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7F6C" w14:textId="6CB4E1DE" w:rsidR="00D75230" w:rsidRPr="0057713E" w:rsidRDefault="003F57DB" w:rsidP="001B6CF1">
      <w:pPr>
        <w:spacing w:line="480" w:lineRule="auto"/>
        <w:jc w:val="center"/>
        <w:rPr>
          <w:b/>
          <w:bCs/>
        </w:rPr>
      </w:pPr>
      <w:r w:rsidRPr="0057713E">
        <w:rPr>
          <w:b/>
          <w:bCs/>
        </w:rPr>
        <w:t>Cultural Theory’s Contributions to Climate Science</w:t>
      </w:r>
      <w:r w:rsidR="00D75230" w:rsidRPr="0057713E">
        <w:rPr>
          <w:b/>
          <w:bCs/>
        </w:rPr>
        <w:t>:</w:t>
      </w:r>
    </w:p>
    <w:p w14:paraId="665E0D98" w14:textId="33D724F8" w:rsidR="00D75230" w:rsidRPr="0057713E" w:rsidRDefault="00D75230" w:rsidP="001B6CF1">
      <w:pPr>
        <w:spacing w:line="480" w:lineRule="auto"/>
        <w:jc w:val="center"/>
        <w:rPr>
          <w:b/>
          <w:bCs/>
        </w:rPr>
      </w:pPr>
      <w:r w:rsidRPr="0057713E">
        <w:rPr>
          <w:b/>
          <w:bCs/>
        </w:rPr>
        <w:t>Reply to Hansson</w:t>
      </w:r>
    </w:p>
    <w:p w14:paraId="7F7B6D05" w14:textId="77777777" w:rsidR="00A45280" w:rsidRPr="0057713E" w:rsidRDefault="00A45280" w:rsidP="007A02E3">
      <w:pPr>
        <w:spacing w:line="480" w:lineRule="auto"/>
        <w:jc w:val="both"/>
      </w:pPr>
    </w:p>
    <w:p w14:paraId="7AE24DF5" w14:textId="4A65F5F9" w:rsidR="001E3BDA" w:rsidRPr="0057713E" w:rsidRDefault="001B6CF1" w:rsidP="007A02E3">
      <w:pPr>
        <w:spacing w:line="480" w:lineRule="auto"/>
        <w:jc w:val="both"/>
      </w:pPr>
      <w:r w:rsidRPr="0057713E">
        <w:t>In a recent article, Sven Ove Hansson</w:t>
      </w:r>
      <w:r w:rsidR="00C57D8D" w:rsidRPr="0057713E">
        <w:t xml:space="preserve"> </w:t>
      </w:r>
      <w:r w:rsidR="00CC1498" w:rsidRPr="0057713E">
        <w:rPr>
          <w:noProof/>
          <w:lang w:val="en-GB"/>
        </w:rPr>
        <w:t>(2020)</w:t>
      </w:r>
      <w:r w:rsidRPr="0057713E">
        <w:t xml:space="preserve"> asserts that anthropologist Dame Mary Douglas and political scientist Aaron </w:t>
      </w:r>
      <w:proofErr w:type="spellStart"/>
      <w:r w:rsidRPr="0057713E">
        <w:t>Wildavsk</w:t>
      </w:r>
      <w:r w:rsidR="007375AA" w:rsidRPr="0057713E">
        <w:t>y</w:t>
      </w:r>
      <w:proofErr w:type="spellEnd"/>
      <w:r w:rsidR="00461B05" w:rsidRPr="0057713E">
        <w:t xml:space="preserve"> have contributed to</w:t>
      </w:r>
      <w:r w:rsidR="00A3558C" w:rsidRPr="0057713E">
        <w:t xml:space="preserve"> both</w:t>
      </w:r>
      <w:r w:rsidR="00461B05" w:rsidRPr="0057713E">
        <w:t xml:space="preserve"> climate science</w:t>
      </w:r>
      <w:r w:rsidR="00A3558C" w:rsidRPr="0057713E">
        <w:t xml:space="preserve"> denial and epistemic relativism. The former </w:t>
      </w:r>
      <w:r w:rsidR="00A6213A" w:rsidRPr="0057713E">
        <w:t>Hansson</w:t>
      </w:r>
      <w:r w:rsidRPr="0057713E">
        <w:t xml:space="preserve"> </w:t>
      </w:r>
      <w:r w:rsidR="007A02E3" w:rsidRPr="0057713E">
        <w:t>defines as “denial of the overwhelming scientific evidence of a significant ongoing anthropogenic greenhouse effect that will have serious negative effects on the future climate” (p. 1).</w:t>
      </w:r>
      <w:r w:rsidR="00AB0CCA" w:rsidRPr="0057713E">
        <w:t xml:space="preserve"> </w:t>
      </w:r>
      <w:r w:rsidR="009F4011" w:rsidRPr="0057713E">
        <w:t>The latter</w:t>
      </w:r>
      <w:r w:rsidR="00A95005" w:rsidRPr="0057713E">
        <w:t xml:space="preserve"> </w:t>
      </w:r>
      <w:r w:rsidR="00AB0CCA" w:rsidRPr="0057713E">
        <w:t xml:space="preserve">involves believing that “claims by natural scientists </w:t>
      </w:r>
      <w:r w:rsidR="006A3E4D" w:rsidRPr="0057713E">
        <w:t>…</w:t>
      </w:r>
      <w:r w:rsidR="00AB0CCA" w:rsidRPr="0057713E">
        <w:t xml:space="preserve"> should be treated as mere social constructions, rather than as reports on the actual state of the natural world” (pp. 1 &amp; 5)</w:t>
      </w:r>
      <w:r w:rsidR="000E29E3" w:rsidRPr="0057713E">
        <w:t>, i.e.,</w:t>
      </w:r>
      <w:r w:rsidR="00A6213A" w:rsidRPr="0057713E">
        <w:t xml:space="preserve"> </w:t>
      </w:r>
      <w:r w:rsidR="000E29E3" w:rsidRPr="0057713E">
        <w:t>science denial in general.</w:t>
      </w:r>
      <w:r w:rsidRPr="0057713E">
        <w:t xml:space="preserve"> </w:t>
      </w:r>
      <w:r w:rsidR="00EA7E2C" w:rsidRPr="0057713E">
        <w:t xml:space="preserve">According to Hansson, </w:t>
      </w:r>
      <w:r w:rsidR="000E29E3" w:rsidRPr="0057713E">
        <w:t xml:space="preserve">Douglas and </w:t>
      </w:r>
      <w:proofErr w:type="spellStart"/>
      <w:r w:rsidR="000E29E3" w:rsidRPr="0057713E">
        <w:t>Wildavsky</w:t>
      </w:r>
      <w:proofErr w:type="spellEnd"/>
      <w:r w:rsidR="00461B05" w:rsidRPr="0057713E">
        <w:t xml:space="preserve"> </w:t>
      </w:r>
      <w:r w:rsidR="000E29E3" w:rsidRPr="0057713E">
        <w:t>are guilty o</w:t>
      </w:r>
      <w:r w:rsidR="00D475F3" w:rsidRPr="0057713E">
        <w:t>n</w:t>
      </w:r>
      <w:r w:rsidR="000E29E3" w:rsidRPr="0057713E">
        <w:t xml:space="preserve"> both charges</w:t>
      </w:r>
      <w:r w:rsidR="00461B05" w:rsidRPr="0057713E">
        <w:t xml:space="preserve"> </w:t>
      </w:r>
      <w:r w:rsidR="00EA7E2C" w:rsidRPr="0057713E">
        <w:t>by</w:t>
      </w:r>
      <w:r w:rsidR="00461B05" w:rsidRPr="0057713E">
        <w:t xml:space="preserve"> having </w:t>
      </w:r>
      <w:r w:rsidR="00DE43F7" w:rsidRPr="0057713E">
        <w:t>developed</w:t>
      </w:r>
      <w:r w:rsidR="00461B05" w:rsidRPr="0057713E">
        <w:t xml:space="preserve"> sociocultural viability</w:t>
      </w:r>
      <w:r w:rsidR="007D53C2" w:rsidRPr="0057713E">
        <w:t xml:space="preserve"> theory</w:t>
      </w:r>
      <w:r w:rsidR="00A90DFE" w:rsidRPr="0057713E">
        <w:t xml:space="preserve"> or, for short, cultural theory</w:t>
      </w:r>
      <w:r w:rsidR="00CC1498" w:rsidRPr="0057713E">
        <w:rPr>
          <w:noProof/>
          <w:lang w:val="en-GB"/>
        </w:rPr>
        <w:t xml:space="preserve"> (Douglas 1982; Thompson, Ellis and Wildavsky 1990</w:t>
      </w:r>
      <w:r w:rsidR="00CC1498" w:rsidRPr="0057713E">
        <w:t xml:space="preserve">; </w:t>
      </w:r>
      <w:r w:rsidR="00CC1498" w:rsidRPr="0057713E">
        <w:rPr>
          <w:noProof/>
          <w:lang w:val="en-GB"/>
        </w:rPr>
        <w:t>Wildavsky 2006)</w:t>
      </w:r>
      <w:r w:rsidR="00976644" w:rsidRPr="0057713E">
        <w:t>.</w:t>
      </w:r>
      <w:r w:rsidR="00FA437F" w:rsidRPr="0057713E">
        <w:t xml:space="preserve"> </w:t>
      </w:r>
      <w:r w:rsidR="00E8485B" w:rsidRPr="0057713E">
        <w:t>Hansson</w:t>
      </w:r>
      <w:r w:rsidR="0057713E" w:rsidRPr="0057713E">
        <w:t xml:space="preserve"> also</w:t>
      </w:r>
      <w:r w:rsidR="00E8485B" w:rsidRPr="0057713E">
        <w:t xml:space="preserve"> equates climate </w:t>
      </w:r>
      <w:r w:rsidR="00461B05" w:rsidRPr="0057713E">
        <w:t xml:space="preserve">science denial </w:t>
      </w:r>
      <w:r w:rsidR="00E8485B" w:rsidRPr="0057713E">
        <w:t>to the rejection of scientific knowledge regarding HIV/AIDS</w:t>
      </w:r>
      <w:r w:rsidR="00461B05" w:rsidRPr="0057713E">
        <w:t xml:space="preserve"> (</w:t>
      </w:r>
      <w:r w:rsidR="00CE1D34" w:rsidRPr="0057713E">
        <w:t>p. 19</w:t>
      </w:r>
      <w:r w:rsidR="00461B05" w:rsidRPr="0057713E">
        <w:t>)</w:t>
      </w:r>
      <w:r w:rsidR="00AA7E35" w:rsidRPr="0057713E">
        <w:t xml:space="preserve"> and</w:t>
      </w:r>
      <w:r w:rsidR="00461B05" w:rsidRPr="0057713E">
        <w:t xml:space="preserve"> the </w:t>
      </w:r>
      <w:r w:rsidR="00A90DFE" w:rsidRPr="0057713E">
        <w:t>carcinogenic effects of tobacco (</w:t>
      </w:r>
      <w:r w:rsidR="00CE1D34" w:rsidRPr="0057713E">
        <w:t>pp. 18 &amp; 22</w:t>
      </w:r>
      <w:r w:rsidR="00A90DFE" w:rsidRPr="0057713E">
        <w:t>) as well as to the embrace of creationism (</w:t>
      </w:r>
      <w:r w:rsidR="00CE63B3" w:rsidRPr="0057713E">
        <w:t>p. 19</w:t>
      </w:r>
      <w:r w:rsidR="00A90DFE" w:rsidRPr="0057713E">
        <w:t xml:space="preserve">) and </w:t>
      </w:r>
      <w:r w:rsidR="00BD60D4" w:rsidRPr="0057713E">
        <w:t>19</w:t>
      </w:r>
      <w:r w:rsidR="00BD60D4" w:rsidRPr="0057713E">
        <w:rPr>
          <w:vertAlign w:val="superscript"/>
        </w:rPr>
        <w:t>th</w:t>
      </w:r>
      <w:r w:rsidR="00BD60D4" w:rsidRPr="0057713E">
        <w:t>- and</w:t>
      </w:r>
      <w:r w:rsidR="00A90DFE" w:rsidRPr="0057713E">
        <w:t xml:space="preserve"> 20</w:t>
      </w:r>
      <w:r w:rsidR="00A90DFE" w:rsidRPr="0057713E">
        <w:rPr>
          <w:vertAlign w:val="superscript"/>
        </w:rPr>
        <w:t>th</w:t>
      </w:r>
      <w:r w:rsidR="00BD60D4" w:rsidRPr="0057713E">
        <w:t>-</w:t>
      </w:r>
      <w:r w:rsidR="00A90DFE" w:rsidRPr="0057713E">
        <w:t>century racism (</w:t>
      </w:r>
      <w:r w:rsidR="00CE1D34" w:rsidRPr="0057713E">
        <w:t>p</w:t>
      </w:r>
      <w:r w:rsidR="00BD60D4" w:rsidRPr="0057713E">
        <w:t xml:space="preserve">. </w:t>
      </w:r>
      <w:r w:rsidR="00CE1D34" w:rsidRPr="0057713E">
        <w:t>3</w:t>
      </w:r>
      <w:r w:rsidR="00A90DFE" w:rsidRPr="0057713E">
        <w:t>).</w:t>
      </w:r>
    </w:p>
    <w:p w14:paraId="2769D60F" w14:textId="4C59B406" w:rsidR="002D413A" w:rsidRPr="0057713E" w:rsidRDefault="00A90DFE" w:rsidP="000F560F">
      <w:pPr>
        <w:spacing w:line="480" w:lineRule="auto"/>
        <w:jc w:val="both"/>
        <w:rPr>
          <w:lang w:val="en-GB"/>
        </w:rPr>
      </w:pPr>
      <w:r w:rsidRPr="0057713E">
        <w:tab/>
      </w:r>
      <w:r w:rsidR="00964299" w:rsidRPr="0057713E">
        <w:t>Hansson’s</w:t>
      </w:r>
      <w:r w:rsidR="00F84101" w:rsidRPr="0057713E">
        <w:t xml:space="preserve"> viewpoint </w:t>
      </w:r>
      <w:r w:rsidR="00BD60D4" w:rsidRPr="0057713E">
        <w:t xml:space="preserve">stands in contrast to how others </w:t>
      </w:r>
      <w:r w:rsidR="0043686B" w:rsidRPr="0057713E">
        <w:t xml:space="preserve">have appraised </w:t>
      </w:r>
      <w:r w:rsidR="00B923C2" w:rsidRPr="0057713E">
        <w:t>cultural</w:t>
      </w:r>
      <w:r w:rsidR="00F84101" w:rsidRPr="0057713E">
        <w:t xml:space="preserve"> theory’s</w:t>
      </w:r>
      <w:r w:rsidR="0043686B" w:rsidRPr="0057713E">
        <w:t xml:space="preserve"> utility </w:t>
      </w:r>
      <w:r w:rsidR="00F84101" w:rsidRPr="0057713E">
        <w:t xml:space="preserve">for addressing climate change and other environmental </w:t>
      </w:r>
      <w:r w:rsidR="00D90CF3" w:rsidRPr="0057713E">
        <w:t>challenges</w:t>
      </w:r>
      <w:r w:rsidR="0043686B" w:rsidRPr="0057713E">
        <w:t>.</w:t>
      </w:r>
      <w:r w:rsidR="003D448C" w:rsidRPr="0057713E">
        <w:t xml:space="preserve"> </w:t>
      </w:r>
      <w:r w:rsidR="00D42910" w:rsidRPr="0057713E">
        <w:t>A</w:t>
      </w:r>
      <w:proofErr w:type="spellStart"/>
      <w:r w:rsidR="007C45D9" w:rsidRPr="0057713E">
        <w:rPr>
          <w:lang w:val="en-GB" w:eastAsia="ja-JP"/>
        </w:rPr>
        <w:t>ccording</w:t>
      </w:r>
      <w:proofErr w:type="spellEnd"/>
      <w:r w:rsidR="007C45D9" w:rsidRPr="0057713E">
        <w:rPr>
          <w:lang w:val="en-GB" w:eastAsia="ja-JP"/>
        </w:rPr>
        <w:t xml:space="preserve"> to </w:t>
      </w:r>
      <w:proofErr w:type="spellStart"/>
      <w:r w:rsidR="007C45D9" w:rsidRPr="0057713E">
        <w:rPr>
          <w:lang w:val="en-GB" w:eastAsia="ja-JP"/>
        </w:rPr>
        <w:t>Arild</w:t>
      </w:r>
      <w:proofErr w:type="spellEnd"/>
      <w:r w:rsidR="007C45D9" w:rsidRPr="0057713E">
        <w:rPr>
          <w:lang w:val="en-GB" w:eastAsia="ja-JP"/>
        </w:rPr>
        <w:t xml:space="preserve"> </w:t>
      </w:r>
      <w:proofErr w:type="spellStart"/>
      <w:r w:rsidR="007C45D9" w:rsidRPr="0057713E">
        <w:rPr>
          <w:lang w:val="en-GB" w:eastAsia="ja-JP"/>
        </w:rPr>
        <w:t>Underdal</w:t>
      </w:r>
      <w:proofErr w:type="spellEnd"/>
      <w:r w:rsidR="00487454" w:rsidRPr="0057713E">
        <w:rPr>
          <w:lang w:val="en-GB" w:eastAsia="ja-JP"/>
        </w:rPr>
        <w:t xml:space="preserve">, a </w:t>
      </w:r>
      <w:r w:rsidR="007C45D9" w:rsidRPr="0057713E">
        <w:rPr>
          <w:lang w:val="en-GB" w:eastAsia="ja-JP"/>
        </w:rPr>
        <w:t xml:space="preserve">former Chair of the </w:t>
      </w:r>
      <w:r w:rsidR="007C45D9" w:rsidRPr="0057713E">
        <w:rPr>
          <w:shd w:val="clear" w:color="auto" w:fill="FFFFFF"/>
          <w:lang w:val="en-GB"/>
        </w:rPr>
        <w:t>Scientific Steering Committee of the International Human Dimensions Programme on Global Environmental Change</w:t>
      </w:r>
      <w:r w:rsidR="007C45D9" w:rsidRPr="0057713E">
        <w:rPr>
          <w:rStyle w:val="apple-converted-space"/>
          <w:shd w:val="clear" w:color="auto" w:fill="FFFFFF"/>
          <w:lang w:val="en-GB"/>
        </w:rPr>
        <w:t>,</w:t>
      </w:r>
      <w:r w:rsidR="00C00E1F" w:rsidRPr="0057713E">
        <w:rPr>
          <w:rStyle w:val="apple-converted-space"/>
          <w:shd w:val="clear" w:color="auto" w:fill="FFFFFF"/>
          <w:lang w:val="en-GB"/>
        </w:rPr>
        <w:t xml:space="preserve"> </w:t>
      </w:r>
      <w:r w:rsidR="003D448C" w:rsidRPr="0057713E">
        <w:rPr>
          <w:rStyle w:val="apple-converted-space"/>
          <w:shd w:val="clear" w:color="auto" w:fill="FFFFFF"/>
          <w:lang w:val="en-GB"/>
        </w:rPr>
        <w:t>cultural</w:t>
      </w:r>
      <w:r w:rsidR="007C45D9" w:rsidRPr="0057713E">
        <w:rPr>
          <w:rStyle w:val="apple-converted-space"/>
          <w:shd w:val="clear" w:color="auto" w:fill="FFFFFF"/>
          <w:lang w:val="en-GB"/>
        </w:rPr>
        <w:t xml:space="preserve"> theory </w:t>
      </w:r>
      <w:r w:rsidR="00E93C48" w:rsidRPr="0057713E">
        <w:rPr>
          <w:rStyle w:val="apple-converted-space"/>
          <w:shd w:val="clear" w:color="auto" w:fill="FFFFFF"/>
          <w:lang w:val="en-GB"/>
        </w:rPr>
        <w:t>has produced</w:t>
      </w:r>
      <w:r w:rsidR="007C45D9" w:rsidRPr="0057713E">
        <w:rPr>
          <w:rStyle w:val="apple-converted-space"/>
          <w:shd w:val="clear" w:color="auto" w:fill="FFFFFF"/>
          <w:lang w:val="en-GB"/>
        </w:rPr>
        <w:t xml:space="preserve"> one of the “two main cures” for</w:t>
      </w:r>
      <w:r w:rsidR="00920A60" w:rsidRPr="0057713E">
        <w:rPr>
          <w:rStyle w:val="apple-converted-space"/>
          <w:shd w:val="clear" w:color="auto" w:fill="FFFFFF"/>
          <w:lang w:val="en-GB"/>
        </w:rPr>
        <w:t xml:space="preserve"> </w:t>
      </w:r>
      <w:r w:rsidR="00FC791B" w:rsidRPr="0057713E">
        <w:rPr>
          <w:rStyle w:val="apple-converted-space"/>
          <w:shd w:val="clear" w:color="auto" w:fill="FFFFFF"/>
          <w:lang w:val="en-GB"/>
        </w:rPr>
        <w:t xml:space="preserve">the </w:t>
      </w:r>
      <w:r w:rsidR="00920A60" w:rsidRPr="0057713E">
        <w:rPr>
          <w:rStyle w:val="apple-converted-space"/>
          <w:shd w:val="clear" w:color="auto" w:fill="FFFFFF"/>
          <w:lang w:val="en-GB"/>
        </w:rPr>
        <w:t>threat</w:t>
      </w:r>
      <w:r w:rsidR="00372865" w:rsidRPr="0057713E">
        <w:rPr>
          <w:rStyle w:val="apple-converted-space"/>
          <w:shd w:val="clear" w:color="auto" w:fill="FFFFFF"/>
          <w:lang w:val="en-GB"/>
        </w:rPr>
        <w:t xml:space="preserve"> of</w:t>
      </w:r>
      <w:r w:rsidR="007C45D9" w:rsidRPr="0057713E">
        <w:rPr>
          <w:rStyle w:val="apple-converted-space"/>
          <w:shd w:val="clear" w:color="auto" w:fill="FFFFFF"/>
          <w:lang w:val="en-GB"/>
        </w:rPr>
        <w:t xml:space="preserve"> climate change</w:t>
      </w:r>
      <w:r w:rsidR="00A67A2C" w:rsidRPr="0057713E">
        <w:rPr>
          <w:rStyle w:val="apple-converted-space"/>
          <w:shd w:val="clear" w:color="auto" w:fill="FFFFFF"/>
          <w:lang w:val="en-GB"/>
        </w:rPr>
        <w:t xml:space="preserve"> </w:t>
      </w:r>
      <w:r w:rsidR="00CC1498" w:rsidRPr="0057713E">
        <w:rPr>
          <w:noProof/>
          <w:shd w:val="clear" w:color="auto" w:fill="FFFFFF"/>
          <w:lang w:val="en-GB"/>
        </w:rPr>
        <w:t xml:space="preserve">(Underdal 2017, </w:t>
      </w:r>
      <w:r w:rsidR="00E93C48" w:rsidRPr="0057713E">
        <w:rPr>
          <w:rStyle w:val="apple-converted-space"/>
          <w:shd w:val="clear" w:color="auto" w:fill="FFFFFF"/>
          <w:lang w:val="en-GB"/>
        </w:rPr>
        <w:t>169)</w:t>
      </w:r>
      <w:r w:rsidR="007C45D9" w:rsidRPr="0057713E">
        <w:rPr>
          <w:rStyle w:val="apple-converted-space"/>
          <w:shd w:val="clear" w:color="auto" w:fill="FFFFFF"/>
          <w:lang w:val="en-GB"/>
        </w:rPr>
        <w:t>. He has</w:t>
      </w:r>
      <w:r w:rsidR="00250726" w:rsidRPr="0057713E">
        <w:rPr>
          <w:rStyle w:val="apple-converted-space"/>
          <w:shd w:val="clear" w:color="auto" w:fill="FFFFFF"/>
          <w:lang w:val="en-GB"/>
        </w:rPr>
        <w:t xml:space="preserve"> also</w:t>
      </w:r>
      <w:r w:rsidR="00CD2078" w:rsidRPr="0057713E">
        <w:rPr>
          <w:rStyle w:val="apple-converted-space"/>
          <w:shd w:val="clear" w:color="auto" w:fill="FFFFFF"/>
          <w:lang w:val="en-GB"/>
        </w:rPr>
        <w:t xml:space="preserve"> </w:t>
      </w:r>
      <w:r w:rsidR="00372865" w:rsidRPr="0057713E">
        <w:rPr>
          <w:rStyle w:val="apple-converted-space"/>
          <w:shd w:val="clear" w:color="auto" w:fill="FFFFFF"/>
          <w:lang w:val="en-GB"/>
        </w:rPr>
        <w:t>suggested</w:t>
      </w:r>
      <w:r w:rsidR="00920A60" w:rsidRPr="0057713E">
        <w:rPr>
          <w:rStyle w:val="apple-converted-space"/>
          <w:shd w:val="clear" w:color="auto" w:fill="FFFFFF"/>
          <w:lang w:val="en-GB"/>
        </w:rPr>
        <w:t xml:space="preserve"> that </w:t>
      </w:r>
      <w:r w:rsidR="003D448C" w:rsidRPr="0057713E">
        <w:rPr>
          <w:rStyle w:val="apple-converted-space"/>
          <w:shd w:val="clear" w:color="auto" w:fill="FFFFFF"/>
          <w:lang w:val="en-GB"/>
        </w:rPr>
        <w:t>the</w:t>
      </w:r>
      <w:r w:rsidR="00920A60" w:rsidRPr="0057713E">
        <w:rPr>
          <w:rStyle w:val="apple-converted-space"/>
          <w:shd w:val="clear" w:color="auto" w:fill="FFFFFF"/>
          <w:lang w:val="en-GB"/>
        </w:rPr>
        <w:t xml:space="preserve"> theory’s cure may</w:t>
      </w:r>
      <w:r w:rsidR="00276D04" w:rsidRPr="0057713E">
        <w:rPr>
          <w:rStyle w:val="apple-converted-space"/>
          <w:shd w:val="clear" w:color="auto" w:fill="FFFFFF"/>
          <w:lang w:val="en-GB"/>
        </w:rPr>
        <w:t xml:space="preserve"> turn out to</w:t>
      </w:r>
      <w:r w:rsidR="00920A60" w:rsidRPr="0057713E">
        <w:rPr>
          <w:rStyle w:val="apple-converted-space"/>
          <w:shd w:val="clear" w:color="auto" w:fill="FFFFFF"/>
          <w:lang w:val="en-GB"/>
        </w:rPr>
        <w:t xml:space="preserve"> be the more effective one </w:t>
      </w:r>
      <w:r w:rsidR="00CC1498" w:rsidRPr="0057713E">
        <w:rPr>
          <w:noProof/>
          <w:shd w:val="clear" w:color="auto" w:fill="FFFFFF"/>
          <w:lang w:val="en-GB"/>
        </w:rPr>
        <w:t>(Underdal 2010,</w:t>
      </w:r>
      <w:r w:rsidR="00920A60" w:rsidRPr="0057713E">
        <w:rPr>
          <w:rStyle w:val="apple-converted-space"/>
          <w:shd w:val="clear" w:color="auto" w:fill="FFFFFF"/>
          <w:lang w:val="en-GB"/>
        </w:rPr>
        <w:t xml:space="preserve"> 388).</w:t>
      </w:r>
      <w:r w:rsidR="004524D6" w:rsidRPr="0057713E">
        <w:rPr>
          <w:rStyle w:val="apple-converted-space"/>
          <w:shd w:val="clear" w:color="auto" w:fill="FFFFFF"/>
          <w:lang w:val="en-GB"/>
        </w:rPr>
        <w:t xml:space="preserve"> </w:t>
      </w:r>
      <w:r w:rsidR="006C36CB" w:rsidRPr="0057713E">
        <w:rPr>
          <w:shd w:val="clear" w:color="auto" w:fill="FFFFFF"/>
          <w:lang w:val="en-GB"/>
        </w:rPr>
        <w:t>The U.S. Environmental Protection Agency</w:t>
      </w:r>
      <w:r w:rsidR="00612EAD" w:rsidRPr="0057713E">
        <w:rPr>
          <w:shd w:val="clear" w:color="auto" w:fill="FFFFFF"/>
          <w:lang w:val="en-GB"/>
        </w:rPr>
        <w:t xml:space="preserve"> sees value in the approach as well</w:t>
      </w:r>
      <w:r w:rsidR="006C36CB" w:rsidRPr="0057713E">
        <w:rPr>
          <w:shd w:val="clear" w:color="auto" w:fill="FFFFFF"/>
          <w:lang w:val="en-GB"/>
        </w:rPr>
        <w:t xml:space="preserve">. </w:t>
      </w:r>
      <w:r w:rsidR="00FF6C41" w:rsidRPr="0057713E">
        <w:rPr>
          <w:shd w:val="clear" w:color="auto" w:fill="FFFFFF"/>
          <w:lang w:val="en-GB"/>
        </w:rPr>
        <w:t>T</w:t>
      </w:r>
      <w:r w:rsidR="00AE0698" w:rsidRPr="0057713E">
        <w:rPr>
          <w:shd w:val="clear" w:color="auto" w:fill="FFFFFF"/>
          <w:lang w:val="en-GB"/>
        </w:rPr>
        <w:t>he agency</w:t>
      </w:r>
      <w:r w:rsidR="006C36CB" w:rsidRPr="0057713E">
        <w:rPr>
          <w:shd w:val="clear" w:color="auto" w:fill="FFFFFF"/>
          <w:lang w:val="en-GB"/>
        </w:rPr>
        <w:t xml:space="preserve"> </w:t>
      </w:r>
      <w:r w:rsidR="007D031D" w:rsidRPr="0057713E">
        <w:rPr>
          <w:shd w:val="clear" w:color="auto" w:fill="FFFFFF"/>
          <w:lang w:val="en-GB"/>
        </w:rPr>
        <w:t>uses</w:t>
      </w:r>
      <w:r w:rsidR="00276D04" w:rsidRPr="0057713E">
        <w:rPr>
          <w:lang w:val="en-GB"/>
        </w:rPr>
        <w:t xml:space="preserve"> cultural theory’s concept of clumsy solutions</w:t>
      </w:r>
      <w:r w:rsidR="00F861BE">
        <w:rPr>
          <w:lang w:val="en-GB"/>
        </w:rPr>
        <w:t xml:space="preserve"> (Verweij </w:t>
      </w:r>
      <w:r w:rsidR="000E6E93">
        <w:rPr>
          <w:lang w:val="en-GB"/>
        </w:rPr>
        <w:t>and Thompson</w:t>
      </w:r>
      <w:r w:rsidR="00F861BE">
        <w:rPr>
          <w:lang w:val="en-GB"/>
        </w:rPr>
        <w:t xml:space="preserve"> 2006)</w:t>
      </w:r>
      <w:r w:rsidR="00276D04" w:rsidRPr="0057713E">
        <w:rPr>
          <w:lang w:val="en-GB"/>
        </w:rPr>
        <w:t xml:space="preserve"> for structuring its participatory processes</w:t>
      </w:r>
      <w:r w:rsidR="00514BEC" w:rsidRPr="0057713E">
        <w:rPr>
          <w:lang w:val="en-GB"/>
        </w:rPr>
        <w:t xml:space="preserve"> </w:t>
      </w:r>
      <w:r w:rsidR="004C5F03" w:rsidRPr="0057713E">
        <w:rPr>
          <w:noProof/>
          <w:lang w:val="en-GB"/>
        </w:rPr>
        <w:t>(</w:t>
      </w:r>
      <w:r w:rsidR="00551FED" w:rsidRPr="0057713E">
        <w:rPr>
          <w:noProof/>
          <w:lang w:val="en-GB"/>
        </w:rPr>
        <w:t xml:space="preserve">Stahl and Cimorelli 2020; </w:t>
      </w:r>
      <w:r w:rsidR="004C5F03" w:rsidRPr="0057713E">
        <w:rPr>
          <w:noProof/>
          <w:lang w:val="en-GB"/>
        </w:rPr>
        <w:t>Environmental Protection Agency 202</w:t>
      </w:r>
      <w:r w:rsidR="00183570">
        <w:rPr>
          <w:noProof/>
          <w:lang w:val="en-GB"/>
        </w:rPr>
        <w:t>2</w:t>
      </w:r>
      <w:r w:rsidR="00276D04" w:rsidRPr="0057713E">
        <w:rPr>
          <w:lang w:val="en-GB"/>
        </w:rPr>
        <w:t>).</w:t>
      </w:r>
      <w:r w:rsidR="007033C9" w:rsidRPr="0057713E">
        <w:rPr>
          <w:lang w:val="en-GB"/>
        </w:rPr>
        <w:t xml:space="preserve"> </w:t>
      </w:r>
      <w:r w:rsidR="00276D04" w:rsidRPr="0057713E">
        <w:rPr>
          <w:lang w:val="en-GB"/>
        </w:rPr>
        <w:t>In the Netherlands</w:t>
      </w:r>
      <w:r w:rsidR="007B0D03" w:rsidRPr="0057713E">
        <w:rPr>
          <w:lang w:val="en-GB"/>
        </w:rPr>
        <w:t>,</w:t>
      </w:r>
      <w:r w:rsidR="00276D04" w:rsidRPr="0057713E">
        <w:rPr>
          <w:lang w:val="en-GB"/>
        </w:rPr>
        <w:t xml:space="preserve"> the National Institute for Public </w:t>
      </w:r>
      <w:proofErr w:type="gramStart"/>
      <w:r w:rsidR="00276D04" w:rsidRPr="0057713E">
        <w:rPr>
          <w:lang w:val="en-GB"/>
        </w:rPr>
        <w:t>Health</w:t>
      </w:r>
      <w:proofErr w:type="gramEnd"/>
      <w:r w:rsidR="00276D04" w:rsidRPr="0057713E">
        <w:rPr>
          <w:lang w:val="en-GB"/>
        </w:rPr>
        <w:t xml:space="preserve"> and the Environment</w:t>
      </w:r>
      <w:r w:rsidR="00FB74AD" w:rsidRPr="0057713E">
        <w:rPr>
          <w:lang w:val="en-GB"/>
        </w:rPr>
        <w:t>,</w:t>
      </w:r>
      <w:r w:rsidR="00276D04" w:rsidRPr="0057713E">
        <w:rPr>
          <w:lang w:val="en-GB"/>
        </w:rPr>
        <w:t xml:space="preserve"> as well as the Environmental Assessment Agency</w:t>
      </w:r>
      <w:r w:rsidR="00FB74AD" w:rsidRPr="0057713E">
        <w:rPr>
          <w:lang w:val="en-GB"/>
        </w:rPr>
        <w:t>,</w:t>
      </w:r>
      <w:r w:rsidR="00276D04" w:rsidRPr="0057713E">
        <w:rPr>
          <w:lang w:val="en-GB"/>
        </w:rPr>
        <w:t xml:space="preserve"> </w:t>
      </w:r>
      <w:r w:rsidR="00FB74AD" w:rsidRPr="0057713E">
        <w:rPr>
          <w:lang w:val="en-GB"/>
        </w:rPr>
        <w:t>use</w:t>
      </w:r>
      <w:r w:rsidR="00276D04" w:rsidRPr="0057713E">
        <w:rPr>
          <w:lang w:val="en-GB"/>
        </w:rPr>
        <w:t xml:space="preserve"> </w:t>
      </w:r>
      <w:r w:rsidR="00B7099F" w:rsidRPr="0057713E">
        <w:rPr>
          <w:lang w:val="en-GB"/>
        </w:rPr>
        <w:t>cultural theory</w:t>
      </w:r>
      <w:r w:rsidR="00276D04" w:rsidRPr="0057713E">
        <w:rPr>
          <w:lang w:val="en-GB"/>
        </w:rPr>
        <w:t xml:space="preserve"> for the purposes of policy planning</w:t>
      </w:r>
      <w:r w:rsidR="00B260E6" w:rsidRPr="0057713E">
        <w:rPr>
          <w:lang w:val="en-GB"/>
        </w:rPr>
        <w:t xml:space="preserve"> </w:t>
      </w:r>
      <w:r w:rsidR="00B07A6F" w:rsidRPr="0057713E">
        <w:rPr>
          <w:noProof/>
          <w:lang w:val="en-GB"/>
        </w:rPr>
        <w:t xml:space="preserve">(de Vries and Petersen </w:t>
      </w:r>
      <w:r w:rsidR="00B07A6F" w:rsidRPr="0057713E">
        <w:rPr>
          <w:noProof/>
          <w:lang w:val="en-GB"/>
        </w:rPr>
        <w:lastRenderedPageBreak/>
        <w:t>2009;</w:t>
      </w:r>
      <w:r w:rsidR="000076F1" w:rsidRPr="0057713E">
        <w:rPr>
          <w:lang w:val="en-GB"/>
        </w:rPr>
        <w:t xml:space="preserve"> </w:t>
      </w:r>
      <w:r w:rsidR="00B07A6F" w:rsidRPr="0057713E">
        <w:rPr>
          <w:noProof/>
          <w:lang w:val="en-GB"/>
        </w:rPr>
        <w:t>Offermans 2012;</w:t>
      </w:r>
      <w:r w:rsidR="000076F1" w:rsidRPr="0057713E">
        <w:rPr>
          <w:lang w:val="en-GB"/>
        </w:rPr>
        <w:t xml:space="preserve"> </w:t>
      </w:r>
      <w:r w:rsidR="00B07A6F" w:rsidRPr="0057713E">
        <w:rPr>
          <w:noProof/>
          <w:lang w:val="en-GB"/>
        </w:rPr>
        <w:t>Ludwig and Kok 2018</w:t>
      </w:r>
      <w:r w:rsidR="00193160" w:rsidRPr="0057713E">
        <w:rPr>
          <w:noProof/>
          <w:lang w:val="en-GB"/>
        </w:rPr>
        <w:t>)</w:t>
      </w:r>
      <w:r w:rsidR="00276D04" w:rsidRPr="0057713E">
        <w:rPr>
          <w:lang w:val="en-GB"/>
        </w:rPr>
        <w:t>.</w:t>
      </w:r>
      <w:r w:rsidR="00443DBC" w:rsidRPr="0057713E">
        <w:rPr>
          <w:lang w:val="en-GB"/>
        </w:rPr>
        <w:t xml:space="preserve"> </w:t>
      </w:r>
      <w:r w:rsidR="002D413A" w:rsidRPr="0057713E">
        <w:rPr>
          <w:lang w:val="en-GB"/>
        </w:rPr>
        <w:t>National</w:t>
      </w:r>
      <w:r w:rsidR="00220CC1" w:rsidRPr="0057713E">
        <w:rPr>
          <w:lang w:val="en-GB"/>
        </w:rPr>
        <w:t xml:space="preserve"> g</w:t>
      </w:r>
      <w:r w:rsidR="002F3A1D" w:rsidRPr="0057713E">
        <w:rPr>
          <w:lang w:val="en-GB"/>
        </w:rPr>
        <w:t xml:space="preserve">overnmental agencies are not the only organisations </w:t>
      </w:r>
      <w:r w:rsidR="004F799B" w:rsidRPr="0057713E">
        <w:rPr>
          <w:lang w:val="en-GB"/>
        </w:rPr>
        <w:t>that</w:t>
      </w:r>
      <w:r w:rsidR="002F3A1D" w:rsidRPr="0057713E">
        <w:rPr>
          <w:lang w:val="en-GB"/>
        </w:rPr>
        <w:t xml:space="preserve"> </w:t>
      </w:r>
      <w:r w:rsidR="00611542" w:rsidRPr="0057713E">
        <w:rPr>
          <w:lang w:val="en-GB"/>
        </w:rPr>
        <w:t>employ</w:t>
      </w:r>
      <w:r w:rsidR="002F3A1D" w:rsidRPr="0057713E">
        <w:rPr>
          <w:lang w:val="en-GB"/>
        </w:rPr>
        <w:t xml:space="preserve"> </w:t>
      </w:r>
      <w:r w:rsidR="00301C56" w:rsidRPr="0057713E">
        <w:rPr>
          <w:lang w:val="en-GB"/>
        </w:rPr>
        <w:t>the approach</w:t>
      </w:r>
      <w:r w:rsidR="002F3A1D" w:rsidRPr="0057713E">
        <w:rPr>
          <w:lang w:val="en-GB"/>
        </w:rPr>
        <w:t>.</w:t>
      </w:r>
      <w:r w:rsidR="00301C56" w:rsidRPr="0057713E">
        <w:rPr>
          <w:lang w:val="en-GB"/>
        </w:rPr>
        <w:t xml:space="preserve"> </w:t>
      </w:r>
      <w:r w:rsidR="00F47797" w:rsidRPr="0057713E">
        <w:rPr>
          <w:lang w:val="en-GB"/>
        </w:rPr>
        <w:t xml:space="preserve">The sustainable trade initiative IDH –a social enterprise that works with 600 companies and other stakeholders to reach the Sustainable Development Goals– has </w:t>
      </w:r>
      <w:r w:rsidR="001F6B1A" w:rsidRPr="0057713E">
        <w:rPr>
          <w:lang w:val="en-GB"/>
        </w:rPr>
        <w:t xml:space="preserve">made </w:t>
      </w:r>
      <w:r w:rsidR="003D448C" w:rsidRPr="0057713E">
        <w:rPr>
          <w:lang w:val="en-GB"/>
        </w:rPr>
        <w:t>cultural theory’s</w:t>
      </w:r>
      <w:r w:rsidR="00DA1117" w:rsidRPr="0057713E">
        <w:rPr>
          <w:lang w:val="en-GB"/>
        </w:rPr>
        <w:t xml:space="preserve"> </w:t>
      </w:r>
      <w:r w:rsidR="00D97299" w:rsidRPr="0057713E">
        <w:rPr>
          <w:lang w:val="en-GB"/>
        </w:rPr>
        <w:t>notion</w:t>
      </w:r>
      <w:r w:rsidR="00DA1117" w:rsidRPr="0057713E">
        <w:rPr>
          <w:lang w:val="en-GB"/>
        </w:rPr>
        <w:t xml:space="preserve"> of clumsy solutions </w:t>
      </w:r>
      <w:r w:rsidR="00D97299" w:rsidRPr="0057713E">
        <w:rPr>
          <w:lang w:val="en-GB"/>
        </w:rPr>
        <w:t>a</w:t>
      </w:r>
      <w:r w:rsidR="00DA1117" w:rsidRPr="0057713E">
        <w:rPr>
          <w:lang w:val="en-GB"/>
        </w:rPr>
        <w:t xml:space="preserve"> cornerstone of its activities</w:t>
      </w:r>
      <w:r w:rsidR="00DB5AF6" w:rsidRPr="0057713E">
        <w:rPr>
          <w:lang w:val="en-GB"/>
        </w:rPr>
        <w:t xml:space="preserve"> </w:t>
      </w:r>
      <w:r w:rsidR="00193160" w:rsidRPr="0057713E">
        <w:rPr>
          <w:noProof/>
          <w:lang w:val="en-GB"/>
        </w:rPr>
        <w:t>(Oorthuizen, et al. 2018)</w:t>
      </w:r>
      <w:r w:rsidR="00DA1117" w:rsidRPr="0057713E">
        <w:rPr>
          <w:lang w:val="en-GB"/>
        </w:rPr>
        <w:t>.</w:t>
      </w:r>
      <w:r w:rsidR="00B9602B" w:rsidRPr="0057713E">
        <w:rPr>
          <w:lang w:val="en-GB"/>
        </w:rPr>
        <w:t xml:space="preserve"> </w:t>
      </w:r>
      <w:r w:rsidR="00D01239" w:rsidRPr="0057713E">
        <w:rPr>
          <w:lang w:val="en-GB"/>
        </w:rPr>
        <w:t>UNESCO’s</w:t>
      </w:r>
      <w:r w:rsidR="009351E3" w:rsidRPr="0057713E">
        <w:rPr>
          <w:lang w:val="en-GB"/>
        </w:rPr>
        <w:t xml:space="preserve"> climate change adaptation strategy </w:t>
      </w:r>
      <w:r w:rsidR="00D01239" w:rsidRPr="0057713E">
        <w:rPr>
          <w:lang w:val="en-GB"/>
        </w:rPr>
        <w:t>for its world heritage sites</w:t>
      </w:r>
      <w:r w:rsidR="009351E3" w:rsidRPr="0057713E">
        <w:rPr>
          <w:lang w:val="en-GB"/>
        </w:rPr>
        <w:t xml:space="preserve"> </w:t>
      </w:r>
      <w:r w:rsidR="00A8310A" w:rsidRPr="0057713E">
        <w:rPr>
          <w:lang w:val="en-GB"/>
        </w:rPr>
        <w:t xml:space="preserve">has been </w:t>
      </w:r>
      <w:r w:rsidR="005719FF" w:rsidRPr="0057713E">
        <w:rPr>
          <w:lang w:val="en-GB"/>
        </w:rPr>
        <w:t xml:space="preserve">informed </w:t>
      </w:r>
      <w:r w:rsidR="007D031D" w:rsidRPr="0057713E">
        <w:rPr>
          <w:lang w:val="en-GB"/>
        </w:rPr>
        <w:t>by</w:t>
      </w:r>
      <w:r w:rsidR="00611542" w:rsidRPr="0057713E">
        <w:rPr>
          <w:lang w:val="en-GB"/>
        </w:rPr>
        <w:t xml:space="preserve"> the same</w:t>
      </w:r>
      <w:r w:rsidR="00D75058" w:rsidRPr="0057713E">
        <w:rPr>
          <w:lang w:val="en-GB"/>
        </w:rPr>
        <w:t xml:space="preserve"> </w:t>
      </w:r>
      <w:r w:rsidR="00611542" w:rsidRPr="0057713E">
        <w:rPr>
          <w:lang w:val="en-GB"/>
        </w:rPr>
        <w:t>concept</w:t>
      </w:r>
      <w:r w:rsidR="00193160" w:rsidRPr="0057713E">
        <w:rPr>
          <w:lang w:val="en-GB"/>
        </w:rPr>
        <w:t xml:space="preserve"> </w:t>
      </w:r>
      <w:r w:rsidR="00193160" w:rsidRPr="0057713E">
        <w:rPr>
          <w:noProof/>
          <w:lang w:val="en-GB"/>
        </w:rPr>
        <w:t>(</w:t>
      </w:r>
      <w:r w:rsidR="00193160" w:rsidRPr="0057713E">
        <w:rPr>
          <w:lang w:val="en-GB"/>
        </w:rPr>
        <w:t xml:space="preserve">Perry and </w:t>
      </w:r>
      <w:proofErr w:type="spellStart"/>
      <w:r w:rsidR="00193160" w:rsidRPr="0057713E">
        <w:rPr>
          <w:lang w:val="en-GB"/>
        </w:rPr>
        <w:t>Falzon</w:t>
      </w:r>
      <w:proofErr w:type="spellEnd"/>
      <w:r w:rsidR="00193160" w:rsidRPr="0057713E">
        <w:rPr>
          <w:lang w:val="en-GB"/>
        </w:rPr>
        <w:t xml:space="preserve"> </w:t>
      </w:r>
      <w:r w:rsidR="00193160" w:rsidRPr="0057713E">
        <w:rPr>
          <w:noProof/>
          <w:lang w:val="en-GB"/>
        </w:rPr>
        <w:t xml:space="preserve">2014; Perry </w:t>
      </w:r>
      <w:r w:rsidR="00193160" w:rsidRPr="0057713E">
        <w:rPr>
          <w:lang w:val="en-GB"/>
        </w:rPr>
        <w:t>2015).</w:t>
      </w:r>
    </w:p>
    <w:p w14:paraId="435F2604" w14:textId="55B4313E" w:rsidR="002D413A" w:rsidRPr="0057713E" w:rsidRDefault="00AA7E35" w:rsidP="002D413A">
      <w:pPr>
        <w:spacing w:line="480" w:lineRule="auto"/>
        <w:ind w:firstLine="720"/>
        <w:jc w:val="both"/>
        <w:rPr>
          <w:lang w:val="en-GB"/>
        </w:rPr>
      </w:pPr>
      <w:r w:rsidRPr="0057713E">
        <w:rPr>
          <w:lang w:val="en-GB"/>
        </w:rPr>
        <w:t>In addition</w:t>
      </w:r>
      <w:r w:rsidR="00611542" w:rsidRPr="0057713E">
        <w:rPr>
          <w:lang w:val="en-GB"/>
        </w:rPr>
        <w:t>,</w:t>
      </w:r>
      <w:r w:rsidR="004C6ED4" w:rsidRPr="0057713E">
        <w:rPr>
          <w:lang w:val="en-GB"/>
        </w:rPr>
        <w:t xml:space="preserve"> various</w:t>
      </w:r>
      <w:r w:rsidR="007D031D" w:rsidRPr="0057713E">
        <w:rPr>
          <w:lang w:val="en-GB"/>
        </w:rPr>
        <w:t xml:space="preserve"> scholars</w:t>
      </w:r>
      <w:r w:rsidR="00611542" w:rsidRPr="0057713E">
        <w:rPr>
          <w:lang w:val="en-GB"/>
        </w:rPr>
        <w:t xml:space="preserve"> </w:t>
      </w:r>
      <w:r w:rsidR="007D031D" w:rsidRPr="0057713E">
        <w:rPr>
          <w:lang w:val="en-GB"/>
        </w:rPr>
        <w:t>have</w:t>
      </w:r>
      <w:r w:rsidR="00611542" w:rsidRPr="0057713E">
        <w:rPr>
          <w:lang w:val="en-GB"/>
        </w:rPr>
        <w:t xml:space="preserve"> </w:t>
      </w:r>
      <w:r w:rsidR="00C8029B" w:rsidRPr="0057713E">
        <w:rPr>
          <w:lang w:val="en-GB"/>
        </w:rPr>
        <w:t xml:space="preserve">noted that </w:t>
      </w:r>
      <w:r w:rsidR="00723F51" w:rsidRPr="0057713E">
        <w:rPr>
          <w:lang w:val="en-GB"/>
        </w:rPr>
        <w:t>the</w:t>
      </w:r>
      <w:r w:rsidR="00883734" w:rsidRPr="0057713E">
        <w:rPr>
          <w:lang w:val="en-GB"/>
        </w:rPr>
        <w:t xml:space="preserve"> 2015</w:t>
      </w:r>
      <w:r w:rsidR="00723F51" w:rsidRPr="0057713E">
        <w:rPr>
          <w:lang w:val="en-GB"/>
        </w:rPr>
        <w:t xml:space="preserve"> Paris Agreement resembles the international climate change treaty</w:t>
      </w:r>
      <w:r w:rsidR="00BA5F71" w:rsidRPr="0057713E">
        <w:rPr>
          <w:lang w:val="en-GB"/>
        </w:rPr>
        <w:t xml:space="preserve"> that had long been</w:t>
      </w:r>
      <w:r w:rsidR="00723F51" w:rsidRPr="0057713E">
        <w:rPr>
          <w:lang w:val="en-GB"/>
        </w:rPr>
        <w:t xml:space="preserve"> advocated by cultural theorists</w:t>
      </w:r>
      <w:r w:rsidR="009215AA" w:rsidRPr="0057713E">
        <w:rPr>
          <w:lang w:val="en-GB"/>
        </w:rPr>
        <w:t xml:space="preserve"> </w:t>
      </w:r>
      <w:r w:rsidR="00193160" w:rsidRPr="0057713E">
        <w:rPr>
          <w:noProof/>
          <w:lang w:val="en-GB"/>
        </w:rPr>
        <w:t>(Mathur 2016,</w:t>
      </w:r>
      <w:r w:rsidR="007D031D" w:rsidRPr="0057713E">
        <w:rPr>
          <w:lang w:val="en-GB"/>
        </w:rPr>
        <w:t xml:space="preserve"> 75</w:t>
      </w:r>
      <w:r w:rsidR="003C42C1" w:rsidRPr="0057713E">
        <w:rPr>
          <w:lang w:val="en-GB"/>
        </w:rPr>
        <w:t>;</w:t>
      </w:r>
      <w:r w:rsidR="006F0C08" w:rsidRPr="0057713E">
        <w:rPr>
          <w:lang w:val="en-GB"/>
        </w:rPr>
        <w:t xml:space="preserve"> </w:t>
      </w:r>
      <w:r w:rsidR="00193160" w:rsidRPr="0057713E">
        <w:rPr>
          <w:noProof/>
          <w:lang w:val="en-GB"/>
        </w:rPr>
        <w:t>Beumer, Figge and Elliott 2018,</w:t>
      </w:r>
      <w:r w:rsidR="00651247" w:rsidRPr="0057713E">
        <w:rPr>
          <w:lang w:val="en-GB"/>
        </w:rPr>
        <w:t xml:space="preserve"> 710;</w:t>
      </w:r>
      <w:r w:rsidR="006F0C08" w:rsidRPr="0057713E">
        <w:rPr>
          <w:lang w:val="en-GB"/>
        </w:rPr>
        <w:t xml:space="preserve"> </w:t>
      </w:r>
      <w:r w:rsidR="00193160" w:rsidRPr="0057713E">
        <w:rPr>
          <w:noProof/>
          <w:lang w:val="en-GB"/>
        </w:rPr>
        <w:t>Dixon and Hood 2020)</w:t>
      </w:r>
      <w:r w:rsidR="00443DBC" w:rsidRPr="0057713E">
        <w:rPr>
          <w:lang w:val="en-GB"/>
        </w:rPr>
        <w:t xml:space="preserve">. </w:t>
      </w:r>
      <w:r w:rsidR="00611542" w:rsidRPr="0057713E">
        <w:rPr>
          <w:lang w:val="en-GB"/>
        </w:rPr>
        <w:t>These authors</w:t>
      </w:r>
      <w:r w:rsidR="00443DBC" w:rsidRPr="0057713E">
        <w:rPr>
          <w:lang w:val="en-GB"/>
        </w:rPr>
        <w:t xml:space="preserve"> have </w:t>
      </w:r>
      <w:r w:rsidR="00611542" w:rsidRPr="0057713E">
        <w:rPr>
          <w:lang w:val="en-GB"/>
        </w:rPr>
        <w:t xml:space="preserve">not </w:t>
      </w:r>
      <w:r w:rsidR="00443DBC" w:rsidRPr="0057713E">
        <w:rPr>
          <w:lang w:val="en-GB"/>
        </w:rPr>
        <w:t>claimed a causal link</w:t>
      </w:r>
      <w:r w:rsidRPr="0057713E">
        <w:rPr>
          <w:lang w:val="en-GB"/>
        </w:rPr>
        <w:t xml:space="preserve"> between cultural theory and the Paris Agreement</w:t>
      </w:r>
      <w:r w:rsidR="004C6ED4" w:rsidRPr="0057713E">
        <w:rPr>
          <w:lang w:val="en-GB"/>
        </w:rPr>
        <w:t xml:space="preserve"> –</w:t>
      </w:r>
      <w:r w:rsidR="00BA5F71" w:rsidRPr="0057713E">
        <w:rPr>
          <w:lang w:val="en-GB"/>
        </w:rPr>
        <w:t xml:space="preserve"> </w:t>
      </w:r>
      <w:r w:rsidR="00443DBC" w:rsidRPr="0057713E">
        <w:rPr>
          <w:lang w:val="en-GB"/>
        </w:rPr>
        <w:t>and neither would we. However, Hansson’s criteri</w:t>
      </w:r>
      <w:r w:rsidR="00BA61E1" w:rsidRPr="0057713E">
        <w:rPr>
          <w:lang w:val="en-GB"/>
        </w:rPr>
        <w:t>on</w:t>
      </w:r>
      <w:r w:rsidR="00443DBC" w:rsidRPr="0057713E">
        <w:rPr>
          <w:lang w:val="en-GB"/>
        </w:rPr>
        <w:t xml:space="preserve"> for causal influence </w:t>
      </w:r>
      <w:r w:rsidR="00BA61E1" w:rsidRPr="0057713E">
        <w:rPr>
          <w:lang w:val="en-GB"/>
        </w:rPr>
        <w:t>is</w:t>
      </w:r>
      <w:r w:rsidR="00443DBC" w:rsidRPr="0057713E">
        <w:rPr>
          <w:lang w:val="en-GB"/>
        </w:rPr>
        <w:t xml:space="preserve"> less strict than</w:t>
      </w:r>
      <w:r w:rsidR="004600FD" w:rsidRPr="0057713E">
        <w:rPr>
          <w:lang w:val="en-GB"/>
        </w:rPr>
        <w:t xml:space="preserve"> is standard</w:t>
      </w:r>
      <w:r w:rsidR="00443DBC" w:rsidRPr="0057713E">
        <w:rPr>
          <w:lang w:val="en-GB"/>
        </w:rPr>
        <w:t xml:space="preserve"> in the social sciences and </w:t>
      </w:r>
      <w:r w:rsidRPr="0057713E">
        <w:rPr>
          <w:lang w:val="en-GB"/>
        </w:rPr>
        <w:t>involve</w:t>
      </w:r>
      <w:r w:rsidR="00BA61E1" w:rsidRPr="0057713E">
        <w:rPr>
          <w:lang w:val="en-GB"/>
        </w:rPr>
        <w:t>s assuming that</w:t>
      </w:r>
      <w:r w:rsidRPr="0057713E">
        <w:rPr>
          <w:lang w:val="en-GB"/>
        </w:rPr>
        <w:t xml:space="preserve"> “</w:t>
      </w:r>
      <w:r w:rsidR="00BA61E1" w:rsidRPr="0057713E">
        <w:rPr>
          <w:lang w:val="en-GB"/>
        </w:rPr>
        <w:t>someone who publicly argues for a standpoint or opinion contributes to its dissemination and adoption</w:t>
      </w:r>
      <w:r w:rsidRPr="0057713E">
        <w:rPr>
          <w:lang w:val="en-GB"/>
        </w:rPr>
        <w:t>”</w:t>
      </w:r>
      <w:r w:rsidR="00BB3037" w:rsidRPr="0057713E">
        <w:rPr>
          <w:lang w:val="en-GB"/>
        </w:rPr>
        <w:t xml:space="preserve"> (p. </w:t>
      </w:r>
      <w:r w:rsidR="00BA61E1" w:rsidRPr="0057713E">
        <w:rPr>
          <w:lang w:val="en-GB"/>
        </w:rPr>
        <w:t>3</w:t>
      </w:r>
      <w:r w:rsidR="00BB3037" w:rsidRPr="0057713E">
        <w:rPr>
          <w:lang w:val="en-GB"/>
        </w:rPr>
        <w:t>)</w:t>
      </w:r>
      <w:r w:rsidRPr="0057713E">
        <w:rPr>
          <w:lang w:val="en-GB"/>
        </w:rPr>
        <w:t>.</w:t>
      </w:r>
      <w:r w:rsidR="00BA61E1" w:rsidRPr="0057713E">
        <w:rPr>
          <w:lang w:val="en-GB"/>
        </w:rPr>
        <w:t xml:space="preserve"> </w:t>
      </w:r>
      <w:r w:rsidR="0057713E" w:rsidRPr="0057713E">
        <w:rPr>
          <w:lang w:val="en-GB"/>
        </w:rPr>
        <w:t>B</w:t>
      </w:r>
      <w:r w:rsidR="00BA61E1" w:rsidRPr="0057713E">
        <w:rPr>
          <w:lang w:val="en-GB"/>
        </w:rPr>
        <w:t>y this</w:t>
      </w:r>
      <w:r w:rsidR="00AF1309" w:rsidRPr="0057713E">
        <w:rPr>
          <w:lang w:val="en-GB"/>
        </w:rPr>
        <w:t xml:space="preserve"> modest</w:t>
      </w:r>
      <w:r w:rsidR="00BA61E1" w:rsidRPr="0057713E">
        <w:rPr>
          <w:lang w:val="en-GB"/>
        </w:rPr>
        <w:t xml:space="preserve"> standard</w:t>
      </w:r>
      <w:r w:rsidR="00C57D8D" w:rsidRPr="0057713E">
        <w:rPr>
          <w:lang w:val="en-GB"/>
        </w:rPr>
        <w:t>,</w:t>
      </w:r>
      <w:r w:rsidR="00BA61E1" w:rsidRPr="0057713E">
        <w:rPr>
          <w:lang w:val="en-GB"/>
        </w:rPr>
        <w:t xml:space="preserve"> </w:t>
      </w:r>
      <w:r w:rsidR="00E14877" w:rsidRPr="0057713E">
        <w:rPr>
          <w:lang w:val="en-GB"/>
        </w:rPr>
        <w:t>cultural theorists</w:t>
      </w:r>
      <w:r w:rsidR="00822C46" w:rsidRPr="0057713E">
        <w:rPr>
          <w:lang w:val="en-GB"/>
        </w:rPr>
        <w:t xml:space="preserve"> </w:t>
      </w:r>
      <w:r w:rsidR="00E14877" w:rsidRPr="0057713E">
        <w:rPr>
          <w:lang w:val="en-GB"/>
        </w:rPr>
        <w:t>have influenced the international treaty</w:t>
      </w:r>
      <w:r w:rsidR="004450CC" w:rsidRPr="0057713E">
        <w:rPr>
          <w:lang w:val="en-GB"/>
        </w:rPr>
        <w:t xml:space="preserve"> that is</w:t>
      </w:r>
      <w:r w:rsidR="00E14877" w:rsidRPr="0057713E">
        <w:rPr>
          <w:lang w:val="en-GB"/>
        </w:rPr>
        <w:t xml:space="preserve"> currently in place to achieve a climate neutral world by the middle of the 21</w:t>
      </w:r>
      <w:r w:rsidR="00E14877" w:rsidRPr="0057713E">
        <w:rPr>
          <w:vertAlign w:val="superscript"/>
          <w:lang w:val="en-GB"/>
        </w:rPr>
        <w:t>st</w:t>
      </w:r>
      <w:r w:rsidR="00E14877" w:rsidRPr="0057713E">
        <w:rPr>
          <w:lang w:val="en-GB"/>
        </w:rPr>
        <w:t xml:space="preserve"> century.</w:t>
      </w:r>
    </w:p>
    <w:p w14:paraId="6B47052D" w14:textId="61B699A8" w:rsidR="006447C2" w:rsidRPr="0057713E" w:rsidRDefault="00343D1B" w:rsidP="00116366">
      <w:pPr>
        <w:spacing w:line="480" w:lineRule="auto"/>
        <w:ind w:firstLine="720"/>
        <w:jc w:val="both"/>
        <w:rPr>
          <w:lang w:val="en-GB"/>
        </w:rPr>
      </w:pPr>
      <w:r w:rsidRPr="0057713E">
        <w:rPr>
          <w:lang w:val="en-GB"/>
        </w:rPr>
        <w:t>Finally,</w:t>
      </w:r>
      <w:r w:rsidR="004450CC" w:rsidRPr="0057713E">
        <w:rPr>
          <w:lang w:val="en-GB"/>
        </w:rPr>
        <w:t xml:space="preserve"> there are the professional achievements of Steve Rayner (who was James Martin Professor of Science and Civilization at Oxford University when he passed away in January 2020). </w:t>
      </w:r>
      <w:r w:rsidR="00946A78" w:rsidRPr="0057713E">
        <w:rPr>
          <w:lang w:val="en-GB"/>
        </w:rPr>
        <w:t xml:space="preserve">Throughout his career, Rayner </w:t>
      </w:r>
      <w:r w:rsidR="00826FEA" w:rsidRPr="0057713E">
        <w:rPr>
          <w:lang w:val="en-GB"/>
        </w:rPr>
        <w:t>pursued</w:t>
      </w:r>
      <w:r w:rsidR="00946A78" w:rsidRPr="0057713E">
        <w:rPr>
          <w:lang w:val="en-GB"/>
        </w:rPr>
        <w:t xml:space="preserve"> two goals: developing cultural theory and </w:t>
      </w:r>
      <w:r w:rsidR="00121FA7" w:rsidRPr="0057713E">
        <w:rPr>
          <w:lang w:val="en-GB"/>
        </w:rPr>
        <w:t xml:space="preserve">improving </w:t>
      </w:r>
      <w:r w:rsidR="004621EE" w:rsidRPr="0057713E">
        <w:rPr>
          <w:lang w:val="en-GB"/>
        </w:rPr>
        <w:t xml:space="preserve">climate change </w:t>
      </w:r>
      <w:r w:rsidR="00121FA7" w:rsidRPr="0057713E">
        <w:rPr>
          <w:lang w:val="en-GB"/>
        </w:rPr>
        <w:t>policies</w:t>
      </w:r>
      <w:r w:rsidR="00F25EF4" w:rsidRPr="0057713E">
        <w:rPr>
          <w:lang w:val="en-GB"/>
        </w:rPr>
        <w:t>.</w:t>
      </w:r>
      <w:r w:rsidR="00F63E92" w:rsidRPr="0057713E">
        <w:rPr>
          <w:lang w:val="en-GB"/>
        </w:rPr>
        <w:t xml:space="preserve"> </w:t>
      </w:r>
      <w:r w:rsidR="002D413A" w:rsidRPr="0057713E">
        <w:rPr>
          <w:lang w:val="en-GB"/>
        </w:rPr>
        <w:t>He</w:t>
      </w:r>
      <w:r w:rsidR="004621EE" w:rsidRPr="0057713E">
        <w:rPr>
          <w:lang w:val="en-GB"/>
        </w:rPr>
        <w:t xml:space="preserve"> pursue</w:t>
      </w:r>
      <w:r w:rsidR="00C114A2" w:rsidRPr="0057713E">
        <w:rPr>
          <w:lang w:val="en-GB"/>
        </w:rPr>
        <w:t>d</w:t>
      </w:r>
      <w:r w:rsidR="004621EE" w:rsidRPr="0057713E">
        <w:rPr>
          <w:lang w:val="en-GB"/>
        </w:rPr>
        <w:t xml:space="preserve"> </w:t>
      </w:r>
      <w:r w:rsidR="00456844" w:rsidRPr="0057713E">
        <w:rPr>
          <w:lang w:val="en-GB"/>
        </w:rPr>
        <w:t>these</w:t>
      </w:r>
      <w:r w:rsidR="004621EE" w:rsidRPr="0057713E">
        <w:rPr>
          <w:lang w:val="en-GB"/>
        </w:rPr>
        <w:t xml:space="preserve"> aims </w:t>
      </w:r>
      <w:r w:rsidR="00C114A2" w:rsidRPr="0057713E">
        <w:rPr>
          <w:lang w:val="en-GB"/>
        </w:rPr>
        <w:t>jointly</w:t>
      </w:r>
      <w:r w:rsidR="004621EE" w:rsidRPr="0057713E">
        <w:rPr>
          <w:lang w:val="en-GB"/>
        </w:rPr>
        <w:t xml:space="preserve">: his </w:t>
      </w:r>
      <w:r w:rsidR="00C57D8D" w:rsidRPr="0057713E">
        <w:rPr>
          <w:lang w:val="en-GB"/>
        </w:rPr>
        <w:t>work</w:t>
      </w:r>
      <w:r w:rsidR="004621EE" w:rsidRPr="0057713E">
        <w:rPr>
          <w:lang w:val="en-GB"/>
        </w:rPr>
        <w:t xml:space="preserve"> on cultural theory informed his thinking about climate change policy and vice versa</w:t>
      </w:r>
      <w:r w:rsidR="00B936B4" w:rsidRPr="0057713E">
        <w:rPr>
          <w:lang w:val="en-GB"/>
        </w:rPr>
        <w:t xml:space="preserve"> </w:t>
      </w:r>
      <w:r w:rsidR="00E604CA" w:rsidRPr="0057713E">
        <w:rPr>
          <w:noProof/>
          <w:lang w:val="en-GB"/>
        </w:rPr>
        <w:t>(</w:t>
      </w:r>
      <w:r w:rsidR="00170230" w:rsidRPr="0057713E">
        <w:rPr>
          <w:noProof/>
          <w:lang w:val="en-GB"/>
        </w:rPr>
        <w:t xml:space="preserve">e.g. </w:t>
      </w:r>
      <w:r w:rsidR="00E604CA" w:rsidRPr="0057713E">
        <w:rPr>
          <w:noProof/>
          <w:lang w:val="en-GB"/>
        </w:rPr>
        <w:t>Rayner 1991;</w:t>
      </w:r>
      <w:r w:rsidR="008350AD" w:rsidRPr="0057713E">
        <w:rPr>
          <w:lang w:val="en-GB"/>
        </w:rPr>
        <w:t xml:space="preserve"> </w:t>
      </w:r>
      <w:r w:rsidR="00E604CA" w:rsidRPr="0057713E">
        <w:rPr>
          <w:noProof/>
          <w:lang w:val="en-GB"/>
        </w:rPr>
        <w:t>Thompson and Rayner 1998;</w:t>
      </w:r>
      <w:r w:rsidR="008350AD" w:rsidRPr="0057713E">
        <w:rPr>
          <w:lang w:val="en-GB"/>
        </w:rPr>
        <w:t xml:space="preserve"> </w:t>
      </w:r>
      <w:r w:rsidR="00E604CA" w:rsidRPr="0057713E">
        <w:rPr>
          <w:noProof/>
          <w:lang w:val="en-GB"/>
        </w:rPr>
        <w:t>Thompson, Rayner and Ney 1998)</w:t>
      </w:r>
      <w:r w:rsidR="004621EE" w:rsidRPr="0057713E">
        <w:rPr>
          <w:lang w:val="en-GB"/>
        </w:rPr>
        <w:t>.</w:t>
      </w:r>
      <w:r w:rsidR="00623B7B" w:rsidRPr="0057713E">
        <w:rPr>
          <w:lang w:val="en-GB"/>
        </w:rPr>
        <w:t xml:space="preserve"> </w:t>
      </w:r>
      <w:r w:rsidR="00184B8C" w:rsidRPr="0057713E">
        <w:rPr>
          <w:lang w:val="en-GB"/>
        </w:rPr>
        <w:t>In his argument that cultural theory induces climate change denial, Hansson ignores Rayner’s body of work. This is odd given that Rayner was not only a founding parent of cultural theory</w:t>
      </w:r>
      <w:r w:rsidR="005C354C" w:rsidRPr="0057713E">
        <w:rPr>
          <w:lang w:val="en-GB"/>
        </w:rPr>
        <w:t>,</w:t>
      </w:r>
      <w:r w:rsidR="00184B8C" w:rsidRPr="0057713E">
        <w:rPr>
          <w:lang w:val="en-GB"/>
        </w:rPr>
        <w:t xml:space="preserve"> but</w:t>
      </w:r>
      <w:r w:rsidR="00121FA7" w:rsidRPr="0057713E">
        <w:rPr>
          <w:lang w:val="en-GB"/>
        </w:rPr>
        <w:t xml:space="preserve"> from 1997 to 2007</w:t>
      </w:r>
      <w:r w:rsidR="0012359C" w:rsidRPr="0057713E">
        <w:rPr>
          <w:lang w:val="en-GB"/>
        </w:rPr>
        <w:t xml:space="preserve"> was</w:t>
      </w:r>
      <w:r w:rsidR="000F02A6" w:rsidRPr="0057713E">
        <w:rPr>
          <w:lang w:val="en-GB"/>
        </w:rPr>
        <w:t xml:space="preserve"> also</w:t>
      </w:r>
      <w:r w:rsidR="00F63E92" w:rsidRPr="0057713E">
        <w:rPr>
          <w:lang w:val="en-GB"/>
        </w:rPr>
        <w:t xml:space="preserve"> </w:t>
      </w:r>
      <w:r w:rsidR="00E57ED0" w:rsidRPr="0057713E">
        <w:rPr>
          <w:lang w:val="en-GB"/>
        </w:rPr>
        <w:t>Lead Author</w:t>
      </w:r>
      <w:r w:rsidR="00F63E92" w:rsidRPr="0057713E">
        <w:rPr>
          <w:lang w:val="en-GB"/>
        </w:rPr>
        <w:t xml:space="preserve"> for</w:t>
      </w:r>
      <w:r w:rsidR="00121FA7" w:rsidRPr="0057713E">
        <w:rPr>
          <w:lang w:val="en-GB"/>
        </w:rPr>
        <w:t xml:space="preserve"> the</w:t>
      </w:r>
      <w:r w:rsidR="00F63E92" w:rsidRPr="0057713E">
        <w:rPr>
          <w:lang w:val="en-GB"/>
        </w:rPr>
        <w:t xml:space="preserve"> Third and Fourth Assessment Reports</w:t>
      </w:r>
      <w:r w:rsidR="00121FA7" w:rsidRPr="0057713E">
        <w:rPr>
          <w:lang w:val="en-GB"/>
        </w:rPr>
        <w:t xml:space="preserve"> of the Intergovernmental Panel on Climate Change (IPCC), </w:t>
      </w:r>
      <w:r w:rsidR="00BF628F" w:rsidRPr="0057713E">
        <w:rPr>
          <w:lang w:val="en-GB"/>
        </w:rPr>
        <w:t>which</w:t>
      </w:r>
      <w:r w:rsidR="00121FA7" w:rsidRPr="0057713E">
        <w:rPr>
          <w:lang w:val="en-GB"/>
        </w:rPr>
        <w:t xml:space="preserve"> </w:t>
      </w:r>
      <w:r w:rsidR="00A414D8" w:rsidRPr="0057713E">
        <w:rPr>
          <w:lang w:val="en-GB"/>
        </w:rPr>
        <w:t>received</w:t>
      </w:r>
      <w:r w:rsidR="00121FA7" w:rsidRPr="0057713E">
        <w:rPr>
          <w:lang w:val="en-GB"/>
        </w:rPr>
        <w:t xml:space="preserve"> the 2007 Nobel Peace Prize</w:t>
      </w:r>
      <w:r w:rsidR="00A414D8" w:rsidRPr="0057713E">
        <w:rPr>
          <w:lang w:val="en-GB"/>
        </w:rPr>
        <w:t xml:space="preserve"> and </w:t>
      </w:r>
      <w:r w:rsidR="00BF628F" w:rsidRPr="0057713E">
        <w:rPr>
          <w:lang w:val="en-GB"/>
        </w:rPr>
        <w:t>which</w:t>
      </w:r>
      <w:r w:rsidR="00A414D8" w:rsidRPr="0057713E">
        <w:rPr>
          <w:lang w:val="en-GB"/>
        </w:rPr>
        <w:t xml:space="preserve"> Hansson</w:t>
      </w:r>
      <w:r w:rsidR="00623B7B" w:rsidRPr="0057713E">
        <w:rPr>
          <w:lang w:val="en-GB"/>
        </w:rPr>
        <w:t xml:space="preserve"> (p. 11)</w:t>
      </w:r>
      <w:r w:rsidR="00A414D8" w:rsidRPr="0057713E">
        <w:rPr>
          <w:lang w:val="en-GB"/>
        </w:rPr>
        <w:t xml:space="preserve"> seeks to </w:t>
      </w:r>
      <w:r w:rsidR="00623B7B" w:rsidRPr="0057713E">
        <w:rPr>
          <w:lang w:val="en-GB"/>
        </w:rPr>
        <w:t>shelter from</w:t>
      </w:r>
      <w:r w:rsidR="00A414D8" w:rsidRPr="0057713E">
        <w:rPr>
          <w:lang w:val="en-GB"/>
        </w:rPr>
        <w:t xml:space="preserve"> cultural theory</w:t>
      </w:r>
      <w:r w:rsidR="000F6163" w:rsidRPr="0057713E">
        <w:rPr>
          <w:lang w:val="en-GB"/>
        </w:rPr>
        <w:t>.</w:t>
      </w:r>
    </w:p>
    <w:p w14:paraId="025C97CE" w14:textId="4AABE90E" w:rsidR="00AA5271" w:rsidRPr="0057713E" w:rsidRDefault="00D62921" w:rsidP="000F02A6">
      <w:pPr>
        <w:spacing w:line="480" w:lineRule="auto"/>
        <w:jc w:val="both"/>
      </w:pPr>
      <w:r w:rsidRPr="0057713E">
        <w:lastRenderedPageBreak/>
        <w:tab/>
        <w:t xml:space="preserve">At this point </w:t>
      </w:r>
      <w:r w:rsidR="00A00312" w:rsidRPr="0057713E">
        <w:t>a</w:t>
      </w:r>
      <w:r w:rsidRPr="0057713E">
        <w:t xml:space="preserve"> question may arise</w:t>
      </w:r>
      <w:r w:rsidR="00A00312" w:rsidRPr="0057713E">
        <w:t>.</w:t>
      </w:r>
      <w:r w:rsidRPr="0057713E">
        <w:t xml:space="preserve"> </w:t>
      </w:r>
      <w:r w:rsidR="0060098D" w:rsidRPr="0057713E">
        <w:t>H</w:t>
      </w:r>
      <w:r w:rsidR="00C758BB" w:rsidRPr="0057713E">
        <w:t xml:space="preserve">ow </w:t>
      </w:r>
      <w:r w:rsidR="00183570">
        <w:t>can</w:t>
      </w:r>
      <w:r w:rsidR="00C758BB" w:rsidRPr="0057713E">
        <w:t xml:space="preserve"> a social theory</w:t>
      </w:r>
      <w:r w:rsidR="00183570">
        <w:t xml:space="preserve"> that</w:t>
      </w:r>
      <w:r w:rsidR="00C758BB" w:rsidRPr="0057713E">
        <w:t xml:space="preserve"> has been used to such good effect in the</w:t>
      </w:r>
      <w:r w:rsidR="00A52772" w:rsidRPr="0057713E">
        <w:t xml:space="preserve"> efforts to analyse</w:t>
      </w:r>
      <w:r w:rsidR="00183570">
        <w:t xml:space="preserve"> and address</w:t>
      </w:r>
      <w:r w:rsidR="00A52772" w:rsidRPr="0057713E">
        <w:t xml:space="preserve"> </w:t>
      </w:r>
      <w:r w:rsidR="00C758BB" w:rsidRPr="0057713E">
        <w:t>climate change and other environmental challenges</w:t>
      </w:r>
      <w:r w:rsidR="00183570">
        <w:t xml:space="preserve"> also be implicated in (climate) science denial</w:t>
      </w:r>
      <w:r w:rsidR="00C758BB" w:rsidRPr="0057713E">
        <w:t>? The answer</w:t>
      </w:r>
      <w:r w:rsidR="00C57D8D" w:rsidRPr="0057713E">
        <w:t xml:space="preserve"> is</w:t>
      </w:r>
      <w:r w:rsidR="0060098D" w:rsidRPr="0057713E">
        <w:t xml:space="preserve"> obvious:</w:t>
      </w:r>
      <w:r w:rsidR="00C758BB" w:rsidRPr="0057713E">
        <w:t xml:space="preserve"> </w:t>
      </w:r>
      <w:r w:rsidR="00C57D8D" w:rsidRPr="0057713E">
        <w:t>this</w:t>
      </w:r>
      <w:r w:rsidR="00C758BB" w:rsidRPr="0057713E">
        <w:t xml:space="preserve"> is not possible.</w:t>
      </w:r>
      <w:r w:rsidR="00BF5963" w:rsidRPr="0057713E">
        <w:t xml:space="preserve"> </w:t>
      </w:r>
      <w:r w:rsidR="00800DC0" w:rsidRPr="0057713E">
        <w:t xml:space="preserve">As we </w:t>
      </w:r>
      <w:r w:rsidR="003C0ADC" w:rsidRPr="0057713E">
        <w:t>demonstrate</w:t>
      </w:r>
      <w:r w:rsidR="00800DC0" w:rsidRPr="0057713E">
        <w:t xml:space="preserve"> below, H</w:t>
      </w:r>
      <w:r w:rsidR="00BF5963" w:rsidRPr="0057713E">
        <w:t>ansson is wrong on both counts:</w:t>
      </w:r>
      <w:r w:rsidR="00C758BB" w:rsidRPr="0057713E">
        <w:t xml:space="preserve"> </w:t>
      </w:r>
      <w:r w:rsidR="00BF5963" w:rsidRPr="0057713E">
        <w:t>c</w:t>
      </w:r>
      <w:r w:rsidR="00C758BB" w:rsidRPr="0057713E">
        <w:t>ultural theory</w:t>
      </w:r>
      <w:r w:rsidR="003C0ADC" w:rsidRPr="0057713E">
        <w:t xml:space="preserve"> neither further</w:t>
      </w:r>
      <w:r w:rsidR="009F684E" w:rsidRPr="0057713E">
        <w:t>s</w:t>
      </w:r>
      <w:r w:rsidR="00C758BB" w:rsidRPr="0057713E">
        <w:t xml:space="preserve"> climate science denial nor</w:t>
      </w:r>
      <w:r w:rsidR="003C0ADC" w:rsidRPr="0057713E">
        <w:t xml:space="preserve"> </w:t>
      </w:r>
      <w:r w:rsidR="001B55C4" w:rsidRPr="0057713E">
        <w:t>has anything to do</w:t>
      </w:r>
      <w:r w:rsidR="00C758BB" w:rsidRPr="0057713E">
        <w:t xml:space="preserve"> with </w:t>
      </w:r>
      <w:r w:rsidR="007972BE" w:rsidRPr="0057713E">
        <w:t>denial of science</w:t>
      </w:r>
      <w:r w:rsidR="00976E0A" w:rsidRPr="0057713E">
        <w:t xml:space="preserve"> or ‘epistemic relativism’</w:t>
      </w:r>
      <w:r w:rsidR="007972BE" w:rsidRPr="0057713E">
        <w:t xml:space="preserve"> in general</w:t>
      </w:r>
      <w:r w:rsidR="00C758BB" w:rsidRPr="0057713E">
        <w:t>.</w:t>
      </w:r>
    </w:p>
    <w:p w14:paraId="4FE82D87" w14:textId="285C2119" w:rsidR="00713F91" w:rsidRPr="0057713E" w:rsidRDefault="0002497C" w:rsidP="00043244">
      <w:pPr>
        <w:spacing w:line="480" w:lineRule="auto"/>
        <w:ind w:firstLine="720"/>
        <w:jc w:val="both"/>
      </w:pPr>
      <w:r w:rsidRPr="0057713E">
        <w:t>F</w:t>
      </w:r>
      <w:r w:rsidR="00456844" w:rsidRPr="0057713E">
        <w:t>irst</w:t>
      </w:r>
      <w:r w:rsidR="009F684E" w:rsidRPr="0057713E">
        <w:t xml:space="preserve"> </w:t>
      </w:r>
      <w:r w:rsidR="00650D6A" w:rsidRPr="0057713E">
        <w:t>an explanation of why</w:t>
      </w:r>
      <w:r w:rsidR="00C8031B" w:rsidRPr="0057713E">
        <w:t xml:space="preserve"> we feel </w:t>
      </w:r>
      <w:r w:rsidR="00447830" w:rsidRPr="0057713E">
        <w:t>called upon</w:t>
      </w:r>
      <w:r w:rsidR="00E71CEB" w:rsidRPr="0057713E">
        <w:t xml:space="preserve"> to</w:t>
      </w:r>
      <w:r w:rsidR="00650D6A" w:rsidRPr="0057713E">
        <w:t xml:space="preserve"> respond to Hansson’s c</w:t>
      </w:r>
      <w:r w:rsidR="006A3B24" w:rsidRPr="0057713E">
        <w:t>riticisms</w:t>
      </w:r>
      <w:r w:rsidR="00650D6A" w:rsidRPr="0057713E">
        <w:t>, which are</w:t>
      </w:r>
      <w:r w:rsidR="009F684E" w:rsidRPr="0057713E">
        <w:t xml:space="preserve"> </w:t>
      </w:r>
      <w:r w:rsidR="006D1123" w:rsidRPr="0057713E">
        <w:t>ostensibly</w:t>
      </w:r>
      <w:r w:rsidR="00650D6A" w:rsidRPr="0057713E">
        <w:t xml:space="preserve"> </w:t>
      </w:r>
      <w:r w:rsidR="006A3B24" w:rsidRPr="0057713E">
        <w:t>lobbed</w:t>
      </w:r>
      <w:r w:rsidR="00650D6A" w:rsidRPr="0057713E">
        <w:t xml:space="preserve"> at</w:t>
      </w:r>
      <w:r w:rsidR="004718FE" w:rsidRPr="0057713E">
        <w:t xml:space="preserve"> the contributions to cultural theory</w:t>
      </w:r>
      <w:r w:rsidR="0097353B" w:rsidRPr="0057713E">
        <w:t xml:space="preserve"> </w:t>
      </w:r>
      <w:r w:rsidR="004718FE" w:rsidRPr="0057713E">
        <w:t>made by</w:t>
      </w:r>
      <w:r w:rsidR="00650D6A" w:rsidRPr="0057713E">
        <w:t xml:space="preserve"> Douglas and </w:t>
      </w:r>
      <w:proofErr w:type="spellStart"/>
      <w:r w:rsidR="00650D6A" w:rsidRPr="0057713E">
        <w:t>Wildavsky</w:t>
      </w:r>
      <w:proofErr w:type="spellEnd"/>
      <w:r w:rsidR="009F684E" w:rsidRPr="0057713E">
        <w:t xml:space="preserve"> (who passed away in 2007 and 1993, respectively)</w:t>
      </w:r>
      <w:r w:rsidR="00650D6A" w:rsidRPr="0057713E">
        <w:t>.</w:t>
      </w:r>
      <w:r w:rsidR="004718FE" w:rsidRPr="0057713E">
        <w:t xml:space="preserve"> </w:t>
      </w:r>
      <w:r w:rsidRPr="0057713E">
        <w:t>E</w:t>
      </w:r>
      <w:r w:rsidR="00921EDD" w:rsidRPr="0057713E">
        <w:t>ach</w:t>
      </w:r>
      <w:r w:rsidR="009F684E" w:rsidRPr="0057713E">
        <w:t xml:space="preserve"> </w:t>
      </w:r>
      <w:r w:rsidR="00650D6A" w:rsidRPr="0057713E">
        <w:t>of us ha</w:t>
      </w:r>
      <w:r w:rsidR="00921EDD" w:rsidRPr="0057713E">
        <w:t>s</w:t>
      </w:r>
      <w:r w:rsidR="0097353B" w:rsidRPr="0057713E">
        <w:t xml:space="preserve"> </w:t>
      </w:r>
      <w:r w:rsidR="009F684E" w:rsidRPr="0057713E">
        <w:t>collaborated</w:t>
      </w:r>
      <w:r w:rsidR="00921EDD" w:rsidRPr="0057713E">
        <w:t xml:space="preserve"> extensively</w:t>
      </w:r>
      <w:r w:rsidR="009F684E" w:rsidRPr="0057713E">
        <w:t xml:space="preserve"> with </w:t>
      </w:r>
      <w:r w:rsidR="005223E2" w:rsidRPr="0057713E">
        <w:t>one</w:t>
      </w:r>
      <w:r w:rsidR="009F684E" w:rsidRPr="0057713E">
        <w:t xml:space="preserve"> or both of these scholars</w:t>
      </w:r>
      <w:r w:rsidR="004718FE" w:rsidRPr="0057713E">
        <w:t xml:space="preserve"> on the development of </w:t>
      </w:r>
      <w:r w:rsidR="0097353B" w:rsidRPr="0057713E">
        <w:t>this approach</w:t>
      </w:r>
      <w:r w:rsidR="009D5C07" w:rsidRPr="0057713E">
        <w:t xml:space="preserve"> </w:t>
      </w:r>
      <w:r w:rsidR="00E52F61" w:rsidRPr="0057713E">
        <w:rPr>
          <w:noProof/>
          <w:lang w:val="en-GB"/>
        </w:rPr>
        <w:t>(</w:t>
      </w:r>
      <w:r w:rsidR="00C57D8D" w:rsidRPr="0057713E">
        <w:t xml:space="preserve">Thompson, Ellis and </w:t>
      </w:r>
      <w:proofErr w:type="spellStart"/>
      <w:r w:rsidR="00C57D8D" w:rsidRPr="0057713E">
        <w:t>Wildavsky</w:t>
      </w:r>
      <w:proofErr w:type="spellEnd"/>
      <w:r w:rsidR="00C57D8D" w:rsidRPr="0057713E">
        <w:t xml:space="preserve"> 1990</w:t>
      </w:r>
      <w:r w:rsidR="00E52F61" w:rsidRPr="0057713E">
        <w:t xml:space="preserve">; </w:t>
      </w:r>
      <w:r w:rsidR="00E52F61" w:rsidRPr="0057713E">
        <w:rPr>
          <w:noProof/>
          <w:lang w:val="en-GB"/>
        </w:rPr>
        <w:t>Douglas and Ney 1998; Douglas, Thompson and Verweij 2003</w:t>
      </w:r>
      <w:r w:rsidR="00797EE3" w:rsidRPr="0057713E">
        <w:t xml:space="preserve">). </w:t>
      </w:r>
      <w:r w:rsidR="00FA0664" w:rsidRPr="0057713E">
        <w:t>Indeed,</w:t>
      </w:r>
      <w:r w:rsidR="00456844" w:rsidRPr="0057713E">
        <w:t xml:space="preserve"> Verweij and</w:t>
      </w:r>
      <w:r w:rsidR="00FA0664" w:rsidRPr="0057713E">
        <w:t xml:space="preserve"> Thompson are </w:t>
      </w:r>
      <w:r w:rsidR="004A59AD" w:rsidRPr="0057713E">
        <w:t>Douglas’s</w:t>
      </w:r>
      <w:r w:rsidR="00FA0664" w:rsidRPr="0057713E">
        <w:t xml:space="preserve"> “two co-authors” </w:t>
      </w:r>
      <w:r w:rsidR="0097353B" w:rsidRPr="0057713E">
        <w:t>left un</w:t>
      </w:r>
      <w:r w:rsidR="00921EDD" w:rsidRPr="0057713E">
        <w:t>named</w:t>
      </w:r>
      <w:r w:rsidR="004A59AD" w:rsidRPr="0057713E">
        <w:t xml:space="preserve"> by</w:t>
      </w:r>
      <w:r w:rsidR="00FA0664" w:rsidRPr="0057713E">
        <w:t xml:space="preserve"> Hansson (p. 10)</w:t>
      </w:r>
      <w:r w:rsidR="004A59AD" w:rsidRPr="0057713E">
        <w:t xml:space="preserve">. </w:t>
      </w:r>
      <w:r w:rsidRPr="0057713E">
        <w:t>Furthermore</w:t>
      </w:r>
      <w:r w:rsidR="004718FE" w:rsidRPr="0057713E">
        <w:t>, we have</w:t>
      </w:r>
      <w:r w:rsidR="002D413A" w:rsidRPr="0057713E">
        <w:t xml:space="preserve"> </w:t>
      </w:r>
      <w:r w:rsidR="00DD79B8" w:rsidRPr="0057713E">
        <w:t xml:space="preserve">applied cultural theory to the governance of climate change </w:t>
      </w:r>
      <w:r w:rsidR="004964CE" w:rsidRPr="0057713E">
        <w:rPr>
          <w:noProof/>
          <w:lang w:val="en-GB"/>
        </w:rPr>
        <w:t>(</w:t>
      </w:r>
      <w:r w:rsidR="00C47A87" w:rsidRPr="0057713E">
        <w:rPr>
          <w:noProof/>
          <w:lang w:val="en-GB"/>
        </w:rPr>
        <w:t xml:space="preserve">e.g. </w:t>
      </w:r>
      <w:r w:rsidR="004964CE" w:rsidRPr="0057713E">
        <w:rPr>
          <w:noProof/>
          <w:lang w:val="en-GB"/>
        </w:rPr>
        <w:t>Verweij et al. 2006</w:t>
      </w:r>
      <w:r w:rsidR="000E6E93">
        <w:rPr>
          <w:noProof/>
          <w:lang w:val="en-GB"/>
        </w:rPr>
        <w:t>a</w:t>
      </w:r>
      <w:r w:rsidR="00EF25B1" w:rsidRPr="0057713E">
        <w:t>)</w:t>
      </w:r>
      <w:r w:rsidR="00DD79B8" w:rsidRPr="0057713E">
        <w:t>.</w:t>
      </w:r>
      <w:r w:rsidR="00A35B2E" w:rsidRPr="0057713E">
        <w:t xml:space="preserve"> Hansson (pp. 10-11) quotes and refers to several of our publications.</w:t>
      </w:r>
    </w:p>
    <w:p w14:paraId="35218034" w14:textId="0DDAE898" w:rsidR="00C27D5F" w:rsidRPr="0057713E" w:rsidRDefault="00183570" w:rsidP="00043244">
      <w:pPr>
        <w:spacing w:line="480" w:lineRule="auto"/>
        <w:ind w:firstLine="720"/>
        <w:jc w:val="both"/>
      </w:pPr>
      <w:r>
        <w:t>W</w:t>
      </w:r>
      <w:r w:rsidR="002968EF" w:rsidRPr="0057713E">
        <w:t>e do not</w:t>
      </w:r>
      <w:r w:rsidR="00437D0E" w:rsidRPr="0057713E">
        <w:t xml:space="preserve"> </w:t>
      </w:r>
      <w:r w:rsidR="002968EF" w:rsidRPr="0057713E">
        <w:t xml:space="preserve">suggest that Hansson only or mainly discusses </w:t>
      </w:r>
      <w:proofErr w:type="spellStart"/>
      <w:r w:rsidR="002968EF" w:rsidRPr="0057713E">
        <w:t>Douglasian</w:t>
      </w:r>
      <w:proofErr w:type="spellEnd"/>
      <w:r w:rsidR="002968EF" w:rsidRPr="0057713E">
        <w:t xml:space="preserve"> cultural theory. </w:t>
      </w:r>
      <w:r w:rsidR="0043308A" w:rsidRPr="0057713E">
        <w:t>T</w:t>
      </w:r>
      <w:r w:rsidR="002968EF" w:rsidRPr="0057713E">
        <w:t xml:space="preserve">his </w:t>
      </w:r>
      <w:r w:rsidR="00437D0E" w:rsidRPr="0057713E">
        <w:t>theory</w:t>
      </w:r>
      <w:r w:rsidR="002968EF" w:rsidRPr="0057713E">
        <w:t xml:space="preserve"> is one of</w:t>
      </w:r>
      <w:r w:rsidR="00437D0E" w:rsidRPr="0057713E">
        <w:t xml:space="preserve"> an array of</w:t>
      </w:r>
      <w:r w:rsidR="0002058B" w:rsidRPr="0057713E">
        <w:t xml:space="preserve"> quite divergent</w:t>
      </w:r>
      <w:r w:rsidR="00437D0E" w:rsidRPr="0057713E">
        <w:t xml:space="preserve"> approaches in “social constructivism, the strong programme, deconstructionism and postmodernism” that</w:t>
      </w:r>
      <w:r w:rsidR="002968EF" w:rsidRPr="0057713E">
        <w:t xml:space="preserve"> </w:t>
      </w:r>
      <w:r w:rsidR="00713F91" w:rsidRPr="0057713E">
        <w:t>Hansson (p. 1)</w:t>
      </w:r>
      <w:r w:rsidR="002968EF" w:rsidRPr="0057713E">
        <w:t xml:space="preserve"> criticise</w:t>
      </w:r>
      <w:r w:rsidR="00713F91" w:rsidRPr="0057713E">
        <w:t>s</w:t>
      </w:r>
      <w:r w:rsidR="002968EF" w:rsidRPr="0057713E">
        <w:t xml:space="preserve">. </w:t>
      </w:r>
      <w:r w:rsidR="00437D0E" w:rsidRPr="0057713E">
        <w:t>Our reply is limited to the theory we have contributed to</w:t>
      </w:r>
      <w:r w:rsidR="0057713E">
        <w:t xml:space="preserve">, </w:t>
      </w:r>
      <w:r>
        <w:t>which</w:t>
      </w:r>
      <w:r w:rsidR="0057713E">
        <w:t xml:space="preserve"> contains several features that </w:t>
      </w:r>
      <w:r w:rsidR="00AA34E6">
        <w:t>make it</w:t>
      </w:r>
      <w:r w:rsidR="0057713E">
        <w:t xml:space="preserve"> different from the other approaches </w:t>
      </w:r>
      <w:r>
        <w:t>criticised</w:t>
      </w:r>
      <w:r w:rsidR="0057713E">
        <w:t xml:space="preserve"> by Hansson. Below, </w:t>
      </w:r>
      <w:r w:rsidR="00AA34E6">
        <w:t xml:space="preserve">we first show that the evidence that Hansson </w:t>
      </w:r>
      <w:r w:rsidR="007860B6">
        <w:t>presents</w:t>
      </w:r>
      <w:r w:rsidR="00AA34E6">
        <w:t xml:space="preserve"> for cultural theory’s alleged </w:t>
      </w:r>
      <w:r>
        <w:t>contribution to</w:t>
      </w:r>
      <w:r w:rsidR="00AA34E6">
        <w:t xml:space="preserve"> climate science denial is invalid. Thereafter, we</w:t>
      </w:r>
      <w:r>
        <w:t xml:space="preserve"> also</w:t>
      </w:r>
      <w:r w:rsidR="00AA34E6">
        <w:t xml:space="preserve"> </w:t>
      </w:r>
      <w:r w:rsidR="007860B6">
        <w:t>demonstrate that</w:t>
      </w:r>
      <w:r w:rsidR="00AA34E6">
        <w:t xml:space="preserve"> cultural theory is incompatible with epistemic relativism</w:t>
      </w:r>
      <w:r w:rsidR="00E04DE0">
        <w:t>.</w:t>
      </w:r>
    </w:p>
    <w:p w14:paraId="321BDFC5" w14:textId="2CCDB254" w:rsidR="004E1375" w:rsidRDefault="004E1375" w:rsidP="00224A79">
      <w:pPr>
        <w:spacing w:line="480" w:lineRule="auto"/>
        <w:jc w:val="both"/>
        <w:rPr>
          <w:b/>
          <w:bCs/>
          <w:lang w:val="en-GB"/>
        </w:rPr>
      </w:pPr>
    </w:p>
    <w:p w14:paraId="782269FA" w14:textId="4A5A1B9C" w:rsidR="00D567EF" w:rsidRPr="0057713E" w:rsidRDefault="00E04DE0" w:rsidP="00D567EF">
      <w:pPr>
        <w:spacing w:line="360" w:lineRule="auto"/>
        <w:jc w:val="both"/>
        <w:rPr>
          <w:lang w:val="en-GB"/>
        </w:rPr>
      </w:pPr>
      <w:r>
        <w:rPr>
          <w:b/>
          <w:bCs/>
          <w:lang w:val="en-GB"/>
        </w:rPr>
        <w:t>Cultural theory and climate change</w:t>
      </w:r>
    </w:p>
    <w:p w14:paraId="5B488DA3" w14:textId="77777777" w:rsidR="00D567EF" w:rsidRPr="0057713E" w:rsidRDefault="00D567EF" w:rsidP="00D567EF">
      <w:pPr>
        <w:spacing w:line="480" w:lineRule="auto"/>
        <w:jc w:val="both"/>
        <w:rPr>
          <w:lang w:val="en-GB"/>
        </w:rPr>
      </w:pPr>
    </w:p>
    <w:p w14:paraId="096E7CC3" w14:textId="19AB5CD0" w:rsidR="00D567EF" w:rsidRPr="0057713E" w:rsidRDefault="00D567EF" w:rsidP="00D567EF">
      <w:pPr>
        <w:spacing w:line="480" w:lineRule="auto"/>
        <w:jc w:val="both"/>
        <w:rPr>
          <w:lang w:val="en-GB"/>
        </w:rPr>
      </w:pPr>
      <w:r>
        <w:rPr>
          <w:lang w:val="en-GB"/>
        </w:rPr>
        <w:t xml:space="preserve">The theory of sociocultural viability has been widely applied to climate change. These applications mainly fall into two categories. First, </w:t>
      </w:r>
      <w:proofErr w:type="spellStart"/>
      <w:r>
        <w:rPr>
          <w:lang w:val="en-GB"/>
        </w:rPr>
        <w:t>Douglasian</w:t>
      </w:r>
      <w:proofErr w:type="spellEnd"/>
      <w:r>
        <w:rPr>
          <w:lang w:val="en-GB"/>
        </w:rPr>
        <w:t xml:space="preserve"> cultural theory has been </w:t>
      </w:r>
      <w:r w:rsidR="002F6A92">
        <w:rPr>
          <w:lang w:val="en-GB"/>
        </w:rPr>
        <w:t xml:space="preserve">employed </w:t>
      </w:r>
      <w:r>
        <w:rPr>
          <w:lang w:val="en-GB"/>
        </w:rPr>
        <w:t xml:space="preserve">in a plethora of statistical analyses of </w:t>
      </w:r>
      <w:r w:rsidR="00BF10B9">
        <w:rPr>
          <w:lang w:val="en-GB"/>
        </w:rPr>
        <w:t xml:space="preserve">the ways in which citizens in </w:t>
      </w:r>
      <w:r w:rsidR="00E04DE0">
        <w:rPr>
          <w:lang w:val="en-GB"/>
        </w:rPr>
        <w:t>various</w:t>
      </w:r>
      <w:r w:rsidR="00BF10B9">
        <w:rPr>
          <w:lang w:val="en-GB"/>
        </w:rPr>
        <w:t xml:space="preserve"> countries perceive the problem of </w:t>
      </w:r>
      <w:r w:rsidR="00BF10B9">
        <w:rPr>
          <w:lang w:val="en-GB"/>
        </w:rPr>
        <w:lastRenderedPageBreak/>
        <w:t>climate change (e.g.</w:t>
      </w:r>
      <w:r w:rsidR="00E04DE0">
        <w:rPr>
          <w:lang w:val="en-GB"/>
        </w:rPr>
        <w:t>,</w:t>
      </w:r>
      <w:r w:rsidR="00BF10B9">
        <w:rPr>
          <w:lang w:val="en-GB"/>
        </w:rPr>
        <w:t xml:space="preserve"> </w:t>
      </w:r>
      <w:r w:rsidR="00A00166" w:rsidRPr="0057713E">
        <w:t xml:space="preserve">Leiserowitz 2006; </w:t>
      </w:r>
      <w:proofErr w:type="spellStart"/>
      <w:r w:rsidR="00A00166" w:rsidRPr="0057713E">
        <w:t>Goebbert</w:t>
      </w:r>
      <w:proofErr w:type="spellEnd"/>
      <w:r w:rsidR="00A00166" w:rsidRPr="0057713E">
        <w:t xml:space="preserve"> et al. 2012; </w:t>
      </w:r>
      <w:r w:rsidR="00A00166" w:rsidRPr="0057713E">
        <w:rPr>
          <w:noProof/>
          <w:lang w:val="en-GB"/>
        </w:rPr>
        <w:t>Guy et al. 2014</w:t>
      </w:r>
      <w:r w:rsidR="00A00166" w:rsidRPr="0057713E">
        <w:t xml:space="preserve">; Jones and Song </w:t>
      </w:r>
      <w:r w:rsidR="00A00166" w:rsidRPr="0057713E">
        <w:rPr>
          <w:noProof/>
          <w:lang w:val="en-GB"/>
        </w:rPr>
        <w:t>2014;</w:t>
      </w:r>
      <w:r w:rsidR="00A00166" w:rsidRPr="0057713E">
        <w:t xml:space="preserve"> </w:t>
      </w:r>
      <w:r w:rsidR="00A00166" w:rsidRPr="0057713E">
        <w:rPr>
          <w:noProof/>
          <w:lang w:val="en-GB"/>
        </w:rPr>
        <w:t>McNeeley and Lazrus 2014</w:t>
      </w:r>
      <w:r w:rsidR="00A00166" w:rsidRPr="0057713E">
        <w:t xml:space="preserve">; </w:t>
      </w:r>
      <w:r w:rsidR="00A00166" w:rsidRPr="0057713E">
        <w:rPr>
          <w:noProof/>
          <w:lang w:val="en-GB"/>
        </w:rPr>
        <w:t>Price, Walker and Boschetti 2014</w:t>
      </w:r>
      <w:r w:rsidR="00A00166" w:rsidRPr="0057713E">
        <w:t xml:space="preserve">; </w:t>
      </w:r>
      <w:proofErr w:type="spellStart"/>
      <w:r w:rsidR="00A00166" w:rsidRPr="0057713E">
        <w:t>Xue</w:t>
      </w:r>
      <w:proofErr w:type="spellEnd"/>
      <w:r w:rsidR="00A00166" w:rsidRPr="0057713E">
        <w:t xml:space="preserve"> et al., 2016;</w:t>
      </w:r>
      <w:r w:rsidR="00FC7C19">
        <w:t xml:space="preserve"> </w:t>
      </w:r>
      <w:proofErr w:type="spellStart"/>
      <w:r w:rsidR="00FC7C19">
        <w:t>Böhm</w:t>
      </w:r>
      <w:proofErr w:type="spellEnd"/>
      <w:r w:rsidR="00FC7C19">
        <w:t xml:space="preserve"> et al. 2019;</w:t>
      </w:r>
      <w:r w:rsidR="00A00166" w:rsidRPr="0057713E">
        <w:t xml:space="preserve"> </w:t>
      </w:r>
      <w:r w:rsidR="00A00166" w:rsidRPr="0057713E">
        <w:rPr>
          <w:noProof/>
          <w:lang w:val="en-GB"/>
        </w:rPr>
        <w:t>Cambardella et al. 2020</w:t>
      </w:r>
      <w:r w:rsidR="00A00166" w:rsidRPr="0057713E">
        <w:t xml:space="preserve">; </w:t>
      </w:r>
      <w:r w:rsidR="00A00166" w:rsidRPr="0057713E">
        <w:rPr>
          <w:noProof/>
          <w:lang w:val="en-GB"/>
        </w:rPr>
        <w:t>Chuang, Manley and Petersen 2020</w:t>
      </w:r>
      <w:r w:rsidR="00A00166" w:rsidRPr="0057713E">
        <w:t xml:space="preserve">; </w:t>
      </w:r>
      <w:r w:rsidR="00A00166" w:rsidRPr="0057713E">
        <w:rPr>
          <w:noProof/>
          <w:lang w:val="en-GB"/>
        </w:rPr>
        <w:t>Komendantova and Neumueller 2020</w:t>
      </w:r>
      <w:r w:rsidR="00A00166" w:rsidRPr="0057713E">
        <w:rPr>
          <w:shd w:val="clear" w:color="auto" w:fill="FFFFFF"/>
        </w:rPr>
        <w:t xml:space="preserve">; </w:t>
      </w:r>
      <w:r w:rsidR="00A00166" w:rsidRPr="0057713E">
        <w:rPr>
          <w:noProof/>
          <w:shd w:val="clear" w:color="auto" w:fill="FFFFFF"/>
          <w:lang w:val="en-GB"/>
        </w:rPr>
        <w:t>Morss et al. 2020</w:t>
      </w:r>
      <w:r w:rsidR="00A00166" w:rsidRPr="0057713E">
        <w:rPr>
          <w:shd w:val="clear" w:color="auto" w:fill="FFFFFF"/>
        </w:rPr>
        <w:t xml:space="preserve">; </w:t>
      </w:r>
      <w:r w:rsidR="00A00166" w:rsidRPr="0057713E">
        <w:rPr>
          <w:noProof/>
          <w:shd w:val="clear" w:color="auto" w:fill="FFFFFF"/>
          <w:lang w:val="en-GB"/>
        </w:rPr>
        <w:t xml:space="preserve">Nowlin and Rabovsky 2020; </w:t>
      </w:r>
      <w:proofErr w:type="spellStart"/>
      <w:r w:rsidR="00A00166" w:rsidRPr="0057713E">
        <w:rPr>
          <w:lang w:val="en-US"/>
        </w:rPr>
        <w:t>Thaker</w:t>
      </w:r>
      <w:proofErr w:type="spellEnd"/>
      <w:r w:rsidR="00A00166" w:rsidRPr="0057713E">
        <w:rPr>
          <w:lang w:val="en-US"/>
        </w:rPr>
        <w:t>, Smith, and Leiserowitz 2020</w:t>
      </w:r>
      <w:r w:rsidR="00A00166" w:rsidRPr="0057713E">
        <w:rPr>
          <w:noProof/>
          <w:shd w:val="clear" w:color="auto" w:fill="FFFFFF"/>
          <w:lang w:val="en-GB"/>
        </w:rPr>
        <w:t>;</w:t>
      </w:r>
      <w:r w:rsidR="00A00166" w:rsidRPr="0057713E">
        <w:rPr>
          <w:shd w:val="clear" w:color="auto" w:fill="FFFFFF"/>
        </w:rPr>
        <w:t xml:space="preserve"> Hornsey 2021</w:t>
      </w:r>
      <w:r w:rsidR="00BF10B9">
        <w:rPr>
          <w:lang w:val="en-GB"/>
        </w:rPr>
        <w:t xml:space="preserve">). </w:t>
      </w:r>
      <w:r w:rsidR="002F6A92">
        <w:rPr>
          <w:lang w:val="en-GB"/>
        </w:rPr>
        <w:t xml:space="preserve">These studies have </w:t>
      </w:r>
      <w:r w:rsidR="007860B6">
        <w:rPr>
          <w:lang w:val="en-GB"/>
        </w:rPr>
        <w:t xml:space="preserve">typically </w:t>
      </w:r>
      <w:r w:rsidR="002F6A92">
        <w:rPr>
          <w:lang w:val="en-GB"/>
        </w:rPr>
        <w:t xml:space="preserve">found that cultural theory’s fourfold typology of ways of organising, </w:t>
      </w:r>
      <w:proofErr w:type="gramStart"/>
      <w:r w:rsidR="002F6A92">
        <w:rPr>
          <w:lang w:val="en-GB"/>
        </w:rPr>
        <w:t>perceiving</w:t>
      </w:r>
      <w:proofErr w:type="gramEnd"/>
      <w:r w:rsidR="002F6A92">
        <w:rPr>
          <w:lang w:val="en-GB"/>
        </w:rPr>
        <w:t xml:space="preserve"> and justifying social relations</w:t>
      </w:r>
      <w:r w:rsidR="00E04DE0">
        <w:rPr>
          <w:lang w:val="en-GB"/>
        </w:rPr>
        <w:t xml:space="preserve"> (consisting of hierarchy, egalitarianism, individualism and fatalism)</w:t>
      </w:r>
      <w:r w:rsidR="002F6A92">
        <w:rPr>
          <w:lang w:val="en-GB"/>
        </w:rPr>
        <w:t xml:space="preserve"> adequately captures the</w:t>
      </w:r>
      <w:r w:rsidR="00765F20">
        <w:rPr>
          <w:lang w:val="en-GB"/>
        </w:rPr>
        <w:t>se</w:t>
      </w:r>
      <w:r w:rsidR="002F6A92">
        <w:rPr>
          <w:lang w:val="en-GB"/>
        </w:rPr>
        <w:t xml:space="preserve"> different perceptions</w:t>
      </w:r>
      <w:r w:rsidR="00003CCD">
        <w:rPr>
          <w:lang w:val="en-GB"/>
        </w:rPr>
        <w:t xml:space="preserve">. </w:t>
      </w:r>
      <w:r w:rsidR="002F6A92">
        <w:rPr>
          <w:lang w:val="en-GB"/>
        </w:rPr>
        <w:t xml:space="preserve">Second, </w:t>
      </w:r>
      <w:proofErr w:type="spellStart"/>
      <w:r w:rsidR="003A01CA">
        <w:rPr>
          <w:lang w:val="en-GB"/>
        </w:rPr>
        <w:t>Douglasian</w:t>
      </w:r>
      <w:proofErr w:type="spellEnd"/>
      <w:r w:rsidR="003A01CA">
        <w:rPr>
          <w:lang w:val="en-GB"/>
        </w:rPr>
        <w:t xml:space="preserve"> cultural theory has been used to argue that the 1997 Kyoto Protocol was an ineffective international policy tool with which </w:t>
      </w:r>
      <w:r w:rsidR="00083BB0">
        <w:rPr>
          <w:lang w:val="en-GB"/>
        </w:rPr>
        <w:t>to curb climate change and should be replaced with an alternative international regime that combine</w:t>
      </w:r>
      <w:r w:rsidR="00765F20">
        <w:rPr>
          <w:lang w:val="en-GB"/>
        </w:rPr>
        <w:t>s</w:t>
      </w:r>
      <w:r w:rsidR="00083BB0">
        <w:rPr>
          <w:lang w:val="en-GB"/>
        </w:rPr>
        <w:t xml:space="preserve"> a non-binding international treaty with a manifold of domestic measures to make renewable energy cheaper than fossil energy (</w:t>
      </w:r>
      <w:r w:rsidR="00583158">
        <w:rPr>
          <w:lang w:val="en-GB"/>
        </w:rPr>
        <w:t>e.g.</w:t>
      </w:r>
      <w:r w:rsidR="007C4CB1">
        <w:rPr>
          <w:lang w:val="en-GB"/>
        </w:rPr>
        <w:t>,</w:t>
      </w:r>
      <w:r w:rsidR="00583158">
        <w:rPr>
          <w:lang w:val="en-GB"/>
        </w:rPr>
        <w:t xml:space="preserve"> Rayner and </w:t>
      </w:r>
      <w:r w:rsidR="007860B6">
        <w:rPr>
          <w:lang w:val="en-GB"/>
        </w:rPr>
        <w:t>Malone 1997;</w:t>
      </w:r>
      <w:r w:rsidR="00BB2D1A">
        <w:rPr>
          <w:lang w:val="en-GB"/>
        </w:rPr>
        <w:t xml:space="preserve"> Verweij 2001;</w:t>
      </w:r>
      <w:r w:rsidR="007860B6">
        <w:rPr>
          <w:lang w:val="en-GB"/>
        </w:rPr>
        <w:t xml:space="preserve"> Verweij et al. 2006</w:t>
      </w:r>
      <w:r w:rsidR="00BB2D1A">
        <w:rPr>
          <w:lang w:val="en-GB"/>
        </w:rPr>
        <w:t>a</w:t>
      </w:r>
      <w:r w:rsidR="00083BB0">
        <w:rPr>
          <w:lang w:val="en-GB"/>
        </w:rPr>
        <w:t>).</w:t>
      </w:r>
      <w:r w:rsidR="00765F20">
        <w:rPr>
          <w:rStyle w:val="FootnoteReference"/>
          <w:lang w:val="en-GB"/>
        </w:rPr>
        <w:footnoteReference w:id="1"/>
      </w:r>
      <w:r w:rsidR="00083BB0">
        <w:rPr>
          <w:lang w:val="en-GB"/>
        </w:rPr>
        <w:t xml:space="preserve"> </w:t>
      </w:r>
      <w:r>
        <w:rPr>
          <w:lang w:val="en-GB"/>
        </w:rPr>
        <w:t>In none of the</w:t>
      </w:r>
      <w:r w:rsidR="00583158">
        <w:rPr>
          <w:lang w:val="en-GB"/>
        </w:rPr>
        <w:t>se</w:t>
      </w:r>
      <w:r>
        <w:rPr>
          <w:lang w:val="en-GB"/>
        </w:rPr>
        <w:t xml:space="preserve"> publications</w:t>
      </w:r>
      <w:r w:rsidR="00583158">
        <w:rPr>
          <w:lang w:val="en-GB"/>
        </w:rPr>
        <w:t>, nor in any other</w:t>
      </w:r>
      <w:r w:rsidR="007860B6">
        <w:rPr>
          <w:lang w:val="en-GB"/>
        </w:rPr>
        <w:t xml:space="preserve"> cultural theory texts</w:t>
      </w:r>
      <w:r w:rsidR="00583158">
        <w:rPr>
          <w:lang w:val="en-GB"/>
        </w:rPr>
        <w:t xml:space="preserve"> that we are aware of, </w:t>
      </w:r>
      <w:r w:rsidR="00583158" w:rsidRPr="0057713E">
        <w:rPr>
          <w:lang w:val="en-GB"/>
        </w:rPr>
        <w:t>do the authors engage in climate science denial</w:t>
      </w:r>
      <w:r w:rsidR="00583158">
        <w:rPr>
          <w:lang w:val="en-GB"/>
        </w:rPr>
        <w:t>.</w:t>
      </w:r>
      <w:r w:rsidR="00765F20">
        <w:rPr>
          <w:lang w:val="en-GB"/>
        </w:rPr>
        <w:t xml:space="preserve"> </w:t>
      </w:r>
      <w:r w:rsidRPr="0057713E">
        <w:rPr>
          <w:lang w:val="en-GB"/>
        </w:rPr>
        <w:t>How then does Hansson manage to present “empirical evidence” that cultural theory facilitates such denial? In various inventive ways.</w:t>
      </w:r>
    </w:p>
    <w:p w14:paraId="6EB4F072" w14:textId="4CE321A8" w:rsidR="00D567EF" w:rsidRPr="0057713E" w:rsidRDefault="00D567EF" w:rsidP="00D567EF">
      <w:pPr>
        <w:spacing w:line="480" w:lineRule="auto"/>
        <w:jc w:val="both"/>
        <w:rPr>
          <w:lang w:val="en-GB"/>
        </w:rPr>
      </w:pPr>
      <w:r w:rsidRPr="0057713E">
        <w:rPr>
          <w:lang w:val="en-GB"/>
        </w:rPr>
        <w:tab/>
        <w:t xml:space="preserve">First, of the nine cultural theory publications that Hansson cites, three are not. </w:t>
      </w:r>
      <w:r w:rsidRPr="0057713E">
        <w:rPr>
          <w:noProof/>
          <w:lang w:val="en-GB"/>
        </w:rPr>
        <w:t>Howarth and Sharman (2015)</w:t>
      </w:r>
      <w:r w:rsidRPr="0057713E">
        <w:rPr>
          <w:lang w:val="en-GB"/>
        </w:rPr>
        <w:t xml:space="preserve"> </w:t>
      </w:r>
      <w:proofErr w:type="gramStart"/>
      <w:r w:rsidRPr="0057713E">
        <w:rPr>
          <w:lang w:val="en-GB"/>
        </w:rPr>
        <w:t>has</w:t>
      </w:r>
      <w:proofErr w:type="gramEnd"/>
      <w:r w:rsidRPr="0057713E">
        <w:rPr>
          <w:lang w:val="en-GB"/>
        </w:rPr>
        <w:t xml:space="preserve"> nothing to do with cultural theory. Only a single cultural theory publication can be found amongst its 124 references, which it only mentions once (p. 246). </w:t>
      </w:r>
      <w:proofErr w:type="spellStart"/>
      <w:r w:rsidRPr="0057713E">
        <w:rPr>
          <w:lang w:val="en-GB"/>
        </w:rPr>
        <w:t>Wildavsky’s</w:t>
      </w:r>
      <w:proofErr w:type="spellEnd"/>
      <w:r w:rsidRPr="0057713E">
        <w:rPr>
          <w:lang w:val="en-GB"/>
        </w:rPr>
        <w:t xml:space="preserve"> posthumously published </w:t>
      </w:r>
      <w:r w:rsidRPr="0057713E">
        <w:rPr>
          <w:i/>
          <w:iCs/>
          <w:lang w:val="en-GB"/>
        </w:rPr>
        <w:t>But Is It True?</w:t>
      </w:r>
      <w:r w:rsidRPr="0057713E">
        <w:rPr>
          <w:lang w:val="en-GB"/>
        </w:rPr>
        <w:t xml:space="preserve"> </w:t>
      </w:r>
      <w:r w:rsidRPr="0057713E">
        <w:rPr>
          <w:noProof/>
          <w:lang w:val="en-GB"/>
        </w:rPr>
        <w:t>(1995)</w:t>
      </w:r>
      <w:r w:rsidRPr="0057713E">
        <w:rPr>
          <w:lang w:val="en-GB"/>
        </w:rPr>
        <w:t xml:space="preserve"> does also not use cultural theory. </w:t>
      </w:r>
      <w:proofErr w:type="spellStart"/>
      <w:r w:rsidRPr="0057713E">
        <w:rPr>
          <w:lang w:val="en-GB"/>
        </w:rPr>
        <w:t>Wildavsky</w:t>
      </w:r>
      <w:proofErr w:type="spellEnd"/>
      <w:r w:rsidRPr="0057713E">
        <w:rPr>
          <w:lang w:val="en-GB"/>
        </w:rPr>
        <w:t xml:space="preserve"> explicitly says so in the book: “Now I wish to argue that although moral-cultural theories explain risk perception and may well determine government policy, these theories (mine as well as theirs) are out of place in determining risk consequences” (p. 440). A third publication concerns an </w:t>
      </w:r>
      <w:r w:rsidRPr="0057713E">
        <w:rPr>
          <w:lang w:val="en-GB"/>
        </w:rPr>
        <w:lastRenderedPageBreak/>
        <w:t xml:space="preserve">introduction </w:t>
      </w:r>
      <w:r w:rsidRPr="0057713E">
        <w:rPr>
          <w:noProof/>
          <w:lang w:val="en-GB"/>
        </w:rPr>
        <w:t>(</w:t>
      </w:r>
      <w:proofErr w:type="spellStart"/>
      <w:r w:rsidRPr="0057713E">
        <w:rPr>
          <w:lang w:val="en-GB"/>
        </w:rPr>
        <w:t>Wildavsky</w:t>
      </w:r>
      <w:proofErr w:type="spellEnd"/>
      <w:r w:rsidRPr="0057713E">
        <w:rPr>
          <w:lang w:val="en-GB"/>
        </w:rPr>
        <w:t xml:space="preserve"> </w:t>
      </w:r>
      <w:r w:rsidRPr="0057713E">
        <w:rPr>
          <w:noProof/>
          <w:lang w:val="en-GB"/>
        </w:rPr>
        <w:t>1992)</w:t>
      </w:r>
      <w:r w:rsidRPr="0057713E">
        <w:rPr>
          <w:lang w:val="en-GB"/>
        </w:rPr>
        <w:t xml:space="preserve"> to a book by a climatologist that Hansson has found. It is a bit more difficult to assess whether this represents a cultural theory analysis or not. (Of the 44 books that </w:t>
      </w:r>
      <w:proofErr w:type="spellStart"/>
      <w:r w:rsidRPr="0057713E">
        <w:rPr>
          <w:lang w:val="en-GB"/>
        </w:rPr>
        <w:t>Wildavsky</w:t>
      </w:r>
      <w:proofErr w:type="spellEnd"/>
      <w:r w:rsidRPr="0057713E">
        <w:rPr>
          <w:lang w:val="en-GB"/>
        </w:rPr>
        <w:t xml:space="preserve"> wrote, 8 develop or apply cultural theory.) On the one hand, the title of this introduction invokes a term </w:t>
      </w:r>
      <w:proofErr w:type="gramStart"/>
      <w:r w:rsidRPr="0057713E">
        <w:rPr>
          <w:lang w:val="en-GB"/>
        </w:rPr>
        <w:t>–‘</w:t>
      </w:r>
      <w:proofErr w:type="gramEnd"/>
      <w:r w:rsidRPr="0057713E">
        <w:rPr>
          <w:lang w:val="en-GB"/>
        </w:rPr>
        <w:t>egalitarian’– that is also used in cultural theory. On the other hand, the introduction does not describe, refer to</w:t>
      </w:r>
      <w:r w:rsidR="00BF137E">
        <w:rPr>
          <w:lang w:val="en-GB"/>
        </w:rPr>
        <w:t xml:space="preserve"> or mention</w:t>
      </w:r>
      <w:r w:rsidRPr="0057713E">
        <w:rPr>
          <w:lang w:val="en-GB"/>
        </w:rPr>
        <w:t xml:space="preserve"> the theory. Even the terms ‘egalitarian’ or ‘egalitarianism’ (or any other central concepts of cultural theory) are not mentioned in the text. Moreover, almost all organisations criticised by </w:t>
      </w:r>
      <w:proofErr w:type="spellStart"/>
      <w:r w:rsidRPr="0057713E">
        <w:rPr>
          <w:lang w:val="en-GB"/>
        </w:rPr>
        <w:t>Wildavsky</w:t>
      </w:r>
      <w:proofErr w:type="spellEnd"/>
      <w:r w:rsidRPr="0057713E">
        <w:rPr>
          <w:lang w:val="en-GB"/>
        </w:rPr>
        <w:t xml:space="preserve"> are not egalitarian as defined in the theory. On balance, therefore, this third publication is also not a cultural theory-based analysis but rather an expression of </w:t>
      </w:r>
      <w:proofErr w:type="spellStart"/>
      <w:r w:rsidRPr="0057713E">
        <w:rPr>
          <w:lang w:val="en-GB"/>
        </w:rPr>
        <w:t>Wildavsky’s</w:t>
      </w:r>
      <w:proofErr w:type="spellEnd"/>
      <w:r w:rsidRPr="0057713E">
        <w:rPr>
          <w:lang w:val="en-GB"/>
        </w:rPr>
        <w:t xml:space="preserve"> personal (and well-known) libertarian political beliefs.</w:t>
      </w:r>
    </w:p>
    <w:p w14:paraId="2E793AAE" w14:textId="2EC90553" w:rsidR="00D567EF" w:rsidRPr="0057713E" w:rsidRDefault="00D567EF" w:rsidP="00D567EF">
      <w:pPr>
        <w:spacing w:line="480" w:lineRule="auto"/>
        <w:jc w:val="both"/>
        <w:rPr>
          <w:lang w:val="en-GB"/>
        </w:rPr>
      </w:pPr>
      <w:r w:rsidRPr="0057713E">
        <w:rPr>
          <w:lang w:val="en-GB"/>
        </w:rPr>
        <w:tab/>
        <w:t xml:space="preserve">A fourth publication singled out for criticism by Hansson is Douglas and </w:t>
      </w:r>
      <w:proofErr w:type="spellStart"/>
      <w:r w:rsidRPr="0057713E">
        <w:rPr>
          <w:lang w:val="en-GB"/>
        </w:rPr>
        <w:t>Wildavsky’s</w:t>
      </w:r>
      <w:proofErr w:type="spellEnd"/>
      <w:r w:rsidRPr="0057713E">
        <w:rPr>
          <w:lang w:val="en-GB"/>
        </w:rPr>
        <w:t xml:space="preserve"> </w:t>
      </w:r>
      <w:r w:rsidRPr="0057713E">
        <w:rPr>
          <w:i/>
          <w:iCs/>
          <w:lang w:val="en-GB"/>
        </w:rPr>
        <w:t>Risk and Culture</w:t>
      </w:r>
      <w:r w:rsidRPr="0057713E">
        <w:rPr>
          <w:noProof/>
          <w:lang w:val="en-GB"/>
        </w:rPr>
        <w:t>.</w:t>
      </w:r>
      <w:r w:rsidRPr="0057713E">
        <w:rPr>
          <w:lang w:val="en-GB"/>
        </w:rPr>
        <w:t xml:space="preserve"> </w:t>
      </w:r>
      <w:r w:rsidR="00D059B9">
        <w:rPr>
          <w:lang w:val="en-GB"/>
        </w:rPr>
        <w:t>T</w:t>
      </w:r>
      <w:r w:rsidRPr="0057713E">
        <w:rPr>
          <w:lang w:val="en-GB"/>
        </w:rPr>
        <w:t>his is a</w:t>
      </w:r>
      <w:r w:rsidR="00D059B9">
        <w:rPr>
          <w:lang w:val="en-GB"/>
        </w:rPr>
        <w:t xml:space="preserve"> more understandable</w:t>
      </w:r>
      <w:r w:rsidRPr="0057713E">
        <w:rPr>
          <w:lang w:val="en-GB"/>
        </w:rPr>
        <w:t xml:space="preserve"> </w:t>
      </w:r>
      <w:r w:rsidR="00F30003">
        <w:rPr>
          <w:lang w:val="en-GB"/>
        </w:rPr>
        <w:t>target</w:t>
      </w:r>
      <w:r w:rsidR="00D059B9">
        <w:rPr>
          <w:lang w:val="en-GB"/>
        </w:rPr>
        <w:t xml:space="preserve"> given that</w:t>
      </w:r>
      <w:r w:rsidR="00B54737">
        <w:rPr>
          <w:lang w:val="en-GB"/>
        </w:rPr>
        <w:t xml:space="preserve"> </w:t>
      </w:r>
      <w:r w:rsidR="00D059B9">
        <w:rPr>
          <w:lang w:val="en-GB"/>
        </w:rPr>
        <w:t>th</w:t>
      </w:r>
      <w:r w:rsidR="00665EFA">
        <w:rPr>
          <w:lang w:val="en-GB"/>
        </w:rPr>
        <w:t>e</w:t>
      </w:r>
      <w:r w:rsidR="00D059B9">
        <w:rPr>
          <w:lang w:val="en-GB"/>
        </w:rPr>
        <w:t xml:space="preserve"> book </w:t>
      </w:r>
      <w:r w:rsidR="00665EFA">
        <w:rPr>
          <w:lang w:val="en-GB"/>
        </w:rPr>
        <w:t>was</w:t>
      </w:r>
      <w:r w:rsidR="00B54737">
        <w:rPr>
          <w:lang w:val="en-GB"/>
        </w:rPr>
        <w:t xml:space="preserve"> criticised for underplaying environmental concerns</w:t>
      </w:r>
      <w:r w:rsidR="00665EFA">
        <w:rPr>
          <w:lang w:val="en-GB"/>
        </w:rPr>
        <w:t xml:space="preserve"> </w:t>
      </w:r>
      <w:r w:rsidR="00E04DE0">
        <w:rPr>
          <w:lang w:val="en-GB"/>
        </w:rPr>
        <w:t xml:space="preserve">as soon as it </w:t>
      </w:r>
      <w:r w:rsidR="006F4460">
        <w:rPr>
          <w:lang w:val="en-GB"/>
        </w:rPr>
        <w:t>came out</w:t>
      </w:r>
      <w:r w:rsidR="00E04DE0">
        <w:rPr>
          <w:lang w:val="en-GB"/>
        </w:rPr>
        <w:t xml:space="preserve"> </w:t>
      </w:r>
      <w:r w:rsidR="00665EFA">
        <w:rPr>
          <w:lang w:val="en-GB"/>
        </w:rPr>
        <w:t>(Winner 1982)</w:t>
      </w:r>
      <w:r w:rsidRPr="0057713E">
        <w:rPr>
          <w:lang w:val="en-GB"/>
        </w:rPr>
        <w:t xml:space="preserve">. </w:t>
      </w:r>
      <w:r w:rsidR="00B54737">
        <w:rPr>
          <w:lang w:val="en-GB"/>
        </w:rPr>
        <w:t>Yet</w:t>
      </w:r>
      <w:r w:rsidRPr="0057713E">
        <w:rPr>
          <w:lang w:val="en-GB"/>
        </w:rPr>
        <w:t xml:space="preserve"> </w:t>
      </w:r>
      <w:r w:rsidR="00665EFA">
        <w:rPr>
          <w:lang w:val="en-GB"/>
        </w:rPr>
        <w:t xml:space="preserve">it </w:t>
      </w:r>
      <w:r w:rsidRPr="0057713E">
        <w:rPr>
          <w:lang w:val="en-GB"/>
        </w:rPr>
        <w:t xml:space="preserve">was published in 1982, i.e., well before global warming became a topic of concern for anyone outside of climatology. Unsurprisingly, the book does not concern climate change. Furthermore, it has often been criticised by other cultural theorists (Rayner 1992, 91-92; Tansey and Rayner 2009, 60-61; </w:t>
      </w:r>
      <w:r w:rsidRPr="0057713E">
        <w:rPr>
          <w:noProof/>
          <w:lang w:val="en-GB"/>
        </w:rPr>
        <w:t xml:space="preserve">6, 2008, </w:t>
      </w:r>
      <w:r w:rsidRPr="0057713E">
        <w:rPr>
          <w:lang w:val="en-GB"/>
        </w:rPr>
        <w:t>xxv) who have regard</w:t>
      </w:r>
      <w:r w:rsidR="001D4D80">
        <w:rPr>
          <w:lang w:val="en-GB"/>
        </w:rPr>
        <w:t>ed</w:t>
      </w:r>
      <w:r w:rsidRPr="0057713E">
        <w:rPr>
          <w:lang w:val="en-GB"/>
        </w:rPr>
        <w:t xml:space="preserve"> it as an inaccurate application of the approach. Moreover, Douglas </w:t>
      </w:r>
      <w:r w:rsidRPr="0057713E">
        <w:rPr>
          <w:noProof/>
          <w:lang w:val="en-GB"/>
        </w:rPr>
        <w:t>(1985)</w:t>
      </w:r>
      <w:r w:rsidRPr="0057713E">
        <w:rPr>
          <w:lang w:val="en-GB"/>
        </w:rPr>
        <w:t xml:space="preserve"> herself acknowledged these and other criticisms </w:t>
      </w:r>
      <w:r w:rsidR="00665EFA">
        <w:rPr>
          <w:lang w:val="en-GB"/>
        </w:rPr>
        <w:t>a few years</w:t>
      </w:r>
      <w:r w:rsidRPr="0057713E">
        <w:rPr>
          <w:lang w:val="en-GB"/>
        </w:rPr>
        <w:t xml:space="preserve"> after publication of the book and sought to make amends in a subsequent publication </w:t>
      </w:r>
      <w:r w:rsidRPr="0057713E">
        <w:rPr>
          <w:noProof/>
          <w:lang w:val="en-GB"/>
        </w:rPr>
        <w:t>(Fardon 1999,</w:t>
      </w:r>
      <w:r w:rsidR="00B54737">
        <w:rPr>
          <w:noProof/>
          <w:lang w:val="en-GB"/>
        </w:rPr>
        <w:t xml:space="preserve"> </w:t>
      </w:r>
      <w:r w:rsidRPr="0057713E">
        <w:rPr>
          <w:lang w:val="en-GB"/>
        </w:rPr>
        <w:t>146-147).</w:t>
      </w:r>
    </w:p>
    <w:p w14:paraId="7E2E57C2" w14:textId="1D8F9988" w:rsidR="00D567EF" w:rsidRPr="0057713E" w:rsidRDefault="00D567EF" w:rsidP="006D4A3B">
      <w:pPr>
        <w:autoSpaceDE w:val="0"/>
        <w:autoSpaceDN w:val="0"/>
        <w:adjustRightInd w:val="0"/>
        <w:spacing w:line="480" w:lineRule="auto"/>
        <w:jc w:val="both"/>
      </w:pPr>
      <w:r w:rsidRPr="0057713E">
        <w:rPr>
          <w:lang w:val="en-GB"/>
        </w:rPr>
        <w:tab/>
        <w:t xml:space="preserve">Thus, only five cultural theory publications remain. To accuse these publications of climate science denial, Hansson </w:t>
      </w:r>
      <w:proofErr w:type="gramStart"/>
      <w:r w:rsidRPr="0057713E">
        <w:rPr>
          <w:lang w:val="en-GB"/>
        </w:rPr>
        <w:t>has to</w:t>
      </w:r>
      <w:proofErr w:type="gramEnd"/>
      <w:r w:rsidRPr="0057713E">
        <w:rPr>
          <w:lang w:val="en-GB"/>
        </w:rPr>
        <w:t xml:space="preserve"> twice move his goalposts from the natural sciences to different fields of study.</w:t>
      </w:r>
      <w:r w:rsidR="006D4A3B">
        <w:t xml:space="preserve"> </w:t>
      </w:r>
      <w:r w:rsidRPr="0057713E">
        <w:t>First, he homes in on a sentence in Verweij et al. (2006</w:t>
      </w:r>
      <w:r w:rsidR="00BB2D1A">
        <w:t>a</w:t>
      </w:r>
      <w:r w:rsidRPr="0057713E">
        <w:t>,</w:t>
      </w:r>
      <w:r w:rsidR="00BB2D1A">
        <w:t xml:space="preserve"> p. 20;</w:t>
      </w:r>
      <w:r w:rsidRPr="0057713E">
        <w:t xml:space="preserve"> </w:t>
      </w:r>
      <w:r w:rsidR="00BB2D1A">
        <w:t xml:space="preserve">also in Verweij et al. 2006b, </w:t>
      </w:r>
      <w:r w:rsidR="00BB2D1A" w:rsidRPr="0057713E">
        <w:t>pp. 839-40</w:t>
      </w:r>
      <w:r w:rsidRPr="0057713E">
        <w:t xml:space="preserve">) in which, Hansson claims (p. 11), the Intergovernmental Panel on Climate Change (IPCC) is “dismissed” for being “erosive of democracy”. This is misleading in several ways. To start, we do not “dismiss”, but criticise, the IPCC. These are different things: few personal and professional relationships would </w:t>
      </w:r>
      <w:r w:rsidR="00AA2F84">
        <w:t>endure</w:t>
      </w:r>
      <w:r w:rsidRPr="0057713E">
        <w:t xml:space="preserve"> if criticising equated to dismissing. In no cultural theory publication has anyone advocated for the dismissal of the IPCC. Indeed, one co-author of </w:t>
      </w:r>
      <w:r w:rsidRPr="0057713E">
        <w:lastRenderedPageBreak/>
        <w:t>Verweij et al. (2006</w:t>
      </w:r>
      <w:r w:rsidR="00BB2D1A">
        <w:t>a</w:t>
      </w:r>
      <w:r w:rsidRPr="0057713E">
        <w:t>) –Steve Rayner– had been a long-standing member of the panel at the time of publication. Our critique of the IPCC is also unrelated to denying “the overwhelming scientific evidence of a significant ongoing anthropogenic greenhouse effect that will have serious negative effects on the future climate”. One of the main tasks of the IPCC is to provide policymakers with scenarios of global emissions of greenhouse gases during the course of the 21</w:t>
      </w:r>
      <w:r w:rsidRPr="0057713E">
        <w:rPr>
          <w:vertAlign w:val="superscript"/>
        </w:rPr>
        <w:t>st</w:t>
      </w:r>
      <w:r w:rsidRPr="0057713E">
        <w:t xml:space="preserve"> century and their environmental and social impacts. This is a far more complicated scientific exercise than the one of establishing that a welter of human activities adds to the already existing greenhouse gases in our atmosphere, thus warming the planet. The former necessarily involves the social sciences, as the IPCC’s models have to make assumptions regarding population growth, economic progress, technological change, trends in consumption and production patterns, etc. </w:t>
      </w:r>
      <w:r w:rsidRPr="0057713E">
        <w:rPr>
          <w:noProof/>
          <w:lang w:val="en-GB"/>
        </w:rPr>
        <w:t>(Watson 2005)</w:t>
      </w:r>
      <w:r w:rsidRPr="0057713E">
        <w:t xml:space="preserve">. Moreover, the IPCC’s scenarios are inherently political. Not only because the Assessment Reports presenting these scenarios are carefully vetted by senior diplomats of the states involved, but also because the IPCC cannot avoid highlighting some future scenarios at the expense of others and because the IPCC suggests policy response options </w:t>
      </w:r>
      <w:r w:rsidRPr="0057713E">
        <w:rPr>
          <w:noProof/>
          <w:lang w:val="en-GB"/>
        </w:rPr>
        <w:t>(Havstad and Brown 2017)</w:t>
      </w:r>
      <w:r w:rsidRPr="0057713E">
        <w:t xml:space="preserve">. All of this brings in a much wider set of disciplines than climatology, thus making the IPPC’s future scenarios fair game for criticisms from both social and natural scientists. The argument we made in that one sentence was that the IPCC future scenarios were insufficiently pluralistic, i.e., should represent a wider range of policy preferences. We were not the only ones voicing such concerns. At the time, a heated debate raged among natural and social scientists (including IPCC Lead Authors) about how to reform the intergovernmental body </w:t>
      </w:r>
      <w:r w:rsidRPr="0057713E">
        <w:rPr>
          <w:noProof/>
          <w:lang w:val="en-GB"/>
        </w:rPr>
        <w:t>(Tollefson 2007;</w:t>
      </w:r>
      <w:r w:rsidRPr="0057713E">
        <w:t xml:space="preserve"> </w:t>
      </w:r>
      <w:r w:rsidRPr="0057713E">
        <w:rPr>
          <w:noProof/>
          <w:lang w:val="en-GB"/>
        </w:rPr>
        <w:t xml:space="preserve">Heffernan 2010; InterAcademy Council 2010). </w:t>
      </w:r>
      <w:r w:rsidRPr="0057713E">
        <w:t xml:space="preserve">The IPCC agreed with some of these criticisms and acted upon them </w:t>
      </w:r>
      <w:r w:rsidRPr="0057713E">
        <w:rPr>
          <w:noProof/>
          <w:lang w:val="en-GB"/>
        </w:rPr>
        <w:t>(Beck 2011,</w:t>
      </w:r>
      <w:r w:rsidRPr="0057713E">
        <w:t xml:space="preserve"> 304). In 2009 its Chair wrote </w:t>
      </w:r>
      <w:r w:rsidRPr="0057713E">
        <w:rPr>
          <w:noProof/>
          <w:lang w:val="en-GB"/>
        </w:rPr>
        <w:t>(Intergovernmental Panel on Climate Change 2009,</w:t>
      </w:r>
      <w:r w:rsidRPr="0057713E">
        <w:t xml:space="preserve"> 18):</w:t>
      </w:r>
    </w:p>
    <w:p w14:paraId="52E9B3F9" w14:textId="77777777" w:rsidR="00D567EF" w:rsidRPr="0057713E" w:rsidRDefault="00D567EF" w:rsidP="00D567EF">
      <w:pPr>
        <w:jc w:val="both"/>
      </w:pPr>
      <w:r w:rsidRPr="0057713E">
        <w:t>The reports of the IPCC are implicitly based on the hypothesis that the climate problem is perceived in the same or at least in a similar way all over the world. However, this is not the case. The perception of the risks of climate impacts and of possible solution strategies is subject to different cultural backgrounds. Therefore, a stronger dialogue with the social and cultural sciences is required in WGIII to be able to assess the climate problem as a global problem in spite of existing social and cultural differences.</w:t>
      </w:r>
    </w:p>
    <w:p w14:paraId="6AAA3318" w14:textId="77777777" w:rsidR="00D567EF" w:rsidRPr="0057713E" w:rsidRDefault="00D567EF" w:rsidP="00D567EF">
      <w:pPr>
        <w:jc w:val="both"/>
      </w:pPr>
      <w:r w:rsidRPr="0057713E">
        <w:t>…</w:t>
      </w:r>
    </w:p>
    <w:p w14:paraId="1E76FF2E" w14:textId="77777777" w:rsidR="00D567EF" w:rsidRPr="0057713E" w:rsidRDefault="00D567EF" w:rsidP="00D567EF">
      <w:pPr>
        <w:jc w:val="both"/>
      </w:pPr>
      <w:r w:rsidRPr="0057713E">
        <w:lastRenderedPageBreak/>
        <w:t xml:space="preserve">In the future, the IPCC should assess and communicate risks in such a way that civil society, policy-makers, and business can discuss practicable and consistent alternatives and include them in the collective decision-making process. Hence, the IPCC needs to strengthen its position of an </w:t>
      </w:r>
      <w:r w:rsidRPr="0057713E">
        <w:rPr>
          <w:i/>
          <w:iCs/>
        </w:rPr>
        <w:t xml:space="preserve">"honest broker" </w:t>
      </w:r>
      <w:r w:rsidRPr="0057713E">
        <w:t xml:space="preserve">that presents policy-relevant alternatives without prescribing decisions for politics, civil society, and business. The exploration of available alternatives should be supported by </w:t>
      </w:r>
      <w:r w:rsidRPr="0057713E">
        <w:rPr>
          <w:i/>
          <w:iCs/>
        </w:rPr>
        <w:t xml:space="preserve">expert workshops </w:t>
      </w:r>
      <w:r w:rsidRPr="0057713E">
        <w:t>that would allow the business community and civil society to share their knowledge with the scientific community. [Italics in original.]</w:t>
      </w:r>
    </w:p>
    <w:p w14:paraId="56284AEC" w14:textId="77777777" w:rsidR="00D567EF" w:rsidRPr="0057713E" w:rsidRDefault="00D567EF" w:rsidP="00D567EF">
      <w:pPr>
        <w:autoSpaceDE w:val="0"/>
        <w:autoSpaceDN w:val="0"/>
        <w:adjustRightInd w:val="0"/>
        <w:spacing w:line="480" w:lineRule="auto"/>
        <w:jc w:val="both"/>
      </w:pPr>
    </w:p>
    <w:p w14:paraId="62CF16F3" w14:textId="77777777" w:rsidR="00D567EF" w:rsidRPr="0057713E" w:rsidRDefault="00D567EF" w:rsidP="00D567EF">
      <w:pPr>
        <w:autoSpaceDE w:val="0"/>
        <w:autoSpaceDN w:val="0"/>
        <w:adjustRightInd w:val="0"/>
        <w:spacing w:line="480" w:lineRule="auto"/>
        <w:jc w:val="both"/>
      </w:pPr>
      <w:r w:rsidRPr="0057713E">
        <w:t>This is precisely what we were advocating.</w:t>
      </w:r>
      <w:r w:rsidRPr="0057713E">
        <w:rPr>
          <w:rStyle w:val="FootnoteReference"/>
        </w:rPr>
        <w:footnoteReference w:id="2"/>
      </w:r>
      <w:r w:rsidRPr="0057713E">
        <w:rPr>
          <w:rFonts w:eastAsiaTheme="minorHAnsi"/>
          <w:lang w:val="en-GB" w:eastAsia="en-US"/>
        </w:rPr>
        <w:t xml:space="preserve"> </w:t>
      </w:r>
      <w:r w:rsidRPr="0057713E">
        <w:t>Calling for reforms that the IPCC has tried to undertake is not climate science denial.</w:t>
      </w:r>
    </w:p>
    <w:p w14:paraId="3DB0529A" w14:textId="700EB8AC" w:rsidR="00D567EF" w:rsidRPr="0057713E" w:rsidRDefault="00D567EF" w:rsidP="00D567EF">
      <w:pPr>
        <w:autoSpaceDE w:val="0"/>
        <w:autoSpaceDN w:val="0"/>
        <w:adjustRightInd w:val="0"/>
        <w:spacing w:line="480" w:lineRule="auto"/>
        <w:jc w:val="both"/>
        <w:rPr>
          <w:rFonts w:eastAsiaTheme="minorHAnsi"/>
          <w:lang w:val="en-GB" w:eastAsia="en-US"/>
        </w:rPr>
      </w:pPr>
      <w:r w:rsidRPr="0057713E">
        <w:rPr>
          <w:rFonts w:eastAsiaTheme="minorHAnsi"/>
          <w:lang w:val="en-GB" w:eastAsia="en-US"/>
        </w:rPr>
        <w:tab/>
        <w:t>Hansson’s second prong of attack is equally misleading. He writes: “In a 2003 paper, Mary Douglas and two co-authors declared themselves neutral between climate science and its opponents, saying that “we do not assume that one group’s predictions are inherently more rational or accurate than another’s”” (p. 10). Thus, he falsely suggests that this paper (and another</w:t>
      </w:r>
      <w:r w:rsidR="00AA2F84">
        <w:rPr>
          <w:rFonts w:eastAsiaTheme="minorHAnsi"/>
          <w:lang w:val="en-GB" w:eastAsia="en-US"/>
        </w:rPr>
        <w:t xml:space="preserve"> one</w:t>
      </w:r>
      <w:r w:rsidRPr="0057713E">
        <w:rPr>
          <w:rFonts w:eastAsiaTheme="minorHAnsi"/>
          <w:lang w:val="en-GB" w:eastAsia="en-US"/>
        </w:rPr>
        <w:t xml:space="preserve"> he quotes) is an analysis of differences in viewpoints about climate science between </w:t>
      </w:r>
      <w:proofErr w:type="gramStart"/>
      <w:r w:rsidRPr="0057713E">
        <w:rPr>
          <w:rFonts w:eastAsiaTheme="minorHAnsi"/>
          <w:lang w:val="en-GB" w:eastAsia="en-US"/>
        </w:rPr>
        <w:t>the majority of</w:t>
      </w:r>
      <w:proofErr w:type="gramEnd"/>
      <w:r w:rsidRPr="0057713E">
        <w:rPr>
          <w:rFonts w:eastAsiaTheme="minorHAnsi"/>
          <w:lang w:val="en-GB" w:eastAsia="en-US"/>
        </w:rPr>
        <w:t xml:space="preserve"> climatologists and their few critics. But they are not that at all. Rather, these papers predict that how citizens and political actors perceive the problem of climate </w:t>
      </w:r>
      <w:proofErr w:type="gramStart"/>
      <w:r w:rsidRPr="0057713E">
        <w:rPr>
          <w:rFonts w:eastAsiaTheme="minorHAnsi"/>
          <w:lang w:val="en-GB" w:eastAsia="en-US"/>
        </w:rPr>
        <w:t>change</w:t>
      </w:r>
      <w:proofErr w:type="gramEnd"/>
      <w:r w:rsidRPr="0057713E">
        <w:rPr>
          <w:rFonts w:eastAsiaTheme="minorHAnsi"/>
          <w:lang w:val="en-GB" w:eastAsia="en-US"/>
        </w:rPr>
        <w:t xml:space="preserve"> and its resolution tends to fall into four policy perspectives. That prediction falls squarely in the domain of the social sciences and has been empirically confirmed. Moreover, it formed the basis of our proposals for combating climate change in a far more effective way than had hitherto been done – proposals that closely match today’s efforts to curb global warming.</w:t>
      </w:r>
    </w:p>
    <w:p w14:paraId="7096F334" w14:textId="5A555FB4" w:rsidR="00D567EF" w:rsidRPr="00630ECC" w:rsidRDefault="00D567EF" w:rsidP="00630ECC">
      <w:pPr>
        <w:spacing w:line="480" w:lineRule="auto"/>
        <w:ind w:firstLine="720"/>
        <w:jc w:val="both"/>
        <w:rPr>
          <w:lang w:val="en-GB"/>
        </w:rPr>
      </w:pPr>
      <w:r w:rsidRPr="0057713E">
        <w:rPr>
          <w:lang w:val="en-GB"/>
        </w:rPr>
        <w:t>In sum, Hansson defines climate science denial as the rejection of the long-established fact that there is human-made and hazardous global climate change. But he then chides cultural theory for advocating a reform of the IPCC –a reform the IPCC has striven to implement– and for offering an empirically validated analysis of how citizens and political actors perceive the issue. His conclusion that this constitutes climate science denial is absurd.</w:t>
      </w:r>
    </w:p>
    <w:p w14:paraId="281CE8F9" w14:textId="414D5D22" w:rsidR="00D567EF" w:rsidRDefault="00D567EF" w:rsidP="00224A79">
      <w:pPr>
        <w:spacing w:line="480" w:lineRule="auto"/>
        <w:jc w:val="both"/>
        <w:rPr>
          <w:b/>
          <w:bCs/>
          <w:lang w:val="en-GB"/>
        </w:rPr>
      </w:pPr>
    </w:p>
    <w:p w14:paraId="6281663C" w14:textId="77777777" w:rsidR="00630ECC" w:rsidRPr="0057713E" w:rsidRDefault="00630ECC" w:rsidP="00630ECC">
      <w:pPr>
        <w:spacing w:line="480" w:lineRule="auto"/>
        <w:jc w:val="both"/>
        <w:rPr>
          <w:b/>
          <w:bCs/>
          <w:lang w:val="en-GB"/>
        </w:rPr>
      </w:pPr>
      <w:r w:rsidRPr="0057713E">
        <w:rPr>
          <w:b/>
          <w:bCs/>
          <w:lang w:val="en-GB"/>
        </w:rPr>
        <w:t>Cultural theory and science</w:t>
      </w:r>
    </w:p>
    <w:p w14:paraId="193C05EF" w14:textId="77777777" w:rsidR="00630ECC" w:rsidRPr="0057713E" w:rsidRDefault="00630ECC" w:rsidP="00630ECC">
      <w:pPr>
        <w:spacing w:line="480" w:lineRule="auto"/>
        <w:jc w:val="both"/>
        <w:rPr>
          <w:lang w:val="en-GB"/>
        </w:rPr>
      </w:pPr>
    </w:p>
    <w:p w14:paraId="2EBC5826" w14:textId="1DAC32B3" w:rsidR="00630ECC" w:rsidRPr="0057713E" w:rsidRDefault="00630ECC" w:rsidP="00630ECC">
      <w:pPr>
        <w:spacing w:line="480" w:lineRule="auto"/>
        <w:jc w:val="both"/>
      </w:pPr>
      <w:r w:rsidRPr="0057713E">
        <w:rPr>
          <w:lang w:val="en-GB"/>
        </w:rPr>
        <w:t xml:space="preserve">Hansson also claims that </w:t>
      </w:r>
      <w:proofErr w:type="spellStart"/>
      <w:r w:rsidRPr="0057713E">
        <w:rPr>
          <w:lang w:val="en-GB"/>
        </w:rPr>
        <w:t>Douglasian</w:t>
      </w:r>
      <w:proofErr w:type="spellEnd"/>
      <w:r w:rsidRPr="0057713E">
        <w:rPr>
          <w:lang w:val="en-GB"/>
        </w:rPr>
        <w:t xml:space="preserve"> cultural theory is based on epistemic relativism, which he defines very loosely as the belief that “</w:t>
      </w:r>
      <w:r w:rsidRPr="0057713E">
        <w:t>claims by natural scientists</w:t>
      </w:r>
      <w:r w:rsidR="003B52E0">
        <w:t>.</w:t>
      </w:r>
      <w:r w:rsidRPr="0057713E">
        <w:t>.. should be treated as mere social constructions, rather than as reports on the actual state of the natural world” (Hansson 2020, 1). This charge of science denial is</w:t>
      </w:r>
      <w:r w:rsidR="0066754E">
        <w:t xml:space="preserve"> again</w:t>
      </w:r>
      <w:r w:rsidRPr="0057713E">
        <w:t xml:space="preserve"> misleading. The theory of sociocultural viability is a constructivist approach (in that it posits that patterns of social interaction shape, and are shaped by, fundamental beliefs and norms), but it contains several elements that distinguish it from other such frameworks. These elements ensure that cultural theory is compatible with, makes use of, and is grounded in the scientific method. As Hansson does not mention these features of the theory, we do so below.</w:t>
      </w:r>
    </w:p>
    <w:p w14:paraId="0A8E77BC" w14:textId="1C2997CC" w:rsidR="00630ECC" w:rsidRPr="0057713E" w:rsidRDefault="00630ECC" w:rsidP="00630ECC">
      <w:pPr>
        <w:spacing w:line="480" w:lineRule="auto"/>
        <w:jc w:val="both"/>
      </w:pPr>
      <w:r w:rsidRPr="0057713E">
        <w:tab/>
        <w:t xml:space="preserve">First, cultural theory is based on the assumption of ‘constrained relativism’ </w:t>
      </w:r>
      <w:r w:rsidRPr="0057713E">
        <w:rPr>
          <w:noProof/>
          <w:lang w:val="en-GB"/>
        </w:rPr>
        <w:t>(Thompson and Tayler 1986)</w:t>
      </w:r>
      <w:r w:rsidRPr="0057713E">
        <w:t xml:space="preserve">. That is, the theory recognises the vast sociocultural diversity of human life across time and space, but posits that this diversity is, in part, the result of ever-changing combinations of a small set of elementary ways of organising, perceiving, experiencing and justifying social relations in each and every social domain. This assumption distinguishes the theory from other constructivist approaches, and allows it to be objective about subjectivity. As one of us wrote </w:t>
      </w:r>
      <w:r w:rsidR="004763CE">
        <w:t xml:space="preserve">over </w:t>
      </w:r>
      <w:r w:rsidRPr="0057713E">
        <w:t xml:space="preserve">thirty years ago (Thompson, Ellis and </w:t>
      </w:r>
      <w:proofErr w:type="spellStart"/>
      <w:r w:rsidRPr="0057713E">
        <w:t>Wildavsky</w:t>
      </w:r>
      <w:proofErr w:type="spellEnd"/>
      <w:r w:rsidRPr="0057713E">
        <w:t xml:space="preserve"> 1990, p. xiii):</w:t>
      </w:r>
    </w:p>
    <w:p w14:paraId="1694172E" w14:textId="77777777" w:rsidR="00630ECC" w:rsidRPr="0057713E" w:rsidRDefault="00630ECC" w:rsidP="00630ECC">
      <w:pPr>
        <w:jc w:val="both"/>
        <w:rPr>
          <w:lang w:val="en-GB"/>
        </w:rPr>
      </w:pPr>
      <w:r w:rsidRPr="0057713E">
        <w:rPr>
          <w:rFonts w:hint="cs"/>
          <w:lang w:val="en-GB"/>
        </w:rPr>
        <w:t xml:space="preserve">Our view is that this rigid dichotomy between interpretation of meaning and scientific explanation is unjustified. It is true that human beings create meaning. But it is also true that it is possible to make statements of regularities that help in explaining and even predicting (or retrodicting) the human construction of meaning. Subjectivity need not rule out regularity </w:t>
      </w:r>
      <w:proofErr w:type="gramStart"/>
      <w:r w:rsidRPr="0057713E">
        <w:rPr>
          <w:rFonts w:hint="cs"/>
          <w:lang w:val="en-GB"/>
        </w:rPr>
        <w:t>as long as</w:t>
      </w:r>
      <w:proofErr w:type="gramEnd"/>
      <w:r w:rsidRPr="0057713E">
        <w:rPr>
          <w:rFonts w:hint="cs"/>
          <w:lang w:val="en-GB"/>
        </w:rPr>
        <w:t xml:space="preserve"> different sorts of people feel subjective in similar ways regarding similar objects</w:t>
      </w:r>
      <w:r w:rsidRPr="0057713E">
        <w:rPr>
          <w:lang w:val="en-GB"/>
        </w:rPr>
        <w:t>.</w:t>
      </w:r>
    </w:p>
    <w:p w14:paraId="4A49F5CF" w14:textId="77777777" w:rsidR="00630ECC" w:rsidRPr="0057713E" w:rsidRDefault="00630ECC" w:rsidP="00630ECC">
      <w:pPr>
        <w:spacing w:line="480" w:lineRule="auto"/>
        <w:jc w:val="both"/>
      </w:pPr>
    </w:p>
    <w:p w14:paraId="1267E596" w14:textId="674C0F1D" w:rsidR="00630ECC" w:rsidRPr="0057713E" w:rsidRDefault="00630ECC" w:rsidP="00630ECC">
      <w:pPr>
        <w:spacing w:line="480" w:lineRule="auto"/>
        <w:jc w:val="both"/>
      </w:pPr>
      <w:r w:rsidRPr="0057713E">
        <w:t xml:space="preserve">Cultural theory has borrowed the assumption of </w:t>
      </w:r>
      <w:r w:rsidR="00BF6291">
        <w:t>a limited set of elementary forms</w:t>
      </w:r>
      <w:r w:rsidRPr="0057713E">
        <w:t xml:space="preserve"> from the natural sciences. Furthermore, it is in line with current insights in neuroscience </w:t>
      </w:r>
      <w:r w:rsidRPr="0057713E">
        <w:rPr>
          <w:noProof/>
          <w:lang w:val="en-GB"/>
        </w:rPr>
        <w:t>(Verweij et al. 2015)</w:t>
      </w:r>
      <w:r w:rsidRPr="0057713E">
        <w:t xml:space="preserve">. According to neuroscientist Stanislas </w:t>
      </w:r>
      <w:proofErr w:type="spellStart"/>
      <w:r w:rsidRPr="0057713E">
        <w:t>Dehaene</w:t>
      </w:r>
      <w:proofErr w:type="spellEnd"/>
      <w:r w:rsidRPr="0057713E">
        <w:t xml:space="preserve"> </w:t>
      </w:r>
      <w:r w:rsidRPr="0057713E">
        <w:rPr>
          <w:noProof/>
          <w:lang w:val="en-GB"/>
        </w:rPr>
        <w:t>(2009,</w:t>
      </w:r>
      <w:r w:rsidRPr="0057713E">
        <w:t xml:space="preserve"> 304):</w:t>
      </w:r>
    </w:p>
    <w:p w14:paraId="36DF67BC" w14:textId="77777777" w:rsidR="00630ECC" w:rsidRPr="0057713E" w:rsidRDefault="00630ECC" w:rsidP="00630ECC">
      <w:pPr>
        <w:jc w:val="both"/>
      </w:pPr>
      <w:r w:rsidRPr="0057713E">
        <w:rPr>
          <w:shd w:val="clear" w:color="auto" w:fill="FFFFFF"/>
        </w:rPr>
        <w:lastRenderedPageBreak/>
        <w:t>The human capacity for invention is not endless but is narrowed by our limited neuronal construction set. If human cultures present an appearance of teeming diversity, it is because an exponential number of cultural forms can arise from the multiple combinations of a restricted selection of fundamental cultural traits.</w:t>
      </w:r>
    </w:p>
    <w:p w14:paraId="339B72A3" w14:textId="77777777" w:rsidR="00630ECC" w:rsidRPr="0057713E" w:rsidRDefault="00630ECC" w:rsidP="00630ECC">
      <w:pPr>
        <w:spacing w:line="480" w:lineRule="auto"/>
        <w:jc w:val="both"/>
      </w:pPr>
    </w:p>
    <w:p w14:paraId="6D899ACC" w14:textId="77777777" w:rsidR="00630ECC" w:rsidRPr="0057713E" w:rsidRDefault="00630ECC" w:rsidP="00630ECC">
      <w:pPr>
        <w:spacing w:line="480" w:lineRule="auto"/>
        <w:jc w:val="both"/>
      </w:pPr>
      <w:r w:rsidRPr="0057713E">
        <w:t>Finally, the notion of constrained relativism renders the theory falsifiable. To date, cultural theory has been tested and confirmed with the help of a variety of research methods, including experiments, survey-based statistical studies, social network analysis, agent-based modelling, Q methodology and participatory action research –</w:t>
      </w:r>
      <w:r w:rsidRPr="0057713E">
        <w:rPr>
          <w:strike/>
        </w:rPr>
        <w:t xml:space="preserve"> </w:t>
      </w:r>
      <w:r w:rsidRPr="0057713E">
        <w:t xml:space="preserve">as well as a welter of case studies undertaken with qualitative tools (see </w:t>
      </w:r>
      <w:r w:rsidRPr="0066754E">
        <w:t>Verweij et al. 2020</w:t>
      </w:r>
      <w:r w:rsidRPr="0057713E">
        <w:t xml:space="preserve">; </w:t>
      </w:r>
      <w:r w:rsidRPr="0057713E">
        <w:rPr>
          <w:noProof/>
          <w:lang w:val="en-GB"/>
        </w:rPr>
        <w:t>Johnson and Swedlow 2021)</w:t>
      </w:r>
      <w:r w:rsidRPr="0057713E">
        <w:t xml:space="preserve">. Hence, rather than denying the possibility of finding empirically valid generalisations across time and space, sociocultural viability theory is firmly rooted in the scientific method and constitutes an attempt to establish scientific facts </w:t>
      </w:r>
      <w:r w:rsidRPr="0057713E">
        <w:rPr>
          <w:noProof/>
          <w:lang w:val="en-GB"/>
        </w:rPr>
        <w:t>(Ellis 1993a,</w:t>
      </w:r>
      <w:r w:rsidRPr="0057713E">
        <w:t xml:space="preserve"> 93-106; </w:t>
      </w:r>
      <w:r w:rsidRPr="0057713E">
        <w:rPr>
          <w:noProof/>
          <w:lang w:val="en-GB"/>
        </w:rPr>
        <w:t>6 and Richards 2017,</w:t>
      </w:r>
      <w:r w:rsidRPr="0057713E">
        <w:t xml:space="preserve"> 46-49).</w:t>
      </w:r>
    </w:p>
    <w:p w14:paraId="53047E2B" w14:textId="67EDC0D8" w:rsidR="00630ECC" w:rsidRPr="0057713E" w:rsidRDefault="00630ECC" w:rsidP="00630ECC">
      <w:pPr>
        <w:spacing w:line="480" w:lineRule="auto"/>
        <w:jc w:val="both"/>
        <w:rPr>
          <w:lang w:val="en-GB"/>
        </w:rPr>
      </w:pPr>
      <w:r w:rsidRPr="0057713E">
        <w:rPr>
          <w:lang w:val="en-GB"/>
        </w:rPr>
        <w:tab/>
        <w:t xml:space="preserve">Not only is sociocultural viability theory itself steeped in the scientific method, </w:t>
      </w:r>
      <w:proofErr w:type="gramStart"/>
      <w:r w:rsidRPr="0057713E">
        <w:rPr>
          <w:lang w:val="en-GB"/>
        </w:rPr>
        <w:t>it</w:t>
      </w:r>
      <w:proofErr w:type="gramEnd"/>
      <w:r w:rsidRPr="0057713E">
        <w:rPr>
          <w:lang w:val="en-GB"/>
        </w:rPr>
        <w:t xml:space="preserve"> also recognises that social actors can be swayed by facts</w:t>
      </w:r>
      <w:r w:rsidR="00F520B3">
        <w:rPr>
          <w:lang w:val="en-GB"/>
        </w:rPr>
        <w:t xml:space="preserve"> and observations</w:t>
      </w:r>
      <w:r w:rsidRPr="0057713E">
        <w:rPr>
          <w:lang w:val="en-GB"/>
        </w:rPr>
        <w:t xml:space="preserve">. It does so through its ‘theory of surprise’ (Thompson, Ellis and </w:t>
      </w:r>
      <w:proofErr w:type="spellStart"/>
      <w:r w:rsidRPr="0057713E">
        <w:rPr>
          <w:lang w:val="en-GB"/>
        </w:rPr>
        <w:t>Wildavsky</w:t>
      </w:r>
      <w:proofErr w:type="spellEnd"/>
      <w:r w:rsidRPr="0057713E">
        <w:rPr>
          <w:lang w:val="en-GB"/>
        </w:rPr>
        <w:t xml:space="preserve"> 1990, 69-81). This is another trait of the theory inspired by work in the natural sciences, namely C.S. </w:t>
      </w:r>
      <w:proofErr w:type="spellStart"/>
      <w:r w:rsidRPr="0057713E">
        <w:rPr>
          <w:lang w:val="en-GB"/>
        </w:rPr>
        <w:t>Holling’s</w:t>
      </w:r>
      <w:proofErr w:type="spellEnd"/>
      <w:r w:rsidRPr="0057713E">
        <w:rPr>
          <w:lang w:val="en-GB"/>
        </w:rPr>
        <w:t xml:space="preserve"> </w:t>
      </w:r>
      <w:r w:rsidRPr="0057713E">
        <w:rPr>
          <w:noProof/>
          <w:lang w:val="en-GB"/>
        </w:rPr>
        <w:t>(1978)</w:t>
      </w:r>
      <w:r w:rsidRPr="0057713E">
        <w:rPr>
          <w:lang w:val="en-GB"/>
        </w:rPr>
        <w:t xml:space="preserve"> research on adaptations in ecosystems. Richard Ellis </w:t>
      </w:r>
      <w:r w:rsidRPr="0057713E">
        <w:rPr>
          <w:noProof/>
          <w:lang w:val="en-GB"/>
        </w:rPr>
        <w:t>(1993b,</w:t>
      </w:r>
      <w:r w:rsidRPr="0057713E">
        <w:rPr>
          <w:lang w:val="en-GB"/>
        </w:rPr>
        <w:t xml:space="preserve"> 114) explains this trait as follows:</w:t>
      </w:r>
    </w:p>
    <w:p w14:paraId="6E690D69" w14:textId="77777777" w:rsidR="00630ECC" w:rsidRPr="0057713E" w:rsidRDefault="00630ECC" w:rsidP="00630ECC">
      <w:pPr>
        <w:jc w:val="both"/>
        <w:rPr>
          <w:lang w:val="en-GB"/>
        </w:rPr>
      </w:pPr>
      <w:r w:rsidRPr="0057713E">
        <w:rPr>
          <w:lang w:val="en-GB"/>
        </w:rPr>
        <w:t>Culture is a prism that biases the way one experiences the world, not a prison that shuts one completely off from that world</w:t>
      </w:r>
      <w:r w:rsidRPr="0057713E">
        <w:rPr>
          <w:cs/>
          <w:lang w:val="en-GB" w:bidi="mr-IN"/>
        </w:rPr>
        <w:t>…</w:t>
      </w:r>
      <w:r w:rsidRPr="0057713E">
        <w:rPr>
          <w:lang w:val="en-GB"/>
        </w:rPr>
        <w:t xml:space="preserve"> Cultural biases may be likened to scientific theories. Both are resistant to change; anomalies are explained away, pigeonholed, ignored of just not seen. Neither life nor science can stand still while each piece of evidence that might contradict an accepted idea is tested… But cultures, like theories, cannot exclude reality altogether. Although cultures (like poorly formulated theories) build in lots of self-protection, reality can and does intrude. They may predict consequences that prove false, create blind spots that lead to disaster, or generate expectations that go unfulfilled. As evidence builds up against theories, or cultures fail to pay off for their adherents, doubts build up, followed by defection. A persistent pattern of surprises forces individuals to cast around for cultures (or theories) that can provide a more satisfying fit with the world as it is. Conceiving culture in this way prevents one from turning the individual into a pawn in the hands of disembodied languages or norms. Cultures are not passively received and internalized but instead are continually negotiated and renegotiated by individuals.</w:t>
      </w:r>
    </w:p>
    <w:p w14:paraId="4F347486" w14:textId="77777777" w:rsidR="00630ECC" w:rsidRPr="0057713E" w:rsidRDefault="00630ECC" w:rsidP="00630ECC">
      <w:pPr>
        <w:spacing w:line="480" w:lineRule="auto"/>
        <w:jc w:val="both"/>
        <w:rPr>
          <w:lang w:val="en-GB"/>
        </w:rPr>
      </w:pPr>
    </w:p>
    <w:p w14:paraId="2A670A6E" w14:textId="77777777" w:rsidR="00630ECC" w:rsidRPr="0057713E" w:rsidRDefault="00630ECC" w:rsidP="00630ECC">
      <w:pPr>
        <w:spacing w:line="480" w:lineRule="auto"/>
        <w:jc w:val="both"/>
        <w:rPr>
          <w:lang w:val="en-GB"/>
        </w:rPr>
      </w:pPr>
      <w:r w:rsidRPr="0057713E">
        <w:rPr>
          <w:lang w:val="en-GB"/>
        </w:rPr>
        <w:t xml:space="preserve">In other words, according to cultural theory, adherents to a particular way of organising, </w:t>
      </w:r>
      <w:proofErr w:type="gramStart"/>
      <w:r w:rsidRPr="0057713E">
        <w:rPr>
          <w:lang w:val="en-GB"/>
        </w:rPr>
        <w:t>perceiving</w:t>
      </w:r>
      <w:proofErr w:type="gramEnd"/>
      <w:r w:rsidRPr="0057713E">
        <w:rPr>
          <w:lang w:val="en-GB"/>
        </w:rPr>
        <w:t xml:space="preserve"> and justifying social relations (or “cultures”) compare the claims about nature, human nature, risk, </w:t>
      </w:r>
      <w:r w:rsidRPr="0057713E">
        <w:rPr>
          <w:lang w:val="en-GB"/>
        </w:rPr>
        <w:lastRenderedPageBreak/>
        <w:t xml:space="preserve">time, space, etc. that are part of their preferred way of life with their experiences in and perceptions of the outside world. They are willing to abandon their beliefs once they learn that the outside world is repeatedly at odds with these observations. Scientific findings can and often do play an important part in this learning process. Hence, in addition to the “cultural construction of nature”, cultural theory has long recognised the “natural destruction of culture” </w:t>
      </w:r>
      <w:r w:rsidRPr="0057713E">
        <w:rPr>
          <w:noProof/>
          <w:lang w:val="en-GB"/>
        </w:rPr>
        <w:t>(Thompson 1984)</w:t>
      </w:r>
      <w:r w:rsidRPr="0057713E">
        <w:rPr>
          <w:lang w:val="en-GB"/>
        </w:rPr>
        <w:t>.</w:t>
      </w:r>
    </w:p>
    <w:p w14:paraId="4E07D7F4" w14:textId="4D0D9A7E" w:rsidR="00630ECC" w:rsidRPr="0057713E" w:rsidRDefault="00630ECC" w:rsidP="00630ECC">
      <w:pPr>
        <w:spacing w:line="480" w:lineRule="auto"/>
        <w:jc w:val="both"/>
        <w:rPr>
          <w:lang w:val="en-GB"/>
        </w:rPr>
      </w:pPr>
      <w:r w:rsidRPr="0057713E">
        <w:rPr>
          <w:lang w:val="en-GB"/>
        </w:rPr>
        <w:tab/>
        <w:t>Cultural theory has been applied to social and political controversies in which opposing sides advance competing scientific and ethical claims and in which scientific dissensus prevail (e.g.</w:t>
      </w:r>
      <w:r w:rsidR="00011BB3">
        <w:rPr>
          <w:lang w:val="en-GB"/>
        </w:rPr>
        <w:t>,</w:t>
      </w:r>
      <w:r w:rsidRPr="0057713E">
        <w:rPr>
          <w:lang w:val="en-GB"/>
        </w:rPr>
        <w:t xml:space="preserve"> </w:t>
      </w:r>
      <w:r w:rsidRPr="0057713E">
        <w:rPr>
          <w:noProof/>
          <w:lang w:val="en-GB"/>
        </w:rPr>
        <w:t>Swedlow 2017)</w:t>
      </w:r>
      <w:r w:rsidRPr="0057713E">
        <w:rPr>
          <w:lang w:val="en-GB"/>
        </w:rPr>
        <w:t>. In these cases, it would be disrespectful of natural science if social scientists or philosophers decided to side with some natural scientists rather than with others. It would often also be impossible to do so: which decision rule would social scientists and philosophers follow? If they wanted to follow ‘</w:t>
      </w:r>
      <w:proofErr w:type="gramStart"/>
      <w:r w:rsidRPr="0057713E">
        <w:rPr>
          <w:lang w:val="en-GB"/>
        </w:rPr>
        <w:t>the majority of</w:t>
      </w:r>
      <w:proofErr w:type="gramEnd"/>
      <w:r w:rsidRPr="0057713E">
        <w:rPr>
          <w:lang w:val="en-GB"/>
        </w:rPr>
        <w:t xml:space="preserve"> scientists’, how would they establish the relevant population of scientists? Moreover, the history of science provides numerous examples of scientific debates in which </w:t>
      </w:r>
      <w:proofErr w:type="gramStart"/>
      <w:r w:rsidRPr="0057713E">
        <w:rPr>
          <w:lang w:val="en-GB"/>
        </w:rPr>
        <w:t>the majority of</w:t>
      </w:r>
      <w:proofErr w:type="gramEnd"/>
      <w:r w:rsidRPr="0057713E">
        <w:rPr>
          <w:lang w:val="en-GB"/>
        </w:rPr>
        <w:t xml:space="preserve"> scientists was not initially right. In any case, adjudicating debates within the natural sciences is not cultural theory’s goal. Rather, faced with scientific and normative dissensus, its goal is to understand the institutional bases of these disagreements </w:t>
      </w:r>
      <w:r w:rsidRPr="0057713E">
        <w:rPr>
          <w:noProof/>
          <w:lang w:val="en-GB"/>
        </w:rPr>
        <w:t>(Cerroni and Simonella 2014)</w:t>
      </w:r>
      <w:r w:rsidRPr="0057713E">
        <w:rPr>
          <w:lang w:val="en-GB"/>
        </w:rPr>
        <w:t>, so as to help uncover policy solutions that make all stakeholders better off than they would otherwise have been.</w:t>
      </w:r>
      <w:r w:rsidRPr="0057713E">
        <w:rPr>
          <w:rStyle w:val="FootnoteReference"/>
          <w:lang w:val="en-GB"/>
        </w:rPr>
        <w:footnoteReference w:id="3"/>
      </w:r>
      <w:r w:rsidRPr="0057713E">
        <w:rPr>
          <w:lang w:val="en-GB"/>
        </w:rPr>
        <w:t xml:space="preserve"> Cultural theory has also been applied to social and environmental controversies in which a number of stakeholders refuses to accept scientific facts, such as the </w:t>
      </w:r>
      <w:r w:rsidRPr="0057713E">
        <w:rPr>
          <w:lang w:val="en-GB"/>
        </w:rPr>
        <w:lastRenderedPageBreak/>
        <w:t xml:space="preserve">efficacy of childhood vaccinations </w:t>
      </w:r>
      <w:r w:rsidRPr="0057713E">
        <w:rPr>
          <w:noProof/>
          <w:lang w:val="en-GB"/>
        </w:rPr>
        <w:t>(Song, Silva and Jenkins-Smith 2014)</w:t>
      </w:r>
      <w:r w:rsidRPr="0057713E">
        <w:rPr>
          <w:lang w:val="en-GB"/>
        </w:rPr>
        <w:t xml:space="preserve">. When it comes to such controversies, cultural theory can be used to identify ways in which this refusal can be overcome through more effective and targeted communication (for applications to citizen’s perceptions of climate change, see Leiserowitz 2003; </w:t>
      </w:r>
      <w:r w:rsidRPr="0057713E">
        <w:rPr>
          <w:noProof/>
          <w:lang w:val="en-GB"/>
        </w:rPr>
        <w:t>Akerlof, et al. 2016)</w:t>
      </w:r>
      <w:r w:rsidRPr="0057713E">
        <w:rPr>
          <w:lang w:val="en-GB"/>
        </w:rPr>
        <w:t>.</w:t>
      </w:r>
    </w:p>
    <w:p w14:paraId="1DF49C1C" w14:textId="1A79A680" w:rsidR="00630ECC" w:rsidRPr="0057713E" w:rsidRDefault="00630ECC" w:rsidP="00630ECC">
      <w:pPr>
        <w:spacing w:line="480" w:lineRule="auto"/>
        <w:ind w:firstLine="720"/>
        <w:jc w:val="both"/>
      </w:pPr>
      <w:r w:rsidRPr="0057713E">
        <w:rPr>
          <w:lang w:val="en-GB"/>
        </w:rPr>
        <w:t xml:space="preserve">Hence, cultural theory does </w:t>
      </w:r>
      <w:r w:rsidRPr="0057713E">
        <w:rPr>
          <w:i/>
          <w:iCs/>
          <w:lang w:val="en-GB"/>
        </w:rPr>
        <w:t>not</w:t>
      </w:r>
      <w:r w:rsidRPr="0057713E">
        <w:rPr>
          <w:lang w:val="en-GB"/>
        </w:rPr>
        <w:t xml:space="preserve"> argue that “</w:t>
      </w:r>
      <w:r w:rsidRPr="0057713E">
        <w:t>claims by natural scientists</w:t>
      </w:r>
      <w:r w:rsidR="00A45280">
        <w:t>.</w:t>
      </w:r>
      <w:r w:rsidRPr="0057713E">
        <w:t xml:space="preserve">.. should be treated as mere social constructions, rather than as reports on the actual state of the natural world”, as Hansson (pp. 1 &amp; 5) asserts. Douglas </w:t>
      </w:r>
      <w:r w:rsidRPr="0057713E">
        <w:rPr>
          <w:noProof/>
          <w:lang w:val="en-GB"/>
        </w:rPr>
        <w:t>(1990,</w:t>
      </w:r>
      <w:r w:rsidRPr="0057713E">
        <w:t xml:space="preserve"> 8) is crystal clear on this point:</w:t>
      </w:r>
    </w:p>
    <w:p w14:paraId="4C15AA4C" w14:textId="77777777" w:rsidR="00630ECC" w:rsidRPr="0057713E" w:rsidRDefault="00630ECC" w:rsidP="00630ECC">
      <w:pPr>
        <w:jc w:val="both"/>
      </w:pPr>
      <w:r w:rsidRPr="0057713E">
        <w:t>Note that the reality of the dangers is not at issue. The dangers are only too horribly real, in both cases, modern and premodern. This argument is not about the reality of the dangers, but about how they are politicized. This point cannot be emphasized too much… In the preindustrial world life expectancy is short, often not more than 48 years; mortality rates are high for everyone, but infant deaths may be over 25 percent. Death of women in childbirth is very high. Starvation, blight, and famine are perennial threats. It is a bad joke to take this analysis as hinting that the dangers are imaginary. The risks in the industrial world are equally real. The cross-cultural argument would not work if the dangers were fictive.</w:t>
      </w:r>
    </w:p>
    <w:p w14:paraId="7633146D" w14:textId="77777777" w:rsidR="00630ECC" w:rsidRPr="0057713E" w:rsidRDefault="00630ECC" w:rsidP="00630ECC">
      <w:pPr>
        <w:spacing w:line="480" w:lineRule="auto"/>
        <w:jc w:val="both"/>
      </w:pPr>
    </w:p>
    <w:p w14:paraId="20A38C3D" w14:textId="77777777" w:rsidR="00630ECC" w:rsidRPr="0057713E" w:rsidRDefault="00630ECC" w:rsidP="00630ECC">
      <w:pPr>
        <w:spacing w:line="480" w:lineRule="auto"/>
        <w:jc w:val="both"/>
        <w:rPr>
          <w:lang w:val="en-GB"/>
        </w:rPr>
      </w:pPr>
      <w:r w:rsidRPr="0057713E">
        <w:rPr>
          <w:lang w:val="en-GB"/>
        </w:rPr>
        <w:t>In his overview of a wide range of cultural theory publications, Perri 6 (2008: xxiv) is equally unambiguous:</w:t>
      </w:r>
    </w:p>
    <w:p w14:paraId="3D47D6B4" w14:textId="77777777" w:rsidR="00630ECC" w:rsidRPr="00A45280" w:rsidRDefault="00630ECC" w:rsidP="00A45280">
      <w:pPr>
        <w:autoSpaceDE w:val="0"/>
        <w:autoSpaceDN w:val="0"/>
        <w:adjustRightInd w:val="0"/>
        <w:jc w:val="both"/>
        <w:rPr>
          <w:rFonts w:eastAsiaTheme="minorHAnsi"/>
          <w:lang w:val="en-GB" w:eastAsia="en-US"/>
        </w:rPr>
      </w:pPr>
      <w:r w:rsidRPr="00A45280">
        <w:rPr>
          <w:rFonts w:eastAsiaTheme="minorHAnsi"/>
          <w:lang w:val="en-GB" w:eastAsia="en-US"/>
        </w:rPr>
        <w:t>[I]f relativism entails any of the following propositions, then it should be clear from</w:t>
      </w:r>
      <w:r w:rsidRPr="00694B1E">
        <w:rPr>
          <w:rFonts w:eastAsiaTheme="minorHAnsi"/>
          <w:lang w:val="en-GB" w:eastAsia="en-US"/>
        </w:rPr>
        <w:t xml:space="preserve"> </w:t>
      </w:r>
      <w:r w:rsidRPr="00A45280">
        <w:rPr>
          <w:rFonts w:eastAsiaTheme="minorHAnsi"/>
          <w:lang w:val="en-GB" w:eastAsia="en-US"/>
        </w:rPr>
        <w:t>the summary</w:t>
      </w:r>
      <w:r w:rsidRPr="0057713E">
        <w:rPr>
          <w:rFonts w:eastAsiaTheme="minorHAnsi"/>
          <w:lang w:val="en-GB" w:eastAsia="en-US"/>
        </w:rPr>
        <w:t xml:space="preserve"> </w:t>
      </w:r>
      <w:r w:rsidRPr="00A45280">
        <w:rPr>
          <w:rFonts w:eastAsiaTheme="minorHAnsi"/>
          <w:lang w:val="en-GB" w:eastAsia="en-US"/>
        </w:rPr>
        <w:t>above that the theory implies none of them:</w:t>
      </w:r>
    </w:p>
    <w:p w14:paraId="0804895E" w14:textId="77777777" w:rsidR="00630ECC" w:rsidRPr="00A45280" w:rsidRDefault="00630ECC" w:rsidP="00A45280">
      <w:pPr>
        <w:autoSpaceDE w:val="0"/>
        <w:autoSpaceDN w:val="0"/>
        <w:adjustRightInd w:val="0"/>
        <w:jc w:val="both"/>
        <w:rPr>
          <w:rFonts w:eastAsiaTheme="minorHAnsi"/>
          <w:lang w:val="en-GB" w:eastAsia="en-US"/>
        </w:rPr>
      </w:pPr>
      <w:r w:rsidRPr="00A45280">
        <w:rPr>
          <w:rFonts w:eastAsiaTheme="minorHAnsi"/>
          <w:lang w:val="en-GB" w:eastAsia="en-US"/>
        </w:rPr>
        <w:t>1. that biased thought styles are incommensurable in the sense that they cannot be compared,</w:t>
      </w:r>
      <w:r w:rsidRPr="0057713E">
        <w:rPr>
          <w:rFonts w:eastAsiaTheme="minorHAnsi"/>
          <w:lang w:val="en-GB" w:eastAsia="en-US"/>
        </w:rPr>
        <w:t xml:space="preserve"> </w:t>
      </w:r>
      <w:r w:rsidRPr="00A45280">
        <w:rPr>
          <w:rFonts w:eastAsiaTheme="minorHAnsi"/>
          <w:lang w:val="en-GB" w:eastAsia="en-US"/>
        </w:rPr>
        <w:t>cannot be explained, or that those who frame risks from within them literally cannot</w:t>
      </w:r>
      <w:r w:rsidRPr="0057713E">
        <w:rPr>
          <w:rFonts w:eastAsiaTheme="minorHAnsi"/>
          <w:lang w:val="en-GB" w:eastAsia="en-US"/>
        </w:rPr>
        <w:t xml:space="preserve"> </w:t>
      </w:r>
      <w:r w:rsidRPr="00A45280">
        <w:rPr>
          <w:rFonts w:eastAsiaTheme="minorHAnsi"/>
          <w:lang w:val="en-GB" w:eastAsia="en-US"/>
        </w:rPr>
        <w:t xml:space="preserve">understand any communication from those within other </w:t>
      </w:r>
      <w:proofErr w:type="gramStart"/>
      <w:r w:rsidRPr="00A45280">
        <w:rPr>
          <w:rFonts w:eastAsiaTheme="minorHAnsi"/>
          <w:lang w:val="en-GB" w:eastAsia="en-US"/>
        </w:rPr>
        <w:t>frames;</w:t>
      </w:r>
      <w:proofErr w:type="gramEnd"/>
    </w:p>
    <w:p w14:paraId="311683B0" w14:textId="77777777" w:rsidR="00630ECC" w:rsidRPr="00A45280" w:rsidRDefault="00630ECC" w:rsidP="00A45280">
      <w:pPr>
        <w:autoSpaceDE w:val="0"/>
        <w:autoSpaceDN w:val="0"/>
        <w:adjustRightInd w:val="0"/>
        <w:jc w:val="both"/>
        <w:rPr>
          <w:rFonts w:eastAsiaTheme="minorHAnsi"/>
          <w:lang w:val="en-GB" w:eastAsia="en-US"/>
        </w:rPr>
      </w:pPr>
      <w:r w:rsidRPr="00A45280">
        <w:rPr>
          <w:rFonts w:eastAsiaTheme="minorHAnsi"/>
          <w:lang w:val="en-GB" w:eastAsia="en-US"/>
        </w:rPr>
        <w:t xml:space="preserve">2. that there is no determinate reality about probability and the severity of putative </w:t>
      </w:r>
      <w:proofErr w:type="gramStart"/>
      <w:r w:rsidRPr="00A45280">
        <w:rPr>
          <w:rFonts w:eastAsiaTheme="minorHAnsi"/>
          <w:lang w:val="en-GB" w:eastAsia="en-US"/>
        </w:rPr>
        <w:t>harms;</w:t>
      </w:r>
      <w:proofErr w:type="gramEnd"/>
    </w:p>
    <w:p w14:paraId="47C6B4AE" w14:textId="77777777" w:rsidR="00630ECC" w:rsidRPr="0057713E" w:rsidRDefault="00630ECC" w:rsidP="00630ECC">
      <w:pPr>
        <w:autoSpaceDE w:val="0"/>
        <w:autoSpaceDN w:val="0"/>
        <w:adjustRightInd w:val="0"/>
        <w:jc w:val="both"/>
        <w:rPr>
          <w:rFonts w:eastAsiaTheme="minorHAnsi"/>
          <w:lang w:val="en-GB" w:eastAsia="en-US"/>
        </w:rPr>
      </w:pPr>
      <w:r w:rsidRPr="00A45280">
        <w:rPr>
          <w:rFonts w:eastAsiaTheme="minorHAnsi"/>
          <w:lang w:val="en-GB" w:eastAsia="en-US"/>
        </w:rPr>
        <w:t>3. that there is no procedure that would suffice, within the institutions of science, in at least</w:t>
      </w:r>
      <w:r w:rsidRPr="00694B1E">
        <w:rPr>
          <w:rFonts w:eastAsiaTheme="minorHAnsi"/>
          <w:lang w:val="en-GB" w:eastAsia="en-US"/>
        </w:rPr>
        <w:t xml:space="preserve"> </w:t>
      </w:r>
      <w:r w:rsidRPr="00A45280">
        <w:rPr>
          <w:rFonts w:eastAsiaTheme="minorHAnsi"/>
          <w:lang w:val="en-GB" w:eastAsia="en-US"/>
        </w:rPr>
        <w:t>many empirical cases, to decide between claims about risks made from within different</w:t>
      </w:r>
      <w:r w:rsidRPr="00694B1E">
        <w:rPr>
          <w:rFonts w:eastAsiaTheme="minorHAnsi"/>
          <w:lang w:val="en-GB" w:eastAsia="en-US"/>
        </w:rPr>
        <w:t xml:space="preserve"> </w:t>
      </w:r>
      <w:r w:rsidRPr="00A45280">
        <w:rPr>
          <w:rFonts w:eastAsiaTheme="minorHAnsi"/>
          <w:lang w:val="en-GB" w:eastAsia="en-US"/>
        </w:rPr>
        <w:t>biases and framings.</w:t>
      </w:r>
    </w:p>
    <w:p w14:paraId="2D0E4477" w14:textId="77777777" w:rsidR="00630ECC" w:rsidRPr="0057713E" w:rsidRDefault="00630ECC" w:rsidP="00630ECC">
      <w:pPr>
        <w:autoSpaceDE w:val="0"/>
        <w:autoSpaceDN w:val="0"/>
        <w:adjustRightInd w:val="0"/>
        <w:jc w:val="both"/>
        <w:rPr>
          <w:rFonts w:eastAsiaTheme="minorHAnsi"/>
          <w:lang w:val="en-GB" w:eastAsia="en-US"/>
        </w:rPr>
      </w:pPr>
    </w:p>
    <w:p w14:paraId="17654720" w14:textId="77777777" w:rsidR="00630ECC" w:rsidRPr="00A45280" w:rsidRDefault="00630ECC" w:rsidP="00A45280">
      <w:pPr>
        <w:autoSpaceDE w:val="0"/>
        <w:autoSpaceDN w:val="0"/>
        <w:adjustRightInd w:val="0"/>
        <w:jc w:val="both"/>
        <w:rPr>
          <w:rFonts w:eastAsiaTheme="minorHAnsi"/>
          <w:lang w:val="en-GB" w:eastAsia="en-US"/>
        </w:rPr>
      </w:pPr>
      <w:r w:rsidRPr="00A45280">
        <w:rPr>
          <w:rFonts w:eastAsiaTheme="minorHAnsi"/>
          <w:lang w:val="en-GB" w:eastAsia="en-US"/>
        </w:rPr>
        <w:t>In these respects, the theory is probably best described as an example of what Bloor (</w:t>
      </w:r>
      <w:r w:rsidRPr="0057713E">
        <w:rPr>
          <w:rFonts w:eastAsiaTheme="minorHAnsi"/>
          <w:lang w:val="en-GB" w:eastAsia="en-US"/>
        </w:rPr>
        <w:t>1991 [</w:t>
      </w:r>
      <w:r w:rsidRPr="00A45280">
        <w:rPr>
          <w:rFonts w:eastAsiaTheme="minorHAnsi"/>
          <w:lang w:val="en-GB" w:eastAsia="en-US"/>
        </w:rPr>
        <w:t>1976</w:t>
      </w:r>
      <w:r w:rsidRPr="0057713E">
        <w:rPr>
          <w:rFonts w:eastAsiaTheme="minorHAnsi"/>
          <w:lang w:val="en-GB" w:eastAsia="en-US"/>
        </w:rPr>
        <w:t>]</w:t>
      </w:r>
      <w:r w:rsidRPr="00A45280">
        <w:rPr>
          <w:rFonts w:eastAsiaTheme="minorHAnsi"/>
          <w:lang w:val="en-GB" w:eastAsia="en-US"/>
        </w:rPr>
        <w:t>) calls a ‘weak programme’ in the sociology of knowledge.</w:t>
      </w:r>
    </w:p>
    <w:p w14:paraId="23664B74" w14:textId="77777777" w:rsidR="00630ECC" w:rsidRPr="0057713E" w:rsidRDefault="00630ECC" w:rsidP="00630ECC">
      <w:pPr>
        <w:spacing w:line="480" w:lineRule="auto"/>
        <w:jc w:val="both"/>
      </w:pPr>
    </w:p>
    <w:p w14:paraId="266956CB" w14:textId="09791823" w:rsidR="00630ECC" w:rsidRPr="0057713E" w:rsidRDefault="00630ECC" w:rsidP="00630ECC">
      <w:pPr>
        <w:spacing w:line="480" w:lineRule="auto"/>
        <w:jc w:val="both"/>
      </w:pPr>
      <w:r w:rsidRPr="0057713E">
        <w:t>Cultural theory is therefore not “epistemically relativist” as defined by Hansson</w:t>
      </w:r>
      <w:r w:rsidR="00964628">
        <w:t xml:space="preserve"> (</w:t>
      </w:r>
      <w:r w:rsidR="00964628" w:rsidRPr="004444C8">
        <w:t xml:space="preserve">Rayner </w:t>
      </w:r>
      <w:r w:rsidR="00964628" w:rsidRPr="004444C8">
        <w:rPr>
          <w:noProof/>
          <w:lang w:val="en-GB"/>
        </w:rPr>
        <w:t xml:space="preserve">1991, </w:t>
      </w:r>
      <w:r w:rsidR="00964628" w:rsidRPr="004444C8">
        <w:t>85).</w:t>
      </w:r>
      <w:r w:rsidRPr="0057713E">
        <w:t xml:space="preserve"> If it had been, then surely its use would not have </w:t>
      </w:r>
      <w:r w:rsidRPr="0057713E">
        <w:rPr>
          <w:lang w:val="en-GB"/>
        </w:rPr>
        <w:t>been advocated so regularly by those who recognise the need for increased cooperation between the natural and social sciences to tackle climate change (</w:t>
      </w:r>
      <w:proofErr w:type="spellStart"/>
      <w:r w:rsidRPr="0057713E">
        <w:rPr>
          <w:lang w:val="en-GB"/>
        </w:rPr>
        <w:t>Haasnoot</w:t>
      </w:r>
      <w:proofErr w:type="spellEnd"/>
      <w:r w:rsidRPr="0057713E">
        <w:rPr>
          <w:lang w:val="en-GB"/>
        </w:rPr>
        <w:t xml:space="preserve"> et al. 2012; </w:t>
      </w:r>
      <w:r w:rsidRPr="0057713E">
        <w:rPr>
          <w:noProof/>
          <w:lang w:val="en-GB"/>
        </w:rPr>
        <w:t>Lahsen, et al. 2015;</w:t>
      </w:r>
      <w:r w:rsidRPr="0057713E">
        <w:rPr>
          <w:lang w:val="en-GB"/>
        </w:rPr>
        <w:t xml:space="preserve"> </w:t>
      </w:r>
      <w:r w:rsidRPr="0057713E">
        <w:rPr>
          <w:noProof/>
          <w:lang w:val="en-GB"/>
        </w:rPr>
        <w:t>Holm and Winiwarter 2017; Jorgenson, et al. 2018; Loginova and Batterbury 2019)</w:t>
      </w:r>
      <w:r w:rsidRPr="0057713E">
        <w:rPr>
          <w:lang w:val="en-GB"/>
        </w:rPr>
        <w:t>.</w:t>
      </w:r>
    </w:p>
    <w:p w14:paraId="4FFAC5C1" w14:textId="77777777" w:rsidR="00630ECC" w:rsidRDefault="00630ECC" w:rsidP="00224A79">
      <w:pPr>
        <w:spacing w:line="480" w:lineRule="auto"/>
        <w:jc w:val="both"/>
        <w:rPr>
          <w:b/>
          <w:bCs/>
          <w:lang w:val="en-GB"/>
        </w:rPr>
      </w:pPr>
    </w:p>
    <w:p w14:paraId="1CF73CDE" w14:textId="714AC141" w:rsidR="00630ECC" w:rsidRPr="00011BB3" w:rsidRDefault="00011BB3" w:rsidP="00224A79">
      <w:pPr>
        <w:spacing w:line="480" w:lineRule="auto"/>
        <w:jc w:val="both"/>
        <w:rPr>
          <w:lang w:val="en-GB"/>
        </w:rPr>
      </w:pPr>
      <w:r>
        <w:rPr>
          <w:b/>
          <w:bCs/>
          <w:lang w:val="en-GB"/>
        </w:rPr>
        <w:t>Conclusion</w:t>
      </w:r>
    </w:p>
    <w:p w14:paraId="1DA77C5F" w14:textId="10689AC6" w:rsidR="00011BB3" w:rsidRPr="000B66B6" w:rsidRDefault="00011BB3" w:rsidP="00224A79">
      <w:pPr>
        <w:spacing w:line="480" w:lineRule="auto"/>
        <w:jc w:val="both"/>
        <w:rPr>
          <w:lang w:val="en-GB"/>
        </w:rPr>
      </w:pPr>
    </w:p>
    <w:p w14:paraId="0A0E7A37" w14:textId="7C1FD7C8" w:rsidR="00A11622" w:rsidRPr="0057713E" w:rsidRDefault="000B66B6" w:rsidP="006001A6">
      <w:pPr>
        <w:spacing w:line="480" w:lineRule="auto"/>
        <w:jc w:val="both"/>
        <w:rPr>
          <w:lang w:val="en-GB"/>
        </w:rPr>
      </w:pPr>
      <w:r>
        <w:rPr>
          <w:lang w:val="en-GB"/>
        </w:rPr>
        <w:t>In this rebuttal, we cite 3</w:t>
      </w:r>
      <w:r w:rsidR="00FC7C19">
        <w:rPr>
          <w:lang w:val="en-GB"/>
        </w:rPr>
        <w:t>5</w:t>
      </w:r>
      <w:r>
        <w:rPr>
          <w:lang w:val="en-GB"/>
        </w:rPr>
        <w:t xml:space="preserve"> publications</w:t>
      </w:r>
      <w:r w:rsidR="00976B57">
        <w:rPr>
          <w:lang w:val="en-GB"/>
        </w:rPr>
        <w:t xml:space="preserve"> that make use of </w:t>
      </w:r>
      <w:proofErr w:type="spellStart"/>
      <w:r w:rsidR="00976B57">
        <w:rPr>
          <w:lang w:val="en-GB"/>
        </w:rPr>
        <w:t>Douglasian</w:t>
      </w:r>
      <w:proofErr w:type="spellEnd"/>
      <w:r w:rsidR="00976B57">
        <w:rPr>
          <w:lang w:val="en-GB"/>
        </w:rPr>
        <w:t xml:space="preserve"> cultural theory and</w:t>
      </w:r>
      <w:r>
        <w:rPr>
          <w:lang w:val="en-GB"/>
        </w:rPr>
        <w:t xml:space="preserve"> </w:t>
      </w:r>
      <w:r w:rsidR="001F165E">
        <w:rPr>
          <w:lang w:val="en-GB"/>
        </w:rPr>
        <w:t>address</w:t>
      </w:r>
      <w:r>
        <w:rPr>
          <w:lang w:val="en-GB"/>
        </w:rPr>
        <w:t xml:space="preserve"> climate change.</w:t>
      </w:r>
      <w:r w:rsidR="00976B57">
        <w:rPr>
          <w:lang w:val="en-GB"/>
        </w:rPr>
        <w:t xml:space="preserve"> These include the five papers that </w:t>
      </w:r>
      <w:r w:rsidR="00787B80">
        <w:rPr>
          <w:lang w:val="en-GB"/>
        </w:rPr>
        <w:t xml:space="preserve">constitute Hansson’s empirical </w:t>
      </w:r>
      <w:r w:rsidR="002B5E4B">
        <w:rPr>
          <w:lang w:val="en-GB"/>
        </w:rPr>
        <w:t>case</w:t>
      </w:r>
      <w:r w:rsidR="00787B80">
        <w:rPr>
          <w:lang w:val="en-GB"/>
        </w:rPr>
        <w:t xml:space="preserve"> against this approach – </w:t>
      </w:r>
      <w:r w:rsidR="00DC0E7D">
        <w:rPr>
          <w:lang w:val="en-GB"/>
        </w:rPr>
        <w:t xml:space="preserve">given that </w:t>
      </w:r>
      <w:r w:rsidR="00787B80">
        <w:rPr>
          <w:lang w:val="en-GB"/>
        </w:rPr>
        <w:t>the four</w:t>
      </w:r>
      <w:r w:rsidR="00EC3A45">
        <w:rPr>
          <w:lang w:val="en-GB"/>
        </w:rPr>
        <w:t xml:space="preserve"> others</w:t>
      </w:r>
      <w:r w:rsidR="006D1B33">
        <w:rPr>
          <w:lang w:val="en-GB"/>
        </w:rPr>
        <w:t xml:space="preserve"> he mentions</w:t>
      </w:r>
      <w:r w:rsidR="00787B80">
        <w:rPr>
          <w:lang w:val="en-GB"/>
        </w:rPr>
        <w:t xml:space="preserve"> either</w:t>
      </w:r>
      <w:r w:rsidR="006D1B33">
        <w:rPr>
          <w:lang w:val="en-GB"/>
        </w:rPr>
        <w:t xml:space="preserve"> do</w:t>
      </w:r>
      <w:r w:rsidR="00787B80">
        <w:rPr>
          <w:lang w:val="en-GB"/>
        </w:rPr>
        <w:t xml:space="preserve"> not us</w:t>
      </w:r>
      <w:r w:rsidR="006D1B33">
        <w:rPr>
          <w:lang w:val="en-GB"/>
        </w:rPr>
        <w:t>e</w:t>
      </w:r>
      <w:r w:rsidR="00787B80">
        <w:rPr>
          <w:lang w:val="en-GB"/>
        </w:rPr>
        <w:t xml:space="preserve"> cultural theory or </w:t>
      </w:r>
      <w:r w:rsidR="006D1B33">
        <w:rPr>
          <w:lang w:val="en-GB"/>
        </w:rPr>
        <w:t xml:space="preserve">do </w:t>
      </w:r>
      <w:r w:rsidR="00787B80">
        <w:rPr>
          <w:lang w:val="en-GB"/>
        </w:rPr>
        <w:t xml:space="preserve">not </w:t>
      </w:r>
      <w:r w:rsidR="006D1B33">
        <w:rPr>
          <w:lang w:val="en-GB"/>
        </w:rPr>
        <w:t>concern</w:t>
      </w:r>
      <w:r w:rsidR="00787B80">
        <w:rPr>
          <w:lang w:val="en-GB"/>
        </w:rPr>
        <w:t xml:space="preserve"> climate change.</w:t>
      </w:r>
      <w:r>
        <w:rPr>
          <w:lang w:val="en-GB"/>
        </w:rPr>
        <w:t xml:space="preserve"> If not for lack of space, we could have cited many more. </w:t>
      </w:r>
      <w:r w:rsidR="00976B57">
        <w:rPr>
          <w:lang w:val="en-GB"/>
        </w:rPr>
        <w:t xml:space="preserve">None of these publications display climate science denial or science denial. </w:t>
      </w:r>
      <w:r w:rsidR="00CB7E18">
        <w:rPr>
          <w:lang w:val="en-GB"/>
        </w:rPr>
        <w:t>Still, w</w:t>
      </w:r>
      <w:r w:rsidR="00787B80">
        <w:rPr>
          <w:lang w:val="en-GB"/>
        </w:rPr>
        <w:t>e</w:t>
      </w:r>
      <w:r w:rsidR="00976B57">
        <w:rPr>
          <w:lang w:val="en-GB"/>
        </w:rPr>
        <w:t xml:space="preserve"> </w:t>
      </w:r>
      <w:r w:rsidR="00AD506D">
        <w:rPr>
          <w:lang w:val="en-GB"/>
        </w:rPr>
        <w:t>lay</w:t>
      </w:r>
      <w:r w:rsidR="00976B57">
        <w:rPr>
          <w:lang w:val="en-GB"/>
        </w:rPr>
        <w:t xml:space="preserve"> no claim</w:t>
      </w:r>
      <w:r w:rsidR="00AD506D">
        <w:rPr>
          <w:lang w:val="en-GB"/>
        </w:rPr>
        <w:t>s</w:t>
      </w:r>
      <w:r w:rsidR="00976B57">
        <w:rPr>
          <w:lang w:val="en-GB"/>
        </w:rPr>
        <w:t xml:space="preserve"> to omniscien</w:t>
      </w:r>
      <w:r w:rsidR="00AD506D">
        <w:rPr>
          <w:lang w:val="en-GB"/>
        </w:rPr>
        <w:t>ce</w:t>
      </w:r>
      <w:r w:rsidR="00976B57">
        <w:rPr>
          <w:lang w:val="en-GB"/>
        </w:rPr>
        <w:t xml:space="preserve"> </w:t>
      </w:r>
      <w:r w:rsidR="00C84B34">
        <w:rPr>
          <w:lang w:val="en-GB"/>
        </w:rPr>
        <w:t xml:space="preserve">and therefore cannot prove a negative. </w:t>
      </w:r>
      <w:r w:rsidR="00787B80">
        <w:rPr>
          <w:lang w:val="en-GB"/>
        </w:rPr>
        <w:t xml:space="preserve">Hence, </w:t>
      </w:r>
      <w:r w:rsidR="00FC7C19">
        <w:rPr>
          <w:lang w:val="en-GB"/>
        </w:rPr>
        <w:t xml:space="preserve">we cannot rule out that </w:t>
      </w:r>
      <w:r w:rsidR="00B13B87">
        <w:rPr>
          <w:lang w:val="en-GB"/>
        </w:rPr>
        <w:t xml:space="preserve">one or several publications exist that </w:t>
      </w:r>
      <w:r w:rsidR="001A526B">
        <w:rPr>
          <w:lang w:val="en-GB"/>
        </w:rPr>
        <w:t>invoke</w:t>
      </w:r>
      <w:r w:rsidR="00B13B87">
        <w:rPr>
          <w:lang w:val="en-GB"/>
        </w:rPr>
        <w:t xml:space="preserve"> cultural theory and deny the existence of humanmade climate change. But </w:t>
      </w:r>
      <w:r w:rsidR="00520C93">
        <w:rPr>
          <w:lang w:val="en-GB"/>
        </w:rPr>
        <w:t>as we demonstrate above</w:t>
      </w:r>
      <w:r w:rsidR="00231103">
        <w:rPr>
          <w:lang w:val="en-GB"/>
        </w:rPr>
        <w:t>,</w:t>
      </w:r>
      <w:r w:rsidR="00520C93">
        <w:rPr>
          <w:lang w:val="en-GB"/>
        </w:rPr>
        <w:t xml:space="preserve"> if these existed, then they would</w:t>
      </w:r>
      <w:r w:rsidR="00FD7DD8">
        <w:rPr>
          <w:lang w:val="en-GB"/>
        </w:rPr>
        <w:t xml:space="preserve"> not</w:t>
      </w:r>
      <w:r w:rsidR="00520C93">
        <w:rPr>
          <w:lang w:val="en-GB"/>
        </w:rPr>
        <w:t xml:space="preserve"> be based on a</w:t>
      </w:r>
      <w:r w:rsidR="00FD7DD8">
        <w:rPr>
          <w:lang w:val="en-GB"/>
        </w:rPr>
        <w:t xml:space="preserve"> </w:t>
      </w:r>
      <w:r w:rsidR="003B01B6">
        <w:rPr>
          <w:lang w:val="en-GB"/>
        </w:rPr>
        <w:t>correct interpretation</w:t>
      </w:r>
      <w:r w:rsidR="00520C93">
        <w:rPr>
          <w:lang w:val="en-GB"/>
        </w:rPr>
        <w:t xml:space="preserve"> of the theory of sociocultural viability.</w:t>
      </w:r>
    </w:p>
    <w:sdt>
      <w:sdtPr>
        <w:rPr>
          <w:rFonts w:ascii="Times New Roman" w:eastAsia="Times New Roman" w:hAnsi="Times New Roman" w:cs="Times New Roman"/>
          <w:b w:val="0"/>
          <w:bCs w:val="0"/>
          <w:strike/>
          <w:color w:val="auto"/>
          <w:sz w:val="24"/>
          <w:szCs w:val="24"/>
          <w:lang w:val="en-SG" w:eastAsia="en-GB" w:bidi="ar-SA"/>
        </w:rPr>
        <w:id w:val="-130948947"/>
        <w:docPartObj>
          <w:docPartGallery w:val="Bibliographies"/>
          <w:docPartUnique/>
        </w:docPartObj>
      </w:sdtPr>
      <w:sdtEndPr>
        <w:rPr>
          <w:strike w:val="0"/>
        </w:rPr>
      </w:sdtEndPr>
      <w:sdtContent>
        <w:sdt>
          <w:sdtPr>
            <w:rPr>
              <w:rFonts w:ascii="Times New Roman" w:eastAsia="Times New Roman" w:hAnsi="Times New Roman" w:cs="Times New Roman"/>
              <w:b w:val="0"/>
              <w:bCs w:val="0"/>
              <w:color w:val="auto"/>
              <w:sz w:val="24"/>
              <w:szCs w:val="24"/>
              <w:lang w:val="en-SG" w:eastAsia="en-GB" w:bidi="ar-SA"/>
            </w:rPr>
            <w:id w:val="111145805"/>
            <w:bibliography/>
          </w:sdtPr>
          <w:sdtEndPr/>
          <w:sdtContent>
            <w:p w14:paraId="1437971D" w14:textId="4730697E" w:rsidR="003B52E0" w:rsidRPr="003B52E0" w:rsidRDefault="003B52E0" w:rsidP="003B52E0">
              <w:pPr>
                <w:pStyle w:val="Heading1"/>
                <w:jc w:val="both"/>
                <w:rPr>
                  <w:rFonts w:ascii="Times New Roman" w:hAnsi="Times New Roman" w:cs="Times New Roman"/>
                  <w:color w:val="auto"/>
                  <w:sz w:val="24"/>
                  <w:szCs w:val="24"/>
                </w:rPr>
              </w:pPr>
              <w:r w:rsidRPr="003B52E0">
                <w:rPr>
                  <w:rFonts w:ascii="Times New Roman" w:hAnsi="Times New Roman" w:cs="Times New Roman"/>
                  <w:color w:val="auto"/>
                  <w:sz w:val="24"/>
                  <w:szCs w:val="24"/>
                </w:rPr>
                <w:t>References</w:t>
              </w:r>
            </w:p>
            <w:p w14:paraId="4A76171F" w14:textId="77777777" w:rsidR="003B52E0" w:rsidRPr="003B52E0" w:rsidRDefault="003B52E0" w:rsidP="003B52E0">
              <w:pPr>
                <w:rPr>
                  <w:b/>
                  <w:bCs/>
                </w:rPr>
              </w:pPr>
            </w:p>
            <w:p w14:paraId="7DF99C12" w14:textId="77777777" w:rsidR="00AF5135" w:rsidRPr="0057713E" w:rsidRDefault="00AF5135" w:rsidP="0071142E">
              <w:pPr>
                <w:pStyle w:val="Bibliography"/>
                <w:ind w:left="720" w:hanging="720"/>
                <w:jc w:val="both"/>
                <w:rPr>
                  <w:noProof/>
                  <w:lang w:val="en-US"/>
                </w:rPr>
              </w:pPr>
              <w:r w:rsidRPr="0057713E">
                <w:rPr>
                  <w:noProof/>
                  <w:lang w:val="en-US"/>
                </w:rPr>
                <w:t xml:space="preserve">6, Perri. 2008. "Introduction." In </w:t>
              </w:r>
              <w:r w:rsidRPr="0057713E">
                <w:rPr>
                  <w:i/>
                  <w:iCs/>
                  <w:noProof/>
                  <w:lang w:val="en-US"/>
                </w:rPr>
                <w:t>The Institutional Dynamics of Culture</w:t>
              </w:r>
              <w:r w:rsidRPr="0057713E">
                <w:rPr>
                  <w:noProof/>
                  <w:lang w:val="en-US"/>
                </w:rPr>
                <w:t>, by Perri 6 and Gerald Mars. Aldershot: Ashgate.</w:t>
              </w:r>
            </w:p>
            <w:p w14:paraId="34868E76" w14:textId="0F5F8C23" w:rsidR="00AF5135" w:rsidRPr="0057713E" w:rsidRDefault="00AF5135" w:rsidP="0071142E">
              <w:pPr>
                <w:pStyle w:val="Bibliography"/>
                <w:ind w:left="720" w:hanging="720"/>
                <w:jc w:val="both"/>
                <w:rPr>
                  <w:noProof/>
                  <w:lang w:val="en-US"/>
                </w:rPr>
              </w:pPr>
              <w:r w:rsidRPr="0057713E">
                <w:rPr>
                  <w:noProof/>
                  <w:lang w:val="en-US"/>
                </w:rPr>
                <w:t xml:space="preserve">6, Perri, and Paul Richards. 2017. </w:t>
              </w:r>
              <w:r w:rsidRPr="0057713E">
                <w:rPr>
                  <w:i/>
                  <w:iCs/>
                  <w:noProof/>
                  <w:lang w:val="en-US"/>
                </w:rPr>
                <w:t>Mary Douglas: Understanding Social Thought and Conflict.</w:t>
              </w:r>
              <w:r w:rsidRPr="0057713E">
                <w:rPr>
                  <w:noProof/>
                  <w:lang w:val="en-US"/>
                </w:rPr>
                <w:t xml:space="preserve"> Oxford.</w:t>
              </w:r>
            </w:p>
            <w:p w14:paraId="66433CA4" w14:textId="3B270AF2" w:rsidR="00AF5135" w:rsidRPr="0057713E" w:rsidRDefault="00AF5135" w:rsidP="0071142E">
              <w:pPr>
                <w:pStyle w:val="Bibliography"/>
                <w:ind w:left="720" w:hanging="720"/>
                <w:jc w:val="both"/>
                <w:rPr>
                  <w:noProof/>
                  <w:lang w:val="en-US"/>
                </w:rPr>
              </w:pPr>
              <w:r w:rsidRPr="0057713E">
                <w:rPr>
                  <w:noProof/>
                  <w:lang w:val="en-US"/>
                </w:rPr>
                <w:t xml:space="preserve">Akerlof, Karen L., Katherine E. Rowan, Todd La Porte, Brian K. Batten, Howard Ernst, and Dann M. Sklarew. 2016. "Risky Business: Engaging the Public on Sea Level Rise and Inundation." </w:t>
              </w:r>
              <w:r w:rsidRPr="0057713E">
                <w:rPr>
                  <w:i/>
                  <w:iCs/>
                  <w:noProof/>
                  <w:lang w:val="en-US"/>
                </w:rPr>
                <w:t>Environmental Science &amp; Policy</w:t>
              </w:r>
              <w:r w:rsidRPr="0057713E">
                <w:rPr>
                  <w:noProof/>
                  <w:lang w:val="en-US"/>
                </w:rPr>
                <w:t xml:space="preserve"> 66: 314-323.</w:t>
              </w:r>
            </w:p>
            <w:p w14:paraId="5D30AC95" w14:textId="20FC5CB0" w:rsidR="001F6FD4" w:rsidRPr="0057713E" w:rsidRDefault="001F6FD4" w:rsidP="0071142E">
              <w:pPr>
                <w:pStyle w:val="Bibliography"/>
                <w:ind w:left="720" w:hanging="720"/>
                <w:jc w:val="both"/>
                <w:rPr>
                  <w:noProof/>
                  <w:lang w:val="en-US"/>
                </w:rPr>
              </w:pPr>
              <w:r w:rsidRPr="0057713E">
                <w:rPr>
                  <w:noProof/>
                  <w:lang w:val="en-US"/>
                </w:rPr>
                <w:t xml:space="preserve">Beck, Silke. 2011. "Moving beyond the Linear Model of Expertise? IPCC and the Test of Adaptation." </w:t>
              </w:r>
              <w:r w:rsidRPr="0057713E">
                <w:rPr>
                  <w:i/>
                  <w:iCs/>
                  <w:noProof/>
                  <w:lang w:val="en-US"/>
                </w:rPr>
                <w:t>Regional Environmental Change</w:t>
              </w:r>
              <w:r w:rsidRPr="0057713E">
                <w:rPr>
                  <w:noProof/>
                  <w:lang w:val="en-US"/>
                </w:rPr>
                <w:t xml:space="preserve"> 11: 297–306.</w:t>
              </w:r>
            </w:p>
            <w:p w14:paraId="13C06807" w14:textId="77777777" w:rsidR="00B05E76" w:rsidRDefault="0027071A" w:rsidP="00B05E76">
              <w:pPr>
                <w:pStyle w:val="Bibliography"/>
                <w:ind w:left="720" w:hanging="720"/>
                <w:jc w:val="both"/>
                <w:rPr>
                  <w:noProof/>
                  <w:lang w:val="en-US"/>
                </w:rPr>
              </w:pPr>
              <w:r w:rsidRPr="0057713E">
                <w:rPr>
                  <w:noProof/>
                  <w:lang w:val="en-US"/>
                </w:rPr>
                <w:t xml:space="preserve">Beumer, Carijn, Lukas Figge, and James Elliott. 2018. "The </w:t>
              </w:r>
              <w:r w:rsidR="004A3835" w:rsidRPr="0057713E">
                <w:rPr>
                  <w:noProof/>
                  <w:lang w:val="en-US"/>
                </w:rPr>
                <w:t>S</w:t>
              </w:r>
              <w:r w:rsidRPr="0057713E">
                <w:rPr>
                  <w:noProof/>
                  <w:lang w:val="en-US"/>
                </w:rPr>
                <w:t xml:space="preserve">ustainability of Globalisation: Including the ‘Social Robustness Criterion’." </w:t>
              </w:r>
              <w:r w:rsidRPr="0057713E">
                <w:rPr>
                  <w:i/>
                  <w:iCs/>
                  <w:noProof/>
                  <w:lang w:val="en-US"/>
                </w:rPr>
                <w:t>Journal of Cleaner Production</w:t>
              </w:r>
              <w:r w:rsidRPr="0057713E">
                <w:rPr>
                  <w:noProof/>
                  <w:lang w:val="en-US"/>
                </w:rPr>
                <w:t xml:space="preserve"> 179: 704-715.</w:t>
              </w:r>
            </w:p>
            <w:p w14:paraId="6AC91338" w14:textId="2133A675" w:rsidR="00B05E76" w:rsidRPr="00B05E76" w:rsidRDefault="00B05E76" w:rsidP="00B05E76">
              <w:pPr>
                <w:pStyle w:val="Bibliography"/>
                <w:ind w:left="720" w:hanging="720"/>
                <w:jc w:val="both"/>
                <w:rPr>
                  <w:noProof/>
                  <w:lang w:val="en-US"/>
                </w:rPr>
              </w:pPr>
              <w:proofErr w:type="spellStart"/>
              <w:r w:rsidRPr="00B05E76">
                <w:t>Böhm</w:t>
              </w:r>
              <w:proofErr w:type="spellEnd"/>
              <w:r w:rsidRPr="00B05E76">
                <w:t xml:space="preserve">, Gisela, </w:t>
              </w:r>
              <w:proofErr w:type="spellStart"/>
              <w:r w:rsidRPr="00B05E76">
                <w:rPr>
                  <w:rFonts w:eastAsiaTheme="minorHAnsi"/>
                  <w:lang w:val="en-GB" w:eastAsia="en-US"/>
                </w:rPr>
                <w:t>Hans-Rüdiger</w:t>
              </w:r>
              <w:proofErr w:type="spellEnd"/>
              <w:r w:rsidRPr="00B05E76">
                <w:rPr>
                  <w:rFonts w:eastAsiaTheme="minorHAnsi"/>
                  <w:lang w:val="en-GB" w:eastAsia="en-US"/>
                </w:rPr>
                <w:t xml:space="preserve"> Pfister, Andrew </w:t>
              </w:r>
              <w:proofErr w:type="spellStart"/>
              <w:r w:rsidRPr="00B05E76">
                <w:rPr>
                  <w:rFonts w:eastAsiaTheme="minorHAnsi"/>
                  <w:lang w:val="en-GB" w:eastAsia="en-US"/>
                </w:rPr>
                <w:t>Salway</w:t>
              </w:r>
              <w:proofErr w:type="spellEnd"/>
              <w:r w:rsidRPr="00B05E76">
                <w:rPr>
                  <w:rFonts w:eastAsiaTheme="minorHAnsi"/>
                  <w:lang w:val="en-GB" w:eastAsia="en-US"/>
                </w:rPr>
                <w:t xml:space="preserve"> and </w:t>
              </w:r>
              <w:proofErr w:type="spellStart"/>
              <w:r w:rsidRPr="00B05E76">
                <w:rPr>
                  <w:rFonts w:eastAsiaTheme="minorHAnsi"/>
                  <w:lang w:val="en-GB" w:eastAsia="en-US"/>
                </w:rPr>
                <w:t>Kjersti</w:t>
              </w:r>
              <w:proofErr w:type="spellEnd"/>
              <w:r w:rsidRPr="00B05E76">
                <w:rPr>
                  <w:rFonts w:eastAsiaTheme="minorHAnsi"/>
                  <w:lang w:val="en-GB" w:eastAsia="en-US"/>
                </w:rPr>
                <w:t xml:space="preserve"> </w:t>
              </w:r>
              <w:proofErr w:type="spellStart"/>
              <w:r w:rsidRPr="00B05E76">
                <w:rPr>
                  <w:rFonts w:eastAsiaTheme="minorHAnsi"/>
                  <w:lang w:val="en-GB" w:eastAsia="en-US"/>
                </w:rPr>
                <w:t>Flottum</w:t>
              </w:r>
              <w:proofErr w:type="spellEnd"/>
              <w:r w:rsidRPr="00B05E76">
                <w:rPr>
                  <w:rFonts w:eastAsiaTheme="minorHAnsi"/>
                  <w:lang w:val="en-GB" w:eastAsia="en-US"/>
                </w:rPr>
                <w:t xml:space="preserve">. 2019. </w:t>
              </w:r>
              <w:r w:rsidR="00581C6B">
                <w:rPr>
                  <w:rFonts w:eastAsiaTheme="minorHAnsi"/>
                  <w:lang w:val="en-GB" w:eastAsia="en-US"/>
                </w:rPr>
                <w:t>“</w:t>
              </w:r>
              <w:r w:rsidRPr="00B05E76">
                <w:rPr>
                  <w:rFonts w:eastAsiaTheme="minorHAnsi"/>
                  <w:lang w:val="en-GB" w:eastAsia="en-US"/>
                </w:rPr>
                <w:t>Remembering and Communicating Climate Change Narratives</w:t>
              </w:r>
              <w:r>
                <w:rPr>
                  <w:rFonts w:eastAsiaTheme="minorHAnsi"/>
                  <w:lang w:val="en-GB" w:eastAsia="en-US"/>
                </w:rPr>
                <w:t>:</w:t>
              </w:r>
              <w:r w:rsidRPr="00B05E76">
                <w:rPr>
                  <w:rFonts w:eastAsiaTheme="minorHAnsi"/>
                  <w:lang w:val="en-GB" w:eastAsia="en-US"/>
                </w:rPr>
                <w:t xml:space="preserve"> The Influence of World Views on Selective Recollection.</w:t>
              </w:r>
              <w:r w:rsidR="00581C6B">
                <w:rPr>
                  <w:rFonts w:eastAsiaTheme="minorHAnsi"/>
                  <w:lang w:val="en-GB" w:eastAsia="en-US"/>
                </w:rPr>
                <w:t>”</w:t>
              </w:r>
              <w:r>
                <w:rPr>
                  <w:rFonts w:eastAsiaTheme="minorHAnsi"/>
                  <w:lang w:val="en-GB" w:eastAsia="en-US"/>
                </w:rPr>
                <w:t xml:space="preserve"> </w:t>
              </w:r>
              <w:r w:rsidRPr="00B05E76">
                <w:rPr>
                  <w:rFonts w:eastAsiaTheme="minorHAnsi"/>
                  <w:i/>
                  <w:iCs/>
                  <w:lang w:val="en-GB" w:eastAsia="en-US"/>
                </w:rPr>
                <w:t>Frontiers in Psychology</w:t>
              </w:r>
              <w:r w:rsidRPr="00B05E76">
                <w:rPr>
                  <w:rFonts w:eastAsiaTheme="minorHAnsi"/>
                  <w:lang w:val="en-GB" w:eastAsia="en-US"/>
                </w:rPr>
                <w:t xml:space="preserve"> 10:</w:t>
              </w:r>
              <w:r>
                <w:rPr>
                  <w:rFonts w:eastAsiaTheme="minorHAnsi"/>
                  <w:lang w:val="en-GB" w:eastAsia="en-US"/>
                </w:rPr>
                <w:t xml:space="preserve"> </w:t>
              </w:r>
              <w:r w:rsidRPr="00B05E76">
                <w:rPr>
                  <w:rFonts w:eastAsiaTheme="minorHAnsi"/>
                  <w:lang w:val="en-GB" w:eastAsia="en-US"/>
                </w:rPr>
                <w:t>1026</w:t>
              </w:r>
              <w:r>
                <w:rPr>
                  <w:rFonts w:eastAsiaTheme="minorHAnsi"/>
                  <w:lang w:val="en-GB" w:eastAsia="en-US"/>
                </w:rPr>
                <w:t>.</w:t>
              </w:r>
            </w:p>
            <w:p w14:paraId="1CC17026" w14:textId="79075E15" w:rsidR="00CB6616" w:rsidRPr="0057713E" w:rsidRDefault="00CB6616" w:rsidP="006B2EF4">
              <w:pPr>
                <w:pStyle w:val="Bibliography"/>
                <w:ind w:left="720" w:hanging="720"/>
                <w:jc w:val="both"/>
                <w:rPr>
                  <w:noProof/>
                  <w:lang w:val="en-US"/>
                </w:rPr>
              </w:pPr>
              <w:r w:rsidRPr="0057713E">
                <w:rPr>
                  <w:noProof/>
                  <w:lang w:val="en-US"/>
                </w:rPr>
                <w:t xml:space="preserve">Cambardella, Claire, Brian D. Fath, Andrea Werdenigg, Christian Gulas, and Harald Katzmair. 2020. "Assessing the Operationalization of Cultural Theory through Surveys Investigating the Social Aspects of Climate Change Policy Making." </w:t>
              </w:r>
              <w:r w:rsidRPr="0057713E">
                <w:rPr>
                  <w:i/>
                  <w:iCs/>
                  <w:noProof/>
                  <w:lang w:val="en-US"/>
                </w:rPr>
                <w:t>Weather, Climate, and Society</w:t>
              </w:r>
              <w:r w:rsidRPr="0057713E">
                <w:rPr>
                  <w:noProof/>
                  <w:lang w:val="en-US"/>
                </w:rPr>
                <w:t xml:space="preserve"> 12: 651-665.</w:t>
              </w:r>
            </w:p>
            <w:p w14:paraId="5E9483F9" w14:textId="124F98C0" w:rsidR="00CB6616" w:rsidRPr="0057713E" w:rsidRDefault="00CB6616" w:rsidP="0071142E">
              <w:pPr>
                <w:pStyle w:val="Bibliography"/>
                <w:ind w:left="720" w:hanging="720"/>
                <w:jc w:val="both"/>
                <w:rPr>
                  <w:noProof/>
                  <w:lang w:val="en-US"/>
                </w:rPr>
              </w:pPr>
              <w:r w:rsidRPr="0057713E">
                <w:rPr>
                  <w:noProof/>
                  <w:lang w:val="en-US"/>
                </w:rPr>
                <w:t xml:space="preserve">Cerroni, Andrea, and Zenia Simonella. 2014. "Scientific Community through Grid-Group Analysis." </w:t>
              </w:r>
              <w:r w:rsidRPr="0057713E">
                <w:rPr>
                  <w:i/>
                  <w:iCs/>
                  <w:noProof/>
                  <w:lang w:val="en-US"/>
                </w:rPr>
                <w:t>Social Science Information</w:t>
              </w:r>
              <w:r w:rsidRPr="0057713E">
                <w:rPr>
                  <w:noProof/>
                  <w:lang w:val="en-US"/>
                </w:rPr>
                <w:t xml:space="preserve"> 53 (1): 119–138.</w:t>
              </w:r>
            </w:p>
            <w:p w14:paraId="2D780AB6" w14:textId="77777777" w:rsidR="00CB6616" w:rsidRPr="0057713E" w:rsidRDefault="00CB6616" w:rsidP="0071142E">
              <w:pPr>
                <w:pStyle w:val="Bibliography"/>
                <w:ind w:left="720" w:hanging="720"/>
                <w:jc w:val="both"/>
                <w:rPr>
                  <w:noProof/>
                  <w:lang w:val="en-US"/>
                </w:rPr>
              </w:pPr>
              <w:r w:rsidRPr="0057713E">
                <w:rPr>
                  <w:noProof/>
                  <w:lang w:val="en-US"/>
                </w:rPr>
                <w:t xml:space="preserve">Chuang, Frank, Ed Manley, and Arthur Petersen. 2020. "The Role of Worldviews in the Governance of Sustainable Mobility." </w:t>
              </w:r>
              <w:r w:rsidRPr="0057713E">
                <w:rPr>
                  <w:i/>
                  <w:iCs/>
                  <w:noProof/>
                  <w:lang w:val="en-US"/>
                </w:rPr>
                <w:t>PNAS</w:t>
              </w:r>
              <w:r w:rsidRPr="0057713E">
                <w:rPr>
                  <w:noProof/>
                  <w:lang w:val="en-US"/>
                </w:rPr>
                <w:t xml:space="preserve"> 117 (8): 4034–4042.</w:t>
              </w:r>
            </w:p>
            <w:p w14:paraId="195E43E7" w14:textId="02E5842F" w:rsidR="00916FCB" w:rsidRPr="0057713E" w:rsidRDefault="00916FCB" w:rsidP="0071142E">
              <w:pPr>
                <w:pStyle w:val="Bibliography"/>
                <w:ind w:left="720" w:hanging="720"/>
                <w:jc w:val="both"/>
                <w:rPr>
                  <w:noProof/>
                  <w:lang w:val="en-US"/>
                </w:rPr>
              </w:pPr>
              <w:r w:rsidRPr="0057713E">
                <w:rPr>
                  <w:noProof/>
                  <w:lang w:val="en-US"/>
                </w:rPr>
                <w:t xml:space="preserve">Dehaene, Stanislas. 2009. </w:t>
              </w:r>
              <w:r w:rsidRPr="0057713E">
                <w:rPr>
                  <w:i/>
                  <w:iCs/>
                  <w:noProof/>
                  <w:lang w:val="en-US"/>
                </w:rPr>
                <w:t>Reading in the Brain.</w:t>
              </w:r>
              <w:r w:rsidRPr="0057713E">
                <w:rPr>
                  <w:noProof/>
                  <w:lang w:val="en-US"/>
                </w:rPr>
                <w:t xml:space="preserve"> London: Penguin.</w:t>
              </w:r>
            </w:p>
            <w:p w14:paraId="39DBE625" w14:textId="0AF4E594" w:rsidR="00D871A8" w:rsidRPr="0057713E" w:rsidRDefault="00D871A8" w:rsidP="0071142E">
              <w:pPr>
                <w:pStyle w:val="Bibliography"/>
                <w:ind w:left="720" w:hanging="720"/>
                <w:jc w:val="both"/>
                <w:rPr>
                  <w:noProof/>
                  <w:lang w:val="en-US"/>
                </w:rPr>
              </w:pPr>
              <w:r w:rsidRPr="0057713E">
                <w:rPr>
                  <w:noProof/>
                  <w:lang w:val="en-US"/>
                </w:rPr>
                <w:lastRenderedPageBreak/>
                <w:t xml:space="preserve">de Vries, Bert J.M., and Arthur C. Petersen. 2009. "Conceptualizing sustainable development: An assessment methodology connecting values, knowledge, worldviews and scenarios." </w:t>
              </w:r>
              <w:r w:rsidRPr="0057713E">
                <w:rPr>
                  <w:i/>
                  <w:iCs/>
                  <w:noProof/>
                  <w:lang w:val="en-US"/>
                </w:rPr>
                <w:t>Ecological Economics</w:t>
              </w:r>
              <w:r w:rsidRPr="0057713E">
                <w:rPr>
                  <w:noProof/>
                  <w:lang w:val="en-US"/>
                </w:rPr>
                <w:t xml:space="preserve"> 68: 1006–1019.</w:t>
              </w:r>
            </w:p>
            <w:p w14:paraId="4B57F8A2" w14:textId="1E8D58F4" w:rsidR="00D871A8" w:rsidRPr="0057713E" w:rsidRDefault="00D871A8" w:rsidP="0071142E">
              <w:pPr>
                <w:pStyle w:val="Bibliography"/>
                <w:ind w:left="720" w:hanging="720"/>
                <w:jc w:val="both"/>
                <w:rPr>
                  <w:noProof/>
                  <w:lang w:val="en-US"/>
                </w:rPr>
              </w:pPr>
              <w:r w:rsidRPr="0057713E">
                <w:rPr>
                  <w:noProof/>
                  <w:lang w:val="en-US"/>
                </w:rPr>
                <w:t xml:space="preserve">Dimitrov, Radoslav, Jon Hovi, Detlef Sprinz, Håkon Sælen, and Arild Underdal. 2019. "Institutional and Environmental Effectiveness: Will the Paris Agreement Work?" </w:t>
              </w:r>
              <w:r w:rsidRPr="0057713E">
                <w:rPr>
                  <w:i/>
                  <w:iCs/>
                  <w:noProof/>
                  <w:lang w:val="en-US"/>
                </w:rPr>
                <w:t>WIREs</w:t>
              </w:r>
              <w:r w:rsidRPr="0057713E">
                <w:rPr>
                  <w:noProof/>
                  <w:lang w:val="en-US"/>
                </w:rPr>
                <w:t xml:space="preserve"> 10 (4): e583.</w:t>
              </w:r>
            </w:p>
            <w:p w14:paraId="383A312B" w14:textId="0B98430B" w:rsidR="00D871A8" w:rsidRPr="0057713E" w:rsidRDefault="00D871A8" w:rsidP="0071142E">
              <w:pPr>
                <w:pStyle w:val="Bibliography"/>
                <w:ind w:left="720" w:hanging="720"/>
                <w:jc w:val="both"/>
                <w:rPr>
                  <w:noProof/>
                  <w:lang w:val="en-US"/>
                </w:rPr>
              </w:pPr>
              <w:r w:rsidRPr="0057713E">
                <w:rPr>
                  <w:noProof/>
                  <w:lang w:val="en-US"/>
                </w:rPr>
                <w:t xml:space="preserve">Dixon, Ruth, and Christopher Hood. 2020. "Why We Might Disagree about ... COVID-19." </w:t>
              </w:r>
              <w:r w:rsidRPr="0057713E">
                <w:rPr>
                  <w:i/>
                  <w:iCs/>
                  <w:noProof/>
                  <w:lang w:val="en-US"/>
                </w:rPr>
                <w:t>Government Outcomes Lab.</w:t>
              </w:r>
              <w:r w:rsidRPr="0057713E">
                <w:rPr>
                  <w:noProof/>
                  <w:lang w:val="en-US"/>
                </w:rPr>
                <w:t xml:space="preserve"> Blavatnik School of Government. April 6. Accessed May 22, 2021. </w:t>
              </w:r>
              <w:hyperlink r:id="rId8" w:history="1">
                <w:r w:rsidR="005E2C7C" w:rsidRPr="0057713E">
                  <w:rPr>
                    <w:rStyle w:val="Hyperlink"/>
                    <w:noProof/>
                    <w:color w:val="auto"/>
                    <w:lang w:val="en-US"/>
                  </w:rPr>
                  <w:t>https://golab.bsg.ox.ac.uk/community/blogs/why-we-might-disagree-about-covid-19/</w:t>
                </w:r>
              </w:hyperlink>
              <w:r w:rsidRPr="0057713E">
                <w:rPr>
                  <w:noProof/>
                  <w:lang w:val="en-US"/>
                </w:rPr>
                <w:t>.</w:t>
              </w:r>
            </w:p>
            <w:p w14:paraId="276546CC" w14:textId="15907A5A" w:rsidR="008516A7" w:rsidRPr="0057713E" w:rsidRDefault="008516A7" w:rsidP="0071142E">
              <w:pPr>
                <w:pStyle w:val="Bibliography"/>
                <w:ind w:left="720" w:hanging="720"/>
                <w:jc w:val="both"/>
                <w:rPr>
                  <w:noProof/>
                  <w:lang w:val="en-US"/>
                </w:rPr>
              </w:pPr>
              <w:r w:rsidRPr="0057713E">
                <w:rPr>
                  <w:noProof/>
                  <w:lang w:val="en-US"/>
                </w:rPr>
                <w:t xml:space="preserve">Douglas, Mary. (Ed). 1982. </w:t>
              </w:r>
              <w:r w:rsidRPr="0057713E">
                <w:rPr>
                  <w:i/>
                  <w:iCs/>
                  <w:noProof/>
                  <w:lang w:val="en-US"/>
                </w:rPr>
                <w:t>Essays in the Sociology of Perception.</w:t>
              </w:r>
              <w:r w:rsidRPr="0057713E">
                <w:rPr>
                  <w:noProof/>
                  <w:lang w:val="en-US"/>
                </w:rPr>
                <w:t xml:space="preserve"> London: Routledge.</w:t>
              </w:r>
            </w:p>
            <w:p w14:paraId="62B2822B" w14:textId="31640F83" w:rsidR="00F337EB" w:rsidRPr="0057713E" w:rsidRDefault="00F337EB" w:rsidP="0071142E">
              <w:pPr>
                <w:pStyle w:val="Bibliography"/>
                <w:ind w:left="720" w:hanging="720"/>
                <w:jc w:val="both"/>
                <w:rPr>
                  <w:noProof/>
                  <w:lang w:val="en-US"/>
                </w:rPr>
              </w:pPr>
              <w:r w:rsidRPr="0057713E">
                <w:rPr>
                  <w:noProof/>
                  <w:lang w:val="en-US"/>
                </w:rPr>
                <w:t xml:space="preserve">Douglas, Mary. 1985. "Introduction." In </w:t>
              </w:r>
              <w:r w:rsidRPr="0057713E">
                <w:rPr>
                  <w:i/>
                  <w:iCs/>
                  <w:noProof/>
                  <w:lang w:val="en-US"/>
                </w:rPr>
                <w:t>Risk Acceptability According to the Social Sciences</w:t>
              </w:r>
              <w:r w:rsidR="002220BB" w:rsidRPr="0057713E">
                <w:rPr>
                  <w:noProof/>
                  <w:lang w:val="en-US"/>
                </w:rPr>
                <w:t>. Edited</w:t>
              </w:r>
              <w:r w:rsidRPr="0057713E">
                <w:rPr>
                  <w:noProof/>
                  <w:lang w:val="en-US"/>
                </w:rPr>
                <w:t xml:space="preserve"> by Mary Douglas. New York: Russell Sage Foundation.</w:t>
              </w:r>
            </w:p>
            <w:p w14:paraId="35DAD68A" w14:textId="6FCD384A" w:rsidR="008516A7" w:rsidRPr="0057713E" w:rsidRDefault="005370BB" w:rsidP="0071142E">
              <w:pPr>
                <w:pStyle w:val="Bibliography"/>
                <w:ind w:left="720" w:hanging="720"/>
                <w:jc w:val="both"/>
                <w:rPr>
                  <w:noProof/>
                  <w:lang w:val="en-US"/>
                </w:rPr>
              </w:pPr>
              <w:r w:rsidRPr="0057713E">
                <w:rPr>
                  <w:noProof/>
                  <w:lang w:val="en-US"/>
                </w:rPr>
                <w:t xml:space="preserve">Douglas, Mary. 1990. "Risk as a Forensic Resource." </w:t>
              </w:r>
              <w:r w:rsidRPr="0057713E">
                <w:rPr>
                  <w:i/>
                  <w:iCs/>
                  <w:noProof/>
                  <w:lang w:val="en-US"/>
                </w:rPr>
                <w:t>Daedalus</w:t>
              </w:r>
              <w:r w:rsidRPr="0057713E">
                <w:rPr>
                  <w:noProof/>
                  <w:lang w:val="en-US"/>
                </w:rPr>
                <w:t xml:space="preserve"> 119 (4): 1-16.</w:t>
              </w:r>
            </w:p>
            <w:p w14:paraId="072DBADD" w14:textId="0F803138" w:rsidR="003C792D" w:rsidRPr="0057713E" w:rsidRDefault="003C792D" w:rsidP="0071142E">
              <w:pPr>
                <w:pStyle w:val="Bibliography"/>
                <w:ind w:left="720" w:hanging="720"/>
                <w:jc w:val="both"/>
                <w:rPr>
                  <w:noProof/>
                  <w:lang w:val="en-US"/>
                </w:rPr>
              </w:pPr>
              <w:r w:rsidRPr="0057713E">
                <w:rPr>
                  <w:noProof/>
                  <w:lang w:val="en-US"/>
                </w:rPr>
                <w:t xml:space="preserve">Douglas, Mary, and Steven Ney. 1998. </w:t>
              </w:r>
              <w:r w:rsidRPr="0057713E">
                <w:rPr>
                  <w:i/>
                  <w:iCs/>
                  <w:noProof/>
                  <w:lang w:val="en-US"/>
                </w:rPr>
                <w:t>Missing Persons</w:t>
              </w:r>
              <w:r w:rsidR="0071142E" w:rsidRPr="0057713E">
                <w:rPr>
                  <w:i/>
                  <w:iCs/>
                  <w:noProof/>
                  <w:lang w:val="en-US"/>
                </w:rPr>
                <w:t>: A Critique of Personhood in the Social Sciences</w:t>
              </w:r>
              <w:r w:rsidRPr="0057713E">
                <w:rPr>
                  <w:i/>
                  <w:iCs/>
                  <w:noProof/>
                  <w:lang w:val="en-US"/>
                </w:rPr>
                <w:t>.</w:t>
              </w:r>
              <w:r w:rsidRPr="0057713E">
                <w:rPr>
                  <w:noProof/>
                  <w:lang w:val="en-US"/>
                </w:rPr>
                <w:t xml:space="preserve"> Berkeley</w:t>
              </w:r>
              <w:r w:rsidR="002E4309" w:rsidRPr="0057713E">
                <w:rPr>
                  <w:noProof/>
                  <w:lang w:val="en-US"/>
                </w:rPr>
                <w:t>, CA</w:t>
              </w:r>
              <w:r w:rsidRPr="0057713E">
                <w:rPr>
                  <w:noProof/>
                  <w:lang w:val="en-US"/>
                </w:rPr>
                <w:t>: University of California Press.</w:t>
              </w:r>
            </w:p>
            <w:p w14:paraId="00665587" w14:textId="77777777" w:rsidR="003C792D" w:rsidRPr="0057713E" w:rsidRDefault="003C792D" w:rsidP="0071142E">
              <w:pPr>
                <w:pStyle w:val="Bibliography"/>
                <w:ind w:left="720" w:hanging="720"/>
                <w:jc w:val="both"/>
                <w:rPr>
                  <w:noProof/>
                  <w:lang w:val="en-US"/>
                </w:rPr>
              </w:pPr>
              <w:r w:rsidRPr="0057713E">
                <w:rPr>
                  <w:noProof/>
                  <w:lang w:val="en-US"/>
                </w:rPr>
                <w:t xml:space="preserve">Douglas, Mary, Michael Thompson, and Marco Verweij. 2003. "Is Time Running out? The Case of Global Warming." </w:t>
              </w:r>
              <w:r w:rsidRPr="0057713E">
                <w:rPr>
                  <w:i/>
                  <w:iCs/>
                  <w:noProof/>
                  <w:lang w:val="en-US"/>
                </w:rPr>
                <w:t>Daedalus</w:t>
              </w:r>
              <w:r w:rsidRPr="0057713E">
                <w:rPr>
                  <w:noProof/>
                  <w:lang w:val="en-US"/>
                </w:rPr>
                <w:t xml:space="preserve"> 132 (2): 98-107.</w:t>
              </w:r>
            </w:p>
            <w:p w14:paraId="30A34C3C" w14:textId="743EF3F5" w:rsidR="008516A7" w:rsidRPr="0057713E" w:rsidRDefault="00CA4954" w:rsidP="0071142E">
              <w:pPr>
                <w:pStyle w:val="Bibliography"/>
                <w:ind w:left="720" w:hanging="720"/>
                <w:jc w:val="both"/>
                <w:rPr>
                  <w:noProof/>
                  <w:lang w:val="en-US"/>
                </w:rPr>
              </w:pPr>
              <w:r w:rsidRPr="0057713E">
                <w:rPr>
                  <w:noProof/>
                  <w:lang w:val="en-US"/>
                </w:rPr>
                <w:t xml:space="preserve">Douglas, Mary, and Aaron Wildavsky. 1982. </w:t>
              </w:r>
              <w:r w:rsidRPr="0057713E">
                <w:rPr>
                  <w:i/>
                  <w:iCs/>
                  <w:noProof/>
                  <w:lang w:val="en-US"/>
                </w:rPr>
                <w:t>Risk and Culture: An Essay on the Selection of Technological and Environmental Dangers.</w:t>
              </w:r>
              <w:r w:rsidRPr="0057713E">
                <w:rPr>
                  <w:noProof/>
                  <w:lang w:val="en-US"/>
                </w:rPr>
                <w:t xml:space="preserve"> Berkeley, CA: University of California Press.</w:t>
              </w:r>
            </w:p>
            <w:p w14:paraId="082106AD" w14:textId="77777777" w:rsidR="00907BF5" w:rsidRPr="0057713E" w:rsidRDefault="00907BF5" w:rsidP="0071142E">
              <w:pPr>
                <w:pStyle w:val="Bibliography"/>
                <w:ind w:left="720" w:hanging="720"/>
                <w:jc w:val="both"/>
                <w:rPr>
                  <w:noProof/>
                  <w:lang w:val="en-US"/>
                </w:rPr>
              </w:pPr>
              <w:r w:rsidRPr="0057713E">
                <w:rPr>
                  <w:noProof/>
                  <w:lang w:val="en-US"/>
                </w:rPr>
                <w:t xml:space="preserve">Ellis, Richard J. 1993a. "The Case for Cultural Theory: Reply to Friedman." </w:t>
              </w:r>
              <w:r w:rsidRPr="0057713E">
                <w:rPr>
                  <w:i/>
                  <w:iCs/>
                  <w:noProof/>
                  <w:lang w:val="en-US"/>
                </w:rPr>
                <w:t>Critical Review</w:t>
              </w:r>
              <w:r w:rsidRPr="0057713E">
                <w:rPr>
                  <w:noProof/>
                  <w:lang w:val="en-US"/>
                </w:rPr>
                <w:t xml:space="preserve"> 7 (1): 81-128.</w:t>
              </w:r>
            </w:p>
            <w:p w14:paraId="7609C973" w14:textId="77777777" w:rsidR="00907BF5" w:rsidRPr="0057713E" w:rsidRDefault="00907BF5" w:rsidP="0071142E">
              <w:pPr>
                <w:pStyle w:val="Bibliography"/>
                <w:ind w:left="720" w:hanging="720"/>
                <w:jc w:val="both"/>
                <w:rPr>
                  <w:noProof/>
                  <w:lang w:val="en-US"/>
                </w:rPr>
              </w:pPr>
              <w:r w:rsidRPr="0057713E">
                <w:rPr>
                  <w:noProof/>
                  <w:lang w:val="en-US"/>
                </w:rPr>
                <w:t xml:space="preserve">Ellis, Richard J. 1993b. </w:t>
              </w:r>
              <w:r w:rsidRPr="0057713E">
                <w:rPr>
                  <w:i/>
                  <w:iCs/>
                  <w:noProof/>
                  <w:lang w:val="en-US"/>
                </w:rPr>
                <w:t>American Political Cultures.</w:t>
              </w:r>
              <w:r w:rsidRPr="0057713E">
                <w:rPr>
                  <w:noProof/>
                  <w:lang w:val="en-US"/>
                </w:rPr>
                <w:t xml:space="preserve"> Oxford: Oxford University Press.</w:t>
              </w:r>
            </w:p>
            <w:p w14:paraId="38D6F34E" w14:textId="13090379" w:rsidR="00907BF5" w:rsidRPr="0057713E" w:rsidRDefault="00907BF5" w:rsidP="0071142E">
              <w:pPr>
                <w:pStyle w:val="Bibliography"/>
                <w:ind w:left="720" w:hanging="720"/>
                <w:jc w:val="both"/>
                <w:rPr>
                  <w:noProof/>
                  <w:lang w:val="en-US"/>
                </w:rPr>
              </w:pPr>
              <w:r w:rsidRPr="0057713E">
                <w:rPr>
                  <w:noProof/>
                  <w:lang w:val="en-US"/>
                </w:rPr>
                <w:t>Environmental Protection Agency. 202</w:t>
              </w:r>
              <w:r w:rsidR="00183570">
                <w:rPr>
                  <w:noProof/>
                  <w:lang w:val="en-US"/>
                </w:rPr>
                <w:t>2</w:t>
              </w:r>
              <w:r w:rsidRPr="0057713E">
                <w:rPr>
                  <w:noProof/>
                  <w:lang w:val="en-US"/>
                </w:rPr>
                <w:t xml:space="preserve">. </w:t>
              </w:r>
              <w:r w:rsidRPr="0057713E">
                <w:rPr>
                  <w:i/>
                  <w:iCs/>
                  <w:noProof/>
                  <w:lang w:val="en-US"/>
                </w:rPr>
                <w:t>Multi-criteria Integrated Resource Assessment (MIRA).</w:t>
              </w:r>
              <w:r w:rsidRPr="0057713E">
                <w:rPr>
                  <w:noProof/>
                  <w:lang w:val="en-US"/>
                </w:rPr>
                <w:t xml:space="preserve"> Accessed Ma</w:t>
              </w:r>
              <w:r w:rsidR="00183570">
                <w:rPr>
                  <w:noProof/>
                  <w:lang w:val="en-US"/>
                </w:rPr>
                <w:t>rch</w:t>
              </w:r>
              <w:r w:rsidRPr="0057713E">
                <w:rPr>
                  <w:noProof/>
                  <w:lang w:val="en-US"/>
                </w:rPr>
                <w:t xml:space="preserve"> 202</w:t>
              </w:r>
              <w:r w:rsidR="00183570">
                <w:rPr>
                  <w:noProof/>
                  <w:lang w:val="en-US"/>
                </w:rPr>
                <w:t>2</w:t>
              </w:r>
              <w:r w:rsidRPr="0057713E">
                <w:rPr>
                  <w:noProof/>
                  <w:lang w:val="en-US"/>
                </w:rPr>
                <w:t>. https://www.epa.gov/risk/multi-criteria-integrated-resource-assessment-mira.</w:t>
              </w:r>
            </w:p>
            <w:p w14:paraId="2EEF703A" w14:textId="7E0BF838" w:rsidR="00517F86" w:rsidRPr="0057713E" w:rsidRDefault="00517F86" w:rsidP="0071142E">
              <w:pPr>
                <w:pStyle w:val="Bibliography"/>
                <w:ind w:left="720" w:hanging="720"/>
                <w:jc w:val="both"/>
                <w:rPr>
                  <w:noProof/>
                  <w:lang w:val="en-US"/>
                </w:rPr>
              </w:pPr>
              <w:r w:rsidRPr="0057713E">
                <w:rPr>
                  <w:noProof/>
                  <w:lang w:val="en-US"/>
                </w:rPr>
                <w:t xml:space="preserve">Fardon, Richard. 1999. </w:t>
              </w:r>
              <w:r w:rsidRPr="0057713E">
                <w:rPr>
                  <w:i/>
                  <w:iCs/>
                  <w:noProof/>
                  <w:lang w:val="en-US"/>
                </w:rPr>
                <w:t>Mary Douglas: An Intellectual Biography.</w:t>
              </w:r>
              <w:r w:rsidRPr="0057713E">
                <w:rPr>
                  <w:noProof/>
                  <w:lang w:val="en-US"/>
                </w:rPr>
                <w:t xml:space="preserve"> London: Routledge.</w:t>
              </w:r>
            </w:p>
            <w:p w14:paraId="54BB4B5A" w14:textId="72DB9EE6" w:rsidR="0042091B" w:rsidRPr="0057713E" w:rsidRDefault="0042091B" w:rsidP="0071142E">
              <w:pPr>
                <w:pStyle w:val="Bibliography"/>
                <w:ind w:left="720" w:hanging="720"/>
                <w:jc w:val="both"/>
                <w:rPr>
                  <w:noProof/>
                  <w:lang w:val="en-US"/>
                </w:rPr>
              </w:pPr>
              <w:proofErr w:type="spellStart"/>
              <w:r w:rsidRPr="0057713E">
                <w:t>Goebbert</w:t>
              </w:r>
              <w:proofErr w:type="spellEnd"/>
              <w:r w:rsidRPr="0057713E">
                <w:t xml:space="preserve">, Kevin, Hank Jenkins-Smith, Kim </w:t>
              </w:r>
              <w:proofErr w:type="spellStart"/>
              <w:r w:rsidRPr="0057713E">
                <w:t>Klockow</w:t>
              </w:r>
              <w:proofErr w:type="spellEnd"/>
              <w:r w:rsidRPr="0057713E">
                <w:t xml:space="preserve">, Matthew Nowlin, and Carol Silva. 2012. “Weather, Climate and Worldviews: The Sources and Consequences of Public Perceptions of Changes in Local Weather Patterns.” </w:t>
              </w:r>
              <w:r w:rsidRPr="0057713E">
                <w:rPr>
                  <w:i/>
                </w:rPr>
                <w:t>Weather, Climate and Society</w:t>
              </w:r>
              <w:r w:rsidRPr="0057713E">
                <w:t xml:space="preserve"> 4(2): 132-144.</w:t>
              </w:r>
            </w:p>
            <w:p w14:paraId="12507706" w14:textId="2B90532B" w:rsidR="003E2464" w:rsidRPr="0057713E" w:rsidRDefault="003E2464" w:rsidP="0071142E">
              <w:pPr>
                <w:pStyle w:val="Bibliography"/>
                <w:ind w:left="720" w:hanging="720"/>
                <w:jc w:val="both"/>
                <w:rPr>
                  <w:noProof/>
                  <w:lang w:val="nl-NL"/>
                </w:rPr>
              </w:pPr>
              <w:r w:rsidRPr="0057713E">
                <w:rPr>
                  <w:noProof/>
                  <w:lang w:val="en-US"/>
                </w:rPr>
                <w:t xml:space="preserve">Guy, Sophie, Yoshihisa Kashima, Iain Walker, and Saffron O'Neill. 2014. "Investigating the effects of knowledge and ideology on climate change beliefs." </w:t>
              </w:r>
              <w:r w:rsidRPr="0057713E">
                <w:rPr>
                  <w:i/>
                  <w:iCs/>
                  <w:noProof/>
                  <w:lang w:val="nl-NL"/>
                </w:rPr>
                <w:t>European Journal of Social Psychology</w:t>
              </w:r>
              <w:r w:rsidRPr="0057713E">
                <w:rPr>
                  <w:noProof/>
                  <w:lang w:val="nl-NL"/>
                </w:rPr>
                <w:t xml:space="preserve"> 44: 421–429.</w:t>
              </w:r>
            </w:p>
            <w:p w14:paraId="5AD35383" w14:textId="0DCBB4AF" w:rsidR="005231C7" w:rsidRPr="0057713E" w:rsidRDefault="005231C7" w:rsidP="0071142E">
              <w:pPr>
                <w:pStyle w:val="Bibliography"/>
                <w:ind w:left="720" w:hanging="720"/>
                <w:jc w:val="both"/>
                <w:rPr>
                  <w:noProof/>
                  <w:lang w:val="en-US"/>
                </w:rPr>
              </w:pPr>
              <w:r w:rsidRPr="0057713E">
                <w:rPr>
                  <w:noProof/>
                  <w:lang w:val="nl-NL"/>
                </w:rPr>
                <w:t xml:space="preserve">Haasnoot, Marjolijn, Hans Middelkoop, Astrid Offermans, Eelco van Beek, and Willem P.A. van Deursen. </w:t>
              </w:r>
              <w:r w:rsidRPr="0057713E">
                <w:rPr>
                  <w:noProof/>
                  <w:lang w:val="en-US"/>
                </w:rPr>
                <w:t xml:space="preserve">2012. "Exploring Pathways for Sustainable Water Management in River Deltas in a Changing Environment." </w:t>
              </w:r>
              <w:r w:rsidRPr="0057713E">
                <w:rPr>
                  <w:i/>
                  <w:iCs/>
                  <w:noProof/>
                  <w:lang w:val="en-US"/>
                </w:rPr>
                <w:t>Climatic Change</w:t>
              </w:r>
              <w:r w:rsidRPr="0057713E">
                <w:rPr>
                  <w:noProof/>
                  <w:lang w:val="en-US"/>
                </w:rPr>
                <w:t xml:space="preserve"> 115: 795–819.</w:t>
              </w:r>
            </w:p>
            <w:p w14:paraId="06FC3F78" w14:textId="3DA52CD8" w:rsidR="00F83E5C" w:rsidRPr="0057713E" w:rsidRDefault="00F83E5C" w:rsidP="0071142E">
              <w:pPr>
                <w:pStyle w:val="Bibliography"/>
                <w:ind w:left="720" w:hanging="720"/>
                <w:jc w:val="both"/>
                <w:rPr>
                  <w:noProof/>
                  <w:lang w:val="en-US"/>
                </w:rPr>
              </w:pPr>
              <w:r w:rsidRPr="0057713E">
                <w:rPr>
                  <w:noProof/>
                  <w:lang w:val="en-US"/>
                </w:rPr>
                <w:t xml:space="preserve">Hansson, Sven Ole. 2020. "Social constructionism and climate science denial." </w:t>
              </w:r>
              <w:r w:rsidRPr="0057713E">
                <w:rPr>
                  <w:i/>
                  <w:iCs/>
                  <w:noProof/>
                  <w:lang w:val="en-US"/>
                </w:rPr>
                <w:t>European Journal for Philosophy of Science</w:t>
              </w:r>
              <w:r w:rsidRPr="0057713E">
                <w:rPr>
                  <w:noProof/>
                  <w:lang w:val="en-US"/>
                </w:rPr>
                <w:t xml:space="preserve"> (10): 37.</w:t>
              </w:r>
            </w:p>
            <w:p w14:paraId="1CC2906B" w14:textId="452EC395" w:rsidR="00F83E5C" w:rsidRPr="0057713E" w:rsidRDefault="00F83E5C" w:rsidP="0051319F">
              <w:pPr>
                <w:pStyle w:val="Bibliography"/>
                <w:ind w:left="720" w:hanging="720"/>
                <w:jc w:val="both"/>
                <w:rPr>
                  <w:noProof/>
                  <w:lang w:val="en-US"/>
                </w:rPr>
              </w:pPr>
              <w:r w:rsidRPr="0057713E">
                <w:rPr>
                  <w:noProof/>
                  <w:lang w:val="en-US"/>
                </w:rPr>
                <w:t xml:space="preserve">Havstad, Joyce C., and Matthew J. Brown. 2017. "Neutrality, Relevance, Prescription, and the IPCC." </w:t>
              </w:r>
              <w:r w:rsidRPr="0057713E">
                <w:rPr>
                  <w:i/>
                  <w:iCs/>
                  <w:noProof/>
                  <w:lang w:val="en-US"/>
                </w:rPr>
                <w:t>Public Affairs Quarterly</w:t>
              </w:r>
              <w:r w:rsidRPr="0057713E">
                <w:rPr>
                  <w:noProof/>
                  <w:lang w:val="en-US"/>
                </w:rPr>
                <w:t xml:space="preserve"> 31 (4): 303-324.</w:t>
              </w:r>
            </w:p>
            <w:p w14:paraId="339B446A" w14:textId="1A8ED802" w:rsidR="00482F7E" w:rsidRPr="0057713E" w:rsidRDefault="00482F7E" w:rsidP="0071142E">
              <w:pPr>
                <w:pStyle w:val="Bibliography"/>
                <w:ind w:left="720" w:hanging="720"/>
                <w:jc w:val="both"/>
                <w:rPr>
                  <w:noProof/>
                  <w:lang w:val="en-US"/>
                </w:rPr>
              </w:pPr>
              <w:r w:rsidRPr="0057713E">
                <w:rPr>
                  <w:noProof/>
                  <w:lang w:val="en-US"/>
                </w:rPr>
                <w:t xml:space="preserve">Heffernan, Olive. 2010. "What Next for the IPCC?" </w:t>
              </w:r>
              <w:r w:rsidRPr="0057713E">
                <w:rPr>
                  <w:i/>
                  <w:iCs/>
                  <w:noProof/>
                  <w:lang w:val="en-US"/>
                </w:rPr>
                <w:t>Nature.com.</w:t>
              </w:r>
              <w:r w:rsidRPr="0057713E">
                <w:rPr>
                  <w:noProof/>
                  <w:lang w:val="en-US"/>
                </w:rPr>
                <w:t xml:space="preserve"> February 10. Accessed June 2021. http://blogs.nature.com/climatefeedback/2010/02/what_next_for_the_ipcc.html.</w:t>
              </w:r>
            </w:p>
            <w:p w14:paraId="3065A3E3" w14:textId="2D309B72" w:rsidR="005231C7" w:rsidRPr="0057713E" w:rsidRDefault="005231C7" w:rsidP="0071142E">
              <w:pPr>
                <w:pStyle w:val="Bibliography"/>
                <w:ind w:left="720" w:hanging="720"/>
                <w:jc w:val="both"/>
                <w:rPr>
                  <w:noProof/>
                  <w:lang w:val="en-US"/>
                </w:rPr>
              </w:pPr>
              <w:r w:rsidRPr="0057713E">
                <w:rPr>
                  <w:noProof/>
                  <w:lang w:val="en-US"/>
                </w:rPr>
                <w:t xml:space="preserve">Holling, C. S. 1978. </w:t>
              </w:r>
              <w:r w:rsidRPr="0057713E">
                <w:rPr>
                  <w:i/>
                  <w:iCs/>
                  <w:noProof/>
                  <w:lang w:val="en-US"/>
                </w:rPr>
                <w:t>Adaptive Environmental Assessment and Management.</w:t>
              </w:r>
              <w:r w:rsidRPr="0057713E">
                <w:rPr>
                  <w:noProof/>
                  <w:lang w:val="en-US"/>
                </w:rPr>
                <w:t xml:space="preserve"> Chicester: John W</w:t>
              </w:r>
              <w:r w:rsidR="00C82CB7" w:rsidRPr="0057713E">
                <w:rPr>
                  <w:noProof/>
                  <w:lang w:val="en-US"/>
                </w:rPr>
                <w:t>i</w:t>
              </w:r>
              <w:r w:rsidRPr="0057713E">
                <w:rPr>
                  <w:noProof/>
                  <w:lang w:val="en-US"/>
                </w:rPr>
                <w:t>ley.</w:t>
              </w:r>
            </w:p>
            <w:p w14:paraId="4B44D378" w14:textId="7BF8BD5F" w:rsidR="005231C7" w:rsidRPr="0057713E" w:rsidRDefault="005231C7" w:rsidP="0071142E">
              <w:pPr>
                <w:pStyle w:val="Bibliography"/>
                <w:ind w:left="720" w:hanging="720"/>
                <w:jc w:val="both"/>
                <w:rPr>
                  <w:noProof/>
                  <w:lang w:val="en-US"/>
                </w:rPr>
              </w:pPr>
              <w:r w:rsidRPr="0057713E">
                <w:rPr>
                  <w:noProof/>
                  <w:lang w:val="en-US"/>
                </w:rPr>
                <w:t xml:space="preserve">Holm, Paul, and Verena Winiwarter. 2017. "Climate Change Studies and the Human Sciences." </w:t>
              </w:r>
              <w:r w:rsidRPr="0057713E">
                <w:rPr>
                  <w:i/>
                  <w:iCs/>
                  <w:noProof/>
                  <w:lang w:val="en-US"/>
                </w:rPr>
                <w:t>Global and Planetary Change</w:t>
              </w:r>
              <w:r w:rsidRPr="0057713E">
                <w:rPr>
                  <w:noProof/>
                  <w:lang w:val="en-US"/>
                </w:rPr>
                <w:t xml:space="preserve"> 156: 115-122.</w:t>
              </w:r>
            </w:p>
            <w:p w14:paraId="1085CE31" w14:textId="5DBC02C2" w:rsidR="000B50EA" w:rsidRPr="0057713E" w:rsidRDefault="000B50EA" w:rsidP="0071142E">
              <w:pPr>
                <w:pStyle w:val="Bibliography"/>
                <w:ind w:left="720" w:hanging="720"/>
                <w:jc w:val="both"/>
                <w:rPr>
                  <w:noProof/>
                  <w:lang w:val="en-US"/>
                </w:rPr>
              </w:pPr>
              <w:r w:rsidRPr="0057713E">
                <w:t xml:space="preserve">Hornsey, Matthew J. (2021). “The Role of Worldviews in Shaping How People Appraise Climate Change.” </w:t>
              </w:r>
              <w:r w:rsidRPr="0057713E">
                <w:rPr>
                  <w:i/>
                </w:rPr>
                <w:t xml:space="preserve">Current Opinion in </w:t>
              </w:r>
              <w:proofErr w:type="spellStart"/>
              <w:r w:rsidRPr="0057713E">
                <w:rPr>
                  <w:i/>
                </w:rPr>
                <w:t>Behavioral</w:t>
              </w:r>
              <w:proofErr w:type="spellEnd"/>
              <w:r w:rsidRPr="0057713E">
                <w:rPr>
                  <w:i/>
                </w:rPr>
                <w:t xml:space="preserve"> Sciences</w:t>
              </w:r>
              <w:r w:rsidRPr="0057713E">
                <w:t xml:space="preserve"> 42: 36-41.</w:t>
              </w:r>
            </w:p>
            <w:p w14:paraId="52865C36" w14:textId="7D3B1E9A" w:rsidR="00482F7E" w:rsidRPr="0057713E" w:rsidRDefault="00482F7E" w:rsidP="0071142E">
              <w:pPr>
                <w:pStyle w:val="Bibliography"/>
                <w:ind w:left="720" w:hanging="720"/>
                <w:jc w:val="both"/>
                <w:rPr>
                  <w:noProof/>
                  <w:lang w:val="en-US"/>
                </w:rPr>
              </w:pPr>
              <w:r w:rsidRPr="0057713E">
                <w:rPr>
                  <w:noProof/>
                  <w:lang w:val="en-US"/>
                </w:rPr>
                <w:t xml:space="preserve">Howarth, Candice C., and Amelia G. Sharman. 2015. "Labeling Opinions in the Climate Debate: A Critical Review." </w:t>
              </w:r>
              <w:r w:rsidRPr="0057713E">
                <w:rPr>
                  <w:i/>
                  <w:iCs/>
                  <w:noProof/>
                  <w:lang w:val="en-US"/>
                </w:rPr>
                <w:t>WIREs Climate Change</w:t>
              </w:r>
              <w:r w:rsidRPr="0057713E">
                <w:rPr>
                  <w:noProof/>
                  <w:lang w:val="en-US"/>
                </w:rPr>
                <w:t xml:space="preserve"> 6 (2): 239-254.</w:t>
              </w:r>
            </w:p>
            <w:p w14:paraId="3047BD82" w14:textId="77777777" w:rsidR="00797820" w:rsidRPr="0057713E" w:rsidRDefault="00797820" w:rsidP="0071142E">
              <w:pPr>
                <w:pStyle w:val="Bibliography"/>
                <w:ind w:left="720" w:hanging="720"/>
                <w:jc w:val="both"/>
                <w:rPr>
                  <w:noProof/>
                  <w:lang w:val="en-US"/>
                </w:rPr>
              </w:pPr>
              <w:r w:rsidRPr="0057713E">
                <w:rPr>
                  <w:noProof/>
                  <w:lang w:val="en-US"/>
                </w:rPr>
                <w:lastRenderedPageBreak/>
                <w:t xml:space="preserve">InterAcademy Council: Committee to Review the Intergovernmental Panel on Climate Change. 2010. </w:t>
              </w:r>
              <w:r w:rsidRPr="0057713E">
                <w:rPr>
                  <w:i/>
                  <w:iCs/>
                  <w:noProof/>
                  <w:lang w:val="en-US"/>
                </w:rPr>
                <w:t>Climate Change Assessments: Review of the Processes and Procedures of the IPCC.</w:t>
              </w:r>
              <w:r w:rsidRPr="0057713E">
                <w:rPr>
                  <w:noProof/>
                  <w:lang w:val="en-US"/>
                </w:rPr>
                <w:t xml:space="preserve"> Washington, DC: InterAcademy Council.</w:t>
              </w:r>
            </w:p>
            <w:p w14:paraId="1910B04A" w14:textId="20ED2A85" w:rsidR="00797820" w:rsidRPr="0057713E" w:rsidRDefault="00797820" w:rsidP="0071142E">
              <w:pPr>
                <w:pStyle w:val="Bibliography"/>
                <w:ind w:left="720" w:hanging="720"/>
                <w:jc w:val="both"/>
                <w:rPr>
                  <w:noProof/>
                  <w:lang w:val="en-US"/>
                </w:rPr>
              </w:pPr>
              <w:r w:rsidRPr="0057713E">
                <w:rPr>
                  <w:noProof/>
                  <w:lang w:val="en-US"/>
                </w:rPr>
                <w:t xml:space="preserve">Intergovernmental Panel on Climate Change. 2009. </w:t>
              </w:r>
              <w:r w:rsidRPr="0057713E">
                <w:rPr>
                  <w:i/>
                  <w:iCs/>
                  <w:noProof/>
                  <w:lang w:val="en-US"/>
                </w:rPr>
                <w:t>Chairman's Vision.</w:t>
              </w:r>
              <w:r w:rsidRPr="0057713E">
                <w:rPr>
                  <w:noProof/>
                  <w:lang w:val="en-US"/>
                </w:rPr>
                <w:t xml:space="preserve"> AR5-SCOP/Doc. 2, Geneva: IPCC Secretariat.</w:t>
              </w:r>
            </w:p>
            <w:p w14:paraId="16B8F5D0" w14:textId="77777777" w:rsidR="00230A7E" w:rsidRPr="0057713E" w:rsidRDefault="003517BD" w:rsidP="00230A7E">
              <w:pPr>
                <w:pStyle w:val="Bibliography"/>
                <w:ind w:left="720" w:hanging="720"/>
                <w:jc w:val="both"/>
                <w:rPr>
                  <w:noProof/>
                  <w:lang w:val="en-US"/>
                </w:rPr>
              </w:pPr>
              <w:r w:rsidRPr="0057713E">
                <w:rPr>
                  <w:noProof/>
                  <w:lang w:val="en-US"/>
                </w:rPr>
                <w:t xml:space="preserve">Johnson, Branden B., and Brendon Swedlow. 2021. "Cultural Theory's Contributions to Risk Analysis: A Thematic Review with Directions and Resources for Further Research ." </w:t>
              </w:r>
              <w:r w:rsidRPr="0057713E">
                <w:rPr>
                  <w:i/>
                  <w:iCs/>
                  <w:noProof/>
                  <w:lang w:val="en-US"/>
                </w:rPr>
                <w:t>Risk Analysis</w:t>
              </w:r>
              <w:r w:rsidRPr="0057713E">
                <w:rPr>
                  <w:noProof/>
                  <w:lang w:val="en-US"/>
                </w:rPr>
                <w:t xml:space="preserve"> 41 (3): 429-455.</w:t>
              </w:r>
            </w:p>
            <w:p w14:paraId="071C7DB3" w14:textId="7F238AFB" w:rsidR="00230A7E" w:rsidRPr="0057713E" w:rsidRDefault="00230A7E" w:rsidP="00230A7E">
              <w:pPr>
                <w:pStyle w:val="Bibliography"/>
                <w:ind w:left="720" w:hanging="720"/>
                <w:jc w:val="both"/>
                <w:rPr>
                  <w:noProof/>
                  <w:lang w:val="en-US"/>
                </w:rPr>
              </w:pPr>
              <w:r w:rsidRPr="0057713E">
                <w:rPr>
                  <w:noProof/>
                  <w:lang w:val="en-GB"/>
                </w:rPr>
                <w:t xml:space="preserve">Jones, Michael D. and Geoboo Song. 2014. “Making Sense of Climate Change: How Story Frames Cognition”. </w:t>
              </w:r>
              <w:r w:rsidRPr="0057713E">
                <w:rPr>
                  <w:i/>
                  <w:iCs/>
                  <w:noProof/>
                  <w:lang w:val="en-GB"/>
                </w:rPr>
                <w:t>Political Psychology</w:t>
              </w:r>
              <w:r w:rsidRPr="0057713E">
                <w:rPr>
                  <w:noProof/>
                  <w:lang w:val="en-GB"/>
                </w:rPr>
                <w:t xml:space="preserve"> </w:t>
              </w:r>
              <w:r w:rsidRPr="0057713E">
                <w:rPr>
                  <w:noProof/>
                  <w:lang w:val="en-US"/>
                </w:rPr>
                <w:t>35 (</w:t>
              </w:r>
              <w:r w:rsidRPr="0057713E">
                <w:rPr>
                  <w:noProof/>
                  <w:lang w:val="en-GB"/>
                </w:rPr>
                <w:t>4</w:t>
              </w:r>
              <w:r w:rsidRPr="0057713E">
                <w:rPr>
                  <w:noProof/>
                  <w:lang w:val="en-US"/>
                </w:rPr>
                <w:t>)</w:t>
              </w:r>
              <w:r w:rsidRPr="0057713E">
                <w:rPr>
                  <w:noProof/>
                  <w:lang w:val="en-GB"/>
                </w:rPr>
                <w:t>: 44</w:t>
              </w:r>
              <w:r w:rsidRPr="0057713E">
                <w:rPr>
                  <w:shd w:val="clear" w:color="auto" w:fill="FFFFFF"/>
                </w:rPr>
                <w:t>7-</w:t>
              </w:r>
              <w:r w:rsidRPr="0057713E">
                <w:rPr>
                  <w:noProof/>
                  <w:lang w:val="en-GB"/>
                </w:rPr>
                <w:t>4</w:t>
              </w:r>
              <w:r w:rsidRPr="0057713E">
                <w:rPr>
                  <w:shd w:val="clear" w:color="auto" w:fill="FFFFFF"/>
                </w:rPr>
                <w:t>76</w:t>
              </w:r>
              <w:r w:rsidRPr="0057713E">
                <w:rPr>
                  <w:noProof/>
                  <w:lang w:val="en-GB"/>
                </w:rPr>
                <w:t>.</w:t>
              </w:r>
            </w:p>
            <w:p w14:paraId="453C7148" w14:textId="0E605A82" w:rsidR="007C30D0" w:rsidRPr="0057713E" w:rsidRDefault="007C30D0" w:rsidP="0071142E">
              <w:pPr>
                <w:pStyle w:val="Bibliography"/>
                <w:ind w:left="720" w:hanging="720"/>
                <w:jc w:val="both"/>
                <w:rPr>
                  <w:noProof/>
                  <w:lang w:val="en-US"/>
                </w:rPr>
              </w:pPr>
              <w:r w:rsidRPr="0057713E">
                <w:rPr>
                  <w:noProof/>
                  <w:lang w:val="en-US"/>
                </w:rPr>
                <w:t xml:space="preserve">Jorgenson, Andrew K., Shirley Fiske, Klaus Hubacek, Jia Li, Tom McGovern, Torben Rick, Juliet B. Schor, William Solecki, Richard York, and Ariela Zycherman. 2018. "Social Science Perspectives on Drivers of and Responses to Global Climate Change." </w:t>
              </w:r>
              <w:r w:rsidRPr="0057713E">
                <w:rPr>
                  <w:i/>
                  <w:iCs/>
                  <w:noProof/>
                  <w:lang w:val="en-US"/>
                </w:rPr>
                <w:t>WIREs Climate Change</w:t>
              </w:r>
              <w:r w:rsidRPr="0057713E">
                <w:rPr>
                  <w:noProof/>
                  <w:lang w:val="en-US"/>
                </w:rPr>
                <w:t xml:space="preserve"> 10 (1): e554.</w:t>
              </w:r>
            </w:p>
            <w:p w14:paraId="1C7E59F2" w14:textId="4E336D1A" w:rsidR="0087327D" w:rsidRPr="0057713E" w:rsidRDefault="0087327D" w:rsidP="0071142E">
              <w:pPr>
                <w:pStyle w:val="Bibliography"/>
                <w:ind w:left="720" w:hanging="720"/>
                <w:jc w:val="both"/>
                <w:rPr>
                  <w:noProof/>
                  <w:lang w:val="en-US"/>
                </w:rPr>
              </w:pPr>
              <w:r w:rsidRPr="0057713E">
                <w:rPr>
                  <w:noProof/>
                  <w:lang w:val="en-US"/>
                </w:rPr>
                <w:t xml:space="preserve">Komendantova, Nadejda, and Sonata Neumueller. 2020. "Discourses about Energy Transition in Austrian Climate and Energy Model Regions." </w:t>
              </w:r>
              <w:r w:rsidRPr="0057713E">
                <w:rPr>
                  <w:i/>
                  <w:iCs/>
                  <w:noProof/>
                  <w:lang w:val="en-US"/>
                </w:rPr>
                <w:t>Energy &amp; Environment</w:t>
              </w:r>
              <w:r w:rsidRPr="0057713E">
                <w:rPr>
                  <w:noProof/>
                  <w:lang w:val="en-US"/>
                </w:rPr>
                <w:t xml:space="preserve"> 31 (8): 1473–1497.</w:t>
              </w:r>
            </w:p>
            <w:p w14:paraId="65AC6035" w14:textId="77777777" w:rsidR="001377D2" w:rsidRPr="0057713E" w:rsidRDefault="00DA7557" w:rsidP="0071142E">
              <w:pPr>
                <w:pStyle w:val="Bibliography"/>
                <w:ind w:left="720" w:hanging="720"/>
                <w:jc w:val="both"/>
                <w:rPr>
                  <w:noProof/>
                  <w:lang w:val="en-US"/>
                </w:rPr>
              </w:pPr>
              <w:r w:rsidRPr="0057713E">
                <w:rPr>
                  <w:noProof/>
                  <w:lang w:val="en-US"/>
                </w:rPr>
                <w:t xml:space="preserve">Lahsen, Myanna, Andrew Mathews, Michael R. Dove, Ben Orlove, Rajindra Pure, Jessica Barnes, Pamela McElwee, Frances Moore, Jessica O’Reilly, and Karina Yager. 2015. "Strategies for Changing the Intellectual Climate." </w:t>
              </w:r>
              <w:r w:rsidRPr="0057713E">
                <w:rPr>
                  <w:i/>
                  <w:iCs/>
                  <w:noProof/>
                  <w:lang w:val="en-US"/>
                </w:rPr>
                <w:t>Nature Climate Change</w:t>
              </w:r>
              <w:r w:rsidRPr="0057713E">
                <w:rPr>
                  <w:noProof/>
                  <w:lang w:val="en-US"/>
                </w:rPr>
                <w:t xml:space="preserve"> 5: 391-392.</w:t>
              </w:r>
            </w:p>
            <w:p w14:paraId="5A4F5156" w14:textId="77777777" w:rsidR="001377D2" w:rsidRPr="0057713E" w:rsidRDefault="001377D2" w:rsidP="0071142E">
              <w:pPr>
                <w:pStyle w:val="Bibliography"/>
                <w:ind w:left="720" w:hanging="720"/>
                <w:jc w:val="both"/>
                <w:rPr>
                  <w:noProof/>
                  <w:lang w:val="en-US"/>
                </w:rPr>
              </w:pPr>
              <w:r w:rsidRPr="0057713E">
                <w:rPr>
                  <w:lang w:val="en-US"/>
                </w:rPr>
                <w:t xml:space="preserve">Leiserowitz, A. (2003). </w:t>
              </w:r>
              <w:r w:rsidRPr="0057713E">
                <w:rPr>
                  <w:i/>
                  <w:iCs/>
                  <w:lang w:val="en-US"/>
                </w:rPr>
                <w:t xml:space="preserve">Global warming in the American mind: The roles of affect, imagery, and worldviews in risk perception, policy preferences and behavior </w:t>
              </w:r>
              <w:r w:rsidRPr="0057713E">
                <w:rPr>
                  <w:lang w:val="en-US"/>
                </w:rPr>
                <w:t>(Ph.D. thesis, University of Oregon,</w:t>
              </w:r>
              <w:r w:rsidRPr="0057713E">
                <w:rPr>
                  <w:i/>
                  <w:iCs/>
                  <w:lang w:val="en-US"/>
                </w:rPr>
                <w:t xml:space="preserve"> </w:t>
              </w:r>
              <w:r w:rsidRPr="0057713E">
                <w:rPr>
                  <w:lang w:val="en-US"/>
                </w:rPr>
                <w:t>Eugene, OR).</w:t>
              </w:r>
            </w:p>
            <w:p w14:paraId="5D8BFC5F" w14:textId="1E0C24E7" w:rsidR="001377D2" w:rsidRPr="0057713E" w:rsidRDefault="001377D2" w:rsidP="0071142E">
              <w:pPr>
                <w:pStyle w:val="Bibliography"/>
                <w:ind w:left="720" w:hanging="720"/>
                <w:jc w:val="both"/>
              </w:pPr>
              <w:r w:rsidRPr="0057713E">
                <w:t xml:space="preserve">Leiserowitz, A. (2006) Climate change risk perception and policy preferences: The role of affect, imagery, and values. </w:t>
              </w:r>
              <w:r w:rsidRPr="0057713E">
                <w:rPr>
                  <w:i/>
                </w:rPr>
                <w:t>Climatic Change</w:t>
              </w:r>
              <w:r w:rsidRPr="0057713E">
                <w:t>, 77, 45-72.</w:t>
              </w:r>
            </w:p>
            <w:p w14:paraId="4CBE2220" w14:textId="2E6B1832" w:rsidR="00DA7557" w:rsidRPr="0057713E" w:rsidRDefault="00DA7557" w:rsidP="0071142E">
              <w:pPr>
                <w:pStyle w:val="Bibliography"/>
                <w:ind w:left="720" w:hanging="720"/>
                <w:jc w:val="both"/>
                <w:rPr>
                  <w:noProof/>
                  <w:lang w:val="en-US"/>
                </w:rPr>
              </w:pPr>
              <w:r w:rsidRPr="0057713E">
                <w:rPr>
                  <w:noProof/>
                  <w:lang w:val="en-US"/>
                </w:rPr>
                <w:t xml:space="preserve">Loginova, Julia, and Simon P.J. Batterbury. 2019. "Incremental, Transitional and Transformational Adaptation to Climate Change in Resource Extraction Regions." </w:t>
              </w:r>
              <w:r w:rsidRPr="0057713E">
                <w:rPr>
                  <w:i/>
                  <w:iCs/>
                  <w:noProof/>
                  <w:lang w:val="en-US"/>
                </w:rPr>
                <w:t>Global Sustainability</w:t>
              </w:r>
              <w:r w:rsidRPr="0057713E">
                <w:rPr>
                  <w:noProof/>
                  <w:lang w:val="en-US"/>
                </w:rPr>
                <w:t xml:space="preserve"> 2: 1–12.</w:t>
              </w:r>
            </w:p>
            <w:p w14:paraId="4809D124" w14:textId="1ACAFF8C" w:rsidR="00DA7557" w:rsidRPr="0057713E" w:rsidRDefault="00DA7557" w:rsidP="0071142E">
              <w:pPr>
                <w:pStyle w:val="Bibliography"/>
                <w:ind w:left="720" w:hanging="720"/>
                <w:jc w:val="both"/>
                <w:rPr>
                  <w:noProof/>
                  <w:lang w:val="en-US"/>
                </w:rPr>
              </w:pPr>
              <w:r w:rsidRPr="0057713E">
                <w:rPr>
                  <w:noProof/>
                  <w:lang w:val="en-US"/>
                </w:rPr>
                <w:t xml:space="preserve">Ludwig, Kathrin, and Marcel T.J. Kok. 2018. </w:t>
              </w:r>
              <w:r w:rsidRPr="0057713E">
                <w:rPr>
                  <w:i/>
                  <w:iCs/>
                  <w:noProof/>
                  <w:lang w:val="en-US"/>
                </w:rPr>
                <w:t>Exploring New Dynamics in Global Environmental Governance.</w:t>
              </w:r>
              <w:r w:rsidRPr="0057713E">
                <w:rPr>
                  <w:noProof/>
                  <w:lang w:val="en-US"/>
                </w:rPr>
                <w:t xml:space="preserve"> Background Report 3253, PBL Netherlands Environmental Assessment Agency, The Hague: PBL Publishers.</w:t>
              </w:r>
            </w:p>
            <w:p w14:paraId="2D1E64FA" w14:textId="0755E186" w:rsidR="0081066C" w:rsidRPr="0057713E" w:rsidRDefault="009873ED" w:rsidP="00FF1094">
              <w:pPr>
                <w:pStyle w:val="Bibliography"/>
                <w:ind w:left="720" w:hanging="720"/>
                <w:jc w:val="both"/>
                <w:rPr>
                  <w:noProof/>
                  <w:lang w:val="en-US"/>
                </w:rPr>
              </w:pPr>
              <w:r w:rsidRPr="0057713E">
                <w:rPr>
                  <w:noProof/>
                  <w:lang w:val="en-US"/>
                </w:rPr>
                <w:t xml:space="preserve">Mathur, Vikrom. 2016. </w:t>
              </w:r>
              <w:r w:rsidRPr="0057713E">
                <w:rPr>
                  <w:i/>
                  <w:iCs/>
                  <w:noProof/>
                  <w:lang w:val="en-US"/>
                </w:rPr>
                <w:t>Road from Paris: Ensuring E!ective and Equitable Climate Action.</w:t>
              </w:r>
              <w:r w:rsidRPr="0057713E">
                <w:rPr>
                  <w:noProof/>
                  <w:lang w:val="en-US"/>
                </w:rPr>
                <w:t xml:space="preserve"> New Delhi: Observer Research Foundation.</w:t>
              </w:r>
            </w:p>
            <w:p w14:paraId="2051D767" w14:textId="77777777" w:rsidR="009873ED" w:rsidRPr="0057713E" w:rsidRDefault="009873ED" w:rsidP="0071142E">
              <w:pPr>
                <w:pStyle w:val="Bibliography"/>
                <w:ind w:left="720" w:hanging="720"/>
                <w:jc w:val="both"/>
                <w:rPr>
                  <w:noProof/>
                  <w:lang w:val="en-US"/>
                </w:rPr>
              </w:pPr>
              <w:r w:rsidRPr="0057713E">
                <w:rPr>
                  <w:noProof/>
                  <w:lang w:val="en-US"/>
                </w:rPr>
                <w:t xml:space="preserve">McNeeley, Shannon M., and Heather Lazrus. 2014. "The Cultural Theory of Risk for Climate Change Adaptation." </w:t>
              </w:r>
              <w:r w:rsidRPr="0057713E">
                <w:rPr>
                  <w:i/>
                  <w:iCs/>
                  <w:noProof/>
                  <w:lang w:val="en-US"/>
                </w:rPr>
                <w:t>Weather, Climate, and Society</w:t>
              </w:r>
              <w:r w:rsidRPr="0057713E">
                <w:rPr>
                  <w:noProof/>
                  <w:lang w:val="en-US"/>
                </w:rPr>
                <w:t xml:space="preserve"> 6 (4): 506-519.</w:t>
              </w:r>
            </w:p>
            <w:p w14:paraId="08CB6839" w14:textId="77AFE27A" w:rsidR="00BC5479" w:rsidRPr="0057713E" w:rsidRDefault="00BC5479" w:rsidP="0071142E">
              <w:pPr>
                <w:pStyle w:val="Bibliography"/>
                <w:ind w:left="720" w:hanging="720"/>
                <w:jc w:val="both"/>
                <w:rPr>
                  <w:noProof/>
                  <w:lang w:val="en-US"/>
                </w:rPr>
              </w:pPr>
              <w:r w:rsidRPr="0057713E">
                <w:rPr>
                  <w:noProof/>
                  <w:lang w:val="en-US"/>
                </w:rPr>
                <w:t xml:space="preserve">Morss, Rebecca E., Heather Lazrus, Ann Bostrom, and Julie L. Demuth. 2020. "The Influence of Cultural Worldviews on People’s Responses to Hurricane Risks and Threat Information." </w:t>
              </w:r>
              <w:r w:rsidRPr="0057713E">
                <w:rPr>
                  <w:i/>
                  <w:iCs/>
                  <w:noProof/>
                  <w:lang w:val="en-US"/>
                </w:rPr>
                <w:t>Journal of Risk Research</w:t>
              </w:r>
              <w:r w:rsidRPr="0057713E">
                <w:rPr>
                  <w:noProof/>
                  <w:lang w:val="en-US"/>
                </w:rPr>
                <w:t xml:space="preserve"> 23 (12): 1620-1649.</w:t>
              </w:r>
            </w:p>
            <w:p w14:paraId="3810A185" w14:textId="77777777" w:rsidR="00BC5479" w:rsidRPr="0057713E" w:rsidRDefault="00BC5479" w:rsidP="0071142E">
              <w:pPr>
                <w:pStyle w:val="Bibliography"/>
                <w:ind w:left="720" w:hanging="720"/>
                <w:jc w:val="both"/>
                <w:rPr>
                  <w:noProof/>
                  <w:lang w:val="en-US"/>
                </w:rPr>
              </w:pPr>
              <w:r w:rsidRPr="0057713E">
                <w:rPr>
                  <w:noProof/>
                  <w:lang w:val="en-US"/>
                </w:rPr>
                <w:t xml:space="preserve">Ney, Steven, and Michael Thompson. 2000. "Cultural Discourses in the Global Climate Change Debate." In </w:t>
              </w:r>
              <w:r w:rsidRPr="0057713E">
                <w:rPr>
                  <w:i/>
                  <w:iCs/>
                  <w:noProof/>
                  <w:lang w:val="en-US"/>
                </w:rPr>
                <w:t>"Society, Behaviour and Climate Change Mitigation</w:t>
              </w:r>
              <w:r w:rsidRPr="0057713E">
                <w:rPr>
                  <w:noProof/>
                  <w:lang w:val="en-US"/>
                </w:rPr>
                <w:t>, by Eberhard Jochem, Jayant Sathaye and Daniel Bouille. Dordrecht: Kluwer.</w:t>
              </w:r>
            </w:p>
            <w:p w14:paraId="6943567E" w14:textId="27BCD3E6" w:rsidR="009873ED" w:rsidRPr="0057713E" w:rsidRDefault="00BC5479" w:rsidP="0071142E">
              <w:pPr>
                <w:pStyle w:val="Bibliography"/>
                <w:ind w:left="720" w:hanging="720"/>
                <w:jc w:val="both"/>
                <w:rPr>
                  <w:noProof/>
                  <w:lang w:val="en-US"/>
                </w:rPr>
              </w:pPr>
              <w:r w:rsidRPr="0057713E">
                <w:rPr>
                  <w:noProof/>
                  <w:lang w:val="en-US"/>
                </w:rPr>
                <w:t xml:space="preserve">Nowlin, Matthew C., and Thomas M. Rabovsky. 2020. "A Cultural Theory of Partisanship and Policy Attitudes." </w:t>
              </w:r>
              <w:r w:rsidRPr="0057713E">
                <w:rPr>
                  <w:i/>
                  <w:iCs/>
                  <w:noProof/>
                  <w:lang w:val="en-US"/>
                </w:rPr>
                <w:t>Social Science Quarterly</w:t>
              </w:r>
              <w:r w:rsidRPr="0057713E">
                <w:rPr>
                  <w:noProof/>
                  <w:lang w:val="en-US"/>
                </w:rPr>
                <w:t xml:space="preserve"> 101 (2): 878-892.</w:t>
              </w:r>
            </w:p>
            <w:p w14:paraId="3831F281" w14:textId="77777777" w:rsidR="00DC4B54" w:rsidRPr="0057713E" w:rsidRDefault="00DC4B54" w:rsidP="0071142E">
              <w:pPr>
                <w:pStyle w:val="Bibliography"/>
                <w:ind w:left="720" w:hanging="720"/>
                <w:jc w:val="both"/>
                <w:rPr>
                  <w:noProof/>
                  <w:lang w:val="nl-NL"/>
                </w:rPr>
              </w:pPr>
              <w:r w:rsidRPr="0057713E">
                <w:rPr>
                  <w:noProof/>
                  <w:lang w:val="en-US"/>
                </w:rPr>
                <w:t xml:space="preserve">Offermans, Astrid. 2012. </w:t>
              </w:r>
              <w:r w:rsidRPr="0057713E">
                <w:rPr>
                  <w:i/>
                  <w:iCs/>
                  <w:noProof/>
                  <w:lang w:val="en-US"/>
                </w:rPr>
                <w:t>The Perspectives Method: Towards Socially Robust River Management.</w:t>
              </w:r>
              <w:r w:rsidRPr="0057713E">
                <w:rPr>
                  <w:noProof/>
                  <w:lang w:val="en-US"/>
                </w:rPr>
                <w:t xml:space="preserve"> </w:t>
              </w:r>
              <w:r w:rsidRPr="0057713E">
                <w:rPr>
                  <w:noProof/>
                  <w:lang w:val="nl-NL"/>
                </w:rPr>
                <w:t>Dissertation, Maastricht University, Maastricht: Universitaire Press Maastricht.</w:t>
              </w:r>
            </w:p>
            <w:p w14:paraId="23BCCD01" w14:textId="5AE6CC27" w:rsidR="00DC4B54" w:rsidRPr="0057713E" w:rsidRDefault="00DC4B54" w:rsidP="0071142E">
              <w:pPr>
                <w:pStyle w:val="Bibliography"/>
                <w:ind w:left="720" w:hanging="720"/>
                <w:jc w:val="both"/>
                <w:rPr>
                  <w:noProof/>
                  <w:lang w:val="en-US"/>
                </w:rPr>
              </w:pPr>
              <w:r w:rsidRPr="0057713E">
                <w:rPr>
                  <w:noProof/>
                  <w:lang w:val="nl-NL"/>
                </w:rPr>
                <w:t xml:space="preserve">Oorthuizen, Joost, Hans Vermaak, Carla Romeu Dalmau, and Elea Papaemmanuel. </w:t>
              </w:r>
              <w:r w:rsidRPr="0057713E">
                <w:rPr>
                  <w:noProof/>
                  <w:lang w:val="en-US"/>
                </w:rPr>
                <w:t xml:space="preserve">2018. </w:t>
              </w:r>
              <w:r w:rsidRPr="0057713E">
                <w:rPr>
                  <w:i/>
                  <w:iCs/>
                  <w:noProof/>
                  <w:lang w:val="en-US"/>
                </w:rPr>
                <w:t>Collaborative Transformation.</w:t>
              </w:r>
              <w:r w:rsidRPr="0057713E">
                <w:rPr>
                  <w:noProof/>
                  <w:lang w:val="en-US"/>
                </w:rPr>
                <w:t xml:space="preserve"> Wageningen: Wageningen Academic Publishers.</w:t>
              </w:r>
            </w:p>
            <w:p w14:paraId="490C3459" w14:textId="7D7C4700" w:rsidR="00DC4B54" w:rsidRPr="0057713E" w:rsidRDefault="00DC4B54" w:rsidP="0071142E">
              <w:pPr>
                <w:pStyle w:val="Bibliography"/>
                <w:ind w:left="720" w:hanging="720"/>
                <w:jc w:val="both"/>
                <w:rPr>
                  <w:noProof/>
                  <w:lang w:val="en-US"/>
                </w:rPr>
              </w:pPr>
              <w:r w:rsidRPr="0057713E">
                <w:rPr>
                  <w:noProof/>
                  <w:lang w:val="en-US"/>
                </w:rPr>
                <w:t xml:space="preserve">Perry, Jim. 2105. "Climate change adaptation in the world’s best places: A wicked problem in need of immediate attention." </w:t>
              </w:r>
              <w:r w:rsidRPr="0057713E">
                <w:rPr>
                  <w:i/>
                  <w:iCs/>
                  <w:noProof/>
                  <w:lang w:val="en-US"/>
                </w:rPr>
                <w:t>Landscape and Urban Planning</w:t>
              </w:r>
              <w:r w:rsidRPr="0057713E">
                <w:rPr>
                  <w:noProof/>
                  <w:lang w:val="en-US"/>
                </w:rPr>
                <w:t xml:space="preserve"> 133: 1-11.</w:t>
              </w:r>
            </w:p>
            <w:p w14:paraId="7441057B" w14:textId="51C098E7" w:rsidR="00DC4B54" w:rsidRPr="0057713E" w:rsidRDefault="00DC4B54" w:rsidP="0071142E">
              <w:pPr>
                <w:pStyle w:val="Bibliography"/>
                <w:ind w:left="720" w:hanging="720"/>
                <w:jc w:val="both"/>
                <w:rPr>
                  <w:noProof/>
                  <w:lang w:val="en-US"/>
                </w:rPr>
              </w:pPr>
              <w:r w:rsidRPr="0057713E">
                <w:rPr>
                  <w:noProof/>
                  <w:lang w:val="en-US"/>
                </w:rPr>
                <w:t xml:space="preserve">Perry, Jim, and Charlie Falzon. 2014. </w:t>
              </w:r>
              <w:r w:rsidRPr="0057713E">
                <w:rPr>
                  <w:i/>
                  <w:iCs/>
                  <w:noProof/>
                  <w:lang w:val="en-US"/>
                </w:rPr>
                <w:t>Climate Change Adaptation for Natural World Heritage Sites: A Practical Guide.</w:t>
              </w:r>
              <w:r w:rsidRPr="0057713E">
                <w:rPr>
                  <w:noProof/>
                  <w:lang w:val="en-US"/>
                </w:rPr>
                <w:t xml:space="preserve"> World Heritage Paper Series No. 37, UNESCO, Paris: UNESCO.</w:t>
              </w:r>
            </w:p>
            <w:p w14:paraId="35396622" w14:textId="6B7E7D59" w:rsidR="009873ED" w:rsidRPr="0057713E" w:rsidRDefault="009873ED" w:rsidP="0071142E">
              <w:pPr>
                <w:pStyle w:val="Bibliography"/>
                <w:ind w:left="720" w:hanging="720"/>
                <w:jc w:val="both"/>
                <w:rPr>
                  <w:noProof/>
                  <w:lang w:val="en-US"/>
                </w:rPr>
              </w:pPr>
              <w:r w:rsidRPr="0057713E">
                <w:rPr>
                  <w:noProof/>
                  <w:lang w:val="en-US"/>
                </w:rPr>
                <w:lastRenderedPageBreak/>
                <w:t xml:space="preserve">Price, Jennifer C., Iain A. Walker, and Fabio Boschetti. 2014. "Measuring Cultural Values and Beliefs about Environment to Identify Their Role in Climate Change Responses." </w:t>
              </w:r>
              <w:r w:rsidRPr="0057713E">
                <w:rPr>
                  <w:i/>
                  <w:iCs/>
                  <w:noProof/>
                  <w:lang w:val="en-US"/>
                </w:rPr>
                <w:t>Journal of Environmental Psychology</w:t>
              </w:r>
              <w:r w:rsidRPr="0057713E">
                <w:rPr>
                  <w:noProof/>
                  <w:lang w:val="en-US"/>
                </w:rPr>
                <w:t xml:space="preserve"> 37: 8-20.</w:t>
              </w:r>
            </w:p>
            <w:p w14:paraId="75FF1583" w14:textId="711E92A1" w:rsidR="00EF6414" w:rsidRPr="0057713E" w:rsidRDefault="00EF6414" w:rsidP="0071142E">
              <w:pPr>
                <w:pStyle w:val="Bibliography"/>
                <w:ind w:left="720" w:hanging="720"/>
                <w:jc w:val="both"/>
                <w:rPr>
                  <w:noProof/>
                  <w:lang w:val="en-US"/>
                </w:rPr>
              </w:pPr>
              <w:r w:rsidRPr="0057713E">
                <w:rPr>
                  <w:noProof/>
                  <w:lang w:val="en-US"/>
                </w:rPr>
                <w:t xml:space="preserve">Rayner, Steve. 1991. "A Cultural Perspective on the Structure and Implementation of Global Environmental Agreements." </w:t>
              </w:r>
              <w:r w:rsidRPr="0057713E">
                <w:rPr>
                  <w:i/>
                  <w:iCs/>
                  <w:noProof/>
                  <w:lang w:val="en-US"/>
                </w:rPr>
                <w:t>Evaluation Review</w:t>
              </w:r>
              <w:r w:rsidRPr="0057713E">
                <w:rPr>
                  <w:noProof/>
                  <w:lang w:val="en-US"/>
                </w:rPr>
                <w:t xml:space="preserve"> 15 (1): 75-102.</w:t>
              </w:r>
            </w:p>
            <w:p w14:paraId="7FBAE8EA" w14:textId="168B66AC" w:rsidR="00095612" w:rsidRPr="0057713E" w:rsidRDefault="00095612" w:rsidP="0071142E">
              <w:pPr>
                <w:pStyle w:val="Bibliography"/>
                <w:ind w:left="720" w:hanging="720"/>
                <w:jc w:val="both"/>
                <w:rPr>
                  <w:noProof/>
                  <w:lang w:val="en-US"/>
                </w:rPr>
              </w:pPr>
              <w:r w:rsidRPr="0057713E">
                <w:rPr>
                  <w:noProof/>
                  <w:lang w:val="en-US"/>
                </w:rPr>
                <w:t xml:space="preserve">Rayner, Steve. 1992. "Cultural Theory and Risk Analysis." In </w:t>
              </w:r>
              <w:r w:rsidRPr="0057713E">
                <w:rPr>
                  <w:i/>
                  <w:iCs/>
                  <w:noProof/>
                  <w:lang w:val="en-US"/>
                </w:rPr>
                <w:t>Social Theories of Risk</w:t>
              </w:r>
              <w:r w:rsidRPr="0057713E">
                <w:rPr>
                  <w:noProof/>
                  <w:lang w:val="en-US"/>
                </w:rPr>
                <w:t xml:space="preserve">, </w:t>
              </w:r>
              <w:r w:rsidR="00E32C45" w:rsidRPr="0057713E">
                <w:rPr>
                  <w:noProof/>
                  <w:lang w:val="en-US"/>
                </w:rPr>
                <w:t xml:space="preserve">edited </w:t>
              </w:r>
              <w:r w:rsidRPr="0057713E">
                <w:rPr>
                  <w:noProof/>
                  <w:lang w:val="en-US"/>
                </w:rPr>
                <w:t>by Sheldon Krimsky and Dominic Golding. Westport, Connecticut: Greenwood Press.</w:t>
              </w:r>
            </w:p>
            <w:p w14:paraId="21D5AD66" w14:textId="16267C99" w:rsidR="00095612" w:rsidRPr="0057713E" w:rsidRDefault="00095612" w:rsidP="0071142E">
              <w:pPr>
                <w:pStyle w:val="Bibliography"/>
                <w:ind w:left="720" w:hanging="720"/>
                <w:jc w:val="both"/>
                <w:rPr>
                  <w:noProof/>
                  <w:lang w:val="en-US"/>
                </w:rPr>
              </w:pPr>
              <w:r w:rsidRPr="0057713E">
                <w:rPr>
                  <w:noProof/>
                  <w:lang w:val="en-US"/>
                </w:rPr>
                <w:t xml:space="preserve">Rayner, Steve, and Elizabeth L. Malone. 1997. "Zen and the Art of Climate Maintenance." </w:t>
              </w:r>
              <w:r w:rsidRPr="0057713E">
                <w:rPr>
                  <w:i/>
                  <w:iCs/>
                  <w:noProof/>
                  <w:lang w:val="en-US"/>
                </w:rPr>
                <w:t>Nature</w:t>
              </w:r>
              <w:r w:rsidRPr="0057713E">
                <w:rPr>
                  <w:noProof/>
                  <w:lang w:val="en-US"/>
                </w:rPr>
                <w:t xml:space="preserve"> 390: 332-334.</w:t>
              </w:r>
            </w:p>
            <w:p w14:paraId="60C9D965" w14:textId="06AEDCB8" w:rsidR="00795A60" w:rsidRPr="0057713E" w:rsidRDefault="00795A60" w:rsidP="0071142E">
              <w:pPr>
                <w:pStyle w:val="Bibliography"/>
                <w:ind w:left="720" w:hanging="720"/>
                <w:jc w:val="both"/>
                <w:rPr>
                  <w:noProof/>
                  <w:lang w:val="en-US"/>
                </w:rPr>
              </w:pPr>
              <w:r w:rsidRPr="0057713E">
                <w:rPr>
                  <w:noProof/>
                  <w:lang w:val="en-US"/>
                </w:rPr>
                <w:t xml:space="preserve">Song, Geoboo, Carol Silva, and Hank Jenkins-Smith. 2014. "Cultural Worldview and Preference for Childhood Vaccination Policy." </w:t>
              </w:r>
              <w:r w:rsidRPr="0057713E">
                <w:rPr>
                  <w:i/>
                  <w:iCs/>
                  <w:noProof/>
                  <w:lang w:val="en-US"/>
                </w:rPr>
                <w:t>Policy Studies Journal</w:t>
              </w:r>
              <w:r w:rsidRPr="0057713E">
                <w:rPr>
                  <w:noProof/>
                  <w:lang w:val="en-US"/>
                </w:rPr>
                <w:t xml:space="preserve"> 42 (4): 528-554.</w:t>
              </w:r>
            </w:p>
            <w:p w14:paraId="1363A0A5" w14:textId="77777777" w:rsidR="00795A60" w:rsidRPr="0057713E" w:rsidRDefault="00795A60" w:rsidP="0071142E">
              <w:pPr>
                <w:pStyle w:val="Bibliography"/>
                <w:ind w:left="720" w:hanging="720"/>
                <w:jc w:val="both"/>
                <w:rPr>
                  <w:noProof/>
                  <w:lang w:val="en-US"/>
                </w:rPr>
              </w:pPr>
              <w:r w:rsidRPr="0057713E">
                <w:rPr>
                  <w:noProof/>
                  <w:lang w:val="en-US"/>
                </w:rPr>
                <w:t xml:space="preserve">Stahl, Cynthia L., and Alan J. Cimorelli. 2020. </w:t>
              </w:r>
              <w:r w:rsidRPr="0057713E">
                <w:rPr>
                  <w:i/>
                  <w:iCs/>
                  <w:noProof/>
                  <w:lang w:val="en-US"/>
                </w:rPr>
                <w:t>Environmental Public Policy Making Exposed.</w:t>
              </w:r>
              <w:r w:rsidRPr="0057713E">
                <w:rPr>
                  <w:noProof/>
                  <w:lang w:val="en-US"/>
                </w:rPr>
                <w:t xml:space="preserve"> Cham: Springer.</w:t>
              </w:r>
            </w:p>
            <w:p w14:paraId="453EDEF5" w14:textId="3DA397FD" w:rsidR="00095612" w:rsidRPr="0057713E" w:rsidRDefault="00795A60" w:rsidP="0071142E">
              <w:pPr>
                <w:pStyle w:val="Bibliography"/>
                <w:ind w:left="720" w:hanging="720"/>
                <w:jc w:val="both"/>
                <w:rPr>
                  <w:noProof/>
                  <w:lang w:val="en-US"/>
                </w:rPr>
              </w:pPr>
              <w:proofErr w:type="spellStart"/>
              <w:r w:rsidRPr="0057713E">
                <w:rPr>
                  <w:lang w:val="en-US"/>
                </w:rPr>
                <w:t>Swedlow</w:t>
              </w:r>
              <w:proofErr w:type="spellEnd"/>
              <w:r w:rsidRPr="0057713E">
                <w:rPr>
                  <w:lang w:val="en-US"/>
                </w:rPr>
                <w:t xml:space="preserve">, Brendon 2017. “Three Cultural Boundaries of Science, Institutions, and Policy,” </w:t>
              </w:r>
              <w:r w:rsidRPr="0057713E">
                <w:rPr>
                  <w:i/>
                  <w:lang w:val="en-US"/>
                </w:rPr>
                <w:t>Review of Policy Research</w:t>
              </w:r>
              <w:r w:rsidRPr="0057713E">
                <w:rPr>
                  <w:lang w:val="en-US"/>
                </w:rPr>
                <w:t>, 34(6): 827-853.</w:t>
              </w:r>
            </w:p>
            <w:p w14:paraId="4F852B20" w14:textId="3E3B691B" w:rsidR="00095612" w:rsidRPr="0057713E" w:rsidRDefault="00095612" w:rsidP="0071142E">
              <w:pPr>
                <w:pStyle w:val="Bibliography"/>
                <w:ind w:left="720" w:hanging="720"/>
                <w:jc w:val="both"/>
                <w:rPr>
                  <w:noProof/>
                  <w:lang w:val="en-US"/>
                </w:rPr>
              </w:pPr>
              <w:r w:rsidRPr="0057713E">
                <w:rPr>
                  <w:noProof/>
                  <w:lang w:val="en-US"/>
                </w:rPr>
                <w:t>Tansey, James, and Steve Rayner. 200</w:t>
              </w:r>
              <w:r w:rsidR="00EF6414" w:rsidRPr="0057713E">
                <w:rPr>
                  <w:noProof/>
                  <w:lang w:val="en-US"/>
                </w:rPr>
                <w:t>9</w:t>
              </w:r>
              <w:r w:rsidRPr="0057713E">
                <w:rPr>
                  <w:noProof/>
                  <w:lang w:val="en-US"/>
                </w:rPr>
                <w:t xml:space="preserve">. "Cultural Theory and Risk." In </w:t>
              </w:r>
              <w:r w:rsidRPr="0057713E">
                <w:rPr>
                  <w:i/>
                  <w:iCs/>
                  <w:noProof/>
                  <w:lang w:val="en-US"/>
                </w:rPr>
                <w:t>Handbook of Risk and Crisis Communication</w:t>
              </w:r>
              <w:r w:rsidRPr="0057713E">
                <w:rPr>
                  <w:noProof/>
                  <w:lang w:val="en-US"/>
                </w:rPr>
                <w:t>,</w:t>
              </w:r>
              <w:r w:rsidR="00E64820" w:rsidRPr="0057713E">
                <w:rPr>
                  <w:noProof/>
                  <w:lang w:val="en-US"/>
                </w:rPr>
                <w:t xml:space="preserve"> edited</w:t>
              </w:r>
              <w:r w:rsidRPr="0057713E">
                <w:rPr>
                  <w:noProof/>
                  <w:lang w:val="en-US"/>
                </w:rPr>
                <w:t xml:space="preserve"> by Robert L. Heath and O'Hair H. Dan. London: Routledge.</w:t>
              </w:r>
            </w:p>
            <w:p w14:paraId="18A3E6CB" w14:textId="2A35A67B" w:rsidR="008C7288" w:rsidRPr="0057713E" w:rsidRDefault="008C7288" w:rsidP="0071142E">
              <w:pPr>
                <w:pStyle w:val="Bibliography"/>
                <w:ind w:left="720" w:hanging="720"/>
                <w:jc w:val="both"/>
                <w:rPr>
                  <w:noProof/>
                  <w:lang w:val="en-US"/>
                </w:rPr>
              </w:pPr>
              <w:proofErr w:type="spellStart"/>
              <w:r w:rsidRPr="0057713E">
                <w:rPr>
                  <w:lang w:val="en-US"/>
                </w:rPr>
                <w:t>Thaker</w:t>
              </w:r>
              <w:proofErr w:type="spellEnd"/>
              <w:r w:rsidRPr="0057713E">
                <w:rPr>
                  <w:lang w:val="en-US"/>
                </w:rPr>
                <w:t xml:space="preserve">, Jagadish, Nicholas Smith, and Anthony Leiserowitz. (2020). “Global Warming Risk Perceptions in India,” </w:t>
              </w:r>
              <w:r w:rsidRPr="0057713E">
                <w:rPr>
                  <w:i/>
                  <w:lang w:val="en-US"/>
                </w:rPr>
                <w:t>Risk Analysis</w:t>
              </w:r>
              <w:r w:rsidRPr="0057713E">
                <w:rPr>
                  <w:lang w:val="en-US"/>
                </w:rPr>
                <w:t xml:space="preserve">, 40(12): 2479-2695. </w:t>
              </w:r>
              <w:hyperlink r:id="rId9" w:history="1">
                <w:r w:rsidRPr="0057713E">
                  <w:rPr>
                    <w:rStyle w:val="Hyperlink"/>
                    <w:color w:val="auto"/>
                    <w:lang w:val="en-US"/>
                  </w:rPr>
                  <w:t>https://doi.org/10.1111/risa.13574</w:t>
                </w:r>
              </w:hyperlink>
            </w:p>
            <w:p w14:paraId="4B2B3664" w14:textId="6F6E28C2" w:rsidR="008C7288" w:rsidRPr="0057713E" w:rsidRDefault="008C7288" w:rsidP="0071142E">
              <w:pPr>
                <w:pStyle w:val="Bibliography"/>
                <w:ind w:left="720" w:hanging="720"/>
                <w:jc w:val="both"/>
                <w:rPr>
                  <w:noProof/>
                  <w:lang w:val="en-US"/>
                </w:rPr>
              </w:pPr>
              <w:r w:rsidRPr="0057713E">
                <w:rPr>
                  <w:noProof/>
                  <w:lang w:val="en-US"/>
                </w:rPr>
                <w:t xml:space="preserve">Thompson, Michael. 1984. </w:t>
              </w:r>
              <w:r w:rsidRPr="0057713E">
                <w:rPr>
                  <w:i/>
                  <w:iCs/>
                  <w:noProof/>
                  <w:lang w:val="en-US"/>
                </w:rPr>
                <w:t>The Cultural Construction of Nature and the Natural Destruction of Culture.</w:t>
              </w:r>
              <w:r w:rsidRPr="0057713E">
                <w:rPr>
                  <w:noProof/>
                  <w:lang w:val="en-US"/>
                </w:rPr>
                <w:t xml:space="preserve"> Working Paper WP-84-92, IIASA, Laxenburg: International Institute for Applied Systems Analysis.</w:t>
              </w:r>
            </w:p>
            <w:p w14:paraId="701E8805" w14:textId="01693689" w:rsidR="008C7288" w:rsidRPr="0057713E" w:rsidRDefault="008C7288" w:rsidP="0071142E">
              <w:pPr>
                <w:pStyle w:val="Bibliography"/>
                <w:ind w:left="720" w:hanging="720"/>
                <w:jc w:val="both"/>
                <w:rPr>
                  <w:noProof/>
                  <w:lang w:val="en-US"/>
                </w:rPr>
              </w:pPr>
              <w:r w:rsidRPr="0057713E">
                <w:rPr>
                  <w:noProof/>
                  <w:lang w:val="en-US"/>
                </w:rPr>
                <w:t xml:space="preserve">Thompson, Michael. 2000. "Consumption, Motivation and Choice across Scale: Consequences for Selected Target Groups." In </w:t>
              </w:r>
              <w:r w:rsidRPr="0057713E">
                <w:rPr>
                  <w:i/>
                  <w:iCs/>
                  <w:noProof/>
                  <w:lang w:val="en-US"/>
                </w:rPr>
                <w:t>Society, Behaviour and Climate Change Mitigation</w:t>
              </w:r>
              <w:r w:rsidRPr="0057713E">
                <w:rPr>
                  <w:noProof/>
                  <w:lang w:val="en-US"/>
                </w:rPr>
                <w:t>, by Eberhard Jochem, Jayant Sathaye and Daniel Bouille. Dordrecht: Kluwer.</w:t>
              </w:r>
            </w:p>
            <w:p w14:paraId="2C279705" w14:textId="7DC297B9" w:rsidR="008C7288" w:rsidRPr="0057713E" w:rsidRDefault="008C7288" w:rsidP="0071142E">
              <w:pPr>
                <w:pStyle w:val="Bibliography"/>
                <w:ind w:left="720" w:hanging="720"/>
                <w:jc w:val="both"/>
                <w:rPr>
                  <w:noProof/>
                  <w:lang w:val="en-US"/>
                </w:rPr>
              </w:pPr>
              <w:r w:rsidRPr="0057713E">
                <w:rPr>
                  <w:noProof/>
                  <w:lang w:val="en-US"/>
                </w:rPr>
                <w:t xml:space="preserve">Thompson, Michael, Richard Ellis, and Aaron Wildavsky. 1990. </w:t>
              </w:r>
              <w:r w:rsidRPr="0057713E">
                <w:rPr>
                  <w:i/>
                  <w:iCs/>
                  <w:noProof/>
                  <w:lang w:val="en-US"/>
                </w:rPr>
                <w:t>Cultural Theory.</w:t>
              </w:r>
              <w:r w:rsidRPr="0057713E">
                <w:rPr>
                  <w:noProof/>
                  <w:lang w:val="en-US"/>
                </w:rPr>
                <w:t xml:space="preserve"> Boulder, CO: Westview.</w:t>
              </w:r>
            </w:p>
            <w:p w14:paraId="4591B7C2" w14:textId="7C8F9A83" w:rsidR="008C7288" w:rsidRPr="0057713E" w:rsidRDefault="008C7288" w:rsidP="0071142E">
              <w:pPr>
                <w:pStyle w:val="Bibliography"/>
                <w:ind w:left="720" w:hanging="720"/>
                <w:jc w:val="both"/>
                <w:rPr>
                  <w:noProof/>
                  <w:lang w:val="en-US"/>
                </w:rPr>
              </w:pPr>
              <w:r w:rsidRPr="0057713E">
                <w:rPr>
                  <w:noProof/>
                  <w:lang w:val="en-US"/>
                </w:rPr>
                <w:t xml:space="preserve">Thompson, Michael, and Steve Rayner. 1998. "Risk and Governance, Part I: The Discourses of Climate Change." </w:t>
              </w:r>
              <w:r w:rsidRPr="0057713E">
                <w:rPr>
                  <w:i/>
                  <w:iCs/>
                  <w:noProof/>
                  <w:lang w:val="en-US"/>
                </w:rPr>
                <w:t>Government &amp; Opposition</w:t>
              </w:r>
              <w:r w:rsidRPr="0057713E">
                <w:rPr>
                  <w:noProof/>
                  <w:lang w:val="en-US"/>
                </w:rPr>
                <w:t xml:space="preserve"> 33 (2): 139-160.</w:t>
              </w:r>
            </w:p>
            <w:p w14:paraId="02435C28" w14:textId="22BB73E7" w:rsidR="008C7288" w:rsidRPr="0057713E" w:rsidRDefault="008C7288" w:rsidP="0071142E">
              <w:pPr>
                <w:pStyle w:val="Bibliography"/>
                <w:ind w:left="720" w:hanging="720"/>
                <w:jc w:val="both"/>
                <w:rPr>
                  <w:noProof/>
                  <w:lang w:val="en-US"/>
                </w:rPr>
              </w:pPr>
              <w:r w:rsidRPr="0057713E">
                <w:rPr>
                  <w:noProof/>
                  <w:lang w:val="en-US"/>
                </w:rPr>
                <w:t xml:space="preserve">Thompson, Michael, Steve Rayner, and Steven Ney. 1998. "Risk and Governance, Part II: Policy in a Complex and Plurally Perceived World." </w:t>
              </w:r>
              <w:r w:rsidRPr="0057713E">
                <w:rPr>
                  <w:i/>
                  <w:iCs/>
                  <w:noProof/>
                  <w:lang w:val="en-US"/>
                </w:rPr>
                <w:t>Government &amp; Opposition</w:t>
              </w:r>
              <w:r w:rsidRPr="0057713E">
                <w:rPr>
                  <w:noProof/>
                  <w:lang w:val="en-US"/>
                </w:rPr>
                <w:t xml:space="preserve"> 33 (3): 330-354.</w:t>
              </w:r>
            </w:p>
            <w:p w14:paraId="7B29A109" w14:textId="0540869A" w:rsidR="008C7288" w:rsidRPr="0057713E" w:rsidRDefault="008C7288" w:rsidP="0071142E">
              <w:pPr>
                <w:pStyle w:val="Bibliography"/>
                <w:ind w:left="720" w:hanging="720"/>
                <w:jc w:val="both"/>
                <w:rPr>
                  <w:noProof/>
                  <w:lang w:val="en-US"/>
                </w:rPr>
              </w:pPr>
              <w:r w:rsidRPr="0057713E">
                <w:rPr>
                  <w:noProof/>
                  <w:lang w:val="en-US"/>
                </w:rPr>
                <w:t>Thompson, Michael, and Paul Tayler. 1986. "The Surprise Game: An Exploration of Constrained Relativism." Warwick Papers in Management, No. 1, Institute for Management Research and Development, University of Warwick, Coventry.</w:t>
              </w:r>
            </w:p>
            <w:p w14:paraId="0C5A3180" w14:textId="10F4B23D" w:rsidR="008C7288" w:rsidRPr="0057713E" w:rsidRDefault="008C7288" w:rsidP="0071142E">
              <w:pPr>
                <w:pStyle w:val="Bibliography"/>
                <w:ind w:left="720" w:hanging="720"/>
                <w:jc w:val="both"/>
                <w:rPr>
                  <w:noProof/>
                  <w:lang w:val="en-US"/>
                </w:rPr>
              </w:pPr>
              <w:r w:rsidRPr="0057713E">
                <w:rPr>
                  <w:noProof/>
                  <w:lang w:val="en-US"/>
                </w:rPr>
                <w:t xml:space="preserve">Tollefson, Jeff. 2007. "What Comes Next for the IPCC?" </w:t>
              </w:r>
              <w:r w:rsidRPr="0057713E">
                <w:rPr>
                  <w:i/>
                  <w:iCs/>
                  <w:noProof/>
                  <w:lang w:val="en-US"/>
                </w:rPr>
                <w:t>Nature</w:t>
              </w:r>
              <w:r w:rsidRPr="0057713E">
                <w:rPr>
                  <w:noProof/>
                  <w:lang w:val="en-US"/>
                </w:rPr>
                <w:t>. https://doi.org/10.1038/news.2007.310.</w:t>
              </w:r>
            </w:p>
            <w:p w14:paraId="11C1A8A2" w14:textId="1DD69BCC" w:rsidR="00AD0152" w:rsidRPr="0057713E" w:rsidRDefault="00AD0152" w:rsidP="0071142E">
              <w:pPr>
                <w:pStyle w:val="Bibliography"/>
                <w:ind w:left="720" w:hanging="720"/>
                <w:jc w:val="both"/>
                <w:rPr>
                  <w:noProof/>
                  <w:lang w:val="en-US"/>
                </w:rPr>
              </w:pPr>
              <w:r w:rsidRPr="0057713E">
                <w:rPr>
                  <w:noProof/>
                  <w:lang w:val="en-US"/>
                </w:rPr>
                <w:t xml:space="preserve">Underdal, Arild. 2010. "Complexity and </w:t>
              </w:r>
              <w:r w:rsidR="003F565E" w:rsidRPr="0057713E">
                <w:rPr>
                  <w:noProof/>
                  <w:lang w:val="en-US"/>
                </w:rPr>
                <w:t>C</w:t>
              </w:r>
              <w:r w:rsidRPr="0057713E">
                <w:rPr>
                  <w:noProof/>
                  <w:lang w:val="en-US"/>
                </w:rPr>
                <w:t xml:space="preserve">hallenges of </w:t>
              </w:r>
              <w:r w:rsidR="003F565E" w:rsidRPr="0057713E">
                <w:rPr>
                  <w:noProof/>
                  <w:lang w:val="en-US"/>
                </w:rPr>
                <w:t>L</w:t>
              </w:r>
              <w:r w:rsidRPr="0057713E">
                <w:rPr>
                  <w:noProof/>
                  <w:lang w:val="en-US"/>
                </w:rPr>
                <w:t>ong-</w:t>
              </w:r>
              <w:r w:rsidR="003F565E" w:rsidRPr="0057713E">
                <w:rPr>
                  <w:noProof/>
                  <w:lang w:val="en-US"/>
                </w:rPr>
                <w:t>T</w:t>
              </w:r>
              <w:r w:rsidRPr="0057713E">
                <w:rPr>
                  <w:noProof/>
                  <w:lang w:val="en-US"/>
                </w:rPr>
                <w:t xml:space="preserve">erm </w:t>
              </w:r>
              <w:r w:rsidR="003F565E" w:rsidRPr="0057713E">
                <w:rPr>
                  <w:noProof/>
                  <w:lang w:val="en-US"/>
                </w:rPr>
                <w:t>E</w:t>
              </w:r>
              <w:r w:rsidRPr="0057713E">
                <w:rPr>
                  <w:noProof/>
                  <w:lang w:val="en-US"/>
                </w:rPr>
                <w:t xml:space="preserve">nvironmental </w:t>
              </w:r>
              <w:r w:rsidR="003F565E" w:rsidRPr="0057713E">
                <w:rPr>
                  <w:noProof/>
                  <w:lang w:val="en-US"/>
                </w:rPr>
                <w:t>G</w:t>
              </w:r>
              <w:r w:rsidRPr="0057713E">
                <w:rPr>
                  <w:noProof/>
                  <w:lang w:val="en-US"/>
                </w:rPr>
                <w:t xml:space="preserve">overnance." </w:t>
              </w:r>
              <w:r w:rsidRPr="0057713E">
                <w:rPr>
                  <w:i/>
                  <w:iCs/>
                  <w:noProof/>
                  <w:lang w:val="en-US"/>
                </w:rPr>
                <w:t>Global Environmental Change</w:t>
              </w:r>
              <w:r w:rsidRPr="0057713E">
                <w:rPr>
                  <w:noProof/>
                  <w:lang w:val="en-US"/>
                </w:rPr>
                <w:t xml:space="preserve"> 20 (1): 386-393.</w:t>
              </w:r>
            </w:p>
            <w:p w14:paraId="039B70F1" w14:textId="3047F176" w:rsidR="00AD0152" w:rsidRPr="0057713E" w:rsidRDefault="00AD0152" w:rsidP="0071142E">
              <w:pPr>
                <w:pStyle w:val="Bibliography"/>
                <w:ind w:left="720" w:hanging="720"/>
                <w:jc w:val="both"/>
                <w:rPr>
                  <w:noProof/>
                  <w:lang w:val="en-US"/>
                </w:rPr>
              </w:pPr>
              <w:r w:rsidRPr="0057713E">
                <w:rPr>
                  <w:noProof/>
                  <w:lang w:val="en-US"/>
                </w:rPr>
                <w:t xml:space="preserve">Underdal, Arild. 2017. "Climate Change and International Relations (After Kyoto)." </w:t>
              </w:r>
              <w:r w:rsidRPr="0057713E">
                <w:rPr>
                  <w:i/>
                  <w:iCs/>
                  <w:noProof/>
                  <w:lang w:val="en-US"/>
                </w:rPr>
                <w:t>Annual Review of Political Science</w:t>
              </w:r>
              <w:r w:rsidRPr="0057713E">
                <w:rPr>
                  <w:noProof/>
                  <w:lang w:val="en-US"/>
                </w:rPr>
                <w:t xml:space="preserve"> 20 (1): 169-188.</w:t>
              </w:r>
            </w:p>
            <w:p w14:paraId="461074AC" w14:textId="6F8D3CBB" w:rsidR="004C7AA9" w:rsidRDefault="00E44355" w:rsidP="004C7AA9">
              <w:pPr>
                <w:pStyle w:val="Bibliography"/>
                <w:ind w:left="720" w:hanging="720"/>
                <w:jc w:val="both"/>
                <w:rPr>
                  <w:noProof/>
                  <w:lang w:val="nl-NL"/>
                </w:rPr>
              </w:pPr>
              <w:r w:rsidRPr="0057713E">
                <w:rPr>
                  <w:noProof/>
                  <w:lang w:val="en-US"/>
                </w:rPr>
                <w:t xml:space="preserve">Verweij, Marco. 2001. </w:t>
              </w:r>
              <w:r w:rsidRPr="0057713E">
                <w:rPr>
                  <w:i/>
                  <w:iCs/>
                  <w:noProof/>
                  <w:lang w:val="en-US"/>
                </w:rPr>
                <w:t>A Snowball against Global Warming: An Alternative to the Kyoto Protocol.</w:t>
              </w:r>
              <w:r w:rsidRPr="0057713E">
                <w:rPr>
                  <w:noProof/>
                  <w:lang w:val="en-US"/>
                </w:rPr>
                <w:t xml:space="preserve"> </w:t>
              </w:r>
              <w:r w:rsidRPr="0057713E">
                <w:rPr>
                  <w:noProof/>
                  <w:lang w:val="nl-NL"/>
                </w:rPr>
                <w:t>Preprint 2001/11, Bonn: Max-Planck-Projektgruppe Recht der Gemeinschaftsgüter.</w:t>
              </w:r>
            </w:p>
            <w:p w14:paraId="185FC999" w14:textId="12F919B1" w:rsidR="004C7AA9" w:rsidRPr="004C7AA9" w:rsidRDefault="004C7AA9" w:rsidP="004C7AA9">
              <w:pPr>
                <w:pStyle w:val="Bibliography"/>
                <w:ind w:left="720" w:hanging="720"/>
                <w:jc w:val="both"/>
                <w:rPr>
                  <w:lang w:val="en-US"/>
                </w:rPr>
              </w:pPr>
              <w:r w:rsidRPr="00F861BE">
                <w:rPr>
                  <w:lang w:val="en-US"/>
                </w:rPr>
                <w:t xml:space="preserve">Verweij, Marco, </w:t>
              </w:r>
              <w:r>
                <w:rPr>
                  <w:lang w:val="en-US"/>
                </w:rPr>
                <w:t xml:space="preserve">Petya </w:t>
              </w:r>
              <w:proofErr w:type="spellStart"/>
              <w:r w:rsidRPr="00F861BE">
                <w:rPr>
                  <w:shd w:val="clear" w:color="auto" w:fill="FFFFFF"/>
                </w:rPr>
                <w:t>Alexandrova</w:t>
              </w:r>
              <w:proofErr w:type="spellEnd"/>
              <w:r>
                <w:rPr>
                  <w:shd w:val="clear" w:color="auto" w:fill="FFFFFF"/>
                </w:rPr>
                <w:t xml:space="preserve">, Hendrik </w:t>
              </w:r>
              <w:r w:rsidRPr="00F861BE">
                <w:rPr>
                  <w:shd w:val="clear" w:color="auto" w:fill="FFFFFF"/>
                </w:rPr>
                <w:t>Jacobsen et al.</w:t>
              </w:r>
              <w:r>
                <w:rPr>
                  <w:shd w:val="clear" w:color="auto" w:fill="FFFFFF"/>
                </w:rPr>
                <w:t xml:space="preserve"> 2020.</w:t>
              </w:r>
              <w:r w:rsidRPr="00F861BE">
                <w:rPr>
                  <w:shd w:val="clear" w:color="auto" w:fill="FFFFFF"/>
                </w:rPr>
                <w:t xml:space="preserve"> </w:t>
              </w:r>
              <w:r>
                <w:rPr>
                  <w:shd w:val="clear" w:color="auto" w:fill="FFFFFF"/>
                </w:rPr>
                <w:t>“</w:t>
              </w:r>
              <w:r w:rsidRPr="00F861BE">
                <w:rPr>
                  <w:shd w:val="clear" w:color="auto" w:fill="FFFFFF"/>
                </w:rPr>
                <w:t>Four Galore? The Overlap between Mary Douglas’s Grid-Group Typology and Other Highly Cited Social Science Classifications</w:t>
              </w:r>
              <w:r>
                <w:rPr>
                  <w:shd w:val="clear" w:color="auto" w:fill="FFFFFF"/>
                </w:rPr>
                <w:t>”</w:t>
              </w:r>
              <w:r w:rsidRPr="00F861BE">
                <w:rPr>
                  <w:shd w:val="clear" w:color="auto" w:fill="FFFFFF"/>
                </w:rPr>
                <w:t>. </w:t>
              </w:r>
              <w:r w:rsidRPr="00F861BE">
                <w:rPr>
                  <w:i/>
                  <w:iCs/>
                </w:rPr>
                <w:t>Sociological Theory</w:t>
              </w:r>
              <w:r w:rsidRPr="00F861BE">
                <w:rPr>
                  <w:shd w:val="clear" w:color="auto" w:fill="FFFFFF"/>
                </w:rPr>
                <w:t xml:space="preserve"> </w:t>
              </w:r>
              <w:r>
                <w:rPr>
                  <w:shd w:val="clear" w:color="auto" w:fill="FFFFFF"/>
                </w:rPr>
                <w:t>38</w:t>
              </w:r>
              <w:r w:rsidRPr="00F861BE">
                <w:rPr>
                  <w:shd w:val="clear" w:color="auto" w:fill="FFFFFF"/>
                </w:rPr>
                <w:t>(3):</w:t>
              </w:r>
              <w:r>
                <w:rPr>
                  <w:shd w:val="clear" w:color="auto" w:fill="FFFFFF"/>
                </w:rPr>
                <w:t xml:space="preserve"> </w:t>
              </w:r>
              <w:r w:rsidRPr="00F861BE">
                <w:rPr>
                  <w:shd w:val="clear" w:color="auto" w:fill="FFFFFF"/>
                </w:rPr>
                <w:t>263-294.</w:t>
              </w:r>
            </w:p>
            <w:p w14:paraId="1656B8E5" w14:textId="18105819" w:rsidR="004C7AA9" w:rsidRPr="004C7AA9" w:rsidRDefault="004C7AA9" w:rsidP="004C7AA9">
              <w:pPr>
                <w:pStyle w:val="Bibliography"/>
                <w:ind w:left="720" w:hanging="720"/>
                <w:jc w:val="both"/>
                <w:rPr>
                  <w:noProof/>
                  <w:lang w:val="nl-NL"/>
                </w:rPr>
              </w:pPr>
              <w:r w:rsidRPr="0057713E">
                <w:rPr>
                  <w:lang w:val="en-US"/>
                </w:rPr>
                <w:t xml:space="preserve">Verweij, Marco, Mary Douglas, Richard J. Ellis, Christoph Engel, Frank Hendriks, Susanne Lohmann, Steven Ney, Steve </w:t>
              </w:r>
              <w:proofErr w:type="gramStart"/>
              <w:r w:rsidRPr="0057713E">
                <w:rPr>
                  <w:lang w:val="en-US"/>
                </w:rPr>
                <w:t>Rayner</w:t>
              </w:r>
              <w:proofErr w:type="gramEnd"/>
              <w:r w:rsidRPr="0057713E">
                <w:rPr>
                  <w:lang w:val="en-US"/>
                </w:rPr>
                <w:t xml:space="preserve"> and Michael Thompson. 2006</w:t>
              </w:r>
              <w:r>
                <w:rPr>
                  <w:lang w:val="en-US"/>
                </w:rPr>
                <w:t>a</w:t>
              </w:r>
              <w:r w:rsidRPr="0057713E">
                <w:rPr>
                  <w:lang w:val="en-US"/>
                </w:rPr>
                <w:t>. “</w:t>
              </w:r>
              <w:r>
                <w:rPr>
                  <w:lang w:val="en-US"/>
                </w:rPr>
                <w:t xml:space="preserve">The Case for Clumsiness.” In </w:t>
              </w:r>
              <w:r>
                <w:rPr>
                  <w:i/>
                  <w:iCs/>
                  <w:lang w:val="en-US"/>
                </w:rPr>
                <w:t>Clumsy Solutions for a Complex World</w:t>
              </w:r>
              <w:r>
                <w:rPr>
                  <w:lang w:val="en-US"/>
                </w:rPr>
                <w:t xml:space="preserve"> (pp. 1-27), edited by Marco Verweij and Michael Thompson. London: Palgrave Macmillan.</w:t>
              </w:r>
            </w:p>
            <w:p w14:paraId="74E28FCD" w14:textId="795B610E" w:rsidR="004C7AA9" w:rsidRDefault="0043707C" w:rsidP="004C7AA9">
              <w:pPr>
                <w:pStyle w:val="Bibliography"/>
                <w:ind w:left="720" w:hanging="720"/>
                <w:jc w:val="both"/>
                <w:rPr>
                  <w:lang w:val="en-US"/>
                </w:rPr>
              </w:pPr>
              <w:r w:rsidRPr="0057713E">
                <w:rPr>
                  <w:lang w:val="en-US"/>
                </w:rPr>
                <w:t xml:space="preserve">Verweij, Marco, Mary Douglas, Richard J. Ellis, Christoph Engel, Frank Hendriks, Susanne Lohmann, Steven Ney, Steve </w:t>
              </w:r>
              <w:proofErr w:type="gramStart"/>
              <w:r w:rsidRPr="0057713E">
                <w:rPr>
                  <w:lang w:val="en-US"/>
                </w:rPr>
                <w:t>Rayner</w:t>
              </w:r>
              <w:proofErr w:type="gramEnd"/>
              <w:r w:rsidRPr="0057713E">
                <w:rPr>
                  <w:lang w:val="en-US"/>
                </w:rPr>
                <w:t xml:space="preserve"> and Michael Thompson. 2006</w:t>
              </w:r>
              <w:r w:rsidR="004C7AA9">
                <w:rPr>
                  <w:lang w:val="en-US"/>
                </w:rPr>
                <w:t>b</w:t>
              </w:r>
              <w:r w:rsidRPr="0057713E">
                <w:rPr>
                  <w:lang w:val="en-US"/>
                </w:rPr>
                <w:t xml:space="preserve">. “Clumsy Solutions </w:t>
              </w:r>
              <w:r w:rsidRPr="0057713E">
                <w:rPr>
                  <w:lang w:val="en-US"/>
                </w:rPr>
                <w:lastRenderedPageBreak/>
                <w:t xml:space="preserve">for a Complex World: The Case of Climate Change.” </w:t>
              </w:r>
              <w:r w:rsidRPr="0057713E">
                <w:rPr>
                  <w:i/>
                  <w:iCs/>
                  <w:lang w:val="en-US"/>
                </w:rPr>
                <w:t>Public Administration</w:t>
              </w:r>
              <w:r w:rsidRPr="0057713E">
                <w:rPr>
                  <w:lang w:val="en-US"/>
                </w:rPr>
                <w:t xml:space="preserve"> 84(4): 817-843.</w:t>
              </w:r>
            </w:p>
            <w:p w14:paraId="079C9FF2" w14:textId="77777777" w:rsidR="000E6E93" w:rsidRDefault="0028282B" w:rsidP="000E6E93">
              <w:pPr>
                <w:pStyle w:val="Bibliography"/>
                <w:ind w:left="720" w:hanging="720"/>
                <w:jc w:val="both"/>
                <w:rPr>
                  <w:lang w:val="en-US"/>
                </w:rPr>
              </w:pPr>
              <w:r w:rsidRPr="0057713E">
                <w:rPr>
                  <w:lang w:val="en-US"/>
                </w:rPr>
                <w:t>Verweij, Marco, Timothy J. Senior, Juan F. Dominguez F., and Robert Turner. 201</w:t>
              </w:r>
              <w:r w:rsidRPr="0057713E">
                <w:rPr>
                  <w:noProof/>
                  <w:lang w:val="en-US"/>
                </w:rPr>
                <w:t>5</w:t>
              </w:r>
              <w:r w:rsidRPr="0057713E">
                <w:rPr>
                  <w:lang w:val="en-US"/>
                </w:rPr>
                <w:t xml:space="preserve">. “Emotion, Rationality and Decision-Making: How to Link Affective and Social Neuroscience to Social Theory.” </w:t>
              </w:r>
              <w:r w:rsidRPr="0057713E">
                <w:rPr>
                  <w:i/>
                  <w:iCs/>
                  <w:lang w:val="en-US"/>
                </w:rPr>
                <w:t>Frontiers in Neuroscience</w:t>
              </w:r>
              <w:r w:rsidRPr="0057713E">
                <w:rPr>
                  <w:lang w:val="en-US"/>
                </w:rPr>
                <w:t xml:space="preserve"> </w:t>
              </w:r>
              <w:r w:rsidRPr="0057713E">
                <w:rPr>
                  <w:noProof/>
                  <w:lang w:val="en-US"/>
                </w:rPr>
                <w:t>9</w:t>
              </w:r>
              <w:r w:rsidRPr="0057713E">
                <w:rPr>
                  <w:lang w:val="en-US"/>
                </w:rPr>
                <w:t>: 332.</w:t>
              </w:r>
            </w:p>
            <w:p w14:paraId="0274D7EE" w14:textId="38C56411" w:rsidR="004F3537" w:rsidRPr="004F3537" w:rsidRDefault="004F3537" w:rsidP="000E6E93">
              <w:pPr>
                <w:pStyle w:val="Bibliography"/>
                <w:ind w:left="720" w:hanging="720"/>
                <w:jc w:val="both"/>
                <w:rPr>
                  <w:lang w:val="en-US"/>
                </w:rPr>
              </w:pPr>
              <w:r>
                <w:rPr>
                  <w:lang w:val="en-US"/>
                </w:rPr>
                <w:t xml:space="preserve">Verweij, Marco and Michael Thompson. (Eds). 2006. </w:t>
              </w:r>
              <w:r>
                <w:rPr>
                  <w:i/>
                  <w:iCs/>
                  <w:lang w:val="en-US"/>
                </w:rPr>
                <w:t>Clumsy Solutions for a Complex World</w:t>
              </w:r>
              <w:r>
                <w:rPr>
                  <w:lang w:val="en-US"/>
                </w:rPr>
                <w:t>. London: Palgrave Macmillan.</w:t>
              </w:r>
            </w:p>
            <w:p w14:paraId="3A12E1A4" w14:textId="1BE9C13F" w:rsidR="003A27BE" w:rsidRPr="0057713E" w:rsidRDefault="003A27BE" w:rsidP="00EF299B">
              <w:pPr>
                <w:pStyle w:val="Bibliography"/>
                <w:ind w:left="720" w:hanging="720"/>
                <w:jc w:val="both"/>
                <w:rPr>
                  <w:lang w:val="en-US"/>
                </w:rPr>
              </w:pPr>
              <w:r w:rsidRPr="0057713E">
                <w:rPr>
                  <w:lang w:val="en-US"/>
                </w:rPr>
                <w:t>Watson, Robert</w:t>
              </w:r>
              <w:r w:rsidR="00EF299B" w:rsidRPr="0057713E">
                <w:rPr>
                  <w:lang w:val="en-US"/>
                </w:rPr>
                <w:t xml:space="preserve"> T</w:t>
              </w:r>
              <w:r w:rsidRPr="0057713E">
                <w:rPr>
                  <w:lang w:val="en-US"/>
                </w:rPr>
                <w:t>.</w:t>
              </w:r>
              <w:r w:rsidR="00EF299B" w:rsidRPr="0057713E">
                <w:rPr>
                  <w:lang w:val="en-US"/>
                </w:rPr>
                <w:t xml:space="preserve"> </w:t>
              </w:r>
              <w:r w:rsidR="00EF299B" w:rsidRPr="0057713E">
                <w:rPr>
                  <w:shd w:val="clear" w:color="auto" w:fill="FFFFFF"/>
                </w:rPr>
                <w:t>2005</w:t>
              </w:r>
              <w:r w:rsidR="00EF299B" w:rsidRPr="0057713E">
                <w:rPr>
                  <w:lang w:val="en-US"/>
                </w:rPr>
                <w:t xml:space="preserve">. “Turning Science into Policy.” </w:t>
              </w:r>
              <w:r w:rsidR="00EF299B" w:rsidRPr="0057713E">
                <w:rPr>
                  <w:i/>
                  <w:iCs/>
                  <w:lang w:val="en-US"/>
                </w:rPr>
                <w:t>Philosophical Transactions of the Royal Society B</w:t>
              </w:r>
              <w:r w:rsidR="00EF299B" w:rsidRPr="0057713E">
                <w:rPr>
                  <w:lang w:val="en-US"/>
                </w:rPr>
                <w:t xml:space="preserve"> </w:t>
              </w:r>
              <w:r w:rsidR="00EF299B" w:rsidRPr="0057713E">
                <w:rPr>
                  <w:rStyle w:val="volume"/>
                </w:rPr>
                <w:t xml:space="preserve">360: </w:t>
              </w:r>
              <w:r w:rsidR="00EF299B" w:rsidRPr="0057713E">
                <w:rPr>
                  <w:rStyle w:val="pagerange"/>
                </w:rPr>
                <w:t>471–477.</w:t>
              </w:r>
            </w:p>
            <w:p w14:paraId="2999FEA8" w14:textId="68E346DF" w:rsidR="00E323B1" w:rsidRPr="0057713E" w:rsidRDefault="00E323B1" w:rsidP="00FB3D2A">
              <w:pPr>
                <w:pStyle w:val="Bibliography"/>
                <w:ind w:left="720" w:hanging="720"/>
                <w:jc w:val="both"/>
                <w:rPr>
                  <w:lang w:val="en-US"/>
                </w:rPr>
              </w:pPr>
              <w:proofErr w:type="spellStart"/>
              <w:r w:rsidRPr="0057713E">
                <w:rPr>
                  <w:lang w:val="en-US"/>
                </w:rPr>
                <w:t>Wildavsky</w:t>
              </w:r>
              <w:proofErr w:type="spellEnd"/>
              <w:r w:rsidRPr="0057713E">
                <w:rPr>
                  <w:lang w:val="en-US"/>
                </w:rPr>
                <w:t xml:space="preserve">, Aaron. </w:t>
              </w:r>
              <w:r w:rsidRPr="0057713E">
                <w:rPr>
                  <w:noProof/>
                  <w:lang w:val="en-US"/>
                </w:rPr>
                <w:t>199</w:t>
              </w:r>
              <w:r w:rsidRPr="0057713E">
                <w:rPr>
                  <w:lang w:val="en-US"/>
                </w:rPr>
                <w:t>2. “Global Warming as a Means of Achieving an Egalitarian Society: An Introduction.” In</w:t>
              </w:r>
              <w:r w:rsidR="00AE2593" w:rsidRPr="0057713E">
                <w:rPr>
                  <w:lang w:val="en-US"/>
                </w:rPr>
                <w:t xml:space="preserve"> Robert C. Balling, Jr.</w:t>
              </w:r>
              <w:r w:rsidRPr="0057713E">
                <w:rPr>
                  <w:lang w:val="en-US"/>
                </w:rPr>
                <w:t xml:space="preserve"> </w:t>
              </w:r>
              <w:r w:rsidRPr="0057713E">
                <w:rPr>
                  <w:i/>
                  <w:iCs/>
                  <w:lang w:val="en-US"/>
                </w:rPr>
                <w:t>The Heated Debate</w:t>
              </w:r>
              <w:r w:rsidR="00AE2593" w:rsidRPr="0057713E">
                <w:rPr>
                  <w:lang w:val="en-US"/>
                </w:rPr>
                <w:t>. San Francisco, CA: Pacific Research Institute for Public Policy.</w:t>
              </w:r>
              <w:r w:rsidR="00EF299B" w:rsidRPr="0057713E">
                <w:rPr>
                  <w:i/>
                  <w:iCs/>
                  <w:lang w:val="en-US"/>
                </w:rPr>
                <w:t xml:space="preserve"> Philosophical Transaction of the Royal Society B</w:t>
              </w:r>
            </w:p>
            <w:p w14:paraId="5484EABF" w14:textId="00BD093C" w:rsidR="008F4A09" w:rsidRPr="004F3537" w:rsidRDefault="008F4A09" w:rsidP="008F4A09">
              <w:pPr>
                <w:pStyle w:val="Bibliography"/>
                <w:ind w:left="720" w:hanging="720"/>
                <w:jc w:val="both"/>
                <w:rPr>
                  <w:rFonts w:ascii="Arial" w:hAnsi="Arial" w:cs="Arial"/>
                  <w:sz w:val="21"/>
                  <w:szCs w:val="21"/>
                  <w:shd w:val="clear" w:color="auto" w:fill="FFFFFF"/>
                </w:rPr>
              </w:pPr>
              <w:proofErr w:type="spellStart"/>
              <w:r w:rsidRPr="0057713E">
                <w:rPr>
                  <w:lang w:val="en-US"/>
                </w:rPr>
                <w:t>Wildavsky</w:t>
              </w:r>
              <w:proofErr w:type="spellEnd"/>
              <w:r w:rsidRPr="0057713E">
                <w:rPr>
                  <w:lang w:val="en-US"/>
                </w:rPr>
                <w:t xml:space="preserve">, Aaron. </w:t>
              </w:r>
              <w:r w:rsidRPr="0057713E">
                <w:rPr>
                  <w:noProof/>
                  <w:lang w:val="en-US"/>
                </w:rPr>
                <w:t>1995</w:t>
              </w:r>
              <w:r w:rsidRPr="0057713E">
                <w:rPr>
                  <w:lang w:val="en-US"/>
                </w:rPr>
                <w:t xml:space="preserve">. </w:t>
              </w:r>
              <w:r w:rsidRPr="0057713E">
                <w:rPr>
                  <w:i/>
                  <w:iCs/>
                  <w:lang w:val="en-US"/>
                </w:rPr>
                <w:t xml:space="preserve">But Is It True? A Citizen’s Guide to Environmental Health and Safety Issues. </w:t>
              </w:r>
              <w:r w:rsidRPr="004F3537">
                <w:rPr>
                  <w:lang w:val="en-US"/>
                </w:rPr>
                <w:t>Cambridge, MA: Harvard University Press</w:t>
              </w:r>
              <w:r w:rsidRPr="004F3537">
                <w:rPr>
                  <w:rFonts w:ascii="Arial" w:hAnsi="Arial" w:cs="Arial"/>
                  <w:sz w:val="21"/>
                  <w:szCs w:val="21"/>
                  <w:shd w:val="clear" w:color="auto" w:fill="FFFFFF"/>
                </w:rPr>
                <w:t>.</w:t>
              </w:r>
            </w:p>
            <w:p w14:paraId="1B5E2C22" w14:textId="72D04B7B" w:rsidR="008F4A09" w:rsidRDefault="008F4A09" w:rsidP="008F4A09">
              <w:pPr>
                <w:pStyle w:val="Bibliography"/>
                <w:ind w:left="720" w:hanging="720"/>
                <w:jc w:val="both"/>
                <w:rPr>
                  <w:lang w:val="en-US"/>
                </w:rPr>
              </w:pPr>
              <w:proofErr w:type="spellStart"/>
              <w:r w:rsidRPr="0057713E">
                <w:rPr>
                  <w:lang w:val="en-US"/>
                </w:rPr>
                <w:t>Wildavsky</w:t>
              </w:r>
              <w:proofErr w:type="spellEnd"/>
              <w:r w:rsidRPr="0057713E">
                <w:rPr>
                  <w:lang w:val="en-US"/>
                </w:rPr>
                <w:t xml:space="preserve">, Aaron. 2006. </w:t>
              </w:r>
              <w:r w:rsidRPr="0057713E">
                <w:rPr>
                  <w:i/>
                  <w:iCs/>
                  <w:lang w:val="en-US"/>
                </w:rPr>
                <w:t>Cultural Analysis: Politics, Public Law, and Administration</w:t>
              </w:r>
              <w:r w:rsidRPr="0057713E">
                <w:rPr>
                  <w:lang w:val="en-US"/>
                </w:rPr>
                <w:t>. London: Routledge.</w:t>
              </w:r>
            </w:p>
            <w:p w14:paraId="3BECAE90" w14:textId="67912B49" w:rsidR="001D4D80" w:rsidRPr="001D4D80" w:rsidRDefault="001D4D80" w:rsidP="001D4D80">
              <w:pPr>
                <w:rPr>
                  <w:lang w:val="en-US"/>
                </w:rPr>
              </w:pPr>
              <w:r>
                <w:rPr>
                  <w:lang w:val="en-US"/>
                </w:rPr>
                <w:t xml:space="preserve">Winner, Langdon. 1982. “Pollution as Delusion.” </w:t>
              </w:r>
              <w:r>
                <w:rPr>
                  <w:i/>
                  <w:iCs/>
                  <w:lang w:val="en-US"/>
                </w:rPr>
                <w:t>New York Times</w:t>
              </w:r>
              <w:r>
                <w:rPr>
                  <w:lang w:val="en-US"/>
                </w:rPr>
                <w:t xml:space="preserve"> (8 August).</w:t>
              </w:r>
            </w:p>
            <w:p w14:paraId="6F58AC0F" w14:textId="3B16690B" w:rsidR="00073CB2" w:rsidRPr="00755911" w:rsidRDefault="0027381C" w:rsidP="00755911">
              <w:pPr>
                <w:pStyle w:val="Bibliography"/>
                <w:ind w:left="720" w:hanging="720"/>
                <w:jc w:val="both"/>
                <w:rPr>
                  <w:lang w:val="en-US"/>
                </w:rPr>
              </w:pPr>
              <w:proofErr w:type="spellStart"/>
              <w:r w:rsidRPr="0057713E">
                <w:rPr>
                  <w:lang w:val="en-US"/>
                </w:rPr>
                <w:t>Xue</w:t>
              </w:r>
              <w:proofErr w:type="spellEnd"/>
              <w:r w:rsidRPr="0057713E">
                <w:rPr>
                  <w:lang w:val="en-US"/>
                </w:rPr>
                <w:t>, W</w:t>
              </w:r>
              <w:r w:rsidR="00685EFF" w:rsidRPr="0057713E">
                <w:rPr>
                  <w:lang w:val="en-US"/>
                </w:rPr>
                <w:t>en</w:t>
              </w:r>
              <w:r w:rsidRPr="0057713E">
                <w:rPr>
                  <w:lang w:val="en-US"/>
                </w:rPr>
                <w:t>,</w:t>
              </w:r>
              <w:r w:rsidR="00685EFF" w:rsidRPr="0057713E">
                <w:rPr>
                  <w:lang w:val="en-US"/>
                </w:rPr>
                <w:t xml:space="preserve"> Donald W,</w:t>
              </w:r>
              <w:r w:rsidRPr="0057713E">
                <w:rPr>
                  <w:lang w:val="en-US"/>
                </w:rPr>
                <w:t xml:space="preserve"> Hine,</w:t>
              </w:r>
              <w:r w:rsidR="00685EFF" w:rsidRPr="0057713E">
                <w:rPr>
                  <w:lang w:val="en-US"/>
                </w:rPr>
                <w:t xml:space="preserve"> Anthony D.G.</w:t>
              </w:r>
              <w:r w:rsidRPr="0057713E">
                <w:rPr>
                  <w:lang w:val="en-US"/>
                </w:rPr>
                <w:t xml:space="preserve"> Marks, </w:t>
              </w:r>
              <w:r w:rsidR="00685EFF" w:rsidRPr="0057713E">
                <w:rPr>
                  <w:lang w:val="en-US"/>
                </w:rPr>
                <w:t>Wendy J.</w:t>
              </w:r>
              <w:r w:rsidRPr="0057713E">
                <w:rPr>
                  <w:lang w:val="en-US"/>
                </w:rPr>
                <w:t xml:space="preserve"> Phillips, </w:t>
              </w:r>
              <w:r w:rsidR="00685EFF" w:rsidRPr="0057713E">
                <w:rPr>
                  <w:lang w:val="en-US"/>
                </w:rPr>
                <w:t xml:space="preserve">and </w:t>
              </w:r>
              <w:proofErr w:type="spellStart"/>
              <w:r w:rsidR="00685EFF" w:rsidRPr="0057713E">
                <w:rPr>
                  <w:lang w:val="en-US"/>
                </w:rPr>
                <w:t>Shouying</w:t>
              </w:r>
              <w:proofErr w:type="spellEnd"/>
              <w:r w:rsidRPr="0057713E">
                <w:rPr>
                  <w:lang w:val="en-US"/>
                </w:rPr>
                <w:t xml:space="preserve"> Zhao 2016. </w:t>
              </w:r>
              <w:r w:rsidR="00685EFF" w:rsidRPr="0057713E">
                <w:rPr>
                  <w:lang w:val="en-US"/>
                </w:rPr>
                <w:t>“</w:t>
              </w:r>
              <w:r w:rsidRPr="0057713E">
                <w:rPr>
                  <w:lang w:val="en-US"/>
                </w:rPr>
                <w:t xml:space="preserve">Cultural </w:t>
              </w:r>
              <w:r w:rsidR="00685EFF" w:rsidRPr="0057713E">
                <w:rPr>
                  <w:lang w:val="en-US"/>
                </w:rPr>
                <w:t>W</w:t>
              </w:r>
              <w:r w:rsidRPr="0057713E">
                <w:rPr>
                  <w:lang w:val="en-US"/>
                </w:rPr>
                <w:t xml:space="preserve">orldviews and </w:t>
              </w:r>
              <w:r w:rsidR="00685EFF" w:rsidRPr="0057713E">
                <w:rPr>
                  <w:lang w:val="en-US"/>
                </w:rPr>
                <w:t>C</w:t>
              </w:r>
              <w:r w:rsidRPr="0057713E">
                <w:rPr>
                  <w:lang w:val="en-US"/>
                </w:rPr>
                <w:t xml:space="preserve">limate </w:t>
              </w:r>
              <w:r w:rsidR="00685EFF" w:rsidRPr="0057713E">
                <w:rPr>
                  <w:lang w:val="en-US"/>
                </w:rPr>
                <w:t>C</w:t>
              </w:r>
              <w:r w:rsidRPr="0057713E">
                <w:rPr>
                  <w:lang w:val="en-US"/>
                </w:rPr>
                <w:t xml:space="preserve">hange: A </w:t>
              </w:r>
              <w:r w:rsidR="00685EFF" w:rsidRPr="0057713E">
                <w:rPr>
                  <w:lang w:val="en-US"/>
                </w:rPr>
                <w:t>V</w:t>
              </w:r>
              <w:r w:rsidRPr="0057713E">
                <w:rPr>
                  <w:lang w:val="en-US"/>
                </w:rPr>
                <w:t>iew from China.</w:t>
              </w:r>
              <w:r w:rsidR="00685EFF" w:rsidRPr="0057713E">
                <w:rPr>
                  <w:lang w:val="en-US"/>
                </w:rPr>
                <w:t>”</w:t>
              </w:r>
              <w:r w:rsidRPr="0057713E">
                <w:rPr>
                  <w:lang w:val="en-US"/>
                </w:rPr>
                <w:t xml:space="preserve"> </w:t>
              </w:r>
              <w:r w:rsidRPr="0057713E">
                <w:rPr>
                  <w:i/>
                  <w:iCs/>
                  <w:lang w:val="en-US"/>
                </w:rPr>
                <w:t>Asian Journal of Social Psychology</w:t>
              </w:r>
              <w:r w:rsidRPr="0057713E">
                <w:rPr>
                  <w:lang w:val="en-US"/>
                </w:rPr>
                <w:t xml:space="preserve"> 19</w:t>
              </w:r>
              <w:r w:rsidR="00685EFF" w:rsidRPr="0057713E">
                <w:rPr>
                  <w:lang w:val="en-US"/>
                </w:rPr>
                <w:t>:</w:t>
              </w:r>
              <w:r w:rsidRPr="0057713E">
                <w:rPr>
                  <w:lang w:val="en-US"/>
                </w:rPr>
                <w:t xml:space="preserve"> 134–144.</w:t>
              </w:r>
            </w:p>
          </w:sdtContent>
        </w:sdt>
      </w:sdtContent>
    </w:sdt>
    <w:sectPr w:rsidR="00073CB2" w:rsidRPr="00755911" w:rsidSect="00E04DE0">
      <w:footerReference w:type="even" r:id="rId10"/>
      <w:footerReference w:type="default" r:id="rId11"/>
      <w:pgSz w:w="11900" w:h="16840"/>
      <w:pgMar w:top="1247" w:right="1247"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D7B05" w14:textId="77777777" w:rsidR="008976BD" w:rsidRDefault="008976BD" w:rsidP="00D75230">
      <w:r>
        <w:separator/>
      </w:r>
    </w:p>
  </w:endnote>
  <w:endnote w:type="continuationSeparator" w:id="0">
    <w:p w14:paraId="40313B95" w14:textId="77777777" w:rsidR="008976BD" w:rsidRDefault="008976BD" w:rsidP="00D7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 Narrow Book">
    <w:altName w:val="Tahoma"/>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150919"/>
      <w:docPartObj>
        <w:docPartGallery w:val="Page Numbers (Bottom of Page)"/>
        <w:docPartUnique/>
      </w:docPartObj>
    </w:sdtPr>
    <w:sdtEndPr>
      <w:rPr>
        <w:rStyle w:val="PageNumber"/>
      </w:rPr>
    </w:sdtEndPr>
    <w:sdtContent>
      <w:p w14:paraId="672FA736" w14:textId="5BC7488F" w:rsidR="00D75230" w:rsidRDefault="00D75230" w:rsidP="007403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78AA72" w14:textId="77777777" w:rsidR="00D75230" w:rsidRDefault="00D75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1275791923"/>
      <w:docPartObj>
        <w:docPartGallery w:val="Page Numbers (Bottom of Page)"/>
        <w:docPartUnique/>
      </w:docPartObj>
    </w:sdtPr>
    <w:sdtEndPr>
      <w:rPr>
        <w:rStyle w:val="PageNumber"/>
      </w:rPr>
    </w:sdtEndPr>
    <w:sdtContent>
      <w:p w14:paraId="47D8430B" w14:textId="48E982FA" w:rsidR="00D75230" w:rsidRPr="00B50210" w:rsidRDefault="00D75230" w:rsidP="00740388">
        <w:pPr>
          <w:pStyle w:val="Footer"/>
          <w:framePr w:wrap="none" w:vAnchor="text" w:hAnchor="margin" w:xAlign="center" w:y="1"/>
          <w:rPr>
            <w:rStyle w:val="PageNumber"/>
            <w:rFonts w:ascii="Times New Roman" w:hAnsi="Times New Roman" w:cs="Times New Roman"/>
            <w:sz w:val="20"/>
            <w:szCs w:val="20"/>
          </w:rPr>
        </w:pPr>
        <w:r w:rsidRPr="00B50210">
          <w:rPr>
            <w:rStyle w:val="PageNumber"/>
            <w:rFonts w:ascii="Times New Roman" w:hAnsi="Times New Roman" w:cs="Times New Roman"/>
            <w:sz w:val="20"/>
            <w:szCs w:val="20"/>
          </w:rPr>
          <w:fldChar w:fldCharType="begin"/>
        </w:r>
        <w:r w:rsidRPr="00B50210">
          <w:rPr>
            <w:rStyle w:val="PageNumber"/>
            <w:rFonts w:ascii="Times New Roman" w:hAnsi="Times New Roman" w:cs="Times New Roman"/>
            <w:sz w:val="20"/>
            <w:szCs w:val="20"/>
          </w:rPr>
          <w:instrText xml:space="preserve"> PAGE </w:instrText>
        </w:r>
        <w:r w:rsidRPr="00B50210">
          <w:rPr>
            <w:rStyle w:val="PageNumber"/>
            <w:rFonts w:ascii="Times New Roman" w:hAnsi="Times New Roman" w:cs="Times New Roman"/>
            <w:sz w:val="20"/>
            <w:szCs w:val="20"/>
          </w:rPr>
          <w:fldChar w:fldCharType="separate"/>
        </w:r>
        <w:r w:rsidRPr="00B50210">
          <w:rPr>
            <w:rStyle w:val="PageNumber"/>
            <w:rFonts w:ascii="Times New Roman" w:hAnsi="Times New Roman" w:cs="Times New Roman"/>
            <w:noProof/>
            <w:sz w:val="20"/>
            <w:szCs w:val="20"/>
          </w:rPr>
          <w:t>1</w:t>
        </w:r>
        <w:r w:rsidRPr="00B50210">
          <w:rPr>
            <w:rStyle w:val="PageNumber"/>
            <w:rFonts w:ascii="Times New Roman" w:hAnsi="Times New Roman" w:cs="Times New Roman"/>
            <w:sz w:val="20"/>
            <w:szCs w:val="20"/>
          </w:rPr>
          <w:fldChar w:fldCharType="end"/>
        </w:r>
      </w:p>
    </w:sdtContent>
  </w:sdt>
  <w:p w14:paraId="756892E5" w14:textId="77777777" w:rsidR="00D75230" w:rsidRDefault="00D75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4A80" w14:textId="77777777" w:rsidR="008976BD" w:rsidRDefault="008976BD" w:rsidP="00D75230">
      <w:r>
        <w:separator/>
      </w:r>
    </w:p>
  </w:footnote>
  <w:footnote w:type="continuationSeparator" w:id="0">
    <w:p w14:paraId="3A9DE257" w14:textId="77777777" w:rsidR="008976BD" w:rsidRDefault="008976BD" w:rsidP="00D75230">
      <w:r>
        <w:continuationSeparator/>
      </w:r>
    </w:p>
  </w:footnote>
  <w:footnote w:id="1">
    <w:p w14:paraId="654F56EA" w14:textId="7C2E859D" w:rsidR="00765F20" w:rsidRPr="00765F20" w:rsidRDefault="00765F20" w:rsidP="00765F20">
      <w:pPr>
        <w:pStyle w:val="FootnoteText"/>
        <w:spacing w:line="480" w:lineRule="auto"/>
        <w:jc w:val="both"/>
        <w:rPr>
          <w:rFonts w:ascii="Times New Roman" w:hAnsi="Times New Roman" w:cs="Times New Roman"/>
          <w:sz w:val="24"/>
          <w:szCs w:val="24"/>
          <w:lang w:val="en-GB"/>
        </w:rPr>
      </w:pPr>
      <w:r w:rsidRPr="00765F20">
        <w:rPr>
          <w:rStyle w:val="FootnoteReference"/>
          <w:rFonts w:ascii="Times New Roman" w:hAnsi="Times New Roman" w:cs="Times New Roman"/>
          <w:sz w:val="24"/>
          <w:szCs w:val="24"/>
        </w:rPr>
        <w:footnoteRef/>
      </w:r>
      <w:r w:rsidRPr="00765F20">
        <w:rPr>
          <w:rFonts w:ascii="Times New Roman" w:hAnsi="Times New Roman" w:cs="Times New Roman"/>
          <w:sz w:val="24"/>
          <w:szCs w:val="24"/>
        </w:rPr>
        <w:t xml:space="preserve"> The 2015 Paris Agreement closely resembles the international treaty we argued for in that it is global, sets ambitious goals and is based on voluntary commitments by states </w:t>
      </w:r>
      <w:r w:rsidRPr="00765F20">
        <w:rPr>
          <w:rFonts w:ascii="Times New Roman" w:hAnsi="Times New Roman" w:cs="Times New Roman"/>
          <w:noProof/>
          <w:sz w:val="24"/>
          <w:szCs w:val="24"/>
          <w:lang w:val="en-GB"/>
        </w:rPr>
        <w:t>(Dimitrov et al. 2019,</w:t>
      </w:r>
      <w:r w:rsidRPr="00765F20">
        <w:rPr>
          <w:rFonts w:ascii="Times New Roman" w:hAnsi="Times New Roman" w:cs="Times New Roman"/>
          <w:sz w:val="24"/>
          <w:szCs w:val="24"/>
        </w:rPr>
        <w:t xml:space="preserve"> 3).</w:t>
      </w:r>
    </w:p>
  </w:footnote>
  <w:footnote w:id="2">
    <w:p w14:paraId="7F6C810F" w14:textId="77777777" w:rsidR="00D567EF" w:rsidRPr="00765F20" w:rsidRDefault="00D567EF" w:rsidP="00765F20">
      <w:pPr>
        <w:pStyle w:val="FootnoteText"/>
        <w:spacing w:line="480" w:lineRule="auto"/>
        <w:jc w:val="both"/>
        <w:rPr>
          <w:rFonts w:ascii="Times New Roman" w:hAnsi="Times New Roman" w:cs="Times New Roman"/>
          <w:sz w:val="24"/>
          <w:szCs w:val="24"/>
          <w:lang w:val="en-GB"/>
        </w:rPr>
      </w:pPr>
      <w:r w:rsidRPr="00765F20">
        <w:rPr>
          <w:rStyle w:val="FootnoteReference"/>
          <w:rFonts w:ascii="Times New Roman" w:hAnsi="Times New Roman" w:cs="Times New Roman"/>
          <w:sz w:val="24"/>
          <w:szCs w:val="24"/>
        </w:rPr>
        <w:footnoteRef/>
      </w:r>
      <w:r w:rsidRPr="00765F20">
        <w:rPr>
          <w:rFonts w:ascii="Times New Roman" w:hAnsi="Times New Roman" w:cs="Times New Roman"/>
          <w:sz w:val="24"/>
          <w:szCs w:val="24"/>
        </w:rPr>
        <w:t xml:space="preserve"> Not just in writing: in 2000, two of us presented our ideas at an IPCC Expert Meeting in Karlsruhe </w:t>
      </w:r>
      <w:r w:rsidRPr="00765F20">
        <w:rPr>
          <w:rFonts w:ascii="Times New Roman" w:hAnsi="Times New Roman" w:cs="Times New Roman"/>
          <w:noProof/>
          <w:sz w:val="24"/>
          <w:szCs w:val="24"/>
          <w:lang w:val="en-GB"/>
        </w:rPr>
        <w:t>(Ney and Thompson 2000; Thompson 2000)</w:t>
      </w:r>
      <w:r w:rsidRPr="00765F20">
        <w:rPr>
          <w:rFonts w:ascii="Times New Roman" w:hAnsi="Times New Roman" w:cs="Times New Roman"/>
          <w:sz w:val="24"/>
          <w:szCs w:val="24"/>
        </w:rPr>
        <w:t>.</w:t>
      </w:r>
    </w:p>
  </w:footnote>
  <w:footnote w:id="3">
    <w:p w14:paraId="62B70B4F" w14:textId="77777777" w:rsidR="00630ECC" w:rsidRPr="00765F20" w:rsidRDefault="00630ECC" w:rsidP="00630ECC">
      <w:pPr>
        <w:autoSpaceDE w:val="0"/>
        <w:autoSpaceDN w:val="0"/>
        <w:adjustRightInd w:val="0"/>
        <w:spacing w:line="480" w:lineRule="auto"/>
        <w:jc w:val="both"/>
        <w:rPr>
          <w:rFonts w:eastAsiaTheme="minorHAnsi"/>
          <w:color w:val="131413"/>
          <w:lang w:val="en-GB" w:eastAsia="en-US"/>
        </w:rPr>
      </w:pPr>
      <w:r w:rsidRPr="00765F20">
        <w:rPr>
          <w:rStyle w:val="FootnoteReference"/>
        </w:rPr>
        <w:footnoteRef/>
      </w:r>
      <w:r w:rsidRPr="00765F20">
        <w:t xml:space="preserve"> </w:t>
      </w:r>
      <w:r w:rsidRPr="00765F20">
        <w:rPr>
          <w:lang w:val="en-GB"/>
        </w:rPr>
        <w:t>Hansson’s claim that cultural theory holds that “</w:t>
      </w:r>
      <w:r w:rsidRPr="00765F20">
        <w:rPr>
          <w:rFonts w:eastAsiaTheme="minorHAnsi"/>
          <w:color w:val="131413"/>
          <w:lang w:val="en-GB" w:eastAsia="en-US"/>
        </w:rPr>
        <w:t>a compromise should be struck between the consensus view on climate change and the contrarian view</w:t>
      </w:r>
      <w:r w:rsidRPr="00765F20">
        <w:rPr>
          <w:lang w:val="en-GB"/>
        </w:rPr>
        <w:t>” (p. 17) is incorrect. Rather than advocating a compromise, its proposed policy approach to climate change aims to ensure that all stakeholders are better off than under the Kyoto Protocol. In addition, cultural theory does not distinguish between two policy perspectives (“a consensus view” and “the contrarian one”). Finally, Hansson here confuses the (long settled) scientific debate about whether climate change is happening with the (very lively) public debate on how to address this challenge.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AB5"/>
    <w:multiLevelType w:val="hybridMultilevel"/>
    <w:tmpl w:val="D780D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243714"/>
    <w:multiLevelType w:val="hybridMultilevel"/>
    <w:tmpl w:val="7142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155959">
    <w:abstractNumId w:val="1"/>
  </w:num>
  <w:num w:numId="2" w16cid:durableId="204756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30"/>
    <w:rsid w:val="00001C83"/>
    <w:rsid w:val="00002DC3"/>
    <w:rsid w:val="00003CCD"/>
    <w:rsid w:val="00004BB7"/>
    <w:rsid w:val="00005F58"/>
    <w:rsid w:val="00006B05"/>
    <w:rsid w:val="00007058"/>
    <w:rsid w:val="000076F1"/>
    <w:rsid w:val="00007918"/>
    <w:rsid w:val="00011BB3"/>
    <w:rsid w:val="00012371"/>
    <w:rsid w:val="0001358C"/>
    <w:rsid w:val="00013860"/>
    <w:rsid w:val="00014916"/>
    <w:rsid w:val="0001499D"/>
    <w:rsid w:val="00015F49"/>
    <w:rsid w:val="00016512"/>
    <w:rsid w:val="00016E6A"/>
    <w:rsid w:val="00016E7A"/>
    <w:rsid w:val="00017D07"/>
    <w:rsid w:val="0002058B"/>
    <w:rsid w:val="0002299D"/>
    <w:rsid w:val="00022CF4"/>
    <w:rsid w:val="0002497C"/>
    <w:rsid w:val="00024CC5"/>
    <w:rsid w:val="000341EE"/>
    <w:rsid w:val="00035BDA"/>
    <w:rsid w:val="0003672E"/>
    <w:rsid w:val="00037AB3"/>
    <w:rsid w:val="000426A4"/>
    <w:rsid w:val="00042F3F"/>
    <w:rsid w:val="00043244"/>
    <w:rsid w:val="00043C8E"/>
    <w:rsid w:val="00043D89"/>
    <w:rsid w:val="00046228"/>
    <w:rsid w:val="00047E7A"/>
    <w:rsid w:val="00053178"/>
    <w:rsid w:val="000565FD"/>
    <w:rsid w:val="00056E19"/>
    <w:rsid w:val="000609CF"/>
    <w:rsid w:val="00061F0A"/>
    <w:rsid w:val="000629B3"/>
    <w:rsid w:val="00062AF7"/>
    <w:rsid w:val="0006615A"/>
    <w:rsid w:val="000674EA"/>
    <w:rsid w:val="00067F07"/>
    <w:rsid w:val="00072145"/>
    <w:rsid w:val="00072335"/>
    <w:rsid w:val="00073CB2"/>
    <w:rsid w:val="000759C8"/>
    <w:rsid w:val="000802E3"/>
    <w:rsid w:val="00081350"/>
    <w:rsid w:val="00083BB0"/>
    <w:rsid w:val="00085005"/>
    <w:rsid w:val="000850CF"/>
    <w:rsid w:val="0009101A"/>
    <w:rsid w:val="00091C51"/>
    <w:rsid w:val="0009226E"/>
    <w:rsid w:val="00094897"/>
    <w:rsid w:val="00094A23"/>
    <w:rsid w:val="00094C5A"/>
    <w:rsid w:val="00095612"/>
    <w:rsid w:val="00095F4E"/>
    <w:rsid w:val="00096FF6"/>
    <w:rsid w:val="000A205D"/>
    <w:rsid w:val="000A2445"/>
    <w:rsid w:val="000A4302"/>
    <w:rsid w:val="000A56E6"/>
    <w:rsid w:val="000B084E"/>
    <w:rsid w:val="000B2353"/>
    <w:rsid w:val="000B2F10"/>
    <w:rsid w:val="000B3582"/>
    <w:rsid w:val="000B50CC"/>
    <w:rsid w:val="000B50EA"/>
    <w:rsid w:val="000B66B6"/>
    <w:rsid w:val="000B6BD9"/>
    <w:rsid w:val="000C2509"/>
    <w:rsid w:val="000C3CF3"/>
    <w:rsid w:val="000C545C"/>
    <w:rsid w:val="000C6313"/>
    <w:rsid w:val="000D0B24"/>
    <w:rsid w:val="000D145E"/>
    <w:rsid w:val="000D1590"/>
    <w:rsid w:val="000D1E5D"/>
    <w:rsid w:val="000D2807"/>
    <w:rsid w:val="000D2A3F"/>
    <w:rsid w:val="000D6381"/>
    <w:rsid w:val="000D6620"/>
    <w:rsid w:val="000D7F5D"/>
    <w:rsid w:val="000E027E"/>
    <w:rsid w:val="000E138F"/>
    <w:rsid w:val="000E29E3"/>
    <w:rsid w:val="000E2E55"/>
    <w:rsid w:val="000E2EFB"/>
    <w:rsid w:val="000E3186"/>
    <w:rsid w:val="000E4629"/>
    <w:rsid w:val="000E4FAA"/>
    <w:rsid w:val="000E6E93"/>
    <w:rsid w:val="000E7611"/>
    <w:rsid w:val="000E7B9A"/>
    <w:rsid w:val="000F02A6"/>
    <w:rsid w:val="000F3B32"/>
    <w:rsid w:val="000F560F"/>
    <w:rsid w:val="000F6163"/>
    <w:rsid w:val="000F6F4C"/>
    <w:rsid w:val="0010185D"/>
    <w:rsid w:val="00101C11"/>
    <w:rsid w:val="00103FCA"/>
    <w:rsid w:val="00104786"/>
    <w:rsid w:val="00110947"/>
    <w:rsid w:val="00111D83"/>
    <w:rsid w:val="001127EB"/>
    <w:rsid w:val="00114555"/>
    <w:rsid w:val="001155F6"/>
    <w:rsid w:val="00116366"/>
    <w:rsid w:val="00121FA7"/>
    <w:rsid w:val="0012279A"/>
    <w:rsid w:val="0012359C"/>
    <w:rsid w:val="001274FC"/>
    <w:rsid w:val="00127D86"/>
    <w:rsid w:val="00130654"/>
    <w:rsid w:val="00133DA6"/>
    <w:rsid w:val="00135E9E"/>
    <w:rsid w:val="001375AC"/>
    <w:rsid w:val="0013773D"/>
    <w:rsid w:val="001377D2"/>
    <w:rsid w:val="00145385"/>
    <w:rsid w:val="001518F6"/>
    <w:rsid w:val="00151C26"/>
    <w:rsid w:val="001542A2"/>
    <w:rsid w:val="0015446B"/>
    <w:rsid w:val="00154662"/>
    <w:rsid w:val="0015598B"/>
    <w:rsid w:val="001571B8"/>
    <w:rsid w:val="00157980"/>
    <w:rsid w:val="00157B8B"/>
    <w:rsid w:val="00157BDD"/>
    <w:rsid w:val="00157F5C"/>
    <w:rsid w:val="001623DE"/>
    <w:rsid w:val="001626CA"/>
    <w:rsid w:val="00163D08"/>
    <w:rsid w:val="0016788E"/>
    <w:rsid w:val="00167E72"/>
    <w:rsid w:val="00170230"/>
    <w:rsid w:val="00170AC9"/>
    <w:rsid w:val="001718BB"/>
    <w:rsid w:val="00172446"/>
    <w:rsid w:val="001726D8"/>
    <w:rsid w:val="00172937"/>
    <w:rsid w:val="00173607"/>
    <w:rsid w:val="00176F47"/>
    <w:rsid w:val="00177F3D"/>
    <w:rsid w:val="0018155F"/>
    <w:rsid w:val="001815FD"/>
    <w:rsid w:val="00183570"/>
    <w:rsid w:val="0018446E"/>
    <w:rsid w:val="00184B8C"/>
    <w:rsid w:val="00186F65"/>
    <w:rsid w:val="00190A5D"/>
    <w:rsid w:val="00193160"/>
    <w:rsid w:val="0019363A"/>
    <w:rsid w:val="00193AB1"/>
    <w:rsid w:val="00195B41"/>
    <w:rsid w:val="00196DB6"/>
    <w:rsid w:val="00197CEC"/>
    <w:rsid w:val="001A14E9"/>
    <w:rsid w:val="001A1847"/>
    <w:rsid w:val="001A1B19"/>
    <w:rsid w:val="001A21A8"/>
    <w:rsid w:val="001A2BAC"/>
    <w:rsid w:val="001A3F18"/>
    <w:rsid w:val="001A4472"/>
    <w:rsid w:val="001A526B"/>
    <w:rsid w:val="001B05F7"/>
    <w:rsid w:val="001B0E90"/>
    <w:rsid w:val="001B16C4"/>
    <w:rsid w:val="001B22D7"/>
    <w:rsid w:val="001B266E"/>
    <w:rsid w:val="001B55C4"/>
    <w:rsid w:val="001B6CF1"/>
    <w:rsid w:val="001C00C7"/>
    <w:rsid w:val="001C0ADC"/>
    <w:rsid w:val="001C0F66"/>
    <w:rsid w:val="001C1388"/>
    <w:rsid w:val="001C1EA8"/>
    <w:rsid w:val="001C1F62"/>
    <w:rsid w:val="001C424E"/>
    <w:rsid w:val="001C4A30"/>
    <w:rsid w:val="001C551D"/>
    <w:rsid w:val="001C60FF"/>
    <w:rsid w:val="001C6DF1"/>
    <w:rsid w:val="001C7264"/>
    <w:rsid w:val="001C76C6"/>
    <w:rsid w:val="001D0308"/>
    <w:rsid w:val="001D1B08"/>
    <w:rsid w:val="001D3071"/>
    <w:rsid w:val="001D4D80"/>
    <w:rsid w:val="001D51FD"/>
    <w:rsid w:val="001D69C4"/>
    <w:rsid w:val="001D6E4F"/>
    <w:rsid w:val="001D722C"/>
    <w:rsid w:val="001D73EF"/>
    <w:rsid w:val="001E05B2"/>
    <w:rsid w:val="001E0E76"/>
    <w:rsid w:val="001E0F3E"/>
    <w:rsid w:val="001E1376"/>
    <w:rsid w:val="001E1EF9"/>
    <w:rsid w:val="001E2099"/>
    <w:rsid w:val="001E3BDA"/>
    <w:rsid w:val="001E5940"/>
    <w:rsid w:val="001E5E8E"/>
    <w:rsid w:val="001F142F"/>
    <w:rsid w:val="001F144F"/>
    <w:rsid w:val="001F165E"/>
    <w:rsid w:val="001F1966"/>
    <w:rsid w:val="001F6B1A"/>
    <w:rsid w:val="001F6FD4"/>
    <w:rsid w:val="00203368"/>
    <w:rsid w:val="00205106"/>
    <w:rsid w:val="00205A43"/>
    <w:rsid w:val="00205F1C"/>
    <w:rsid w:val="002064A5"/>
    <w:rsid w:val="00206D1C"/>
    <w:rsid w:val="002112CF"/>
    <w:rsid w:val="002133EF"/>
    <w:rsid w:val="00213F23"/>
    <w:rsid w:val="002152A6"/>
    <w:rsid w:val="00216A34"/>
    <w:rsid w:val="002170AC"/>
    <w:rsid w:val="002171CD"/>
    <w:rsid w:val="00220CC1"/>
    <w:rsid w:val="002216A1"/>
    <w:rsid w:val="00221F8F"/>
    <w:rsid w:val="002220BB"/>
    <w:rsid w:val="0022376D"/>
    <w:rsid w:val="00224A79"/>
    <w:rsid w:val="00226C50"/>
    <w:rsid w:val="00230A7E"/>
    <w:rsid w:val="00230E5D"/>
    <w:rsid w:val="00231103"/>
    <w:rsid w:val="0023118C"/>
    <w:rsid w:val="00231891"/>
    <w:rsid w:val="00231AC1"/>
    <w:rsid w:val="00232505"/>
    <w:rsid w:val="002329AC"/>
    <w:rsid w:val="00232B2A"/>
    <w:rsid w:val="00234251"/>
    <w:rsid w:val="00234ABA"/>
    <w:rsid w:val="00237A4C"/>
    <w:rsid w:val="0024008F"/>
    <w:rsid w:val="00243963"/>
    <w:rsid w:val="00243F28"/>
    <w:rsid w:val="00244C4C"/>
    <w:rsid w:val="00245511"/>
    <w:rsid w:val="00247325"/>
    <w:rsid w:val="002500F5"/>
    <w:rsid w:val="00250650"/>
    <w:rsid w:val="00250726"/>
    <w:rsid w:val="002540D5"/>
    <w:rsid w:val="0025518D"/>
    <w:rsid w:val="00260208"/>
    <w:rsid w:val="00260C69"/>
    <w:rsid w:val="00261AEA"/>
    <w:rsid w:val="00261BAB"/>
    <w:rsid w:val="00262CA1"/>
    <w:rsid w:val="00263C25"/>
    <w:rsid w:val="00264333"/>
    <w:rsid w:val="00264849"/>
    <w:rsid w:val="00264BBA"/>
    <w:rsid w:val="002662A3"/>
    <w:rsid w:val="00267315"/>
    <w:rsid w:val="0026767E"/>
    <w:rsid w:val="00267C2C"/>
    <w:rsid w:val="00267CD3"/>
    <w:rsid w:val="0027068D"/>
    <w:rsid w:val="0027071A"/>
    <w:rsid w:val="00271EA6"/>
    <w:rsid w:val="0027278E"/>
    <w:rsid w:val="00272899"/>
    <w:rsid w:val="0027381C"/>
    <w:rsid w:val="00276D04"/>
    <w:rsid w:val="0028007E"/>
    <w:rsid w:val="00281326"/>
    <w:rsid w:val="0028282B"/>
    <w:rsid w:val="002833FE"/>
    <w:rsid w:val="002838F8"/>
    <w:rsid w:val="00285585"/>
    <w:rsid w:val="00290EF5"/>
    <w:rsid w:val="00291E62"/>
    <w:rsid w:val="00292C25"/>
    <w:rsid w:val="0029569A"/>
    <w:rsid w:val="002968EF"/>
    <w:rsid w:val="00297111"/>
    <w:rsid w:val="002977D3"/>
    <w:rsid w:val="00297DA3"/>
    <w:rsid w:val="002A0DD2"/>
    <w:rsid w:val="002A232F"/>
    <w:rsid w:val="002A2AE3"/>
    <w:rsid w:val="002A57F1"/>
    <w:rsid w:val="002B3C22"/>
    <w:rsid w:val="002B3D74"/>
    <w:rsid w:val="002B5835"/>
    <w:rsid w:val="002B5E4B"/>
    <w:rsid w:val="002B7E6C"/>
    <w:rsid w:val="002C0E95"/>
    <w:rsid w:val="002C1081"/>
    <w:rsid w:val="002C212A"/>
    <w:rsid w:val="002C2307"/>
    <w:rsid w:val="002C36E0"/>
    <w:rsid w:val="002C4E59"/>
    <w:rsid w:val="002C5329"/>
    <w:rsid w:val="002C5649"/>
    <w:rsid w:val="002C5B88"/>
    <w:rsid w:val="002C6A8A"/>
    <w:rsid w:val="002C6E19"/>
    <w:rsid w:val="002D02AA"/>
    <w:rsid w:val="002D077B"/>
    <w:rsid w:val="002D413A"/>
    <w:rsid w:val="002E222A"/>
    <w:rsid w:val="002E2D99"/>
    <w:rsid w:val="002E4309"/>
    <w:rsid w:val="002E5B3A"/>
    <w:rsid w:val="002E5EA8"/>
    <w:rsid w:val="002E6F44"/>
    <w:rsid w:val="002F174A"/>
    <w:rsid w:val="002F1776"/>
    <w:rsid w:val="002F1A3F"/>
    <w:rsid w:val="002F21A8"/>
    <w:rsid w:val="002F281A"/>
    <w:rsid w:val="002F3A1D"/>
    <w:rsid w:val="002F6A92"/>
    <w:rsid w:val="002F6BD5"/>
    <w:rsid w:val="00300A09"/>
    <w:rsid w:val="00301C56"/>
    <w:rsid w:val="00302EF5"/>
    <w:rsid w:val="00303497"/>
    <w:rsid w:val="003100F6"/>
    <w:rsid w:val="003103F8"/>
    <w:rsid w:val="00312DC0"/>
    <w:rsid w:val="003144E6"/>
    <w:rsid w:val="00317AD2"/>
    <w:rsid w:val="00320B2F"/>
    <w:rsid w:val="00321CF5"/>
    <w:rsid w:val="00325161"/>
    <w:rsid w:val="00326773"/>
    <w:rsid w:val="00327F7B"/>
    <w:rsid w:val="00331780"/>
    <w:rsid w:val="00331923"/>
    <w:rsid w:val="0033202A"/>
    <w:rsid w:val="003324A7"/>
    <w:rsid w:val="00332AAA"/>
    <w:rsid w:val="00332AE7"/>
    <w:rsid w:val="00333635"/>
    <w:rsid w:val="003364B6"/>
    <w:rsid w:val="00337A4C"/>
    <w:rsid w:val="00340484"/>
    <w:rsid w:val="00342091"/>
    <w:rsid w:val="003423B0"/>
    <w:rsid w:val="00343D1B"/>
    <w:rsid w:val="00344CC3"/>
    <w:rsid w:val="0034522A"/>
    <w:rsid w:val="00345551"/>
    <w:rsid w:val="00347233"/>
    <w:rsid w:val="0035046A"/>
    <w:rsid w:val="0035083E"/>
    <w:rsid w:val="003517BD"/>
    <w:rsid w:val="00351A20"/>
    <w:rsid w:val="003526EF"/>
    <w:rsid w:val="003602FC"/>
    <w:rsid w:val="003607C0"/>
    <w:rsid w:val="00360DA1"/>
    <w:rsid w:val="00363485"/>
    <w:rsid w:val="003637B3"/>
    <w:rsid w:val="00363B7A"/>
    <w:rsid w:val="00364A75"/>
    <w:rsid w:val="00366548"/>
    <w:rsid w:val="00370B14"/>
    <w:rsid w:val="00372865"/>
    <w:rsid w:val="00372F55"/>
    <w:rsid w:val="003745A8"/>
    <w:rsid w:val="00374AB2"/>
    <w:rsid w:val="00376F84"/>
    <w:rsid w:val="003779D8"/>
    <w:rsid w:val="0038160B"/>
    <w:rsid w:val="00382ADC"/>
    <w:rsid w:val="00383DC4"/>
    <w:rsid w:val="003844CD"/>
    <w:rsid w:val="00384F97"/>
    <w:rsid w:val="003864BE"/>
    <w:rsid w:val="00386C16"/>
    <w:rsid w:val="00392B7E"/>
    <w:rsid w:val="00392BE7"/>
    <w:rsid w:val="003936EF"/>
    <w:rsid w:val="003941DC"/>
    <w:rsid w:val="0039733F"/>
    <w:rsid w:val="003A01CA"/>
    <w:rsid w:val="003A1BFC"/>
    <w:rsid w:val="003A27BE"/>
    <w:rsid w:val="003A2E23"/>
    <w:rsid w:val="003A400D"/>
    <w:rsid w:val="003B0030"/>
    <w:rsid w:val="003B01B6"/>
    <w:rsid w:val="003B52E0"/>
    <w:rsid w:val="003B5C1E"/>
    <w:rsid w:val="003B5DF1"/>
    <w:rsid w:val="003B69F2"/>
    <w:rsid w:val="003B749C"/>
    <w:rsid w:val="003B74ED"/>
    <w:rsid w:val="003C0ADC"/>
    <w:rsid w:val="003C14D8"/>
    <w:rsid w:val="003C211C"/>
    <w:rsid w:val="003C24B0"/>
    <w:rsid w:val="003C3C7F"/>
    <w:rsid w:val="003C3C8F"/>
    <w:rsid w:val="003C415D"/>
    <w:rsid w:val="003C42C1"/>
    <w:rsid w:val="003C4671"/>
    <w:rsid w:val="003C5977"/>
    <w:rsid w:val="003C62D8"/>
    <w:rsid w:val="003C6448"/>
    <w:rsid w:val="003C792D"/>
    <w:rsid w:val="003D12F1"/>
    <w:rsid w:val="003D1E9B"/>
    <w:rsid w:val="003D263A"/>
    <w:rsid w:val="003D2EA2"/>
    <w:rsid w:val="003D37AB"/>
    <w:rsid w:val="003D39A7"/>
    <w:rsid w:val="003D448C"/>
    <w:rsid w:val="003D7458"/>
    <w:rsid w:val="003D74AB"/>
    <w:rsid w:val="003D783F"/>
    <w:rsid w:val="003D7B30"/>
    <w:rsid w:val="003E13AA"/>
    <w:rsid w:val="003E2464"/>
    <w:rsid w:val="003E34F4"/>
    <w:rsid w:val="003E3FC6"/>
    <w:rsid w:val="003E459F"/>
    <w:rsid w:val="003E6048"/>
    <w:rsid w:val="003E6890"/>
    <w:rsid w:val="003F01D3"/>
    <w:rsid w:val="003F0793"/>
    <w:rsid w:val="003F207B"/>
    <w:rsid w:val="003F2212"/>
    <w:rsid w:val="003F2553"/>
    <w:rsid w:val="003F46A0"/>
    <w:rsid w:val="003F4981"/>
    <w:rsid w:val="003F565E"/>
    <w:rsid w:val="003F57DB"/>
    <w:rsid w:val="003F5993"/>
    <w:rsid w:val="004019C0"/>
    <w:rsid w:val="00402101"/>
    <w:rsid w:val="0040370E"/>
    <w:rsid w:val="004062B7"/>
    <w:rsid w:val="004067BA"/>
    <w:rsid w:val="00407535"/>
    <w:rsid w:val="0040772C"/>
    <w:rsid w:val="00407A3D"/>
    <w:rsid w:val="00410268"/>
    <w:rsid w:val="004106B9"/>
    <w:rsid w:val="0041150D"/>
    <w:rsid w:val="00411DD3"/>
    <w:rsid w:val="00412F28"/>
    <w:rsid w:val="00412F94"/>
    <w:rsid w:val="00415837"/>
    <w:rsid w:val="0042091B"/>
    <w:rsid w:val="00421D3B"/>
    <w:rsid w:val="00422678"/>
    <w:rsid w:val="00422BC6"/>
    <w:rsid w:val="0042388C"/>
    <w:rsid w:val="00427F35"/>
    <w:rsid w:val="004305E2"/>
    <w:rsid w:val="0043203E"/>
    <w:rsid w:val="0043308A"/>
    <w:rsid w:val="00433D2E"/>
    <w:rsid w:val="00433D34"/>
    <w:rsid w:val="00434DEA"/>
    <w:rsid w:val="00435278"/>
    <w:rsid w:val="00436815"/>
    <w:rsid w:val="0043686B"/>
    <w:rsid w:val="0043707C"/>
    <w:rsid w:val="00437352"/>
    <w:rsid w:val="00437D0E"/>
    <w:rsid w:val="00440106"/>
    <w:rsid w:val="004416D8"/>
    <w:rsid w:val="00441FE8"/>
    <w:rsid w:val="004434E9"/>
    <w:rsid w:val="00443DBC"/>
    <w:rsid w:val="004444C8"/>
    <w:rsid w:val="00444525"/>
    <w:rsid w:val="004450CC"/>
    <w:rsid w:val="00446FDA"/>
    <w:rsid w:val="00447830"/>
    <w:rsid w:val="004507E9"/>
    <w:rsid w:val="00451934"/>
    <w:rsid w:val="004524D6"/>
    <w:rsid w:val="00452505"/>
    <w:rsid w:val="004532C6"/>
    <w:rsid w:val="00453F33"/>
    <w:rsid w:val="00456844"/>
    <w:rsid w:val="004600FD"/>
    <w:rsid w:val="00461B05"/>
    <w:rsid w:val="004621EE"/>
    <w:rsid w:val="004631E9"/>
    <w:rsid w:val="004711FF"/>
    <w:rsid w:val="004718FE"/>
    <w:rsid w:val="004719A0"/>
    <w:rsid w:val="00473ABC"/>
    <w:rsid w:val="00473C2F"/>
    <w:rsid w:val="0047426D"/>
    <w:rsid w:val="0047443F"/>
    <w:rsid w:val="0047529F"/>
    <w:rsid w:val="00475719"/>
    <w:rsid w:val="004763CE"/>
    <w:rsid w:val="004807AC"/>
    <w:rsid w:val="00481639"/>
    <w:rsid w:val="004828FF"/>
    <w:rsid w:val="00482F7E"/>
    <w:rsid w:val="0048373A"/>
    <w:rsid w:val="00484D84"/>
    <w:rsid w:val="00485063"/>
    <w:rsid w:val="00487454"/>
    <w:rsid w:val="0049343E"/>
    <w:rsid w:val="004940DC"/>
    <w:rsid w:val="0049469B"/>
    <w:rsid w:val="0049503A"/>
    <w:rsid w:val="004964CE"/>
    <w:rsid w:val="004A1834"/>
    <w:rsid w:val="004A1A83"/>
    <w:rsid w:val="004A3835"/>
    <w:rsid w:val="004A39A3"/>
    <w:rsid w:val="004A59AD"/>
    <w:rsid w:val="004A6F5D"/>
    <w:rsid w:val="004B1709"/>
    <w:rsid w:val="004B1D7F"/>
    <w:rsid w:val="004B3339"/>
    <w:rsid w:val="004B51ED"/>
    <w:rsid w:val="004B70E3"/>
    <w:rsid w:val="004B70FF"/>
    <w:rsid w:val="004B77D9"/>
    <w:rsid w:val="004C076C"/>
    <w:rsid w:val="004C0DAF"/>
    <w:rsid w:val="004C2008"/>
    <w:rsid w:val="004C40EF"/>
    <w:rsid w:val="004C5982"/>
    <w:rsid w:val="004C5A5D"/>
    <w:rsid w:val="004C5F03"/>
    <w:rsid w:val="004C5F92"/>
    <w:rsid w:val="004C6418"/>
    <w:rsid w:val="004C6CDF"/>
    <w:rsid w:val="004C6ED4"/>
    <w:rsid w:val="004C6EDD"/>
    <w:rsid w:val="004C72B9"/>
    <w:rsid w:val="004C7AA9"/>
    <w:rsid w:val="004C7B5D"/>
    <w:rsid w:val="004D1A35"/>
    <w:rsid w:val="004D1F78"/>
    <w:rsid w:val="004D67F9"/>
    <w:rsid w:val="004E1014"/>
    <w:rsid w:val="004E1375"/>
    <w:rsid w:val="004E187B"/>
    <w:rsid w:val="004E307B"/>
    <w:rsid w:val="004E3D87"/>
    <w:rsid w:val="004E45D3"/>
    <w:rsid w:val="004E5671"/>
    <w:rsid w:val="004F1188"/>
    <w:rsid w:val="004F1637"/>
    <w:rsid w:val="004F1AA3"/>
    <w:rsid w:val="004F1FB8"/>
    <w:rsid w:val="004F21A9"/>
    <w:rsid w:val="004F29A8"/>
    <w:rsid w:val="004F30C1"/>
    <w:rsid w:val="004F3537"/>
    <w:rsid w:val="004F3B8D"/>
    <w:rsid w:val="004F3C58"/>
    <w:rsid w:val="004F783F"/>
    <w:rsid w:val="004F799B"/>
    <w:rsid w:val="00503F53"/>
    <w:rsid w:val="00504E74"/>
    <w:rsid w:val="00505137"/>
    <w:rsid w:val="00506761"/>
    <w:rsid w:val="00506794"/>
    <w:rsid w:val="005067C9"/>
    <w:rsid w:val="00506E57"/>
    <w:rsid w:val="00511788"/>
    <w:rsid w:val="005120A9"/>
    <w:rsid w:val="0051319F"/>
    <w:rsid w:val="00514BEC"/>
    <w:rsid w:val="00514E39"/>
    <w:rsid w:val="0051590C"/>
    <w:rsid w:val="005160B6"/>
    <w:rsid w:val="0051684C"/>
    <w:rsid w:val="00517A2B"/>
    <w:rsid w:val="00517F86"/>
    <w:rsid w:val="00520A61"/>
    <w:rsid w:val="00520C93"/>
    <w:rsid w:val="005223E2"/>
    <w:rsid w:val="00522599"/>
    <w:rsid w:val="005231C7"/>
    <w:rsid w:val="00525015"/>
    <w:rsid w:val="005253DA"/>
    <w:rsid w:val="00526243"/>
    <w:rsid w:val="00527C23"/>
    <w:rsid w:val="0053356D"/>
    <w:rsid w:val="00535E27"/>
    <w:rsid w:val="005368A5"/>
    <w:rsid w:val="005370BB"/>
    <w:rsid w:val="00541B47"/>
    <w:rsid w:val="00541BA2"/>
    <w:rsid w:val="00543445"/>
    <w:rsid w:val="005443AA"/>
    <w:rsid w:val="005447E1"/>
    <w:rsid w:val="00547475"/>
    <w:rsid w:val="00550E32"/>
    <w:rsid w:val="005511B5"/>
    <w:rsid w:val="00551252"/>
    <w:rsid w:val="00551773"/>
    <w:rsid w:val="00551FED"/>
    <w:rsid w:val="00552843"/>
    <w:rsid w:val="00554371"/>
    <w:rsid w:val="00554CA3"/>
    <w:rsid w:val="00555922"/>
    <w:rsid w:val="00555D57"/>
    <w:rsid w:val="0056131F"/>
    <w:rsid w:val="00561CAC"/>
    <w:rsid w:val="005631C3"/>
    <w:rsid w:val="0056534D"/>
    <w:rsid w:val="005668C5"/>
    <w:rsid w:val="005719FF"/>
    <w:rsid w:val="00572DDC"/>
    <w:rsid w:val="005762CA"/>
    <w:rsid w:val="00576F8D"/>
    <w:rsid w:val="0057713E"/>
    <w:rsid w:val="00577748"/>
    <w:rsid w:val="00581C6B"/>
    <w:rsid w:val="00582BB0"/>
    <w:rsid w:val="00583158"/>
    <w:rsid w:val="00584041"/>
    <w:rsid w:val="00586B4C"/>
    <w:rsid w:val="0058709E"/>
    <w:rsid w:val="00587E26"/>
    <w:rsid w:val="005915D6"/>
    <w:rsid w:val="0059174B"/>
    <w:rsid w:val="00592031"/>
    <w:rsid w:val="0059361D"/>
    <w:rsid w:val="00593782"/>
    <w:rsid w:val="00595AFB"/>
    <w:rsid w:val="005960EC"/>
    <w:rsid w:val="00596385"/>
    <w:rsid w:val="005A233C"/>
    <w:rsid w:val="005A37B2"/>
    <w:rsid w:val="005A5F53"/>
    <w:rsid w:val="005B065E"/>
    <w:rsid w:val="005B0D37"/>
    <w:rsid w:val="005B1D50"/>
    <w:rsid w:val="005B2621"/>
    <w:rsid w:val="005B27D4"/>
    <w:rsid w:val="005B359F"/>
    <w:rsid w:val="005B480B"/>
    <w:rsid w:val="005B64BA"/>
    <w:rsid w:val="005B6AD0"/>
    <w:rsid w:val="005C1DBD"/>
    <w:rsid w:val="005C354C"/>
    <w:rsid w:val="005C3E0E"/>
    <w:rsid w:val="005C5424"/>
    <w:rsid w:val="005C5786"/>
    <w:rsid w:val="005C622E"/>
    <w:rsid w:val="005D2E75"/>
    <w:rsid w:val="005D6DA0"/>
    <w:rsid w:val="005D7B6D"/>
    <w:rsid w:val="005E2C7C"/>
    <w:rsid w:val="005E5AA1"/>
    <w:rsid w:val="005F0664"/>
    <w:rsid w:val="005F2B91"/>
    <w:rsid w:val="005F2EB1"/>
    <w:rsid w:val="005F645B"/>
    <w:rsid w:val="005F6F3F"/>
    <w:rsid w:val="005F6FA7"/>
    <w:rsid w:val="006001A6"/>
    <w:rsid w:val="0060098D"/>
    <w:rsid w:val="006024A3"/>
    <w:rsid w:val="006058D8"/>
    <w:rsid w:val="006060DF"/>
    <w:rsid w:val="006067F7"/>
    <w:rsid w:val="00611542"/>
    <w:rsid w:val="0061197C"/>
    <w:rsid w:val="00612EAD"/>
    <w:rsid w:val="006134CE"/>
    <w:rsid w:val="00614BAE"/>
    <w:rsid w:val="0061770C"/>
    <w:rsid w:val="00620797"/>
    <w:rsid w:val="00620B46"/>
    <w:rsid w:val="00620E34"/>
    <w:rsid w:val="00623073"/>
    <w:rsid w:val="00623B7B"/>
    <w:rsid w:val="00625A8E"/>
    <w:rsid w:val="00627560"/>
    <w:rsid w:val="00627E89"/>
    <w:rsid w:val="00630ECC"/>
    <w:rsid w:val="00632366"/>
    <w:rsid w:val="00637951"/>
    <w:rsid w:val="006411FA"/>
    <w:rsid w:val="00641F80"/>
    <w:rsid w:val="006420CC"/>
    <w:rsid w:val="006424E3"/>
    <w:rsid w:val="00643C31"/>
    <w:rsid w:val="006446F7"/>
    <w:rsid w:val="006447C2"/>
    <w:rsid w:val="00644928"/>
    <w:rsid w:val="00645EB1"/>
    <w:rsid w:val="00647155"/>
    <w:rsid w:val="00650D6A"/>
    <w:rsid w:val="00651247"/>
    <w:rsid w:val="006512F9"/>
    <w:rsid w:val="006523B1"/>
    <w:rsid w:val="0066083E"/>
    <w:rsid w:val="00661C3F"/>
    <w:rsid w:val="00661C9F"/>
    <w:rsid w:val="00662BF0"/>
    <w:rsid w:val="006634BB"/>
    <w:rsid w:val="006655D7"/>
    <w:rsid w:val="00665EFA"/>
    <w:rsid w:val="0066629E"/>
    <w:rsid w:val="006668F0"/>
    <w:rsid w:val="0066754E"/>
    <w:rsid w:val="006709E7"/>
    <w:rsid w:val="0067218C"/>
    <w:rsid w:val="00672C15"/>
    <w:rsid w:val="006745A7"/>
    <w:rsid w:val="00675986"/>
    <w:rsid w:val="0067650B"/>
    <w:rsid w:val="00677B9F"/>
    <w:rsid w:val="00680446"/>
    <w:rsid w:val="00682782"/>
    <w:rsid w:val="00682EC9"/>
    <w:rsid w:val="00682F4F"/>
    <w:rsid w:val="006835AB"/>
    <w:rsid w:val="00683D1B"/>
    <w:rsid w:val="00685502"/>
    <w:rsid w:val="00685EFF"/>
    <w:rsid w:val="00686024"/>
    <w:rsid w:val="00690B87"/>
    <w:rsid w:val="00692CC8"/>
    <w:rsid w:val="00692E88"/>
    <w:rsid w:val="00693446"/>
    <w:rsid w:val="00693C5D"/>
    <w:rsid w:val="00694B1E"/>
    <w:rsid w:val="00695759"/>
    <w:rsid w:val="00696E23"/>
    <w:rsid w:val="006976A3"/>
    <w:rsid w:val="00697A65"/>
    <w:rsid w:val="00697DAC"/>
    <w:rsid w:val="006A17BC"/>
    <w:rsid w:val="006A3AB9"/>
    <w:rsid w:val="006A3B24"/>
    <w:rsid w:val="006A3E4D"/>
    <w:rsid w:val="006A5DD1"/>
    <w:rsid w:val="006B1EA8"/>
    <w:rsid w:val="006B282E"/>
    <w:rsid w:val="006B2EF4"/>
    <w:rsid w:val="006B7C58"/>
    <w:rsid w:val="006B7EC5"/>
    <w:rsid w:val="006C14D7"/>
    <w:rsid w:val="006C36CB"/>
    <w:rsid w:val="006C3AD7"/>
    <w:rsid w:val="006D1123"/>
    <w:rsid w:val="006D1B33"/>
    <w:rsid w:val="006D285B"/>
    <w:rsid w:val="006D34AD"/>
    <w:rsid w:val="006D4A3B"/>
    <w:rsid w:val="006D71AF"/>
    <w:rsid w:val="006D725A"/>
    <w:rsid w:val="006D7678"/>
    <w:rsid w:val="006D7D15"/>
    <w:rsid w:val="006E0CDC"/>
    <w:rsid w:val="006E1E32"/>
    <w:rsid w:val="006E23B6"/>
    <w:rsid w:val="006E2A30"/>
    <w:rsid w:val="006E39BF"/>
    <w:rsid w:val="006E4E99"/>
    <w:rsid w:val="006E4FB6"/>
    <w:rsid w:val="006E7F10"/>
    <w:rsid w:val="006F0C08"/>
    <w:rsid w:val="006F190A"/>
    <w:rsid w:val="006F4460"/>
    <w:rsid w:val="006F4DE9"/>
    <w:rsid w:val="006F59EA"/>
    <w:rsid w:val="006F716F"/>
    <w:rsid w:val="006F7659"/>
    <w:rsid w:val="007033C9"/>
    <w:rsid w:val="00703CDD"/>
    <w:rsid w:val="0070691F"/>
    <w:rsid w:val="00707523"/>
    <w:rsid w:val="00707D3A"/>
    <w:rsid w:val="00707E23"/>
    <w:rsid w:val="0071142E"/>
    <w:rsid w:val="00712D96"/>
    <w:rsid w:val="00713D2A"/>
    <w:rsid w:val="00713F91"/>
    <w:rsid w:val="00713FE6"/>
    <w:rsid w:val="00717F26"/>
    <w:rsid w:val="00722C81"/>
    <w:rsid w:val="007237C8"/>
    <w:rsid w:val="00723AF8"/>
    <w:rsid w:val="00723F51"/>
    <w:rsid w:val="007315A8"/>
    <w:rsid w:val="0073262C"/>
    <w:rsid w:val="00732ECE"/>
    <w:rsid w:val="0073424D"/>
    <w:rsid w:val="00734A11"/>
    <w:rsid w:val="00734A8F"/>
    <w:rsid w:val="007367BB"/>
    <w:rsid w:val="007375AA"/>
    <w:rsid w:val="00737ECB"/>
    <w:rsid w:val="00740388"/>
    <w:rsid w:val="007418DE"/>
    <w:rsid w:val="00743C99"/>
    <w:rsid w:val="00743FF6"/>
    <w:rsid w:val="00744AB7"/>
    <w:rsid w:val="00746566"/>
    <w:rsid w:val="0075094E"/>
    <w:rsid w:val="007524EE"/>
    <w:rsid w:val="00752817"/>
    <w:rsid w:val="007542B1"/>
    <w:rsid w:val="0075435F"/>
    <w:rsid w:val="00755911"/>
    <w:rsid w:val="007573E0"/>
    <w:rsid w:val="007575FC"/>
    <w:rsid w:val="0076031C"/>
    <w:rsid w:val="00762116"/>
    <w:rsid w:val="00765220"/>
    <w:rsid w:val="0076585D"/>
    <w:rsid w:val="00765F20"/>
    <w:rsid w:val="00766139"/>
    <w:rsid w:val="0076720A"/>
    <w:rsid w:val="007679F3"/>
    <w:rsid w:val="00772A6D"/>
    <w:rsid w:val="00774087"/>
    <w:rsid w:val="007741D5"/>
    <w:rsid w:val="0078055D"/>
    <w:rsid w:val="00780B16"/>
    <w:rsid w:val="00783962"/>
    <w:rsid w:val="007860B6"/>
    <w:rsid w:val="00786ADE"/>
    <w:rsid w:val="00786C50"/>
    <w:rsid w:val="00787B80"/>
    <w:rsid w:val="00787C15"/>
    <w:rsid w:val="00791DCA"/>
    <w:rsid w:val="00792589"/>
    <w:rsid w:val="00792CD9"/>
    <w:rsid w:val="00795A60"/>
    <w:rsid w:val="00796579"/>
    <w:rsid w:val="007972BE"/>
    <w:rsid w:val="00797820"/>
    <w:rsid w:val="00797EE3"/>
    <w:rsid w:val="007A02BB"/>
    <w:rsid w:val="007A02E3"/>
    <w:rsid w:val="007A2944"/>
    <w:rsid w:val="007A3539"/>
    <w:rsid w:val="007A3D69"/>
    <w:rsid w:val="007A422D"/>
    <w:rsid w:val="007A5DA1"/>
    <w:rsid w:val="007A7A05"/>
    <w:rsid w:val="007B0589"/>
    <w:rsid w:val="007B0A63"/>
    <w:rsid w:val="007B0D03"/>
    <w:rsid w:val="007B2271"/>
    <w:rsid w:val="007B336C"/>
    <w:rsid w:val="007B3DE3"/>
    <w:rsid w:val="007B43F9"/>
    <w:rsid w:val="007B705D"/>
    <w:rsid w:val="007B7271"/>
    <w:rsid w:val="007B7C7C"/>
    <w:rsid w:val="007C01A2"/>
    <w:rsid w:val="007C0B76"/>
    <w:rsid w:val="007C30D0"/>
    <w:rsid w:val="007C3867"/>
    <w:rsid w:val="007C45D9"/>
    <w:rsid w:val="007C4CB1"/>
    <w:rsid w:val="007C5F0F"/>
    <w:rsid w:val="007C6C70"/>
    <w:rsid w:val="007C75A0"/>
    <w:rsid w:val="007D031D"/>
    <w:rsid w:val="007D0FDA"/>
    <w:rsid w:val="007D2068"/>
    <w:rsid w:val="007D53C2"/>
    <w:rsid w:val="007D5C01"/>
    <w:rsid w:val="007D65B2"/>
    <w:rsid w:val="007E02CE"/>
    <w:rsid w:val="007E0938"/>
    <w:rsid w:val="007E1809"/>
    <w:rsid w:val="007E18BB"/>
    <w:rsid w:val="007E192E"/>
    <w:rsid w:val="007E380B"/>
    <w:rsid w:val="007E430D"/>
    <w:rsid w:val="007E47C1"/>
    <w:rsid w:val="007E6E43"/>
    <w:rsid w:val="007E76FB"/>
    <w:rsid w:val="007E7EF9"/>
    <w:rsid w:val="007F03D8"/>
    <w:rsid w:val="007F0E75"/>
    <w:rsid w:val="007F2768"/>
    <w:rsid w:val="007F2E9E"/>
    <w:rsid w:val="007F416B"/>
    <w:rsid w:val="007F500D"/>
    <w:rsid w:val="00800925"/>
    <w:rsid w:val="00800DC0"/>
    <w:rsid w:val="00803B17"/>
    <w:rsid w:val="00804A2A"/>
    <w:rsid w:val="00804FB7"/>
    <w:rsid w:val="00805E53"/>
    <w:rsid w:val="00807187"/>
    <w:rsid w:val="00807CAC"/>
    <w:rsid w:val="0081066C"/>
    <w:rsid w:val="0081099D"/>
    <w:rsid w:val="00810A2A"/>
    <w:rsid w:val="00813745"/>
    <w:rsid w:val="00814715"/>
    <w:rsid w:val="00814BFA"/>
    <w:rsid w:val="00815916"/>
    <w:rsid w:val="00815B7A"/>
    <w:rsid w:val="00817432"/>
    <w:rsid w:val="008176D7"/>
    <w:rsid w:val="00822C46"/>
    <w:rsid w:val="00826FEA"/>
    <w:rsid w:val="008335BA"/>
    <w:rsid w:val="008350AD"/>
    <w:rsid w:val="00842C61"/>
    <w:rsid w:val="00844D88"/>
    <w:rsid w:val="008473C9"/>
    <w:rsid w:val="008516A7"/>
    <w:rsid w:val="00852427"/>
    <w:rsid w:val="0085438C"/>
    <w:rsid w:val="008547B9"/>
    <w:rsid w:val="008564C8"/>
    <w:rsid w:val="00856ABF"/>
    <w:rsid w:val="0086086A"/>
    <w:rsid w:val="00862556"/>
    <w:rsid w:val="00865BCA"/>
    <w:rsid w:val="00865DB3"/>
    <w:rsid w:val="0086685C"/>
    <w:rsid w:val="00870B07"/>
    <w:rsid w:val="0087327D"/>
    <w:rsid w:val="008738D3"/>
    <w:rsid w:val="00873AE8"/>
    <w:rsid w:val="00880D2D"/>
    <w:rsid w:val="00883734"/>
    <w:rsid w:val="0088495A"/>
    <w:rsid w:val="00886C33"/>
    <w:rsid w:val="0088756A"/>
    <w:rsid w:val="008921A0"/>
    <w:rsid w:val="0089261B"/>
    <w:rsid w:val="008955B9"/>
    <w:rsid w:val="00895C4E"/>
    <w:rsid w:val="00896A1B"/>
    <w:rsid w:val="008976BD"/>
    <w:rsid w:val="008A0062"/>
    <w:rsid w:val="008A1358"/>
    <w:rsid w:val="008A285F"/>
    <w:rsid w:val="008A31CB"/>
    <w:rsid w:val="008A3B7A"/>
    <w:rsid w:val="008A4392"/>
    <w:rsid w:val="008A55A4"/>
    <w:rsid w:val="008B0E4B"/>
    <w:rsid w:val="008B2681"/>
    <w:rsid w:val="008B2ABA"/>
    <w:rsid w:val="008B35B9"/>
    <w:rsid w:val="008B4BE2"/>
    <w:rsid w:val="008C05F7"/>
    <w:rsid w:val="008C0F70"/>
    <w:rsid w:val="008C4C7A"/>
    <w:rsid w:val="008C5AF5"/>
    <w:rsid w:val="008C7288"/>
    <w:rsid w:val="008D115C"/>
    <w:rsid w:val="008D323E"/>
    <w:rsid w:val="008D4EBC"/>
    <w:rsid w:val="008E1B7B"/>
    <w:rsid w:val="008E310D"/>
    <w:rsid w:val="008E31C3"/>
    <w:rsid w:val="008E6570"/>
    <w:rsid w:val="008E692F"/>
    <w:rsid w:val="008E6D8C"/>
    <w:rsid w:val="008E7984"/>
    <w:rsid w:val="008E7A83"/>
    <w:rsid w:val="008F0758"/>
    <w:rsid w:val="008F1AAF"/>
    <w:rsid w:val="008F282E"/>
    <w:rsid w:val="008F3FA9"/>
    <w:rsid w:val="008F41B8"/>
    <w:rsid w:val="008F4A09"/>
    <w:rsid w:val="008F7579"/>
    <w:rsid w:val="0090507D"/>
    <w:rsid w:val="00906E71"/>
    <w:rsid w:val="00907BF5"/>
    <w:rsid w:val="00911A1F"/>
    <w:rsid w:val="00913C57"/>
    <w:rsid w:val="00916DFE"/>
    <w:rsid w:val="00916FCB"/>
    <w:rsid w:val="00917527"/>
    <w:rsid w:val="00917B4F"/>
    <w:rsid w:val="00920A60"/>
    <w:rsid w:val="009215AA"/>
    <w:rsid w:val="00921EDD"/>
    <w:rsid w:val="00925675"/>
    <w:rsid w:val="00931086"/>
    <w:rsid w:val="0093165D"/>
    <w:rsid w:val="009332CB"/>
    <w:rsid w:val="009351E3"/>
    <w:rsid w:val="00940301"/>
    <w:rsid w:val="009417A3"/>
    <w:rsid w:val="00941F8B"/>
    <w:rsid w:val="00943A95"/>
    <w:rsid w:val="00944663"/>
    <w:rsid w:val="00946A78"/>
    <w:rsid w:val="009471DE"/>
    <w:rsid w:val="0094781D"/>
    <w:rsid w:val="00947913"/>
    <w:rsid w:val="00947E67"/>
    <w:rsid w:val="009527D7"/>
    <w:rsid w:val="00952CEA"/>
    <w:rsid w:val="009537DA"/>
    <w:rsid w:val="00953B1B"/>
    <w:rsid w:val="009549B2"/>
    <w:rsid w:val="0095539A"/>
    <w:rsid w:val="00961DEC"/>
    <w:rsid w:val="00964299"/>
    <w:rsid w:val="00964628"/>
    <w:rsid w:val="0096533D"/>
    <w:rsid w:val="00966287"/>
    <w:rsid w:val="00966F90"/>
    <w:rsid w:val="00967539"/>
    <w:rsid w:val="009701C8"/>
    <w:rsid w:val="00970374"/>
    <w:rsid w:val="00970C69"/>
    <w:rsid w:val="00971785"/>
    <w:rsid w:val="0097353B"/>
    <w:rsid w:val="009745BA"/>
    <w:rsid w:val="00974649"/>
    <w:rsid w:val="00974D02"/>
    <w:rsid w:val="00976644"/>
    <w:rsid w:val="00976B57"/>
    <w:rsid w:val="00976E0A"/>
    <w:rsid w:val="009773D3"/>
    <w:rsid w:val="009777AF"/>
    <w:rsid w:val="009806C8"/>
    <w:rsid w:val="00981EBF"/>
    <w:rsid w:val="0098423B"/>
    <w:rsid w:val="0098688B"/>
    <w:rsid w:val="009873ED"/>
    <w:rsid w:val="00991ADD"/>
    <w:rsid w:val="00992DF2"/>
    <w:rsid w:val="009932C3"/>
    <w:rsid w:val="00993EE2"/>
    <w:rsid w:val="009950F3"/>
    <w:rsid w:val="00997069"/>
    <w:rsid w:val="00997E3A"/>
    <w:rsid w:val="009A2054"/>
    <w:rsid w:val="009A289D"/>
    <w:rsid w:val="009A290F"/>
    <w:rsid w:val="009A2CE7"/>
    <w:rsid w:val="009A387B"/>
    <w:rsid w:val="009A409D"/>
    <w:rsid w:val="009A4E42"/>
    <w:rsid w:val="009A7E42"/>
    <w:rsid w:val="009B0389"/>
    <w:rsid w:val="009B0870"/>
    <w:rsid w:val="009B3F9C"/>
    <w:rsid w:val="009B5FA7"/>
    <w:rsid w:val="009B6611"/>
    <w:rsid w:val="009B6897"/>
    <w:rsid w:val="009B77BB"/>
    <w:rsid w:val="009B7844"/>
    <w:rsid w:val="009C0CA8"/>
    <w:rsid w:val="009C2E16"/>
    <w:rsid w:val="009C35C4"/>
    <w:rsid w:val="009C390A"/>
    <w:rsid w:val="009C5521"/>
    <w:rsid w:val="009C5B6F"/>
    <w:rsid w:val="009C649A"/>
    <w:rsid w:val="009C7810"/>
    <w:rsid w:val="009D0236"/>
    <w:rsid w:val="009D0BD3"/>
    <w:rsid w:val="009D1141"/>
    <w:rsid w:val="009D5C07"/>
    <w:rsid w:val="009D6204"/>
    <w:rsid w:val="009D62FF"/>
    <w:rsid w:val="009D66F6"/>
    <w:rsid w:val="009E0010"/>
    <w:rsid w:val="009E2C26"/>
    <w:rsid w:val="009E3350"/>
    <w:rsid w:val="009E427A"/>
    <w:rsid w:val="009E7255"/>
    <w:rsid w:val="009F124D"/>
    <w:rsid w:val="009F3185"/>
    <w:rsid w:val="009F3D64"/>
    <w:rsid w:val="009F4011"/>
    <w:rsid w:val="009F454C"/>
    <w:rsid w:val="009F565F"/>
    <w:rsid w:val="009F6162"/>
    <w:rsid w:val="009F632E"/>
    <w:rsid w:val="009F684E"/>
    <w:rsid w:val="00A00166"/>
    <w:rsid w:val="00A00312"/>
    <w:rsid w:val="00A013E0"/>
    <w:rsid w:val="00A04354"/>
    <w:rsid w:val="00A043F1"/>
    <w:rsid w:val="00A04E7F"/>
    <w:rsid w:val="00A05B87"/>
    <w:rsid w:val="00A06C8A"/>
    <w:rsid w:val="00A075EA"/>
    <w:rsid w:val="00A07AF6"/>
    <w:rsid w:val="00A110BD"/>
    <w:rsid w:val="00A11622"/>
    <w:rsid w:val="00A15725"/>
    <w:rsid w:val="00A167E5"/>
    <w:rsid w:val="00A17EDE"/>
    <w:rsid w:val="00A20777"/>
    <w:rsid w:val="00A223EF"/>
    <w:rsid w:val="00A2427F"/>
    <w:rsid w:val="00A32229"/>
    <w:rsid w:val="00A32D31"/>
    <w:rsid w:val="00A34736"/>
    <w:rsid w:val="00A34EE2"/>
    <w:rsid w:val="00A3558C"/>
    <w:rsid w:val="00A35B2E"/>
    <w:rsid w:val="00A361FF"/>
    <w:rsid w:val="00A37132"/>
    <w:rsid w:val="00A4003D"/>
    <w:rsid w:val="00A40D51"/>
    <w:rsid w:val="00A414D8"/>
    <w:rsid w:val="00A4207F"/>
    <w:rsid w:val="00A45280"/>
    <w:rsid w:val="00A475ED"/>
    <w:rsid w:val="00A50D5A"/>
    <w:rsid w:val="00A51528"/>
    <w:rsid w:val="00A52772"/>
    <w:rsid w:val="00A52B0C"/>
    <w:rsid w:val="00A54859"/>
    <w:rsid w:val="00A54B5D"/>
    <w:rsid w:val="00A5605B"/>
    <w:rsid w:val="00A601DC"/>
    <w:rsid w:val="00A6213A"/>
    <w:rsid w:val="00A62702"/>
    <w:rsid w:val="00A64102"/>
    <w:rsid w:val="00A67A2C"/>
    <w:rsid w:val="00A67DD6"/>
    <w:rsid w:val="00A705D1"/>
    <w:rsid w:val="00A70CF2"/>
    <w:rsid w:val="00A71DD4"/>
    <w:rsid w:val="00A724EE"/>
    <w:rsid w:val="00A73C27"/>
    <w:rsid w:val="00A7541A"/>
    <w:rsid w:val="00A75AC8"/>
    <w:rsid w:val="00A768A0"/>
    <w:rsid w:val="00A7734A"/>
    <w:rsid w:val="00A814CB"/>
    <w:rsid w:val="00A81EED"/>
    <w:rsid w:val="00A82B6B"/>
    <w:rsid w:val="00A8310A"/>
    <w:rsid w:val="00A83CB9"/>
    <w:rsid w:val="00A843EE"/>
    <w:rsid w:val="00A90DFE"/>
    <w:rsid w:val="00A90EC4"/>
    <w:rsid w:val="00A9398C"/>
    <w:rsid w:val="00A9462A"/>
    <w:rsid w:val="00A94D5B"/>
    <w:rsid w:val="00A95005"/>
    <w:rsid w:val="00A9595E"/>
    <w:rsid w:val="00A961BA"/>
    <w:rsid w:val="00A96307"/>
    <w:rsid w:val="00AA2F11"/>
    <w:rsid w:val="00AA2F84"/>
    <w:rsid w:val="00AA34E6"/>
    <w:rsid w:val="00AA5271"/>
    <w:rsid w:val="00AA6E72"/>
    <w:rsid w:val="00AA7100"/>
    <w:rsid w:val="00AA7765"/>
    <w:rsid w:val="00AA7E35"/>
    <w:rsid w:val="00AB002B"/>
    <w:rsid w:val="00AB0C85"/>
    <w:rsid w:val="00AB0CCA"/>
    <w:rsid w:val="00AB107B"/>
    <w:rsid w:val="00AB2164"/>
    <w:rsid w:val="00AB2837"/>
    <w:rsid w:val="00AB31FB"/>
    <w:rsid w:val="00AB32E6"/>
    <w:rsid w:val="00AB386F"/>
    <w:rsid w:val="00AB4B05"/>
    <w:rsid w:val="00AB526C"/>
    <w:rsid w:val="00AB620E"/>
    <w:rsid w:val="00AB71C7"/>
    <w:rsid w:val="00AC001C"/>
    <w:rsid w:val="00AC2028"/>
    <w:rsid w:val="00AC2037"/>
    <w:rsid w:val="00AC5355"/>
    <w:rsid w:val="00AC5720"/>
    <w:rsid w:val="00AC5ADA"/>
    <w:rsid w:val="00AD0152"/>
    <w:rsid w:val="00AD1572"/>
    <w:rsid w:val="00AD1A5A"/>
    <w:rsid w:val="00AD3DB0"/>
    <w:rsid w:val="00AD506D"/>
    <w:rsid w:val="00AD70C5"/>
    <w:rsid w:val="00AD7167"/>
    <w:rsid w:val="00AD7492"/>
    <w:rsid w:val="00AD7E47"/>
    <w:rsid w:val="00AE0128"/>
    <w:rsid w:val="00AE0320"/>
    <w:rsid w:val="00AE0698"/>
    <w:rsid w:val="00AE118F"/>
    <w:rsid w:val="00AE17D8"/>
    <w:rsid w:val="00AE2593"/>
    <w:rsid w:val="00AE720E"/>
    <w:rsid w:val="00AE7BB2"/>
    <w:rsid w:val="00AF0960"/>
    <w:rsid w:val="00AF1309"/>
    <w:rsid w:val="00AF2550"/>
    <w:rsid w:val="00AF4845"/>
    <w:rsid w:val="00AF4B26"/>
    <w:rsid w:val="00AF5135"/>
    <w:rsid w:val="00AF6F39"/>
    <w:rsid w:val="00AF72FF"/>
    <w:rsid w:val="00B006F2"/>
    <w:rsid w:val="00B00AFC"/>
    <w:rsid w:val="00B00F86"/>
    <w:rsid w:val="00B012DF"/>
    <w:rsid w:val="00B04F42"/>
    <w:rsid w:val="00B05E76"/>
    <w:rsid w:val="00B063E0"/>
    <w:rsid w:val="00B066F2"/>
    <w:rsid w:val="00B07A12"/>
    <w:rsid w:val="00B07A6F"/>
    <w:rsid w:val="00B12EE8"/>
    <w:rsid w:val="00B13269"/>
    <w:rsid w:val="00B13371"/>
    <w:rsid w:val="00B13B87"/>
    <w:rsid w:val="00B13EAD"/>
    <w:rsid w:val="00B1635E"/>
    <w:rsid w:val="00B1665F"/>
    <w:rsid w:val="00B2009E"/>
    <w:rsid w:val="00B20852"/>
    <w:rsid w:val="00B21489"/>
    <w:rsid w:val="00B2277B"/>
    <w:rsid w:val="00B260E6"/>
    <w:rsid w:val="00B26137"/>
    <w:rsid w:val="00B277B1"/>
    <w:rsid w:val="00B3055D"/>
    <w:rsid w:val="00B31A27"/>
    <w:rsid w:val="00B3257A"/>
    <w:rsid w:val="00B34351"/>
    <w:rsid w:val="00B3493E"/>
    <w:rsid w:val="00B34CFD"/>
    <w:rsid w:val="00B34D3F"/>
    <w:rsid w:val="00B4092C"/>
    <w:rsid w:val="00B41A82"/>
    <w:rsid w:val="00B4246A"/>
    <w:rsid w:val="00B42BD3"/>
    <w:rsid w:val="00B42D23"/>
    <w:rsid w:val="00B43D16"/>
    <w:rsid w:val="00B50210"/>
    <w:rsid w:val="00B52676"/>
    <w:rsid w:val="00B52EDB"/>
    <w:rsid w:val="00B54737"/>
    <w:rsid w:val="00B54876"/>
    <w:rsid w:val="00B54B98"/>
    <w:rsid w:val="00B55C21"/>
    <w:rsid w:val="00B56C71"/>
    <w:rsid w:val="00B57AC2"/>
    <w:rsid w:val="00B62B6E"/>
    <w:rsid w:val="00B62E50"/>
    <w:rsid w:val="00B6306A"/>
    <w:rsid w:val="00B65A78"/>
    <w:rsid w:val="00B70725"/>
    <w:rsid w:val="00B7099F"/>
    <w:rsid w:val="00B73132"/>
    <w:rsid w:val="00B76E81"/>
    <w:rsid w:val="00B773AF"/>
    <w:rsid w:val="00B8098B"/>
    <w:rsid w:val="00B81A9F"/>
    <w:rsid w:val="00B82320"/>
    <w:rsid w:val="00B828BE"/>
    <w:rsid w:val="00B837B5"/>
    <w:rsid w:val="00B86826"/>
    <w:rsid w:val="00B86EE6"/>
    <w:rsid w:val="00B922FA"/>
    <w:rsid w:val="00B92323"/>
    <w:rsid w:val="00B923C2"/>
    <w:rsid w:val="00B929E5"/>
    <w:rsid w:val="00B93008"/>
    <w:rsid w:val="00B936B4"/>
    <w:rsid w:val="00B946AD"/>
    <w:rsid w:val="00B9602B"/>
    <w:rsid w:val="00B96214"/>
    <w:rsid w:val="00B9628A"/>
    <w:rsid w:val="00B97D66"/>
    <w:rsid w:val="00BA1B48"/>
    <w:rsid w:val="00BA391F"/>
    <w:rsid w:val="00BA53CC"/>
    <w:rsid w:val="00BA5F71"/>
    <w:rsid w:val="00BA61E1"/>
    <w:rsid w:val="00BB04C8"/>
    <w:rsid w:val="00BB14DD"/>
    <w:rsid w:val="00BB1546"/>
    <w:rsid w:val="00BB29AA"/>
    <w:rsid w:val="00BB2D1A"/>
    <w:rsid w:val="00BB3037"/>
    <w:rsid w:val="00BB3239"/>
    <w:rsid w:val="00BB5738"/>
    <w:rsid w:val="00BB6C46"/>
    <w:rsid w:val="00BB7541"/>
    <w:rsid w:val="00BB79EC"/>
    <w:rsid w:val="00BC3A5F"/>
    <w:rsid w:val="00BC4F6C"/>
    <w:rsid w:val="00BC5479"/>
    <w:rsid w:val="00BC6B1E"/>
    <w:rsid w:val="00BD077B"/>
    <w:rsid w:val="00BD0B04"/>
    <w:rsid w:val="00BD0BE0"/>
    <w:rsid w:val="00BD1023"/>
    <w:rsid w:val="00BD112E"/>
    <w:rsid w:val="00BD4444"/>
    <w:rsid w:val="00BD4E65"/>
    <w:rsid w:val="00BD60D4"/>
    <w:rsid w:val="00BD64AE"/>
    <w:rsid w:val="00BE0995"/>
    <w:rsid w:val="00BE0A23"/>
    <w:rsid w:val="00BE0EE9"/>
    <w:rsid w:val="00BE1612"/>
    <w:rsid w:val="00BE18B9"/>
    <w:rsid w:val="00BE236B"/>
    <w:rsid w:val="00BE516A"/>
    <w:rsid w:val="00BF0C63"/>
    <w:rsid w:val="00BF10B9"/>
    <w:rsid w:val="00BF137E"/>
    <w:rsid w:val="00BF1673"/>
    <w:rsid w:val="00BF29F0"/>
    <w:rsid w:val="00BF2DF8"/>
    <w:rsid w:val="00BF3DC7"/>
    <w:rsid w:val="00BF5963"/>
    <w:rsid w:val="00BF628F"/>
    <w:rsid w:val="00BF6291"/>
    <w:rsid w:val="00BF6688"/>
    <w:rsid w:val="00BF798C"/>
    <w:rsid w:val="00BF7BE8"/>
    <w:rsid w:val="00C00E1F"/>
    <w:rsid w:val="00C024E6"/>
    <w:rsid w:val="00C0631D"/>
    <w:rsid w:val="00C07684"/>
    <w:rsid w:val="00C10A53"/>
    <w:rsid w:val="00C110EB"/>
    <w:rsid w:val="00C114A2"/>
    <w:rsid w:val="00C11B0B"/>
    <w:rsid w:val="00C128BB"/>
    <w:rsid w:val="00C13AB2"/>
    <w:rsid w:val="00C1594F"/>
    <w:rsid w:val="00C1661F"/>
    <w:rsid w:val="00C167A3"/>
    <w:rsid w:val="00C1685D"/>
    <w:rsid w:val="00C1701C"/>
    <w:rsid w:val="00C17602"/>
    <w:rsid w:val="00C21471"/>
    <w:rsid w:val="00C243E1"/>
    <w:rsid w:val="00C26DC2"/>
    <w:rsid w:val="00C26DFC"/>
    <w:rsid w:val="00C27325"/>
    <w:rsid w:val="00C27679"/>
    <w:rsid w:val="00C27D5F"/>
    <w:rsid w:val="00C309A4"/>
    <w:rsid w:val="00C3250A"/>
    <w:rsid w:val="00C34DB3"/>
    <w:rsid w:val="00C36601"/>
    <w:rsid w:val="00C408F9"/>
    <w:rsid w:val="00C43D85"/>
    <w:rsid w:val="00C46673"/>
    <w:rsid w:val="00C47902"/>
    <w:rsid w:val="00C47A87"/>
    <w:rsid w:val="00C5206C"/>
    <w:rsid w:val="00C54EEF"/>
    <w:rsid w:val="00C5715E"/>
    <w:rsid w:val="00C57D8D"/>
    <w:rsid w:val="00C606AA"/>
    <w:rsid w:val="00C611BA"/>
    <w:rsid w:val="00C61C1A"/>
    <w:rsid w:val="00C630C3"/>
    <w:rsid w:val="00C6392B"/>
    <w:rsid w:val="00C64A25"/>
    <w:rsid w:val="00C673A2"/>
    <w:rsid w:val="00C67644"/>
    <w:rsid w:val="00C71198"/>
    <w:rsid w:val="00C71360"/>
    <w:rsid w:val="00C746CB"/>
    <w:rsid w:val="00C751C1"/>
    <w:rsid w:val="00C758BB"/>
    <w:rsid w:val="00C779A2"/>
    <w:rsid w:val="00C80101"/>
    <w:rsid w:val="00C8029B"/>
    <w:rsid w:val="00C8031B"/>
    <w:rsid w:val="00C81A4B"/>
    <w:rsid w:val="00C82CB7"/>
    <w:rsid w:val="00C83AF6"/>
    <w:rsid w:val="00C83B6D"/>
    <w:rsid w:val="00C84198"/>
    <w:rsid w:val="00C84B34"/>
    <w:rsid w:val="00C8629E"/>
    <w:rsid w:val="00C87F5B"/>
    <w:rsid w:val="00C90AD3"/>
    <w:rsid w:val="00C9175E"/>
    <w:rsid w:val="00C91860"/>
    <w:rsid w:val="00C94E2F"/>
    <w:rsid w:val="00C95551"/>
    <w:rsid w:val="00C96F2C"/>
    <w:rsid w:val="00CA1253"/>
    <w:rsid w:val="00CA1B5F"/>
    <w:rsid w:val="00CA234D"/>
    <w:rsid w:val="00CA4954"/>
    <w:rsid w:val="00CA7222"/>
    <w:rsid w:val="00CB1676"/>
    <w:rsid w:val="00CB19C8"/>
    <w:rsid w:val="00CB1D3A"/>
    <w:rsid w:val="00CB1EFC"/>
    <w:rsid w:val="00CB5653"/>
    <w:rsid w:val="00CB59FD"/>
    <w:rsid w:val="00CB6616"/>
    <w:rsid w:val="00CB671A"/>
    <w:rsid w:val="00CB7630"/>
    <w:rsid w:val="00CB7E18"/>
    <w:rsid w:val="00CC044F"/>
    <w:rsid w:val="00CC0F83"/>
    <w:rsid w:val="00CC1498"/>
    <w:rsid w:val="00CC1947"/>
    <w:rsid w:val="00CC1B62"/>
    <w:rsid w:val="00CC56E3"/>
    <w:rsid w:val="00CC5AC9"/>
    <w:rsid w:val="00CC6DAF"/>
    <w:rsid w:val="00CD0F72"/>
    <w:rsid w:val="00CD2078"/>
    <w:rsid w:val="00CD4DF7"/>
    <w:rsid w:val="00CD5F72"/>
    <w:rsid w:val="00CD6265"/>
    <w:rsid w:val="00CD7B23"/>
    <w:rsid w:val="00CE0871"/>
    <w:rsid w:val="00CE0B39"/>
    <w:rsid w:val="00CE1912"/>
    <w:rsid w:val="00CE1D34"/>
    <w:rsid w:val="00CE282B"/>
    <w:rsid w:val="00CE2FD5"/>
    <w:rsid w:val="00CE3798"/>
    <w:rsid w:val="00CE49CD"/>
    <w:rsid w:val="00CE63B3"/>
    <w:rsid w:val="00CE68FD"/>
    <w:rsid w:val="00CE6EE5"/>
    <w:rsid w:val="00CF2617"/>
    <w:rsid w:val="00CF2F51"/>
    <w:rsid w:val="00CF51F4"/>
    <w:rsid w:val="00CF5308"/>
    <w:rsid w:val="00CF5551"/>
    <w:rsid w:val="00CF563B"/>
    <w:rsid w:val="00CF6062"/>
    <w:rsid w:val="00CF6320"/>
    <w:rsid w:val="00CF772D"/>
    <w:rsid w:val="00CF785B"/>
    <w:rsid w:val="00CF7ADD"/>
    <w:rsid w:val="00CF7DE4"/>
    <w:rsid w:val="00D0062F"/>
    <w:rsid w:val="00D010BD"/>
    <w:rsid w:val="00D01239"/>
    <w:rsid w:val="00D01747"/>
    <w:rsid w:val="00D02B45"/>
    <w:rsid w:val="00D03476"/>
    <w:rsid w:val="00D03B8C"/>
    <w:rsid w:val="00D05426"/>
    <w:rsid w:val="00D05845"/>
    <w:rsid w:val="00D059B9"/>
    <w:rsid w:val="00D0752B"/>
    <w:rsid w:val="00D102B1"/>
    <w:rsid w:val="00D10B43"/>
    <w:rsid w:val="00D11552"/>
    <w:rsid w:val="00D11EAD"/>
    <w:rsid w:val="00D1247E"/>
    <w:rsid w:val="00D133E3"/>
    <w:rsid w:val="00D14E49"/>
    <w:rsid w:val="00D17B1C"/>
    <w:rsid w:val="00D20009"/>
    <w:rsid w:val="00D2170C"/>
    <w:rsid w:val="00D226CB"/>
    <w:rsid w:val="00D23B2A"/>
    <w:rsid w:val="00D24075"/>
    <w:rsid w:val="00D241D4"/>
    <w:rsid w:val="00D24710"/>
    <w:rsid w:val="00D26CDA"/>
    <w:rsid w:val="00D2765A"/>
    <w:rsid w:val="00D30C50"/>
    <w:rsid w:val="00D31EF9"/>
    <w:rsid w:val="00D33F59"/>
    <w:rsid w:val="00D345E5"/>
    <w:rsid w:val="00D37121"/>
    <w:rsid w:val="00D408A4"/>
    <w:rsid w:val="00D42910"/>
    <w:rsid w:val="00D42A7A"/>
    <w:rsid w:val="00D43679"/>
    <w:rsid w:val="00D43D74"/>
    <w:rsid w:val="00D441A6"/>
    <w:rsid w:val="00D46E56"/>
    <w:rsid w:val="00D475F3"/>
    <w:rsid w:val="00D47946"/>
    <w:rsid w:val="00D5200B"/>
    <w:rsid w:val="00D543DA"/>
    <w:rsid w:val="00D547DE"/>
    <w:rsid w:val="00D552BE"/>
    <w:rsid w:val="00D55480"/>
    <w:rsid w:val="00D55D9A"/>
    <w:rsid w:val="00D55FBC"/>
    <w:rsid w:val="00D567EF"/>
    <w:rsid w:val="00D56EF3"/>
    <w:rsid w:val="00D57626"/>
    <w:rsid w:val="00D60B00"/>
    <w:rsid w:val="00D62921"/>
    <w:rsid w:val="00D62F5E"/>
    <w:rsid w:val="00D63544"/>
    <w:rsid w:val="00D636AD"/>
    <w:rsid w:val="00D65FAB"/>
    <w:rsid w:val="00D678F9"/>
    <w:rsid w:val="00D7190C"/>
    <w:rsid w:val="00D72A3A"/>
    <w:rsid w:val="00D75058"/>
    <w:rsid w:val="00D75230"/>
    <w:rsid w:val="00D76EE1"/>
    <w:rsid w:val="00D802FF"/>
    <w:rsid w:val="00D81785"/>
    <w:rsid w:val="00D82282"/>
    <w:rsid w:val="00D84D26"/>
    <w:rsid w:val="00D8529B"/>
    <w:rsid w:val="00D85CCF"/>
    <w:rsid w:val="00D871A8"/>
    <w:rsid w:val="00D907D8"/>
    <w:rsid w:val="00D90CF3"/>
    <w:rsid w:val="00D91161"/>
    <w:rsid w:val="00D92199"/>
    <w:rsid w:val="00D9414B"/>
    <w:rsid w:val="00D94DF0"/>
    <w:rsid w:val="00D94EA5"/>
    <w:rsid w:val="00D95392"/>
    <w:rsid w:val="00D9592C"/>
    <w:rsid w:val="00D97299"/>
    <w:rsid w:val="00D97FBB"/>
    <w:rsid w:val="00DA1117"/>
    <w:rsid w:val="00DA1CC1"/>
    <w:rsid w:val="00DA25EB"/>
    <w:rsid w:val="00DA6BFE"/>
    <w:rsid w:val="00DA7557"/>
    <w:rsid w:val="00DA790E"/>
    <w:rsid w:val="00DA7C73"/>
    <w:rsid w:val="00DB006E"/>
    <w:rsid w:val="00DB0CC6"/>
    <w:rsid w:val="00DB1F3C"/>
    <w:rsid w:val="00DB5AF6"/>
    <w:rsid w:val="00DB7F3C"/>
    <w:rsid w:val="00DC0100"/>
    <w:rsid w:val="00DC01FE"/>
    <w:rsid w:val="00DC0E7D"/>
    <w:rsid w:val="00DC192A"/>
    <w:rsid w:val="00DC4583"/>
    <w:rsid w:val="00DC495C"/>
    <w:rsid w:val="00DC4B54"/>
    <w:rsid w:val="00DC4E06"/>
    <w:rsid w:val="00DC5548"/>
    <w:rsid w:val="00DC586D"/>
    <w:rsid w:val="00DC5917"/>
    <w:rsid w:val="00DC5A96"/>
    <w:rsid w:val="00DD068B"/>
    <w:rsid w:val="00DD1DEA"/>
    <w:rsid w:val="00DD3333"/>
    <w:rsid w:val="00DD4CC9"/>
    <w:rsid w:val="00DD4E55"/>
    <w:rsid w:val="00DD7950"/>
    <w:rsid w:val="00DD79B8"/>
    <w:rsid w:val="00DE27BD"/>
    <w:rsid w:val="00DE2E1A"/>
    <w:rsid w:val="00DE36C7"/>
    <w:rsid w:val="00DE3E56"/>
    <w:rsid w:val="00DE43F7"/>
    <w:rsid w:val="00DE4D31"/>
    <w:rsid w:val="00DE7FCA"/>
    <w:rsid w:val="00DF3A09"/>
    <w:rsid w:val="00DF3BF9"/>
    <w:rsid w:val="00DF3F99"/>
    <w:rsid w:val="00DF4E59"/>
    <w:rsid w:val="00DF7162"/>
    <w:rsid w:val="00DF7485"/>
    <w:rsid w:val="00E00BB7"/>
    <w:rsid w:val="00E02B05"/>
    <w:rsid w:val="00E03D9D"/>
    <w:rsid w:val="00E04DE0"/>
    <w:rsid w:val="00E0594E"/>
    <w:rsid w:val="00E06F34"/>
    <w:rsid w:val="00E06FF0"/>
    <w:rsid w:val="00E11724"/>
    <w:rsid w:val="00E11B12"/>
    <w:rsid w:val="00E14877"/>
    <w:rsid w:val="00E14A6D"/>
    <w:rsid w:val="00E155E2"/>
    <w:rsid w:val="00E15902"/>
    <w:rsid w:val="00E16B86"/>
    <w:rsid w:val="00E1702B"/>
    <w:rsid w:val="00E21D13"/>
    <w:rsid w:val="00E21ECB"/>
    <w:rsid w:val="00E22A7A"/>
    <w:rsid w:val="00E236C5"/>
    <w:rsid w:val="00E2439A"/>
    <w:rsid w:val="00E31E9F"/>
    <w:rsid w:val="00E323B1"/>
    <w:rsid w:val="00E32C45"/>
    <w:rsid w:val="00E34799"/>
    <w:rsid w:val="00E37127"/>
    <w:rsid w:val="00E408CC"/>
    <w:rsid w:val="00E42871"/>
    <w:rsid w:val="00E43D18"/>
    <w:rsid w:val="00E44355"/>
    <w:rsid w:val="00E44D7A"/>
    <w:rsid w:val="00E45C6C"/>
    <w:rsid w:val="00E4761D"/>
    <w:rsid w:val="00E52F61"/>
    <w:rsid w:val="00E5653D"/>
    <w:rsid w:val="00E57136"/>
    <w:rsid w:val="00E57ED0"/>
    <w:rsid w:val="00E604CA"/>
    <w:rsid w:val="00E61896"/>
    <w:rsid w:val="00E61EB2"/>
    <w:rsid w:val="00E6257A"/>
    <w:rsid w:val="00E63796"/>
    <w:rsid w:val="00E6409E"/>
    <w:rsid w:val="00E64252"/>
    <w:rsid w:val="00E64635"/>
    <w:rsid w:val="00E64820"/>
    <w:rsid w:val="00E64E94"/>
    <w:rsid w:val="00E65DFE"/>
    <w:rsid w:val="00E665A8"/>
    <w:rsid w:val="00E676C3"/>
    <w:rsid w:val="00E71CEB"/>
    <w:rsid w:val="00E7414D"/>
    <w:rsid w:val="00E7549C"/>
    <w:rsid w:val="00E7603E"/>
    <w:rsid w:val="00E77093"/>
    <w:rsid w:val="00E80216"/>
    <w:rsid w:val="00E80CDE"/>
    <w:rsid w:val="00E83766"/>
    <w:rsid w:val="00E83F31"/>
    <w:rsid w:val="00E8485B"/>
    <w:rsid w:val="00E8522F"/>
    <w:rsid w:val="00E86749"/>
    <w:rsid w:val="00E873B4"/>
    <w:rsid w:val="00E87592"/>
    <w:rsid w:val="00E918AE"/>
    <w:rsid w:val="00E93C48"/>
    <w:rsid w:val="00E94F54"/>
    <w:rsid w:val="00E956F0"/>
    <w:rsid w:val="00E96004"/>
    <w:rsid w:val="00EA6A62"/>
    <w:rsid w:val="00EA7E2C"/>
    <w:rsid w:val="00EB1BE1"/>
    <w:rsid w:val="00EB53EE"/>
    <w:rsid w:val="00EB7FCB"/>
    <w:rsid w:val="00EC2A3D"/>
    <w:rsid w:val="00EC2C8A"/>
    <w:rsid w:val="00EC374A"/>
    <w:rsid w:val="00EC3A45"/>
    <w:rsid w:val="00EC3D64"/>
    <w:rsid w:val="00EC7518"/>
    <w:rsid w:val="00ED0A66"/>
    <w:rsid w:val="00ED4DC0"/>
    <w:rsid w:val="00ED6611"/>
    <w:rsid w:val="00ED68BE"/>
    <w:rsid w:val="00EE03C1"/>
    <w:rsid w:val="00EE148F"/>
    <w:rsid w:val="00EE14B3"/>
    <w:rsid w:val="00EE160F"/>
    <w:rsid w:val="00EE1F20"/>
    <w:rsid w:val="00EE3591"/>
    <w:rsid w:val="00EE580A"/>
    <w:rsid w:val="00EF25B1"/>
    <w:rsid w:val="00EF299B"/>
    <w:rsid w:val="00EF2B9E"/>
    <w:rsid w:val="00EF5BCA"/>
    <w:rsid w:val="00EF6414"/>
    <w:rsid w:val="00EF6471"/>
    <w:rsid w:val="00EF662F"/>
    <w:rsid w:val="00EF6FDB"/>
    <w:rsid w:val="00F000F0"/>
    <w:rsid w:val="00F00381"/>
    <w:rsid w:val="00F006E9"/>
    <w:rsid w:val="00F01B76"/>
    <w:rsid w:val="00F037FC"/>
    <w:rsid w:val="00F03819"/>
    <w:rsid w:val="00F03C12"/>
    <w:rsid w:val="00F06007"/>
    <w:rsid w:val="00F06844"/>
    <w:rsid w:val="00F115A2"/>
    <w:rsid w:val="00F13B0C"/>
    <w:rsid w:val="00F13CAC"/>
    <w:rsid w:val="00F174E1"/>
    <w:rsid w:val="00F17E42"/>
    <w:rsid w:val="00F227A4"/>
    <w:rsid w:val="00F25EF4"/>
    <w:rsid w:val="00F30003"/>
    <w:rsid w:val="00F312FB"/>
    <w:rsid w:val="00F337EB"/>
    <w:rsid w:val="00F34247"/>
    <w:rsid w:val="00F36286"/>
    <w:rsid w:val="00F3743F"/>
    <w:rsid w:val="00F418B3"/>
    <w:rsid w:val="00F418F2"/>
    <w:rsid w:val="00F45374"/>
    <w:rsid w:val="00F46430"/>
    <w:rsid w:val="00F46E48"/>
    <w:rsid w:val="00F47797"/>
    <w:rsid w:val="00F51139"/>
    <w:rsid w:val="00F515BE"/>
    <w:rsid w:val="00F520A5"/>
    <w:rsid w:val="00F520B3"/>
    <w:rsid w:val="00F5530E"/>
    <w:rsid w:val="00F556C4"/>
    <w:rsid w:val="00F60924"/>
    <w:rsid w:val="00F6130C"/>
    <w:rsid w:val="00F61DFA"/>
    <w:rsid w:val="00F63255"/>
    <w:rsid w:val="00F63E92"/>
    <w:rsid w:val="00F677A4"/>
    <w:rsid w:val="00F70458"/>
    <w:rsid w:val="00F71207"/>
    <w:rsid w:val="00F714B0"/>
    <w:rsid w:val="00F7160E"/>
    <w:rsid w:val="00F7212E"/>
    <w:rsid w:val="00F7263C"/>
    <w:rsid w:val="00F729A4"/>
    <w:rsid w:val="00F75FE7"/>
    <w:rsid w:val="00F76B05"/>
    <w:rsid w:val="00F82A26"/>
    <w:rsid w:val="00F8374C"/>
    <w:rsid w:val="00F83E5C"/>
    <w:rsid w:val="00F84101"/>
    <w:rsid w:val="00F858A5"/>
    <w:rsid w:val="00F861BE"/>
    <w:rsid w:val="00F870E4"/>
    <w:rsid w:val="00F87C68"/>
    <w:rsid w:val="00F9283B"/>
    <w:rsid w:val="00F93485"/>
    <w:rsid w:val="00F93DC4"/>
    <w:rsid w:val="00F93F58"/>
    <w:rsid w:val="00F9516A"/>
    <w:rsid w:val="00F95AEF"/>
    <w:rsid w:val="00F97B64"/>
    <w:rsid w:val="00FA0664"/>
    <w:rsid w:val="00FA07CA"/>
    <w:rsid w:val="00FA1016"/>
    <w:rsid w:val="00FA437F"/>
    <w:rsid w:val="00FA5F05"/>
    <w:rsid w:val="00FA6D7A"/>
    <w:rsid w:val="00FA70DA"/>
    <w:rsid w:val="00FB3D2A"/>
    <w:rsid w:val="00FB46ED"/>
    <w:rsid w:val="00FB49BA"/>
    <w:rsid w:val="00FB4D31"/>
    <w:rsid w:val="00FB74AD"/>
    <w:rsid w:val="00FB7CC3"/>
    <w:rsid w:val="00FC0311"/>
    <w:rsid w:val="00FC1C26"/>
    <w:rsid w:val="00FC1CEA"/>
    <w:rsid w:val="00FC2AAE"/>
    <w:rsid w:val="00FC75E5"/>
    <w:rsid w:val="00FC791B"/>
    <w:rsid w:val="00FC7C19"/>
    <w:rsid w:val="00FD15ED"/>
    <w:rsid w:val="00FD4D8B"/>
    <w:rsid w:val="00FD4DCF"/>
    <w:rsid w:val="00FD6C7E"/>
    <w:rsid w:val="00FD70C0"/>
    <w:rsid w:val="00FD7235"/>
    <w:rsid w:val="00FD7395"/>
    <w:rsid w:val="00FD7DD8"/>
    <w:rsid w:val="00FE13BE"/>
    <w:rsid w:val="00FE1C53"/>
    <w:rsid w:val="00FE26DA"/>
    <w:rsid w:val="00FE3676"/>
    <w:rsid w:val="00FE486B"/>
    <w:rsid w:val="00FE7E85"/>
    <w:rsid w:val="00FF0A02"/>
    <w:rsid w:val="00FF1094"/>
    <w:rsid w:val="00FF34C7"/>
    <w:rsid w:val="00FF4DC0"/>
    <w:rsid w:val="00FF4F5E"/>
    <w:rsid w:val="00FF544A"/>
    <w:rsid w:val="00FF61DF"/>
    <w:rsid w:val="00FF6C4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E821"/>
  <w15:chartTrackingRefBased/>
  <w15:docId w15:val="{C4B0D836-A1AF-2F44-9750-682EDD30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7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420C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230"/>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75230"/>
  </w:style>
  <w:style w:type="paragraph" w:styleId="Footer">
    <w:name w:val="footer"/>
    <w:basedOn w:val="Normal"/>
    <w:link w:val="FooterChar"/>
    <w:uiPriority w:val="99"/>
    <w:unhideWhenUsed/>
    <w:rsid w:val="00D75230"/>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75230"/>
  </w:style>
  <w:style w:type="character" w:styleId="PageNumber">
    <w:name w:val="page number"/>
    <w:basedOn w:val="DefaultParagraphFont"/>
    <w:uiPriority w:val="99"/>
    <w:semiHidden/>
    <w:unhideWhenUsed/>
    <w:rsid w:val="00D75230"/>
  </w:style>
  <w:style w:type="paragraph" w:styleId="ListParagraph">
    <w:name w:val="List Paragraph"/>
    <w:basedOn w:val="Normal"/>
    <w:uiPriority w:val="34"/>
    <w:qFormat/>
    <w:rsid w:val="00B26137"/>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E77093"/>
    <w:pPr>
      <w:spacing w:before="100" w:beforeAutospacing="1" w:after="100" w:afterAutospacing="1"/>
    </w:pPr>
  </w:style>
  <w:style w:type="character" w:customStyle="1" w:styleId="apple-converted-space">
    <w:name w:val="apple-converted-space"/>
    <w:basedOn w:val="DefaultParagraphFont"/>
    <w:rsid w:val="00E77093"/>
  </w:style>
  <w:style w:type="character" w:styleId="Hyperlink">
    <w:name w:val="Hyperlink"/>
    <w:basedOn w:val="DefaultParagraphFont"/>
    <w:uiPriority w:val="99"/>
    <w:unhideWhenUsed/>
    <w:rsid w:val="00A7541A"/>
    <w:rPr>
      <w:color w:val="0563C1" w:themeColor="hyperlink"/>
      <w:u w:val="single"/>
    </w:rPr>
  </w:style>
  <w:style w:type="character" w:styleId="UnresolvedMention">
    <w:name w:val="Unresolved Mention"/>
    <w:basedOn w:val="DefaultParagraphFont"/>
    <w:uiPriority w:val="99"/>
    <w:semiHidden/>
    <w:unhideWhenUsed/>
    <w:rsid w:val="00A7541A"/>
    <w:rPr>
      <w:color w:val="605E5C"/>
      <w:shd w:val="clear" w:color="auto" w:fill="E1DFDD"/>
    </w:rPr>
  </w:style>
  <w:style w:type="character" w:styleId="FollowedHyperlink">
    <w:name w:val="FollowedHyperlink"/>
    <w:basedOn w:val="DefaultParagraphFont"/>
    <w:uiPriority w:val="99"/>
    <w:semiHidden/>
    <w:unhideWhenUsed/>
    <w:rsid w:val="00A7541A"/>
    <w:rPr>
      <w:color w:val="954F72" w:themeColor="followedHyperlink"/>
      <w:u w:val="single"/>
    </w:rPr>
  </w:style>
  <w:style w:type="character" w:styleId="FootnoteReference">
    <w:name w:val="footnote reference"/>
    <w:basedOn w:val="DefaultParagraphFont"/>
    <w:uiPriority w:val="99"/>
    <w:semiHidden/>
    <w:unhideWhenUsed/>
    <w:rsid w:val="007C45D9"/>
    <w:rPr>
      <w:vertAlign w:val="superscript"/>
    </w:rPr>
  </w:style>
  <w:style w:type="paragraph" w:styleId="FootnoteText">
    <w:name w:val="footnote text"/>
    <w:basedOn w:val="Normal"/>
    <w:link w:val="FootnoteTextChar"/>
    <w:uiPriority w:val="99"/>
    <w:semiHidden/>
    <w:unhideWhenUsed/>
    <w:rsid w:val="00A6213A"/>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6213A"/>
    <w:rPr>
      <w:sz w:val="20"/>
      <w:szCs w:val="20"/>
    </w:rPr>
  </w:style>
  <w:style w:type="character" w:styleId="Strong">
    <w:name w:val="Strong"/>
    <w:basedOn w:val="DefaultParagraphFont"/>
    <w:uiPriority w:val="22"/>
    <w:qFormat/>
    <w:rsid w:val="000B50CC"/>
    <w:rPr>
      <w:b/>
      <w:bCs/>
    </w:rPr>
  </w:style>
  <w:style w:type="character" w:customStyle="1" w:styleId="A17">
    <w:name w:val="A17"/>
    <w:uiPriority w:val="99"/>
    <w:rsid w:val="007E7EF9"/>
    <w:rPr>
      <w:rFonts w:cs="Gotham Narrow Book"/>
      <w:color w:val="000000"/>
      <w:sz w:val="12"/>
      <w:szCs w:val="12"/>
    </w:rPr>
  </w:style>
  <w:style w:type="character" w:styleId="CommentReference">
    <w:name w:val="annotation reference"/>
    <w:basedOn w:val="DefaultParagraphFont"/>
    <w:uiPriority w:val="99"/>
    <w:semiHidden/>
    <w:unhideWhenUsed/>
    <w:rsid w:val="006B282E"/>
    <w:rPr>
      <w:sz w:val="16"/>
      <w:szCs w:val="16"/>
    </w:rPr>
  </w:style>
  <w:style w:type="paragraph" w:styleId="CommentText">
    <w:name w:val="annotation text"/>
    <w:basedOn w:val="Normal"/>
    <w:link w:val="CommentTextChar"/>
    <w:uiPriority w:val="99"/>
    <w:semiHidden/>
    <w:unhideWhenUsed/>
    <w:rsid w:val="006B282E"/>
    <w:rPr>
      <w:sz w:val="20"/>
      <w:szCs w:val="20"/>
    </w:rPr>
  </w:style>
  <w:style w:type="character" w:customStyle="1" w:styleId="CommentTextChar">
    <w:name w:val="Comment Text Char"/>
    <w:basedOn w:val="DefaultParagraphFont"/>
    <w:link w:val="CommentText"/>
    <w:uiPriority w:val="99"/>
    <w:semiHidden/>
    <w:rsid w:val="006B282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B282E"/>
    <w:rPr>
      <w:b/>
      <w:bCs/>
    </w:rPr>
  </w:style>
  <w:style w:type="character" w:customStyle="1" w:styleId="CommentSubjectChar">
    <w:name w:val="Comment Subject Char"/>
    <w:basedOn w:val="CommentTextChar"/>
    <w:link w:val="CommentSubject"/>
    <w:uiPriority w:val="99"/>
    <w:semiHidden/>
    <w:rsid w:val="006B282E"/>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6420CC"/>
    <w:rPr>
      <w:rFonts w:asciiTheme="majorHAnsi" w:eastAsiaTheme="majorEastAsia" w:hAnsiTheme="majorHAnsi" w:cstheme="majorBidi"/>
      <w:b/>
      <w:bCs/>
      <w:color w:val="2F5496" w:themeColor="accent1" w:themeShade="BF"/>
      <w:sz w:val="28"/>
      <w:szCs w:val="28"/>
      <w:lang w:val="en-US" w:bidi="en-US"/>
    </w:rPr>
  </w:style>
  <w:style w:type="paragraph" w:styleId="EndnoteText">
    <w:name w:val="endnote text"/>
    <w:basedOn w:val="Normal"/>
    <w:link w:val="EndnoteTextChar"/>
    <w:uiPriority w:val="99"/>
    <w:semiHidden/>
    <w:unhideWhenUsed/>
    <w:rsid w:val="003E6890"/>
    <w:rPr>
      <w:sz w:val="20"/>
      <w:szCs w:val="20"/>
    </w:rPr>
  </w:style>
  <w:style w:type="character" w:customStyle="1" w:styleId="EndnoteTextChar">
    <w:name w:val="Endnote Text Char"/>
    <w:basedOn w:val="DefaultParagraphFont"/>
    <w:link w:val="EndnoteText"/>
    <w:uiPriority w:val="99"/>
    <w:semiHidden/>
    <w:rsid w:val="003E6890"/>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E6890"/>
    <w:rPr>
      <w:vertAlign w:val="superscript"/>
    </w:rPr>
  </w:style>
  <w:style w:type="paragraph" w:styleId="Bibliography">
    <w:name w:val="Bibliography"/>
    <w:basedOn w:val="Normal"/>
    <w:next w:val="Normal"/>
    <w:uiPriority w:val="37"/>
    <w:unhideWhenUsed/>
    <w:rsid w:val="00EC2C8A"/>
  </w:style>
  <w:style w:type="character" w:customStyle="1" w:styleId="None">
    <w:name w:val="None"/>
    <w:rsid w:val="00DA25EB"/>
  </w:style>
  <w:style w:type="character" w:customStyle="1" w:styleId="volume">
    <w:name w:val="volume"/>
    <w:basedOn w:val="DefaultParagraphFont"/>
    <w:rsid w:val="00EF299B"/>
  </w:style>
  <w:style w:type="character" w:customStyle="1" w:styleId="pagerange">
    <w:name w:val="pagerange"/>
    <w:basedOn w:val="DefaultParagraphFont"/>
    <w:rsid w:val="00EF299B"/>
  </w:style>
  <w:style w:type="paragraph" w:styleId="Revision">
    <w:name w:val="Revision"/>
    <w:hidden/>
    <w:uiPriority w:val="99"/>
    <w:semiHidden/>
    <w:rsid w:val="006B2EF4"/>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690">
      <w:bodyDiv w:val="1"/>
      <w:marLeft w:val="0"/>
      <w:marRight w:val="0"/>
      <w:marTop w:val="0"/>
      <w:marBottom w:val="0"/>
      <w:divBdr>
        <w:top w:val="none" w:sz="0" w:space="0" w:color="auto"/>
        <w:left w:val="none" w:sz="0" w:space="0" w:color="auto"/>
        <w:bottom w:val="none" w:sz="0" w:space="0" w:color="auto"/>
        <w:right w:val="none" w:sz="0" w:space="0" w:color="auto"/>
      </w:divBdr>
    </w:div>
    <w:div w:id="13658370">
      <w:bodyDiv w:val="1"/>
      <w:marLeft w:val="0"/>
      <w:marRight w:val="0"/>
      <w:marTop w:val="0"/>
      <w:marBottom w:val="0"/>
      <w:divBdr>
        <w:top w:val="none" w:sz="0" w:space="0" w:color="auto"/>
        <w:left w:val="none" w:sz="0" w:space="0" w:color="auto"/>
        <w:bottom w:val="none" w:sz="0" w:space="0" w:color="auto"/>
        <w:right w:val="none" w:sz="0" w:space="0" w:color="auto"/>
      </w:divBdr>
    </w:div>
    <w:div w:id="15927225">
      <w:bodyDiv w:val="1"/>
      <w:marLeft w:val="0"/>
      <w:marRight w:val="0"/>
      <w:marTop w:val="0"/>
      <w:marBottom w:val="0"/>
      <w:divBdr>
        <w:top w:val="none" w:sz="0" w:space="0" w:color="auto"/>
        <w:left w:val="none" w:sz="0" w:space="0" w:color="auto"/>
        <w:bottom w:val="none" w:sz="0" w:space="0" w:color="auto"/>
        <w:right w:val="none" w:sz="0" w:space="0" w:color="auto"/>
      </w:divBdr>
    </w:div>
    <w:div w:id="19936174">
      <w:bodyDiv w:val="1"/>
      <w:marLeft w:val="0"/>
      <w:marRight w:val="0"/>
      <w:marTop w:val="0"/>
      <w:marBottom w:val="0"/>
      <w:divBdr>
        <w:top w:val="none" w:sz="0" w:space="0" w:color="auto"/>
        <w:left w:val="none" w:sz="0" w:space="0" w:color="auto"/>
        <w:bottom w:val="none" w:sz="0" w:space="0" w:color="auto"/>
        <w:right w:val="none" w:sz="0" w:space="0" w:color="auto"/>
      </w:divBdr>
    </w:div>
    <w:div w:id="23605328">
      <w:bodyDiv w:val="1"/>
      <w:marLeft w:val="0"/>
      <w:marRight w:val="0"/>
      <w:marTop w:val="0"/>
      <w:marBottom w:val="0"/>
      <w:divBdr>
        <w:top w:val="none" w:sz="0" w:space="0" w:color="auto"/>
        <w:left w:val="none" w:sz="0" w:space="0" w:color="auto"/>
        <w:bottom w:val="none" w:sz="0" w:space="0" w:color="auto"/>
        <w:right w:val="none" w:sz="0" w:space="0" w:color="auto"/>
      </w:divBdr>
    </w:div>
    <w:div w:id="25570958">
      <w:bodyDiv w:val="1"/>
      <w:marLeft w:val="0"/>
      <w:marRight w:val="0"/>
      <w:marTop w:val="0"/>
      <w:marBottom w:val="0"/>
      <w:divBdr>
        <w:top w:val="none" w:sz="0" w:space="0" w:color="auto"/>
        <w:left w:val="none" w:sz="0" w:space="0" w:color="auto"/>
        <w:bottom w:val="none" w:sz="0" w:space="0" w:color="auto"/>
        <w:right w:val="none" w:sz="0" w:space="0" w:color="auto"/>
      </w:divBdr>
    </w:div>
    <w:div w:id="26027145">
      <w:bodyDiv w:val="1"/>
      <w:marLeft w:val="0"/>
      <w:marRight w:val="0"/>
      <w:marTop w:val="0"/>
      <w:marBottom w:val="0"/>
      <w:divBdr>
        <w:top w:val="none" w:sz="0" w:space="0" w:color="auto"/>
        <w:left w:val="none" w:sz="0" w:space="0" w:color="auto"/>
        <w:bottom w:val="none" w:sz="0" w:space="0" w:color="auto"/>
        <w:right w:val="none" w:sz="0" w:space="0" w:color="auto"/>
      </w:divBdr>
    </w:div>
    <w:div w:id="27411306">
      <w:bodyDiv w:val="1"/>
      <w:marLeft w:val="0"/>
      <w:marRight w:val="0"/>
      <w:marTop w:val="0"/>
      <w:marBottom w:val="0"/>
      <w:divBdr>
        <w:top w:val="none" w:sz="0" w:space="0" w:color="auto"/>
        <w:left w:val="none" w:sz="0" w:space="0" w:color="auto"/>
        <w:bottom w:val="none" w:sz="0" w:space="0" w:color="auto"/>
        <w:right w:val="none" w:sz="0" w:space="0" w:color="auto"/>
      </w:divBdr>
    </w:div>
    <w:div w:id="28116040">
      <w:bodyDiv w:val="1"/>
      <w:marLeft w:val="0"/>
      <w:marRight w:val="0"/>
      <w:marTop w:val="0"/>
      <w:marBottom w:val="0"/>
      <w:divBdr>
        <w:top w:val="none" w:sz="0" w:space="0" w:color="auto"/>
        <w:left w:val="none" w:sz="0" w:space="0" w:color="auto"/>
        <w:bottom w:val="none" w:sz="0" w:space="0" w:color="auto"/>
        <w:right w:val="none" w:sz="0" w:space="0" w:color="auto"/>
      </w:divBdr>
    </w:div>
    <w:div w:id="28145097">
      <w:bodyDiv w:val="1"/>
      <w:marLeft w:val="0"/>
      <w:marRight w:val="0"/>
      <w:marTop w:val="0"/>
      <w:marBottom w:val="0"/>
      <w:divBdr>
        <w:top w:val="none" w:sz="0" w:space="0" w:color="auto"/>
        <w:left w:val="none" w:sz="0" w:space="0" w:color="auto"/>
        <w:bottom w:val="none" w:sz="0" w:space="0" w:color="auto"/>
        <w:right w:val="none" w:sz="0" w:space="0" w:color="auto"/>
      </w:divBdr>
    </w:div>
    <w:div w:id="30764502">
      <w:bodyDiv w:val="1"/>
      <w:marLeft w:val="0"/>
      <w:marRight w:val="0"/>
      <w:marTop w:val="0"/>
      <w:marBottom w:val="0"/>
      <w:divBdr>
        <w:top w:val="none" w:sz="0" w:space="0" w:color="auto"/>
        <w:left w:val="none" w:sz="0" w:space="0" w:color="auto"/>
        <w:bottom w:val="none" w:sz="0" w:space="0" w:color="auto"/>
        <w:right w:val="none" w:sz="0" w:space="0" w:color="auto"/>
      </w:divBdr>
    </w:div>
    <w:div w:id="38405815">
      <w:bodyDiv w:val="1"/>
      <w:marLeft w:val="0"/>
      <w:marRight w:val="0"/>
      <w:marTop w:val="0"/>
      <w:marBottom w:val="0"/>
      <w:divBdr>
        <w:top w:val="none" w:sz="0" w:space="0" w:color="auto"/>
        <w:left w:val="none" w:sz="0" w:space="0" w:color="auto"/>
        <w:bottom w:val="none" w:sz="0" w:space="0" w:color="auto"/>
        <w:right w:val="none" w:sz="0" w:space="0" w:color="auto"/>
      </w:divBdr>
    </w:div>
    <w:div w:id="41179955">
      <w:bodyDiv w:val="1"/>
      <w:marLeft w:val="0"/>
      <w:marRight w:val="0"/>
      <w:marTop w:val="0"/>
      <w:marBottom w:val="0"/>
      <w:divBdr>
        <w:top w:val="none" w:sz="0" w:space="0" w:color="auto"/>
        <w:left w:val="none" w:sz="0" w:space="0" w:color="auto"/>
        <w:bottom w:val="none" w:sz="0" w:space="0" w:color="auto"/>
        <w:right w:val="none" w:sz="0" w:space="0" w:color="auto"/>
      </w:divBdr>
    </w:div>
    <w:div w:id="42212980">
      <w:bodyDiv w:val="1"/>
      <w:marLeft w:val="0"/>
      <w:marRight w:val="0"/>
      <w:marTop w:val="0"/>
      <w:marBottom w:val="0"/>
      <w:divBdr>
        <w:top w:val="none" w:sz="0" w:space="0" w:color="auto"/>
        <w:left w:val="none" w:sz="0" w:space="0" w:color="auto"/>
        <w:bottom w:val="none" w:sz="0" w:space="0" w:color="auto"/>
        <w:right w:val="none" w:sz="0" w:space="0" w:color="auto"/>
      </w:divBdr>
    </w:div>
    <w:div w:id="46998370">
      <w:bodyDiv w:val="1"/>
      <w:marLeft w:val="0"/>
      <w:marRight w:val="0"/>
      <w:marTop w:val="0"/>
      <w:marBottom w:val="0"/>
      <w:divBdr>
        <w:top w:val="none" w:sz="0" w:space="0" w:color="auto"/>
        <w:left w:val="none" w:sz="0" w:space="0" w:color="auto"/>
        <w:bottom w:val="none" w:sz="0" w:space="0" w:color="auto"/>
        <w:right w:val="none" w:sz="0" w:space="0" w:color="auto"/>
      </w:divBdr>
    </w:div>
    <w:div w:id="47150728">
      <w:bodyDiv w:val="1"/>
      <w:marLeft w:val="0"/>
      <w:marRight w:val="0"/>
      <w:marTop w:val="0"/>
      <w:marBottom w:val="0"/>
      <w:divBdr>
        <w:top w:val="none" w:sz="0" w:space="0" w:color="auto"/>
        <w:left w:val="none" w:sz="0" w:space="0" w:color="auto"/>
        <w:bottom w:val="none" w:sz="0" w:space="0" w:color="auto"/>
        <w:right w:val="none" w:sz="0" w:space="0" w:color="auto"/>
      </w:divBdr>
    </w:div>
    <w:div w:id="48111935">
      <w:bodyDiv w:val="1"/>
      <w:marLeft w:val="0"/>
      <w:marRight w:val="0"/>
      <w:marTop w:val="0"/>
      <w:marBottom w:val="0"/>
      <w:divBdr>
        <w:top w:val="none" w:sz="0" w:space="0" w:color="auto"/>
        <w:left w:val="none" w:sz="0" w:space="0" w:color="auto"/>
        <w:bottom w:val="none" w:sz="0" w:space="0" w:color="auto"/>
        <w:right w:val="none" w:sz="0" w:space="0" w:color="auto"/>
      </w:divBdr>
    </w:div>
    <w:div w:id="50665665">
      <w:bodyDiv w:val="1"/>
      <w:marLeft w:val="0"/>
      <w:marRight w:val="0"/>
      <w:marTop w:val="0"/>
      <w:marBottom w:val="0"/>
      <w:divBdr>
        <w:top w:val="none" w:sz="0" w:space="0" w:color="auto"/>
        <w:left w:val="none" w:sz="0" w:space="0" w:color="auto"/>
        <w:bottom w:val="none" w:sz="0" w:space="0" w:color="auto"/>
        <w:right w:val="none" w:sz="0" w:space="0" w:color="auto"/>
      </w:divBdr>
    </w:div>
    <w:div w:id="61418540">
      <w:bodyDiv w:val="1"/>
      <w:marLeft w:val="0"/>
      <w:marRight w:val="0"/>
      <w:marTop w:val="0"/>
      <w:marBottom w:val="0"/>
      <w:divBdr>
        <w:top w:val="none" w:sz="0" w:space="0" w:color="auto"/>
        <w:left w:val="none" w:sz="0" w:space="0" w:color="auto"/>
        <w:bottom w:val="none" w:sz="0" w:space="0" w:color="auto"/>
        <w:right w:val="none" w:sz="0" w:space="0" w:color="auto"/>
      </w:divBdr>
    </w:div>
    <w:div w:id="65305646">
      <w:bodyDiv w:val="1"/>
      <w:marLeft w:val="0"/>
      <w:marRight w:val="0"/>
      <w:marTop w:val="0"/>
      <w:marBottom w:val="0"/>
      <w:divBdr>
        <w:top w:val="none" w:sz="0" w:space="0" w:color="auto"/>
        <w:left w:val="none" w:sz="0" w:space="0" w:color="auto"/>
        <w:bottom w:val="none" w:sz="0" w:space="0" w:color="auto"/>
        <w:right w:val="none" w:sz="0" w:space="0" w:color="auto"/>
      </w:divBdr>
    </w:div>
    <w:div w:id="70351884">
      <w:bodyDiv w:val="1"/>
      <w:marLeft w:val="0"/>
      <w:marRight w:val="0"/>
      <w:marTop w:val="0"/>
      <w:marBottom w:val="0"/>
      <w:divBdr>
        <w:top w:val="none" w:sz="0" w:space="0" w:color="auto"/>
        <w:left w:val="none" w:sz="0" w:space="0" w:color="auto"/>
        <w:bottom w:val="none" w:sz="0" w:space="0" w:color="auto"/>
        <w:right w:val="none" w:sz="0" w:space="0" w:color="auto"/>
      </w:divBdr>
    </w:div>
    <w:div w:id="72363192">
      <w:bodyDiv w:val="1"/>
      <w:marLeft w:val="0"/>
      <w:marRight w:val="0"/>
      <w:marTop w:val="0"/>
      <w:marBottom w:val="0"/>
      <w:divBdr>
        <w:top w:val="none" w:sz="0" w:space="0" w:color="auto"/>
        <w:left w:val="none" w:sz="0" w:space="0" w:color="auto"/>
        <w:bottom w:val="none" w:sz="0" w:space="0" w:color="auto"/>
        <w:right w:val="none" w:sz="0" w:space="0" w:color="auto"/>
      </w:divBdr>
    </w:div>
    <w:div w:id="74134981">
      <w:bodyDiv w:val="1"/>
      <w:marLeft w:val="0"/>
      <w:marRight w:val="0"/>
      <w:marTop w:val="0"/>
      <w:marBottom w:val="0"/>
      <w:divBdr>
        <w:top w:val="none" w:sz="0" w:space="0" w:color="auto"/>
        <w:left w:val="none" w:sz="0" w:space="0" w:color="auto"/>
        <w:bottom w:val="none" w:sz="0" w:space="0" w:color="auto"/>
        <w:right w:val="none" w:sz="0" w:space="0" w:color="auto"/>
      </w:divBdr>
    </w:div>
    <w:div w:id="81952368">
      <w:bodyDiv w:val="1"/>
      <w:marLeft w:val="0"/>
      <w:marRight w:val="0"/>
      <w:marTop w:val="0"/>
      <w:marBottom w:val="0"/>
      <w:divBdr>
        <w:top w:val="none" w:sz="0" w:space="0" w:color="auto"/>
        <w:left w:val="none" w:sz="0" w:space="0" w:color="auto"/>
        <w:bottom w:val="none" w:sz="0" w:space="0" w:color="auto"/>
        <w:right w:val="none" w:sz="0" w:space="0" w:color="auto"/>
      </w:divBdr>
    </w:div>
    <w:div w:id="83110635">
      <w:bodyDiv w:val="1"/>
      <w:marLeft w:val="0"/>
      <w:marRight w:val="0"/>
      <w:marTop w:val="0"/>
      <w:marBottom w:val="0"/>
      <w:divBdr>
        <w:top w:val="none" w:sz="0" w:space="0" w:color="auto"/>
        <w:left w:val="none" w:sz="0" w:space="0" w:color="auto"/>
        <w:bottom w:val="none" w:sz="0" w:space="0" w:color="auto"/>
        <w:right w:val="none" w:sz="0" w:space="0" w:color="auto"/>
      </w:divBdr>
    </w:div>
    <w:div w:id="84037282">
      <w:bodyDiv w:val="1"/>
      <w:marLeft w:val="0"/>
      <w:marRight w:val="0"/>
      <w:marTop w:val="0"/>
      <w:marBottom w:val="0"/>
      <w:divBdr>
        <w:top w:val="none" w:sz="0" w:space="0" w:color="auto"/>
        <w:left w:val="none" w:sz="0" w:space="0" w:color="auto"/>
        <w:bottom w:val="none" w:sz="0" w:space="0" w:color="auto"/>
        <w:right w:val="none" w:sz="0" w:space="0" w:color="auto"/>
      </w:divBdr>
    </w:div>
    <w:div w:id="84155357">
      <w:bodyDiv w:val="1"/>
      <w:marLeft w:val="0"/>
      <w:marRight w:val="0"/>
      <w:marTop w:val="0"/>
      <w:marBottom w:val="0"/>
      <w:divBdr>
        <w:top w:val="none" w:sz="0" w:space="0" w:color="auto"/>
        <w:left w:val="none" w:sz="0" w:space="0" w:color="auto"/>
        <w:bottom w:val="none" w:sz="0" w:space="0" w:color="auto"/>
        <w:right w:val="none" w:sz="0" w:space="0" w:color="auto"/>
      </w:divBdr>
    </w:div>
    <w:div w:id="93089336">
      <w:bodyDiv w:val="1"/>
      <w:marLeft w:val="0"/>
      <w:marRight w:val="0"/>
      <w:marTop w:val="0"/>
      <w:marBottom w:val="0"/>
      <w:divBdr>
        <w:top w:val="none" w:sz="0" w:space="0" w:color="auto"/>
        <w:left w:val="none" w:sz="0" w:space="0" w:color="auto"/>
        <w:bottom w:val="none" w:sz="0" w:space="0" w:color="auto"/>
        <w:right w:val="none" w:sz="0" w:space="0" w:color="auto"/>
      </w:divBdr>
    </w:div>
    <w:div w:id="94979977">
      <w:bodyDiv w:val="1"/>
      <w:marLeft w:val="0"/>
      <w:marRight w:val="0"/>
      <w:marTop w:val="0"/>
      <w:marBottom w:val="0"/>
      <w:divBdr>
        <w:top w:val="none" w:sz="0" w:space="0" w:color="auto"/>
        <w:left w:val="none" w:sz="0" w:space="0" w:color="auto"/>
        <w:bottom w:val="none" w:sz="0" w:space="0" w:color="auto"/>
        <w:right w:val="none" w:sz="0" w:space="0" w:color="auto"/>
      </w:divBdr>
    </w:div>
    <w:div w:id="98447999">
      <w:bodyDiv w:val="1"/>
      <w:marLeft w:val="0"/>
      <w:marRight w:val="0"/>
      <w:marTop w:val="0"/>
      <w:marBottom w:val="0"/>
      <w:divBdr>
        <w:top w:val="none" w:sz="0" w:space="0" w:color="auto"/>
        <w:left w:val="none" w:sz="0" w:space="0" w:color="auto"/>
        <w:bottom w:val="none" w:sz="0" w:space="0" w:color="auto"/>
        <w:right w:val="none" w:sz="0" w:space="0" w:color="auto"/>
      </w:divBdr>
    </w:div>
    <w:div w:id="100616431">
      <w:bodyDiv w:val="1"/>
      <w:marLeft w:val="0"/>
      <w:marRight w:val="0"/>
      <w:marTop w:val="0"/>
      <w:marBottom w:val="0"/>
      <w:divBdr>
        <w:top w:val="none" w:sz="0" w:space="0" w:color="auto"/>
        <w:left w:val="none" w:sz="0" w:space="0" w:color="auto"/>
        <w:bottom w:val="none" w:sz="0" w:space="0" w:color="auto"/>
        <w:right w:val="none" w:sz="0" w:space="0" w:color="auto"/>
      </w:divBdr>
    </w:div>
    <w:div w:id="102922672">
      <w:bodyDiv w:val="1"/>
      <w:marLeft w:val="0"/>
      <w:marRight w:val="0"/>
      <w:marTop w:val="0"/>
      <w:marBottom w:val="0"/>
      <w:divBdr>
        <w:top w:val="none" w:sz="0" w:space="0" w:color="auto"/>
        <w:left w:val="none" w:sz="0" w:space="0" w:color="auto"/>
        <w:bottom w:val="none" w:sz="0" w:space="0" w:color="auto"/>
        <w:right w:val="none" w:sz="0" w:space="0" w:color="auto"/>
      </w:divBdr>
    </w:div>
    <w:div w:id="110324430">
      <w:bodyDiv w:val="1"/>
      <w:marLeft w:val="0"/>
      <w:marRight w:val="0"/>
      <w:marTop w:val="0"/>
      <w:marBottom w:val="0"/>
      <w:divBdr>
        <w:top w:val="none" w:sz="0" w:space="0" w:color="auto"/>
        <w:left w:val="none" w:sz="0" w:space="0" w:color="auto"/>
        <w:bottom w:val="none" w:sz="0" w:space="0" w:color="auto"/>
        <w:right w:val="none" w:sz="0" w:space="0" w:color="auto"/>
      </w:divBdr>
    </w:div>
    <w:div w:id="112599131">
      <w:bodyDiv w:val="1"/>
      <w:marLeft w:val="0"/>
      <w:marRight w:val="0"/>
      <w:marTop w:val="0"/>
      <w:marBottom w:val="0"/>
      <w:divBdr>
        <w:top w:val="none" w:sz="0" w:space="0" w:color="auto"/>
        <w:left w:val="none" w:sz="0" w:space="0" w:color="auto"/>
        <w:bottom w:val="none" w:sz="0" w:space="0" w:color="auto"/>
        <w:right w:val="none" w:sz="0" w:space="0" w:color="auto"/>
      </w:divBdr>
    </w:div>
    <w:div w:id="113066911">
      <w:bodyDiv w:val="1"/>
      <w:marLeft w:val="0"/>
      <w:marRight w:val="0"/>
      <w:marTop w:val="0"/>
      <w:marBottom w:val="0"/>
      <w:divBdr>
        <w:top w:val="none" w:sz="0" w:space="0" w:color="auto"/>
        <w:left w:val="none" w:sz="0" w:space="0" w:color="auto"/>
        <w:bottom w:val="none" w:sz="0" w:space="0" w:color="auto"/>
        <w:right w:val="none" w:sz="0" w:space="0" w:color="auto"/>
      </w:divBdr>
    </w:div>
    <w:div w:id="115950013">
      <w:bodyDiv w:val="1"/>
      <w:marLeft w:val="0"/>
      <w:marRight w:val="0"/>
      <w:marTop w:val="0"/>
      <w:marBottom w:val="0"/>
      <w:divBdr>
        <w:top w:val="none" w:sz="0" w:space="0" w:color="auto"/>
        <w:left w:val="none" w:sz="0" w:space="0" w:color="auto"/>
        <w:bottom w:val="none" w:sz="0" w:space="0" w:color="auto"/>
        <w:right w:val="none" w:sz="0" w:space="0" w:color="auto"/>
      </w:divBdr>
    </w:div>
    <w:div w:id="116148250">
      <w:bodyDiv w:val="1"/>
      <w:marLeft w:val="0"/>
      <w:marRight w:val="0"/>
      <w:marTop w:val="0"/>
      <w:marBottom w:val="0"/>
      <w:divBdr>
        <w:top w:val="none" w:sz="0" w:space="0" w:color="auto"/>
        <w:left w:val="none" w:sz="0" w:space="0" w:color="auto"/>
        <w:bottom w:val="none" w:sz="0" w:space="0" w:color="auto"/>
        <w:right w:val="none" w:sz="0" w:space="0" w:color="auto"/>
      </w:divBdr>
    </w:div>
    <w:div w:id="119883643">
      <w:bodyDiv w:val="1"/>
      <w:marLeft w:val="0"/>
      <w:marRight w:val="0"/>
      <w:marTop w:val="0"/>
      <w:marBottom w:val="0"/>
      <w:divBdr>
        <w:top w:val="none" w:sz="0" w:space="0" w:color="auto"/>
        <w:left w:val="none" w:sz="0" w:space="0" w:color="auto"/>
        <w:bottom w:val="none" w:sz="0" w:space="0" w:color="auto"/>
        <w:right w:val="none" w:sz="0" w:space="0" w:color="auto"/>
      </w:divBdr>
    </w:div>
    <w:div w:id="121270482">
      <w:bodyDiv w:val="1"/>
      <w:marLeft w:val="0"/>
      <w:marRight w:val="0"/>
      <w:marTop w:val="0"/>
      <w:marBottom w:val="0"/>
      <w:divBdr>
        <w:top w:val="none" w:sz="0" w:space="0" w:color="auto"/>
        <w:left w:val="none" w:sz="0" w:space="0" w:color="auto"/>
        <w:bottom w:val="none" w:sz="0" w:space="0" w:color="auto"/>
        <w:right w:val="none" w:sz="0" w:space="0" w:color="auto"/>
      </w:divBdr>
    </w:div>
    <w:div w:id="124929627">
      <w:bodyDiv w:val="1"/>
      <w:marLeft w:val="0"/>
      <w:marRight w:val="0"/>
      <w:marTop w:val="0"/>
      <w:marBottom w:val="0"/>
      <w:divBdr>
        <w:top w:val="none" w:sz="0" w:space="0" w:color="auto"/>
        <w:left w:val="none" w:sz="0" w:space="0" w:color="auto"/>
        <w:bottom w:val="none" w:sz="0" w:space="0" w:color="auto"/>
        <w:right w:val="none" w:sz="0" w:space="0" w:color="auto"/>
      </w:divBdr>
    </w:div>
    <w:div w:id="132918042">
      <w:bodyDiv w:val="1"/>
      <w:marLeft w:val="0"/>
      <w:marRight w:val="0"/>
      <w:marTop w:val="0"/>
      <w:marBottom w:val="0"/>
      <w:divBdr>
        <w:top w:val="none" w:sz="0" w:space="0" w:color="auto"/>
        <w:left w:val="none" w:sz="0" w:space="0" w:color="auto"/>
        <w:bottom w:val="none" w:sz="0" w:space="0" w:color="auto"/>
        <w:right w:val="none" w:sz="0" w:space="0" w:color="auto"/>
      </w:divBdr>
    </w:div>
    <w:div w:id="133573006">
      <w:bodyDiv w:val="1"/>
      <w:marLeft w:val="0"/>
      <w:marRight w:val="0"/>
      <w:marTop w:val="0"/>
      <w:marBottom w:val="0"/>
      <w:divBdr>
        <w:top w:val="none" w:sz="0" w:space="0" w:color="auto"/>
        <w:left w:val="none" w:sz="0" w:space="0" w:color="auto"/>
        <w:bottom w:val="none" w:sz="0" w:space="0" w:color="auto"/>
        <w:right w:val="none" w:sz="0" w:space="0" w:color="auto"/>
      </w:divBdr>
    </w:div>
    <w:div w:id="133724155">
      <w:bodyDiv w:val="1"/>
      <w:marLeft w:val="0"/>
      <w:marRight w:val="0"/>
      <w:marTop w:val="0"/>
      <w:marBottom w:val="0"/>
      <w:divBdr>
        <w:top w:val="none" w:sz="0" w:space="0" w:color="auto"/>
        <w:left w:val="none" w:sz="0" w:space="0" w:color="auto"/>
        <w:bottom w:val="none" w:sz="0" w:space="0" w:color="auto"/>
        <w:right w:val="none" w:sz="0" w:space="0" w:color="auto"/>
      </w:divBdr>
    </w:div>
    <w:div w:id="134152907">
      <w:bodyDiv w:val="1"/>
      <w:marLeft w:val="0"/>
      <w:marRight w:val="0"/>
      <w:marTop w:val="0"/>
      <w:marBottom w:val="0"/>
      <w:divBdr>
        <w:top w:val="none" w:sz="0" w:space="0" w:color="auto"/>
        <w:left w:val="none" w:sz="0" w:space="0" w:color="auto"/>
        <w:bottom w:val="none" w:sz="0" w:space="0" w:color="auto"/>
        <w:right w:val="none" w:sz="0" w:space="0" w:color="auto"/>
      </w:divBdr>
    </w:div>
    <w:div w:id="136609098">
      <w:bodyDiv w:val="1"/>
      <w:marLeft w:val="0"/>
      <w:marRight w:val="0"/>
      <w:marTop w:val="0"/>
      <w:marBottom w:val="0"/>
      <w:divBdr>
        <w:top w:val="none" w:sz="0" w:space="0" w:color="auto"/>
        <w:left w:val="none" w:sz="0" w:space="0" w:color="auto"/>
        <w:bottom w:val="none" w:sz="0" w:space="0" w:color="auto"/>
        <w:right w:val="none" w:sz="0" w:space="0" w:color="auto"/>
      </w:divBdr>
    </w:div>
    <w:div w:id="136849687">
      <w:bodyDiv w:val="1"/>
      <w:marLeft w:val="0"/>
      <w:marRight w:val="0"/>
      <w:marTop w:val="0"/>
      <w:marBottom w:val="0"/>
      <w:divBdr>
        <w:top w:val="none" w:sz="0" w:space="0" w:color="auto"/>
        <w:left w:val="none" w:sz="0" w:space="0" w:color="auto"/>
        <w:bottom w:val="none" w:sz="0" w:space="0" w:color="auto"/>
        <w:right w:val="none" w:sz="0" w:space="0" w:color="auto"/>
      </w:divBdr>
    </w:div>
    <w:div w:id="142045646">
      <w:bodyDiv w:val="1"/>
      <w:marLeft w:val="0"/>
      <w:marRight w:val="0"/>
      <w:marTop w:val="0"/>
      <w:marBottom w:val="0"/>
      <w:divBdr>
        <w:top w:val="none" w:sz="0" w:space="0" w:color="auto"/>
        <w:left w:val="none" w:sz="0" w:space="0" w:color="auto"/>
        <w:bottom w:val="none" w:sz="0" w:space="0" w:color="auto"/>
        <w:right w:val="none" w:sz="0" w:space="0" w:color="auto"/>
      </w:divBdr>
    </w:div>
    <w:div w:id="142355185">
      <w:bodyDiv w:val="1"/>
      <w:marLeft w:val="0"/>
      <w:marRight w:val="0"/>
      <w:marTop w:val="0"/>
      <w:marBottom w:val="0"/>
      <w:divBdr>
        <w:top w:val="none" w:sz="0" w:space="0" w:color="auto"/>
        <w:left w:val="none" w:sz="0" w:space="0" w:color="auto"/>
        <w:bottom w:val="none" w:sz="0" w:space="0" w:color="auto"/>
        <w:right w:val="none" w:sz="0" w:space="0" w:color="auto"/>
      </w:divBdr>
    </w:div>
    <w:div w:id="142818154">
      <w:bodyDiv w:val="1"/>
      <w:marLeft w:val="0"/>
      <w:marRight w:val="0"/>
      <w:marTop w:val="0"/>
      <w:marBottom w:val="0"/>
      <w:divBdr>
        <w:top w:val="none" w:sz="0" w:space="0" w:color="auto"/>
        <w:left w:val="none" w:sz="0" w:space="0" w:color="auto"/>
        <w:bottom w:val="none" w:sz="0" w:space="0" w:color="auto"/>
        <w:right w:val="none" w:sz="0" w:space="0" w:color="auto"/>
      </w:divBdr>
    </w:div>
    <w:div w:id="147138910">
      <w:bodyDiv w:val="1"/>
      <w:marLeft w:val="0"/>
      <w:marRight w:val="0"/>
      <w:marTop w:val="0"/>
      <w:marBottom w:val="0"/>
      <w:divBdr>
        <w:top w:val="none" w:sz="0" w:space="0" w:color="auto"/>
        <w:left w:val="none" w:sz="0" w:space="0" w:color="auto"/>
        <w:bottom w:val="none" w:sz="0" w:space="0" w:color="auto"/>
        <w:right w:val="none" w:sz="0" w:space="0" w:color="auto"/>
      </w:divBdr>
    </w:div>
    <w:div w:id="153573894">
      <w:bodyDiv w:val="1"/>
      <w:marLeft w:val="0"/>
      <w:marRight w:val="0"/>
      <w:marTop w:val="0"/>
      <w:marBottom w:val="0"/>
      <w:divBdr>
        <w:top w:val="none" w:sz="0" w:space="0" w:color="auto"/>
        <w:left w:val="none" w:sz="0" w:space="0" w:color="auto"/>
        <w:bottom w:val="none" w:sz="0" w:space="0" w:color="auto"/>
        <w:right w:val="none" w:sz="0" w:space="0" w:color="auto"/>
      </w:divBdr>
    </w:div>
    <w:div w:id="155347062">
      <w:bodyDiv w:val="1"/>
      <w:marLeft w:val="0"/>
      <w:marRight w:val="0"/>
      <w:marTop w:val="0"/>
      <w:marBottom w:val="0"/>
      <w:divBdr>
        <w:top w:val="none" w:sz="0" w:space="0" w:color="auto"/>
        <w:left w:val="none" w:sz="0" w:space="0" w:color="auto"/>
        <w:bottom w:val="none" w:sz="0" w:space="0" w:color="auto"/>
        <w:right w:val="none" w:sz="0" w:space="0" w:color="auto"/>
      </w:divBdr>
    </w:div>
    <w:div w:id="168062218">
      <w:bodyDiv w:val="1"/>
      <w:marLeft w:val="0"/>
      <w:marRight w:val="0"/>
      <w:marTop w:val="0"/>
      <w:marBottom w:val="0"/>
      <w:divBdr>
        <w:top w:val="none" w:sz="0" w:space="0" w:color="auto"/>
        <w:left w:val="none" w:sz="0" w:space="0" w:color="auto"/>
        <w:bottom w:val="none" w:sz="0" w:space="0" w:color="auto"/>
        <w:right w:val="none" w:sz="0" w:space="0" w:color="auto"/>
      </w:divBdr>
    </w:div>
    <w:div w:id="176585403">
      <w:bodyDiv w:val="1"/>
      <w:marLeft w:val="0"/>
      <w:marRight w:val="0"/>
      <w:marTop w:val="0"/>
      <w:marBottom w:val="0"/>
      <w:divBdr>
        <w:top w:val="none" w:sz="0" w:space="0" w:color="auto"/>
        <w:left w:val="none" w:sz="0" w:space="0" w:color="auto"/>
        <w:bottom w:val="none" w:sz="0" w:space="0" w:color="auto"/>
        <w:right w:val="none" w:sz="0" w:space="0" w:color="auto"/>
      </w:divBdr>
    </w:div>
    <w:div w:id="177892057">
      <w:bodyDiv w:val="1"/>
      <w:marLeft w:val="0"/>
      <w:marRight w:val="0"/>
      <w:marTop w:val="0"/>
      <w:marBottom w:val="0"/>
      <w:divBdr>
        <w:top w:val="none" w:sz="0" w:space="0" w:color="auto"/>
        <w:left w:val="none" w:sz="0" w:space="0" w:color="auto"/>
        <w:bottom w:val="none" w:sz="0" w:space="0" w:color="auto"/>
        <w:right w:val="none" w:sz="0" w:space="0" w:color="auto"/>
      </w:divBdr>
    </w:div>
    <w:div w:id="178199654">
      <w:bodyDiv w:val="1"/>
      <w:marLeft w:val="0"/>
      <w:marRight w:val="0"/>
      <w:marTop w:val="0"/>
      <w:marBottom w:val="0"/>
      <w:divBdr>
        <w:top w:val="none" w:sz="0" w:space="0" w:color="auto"/>
        <w:left w:val="none" w:sz="0" w:space="0" w:color="auto"/>
        <w:bottom w:val="none" w:sz="0" w:space="0" w:color="auto"/>
        <w:right w:val="none" w:sz="0" w:space="0" w:color="auto"/>
      </w:divBdr>
    </w:div>
    <w:div w:id="183447342">
      <w:bodyDiv w:val="1"/>
      <w:marLeft w:val="0"/>
      <w:marRight w:val="0"/>
      <w:marTop w:val="0"/>
      <w:marBottom w:val="0"/>
      <w:divBdr>
        <w:top w:val="none" w:sz="0" w:space="0" w:color="auto"/>
        <w:left w:val="none" w:sz="0" w:space="0" w:color="auto"/>
        <w:bottom w:val="none" w:sz="0" w:space="0" w:color="auto"/>
        <w:right w:val="none" w:sz="0" w:space="0" w:color="auto"/>
      </w:divBdr>
    </w:div>
    <w:div w:id="183521746">
      <w:bodyDiv w:val="1"/>
      <w:marLeft w:val="0"/>
      <w:marRight w:val="0"/>
      <w:marTop w:val="0"/>
      <w:marBottom w:val="0"/>
      <w:divBdr>
        <w:top w:val="none" w:sz="0" w:space="0" w:color="auto"/>
        <w:left w:val="none" w:sz="0" w:space="0" w:color="auto"/>
        <w:bottom w:val="none" w:sz="0" w:space="0" w:color="auto"/>
        <w:right w:val="none" w:sz="0" w:space="0" w:color="auto"/>
      </w:divBdr>
    </w:div>
    <w:div w:id="186061648">
      <w:bodyDiv w:val="1"/>
      <w:marLeft w:val="0"/>
      <w:marRight w:val="0"/>
      <w:marTop w:val="0"/>
      <w:marBottom w:val="0"/>
      <w:divBdr>
        <w:top w:val="none" w:sz="0" w:space="0" w:color="auto"/>
        <w:left w:val="none" w:sz="0" w:space="0" w:color="auto"/>
        <w:bottom w:val="none" w:sz="0" w:space="0" w:color="auto"/>
        <w:right w:val="none" w:sz="0" w:space="0" w:color="auto"/>
      </w:divBdr>
    </w:div>
    <w:div w:id="190189357">
      <w:bodyDiv w:val="1"/>
      <w:marLeft w:val="0"/>
      <w:marRight w:val="0"/>
      <w:marTop w:val="0"/>
      <w:marBottom w:val="0"/>
      <w:divBdr>
        <w:top w:val="none" w:sz="0" w:space="0" w:color="auto"/>
        <w:left w:val="none" w:sz="0" w:space="0" w:color="auto"/>
        <w:bottom w:val="none" w:sz="0" w:space="0" w:color="auto"/>
        <w:right w:val="none" w:sz="0" w:space="0" w:color="auto"/>
      </w:divBdr>
    </w:div>
    <w:div w:id="192694093">
      <w:bodyDiv w:val="1"/>
      <w:marLeft w:val="0"/>
      <w:marRight w:val="0"/>
      <w:marTop w:val="0"/>
      <w:marBottom w:val="0"/>
      <w:divBdr>
        <w:top w:val="none" w:sz="0" w:space="0" w:color="auto"/>
        <w:left w:val="none" w:sz="0" w:space="0" w:color="auto"/>
        <w:bottom w:val="none" w:sz="0" w:space="0" w:color="auto"/>
        <w:right w:val="none" w:sz="0" w:space="0" w:color="auto"/>
      </w:divBdr>
    </w:div>
    <w:div w:id="192887631">
      <w:bodyDiv w:val="1"/>
      <w:marLeft w:val="0"/>
      <w:marRight w:val="0"/>
      <w:marTop w:val="0"/>
      <w:marBottom w:val="0"/>
      <w:divBdr>
        <w:top w:val="none" w:sz="0" w:space="0" w:color="auto"/>
        <w:left w:val="none" w:sz="0" w:space="0" w:color="auto"/>
        <w:bottom w:val="none" w:sz="0" w:space="0" w:color="auto"/>
        <w:right w:val="none" w:sz="0" w:space="0" w:color="auto"/>
      </w:divBdr>
    </w:div>
    <w:div w:id="195196116">
      <w:bodyDiv w:val="1"/>
      <w:marLeft w:val="0"/>
      <w:marRight w:val="0"/>
      <w:marTop w:val="0"/>
      <w:marBottom w:val="0"/>
      <w:divBdr>
        <w:top w:val="none" w:sz="0" w:space="0" w:color="auto"/>
        <w:left w:val="none" w:sz="0" w:space="0" w:color="auto"/>
        <w:bottom w:val="none" w:sz="0" w:space="0" w:color="auto"/>
        <w:right w:val="none" w:sz="0" w:space="0" w:color="auto"/>
      </w:divBdr>
    </w:div>
    <w:div w:id="202524264">
      <w:bodyDiv w:val="1"/>
      <w:marLeft w:val="0"/>
      <w:marRight w:val="0"/>
      <w:marTop w:val="0"/>
      <w:marBottom w:val="0"/>
      <w:divBdr>
        <w:top w:val="none" w:sz="0" w:space="0" w:color="auto"/>
        <w:left w:val="none" w:sz="0" w:space="0" w:color="auto"/>
        <w:bottom w:val="none" w:sz="0" w:space="0" w:color="auto"/>
        <w:right w:val="none" w:sz="0" w:space="0" w:color="auto"/>
      </w:divBdr>
    </w:div>
    <w:div w:id="204565680">
      <w:bodyDiv w:val="1"/>
      <w:marLeft w:val="0"/>
      <w:marRight w:val="0"/>
      <w:marTop w:val="0"/>
      <w:marBottom w:val="0"/>
      <w:divBdr>
        <w:top w:val="none" w:sz="0" w:space="0" w:color="auto"/>
        <w:left w:val="none" w:sz="0" w:space="0" w:color="auto"/>
        <w:bottom w:val="none" w:sz="0" w:space="0" w:color="auto"/>
        <w:right w:val="none" w:sz="0" w:space="0" w:color="auto"/>
      </w:divBdr>
    </w:div>
    <w:div w:id="212885130">
      <w:bodyDiv w:val="1"/>
      <w:marLeft w:val="0"/>
      <w:marRight w:val="0"/>
      <w:marTop w:val="0"/>
      <w:marBottom w:val="0"/>
      <w:divBdr>
        <w:top w:val="none" w:sz="0" w:space="0" w:color="auto"/>
        <w:left w:val="none" w:sz="0" w:space="0" w:color="auto"/>
        <w:bottom w:val="none" w:sz="0" w:space="0" w:color="auto"/>
        <w:right w:val="none" w:sz="0" w:space="0" w:color="auto"/>
      </w:divBdr>
    </w:div>
    <w:div w:id="215944112">
      <w:bodyDiv w:val="1"/>
      <w:marLeft w:val="0"/>
      <w:marRight w:val="0"/>
      <w:marTop w:val="0"/>
      <w:marBottom w:val="0"/>
      <w:divBdr>
        <w:top w:val="none" w:sz="0" w:space="0" w:color="auto"/>
        <w:left w:val="none" w:sz="0" w:space="0" w:color="auto"/>
        <w:bottom w:val="none" w:sz="0" w:space="0" w:color="auto"/>
        <w:right w:val="none" w:sz="0" w:space="0" w:color="auto"/>
      </w:divBdr>
    </w:div>
    <w:div w:id="216819015">
      <w:bodyDiv w:val="1"/>
      <w:marLeft w:val="0"/>
      <w:marRight w:val="0"/>
      <w:marTop w:val="0"/>
      <w:marBottom w:val="0"/>
      <w:divBdr>
        <w:top w:val="none" w:sz="0" w:space="0" w:color="auto"/>
        <w:left w:val="none" w:sz="0" w:space="0" w:color="auto"/>
        <w:bottom w:val="none" w:sz="0" w:space="0" w:color="auto"/>
        <w:right w:val="none" w:sz="0" w:space="0" w:color="auto"/>
      </w:divBdr>
    </w:div>
    <w:div w:id="220291953">
      <w:bodyDiv w:val="1"/>
      <w:marLeft w:val="0"/>
      <w:marRight w:val="0"/>
      <w:marTop w:val="0"/>
      <w:marBottom w:val="0"/>
      <w:divBdr>
        <w:top w:val="none" w:sz="0" w:space="0" w:color="auto"/>
        <w:left w:val="none" w:sz="0" w:space="0" w:color="auto"/>
        <w:bottom w:val="none" w:sz="0" w:space="0" w:color="auto"/>
        <w:right w:val="none" w:sz="0" w:space="0" w:color="auto"/>
      </w:divBdr>
    </w:div>
    <w:div w:id="221870123">
      <w:bodyDiv w:val="1"/>
      <w:marLeft w:val="0"/>
      <w:marRight w:val="0"/>
      <w:marTop w:val="0"/>
      <w:marBottom w:val="0"/>
      <w:divBdr>
        <w:top w:val="none" w:sz="0" w:space="0" w:color="auto"/>
        <w:left w:val="none" w:sz="0" w:space="0" w:color="auto"/>
        <w:bottom w:val="none" w:sz="0" w:space="0" w:color="auto"/>
        <w:right w:val="none" w:sz="0" w:space="0" w:color="auto"/>
      </w:divBdr>
    </w:div>
    <w:div w:id="224725624">
      <w:bodyDiv w:val="1"/>
      <w:marLeft w:val="0"/>
      <w:marRight w:val="0"/>
      <w:marTop w:val="0"/>
      <w:marBottom w:val="0"/>
      <w:divBdr>
        <w:top w:val="none" w:sz="0" w:space="0" w:color="auto"/>
        <w:left w:val="none" w:sz="0" w:space="0" w:color="auto"/>
        <w:bottom w:val="none" w:sz="0" w:space="0" w:color="auto"/>
        <w:right w:val="none" w:sz="0" w:space="0" w:color="auto"/>
      </w:divBdr>
    </w:div>
    <w:div w:id="230509239">
      <w:bodyDiv w:val="1"/>
      <w:marLeft w:val="0"/>
      <w:marRight w:val="0"/>
      <w:marTop w:val="0"/>
      <w:marBottom w:val="0"/>
      <w:divBdr>
        <w:top w:val="none" w:sz="0" w:space="0" w:color="auto"/>
        <w:left w:val="none" w:sz="0" w:space="0" w:color="auto"/>
        <w:bottom w:val="none" w:sz="0" w:space="0" w:color="auto"/>
        <w:right w:val="none" w:sz="0" w:space="0" w:color="auto"/>
      </w:divBdr>
    </w:div>
    <w:div w:id="234706063">
      <w:bodyDiv w:val="1"/>
      <w:marLeft w:val="0"/>
      <w:marRight w:val="0"/>
      <w:marTop w:val="0"/>
      <w:marBottom w:val="0"/>
      <w:divBdr>
        <w:top w:val="none" w:sz="0" w:space="0" w:color="auto"/>
        <w:left w:val="none" w:sz="0" w:space="0" w:color="auto"/>
        <w:bottom w:val="none" w:sz="0" w:space="0" w:color="auto"/>
        <w:right w:val="none" w:sz="0" w:space="0" w:color="auto"/>
      </w:divBdr>
      <w:divsChild>
        <w:div w:id="20740725">
          <w:marLeft w:val="0"/>
          <w:marRight w:val="0"/>
          <w:marTop w:val="0"/>
          <w:marBottom w:val="0"/>
          <w:divBdr>
            <w:top w:val="none" w:sz="0" w:space="0" w:color="auto"/>
            <w:left w:val="none" w:sz="0" w:space="0" w:color="auto"/>
            <w:bottom w:val="none" w:sz="0" w:space="0" w:color="auto"/>
            <w:right w:val="none" w:sz="0" w:space="0" w:color="auto"/>
          </w:divBdr>
          <w:divsChild>
            <w:div w:id="756286611">
              <w:marLeft w:val="0"/>
              <w:marRight w:val="0"/>
              <w:marTop w:val="0"/>
              <w:marBottom w:val="0"/>
              <w:divBdr>
                <w:top w:val="none" w:sz="0" w:space="0" w:color="auto"/>
                <w:left w:val="none" w:sz="0" w:space="0" w:color="auto"/>
                <w:bottom w:val="none" w:sz="0" w:space="0" w:color="auto"/>
                <w:right w:val="none" w:sz="0" w:space="0" w:color="auto"/>
              </w:divBdr>
              <w:divsChild>
                <w:div w:id="4656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98353">
      <w:bodyDiv w:val="1"/>
      <w:marLeft w:val="0"/>
      <w:marRight w:val="0"/>
      <w:marTop w:val="0"/>
      <w:marBottom w:val="0"/>
      <w:divBdr>
        <w:top w:val="none" w:sz="0" w:space="0" w:color="auto"/>
        <w:left w:val="none" w:sz="0" w:space="0" w:color="auto"/>
        <w:bottom w:val="none" w:sz="0" w:space="0" w:color="auto"/>
        <w:right w:val="none" w:sz="0" w:space="0" w:color="auto"/>
      </w:divBdr>
    </w:div>
    <w:div w:id="237399755">
      <w:bodyDiv w:val="1"/>
      <w:marLeft w:val="0"/>
      <w:marRight w:val="0"/>
      <w:marTop w:val="0"/>
      <w:marBottom w:val="0"/>
      <w:divBdr>
        <w:top w:val="none" w:sz="0" w:space="0" w:color="auto"/>
        <w:left w:val="none" w:sz="0" w:space="0" w:color="auto"/>
        <w:bottom w:val="none" w:sz="0" w:space="0" w:color="auto"/>
        <w:right w:val="none" w:sz="0" w:space="0" w:color="auto"/>
      </w:divBdr>
    </w:div>
    <w:div w:id="238902952">
      <w:bodyDiv w:val="1"/>
      <w:marLeft w:val="0"/>
      <w:marRight w:val="0"/>
      <w:marTop w:val="0"/>
      <w:marBottom w:val="0"/>
      <w:divBdr>
        <w:top w:val="none" w:sz="0" w:space="0" w:color="auto"/>
        <w:left w:val="none" w:sz="0" w:space="0" w:color="auto"/>
        <w:bottom w:val="none" w:sz="0" w:space="0" w:color="auto"/>
        <w:right w:val="none" w:sz="0" w:space="0" w:color="auto"/>
      </w:divBdr>
    </w:div>
    <w:div w:id="239563999">
      <w:bodyDiv w:val="1"/>
      <w:marLeft w:val="0"/>
      <w:marRight w:val="0"/>
      <w:marTop w:val="0"/>
      <w:marBottom w:val="0"/>
      <w:divBdr>
        <w:top w:val="none" w:sz="0" w:space="0" w:color="auto"/>
        <w:left w:val="none" w:sz="0" w:space="0" w:color="auto"/>
        <w:bottom w:val="none" w:sz="0" w:space="0" w:color="auto"/>
        <w:right w:val="none" w:sz="0" w:space="0" w:color="auto"/>
      </w:divBdr>
    </w:div>
    <w:div w:id="239675100">
      <w:bodyDiv w:val="1"/>
      <w:marLeft w:val="0"/>
      <w:marRight w:val="0"/>
      <w:marTop w:val="0"/>
      <w:marBottom w:val="0"/>
      <w:divBdr>
        <w:top w:val="none" w:sz="0" w:space="0" w:color="auto"/>
        <w:left w:val="none" w:sz="0" w:space="0" w:color="auto"/>
        <w:bottom w:val="none" w:sz="0" w:space="0" w:color="auto"/>
        <w:right w:val="none" w:sz="0" w:space="0" w:color="auto"/>
      </w:divBdr>
    </w:div>
    <w:div w:id="240213995">
      <w:bodyDiv w:val="1"/>
      <w:marLeft w:val="0"/>
      <w:marRight w:val="0"/>
      <w:marTop w:val="0"/>
      <w:marBottom w:val="0"/>
      <w:divBdr>
        <w:top w:val="none" w:sz="0" w:space="0" w:color="auto"/>
        <w:left w:val="none" w:sz="0" w:space="0" w:color="auto"/>
        <w:bottom w:val="none" w:sz="0" w:space="0" w:color="auto"/>
        <w:right w:val="none" w:sz="0" w:space="0" w:color="auto"/>
      </w:divBdr>
    </w:div>
    <w:div w:id="243028790">
      <w:bodyDiv w:val="1"/>
      <w:marLeft w:val="0"/>
      <w:marRight w:val="0"/>
      <w:marTop w:val="0"/>
      <w:marBottom w:val="0"/>
      <w:divBdr>
        <w:top w:val="none" w:sz="0" w:space="0" w:color="auto"/>
        <w:left w:val="none" w:sz="0" w:space="0" w:color="auto"/>
        <w:bottom w:val="none" w:sz="0" w:space="0" w:color="auto"/>
        <w:right w:val="none" w:sz="0" w:space="0" w:color="auto"/>
      </w:divBdr>
    </w:div>
    <w:div w:id="243488608">
      <w:bodyDiv w:val="1"/>
      <w:marLeft w:val="0"/>
      <w:marRight w:val="0"/>
      <w:marTop w:val="0"/>
      <w:marBottom w:val="0"/>
      <w:divBdr>
        <w:top w:val="none" w:sz="0" w:space="0" w:color="auto"/>
        <w:left w:val="none" w:sz="0" w:space="0" w:color="auto"/>
        <w:bottom w:val="none" w:sz="0" w:space="0" w:color="auto"/>
        <w:right w:val="none" w:sz="0" w:space="0" w:color="auto"/>
      </w:divBdr>
    </w:div>
    <w:div w:id="245574672">
      <w:bodyDiv w:val="1"/>
      <w:marLeft w:val="0"/>
      <w:marRight w:val="0"/>
      <w:marTop w:val="0"/>
      <w:marBottom w:val="0"/>
      <w:divBdr>
        <w:top w:val="none" w:sz="0" w:space="0" w:color="auto"/>
        <w:left w:val="none" w:sz="0" w:space="0" w:color="auto"/>
        <w:bottom w:val="none" w:sz="0" w:space="0" w:color="auto"/>
        <w:right w:val="none" w:sz="0" w:space="0" w:color="auto"/>
      </w:divBdr>
    </w:div>
    <w:div w:id="245655844">
      <w:bodyDiv w:val="1"/>
      <w:marLeft w:val="0"/>
      <w:marRight w:val="0"/>
      <w:marTop w:val="0"/>
      <w:marBottom w:val="0"/>
      <w:divBdr>
        <w:top w:val="none" w:sz="0" w:space="0" w:color="auto"/>
        <w:left w:val="none" w:sz="0" w:space="0" w:color="auto"/>
        <w:bottom w:val="none" w:sz="0" w:space="0" w:color="auto"/>
        <w:right w:val="none" w:sz="0" w:space="0" w:color="auto"/>
      </w:divBdr>
    </w:div>
    <w:div w:id="247930814">
      <w:bodyDiv w:val="1"/>
      <w:marLeft w:val="0"/>
      <w:marRight w:val="0"/>
      <w:marTop w:val="0"/>
      <w:marBottom w:val="0"/>
      <w:divBdr>
        <w:top w:val="none" w:sz="0" w:space="0" w:color="auto"/>
        <w:left w:val="none" w:sz="0" w:space="0" w:color="auto"/>
        <w:bottom w:val="none" w:sz="0" w:space="0" w:color="auto"/>
        <w:right w:val="none" w:sz="0" w:space="0" w:color="auto"/>
      </w:divBdr>
    </w:div>
    <w:div w:id="250283008">
      <w:bodyDiv w:val="1"/>
      <w:marLeft w:val="0"/>
      <w:marRight w:val="0"/>
      <w:marTop w:val="0"/>
      <w:marBottom w:val="0"/>
      <w:divBdr>
        <w:top w:val="none" w:sz="0" w:space="0" w:color="auto"/>
        <w:left w:val="none" w:sz="0" w:space="0" w:color="auto"/>
        <w:bottom w:val="none" w:sz="0" w:space="0" w:color="auto"/>
        <w:right w:val="none" w:sz="0" w:space="0" w:color="auto"/>
      </w:divBdr>
    </w:div>
    <w:div w:id="251931950">
      <w:bodyDiv w:val="1"/>
      <w:marLeft w:val="0"/>
      <w:marRight w:val="0"/>
      <w:marTop w:val="0"/>
      <w:marBottom w:val="0"/>
      <w:divBdr>
        <w:top w:val="none" w:sz="0" w:space="0" w:color="auto"/>
        <w:left w:val="none" w:sz="0" w:space="0" w:color="auto"/>
        <w:bottom w:val="none" w:sz="0" w:space="0" w:color="auto"/>
        <w:right w:val="none" w:sz="0" w:space="0" w:color="auto"/>
      </w:divBdr>
    </w:div>
    <w:div w:id="255139874">
      <w:bodyDiv w:val="1"/>
      <w:marLeft w:val="0"/>
      <w:marRight w:val="0"/>
      <w:marTop w:val="0"/>
      <w:marBottom w:val="0"/>
      <w:divBdr>
        <w:top w:val="none" w:sz="0" w:space="0" w:color="auto"/>
        <w:left w:val="none" w:sz="0" w:space="0" w:color="auto"/>
        <w:bottom w:val="none" w:sz="0" w:space="0" w:color="auto"/>
        <w:right w:val="none" w:sz="0" w:space="0" w:color="auto"/>
      </w:divBdr>
    </w:div>
    <w:div w:id="259678131">
      <w:bodyDiv w:val="1"/>
      <w:marLeft w:val="0"/>
      <w:marRight w:val="0"/>
      <w:marTop w:val="0"/>
      <w:marBottom w:val="0"/>
      <w:divBdr>
        <w:top w:val="none" w:sz="0" w:space="0" w:color="auto"/>
        <w:left w:val="none" w:sz="0" w:space="0" w:color="auto"/>
        <w:bottom w:val="none" w:sz="0" w:space="0" w:color="auto"/>
        <w:right w:val="none" w:sz="0" w:space="0" w:color="auto"/>
      </w:divBdr>
    </w:div>
    <w:div w:id="263926456">
      <w:bodyDiv w:val="1"/>
      <w:marLeft w:val="0"/>
      <w:marRight w:val="0"/>
      <w:marTop w:val="0"/>
      <w:marBottom w:val="0"/>
      <w:divBdr>
        <w:top w:val="none" w:sz="0" w:space="0" w:color="auto"/>
        <w:left w:val="none" w:sz="0" w:space="0" w:color="auto"/>
        <w:bottom w:val="none" w:sz="0" w:space="0" w:color="auto"/>
        <w:right w:val="none" w:sz="0" w:space="0" w:color="auto"/>
      </w:divBdr>
    </w:div>
    <w:div w:id="265308179">
      <w:bodyDiv w:val="1"/>
      <w:marLeft w:val="0"/>
      <w:marRight w:val="0"/>
      <w:marTop w:val="0"/>
      <w:marBottom w:val="0"/>
      <w:divBdr>
        <w:top w:val="none" w:sz="0" w:space="0" w:color="auto"/>
        <w:left w:val="none" w:sz="0" w:space="0" w:color="auto"/>
        <w:bottom w:val="none" w:sz="0" w:space="0" w:color="auto"/>
        <w:right w:val="none" w:sz="0" w:space="0" w:color="auto"/>
      </w:divBdr>
    </w:div>
    <w:div w:id="267003425">
      <w:bodyDiv w:val="1"/>
      <w:marLeft w:val="0"/>
      <w:marRight w:val="0"/>
      <w:marTop w:val="0"/>
      <w:marBottom w:val="0"/>
      <w:divBdr>
        <w:top w:val="none" w:sz="0" w:space="0" w:color="auto"/>
        <w:left w:val="none" w:sz="0" w:space="0" w:color="auto"/>
        <w:bottom w:val="none" w:sz="0" w:space="0" w:color="auto"/>
        <w:right w:val="none" w:sz="0" w:space="0" w:color="auto"/>
      </w:divBdr>
    </w:div>
    <w:div w:id="269708800">
      <w:bodyDiv w:val="1"/>
      <w:marLeft w:val="0"/>
      <w:marRight w:val="0"/>
      <w:marTop w:val="0"/>
      <w:marBottom w:val="0"/>
      <w:divBdr>
        <w:top w:val="none" w:sz="0" w:space="0" w:color="auto"/>
        <w:left w:val="none" w:sz="0" w:space="0" w:color="auto"/>
        <w:bottom w:val="none" w:sz="0" w:space="0" w:color="auto"/>
        <w:right w:val="none" w:sz="0" w:space="0" w:color="auto"/>
      </w:divBdr>
    </w:div>
    <w:div w:id="276955579">
      <w:bodyDiv w:val="1"/>
      <w:marLeft w:val="0"/>
      <w:marRight w:val="0"/>
      <w:marTop w:val="0"/>
      <w:marBottom w:val="0"/>
      <w:divBdr>
        <w:top w:val="none" w:sz="0" w:space="0" w:color="auto"/>
        <w:left w:val="none" w:sz="0" w:space="0" w:color="auto"/>
        <w:bottom w:val="none" w:sz="0" w:space="0" w:color="auto"/>
        <w:right w:val="none" w:sz="0" w:space="0" w:color="auto"/>
      </w:divBdr>
    </w:div>
    <w:div w:id="281155008">
      <w:bodyDiv w:val="1"/>
      <w:marLeft w:val="0"/>
      <w:marRight w:val="0"/>
      <w:marTop w:val="0"/>
      <w:marBottom w:val="0"/>
      <w:divBdr>
        <w:top w:val="none" w:sz="0" w:space="0" w:color="auto"/>
        <w:left w:val="none" w:sz="0" w:space="0" w:color="auto"/>
        <w:bottom w:val="none" w:sz="0" w:space="0" w:color="auto"/>
        <w:right w:val="none" w:sz="0" w:space="0" w:color="auto"/>
      </w:divBdr>
    </w:div>
    <w:div w:id="283000818">
      <w:bodyDiv w:val="1"/>
      <w:marLeft w:val="0"/>
      <w:marRight w:val="0"/>
      <w:marTop w:val="0"/>
      <w:marBottom w:val="0"/>
      <w:divBdr>
        <w:top w:val="none" w:sz="0" w:space="0" w:color="auto"/>
        <w:left w:val="none" w:sz="0" w:space="0" w:color="auto"/>
        <w:bottom w:val="none" w:sz="0" w:space="0" w:color="auto"/>
        <w:right w:val="none" w:sz="0" w:space="0" w:color="auto"/>
      </w:divBdr>
    </w:div>
    <w:div w:id="283393267">
      <w:bodyDiv w:val="1"/>
      <w:marLeft w:val="0"/>
      <w:marRight w:val="0"/>
      <w:marTop w:val="0"/>
      <w:marBottom w:val="0"/>
      <w:divBdr>
        <w:top w:val="none" w:sz="0" w:space="0" w:color="auto"/>
        <w:left w:val="none" w:sz="0" w:space="0" w:color="auto"/>
        <w:bottom w:val="none" w:sz="0" w:space="0" w:color="auto"/>
        <w:right w:val="none" w:sz="0" w:space="0" w:color="auto"/>
      </w:divBdr>
    </w:div>
    <w:div w:id="289749480">
      <w:bodyDiv w:val="1"/>
      <w:marLeft w:val="0"/>
      <w:marRight w:val="0"/>
      <w:marTop w:val="0"/>
      <w:marBottom w:val="0"/>
      <w:divBdr>
        <w:top w:val="none" w:sz="0" w:space="0" w:color="auto"/>
        <w:left w:val="none" w:sz="0" w:space="0" w:color="auto"/>
        <w:bottom w:val="none" w:sz="0" w:space="0" w:color="auto"/>
        <w:right w:val="none" w:sz="0" w:space="0" w:color="auto"/>
      </w:divBdr>
    </w:div>
    <w:div w:id="290014407">
      <w:bodyDiv w:val="1"/>
      <w:marLeft w:val="0"/>
      <w:marRight w:val="0"/>
      <w:marTop w:val="0"/>
      <w:marBottom w:val="0"/>
      <w:divBdr>
        <w:top w:val="none" w:sz="0" w:space="0" w:color="auto"/>
        <w:left w:val="none" w:sz="0" w:space="0" w:color="auto"/>
        <w:bottom w:val="none" w:sz="0" w:space="0" w:color="auto"/>
        <w:right w:val="none" w:sz="0" w:space="0" w:color="auto"/>
      </w:divBdr>
    </w:div>
    <w:div w:id="297420932">
      <w:bodyDiv w:val="1"/>
      <w:marLeft w:val="0"/>
      <w:marRight w:val="0"/>
      <w:marTop w:val="0"/>
      <w:marBottom w:val="0"/>
      <w:divBdr>
        <w:top w:val="none" w:sz="0" w:space="0" w:color="auto"/>
        <w:left w:val="none" w:sz="0" w:space="0" w:color="auto"/>
        <w:bottom w:val="none" w:sz="0" w:space="0" w:color="auto"/>
        <w:right w:val="none" w:sz="0" w:space="0" w:color="auto"/>
      </w:divBdr>
    </w:div>
    <w:div w:id="307590857">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18658009">
      <w:bodyDiv w:val="1"/>
      <w:marLeft w:val="0"/>
      <w:marRight w:val="0"/>
      <w:marTop w:val="0"/>
      <w:marBottom w:val="0"/>
      <w:divBdr>
        <w:top w:val="none" w:sz="0" w:space="0" w:color="auto"/>
        <w:left w:val="none" w:sz="0" w:space="0" w:color="auto"/>
        <w:bottom w:val="none" w:sz="0" w:space="0" w:color="auto"/>
        <w:right w:val="none" w:sz="0" w:space="0" w:color="auto"/>
      </w:divBdr>
    </w:div>
    <w:div w:id="325860782">
      <w:bodyDiv w:val="1"/>
      <w:marLeft w:val="0"/>
      <w:marRight w:val="0"/>
      <w:marTop w:val="0"/>
      <w:marBottom w:val="0"/>
      <w:divBdr>
        <w:top w:val="none" w:sz="0" w:space="0" w:color="auto"/>
        <w:left w:val="none" w:sz="0" w:space="0" w:color="auto"/>
        <w:bottom w:val="none" w:sz="0" w:space="0" w:color="auto"/>
        <w:right w:val="none" w:sz="0" w:space="0" w:color="auto"/>
      </w:divBdr>
    </w:div>
    <w:div w:id="331033627">
      <w:bodyDiv w:val="1"/>
      <w:marLeft w:val="0"/>
      <w:marRight w:val="0"/>
      <w:marTop w:val="0"/>
      <w:marBottom w:val="0"/>
      <w:divBdr>
        <w:top w:val="none" w:sz="0" w:space="0" w:color="auto"/>
        <w:left w:val="none" w:sz="0" w:space="0" w:color="auto"/>
        <w:bottom w:val="none" w:sz="0" w:space="0" w:color="auto"/>
        <w:right w:val="none" w:sz="0" w:space="0" w:color="auto"/>
      </w:divBdr>
    </w:div>
    <w:div w:id="337466748">
      <w:bodyDiv w:val="1"/>
      <w:marLeft w:val="0"/>
      <w:marRight w:val="0"/>
      <w:marTop w:val="0"/>
      <w:marBottom w:val="0"/>
      <w:divBdr>
        <w:top w:val="none" w:sz="0" w:space="0" w:color="auto"/>
        <w:left w:val="none" w:sz="0" w:space="0" w:color="auto"/>
        <w:bottom w:val="none" w:sz="0" w:space="0" w:color="auto"/>
        <w:right w:val="none" w:sz="0" w:space="0" w:color="auto"/>
      </w:divBdr>
    </w:div>
    <w:div w:id="338000069">
      <w:bodyDiv w:val="1"/>
      <w:marLeft w:val="0"/>
      <w:marRight w:val="0"/>
      <w:marTop w:val="0"/>
      <w:marBottom w:val="0"/>
      <w:divBdr>
        <w:top w:val="none" w:sz="0" w:space="0" w:color="auto"/>
        <w:left w:val="none" w:sz="0" w:space="0" w:color="auto"/>
        <w:bottom w:val="none" w:sz="0" w:space="0" w:color="auto"/>
        <w:right w:val="none" w:sz="0" w:space="0" w:color="auto"/>
      </w:divBdr>
    </w:div>
    <w:div w:id="341199989">
      <w:bodyDiv w:val="1"/>
      <w:marLeft w:val="0"/>
      <w:marRight w:val="0"/>
      <w:marTop w:val="0"/>
      <w:marBottom w:val="0"/>
      <w:divBdr>
        <w:top w:val="none" w:sz="0" w:space="0" w:color="auto"/>
        <w:left w:val="none" w:sz="0" w:space="0" w:color="auto"/>
        <w:bottom w:val="none" w:sz="0" w:space="0" w:color="auto"/>
        <w:right w:val="none" w:sz="0" w:space="0" w:color="auto"/>
      </w:divBdr>
    </w:div>
    <w:div w:id="342896490">
      <w:bodyDiv w:val="1"/>
      <w:marLeft w:val="0"/>
      <w:marRight w:val="0"/>
      <w:marTop w:val="0"/>
      <w:marBottom w:val="0"/>
      <w:divBdr>
        <w:top w:val="none" w:sz="0" w:space="0" w:color="auto"/>
        <w:left w:val="none" w:sz="0" w:space="0" w:color="auto"/>
        <w:bottom w:val="none" w:sz="0" w:space="0" w:color="auto"/>
        <w:right w:val="none" w:sz="0" w:space="0" w:color="auto"/>
      </w:divBdr>
    </w:div>
    <w:div w:id="343826542">
      <w:bodyDiv w:val="1"/>
      <w:marLeft w:val="0"/>
      <w:marRight w:val="0"/>
      <w:marTop w:val="0"/>
      <w:marBottom w:val="0"/>
      <w:divBdr>
        <w:top w:val="none" w:sz="0" w:space="0" w:color="auto"/>
        <w:left w:val="none" w:sz="0" w:space="0" w:color="auto"/>
        <w:bottom w:val="none" w:sz="0" w:space="0" w:color="auto"/>
        <w:right w:val="none" w:sz="0" w:space="0" w:color="auto"/>
      </w:divBdr>
    </w:div>
    <w:div w:id="344794518">
      <w:bodyDiv w:val="1"/>
      <w:marLeft w:val="0"/>
      <w:marRight w:val="0"/>
      <w:marTop w:val="0"/>
      <w:marBottom w:val="0"/>
      <w:divBdr>
        <w:top w:val="none" w:sz="0" w:space="0" w:color="auto"/>
        <w:left w:val="none" w:sz="0" w:space="0" w:color="auto"/>
        <w:bottom w:val="none" w:sz="0" w:space="0" w:color="auto"/>
        <w:right w:val="none" w:sz="0" w:space="0" w:color="auto"/>
      </w:divBdr>
    </w:div>
    <w:div w:id="345447731">
      <w:bodyDiv w:val="1"/>
      <w:marLeft w:val="0"/>
      <w:marRight w:val="0"/>
      <w:marTop w:val="0"/>
      <w:marBottom w:val="0"/>
      <w:divBdr>
        <w:top w:val="none" w:sz="0" w:space="0" w:color="auto"/>
        <w:left w:val="none" w:sz="0" w:space="0" w:color="auto"/>
        <w:bottom w:val="none" w:sz="0" w:space="0" w:color="auto"/>
        <w:right w:val="none" w:sz="0" w:space="0" w:color="auto"/>
      </w:divBdr>
    </w:div>
    <w:div w:id="346374485">
      <w:bodyDiv w:val="1"/>
      <w:marLeft w:val="0"/>
      <w:marRight w:val="0"/>
      <w:marTop w:val="0"/>
      <w:marBottom w:val="0"/>
      <w:divBdr>
        <w:top w:val="none" w:sz="0" w:space="0" w:color="auto"/>
        <w:left w:val="none" w:sz="0" w:space="0" w:color="auto"/>
        <w:bottom w:val="none" w:sz="0" w:space="0" w:color="auto"/>
        <w:right w:val="none" w:sz="0" w:space="0" w:color="auto"/>
      </w:divBdr>
    </w:div>
    <w:div w:id="346760052">
      <w:bodyDiv w:val="1"/>
      <w:marLeft w:val="0"/>
      <w:marRight w:val="0"/>
      <w:marTop w:val="0"/>
      <w:marBottom w:val="0"/>
      <w:divBdr>
        <w:top w:val="none" w:sz="0" w:space="0" w:color="auto"/>
        <w:left w:val="none" w:sz="0" w:space="0" w:color="auto"/>
        <w:bottom w:val="none" w:sz="0" w:space="0" w:color="auto"/>
        <w:right w:val="none" w:sz="0" w:space="0" w:color="auto"/>
      </w:divBdr>
    </w:div>
    <w:div w:id="349458093">
      <w:bodyDiv w:val="1"/>
      <w:marLeft w:val="0"/>
      <w:marRight w:val="0"/>
      <w:marTop w:val="0"/>
      <w:marBottom w:val="0"/>
      <w:divBdr>
        <w:top w:val="none" w:sz="0" w:space="0" w:color="auto"/>
        <w:left w:val="none" w:sz="0" w:space="0" w:color="auto"/>
        <w:bottom w:val="none" w:sz="0" w:space="0" w:color="auto"/>
        <w:right w:val="none" w:sz="0" w:space="0" w:color="auto"/>
      </w:divBdr>
    </w:div>
    <w:div w:id="354768962">
      <w:bodyDiv w:val="1"/>
      <w:marLeft w:val="0"/>
      <w:marRight w:val="0"/>
      <w:marTop w:val="0"/>
      <w:marBottom w:val="0"/>
      <w:divBdr>
        <w:top w:val="none" w:sz="0" w:space="0" w:color="auto"/>
        <w:left w:val="none" w:sz="0" w:space="0" w:color="auto"/>
        <w:bottom w:val="none" w:sz="0" w:space="0" w:color="auto"/>
        <w:right w:val="none" w:sz="0" w:space="0" w:color="auto"/>
      </w:divBdr>
    </w:div>
    <w:div w:id="354813389">
      <w:bodyDiv w:val="1"/>
      <w:marLeft w:val="0"/>
      <w:marRight w:val="0"/>
      <w:marTop w:val="0"/>
      <w:marBottom w:val="0"/>
      <w:divBdr>
        <w:top w:val="none" w:sz="0" w:space="0" w:color="auto"/>
        <w:left w:val="none" w:sz="0" w:space="0" w:color="auto"/>
        <w:bottom w:val="none" w:sz="0" w:space="0" w:color="auto"/>
        <w:right w:val="none" w:sz="0" w:space="0" w:color="auto"/>
      </w:divBdr>
    </w:div>
    <w:div w:id="363404266">
      <w:bodyDiv w:val="1"/>
      <w:marLeft w:val="0"/>
      <w:marRight w:val="0"/>
      <w:marTop w:val="0"/>
      <w:marBottom w:val="0"/>
      <w:divBdr>
        <w:top w:val="none" w:sz="0" w:space="0" w:color="auto"/>
        <w:left w:val="none" w:sz="0" w:space="0" w:color="auto"/>
        <w:bottom w:val="none" w:sz="0" w:space="0" w:color="auto"/>
        <w:right w:val="none" w:sz="0" w:space="0" w:color="auto"/>
      </w:divBdr>
    </w:div>
    <w:div w:id="365985121">
      <w:bodyDiv w:val="1"/>
      <w:marLeft w:val="0"/>
      <w:marRight w:val="0"/>
      <w:marTop w:val="0"/>
      <w:marBottom w:val="0"/>
      <w:divBdr>
        <w:top w:val="none" w:sz="0" w:space="0" w:color="auto"/>
        <w:left w:val="none" w:sz="0" w:space="0" w:color="auto"/>
        <w:bottom w:val="none" w:sz="0" w:space="0" w:color="auto"/>
        <w:right w:val="none" w:sz="0" w:space="0" w:color="auto"/>
      </w:divBdr>
    </w:div>
    <w:div w:id="367410510">
      <w:bodyDiv w:val="1"/>
      <w:marLeft w:val="0"/>
      <w:marRight w:val="0"/>
      <w:marTop w:val="0"/>
      <w:marBottom w:val="0"/>
      <w:divBdr>
        <w:top w:val="none" w:sz="0" w:space="0" w:color="auto"/>
        <w:left w:val="none" w:sz="0" w:space="0" w:color="auto"/>
        <w:bottom w:val="none" w:sz="0" w:space="0" w:color="auto"/>
        <w:right w:val="none" w:sz="0" w:space="0" w:color="auto"/>
      </w:divBdr>
    </w:div>
    <w:div w:id="370033162">
      <w:bodyDiv w:val="1"/>
      <w:marLeft w:val="0"/>
      <w:marRight w:val="0"/>
      <w:marTop w:val="0"/>
      <w:marBottom w:val="0"/>
      <w:divBdr>
        <w:top w:val="none" w:sz="0" w:space="0" w:color="auto"/>
        <w:left w:val="none" w:sz="0" w:space="0" w:color="auto"/>
        <w:bottom w:val="none" w:sz="0" w:space="0" w:color="auto"/>
        <w:right w:val="none" w:sz="0" w:space="0" w:color="auto"/>
      </w:divBdr>
    </w:div>
    <w:div w:id="379331780">
      <w:bodyDiv w:val="1"/>
      <w:marLeft w:val="0"/>
      <w:marRight w:val="0"/>
      <w:marTop w:val="0"/>
      <w:marBottom w:val="0"/>
      <w:divBdr>
        <w:top w:val="none" w:sz="0" w:space="0" w:color="auto"/>
        <w:left w:val="none" w:sz="0" w:space="0" w:color="auto"/>
        <w:bottom w:val="none" w:sz="0" w:space="0" w:color="auto"/>
        <w:right w:val="none" w:sz="0" w:space="0" w:color="auto"/>
      </w:divBdr>
    </w:div>
    <w:div w:id="382827905">
      <w:bodyDiv w:val="1"/>
      <w:marLeft w:val="0"/>
      <w:marRight w:val="0"/>
      <w:marTop w:val="0"/>
      <w:marBottom w:val="0"/>
      <w:divBdr>
        <w:top w:val="none" w:sz="0" w:space="0" w:color="auto"/>
        <w:left w:val="none" w:sz="0" w:space="0" w:color="auto"/>
        <w:bottom w:val="none" w:sz="0" w:space="0" w:color="auto"/>
        <w:right w:val="none" w:sz="0" w:space="0" w:color="auto"/>
      </w:divBdr>
    </w:div>
    <w:div w:id="383257985">
      <w:bodyDiv w:val="1"/>
      <w:marLeft w:val="0"/>
      <w:marRight w:val="0"/>
      <w:marTop w:val="0"/>
      <w:marBottom w:val="0"/>
      <w:divBdr>
        <w:top w:val="none" w:sz="0" w:space="0" w:color="auto"/>
        <w:left w:val="none" w:sz="0" w:space="0" w:color="auto"/>
        <w:bottom w:val="none" w:sz="0" w:space="0" w:color="auto"/>
        <w:right w:val="none" w:sz="0" w:space="0" w:color="auto"/>
      </w:divBdr>
    </w:div>
    <w:div w:id="385105550">
      <w:bodyDiv w:val="1"/>
      <w:marLeft w:val="0"/>
      <w:marRight w:val="0"/>
      <w:marTop w:val="0"/>
      <w:marBottom w:val="0"/>
      <w:divBdr>
        <w:top w:val="none" w:sz="0" w:space="0" w:color="auto"/>
        <w:left w:val="none" w:sz="0" w:space="0" w:color="auto"/>
        <w:bottom w:val="none" w:sz="0" w:space="0" w:color="auto"/>
        <w:right w:val="none" w:sz="0" w:space="0" w:color="auto"/>
      </w:divBdr>
    </w:div>
    <w:div w:id="393626775">
      <w:bodyDiv w:val="1"/>
      <w:marLeft w:val="0"/>
      <w:marRight w:val="0"/>
      <w:marTop w:val="0"/>
      <w:marBottom w:val="0"/>
      <w:divBdr>
        <w:top w:val="none" w:sz="0" w:space="0" w:color="auto"/>
        <w:left w:val="none" w:sz="0" w:space="0" w:color="auto"/>
        <w:bottom w:val="none" w:sz="0" w:space="0" w:color="auto"/>
        <w:right w:val="none" w:sz="0" w:space="0" w:color="auto"/>
      </w:divBdr>
    </w:div>
    <w:div w:id="394817885">
      <w:bodyDiv w:val="1"/>
      <w:marLeft w:val="0"/>
      <w:marRight w:val="0"/>
      <w:marTop w:val="0"/>
      <w:marBottom w:val="0"/>
      <w:divBdr>
        <w:top w:val="none" w:sz="0" w:space="0" w:color="auto"/>
        <w:left w:val="none" w:sz="0" w:space="0" w:color="auto"/>
        <w:bottom w:val="none" w:sz="0" w:space="0" w:color="auto"/>
        <w:right w:val="none" w:sz="0" w:space="0" w:color="auto"/>
      </w:divBdr>
    </w:div>
    <w:div w:id="398792993">
      <w:bodyDiv w:val="1"/>
      <w:marLeft w:val="0"/>
      <w:marRight w:val="0"/>
      <w:marTop w:val="0"/>
      <w:marBottom w:val="0"/>
      <w:divBdr>
        <w:top w:val="none" w:sz="0" w:space="0" w:color="auto"/>
        <w:left w:val="none" w:sz="0" w:space="0" w:color="auto"/>
        <w:bottom w:val="none" w:sz="0" w:space="0" w:color="auto"/>
        <w:right w:val="none" w:sz="0" w:space="0" w:color="auto"/>
      </w:divBdr>
    </w:div>
    <w:div w:id="402918603">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6000752">
      <w:bodyDiv w:val="1"/>
      <w:marLeft w:val="0"/>
      <w:marRight w:val="0"/>
      <w:marTop w:val="0"/>
      <w:marBottom w:val="0"/>
      <w:divBdr>
        <w:top w:val="none" w:sz="0" w:space="0" w:color="auto"/>
        <w:left w:val="none" w:sz="0" w:space="0" w:color="auto"/>
        <w:bottom w:val="none" w:sz="0" w:space="0" w:color="auto"/>
        <w:right w:val="none" w:sz="0" w:space="0" w:color="auto"/>
      </w:divBdr>
    </w:div>
    <w:div w:id="419374856">
      <w:bodyDiv w:val="1"/>
      <w:marLeft w:val="0"/>
      <w:marRight w:val="0"/>
      <w:marTop w:val="0"/>
      <w:marBottom w:val="0"/>
      <w:divBdr>
        <w:top w:val="none" w:sz="0" w:space="0" w:color="auto"/>
        <w:left w:val="none" w:sz="0" w:space="0" w:color="auto"/>
        <w:bottom w:val="none" w:sz="0" w:space="0" w:color="auto"/>
        <w:right w:val="none" w:sz="0" w:space="0" w:color="auto"/>
      </w:divBdr>
    </w:div>
    <w:div w:id="435638596">
      <w:bodyDiv w:val="1"/>
      <w:marLeft w:val="0"/>
      <w:marRight w:val="0"/>
      <w:marTop w:val="0"/>
      <w:marBottom w:val="0"/>
      <w:divBdr>
        <w:top w:val="none" w:sz="0" w:space="0" w:color="auto"/>
        <w:left w:val="none" w:sz="0" w:space="0" w:color="auto"/>
        <w:bottom w:val="none" w:sz="0" w:space="0" w:color="auto"/>
        <w:right w:val="none" w:sz="0" w:space="0" w:color="auto"/>
      </w:divBdr>
    </w:div>
    <w:div w:id="446897264">
      <w:bodyDiv w:val="1"/>
      <w:marLeft w:val="0"/>
      <w:marRight w:val="0"/>
      <w:marTop w:val="0"/>
      <w:marBottom w:val="0"/>
      <w:divBdr>
        <w:top w:val="none" w:sz="0" w:space="0" w:color="auto"/>
        <w:left w:val="none" w:sz="0" w:space="0" w:color="auto"/>
        <w:bottom w:val="none" w:sz="0" w:space="0" w:color="auto"/>
        <w:right w:val="none" w:sz="0" w:space="0" w:color="auto"/>
      </w:divBdr>
    </w:div>
    <w:div w:id="448857937">
      <w:bodyDiv w:val="1"/>
      <w:marLeft w:val="0"/>
      <w:marRight w:val="0"/>
      <w:marTop w:val="0"/>
      <w:marBottom w:val="0"/>
      <w:divBdr>
        <w:top w:val="none" w:sz="0" w:space="0" w:color="auto"/>
        <w:left w:val="none" w:sz="0" w:space="0" w:color="auto"/>
        <w:bottom w:val="none" w:sz="0" w:space="0" w:color="auto"/>
        <w:right w:val="none" w:sz="0" w:space="0" w:color="auto"/>
      </w:divBdr>
    </w:div>
    <w:div w:id="452864375">
      <w:bodyDiv w:val="1"/>
      <w:marLeft w:val="0"/>
      <w:marRight w:val="0"/>
      <w:marTop w:val="0"/>
      <w:marBottom w:val="0"/>
      <w:divBdr>
        <w:top w:val="none" w:sz="0" w:space="0" w:color="auto"/>
        <w:left w:val="none" w:sz="0" w:space="0" w:color="auto"/>
        <w:bottom w:val="none" w:sz="0" w:space="0" w:color="auto"/>
        <w:right w:val="none" w:sz="0" w:space="0" w:color="auto"/>
      </w:divBdr>
    </w:div>
    <w:div w:id="452865882">
      <w:bodyDiv w:val="1"/>
      <w:marLeft w:val="0"/>
      <w:marRight w:val="0"/>
      <w:marTop w:val="0"/>
      <w:marBottom w:val="0"/>
      <w:divBdr>
        <w:top w:val="none" w:sz="0" w:space="0" w:color="auto"/>
        <w:left w:val="none" w:sz="0" w:space="0" w:color="auto"/>
        <w:bottom w:val="none" w:sz="0" w:space="0" w:color="auto"/>
        <w:right w:val="none" w:sz="0" w:space="0" w:color="auto"/>
      </w:divBdr>
    </w:div>
    <w:div w:id="453721168">
      <w:bodyDiv w:val="1"/>
      <w:marLeft w:val="0"/>
      <w:marRight w:val="0"/>
      <w:marTop w:val="0"/>
      <w:marBottom w:val="0"/>
      <w:divBdr>
        <w:top w:val="none" w:sz="0" w:space="0" w:color="auto"/>
        <w:left w:val="none" w:sz="0" w:space="0" w:color="auto"/>
        <w:bottom w:val="none" w:sz="0" w:space="0" w:color="auto"/>
        <w:right w:val="none" w:sz="0" w:space="0" w:color="auto"/>
      </w:divBdr>
    </w:div>
    <w:div w:id="453862987">
      <w:bodyDiv w:val="1"/>
      <w:marLeft w:val="0"/>
      <w:marRight w:val="0"/>
      <w:marTop w:val="0"/>
      <w:marBottom w:val="0"/>
      <w:divBdr>
        <w:top w:val="none" w:sz="0" w:space="0" w:color="auto"/>
        <w:left w:val="none" w:sz="0" w:space="0" w:color="auto"/>
        <w:bottom w:val="none" w:sz="0" w:space="0" w:color="auto"/>
        <w:right w:val="none" w:sz="0" w:space="0" w:color="auto"/>
      </w:divBdr>
    </w:div>
    <w:div w:id="454065110">
      <w:bodyDiv w:val="1"/>
      <w:marLeft w:val="0"/>
      <w:marRight w:val="0"/>
      <w:marTop w:val="0"/>
      <w:marBottom w:val="0"/>
      <w:divBdr>
        <w:top w:val="none" w:sz="0" w:space="0" w:color="auto"/>
        <w:left w:val="none" w:sz="0" w:space="0" w:color="auto"/>
        <w:bottom w:val="none" w:sz="0" w:space="0" w:color="auto"/>
        <w:right w:val="none" w:sz="0" w:space="0" w:color="auto"/>
      </w:divBdr>
    </w:div>
    <w:div w:id="456221179">
      <w:bodyDiv w:val="1"/>
      <w:marLeft w:val="0"/>
      <w:marRight w:val="0"/>
      <w:marTop w:val="0"/>
      <w:marBottom w:val="0"/>
      <w:divBdr>
        <w:top w:val="none" w:sz="0" w:space="0" w:color="auto"/>
        <w:left w:val="none" w:sz="0" w:space="0" w:color="auto"/>
        <w:bottom w:val="none" w:sz="0" w:space="0" w:color="auto"/>
        <w:right w:val="none" w:sz="0" w:space="0" w:color="auto"/>
      </w:divBdr>
    </w:div>
    <w:div w:id="456877788">
      <w:bodyDiv w:val="1"/>
      <w:marLeft w:val="0"/>
      <w:marRight w:val="0"/>
      <w:marTop w:val="0"/>
      <w:marBottom w:val="0"/>
      <w:divBdr>
        <w:top w:val="none" w:sz="0" w:space="0" w:color="auto"/>
        <w:left w:val="none" w:sz="0" w:space="0" w:color="auto"/>
        <w:bottom w:val="none" w:sz="0" w:space="0" w:color="auto"/>
        <w:right w:val="none" w:sz="0" w:space="0" w:color="auto"/>
      </w:divBdr>
    </w:div>
    <w:div w:id="468210537">
      <w:bodyDiv w:val="1"/>
      <w:marLeft w:val="0"/>
      <w:marRight w:val="0"/>
      <w:marTop w:val="0"/>
      <w:marBottom w:val="0"/>
      <w:divBdr>
        <w:top w:val="none" w:sz="0" w:space="0" w:color="auto"/>
        <w:left w:val="none" w:sz="0" w:space="0" w:color="auto"/>
        <w:bottom w:val="none" w:sz="0" w:space="0" w:color="auto"/>
        <w:right w:val="none" w:sz="0" w:space="0" w:color="auto"/>
      </w:divBdr>
    </w:div>
    <w:div w:id="469590162">
      <w:bodyDiv w:val="1"/>
      <w:marLeft w:val="0"/>
      <w:marRight w:val="0"/>
      <w:marTop w:val="0"/>
      <w:marBottom w:val="0"/>
      <w:divBdr>
        <w:top w:val="none" w:sz="0" w:space="0" w:color="auto"/>
        <w:left w:val="none" w:sz="0" w:space="0" w:color="auto"/>
        <w:bottom w:val="none" w:sz="0" w:space="0" w:color="auto"/>
        <w:right w:val="none" w:sz="0" w:space="0" w:color="auto"/>
      </w:divBdr>
    </w:div>
    <w:div w:id="477382861">
      <w:bodyDiv w:val="1"/>
      <w:marLeft w:val="0"/>
      <w:marRight w:val="0"/>
      <w:marTop w:val="0"/>
      <w:marBottom w:val="0"/>
      <w:divBdr>
        <w:top w:val="none" w:sz="0" w:space="0" w:color="auto"/>
        <w:left w:val="none" w:sz="0" w:space="0" w:color="auto"/>
        <w:bottom w:val="none" w:sz="0" w:space="0" w:color="auto"/>
        <w:right w:val="none" w:sz="0" w:space="0" w:color="auto"/>
      </w:divBdr>
    </w:div>
    <w:div w:id="477654003">
      <w:bodyDiv w:val="1"/>
      <w:marLeft w:val="0"/>
      <w:marRight w:val="0"/>
      <w:marTop w:val="0"/>
      <w:marBottom w:val="0"/>
      <w:divBdr>
        <w:top w:val="none" w:sz="0" w:space="0" w:color="auto"/>
        <w:left w:val="none" w:sz="0" w:space="0" w:color="auto"/>
        <w:bottom w:val="none" w:sz="0" w:space="0" w:color="auto"/>
        <w:right w:val="none" w:sz="0" w:space="0" w:color="auto"/>
      </w:divBdr>
    </w:div>
    <w:div w:id="485825038">
      <w:bodyDiv w:val="1"/>
      <w:marLeft w:val="0"/>
      <w:marRight w:val="0"/>
      <w:marTop w:val="0"/>
      <w:marBottom w:val="0"/>
      <w:divBdr>
        <w:top w:val="none" w:sz="0" w:space="0" w:color="auto"/>
        <w:left w:val="none" w:sz="0" w:space="0" w:color="auto"/>
        <w:bottom w:val="none" w:sz="0" w:space="0" w:color="auto"/>
        <w:right w:val="none" w:sz="0" w:space="0" w:color="auto"/>
      </w:divBdr>
    </w:div>
    <w:div w:id="487480632">
      <w:bodyDiv w:val="1"/>
      <w:marLeft w:val="0"/>
      <w:marRight w:val="0"/>
      <w:marTop w:val="0"/>
      <w:marBottom w:val="0"/>
      <w:divBdr>
        <w:top w:val="none" w:sz="0" w:space="0" w:color="auto"/>
        <w:left w:val="none" w:sz="0" w:space="0" w:color="auto"/>
        <w:bottom w:val="none" w:sz="0" w:space="0" w:color="auto"/>
        <w:right w:val="none" w:sz="0" w:space="0" w:color="auto"/>
      </w:divBdr>
    </w:div>
    <w:div w:id="496503232">
      <w:bodyDiv w:val="1"/>
      <w:marLeft w:val="0"/>
      <w:marRight w:val="0"/>
      <w:marTop w:val="0"/>
      <w:marBottom w:val="0"/>
      <w:divBdr>
        <w:top w:val="none" w:sz="0" w:space="0" w:color="auto"/>
        <w:left w:val="none" w:sz="0" w:space="0" w:color="auto"/>
        <w:bottom w:val="none" w:sz="0" w:space="0" w:color="auto"/>
        <w:right w:val="none" w:sz="0" w:space="0" w:color="auto"/>
      </w:divBdr>
    </w:div>
    <w:div w:id="504248528">
      <w:bodyDiv w:val="1"/>
      <w:marLeft w:val="0"/>
      <w:marRight w:val="0"/>
      <w:marTop w:val="0"/>
      <w:marBottom w:val="0"/>
      <w:divBdr>
        <w:top w:val="none" w:sz="0" w:space="0" w:color="auto"/>
        <w:left w:val="none" w:sz="0" w:space="0" w:color="auto"/>
        <w:bottom w:val="none" w:sz="0" w:space="0" w:color="auto"/>
        <w:right w:val="none" w:sz="0" w:space="0" w:color="auto"/>
      </w:divBdr>
    </w:div>
    <w:div w:id="507986098">
      <w:bodyDiv w:val="1"/>
      <w:marLeft w:val="0"/>
      <w:marRight w:val="0"/>
      <w:marTop w:val="0"/>
      <w:marBottom w:val="0"/>
      <w:divBdr>
        <w:top w:val="none" w:sz="0" w:space="0" w:color="auto"/>
        <w:left w:val="none" w:sz="0" w:space="0" w:color="auto"/>
        <w:bottom w:val="none" w:sz="0" w:space="0" w:color="auto"/>
        <w:right w:val="none" w:sz="0" w:space="0" w:color="auto"/>
      </w:divBdr>
    </w:div>
    <w:div w:id="520750543">
      <w:bodyDiv w:val="1"/>
      <w:marLeft w:val="0"/>
      <w:marRight w:val="0"/>
      <w:marTop w:val="0"/>
      <w:marBottom w:val="0"/>
      <w:divBdr>
        <w:top w:val="none" w:sz="0" w:space="0" w:color="auto"/>
        <w:left w:val="none" w:sz="0" w:space="0" w:color="auto"/>
        <w:bottom w:val="none" w:sz="0" w:space="0" w:color="auto"/>
        <w:right w:val="none" w:sz="0" w:space="0" w:color="auto"/>
      </w:divBdr>
    </w:div>
    <w:div w:id="527450155">
      <w:bodyDiv w:val="1"/>
      <w:marLeft w:val="0"/>
      <w:marRight w:val="0"/>
      <w:marTop w:val="0"/>
      <w:marBottom w:val="0"/>
      <w:divBdr>
        <w:top w:val="none" w:sz="0" w:space="0" w:color="auto"/>
        <w:left w:val="none" w:sz="0" w:space="0" w:color="auto"/>
        <w:bottom w:val="none" w:sz="0" w:space="0" w:color="auto"/>
        <w:right w:val="none" w:sz="0" w:space="0" w:color="auto"/>
      </w:divBdr>
    </w:div>
    <w:div w:id="529683143">
      <w:bodyDiv w:val="1"/>
      <w:marLeft w:val="0"/>
      <w:marRight w:val="0"/>
      <w:marTop w:val="0"/>
      <w:marBottom w:val="0"/>
      <w:divBdr>
        <w:top w:val="none" w:sz="0" w:space="0" w:color="auto"/>
        <w:left w:val="none" w:sz="0" w:space="0" w:color="auto"/>
        <w:bottom w:val="none" w:sz="0" w:space="0" w:color="auto"/>
        <w:right w:val="none" w:sz="0" w:space="0" w:color="auto"/>
      </w:divBdr>
    </w:div>
    <w:div w:id="535626601">
      <w:bodyDiv w:val="1"/>
      <w:marLeft w:val="0"/>
      <w:marRight w:val="0"/>
      <w:marTop w:val="0"/>
      <w:marBottom w:val="0"/>
      <w:divBdr>
        <w:top w:val="none" w:sz="0" w:space="0" w:color="auto"/>
        <w:left w:val="none" w:sz="0" w:space="0" w:color="auto"/>
        <w:bottom w:val="none" w:sz="0" w:space="0" w:color="auto"/>
        <w:right w:val="none" w:sz="0" w:space="0" w:color="auto"/>
      </w:divBdr>
    </w:div>
    <w:div w:id="554853307">
      <w:bodyDiv w:val="1"/>
      <w:marLeft w:val="0"/>
      <w:marRight w:val="0"/>
      <w:marTop w:val="0"/>
      <w:marBottom w:val="0"/>
      <w:divBdr>
        <w:top w:val="none" w:sz="0" w:space="0" w:color="auto"/>
        <w:left w:val="none" w:sz="0" w:space="0" w:color="auto"/>
        <w:bottom w:val="none" w:sz="0" w:space="0" w:color="auto"/>
        <w:right w:val="none" w:sz="0" w:space="0" w:color="auto"/>
      </w:divBdr>
    </w:div>
    <w:div w:id="560294285">
      <w:bodyDiv w:val="1"/>
      <w:marLeft w:val="0"/>
      <w:marRight w:val="0"/>
      <w:marTop w:val="0"/>
      <w:marBottom w:val="0"/>
      <w:divBdr>
        <w:top w:val="none" w:sz="0" w:space="0" w:color="auto"/>
        <w:left w:val="none" w:sz="0" w:space="0" w:color="auto"/>
        <w:bottom w:val="none" w:sz="0" w:space="0" w:color="auto"/>
        <w:right w:val="none" w:sz="0" w:space="0" w:color="auto"/>
      </w:divBdr>
    </w:div>
    <w:div w:id="563952237">
      <w:bodyDiv w:val="1"/>
      <w:marLeft w:val="0"/>
      <w:marRight w:val="0"/>
      <w:marTop w:val="0"/>
      <w:marBottom w:val="0"/>
      <w:divBdr>
        <w:top w:val="none" w:sz="0" w:space="0" w:color="auto"/>
        <w:left w:val="none" w:sz="0" w:space="0" w:color="auto"/>
        <w:bottom w:val="none" w:sz="0" w:space="0" w:color="auto"/>
        <w:right w:val="none" w:sz="0" w:space="0" w:color="auto"/>
      </w:divBdr>
    </w:div>
    <w:div w:id="565605392">
      <w:bodyDiv w:val="1"/>
      <w:marLeft w:val="0"/>
      <w:marRight w:val="0"/>
      <w:marTop w:val="0"/>
      <w:marBottom w:val="0"/>
      <w:divBdr>
        <w:top w:val="none" w:sz="0" w:space="0" w:color="auto"/>
        <w:left w:val="none" w:sz="0" w:space="0" w:color="auto"/>
        <w:bottom w:val="none" w:sz="0" w:space="0" w:color="auto"/>
        <w:right w:val="none" w:sz="0" w:space="0" w:color="auto"/>
      </w:divBdr>
    </w:div>
    <w:div w:id="566646160">
      <w:bodyDiv w:val="1"/>
      <w:marLeft w:val="0"/>
      <w:marRight w:val="0"/>
      <w:marTop w:val="0"/>
      <w:marBottom w:val="0"/>
      <w:divBdr>
        <w:top w:val="none" w:sz="0" w:space="0" w:color="auto"/>
        <w:left w:val="none" w:sz="0" w:space="0" w:color="auto"/>
        <w:bottom w:val="none" w:sz="0" w:space="0" w:color="auto"/>
        <w:right w:val="none" w:sz="0" w:space="0" w:color="auto"/>
      </w:divBdr>
    </w:div>
    <w:div w:id="570702456">
      <w:bodyDiv w:val="1"/>
      <w:marLeft w:val="0"/>
      <w:marRight w:val="0"/>
      <w:marTop w:val="0"/>
      <w:marBottom w:val="0"/>
      <w:divBdr>
        <w:top w:val="none" w:sz="0" w:space="0" w:color="auto"/>
        <w:left w:val="none" w:sz="0" w:space="0" w:color="auto"/>
        <w:bottom w:val="none" w:sz="0" w:space="0" w:color="auto"/>
        <w:right w:val="none" w:sz="0" w:space="0" w:color="auto"/>
      </w:divBdr>
    </w:div>
    <w:div w:id="572810846">
      <w:bodyDiv w:val="1"/>
      <w:marLeft w:val="0"/>
      <w:marRight w:val="0"/>
      <w:marTop w:val="0"/>
      <w:marBottom w:val="0"/>
      <w:divBdr>
        <w:top w:val="none" w:sz="0" w:space="0" w:color="auto"/>
        <w:left w:val="none" w:sz="0" w:space="0" w:color="auto"/>
        <w:bottom w:val="none" w:sz="0" w:space="0" w:color="auto"/>
        <w:right w:val="none" w:sz="0" w:space="0" w:color="auto"/>
      </w:divBdr>
    </w:div>
    <w:div w:id="576787539">
      <w:bodyDiv w:val="1"/>
      <w:marLeft w:val="0"/>
      <w:marRight w:val="0"/>
      <w:marTop w:val="0"/>
      <w:marBottom w:val="0"/>
      <w:divBdr>
        <w:top w:val="none" w:sz="0" w:space="0" w:color="auto"/>
        <w:left w:val="none" w:sz="0" w:space="0" w:color="auto"/>
        <w:bottom w:val="none" w:sz="0" w:space="0" w:color="auto"/>
        <w:right w:val="none" w:sz="0" w:space="0" w:color="auto"/>
      </w:divBdr>
    </w:div>
    <w:div w:id="57856460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583223896">
      <w:bodyDiv w:val="1"/>
      <w:marLeft w:val="0"/>
      <w:marRight w:val="0"/>
      <w:marTop w:val="0"/>
      <w:marBottom w:val="0"/>
      <w:divBdr>
        <w:top w:val="none" w:sz="0" w:space="0" w:color="auto"/>
        <w:left w:val="none" w:sz="0" w:space="0" w:color="auto"/>
        <w:bottom w:val="none" w:sz="0" w:space="0" w:color="auto"/>
        <w:right w:val="none" w:sz="0" w:space="0" w:color="auto"/>
      </w:divBdr>
    </w:div>
    <w:div w:id="586961095">
      <w:bodyDiv w:val="1"/>
      <w:marLeft w:val="0"/>
      <w:marRight w:val="0"/>
      <w:marTop w:val="0"/>
      <w:marBottom w:val="0"/>
      <w:divBdr>
        <w:top w:val="none" w:sz="0" w:space="0" w:color="auto"/>
        <w:left w:val="none" w:sz="0" w:space="0" w:color="auto"/>
        <w:bottom w:val="none" w:sz="0" w:space="0" w:color="auto"/>
        <w:right w:val="none" w:sz="0" w:space="0" w:color="auto"/>
      </w:divBdr>
    </w:div>
    <w:div w:id="589122204">
      <w:bodyDiv w:val="1"/>
      <w:marLeft w:val="0"/>
      <w:marRight w:val="0"/>
      <w:marTop w:val="0"/>
      <w:marBottom w:val="0"/>
      <w:divBdr>
        <w:top w:val="none" w:sz="0" w:space="0" w:color="auto"/>
        <w:left w:val="none" w:sz="0" w:space="0" w:color="auto"/>
        <w:bottom w:val="none" w:sz="0" w:space="0" w:color="auto"/>
        <w:right w:val="none" w:sz="0" w:space="0" w:color="auto"/>
      </w:divBdr>
    </w:div>
    <w:div w:id="592469383">
      <w:bodyDiv w:val="1"/>
      <w:marLeft w:val="0"/>
      <w:marRight w:val="0"/>
      <w:marTop w:val="0"/>
      <w:marBottom w:val="0"/>
      <w:divBdr>
        <w:top w:val="none" w:sz="0" w:space="0" w:color="auto"/>
        <w:left w:val="none" w:sz="0" w:space="0" w:color="auto"/>
        <w:bottom w:val="none" w:sz="0" w:space="0" w:color="auto"/>
        <w:right w:val="none" w:sz="0" w:space="0" w:color="auto"/>
      </w:divBdr>
    </w:div>
    <w:div w:id="595285407">
      <w:bodyDiv w:val="1"/>
      <w:marLeft w:val="0"/>
      <w:marRight w:val="0"/>
      <w:marTop w:val="0"/>
      <w:marBottom w:val="0"/>
      <w:divBdr>
        <w:top w:val="none" w:sz="0" w:space="0" w:color="auto"/>
        <w:left w:val="none" w:sz="0" w:space="0" w:color="auto"/>
        <w:bottom w:val="none" w:sz="0" w:space="0" w:color="auto"/>
        <w:right w:val="none" w:sz="0" w:space="0" w:color="auto"/>
      </w:divBdr>
    </w:div>
    <w:div w:id="598803826">
      <w:bodyDiv w:val="1"/>
      <w:marLeft w:val="0"/>
      <w:marRight w:val="0"/>
      <w:marTop w:val="0"/>
      <w:marBottom w:val="0"/>
      <w:divBdr>
        <w:top w:val="none" w:sz="0" w:space="0" w:color="auto"/>
        <w:left w:val="none" w:sz="0" w:space="0" w:color="auto"/>
        <w:bottom w:val="none" w:sz="0" w:space="0" w:color="auto"/>
        <w:right w:val="none" w:sz="0" w:space="0" w:color="auto"/>
      </w:divBdr>
    </w:div>
    <w:div w:id="601882710">
      <w:bodyDiv w:val="1"/>
      <w:marLeft w:val="0"/>
      <w:marRight w:val="0"/>
      <w:marTop w:val="0"/>
      <w:marBottom w:val="0"/>
      <w:divBdr>
        <w:top w:val="none" w:sz="0" w:space="0" w:color="auto"/>
        <w:left w:val="none" w:sz="0" w:space="0" w:color="auto"/>
        <w:bottom w:val="none" w:sz="0" w:space="0" w:color="auto"/>
        <w:right w:val="none" w:sz="0" w:space="0" w:color="auto"/>
      </w:divBdr>
    </w:div>
    <w:div w:id="602342888">
      <w:bodyDiv w:val="1"/>
      <w:marLeft w:val="0"/>
      <w:marRight w:val="0"/>
      <w:marTop w:val="0"/>
      <w:marBottom w:val="0"/>
      <w:divBdr>
        <w:top w:val="none" w:sz="0" w:space="0" w:color="auto"/>
        <w:left w:val="none" w:sz="0" w:space="0" w:color="auto"/>
        <w:bottom w:val="none" w:sz="0" w:space="0" w:color="auto"/>
        <w:right w:val="none" w:sz="0" w:space="0" w:color="auto"/>
      </w:divBdr>
    </w:div>
    <w:div w:id="603540587">
      <w:bodyDiv w:val="1"/>
      <w:marLeft w:val="0"/>
      <w:marRight w:val="0"/>
      <w:marTop w:val="0"/>
      <w:marBottom w:val="0"/>
      <w:divBdr>
        <w:top w:val="none" w:sz="0" w:space="0" w:color="auto"/>
        <w:left w:val="none" w:sz="0" w:space="0" w:color="auto"/>
        <w:bottom w:val="none" w:sz="0" w:space="0" w:color="auto"/>
        <w:right w:val="none" w:sz="0" w:space="0" w:color="auto"/>
      </w:divBdr>
    </w:div>
    <w:div w:id="604267648">
      <w:bodyDiv w:val="1"/>
      <w:marLeft w:val="0"/>
      <w:marRight w:val="0"/>
      <w:marTop w:val="0"/>
      <w:marBottom w:val="0"/>
      <w:divBdr>
        <w:top w:val="none" w:sz="0" w:space="0" w:color="auto"/>
        <w:left w:val="none" w:sz="0" w:space="0" w:color="auto"/>
        <w:bottom w:val="none" w:sz="0" w:space="0" w:color="auto"/>
        <w:right w:val="none" w:sz="0" w:space="0" w:color="auto"/>
      </w:divBdr>
    </w:div>
    <w:div w:id="609973692">
      <w:bodyDiv w:val="1"/>
      <w:marLeft w:val="0"/>
      <w:marRight w:val="0"/>
      <w:marTop w:val="0"/>
      <w:marBottom w:val="0"/>
      <w:divBdr>
        <w:top w:val="none" w:sz="0" w:space="0" w:color="auto"/>
        <w:left w:val="none" w:sz="0" w:space="0" w:color="auto"/>
        <w:bottom w:val="none" w:sz="0" w:space="0" w:color="auto"/>
        <w:right w:val="none" w:sz="0" w:space="0" w:color="auto"/>
      </w:divBdr>
      <w:divsChild>
        <w:div w:id="44916663">
          <w:marLeft w:val="0"/>
          <w:marRight w:val="0"/>
          <w:marTop w:val="0"/>
          <w:marBottom w:val="0"/>
          <w:divBdr>
            <w:top w:val="none" w:sz="0" w:space="0" w:color="auto"/>
            <w:left w:val="none" w:sz="0" w:space="0" w:color="auto"/>
            <w:bottom w:val="none" w:sz="0" w:space="0" w:color="auto"/>
            <w:right w:val="none" w:sz="0" w:space="0" w:color="auto"/>
          </w:divBdr>
          <w:divsChild>
            <w:div w:id="1316450098">
              <w:marLeft w:val="0"/>
              <w:marRight w:val="0"/>
              <w:marTop w:val="0"/>
              <w:marBottom w:val="0"/>
              <w:divBdr>
                <w:top w:val="none" w:sz="0" w:space="0" w:color="auto"/>
                <w:left w:val="none" w:sz="0" w:space="0" w:color="auto"/>
                <w:bottom w:val="none" w:sz="0" w:space="0" w:color="auto"/>
                <w:right w:val="none" w:sz="0" w:space="0" w:color="auto"/>
              </w:divBdr>
              <w:divsChild>
                <w:div w:id="5600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6604">
      <w:bodyDiv w:val="1"/>
      <w:marLeft w:val="0"/>
      <w:marRight w:val="0"/>
      <w:marTop w:val="0"/>
      <w:marBottom w:val="0"/>
      <w:divBdr>
        <w:top w:val="none" w:sz="0" w:space="0" w:color="auto"/>
        <w:left w:val="none" w:sz="0" w:space="0" w:color="auto"/>
        <w:bottom w:val="none" w:sz="0" w:space="0" w:color="auto"/>
        <w:right w:val="none" w:sz="0" w:space="0" w:color="auto"/>
      </w:divBdr>
    </w:div>
    <w:div w:id="616447051">
      <w:bodyDiv w:val="1"/>
      <w:marLeft w:val="0"/>
      <w:marRight w:val="0"/>
      <w:marTop w:val="0"/>
      <w:marBottom w:val="0"/>
      <w:divBdr>
        <w:top w:val="none" w:sz="0" w:space="0" w:color="auto"/>
        <w:left w:val="none" w:sz="0" w:space="0" w:color="auto"/>
        <w:bottom w:val="none" w:sz="0" w:space="0" w:color="auto"/>
        <w:right w:val="none" w:sz="0" w:space="0" w:color="auto"/>
      </w:divBdr>
    </w:div>
    <w:div w:id="617680424">
      <w:bodyDiv w:val="1"/>
      <w:marLeft w:val="0"/>
      <w:marRight w:val="0"/>
      <w:marTop w:val="0"/>
      <w:marBottom w:val="0"/>
      <w:divBdr>
        <w:top w:val="none" w:sz="0" w:space="0" w:color="auto"/>
        <w:left w:val="none" w:sz="0" w:space="0" w:color="auto"/>
        <w:bottom w:val="none" w:sz="0" w:space="0" w:color="auto"/>
        <w:right w:val="none" w:sz="0" w:space="0" w:color="auto"/>
      </w:divBdr>
    </w:div>
    <w:div w:id="618074776">
      <w:bodyDiv w:val="1"/>
      <w:marLeft w:val="0"/>
      <w:marRight w:val="0"/>
      <w:marTop w:val="0"/>
      <w:marBottom w:val="0"/>
      <w:divBdr>
        <w:top w:val="none" w:sz="0" w:space="0" w:color="auto"/>
        <w:left w:val="none" w:sz="0" w:space="0" w:color="auto"/>
        <w:bottom w:val="none" w:sz="0" w:space="0" w:color="auto"/>
        <w:right w:val="none" w:sz="0" w:space="0" w:color="auto"/>
      </w:divBdr>
    </w:div>
    <w:div w:id="619530851">
      <w:bodyDiv w:val="1"/>
      <w:marLeft w:val="0"/>
      <w:marRight w:val="0"/>
      <w:marTop w:val="0"/>
      <w:marBottom w:val="0"/>
      <w:divBdr>
        <w:top w:val="none" w:sz="0" w:space="0" w:color="auto"/>
        <w:left w:val="none" w:sz="0" w:space="0" w:color="auto"/>
        <w:bottom w:val="none" w:sz="0" w:space="0" w:color="auto"/>
        <w:right w:val="none" w:sz="0" w:space="0" w:color="auto"/>
      </w:divBdr>
    </w:div>
    <w:div w:id="622613512">
      <w:bodyDiv w:val="1"/>
      <w:marLeft w:val="0"/>
      <w:marRight w:val="0"/>
      <w:marTop w:val="0"/>
      <w:marBottom w:val="0"/>
      <w:divBdr>
        <w:top w:val="none" w:sz="0" w:space="0" w:color="auto"/>
        <w:left w:val="none" w:sz="0" w:space="0" w:color="auto"/>
        <w:bottom w:val="none" w:sz="0" w:space="0" w:color="auto"/>
        <w:right w:val="none" w:sz="0" w:space="0" w:color="auto"/>
      </w:divBdr>
    </w:div>
    <w:div w:id="623120889">
      <w:bodyDiv w:val="1"/>
      <w:marLeft w:val="0"/>
      <w:marRight w:val="0"/>
      <w:marTop w:val="0"/>
      <w:marBottom w:val="0"/>
      <w:divBdr>
        <w:top w:val="none" w:sz="0" w:space="0" w:color="auto"/>
        <w:left w:val="none" w:sz="0" w:space="0" w:color="auto"/>
        <w:bottom w:val="none" w:sz="0" w:space="0" w:color="auto"/>
        <w:right w:val="none" w:sz="0" w:space="0" w:color="auto"/>
      </w:divBdr>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6669829">
      <w:bodyDiv w:val="1"/>
      <w:marLeft w:val="0"/>
      <w:marRight w:val="0"/>
      <w:marTop w:val="0"/>
      <w:marBottom w:val="0"/>
      <w:divBdr>
        <w:top w:val="none" w:sz="0" w:space="0" w:color="auto"/>
        <w:left w:val="none" w:sz="0" w:space="0" w:color="auto"/>
        <w:bottom w:val="none" w:sz="0" w:space="0" w:color="auto"/>
        <w:right w:val="none" w:sz="0" w:space="0" w:color="auto"/>
      </w:divBdr>
    </w:div>
    <w:div w:id="630792253">
      <w:bodyDiv w:val="1"/>
      <w:marLeft w:val="0"/>
      <w:marRight w:val="0"/>
      <w:marTop w:val="0"/>
      <w:marBottom w:val="0"/>
      <w:divBdr>
        <w:top w:val="none" w:sz="0" w:space="0" w:color="auto"/>
        <w:left w:val="none" w:sz="0" w:space="0" w:color="auto"/>
        <w:bottom w:val="none" w:sz="0" w:space="0" w:color="auto"/>
        <w:right w:val="none" w:sz="0" w:space="0" w:color="auto"/>
      </w:divBdr>
    </w:div>
    <w:div w:id="632448686">
      <w:bodyDiv w:val="1"/>
      <w:marLeft w:val="0"/>
      <w:marRight w:val="0"/>
      <w:marTop w:val="0"/>
      <w:marBottom w:val="0"/>
      <w:divBdr>
        <w:top w:val="none" w:sz="0" w:space="0" w:color="auto"/>
        <w:left w:val="none" w:sz="0" w:space="0" w:color="auto"/>
        <w:bottom w:val="none" w:sz="0" w:space="0" w:color="auto"/>
        <w:right w:val="none" w:sz="0" w:space="0" w:color="auto"/>
      </w:divBdr>
    </w:div>
    <w:div w:id="634799456">
      <w:bodyDiv w:val="1"/>
      <w:marLeft w:val="0"/>
      <w:marRight w:val="0"/>
      <w:marTop w:val="0"/>
      <w:marBottom w:val="0"/>
      <w:divBdr>
        <w:top w:val="none" w:sz="0" w:space="0" w:color="auto"/>
        <w:left w:val="none" w:sz="0" w:space="0" w:color="auto"/>
        <w:bottom w:val="none" w:sz="0" w:space="0" w:color="auto"/>
        <w:right w:val="none" w:sz="0" w:space="0" w:color="auto"/>
      </w:divBdr>
    </w:div>
    <w:div w:id="644354068">
      <w:bodyDiv w:val="1"/>
      <w:marLeft w:val="0"/>
      <w:marRight w:val="0"/>
      <w:marTop w:val="0"/>
      <w:marBottom w:val="0"/>
      <w:divBdr>
        <w:top w:val="none" w:sz="0" w:space="0" w:color="auto"/>
        <w:left w:val="none" w:sz="0" w:space="0" w:color="auto"/>
        <w:bottom w:val="none" w:sz="0" w:space="0" w:color="auto"/>
        <w:right w:val="none" w:sz="0" w:space="0" w:color="auto"/>
      </w:divBdr>
    </w:div>
    <w:div w:id="646787911">
      <w:bodyDiv w:val="1"/>
      <w:marLeft w:val="0"/>
      <w:marRight w:val="0"/>
      <w:marTop w:val="0"/>
      <w:marBottom w:val="0"/>
      <w:divBdr>
        <w:top w:val="none" w:sz="0" w:space="0" w:color="auto"/>
        <w:left w:val="none" w:sz="0" w:space="0" w:color="auto"/>
        <w:bottom w:val="none" w:sz="0" w:space="0" w:color="auto"/>
        <w:right w:val="none" w:sz="0" w:space="0" w:color="auto"/>
      </w:divBdr>
    </w:div>
    <w:div w:id="646857955">
      <w:bodyDiv w:val="1"/>
      <w:marLeft w:val="0"/>
      <w:marRight w:val="0"/>
      <w:marTop w:val="0"/>
      <w:marBottom w:val="0"/>
      <w:divBdr>
        <w:top w:val="none" w:sz="0" w:space="0" w:color="auto"/>
        <w:left w:val="none" w:sz="0" w:space="0" w:color="auto"/>
        <w:bottom w:val="none" w:sz="0" w:space="0" w:color="auto"/>
        <w:right w:val="none" w:sz="0" w:space="0" w:color="auto"/>
      </w:divBdr>
    </w:div>
    <w:div w:id="648899466">
      <w:bodyDiv w:val="1"/>
      <w:marLeft w:val="0"/>
      <w:marRight w:val="0"/>
      <w:marTop w:val="0"/>
      <w:marBottom w:val="0"/>
      <w:divBdr>
        <w:top w:val="none" w:sz="0" w:space="0" w:color="auto"/>
        <w:left w:val="none" w:sz="0" w:space="0" w:color="auto"/>
        <w:bottom w:val="none" w:sz="0" w:space="0" w:color="auto"/>
        <w:right w:val="none" w:sz="0" w:space="0" w:color="auto"/>
      </w:divBdr>
    </w:div>
    <w:div w:id="657538880">
      <w:bodyDiv w:val="1"/>
      <w:marLeft w:val="0"/>
      <w:marRight w:val="0"/>
      <w:marTop w:val="0"/>
      <w:marBottom w:val="0"/>
      <w:divBdr>
        <w:top w:val="none" w:sz="0" w:space="0" w:color="auto"/>
        <w:left w:val="none" w:sz="0" w:space="0" w:color="auto"/>
        <w:bottom w:val="none" w:sz="0" w:space="0" w:color="auto"/>
        <w:right w:val="none" w:sz="0" w:space="0" w:color="auto"/>
      </w:divBdr>
    </w:div>
    <w:div w:id="658965028">
      <w:bodyDiv w:val="1"/>
      <w:marLeft w:val="0"/>
      <w:marRight w:val="0"/>
      <w:marTop w:val="0"/>
      <w:marBottom w:val="0"/>
      <w:divBdr>
        <w:top w:val="none" w:sz="0" w:space="0" w:color="auto"/>
        <w:left w:val="none" w:sz="0" w:space="0" w:color="auto"/>
        <w:bottom w:val="none" w:sz="0" w:space="0" w:color="auto"/>
        <w:right w:val="none" w:sz="0" w:space="0" w:color="auto"/>
      </w:divBdr>
    </w:div>
    <w:div w:id="660811631">
      <w:bodyDiv w:val="1"/>
      <w:marLeft w:val="0"/>
      <w:marRight w:val="0"/>
      <w:marTop w:val="0"/>
      <w:marBottom w:val="0"/>
      <w:divBdr>
        <w:top w:val="none" w:sz="0" w:space="0" w:color="auto"/>
        <w:left w:val="none" w:sz="0" w:space="0" w:color="auto"/>
        <w:bottom w:val="none" w:sz="0" w:space="0" w:color="auto"/>
        <w:right w:val="none" w:sz="0" w:space="0" w:color="auto"/>
      </w:divBdr>
    </w:div>
    <w:div w:id="662974707">
      <w:bodyDiv w:val="1"/>
      <w:marLeft w:val="0"/>
      <w:marRight w:val="0"/>
      <w:marTop w:val="0"/>
      <w:marBottom w:val="0"/>
      <w:divBdr>
        <w:top w:val="none" w:sz="0" w:space="0" w:color="auto"/>
        <w:left w:val="none" w:sz="0" w:space="0" w:color="auto"/>
        <w:bottom w:val="none" w:sz="0" w:space="0" w:color="auto"/>
        <w:right w:val="none" w:sz="0" w:space="0" w:color="auto"/>
      </w:divBdr>
      <w:divsChild>
        <w:div w:id="1406760319">
          <w:marLeft w:val="0"/>
          <w:marRight w:val="0"/>
          <w:marTop w:val="0"/>
          <w:marBottom w:val="0"/>
          <w:divBdr>
            <w:top w:val="none" w:sz="0" w:space="0" w:color="auto"/>
            <w:left w:val="none" w:sz="0" w:space="0" w:color="auto"/>
            <w:bottom w:val="none" w:sz="0" w:space="0" w:color="auto"/>
            <w:right w:val="none" w:sz="0" w:space="0" w:color="auto"/>
          </w:divBdr>
          <w:divsChild>
            <w:div w:id="1505314650">
              <w:marLeft w:val="0"/>
              <w:marRight w:val="0"/>
              <w:marTop w:val="0"/>
              <w:marBottom w:val="0"/>
              <w:divBdr>
                <w:top w:val="none" w:sz="0" w:space="0" w:color="auto"/>
                <w:left w:val="none" w:sz="0" w:space="0" w:color="auto"/>
                <w:bottom w:val="none" w:sz="0" w:space="0" w:color="auto"/>
                <w:right w:val="none" w:sz="0" w:space="0" w:color="auto"/>
              </w:divBdr>
              <w:divsChild>
                <w:div w:id="224294779">
                  <w:marLeft w:val="0"/>
                  <w:marRight w:val="0"/>
                  <w:marTop w:val="0"/>
                  <w:marBottom w:val="0"/>
                  <w:divBdr>
                    <w:top w:val="none" w:sz="0" w:space="0" w:color="auto"/>
                    <w:left w:val="none" w:sz="0" w:space="0" w:color="auto"/>
                    <w:bottom w:val="none" w:sz="0" w:space="0" w:color="auto"/>
                    <w:right w:val="none" w:sz="0" w:space="0" w:color="auto"/>
                  </w:divBdr>
                  <w:divsChild>
                    <w:div w:id="11209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4659">
      <w:bodyDiv w:val="1"/>
      <w:marLeft w:val="0"/>
      <w:marRight w:val="0"/>
      <w:marTop w:val="0"/>
      <w:marBottom w:val="0"/>
      <w:divBdr>
        <w:top w:val="none" w:sz="0" w:space="0" w:color="auto"/>
        <w:left w:val="none" w:sz="0" w:space="0" w:color="auto"/>
        <w:bottom w:val="none" w:sz="0" w:space="0" w:color="auto"/>
        <w:right w:val="none" w:sz="0" w:space="0" w:color="auto"/>
      </w:divBdr>
    </w:div>
    <w:div w:id="668219346">
      <w:bodyDiv w:val="1"/>
      <w:marLeft w:val="0"/>
      <w:marRight w:val="0"/>
      <w:marTop w:val="0"/>
      <w:marBottom w:val="0"/>
      <w:divBdr>
        <w:top w:val="none" w:sz="0" w:space="0" w:color="auto"/>
        <w:left w:val="none" w:sz="0" w:space="0" w:color="auto"/>
        <w:bottom w:val="none" w:sz="0" w:space="0" w:color="auto"/>
        <w:right w:val="none" w:sz="0" w:space="0" w:color="auto"/>
      </w:divBdr>
    </w:div>
    <w:div w:id="672338170">
      <w:bodyDiv w:val="1"/>
      <w:marLeft w:val="0"/>
      <w:marRight w:val="0"/>
      <w:marTop w:val="0"/>
      <w:marBottom w:val="0"/>
      <w:divBdr>
        <w:top w:val="none" w:sz="0" w:space="0" w:color="auto"/>
        <w:left w:val="none" w:sz="0" w:space="0" w:color="auto"/>
        <w:bottom w:val="none" w:sz="0" w:space="0" w:color="auto"/>
        <w:right w:val="none" w:sz="0" w:space="0" w:color="auto"/>
      </w:divBdr>
    </w:div>
    <w:div w:id="674650981">
      <w:bodyDiv w:val="1"/>
      <w:marLeft w:val="0"/>
      <w:marRight w:val="0"/>
      <w:marTop w:val="0"/>
      <w:marBottom w:val="0"/>
      <w:divBdr>
        <w:top w:val="none" w:sz="0" w:space="0" w:color="auto"/>
        <w:left w:val="none" w:sz="0" w:space="0" w:color="auto"/>
        <w:bottom w:val="none" w:sz="0" w:space="0" w:color="auto"/>
        <w:right w:val="none" w:sz="0" w:space="0" w:color="auto"/>
      </w:divBdr>
    </w:div>
    <w:div w:id="685641805">
      <w:bodyDiv w:val="1"/>
      <w:marLeft w:val="0"/>
      <w:marRight w:val="0"/>
      <w:marTop w:val="0"/>
      <w:marBottom w:val="0"/>
      <w:divBdr>
        <w:top w:val="none" w:sz="0" w:space="0" w:color="auto"/>
        <w:left w:val="none" w:sz="0" w:space="0" w:color="auto"/>
        <w:bottom w:val="none" w:sz="0" w:space="0" w:color="auto"/>
        <w:right w:val="none" w:sz="0" w:space="0" w:color="auto"/>
      </w:divBdr>
    </w:div>
    <w:div w:id="692417503">
      <w:bodyDiv w:val="1"/>
      <w:marLeft w:val="0"/>
      <w:marRight w:val="0"/>
      <w:marTop w:val="0"/>
      <w:marBottom w:val="0"/>
      <w:divBdr>
        <w:top w:val="none" w:sz="0" w:space="0" w:color="auto"/>
        <w:left w:val="none" w:sz="0" w:space="0" w:color="auto"/>
        <w:bottom w:val="none" w:sz="0" w:space="0" w:color="auto"/>
        <w:right w:val="none" w:sz="0" w:space="0" w:color="auto"/>
      </w:divBdr>
    </w:div>
    <w:div w:id="700479386">
      <w:bodyDiv w:val="1"/>
      <w:marLeft w:val="0"/>
      <w:marRight w:val="0"/>
      <w:marTop w:val="0"/>
      <w:marBottom w:val="0"/>
      <w:divBdr>
        <w:top w:val="none" w:sz="0" w:space="0" w:color="auto"/>
        <w:left w:val="none" w:sz="0" w:space="0" w:color="auto"/>
        <w:bottom w:val="none" w:sz="0" w:space="0" w:color="auto"/>
        <w:right w:val="none" w:sz="0" w:space="0" w:color="auto"/>
      </w:divBdr>
    </w:div>
    <w:div w:id="704256247">
      <w:bodyDiv w:val="1"/>
      <w:marLeft w:val="0"/>
      <w:marRight w:val="0"/>
      <w:marTop w:val="0"/>
      <w:marBottom w:val="0"/>
      <w:divBdr>
        <w:top w:val="none" w:sz="0" w:space="0" w:color="auto"/>
        <w:left w:val="none" w:sz="0" w:space="0" w:color="auto"/>
        <w:bottom w:val="none" w:sz="0" w:space="0" w:color="auto"/>
        <w:right w:val="none" w:sz="0" w:space="0" w:color="auto"/>
      </w:divBdr>
    </w:div>
    <w:div w:id="705909603">
      <w:bodyDiv w:val="1"/>
      <w:marLeft w:val="0"/>
      <w:marRight w:val="0"/>
      <w:marTop w:val="0"/>
      <w:marBottom w:val="0"/>
      <w:divBdr>
        <w:top w:val="none" w:sz="0" w:space="0" w:color="auto"/>
        <w:left w:val="none" w:sz="0" w:space="0" w:color="auto"/>
        <w:bottom w:val="none" w:sz="0" w:space="0" w:color="auto"/>
        <w:right w:val="none" w:sz="0" w:space="0" w:color="auto"/>
      </w:divBdr>
    </w:div>
    <w:div w:id="709500617">
      <w:bodyDiv w:val="1"/>
      <w:marLeft w:val="0"/>
      <w:marRight w:val="0"/>
      <w:marTop w:val="0"/>
      <w:marBottom w:val="0"/>
      <w:divBdr>
        <w:top w:val="none" w:sz="0" w:space="0" w:color="auto"/>
        <w:left w:val="none" w:sz="0" w:space="0" w:color="auto"/>
        <w:bottom w:val="none" w:sz="0" w:space="0" w:color="auto"/>
        <w:right w:val="none" w:sz="0" w:space="0" w:color="auto"/>
      </w:divBdr>
    </w:div>
    <w:div w:id="714161699">
      <w:bodyDiv w:val="1"/>
      <w:marLeft w:val="0"/>
      <w:marRight w:val="0"/>
      <w:marTop w:val="0"/>
      <w:marBottom w:val="0"/>
      <w:divBdr>
        <w:top w:val="none" w:sz="0" w:space="0" w:color="auto"/>
        <w:left w:val="none" w:sz="0" w:space="0" w:color="auto"/>
        <w:bottom w:val="none" w:sz="0" w:space="0" w:color="auto"/>
        <w:right w:val="none" w:sz="0" w:space="0" w:color="auto"/>
      </w:divBdr>
    </w:div>
    <w:div w:id="715205638">
      <w:bodyDiv w:val="1"/>
      <w:marLeft w:val="0"/>
      <w:marRight w:val="0"/>
      <w:marTop w:val="0"/>
      <w:marBottom w:val="0"/>
      <w:divBdr>
        <w:top w:val="none" w:sz="0" w:space="0" w:color="auto"/>
        <w:left w:val="none" w:sz="0" w:space="0" w:color="auto"/>
        <w:bottom w:val="none" w:sz="0" w:space="0" w:color="auto"/>
        <w:right w:val="none" w:sz="0" w:space="0" w:color="auto"/>
      </w:divBdr>
    </w:div>
    <w:div w:id="717752221">
      <w:bodyDiv w:val="1"/>
      <w:marLeft w:val="0"/>
      <w:marRight w:val="0"/>
      <w:marTop w:val="0"/>
      <w:marBottom w:val="0"/>
      <w:divBdr>
        <w:top w:val="none" w:sz="0" w:space="0" w:color="auto"/>
        <w:left w:val="none" w:sz="0" w:space="0" w:color="auto"/>
        <w:bottom w:val="none" w:sz="0" w:space="0" w:color="auto"/>
        <w:right w:val="none" w:sz="0" w:space="0" w:color="auto"/>
      </w:divBdr>
    </w:div>
    <w:div w:id="723605235">
      <w:bodyDiv w:val="1"/>
      <w:marLeft w:val="0"/>
      <w:marRight w:val="0"/>
      <w:marTop w:val="0"/>
      <w:marBottom w:val="0"/>
      <w:divBdr>
        <w:top w:val="none" w:sz="0" w:space="0" w:color="auto"/>
        <w:left w:val="none" w:sz="0" w:space="0" w:color="auto"/>
        <w:bottom w:val="none" w:sz="0" w:space="0" w:color="auto"/>
        <w:right w:val="none" w:sz="0" w:space="0" w:color="auto"/>
      </w:divBdr>
    </w:div>
    <w:div w:id="728579550">
      <w:bodyDiv w:val="1"/>
      <w:marLeft w:val="0"/>
      <w:marRight w:val="0"/>
      <w:marTop w:val="0"/>
      <w:marBottom w:val="0"/>
      <w:divBdr>
        <w:top w:val="none" w:sz="0" w:space="0" w:color="auto"/>
        <w:left w:val="none" w:sz="0" w:space="0" w:color="auto"/>
        <w:bottom w:val="none" w:sz="0" w:space="0" w:color="auto"/>
        <w:right w:val="none" w:sz="0" w:space="0" w:color="auto"/>
      </w:divBdr>
    </w:div>
    <w:div w:id="730152874">
      <w:bodyDiv w:val="1"/>
      <w:marLeft w:val="0"/>
      <w:marRight w:val="0"/>
      <w:marTop w:val="0"/>
      <w:marBottom w:val="0"/>
      <w:divBdr>
        <w:top w:val="none" w:sz="0" w:space="0" w:color="auto"/>
        <w:left w:val="none" w:sz="0" w:space="0" w:color="auto"/>
        <w:bottom w:val="none" w:sz="0" w:space="0" w:color="auto"/>
        <w:right w:val="none" w:sz="0" w:space="0" w:color="auto"/>
      </w:divBdr>
    </w:div>
    <w:div w:id="732119366">
      <w:bodyDiv w:val="1"/>
      <w:marLeft w:val="0"/>
      <w:marRight w:val="0"/>
      <w:marTop w:val="0"/>
      <w:marBottom w:val="0"/>
      <w:divBdr>
        <w:top w:val="none" w:sz="0" w:space="0" w:color="auto"/>
        <w:left w:val="none" w:sz="0" w:space="0" w:color="auto"/>
        <w:bottom w:val="none" w:sz="0" w:space="0" w:color="auto"/>
        <w:right w:val="none" w:sz="0" w:space="0" w:color="auto"/>
      </w:divBdr>
    </w:div>
    <w:div w:id="733433174">
      <w:bodyDiv w:val="1"/>
      <w:marLeft w:val="0"/>
      <w:marRight w:val="0"/>
      <w:marTop w:val="0"/>
      <w:marBottom w:val="0"/>
      <w:divBdr>
        <w:top w:val="none" w:sz="0" w:space="0" w:color="auto"/>
        <w:left w:val="none" w:sz="0" w:space="0" w:color="auto"/>
        <w:bottom w:val="none" w:sz="0" w:space="0" w:color="auto"/>
        <w:right w:val="none" w:sz="0" w:space="0" w:color="auto"/>
      </w:divBdr>
    </w:div>
    <w:div w:id="739253347">
      <w:bodyDiv w:val="1"/>
      <w:marLeft w:val="0"/>
      <w:marRight w:val="0"/>
      <w:marTop w:val="0"/>
      <w:marBottom w:val="0"/>
      <w:divBdr>
        <w:top w:val="none" w:sz="0" w:space="0" w:color="auto"/>
        <w:left w:val="none" w:sz="0" w:space="0" w:color="auto"/>
        <w:bottom w:val="none" w:sz="0" w:space="0" w:color="auto"/>
        <w:right w:val="none" w:sz="0" w:space="0" w:color="auto"/>
      </w:divBdr>
    </w:div>
    <w:div w:id="744491326">
      <w:bodyDiv w:val="1"/>
      <w:marLeft w:val="0"/>
      <w:marRight w:val="0"/>
      <w:marTop w:val="0"/>
      <w:marBottom w:val="0"/>
      <w:divBdr>
        <w:top w:val="none" w:sz="0" w:space="0" w:color="auto"/>
        <w:left w:val="none" w:sz="0" w:space="0" w:color="auto"/>
        <w:bottom w:val="none" w:sz="0" w:space="0" w:color="auto"/>
        <w:right w:val="none" w:sz="0" w:space="0" w:color="auto"/>
      </w:divBdr>
    </w:div>
    <w:div w:id="756947308">
      <w:bodyDiv w:val="1"/>
      <w:marLeft w:val="0"/>
      <w:marRight w:val="0"/>
      <w:marTop w:val="0"/>
      <w:marBottom w:val="0"/>
      <w:divBdr>
        <w:top w:val="none" w:sz="0" w:space="0" w:color="auto"/>
        <w:left w:val="none" w:sz="0" w:space="0" w:color="auto"/>
        <w:bottom w:val="none" w:sz="0" w:space="0" w:color="auto"/>
        <w:right w:val="none" w:sz="0" w:space="0" w:color="auto"/>
      </w:divBdr>
      <w:divsChild>
        <w:div w:id="1085027663">
          <w:marLeft w:val="0"/>
          <w:marRight w:val="0"/>
          <w:marTop w:val="0"/>
          <w:marBottom w:val="0"/>
          <w:divBdr>
            <w:top w:val="none" w:sz="0" w:space="0" w:color="auto"/>
            <w:left w:val="none" w:sz="0" w:space="0" w:color="auto"/>
            <w:bottom w:val="none" w:sz="0" w:space="0" w:color="auto"/>
            <w:right w:val="none" w:sz="0" w:space="0" w:color="auto"/>
          </w:divBdr>
          <w:divsChild>
            <w:div w:id="1569532582">
              <w:marLeft w:val="0"/>
              <w:marRight w:val="0"/>
              <w:marTop w:val="0"/>
              <w:marBottom w:val="0"/>
              <w:divBdr>
                <w:top w:val="none" w:sz="0" w:space="0" w:color="auto"/>
                <w:left w:val="none" w:sz="0" w:space="0" w:color="auto"/>
                <w:bottom w:val="none" w:sz="0" w:space="0" w:color="auto"/>
                <w:right w:val="none" w:sz="0" w:space="0" w:color="auto"/>
              </w:divBdr>
              <w:divsChild>
                <w:div w:id="1856578411">
                  <w:marLeft w:val="0"/>
                  <w:marRight w:val="0"/>
                  <w:marTop w:val="0"/>
                  <w:marBottom w:val="0"/>
                  <w:divBdr>
                    <w:top w:val="none" w:sz="0" w:space="0" w:color="auto"/>
                    <w:left w:val="none" w:sz="0" w:space="0" w:color="auto"/>
                    <w:bottom w:val="none" w:sz="0" w:space="0" w:color="auto"/>
                    <w:right w:val="none" w:sz="0" w:space="0" w:color="auto"/>
                  </w:divBdr>
                  <w:divsChild>
                    <w:div w:id="10554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031489">
      <w:bodyDiv w:val="1"/>
      <w:marLeft w:val="0"/>
      <w:marRight w:val="0"/>
      <w:marTop w:val="0"/>
      <w:marBottom w:val="0"/>
      <w:divBdr>
        <w:top w:val="none" w:sz="0" w:space="0" w:color="auto"/>
        <w:left w:val="none" w:sz="0" w:space="0" w:color="auto"/>
        <w:bottom w:val="none" w:sz="0" w:space="0" w:color="auto"/>
        <w:right w:val="none" w:sz="0" w:space="0" w:color="auto"/>
      </w:divBdr>
    </w:div>
    <w:div w:id="761678598">
      <w:bodyDiv w:val="1"/>
      <w:marLeft w:val="0"/>
      <w:marRight w:val="0"/>
      <w:marTop w:val="0"/>
      <w:marBottom w:val="0"/>
      <w:divBdr>
        <w:top w:val="none" w:sz="0" w:space="0" w:color="auto"/>
        <w:left w:val="none" w:sz="0" w:space="0" w:color="auto"/>
        <w:bottom w:val="none" w:sz="0" w:space="0" w:color="auto"/>
        <w:right w:val="none" w:sz="0" w:space="0" w:color="auto"/>
      </w:divBdr>
    </w:div>
    <w:div w:id="773672921">
      <w:bodyDiv w:val="1"/>
      <w:marLeft w:val="0"/>
      <w:marRight w:val="0"/>
      <w:marTop w:val="0"/>
      <w:marBottom w:val="0"/>
      <w:divBdr>
        <w:top w:val="none" w:sz="0" w:space="0" w:color="auto"/>
        <w:left w:val="none" w:sz="0" w:space="0" w:color="auto"/>
        <w:bottom w:val="none" w:sz="0" w:space="0" w:color="auto"/>
        <w:right w:val="none" w:sz="0" w:space="0" w:color="auto"/>
      </w:divBdr>
    </w:div>
    <w:div w:id="774640773">
      <w:bodyDiv w:val="1"/>
      <w:marLeft w:val="0"/>
      <w:marRight w:val="0"/>
      <w:marTop w:val="0"/>
      <w:marBottom w:val="0"/>
      <w:divBdr>
        <w:top w:val="none" w:sz="0" w:space="0" w:color="auto"/>
        <w:left w:val="none" w:sz="0" w:space="0" w:color="auto"/>
        <w:bottom w:val="none" w:sz="0" w:space="0" w:color="auto"/>
        <w:right w:val="none" w:sz="0" w:space="0" w:color="auto"/>
      </w:divBdr>
    </w:div>
    <w:div w:id="780878214">
      <w:bodyDiv w:val="1"/>
      <w:marLeft w:val="0"/>
      <w:marRight w:val="0"/>
      <w:marTop w:val="0"/>
      <w:marBottom w:val="0"/>
      <w:divBdr>
        <w:top w:val="none" w:sz="0" w:space="0" w:color="auto"/>
        <w:left w:val="none" w:sz="0" w:space="0" w:color="auto"/>
        <w:bottom w:val="none" w:sz="0" w:space="0" w:color="auto"/>
        <w:right w:val="none" w:sz="0" w:space="0" w:color="auto"/>
      </w:divBdr>
    </w:div>
    <w:div w:id="789395188">
      <w:bodyDiv w:val="1"/>
      <w:marLeft w:val="0"/>
      <w:marRight w:val="0"/>
      <w:marTop w:val="0"/>
      <w:marBottom w:val="0"/>
      <w:divBdr>
        <w:top w:val="none" w:sz="0" w:space="0" w:color="auto"/>
        <w:left w:val="none" w:sz="0" w:space="0" w:color="auto"/>
        <w:bottom w:val="none" w:sz="0" w:space="0" w:color="auto"/>
        <w:right w:val="none" w:sz="0" w:space="0" w:color="auto"/>
      </w:divBdr>
    </w:div>
    <w:div w:id="791436508">
      <w:bodyDiv w:val="1"/>
      <w:marLeft w:val="0"/>
      <w:marRight w:val="0"/>
      <w:marTop w:val="0"/>
      <w:marBottom w:val="0"/>
      <w:divBdr>
        <w:top w:val="none" w:sz="0" w:space="0" w:color="auto"/>
        <w:left w:val="none" w:sz="0" w:space="0" w:color="auto"/>
        <w:bottom w:val="none" w:sz="0" w:space="0" w:color="auto"/>
        <w:right w:val="none" w:sz="0" w:space="0" w:color="auto"/>
      </w:divBdr>
    </w:div>
    <w:div w:id="794563705">
      <w:bodyDiv w:val="1"/>
      <w:marLeft w:val="0"/>
      <w:marRight w:val="0"/>
      <w:marTop w:val="0"/>
      <w:marBottom w:val="0"/>
      <w:divBdr>
        <w:top w:val="none" w:sz="0" w:space="0" w:color="auto"/>
        <w:left w:val="none" w:sz="0" w:space="0" w:color="auto"/>
        <w:bottom w:val="none" w:sz="0" w:space="0" w:color="auto"/>
        <w:right w:val="none" w:sz="0" w:space="0" w:color="auto"/>
      </w:divBdr>
    </w:div>
    <w:div w:id="797647000">
      <w:bodyDiv w:val="1"/>
      <w:marLeft w:val="0"/>
      <w:marRight w:val="0"/>
      <w:marTop w:val="0"/>
      <w:marBottom w:val="0"/>
      <w:divBdr>
        <w:top w:val="none" w:sz="0" w:space="0" w:color="auto"/>
        <w:left w:val="none" w:sz="0" w:space="0" w:color="auto"/>
        <w:bottom w:val="none" w:sz="0" w:space="0" w:color="auto"/>
        <w:right w:val="none" w:sz="0" w:space="0" w:color="auto"/>
      </w:divBdr>
    </w:div>
    <w:div w:id="798035873">
      <w:bodyDiv w:val="1"/>
      <w:marLeft w:val="0"/>
      <w:marRight w:val="0"/>
      <w:marTop w:val="0"/>
      <w:marBottom w:val="0"/>
      <w:divBdr>
        <w:top w:val="none" w:sz="0" w:space="0" w:color="auto"/>
        <w:left w:val="none" w:sz="0" w:space="0" w:color="auto"/>
        <w:bottom w:val="none" w:sz="0" w:space="0" w:color="auto"/>
        <w:right w:val="none" w:sz="0" w:space="0" w:color="auto"/>
      </w:divBdr>
    </w:div>
    <w:div w:id="802843423">
      <w:bodyDiv w:val="1"/>
      <w:marLeft w:val="0"/>
      <w:marRight w:val="0"/>
      <w:marTop w:val="0"/>
      <w:marBottom w:val="0"/>
      <w:divBdr>
        <w:top w:val="none" w:sz="0" w:space="0" w:color="auto"/>
        <w:left w:val="none" w:sz="0" w:space="0" w:color="auto"/>
        <w:bottom w:val="none" w:sz="0" w:space="0" w:color="auto"/>
        <w:right w:val="none" w:sz="0" w:space="0" w:color="auto"/>
      </w:divBdr>
    </w:div>
    <w:div w:id="807665793">
      <w:bodyDiv w:val="1"/>
      <w:marLeft w:val="0"/>
      <w:marRight w:val="0"/>
      <w:marTop w:val="0"/>
      <w:marBottom w:val="0"/>
      <w:divBdr>
        <w:top w:val="none" w:sz="0" w:space="0" w:color="auto"/>
        <w:left w:val="none" w:sz="0" w:space="0" w:color="auto"/>
        <w:bottom w:val="none" w:sz="0" w:space="0" w:color="auto"/>
        <w:right w:val="none" w:sz="0" w:space="0" w:color="auto"/>
      </w:divBdr>
    </w:div>
    <w:div w:id="808285746">
      <w:bodyDiv w:val="1"/>
      <w:marLeft w:val="0"/>
      <w:marRight w:val="0"/>
      <w:marTop w:val="0"/>
      <w:marBottom w:val="0"/>
      <w:divBdr>
        <w:top w:val="none" w:sz="0" w:space="0" w:color="auto"/>
        <w:left w:val="none" w:sz="0" w:space="0" w:color="auto"/>
        <w:bottom w:val="none" w:sz="0" w:space="0" w:color="auto"/>
        <w:right w:val="none" w:sz="0" w:space="0" w:color="auto"/>
      </w:divBdr>
    </w:div>
    <w:div w:id="808590323">
      <w:bodyDiv w:val="1"/>
      <w:marLeft w:val="0"/>
      <w:marRight w:val="0"/>
      <w:marTop w:val="0"/>
      <w:marBottom w:val="0"/>
      <w:divBdr>
        <w:top w:val="none" w:sz="0" w:space="0" w:color="auto"/>
        <w:left w:val="none" w:sz="0" w:space="0" w:color="auto"/>
        <w:bottom w:val="none" w:sz="0" w:space="0" w:color="auto"/>
        <w:right w:val="none" w:sz="0" w:space="0" w:color="auto"/>
      </w:divBdr>
    </w:div>
    <w:div w:id="809636201">
      <w:bodyDiv w:val="1"/>
      <w:marLeft w:val="0"/>
      <w:marRight w:val="0"/>
      <w:marTop w:val="0"/>
      <w:marBottom w:val="0"/>
      <w:divBdr>
        <w:top w:val="none" w:sz="0" w:space="0" w:color="auto"/>
        <w:left w:val="none" w:sz="0" w:space="0" w:color="auto"/>
        <w:bottom w:val="none" w:sz="0" w:space="0" w:color="auto"/>
        <w:right w:val="none" w:sz="0" w:space="0" w:color="auto"/>
      </w:divBdr>
    </w:div>
    <w:div w:id="812140112">
      <w:bodyDiv w:val="1"/>
      <w:marLeft w:val="0"/>
      <w:marRight w:val="0"/>
      <w:marTop w:val="0"/>
      <w:marBottom w:val="0"/>
      <w:divBdr>
        <w:top w:val="none" w:sz="0" w:space="0" w:color="auto"/>
        <w:left w:val="none" w:sz="0" w:space="0" w:color="auto"/>
        <w:bottom w:val="none" w:sz="0" w:space="0" w:color="auto"/>
        <w:right w:val="none" w:sz="0" w:space="0" w:color="auto"/>
      </w:divBdr>
    </w:div>
    <w:div w:id="812913168">
      <w:bodyDiv w:val="1"/>
      <w:marLeft w:val="0"/>
      <w:marRight w:val="0"/>
      <w:marTop w:val="0"/>
      <w:marBottom w:val="0"/>
      <w:divBdr>
        <w:top w:val="none" w:sz="0" w:space="0" w:color="auto"/>
        <w:left w:val="none" w:sz="0" w:space="0" w:color="auto"/>
        <w:bottom w:val="none" w:sz="0" w:space="0" w:color="auto"/>
        <w:right w:val="none" w:sz="0" w:space="0" w:color="auto"/>
      </w:divBdr>
    </w:div>
    <w:div w:id="816917610">
      <w:bodyDiv w:val="1"/>
      <w:marLeft w:val="0"/>
      <w:marRight w:val="0"/>
      <w:marTop w:val="0"/>
      <w:marBottom w:val="0"/>
      <w:divBdr>
        <w:top w:val="none" w:sz="0" w:space="0" w:color="auto"/>
        <w:left w:val="none" w:sz="0" w:space="0" w:color="auto"/>
        <w:bottom w:val="none" w:sz="0" w:space="0" w:color="auto"/>
        <w:right w:val="none" w:sz="0" w:space="0" w:color="auto"/>
      </w:divBdr>
    </w:div>
    <w:div w:id="822887344">
      <w:bodyDiv w:val="1"/>
      <w:marLeft w:val="0"/>
      <w:marRight w:val="0"/>
      <w:marTop w:val="0"/>
      <w:marBottom w:val="0"/>
      <w:divBdr>
        <w:top w:val="none" w:sz="0" w:space="0" w:color="auto"/>
        <w:left w:val="none" w:sz="0" w:space="0" w:color="auto"/>
        <w:bottom w:val="none" w:sz="0" w:space="0" w:color="auto"/>
        <w:right w:val="none" w:sz="0" w:space="0" w:color="auto"/>
      </w:divBdr>
    </w:div>
    <w:div w:id="827398794">
      <w:bodyDiv w:val="1"/>
      <w:marLeft w:val="0"/>
      <w:marRight w:val="0"/>
      <w:marTop w:val="0"/>
      <w:marBottom w:val="0"/>
      <w:divBdr>
        <w:top w:val="none" w:sz="0" w:space="0" w:color="auto"/>
        <w:left w:val="none" w:sz="0" w:space="0" w:color="auto"/>
        <w:bottom w:val="none" w:sz="0" w:space="0" w:color="auto"/>
        <w:right w:val="none" w:sz="0" w:space="0" w:color="auto"/>
      </w:divBdr>
    </w:div>
    <w:div w:id="830220700">
      <w:bodyDiv w:val="1"/>
      <w:marLeft w:val="0"/>
      <w:marRight w:val="0"/>
      <w:marTop w:val="0"/>
      <w:marBottom w:val="0"/>
      <w:divBdr>
        <w:top w:val="none" w:sz="0" w:space="0" w:color="auto"/>
        <w:left w:val="none" w:sz="0" w:space="0" w:color="auto"/>
        <w:bottom w:val="none" w:sz="0" w:space="0" w:color="auto"/>
        <w:right w:val="none" w:sz="0" w:space="0" w:color="auto"/>
      </w:divBdr>
    </w:div>
    <w:div w:id="830754583">
      <w:bodyDiv w:val="1"/>
      <w:marLeft w:val="0"/>
      <w:marRight w:val="0"/>
      <w:marTop w:val="0"/>
      <w:marBottom w:val="0"/>
      <w:divBdr>
        <w:top w:val="none" w:sz="0" w:space="0" w:color="auto"/>
        <w:left w:val="none" w:sz="0" w:space="0" w:color="auto"/>
        <w:bottom w:val="none" w:sz="0" w:space="0" w:color="auto"/>
        <w:right w:val="none" w:sz="0" w:space="0" w:color="auto"/>
      </w:divBdr>
    </w:div>
    <w:div w:id="833303727">
      <w:bodyDiv w:val="1"/>
      <w:marLeft w:val="0"/>
      <w:marRight w:val="0"/>
      <w:marTop w:val="0"/>
      <w:marBottom w:val="0"/>
      <w:divBdr>
        <w:top w:val="none" w:sz="0" w:space="0" w:color="auto"/>
        <w:left w:val="none" w:sz="0" w:space="0" w:color="auto"/>
        <w:bottom w:val="none" w:sz="0" w:space="0" w:color="auto"/>
        <w:right w:val="none" w:sz="0" w:space="0" w:color="auto"/>
      </w:divBdr>
    </w:div>
    <w:div w:id="839127899">
      <w:bodyDiv w:val="1"/>
      <w:marLeft w:val="0"/>
      <w:marRight w:val="0"/>
      <w:marTop w:val="0"/>
      <w:marBottom w:val="0"/>
      <w:divBdr>
        <w:top w:val="none" w:sz="0" w:space="0" w:color="auto"/>
        <w:left w:val="none" w:sz="0" w:space="0" w:color="auto"/>
        <w:bottom w:val="none" w:sz="0" w:space="0" w:color="auto"/>
        <w:right w:val="none" w:sz="0" w:space="0" w:color="auto"/>
      </w:divBdr>
    </w:div>
    <w:div w:id="839347443">
      <w:bodyDiv w:val="1"/>
      <w:marLeft w:val="0"/>
      <w:marRight w:val="0"/>
      <w:marTop w:val="0"/>
      <w:marBottom w:val="0"/>
      <w:divBdr>
        <w:top w:val="none" w:sz="0" w:space="0" w:color="auto"/>
        <w:left w:val="none" w:sz="0" w:space="0" w:color="auto"/>
        <w:bottom w:val="none" w:sz="0" w:space="0" w:color="auto"/>
        <w:right w:val="none" w:sz="0" w:space="0" w:color="auto"/>
      </w:divBdr>
    </w:div>
    <w:div w:id="843544888">
      <w:bodyDiv w:val="1"/>
      <w:marLeft w:val="0"/>
      <w:marRight w:val="0"/>
      <w:marTop w:val="0"/>
      <w:marBottom w:val="0"/>
      <w:divBdr>
        <w:top w:val="none" w:sz="0" w:space="0" w:color="auto"/>
        <w:left w:val="none" w:sz="0" w:space="0" w:color="auto"/>
        <w:bottom w:val="none" w:sz="0" w:space="0" w:color="auto"/>
        <w:right w:val="none" w:sz="0" w:space="0" w:color="auto"/>
      </w:divBdr>
    </w:div>
    <w:div w:id="844439806">
      <w:bodyDiv w:val="1"/>
      <w:marLeft w:val="0"/>
      <w:marRight w:val="0"/>
      <w:marTop w:val="0"/>
      <w:marBottom w:val="0"/>
      <w:divBdr>
        <w:top w:val="none" w:sz="0" w:space="0" w:color="auto"/>
        <w:left w:val="none" w:sz="0" w:space="0" w:color="auto"/>
        <w:bottom w:val="none" w:sz="0" w:space="0" w:color="auto"/>
        <w:right w:val="none" w:sz="0" w:space="0" w:color="auto"/>
      </w:divBdr>
    </w:div>
    <w:div w:id="850417822">
      <w:bodyDiv w:val="1"/>
      <w:marLeft w:val="0"/>
      <w:marRight w:val="0"/>
      <w:marTop w:val="0"/>
      <w:marBottom w:val="0"/>
      <w:divBdr>
        <w:top w:val="none" w:sz="0" w:space="0" w:color="auto"/>
        <w:left w:val="none" w:sz="0" w:space="0" w:color="auto"/>
        <w:bottom w:val="none" w:sz="0" w:space="0" w:color="auto"/>
        <w:right w:val="none" w:sz="0" w:space="0" w:color="auto"/>
      </w:divBdr>
    </w:div>
    <w:div w:id="854227674">
      <w:bodyDiv w:val="1"/>
      <w:marLeft w:val="0"/>
      <w:marRight w:val="0"/>
      <w:marTop w:val="0"/>
      <w:marBottom w:val="0"/>
      <w:divBdr>
        <w:top w:val="none" w:sz="0" w:space="0" w:color="auto"/>
        <w:left w:val="none" w:sz="0" w:space="0" w:color="auto"/>
        <w:bottom w:val="none" w:sz="0" w:space="0" w:color="auto"/>
        <w:right w:val="none" w:sz="0" w:space="0" w:color="auto"/>
      </w:divBdr>
    </w:div>
    <w:div w:id="855576679">
      <w:bodyDiv w:val="1"/>
      <w:marLeft w:val="0"/>
      <w:marRight w:val="0"/>
      <w:marTop w:val="0"/>
      <w:marBottom w:val="0"/>
      <w:divBdr>
        <w:top w:val="none" w:sz="0" w:space="0" w:color="auto"/>
        <w:left w:val="none" w:sz="0" w:space="0" w:color="auto"/>
        <w:bottom w:val="none" w:sz="0" w:space="0" w:color="auto"/>
        <w:right w:val="none" w:sz="0" w:space="0" w:color="auto"/>
      </w:divBdr>
    </w:div>
    <w:div w:id="858355090">
      <w:bodyDiv w:val="1"/>
      <w:marLeft w:val="0"/>
      <w:marRight w:val="0"/>
      <w:marTop w:val="0"/>
      <w:marBottom w:val="0"/>
      <w:divBdr>
        <w:top w:val="none" w:sz="0" w:space="0" w:color="auto"/>
        <w:left w:val="none" w:sz="0" w:space="0" w:color="auto"/>
        <w:bottom w:val="none" w:sz="0" w:space="0" w:color="auto"/>
        <w:right w:val="none" w:sz="0" w:space="0" w:color="auto"/>
      </w:divBdr>
    </w:div>
    <w:div w:id="864636434">
      <w:bodyDiv w:val="1"/>
      <w:marLeft w:val="0"/>
      <w:marRight w:val="0"/>
      <w:marTop w:val="0"/>
      <w:marBottom w:val="0"/>
      <w:divBdr>
        <w:top w:val="none" w:sz="0" w:space="0" w:color="auto"/>
        <w:left w:val="none" w:sz="0" w:space="0" w:color="auto"/>
        <w:bottom w:val="none" w:sz="0" w:space="0" w:color="auto"/>
        <w:right w:val="none" w:sz="0" w:space="0" w:color="auto"/>
      </w:divBdr>
    </w:div>
    <w:div w:id="870653798">
      <w:bodyDiv w:val="1"/>
      <w:marLeft w:val="0"/>
      <w:marRight w:val="0"/>
      <w:marTop w:val="0"/>
      <w:marBottom w:val="0"/>
      <w:divBdr>
        <w:top w:val="none" w:sz="0" w:space="0" w:color="auto"/>
        <w:left w:val="none" w:sz="0" w:space="0" w:color="auto"/>
        <w:bottom w:val="none" w:sz="0" w:space="0" w:color="auto"/>
        <w:right w:val="none" w:sz="0" w:space="0" w:color="auto"/>
      </w:divBdr>
    </w:div>
    <w:div w:id="872428674">
      <w:bodyDiv w:val="1"/>
      <w:marLeft w:val="0"/>
      <w:marRight w:val="0"/>
      <w:marTop w:val="0"/>
      <w:marBottom w:val="0"/>
      <w:divBdr>
        <w:top w:val="none" w:sz="0" w:space="0" w:color="auto"/>
        <w:left w:val="none" w:sz="0" w:space="0" w:color="auto"/>
        <w:bottom w:val="none" w:sz="0" w:space="0" w:color="auto"/>
        <w:right w:val="none" w:sz="0" w:space="0" w:color="auto"/>
      </w:divBdr>
    </w:div>
    <w:div w:id="872770809">
      <w:bodyDiv w:val="1"/>
      <w:marLeft w:val="0"/>
      <w:marRight w:val="0"/>
      <w:marTop w:val="0"/>
      <w:marBottom w:val="0"/>
      <w:divBdr>
        <w:top w:val="none" w:sz="0" w:space="0" w:color="auto"/>
        <w:left w:val="none" w:sz="0" w:space="0" w:color="auto"/>
        <w:bottom w:val="none" w:sz="0" w:space="0" w:color="auto"/>
        <w:right w:val="none" w:sz="0" w:space="0" w:color="auto"/>
      </w:divBdr>
    </w:div>
    <w:div w:id="874538621">
      <w:bodyDiv w:val="1"/>
      <w:marLeft w:val="0"/>
      <w:marRight w:val="0"/>
      <w:marTop w:val="0"/>
      <w:marBottom w:val="0"/>
      <w:divBdr>
        <w:top w:val="none" w:sz="0" w:space="0" w:color="auto"/>
        <w:left w:val="none" w:sz="0" w:space="0" w:color="auto"/>
        <w:bottom w:val="none" w:sz="0" w:space="0" w:color="auto"/>
        <w:right w:val="none" w:sz="0" w:space="0" w:color="auto"/>
      </w:divBdr>
    </w:div>
    <w:div w:id="877356607">
      <w:bodyDiv w:val="1"/>
      <w:marLeft w:val="0"/>
      <w:marRight w:val="0"/>
      <w:marTop w:val="0"/>
      <w:marBottom w:val="0"/>
      <w:divBdr>
        <w:top w:val="none" w:sz="0" w:space="0" w:color="auto"/>
        <w:left w:val="none" w:sz="0" w:space="0" w:color="auto"/>
        <w:bottom w:val="none" w:sz="0" w:space="0" w:color="auto"/>
        <w:right w:val="none" w:sz="0" w:space="0" w:color="auto"/>
      </w:divBdr>
    </w:div>
    <w:div w:id="886142271">
      <w:bodyDiv w:val="1"/>
      <w:marLeft w:val="0"/>
      <w:marRight w:val="0"/>
      <w:marTop w:val="0"/>
      <w:marBottom w:val="0"/>
      <w:divBdr>
        <w:top w:val="none" w:sz="0" w:space="0" w:color="auto"/>
        <w:left w:val="none" w:sz="0" w:space="0" w:color="auto"/>
        <w:bottom w:val="none" w:sz="0" w:space="0" w:color="auto"/>
        <w:right w:val="none" w:sz="0" w:space="0" w:color="auto"/>
      </w:divBdr>
    </w:div>
    <w:div w:id="891649739">
      <w:bodyDiv w:val="1"/>
      <w:marLeft w:val="0"/>
      <w:marRight w:val="0"/>
      <w:marTop w:val="0"/>
      <w:marBottom w:val="0"/>
      <w:divBdr>
        <w:top w:val="none" w:sz="0" w:space="0" w:color="auto"/>
        <w:left w:val="none" w:sz="0" w:space="0" w:color="auto"/>
        <w:bottom w:val="none" w:sz="0" w:space="0" w:color="auto"/>
        <w:right w:val="none" w:sz="0" w:space="0" w:color="auto"/>
      </w:divBdr>
    </w:div>
    <w:div w:id="893662826">
      <w:bodyDiv w:val="1"/>
      <w:marLeft w:val="0"/>
      <w:marRight w:val="0"/>
      <w:marTop w:val="0"/>
      <w:marBottom w:val="0"/>
      <w:divBdr>
        <w:top w:val="none" w:sz="0" w:space="0" w:color="auto"/>
        <w:left w:val="none" w:sz="0" w:space="0" w:color="auto"/>
        <w:bottom w:val="none" w:sz="0" w:space="0" w:color="auto"/>
        <w:right w:val="none" w:sz="0" w:space="0" w:color="auto"/>
      </w:divBdr>
    </w:div>
    <w:div w:id="897328124">
      <w:bodyDiv w:val="1"/>
      <w:marLeft w:val="0"/>
      <w:marRight w:val="0"/>
      <w:marTop w:val="0"/>
      <w:marBottom w:val="0"/>
      <w:divBdr>
        <w:top w:val="none" w:sz="0" w:space="0" w:color="auto"/>
        <w:left w:val="none" w:sz="0" w:space="0" w:color="auto"/>
        <w:bottom w:val="none" w:sz="0" w:space="0" w:color="auto"/>
        <w:right w:val="none" w:sz="0" w:space="0" w:color="auto"/>
      </w:divBdr>
    </w:div>
    <w:div w:id="899710748">
      <w:bodyDiv w:val="1"/>
      <w:marLeft w:val="0"/>
      <w:marRight w:val="0"/>
      <w:marTop w:val="0"/>
      <w:marBottom w:val="0"/>
      <w:divBdr>
        <w:top w:val="none" w:sz="0" w:space="0" w:color="auto"/>
        <w:left w:val="none" w:sz="0" w:space="0" w:color="auto"/>
        <w:bottom w:val="none" w:sz="0" w:space="0" w:color="auto"/>
        <w:right w:val="none" w:sz="0" w:space="0" w:color="auto"/>
      </w:divBdr>
    </w:div>
    <w:div w:id="900285890">
      <w:bodyDiv w:val="1"/>
      <w:marLeft w:val="0"/>
      <w:marRight w:val="0"/>
      <w:marTop w:val="0"/>
      <w:marBottom w:val="0"/>
      <w:divBdr>
        <w:top w:val="none" w:sz="0" w:space="0" w:color="auto"/>
        <w:left w:val="none" w:sz="0" w:space="0" w:color="auto"/>
        <w:bottom w:val="none" w:sz="0" w:space="0" w:color="auto"/>
        <w:right w:val="none" w:sz="0" w:space="0" w:color="auto"/>
      </w:divBdr>
    </w:div>
    <w:div w:id="900336249">
      <w:bodyDiv w:val="1"/>
      <w:marLeft w:val="0"/>
      <w:marRight w:val="0"/>
      <w:marTop w:val="0"/>
      <w:marBottom w:val="0"/>
      <w:divBdr>
        <w:top w:val="none" w:sz="0" w:space="0" w:color="auto"/>
        <w:left w:val="none" w:sz="0" w:space="0" w:color="auto"/>
        <w:bottom w:val="none" w:sz="0" w:space="0" w:color="auto"/>
        <w:right w:val="none" w:sz="0" w:space="0" w:color="auto"/>
      </w:divBdr>
    </w:div>
    <w:div w:id="902300527">
      <w:bodyDiv w:val="1"/>
      <w:marLeft w:val="0"/>
      <w:marRight w:val="0"/>
      <w:marTop w:val="0"/>
      <w:marBottom w:val="0"/>
      <w:divBdr>
        <w:top w:val="none" w:sz="0" w:space="0" w:color="auto"/>
        <w:left w:val="none" w:sz="0" w:space="0" w:color="auto"/>
        <w:bottom w:val="none" w:sz="0" w:space="0" w:color="auto"/>
        <w:right w:val="none" w:sz="0" w:space="0" w:color="auto"/>
      </w:divBdr>
    </w:div>
    <w:div w:id="902568543">
      <w:bodyDiv w:val="1"/>
      <w:marLeft w:val="0"/>
      <w:marRight w:val="0"/>
      <w:marTop w:val="0"/>
      <w:marBottom w:val="0"/>
      <w:divBdr>
        <w:top w:val="none" w:sz="0" w:space="0" w:color="auto"/>
        <w:left w:val="none" w:sz="0" w:space="0" w:color="auto"/>
        <w:bottom w:val="none" w:sz="0" w:space="0" w:color="auto"/>
        <w:right w:val="none" w:sz="0" w:space="0" w:color="auto"/>
      </w:divBdr>
    </w:div>
    <w:div w:id="904685731">
      <w:bodyDiv w:val="1"/>
      <w:marLeft w:val="0"/>
      <w:marRight w:val="0"/>
      <w:marTop w:val="0"/>
      <w:marBottom w:val="0"/>
      <w:divBdr>
        <w:top w:val="none" w:sz="0" w:space="0" w:color="auto"/>
        <w:left w:val="none" w:sz="0" w:space="0" w:color="auto"/>
        <w:bottom w:val="none" w:sz="0" w:space="0" w:color="auto"/>
        <w:right w:val="none" w:sz="0" w:space="0" w:color="auto"/>
      </w:divBdr>
    </w:div>
    <w:div w:id="905380783">
      <w:bodyDiv w:val="1"/>
      <w:marLeft w:val="0"/>
      <w:marRight w:val="0"/>
      <w:marTop w:val="0"/>
      <w:marBottom w:val="0"/>
      <w:divBdr>
        <w:top w:val="none" w:sz="0" w:space="0" w:color="auto"/>
        <w:left w:val="none" w:sz="0" w:space="0" w:color="auto"/>
        <w:bottom w:val="none" w:sz="0" w:space="0" w:color="auto"/>
        <w:right w:val="none" w:sz="0" w:space="0" w:color="auto"/>
      </w:divBdr>
    </w:div>
    <w:div w:id="917054940">
      <w:bodyDiv w:val="1"/>
      <w:marLeft w:val="0"/>
      <w:marRight w:val="0"/>
      <w:marTop w:val="0"/>
      <w:marBottom w:val="0"/>
      <w:divBdr>
        <w:top w:val="none" w:sz="0" w:space="0" w:color="auto"/>
        <w:left w:val="none" w:sz="0" w:space="0" w:color="auto"/>
        <w:bottom w:val="none" w:sz="0" w:space="0" w:color="auto"/>
        <w:right w:val="none" w:sz="0" w:space="0" w:color="auto"/>
      </w:divBdr>
    </w:div>
    <w:div w:id="918366923">
      <w:bodyDiv w:val="1"/>
      <w:marLeft w:val="0"/>
      <w:marRight w:val="0"/>
      <w:marTop w:val="0"/>
      <w:marBottom w:val="0"/>
      <w:divBdr>
        <w:top w:val="none" w:sz="0" w:space="0" w:color="auto"/>
        <w:left w:val="none" w:sz="0" w:space="0" w:color="auto"/>
        <w:bottom w:val="none" w:sz="0" w:space="0" w:color="auto"/>
        <w:right w:val="none" w:sz="0" w:space="0" w:color="auto"/>
      </w:divBdr>
    </w:div>
    <w:div w:id="923077757">
      <w:bodyDiv w:val="1"/>
      <w:marLeft w:val="0"/>
      <w:marRight w:val="0"/>
      <w:marTop w:val="0"/>
      <w:marBottom w:val="0"/>
      <w:divBdr>
        <w:top w:val="none" w:sz="0" w:space="0" w:color="auto"/>
        <w:left w:val="none" w:sz="0" w:space="0" w:color="auto"/>
        <w:bottom w:val="none" w:sz="0" w:space="0" w:color="auto"/>
        <w:right w:val="none" w:sz="0" w:space="0" w:color="auto"/>
      </w:divBdr>
    </w:div>
    <w:div w:id="927692253">
      <w:bodyDiv w:val="1"/>
      <w:marLeft w:val="0"/>
      <w:marRight w:val="0"/>
      <w:marTop w:val="0"/>
      <w:marBottom w:val="0"/>
      <w:divBdr>
        <w:top w:val="none" w:sz="0" w:space="0" w:color="auto"/>
        <w:left w:val="none" w:sz="0" w:space="0" w:color="auto"/>
        <w:bottom w:val="none" w:sz="0" w:space="0" w:color="auto"/>
        <w:right w:val="none" w:sz="0" w:space="0" w:color="auto"/>
      </w:divBdr>
    </w:div>
    <w:div w:id="928386289">
      <w:bodyDiv w:val="1"/>
      <w:marLeft w:val="0"/>
      <w:marRight w:val="0"/>
      <w:marTop w:val="0"/>
      <w:marBottom w:val="0"/>
      <w:divBdr>
        <w:top w:val="none" w:sz="0" w:space="0" w:color="auto"/>
        <w:left w:val="none" w:sz="0" w:space="0" w:color="auto"/>
        <w:bottom w:val="none" w:sz="0" w:space="0" w:color="auto"/>
        <w:right w:val="none" w:sz="0" w:space="0" w:color="auto"/>
      </w:divBdr>
    </w:div>
    <w:div w:id="931356100">
      <w:bodyDiv w:val="1"/>
      <w:marLeft w:val="0"/>
      <w:marRight w:val="0"/>
      <w:marTop w:val="0"/>
      <w:marBottom w:val="0"/>
      <w:divBdr>
        <w:top w:val="none" w:sz="0" w:space="0" w:color="auto"/>
        <w:left w:val="none" w:sz="0" w:space="0" w:color="auto"/>
        <w:bottom w:val="none" w:sz="0" w:space="0" w:color="auto"/>
        <w:right w:val="none" w:sz="0" w:space="0" w:color="auto"/>
      </w:divBdr>
    </w:div>
    <w:div w:id="934902601">
      <w:bodyDiv w:val="1"/>
      <w:marLeft w:val="0"/>
      <w:marRight w:val="0"/>
      <w:marTop w:val="0"/>
      <w:marBottom w:val="0"/>
      <w:divBdr>
        <w:top w:val="none" w:sz="0" w:space="0" w:color="auto"/>
        <w:left w:val="none" w:sz="0" w:space="0" w:color="auto"/>
        <w:bottom w:val="none" w:sz="0" w:space="0" w:color="auto"/>
        <w:right w:val="none" w:sz="0" w:space="0" w:color="auto"/>
      </w:divBdr>
    </w:div>
    <w:div w:id="935674599">
      <w:bodyDiv w:val="1"/>
      <w:marLeft w:val="0"/>
      <w:marRight w:val="0"/>
      <w:marTop w:val="0"/>
      <w:marBottom w:val="0"/>
      <w:divBdr>
        <w:top w:val="none" w:sz="0" w:space="0" w:color="auto"/>
        <w:left w:val="none" w:sz="0" w:space="0" w:color="auto"/>
        <w:bottom w:val="none" w:sz="0" w:space="0" w:color="auto"/>
        <w:right w:val="none" w:sz="0" w:space="0" w:color="auto"/>
      </w:divBdr>
      <w:divsChild>
        <w:div w:id="731347147">
          <w:marLeft w:val="0"/>
          <w:marRight w:val="0"/>
          <w:marTop w:val="0"/>
          <w:marBottom w:val="0"/>
          <w:divBdr>
            <w:top w:val="none" w:sz="0" w:space="0" w:color="auto"/>
            <w:left w:val="none" w:sz="0" w:space="0" w:color="auto"/>
            <w:bottom w:val="none" w:sz="0" w:space="0" w:color="auto"/>
            <w:right w:val="none" w:sz="0" w:space="0" w:color="auto"/>
          </w:divBdr>
          <w:divsChild>
            <w:div w:id="320083260">
              <w:marLeft w:val="0"/>
              <w:marRight w:val="0"/>
              <w:marTop w:val="0"/>
              <w:marBottom w:val="0"/>
              <w:divBdr>
                <w:top w:val="none" w:sz="0" w:space="0" w:color="auto"/>
                <w:left w:val="none" w:sz="0" w:space="0" w:color="auto"/>
                <w:bottom w:val="none" w:sz="0" w:space="0" w:color="auto"/>
                <w:right w:val="none" w:sz="0" w:space="0" w:color="auto"/>
              </w:divBdr>
              <w:divsChild>
                <w:div w:id="1570071319">
                  <w:marLeft w:val="0"/>
                  <w:marRight w:val="0"/>
                  <w:marTop w:val="0"/>
                  <w:marBottom w:val="0"/>
                  <w:divBdr>
                    <w:top w:val="none" w:sz="0" w:space="0" w:color="auto"/>
                    <w:left w:val="none" w:sz="0" w:space="0" w:color="auto"/>
                    <w:bottom w:val="none" w:sz="0" w:space="0" w:color="auto"/>
                    <w:right w:val="none" w:sz="0" w:space="0" w:color="auto"/>
                  </w:divBdr>
                  <w:divsChild>
                    <w:div w:id="1543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70355">
      <w:bodyDiv w:val="1"/>
      <w:marLeft w:val="0"/>
      <w:marRight w:val="0"/>
      <w:marTop w:val="0"/>
      <w:marBottom w:val="0"/>
      <w:divBdr>
        <w:top w:val="none" w:sz="0" w:space="0" w:color="auto"/>
        <w:left w:val="none" w:sz="0" w:space="0" w:color="auto"/>
        <w:bottom w:val="none" w:sz="0" w:space="0" w:color="auto"/>
        <w:right w:val="none" w:sz="0" w:space="0" w:color="auto"/>
      </w:divBdr>
    </w:div>
    <w:div w:id="960503329">
      <w:bodyDiv w:val="1"/>
      <w:marLeft w:val="0"/>
      <w:marRight w:val="0"/>
      <w:marTop w:val="0"/>
      <w:marBottom w:val="0"/>
      <w:divBdr>
        <w:top w:val="none" w:sz="0" w:space="0" w:color="auto"/>
        <w:left w:val="none" w:sz="0" w:space="0" w:color="auto"/>
        <w:bottom w:val="none" w:sz="0" w:space="0" w:color="auto"/>
        <w:right w:val="none" w:sz="0" w:space="0" w:color="auto"/>
      </w:divBdr>
    </w:div>
    <w:div w:id="961762111">
      <w:bodyDiv w:val="1"/>
      <w:marLeft w:val="0"/>
      <w:marRight w:val="0"/>
      <w:marTop w:val="0"/>
      <w:marBottom w:val="0"/>
      <w:divBdr>
        <w:top w:val="none" w:sz="0" w:space="0" w:color="auto"/>
        <w:left w:val="none" w:sz="0" w:space="0" w:color="auto"/>
        <w:bottom w:val="none" w:sz="0" w:space="0" w:color="auto"/>
        <w:right w:val="none" w:sz="0" w:space="0" w:color="auto"/>
      </w:divBdr>
    </w:div>
    <w:div w:id="966080551">
      <w:bodyDiv w:val="1"/>
      <w:marLeft w:val="0"/>
      <w:marRight w:val="0"/>
      <w:marTop w:val="0"/>
      <w:marBottom w:val="0"/>
      <w:divBdr>
        <w:top w:val="none" w:sz="0" w:space="0" w:color="auto"/>
        <w:left w:val="none" w:sz="0" w:space="0" w:color="auto"/>
        <w:bottom w:val="none" w:sz="0" w:space="0" w:color="auto"/>
        <w:right w:val="none" w:sz="0" w:space="0" w:color="auto"/>
      </w:divBdr>
    </w:div>
    <w:div w:id="966736138">
      <w:bodyDiv w:val="1"/>
      <w:marLeft w:val="0"/>
      <w:marRight w:val="0"/>
      <w:marTop w:val="0"/>
      <w:marBottom w:val="0"/>
      <w:divBdr>
        <w:top w:val="none" w:sz="0" w:space="0" w:color="auto"/>
        <w:left w:val="none" w:sz="0" w:space="0" w:color="auto"/>
        <w:bottom w:val="none" w:sz="0" w:space="0" w:color="auto"/>
        <w:right w:val="none" w:sz="0" w:space="0" w:color="auto"/>
      </w:divBdr>
    </w:div>
    <w:div w:id="975913832">
      <w:bodyDiv w:val="1"/>
      <w:marLeft w:val="0"/>
      <w:marRight w:val="0"/>
      <w:marTop w:val="0"/>
      <w:marBottom w:val="0"/>
      <w:divBdr>
        <w:top w:val="none" w:sz="0" w:space="0" w:color="auto"/>
        <w:left w:val="none" w:sz="0" w:space="0" w:color="auto"/>
        <w:bottom w:val="none" w:sz="0" w:space="0" w:color="auto"/>
        <w:right w:val="none" w:sz="0" w:space="0" w:color="auto"/>
      </w:divBdr>
    </w:div>
    <w:div w:id="983001066">
      <w:bodyDiv w:val="1"/>
      <w:marLeft w:val="0"/>
      <w:marRight w:val="0"/>
      <w:marTop w:val="0"/>
      <w:marBottom w:val="0"/>
      <w:divBdr>
        <w:top w:val="none" w:sz="0" w:space="0" w:color="auto"/>
        <w:left w:val="none" w:sz="0" w:space="0" w:color="auto"/>
        <w:bottom w:val="none" w:sz="0" w:space="0" w:color="auto"/>
        <w:right w:val="none" w:sz="0" w:space="0" w:color="auto"/>
      </w:divBdr>
      <w:divsChild>
        <w:div w:id="1712144200">
          <w:marLeft w:val="0"/>
          <w:marRight w:val="0"/>
          <w:marTop w:val="0"/>
          <w:marBottom w:val="0"/>
          <w:divBdr>
            <w:top w:val="none" w:sz="0" w:space="0" w:color="auto"/>
            <w:left w:val="none" w:sz="0" w:space="0" w:color="auto"/>
            <w:bottom w:val="none" w:sz="0" w:space="0" w:color="auto"/>
            <w:right w:val="none" w:sz="0" w:space="0" w:color="auto"/>
          </w:divBdr>
          <w:divsChild>
            <w:div w:id="852184345">
              <w:marLeft w:val="0"/>
              <w:marRight w:val="0"/>
              <w:marTop w:val="0"/>
              <w:marBottom w:val="0"/>
              <w:divBdr>
                <w:top w:val="none" w:sz="0" w:space="0" w:color="auto"/>
                <w:left w:val="none" w:sz="0" w:space="0" w:color="auto"/>
                <w:bottom w:val="none" w:sz="0" w:space="0" w:color="auto"/>
                <w:right w:val="none" w:sz="0" w:space="0" w:color="auto"/>
              </w:divBdr>
              <w:divsChild>
                <w:div w:id="2317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08344">
      <w:bodyDiv w:val="1"/>
      <w:marLeft w:val="0"/>
      <w:marRight w:val="0"/>
      <w:marTop w:val="0"/>
      <w:marBottom w:val="0"/>
      <w:divBdr>
        <w:top w:val="none" w:sz="0" w:space="0" w:color="auto"/>
        <w:left w:val="none" w:sz="0" w:space="0" w:color="auto"/>
        <w:bottom w:val="none" w:sz="0" w:space="0" w:color="auto"/>
        <w:right w:val="none" w:sz="0" w:space="0" w:color="auto"/>
      </w:divBdr>
    </w:div>
    <w:div w:id="985351376">
      <w:bodyDiv w:val="1"/>
      <w:marLeft w:val="0"/>
      <w:marRight w:val="0"/>
      <w:marTop w:val="0"/>
      <w:marBottom w:val="0"/>
      <w:divBdr>
        <w:top w:val="none" w:sz="0" w:space="0" w:color="auto"/>
        <w:left w:val="none" w:sz="0" w:space="0" w:color="auto"/>
        <w:bottom w:val="none" w:sz="0" w:space="0" w:color="auto"/>
        <w:right w:val="none" w:sz="0" w:space="0" w:color="auto"/>
      </w:divBdr>
    </w:div>
    <w:div w:id="986206604">
      <w:bodyDiv w:val="1"/>
      <w:marLeft w:val="0"/>
      <w:marRight w:val="0"/>
      <w:marTop w:val="0"/>
      <w:marBottom w:val="0"/>
      <w:divBdr>
        <w:top w:val="none" w:sz="0" w:space="0" w:color="auto"/>
        <w:left w:val="none" w:sz="0" w:space="0" w:color="auto"/>
        <w:bottom w:val="none" w:sz="0" w:space="0" w:color="auto"/>
        <w:right w:val="none" w:sz="0" w:space="0" w:color="auto"/>
      </w:divBdr>
    </w:div>
    <w:div w:id="987440085">
      <w:bodyDiv w:val="1"/>
      <w:marLeft w:val="0"/>
      <w:marRight w:val="0"/>
      <w:marTop w:val="0"/>
      <w:marBottom w:val="0"/>
      <w:divBdr>
        <w:top w:val="none" w:sz="0" w:space="0" w:color="auto"/>
        <w:left w:val="none" w:sz="0" w:space="0" w:color="auto"/>
        <w:bottom w:val="none" w:sz="0" w:space="0" w:color="auto"/>
        <w:right w:val="none" w:sz="0" w:space="0" w:color="auto"/>
      </w:divBdr>
    </w:div>
    <w:div w:id="988485061">
      <w:bodyDiv w:val="1"/>
      <w:marLeft w:val="0"/>
      <w:marRight w:val="0"/>
      <w:marTop w:val="0"/>
      <w:marBottom w:val="0"/>
      <w:divBdr>
        <w:top w:val="none" w:sz="0" w:space="0" w:color="auto"/>
        <w:left w:val="none" w:sz="0" w:space="0" w:color="auto"/>
        <w:bottom w:val="none" w:sz="0" w:space="0" w:color="auto"/>
        <w:right w:val="none" w:sz="0" w:space="0" w:color="auto"/>
      </w:divBdr>
    </w:div>
    <w:div w:id="989333816">
      <w:bodyDiv w:val="1"/>
      <w:marLeft w:val="0"/>
      <w:marRight w:val="0"/>
      <w:marTop w:val="0"/>
      <w:marBottom w:val="0"/>
      <w:divBdr>
        <w:top w:val="none" w:sz="0" w:space="0" w:color="auto"/>
        <w:left w:val="none" w:sz="0" w:space="0" w:color="auto"/>
        <w:bottom w:val="none" w:sz="0" w:space="0" w:color="auto"/>
        <w:right w:val="none" w:sz="0" w:space="0" w:color="auto"/>
      </w:divBdr>
    </w:div>
    <w:div w:id="993265175">
      <w:bodyDiv w:val="1"/>
      <w:marLeft w:val="0"/>
      <w:marRight w:val="0"/>
      <w:marTop w:val="0"/>
      <w:marBottom w:val="0"/>
      <w:divBdr>
        <w:top w:val="none" w:sz="0" w:space="0" w:color="auto"/>
        <w:left w:val="none" w:sz="0" w:space="0" w:color="auto"/>
        <w:bottom w:val="none" w:sz="0" w:space="0" w:color="auto"/>
        <w:right w:val="none" w:sz="0" w:space="0" w:color="auto"/>
      </w:divBdr>
    </w:div>
    <w:div w:id="1003045463">
      <w:bodyDiv w:val="1"/>
      <w:marLeft w:val="0"/>
      <w:marRight w:val="0"/>
      <w:marTop w:val="0"/>
      <w:marBottom w:val="0"/>
      <w:divBdr>
        <w:top w:val="none" w:sz="0" w:space="0" w:color="auto"/>
        <w:left w:val="none" w:sz="0" w:space="0" w:color="auto"/>
        <w:bottom w:val="none" w:sz="0" w:space="0" w:color="auto"/>
        <w:right w:val="none" w:sz="0" w:space="0" w:color="auto"/>
      </w:divBdr>
    </w:div>
    <w:div w:id="1005088166">
      <w:bodyDiv w:val="1"/>
      <w:marLeft w:val="0"/>
      <w:marRight w:val="0"/>
      <w:marTop w:val="0"/>
      <w:marBottom w:val="0"/>
      <w:divBdr>
        <w:top w:val="none" w:sz="0" w:space="0" w:color="auto"/>
        <w:left w:val="none" w:sz="0" w:space="0" w:color="auto"/>
        <w:bottom w:val="none" w:sz="0" w:space="0" w:color="auto"/>
        <w:right w:val="none" w:sz="0" w:space="0" w:color="auto"/>
      </w:divBdr>
    </w:div>
    <w:div w:id="1010448024">
      <w:bodyDiv w:val="1"/>
      <w:marLeft w:val="0"/>
      <w:marRight w:val="0"/>
      <w:marTop w:val="0"/>
      <w:marBottom w:val="0"/>
      <w:divBdr>
        <w:top w:val="none" w:sz="0" w:space="0" w:color="auto"/>
        <w:left w:val="none" w:sz="0" w:space="0" w:color="auto"/>
        <w:bottom w:val="none" w:sz="0" w:space="0" w:color="auto"/>
        <w:right w:val="none" w:sz="0" w:space="0" w:color="auto"/>
      </w:divBdr>
    </w:div>
    <w:div w:id="1013149764">
      <w:bodyDiv w:val="1"/>
      <w:marLeft w:val="0"/>
      <w:marRight w:val="0"/>
      <w:marTop w:val="0"/>
      <w:marBottom w:val="0"/>
      <w:divBdr>
        <w:top w:val="none" w:sz="0" w:space="0" w:color="auto"/>
        <w:left w:val="none" w:sz="0" w:space="0" w:color="auto"/>
        <w:bottom w:val="none" w:sz="0" w:space="0" w:color="auto"/>
        <w:right w:val="none" w:sz="0" w:space="0" w:color="auto"/>
      </w:divBdr>
    </w:div>
    <w:div w:id="1020886977">
      <w:bodyDiv w:val="1"/>
      <w:marLeft w:val="0"/>
      <w:marRight w:val="0"/>
      <w:marTop w:val="0"/>
      <w:marBottom w:val="0"/>
      <w:divBdr>
        <w:top w:val="none" w:sz="0" w:space="0" w:color="auto"/>
        <w:left w:val="none" w:sz="0" w:space="0" w:color="auto"/>
        <w:bottom w:val="none" w:sz="0" w:space="0" w:color="auto"/>
        <w:right w:val="none" w:sz="0" w:space="0" w:color="auto"/>
      </w:divBdr>
    </w:div>
    <w:div w:id="1021711809">
      <w:bodyDiv w:val="1"/>
      <w:marLeft w:val="0"/>
      <w:marRight w:val="0"/>
      <w:marTop w:val="0"/>
      <w:marBottom w:val="0"/>
      <w:divBdr>
        <w:top w:val="none" w:sz="0" w:space="0" w:color="auto"/>
        <w:left w:val="none" w:sz="0" w:space="0" w:color="auto"/>
        <w:bottom w:val="none" w:sz="0" w:space="0" w:color="auto"/>
        <w:right w:val="none" w:sz="0" w:space="0" w:color="auto"/>
      </w:divBdr>
    </w:div>
    <w:div w:id="1024675432">
      <w:bodyDiv w:val="1"/>
      <w:marLeft w:val="0"/>
      <w:marRight w:val="0"/>
      <w:marTop w:val="0"/>
      <w:marBottom w:val="0"/>
      <w:divBdr>
        <w:top w:val="none" w:sz="0" w:space="0" w:color="auto"/>
        <w:left w:val="none" w:sz="0" w:space="0" w:color="auto"/>
        <w:bottom w:val="none" w:sz="0" w:space="0" w:color="auto"/>
        <w:right w:val="none" w:sz="0" w:space="0" w:color="auto"/>
      </w:divBdr>
    </w:div>
    <w:div w:id="1027097673">
      <w:bodyDiv w:val="1"/>
      <w:marLeft w:val="0"/>
      <w:marRight w:val="0"/>
      <w:marTop w:val="0"/>
      <w:marBottom w:val="0"/>
      <w:divBdr>
        <w:top w:val="none" w:sz="0" w:space="0" w:color="auto"/>
        <w:left w:val="none" w:sz="0" w:space="0" w:color="auto"/>
        <w:bottom w:val="none" w:sz="0" w:space="0" w:color="auto"/>
        <w:right w:val="none" w:sz="0" w:space="0" w:color="auto"/>
      </w:divBdr>
    </w:div>
    <w:div w:id="1030300055">
      <w:bodyDiv w:val="1"/>
      <w:marLeft w:val="0"/>
      <w:marRight w:val="0"/>
      <w:marTop w:val="0"/>
      <w:marBottom w:val="0"/>
      <w:divBdr>
        <w:top w:val="none" w:sz="0" w:space="0" w:color="auto"/>
        <w:left w:val="none" w:sz="0" w:space="0" w:color="auto"/>
        <w:bottom w:val="none" w:sz="0" w:space="0" w:color="auto"/>
        <w:right w:val="none" w:sz="0" w:space="0" w:color="auto"/>
      </w:divBdr>
    </w:div>
    <w:div w:id="1032343726">
      <w:bodyDiv w:val="1"/>
      <w:marLeft w:val="0"/>
      <w:marRight w:val="0"/>
      <w:marTop w:val="0"/>
      <w:marBottom w:val="0"/>
      <w:divBdr>
        <w:top w:val="none" w:sz="0" w:space="0" w:color="auto"/>
        <w:left w:val="none" w:sz="0" w:space="0" w:color="auto"/>
        <w:bottom w:val="none" w:sz="0" w:space="0" w:color="auto"/>
        <w:right w:val="none" w:sz="0" w:space="0" w:color="auto"/>
      </w:divBdr>
    </w:div>
    <w:div w:id="1032613121">
      <w:bodyDiv w:val="1"/>
      <w:marLeft w:val="0"/>
      <w:marRight w:val="0"/>
      <w:marTop w:val="0"/>
      <w:marBottom w:val="0"/>
      <w:divBdr>
        <w:top w:val="none" w:sz="0" w:space="0" w:color="auto"/>
        <w:left w:val="none" w:sz="0" w:space="0" w:color="auto"/>
        <w:bottom w:val="none" w:sz="0" w:space="0" w:color="auto"/>
        <w:right w:val="none" w:sz="0" w:space="0" w:color="auto"/>
      </w:divBdr>
    </w:div>
    <w:div w:id="1041323022">
      <w:bodyDiv w:val="1"/>
      <w:marLeft w:val="0"/>
      <w:marRight w:val="0"/>
      <w:marTop w:val="0"/>
      <w:marBottom w:val="0"/>
      <w:divBdr>
        <w:top w:val="none" w:sz="0" w:space="0" w:color="auto"/>
        <w:left w:val="none" w:sz="0" w:space="0" w:color="auto"/>
        <w:bottom w:val="none" w:sz="0" w:space="0" w:color="auto"/>
        <w:right w:val="none" w:sz="0" w:space="0" w:color="auto"/>
      </w:divBdr>
    </w:div>
    <w:div w:id="1043022994">
      <w:bodyDiv w:val="1"/>
      <w:marLeft w:val="0"/>
      <w:marRight w:val="0"/>
      <w:marTop w:val="0"/>
      <w:marBottom w:val="0"/>
      <w:divBdr>
        <w:top w:val="none" w:sz="0" w:space="0" w:color="auto"/>
        <w:left w:val="none" w:sz="0" w:space="0" w:color="auto"/>
        <w:bottom w:val="none" w:sz="0" w:space="0" w:color="auto"/>
        <w:right w:val="none" w:sz="0" w:space="0" w:color="auto"/>
      </w:divBdr>
    </w:div>
    <w:div w:id="1067803074">
      <w:bodyDiv w:val="1"/>
      <w:marLeft w:val="0"/>
      <w:marRight w:val="0"/>
      <w:marTop w:val="0"/>
      <w:marBottom w:val="0"/>
      <w:divBdr>
        <w:top w:val="none" w:sz="0" w:space="0" w:color="auto"/>
        <w:left w:val="none" w:sz="0" w:space="0" w:color="auto"/>
        <w:bottom w:val="none" w:sz="0" w:space="0" w:color="auto"/>
        <w:right w:val="none" w:sz="0" w:space="0" w:color="auto"/>
      </w:divBdr>
    </w:div>
    <w:div w:id="1068072489">
      <w:bodyDiv w:val="1"/>
      <w:marLeft w:val="0"/>
      <w:marRight w:val="0"/>
      <w:marTop w:val="0"/>
      <w:marBottom w:val="0"/>
      <w:divBdr>
        <w:top w:val="none" w:sz="0" w:space="0" w:color="auto"/>
        <w:left w:val="none" w:sz="0" w:space="0" w:color="auto"/>
        <w:bottom w:val="none" w:sz="0" w:space="0" w:color="auto"/>
        <w:right w:val="none" w:sz="0" w:space="0" w:color="auto"/>
      </w:divBdr>
    </w:div>
    <w:div w:id="107042304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6829471">
      <w:bodyDiv w:val="1"/>
      <w:marLeft w:val="0"/>
      <w:marRight w:val="0"/>
      <w:marTop w:val="0"/>
      <w:marBottom w:val="0"/>
      <w:divBdr>
        <w:top w:val="none" w:sz="0" w:space="0" w:color="auto"/>
        <w:left w:val="none" w:sz="0" w:space="0" w:color="auto"/>
        <w:bottom w:val="none" w:sz="0" w:space="0" w:color="auto"/>
        <w:right w:val="none" w:sz="0" w:space="0" w:color="auto"/>
      </w:divBdr>
    </w:div>
    <w:div w:id="1078746692">
      <w:bodyDiv w:val="1"/>
      <w:marLeft w:val="0"/>
      <w:marRight w:val="0"/>
      <w:marTop w:val="0"/>
      <w:marBottom w:val="0"/>
      <w:divBdr>
        <w:top w:val="none" w:sz="0" w:space="0" w:color="auto"/>
        <w:left w:val="none" w:sz="0" w:space="0" w:color="auto"/>
        <w:bottom w:val="none" w:sz="0" w:space="0" w:color="auto"/>
        <w:right w:val="none" w:sz="0" w:space="0" w:color="auto"/>
      </w:divBdr>
    </w:div>
    <w:div w:id="1085417216">
      <w:bodyDiv w:val="1"/>
      <w:marLeft w:val="0"/>
      <w:marRight w:val="0"/>
      <w:marTop w:val="0"/>
      <w:marBottom w:val="0"/>
      <w:divBdr>
        <w:top w:val="none" w:sz="0" w:space="0" w:color="auto"/>
        <w:left w:val="none" w:sz="0" w:space="0" w:color="auto"/>
        <w:bottom w:val="none" w:sz="0" w:space="0" w:color="auto"/>
        <w:right w:val="none" w:sz="0" w:space="0" w:color="auto"/>
      </w:divBdr>
    </w:div>
    <w:div w:id="1086415586">
      <w:bodyDiv w:val="1"/>
      <w:marLeft w:val="0"/>
      <w:marRight w:val="0"/>
      <w:marTop w:val="0"/>
      <w:marBottom w:val="0"/>
      <w:divBdr>
        <w:top w:val="none" w:sz="0" w:space="0" w:color="auto"/>
        <w:left w:val="none" w:sz="0" w:space="0" w:color="auto"/>
        <w:bottom w:val="none" w:sz="0" w:space="0" w:color="auto"/>
        <w:right w:val="none" w:sz="0" w:space="0" w:color="auto"/>
      </w:divBdr>
    </w:div>
    <w:div w:id="1087578237">
      <w:bodyDiv w:val="1"/>
      <w:marLeft w:val="0"/>
      <w:marRight w:val="0"/>
      <w:marTop w:val="0"/>
      <w:marBottom w:val="0"/>
      <w:divBdr>
        <w:top w:val="none" w:sz="0" w:space="0" w:color="auto"/>
        <w:left w:val="none" w:sz="0" w:space="0" w:color="auto"/>
        <w:bottom w:val="none" w:sz="0" w:space="0" w:color="auto"/>
        <w:right w:val="none" w:sz="0" w:space="0" w:color="auto"/>
      </w:divBdr>
    </w:div>
    <w:div w:id="1093476738">
      <w:bodyDiv w:val="1"/>
      <w:marLeft w:val="0"/>
      <w:marRight w:val="0"/>
      <w:marTop w:val="0"/>
      <w:marBottom w:val="0"/>
      <w:divBdr>
        <w:top w:val="none" w:sz="0" w:space="0" w:color="auto"/>
        <w:left w:val="none" w:sz="0" w:space="0" w:color="auto"/>
        <w:bottom w:val="none" w:sz="0" w:space="0" w:color="auto"/>
        <w:right w:val="none" w:sz="0" w:space="0" w:color="auto"/>
      </w:divBdr>
    </w:div>
    <w:div w:id="1102842260">
      <w:bodyDiv w:val="1"/>
      <w:marLeft w:val="0"/>
      <w:marRight w:val="0"/>
      <w:marTop w:val="0"/>
      <w:marBottom w:val="0"/>
      <w:divBdr>
        <w:top w:val="none" w:sz="0" w:space="0" w:color="auto"/>
        <w:left w:val="none" w:sz="0" w:space="0" w:color="auto"/>
        <w:bottom w:val="none" w:sz="0" w:space="0" w:color="auto"/>
        <w:right w:val="none" w:sz="0" w:space="0" w:color="auto"/>
      </w:divBdr>
    </w:div>
    <w:div w:id="1106199185">
      <w:bodyDiv w:val="1"/>
      <w:marLeft w:val="0"/>
      <w:marRight w:val="0"/>
      <w:marTop w:val="0"/>
      <w:marBottom w:val="0"/>
      <w:divBdr>
        <w:top w:val="none" w:sz="0" w:space="0" w:color="auto"/>
        <w:left w:val="none" w:sz="0" w:space="0" w:color="auto"/>
        <w:bottom w:val="none" w:sz="0" w:space="0" w:color="auto"/>
        <w:right w:val="none" w:sz="0" w:space="0" w:color="auto"/>
      </w:divBdr>
    </w:div>
    <w:div w:id="1106777219">
      <w:bodyDiv w:val="1"/>
      <w:marLeft w:val="0"/>
      <w:marRight w:val="0"/>
      <w:marTop w:val="0"/>
      <w:marBottom w:val="0"/>
      <w:divBdr>
        <w:top w:val="none" w:sz="0" w:space="0" w:color="auto"/>
        <w:left w:val="none" w:sz="0" w:space="0" w:color="auto"/>
        <w:bottom w:val="none" w:sz="0" w:space="0" w:color="auto"/>
        <w:right w:val="none" w:sz="0" w:space="0" w:color="auto"/>
      </w:divBdr>
    </w:div>
    <w:div w:id="1107584478">
      <w:bodyDiv w:val="1"/>
      <w:marLeft w:val="0"/>
      <w:marRight w:val="0"/>
      <w:marTop w:val="0"/>
      <w:marBottom w:val="0"/>
      <w:divBdr>
        <w:top w:val="none" w:sz="0" w:space="0" w:color="auto"/>
        <w:left w:val="none" w:sz="0" w:space="0" w:color="auto"/>
        <w:bottom w:val="none" w:sz="0" w:space="0" w:color="auto"/>
        <w:right w:val="none" w:sz="0" w:space="0" w:color="auto"/>
      </w:divBdr>
    </w:div>
    <w:div w:id="1110130846">
      <w:bodyDiv w:val="1"/>
      <w:marLeft w:val="0"/>
      <w:marRight w:val="0"/>
      <w:marTop w:val="0"/>
      <w:marBottom w:val="0"/>
      <w:divBdr>
        <w:top w:val="none" w:sz="0" w:space="0" w:color="auto"/>
        <w:left w:val="none" w:sz="0" w:space="0" w:color="auto"/>
        <w:bottom w:val="none" w:sz="0" w:space="0" w:color="auto"/>
        <w:right w:val="none" w:sz="0" w:space="0" w:color="auto"/>
      </w:divBdr>
    </w:div>
    <w:div w:id="1113091456">
      <w:bodyDiv w:val="1"/>
      <w:marLeft w:val="0"/>
      <w:marRight w:val="0"/>
      <w:marTop w:val="0"/>
      <w:marBottom w:val="0"/>
      <w:divBdr>
        <w:top w:val="none" w:sz="0" w:space="0" w:color="auto"/>
        <w:left w:val="none" w:sz="0" w:space="0" w:color="auto"/>
        <w:bottom w:val="none" w:sz="0" w:space="0" w:color="auto"/>
        <w:right w:val="none" w:sz="0" w:space="0" w:color="auto"/>
      </w:divBdr>
    </w:div>
    <w:div w:id="1113478480">
      <w:bodyDiv w:val="1"/>
      <w:marLeft w:val="0"/>
      <w:marRight w:val="0"/>
      <w:marTop w:val="0"/>
      <w:marBottom w:val="0"/>
      <w:divBdr>
        <w:top w:val="none" w:sz="0" w:space="0" w:color="auto"/>
        <w:left w:val="none" w:sz="0" w:space="0" w:color="auto"/>
        <w:bottom w:val="none" w:sz="0" w:space="0" w:color="auto"/>
        <w:right w:val="none" w:sz="0" w:space="0" w:color="auto"/>
      </w:divBdr>
    </w:div>
    <w:div w:id="1113943839">
      <w:bodyDiv w:val="1"/>
      <w:marLeft w:val="0"/>
      <w:marRight w:val="0"/>
      <w:marTop w:val="0"/>
      <w:marBottom w:val="0"/>
      <w:divBdr>
        <w:top w:val="none" w:sz="0" w:space="0" w:color="auto"/>
        <w:left w:val="none" w:sz="0" w:space="0" w:color="auto"/>
        <w:bottom w:val="none" w:sz="0" w:space="0" w:color="auto"/>
        <w:right w:val="none" w:sz="0" w:space="0" w:color="auto"/>
      </w:divBdr>
    </w:div>
    <w:div w:id="1119684265">
      <w:bodyDiv w:val="1"/>
      <w:marLeft w:val="0"/>
      <w:marRight w:val="0"/>
      <w:marTop w:val="0"/>
      <w:marBottom w:val="0"/>
      <w:divBdr>
        <w:top w:val="none" w:sz="0" w:space="0" w:color="auto"/>
        <w:left w:val="none" w:sz="0" w:space="0" w:color="auto"/>
        <w:bottom w:val="none" w:sz="0" w:space="0" w:color="auto"/>
        <w:right w:val="none" w:sz="0" w:space="0" w:color="auto"/>
      </w:divBdr>
    </w:div>
    <w:div w:id="1126702196">
      <w:bodyDiv w:val="1"/>
      <w:marLeft w:val="0"/>
      <w:marRight w:val="0"/>
      <w:marTop w:val="0"/>
      <w:marBottom w:val="0"/>
      <w:divBdr>
        <w:top w:val="none" w:sz="0" w:space="0" w:color="auto"/>
        <w:left w:val="none" w:sz="0" w:space="0" w:color="auto"/>
        <w:bottom w:val="none" w:sz="0" w:space="0" w:color="auto"/>
        <w:right w:val="none" w:sz="0" w:space="0" w:color="auto"/>
      </w:divBdr>
    </w:div>
    <w:div w:id="1127432483">
      <w:bodyDiv w:val="1"/>
      <w:marLeft w:val="0"/>
      <w:marRight w:val="0"/>
      <w:marTop w:val="0"/>
      <w:marBottom w:val="0"/>
      <w:divBdr>
        <w:top w:val="none" w:sz="0" w:space="0" w:color="auto"/>
        <w:left w:val="none" w:sz="0" w:space="0" w:color="auto"/>
        <w:bottom w:val="none" w:sz="0" w:space="0" w:color="auto"/>
        <w:right w:val="none" w:sz="0" w:space="0" w:color="auto"/>
      </w:divBdr>
    </w:div>
    <w:div w:id="1129980924">
      <w:bodyDiv w:val="1"/>
      <w:marLeft w:val="0"/>
      <w:marRight w:val="0"/>
      <w:marTop w:val="0"/>
      <w:marBottom w:val="0"/>
      <w:divBdr>
        <w:top w:val="none" w:sz="0" w:space="0" w:color="auto"/>
        <w:left w:val="none" w:sz="0" w:space="0" w:color="auto"/>
        <w:bottom w:val="none" w:sz="0" w:space="0" w:color="auto"/>
        <w:right w:val="none" w:sz="0" w:space="0" w:color="auto"/>
      </w:divBdr>
    </w:div>
    <w:div w:id="1135173661">
      <w:bodyDiv w:val="1"/>
      <w:marLeft w:val="0"/>
      <w:marRight w:val="0"/>
      <w:marTop w:val="0"/>
      <w:marBottom w:val="0"/>
      <w:divBdr>
        <w:top w:val="none" w:sz="0" w:space="0" w:color="auto"/>
        <w:left w:val="none" w:sz="0" w:space="0" w:color="auto"/>
        <w:bottom w:val="none" w:sz="0" w:space="0" w:color="auto"/>
        <w:right w:val="none" w:sz="0" w:space="0" w:color="auto"/>
      </w:divBdr>
    </w:div>
    <w:div w:id="1136336432">
      <w:bodyDiv w:val="1"/>
      <w:marLeft w:val="0"/>
      <w:marRight w:val="0"/>
      <w:marTop w:val="0"/>
      <w:marBottom w:val="0"/>
      <w:divBdr>
        <w:top w:val="none" w:sz="0" w:space="0" w:color="auto"/>
        <w:left w:val="none" w:sz="0" w:space="0" w:color="auto"/>
        <w:bottom w:val="none" w:sz="0" w:space="0" w:color="auto"/>
        <w:right w:val="none" w:sz="0" w:space="0" w:color="auto"/>
      </w:divBdr>
    </w:div>
    <w:div w:id="1136338893">
      <w:bodyDiv w:val="1"/>
      <w:marLeft w:val="0"/>
      <w:marRight w:val="0"/>
      <w:marTop w:val="0"/>
      <w:marBottom w:val="0"/>
      <w:divBdr>
        <w:top w:val="none" w:sz="0" w:space="0" w:color="auto"/>
        <w:left w:val="none" w:sz="0" w:space="0" w:color="auto"/>
        <w:bottom w:val="none" w:sz="0" w:space="0" w:color="auto"/>
        <w:right w:val="none" w:sz="0" w:space="0" w:color="auto"/>
      </w:divBdr>
    </w:div>
    <w:div w:id="1141532579">
      <w:bodyDiv w:val="1"/>
      <w:marLeft w:val="0"/>
      <w:marRight w:val="0"/>
      <w:marTop w:val="0"/>
      <w:marBottom w:val="0"/>
      <w:divBdr>
        <w:top w:val="none" w:sz="0" w:space="0" w:color="auto"/>
        <w:left w:val="none" w:sz="0" w:space="0" w:color="auto"/>
        <w:bottom w:val="none" w:sz="0" w:space="0" w:color="auto"/>
        <w:right w:val="none" w:sz="0" w:space="0" w:color="auto"/>
      </w:divBdr>
    </w:div>
    <w:div w:id="1145319566">
      <w:bodyDiv w:val="1"/>
      <w:marLeft w:val="0"/>
      <w:marRight w:val="0"/>
      <w:marTop w:val="0"/>
      <w:marBottom w:val="0"/>
      <w:divBdr>
        <w:top w:val="none" w:sz="0" w:space="0" w:color="auto"/>
        <w:left w:val="none" w:sz="0" w:space="0" w:color="auto"/>
        <w:bottom w:val="none" w:sz="0" w:space="0" w:color="auto"/>
        <w:right w:val="none" w:sz="0" w:space="0" w:color="auto"/>
      </w:divBdr>
    </w:div>
    <w:div w:id="1147238215">
      <w:bodyDiv w:val="1"/>
      <w:marLeft w:val="0"/>
      <w:marRight w:val="0"/>
      <w:marTop w:val="0"/>
      <w:marBottom w:val="0"/>
      <w:divBdr>
        <w:top w:val="none" w:sz="0" w:space="0" w:color="auto"/>
        <w:left w:val="none" w:sz="0" w:space="0" w:color="auto"/>
        <w:bottom w:val="none" w:sz="0" w:space="0" w:color="auto"/>
        <w:right w:val="none" w:sz="0" w:space="0" w:color="auto"/>
      </w:divBdr>
    </w:div>
    <w:div w:id="1152135874">
      <w:bodyDiv w:val="1"/>
      <w:marLeft w:val="0"/>
      <w:marRight w:val="0"/>
      <w:marTop w:val="0"/>
      <w:marBottom w:val="0"/>
      <w:divBdr>
        <w:top w:val="none" w:sz="0" w:space="0" w:color="auto"/>
        <w:left w:val="none" w:sz="0" w:space="0" w:color="auto"/>
        <w:bottom w:val="none" w:sz="0" w:space="0" w:color="auto"/>
        <w:right w:val="none" w:sz="0" w:space="0" w:color="auto"/>
      </w:divBdr>
    </w:div>
    <w:div w:id="1152329404">
      <w:bodyDiv w:val="1"/>
      <w:marLeft w:val="0"/>
      <w:marRight w:val="0"/>
      <w:marTop w:val="0"/>
      <w:marBottom w:val="0"/>
      <w:divBdr>
        <w:top w:val="none" w:sz="0" w:space="0" w:color="auto"/>
        <w:left w:val="none" w:sz="0" w:space="0" w:color="auto"/>
        <w:bottom w:val="none" w:sz="0" w:space="0" w:color="auto"/>
        <w:right w:val="none" w:sz="0" w:space="0" w:color="auto"/>
      </w:divBdr>
    </w:div>
    <w:div w:id="1158379652">
      <w:bodyDiv w:val="1"/>
      <w:marLeft w:val="0"/>
      <w:marRight w:val="0"/>
      <w:marTop w:val="0"/>
      <w:marBottom w:val="0"/>
      <w:divBdr>
        <w:top w:val="none" w:sz="0" w:space="0" w:color="auto"/>
        <w:left w:val="none" w:sz="0" w:space="0" w:color="auto"/>
        <w:bottom w:val="none" w:sz="0" w:space="0" w:color="auto"/>
        <w:right w:val="none" w:sz="0" w:space="0" w:color="auto"/>
      </w:divBdr>
    </w:div>
    <w:div w:id="1159922641">
      <w:bodyDiv w:val="1"/>
      <w:marLeft w:val="0"/>
      <w:marRight w:val="0"/>
      <w:marTop w:val="0"/>
      <w:marBottom w:val="0"/>
      <w:divBdr>
        <w:top w:val="none" w:sz="0" w:space="0" w:color="auto"/>
        <w:left w:val="none" w:sz="0" w:space="0" w:color="auto"/>
        <w:bottom w:val="none" w:sz="0" w:space="0" w:color="auto"/>
        <w:right w:val="none" w:sz="0" w:space="0" w:color="auto"/>
      </w:divBdr>
    </w:div>
    <w:div w:id="1162282554">
      <w:bodyDiv w:val="1"/>
      <w:marLeft w:val="0"/>
      <w:marRight w:val="0"/>
      <w:marTop w:val="0"/>
      <w:marBottom w:val="0"/>
      <w:divBdr>
        <w:top w:val="none" w:sz="0" w:space="0" w:color="auto"/>
        <w:left w:val="none" w:sz="0" w:space="0" w:color="auto"/>
        <w:bottom w:val="none" w:sz="0" w:space="0" w:color="auto"/>
        <w:right w:val="none" w:sz="0" w:space="0" w:color="auto"/>
      </w:divBdr>
    </w:div>
    <w:div w:id="1164591799">
      <w:bodyDiv w:val="1"/>
      <w:marLeft w:val="0"/>
      <w:marRight w:val="0"/>
      <w:marTop w:val="0"/>
      <w:marBottom w:val="0"/>
      <w:divBdr>
        <w:top w:val="none" w:sz="0" w:space="0" w:color="auto"/>
        <w:left w:val="none" w:sz="0" w:space="0" w:color="auto"/>
        <w:bottom w:val="none" w:sz="0" w:space="0" w:color="auto"/>
        <w:right w:val="none" w:sz="0" w:space="0" w:color="auto"/>
      </w:divBdr>
    </w:div>
    <w:div w:id="1166826922">
      <w:bodyDiv w:val="1"/>
      <w:marLeft w:val="0"/>
      <w:marRight w:val="0"/>
      <w:marTop w:val="0"/>
      <w:marBottom w:val="0"/>
      <w:divBdr>
        <w:top w:val="none" w:sz="0" w:space="0" w:color="auto"/>
        <w:left w:val="none" w:sz="0" w:space="0" w:color="auto"/>
        <w:bottom w:val="none" w:sz="0" w:space="0" w:color="auto"/>
        <w:right w:val="none" w:sz="0" w:space="0" w:color="auto"/>
      </w:divBdr>
    </w:div>
    <w:div w:id="1167595772">
      <w:bodyDiv w:val="1"/>
      <w:marLeft w:val="0"/>
      <w:marRight w:val="0"/>
      <w:marTop w:val="0"/>
      <w:marBottom w:val="0"/>
      <w:divBdr>
        <w:top w:val="none" w:sz="0" w:space="0" w:color="auto"/>
        <w:left w:val="none" w:sz="0" w:space="0" w:color="auto"/>
        <w:bottom w:val="none" w:sz="0" w:space="0" w:color="auto"/>
        <w:right w:val="none" w:sz="0" w:space="0" w:color="auto"/>
      </w:divBdr>
    </w:div>
    <w:div w:id="1171599707">
      <w:bodyDiv w:val="1"/>
      <w:marLeft w:val="0"/>
      <w:marRight w:val="0"/>
      <w:marTop w:val="0"/>
      <w:marBottom w:val="0"/>
      <w:divBdr>
        <w:top w:val="none" w:sz="0" w:space="0" w:color="auto"/>
        <w:left w:val="none" w:sz="0" w:space="0" w:color="auto"/>
        <w:bottom w:val="none" w:sz="0" w:space="0" w:color="auto"/>
        <w:right w:val="none" w:sz="0" w:space="0" w:color="auto"/>
      </w:divBdr>
    </w:div>
    <w:div w:id="1174681651">
      <w:bodyDiv w:val="1"/>
      <w:marLeft w:val="0"/>
      <w:marRight w:val="0"/>
      <w:marTop w:val="0"/>
      <w:marBottom w:val="0"/>
      <w:divBdr>
        <w:top w:val="none" w:sz="0" w:space="0" w:color="auto"/>
        <w:left w:val="none" w:sz="0" w:space="0" w:color="auto"/>
        <w:bottom w:val="none" w:sz="0" w:space="0" w:color="auto"/>
        <w:right w:val="none" w:sz="0" w:space="0" w:color="auto"/>
      </w:divBdr>
    </w:div>
    <w:div w:id="1174682020">
      <w:bodyDiv w:val="1"/>
      <w:marLeft w:val="0"/>
      <w:marRight w:val="0"/>
      <w:marTop w:val="0"/>
      <w:marBottom w:val="0"/>
      <w:divBdr>
        <w:top w:val="none" w:sz="0" w:space="0" w:color="auto"/>
        <w:left w:val="none" w:sz="0" w:space="0" w:color="auto"/>
        <w:bottom w:val="none" w:sz="0" w:space="0" w:color="auto"/>
        <w:right w:val="none" w:sz="0" w:space="0" w:color="auto"/>
      </w:divBdr>
    </w:div>
    <w:div w:id="1174758348">
      <w:bodyDiv w:val="1"/>
      <w:marLeft w:val="0"/>
      <w:marRight w:val="0"/>
      <w:marTop w:val="0"/>
      <w:marBottom w:val="0"/>
      <w:divBdr>
        <w:top w:val="none" w:sz="0" w:space="0" w:color="auto"/>
        <w:left w:val="none" w:sz="0" w:space="0" w:color="auto"/>
        <w:bottom w:val="none" w:sz="0" w:space="0" w:color="auto"/>
        <w:right w:val="none" w:sz="0" w:space="0" w:color="auto"/>
      </w:divBdr>
    </w:div>
    <w:div w:id="1183283640">
      <w:bodyDiv w:val="1"/>
      <w:marLeft w:val="0"/>
      <w:marRight w:val="0"/>
      <w:marTop w:val="0"/>
      <w:marBottom w:val="0"/>
      <w:divBdr>
        <w:top w:val="none" w:sz="0" w:space="0" w:color="auto"/>
        <w:left w:val="none" w:sz="0" w:space="0" w:color="auto"/>
        <w:bottom w:val="none" w:sz="0" w:space="0" w:color="auto"/>
        <w:right w:val="none" w:sz="0" w:space="0" w:color="auto"/>
      </w:divBdr>
    </w:div>
    <w:div w:id="1183783996">
      <w:bodyDiv w:val="1"/>
      <w:marLeft w:val="0"/>
      <w:marRight w:val="0"/>
      <w:marTop w:val="0"/>
      <w:marBottom w:val="0"/>
      <w:divBdr>
        <w:top w:val="none" w:sz="0" w:space="0" w:color="auto"/>
        <w:left w:val="none" w:sz="0" w:space="0" w:color="auto"/>
        <w:bottom w:val="none" w:sz="0" w:space="0" w:color="auto"/>
        <w:right w:val="none" w:sz="0" w:space="0" w:color="auto"/>
      </w:divBdr>
    </w:div>
    <w:div w:id="1193688553">
      <w:bodyDiv w:val="1"/>
      <w:marLeft w:val="0"/>
      <w:marRight w:val="0"/>
      <w:marTop w:val="0"/>
      <w:marBottom w:val="0"/>
      <w:divBdr>
        <w:top w:val="none" w:sz="0" w:space="0" w:color="auto"/>
        <w:left w:val="none" w:sz="0" w:space="0" w:color="auto"/>
        <w:bottom w:val="none" w:sz="0" w:space="0" w:color="auto"/>
        <w:right w:val="none" w:sz="0" w:space="0" w:color="auto"/>
      </w:divBdr>
    </w:div>
    <w:div w:id="1201015955">
      <w:bodyDiv w:val="1"/>
      <w:marLeft w:val="0"/>
      <w:marRight w:val="0"/>
      <w:marTop w:val="0"/>
      <w:marBottom w:val="0"/>
      <w:divBdr>
        <w:top w:val="none" w:sz="0" w:space="0" w:color="auto"/>
        <w:left w:val="none" w:sz="0" w:space="0" w:color="auto"/>
        <w:bottom w:val="none" w:sz="0" w:space="0" w:color="auto"/>
        <w:right w:val="none" w:sz="0" w:space="0" w:color="auto"/>
      </w:divBdr>
    </w:div>
    <w:div w:id="1214999138">
      <w:bodyDiv w:val="1"/>
      <w:marLeft w:val="0"/>
      <w:marRight w:val="0"/>
      <w:marTop w:val="0"/>
      <w:marBottom w:val="0"/>
      <w:divBdr>
        <w:top w:val="none" w:sz="0" w:space="0" w:color="auto"/>
        <w:left w:val="none" w:sz="0" w:space="0" w:color="auto"/>
        <w:bottom w:val="none" w:sz="0" w:space="0" w:color="auto"/>
        <w:right w:val="none" w:sz="0" w:space="0" w:color="auto"/>
      </w:divBdr>
    </w:div>
    <w:div w:id="1217200926">
      <w:bodyDiv w:val="1"/>
      <w:marLeft w:val="0"/>
      <w:marRight w:val="0"/>
      <w:marTop w:val="0"/>
      <w:marBottom w:val="0"/>
      <w:divBdr>
        <w:top w:val="none" w:sz="0" w:space="0" w:color="auto"/>
        <w:left w:val="none" w:sz="0" w:space="0" w:color="auto"/>
        <w:bottom w:val="none" w:sz="0" w:space="0" w:color="auto"/>
        <w:right w:val="none" w:sz="0" w:space="0" w:color="auto"/>
      </w:divBdr>
    </w:div>
    <w:div w:id="1217855591">
      <w:bodyDiv w:val="1"/>
      <w:marLeft w:val="0"/>
      <w:marRight w:val="0"/>
      <w:marTop w:val="0"/>
      <w:marBottom w:val="0"/>
      <w:divBdr>
        <w:top w:val="none" w:sz="0" w:space="0" w:color="auto"/>
        <w:left w:val="none" w:sz="0" w:space="0" w:color="auto"/>
        <w:bottom w:val="none" w:sz="0" w:space="0" w:color="auto"/>
        <w:right w:val="none" w:sz="0" w:space="0" w:color="auto"/>
      </w:divBdr>
    </w:div>
    <w:div w:id="1220094688">
      <w:bodyDiv w:val="1"/>
      <w:marLeft w:val="0"/>
      <w:marRight w:val="0"/>
      <w:marTop w:val="0"/>
      <w:marBottom w:val="0"/>
      <w:divBdr>
        <w:top w:val="none" w:sz="0" w:space="0" w:color="auto"/>
        <w:left w:val="none" w:sz="0" w:space="0" w:color="auto"/>
        <w:bottom w:val="none" w:sz="0" w:space="0" w:color="auto"/>
        <w:right w:val="none" w:sz="0" w:space="0" w:color="auto"/>
      </w:divBdr>
    </w:div>
    <w:div w:id="1221289931">
      <w:bodyDiv w:val="1"/>
      <w:marLeft w:val="0"/>
      <w:marRight w:val="0"/>
      <w:marTop w:val="0"/>
      <w:marBottom w:val="0"/>
      <w:divBdr>
        <w:top w:val="none" w:sz="0" w:space="0" w:color="auto"/>
        <w:left w:val="none" w:sz="0" w:space="0" w:color="auto"/>
        <w:bottom w:val="none" w:sz="0" w:space="0" w:color="auto"/>
        <w:right w:val="none" w:sz="0" w:space="0" w:color="auto"/>
      </w:divBdr>
    </w:div>
    <w:div w:id="1222063392">
      <w:bodyDiv w:val="1"/>
      <w:marLeft w:val="0"/>
      <w:marRight w:val="0"/>
      <w:marTop w:val="0"/>
      <w:marBottom w:val="0"/>
      <w:divBdr>
        <w:top w:val="none" w:sz="0" w:space="0" w:color="auto"/>
        <w:left w:val="none" w:sz="0" w:space="0" w:color="auto"/>
        <w:bottom w:val="none" w:sz="0" w:space="0" w:color="auto"/>
        <w:right w:val="none" w:sz="0" w:space="0" w:color="auto"/>
      </w:divBdr>
    </w:div>
    <w:div w:id="1226794224">
      <w:bodyDiv w:val="1"/>
      <w:marLeft w:val="0"/>
      <w:marRight w:val="0"/>
      <w:marTop w:val="0"/>
      <w:marBottom w:val="0"/>
      <w:divBdr>
        <w:top w:val="none" w:sz="0" w:space="0" w:color="auto"/>
        <w:left w:val="none" w:sz="0" w:space="0" w:color="auto"/>
        <w:bottom w:val="none" w:sz="0" w:space="0" w:color="auto"/>
        <w:right w:val="none" w:sz="0" w:space="0" w:color="auto"/>
      </w:divBdr>
    </w:div>
    <w:div w:id="1226989616">
      <w:bodyDiv w:val="1"/>
      <w:marLeft w:val="0"/>
      <w:marRight w:val="0"/>
      <w:marTop w:val="0"/>
      <w:marBottom w:val="0"/>
      <w:divBdr>
        <w:top w:val="none" w:sz="0" w:space="0" w:color="auto"/>
        <w:left w:val="none" w:sz="0" w:space="0" w:color="auto"/>
        <w:bottom w:val="none" w:sz="0" w:space="0" w:color="auto"/>
        <w:right w:val="none" w:sz="0" w:space="0" w:color="auto"/>
      </w:divBdr>
    </w:div>
    <w:div w:id="1235703383">
      <w:bodyDiv w:val="1"/>
      <w:marLeft w:val="0"/>
      <w:marRight w:val="0"/>
      <w:marTop w:val="0"/>
      <w:marBottom w:val="0"/>
      <w:divBdr>
        <w:top w:val="none" w:sz="0" w:space="0" w:color="auto"/>
        <w:left w:val="none" w:sz="0" w:space="0" w:color="auto"/>
        <w:bottom w:val="none" w:sz="0" w:space="0" w:color="auto"/>
        <w:right w:val="none" w:sz="0" w:space="0" w:color="auto"/>
      </w:divBdr>
    </w:div>
    <w:div w:id="1237402296">
      <w:bodyDiv w:val="1"/>
      <w:marLeft w:val="0"/>
      <w:marRight w:val="0"/>
      <w:marTop w:val="0"/>
      <w:marBottom w:val="0"/>
      <w:divBdr>
        <w:top w:val="none" w:sz="0" w:space="0" w:color="auto"/>
        <w:left w:val="none" w:sz="0" w:space="0" w:color="auto"/>
        <w:bottom w:val="none" w:sz="0" w:space="0" w:color="auto"/>
        <w:right w:val="none" w:sz="0" w:space="0" w:color="auto"/>
      </w:divBdr>
    </w:div>
    <w:div w:id="1239243841">
      <w:bodyDiv w:val="1"/>
      <w:marLeft w:val="0"/>
      <w:marRight w:val="0"/>
      <w:marTop w:val="0"/>
      <w:marBottom w:val="0"/>
      <w:divBdr>
        <w:top w:val="none" w:sz="0" w:space="0" w:color="auto"/>
        <w:left w:val="none" w:sz="0" w:space="0" w:color="auto"/>
        <w:bottom w:val="none" w:sz="0" w:space="0" w:color="auto"/>
        <w:right w:val="none" w:sz="0" w:space="0" w:color="auto"/>
      </w:divBdr>
    </w:div>
    <w:div w:id="1242719253">
      <w:bodyDiv w:val="1"/>
      <w:marLeft w:val="0"/>
      <w:marRight w:val="0"/>
      <w:marTop w:val="0"/>
      <w:marBottom w:val="0"/>
      <w:divBdr>
        <w:top w:val="none" w:sz="0" w:space="0" w:color="auto"/>
        <w:left w:val="none" w:sz="0" w:space="0" w:color="auto"/>
        <w:bottom w:val="none" w:sz="0" w:space="0" w:color="auto"/>
        <w:right w:val="none" w:sz="0" w:space="0" w:color="auto"/>
      </w:divBdr>
      <w:divsChild>
        <w:div w:id="2060131739">
          <w:marLeft w:val="0"/>
          <w:marRight w:val="0"/>
          <w:marTop w:val="0"/>
          <w:marBottom w:val="0"/>
          <w:divBdr>
            <w:top w:val="none" w:sz="0" w:space="0" w:color="auto"/>
            <w:left w:val="none" w:sz="0" w:space="0" w:color="auto"/>
            <w:bottom w:val="none" w:sz="0" w:space="0" w:color="auto"/>
            <w:right w:val="none" w:sz="0" w:space="0" w:color="auto"/>
          </w:divBdr>
          <w:divsChild>
            <w:div w:id="1390762213">
              <w:marLeft w:val="0"/>
              <w:marRight w:val="0"/>
              <w:marTop w:val="0"/>
              <w:marBottom w:val="0"/>
              <w:divBdr>
                <w:top w:val="none" w:sz="0" w:space="0" w:color="auto"/>
                <w:left w:val="none" w:sz="0" w:space="0" w:color="auto"/>
                <w:bottom w:val="none" w:sz="0" w:space="0" w:color="auto"/>
                <w:right w:val="none" w:sz="0" w:space="0" w:color="auto"/>
              </w:divBdr>
              <w:divsChild>
                <w:div w:id="12933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455">
      <w:bodyDiv w:val="1"/>
      <w:marLeft w:val="0"/>
      <w:marRight w:val="0"/>
      <w:marTop w:val="0"/>
      <w:marBottom w:val="0"/>
      <w:divBdr>
        <w:top w:val="none" w:sz="0" w:space="0" w:color="auto"/>
        <w:left w:val="none" w:sz="0" w:space="0" w:color="auto"/>
        <w:bottom w:val="none" w:sz="0" w:space="0" w:color="auto"/>
        <w:right w:val="none" w:sz="0" w:space="0" w:color="auto"/>
      </w:divBdr>
    </w:div>
    <w:div w:id="1247614796">
      <w:bodyDiv w:val="1"/>
      <w:marLeft w:val="0"/>
      <w:marRight w:val="0"/>
      <w:marTop w:val="0"/>
      <w:marBottom w:val="0"/>
      <w:divBdr>
        <w:top w:val="none" w:sz="0" w:space="0" w:color="auto"/>
        <w:left w:val="none" w:sz="0" w:space="0" w:color="auto"/>
        <w:bottom w:val="none" w:sz="0" w:space="0" w:color="auto"/>
        <w:right w:val="none" w:sz="0" w:space="0" w:color="auto"/>
      </w:divBdr>
    </w:div>
    <w:div w:id="1249003886">
      <w:bodyDiv w:val="1"/>
      <w:marLeft w:val="0"/>
      <w:marRight w:val="0"/>
      <w:marTop w:val="0"/>
      <w:marBottom w:val="0"/>
      <w:divBdr>
        <w:top w:val="none" w:sz="0" w:space="0" w:color="auto"/>
        <w:left w:val="none" w:sz="0" w:space="0" w:color="auto"/>
        <w:bottom w:val="none" w:sz="0" w:space="0" w:color="auto"/>
        <w:right w:val="none" w:sz="0" w:space="0" w:color="auto"/>
      </w:divBdr>
    </w:div>
    <w:div w:id="1250771720">
      <w:bodyDiv w:val="1"/>
      <w:marLeft w:val="0"/>
      <w:marRight w:val="0"/>
      <w:marTop w:val="0"/>
      <w:marBottom w:val="0"/>
      <w:divBdr>
        <w:top w:val="none" w:sz="0" w:space="0" w:color="auto"/>
        <w:left w:val="none" w:sz="0" w:space="0" w:color="auto"/>
        <w:bottom w:val="none" w:sz="0" w:space="0" w:color="auto"/>
        <w:right w:val="none" w:sz="0" w:space="0" w:color="auto"/>
      </w:divBdr>
    </w:div>
    <w:div w:id="1253318163">
      <w:bodyDiv w:val="1"/>
      <w:marLeft w:val="0"/>
      <w:marRight w:val="0"/>
      <w:marTop w:val="0"/>
      <w:marBottom w:val="0"/>
      <w:divBdr>
        <w:top w:val="none" w:sz="0" w:space="0" w:color="auto"/>
        <w:left w:val="none" w:sz="0" w:space="0" w:color="auto"/>
        <w:bottom w:val="none" w:sz="0" w:space="0" w:color="auto"/>
        <w:right w:val="none" w:sz="0" w:space="0" w:color="auto"/>
      </w:divBdr>
    </w:div>
    <w:div w:id="1260065985">
      <w:bodyDiv w:val="1"/>
      <w:marLeft w:val="0"/>
      <w:marRight w:val="0"/>
      <w:marTop w:val="0"/>
      <w:marBottom w:val="0"/>
      <w:divBdr>
        <w:top w:val="none" w:sz="0" w:space="0" w:color="auto"/>
        <w:left w:val="none" w:sz="0" w:space="0" w:color="auto"/>
        <w:bottom w:val="none" w:sz="0" w:space="0" w:color="auto"/>
        <w:right w:val="none" w:sz="0" w:space="0" w:color="auto"/>
      </w:divBdr>
    </w:div>
    <w:div w:id="1264847969">
      <w:bodyDiv w:val="1"/>
      <w:marLeft w:val="0"/>
      <w:marRight w:val="0"/>
      <w:marTop w:val="0"/>
      <w:marBottom w:val="0"/>
      <w:divBdr>
        <w:top w:val="none" w:sz="0" w:space="0" w:color="auto"/>
        <w:left w:val="none" w:sz="0" w:space="0" w:color="auto"/>
        <w:bottom w:val="none" w:sz="0" w:space="0" w:color="auto"/>
        <w:right w:val="none" w:sz="0" w:space="0" w:color="auto"/>
      </w:divBdr>
    </w:div>
    <w:div w:id="1269387925">
      <w:bodyDiv w:val="1"/>
      <w:marLeft w:val="0"/>
      <w:marRight w:val="0"/>
      <w:marTop w:val="0"/>
      <w:marBottom w:val="0"/>
      <w:divBdr>
        <w:top w:val="none" w:sz="0" w:space="0" w:color="auto"/>
        <w:left w:val="none" w:sz="0" w:space="0" w:color="auto"/>
        <w:bottom w:val="none" w:sz="0" w:space="0" w:color="auto"/>
        <w:right w:val="none" w:sz="0" w:space="0" w:color="auto"/>
      </w:divBdr>
    </w:div>
    <w:div w:id="1269851414">
      <w:bodyDiv w:val="1"/>
      <w:marLeft w:val="0"/>
      <w:marRight w:val="0"/>
      <w:marTop w:val="0"/>
      <w:marBottom w:val="0"/>
      <w:divBdr>
        <w:top w:val="none" w:sz="0" w:space="0" w:color="auto"/>
        <w:left w:val="none" w:sz="0" w:space="0" w:color="auto"/>
        <w:bottom w:val="none" w:sz="0" w:space="0" w:color="auto"/>
        <w:right w:val="none" w:sz="0" w:space="0" w:color="auto"/>
      </w:divBdr>
    </w:div>
    <w:div w:id="1277910660">
      <w:bodyDiv w:val="1"/>
      <w:marLeft w:val="0"/>
      <w:marRight w:val="0"/>
      <w:marTop w:val="0"/>
      <w:marBottom w:val="0"/>
      <w:divBdr>
        <w:top w:val="none" w:sz="0" w:space="0" w:color="auto"/>
        <w:left w:val="none" w:sz="0" w:space="0" w:color="auto"/>
        <w:bottom w:val="none" w:sz="0" w:space="0" w:color="auto"/>
        <w:right w:val="none" w:sz="0" w:space="0" w:color="auto"/>
      </w:divBdr>
    </w:div>
    <w:div w:id="1279025591">
      <w:bodyDiv w:val="1"/>
      <w:marLeft w:val="0"/>
      <w:marRight w:val="0"/>
      <w:marTop w:val="0"/>
      <w:marBottom w:val="0"/>
      <w:divBdr>
        <w:top w:val="none" w:sz="0" w:space="0" w:color="auto"/>
        <w:left w:val="none" w:sz="0" w:space="0" w:color="auto"/>
        <w:bottom w:val="none" w:sz="0" w:space="0" w:color="auto"/>
        <w:right w:val="none" w:sz="0" w:space="0" w:color="auto"/>
      </w:divBdr>
    </w:div>
    <w:div w:id="1281108783">
      <w:bodyDiv w:val="1"/>
      <w:marLeft w:val="0"/>
      <w:marRight w:val="0"/>
      <w:marTop w:val="0"/>
      <w:marBottom w:val="0"/>
      <w:divBdr>
        <w:top w:val="none" w:sz="0" w:space="0" w:color="auto"/>
        <w:left w:val="none" w:sz="0" w:space="0" w:color="auto"/>
        <w:bottom w:val="none" w:sz="0" w:space="0" w:color="auto"/>
        <w:right w:val="none" w:sz="0" w:space="0" w:color="auto"/>
      </w:divBdr>
    </w:div>
    <w:div w:id="1282147900">
      <w:bodyDiv w:val="1"/>
      <w:marLeft w:val="0"/>
      <w:marRight w:val="0"/>
      <w:marTop w:val="0"/>
      <w:marBottom w:val="0"/>
      <w:divBdr>
        <w:top w:val="none" w:sz="0" w:space="0" w:color="auto"/>
        <w:left w:val="none" w:sz="0" w:space="0" w:color="auto"/>
        <w:bottom w:val="none" w:sz="0" w:space="0" w:color="auto"/>
        <w:right w:val="none" w:sz="0" w:space="0" w:color="auto"/>
      </w:divBdr>
    </w:div>
    <w:div w:id="1284849094">
      <w:bodyDiv w:val="1"/>
      <w:marLeft w:val="0"/>
      <w:marRight w:val="0"/>
      <w:marTop w:val="0"/>
      <w:marBottom w:val="0"/>
      <w:divBdr>
        <w:top w:val="none" w:sz="0" w:space="0" w:color="auto"/>
        <w:left w:val="none" w:sz="0" w:space="0" w:color="auto"/>
        <w:bottom w:val="none" w:sz="0" w:space="0" w:color="auto"/>
        <w:right w:val="none" w:sz="0" w:space="0" w:color="auto"/>
      </w:divBdr>
    </w:div>
    <w:div w:id="1288925819">
      <w:bodyDiv w:val="1"/>
      <w:marLeft w:val="0"/>
      <w:marRight w:val="0"/>
      <w:marTop w:val="0"/>
      <w:marBottom w:val="0"/>
      <w:divBdr>
        <w:top w:val="none" w:sz="0" w:space="0" w:color="auto"/>
        <w:left w:val="none" w:sz="0" w:space="0" w:color="auto"/>
        <w:bottom w:val="none" w:sz="0" w:space="0" w:color="auto"/>
        <w:right w:val="none" w:sz="0" w:space="0" w:color="auto"/>
      </w:divBdr>
    </w:div>
    <w:div w:id="1294558034">
      <w:bodyDiv w:val="1"/>
      <w:marLeft w:val="0"/>
      <w:marRight w:val="0"/>
      <w:marTop w:val="0"/>
      <w:marBottom w:val="0"/>
      <w:divBdr>
        <w:top w:val="none" w:sz="0" w:space="0" w:color="auto"/>
        <w:left w:val="none" w:sz="0" w:space="0" w:color="auto"/>
        <w:bottom w:val="none" w:sz="0" w:space="0" w:color="auto"/>
        <w:right w:val="none" w:sz="0" w:space="0" w:color="auto"/>
      </w:divBdr>
    </w:div>
    <w:div w:id="1295788430">
      <w:bodyDiv w:val="1"/>
      <w:marLeft w:val="0"/>
      <w:marRight w:val="0"/>
      <w:marTop w:val="0"/>
      <w:marBottom w:val="0"/>
      <w:divBdr>
        <w:top w:val="none" w:sz="0" w:space="0" w:color="auto"/>
        <w:left w:val="none" w:sz="0" w:space="0" w:color="auto"/>
        <w:bottom w:val="none" w:sz="0" w:space="0" w:color="auto"/>
        <w:right w:val="none" w:sz="0" w:space="0" w:color="auto"/>
      </w:divBdr>
    </w:div>
    <w:div w:id="1298872450">
      <w:bodyDiv w:val="1"/>
      <w:marLeft w:val="0"/>
      <w:marRight w:val="0"/>
      <w:marTop w:val="0"/>
      <w:marBottom w:val="0"/>
      <w:divBdr>
        <w:top w:val="none" w:sz="0" w:space="0" w:color="auto"/>
        <w:left w:val="none" w:sz="0" w:space="0" w:color="auto"/>
        <w:bottom w:val="none" w:sz="0" w:space="0" w:color="auto"/>
        <w:right w:val="none" w:sz="0" w:space="0" w:color="auto"/>
      </w:divBdr>
    </w:div>
    <w:div w:id="1304315648">
      <w:bodyDiv w:val="1"/>
      <w:marLeft w:val="0"/>
      <w:marRight w:val="0"/>
      <w:marTop w:val="0"/>
      <w:marBottom w:val="0"/>
      <w:divBdr>
        <w:top w:val="none" w:sz="0" w:space="0" w:color="auto"/>
        <w:left w:val="none" w:sz="0" w:space="0" w:color="auto"/>
        <w:bottom w:val="none" w:sz="0" w:space="0" w:color="auto"/>
        <w:right w:val="none" w:sz="0" w:space="0" w:color="auto"/>
      </w:divBdr>
    </w:div>
    <w:div w:id="1307324220">
      <w:bodyDiv w:val="1"/>
      <w:marLeft w:val="0"/>
      <w:marRight w:val="0"/>
      <w:marTop w:val="0"/>
      <w:marBottom w:val="0"/>
      <w:divBdr>
        <w:top w:val="none" w:sz="0" w:space="0" w:color="auto"/>
        <w:left w:val="none" w:sz="0" w:space="0" w:color="auto"/>
        <w:bottom w:val="none" w:sz="0" w:space="0" w:color="auto"/>
        <w:right w:val="none" w:sz="0" w:space="0" w:color="auto"/>
      </w:divBdr>
    </w:div>
    <w:div w:id="1310744169">
      <w:bodyDiv w:val="1"/>
      <w:marLeft w:val="0"/>
      <w:marRight w:val="0"/>
      <w:marTop w:val="0"/>
      <w:marBottom w:val="0"/>
      <w:divBdr>
        <w:top w:val="none" w:sz="0" w:space="0" w:color="auto"/>
        <w:left w:val="none" w:sz="0" w:space="0" w:color="auto"/>
        <w:bottom w:val="none" w:sz="0" w:space="0" w:color="auto"/>
        <w:right w:val="none" w:sz="0" w:space="0" w:color="auto"/>
      </w:divBdr>
    </w:div>
    <w:div w:id="1311249920">
      <w:bodyDiv w:val="1"/>
      <w:marLeft w:val="0"/>
      <w:marRight w:val="0"/>
      <w:marTop w:val="0"/>
      <w:marBottom w:val="0"/>
      <w:divBdr>
        <w:top w:val="none" w:sz="0" w:space="0" w:color="auto"/>
        <w:left w:val="none" w:sz="0" w:space="0" w:color="auto"/>
        <w:bottom w:val="none" w:sz="0" w:space="0" w:color="auto"/>
        <w:right w:val="none" w:sz="0" w:space="0" w:color="auto"/>
      </w:divBdr>
    </w:div>
    <w:div w:id="1316060320">
      <w:bodyDiv w:val="1"/>
      <w:marLeft w:val="0"/>
      <w:marRight w:val="0"/>
      <w:marTop w:val="0"/>
      <w:marBottom w:val="0"/>
      <w:divBdr>
        <w:top w:val="none" w:sz="0" w:space="0" w:color="auto"/>
        <w:left w:val="none" w:sz="0" w:space="0" w:color="auto"/>
        <w:bottom w:val="none" w:sz="0" w:space="0" w:color="auto"/>
        <w:right w:val="none" w:sz="0" w:space="0" w:color="auto"/>
      </w:divBdr>
    </w:div>
    <w:div w:id="1324697850">
      <w:bodyDiv w:val="1"/>
      <w:marLeft w:val="0"/>
      <w:marRight w:val="0"/>
      <w:marTop w:val="0"/>
      <w:marBottom w:val="0"/>
      <w:divBdr>
        <w:top w:val="none" w:sz="0" w:space="0" w:color="auto"/>
        <w:left w:val="none" w:sz="0" w:space="0" w:color="auto"/>
        <w:bottom w:val="none" w:sz="0" w:space="0" w:color="auto"/>
        <w:right w:val="none" w:sz="0" w:space="0" w:color="auto"/>
      </w:divBdr>
    </w:div>
    <w:div w:id="1326395737">
      <w:bodyDiv w:val="1"/>
      <w:marLeft w:val="0"/>
      <w:marRight w:val="0"/>
      <w:marTop w:val="0"/>
      <w:marBottom w:val="0"/>
      <w:divBdr>
        <w:top w:val="none" w:sz="0" w:space="0" w:color="auto"/>
        <w:left w:val="none" w:sz="0" w:space="0" w:color="auto"/>
        <w:bottom w:val="none" w:sz="0" w:space="0" w:color="auto"/>
        <w:right w:val="none" w:sz="0" w:space="0" w:color="auto"/>
      </w:divBdr>
    </w:div>
    <w:div w:id="1326862065">
      <w:bodyDiv w:val="1"/>
      <w:marLeft w:val="0"/>
      <w:marRight w:val="0"/>
      <w:marTop w:val="0"/>
      <w:marBottom w:val="0"/>
      <w:divBdr>
        <w:top w:val="none" w:sz="0" w:space="0" w:color="auto"/>
        <w:left w:val="none" w:sz="0" w:space="0" w:color="auto"/>
        <w:bottom w:val="none" w:sz="0" w:space="0" w:color="auto"/>
        <w:right w:val="none" w:sz="0" w:space="0" w:color="auto"/>
      </w:divBdr>
    </w:div>
    <w:div w:id="1332368147">
      <w:bodyDiv w:val="1"/>
      <w:marLeft w:val="0"/>
      <w:marRight w:val="0"/>
      <w:marTop w:val="0"/>
      <w:marBottom w:val="0"/>
      <w:divBdr>
        <w:top w:val="none" w:sz="0" w:space="0" w:color="auto"/>
        <w:left w:val="none" w:sz="0" w:space="0" w:color="auto"/>
        <w:bottom w:val="none" w:sz="0" w:space="0" w:color="auto"/>
        <w:right w:val="none" w:sz="0" w:space="0" w:color="auto"/>
      </w:divBdr>
    </w:div>
    <w:div w:id="1337225503">
      <w:bodyDiv w:val="1"/>
      <w:marLeft w:val="0"/>
      <w:marRight w:val="0"/>
      <w:marTop w:val="0"/>
      <w:marBottom w:val="0"/>
      <w:divBdr>
        <w:top w:val="none" w:sz="0" w:space="0" w:color="auto"/>
        <w:left w:val="none" w:sz="0" w:space="0" w:color="auto"/>
        <w:bottom w:val="none" w:sz="0" w:space="0" w:color="auto"/>
        <w:right w:val="none" w:sz="0" w:space="0" w:color="auto"/>
      </w:divBdr>
    </w:div>
    <w:div w:id="1337809837">
      <w:bodyDiv w:val="1"/>
      <w:marLeft w:val="0"/>
      <w:marRight w:val="0"/>
      <w:marTop w:val="0"/>
      <w:marBottom w:val="0"/>
      <w:divBdr>
        <w:top w:val="none" w:sz="0" w:space="0" w:color="auto"/>
        <w:left w:val="none" w:sz="0" w:space="0" w:color="auto"/>
        <w:bottom w:val="none" w:sz="0" w:space="0" w:color="auto"/>
        <w:right w:val="none" w:sz="0" w:space="0" w:color="auto"/>
      </w:divBdr>
    </w:div>
    <w:div w:id="1347440603">
      <w:bodyDiv w:val="1"/>
      <w:marLeft w:val="0"/>
      <w:marRight w:val="0"/>
      <w:marTop w:val="0"/>
      <w:marBottom w:val="0"/>
      <w:divBdr>
        <w:top w:val="none" w:sz="0" w:space="0" w:color="auto"/>
        <w:left w:val="none" w:sz="0" w:space="0" w:color="auto"/>
        <w:bottom w:val="none" w:sz="0" w:space="0" w:color="auto"/>
        <w:right w:val="none" w:sz="0" w:space="0" w:color="auto"/>
      </w:divBdr>
    </w:div>
    <w:div w:id="1351371739">
      <w:bodyDiv w:val="1"/>
      <w:marLeft w:val="0"/>
      <w:marRight w:val="0"/>
      <w:marTop w:val="0"/>
      <w:marBottom w:val="0"/>
      <w:divBdr>
        <w:top w:val="none" w:sz="0" w:space="0" w:color="auto"/>
        <w:left w:val="none" w:sz="0" w:space="0" w:color="auto"/>
        <w:bottom w:val="none" w:sz="0" w:space="0" w:color="auto"/>
        <w:right w:val="none" w:sz="0" w:space="0" w:color="auto"/>
      </w:divBdr>
    </w:div>
    <w:div w:id="1356226021">
      <w:bodyDiv w:val="1"/>
      <w:marLeft w:val="0"/>
      <w:marRight w:val="0"/>
      <w:marTop w:val="0"/>
      <w:marBottom w:val="0"/>
      <w:divBdr>
        <w:top w:val="none" w:sz="0" w:space="0" w:color="auto"/>
        <w:left w:val="none" w:sz="0" w:space="0" w:color="auto"/>
        <w:bottom w:val="none" w:sz="0" w:space="0" w:color="auto"/>
        <w:right w:val="none" w:sz="0" w:space="0" w:color="auto"/>
      </w:divBdr>
    </w:div>
    <w:div w:id="1357197594">
      <w:bodyDiv w:val="1"/>
      <w:marLeft w:val="0"/>
      <w:marRight w:val="0"/>
      <w:marTop w:val="0"/>
      <w:marBottom w:val="0"/>
      <w:divBdr>
        <w:top w:val="none" w:sz="0" w:space="0" w:color="auto"/>
        <w:left w:val="none" w:sz="0" w:space="0" w:color="auto"/>
        <w:bottom w:val="none" w:sz="0" w:space="0" w:color="auto"/>
        <w:right w:val="none" w:sz="0" w:space="0" w:color="auto"/>
      </w:divBdr>
    </w:div>
    <w:div w:id="1362166264">
      <w:bodyDiv w:val="1"/>
      <w:marLeft w:val="0"/>
      <w:marRight w:val="0"/>
      <w:marTop w:val="0"/>
      <w:marBottom w:val="0"/>
      <w:divBdr>
        <w:top w:val="none" w:sz="0" w:space="0" w:color="auto"/>
        <w:left w:val="none" w:sz="0" w:space="0" w:color="auto"/>
        <w:bottom w:val="none" w:sz="0" w:space="0" w:color="auto"/>
        <w:right w:val="none" w:sz="0" w:space="0" w:color="auto"/>
      </w:divBdr>
    </w:div>
    <w:div w:id="1362362969">
      <w:bodyDiv w:val="1"/>
      <w:marLeft w:val="0"/>
      <w:marRight w:val="0"/>
      <w:marTop w:val="0"/>
      <w:marBottom w:val="0"/>
      <w:divBdr>
        <w:top w:val="none" w:sz="0" w:space="0" w:color="auto"/>
        <w:left w:val="none" w:sz="0" w:space="0" w:color="auto"/>
        <w:bottom w:val="none" w:sz="0" w:space="0" w:color="auto"/>
        <w:right w:val="none" w:sz="0" w:space="0" w:color="auto"/>
      </w:divBdr>
    </w:div>
    <w:div w:id="1363088354">
      <w:bodyDiv w:val="1"/>
      <w:marLeft w:val="0"/>
      <w:marRight w:val="0"/>
      <w:marTop w:val="0"/>
      <w:marBottom w:val="0"/>
      <w:divBdr>
        <w:top w:val="none" w:sz="0" w:space="0" w:color="auto"/>
        <w:left w:val="none" w:sz="0" w:space="0" w:color="auto"/>
        <w:bottom w:val="none" w:sz="0" w:space="0" w:color="auto"/>
        <w:right w:val="none" w:sz="0" w:space="0" w:color="auto"/>
      </w:divBdr>
    </w:div>
    <w:div w:id="1363433566">
      <w:bodyDiv w:val="1"/>
      <w:marLeft w:val="0"/>
      <w:marRight w:val="0"/>
      <w:marTop w:val="0"/>
      <w:marBottom w:val="0"/>
      <w:divBdr>
        <w:top w:val="none" w:sz="0" w:space="0" w:color="auto"/>
        <w:left w:val="none" w:sz="0" w:space="0" w:color="auto"/>
        <w:bottom w:val="none" w:sz="0" w:space="0" w:color="auto"/>
        <w:right w:val="none" w:sz="0" w:space="0" w:color="auto"/>
      </w:divBdr>
    </w:div>
    <w:div w:id="1363673129">
      <w:bodyDiv w:val="1"/>
      <w:marLeft w:val="0"/>
      <w:marRight w:val="0"/>
      <w:marTop w:val="0"/>
      <w:marBottom w:val="0"/>
      <w:divBdr>
        <w:top w:val="none" w:sz="0" w:space="0" w:color="auto"/>
        <w:left w:val="none" w:sz="0" w:space="0" w:color="auto"/>
        <w:bottom w:val="none" w:sz="0" w:space="0" w:color="auto"/>
        <w:right w:val="none" w:sz="0" w:space="0" w:color="auto"/>
      </w:divBdr>
    </w:div>
    <w:div w:id="1366951985">
      <w:bodyDiv w:val="1"/>
      <w:marLeft w:val="0"/>
      <w:marRight w:val="0"/>
      <w:marTop w:val="0"/>
      <w:marBottom w:val="0"/>
      <w:divBdr>
        <w:top w:val="none" w:sz="0" w:space="0" w:color="auto"/>
        <w:left w:val="none" w:sz="0" w:space="0" w:color="auto"/>
        <w:bottom w:val="none" w:sz="0" w:space="0" w:color="auto"/>
        <w:right w:val="none" w:sz="0" w:space="0" w:color="auto"/>
      </w:divBdr>
    </w:div>
    <w:div w:id="1367440798">
      <w:bodyDiv w:val="1"/>
      <w:marLeft w:val="0"/>
      <w:marRight w:val="0"/>
      <w:marTop w:val="0"/>
      <w:marBottom w:val="0"/>
      <w:divBdr>
        <w:top w:val="none" w:sz="0" w:space="0" w:color="auto"/>
        <w:left w:val="none" w:sz="0" w:space="0" w:color="auto"/>
        <w:bottom w:val="none" w:sz="0" w:space="0" w:color="auto"/>
        <w:right w:val="none" w:sz="0" w:space="0" w:color="auto"/>
      </w:divBdr>
    </w:div>
    <w:div w:id="1368604390">
      <w:bodyDiv w:val="1"/>
      <w:marLeft w:val="0"/>
      <w:marRight w:val="0"/>
      <w:marTop w:val="0"/>
      <w:marBottom w:val="0"/>
      <w:divBdr>
        <w:top w:val="none" w:sz="0" w:space="0" w:color="auto"/>
        <w:left w:val="none" w:sz="0" w:space="0" w:color="auto"/>
        <w:bottom w:val="none" w:sz="0" w:space="0" w:color="auto"/>
        <w:right w:val="none" w:sz="0" w:space="0" w:color="auto"/>
      </w:divBdr>
    </w:div>
    <w:div w:id="1377121924">
      <w:bodyDiv w:val="1"/>
      <w:marLeft w:val="0"/>
      <w:marRight w:val="0"/>
      <w:marTop w:val="0"/>
      <w:marBottom w:val="0"/>
      <w:divBdr>
        <w:top w:val="none" w:sz="0" w:space="0" w:color="auto"/>
        <w:left w:val="none" w:sz="0" w:space="0" w:color="auto"/>
        <w:bottom w:val="none" w:sz="0" w:space="0" w:color="auto"/>
        <w:right w:val="none" w:sz="0" w:space="0" w:color="auto"/>
      </w:divBdr>
    </w:div>
    <w:div w:id="1385593114">
      <w:bodyDiv w:val="1"/>
      <w:marLeft w:val="0"/>
      <w:marRight w:val="0"/>
      <w:marTop w:val="0"/>
      <w:marBottom w:val="0"/>
      <w:divBdr>
        <w:top w:val="none" w:sz="0" w:space="0" w:color="auto"/>
        <w:left w:val="none" w:sz="0" w:space="0" w:color="auto"/>
        <w:bottom w:val="none" w:sz="0" w:space="0" w:color="auto"/>
        <w:right w:val="none" w:sz="0" w:space="0" w:color="auto"/>
      </w:divBdr>
    </w:div>
    <w:div w:id="1386611275">
      <w:bodyDiv w:val="1"/>
      <w:marLeft w:val="0"/>
      <w:marRight w:val="0"/>
      <w:marTop w:val="0"/>
      <w:marBottom w:val="0"/>
      <w:divBdr>
        <w:top w:val="none" w:sz="0" w:space="0" w:color="auto"/>
        <w:left w:val="none" w:sz="0" w:space="0" w:color="auto"/>
        <w:bottom w:val="none" w:sz="0" w:space="0" w:color="auto"/>
        <w:right w:val="none" w:sz="0" w:space="0" w:color="auto"/>
      </w:divBdr>
    </w:div>
    <w:div w:id="1386828950">
      <w:bodyDiv w:val="1"/>
      <w:marLeft w:val="0"/>
      <w:marRight w:val="0"/>
      <w:marTop w:val="0"/>
      <w:marBottom w:val="0"/>
      <w:divBdr>
        <w:top w:val="none" w:sz="0" w:space="0" w:color="auto"/>
        <w:left w:val="none" w:sz="0" w:space="0" w:color="auto"/>
        <w:bottom w:val="none" w:sz="0" w:space="0" w:color="auto"/>
        <w:right w:val="none" w:sz="0" w:space="0" w:color="auto"/>
      </w:divBdr>
    </w:div>
    <w:div w:id="1386951073">
      <w:bodyDiv w:val="1"/>
      <w:marLeft w:val="0"/>
      <w:marRight w:val="0"/>
      <w:marTop w:val="0"/>
      <w:marBottom w:val="0"/>
      <w:divBdr>
        <w:top w:val="none" w:sz="0" w:space="0" w:color="auto"/>
        <w:left w:val="none" w:sz="0" w:space="0" w:color="auto"/>
        <w:bottom w:val="none" w:sz="0" w:space="0" w:color="auto"/>
        <w:right w:val="none" w:sz="0" w:space="0" w:color="auto"/>
      </w:divBdr>
    </w:div>
    <w:div w:id="1395003630">
      <w:bodyDiv w:val="1"/>
      <w:marLeft w:val="0"/>
      <w:marRight w:val="0"/>
      <w:marTop w:val="0"/>
      <w:marBottom w:val="0"/>
      <w:divBdr>
        <w:top w:val="none" w:sz="0" w:space="0" w:color="auto"/>
        <w:left w:val="none" w:sz="0" w:space="0" w:color="auto"/>
        <w:bottom w:val="none" w:sz="0" w:space="0" w:color="auto"/>
        <w:right w:val="none" w:sz="0" w:space="0" w:color="auto"/>
      </w:divBdr>
    </w:div>
    <w:div w:id="1395619656">
      <w:bodyDiv w:val="1"/>
      <w:marLeft w:val="0"/>
      <w:marRight w:val="0"/>
      <w:marTop w:val="0"/>
      <w:marBottom w:val="0"/>
      <w:divBdr>
        <w:top w:val="none" w:sz="0" w:space="0" w:color="auto"/>
        <w:left w:val="none" w:sz="0" w:space="0" w:color="auto"/>
        <w:bottom w:val="none" w:sz="0" w:space="0" w:color="auto"/>
        <w:right w:val="none" w:sz="0" w:space="0" w:color="auto"/>
      </w:divBdr>
    </w:div>
    <w:div w:id="1398363456">
      <w:bodyDiv w:val="1"/>
      <w:marLeft w:val="0"/>
      <w:marRight w:val="0"/>
      <w:marTop w:val="0"/>
      <w:marBottom w:val="0"/>
      <w:divBdr>
        <w:top w:val="none" w:sz="0" w:space="0" w:color="auto"/>
        <w:left w:val="none" w:sz="0" w:space="0" w:color="auto"/>
        <w:bottom w:val="none" w:sz="0" w:space="0" w:color="auto"/>
        <w:right w:val="none" w:sz="0" w:space="0" w:color="auto"/>
      </w:divBdr>
    </w:div>
    <w:div w:id="1404838932">
      <w:bodyDiv w:val="1"/>
      <w:marLeft w:val="0"/>
      <w:marRight w:val="0"/>
      <w:marTop w:val="0"/>
      <w:marBottom w:val="0"/>
      <w:divBdr>
        <w:top w:val="none" w:sz="0" w:space="0" w:color="auto"/>
        <w:left w:val="none" w:sz="0" w:space="0" w:color="auto"/>
        <w:bottom w:val="none" w:sz="0" w:space="0" w:color="auto"/>
        <w:right w:val="none" w:sz="0" w:space="0" w:color="auto"/>
      </w:divBdr>
    </w:div>
    <w:div w:id="1406342974">
      <w:bodyDiv w:val="1"/>
      <w:marLeft w:val="0"/>
      <w:marRight w:val="0"/>
      <w:marTop w:val="0"/>
      <w:marBottom w:val="0"/>
      <w:divBdr>
        <w:top w:val="none" w:sz="0" w:space="0" w:color="auto"/>
        <w:left w:val="none" w:sz="0" w:space="0" w:color="auto"/>
        <w:bottom w:val="none" w:sz="0" w:space="0" w:color="auto"/>
        <w:right w:val="none" w:sz="0" w:space="0" w:color="auto"/>
      </w:divBdr>
    </w:div>
    <w:div w:id="1406343121">
      <w:bodyDiv w:val="1"/>
      <w:marLeft w:val="0"/>
      <w:marRight w:val="0"/>
      <w:marTop w:val="0"/>
      <w:marBottom w:val="0"/>
      <w:divBdr>
        <w:top w:val="none" w:sz="0" w:space="0" w:color="auto"/>
        <w:left w:val="none" w:sz="0" w:space="0" w:color="auto"/>
        <w:bottom w:val="none" w:sz="0" w:space="0" w:color="auto"/>
        <w:right w:val="none" w:sz="0" w:space="0" w:color="auto"/>
      </w:divBdr>
    </w:div>
    <w:div w:id="1407650315">
      <w:bodyDiv w:val="1"/>
      <w:marLeft w:val="0"/>
      <w:marRight w:val="0"/>
      <w:marTop w:val="0"/>
      <w:marBottom w:val="0"/>
      <w:divBdr>
        <w:top w:val="none" w:sz="0" w:space="0" w:color="auto"/>
        <w:left w:val="none" w:sz="0" w:space="0" w:color="auto"/>
        <w:bottom w:val="none" w:sz="0" w:space="0" w:color="auto"/>
        <w:right w:val="none" w:sz="0" w:space="0" w:color="auto"/>
      </w:divBdr>
    </w:div>
    <w:div w:id="1407723859">
      <w:bodyDiv w:val="1"/>
      <w:marLeft w:val="0"/>
      <w:marRight w:val="0"/>
      <w:marTop w:val="0"/>
      <w:marBottom w:val="0"/>
      <w:divBdr>
        <w:top w:val="none" w:sz="0" w:space="0" w:color="auto"/>
        <w:left w:val="none" w:sz="0" w:space="0" w:color="auto"/>
        <w:bottom w:val="none" w:sz="0" w:space="0" w:color="auto"/>
        <w:right w:val="none" w:sz="0" w:space="0" w:color="auto"/>
      </w:divBdr>
    </w:div>
    <w:div w:id="1412392497">
      <w:bodyDiv w:val="1"/>
      <w:marLeft w:val="0"/>
      <w:marRight w:val="0"/>
      <w:marTop w:val="0"/>
      <w:marBottom w:val="0"/>
      <w:divBdr>
        <w:top w:val="none" w:sz="0" w:space="0" w:color="auto"/>
        <w:left w:val="none" w:sz="0" w:space="0" w:color="auto"/>
        <w:bottom w:val="none" w:sz="0" w:space="0" w:color="auto"/>
        <w:right w:val="none" w:sz="0" w:space="0" w:color="auto"/>
      </w:divBdr>
    </w:div>
    <w:div w:id="1414666843">
      <w:bodyDiv w:val="1"/>
      <w:marLeft w:val="0"/>
      <w:marRight w:val="0"/>
      <w:marTop w:val="0"/>
      <w:marBottom w:val="0"/>
      <w:divBdr>
        <w:top w:val="none" w:sz="0" w:space="0" w:color="auto"/>
        <w:left w:val="none" w:sz="0" w:space="0" w:color="auto"/>
        <w:bottom w:val="none" w:sz="0" w:space="0" w:color="auto"/>
        <w:right w:val="none" w:sz="0" w:space="0" w:color="auto"/>
      </w:divBdr>
    </w:div>
    <w:div w:id="1423454706">
      <w:bodyDiv w:val="1"/>
      <w:marLeft w:val="0"/>
      <w:marRight w:val="0"/>
      <w:marTop w:val="0"/>
      <w:marBottom w:val="0"/>
      <w:divBdr>
        <w:top w:val="none" w:sz="0" w:space="0" w:color="auto"/>
        <w:left w:val="none" w:sz="0" w:space="0" w:color="auto"/>
        <w:bottom w:val="none" w:sz="0" w:space="0" w:color="auto"/>
        <w:right w:val="none" w:sz="0" w:space="0" w:color="auto"/>
      </w:divBdr>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
    <w:div w:id="1435787564">
      <w:bodyDiv w:val="1"/>
      <w:marLeft w:val="0"/>
      <w:marRight w:val="0"/>
      <w:marTop w:val="0"/>
      <w:marBottom w:val="0"/>
      <w:divBdr>
        <w:top w:val="none" w:sz="0" w:space="0" w:color="auto"/>
        <w:left w:val="none" w:sz="0" w:space="0" w:color="auto"/>
        <w:bottom w:val="none" w:sz="0" w:space="0" w:color="auto"/>
        <w:right w:val="none" w:sz="0" w:space="0" w:color="auto"/>
      </w:divBdr>
    </w:div>
    <w:div w:id="1443262581">
      <w:bodyDiv w:val="1"/>
      <w:marLeft w:val="0"/>
      <w:marRight w:val="0"/>
      <w:marTop w:val="0"/>
      <w:marBottom w:val="0"/>
      <w:divBdr>
        <w:top w:val="none" w:sz="0" w:space="0" w:color="auto"/>
        <w:left w:val="none" w:sz="0" w:space="0" w:color="auto"/>
        <w:bottom w:val="none" w:sz="0" w:space="0" w:color="auto"/>
        <w:right w:val="none" w:sz="0" w:space="0" w:color="auto"/>
      </w:divBdr>
    </w:div>
    <w:div w:id="1445659069">
      <w:bodyDiv w:val="1"/>
      <w:marLeft w:val="0"/>
      <w:marRight w:val="0"/>
      <w:marTop w:val="0"/>
      <w:marBottom w:val="0"/>
      <w:divBdr>
        <w:top w:val="none" w:sz="0" w:space="0" w:color="auto"/>
        <w:left w:val="none" w:sz="0" w:space="0" w:color="auto"/>
        <w:bottom w:val="none" w:sz="0" w:space="0" w:color="auto"/>
        <w:right w:val="none" w:sz="0" w:space="0" w:color="auto"/>
      </w:divBdr>
    </w:div>
    <w:div w:id="1448354161">
      <w:bodyDiv w:val="1"/>
      <w:marLeft w:val="0"/>
      <w:marRight w:val="0"/>
      <w:marTop w:val="0"/>
      <w:marBottom w:val="0"/>
      <w:divBdr>
        <w:top w:val="none" w:sz="0" w:space="0" w:color="auto"/>
        <w:left w:val="none" w:sz="0" w:space="0" w:color="auto"/>
        <w:bottom w:val="none" w:sz="0" w:space="0" w:color="auto"/>
        <w:right w:val="none" w:sz="0" w:space="0" w:color="auto"/>
      </w:divBdr>
    </w:div>
    <w:div w:id="1450969759">
      <w:bodyDiv w:val="1"/>
      <w:marLeft w:val="0"/>
      <w:marRight w:val="0"/>
      <w:marTop w:val="0"/>
      <w:marBottom w:val="0"/>
      <w:divBdr>
        <w:top w:val="none" w:sz="0" w:space="0" w:color="auto"/>
        <w:left w:val="none" w:sz="0" w:space="0" w:color="auto"/>
        <w:bottom w:val="none" w:sz="0" w:space="0" w:color="auto"/>
        <w:right w:val="none" w:sz="0" w:space="0" w:color="auto"/>
      </w:divBdr>
    </w:div>
    <w:div w:id="1453400737">
      <w:bodyDiv w:val="1"/>
      <w:marLeft w:val="0"/>
      <w:marRight w:val="0"/>
      <w:marTop w:val="0"/>
      <w:marBottom w:val="0"/>
      <w:divBdr>
        <w:top w:val="none" w:sz="0" w:space="0" w:color="auto"/>
        <w:left w:val="none" w:sz="0" w:space="0" w:color="auto"/>
        <w:bottom w:val="none" w:sz="0" w:space="0" w:color="auto"/>
        <w:right w:val="none" w:sz="0" w:space="0" w:color="auto"/>
      </w:divBdr>
    </w:div>
    <w:div w:id="1457719093">
      <w:bodyDiv w:val="1"/>
      <w:marLeft w:val="0"/>
      <w:marRight w:val="0"/>
      <w:marTop w:val="0"/>
      <w:marBottom w:val="0"/>
      <w:divBdr>
        <w:top w:val="none" w:sz="0" w:space="0" w:color="auto"/>
        <w:left w:val="none" w:sz="0" w:space="0" w:color="auto"/>
        <w:bottom w:val="none" w:sz="0" w:space="0" w:color="auto"/>
        <w:right w:val="none" w:sz="0" w:space="0" w:color="auto"/>
      </w:divBdr>
    </w:div>
    <w:div w:id="1464691557">
      <w:bodyDiv w:val="1"/>
      <w:marLeft w:val="0"/>
      <w:marRight w:val="0"/>
      <w:marTop w:val="0"/>
      <w:marBottom w:val="0"/>
      <w:divBdr>
        <w:top w:val="none" w:sz="0" w:space="0" w:color="auto"/>
        <w:left w:val="none" w:sz="0" w:space="0" w:color="auto"/>
        <w:bottom w:val="none" w:sz="0" w:space="0" w:color="auto"/>
        <w:right w:val="none" w:sz="0" w:space="0" w:color="auto"/>
      </w:divBdr>
    </w:div>
    <w:div w:id="1466238040">
      <w:bodyDiv w:val="1"/>
      <w:marLeft w:val="0"/>
      <w:marRight w:val="0"/>
      <w:marTop w:val="0"/>
      <w:marBottom w:val="0"/>
      <w:divBdr>
        <w:top w:val="none" w:sz="0" w:space="0" w:color="auto"/>
        <w:left w:val="none" w:sz="0" w:space="0" w:color="auto"/>
        <w:bottom w:val="none" w:sz="0" w:space="0" w:color="auto"/>
        <w:right w:val="none" w:sz="0" w:space="0" w:color="auto"/>
      </w:divBdr>
    </w:div>
    <w:div w:id="1471023435">
      <w:bodyDiv w:val="1"/>
      <w:marLeft w:val="0"/>
      <w:marRight w:val="0"/>
      <w:marTop w:val="0"/>
      <w:marBottom w:val="0"/>
      <w:divBdr>
        <w:top w:val="none" w:sz="0" w:space="0" w:color="auto"/>
        <w:left w:val="none" w:sz="0" w:space="0" w:color="auto"/>
        <w:bottom w:val="none" w:sz="0" w:space="0" w:color="auto"/>
        <w:right w:val="none" w:sz="0" w:space="0" w:color="auto"/>
      </w:divBdr>
    </w:div>
    <w:div w:id="1471708290">
      <w:bodyDiv w:val="1"/>
      <w:marLeft w:val="0"/>
      <w:marRight w:val="0"/>
      <w:marTop w:val="0"/>
      <w:marBottom w:val="0"/>
      <w:divBdr>
        <w:top w:val="none" w:sz="0" w:space="0" w:color="auto"/>
        <w:left w:val="none" w:sz="0" w:space="0" w:color="auto"/>
        <w:bottom w:val="none" w:sz="0" w:space="0" w:color="auto"/>
        <w:right w:val="none" w:sz="0" w:space="0" w:color="auto"/>
      </w:divBdr>
    </w:div>
    <w:div w:id="1472402126">
      <w:bodyDiv w:val="1"/>
      <w:marLeft w:val="0"/>
      <w:marRight w:val="0"/>
      <w:marTop w:val="0"/>
      <w:marBottom w:val="0"/>
      <w:divBdr>
        <w:top w:val="none" w:sz="0" w:space="0" w:color="auto"/>
        <w:left w:val="none" w:sz="0" w:space="0" w:color="auto"/>
        <w:bottom w:val="none" w:sz="0" w:space="0" w:color="auto"/>
        <w:right w:val="none" w:sz="0" w:space="0" w:color="auto"/>
      </w:divBdr>
    </w:div>
    <w:div w:id="1474132183">
      <w:bodyDiv w:val="1"/>
      <w:marLeft w:val="0"/>
      <w:marRight w:val="0"/>
      <w:marTop w:val="0"/>
      <w:marBottom w:val="0"/>
      <w:divBdr>
        <w:top w:val="none" w:sz="0" w:space="0" w:color="auto"/>
        <w:left w:val="none" w:sz="0" w:space="0" w:color="auto"/>
        <w:bottom w:val="none" w:sz="0" w:space="0" w:color="auto"/>
        <w:right w:val="none" w:sz="0" w:space="0" w:color="auto"/>
      </w:divBdr>
    </w:div>
    <w:div w:id="1480418574">
      <w:bodyDiv w:val="1"/>
      <w:marLeft w:val="0"/>
      <w:marRight w:val="0"/>
      <w:marTop w:val="0"/>
      <w:marBottom w:val="0"/>
      <w:divBdr>
        <w:top w:val="none" w:sz="0" w:space="0" w:color="auto"/>
        <w:left w:val="none" w:sz="0" w:space="0" w:color="auto"/>
        <w:bottom w:val="none" w:sz="0" w:space="0" w:color="auto"/>
        <w:right w:val="none" w:sz="0" w:space="0" w:color="auto"/>
      </w:divBdr>
    </w:div>
    <w:div w:id="1492332029">
      <w:bodyDiv w:val="1"/>
      <w:marLeft w:val="0"/>
      <w:marRight w:val="0"/>
      <w:marTop w:val="0"/>
      <w:marBottom w:val="0"/>
      <w:divBdr>
        <w:top w:val="none" w:sz="0" w:space="0" w:color="auto"/>
        <w:left w:val="none" w:sz="0" w:space="0" w:color="auto"/>
        <w:bottom w:val="none" w:sz="0" w:space="0" w:color="auto"/>
        <w:right w:val="none" w:sz="0" w:space="0" w:color="auto"/>
      </w:divBdr>
    </w:div>
    <w:div w:id="1495679606">
      <w:bodyDiv w:val="1"/>
      <w:marLeft w:val="0"/>
      <w:marRight w:val="0"/>
      <w:marTop w:val="0"/>
      <w:marBottom w:val="0"/>
      <w:divBdr>
        <w:top w:val="none" w:sz="0" w:space="0" w:color="auto"/>
        <w:left w:val="none" w:sz="0" w:space="0" w:color="auto"/>
        <w:bottom w:val="none" w:sz="0" w:space="0" w:color="auto"/>
        <w:right w:val="none" w:sz="0" w:space="0" w:color="auto"/>
      </w:divBdr>
      <w:divsChild>
        <w:div w:id="413625584">
          <w:marLeft w:val="0"/>
          <w:marRight w:val="0"/>
          <w:marTop w:val="0"/>
          <w:marBottom w:val="0"/>
          <w:divBdr>
            <w:top w:val="none" w:sz="0" w:space="0" w:color="auto"/>
            <w:left w:val="none" w:sz="0" w:space="0" w:color="auto"/>
            <w:bottom w:val="none" w:sz="0" w:space="0" w:color="auto"/>
            <w:right w:val="none" w:sz="0" w:space="0" w:color="auto"/>
          </w:divBdr>
          <w:divsChild>
            <w:div w:id="1931695527">
              <w:marLeft w:val="0"/>
              <w:marRight w:val="0"/>
              <w:marTop w:val="0"/>
              <w:marBottom w:val="0"/>
              <w:divBdr>
                <w:top w:val="none" w:sz="0" w:space="0" w:color="auto"/>
                <w:left w:val="none" w:sz="0" w:space="0" w:color="auto"/>
                <w:bottom w:val="none" w:sz="0" w:space="0" w:color="auto"/>
                <w:right w:val="none" w:sz="0" w:space="0" w:color="auto"/>
              </w:divBdr>
              <w:divsChild>
                <w:div w:id="19250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1520">
      <w:bodyDiv w:val="1"/>
      <w:marLeft w:val="0"/>
      <w:marRight w:val="0"/>
      <w:marTop w:val="0"/>
      <w:marBottom w:val="0"/>
      <w:divBdr>
        <w:top w:val="none" w:sz="0" w:space="0" w:color="auto"/>
        <w:left w:val="none" w:sz="0" w:space="0" w:color="auto"/>
        <w:bottom w:val="none" w:sz="0" w:space="0" w:color="auto"/>
        <w:right w:val="none" w:sz="0" w:space="0" w:color="auto"/>
      </w:divBdr>
    </w:div>
    <w:div w:id="1502508220">
      <w:bodyDiv w:val="1"/>
      <w:marLeft w:val="0"/>
      <w:marRight w:val="0"/>
      <w:marTop w:val="0"/>
      <w:marBottom w:val="0"/>
      <w:divBdr>
        <w:top w:val="none" w:sz="0" w:space="0" w:color="auto"/>
        <w:left w:val="none" w:sz="0" w:space="0" w:color="auto"/>
        <w:bottom w:val="none" w:sz="0" w:space="0" w:color="auto"/>
        <w:right w:val="none" w:sz="0" w:space="0" w:color="auto"/>
      </w:divBdr>
    </w:div>
    <w:div w:id="1503548769">
      <w:bodyDiv w:val="1"/>
      <w:marLeft w:val="0"/>
      <w:marRight w:val="0"/>
      <w:marTop w:val="0"/>
      <w:marBottom w:val="0"/>
      <w:divBdr>
        <w:top w:val="none" w:sz="0" w:space="0" w:color="auto"/>
        <w:left w:val="none" w:sz="0" w:space="0" w:color="auto"/>
        <w:bottom w:val="none" w:sz="0" w:space="0" w:color="auto"/>
        <w:right w:val="none" w:sz="0" w:space="0" w:color="auto"/>
      </w:divBdr>
    </w:div>
    <w:div w:id="1504734073">
      <w:bodyDiv w:val="1"/>
      <w:marLeft w:val="0"/>
      <w:marRight w:val="0"/>
      <w:marTop w:val="0"/>
      <w:marBottom w:val="0"/>
      <w:divBdr>
        <w:top w:val="none" w:sz="0" w:space="0" w:color="auto"/>
        <w:left w:val="none" w:sz="0" w:space="0" w:color="auto"/>
        <w:bottom w:val="none" w:sz="0" w:space="0" w:color="auto"/>
        <w:right w:val="none" w:sz="0" w:space="0" w:color="auto"/>
      </w:divBdr>
    </w:div>
    <w:div w:id="1511796621">
      <w:bodyDiv w:val="1"/>
      <w:marLeft w:val="0"/>
      <w:marRight w:val="0"/>
      <w:marTop w:val="0"/>
      <w:marBottom w:val="0"/>
      <w:divBdr>
        <w:top w:val="none" w:sz="0" w:space="0" w:color="auto"/>
        <w:left w:val="none" w:sz="0" w:space="0" w:color="auto"/>
        <w:bottom w:val="none" w:sz="0" w:space="0" w:color="auto"/>
        <w:right w:val="none" w:sz="0" w:space="0" w:color="auto"/>
      </w:divBdr>
    </w:div>
    <w:div w:id="1522474590">
      <w:bodyDiv w:val="1"/>
      <w:marLeft w:val="0"/>
      <w:marRight w:val="0"/>
      <w:marTop w:val="0"/>
      <w:marBottom w:val="0"/>
      <w:divBdr>
        <w:top w:val="none" w:sz="0" w:space="0" w:color="auto"/>
        <w:left w:val="none" w:sz="0" w:space="0" w:color="auto"/>
        <w:bottom w:val="none" w:sz="0" w:space="0" w:color="auto"/>
        <w:right w:val="none" w:sz="0" w:space="0" w:color="auto"/>
      </w:divBdr>
    </w:div>
    <w:div w:id="1524203387">
      <w:bodyDiv w:val="1"/>
      <w:marLeft w:val="0"/>
      <w:marRight w:val="0"/>
      <w:marTop w:val="0"/>
      <w:marBottom w:val="0"/>
      <w:divBdr>
        <w:top w:val="none" w:sz="0" w:space="0" w:color="auto"/>
        <w:left w:val="none" w:sz="0" w:space="0" w:color="auto"/>
        <w:bottom w:val="none" w:sz="0" w:space="0" w:color="auto"/>
        <w:right w:val="none" w:sz="0" w:space="0" w:color="auto"/>
      </w:divBdr>
    </w:div>
    <w:div w:id="1528909958">
      <w:bodyDiv w:val="1"/>
      <w:marLeft w:val="0"/>
      <w:marRight w:val="0"/>
      <w:marTop w:val="0"/>
      <w:marBottom w:val="0"/>
      <w:divBdr>
        <w:top w:val="none" w:sz="0" w:space="0" w:color="auto"/>
        <w:left w:val="none" w:sz="0" w:space="0" w:color="auto"/>
        <w:bottom w:val="none" w:sz="0" w:space="0" w:color="auto"/>
        <w:right w:val="none" w:sz="0" w:space="0" w:color="auto"/>
      </w:divBdr>
    </w:div>
    <w:div w:id="1530801752">
      <w:bodyDiv w:val="1"/>
      <w:marLeft w:val="0"/>
      <w:marRight w:val="0"/>
      <w:marTop w:val="0"/>
      <w:marBottom w:val="0"/>
      <w:divBdr>
        <w:top w:val="none" w:sz="0" w:space="0" w:color="auto"/>
        <w:left w:val="none" w:sz="0" w:space="0" w:color="auto"/>
        <w:bottom w:val="none" w:sz="0" w:space="0" w:color="auto"/>
        <w:right w:val="none" w:sz="0" w:space="0" w:color="auto"/>
      </w:divBdr>
    </w:div>
    <w:div w:id="1533106768">
      <w:bodyDiv w:val="1"/>
      <w:marLeft w:val="0"/>
      <w:marRight w:val="0"/>
      <w:marTop w:val="0"/>
      <w:marBottom w:val="0"/>
      <w:divBdr>
        <w:top w:val="none" w:sz="0" w:space="0" w:color="auto"/>
        <w:left w:val="none" w:sz="0" w:space="0" w:color="auto"/>
        <w:bottom w:val="none" w:sz="0" w:space="0" w:color="auto"/>
        <w:right w:val="none" w:sz="0" w:space="0" w:color="auto"/>
      </w:divBdr>
    </w:div>
    <w:div w:id="1545022962">
      <w:bodyDiv w:val="1"/>
      <w:marLeft w:val="0"/>
      <w:marRight w:val="0"/>
      <w:marTop w:val="0"/>
      <w:marBottom w:val="0"/>
      <w:divBdr>
        <w:top w:val="none" w:sz="0" w:space="0" w:color="auto"/>
        <w:left w:val="none" w:sz="0" w:space="0" w:color="auto"/>
        <w:bottom w:val="none" w:sz="0" w:space="0" w:color="auto"/>
        <w:right w:val="none" w:sz="0" w:space="0" w:color="auto"/>
      </w:divBdr>
    </w:div>
    <w:div w:id="1548177202">
      <w:bodyDiv w:val="1"/>
      <w:marLeft w:val="0"/>
      <w:marRight w:val="0"/>
      <w:marTop w:val="0"/>
      <w:marBottom w:val="0"/>
      <w:divBdr>
        <w:top w:val="none" w:sz="0" w:space="0" w:color="auto"/>
        <w:left w:val="none" w:sz="0" w:space="0" w:color="auto"/>
        <w:bottom w:val="none" w:sz="0" w:space="0" w:color="auto"/>
        <w:right w:val="none" w:sz="0" w:space="0" w:color="auto"/>
      </w:divBdr>
    </w:div>
    <w:div w:id="1557205021">
      <w:bodyDiv w:val="1"/>
      <w:marLeft w:val="0"/>
      <w:marRight w:val="0"/>
      <w:marTop w:val="0"/>
      <w:marBottom w:val="0"/>
      <w:divBdr>
        <w:top w:val="none" w:sz="0" w:space="0" w:color="auto"/>
        <w:left w:val="none" w:sz="0" w:space="0" w:color="auto"/>
        <w:bottom w:val="none" w:sz="0" w:space="0" w:color="auto"/>
        <w:right w:val="none" w:sz="0" w:space="0" w:color="auto"/>
      </w:divBdr>
    </w:div>
    <w:div w:id="1557542831">
      <w:bodyDiv w:val="1"/>
      <w:marLeft w:val="0"/>
      <w:marRight w:val="0"/>
      <w:marTop w:val="0"/>
      <w:marBottom w:val="0"/>
      <w:divBdr>
        <w:top w:val="none" w:sz="0" w:space="0" w:color="auto"/>
        <w:left w:val="none" w:sz="0" w:space="0" w:color="auto"/>
        <w:bottom w:val="none" w:sz="0" w:space="0" w:color="auto"/>
        <w:right w:val="none" w:sz="0" w:space="0" w:color="auto"/>
      </w:divBdr>
    </w:div>
    <w:div w:id="1558201744">
      <w:bodyDiv w:val="1"/>
      <w:marLeft w:val="0"/>
      <w:marRight w:val="0"/>
      <w:marTop w:val="0"/>
      <w:marBottom w:val="0"/>
      <w:divBdr>
        <w:top w:val="none" w:sz="0" w:space="0" w:color="auto"/>
        <w:left w:val="none" w:sz="0" w:space="0" w:color="auto"/>
        <w:bottom w:val="none" w:sz="0" w:space="0" w:color="auto"/>
        <w:right w:val="none" w:sz="0" w:space="0" w:color="auto"/>
      </w:divBdr>
    </w:div>
    <w:div w:id="1558399825">
      <w:bodyDiv w:val="1"/>
      <w:marLeft w:val="0"/>
      <w:marRight w:val="0"/>
      <w:marTop w:val="0"/>
      <w:marBottom w:val="0"/>
      <w:divBdr>
        <w:top w:val="none" w:sz="0" w:space="0" w:color="auto"/>
        <w:left w:val="none" w:sz="0" w:space="0" w:color="auto"/>
        <w:bottom w:val="none" w:sz="0" w:space="0" w:color="auto"/>
        <w:right w:val="none" w:sz="0" w:space="0" w:color="auto"/>
      </w:divBdr>
    </w:div>
    <w:div w:id="1559122672">
      <w:bodyDiv w:val="1"/>
      <w:marLeft w:val="0"/>
      <w:marRight w:val="0"/>
      <w:marTop w:val="0"/>
      <w:marBottom w:val="0"/>
      <w:divBdr>
        <w:top w:val="none" w:sz="0" w:space="0" w:color="auto"/>
        <w:left w:val="none" w:sz="0" w:space="0" w:color="auto"/>
        <w:bottom w:val="none" w:sz="0" w:space="0" w:color="auto"/>
        <w:right w:val="none" w:sz="0" w:space="0" w:color="auto"/>
      </w:divBdr>
    </w:div>
    <w:div w:id="1565721170">
      <w:bodyDiv w:val="1"/>
      <w:marLeft w:val="0"/>
      <w:marRight w:val="0"/>
      <w:marTop w:val="0"/>
      <w:marBottom w:val="0"/>
      <w:divBdr>
        <w:top w:val="none" w:sz="0" w:space="0" w:color="auto"/>
        <w:left w:val="none" w:sz="0" w:space="0" w:color="auto"/>
        <w:bottom w:val="none" w:sz="0" w:space="0" w:color="auto"/>
        <w:right w:val="none" w:sz="0" w:space="0" w:color="auto"/>
      </w:divBdr>
    </w:div>
    <w:div w:id="1566338345">
      <w:bodyDiv w:val="1"/>
      <w:marLeft w:val="0"/>
      <w:marRight w:val="0"/>
      <w:marTop w:val="0"/>
      <w:marBottom w:val="0"/>
      <w:divBdr>
        <w:top w:val="none" w:sz="0" w:space="0" w:color="auto"/>
        <w:left w:val="none" w:sz="0" w:space="0" w:color="auto"/>
        <w:bottom w:val="none" w:sz="0" w:space="0" w:color="auto"/>
        <w:right w:val="none" w:sz="0" w:space="0" w:color="auto"/>
      </w:divBdr>
    </w:div>
    <w:div w:id="1567450334">
      <w:bodyDiv w:val="1"/>
      <w:marLeft w:val="0"/>
      <w:marRight w:val="0"/>
      <w:marTop w:val="0"/>
      <w:marBottom w:val="0"/>
      <w:divBdr>
        <w:top w:val="none" w:sz="0" w:space="0" w:color="auto"/>
        <w:left w:val="none" w:sz="0" w:space="0" w:color="auto"/>
        <w:bottom w:val="none" w:sz="0" w:space="0" w:color="auto"/>
        <w:right w:val="none" w:sz="0" w:space="0" w:color="auto"/>
      </w:divBdr>
    </w:div>
    <w:div w:id="1568491691">
      <w:bodyDiv w:val="1"/>
      <w:marLeft w:val="0"/>
      <w:marRight w:val="0"/>
      <w:marTop w:val="0"/>
      <w:marBottom w:val="0"/>
      <w:divBdr>
        <w:top w:val="none" w:sz="0" w:space="0" w:color="auto"/>
        <w:left w:val="none" w:sz="0" w:space="0" w:color="auto"/>
        <w:bottom w:val="none" w:sz="0" w:space="0" w:color="auto"/>
        <w:right w:val="none" w:sz="0" w:space="0" w:color="auto"/>
      </w:divBdr>
    </w:div>
    <w:div w:id="1577009873">
      <w:bodyDiv w:val="1"/>
      <w:marLeft w:val="0"/>
      <w:marRight w:val="0"/>
      <w:marTop w:val="0"/>
      <w:marBottom w:val="0"/>
      <w:divBdr>
        <w:top w:val="none" w:sz="0" w:space="0" w:color="auto"/>
        <w:left w:val="none" w:sz="0" w:space="0" w:color="auto"/>
        <w:bottom w:val="none" w:sz="0" w:space="0" w:color="auto"/>
        <w:right w:val="none" w:sz="0" w:space="0" w:color="auto"/>
      </w:divBdr>
    </w:div>
    <w:div w:id="1578595568">
      <w:bodyDiv w:val="1"/>
      <w:marLeft w:val="0"/>
      <w:marRight w:val="0"/>
      <w:marTop w:val="0"/>
      <w:marBottom w:val="0"/>
      <w:divBdr>
        <w:top w:val="none" w:sz="0" w:space="0" w:color="auto"/>
        <w:left w:val="none" w:sz="0" w:space="0" w:color="auto"/>
        <w:bottom w:val="none" w:sz="0" w:space="0" w:color="auto"/>
        <w:right w:val="none" w:sz="0" w:space="0" w:color="auto"/>
      </w:divBdr>
      <w:divsChild>
        <w:div w:id="2014456841">
          <w:marLeft w:val="0"/>
          <w:marRight w:val="0"/>
          <w:marTop w:val="0"/>
          <w:marBottom w:val="0"/>
          <w:divBdr>
            <w:top w:val="none" w:sz="0" w:space="0" w:color="auto"/>
            <w:left w:val="none" w:sz="0" w:space="0" w:color="auto"/>
            <w:bottom w:val="none" w:sz="0" w:space="0" w:color="auto"/>
            <w:right w:val="none" w:sz="0" w:space="0" w:color="auto"/>
          </w:divBdr>
          <w:divsChild>
            <w:div w:id="1748721504">
              <w:marLeft w:val="0"/>
              <w:marRight w:val="0"/>
              <w:marTop w:val="0"/>
              <w:marBottom w:val="0"/>
              <w:divBdr>
                <w:top w:val="none" w:sz="0" w:space="0" w:color="auto"/>
                <w:left w:val="none" w:sz="0" w:space="0" w:color="auto"/>
                <w:bottom w:val="none" w:sz="0" w:space="0" w:color="auto"/>
                <w:right w:val="none" w:sz="0" w:space="0" w:color="auto"/>
              </w:divBdr>
              <w:divsChild>
                <w:div w:id="20673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6571">
      <w:bodyDiv w:val="1"/>
      <w:marLeft w:val="0"/>
      <w:marRight w:val="0"/>
      <w:marTop w:val="0"/>
      <w:marBottom w:val="0"/>
      <w:divBdr>
        <w:top w:val="none" w:sz="0" w:space="0" w:color="auto"/>
        <w:left w:val="none" w:sz="0" w:space="0" w:color="auto"/>
        <w:bottom w:val="none" w:sz="0" w:space="0" w:color="auto"/>
        <w:right w:val="none" w:sz="0" w:space="0" w:color="auto"/>
      </w:divBdr>
    </w:div>
    <w:div w:id="1588802728">
      <w:bodyDiv w:val="1"/>
      <w:marLeft w:val="0"/>
      <w:marRight w:val="0"/>
      <w:marTop w:val="0"/>
      <w:marBottom w:val="0"/>
      <w:divBdr>
        <w:top w:val="none" w:sz="0" w:space="0" w:color="auto"/>
        <w:left w:val="none" w:sz="0" w:space="0" w:color="auto"/>
        <w:bottom w:val="none" w:sz="0" w:space="0" w:color="auto"/>
        <w:right w:val="none" w:sz="0" w:space="0" w:color="auto"/>
      </w:divBdr>
    </w:div>
    <w:div w:id="1590308047">
      <w:bodyDiv w:val="1"/>
      <w:marLeft w:val="0"/>
      <w:marRight w:val="0"/>
      <w:marTop w:val="0"/>
      <w:marBottom w:val="0"/>
      <w:divBdr>
        <w:top w:val="none" w:sz="0" w:space="0" w:color="auto"/>
        <w:left w:val="none" w:sz="0" w:space="0" w:color="auto"/>
        <w:bottom w:val="none" w:sz="0" w:space="0" w:color="auto"/>
        <w:right w:val="none" w:sz="0" w:space="0" w:color="auto"/>
      </w:divBdr>
    </w:div>
    <w:div w:id="1593273627">
      <w:bodyDiv w:val="1"/>
      <w:marLeft w:val="0"/>
      <w:marRight w:val="0"/>
      <w:marTop w:val="0"/>
      <w:marBottom w:val="0"/>
      <w:divBdr>
        <w:top w:val="none" w:sz="0" w:space="0" w:color="auto"/>
        <w:left w:val="none" w:sz="0" w:space="0" w:color="auto"/>
        <w:bottom w:val="none" w:sz="0" w:space="0" w:color="auto"/>
        <w:right w:val="none" w:sz="0" w:space="0" w:color="auto"/>
      </w:divBdr>
    </w:div>
    <w:div w:id="1593854410">
      <w:bodyDiv w:val="1"/>
      <w:marLeft w:val="0"/>
      <w:marRight w:val="0"/>
      <w:marTop w:val="0"/>
      <w:marBottom w:val="0"/>
      <w:divBdr>
        <w:top w:val="none" w:sz="0" w:space="0" w:color="auto"/>
        <w:left w:val="none" w:sz="0" w:space="0" w:color="auto"/>
        <w:bottom w:val="none" w:sz="0" w:space="0" w:color="auto"/>
        <w:right w:val="none" w:sz="0" w:space="0" w:color="auto"/>
      </w:divBdr>
    </w:div>
    <w:div w:id="1595434569">
      <w:bodyDiv w:val="1"/>
      <w:marLeft w:val="0"/>
      <w:marRight w:val="0"/>
      <w:marTop w:val="0"/>
      <w:marBottom w:val="0"/>
      <w:divBdr>
        <w:top w:val="none" w:sz="0" w:space="0" w:color="auto"/>
        <w:left w:val="none" w:sz="0" w:space="0" w:color="auto"/>
        <w:bottom w:val="none" w:sz="0" w:space="0" w:color="auto"/>
        <w:right w:val="none" w:sz="0" w:space="0" w:color="auto"/>
      </w:divBdr>
      <w:divsChild>
        <w:div w:id="11884322">
          <w:marLeft w:val="0"/>
          <w:marRight w:val="0"/>
          <w:marTop w:val="0"/>
          <w:marBottom w:val="0"/>
          <w:divBdr>
            <w:top w:val="none" w:sz="0" w:space="0" w:color="auto"/>
            <w:left w:val="none" w:sz="0" w:space="0" w:color="auto"/>
            <w:bottom w:val="none" w:sz="0" w:space="0" w:color="auto"/>
            <w:right w:val="none" w:sz="0" w:space="0" w:color="auto"/>
          </w:divBdr>
          <w:divsChild>
            <w:div w:id="818806954">
              <w:marLeft w:val="0"/>
              <w:marRight w:val="0"/>
              <w:marTop w:val="0"/>
              <w:marBottom w:val="0"/>
              <w:divBdr>
                <w:top w:val="none" w:sz="0" w:space="0" w:color="auto"/>
                <w:left w:val="none" w:sz="0" w:space="0" w:color="auto"/>
                <w:bottom w:val="none" w:sz="0" w:space="0" w:color="auto"/>
                <w:right w:val="none" w:sz="0" w:space="0" w:color="auto"/>
              </w:divBdr>
              <w:divsChild>
                <w:div w:id="324167992">
                  <w:marLeft w:val="0"/>
                  <w:marRight w:val="0"/>
                  <w:marTop w:val="0"/>
                  <w:marBottom w:val="0"/>
                  <w:divBdr>
                    <w:top w:val="none" w:sz="0" w:space="0" w:color="auto"/>
                    <w:left w:val="none" w:sz="0" w:space="0" w:color="auto"/>
                    <w:bottom w:val="none" w:sz="0" w:space="0" w:color="auto"/>
                    <w:right w:val="none" w:sz="0" w:space="0" w:color="auto"/>
                  </w:divBdr>
                  <w:divsChild>
                    <w:div w:id="12073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2212">
      <w:bodyDiv w:val="1"/>
      <w:marLeft w:val="0"/>
      <w:marRight w:val="0"/>
      <w:marTop w:val="0"/>
      <w:marBottom w:val="0"/>
      <w:divBdr>
        <w:top w:val="none" w:sz="0" w:space="0" w:color="auto"/>
        <w:left w:val="none" w:sz="0" w:space="0" w:color="auto"/>
        <w:bottom w:val="none" w:sz="0" w:space="0" w:color="auto"/>
        <w:right w:val="none" w:sz="0" w:space="0" w:color="auto"/>
      </w:divBdr>
    </w:div>
    <w:div w:id="1598783333">
      <w:bodyDiv w:val="1"/>
      <w:marLeft w:val="0"/>
      <w:marRight w:val="0"/>
      <w:marTop w:val="0"/>
      <w:marBottom w:val="0"/>
      <w:divBdr>
        <w:top w:val="none" w:sz="0" w:space="0" w:color="auto"/>
        <w:left w:val="none" w:sz="0" w:space="0" w:color="auto"/>
        <w:bottom w:val="none" w:sz="0" w:space="0" w:color="auto"/>
        <w:right w:val="none" w:sz="0" w:space="0" w:color="auto"/>
      </w:divBdr>
    </w:div>
    <w:div w:id="1599290610">
      <w:bodyDiv w:val="1"/>
      <w:marLeft w:val="0"/>
      <w:marRight w:val="0"/>
      <w:marTop w:val="0"/>
      <w:marBottom w:val="0"/>
      <w:divBdr>
        <w:top w:val="none" w:sz="0" w:space="0" w:color="auto"/>
        <w:left w:val="none" w:sz="0" w:space="0" w:color="auto"/>
        <w:bottom w:val="none" w:sz="0" w:space="0" w:color="auto"/>
        <w:right w:val="none" w:sz="0" w:space="0" w:color="auto"/>
      </w:divBdr>
    </w:div>
    <w:div w:id="1602102007">
      <w:bodyDiv w:val="1"/>
      <w:marLeft w:val="0"/>
      <w:marRight w:val="0"/>
      <w:marTop w:val="0"/>
      <w:marBottom w:val="0"/>
      <w:divBdr>
        <w:top w:val="none" w:sz="0" w:space="0" w:color="auto"/>
        <w:left w:val="none" w:sz="0" w:space="0" w:color="auto"/>
        <w:bottom w:val="none" w:sz="0" w:space="0" w:color="auto"/>
        <w:right w:val="none" w:sz="0" w:space="0" w:color="auto"/>
      </w:divBdr>
    </w:div>
    <w:div w:id="1606113102">
      <w:bodyDiv w:val="1"/>
      <w:marLeft w:val="0"/>
      <w:marRight w:val="0"/>
      <w:marTop w:val="0"/>
      <w:marBottom w:val="0"/>
      <w:divBdr>
        <w:top w:val="none" w:sz="0" w:space="0" w:color="auto"/>
        <w:left w:val="none" w:sz="0" w:space="0" w:color="auto"/>
        <w:bottom w:val="none" w:sz="0" w:space="0" w:color="auto"/>
        <w:right w:val="none" w:sz="0" w:space="0" w:color="auto"/>
      </w:divBdr>
    </w:div>
    <w:div w:id="1606762943">
      <w:bodyDiv w:val="1"/>
      <w:marLeft w:val="0"/>
      <w:marRight w:val="0"/>
      <w:marTop w:val="0"/>
      <w:marBottom w:val="0"/>
      <w:divBdr>
        <w:top w:val="none" w:sz="0" w:space="0" w:color="auto"/>
        <w:left w:val="none" w:sz="0" w:space="0" w:color="auto"/>
        <w:bottom w:val="none" w:sz="0" w:space="0" w:color="auto"/>
        <w:right w:val="none" w:sz="0" w:space="0" w:color="auto"/>
      </w:divBdr>
    </w:div>
    <w:div w:id="1607810560">
      <w:bodyDiv w:val="1"/>
      <w:marLeft w:val="0"/>
      <w:marRight w:val="0"/>
      <w:marTop w:val="0"/>
      <w:marBottom w:val="0"/>
      <w:divBdr>
        <w:top w:val="none" w:sz="0" w:space="0" w:color="auto"/>
        <w:left w:val="none" w:sz="0" w:space="0" w:color="auto"/>
        <w:bottom w:val="none" w:sz="0" w:space="0" w:color="auto"/>
        <w:right w:val="none" w:sz="0" w:space="0" w:color="auto"/>
      </w:divBdr>
    </w:div>
    <w:div w:id="1615869852">
      <w:bodyDiv w:val="1"/>
      <w:marLeft w:val="0"/>
      <w:marRight w:val="0"/>
      <w:marTop w:val="0"/>
      <w:marBottom w:val="0"/>
      <w:divBdr>
        <w:top w:val="none" w:sz="0" w:space="0" w:color="auto"/>
        <w:left w:val="none" w:sz="0" w:space="0" w:color="auto"/>
        <w:bottom w:val="none" w:sz="0" w:space="0" w:color="auto"/>
        <w:right w:val="none" w:sz="0" w:space="0" w:color="auto"/>
      </w:divBdr>
    </w:div>
    <w:div w:id="1625650424">
      <w:bodyDiv w:val="1"/>
      <w:marLeft w:val="0"/>
      <w:marRight w:val="0"/>
      <w:marTop w:val="0"/>
      <w:marBottom w:val="0"/>
      <w:divBdr>
        <w:top w:val="none" w:sz="0" w:space="0" w:color="auto"/>
        <w:left w:val="none" w:sz="0" w:space="0" w:color="auto"/>
        <w:bottom w:val="none" w:sz="0" w:space="0" w:color="auto"/>
        <w:right w:val="none" w:sz="0" w:space="0" w:color="auto"/>
      </w:divBdr>
    </w:div>
    <w:div w:id="1627542927">
      <w:bodyDiv w:val="1"/>
      <w:marLeft w:val="0"/>
      <w:marRight w:val="0"/>
      <w:marTop w:val="0"/>
      <w:marBottom w:val="0"/>
      <w:divBdr>
        <w:top w:val="none" w:sz="0" w:space="0" w:color="auto"/>
        <w:left w:val="none" w:sz="0" w:space="0" w:color="auto"/>
        <w:bottom w:val="none" w:sz="0" w:space="0" w:color="auto"/>
        <w:right w:val="none" w:sz="0" w:space="0" w:color="auto"/>
      </w:divBdr>
    </w:div>
    <w:div w:id="1630161987">
      <w:bodyDiv w:val="1"/>
      <w:marLeft w:val="0"/>
      <w:marRight w:val="0"/>
      <w:marTop w:val="0"/>
      <w:marBottom w:val="0"/>
      <w:divBdr>
        <w:top w:val="none" w:sz="0" w:space="0" w:color="auto"/>
        <w:left w:val="none" w:sz="0" w:space="0" w:color="auto"/>
        <w:bottom w:val="none" w:sz="0" w:space="0" w:color="auto"/>
        <w:right w:val="none" w:sz="0" w:space="0" w:color="auto"/>
      </w:divBdr>
    </w:div>
    <w:div w:id="1645506835">
      <w:bodyDiv w:val="1"/>
      <w:marLeft w:val="0"/>
      <w:marRight w:val="0"/>
      <w:marTop w:val="0"/>
      <w:marBottom w:val="0"/>
      <w:divBdr>
        <w:top w:val="none" w:sz="0" w:space="0" w:color="auto"/>
        <w:left w:val="none" w:sz="0" w:space="0" w:color="auto"/>
        <w:bottom w:val="none" w:sz="0" w:space="0" w:color="auto"/>
        <w:right w:val="none" w:sz="0" w:space="0" w:color="auto"/>
      </w:divBdr>
    </w:div>
    <w:div w:id="1647588997">
      <w:bodyDiv w:val="1"/>
      <w:marLeft w:val="0"/>
      <w:marRight w:val="0"/>
      <w:marTop w:val="0"/>
      <w:marBottom w:val="0"/>
      <w:divBdr>
        <w:top w:val="none" w:sz="0" w:space="0" w:color="auto"/>
        <w:left w:val="none" w:sz="0" w:space="0" w:color="auto"/>
        <w:bottom w:val="none" w:sz="0" w:space="0" w:color="auto"/>
        <w:right w:val="none" w:sz="0" w:space="0" w:color="auto"/>
      </w:divBdr>
    </w:div>
    <w:div w:id="1652715098">
      <w:bodyDiv w:val="1"/>
      <w:marLeft w:val="0"/>
      <w:marRight w:val="0"/>
      <w:marTop w:val="0"/>
      <w:marBottom w:val="0"/>
      <w:divBdr>
        <w:top w:val="none" w:sz="0" w:space="0" w:color="auto"/>
        <w:left w:val="none" w:sz="0" w:space="0" w:color="auto"/>
        <w:bottom w:val="none" w:sz="0" w:space="0" w:color="auto"/>
        <w:right w:val="none" w:sz="0" w:space="0" w:color="auto"/>
      </w:divBdr>
    </w:div>
    <w:div w:id="1662418223">
      <w:bodyDiv w:val="1"/>
      <w:marLeft w:val="0"/>
      <w:marRight w:val="0"/>
      <w:marTop w:val="0"/>
      <w:marBottom w:val="0"/>
      <w:divBdr>
        <w:top w:val="none" w:sz="0" w:space="0" w:color="auto"/>
        <w:left w:val="none" w:sz="0" w:space="0" w:color="auto"/>
        <w:bottom w:val="none" w:sz="0" w:space="0" w:color="auto"/>
        <w:right w:val="none" w:sz="0" w:space="0" w:color="auto"/>
      </w:divBdr>
    </w:div>
    <w:div w:id="1665935762">
      <w:bodyDiv w:val="1"/>
      <w:marLeft w:val="0"/>
      <w:marRight w:val="0"/>
      <w:marTop w:val="0"/>
      <w:marBottom w:val="0"/>
      <w:divBdr>
        <w:top w:val="none" w:sz="0" w:space="0" w:color="auto"/>
        <w:left w:val="none" w:sz="0" w:space="0" w:color="auto"/>
        <w:bottom w:val="none" w:sz="0" w:space="0" w:color="auto"/>
        <w:right w:val="none" w:sz="0" w:space="0" w:color="auto"/>
      </w:divBdr>
    </w:div>
    <w:div w:id="1671178204">
      <w:bodyDiv w:val="1"/>
      <w:marLeft w:val="0"/>
      <w:marRight w:val="0"/>
      <w:marTop w:val="0"/>
      <w:marBottom w:val="0"/>
      <w:divBdr>
        <w:top w:val="none" w:sz="0" w:space="0" w:color="auto"/>
        <w:left w:val="none" w:sz="0" w:space="0" w:color="auto"/>
        <w:bottom w:val="none" w:sz="0" w:space="0" w:color="auto"/>
        <w:right w:val="none" w:sz="0" w:space="0" w:color="auto"/>
      </w:divBdr>
    </w:div>
    <w:div w:id="1675643900">
      <w:bodyDiv w:val="1"/>
      <w:marLeft w:val="0"/>
      <w:marRight w:val="0"/>
      <w:marTop w:val="0"/>
      <w:marBottom w:val="0"/>
      <w:divBdr>
        <w:top w:val="none" w:sz="0" w:space="0" w:color="auto"/>
        <w:left w:val="none" w:sz="0" w:space="0" w:color="auto"/>
        <w:bottom w:val="none" w:sz="0" w:space="0" w:color="auto"/>
        <w:right w:val="none" w:sz="0" w:space="0" w:color="auto"/>
      </w:divBdr>
    </w:div>
    <w:div w:id="1678923229">
      <w:bodyDiv w:val="1"/>
      <w:marLeft w:val="0"/>
      <w:marRight w:val="0"/>
      <w:marTop w:val="0"/>
      <w:marBottom w:val="0"/>
      <w:divBdr>
        <w:top w:val="none" w:sz="0" w:space="0" w:color="auto"/>
        <w:left w:val="none" w:sz="0" w:space="0" w:color="auto"/>
        <w:bottom w:val="none" w:sz="0" w:space="0" w:color="auto"/>
        <w:right w:val="none" w:sz="0" w:space="0" w:color="auto"/>
      </w:divBdr>
    </w:div>
    <w:div w:id="1681278129">
      <w:bodyDiv w:val="1"/>
      <w:marLeft w:val="0"/>
      <w:marRight w:val="0"/>
      <w:marTop w:val="0"/>
      <w:marBottom w:val="0"/>
      <w:divBdr>
        <w:top w:val="none" w:sz="0" w:space="0" w:color="auto"/>
        <w:left w:val="none" w:sz="0" w:space="0" w:color="auto"/>
        <w:bottom w:val="none" w:sz="0" w:space="0" w:color="auto"/>
        <w:right w:val="none" w:sz="0" w:space="0" w:color="auto"/>
      </w:divBdr>
    </w:div>
    <w:div w:id="1698266387">
      <w:bodyDiv w:val="1"/>
      <w:marLeft w:val="0"/>
      <w:marRight w:val="0"/>
      <w:marTop w:val="0"/>
      <w:marBottom w:val="0"/>
      <w:divBdr>
        <w:top w:val="none" w:sz="0" w:space="0" w:color="auto"/>
        <w:left w:val="none" w:sz="0" w:space="0" w:color="auto"/>
        <w:bottom w:val="none" w:sz="0" w:space="0" w:color="auto"/>
        <w:right w:val="none" w:sz="0" w:space="0" w:color="auto"/>
      </w:divBdr>
    </w:div>
    <w:div w:id="1699621604">
      <w:bodyDiv w:val="1"/>
      <w:marLeft w:val="0"/>
      <w:marRight w:val="0"/>
      <w:marTop w:val="0"/>
      <w:marBottom w:val="0"/>
      <w:divBdr>
        <w:top w:val="none" w:sz="0" w:space="0" w:color="auto"/>
        <w:left w:val="none" w:sz="0" w:space="0" w:color="auto"/>
        <w:bottom w:val="none" w:sz="0" w:space="0" w:color="auto"/>
        <w:right w:val="none" w:sz="0" w:space="0" w:color="auto"/>
      </w:divBdr>
    </w:div>
    <w:div w:id="1701012867">
      <w:bodyDiv w:val="1"/>
      <w:marLeft w:val="0"/>
      <w:marRight w:val="0"/>
      <w:marTop w:val="0"/>
      <w:marBottom w:val="0"/>
      <w:divBdr>
        <w:top w:val="none" w:sz="0" w:space="0" w:color="auto"/>
        <w:left w:val="none" w:sz="0" w:space="0" w:color="auto"/>
        <w:bottom w:val="none" w:sz="0" w:space="0" w:color="auto"/>
        <w:right w:val="none" w:sz="0" w:space="0" w:color="auto"/>
      </w:divBdr>
    </w:div>
    <w:div w:id="1702625952">
      <w:bodyDiv w:val="1"/>
      <w:marLeft w:val="0"/>
      <w:marRight w:val="0"/>
      <w:marTop w:val="0"/>
      <w:marBottom w:val="0"/>
      <w:divBdr>
        <w:top w:val="none" w:sz="0" w:space="0" w:color="auto"/>
        <w:left w:val="none" w:sz="0" w:space="0" w:color="auto"/>
        <w:bottom w:val="none" w:sz="0" w:space="0" w:color="auto"/>
        <w:right w:val="none" w:sz="0" w:space="0" w:color="auto"/>
      </w:divBdr>
    </w:div>
    <w:div w:id="1705059950">
      <w:bodyDiv w:val="1"/>
      <w:marLeft w:val="0"/>
      <w:marRight w:val="0"/>
      <w:marTop w:val="0"/>
      <w:marBottom w:val="0"/>
      <w:divBdr>
        <w:top w:val="none" w:sz="0" w:space="0" w:color="auto"/>
        <w:left w:val="none" w:sz="0" w:space="0" w:color="auto"/>
        <w:bottom w:val="none" w:sz="0" w:space="0" w:color="auto"/>
        <w:right w:val="none" w:sz="0" w:space="0" w:color="auto"/>
      </w:divBdr>
    </w:div>
    <w:div w:id="1706711053">
      <w:bodyDiv w:val="1"/>
      <w:marLeft w:val="0"/>
      <w:marRight w:val="0"/>
      <w:marTop w:val="0"/>
      <w:marBottom w:val="0"/>
      <w:divBdr>
        <w:top w:val="none" w:sz="0" w:space="0" w:color="auto"/>
        <w:left w:val="none" w:sz="0" w:space="0" w:color="auto"/>
        <w:bottom w:val="none" w:sz="0" w:space="0" w:color="auto"/>
        <w:right w:val="none" w:sz="0" w:space="0" w:color="auto"/>
      </w:divBdr>
    </w:div>
    <w:div w:id="1706831125">
      <w:bodyDiv w:val="1"/>
      <w:marLeft w:val="0"/>
      <w:marRight w:val="0"/>
      <w:marTop w:val="0"/>
      <w:marBottom w:val="0"/>
      <w:divBdr>
        <w:top w:val="none" w:sz="0" w:space="0" w:color="auto"/>
        <w:left w:val="none" w:sz="0" w:space="0" w:color="auto"/>
        <w:bottom w:val="none" w:sz="0" w:space="0" w:color="auto"/>
        <w:right w:val="none" w:sz="0" w:space="0" w:color="auto"/>
      </w:divBdr>
    </w:div>
    <w:div w:id="1716658525">
      <w:bodyDiv w:val="1"/>
      <w:marLeft w:val="0"/>
      <w:marRight w:val="0"/>
      <w:marTop w:val="0"/>
      <w:marBottom w:val="0"/>
      <w:divBdr>
        <w:top w:val="none" w:sz="0" w:space="0" w:color="auto"/>
        <w:left w:val="none" w:sz="0" w:space="0" w:color="auto"/>
        <w:bottom w:val="none" w:sz="0" w:space="0" w:color="auto"/>
        <w:right w:val="none" w:sz="0" w:space="0" w:color="auto"/>
      </w:divBdr>
    </w:div>
    <w:div w:id="1716932813">
      <w:bodyDiv w:val="1"/>
      <w:marLeft w:val="0"/>
      <w:marRight w:val="0"/>
      <w:marTop w:val="0"/>
      <w:marBottom w:val="0"/>
      <w:divBdr>
        <w:top w:val="none" w:sz="0" w:space="0" w:color="auto"/>
        <w:left w:val="none" w:sz="0" w:space="0" w:color="auto"/>
        <w:bottom w:val="none" w:sz="0" w:space="0" w:color="auto"/>
        <w:right w:val="none" w:sz="0" w:space="0" w:color="auto"/>
      </w:divBdr>
    </w:div>
    <w:div w:id="1717512764">
      <w:bodyDiv w:val="1"/>
      <w:marLeft w:val="0"/>
      <w:marRight w:val="0"/>
      <w:marTop w:val="0"/>
      <w:marBottom w:val="0"/>
      <w:divBdr>
        <w:top w:val="none" w:sz="0" w:space="0" w:color="auto"/>
        <w:left w:val="none" w:sz="0" w:space="0" w:color="auto"/>
        <w:bottom w:val="none" w:sz="0" w:space="0" w:color="auto"/>
        <w:right w:val="none" w:sz="0" w:space="0" w:color="auto"/>
      </w:divBdr>
    </w:div>
    <w:div w:id="1719039727">
      <w:bodyDiv w:val="1"/>
      <w:marLeft w:val="0"/>
      <w:marRight w:val="0"/>
      <w:marTop w:val="0"/>
      <w:marBottom w:val="0"/>
      <w:divBdr>
        <w:top w:val="none" w:sz="0" w:space="0" w:color="auto"/>
        <w:left w:val="none" w:sz="0" w:space="0" w:color="auto"/>
        <w:bottom w:val="none" w:sz="0" w:space="0" w:color="auto"/>
        <w:right w:val="none" w:sz="0" w:space="0" w:color="auto"/>
      </w:divBdr>
    </w:div>
    <w:div w:id="1721632334">
      <w:bodyDiv w:val="1"/>
      <w:marLeft w:val="0"/>
      <w:marRight w:val="0"/>
      <w:marTop w:val="0"/>
      <w:marBottom w:val="0"/>
      <w:divBdr>
        <w:top w:val="none" w:sz="0" w:space="0" w:color="auto"/>
        <w:left w:val="none" w:sz="0" w:space="0" w:color="auto"/>
        <w:bottom w:val="none" w:sz="0" w:space="0" w:color="auto"/>
        <w:right w:val="none" w:sz="0" w:space="0" w:color="auto"/>
      </w:divBdr>
    </w:div>
    <w:div w:id="1725762118">
      <w:bodyDiv w:val="1"/>
      <w:marLeft w:val="0"/>
      <w:marRight w:val="0"/>
      <w:marTop w:val="0"/>
      <w:marBottom w:val="0"/>
      <w:divBdr>
        <w:top w:val="none" w:sz="0" w:space="0" w:color="auto"/>
        <w:left w:val="none" w:sz="0" w:space="0" w:color="auto"/>
        <w:bottom w:val="none" w:sz="0" w:space="0" w:color="auto"/>
        <w:right w:val="none" w:sz="0" w:space="0" w:color="auto"/>
      </w:divBdr>
    </w:div>
    <w:div w:id="1729450043">
      <w:bodyDiv w:val="1"/>
      <w:marLeft w:val="0"/>
      <w:marRight w:val="0"/>
      <w:marTop w:val="0"/>
      <w:marBottom w:val="0"/>
      <w:divBdr>
        <w:top w:val="none" w:sz="0" w:space="0" w:color="auto"/>
        <w:left w:val="none" w:sz="0" w:space="0" w:color="auto"/>
        <w:bottom w:val="none" w:sz="0" w:space="0" w:color="auto"/>
        <w:right w:val="none" w:sz="0" w:space="0" w:color="auto"/>
      </w:divBdr>
    </w:div>
    <w:div w:id="1732119350">
      <w:bodyDiv w:val="1"/>
      <w:marLeft w:val="0"/>
      <w:marRight w:val="0"/>
      <w:marTop w:val="0"/>
      <w:marBottom w:val="0"/>
      <w:divBdr>
        <w:top w:val="none" w:sz="0" w:space="0" w:color="auto"/>
        <w:left w:val="none" w:sz="0" w:space="0" w:color="auto"/>
        <w:bottom w:val="none" w:sz="0" w:space="0" w:color="auto"/>
        <w:right w:val="none" w:sz="0" w:space="0" w:color="auto"/>
      </w:divBdr>
    </w:div>
    <w:div w:id="1735228601">
      <w:bodyDiv w:val="1"/>
      <w:marLeft w:val="0"/>
      <w:marRight w:val="0"/>
      <w:marTop w:val="0"/>
      <w:marBottom w:val="0"/>
      <w:divBdr>
        <w:top w:val="none" w:sz="0" w:space="0" w:color="auto"/>
        <w:left w:val="none" w:sz="0" w:space="0" w:color="auto"/>
        <w:bottom w:val="none" w:sz="0" w:space="0" w:color="auto"/>
        <w:right w:val="none" w:sz="0" w:space="0" w:color="auto"/>
      </w:divBdr>
    </w:div>
    <w:div w:id="1735350889">
      <w:bodyDiv w:val="1"/>
      <w:marLeft w:val="0"/>
      <w:marRight w:val="0"/>
      <w:marTop w:val="0"/>
      <w:marBottom w:val="0"/>
      <w:divBdr>
        <w:top w:val="none" w:sz="0" w:space="0" w:color="auto"/>
        <w:left w:val="none" w:sz="0" w:space="0" w:color="auto"/>
        <w:bottom w:val="none" w:sz="0" w:space="0" w:color="auto"/>
        <w:right w:val="none" w:sz="0" w:space="0" w:color="auto"/>
      </w:divBdr>
    </w:div>
    <w:div w:id="1737126329">
      <w:bodyDiv w:val="1"/>
      <w:marLeft w:val="0"/>
      <w:marRight w:val="0"/>
      <w:marTop w:val="0"/>
      <w:marBottom w:val="0"/>
      <w:divBdr>
        <w:top w:val="none" w:sz="0" w:space="0" w:color="auto"/>
        <w:left w:val="none" w:sz="0" w:space="0" w:color="auto"/>
        <w:bottom w:val="none" w:sz="0" w:space="0" w:color="auto"/>
        <w:right w:val="none" w:sz="0" w:space="0" w:color="auto"/>
      </w:divBdr>
      <w:divsChild>
        <w:div w:id="1034967923">
          <w:marLeft w:val="0"/>
          <w:marRight w:val="0"/>
          <w:marTop w:val="0"/>
          <w:marBottom w:val="0"/>
          <w:divBdr>
            <w:top w:val="none" w:sz="0" w:space="0" w:color="auto"/>
            <w:left w:val="none" w:sz="0" w:space="0" w:color="auto"/>
            <w:bottom w:val="none" w:sz="0" w:space="0" w:color="auto"/>
            <w:right w:val="none" w:sz="0" w:space="0" w:color="auto"/>
          </w:divBdr>
          <w:divsChild>
            <w:div w:id="1505391959">
              <w:marLeft w:val="0"/>
              <w:marRight w:val="0"/>
              <w:marTop w:val="0"/>
              <w:marBottom w:val="0"/>
              <w:divBdr>
                <w:top w:val="none" w:sz="0" w:space="0" w:color="auto"/>
                <w:left w:val="none" w:sz="0" w:space="0" w:color="auto"/>
                <w:bottom w:val="none" w:sz="0" w:space="0" w:color="auto"/>
                <w:right w:val="none" w:sz="0" w:space="0" w:color="auto"/>
              </w:divBdr>
              <w:divsChild>
                <w:div w:id="8859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8015">
      <w:bodyDiv w:val="1"/>
      <w:marLeft w:val="0"/>
      <w:marRight w:val="0"/>
      <w:marTop w:val="0"/>
      <w:marBottom w:val="0"/>
      <w:divBdr>
        <w:top w:val="none" w:sz="0" w:space="0" w:color="auto"/>
        <w:left w:val="none" w:sz="0" w:space="0" w:color="auto"/>
        <w:bottom w:val="none" w:sz="0" w:space="0" w:color="auto"/>
        <w:right w:val="none" w:sz="0" w:space="0" w:color="auto"/>
      </w:divBdr>
    </w:div>
    <w:div w:id="1757048068">
      <w:bodyDiv w:val="1"/>
      <w:marLeft w:val="0"/>
      <w:marRight w:val="0"/>
      <w:marTop w:val="0"/>
      <w:marBottom w:val="0"/>
      <w:divBdr>
        <w:top w:val="none" w:sz="0" w:space="0" w:color="auto"/>
        <w:left w:val="none" w:sz="0" w:space="0" w:color="auto"/>
        <w:bottom w:val="none" w:sz="0" w:space="0" w:color="auto"/>
        <w:right w:val="none" w:sz="0" w:space="0" w:color="auto"/>
      </w:divBdr>
    </w:div>
    <w:div w:id="1758746464">
      <w:bodyDiv w:val="1"/>
      <w:marLeft w:val="0"/>
      <w:marRight w:val="0"/>
      <w:marTop w:val="0"/>
      <w:marBottom w:val="0"/>
      <w:divBdr>
        <w:top w:val="none" w:sz="0" w:space="0" w:color="auto"/>
        <w:left w:val="none" w:sz="0" w:space="0" w:color="auto"/>
        <w:bottom w:val="none" w:sz="0" w:space="0" w:color="auto"/>
        <w:right w:val="none" w:sz="0" w:space="0" w:color="auto"/>
      </w:divBdr>
    </w:div>
    <w:div w:id="1766880079">
      <w:bodyDiv w:val="1"/>
      <w:marLeft w:val="0"/>
      <w:marRight w:val="0"/>
      <w:marTop w:val="0"/>
      <w:marBottom w:val="0"/>
      <w:divBdr>
        <w:top w:val="none" w:sz="0" w:space="0" w:color="auto"/>
        <w:left w:val="none" w:sz="0" w:space="0" w:color="auto"/>
        <w:bottom w:val="none" w:sz="0" w:space="0" w:color="auto"/>
        <w:right w:val="none" w:sz="0" w:space="0" w:color="auto"/>
      </w:divBdr>
    </w:div>
    <w:div w:id="1768497442">
      <w:bodyDiv w:val="1"/>
      <w:marLeft w:val="0"/>
      <w:marRight w:val="0"/>
      <w:marTop w:val="0"/>
      <w:marBottom w:val="0"/>
      <w:divBdr>
        <w:top w:val="none" w:sz="0" w:space="0" w:color="auto"/>
        <w:left w:val="none" w:sz="0" w:space="0" w:color="auto"/>
        <w:bottom w:val="none" w:sz="0" w:space="0" w:color="auto"/>
        <w:right w:val="none" w:sz="0" w:space="0" w:color="auto"/>
      </w:divBdr>
    </w:div>
    <w:div w:id="1773744605">
      <w:bodyDiv w:val="1"/>
      <w:marLeft w:val="0"/>
      <w:marRight w:val="0"/>
      <w:marTop w:val="0"/>
      <w:marBottom w:val="0"/>
      <w:divBdr>
        <w:top w:val="none" w:sz="0" w:space="0" w:color="auto"/>
        <w:left w:val="none" w:sz="0" w:space="0" w:color="auto"/>
        <w:bottom w:val="none" w:sz="0" w:space="0" w:color="auto"/>
        <w:right w:val="none" w:sz="0" w:space="0" w:color="auto"/>
      </w:divBdr>
    </w:div>
    <w:div w:id="1780485011">
      <w:bodyDiv w:val="1"/>
      <w:marLeft w:val="0"/>
      <w:marRight w:val="0"/>
      <w:marTop w:val="0"/>
      <w:marBottom w:val="0"/>
      <w:divBdr>
        <w:top w:val="none" w:sz="0" w:space="0" w:color="auto"/>
        <w:left w:val="none" w:sz="0" w:space="0" w:color="auto"/>
        <w:bottom w:val="none" w:sz="0" w:space="0" w:color="auto"/>
        <w:right w:val="none" w:sz="0" w:space="0" w:color="auto"/>
      </w:divBdr>
    </w:div>
    <w:div w:id="1780562487">
      <w:bodyDiv w:val="1"/>
      <w:marLeft w:val="0"/>
      <w:marRight w:val="0"/>
      <w:marTop w:val="0"/>
      <w:marBottom w:val="0"/>
      <w:divBdr>
        <w:top w:val="none" w:sz="0" w:space="0" w:color="auto"/>
        <w:left w:val="none" w:sz="0" w:space="0" w:color="auto"/>
        <w:bottom w:val="none" w:sz="0" w:space="0" w:color="auto"/>
        <w:right w:val="none" w:sz="0" w:space="0" w:color="auto"/>
      </w:divBdr>
    </w:div>
    <w:div w:id="1786657777">
      <w:bodyDiv w:val="1"/>
      <w:marLeft w:val="0"/>
      <w:marRight w:val="0"/>
      <w:marTop w:val="0"/>
      <w:marBottom w:val="0"/>
      <w:divBdr>
        <w:top w:val="none" w:sz="0" w:space="0" w:color="auto"/>
        <w:left w:val="none" w:sz="0" w:space="0" w:color="auto"/>
        <w:bottom w:val="none" w:sz="0" w:space="0" w:color="auto"/>
        <w:right w:val="none" w:sz="0" w:space="0" w:color="auto"/>
      </w:divBdr>
    </w:div>
    <w:div w:id="1792213002">
      <w:bodyDiv w:val="1"/>
      <w:marLeft w:val="0"/>
      <w:marRight w:val="0"/>
      <w:marTop w:val="0"/>
      <w:marBottom w:val="0"/>
      <w:divBdr>
        <w:top w:val="none" w:sz="0" w:space="0" w:color="auto"/>
        <w:left w:val="none" w:sz="0" w:space="0" w:color="auto"/>
        <w:bottom w:val="none" w:sz="0" w:space="0" w:color="auto"/>
        <w:right w:val="none" w:sz="0" w:space="0" w:color="auto"/>
      </w:divBdr>
    </w:div>
    <w:div w:id="1795367392">
      <w:bodyDiv w:val="1"/>
      <w:marLeft w:val="0"/>
      <w:marRight w:val="0"/>
      <w:marTop w:val="0"/>
      <w:marBottom w:val="0"/>
      <w:divBdr>
        <w:top w:val="none" w:sz="0" w:space="0" w:color="auto"/>
        <w:left w:val="none" w:sz="0" w:space="0" w:color="auto"/>
        <w:bottom w:val="none" w:sz="0" w:space="0" w:color="auto"/>
        <w:right w:val="none" w:sz="0" w:space="0" w:color="auto"/>
      </w:divBdr>
    </w:div>
    <w:div w:id="1800566059">
      <w:bodyDiv w:val="1"/>
      <w:marLeft w:val="0"/>
      <w:marRight w:val="0"/>
      <w:marTop w:val="0"/>
      <w:marBottom w:val="0"/>
      <w:divBdr>
        <w:top w:val="none" w:sz="0" w:space="0" w:color="auto"/>
        <w:left w:val="none" w:sz="0" w:space="0" w:color="auto"/>
        <w:bottom w:val="none" w:sz="0" w:space="0" w:color="auto"/>
        <w:right w:val="none" w:sz="0" w:space="0" w:color="auto"/>
      </w:divBdr>
    </w:div>
    <w:div w:id="1803840690">
      <w:bodyDiv w:val="1"/>
      <w:marLeft w:val="0"/>
      <w:marRight w:val="0"/>
      <w:marTop w:val="0"/>
      <w:marBottom w:val="0"/>
      <w:divBdr>
        <w:top w:val="none" w:sz="0" w:space="0" w:color="auto"/>
        <w:left w:val="none" w:sz="0" w:space="0" w:color="auto"/>
        <w:bottom w:val="none" w:sz="0" w:space="0" w:color="auto"/>
        <w:right w:val="none" w:sz="0" w:space="0" w:color="auto"/>
      </w:divBdr>
    </w:div>
    <w:div w:id="1806653125">
      <w:bodyDiv w:val="1"/>
      <w:marLeft w:val="0"/>
      <w:marRight w:val="0"/>
      <w:marTop w:val="0"/>
      <w:marBottom w:val="0"/>
      <w:divBdr>
        <w:top w:val="none" w:sz="0" w:space="0" w:color="auto"/>
        <w:left w:val="none" w:sz="0" w:space="0" w:color="auto"/>
        <w:bottom w:val="none" w:sz="0" w:space="0" w:color="auto"/>
        <w:right w:val="none" w:sz="0" w:space="0" w:color="auto"/>
      </w:divBdr>
    </w:div>
    <w:div w:id="1810636073">
      <w:bodyDiv w:val="1"/>
      <w:marLeft w:val="0"/>
      <w:marRight w:val="0"/>
      <w:marTop w:val="0"/>
      <w:marBottom w:val="0"/>
      <w:divBdr>
        <w:top w:val="none" w:sz="0" w:space="0" w:color="auto"/>
        <w:left w:val="none" w:sz="0" w:space="0" w:color="auto"/>
        <w:bottom w:val="none" w:sz="0" w:space="0" w:color="auto"/>
        <w:right w:val="none" w:sz="0" w:space="0" w:color="auto"/>
      </w:divBdr>
    </w:div>
    <w:div w:id="1817139088">
      <w:bodyDiv w:val="1"/>
      <w:marLeft w:val="0"/>
      <w:marRight w:val="0"/>
      <w:marTop w:val="0"/>
      <w:marBottom w:val="0"/>
      <w:divBdr>
        <w:top w:val="none" w:sz="0" w:space="0" w:color="auto"/>
        <w:left w:val="none" w:sz="0" w:space="0" w:color="auto"/>
        <w:bottom w:val="none" w:sz="0" w:space="0" w:color="auto"/>
        <w:right w:val="none" w:sz="0" w:space="0" w:color="auto"/>
      </w:divBdr>
    </w:div>
    <w:div w:id="1817140138">
      <w:bodyDiv w:val="1"/>
      <w:marLeft w:val="0"/>
      <w:marRight w:val="0"/>
      <w:marTop w:val="0"/>
      <w:marBottom w:val="0"/>
      <w:divBdr>
        <w:top w:val="none" w:sz="0" w:space="0" w:color="auto"/>
        <w:left w:val="none" w:sz="0" w:space="0" w:color="auto"/>
        <w:bottom w:val="none" w:sz="0" w:space="0" w:color="auto"/>
        <w:right w:val="none" w:sz="0" w:space="0" w:color="auto"/>
      </w:divBdr>
    </w:div>
    <w:div w:id="1819565934">
      <w:bodyDiv w:val="1"/>
      <w:marLeft w:val="0"/>
      <w:marRight w:val="0"/>
      <w:marTop w:val="0"/>
      <w:marBottom w:val="0"/>
      <w:divBdr>
        <w:top w:val="none" w:sz="0" w:space="0" w:color="auto"/>
        <w:left w:val="none" w:sz="0" w:space="0" w:color="auto"/>
        <w:bottom w:val="none" w:sz="0" w:space="0" w:color="auto"/>
        <w:right w:val="none" w:sz="0" w:space="0" w:color="auto"/>
      </w:divBdr>
    </w:div>
    <w:div w:id="1825271938">
      <w:bodyDiv w:val="1"/>
      <w:marLeft w:val="0"/>
      <w:marRight w:val="0"/>
      <w:marTop w:val="0"/>
      <w:marBottom w:val="0"/>
      <w:divBdr>
        <w:top w:val="none" w:sz="0" w:space="0" w:color="auto"/>
        <w:left w:val="none" w:sz="0" w:space="0" w:color="auto"/>
        <w:bottom w:val="none" w:sz="0" w:space="0" w:color="auto"/>
        <w:right w:val="none" w:sz="0" w:space="0" w:color="auto"/>
      </w:divBdr>
    </w:div>
    <w:div w:id="1827941356">
      <w:bodyDiv w:val="1"/>
      <w:marLeft w:val="0"/>
      <w:marRight w:val="0"/>
      <w:marTop w:val="0"/>
      <w:marBottom w:val="0"/>
      <w:divBdr>
        <w:top w:val="none" w:sz="0" w:space="0" w:color="auto"/>
        <w:left w:val="none" w:sz="0" w:space="0" w:color="auto"/>
        <w:bottom w:val="none" w:sz="0" w:space="0" w:color="auto"/>
        <w:right w:val="none" w:sz="0" w:space="0" w:color="auto"/>
      </w:divBdr>
    </w:div>
    <w:div w:id="1835486949">
      <w:bodyDiv w:val="1"/>
      <w:marLeft w:val="0"/>
      <w:marRight w:val="0"/>
      <w:marTop w:val="0"/>
      <w:marBottom w:val="0"/>
      <w:divBdr>
        <w:top w:val="none" w:sz="0" w:space="0" w:color="auto"/>
        <w:left w:val="none" w:sz="0" w:space="0" w:color="auto"/>
        <w:bottom w:val="none" w:sz="0" w:space="0" w:color="auto"/>
        <w:right w:val="none" w:sz="0" w:space="0" w:color="auto"/>
      </w:divBdr>
    </w:div>
    <w:div w:id="1835998512">
      <w:bodyDiv w:val="1"/>
      <w:marLeft w:val="0"/>
      <w:marRight w:val="0"/>
      <w:marTop w:val="0"/>
      <w:marBottom w:val="0"/>
      <w:divBdr>
        <w:top w:val="none" w:sz="0" w:space="0" w:color="auto"/>
        <w:left w:val="none" w:sz="0" w:space="0" w:color="auto"/>
        <w:bottom w:val="none" w:sz="0" w:space="0" w:color="auto"/>
        <w:right w:val="none" w:sz="0" w:space="0" w:color="auto"/>
      </w:divBdr>
    </w:div>
    <w:div w:id="1840732304">
      <w:bodyDiv w:val="1"/>
      <w:marLeft w:val="0"/>
      <w:marRight w:val="0"/>
      <w:marTop w:val="0"/>
      <w:marBottom w:val="0"/>
      <w:divBdr>
        <w:top w:val="none" w:sz="0" w:space="0" w:color="auto"/>
        <w:left w:val="none" w:sz="0" w:space="0" w:color="auto"/>
        <w:bottom w:val="none" w:sz="0" w:space="0" w:color="auto"/>
        <w:right w:val="none" w:sz="0" w:space="0" w:color="auto"/>
      </w:divBdr>
    </w:div>
    <w:div w:id="1841042033">
      <w:bodyDiv w:val="1"/>
      <w:marLeft w:val="0"/>
      <w:marRight w:val="0"/>
      <w:marTop w:val="0"/>
      <w:marBottom w:val="0"/>
      <w:divBdr>
        <w:top w:val="none" w:sz="0" w:space="0" w:color="auto"/>
        <w:left w:val="none" w:sz="0" w:space="0" w:color="auto"/>
        <w:bottom w:val="none" w:sz="0" w:space="0" w:color="auto"/>
        <w:right w:val="none" w:sz="0" w:space="0" w:color="auto"/>
      </w:divBdr>
    </w:div>
    <w:div w:id="1849326339">
      <w:bodyDiv w:val="1"/>
      <w:marLeft w:val="0"/>
      <w:marRight w:val="0"/>
      <w:marTop w:val="0"/>
      <w:marBottom w:val="0"/>
      <w:divBdr>
        <w:top w:val="none" w:sz="0" w:space="0" w:color="auto"/>
        <w:left w:val="none" w:sz="0" w:space="0" w:color="auto"/>
        <w:bottom w:val="none" w:sz="0" w:space="0" w:color="auto"/>
        <w:right w:val="none" w:sz="0" w:space="0" w:color="auto"/>
      </w:divBdr>
    </w:div>
    <w:div w:id="1855266684">
      <w:bodyDiv w:val="1"/>
      <w:marLeft w:val="0"/>
      <w:marRight w:val="0"/>
      <w:marTop w:val="0"/>
      <w:marBottom w:val="0"/>
      <w:divBdr>
        <w:top w:val="none" w:sz="0" w:space="0" w:color="auto"/>
        <w:left w:val="none" w:sz="0" w:space="0" w:color="auto"/>
        <w:bottom w:val="none" w:sz="0" w:space="0" w:color="auto"/>
        <w:right w:val="none" w:sz="0" w:space="0" w:color="auto"/>
      </w:divBdr>
    </w:div>
    <w:div w:id="1857115875">
      <w:bodyDiv w:val="1"/>
      <w:marLeft w:val="0"/>
      <w:marRight w:val="0"/>
      <w:marTop w:val="0"/>
      <w:marBottom w:val="0"/>
      <w:divBdr>
        <w:top w:val="none" w:sz="0" w:space="0" w:color="auto"/>
        <w:left w:val="none" w:sz="0" w:space="0" w:color="auto"/>
        <w:bottom w:val="none" w:sz="0" w:space="0" w:color="auto"/>
        <w:right w:val="none" w:sz="0" w:space="0" w:color="auto"/>
      </w:divBdr>
    </w:div>
    <w:div w:id="1859808710">
      <w:bodyDiv w:val="1"/>
      <w:marLeft w:val="0"/>
      <w:marRight w:val="0"/>
      <w:marTop w:val="0"/>
      <w:marBottom w:val="0"/>
      <w:divBdr>
        <w:top w:val="none" w:sz="0" w:space="0" w:color="auto"/>
        <w:left w:val="none" w:sz="0" w:space="0" w:color="auto"/>
        <w:bottom w:val="none" w:sz="0" w:space="0" w:color="auto"/>
        <w:right w:val="none" w:sz="0" w:space="0" w:color="auto"/>
      </w:divBdr>
    </w:div>
    <w:div w:id="1862862816">
      <w:bodyDiv w:val="1"/>
      <w:marLeft w:val="0"/>
      <w:marRight w:val="0"/>
      <w:marTop w:val="0"/>
      <w:marBottom w:val="0"/>
      <w:divBdr>
        <w:top w:val="none" w:sz="0" w:space="0" w:color="auto"/>
        <w:left w:val="none" w:sz="0" w:space="0" w:color="auto"/>
        <w:bottom w:val="none" w:sz="0" w:space="0" w:color="auto"/>
        <w:right w:val="none" w:sz="0" w:space="0" w:color="auto"/>
      </w:divBdr>
    </w:div>
    <w:div w:id="1865048665">
      <w:bodyDiv w:val="1"/>
      <w:marLeft w:val="0"/>
      <w:marRight w:val="0"/>
      <w:marTop w:val="0"/>
      <w:marBottom w:val="0"/>
      <w:divBdr>
        <w:top w:val="none" w:sz="0" w:space="0" w:color="auto"/>
        <w:left w:val="none" w:sz="0" w:space="0" w:color="auto"/>
        <w:bottom w:val="none" w:sz="0" w:space="0" w:color="auto"/>
        <w:right w:val="none" w:sz="0" w:space="0" w:color="auto"/>
      </w:divBdr>
    </w:div>
    <w:div w:id="1865820118">
      <w:bodyDiv w:val="1"/>
      <w:marLeft w:val="0"/>
      <w:marRight w:val="0"/>
      <w:marTop w:val="0"/>
      <w:marBottom w:val="0"/>
      <w:divBdr>
        <w:top w:val="none" w:sz="0" w:space="0" w:color="auto"/>
        <w:left w:val="none" w:sz="0" w:space="0" w:color="auto"/>
        <w:bottom w:val="none" w:sz="0" w:space="0" w:color="auto"/>
        <w:right w:val="none" w:sz="0" w:space="0" w:color="auto"/>
      </w:divBdr>
    </w:div>
    <w:div w:id="1878154536">
      <w:bodyDiv w:val="1"/>
      <w:marLeft w:val="0"/>
      <w:marRight w:val="0"/>
      <w:marTop w:val="0"/>
      <w:marBottom w:val="0"/>
      <w:divBdr>
        <w:top w:val="none" w:sz="0" w:space="0" w:color="auto"/>
        <w:left w:val="none" w:sz="0" w:space="0" w:color="auto"/>
        <w:bottom w:val="none" w:sz="0" w:space="0" w:color="auto"/>
        <w:right w:val="none" w:sz="0" w:space="0" w:color="auto"/>
      </w:divBdr>
    </w:div>
    <w:div w:id="1882402156">
      <w:bodyDiv w:val="1"/>
      <w:marLeft w:val="0"/>
      <w:marRight w:val="0"/>
      <w:marTop w:val="0"/>
      <w:marBottom w:val="0"/>
      <w:divBdr>
        <w:top w:val="none" w:sz="0" w:space="0" w:color="auto"/>
        <w:left w:val="none" w:sz="0" w:space="0" w:color="auto"/>
        <w:bottom w:val="none" w:sz="0" w:space="0" w:color="auto"/>
        <w:right w:val="none" w:sz="0" w:space="0" w:color="auto"/>
      </w:divBdr>
    </w:div>
    <w:div w:id="1891959410">
      <w:bodyDiv w:val="1"/>
      <w:marLeft w:val="0"/>
      <w:marRight w:val="0"/>
      <w:marTop w:val="0"/>
      <w:marBottom w:val="0"/>
      <w:divBdr>
        <w:top w:val="none" w:sz="0" w:space="0" w:color="auto"/>
        <w:left w:val="none" w:sz="0" w:space="0" w:color="auto"/>
        <w:bottom w:val="none" w:sz="0" w:space="0" w:color="auto"/>
        <w:right w:val="none" w:sz="0" w:space="0" w:color="auto"/>
      </w:divBdr>
    </w:div>
    <w:div w:id="1894346750">
      <w:bodyDiv w:val="1"/>
      <w:marLeft w:val="0"/>
      <w:marRight w:val="0"/>
      <w:marTop w:val="0"/>
      <w:marBottom w:val="0"/>
      <w:divBdr>
        <w:top w:val="none" w:sz="0" w:space="0" w:color="auto"/>
        <w:left w:val="none" w:sz="0" w:space="0" w:color="auto"/>
        <w:bottom w:val="none" w:sz="0" w:space="0" w:color="auto"/>
        <w:right w:val="none" w:sz="0" w:space="0" w:color="auto"/>
      </w:divBdr>
    </w:div>
    <w:div w:id="1896887575">
      <w:bodyDiv w:val="1"/>
      <w:marLeft w:val="0"/>
      <w:marRight w:val="0"/>
      <w:marTop w:val="0"/>
      <w:marBottom w:val="0"/>
      <w:divBdr>
        <w:top w:val="none" w:sz="0" w:space="0" w:color="auto"/>
        <w:left w:val="none" w:sz="0" w:space="0" w:color="auto"/>
        <w:bottom w:val="none" w:sz="0" w:space="0" w:color="auto"/>
        <w:right w:val="none" w:sz="0" w:space="0" w:color="auto"/>
      </w:divBdr>
    </w:div>
    <w:div w:id="1898542126">
      <w:bodyDiv w:val="1"/>
      <w:marLeft w:val="0"/>
      <w:marRight w:val="0"/>
      <w:marTop w:val="0"/>
      <w:marBottom w:val="0"/>
      <w:divBdr>
        <w:top w:val="none" w:sz="0" w:space="0" w:color="auto"/>
        <w:left w:val="none" w:sz="0" w:space="0" w:color="auto"/>
        <w:bottom w:val="none" w:sz="0" w:space="0" w:color="auto"/>
        <w:right w:val="none" w:sz="0" w:space="0" w:color="auto"/>
      </w:divBdr>
    </w:div>
    <w:div w:id="1898662476">
      <w:bodyDiv w:val="1"/>
      <w:marLeft w:val="0"/>
      <w:marRight w:val="0"/>
      <w:marTop w:val="0"/>
      <w:marBottom w:val="0"/>
      <w:divBdr>
        <w:top w:val="none" w:sz="0" w:space="0" w:color="auto"/>
        <w:left w:val="none" w:sz="0" w:space="0" w:color="auto"/>
        <w:bottom w:val="none" w:sz="0" w:space="0" w:color="auto"/>
        <w:right w:val="none" w:sz="0" w:space="0" w:color="auto"/>
      </w:divBdr>
    </w:div>
    <w:div w:id="1899045441">
      <w:bodyDiv w:val="1"/>
      <w:marLeft w:val="0"/>
      <w:marRight w:val="0"/>
      <w:marTop w:val="0"/>
      <w:marBottom w:val="0"/>
      <w:divBdr>
        <w:top w:val="none" w:sz="0" w:space="0" w:color="auto"/>
        <w:left w:val="none" w:sz="0" w:space="0" w:color="auto"/>
        <w:bottom w:val="none" w:sz="0" w:space="0" w:color="auto"/>
        <w:right w:val="none" w:sz="0" w:space="0" w:color="auto"/>
      </w:divBdr>
    </w:div>
    <w:div w:id="1899198954">
      <w:bodyDiv w:val="1"/>
      <w:marLeft w:val="0"/>
      <w:marRight w:val="0"/>
      <w:marTop w:val="0"/>
      <w:marBottom w:val="0"/>
      <w:divBdr>
        <w:top w:val="none" w:sz="0" w:space="0" w:color="auto"/>
        <w:left w:val="none" w:sz="0" w:space="0" w:color="auto"/>
        <w:bottom w:val="none" w:sz="0" w:space="0" w:color="auto"/>
        <w:right w:val="none" w:sz="0" w:space="0" w:color="auto"/>
      </w:divBdr>
    </w:div>
    <w:div w:id="1900359767">
      <w:bodyDiv w:val="1"/>
      <w:marLeft w:val="0"/>
      <w:marRight w:val="0"/>
      <w:marTop w:val="0"/>
      <w:marBottom w:val="0"/>
      <w:divBdr>
        <w:top w:val="none" w:sz="0" w:space="0" w:color="auto"/>
        <w:left w:val="none" w:sz="0" w:space="0" w:color="auto"/>
        <w:bottom w:val="none" w:sz="0" w:space="0" w:color="auto"/>
        <w:right w:val="none" w:sz="0" w:space="0" w:color="auto"/>
      </w:divBdr>
    </w:div>
    <w:div w:id="1901087284">
      <w:bodyDiv w:val="1"/>
      <w:marLeft w:val="0"/>
      <w:marRight w:val="0"/>
      <w:marTop w:val="0"/>
      <w:marBottom w:val="0"/>
      <w:divBdr>
        <w:top w:val="none" w:sz="0" w:space="0" w:color="auto"/>
        <w:left w:val="none" w:sz="0" w:space="0" w:color="auto"/>
        <w:bottom w:val="none" w:sz="0" w:space="0" w:color="auto"/>
        <w:right w:val="none" w:sz="0" w:space="0" w:color="auto"/>
      </w:divBdr>
    </w:div>
    <w:div w:id="1909458389">
      <w:bodyDiv w:val="1"/>
      <w:marLeft w:val="0"/>
      <w:marRight w:val="0"/>
      <w:marTop w:val="0"/>
      <w:marBottom w:val="0"/>
      <w:divBdr>
        <w:top w:val="none" w:sz="0" w:space="0" w:color="auto"/>
        <w:left w:val="none" w:sz="0" w:space="0" w:color="auto"/>
        <w:bottom w:val="none" w:sz="0" w:space="0" w:color="auto"/>
        <w:right w:val="none" w:sz="0" w:space="0" w:color="auto"/>
      </w:divBdr>
    </w:div>
    <w:div w:id="1910921164">
      <w:bodyDiv w:val="1"/>
      <w:marLeft w:val="0"/>
      <w:marRight w:val="0"/>
      <w:marTop w:val="0"/>
      <w:marBottom w:val="0"/>
      <w:divBdr>
        <w:top w:val="none" w:sz="0" w:space="0" w:color="auto"/>
        <w:left w:val="none" w:sz="0" w:space="0" w:color="auto"/>
        <w:bottom w:val="none" w:sz="0" w:space="0" w:color="auto"/>
        <w:right w:val="none" w:sz="0" w:space="0" w:color="auto"/>
      </w:divBdr>
    </w:div>
    <w:div w:id="1912042501">
      <w:bodyDiv w:val="1"/>
      <w:marLeft w:val="0"/>
      <w:marRight w:val="0"/>
      <w:marTop w:val="0"/>
      <w:marBottom w:val="0"/>
      <w:divBdr>
        <w:top w:val="none" w:sz="0" w:space="0" w:color="auto"/>
        <w:left w:val="none" w:sz="0" w:space="0" w:color="auto"/>
        <w:bottom w:val="none" w:sz="0" w:space="0" w:color="auto"/>
        <w:right w:val="none" w:sz="0" w:space="0" w:color="auto"/>
      </w:divBdr>
    </w:div>
    <w:div w:id="1913659541">
      <w:bodyDiv w:val="1"/>
      <w:marLeft w:val="0"/>
      <w:marRight w:val="0"/>
      <w:marTop w:val="0"/>
      <w:marBottom w:val="0"/>
      <w:divBdr>
        <w:top w:val="none" w:sz="0" w:space="0" w:color="auto"/>
        <w:left w:val="none" w:sz="0" w:space="0" w:color="auto"/>
        <w:bottom w:val="none" w:sz="0" w:space="0" w:color="auto"/>
        <w:right w:val="none" w:sz="0" w:space="0" w:color="auto"/>
      </w:divBdr>
    </w:div>
    <w:div w:id="1915045116">
      <w:bodyDiv w:val="1"/>
      <w:marLeft w:val="0"/>
      <w:marRight w:val="0"/>
      <w:marTop w:val="0"/>
      <w:marBottom w:val="0"/>
      <w:divBdr>
        <w:top w:val="none" w:sz="0" w:space="0" w:color="auto"/>
        <w:left w:val="none" w:sz="0" w:space="0" w:color="auto"/>
        <w:bottom w:val="none" w:sz="0" w:space="0" w:color="auto"/>
        <w:right w:val="none" w:sz="0" w:space="0" w:color="auto"/>
      </w:divBdr>
    </w:div>
    <w:div w:id="1915702724">
      <w:bodyDiv w:val="1"/>
      <w:marLeft w:val="0"/>
      <w:marRight w:val="0"/>
      <w:marTop w:val="0"/>
      <w:marBottom w:val="0"/>
      <w:divBdr>
        <w:top w:val="none" w:sz="0" w:space="0" w:color="auto"/>
        <w:left w:val="none" w:sz="0" w:space="0" w:color="auto"/>
        <w:bottom w:val="none" w:sz="0" w:space="0" w:color="auto"/>
        <w:right w:val="none" w:sz="0" w:space="0" w:color="auto"/>
      </w:divBdr>
    </w:div>
    <w:div w:id="1916084454">
      <w:bodyDiv w:val="1"/>
      <w:marLeft w:val="0"/>
      <w:marRight w:val="0"/>
      <w:marTop w:val="0"/>
      <w:marBottom w:val="0"/>
      <w:divBdr>
        <w:top w:val="none" w:sz="0" w:space="0" w:color="auto"/>
        <w:left w:val="none" w:sz="0" w:space="0" w:color="auto"/>
        <w:bottom w:val="none" w:sz="0" w:space="0" w:color="auto"/>
        <w:right w:val="none" w:sz="0" w:space="0" w:color="auto"/>
      </w:divBdr>
    </w:div>
    <w:div w:id="1916666001">
      <w:bodyDiv w:val="1"/>
      <w:marLeft w:val="0"/>
      <w:marRight w:val="0"/>
      <w:marTop w:val="0"/>
      <w:marBottom w:val="0"/>
      <w:divBdr>
        <w:top w:val="none" w:sz="0" w:space="0" w:color="auto"/>
        <w:left w:val="none" w:sz="0" w:space="0" w:color="auto"/>
        <w:bottom w:val="none" w:sz="0" w:space="0" w:color="auto"/>
        <w:right w:val="none" w:sz="0" w:space="0" w:color="auto"/>
      </w:divBdr>
    </w:div>
    <w:div w:id="1918245947">
      <w:bodyDiv w:val="1"/>
      <w:marLeft w:val="0"/>
      <w:marRight w:val="0"/>
      <w:marTop w:val="0"/>
      <w:marBottom w:val="0"/>
      <w:divBdr>
        <w:top w:val="none" w:sz="0" w:space="0" w:color="auto"/>
        <w:left w:val="none" w:sz="0" w:space="0" w:color="auto"/>
        <w:bottom w:val="none" w:sz="0" w:space="0" w:color="auto"/>
        <w:right w:val="none" w:sz="0" w:space="0" w:color="auto"/>
      </w:divBdr>
    </w:div>
    <w:div w:id="1920676960">
      <w:bodyDiv w:val="1"/>
      <w:marLeft w:val="0"/>
      <w:marRight w:val="0"/>
      <w:marTop w:val="0"/>
      <w:marBottom w:val="0"/>
      <w:divBdr>
        <w:top w:val="none" w:sz="0" w:space="0" w:color="auto"/>
        <w:left w:val="none" w:sz="0" w:space="0" w:color="auto"/>
        <w:bottom w:val="none" w:sz="0" w:space="0" w:color="auto"/>
        <w:right w:val="none" w:sz="0" w:space="0" w:color="auto"/>
      </w:divBdr>
    </w:div>
    <w:div w:id="1922133644">
      <w:bodyDiv w:val="1"/>
      <w:marLeft w:val="0"/>
      <w:marRight w:val="0"/>
      <w:marTop w:val="0"/>
      <w:marBottom w:val="0"/>
      <w:divBdr>
        <w:top w:val="none" w:sz="0" w:space="0" w:color="auto"/>
        <w:left w:val="none" w:sz="0" w:space="0" w:color="auto"/>
        <w:bottom w:val="none" w:sz="0" w:space="0" w:color="auto"/>
        <w:right w:val="none" w:sz="0" w:space="0" w:color="auto"/>
      </w:divBdr>
    </w:div>
    <w:div w:id="1922371126">
      <w:bodyDiv w:val="1"/>
      <w:marLeft w:val="0"/>
      <w:marRight w:val="0"/>
      <w:marTop w:val="0"/>
      <w:marBottom w:val="0"/>
      <w:divBdr>
        <w:top w:val="none" w:sz="0" w:space="0" w:color="auto"/>
        <w:left w:val="none" w:sz="0" w:space="0" w:color="auto"/>
        <w:bottom w:val="none" w:sz="0" w:space="0" w:color="auto"/>
        <w:right w:val="none" w:sz="0" w:space="0" w:color="auto"/>
      </w:divBdr>
    </w:div>
    <w:div w:id="1923027536">
      <w:bodyDiv w:val="1"/>
      <w:marLeft w:val="0"/>
      <w:marRight w:val="0"/>
      <w:marTop w:val="0"/>
      <w:marBottom w:val="0"/>
      <w:divBdr>
        <w:top w:val="none" w:sz="0" w:space="0" w:color="auto"/>
        <w:left w:val="none" w:sz="0" w:space="0" w:color="auto"/>
        <w:bottom w:val="none" w:sz="0" w:space="0" w:color="auto"/>
        <w:right w:val="none" w:sz="0" w:space="0" w:color="auto"/>
      </w:divBdr>
    </w:div>
    <w:div w:id="1923442861">
      <w:bodyDiv w:val="1"/>
      <w:marLeft w:val="0"/>
      <w:marRight w:val="0"/>
      <w:marTop w:val="0"/>
      <w:marBottom w:val="0"/>
      <w:divBdr>
        <w:top w:val="none" w:sz="0" w:space="0" w:color="auto"/>
        <w:left w:val="none" w:sz="0" w:space="0" w:color="auto"/>
        <w:bottom w:val="none" w:sz="0" w:space="0" w:color="auto"/>
        <w:right w:val="none" w:sz="0" w:space="0" w:color="auto"/>
      </w:divBdr>
    </w:div>
    <w:div w:id="1924491547">
      <w:bodyDiv w:val="1"/>
      <w:marLeft w:val="0"/>
      <w:marRight w:val="0"/>
      <w:marTop w:val="0"/>
      <w:marBottom w:val="0"/>
      <w:divBdr>
        <w:top w:val="none" w:sz="0" w:space="0" w:color="auto"/>
        <w:left w:val="none" w:sz="0" w:space="0" w:color="auto"/>
        <w:bottom w:val="none" w:sz="0" w:space="0" w:color="auto"/>
        <w:right w:val="none" w:sz="0" w:space="0" w:color="auto"/>
      </w:divBdr>
    </w:div>
    <w:div w:id="1936132867">
      <w:bodyDiv w:val="1"/>
      <w:marLeft w:val="0"/>
      <w:marRight w:val="0"/>
      <w:marTop w:val="0"/>
      <w:marBottom w:val="0"/>
      <w:divBdr>
        <w:top w:val="none" w:sz="0" w:space="0" w:color="auto"/>
        <w:left w:val="none" w:sz="0" w:space="0" w:color="auto"/>
        <w:bottom w:val="none" w:sz="0" w:space="0" w:color="auto"/>
        <w:right w:val="none" w:sz="0" w:space="0" w:color="auto"/>
      </w:divBdr>
    </w:div>
    <w:div w:id="1945918545">
      <w:bodyDiv w:val="1"/>
      <w:marLeft w:val="0"/>
      <w:marRight w:val="0"/>
      <w:marTop w:val="0"/>
      <w:marBottom w:val="0"/>
      <w:divBdr>
        <w:top w:val="none" w:sz="0" w:space="0" w:color="auto"/>
        <w:left w:val="none" w:sz="0" w:space="0" w:color="auto"/>
        <w:bottom w:val="none" w:sz="0" w:space="0" w:color="auto"/>
        <w:right w:val="none" w:sz="0" w:space="0" w:color="auto"/>
      </w:divBdr>
    </w:div>
    <w:div w:id="1946306136">
      <w:bodyDiv w:val="1"/>
      <w:marLeft w:val="0"/>
      <w:marRight w:val="0"/>
      <w:marTop w:val="0"/>
      <w:marBottom w:val="0"/>
      <w:divBdr>
        <w:top w:val="none" w:sz="0" w:space="0" w:color="auto"/>
        <w:left w:val="none" w:sz="0" w:space="0" w:color="auto"/>
        <w:bottom w:val="none" w:sz="0" w:space="0" w:color="auto"/>
        <w:right w:val="none" w:sz="0" w:space="0" w:color="auto"/>
      </w:divBdr>
    </w:div>
    <w:div w:id="1954285960">
      <w:bodyDiv w:val="1"/>
      <w:marLeft w:val="0"/>
      <w:marRight w:val="0"/>
      <w:marTop w:val="0"/>
      <w:marBottom w:val="0"/>
      <w:divBdr>
        <w:top w:val="none" w:sz="0" w:space="0" w:color="auto"/>
        <w:left w:val="none" w:sz="0" w:space="0" w:color="auto"/>
        <w:bottom w:val="none" w:sz="0" w:space="0" w:color="auto"/>
        <w:right w:val="none" w:sz="0" w:space="0" w:color="auto"/>
      </w:divBdr>
    </w:div>
    <w:div w:id="1957371906">
      <w:bodyDiv w:val="1"/>
      <w:marLeft w:val="0"/>
      <w:marRight w:val="0"/>
      <w:marTop w:val="0"/>
      <w:marBottom w:val="0"/>
      <w:divBdr>
        <w:top w:val="none" w:sz="0" w:space="0" w:color="auto"/>
        <w:left w:val="none" w:sz="0" w:space="0" w:color="auto"/>
        <w:bottom w:val="none" w:sz="0" w:space="0" w:color="auto"/>
        <w:right w:val="none" w:sz="0" w:space="0" w:color="auto"/>
      </w:divBdr>
    </w:div>
    <w:div w:id="1964460152">
      <w:bodyDiv w:val="1"/>
      <w:marLeft w:val="0"/>
      <w:marRight w:val="0"/>
      <w:marTop w:val="0"/>
      <w:marBottom w:val="0"/>
      <w:divBdr>
        <w:top w:val="none" w:sz="0" w:space="0" w:color="auto"/>
        <w:left w:val="none" w:sz="0" w:space="0" w:color="auto"/>
        <w:bottom w:val="none" w:sz="0" w:space="0" w:color="auto"/>
        <w:right w:val="none" w:sz="0" w:space="0" w:color="auto"/>
      </w:divBdr>
    </w:div>
    <w:div w:id="1967275915">
      <w:bodyDiv w:val="1"/>
      <w:marLeft w:val="0"/>
      <w:marRight w:val="0"/>
      <w:marTop w:val="0"/>
      <w:marBottom w:val="0"/>
      <w:divBdr>
        <w:top w:val="none" w:sz="0" w:space="0" w:color="auto"/>
        <w:left w:val="none" w:sz="0" w:space="0" w:color="auto"/>
        <w:bottom w:val="none" w:sz="0" w:space="0" w:color="auto"/>
        <w:right w:val="none" w:sz="0" w:space="0" w:color="auto"/>
      </w:divBdr>
    </w:div>
    <w:div w:id="1971399669">
      <w:bodyDiv w:val="1"/>
      <w:marLeft w:val="0"/>
      <w:marRight w:val="0"/>
      <w:marTop w:val="0"/>
      <w:marBottom w:val="0"/>
      <w:divBdr>
        <w:top w:val="none" w:sz="0" w:space="0" w:color="auto"/>
        <w:left w:val="none" w:sz="0" w:space="0" w:color="auto"/>
        <w:bottom w:val="none" w:sz="0" w:space="0" w:color="auto"/>
        <w:right w:val="none" w:sz="0" w:space="0" w:color="auto"/>
      </w:divBdr>
    </w:div>
    <w:div w:id="1976637234">
      <w:bodyDiv w:val="1"/>
      <w:marLeft w:val="0"/>
      <w:marRight w:val="0"/>
      <w:marTop w:val="0"/>
      <w:marBottom w:val="0"/>
      <w:divBdr>
        <w:top w:val="none" w:sz="0" w:space="0" w:color="auto"/>
        <w:left w:val="none" w:sz="0" w:space="0" w:color="auto"/>
        <w:bottom w:val="none" w:sz="0" w:space="0" w:color="auto"/>
        <w:right w:val="none" w:sz="0" w:space="0" w:color="auto"/>
      </w:divBdr>
    </w:div>
    <w:div w:id="1979726442">
      <w:bodyDiv w:val="1"/>
      <w:marLeft w:val="0"/>
      <w:marRight w:val="0"/>
      <w:marTop w:val="0"/>
      <w:marBottom w:val="0"/>
      <w:divBdr>
        <w:top w:val="none" w:sz="0" w:space="0" w:color="auto"/>
        <w:left w:val="none" w:sz="0" w:space="0" w:color="auto"/>
        <w:bottom w:val="none" w:sz="0" w:space="0" w:color="auto"/>
        <w:right w:val="none" w:sz="0" w:space="0" w:color="auto"/>
      </w:divBdr>
    </w:div>
    <w:div w:id="1985423530">
      <w:bodyDiv w:val="1"/>
      <w:marLeft w:val="0"/>
      <w:marRight w:val="0"/>
      <w:marTop w:val="0"/>
      <w:marBottom w:val="0"/>
      <w:divBdr>
        <w:top w:val="none" w:sz="0" w:space="0" w:color="auto"/>
        <w:left w:val="none" w:sz="0" w:space="0" w:color="auto"/>
        <w:bottom w:val="none" w:sz="0" w:space="0" w:color="auto"/>
        <w:right w:val="none" w:sz="0" w:space="0" w:color="auto"/>
      </w:divBdr>
    </w:div>
    <w:div w:id="1986349741">
      <w:bodyDiv w:val="1"/>
      <w:marLeft w:val="0"/>
      <w:marRight w:val="0"/>
      <w:marTop w:val="0"/>
      <w:marBottom w:val="0"/>
      <w:divBdr>
        <w:top w:val="none" w:sz="0" w:space="0" w:color="auto"/>
        <w:left w:val="none" w:sz="0" w:space="0" w:color="auto"/>
        <w:bottom w:val="none" w:sz="0" w:space="0" w:color="auto"/>
        <w:right w:val="none" w:sz="0" w:space="0" w:color="auto"/>
      </w:divBdr>
      <w:divsChild>
        <w:div w:id="1959945359">
          <w:marLeft w:val="0"/>
          <w:marRight w:val="0"/>
          <w:marTop w:val="0"/>
          <w:marBottom w:val="0"/>
          <w:divBdr>
            <w:top w:val="none" w:sz="0" w:space="0" w:color="auto"/>
            <w:left w:val="none" w:sz="0" w:space="0" w:color="auto"/>
            <w:bottom w:val="none" w:sz="0" w:space="0" w:color="auto"/>
            <w:right w:val="none" w:sz="0" w:space="0" w:color="auto"/>
          </w:divBdr>
          <w:divsChild>
            <w:div w:id="198324914">
              <w:marLeft w:val="0"/>
              <w:marRight w:val="0"/>
              <w:marTop w:val="0"/>
              <w:marBottom w:val="0"/>
              <w:divBdr>
                <w:top w:val="none" w:sz="0" w:space="0" w:color="auto"/>
                <w:left w:val="none" w:sz="0" w:space="0" w:color="auto"/>
                <w:bottom w:val="none" w:sz="0" w:space="0" w:color="auto"/>
                <w:right w:val="none" w:sz="0" w:space="0" w:color="auto"/>
              </w:divBdr>
              <w:divsChild>
                <w:div w:id="2860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1639">
      <w:bodyDiv w:val="1"/>
      <w:marLeft w:val="0"/>
      <w:marRight w:val="0"/>
      <w:marTop w:val="0"/>
      <w:marBottom w:val="0"/>
      <w:divBdr>
        <w:top w:val="none" w:sz="0" w:space="0" w:color="auto"/>
        <w:left w:val="none" w:sz="0" w:space="0" w:color="auto"/>
        <w:bottom w:val="none" w:sz="0" w:space="0" w:color="auto"/>
        <w:right w:val="none" w:sz="0" w:space="0" w:color="auto"/>
      </w:divBdr>
    </w:div>
    <w:div w:id="1994138114">
      <w:bodyDiv w:val="1"/>
      <w:marLeft w:val="0"/>
      <w:marRight w:val="0"/>
      <w:marTop w:val="0"/>
      <w:marBottom w:val="0"/>
      <w:divBdr>
        <w:top w:val="none" w:sz="0" w:space="0" w:color="auto"/>
        <w:left w:val="none" w:sz="0" w:space="0" w:color="auto"/>
        <w:bottom w:val="none" w:sz="0" w:space="0" w:color="auto"/>
        <w:right w:val="none" w:sz="0" w:space="0" w:color="auto"/>
      </w:divBdr>
    </w:div>
    <w:div w:id="1997176597">
      <w:bodyDiv w:val="1"/>
      <w:marLeft w:val="0"/>
      <w:marRight w:val="0"/>
      <w:marTop w:val="0"/>
      <w:marBottom w:val="0"/>
      <w:divBdr>
        <w:top w:val="none" w:sz="0" w:space="0" w:color="auto"/>
        <w:left w:val="none" w:sz="0" w:space="0" w:color="auto"/>
        <w:bottom w:val="none" w:sz="0" w:space="0" w:color="auto"/>
        <w:right w:val="none" w:sz="0" w:space="0" w:color="auto"/>
      </w:divBdr>
    </w:div>
    <w:div w:id="2002342557">
      <w:bodyDiv w:val="1"/>
      <w:marLeft w:val="0"/>
      <w:marRight w:val="0"/>
      <w:marTop w:val="0"/>
      <w:marBottom w:val="0"/>
      <w:divBdr>
        <w:top w:val="none" w:sz="0" w:space="0" w:color="auto"/>
        <w:left w:val="none" w:sz="0" w:space="0" w:color="auto"/>
        <w:bottom w:val="none" w:sz="0" w:space="0" w:color="auto"/>
        <w:right w:val="none" w:sz="0" w:space="0" w:color="auto"/>
      </w:divBdr>
    </w:div>
    <w:div w:id="2007706206">
      <w:bodyDiv w:val="1"/>
      <w:marLeft w:val="0"/>
      <w:marRight w:val="0"/>
      <w:marTop w:val="0"/>
      <w:marBottom w:val="0"/>
      <w:divBdr>
        <w:top w:val="none" w:sz="0" w:space="0" w:color="auto"/>
        <w:left w:val="none" w:sz="0" w:space="0" w:color="auto"/>
        <w:bottom w:val="none" w:sz="0" w:space="0" w:color="auto"/>
        <w:right w:val="none" w:sz="0" w:space="0" w:color="auto"/>
      </w:divBdr>
    </w:div>
    <w:div w:id="2010794612">
      <w:bodyDiv w:val="1"/>
      <w:marLeft w:val="0"/>
      <w:marRight w:val="0"/>
      <w:marTop w:val="0"/>
      <w:marBottom w:val="0"/>
      <w:divBdr>
        <w:top w:val="none" w:sz="0" w:space="0" w:color="auto"/>
        <w:left w:val="none" w:sz="0" w:space="0" w:color="auto"/>
        <w:bottom w:val="none" w:sz="0" w:space="0" w:color="auto"/>
        <w:right w:val="none" w:sz="0" w:space="0" w:color="auto"/>
      </w:divBdr>
    </w:div>
    <w:div w:id="2011830850">
      <w:bodyDiv w:val="1"/>
      <w:marLeft w:val="0"/>
      <w:marRight w:val="0"/>
      <w:marTop w:val="0"/>
      <w:marBottom w:val="0"/>
      <w:divBdr>
        <w:top w:val="none" w:sz="0" w:space="0" w:color="auto"/>
        <w:left w:val="none" w:sz="0" w:space="0" w:color="auto"/>
        <w:bottom w:val="none" w:sz="0" w:space="0" w:color="auto"/>
        <w:right w:val="none" w:sz="0" w:space="0" w:color="auto"/>
      </w:divBdr>
    </w:div>
    <w:div w:id="2013295658">
      <w:bodyDiv w:val="1"/>
      <w:marLeft w:val="0"/>
      <w:marRight w:val="0"/>
      <w:marTop w:val="0"/>
      <w:marBottom w:val="0"/>
      <w:divBdr>
        <w:top w:val="none" w:sz="0" w:space="0" w:color="auto"/>
        <w:left w:val="none" w:sz="0" w:space="0" w:color="auto"/>
        <w:bottom w:val="none" w:sz="0" w:space="0" w:color="auto"/>
        <w:right w:val="none" w:sz="0" w:space="0" w:color="auto"/>
      </w:divBdr>
    </w:div>
    <w:div w:id="2014449628">
      <w:bodyDiv w:val="1"/>
      <w:marLeft w:val="0"/>
      <w:marRight w:val="0"/>
      <w:marTop w:val="0"/>
      <w:marBottom w:val="0"/>
      <w:divBdr>
        <w:top w:val="none" w:sz="0" w:space="0" w:color="auto"/>
        <w:left w:val="none" w:sz="0" w:space="0" w:color="auto"/>
        <w:bottom w:val="none" w:sz="0" w:space="0" w:color="auto"/>
        <w:right w:val="none" w:sz="0" w:space="0" w:color="auto"/>
      </w:divBdr>
    </w:div>
    <w:div w:id="2015111180">
      <w:bodyDiv w:val="1"/>
      <w:marLeft w:val="0"/>
      <w:marRight w:val="0"/>
      <w:marTop w:val="0"/>
      <w:marBottom w:val="0"/>
      <w:divBdr>
        <w:top w:val="none" w:sz="0" w:space="0" w:color="auto"/>
        <w:left w:val="none" w:sz="0" w:space="0" w:color="auto"/>
        <w:bottom w:val="none" w:sz="0" w:space="0" w:color="auto"/>
        <w:right w:val="none" w:sz="0" w:space="0" w:color="auto"/>
      </w:divBdr>
    </w:div>
    <w:div w:id="2019964467">
      <w:bodyDiv w:val="1"/>
      <w:marLeft w:val="0"/>
      <w:marRight w:val="0"/>
      <w:marTop w:val="0"/>
      <w:marBottom w:val="0"/>
      <w:divBdr>
        <w:top w:val="none" w:sz="0" w:space="0" w:color="auto"/>
        <w:left w:val="none" w:sz="0" w:space="0" w:color="auto"/>
        <w:bottom w:val="none" w:sz="0" w:space="0" w:color="auto"/>
        <w:right w:val="none" w:sz="0" w:space="0" w:color="auto"/>
      </w:divBdr>
    </w:div>
    <w:div w:id="2030714289">
      <w:bodyDiv w:val="1"/>
      <w:marLeft w:val="0"/>
      <w:marRight w:val="0"/>
      <w:marTop w:val="0"/>
      <w:marBottom w:val="0"/>
      <w:divBdr>
        <w:top w:val="none" w:sz="0" w:space="0" w:color="auto"/>
        <w:left w:val="none" w:sz="0" w:space="0" w:color="auto"/>
        <w:bottom w:val="none" w:sz="0" w:space="0" w:color="auto"/>
        <w:right w:val="none" w:sz="0" w:space="0" w:color="auto"/>
      </w:divBdr>
    </w:div>
    <w:div w:id="2032023833">
      <w:bodyDiv w:val="1"/>
      <w:marLeft w:val="0"/>
      <w:marRight w:val="0"/>
      <w:marTop w:val="0"/>
      <w:marBottom w:val="0"/>
      <w:divBdr>
        <w:top w:val="none" w:sz="0" w:space="0" w:color="auto"/>
        <w:left w:val="none" w:sz="0" w:space="0" w:color="auto"/>
        <w:bottom w:val="none" w:sz="0" w:space="0" w:color="auto"/>
        <w:right w:val="none" w:sz="0" w:space="0" w:color="auto"/>
      </w:divBdr>
    </w:div>
    <w:div w:id="2038188434">
      <w:bodyDiv w:val="1"/>
      <w:marLeft w:val="0"/>
      <w:marRight w:val="0"/>
      <w:marTop w:val="0"/>
      <w:marBottom w:val="0"/>
      <w:divBdr>
        <w:top w:val="none" w:sz="0" w:space="0" w:color="auto"/>
        <w:left w:val="none" w:sz="0" w:space="0" w:color="auto"/>
        <w:bottom w:val="none" w:sz="0" w:space="0" w:color="auto"/>
        <w:right w:val="none" w:sz="0" w:space="0" w:color="auto"/>
      </w:divBdr>
    </w:div>
    <w:div w:id="2040936941">
      <w:bodyDiv w:val="1"/>
      <w:marLeft w:val="0"/>
      <w:marRight w:val="0"/>
      <w:marTop w:val="0"/>
      <w:marBottom w:val="0"/>
      <w:divBdr>
        <w:top w:val="none" w:sz="0" w:space="0" w:color="auto"/>
        <w:left w:val="none" w:sz="0" w:space="0" w:color="auto"/>
        <w:bottom w:val="none" w:sz="0" w:space="0" w:color="auto"/>
        <w:right w:val="none" w:sz="0" w:space="0" w:color="auto"/>
      </w:divBdr>
    </w:div>
    <w:div w:id="2042897536">
      <w:bodyDiv w:val="1"/>
      <w:marLeft w:val="0"/>
      <w:marRight w:val="0"/>
      <w:marTop w:val="0"/>
      <w:marBottom w:val="0"/>
      <w:divBdr>
        <w:top w:val="none" w:sz="0" w:space="0" w:color="auto"/>
        <w:left w:val="none" w:sz="0" w:space="0" w:color="auto"/>
        <w:bottom w:val="none" w:sz="0" w:space="0" w:color="auto"/>
        <w:right w:val="none" w:sz="0" w:space="0" w:color="auto"/>
      </w:divBdr>
    </w:div>
    <w:div w:id="2043742335">
      <w:bodyDiv w:val="1"/>
      <w:marLeft w:val="0"/>
      <w:marRight w:val="0"/>
      <w:marTop w:val="0"/>
      <w:marBottom w:val="0"/>
      <w:divBdr>
        <w:top w:val="none" w:sz="0" w:space="0" w:color="auto"/>
        <w:left w:val="none" w:sz="0" w:space="0" w:color="auto"/>
        <w:bottom w:val="none" w:sz="0" w:space="0" w:color="auto"/>
        <w:right w:val="none" w:sz="0" w:space="0" w:color="auto"/>
      </w:divBdr>
    </w:div>
    <w:div w:id="2044672332">
      <w:bodyDiv w:val="1"/>
      <w:marLeft w:val="0"/>
      <w:marRight w:val="0"/>
      <w:marTop w:val="0"/>
      <w:marBottom w:val="0"/>
      <w:divBdr>
        <w:top w:val="none" w:sz="0" w:space="0" w:color="auto"/>
        <w:left w:val="none" w:sz="0" w:space="0" w:color="auto"/>
        <w:bottom w:val="none" w:sz="0" w:space="0" w:color="auto"/>
        <w:right w:val="none" w:sz="0" w:space="0" w:color="auto"/>
      </w:divBdr>
    </w:div>
    <w:div w:id="2045321054">
      <w:bodyDiv w:val="1"/>
      <w:marLeft w:val="0"/>
      <w:marRight w:val="0"/>
      <w:marTop w:val="0"/>
      <w:marBottom w:val="0"/>
      <w:divBdr>
        <w:top w:val="none" w:sz="0" w:space="0" w:color="auto"/>
        <w:left w:val="none" w:sz="0" w:space="0" w:color="auto"/>
        <w:bottom w:val="none" w:sz="0" w:space="0" w:color="auto"/>
        <w:right w:val="none" w:sz="0" w:space="0" w:color="auto"/>
      </w:divBdr>
    </w:div>
    <w:div w:id="2053190688">
      <w:bodyDiv w:val="1"/>
      <w:marLeft w:val="0"/>
      <w:marRight w:val="0"/>
      <w:marTop w:val="0"/>
      <w:marBottom w:val="0"/>
      <w:divBdr>
        <w:top w:val="none" w:sz="0" w:space="0" w:color="auto"/>
        <w:left w:val="none" w:sz="0" w:space="0" w:color="auto"/>
        <w:bottom w:val="none" w:sz="0" w:space="0" w:color="auto"/>
        <w:right w:val="none" w:sz="0" w:space="0" w:color="auto"/>
      </w:divBdr>
    </w:div>
    <w:div w:id="2061709202">
      <w:bodyDiv w:val="1"/>
      <w:marLeft w:val="0"/>
      <w:marRight w:val="0"/>
      <w:marTop w:val="0"/>
      <w:marBottom w:val="0"/>
      <w:divBdr>
        <w:top w:val="none" w:sz="0" w:space="0" w:color="auto"/>
        <w:left w:val="none" w:sz="0" w:space="0" w:color="auto"/>
        <w:bottom w:val="none" w:sz="0" w:space="0" w:color="auto"/>
        <w:right w:val="none" w:sz="0" w:space="0" w:color="auto"/>
      </w:divBdr>
    </w:div>
    <w:div w:id="2071922815">
      <w:bodyDiv w:val="1"/>
      <w:marLeft w:val="0"/>
      <w:marRight w:val="0"/>
      <w:marTop w:val="0"/>
      <w:marBottom w:val="0"/>
      <w:divBdr>
        <w:top w:val="none" w:sz="0" w:space="0" w:color="auto"/>
        <w:left w:val="none" w:sz="0" w:space="0" w:color="auto"/>
        <w:bottom w:val="none" w:sz="0" w:space="0" w:color="auto"/>
        <w:right w:val="none" w:sz="0" w:space="0" w:color="auto"/>
      </w:divBdr>
    </w:div>
    <w:div w:id="2075008327">
      <w:bodyDiv w:val="1"/>
      <w:marLeft w:val="0"/>
      <w:marRight w:val="0"/>
      <w:marTop w:val="0"/>
      <w:marBottom w:val="0"/>
      <w:divBdr>
        <w:top w:val="none" w:sz="0" w:space="0" w:color="auto"/>
        <w:left w:val="none" w:sz="0" w:space="0" w:color="auto"/>
        <w:bottom w:val="none" w:sz="0" w:space="0" w:color="auto"/>
        <w:right w:val="none" w:sz="0" w:space="0" w:color="auto"/>
      </w:divBdr>
    </w:div>
    <w:div w:id="2082024822">
      <w:bodyDiv w:val="1"/>
      <w:marLeft w:val="0"/>
      <w:marRight w:val="0"/>
      <w:marTop w:val="0"/>
      <w:marBottom w:val="0"/>
      <w:divBdr>
        <w:top w:val="none" w:sz="0" w:space="0" w:color="auto"/>
        <w:left w:val="none" w:sz="0" w:space="0" w:color="auto"/>
        <w:bottom w:val="none" w:sz="0" w:space="0" w:color="auto"/>
        <w:right w:val="none" w:sz="0" w:space="0" w:color="auto"/>
      </w:divBdr>
    </w:div>
    <w:div w:id="2083596034">
      <w:bodyDiv w:val="1"/>
      <w:marLeft w:val="0"/>
      <w:marRight w:val="0"/>
      <w:marTop w:val="0"/>
      <w:marBottom w:val="0"/>
      <w:divBdr>
        <w:top w:val="none" w:sz="0" w:space="0" w:color="auto"/>
        <w:left w:val="none" w:sz="0" w:space="0" w:color="auto"/>
        <w:bottom w:val="none" w:sz="0" w:space="0" w:color="auto"/>
        <w:right w:val="none" w:sz="0" w:space="0" w:color="auto"/>
      </w:divBdr>
    </w:div>
    <w:div w:id="2083990465">
      <w:bodyDiv w:val="1"/>
      <w:marLeft w:val="0"/>
      <w:marRight w:val="0"/>
      <w:marTop w:val="0"/>
      <w:marBottom w:val="0"/>
      <w:divBdr>
        <w:top w:val="none" w:sz="0" w:space="0" w:color="auto"/>
        <w:left w:val="none" w:sz="0" w:space="0" w:color="auto"/>
        <w:bottom w:val="none" w:sz="0" w:space="0" w:color="auto"/>
        <w:right w:val="none" w:sz="0" w:space="0" w:color="auto"/>
      </w:divBdr>
    </w:div>
    <w:div w:id="2085712688">
      <w:bodyDiv w:val="1"/>
      <w:marLeft w:val="0"/>
      <w:marRight w:val="0"/>
      <w:marTop w:val="0"/>
      <w:marBottom w:val="0"/>
      <w:divBdr>
        <w:top w:val="none" w:sz="0" w:space="0" w:color="auto"/>
        <w:left w:val="none" w:sz="0" w:space="0" w:color="auto"/>
        <w:bottom w:val="none" w:sz="0" w:space="0" w:color="auto"/>
        <w:right w:val="none" w:sz="0" w:space="0" w:color="auto"/>
      </w:divBdr>
    </w:div>
    <w:div w:id="2086681111">
      <w:bodyDiv w:val="1"/>
      <w:marLeft w:val="0"/>
      <w:marRight w:val="0"/>
      <w:marTop w:val="0"/>
      <w:marBottom w:val="0"/>
      <w:divBdr>
        <w:top w:val="none" w:sz="0" w:space="0" w:color="auto"/>
        <w:left w:val="none" w:sz="0" w:space="0" w:color="auto"/>
        <w:bottom w:val="none" w:sz="0" w:space="0" w:color="auto"/>
        <w:right w:val="none" w:sz="0" w:space="0" w:color="auto"/>
      </w:divBdr>
    </w:div>
    <w:div w:id="2089885407">
      <w:bodyDiv w:val="1"/>
      <w:marLeft w:val="0"/>
      <w:marRight w:val="0"/>
      <w:marTop w:val="0"/>
      <w:marBottom w:val="0"/>
      <w:divBdr>
        <w:top w:val="none" w:sz="0" w:space="0" w:color="auto"/>
        <w:left w:val="none" w:sz="0" w:space="0" w:color="auto"/>
        <w:bottom w:val="none" w:sz="0" w:space="0" w:color="auto"/>
        <w:right w:val="none" w:sz="0" w:space="0" w:color="auto"/>
      </w:divBdr>
    </w:div>
    <w:div w:id="2090689444">
      <w:bodyDiv w:val="1"/>
      <w:marLeft w:val="0"/>
      <w:marRight w:val="0"/>
      <w:marTop w:val="0"/>
      <w:marBottom w:val="0"/>
      <w:divBdr>
        <w:top w:val="none" w:sz="0" w:space="0" w:color="auto"/>
        <w:left w:val="none" w:sz="0" w:space="0" w:color="auto"/>
        <w:bottom w:val="none" w:sz="0" w:space="0" w:color="auto"/>
        <w:right w:val="none" w:sz="0" w:space="0" w:color="auto"/>
      </w:divBdr>
    </w:div>
    <w:div w:id="2092848634">
      <w:bodyDiv w:val="1"/>
      <w:marLeft w:val="0"/>
      <w:marRight w:val="0"/>
      <w:marTop w:val="0"/>
      <w:marBottom w:val="0"/>
      <w:divBdr>
        <w:top w:val="none" w:sz="0" w:space="0" w:color="auto"/>
        <w:left w:val="none" w:sz="0" w:space="0" w:color="auto"/>
        <w:bottom w:val="none" w:sz="0" w:space="0" w:color="auto"/>
        <w:right w:val="none" w:sz="0" w:space="0" w:color="auto"/>
      </w:divBdr>
    </w:div>
    <w:div w:id="2095203928">
      <w:bodyDiv w:val="1"/>
      <w:marLeft w:val="0"/>
      <w:marRight w:val="0"/>
      <w:marTop w:val="0"/>
      <w:marBottom w:val="0"/>
      <w:divBdr>
        <w:top w:val="none" w:sz="0" w:space="0" w:color="auto"/>
        <w:left w:val="none" w:sz="0" w:space="0" w:color="auto"/>
        <w:bottom w:val="none" w:sz="0" w:space="0" w:color="auto"/>
        <w:right w:val="none" w:sz="0" w:space="0" w:color="auto"/>
      </w:divBdr>
    </w:div>
    <w:div w:id="2100056148">
      <w:bodyDiv w:val="1"/>
      <w:marLeft w:val="0"/>
      <w:marRight w:val="0"/>
      <w:marTop w:val="0"/>
      <w:marBottom w:val="0"/>
      <w:divBdr>
        <w:top w:val="none" w:sz="0" w:space="0" w:color="auto"/>
        <w:left w:val="none" w:sz="0" w:space="0" w:color="auto"/>
        <w:bottom w:val="none" w:sz="0" w:space="0" w:color="auto"/>
        <w:right w:val="none" w:sz="0" w:space="0" w:color="auto"/>
      </w:divBdr>
    </w:div>
    <w:div w:id="2101565437">
      <w:bodyDiv w:val="1"/>
      <w:marLeft w:val="0"/>
      <w:marRight w:val="0"/>
      <w:marTop w:val="0"/>
      <w:marBottom w:val="0"/>
      <w:divBdr>
        <w:top w:val="none" w:sz="0" w:space="0" w:color="auto"/>
        <w:left w:val="none" w:sz="0" w:space="0" w:color="auto"/>
        <w:bottom w:val="none" w:sz="0" w:space="0" w:color="auto"/>
        <w:right w:val="none" w:sz="0" w:space="0" w:color="auto"/>
      </w:divBdr>
    </w:div>
    <w:div w:id="2112583015">
      <w:bodyDiv w:val="1"/>
      <w:marLeft w:val="0"/>
      <w:marRight w:val="0"/>
      <w:marTop w:val="0"/>
      <w:marBottom w:val="0"/>
      <w:divBdr>
        <w:top w:val="none" w:sz="0" w:space="0" w:color="auto"/>
        <w:left w:val="none" w:sz="0" w:space="0" w:color="auto"/>
        <w:bottom w:val="none" w:sz="0" w:space="0" w:color="auto"/>
        <w:right w:val="none" w:sz="0" w:space="0" w:color="auto"/>
      </w:divBdr>
    </w:div>
    <w:div w:id="2115009203">
      <w:bodyDiv w:val="1"/>
      <w:marLeft w:val="0"/>
      <w:marRight w:val="0"/>
      <w:marTop w:val="0"/>
      <w:marBottom w:val="0"/>
      <w:divBdr>
        <w:top w:val="none" w:sz="0" w:space="0" w:color="auto"/>
        <w:left w:val="none" w:sz="0" w:space="0" w:color="auto"/>
        <w:bottom w:val="none" w:sz="0" w:space="0" w:color="auto"/>
        <w:right w:val="none" w:sz="0" w:space="0" w:color="auto"/>
      </w:divBdr>
    </w:div>
    <w:div w:id="2118526684">
      <w:bodyDiv w:val="1"/>
      <w:marLeft w:val="0"/>
      <w:marRight w:val="0"/>
      <w:marTop w:val="0"/>
      <w:marBottom w:val="0"/>
      <w:divBdr>
        <w:top w:val="none" w:sz="0" w:space="0" w:color="auto"/>
        <w:left w:val="none" w:sz="0" w:space="0" w:color="auto"/>
        <w:bottom w:val="none" w:sz="0" w:space="0" w:color="auto"/>
        <w:right w:val="none" w:sz="0" w:space="0" w:color="auto"/>
      </w:divBdr>
    </w:div>
    <w:div w:id="2120753333">
      <w:bodyDiv w:val="1"/>
      <w:marLeft w:val="0"/>
      <w:marRight w:val="0"/>
      <w:marTop w:val="0"/>
      <w:marBottom w:val="0"/>
      <w:divBdr>
        <w:top w:val="none" w:sz="0" w:space="0" w:color="auto"/>
        <w:left w:val="none" w:sz="0" w:space="0" w:color="auto"/>
        <w:bottom w:val="none" w:sz="0" w:space="0" w:color="auto"/>
        <w:right w:val="none" w:sz="0" w:space="0" w:color="auto"/>
      </w:divBdr>
    </w:div>
    <w:div w:id="2122993901">
      <w:bodyDiv w:val="1"/>
      <w:marLeft w:val="0"/>
      <w:marRight w:val="0"/>
      <w:marTop w:val="0"/>
      <w:marBottom w:val="0"/>
      <w:divBdr>
        <w:top w:val="none" w:sz="0" w:space="0" w:color="auto"/>
        <w:left w:val="none" w:sz="0" w:space="0" w:color="auto"/>
        <w:bottom w:val="none" w:sz="0" w:space="0" w:color="auto"/>
        <w:right w:val="none" w:sz="0" w:space="0" w:color="auto"/>
      </w:divBdr>
    </w:div>
    <w:div w:id="2123107849">
      <w:bodyDiv w:val="1"/>
      <w:marLeft w:val="0"/>
      <w:marRight w:val="0"/>
      <w:marTop w:val="0"/>
      <w:marBottom w:val="0"/>
      <w:divBdr>
        <w:top w:val="none" w:sz="0" w:space="0" w:color="auto"/>
        <w:left w:val="none" w:sz="0" w:space="0" w:color="auto"/>
        <w:bottom w:val="none" w:sz="0" w:space="0" w:color="auto"/>
        <w:right w:val="none" w:sz="0" w:space="0" w:color="auto"/>
      </w:divBdr>
    </w:div>
    <w:div w:id="2125070837">
      <w:bodyDiv w:val="1"/>
      <w:marLeft w:val="0"/>
      <w:marRight w:val="0"/>
      <w:marTop w:val="0"/>
      <w:marBottom w:val="0"/>
      <w:divBdr>
        <w:top w:val="none" w:sz="0" w:space="0" w:color="auto"/>
        <w:left w:val="none" w:sz="0" w:space="0" w:color="auto"/>
        <w:bottom w:val="none" w:sz="0" w:space="0" w:color="auto"/>
        <w:right w:val="none" w:sz="0" w:space="0" w:color="auto"/>
      </w:divBdr>
    </w:div>
    <w:div w:id="2139102736">
      <w:bodyDiv w:val="1"/>
      <w:marLeft w:val="0"/>
      <w:marRight w:val="0"/>
      <w:marTop w:val="0"/>
      <w:marBottom w:val="0"/>
      <w:divBdr>
        <w:top w:val="none" w:sz="0" w:space="0" w:color="auto"/>
        <w:left w:val="none" w:sz="0" w:space="0" w:color="auto"/>
        <w:bottom w:val="none" w:sz="0" w:space="0" w:color="auto"/>
        <w:right w:val="none" w:sz="0" w:space="0" w:color="auto"/>
      </w:divBdr>
      <w:divsChild>
        <w:div w:id="1814328231">
          <w:marLeft w:val="0"/>
          <w:marRight w:val="0"/>
          <w:marTop w:val="0"/>
          <w:marBottom w:val="0"/>
          <w:divBdr>
            <w:top w:val="none" w:sz="0" w:space="0" w:color="auto"/>
            <w:left w:val="none" w:sz="0" w:space="0" w:color="auto"/>
            <w:bottom w:val="none" w:sz="0" w:space="0" w:color="auto"/>
            <w:right w:val="none" w:sz="0" w:space="0" w:color="auto"/>
          </w:divBdr>
        </w:div>
      </w:divsChild>
    </w:div>
    <w:div w:id="2139715556">
      <w:bodyDiv w:val="1"/>
      <w:marLeft w:val="0"/>
      <w:marRight w:val="0"/>
      <w:marTop w:val="0"/>
      <w:marBottom w:val="0"/>
      <w:divBdr>
        <w:top w:val="none" w:sz="0" w:space="0" w:color="auto"/>
        <w:left w:val="none" w:sz="0" w:space="0" w:color="auto"/>
        <w:bottom w:val="none" w:sz="0" w:space="0" w:color="auto"/>
        <w:right w:val="none" w:sz="0" w:space="0" w:color="auto"/>
      </w:divBdr>
    </w:div>
    <w:div w:id="2140025929">
      <w:bodyDiv w:val="1"/>
      <w:marLeft w:val="0"/>
      <w:marRight w:val="0"/>
      <w:marTop w:val="0"/>
      <w:marBottom w:val="0"/>
      <w:divBdr>
        <w:top w:val="none" w:sz="0" w:space="0" w:color="auto"/>
        <w:left w:val="none" w:sz="0" w:space="0" w:color="auto"/>
        <w:bottom w:val="none" w:sz="0" w:space="0" w:color="auto"/>
        <w:right w:val="none" w:sz="0" w:space="0" w:color="auto"/>
      </w:divBdr>
    </w:div>
    <w:div w:id="2140873185">
      <w:bodyDiv w:val="1"/>
      <w:marLeft w:val="0"/>
      <w:marRight w:val="0"/>
      <w:marTop w:val="0"/>
      <w:marBottom w:val="0"/>
      <w:divBdr>
        <w:top w:val="none" w:sz="0" w:space="0" w:color="auto"/>
        <w:left w:val="none" w:sz="0" w:space="0" w:color="auto"/>
        <w:bottom w:val="none" w:sz="0" w:space="0" w:color="auto"/>
        <w:right w:val="none" w:sz="0" w:space="0" w:color="auto"/>
      </w:divBdr>
    </w:div>
    <w:div w:id="214427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lab.bsg.ox.ac.uk/community/blogs/why-we-might-disagree-about-covid-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risa.13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Tho901</b:Tag>
    <b:SourceType>Book</b:SourceType>
    <b:Guid>{40FA74D8-45B0-404E-9C17-D7D6D038210B}</b:Guid>
    <b:Title>Cultural Theory</b:Title>
    <b:City>Boulder</b:City>
    <b:Publisher>Westview</b:Publisher>
    <b:Year>1990</b:Year>
    <b:Author>
      <b:Author>
        <b:NameList>
          <b:Person>
            <b:Last>Thompson</b:Last>
            <b:First>Michael</b:First>
          </b:Person>
          <b:Person>
            <b:Last>Ellis</b:Last>
            <b:First>Richard</b:First>
          </b:Person>
          <b:Person>
            <b:Last>Wildavsky</b:Last>
            <b:First>Aaron</b:First>
          </b:Person>
        </b:NameList>
      </b:Author>
    </b:Author>
    <b:StateProvince>CO</b:StateProvince>
    <b:RefOrder>155</b:RefOrder>
  </b:Source>
  <b:Source>
    <b:Tag>Ver111</b:Tag>
    <b:SourceType>Book</b:SourceType>
    <b:Guid>{7713E35C-70AC-174B-81EC-E9D85EFA7089}</b:Guid>
    <b:Author>
      <b:Author>
        <b:NameList>
          <b:Person>
            <b:Last>Verweij</b:Last>
            <b:First>Marco</b:First>
          </b:Person>
        </b:NameList>
      </b:Author>
    </b:Author>
    <b:Title>Clumsy Solutions for a Wicked World</b:Title>
    <b:City>London</b:City>
    <b:Publisher>Palgrave Macmillan</b:Publisher>
    <b:Year>2011</b:Year>
    <b:RefOrder>156</b:RefOrder>
  </b:Source>
  <b:Source>
    <b:Tag>Tho90</b:Tag>
    <b:SourceType>Book</b:SourceType>
    <b:Guid>{142C1D94-4FE9-EC4C-B4BD-F8AF3F50B720}</b:Guid>
    <b:Author>
      <b:Author>
        <b:NameList>
          <b:Person>
            <b:Last>Thompson</b:Last>
            <b:First>Michael</b:First>
          </b:Person>
          <b:Person>
            <b:Last>Ellis</b:Last>
            <b:First>Richard</b:First>
          </b:Person>
          <b:Person>
            <b:Last>Wildavsky</b:Last>
            <b:First>Aaron</b:First>
          </b:Person>
        </b:NameList>
      </b:Author>
    </b:Author>
    <b:Title>Cultural Theory</b:Title>
    <b:City>Boulder</b:City>
    <b:Publisher>Westview</b:Publisher>
    <b:Year>1990</b:Year>
    <b:StateProvince>Colorado</b:StateProvince>
    <b:RefOrder>3</b:RefOrder>
  </b:Source>
  <b:Source>
    <b:Tag>Ray08</b:Tag>
    <b:SourceType>BookSection</b:SourceType>
    <b:Guid>{CC3D6679-E135-9947-B82B-A1ABF645E1B8}</b:Guid>
    <b:Author>
      <b:Author>
        <b:NameList>
          <b:Person>
            <b:Last>Rayner</b:Last>
            <b:First>Steve</b:First>
          </b:Person>
          <b:Person>
            <b:Last>Tansey</b:Last>
            <b:First>James</b:First>
          </b:Person>
        </b:NameList>
      </b:Author>
      <b:BookAuthor>
        <b:NameList>
          <b:Person>
            <b:Last>Krimsky</b:Last>
            <b:First>Sheldon</b:First>
          </b:Person>
          <b:Person>
            <b:Last>Golding</b:Last>
            <b:First>Dominic</b:First>
          </b:Person>
        </b:NameList>
      </b:BookAuthor>
    </b:Author>
    <b:Title>Cultural Theory and Risk</b:Title>
    <b:Publisher>Praeger</b:Publisher>
    <b:Year>2008</b:Year>
    <b:BookTitle>Social Theories of Risk</b:BookTitle>
    <b:RefOrder>157</b:RefOrder>
  </b:Source>
  <b:Source>
    <b:Tag>Sch19</b:Tag>
    <b:SourceType>JournalArticle</b:SourceType>
    <b:Guid>{FB230A7D-34E1-6A45-898E-410580B6835E}</b:Guid>
    <b:Title>Political disagreement in the classroom: testing cultural theory through structured observation</b:Title>
    <b:Year>2019</b:Year>
    <b:Pages>623-643</b:Pages>
    <b:JournalName>Quality &amp; Quantity</b:JournalName>
    <b:Author>
      <b:Author>
        <b:NameList>
          <b:Person>
            <b:Last>Schoop</b:Last>
            <b:First>M.</b:First>
            <b:Middle>Aenne</b:Middle>
          </b:Person>
          <b:Person>
            <b:Last>Verweij</b:Last>
            <b:First>Marco</b:First>
          </b:Person>
          <b:Person>
            <b:Last>Kühnen</b:Last>
            <b:First>Ulrich</b:First>
          </b:Person>
          <b:Person>
            <b:Last>Luan</b:Last>
            <b:First>Shenghua</b:First>
          </b:Person>
        </b:NameList>
      </b:Author>
    </b:Author>
    <b:Volume>54</b:Volume>
    <b:Issue>2</b:Issue>
    <b:RefOrder>158</b:RefOrder>
  </b:Source>
  <b:Source>
    <b:Tag>Ver20</b:Tag>
    <b:SourceType>JournalArticle</b:SourceType>
    <b:Guid>{3B1775CD-8A8F-0246-AAC9-27BB55E917AD}</b:Guid>
    <b:Title>Four Galore? On the Overlap among 40 Highly Cited Social Science Typologies</b:Title>
    <b:JournalName>Sociological Theory</b:JournalName>
    <b:Year>2020</b:Year>
    <b:Author>
      <b:Author>
        <b:NameList>
          <b:Person>
            <b:Last>Verweij</b:Last>
            <b:First>Marco</b:First>
          </b:Person>
          <b:Person>
            <b:Last>Alexandrova</b:Last>
            <b:First>Petya</b:First>
          </b:Person>
          <b:Person>
            <b:Last>Jacobsen</b:Last>
            <b:First>Henrik</b:First>
          </b:Person>
          <b:Person>
            <b:Last>Beziat</b:Last>
            <b:First>Pauline</b:First>
          </b:Person>
          <b:Person>
            <b:Last>Branduse</b:Last>
            <b:First>Diana</b:First>
          </b:Person>
          <b:Person>
            <b:Last>Dege</b:Last>
            <b:First>Yonca</b:First>
          </b:Person>
          <b:Person>
            <b:Last>Hensing</b:Last>
            <b:First>Jakob</b:First>
          </b:Person>
          <b:Person>
            <b:Last>Hollway</b:Last>
            <b:First>James</b:First>
          </b:Person>
          <b:Person>
            <b:Last>Kliem</b:Last>
            <b:First>Lea</b:First>
          </b:Person>
          <b:Person>
            <b:Last>Ponce</b:Last>
            <b:First>Gabriela</b:First>
          </b:Person>
          <b:Person>
            <b:Last>Reichelt</b:Last>
            <b:First>Inga</b:First>
            <b:Middle>J.</b:Middle>
          </b:Person>
          <b:Person>
            <b:Last>Wiegmann</b:Last>
            <b:First>Mareile</b:First>
          </b:Person>
        </b:NameList>
      </b:Author>
    </b:Author>
    <b:Volume>38</b:Volume>
    <b:Issue>3</b:Issue>
    <b:RefOrder>159</b:RefOrder>
  </b:Source>
  <b:Source>
    <b:Tag>Joh20</b:Tag>
    <b:SourceType>JournalArticle</b:SourceType>
    <b:Guid>{57D61B93-D0E1-2346-8CAD-76E781163994}</b:Guid>
    <b:Title>Cultural Theory and Cultural Cognition Theory Survey Measures: Confirmatory Factoring and Predictive Validity of Factor Scores for Judged Risk</b:Title>
    <b:JournalName>Journal of Risk Research</b:JournalName>
    <b:Year>2020</b:Year>
    <b:Author>
      <b:Author>
        <b:NameList>
          <b:Person>
            <b:Last>Johnson</b:Last>
            <b:First>Branden</b:First>
            <b:Middle>B.</b:Middle>
          </b:Person>
          <b:Person>
            <b:Last>Swedlow</b:Last>
            <b:First>Brendon</b:First>
          </b:Person>
          <b:Person>
            <b:Last>Mayorga</b:Last>
            <b:First>Marcus</b:First>
            <b:Middle>W.</b:Middle>
          </b:Person>
        </b:NameList>
      </b:Author>
    </b:Author>
    <b:Volume>23</b:Volume>
    <b:RefOrder>160</b:RefOrder>
  </b:Source>
  <b:Source>
    <b:Tag>Ver11</b:Tag>
    <b:SourceType>Book</b:SourceType>
    <b:Guid>{C31B5D3A-C5B1-F543-92BD-DB6DAA42DBE0}</b:Guid>
    <b:Title>Clumsy Solutions for a Wicked World: How to Improve Global Governance</b:Title>
    <b:City>London</b:City>
    <b:Publisher>Palgrave Macmillan</b:Publisher>
    <b:Year>2011</b:Year>
    <b:Author>
      <b:Author>
        <b:NameList>
          <b:Person>
            <b:Last>Verweij</b:Last>
            <b:First>Marco</b:First>
          </b:Person>
        </b:NameList>
      </b:Author>
    </b:Author>
    <b:RefOrder>161</b:RefOrder>
  </b:Source>
  <b:Source>
    <b:Tag>Dou78</b:Tag>
    <b:SourceType>Report</b:SourceType>
    <b:Guid>{6DDB5099-0F2D-7347-90C5-3B507A156208}</b:Guid>
    <b:Title>Cultural Bias</b:Title>
    <b:Year>1978</b:Year>
    <b:Publisher>The Royal Anthropological Institute</b:Publisher>
    <b:City>London</b:City>
    <b:Author>
      <b:Author>
        <b:NameList>
          <b:Person>
            <b:Last>Douglas</b:Last>
            <b:First>Mary</b:First>
          </b:Person>
        </b:NameList>
      </b:Author>
    </b:Author>
    <b:ThesisType>Occasional Paper</b:ThesisType>
    <b:StandardNumber>No. 35</b:StandardNumber>
    <b:RefOrder>162</b:RefOrder>
  </b:Source>
  <b:Source>
    <b:Tag>Han20</b:Tag>
    <b:SourceType>JournalArticle</b:SourceType>
    <b:Guid>{9459298D-9440-7343-BFAF-82AC3BEDBE6B}</b:Guid>
    <b:Author>
      <b:Author>
        <b:NameList>
          <b:Person>
            <b:Last>Hansson</b:Last>
            <b:First>Sven</b:First>
            <b:Middle>Ole</b:Middle>
          </b:Person>
        </b:NameList>
      </b:Author>
    </b:Author>
    <b:Title>Social constructionism and climate science denial</b:Title>
    <b:Year>2020</b:Year>
    <b:JournalName>European Journal for Philosophy of Science</b:JournalName>
    <b:Pages>37</b:Pages>
    <b:Issue>10</b:Issue>
    <b:RefOrder>1</b:RefOrder>
  </b:Source>
  <b:Source>
    <b:Tag>Dou82</b:Tag>
    <b:SourceType>Book</b:SourceType>
    <b:Guid>{8FA015A7-874E-7F45-ADDC-757FC125FBDF}</b:Guid>
    <b:Author>
      <b:Author>
        <b:NameList>
          <b:Person>
            <b:Last>Douglas</b:Last>
            <b:First>Mary</b:First>
          </b:Person>
        </b:NameList>
      </b:Author>
      <b:Editor>
        <b:NameList>
          <b:Person>
            <b:Last>Douglas</b:Last>
            <b:First>Mary</b:First>
          </b:Person>
        </b:NameList>
      </b:Editor>
    </b:Author>
    <b:Title>Essays in the Sociology of Perception</b:Title>
    <b:Year>1982</b:Year>
    <b:City>London</b:City>
    <b:Publisher>Routledge</b:Publisher>
    <b:RefOrder>2</b:RefOrder>
  </b:Source>
  <b:Source>
    <b:Tag>Und17</b:Tag>
    <b:SourceType>JournalArticle</b:SourceType>
    <b:Guid>{73666B1B-830E-A040-B638-8EE573FBF584}</b:Guid>
    <b:Title>Climate Change and International Relations (After Kyoto)</b:Title>
    <b:Year>2017</b:Year>
    <b:Author>
      <b:Author>
        <b:NameList>
          <b:Person>
            <b:Last>Underdal</b:Last>
            <b:First>Arild</b:First>
          </b:Person>
        </b:NameList>
      </b:Author>
    </b:Author>
    <b:JournalName>Annual Review of Political Science</b:JournalName>
    <b:Pages>169-188 </b:Pages>
    <b:Volume>20</b:Volume>
    <b:Issue>1</b:Issue>
    <b:RefOrder>5</b:RefOrder>
  </b:Source>
  <b:Source>
    <b:Tag>Und10</b:Tag>
    <b:SourceType>JournalArticle</b:SourceType>
    <b:Guid>{9AB0B04E-E5CF-9341-A188-4D7AC99F7F99}</b:Guid>
    <b:Author>
      <b:Author>
        <b:NameList>
          <b:Person>
            <b:Last>Underdal</b:Last>
            <b:First>Arild</b:First>
          </b:Person>
        </b:NameList>
      </b:Author>
    </b:Author>
    <b:Title>Complexity and challenges of long-term environmental governance</b:Title>
    <b:JournalName>Global Environmental Change</b:JournalName>
    <b:Year>2010</b:Year>
    <b:Pages>386-393</b:Pages>
    <b:Volume>20</b:Volume>
    <b:Issue>1</b:Issue>
    <b:RefOrder>6</b:RefOrder>
  </b:Source>
  <b:Source>
    <b:Tag>Car21</b:Tag>
    <b:SourceType>DocumentFromInternetSite</b:SourceType>
    <b:Guid>{2D7D50C6-AC03-644A-B608-08E28FEC6960}</b:Guid>
    <b:Title>Hundreds of Scientists Lost at the EPA During Past Four Years</b:Title>
    <b:Year>2021</b:Year>
    <b:Author>
      <b:Author>
        <b:NameList>
          <b:Person>
            <b:Last>Carter</b:Last>
            <b:First>James</b:First>
          </b:Person>
        </b:NameList>
      </b:Author>
    </b:Author>
    <b:InternetSiteTitle>[Blog] Union of Concerned Scientists</b:InternetSiteTitle>
    <b:URL>https://blog.ucsusa.org/jacob-carter/hundreds-of-scientists-lost-at-the-epa-during-past-four-years</b:URL>
    <b:Month>January</b:Month>
    <b:Day>31</b:Day>
    <b:YearAccessed>2021</b:YearAccessed>
    <b:MonthAccessed>May</b:MonthAccessed>
    <b:DayAccessed>21</b:DayAccessed>
    <b:RefOrder>7</b:RefOrder>
  </b:Source>
  <b:Source>
    <b:Tag>Env21</b:Tag>
    <b:SourceType>InternetSite</b:SourceType>
    <b:Guid>{20EDC5D5-44EA-AB40-A27A-BBCEE7CB8A4F}</b:Guid>
    <b:Title>Multi-criteria Integrated Resource Assessment (MIRA)</b:Title>
    <b:InternetSiteTitle>U.S. Environmental Protection Agency</b:InternetSiteTitle>
    <b:URL>https://www.epa.gov/risk/multi-criteria-integrated-resource-assessment-mira</b:URL>
    <b:YearAccessed>2021</b:YearAccessed>
    <b:MonthAccessed>May</b:MonthAccessed>
    <b:Author>
      <b:Author>
        <b:Corporate>Environmental Protection Agency</b:Corporate>
      </b:Author>
    </b:Author>
    <b:Year>2021</b:Year>
    <b:RefOrder>8</b:RefOrder>
  </b:Source>
  <b:Source>
    <b:Tag>Sta20</b:Tag>
    <b:SourceType>Book</b:SourceType>
    <b:Guid>{419F7EA6-F95A-CD4A-830C-06BE547EBEBC}</b:Guid>
    <b:Author>
      <b:Author>
        <b:NameList>
          <b:Person>
            <b:Last>Stahl</b:Last>
            <b:First>Cynthia</b:First>
            <b:Middle>L.</b:Middle>
          </b:Person>
          <b:Person>
            <b:Last>Cimorelli</b:Last>
            <b:First>Alan</b:First>
            <b:Middle>J.</b:Middle>
          </b:Person>
        </b:NameList>
      </b:Author>
    </b:Author>
    <b:Title>Environmental Public Policy Making Exposed</b:Title>
    <b:Year>2020</b:Year>
    <b:City>Cham</b:City>
    <b:Publisher>Springer</b:Publisher>
    <b:CountryRegion>Switzerland</b:CountryRegion>
    <b:RefOrder>9</b:RefOrder>
  </b:Source>
  <b:Source>
    <b:Tag>van08</b:Tag>
    <b:SourceType>JournalArticle</b:SourceType>
    <b:Guid>{9E97AFD3-D608-FB44-A92F-987FDFFC368A}</b:Guid>
    <b:Title>Exploring the quality of evidence for complex and contested policy decisions</b:Title>
    <b:Year>2008</b:Year>
    <b:JournalName>Environmental Research Letters</b:JournalName>
    <b:Pages>024008</b:Pages>
    <b:Author>
      <b:Author>
        <b:NameList>
          <b:Person>
            <b:Last>van der Sluijs</b:Last>
            <b:First>Jeroen</b:First>
            <b:Middle>P.</b:Middle>
          </b:Person>
          <b:Person>
            <b:Last>Petersen</b:Last>
            <b:First>Arthur</b:First>
          </b:Person>
          <b:Person>
            <b:Last>Janssen</b:Last>
            <b:First>Peter</b:First>
            <b:Middle>H.M.</b:Middle>
          </b:Person>
          <b:Person>
            <b:Last>Risbey</b:Last>
            <b:First>James</b:First>
            <b:Middle>S.</b:Middle>
          </b:Person>
          <b:Person>
            <b:Last>Ravetz</b:Last>
            <b:First>Jerome</b:First>
            <b:Middle>R.</b:Middle>
          </b:Person>
        </b:NameList>
      </b:Author>
    </b:Author>
    <b:Volume>3</b:Volume>
    <b:Issue>2</b:Issue>
    <b:RefOrder>10</b:RefOrder>
  </b:Source>
  <b:Source>
    <b:Tag>deV09</b:Tag>
    <b:SourceType>JournalArticle</b:SourceType>
    <b:Guid>{9F0AD1B6-39EF-3C4C-A818-AC814A8442DE}</b:Guid>
    <b:Title>Conceptualizing sustainable development: An assessment methodology connecting values, knowledge, worldviews and scenarios</b:Title>
    <b:JournalName>Ecological Economics</b:JournalName>
    <b:Year>2009</b:Year>
    <b:Pages>1 0 0 6 – 1 0 1 9</b:Pages>
    <b:Author>
      <b:Author>
        <b:NameList>
          <b:Person>
            <b:Last>de Vries</b:Last>
            <b:First>Bert</b:First>
            <b:Middle>J.M.</b:Middle>
          </b:Person>
          <b:Person>
            <b:Last>Petersen</b:Last>
            <b:First>Arthur</b:First>
            <b:Middle>C.</b:Middle>
          </b:Person>
        </b:NameList>
      </b:Author>
    </b:Author>
    <b:Volume>68</b:Volume>
    <b:RefOrder>11</b:RefOrder>
  </b:Source>
  <b:Source>
    <b:Tag>Off12</b:Tag>
    <b:SourceType>Report</b:SourceType>
    <b:Guid>{2C95D3E9-A49F-E74A-9071-5D71784B300C}</b:Guid>
    <b:Title>The Perspectives Method: Towards Socially Robust River Management</b:Title>
    <b:Year>2012</b:Year>
    <b:Author>
      <b:Author>
        <b:NameList>
          <b:Person>
            <b:Last>Offermans</b:Last>
            <b:First>Astrid</b:First>
          </b:Person>
        </b:NameList>
      </b:Author>
    </b:Author>
    <b:Publisher>Universitaire Press Maastricht</b:Publisher>
    <b:City>Maastricht</b:City>
    <b:Institution>Maastricht University</b:Institution>
    <b:ThesisType>Dissertation</b:ThesisType>
    <b:RefOrder>12</b:RefOrder>
  </b:Source>
  <b:Source>
    <b:Tag>Lud18</b:Tag>
    <b:SourceType>Report</b:SourceType>
    <b:Guid>{143A456F-53CE-DE4A-B848-F00000D66531}</b:Guid>
    <b:Title>Exploring New Dynamics in Global Environmental Governance</b:Title>
    <b:Publisher>PBL Publishers</b:Publisher>
    <b:City>The Hague</b:City>
    <b:ThesisType>Background Report 3253</b:ThesisType>
    <b:Year>2018</b:Year>
    <b:Author>
      <b:Author>
        <b:NameList>
          <b:Person>
            <b:Last>Ludwig</b:Last>
            <b:First>Kathrin</b:First>
          </b:Person>
          <b:Person>
            <b:Last>Kok</b:Last>
            <b:First>Marcel</b:First>
            <b:Middle>T.J.</b:Middle>
          </b:Person>
        </b:NameList>
      </b:Author>
    </b:Author>
    <b:Institution>PBL Netherlands Environmental Assessment Agency</b:Institution>
    <b:RefOrder>13</b:RefOrder>
  </b:Source>
  <b:Source>
    <b:Tag>Oor18</b:Tag>
    <b:SourceType>Book</b:SourceType>
    <b:Guid>{6856DC38-4A18-D642-9B90-31835B0FAB0D}</b:Guid>
    <b:Title>Collaborative Transformation</b:Title>
    <b:Publisher>Wageningen Academic Publishers</b:Publisher>
    <b:City>Wageningen</b:City>
    <b:Year>2018</b:Year>
    <b:Author>
      <b:Author>
        <b:NameList>
          <b:Person>
            <b:Last>Oorthuizen</b:Last>
            <b:First>Joost</b:First>
          </b:Person>
          <b:Person>
            <b:Last>Vermaak</b:Last>
            <b:First>Hans</b:First>
          </b:Person>
          <b:Person>
            <b:Last>Romeu Dalmau</b:Last>
            <b:First>Carla</b:First>
          </b:Person>
          <b:Person>
            <b:Last>Papaemmanuel</b:Last>
            <b:First>Elea</b:First>
          </b:Person>
        </b:NameList>
      </b:Author>
    </b:Author>
    <b:CountryRegion>The Netherlands</b:CountryRegion>
    <b:RefOrder>14</b:RefOrder>
  </b:Source>
  <b:Source>
    <b:Tag>Per05</b:Tag>
    <b:SourceType>JournalArticle</b:SourceType>
    <b:Guid>{3DE2B929-521A-8648-A64B-C135EE77E90B}</b:Guid>
    <b:Title>Climate change adaptation in the world’s best places: A wicked problem in need of immediate attention</b:Title>
    <b:Year>2105</b:Year>
    <b:Author>
      <b:Author>
        <b:NameList>
          <b:Person>
            <b:Last>Perry</b:Last>
            <b:First>Jim</b:First>
          </b:Person>
        </b:NameList>
      </b:Author>
    </b:Author>
    <b:JournalName>Landscape and Urban Planning</b:JournalName>
    <b:Pages>1-11</b:Pages>
    <b:Volume>133</b:Volume>
    <b:RefOrder>16</b:RefOrder>
  </b:Source>
  <b:Source>
    <b:Tag>Per14</b:Tag>
    <b:SourceType>Report</b:SourceType>
    <b:Guid>{199BFB02-0E74-204E-9C3C-86EC7521B0DA}</b:Guid>
    <b:Title>Climate Change Adaptation for Natural World Heritage Sites: A Practical Guide</b:Title>
    <b:Year>2014</b:Year>
    <b:Publisher>UNESCO</b:Publisher>
    <b:City>Paris</b:City>
    <b:ThesisType>World Heritage Paper Series No. 37</b:ThesisType>
    <b:Author>
      <b:Author>
        <b:NameList>
          <b:Person>
            <b:Last>Perry</b:Last>
            <b:First>Jim</b:First>
          </b:Person>
          <b:Person>
            <b:Last>Falzon</b:Last>
            <b:First>Charlie</b:First>
          </b:Person>
        </b:NameList>
      </b:Author>
    </b:Author>
    <b:Institution>UNESCO</b:Institution>
    <b:RefOrder>15</b:RefOrder>
  </b:Source>
  <b:Source>
    <b:Tag>Mat16</b:Tag>
    <b:SourceType>Book</b:SourceType>
    <b:Guid>{DC6F82F8-5520-B342-AF28-EC355493A786}</b:Guid>
    <b:Title>Road from Paris: Ensuring E!ective and Equitable Climate Action</b:Title>
    <b:Publisher>Observer Research Foundation</b:Publisher>
    <b:City>New Delhi</b:City>
    <b:Year>2016</b:Year>
    <b:Author>
      <b:Author>
        <b:NameList>
          <b:Person>
            <b:Last>Mathur</b:Last>
            <b:First>Vikrom</b:First>
          </b:Person>
        </b:NameList>
      </b:Author>
    </b:Author>
    <b:RefOrder>17</b:RefOrder>
  </b:Source>
  <b:Source>
    <b:Tag>Beu18</b:Tag>
    <b:SourceType>JournalArticle</b:SourceType>
    <b:Guid>{60E066DD-B819-A44C-BABA-D3CFCD4FD26F}</b:Guid>
    <b:Title>The sustainability of Globalisation: Including the ‘Social Robustness Criterion’</b:Title>
    <b:Year>2018</b:Year>
    <b:JournalName>Journal of Cleaner Production</b:JournalName>
    <b:Pages>704-715</b:Pages>
    <b:Author>
      <b:Author>
        <b:NameList>
          <b:Person>
            <b:Last>Beumer</b:Last>
            <b:First>Carijn</b:First>
          </b:Person>
          <b:Person>
            <b:Last>Figge</b:Last>
            <b:First>Lukas</b:First>
          </b:Person>
          <b:Person>
            <b:Last>Elliott</b:Last>
            <b:First>James</b:First>
          </b:Person>
        </b:NameList>
      </b:Author>
    </b:Author>
    <b:Volume>179</b:Volume>
    <b:RefOrder>18</b:RefOrder>
  </b:Source>
  <b:Source>
    <b:Tag>Dix20</b:Tag>
    <b:SourceType>DocumentFromInternetSite</b:SourceType>
    <b:Guid>{6F7CAB51-3AE1-DF4B-8504-6F4504C27320}</b:Guid>
    <b:Title>Why We Might Disagree about ... COVID-19</b:Title>
    <b:Year>2020</b:Year>
    <b:Author>
      <b:Author>
        <b:NameList>
          <b:Person>
            <b:Last>Dixon</b:Last>
            <b:First>Ruth</b:First>
          </b:Person>
          <b:Person>
            <b:Last>Hood</b:Last>
            <b:First>Christopher</b:First>
          </b:Person>
        </b:NameList>
      </b:Author>
    </b:Author>
    <b:InternetSiteTitle>Government Outcomes Lab</b:InternetSiteTitle>
    <b:URL>https://golab.bsg.ox.ac.uk/community/blogs/why-we-might-disagree-about-covid-19/</b:URL>
    <b:Month>April</b:Month>
    <b:Day>6</b:Day>
    <b:YearAccessed>2021</b:YearAccessed>
    <b:MonthAccessed>May</b:MonthAccessed>
    <b:DayAccessed>22</b:DayAccessed>
    <b:ProductionCompany>Blavatnik School of Government</b:ProductionCompany>
    <b:RefOrder>19</b:RefOrder>
  </b:Source>
  <b:Source>
    <b:Tag>Ray79</b:Tag>
    <b:SourceType>Report</b:SourceType>
    <b:Guid>{DFCB6BF8-BBA8-4342-A8D2-C80ABBDCE4DA}</b:Guid>
    <b:Title>The Classification and Dynamics of Sectarian Forms of Organisation: Grid/Group Perspectives on the Far-Left in Britain</b:Title>
    <b:Year>1979</b:Year>
    <b:City>London</b:City>
    <b:ThesisType>PhD. Thesis</b:ThesisType>
    <b:Author>
      <b:Author>
        <b:NameList>
          <b:Person>
            <b:Last>Rayner</b:Last>
            <b:First>Steve</b:First>
          </b:Person>
        </b:NameList>
      </b:Author>
    </b:Author>
    <b:Institution>University College London</b:Institution>
    <b:Department>Department of Anthropology</b:Department>
    <b:RefOrder>20</b:RefOrder>
  </b:Source>
  <b:Source>
    <b:Tag>Ray92</b:Tag>
    <b:SourceType>BookSection</b:SourceType>
    <b:Guid>{71613A25-39AF-2841-B1EA-E4427D5501A2}</b:Guid>
    <b:Title>Cultural Theory and Risk Analysis</b:Title>
    <b:Publisher>Greenwood Press</b:Publisher>
    <b:City>Westport</b:City>
    <b:Year>1992</b:Year>
    <b:BookTitle>Social Theories of Risk</b:BookTitle>
    <b:Author>
      <b:Author>
        <b:NameList>
          <b:Person>
            <b:Last>Rayner</b:Last>
            <b:First>Steve</b:First>
          </b:Person>
        </b:NameList>
      </b:Author>
      <b:BookAuthor>
        <b:NameList>
          <b:Person>
            <b:Last>Krimsky</b:Last>
            <b:First>Sheldon</b:First>
          </b:Person>
          <b:Person>
            <b:Last>Golding</b:Last>
            <b:First>Dominic</b:First>
          </b:Person>
        </b:NameList>
      </b:BookAuthor>
    </b:Author>
    <b:StateProvince>Connecticut</b:StateProvince>
    <b:RefOrder>21</b:RefOrder>
  </b:Source>
  <b:Source>
    <b:Tag>Ray97</b:Tag>
    <b:SourceType>JournalArticle</b:SourceType>
    <b:Guid>{CBD84DCC-66E5-4A44-9EF7-D5D1AD380253}</b:Guid>
    <b:Title>Zen and the Art of Climate Maintenance</b:Title>
    <b:Year>1997</b:Year>
    <b:Pages>332–334</b:Pages>
    <b:JournalName>Nature</b:JournalName>
    <b:Author>
      <b:Author>
        <b:NameList>
          <b:Person>
            <b:Last>Rayner</b:Last>
            <b:First>Steve</b:First>
          </b:Person>
          <b:Person>
            <b:Last>Malone</b:Last>
            <b:First>Elizabeth</b:First>
          </b:Person>
        </b:NameList>
      </b:Author>
    </b:Author>
    <b:Volume>390</b:Volume>
    <b:RefOrder>23</b:RefOrder>
  </b:Source>
  <b:Source>
    <b:Tag>Pri07</b:Tag>
    <b:SourceType>JournalArticle</b:SourceType>
    <b:Guid>{81CD5179-5C7C-6948-B816-D2D05B0E3FA1}</b:Guid>
    <b:Author>
      <b:Author>
        <b:NameList>
          <b:Person>
            <b:Last>Prins</b:Last>
            <b:First>Gwyn</b:First>
          </b:Person>
          <b:Person>
            <b:Last>Rayner</b:Last>
            <b:First>Steve</b:First>
          </b:Person>
        </b:NameList>
      </b:Author>
    </b:Author>
    <b:Title>Time to Ditch Kyoto</b:Title>
    <b:JournalName>Nature</b:JournalName>
    <b:Year>2007</b:Year>
    <b:Pages>973–975</b:Pages>
    <b:Volume>449</b:Volume>
    <b:RefOrder>24</b:RefOrder>
  </b:Source>
  <b:Source>
    <b:Tag>Ray10</b:Tag>
    <b:SourceType>JournalArticle</b:SourceType>
    <b:Guid>{C8286CBC-67DF-404A-BD8F-0763A4AE1454}</b:Guid>
    <b:Title>How to Eat an Elephant: A Bottom-Up Approach to Climate Policy</b:Title>
    <b:JournalName>Climate Policy</b:JournalName>
    <b:Year>2010</b:Year>
    <b:Pages>615-621 </b:Pages>
    <b:Author>
      <b:Author>
        <b:NameList>
          <b:Person>
            <b:Last>Rayner</b:Last>
            <b:First>Steve</b:First>
          </b:Person>
        </b:NameList>
      </b:Author>
    </b:Author>
    <b:Volume>10</b:Volume>
    <b:Issue>6</b:Issue>
    <b:RefOrder>25</b:RefOrder>
  </b:Source>
  <b:Source>
    <b:Tag>Hey17</b:Tag>
    <b:SourceType>BookSection</b:SourceType>
    <b:Guid>{A59925AD-52C3-834A-9A6C-A6DEF6938C84}</b:Guid>
    <b:Title>Early Geoengineering Governance: The Oxford Principles</b:Title>
    <b:Year>2017</b:Year>
    <b:Author>
      <b:Author>
        <b:NameList>
          <b:Person>
            <b:Last>Heyward</b:Last>
            <b:First>Claire</b:First>
          </b:Person>
          <b:Person>
            <b:Last>Rayner</b:Last>
            <b:First>Steve</b:First>
          </b:Person>
          <b:Person>
            <b:Last>Savulescu</b:Last>
            <b:First>Julian</b:First>
          </b:Person>
        </b:NameList>
      </b:Author>
      <b:BookAuthor>
        <b:NameList>
          <b:Person>
            <b:Last>Kaplan</b:Last>
            <b:First>David</b:First>
            <b:Middle>M.</b:Middle>
          </b:Person>
        </b:NameList>
      </b:BookAuthor>
    </b:Author>
    <b:BookTitle>Philosophy, Technology, and the Environment</b:BookTitle>
    <b:City>Cambridge</b:City>
    <b:Publisher>MIT Press</b:Publisher>
    <b:CountryRegion>Massachusetts</b:CountryRegion>
    <b:RefOrder>26</b:RefOrder>
  </b:Source>
  <b:Source>
    <b:Tag>Ray91</b:Tag>
    <b:SourceType>JournalArticle</b:SourceType>
    <b:Guid>{44B2F5AD-5E0B-E24C-A686-6833A8E5D97D}</b:Guid>
    <b:Author>
      <b:Author>
        <b:NameList>
          <b:Person>
            <b:Last>Rayner</b:Last>
            <b:First>Steve</b:First>
          </b:Person>
        </b:NameList>
      </b:Author>
    </b:Author>
    <b:Title>A Cultural Perspective on the Structure and Implementation of Global Environmental Agreements</b:Title>
    <b:Year>1991</b:Year>
    <b:Pages>75-102</b:Pages>
    <b:Volume>15</b:Volume>
    <b:JournalName>Evaluation Review</b:JournalName>
    <b:Issue>1</b:Issue>
    <b:RefOrder>27</b:RefOrder>
  </b:Source>
  <b:Source>
    <b:Tag>Tho98</b:Tag>
    <b:SourceType>JournalArticle</b:SourceType>
    <b:Guid>{9660A25C-A32D-954D-A133-2AB5E88E73A1}</b:Guid>
    <b:Author>
      <b:Author>
        <b:NameList>
          <b:Person>
            <b:Last>Thompson</b:Last>
            <b:First>Michael</b:First>
          </b:Person>
          <b:Person>
            <b:Last>Rayner</b:Last>
            <b:First>Steve</b:First>
          </b:Person>
        </b:NameList>
      </b:Author>
    </b:Author>
    <b:Title>Risk and Governance, Part I: The Discourses of Climate Change</b:Title>
    <b:JournalName>Government &amp; Opposition</b:JournalName>
    <b:Year>1998</b:Year>
    <b:Pages>139-160</b:Pages>
    <b:Volume>33</b:Volume>
    <b:Issue>2</b:Issue>
    <b:RefOrder>28</b:RefOrder>
  </b:Source>
  <b:Source>
    <b:Tag>Tho981</b:Tag>
    <b:SourceType>JournalArticle</b:SourceType>
    <b:Guid>{304D4649-06C4-4C4B-BCAF-DF3501EECD94}</b:Guid>
    <b:Author>
      <b:Author>
        <b:NameList>
          <b:Person>
            <b:Last>Thompson</b:Last>
            <b:First>Michael</b:First>
          </b:Person>
          <b:Person>
            <b:Last>Rayner</b:Last>
            <b:First>Steve</b:First>
          </b:Person>
          <b:Person>
            <b:Last>Ney</b:Last>
            <b:First>Steven</b:First>
          </b:Person>
        </b:NameList>
      </b:Author>
    </b:Author>
    <b:Title>Risk and Governance, Part II: Policy in a Complex and Plurally Perceived World</b:Title>
    <b:JournalName>Government &amp; Opposition</b:JournalName>
    <b:Year>1998</b:Year>
    <b:Pages>330-354</b:Pages>
    <b:Volume>33</b:Volume>
    <b:Issue>3</b:Issue>
    <b:RefOrder>29</b:RefOrder>
  </b:Source>
  <b:Source>
    <b:Tag>Bal19</b:Tag>
    <b:SourceType>JournalArticle</b:SourceType>
    <b:Guid>{EC432AE2-A200-FB45-8E14-0EDE7EB29BB4}</b:Guid>
    <b:Title>Climate Change in the American Mind: Data, Tools, and Trends</b:Title>
    <b:JournalName>Environment</b:JournalName>
    <b:Year>2019</b:Year>
    <b:Pages>4-18</b:Pages>
    <b:Author>
      <b:Author>
        <b:NameList>
          <b:Person>
            <b:Last>Ballew</b:Last>
            <b:First>Matthew</b:First>
            <b:Middle>T.</b:Middle>
          </b:Person>
          <b:Person>
            <b:Last>Leiserowitz</b:Last>
            <b:First>Anthony</b:First>
          </b:Person>
          <b:Person>
            <b:Last>Roser-Renouf</b:Last>
            <b:First>Connie</b:First>
          </b:Person>
          <b:Person>
            <b:Last>Rosenthal</b:Last>
            <b:First>Seth</b:First>
            <b:Middle>A.</b:Middle>
          </b:Person>
          <b:Person>
            <b:Last>Kotcher</b:Last>
            <b:First>John</b:First>
            <b:Middle>E.</b:Middle>
          </b:Person>
          <b:Person>
            <b:Last>Marlon</b:Last>
            <b:First>Jennifer</b:First>
            <b:Middle>R.</b:Middle>
          </b:Person>
          <b:Person>
            <b:Last>Lyon</b:Last>
            <b:First>Erik</b:First>
          </b:Person>
          <b:Person>
            <b:Last>Goldberg</b:Last>
            <b:First>Matthew</b:First>
            <b:Middle>H.</b:Middle>
          </b:Person>
          <b:Person>
            <b:Last>Maibach</b:Last>
            <b:First>Edward</b:First>
            <b:Middle>W.</b:Middle>
          </b:Person>
        </b:NameList>
      </b:Author>
    </b:Author>
    <b:Volume>61</b:Volume>
    <b:Issue>3</b:Issue>
    <b:RefOrder>163</b:RefOrder>
  </b:Source>
  <b:Source>
    <b:Tag>Dou83</b:Tag>
    <b:SourceType>Report</b:SourceType>
    <b:Guid>{4E73222A-C06B-5845-876E-8A2F433AFC0F}</b:Guid>
    <b:Author>
      <b:Author>
        <b:NameList>
          <b:Person>
            <b:Last>Douglas</b:Last>
            <b:First>James</b:First>
          </b:Person>
          <b:Person>
            <b:Last>Douglas</b:Last>
            <b:First>Mary</b:First>
          </b:Person>
          <b:Person>
            <b:Last>Thompson</b:Last>
            <b:First>Michael</b:First>
          </b:Person>
        </b:NameList>
      </b:Author>
    </b:Author>
    <b:Title>Social Choice and Cultural Bias</b:Title>
    <b:Year>1983</b:Year>
    <b:Publisher>International Institute for Applied Systems Analysis</b:Publisher>
    <b:City>Laxenburg</b:City>
    <b:ThesisType>Collaborative Paper CP-83-4</b:ThesisType>
    <b:Institution>International Institute for Applied Systems Analysis</b:Institution>
    <b:RefOrder>30</b:RefOrder>
  </b:Source>
  <b:Source>
    <b:Tag>Dou98</b:Tag>
    <b:SourceType>Book</b:SourceType>
    <b:Guid>{82F3E8FE-8CFC-B34A-B041-C941CE8508A7}</b:Guid>
    <b:Title>Missing Persons</b:Title>
    <b:Publisher>University of California Press</b:Publisher>
    <b:City>Berkeley</b:City>
    <b:Year>1998</b:Year>
    <b:Author>
      <b:Author>
        <b:NameList>
          <b:Person>
            <b:Last>Douglas</b:Last>
            <b:First>Mary</b:First>
          </b:Person>
          <b:Person>
            <b:Last>Ney</b:Last>
            <b:First>Steven</b:First>
          </b:Person>
        </b:NameList>
      </b:Author>
    </b:Author>
    <b:CountryRegion>California</b:CountryRegion>
    <b:RefOrder>31</b:RefOrder>
  </b:Source>
  <b:Source>
    <b:Tag>Dou03</b:Tag>
    <b:SourceType>JournalArticle</b:SourceType>
    <b:Guid>{A102D85B-4DCC-ED42-8516-0E8DC403BF08}</b:Guid>
    <b:Title>Is Time Running out? The Case of Global Warming</b:Title>
    <b:Year>2003</b:Year>
    <b:Author>
      <b:Author>
        <b:NameList>
          <b:Person>
            <b:Last>Douglas</b:Last>
            <b:First>Mary</b:First>
          </b:Person>
          <b:Person>
            <b:Last>Thompson</b:Last>
            <b:First>Michael</b:First>
          </b:Person>
          <b:Person>
            <b:Last>Verweij</b:Last>
            <b:First>Marco</b:First>
          </b:Person>
        </b:NameList>
      </b:Author>
    </b:Author>
    <b:JournalName>Daedalus</b:JournalName>
    <b:Pages>98-107</b:Pages>
    <b:Volume>132</b:Volume>
    <b:Issue>2</b:Issue>
    <b:RefOrder>32</b:RefOrder>
  </b:Source>
  <b:Source>
    <b:Tag>Ver06</b:Tag>
    <b:SourceType>JournalArticle</b:SourceType>
    <b:Guid>{0342AA2B-A387-A244-8406-AAC7478554A2}</b:Guid>
    <b:Title>Clumsy Solutions for a Complex World: The Case of Climate Change</b:Title>
    <b:JournalName>Public Administration</b:JournalName>
    <b:Year>2006</b:Year>
    <b:Pages>817-843</b:Pages>
    <b:Author>
      <b:Author>
        <b:NameList>
          <b:Person>
            <b:Last>Verweij</b:Last>
            <b:First>Marco</b:First>
          </b:Person>
          <b:Person>
            <b:Last>Douglas</b:Last>
            <b:First>Mary</b:First>
          </b:Person>
          <b:Person>
            <b:Last>Ellis</b:Last>
            <b:First>Richard</b:First>
            <b:Middle>J.</b:Middle>
          </b:Person>
          <b:Person>
            <b:Last>Engel</b:Last>
            <b:First>Christoph</b:First>
          </b:Person>
          <b:Person>
            <b:Last>Hendriks</b:Last>
            <b:First>Frank</b:First>
          </b:Person>
          <b:Person>
            <b:Last>Lohmann</b:Last>
            <b:First>Susanne</b:First>
          </b:Person>
          <b:Person>
            <b:Last>Ney</b:Last>
            <b:First>Steven</b:First>
          </b:Person>
          <b:Person>
            <b:Last>Rayner</b:Last>
            <b:First>Steve</b:First>
          </b:Person>
          <b:Person>
            <b:Last>Thompson</b:Last>
            <b:First>Michael</b:First>
          </b:Person>
        </b:NameList>
      </b:Author>
    </b:Author>
    <b:Volume>84</b:Volume>
    <b:Issue>4</b:Issue>
    <b:RefOrder>33</b:RefOrder>
  </b:Source>
  <b:Source>
    <b:Tag>Ray06</b:Tag>
    <b:SourceType>JournalArticle</b:SourceType>
    <b:Guid>{01BBF963-278E-5B41-9542-1E3C5209B31B}</b:Guid>
    <b:Author>
      <b:Author>
        <b:NameList>
          <b:Person>
            <b:Last>Rayner</b:Last>
            <b:First>Steve</b:First>
          </b:Person>
        </b:NameList>
      </b:Author>
    </b:Author>
    <b:Title>What Drives Environmental Policy?</b:Title>
    <b:JournalName>Global Environmental Change</b:JournalName>
    <b:Year>2006</b:Year>
    <b:Pages>4-6</b:Pages>
    <b:Volume>16</b:Volume>
    <b:RefOrder>34</b:RefOrder>
  </b:Source>
  <b:Source>
    <b:Tag>Ray971</b:Tag>
    <b:SourceType>JournalArticle</b:SourceType>
    <b:Guid>{CE356BE4-9456-4349-8E57-87A001D612FA}</b:Guid>
    <b:Title>Zen and the Art of Climate Maintenance</b:Title>
    <b:JournalName>Nature</b:JournalName>
    <b:Year>1997</b:Year>
    <b:Pages>332-334</b:Pages>
    <b:Author>
      <b:Author>
        <b:NameList>
          <b:Person>
            <b:Last>Rayner</b:Last>
            <b:First>Steve</b:First>
          </b:Person>
          <b:Person>
            <b:Last>Malone</b:Last>
            <b:First>Elizabeth</b:First>
            <b:Middle>L.</b:Middle>
          </b:Person>
        </b:NameList>
      </b:Author>
    </b:Author>
    <b:Volume>390</b:Volume>
    <b:RefOrder>36</b:RefOrder>
  </b:Source>
  <b:Source>
    <b:Tag>Tho982</b:Tag>
    <b:SourceType>JournalArticle</b:SourceType>
    <b:Guid>{958756B0-F152-8543-820F-14FA3EA35D58}</b:Guid>
    <b:Title>Risk and Governance Part I: The Discourse of Climate Change</b:Title>
    <b:JournalName>Government &amp; Opposition</b:JournalName>
    <b:Year>1998</b:Year>
    <b:Pages>139-166</b:Pages>
    <b:Author>
      <b:Author>
        <b:NameList>
          <b:Person>
            <b:Last>Thompson</b:Last>
            <b:First>Michael</b:First>
          </b:Person>
          <b:Person>
            <b:Last>Rayner</b:Last>
            <b:First>Steve</b:First>
          </b:Person>
        </b:NameList>
      </b:Author>
    </b:Author>
    <b:Volume>33</b:Volume>
    <b:Issue>2</b:Issue>
    <b:RefOrder>37</b:RefOrder>
  </b:Source>
  <b:Source>
    <b:Tag>Tho983</b:Tag>
    <b:SourceType>JournalArticle</b:SourceType>
    <b:Guid>{461DB7A1-E753-9046-8AA7-D19812D3CA53}</b:Guid>
    <b:Title>Risk and Governance Part II: Policy in a Complex and Plurally Perceived World.</b:Title>
    <b:JournalName>Government &amp; Opposition</b:JournalName>
    <b:Year>1998</b:Year>
    <b:Pages>330-354</b:Pages>
    <b:Author>
      <b:Author>
        <b:NameList>
          <b:Person>
            <b:Last>Thompson</b:Last>
            <b:First>Michael</b:First>
          </b:Person>
          <b:Person>
            <b:Last>Rayner</b:Last>
            <b:First>Steve</b:First>
          </b:Person>
          <b:Person>
            <b:Last>Ney</b:Last>
            <b:First>Steven</b:First>
          </b:Person>
        </b:NameList>
      </b:Author>
    </b:Author>
    <b:Volume>33</b:Volume>
    <b:Issue>3</b:Issue>
    <b:RefOrder>38</b:RefOrder>
  </b:Source>
  <b:Source>
    <b:Tag>Ver061</b:Tag>
    <b:SourceType>JournalArticle</b:SourceType>
    <b:Guid>{7327F03F-D02F-374E-B2FE-F1268FC05D0B}</b:Guid>
    <b:Title>Clumsy Solutions for a Complex World: The Case of Climate Change</b:Title>
    <b:JournalName>Public Administration</b:JournalName>
    <b:Year>2006</b:Year>
    <b:Pages>817-843</b:Pages>
    <b:Author>
      <b:Author>
        <b:NameList>
          <b:Person>
            <b:Last>Verweij</b:Last>
            <b:First>Marco</b:First>
          </b:Person>
          <b:Person>
            <b:Last>Douglas</b:Last>
            <b:First>Mary</b:First>
          </b:Person>
          <b:Person>
            <b:Last>Ellis</b:Last>
            <b:First>Richard</b:First>
          </b:Person>
          <b:Person>
            <b:Last>Engel</b:Last>
          </b:Person>
          <b:Person>
            <b:Last>Christoph</b:Last>
          </b:Person>
          <b:Person>
            <b:Last>Hendriks</b:Last>
            <b:First>Frank</b:First>
          </b:Person>
          <b:Person>
            <b:Last>Lohmann</b:Last>
            <b:First>Susanne</b:First>
          </b:Person>
          <b:Person>
            <b:Last>Ney</b:Last>
            <b:First>Steven</b:First>
          </b:Person>
          <b:Person>
            <b:Last>Rayner</b:Last>
            <b:First>Steve</b:First>
          </b:Person>
          <b:Person>
            <b:Last>Thompson</b:Last>
            <b:First>Michael</b:First>
          </b:Person>
        </b:NameList>
      </b:Author>
    </b:Author>
    <b:Volume>84</b:Volume>
    <b:Issue>4</b:Issue>
    <b:RefOrder>39</b:RefOrder>
  </b:Source>
  <b:Source>
    <b:Tag>Ver112</b:Tag>
    <b:SourceType>Book</b:SourceType>
    <b:Guid>{DDB8980D-DC30-C445-822B-61332538F8BA}</b:Guid>
    <b:Title>Clumsy Solutions for a Wicked World: How to Improve Global Governance</b:Title>
    <b:Year>2011</b:Year>
    <b:Author>
      <b:Author>
        <b:NameList>
          <b:Person>
            <b:Last>Verweij</b:Last>
            <b:First>Marco</b:First>
          </b:Person>
        </b:NameList>
      </b:Author>
    </b:Author>
    <b:City>London</b:City>
    <b:Publisher>Palgrave Macmillan</b:Publisher>
    <b:RefOrder>40</b:RefOrder>
  </b:Source>
  <b:Source>
    <b:Tag>Haj11</b:Tag>
    <b:SourceType>BookSection</b:SourceType>
    <b:Guid>{4CE1E579-F635-C74F-BE2D-DFE3D01F3736}</b:Guid>
    <b:Title>Voices of Vulnerability: The Reconfiguration of Policy Discourses</b:Title>
    <b:City>Oxford</b:City>
    <b:Publisher>Oxford University Press</b:Publisher>
    <b:Year>2011</b:Year>
    <b:Author>
      <b:Author>
        <b:NameList>
          <b:Person>
            <b:Last>Hajer</b:Last>
            <b:First>Maarten</b:First>
          </b:Person>
          <b:Person>
            <b:Last>Versteeg</b:Last>
            <b:First>Wytske</b:First>
          </b:Person>
        </b:NameList>
      </b:Author>
      <b:BookAuthor>
        <b:NameList>
          <b:Person>
            <b:Last>Dryzek</b:Last>
            <b:First>John</b:First>
          </b:Person>
          <b:Person>
            <b:Last>Norgaard</b:Last>
            <b:First>Richard</b:First>
          </b:Person>
          <b:Person>
            <b:Last>Schlosberg</b:Last>
            <b:First>David</b:First>
          </b:Person>
        </b:NameList>
      </b:BookAuthor>
    </b:Author>
    <b:BookTitle>The Oxford Handbook of Climate Change and Society</b:BookTitle>
    <b:RefOrder>164</b:RefOrder>
  </b:Source>
  <b:Source>
    <b:Tag>Mal97</b:Tag>
    <b:SourceType>JournalArticle</b:SourceType>
    <b:Guid>{453A19DB-C4D0-A749-A361-29003FEB0665}</b:Guid>
    <b:Title>Thirty Kyotos Needed to Control Warming</b:Title>
    <b:Year>1997</b:Year>
    <b:Pages>2048</b:Pages>
    <b:Author>
      <b:Author>
        <b:NameList>
          <b:Person>
            <b:Last>Malakoff</b:Last>
            <b:First>David</b:First>
          </b:Person>
        </b:NameList>
      </b:Author>
    </b:Author>
    <b:JournalName>Science</b:JournalName>
    <b:Volume>278</b:Volume>
    <b:Issue>5346</b:Issue>
    <b:RefOrder>41</b:RefOrder>
  </b:Source>
  <b:Source>
    <b:Tag>Pia01</b:Tag>
    <b:SourceType>ArticleInAPeriodical</b:SourceType>
    <b:Guid>{F95C23F8-997D-6E41-9F13-D0C50C6591ED}</b:Guid>
    <b:Title>Emissions Treaty Softens Kyoto Targets</b:Title>
    <b:Year>2001</b:Year>
    <b:Author>
      <b:Author>
        <b:NameList>
          <b:Person>
            <b:Last>Pianin</b:Last>
            <b:First>Eric</b:First>
          </b:Person>
        </b:NameList>
      </b:Author>
    </b:Author>
    <b:PeriodicalTitle>Washington Post</b:PeriodicalTitle>
    <b:Month>July</b:Month>
    <b:Day>29</b:Day>
    <b:RefOrder>42</b:RefOrder>
  </b:Source>
  <b:Source>
    <b:Tag>Ver03</b:Tag>
    <b:SourceType>InternetSite</b:SourceType>
    <b:Guid>{26630C20-8AA0-6943-92F4-EFFA4C3AEB39}</b:Guid>
    <b:Author>
      <b:Author>
        <b:NameList>
          <b:Person>
            <b:Last>Verweij</b:Last>
            <b:First>Marco</b:First>
          </b:Person>
        </b:NameList>
      </b:Author>
      <b:ProducerName>
        <b:NameList>
          <b:Person>
            <b:Last>Science</b:Last>
          </b:Person>
        </b:NameList>
      </b:ProducerName>
    </b:Author>
    <b:Title>The Competitiveness of Renewable Energy</b:Title>
    <b:PeriodicalTitle>Science</b:PeriodicalTitle>
    <b:Year>2003</b:Year>
    <b:Month>April</b:Month>
    <b:Day>24</b:Day>
    <b:PublicationTitle>Science</b:PublicationTitle>
    <b:ProductionCompany>Science</b:ProductionCompany>
    <b:InternetSiteTitle>https://science.sciencemag.org</b:InternetSiteTitle>
    <b:URL>https://science.sciencemag.org/content/298/5595/981/tab-e-letters</b:URL>
    <b:YearAccessed>2021</b:YearAccessed>
    <b:MonthAccessed>June</b:MonthAccessed>
    <b:RefOrder>43</b:RefOrder>
  </b:Source>
  <b:Source>
    <b:Tag>Ray01</b:Tag>
    <b:SourceType>JournalArticle</b:SourceType>
    <b:Guid>{EB071D05-6036-1C43-92FC-33DA109BB963}</b:Guid>
    <b:Title>Climate change, poverty, and intragenerational equity: the national level</b:Title>
    <b:Year>2001</b:Year>
    <b:Author>
      <b:Author>
        <b:NameList>
          <b:Person>
            <b:Last>Rayner</b:Last>
            <b:First>Steve</b:First>
          </b:Person>
          <b:Person>
            <b:Last>Malone</b:Last>
            <b:First>Elizabeth</b:First>
            <b:Middle>L.</b:Middle>
          </b:Person>
        </b:NameList>
      </b:Author>
    </b:Author>
    <b:JournalName>International Journal of Global Environmental Issues</b:JournalName>
    <b:Pages>175-202</b:Pages>
    <b:Volume>1</b:Volume>
    <b:Issue>2</b:Issue>
    <b:RefOrder>44</b:RefOrder>
  </b:Source>
  <b:Source>
    <b:Tag>Hey13</b:Tag>
    <b:SourceType>Report</b:SourceType>
    <b:Guid>{52E626A0-F0D3-CD42-BE9C-68F6702F1FBD}</b:Guid>
    <b:Author>
      <b:Author>
        <b:NameList>
          <b:Person>
            <b:Last>Heyward</b:Last>
            <b:First>Clare</b:First>
          </b:Person>
          <b:Person>
            <b:Last>Rayner</b:Last>
            <b:First>Steve</b:First>
          </b:Person>
        </b:NameList>
      </b:Author>
    </b:Author>
    <b:Title>Apocalypse Nicked!</b:Title>
    <b:Year>2013</b:Year>
    <b:ThesisType>Working Paper Series 006</b:ThesisType>
    <b:Institution>Climate Geoengineering Governance</b:Institution>
    <b:RefOrder>45</b:RefOrder>
  </b:Source>
  <b:Source>
    <b:Tag>Mü01</b:Tag>
    <b:SourceType>Report</b:SourceType>
    <b:Guid>{DD5C781F-9B3B-AF47-BF55-53A51ED3E82E}</b:Guid>
    <b:Title>Rejecting Kyoto: A Study of Proposed Alternatives to the Kyoto Protocol</b:Title>
    <b:ThesisType>Technical Report</b:ThesisType>
    <b:Year>2001</b:Year>
    <b:Author>
      <b:Author>
        <b:NameList>
          <b:Person>
            <b:Last>Müller</b:Last>
            <b:First>Benito</b:First>
          </b:Person>
          <b:Person>
            <b:Last>Michaelowa</b:Last>
            <b:First>Axel</b:First>
          </b:Person>
          <b:Person>
            <b:Last>Vrolijk</b:Last>
            <b:First>Christiaan</b:First>
          </b:Person>
        </b:NameList>
      </b:Author>
    </b:Author>
    <b:Institution>Climate Strategies</b:Institution>
    <b:Publisher>Climate Strategies</b:Publisher>
    <b:City>London</b:City>
    <b:RefOrder>46</b:RefOrder>
  </b:Source>
  <b:Source>
    <b:Tag>UNF03</b:Tag>
    <b:SourceType>Report</b:SourceType>
    <b:Guid>{CD0CA638-A925-3A4C-95F0-F36AE2251DCD}</b:Guid>
    <b:Title>Caring for climate A guide to the Climate Change Convention and the Kyoto Protocol</b:Title>
    <b:Publisher>UNFCCC Secretariat</b:Publisher>
    <b:City>Bonn</b:City>
    <b:Year>2003</b:Year>
    <b:Author>
      <b:Author>
        <b:NameList>
          <b:Person>
            <b:Last>UNFCCC</b:Last>
          </b:Person>
        </b:NameList>
      </b:Author>
    </b:Author>
    <b:RefOrder>47</b:RefOrder>
  </b:Source>
  <b:Source>
    <b:Tag>Kru19</b:Tag>
    <b:SourceType>Interview</b:SourceType>
    <b:Guid>{7C030FC7-349F-054E-9AA3-59B72AFAB758}</b:Guid>
    <b:Title>Paul Krugman on Climate, Robots, Single-Payer, and So Much More</b:Title>
    <b:Publisher>Vox News</b:Publisher>
    <b:Year>2019</b:Year>
    <b:Month>December</b:Month>
    <b:Day>26</b:Day>
    <b:Author>
      <b:Interviewee>
        <b:NameList>
          <b:Person>
            <b:Last>Krugman</b:Last>
            <b:First>Paul</b:First>
          </b:Person>
        </b:NameList>
      </b:Interviewee>
      <b:Interviewer>
        <b:NameList>
          <b:Person>
            <b:Last>Klein</b:Last>
            <b:First>Ezra</b:First>
          </b:Person>
        </b:NameList>
      </b:Interviewer>
    </b:Author>
    <b:RefOrder>49</b:RefOrder>
  </b:Source>
  <b:Source>
    <b:Tag>Kru10</b:Tag>
    <b:SourceType>ArticleInAPeriodical</b:SourceType>
    <b:Guid>{74A85073-3CFC-264A-8817-212FE37E468A}</b:Guid>
    <b:Title>Building a Green Economy</b:Title>
    <b:Year>2010</b:Year>
    <b:Month>April</b:Month>
    <b:Day>7</b:Day>
    <b:Author>
      <b:Author>
        <b:NameList>
          <b:Person>
            <b:Last>Krugman</b:Last>
            <b:First>Paul</b:First>
          </b:Person>
        </b:NameList>
      </b:Author>
    </b:Author>
    <b:PeriodicalTitle>New York Times Magazine</b:PeriodicalTitle>
    <b:RefOrder>50</b:RefOrder>
  </b:Source>
  <b:Source>
    <b:Tag>Kur21</b:Tag>
    <b:SourceType>ArticleInAPeriodical</b:SourceType>
    <b:Guid>{33733A93-175E-1743-8941-F543BB173809}</b:Guid>
    <b:Author>
      <b:Author>
        <b:NameList>
          <b:Person>
            <b:Last>Kurmelovs</b:Last>
            <b:First>Joyce</b:First>
          </b:Person>
        </b:NameList>
      </b:Author>
    </b:Author>
    <b:Title>‘Insanely Cheap Energy’: How Solar Power Continues to Shock the World</b:Title>
    <b:PeriodicalTitle>The Guardian</b:PeriodicalTitle>
    <b:Year>2021</b:Year>
    <b:Month>April</b:Month>
    <b:Day>24</b:Day>
    <b:RefOrder>51</b:RefOrder>
  </b:Source>
  <b:Source>
    <b:Tag>Hoe17</b:Tag>
    <b:SourceType>JournalArticle</b:SourceType>
    <b:Guid>{32CE835B-A629-8340-9101-263B7D82E178}</b:Guid>
    <b:Title>Creating Agent-Based Energy Transition Management Models That Can Uncover Profitable Pathways to Climate Change Mitigation</b:Title>
    <b:JournalName>Complexity</b:JournalName>
    <b:Year>2017</b:Year>
    <b:Pages>Article ID 1967645</b:Pages>
    <b:Author>
      <b:Author>
        <b:NameList>
          <b:Person>
            <b:Last>Hoekstra</b:Last>
            <b:First>Auke</b:First>
          </b:Person>
          <b:Person>
            <b:Last>Steinbuch</b:Last>
            <b:First>Maarten</b:First>
          </b:Person>
          <b:Person>
            <b:Last>Verbong</b:Last>
            <b:First>Geert</b:First>
          </b:Person>
        </b:NameList>
      </b:Author>
    </b:Author>
    <b:Volume>2017</b:Volume>
    <b:RefOrder>52</b:RefOrder>
  </b:Source>
  <b:Source>
    <b:Tag>Tes21</b:Tag>
    <b:SourceType>Report</b:SourceType>
    <b:Guid>{E8293202-26F8-4240-908D-0DA749F8DE5E}</b:Guid>
    <b:Author>
      <b:Author>
        <b:NameList>
          <b:Person>
            <b:Last>Teske</b:Last>
            <b:First>Sven</b:First>
          </b:Person>
        </b:NameList>
      </b:Author>
    </b:Author>
    <b:Title>The IEA World Energy Outlook: A Critical Review 2000-2020</b:Title>
    <b:Year>2021</b:Year>
    <b:Publisher>The Institute for Sustainable Futures</b:Publisher>
    <b:City>Sydney</b:City>
    <b:Institution>University of Technology Sydney</b:Institution>
    <b:RefOrder>53</b:RefOrder>
  </b:Source>
  <b:Source>
    <b:Tag>Aic13</b:Tag>
    <b:SourceType>JournalArticle</b:SourceType>
    <b:Guid>{C868E497-B35E-AE43-879A-50CD69D45C67}</b:Guid>
    <b:Title>The Effect of the Kyoto Protocol on Carbon Emissions</b:Title>
    <b:Year>2013</b:Year>
    <b:JournalName>Journal of Policy Analysis and Management</b:JournalName>
    <b:Pages>731-757</b:Pages>
    <b:Author>
      <b:Author>
        <b:NameList>
          <b:Person>
            <b:Last>Aichele</b:Last>
            <b:First>Rahel</b:First>
          </b:Person>
          <b:Person>
            <b:Last>Felbermayr</b:Last>
            <b:First>Gabriel</b:First>
          </b:Person>
        </b:NameList>
      </b:Author>
    </b:Author>
    <b:Volume>32</b:Volume>
    <b:Issue>4</b:Issue>
    <b:RefOrder>54</b:RefOrder>
  </b:Source>
  <b:Source>
    <b:Tag>Ros15</b:Tag>
    <b:SourceType>JournalArticle</b:SourceType>
    <b:Guid>{7A0DBF75-B53C-3E4B-A0A1-A30C1C8DA0A1}</b:Guid>
    <b:Author>
      <b:Author>
        <b:NameList>
          <b:Person>
            <b:Last>Rosen</b:Last>
            <b:First>Amanda</b:First>
            <b:Middle>M.</b:Middle>
          </b:Person>
        </b:NameList>
      </b:Author>
    </b:Author>
    <b:Title>The Wrong Solution at the Right Time: The Failure of the Kyoto Protocol on Climate Change</b:Title>
    <b:JournalName>Politics &amp; Policy</b:JournalName>
    <b:Year>2015</b:Year>
    <b:Pages>30-58</b:Pages>
    <b:Volume>43</b:Volume>
    <b:Issue>1</b:Issue>
    <b:RefOrder>55</b:RefOrder>
  </b:Source>
  <b:Source>
    <b:Tag>Alm17</b:Tag>
    <b:SourceType>JournalArticle</b:SourceType>
    <b:Guid>{35E8501E-E11A-0545-A944-1631CF478A4A}</b:Guid>
    <b:Author>
      <b:Author>
        <b:NameList>
          <b:Person>
            <b:Last>Almer</b:Last>
            <b:First>Christian</b:First>
          </b:Person>
          <b:Person>
            <b:Last>Winkler</b:Last>
            <b:First>Ralph</b:First>
          </b:Person>
        </b:NameList>
      </b:Author>
    </b:Author>
    <b:Title>Analyzing the Effectiveness of international Environmental Policies: The Case of the Kyoto Protocol</b:Title>
    <b:JournalName>Journal of Environmental Economics and Management</b:JournalName>
    <b:Year>2017</b:Year>
    <b:Pages>125-151</b:Pages>
    <b:Volume>82</b:Volume>
    <b:RefOrder>56</b:RefOrder>
  </b:Source>
  <b:Source>
    <b:Tag>Shi16</b:Tag>
    <b:SourceType>JournalArticle</b:SourceType>
    <b:Guid>{264B390E-E555-D441-96C6-BC538C339DAB}</b:Guid>
    <b:Author>
      <b:Author>
        <b:NameList>
          <b:Person>
            <b:Last>Shislov</b:Last>
            <b:First>Igor</b:First>
          </b:Person>
          <b:Person>
            <b:Last>Morel</b:Last>
            <b:First>Romain</b:First>
          </b:Person>
          <b:Person>
            <b:Last>Bellassen</b:Last>
            <b:First>Valentin</b:First>
          </b:Person>
        </b:NameList>
      </b:Author>
    </b:Author>
    <b:Title>Compliance of the Parties to the Kyoto Protocol in the First Commitment Period</b:Title>
    <b:JournalName>Climate Policy</b:JournalName>
    <b:Year>2016</b:Year>
    <b:Pages>768-782</b:Pages>
    <b:Volume>16</b:Volume>
    <b:Issue>6</b:Issue>
    <b:RefOrder>57</b:RefOrder>
  </b:Source>
  <b:Source>
    <b:Tag>Kur18</b:Tag>
    <b:SourceType>JournalArticle</b:SourceType>
    <b:Guid>{1678584E-6EDB-A641-AED4-A0547AD4889A}</b:Guid>
    <b:Author>
      <b:Author>
        <b:NameList>
          <b:Person>
            <b:Last>Kuriyama</b:Last>
            <b:First>Akihisa</b:First>
          </b:Person>
          <b:Person>
            <b:Last>Abe</b:Last>
            <b:First>Naoya</b:First>
          </b:Person>
        </b:NameList>
      </b:Author>
    </b:Author>
    <b:Title>Ex-Post Assessment of the Kyoto Protocol - Quantification of CO2 Mitigation Impact in Both Annex B and Non-Annex B Countries</b:Title>
    <b:JournalName>Applied Energy</b:JournalName>
    <b:Year>2018</b:Year>
    <b:Pages>286-295</b:Pages>
    <b:Volume>220</b:Volume>
    <b:RefOrder>58</b:RefOrder>
  </b:Source>
  <b:Source>
    <b:Tag>Kim20</b:Tag>
    <b:SourceType>JournalArticle</b:SourceType>
    <b:Guid>{4FD2D343-AC16-234D-8AE6-DD7068561D61}</b:Guid>
    <b:Title>Environmental and Economic Effectiveness of the Kyoto Protocol</b:Title>
    <b:JournalName>PLoS ONE</b:JournalName>
    <b:Year>2020</b:Year>
    <b:Pages>e0236299</b:Pages>
    <b:Author>
      <b:Author>
        <b:NameList>
          <b:Person>
            <b:Last>Kim</b:Last>
            <b:First>Yoomi</b:First>
          </b:Person>
          <b:Person>
            <b:Last>Katsuya</b:Last>
            <b:First>Tanaka</b:First>
          </b:Person>
          <b:Person>
            <b:Last>Matsuoka</b:Last>
            <b:First>Shunji</b:First>
          </b:Person>
        </b:NameList>
      </b:Author>
    </b:Author>
    <b:Volume>15</b:Volume>
    <b:Issue>7</b:Issue>
    <b:RefOrder>59</b:RefOrder>
  </b:Source>
  <b:Source>
    <b:Tag>Kol15</b:Tag>
    <b:SourceType>Report</b:SourceType>
    <b:Guid>{993CAD91-BB55-6A4D-BFD4-CA8A23B8829E}</b:Guid>
    <b:Title>Has Joint Implementation Reduced GHG Emissions? Lessons Learned for the Design of Carbon Market Mechanisms</b:Title>
    <b:Year>2015</b:Year>
    <b:Publisher>Stockholm Environment Institute</b:Publisher>
    <b:City>Stockholm</b:City>
    <b:Author>
      <b:Author>
        <b:NameList>
          <b:Person>
            <b:Last>Kollmuss</b:Last>
            <b:First>Anja</b:First>
          </b:Person>
          <b:Person>
            <b:Last>Schneider</b:Last>
            <b:First>Lambert</b:First>
          </b:Person>
          <b:Person>
            <b:Last>Zhezherin</b:Last>
            <b:First>Vladyslav</b:First>
          </b:Person>
        </b:NameList>
      </b:Author>
    </b:Author>
    <b:Institution>Stockholm Environment Institute</b:Institution>
    <b:ThesisType>SEI Working Paper 2015-07</b:ThesisType>
    <b:RefOrder>60</b:RefOrder>
  </b:Source>
  <b:Source>
    <b:Tag>May20</b:Tag>
    <b:SourceType>DocumentFromInternetSite</b:SourceType>
    <b:Guid>{597A8097-B752-E047-9E8D-668A688CF9CD}</b:Guid>
    <b:Title>The Curious Fate of the Doha Amendment</b:Title>
    <b:Year>2020</b:Year>
    <b:Author>
      <b:Author>
        <b:NameList>
          <b:Person>
            <b:Last>Mayer</b:Last>
            <b:First>Benoit</b:First>
          </b:Person>
        </b:NameList>
      </b:Author>
    </b:Author>
    <b:InternetSiteTitle>EJIL:Talk!</b:InternetSiteTitle>
    <b:URL>https://www.ejiltalk.org/the-curious-fate-of-the-doha-amendment/</b:URL>
    <b:Month>May</b:Month>
    <b:Day>4</b:Day>
    <b:YearAccessed>2021</b:YearAccessed>
    <b:MonthAccessed>June</b:MonthAccessed>
    <b:DayAccessed>4</b:DayAccessed>
    <b:RefOrder>61</b:RefOrder>
  </b:Source>
  <b:Source>
    <b:Tag>UNF21</b:Tag>
    <b:SourceType>DocumentFromInternetSite</b:SourceType>
    <b:Guid>{CCD5337A-2B20-6B41-ACB5-BE1D0BF1FE86}</b:Guid>
    <b:Author>
      <b:Author>
        <b:Corporate>UNFCCC</b:Corporate>
      </b:Author>
    </b:Author>
    <b:Title>The Doha Agreement</b:Title>
    <b:InternetSiteTitle>United Nations Framework Convention on Climate Change</b:InternetSiteTitle>
    <b:URL>https://unfccc.int/process/the-kyoto-protocol/the-doha-amendment</b:URL>
    <b:Year>2021</b:Year>
    <b:YearAccessed>2021</b:YearAccessed>
    <b:MonthAccessed>June</b:MonthAccessed>
    <b:DayAccessed>4</b:DayAccessed>
    <b:RefOrder>62</b:RefOrder>
  </b:Source>
  <b:Source>
    <b:Tag>How15</b:Tag>
    <b:SourceType>Report</b:SourceType>
    <b:Guid>{4052A4E0-E218-9E4E-BBDC-33A239A68D87}</b:Guid>
    <b:Title>Expert Consensus on the Economics of Climate Change</b:Title>
    <b:Year>2015</b:Year>
    <b:Author>
      <b:Author>
        <b:NameList>
          <b:Person>
            <b:Last>Howard</b:Last>
            <b:First>Peter</b:First>
          </b:Person>
          <b:Person>
            <b:Last>Sylvan</b:Last>
            <b:First>Derek</b:First>
          </b:Person>
        </b:NameList>
      </b:Author>
    </b:Author>
    <b:Publisher>Institute for Policy Integrity</b:Publisher>
    <b:City>New York</b:City>
    <b:Institution>Institute for Policy Integrity</b:Institution>
    <b:Department>New York University School of Law</b:Department>
    <b:RefOrder>63</b:RefOrder>
  </b:Source>
  <b:Source>
    <b:Tag>Ber17</b:Tag>
    <b:SourceType>JournalArticle</b:SourceType>
    <b:Guid>{255BB01A-6CD5-2047-8944-CDA536479AC2}</b:Guid>
    <b:Title>Transactions in the European Carbon Market: A Bubble of Compliance in a Whirlpool of Speculation</b:Title>
    <b:Year>2017</b:Year>
    <b:Author>
      <b:Author>
        <b:NameList>
          <b:Person>
            <b:Last>Berta</b:Last>
            <b:First>Nathalie</b:First>
          </b:Person>
          <b:Person>
            <b:Last>Gautherat</b:Last>
            <b:First>Emmanuelle</b:First>
          </b:Person>
          <b:Person>
            <b:Last>Gun</b:Last>
            <b:First>Ozgur</b:First>
          </b:Person>
        </b:NameList>
      </b:Author>
    </b:Author>
    <b:JournalName>Cambridge Journal of Economics</b:JournalName>
    <b:Pages>575–593</b:Pages>
    <b:Volume>41</b:Volume>
    <b:Issue>2</b:Issue>
    <b:RefOrder>64</b:RefOrder>
  </b:Source>
  <b:Source>
    <b:Tag>Cre17</b:Tag>
    <b:SourceType>JournalArticle</b:SourceType>
    <b:Guid>{347E6962-8A6E-7F43-85A7-D1C11C91E6F6}</b:Guid>
    <b:Title>Multiple bubbles in the European Union Emission Trading Scheme</b:Title>
    <b:JournalName>Energy Policy</b:JournalName>
    <b:Year>2017</b:Year>
    <b:Pages>119–130</b:Pages>
    <b:Author>
      <b:Author>
        <b:NameList>
          <b:Person>
            <b:Last>Creti</b:Last>
            <b:First>Anna</b:First>
          </b:Person>
          <b:Person>
            <b:Last>Joëts</b:Last>
            <b:First>Marc</b:First>
          </b:Person>
        </b:NameList>
      </b:Author>
    </b:Author>
    <b:Volume>107</b:Volume>
    <b:RefOrder>65</b:RefOrder>
  </b:Source>
  <b:Source>
    <b:Tag>Car20</b:Tag>
    <b:SourceType>JournalArticle</b:SourceType>
    <b:Guid>{3FFD1D98-71DE-204D-B481-5EF694021889}</b:Guid>
    <b:Author>
      <b:Author>
        <b:NameList>
          <b:Person>
            <b:Last>Carratù</b:Last>
            <b:First>Maria</b:First>
          </b:Person>
          <b:Person>
            <b:Last>Chiarini</b:Last>
            <b:First>Bruno</b:First>
          </b:Person>
          <b:Person>
            <b:Last>Piselli</b:Last>
            <b:First>Paolo</b:First>
          </b:Person>
        </b:NameList>
      </b:Author>
    </b:Author>
    <b:Year>2020</b:Year>
    <b:Title>Effects of European Emission Unit Allowance Auctions on Corporate Profitability</b:Title>
    <b:JournalName>Energy Policy</b:JournalName>
    <b:Pages>111584 </b:Pages>
    <b:Volume>144</b:Volume>
    <b:RefOrder>66</b:RefOrder>
  </b:Source>
  <b:Source>
    <b:Tag>Fri20</b:Tag>
    <b:SourceType>Report</b:SourceType>
    <b:Guid>{35FBDA0D-13EF-8141-B91B-707795420ACA}</b:Guid>
    <b:Title>From Fundamentals to Financial Assests: The Evolution of Understanding Price Formation in the EU ETS</b:Title>
    <b:Year>2020</b:Year>
    <b:Author>
      <b:Author>
        <b:NameList>
          <b:Person>
            <b:Last>Friedrich</b:Last>
            <b:First>Marina</b:First>
          </b:Person>
          <b:Person>
            <b:Last>Mauer</b:Last>
            <b:First>Eva-Maria</b:First>
          </b:Person>
          <b:Person>
            <b:Last>Pahle</b:Last>
            <b:First>Michael</b:First>
          </b:Person>
          <b:Person>
            <b:Last>Tietjen</b:Last>
            <b:First>Olivier</b:First>
          </b:Person>
        </b:NameList>
      </b:Author>
    </b:Author>
    <b:Publisher>ZBW</b:Publisher>
    <b:City>Kiel</b:City>
    <b:Institution>Leibniz Information Centre for Economics</b:Institution>
    <b:ThesisType>Working Paper</b:ThesisType>
    <b:RefOrder>67</b:RefOrder>
  </b:Source>
  <b:Source>
    <b:Tag>IEA0a</b:Tag>
    <b:SourceType>Report</b:SourceType>
    <b:Guid>{0FEAE4FF-17A9-174D-A212-3945720B7960}</b:Guid>
    <b:Author>
      <b:Author>
        <b:Corporate>IEA</b:Corporate>
      </b:Author>
    </b:Author>
    <b:Title>Renewables 2020: Analysis and Forecast to 2025</b:Title>
    <b:Publisher>International Energy Agency</b:Publisher>
    <b:City>Paris</b:City>
    <b:Year>2020a</b:Year>
    <b:RefOrder>68</b:RefOrder>
  </b:Source>
  <b:Source>
    <b:Tag>IRE20</b:Tag>
    <b:SourceType>Report</b:SourceType>
    <b:Guid>{8D6070A3-96EC-7640-8806-CF5441EDFD87}</b:Guid>
    <b:Author>
      <b:Author>
        <b:Corporate>IRENA</b:Corporate>
      </b:Author>
    </b:Author>
    <b:Title>Renewable Power Generation Costs in 2019</b:Title>
    <b:City>Abu Dhabi</b:City>
    <b:Year>2020</b:Year>
    <b:Institution>International Renewable Energy Agency</b:Institution>
    <b:RefOrder>69</b:RefOrder>
  </b:Source>
  <b:Source>
    <b:Tag>IEA0b</b:Tag>
    <b:SourceType>Report</b:SourceType>
    <b:Guid>{5E97E853-D9BC-B14B-A2CA-982ED50F40F0}</b:Guid>
    <b:Author>
      <b:Author>
        <b:Corporate>IEA</b:Corporate>
      </b:Author>
    </b:Author>
    <b:Title>Global EV Outlook 2020</b:Title>
    <b:City>Paris</b:City>
    <b:Year>2020b</b:Year>
    <b:Institution>International Energy Agency</b:Institution>
    <b:RefOrder>70</b:RefOrder>
  </b:Source>
  <b:Source>
    <b:Tag>McK21</b:Tag>
    <b:SourceType>Report</b:SourceType>
    <b:Guid>{90B4D4FB-1DFA-5B4D-A156-DBD59F858F49}</b:Guid>
    <b:Author>
      <b:Author>
        <b:Corporate>McKinsey</b:Corporate>
      </b:Author>
    </b:Author>
    <b:Title>Global Energy Perspective 2021</b:Title>
    <b:Publisher>McKinsey</b:Publisher>
    <b:Year>2021</b:Year>
    <b:RefOrder>71</b:RefOrder>
  </b:Source>
  <b:Source>
    <b:Tag>Tra21</b:Tag>
    <b:SourceType>Report</b:SourceType>
    <b:Guid>{CA84B186-C647-AD4B-8944-C79DFF744170}</b:Guid>
    <b:Author>
      <b:Author>
        <b:Corporate>Transport and Environment</b:Corporate>
      </b:Author>
    </b:Author>
    <b:Title>From Dirty Oil to Clean Batteries</b:Title>
    <b:Publisher>European Federation for Transport and Environment AISBL</b:Publisher>
    <b:City>Belgium</b:City>
    <b:Year>2021</b:Year>
    <b:RefOrder>72</b:RefOrder>
  </b:Source>
  <b:Source>
    <b:Tag>Glo18</b:Tag>
    <b:SourceType>Report</b:SourceType>
    <b:Guid>{8BB0AA49-357F-4D45-8BCE-858ABB926F4E}</b:Guid>
    <b:Author>
      <b:Author>
        <b:Corporate>Global Commission on the Economy and Climate</b:Corporate>
      </b:Author>
    </b:Author>
    <b:Title>Unlocking the Inclusive Growth Story of the 21st Century</b:Title>
    <b:Publisher>Global Commission on the Economy and Climate</b:Publisher>
    <b:City>Washington, DC</b:City>
    <b:Year>2018</b:Year>
    <b:Institution>Global Commission on the Economy and Climate</b:Institution>
    <b:RefOrder>73</b:RefOrder>
  </b:Source>
  <b:Source>
    <b:Tag>Ver01</b:Tag>
    <b:SourceType>Report</b:SourceType>
    <b:Guid>{966ACAC8-5188-9A40-8948-CE5F1C93F98A}</b:Guid>
    <b:Author>
      <b:Author>
        <b:NameList>
          <b:Person>
            <b:Last>Verweij</b:Last>
            <b:First>Marco</b:First>
          </b:Person>
        </b:NameList>
      </b:Author>
    </b:Author>
    <b:Title>A Snowball against Global Warming: An Alternative to the Kyoto Protocol</b:Title>
    <b:Publisher>Max-Planck-Projektgruppe Recht der Gemeinschaftsgüter</b:Publisher>
    <b:City>Bonn</b:City>
    <b:ThesisType>Preprint 2001/11</b:ThesisType>
    <b:Year>2001</b:Year>
    <b:RefOrder>74</b:RefOrder>
  </b:Source>
  <b:Source>
    <b:Tag>Rai21</b:Tag>
    <b:SourceType>Report</b:SourceType>
    <b:Guid>{9CED85D0-9AF7-404E-A1DB-9211F3A031A6}</b:Guid>
    <b:Author>
      <b:Author>
        <b:Corporate>Rainforest Action Network</b:Corporate>
      </b:Author>
    </b:Author>
    <b:Title>Banking on Climate Chaos: Fossil Fuel Finance Report 2021</b:Title>
    <b:Publisher>Rainforest Action Network</b:Publisher>
    <b:City>San Francisco, CA</b:City>
    <b:Year>2021</b:Year>
    <b:RefOrder>75</b:RefOrder>
  </b:Source>
  <b:Source>
    <b:Tag>Eur19</b:Tag>
    <b:SourceType>Report</b:SourceType>
    <b:Guid>{8982D775-0221-D644-99D5-F6E67D63D90E}</b:Guid>
    <b:Author>
      <b:Author>
        <b:Corporate>European Commission</b:Corporate>
      </b:Author>
    </b:Author>
    <b:Title>The European Green Deal</b:Title>
    <b:Publisher>European Commission</b:Publisher>
    <b:City>Brussels</b:City>
    <b:Year>2019</b:Year>
    <b:RefOrder>76</b:RefOrder>
  </b:Source>
  <b:Source>
    <b:Tag>Bid20</b:Tag>
    <b:SourceType>DocumentFromInternetSite</b:SourceType>
    <b:Guid>{55615261-77A8-AB44-8E42-A54223A1E494}</b:Guid>
    <b:Title>The Biden Plan for a Clean Energy Revolution and Environmental Justice’  </b:Title>
    <b:Year>2020</b:Year>
    <b:Author>
      <b:Author>
        <b:Corporate>Biden Harris Democrats</b:Corporate>
      </b:Author>
    </b:Author>
    <b:InternetSiteTitle>Biden Harris Democrats</b:InternetSiteTitle>
    <b:URL>https://joebiden.com/climate-plan/</b:URL>
    <b:YearAccessed>2021</b:YearAccessed>
    <b:MonthAccessed>June</b:MonthAccessed>
    <b:DayAccessed>4</b:DayAccessed>
    <b:RefOrder>78</b:RefOrder>
  </b:Source>
  <b:Source>
    <b:Tag>Oca19</b:Tag>
    <b:SourceType>DocumentFromInternetSite</b:SourceType>
    <b:Guid>{C3852F2F-A48C-F44A-9A4F-CCE80C1C50FE}</b:Guid>
    <b:Title>H.Res.109 - Recognizing the Duty of the Federal Government to Create a Green New Deal</b:Title>
    <b:InternetSiteTitle>U.S. Congress</b:InternetSiteTitle>
    <b:URL>https://www.congress.gov/bill/116th-congress/house-resolution/109/text</b:URL>
    <b:Year>2019</b:Year>
    <b:Month>February</b:Month>
    <b:Day>7</b:Day>
    <b:YearAccessed>2021</b:YearAccessed>
    <b:MonthAccessed>June</b:MonthAccessed>
    <b:DayAccessed>4</b:DayAccessed>
    <b:Author>
      <b:Author>
        <b:NameList>
          <b:Person>
            <b:Last>Ocasia-Cortez</b:Last>
            <b:First>Alexandria</b:First>
          </b:Person>
        </b:NameList>
      </b:Author>
    </b:Author>
    <b:RefOrder>77</b:RefOrder>
  </b:Source>
  <b:Source>
    <b:Tag>Dim19</b:Tag>
    <b:SourceType>JournalArticle</b:SourceType>
    <b:Guid>{646C3B6C-7373-8E4C-A8BE-723BCD769ACE}</b:Guid>
    <b:Title>Institutional and Environmental Effectiveness: Will the Paris Agreement Work?</b:Title>
    <b:Year>2019</b:Year>
    <b:Author>
      <b:Author>
        <b:NameList>
          <b:Person>
            <b:Last>Dimitrov</b:Last>
            <b:First>Radoslav</b:First>
          </b:Person>
          <b:Person>
            <b:Last>Hovi</b:Last>
            <b:First>Jon</b:First>
          </b:Person>
          <b:Person>
            <b:Last>Sprinz</b:Last>
            <b:First>Detlef</b:First>
          </b:Person>
          <b:Person>
            <b:Last>Sælen</b:Last>
            <b:First>Håkon</b:First>
          </b:Person>
          <b:Person>
            <b:Last>Underdal</b:Last>
            <b:First>Arild</b:First>
          </b:Person>
        </b:NameList>
      </b:Author>
    </b:Author>
    <b:JournalName>WIREs</b:JournalName>
    <b:Pages>e583</b:Pages>
    <b:Volume>10</b:Volume>
    <b:Issue>4</b:Issue>
    <b:RefOrder>79</b:RefOrder>
  </b:Source>
  <b:Source>
    <b:Tag>Rog16</b:Tag>
    <b:SourceType>JournalArticle</b:SourceType>
    <b:Guid>{25112DD2-9D37-044E-A335-F5385886B7EF}</b:Guid>
    <b:Title>Paris Agreement Climate Proposals Need a Boost to Keep Warming Well below 2 °C</b:Title>
    <b:JournalName>Nature</b:JournalName>
    <b:Year>2016</b:Year>
    <b:Pages>631-639</b:Pages>
    <b:Author>
      <b:Author>
        <b:NameList>
          <b:Person>
            <b:Last>Rogelj</b:Last>
            <b:First>Joeri</b:First>
          </b:Person>
          <b:Person>
            <b:Last>den Elzen</b:Last>
            <b:First>Michel</b:First>
          </b:Person>
          <b:Person>
            <b:Last>Höhne</b:Last>
            <b:First>Niklas</b:First>
          </b:Person>
          <b:Person>
            <b:Last>Fransen</b:Last>
            <b:First>Taryn</b:First>
          </b:Person>
          <b:Person>
            <b:Last>Fekete</b:Last>
            <b:First>Hanna</b:First>
          </b:Person>
          <b:Person>
            <b:Last>Winkler</b:Last>
            <b:First>Harald</b:First>
          </b:Person>
          <b:Person>
            <b:Last>Schaeffer</b:Last>
            <b:First>Roberto</b:First>
          </b:Person>
          <b:Person>
            <b:Last>Sha</b:Last>
            <b:First>Fu</b:First>
          </b:Person>
          <b:Person>
            <b:Last>Riahi</b:Last>
            <b:First>Keywan</b:First>
          </b:Person>
          <b:Person>
            <b:Last>Meinshausen</b:Last>
            <b:First>Malte</b:First>
          </b:Person>
        </b:NameList>
      </b:Author>
    </b:Author>
    <b:Volume>534</b:Volume>
    <b:RefOrder>80</b:RefOrder>
  </b:Source>
  <b:Source>
    <b:Tag>Sæl20</b:Tag>
    <b:SourceType>JournalArticle</b:SourceType>
    <b:Guid>{B3F3FFDF-6A55-574C-985F-2868E630A358}</b:Guid>
    <b:Title>Under What Conditions Will the Paris Process Produce a Cycle of Increasing Ambition Suf!cient to Reach the 2°C Goal?</b:Title>
    <b:JournalName>Global Environmental Politics</b:JournalName>
    <b:Year>2020</b:Year>
    <b:Pages>83-104</b:Pages>
    <b:Author>
      <b:Author>
        <b:NameList>
          <b:Person>
            <b:Last>Sælen</b:Last>
            <b:First>Håkon</b:First>
          </b:Person>
        </b:NameList>
      </b:Author>
    </b:Author>
    <b:Volume>20</b:Volume>
    <b:Issue>2</b:Issue>
    <b:RefOrder>81</b:RefOrder>
  </b:Source>
  <b:Source>
    <b:Tag>Pic18</b:Tag>
    <b:SourceType>JournalArticle</b:SourceType>
    <b:Guid>{E02E7597-8045-AC42-9D0F-CD679AB06320}</b:Guid>
    <b:Author>
      <b:Author>
        <b:NameList>
          <b:Person>
            <b:Last>Pickering</b:Last>
            <b:First>Jonathan</b:First>
          </b:Person>
          <b:Person>
            <b:Last>McGee</b:Last>
            <b:First>Jeffrey</b:First>
          </b:Person>
          <b:Person>
            <b:Last>Stephens</b:Last>
            <b:First>Tim</b:First>
          </b:Person>
          <b:Person>
            <b:Last>Karlsson-Vinkhuyzen</b:Last>
            <b:First>Silvia</b:First>
          </b:Person>
        </b:NameList>
      </b:Author>
    </b:Author>
    <b:Title>The Impact of the US Retreat from the Paris Agreement: Kyoto Revisited?</b:Title>
    <b:JournalName>Climate Policy</b:JournalName>
    <b:Year>2018</b:Year>
    <b:Pages>818-827</b:Pages>
    <b:Volume>18</b:Volume>
    <b:Issue>7</b:Issue>
    <b:RefOrder>82</b:RefOrder>
  </b:Source>
  <b:Source>
    <b:Tag>Zim20</b:Tag>
    <b:SourceType>JournalArticle</b:SourceType>
    <b:Guid>{2999272B-9C05-3E49-A658-EA28BA424514}</b:Guid>
    <b:Author>
      <b:Author>
        <b:NameList>
          <b:Person>
            <b:Last>Zimm</b:Last>
            <b:First>Caroline</b:First>
          </b:Person>
          <b:Person>
            <b:Last>Nakicenovic</b:Last>
            <b:First>Nebosja</b:First>
          </b:Person>
        </b:NameList>
      </b:Author>
    </b:Author>
    <b:Title>What Are the Implications of the Paris Agreement for Inequality?</b:Title>
    <b:JournalName>Climate Policy</b:JournalName>
    <b:Year>2020</b:Year>
    <b:Pages>458-467</b:Pages>
    <b:Volume>20</b:Volume>
    <b:Issue>4</b:Issue>
    <b:RefOrder>83</b:RefOrder>
  </b:Source>
  <b:Source>
    <b:Tag>Sch191</b:Tag>
    <b:SourceType>JournalArticle</b:SourceType>
    <b:Guid>{4613F8A1-696B-C04F-B6EB-21884FCCAA56}</b:Guid>
    <b:Author>
      <b:Author>
        <b:NameList>
          <b:Person>
            <b:Last>Schneider</b:Last>
            <b:First>Lambert</b:First>
          </b:Person>
          <b:Person>
            <b:Last>Duan</b:Last>
            <b:First>Maosheng</b:First>
          </b:Person>
          <b:Person>
            <b:Last>Stavins</b:Last>
            <b:First>Robert</b:First>
          </b:Person>
          <b:Person>
            <b:Last>Kizzier</b:Last>
            <b:First>Kelley</b:First>
          </b:Person>
          <b:Person>
            <b:Last>Broekhoff</b:Last>
            <b:First>Derik</b:First>
          </b:Person>
          <b:Person>
            <b:Last>Jotzo</b:Last>
            <b:First>Frank</b:First>
          </b:Person>
          <b:Person>
            <b:Last>Winkler</b:Last>
            <b:First>Harald</b:First>
          </b:Person>
          <b:Person>
            <b:Last>Lazarus</b:Last>
            <b:First>Michael</b:First>
          </b:Person>
          <b:Person>
            <b:Last>Howard</b:Last>
            <b:First>Andrew</b:First>
          </b:Person>
          <b:Person>
            <b:Last>Hood</b:Last>
            <b:First>Christina</b:First>
          </b:Person>
        </b:NameList>
      </b:Author>
    </b:Author>
    <b:Title>Double Counting and the Paris Agreement Rulebook</b:Title>
    <b:JournalName>Science</b:JournalName>
    <b:Year>2019</b:Year>
    <b:Pages>180-183</b:Pages>
    <b:Volume>366</b:Volume>
    <b:Issue>6462</b:Issue>
    <b:RefOrder>84</b:RefOrder>
  </b:Source>
  <b:Source>
    <b:Tag>Rai20</b:Tag>
    <b:SourceType>JournalArticle</b:SourceType>
    <b:Guid>{A778C42E-C657-4540-A638-F25F2109F351}</b:Guid>
    <b:Author>
      <b:Author>
        <b:NameList>
          <b:Person>
            <b:Last>Raiser</b:Last>
            <b:First>Kilian</b:First>
          </b:Person>
          <b:Person>
            <b:Last>Kornek</b:Last>
            <b:First>Ulrike</b:First>
          </b:Person>
          <b:Person>
            <b:Last>Flachsland</b:Last>
            <b:First>Christian</b:First>
          </b:Person>
          <b:Person>
            <b:Last>Lamb</b:Last>
            <b:First>William</b:First>
          </b:Person>
        </b:NameList>
      </b:Author>
    </b:Author>
    <b:Title>Is the Paris Agreement Effective? A Systematic Map of the Evidence</b:Title>
    <b:JournalName>Environmental Research Letters</b:JournalName>
    <b:Year>2020</b:Year>
    <b:Pages>083006</b:Pages>
    <b:Volume>15</b:Volume>
    <b:RefOrder>85</b:RefOrder>
  </b:Source>
  <b:Source>
    <b:Tag>Mor17</b:Tag>
    <b:SourceType>JournalArticle</b:SourceType>
    <b:Guid>{A6F36951-0C4C-0C4C-B136-40D40E52B238}</b:Guid>
    <b:Author>
      <b:Author>
        <b:NameList>
          <b:Person>
            <b:Last>Morgan</b:Last>
            <b:First>Jennifer</b:First>
          </b:Person>
          <b:Person>
            <b:Last>Northrop</b:Last>
            <b:First>Elizabeth</b:First>
          </b:Person>
        </b:NameList>
      </b:Author>
    </b:Author>
    <b:Title>Will the Paris Agreement Accelerate the Pace of Change?</b:Title>
    <b:JournalName>WIREs Climate Change</b:JournalName>
    <b:Year>2017</b:Year>
    <b:Pages>e471</b:Pages>
    <b:Volume>8</b:Volume>
    <b:RefOrder>86</b:RefOrder>
  </b:Source>
  <b:Source>
    <b:Tag>Mor19</b:Tag>
    <b:SourceType>JournalArticle</b:SourceType>
    <b:Guid>{DA2D6B44-19FA-3641-8CB6-44B38584E1B2}</b:Guid>
    <b:Title>Assessing the Alignment of National-Level Adaptation Plans to the Paris Agreement</b:Title>
    <b:JournalName>Environmental Science &amp; Policy</b:JournalName>
    <b:Year>2019</b:Year>
    <b:Pages>208-220</b:Pages>
    <b:Author>
      <b:Author>
        <b:NameList>
          <b:Person>
            <b:Last>Morgan</b:Last>
            <b:First>Edward</b:First>
          </b:Person>
          <b:Person>
            <b:Last>Nalau</b:Last>
            <b:First>Johanna</b:First>
          </b:Person>
          <b:Person>
            <b:Last>Mackey</b:Last>
            <b:First>Brendan</b:First>
          </b:Person>
        </b:NameList>
      </b:Author>
    </b:Author>
    <b:Volume>93</b:Volume>
    <b:RefOrder>88</b:RefOrder>
  </b:Source>
  <b:Source>
    <b:Tag>Nat21</b:Tag>
    <b:SourceType>Report</b:SourceType>
    <b:Guid>{1C8CD377-D962-6C4E-ADAE-ACA23CED9E2C}</b:Guid>
    <b:Title>Reflecting Sunlight: Recommendations for Solar Geoengineering Research and Research Governance</b:Title>
    <b:Year>2021</b:Year>
    <b:Publisher>The National Academies Press</b:Publisher>
    <b:City>Washington, DC</b:City>
    <b:Author>
      <b:Author>
        <b:Corporate>National Academies of Sciences, Engineering, and Medicine</b:Corporate>
      </b:Author>
    </b:Author>
    <b:Institution>National Academies of Sciences, Engineering, and Medicine</b:Institution>
    <b:RefOrder>89</b:RefOrder>
  </b:Source>
  <b:Source>
    <b:Tag>Guy14</b:Tag>
    <b:SourceType>JournalArticle</b:SourceType>
    <b:Guid>{4F228EE7-F93F-C743-95C3-CBFA9131E8F6}</b:Guid>
    <b:Author>
      <b:Author>
        <b:NameList>
          <b:Person>
            <b:Last>Guy</b:Last>
            <b:First>Sophie</b:First>
          </b:Person>
          <b:Person>
            <b:Last>Kashima</b:Last>
            <b:First>Yoshihisa</b:First>
          </b:Person>
          <b:Person>
            <b:Last>Walker</b:Last>
            <b:First>Iain</b:First>
          </b:Person>
          <b:Person>
            <b:Last>O'Neill</b:Last>
            <b:First>Saffron</b:First>
          </b:Person>
        </b:NameList>
      </b:Author>
    </b:Author>
    <b:Title>Investigating the effects of knowledge and ideology on climate change beliefs</b:Title>
    <b:Year>2014</b:Year>
    <b:JournalName>European Journal of Social Psychology</b:JournalName>
    <b:Pages>421–429</b:Pages>
    <b:Volume>44</b:Volume>
    <b:RefOrder>90</b:RefOrder>
  </b:Source>
  <b:Source>
    <b:Tag>McN14</b:Tag>
    <b:SourceType>JournalArticle</b:SourceType>
    <b:Guid>{C8790FD8-F13E-404D-B67A-EBEB29B33B06}</b:Guid>
    <b:Author>
      <b:Author>
        <b:NameList>
          <b:Person>
            <b:Last>McNeeley</b:Last>
            <b:First>Shannon</b:First>
            <b:Middle>M.</b:Middle>
          </b:Person>
          <b:Person>
            <b:Last>Lazrus</b:Last>
            <b:First>Heather</b:First>
          </b:Person>
        </b:NameList>
      </b:Author>
    </b:Author>
    <b:Title>The Cultural Theory of Risk for Climate Change Adaptation</b:Title>
    <b:JournalName>Weather, Climate, and Society</b:JournalName>
    <b:Year>2014</b:Year>
    <b:Pages>506-519</b:Pages>
    <b:Volume>6</b:Volume>
    <b:Issue>4</b:Issue>
    <b:RefOrder>91</b:RefOrder>
  </b:Source>
  <b:Source>
    <b:Tag>Pri14</b:Tag>
    <b:SourceType>JournalArticle</b:SourceType>
    <b:Guid>{CC28FFC5-00E5-3A42-A044-8508E9B5F7EF}</b:Guid>
    <b:Title>Measuring Cultural Values and Beliefs about Environment to Identify Their Role in Climate Change Responses</b:Title>
    <b:JournalName>Journal of Environmental Psychology</b:JournalName>
    <b:Year>2014</b:Year>
    <b:Pages>8-20</b:Pages>
    <b:Author>
      <b:Author>
        <b:NameList>
          <b:Person>
            <b:Last>Price</b:Last>
            <b:First>Jennifer</b:First>
            <b:Middle>C.</b:Middle>
          </b:Person>
          <b:Person>
            <b:Last>Walker</b:Last>
            <b:First>Iain</b:First>
            <b:Middle>A.</b:Middle>
          </b:Person>
          <b:Person>
            <b:Last>Boschetti</b:Last>
            <b:First>Fabio</b:First>
          </b:Person>
        </b:NameList>
      </b:Author>
    </b:Author>
    <b:Volume>37</b:Volume>
    <b:RefOrder>92</b:RefOrder>
  </b:Source>
  <b:Source>
    <b:Tag>Cam20</b:Tag>
    <b:SourceType>JournalArticle</b:SourceType>
    <b:Guid>{175335D9-98B0-5642-B9A8-F6CD94A12EB6}</b:Guid>
    <b:Title>Assessing the Operationalization of Cultural Theory through Surveys Investigating the Social Aspects of Climate Change Policy Making</b:Title>
    <b:JournalName>Weather, Climate, and Society</b:JournalName>
    <b:Year>2020</b:Year>
    <b:Pages>651-665</b:Pages>
    <b:Author>
      <b:Author>
        <b:NameList>
          <b:Person>
            <b:Last>Cambardella</b:Last>
            <b:First>Claire</b:First>
          </b:Person>
          <b:Person>
            <b:Last>Fath</b:Last>
            <b:First>Brian</b:First>
            <b:Middle>D.</b:Middle>
          </b:Person>
          <b:Person>
            <b:Last>Werdenigg</b:Last>
            <b:First>Andrea</b:First>
          </b:Person>
          <b:Person>
            <b:Last>Gulas</b:Last>
            <b:First>Christian</b:First>
          </b:Person>
          <b:Person>
            <b:Last>Katzmair</b:Last>
            <b:First>Harald</b:First>
          </b:Person>
        </b:NameList>
      </b:Author>
    </b:Author>
    <b:Volume>12</b:Volume>
    <b:RefOrder>93</b:RefOrder>
  </b:Source>
  <b:Source>
    <b:Tag>Chu20</b:Tag>
    <b:SourceType>JournalArticle</b:SourceType>
    <b:Guid>{4E1EF104-A035-9949-9722-24DA6738AF7F}</b:Guid>
    <b:Title>The Role of Worldviews in the Governance of Sustainable Mobility</b:Title>
    <b:JournalName>PNAS</b:JournalName>
    <b:Year>2020</b:Year>
    <b:Pages>4034–4042</b:Pages>
    <b:Author>
      <b:Author>
        <b:NameList>
          <b:Person>
            <b:Last>Chuang</b:Last>
            <b:First>Frank</b:First>
          </b:Person>
          <b:Person>
            <b:Last>Manley</b:Last>
            <b:First>Ed</b:First>
          </b:Person>
          <b:Person>
            <b:Last>Petersen</b:Last>
            <b:First>Arthur</b:First>
          </b:Person>
        </b:NameList>
      </b:Author>
    </b:Author>
    <b:Volume>117</b:Volume>
    <b:Issue>8</b:Issue>
    <b:RefOrder>94</b:RefOrder>
  </b:Source>
  <b:Source>
    <b:Tag>Kom20</b:Tag>
    <b:SourceType>JournalArticle</b:SourceType>
    <b:Guid>{CA999CC5-5EF5-5C4A-9B02-40937B08EF2A}</b:Guid>
    <b:Title>Discourses about Energy Transition in Austrian Climate and Energy Model Regions</b:Title>
    <b:JournalName>Energy &amp; Environment</b:JournalName>
    <b:Year>2020</b:Year>
    <b:Pages>1473–1497</b:Pages>
    <b:Author>
      <b:Author>
        <b:NameList>
          <b:Person>
            <b:Last>Komendantova</b:Last>
            <b:First>Nadejda</b:First>
          </b:Person>
          <b:Person>
            <b:Last>Neumueller</b:Last>
            <b:First>Sonata</b:First>
          </b:Person>
        </b:NameList>
      </b:Author>
    </b:Author>
    <b:Volume>31</b:Volume>
    <b:Issue>8</b:Issue>
    <b:RefOrder>95</b:RefOrder>
  </b:Source>
  <b:Source>
    <b:Tag>Mor20</b:Tag>
    <b:SourceType>JournalArticle</b:SourceType>
    <b:Guid>{788D6BA8-8F5C-2746-890C-8421A9F56A37}</b:Guid>
    <b:Author>
      <b:Author>
        <b:NameList>
          <b:Person>
            <b:Last>Morss</b:Last>
            <b:First>Rebecca</b:First>
            <b:Middle>E.</b:Middle>
          </b:Person>
          <b:Person>
            <b:Last>Lazrus</b:Last>
            <b:First>Heather</b:First>
          </b:Person>
          <b:Person>
            <b:Last>Bostrom</b:Last>
            <b:First>Ann</b:First>
          </b:Person>
          <b:Person>
            <b:Last>Demuth</b:Last>
            <b:First>Julie</b:First>
            <b:Middle>L.</b:Middle>
          </b:Person>
        </b:NameList>
      </b:Author>
    </b:Author>
    <b:Title>The Influence of Cultural Worldviews on People’s Responses to Hurricane Risks and Threat Information</b:Title>
    <b:JournalName>Journal of Risk Research</b:JournalName>
    <b:Year>2020</b:Year>
    <b:Pages>1620-1649</b:Pages>
    <b:Volume>23</b:Volume>
    <b:Issue>12</b:Issue>
    <b:RefOrder>96</b:RefOrder>
  </b:Source>
  <b:Source>
    <b:Tag>Now20</b:Tag>
    <b:SourceType>JournalArticle</b:SourceType>
    <b:Guid>{69B2D7A9-EB98-004B-B5C4-BE3E3CCA9079}</b:Guid>
    <b:Title>A Cultural Theory of Partisanship and Policy Attitudes</b:Title>
    <b:JournalName>Social Science Quarterly</b:JournalName>
    <b:Year>2020</b:Year>
    <b:Pages>878-892</b:Pages>
    <b:Author>
      <b:Author>
        <b:NameList>
          <b:Person>
            <b:Last>Nowlin</b:Last>
            <b:First>Matthew</b:First>
            <b:Middle>C.</b:Middle>
          </b:Person>
          <b:Person>
            <b:Last>Rabovsky</b:Last>
            <b:First>Thomas</b:First>
            <b:Middle>M.</b:Middle>
          </b:Person>
        </b:NameList>
      </b:Author>
    </b:Author>
    <b:Volume>101</b:Volume>
    <b:Issue>2</b:Issue>
    <b:RefOrder>97</b:RefOrder>
  </b:Source>
  <b:Source>
    <b:Tag>Har17</b:Tag>
    <b:SourceType>JournalArticle</b:SourceType>
    <b:Guid>{5731BFA4-17A9-3B43-8287-EC559217D8D6}</b:Guid>
    <b:Author>
      <b:Author>
        <b:NameList>
          <b:Person>
            <b:Last>Harris</b:Last>
            <b:First>Paul</b:First>
          </b:Person>
          <b:Person>
            <b:Last>Lee</b:Last>
            <b:First>Taedong</b:First>
          </b:Person>
        </b:NameList>
      </b:Author>
    </b:Author>
    <b:Title>Compliance with Climate Change Agreements: The Constraints of Consumption</b:Title>
    <b:JournalName>International Environmental Agreements</b:JournalName>
    <b:Year>2017</b:Year>
    <b:Pages>779–794</b:Pages>
    <b:Volume>17</b:Volume>
    <b:RefOrder>98</b:RefOrder>
  </b:Source>
  <b:Source>
    <b:Tag>Fra05</b:Tag>
    <b:SourceType>Book</b:SourceType>
    <b:Guid>{FC4124D4-E73F-A144-97D8-432680A02F5B}</b:Guid>
    <b:Title>On Bullshit</b:Title>
    <b:Year>2005</b:Year>
    <b:City>Princeton</b:City>
    <b:Publisher>Princeton University Press</b:Publisher>
    <b:Author>
      <b:Author>
        <b:NameList>
          <b:Person>
            <b:Last>Frankfurt</b:Last>
            <b:First>Harry</b:First>
            <b:Middle>G.</b:Middle>
          </b:Person>
        </b:NameList>
      </b:Author>
    </b:Author>
    <b:StateProvince>NJ</b:StateProvince>
    <b:RefOrder>99</b:RefOrder>
  </b:Source>
  <b:Source>
    <b:Tag>Tho86</b:Tag>
    <b:SourceType>Report</b:SourceType>
    <b:Guid>{4EFC7042-82A7-EC49-918F-BBD1D9216705}</b:Guid>
    <b:Title>The Surprise Game: An Exploration of Constrained Relativism</b:Title>
    <b:City>Coventry</b:City>
    <b:Year>1986</b:Year>
    <b:Author>
      <b:Author>
        <b:NameList>
          <b:Person>
            <b:Last>Thompson</b:Last>
            <b:First>Michael</b:First>
          </b:Person>
          <b:Person>
            <b:Last>Tayler</b:Last>
            <b:First>Paul</b:First>
          </b:Person>
        </b:NameList>
      </b:Author>
    </b:Author>
    <b:ThesisType>Warwick Papers in Management, No. 1</b:ThesisType>
    <b:Institution>University of Warwick</b:Institution>
    <b:Department>Institute for Management Research and Development</b:Department>
    <b:RefOrder>100</b:RefOrder>
  </b:Source>
  <b:Source>
    <b:Tag>Ver15</b:Tag>
    <b:SourceType>JournalArticle</b:SourceType>
    <b:Guid>{87EE7CF9-0898-6941-9B47-B4EF55E31E77}</b:Guid>
    <b:Title>Emotion, Rationality, and Decision-Making: How to Link Affective and Social Neuroscience with Social Theory</b:Title>
    <b:Year>2015</b:Year>
    <b:Author>
      <b:Author>
        <b:NameList>
          <b:Person>
            <b:Last>Verweij</b:Last>
            <b:First>Marco</b:First>
          </b:Person>
          <b:Person>
            <b:Last>Senior</b:Last>
            <b:First>Timothy</b:First>
            <b:Middle>J.</b:Middle>
          </b:Person>
          <b:Person>
            <b:Last>Juan</b:Last>
            <b:First>Domínguez</b:First>
            <b:Middle>D.</b:Middle>
          </b:Person>
          <b:Person>
            <b:Last>Robert</b:Last>
            <b:First>Turner</b:First>
          </b:Person>
        </b:NameList>
      </b:Author>
    </b:Author>
    <b:JournalName>Frontiers in Neuroscience</b:JournalName>
    <b:Pages>332</b:Pages>
    <b:Volume>9</b:Volume>
    <b:RefOrder>101</b:RefOrder>
  </b:Source>
  <b:Source>
    <b:Tag>Deh09</b:Tag>
    <b:SourceType>Book</b:SourceType>
    <b:Guid>{AD628A2E-C562-8D46-AA79-3E3A40212E3B}</b:Guid>
    <b:Title>Reading in the Brain</b:Title>
    <b:Year>2009</b:Year>
    <b:Author>
      <b:Author>
        <b:NameList>
          <b:Person>
            <b:Last>Dehaene</b:Last>
            <b:First>Stanislas</b:First>
          </b:Person>
        </b:NameList>
      </b:Author>
    </b:Author>
    <b:City>London</b:City>
    <b:Publisher>Penguin</b:Publisher>
    <b:RefOrder>102</b:RefOrder>
  </b:Source>
  <b:Source>
    <b:Tag>Cha</b:Tag>
    <b:SourceType>JournalArticle</b:SourceType>
    <b:Guid>{C4FC5E83-FACE-E541-8657-C7CD88075C3A}</b:Guid>
    <b:Author>
      <b:Author>
        <b:NameList>
          <b:Person>
            <b:Last>Chai</b:Last>
          </b:Person>
          <b:Person>
            <b:Last>Sun-Ki</b:Last>
          </b:Person>
          <b:Person>
            <b:Last>Dorj</b:Last>
            <b:First>Dolgorsuren</b:First>
          </b:Person>
          <b:Person>
            <b:Last>Hampton</b:Last>
            <b:First>Kyle</b:First>
          </b:Person>
          <b:Person>
            <b:Last>Liu</b:Last>
            <b:First>Ming</b:First>
          </b:Person>
        </b:NameList>
      </b:Author>
    </b:Author>
    <b:Title>The Role of Culture in Public Goods and Other Experiments</b:Title>
    <b:Volume>44</b:Volume>
    <b:Pages>740-744</b:Pages>
    <b:JournalName>PS: Political Science and Politics</b:JournalName>
    <b:Issue>4</b:Issue>
    <b:Year>2011</b:Year>
    <b:RefOrder>103</b:RefOrder>
  </b:Source>
  <b:Source>
    <b:Tag>Sch20</b:Tag>
    <b:SourceType>JournalArticle</b:SourceType>
    <b:Guid>{B5AB74D0-7DC0-E14F-BDDF-F4D900B4A64D}</b:Guid>
    <b:Title>Political Disagreement in the Classroom: Testing Cultural Theory through Structured Observation</b:Title>
    <b:JournalName>Quality &amp; Quantity</b:JournalName>
    <b:Year>2020</b:Year>
    <b:Pages>623-643</b:Pages>
    <b:Author>
      <b:Author>
        <b:NameList>
          <b:Person>
            <b:Last>Schoop</b:Last>
            <b:First>M.</b:First>
            <b:Middle>Aenne</b:Middle>
          </b:Person>
          <b:Person>
            <b:Last>Verweij</b:Last>
            <b:First>Marco</b:First>
          </b:Person>
          <b:Person>
            <b:Last>Kuehnen</b:Last>
            <b:First>Ulrich</b:First>
          </b:Person>
          <b:Person>
            <b:Last>Luan</b:Last>
            <b:First>Shenghua</b:First>
          </b:Person>
        </b:NameList>
      </b:Author>
    </b:Author>
    <b:Volume>54</b:Volume>
    <b:Issue>2</b:Issue>
    <b:RefOrder>104</b:RefOrder>
  </b:Source>
  <b:Source>
    <b:Tag>Mal15</b:Tag>
    <b:SourceType>JournalArticle</b:SourceType>
    <b:Guid>{99B626F1-6DAF-BC42-A2C0-E8AD57D8BB95}</b:Guid>
    <b:Author>
      <b:Author>
        <b:NameList>
          <b:Person>
            <b:Last>Malone</b:Last>
            <b:First>Elizabeth</b:First>
            <b:Middle>K.</b:Middle>
          </b:Person>
          <b:Person>
            <b:Last>Kinnear</b:Last>
            <b:First>Susan</b:First>
          </b:Person>
        </b:NameList>
      </b:Author>
    </b:Author>
    <b:Title>How and Why: Complementary Analyses of Social Network Structures and Cultural Values: Improving Flood Response Networks in Queensland, Australia</b:Title>
    <b:JournalName>Quality &amp; Quantity</b:JournalName>
    <b:Year>2015</b:Year>
    <b:Pages>203–220</b:Pages>
    <b:Volume>49</b:Volume>
    <b:RefOrder>105</b:RefOrder>
  </b:Source>
  <b:Source>
    <b:Tag>Haa12</b:Tag>
    <b:SourceType>JournalArticle</b:SourceType>
    <b:Guid>{41B82650-FBB2-4E4C-B419-2E8C1AC2EAF4}</b:Guid>
    <b:Title>Exploring Pathways for Sustainable Water Management in River Deltas in a Changing Environment</b:Title>
    <b:JournalName>Climatic Change</b:JournalName>
    <b:Year>2012</b:Year>
    <b:Pages>795–819</b:Pages>
    <b:Author>
      <b:Author>
        <b:NameList>
          <b:Person>
            <b:Last>Haasnoot</b:Last>
            <b:First>Marjolijn</b:First>
          </b:Person>
          <b:Person>
            <b:Last>Middelkoop</b:Last>
            <b:First>Hans</b:First>
          </b:Person>
          <b:Person>
            <b:Last>Offermans</b:Last>
            <b:First>Astrid</b:First>
          </b:Person>
          <b:Person>
            <b:Last>van Beek</b:Last>
            <b:First>Eelco</b:First>
          </b:Person>
          <b:Person>
            <b:Last>van Deursen</b:Last>
            <b:First>Willem</b:First>
            <b:Middle>P.A.</b:Middle>
          </b:Person>
        </b:NameList>
      </b:Author>
    </b:Author>
    <b:Volume>115</b:Volume>
    <b:RefOrder>106</b:RefOrder>
  </b:Source>
  <b:Source>
    <b:Tag>Tho181</b:Tag>
    <b:SourceType>JournalArticle</b:SourceType>
    <b:Guid>{19B4746F-3481-D447-89D8-26373BA4923D}</b:Guid>
    <b:Author>
      <b:Author>
        <b:NameList>
          <b:Person>
            <b:Last>Thompson</b:Last>
            <b:First>Michael</b:First>
          </b:Person>
        </b:NameList>
      </b:Author>
    </b:Author>
    <b:Title>How Banks and Other Financial Institutions Think</b:Title>
    <b:JournalName>British Actuarial Journal</b:JournalName>
    <b:Year>2018</b:Year>
    <b:Pages>1–16</b:Pages>
    <b:Volume>23</b:Volume>
    <b:RefOrder>107</b:RefOrder>
  </b:Source>
  <b:Source>
    <b:Tag>Ray89</b:Tag>
    <b:SourceType>JournalArticle</b:SourceType>
    <b:Guid>{7478AE76-C323-A940-8B26-68096131F7B4}</b:Guid>
    <b:Title>Fiddling while the World Warms</b:Title>
    <b:JournalName>Anthropology Today</b:JournalName>
    <b:Year>1989</b:Year>
    <b:Pages>1-2</b:Pages>
    <b:Author>
      <b:Author>
        <b:NameList>
          <b:Person>
            <b:Last>Rayner</b:Last>
            <b:First>Steve</b:First>
          </b:Person>
        </b:NameList>
      </b:Author>
    </b:Author>
    <b:Volume>5</b:Volume>
    <b:Issue>6</b:Issue>
    <b:RefOrder>35</b:RefOrder>
  </b:Source>
  <b:Source>
    <b:Tag>Wol10</b:Tag>
    <b:SourceType>JournalArticle</b:SourceType>
    <b:Guid>{3DD79ED1-B640-4D4C-8F8F-683F56373051}</b:Guid>
    <b:Title>Contrasting the Core Beliefs Regarding the Effective Implementation of Wind Power. An International Study of Stakeholder Perspectives</b:Title>
    <b:JournalName>Journal of Environmental Planning and Management</b:JournalName>
    <b:Year>2010</b:Year>
    <b:Pages>535-558</b:Pages>
    <b:Author>
      <b:Author>
        <b:NameList>
          <b:Person>
            <b:Last>Wolsink</b:Last>
            <b:First>Maarten</b:First>
          </b:Person>
          <b:Person>
            <b:Last>Breukers</b:Last>
            <b:First>Silvia</b:First>
          </b:Person>
        </b:NameList>
      </b:Author>
    </b:Author>
    <b:Volume>53</b:Volume>
    <b:Issue>5</b:Issue>
    <b:RefOrder>108</b:RefOrder>
  </b:Source>
  <b:Source>
    <b:Tag>Joh21</b:Tag>
    <b:SourceType>JournalArticle</b:SourceType>
    <b:Guid>{EE7AD2C5-768F-6A4C-88E6-78CF434FAA45}</b:Guid>
    <b:Author>
      <b:Author>
        <b:NameList>
          <b:Person>
            <b:Last>Johnson</b:Last>
            <b:First>Branden</b:First>
            <b:Middle>B.</b:Middle>
          </b:Person>
          <b:Person>
            <b:Last>Swedlow</b:Last>
            <b:First>Brendon</b:First>
          </b:Person>
        </b:NameList>
      </b:Author>
    </b:Author>
    <b:Title>Cultural Theory's Contributions to Risk Analysis: A Thematic Review with Directions and Resources for Further Research </b:Title>
    <b:Year>2021</b:Year>
    <b:Pages>429-455</b:Pages>
    <b:JournalName>Risk Analysis</b:JournalName>
    <b:Volume>41</b:Volume>
    <b:Issue>3</b:Issue>
    <b:RefOrder>110</b:RefOrder>
  </b:Source>
  <b:Source>
    <b:Tag>Ell3a</b:Tag>
    <b:SourceType>JournalArticle</b:SourceType>
    <b:Guid>{7281BB54-F096-1047-9C89-82557C3DD39F}</b:Guid>
    <b:Title>The Case for Cultural Theory: Reply to Friedman</b:Title>
    <b:JournalName>Critical Review</b:JournalName>
    <b:Year>1993a</b:Year>
    <b:Pages>81-128</b:Pages>
    <b:Author>
      <b:Author>
        <b:NameList>
          <b:Person>
            <b:Last>Ellis</b:Last>
            <b:First>Richard</b:First>
            <b:Middle>J.</b:Middle>
          </b:Person>
        </b:NameList>
      </b:Author>
    </b:Author>
    <b:Volume>7</b:Volume>
    <b:Issue>1</b:Issue>
    <b:RefOrder>111</b:RefOrder>
  </b:Source>
  <b:Source>
    <b:Tag>6Pe17</b:Tag>
    <b:SourceType>Book</b:SourceType>
    <b:Guid>{8594FB74-ADB4-ED4A-8D8B-A95227964529}</b:Guid>
    <b:Title>Mary Douglas: Understanding Social Thought and Conflict</b:Title>
    <b:Year>2017</b:Year>
    <b:Author>
      <b:Author>
        <b:NameList>
          <b:Person>
            <b:Last>6</b:Last>
            <b:First>Perri</b:First>
          </b:Person>
          <b:Person>
            <b:Last>Richards</b:Last>
            <b:First>Paul</b:First>
          </b:Person>
        </b:NameList>
      </b:Author>
    </b:Author>
    <b:City>Oxford</b:City>
    <b:CountryRegion>Berghahn</b:CountryRegion>
    <b:RefOrder>112</b:RefOrder>
  </b:Source>
  <b:Source>
    <b:Tag>Ell3b</b:Tag>
    <b:SourceType>Book</b:SourceType>
    <b:Guid>{87A0D07C-DEBC-994E-BFBF-911A723BC9E5}</b:Guid>
    <b:Author>
      <b:Author>
        <b:NameList>
          <b:Person>
            <b:Last>Ellis</b:Last>
            <b:First>Richard</b:First>
            <b:Middle>J.</b:Middle>
          </b:Person>
        </b:NameList>
      </b:Author>
    </b:Author>
    <b:Title>American Political Cultures</b:Title>
    <b:City>Oxford</b:City>
    <b:Publisher>Oxford University Press</b:Publisher>
    <b:Year>1993b</b:Year>
    <b:RefOrder>114</b:RefOrder>
  </b:Source>
  <b:Source>
    <b:Tag>Tho84</b:Tag>
    <b:SourceType>Report</b:SourceType>
    <b:Guid>{0CD24FF6-EDB5-D34B-B149-920155D829BD}</b:Guid>
    <b:Title>The Cultural Construction of Nature and the Natural Destruction of Culture</b:Title>
    <b:City>Laxenburg</b:City>
    <b:Publisher>International Institute for Applied Systems Analysis</b:Publisher>
    <b:Year>1984</b:Year>
    <b:Author>
      <b:Author>
        <b:NameList>
          <b:Person>
            <b:Last>Thompson</b:Last>
            <b:First>Michael</b:First>
          </b:Person>
        </b:NameList>
      </b:Author>
    </b:Author>
    <b:ThesisType>Working Paper WP-84-92</b:ThesisType>
    <b:Institution>IIASA</b:Institution>
    <b:RefOrder>115</b:RefOrder>
  </b:Source>
  <b:Source>
    <b:Tag>Tho07</b:Tag>
    <b:SourceType>Book</b:SourceType>
    <b:Guid>{DE80E050-8C2A-B04C-87E2-6308316188DC}</b:Guid>
    <b:Author>
      <b:Author>
        <b:NameList>
          <b:Person>
            <b:Last>Thompson</b:Last>
            <b:First>Michael</b:First>
          </b:Person>
          <b:Person>
            <b:Last>Warburton</b:Last>
            <b:First>Michael</b:First>
          </b:Person>
          <b:Person>
            <b:Last>Hatley</b:Last>
            <b:First>Tom</b:First>
          </b:Person>
        </b:NameList>
      </b:Author>
    </b:Author>
    <b:Title>Uncertainty: On a Himalayan Scale</b:Title>
    <b:Publisher>Himal Books</b:Publisher>
    <b:City>Patan Dhoka</b:City>
    <b:Year>2007</b:Year>
    <b:RefOrder>116</b:RefOrder>
  </b:Source>
  <b:Source>
    <b:Tag>Duc15</b:Tag>
    <b:SourceType>JournalArticle</b:SourceType>
    <b:Guid>{E7017D62-D436-9F49-A615-2DEE8F70F1FF}</b:Guid>
    <b:Title>Can Policy Be Risk-Based? The Cultural Theory of Risk and the Case of Livestock Disease Containment</b:Title>
    <b:Year>2015</b:Year>
    <b:JournalName>Sociologia Ruralis</b:JournalName>
    <b:Pages>379-399</b:Pages>
    <b:Author>
      <b:Author>
        <b:NameList>
          <b:Person>
            <b:Last>Duckett</b:Last>
            <b:First>Dominic</b:First>
          </b:Person>
          <b:Person>
            <b:Last>Wynne</b:Last>
            <b:First>Brian</b:First>
          </b:Person>
          <b:Person>
            <b:Last>Christley</b:Last>
            <b:First>Rob</b:First>
            <b:Middle>M.</b:Middle>
          </b:Person>
          <b:Person>
            <b:Last>Heathwaite</b:Last>
            <b:First>A.</b:First>
            <b:Middle>Louise</b:Middle>
          </b:Person>
          <b:Person>
            <b:Last>Mort</b:Last>
            <b:First>Maggie</b:First>
          </b:Person>
          <b:Person>
            <b:Last>Austin</b:Last>
            <b:First>Zoe</b:First>
          </b:Person>
          <b:Person>
            <b:Last>Wastling</b:Last>
            <b:First>Jonathan</b:First>
            <b:Middle>M.</b:Middle>
          </b:Person>
          <b:Person>
            <b:Last>Latham</b:Last>
            <b:First>Sophia</b:First>
            <b:Middle>M.</b:Middle>
          </b:Person>
          <b:Person>
            <b:Last>Alcock</b:Last>
            <b:First>Ruth</b:First>
          </b:Person>
          <b:Person>
            <b:Last>Haygarth</b:Last>
            <b:First>Philip</b:First>
          </b:Person>
        </b:NameList>
      </b:Author>
    </b:Author>
    <b:Volume>55</b:Volume>
    <b:Issue>4</b:Issue>
    <b:RefOrder>117</b:RefOrder>
  </b:Source>
  <b:Source>
    <b:Tag>Agu19</b:Tag>
    <b:SourceType>JournalArticle</b:SourceType>
    <b:Guid>{833E9CBA-25BB-5F4B-AC01-F8A03EF4DC73}</b:Guid>
    <b:Title>Adaptation to Climate Change at Local Level in Europe: An Overview</b:Title>
    <b:JournalName>Environmental Science &amp; Policy</b:JournalName>
    <b:Year>2018</b:Year>
    <b:Pages>38-63</b:Pages>
    <b:Author>
      <b:Author>
        <b:NameList>
          <b:Person>
            <b:Last>Aguiar</b:Last>
            <b:First>Francisca</b:First>
            <b:Middle>C.</b:Middle>
          </b:Person>
          <b:Person>
            <b:Last>Bentz</b:Last>
            <b:First>Julia</b:First>
          </b:Person>
          <b:Person>
            <b:Last>Silva</b:Last>
            <b:First>João</b:First>
            <b:Middle>M.N.</b:Middle>
          </b:Person>
          <b:Person>
            <b:Last>Fonseca</b:Last>
            <b:First>Ana</b:First>
            <b:Middle>L.</b:Middle>
          </b:Person>
          <b:Person>
            <b:Last>Swart</b:Last>
            <b:First>Rob</b:First>
          </b:Person>
          <b:Person>
            <b:Last>Duarte Santos</b:Last>
            <b:First>Filipe</b:First>
          </b:Person>
          <b:Person>
            <b:Last>Penha-Lopes</b:Last>
            <b:First>Gil</b:First>
          </b:Person>
        </b:NameList>
      </b:Author>
    </b:Author>
    <b:Volume>86</b:Volume>
    <b:RefOrder>87</b:RefOrder>
  </b:Source>
  <b:Source>
    <b:Tag>Cer14</b:Tag>
    <b:SourceType>JournalArticle</b:SourceType>
    <b:Guid>{5716C3E9-4A4B-514C-9135-1A4A114D0AA2}</b:Guid>
    <b:Author>
      <b:Author>
        <b:NameList>
          <b:Person>
            <b:Last>Cerroni</b:Last>
            <b:First>Andrea</b:First>
          </b:Person>
          <b:Person>
            <b:Last>Simonella</b:Last>
            <b:First>Zenia</b:First>
          </b:Person>
        </b:NameList>
      </b:Author>
    </b:Author>
    <b:Title>Scientific Community through Grid-Group Analysis</b:Title>
    <b:JournalName>Social Science Information</b:JournalName>
    <b:Year>2014</b:Year>
    <b:Pages>119–138</b:Pages>
    <b:Volume>53</b:Volume>
    <b:Issue>1</b:Issue>
    <b:RefOrder>118</b:RefOrder>
  </b:Source>
  <b:Source>
    <b:Tag>Son14</b:Tag>
    <b:SourceType>JournalArticle</b:SourceType>
    <b:Guid>{F77F399B-C459-104D-A101-D2EF5031E220}</b:Guid>
    <b:Title>Cultural Worldview and Preference for Childhood Vaccination Policy</b:Title>
    <b:JournalName>Policy Studies Journal</b:JournalName>
    <b:Year>2014</b:Year>
    <b:Pages>528-554</b:Pages>
    <b:Author>
      <b:Author>
        <b:NameList>
          <b:Person>
            <b:Last>Song</b:Last>
            <b:First>Geoboo</b:First>
          </b:Person>
          <b:Person>
            <b:Last>Silva</b:Last>
            <b:First>Carol</b:First>
          </b:Person>
          <b:Person>
            <b:Last>Jenkins-Smith</b:Last>
            <b:First>Hank</b:First>
          </b:Person>
        </b:NameList>
      </b:Author>
    </b:Author>
    <b:Volume>42</b:Volume>
    <b:Issue>4</b:Issue>
    <b:RefOrder>119</b:RefOrder>
  </b:Source>
  <b:Source>
    <b:Tag>Ake16</b:Tag>
    <b:SourceType>JournalArticle</b:SourceType>
    <b:Guid>{02D3A1BF-AD5F-E946-A38C-9EC2B66EFC2E}</b:Guid>
    <b:Title>Risky Business: Engaging the Public on Sea Level Rise and Inundation</b:Title>
    <b:JournalName>Environmental Science &amp; Policy</b:JournalName>
    <b:Year>2016</b:Year>
    <b:Pages>314-323</b:Pages>
    <b:Author>
      <b:Author>
        <b:NameList>
          <b:Person>
            <b:Last>Akerlof</b:Last>
            <b:First>Karen</b:First>
            <b:Middle>L.</b:Middle>
          </b:Person>
          <b:Person>
            <b:Last>Rowan</b:Last>
            <b:First>Katherine</b:First>
            <b:Middle>E.</b:Middle>
          </b:Person>
          <b:Person>
            <b:Last>La Porte</b:Last>
            <b:First>Todd</b:First>
          </b:Person>
          <b:Person>
            <b:Last>Batten</b:Last>
            <b:First>Brian</b:First>
            <b:Middle>K.</b:Middle>
          </b:Person>
          <b:Person>
            <b:Last>Ernst</b:Last>
            <b:First>Howard</b:First>
          </b:Person>
          <b:Person>
            <b:Last>Sklarew</b:Last>
            <b:First>Dann</b:First>
            <b:Middle>M.</b:Middle>
          </b:Person>
        </b:NameList>
      </b:Author>
    </b:Author>
    <b:Volume>66</b:Volume>
    <b:RefOrder>120</b:RefOrder>
  </b:Source>
  <b:Source>
    <b:Tag>Dou90</b:Tag>
    <b:SourceType>JournalArticle</b:SourceType>
    <b:Guid>{9F9ADD49-1D66-DC4D-8CDB-E5BED464C6D9}</b:Guid>
    <b:Author>
      <b:Author>
        <b:NameList>
          <b:Person>
            <b:Last>Douglas</b:Last>
            <b:First>Mary</b:First>
          </b:Person>
        </b:NameList>
      </b:Author>
    </b:Author>
    <b:Title>Risk as a Forensic Resource</b:Title>
    <b:JournalName>Daedalus</b:JournalName>
    <b:Year>1990</b:Year>
    <b:Pages>1-16</b:Pages>
    <b:Volume>119</b:Volume>
    <b:Issue>4</b:Issue>
    <b:RefOrder>121</b:RefOrder>
  </b:Source>
  <b:Source>
    <b:Tag>Ray911</b:Tag>
    <b:SourceType>JournalArticle</b:SourceType>
    <b:Guid>{70766009-A3F9-B240-A37D-3DBF1D854736}</b:Guid>
    <b:Author>
      <b:Author>
        <b:NameList>
          <b:Person>
            <b:Last>Rayner</b:Last>
            <b:First>Steve</b:First>
          </b:Person>
        </b:NameList>
      </b:Author>
    </b:Author>
    <b:Title>A Cultural Perspective on the Structure and Implementation of Global Environmental Agreements</b:Title>
    <b:JournalName>Evaluation Review</b:JournalName>
    <b:Year>1991</b:Year>
    <b:Pages>75-102</b:Pages>
    <b:Volume>15</b:Volume>
    <b:Issue>1</b:Issue>
    <b:RefOrder>122</b:RefOrder>
  </b:Source>
  <b:Source>
    <b:Tag>Sch80</b:Tag>
    <b:SourceType>JournalArticle</b:SourceType>
    <b:Guid>{5D407A0A-2B64-7146-962F-B14FA48B609C}</b:Guid>
    <b:Title>Hi &amp; Low - In &amp; Out: Approaches to Social Status</b:Title>
    <b:JournalName>Journal of Cybernetics</b:JournalName>
    <b:Year>1980</b:Year>
    <b:Pages>283-299</b:Pages>
    <b:Author>
      <b:Author>
        <b:NameList>
          <b:Person>
            <b:Last>Schmutzer</b:Last>
            <b:First>Manfred</b:First>
          </b:Person>
          <b:Person>
            <b:Last>Bandler</b:Last>
            <b:First>Wyllis</b:First>
          </b:Person>
        </b:NameList>
      </b:Author>
    </b:Author>
    <b:Volume>10</b:Volume>
    <b:Issue>4</b:Issue>
    <b:RefOrder>123</b:RefOrder>
  </b:Source>
  <b:Source>
    <b:Tag>Gro85</b:Tag>
    <b:SourceType>Book</b:SourceType>
    <b:Guid>{8BBB3880-1F56-CE48-8F53-8B0C688A2C23}</b:Guid>
    <b:Title>Measuring Culture: A Paradigm for the Social Sciences</b:Title>
    <b:Year>1985</b:Year>
    <b:City>New York</b:City>
    <b:Publisher>Columbia University Press</b:Publisher>
    <b:Author>
      <b:Author>
        <b:NameList>
          <b:Person>
            <b:Last>Gross</b:Last>
            <b:First>Jonathan</b:First>
          </b:Person>
          <b:Person>
            <b:Last>Rayner</b:Last>
            <b:First>Steve</b:First>
          </b:Person>
        </b:NameList>
      </b:Author>
    </b:Author>
    <b:RefOrder>124</b:RefOrder>
  </b:Source>
  <b:Source>
    <b:Tag>Fav19</b:Tag>
    <b:SourceType>JournalArticle</b:SourceType>
    <b:Guid>{3A8930FE-B171-5546-86F4-E874B072F04B}</b:Guid>
    <b:Title>A cultural theory and model of power relations</b:Title>
    <b:Year>2019</b:Year>
    <b:Author>
      <b:Author>
        <b:NameList>
          <b:Person>
            <b:Last>Favre</b:Last>
            <b:First>Maroussia</b:First>
          </b:Person>
          <b:Person>
            <b:Last>Swedlow</b:Last>
            <b:First>Brendon</b:First>
          </b:Person>
          <b:Person>
            <b:Last>Verweij</b:Last>
            <b:First>Marco</b:First>
          </b:Person>
        </b:NameList>
      </b:Author>
    </b:Author>
    <b:JournalName>Journal of Political Power</b:JournalName>
    <b:Pages>245-275</b:Pages>
    <b:Volume>12</b:Volume>
    <b:Issue>2</b:Issue>
    <b:RefOrder>125</b:RefOrder>
  </b:Source>
  <b:Source>
    <b:Tag>Tur20</b:Tag>
    <b:SourceType>JournalArticle</b:SourceType>
    <b:Guid>{C0A99E20-C452-D94D-B893-C0423801DBFE}</b:Guid>
    <b:Author>
      <b:Author>
        <b:NameList>
          <b:Person>
            <b:Last>Turner</b:Last>
            <b:First>Robert</b:First>
            <b:Middle>J.</b:Middle>
          </b:Person>
          <b:Person>
            <b:Last>Sara</b:Last>
            <b:First>Lempert</b:First>
          </b:Person>
        </b:NameList>
      </b:Author>
    </b:Author>
    <b:Title>Engaging MultipleWorldviewsWith Quantitative Decision Support: A Robust Decision-Making Demonstration Using the Lake Model</b:Title>
    <b:JournalName>Risk Analysis</b:JournalName>
    <b:Year>2020</b:Year>
    <b:RefOrder>126</b:RefOrder>
  </b:Source>
  <b:Source>
    <b:Tag>Bab21</b:Tag>
    <b:SourceType>JournalArticle</b:SourceType>
    <b:Guid>{6122AD4C-1474-D54D-AB3F-E8D4C4970120}</b:Guid>
    <b:Title>A Random Matrix Perspective of Cultural Structure: Groups or Redundancies?</b:Title>
    <b:JournalName>Journal of Physics: Complexity</b:JournalName>
    <b:Year>2021</b:Year>
    <b:Pages>025008</b:Pages>
    <b:Author>
      <b:Author>
        <b:NameList>
          <b:Person>
            <b:Last>Babeanu</b:Last>
          </b:Person>
        </b:NameList>
      </b:Author>
    </b:Author>
    <b:Volume>2</b:Volume>
    <b:RefOrder>127</b:RefOrder>
  </b:Source>
  <b:Source>
    <b:Tag>Bec11</b:Tag>
    <b:SourceType>JournalArticle</b:SourceType>
    <b:Guid>{8C5D3E9F-CE5E-3B44-A83A-188D5C439C08}</b:Guid>
    <b:Author>
      <b:Author>
        <b:NameList>
          <b:Person>
            <b:Last>Beck</b:Last>
            <b:First>Bruce</b:First>
            <b:Middle>M.</b:Middle>
          </b:Person>
          <b:Person>
            <b:Last>Thompson</b:Last>
            <b:First>Michael</b:First>
          </b:Person>
          <b:Person>
            <b:Last>Ney</b:Last>
            <b:First>Steven</b:First>
          </b:Person>
          <b:Person>
            <b:Last>Gyawali</b:Last>
            <b:First>Dipak</b:First>
          </b:Person>
          <b:Person>
            <b:Last>Jeffrey</b:Last>
            <b:First>Paul</b:First>
          </b:Person>
        </b:NameList>
      </b:Author>
    </b:Author>
    <b:Title>On Governance for Re-Engineering City Infrastructure</b:Title>
    <b:JournalName>Engineering Sustainability</b:JournalName>
    <b:Year>2011</b:Year>
    <b:Pages>129–142</b:Pages>
    <b:Volume>164</b:Volume>
    <b:Issue>ES2</b:Issue>
    <b:RefOrder>128</b:RefOrder>
  </b:Source>
  <b:Source>
    <b:Tag>Den20</b:Tag>
    <b:SourceType>Report</b:SourceType>
    <b:Guid>{6B340A54-E881-E14A-A6E8-82D201422B20}</b:Guid>
    <b:Title>Games to Collaboratively Explore Environmental Complexity</b:Title>
    <b:Year>2020</b:Year>
    <b:Author>
      <b:Author>
        <b:NameList>
          <b:Person>
            <b:Last>den Haan</b:Last>
            <b:First>Robert-Jan</b:First>
          </b:Person>
        </b:NameList>
      </b:Author>
    </b:Author>
    <b:City>Enschede</b:City>
    <b:ThesisType>Dissertation</b:ThesisType>
    <b:Institution>University of Twente</b:Institution>
    <b:Department>Faculty of Technology Engineering</b:Department>
    <b:RefOrder>129</b:RefOrder>
  </b:Source>
  <b:Source>
    <b:Tag>Bee12</b:Tag>
    <b:SourceType>JournalArticle</b:SourceType>
    <b:Guid>{7D75C78E-25C7-4F41-B825-9123723643A8}</b:Guid>
    <b:Title>The Dynamics of Organisational Response: Simulating Cultural Change</b:Title>
    <b:Year>2012</b:Year>
    <b:Author>
      <b:Author>
        <b:NameList>
          <b:Person>
            <b:Last>Beech</b:Last>
            <b:First>Colin</b:First>
            <b:Middle>E.</b:Middle>
          </b:Person>
          <b:Person>
            <b:Last>Dowty</b:Last>
            <b:First>Rachel</b:First>
            <b:Middle>A.</b:Middle>
          </b:Person>
          <b:Person>
            <b:Last>Wallace</b:Last>
            <b:First>William</b:First>
            <b:Middle>A.</b:Middle>
          </b:Person>
        </b:NameList>
      </b:Author>
    </b:Author>
    <b:JournalName>International Journal of Complexity in Leadership and Management</b:JournalName>
    <b:Volume>2</b:Volume>
    <b:Issue>1/2</b:Issue>
    <b:RefOrder>130</b:RefOrder>
  </b:Source>
  <b:Source>
    <b:Tag>Tur08</b:Tag>
    <b:SourceType>JournalArticle</b:SourceType>
    <b:Guid>{B9A98DE4-FC31-4E40-9870-8706E02D267D}</b:Guid>
    <b:Title>How Collective Representations Can Change the Structure of the Brain</b:Title>
    <b:JournalName>Journal of Consciousness Studies</b:JournalName>
    <b:Year>2008</b:Year>
    <b:Pages>43–57</b:Pages>
    <b:Author>
      <b:Author>
        <b:NameList>
          <b:Person>
            <b:Last>Turner</b:Last>
            <b:First>Robert</b:First>
          </b:Person>
          <b:Person>
            <b:Last>Whitehead</b:Last>
            <b:First>Charles</b:First>
          </b:Person>
        </b:NameList>
      </b:Author>
    </b:Author>
    <b:Volume>15</b:Volume>
    <b:RefOrder>131</b:RefOrder>
  </b:Source>
  <b:Source>
    <b:Tag>Ver21</b:Tag>
    <b:SourceType>BookSection</b:SourceType>
    <b:Guid>{F86CEDA4-E27C-444A-9763-472695282907}</b:Guid>
    <b:Author>
      <b:Author>
        <b:NameList>
          <b:Person>
            <b:Last>Verweij</b:Last>
            <b:First>Marco</b:First>
          </b:Person>
          <b:Person>
            <b:Last>Damasio</b:Last>
            <b:First>Antonio</b:First>
          </b:Person>
        </b:NameList>
      </b:Author>
      <b:BookAuthor>
        <b:NameList>
          <b:Person>
            <b:Last>Redlawsk</b:Last>
            <b:First>David</b:First>
          </b:Person>
        </b:NameList>
      </b:BookAuthor>
    </b:Author>
    <b:Title>The Somatic Marker Hypothesis and Political Life</b:Title>
    <b:Year>2021</b:Year>
    <b:Publisher>Oxford University Press</b:Publisher>
    <b:City>Oxford</b:City>
    <b:BookTitle>The Oxford Research Encyclopedia of Politics</b:BookTitle>
    <b:RefOrder>132</b:RefOrder>
  </b:Source>
  <b:Source>
    <b:Tag>van02</b:Tag>
    <b:SourceType>JournalArticle</b:SourceType>
    <b:Guid>{989B34BB-1734-DE48-87AD-7287F730509F}</b:Guid>
    <b:Author>
      <b:Author>
        <b:NameList>
          <b:Person>
            <b:Last>van Asselt</b:Last>
            <b:First>Marjolein</b:First>
            <b:Middle>B.A.</b:Middle>
          </b:Person>
          <b:Person>
            <b:Last>Rotmans</b:Last>
            <b:First>Jan</b:First>
          </b:Person>
        </b:NameList>
      </b:Author>
    </b:Author>
    <b:Title>Uncertainty in Integrated Assessment Modelling</b:Title>
    <b:Year>2002</b:Year>
    <b:Pages>75–105</b:Pages>
    <b:JournalName>Climatic Change</b:JournalName>
    <b:Volume>54</b:Volume>
    <b:RefOrder>133</b:RefOrder>
  </b:Source>
  <b:Source>
    <b:Tag>Kwi19</b:Tag>
    <b:SourceType>JournalArticle</b:SourceType>
    <b:Guid>{8E0D6875-48C8-C54A-857D-4A0BCB8EB229}</b:Guid>
    <b:Title>Livelihood Risk, Culture, and the HIV Interface: Evidence from Lakeshore Border Communities in Buliisa District, Uganda</b:Title>
    <b:JournalName>Journal of Tropical Medicine</b:JournalName>
    <b:Year>2019</b:Year>
    <b:Pages>6496240</b:Pages>
    <b:Author>
      <b:Author>
        <b:NameList>
          <b:Person>
            <b:Last>Kwiringira</b:Last>
            <b:First>Japheth</b:First>
            <b:Middle>Nkiriyehe</b:Middle>
          </b:Person>
          <b:Person>
            <b:Last>Ariho</b:Last>
            <b:First>Paulino</b:First>
          </b:Person>
          <b:Person>
            <b:Last>Zakumumpa</b:Last>
            <b:First>Henry</b:First>
          </b:Person>
          <b:Person>
            <b:Last>Mugisha</b:Last>
            <b:First>James</b:First>
          </b:Person>
          <b:Person>
            <b:Last>Rujumba</b:Last>
            <b:First>Joseph</b:First>
          </b:Person>
          <b:Person>
            <b:Last>Mugisha</b:Last>
            <b:First>Marion</b:First>
            <b:Middle>Mutabazi</b:Middle>
          </b:Person>
        </b:NameList>
      </b:Author>
    </b:Author>
    <b:Volume>2019</b:Volume>
    <b:RefOrder>134</b:RefOrder>
  </b:Source>
  <b:Source>
    <b:Tag>Lah15</b:Tag>
    <b:SourceType>JournalArticle</b:SourceType>
    <b:Guid>{E5881779-7922-9A41-B1F3-1E289D04EFC3}</b:Guid>
    <b:Title>Strategies for Changing the Intellectual Climate</b:Title>
    <b:JournalName>Nature Climate Change</b:JournalName>
    <b:Year>2015</b:Year>
    <b:Pages>391-392</b:Pages>
    <b:Author>
      <b:Author>
        <b:NameList>
          <b:Person>
            <b:Last>Lahsen</b:Last>
            <b:First>Myanna</b:First>
          </b:Person>
          <b:Person>
            <b:Last>Mathews</b:Last>
            <b:First>Andrew</b:First>
          </b:Person>
          <b:Person>
            <b:Last>Dove</b:Last>
            <b:First>Michael</b:First>
            <b:Middle>R.</b:Middle>
          </b:Person>
          <b:Person>
            <b:Last>Orlove</b:Last>
            <b:First>Ben</b:First>
          </b:Person>
          <b:Person>
            <b:Last>Pure</b:Last>
            <b:First>Rajindra</b:First>
          </b:Person>
          <b:Person>
            <b:Last>Barnes</b:Last>
            <b:First>Jessica</b:First>
          </b:Person>
          <b:Person>
            <b:Last>McElwee</b:Last>
            <b:First>Pamela</b:First>
          </b:Person>
          <b:Person>
            <b:Last>Moore</b:Last>
            <b:First>Frances</b:First>
          </b:Person>
          <b:Person>
            <b:Last>O’Reilly</b:Last>
            <b:First>Jessica</b:First>
          </b:Person>
          <b:Person>
            <b:Last>Yager</b:Last>
            <b:First>Karina</b:First>
          </b:Person>
        </b:NameList>
      </b:Author>
    </b:Author>
    <b:Volume>5</b:Volume>
    <b:RefOrder>135</b:RefOrder>
  </b:Source>
  <b:Source>
    <b:Tag>Hol17</b:Tag>
    <b:SourceType>JournalArticle</b:SourceType>
    <b:Guid>{C1B76AED-1CFD-414E-B3AD-58C401D20C73}</b:Guid>
    <b:Author>
      <b:Author>
        <b:NameList>
          <b:Person>
            <b:Last>Holm</b:Last>
            <b:First>Paul</b:First>
          </b:Person>
          <b:Person>
            <b:Last>Winiwarter</b:Last>
            <b:First>Verena</b:First>
          </b:Person>
        </b:NameList>
      </b:Author>
    </b:Author>
    <b:Title>Climate Change Studies and the Human Sciences</b:Title>
    <b:JournalName>Global and Planetary Change</b:JournalName>
    <b:Year>2017</b:Year>
    <b:Pages>115-122</b:Pages>
    <b:Volume>156</b:Volume>
    <b:RefOrder>136</b:RefOrder>
  </b:Source>
  <b:Source>
    <b:Tag>Jor18</b:Tag>
    <b:SourceType>JournalArticle</b:SourceType>
    <b:Guid>{64787624-6D13-8545-8419-52DFA20017B6}</b:Guid>
    <b:Title>Social Science Perspectives on Drivers of and Responses to Global Climate Change</b:Title>
    <b:JournalName>WIREs Climate Change</b:JournalName>
    <b:Year>2018</b:Year>
    <b:Pages>e554</b:Pages>
    <b:Author>
      <b:Author>
        <b:NameList>
          <b:Person>
            <b:Last>Jorgenson</b:Last>
            <b:First>Andrew</b:First>
            <b:Middle>K.</b:Middle>
          </b:Person>
          <b:Person>
            <b:Last>Fiske</b:Last>
            <b:First>Shirley</b:First>
          </b:Person>
          <b:Person>
            <b:Last>Hubacek</b:Last>
            <b:First>Klaus</b:First>
          </b:Person>
          <b:Person>
            <b:Last>Li</b:Last>
            <b:First>Jia</b:First>
          </b:Person>
          <b:Person>
            <b:Last>McGovern</b:Last>
            <b:First>Tom</b:First>
          </b:Person>
          <b:Person>
            <b:Last>Rick</b:Last>
            <b:First>Torben</b:First>
          </b:Person>
          <b:Person>
            <b:Last>Schor</b:Last>
            <b:First>Juliet</b:First>
            <b:Middle>B.</b:Middle>
          </b:Person>
          <b:Person>
            <b:Last>Solecki</b:Last>
            <b:First>William</b:First>
          </b:Person>
          <b:Person>
            <b:Last>York</b:Last>
            <b:First>Richard</b:First>
          </b:Person>
          <b:Person>
            <b:Last>Zycherman</b:Last>
            <b:First>Ariela</b:First>
          </b:Person>
        </b:NameList>
      </b:Author>
    </b:Author>
    <b:Volume>10</b:Volume>
    <b:Issue>1</b:Issue>
    <b:RefOrder>137</b:RefOrder>
  </b:Source>
  <b:Source>
    <b:Tag>Log19</b:Tag>
    <b:SourceType>JournalArticle</b:SourceType>
    <b:Guid>{3D7D021C-842C-D74A-A3D7-911DDFD4959B}</b:Guid>
    <b:Title>Incremental, Transitional and Transformational Adaptation to Climate Change in Resource Extraction Regions</b:Title>
    <b:JournalName>Global Sustainability</b:JournalName>
    <b:Year>2019</b:Year>
    <b:Pages>1–12</b:Pages>
    <b:Author>
      <b:Author>
        <b:NameList>
          <b:Person>
            <b:Last>Loginova</b:Last>
            <b:First>Julia</b:First>
          </b:Person>
          <b:Person>
            <b:Last>Batterbury</b:Last>
            <b:First>Simon</b:First>
            <b:Middle>P.J.</b:Middle>
          </b:Person>
        </b:NameList>
      </b:Author>
    </b:Author>
    <b:Volume>2</b:Volume>
    <b:RefOrder>138</b:RefOrder>
  </b:Source>
  <b:Source>
    <b:Tag>How151</b:Tag>
    <b:SourceType>JournalArticle</b:SourceType>
    <b:Guid>{D9E29201-6B87-DA46-BD08-1F1D2FC7C024}</b:Guid>
    <b:Title>Labeling Opinions in the Climate Debate: A Critical Review</b:Title>
    <b:JournalName>WIREs Climate Change</b:JournalName>
    <b:Year>2015</b:Year>
    <b:Pages>239-254</b:Pages>
    <b:Author>
      <b:Author>
        <b:NameList>
          <b:Person>
            <b:Last>Howarth</b:Last>
            <b:First>Candice</b:First>
            <b:Middle>C.</b:Middle>
          </b:Person>
          <b:Person>
            <b:Last>Sharman</b:Last>
            <b:First>Amelia</b:First>
            <b:Middle>G.</b:Middle>
          </b:Person>
        </b:NameList>
      </b:Author>
    </b:Author>
    <b:Volume>6</b:Volume>
    <b:Issue>2</b:Issue>
    <b:RefOrder>139</b:RefOrder>
  </b:Source>
  <b:Source>
    <b:Tag>Wil97</b:Tag>
    <b:SourceType>Book</b:SourceType>
    <b:Guid>{9323D31E-DC21-7242-A8FE-A0352F46C0A3}</b:Guid>
    <b:Title>But Is It True? A Citizen's Guide to Environmental Health and Safety</b:Title>
    <b:Year>1995</b:Year>
    <b:Author>
      <b:Author>
        <b:NameList>
          <b:Person>
            <b:Last>Wildavsky</b:Last>
            <b:First>Aaron</b:First>
          </b:Person>
        </b:NameList>
      </b:Author>
    </b:Author>
    <b:City>Cambridge, MA</b:City>
    <b:Publisher>Harvard University Press</b:Publisher>
    <b:RefOrder>140</b:RefOrder>
  </b:Source>
  <b:Source>
    <b:Tag>Wil92</b:Tag>
    <b:SourceType>BookSection</b:SourceType>
    <b:Guid>{0BADAC16-63CD-9B47-A88C-F565C9FCFF5A}</b:Guid>
    <b:Title>Global Warming as a Means of Achieving an Egalitarian Society: An Introduction</b:Title>
    <b:City>San Francisco, CA</b:City>
    <b:Publisher>Pacific Research Institute for Public Policy</b:Publisher>
    <b:Year>1992</b:Year>
    <b:Author>
      <b:Author>
        <b:NameList>
          <b:Person>
            <b:Last>Wildavsky</b:Last>
            <b:First>Aaron</b:First>
          </b:Person>
        </b:NameList>
      </b:Author>
      <b:BookAuthor>
        <b:NameList>
          <b:Person>
            <b:Last>Balling</b:Last>
            <b:First>Robert</b:First>
            <b:Middle>C., Jr</b:Middle>
          </b:Person>
        </b:NameList>
      </b:BookAuthor>
    </b:Author>
    <b:BookTitle>The Heated Debate: Greenhouse Predictions versus Climate Reality</b:BookTitle>
    <b:RefOrder>141</b:RefOrder>
  </b:Source>
  <b:Source>
    <b:Tag>Dou821</b:Tag>
    <b:SourceType>Book</b:SourceType>
    <b:Guid>{DF726C23-F5EF-9A4D-9793-BE8F6E49B86B}</b:Guid>
    <b:Author>
      <b:Author>
        <b:NameList>
          <b:Person>
            <b:Last>Douglas</b:Last>
            <b:First>Mary</b:First>
          </b:Person>
          <b:Person>
            <b:Last>Wildavsky</b:Last>
            <b:First>Aaron</b:First>
          </b:Person>
        </b:NameList>
      </b:Author>
    </b:Author>
    <b:Title>Risk and Culture: An Essay on the Selection of Technological and Environmental Dangers</b:Title>
    <b:City>Berkeley, CA</b:City>
    <b:Publisher>University of California Press</b:Publisher>
    <b:Year>1982</b:Year>
    <b:RefOrder>143</b:RefOrder>
  </b:Source>
  <b:Source>
    <b:Tag>6Pe08</b:Tag>
    <b:SourceType>BookSection</b:SourceType>
    <b:Guid>{C144C740-2F60-8F4C-BCB5-8127AA6DF9AA}</b:Guid>
    <b:Author>
      <b:Author>
        <b:NameList>
          <b:Person>
            <b:Last>6</b:Last>
            <b:First>Perri</b:First>
          </b:Person>
        </b:NameList>
      </b:Author>
      <b:BookAuthor>
        <b:NameList>
          <b:Person>
            <b:Last>6</b:Last>
            <b:First>Perri</b:First>
          </b:Person>
          <b:Person>
            <b:Last>Mars</b:Last>
            <b:First>Gerald</b:First>
          </b:Person>
        </b:NameList>
      </b:BookAuthor>
    </b:Author>
    <b:Title>Introduction</b:Title>
    <b:City>Aldershot</b:City>
    <b:Publisher>Ashgate</b:Publisher>
    <b:Year>2008</b:Year>
    <b:BookTitle>The Institutional Dynamics of Culture</b:BookTitle>
    <b:RefOrder>144</b:RefOrder>
  </b:Source>
  <b:Source>
    <b:Tag>Dou84</b:Tag>
    <b:SourceType>BookSection</b:SourceType>
    <b:Guid>{7D29DB12-3867-1349-944C-A6C226EBFB5D}</b:Guid>
    <b:Author>
      <b:Author>
        <b:NameList>
          <b:Person>
            <b:Last>Douglas</b:Last>
            <b:First>Mary</b:First>
          </b:Person>
        </b:NameList>
      </b:Author>
      <b:BookAuthor>
        <b:NameList>
          <b:Person>
            <b:Last>Douglas</b:Last>
            <b:First>Mary</b:First>
          </b:Person>
        </b:NameList>
      </b:BookAuthor>
    </b:Author>
    <b:Title>Introduction</b:Title>
    <b:BookTitle>Risk Acceptability According to the Social Sciences</b:BookTitle>
    <b:City>New York</b:City>
    <b:Publisher>Russell Sage Foundation</b:Publisher>
    <b:Year>1985</b:Year>
    <b:Pages>1-4</b:Pages>
    <b:RefOrder>145</b:RefOrder>
  </b:Source>
  <b:Source>
    <b:Tag>Far99</b:Tag>
    <b:SourceType>Book</b:SourceType>
    <b:Guid>{47137B47-5F08-0F4B-A879-6EBFF16ED9A6}</b:Guid>
    <b:Title>Mary Douglas: An Intellectual Biography</b:Title>
    <b:City>London</b:City>
    <b:Publisher>Routledge</b:Publisher>
    <b:Year>1999</b:Year>
    <b:Author>
      <b:Author>
        <b:NameList>
          <b:Person>
            <b:Last>Fardon</b:Last>
            <b:First>Richard</b:First>
          </b:Person>
        </b:NameList>
      </b:Author>
    </b:Author>
    <b:RefOrder>146</b:RefOrder>
  </b:Source>
  <b:Source>
    <b:Tag>Tre17</b:Tag>
    <b:SourceType>DocumentFromInternetSite</b:SourceType>
    <b:Guid>{DA0E7A74-1AE2-9747-AA2C-947DC16C8BB4}</b:Guid>
    <b:Title>Is Paris Good or Bad?</b:Title>
    <b:Year>2017</b:Year>
    <b:Author>
      <b:Author>
        <b:NameList>
          <b:Person>
            <b:Last>Trembath</b:Last>
            <b:First>Alex</b:First>
          </b:Person>
        </b:NameList>
      </b:Author>
    </b:Author>
    <b:InternetSiteTitle>The Breakthrough Institute</b:InternetSiteTitle>
    <b:URL>https://thebreakthrough.org/issues/energy/is-paris-good-or-bad</b:URL>
    <b:Month>November</b:Month>
    <b:Day>8</b:Day>
    <b:YearAccessed>2021</b:YearAccessed>
    <b:MonthAccessed>June</b:MonthAccessed>
    <b:DayAccessed>5</b:DayAccessed>
    <b:RefOrder>165</b:RefOrder>
  </b:Source>
  <b:Source>
    <b:Tag>Hav17</b:Tag>
    <b:SourceType>JournalArticle</b:SourceType>
    <b:Guid>{E04DCF99-D1CE-9741-8259-2E569A059785}</b:Guid>
    <b:Author>
      <b:Author>
        <b:NameList>
          <b:Person>
            <b:Last>Havstad</b:Last>
            <b:First>Joyce</b:First>
            <b:Middle>C.</b:Middle>
          </b:Person>
          <b:Person>
            <b:Last>Brown</b:Last>
            <b:First>Matthew</b:First>
            <b:Middle>J.</b:Middle>
          </b:Person>
        </b:NameList>
      </b:Author>
    </b:Author>
    <b:Title>Neutrality, Relevance, Prescription, and the IPCC</b:Title>
    <b:JournalName>Public Affairs Quarterly</b:JournalName>
    <b:Year>2017</b:Year>
    <b:Pages>303-324</b:Pages>
    <b:Volume>31</b:Volume>
    <b:Issue>4</b:Issue>
    <b:RefOrder>148</b:RefOrder>
  </b:Source>
  <b:Source>
    <b:Tag>Tol07</b:Tag>
    <b:SourceType>JournalArticle</b:SourceType>
    <b:Guid>{AF903709-54D9-294F-9A7F-1E060E432A8C}</b:Guid>
    <b:Author>
      <b:Author>
        <b:NameList>
          <b:Person>
            <b:Last>Tollefson</b:Last>
            <b:First>Jeff</b:First>
          </b:Person>
        </b:NameList>
      </b:Author>
    </b:Author>
    <b:Title>What Comes Next for the IPCC?</b:Title>
    <b:JournalName>Nature</b:JournalName>
    <b:Year>2007</b:Year>
    <b:Pages>https://doi.org/10.1038/news.2007.310</b:Pages>
    <b:RefOrder>149</b:RefOrder>
  </b:Source>
  <b:Source>
    <b:Tag>Wat05</b:Tag>
    <b:SourceType>JournalArticle</b:SourceType>
    <b:Guid>{82A00F97-BB79-1644-8927-D37320088DD4}</b:Guid>
    <b:Title>Turning Science into Policy: Challenges and Experiences from the Science–Policy Interface</b:Title>
    <b:Year>2005</b:Year>
    <b:Author>
      <b:Author>
        <b:NameList>
          <b:Person>
            <b:Last>Watson</b:Last>
            <b:First>Robert</b:First>
          </b:Person>
        </b:NameList>
      </b:Author>
    </b:Author>
    <b:JournalName>Philosophical Transaction of the Royal Society B</b:JournalName>
    <b:Pages>471–477</b:Pages>
    <b:Volume>360</b:Volume>
    <b:RefOrder>147</b:RefOrder>
  </b:Source>
  <b:Source>
    <b:Tag>Hef10</b:Tag>
    <b:SourceType>DocumentFromInternetSite</b:SourceType>
    <b:Guid>{662A010F-AE2D-374B-97DC-AE71668BE6E8}</b:Guid>
    <b:Author>
      <b:Author>
        <b:NameList>
          <b:Person>
            <b:Last>Heffernan</b:Last>
            <b:First>Olive</b:First>
          </b:Person>
        </b:NameList>
      </b:Author>
    </b:Author>
    <b:Title>What Next for the IPCC?</b:Title>
    <b:Year>2010</b:Year>
    <b:Month>February</b:Month>
    <b:Day>10</b:Day>
    <b:InternetSiteTitle>Nature.com</b:InternetSiteTitle>
    <b:URL>http://blogs.nature.com/climatefeedback/2010/02/what_next_for_the_ipcc.html</b:URL>
    <b:YearAccessed>2021</b:YearAccessed>
    <b:MonthAccessed>June</b:MonthAccessed>
    <b:RefOrder>150</b:RefOrder>
  </b:Source>
  <b:Source>
    <b:Tag>Int10</b:Tag>
    <b:SourceType>Report</b:SourceType>
    <b:Guid>{9415D9C3-1349-CB49-B965-221FBAFDB863}</b:Guid>
    <b:Title>Climate Change Assessments: Review of the Processes and Procedures of the IPCC</b:Title>
    <b:Year>2010</b:Year>
    <b:Author>
      <b:Author>
        <b:Corporate>InterAcademy Council: Committee to Review the Intergovernmental Panel on Climate Change</b:Corporate>
      </b:Author>
    </b:Author>
    <b:Publisher>InterAcademy Council</b:Publisher>
    <b:City>Washington, DC</b:City>
    <b:RefOrder>151</b:RefOrder>
  </b:Source>
  <b:Source>
    <b:Tag>Bec111</b:Tag>
    <b:SourceType>JournalArticle</b:SourceType>
    <b:Guid>{0EA20C11-F3EF-9C4C-8EFD-FCFF1EDD3CBF}</b:Guid>
    <b:Author>
      <b:Author>
        <b:NameList>
          <b:Person>
            <b:Last>Beck</b:Last>
            <b:First>Silke</b:First>
          </b:Person>
        </b:NameList>
      </b:Author>
    </b:Author>
    <b:Title>Moving beyond the Linear Model of Expertise? IPCC and the Test of Adaptation</b:Title>
    <b:Year>2011</b:Year>
    <b:Pages>297–306</b:Pages>
    <b:JournalName>Regional Environmental Change</b:JournalName>
    <b:Volume>11</b:Volume>
    <b:RefOrder>152</b:RefOrder>
  </b:Source>
  <b:Source>
    <b:Tag>Int09</b:Tag>
    <b:SourceType>Report</b:SourceType>
    <b:Guid>{3F3F4AEC-190B-CE4C-ACE7-1BE065496193}</b:Guid>
    <b:Author>
      <b:Author>
        <b:Corporate>Intergovernmental Panel on Climate Change</b:Corporate>
      </b:Author>
    </b:Author>
    <b:Title>Chairman's Vision</b:Title>
    <b:Year>2009</b:Year>
    <b:Publisher>IPCC Secretariat</b:Publisher>
    <b:City>Geneva</b:City>
    <b:ThesisType>AR5-SCOP/Doc. 2</b:ThesisType>
    <b:RefOrder>153</b:RefOrder>
  </b:Source>
  <b:Source>
    <b:Tag>Ney00</b:Tag>
    <b:SourceType>BookSection</b:SourceType>
    <b:Guid>{2AADF5CB-01B7-824B-AE7A-99FF940E73AA}</b:Guid>
    <b:Author>
      <b:Author>
        <b:NameList>
          <b:Person>
            <b:Last>Ney</b:Last>
            <b:First>Steven</b:First>
          </b:Person>
          <b:Person>
            <b:Last>Thompson</b:Last>
            <b:First>Michael</b:First>
          </b:Person>
        </b:NameList>
      </b:Author>
      <b:BookAuthor>
        <b:NameList>
          <b:Person>
            <b:Last>Jochem</b:Last>
            <b:First>Eberhard</b:First>
          </b:Person>
          <b:Person>
            <b:Last>Sathaye</b:Last>
            <b:First>Jayant</b:First>
          </b:Person>
          <b:Person>
            <b:Last>Bouille</b:Last>
            <b:First>Daniel</b:First>
          </b:Person>
        </b:NameList>
      </b:BookAuthor>
    </b:Author>
    <b:Title>Cultural Discourses in the Global Climate Change Debate</b:Title>
    <b:Publisher>Kluwer</b:Publisher>
    <b:City>Dordrecht</b:City>
    <b:Year>2000</b:Year>
    <b:BookTitle>"Society, Behaviour and Climate Change Mitigation</b:BookTitle>
    <b:RefOrder>166</b:RefOrder>
  </b:Source>
  <b:Source>
    <b:Tag>Tho00</b:Tag>
    <b:SourceType>BookSection</b:SourceType>
    <b:Guid>{8DEF28A8-E571-9D4B-A35D-2EFFBD6DA1B6}</b:Guid>
    <b:Author>
      <b:Author>
        <b:NameList>
          <b:Person>
            <b:Last>Thompson</b:Last>
            <b:First>Michael</b:First>
          </b:Person>
        </b:NameList>
      </b:Author>
      <b:BookAuthor>
        <b:NameList>
          <b:Person>
            <b:Last>Jochem</b:Last>
            <b:First>Eberhard</b:First>
          </b:Person>
          <b:Person>
            <b:Last>Sathaye</b:Last>
            <b:First>Jayant</b:First>
          </b:Person>
          <b:Person>
            <b:Last>Bouille</b:Last>
            <b:First>Daniel</b:First>
          </b:Person>
        </b:NameList>
      </b:BookAuthor>
    </b:Author>
    <b:Title>Consumption, Motivation and Choice across Scale: Consequences for Selected Target Groups</b:Title>
    <b:BookTitle>Society, Behaviour and Climate Change Mitigation</b:BookTitle>
    <b:City>Dordrecht</b:City>
    <b:Publisher>Kluwer</b:Publisher>
    <b:Year>2000</b:Year>
    <b:RefOrder>167</b:RefOrder>
  </b:Source>
  <b:Source>
    <b:Tag>McI18</b:Tag>
    <b:SourceType>Book</b:SourceType>
    <b:Guid>{05A43D54-13F1-CC47-BF3E-CB7356CF0576}</b:Guid>
    <b:Author>
      <b:Author>
        <b:NameList>
          <b:Person>
            <b:Last>McIntyre</b:Last>
            <b:First>Lee</b:First>
          </b:Person>
        </b:NameList>
      </b:Author>
    </b:Author>
    <b:Title>Post-Truth</b:Title>
    <b:City>Cambridge, MA</b:City>
    <b:Publisher>The MIT Press</b:Publisher>
    <b:Year>2018</b:Year>
    <b:RefOrder>154</b:RefOrder>
  </b:Source>
  <b:Source>
    <b:Tag>Ant15</b:Tag>
    <b:SourceType>BookSection</b:SourceType>
    <b:Guid>{4CC7EEE7-E753-0B41-A2B1-3A598448C265}</b:Guid>
    <b:Title>The Climate Change Divide in Social Theory</b:Title>
    <b:Publisher>Oxford University Press</b:Publisher>
    <b:City>Oxford</b:City>
    <b:Year>2015</b:Year>
    <b:Author>
      <b:Author>
        <b:NameList>
          <b:Person>
            <b:Last>Antonio</b:Last>
            <b:First>Robert</b:First>
            <b:Middle>J.</b:Middle>
          </b:Person>
          <b:Person>
            <b:Last>Clarke</b:Last>
            <b:First>Brett</b:First>
          </b:Person>
        </b:NameList>
      </b:Author>
      <b:BookAuthor>
        <b:NameList>
          <b:Person>
            <b:Last>Dunlap</b:Last>
            <b:First>Riley</b:First>
          </b:Person>
          <b:Person>
            <b:Last>Brulle</b:Last>
            <b:First>Robert</b:First>
          </b:Person>
        </b:NameList>
      </b:BookAuthor>
    </b:Author>
    <b:BookTitle>Climate Change and Society</b:BookTitle>
    <b:RefOrder>48</b:RefOrder>
  </b:Source>
  <b:Source>
    <b:Tag>Hol78</b:Tag>
    <b:SourceType>Book</b:SourceType>
    <b:Guid>{4C0D2538-79EC-EF43-A0D2-E100A6593037}</b:Guid>
    <b:Author>
      <b:Author>
        <b:NameList>
          <b:Person>
            <b:Last>Holling</b:Last>
            <b:First>C.</b:First>
            <b:Middle>S.</b:Middle>
          </b:Person>
        </b:NameList>
      </b:Author>
    </b:Author>
    <b:Title>Adaptive Environmental Assessment and Management</b:Title>
    <b:City>Chicester</b:City>
    <b:Publisher>John Wiley</b:Publisher>
    <b:Year>1978</b:Year>
    <b:RefOrder>113</b:RefOrder>
  </b:Source>
  <b:Source>
    <b:Tag>MAY20</b:Tag>
    <b:SourceType>Report</b:SourceType>
    <b:Guid>{FFDF7E34-30A1-3C46-97CF-258879984D21}</b:Guid>
    <b:Title>Rational, Reasonable but Conflicting: Grid-Group Cultural Analysis of 'Good' and 'Bad' Workplace Conversational Dynamics</b:Title>
    <b:Year>2020</b:Year>
    <b:City>London</b:City>
    <b:ThesisType>PhD Thesis</b:ThesisType>
    <b:Author>
      <b:Author>
        <b:NameList>
          <b:Person>
            <b:Last>Ma</b:Last>
            <b:First>Yuemei</b:First>
          </b:Person>
        </b:NameList>
      </b:Author>
    </b:Author>
    <b:Institution>Brunel University</b:Institution>
    <b:Department>Business School</b:Department>
    <b:RefOrder>109</b:RefOrder>
  </b:Source>
  <b:Source>
    <b:Tag>Tan09</b:Tag>
    <b:SourceType>BookSection</b:SourceType>
    <b:Guid>{CCBDC23B-BEB7-3E45-A127-12AE1D7F4688}</b:Guid>
    <b:Author>
      <b:Author>
        <b:NameList>
          <b:Person>
            <b:Last>Tansey</b:Last>
            <b:First>James</b:First>
          </b:Person>
          <b:Person>
            <b:Last>Rayner</b:Last>
            <b:First>Steve</b:First>
          </b:Person>
        </b:NameList>
      </b:Author>
      <b:BookAuthor>
        <b:NameList>
          <b:Person>
            <b:Last>Heath</b:Last>
            <b:First>Robert</b:First>
            <b:Middle>L.</b:Middle>
          </b:Person>
          <b:Person>
            <b:Last>Dan</b:Last>
            <b:First>O'Hair</b:First>
            <b:Middle>H.</b:Middle>
          </b:Person>
        </b:NameList>
      </b:BookAuthor>
    </b:Author>
    <b:Title>Cultural Theory and Risk</b:Title>
    <b:BookTitle>Handbook of Risk and Crisis Communication</b:BookTitle>
    <b:City>London</b:City>
    <b:Publisher>Routledge</b:Publisher>
    <b:Year>2009</b:Year>
    <b:RefOrder>22</b:RefOrder>
  </b:Source>
  <b:Source>
    <b:Tag>Wil06</b:Tag>
    <b:SourceType>Book</b:SourceType>
    <b:Guid>{B20554A2-0F02-0445-84AC-4C1E1596FBA9}</b:Guid>
    <b:Author>
      <b:Author>
        <b:NameList>
          <b:Person>
            <b:Last>Wildavsky</b:Last>
            <b:First>Aaron</b:First>
          </b:Person>
        </b:NameList>
      </b:Author>
      <b:Editor>
        <b:NameList>
          <b:Person>
            <b:Last>Swedlow</b:Last>
            <b:First>Brendon</b:First>
          </b:Person>
        </b:NameList>
      </b:Editor>
    </b:Author>
    <b:Title>Cultural Analysis</b:Title>
    <b:City>New York</b:City>
    <b:Publisher>Routledge</b:Publisher>
    <b:Year>2006a</b:Year>
    <b:RefOrder>4</b:RefOrder>
  </b:Source>
  <b:Source>
    <b:Tag>Wil061</b:Tag>
    <b:SourceType>Book</b:SourceType>
    <b:Guid>{7775BF59-9E06-824C-B1A1-57E5A69442EA}</b:Guid>
    <b:Author>
      <b:Author>
        <b:NameList>
          <b:Person>
            <b:Last>Wildavsky</b:Last>
            <b:First>Aaron</b:First>
          </b:Person>
        </b:NameList>
      </b:Author>
      <b:Editor>
        <b:NameList>
          <b:Person>
            <b:Last>Swedlow</b:Last>
            <b:First>Brendon</b:First>
          </b:Person>
        </b:NameList>
      </b:Editor>
    </b:Author>
    <b:Title>Budgeting and Governing</b:Title>
    <b:City>London</b:City>
    <b:Publisher>Routledge</b:Publisher>
    <b:Year>2006b</b:Year>
    <b:RefOrder>142</b:RefOrder>
  </b:Source>
</b:Sources>
</file>

<file path=customXml/itemProps1.xml><?xml version="1.0" encoding="utf-8"?>
<ds:datastoreItem xmlns:ds="http://schemas.openxmlformats.org/officeDocument/2006/customXml" ds:itemID="{DAA999F7-AD13-0946-AE29-62BE60D6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6078</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Verweij, Marco</dc:creator>
  <cp:keywords/>
  <dc:description/>
  <cp:lastModifiedBy>Verweij, Marco</cp:lastModifiedBy>
  <cp:revision>2</cp:revision>
  <cp:lastPrinted>2022-03-21T15:14:00Z</cp:lastPrinted>
  <dcterms:created xsi:type="dcterms:W3CDTF">2022-04-25T09:26:00Z</dcterms:created>
  <dcterms:modified xsi:type="dcterms:W3CDTF">2022-04-25T09:26:00Z</dcterms:modified>
</cp:coreProperties>
</file>