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3C459" w14:textId="77777777" w:rsidR="0028548F" w:rsidRDefault="0028548F" w:rsidP="00D471F0">
      <w:pPr>
        <w:rPr>
          <w:rFonts w:ascii="Times" w:hAnsi="Times"/>
        </w:rPr>
      </w:pPr>
    </w:p>
    <w:p w14:paraId="5A64ABE6" w14:textId="77777777" w:rsidR="0028548F" w:rsidRDefault="0028548F" w:rsidP="00D471F0">
      <w:pPr>
        <w:rPr>
          <w:rFonts w:ascii="Times" w:hAnsi="Times"/>
        </w:rPr>
      </w:pPr>
    </w:p>
    <w:p w14:paraId="617C05C9" w14:textId="77777777" w:rsidR="0028548F" w:rsidRDefault="0028548F" w:rsidP="00D471F0">
      <w:pPr>
        <w:rPr>
          <w:rFonts w:ascii="Times" w:hAnsi="Times"/>
        </w:rPr>
      </w:pPr>
    </w:p>
    <w:p w14:paraId="30A4E358" w14:textId="77777777" w:rsidR="0028548F" w:rsidRDefault="0028548F" w:rsidP="00D471F0">
      <w:pPr>
        <w:rPr>
          <w:rFonts w:ascii="Times" w:hAnsi="Times"/>
        </w:rPr>
      </w:pPr>
    </w:p>
    <w:p w14:paraId="5C96CDF6" w14:textId="6DF6D060" w:rsidR="00343410" w:rsidRDefault="00177B03" w:rsidP="00D471F0">
      <w:pPr>
        <w:rPr>
          <w:rFonts w:ascii="Times" w:hAnsi="Times"/>
        </w:rPr>
      </w:pPr>
      <w:r>
        <w:rPr>
          <w:rFonts w:ascii="Times" w:hAnsi="Times"/>
        </w:rPr>
        <w:t xml:space="preserve"> </w:t>
      </w:r>
      <w:r w:rsidR="00586272" w:rsidRPr="00D471F0">
        <w:rPr>
          <w:rFonts w:ascii="Times" w:hAnsi="Times"/>
        </w:rPr>
        <w:t xml:space="preserve">Note to Readers: </w:t>
      </w:r>
      <w:r w:rsidR="00D471F0" w:rsidRPr="00D471F0">
        <w:rPr>
          <w:rFonts w:ascii="Times" w:hAnsi="Times"/>
        </w:rPr>
        <w:t xml:space="preserve"> This paper, minus the Appendix, </w:t>
      </w:r>
      <w:r w:rsidR="00D471F0">
        <w:rPr>
          <w:rFonts w:ascii="Times" w:hAnsi="Times"/>
        </w:rPr>
        <w:t>will be</w:t>
      </w:r>
      <w:r w:rsidR="00D471F0" w:rsidRPr="00D471F0">
        <w:rPr>
          <w:rFonts w:ascii="Times" w:hAnsi="Times"/>
        </w:rPr>
        <w:t xml:space="preserve"> </w:t>
      </w:r>
      <w:r w:rsidR="00D471F0" w:rsidRPr="00D471F0">
        <w:rPr>
          <w:rFonts w:ascii="Times" w:hAnsi="Times"/>
          <w:color w:val="000000"/>
        </w:rPr>
        <w:t>f</w:t>
      </w:r>
      <w:r w:rsidR="00D471F0" w:rsidRPr="00D471F0">
        <w:rPr>
          <w:rFonts w:ascii="Times" w:hAnsi="Times"/>
          <w:color w:val="000000"/>
        </w:rPr>
        <w:t xml:space="preserve">orthcoming in </w:t>
      </w:r>
      <w:r w:rsidR="00D471F0" w:rsidRPr="00D471F0">
        <w:rPr>
          <w:rFonts w:ascii="Times" w:hAnsi="Times" w:cs="Calibri"/>
          <w:i/>
          <w:iCs/>
          <w:color w:val="000000"/>
        </w:rPr>
        <w:t xml:space="preserve">Advances in Experimental Philosophy of Causation </w:t>
      </w:r>
      <w:r w:rsidR="00D471F0" w:rsidRPr="00D471F0">
        <w:rPr>
          <w:rFonts w:ascii="Times" w:hAnsi="Times" w:cs="Calibri"/>
          <w:color w:val="000000"/>
        </w:rPr>
        <w:t xml:space="preserve">(ed. Willemsen and Wiegmann)  Bloomsbury Press. </w:t>
      </w:r>
      <w:r w:rsidR="00D471F0" w:rsidRPr="00D471F0">
        <w:rPr>
          <w:rFonts w:ascii="Times" w:hAnsi="Times"/>
        </w:rPr>
        <w:t>The Appendix added to this version contains some material that will be omitted from the published version for reasons of space but which I thought might be of some interest.</w:t>
      </w:r>
      <w:r w:rsidR="00D471F0">
        <w:rPr>
          <w:rFonts w:ascii="Times" w:hAnsi="Times"/>
        </w:rPr>
        <w:t xml:space="preserve"> </w:t>
      </w:r>
    </w:p>
    <w:p w14:paraId="3BF9B4CD" w14:textId="77777777" w:rsidR="00586272" w:rsidRDefault="00586272" w:rsidP="00960A0F">
      <w:pPr>
        <w:contextualSpacing/>
        <w:rPr>
          <w:rFonts w:ascii="Times" w:hAnsi="Times"/>
        </w:rPr>
      </w:pPr>
    </w:p>
    <w:p w14:paraId="0FB40559" w14:textId="311DC28E" w:rsidR="00102D32" w:rsidRDefault="00FA4840" w:rsidP="00960A0F">
      <w:pPr>
        <w:contextualSpacing/>
        <w:rPr>
          <w:rFonts w:ascii="Times" w:hAnsi="Times"/>
          <w:b/>
          <w:bCs/>
        </w:rPr>
      </w:pPr>
      <w:r w:rsidRPr="00737C85">
        <w:rPr>
          <w:rFonts w:ascii="Times" w:hAnsi="Times"/>
        </w:rPr>
        <w:t xml:space="preserve"> </w:t>
      </w:r>
      <w:r w:rsidRPr="00343410">
        <w:rPr>
          <w:rFonts w:ascii="Times" w:hAnsi="Times"/>
          <w:b/>
          <w:bCs/>
        </w:rPr>
        <w:t xml:space="preserve">Mysteries of </w:t>
      </w:r>
      <w:r w:rsidR="00E82881">
        <w:rPr>
          <w:rFonts w:ascii="Times" w:hAnsi="Times"/>
          <w:b/>
          <w:bCs/>
        </w:rPr>
        <w:t>A</w:t>
      </w:r>
      <w:r w:rsidRPr="00343410">
        <w:rPr>
          <w:rFonts w:ascii="Times" w:hAnsi="Times"/>
          <w:b/>
          <w:bCs/>
        </w:rPr>
        <w:t xml:space="preserve">ctual </w:t>
      </w:r>
      <w:r w:rsidR="00E82881">
        <w:rPr>
          <w:rFonts w:ascii="Times" w:hAnsi="Times"/>
          <w:b/>
          <w:bCs/>
        </w:rPr>
        <w:t>C</w:t>
      </w:r>
      <w:r w:rsidRPr="00343410">
        <w:rPr>
          <w:rFonts w:ascii="Times" w:hAnsi="Times"/>
          <w:b/>
          <w:bCs/>
        </w:rPr>
        <w:t>ausation</w:t>
      </w:r>
      <w:r w:rsidR="00B66A7E">
        <w:rPr>
          <w:rFonts w:ascii="Times" w:hAnsi="Times"/>
          <w:b/>
          <w:bCs/>
        </w:rPr>
        <w:t>: It’s Complicated</w:t>
      </w:r>
    </w:p>
    <w:p w14:paraId="2AA51B92" w14:textId="1B1F8C94" w:rsidR="00586272" w:rsidRDefault="00586272" w:rsidP="00960A0F">
      <w:pPr>
        <w:contextualSpacing/>
        <w:rPr>
          <w:rFonts w:ascii="Times" w:hAnsi="Times"/>
          <w:b/>
          <w:bCs/>
        </w:rPr>
      </w:pPr>
    </w:p>
    <w:p w14:paraId="2460C9C2" w14:textId="4A743386" w:rsidR="00586272" w:rsidRDefault="00586272" w:rsidP="00960A0F">
      <w:pPr>
        <w:contextualSpacing/>
        <w:rPr>
          <w:rFonts w:ascii="Times" w:hAnsi="Times"/>
          <w:b/>
          <w:bCs/>
        </w:rPr>
      </w:pPr>
      <w:r>
        <w:rPr>
          <w:rFonts w:ascii="Times" w:hAnsi="Times"/>
          <w:b/>
          <w:bCs/>
        </w:rPr>
        <w:t>James Woodward</w:t>
      </w:r>
    </w:p>
    <w:p w14:paraId="66E974D8" w14:textId="779BAD2B" w:rsidR="00586272" w:rsidRDefault="00586272" w:rsidP="00960A0F">
      <w:pPr>
        <w:contextualSpacing/>
        <w:rPr>
          <w:rFonts w:ascii="Times" w:hAnsi="Times"/>
          <w:b/>
          <w:bCs/>
        </w:rPr>
      </w:pPr>
      <w:r>
        <w:rPr>
          <w:rFonts w:ascii="Times" w:hAnsi="Times"/>
          <w:b/>
          <w:bCs/>
        </w:rPr>
        <w:t>HPS, University of Pittsburgh</w:t>
      </w:r>
    </w:p>
    <w:p w14:paraId="755238A3" w14:textId="7DD58BAE" w:rsidR="00E03CD5" w:rsidRPr="00737C85" w:rsidRDefault="00177B03" w:rsidP="00960A0F">
      <w:pPr>
        <w:contextualSpacing/>
        <w:rPr>
          <w:rFonts w:ascii="Times" w:hAnsi="Times"/>
        </w:rPr>
      </w:pPr>
      <w:r>
        <w:rPr>
          <w:rFonts w:ascii="Times" w:hAnsi="Times"/>
          <w:b/>
          <w:bCs/>
        </w:rPr>
        <w:t xml:space="preserve">               </w:t>
      </w:r>
      <w:r w:rsidR="00594264">
        <w:rPr>
          <w:rFonts w:ascii="Times" w:hAnsi="Times"/>
          <w:b/>
          <w:bCs/>
        </w:rPr>
        <w:t xml:space="preserve"> </w:t>
      </w:r>
    </w:p>
    <w:p w14:paraId="495BD939" w14:textId="5253A707" w:rsidR="00102D32" w:rsidRPr="00737C85" w:rsidRDefault="00E03CD5" w:rsidP="00AC5D0F">
      <w:pPr>
        <w:pStyle w:val="ListParagraph"/>
        <w:numPr>
          <w:ilvl w:val="0"/>
          <w:numId w:val="6"/>
        </w:numPr>
        <w:spacing w:line="240" w:lineRule="auto"/>
        <w:rPr>
          <w:rFonts w:ascii="Times" w:hAnsi="Times"/>
        </w:rPr>
      </w:pPr>
      <w:r w:rsidRPr="008B5B17">
        <w:rPr>
          <w:rFonts w:ascii="Times" w:hAnsi="Times"/>
          <w:b/>
          <w:bCs/>
          <w:sz w:val="24"/>
          <w:szCs w:val="24"/>
        </w:rPr>
        <w:t>Introduction</w:t>
      </w:r>
      <w:r w:rsidR="0088458E" w:rsidRPr="008B5B17">
        <w:rPr>
          <w:rFonts w:ascii="Times" w:hAnsi="Times"/>
          <w:b/>
          <w:bCs/>
          <w:sz w:val="24"/>
          <w:szCs w:val="24"/>
        </w:rPr>
        <w:t xml:space="preserve"> </w:t>
      </w:r>
      <w:r w:rsidR="008B5B17">
        <w:rPr>
          <w:rFonts w:ascii="Times" w:hAnsi="Times"/>
          <w:b/>
          <w:bCs/>
          <w:sz w:val="24"/>
          <w:szCs w:val="24"/>
        </w:rPr>
        <w:t xml:space="preserve"> </w:t>
      </w:r>
      <w:r w:rsidR="00AC5D0F">
        <w:rPr>
          <w:rFonts w:ascii="Times" w:hAnsi="Times"/>
          <w:b/>
          <w:bCs/>
          <w:sz w:val="24"/>
          <w:szCs w:val="24"/>
        </w:rPr>
        <w:t xml:space="preserve"> </w:t>
      </w:r>
    </w:p>
    <w:p w14:paraId="3F54023D" w14:textId="28C3726E" w:rsidR="00C35AC1" w:rsidRPr="00737C85" w:rsidRDefault="00A0172B" w:rsidP="00960A0F">
      <w:pPr>
        <w:autoSpaceDE w:val="0"/>
        <w:autoSpaceDN w:val="0"/>
        <w:adjustRightInd w:val="0"/>
        <w:ind w:firstLine="360"/>
        <w:contextualSpacing/>
        <w:rPr>
          <w:rFonts w:ascii="Times" w:hAnsi="Times"/>
        </w:rPr>
      </w:pPr>
      <w:r w:rsidRPr="00737C85">
        <w:rPr>
          <w:rFonts w:ascii="Times" w:hAnsi="Times"/>
        </w:rPr>
        <w:t>This chapter</w:t>
      </w:r>
      <w:r w:rsidR="0039797A" w:rsidRPr="00737C85">
        <w:rPr>
          <w:rFonts w:ascii="Times" w:hAnsi="Times"/>
        </w:rPr>
        <w:t xml:space="preserve"> </w:t>
      </w:r>
      <w:r w:rsidRPr="00737C85">
        <w:rPr>
          <w:rFonts w:ascii="Times" w:hAnsi="Times"/>
        </w:rPr>
        <w:t>explore</w:t>
      </w:r>
      <w:r w:rsidR="00C35AC1" w:rsidRPr="00737C85">
        <w:rPr>
          <w:rFonts w:ascii="Times" w:hAnsi="Times"/>
        </w:rPr>
        <w:t>s</w:t>
      </w:r>
      <w:r w:rsidRPr="00737C85">
        <w:rPr>
          <w:rFonts w:ascii="Times" w:hAnsi="Times"/>
        </w:rPr>
        <w:t xml:space="preserve"> some issues having to do</w:t>
      </w:r>
      <w:r w:rsidR="009608C1" w:rsidRPr="00737C85">
        <w:rPr>
          <w:rFonts w:ascii="Times" w:hAnsi="Times"/>
        </w:rPr>
        <w:t xml:space="preserve"> with</w:t>
      </w:r>
      <w:r w:rsidRPr="00737C85">
        <w:rPr>
          <w:rFonts w:ascii="Times" w:hAnsi="Times"/>
        </w:rPr>
        <w:t xml:space="preserve"> actual cause judgments—judgments that some particular event caused another, as in “the impact of the rock caused the shattering of the bottle</w:t>
      </w:r>
      <w:r w:rsidR="00C35AC1" w:rsidRPr="00737C85">
        <w:rPr>
          <w:rFonts w:ascii="Times" w:hAnsi="Times"/>
        </w:rPr>
        <w:t>” or “Smith’s smoking caused his lung cancer”</w:t>
      </w:r>
      <w:r w:rsidRPr="00737C85">
        <w:rPr>
          <w:rFonts w:ascii="Times" w:hAnsi="Times"/>
        </w:rPr>
        <w:t>.</w:t>
      </w:r>
      <w:r w:rsidR="00C35AC1" w:rsidRPr="00737C85">
        <w:rPr>
          <w:rFonts w:ascii="Times" w:hAnsi="Times"/>
        </w:rPr>
        <w:t xml:space="preserve"> This</w:t>
      </w:r>
      <w:r w:rsidR="008B5B17">
        <w:rPr>
          <w:rFonts w:ascii="Times" w:hAnsi="Times"/>
        </w:rPr>
        <w:t xml:space="preserve"> </w:t>
      </w:r>
      <w:r w:rsidR="00C35AC1" w:rsidRPr="00737C85">
        <w:rPr>
          <w:rFonts w:ascii="Times" w:hAnsi="Times"/>
        </w:rPr>
        <w:t>topic</w:t>
      </w:r>
      <w:r w:rsidR="008B5B17">
        <w:rPr>
          <w:rFonts w:ascii="Times" w:hAnsi="Times"/>
        </w:rPr>
        <w:t xml:space="preserve"> </w:t>
      </w:r>
      <w:r w:rsidR="00C35AC1" w:rsidRPr="00737C85">
        <w:rPr>
          <w:rFonts w:ascii="Times" w:hAnsi="Times"/>
        </w:rPr>
        <w:t xml:space="preserve">has received a great deal of </w:t>
      </w:r>
      <w:r w:rsidR="001A4765" w:rsidRPr="00737C85">
        <w:rPr>
          <w:rFonts w:ascii="Times" w:hAnsi="Times"/>
        </w:rPr>
        <w:t xml:space="preserve"> </w:t>
      </w:r>
      <w:r w:rsidR="00C35AC1" w:rsidRPr="00737C85">
        <w:rPr>
          <w:rFonts w:ascii="Times" w:hAnsi="Times"/>
        </w:rPr>
        <w:t xml:space="preserve"> attention</w:t>
      </w:r>
      <w:r w:rsidR="001A4765" w:rsidRPr="00737C85">
        <w:rPr>
          <w:rFonts w:ascii="Times" w:hAnsi="Times"/>
        </w:rPr>
        <w:t xml:space="preserve"> recently</w:t>
      </w:r>
      <w:r w:rsidR="00C35AC1" w:rsidRPr="00737C85">
        <w:rPr>
          <w:rFonts w:ascii="Times" w:hAnsi="Times"/>
        </w:rPr>
        <w:t xml:space="preserve"> in a number of different disciplines. In philosophy, computer science and psychology there are a number of more or less</w:t>
      </w:r>
      <w:r w:rsidR="00057577">
        <w:rPr>
          <w:rFonts w:ascii="Times" w:hAnsi="Times"/>
        </w:rPr>
        <w:t xml:space="preserve"> </w:t>
      </w:r>
      <w:r w:rsidRPr="00737C85">
        <w:rPr>
          <w:rFonts w:ascii="Times" w:hAnsi="Times"/>
        </w:rPr>
        <w:t xml:space="preserve">formal models of such judgments, </w:t>
      </w:r>
      <w:r w:rsidR="00C35AC1" w:rsidRPr="00737C85">
        <w:rPr>
          <w:rFonts w:ascii="Times" w:hAnsi="Times"/>
        </w:rPr>
        <w:t xml:space="preserve">often (but by no means always) </w:t>
      </w:r>
      <w:r w:rsidRPr="00737C85">
        <w:rPr>
          <w:rFonts w:ascii="Times" w:hAnsi="Times"/>
        </w:rPr>
        <w:t xml:space="preserve">making use of directed graphs and structural equations. </w:t>
      </w:r>
      <w:r w:rsidR="0039797A" w:rsidRPr="00737C85">
        <w:rPr>
          <w:rFonts w:ascii="Times" w:hAnsi="Times"/>
        </w:rPr>
        <w:t xml:space="preserve"> (e.g. Hitchcock, 2001, Woodward, 2003, </w:t>
      </w:r>
      <w:r w:rsidR="00BE1C81" w:rsidRPr="00737C85">
        <w:rPr>
          <w:rFonts w:ascii="Times" w:hAnsi="Times"/>
        </w:rPr>
        <w:t xml:space="preserve">Halpern </w:t>
      </w:r>
      <w:r w:rsidR="00AF2439">
        <w:rPr>
          <w:rFonts w:ascii="Times" w:hAnsi="Times"/>
        </w:rPr>
        <w:t>&amp;</w:t>
      </w:r>
      <w:r w:rsidR="00BE1C81" w:rsidRPr="00737C85">
        <w:rPr>
          <w:rFonts w:ascii="Times" w:hAnsi="Times"/>
        </w:rPr>
        <w:t xml:space="preserve"> </w:t>
      </w:r>
      <w:r w:rsidR="000E22B3" w:rsidRPr="00737C85">
        <w:rPr>
          <w:rFonts w:ascii="Times" w:hAnsi="Times"/>
        </w:rPr>
        <w:t>Hitchcock,</w:t>
      </w:r>
      <w:r w:rsidR="00BE1C81" w:rsidRPr="00737C85">
        <w:rPr>
          <w:rFonts w:ascii="Times" w:hAnsi="Times"/>
        </w:rPr>
        <w:t xml:space="preserve"> 2015,  </w:t>
      </w:r>
      <w:r w:rsidR="002074FC" w:rsidRPr="00737C85">
        <w:rPr>
          <w:rFonts w:ascii="Times" w:hAnsi="Times"/>
        </w:rPr>
        <w:t xml:space="preserve">Halpern, </w:t>
      </w:r>
      <w:r w:rsidR="0090400C" w:rsidRPr="00737C85">
        <w:rPr>
          <w:rFonts w:ascii="Times" w:hAnsi="Times"/>
        </w:rPr>
        <w:t>201</w:t>
      </w:r>
      <w:r w:rsidR="00BE1C81" w:rsidRPr="00737C85">
        <w:rPr>
          <w:rFonts w:ascii="Times" w:hAnsi="Times"/>
        </w:rPr>
        <w:t>6</w:t>
      </w:r>
      <w:r w:rsidR="0090400C" w:rsidRPr="00737C85">
        <w:rPr>
          <w:rFonts w:ascii="Times" w:hAnsi="Times"/>
        </w:rPr>
        <w:t xml:space="preserve">, Icard, </w:t>
      </w:r>
      <w:r w:rsidR="00C35AC1" w:rsidRPr="00737C85">
        <w:rPr>
          <w:rFonts w:ascii="Times" w:hAnsi="Times"/>
        </w:rPr>
        <w:t>K</w:t>
      </w:r>
      <w:r w:rsidR="0090400C" w:rsidRPr="00737C85">
        <w:rPr>
          <w:rFonts w:ascii="Times" w:hAnsi="Times"/>
        </w:rPr>
        <w:t xml:space="preserve">ominsky </w:t>
      </w:r>
      <w:r w:rsidR="00AF2439">
        <w:rPr>
          <w:rFonts w:ascii="Times" w:hAnsi="Times"/>
        </w:rPr>
        <w:t>&amp;</w:t>
      </w:r>
      <w:r w:rsidR="00AF2439" w:rsidRPr="00737C85">
        <w:rPr>
          <w:rFonts w:ascii="Times" w:hAnsi="Times"/>
        </w:rPr>
        <w:t xml:space="preserve"> </w:t>
      </w:r>
      <w:r w:rsidR="0090400C" w:rsidRPr="00737C85">
        <w:rPr>
          <w:rFonts w:ascii="Times" w:hAnsi="Times"/>
        </w:rPr>
        <w:t xml:space="preserve">Knobe, 2017) </w:t>
      </w:r>
      <w:r w:rsidRPr="00737C85">
        <w:rPr>
          <w:rFonts w:ascii="Times" w:hAnsi="Times"/>
        </w:rPr>
        <w:t>These models can be understood either as</w:t>
      </w:r>
      <w:r w:rsidR="009608C1" w:rsidRPr="00737C85">
        <w:rPr>
          <w:rFonts w:ascii="Times" w:hAnsi="Times"/>
        </w:rPr>
        <w:t xml:space="preserve"> </w:t>
      </w:r>
      <w:r w:rsidRPr="00737C85">
        <w:rPr>
          <w:rFonts w:ascii="Times" w:hAnsi="Times"/>
        </w:rPr>
        <w:t xml:space="preserve"> </w:t>
      </w:r>
      <w:r w:rsidRPr="00737C85">
        <w:rPr>
          <w:rFonts w:ascii="Times" w:hAnsi="Times"/>
          <w:i/>
          <w:iCs/>
        </w:rPr>
        <w:t>descriptive</w:t>
      </w:r>
      <w:r w:rsidRPr="00737C85">
        <w:rPr>
          <w:rFonts w:ascii="Times" w:hAnsi="Times"/>
        </w:rPr>
        <w:t xml:space="preserve"> (as attempting  to </w:t>
      </w:r>
      <w:r w:rsidR="00C35AC1" w:rsidRPr="00737C85">
        <w:rPr>
          <w:rFonts w:ascii="Times" w:hAnsi="Times"/>
        </w:rPr>
        <w:t xml:space="preserve"> represent and in some cases to explain</w:t>
      </w:r>
      <w:r w:rsidR="001A4765" w:rsidRPr="00737C85">
        <w:rPr>
          <w:rFonts w:ascii="Times" w:hAnsi="Times"/>
        </w:rPr>
        <w:t xml:space="preserve"> </w:t>
      </w:r>
      <w:r w:rsidRPr="00737C85">
        <w:rPr>
          <w:rFonts w:ascii="Times" w:hAnsi="Times"/>
        </w:rPr>
        <w:t>the judgments people make) or</w:t>
      </w:r>
      <w:r w:rsidR="0090400C" w:rsidRPr="00737C85">
        <w:rPr>
          <w:rFonts w:ascii="Times" w:hAnsi="Times"/>
        </w:rPr>
        <w:t>, in some cases,</w:t>
      </w:r>
      <w:r w:rsidRPr="00737C85">
        <w:rPr>
          <w:rFonts w:ascii="Times" w:hAnsi="Times"/>
        </w:rPr>
        <w:t xml:space="preserve"> as </w:t>
      </w:r>
      <w:r w:rsidRPr="00737C85">
        <w:rPr>
          <w:rFonts w:ascii="Times" w:hAnsi="Times"/>
          <w:i/>
          <w:iCs/>
        </w:rPr>
        <w:t xml:space="preserve">normative </w:t>
      </w:r>
      <w:r w:rsidRPr="00737C85">
        <w:rPr>
          <w:rFonts w:ascii="Times" w:hAnsi="Times"/>
        </w:rPr>
        <w:t xml:space="preserve">(as characterizing the actual cause judgments people </w:t>
      </w:r>
      <w:r w:rsidRPr="00737C85">
        <w:rPr>
          <w:rFonts w:ascii="Times" w:hAnsi="Times"/>
          <w:i/>
          <w:iCs/>
        </w:rPr>
        <w:t>ought</w:t>
      </w:r>
      <w:r w:rsidRPr="00737C85">
        <w:rPr>
          <w:rFonts w:ascii="Times" w:hAnsi="Times"/>
        </w:rPr>
        <w:t xml:space="preserve"> to make)</w:t>
      </w:r>
      <w:r w:rsidR="00A9518D" w:rsidRPr="00737C85">
        <w:rPr>
          <w:rFonts w:ascii="Times" w:hAnsi="Times"/>
        </w:rPr>
        <w:t xml:space="preserve">. </w:t>
      </w:r>
      <w:r w:rsidR="00C35AC1" w:rsidRPr="00737C85">
        <w:rPr>
          <w:rFonts w:ascii="Times" w:hAnsi="Times"/>
        </w:rPr>
        <w:t xml:space="preserve">In a number of cases they have </w:t>
      </w:r>
      <w:r w:rsidR="00C35AC1" w:rsidRPr="00737C85">
        <w:rPr>
          <w:rFonts w:ascii="Times" w:hAnsi="Times"/>
          <w:i/>
          <w:iCs/>
        </w:rPr>
        <w:t>both</w:t>
      </w:r>
      <w:r w:rsidR="00C35AC1" w:rsidRPr="00737C85">
        <w:rPr>
          <w:rFonts w:ascii="Times" w:hAnsi="Times"/>
        </w:rPr>
        <w:t xml:space="preserve"> descriptive and normative aspirations—for entirely defensible reasons, as I explain below. </w:t>
      </w:r>
      <w:r w:rsidRPr="00737C85">
        <w:rPr>
          <w:rFonts w:ascii="Times" w:hAnsi="Times"/>
        </w:rPr>
        <w:t>At the same time</w:t>
      </w:r>
      <w:r w:rsidR="009608C1" w:rsidRPr="00737C85">
        <w:rPr>
          <w:rFonts w:ascii="Times" w:hAnsi="Times"/>
        </w:rPr>
        <w:t xml:space="preserve"> </w:t>
      </w:r>
      <w:r w:rsidRPr="00737C85">
        <w:rPr>
          <w:rFonts w:ascii="Times" w:hAnsi="Times"/>
        </w:rPr>
        <w:t>there is an ever</w:t>
      </w:r>
      <w:r w:rsidR="00A9518D" w:rsidRPr="00737C85">
        <w:rPr>
          <w:rFonts w:ascii="Times" w:hAnsi="Times"/>
        </w:rPr>
        <w:t>-</w:t>
      </w:r>
      <w:r w:rsidRPr="00737C85">
        <w:rPr>
          <w:rFonts w:ascii="Times" w:hAnsi="Times"/>
        </w:rPr>
        <w:t xml:space="preserve">expanding body of empirical work, from psychology and </w:t>
      </w:r>
      <w:r w:rsidR="00010BDF" w:rsidRPr="00737C85">
        <w:rPr>
          <w:rFonts w:ascii="Times" w:hAnsi="Times"/>
        </w:rPr>
        <w:t xml:space="preserve">experimental philosophy on the people’s actual </w:t>
      </w:r>
      <w:r w:rsidR="00AE4EEE">
        <w:rPr>
          <w:rFonts w:ascii="Times" w:hAnsi="Times"/>
        </w:rPr>
        <w:t xml:space="preserve">cause </w:t>
      </w:r>
      <w:r w:rsidR="00010BDF" w:rsidRPr="00737C85">
        <w:rPr>
          <w:rFonts w:ascii="Times" w:hAnsi="Times"/>
        </w:rPr>
        <w:t>judgments.</w:t>
      </w:r>
    </w:p>
    <w:p w14:paraId="7761B17E" w14:textId="277DAAC3" w:rsidR="00C35AC1" w:rsidRPr="00737C85" w:rsidRDefault="007058D0" w:rsidP="00960A0F">
      <w:pPr>
        <w:ind w:firstLine="720"/>
        <w:contextualSpacing/>
        <w:rPr>
          <w:rFonts w:ascii="Times" w:hAnsi="Times"/>
        </w:rPr>
      </w:pPr>
      <w:r w:rsidRPr="00737C85">
        <w:rPr>
          <w:rFonts w:ascii="Times" w:hAnsi="Times"/>
        </w:rPr>
        <w:t xml:space="preserve"> </w:t>
      </w:r>
      <w:r w:rsidR="00C35AC1" w:rsidRPr="00737C85">
        <w:rPr>
          <w:rFonts w:ascii="Times" w:hAnsi="Times"/>
        </w:rPr>
        <w:t xml:space="preserve"> </w:t>
      </w:r>
      <w:r w:rsidRPr="00737C85">
        <w:rPr>
          <w:rFonts w:ascii="Times" w:hAnsi="Times"/>
        </w:rPr>
        <w:t>A</w:t>
      </w:r>
      <w:r w:rsidR="00C35AC1" w:rsidRPr="00737C85">
        <w:rPr>
          <w:rFonts w:ascii="Times" w:hAnsi="Times"/>
        </w:rPr>
        <w:t>ctual cause judgments (although</w:t>
      </w:r>
      <w:r w:rsidRPr="00737C85">
        <w:rPr>
          <w:rFonts w:ascii="Times" w:hAnsi="Times"/>
        </w:rPr>
        <w:t xml:space="preserve"> not always under that name</w:t>
      </w:r>
      <w:r w:rsidR="00A9518D" w:rsidRPr="00737C85">
        <w:rPr>
          <w:rStyle w:val="FootnoteReference"/>
          <w:rFonts w:ascii="Times" w:hAnsi="Times"/>
        </w:rPr>
        <w:footnoteReference w:id="1"/>
      </w:r>
      <w:r w:rsidRPr="00737C85">
        <w:rPr>
          <w:rFonts w:ascii="Times" w:hAnsi="Times"/>
        </w:rPr>
        <w:t>) have also</w:t>
      </w:r>
      <w:r w:rsidR="00AE4EEE">
        <w:rPr>
          <w:rFonts w:ascii="Times" w:hAnsi="Times"/>
        </w:rPr>
        <w:t xml:space="preserve"> </w:t>
      </w:r>
      <w:r w:rsidRPr="00737C85">
        <w:rPr>
          <w:rFonts w:ascii="Times" w:hAnsi="Times"/>
        </w:rPr>
        <w:t>been a topic of ongoing interest in more traditional philosophical discussion. Here there tends to be less use of formal models but there are still many attempts to</w:t>
      </w:r>
      <w:r w:rsidR="001A4765" w:rsidRPr="00737C85">
        <w:rPr>
          <w:rFonts w:ascii="Times" w:hAnsi="Times"/>
        </w:rPr>
        <w:t xml:space="preserve"> </w:t>
      </w:r>
      <w:r w:rsidR="0019395E" w:rsidRPr="00737C85">
        <w:rPr>
          <w:rFonts w:ascii="Times" w:hAnsi="Times"/>
        </w:rPr>
        <w:t xml:space="preserve">capture or represent actual cause judgments via a mixture of verbal and partially formal proposals. </w:t>
      </w:r>
      <w:r w:rsidR="00A9518D" w:rsidRPr="00737C85">
        <w:rPr>
          <w:rFonts w:ascii="Times" w:hAnsi="Times"/>
        </w:rPr>
        <w:t xml:space="preserve">(For a recent example see, Paul </w:t>
      </w:r>
      <w:r w:rsidR="00AF2439">
        <w:rPr>
          <w:rFonts w:ascii="Times" w:hAnsi="Times"/>
        </w:rPr>
        <w:t>&amp;</w:t>
      </w:r>
      <w:r w:rsidR="00A9518D" w:rsidRPr="00737C85">
        <w:rPr>
          <w:rFonts w:ascii="Times" w:hAnsi="Times"/>
        </w:rPr>
        <w:t xml:space="preserve"> Hall, 2013</w:t>
      </w:r>
      <w:r w:rsidR="001A4765" w:rsidRPr="00737C85">
        <w:rPr>
          <w:rFonts w:ascii="Times" w:hAnsi="Times"/>
        </w:rPr>
        <w:t>.</w:t>
      </w:r>
      <w:r w:rsidR="00A9518D" w:rsidRPr="00737C85">
        <w:rPr>
          <w:rFonts w:ascii="Times" w:hAnsi="Times"/>
        </w:rPr>
        <w:t xml:space="preserve">) </w:t>
      </w:r>
      <w:r w:rsidR="00B84890" w:rsidRPr="00737C85">
        <w:rPr>
          <w:rFonts w:ascii="Times" w:hAnsi="Times"/>
        </w:rPr>
        <w:t xml:space="preserve">In this literature, the judgments to be captured </w:t>
      </w:r>
      <w:r w:rsidR="00A9518D" w:rsidRPr="00737C85">
        <w:rPr>
          <w:rFonts w:ascii="Times" w:hAnsi="Times"/>
        </w:rPr>
        <w:t>are often</w:t>
      </w:r>
      <w:r w:rsidR="00B84890" w:rsidRPr="00737C85">
        <w:rPr>
          <w:rFonts w:ascii="Times" w:hAnsi="Times"/>
        </w:rPr>
        <w:t xml:space="preserve"> </w:t>
      </w:r>
      <w:r w:rsidR="00A9518D" w:rsidRPr="00737C85">
        <w:rPr>
          <w:rFonts w:ascii="Times" w:hAnsi="Times"/>
        </w:rPr>
        <w:t>described as</w:t>
      </w:r>
      <w:r w:rsidR="00B84890" w:rsidRPr="00737C85">
        <w:rPr>
          <w:rFonts w:ascii="Times" w:hAnsi="Times"/>
        </w:rPr>
        <w:t xml:space="preserve"> “intuitions” that the writer has about various</w:t>
      </w:r>
      <w:r w:rsidR="001A4765" w:rsidRPr="00737C85">
        <w:rPr>
          <w:rFonts w:ascii="Times" w:hAnsi="Times"/>
        </w:rPr>
        <w:t xml:space="preserve"> </w:t>
      </w:r>
      <w:r w:rsidR="00B84890" w:rsidRPr="00737C85">
        <w:rPr>
          <w:rFonts w:ascii="Times" w:hAnsi="Times"/>
        </w:rPr>
        <w:t>scenarios</w:t>
      </w:r>
      <w:r w:rsidR="00A9518D" w:rsidRPr="00737C85">
        <w:rPr>
          <w:rFonts w:ascii="Times" w:hAnsi="Times"/>
        </w:rPr>
        <w:t>.</w:t>
      </w:r>
      <w:r w:rsidR="005C0B66" w:rsidRPr="00737C85">
        <w:rPr>
          <w:rFonts w:ascii="Times" w:hAnsi="Times"/>
        </w:rPr>
        <w:t xml:space="preserve"> </w:t>
      </w:r>
      <w:r w:rsidR="00B84890" w:rsidRPr="00737C85">
        <w:rPr>
          <w:rFonts w:ascii="Times" w:hAnsi="Times"/>
        </w:rPr>
        <w:t xml:space="preserve">For example, a scenario </w:t>
      </w:r>
      <w:r w:rsidR="00BE1C81" w:rsidRPr="00737C85">
        <w:rPr>
          <w:rFonts w:ascii="Times" w:hAnsi="Times"/>
        </w:rPr>
        <w:t>(</w:t>
      </w:r>
      <w:r w:rsidR="0039797A" w:rsidRPr="00737C85">
        <w:rPr>
          <w:rFonts w:ascii="Times" w:hAnsi="Times"/>
        </w:rPr>
        <w:t>EX1.1</w:t>
      </w:r>
      <w:r w:rsidR="00BE1C81" w:rsidRPr="00737C85">
        <w:rPr>
          <w:rFonts w:ascii="Times" w:hAnsi="Times"/>
        </w:rPr>
        <w:t xml:space="preserve">) </w:t>
      </w:r>
      <w:r w:rsidR="00B84890" w:rsidRPr="00737C85">
        <w:rPr>
          <w:rFonts w:ascii="Times" w:hAnsi="Times"/>
        </w:rPr>
        <w:t>may be constructed in which Suzy and Billy throw rocks at a bottle, Suzy’s rock</w:t>
      </w:r>
      <w:r w:rsidR="007C0A4A" w:rsidRPr="00737C85">
        <w:rPr>
          <w:rFonts w:ascii="Times" w:hAnsi="Times"/>
        </w:rPr>
        <w:t xml:space="preserve"> strikes the bottle first, the bottle shatters and Billy’s rock passes through the empty space previously occupied by the bottle. The writer th</w:t>
      </w:r>
      <w:r w:rsidR="006B5545" w:rsidRPr="00737C85">
        <w:rPr>
          <w:rFonts w:ascii="Times" w:hAnsi="Times"/>
        </w:rPr>
        <w:t>e</w:t>
      </w:r>
      <w:r w:rsidR="007C0A4A" w:rsidRPr="00737C85">
        <w:rPr>
          <w:rFonts w:ascii="Times" w:hAnsi="Times"/>
        </w:rPr>
        <w:t>n announces that she has the intuition that the impact of Suzy’s rock caused (</w:t>
      </w:r>
      <w:r w:rsidR="00A9518D" w:rsidRPr="00737C85">
        <w:rPr>
          <w:rFonts w:ascii="Times" w:hAnsi="Times"/>
        </w:rPr>
        <w:t>where this is understood to mean “</w:t>
      </w:r>
      <w:r w:rsidR="007C0A4A" w:rsidRPr="00737C85">
        <w:rPr>
          <w:rFonts w:ascii="Times" w:hAnsi="Times"/>
        </w:rPr>
        <w:t>was an actual cause of</w:t>
      </w:r>
      <w:r w:rsidR="006B5545" w:rsidRPr="00737C85">
        <w:rPr>
          <w:rFonts w:ascii="Times" w:hAnsi="Times"/>
        </w:rPr>
        <w:t xml:space="preserve"> </w:t>
      </w:r>
      <w:r w:rsidR="00A9518D" w:rsidRPr="00737C85">
        <w:rPr>
          <w:rFonts w:ascii="Times" w:hAnsi="Times"/>
        </w:rPr>
        <w:t>”</w:t>
      </w:r>
      <w:r w:rsidR="007C0A4A" w:rsidRPr="00737C85">
        <w:rPr>
          <w:rFonts w:ascii="Times" w:hAnsi="Times"/>
        </w:rPr>
        <w:t xml:space="preserve">) the shattering and Billy’s rock </w:t>
      </w:r>
      <w:r w:rsidR="001A4765" w:rsidRPr="00737C85">
        <w:rPr>
          <w:rFonts w:ascii="Times" w:hAnsi="Times"/>
        </w:rPr>
        <w:t>did</w:t>
      </w:r>
      <w:r w:rsidR="007C0A4A" w:rsidRPr="00737C85">
        <w:rPr>
          <w:rFonts w:ascii="Times" w:hAnsi="Times"/>
        </w:rPr>
        <w:t xml:space="preserve"> not. Some philosophers think of intuitions of this sort as potential sources of information about the </w:t>
      </w:r>
      <w:r w:rsidR="007C0A4A" w:rsidRPr="00737C85">
        <w:rPr>
          <w:rFonts w:ascii="Times" w:hAnsi="Times"/>
        </w:rPr>
        <w:lastRenderedPageBreak/>
        <w:t>underlying metaphysics of causation</w:t>
      </w:r>
      <w:r w:rsidR="004D162F" w:rsidRPr="00737C85">
        <w:rPr>
          <w:rFonts w:ascii="Times" w:hAnsi="Times"/>
        </w:rPr>
        <w:t xml:space="preserve"> or about “causal reality”</w:t>
      </w:r>
      <w:r w:rsidR="007C0A4A" w:rsidRPr="00737C85">
        <w:rPr>
          <w:rFonts w:ascii="Times" w:hAnsi="Times"/>
        </w:rPr>
        <w:t xml:space="preserve">, but whether or not they claim this, they at least try to develop accounts that reproduce </w:t>
      </w:r>
      <w:r w:rsidR="00A9518D" w:rsidRPr="00737C85">
        <w:rPr>
          <w:rFonts w:ascii="Times" w:hAnsi="Times"/>
        </w:rPr>
        <w:t>such</w:t>
      </w:r>
      <w:r w:rsidR="007C0A4A" w:rsidRPr="00737C85">
        <w:rPr>
          <w:rFonts w:ascii="Times" w:hAnsi="Times"/>
        </w:rPr>
        <w:t xml:space="preserve"> intuitive judgments, while perhaps satisfying other constraints</w:t>
      </w:r>
      <w:r w:rsidR="00BE1C81" w:rsidRPr="00737C85">
        <w:rPr>
          <w:rFonts w:ascii="Times" w:hAnsi="Times"/>
        </w:rPr>
        <w:t xml:space="preserve"> which may be more metaphysical in nature</w:t>
      </w:r>
      <w:r w:rsidR="007C0A4A" w:rsidRPr="00737C85">
        <w:rPr>
          <w:rFonts w:ascii="Times" w:hAnsi="Times"/>
        </w:rPr>
        <w:t xml:space="preserve">. Often </w:t>
      </w:r>
      <w:r w:rsidR="005C0B66" w:rsidRPr="00737C85">
        <w:rPr>
          <w:rFonts w:ascii="Times" w:hAnsi="Times"/>
        </w:rPr>
        <w:t>it is assumed</w:t>
      </w:r>
      <w:r w:rsidR="007C0A4A" w:rsidRPr="00737C85">
        <w:rPr>
          <w:rFonts w:ascii="Times" w:hAnsi="Times"/>
        </w:rPr>
        <w:t xml:space="preserve"> if they can produce an account that captures a wide range of intuitive judgments</w:t>
      </w:r>
      <w:r w:rsidR="005C0B66" w:rsidRPr="00737C85">
        <w:rPr>
          <w:rFonts w:ascii="Times" w:hAnsi="Times"/>
        </w:rPr>
        <w:t xml:space="preserve"> (and perhaps</w:t>
      </w:r>
      <w:r w:rsidR="00BE1C81" w:rsidRPr="00737C85">
        <w:rPr>
          <w:rFonts w:ascii="Times" w:hAnsi="Times"/>
        </w:rPr>
        <w:t xml:space="preserve"> </w:t>
      </w:r>
      <w:r w:rsidR="001A4765" w:rsidRPr="00737C85">
        <w:rPr>
          <w:rFonts w:ascii="Times" w:hAnsi="Times"/>
        </w:rPr>
        <w:t>additiona</w:t>
      </w:r>
      <w:r w:rsidR="00E37A8B">
        <w:rPr>
          <w:rFonts w:ascii="Times" w:hAnsi="Times"/>
        </w:rPr>
        <w:t>l</w:t>
      </w:r>
      <w:r w:rsidR="00AE4EEE">
        <w:rPr>
          <w:rFonts w:ascii="Times" w:hAnsi="Times"/>
        </w:rPr>
        <w:t xml:space="preserve"> </w:t>
      </w:r>
      <w:r w:rsidR="005C0B66" w:rsidRPr="00737C85">
        <w:rPr>
          <w:rFonts w:ascii="Times" w:hAnsi="Times"/>
        </w:rPr>
        <w:t>constraints)</w:t>
      </w:r>
      <w:r w:rsidR="007C0A4A" w:rsidRPr="00737C85">
        <w:rPr>
          <w:rFonts w:ascii="Times" w:hAnsi="Times"/>
        </w:rPr>
        <w:t>, this shows that the account in question is</w:t>
      </w:r>
      <w:r w:rsidR="005C0B66" w:rsidRPr="00737C85">
        <w:rPr>
          <w:rFonts w:ascii="Times" w:hAnsi="Times"/>
        </w:rPr>
        <w:t xml:space="preserve"> (in some sense)</w:t>
      </w:r>
      <w:r w:rsidR="007C0A4A" w:rsidRPr="00737C85">
        <w:rPr>
          <w:rFonts w:ascii="Times" w:hAnsi="Times"/>
        </w:rPr>
        <w:t xml:space="preserve"> warranted or correct</w:t>
      </w:r>
      <w:r w:rsidR="005C0B66" w:rsidRPr="00737C85">
        <w:rPr>
          <w:rFonts w:ascii="Times" w:hAnsi="Times"/>
        </w:rPr>
        <w:t>.</w:t>
      </w:r>
      <w:r w:rsidR="00EC5909" w:rsidRPr="00737C85">
        <w:rPr>
          <w:rFonts w:ascii="Times" w:hAnsi="Times"/>
        </w:rPr>
        <w:t xml:space="preserve"> </w:t>
      </w:r>
      <w:r w:rsidR="005C0B66" w:rsidRPr="00737C85">
        <w:rPr>
          <w:rFonts w:ascii="Times" w:hAnsi="Times"/>
        </w:rPr>
        <w:t>Similar assumptions seem</w:t>
      </w:r>
      <w:r w:rsidR="00177B03">
        <w:rPr>
          <w:rFonts w:ascii="Times" w:hAnsi="Times"/>
        </w:rPr>
        <w:t xml:space="preserve"> </w:t>
      </w:r>
      <w:r w:rsidR="005C0B66" w:rsidRPr="00737C85">
        <w:rPr>
          <w:rFonts w:ascii="Times" w:hAnsi="Times"/>
        </w:rPr>
        <w:t xml:space="preserve">to be made in some treatments of actual causation developed by non-philosophers. </w:t>
      </w:r>
      <w:r w:rsidR="001A4765" w:rsidRPr="00737C85">
        <w:rPr>
          <w:rFonts w:ascii="Times" w:hAnsi="Times"/>
        </w:rPr>
        <w:t xml:space="preserve">For example, in Halpern’s </w:t>
      </w:r>
      <w:r w:rsidR="00AF2439">
        <w:rPr>
          <w:rFonts w:ascii="Times" w:hAnsi="Times"/>
        </w:rPr>
        <w:t>(</w:t>
      </w:r>
      <w:r w:rsidR="00BE1C81" w:rsidRPr="00737C85">
        <w:rPr>
          <w:rFonts w:ascii="Times" w:hAnsi="Times"/>
        </w:rPr>
        <w:t>2016</w:t>
      </w:r>
      <w:r w:rsidR="00AF2439">
        <w:rPr>
          <w:rFonts w:ascii="Times" w:hAnsi="Times"/>
        </w:rPr>
        <w:t>)</w:t>
      </w:r>
      <w:r w:rsidR="00BE1C81" w:rsidRPr="00737C85">
        <w:rPr>
          <w:rFonts w:ascii="Times" w:hAnsi="Times"/>
        </w:rPr>
        <w:t xml:space="preserve"> </w:t>
      </w:r>
      <w:r w:rsidR="001A4765" w:rsidRPr="00737C85">
        <w:rPr>
          <w:rFonts w:ascii="Times" w:hAnsi="Times"/>
        </w:rPr>
        <w:t>book length treatment, the standard for correctness</w:t>
      </w:r>
      <w:r w:rsidR="006B5545" w:rsidRPr="00737C85">
        <w:rPr>
          <w:rFonts w:ascii="Times" w:hAnsi="Times"/>
        </w:rPr>
        <w:t xml:space="preserve"> also</w:t>
      </w:r>
      <w:r w:rsidR="001A4765" w:rsidRPr="00737C85">
        <w:rPr>
          <w:rFonts w:ascii="Times" w:hAnsi="Times"/>
        </w:rPr>
        <w:t xml:space="preserve"> seems to be largely </w:t>
      </w:r>
      <w:r w:rsidR="000E22B3" w:rsidRPr="00737C85">
        <w:rPr>
          <w:rFonts w:ascii="Times" w:hAnsi="Times"/>
        </w:rPr>
        <w:t>agreement with intuitive judgment</w:t>
      </w:r>
      <w:r w:rsidR="006B5545" w:rsidRPr="00737C85">
        <w:rPr>
          <w:rFonts w:ascii="Times" w:hAnsi="Times"/>
        </w:rPr>
        <w:t>.</w:t>
      </w:r>
    </w:p>
    <w:p w14:paraId="537B62DC" w14:textId="1B0CC4F2" w:rsidR="007C0A4A" w:rsidRDefault="007C0A4A" w:rsidP="00960A0F">
      <w:pPr>
        <w:ind w:firstLine="720"/>
        <w:contextualSpacing/>
        <w:rPr>
          <w:rFonts w:ascii="Times" w:hAnsi="Times"/>
        </w:rPr>
      </w:pPr>
      <w:r w:rsidRPr="00737C85">
        <w:rPr>
          <w:rFonts w:ascii="Times" w:hAnsi="Times"/>
        </w:rPr>
        <w:t>One obvious question raised by these various literatures (and accompanying research agendas) is how if at all, they might fit together. For example, how should we think about the relationship between normative models of actual cause judgment and</w:t>
      </w:r>
      <w:r w:rsidR="00E6767C" w:rsidRPr="00737C85">
        <w:rPr>
          <w:rFonts w:ascii="Times" w:hAnsi="Times"/>
        </w:rPr>
        <w:t xml:space="preserve"> descriptive facts about how people in fact judge? What is (or should be) the relationship between empirical investigations of the sort conducted by psychologists and experimental philosophers into people’s patterns of judgments and the </w:t>
      </w:r>
      <w:r w:rsidR="005C0B66" w:rsidRPr="00737C85">
        <w:rPr>
          <w:rFonts w:ascii="Times" w:hAnsi="Times"/>
        </w:rPr>
        <w:t>“</w:t>
      </w:r>
      <w:r w:rsidR="00E6767C" w:rsidRPr="00737C85">
        <w:rPr>
          <w:rFonts w:ascii="Times" w:hAnsi="Times"/>
        </w:rPr>
        <w:t>intuitions</w:t>
      </w:r>
      <w:r w:rsidR="005C0B66" w:rsidRPr="00737C85">
        <w:rPr>
          <w:rFonts w:ascii="Times" w:hAnsi="Times"/>
        </w:rPr>
        <w:t>”</w:t>
      </w:r>
      <w:r w:rsidR="00E6767C" w:rsidRPr="00737C85">
        <w:rPr>
          <w:rFonts w:ascii="Times" w:hAnsi="Times"/>
        </w:rPr>
        <w:t xml:space="preserve"> about</w:t>
      </w:r>
      <w:r w:rsidR="006B5545" w:rsidRPr="00737C85">
        <w:rPr>
          <w:rFonts w:ascii="Times" w:hAnsi="Times"/>
        </w:rPr>
        <w:t xml:space="preserve"> </w:t>
      </w:r>
      <w:r w:rsidR="00E6767C" w:rsidRPr="00737C85">
        <w:rPr>
          <w:rFonts w:ascii="Times" w:hAnsi="Times"/>
        </w:rPr>
        <w:t xml:space="preserve">causal relationships to which </w:t>
      </w:r>
      <w:r w:rsidR="005C0B66" w:rsidRPr="00737C85">
        <w:rPr>
          <w:rFonts w:ascii="Times" w:hAnsi="Times"/>
        </w:rPr>
        <w:t xml:space="preserve">some </w:t>
      </w:r>
      <w:r w:rsidR="00E6767C" w:rsidRPr="00737C85">
        <w:rPr>
          <w:rFonts w:ascii="Times" w:hAnsi="Times"/>
        </w:rPr>
        <w:t>philosophers appeal?</w:t>
      </w:r>
    </w:p>
    <w:p w14:paraId="6A5FA672" w14:textId="2427C093" w:rsidR="00AE0204" w:rsidRDefault="00C55598" w:rsidP="00AE0204">
      <w:r>
        <w:rPr>
          <w:rFonts w:ascii="Times" w:hAnsi="Times"/>
        </w:rPr>
        <w:t xml:space="preserve">             </w:t>
      </w:r>
      <w:r w:rsidR="00AE0204" w:rsidRPr="00C55598">
        <w:rPr>
          <w:rFonts w:ascii="Times" w:hAnsi="Times"/>
        </w:rPr>
        <w:t>The rest of this essay is organized as follows. Section 2 provides an overall framework for thinking about causation</w:t>
      </w:r>
      <w:r w:rsidR="00AE0204">
        <w:rPr>
          <w:rFonts w:ascii="Times" w:hAnsi="Times"/>
        </w:rPr>
        <w:t>,</w:t>
      </w:r>
      <w:r w:rsidR="00AE0204" w:rsidRPr="00C55598">
        <w:rPr>
          <w:rFonts w:ascii="Times" w:hAnsi="Times"/>
        </w:rPr>
        <w:t xml:space="preserve"> including actual cause judgments. I argue that causal claims of all varieties should be understood in terms of the goals or functions that they serve. This framework has been fairly successful in characterizing so-called type causal claims but is less successful in dealing with actual causation, in part because the function or functions of such judgments remain controversial. More specifically, I argue that we have a somewhat plausible functional account of </w:t>
      </w:r>
      <w:r w:rsidR="00AE0204">
        <w:rPr>
          <w:rFonts w:ascii="Times" w:hAnsi="Times"/>
        </w:rPr>
        <w:t xml:space="preserve">actual cause judgments that involve </w:t>
      </w:r>
      <w:r w:rsidR="00AE0204" w:rsidRPr="00C55598">
        <w:rPr>
          <w:rFonts w:ascii="Times" w:hAnsi="Times"/>
          <w:i/>
          <w:iCs/>
        </w:rPr>
        <w:t>causal selection</w:t>
      </w:r>
      <w:r w:rsidR="00AE0204" w:rsidRPr="00C55598">
        <w:rPr>
          <w:rFonts w:ascii="Times" w:hAnsi="Times"/>
        </w:rPr>
        <w:t xml:space="preserve"> but </w:t>
      </w:r>
      <w:r w:rsidR="00AE0204">
        <w:rPr>
          <w:rFonts w:ascii="Times" w:hAnsi="Times"/>
        </w:rPr>
        <w:t xml:space="preserve">this account does not seem to fit actual cause judgments that are apparently not influenced by selection considerations and </w:t>
      </w:r>
      <w:r w:rsidR="00AE0204" w:rsidRPr="00C55598">
        <w:rPr>
          <w:rFonts w:ascii="Times" w:hAnsi="Times"/>
        </w:rPr>
        <w:t>instead</w:t>
      </w:r>
      <w:r w:rsidR="00AE0204">
        <w:rPr>
          <w:rFonts w:ascii="Times" w:hAnsi="Times"/>
        </w:rPr>
        <w:t xml:space="preserve"> involve</w:t>
      </w:r>
      <w:r w:rsidR="00AE0204" w:rsidRPr="00C55598">
        <w:rPr>
          <w:rFonts w:ascii="Times" w:hAnsi="Times"/>
        </w:rPr>
        <w:t xml:space="preserve"> a distinct notion </w:t>
      </w:r>
      <w:r w:rsidR="00AE0204">
        <w:rPr>
          <w:rFonts w:ascii="Times" w:hAnsi="Times"/>
        </w:rPr>
        <w:t xml:space="preserve">that </w:t>
      </w:r>
      <w:r w:rsidR="00AE0204" w:rsidRPr="00C55598">
        <w:rPr>
          <w:rFonts w:ascii="Times" w:hAnsi="Times"/>
        </w:rPr>
        <w:t>I call “actual causal contribution”. At least some of the failures of current theorizing derive from</w:t>
      </w:r>
      <w:r w:rsidR="00AE0204">
        <w:rPr>
          <w:rFonts w:ascii="Times" w:hAnsi="Times"/>
        </w:rPr>
        <w:t xml:space="preserve"> </w:t>
      </w:r>
      <w:r w:rsidR="00AE0204" w:rsidRPr="00C55598">
        <w:rPr>
          <w:rFonts w:ascii="Times" w:hAnsi="Times"/>
        </w:rPr>
        <w:t>attempt</w:t>
      </w:r>
      <w:r w:rsidR="00AE0204">
        <w:rPr>
          <w:rFonts w:ascii="Times" w:hAnsi="Times"/>
        </w:rPr>
        <w:t>s</w:t>
      </w:r>
      <w:r w:rsidR="00AE0204" w:rsidRPr="00C55598">
        <w:rPr>
          <w:rFonts w:ascii="Times" w:hAnsi="Times"/>
        </w:rPr>
        <w:t xml:space="preserve"> to provide a single unified account of what may be rather different varieties of actual cause judgments with different functions.</w:t>
      </w:r>
      <w:r w:rsidR="00AE0204">
        <w:rPr>
          <w:rFonts w:ascii="Times" w:hAnsi="Times"/>
        </w:rPr>
        <w:t xml:space="preserve"> </w:t>
      </w:r>
      <w:r w:rsidR="00AE0204" w:rsidRPr="00C55598">
        <w:rPr>
          <w:rFonts w:ascii="Times" w:hAnsi="Times"/>
        </w:rPr>
        <w:t>Section 3 argues, contrary to what some metaphysicians seem to assume</w:t>
      </w:r>
      <w:r w:rsidR="00AE0204">
        <w:rPr>
          <w:rFonts w:ascii="Times" w:hAnsi="Times"/>
        </w:rPr>
        <w:t>,</w:t>
      </w:r>
      <w:r w:rsidR="00AE0204" w:rsidRPr="00C55598">
        <w:rPr>
          <w:rFonts w:ascii="Times" w:hAnsi="Times"/>
        </w:rPr>
        <w:t xml:space="preserve"> that actual causation (however this is understood) is not a foundation or ground for all other sorts of causal judgments.  Instead judgments of actual causation have a number of distinctive, even idiosyncratic features not shared by other varieties of causal judgment</w:t>
      </w:r>
      <w:r w:rsidR="00AE0204">
        <w:rPr>
          <w:rFonts w:ascii="Times" w:hAnsi="Times"/>
        </w:rPr>
        <w:t xml:space="preserve">. Section 4 discusses the relationship between causal selection and actual cause judgments. </w:t>
      </w:r>
      <w:r w:rsidR="00AE0204" w:rsidRPr="00C55598">
        <w:rPr>
          <w:rFonts w:ascii="Times" w:hAnsi="Times"/>
        </w:rPr>
        <w:t>Section 5 describes a standard account of actual causation that draws on the resources of structural equations</w:t>
      </w:r>
      <w:r w:rsidR="00AE0204">
        <w:rPr>
          <w:rFonts w:ascii="Times" w:hAnsi="Times"/>
        </w:rPr>
        <w:t xml:space="preserve"> </w:t>
      </w:r>
      <w:r w:rsidR="00AE0204" w:rsidRPr="00C55598">
        <w:rPr>
          <w:rFonts w:ascii="Times" w:hAnsi="Times"/>
        </w:rPr>
        <w:t>and directed graphs. Section 6 describes several counterexamples to this standa</w:t>
      </w:r>
      <w:r w:rsidR="00AE0204">
        <w:rPr>
          <w:rFonts w:ascii="Times" w:hAnsi="Times"/>
        </w:rPr>
        <w:t>rd</w:t>
      </w:r>
      <w:r w:rsidR="00AE0204" w:rsidRPr="00C55598">
        <w:rPr>
          <w:rFonts w:ascii="Times" w:hAnsi="Times"/>
        </w:rPr>
        <w:t xml:space="preserve"> account and an alternative more recent treatment, due to Halpern (</w:t>
      </w:r>
      <w:r w:rsidR="00AE0204">
        <w:rPr>
          <w:rFonts w:ascii="Times" w:hAnsi="Times"/>
        </w:rPr>
        <w:t>2016</w:t>
      </w:r>
      <w:r w:rsidR="00AE0204" w:rsidRPr="00C55598">
        <w:rPr>
          <w:rFonts w:ascii="Times" w:hAnsi="Times"/>
        </w:rPr>
        <w:t>)</w:t>
      </w:r>
      <w:r w:rsidR="00AE0204">
        <w:rPr>
          <w:rFonts w:ascii="Times" w:hAnsi="Times"/>
        </w:rPr>
        <w:t>,</w:t>
      </w:r>
      <w:r w:rsidR="00AE0204" w:rsidRPr="00C55598">
        <w:rPr>
          <w:rFonts w:ascii="Times" w:hAnsi="Times"/>
        </w:rPr>
        <w:t xml:space="preserve"> that attempts to accommodate the</w:t>
      </w:r>
      <w:r w:rsidR="00AE0204">
        <w:rPr>
          <w:rFonts w:ascii="Times" w:hAnsi="Times"/>
        </w:rPr>
        <w:t xml:space="preserve"> </w:t>
      </w:r>
      <w:r w:rsidR="00AE0204" w:rsidRPr="00C55598">
        <w:rPr>
          <w:rFonts w:ascii="Times" w:hAnsi="Times"/>
        </w:rPr>
        <w:t xml:space="preserve"> counterexamples by incorporating “normality” considerations. I argue that Halpern’s account tracks our practices of causal selection fairly well but is less successful in characterizing non-selective judgments of the actual contribution variety. Section</w:t>
      </w:r>
      <w:r w:rsidR="00AE0204">
        <w:rPr>
          <w:rFonts w:ascii="Times" w:hAnsi="Times"/>
        </w:rPr>
        <w:t>s</w:t>
      </w:r>
      <w:r w:rsidR="00AE0204" w:rsidRPr="00C55598">
        <w:rPr>
          <w:rFonts w:ascii="Times" w:hAnsi="Times"/>
        </w:rPr>
        <w:t xml:space="preserve"> 7</w:t>
      </w:r>
      <w:r w:rsidR="00AE0204">
        <w:rPr>
          <w:rFonts w:ascii="Times" w:hAnsi="Times"/>
        </w:rPr>
        <w:t xml:space="preserve">-9 </w:t>
      </w:r>
      <w:r w:rsidR="00AE0204" w:rsidRPr="00C55598">
        <w:rPr>
          <w:rFonts w:ascii="Times" w:hAnsi="Times"/>
        </w:rPr>
        <w:t xml:space="preserve"> attempts to flesh out this actual contribution </w:t>
      </w:r>
      <w:r w:rsidR="00AE0204">
        <w:rPr>
          <w:rFonts w:ascii="Times" w:hAnsi="Times"/>
        </w:rPr>
        <w:t>notion  in more detail.</w:t>
      </w:r>
      <w:r w:rsidR="00AC24B0">
        <w:rPr>
          <w:rFonts w:ascii="Times" w:hAnsi="Times"/>
        </w:rPr>
        <w:t xml:space="preserve"> </w:t>
      </w:r>
      <w:r w:rsidR="00AE0204" w:rsidRPr="00C55598">
        <w:rPr>
          <w:rFonts w:ascii="Times" w:hAnsi="Times"/>
        </w:rPr>
        <w:t xml:space="preserve">Section </w:t>
      </w:r>
      <w:r w:rsidR="00AE0204">
        <w:rPr>
          <w:rFonts w:ascii="Times" w:hAnsi="Times"/>
        </w:rPr>
        <w:t>10</w:t>
      </w:r>
      <w:r w:rsidR="00AE0204" w:rsidRPr="00C55598">
        <w:rPr>
          <w:rFonts w:ascii="Times" w:hAnsi="Times"/>
        </w:rPr>
        <w:t xml:space="preserve"> </w:t>
      </w:r>
      <w:r w:rsidR="00AE0204">
        <w:rPr>
          <w:rFonts w:ascii="Times" w:hAnsi="Times"/>
        </w:rPr>
        <w:t>contains some methodological reflections concerning the distinctions described earlier and also regarding the use of verbal probes to explore people's actual cause judgments. Section 11 speculates on a possible function for actual contrbution judgments and Section 12 concludes.</w:t>
      </w:r>
      <w:r w:rsidR="00990447">
        <w:t xml:space="preserve"> </w:t>
      </w:r>
    </w:p>
    <w:p w14:paraId="72163CE8" w14:textId="5A2B8ACA" w:rsidR="00E03CD5" w:rsidRPr="00737C85" w:rsidRDefault="00E03CD5" w:rsidP="00960A0F">
      <w:pPr>
        <w:ind w:firstLine="720"/>
        <w:contextualSpacing/>
        <w:rPr>
          <w:rFonts w:ascii="Times" w:hAnsi="Times"/>
        </w:rPr>
      </w:pPr>
    </w:p>
    <w:p w14:paraId="5378409F" w14:textId="5D50C3BC" w:rsidR="00E03CD5" w:rsidRPr="00737C85" w:rsidRDefault="00E03CD5" w:rsidP="00960A0F">
      <w:pPr>
        <w:pStyle w:val="ListParagraph"/>
        <w:numPr>
          <w:ilvl w:val="0"/>
          <w:numId w:val="6"/>
        </w:numPr>
        <w:spacing w:line="240" w:lineRule="auto"/>
        <w:rPr>
          <w:rFonts w:ascii="Times" w:hAnsi="Times"/>
          <w:b/>
          <w:bCs/>
          <w:sz w:val="24"/>
          <w:szCs w:val="24"/>
        </w:rPr>
      </w:pPr>
      <w:r w:rsidRPr="00737C85">
        <w:rPr>
          <w:rFonts w:ascii="Times" w:hAnsi="Times"/>
          <w:b/>
          <w:bCs/>
          <w:sz w:val="24"/>
          <w:szCs w:val="24"/>
        </w:rPr>
        <w:t>Framework and Background</w:t>
      </w:r>
    </w:p>
    <w:p w14:paraId="0E58C249" w14:textId="77777777" w:rsidR="00E03CD5" w:rsidRPr="00737C85" w:rsidRDefault="00E03CD5" w:rsidP="00960A0F">
      <w:pPr>
        <w:ind w:firstLine="720"/>
        <w:contextualSpacing/>
        <w:rPr>
          <w:rFonts w:ascii="Times" w:hAnsi="Times"/>
        </w:rPr>
      </w:pPr>
    </w:p>
    <w:p w14:paraId="3357A787" w14:textId="01E45EEC" w:rsidR="00E6767C" w:rsidRPr="00737C85" w:rsidRDefault="008B5B17" w:rsidP="00960A0F">
      <w:pPr>
        <w:ind w:firstLine="720"/>
        <w:contextualSpacing/>
        <w:rPr>
          <w:rFonts w:ascii="Times" w:hAnsi="Times"/>
        </w:rPr>
      </w:pPr>
      <w:r>
        <w:rPr>
          <w:rFonts w:ascii="Times" w:hAnsi="Times"/>
        </w:rPr>
        <w:t xml:space="preserve"> </w:t>
      </w:r>
      <w:r w:rsidR="00E6767C" w:rsidRPr="00737C85">
        <w:rPr>
          <w:rFonts w:ascii="Times" w:hAnsi="Times"/>
        </w:rPr>
        <w:t xml:space="preserve"> Actual cause judgment is, in my view, just one possible variety of causal judgment among many (in fact</w:t>
      </w:r>
      <w:r w:rsidR="005C0B66" w:rsidRPr="00737C85">
        <w:rPr>
          <w:rFonts w:ascii="Times" w:hAnsi="Times"/>
        </w:rPr>
        <w:t xml:space="preserve">, </w:t>
      </w:r>
      <w:r w:rsidR="006B5545" w:rsidRPr="00737C85">
        <w:rPr>
          <w:rFonts w:ascii="Times" w:hAnsi="Times"/>
        </w:rPr>
        <w:t>as we shall see,</w:t>
      </w:r>
      <w:r w:rsidR="00AF4003" w:rsidRPr="00737C85">
        <w:rPr>
          <w:rFonts w:ascii="Times" w:hAnsi="Times"/>
        </w:rPr>
        <w:t xml:space="preserve"> </w:t>
      </w:r>
      <w:r w:rsidR="006B5545" w:rsidRPr="00737C85">
        <w:rPr>
          <w:rFonts w:ascii="Times" w:hAnsi="Times"/>
        </w:rPr>
        <w:t>a</w:t>
      </w:r>
      <w:r w:rsidR="00E6767C" w:rsidRPr="00737C85">
        <w:rPr>
          <w:rFonts w:ascii="Times" w:hAnsi="Times"/>
        </w:rPr>
        <w:t xml:space="preserve"> kind of causal judgment with </w:t>
      </w:r>
      <w:r w:rsidR="005C0B66" w:rsidRPr="00737C85">
        <w:rPr>
          <w:rFonts w:ascii="Times" w:hAnsi="Times"/>
        </w:rPr>
        <w:t>some</w:t>
      </w:r>
      <w:r w:rsidR="00E6767C" w:rsidRPr="00737C85">
        <w:rPr>
          <w:rFonts w:ascii="Times" w:hAnsi="Times"/>
        </w:rPr>
        <w:t xml:space="preserve"> rather idiosyncratic features)</w:t>
      </w:r>
      <w:r w:rsidR="006B5545" w:rsidRPr="00737C85">
        <w:rPr>
          <w:rFonts w:ascii="Times" w:hAnsi="Times"/>
        </w:rPr>
        <w:t>.</w:t>
      </w:r>
      <w:r w:rsidR="00E6767C" w:rsidRPr="00737C85">
        <w:rPr>
          <w:rFonts w:ascii="Times" w:hAnsi="Times"/>
        </w:rPr>
        <w:t xml:space="preserve"> </w:t>
      </w:r>
      <w:r w:rsidR="006B5545" w:rsidRPr="00737C85">
        <w:rPr>
          <w:rFonts w:ascii="Times" w:hAnsi="Times"/>
        </w:rPr>
        <w:t xml:space="preserve"> Like other </w:t>
      </w:r>
      <w:r w:rsidR="00E6767C" w:rsidRPr="00737C85">
        <w:rPr>
          <w:rFonts w:ascii="Times" w:hAnsi="Times"/>
        </w:rPr>
        <w:t>form</w:t>
      </w:r>
      <w:r w:rsidR="006B5545" w:rsidRPr="00737C85">
        <w:rPr>
          <w:rFonts w:ascii="Times" w:hAnsi="Times"/>
        </w:rPr>
        <w:t>s</w:t>
      </w:r>
      <w:r w:rsidR="00E6767C" w:rsidRPr="00737C85">
        <w:rPr>
          <w:rFonts w:ascii="Times" w:hAnsi="Times"/>
        </w:rPr>
        <w:t xml:space="preserve"> of causal judgment, </w:t>
      </w:r>
      <w:r w:rsidR="006B5545" w:rsidRPr="00737C85">
        <w:rPr>
          <w:rFonts w:ascii="Times" w:hAnsi="Times"/>
        </w:rPr>
        <w:t>actual causal judgments</w:t>
      </w:r>
      <w:r w:rsidR="0039797A" w:rsidRPr="00737C85">
        <w:rPr>
          <w:rFonts w:ascii="Times" w:hAnsi="Times"/>
        </w:rPr>
        <w:t xml:space="preserve"> </w:t>
      </w:r>
      <w:r w:rsidR="006B5545" w:rsidRPr="00737C85">
        <w:rPr>
          <w:rFonts w:ascii="Times" w:hAnsi="Times"/>
        </w:rPr>
        <w:t>are</w:t>
      </w:r>
      <w:r w:rsidR="00E6767C" w:rsidRPr="00737C85">
        <w:rPr>
          <w:rFonts w:ascii="Times" w:hAnsi="Times"/>
        </w:rPr>
        <w:t xml:space="preserve"> best approached </w:t>
      </w:r>
      <w:r w:rsidR="00E6767C" w:rsidRPr="00737C85">
        <w:rPr>
          <w:rFonts w:ascii="Times" w:hAnsi="Times"/>
        </w:rPr>
        <w:lastRenderedPageBreak/>
        <w:t>from a “functional” standpoint. (Woodward</w:t>
      </w:r>
      <w:r w:rsidR="00BE1C81" w:rsidRPr="00737C85">
        <w:rPr>
          <w:rFonts w:ascii="Times" w:hAnsi="Times"/>
        </w:rPr>
        <w:t>,</w:t>
      </w:r>
      <w:r w:rsidR="00E6767C" w:rsidRPr="00737C85">
        <w:rPr>
          <w:rFonts w:ascii="Times" w:hAnsi="Times"/>
        </w:rPr>
        <w:t xml:space="preserve"> </w:t>
      </w:r>
      <w:r w:rsidR="00D757D2" w:rsidRPr="00737C85">
        <w:rPr>
          <w:rFonts w:ascii="Times" w:hAnsi="Times"/>
        </w:rPr>
        <w:t>2014</w:t>
      </w:r>
      <w:r w:rsidR="00AE4EEE">
        <w:rPr>
          <w:rFonts w:ascii="Times" w:hAnsi="Times"/>
        </w:rPr>
        <w:t xml:space="preserve">, </w:t>
      </w:r>
      <w:r w:rsidR="00AC24B0">
        <w:rPr>
          <w:rFonts w:ascii="Times" w:hAnsi="Times"/>
        </w:rPr>
        <w:t>2021</w:t>
      </w:r>
      <w:r w:rsidR="00E6767C" w:rsidRPr="00737C85">
        <w:rPr>
          <w:rFonts w:ascii="Times" w:hAnsi="Times"/>
        </w:rPr>
        <w:t>)</w:t>
      </w:r>
      <w:r w:rsidR="006B5545" w:rsidRPr="00737C85">
        <w:rPr>
          <w:rFonts w:ascii="Times" w:hAnsi="Times"/>
        </w:rPr>
        <w:t>.</w:t>
      </w:r>
      <w:r w:rsidR="0039797A" w:rsidRPr="00737C85">
        <w:rPr>
          <w:rFonts w:ascii="Times" w:hAnsi="Times"/>
        </w:rPr>
        <w:t xml:space="preserve"> </w:t>
      </w:r>
      <w:r w:rsidR="006B5545" w:rsidRPr="00737C85">
        <w:rPr>
          <w:rFonts w:ascii="Times" w:hAnsi="Times"/>
        </w:rPr>
        <w:t>What I mean by this is that</w:t>
      </w:r>
      <w:r w:rsidR="00AE4EEE">
        <w:rPr>
          <w:rFonts w:ascii="Times" w:hAnsi="Times"/>
        </w:rPr>
        <w:t xml:space="preserve"> </w:t>
      </w:r>
      <w:r w:rsidR="00E6767C" w:rsidRPr="00737C85">
        <w:rPr>
          <w:rFonts w:ascii="Times" w:hAnsi="Times"/>
        </w:rPr>
        <w:t>causal judgment</w:t>
      </w:r>
      <w:r w:rsidR="00E37A8B">
        <w:rPr>
          <w:rFonts w:ascii="Times" w:hAnsi="Times"/>
        </w:rPr>
        <w:t>s of any variety</w:t>
      </w:r>
      <w:r>
        <w:rPr>
          <w:rFonts w:ascii="Times" w:hAnsi="Times"/>
        </w:rPr>
        <w:t xml:space="preserve"> </w:t>
      </w:r>
      <w:r w:rsidR="006B5545" w:rsidRPr="00737C85">
        <w:rPr>
          <w:rFonts w:ascii="Times" w:hAnsi="Times"/>
        </w:rPr>
        <w:t>should be</w:t>
      </w:r>
      <w:r w:rsidR="00AE4EEE">
        <w:rPr>
          <w:rFonts w:ascii="Times" w:hAnsi="Times"/>
        </w:rPr>
        <w:t xml:space="preserve"> </w:t>
      </w:r>
      <w:r w:rsidR="00E6767C" w:rsidRPr="00737C85">
        <w:rPr>
          <w:rFonts w:ascii="Times" w:hAnsi="Times"/>
        </w:rPr>
        <w:t>underst</w:t>
      </w:r>
      <w:r w:rsidR="006B5545" w:rsidRPr="00737C85">
        <w:rPr>
          <w:rFonts w:ascii="Times" w:hAnsi="Times"/>
        </w:rPr>
        <w:t>ood in terms of</w:t>
      </w:r>
      <w:r>
        <w:rPr>
          <w:rFonts w:ascii="Times" w:hAnsi="Times"/>
        </w:rPr>
        <w:t xml:space="preserve"> </w:t>
      </w:r>
      <w:r w:rsidR="00E6767C" w:rsidRPr="00737C85">
        <w:rPr>
          <w:rFonts w:ascii="Times" w:hAnsi="Times"/>
        </w:rPr>
        <w:t>the</w:t>
      </w:r>
      <w:r w:rsidR="006B5545" w:rsidRPr="00737C85">
        <w:rPr>
          <w:rFonts w:ascii="Times" w:hAnsi="Times"/>
        </w:rPr>
        <w:t>ir</w:t>
      </w:r>
      <w:r w:rsidR="00E6767C" w:rsidRPr="00737C85">
        <w:rPr>
          <w:rFonts w:ascii="Times" w:hAnsi="Times"/>
        </w:rPr>
        <w:t xml:space="preserve"> function, goal or point —what people are trying to do or accomplish when they make such judgments.</w:t>
      </w:r>
      <w:r w:rsidR="006B5545" w:rsidRPr="00737C85">
        <w:rPr>
          <w:rFonts w:ascii="Times" w:hAnsi="Times"/>
        </w:rPr>
        <w:t xml:space="preserve"> T</w:t>
      </w:r>
      <w:r w:rsidR="00943DD5" w:rsidRPr="00737C85">
        <w:rPr>
          <w:rFonts w:ascii="Times" w:hAnsi="Times"/>
        </w:rPr>
        <w:t>his focus on function</w:t>
      </w:r>
      <w:r w:rsidR="006B5545" w:rsidRPr="00737C85">
        <w:rPr>
          <w:rFonts w:ascii="Times" w:hAnsi="Times"/>
        </w:rPr>
        <w:t xml:space="preserve"> in</w:t>
      </w:r>
      <w:r w:rsidR="00E37A8B">
        <w:rPr>
          <w:rFonts w:ascii="Times" w:hAnsi="Times"/>
        </w:rPr>
        <w:t xml:space="preserve"> understanding</w:t>
      </w:r>
      <w:r w:rsidR="006B5545" w:rsidRPr="00737C85">
        <w:rPr>
          <w:rFonts w:ascii="Times" w:hAnsi="Times"/>
        </w:rPr>
        <w:t xml:space="preserve"> causal cognition</w:t>
      </w:r>
      <w:r w:rsidR="00E37A8B">
        <w:rPr>
          <w:rFonts w:ascii="Times" w:hAnsi="Times"/>
        </w:rPr>
        <w:t xml:space="preserve"> </w:t>
      </w:r>
      <w:r w:rsidR="00943DD5" w:rsidRPr="00737C85">
        <w:rPr>
          <w:rFonts w:ascii="Times" w:hAnsi="Times"/>
        </w:rPr>
        <w:t>is now fairly widely,</w:t>
      </w:r>
      <w:r w:rsidR="006B5545" w:rsidRPr="00737C85">
        <w:rPr>
          <w:rFonts w:ascii="Times" w:hAnsi="Times"/>
        </w:rPr>
        <w:t xml:space="preserve"> </w:t>
      </w:r>
      <w:r w:rsidR="00943DD5" w:rsidRPr="00737C85">
        <w:rPr>
          <w:rFonts w:ascii="Times" w:hAnsi="Times"/>
        </w:rPr>
        <w:t>although by no means universally</w:t>
      </w:r>
      <w:r w:rsidR="00E37A8B">
        <w:rPr>
          <w:rFonts w:ascii="Times" w:hAnsi="Times"/>
        </w:rPr>
        <w:t>,</w:t>
      </w:r>
      <w:r w:rsidR="00943DD5" w:rsidRPr="00737C85">
        <w:rPr>
          <w:rFonts w:ascii="Times" w:hAnsi="Times"/>
        </w:rPr>
        <w:t xml:space="preserve"> accepted</w:t>
      </w:r>
      <w:r w:rsidR="006B5545" w:rsidRPr="00737C85">
        <w:rPr>
          <w:rFonts w:ascii="Times" w:hAnsi="Times"/>
        </w:rPr>
        <w:t>—</w:t>
      </w:r>
      <w:r w:rsidR="00943DD5" w:rsidRPr="00737C85">
        <w:rPr>
          <w:rFonts w:ascii="Times" w:hAnsi="Times"/>
        </w:rPr>
        <w:t>see</w:t>
      </w:r>
      <w:r w:rsidR="006B5545" w:rsidRPr="00737C85">
        <w:rPr>
          <w:rFonts w:ascii="Times" w:hAnsi="Times"/>
        </w:rPr>
        <w:t>.</w:t>
      </w:r>
      <w:r w:rsidR="00943DD5" w:rsidRPr="00737C85">
        <w:rPr>
          <w:rFonts w:ascii="Times" w:hAnsi="Times"/>
        </w:rPr>
        <w:t xml:space="preserve"> for example</w:t>
      </w:r>
      <w:r w:rsidR="005C0B66" w:rsidRPr="00737C85">
        <w:rPr>
          <w:rFonts w:ascii="Times" w:hAnsi="Times"/>
        </w:rPr>
        <w:t>,</w:t>
      </w:r>
      <w:r w:rsidR="00943DD5" w:rsidRPr="00737C85">
        <w:rPr>
          <w:rFonts w:ascii="Times" w:hAnsi="Times"/>
        </w:rPr>
        <w:t xml:space="preserve"> </w:t>
      </w:r>
      <w:r w:rsidR="00BE1C81" w:rsidRPr="00737C85">
        <w:rPr>
          <w:rFonts w:ascii="Times" w:hAnsi="Times"/>
        </w:rPr>
        <w:t>Icard et al., 2017</w:t>
      </w:r>
      <w:r w:rsidR="00943DD5" w:rsidRPr="00737C85">
        <w:rPr>
          <w:rFonts w:ascii="Times" w:hAnsi="Times"/>
        </w:rPr>
        <w:t>. As an interventionist about causation</w:t>
      </w:r>
      <w:r w:rsidR="005C0B66" w:rsidRPr="00737C85">
        <w:rPr>
          <w:rFonts w:ascii="Times" w:hAnsi="Times"/>
        </w:rPr>
        <w:t xml:space="preserve"> (see Woodward, 2003)</w:t>
      </w:r>
      <w:r w:rsidR="00943DD5" w:rsidRPr="00737C85">
        <w:rPr>
          <w:rFonts w:ascii="Times" w:hAnsi="Times"/>
        </w:rPr>
        <w:t>, I take one of the most distinctive and import</w:t>
      </w:r>
      <w:r w:rsidR="005C0B66" w:rsidRPr="00737C85">
        <w:rPr>
          <w:rFonts w:ascii="Times" w:hAnsi="Times"/>
        </w:rPr>
        <w:t>a</w:t>
      </w:r>
      <w:r w:rsidR="00943DD5" w:rsidRPr="00737C85">
        <w:rPr>
          <w:rFonts w:ascii="Times" w:hAnsi="Times"/>
        </w:rPr>
        <w:t>nt functi</w:t>
      </w:r>
      <w:r w:rsidR="004B290F" w:rsidRPr="00737C85">
        <w:rPr>
          <w:rFonts w:ascii="Times" w:hAnsi="Times"/>
        </w:rPr>
        <w:t>o</w:t>
      </w:r>
      <w:r w:rsidR="00943DD5" w:rsidRPr="00737C85">
        <w:rPr>
          <w:rFonts w:ascii="Times" w:hAnsi="Times"/>
        </w:rPr>
        <w:t>ns of causal thi</w:t>
      </w:r>
      <w:r w:rsidR="00541838" w:rsidRPr="00737C85">
        <w:rPr>
          <w:rFonts w:ascii="Times" w:hAnsi="Times"/>
        </w:rPr>
        <w:t>n</w:t>
      </w:r>
      <w:r w:rsidR="00943DD5" w:rsidRPr="00737C85">
        <w:rPr>
          <w:rFonts w:ascii="Times" w:hAnsi="Times"/>
        </w:rPr>
        <w:t xml:space="preserve">king to have to do with discovery and use of information relevant to manipulation and control. </w:t>
      </w:r>
      <w:r w:rsidR="006B5545" w:rsidRPr="00737C85">
        <w:rPr>
          <w:rFonts w:ascii="Times" w:hAnsi="Times"/>
        </w:rPr>
        <w:t>But there are many different kinds of manipulation</w:t>
      </w:r>
      <w:r w:rsidR="00D757D2" w:rsidRPr="00737C85">
        <w:rPr>
          <w:rFonts w:ascii="Times" w:hAnsi="Times"/>
        </w:rPr>
        <w:t>-</w:t>
      </w:r>
      <w:r w:rsidR="006B5545" w:rsidRPr="00737C85">
        <w:rPr>
          <w:rFonts w:ascii="Times" w:hAnsi="Times"/>
        </w:rPr>
        <w:t>related questions</w:t>
      </w:r>
      <w:r w:rsidR="0012106B">
        <w:rPr>
          <w:rFonts w:ascii="Times" w:hAnsi="Times"/>
        </w:rPr>
        <w:t xml:space="preserve"> </w:t>
      </w:r>
      <w:r w:rsidR="006B5545" w:rsidRPr="00737C85">
        <w:rPr>
          <w:rFonts w:ascii="Times" w:hAnsi="Times"/>
        </w:rPr>
        <w:t>and d</w:t>
      </w:r>
      <w:r w:rsidR="00943DD5" w:rsidRPr="00737C85">
        <w:rPr>
          <w:rFonts w:ascii="Times" w:hAnsi="Times"/>
        </w:rPr>
        <w:t xml:space="preserve">ifferent </w:t>
      </w:r>
      <w:r w:rsidR="00BE3941">
        <w:rPr>
          <w:rFonts w:ascii="Times" w:hAnsi="Times"/>
        </w:rPr>
        <w:t>sorts</w:t>
      </w:r>
      <w:r w:rsidR="00943DD5" w:rsidRPr="00737C85">
        <w:rPr>
          <w:rFonts w:ascii="Times" w:hAnsi="Times"/>
        </w:rPr>
        <w:t xml:space="preserve"> of causal judgment </w:t>
      </w:r>
      <w:r w:rsidR="0081658E" w:rsidRPr="00737C85">
        <w:rPr>
          <w:rFonts w:ascii="Times" w:hAnsi="Times"/>
        </w:rPr>
        <w:t xml:space="preserve">can be thought of as answers to </w:t>
      </w:r>
      <w:r w:rsidR="00BE3941">
        <w:rPr>
          <w:rFonts w:ascii="Times" w:hAnsi="Times"/>
        </w:rPr>
        <w:t xml:space="preserve">such </w:t>
      </w:r>
      <w:r w:rsidR="006B5545" w:rsidRPr="00737C85">
        <w:rPr>
          <w:rFonts w:ascii="Times" w:hAnsi="Times"/>
        </w:rPr>
        <w:t>different</w:t>
      </w:r>
      <w:r w:rsidR="0012106B">
        <w:rPr>
          <w:rFonts w:ascii="Times" w:hAnsi="Times"/>
        </w:rPr>
        <w:t xml:space="preserve"> </w:t>
      </w:r>
      <w:r w:rsidR="006B5545" w:rsidRPr="00737C85">
        <w:rPr>
          <w:rFonts w:ascii="Times" w:hAnsi="Times"/>
        </w:rPr>
        <w:t>question</w:t>
      </w:r>
      <w:r w:rsidR="00BE3941">
        <w:rPr>
          <w:rFonts w:ascii="Times" w:hAnsi="Times"/>
        </w:rPr>
        <w:t>s</w:t>
      </w:r>
      <w:r w:rsidR="006B5545" w:rsidRPr="00737C85">
        <w:rPr>
          <w:rFonts w:ascii="Times" w:hAnsi="Times"/>
        </w:rPr>
        <w:t>.</w:t>
      </w:r>
      <w:r w:rsidR="0081658E" w:rsidRPr="00737C85">
        <w:rPr>
          <w:rFonts w:ascii="Times" w:hAnsi="Times"/>
        </w:rPr>
        <w:t xml:space="preserve"> </w:t>
      </w:r>
      <w:r w:rsidR="006B5545" w:rsidRPr="00737C85">
        <w:rPr>
          <w:rFonts w:ascii="Times" w:hAnsi="Times"/>
        </w:rPr>
        <w:t xml:space="preserve"> </w:t>
      </w:r>
      <w:r w:rsidR="0081658E" w:rsidRPr="00737C85">
        <w:rPr>
          <w:rFonts w:ascii="Times" w:hAnsi="Times"/>
        </w:rPr>
        <w:t>For example, a so-called type</w:t>
      </w:r>
      <w:r w:rsidR="00AE4EEE">
        <w:rPr>
          <w:rFonts w:ascii="Times" w:hAnsi="Times"/>
        </w:rPr>
        <w:t>-</w:t>
      </w:r>
      <w:r w:rsidR="0081658E" w:rsidRPr="00737C85">
        <w:rPr>
          <w:rFonts w:ascii="Times" w:hAnsi="Times"/>
        </w:rPr>
        <w:t>causal claim such as “smoking causes lung cancer”</w:t>
      </w:r>
      <w:r w:rsidR="00AE4EEE">
        <w:rPr>
          <w:rFonts w:ascii="Times" w:hAnsi="Times"/>
        </w:rPr>
        <w:t xml:space="preserve"> </w:t>
      </w:r>
      <w:r w:rsidR="0081658E" w:rsidRPr="00737C85">
        <w:rPr>
          <w:rFonts w:ascii="Times" w:hAnsi="Times"/>
        </w:rPr>
        <w:t xml:space="preserve">suggests that intervening on whether people smoke </w:t>
      </w:r>
      <w:r w:rsidR="004B290F" w:rsidRPr="00737C85">
        <w:rPr>
          <w:rFonts w:ascii="Times" w:hAnsi="Times"/>
        </w:rPr>
        <w:t>will change the incidence of lung cancer—type</w:t>
      </w:r>
      <w:r w:rsidR="00AE4EEE">
        <w:rPr>
          <w:rFonts w:ascii="Times" w:hAnsi="Times"/>
        </w:rPr>
        <w:t>-</w:t>
      </w:r>
      <w:r w:rsidR="004B290F" w:rsidRPr="00737C85">
        <w:rPr>
          <w:rFonts w:ascii="Times" w:hAnsi="Times"/>
        </w:rPr>
        <w:t xml:space="preserve">causal claims can be thought of as having the goal or function of providing information relevant to questions of this sort. </w:t>
      </w:r>
      <w:r w:rsidR="006B5545" w:rsidRPr="00737C85">
        <w:rPr>
          <w:rFonts w:ascii="Times" w:hAnsi="Times"/>
        </w:rPr>
        <w:t xml:space="preserve">As we shall see, actual cause judgments </w:t>
      </w:r>
      <w:r w:rsidR="00387D58">
        <w:rPr>
          <w:rFonts w:ascii="Times" w:hAnsi="Times"/>
        </w:rPr>
        <w:t>can also be</w:t>
      </w:r>
      <w:r w:rsidR="006B5545" w:rsidRPr="00737C85">
        <w:rPr>
          <w:rFonts w:ascii="Times" w:hAnsi="Times"/>
        </w:rPr>
        <w:t xml:space="preserve"> thought of as answers to rather different but nonetheless manipulation</w:t>
      </w:r>
      <w:r w:rsidR="00D757D2" w:rsidRPr="00737C85">
        <w:rPr>
          <w:rFonts w:ascii="Times" w:hAnsi="Times"/>
        </w:rPr>
        <w:t>-</w:t>
      </w:r>
      <w:r w:rsidR="006B5545" w:rsidRPr="00737C85">
        <w:rPr>
          <w:rFonts w:ascii="Times" w:hAnsi="Times"/>
        </w:rPr>
        <w:t xml:space="preserve">related questions. </w:t>
      </w:r>
    </w:p>
    <w:p w14:paraId="2B3A072E" w14:textId="4B683865" w:rsidR="00EB2920" w:rsidRPr="00737C85" w:rsidRDefault="00541838" w:rsidP="00960A0F">
      <w:pPr>
        <w:ind w:firstLine="720"/>
        <w:contextualSpacing/>
        <w:rPr>
          <w:rFonts w:ascii="Times" w:hAnsi="Times"/>
        </w:rPr>
      </w:pPr>
      <w:r w:rsidRPr="00737C85">
        <w:rPr>
          <w:rFonts w:ascii="Times" w:hAnsi="Times"/>
        </w:rPr>
        <w:t>Although functional treatments of type</w:t>
      </w:r>
      <w:r w:rsidR="0012106B">
        <w:rPr>
          <w:rFonts w:ascii="Times" w:hAnsi="Times"/>
        </w:rPr>
        <w:t>-</w:t>
      </w:r>
      <w:r w:rsidRPr="00737C85">
        <w:rPr>
          <w:rFonts w:ascii="Times" w:hAnsi="Times"/>
        </w:rPr>
        <w:t>causal claims have</w:t>
      </w:r>
      <w:r w:rsidR="00387D58">
        <w:rPr>
          <w:rFonts w:ascii="Times" w:hAnsi="Times"/>
        </w:rPr>
        <w:t xml:space="preserve"> </w:t>
      </w:r>
      <w:r w:rsidRPr="00737C85">
        <w:rPr>
          <w:rFonts w:ascii="Times" w:hAnsi="Times"/>
        </w:rPr>
        <w:t xml:space="preserve">been fairly successful, </w:t>
      </w:r>
      <w:r w:rsidR="00EB2920" w:rsidRPr="00737C85">
        <w:rPr>
          <w:rFonts w:ascii="Times" w:hAnsi="Times"/>
        </w:rPr>
        <w:t>I think it fair to say that similar treatments of actual cause judgment have so far been less illuminating. This is at least in part because it is a</w:t>
      </w:r>
      <w:r w:rsidR="00A10973" w:rsidRPr="00737C85">
        <w:rPr>
          <w:rFonts w:ascii="Times" w:hAnsi="Times"/>
        </w:rPr>
        <w:t xml:space="preserve"> </w:t>
      </w:r>
      <w:r w:rsidRPr="00737C85">
        <w:rPr>
          <w:rFonts w:ascii="Times" w:hAnsi="Times"/>
        </w:rPr>
        <w:t>disputed issue</w:t>
      </w:r>
      <w:r w:rsidR="00EB2920" w:rsidRPr="00737C85">
        <w:rPr>
          <w:rFonts w:ascii="Times" w:hAnsi="Times"/>
        </w:rPr>
        <w:t xml:space="preserve"> </w:t>
      </w:r>
      <w:r w:rsidRPr="00737C85">
        <w:rPr>
          <w:rFonts w:ascii="Times" w:hAnsi="Times"/>
        </w:rPr>
        <w:t>what the goal(s) or point of actual cause might be or whether this is even an appropriate question to ask about such judgments.</w:t>
      </w:r>
      <w:r w:rsidR="00D757D2" w:rsidRPr="00737C85">
        <w:rPr>
          <w:rFonts w:ascii="Times" w:hAnsi="Times"/>
        </w:rPr>
        <w:t xml:space="preserve"> It may also be the case</w:t>
      </w:r>
      <w:r w:rsidR="0012106B">
        <w:rPr>
          <w:rFonts w:ascii="Times" w:hAnsi="Times"/>
        </w:rPr>
        <w:t xml:space="preserve">, as I will suggest below, </w:t>
      </w:r>
      <w:r w:rsidR="00D757D2" w:rsidRPr="00737C85">
        <w:rPr>
          <w:rFonts w:ascii="Times" w:hAnsi="Times"/>
        </w:rPr>
        <w:t>that actual cause judgments are a heterogenous class, with different judgments having different goals or functions.</w:t>
      </w:r>
      <w:r w:rsidR="0012106B">
        <w:rPr>
          <w:rFonts w:ascii="Times" w:hAnsi="Times"/>
        </w:rPr>
        <w:t xml:space="preserve">  One candidate for such a function, advanced by </w:t>
      </w:r>
      <w:r w:rsidR="00FF4839" w:rsidRPr="00737C85">
        <w:rPr>
          <w:rFonts w:ascii="Times" w:hAnsi="Times"/>
        </w:rPr>
        <w:t>a number of researchers (</w:t>
      </w:r>
      <w:r w:rsidR="00D757D2" w:rsidRPr="00737C85">
        <w:rPr>
          <w:rFonts w:ascii="Times" w:hAnsi="Times"/>
        </w:rPr>
        <w:t>e. g</w:t>
      </w:r>
      <w:r w:rsidR="00462CD8">
        <w:rPr>
          <w:rFonts w:ascii="Times" w:hAnsi="Times"/>
        </w:rPr>
        <w:t>.</w:t>
      </w:r>
      <w:r w:rsidR="00D757D2" w:rsidRPr="00737C85">
        <w:rPr>
          <w:rFonts w:ascii="Times" w:hAnsi="Times"/>
        </w:rPr>
        <w:t xml:space="preserve">, </w:t>
      </w:r>
      <w:r w:rsidR="00EC5909" w:rsidRPr="00737C85">
        <w:rPr>
          <w:rFonts w:ascii="Times" w:hAnsi="Times"/>
        </w:rPr>
        <w:t xml:space="preserve">Hitchcock </w:t>
      </w:r>
      <w:r w:rsidR="00FE4E6A">
        <w:rPr>
          <w:rFonts w:ascii="Times" w:hAnsi="Times"/>
        </w:rPr>
        <w:t>&amp;</w:t>
      </w:r>
      <w:r w:rsidR="00EC5909" w:rsidRPr="00737C85">
        <w:rPr>
          <w:rFonts w:ascii="Times" w:hAnsi="Times"/>
        </w:rPr>
        <w:t xml:space="preserve"> Knobe, 2009, </w:t>
      </w:r>
      <w:r w:rsidR="00D757D2" w:rsidRPr="00737C85">
        <w:rPr>
          <w:rFonts w:ascii="Times" w:hAnsi="Times"/>
        </w:rPr>
        <w:t>Icard et al., 2017</w:t>
      </w:r>
      <w:r w:rsidR="00FF4839" w:rsidRPr="00737C85">
        <w:rPr>
          <w:rFonts w:ascii="Times" w:hAnsi="Times"/>
        </w:rPr>
        <w:t>)</w:t>
      </w:r>
      <w:r w:rsidR="00EC5909" w:rsidRPr="00737C85">
        <w:rPr>
          <w:rFonts w:ascii="Times" w:hAnsi="Times"/>
        </w:rPr>
        <w:t>,</w:t>
      </w:r>
      <w:r w:rsidR="00FF4839" w:rsidRPr="00737C85">
        <w:rPr>
          <w:rFonts w:ascii="Times" w:hAnsi="Times"/>
        </w:rPr>
        <w:t xml:space="preserve"> is </w:t>
      </w:r>
      <w:r w:rsidR="0012106B">
        <w:rPr>
          <w:rFonts w:ascii="Times" w:hAnsi="Times"/>
        </w:rPr>
        <w:t xml:space="preserve">that it has to do with </w:t>
      </w:r>
      <w:r w:rsidR="00FF4839" w:rsidRPr="00737C85">
        <w:rPr>
          <w:rFonts w:ascii="Times" w:hAnsi="Times"/>
        </w:rPr>
        <w:t xml:space="preserve">the identification of the most effective targets of intervention in some specific actual situation, given that one wants to change </w:t>
      </w:r>
      <w:r w:rsidR="007C4BD7">
        <w:rPr>
          <w:rFonts w:ascii="Times" w:hAnsi="Times"/>
        </w:rPr>
        <w:t>some</w:t>
      </w:r>
      <w:r w:rsidR="008329D2" w:rsidRPr="00737C85">
        <w:rPr>
          <w:rFonts w:ascii="Times" w:hAnsi="Times"/>
        </w:rPr>
        <w:t xml:space="preserve"> effect</w:t>
      </w:r>
      <w:r w:rsidR="00FF4839" w:rsidRPr="00737C85">
        <w:rPr>
          <w:rFonts w:ascii="Times" w:hAnsi="Times"/>
        </w:rPr>
        <w:t>.</w:t>
      </w:r>
      <w:r w:rsidR="00AF4003" w:rsidRPr="00737C85">
        <w:rPr>
          <w:rFonts w:ascii="Times" w:hAnsi="Times"/>
        </w:rPr>
        <w:t xml:space="preserve"> </w:t>
      </w:r>
      <w:r w:rsidR="00FF4839" w:rsidRPr="00737C85">
        <w:rPr>
          <w:rFonts w:ascii="Times" w:hAnsi="Times"/>
        </w:rPr>
        <w:t xml:space="preserve">That is, </w:t>
      </w:r>
      <w:r w:rsidR="00FF4839" w:rsidRPr="00737C85">
        <w:rPr>
          <w:rFonts w:ascii="Times" w:hAnsi="Times"/>
          <w:i/>
          <w:iCs/>
        </w:rPr>
        <w:t>c</w:t>
      </w:r>
      <w:r w:rsidR="00FF4839" w:rsidRPr="00737C85">
        <w:rPr>
          <w:rFonts w:ascii="Times" w:hAnsi="Times"/>
        </w:rPr>
        <w:t xml:space="preserve"> is judged to be an actual cause of </w:t>
      </w:r>
      <w:r w:rsidR="00FF4839" w:rsidRPr="00737C85">
        <w:rPr>
          <w:rFonts w:ascii="Times" w:hAnsi="Times"/>
          <w:i/>
          <w:iCs/>
        </w:rPr>
        <w:t>e</w:t>
      </w:r>
      <w:r w:rsidR="00FF4839" w:rsidRPr="00737C85">
        <w:rPr>
          <w:rFonts w:ascii="Times" w:hAnsi="Times"/>
        </w:rPr>
        <w:t xml:space="preserve"> when intervening on </w:t>
      </w:r>
      <w:r w:rsidR="00FF4839" w:rsidRPr="00737C85">
        <w:rPr>
          <w:rFonts w:ascii="Times" w:hAnsi="Times"/>
          <w:i/>
          <w:iCs/>
        </w:rPr>
        <w:t>c</w:t>
      </w:r>
      <w:r w:rsidR="0012106B">
        <w:rPr>
          <w:rFonts w:ascii="Times" w:hAnsi="Times"/>
        </w:rPr>
        <w:t xml:space="preserve"> </w:t>
      </w:r>
      <w:r w:rsidR="00FF4839" w:rsidRPr="00737C85">
        <w:rPr>
          <w:rFonts w:ascii="Times" w:hAnsi="Times"/>
        </w:rPr>
        <w:t xml:space="preserve">is thought to be an effective way of changing </w:t>
      </w:r>
      <w:r w:rsidR="00FF4839" w:rsidRPr="00737C85">
        <w:rPr>
          <w:rFonts w:ascii="Times" w:hAnsi="Times"/>
          <w:i/>
          <w:iCs/>
        </w:rPr>
        <w:t>e</w:t>
      </w:r>
      <w:r w:rsidR="00EC5909" w:rsidRPr="00737C85">
        <w:rPr>
          <w:rFonts w:ascii="Times" w:hAnsi="Times"/>
        </w:rPr>
        <w:t xml:space="preserve"> (or a more effective way of changing </w:t>
      </w:r>
      <w:r w:rsidR="00EC5909" w:rsidRPr="00737C85">
        <w:rPr>
          <w:rFonts w:ascii="Times" w:hAnsi="Times"/>
          <w:i/>
          <w:iCs/>
        </w:rPr>
        <w:t>e</w:t>
      </w:r>
      <w:r w:rsidR="00EC5909" w:rsidRPr="00737C85">
        <w:rPr>
          <w:rFonts w:ascii="Times" w:hAnsi="Times"/>
        </w:rPr>
        <w:t xml:space="preserve"> than other possible intervention targets)</w:t>
      </w:r>
      <w:r w:rsidR="00FF4839" w:rsidRPr="00737C85">
        <w:rPr>
          <w:rFonts w:ascii="Times" w:hAnsi="Times"/>
        </w:rPr>
        <w:t xml:space="preserve">, given the actual situation in which </w:t>
      </w:r>
      <w:r w:rsidR="00FF4839" w:rsidRPr="00737C85">
        <w:rPr>
          <w:rFonts w:ascii="Times" w:hAnsi="Times"/>
          <w:i/>
          <w:iCs/>
        </w:rPr>
        <w:t>c</w:t>
      </w:r>
      <w:r w:rsidR="00FF4839" w:rsidRPr="00737C85">
        <w:rPr>
          <w:rFonts w:ascii="Times" w:hAnsi="Times"/>
        </w:rPr>
        <w:t xml:space="preserve"> and </w:t>
      </w:r>
      <w:r w:rsidR="00FF4839" w:rsidRPr="00737C85">
        <w:rPr>
          <w:rFonts w:ascii="Times" w:hAnsi="Times"/>
          <w:i/>
          <w:iCs/>
        </w:rPr>
        <w:t>e</w:t>
      </w:r>
      <w:r w:rsidR="00FF4839" w:rsidRPr="00737C85">
        <w:rPr>
          <w:rFonts w:ascii="Times" w:hAnsi="Times"/>
        </w:rPr>
        <w:t xml:space="preserve"> obtain. I will explor</w:t>
      </w:r>
      <w:r w:rsidR="0012106B">
        <w:rPr>
          <w:rFonts w:ascii="Times" w:hAnsi="Times"/>
        </w:rPr>
        <w:t xml:space="preserve">e </w:t>
      </w:r>
      <w:r w:rsidR="00FF4839" w:rsidRPr="00737C85">
        <w:rPr>
          <w:rFonts w:ascii="Times" w:hAnsi="Times"/>
        </w:rPr>
        <w:t>this suggestion</w:t>
      </w:r>
      <w:r w:rsidR="0012106B">
        <w:rPr>
          <w:rFonts w:ascii="Times" w:hAnsi="Times"/>
        </w:rPr>
        <w:t xml:space="preserve"> below, </w:t>
      </w:r>
      <w:r w:rsidR="00FF4839" w:rsidRPr="00737C85">
        <w:rPr>
          <w:rFonts w:ascii="Times" w:hAnsi="Times"/>
        </w:rPr>
        <w:t>suggest</w:t>
      </w:r>
      <w:r w:rsidR="0012106B">
        <w:rPr>
          <w:rFonts w:ascii="Times" w:hAnsi="Times"/>
        </w:rPr>
        <w:t>ing</w:t>
      </w:r>
      <w:r w:rsidR="00FF4839" w:rsidRPr="00737C85">
        <w:rPr>
          <w:rFonts w:ascii="Times" w:hAnsi="Times"/>
        </w:rPr>
        <w:t xml:space="preserve"> that it fits some sorts of actual cause judgments better than others</w:t>
      </w:r>
      <w:r w:rsidR="00EC5909" w:rsidRPr="00737C85">
        <w:rPr>
          <w:rFonts w:ascii="Times" w:hAnsi="Times"/>
        </w:rPr>
        <w:t xml:space="preserve"> </w:t>
      </w:r>
    </w:p>
    <w:p w14:paraId="018A6539" w14:textId="1BF5E4F1" w:rsidR="00541838" w:rsidRPr="00737C85" w:rsidRDefault="00541838" w:rsidP="00960A0F">
      <w:pPr>
        <w:ind w:firstLine="720"/>
        <w:contextualSpacing/>
        <w:rPr>
          <w:rFonts w:ascii="Times" w:hAnsi="Times"/>
        </w:rPr>
      </w:pPr>
      <w:r w:rsidRPr="00737C85">
        <w:rPr>
          <w:rFonts w:ascii="Times" w:hAnsi="Times"/>
        </w:rPr>
        <w:t xml:space="preserve">I distinguished above between normative and descriptive treatments of causal judgment. </w:t>
      </w:r>
      <w:r w:rsidR="007C4BD7">
        <w:rPr>
          <w:rFonts w:ascii="Times" w:hAnsi="Times"/>
        </w:rPr>
        <w:t xml:space="preserve"> One</w:t>
      </w:r>
      <w:r w:rsidR="00740703" w:rsidRPr="00737C85">
        <w:rPr>
          <w:rFonts w:ascii="Times" w:hAnsi="Times"/>
        </w:rPr>
        <w:t xml:space="preserve"> </w:t>
      </w:r>
      <w:r w:rsidR="000C65AE" w:rsidRPr="00737C85">
        <w:rPr>
          <w:rFonts w:ascii="Times" w:hAnsi="Times"/>
        </w:rPr>
        <w:t>obvious</w:t>
      </w:r>
      <w:r w:rsidR="000A4738">
        <w:rPr>
          <w:rFonts w:ascii="Times" w:hAnsi="Times"/>
        </w:rPr>
        <w:t xml:space="preserve"> </w:t>
      </w:r>
      <w:r w:rsidR="000C65AE" w:rsidRPr="00737C85">
        <w:rPr>
          <w:rFonts w:ascii="Times" w:hAnsi="Times"/>
        </w:rPr>
        <w:t>normativ</w:t>
      </w:r>
      <w:r w:rsidR="007C4BD7">
        <w:rPr>
          <w:rFonts w:ascii="Times" w:hAnsi="Times"/>
        </w:rPr>
        <w:t>e</w:t>
      </w:r>
      <w:r w:rsidR="0012106B">
        <w:rPr>
          <w:rFonts w:ascii="Times" w:hAnsi="Times"/>
        </w:rPr>
        <w:t xml:space="preserve"> </w:t>
      </w:r>
      <w:r w:rsidR="007C4BD7">
        <w:rPr>
          <w:rFonts w:ascii="Times" w:hAnsi="Times"/>
        </w:rPr>
        <w:t xml:space="preserve">standard </w:t>
      </w:r>
      <w:r w:rsidR="00740703" w:rsidRPr="00737C85">
        <w:rPr>
          <w:rFonts w:ascii="Times" w:hAnsi="Times"/>
        </w:rPr>
        <w:t>(and the one</w:t>
      </w:r>
      <w:r w:rsidR="007C4BD7">
        <w:rPr>
          <w:rFonts w:ascii="Times" w:hAnsi="Times"/>
        </w:rPr>
        <w:t xml:space="preserve"> </w:t>
      </w:r>
      <w:r w:rsidR="00740703" w:rsidRPr="00737C85">
        <w:rPr>
          <w:rFonts w:ascii="Times" w:hAnsi="Times"/>
        </w:rPr>
        <w:t xml:space="preserve">assumed in this essay) </w:t>
      </w:r>
      <w:r w:rsidR="000C65AE" w:rsidRPr="00737C85">
        <w:rPr>
          <w:rFonts w:ascii="Times" w:hAnsi="Times"/>
        </w:rPr>
        <w:t xml:space="preserve">comes from the </w:t>
      </w:r>
      <w:r w:rsidR="00740703" w:rsidRPr="00737C85">
        <w:rPr>
          <w:rFonts w:ascii="Times" w:hAnsi="Times"/>
        </w:rPr>
        <w:t xml:space="preserve">notion </w:t>
      </w:r>
      <w:r w:rsidR="000C65AE" w:rsidRPr="00737C85">
        <w:rPr>
          <w:rFonts w:ascii="Times" w:hAnsi="Times"/>
        </w:rPr>
        <w:t xml:space="preserve">of function </w:t>
      </w:r>
      <w:r w:rsidR="0012106B">
        <w:rPr>
          <w:rFonts w:ascii="Times" w:hAnsi="Times"/>
        </w:rPr>
        <w:t>just described</w:t>
      </w:r>
      <w:r w:rsidR="000C65AE" w:rsidRPr="00737C85">
        <w:rPr>
          <w:rFonts w:ascii="Times" w:hAnsi="Times"/>
        </w:rPr>
        <w:t>: one shows that some account of causal reasoning, judgment, learning etc. is normatively good (correct etc.) by</w:t>
      </w:r>
      <w:r w:rsidR="00C129A8" w:rsidRPr="00737C85">
        <w:rPr>
          <w:rFonts w:ascii="Times" w:hAnsi="Times"/>
        </w:rPr>
        <w:t xml:space="preserve"> showing that proceeding in accord with the account contributes to or promotes (is an efficient means to) </w:t>
      </w:r>
      <w:r w:rsidR="00FE64E3" w:rsidRPr="00737C85">
        <w:rPr>
          <w:rFonts w:ascii="Times" w:hAnsi="Times"/>
        </w:rPr>
        <w:t xml:space="preserve">various </w:t>
      </w:r>
      <w:r w:rsidR="00C129A8" w:rsidRPr="00737C85">
        <w:rPr>
          <w:rFonts w:ascii="Times" w:hAnsi="Times"/>
        </w:rPr>
        <w:t xml:space="preserve">goals associated with causal thinking. Applied to actual cause judgment this means that if we are to </w:t>
      </w:r>
      <w:r w:rsidR="00FE64E3" w:rsidRPr="00737C85">
        <w:rPr>
          <w:rFonts w:ascii="Times" w:hAnsi="Times"/>
        </w:rPr>
        <w:t>develop</w:t>
      </w:r>
      <w:r w:rsidR="00C129A8" w:rsidRPr="00737C85">
        <w:rPr>
          <w:rFonts w:ascii="Times" w:hAnsi="Times"/>
        </w:rPr>
        <w:t xml:space="preserve"> an account that tells us which such judgments are “correct” or “warranted” we </w:t>
      </w:r>
      <w:r w:rsidR="0012106B">
        <w:rPr>
          <w:rFonts w:ascii="Times" w:hAnsi="Times"/>
        </w:rPr>
        <w:t xml:space="preserve">should proceed by </w:t>
      </w:r>
      <w:r w:rsidR="00C129A8" w:rsidRPr="00737C85">
        <w:rPr>
          <w:rFonts w:ascii="Times" w:hAnsi="Times"/>
        </w:rPr>
        <w:t>identify</w:t>
      </w:r>
      <w:r w:rsidR="0012106B">
        <w:rPr>
          <w:rFonts w:ascii="Times" w:hAnsi="Times"/>
        </w:rPr>
        <w:t>ing</w:t>
      </w:r>
      <w:r w:rsidR="00C129A8" w:rsidRPr="00737C85">
        <w:rPr>
          <w:rFonts w:ascii="Times" w:hAnsi="Times"/>
        </w:rPr>
        <w:t xml:space="preserve"> goals or functions associated with such judgments and then</w:t>
      </w:r>
      <w:r w:rsidR="008E3FBC" w:rsidRPr="00737C85">
        <w:rPr>
          <w:rFonts w:ascii="Times" w:hAnsi="Times"/>
        </w:rPr>
        <w:t xml:space="preserve"> use these to distinguish judgments that contribute to these goals from those that do not. </w:t>
      </w:r>
      <w:r w:rsidR="007C4BD7">
        <w:rPr>
          <w:rFonts w:ascii="Times" w:hAnsi="Times"/>
        </w:rPr>
        <w:t xml:space="preserve"> </w:t>
      </w:r>
    </w:p>
    <w:p w14:paraId="7EE2B49E" w14:textId="554D828A" w:rsidR="00FC702B" w:rsidRPr="00737C85" w:rsidRDefault="003519F8" w:rsidP="00960A0F">
      <w:pPr>
        <w:ind w:firstLine="720"/>
        <w:contextualSpacing/>
        <w:rPr>
          <w:rFonts w:ascii="Times" w:hAnsi="Times"/>
        </w:rPr>
      </w:pPr>
      <w:r w:rsidRPr="00737C85">
        <w:rPr>
          <w:rFonts w:ascii="Times" w:hAnsi="Times"/>
        </w:rPr>
        <w:t>Of course</w:t>
      </w:r>
      <w:r w:rsidR="00FE64E3" w:rsidRPr="00737C85">
        <w:rPr>
          <w:rFonts w:ascii="Times" w:hAnsi="Times"/>
        </w:rPr>
        <w:t>, even</w:t>
      </w:r>
      <w:r w:rsidRPr="00737C85">
        <w:rPr>
          <w:rFonts w:ascii="Times" w:hAnsi="Times"/>
        </w:rPr>
        <w:t xml:space="preserve"> </w:t>
      </w:r>
      <w:r w:rsidR="00FE64E3" w:rsidRPr="00737C85">
        <w:rPr>
          <w:rFonts w:ascii="Times" w:hAnsi="Times"/>
        </w:rPr>
        <w:t>given this understanding of “ought”</w:t>
      </w:r>
      <w:r w:rsidR="00AE4EEE">
        <w:rPr>
          <w:rFonts w:ascii="Times" w:hAnsi="Times"/>
        </w:rPr>
        <w:t>,</w:t>
      </w:r>
      <w:r w:rsidR="00FE64E3" w:rsidRPr="00737C85">
        <w:rPr>
          <w:rFonts w:ascii="Times" w:hAnsi="Times"/>
        </w:rPr>
        <w:t xml:space="preserve"> </w:t>
      </w:r>
      <w:r w:rsidRPr="00737C85">
        <w:rPr>
          <w:rFonts w:ascii="Times" w:hAnsi="Times"/>
        </w:rPr>
        <w:t xml:space="preserve">how people ought to judge and how in fact they judge are two different matters. But the normative and descriptive can be brought into closer contact if an additional assumption </w:t>
      </w:r>
      <w:r w:rsidR="007C4BD7">
        <w:rPr>
          <w:rFonts w:ascii="Times" w:hAnsi="Times"/>
        </w:rPr>
        <w:t>holds</w:t>
      </w:r>
      <w:r w:rsidRPr="00737C85">
        <w:rPr>
          <w:rFonts w:ascii="Times" w:hAnsi="Times"/>
        </w:rPr>
        <w:t>: that people are, at least a signi</w:t>
      </w:r>
      <w:r w:rsidR="00FE64E3" w:rsidRPr="00737C85">
        <w:rPr>
          <w:rFonts w:ascii="Times" w:hAnsi="Times"/>
        </w:rPr>
        <w:t>fi</w:t>
      </w:r>
      <w:r w:rsidR="00202652" w:rsidRPr="00737C85">
        <w:rPr>
          <w:rFonts w:ascii="Times" w:hAnsi="Times"/>
        </w:rPr>
        <w:t>c</w:t>
      </w:r>
      <w:r w:rsidRPr="00737C85">
        <w:rPr>
          <w:rFonts w:ascii="Times" w:hAnsi="Times"/>
        </w:rPr>
        <w:t xml:space="preserve">ant portion of the time, “rational” or behave in a normatively appropriate way in the causal judgments they make. </w:t>
      </w:r>
      <w:r w:rsidR="00875208" w:rsidRPr="00737C85">
        <w:rPr>
          <w:rFonts w:ascii="Times" w:hAnsi="Times"/>
        </w:rPr>
        <w:t xml:space="preserve">(“Rational” here </w:t>
      </w:r>
      <w:r w:rsidR="00A10973" w:rsidRPr="00737C85">
        <w:rPr>
          <w:rFonts w:ascii="Times" w:hAnsi="Times"/>
        </w:rPr>
        <w:t xml:space="preserve">should be </w:t>
      </w:r>
      <w:r w:rsidR="00875208" w:rsidRPr="00737C85">
        <w:rPr>
          <w:rFonts w:ascii="Times" w:hAnsi="Times"/>
        </w:rPr>
        <w:t>understood in purely means/ends terms—</w:t>
      </w:r>
      <w:r w:rsidR="00376DB7" w:rsidRPr="00737C85">
        <w:rPr>
          <w:rFonts w:ascii="Times" w:hAnsi="Times"/>
        </w:rPr>
        <w:t>some pattern</w:t>
      </w:r>
      <w:r w:rsidR="000A4738">
        <w:rPr>
          <w:rFonts w:ascii="Times" w:hAnsi="Times"/>
        </w:rPr>
        <w:t xml:space="preserve"> </w:t>
      </w:r>
      <w:r w:rsidR="00376DB7" w:rsidRPr="00737C85">
        <w:rPr>
          <w:rFonts w:ascii="Times" w:hAnsi="Times"/>
        </w:rPr>
        <w:t xml:space="preserve">of </w:t>
      </w:r>
      <w:r w:rsidR="00875208" w:rsidRPr="00737C85">
        <w:rPr>
          <w:rFonts w:ascii="Times" w:hAnsi="Times"/>
        </w:rPr>
        <w:t xml:space="preserve">judgments </w:t>
      </w:r>
      <w:r w:rsidR="000A4738">
        <w:rPr>
          <w:rFonts w:ascii="Times" w:hAnsi="Times"/>
        </w:rPr>
        <w:t xml:space="preserve">is </w:t>
      </w:r>
      <w:r w:rsidR="00875208" w:rsidRPr="00737C85">
        <w:rPr>
          <w:rFonts w:ascii="Times" w:hAnsi="Times"/>
        </w:rPr>
        <w:t xml:space="preserve">“rational” to the extent that </w:t>
      </w:r>
      <w:r w:rsidR="00376DB7" w:rsidRPr="00737C85">
        <w:rPr>
          <w:rFonts w:ascii="Times" w:hAnsi="Times"/>
        </w:rPr>
        <w:t>it</w:t>
      </w:r>
      <w:r w:rsidR="00AE4EEE">
        <w:rPr>
          <w:rFonts w:ascii="Times" w:hAnsi="Times"/>
        </w:rPr>
        <w:t xml:space="preserve"> </w:t>
      </w:r>
      <w:r w:rsidR="00875208" w:rsidRPr="00737C85">
        <w:rPr>
          <w:rFonts w:ascii="Times" w:hAnsi="Times"/>
        </w:rPr>
        <w:t>contribute</w:t>
      </w:r>
      <w:r w:rsidR="00376DB7" w:rsidRPr="00737C85">
        <w:rPr>
          <w:rFonts w:ascii="Times" w:hAnsi="Times"/>
        </w:rPr>
        <w:t>s</w:t>
      </w:r>
      <w:r w:rsidR="00875208" w:rsidRPr="00737C85">
        <w:rPr>
          <w:rFonts w:ascii="Times" w:hAnsi="Times"/>
        </w:rPr>
        <w:t xml:space="preserve"> to rather than frustrating ends that the judgers have</w:t>
      </w:r>
      <w:r w:rsidR="00376DB7" w:rsidRPr="00737C85">
        <w:rPr>
          <w:rFonts w:ascii="Times" w:hAnsi="Times"/>
        </w:rPr>
        <w:t>, where these have to with e.g. identifying relations relevant to manipulation and control, among other possibi</w:t>
      </w:r>
      <w:r w:rsidR="00AF4003" w:rsidRPr="00737C85">
        <w:rPr>
          <w:rFonts w:ascii="Times" w:hAnsi="Times"/>
        </w:rPr>
        <w:t>l</w:t>
      </w:r>
      <w:r w:rsidR="00376DB7" w:rsidRPr="00737C85">
        <w:rPr>
          <w:rFonts w:ascii="Times" w:hAnsi="Times"/>
        </w:rPr>
        <w:t>ities</w:t>
      </w:r>
      <w:r w:rsidR="00A10973" w:rsidRPr="00737C85">
        <w:rPr>
          <w:rFonts w:ascii="Times" w:hAnsi="Times"/>
        </w:rPr>
        <w:t xml:space="preserve">.) </w:t>
      </w:r>
      <w:r w:rsidR="00875208" w:rsidRPr="00737C85">
        <w:rPr>
          <w:rFonts w:ascii="Times" w:hAnsi="Times"/>
        </w:rPr>
        <w:t xml:space="preserve"> </w:t>
      </w:r>
      <w:r w:rsidRPr="00737C85">
        <w:rPr>
          <w:rFonts w:ascii="Times" w:hAnsi="Times"/>
        </w:rPr>
        <w:t>To the extent that this is so we can use normative models to capture and explain features of judgments that</w:t>
      </w:r>
      <w:r w:rsidR="00202652" w:rsidRPr="00737C85">
        <w:rPr>
          <w:rFonts w:ascii="Times" w:hAnsi="Times"/>
        </w:rPr>
        <w:t>,</w:t>
      </w:r>
      <w:r w:rsidRPr="00737C85">
        <w:rPr>
          <w:rFonts w:ascii="Times" w:hAnsi="Times"/>
        </w:rPr>
        <w:t xml:space="preserve"> as an empirical matter, people make.</w:t>
      </w:r>
      <w:r w:rsidR="00202652" w:rsidRPr="00737C85">
        <w:rPr>
          <w:rFonts w:ascii="Times" w:hAnsi="Times"/>
        </w:rPr>
        <w:t xml:space="preserve"> </w:t>
      </w:r>
      <w:r w:rsidR="00875208" w:rsidRPr="00737C85">
        <w:rPr>
          <w:rFonts w:ascii="Times" w:hAnsi="Times"/>
        </w:rPr>
        <w:t>At the same time if we find th</w:t>
      </w:r>
      <w:r w:rsidR="00A10973" w:rsidRPr="00737C85">
        <w:rPr>
          <w:rFonts w:ascii="Times" w:hAnsi="Times"/>
        </w:rPr>
        <w:t>at</w:t>
      </w:r>
      <w:r w:rsidR="00875208" w:rsidRPr="00737C85">
        <w:rPr>
          <w:rFonts w:ascii="Times" w:hAnsi="Times"/>
        </w:rPr>
        <w:t xml:space="preserve"> people’s causal judgments exhibit, as an empirical matter, certain features </w:t>
      </w:r>
      <w:r w:rsidR="00875208" w:rsidRPr="00737C85">
        <w:rPr>
          <w:rFonts w:ascii="Times" w:hAnsi="Times"/>
        </w:rPr>
        <w:lastRenderedPageBreak/>
        <w:t>and not others this can suggest (</w:t>
      </w:r>
      <w:r w:rsidR="00875208" w:rsidRPr="00737C85">
        <w:rPr>
          <w:rFonts w:ascii="Times" w:hAnsi="Times"/>
          <w:i/>
          <w:iCs/>
        </w:rPr>
        <w:t>suggest</w:t>
      </w:r>
      <w:r w:rsidR="00875208" w:rsidRPr="00737C85">
        <w:rPr>
          <w:rFonts w:ascii="Times" w:hAnsi="Times"/>
        </w:rPr>
        <w:t>, not by itself conclusively establish) various</w:t>
      </w:r>
      <w:r w:rsidR="00F12636" w:rsidRPr="00737C85">
        <w:rPr>
          <w:rFonts w:ascii="Times" w:hAnsi="Times"/>
        </w:rPr>
        <w:t xml:space="preserve"> </w:t>
      </w:r>
      <w:r w:rsidR="00875208" w:rsidRPr="00737C85">
        <w:rPr>
          <w:rFonts w:ascii="Times" w:hAnsi="Times"/>
        </w:rPr>
        <w:t xml:space="preserve">hypotheses about their ends or goals, </w:t>
      </w:r>
      <w:r w:rsidR="00F12636" w:rsidRPr="00737C85">
        <w:rPr>
          <w:rFonts w:ascii="Times" w:hAnsi="Times"/>
        </w:rPr>
        <w:t>and the ways in which their judgments are effective means to these.</w:t>
      </w:r>
    </w:p>
    <w:p w14:paraId="4E7BD7A5" w14:textId="64783ECB" w:rsidR="00564FE0" w:rsidRPr="00737C85" w:rsidRDefault="00F12636" w:rsidP="00564FE0">
      <w:pPr>
        <w:ind w:firstLine="720"/>
        <w:contextualSpacing/>
        <w:rPr>
          <w:rFonts w:ascii="Times" w:hAnsi="Times"/>
        </w:rPr>
      </w:pPr>
      <w:r w:rsidRPr="00737C85">
        <w:rPr>
          <w:rFonts w:ascii="Times" w:hAnsi="Times"/>
        </w:rPr>
        <w:t xml:space="preserve">  As an illustration, one aspect</w:t>
      </w:r>
      <w:r w:rsidR="00A10973" w:rsidRPr="00737C85">
        <w:rPr>
          <w:rFonts w:ascii="Times" w:hAnsi="Times"/>
        </w:rPr>
        <w:t xml:space="preserve"> </w:t>
      </w:r>
      <w:r w:rsidRPr="00737C85">
        <w:rPr>
          <w:rFonts w:ascii="Times" w:hAnsi="Times"/>
        </w:rPr>
        <w:t xml:space="preserve">of actual cause judgment (although </w:t>
      </w:r>
      <w:r w:rsidR="00AF4003" w:rsidRPr="00737C85">
        <w:rPr>
          <w:rFonts w:ascii="Times" w:hAnsi="Times"/>
        </w:rPr>
        <w:t>arguably</w:t>
      </w:r>
      <w:r w:rsidRPr="00737C85">
        <w:rPr>
          <w:rFonts w:ascii="Times" w:hAnsi="Times"/>
        </w:rPr>
        <w:t xml:space="preserve"> not all that is involved</w:t>
      </w:r>
      <w:r w:rsidR="00A10973" w:rsidRPr="00737C85">
        <w:rPr>
          <w:rFonts w:ascii="Times" w:hAnsi="Times"/>
        </w:rPr>
        <w:t xml:space="preserve"> in such judgments</w:t>
      </w:r>
      <w:r w:rsidRPr="00737C85">
        <w:rPr>
          <w:rFonts w:ascii="Times" w:hAnsi="Times"/>
        </w:rPr>
        <w:t xml:space="preserve">—see below) concerns </w:t>
      </w:r>
      <w:r w:rsidRPr="00737C85">
        <w:rPr>
          <w:rFonts w:ascii="Times" w:hAnsi="Times"/>
          <w:i/>
          <w:iCs/>
        </w:rPr>
        <w:t>causal selection</w:t>
      </w:r>
      <w:r w:rsidRPr="00737C85">
        <w:rPr>
          <w:rFonts w:ascii="Times" w:hAnsi="Times"/>
        </w:rPr>
        <w:t>. Suppose that two events—</w:t>
      </w:r>
      <w:r w:rsidRPr="00737C85">
        <w:rPr>
          <w:rFonts w:ascii="Times" w:hAnsi="Times"/>
          <w:i/>
          <w:iCs/>
        </w:rPr>
        <w:t>c1</w:t>
      </w:r>
      <w:r w:rsidRPr="00737C85">
        <w:rPr>
          <w:rFonts w:ascii="Times" w:hAnsi="Times"/>
        </w:rPr>
        <w:t xml:space="preserve"> and </w:t>
      </w:r>
      <w:r w:rsidRPr="00737C85">
        <w:rPr>
          <w:rFonts w:ascii="Times" w:hAnsi="Times"/>
          <w:i/>
          <w:iCs/>
        </w:rPr>
        <w:t>c2</w:t>
      </w:r>
      <w:r w:rsidR="00FE4E6A">
        <w:rPr>
          <w:rFonts w:ascii="Times" w:hAnsi="Times"/>
        </w:rPr>
        <w:t>–</w:t>
      </w:r>
      <w:r w:rsidRPr="00737C85">
        <w:rPr>
          <w:rFonts w:ascii="Times" w:hAnsi="Times"/>
        </w:rPr>
        <w:t xml:space="preserve">must both be present for </w:t>
      </w:r>
      <w:r w:rsidRPr="00737C85">
        <w:rPr>
          <w:rFonts w:ascii="Times" w:hAnsi="Times"/>
          <w:i/>
          <w:iCs/>
        </w:rPr>
        <w:t>e</w:t>
      </w:r>
      <w:r w:rsidRPr="00737C85">
        <w:rPr>
          <w:rFonts w:ascii="Times" w:hAnsi="Times"/>
        </w:rPr>
        <w:t xml:space="preserve"> to occur </w:t>
      </w:r>
      <w:r w:rsidR="00564FE0">
        <w:rPr>
          <w:rFonts w:ascii="Times" w:hAnsi="Times"/>
        </w:rPr>
        <w:t xml:space="preserve">(the causes act “conjunctively) </w:t>
      </w:r>
      <w:r w:rsidRPr="00737C85">
        <w:rPr>
          <w:rFonts w:ascii="Times" w:hAnsi="Times"/>
        </w:rPr>
        <w:t xml:space="preserve">and </w:t>
      </w:r>
      <w:r w:rsidR="00A10973" w:rsidRPr="00737C85">
        <w:rPr>
          <w:rFonts w:ascii="Times" w:hAnsi="Times"/>
        </w:rPr>
        <w:t xml:space="preserve">that </w:t>
      </w:r>
      <w:r w:rsidRPr="00737C85">
        <w:rPr>
          <w:rFonts w:ascii="Times" w:hAnsi="Times"/>
        </w:rPr>
        <w:t xml:space="preserve">together </w:t>
      </w:r>
      <w:r w:rsidR="00A10973" w:rsidRPr="00737C85">
        <w:rPr>
          <w:rFonts w:ascii="Times" w:hAnsi="Times"/>
        </w:rPr>
        <w:t xml:space="preserve">they </w:t>
      </w:r>
      <w:r w:rsidRPr="00737C85">
        <w:rPr>
          <w:rFonts w:ascii="Times" w:hAnsi="Times"/>
        </w:rPr>
        <w:t xml:space="preserve">are in some relevant sense </w:t>
      </w:r>
      <w:r w:rsidR="00747763" w:rsidRPr="00737C85">
        <w:rPr>
          <w:rFonts w:ascii="Times" w:hAnsi="Times"/>
        </w:rPr>
        <w:t xml:space="preserve">causally </w:t>
      </w:r>
      <w:r w:rsidRPr="00737C85">
        <w:rPr>
          <w:rFonts w:ascii="Times" w:hAnsi="Times"/>
        </w:rPr>
        <w:t xml:space="preserve">sufficient for </w:t>
      </w:r>
      <w:r w:rsidRPr="00737C85">
        <w:rPr>
          <w:rFonts w:ascii="Times" w:hAnsi="Times"/>
          <w:i/>
          <w:iCs/>
        </w:rPr>
        <w:t>e</w:t>
      </w:r>
      <w:r w:rsidRPr="00737C85">
        <w:rPr>
          <w:rFonts w:ascii="Times" w:hAnsi="Times"/>
        </w:rPr>
        <w:t>, as when striking a match (</w:t>
      </w:r>
      <w:r w:rsidRPr="00737C85">
        <w:rPr>
          <w:rFonts w:ascii="Times" w:hAnsi="Times"/>
          <w:i/>
          <w:iCs/>
        </w:rPr>
        <w:t>c1</w:t>
      </w:r>
      <w:r w:rsidRPr="00737C85">
        <w:rPr>
          <w:rFonts w:ascii="Times" w:hAnsi="Times"/>
        </w:rPr>
        <w:t>) in the presence of oxygen (</w:t>
      </w:r>
      <w:r w:rsidRPr="00737C85">
        <w:rPr>
          <w:rFonts w:ascii="Times" w:hAnsi="Times"/>
          <w:i/>
          <w:iCs/>
        </w:rPr>
        <w:t>c2</w:t>
      </w:r>
      <w:r w:rsidRPr="00737C85">
        <w:rPr>
          <w:rFonts w:ascii="Times" w:hAnsi="Times"/>
        </w:rPr>
        <w:t xml:space="preserve">) </w:t>
      </w:r>
      <w:r w:rsidR="00A10973" w:rsidRPr="00737C85">
        <w:rPr>
          <w:rFonts w:ascii="Times" w:hAnsi="Times"/>
        </w:rPr>
        <w:t>is</w:t>
      </w:r>
      <w:r w:rsidRPr="00737C85">
        <w:rPr>
          <w:rFonts w:ascii="Times" w:hAnsi="Times"/>
        </w:rPr>
        <w:t xml:space="preserve"> followed by</w:t>
      </w:r>
      <w:r w:rsidR="000A4738">
        <w:rPr>
          <w:rFonts w:ascii="Times" w:hAnsi="Times"/>
        </w:rPr>
        <w:t xml:space="preserve"> </w:t>
      </w:r>
      <w:r w:rsidRPr="00737C85">
        <w:rPr>
          <w:rFonts w:ascii="Times" w:hAnsi="Times"/>
        </w:rPr>
        <w:t xml:space="preserve">ignition </w:t>
      </w:r>
      <w:r w:rsidR="00747763" w:rsidRPr="00737C85">
        <w:rPr>
          <w:rFonts w:ascii="Times" w:hAnsi="Times"/>
          <w:i/>
          <w:iCs/>
        </w:rPr>
        <w:t>e</w:t>
      </w:r>
      <w:r w:rsidRPr="00737C85">
        <w:rPr>
          <w:rFonts w:ascii="Times" w:hAnsi="Times"/>
        </w:rPr>
        <w:t xml:space="preserve">. </w:t>
      </w:r>
      <w:r w:rsidR="00F33BAC">
        <w:rPr>
          <w:rFonts w:ascii="Times" w:hAnsi="Times"/>
        </w:rPr>
        <w:t xml:space="preserve"> In such cases</w:t>
      </w:r>
      <w:r w:rsidR="00FE4E6A">
        <w:rPr>
          <w:rFonts w:ascii="Times" w:hAnsi="Times"/>
        </w:rPr>
        <w:t>,</w:t>
      </w:r>
      <w:r w:rsidR="00A10973" w:rsidRPr="00737C85">
        <w:rPr>
          <w:rFonts w:ascii="Times" w:hAnsi="Times"/>
        </w:rPr>
        <w:t xml:space="preserve"> </w:t>
      </w:r>
      <w:r w:rsidR="00747763" w:rsidRPr="00737C85">
        <w:rPr>
          <w:rFonts w:ascii="Times" w:hAnsi="Times"/>
        </w:rPr>
        <w:t>w</w:t>
      </w:r>
      <w:r w:rsidRPr="00737C85">
        <w:rPr>
          <w:rFonts w:ascii="Times" w:hAnsi="Times"/>
        </w:rPr>
        <w:t xml:space="preserve">hen subjects are asked what caused </w:t>
      </w:r>
      <w:r w:rsidRPr="00737C85">
        <w:rPr>
          <w:rFonts w:ascii="Times" w:hAnsi="Times"/>
          <w:i/>
          <w:iCs/>
        </w:rPr>
        <w:t>e</w:t>
      </w:r>
      <w:r w:rsidRPr="00737C85">
        <w:rPr>
          <w:rFonts w:ascii="Times" w:hAnsi="Times"/>
        </w:rPr>
        <w:t xml:space="preserve"> they tend to “select the </w:t>
      </w:r>
      <w:r w:rsidR="00A10973" w:rsidRPr="00737C85">
        <w:rPr>
          <w:rFonts w:ascii="Times" w:hAnsi="Times"/>
        </w:rPr>
        <w:t>“</w:t>
      </w:r>
      <w:r w:rsidRPr="00737C85">
        <w:rPr>
          <w:rFonts w:ascii="Times" w:hAnsi="Times"/>
        </w:rPr>
        <w:t>abnormal</w:t>
      </w:r>
      <w:r w:rsidR="00A10973" w:rsidRPr="00737C85">
        <w:rPr>
          <w:rFonts w:ascii="Times" w:hAnsi="Times"/>
        </w:rPr>
        <w:t>”</w:t>
      </w:r>
      <w:r w:rsidRPr="00737C85">
        <w:rPr>
          <w:rFonts w:ascii="Times" w:hAnsi="Times"/>
        </w:rPr>
        <w:t xml:space="preserve"> event </w:t>
      </w:r>
      <w:r w:rsidRPr="00737C85">
        <w:rPr>
          <w:rFonts w:ascii="Times" w:hAnsi="Times"/>
          <w:i/>
          <w:iCs/>
        </w:rPr>
        <w:t>c1</w:t>
      </w:r>
      <w:r w:rsidRPr="00737C85">
        <w:rPr>
          <w:rFonts w:ascii="Times" w:hAnsi="Times"/>
        </w:rPr>
        <w:t xml:space="preserve"> rather than the more normal event </w:t>
      </w:r>
      <w:r w:rsidRPr="00737C85">
        <w:rPr>
          <w:rFonts w:ascii="Times" w:hAnsi="Times"/>
          <w:i/>
          <w:iCs/>
        </w:rPr>
        <w:t>c2</w:t>
      </w:r>
      <w:r w:rsidRPr="00737C85">
        <w:rPr>
          <w:rFonts w:ascii="Times" w:hAnsi="Times"/>
        </w:rPr>
        <w:t xml:space="preserve">,  </w:t>
      </w:r>
      <w:r w:rsidR="00747763" w:rsidRPr="00737C85">
        <w:rPr>
          <w:rFonts w:ascii="Times" w:hAnsi="Times"/>
        </w:rPr>
        <w:t xml:space="preserve">and </w:t>
      </w:r>
      <w:r w:rsidR="00AF4003" w:rsidRPr="00737C85">
        <w:rPr>
          <w:rFonts w:ascii="Times" w:hAnsi="Times"/>
        </w:rPr>
        <w:t xml:space="preserve">when </w:t>
      </w:r>
      <w:r w:rsidRPr="00737C85">
        <w:rPr>
          <w:rFonts w:ascii="Times" w:hAnsi="Times"/>
        </w:rPr>
        <w:t>they</w:t>
      </w:r>
      <w:r w:rsidR="00AF4003" w:rsidRPr="00737C85">
        <w:rPr>
          <w:rFonts w:ascii="Times" w:hAnsi="Times"/>
        </w:rPr>
        <w:t xml:space="preserve"> are asked to make “causal strength” judgments </w:t>
      </w:r>
      <w:r w:rsidR="00C510AD">
        <w:rPr>
          <w:rFonts w:ascii="Times" w:hAnsi="Times"/>
        </w:rPr>
        <w:t xml:space="preserve"> </w:t>
      </w:r>
      <w:r w:rsidR="00AF4003" w:rsidRPr="00737C85">
        <w:rPr>
          <w:rFonts w:ascii="Times" w:hAnsi="Times"/>
        </w:rPr>
        <w:t xml:space="preserve">they </w:t>
      </w:r>
      <w:r w:rsidR="00747763" w:rsidRPr="00737C85">
        <w:rPr>
          <w:rFonts w:ascii="Times" w:hAnsi="Times"/>
        </w:rPr>
        <w:t xml:space="preserve">assign higher ratings to </w:t>
      </w:r>
      <w:r w:rsidR="00747763" w:rsidRPr="00737C85">
        <w:rPr>
          <w:rFonts w:ascii="Times" w:hAnsi="Times"/>
          <w:i/>
          <w:iCs/>
        </w:rPr>
        <w:t>c1</w:t>
      </w:r>
      <w:r w:rsidR="00747763" w:rsidRPr="00737C85">
        <w:rPr>
          <w:rFonts w:ascii="Times" w:hAnsi="Times"/>
        </w:rPr>
        <w:t xml:space="preserve"> than to </w:t>
      </w:r>
      <w:r w:rsidR="00747763" w:rsidRPr="00737C85">
        <w:rPr>
          <w:rFonts w:ascii="Times" w:hAnsi="Times"/>
          <w:i/>
          <w:iCs/>
        </w:rPr>
        <w:t>c2</w:t>
      </w:r>
      <w:r w:rsidR="00747763" w:rsidRPr="00737C85">
        <w:rPr>
          <w:rFonts w:ascii="Times" w:hAnsi="Times"/>
        </w:rPr>
        <w:t>.</w:t>
      </w:r>
      <w:r w:rsidR="00462CD8">
        <w:rPr>
          <w:rFonts w:ascii="Times" w:hAnsi="Times"/>
        </w:rPr>
        <w:t xml:space="preserve"> A</w:t>
      </w:r>
      <w:r w:rsidR="0088458E">
        <w:rPr>
          <w:rFonts w:ascii="Times" w:hAnsi="Times"/>
        </w:rPr>
        <w:t xml:space="preserve"> number of different verbal probes </w:t>
      </w:r>
      <w:r w:rsidR="00C510AD">
        <w:rPr>
          <w:rFonts w:ascii="Times" w:hAnsi="Times"/>
        </w:rPr>
        <w:t>have been</w:t>
      </w:r>
      <w:r w:rsidR="0088458E">
        <w:rPr>
          <w:rFonts w:ascii="Times" w:hAnsi="Times"/>
        </w:rPr>
        <w:t xml:space="preserve"> used to elicit</w:t>
      </w:r>
      <w:r w:rsidR="00C510AD">
        <w:rPr>
          <w:rFonts w:ascii="Times" w:hAnsi="Times"/>
        </w:rPr>
        <w:t xml:space="preserve"> </w:t>
      </w:r>
      <w:r w:rsidR="0088458E">
        <w:rPr>
          <w:rFonts w:ascii="Times" w:hAnsi="Times"/>
        </w:rPr>
        <w:t>such judgments. Knobe and Fraser (</w:t>
      </w:r>
      <w:r w:rsidR="000A4738">
        <w:rPr>
          <w:rFonts w:ascii="Times" w:hAnsi="Times"/>
        </w:rPr>
        <w:t>2008</w:t>
      </w:r>
      <w:r w:rsidR="0088458E">
        <w:rPr>
          <w:rFonts w:ascii="Times" w:hAnsi="Times"/>
        </w:rPr>
        <w:t>) and Icard et al.</w:t>
      </w:r>
      <w:r w:rsidR="00462CD8">
        <w:rPr>
          <w:rFonts w:ascii="Times" w:hAnsi="Times"/>
        </w:rPr>
        <w:t xml:space="preserve">, </w:t>
      </w:r>
      <w:r w:rsidR="000A4738">
        <w:rPr>
          <w:rFonts w:ascii="Times" w:hAnsi="Times"/>
        </w:rPr>
        <w:t>(</w:t>
      </w:r>
      <w:r w:rsidR="00462CD8">
        <w:rPr>
          <w:rFonts w:ascii="Times" w:hAnsi="Times"/>
        </w:rPr>
        <w:t>2017</w:t>
      </w:r>
      <w:r w:rsidR="000A4738">
        <w:rPr>
          <w:rFonts w:ascii="Times" w:hAnsi="Times"/>
        </w:rPr>
        <w:t>)</w:t>
      </w:r>
      <w:r w:rsidR="0088458E">
        <w:rPr>
          <w:rFonts w:ascii="Times" w:hAnsi="Times"/>
        </w:rPr>
        <w:t xml:space="preserve"> ask subjects to rate on a 7</w:t>
      </w:r>
      <w:r w:rsidR="00FE4E6A">
        <w:rPr>
          <w:rFonts w:ascii="Times" w:hAnsi="Times"/>
        </w:rPr>
        <w:t>-</w:t>
      </w:r>
      <w:r w:rsidR="0088458E">
        <w:rPr>
          <w:rFonts w:ascii="Times" w:hAnsi="Times"/>
        </w:rPr>
        <w:t>point scale whether they agree with descriptions of the form</w:t>
      </w:r>
      <w:r w:rsidR="00C510AD">
        <w:rPr>
          <w:rFonts w:ascii="Times" w:hAnsi="Times"/>
        </w:rPr>
        <w:t xml:space="preserve"> </w:t>
      </w:r>
      <w:r w:rsidR="001A1E46">
        <w:rPr>
          <w:rFonts w:ascii="Times" w:hAnsi="Times"/>
        </w:rPr>
        <w:t>“</w:t>
      </w:r>
      <w:r w:rsidR="0088458E" w:rsidRPr="00C510AD">
        <w:rPr>
          <w:rFonts w:ascii="Times" w:hAnsi="Times"/>
          <w:i/>
          <w:iCs/>
        </w:rPr>
        <w:t>c</w:t>
      </w:r>
      <w:r w:rsidR="0088458E">
        <w:rPr>
          <w:rFonts w:ascii="Times" w:hAnsi="Times"/>
        </w:rPr>
        <w:t xml:space="preserve"> caused </w:t>
      </w:r>
      <w:r w:rsidR="0088458E" w:rsidRPr="00C510AD">
        <w:rPr>
          <w:rFonts w:ascii="Times" w:hAnsi="Times"/>
          <w:i/>
          <w:iCs/>
        </w:rPr>
        <w:t>e</w:t>
      </w:r>
      <w:r w:rsidR="001A1E46">
        <w:rPr>
          <w:rFonts w:ascii="Times" w:hAnsi="Times"/>
          <w:i/>
          <w:iCs/>
        </w:rPr>
        <w:t>”</w:t>
      </w:r>
      <w:r w:rsidR="00C510AD">
        <w:rPr>
          <w:rFonts w:ascii="Times" w:hAnsi="Times"/>
          <w:i/>
          <w:iCs/>
        </w:rPr>
        <w:t xml:space="preserve">. </w:t>
      </w:r>
      <w:r w:rsidR="00C510AD">
        <w:rPr>
          <w:rFonts w:ascii="Times" w:hAnsi="Times"/>
        </w:rPr>
        <w:t>In the former study</w:t>
      </w:r>
      <w:r w:rsidR="00FE4E6A">
        <w:rPr>
          <w:rFonts w:ascii="Times" w:hAnsi="Times"/>
        </w:rPr>
        <w:t>,</w:t>
      </w:r>
      <w:r w:rsidR="00C510AD">
        <w:rPr>
          <w:rFonts w:ascii="Times" w:hAnsi="Times"/>
        </w:rPr>
        <w:t xml:space="preserve"> assignment of</w:t>
      </w:r>
      <w:r w:rsidR="00462CD8">
        <w:rPr>
          <w:rFonts w:ascii="Times" w:hAnsi="Times"/>
        </w:rPr>
        <w:t xml:space="preserve"> </w:t>
      </w:r>
      <w:r w:rsidR="00C510AD">
        <w:rPr>
          <w:rFonts w:ascii="Times" w:hAnsi="Times"/>
        </w:rPr>
        <w:t xml:space="preserve">a higher rating to </w:t>
      </w:r>
      <w:r w:rsidR="00C510AD" w:rsidRPr="0053697E">
        <w:rPr>
          <w:rFonts w:ascii="Times" w:hAnsi="Times"/>
          <w:i/>
          <w:iCs/>
        </w:rPr>
        <w:t>c</w:t>
      </w:r>
      <w:r w:rsidR="00C510AD">
        <w:rPr>
          <w:rFonts w:ascii="Times" w:hAnsi="Times"/>
        </w:rPr>
        <w:t xml:space="preserve">1 than to </w:t>
      </w:r>
      <w:r w:rsidR="00C510AD" w:rsidRPr="0053697E">
        <w:rPr>
          <w:rFonts w:ascii="Times" w:hAnsi="Times"/>
          <w:i/>
          <w:iCs/>
        </w:rPr>
        <w:t>c</w:t>
      </w:r>
      <w:r w:rsidR="00C510AD">
        <w:rPr>
          <w:rFonts w:ascii="Times" w:hAnsi="Times"/>
        </w:rPr>
        <w:t xml:space="preserve">2 is taken to indicate “selection” of </w:t>
      </w:r>
      <w:r w:rsidR="00C510AD" w:rsidRPr="0053697E">
        <w:rPr>
          <w:rFonts w:ascii="Times" w:hAnsi="Times"/>
          <w:i/>
          <w:iCs/>
        </w:rPr>
        <w:t>c</w:t>
      </w:r>
      <w:r w:rsidR="00C510AD">
        <w:rPr>
          <w:rFonts w:ascii="Times" w:hAnsi="Times"/>
        </w:rPr>
        <w:t>1.  In the latter study, stronger agreement is</w:t>
      </w:r>
      <w:r w:rsidR="00564FE0">
        <w:rPr>
          <w:rFonts w:ascii="Times" w:hAnsi="Times"/>
        </w:rPr>
        <w:t xml:space="preserve"> taken</w:t>
      </w:r>
      <w:r w:rsidR="00C510AD">
        <w:rPr>
          <w:rFonts w:ascii="Times" w:hAnsi="Times"/>
        </w:rPr>
        <w:t xml:space="preserve"> correspond to a judgment of greater causal strength</w:t>
      </w:r>
      <w:r w:rsidR="00564FE0">
        <w:rPr>
          <w:rFonts w:ascii="Times" w:hAnsi="Times"/>
        </w:rPr>
        <w:t>.</w:t>
      </w:r>
      <w:r w:rsidR="0088458E">
        <w:rPr>
          <w:rFonts w:ascii="Times" w:hAnsi="Times"/>
        </w:rPr>
        <w:t xml:space="preserve"> </w:t>
      </w:r>
      <w:r w:rsidR="00564FE0">
        <w:rPr>
          <w:rFonts w:ascii="Times" w:hAnsi="Times"/>
        </w:rPr>
        <w:t xml:space="preserve"> </w:t>
      </w:r>
      <w:r w:rsidR="00462CD8" w:rsidRPr="00737C85">
        <w:rPr>
          <w:rFonts w:ascii="Times" w:eastAsiaTheme="minorHAnsi" w:hAnsi="Times"/>
        </w:rPr>
        <w:t>Vasilyeva</w:t>
      </w:r>
      <w:r w:rsidR="00462CD8">
        <w:rPr>
          <w:rFonts w:ascii="Times" w:eastAsiaTheme="minorHAnsi" w:hAnsi="Times"/>
        </w:rPr>
        <w:t xml:space="preserve"> et al. 2018 </w:t>
      </w:r>
      <w:r w:rsidR="00564FE0">
        <w:rPr>
          <w:rFonts w:ascii="Times" w:hAnsi="Times"/>
        </w:rPr>
        <w:t>use a somewhat different probe</w:t>
      </w:r>
      <w:r w:rsidR="00C510AD">
        <w:rPr>
          <w:rFonts w:ascii="Times" w:hAnsi="Times"/>
        </w:rPr>
        <w:t xml:space="preserve"> to </w:t>
      </w:r>
      <w:r w:rsidR="00564FE0">
        <w:rPr>
          <w:rFonts w:ascii="Times" w:hAnsi="Times"/>
        </w:rPr>
        <w:t xml:space="preserve">measure causal strength: </w:t>
      </w:r>
      <w:r w:rsidR="001A1E46">
        <w:rPr>
          <w:rFonts w:ascii="Times" w:hAnsi="Times"/>
        </w:rPr>
        <w:t xml:space="preserve">“ </w:t>
      </w:r>
      <w:r w:rsidR="00564FE0">
        <w:rPr>
          <w:rFonts w:ascii="Times" w:hAnsi="Times"/>
        </w:rPr>
        <w:t>how appropriate is it to describe this relation as causal</w:t>
      </w:r>
      <w:r w:rsidR="00462CD8">
        <w:rPr>
          <w:rFonts w:ascii="Times" w:hAnsi="Times"/>
        </w:rPr>
        <w:t>?</w:t>
      </w:r>
      <w:r w:rsidR="001A1E46">
        <w:rPr>
          <w:rFonts w:ascii="Times" w:hAnsi="Times"/>
        </w:rPr>
        <w:t xml:space="preserve"> ”</w:t>
      </w:r>
      <w:r w:rsidR="00462CD8">
        <w:rPr>
          <w:rFonts w:ascii="Times" w:hAnsi="Times"/>
        </w:rPr>
        <w:t xml:space="preserve"> </w:t>
      </w:r>
      <w:r w:rsidR="00564FE0">
        <w:rPr>
          <w:rFonts w:ascii="Times" w:hAnsi="Times"/>
        </w:rPr>
        <w:t xml:space="preserve"> As noted below, variations in wording can make a difference to the judgments elicited in ways that are not </w:t>
      </w:r>
      <w:r w:rsidR="00462CD8">
        <w:rPr>
          <w:rFonts w:ascii="Times" w:hAnsi="Times"/>
        </w:rPr>
        <w:t xml:space="preserve">fully </w:t>
      </w:r>
      <w:r w:rsidR="00564FE0">
        <w:rPr>
          <w:rFonts w:ascii="Times" w:hAnsi="Times"/>
        </w:rPr>
        <w:t>understood</w:t>
      </w:r>
      <w:r w:rsidR="00EA1A91">
        <w:rPr>
          <w:rStyle w:val="FootnoteReference"/>
          <w:rFonts w:ascii="Times" w:hAnsi="Times"/>
        </w:rPr>
        <w:footnoteReference w:id="2"/>
      </w:r>
      <w:r w:rsidR="00564FE0">
        <w:rPr>
          <w:rFonts w:ascii="Times" w:hAnsi="Times"/>
        </w:rPr>
        <w:t>.</w:t>
      </w:r>
      <w:r w:rsidR="00462CD8">
        <w:rPr>
          <w:rFonts w:ascii="Times" w:hAnsi="Times"/>
        </w:rPr>
        <w:t xml:space="preserve"> </w:t>
      </w:r>
    </w:p>
    <w:p w14:paraId="33809C41" w14:textId="4AF2FF62" w:rsidR="00875208" w:rsidRPr="00737C85" w:rsidRDefault="00564FE0" w:rsidP="00960A0F">
      <w:pPr>
        <w:ind w:firstLine="720"/>
        <w:contextualSpacing/>
        <w:rPr>
          <w:rFonts w:ascii="Times" w:hAnsi="Times"/>
        </w:rPr>
      </w:pPr>
      <w:r>
        <w:rPr>
          <w:rFonts w:ascii="Times" w:hAnsi="Times"/>
        </w:rPr>
        <w:t xml:space="preserve">Assignment of higher causal strength to abnormal causes in the conjunctive case makes </w:t>
      </w:r>
      <w:r w:rsidR="00747763" w:rsidRPr="00737C85">
        <w:rPr>
          <w:rFonts w:ascii="Times" w:hAnsi="Times"/>
        </w:rPr>
        <w:t xml:space="preserve">sense if </w:t>
      </w:r>
      <w:r w:rsidR="00AF4003" w:rsidRPr="00737C85">
        <w:rPr>
          <w:rFonts w:ascii="Times" w:hAnsi="Times"/>
        </w:rPr>
        <w:t xml:space="preserve">(as suggested earlier) </w:t>
      </w:r>
      <w:r w:rsidR="00747763" w:rsidRPr="00737C85">
        <w:rPr>
          <w:rFonts w:ascii="Times" w:hAnsi="Times"/>
        </w:rPr>
        <w:t>one of the functions of such causal selection judgments (or one of the goals subjects have in making such judgments</w:t>
      </w:r>
      <w:r w:rsidR="004419F4" w:rsidRPr="00737C85">
        <w:rPr>
          <w:rFonts w:ascii="Times" w:hAnsi="Times"/>
        </w:rPr>
        <w:t>)</w:t>
      </w:r>
      <w:r w:rsidR="00747763" w:rsidRPr="00737C85">
        <w:rPr>
          <w:rFonts w:ascii="Times" w:hAnsi="Times"/>
        </w:rPr>
        <w:t xml:space="preserve"> is to identify the events or factors that are</w:t>
      </w:r>
      <w:r w:rsidR="000A4738">
        <w:rPr>
          <w:rFonts w:ascii="Times" w:hAnsi="Times"/>
        </w:rPr>
        <w:t xml:space="preserve"> </w:t>
      </w:r>
      <w:r w:rsidR="00747763" w:rsidRPr="00737C85">
        <w:rPr>
          <w:rFonts w:ascii="Times" w:hAnsi="Times"/>
        </w:rPr>
        <w:t xml:space="preserve">effective targets of intervention </w:t>
      </w:r>
      <w:r w:rsidR="004419F4" w:rsidRPr="00737C85">
        <w:rPr>
          <w:rFonts w:ascii="Times" w:hAnsi="Times"/>
        </w:rPr>
        <w:t>in the actually obtaining situation</w:t>
      </w:r>
      <w:r w:rsidR="000A4738">
        <w:rPr>
          <w:rFonts w:ascii="Times" w:hAnsi="Times"/>
        </w:rPr>
        <w:t xml:space="preserve">.  </w:t>
      </w:r>
      <w:r>
        <w:rPr>
          <w:rFonts w:ascii="Times" w:hAnsi="Times"/>
        </w:rPr>
        <w:t>As a standard example, described but not tested in Icard</w:t>
      </w:r>
      <w:r w:rsidR="00FE4E6A">
        <w:rPr>
          <w:rFonts w:ascii="Times" w:hAnsi="Times"/>
        </w:rPr>
        <w:t xml:space="preserve"> (</w:t>
      </w:r>
      <w:r>
        <w:rPr>
          <w:rFonts w:ascii="Times" w:hAnsi="Times"/>
        </w:rPr>
        <w:t>2017</w:t>
      </w:r>
      <w:r w:rsidR="00FE4E6A">
        <w:rPr>
          <w:rFonts w:ascii="Times" w:hAnsi="Times"/>
        </w:rPr>
        <w:t>)</w:t>
      </w:r>
      <w:r>
        <w:rPr>
          <w:rFonts w:ascii="Times" w:hAnsi="Times"/>
        </w:rPr>
        <w:t xml:space="preserve"> o</w:t>
      </w:r>
      <w:r w:rsidR="00747763" w:rsidRPr="00737C85">
        <w:rPr>
          <w:rFonts w:ascii="Times" w:hAnsi="Times"/>
        </w:rPr>
        <w:t>xygen is almost always present</w:t>
      </w:r>
      <w:r w:rsidR="00AF4003" w:rsidRPr="00737C85">
        <w:rPr>
          <w:rFonts w:ascii="Times" w:hAnsi="Times"/>
        </w:rPr>
        <w:t xml:space="preserve"> on the earth’s surface</w:t>
      </w:r>
      <w:r w:rsidR="00747763" w:rsidRPr="00737C85">
        <w:rPr>
          <w:rFonts w:ascii="Times" w:hAnsi="Times"/>
        </w:rPr>
        <w:t xml:space="preserve"> (as reflected in the judgment that its presen</w:t>
      </w:r>
      <w:r w:rsidR="00376DB7" w:rsidRPr="00737C85">
        <w:rPr>
          <w:rFonts w:ascii="Times" w:hAnsi="Times"/>
        </w:rPr>
        <w:t>ce</w:t>
      </w:r>
      <w:r w:rsidR="00747763" w:rsidRPr="00737C85">
        <w:rPr>
          <w:rFonts w:ascii="Times" w:hAnsi="Times"/>
        </w:rPr>
        <w:t xml:space="preserve"> is normal) and in most cases it is difficult or impossible for people to change whether it is present. By contrast, match strikings are comparatively unus</w:t>
      </w:r>
      <w:r w:rsidR="004419F4" w:rsidRPr="00737C85">
        <w:rPr>
          <w:rFonts w:ascii="Times" w:hAnsi="Times"/>
        </w:rPr>
        <w:t>u</w:t>
      </w:r>
      <w:r w:rsidR="00747763" w:rsidRPr="00737C85">
        <w:rPr>
          <w:rFonts w:ascii="Times" w:hAnsi="Times"/>
        </w:rPr>
        <w:t>al</w:t>
      </w:r>
      <w:r w:rsidR="00AF4003" w:rsidRPr="00737C85">
        <w:rPr>
          <w:rFonts w:ascii="Times" w:hAnsi="Times"/>
        </w:rPr>
        <w:t xml:space="preserve"> statistically speaking</w:t>
      </w:r>
      <w:r w:rsidR="00747763" w:rsidRPr="00737C85">
        <w:rPr>
          <w:rFonts w:ascii="Times" w:hAnsi="Times"/>
        </w:rPr>
        <w:t xml:space="preserve"> (abnormal) and </w:t>
      </w:r>
      <w:r w:rsidR="004419F4" w:rsidRPr="00737C85">
        <w:rPr>
          <w:rFonts w:ascii="Times" w:hAnsi="Times"/>
        </w:rPr>
        <w:t xml:space="preserve">relatively easy to control. If one wishes to bring about or prevent a match ignition, </w:t>
      </w:r>
      <w:r w:rsidR="00F33BAC">
        <w:rPr>
          <w:rFonts w:ascii="Times" w:hAnsi="Times"/>
        </w:rPr>
        <w:t xml:space="preserve">in most circumstances </w:t>
      </w:r>
      <w:r w:rsidR="004419F4" w:rsidRPr="00737C85">
        <w:rPr>
          <w:rFonts w:ascii="Times" w:hAnsi="Times"/>
        </w:rPr>
        <w:t xml:space="preserve">it makes sense to focus on whether the match is struck or not, rather than whether oxygen is present. </w:t>
      </w:r>
      <w:r w:rsidR="0011178B" w:rsidRPr="00737C85">
        <w:rPr>
          <w:rFonts w:ascii="Times" w:hAnsi="Times"/>
        </w:rPr>
        <w:t xml:space="preserve">This is not to say that the effectiveness of intervention rationale </w:t>
      </w:r>
      <w:r w:rsidR="000A4738">
        <w:rPr>
          <w:rFonts w:ascii="Times" w:hAnsi="Times"/>
        </w:rPr>
        <w:t xml:space="preserve">applies to all cases of actual cause judgment, but it does </w:t>
      </w:r>
      <w:r w:rsidR="004419F4" w:rsidRPr="00737C85">
        <w:rPr>
          <w:rFonts w:ascii="Times" w:hAnsi="Times"/>
        </w:rPr>
        <w:t xml:space="preserve">illustrate </w:t>
      </w:r>
      <w:r w:rsidR="000A4738">
        <w:rPr>
          <w:rFonts w:ascii="Times" w:hAnsi="Times"/>
        </w:rPr>
        <w:t>one possible version</w:t>
      </w:r>
      <w:r w:rsidR="004419F4" w:rsidRPr="00737C85">
        <w:rPr>
          <w:rFonts w:ascii="Times" w:hAnsi="Times"/>
        </w:rPr>
        <w:t xml:space="preserve"> </w:t>
      </w:r>
      <w:r w:rsidR="000A4738">
        <w:rPr>
          <w:rFonts w:ascii="Times" w:hAnsi="Times"/>
        </w:rPr>
        <w:t xml:space="preserve">of </w:t>
      </w:r>
      <w:r w:rsidR="004419F4" w:rsidRPr="00737C85">
        <w:rPr>
          <w:rFonts w:ascii="Times" w:hAnsi="Times"/>
        </w:rPr>
        <w:t>functional approach to</w:t>
      </w:r>
      <w:r w:rsidR="000A4738">
        <w:rPr>
          <w:rFonts w:ascii="Times" w:hAnsi="Times"/>
        </w:rPr>
        <w:t xml:space="preserve"> actual</w:t>
      </w:r>
      <w:r w:rsidR="004419F4" w:rsidRPr="00737C85">
        <w:rPr>
          <w:rFonts w:ascii="Times" w:hAnsi="Times"/>
        </w:rPr>
        <w:t xml:space="preserve"> causal judgment</w:t>
      </w:r>
      <w:r w:rsidR="00F33BAC">
        <w:rPr>
          <w:rFonts w:ascii="Times" w:hAnsi="Times"/>
        </w:rPr>
        <w:t>.</w:t>
      </w:r>
      <w:r w:rsidR="004419F4" w:rsidRPr="00737C85">
        <w:rPr>
          <w:rFonts w:ascii="Times" w:hAnsi="Times"/>
        </w:rPr>
        <w:t xml:space="preserve"> </w:t>
      </w:r>
      <w:r w:rsidR="00F33BAC">
        <w:rPr>
          <w:rFonts w:ascii="Times" w:hAnsi="Times"/>
        </w:rPr>
        <w:t xml:space="preserve"> </w:t>
      </w:r>
    </w:p>
    <w:p w14:paraId="1B0885C3" w14:textId="2FE528FB" w:rsidR="004E158E" w:rsidRPr="00737C85" w:rsidRDefault="00376DB7" w:rsidP="00960A0F">
      <w:pPr>
        <w:ind w:firstLine="720"/>
        <w:contextualSpacing/>
        <w:rPr>
          <w:rFonts w:ascii="Times" w:hAnsi="Times"/>
        </w:rPr>
      </w:pPr>
      <w:r w:rsidRPr="00737C85">
        <w:rPr>
          <w:rFonts w:ascii="Times" w:hAnsi="Times"/>
        </w:rPr>
        <w:t>Next some remarks about the role of appeals to “intuition” which</w:t>
      </w:r>
      <w:r w:rsidR="00297F5B">
        <w:rPr>
          <w:rFonts w:ascii="Times" w:hAnsi="Times"/>
        </w:rPr>
        <w:t>,</w:t>
      </w:r>
      <w:r w:rsidRPr="00737C85">
        <w:rPr>
          <w:rFonts w:ascii="Times" w:hAnsi="Times"/>
        </w:rPr>
        <w:t xml:space="preserve"> as I have said, is ubiquitous in discussions of actual causation. As</w:t>
      </w:r>
      <w:r w:rsidR="00177B03">
        <w:rPr>
          <w:rFonts w:ascii="Times" w:hAnsi="Times"/>
        </w:rPr>
        <w:t xml:space="preserve"> </w:t>
      </w:r>
      <w:r w:rsidRPr="00737C85">
        <w:rPr>
          <w:rFonts w:ascii="Times" w:hAnsi="Times"/>
        </w:rPr>
        <w:t>argued elsewhere</w:t>
      </w:r>
      <w:r w:rsidR="0011178B" w:rsidRPr="00737C85">
        <w:rPr>
          <w:rFonts w:ascii="Times" w:hAnsi="Times"/>
        </w:rPr>
        <w:t xml:space="preserve"> (Woodward, </w:t>
      </w:r>
      <w:r w:rsidR="002D2BD2">
        <w:rPr>
          <w:rFonts w:ascii="Times" w:hAnsi="Times"/>
        </w:rPr>
        <w:t>2021</w:t>
      </w:r>
      <w:r w:rsidR="0011178B" w:rsidRPr="00737C85">
        <w:rPr>
          <w:rFonts w:ascii="Times" w:hAnsi="Times"/>
        </w:rPr>
        <w:t>)</w:t>
      </w:r>
      <w:r w:rsidRPr="00737C85">
        <w:rPr>
          <w:rFonts w:ascii="Times" w:hAnsi="Times"/>
        </w:rPr>
        <w:t xml:space="preserve"> I think it is implausible to view intuitive judgment as a kind of rationalistic grasping of</w:t>
      </w:r>
      <w:r w:rsidR="006273A8" w:rsidRPr="00737C85">
        <w:rPr>
          <w:rFonts w:ascii="Times" w:hAnsi="Times"/>
        </w:rPr>
        <w:t xml:space="preserve"> underlying metaphysical truths or anything</w:t>
      </w:r>
      <w:r w:rsidR="00177B03">
        <w:rPr>
          <w:rFonts w:ascii="Times" w:hAnsi="Times"/>
        </w:rPr>
        <w:t xml:space="preserve"> </w:t>
      </w:r>
      <w:r w:rsidR="006273A8" w:rsidRPr="00737C85">
        <w:rPr>
          <w:rFonts w:ascii="Times" w:hAnsi="Times"/>
        </w:rPr>
        <w:t>similar. Instead, to the extent that there is genuine information in reports of intuition these should be understood as claims about how the intuiter and others judge—in other words, such reports are simply</w:t>
      </w:r>
      <w:r w:rsidR="0011178B" w:rsidRPr="00737C85">
        <w:rPr>
          <w:rFonts w:ascii="Times" w:hAnsi="Times"/>
        </w:rPr>
        <w:t xml:space="preserve"> empirical</w:t>
      </w:r>
      <w:r w:rsidR="006273A8" w:rsidRPr="00737C85">
        <w:rPr>
          <w:rFonts w:ascii="Times" w:hAnsi="Times"/>
        </w:rPr>
        <w:t xml:space="preserve"> claims </w:t>
      </w:r>
      <w:r w:rsidR="001F4B4F">
        <w:rPr>
          <w:rFonts w:ascii="Times" w:hAnsi="Times"/>
        </w:rPr>
        <w:t xml:space="preserve">(or evidence for empirical claims) </w:t>
      </w:r>
      <w:r w:rsidR="006273A8" w:rsidRPr="00737C85">
        <w:rPr>
          <w:rFonts w:ascii="Times" w:hAnsi="Times"/>
        </w:rPr>
        <w:t xml:space="preserve">about practices of causal judgment. </w:t>
      </w:r>
      <w:r w:rsidR="0011178B" w:rsidRPr="00737C85">
        <w:rPr>
          <w:rFonts w:ascii="Times" w:hAnsi="Times"/>
        </w:rPr>
        <w:t>Consider the episode (EX</w:t>
      </w:r>
      <w:r w:rsidR="0039797A" w:rsidRPr="00737C85">
        <w:rPr>
          <w:rFonts w:ascii="Times" w:hAnsi="Times"/>
        </w:rPr>
        <w:t>1.</w:t>
      </w:r>
      <w:r w:rsidR="0011178B" w:rsidRPr="00737C85">
        <w:rPr>
          <w:rFonts w:ascii="Times" w:hAnsi="Times"/>
        </w:rPr>
        <w:t>1)</w:t>
      </w:r>
      <w:r w:rsidR="006273A8" w:rsidRPr="00737C85">
        <w:rPr>
          <w:rFonts w:ascii="Times" w:hAnsi="Times"/>
        </w:rPr>
        <w:t>. When we have the “intuition” that</w:t>
      </w:r>
      <w:r w:rsidR="00EE4936" w:rsidRPr="00737C85">
        <w:rPr>
          <w:rFonts w:ascii="Times" w:hAnsi="Times"/>
        </w:rPr>
        <w:t xml:space="preserve"> </w:t>
      </w:r>
      <w:r w:rsidR="006273A8" w:rsidRPr="00737C85">
        <w:rPr>
          <w:rFonts w:ascii="Times" w:hAnsi="Times"/>
        </w:rPr>
        <w:t>the impact of Suzy’s rock caused the bottle to shatter, this simply reflects our judgment about the case with (in most cases,</w:t>
      </w:r>
      <w:r w:rsidR="004A404B" w:rsidRPr="00737C85">
        <w:rPr>
          <w:rFonts w:ascii="Times" w:hAnsi="Times"/>
        </w:rPr>
        <w:t xml:space="preserve"> if the intuition is of any interest) the further claim that others will judge similarly. It is of course an empirical question whether this further claim is </w:t>
      </w:r>
      <w:r w:rsidR="004A404B" w:rsidRPr="00737C85">
        <w:rPr>
          <w:rFonts w:ascii="Times" w:hAnsi="Times"/>
        </w:rPr>
        <w:lastRenderedPageBreak/>
        <w:t>true, although it is very plausible that it is</w:t>
      </w:r>
      <w:r w:rsidR="00D67491">
        <w:rPr>
          <w:rStyle w:val="FootnoteReference"/>
          <w:rFonts w:ascii="Times" w:hAnsi="Times"/>
        </w:rPr>
        <w:footnoteReference w:id="3"/>
      </w:r>
      <w:r w:rsidR="004A404B" w:rsidRPr="00737C85">
        <w:rPr>
          <w:rFonts w:ascii="Times" w:hAnsi="Times"/>
        </w:rPr>
        <w:t>. If we think of the significance of intuitive reports in this way, the</w:t>
      </w:r>
      <w:r w:rsidR="0011178B" w:rsidRPr="00737C85">
        <w:rPr>
          <w:rFonts w:ascii="Times" w:hAnsi="Times"/>
        </w:rPr>
        <w:t xml:space="preserve"> </w:t>
      </w:r>
      <w:r w:rsidR="004A404B" w:rsidRPr="00737C85">
        <w:rPr>
          <w:rFonts w:ascii="Times" w:hAnsi="Times"/>
        </w:rPr>
        <w:t>information they potentially provide is broadly</w:t>
      </w:r>
      <w:r w:rsidR="0011178B" w:rsidRPr="00737C85">
        <w:rPr>
          <w:rFonts w:ascii="Times" w:hAnsi="Times"/>
        </w:rPr>
        <w:t xml:space="preserve"> </w:t>
      </w:r>
      <w:r w:rsidR="00297F5B">
        <w:rPr>
          <w:rFonts w:ascii="Times" w:hAnsi="Times"/>
        </w:rPr>
        <w:t>similar to</w:t>
      </w:r>
      <w:r w:rsidR="004A404B" w:rsidRPr="00737C85">
        <w:rPr>
          <w:rFonts w:ascii="Times" w:hAnsi="Times"/>
        </w:rPr>
        <w:t xml:space="preserve"> the information</w:t>
      </w:r>
      <w:r w:rsidR="000A4738">
        <w:rPr>
          <w:rFonts w:ascii="Times" w:hAnsi="Times"/>
        </w:rPr>
        <w:t xml:space="preserve"> </w:t>
      </w:r>
      <w:r w:rsidR="004A404B" w:rsidRPr="00737C85">
        <w:rPr>
          <w:rFonts w:ascii="Times" w:hAnsi="Times"/>
        </w:rPr>
        <w:t xml:space="preserve">provided by experimental investigations </w:t>
      </w:r>
      <w:r w:rsidR="00297F5B">
        <w:rPr>
          <w:rFonts w:ascii="Times" w:hAnsi="Times"/>
        </w:rPr>
        <w:t xml:space="preserve">into patterns of causal judgment </w:t>
      </w:r>
      <w:r w:rsidR="004A404B" w:rsidRPr="00737C85">
        <w:rPr>
          <w:rFonts w:ascii="Times" w:hAnsi="Times"/>
        </w:rPr>
        <w:t>conducted by psychologists</w:t>
      </w:r>
      <w:r w:rsidR="0011178B" w:rsidRPr="00737C85">
        <w:rPr>
          <w:rFonts w:ascii="Times" w:hAnsi="Times"/>
        </w:rPr>
        <w:t xml:space="preserve"> </w:t>
      </w:r>
      <w:r w:rsidR="004A404B" w:rsidRPr="00737C85">
        <w:rPr>
          <w:rFonts w:ascii="Times" w:hAnsi="Times"/>
        </w:rPr>
        <w:t>and experimental philosophers</w:t>
      </w:r>
      <w:r w:rsidR="00297F5B">
        <w:rPr>
          <w:rFonts w:ascii="Times" w:hAnsi="Times"/>
        </w:rPr>
        <w:t>.</w:t>
      </w:r>
      <w:r w:rsidR="004A404B" w:rsidRPr="00737C85">
        <w:rPr>
          <w:rFonts w:ascii="Times" w:hAnsi="Times"/>
        </w:rPr>
        <w:t xml:space="preserve"> </w:t>
      </w:r>
      <w:r w:rsidR="00747AF2">
        <w:rPr>
          <w:rFonts w:ascii="Times" w:hAnsi="Times"/>
        </w:rPr>
        <w:t xml:space="preserve"> </w:t>
      </w:r>
      <w:r w:rsidR="00B10BC0">
        <w:rPr>
          <w:rFonts w:ascii="Times" w:hAnsi="Times"/>
        </w:rPr>
        <w:t xml:space="preserve">Insofar as philosopher’s intuitions provide information of this sort, </w:t>
      </w:r>
      <w:r w:rsidR="004A404B" w:rsidRPr="00737C85">
        <w:rPr>
          <w:rFonts w:ascii="Times" w:hAnsi="Times"/>
        </w:rPr>
        <w:t xml:space="preserve"> there is nothing special or unique about</w:t>
      </w:r>
      <w:r w:rsidR="00B10BC0">
        <w:rPr>
          <w:rFonts w:ascii="Times" w:hAnsi="Times"/>
        </w:rPr>
        <w:t xml:space="preserve"> them.</w:t>
      </w:r>
      <w:r w:rsidR="004A404B" w:rsidRPr="00737C85">
        <w:rPr>
          <w:rFonts w:ascii="Times" w:hAnsi="Times"/>
        </w:rPr>
        <w:t xml:space="preserve"> </w:t>
      </w:r>
      <w:r w:rsidR="00B10BC0">
        <w:rPr>
          <w:rFonts w:ascii="Times" w:hAnsi="Times"/>
        </w:rPr>
        <w:t xml:space="preserve"> </w:t>
      </w:r>
    </w:p>
    <w:p w14:paraId="732FD4D3" w14:textId="0561E447" w:rsidR="004A404B" w:rsidRPr="00737C85" w:rsidRDefault="004E158E" w:rsidP="00960A0F">
      <w:pPr>
        <w:ind w:firstLine="720"/>
        <w:contextualSpacing/>
        <w:rPr>
          <w:rFonts w:ascii="Times" w:hAnsi="Times"/>
        </w:rPr>
      </w:pPr>
      <w:r w:rsidRPr="00737C85">
        <w:rPr>
          <w:rFonts w:ascii="Times" w:hAnsi="Times"/>
        </w:rPr>
        <w:t xml:space="preserve"> Traditional “armchair” philosophers</w:t>
      </w:r>
      <w:r w:rsidR="006776CD" w:rsidRPr="00737C85">
        <w:rPr>
          <w:rFonts w:ascii="Times" w:hAnsi="Times"/>
        </w:rPr>
        <w:t xml:space="preserve"> </w:t>
      </w:r>
      <w:r w:rsidRPr="00737C85">
        <w:rPr>
          <w:rFonts w:ascii="Times" w:hAnsi="Times"/>
        </w:rPr>
        <w:t>often dismiss the relevance of empirical studies of folk judgment to their projects, presumably in part because they expect</w:t>
      </w:r>
      <w:r w:rsidR="0011178B" w:rsidRPr="00737C85">
        <w:rPr>
          <w:rFonts w:ascii="Times" w:hAnsi="Times"/>
        </w:rPr>
        <w:t xml:space="preserve"> (or fear) </w:t>
      </w:r>
      <w:r w:rsidRPr="00737C85">
        <w:rPr>
          <w:rFonts w:ascii="Times" w:hAnsi="Times"/>
        </w:rPr>
        <w:t>that the empirical studies will produce results in conflict with their intuitions. However</w:t>
      </w:r>
      <w:r w:rsidR="00FE4E6A">
        <w:rPr>
          <w:rFonts w:ascii="Times" w:hAnsi="Times"/>
        </w:rPr>
        <w:t>,</w:t>
      </w:r>
      <w:r w:rsidR="00B10BC0">
        <w:rPr>
          <w:rFonts w:ascii="Times" w:hAnsi="Times"/>
        </w:rPr>
        <w:t xml:space="preserve"> my assessment is that</w:t>
      </w:r>
      <w:r w:rsidRPr="00737C85">
        <w:rPr>
          <w:rFonts w:ascii="Times" w:hAnsi="Times"/>
        </w:rPr>
        <w:t xml:space="preserve"> this expec</w:t>
      </w:r>
      <w:r w:rsidR="006776CD" w:rsidRPr="00737C85">
        <w:rPr>
          <w:rFonts w:ascii="Times" w:hAnsi="Times"/>
        </w:rPr>
        <w:t>tation of conflict has largely turned out to be incorrect when the topic is causal judgment. That is, as an empirical matter, philosopher’s intuitions (when construed as claims about how people will judge) often turn out to produce results</w:t>
      </w:r>
      <w:r w:rsidR="00177B03">
        <w:rPr>
          <w:rFonts w:ascii="Times" w:hAnsi="Times"/>
        </w:rPr>
        <w:t xml:space="preserve"> </w:t>
      </w:r>
      <w:r w:rsidR="006776CD" w:rsidRPr="00737C85">
        <w:rPr>
          <w:rFonts w:ascii="Times" w:hAnsi="Times"/>
        </w:rPr>
        <w:t>that are consistent with more systematic empirical studies</w:t>
      </w:r>
      <w:r w:rsidR="0011178B" w:rsidRPr="00737C85">
        <w:rPr>
          <w:rStyle w:val="FootnoteReference"/>
          <w:rFonts w:ascii="Times" w:hAnsi="Times"/>
        </w:rPr>
        <w:footnoteReference w:id="4"/>
      </w:r>
      <w:r w:rsidR="006776CD" w:rsidRPr="00737C85">
        <w:rPr>
          <w:rFonts w:ascii="Times" w:hAnsi="Times"/>
        </w:rPr>
        <w:t>—something that ought to be a source of satisfaction to the armchair oriented.  This is not to say that the empirical studies are superfluous. For one thing they can serve as</w:t>
      </w:r>
      <w:r w:rsidR="00177B03">
        <w:rPr>
          <w:rFonts w:ascii="Times" w:hAnsi="Times"/>
        </w:rPr>
        <w:t xml:space="preserve"> </w:t>
      </w:r>
      <w:r w:rsidR="006776CD" w:rsidRPr="00737C85">
        <w:rPr>
          <w:rFonts w:ascii="Times" w:hAnsi="Times"/>
        </w:rPr>
        <w:t>additional check</w:t>
      </w:r>
      <w:r w:rsidR="00C86E6C" w:rsidRPr="00737C85">
        <w:rPr>
          <w:rFonts w:ascii="Times" w:hAnsi="Times"/>
        </w:rPr>
        <w:t>s</w:t>
      </w:r>
      <w:r w:rsidR="006776CD" w:rsidRPr="00737C85">
        <w:rPr>
          <w:rFonts w:ascii="Times" w:hAnsi="Times"/>
        </w:rPr>
        <w:t xml:space="preserve"> on philosopher</w:t>
      </w:r>
      <w:r w:rsidR="00C86E6C" w:rsidRPr="00737C85">
        <w:rPr>
          <w:rFonts w:ascii="Times" w:hAnsi="Times"/>
        </w:rPr>
        <w:t>’</w:t>
      </w:r>
      <w:r w:rsidR="006776CD" w:rsidRPr="00737C85">
        <w:rPr>
          <w:rFonts w:ascii="Times" w:hAnsi="Times"/>
        </w:rPr>
        <w:t>s reports of intuitions. More interestingly</w:t>
      </w:r>
      <w:r w:rsidR="00C86E6C" w:rsidRPr="00737C85">
        <w:rPr>
          <w:rFonts w:ascii="Times" w:hAnsi="Times"/>
        </w:rPr>
        <w:t xml:space="preserve">, there are many issues concerning causal cognition that can be explored by </w:t>
      </w:r>
      <w:r w:rsidR="00AE4EEE">
        <w:rPr>
          <w:rFonts w:ascii="Times" w:hAnsi="Times"/>
        </w:rPr>
        <w:t xml:space="preserve">empirical </w:t>
      </w:r>
      <w:r w:rsidR="00C86E6C" w:rsidRPr="00737C85">
        <w:rPr>
          <w:rFonts w:ascii="Times" w:hAnsi="Times"/>
        </w:rPr>
        <w:t xml:space="preserve">methods </w:t>
      </w:r>
      <w:r w:rsidR="002C2A5A" w:rsidRPr="00737C85">
        <w:rPr>
          <w:rFonts w:ascii="Times" w:hAnsi="Times"/>
        </w:rPr>
        <w:t>employed by psychologists but not by</w:t>
      </w:r>
      <w:r w:rsidR="00C86E6C" w:rsidRPr="00737C85">
        <w:rPr>
          <w:rFonts w:ascii="Times" w:hAnsi="Times"/>
        </w:rPr>
        <w:t xml:space="preserve"> armchair </w:t>
      </w:r>
      <w:r w:rsidR="002C2A5A" w:rsidRPr="00737C85">
        <w:rPr>
          <w:rFonts w:ascii="Times" w:hAnsi="Times"/>
        </w:rPr>
        <w:t>appeals to</w:t>
      </w:r>
      <w:r w:rsidR="00C86E6C" w:rsidRPr="00737C85">
        <w:rPr>
          <w:rFonts w:ascii="Times" w:hAnsi="Times"/>
        </w:rPr>
        <w:t xml:space="preserve"> intuition</w:t>
      </w:r>
      <w:r w:rsidR="0011178B" w:rsidRPr="00737C85">
        <w:rPr>
          <w:rStyle w:val="FootnoteReference"/>
          <w:rFonts w:ascii="Times" w:hAnsi="Times"/>
        </w:rPr>
        <w:footnoteReference w:id="5"/>
      </w:r>
      <w:r w:rsidR="002C2A5A" w:rsidRPr="00737C85">
        <w:rPr>
          <w:rFonts w:ascii="Times" w:hAnsi="Times"/>
        </w:rPr>
        <w:t>.</w:t>
      </w:r>
      <w:r w:rsidR="00C86E6C" w:rsidRPr="00737C85">
        <w:rPr>
          <w:rFonts w:ascii="Times" w:hAnsi="Times"/>
        </w:rPr>
        <w:t xml:space="preserve"> </w:t>
      </w:r>
      <w:r w:rsidR="002C2A5A" w:rsidRPr="00737C85">
        <w:rPr>
          <w:rFonts w:ascii="Times" w:hAnsi="Times"/>
        </w:rPr>
        <w:t xml:space="preserve"> The </w:t>
      </w:r>
      <w:r w:rsidR="00AE4EEE">
        <w:rPr>
          <w:rFonts w:ascii="Times" w:hAnsi="Times"/>
        </w:rPr>
        <w:t xml:space="preserve">empirical </w:t>
      </w:r>
      <w:r w:rsidR="0011178B" w:rsidRPr="00737C85">
        <w:rPr>
          <w:rFonts w:ascii="Times" w:hAnsi="Times"/>
        </w:rPr>
        <w:t xml:space="preserve">methods </w:t>
      </w:r>
      <w:r w:rsidR="002C2A5A" w:rsidRPr="00737C85">
        <w:rPr>
          <w:rFonts w:ascii="Times" w:hAnsi="Times"/>
        </w:rPr>
        <w:t>can</w:t>
      </w:r>
      <w:r w:rsidR="00177B03">
        <w:rPr>
          <w:rFonts w:ascii="Times" w:hAnsi="Times"/>
        </w:rPr>
        <w:t xml:space="preserve"> </w:t>
      </w:r>
      <w:r w:rsidR="002C2A5A" w:rsidRPr="00737C85">
        <w:rPr>
          <w:rFonts w:ascii="Times" w:hAnsi="Times"/>
        </w:rPr>
        <w:t xml:space="preserve">also yield information that </w:t>
      </w:r>
      <w:r w:rsidR="00B10BC0">
        <w:rPr>
          <w:rFonts w:ascii="Times" w:hAnsi="Times"/>
        </w:rPr>
        <w:t xml:space="preserve">might possibly be provided by armchair methods but which traditional philosophers have not tried to provide. </w:t>
      </w:r>
      <w:r w:rsidR="001A595B">
        <w:rPr>
          <w:rFonts w:ascii="Times" w:hAnsi="Times"/>
        </w:rPr>
        <w:t>For example, a</w:t>
      </w:r>
      <w:r w:rsidR="0011178B" w:rsidRPr="00737C85">
        <w:rPr>
          <w:rFonts w:ascii="Times" w:hAnsi="Times"/>
        </w:rPr>
        <w:t xml:space="preserve">s remarked above, </w:t>
      </w:r>
      <w:r w:rsidR="006D0CBF" w:rsidRPr="00737C85">
        <w:rPr>
          <w:rFonts w:ascii="Times" w:hAnsi="Times"/>
        </w:rPr>
        <w:t xml:space="preserve">it is standard </w:t>
      </w:r>
      <w:r w:rsidR="00B10BC0">
        <w:rPr>
          <w:rFonts w:ascii="Times" w:hAnsi="Times"/>
        </w:rPr>
        <w:t>in</w:t>
      </w:r>
      <w:r w:rsidR="006D0CBF" w:rsidRPr="00737C85">
        <w:rPr>
          <w:rFonts w:ascii="Times" w:hAnsi="Times"/>
        </w:rPr>
        <w:t xml:space="preserve"> psychological research to ask subjects to make graded judgments of “causal strength”</w:t>
      </w:r>
      <w:r w:rsidR="001A595B">
        <w:rPr>
          <w:rFonts w:ascii="Times" w:hAnsi="Times"/>
        </w:rPr>
        <w:t xml:space="preserve"> </w:t>
      </w:r>
      <w:r w:rsidR="006D0CBF" w:rsidRPr="00737C85">
        <w:rPr>
          <w:rFonts w:ascii="Times" w:hAnsi="Times"/>
        </w:rPr>
        <w:t xml:space="preserve">rather than binary judgments (did </w:t>
      </w:r>
      <w:r w:rsidR="006D0CBF" w:rsidRPr="00737C85">
        <w:rPr>
          <w:rFonts w:ascii="Times" w:hAnsi="Times"/>
          <w:i/>
          <w:iCs/>
        </w:rPr>
        <w:t>c</w:t>
      </w:r>
      <w:r w:rsidR="006D0CBF" w:rsidRPr="00737C85">
        <w:rPr>
          <w:rFonts w:ascii="Times" w:hAnsi="Times"/>
        </w:rPr>
        <w:t xml:space="preserve"> cause </w:t>
      </w:r>
      <w:r w:rsidR="006D0CBF" w:rsidRPr="00737C85">
        <w:rPr>
          <w:rFonts w:ascii="Times" w:hAnsi="Times"/>
          <w:i/>
          <w:iCs/>
        </w:rPr>
        <w:t>e</w:t>
      </w:r>
      <w:r w:rsidR="006D0CBF" w:rsidRPr="00737C85">
        <w:rPr>
          <w:rFonts w:ascii="Times" w:hAnsi="Times"/>
        </w:rPr>
        <w:t xml:space="preserve">?). Philosopher’s appeals to intuition tend to involve </w:t>
      </w:r>
      <w:r w:rsidR="00B10BC0">
        <w:rPr>
          <w:rFonts w:ascii="Times" w:hAnsi="Times"/>
        </w:rPr>
        <w:t xml:space="preserve">only </w:t>
      </w:r>
      <w:r w:rsidR="006D0CBF" w:rsidRPr="00737C85">
        <w:rPr>
          <w:rFonts w:ascii="Times" w:hAnsi="Times"/>
        </w:rPr>
        <w:t>the latter</w:t>
      </w:r>
      <w:r w:rsidR="00B10BC0">
        <w:rPr>
          <w:rFonts w:ascii="Times" w:hAnsi="Times"/>
        </w:rPr>
        <w:t xml:space="preserve">. </w:t>
      </w:r>
      <w:r w:rsidR="006D0CBF" w:rsidRPr="00737C85">
        <w:rPr>
          <w:rFonts w:ascii="Times" w:hAnsi="Times"/>
        </w:rPr>
        <w:t>Finally, there are patterns of judgment discovered in psychological experiments that are at least somewhat surprising</w:t>
      </w:r>
      <w:r w:rsidR="00B935A4" w:rsidRPr="00737C85">
        <w:rPr>
          <w:rFonts w:ascii="Times" w:hAnsi="Times"/>
        </w:rPr>
        <w:t xml:space="preserve"> and that have not been uncovered by armchair methods—one example is</w:t>
      </w:r>
      <w:r w:rsidR="0011178B" w:rsidRPr="00737C85">
        <w:rPr>
          <w:rFonts w:ascii="Times" w:hAnsi="Times"/>
        </w:rPr>
        <w:t xml:space="preserve"> “abnormal deflation” in disjunctive causal systems</w:t>
      </w:r>
      <w:r w:rsidR="0011178B" w:rsidRPr="00737C85">
        <w:rPr>
          <w:rStyle w:val="FootnoteReference"/>
          <w:rFonts w:ascii="Times" w:hAnsi="Times"/>
        </w:rPr>
        <w:footnoteReference w:id="6"/>
      </w:r>
      <w:r w:rsidR="0011178B" w:rsidRPr="00737C85">
        <w:rPr>
          <w:rFonts w:ascii="Times" w:hAnsi="Times"/>
        </w:rPr>
        <w:t>.</w:t>
      </w:r>
      <w:r w:rsidR="00B935A4" w:rsidRPr="00737C85">
        <w:rPr>
          <w:rFonts w:ascii="Times" w:hAnsi="Times"/>
        </w:rPr>
        <w:t xml:space="preserve"> </w:t>
      </w:r>
      <w:r w:rsidR="0011178B" w:rsidRPr="00737C85">
        <w:rPr>
          <w:rFonts w:ascii="Times" w:hAnsi="Times"/>
        </w:rPr>
        <w:t xml:space="preserve">  </w:t>
      </w:r>
    </w:p>
    <w:p w14:paraId="59B695F3" w14:textId="21C97F73" w:rsidR="004E2B70" w:rsidRPr="00737C85" w:rsidRDefault="00B935A4" w:rsidP="00960A0F">
      <w:pPr>
        <w:ind w:firstLine="720"/>
        <w:contextualSpacing/>
        <w:rPr>
          <w:rFonts w:ascii="Times" w:hAnsi="Times"/>
        </w:rPr>
      </w:pPr>
      <w:r w:rsidRPr="00737C85">
        <w:rPr>
          <w:rFonts w:ascii="Times" w:hAnsi="Times"/>
        </w:rPr>
        <w:t>Given this continuity (in many cases) between philosopher’s intuitions and experimental results</w:t>
      </w:r>
      <w:r w:rsidR="001A595B">
        <w:rPr>
          <w:rFonts w:ascii="Times" w:hAnsi="Times"/>
        </w:rPr>
        <w:t>,</w:t>
      </w:r>
      <w:r w:rsidRPr="00737C85">
        <w:rPr>
          <w:rFonts w:ascii="Times" w:hAnsi="Times"/>
        </w:rPr>
        <w:t xml:space="preserve"> I will draw on both in </w:t>
      </w:r>
      <w:r w:rsidR="00B10BC0">
        <w:rPr>
          <w:rFonts w:ascii="Times" w:hAnsi="Times"/>
        </w:rPr>
        <w:t>what</w:t>
      </w:r>
      <w:r w:rsidRPr="00737C85">
        <w:rPr>
          <w:rFonts w:ascii="Times" w:hAnsi="Times"/>
        </w:rPr>
        <w:t xml:space="preserve"> follows. To the extent that philosophical intuition is empirically accurate as a characterization of people’s judgments, it is obvious why it has a role to play in descriptive accounts of </w:t>
      </w:r>
      <w:r w:rsidR="00B10BC0">
        <w:rPr>
          <w:rFonts w:ascii="Times" w:hAnsi="Times"/>
        </w:rPr>
        <w:t>such</w:t>
      </w:r>
      <w:r w:rsidRPr="00737C85">
        <w:rPr>
          <w:rFonts w:ascii="Times" w:hAnsi="Times"/>
        </w:rPr>
        <w:t xml:space="preserve"> </w:t>
      </w:r>
      <w:r w:rsidR="00F84808" w:rsidRPr="00737C85">
        <w:rPr>
          <w:rFonts w:ascii="Times" w:hAnsi="Times"/>
        </w:rPr>
        <w:t>judgment</w:t>
      </w:r>
      <w:r w:rsidR="00B10BC0">
        <w:rPr>
          <w:rFonts w:ascii="Times" w:hAnsi="Times"/>
        </w:rPr>
        <w:t>s</w:t>
      </w:r>
      <w:r w:rsidRPr="00737C85">
        <w:rPr>
          <w:rFonts w:ascii="Times" w:hAnsi="Times"/>
        </w:rPr>
        <w:t>. However, following the program outlined above, intuitive judgments can also play a legitimate role in normative inquiry. To the extent that</w:t>
      </w:r>
      <w:r w:rsidR="00F84808" w:rsidRPr="00737C85">
        <w:rPr>
          <w:rFonts w:ascii="Times" w:hAnsi="Times"/>
        </w:rPr>
        <w:t xml:space="preserve"> </w:t>
      </w:r>
      <w:r w:rsidR="00612707" w:rsidRPr="00737C85">
        <w:rPr>
          <w:rFonts w:ascii="Times" w:hAnsi="Times"/>
        </w:rPr>
        <w:t xml:space="preserve">we </w:t>
      </w:r>
      <w:r w:rsidR="00612707" w:rsidRPr="00737C85">
        <w:rPr>
          <w:rFonts w:ascii="Times" w:hAnsi="Times"/>
        </w:rPr>
        <w:lastRenderedPageBreak/>
        <w:t>can assume</w:t>
      </w:r>
      <w:r w:rsidRPr="00737C85">
        <w:rPr>
          <w:rFonts w:ascii="Times" w:hAnsi="Times"/>
        </w:rPr>
        <w:t xml:space="preserve"> </w:t>
      </w:r>
      <w:r w:rsidR="00612707" w:rsidRPr="00737C85">
        <w:rPr>
          <w:rFonts w:ascii="Times" w:hAnsi="Times"/>
        </w:rPr>
        <w:t xml:space="preserve">people reason and judge in normatively appropriate ways, empirical results about how they do reason can </w:t>
      </w:r>
      <w:r w:rsidR="00612707" w:rsidRPr="00737C85">
        <w:rPr>
          <w:rFonts w:ascii="Times" w:hAnsi="Times"/>
          <w:i/>
          <w:iCs/>
        </w:rPr>
        <w:t xml:space="preserve">suggest </w:t>
      </w:r>
      <w:r w:rsidR="00612707" w:rsidRPr="00737C85">
        <w:rPr>
          <w:rFonts w:ascii="Times" w:hAnsi="Times"/>
        </w:rPr>
        <w:t>hypotheses about how one ought to</w:t>
      </w:r>
      <w:r w:rsidR="004E2B70" w:rsidRPr="00737C85">
        <w:rPr>
          <w:rFonts w:ascii="Times" w:hAnsi="Times"/>
        </w:rPr>
        <w:t xml:space="preserve"> </w:t>
      </w:r>
      <w:r w:rsidR="00612707" w:rsidRPr="00737C85">
        <w:rPr>
          <w:rFonts w:ascii="Times" w:hAnsi="Times"/>
        </w:rPr>
        <w:t xml:space="preserve">reason and judge and functions and goals of such reasoning. </w:t>
      </w:r>
      <w:r w:rsidR="004E2B70" w:rsidRPr="00737C85">
        <w:rPr>
          <w:rFonts w:ascii="Times" w:hAnsi="Times"/>
        </w:rPr>
        <w:t xml:space="preserve">I write “suggest” because on this view, agreement with intuitive judgment is not by itself </w:t>
      </w:r>
      <w:r w:rsidR="004E2B70" w:rsidRPr="00737C85">
        <w:rPr>
          <w:rFonts w:ascii="Times" w:hAnsi="Times"/>
          <w:i/>
          <w:iCs/>
        </w:rPr>
        <w:t>sufficient</w:t>
      </w:r>
      <w:r w:rsidR="004E2B70" w:rsidRPr="00737C85">
        <w:rPr>
          <w:rFonts w:ascii="Times" w:hAnsi="Times"/>
        </w:rPr>
        <w:t xml:space="preserve"> to establish normative correctness. Instead establishing</w:t>
      </w:r>
      <w:r w:rsidR="00F84808" w:rsidRPr="00737C85">
        <w:rPr>
          <w:rFonts w:ascii="Times" w:hAnsi="Times"/>
        </w:rPr>
        <w:t xml:space="preserve"> </w:t>
      </w:r>
      <w:r w:rsidR="004E2B70" w:rsidRPr="00737C85">
        <w:rPr>
          <w:rFonts w:ascii="Times" w:hAnsi="Times"/>
        </w:rPr>
        <w:t>normative correctness requires the kind of means/ends analysis and reference to function</w:t>
      </w:r>
      <w:r w:rsidR="00177B03">
        <w:rPr>
          <w:rFonts w:ascii="Times" w:hAnsi="Times"/>
        </w:rPr>
        <w:t xml:space="preserve"> </w:t>
      </w:r>
      <w:r w:rsidR="004E2B70" w:rsidRPr="00737C85">
        <w:rPr>
          <w:rFonts w:ascii="Times" w:hAnsi="Times"/>
        </w:rPr>
        <w:t xml:space="preserve">described earlier. </w:t>
      </w:r>
      <w:r w:rsidR="00B10BC0">
        <w:rPr>
          <w:rFonts w:ascii="Times" w:hAnsi="Times"/>
        </w:rPr>
        <w:t xml:space="preserve">For example, if </w:t>
      </w:r>
      <w:r w:rsidR="004E2B70" w:rsidRPr="00737C85">
        <w:rPr>
          <w:rFonts w:ascii="Times" w:hAnsi="Times"/>
        </w:rPr>
        <w:t xml:space="preserve">it is correct or warranted to select the occurrence of the short circuit rather than the presence of oxygen as “the cause” of the fire, this is so not because most people judge in accord with this selection but rather because, assuming the effectiveness of intervention goal or function, intervening on the short circuit better conduces to this goal.  </w:t>
      </w:r>
      <w:r w:rsidR="00F84808" w:rsidRPr="00737C85">
        <w:rPr>
          <w:rFonts w:ascii="Times" w:hAnsi="Times"/>
        </w:rPr>
        <w:t xml:space="preserve">In fact, </w:t>
      </w:r>
      <w:r w:rsidR="001A595B">
        <w:rPr>
          <w:rFonts w:ascii="Times" w:hAnsi="Times"/>
        </w:rPr>
        <w:t xml:space="preserve"> </w:t>
      </w:r>
      <w:r w:rsidR="00F84808" w:rsidRPr="00737C85">
        <w:rPr>
          <w:rFonts w:ascii="Times" w:hAnsi="Times"/>
        </w:rPr>
        <w:t xml:space="preserve">assuming the effectiveness of intervention rationale, </w:t>
      </w:r>
      <w:r w:rsidR="00AE4EEE">
        <w:rPr>
          <w:rFonts w:ascii="Times" w:hAnsi="Times"/>
        </w:rPr>
        <w:t>a number of</w:t>
      </w:r>
      <w:r w:rsidR="00F84808" w:rsidRPr="00737C85">
        <w:rPr>
          <w:rFonts w:ascii="Times" w:hAnsi="Times"/>
        </w:rPr>
        <w:t xml:space="preserve"> actual cause judgments</w:t>
      </w:r>
      <w:r w:rsidR="00AE4EEE">
        <w:rPr>
          <w:rFonts w:ascii="Times" w:hAnsi="Times"/>
        </w:rPr>
        <w:t xml:space="preserve"> that</w:t>
      </w:r>
      <w:r w:rsidR="00F84808" w:rsidRPr="00737C85">
        <w:rPr>
          <w:rFonts w:ascii="Times" w:hAnsi="Times"/>
        </w:rPr>
        <w:t xml:space="preserve"> people </w:t>
      </w:r>
      <w:r w:rsidR="00AE4EEE">
        <w:rPr>
          <w:rFonts w:ascii="Times" w:hAnsi="Times"/>
        </w:rPr>
        <w:t xml:space="preserve">regularly </w:t>
      </w:r>
      <w:r w:rsidR="00F84808" w:rsidRPr="00737C85">
        <w:rPr>
          <w:rFonts w:ascii="Times" w:hAnsi="Times"/>
        </w:rPr>
        <w:t xml:space="preserve">make seem, if not mistaken, highly suboptimal. </w:t>
      </w:r>
      <w:r w:rsidR="001A595B">
        <w:rPr>
          <w:rFonts w:ascii="Times" w:hAnsi="Times"/>
        </w:rPr>
        <w:t>For example, in making actual cause judgments about causes of disease and industrial accidents, most people focus on “proximate” causes, such as infection or operator error, even though the most effective targets of intervention are often more distal, having to do</w:t>
      </w:r>
      <w:r w:rsidR="00D459A4">
        <w:rPr>
          <w:rFonts w:ascii="Times" w:hAnsi="Times"/>
        </w:rPr>
        <w:t xml:space="preserve"> with social organization. </w:t>
      </w:r>
    </w:p>
    <w:p w14:paraId="08A7AF52" w14:textId="1F9AFF32" w:rsidR="007342B0" w:rsidRPr="00737C85" w:rsidRDefault="00740A7D" w:rsidP="00990447">
      <w:pPr>
        <w:ind w:firstLine="720"/>
        <w:contextualSpacing/>
        <w:rPr>
          <w:rFonts w:ascii="Times" w:hAnsi="Times"/>
        </w:rPr>
      </w:pPr>
      <w:r w:rsidRPr="00737C85">
        <w:rPr>
          <w:rFonts w:ascii="Times" w:hAnsi="Times"/>
        </w:rPr>
        <w:t xml:space="preserve">There </w:t>
      </w:r>
      <w:r w:rsidR="00F84808" w:rsidRPr="00737C85">
        <w:rPr>
          <w:rFonts w:ascii="Times" w:hAnsi="Times"/>
        </w:rPr>
        <w:t>are many</w:t>
      </w:r>
      <w:r w:rsidR="00D459A4">
        <w:rPr>
          <w:rFonts w:ascii="Times" w:hAnsi="Times"/>
        </w:rPr>
        <w:t xml:space="preserve"> other </w:t>
      </w:r>
      <w:r w:rsidRPr="00737C85">
        <w:rPr>
          <w:rFonts w:ascii="Times" w:hAnsi="Times"/>
        </w:rPr>
        <w:t>reason</w:t>
      </w:r>
      <w:r w:rsidR="00F84808" w:rsidRPr="00737C85">
        <w:rPr>
          <w:rFonts w:ascii="Times" w:hAnsi="Times"/>
        </w:rPr>
        <w:t>s</w:t>
      </w:r>
      <w:r w:rsidRPr="00737C85">
        <w:rPr>
          <w:rFonts w:ascii="Times" w:hAnsi="Times"/>
        </w:rPr>
        <w:t xml:space="preserve"> why assessing theories of causal judgment merely by fit with</w:t>
      </w:r>
      <w:r w:rsidR="00177B03">
        <w:rPr>
          <w:rFonts w:ascii="Times" w:hAnsi="Times"/>
        </w:rPr>
        <w:t xml:space="preserve"> </w:t>
      </w:r>
      <w:r w:rsidRPr="00737C85">
        <w:rPr>
          <w:rFonts w:ascii="Times" w:hAnsi="Times"/>
        </w:rPr>
        <w:t>intuitive judgments</w:t>
      </w:r>
      <w:r w:rsidR="001B7231">
        <w:rPr>
          <w:rFonts w:ascii="Times" w:hAnsi="Times"/>
        </w:rPr>
        <w:t xml:space="preserve"> (without attention to function) </w:t>
      </w:r>
      <w:r w:rsidRPr="00737C85">
        <w:rPr>
          <w:rFonts w:ascii="Times" w:hAnsi="Times"/>
        </w:rPr>
        <w:t>is unlikely to produce fully satisfactory results</w:t>
      </w:r>
      <w:r w:rsidR="001B7231">
        <w:rPr>
          <w:rFonts w:ascii="Times" w:hAnsi="Times"/>
        </w:rPr>
        <w:t>, either from a normative or descriptive perspective</w:t>
      </w:r>
      <w:r w:rsidRPr="00737C85">
        <w:rPr>
          <w:rFonts w:ascii="Times" w:hAnsi="Times"/>
        </w:rPr>
        <w:t xml:space="preserve">. </w:t>
      </w:r>
      <w:r w:rsidR="001B7231">
        <w:rPr>
          <w:rFonts w:ascii="Times" w:hAnsi="Times"/>
        </w:rPr>
        <w:t xml:space="preserve">In connection with actual cause judgment, </w:t>
      </w:r>
      <w:r w:rsidR="00F84808" w:rsidRPr="00737C85">
        <w:rPr>
          <w:rFonts w:ascii="Times" w:hAnsi="Times"/>
        </w:rPr>
        <w:t>I will mention just two. As</w:t>
      </w:r>
      <w:r w:rsidR="0039797A" w:rsidRPr="00737C85">
        <w:rPr>
          <w:rFonts w:ascii="Times" w:hAnsi="Times"/>
        </w:rPr>
        <w:t xml:space="preserve"> Glymour et al. 2010</w:t>
      </w:r>
      <w:r w:rsidR="00177B03">
        <w:rPr>
          <w:rFonts w:ascii="Times" w:hAnsi="Times"/>
        </w:rPr>
        <w:t xml:space="preserve"> </w:t>
      </w:r>
      <w:r w:rsidR="0039797A" w:rsidRPr="00737C85">
        <w:rPr>
          <w:rFonts w:ascii="Times" w:hAnsi="Times"/>
        </w:rPr>
        <w:t>n</w:t>
      </w:r>
      <w:r w:rsidR="00F84808" w:rsidRPr="00737C85">
        <w:rPr>
          <w:rFonts w:ascii="Times" w:hAnsi="Times"/>
        </w:rPr>
        <w:t xml:space="preserve">ote, the examples of actual cause judgments explored by philosophers represent a tiny subset of the </w:t>
      </w:r>
      <w:r w:rsidR="008820CD" w:rsidRPr="00737C85">
        <w:rPr>
          <w:rFonts w:ascii="Times" w:hAnsi="Times"/>
        </w:rPr>
        <w:t>possible cases. Even for these known cases it is far from clear that any of the extant formal models fully capture</w:t>
      </w:r>
      <w:r w:rsidR="001B7231">
        <w:rPr>
          <w:rFonts w:ascii="Times" w:hAnsi="Times"/>
        </w:rPr>
        <w:t xml:space="preserve"> </w:t>
      </w:r>
      <w:r w:rsidR="008820CD" w:rsidRPr="00737C85">
        <w:rPr>
          <w:rFonts w:ascii="Times" w:hAnsi="Times"/>
        </w:rPr>
        <w:t>our intuitive judgments. (</w:t>
      </w:r>
      <w:r w:rsidR="001B7231">
        <w:rPr>
          <w:rFonts w:ascii="Times" w:hAnsi="Times"/>
        </w:rPr>
        <w:t>A</w:t>
      </w:r>
      <w:r w:rsidR="008820CD" w:rsidRPr="00737C85">
        <w:rPr>
          <w:rFonts w:ascii="Times" w:hAnsi="Times"/>
        </w:rPr>
        <w:t>gain</w:t>
      </w:r>
      <w:r w:rsidR="00177B03">
        <w:rPr>
          <w:rFonts w:ascii="Times" w:hAnsi="Times"/>
        </w:rPr>
        <w:t>,</w:t>
      </w:r>
      <w:r w:rsidR="008820CD" w:rsidRPr="00737C85">
        <w:rPr>
          <w:rFonts w:ascii="Times" w:hAnsi="Times"/>
        </w:rPr>
        <w:t xml:space="preserve"> </w:t>
      </w:r>
      <w:r w:rsidR="0039797A" w:rsidRPr="00737C85">
        <w:rPr>
          <w:rFonts w:ascii="Times" w:hAnsi="Times"/>
        </w:rPr>
        <w:t>Glymour et al, 2010</w:t>
      </w:r>
      <w:r w:rsidR="008820CD" w:rsidRPr="00737C85">
        <w:rPr>
          <w:rFonts w:ascii="Times" w:hAnsi="Times"/>
        </w:rPr>
        <w:t xml:space="preserve">) Moreover, even if we were to find a model that captures our judgments in all of the examples considered so far, this by itself provides no assurance that will not be other examples, perhaps many, for which the model fails. Adding functional constraints, </w:t>
      </w:r>
      <w:r w:rsidR="001B7231">
        <w:rPr>
          <w:rFonts w:ascii="Times" w:hAnsi="Times"/>
        </w:rPr>
        <w:t>can</w:t>
      </w:r>
      <w:r w:rsidR="008820CD" w:rsidRPr="00737C85">
        <w:rPr>
          <w:rFonts w:ascii="Times" w:hAnsi="Times"/>
        </w:rPr>
        <w:t xml:space="preserve"> help with this problem</w:t>
      </w:r>
      <w:r w:rsidR="001B7231">
        <w:rPr>
          <w:rFonts w:ascii="Times" w:hAnsi="Times"/>
        </w:rPr>
        <w:t>:</w:t>
      </w:r>
      <w:r w:rsidR="008820CD" w:rsidRPr="00737C85">
        <w:rPr>
          <w:rFonts w:ascii="Times" w:hAnsi="Times"/>
        </w:rPr>
        <w:t xml:space="preserve"> </w:t>
      </w:r>
      <w:r w:rsidR="001B7231">
        <w:rPr>
          <w:rFonts w:ascii="Times" w:hAnsi="Times"/>
        </w:rPr>
        <w:t xml:space="preserve"> I</w:t>
      </w:r>
      <w:r w:rsidR="008820CD" w:rsidRPr="00737C85">
        <w:rPr>
          <w:rFonts w:ascii="Times" w:hAnsi="Times"/>
        </w:rPr>
        <w:t xml:space="preserve">f we  specify a function for actual cause judgments and a formal model characterizing how actual cause judgments meeting the conditions of model achieve this function </w:t>
      </w:r>
      <w:r w:rsidR="008820CD" w:rsidRPr="00737C85">
        <w:rPr>
          <w:rFonts w:ascii="Times" w:hAnsi="Times"/>
          <w:i/>
          <w:iCs/>
        </w:rPr>
        <w:t>and</w:t>
      </w:r>
      <w:r w:rsidR="008820CD" w:rsidRPr="00737C85">
        <w:rPr>
          <w:rFonts w:ascii="Times" w:hAnsi="Times"/>
        </w:rPr>
        <w:t xml:space="preserve"> if we find that the model captures the judgments people actually make (or some substantial subset of these)</w:t>
      </w:r>
      <w:r w:rsidR="000812B2" w:rsidRPr="00737C85">
        <w:rPr>
          <w:rFonts w:ascii="Times" w:hAnsi="Times"/>
        </w:rPr>
        <w:t xml:space="preserve"> this may help to assure us that there are not a large number of unexplored counterexamples lurking around the corner or, if there are, that these need to be understood in terms of some other function.</w:t>
      </w:r>
      <w:r w:rsidR="008820CD" w:rsidRPr="00737C85">
        <w:rPr>
          <w:rFonts w:ascii="Times" w:hAnsi="Times"/>
        </w:rPr>
        <w:t xml:space="preserve"> </w:t>
      </w:r>
      <w:r w:rsidR="00990447">
        <w:rPr>
          <w:rFonts w:ascii="Times" w:hAnsi="Times"/>
        </w:rPr>
        <w:t xml:space="preserve"> </w:t>
      </w:r>
    </w:p>
    <w:p w14:paraId="3A4CDFD0" w14:textId="7E71F376" w:rsidR="00875208" w:rsidRPr="00737C85" w:rsidRDefault="007342B0" w:rsidP="00960A0F">
      <w:pPr>
        <w:ind w:firstLine="720"/>
        <w:contextualSpacing/>
        <w:rPr>
          <w:rFonts w:ascii="Times" w:hAnsi="Times"/>
        </w:rPr>
      </w:pPr>
      <w:r w:rsidRPr="00737C85">
        <w:rPr>
          <w:rFonts w:ascii="Times" w:hAnsi="Times"/>
        </w:rPr>
        <w:t xml:space="preserve">  </w:t>
      </w:r>
    </w:p>
    <w:p w14:paraId="7495F2D8" w14:textId="51A75E2B" w:rsidR="00E03CD5" w:rsidRPr="00737C85" w:rsidRDefault="00E03CD5" w:rsidP="00960A0F">
      <w:pPr>
        <w:pStyle w:val="ListParagraph"/>
        <w:numPr>
          <w:ilvl w:val="0"/>
          <w:numId w:val="6"/>
        </w:numPr>
        <w:spacing w:line="240" w:lineRule="auto"/>
        <w:rPr>
          <w:rFonts w:ascii="Times" w:hAnsi="Times"/>
          <w:b/>
          <w:bCs/>
          <w:sz w:val="24"/>
          <w:szCs w:val="24"/>
        </w:rPr>
      </w:pPr>
      <w:r w:rsidRPr="00737C85">
        <w:rPr>
          <w:rFonts w:ascii="Times" w:hAnsi="Times"/>
          <w:b/>
          <w:bCs/>
          <w:sz w:val="24"/>
          <w:szCs w:val="24"/>
        </w:rPr>
        <w:t>The Place of Actual Causation</w:t>
      </w:r>
    </w:p>
    <w:p w14:paraId="69C23581" w14:textId="5A8B7B3D" w:rsidR="00875208" w:rsidRPr="00737C85" w:rsidRDefault="00875208" w:rsidP="00960A0F">
      <w:pPr>
        <w:ind w:firstLine="720"/>
        <w:contextualSpacing/>
        <w:rPr>
          <w:rFonts w:ascii="Times" w:hAnsi="Times"/>
        </w:rPr>
      </w:pPr>
    </w:p>
    <w:p w14:paraId="2FA38AF1" w14:textId="64F9B88F" w:rsidR="00660D40" w:rsidRPr="00737C85" w:rsidRDefault="00144AAE" w:rsidP="00960A0F">
      <w:pPr>
        <w:ind w:firstLine="720"/>
        <w:contextualSpacing/>
        <w:rPr>
          <w:rFonts w:ascii="Times" w:hAnsi="Times"/>
        </w:rPr>
      </w:pPr>
      <w:r w:rsidRPr="00737C85">
        <w:rPr>
          <w:rFonts w:ascii="Times" w:hAnsi="Times"/>
        </w:rPr>
        <w:t>I</w:t>
      </w:r>
      <w:r w:rsidR="00177B03">
        <w:rPr>
          <w:rFonts w:ascii="Times" w:hAnsi="Times"/>
          <w:i/>
          <w:iCs/>
        </w:rPr>
        <w:t xml:space="preserve"> </w:t>
      </w:r>
      <w:r w:rsidR="00875208" w:rsidRPr="00737C85">
        <w:rPr>
          <w:rFonts w:ascii="Times" w:hAnsi="Times"/>
        </w:rPr>
        <w:t>turn next to some general remarks about the place of actual cause judgment in the overall panoply of pract</w:t>
      </w:r>
      <w:r w:rsidRPr="00737C85">
        <w:rPr>
          <w:rFonts w:ascii="Times" w:hAnsi="Times"/>
        </w:rPr>
        <w:t>i</w:t>
      </w:r>
      <w:r w:rsidR="00875208" w:rsidRPr="00737C85">
        <w:rPr>
          <w:rFonts w:ascii="Times" w:hAnsi="Times"/>
        </w:rPr>
        <w:t>ces of human causal judgment</w:t>
      </w:r>
      <w:r w:rsidR="00660D40" w:rsidRPr="00737C85">
        <w:rPr>
          <w:rFonts w:ascii="Times" w:hAnsi="Times"/>
        </w:rPr>
        <w:t>.</w:t>
      </w:r>
      <w:r w:rsidRPr="00737C85">
        <w:rPr>
          <w:rFonts w:ascii="Times" w:hAnsi="Times"/>
        </w:rPr>
        <w:t xml:space="preserve"> </w:t>
      </w:r>
      <w:r w:rsidR="00660D40" w:rsidRPr="00737C85">
        <w:rPr>
          <w:rFonts w:ascii="Times" w:hAnsi="Times"/>
        </w:rPr>
        <w:t xml:space="preserve"> </w:t>
      </w:r>
      <w:r w:rsidRPr="00737C85">
        <w:rPr>
          <w:rFonts w:ascii="Times" w:hAnsi="Times"/>
        </w:rPr>
        <w:t xml:space="preserve">My general picture is that </w:t>
      </w:r>
      <w:r w:rsidR="00660D40" w:rsidRPr="00737C85">
        <w:rPr>
          <w:rFonts w:ascii="Times" w:hAnsi="Times"/>
        </w:rPr>
        <w:t>there are structures or</w:t>
      </w:r>
      <w:r w:rsidR="00177B03">
        <w:rPr>
          <w:rFonts w:ascii="Times" w:hAnsi="Times"/>
        </w:rPr>
        <w:t xml:space="preserve"> </w:t>
      </w:r>
      <w:r w:rsidR="00660D40" w:rsidRPr="00737C85">
        <w:rPr>
          <w:rFonts w:ascii="Times" w:hAnsi="Times"/>
        </w:rPr>
        <w:t>patterns</w:t>
      </w:r>
      <w:r w:rsidRPr="00737C85">
        <w:rPr>
          <w:rFonts w:ascii="Times" w:hAnsi="Times"/>
        </w:rPr>
        <w:t xml:space="preserve"> of </w:t>
      </w:r>
      <w:r w:rsidR="00660D40" w:rsidRPr="00737C85">
        <w:rPr>
          <w:rFonts w:ascii="Times" w:hAnsi="Times"/>
        </w:rPr>
        <w:t>counterfactual-supporting dependency relations that are “out there” in the world</w:t>
      </w:r>
      <w:r w:rsidR="007342B0" w:rsidRPr="00737C85">
        <w:rPr>
          <w:rFonts w:ascii="Times" w:hAnsi="Times"/>
        </w:rPr>
        <w:t>. These</w:t>
      </w:r>
      <w:r w:rsidR="00177B03">
        <w:rPr>
          <w:rFonts w:ascii="Times" w:hAnsi="Times"/>
        </w:rPr>
        <w:t xml:space="preserve"> </w:t>
      </w:r>
      <w:r w:rsidR="00660D40" w:rsidRPr="00737C85">
        <w:rPr>
          <w:rFonts w:ascii="Times" w:hAnsi="Times"/>
        </w:rPr>
        <w:t>a</w:t>
      </w:r>
      <w:r w:rsidR="007342B0" w:rsidRPr="00737C85">
        <w:rPr>
          <w:rFonts w:ascii="Times" w:hAnsi="Times"/>
        </w:rPr>
        <w:t>re</w:t>
      </w:r>
      <w:r w:rsidR="00660D40" w:rsidRPr="00737C85">
        <w:rPr>
          <w:rFonts w:ascii="Times" w:hAnsi="Times"/>
        </w:rPr>
        <w:t xml:space="preserve"> present at different levels of organization, </w:t>
      </w:r>
      <w:r w:rsidR="007342B0" w:rsidRPr="00737C85">
        <w:rPr>
          <w:rFonts w:ascii="Times" w:hAnsi="Times"/>
        </w:rPr>
        <w:t>from</w:t>
      </w:r>
      <w:r w:rsidR="00660D40" w:rsidRPr="00737C85">
        <w:rPr>
          <w:rFonts w:ascii="Times" w:hAnsi="Times"/>
        </w:rPr>
        <w:t xml:space="preserve"> the behavior of elementary particles to</w:t>
      </w:r>
      <w:r w:rsidR="006F6893" w:rsidRPr="00737C85">
        <w:rPr>
          <w:rFonts w:ascii="Times" w:hAnsi="Times"/>
        </w:rPr>
        <w:t xml:space="preserve"> cells to people and so on</w:t>
      </w:r>
      <w:r w:rsidR="00660D40" w:rsidRPr="00737C85">
        <w:rPr>
          <w:rFonts w:ascii="Times" w:hAnsi="Times"/>
        </w:rPr>
        <w:t>.</w:t>
      </w:r>
      <w:r w:rsidR="007342B0" w:rsidRPr="00737C85">
        <w:rPr>
          <w:rFonts w:ascii="Times" w:hAnsi="Times"/>
        </w:rPr>
        <w:t xml:space="preserve">  </w:t>
      </w:r>
      <w:r w:rsidR="00660D40" w:rsidRPr="00737C85">
        <w:rPr>
          <w:rFonts w:ascii="Times" w:hAnsi="Times"/>
        </w:rPr>
        <w:t xml:space="preserve"> </w:t>
      </w:r>
      <w:r w:rsidRPr="00737C85">
        <w:rPr>
          <w:rFonts w:ascii="Times" w:hAnsi="Times"/>
        </w:rPr>
        <w:t>Various sciences—physics, chemistry, biology, economics—provide information about these structures and this information allows us to an</w:t>
      </w:r>
      <w:r w:rsidR="00D261EC" w:rsidRPr="00737C85">
        <w:rPr>
          <w:rFonts w:ascii="Times" w:hAnsi="Times"/>
        </w:rPr>
        <w:t>s</w:t>
      </w:r>
      <w:r w:rsidRPr="00737C85">
        <w:rPr>
          <w:rFonts w:ascii="Times" w:hAnsi="Times"/>
        </w:rPr>
        <w:t>wer</w:t>
      </w:r>
      <w:r w:rsidR="00177B03">
        <w:rPr>
          <w:rFonts w:ascii="Times" w:hAnsi="Times"/>
        </w:rPr>
        <w:t xml:space="preserve"> </w:t>
      </w:r>
      <w:r w:rsidR="00660D40" w:rsidRPr="00737C85">
        <w:rPr>
          <w:rFonts w:ascii="Times" w:hAnsi="Times"/>
        </w:rPr>
        <w:t>questions about what would happen if various interventions were to be performed.</w:t>
      </w:r>
      <w:r w:rsidR="006F6893" w:rsidRPr="00737C85">
        <w:rPr>
          <w:rFonts w:ascii="Times" w:hAnsi="Times"/>
        </w:rPr>
        <w:t xml:space="preserve"> Causal models and structural equations of the sort described below encode portions of this dependency information.  </w:t>
      </w:r>
    </w:p>
    <w:p w14:paraId="111FE0E5" w14:textId="2C7A12F1" w:rsidR="00D261EC" w:rsidRPr="00737C85" w:rsidRDefault="00D261EC" w:rsidP="00960A0F">
      <w:pPr>
        <w:ind w:firstLine="720"/>
        <w:contextualSpacing/>
        <w:rPr>
          <w:rFonts w:ascii="Times" w:hAnsi="Times"/>
        </w:rPr>
      </w:pPr>
      <w:r w:rsidRPr="00737C85">
        <w:rPr>
          <w:rFonts w:ascii="Times" w:hAnsi="Times"/>
        </w:rPr>
        <w:t>Di</w:t>
      </w:r>
      <w:r w:rsidR="00964AD2" w:rsidRPr="00737C85">
        <w:rPr>
          <w:rFonts w:ascii="Times" w:hAnsi="Times"/>
        </w:rPr>
        <w:t>f</w:t>
      </w:r>
      <w:r w:rsidRPr="00737C85">
        <w:rPr>
          <w:rFonts w:ascii="Times" w:hAnsi="Times"/>
        </w:rPr>
        <w:t>ferent kinds of causal</w:t>
      </w:r>
      <w:r w:rsidR="00D459A4">
        <w:rPr>
          <w:rFonts w:ascii="Times" w:hAnsi="Times"/>
        </w:rPr>
        <w:t xml:space="preserve"> </w:t>
      </w:r>
      <w:r w:rsidR="00964AD2" w:rsidRPr="00737C85">
        <w:rPr>
          <w:rFonts w:ascii="Times" w:hAnsi="Times"/>
        </w:rPr>
        <w:t>judgment</w:t>
      </w:r>
      <w:r w:rsidR="00F34874">
        <w:rPr>
          <w:rFonts w:ascii="Times" w:hAnsi="Times"/>
        </w:rPr>
        <w:t xml:space="preserve"> </w:t>
      </w:r>
      <w:r w:rsidRPr="00737C85">
        <w:rPr>
          <w:rFonts w:ascii="Times" w:hAnsi="Times"/>
        </w:rPr>
        <w:t xml:space="preserve">attempt to report on different </w:t>
      </w:r>
      <w:r w:rsidR="00F34874">
        <w:rPr>
          <w:rFonts w:ascii="Times" w:hAnsi="Times"/>
        </w:rPr>
        <w:t>features</w:t>
      </w:r>
      <w:r w:rsidRPr="00737C85">
        <w:rPr>
          <w:rFonts w:ascii="Times" w:hAnsi="Times"/>
        </w:rPr>
        <w:t xml:space="preserve"> of this underlying structure—they attempt to provide answers to different kinds of queries we may make concerning this structure</w:t>
      </w:r>
      <w:r w:rsidR="00F34874">
        <w:rPr>
          <w:rFonts w:ascii="Times" w:hAnsi="Times"/>
        </w:rPr>
        <w:t>.</w:t>
      </w:r>
      <w:r w:rsidRPr="00737C85">
        <w:rPr>
          <w:rFonts w:ascii="Times" w:hAnsi="Times"/>
        </w:rPr>
        <w:t xml:space="preserve"> </w:t>
      </w:r>
      <w:r w:rsidR="006F6893" w:rsidRPr="00737C85">
        <w:rPr>
          <w:rFonts w:ascii="Times" w:hAnsi="Times"/>
        </w:rPr>
        <w:t>What is distinctive about actual cause judgments is the kind of questions they attempt to answer</w:t>
      </w:r>
      <w:r w:rsidR="00F34874">
        <w:rPr>
          <w:rFonts w:ascii="Times" w:hAnsi="Times"/>
        </w:rPr>
        <w:t xml:space="preserve"> </w:t>
      </w:r>
      <w:r w:rsidR="00EB043C" w:rsidRPr="00737C85">
        <w:rPr>
          <w:rFonts w:ascii="Times" w:hAnsi="Times"/>
        </w:rPr>
        <w:t>and the information they draw on in doing so.</w:t>
      </w:r>
    </w:p>
    <w:p w14:paraId="77559945" w14:textId="6DB4D66F" w:rsidR="00F82AF1" w:rsidRPr="00737C85" w:rsidRDefault="00EB043C" w:rsidP="007A5488">
      <w:pPr>
        <w:ind w:firstLine="720"/>
        <w:contextualSpacing/>
        <w:rPr>
          <w:rFonts w:ascii="Times" w:hAnsi="Times"/>
        </w:rPr>
      </w:pPr>
      <w:r w:rsidRPr="00737C85">
        <w:rPr>
          <w:rFonts w:ascii="Times" w:hAnsi="Times"/>
        </w:rPr>
        <w:lastRenderedPageBreak/>
        <w:t xml:space="preserve">To </w:t>
      </w:r>
      <w:r w:rsidR="00F34874">
        <w:rPr>
          <w:rFonts w:ascii="Times" w:hAnsi="Times"/>
        </w:rPr>
        <w:t>spell this out</w:t>
      </w:r>
      <w:r w:rsidRPr="00737C85">
        <w:rPr>
          <w:rFonts w:ascii="Times" w:hAnsi="Times"/>
        </w:rPr>
        <w:t xml:space="preserve">, </w:t>
      </w:r>
      <w:r w:rsidR="005C386A" w:rsidRPr="00737C85">
        <w:rPr>
          <w:rFonts w:ascii="Times" w:hAnsi="Times"/>
        </w:rPr>
        <w:t xml:space="preserve">let </w:t>
      </w:r>
      <w:r w:rsidRPr="00737C85">
        <w:rPr>
          <w:rFonts w:ascii="Times" w:hAnsi="Times"/>
        </w:rPr>
        <w:t xml:space="preserve">us </w:t>
      </w:r>
      <w:r w:rsidR="005C386A" w:rsidRPr="00737C85">
        <w:rPr>
          <w:rFonts w:ascii="Times" w:hAnsi="Times"/>
        </w:rPr>
        <w:t>return to the</w:t>
      </w:r>
      <w:r w:rsidR="00AE4EEE">
        <w:rPr>
          <w:rFonts w:ascii="Times" w:hAnsi="Times"/>
        </w:rPr>
        <w:t xml:space="preserve"> often-invoked</w:t>
      </w:r>
      <w:r w:rsidR="005C386A" w:rsidRPr="00737C85">
        <w:rPr>
          <w:rFonts w:ascii="Times" w:hAnsi="Times"/>
        </w:rPr>
        <w:t xml:space="preserve"> </w:t>
      </w:r>
      <w:r w:rsidRPr="00737C85">
        <w:rPr>
          <w:rFonts w:ascii="Times" w:hAnsi="Times"/>
        </w:rPr>
        <w:t>contrast between actual cause</w:t>
      </w:r>
      <w:r w:rsidR="005C386A" w:rsidRPr="00737C85">
        <w:rPr>
          <w:rFonts w:ascii="Times" w:hAnsi="Times"/>
        </w:rPr>
        <w:t xml:space="preserve"> and so-called type level claims</w:t>
      </w:r>
      <w:r w:rsidR="007A5488">
        <w:rPr>
          <w:rFonts w:ascii="Times" w:hAnsi="Times"/>
        </w:rPr>
        <w:t>.</w:t>
      </w:r>
      <w:r w:rsidR="00F34874">
        <w:rPr>
          <w:rFonts w:ascii="Times" w:hAnsi="Times"/>
        </w:rPr>
        <w:t xml:space="preserve"> </w:t>
      </w:r>
      <w:r w:rsidR="00D459A4">
        <w:rPr>
          <w:rFonts w:ascii="Times" w:hAnsi="Times"/>
        </w:rPr>
        <w:t>Although I have employed this terminology</w:t>
      </w:r>
      <w:r w:rsidR="005B168D">
        <w:rPr>
          <w:rFonts w:ascii="Times" w:hAnsi="Times"/>
        </w:rPr>
        <w:t xml:space="preserve">, </w:t>
      </w:r>
      <w:r w:rsidR="00D459A4">
        <w:rPr>
          <w:rFonts w:ascii="Times" w:hAnsi="Times"/>
        </w:rPr>
        <w:t xml:space="preserve"> it is </w:t>
      </w:r>
      <w:r w:rsidR="00D261EC" w:rsidRPr="00737C85">
        <w:rPr>
          <w:rFonts w:ascii="Times" w:hAnsi="Times"/>
        </w:rPr>
        <w:t>potentially misleading.</w:t>
      </w:r>
      <w:r w:rsidRPr="00737C85">
        <w:rPr>
          <w:rFonts w:ascii="Times" w:hAnsi="Times"/>
        </w:rPr>
        <w:t xml:space="preserve"> </w:t>
      </w:r>
      <w:r w:rsidR="005C386A" w:rsidRPr="00737C85">
        <w:rPr>
          <w:rFonts w:ascii="Times" w:hAnsi="Times"/>
        </w:rPr>
        <w:t>I</w:t>
      </w:r>
      <w:r w:rsidR="00D261EC" w:rsidRPr="00737C85">
        <w:rPr>
          <w:rFonts w:ascii="Times" w:hAnsi="Times"/>
        </w:rPr>
        <w:t>t is not plausible to</w:t>
      </w:r>
      <w:r w:rsidR="00AE4EEE">
        <w:rPr>
          <w:rFonts w:ascii="Times" w:hAnsi="Times"/>
        </w:rPr>
        <w:t xml:space="preserve"> </w:t>
      </w:r>
      <w:r w:rsidR="00D261EC" w:rsidRPr="00737C85">
        <w:rPr>
          <w:rFonts w:ascii="Times" w:hAnsi="Times"/>
        </w:rPr>
        <w:t>interpr</w:t>
      </w:r>
      <w:r w:rsidR="005C386A" w:rsidRPr="00737C85">
        <w:rPr>
          <w:rFonts w:ascii="Times" w:hAnsi="Times"/>
        </w:rPr>
        <w:t>e</w:t>
      </w:r>
      <w:r w:rsidR="00D261EC" w:rsidRPr="00737C85">
        <w:rPr>
          <w:rFonts w:ascii="Times" w:hAnsi="Times"/>
        </w:rPr>
        <w:t>t (</w:t>
      </w:r>
      <w:r w:rsidR="0039797A" w:rsidRPr="00737C85">
        <w:rPr>
          <w:rFonts w:ascii="Times" w:hAnsi="Times"/>
        </w:rPr>
        <w:t>3.</w:t>
      </w:r>
      <w:r w:rsidR="007A5488">
        <w:rPr>
          <w:rFonts w:ascii="Times" w:hAnsi="Times"/>
        </w:rPr>
        <w:t>1</w:t>
      </w:r>
      <w:r w:rsidR="00D261EC" w:rsidRPr="00737C85">
        <w:rPr>
          <w:rFonts w:ascii="Times" w:hAnsi="Times"/>
        </w:rPr>
        <w:t xml:space="preserve">) </w:t>
      </w:r>
      <w:r w:rsidR="007A5488">
        <w:rPr>
          <w:rFonts w:ascii="Times" w:hAnsi="Times"/>
        </w:rPr>
        <w:t xml:space="preserve"> “Smoking causes lung cancer” </w:t>
      </w:r>
      <w:r w:rsidR="00D261EC" w:rsidRPr="00737C85">
        <w:rPr>
          <w:rFonts w:ascii="Times" w:hAnsi="Times"/>
        </w:rPr>
        <w:t>as asserting that</w:t>
      </w:r>
      <w:r w:rsidR="00154782" w:rsidRPr="00737C85">
        <w:rPr>
          <w:rFonts w:ascii="Times" w:hAnsi="Times"/>
        </w:rPr>
        <w:t xml:space="preserve"> </w:t>
      </w:r>
      <w:r w:rsidR="00CA3AFB" w:rsidRPr="00737C85">
        <w:rPr>
          <w:rFonts w:ascii="Times" w:hAnsi="Times"/>
        </w:rPr>
        <w:t>some</w:t>
      </w:r>
      <w:r w:rsidR="00AE4EEE">
        <w:rPr>
          <w:rFonts w:ascii="Times" w:hAnsi="Times"/>
        </w:rPr>
        <w:t xml:space="preserve"> </w:t>
      </w:r>
      <w:r w:rsidR="00CA3AFB" w:rsidRPr="00737C85">
        <w:rPr>
          <w:rFonts w:ascii="Times" w:hAnsi="Times"/>
        </w:rPr>
        <w:t>uninstantiated</w:t>
      </w:r>
      <w:r w:rsidRPr="00737C85">
        <w:rPr>
          <w:rFonts w:ascii="Times" w:hAnsi="Times"/>
        </w:rPr>
        <w:t xml:space="preserve"> </w:t>
      </w:r>
      <w:r w:rsidR="00D261EC" w:rsidRPr="00737C85">
        <w:rPr>
          <w:rFonts w:ascii="Times" w:hAnsi="Times"/>
        </w:rPr>
        <w:t>abstract type or</w:t>
      </w:r>
      <w:r w:rsidR="00177B03">
        <w:rPr>
          <w:rFonts w:ascii="Times" w:hAnsi="Times"/>
        </w:rPr>
        <w:t xml:space="preserve"> </w:t>
      </w:r>
      <w:r w:rsidR="00D261EC" w:rsidRPr="00737C85">
        <w:rPr>
          <w:rFonts w:ascii="Times" w:hAnsi="Times"/>
        </w:rPr>
        <w:t>property (</w:t>
      </w:r>
      <w:r w:rsidR="007A5488">
        <w:rPr>
          <w:rFonts w:ascii="Times" w:hAnsi="Times"/>
        </w:rPr>
        <w:t>“smoking”</w:t>
      </w:r>
      <w:r w:rsidR="00D261EC" w:rsidRPr="00737C85">
        <w:rPr>
          <w:rFonts w:ascii="Times" w:hAnsi="Times"/>
        </w:rPr>
        <w:t xml:space="preserve">) stands in a causal relation </w:t>
      </w:r>
      <w:r w:rsidR="00CA3AFB" w:rsidRPr="00737C85">
        <w:rPr>
          <w:rFonts w:ascii="Times" w:hAnsi="Times"/>
        </w:rPr>
        <w:t xml:space="preserve">to </w:t>
      </w:r>
      <w:r w:rsidR="00D261EC" w:rsidRPr="00737C85">
        <w:rPr>
          <w:rFonts w:ascii="Times" w:hAnsi="Times"/>
        </w:rPr>
        <w:t>some other abst</w:t>
      </w:r>
      <w:r w:rsidR="00CA3AFB" w:rsidRPr="00737C85">
        <w:rPr>
          <w:rFonts w:ascii="Times" w:hAnsi="Times"/>
        </w:rPr>
        <w:t>r</w:t>
      </w:r>
      <w:r w:rsidR="00D261EC" w:rsidRPr="00737C85">
        <w:rPr>
          <w:rFonts w:ascii="Times" w:hAnsi="Times"/>
        </w:rPr>
        <w:t>act property (</w:t>
      </w:r>
      <w:r w:rsidR="007A5488">
        <w:rPr>
          <w:rFonts w:ascii="Times" w:hAnsi="Times"/>
        </w:rPr>
        <w:t>“lung cancer”</w:t>
      </w:r>
      <w:r w:rsidR="00D261EC" w:rsidRPr="00737C85">
        <w:rPr>
          <w:rFonts w:ascii="Times" w:hAnsi="Times"/>
        </w:rPr>
        <w:t>). Instead</w:t>
      </w:r>
      <w:r w:rsidR="007A5488">
        <w:rPr>
          <w:rFonts w:ascii="Times" w:hAnsi="Times"/>
        </w:rPr>
        <w:t xml:space="preserve"> </w:t>
      </w:r>
      <w:r w:rsidRPr="00737C85">
        <w:rPr>
          <w:rFonts w:ascii="Times" w:hAnsi="Times"/>
        </w:rPr>
        <w:t>(</w:t>
      </w:r>
      <w:r w:rsidR="0039797A" w:rsidRPr="00737C85">
        <w:rPr>
          <w:rFonts w:ascii="Times" w:hAnsi="Times"/>
        </w:rPr>
        <w:t>3.</w:t>
      </w:r>
      <w:r w:rsidRPr="00737C85">
        <w:rPr>
          <w:rFonts w:ascii="Times" w:hAnsi="Times"/>
        </w:rPr>
        <w:t xml:space="preserve">1) </w:t>
      </w:r>
      <w:r w:rsidR="00D261EC" w:rsidRPr="00737C85">
        <w:rPr>
          <w:rFonts w:ascii="Times" w:hAnsi="Times"/>
        </w:rPr>
        <w:t xml:space="preserve">is </w:t>
      </w:r>
      <w:r w:rsidRPr="00737C85">
        <w:rPr>
          <w:rFonts w:ascii="Times" w:hAnsi="Times"/>
        </w:rPr>
        <w:t>best</w:t>
      </w:r>
      <w:r w:rsidR="00D261EC" w:rsidRPr="00737C85">
        <w:rPr>
          <w:rFonts w:ascii="Times" w:hAnsi="Times"/>
        </w:rPr>
        <w:t xml:space="preserve"> understood as the claim that when particular ind</w:t>
      </w:r>
      <w:r w:rsidR="00CA3AFB" w:rsidRPr="00737C85">
        <w:rPr>
          <w:rFonts w:ascii="Times" w:hAnsi="Times"/>
        </w:rPr>
        <w:t>i</w:t>
      </w:r>
      <w:r w:rsidR="00D261EC" w:rsidRPr="00737C85">
        <w:rPr>
          <w:rFonts w:ascii="Times" w:hAnsi="Times"/>
        </w:rPr>
        <w:t xml:space="preserve">viduals smoke this can or will cause those individuals to develop lung cancer. </w:t>
      </w:r>
      <w:r w:rsidR="007A5488">
        <w:rPr>
          <w:rFonts w:ascii="Times" w:hAnsi="Times"/>
        </w:rPr>
        <w:t xml:space="preserve"> Both in the case of (3.1) and (3.2) “Jones’ smoking caused his lung cancer”</w:t>
      </w:r>
      <w:r w:rsidR="00D459A4">
        <w:rPr>
          <w:rFonts w:ascii="Times" w:hAnsi="Times"/>
        </w:rPr>
        <w:t>,</w:t>
      </w:r>
      <w:r w:rsidR="007A5488">
        <w:rPr>
          <w:rFonts w:ascii="Times" w:hAnsi="Times"/>
        </w:rPr>
        <w:t xml:space="preserve"> </w:t>
      </w:r>
      <w:r w:rsidR="00D459A4">
        <w:rPr>
          <w:rFonts w:ascii="Times" w:hAnsi="Times"/>
        </w:rPr>
        <w:t xml:space="preserve"> </w:t>
      </w:r>
      <w:r w:rsidR="00D261EC" w:rsidRPr="00737C85">
        <w:rPr>
          <w:rFonts w:ascii="Times" w:hAnsi="Times"/>
        </w:rPr>
        <w:t>any causation that goes on is at the token level</w:t>
      </w:r>
      <w:r w:rsidR="004C1373" w:rsidRPr="00737C85">
        <w:rPr>
          <w:rFonts w:ascii="Times" w:hAnsi="Times"/>
        </w:rPr>
        <w:t>—</w:t>
      </w:r>
      <w:r w:rsidR="00620A2D" w:rsidRPr="00737C85">
        <w:rPr>
          <w:rFonts w:ascii="Times" w:hAnsi="Times"/>
        </w:rPr>
        <w:t xml:space="preserve">in both cases </w:t>
      </w:r>
      <w:r w:rsidR="004C1373" w:rsidRPr="00737C85">
        <w:rPr>
          <w:rFonts w:ascii="Times" w:hAnsi="Times"/>
        </w:rPr>
        <w:t>the units</w:t>
      </w:r>
      <w:r w:rsidR="00620A2D" w:rsidRPr="00737C85">
        <w:rPr>
          <w:rFonts w:ascii="Times" w:hAnsi="Times"/>
        </w:rPr>
        <w:t>, so to speak, are individual episodes of smoking and lung cancer, co-attributed to particular</w:t>
      </w:r>
      <w:r w:rsidR="00154782" w:rsidRPr="00737C85">
        <w:rPr>
          <w:rFonts w:ascii="Times" w:hAnsi="Times"/>
        </w:rPr>
        <w:t xml:space="preserve"> </w:t>
      </w:r>
      <w:r w:rsidR="00620A2D" w:rsidRPr="00737C85">
        <w:rPr>
          <w:rFonts w:ascii="Times" w:hAnsi="Times"/>
        </w:rPr>
        <w:t>people</w:t>
      </w:r>
      <w:r w:rsidR="00D261EC" w:rsidRPr="00737C85">
        <w:rPr>
          <w:rFonts w:ascii="Times" w:hAnsi="Times"/>
        </w:rPr>
        <w:t>.</w:t>
      </w:r>
      <w:r w:rsidR="00154782" w:rsidRPr="00737C85">
        <w:rPr>
          <w:rFonts w:ascii="Times" w:hAnsi="Times"/>
        </w:rPr>
        <w:t xml:space="preserve"> </w:t>
      </w:r>
      <w:r w:rsidR="00D261EC" w:rsidRPr="00737C85">
        <w:rPr>
          <w:rFonts w:ascii="Times" w:hAnsi="Times"/>
        </w:rPr>
        <w:t>(</w:t>
      </w:r>
      <w:r w:rsidR="0039797A" w:rsidRPr="00737C85">
        <w:rPr>
          <w:rFonts w:ascii="Times" w:hAnsi="Times"/>
        </w:rPr>
        <w:t>3.</w:t>
      </w:r>
      <w:r w:rsidR="007A5488">
        <w:rPr>
          <w:rFonts w:ascii="Times" w:hAnsi="Times"/>
        </w:rPr>
        <w:t>2</w:t>
      </w:r>
      <w:r w:rsidR="00317C80">
        <w:rPr>
          <w:rFonts w:ascii="Times" w:hAnsi="Times"/>
        </w:rPr>
        <w:t xml:space="preserve"> </w:t>
      </w:r>
      <w:r w:rsidR="00D261EC" w:rsidRPr="00737C85">
        <w:rPr>
          <w:rFonts w:ascii="Times" w:hAnsi="Times"/>
        </w:rPr>
        <w:t>)</w:t>
      </w:r>
      <w:r w:rsidR="00D459A4">
        <w:rPr>
          <w:rFonts w:ascii="Times" w:hAnsi="Times"/>
        </w:rPr>
        <w:t xml:space="preserve"> differs from (3.1) in that it</w:t>
      </w:r>
      <w:r w:rsidR="00D261EC" w:rsidRPr="00737C85">
        <w:rPr>
          <w:rFonts w:ascii="Times" w:hAnsi="Times"/>
        </w:rPr>
        <w:t xml:space="preserve"> </w:t>
      </w:r>
      <w:r w:rsidR="00317C80">
        <w:rPr>
          <w:rFonts w:ascii="Times" w:hAnsi="Times"/>
        </w:rPr>
        <w:t>purports to answer a different  question about this underlying structure</w:t>
      </w:r>
      <w:r w:rsidR="006F6D6E" w:rsidRPr="00737C85">
        <w:rPr>
          <w:rFonts w:ascii="Times" w:hAnsi="Times"/>
        </w:rPr>
        <w:t>—</w:t>
      </w:r>
      <w:r w:rsidR="00317C80">
        <w:rPr>
          <w:rFonts w:ascii="Times" w:hAnsi="Times"/>
        </w:rPr>
        <w:t xml:space="preserve">among other things, (3.2) </w:t>
      </w:r>
      <w:r w:rsidR="00D261EC" w:rsidRPr="00737C85">
        <w:rPr>
          <w:rFonts w:ascii="Times" w:hAnsi="Times"/>
        </w:rPr>
        <w:t>picks out or refers to</w:t>
      </w:r>
      <w:r w:rsidR="00F82AF1" w:rsidRPr="00737C85">
        <w:rPr>
          <w:rFonts w:ascii="Times" w:hAnsi="Times"/>
        </w:rPr>
        <w:t xml:space="preserve"> </w:t>
      </w:r>
      <w:r w:rsidR="00D261EC" w:rsidRPr="00737C85">
        <w:rPr>
          <w:rFonts w:ascii="Times" w:hAnsi="Times"/>
        </w:rPr>
        <w:t xml:space="preserve">a particular </w:t>
      </w:r>
      <w:r w:rsidR="00317C80">
        <w:rPr>
          <w:rFonts w:ascii="Times" w:hAnsi="Times"/>
        </w:rPr>
        <w:t xml:space="preserve">(extended) </w:t>
      </w:r>
      <w:r w:rsidR="00D261EC" w:rsidRPr="00737C85">
        <w:rPr>
          <w:rFonts w:ascii="Times" w:hAnsi="Times"/>
        </w:rPr>
        <w:t>episode</w:t>
      </w:r>
      <w:r w:rsidR="00154782" w:rsidRPr="00737C85">
        <w:rPr>
          <w:rFonts w:ascii="Times" w:hAnsi="Times"/>
        </w:rPr>
        <w:t xml:space="preserve"> </w:t>
      </w:r>
      <w:r w:rsidR="00D261EC" w:rsidRPr="00737C85">
        <w:rPr>
          <w:rFonts w:ascii="Times" w:hAnsi="Times"/>
        </w:rPr>
        <w:t xml:space="preserve">of </w:t>
      </w:r>
      <w:r w:rsidR="00317C80">
        <w:rPr>
          <w:rFonts w:ascii="Times" w:hAnsi="Times"/>
        </w:rPr>
        <w:t>smoking causing lung can</w:t>
      </w:r>
      <w:r w:rsidR="00D459A4">
        <w:rPr>
          <w:rFonts w:ascii="Times" w:hAnsi="Times"/>
        </w:rPr>
        <w:t>c</w:t>
      </w:r>
      <w:r w:rsidR="00317C80">
        <w:rPr>
          <w:rFonts w:ascii="Times" w:hAnsi="Times"/>
        </w:rPr>
        <w:t>er</w:t>
      </w:r>
      <w:r w:rsidR="00D261EC" w:rsidRPr="00737C85">
        <w:rPr>
          <w:rFonts w:ascii="Times" w:hAnsi="Times"/>
        </w:rPr>
        <w:t xml:space="preserve"> while (</w:t>
      </w:r>
      <w:r w:rsidR="0039797A" w:rsidRPr="00737C85">
        <w:rPr>
          <w:rFonts w:ascii="Times" w:hAnsi="Times"/>
        </w:rPr>
        <w:t>3.</w:t>
      </w:r>
      <w:r w:rsidR="00620A2D" w:rsidRPr="00737C85">
        <w:rPr>
          <w:rFonts w:ascii="Times" w:hAnsi="Times"/>
        </w:rPr>
        <w:t>1</w:t>
      </w:r>
      <w:r w:rsidR="00D261EC" w:rsidRPr="00737C85">
        <w:rPr>
          <w:rFonts w:ascii="Times" w:hAnsi="Times"/>
        </w:rPr>
        <w:t xml:space="preserve">) does not. </w:t>
      </w:r>
      <w:r w:rsidR="00F82AF1" w:rsidRPr="00737C85">
        <w:rPr>
          <w:rFonts w:ascii="Times" w:hAnsi="Times"/>
        </w:rPr>
        <w:t xml:space="preserve"> </w:t>
      </w:r>
    </w:p>
    <w:p w14:paraId="2A76519D" w14:textId="7AAAE44F" w:rsidR="00410BFE" w:rsidRPr="00737C85" w:rsidRDefault="00D261EC" w:rsidP="00960A0F">
      <w:pPr>
        <w:contextualSpacing/>
        <w:rPr>
          <w:rFonts w:ascii="Times" w:hAnsi="Times"/>
        </w:rPr>
      </w:pPr>
      <w:r w:rsidRPr="00737C85">
        <w:rPr>
          <w:rFonts w:ascii="Times" w:hAnsi="Times"/>
        </w:rPr>
        <w:t xml:space="preserve"> </w:t>
      </w:r>
      <w:r w:rsidR="00F82AF1" w:rsidRPr="00737C85">
        <w:rPr>
          <w:rFonts w:ascii="Times" w:hAnsi="Times"/>
        </w:rPr>
        <w:tab/>
      </w:r>
      <w:r w:rsidR="00D459A4">
        <w:rPr>
          <w:rFonts w:ascii="Times" w:hAnsi="Times"/>
        </w:rPr>
        <w:t xml:space="preserve"> </w:t>
      </w:r>
      <w:r w:rsidR="004C1373" w:rsidRPr="00737C85">
        <w:rPr>
          <w:rFonts w:ascii="Times" w:hAnsi="Times"/>
        </w:rPr>
        <w:t xml:space="preserve">  Another important difference</w:t>
      </w:r>
      <w:r w:rsidR="00D459A4">
        <w:rPr>
          <w:rFonts w:ascii="Times" w:hAnsi="Times"/>
        </w:rPr>
        <w:t xml:space="preserve"> between (3.1) and (3.2),</w:t>
      </w:r>
      <w:r w:rsidR="00410BFE" w:rsidRPr="00737C85">
        <w:rPr>
          <w:rFonts w:ascii="Times" w:hAnsi="Times"/>
        </w:rPr>
        <w:t xml:space="preserve"> noted by a number of writers,</w:t>
      </w:r>
      <w:r w:rsidR="00154782" w:rsidRPr="00737C85">
        <w:rPr>
          <w:rFonts w:ascii="Times" w:hAnsi="Times"/>
        </w:rPr>
        <w:t xml:space="preserve"> </w:t>
      </w:r>
      <w:r w:rsidR="004C1373" w:rsidRPr="00737C85">
        <w:rPr>
          <w:rFonts w:ascii="Times" w:hAnsi="Times"/>
        </w:rPr>
        <w:t>is this: In assessing a claim like “Smoking causes lung cancer</w:t>
      </w:r>
      <w:r w:rsidR="00620A2D" w:rsidRPr="00737C85">
        <w:rPr>
          <w:rFonts w:ascii="Times" w:hAnsi="Times"/>
        </w:rPr>
        <w:t>”</w:t>
      </w:r>
      <w:r w:rsidR="00177B03">
        <w:rPr>
          <w:rFonts w:ascii="Times" w:hAnsi="Times"/>
        </w:rPr>
        <w:t xml:space="preserve">, </w:t>
      </w:r>
      <w:r w:rsidR="004C1373" w:rsidRPr="00737C85">
        <w:rPr>
          <w:rFonts w:ascii="Times" w:hAnsi="Times"/>
        </w:rPr>
        <w:t>one begins with a putative cause—smoking—and reasons “forward” from this to determine whether it has</w:t>
      </w:r>
      <w:r w:rsidR="00D459A4">
        <w:rPr>
          <w:rFonts w:ascii="Times" w:hAnsi="Times"/>
        </w:rPr>
        <w:t xml:space="preserve"> </w:t>
      </w:r>
      <w:r w:rsidR="004C1373" w:rsidRPr="00737C85">
        <w:rPr>
          <w:rFonts w:ascii="Times" w:hAnsi="Times"/>
        </w:rPr>
        <w:t>some effect (</w:t>
      </w:r>
      <w:r w:rsidR="00620A2D" w:rsidRPr="00737C85">
        <w:rPr>
          <w:rFonts w:ascii="Times" w:hAnsi="Times"/>
        </w:rPr>
        <w:t>e.g.</w:t>
      </w:r>
      <w:r w:rsidR="00154782" w:rsidRPr="00737C85">
        <w:rPr>
          <w:rFonts w:ascii="Times" w:hAnsi="Times"/>
        </w:rPr>
        <w:t>,</w:t>
      </w:r>
      <w:r w:rsidR="00620A2D" w:rsidRPr="00737C85">
        <w:rPr>
          <w:rFonts w:ascii="Times" w:hAnsi="Times"/>
        </w:rPr>
        <w:t xml:space="preserve"> </w:t>
      </w:r>
      <w:r w:rsidR="004C1373" w:rsidRPr="00737C85">
        <w:rPr>
          <w:rFonts w:ascii="Times" w:hAnsi="Times"/>
        </w:rPr>
        <w:t xml:space="preserve">lung cancer). The reasoning is </w:t>
      </w:r>
      <w:r w:rsidR="00410BFE" w:rsidRPr="00737C85">
        <w:rPr>
          <w:rFonts w:ascii="Times" w:hAnsi="Times"/>
        </w:rPr>
        <w:t xml:space="preserve">thus from </w:t>
      </w:r>
      <w:r w:rsidR="004C1373" w:rsidRPr="00737C85">
        <w:rPr>
          <w:rFonts w:ascii="Times" w:hAnsi="Times"/>
        </w:rPr>
        <w:t>causes to possible effects</w:t>
      </w:r>
      <w:r w:rsidR="00410BFE" w:rsidRPr="00737C85">
        <w:rPr>
          <w:rFonts w:ascii="Times" w:hAnsi="Times"/>
        </w:rPr>
        <w:t>.</w:t>
      </w:r>
      <w:r w:rsidR="004C1373" w:rsidRPr="00737C85">
        <w:rPr>
          <w:rFonts w:ascii="Times" w:hAnsi="Times"/>
        </w:rPr>
        <w:t xml:space="preserve"> </w:t>
      </w:r>
      <w:r w:rsidR="00410BFE" w:rsidRPr="00737C85">
        <w:rPr>
          <w:rFonts w:ascii="Times" w:hAnsi="Times"/>
        </w:rPr>
        <w:t>A</w:t>
      </w:r>
      <w:r w:rsidR="004C1373" w:rsidRPr="00737C85">
        <w:rPr>
          <w:rFonts w:ascii="Times" w:hAnsi="Times"/>
        </w:rPr>
        <w:t>lthough it would of course be</w:t>
      </w:r>
      <w:r w:rsidR="00410BFE" w:rsidRPr="00737C85">
        <w:rPr>
          <w:rFonts w:ascii="Times" w:hAnsi="Times"/>
        </w:rPr>
        <w:t xml:space="preserve"> highly</w:t>
      </w:r>
      <w:r w:rsidR="00D459A4">
        <w:rPr>
          <w:rFonts w:ascii="Times" w:hAnsi="Times"/>
        </w:rPr>
        <w:t xml:space="preserve"> </w:t>
      </w:r>
      <w:r w:rsidR="004C1373" w:rsidRPr="00737C85">
        <w:rPr>
          <w:rFonts w:ascii="Times" w:hAnsi="Times"/>
        </w:rPr>
        <w:t xml:space="preserve">unethical to conduct an experiment in which subjects are randomly assigned to </w:t>
      </w:r>
      <w:r w:rsidR="00410BFE" w:rsidRPr="00737C85">
        <w:rPr>
          <w:rFonts w:ascii="Times" w:hAnsi="Times"/>
        </w:rPr>
        <w:t xml:space="preserve">either </w:t>
      </w:r>
      <w:r w:rsidR="004C1373" w:rsidRPr="00737C85">
        <w:rPr>
          <w:rFonts w:ascii="Times" w:hAnsi="Times"/>
        </w:rPr>
        <w:t>a treatment group in which they are</w:t>
      </w:r>
      <w:r w:rsidR="00D459A4">
        <w:rPr>
          <w:rFonts w:ascii="Times" w:hAnsi="Times"/>
        </w:rPr>
        <w:t xml:space="preserve"> </w:t>
      </w:r>
      <w:r w:rsidR="004C1373" w:rsidRPr="00737C85">
        <w:rPr>
          <w:rFonts w:ascii="Times" w:hAnsi="Times"/>
        </w:rPr>
        <w:t>forced to smoke or</w:t>
      </w:r>
      <w:r w:rsidR="00EC189C">
        <w:rPr>
          <w:rFonts w:ascii="Times" w:hAnsi="Times"/>
        </w:rPr>
        <w:t>, alternatively,</w:t>
      </w:r>
      <w:r w:rsidR="00410BFE" w:rsidRPr="00737C85">
        <w:rPr>
          <w:rFonts w:ascii="Times" w:hAnsi="Times"/>
        </w:rPr>
        <w:t xml:space="preserve"> to</w:t>
      </w:r>
      <w:r w:rsidR="004C1373" w:rsidRPr="00737C85">
        <w:rPr>
          <w:rFonts w:ascii="Times" w:hAnsi="Times"/>
        </w:rPr>
        <w:t xml:space="preserve"> a control group in which they are prevented </w:t>
      </w:r>
      <w:r w:rsidR="00154782" w:rsidRPr="00737C85">
        <w:rPr>
          <w:rFonts w:ascii="Times" w:hAnsi="Times"/>
        </w:rPr>
        <w:t>doing so</w:t>
      </w:r>
      <w:r w:rsidR="004C1373" w:rsidRPr="00737C85">
        <w:rPr>
          <w:rFonts w:ascii="Times" w:hAnsi="Times"/>
        </w:rPr>
        <w:t xml:space="preserve">, the results of </w:t>
      </w:r>
      <w:r w:rsidR="00154782" w:rsidRPr="00737C85">
        <w:rPr>
          <w:rFonts w:ascii="Times" w:hAnsi="Times"/>
        </w:rPr>
        <w:t xml:space="preserve">such </w:t>
      </w:r>
      <w:r w:rsidR="004C1373" w:rsidRPr="00737C85">
        <w:rPr>
          <w:rFonts w:ascii="Times" w:hAnsi="Times"/>
        </w:rPr>
        <w:t>an experiment</w:t>
      </w:r>
      <w:r w:rsidR="00D459A4">
        <w:rPr>
          <w:rFonts w:ascii="Times" w:hAnsi="Times"/>
        </w:rPr>
        <w:t xml:space="preserve"> </w:t>
      </w:r>
      <w:r w:rsidR="004C1373" w:rsidRPr="00737C85">
        <w:rPr>
          <w:rFonts w:ascii="Times" w:hAnsi="Times"/>
        </w:rPr>
        <w:t xml:space="preserve">would provide us with very good evidence for whether claim </w:t>
      </w:r>
      <w:r w:rsidR="00185DF3" w:rsidRPr="00737C85">
        <w:rPr>
          <w:rFonts w:ascii="Times" w:hAnsi="Times"/>
        </w:rPr>
        <w:t>(</w:t>
      </w:r>
      <w:r w:rsidR="0039797A" w:rsidRPr="00737C85">
        <w:rPr>
          <w:rFonts w:ascii="Times" w:hAnsi="Times"/>
        </w:rPr>
        <w:t>3.</w:t>
      </w:r>
      <w:r w:rsidR="00185DF3" w:rsidRPr="00737C85">
        <w:rPr>
          <w:rFonts w:ascii="Times" w:hAnsi="Times"/>
        </w:rPr>
        <w:t>1)</w:t>
      </w:r>
      <w:r w:rsidR="0039797A" w:rsidRPr="00737C85">
        <w:rPr>
          <w:rFonts w:ascii="Times" w:hAnsi="Times"/>
        </w:rPr>
        <w:t xml:space="preserve"> </w:t>
      </w:r>
      <w:r w:rsidR="004C1373" w:rsidRPr="00737C85">
        <w:rPr>
          <w:rFonts w:ascii="Times" w:hAnsi="Times"/>
        </w:rPr>
        <w:t xml:space="preserve">is true. </w:t>
      </w:r>
      <w:r w:rsidR="00410BFE" w:rsidRPr="00737C85">
        <w:rPr>
          <w:rFonts w:ascii="Times" w:hAnsi="Times"/>
        </w:rPr>
        <w:t>Similarly</w:t>
      </w:r>
      <w:r w:rsidR="00D41A4E">
        <w:rPr>
          <w:rFonts w:ascii="Times" w:hAnsi="Times"/>
        </w:rPr>
        <w:t>,</w:t>
      </w:r>
      <w:r w:rsidR="00410BFE" w:rsidRPr="00737C85">
        <w:rPr>
          <w:rFonts w:ascii="Times" w:hAnsi="Times"/>
        </w:rPr>
        <w:t xml:space="preserve"> we might establish that (</w:t>
      </w:r>
      <w:r w:rsidR="0039797A" w:rsidRPr="00737C85">
        <w:rPr>
          <w:rFonts w:ascii="Times" w:hAnsi="Times"/>
        </w:rPr>
        <w:t>3.</w:t>
      </w:r>
      <w:r w:rsidR="00185DF3" w:rsidRPr="00737C85">
        <w:rPr>
          <w:rFonts w:ascii="Times" w:hAnsi="Times"/>
        </w:rPr>
        <w:t>1</w:t>
      </w:r>
      <w:r w:rsidR="00410BFE" w:rsidRPr="00737C85">
        <w:rPr>
          <w:rFonts w:ascii="Times" w:hAnsi="Times"/>
        </w:rPr>
        <w:t>) is true by</w:t>
      </w:r>
      <w:r w:rsidR="004B18EB" w:rsidRPr="00737C85">
        <w:rPr>
          <w:rFonts w:ascii="Times" w:hAnsi="Times"/>
        </w:rPr>
        <w:t xml:space="preserve"> applying some appr</w:t>
      </w:r>
      <w:r w:rsidR="00185DF3" w:rsidRPr="00737C85">
        <w:rPr>
          <w:rFonts w:ascii="Times" w:hAnsi="Times"/>
        </w:rPr>
        <w:t>o</w:t>
      </w:r>
      <w:r w:rsidR="004B18EB" w:rsidRPr="00737C85">
        <w:rPr>
          <w:rFonts w:ascii="Times" w:hAnsi="Times"/>
        </w:rPr>
        <w:t>pri</w:t>
      </w:r>
      <w:r w:rsidR="00185DF3" w:rsidRPr="00737C85">
        <w:rPr>
          <w:rFonts w:ascii="Times" w:hAnsi="Times"/>
        </w:rPr>
        <w:t>a</w:t>
      </w:r>
      <w:r w:rsidR="004B18EB" w:rsidRPr="00737C85">
        <w:rPr>
          <w:rFonts w:ascii="Times" w:hAnsi="Times"/>
        </w:rPr>
        <w:t>te causal modeling</w:t>
      </w:r>
      <w:r w:rsidR="00E621F4" w:rsidRPr="00737C85">
        <w:rPr>
          <w:rFonts w:ascii="Times" w:hAnsi="Times"/>
        </w:rPr>
        <w:t xml:space="preserve"> </w:t>
      </w:r>
      <w:r w:rsidR="004B18EB" w:rsidRPr="00737C85">
        <w:rPr>
          <w:rFonts w:ascii="Times" w:hAnsi="Times"/>
        </w:rPr>
        <w:t>techni</w:t>
      </w:r>
      <w:r w:rsidR="00185DF3" w:rsidRPr="00737C85">
        <w:rPr>
          <w:rFonts w:ascii="Times" w:hAnsi="Times"/>
        </w:rPr>
        <w:t>q</w:t>
      </w:r>
      <w:r w:rsidR="004B18EB" w:rsidRPr="00737C85">
        <w:rPr>
          <w:rFonts w:ascii="Times" w:hAnsi="Times"/>
        </w:rPr>
        <w:t>ue to</w:t>
      </w:r>
      <w:r w:rsidR="00154782" w:rsidRPr="00737C85">
        <w:rPr>
          <w:rFonts w:ascii="Times" w:hAnsi="Times"/>
        </w:rPr>
        <w:t xml:space="preserve"> </w:t>
      </w:r>
      <w:r w:rsidR="004B18EB" w:rsidRPr="00737C85">
        <w:rPr>
          <w:rFonts w:ascii="Times" w:hAnsi="Times"/>
        </w:rPr>
        <w:t>statistical information about patterns of covariat</w:t>
      </w:r>
      <w:r w:rsidR="00185DF3" w:rsidRPr="00737C85">
        <w:rPr>
          <w:rFonts w:ascii="Times" w:hAnsi="Times"/>
        </w:rPr>
        <w:t>i</w:t>
      </w:r>
      <w:r w:rsidR="004B18EB" w:rsidRPr="00737C85">
        <w:rPr>
          <w:rFonts w:ascii="Times" w:hAnsi="Times"/>
        </w:rPr>
        <w:t>on involving the incidence of smok</w:t>
      </w:r>
      <w:r w:rsidR="00185DF3" w:rsidRPr="00737C85">
        <w:rPr>
          <w:rFonts w:ascii="Times" w:hAnsi="Times"/>
        </w:rPr>
        <w:t>i</w:t>
      </w:r>
      <w:r w:rsidR="004B18EB" w:rsidRPr="00737C85">
        <w:rPr>
          <w:rFonts w:ascii="Times" w:hAnsi="Times"/>
        </w:rPr>
        <w:t>ng, lung cancer and other variables in a population</w:t>
      </w:r>
    </w:p>
    <w:p w14:paraId="37BF05B7" w14:textId="380A4238" w:rsidR="004B18EB" w:rsidRPr="00737C85" w:rsidRDefault="004C1373" w:rsidP="00960A0F">
      <w:pPr>
        <w:ind w:firstLine="720"/>
        <w:contextualSpacing/>
        <w:rPr>
          <w:rFonts w:ascii="Times" w:hAnsi="Times"/>
        </w:rPr>
      </w:pPr>
      <w:r w:rsidRPr="00737C85">
        <w:rPr>
          <w:rFonts w:ascii="Times" w:hAnsi="Times"/>
        </w:rPr>
        <w:t xml:space="preserve">Actual cause judgments </w:t>
      </w:r>
      <w:r w:rsidR="00410BFE" w:rsidRPr="00737C85">
        <w:rPr>
          <w:rFonts w:ascii="Times" w:hAnsi="Times"/>
        </w:rPr>
        <w:t xml:space="preserve">are associated with a very different question and </w:t>
      </w:r>
      <w:r w:rsidRPr="00737C85">
        <w:rPr>
          <w:rFonts w:ascii="Times" w:hAnsi="Times"/>
        </w:rPr>
        <w:t>present us with a</w:t>
      </w:r>
      <w:r w:rsidR="00185DF3" w:rsidRPr="00737C85">
        <w:rPr>
          <w:rFonts w:ascii="Times" w:hAnsi="Times"/>
        </w:rPr>
        <w:t xml:space="preserve"> </w:t>
      </w:r>
      <w:r w:rsidRPr="00737C85">
        <w:rPr>
          <w:rFonts w:ascii="Times" w:hAnsi="Times"/>
        </w:rPr>
        <w:t>different inferential task</w:t>
      </w:r>
      <w:r w:rsidR="00EC189C">
        <w:rPr>
          <w:rFonts w:ascii="Times" w:hAnsi="Times"/>
        </w:rPr>
        <w:t>, requiring different evidence</w:t>
      </w:r>
      <w:r w:rsidRPr="00737C85">
        <w:rPr>
          <w:rFonts w:ascii="Times" w:hAnsi="Times"/>
        </w:rPr>
        <w:t xml:space="preserve">. Typically, </w:t>
      </w:r>
      <w:r w:rsidR="00410BFE" w:rsidRPr="00737C85">
        <w:rPr>
          <w:rFonts w:ascii="Times" w:hAnsi="Times"/>
        </w:rPr>
        <w:t>w</w:t>
      </w:r>
      <w:r w:rsidRPr="00737C85">
        <w:rPr>
          <w:rFonts w:ascii="Times" w:hAnsi="Times"/>
        </w:rPr>
        <w:t>hen one makes such judgments one is presented with a known effect</w:t>
      </w:r>
      <w:r w:rsidR="00410BFE" w:rsidRPr="00737C85">
        <w:rPr>
          <w:rFonts w:ascii="Times" w:hAnsi="Times"/>
        </w:rPr>
        <w:t xml:space="preserve"> such as the</w:t>
      </w:r>
      <w:r w:rsidR="00154782" w:rsidRPr="00737C85">
        <w:rPr>
          <w:rFonts w:ascii="Times" w:hAnsi="Times"/>
        </w:rPr>
        <w:t xml:space="preserve"> </w:t>
      </w:r>
      <w:r w:rsidRPr="00737C85">
        <w:rPr>
          <w:rFonts w:ascii="Times" w:hAnsi="Times"/>
        </w:rPr>
        <w:t>occurrence of lung cancer in a particular individual, Jones.</w:t>
      </w:r>
      <w:r w:rsidR="00154782" w:rsidRPr="00737C85">
        <w:rPr>
          <w:rFonts w:ascii="Times" w:hAnsi="Times"/>
        </w:rPr>
        <w:t xml:space="preserve"> It is assumed that this effect has some cause or causes. </w:t>
      </w:r>
      <w:r w:rsidRPr="00737C85">
        <w:rPr>
          <w:rFonts w:ascii="Times" w:hAnsi="Times"/>
        </w:rPr>
        <w:t>The task is to reason “backwards” from this effect to what caused it—was it Jones’ smoking, or something else such as his exposure to asbestos or radon</w:t>
      </w:r>
      <w:r w:rsidR="00185DF3" w:rsidRPr="00737C85">
        <w:rPr>
          <w:rFonts w:ascii="Times" w:hAnsi="Times"/>
        </w:rPr>
        <w:t xml:space="preserve">? </w:t>
      </w:r>
      <w:r w:rsidR="00410BFE" w:rsidRPr="00737C85">
        <w:rPr>
          <w:rFonts w:ascii="Times" w:hAnsi="Times"/>
        </w:rPr>
        <w:t xml:space="preserve"> </w:t>
      </w:r>
      <w:r w:rsidR="00185DF3" w:rsidRPr="00737C85">
        <w:rPr>
          <w:rFonts w:ascii="Times" w:hAnsi="Times"/>
        </w:rPr>
        <w:t>Or was this perhaps a case of overdetermination involving two independently acting causes each of which was sufficient for the effect?</w:t>
      </w:r>
      <w:r w:rsidRPr="00737C85">
        <w:rPr>
          <w:rFonts w:ascii="Times" w:hAnsi="Times"/>
        </w:rPr>
        <w:t xml:space="preserve"> In </w:t>
      </w:r>
      <w:r w:rsidR="00185DF3" w:rsidRPr="00737C85">
        <w:rPr>
          <w:rFonts w:ascii="Times" w:hAnsi="Times"/>
        </w:rPr>
        <w:t>this case</w:t>
      </w:r>
      <w:r w:rsidRPr="00737C85">
        <w:rPr>
          <w:rFonts w:ascii="Times" w:hAnsi="Times"/>
        </w:rPr>
        <w:t>, the direction of</w:t>
      </w:r>
      <w:r w:rsidR="00AE4EEE">
        <w:rPr>
          <w:rFonts w:ascii="Times" w:hAnsi="Times"/>
        </w:rPr>
        <w:t xml:space="preserve"> </w:t>
      </w:r>
      <w:r w:rsidRPr="00737C85">
        <w:rPr>
          <w:rFonts w:ascii="Times" w:hAnsi="Times"/>
        </w:rPr>
        <w:t>reasoning is</w:t>
      </w:r>
      <w:r w:rsidR="00AE4EEE">
        <w:rPr>
          <w:rFonts w:ascii="Times" w:hAnsi="Times"/>
        </w:rPr>
        <w:t xml:space="preserve"> </w:t>
      </w:r>
      <w:r w:rsidR="00410BFE" w:rsidRPr="00737C85">
        <w:rPr>
          <w:rFonts w:ascii="Times" w:hAnsi="Times"/>
        </w:rPr>
        <w:t>the opposite from what it is in connection</w:t>
      </w:r>
      <w:r w:rsidR="00177B03">
        <w:rPr>
          <w:rFonts w:ascii="Times" w:hAnsi="Times"/>
        </w:rPr>
        <w:t xml:space="preserve"> </w:t>
      </w:r>
      <w:r w:rsidR="00410BFE" w:rsidRPr="00737C85">
        <w:rPr>
          <w:rFonts w:ascii="Times" w:hAnsi="Times"/>
        </w:rPr>
        <w:t>with (</w:t>
      </w:r>
      <w:r w:rsidR="00E9288F" w:rsidRPr="00737C85">
        <w:rPr>
          <w:rFonts w:ascii="Times" w:hAnsi="Times"/>
        </w:rPr>
        <w:t>3.</w:t>
      </w:r>
      <w:r w:rsidR="00185DF3" w:rsidRPr="00737C85">
        <w:rPr>
          <w:rFonts w:ascii="Times" w:hAnsi="Times"/>
        </w:rPr>
        <w:t>1</w:t>
      </w:r>
      <w:r w:rsidR="00410BFE" w:rsidRPr="00737C85">
        <w:rPr>
          <w:rFonts w:ascii="Times" w:hAnsi="Times"/>
        </w:rPr>
        <w:t xml:space="preserve">). Although experimental evidence can certainly be relevant in various ways </w:t>
      </w:r>
      <w:r w:rsidR="004B18EB" w:rsidRPr="00737C85">
        <w:rPr>
          <w:rFonts w:ascii="Times" w:hAnsi="Times"/>
        </w:rPr>
        <w:t>to (</w:t>
      </w:r>
      <w:r w:rsidR="00E9288F" w:rsidRPr="00737C85">
        <w:rPr>
          <w:rFonts w:ascii="Times" w:hAnsi="Times"/>
        </w:rPr>
        <w:t>3.</w:t>
      </w:r>
      <w:r w:rsidR="00D459A4">
        <w:rPr>
          <w:rFonts w:ascii="Times" w:hAnsi="Times"/>
        </w:rPr>
        <w:t>2</w:t>
      </w:r>
      <w:r w:rsidR="004B18EB" w:rsidRPr="00737C85">
        <w:rPr>
          <w:rFonts w:ascii="Times" w:hAnsi="Times"/>
        </w:rPr>
        <w:t>)</w:t>
      </w:r>
      <w:r w:rsidR="00AE4EEE">
        <w:rPr>
          <w:rFonts w:ascii="Times" w:hAnsi="Times"/>
        </w:rPr>
        <w:t xml:space="preserve"> </w:t>
      </w:r>
      <w:r w:rsidR="004B18EB" w:rsidRPr="00737C85">
        <w:rPr>
          <w:rFonts w:ascii="Times" w:hAnsi="Times"/>
        </w:rPr>
        <w:t>one can’t settle whether (</w:t>
      </w:r>
      <w:r w:rsidR="00E621F4" w:rsidRPr="00737C85">
        <w:rPr>
          <w:rFonts w:ascii="Times" w:hAnsi="Times"/>
        </w:rPr>
        <w:t>3</w:t>
      </w:r>
      <w:r w:rsidR="00E9288F" w:rsidRPr="00737C85">
        <w:rPr>
          <w:rFonts w:ascii="Times" w:hAnsi="Times"/>
        </w:rPr>
        <w:t>.</w:t>
      </w:r>
      <w:r w:rsidR="00D459A4">
        <w:rPr>
          <w:rFonts w:ascii="Times" w:hAnsi="Times"/>
        </w:rPr>
        <w:t>2</w:t>
      </w:r>
      <w:r w:rsidR="004B18EB" w:rsidRPr="00737C85">
        <w:rPr>
          <w:rFonts w:ascii="Times" w:hAnsi="Times"/>
        </w:rPr>
        <w:t>)</w:t>
      </w:r>
      <w:r w:rsidR="00AE4EEE">
        <w:rPr>
          <w:rFonts w:ascii="Times" w:hAnsi="Times"/>
        </w:rPr>
        <w:t xml:space="preserve"> </w:t>
      </w:r>
      <w:r w:rsidR="004B18EB" w:rsidRPr="00737C85">
        <w:rPr>
          <w:rFonts w:ascii="Times" w:hAnsi="Times"/>
        </w:rPr>
        <w:t>is true by doing an experiment, however well-designed. Similarly, population level statistics and causal modeling will not by themselves provide information sufficient to determine whether (</w:t>
      </w:r>
      <w:r w:rsidR="00E621F4" w:rsidRPr="00737C85">
        <w:rPr>
          <w:rFonts w:ascii="Times" w:hAnsi="Times"/>
        </w:rPr>
        <w:t>3</w:t>
      </w:r>
      <w:r w:rsidR="00E9288F" w:rsidRPr="00737C85">
        <w:rPr>
          <w:rFonts w:ascii="Times" w:hAnsi="Times"/>
        </w:rPr>
        <w:t>.</w:t>
      </w:r>
      <w:r w:rsidR="00D459A4">
        <w:rPr>
          <w:rFonts w:ascii="Times" w:hAnsi="Times"/>
        </w:rPr>
        <w:t>2</w:t>
      </w:r>
      <w:r w:rsidR="004B18EB" w:rsidRPr="00737C85">
        <w:rPr>
          <w:rFonts w:ascii="Times" w:hAnsi="Times"/>
        </w:rPr>
        <w:t>) is true.</w:t>
      </w:r>
    </w:p>
    <w:p w14:paraId="61F8AC84" w14:textId="328C01D5" w:rsidR="0015122D" w:rsidRPr="00737C85" w:rsidRDefault="004B18EB" w:rsidP="00960A0F">
      <w:pPr>
        <w:ind w:firstLine="720"/>
        <w:contextualSpacing/>
        <w:rPr>
          <w:rFonts w:ascii="Times" w:hAnsi="Times"/>
        </w:rPr>
      </w:pPr>
      <w:r w:rsidRPr="00737C85">
        <w:rPr>
          <w:rFonts w:ascii="Times" w:hAnsi="Times"/>
        </w:rPr>
        <w:t>In cases</w:t>
      </w:r>
      <w:r w:rsidR="00E621F4" w:rsidRPr="00737C85">
        <w:rPr>
          <w:rFonts w:ascii="Times" w:hAnsi="Times"/>
        </w:rPr>
        <w:t xml:space="preserve"> </w:t>
      </w:r>
      <w:r w:rsidRPr="00737C85">
        <w:rPr>
          <w:rFonts w:ascii="Times" w:hAnsi="Times"/>
        </w:rPr>
        <w:t xml:space="preserve">in which several different candidates for the cause of the effect of interest are present (Jones both smokes and was exposed to asbestos), </w:t>
      </w:r>
      <w:r w:rsidR="0015122D" w:rsidRPr="00737C85">
        <w:rPr>
          <w:rFonts w:ascii="Times" w:hAnsi="Times"/>
        </w:rPr>
        <w:t>determining which of these was the actual cause</w:t>
      </w:r>
      <w:r w:rsidR="00154782" w:rsidRPr="00737C85">
        <w:rPr>
          <w:rFonts w:ascii="Times" w:hAnsi="Times"/>
        </w:rPr>
        <w:t xml:space="preserve"> </w:t>
      </w:r>
      <w:r w:rsidR="00E621F4" w:rsidRPr="00737C85">
        <w:rPr>
          <w:rFonts w:ascii="Times" w:hAnsi="Times"/>
        </w:rPr>
        <w:t xml:space="preserve">typically </w:t>
      </w:r>
      <w:r w:rsidRPr="00737C85">
        <w:rPr>
          <w:rFonts w:ascii="Times" w:hAnsi="Times"/>
        </w:rPr>
        <w:t>requires</w:t>
      </w:r>
      <w:r w:rsidR="00E621F4" w:rsidRPr="00737C85">
        <w:rPr>
          <w:rFonts w:ascii="Times" w:hAnsi="Times"/>
        </w:rPr>
        <w:t xml:space="preserve"> </w:t>
      </w:r>
      <w:r w:rsidR="001A23A5" w:rsidRPr="00737C85">
        <w:rPr>
          <w:rFonts w:ascii="Times" w:hAnsi="Times"/>
        </w:rPr>
        <w:t xml:space="preserve">further </w:t>
      </w:r>
      <w:r w:rsidR="0015122D" w:rsidRPr="00737C85">
        <w:rPr>
          <w:rFonts w:ascii="Times" w:hAnsi="Times"/>
        </w:rPr>
        <w:t xml:space="preserve">specific information </w:t>
      </w:r>
      <w:r w:rsidR="00685C63" w:rsidRPr="00737C85">
        <w:rPr>
          <w:rFonts w:ascii="Times" w:hAnsi="Times"/>
        </w:rPr>
        <w:t xml:space="preserve"> a</w:t>
      </w:r>
      <w:r w:rsidR="001A23A5" w:rsidRPr="00737C85">
        <w:rPr>
          <w:rFonts w:ascii="Times" w:hAnsi="Times"/>
        </w:rPr>
        <w:t>bout the system of interest</w:t>
      </w:r>
      <w:r w:rsidR="00154782" w:rsidRPr="00737C85">
        <w:rPr>
          <w:rFonts w:ascii="Times" w:hAnsi="Times"/>
        </w:rPr>
        <w:t xml:space="preserve"> (in addition to generic causal information relating smoking to lung cancer and asbestos exposure to lung cancer). </w:t>
      </w:r>
      <w:r w:rsidR="0015122D" w:rsidRPr="00737C85">
        <w:rPr>
          <w:rFonts w:ascii="Times" w:hAnsi="Times"/>
        </w:rPr>
        <w:t xml:space="preserve">In </w:t>
      </w:r>
      <w:r w:rsidR="00154782" w:rsidRPr="00737C85">
        <w:rPr>
          <w:rFonts w:ascii="Times" w:hAnsi="Times"/>
        </w:rPr>
        <w:t>a number of cases</w:t>
      </w:r>
      <w:r w:rsidR="00E9288F" w:rsidRPr="00737C85">
        <w:rPr>
          <w:rFonts w:ascii="Times" w:hAnsi="Times"/>
        </w:rPr>
        <w:t xml:space="preserve"> </w:t>
      </w:r>
      <w:r w:rsidR="0015122D" w:rsidRPr="00737C85">
        <w:rPr>
          <w:rFonts w:ascii="Times" w:hAnsi="Times"/>
        </w:rPr>
        <w:t xml:space="preserve">this takes the form of </w:t>
      </w:r>
      <w:r w:rsidR="001A23A5" w:rsidRPr="00737C85">
        <w:rPr>
          <w:rFonts w:ascii="Times" w:hAnsi="Times"/>
        </w:rPr>
        <w:t xml:space="preserve">information about </w:t>
      </w:r>
      <w:r w:rsidR="00E621F4" w:rsidRPr="00737C85">
        <w:rPr>
          <w:rFonts w:ascii="Times" w:hAnsi="Times"/>
        </w:rPr>
        <w:t>the presence of</w:t>
      </w:r>
      <w:r w:rsidR="0015122D" w:rsidRPr="00737C85">
        <w:rPr>
          <w:rFonts w:ascii="Times" w:hAnsi="Times"/>
        </w:rPr>
        <w:t xml:space="preserve"> </w:t>
      </w:r>
      <w:r w:rsidR="00685C63" w:rsidRPr="00737C85">
        <w:rPr>
          <w:rFonts w:ascii="Times" w:hAnsi="Times"/>
        </w:rPr>
        <w:t>a</w:t>
      </w:r>
      <w:r w:rsidR="001A23A5" w:rsidRPr="00737C85">
        <w:rPr>
          <w:rFonts w:ascii="Times" w:hAnsi="Times"/>
        </w:rPr>
        <w:t xml:space="preserve"> “mechanism o</w:t>
      </w:r>
      <w:r w:rsidR="0015122D" w:rsidRPr="00737C85">
        <w:rPr>
          <w:rFonts w:ascii="Times" w:hAnsi="Times"/>
        </w:rPr>
        <w:t xml:space="preserve">f </w:t>
      </w:r>
      <w:r w:rsidR="001A23A5" w:rsidRPr="00737C85">
        <w:rPr>
          <w:rFonts w:ascii="Times" w:hAnsi="Times"/>
        </w:rPr>
        <w:t>action</w:t>
      </w:r>
      <w:r w:rsidR="0015122D" w:rsidRPr="00737C85">
        <w:rPr>
          <w:rFonts w:ascii="Times" w:hAnsi="Times"/>
        </w:rPr>
        <w:t>”</w:t>
      </w:r>
      <w:r w:rsidR="00E621F4" w:rsidRPr="00737C85">
        <w:rPr>
          <w:rFonts w:ascii="Times" w:hAnsi="Times"/>
        </w:rPr>
        <w:t>. T</w:t>
      </w:r>
      <w:r w:rsidR="00F64960" w:rsidRPr="00737C85">
        <w:rPr>
          <w:rFonts w:ascii="Times" w:hAnsi="Times"/>
        </w:rPr>
        <w:t xml:space="preserve">he idea </w:t>
      </w:r>
      <w:r w:rsidR="00E621F4" w:rsidRPr="00737C85">
        <w:rPr>
          <w:rFonts w:ascii="Times" w:hAnsi="Times"/>
        </w:rPr>
        <w:t xml:space="preserve">here is that </w:t>
      </w:r>
      <w:r w:rsidR="00F64960" w:rsidRPr="00737C85">
        <w:rPr>
          <w:rFonts w:ascii="Times" w:hAnsi="Times"/>
        </w:rPr>
        <w:t xml:space="preserve">when a cause is not merely present but efficacious in </w:t>
      </w:r>
      <w:r w:rsidR="00E621F4" w:rsidRPr="00737C85">
        <w:rPr>
          <w:rFonts w:ascii="Times" w:hAnsi="Times"/>
        </w:rPr>
        <w:t xml:space="preserve">causing </w:t>
      </w:r>
      <w:r w:rsidR="00685C63" w:rsidRPr="00737C85">
        <w:rPr>
          <w:rFonts w:ascii="Times" w:hAnsi="Times"/>
        </w:rPr>
        <w:t>an</w:t>
      </w:r>
      <w:r w:rsidR="00F64960" w:rsidRPr="00737C85">
        <w:rPr>
          <w:rFonts w:ascii="Times" w:hAnsi="Times"/>
        </w:rPr>
        <w:t xml:space="preserve"> effect</w:t>
      </w:r>
      <w:r w:rsidR="00E621F4" w:rsidRPr="00737C85">
        <w:rPr>
          <w:rFonts w:ascii="Times" w:hAnsi="Times"/>
        </w:rPr>
        <w:t xml:space="preserve"> (that</w:t>
      </w:r>
      <w:r w:rsidR="00154782" w:rsidRPr="00737C85">
        <w:rPr>
          <w:rFonts w:ascii="Times" w:hAnsi="Times"/>
        </w:rPr>
        <w:t xml:space="preserve"> </w:t>
      </w:r>
      <w:r w:rsidR="00E621F4" w:rsidRPr="00737C85">
        <w:rPr>
          <w:rFonts w:ascii="Times" w:hAnsi="Times"/>
        </w:rPr>
        <w:t>is, an actual cause of the effect),</w:t>
      </w:r>
      <w:r w:rsidR="00E9288F" w:rsidRPr="00737C85">
        <w:rPr>
          <w:rFonts w:ascii="Times" w:hAnsi="Times"/>
        </w:rPr>
        <w:t xml:space="preserve"> </w:t>
      </w:r>
      <w:r w:rsidR="00F64960" w:rsidRPr="00737C85">
        <w:rPr>
          <w:rFonts w:ascii="Times" w:hAnsi="Times"/>
        </w:rPr>
        <w:t>th</w:t>
      </w:r>
      <w:r w:rsidR="00583189" w:rsidRPr="00737C85">
        <w:rPr>
          <w:rFonts w:ascii="Times" w:hAnsi="Times"/>
        </w:rPr>
        <w:t xml:space="preserve">ere may be independent evidence (that is, evidence in addition to the occurrence of the cause and the effect) that this is the case </w:t>
      </w:r>
      <w:r w:rsidR="00E621F4" w:rsidRPr="00737C85">
        <w:rPr>
          <w:rFonts w:ascii="Times" w:hAnsi="Times"/>
        </w:rPr>
        <w:t xml:space="preserve">or, alternatively, </w:t>
      </w:r>
      <w:r w:rsidR="00AE4EEE">
        <w:rPr>
          <w:rFonts w:ascii="Times" w:hAnsi="Times"/>
        </w:rPr>
        <w:t xml:space="preserve"> </w:t>
      </w:r>
      <w:r w:rsidR="00583189" w:rsidRPr="00737C85">
        <w:rPr>
          <w:rFonts w:ascii="Times" w:hAnsi="Times"/>
        </w:rPr>
        <w:t xml:space="preserve">evidence that despite being present the cause did not produce the effect. </w:t>
      </w:r>
      <w:r w:rsidR="00AE4EEE">
        <w:rPr>
          <w:rFonts w:ascii="Times" w:hAnsi="Times"/>
        </w:rPr>
        <w:t xml:space="preserve">This </w:t>
      </w:r>
      <w:r w:rsidR="00583189" w:rsidRPr="00737C85">
        <w:rPr>
          <w:rFonts w:ascii="Times" w:hAnsi="Times"/>
        </w:rPr>
        <w:t>can take the form of evidence about mediating variables</w:t>
      </w:r>
      <w:r w:rsidR="005D5639" w:rsidRPr="00737C85">
        <w:rPr>
          <w:rFonts w:ascii="Times" w:hAnsi="Times"/>
        </w:rPr>
        <w:t xml:space="preserve"> (a “connecting process”) </w:t>
      </w:r>
      <w:r w:rsidR="00583189" w:rsidRPr="00737C85">
        <w:rPr>
          <w:rFonts w:ascii="Times" w:hAnsi="Times"/>
        </w:rPr>
        <w:t xml:space="preserve"> that</w:t>
      </w:r>
      <w:r w:rsidR="00E9288F" w:rsidRPr="00737C85">
        <w:rPr>
          <w:rFonts w:ascii="Times" w:hAnsi="Times"/>
        </w:rPr>
        <w:t xml:space="preserve"> </w:t>
      </w:r>
      <w:r w:rsidR="00583189" w:rsidRPr="00737C85">
        <w:rPr>
          <w:rFonts w:ascii="Times" w:hAnsi="Times"/>
        </w:rPr>
        <w:t xml:space="preserve">must be present if the cause is to produce the effect, evidence about the presence of other effects (but not mediating variables) that will be  present if the cause  is efficacious and information about the </w:t>
      </w:r>
      <w:r w:rsidR="00583189" w:rsidRPr="00737C85">
        <w:rPr>
          <w:rFonts w:ascii="Times" w:hAnsi="Times"/>
        </w:rPr>
        <w:lastRenderedPageBreak/>
        <w:t xml:space="preserve">spatio-temporal relations </w:t>
      </w:r>
      <w:r w:rsidR="00E621F4" w:rsidRPr="00737C85">
        <w:rPr>
          <w:rFonts w:ascii="Times" w:hAnsi="Times"/>
        </w:rPr>
        <w:t xml:space="preserve">between </w:t>
      </w:r>
      <w:r w:rsidR="00C130A9" w:rsidRPr="00737C85">
        <w:rPr>
          <w:rFonts w:ascii="Times" w:hAnsi="Times"/>
        </w:rPr>
        <w:t xml:space="preserve">the </w:t>
      </w:r>
      <w:r w:rsidR="00583189" w:rsidRPr="00737C85">
        <w:rPr>
          <w:rFonts w:ascii="Times" w:hAnsi="Times"/>
        </w:rPr>
        <w:t>candidate cause and effect.</w:t>
      </w:r>
      <w:r w:rsidR="005D5639" w:rsidRPr="00737C85">
        <w:rPr>
          <w:rFonts w:ascii="Times" w:hAnsi="Times"/>
        </w:rPr>
        <w:t xml:space="preserve"> One sometimes speaks in </w:t>
      </w:r>
      <w:r w:rsidR="00E621F4" w:rsidRPr="00737C85">
        <w:rPr>
          <w:rFonts w:ascii="Times" w:hAnsi="Times"/>
        </w:rPr>
        <w:t xml:space="preserve">such cases </w:t>
      </w:r>
      <w:r w:rsidR="005D5639" w:rsidRPr="00737C85">
        <w:rPr>
          <w:rFonts w:ascii="Times" w:hAnsi="Times"/>
        </w:rPr>
        <w:t xml:space="preserve">of finding a “signature” or </w:t>
      </w:r>
      <w:r w:rsidR="00E621F4" w:rsidRPr="00737C85">
        <w:rPr>
          <w:rFonts w:ascii="Times" w:hAnsi="Times"/>
        </w:rPr>
        <w:t>“</w:t>
      </w:r>
      <w:r w:rsidR="005D5639" w:rsidRPr="00737C85">
        <w:rPr>
          <w:rFonts w:ascii="Times" w:hAnsi="Times"/>
        </w:rPr>
        <w:t>fingerprint</w:t>
      </w:r>
      <w:r w:rsidR="00E621F4" w:rsidRPr="00737C85">
        <w:rPr>
          <w:rFonts w:ascii="Times" w:hAnsi="Times"/>
        </w:rPr>
        <w:t>”</w:t>
      </w:r>
      <w:r w:rsidR="005D5639" w:rsidRPr="00737C85">
        <w:rPr>
          <w:rFonts w:ascii="Times" w:hAnsi="Times"/>
        </w:rPr>
        <w:t xml:space="preserve"> that one candidate actual cause and not another was operative in producing an effect.</w:t>
      </w:r>
      <w:r w:rsidR="00C130A9" w:rsidRPr="00737C85">
        <w:rPr>
          <w:rFonts w:ascii="Times" w:hAnsi="Times"/>
        </w:rPr>
        <w:t xml:space="preserve"> </w:t>
      </w:r>
      <w:r w:rsidR="0015122D" w:rsidRPr="00737C85">
        <w:rPr>
          <w:rFonts w:ascii="Times" w:hAnsi="Times"/>
        </w:rPr>
        <w:t>In</w:t>
      </w:r>
      <w:r w:rsidR="00C130A9" w:rsidRPr="00737C85">
        <w:rPr>
          <w:rFonts w:ascii="Times" w:hAnsi="Times"/>
        </w:rPr>
        <w:t xml:space="preserve"> </w:t>
      </w:r>
      <w:r w:rsidR="0015122D" w:rsidRPr="00737C85">
        <w:rPr>
          <w:rFonts w:ascii="Times" w:hAnsi="Times"/>
        </w:rPr>
        <w:t>rocks thrown at bottles sce</w:t>
      </w:r>
      <w:r w:rsidR="00583189" w:rsidRPr="00737C85">
        <w:rPr>
          <w:rFonts w:ascii="Times" w:hAnsi="Times"/>
        </w:rPr>
        <w:t>na</w:t>
      </w:r>
      <w:r w:rsidR="0015122D" w:rsidRPr="00737C85">
        <w:rPr>
          <w:rFonts w:ascii="Times" w:hAnsi="Times"/>
        </w:rPr>
        <w:t>rios</w:t>
      </w:r>
      <w:r w:rsidR="00583189" w:rsidRPr="00737C85">
        <w:rPr>
          <w:rFonts w:ascii="Times" w:hAnsi="Times"/>
        </w:rPr>
        <w:t>, unless something very unusual is going on</w:t>
      </w:r>
      <w:r w:rsidR="00773476" w:rsidRPr="00737C85">
        <w:rPr>
          <w:rFonts w:ascii="Times" w:hAnsi="Times"/>
        </w:rPr>
        <w:t>, even if a number of rocks are “present”,</w:t>
      </w:r>
      <w:r w:rsidR="00C130A9" w:rsidRPr="00737C85">
        <w:rPr>
          <w:rFonts w:ascii="Times" w:hAnsi="Times"/>
        </w:rPr>
        <w:t xml:space="preserve"> </w:t>
      </w:r>
      <w:r w:rsidR="00773476" w:rsidRPr="00737C85">
        <w:rPr>
          <w:rFonts w:ascii="Times" w:hAnsi="Times"/>
        </w:rPr>
        <w:t>the rock that is the actual cause of the shattering is the one that comes into spatial contact with the intact</w:t>
      </w:r>
      <w:r w:rsidR="00C130A9" w:rsidRPr="00737C85">
        <w:rPr>
          <w:rFonts w:ascii="Times" w:hAnsi="Times"/>
        </w:rPr>
        <w:t xml:space="preserve"> </w:t>
      </w:r>
      <w:r w:rsidR="00773476" w:rsidRPr="00737C85">
        <w:rPr>
          <w:rFonts w:ascii="Times" w:hAnsi="Times"/>
        </w:rPr>
        <w:t>bottle. If Jones is shot in the head and dumped in the river, forensic analysis may be able to determine (</w:t>
      </w:r>
      <w:r w:rsidR="00E621F4" w:rsidRPr="00737C85">
        <w:rPr>
          <w:rFonts w:ascii="Times" w:hAnsi="Times"/>
        </w:rPr>
        <w:t xml:space="preserve">e.g., </w:t>
      </w:r>
      <w:r w:rsidR="00773476" w:rsidRPr="00737C85">
        <w:rPr>
          <w:rFonts w:ascii="Times" w:hAnsi="Times"/>
        </w:rPr>
        <w:t xml:space="preserve">based on the presence or not of water in his lungs) whether the actual cause of his death was drowning or the gunshot. </w:t>
      </w:r>
      <w:r w:rsidR="00C130A9" w:rsidRPr="00737C85">
        <w:rPr>
          <w:rFonts w:ascii="Times" w:hAnsi="Times"/>
        </w:rPr>
        <w:t xml:space="preserve"> </w:t>
      </w:r>
    </w:p>
    <w:p w14:paraId="4D067962" w14:textId="4065990E" w:rsidR="00C61E4F" w:rsidRPr="006C7589" w:rsidRDefault="005D5639" w:rsidP="00960A0F">
      <w:pPr>
        <w:ind w:firstLine="720"/>
        <w:contextualSpacing/>
        <w:rPr>
          <w:rFonts w:ascii="Times" w:hAnsi="Times"/>
          <w:b/>
          <w:bCs/>
        </w:rPr>
      </w:pPr>
      <w:r w:rsidRPr="00737C85">
        <w:rPr>
          <w:rFonts w:ascii="Times" w:hAnsi="Times"/>
        </w:rPr>
        <w:t xml:space="preserve">My </w:t>
      </w:r>
      <w:r w:rsidR="0002797C" w:rsidRPr="00737C85">
        <w:rPr>
          <w:rFonts w:ascii="Times" w:hAnsi="Times"/>
        </w:rPr>
        <w:t>claim</w:t>
      </w:r>
      <w:r w:rsidRPr="00737C85">
        <w:rPr>
          <w:rFonts w:ascii="Times" w:hAnsi="Times"/>
        </w:rPr>
        <w:t xml:space="preserve"> is </w:t>
      </w:r>
      <w:r w:rsidRPr="00737C85">
        <w:rPr>
          <w:rFonts w:ascii="Times" w:hAnsi="Times"/>
          <w:i/>
          <w:iCs/>
        </w:rPr>
        <w:t>not</w:t>
      </w:r>
      <w:r w:rsidRPr="00737C85">
        <w:rPr>
          <w:rFonts w:ascii="Times" w:hAnsi="Times"/>
        </w:rPr>
        <w:t xml:space="preserve"> that</w:t>
      </w:r>
      <w:r w:rsidR="00E621F4" w:rsidRPr="00737C85">
        <w:rPr>
          <w:rFonts w:ascii="Times" w:hAnsi="Times"/>
        </w:rPr>
        <w:t xml:space="preserve"> </w:t>
      </w:r>
      <w:r w:rsidRPr="00737C85">
        <w:rPr>
          <w:rFonts w:ascii="Times" w:hAnsi="Times"/>
        </w:rPr>
        <w:t>that such information about mechanisms of action can be used to define or characterize what it is for one event to be an actual cause of another</w:t>
      </w:r>
      <w:r w:rsidR="0002797C" w:rsidRPr="00737C85">
        <w:rPr>
          <w:rFonts w:ascii="Times" w:hAnsi="Times"/>
        </w:rPr>
        <w:t>—I see little promise in such a</w:t>
      </w:r>
      <w:r w:rsidR="00EA4F17" w:rsidRPr="00737C85">
        <w:rPr>
          <w:rFonts w:ascii="Times" w:hAnsi="Times"/>
        </w:rPr>
        <w:t xml:space="preserve"> </w:t>
      </w:r>
      <w:r w:rsidR="0002797C" w:rsidRPr="00737C85">
        <w:rPr>
          <w:rFonts w:ascii="Times" w:hAnsi="Times"/>
        </w:rPr>
        <w:t xml:space="preserve">project. Rather, </w:t>
      </w:r>
      <w:r w:rsidR="006C7589">
        <w:rPr>
          <w:rFonts w:ascii="Times" w:hAnsi="Times"/>
        </w:rPr>
        <w:t>my point</w:t>
      </w:r>
      <w:r w:rsidR="0002797C" w:rsidRPr="00737C85">
        <w:rPr>
          <w:rFonts w:ascii="Times" w:hAnsi="Times"/>
        </w:rPr>
        <w:t xml:space="preserve"> </w:t>
      </w:r>
      <w:r w:rsidR="006C7589">
        <w:rPr>
          <w:rFonts w:ascii="Times" w:hAnsi="Times"/>
        </w:rPr>
        <w:t>is that</w:t>
      </w:r>
      <w:r w:rsidR="0002797C" w:rsidRPr="00737C85">
        <w:rPr>
          <w:rFonts w:ascii="Times" w:hAnsi="Times"/>
        </w:rPr>
        <w:t xml:space="preserve"> actual cause judgments are </w:t>
      </w:r>
      <w:r w:rsidR="00C404C7">
        <w:rPr>
          <w:rFonts w:ascii="Times" w:hAnsi="Times"/>
        </w:rPr>
        <w:t xml:space="preserve"> </w:t>
      </w:r>
      <w:r w:rsidR="0002797C" w:rsidRPr="00737C85">
        <w:rPr>
          <w:rFonts w:ascii="Times" w:hAnsi="Times"/>
        </w:rPr>
        <w:t xml:space="preserve">answers to </w:t>
      </w:r>
      <w:r w:rsidR="006C7589">
        <w:rPr>
          <w:rFonts w:ascii="Times" w:hAnsi="Times"/>
        </w:rPr>
        <w:t xml:space="preserve"> </w:t>
      </w:r>
      <w:r w:rsidR="0002797C" w:rsidRPr="00737C85">
        <w:rPr>
          <w:rFonts w:ascii="Times" w:hAnsi="Times"/>
        </w:rPr>
        <w:t xml:space="preserve">  different</w:t>
      </w:r>
      <w:r w:rsidR="00EC2228">
        <w:rPr>
          <w:rFonts w:ascii="Times" w:hAnsi="Times"/>
        </w:rPr>
        <w:t xml:space="preserve"> </w:t>
      </w:r>
      <w:r w:rsidR="00AE4EEE">
        <w:rPr>
          <w:rFonts w:ascii="Times" w:hAnsi="Times"/>
        </w:rPr>
        <w:t>questions</w:t>
      </w:r>
      <w:r w:rsidR="00C404C7">
        <w:rPr>
          <w:rFonts w:ascii="Times" w:hAnsi="Times"/>
        </w:rPr>
        <w:t xml:space="preserve"> </w:t>
      </w:r>
      <w:r w:rsidR="0002797C" w:rsidRPr="00737C85">
        <w:rPr>
          <w:rFonts w:ascii="Times" w:hAnsi="Times"/>
        </w:rPr>
        <w:t>than those</w:t>
      </w:r>
      <w:r w:rsidR="00E621F4" w:rsidRPr="00737C85">
        <w:rPr>
          <w:rFonts w:ascii="Times" w:hAnsi="Times"/>
        </w:rPr>
        <w:t xml:space="preserve"> to </w:t>
      </w:r>
      <w:r w:rsidR="0002797C" w:rsidRPr="00737C85">
        <w:rPr>
          <w:rFonts w:ascii="Times" w:hAnsi="Times"/>
        </w:rPr>
        <w:t xml:space="preserve">which other sorts of causal claims </w:t>
      </w:r>
      <w:r w:rsidR="00E621F4" w:rsidRPr="00737C85">
        <w:rPr>
          <w:rFonts w:ascii="Times" w:hAnsi="Times"/>
        </w:rPr>
        <w:t xml:space="preserve">are directed </w:t>
      </w:r>
      <w:r w:rsidR="00C404C7">
        <w:rPr>
          <w:rFonts w:ascii="Times" w:hAnsi="Times"/>
        </w:rPr>
        <w:t>and</w:t>
      </w:r>
      <w:r w:rsidR="00E621F4" w:rsidRPr="00737C85">
        <w:rPr>
          <w:rFonts w:ascii="Times" w:hAnsi="Times"/>
        </w:rPr>
        <w:t xml:space="preserve"> </w:t>
      </w:r>
      <w:r w:rsidR="006C7589">
        <w:rPr>
          <w:rFonts w:ascii="Times" w:hAnsi="Times"/>
        </w:rPr>
        <w:t>also rely on different sorts of information.</w:t>
      </w:r>
      <w:r w:rsidR="00EC2228">
        <w:rPr>
          <w:rFonts w:ascii="Times" w:hAnsi="Times"/>
        </w:rPr>
        <w:t xml:space="preserve"> As noted below, t</w:t>
      </w:r>
      <w:r w:rsidR="00C130A9" w:rsidRPr="00737C85">
        <w:rPr>
          <w:rFonts w:ascii="Times" w:hAnsi="Times"/>
        </w:rPr>
        <w:t xml:space="preserve">his has </w:t>
      </w:r>
      <w:r w:rsidR="00EC2228">
        <w:rPr>
          <w:rFonts w:ascii="Times" w:hAnsi="Times"/>
        </w:rPr>
        <w:t xml:space="preserve"> </w:t>
      </w:r>
      <w:r w:rsidR="00C130A9" w:rsidRPr="00737C85">
        <w:rPr>
          <w:rFonts w:ascii="Times" w:hAnsi="Times"/>
        </w:rPr>
        <w:t xml:space="preserve">implications for </w:t>
      </w:r>
      <w:r w:rsidR="00EC2228">
        <w:rPr>
          <w:rFonts w:ascii="Times" w:hAnsi="Times"/>
        </w:rPr>
        <w:t>whether information contained in actual cause claims will fix the truth values for other sorts of causal claims (or conversely).</w:t>
      </w:r>
    </w:p>
    <w:p w14:paraId="6280472E" w14:textId="6E1AC5D4" w:rsidR="00964AD2" w:rsidRPr="00737C85" w:rsidRDefault="00C61E4F" w:rsidP="00960A0F">
      <w:pPr>
        <w:contextualSpacing/>
        <w:rPr>
          <w:rFonts w:ascii="Times" w:hAnsi="Times"/>
        </w:rPr>
      </w:pPr>
      <w:r w:rsidRPr="00737C85">
        <w:rPr>
          <w:rFonts w:ascii="Times" w:hAnsi="Times"/>
        </w:rPr>
        <w:t xml:space="preserve">        In this connection it is also worth remarking that</w:t>
      </w:r>
      <w:r w:rsidR="00EA4F17" w:rsidRPr="00737C85">
        <w:rPr>
          <w:rFonts w:ascii="Times" w:hAnsi="Times"/>
        </w:rPr>
        <w:t xml:space="preserve"> </w:t>
      </w:r>
      <w:r w:rsidRPr="00737C85">
        <w:rPr>
          <w:rFonts w:ascii="Times" w:hAnsi="Times"/>
        </w:rPr>
        <w:t>some of the standard examples used to illustrate actual cause claims</w:t>
      </w:r>
      <w:r w:rsidR="00C130A9" w:rsidRPr="00737C85">
        <w:rPr>
          <w:rFonts w:ascii="Times" w:hAnsi="Times"/>
        </w:rPr>
        <w:t xml:space="preserve"> </w:t>
      </w:r>
      <w:r w:rsidRPr="00737C85">
        <w:rPr>
          <w:rFonts w:ascii="Times" w:hAnsi="Times"/>
        </w:rPr>
        <w:t>in the philosophical literature suggest a misleading picture</w:t>
      </w:r>
      <w:r w:rsidR="00C130A9" w:rsidRPr="00737C85">
        <w:rPr>
          <w:rFonts w:ascii="Times" w:hAnsi="Times"/>
        </w:rPr>
        <w:t xml:space="preserve"> </w:t>
      </w:r>
      <w:r w:rsidRPr="00737C85">
        <w:rPr>
          <w:rFonts w:ascii="Times" w:hAnsi="Times"/>
        </w:rPr>
        <w:t>about how easy it is to establish such claims.</w:t>
      </w:r>
      <w:r w:rsidR="00AE4EEE">
        <w:rPr>
          <w:rFonts w:ascii="Times" w:hAnsi="Times"/>
        </w:rPr>
        <w:t xml:space="preserve"> </w:t>
      </w:r>
      <w:r w:rsidRPr="00737C85">
        <w:rPr>
          <w:rFonts w:ascii="Times" w:hAnsi="Times"/>
        </w:rPr>
        <w:t>When Suzy’s rock</w:t>
      </w:r>
      <w:r w:rsidR="00C130A9" w:rsidRPr="00737C85">
        <w:rPr>
          <w:rFonts w:ascii="Times" w:hAnsi="Times"/>
        </w:rPr>
        <w:t xml:space="preserve"> </w:t>
      </w:r>
      <w:r w:rsidRPr="00737C85">
        <w:rPr>
          <w:rFonts w:ascii="Times" w:hAnsi="Times"/>
        </w:rPr>
        <w:t>comes in contact with the bottle before Billy’s it is straightforward to use this information to establish the actual cause of the shattering. But many actual cause judgments in which we are interested are not like this. Establishing that global warming was an actual cause of</w:t>
      </w:r>
      <w:r w:rsidR="00C130A9" w:rsidRPr="00737C85">
        <w:rPr>
          <w:rFonts w:ascii="Times" w:hAnsi="Times"/>
        </w:rPr>
        <w:t xml:space="preserve"> </w:t>
      </w:r>
      <w:r w:rsidRPr="00737C85">
        <w:rPr>
          <w:rFonts w:ascii="Times" w:hAnsi="Times"/>
        </w:rPr>
        <w:t xml:space="preserve">some particular weather event, like a hurricane although arguably not impossible, is highly non-trivial. </w:t>
      </w:r>
      <w:r w:rsidR="006C7589">
        <w:rPr>
          <w:rFonts w:ascii="Times" w:hAnsi="Times"/>
        </w:rPr>
        <w:t xml:space="preserve"> Similarly</w:t>
      </w:r>
      <w:r w:rsidR="00D41A4E">
        <w:rPr>
          <w:rFonts w:ascii="Times" w:hAnsi="Times"/>
        </w:rPr>
        <w:t>,</w:t>
      </w:r>
      <w:r w:rsidR="006C7589">
        <w:rPr>
          <w:rFonts w:ascii="Times" w:hAnsi="Times"/>
        </w:rPr>
        <w:t xml:space="preserve"> </w:t>
      </w:r>
      <w:r w:rsidR="00EA4F17" w:rsidRPr="00737C85">
        <w:rPr>
          <w:rFonts w:ascii="Times" w:hAnsi="Times"/>
        </w:rPr>
        <w:t xml:space="preserve">it can be very difficult to establish that it was exposure to asbestos rather than smoking that caused Jones’ lung cancer – something exploited by lawyers </w:t>
      </w:r>
      <w:r w:rsidR="00C130A9" w:rsidRPr="00737C85">
        <w:rPr>
          <w:rFonts w:ascii="Times" w:hAnsi="Times"/>
        </w:rPr>
        <w:t xml:space="preserve">for industries using asbestos </w:t>
      </w:r>
      <w:r w:rsidR="00EA4F17" w:rsidRPr="00737C85">
        <w:rPr>
          <w:rFonts w:ascii="Times" w:hAnsi="Times"/>
        </w:rPr>
        <w:t xml:space="preserve">in tort actions.  </w:t>
      </w:r>
    </w:p>
    <w:p w14:paraId="6282AAE8" w14:textId="30041BFF" w:rsidR="001D5743" w:rsidRPr="00737C85" w:rsidRDefault="00964AD2" w:rsidP="00960A0F">
      <w:pPr>
        <w:contextualSpacing/>
        <w:rPr>
          <w:rFonts w:ascii="Times" w:hAnsi="Times"/>
        </w:rPr>
      </w:pPr>
      <w:r w:rsidRPr="00737C85">
        <w:rPr>
          <w:rFonts w:ascii="Times" w:hAnsi="Times"/>
        </w:rPr>
        <w:t xml:space="preserve">          A great deal of</w:t>
      </w:r>
      <w:r w:rsidR="001D5743" w:rsidRPr="00737C85">
        <w:rPr>
          <w:rFonts w:ascii="Times" w:hAnsi="Times"/>
        </w:rPr>
        <w:t xml:space="preserve"> theorizing in</w:t>
      </w:r>
      <w:r w:rsidR="00EA4F17" w:rsidRPr="00737C85">
        <w:rPr>
          <w:rFonts w:ascii="Times" w:hAnsi="Times"/>
        </w:rPr>
        <w:t xml:space="preserve"> </w:t>
      </w:r>
      <w:r w:rsidRPr="00737C85">
        <w:rPr>
          <w:rFonts w:ascii="Times" w:hAnsi="Times"/>
        </w:rPr>
        <w:t xml:space="preserve">science does not aim at </w:t>
      </w:r>
      <w:r w:rsidR="001D5743" w:rsidRPr="00737C85">
        <w:rPr>
          <w:rFonts w:ascii="Times" w:hAnsi="Times"/>
        </w:rPr>
        <w:t>the e</w:t>
      </w:r>
      <w:r w:rsidRPr="00737C85">
        <w:rPr>
          <w:rFonts w:ascii="Times" w:hAnsi="Times"/>
        </w:rPr>
        <w:t>xplanation</w:t>
      </w:r>
      <w:r w:rsidR="001D5743" w:rsidRPr="00737C85">
        <w:rPr>
          <w:rFonts w:ascii="Times" w:hAnsi="Times"/>
        </w:rPr>
        <w:t xml:space="preserve"> </w:t>
      </w:r>
      <w:r w:rsidRPr="00737C85">
        <w:rPr>
          <w:rFonts w:ascii="Times" w:hAnsi="Times"/>
        </w:rPr>
        <w:t>of</w:t>
      </w:r>
      <w:r w:rsidR="00EC2228">
        <w:rPr>
          <w:rFonts w:ascii="Times" w:hAnsi="Times"/>
        </w:rPr>
        <w:t xml:space="preserve"> </w:t>
      </w:r>
      <w:r w:rsidRPr="00737C85">
        <w:rPr>
          <w:rFonts w:ascii="Times" w:hAnsi="Times"/>
        </w:rPr>
        <w:t xml:space="preserve">particular events </w:t>
      </w:r>
      <w:r w:rsidR="00EC2228">
        <w:rPr>
          <w:rFonts w:ascii="Times" w:hAnsi="Times"/>
        </w:rPr>
        <w:t xml:space="preserve">via actual cause claims </w:t>
      </w:r>
      <w:r w:rsidRPr="00737C85">
        <w:rPr>
          <w:rFonts w:ascii="Times" w:hAnsi="Times"/>
        </w:rPr>
        <w:t>but rather at accounting for</w:t>
      </w:r>
      <w:r w:rsidR="00EA4F17" w:rsidRPr="00737C85">
        <w:rPr>
          <w:rFonts w:ascii="Times" w:hAnsi="Times"/>
        </w:rPr>
        <w:t xml:space="preserve"> </w:t>
      </w:r>
      <w:r w:rsidRPr="00737C85">
        <w:rPr>
          <w:rFonts w:ascii="Times" w:hAnsi="Times"/>
        </w:rPr>
        <w:t>more generic explananda—patterns or phenomena in the sense of Bogen and Woodward</w:t>
      </w:r>
      <w:r w:rsidR="00EA4F17" w:rsidRPr="00737C85">
        <w:rPr>
          <w:rFonts w:ascii="Times" w:hAnsi="Times"/>
        </w:rPr>
        <w:t xml:space="preserve"> (</w:t>
      </w:r>
      <w:r w:rsidR="00C130A9" w:rsidRPr="00737C85">
        <w:rPr>
          <w:rFonts w:ascii="Times" w:hAnsi="Times"/>
        </w:rPr>
        <w:t>1988</w:t>
      </w:r>
      <w:r w:rsidR="00EA4F17" w:rsidRPr="00737C85">
        <w:rPr>
          <w:rFonts w:ascii="Times" w:hAnsi="Times"/>
        </w:rPr>
        <w:t>)</w:t>
      </w:r>
      <w:r w:rsidR="00C130A9" w:rsidRPr="00737C85">
        <w:rPr>
          <w:rFonts w:ascii="Times" w:hAnsi="Times"/>
        </w:rPr>
        <w:t>.</w:t>
      </w:r>
      <w:r w:rsidR="00EA4F17" w:rsidRPr="00737C85">
        <w:rPr>
          <w:rFonts w:ascii="Times" w:hAnsi="Times"/>
        </w:rPr>
        <w:t xml:space="preserve"> </w:t>
      </w:r>
      <w:r w:rsidR="00C130A9" w:rsidRPr="00737C85">
        <w:rPr>
          <w:rFonts w:ascii="Times" w:hAnsi="Times"/>
        </w:rPr>
        <w:t xml:space="preserve"> </w:t>
      </w:r>
      <w:r w:rsidR="001D5743" w:rsidRPr="00737C85">
        <w:rPr>
          <w:rFonts w:ascii="Times" w:hAnsi="Times"/>
        </w:rPr>
        <w:t xml:space="preserve">For example, General Relativity provides explanations of such phenomena as the deflection of light by massive bodies, the Hodgkin Huxley model explains the generic shape of the action potential and so on. In such cases </w:t>
      </w:r>
      <w:r w:rsidR="006E0174">
        <w:rPr>
          <w:rFonts w:ascii="Times" w:hAnsi="Times"/>
        </w:rPr>
        <w:t xml:space="preserve">it </w:t>
      </w:r>
      <w:r w:rsidR="006C7589">
        <w:rPr>
          <w:rFonts w:ascii="Times" w:hAnsi="Times"/>
        </w:rPr>
        <w:t xml:space="preserve">may be </w:t>
      </w:r>
      <w:r w:rsidR="001D5743" w:rsidRPr="00737C85">
        <w:rPr>
          <w:rFonts w:ascii="Times" w:hAnsi="Times"/>
        </w:rPr>
        <w:t>assumed that all particular episodes of light deflection etc. have the same</w:t>
      </w:r>
      <w:r w:rsidR="00C130A9" w:rsidRPr="00737C85">
        <w:rPr>
          <w:rFonts w:ascii="Times" w:hAnsi="Times"/>
        </w:rPr>
        <w:t xml:space="preserve"> </w:t>
      </w:r>
      <w:r w:rsidR="001D5743" w:rsidRPr="00737C85">
        <w:rPr>
          <w:rFonts w:ascii="Times" w:hAnsi="Times"/>
        </w:rPr>
        <w:t>explanation</w:t>
      </w:r>
      <w:r w:rsidR="00C130A9" w:rsidRPr="00737C85">
        <w:rPr>
          <w:rFonts w:ascii="Times" w:hAnsi="Times"/>
        </w:rPr>
        <w:t xml:space="preserve"> </w:t>
      </w:r>
      <w:r w:rsidR="001D5743" w:rsidRPr="00737C85">
        <w:rPr>
          <w:rFonts w:ascii="Times" w:hAnsi="Times"/>
        </w:rPr>
        <w:t xml:space="preserve">so that in discovering the correct explanation we are </w:t>
      </w:r>
      <w:r w:rsidR="00EA4F17" w:rsidRPr="00737C85">
        <w:rPr>
          <w:rFonts w:ascii="Times" w:hAnsi="Times"/>
        </w:rPr>
        <w:t>again</w:t>
      </w:r>
      <w:r w:rsidR="001D5743" w:rsidRPr="00737C85">
        <w:rPr>
          <w:rFonts w:ascii="Times" w:hAnsi="Times"/>
        </w:rPr>
        <w:t xml:space="preserve"> faced with a rather different inferential problem than that of choosing among</w:t>
      </w:r>
      <w:r w:rsidR="00A0026C" w:rsidRPr="00737C85">
        <w:rPr>
          <w:rFonts w:ascii="Times" w:hAnsi="Times"/>
        </w:rPr>
        <w:t xml:space="preserve"> different candidates for the actual cause of some particular outcome</w:t>
      </w:r>
      <w:r w:rsidR="00C130A9" w:rsidRPr="00737C85">
        <w:rPr>
          <w:rFonts w:ascii="Times" w:hAnsi="Times"/>
        </w:rPr>
        <w:t xml:space="preserve">. </w:t>
      </w:r>
      <w:r w:rsidR="006C7589">
        <w:rPr>
          <w:rFonts w:ascii="Times" w:hAnsi="Times"/>
        </w:rPr>
        <w:t xml:space="preserve"> </w:t>
      </w:r>
      <w:r w:rsidR="00A0026C" w:rsidRPr="00737C85">
        <w:rPr>
          <w:rFonts w:ascii="Times" w:hAnsi="Times"/>
        </w:rPr>
        <w:t xml:space="preserve">Even when different possible causes of an outcome may be operative, </w:t>
      </w:r>
      <w:r w:rsidR="00EA4F17" w:rsidRPr="00737C85">
        <w:rPr>
          <w:rFonts w:ascii="Times" w:hAnsi="Times"/>
        </w:rPr>
        <w:t xml:space="preserve">in scientific investigation </w:t>
      </w:r>
      <w:r w:rsidR="00A0026C" w:rsidRPr="00737C85">
        <w:rPr>
          <w:rFonts w:ascii="Times" w:hAnsi="Times"/>
        </w:rPr>
        <w:t>the interest is often in whether there is a pattern of outcomes that suggest a generic causal relation, rather than identifying the actual causes of particular outcomes. For example</w:t>
      </w:r>
      <w:r w:rsidR="00EA4F17" w:rsidRPr="00737C85">
        <w:rPr>
          <w:rFonts w:ascii="Times" w:hAnsi="Times"/>
        </w:rPr>
        <w:t>,</w:t>
      </w:r>
      <w:r w:rsidR="00A0026C" w:rsidRPr="00737C85">
        <w:rPr>
          <w:rFonts w:ascii="Times" w:hAnsi="Times"/>
        </w:rPr>
        <w:t xml:space="preserve"> in a randomized controlled trial that tests the efficacy of a drug in causing recovery from an illness,</w:t>
      </w:r>
      <w:r w:rsidR="00A747D7" w:rsidRPr="00737C85">
        <w:rPr>
          <w:rFonts w:ascii="Times" w:hAnsi="Times"/>
        </w:rPr>
        <w:t xml:space="preserve"> </w:t>
      </w:r>
      <w:r w:rsidR="00A0026C" w:rsidRPr="00737C85">
        <w:rPr>
          <w:rFonts w:ascii="Times" w:hAnsi="Times"/>
        </w:rPr>
        <w:t>what is of interest is usually whether there is a higher incidence of recovery in the treatment group than in the control group. If there is, this implies that some individuals in the treatment group were caused to recover by</w:t>
      </w:r>
      <w:r w:rsidR="00A747D7" w:rsidRPr="00737C85">
        <w:rPr>
          <w:rFonts w:ascii="Times" w:hAnsi="Times"/>
        </w:rPr>
        <w:t xml:space="preserve"> the drug, but the experiment as described does not identify these individuals and it may be difficult or impossible to do so.</w:t>
      </w:r>
      <w:r w:rsidR="005E7E07" w:rsidRPr="00737C85">
        <w:rPr>
          <w:rFonts w:ascii="Times" w:hAnsi="Times"/>
        </w:rPr>
        <w:t xml:space="preserve"> </w:t>
      </w:r>
      <w:r w:rsidR="00EA4F17" w:rsidRPr="00737C85">
        <w:rPr>
          <w:rFonts w:ascii="Times" w:hAnsi="Times"/>
        </w:rPr>
        <w:t>Moreover,</w:t>
      </w:r>
      <w:r w:rsidR="00A747D7" w:rsidRPr="00737C85">
        <w:rPr>
          <w:rFonts w:ascii="Times" w:hAnsi="Times"/>
        </w:rPr>
        <w:t xml:space="preserve"> there </w:t>
      </w:r>
      <w:r w:rsidR="00C130A9" w:rsidRPr="00737C85">
        <w:rPr>
          <w:rFonts w:ascii="Times" w:hAnsi="Times"/>
        </w:rPr>
        <w:t>may</w:t>
      </w:r>
      <w:r w:rsidR="00A747D7" w:rsidRPr="00737C85">
        <w:rPr>
          <w:rFonts w:ascii="Times" w:hAnsi="Times"/>
        </w:rPr>
        <w:t xml:space="preserve"> be little point in doing so</w:t>
      </w:r>
      <w:r w:rsidR="00C130A9" w:rsidRPr="00737C85">
        <w:rPr>
          <w:rFonts w:ascii="Times" w:hAnsi="Times"/>
        </w:rPr>
        <w:t xml:space="preserve"> if</w:t>
      </w:r>
      <w:r w:rsidR="00A747D7" w:rsidRPr="00737C85">
        <w:rPr>
          <w:rFonts w:ascii="Times" w:hAnsi="Times"/>
        </w:rPr>
        <w:t xml:space="preserve"> what is of interest is </w:t>
      </w:r>
      <w:r w:rsidR="00C130A9" w:rsidRPr="00737C85">
        <w:rPr>
          <w:rFonts w:ascii="Times" w:hAnsi="Times"/>
        </w:rPr>
        <w:t>a</w:t>
      </w:r>
      <w:r w:rsidR="00A747D7" w:rsidRPr="00737C85">
        <w:rPr>
          <w:rFonts w:ascii="Times" w:hAnsi="Times"/>
        </w:rPr>
        <w:t xml:space="preserve"> generic claim concerning whether the drug causes recovery. </w:t>
      </w:r>
    </w:p>
    <w:p w14:paraId="155E19A9" w14:textId="177A50B4" w:rsidR="00A747D7" w:rsidRPr="00737C85" w:rsidRDefault="00A747D7" w:rsidP="00960A0F">
      <w:pPr>
        <w:contextualSpacing/>
        <w:rPr>
          <w:rFonts w:ascii="Times" w:hAnsi="Times"/>
        </w:rPr>
      </w:pPr>
      <w:r w:rsidRPr="00737C85">
        <w:rPr>
          <w:rFonts w:ascii="Times" w:hAnsi="Times"/>
        </w:rPr>
        <w:tab/>
        <w:t xml:space="preserve">This is not to say that scientific investigation is never concerned with establishing actual </w:t>
      </w:r>
      <w:r w:rsidRPr="00F625D7">
        <w:rPr>
          <w:rFonts w:ascii="Times" w:hAnsi="Times"/>
        </w:rPr>
        <w:t>cause claims.</w:t>
      </w:r>
      <w:r w:rsidR="00AE4EEE" w:rsidRPr="00F625D7">
        <w:rPr>
          <w:rFonts w:ascii="Times" w:hAnsi="Times"/>
        </w:rPr>
        <w:t xml:space="preserve"> S</w:t>
      </w:r>
      <w:r w:rsidRPr="00F625D7">
        <w:rPr>
          <w:rFonts w:ascii="Times" w:hAnsi="Times"/>
        </w:rPr>
        <w:t xml:space="preserve">cientific investigations into particular historical episodes such as the </w:t>
      </w:r>
      <w:r w:rsidR="007E5AC5" w:rsidRPr="00F625D7">
        <w:rPr>
          <w:rFonts w:ascii="Times" w:hAnsi="Times" w:cs="Arial"/>
          <w:color w:val="202124"/>
          <w:shd w:val="clear" w:color="auto" w:fill="FFFFFF"/>
        </w:rPr>
        <w:t>Cretaceous-Tertiary</w:t>
      </w:r>
      <w:r w:rsidR="007E5AC5">
        <w:rPr>
          <w:rFonts w:ascii="Arial" w:hAnsi="Arial" w:cs="Arial"/>
          <w:color w:val="202124"/>
          <w:shd w:val="clear" w:color="auto" w:fill="FFFFFF"/>
        </w:rPr>
        <w:t xml:space="preserve"> </w:t>
      </w:r>
      <w:r w:rsidRPr="00737C85">
        <w:rPr>
          <w:rFonts w:ascii="Times" w:hAnsi="Times"/>
        </w:rPr>
        <w:t xml:space="preserve">extinction of the dinosaurs are naturally viewed as concerned with establishing actual cause claims. </w:t>
      </w:r>
      <w:r w:rsidR="009501AB" w:rsidRPr="00737C85">
        <w:rPr>
          <w:rFonts w:ascii="Times" w:hAnsi="Times"/>
        </w:rPr>
        <w:t>Moreover, actual cause claims are</w:t>
      </w:r>
      <w:r w:rsidR="00F77803" w:rsidRPr="00737C85">
        <w:rPr>
          <w:rFonts w:ascii="Times" w:hAnsi="Times"/>
        </w:rPr>
        <w:t xml:space="preserve"> </w:t>
      </w:r>
      <w:r w:rsidR="009501AB" w:rsidRPr="00737C85">
        <w:rPr>
          <w:rFonts w:ascii="Times" w:hAnsi="Times"/>
        </w:rPr>
        <w:t xml:space="preserve">of central interest in many other contexts and </w:t>
      </w:r>
      <w:r w:rsidR="009501AB" w:rsidRPr="00737C85">
        <w:rPr>
          <w:rFonts w:ascii="Times" w:hAnsi="Times"/>
        </w:rPr>
        <w:lastRenderedPageBreak/>
        <w:t>disciplines</w:t>
      </w:r>
      <w:r w:rsidR="00D41A4E" w:rsidRPr="00737C85">
        <w:rPr>
          <w:rFonts w:ascii="Times" w:hAnsi="Times"/>
        </w:rPr>
        <w:t>—</w:t>
      </w:r>
      <w:r w:rsidR="009501AB" w:rsidRPr="00737C85">
        <w:rPr>
          <w:rFonts w:ascii="Times" w:hAnsi="Times"/>
        </w:rPr>
        <w:t>not just in common sense contexts but in law, in diagnosing the causes of failure in engineering contexts (what caused the challenger disaster</w:t>
      </w:r>
      <w:r w:rsidR="00F77803" w:rsidRPr="00737C85">
        <w:rPr>
          <w:rFonts w:ascii="Times" w:hAnsi="Times"/>
        </w:rPr>
        <w:t>?</w:t>
      </w:r>
      <w:r w:rsidR="009501AB" w:rsidRPr="00737C85">
        <w:rPr>
          <w:rFonts w:ascii="Times" w:hAnsi="Times"/>
        </w:rPr>
        <w:t>) and in history more generally. My point is simply that</w:t>
      </w:r>
      <w:r w:rsidR="006F2CA2" w:rsidRPr="00737C85">
        <w:rPr>
          <w:rFonts w:ascii="Times" w:hAnsi="Times"/>
        </w:rPr>
        <w:t xml:space="preserve"> </w:t>
      </w:r>
      <w:r w:rsidR="009501AB" w:rsidRPr="00737C85">
        <w:rPr>
          <w:rFonts w:ascii="Times" w:hAnsi="Times"/>
        </w:rPr>
        <w:t xml:space="preserve">actual cause claims play a much less central role in science than many suppose. </w:t>
      </w:r>
      <w:r w:rsidR="006C7589">
        <w:rPr>
          <w:rFonts w:ascii="Times" w:hAnsi="Times"/>
        </w:rPr>
        <w:t xml:space="preserve"> </w:t>
      </w:r>
    </w:p>
    <w:p w14:paraId="4F04D2DF" w14:textId="47CB273C" w:rsidR="0001390F" w:rsidRPr="00737C85" w:rsidRDefault="009501AB" w:rsidP="00960A0F">
      <w:pPr>
        <w:ind w:firstLine="720"/>
        <w:contextualSpacing/>
        <w:rPr>
          <w:rFonts w:ascii="Times" w:hAnsi="Times"/>
        </w:rPr>
      </w:pPr>
      <w:r w:rsidRPr="00737C85">
        <w:rPr>
          <w:rFonts w:ascii="Times" w:hAnsi="Times"/>
        </w:rPr>
        <w:t xml:space="preserve">  I</w:t>
      </w:r>
      <w:r w:rsidR="006C7589">
        <w:rPr>
          <w:rFonts w:ascii="Times" w:hAnsi="Times"/>
        </w:rPr>
        <w:t xml:space="preserve"> </w:t>
      </w:r>
      <w:r w:rsidRPr="00737C85">
        <w:rPr>
          <w:rFonts w:ascii="Times" w:hAnsi="Times"/>
        </w:rPr>
        <w:t>stress</w:t>
      </w:r>
      <w:r w:rsidR="006C7589">
        <w:rPr>
          <w:rFonts w:ascii="Times" w:hAnsi="Times"/>
        </w:rPr>
        <w:t xml:space="preserve"> </w:t>
      </w:r>
      <w:r w:rsidR="000801D7" w:rsidRPr="00737C85">
        <w:rPr>
          <w:rFonts w:ascii="Times" w:hAnsi="Times"/>
        </w:rPr>
        <w:t>this</w:t>
      </w:r>
      <w:r w:rsidR="006C7589">
        <w:rPr>
          <w:rFonts w:ascii="Times" w:hAnsi="Times"/>
        </w:rPr>
        <w:t xml:space="preserve"> </w:t>
      </w:r>
      <w:r w:rsidR="000801D7" w:rsidRPr="00737C85">
        <w:rPr>
          <w:rFonts w:ascii="Times" w:hAnsi="Times"/>
        </w:rPr>
        <w:t>because</w:t>
      </w:r>
      <w:r w:rsidR="00786E07" w:rsidRPr="00737C85">
        <w:rPr>
          <w:rFonts w:ascii="Times" w:hAnsi="Times"/>
        </w:rPr>
        <w:t xml:space="preserve"> there is a</w:t>
      </w:r>
      <w:r w:rsidR="0008080D" w:rsidRPr="00737C85">
        <w:rPr>
          <w:rFonts w:ascii="Times" w:hAnsi="Times"/>
        </w:rPr>
        <w:t xml:space="preserve"> </w:t>
      </w:r>
      <w:r w:rsidR="00786E07" w:rsidRPr="00737C85">
        <w:rPr>
          <w:rFonts w:ascii="Times" w:hAnsi="Times"/>
        </w:rPr>
        <w:t>tendency among</w:t>
      </w:r>
      <w:r w:rsidRPr="00737C85">
        <w:rPr>
          <w:rFonts w:ascii="Times" w:hAnsi="Times"/>
        </w:rPr>
        <w:t xml:space="preserve"> </w:t>
      </w:r>
      <w:r w:rsidR="00786E07" w:rsidRPr="00737C85">
        <w:rPr>
          <w:rFonts w:ascii="Times" w:hAnsi="Times"/>
        </w:rPr>
        <w:t>some philosophers—particularly those with a metaphysical orientation</w:t>
      </w:r>
      <w:r w:rsidR="00D41A4E" w:rsidRPr="00737C85">
        <w:rPr>
          <w:rFonts w:ascii="Times" w:hAnsi="Times"/>
        </w:rPr>
        <w:t>—</w:t>
      </w:r>
      <w:r w:rsidR="00786E07" w:rsidRPr="00737C85">
        <w:rPr>
          <w:rFonts w:ascii="Times" w:hAnsi="Times"/>
        </w:rPr>
        <w:t>to think that actual cause claims, largely as revealed in our ordinary practices of intuitive judgment,</w:t>
      </w:r>
      <w:r w:rsidR="0008080D" w:rsidRPr="00737C85">
        <w:rPr>
          <w:rFonts w:ascii="Times" w:hAnsi="Times"/>
        </w:rPr>
        <w:t xml:space="preserve"> </w:t>
      </w:r>
      <w:r w:rsidR="00786E07" w:rsidRPr="00737C85">
        <w:rPr>
          <w:rFonts w:ascii="Times" w:hAnsi="Times"/>
        </w:rPr>
        <w:t xml:space="preserve">provide us with a notion of causation that is a foundation for </w:t>
      </w:r>
      <w:r w:rsidR="00786E07" w:rsidRPr="00737C85">
        <w:rPr>
          <w:rFonts w:ascii="Times" w:hAnsi="Times"/>
          <w:i/>
          <w:iCs/>
        </w:rPr>
        <w:t>all</w:t>
      </w:r>
      <w:r w:rsidR="00786E07" w:rsidRPr="00737C85">
        <w:rPr>
          <w:rFonts w:ascii="Times" w:hAnsi="Times"/>
        </w:rPr>
        <w:t xml:space="preserve"> causal </w:t>
      </w:r>
      <w:r w:rsidR="0008080D" w:rsidRPr="00737C85">
        <w:rPr>
          <w:rFonts w:ascii="Times" w:hAnsi="Times"/>
        </w:rPr>
        <w:t>judgments</w:t>
      </w:r>
      <w:r w:rsidR="00C33F49" w:rsidRPr="00737C85">
        <w:rPr>
          <w:rStyle w:val="FootnoteReference"/>
          <w:rFonts w:ascii="Times" w:hAnsi="Times"/>
        </w:rPr>
        <w:footnoteReference w:id="7"/>
      </w:r>
      <w:r w:rsidR="00786E07" w:rsidRPr="00737C85">
        <w:rPr>
          <w:rFonts w:ascii="Times" w:hAnsi="Times"/>
        </w:rPr>
        <w:t>.</w:t>
      </w:r>
      <w:r w:rsidR="00C33F49" w:rsidRPr="00737C85">
        <w:rPr>
          <w:rFonts w:ascii="Times" w:hAnsi="Times"/>
        </w:rPr>
        <w:t xml:space="preserve"> </w:t>
      </w:r>
      <w:r w:rsidR="009B5DA1" w:rsidRPr="00737C85">
        <w:rPr>
          <w:rFonts w:ascii="Times" w:hAnsi="Times"/>
        </w:rPr>
        <w:t>This may be thought to follow from a metaphysical thesis according to which</w:t>
      </w:r>
      <w:r w:rsidR="005E7E07" w:rsidRPr="00737C85">
        <w:rPr>
          <w:rFonts w:ascii="Times" w:hAnsi="Times"/>
        </w:rPr>
        <w:t xml:space="preserve"> </w:t>
      </w:r>
      <w:r w:rsidR="00342350">
        <w:rPr>
          <w:rFonts w:ascii="Times" w:hAnsi="Times"/>
        </w:rPr>
        <w:t xml:space="preserve"> </w:t>
      </w:r>
      <w:r w:rsidR="00786E07" w:rsidRPr="00737C85">
        <w:rPr>
          <w:rFonts w:ascii="Times" w:hAnsi="Times"/>
        </w:rPr>
        <w:t xml:space="preserve">other sorts of causal claims </w:t>
      </w:r>
      <w:r w:rsidR="00342350">
        <w:rPr>
          <w:rFonts w:ascii="Times" w:hAnsi="Times"/>
        </w:rPr>
        <w:t>are</w:t>
      </w:r>
      <w:r w:rsidR="009B5DA1" w:rsidRPr="00737C85">
        <w:rPr>
          <w:rFonts w:ascii="Times" w:hAnsi="Times"/>
        </w:rPr>
        <w:t xml:space="preserve"> </w:t>
      </w:r>
      <w:r w:rsidR="00F625D7">
        <w:rPr>
          <w:rFonts w:ascii="Times" w:hAnsi="Times"/>
        </w:rPr>
        <w:t>“</w:t>
      </w:r>
      <w:r w:rsidR="009B5DA1" w:rsidRPr="00737C85">
        <w:rPr>
          <w:rFonts w:ascii="Times" w:hAnsi="Times"/>
        </w:rPr>
        <w:t>grounded</w:t>
      </w:r>
      <w:r w:rsidR="00F625D7">
        <w:rPr>
          <w:rFonts w:ascii="Times" w:hAnsi="Times"/>
        </w:rPr>
        <w:t>”</w:t>
      </w:r>
      <w:r w:rsidR="009B5DA1" w:rsidRPr="00737C85">
        <w:rPr>
          <w:rFonts w:ascii="Times" w:hAnsi="Times"/>
        </w:rPr>
        <w:t xml:space="preserve"> in actual causation.  I will not</w:t>
      </w:r>
      <w:r w:rsidR="0008080D" w:rsidRPr="00737C85">
        <w:rPr>
          <w:rFonts w:ascii="Times" w:hAnsi="Times"/>
        </w:rPr>
        <w:t xml:space="preserve"> </w:t>
      </w:r>
      <w:r w:rsidR="009B5DA1" w:rsidRPr="00737C85">
        <w:rPr>
          <w:rFonts w:ascii="Times" w:hAnsi="Times"/>
        </w:rPr>
        <w:t xml:space="preserve">try to engage with this metaphysical claim but the considerations described above (as well as others discussed below) suggest that it is a mistake to think that all of the features present in actual cause judgments will also be present in other forms of causal judgment. </w:t>
      </w:r>
      <w:r w:rsidR="00F17296" w:rsidRPr="00737C85">
        <w:rPr>
          <w:rFonts w:ascii="Times" w:hAnsi="Times"/>
        </w:rPr>
        <w:t>In other words, the</w:t>
      </w:r>
      <w:r w:rsidR="002E2E34" w:rsidRPr="00737C85">
        <w:rPr>
          <w:rFonts w:ascii="Times" w:hAnsi="Times"/>
        </w:rPr>
        <w:t xml:space="preserve"> </w:t>
      </w:r>
      <w:r w:rsidR="00306A50" w:rsidRPr="00737C85">
        <w:rPr>
          <w:rFonts w:ascii="Times" w:hAnsi="Times"/>
        </w:rPr>
        <w:t>common philosophical practice of undertaking to discuss “causation” and then discussing only actual cause claims as though these will</w:t>
      </w:r>
      <w:r w:rsidR="005E7E07" w:rsidRPr="00737C85">
        <w:rPr>
          <w:rFonts w:ascii="Times" w:hAnsi="Times"/>
        </w:rPr>
        <w:t xml:space="preserve"> </w:t>
      </w:r>
      <w:r w:rsidR="00306A50" w:rsidRPr="00737C85">
        <w:rPr>
          <w:rFonts w:ascii="Times" w:hAnsi="Times"/>
        </w:rPr>
        <w:t xml:space="preserve">have all of the features possessed by other kinds of causal claims is </w:t>
      </w:r>
      <w:r w:rsidR="00F17296" w:rsidRPr="00737C85">
        <w:rPr>
          <w:rFonts w:ascii="Times" w:hAnsi="Times"/>
        </w:rPr>
        <w:t xml:space="preserve">misguided. </w:t>
      </w:r>
    </w:p>
    <w:p w14:paraId="3FBCB553" w14:textId="77777777" w:rsidR="00F17296" w:rsidRPr="00737C85" w:rsidRDefault="00F17296" w:rsidP="00960A0F">
      <w:pPr>
        <w:ind w:firstLine="720"/>
        <w:contextualSpacing/>
        <w:rPr>
          <w:rFonts w:ascii="Times" w:hAnsi="Times"/>
        </w:rPr>
      </w:pPr>
    </w:p>
    <w:p w14:paraId="60B57AEE" w14:textId="3B371993" w:rsidR="00E03CD5" w:rsidRPr="00F625D7" w:rsidRDefault="0001390F" w:rsidP="00960A0F">
      <w:pPr>
        <w:pStyle w:val="ListParagraph"/>
        <w:numPr>
          <w:ilvl w:val="0"/>
          <w:numId w:val="6"/>
        </w:numPr>
        <w:spacing w:line="240" w:lineRule="auto"/>
        <w:rPr>
          <w:rFonts w:ascii="Times" w:hAnsi="Times"/>
          <w:sz w:val="24"/>
          <w:szCs w:val="24"/>
        </w:rPr>
      </w:pPr>
      <w:r w:rsidRPr="00F625D7">
        <w:rPr>
          <w:rFonts w:ascii="Times" w:hAnsi="Times"/>
          <w:b/>
          <w:bCs/>
          <w:sz w:val="24"/>
          <w:szCs w:val="24"/>
        </w:rPr>
        <w:t>Causal Selection</w:t>
      </w:r>
      <w:r w:rsidRPr="00F625D7">
        <w:rPr>
          <w:rFonts w:ascii="Times" w:hAnsi="Times"/>
          <w:sz w:val="24"/>
          <w:szCs w:val="24"/>
        </w:rPr>
        <w:t xml:space="preserve">. </w:t>
      </w:r>
      <w:r w:rsidR="00F625D7">
        <w:rPr>
          <w:rFonts w:ascii="Times" w:hAnsi="Times"/>
          <w:sz w:val="24"/>
          <w:szCs w:val="24"/>
        </w:rPr>
        <w:t xml:space="preserve"> </w:t>
      </w:r>
    </w:p>
    <w:p w14:paraId="2BF7ED27" w14:textId="5D73C9A2" w:rsidR="00BB3EE0" w:rsidRPr="00737C85" w:rsidRDefault="0001390F" w:rsidP="00342350">
      <w:pPr>
        <w:contextualSpacing/>
        <w:rPr>
          <w:rFonts w:ascii="Times" w:hAnsi="Times"/>
        </w:rPr>
      </w:pPr>
      <w:r w:rsidRPr="00737C85">
        <w:rPr>
          <w:rFonts w:ascii="Times" w:hAnsi="Times"/>
        </w:rPr>
        <w:t xml:space="preserve">One of many issues about actual causation raised by both the philosophical and psychological literature concerns the role of causal selection in such judgments. </w:t>
      </w:r>
      <w:r w:rsidR="00342350">
        <w:rPr>
          <w:rFonts w:ascii="Times" w:hAnsi="Times"/>
        </w:rPr>
        <w:t xml:space="preserve"> </w:t>
      </w:r>
      <w:r w:rsidRPr="00737C85">
        <w:rPr>
          <w:rFonts w:ascii="Times" w:hAnsi="Times"/>
        </w:rPr>
        <w:t>Philosophers with an interest in actual causation have had very different attitudes toward causal selection. Hal</w:t>
      </w:r>
      <w:r w:rsidR="00C77FEE" w:rsidRPr="00737C85">
        <w:rPr>
          <w:rFonts w:ascii="Times" w:hAnsi="Times"/>
        </w:rPr>
        <w:t>l</w:t>
      </w:r>
      <w:r w:rsidR="00C33F49" w:rsidRPr="00737C85">
        <w:rPr>
          <w:rFonts w:ascii="Times" w:hAnsi="Times"/>
        </w:rPr>
        <w:t xml:space="preserve"> (</w:t>
      </w:r>
      <w:r w:rsidR="005E7E07" w:rsidRPr="00737C85">
        <w:rPr>
          <w:rFonts w:ascii="Times" w:hAnsi="Times"/>
        </w:rPr>
        <w:t>2004</w:t>
      </w:r>
      <w:r w:rsidR="00C33F49" w:rsidRPr="00737C85">
        <w:rPr>
          <w:rFonts w:ascii="Times" w:hAnsi="Times"/>
        </w:rPr>
        <w:t>)</w:t>
      </w:r>
      <w:r w:rsidRPr="00737C85">
        <w:rPr>
          <w:rFonts w:ascii="Times" w:hAnsi="Times"/>
        </w:rPr>
        <w:t xml:space="preserve">, after noting the existence of such practices, </w:t>
      </w:r>
      <w:r w:rsidR="00E21465" w:rsidRPr="00737C85">
        <w:rPr>
          <w:rFonts w:ascii="Times" w:hAnsi="Times"/>
        </w:rPr>
        <w:t xml:space="preserve">says that his target is what he calls an “egalitarian” notion of (actual) causation. According to this notion, </w:t>
      </w:r>
      <w:r w:rsidR="00C33F49" w:rsidRPr="00737C85">
        <w:rPr>
          <w:rFonts w:ascii="Times" w:hAnsi="Times"/>
        </w:rPr>
        <w:t>in the match ignition example, both the striking</w:t>
      </w:r>
      <w:r w:rsidR="00E21465" w:rsidRPr="00737C85">
        <w:rPr>
          <w:rFonts w:ascii="Times" w:hAnsi="Times"/>
        </w:rPr>
        <w:t xml:space="preserve"> and the presence of oxygen are among the actual causes of the </w:t>
      </w:r>
      <w:r w:rsidR="00C33F49" w:rsidRPr="00737C85">
        <w:rPr>
          <w:rFonts w:ascii="Times" w:hAnsi="Times"/>
        </w:rPr>
        <w:t>ignition</w:t>
      </w:r>
      <w:r w:rsidR="00E21465" w:rsidRPr="00737C85">
        <w:rPr>
          <w:rFonts w:ascii="Times" w:hAnsi="Times"/>
        </w:rPr>
        <w:t xml:space="preserve"> and an account of actual causation should capture this fact.</w:t>
      </w:r>
      <w:r w:rsidR="005E7E07" w:rsidRPr="00737C85">
        <w:rPr>
          <w:rFonts w:ascii="Times" w:hAnsi="Times"/>
        </w:rPr>
        <w:t xml:space="preserve"> </w:t>
      </w:r>
      <w:r w:rsidR="00E21465" w:rsidRPr="00737C85">
        <w:rPr>
          <w:rFonts w:ascii="Times" w:hAnsi="Times"/>
        </w:rPr>
        <w:t>This egalitarian notion is seen as cap</w:t>
      </w:r>
      <w:r w:rsidR="002E2E34" w:rsidRPr="00737C85">
        <w:rPr>
          <w:rFonts w:ascii="Times" w:hAnsi="Times"/>
        </w:rPr>
        <w:t>t</w:t>
      </w:r>
      <w:r w:rsidR="00E21465" w:rsidRPr="00737C85">
        <w:rPr>
          <w:rFonts w:ascii="Times" w:hAnsi="Times"/>
        </w:rPr>
        <w:t>u</w:t>
      </w:r>
      <w:r w:rsidR="002E2E34" w:rsidRPr="00737C85">
        <w:rPr>
          <w:rFonts w:ascii="Times" w:hAnsi="Times"/>
        </w:rPr>
        <w:t>r</w:t>
      </w:r>
      <w:r w:rsidR="00E21465" w:rsidRPr="00737C85">
        <w:rPr>
          <w:rFonts w:ascii="Times" w:hAnsi="Times"/>
        </w:rPr>
        <w:t>ing an</w:t>
      </w:r>
      <w:r w:rsidR="002E1868" w:rsidRPr="00737C85">
        <w:rPr>
          <w:rFonts w:ascii="Times" w:hAnsi="Times"/>
        </w:rPr>
        <w:t xml:space="preserve"> </w:t>
      </w:r>
      <w:r w:rsidR="00E21465" w:rsidRPr="00737C85">
        <w:rPr>
          <w:rFonts w:ascii="Times" w:hAnsi="Times"/>
        </w:rPr>
        <w:t>objective causal structure while selection of particular</w:t>
      </w:r>
      <w:r w:rsidR="00BA1BF8" w:rsidRPr="00737C85">
        <w:rPr>
          <w:rFonts w:ascii="Times" w:hAnsi="Times"/>
        </w:rPr>
        <w:t xml:space="preserve"> </w:t>
      </w:r>
      <w:r w:rsidR="00E21465" w:rsidRPr="00737C85">
        <w:rPr>
          <w:rFonts w:ascii="Times" w:hAnsi="Times"/>
        </w:rPr>
        <w:t xml:space="preserve">factors from this structure is seen as reflecting “subjective” and likely unsystematic factors having to do with our interests. </w:t>
      </w:r>
      <w:r w:rsidR="00BB3EE0" w:rsidRPr="00737C85">
        <w:rPr>
          <w:rFonts w:ascii="Times" w:hAnsi="Times"/>
        </w:rPr>
        <w:t>Causal selection is thus a potential source of error or distortion in dealing with actual causation.</w:t>
      </w:r>
      <w:r w:rsidR="00C33F49" w:rsidRPr="00737C85">
        <w:rPr>
          <w:rFonts w:ascii="Times" w:hAnsi="Times"/>
        </w:rPr>
        <w:t xml:space="preserve"> </w:t>
      </w:r>
      <w:r w:rsidR="00E21465" w:rsidRPr="00737C85">
        <w:rPr>
          <w:rFonts w:ascii="Times" w:hAnsi="Times"/>
        </w:rPr>
        <w:t>This of course assumes that we possess (or can isolate) a notion of actual causation in which selection practices play</w:t>
      </w:r>
      <w:r w:rsidR="002E2E34" w:rsidRPr="00737C85">
        <w:rPr>
          <w:rFonts w:ascii="Times" w:hAnsi="Times"/>
        </w:rPr>
        <w:t xml:space="preserve"> </w:t>
      </w:r>
      <w:r w:rsidR="00E21465" w:rsidRPr="00737C85">
        <w:rPr>
          <w:rFonts w:ascii="Times" w:hAnsi="Times"/>
        </w:rPr>
        <w:t>no role</w:t>
      </w:r>
      <w:r w:rsidR="002E1868" w:rsidRPr="00737C85">
        <w:rPr>
          <w:rFonts w:ascii="Times" w:hAnsi="Times"/>
        </w:rPr>
        <w:t xml:space="preserve"> </w:t>
      </w:r>
      <w:r w:rsidR="00E21465" w:rsidRPr="00737C85">
        <w:rPr>
          <w:rFonts w:ascii="Times" w:hAnsi="Times"/>
        </w:rPr>
        <w:t xml:space="preserve">and that we can recognize </w:t>
      </w:r>
      <w:r w:rsidR="00BB3EE0" w:rsidRPr="00737C85">
        <w:rPr>
          <w:rFonts w:ascii="Times" w:hAnsi="Times"/>
        </w:rPr>
        <w:t xml:space="preserve">when our judgments track such a notion. </w:t>
      </w:r>
      <w:r w:rsidR="002E2E34" w:rsidRPr="00737C85">
        <w:rPr>
          <w:rFonts w:ascii="Times" w:hAnsi="Times"/>
        </w:rPr>
        <w:t>I</w:t>
      </w:r>
      <w:r w:rsidR="00BA1BF8" w:rsidRPr="00737C85">
        <w:rPr>
          <w:rFonts w:ascii="Times" w:hAnsi="Times"/>
        </w:rPr>
        <w:t xml:space="preserve"> </w:t>
      </w:r>
      <w:r w:rsidR="00C77FEE" w:rsidRPr="00737C85">
        <w:rPr>
          <w:rFonts w:ascii="Times" w:hAnsi="Times"/>
        </w:rPr>
        <w:t>s</w:t>
      </w:r>
      <w:r w:rsidR="002E2E34" w:rsidRPr="00737C85">
        <w:rPr>
          <w:rFonts w:ascii="Times" w:hAnsi="Times"/>
        </w:rPr>
        <w:t xml:space="preserve">uggest below that it is an open question whether this assumption is correct. </w:t>
      </w:r>
    </w:p>
    <w:p w14:paraId="1A7876CE" w14:textId="49D935C0" w:rsidR="00BB3EE0" w:rsidRPr="00737C85" w:rsidRDefault="00BB3EE0" w:rsidP="00960A0F">
      <w:pPr>
        <w:ind w:firstLine="720"/>
        <w:contextualSpacing/>
        <w:rPr>
          <w:rFonts w:ascii="Times" w:hAnsi="Times"/>
        </w:rPr>
      </w:pPr>
      <w:r w:rsidRPr="00737C85">
        <w:rPr>
          <w:rFonts w:ascii="Times" w:hAnsi="Times"/>
        </w:rPr>
        <w:t>More recently, there has been a great deal of interest in</w:t>
      </w:r>
      <w:r w:rsidR="00C77FEE" w:rsidRPr="00737C85">
        <w:rPr>
          <w:rFonts w:ascii="Times" w:hAnsi="Times"/>
        </w:rPr>
        <w:t xml:space="preserve"> the details of</w:t>
      </w:r>
      <w:r w:rsidRPr="00737C85">
        <w:rPr>
          <w:rFonts w:ascii="Times" w:hAnsi="Times"/>
        </w:rPr>
        <w:t xml:space="preserve"> </w:t>
      </w:r>
      <w:r w:rsidR="00C77FEE" w:rsidRPr="00737C85">
        <w:rPr>
          <w:rFonts w:ascii="Times" w:hAnsi="Times"/>
        </w:rPr>
        <w:t xml:space="preserve">how </w:t>
      </w:r>
      <w:r w:rsidRPr="00737C85">
        <w:rPr>
          <w:rFonts w:ascii="Times" w:hAnsi="Times"/>
        </w:rPr>
        <w:t xml:space="preserve">causal selection </w:t>
      </w:r>
      <w:r w:rsidR="00C77FEE" w:rsidRPr="00737C85">
        <w:rPr>
          <w:rFonts w:ascii="Times" w:hAnsi="Times"/>
        </w:rPr>
        <w:t>influences a</w:t>
      </w:r>
      <w:r w:rsidRPr="00737C85">
        <w:rPr>
          <w:rFonts w:ascii="Times" w:hAnsi="Times"/>
        </w:rPr>
        <w:t>ctual cause judgments, both among philosophers and psychologists. Indeed, to a considerable extent, current theories of “actual causation”</w:t>
      </w:r>
      <w:r w:rsidR="005E7E07" w:rsidRPr="00737C85">
        <w:rPr>
          <w:rFonts w:ascii="Times" w:hAnsi="Times"/>
        </w:rPr>
        <w:t xml:space="preserve"> </w:t>
      </w:r>
      <w:r w:rsidRPr="00737C85">
        <w:rPr>
          <w:rFonts w:ascii="Times" w:hAnsi="Times"/>
        </w:rPr>
        <w:t>now aspire to capture</w:t>
      </w:r>
      <w:r w:rsidR="00F625D7">
        <w:rPr>
          <w:rFonts w:ascii="Times" w:hAnsi="Times"/>
        </w:rPr>
        <w:t xml:space="preserve"> </w:t>
      </w:r>
      <w:r w:rsidRPr="00737C85">
        <w:rPr>
          <w:rFonts w:ascii="Times" w:hAnsi="Times"/>
        </w:rPr>
        <w:t xml:space="preserve">causal selection practices, often within formal frameworks. In other words, </w:t>
      </w:r>
      <w:r w:rsidR="00E2467B" w:rsidRPr="00737C85">
        <w:rPr>
          <w:rFonts w:ascii="Times" w:hAnsi="Times"/>
        </w:rPr>
        <w:t>“</w:t>
      </w:r>
      <w:r w:rsidRPr="00737C85">
        <w:rPr>
          <w:rFonts w:ascii="Times" w:hAnsi="Times"/>
        </w:rPr>
        <w:t>actual causation</w:t>
      </w:r>
      <w:r w:rsidR="00E2467B" w:rsidRPr="00737C85">
        <w:rPr>
          <w:rFonts w:ascii="Times" w:hAnsi="Times"/>
        </w:rPr>
        <w:t>”</w:t>
      </w:r>
      <w:r w:rsidRPr="00737C85">
        <w:rPr>
          <w:rFonts w:ascii="Times" w:hAnsi="Times"/>
        </w:rPr>
        <w:t xml:space="preserve"> and </w:t>
      </w:r>
      <w:r w:rsidR="00E2467B" w:rsidRPr="00737C85">
        <w:rPr>
          <w:rFonts w:ascii="Times" w:hAnsi="Times"/>
        </w:rPr>
        <w:t>“</w:t>
      </w:r>
      <w:r w:rsidRPr="00737C85">
        <w:rPr>
          <w:rFonts w:ascii="Times" w:hAnsi="Times"/>
        </w:rPr>
        <w:t>causal selection</w:t>
      </w:r>
      <w:r w:rsidR="00E2467B" w:rsidRPr="00737C85">
        <w:rPr>
          <w:rFonts w:ascii="Times" w:hAnsi="Times"/>
        </w:rPr>
        <w:t>”</w:t>
      </w:r>
      <w:r w:rsidRPr="00737C85">
        <w:rPr>
          <w:rFonts w:ascii="Times" w:hAnsi="Times"/>
        </w:rPr>
        <w:t xml:space="preserve"> are not distinguished</w:t>
      </w:r>
      <w:r w:rsidR="005E7E07" w:rsidRPr="00737C85">
        <w:rPr>
          <w:rFonts w:ascii="Times" w:hAnsi="Times"/>
        </w:rPr>
        <w:t xml:space="preserve"> </w:t>
      </w:r>
      <w:r w:rsidRPr="00737C85">
        <w:rPr>
          <w:rFonts w:ascii="Times" w:hAnsi="Times"/>
        </w:rPr>
        <w:t>in the way that Hall advocates but</w:t>
      </w:r>
      <w:r w:rsidR="00E2467B" w:rsidRPr="00737C85">
        <w:rPr>
          <w:rFonts w:ascii="Times" w:hAnsi="Times"/>
        </w:rPr>
        <w:t xml:space="preserve"> are rather seen as a single topic which should be given a unified treatment. </w:t>
      </w:r>
    </w:p>
    <w:p w14:paraId="5AB8376D" w14:textId="57AD0555" w:rsidR="007758F3" w:rsidRPr="00737C85" w:rsidRDefault="00FF41CD" w:rsidP="00960A0F">
      <w:pPr>
        <w:ind w:firstLine="720"/>
        <w:contextualSpacing/>
        <w:rPr>
          <w:rFonts w:ascii="Times" w:hAnsi="Times"/>
        </w:rPr>
      </w:pPr>
      <w:r w:rsidRPr="00737C85">
        <w:rPr>
          <w:rFonts w:ascii="Times" w:hAnsi="Times"/>
        </w:rPr>
        <w:t xml:space="preserve">If this is the most appropriate way of approaching the topic of actual causation important consequences follow. As </w:t>
      </w:r>
      <w:r w:rsidR="00BA1BF8" w:rsidRPr="00737C85">
        <w:rPr>
          <w:rFonts w:ascii="Times" w:hAnsi="Times"/>
        </w:rPr>
        <w:t xml:space="preserve">noted earlier </w:t>
      </w:r>
      <w:r w:rsidRPr="00737C85">
        <w:rPr>
          <w:rFonts w:ascii="Times" w:hAnsi="Times"/>
        </w:rPr>
        <w:t>a number of empirical investigations have shown</w:t>
      </w:r>
      <w:r w:rsidR="00BA1BF8" w:rsidRPr="00737C85">
        <w:rPr>
          <w:rFonts w:ascii="Times" w:hAnsi="Times"/>
        </w:rPr>
        <w:t xml:space="preserve"> that</w:t>
      </w:r>
      <w:r w:rsidR="005E7E07" w:rsidRPr="00737C85">
        <w:rPr>
          <w:rFonts w:ascii="Times" w:hAnsi="Times"/>
        </w:rPr>
        <w:t xml:space="preserve"> </w:t>
      </w:r>
      <w:r w:rsidRPr="00737C85">
        <w:rPr>
          <w:rFonts w:ascii="Times" w:hAnsi="Times"/>
        </w:rPr>
        <w:t>judgments of “normality” vs “abnormality” play an important role in causal selection.</w:t>
      </w:r>
      <w:r w:rsidR="00F625D7">
        <w:rPr>
          <w:rFonts w:ascii="Times" w:hAnsi="Times"/>
        </w:rPr>
        <w:t xml:space="preserve"> In </w:t>
      </w:r>
      <w:r w:rsidR="00C404C7">
        <w:rPr>
          <w:rFonts w:ascii="Times" w:hAnsi="Times"/>
        </w:rPr>
        <w:lastRenderedPageBreak/>
        <w:t>“</w:t>
      </w:r>
      <w:r w:rsidR="00F625D7">
        <w:rPr>
          <w:rFonts w:ascii="Times" w:hAnsi="Times"/>
        </w:rPr>
        <w:t>conjunctive</w:t>
      </w:r>
      <w:r w:rsidR="00C404C7">
        <w:rPr>
          <w:rFonts w:ascii="Times" w:hAnsi="Times"/>
        </w:rPr>
        <w:t>”</w:t>
      </w:r>
      <w:r w:rsidR="00F625D7">
        <w:rPr>
          <w:rFonts w:ascii="Times" w:hAnsi="Times"/>
        </w:rPr>
        <w:t xml:space="preserve"> structures like the match example, t</w:t>
      </w:r>
      <w:r w:rsidR="00BA1BF8" w:rsidRPr="00737C85">
        <w:rPr>
          <w:rFonts w:ascii="Times" w:hAnsi="Times"/>
        </w:rPr>
        <w:t xml:space="preserve">he </w:t>
      </w:r>
      <w:r w:rsidR="005E7E07" w:rsidRPr="00737C85">
        <w:rPr>
          <w:rFonts w:ascii="Times" w:hAnsi="Times"/>
        </w:rPr>
        <w:t xml:space="preserve">statistically </w:t>
      </w:r>
      <w:r w:rsidR="00BA1BF8" w:rsidRPr="00737C85">
        <w:rPr>
          <w:rFonts w:ascii="Times" w:hAnsi="Times"/>
        </w:rPr>
        <w:t>abnormal cause</w:t>
      </w:r>
      <w:r w:rsidR="00F625D7">
        <w:rPr>
          <w:rFonts w:ascii="Times" w:hAnsi="Times"/>
        </w:rPr>
        <w:t xml:space="preserve"> (the striking)</w:t>
      </w:r>
      <w:r w:rsidR="00BA1BF8" w:rsidRPr="00737C85">
        <w:rPr>
          <w:rFonts w:ascii="Times" w:hAnsi="Times"/>
        </w:rPr>
        <w:t xml:space="preserve"> tends to be selected as the cause and also receives a higher causal strength rating than the more normal cause Moreover, this pattern extends</w:t>
      </w:r>
      <w:r w:rsidRPr="00737C85">
        <w:rPr>
          <w:rFonts w:ascii="Times" w:hAnsi="Times"/>
        </w:rPr>
        <w:t xml:space="preserve"> </w:t>
      </w:r>
      <w:r w:rsidR="00BA1BF8" w:rsidRPr="00737C85">
        <w:rPr>
          <w:rFonts w:ascii="Times" w:hAnsi="Times"/>
        </w:rPr>
        <w:t>to</w:t>
      </w:r>
      <w:r w:rsidR="00E23280" w:rsidRPr="00737C85">
        <w:rPr>
          <w:rFonts w:ascii="Times" w:hAnsi="Times"/>
        </w:rPr>
        <w:t xml:space="preserve"> causes that involve norm violation vs norm conformity.  </w:t>
      </w:r>
      <w:r w:rsidR="00E54065" w:rsidRPr="00737C85">
        <w:rPr>
          <w:rFonts w:ascii="Times" w:hAnsi="Times"/>
        </w:rPr>
        <w:t xml:space="preserve">In </w:t>
      </w:r>
      <w:r w:rsidR="00E23280" w:rsidRPr="00737C85">
        <w:rPr>
          <w:rFonts w:ascii="Times" w:hAnsi="Times"/>
        </w:rPr>
        <w:t>a scenario</w:t>
      </w:r>
      <w:r w:rsidR="00E54065" w:rsidRPr="00737C85">
        <w:rPr>
          <w:rFonts w:ascii="Times" w:hAnsi="Times"/>
        </w:rPr>
        <w:t xml:space="preserve"> described in </w:t>
      </w:r>
      <w:r w:rsidR="00B12ECB">
        <w:rPr>
          <w:rFonts w:ascii="Times" w:hAnsi="Times"/>
        </w:rPr>
        <w:t>Knobe and Fraser</w:t>
      </w:r>
      <w:r w:rsidR="000605BF">
        <w:rPr>
          <w:rFonts w:ascii="Times" w:hAnsi="Times"/>
        </w:rPr>
        <w:t xml:space="preserve"> (</w:t>
      </w:r>
      <w:r w:rsidR="00B12ECB">
        <w:rPr>
          <w:rFonts w:ascii="Times" w:hAnsi="Times"/>
        </w:rPr>
        <w:t>2008</w:t>
      </w:r>
      <w:r w:rsidR="000605BF">
        <w:rPr>
          <w:rFonts w:ascii="Times" w:hAnsi="Times"/>
        </w:rPr>
        <w:t>)</w:t>
      </w:r>
      <w:r w:rsidR="002946F6">
        <w:rPr>
          <w:rFonts w:ascii="Times" w:hAnsi="Times"/>
        </w:rPr>
        <w:t>,</w:t>
      </w:r>
      <w:r w:rsidR="00B12ECB">
        <w:rPr>
          <w:rFonts w:ascii="Times" w:hAnsi="Times"/>
        </w:rPr>
        <w:t xml:space="preserve">  s</w:t>
      </w:r>
      <w:r w:rsidR="00E23280" w:rsidRPr="00737C85">
        <w:rPr>
          <w:rFonts w:ascii="Times" w:hAnsi="Times"/>
        </w:rPr>
        <w:t>taff are permitted to take pens from the secretar</w:t>
      </w:r>
      <w:r w:rsidR="005E7E07" w:rsidRPr="00737C85">
        <w:rPr>
          <w:rFonts w:ascii="Times" w:hAnsi="Times"/>
        </w:rPr>
        <w:t>y’s</w:t>
      </w:r>
      <w:r w:rsidR="00E23280" w:rsidRPr="00737C85">
        <w:rPr>
          <w:rFonts w:ascii="Times" w:hAnsi="Times"/>
        </w:rPr>
        <w:t xml:space="preserve"> desk while faculty are prohibited. Both a staff and</w:t>
      </w:r>
      <w:r w:rsidR="005E7E07" w:rsidRPr="00737C85">
        <w:rPr>
          <w:rFonts w:ascii="Times" w:hAnsi="Times"/>
        </w:rPr>
        <w:t xml:space="preserve"> </w:t>
      </w:r>
      <w:r w:rsidR="00E23280" w:rsidRPr="00737C85">
        <w:rPr>
          <w:rFonts w:ascii="Times" w:hAnsi="Times"/>
        </w:rPr>
        <w:t>faculty member take pens from the desk with the result that the secretary is unable to take an important message</w:t>
      </w:r>
      <w:r w:rsidR="00C404C7">
        <w:rPr>
          <w:rFonts w:ascii="Times" w:hAnsi="Times"/>
        </w:rPr>
        <w:t xml:space="preserve">. </w:t>
      </w:r>
      <w:r w:rsidR="00E23280" w:rsidRPr="00737C85">
        <w:rPr>
          <w:rFonts w:ascii="Times" w:hAnsi="Times"/>
        </w:rPr>
        <w:t xml:space="preserve">Here the norm-violating action of the faculty member receives a higher causal strength rating than the action of the staff member. </w:t>
      </w:r>
      <w:r w:rsidR="00E03CD5" w:rsidRPr="00737C85">
        <w:rPr>
          <w:rFonts w:ascii="Times" w:hAnsi="Times"/>
        </w:rPr>
        <w:t xml:space="preserve"> </w:t>
      </w:r>
    </w:p>
    <w:p w14:paraId="75F9FA69" w14:textId="69616CFC" w:rsidR="00FF41CD" w:rsidRPr="00737C85" w:rsidRDefault="00066B9D" w:rsidP="00960A0F">
      <w:pPr>
        <w:ind w:firstLine="720"/>
        <w:contextualSpacing/>
        <w:rPr>
          <w:rFonts w:ascii="Times" w:hAnsi="Times"/>
        </w:rPr>
      </w:pPr>
      <w:r w:rsidRPr="00737C85">
        <w:rPr>
          <w:rFonts w:ascii="Times" w:hAnsi="Times"/>
        </w:rPr>
        <w:t>Presumably</w:t>
      </w:r>
      <w:r w:rsidR="0058550B" w:rsidRPr="00737C85">
        <w:rPr>
          <w:rFonts w:ascii="Times" w:hAnsi="Times"/>
        </w:rPr>
        <w:t>,</w:t>
      </w:r>
      <w:r w:rsidR="00E23280" w:rsidRPr="00737C85">
        <w:rPr>
          <w:rFonts w:ascii="Times" w:hAnsi="Times"/>
        </w:rPr>
        <w:t xml:space="preserve"> </w:t>
      </w:r>
      <w:r w:rsidRPr="00737C85">
        <w:rPr>
          <w:rFonts w:ascii="Times" w:hAnsi="Times"/>
        </w:rPr>
        <w:t>no one thinks that causal selection judgments that reflect norm violation</w:t>
      </w:r>
      <w:r w:rsidR="00C404C7">
        <w:rPr>
          <w:rFonts w:ascii="Times" w:hAnsi="Times"/>
        </w:rPr>
        <w:t>s</w:t>
      </w:r>
      <w:r w:rsidR="005E7E07" w:rsidRPr="00737C85">
        <w:rPr>
          <w:rFonts w:ascii="Times" w:hAnsi="Times"/>
        </w:rPr>
        <w:t xml:space="preserve"> </w:t>
      </w:r>
      <w:r w:rsidRPr="00737C85">
        <w:rPr>
          <w:rFonts w:ascii="Times" w:hAnsi="Times"/>
        </w:rPr>
        <w:t>are tracking some</w:t>
      </w:r>
      <w:r w:rsidR="005E7E07" w:rsidRPr="00737C85">
        <w:rPr>
          <w:rFonts w:ascii="Times" w:hAnsi="Times"/>
        </w:rPr>
        <w:t xml:space="preserve"> </w:t>
      </w:r>
      <w:r w:rsidRPr="00737C85">
        <w:rPr>
          <w:rFonts w:ascii="Times" w:hAnsi="Times"/>
        </w:rPr>
        <w:t xml:space="preserve">fundamental objective structure in the world. At least </w:t>
      </w:r>
      <w:r w:rsidR="00E54D06" w:rsidRPr="00737C85">
        <w:rPr>
          <w:rFonts w:ascii="Times" w:hAnsi="Times"/>
        </w:rPr>
        <w:t>in many cases generic</w:t>
      </w:r>
      <w:r w:rsidR="00E23280" w:rsidRPr="00737C85">
        <w:rPr>
          <w:rFonts w:ascii="Times" w:hAnsi="Times"/>
        </w:rPr>
        <w:t xml:space="preserve"> </w:t>
      </w:r>
      <w:r w:rsidRPr="00737C85">
        <w:rPr>
          <w:rFonts w:ascii="Times" w:hAnsi="Times"/>
        </w:rPr>
        <w:t xml:space="preserve">causal claims in the physical sciences </w:t>
      </w:r>
      <w:r w:rsidR="00E54D06" w:rsidRPr="00737C85">
        <w:rPr>
          <w:rFonts w:ascii="Times" w:hAnsi="Times"/>
        </w:rPr>
        <w:t xml:space="preserve">(such as those mentioned above) </w:t>
      </w:r>
      <w:r w:rsidRPr="00737C85">
        <w:rPr>
          <w:rFonts w:ascii="Times" w:hAnsi="Times"/>
        </w:rPr>
        <w:t xml:space="preserve">do not </w:t>
      </w:r>
      <w:r w:rsidR="00E54D06" w:rsidRPr="00737C85">
        <w:rPr>
          <w:rFonts w:ascii="Times" w:hAnsi="Times"/>
        </w:rPr>
        <w:t xml:space="preserve">appear </w:t>
      </w:r>
      <w:r w:rsidRPr="00737C85">
        <w:rPr>
          <w:rFonts w:ascii="Times" w:hAnsi="Times"/>
        </w:rPr>
        <w:t>exhibit</w:t>
      </w:r>
      <w:r w:rsidR="002E4CD1" w:rsidRPr="00737C85">
        <w:rPr>
          <w:rFonts w:ascii="Times" w:hAnsi="Times"/>
        </w:rPr>
        <w:t xml:space="preserve"> </w:t>
      </w:r>
      <w:r w:rsidR="0058550B" w:rsidRPr="00737C85">
        <w:rPr>
          <w:rFonts w:ascii="Times" w:hAnsi="Times"/>
        </w:rPr>
        <w:t xml:space="preserve">this sort of </w:t>
      </w:r>
      <w:r w:rsidRPr="00737C85">
        <w:rPr>
          <w:rFonts w:ascii="Times" w:hAnsi="Times"/>
        </w:rPr>
        <w:t xml:space="preserve">norm sensitivity. </w:t>
      </w:r>
      <w:r w:rsidR="00E54D06" w:rsidRPr="00737C85">
        <w:rPr>
          <w:rFonts w:ascii="Times" w:hAnsi="Times"/>
        </w:rPr>
        <w:t xml:space="preserve">Somewhat more subtly, </w:t>
      </w:r>
      <w:r w:rsidR="00800E0E" w:rsidRPr="00737C85">
        <w:rPr>
          <w:rFonts w:ascii="Times" w:hAnsi="Times"/>
        </w:rPr>
        <w:t xml:space="preserve">according to many normative theories, </w:t>
      </w:r>
      <w:r w:rsidR="00E54D06" w:rsidRPr="00737C85">
        <w:rPr>
          <w:rFonts w:ascii="Times" w:hAnsi="Times"/>
        </w:rPr>
        <w:t>whether a generic causal relation</w:t>
      </w:r>
      <w:r w:rsidR="00800E0E" w:rsidRPr="00737C85">
        <w:rPr>
          <w:rFonts w:ascii="Times" w:hAnsi="Times"/>
        </w:rPr>
        <w:t xml:space="preserve"> like “</w:t>
      </w:r>
      <w:r w:rsidR="00800E0E" w:rsidRPr="00737C85">
        <w:rPr>
          <w:rFonts w:ascii="Times" w:hAnsi="Times"/>
          <w:i/>
          <w:iCs/>
        </w:rPr>
        <w:t>C</w:t>
      </w:r>
      <w:r w:rsidR="00800E0E" w:rsidRPr="00737C85">
        <w:rPr>
          <w:rFonts w:ascii="Times" w:hAnsi="Times"/>
        </w:rPr>
        <w:t xml:space="preserve"> causes </w:t>
      </w:r>
      <w:r w:rsidR="00800E0E" w:rsidRPr="00737C85">
        <w:rPr>
          <w:rFonts w:ascii="Times" w:hAnsi="Times"/>
          <w:i/>
          <w:iCs/>
        </w:rPr>
        <w:t>E</w:t>
      </w:r>
      <w:r w:rsidR="00800E0E" w:rsidRPr="00737C85">
        <w:rPr>
          <w:rFonts w:ascii="Times" w:hAnsi="Times"/>
        </w:rPr>
        <w:t xml:space="preserve">” holds and how “strong” it is or </w:t>
      </w:r>
      <w:r w:rsidR="00E23280" w:rsidRPr="00737C85">
        <w:rPr>
          <w:rFonts w:ascii="Times" w:hAnsi="Times"/>
        </w:rPr>
        <w:t xml:space="preserve">whether it is </w:t>
      </w:r>
      <w:r w:rsidR="00800E0E" w:rsidRPr="00737C85">
        <w:rPr>
          <w:rFonts w:ascii="Times" w:hAnsi="Times"/>
        </w:rPr>
        <w:t>appropriately described as causal</w:t>
      </w:r>
      <w:r w:rsidR="002E4CD1" w:rsidRPr="00737C85">
        <w:rPr>
          <w:rFonts w:ascii="Times" w:hAnsi="Times"/>
        </w:rPr>
        <w:t xml:space="preserve"> </w:t>
      </w:r>
      <w:r w:rsidR="00800E0E" w:rsidRPr="00737C85">
        <w:rPr>
          <w:rFonts w:ascii="Times" w:hAnsi="Times"/>
        </w:rPr>
        <w:t>should not depend</w:t>
      </w:r>
      <w:r w:rsidR="005E7E07" w:rsidRPr="00737C85">
        <w:rPr>
          <w:rFonts w:ascii="Times" w:hAnsi="Times"/>
        </w:rPr>
        <w:t xml:space="preserve"> </w:t>
      </w:r>
      <w:r w:rsidR="00800E0E" w:rsidRPr="00737C85">
        <w:rPr>
          <w:rFonts w:ascii="Times" w:hAnsi="Times"/>
        </w:rPr>
        <w:t xml:space="preserve">on how frequently </w:t>
      </w:r>
      <w:r w:rsidR="00800E0E" w:rsidRPr="00737C85">
        <w:rPr>
          <w:rFonts w:ascii="Times" w:hAnsi="Times"/>
          <w:i/>
          <w:iCs/>
        </w:rPr>
        <w:t>C</w:t>
      </w:r>
      <w:r w:rsidR="00800E0E" w:rsidRPr="00737C85">
        <w:rPr>
          <w:rFonts w:ascii="Times" w:hAnsi="Times"/>
        </w:rPr>
        <w:t xml:space="preserve"> occurs</w:t>
      </w:r>
      <w:r w:rsidR="00E23280" w:rsidRPr="00737C85">
        <w:rPr>
          <w:rStyle w:val="FootnoteReference"/>
          <w:rFonts w:ascii="Times" w:hAnsi="Times"/>
        </w:rPr>
        <w:footnoteReference w:id="8"/>
      </w:r>
      <w:r w:rsidR="00800E0E" w:rsidRPr="00737C85">
        <w:rPr>
          <w:rFonts w:ascii="Times" w:hAnsi="Times"/>
        </w:rPr>
        <w:t xml:space="preserve">. </w:t>
      </w:r>
      <w:r w:rsidR="002E4CD1" w:rsidRPr="00737C85">
        <w:rPr>
          <w:rFonts w:ascii="Times" w:hAnsi="Times"/>
        </w:rPr>
        <w:t>Moreover</w:t>
      </w:r>
      <w:r w:rsidR="00F625D7">
        <w:rPr>
          <w:rFonts w:ascii="Times" w:hAnsi="Times"/>
        </w:rPr>
        <w:t xml:space="preserve">, as a descriptive matter, </w:t>
      </w:r>
      <w:r w:rsidR="002E4CD1" w:rsidRPr="00737C85">
        <w:rPr>
          <w:rFonts w:ascii="Times" w:hAnsi="Times"/>
        </w:rPr>
        <w:t>at least in many cases</w:t>
      </w:r>
      <w:r w:rsidR="00800E0E" w:rsidRPr="00737C85">
        <w:rPr>
          <w:rFonts w:ascii="Times" w:hAnsi="Times"/>
        </w:rPr>
        <w:t xml:space="preserve">, </w:t>
      </w:r>
      <w:r w:rsidR="002E4CD1" w:rsidRPr="00737C85">
        <w:rPr>
          <w:rFonts w:ascii="Times" w:hAnsi="Times"/>
        </w:rPr>
        <w:t>when we are dealing with generic causal relations</w:t>
      </w:r>
      <w:r w:rsidR="00F625D7">
        <w:rPr>
          <w:rFonts w:ascii="Times" w:hAnsi="Times"/>
        </w:rPr>
        <w:t xml:space="preserve"> </w:t>
      </w:r>
      <w:r w:rsidR="00800E0E" w:rsidRPr="00737C85">
        <w:rPr>
          <w:rFonts w:ascii="Times" w:hAnsi="Times"/>
        </w:rPr>
        <w:t>judgments of causal strength</w:t>
      </w:r>
      <w:r w:rsidR="002E4CD1" w:rsidRPr="00737C85">
        <w:rPr>
          <w:rFonts w:ascii="Times" w:hAnsi="Times"/>
        </w:rPr>
        <w:t xml:space="preserve"> are </w:t>
      </w:r>
      <w:r w:rsidR="002E4CD1" w:rsidRPr="00C404C7">
        <w:rPr>
          <w:rFonts w:ascii="Times" w:hAnsi="Times"/>
          <w:i/>
          <w:iCs/>
        </w:rPr>
        <w:t>not</w:t>
      </w:r>
      <w:r w:rsidR="00F625D7">
        <w:rPr>
          <w:rFonts w:ascii="Times" w:hAnsi="Times"/>
        </w:rPr>
        <w:t xml:space="preserve"> </w:t>
      </w:r>
      <w:r w:rsidR="00800E0E" w:rsidRPr="00737C85">
        <w:rPr>
          <w:rFonts w:ascii="Times" w:hAnsi="Times"/>
        </w:rPr>
        <w:t xml:space="preserve">influenced by the frequency with which </w:t>
      </w:r>
      <w:r w:rsidR="00800E0E" w:rsidRPr="00737C85">
        <w:rPr>
          <w:rFonts w:ascii="Times" w:hAnsi="Times"/>
          <w:i/>
          <w:iCs/>
        </w:rPr>
        <w:t>C</w:t>
      </w:r>
      <w:r w:rsidR="00800E0E" w:rsidRPr="00737C85">
        <w:rPr>
          <w:rFonts w:ascii="Times" w:hAnsi="Times"/>
        </w:rPr>
        <w:t xml:space="preserve"> occurs</w:t>
      </w:r>
      <w:r w:rsidR="002E4CD1" w:rsidRPr="00737C85">
        <w:rPr>
          <w:rFonts w:ascii="Times" w:hAnsi="Times"/>
        </w:rPr>
        <w:t xml:space="preserve"> or at least not influenced in the way in which actual cause judgments are</w:t>
      </w:r>
      <w:r w:rsidR="00800E0E" w:rsidRPr="00737C85">
        <w:rPr>
          <w:rFonts w:ascii="Times" w:hAnsi="Times"/>
        </w:rPr>
        <w:t xml:space="preserve">. Here again the factors that influence such </w:t>
      </w:r>
      <w:r w:rsidR="00CC6E99">
        <w:rPr>
          <w:rFonts w:ascii="Times" w:hAnsi="Times"/>
        </w:rPr>
        <w:t xml:space="preserve">generic </w:t>
      </w:r>
      <w:r w:rsidR="00800E0E" w:rsidRPr="00737C85">
        <w:rPr>
          <w:rFonts w:ascii="Times" w:hAnsi="Times"/>
        </w:rPr>
        <w:t>causal judgment</w:t>
      </w:r>
      <w:r w:rsidR="00CC6E99">
        <w:rPr>
          <w:rFonts w:ascii="Times" w:hAnsi="Times"/>
        </w:rPr>
        <w:t>s</w:t>
      </w:r>
      <w:r w:rsidR="00800E0E" w:rsidRPr="00737C85">
        <w:rPr>
          <w:rFonts w:ascii="Times" w:hAnsi="Times"/>
        </w:rPr>
        <w:t xml:space="preserve"> appear to be rather different from those that influence causal selection in actual cause judgments.   </w:t>
      </w:r>
    </w:p>
    <w:p w14:paraId="7781CF1F" w14:textId="72A2829C" w:rsidR="0009544F" w:rsidRPr="00737C85" w:rsidRDefault="0058550B" w:rsidP="00960A0F">
      <w:pPr>
        <w:ind w:firstLine="720"/>
        <w:contextualSpacing/>
        <w:rPr>
          <w:rFonts w:ascii="Times" w:hAnsi="Times"/>
        </w:rPr>
      </w:pPr>
      <w:r w:rsidRPr="00737C85">
        <w:rPr>
          <w:rFonts w:ascii="Times" w:hAnsi="Times"/>
        </w:rPr>
        <w:t xml:space="preserve">If causal selection judgments are viewed as a legitimate aspect of actual cause judgments or if it is not possible to separate out the selection aspect from a more egalitarian core to such judgments in the manner Hall suggests, this strengthens the case that such judgments are not </w:t>
      </w:r>
      <w:r w:rsidR="004D1F1C" w:rsidRPr="00737C85">
        <w:rPr>
          <w:rFonts w:ascii="Times" w:hAnsi="Times"/>
        </w:rPr>
        <w:t xml:space="preserve">metaphysically </w:t>
      </w:r>
      <w:r w:rsidRPr="00737C85">
        <w:rPr>
          <w:rFonts w:ascii="Times" w:hAnsi="Times"/>
        </w:rPr>
        <w:t>fundamental</w:t>
      </w:r>
      <w:r w:rsidR="004D1F1C" w:rsidRPr="00737C85">
        <w:rPr>
          <w:rFonts w:ascii="Times" w:hAnsi="Times"/>
        </w:rPr>
        <w:t xml:space="preserve"> (or fundamental to understanding causation in science)</w:t>
      </w:r>
      <w:r w:rsidRPr="00737C85">
        <w:rPr>
          <w:rFonts w:ascii="Times" w:hAnsi="Times"/>
        </w:rPr>
        <w:t xml:space="preserve"> in the</w:t>
      </w:r>
      <w:r w:rsidR="005E7E07" w:rsidRPr="00737C85">
        <w:rPr>
          <w:rFonts w:ascii="Times" w:hAnsi="Times"/>
        </w:rPr>
        <w:t xml:space="preserve"> </w:t>
      </w:r>
      <w:r w:rsidRPr="00737C85">
        <w:rPr>
          <w:rFonts w:ascii="Times" w:hAnsi="Times"/>
        </w:rPr>
        <w:t>way some have supposed</w:t>
      </w:r>
      <w:r w:rsidR="00800E0E" w:rsidRPr="00737C85">
        <w:rPr>
          <w:rFonts w:ascii="Times" w:hAnsi="Times"/>
        </w:rPr>
        <w:t xml:space="preserve">, given the </w:t>
      </w:r>
      <w:r w:rsidR="007758F3" w:rsidRPr="00737C85">
        <w:rPr>
          <w:rFonts w:ascii="Times" w:hAnsi="Times"/>
        </w:rPr>
        <w:t>differences between selection judgments and other, more generic causal judgments just described</w:t>
      </w:r>
      <w:r w:rsidRPr="00737C85">
        <w:rPr>
          <w:rFonts w:ascii="Times" w:hAnsi="Times"/>
        </w:rPr>
        <w:t>.</w:t>
      </w:r>
      <w:r w:rsidR="00DB263E" w:rsidRPr="00737C85">
        <w:rPr>
          <w:rFonts w:ascii="Times" w:hAnsi="Times"/>
        </w:rPr>
        <w:t xml:space="preserve"> However,</w:t>
      </w:r>
      <w:r w:rsidR="00800E0E" w:rsidRPr="00737C85">
        <w:rPr>
          <w:rFonts w:ascii="Times" w:hAnsi="Times"/>
        </w:rPr>
        <w:t xml:space="preserve"> </w:t>
      </w:r>
      <w:r w:rsidR="00DB263E" w:rsidRPr="00737C85">
        <w:rPr>
          <w:rFonts w:ascii="Times" w:hAnsi="Times"/>
        </w:rPr>
        <w:t>the issues here are complicated.</w:t>
      </w:r>
      <w:r w:rsidR="00F625D7">
        <w:rPr>
          <w:rFonts w:ascii="Times" w:hAnsi="Times"/>
        </w:rPr>
        <w:t xml:space="preserve"> </w:t>
      </w:r>
      <w:r w:rsidR="00DB263E" w:rsidRPr="00737C85">
        <w:rPr>
          <w:rFonts w:ascii="Times" w:hAnsi="Times"/>
        </w:rPr>
        <w:t>Returning to some of the actual cause judgment discussed above, it is not</w:t>
      </w:r>
      <w:r w:rsidR="007758F3" w:rsidRPr="00737C85">
        <w:rPr>
          <w:rFonts w:ascii="Times" w:hAnsi="Times"/>
        </w:rPr>
        <w:t xml:space="preserve"> </w:t>
      </w:r>
      <w:r w:rsidR="00DB263E" w:rsidRPr="00737C85">
        <w:rPr>
          <w:rFonts w:ascii="Times" w:hAnsi="Times"/>
        </w:rPr>
        <w:t xml:space="preserve">clear </w:t>
      </w:r>
      <w:r w:rsidR="007758F3" w:rsidRPr="00737C85">
        <w:rPr>
          <w:rFonts w:ascii="Times" w:hAnsi="Times"/>
        </w:rPr>
        <w:t>all of them</w:t>
      </w:r>
      <w:r w:rsidR="00DB263E" w:rsidRPr="00737C85">
        <w:rPr>
          <w:rFonts w:ascii="Times" w:hAnsi="Times"/>
        </w:rPr>
        <w:t xml:space="preserve"> involve the kind of causal selection </w:t>
      </w:r>
      <w:r w:rsidR="00573A43" w:rsidRPr="00737C85">
        <w:rPr>
          <w:rFonts w:ascii="Times" w:hAnsi="Times"/>
        </w:rPr>
        <w:t xml:space="preserve">effects </w:t>
      </w:r>
      <w:r w:rsidR="00DB263E" w:rsidRPr="00737C85">
        <w:rPr>
          <w:rFonts w:ascii="Times" w:hAnsi="Times"/>
        </w:rPr>
        <w:t xml:space="preserve">that </w:t>
      </w:r>
      <w:r w:rsidR="007758F3" w:rsidRPr="00737C85">
        <w:rPr>
          <w:rFonts w:ascii="Times" w:hAnsi="Times"/>
        </w:rPr>
        <w:t xml:space="preserve">are </w:t>
      </w:r>
      <w:r w:rsidR="00DB263E" w:rsidRPr="00737C85">
        <w:rPr>
          <w:rFonts w:ascii="Times" w:hAnsi="Times"/>
        </w:rPr>
        <w:t xml:space="preserve">present in the short circuit/oxygen or </w:t>
      </w:r>
      <w:r w:rsidR="004442B5" w:rsidRPr="00737C85">
        <w:rPr>
          <w:rFonts w:ascii="Times" w:hAnsi="Times"/>
        </w:rPr>
        <w:t>pen</w:t>
      </w:r>
      <w:r w:rsidR="00DB263E" w:rsidRPr="00737C85">
        <w:rPr>
          <w:rFonts w:ascii="Times" w:hAnsi="Times"/>
        </w:rPr>
        <w:t xml:space="preserve"> example. </w:t>
      </w:r>
      <w:r w:rsidR="004442B5" w:rsidRPr="00737C85">
        <w:rPr>
          <w:rFonts w:ascii="Times" w:hAnsi="Times"/>
        </w:rPr>
        <w:t>For what it is worth,</w:t>
      </w:r>
      <w:r w:rsidR="002E4CD1" w:rsidRPr="00737C85">
        <w:rPr>
          <w:rFonts w:ascii="Times" w:hAnsi="Times"/>
        </w:rPr>
        <w:t xml:space="preserve"> </w:t>
      </w:r>
      <w:r w:rsidR="004442B5" w:rsidRPr="00737C85">
        <w:rPr>
          <w:rFonts w:ascii="Times" w:hAnsi="Times"/>
        </w:rPr>
        <w:t>my own</w:t>
      </w:r>
      <w:r w:rsidR="007758F3" w:rsidRPr="00737C85">
        <w:rPr>
          <w:rFonts w:ascii="Times" w:hAnsi="Times"/>
        </w:rPr>
        <w:t xml:space="preserve"> intuitive</w:t>
      </w:r>
      <w:r w:rsidR="00F625D7">
        <w:rPr>
          <w:rFonts w:ascii="Times" w:hAnsi="Times"/>
        </w:rPr>
        <w:t xml:space="preserve"> </w:t>
      </w:r>
      <w:r w:rsidR="004442B5" w:rsidRPr="00737C85">
        <w:rPr>
          <w:rFonts w:ascii="Times" w:hAnsi="Times"/>
        </w:rPr>
        <w:t xml:space="preserve">judgment (and what I assume will be the similar judgment of others) </w:t>
      </w:r>
      <w:r w:rsidR="00F625D7">
        <w:rPr>
          <w:rFonts w:ascii="Times" w:hAnsi="Times"/>
        </w:rPr>
        <w:t xml:space="preserve">in EX1.1  </w:t>
      </w:r>
      <w:r w:rsidR="007758F3" w:rsidRPr="00737C85">
        <w:rPr>
          <w:rFonts w:ascii="Times" w:hAnsi="Times"/>
        </w:rPr>
        <w:t>that the impact of Suzy’s rock caused the shattering and Billy’s did not</w:t>
      </w:r>
      <w:r w:rsidR="005E7E07" w:rsidRPr="00737C85">
        <w:rPr>
          <w:rFonts w:ascii="Times" w:hAnsi="Times"/>
        </w:rPr>
        <w:t xml:space="preserve"> </w:t>
      </w:r>
      <w:r w:rsidR="004442B5" w:rsidRPr="00737C85">
        <w:rPr>
          <w:rFonts w:ascii="Times" w:hAnsi="Times"/>
        </w:rPr>
        <w:t xml:space="preserve">does not seem to be </w:t>
      </w:r>
      <w:r w:rsidR="00DB263E" w:rsidRPr="00737C85">
        <w:rPr>
          <w:rFonts w:ascii="Times" w:hAnsi="Times"/>
        </w:rPr>
        <w:t xml:space="preserve">sensitive to </w:t>
      </w:r>
      <w:r w:rsidR="00D82340" w:rsidRPr="00737C85">
        <w:rPr>
          <w:rFonts w:ascii="Times" w:hAnsi="Times"/>
        </w:rPr>
        <w:t xml:space="preserve"> </w:t>
      </w:r>
      <w:r w:rsidR="00DB263E" w:rsidRPr="00737C85">
        <w:rPr>
          <w:rFonts w:ascii="Times" w:hAnsi="Times"/>
        </w:rPr>
        <w:t>normal</w:t>
      </w:r>
      <w:r w:rsidR="007758F3" w:rsidRPr="00737C85">
        <w:rPr>
          <w:rFonts w:ascii="Times" w:hAnsi="Times"/>
        </w:rPr>
        <w:t>i</w:t>
      </w:r>
      <w:r w:rsidR="00DB263E" w:rsidRPr="00737C85">
        <w:rPr>
          <w:rFonts w:ascii="Times" w:hAnsi="Times"/>
        </w:rPr>
        <w:t>ty considerat</w:t>
      </w:r>
      <w:r w:rsidR="007758F3" w:rsidRPr="00737C85">
        <w:rPr>
          <w:rFonts w:ascii="Times" w:hAnsi="Times"/>
        </w:rPr>
        <w:t>i</w:t>
      </w:r>
      <w:r w:rsidR="00DB263E" w:rsidRPr="00737C85">
        <w:rPr>
          <w:rFonts w:ascii="Times" w:hAnsi="Times"/>
        </w:rPr>
        <w:t>ons in the way in which causal  selection judgments are. If</w:t>
      </w:r>
      <w:r w:rsidR="004442B5" w:rsidRPr="00737C85">
        <w:rPr>
          <w:rFonts w:ascii="Times" w:hAnsi="Times"/>
        </w:rPr>
        <w:t xml:space="preserve"> </w:t>
      </w:r>
      <w:r w:rsidR="00DB263E" w:rsidRPr="00737C85">
        <w:rPr>
          <w:rFonts w:ascii="Times" w:hAnsi="Times"/>
        </w:rPr>
        <w:t>Suzy’s throw was very normal and Billy’s very abnormal (Suzy frequently throws rocks at bottles and Billy does not, Suzy is permitted to do this and Billy is not)</w:t>
      </w:r>
      <w:r w:rsidR="00D82340" w:rsidRPr="00737C85">
        <w:rPr>
          <w:rFonts w:ascii="Times" w:hAnsi="Times"/>
        </w:rPr>
        <w:t xml:space="preserve"> or vice-versa</w:t>
      </w:r>
      <w:r w:rsidR="003C6184" w:rsidRPr="00737C85">
        <w:rPr>
          <w:rFonts w:ascii="Times" w:hAnsi="Times"/>
        </w:rPr>
        <w:t>, this</w:t>
      </w:r>
      <w:r w:rsidR="004442B5" w:rsidRPr="00737C85">
        <w:rPr>
          <w:rFonts w:ascii="Times" w:hAnsi="Times"/>
        </w:rPr>
        <w:t xml:space="preserve"> </w:t>
      </w:r>
      <w:r w:rsidR="003C6184" w:rsidRPr="00737C85">
        <w:rPr>
          <w:rFonts w:ascii="Times" w:hAnsi="Times"/>
        </w:rPr>
        <w:t xml:space="preserve">does not make </w:t>
      </w:r>
      <w:r w:rsidR="004442B5" w:rsidRPr="00737C85">
        <w:rPr>
          <w:rFonts w:ascii="Times" w:hAnsi="Times"/>
        </w:rPr>
        <w:t>me any</w:t>
      </w:r>
      <w:r w:rsidR="003C6184" w:rsidRPr="00737C85">
        <w:rPr>
          <w:rFonts w:ascii="Times" w:hAnsi="Times"/>
        </w:rPr>
        <w:t xml:space="preserve"> more </w:t>
      </w:r>
      <w:r w:rsidR="000861DE" w:rsidRPr="00737C85">
        <w:rPr>
          <w:rFonts w:ascii="Times" w:hAnsi="Times"/>
        </w:rPr>
        <w:t xml:space="preserve">or less </w:t>
      </w:r>
      <w:r w:rsidR="003C6184" w:rsidRPr="00737C85">
        <w:rPr>
          <w:rFonts w:ascii="Times" w:hAnsi="Times"/>
        </w:rPr>
        <w:t xml:space="preserve">willing to judge that Billy’s throw was the </w:t>
      </w:r>
      <w:r w:rsidR="00BF3AAC">
        <w:rPr>
          <w:rFonts w:ascii="Times" w:hAnsi="Times"/>
        </w:rPr>
        <w:t xml:space="preserve">actual </w:t>
      </w:r>
      <w:r w:rsidR="003C6184" w:rsidRPr="00737C85">
        <w:rPr>
          <w:rFonts w:ascii="Times" w:hAnsi="Times"/>
        </w:rPr>
        <w:t>cause if Suzy’s rock came into physical contact with the bottle and Billy’s did not</w:t>
      </w:r>
      <w:r w:rsidR="000861DE" w:rsidRPr="00737C85">
        <w:rPr>
          <w:rStyle w:val="FootnoteReference"/>
          <w:rFonts w:ascii="Times" w:hAnsi="Times"/>
        </w:rPr>
        <w:footnoteReference w:id="9"/>
      </w:r>
      <w:r w:rsidR="003C6184" w:rsidRPr="00737C85">
        <w:rPr>
          <w:rFonts w:ascii="Times" w:hAnsi="Times"/>
        </w:rPr>
        <w:t xml:space="preserve">. </w:t>
      </w:r>
      <w:r w:rsidR="004442B5" w:rsidRPr="00737C85">
        <w:rPr>
          <w:rFonts w:ascii="Times" w:hAnsi="Times"/>
        </w:rPr>
        <w:t xml:space="preserve">(I acknowledge though that </w:t>
      </w:r>
      <w:r w:rsidR="004442B5" w:rsidRPr="00737C85">
        <w:rPr>
          <w:rFonts w:ascii="Times" w:hAnsi="Times"/>
        </w:rPr>
        <w:lastRenderedPageBreak/>
        <w:t>my judgment may be eccentri</w:t>
      </w:r>
      <w:r w:rsidR="0009544F" w:rsidRPr="00737C85">
        <w:rPr>
          <w:rFonts w:ascii="Times" w:hAnsi="Times"/>
        </w:rPr>
        <w:t>c—more systematic investigation is needed.) A similar assessment may be warranted for a number of the other examples described above, such as those involving disease causation</w:t>
      </w:r>
      <w:r w:rsidR="00532F4C" w:rsidRPr="00737C85">
        <w:rPr>
          <w:rFonts w:ascii="Times" w:hAnsi="Times"/>
        </w:rPr>
        <w:t>—e.g.</w:t>
      </w:r>
      <w:r w:rsidR="005E7E07" w:rsidRPr="00737C85">
        <w:rPr>
          <w:rFonts w:ascii="Times" w:hAnsi="Times"/>
        </w:rPr>
        <w:t>,</w:t>
      </w:r>
      <w:r w:rsidR="00532F4C" w:rsidRPr="00737C85">
        <w:rPr>
          <w:rFonts w:ascii="Times" w:hAnsi="Times"/>
        </w:rPr>
        <w:t xml:space="preserve"> the normality or not of Jones’ asbestos exposure does not seem to influence our judgment about whether this was an actual cause of his lung cancer</w:t>
      </w:r>
      <w:r w:rsidR="0009544F" w:rsidRPr="00737C85">
        <w:rPr>
          <w:rFonts w:ascii="Times" w:hAnsi="Times"/>
        </w:rPr>
        <w:t xml:space="preserve">.  </w:t>
      </w:r>
    </w:p>
    <w:p w14:paraId="12CEA99B" w14:textId="0780D289" w:rsidR="00D82340" w:rsidRPr="00737C85" w:rsidRDefault="003C6184" w:rsidP="00960A0F">
      <w:pPr>
        <w:ind w:firstLine="720"/>
        <w:contextualSpacing/>
        <w:rPr>
          <w:rFonts w:ascii="Times" w:hAnsi="Times"/>
        </w:rPr>
      </w:pPr>
      <w:r w:rsidRPr="00737C85">
        <w:rPr>
          <w:rFonts w:ascii="Times" w:hAnsi="Times"/>
        </w:rPr>
        <w:t xml:space="preserve"> </w:t>
      </w:r>
      <w:r w:rsidR="0009544F" w:rsidRPr="00737C85">
        <w:rPr>
          <w:rFonts w:ascii="Times" w:hAnsi="Times"/>
        </w:rPr>
        <w:t>Considerations of this sort may</w:t>
      </w:r>
      <w:r w:rsidR="00573A43" w:rsidRPr="00737C85">
        <w:rPr>
          <w:rFonts w:ascii="Times" w:hAnsi="Times"/>
        </w:rPr>
        <w:t xml:space="preserve"> seem to suggest that there is</w:t>
      </w:r>
      <w:r w:rsidR="0009544F" w:rsidRPr="00737C85">
        <w:rPr>
          <w:rFonts w:ascii="Times" w:hAnsi="Times"/>
        </w:rPr>
        <w:t xml:space="preserve">, after all, </w:t>
      </w:r>
      <w:r w:rsidR="00573A43" w:rsidRPr="00737C85">
        <w:rPr>
          <w:rFonts w:ascii="Times" w:hAnsi="Times"/>
        </w:rPr>
        <w:t>a no</w:t>
      </w:r>
      <w:r w:rsidR="0009544F" w:rsidRPr="00737C85">
        <w:rPr>
          <w:rFonts w:ascii="Times" w:hAnsi="Times"/>
        </w:rPr>
        <w:t>t</w:t>
      </w:r>
      <w:r w:rsidR="00573A43" w:rsidRPr="00737C85">
        <w:rPr>
          <w:rFonts w:ascii="Times" w:hAnsi="Times"/>
        </w:rPr>
        <w:t>ion of actual causation and actual cause judgment that is distinct from and independent of whatever is involved in causal selection judgments and thus that it is a mistake to try to construct a single unified theory of both kinds of judgment. Instead we have two</w:t>
      </w:r>
      <w:r w:rsidR="00D639B4" w:rsidRPr="00737C85">
        <w:rPr>
          <w:rFonts w:ascii="Times" w:hAnsi="Times"/>
        </w:rPr>
        <w:t xml:space="preserve"> kinds of judgments, one reflecting something more like</w:t>
      </w:r>
      <w:r w:rsidR="00177B03">
        <w:rPr>
          <w:rFonts w:ascii="Times" w:hAnsi="Times"/>
        </w:rPr>
        <w:t xml:space="preserve"> </w:t>
      </w:r>
      <w:r w:rsidR="00D639B4" w:rsidRPr="00737C85">
        <w:rPr>
          <w:rFonts w:ascii="Times" w:hAnsi="Times"/>
        </w:rPr>
        <w:t>Hall’s egalitarian notion</w:t>
      </w:r>
      <w:r w:rsidR="00177B03">
        <w:rPr>
          <w:rFonts w:ascii="Times" w:hAnsi="Times"/>
        </w:rPr>
        <w:t xml:space="preserve"> </w:t>
      </w:r>
      <w:r w:rsidR="00D639B4" w:rsidRPr="00737C85">
        <w:rPr>
          <w:rFonts w:ascii="Times" w:hAnsi="Times"/>
        </w:rPr>
        <w:t>and the other reflecting selecti</w:t>
      </w:r>
      <w:r w:rsidR="00D82340" w:rsidRPr="00737C85">
        <w:rPr>
          <w:rFonts w:ascii="Times" w:hAnsi="Times"/>
        </w:rPr>
        <w:t>o</w:t>
      </w:r>
      <w:r w:rsidR="00D639B4" w:rsidRPr="00737C85">
        <w:rPr>
          <w:rFonts w:ascii="Times" w:hAnsi="Times"/>
        </w:rPr>
        <w:t>n</w:t>
      </w:r>
      <w:r w:rsidR="00177B03">
        <w:rPr>
          <w:rFonts w:ascii="Times" w:hAnsi="Times"/>
        </w:rPr>
        <w:t xml:space="preserve"> </w:t>
      </w:r>
      <w:r w:rsidR="00D639B4" w:rsidRPr="00737C85">
        <w:rPr>
          <w:rFonts w:ascii="Times" w:hAnsi="Times"/>
        </w:rPr>
        <w:t>effects</w:t>
      </w:r>
      <w:r w:rsidR="00D82340" w:rsidRPr="00737C85">
        <w:rPr>
          <w:rFonts w:ascii="Times" w:hAnsi="Times"/>
        </w:rPr>
        <w:t>.</w:t>
      </w:r>
      <w:r w:rsidR="00D639B4" w:rsidRPr="00737C85">
        <w:rPr>
          <w:rFonts w:ascii="Times" w:hAnsi="Times"/>
        </w:rPr>
        <w:t xml:space="preserve"> </w:t>
      </w:r>
      <w:r w:rsidR="00BF3AAC">
        <w:rPr>
          <w:rFonts w:ascii="Times" w:hAnsi="Times"/>
        </w:rPr>
        <w:t>I tentatively endorse this claim below, describing the non-selective notion</w:t>
      </w:r>
      <w:r w:rsidR="00CC7FB4">
        <w:rPr>
          <w:rFonts w:ascii="Times" w:hAnsi="Times"/>
        </w:rPr>
        <w:t xml:space="preserve"> </w:t>
      </w:r>
      <w:r w:rsidR="00BF3AAC">
        <w:rPr>
          <w:rFonts w:ascii="Times" w:hAnsi="Times"/>
        </w:rPr>
        <w:t xml:space="preserve">as involving “actual causal contribution”. </w:t>
      </w:r>
      <w:r w:rsidR="00573A43" w:rsidRPr="00737C85">
        <w:rPr>
          <w:rFonts w:ascii="Times" w:hAnsi="Times"/>
        </w:rPr>
        <w:t xml:space="preserve"> On the other hand, as we shall see, several</w:t>
      </w:r>
      <w:r w:rsidR="00532F4C" w:rsidRPr="00737C85">
        <w:rPr>
          <w:rFonts w:ascii="Times" w:hAnsi="Times"/>
        </w:rPr>
        <w:t xml:space="preserve"> </w:t>
      </w:r>
      <w:r w:rsidR="00D82340" w:rsidRPr="00737C85">
        <w:rPr>
          <w:rFonts w:ascii="Times" w:hAnsi="Times"/>
        </w:rPr>
        <w:t>theorists</w:t>
      </w:r>
      <w:r w:rsidR="00BF3AAC">
        <w:rPr>
          <w:rFonts w:ascii="Times" w:hAnsi="Times"/>
        </w:rPr>
        <w:t>, proceeding on the assumption that we should look for a single unified theory of actual causation,</w:t>
      </w:r>
      <w:r w:rsidR="00CC7FB4">
        <w:rPr>
          <w:rFonts w:ascii="Times" w:hAnsi="Times"/>
        </w:rPr>
        <w:t xml:space="preserve"> </w:t>
      </w:r>
      <w:r w:rsidR="00BF3AAC">
        <w:rPr>
          <w:rFonts w:ascii="Times" w:hAnsi="Times"/>
        </w:rPr>
        <w:t>argue instead that</w:t>
      </w:r>
      <w:r w:rsidR="00D82340" w:rsidRPr="00737C85">
        <w:rPr>
          <w:rFonts w:ascii="Times" w:hAnsi="Times"/>
        </w:rPr>
        <w:t xml:space="preserve"> various examples</w:t>
      </w:r>
      <w:r w:rsidR="00532F4C" w:rsidRPr="00737C85">
        <w:rPr>
          <w:rFonts w:ascii="Times" w:hAnsi="Times"/>
        </w:rPr>
        <w:t xml:space="preserve"> </w:t>
      </w:r>
      <w:r w:rsidR="00D82340" w:rsidRPr="00737C85">
        <w:rPr>
          <w:rFonts w:ascii="Times" w:hAnsi="Times"/>
        </w:rPr>
        <w:t>force</w:t>
      </w:r>
      <w:r w:rsidR="00573A43" w:rsidRPr="00737C85">
        <w:rPr>
          <w:rFonts w:ascii="Times" w:hAnsi="Times"/>
        </w:rPr>
        <w:t xml:space="preserve"> </w:t>
      </w:r>
      <w:r w:rsidR="00532F4C" w:rsidRPr="00737C85">
        <w:rPr>
          <w:rFonts w:ascii="Times" w:hAnsi="Times"/>
        </w:rPr>
        <w:t xml:space="preserve">formal </w:t>
      </w:r>
      <w:r w:rsidR="00573A43" w:rsidRPr="00737C85">
        <w:rPr>
          <w:rFonts w:ascii="Times" w:hAnsi="Times"/>
        </w:rPr>
        <w:t xml:space="preserve">theories of actual causation </w:t>
      </w:r>
      <w:r w:rsidR="00D82340" w:rsidRPr="00737C85">
        <w:rPr>
          <w:rFonts w:ascii="Times" w:hAnsi="Times"/>
        </w:rPr>
        <w:t>to</w:t>
      </w:r>
      <w:r w:rsidR="00532F4C" w:rsidRPr="00737C85">
        <w:rPr>
          <w:rFonts w:ascii="Times" w:hAnsi="Times"/>
        </w:rPr>
        <w:t xml:space="preserve"> </w:t>
      </w:r>
      <w:r w:rsidR="00573A43" w:rsidRPr="00737C85">
        <w:rPr>
          <w:rFonts w:ascii="Times" w:hAnsi="Times"/>
        </w:rPr>
        <w:t>incorporate</w:t>
      </w:r>
      <w:r w:rsidR="00D82340" w:rsidRPr="00737C85">
        <w:rPr>
          <w:rFonts w:ascii="Times" w:hAnsi="Times"/>
        </w:rPr>
        <w:t xml:space="preserve"> </w:t>
      </w:r>
      <w:r w:rsidR="00573A43" w:rsidRPr="00737C85">
        <w:rPr>
          <w:rFonts w:ascii="Times" w:hAnsi="Times"/>
        </w:rPr>
        <w:t>normality considerations</w:t>
      </w:r>
      <w:r w:rsidR="009A1EC8">
        <w:rPr>
          <w:rFonts w:ascii="Times" w:hAnsi="Times"/>
        </w:rPr>
        <w:t xml:space="preserve"> (and hence what appear to be selection effects)</w:t>
      </w:r>
      <w:r w:rsidR="00BF3AAC">
        <w:rPr>
          <w:rFonts w:ascii="Times" w:hAnsi="Times"/>
        </w:rPr>
        <w:t xml:space="preserve"> into our understanding of </w:t>
      </w:r>
      <w:r w:rsidR="00BF3AAC" w:rsidRPr="00BF3AAC">
        <w:rPr>
          <w:rFonts w:ascii="Times" w:hAnsi="Times"/>
          <w:i/>
          <w:iCs/>
        </w:rPr>
        <w:t xml:space="preserve">all </w:t>
      </w:r>
      <w:r w:rsidR="00BF3AAC">
        <w:rPr>
          <w:rFonts w:ascii="Times" w:hAnsi="Times"/>
        </w:rPr>
        <w:t>actual cause judgments</w:t>
      </w:r>
      <w:r w:rsidR="00D82340" w:rsidRPr="00737C85">
        <w:rPr>
          <w:rFonts w:ascii="Times" w:hAnsi="Times"/>
        </w:rPr>
        <w:t>.</w:t>
      </w:r>
      <w:r w:rsidR="005E7E07" w:rsidRPr="00737C85">
        <w:rPr>
          <w:rFonts w:ascii="Times" w:hAnsi="Times"/>
        </w:rPr>
        <w:t xml:space="preserve"> </w:t>
      </w:r>
      <w:r w:rsidR="00BF3AAC">
        <w:rPr>
          <w:rFonts w:ascii="Times" w:hAnsi="Times"/>
        </w:rPr>
        <w:t xml:space="preserve">These theorists implicitly reject the idea that there are two (or more) different varieties of actual cause judgment. </w:t>
      </w:r>
      <w:r w:rsidR="00D82340" w:rsidRPr="00737C85">
        <w:rPr>
          <w:rFonts w:ascii="Times" w:hAnsi="Times"/>
        </w:rPr>
        <w:t>Moreover</w:t>
      </w:r>
      <w:r w:rsidR="002946F6">
        <w:rPr>
          <w:rFonts w:ascii="Times" w:hAnsi="Times"/>
        </w:rPr>
        <w:t>,</w:t>
      </w:r>
      <w:r w:rsidR="00D82340" w:rsidRPr="00737C85">
        <w:rPr>
          <w:rFonts w:ascii="Times" w:hAnsi="Times"/>
        </w:rPr>
        <w:t xml:space="preserve"> </w:t>
      </w:r>
      <w:r w:rsidR="00573A43" w:rsidRPr="00737C85">
        <w:rPr>
          <w:rFonts w:ascii="Times" w:hAnsi="Times"/>
        </w:rPr>
        <w:t>there are cases in which it is by no means clear wh</w:t>
      </w:r>
      <w:r w:rsidR="00D82340" w:rsidRPr="00737C85">
        <w:rPr>
          <w:rFonts w:ascii="Times" w:hAnsi="Times"/>
        </w:rPr>
        <w:t>e</w:t>
      </w:r>
      <w:r w:rsidR="00573A43" w:rsidRPr="00737C85">
        <w:rPr>
          <w:rFonts w:ascii="Times" w:hAnsi="Times"/>
        </w:rPr>
        <w:t xml:space="preserve">ther we are dealing with causal selection judgments </w:t>
      </w:r>
      <w:r w:rsidR="00D639B4" w:rsidRPr="00737C85">
        <w:rPr>
          <w:rFonts w:ascii="Times" w:hAnsi="Times"/>
        </w:rPr>
        <w:t>or some non-selective</w:t>
      </w:r>
      <w:r w:rsidR="00D82340" w:rsidRPr="00737C85">
        <w:rPr>
          <w:rFonts w:ascii="Times" w:hAnsi="Times"/>
        </w:rPr>
        <w:t xml:space="preserve"> more egalitarian</w:t>
      </w:r>
      <w:r w:rsidR="00D639B4" w:rsidRPr="00737C85">
        <w:rPr>
          <w:rFonts w:ascii="Times" w:hAnsi="Times"/>
        </w:rPr>
        <w:t xml:space="preserve"> notion. </w:t>
      </w:r>
      <w:r w:rsidR="00D82340" w:rsidRPr="00737C85">
        <w:rPr>
          <w:rFonts w:ascii="Times" w:hAnsi="Times"/>
        </w:rPr>
        <w:t>So the</w:t>
      </w:r>
      <w:r w:rsidR="00532F4C" w:rsidRPr="00737C85">
        <w:rPr>
          <w:rFonts w:ascii="Times" w:hAnsi="Times"/>
        </w:rPr>
        <w:t xml:space="preserve"> </w:t>
      </w:r>
      <w:r w:rsidR="00D82340" w:rsidRPr="00737C85">
        <w:rPr>
          <w:rFonts w:ascii="Times" w:hAnsi="Times"/>
        </w:rPr>
        <w:t>idea that there is a sharp separation between actual cause judgments that involve normality influenced causal selection and those that do not</w:t>
      </w:r>
      <w:r w:rsidR="00BF3AAC">
        <w:rPr>
          <w:rFonts w:ascii="Times" w:hAnsi="Times"/>
        </w:rPr>
        <w:t>, although intuitive,</w:t>
      </w:r>
      <w:r w:rsidR="00CC7FB4">
        <w:rPr>
          <w:rFonts w:ascii="Times" w:hAnsi="Times"/>
        </w:rPr>
        <w:t xml:space="preserve"> </w:t>
      </w:r>
      <w:r w:rsidR="005E7E07" w:rsidRPr="00737C85">
        <w:rPr>
          <w:rFonts w:ascii="Times" w:hAnsi="Times"/>
        </w:rPr>
        <w:t xml:space="preserve">may not </w:t>
      </w:r>
      <w:r w:rsidR="00532F4C" w:rsidRPr="00737C85">
        <w:rPr>
          <w:rFonts w:ascii="Times" w:hAnsi="Times"/>
        </w:rPr>
        <w:t>prove to</w:t>
      </w:r>
      <w:r w:rsidR="00D82340" w:rsidRPr="00737C85">
        <w:rPr>
          <w:rFonts w:ascii="Times" w:hAnsi="Times"/>
        </w:rPr>
        <w:t xml:space="preserve"> be sustainable. </w:t>
      </w:r>
      <w:r w:rsidR="00CC7FB4">
        <w:rPr>
          <w:rFonts w:ascii="Times" w:hAnsi="Times"/>
        </w:rPr>
        <w:t xml:space="preserve">  </w:t>
      </w:r>
    </w:p>
    <w:p w14:paraId="5C11D1D8" w14:textId="32AC4142" w:rsidR="00E03CD5" w:rsidRPr="00737C85" w:rsidRDefault="00E03CD5" w:rsidP="00960A0F">
      <w:pPr>
        <w:ind w:firstLine="720"/>
        <w:contextualSpacing/>
        <w:rPr>
          <w:rFonts w:ascii="Times" w:hAnsi="Times"/>
        </w:rPr>
      </w:pPr>
    </w:p>
    <w:p w14:paraId="24D63321" w14:textId="7AECC674" w:rsidR="0058550B" w:rsidRPr="00737C85" w:rsidRDefault="00E03CD5" w:rsidP="00960A0F">
      <w:pPr>
        <w:pStyle w:val="ListParagraph"/>
        <w:numPr>
          <w:ilvl w:val="0"/>
          <w:numId w:val="6"/>
        </w:numPr>
        <w:spacing w:line="240" w:lineRule="auto"/>
        <w:rPr>
          <w:rFonts w:ascii="Times" w:hAnsi="Times"/>
          <w:sz w:val="24"/>
          <w:szCs w:val="24"/>
        </w:rPr>
      </w:pPr>
      <w:r w:rsidRPr="00737C85">
        <w:rPr>
          <w:rFonts w:ascii="Times" w:hAnsi="Times"/>
          <w:b/>
          <w:bCs/>
          <w:sz w:val="24"/>
          <w:szCs w:val="24"/>
        </w:rPr>
        <w:t>Structural Equations and Formal Models of Actual Causation</w:t>
      </w:r>
      <w:r w:rsidR="005E7E07" w:rsidRPr="00737C85">
        <w:rPr>
          <w:rFonts w:ascii="Times" w:hAnsi="Times"/>
          <w:b/>
          <w:bCs/>
          <w:sz w:val="24"/>
          <w:szCs w:val="24"/>
        </w:rPr>
        <w:t xml:space="preserve"> </w:t>
      </w:r>
      <w:r w:rsidR="005E7E07" w:rsidRPr="00737C85">
        <w:rPr>
          <w:rFonts w:ascii="Times" w:hAnsi="Times"/>
          <w:b/>
          <w:bCs/>
          <w:sz w:val="24"/>
          <w:szCs w:val="24"/>
        </w:rPr>
        <w:tab/>
      </w:r>
    </w:p>
    <w:p w14:paraId="5FD5D6A6" w14:textId="2998827C" w:rsidR="00F335B5" w:rsidRPr="00737C85" w:rsidRDefault="00F335B5" w:rsidP="00960A0F">
      <w:pPr>
        <w:ind w:firstLine="720"/>
        <w:contextualSpacing/>
        <w:rPr>
          <w:rFonts w:ascii="Times" w:hAnsi="Times"/>
        </w:rPr>
      </w:pPr>
    </w:p>
    <w:p w14:paraId="0748B635" w14:textId="74198039" w:rsidR="00D82340" w:rsidRPr="00737C85" w:rsidRDefault="00F335B5" w:rsidP="00960A0F">
      <w:pPr>
        <w:contextualSpacing/>
        <w:rPr>
          <w:rFonts w:ascii="Times" w:hAnsi="Times"/>
        </w:rPr>
      </w:pPr>
      <w:r w:rsidRPr="00737C85">
        <w:rPr>
          <w:rFonts w:ascii="Times" w:hAnsi="Times"/>
        </w:rPr>
        <w:t>To explore</w:t>
      </w:r>
      <w:r w:rsidR="009A1EC8">
        <w:rPr>
          <w:rFonts w:ascii="Times" w:hAnsi="Times"/>
        </w:rPr>
        <w:t xml:space="preserve"> </w:t>
      </w:r>
      <w:r w:rsidRPr="00737C85">
        <w:rPr>
          <w:rFonts w:ascii="Times" w:hAnsi="Times"/>
        </w:rPr>
        <w:t>these issues in more detail, I</w:t>
      </w:r>
      <w:r w:rsidR="00532F4C" w:rsidRPr="00737C85">
        <w:rPr>
          <w:rFonts w:ascii="Times" w:hAnsi="Times"/>
        </w:rPr>
        <w:t xml:space="preserve"> </w:t>
      </w:r>
      <w:r w:rsidRPr="00737C85">
        <w:rPr>
          <w:rFonts w:ascii="Times" w:hAnsi="Times"/>
        </w:rPr>
        <w:t>turn to more detailed remarks about</w:t>
      </w:r>
      <w:r w:rsidR="00532F4C" w:rsidRPr="00737C85">
        <w:rPr>
          <w:rFonts w:ascii="Times" w:hAnsi="Times"/>
        </w:rPr>
        <w:t xml:space="preserve"> </w:t>
      </w:r>
      <w:r w:rsidRPr="00737C85">
        <w:rPr>
          <w:rFonts w:ascii="Times" w:hAnsi="Times"/>
        </w:rPr>
        <w:t xml:space="preserve">some formal </w:t>
      </w:r>
      <w:r w:rsidR="00D82340" w:rsidRPr="00737C85">
        <w:rPr>
          <w:rFonts w:ascii="Times" w:hAnsi="Times"/>
        </w:rPr>
        <w:t>theories of actual causation</w:t>
      </w:r>
      <w:r w:rsidR="00F625D7">
        <w:rPr>
          <w:rFonts w:ascii="Times" w:hAnsi="Times"/>
        </w:rPr>
        <w:t xml:space="preserve"> </w:t>
      </w:r>
      <w:r w:rsidRPr="00737C85">
        <w:rPr>
          <w:rFonts w:ascii="Times" w:hAnsi="Times"/>
        </w:rPr>
        <w:t>and</w:t>
      </w:r>
      <w:r w:rsidR="00E03CD5" w:rsidRPr="00737C85">
        <w:rPr>
          <w:rFonts w:ascii="Times" w:hAnsi="Times"/>
        </w:rPr>
        <w:t xml:space="preserve"> </w:t>
      </w:r>
      <w:r w:rsidRPr="00737C85">
        <w:rPr>
          <w:rFonts w:ascii="Times" w:hAnsi="Times"/>
        </w:rPr>
        <w:t>the confrontation of these with experimental results and philosopher’s intuitions.</w:t>
      </w:r>
      <w:r w:rsidR="004A5265" w:rsidRPr="00737C85">
        <w:rPr>
          <w:rFonts w:ascii="Times" w:hAnsi="Times"/>
        </w:rPr>
        <w:t xml:space="preserve"> </w:t>
      </w:r>
      <w:r w:rsidRPr="00737C85">
        <w:rPr>
          <w:rFonts w:ascii="Times" w:hAnsi="Times"/>
        </w:rPr>
        <w:t>One currently popular form such models take makes use of structural equations and directed graphs</w:t>
      </w:r>
      <w:r w:rsidR="00532F4C" w:rsidRPr="00737C85">
        <w:rPr>
          <w:rFonts w:ascii="Times" w:hAnsi="Times"/>
        </w:rPr>
        <w:t xml:space="preserve"> (e.g. Halpern, 2016). </w:t>
      </w:r>
      <w:r w:rsidRPr="00737C85">
        <w:rPr>
          <w:rFonts w:ascii="Times" w:hAnsi="Times"/>
        </w:rPr>
        <w:t>For reasons of space and because I assume that such models are familiar to many readers, my exposition of these will be brief</w:t>
      </w:r>
      <w:r w:rsidR="004A5265" w:rsidRPr="00737C85">
        <w:rPr>
          <w:rFonts w:ascii="Times" w:hAnsi="Times"/>
        </w:rPr>
        <w:t xml:space="preserve"> and unrigorous</w:t>
      </w:r>
      <w:r w:rsidRPr="00737C85">
        <w:rPr>
          <w:rFonts w:ascii="Times" w:hAnsi="Times"/>
        </w:rPr>
        <w:t>. In structural models, generic causal relations are represented by equations relating variables (or more pedantically, whatever in the world corresponds to variables)</w:t>
      </w:r>
      <w:r w:rsidR="00B155AD">
        <w:rPr>
          <w:rFonts w:ascii="Times" w:hAnsi="Times"/>
        </w:rPr>
        <w:t xml:space="preserve"> </w:t>
      </w:r>
      <w:r w:rsidRPr="00737C85">
        <w:rPr>
          <w:rFonts w:ascii="Times" w:hAnsi="Times"/>
        </w:rPr>
        <w:t>with, by convention,</w:t>
      </w:r>
      <w:r w:rsidR="004A5265" w:rsidRPr="00737C85">
        <w:rPr>
          <w:rFonts w:ascii="Times" w:hAnsi="Times"/>
        </w:rPr>
        <w:t xml:space="preserve"> </w:t>
      </w:r>
      <w:r w:rsidRPr="00737C85">
        <w:rPr>
          <w:rFonts w:ascii="Times" w:hAnsi="Times"/>
        </w:rPr>
        <w:t>variables representing effects occurring on the left</w:t>
      </w:r>
      <w:r w:rsidR="00CC7FB4">
        <w:rPr>
          <w:rFonts w:ascii="Times" w:hAnsi="Times"/>
        </w:rPr>
        <w:t>-</w:t>
      </w:r>
      <w:r w:rsidRPr="00737C85">
        <w:rPr>
          <w:rFonts w:ascii="Times" w:hAnsi="Times"/>
        </w:rPr>
        <w:t>hand side of such equations and variables representing the direct causes of those effects occurring on the right</w:t>
      </w:r>
      <w:r w:rsidR="00CC7FB4">
        <w:rPr>
          <w:rFonts w:ascii="Times" w:hAnsi="Times"/>
        </w:rPr>
        <w:t xml:space="preserve">- </w:t>
      </w:r>
      <w:r w:rsidRPr="00737C85">
        <w:rPr>
          <w:rFonts w:ascii="Times" w:hAnsi="Times"/>
        </w:rPr>
        <w:t xml:space="preserve">hand side. </w:t>
      </w:r>
      <w:r w:rsidR="004A5265" w:rsidRPr="00737C85">
        <w:rPr>
          <w:rFonts w:ascii="Times" w:hAnsi="Times"/>
        </w:rPr>
        <w:t xml:space="preserve">A natural way of understanding such equations is that they encode information about </w:t>
      </w:r>
      <w:r w:rsidR="00BD4167" w:rsidRPr="00737C85">
        <w:rPr>
          <w:rFonts w:ascii="Times" w:hAnsi="Times"/>
        </w:rPr>
        <w:t>what would happen if various interventions were to be performed</w:t>
      </w:r>
      <w:r w:rsidR="00CC7FB4">
        <w:rPr>
          <w:rFonts w:ascii="Times" w:hAnsi="Times"/>
        </w:rPr>
        <w:t>. Thus</w:t>
      </w:r>
      <w:r w:rsidR="004A5265" w:rsidRPr="00737C85">
        <w:rPr>
          <w:rFonts w:ascii="Times" w:hAnsi="Times"/>
        </w:rPr>
        <w:t xml:space="preserve"> </w:t>
      </w:r>
    </w:p>
    <w:p w14:paraId="3075A8A0" w14:textId="77777777" w:rsidR="00D82340" w:rsidRPr="00737C85" w:rsidRDefault="00D82340" w:rsidP="00960A0F">
      <w:pPr>
        <w:contextualSpacing/>
        <w:rPr>
          <w:rFonts w:ascii="Times" w:hAnsi="Times"/>
        </w:rPr>
      </w:pPr>
    </w:p>
    <w:p w14:paraId="388E2C4D" w14:textId="6ED7A014" w:rsidR="00D82340" w:rsidRPr="00737C85" w:rsidRDefault="0093544B" w:rsidP="00960A0F">
      <w:pPr>
        <w:contextualSpacing/>
        <w:rPr>
          <w:rFonts w:ascii="Times" w:hAnsi="Times"/>
        </w:rPr>
      </w:pPr>
      <w:r w:rsidRPr="00737C85">
        <w:rPr>
          <w:rFonts w:ascii="Times" w:hAnsi="Times"/>
        </w:rPr>
        <w:t>(</w:t>
      </w:r>
      <w:r w:rsidR="00E03CD5" w:rsidRPr="00737C85">
        <w:rPr>
          <w:rFonts w:ascii="Times" w:hAnsi="Times"/>
        </w:rPr>
        <w:t>5.</w:t>
      </w:r>
      <w:r w:rsidRPr="00737C85">
        <w:rPr>
          <w:rFonts w:ascii="Times" w:hAnsi="Times"/>
        </w:rPr>
        <w:t xml:space="preserve">1) </w:t>
      </w:r>
      <w:r w:rsidR="004A5265" w:rsidRPr="00737C85">
        <w:rPr>
          <w:rFonts w:ascii="Times" w:hAnsi="Times"/>
        </w:rPr>
        <w:t>Y=</w:t>
      </w:r>
      <w:r w:rsidR="00F625D7">
        <w:rPr>
          <w:rFonts w:ascii="Times" w:hAnsi="Times"/>
        </w:rPr>
        <w:t xml:space="preserve"> </w:t>
      </w:r>
      <w:r w:rsidR="004A5265" w:rsidRPr="00737C85">
        <w:rPr>
          <w:rFonts w:ascii="Times" w:hAnsi="Times"/>
        </w:rPr>
        <w:t>2X1 +</w:t>
      </w:r>
      <w:r w:rsidR="002946F6">
        <w:rPr>
          <w:rFonts w:ascii="Times" w:hAnsi="Times"/>
        </w:rPr>
        <w:t xml:space="preserve"> </w:t>
      </w:r>
      <w:r w:rsidR="004A5265" w:rsidRPr="00737C85">
        <w:rPr>
          <w:rFonts w:ascii="Times" w:hAnsi="Times"/>
        </w:rPr>
        <w:t>3X2</w:t>
      </w:r>
    </w:p>
    <w:p w14:paraId="43974314" w14:textId="77777777" w:rsidR="00D82340" w:rsidRPr="00737C85" w:rsidRDefault="00D82340" w:rsidP="00960A0F">
      <w:pPr>
        <w:contextualSpacing/>
        <w:rPr>
          <w:rFonts w:ascii="Times" w:hAnsi="Times"/>
        </w:rPr>
      </w:pPr>
    </w:p>
    <w:p w14:paraId="558AD76F" w14:textId="364C2BEC" w:rsidR="00CD0F11" w:rsidRPr="00737C85" w:rsidRDefault="004A5265" w:rsidP="00960A0F">
      <w:pPr>
        <w:contextualSpacing/>
        <w:rPr>
          <w:rFonts w:ascii="Times" w:hAnsi="Times"/>
        </w:rPr>
      </w:pPr>
      <w:r w:rsidRPr="00737C85">
        <w:rPr>
          <w:rFonts w:ascii="Times" w:hAnsi="Times"/>
        </w:rPr>
        <w:t>is interpreted as claiming that an intervention that changes the value of X1 by dx1 (while leaving the other right</w:t>
      </w:r>
      <w:r w:rsidR="00CC7FB4">
        <w:rPr>
          <w:rFonts w:ascii="Times" w:hAnsi="Times"/>
        </w:rPr>
        <w:t>-</w:t>
      </w:r>
      <w:r w:rsidRPr="00737C85">
        <w:rPr>
          <w:rFonts w:ascii="Times" w:hAnsi="Times"/>
        </w:rPr>
        <w:t>hand side variable</w:t>
      </w:r>
      <w:r w:rsidR="00D82340" w:rsidRPr="00737C85">
        <w:rPr>
          <w:rFonts w:ascii="Times" w:hAnsi="Times"/>
        </w:rPr>
        <w:t xml:space="preserve"> </w:t>
      </w:r>
      <w:r w:rsidRPr="00737C85">
        <w:rPr>
          <w:rFonts w:ascii="Times" w:hAnsi="Times"/>
        </w:rPr>
        <w:t>X2 unchanged</w:t>
      </w:r>
      <w:r w:rsidR="00BD4167" w:rsidRPr="00737C85">
        <w:rPr>
          <w:rFonts w:ascii="Times" w:hAnsi="Times"/>
        </w:rPr>
        <w:t>)</w:t>
      </w:r>
      <w:r w:rsidRPr="00737C85">
        <w:rPr>
          <w:rFonts w:ascii="Times" w:hAnsi="Times"/>
        </w:rPr>
        <w:t xml:space="preserve"> will be associated with a change in the value of Y of 2dx1.</w:t>
      </w:r>
      <w:r w:rsidR="005E7E07" w:rsidRPr="00737C85">
        <w:rPr>
          <w:rFonts w:ascii="Times" w:hAnsi="Times"/>
        </w:rPr>
        <w:t xml:space="preserve"> </w:t>
      </w:r>
      <w:r w:rsidR="00D82340" w:rsidRPr="00737C85">
        <w:rPr>
          <w:rFonts w:ascii="Times" w:hAnsi="Times"/>
        </w:rPr>
        <w:t>The most straightforward</w:t>
      </w:r>
      <w:r w:rsidR="00F57D8D" w:rsidRPr="00737C85">
        <w:rPr>
          <w:rFonts w:ascii="Times" w:hAnsi="Times"/>
        </w:rPr>
        <w:t xml:space="preserve"> </w:t>
      </w:r>
      <w:r w:rsidR="0093544B" w:rsidRPr="00737C85">
        <w:rPr>
          <w:rFonts w:ascii="Times" w:hAnsi="Times"/>
        </w:rPr>
        <w:t xml:space="preserve">way of </w:t>
      </w:r>
      <w:r w:rsidR="00D82340" w:rsidRPr="00737C85">
        <w:rPr>
          <w:rFonts w:ascii="Times" w:hAnsi="Times"/>
        </w:rPr>
        <w:t>representing</w:t>
      </w:r>
      <w:r w:rsidR="005E7E07" w:rsidRPr="00737C85">
        <w:rPr>
          <w:rFonts w:ascii="Times" w:hAnsi="Times"/>
        </w:rPr>
        <w:t xml:space="preserve"> </w:t>
      </w:r>
      <w:r w:rsidR="0093544B" w:rsidRPr="00737C85">
        <w:rPr>
          <w:rFonts w:ascii="Times" w:hAnsi="Times"/>
        </w:rPr>
        <w:t xml:space="preserve">actual cause claims within such a framework </w:t>
      </w:r>
      <w:r w:rsidR="00783872" w:rsidRPr="00737C85">
        <w:rPr>
          <w:rFonts w:ascii="Times" w:hAnsi="Times"/>
        </w:rPr>
        <w:t xml:space="preserve">(and the one that I will adopt for purposes of this essay) </w:t>
      </w:r>
      <w:r w:rsidR="0093544B" w:rsidRPr="00737C85">
        <w:rPr>
          <w:rFonts w:ascii="Times" w:hAnsi="Times"/>
        </w:rPr>
        <w:t xml:space="preserve">is to take them to relate </w:t>
      </w:r>
      <w:r w:rsidR="0093544B" w:rsidRPr="00737C85">
        <w:rPr>
          <w:rFonts w:ascii="Times" w:hAnsi="Times"/>
          <w:i/>
          <w:iCs/>
        </w:rPr>
        <w:t xml:space="preserve">values </w:t>
      </w:r>
      <w:r w:rsidR="0093544B" w:rsidRPr="00737C85">
        <w:rPr>
          <w:rFonts w:ascii="Times" w:hAnsi="Times"/>
        </w:rPr>
        <w:t>of variables, where the variables themselves stand in relationships specified by the structural equa</w:t>
      </w:r>
      <w:r w:rsidR="00CD0F11" w:rsidRPr="00737C85">
        <w:rPr>
          <w:rFonts w:ascii="Times" w:hAnsi="Times"/>
        </w:rPr>
        <w:t>ti</w:t>
      </w:r>
      <w:r w:rsidR="0093544B" w:rsidRPr="00737C85">
        <w:rPr>
          <w:rFonts w:ascii="Times" w:hAnsi="Times"/>
        </w:rPr>
        <w:t>ons. For example, in connection with a structure like</w:t>
      </w:r>
      <w:r w:rsidR="00CD0F11" w:rsidRPr="00737C85">
        <w:rPr>
          <w:rFonts w:ascii="Times" w:hAnsi="Times"/>
        </w:rPr>
        <w:t xml:space="preserve"> </w:t>
      </w:r>
      <w:r w:rsidR="0093544B" w:rsidRPr="00737C85">
        <w:rPr>
          <w:rFonts w:ascii="Times" w:hAnsi="Times"/>
        </w:rPr>
        <w:t>(</w:t>
      </w:r>
      <w:r w:rsidR="00E03CD5" w:rsidRPr="00737C85">
        <w:rPr>
          <w:rFonts w:ascii="Times" w:hAnsi="Times"/>
        </w:rPr>
        <w:t>5.</w:t>
      </w:r>
      <w:r w:rsidR="0093544B" w:rsidRPr="00737C85">
        <w:rPr>
          <w:rFonts w:ascii="Times" w:hAnsi="Times"/>
        </w:rPr>
        <w:t>1) one might ask whether</w:t>
      </w:r>
      <w:r w:rsidR="00F57D8D" w:rsidRPr="00737C85">
        <w:rPr>
          <w:rFonts w:ascii="Times" w:hAnsi="Times"/>
        </w:rPr>
        <w:t>, in some specific situation,</w:t>
      </w:r>
      <w:r w:rsidR="0093544B" w:rsidRPr="00737C85">
        <w:rPr>
          <w:rFonts w:ascii="Times" w:hAnsi="Times"/>
        </w:rPr>
        <w:t xml:space="preserve"> X1 taking the value = 1 is</w:t>
      </w:r>
      <w:r w:rsidR="00F57D8D" w:rsidRPr="00737C85">
        <w:rPr>
          <w:rFonts w:ascii="Times" w:hAnsi="Times"/>
        </w:rPr>
        <w:t xml:space="preserve"> an</w:t>
      </w:r>
      <w:r w:rsidR="005E7E07" w:rsidRPr="00737C85">
        <w:rPr>
          <w:rFonts w:ascii="Times" w:hAnsi="Times"/>
        </w:rPr>
        <w:t xml:space="preserve"> </w:t>
      </w:r>
      <w:r w:rsidR="0093544B" w:rsidRPr="00737C85">
        <w:rPr>
          <w:rFonts w:ascii="Times" w:hAnsi="Times"/>
        </w:rPr>
        <w:t xml:space="preserve">actual cause of Y= 2. (I will say more shortly about how this might work.) We can also associate a </w:t>
      </w:r>
      <w:r w:rsidR="0093544B" w:rsidRPr="00737C85">
        <w:rPr>
          <w:rFonts w:ascii="Times" w:hAnsi="Times"/>
          <w:i/>
          <w:iCs/>
        </w:rPr>
        <w:t>directed graph</w:t>
      </w:r>
      <w:r w:rsidR="0093544B" w:rsidRPr="00737C85">
        <w:rPr>
          <w:rFonts w:ascii="Times" w:hAnsi="Times"/>
        </w:rPr>
        <w:t xml:space="preserve"> with such systems of structural equations, where the rule is that each equation corresponds to a structure in </w:t>
      </w:r>
      <w:r w:rsidR="0093544B" w:rsidRPr="00737C85">
        <w:rPr>
          <w:rFonts w:ascii="Times" w:hAnsi="Times"/>
        </w:rPr>
        <w:lastRenderedPageBreak/>
        <w:t>which there is a directed edge from each of the right</w:t>
      </w:r>
      <w:r w:rsidR="00CC7FB4">
        <w:rPr>
          <w:rFonts w:ascii="Times" w:hAnsi="Times"/>
        </w:rPr>
        <w:t>-</w:t>
      </w:r>
      <w:r w:rsidR="0093544B" w:rsidRPr="00737C85">
        <w:rPr>
          <w:rFonts w:ascii="Times" w:hAnsi="Times"/>
        </w:rPr>
        <w:t>side variables into the left</w:t>
      </w:r>
      <w:r w:rsidR="00CC7FB4">
        <w:rPr>
          <w:rFonts w:ascii="Times" w:hAnsi="Times"/>
        </w:rPr>
        <w:t>-</w:t>
      </w:r>
      <w:r w:rsidR="0093544B" w:rsidRPr="00737C85">
        <w:rPr>
          <w:rFonts w:ascii="Times" w:hAnsi="Times"/>
        </w:rPr>
        <w:t>hand side variable.</w:t>
      </w:r>
    </w:p>
    <w:p w14:paraId="5F74C1D0" w14:textId="1DD0F7BE" w:rsidR="004A5265" w:rsidRPr="00737C85" w:rsidRDefault="00CD0F11" w:rsidP="00960A0F">
      <w:pPr>
        <w:contextualSpacing/>
        <w:rPr>
          <w:rFonts w:ascii="Times" w:hAnsi="Times"/>
        </w:rPr>
      </w:pPr>
      <w:r w:rsidRPr="00737C85">
        <w:rPr>
          <w:rFonts w:ascii="Times" w:hAnsi="Times"/>
        </w:rPr>
        <w:t xml:space="preserve">         The use of the structural</w:t>
      </w:r>
      <w:r w:rsidR="00783872" w:rsidRPr="00737C85">
        <w:rPr>
          <w:rFonts w:ascii="Times" w:hAnsi="Times"/>
        </w:rPr>
        <w:t xml:space="preserve"> </w:t>
      </w:r>
      <w:r w:rsidRPr="00737C85">
        <w:rPr>
          <w:rFonts w:ascii="Times" w:hAnsi="Times"/>
        </w:rPr>
        <w:t>equations in the form described commits us to the claim that the</w:t>
      </w:r>
      <w:r w:rsidR="00F57D8D" w:rsidRPr="00737C85">
        <w:rPr>
          <w:rFonts w:ascii="Times" w:hAnsi="Times"/>
        </w:rPr>
        <w:t xml:space="preserve"> </w:t>
      </w:r>
      <w:r w:rsidRPr="00737C85">
        <w:rPr>
          <w:rFonts w:ascii="Times" w:hAnsi="Times"/>
        </w:rPr>
        <w:t>generic causal relations modeled are deterministic. It is</w:t>
      </w:r>
      <w:r w:rsidR="00783872" w:rsidRPr="00737C85">
        <w:rPr>
          <w:rFonts w:ascii="Times" w:hAnsi="Times"/>
        </w:rPr>
        <w:t xml:space="preserve"> </w:t>
      </w:r>
      <w:r w:rsidRPr="00737C85">
        <w:rPr>
          <w:rFonts w:ascii="Times" w:hAnsi="Times"/>
        </w:rPr>
        <w:t>also generally assumed</w:t>
      </w:r>
      <w:r w:rsidR="00CC7FB4">
        <w:rPr>
          <w:rFonts w:ascii="Times" w:hAnsi="Times"/>
        </w:rPr>
        <w:t xml:space="preserve"> </w:t>
      </w:r>
      <w:r w:rsidRPr="00737C85">
        <w:rPr>
          <w:rFonts w:ascii="Times" w:hAnsi="Times"/>
        </w:rPr>
        <w:t>that the systems modeled</w:t>
      </w:r>
      <w:r w:rsidR="00CC7FB4">
        <w:rPr>
          <w:rFonts w:ascii="Times" w:hAnsi="Times"/>
        </w:rPr>
        <w:t xml:space="preserve"> </w:t>
      </w:r>
      <w:r w:rsidRPr="00737C85">
        <w:rPr>
          <w:rFonts w:ascii="Times" w:hAnsi="Times"/>
        </w:rPr>
        <w:t>do not contain causal cycles.</w:t>
      </w:r>
      <w:r w:rsidR="00783872" w:rsidRPr="00737C85">
        <w:rPr>
          <w:rFonts w:ascii="Times" w:hAnsi="Times"/>
        </w:rPr>
        <w:t xml:space="preserve"> </w:t>
      </w:r>
      <w:r w:rsidR="00AB6438" w:rsidRPr="00737C85">
        <w:rPr>
          <w:rFonts w:ascii="Times" w:hAnsi="Times"/>
        </w:rPr>
        <w:t xml:space="preserve">I will adopt both assumptions in what follows. </w:t>
      </w:r>
      <w:r w:rsidR="00B155AD">
        <w:rPr>
          <w:rFonts w:ascii="Times" w:hAnsi="Times"/>
        </w:rPr>
        <w:t xml:space="preserve"> </w:t>
      </w:r>
      <w:r w:rsidR="00783872" w:rsidRPr="00737C85">
        <w:rPr>
          <w:rFonts w:ascii="Times" w:hAnsi="Times"/>
        </w:rPr>
        <w:t>It is also worth noting that structural equations and graphical models were originally developed to represent generic causal relations; their extension to actual causation is a relatively recent development</w:t>
      </w:r>
      <w:r w:rsidR="00F57D8D" w:rsidRPr="00737C85">
        <w:rPr>
          <w:rFonts w:ascii="Times" w:hAnsi="Times"/>
        </w:rPr>
        <w:t xml:space="preserve">, apparently beginning with </w:t>
      </w:r>
      <w:r w:rsidR="00E03CD5" w:rsidRPr="00737C85">
        <w:rPr>
          <w:rFonts w:ascii="Times" w:hAnsi="Times"/>
        </w:rPr>
        <w:t>Halpern and Pearl</w:t>
      </w:r>
      <w:r w:rsidR="002946F6">
        <w:rPr>
          <w:rFonts w:ascii="Times" w:hAnsi="Times"/>
        </w:rPr>
        <w:t xml:space="preserve"> (</w:t>
      </w:r>
      <w:r w:rsidR="00E03CD5" w:rsidRPr="00737C85">
        <w:rPr>
          <w:rFonts w:ascii="Times" w:hAnsi="Times"/>
        </w:rPr>
        <w:t>2005</w:t>
      </w:r>
      <w:r w:rsidR="002946F6">
        <w:rPr>
          <w:rFonts w:ascii="Times" w:hAnsi="Times"/>
        </w:rPr>
        <w:t>)</w:t>
      </w:r>
      <w:r w:rsidR="00E03CD5" w:rsidRPr="00737C85">
        <w:rPr>
          <w:rFonts w:ascii="Times" w:hAnsi="Times"/>
        </w:rPr>
        <w:t>.</w:t>
      </w:r>
      <w:r w:rsidR="00783872" w:rsidRPr="00737C85">
        <w:rPr>
          <w:rFonts w:ascii="Times" w:hAnsi="Times"/>
        </w:rPr>
        <w:t xml:space="preserve"> </w:t>
      </w:r>
      <w:r w:rsidR="008F50B1" w:rsidRPr="00737C85">
        <w:rPr>
          <w:rFonts w:ascii="Times" w:hAnsi="Times"/>
        </w:rPr>
        <w:t xml:space="preserve">The extent to which these frameworks are suitable for this latter purpose ought to be regarded as an open question. </w:t>
      </w:r>
    </w:p>
    <w:p w14:paraId="6522EF21" w14:textId="17F22315" w:rsidR="00937BAF" w:rsidRPr="00737C85" w:rsidRDefault="00D962CF" w:rsidP="00960A0F">
      <w:pPr>
        <w:ind w:firstLine="720"/>
        <w:contextualSpacing/>
        <w:rPr>
          <w:rFonts w:ascii="Times" w:hAnsi="Times"/>
        </w:rPr>
      </w:pPr>
      <w:r w:rsidRPr="00737C85">
        <w:rPr>
          <w:rFonts w:ascii="Times" w:hAnsi="Times"/>
        </w:rPr>
        <w:t>In most early versions of</w:t>
      </w:r>
      <w:r w:rsidR="008F50B1" w:rsidRPr="00737C85">
        <w:rPr>
          <w:rFonts w:ascii="Times" w:hAnsi="Times"/>
        </w:rPr>
        <w:t xml:space="preserve"> </w:t>
      </w:r>
      <w:r w:rsidRPr="00737C85">
        <w:rPr>
          <w:rFonts w:ascii="Times" w:hAnsi="Times"/>
        </w:rPr>
        <w:t>structural equation treatments of actual causation, the issue was approached in the following way</w:t>
      </w:r>
      <w:r w:rsidR="00231295">
        <w:rPr>
          <w:rFonts w:ascii="Times" w:hAnsi="Times"/>
        </w:rPr>
        <w:t xml:space="preserve">: </w:t>
      </w:r>
      <w:r w:rsidRPr="00737C85">
        <w:rPr>
          <w:rFonts w:ascii="Times" w:hAnsi="Times"/>
        </w:rPr>
        <w:t>Suppose we are given (</w:t>
      </w:r>
      <w:r w:rsidR="00E03CD5" w:rsidRPr="00737C85">
        <w:rPr>
          <w:rFonts w:ascii="Times" w:hAnsi="Times"/>
        </w:rPr>
        <w:t>5.2</w:t>
      </w:r>
      <w:r w:rsidRPr="00737C85">
        <w:rPr>
          <w:rFonts w:ascii="Times" w:hAnsi="Times"/>
        </w:rPr>
        <w:t>) the full or complete set of structural equations governing the system of interest (that is, we proceed on the assumption that these are correct, so that these give us the ground truth about the relevant generic causal relations) and</w:t>
      </w:r>
      <w:r w:rsidR="00F625D7">
        <w:rPr>
          <w:rFonts w:ascii="Times" w:hAnsi="Times"/>
        </w:rPr>
        <w:t xml:space="preserve"> </w:t>
      </w:r>
      <w:r w:rsidRPr="00737C85">
        <w:rPr>
          <w:rFonts w:ascii="Times" w:hAnsi="Times"/>
        </w:rPr>
        <w:t>we are given</w:t>
      </w:r>
      <w:r w:rsidR="00F625D7">
        <w:rPr>
          <w:rFonts w:ascii="Times" w:hAnsi="Times"/>
        </w:rPr>
        <w:t xml:space="preserve"> (5.3) </w:t>
      </w:r>
      <w:r w:rsidRPr="00737C85">
        <w:rPr>
          <w:rFonts w:ascii="Times" w:hAnsi="Times"/>
        </w:rPr>
        <w:t>the actual values taken by all variables in the system of interest. The task was then taken to be this: to specify an algorithm or set of rules that</w:t>
      </w:r>
      <w:r w:rsidR="00E03CD5" w:rsidRPr="00737C85">
        <w:rPr>
          <w:rFonts w:ascii="Times" w:hAnsi="Times"/>
        </w:rPr>
        <w:t xml:space="preserve"> </w:t>
      </w:r>
      <w:r w:rsidRPr="00737C85">
        <w:rPr>
          <w:rFonts w:ascii="Times" w:hAnsi="Times"/>
        </w:rPr>
        <w:t>takes the information in (</w:t>
      </w:r>
      <w:r w:rsidR="00E03CD5" w:rsidRPr="00737C85">
        <w:rPr>
          <w:rFonts w:ascii="Times" w:hAnsi="Times"/>
        </w:rPr>
        <w:t>5.2</w:t>
      </w:r>
      <w:r w:rsidRPr="00737C85">
        <w:rPr>
          <w:rFonts w:ascii="Times" w:hAnsi="Times"/>
        </w:rPr>
        <w:t>) and (</w:t>
      </w:r>
      <w:r w:rsidR="00E03CD5" w:rsidRPr="00737C85">
        <w:rPr>
          <w:rFonts w:ascii="Times" w:hAnsi="Times"/>
        </w:rPr>
        <w:t>5.3</w:t>
      </w:r>
      <w:r w:rsidRPr="00737C85">
        <w:rPr>
          <w:rFonts w:ascii="Times" w:hAnsi="Times"/>
        </w:rPr>
        <w:t>) and outputs (</w:t>
      </w:r>
      <w:r w:rsidR="00E03CD5" w:rsidRPr="00737C85">
        <w:rPr>
          <w:rFonts w:ascii="Times" w:hAnsi="Times"/>
        </w:rPr>
        <w:t>5.4</w:t>
      </w:r>
      <w:r w:rsidRPr="00737C85">
        <w:rPr>
          <w:rFonts w:ascii="Times" w:hAnsi="Times"/>
        </w:rPr>
        <w:t xml:space="preserve">) the actual cause relations that hold in the system. </w:t>
      </w:r>
      <w:r w:rsidR="00F51A47" w:rsidRPr="00737C85">
        <w:rPr>
          <w:rFonts w:ascii="Times" w:hAnsi="Times"/>
        </w:rPr>
        <w:t xml:space="preserve">As noted above, </w:t>
      </w:r>
      <w:r w:rsidRPr="00737C85">
        <w:rPr>
          <w:rFonts w:ascii="Times" w:hAnsi="Times"/>
        </w:rPr>
        <w:t>the test for whether the output (</w:t>
      </w:r>
      <w:r w:rsidR="00E03CD5" w:rsidRPr="00737C85">
        <w:rPr>
          <w:rFonts w:ascii="Times" w:hAnsi="Times"/>
        </w:rPr>
        <w:t>5.4</w:t>
      </w:r>
      <w:r w:rsidRPr="00737C85">
        <w:rPr>
          <w:rFonts w:ascii="Times" w:hAnsi="Times"/>
        </w:rPr>
        <w:t xml:space="preserve">) is correct </w:t>
      </w:r>
      <w:r w:rsidR="00B155AD">
        <w:rPr>
          <w:rFonts w:ascii="Times" w:hAnsi="Times"/>
        </w:rPr>
        <w:t>was</w:t>
      </w:r>
      <w:r w:rsidR="00F51A47" w:rsidRPr="00737C85">
        <w:rPr>
          <w:rFonts w:ascii="Times" w:hAnsi="Times"/>
        </w:rPr>
        <w:t xml:space="preserve"> commonly</w:t>
      </w:r>
      <w:r w:rsidRPr="00737C85">
        <w:rPr>
          <w:rFonts w:ascii="Times" w:hAnsi="Times"/>
        </w:rPr>
        <w:t xml:space="preserve"> taken to be agreement with the intuitive judgments of the researcher or perhaps </w:t>
      </w:r>
      <w:r w:rsidR="00B155AD">
        <w:rPr>
          <w:rFonts w:ascii="Times" w:hAnsi="Times"/>
        </w:rPr>
        <w:t>others</w:t>
      </w:r>
      <w:r w:rsidR="005E7E07" w:rsidRPr="00737C85">
        <w:rPr>
          <w:rFonts w:ascii="Times" w:hAnsi="Times"/>
        </w:rPr>
        <w:t xml:space="preserve">, although </w:t>
      </w:r>
      <w:r w:rsidR="00E03CD5" w:rsidRPr="00737C85">
        <w:rPr>
          <w:rFonts w:ascii="Times" w:hAnsi="Times"/>
        </w:rPr>
        <w:t>more function-based standards of assessment are</w:t>
      </w:r>
      <w:r w:rsidR="00B155AD">
        <w:rPr>
          <w:rFonts w:ascii="Times" w:hAnsi="Times"/>
        </w:rPr>
        <w:t xml:space="preserve"> also</w:t>
      </w:r>
      <w:r w:rsidR="007E4D4C">
        <w:rPr>
          <w:rFonts w:ascii="Times" w:hAnsi="Times"/>
        </w:rPr>
        <w:t xml:space="preserve"> </w:t>
      </w:r>
      <w:r w:rsidR="00E03CD5" w:rsidRPr="00737C85">
        <w:rPr>
          <w:rFonts w:ascii="Times" w:hAnsi="Times"/>
        </w:rPr>
        <w:t>possible</w:t>
      </w:r>
      <w:r w:rsidR="005E7E07" w:rsidRPr="00737C85">
        <w:rPr>
          <w:rFonts w:ascii="Times" w:hAnsi="Times"/>
        </w:rPr>
        <w:t>.</w:t>
      </w:r>
      <w:r w:rsidR="00E03CD5" w:rsidRPr="00737C85">
        <w:rPr>
          <w:rFonts w:ascii="Times" w:hAnsi="Times"/>
        </w:rPr>
        <w:t xml:space="preserve"> </w:t>
      </w:r>
      <w:r w:rsidR="005E7E07" w:rsidRPr="00737C85">
        <w:rPr>
          <w:rFonts w:ascii="Times" w:hAnsi="Times"/>
        </w:rPr>
        <w:t xml:space="preserve"> </w:t>
      </w:r>
    </w:p>
    <w:p w14:paraId="312F1296" w14:textId="0838F787" w:rsidR="00D962CF" w:rsidRPr="00737C85" w:rsidRDefault="00D962CF" w:rsidP="00960A0F">
      <w:pPr>
        <w:ind w:firstLine="720"/>
        <w:contextualSpacing/>
        <w:rPr>
          <w:rFonts w:ascii="Times" w:hAnsi="Times"/>
        </w:rPr>
      </w:pPr>
      <w:r w:rsidRPr="00737C85">
        <w:rPr>
          <w:rFonts w:ascii="Times" w:hAnsi="Times"/>
        </w:rPr>
        <w:t xml:space="preserve">The idea that </w:t>
      </w:r>
      <w:r w:rsidR="005E7E07" w:rsidRPr="00737C85">
        <w:rPr>
          <w:rFonts w:ascii="Times" w:hAnsi="Times"/>
        </w:rPr>
        <w:t>there</w:t>
      </w:r>
      <w:r w:rsidRPr="00737C85">
        <w:rPr>
          <w:rFonts w:ascii="Times" w:hAnsi="Times"/>
        </w:rPr>
        <w:t xml:space="preserve"> should be such an algorit</w:t>
      </w:r>
      <w:r w:rsidR="00937BAF" w:rsidRPr="00737C85">
        <w:rPr>
          <w:rFonts w:ascii="Times" w:hAnsi="Times"/>
        </w:rPr>
        <w:t>h</w:t>
      </w:r>
      <w:r w:rsidRPr="00737C85">
        <w:rPr>
          <w:rFonts w:ascii="Times" w:hAnsi="Times"/>
        </w:rPr>
        <w:t xml:space="preserve">m </w:t>
      </w:r>
      <w:r w:rsidR="00937BAF" w:rsidRPr="00737C85">
        <w:rPr>
          <w:rFonts w:ascii="Times" w:hAnsi="Times"/>
        </w:rPr>
        <w:t xml:space="preserve">might seem to have </w:t>
      </w:r>
      <w:r w:rsidRPr="00737C85">
        <w:rPr>
          <w:rFonts w:ascii="Times" w:hAnsi="Times"/>
        </w:rPr>
        <w:t>considerable antecedent plausibility. First, in a considerable range of cases (although arguably not all, as we shall see) people do seem to have firm judgments about actual cause relations, suggesting some stable target to be captured. Moreover, if we think of (</w:t>
      </w:r>
      <w:r w:rsidR="00E03CD5" w:rsidRPr="00737C85">
        <w:rPr>
          <w:rFonts w:ascii="Times" w:hAnsi="Times"/>
        </w:rPr>
        <w:t>5.2</w:t>
      </w:r>
      <w:r w:rsidRPr="00737C85">
        <w:rPr>
          <w:rFonts w:ascii="Times" w:hAnsi="Times"/>
        </w:rPr>
        <w:t>) as specifying something like the “laws” or dependency relations governing the system of interest</w:t>
      </w:r>
      <w:r w:rsidR="00F60304">
        <w:rPr>
          <w:rFonts w:ascii="Times" w:hAnsi="Times"/>
        </w:rPr>
        <w:t xml:space="preserve">, </w:t>
      </w:r>
      <w:r w:rsidRPr="00737C85">
        <w:rPr>
          <w:rFonts w:ascii="Times" w:hAnsi="Times"/>
        </w:rPr>
        <w:t>it may seem very plausible that these, in connect</w:t>
      </w:r>
      <w:r w:rsidR="00937BAF" w:rsidRPr="00737C85">
        <w:rPr>
          <w:rFonts w:ascii="Times" w:hAnsi="Times"/>
        </w:rPr>
        <w:t>i</w:t>
      </w:r>
      <w:r w:rsidRPr="00737C85">
        <w:rPr>
          <w:rFonts w:ascii="Times" w:hAnsi="Times"/>
        </w:rPr>
        <w:t xml:space="preserve">on with </w:t>
      </w:r>
      <w:r w:rsidR="00E03CD5" w:rsidRPr="00737C85">
        <w:rPr>
          <w:rFonts w:ascii="Times" w:hAnsi="Times"/>
        </w:rPr>
        <w:t xml:space="preserve">(5.3) </w:t>
      </w:r>
      <w:r w:rsidRPr="00737C85">
        <w:rPr>
          <w:rFonts w:ascii="Times" w:hAnsi="Times"/>
        </w:rPr>
        <w:t xml:space="preserve">the actual values taken by the variables characterizing in the system, should be sufficient to </w:t>
      </w:r>
      <w:r w:rsidR="00937BAF" w:rsidRPr="00737C85">
        <w:rPr>
          <w:rFonts w:ascii="Times" w:hAnsi="Times"/>
        </w:rPr>
        <w:t>“</w:t>
      </w:r>
      <w:r w:rsidRPr="00737C85">
        <w:rPr>
          <w:rFonts w:ascii="Times" w:hAnsi="Times"/>
        </w:rPr>
        <w:t>fix</w:t>
      </w:r>
      <w:r w:rsidR="00937BAF" w:rsidRPr="00737C85">
        <w:rPr>
          <w:rFonts w:ascii="Times" w:hAnsi="Times"/>
        </w:rPr>
        <w:t xml:space="preserve">” </w:t>
      </w:r>
      <w:r w:rsidRPr="00737C85">
        <w:rPr>
          <w:rFonts w:ascii="Times" w:hAnsi="Times"/>
        </w:rPr>
        <w:t xml:space="preserve">all of the actual cause relations in the system. That is, the thought </w:t>
      </w:r>
      <w:r w:rsidR="00F51A47" w:rsidRPr="00737C85">
        <w:rPr>
          <w:rFonts w:ascii="Times" w:hAnsi="Times"/>
        </w:rPr>
        <w:t>is</w:t>
      </w:r>
      <w:r w:rsidRPr="00737C85">
        <w:rPr>
          <w:rFonts w:ascii="Times" w:hAnsi="Times"/>
        </w:rPr>
        <w:t xml:space="preserve"> </w:t>
      </w:r>
      <w:r w:rsidR="00937BAF" w:rsidRPr="00737C85">
        <w:rPr>
          <w:rFonts w:ascii="Times" w:hAnsi="Times"/>
        </w:rPr>
        <w:t>that</w:t>
      </w:r>
      <w:r w:rsidRPr="00737C85">
        <w:rPr>
          <w:rFonts w:ascii="Times" w:hAnsi="Times"/>
        </w:rPr>
        <w:t xml:space="preserve"> (</w:t>
      </w:r>
      <w:r w:rsidR="00E03CD5" w:rsidRPr="00737C85">
        <w:rPr>
          <w:rFonts w:ascii="Times" w:hAnsi="Times"/>
        </w:rPr>
        <w:t>5.2</w:t>
      </w:r>
      <w:r w:rsidRPr="00737C85">
        <w:rPr>
          <w:rFonts w:ascii="Times" w:hAnsi="Times"/>
        </w:rPr>
        <w:t>) and (</w:t>
      </w:r>
      <w:r w:rsidR="00E03CD5" w:rsidRPr="00737C85">
        <w:rPr>
          <w:rFonts w:ascii="Times" w:hAnsi="Times"/>
        </w:rPr>
        <w:t>5.3</w:t>
      </w:r>
      <w:r w:rsidRPr="00737C85">
        <w:rPr>
          <w:rFonts w:ascii="Times" w:hAnsi="Times"/>
        </w:rPr>
        <w:t>) together</w:t>
      </w:r>
      <w:r w:rsidR="00F51A47" w:rsidRPr="00737C85">
        <w:rPr>
          <w:rFonts w:ascii="Times" w:hAnsi="Times"/>
        </w:rPr>
        <w:t xml:space="preserve"> </w:t>
      </w:r>
      <w:r w:rsidRPr="00737C85">
        <w:rPr>
          <w:rFonts w:ascii="Times" w:hAnsi="Times"/>
        </w:rPr>
        <w:t>specify all of the information relevant to the actual cause relations in the system—all of the information that goes into people’s intu</w:t>
      </w:r>
      <w:r w:rsidR="00996A9F" w:rsidRPr="00737C85">
        <w:rPr>
          <w:rFonts w:ascii="Times" w:hAnsi="Times"/>
        </w:rPr>
        <w:t>i</w:t>
      </w:r>
      <w:r w:rsidRPr="00737C85">
        <w:rPr>
          <w:rFonts w:ascii="Times" w:hAnsi="Times"/>
        </w:rPr>
        <w:t xml:space="preserve">tions—so that there </w:t>
      </w:r>
      <w:r w:rsidR="00996A9F" w:rsidRPr="00737C85">
        <w:rPr>
          <w:rFonts w:ascii="Times" w:hAnsi="Times"/>
        </w:rPr>
        <w:t>must</w:t>
      </w:r>
      <w:r w:rsidRPr="00737C85">
        <w:rPr>
          <w:rFonts w:ascii="Times" w:hAnsi="Times"/>
        </w:rPr>
        <w:t xml:space="preserve"> be some mapping from (</w:t>
      </w:r>
      <w:r w:rsidR="00E03CD5" w:rsidRPr="00737C85">
        <w:rPr>
          <w:rFonts w:ascii="Times" w:hAnsi="Times"/>
        </w:rPr>
        <w:t>5.2</w:t>
      </w:r>
      <w:r w:rsidRPr="00737C85">
        <w:rPr>
          <w:rFonts w:ascii="Times" w:hAnsi="Times"/>
        </w:rPr>
        <w:t>) and (</w:t>
      </w:r>
      <w:r w:rsidR="00E03CD5" w:rsidRPr="00737C85">
        <w:rPr>
          <w:rFonts w:ascii="Times" w:hAnsi="Times"/>
        </w:rPr>
        <w:t>5.3</w:t>
      </w:r>
      <w:r w:rsidRPr="00737C85">
        <w:rPr>
          <w:rFonts w:ascii="Times" w:hAnsi="Times"/>
        </w:rPr>
        <w:t xml:space="preserve">) to people’s intuitive judgments. </w:t>
      </w:r>
    </w:p>
    <w:p w14:paraId="209B9D59" w14:textId="794D7E59" w:rsidR="00A924AD" w:rsidRPr="00737C85" w:rsidRDefault="00D962CF" w:rsidP="00960A0F">
      <w:pPr>
        <w:ind w:firstLine="720"/>
        <w:contextualSpacing/>
        <w:rPr>
          <w:rFonts w:ascii="Times" w:hAnsi="Times"/>
        </w:rPr>
      </w:pPr>
      <w:r w:rsidRPr="00737C85">
        <w:rPr>
          <w:rFonts w:ascii="Times" w:hAnsi="Times"/>
        </w:rPr>
        <w:t xml:space="preserve">Philosophers </w:t>
      </w:r>
      <w:r w:rsidR="00F51A47" w:rsidRPr="00737C85">
        <w:rPr>
          <w:rFonts w:ascii="Times" w:hAnsi="Times"/>
        </w:rPr>
        <w:t>(e.g. Lewis,</w:t>
      </w:r>
      <w:r w:rsidR="00E03CD5" w:rsidRPr="00737C85">
        <w:rPr>
          <w:rFonts w:ascii="Times" w:hAnsi="Times"/>
        </w:rPr>
        <w:t xml:space="preserve"> 1986, </w:t>
      </w:r>
      <w:r w:rsidR="00F51A47" w:rsidRPr="00737C85">
        <w:rPr>
          <w:rFonts w:ascii="Times" w:hAnsi="Times"/>
        </w:rPr>
        <w:t xml:space="preserve">Paul and Hall, </w:t>
      </w:r>
      <w:r w:rsidR="005E7E07" w:rsidRPr="00737C85">
        <w:rPr>
          <w:rFonts w:ascii="Times" w:hAnsi="Times"/>
        </w:rPr>
        <w:t>2013</w:t>
      </w:r>
      <w:r w:rsidR="00B05D63">
        <w:rPr>
          <w:rFonts w:ascii="Times" w:hAnsi="Times"/>
        </w:rPr>
        <w:t>)</w:t>
      </w:r>
      <w:r w:rsidR="00F51A47" w:rsidRPr="00737C85">
        <w:rPr>
          <w:rFonts w:ascii="Times" w:hAnsi="Times"/>
        </w:rPr>
        <w:t xml:space="preserve"> </w:t>
      </w:r>
      <w:r w:rsidRPr="00737C85">
        <w:rPr>
          <w:rFonts w:ascii="Times" w:hAnsi="Times"/>
        </w:rPr>
        <w:t xml:space="preserve">who use </w:t>
      </w:r>
      <w:r w:rsidR="00996A9F" w:rsidRPr="00737C85">
        <w:rPr>
          <w:rFonts w:ascii="Times" w:hAnsi="Times"/>
        </w:rPr>
        <w:t xml:space="preserve">so-called </w:t>
      </w:r>
      <w:r w:rsidR="00F60304">
        <w:rPr>
          <w:rFonts w:ascii="Times" w:hAnsi="Times"/>
        </w:rPr>
        <w:t>“</w:t>
      </w:r>
      <w:r w:rsidRPr="00737C85">
        <w:rPr>
          <w:rFonts w:ascii="Times" w:hAnsi="Times"/>
        </w:rPr>
        <w:t>neuron diagrams</w:t>
      </w:r>
      <w:r w:rsidR="00F60304">
        <w:rPr>
          <w:rFonts w:ascii="Times" w:hAnsi="Times"/>
        </w:rPr>
        <w:t>”</w:t>
      </w:r>
      <w:r w:rsidRPr="00737C85">
        <w:rPr>
          <w:rFonts w:ascii="Times" w:hAnsi="Times"/>
        </w:rPr>
        <w:t xml:space="preserve"> to investigate actual cause judgment employ a somewhat different representational framework </w:t>
      </w:r>
      <w:r w:rsidR="00F60304">
        <w:rPr>
          <w:rFonts w:ascii="Times" w:hAnsi="Times"/>
        </w:rPr>
        <w:t xml:space="preserve"> </w:t>
      </w:r>
      <w:r w:rsidRPr="00737C85">
        <w:rPr>
          <w:rFonts w:ascii="Times" w:hAnsi="Times"/>
        </w:rPr>
        <w:t>but (I thi</w:t>
      </w:r>
      <w:r w:rsidR="00996A9F" w:rsidRPr="00737C85">
        <w:rPr>
          <w:rFonts w:ascii="Times" w:hAnsi="Times"/>
        </w:rPr>
        <w:t>n</w:t>
      </w:r>
      <w:r w:rsidRPr="00737C85">
        <w:rPr>
          <w:rFonts w:ascii="Times" w:hAnsi="Times"/>
        </w:rPr>
        <w:t>k it fair to say) ha</w:t>
      </w:r>
      <w:r w:rsidR="00996A9F" w:rsidRPr="00737C85">
        <w:rPr>
          <w:rFonts w:ascii="Times" w:hAnsi="Times"/>
        </w:rPr>
        <w:t>ve</w:t>
      </w:r>
      <w:r w:rsidRPr="00737C85">
        <w:rPr>
          <w:rFonts w:ascii="Times" w:hAnsi="Times"/>
        </w:rPr>
        <w:t xml:space="preserve"> broadly similar expectations. </w:t>
      </w:r>
      <w:r w:rsidR="00B155AD">
        <w:rPr>
          <w:rFonts w:ascii="Times" w:hAnsi="Times"/>
        </w:rPr>
        <w:t>These diagrams represent connections or dependency relations between</w:t>
      </w:r>
      <w:r w:rsidR="00F60304">
        <w:rPr>
          <w:rFonts w:ascii="Times" w:hAnsi="Times"/>
        </w:rPr>
        <w:t xml:space="preserve"> </w:t>
      </w:r>
      <w:r w:rsidRPr="00737C85">
        <w:rPr>
          <w:rFonts w:ascii="Times" w:hAnsi="Times"/>
        </w:rPr>
        <w:t>n</w:t>
      </w:r>
      <w:r w:rsidR="00B155AD">
        <w:rPr>
          <w:rFonts w:ascii="Times" w:hAnsi="Times"/>
        </w:rPr>
        <w:t xml:space="preserve">odes and also </w:t>
      </w:r>
      <w:r w:rsidR="00F60304">
        <w:rPr>
          <w:rFonts w:ascii="Times" w:hAnsi="Times"/>
        </w:rPr>
        <w:t xml:space="preserve">the values of </w:t>
      </w:r>
      <w:r w:rsidR="00B155AD">
        <w:rPr>
          <w:rFonts w:ascii="Times" w:hAnsi="Times"/>
        </w:rPr>
        <w:t xml:space="preserve">the nodes </w:t>
      </w:r>
      <w:r w:rsidR="00F60304">
        <w:rPr>
          <w:rFonts w:ascii="Times" w:hAnsi="Times"/>
        </w:rPr>
        <w:t>(whether they</w:t>
      </w:r>
      <w:r w:rsidR="00B05D63">
        <w:rPr>
          <w:rFonts w:ascii="Times" w:hAnsi="Times"/>
        </w:rPr>
        <w:t xml:space="preserve"> </w:t>
      </w:r>
      <w:r w:rsidR="00B155AD">
        <w:rPr>
          <w:rFonts w:ascii="Times" w:hAnsi="Times"/>
        </w:rPr>
        <w:t>are “on” or “off”</w:t>
      </w:r>
      <w:r w:rsidR="0006114A">
        <w:rPr>
          <w:rFonts w:ascii="Times" w:hAnsi="Times"/>
        </w:rPr>
        <w:t>)</w:t>
      </w:r>
      <w:r w:rsidR="00B05D63" w:rsidRPr="00B05D63">
        <w:rPr>
          <w:rFonts w:ascii="Times" w:hAnsi="Times"/>
        </w:rPr>
        <w:t xml:space="preserve"> </w:t>
      </w:r>
      <w:r w:rsidR="00B05D63" w:rsidRPr="00737C85">
        <w:rPr>
          <w:rFonts w:ascii="Times" w:hAnsi="Times"/>
        </w:rPr>
        <w:t>—</w:t>
      </w:r>
      <w:r w:rsidR="00B155AD">
        <w:rPr>
          <w:rFonts w:ascii="Times" w:hAnsi="Times"/>
        </w:rPr>
        <w:t>information that parallels the</w:t>
      </w:r>
      <w:r w:rsidR="00B02094">
        <w:rPr>
          <w:rFonts w:ascii="Times" w:hAnsi="Times"/>
        </w:rPr>
        <w:t xml:space="preserve"> information about dependency relations between variables and their values in the structural equations framework. </w:t>
      </w:r>
      <w:r w:rsidR="00040C3D" w:rsidRPr="00737C85">
        <w:rPr>
          <w:rFonts w:ascii="Times" w:hAnsi="Times"/>
        </w:rPr>
        <w:t xml:space="preserve"> </w:t>
      </w:r>
      <w:r w:rsidR="00A924AD" w:rsidRPr="00737C85">
        <w:rPr>
          <w:rFonts w:ascii="Times" w:hAnsi="Times"/>
        </w:rPr>
        <w:t>As in the structural equations representation, the goal of the neuron diagrammers is to specify rules that allow one to go from</w:t>
      </w:r>
      <w:r w:rsidR="00571850" w:rsidRPr="00737C85">
        <w:rPr>
          <w:rFonts w:ascii="Times" w:hAnsi="Times"/>
        </w:rPr>
        <w:t xml:space="preserve"> </w:t>
      </w:r>
      <w:r w:rsidR="00A924AD" w:rsidRPr="00737C85">
        <w:rPr>
          <w:rFonts w:ascii="Times" w:hAnsi="Times"/>
        </w:rPr>
        <w:t xml:space="preserve">this information to the intuitive actual cause judgments one makes about such systems. </w:t>
      </w:r>
    </w:p>
    <w:p w14:paraId="0CF02E76" w14:textId="184E4FF1" w:rsidR="00A924AD" w:rsidRPr="00737C85" w:rsidRDefault="00A924AD" w:rsidP="00960A0F">
      <w:pPr>
        <w:ind w:firstLine="720"/>
        <w:contextualSpacing/>
        <w:rPr>
          <w:rFonts w:ascii="Times" w:hAnsi="Times"/>
        </w:rPr>
      </w:pPr>
      <w:r w:rsidRPr="00737C85">
        <w:rPr>
          <w:rFonts w:ascii="Times" w:hAnsi="Times"/>
        </w:rPr>
        <w:t xml:space="preserve">In what follows I will focus on the structural equations framework both because I am more familiar with </w:t>
      </w:r>
      <w:r w:rsidR="000A656D">
        <w:rPr>
          <w:rFonts w:ascii="Times" w:hAnsi="Times"/>
        </w:rPr>
        <w:t>it</w:t>
      </w:r>
      <w:r w:rsidRPr="00737C85">
        <w:rPr>
          <w:rFonts w:ascii="Times" w:hAnsi="Times"/>
        </w:rPr>
        <w:t xml:space="preserve"> and because it is more widely used in current discussion. My guess is that much of what I say about this framework will transfer to (have analogues in) neuron diagram treatments, but I will not try to show this.  </w:t>
      </w:r>
    </w:p>
    <w:p w14:paraId="33FC358A" w14:textId="3EAFE32C" w:rsidR="00CD0F11" w:rsidRPr="00737C85" w:rsidRDefault="00C94530" w:rsidP="00960A0F">
      <w:pPr>
        <w:ind w:firstLine="720"/>
        <w:contextualSpacing/>
        <w:rPr>
          <w:rFonts w:ascii="Times" w:hAnsi="Times"/>
        </w:rPr>
      </w:pPr>
      <w:r w:rsidRPr="00737C85">
        <w:rPr>
          <w:rFonts w:ascii="Times" w:hAnsi="Times"/>
        </w:rPr>
        <w:t>Having set the common problem up in this way, I can now come to an important punchline: it is, at the very least,</w:t>
      </w:r>
      <w:r w:rsidR="00177B03">
        <w:rPr>
          <w:rFonts w:ascii="Times" w:hAnsi="Times"/>
        </w:rPr>
        <w:t xml:space="preserve"> </w:t>
      </w:r>
      <w:r w:rsidRPr="00737C85">
        <w:rPr>
          <w:rFonts w:ascii="Times" w:hAnsi="Times"/>
        </w:rPr>
        <w:t>extremely difficult to</w:t>
      </w:r>
      <w:r w:rsidR="0068379B" w:rsidRPr="00737C85">
        <w:rPr>
          <w:rFonts w:ascii="Times" w:hAnsi="Times"/>
        </w:rPr>
        <w:t xml:space="preserve"> fully</w:t>
      </w:r>
      <w:r w:rsidR="00177B03">
        <w:rPr>
          <w:rFonts w:ascii="Times" w:hAnsi="Times"/>
        </w:rPr>
        <w:t xml:space="preserve"> </w:t>
      </w:r>
      <w:r w:rsidRPr="00737C85">
        <w:rPr>
          <w:rFonts w:ascii="Times" w:hAnsi="Times"/>
        </w:rPr>
        <w:t>carry out the program just described. Alth</w:t>
      </w:r>
      <w:r w:rsidR="0068379B" w:rsidRPr="00737C85">
        <w:rPr>
          <w:rFonts w:ascii="Times" w:hAnsi="Times"/>
        </w:rPr>
        <w:t>o</w:t>
      </w:r>
      <w:r w:rsidRPr="00737C85">
        <w:rPr>
          <w:rFonts w:ascii="Times" w:hAnsi="Times"/>
        </w:rPr>
        <w:t>ugh there are a number of proposals</w:t>
      </w:r>
      <w:r w:rsidR="000A656D">
        <w:rPr>
          <w:rFonts w:ascii="Times" w:hAnsi="Times"/>
        </w:rPr>
        <w:t xml:space="preserve"> relying on the information described above</w:t>
      </w:r>
      <w:r w:rsidR="005E7E07" w:rsidRPr="00737C85">
        <w:rPr>
          <w:rFonts w:ascii="Times" w:hAnsi="Times"/>
        </w:rPr>
        <w:t xml:space="preserve"> </w:t>
      </w:r>
      <w:r w:rsidR="000A656D">
        <w:rPr>
          <w:rFonts w:ascii="Times" w:hAnsi="Times"/>
        </w:rPr>
        <w:t xml:space="preserve">(dependency relations plus actual values) </w:t>
      </w:r>
      <w:r w:rsidR="0068379B" w:rsidRPr="00737C85">
        <w:rPr>
          <w:rFonts w:ascii="Times" w:hAnsi="Times"/>
        </w:rPr>
        <w:t xml:space="preserve">that successfully capture a number of our intuitive </w:t>
      </w:r>
      <w:r w:rsidR="00F60304">
        <w:rPr>
          <w:rFonts w:ascii="Times" w:hAnsi="Times"/>
        </w:rPr>
        <w:lastRenderedPageBreak/>
        <w:t xml:space="preserve">actual cause </w:t>
      </w:r>
      <w:r w:rsidR="0068379B" w:rsidRPr="00737C85">
        <w:rPr>
          <w:rFonts w:ascii="Times" w:hAnsi="Times"/>
        </w:rPr>
        <w:t>judgments,</w:t>
      </w:r>
      <w:r w:rsidR="00177B03">
        <w:rPr>
          <w:rFonts w:ascii="Times" w:hAnsi="Times"/>
        </w:rPr>
        <w:t xml:space="preserve"> </w:t>
      </w:r>
      <w:r w:rsidR="000A656D">
        <w:rPr>
          <w:rFonts w:ascii="Times" w:hAnsi="Times"/>
        </w:rPr>
        <w:t>none seem</w:t>
      </w:r>
      <w:r w:rsidR="004A5A5D">
        <w:rPr>
          <w:rFonts w:ascii="Times" w:hAnsi="Times"/>
        </w:rPr>
        <w:t xml:space="preserve"> </w:t>
      </w:r>
      <w:r w:rsidR="0068379B" w:rsidRPr="00737C85">
        <w:rPr>
          <w:rFonts w:ascii="Times" w:hAnsi="Times"/>
        </w:rPr>
        <w:t>to</w:t>
      </w:r>
      <w:r w:rsidR="000A656D">
        <w:rPr>
          <w:rFonts w:ascii="Times" w:hAnsi="Times"/>
        </w:rPr>
        <w:t xml:space="preserve"> capture</w:t>
      </w:r>
      <w:r w:rsidR="0068379B" w:rsidRPr="00737C85">
        <w:rPr>
          <w:rFonts w:ascii="Times" w:hAnsi="Times"/>
        </w:rPr>
        <w:t xml:space="preserve"> </w:t>
      </w:r>
      <w:r w:rsidR="005E7E07" w:rsidRPr="00737C85">
        <w:rPr>
          <w:rFonts w:ascii="Times" w:hAnsi="Times"/>
        </w:rPr>
        <w:t xml:space="preserve">the full range of </w:t>
      </w:r>
      <w:r w:rsidR="000A656D">
        <w:rPr>
          <w:rFonts w:ascii="Times" w:hAnsi="Times"/>
        </w:rPr>
        <w:t xml:space="preserve">our </w:t>
      </w:r>
      <w:r w:rsidR="005E7E07" w:rsidRPr="00737C85">
        <w:rPr>
          <w:rFonts w:ascii="Times" w:hAnsi="Times"/>
        </w:rPr>
        <w:t>judgments</w:t>
      </w:r>
      <w:r w:rsidR="0068379B" w:rsidRPr="00737C85">
        <w:rPr>
          <w:rFonts w:ascii="Times" w:hAnsi="Times"/>
        </w:rPr>
        <w:t xml:space="preserve">. Of course, one possible reaction is that if we just try harder and explore more possibilities, we will find </w:t>
      </w:r>
      <w:r w:rsidR="000A656D">
        <w:rPr>
          <w:rFonts w:ascii="Times" w:hAnsi="Times"/>
        </w:rPr>
        <w:t>an account</w:t>
      </w:r>
      <w:r w:rsidR="0068379B" w:rsidRPr="00737C85">
        <w:rPr>
          <w:rFonts w:ascii="Times" w:hAnsi="Times"/>
        </w:rPr>
        <w:t xml:space="preserve"> that works. Another possible reaction—which I’m inclined to think must be closer to the truth—is that actual cause judgments (or at least some of them—see below)</w:t>
      </w:r>
      <w:r w:rsidR="00E03CD5" w:rsidRPr="00737C85">
        <w:rPr>
          <w:rFonts w:ascii="Times" w:hAnsi="Times"/>
        </w:rPr>
        <w:t xml:space="preserve"> </w:t>
      </w:r>
      <w:r w:rsidR="0068379B" w:rsidRPr="00737C85">
        <w:rPr>
          <w:rFonts w:ascii="Times" w:hAnsi="Times"/>
        </w:rPr>
        <w:t>are influenced by other inputs besides those just described and that is the reason why the proposals fail</w:t>
      </w:r>
      <w:r w:rsidR="005E7E07" w:rsidRPr="00737C85">
        <w:rPr>
          <w:rStyle w:val="FootnoteReference"/>
          <w:rFonts w:ascii="Times" w:hAnsi="Times"/>
        </w:rPr>
        <w:footnoteReference w:id="10"/>
      </w:r>
      <w:r w:rsidR="0068379B" w:rsidRPr="00737C85">
        <w:rPr>
          <w:rFonts w:ascii="Times" w:hAnsi="Times"/>
        </w:rPr>
        <w:t>. In fact</w:t>
      </w:r>
      <w:r w:rsidR="00B05D63">
        <w:rPr>
          <w:rFonts w:ascii="Times" w:hAnsi="Times"/>
        </w:rPr>
        <w:t>,</w:t>
      </w:r>
      <w:r w:rsidR="0068379B" w:rsidRPr="00737C85">
        <w:rPr>
          <w:rFonts w:ascii="Times" w:hAnsi="Times"/>
        </w:rPr>
        <w:t xml:space="preserve"> as we shall see</w:t>
      </w:r>
      <w:r w:rsidR="00B05D63">
        <w:rPr>
          <w:rFonts w:ascii="Times" w:hAnsi="Times"/>
        </w:rPr>
        <w:t>,</w:t>
      </w:r>
      <w:r w:rsidR="0068379B" w:rsidRPr="00737C85">
        <w:rPr>
          <w:rFonts w:ascii="Times" w:hAnsi="Times"/>
        </w:rPr>
        <w:t xml:space="preserve"> </w:t>
      </w:r>
      <w:r w:rsidR="00F625D7">
        <w:rPr>
          <w:rFonts w:ascii="Times" w:hAnsi="Times"/>
        </w:rPr>
        <w:t xml:space="preserve">several </w:t>
      </w:r>
      <w:r w:rsidR="0068379B" w:rsidRPr="00737C85">
        <w:rPr>
          <w:rFonts w:ascii="Times" w:hAnsi="Times"/>
        </w:rPr>
        <w:t xml:space="preserve">more recent modeling proposals in a broadly structural equations framework seem to acknowledge this.  </w:t>
      </w:r>
    </w:p>
    <w:p w14:paraId="4CCD5EBA" w14:textId="495C8A37" w:rsidR="00561E12" w:rsidRDefault="00561E12" w:rsidP="00960A0F">
      <w:pPr>
        <w:ind w:firstLine="720"/>
        <w:contextualSpacing/>
        <w:rPr>
          <w:rFonts w:ascii="Times" w:hAnsi="Times"/>
        </w:rPr>
      </w:pPr>
      <w:r w:rsidRPr="00737C85">
        <w:rPr>
          <w:rFonts w:ascii="Times" w:hAnsi="Times"/>
        </w:rPr>
        <w:t>To develop this theme</w:t>
      </w:r>
      <w:r w:rsidR="00B05D63">
        <w:rPr>
          <w:rFonts w:ascii="Times" w:hAnsi="Times"/>
        </w:rPr>
        <w:t>,</w:t>
      </w:r>
      <w:r w:rsidRPr="00737C85">
        <w:rPr>
          <w:rFonts w:ascii="Times" w:hAnsi="Times"/>
        </w:rPr>
        <w:t xml:space="preserve"> I turn to a very partial exploration of several </w:t>
      </w:r>
      <w:r w:rsidR="00F625D7">
        <w:rPr>
          <w:rFonts w:ascii="Times" w:hAnsi="Times"/>
        </w:rPr>
        <w:t>modeling</w:t>
      </w:r>
      <w:r w:rsidR="00177B03">
        <w:rPr>
          <w:rFonts w:ascii="Times" w:hAnsi="Times"/>
        </w:rPr>
        <w:t xml:space="preserve"> </w:t>
      </w:r>
      <w:r w:rsidRPr="00737C85">
        <w:rPr>
          <w:rFonts w:ascii="Times" w:hAnsi="Times"/>
        </w:rPr>
        <w:t xml:space="preserve">proposals beginning with </w:t>
      </w:r>
      <w:r w:rsidR="00F625D7">
        <w:rPr>
          <w:rFonts w:ascii="Times" w:hAnsi="Times"/>
        </w:rPr>
        <w:t>one</w:t>
      </w:r>
      <w:r w:rsidRPr="00737C85">
        <w:rPr>
          <w:rFonts w:ascii="Times" w:hAnsi="Times"/>
        </w:rPr>
        <w:t xml:space="preserve"> in</w:t>
      </w:r>
      <w:r w:rsidR="005E7E07" w:rsidRPr="00737C85">
        <w:rPr>
          <w:rFonts w:ascii="Times" w:hAnsi="Times"/>
        </w:rPr>
        <w:t xml:space="preserve"> </w:t>
      </w:r>
      <w:r w:rsidRPr="00737C85">
        <w:rPr>
          <w:rFonts w:ascii="Times" w:hAnsi="Times"/>
        </w:rPr>
        <w:t>the spirit of Halpern and Pearl</w:t>
      </w:r>
      <w:r w:rsidR="005E7E07" w:rsidRPr="00737C85">
        <w:rPr>
          <w:rFonts w:ascii="Times" w:hAnsi="Times"/>
        </w:rPr>
        <w:t>.</w:t>
      </w:r>
      <w:r w:rsidRPr="00737C85">
        <w:rPr>
          <w:rFonts w:ascii="Times" w:hAnsi="Times"/>
        </w:rPr>
        <w:t xml:space="preserve"> (See also </w:t>
      </w:r>
      <w:r w:rsidR="005E7E07" w:rsidRPr="00737C85">
        <w:rPr>
          <w:rFonts w:ascii="Times" w:hAnsi="Times"/>
        </w:rPr>
        <w:t>Hitch</w:t>
      </w:r>
      <w:r w:rsidR="00B05D63">
        <w:rPr>
          <w:rFonts w:ascii="Times" w:hAnsi="Times"/>
        </w:rPr>
        <w:t>c</w:t>
      </w:r>
      <w:r w:rsidR="005E7E07" w:rsidRPr="00737C85">
        <w:rPr>
          <w:rFonts w:ascii="Times" w:hAnsi="Times"/>
        </w:rPr>
        <w:t xml:space="preserve">ock, 2001 </w:t>
      </w:r>
      <w:r w:rsidRPr="00737C85">
        <w:rPr>
          <w:rFonts w:ascii="Times" w:hAnsi="Times"/>
        </w:rPr>
        <w:t xml:space="preserve">for </w:t>
      </w:r>
      <w:r w:rsidR="005E7E07" w:rsidRPr="00737C85">
        <w:rPr>
          <w:rFonts w:ascii="Times" w:hAnsi="Times"/>
        </w:rPr>
        <w:t xml:space="preserve">a </w:t>
      </w:r>
      <w:r w:rsidRPr="00737C85">
        <w:rPr>
          <w:rFonts w:ascii="Times" w:hAnsi="Times"/>
        </w:rPr>
        <w:t>similar proposal.</w:t>
      </w:r>
      <w:r w:rsidR="00571850" w:rsidRPr="00737C85">
        <w:rPr>
          <w:rFonts w:ascii="Times" w:hAnsi="Times"/>
        </w:rPr>
        <w:t xml:space="preserve">) </w:t>
      </w:r>
      <w:r w:rsidRPr="00737C85">
        <w:rPr>
          <w:rFonts w:ascii="Times" w:hAnsi="Times"/>
        </w:rPr>
        <w:t>As before</w:t>
      </w:r>
      <w:r w:rsidR="00571850" w:rsidRPr="00737C85">
        <w:rPr>
          <w:rFonts w:ascii="Times" w:hAnsi="Times"/>
        </w:rPr>
        <w:t xml:space="preserve"> </w:t>
      </w:r>
      <w:r w:rsidRPr="00737C85">
        <w:rPr>
          <w:rFonts w:ascii="Times" w:hAnsi="Times"/>
        </w:rPr>
        <w:t>my goal</w:t>
      </w:r>
      <w:r w:rsidR="00E03CD5" w:rsidRPr="00737C85">
        <w:rPr>
          <w:rFonts w:ascii="Times" w:hAnsi="Times"/>
        </w:rPr>
        <w:t xml:space="preserve"> </w:t>
      </w:r>
      <w:r w:rsidRPr="00737C85">
        <w:rPr>
          <w:rFonts w:ascii="Times" w:hAnsi="Times"/>
        </w:rPr>
        <w:t>is not precision but conveying an</w:t>
      </w:r>
      <w:r w:rsidR="005E7E07" w:rsidRPr="00737C85">
        <w:rPr>
          <w:rFonts w:ascii="Times" w:hAnsi="Times"/>
        </w:rPr>
        <w:t xml:space="preserve"> </w:t>
      </w:r>
      <w:r w:rsidRPr="00737C85">
        <w:rPr>
          <w:rFonts w:ascii="Times" w:hAnsi="Times"/>
        </w:rPr>
        <w:t>underlying intuition</w:t>
      </w:r>
      <w:r w:rsidR="000A656D">
        <w:rPr>
          <w:rFonts w:ascii="Times" w:hAnsi="Times"/>
        </w:rPr>
        <w:t>.</w:t>
      </w:r>
      <w:r w:rsidRPr="00737C85">
        <w:rPr>
          <w:rFonts w:ascii="Times" w:hAnsi="Times"/>
        </w:rPr>
        <w:t xml:space="preserve">  First some terminology. Given a directed graph G</w:t>
      </w:r>
      <w:r w:rsidR="00571850" w:rsidRPr="00737C85">
        <w:rPr>
          <w:rFonts w:ascii="Times" w:hAnsi="Times"/>
        </w:rPr>
        <w:t xml:space="preserve"> with variables V</w:t>
      </w:r>
      <w:r w:rsidRPr="00737C85">
        <w:rPr>
          <w:rFonts w:ascii="Times" w:hAnsi="Times"/>
        </w:rPr>
        <w:t xml:space="preserve"> representing the system of interest,</w:t>
      </w:r>
      <w:r w:rsidR="00571850" w:rsidRPr="00737C85">
        <w:rPr>
          <w:rFonts w:ascii="Times" w:hAnsi="Times"/>
        </w:rPr>
        <w:t xml:space="preserve"> with X1 and Y in V, </w:t>
      </w:r>
      <w:r w:rsidRPr="00737C85">
        <w:rPr>
          <w:rFonts w:ascii="Times" w:hAnsi="Times"/>
        </w:rPr>
        <w:t xml:space="preserve">P is a </w:t>
      </w:r>
      <w:r w:rsidRPr="00737C85">
        <w:rPr>
          <w:rFonts w:ascii="Times" w:hAnsi="Times"/>
          <w:i/>
          <w:iCs/>
        </w:rPr>
        <w:t>directed  path</w:t>
      </w:r>
      <w:r w:rsidRPr="00737C85">
        <w:rPr>
          <w:rFonts w:ascii="Times" w:hAnsi="Times"/>
        </w:rPr>
        <w:t xml:space="preserve"> from X1  to Y if there is a set of additional variables   X2, X3,..,Xn </w:t>
      </w:r>
      <w:r w:rsidR="00571850" w:rsidRPr="00737C85">
        <w:rPr>
          <w:rFonts w:ascii="Times" w:hAnsi="Times"/>
        </w:rPr>
        <w:t xml:space="preserve">also in V </w:t>
      </w:r>
      <w:r w:rsidRPr="00737C85">
        <w:rPr>
          <w:rFonts w:ascii="Times" w:hAnsi="Times"/>
        </w:rPr>
        <w:t>such that X1</w:t>
      </w:r>
      <w:r w:rsidRPr="00737C85">
        <w:rPr>
          <w:rFonts w:ascii="Times" w:hAnsi="Times"/>
        </w:rPr>
        <w:sym w:font="Wingdings" w:char="F0E0"/>
      </w:r>
      <w:r w:rsidRPr="00737C85">
        <w:rPr>
          <w:rFonts w:ascii="Times" w:hAnsi="Times"/>
        </w:rPr>
        <w:t>X2, X2</w:t>
      </w:r>
      <w:r w:rsidRPr="00737C85">
        <w:rPr>
          <w:rFonts w:ascii="Times" w:hAnsi="Times"/>
        </w:rPr>
        <w:sym w:font="Wingdings" w:char="F0E0"/>
      </w:r>
      <w:r w:rsidRPr="00737C85">
        <w:rPr>
          <w:rFonts w:ascii="Times" w:hAnsi="Times"/>
        </w:rPr>
        <w:t xml:space="preserve"> X3,…Xn</w:t>
      </w:r>
      <w:r w:rsidRPr="00737C85">
        <w:rPr>
          <w:rFonts w:ascii="Times" w:hAnsi="Times"/>
        </w:rPr>
        <w:sym w:font="Wingdings" w:char="F0E0"/>
      </w:r>
      <w:r w:rsidRPr="00737C85">
        <w:rPr>
          <w:rFonts w:ascii="Times" w:hAnsi="Times"/>
        </w:rPr>
        <w:t xml:space="preserve">Y. An </w:t>
      </w:r>
      <w:r w:rsidRPr="00737C85">
        <w:rPr>
          <w:rFonts w:ascii="Times" w:hAnsi="Times"/>
          <w:i/>
          <w:iCs/>
        </w:rPr>
        <w:t>off -path variable</w:t>
      </w:r>
      <w:r w:rsidRPr="00737C85">
        <w:rPr>
          <w:rFonts w:ascii="Times" w:hAnsi="Times"/>
        </w:rPr>
        <w:t xml:space="preserve"> with respect to path P is any variable</w:t>
      </w:r>
      <w:r w:rsidR="00F625D7">
        <w:rPr>
          <w:rFonts w:ascii="Times" w:hAnsi="Times"/>
        </w:rPr>
        <w:t xml:space="preserve"> </w:t>
      </w:r>
      <w:r w:rsidR="00571850" w:rsidRPr="00737C85">
        <w:rPr>
          <w:rFonts w:ascii="Times" w:hAnsi="Times"/>
        </w:rPr>
        <w:t xml:space="preserve">in G </w:t>
      </w:r>
      <w:r w:rsidRPr="00737C85">
        <w:rPr>
          <w:rFonts w:ascii="Times" w:hAnsi="Times"/>
        </w:rPr>
        <w:t>that is not on P. Then the proposal is</w:t>
      </w:r>
      <w:r w:rsidR="004A5A5D">
        <w:rPr>
          <w:rFonts w:ascii="Times" w:hAnsi="Times"/>
        </w:rPr>
        <w:t xml:space="preserve"> </w:t>
      </w:r>
    </w:p>
    <w:p w14:paraId="7E2F2D14" w14:textId="77777777" w:rsidR="00AE1734" w:rsidRPr="00737C85" w:rsidRDefault="00AE1734" w:rsidP="00960A0F">
      <w:pPr>
        <w:ind w:firstLine="720"/>
        <w:contextualSpacing/>
        <w:rPr>
          <w:rFonts w:ascii="Times" w:hAnsi="Times"/>
        </w:rPr>
      </w:pPr>
    </w:p>
    <w:p w14:paraId="2E075797" w14:textId="39EB84C6" w:rsidR="00561E12" w:rsidRPr="00737C85" w:rsidRDefault="00561E12" w:rsidP="00960A0F">
      <w:pPr>
        <w:ind w:firstLine="720"/>
        <w:contextualSpacing/>
        <w:rPr>
          <w:rFonts w:ascii="Times" w:hAnsi="Times"/>
        </w:rPr>
      </w:pPr>
      <w:r w:rsidRPr="00737C85">
        <w:rPr>
          <w:rFonts w:ascii="Times" w:hAnsi="Times"/>
        </w:rPr>
        <w:t xml:space="preserve"> (</w:t>
      </w:r>
      <w:r w:rsidRPr="00737C85">
        <w:rPr>
          <w:rFonts w:ascii="Times" w:hAnsi="Times"/>
          <w:b/>
          <w:bCs/>
        </w:rPr>
        <w:t>AC</w:t>
      </w:r>
      <w:r w:rsidRPr="00737C85">
        <w:rPr>
          <w:rFonts w:ascii="Times" w:hAnsi="Times"/>
        </w:rPr>
        <w:t>)</w:t>
      </w:r>
      <w:r w:rsidR="00F625D7">
        <w:rPr>
          <w:rFonts w:ascii="Times" w:hAnsi="Times"/>
        </w:rPr>
        <w:t xml:space="preserve"> </w:t>
      </w:r>
      <w:r w:rsidRPr="00737C85">
        <w:rPr>
          <w:rFonts w:ascii="Times" w:hAnsi="Times"/>
        </w:rPr>
        <w:t>X1=x is an actual cause of Y=y  if the following conditions hold</w:t>
      </w:r>
      <w:r w:rsidR="00E03CD5" w:rsidRPr="00737C85">
        <w:rPr>
          <w:rFonts w:ascii="Times" w:hAnsi="Times"/>
        </w:rPr>
        <w:t>:</w:t>
      </w:r>
    </w:p>
    <w:p w14:paraId="53E0A4E1" w14:textId="77777777" w:rsidR="00561E12" w:rsidRPr="00737C85" w:rsidRDefault="00561E12" w:rsidP="00960A0F">
      <w:pPr>
        <w:ind w:firstLine="720"/>
        <w:contextualSpacing/>
        <w:rPr>
          <w:rFonts w:ascii="Times" w:hAnsi="Times"/>
        </w:rPr>
      </w:pPr>
    </w:p>
    <w:p w14:paraId="6AB7FE3D" w14:textId="62F79CF7" w:rsidR="00561E12" w:rsidRPr="00737C85" w:rsidRDefault="00571850" w:rsidP="000A656D">
      <w:pPr>
        <w:ind w:firstLine="720"/>
        <w:contextualSpacing/>
        <w:rPr>
          <w:rFonts w:ascii="Times" w:hAnsi="Times"/>
        </w:rPr>
      </w:pPr>
      <w:r w:rsidRPr="00737C85">
        <w:rPr>
          <w:rFonts w:ascii="Times" w:hAnsi="Times"/>
          <w:b/>
          <w:bCs/>
        </w:rPr>
        <w:t>AC1</w:t>
      </w:r>
      <w:r w:rsidRPr="00737C85">
        <w:rPr>
          <w:rFonts w:ascii="Times" w:hAnsi="Times"/>
        </w:rPr>
        <w:t xml:space="preserve">) </w:t>
      </w:r>
      <w:r w:rsidR="00561E12" w:rsidRPr="00737C85">
        <w:rPr>
          <w:rFonts w:ascii="Times" w:hAnsi="Times"/>
        </w:rPr>
        <w:t>X1= x and Y=y—i.</w:t>
      </w:r>
      <w:r w:rsidR="00E03CD5" w:rsidRPr="00737C85">
        <w:rPr>
          <w:rFonts w:ascii="Times" w:hAnsi="Times"/>
        </w:rPr>
        <w:t xml:space="preserve"> </w:t>
      </w:r>
      <w:r w:rsidR="00561E12" w:rsidRPr="00737C85">
        <w:rPr>
          <w:rFonts w:ascii="Times" w:hAnsi="Times"/>
        </w:rPr>
        <w:t>e.,</w:t>
      </w:r>
      <w:r w:rsidR="00E03CD5" w:rsidRPr="00737C85">
        <w:rPr>
          <w:rFonts w:ascii="Times" w:hAnsi="Times"/>
        </w:rPr>
        <w:t xml:space="preserve"> </w:t>
      </w:r>
      <w:r w:rsidR="00561E12" w:rsidRPr="00737C85">
        <w:rPr>
          <w:rFonts w:ascii="Times" w:hAnsi="Times"/>
        </w:rPr>
        <w:t>these events</w:t>
      </w:r>
      <w:r w:rsidR="00F625D7">
        <w:rPr>
          <w:rFonts w:ascii="Times" w:hAnsi="Times"/>
        </w:rPr>
        <w:t xml:space="preserve"> </w:t>
      </w:r>
      <w:r w:rsidR="00561E12" w:rsidRPr="00737C85">
        <w:rPr>
          <w:rFonts w:ascii="Times" w:hAnsi="Times"/>
        </w:rPr>
        <w:t>actually occur.</w:t>
      </w:r>
    </w:p>
    <w:p w14:paraId="558C7247" w14:textId="77777777" w:rsidR="00E3267B" w:rsidRPr="00737C85" w:rsidRDefault="00E3267B" w:rsidP="00960A0F">
      <w:pPr>
        <w:ind w:left="900"/>
        <w:contextualSpacing/>
        <w:rPr>
          <w:rFonts w:ascii="Times" w:hAnsi="Times"/>
        </w:rPr>
      </w:pPr>
    </w:p>
    <w:p w14:paraId="45AAF53A" w14:textId="4B477F9E" w:rsidR="00561E12" w:rsidRDefault="00571850" w:rsidP="00960A0F">
      <w:pPr>
        <w:ind w:left="720"/>
        <w:contextualSpacing/>
        <w:rPr>
          <w:rFonts w:ascii="Times" w:hAnsi="Times"/>
        </w:rPr>
      </w:pPr>
      <w:r w:rsidRPr="00737C85">
        <w:rPr>
          <w:rFonts w:ascii="Times" w:hAnsi="Times"/>
        </w:rPr>
        <w:t xml:space="preserve"> </w:t>
      </w:r>
      <w:r w:rsidRPr="00737C85">
        <w:rPr>
          <w:rFonts w:ascii="Times" w:hAnsi="Times"/>
          <w:b/>
          <w:bCs/>
        </w:rPr>
        <w:t>AC2</w:t>
      </w:r>
      <w:r w:rsidR="00E03CD5" w:rsidRPr="00737C85">
        <w:rPr>
          <w:rFonts w:ascii="Times" w:hAnsi="Times"/>
          <w:b/>
          <w:bCs/>
        </w:rPr>
        <w:t>)</w:t>
      </w:r>
      <w:r w:rsidRPr="00737C85">
        <w:rPr>
          <w:rFonts w:ascii="Times" w:hAnsi="Times"/>
        </w:rPr>
        <w:t xml:space="preserve"> </w:t>
      </w:r>
      <w:r w:rsidR="00561E12" w:rsidRPr="00737C85">
        <w:rPr>
          <w:rFonts w:ascii="Times" w:hAnsi="Times"/>
        </w:rPr>
        <w:t>There is a directed path  P from X 1</w:t>
      </w:r>
      <w:r w:rsidR="00567870" w:rsidRPr="00737C85">
        <w:rPr>
          <w:rFonts w:ascii="Times" w:hAnsi="Times"/>
        </w:rPr>
        <w:t xml:space="preserve"> </w:t>
      </w:r>
      <w:r w:rsidR="00561E12" w:rsidRPr="00737C85">
        <w:rPr>
          <w:rFonts w:ascii="Times" w:hAnsi="Times"/>
        </w:rPr>
        <w:t>to Y in G such that  for some</w:t>
      </w:r>
      <w:r w:rsidR="004A5A5D">
        <w:rPr>
          <w:rFonts w:ascii="Times" w:hAnsi="Times"/>
        </w:rPr>
        <w:t xml:space="preserve"> </w:t>
      </w:r>
      <w:r w:rsidR="00561E12" w:rsidRPr="00737C85">
        <w:rPr>
          <w:rFonts w:ascii="Times" w:hAnsi="Times"/>
        </w:rPr>
        <w:t>allowable setting</w:t>
      </w:r>
      <w:r w:rsidRPr="00737C85">
        <w:rPr>
          <w:rFonts w:ascii="Times" w:hAnsi="Times"/>
        </w:rPr>
        <w:t xml:space="preserve"> or “contingency” </w:t>
      </w:r>
      <w:r w:rsidR="00E3267B" w:rsidRPr="00737C85">
        <w:rPr>
          <w:rFonts w:ascii="Times" w:hAnsi="Times"/>
        </w:rPr>
        <w:t xml:space="preserve"> (see below) </w:t>
      </w:r>
      <w:r w:rsidR="00561E12" w:rsidRPr="00737C85">
        <w:rPr>
          <w:rFonts w:ascii="Times" w:hAnsi="Times"/>
        </w:rPr>
        <w:t xml:space="preserve"> of values of variables thatare off P</w:t>
      </w:r>
      <w:r w:rsidRPr="00737C85">
        <w:rPr>
          <w:rFonts w:ascii="Times" w:hAnsi="Times"/>
        </w:rPr>
        <w:t>,</w:t>
      </w:r>
      <w:r w:rsidR="00561E12" w:rsidRPr="00737C85">
        <w:rPr>
          <w:rFonts w:ascii="Times" w:hAnsi="Times"/>
        </w:rPr>
        <w:t xml:space="preserve"> an intervention that changes the value of X=x1 to some alternative value X1=  x1* would change the value of Y=y1 to some alternative value Y=y*1</w:t>
      </w:r>
      <w:r w:rsidR="00E03CD5" w:rsidRPr="00737C85">
        <w:rPr>
          <w:rFonts w:ascii="Times" w:hAnsi="Times"/>
        </w:rPr>
        <w:t>.</w:t>
      </w:r>
      <w:r w:rsidR="00561E12" w:rsidRPr="00737C85">
        <w:rPr>
          <w:rFonts w:ascii="Times" w:hAnsi="Times"/>
        </w:rPr>
        <w:t xml:space="preserve"> </w:t>
      </w:r>
      <w:r w:rsidR="000A656D">
        <w:rPr>
          <w:rFonts w:ascii="Times" w:hAnsi="Times"/>
        </w:rPr>
        <w:t xml:space="preserve"> </w:t>
      </w:r>
    </w:p>
    <w:p w14:paraId="4841EF4E" w14:textId="77777777" w:rsidR="000A656D" w:rsidRPr="00737C85" w:rsidRDefault="000A656D" w:rsidP="00960A0F">
      <w:pPr>
        <w:ind w:left="720"/>
        <w:contextualSpacing/>
        <w:rPr>
          <w:rFonts w:ascii="Times" w:hAnsi="Times"/>
        </w:rPr>
      </w:pPr>
    </w:p>
    <w:p w14:paraId="5B2129BA" w14:textId="3233054D" w:rsidR="00561E12" w:rsidRPr="00737C85" w:rsidRDefault="00E3267B" w:rsidP="00960A0F">
      <w:pPr>
        <w:contextualSpacing/>
        <w:rPr>
          <w:rFonts w:ascii="Times" w:hAnsi="Times"/>
        </w:rPr>
      </w:pPr>
      <w:r w:rsidRPr="00737C85">
        <w:rPr>
          <w:rFonts w:ascii="Times" w:hAnsi="Times"/>
        </w:rPr>
        <w:t xml:space="preserve">The specification of what counts as an allowable setting is a matter of some delicacy, with </w:t>
      </w:r>
      <w:r w:rsidR="005E7E07" w:rsidRPr="00737C85">
        <w:rPr>
          <w:rFonts w:ascii="Times" w:hAnsi="Times"/>
        </w:rPr>
        <w:t xml:space="preserve">a number of </w:t>
      </w:r>
      <w:r w:rsidRPr="00737C85">
        <w:rPr>
          <w:rFonts w:ascii="Times" w:hAnsi="Times"/>
        </w:rPr>
        <w:t>different proposals in the literature</w:t>
      </w:r>
      <w:r w:rsidR="005E7E07" w:rsidRPr="00737C85">
        <w:rPr>
          <w:rFonts w:ascii="Times" w:hAnsi="Times"/>
        </w:rPr>
        <w:t>.</w:t>
      </w:r>
      <w:r w:rsidRPr="00737C85">
        <w:rPr>
          <w:rFonts w:ascii="Times" w:hAnsi="Times"/>
        </w:rPr>
        <w:t xml:space="preserve"> </w:t>
      </w:r>
      <w:r w:rsidR="005E7E07" w:rsidRPr="00737C85">
        <w:rPr>
          <w:rFonts w:ascii="Times" w:hAnsi="Times"/>
        </w:rPr>
        <w:t xml:space="preserve"> </w:t>
      </w:r>
      <w:r w:rsidRPr="00737C85">
        <w:rPr>
          <w:rFonts w:ascii="Times" w:hAnsi="Times"/>
        </w:rPr>
        <w:t>However, the intui</w:t>
      </w:r>
      <w:r w:rsidR="00567870" w:rsidRPr="00737C85">
        <w:rPr>
          <w:rFonts w:ascii="Times" w:hAnsi="Times"/>
        </w:rPr>
        <w:t>ti</w:t>
      </w:r>
      <w:r w:rsidRPr="00737C85">
        <w:rPr>
          <w:rFonts w:ascii="Times" w:hAnsi="Times"/>
        </w:rPr>
        <w:t>ve idea or at least part of it</w:t>
      </w:r>
      <w:r w:rsidR="004A5A5D">
        <w:rPr>
          <w:rFonts w:ascii="Times" w:hAnsi="Times"/>
        </w:rPr>
        <w:t xml:space="preserve"> </w:t>
      </w:r>
      <w:r w:rsidRPr="00737C85">
        <w:rPr>
          <w:rFonts w:ascii="Times" w:hAnsi="Times"/>
        </w:rPr>
        <w:t>is</w:t>
      </w:r>
      <w:r w:rsidR="00571850" w:rsidRPr="00737C85">
        <w:rPr>
          <w:rFonts w:ascii="Times" w:hAnsi="Times"/>
        </w:rPr>
        <w:t xml:space="preserve"> that</w:t>
      </w:r>
      <w:r w:rsidR="005E7E07" w:rsidRPr="00737C85">
        <w:rPr>
          <w:rFonts w:ascii="Times" w:hAnsi="Times"/>
        </w:rPr>
        <w:t xml:space="preserve"> </w:t>
      </w:r>
      <w:r w:rsidRPr="00737C85">
        <w:rPr>
          <w:rFonts w:ascii="Times" w:hAnsi="Times"/>
        </w:rPr>
        <w:t>the</w:t>
      </w:r>
      <w:r w:rsidR="00F625D7">
        <w:rPr>
          <w:rFonts w:ascii="Times" w:hAnsi="Times"/>
        </w:rPr>
        <w:t xml:space="preserve"> </w:t>
      </w:r>
      <w:r w:rsidR="00561E12" w:rsidRPr="00737C85">
        <w:rPr>
          <w:rFonts w:ascii="Times" w:hAnsi="Times"/>
        </w:rPr>
        <w:t xml:space="preserve">allowable </w:t>
      </w:r>
      <w:r w:rsidR="00571850" w:rsidRPr="00737C85">
        <w:rPr>
          <w:rFonts w:ascii="Times" w:hAnsi="Times"/>
        </w:rPr>
        <w:t>off</w:t>
      </w:r>
      <w:r w:rsidR="00F625D7">
        <w:rPr>
          <w:rFonts w:ascii="Times" w:hAnsi="Times"/>
        </w:rPr>
        <w:t>-</w:t>
      </w:r>
      <w:r w:rsidR="00571850" w:rsidRPr="00737C85">
        <w:rPr>
          <w:rFonts w:ascii="Times" w:hAnsi="Times"/>
        </w:rPr>
        <w:t xml:space="preserve">path </w:t>
      </w:r>
      <w:r w:rsidR="00561E12" w:rsidRPr="00737C85">
        <w:rPr>
          <w:rFonts w:ascii="Times" w:hAnsi="Times"/>
        </w:rPr>
        <w:t xml:space="preserve">settings </w:t>
      </w:r>
      <w:r w:rsidR="00E03CD5" w:rsidRPr="00737C85">
        <w:rPr>
          <w:rFonts w:ascii="Times" w:hAnsi="Times"/>
        </w:rPr>
        <w:t xml:space="preserve">(contingencies) </w:t>
      </w:r>
      <w:r w:rsidRPr="00737C85">
        <w:rPr>
          <w:rFonts w:ascii="Times" w:hAnsi="Times"/>
        </w:rPr>
        <w:t xml:space="preserve">in </w:t>
      </w:r>
      <w:r w:rsidRPr="00737C85">
        <w:rPr>
          <w:rFonts w:ascii="Times" w:hAnsi="Times"/>
          <w:b/>
          <w:bCs/>
        </w:rPr>
        <w:t>AC2</w:t>
      </w:r>
      <w:r w:rsidR="00561E12" w:rsidRPr="00737C85">
        <w:rPr>
          <w:rFonts w:ascii="Times" w:hAnsi="Times"/>
        </w:rPr>
        <w:t xml:space="preserve"> </w:t>
      </w:r>
      <w:r w:rsidRPr="00737C85">
        <w:rPr>
          <w:rFonts w:ascii="Times" w:hAnsi="Times"/>
        </w:rPr>
        <w:t xml:space="preserve"> </w:t>
      </w:r>
      <w:r w:rsidR="00561E12" w:rsidRPr="00737C85">
        <w:rPr>
          <w:rFonts w:ascii="Times" w:hAnsi="Times"/>
        </w:rPr>
        <w:t xml:space="preserve"> are those that do not change the value of Y</w:t>
      </w:r>
      <w:r w:rsidR="005E7E07" w:rsidRPr="00737C85">
        <w:rPr>
          <w:rFonts w:ascii="Times" w:hAnsi="Times"/>
        </w:rPr>
        <w:t xml:space="preserve"> or any other variable on the path P</w:t>
      </w:r>
      <w:r w:rsidR="00561E12" w:rsidRPr="00737C85">
        <w:rPr>
          <w:rFonts w:ascii="Times" w:hAnsi="Times"/>
        </w:rPr>
        <w:t>.</w:t>
      </w:r>
      <w:r w:rsidR="005E7E07" w:rsidRPr="00737C85">
        <w:rPr>
          <w:rFonts w:ascii="Times" w:hAnsi="Times"/>
        </w:rPr>
        <w:t xml:space="preserve"> </w:t>
      </w:r>
    </w:p>
    <w:p w14:paraId="364F2E90" w14:textId="72E154F2" w:rsidR="00567870" w:rsidRDefault="00561E12" w:rsidP="00AE1734">
      <w:pPr>
        <w:ind w:firstLine="720"/>
        <w:contextualSpacing/>
        <w:rPr>
          <w:rFonts w:ascii="Times" w:hAnsi="Times"/>
        </w:rPr>
      </w:pPr>
      <w:r w:rsidRPr="00737C85">
        <w:rPr>
          <w:rFonts w:ascii="Times" w:hAnsi="Times"/>
        </w:rPr>
        <w:t xml:space="preserve">To illustrate how this is intended to work, consider </w:t>
      </w:r>
      <w:r w:rsidR="00E3267B" w:rsidRPr="00737C85">
        <w:rPr>
          <w:rFonts w:ascii="Times" w:hAnsi="Times"/>
        </w:rPr>
        <w:t>several</w:t>
      </w:r>
      <w:r w:rsidR="00BD5871" w:rsidRPr="00737C85">
        <w:rPr>
          <w:rFonts w:ascii="Times" w:hAnsi="Times"/>
        </w:rPr>
        <w:t xml:space="preserve"> </w:t>
      </w:r>
      <w:r w:rsidRPr="00737C85">
        <w:rPr>
          <w:rFonts w:ascii="Times" w:hAnsi="Times"/>
        </w:rPr>
        <w:t>example</w:t>
      </w:r>
      <w:r w:rsidR="00E3267B" w:rsidRPr="00737C85">
        <w:rPr>
          <w:rFonts w:ascii="Times" w:hAnsi="Times"/>
        </w:rPr>
        <w:t>s</w:t>
      </w:r>
      <w:r w:rsidR="004A5A5D">
        <w:rPr>
          <w:rFonts w:ascii="Times" w:hAnsi="Times"/>
        </w:rPr>
        <w:t>:</w:t>
      </w:r>
      <w:r w:rsidR="00AE1734">
        <w:rPr>
          <w:rFonts w:ascii="Times" w:hAnsi="Times"/>
        </w:rPr>
        <w:t xml:space="preserve"> </w:t>
      </w:r>
    </w:p>
    <w:p w14:paraId="4984AB58" w14:textId="77777777" w:rsidR="00AE1734" w:rsidRPr="00737C85" w:rsidRDefault="00AE1734" w:rsidP="00AE1734">
      <w:pPr>
        <w:ind w:firstLine="720"/>
        <w:contextualSpacing/>
        <w:rPr>
          <w:rFonts w:ascii="Times" w:hAnsi="Times"/>
        </w:rPr>
      </w:pPr>
    </w:p>
    <w:p w14:paraId="224AACF3" w14:textId="4BF39D12" w:rsidR="00561E12" w:rsidRPr="00737C85" w:rsidRDefault="00E3267B" w:rsidP="00960A0F">
      <w:pPr>
        <w:ind w:firstLine="720"/>
        <w:contextualSpacing/>
        <w:rPr>
          <w:rFonts w:ascii="Times" w:hAnsi="Times"/>
        </w:rPr>
      </w:pPr>
      <w:r w:rsidRPr="00737C85">
        <w:rPr>
          <w:rFonts w:ascii="Times" w:hAnsi="Times"/>
        </w:rPr>
        <w:t xml:space="preserve"> </w:t>
      </w:r>
      <w:r w:rsidR="00571850" w:rsidRPr="00737C85">
        <w:rPr>
          <w:rFonts w:ascii="Times" w:hAnsi="Times"/>
          <w:b/>
          <w:bCs/>
        </w:rPr>
        <w:t xml:space="preserve">Simple </w:t>
      </w:r>
      <w:r w:rsidR="00567870" w:rsidRPr="00737C85">
        <w:rPr>
          <w:rFonts w:ascii="Times" w:hAnsi="Times"/>
          <w:b/>
          <w:bCs/>
        </w:rPr>
        <w:t>Pre-emption:</w:t>
      </w:r>
      <w:r w:rsidR="005E7E07" w:rsidRPr="00737C85">
        <w:rPr>
          <w:rFonts w:ascii="Times" w:hAnsi="Times"/>
          <w:b/>
          <w:bCs/>
        </w:rPr>
        <w:t xml:space="preserve"> </w:t>
      </w:r>
      <w:r w:rsidR="00567870" w:rsidRPr="00737C85">
        <w:rPr>
          <w:rFonts w:ascii="Times" w:hAnsi="Times"/>
          <w:b/>
          <w:bCs/>
        </w:rPr>
        <w:t>(Ex</w:t>
      </w:r>
      <w:r w:rsidR="004A5A5D">
        <w:rPr>
          <w:rFonts w:ascii="Times" w:hAnsi="Times"/>
          <w:b/>
          <w:bCs/>
        </w:rPr>
        <w:t xml:space="preserve"> </w:t>
      </w:r>
      <w:r w:rsidR="00E03CD5" w:rsidRPr="00737C85">
        <w:rPr>
          <w:rFonts w:ascii="Times" w:hAnsi="Times"/>
          <w:b/>
          <w:bCs/>
        </w:rPr>
        <w:t>5.</w:t>
      </w:r>
      <w:r w:rsidR="00567870" w:rsidRPr="00737C85">
        <w:rPr>
          <w:rFonts w:ascii="Times" w:hAnsi="Times"/>
          <w:b/>
          <w:bCs/>
        </w:rPr>
        <w:t>1)</w:t>
      </w:r>
      <w:r w:rsidR="00567870" w:rsidRPr="00737C85">
        <w:rPr>
          <w:rFonts w:ascii="Times" w:hAnsi="Times"/>
        </w:rPr>
        <w:t xml:space="preserve"> I</w:t>
      </w:r>
      <w:r w:rsidRPr="00737C85">
        <w:rPr>
          <w:rFonts w:ascii="Times" w:hAnsi="Times"/>
        </w:rPr>
        <w:t>f Suzy throws, her rock</w:t>
      </w:r>
      <w:r w:rsidR="00567870" w:rsidRPr="00737C85">
        <w:rPr>
          <w:rFonts w:ascii="Times" w:hAnsi="Times"/>
        </w:rPr>
        <w:t xml:space="preserve"> will</w:t>
      </w:r>
      <w:r w:rsidR="00E03CD5" w:rsidRPr="00737C85">
        <w:rPr>
          <w:rFonts w:ascii="Times" w:hAnsi="Times"/>
        </w:rPr>
        <w:t xml:space="preserve"> </w:t>
      </w:r>
      <w:r w:rsidR="00561E12" w:rsidRPr="00737C85">
        <w:rPr>
          <w:rFonts w:ascii="Times" w:hAnsi="Times"/>
        </w:rPr>
        <w:t>shatter the bottle, Billy  will not throw if Suzy does</w:t>
      </w:r>
      <w:r w:rsidR="00567870" w:rsidRPr="00737C85">
        <w:rPr>
          <w:rFonts w:ascii="Times" w:hAnsi="Times"/>
        </w:rPr>
        <w:t>,</w:t>
      </w:r>
      <w:r w:rsidR="00561E12" w:rsidRPr="00737C85">
        <w:rPr>
          <w:rFonts w:ascii="Times" w:hAnsi="Times"/>
        </w:rPr>
        <w:t xml:space="preserve"> but if Suzy </w:t>
      </w:r>
      <w:r w:rsidR="00567870" w:rsidRPr="00737C85">
        <w:rPr>
          <w:rFonts w:ascii="Times" w:hAnsi="Times"/>
        </w:rPr>
        <w:t xml:space="preserve">does not </w:t>
      </w:r>
      <w:r w:rsidR="00561E12" w:rsidRPr="00737C85">
        <w:rPr>
          <w:rFonts w:ascii="Times" w:hAnsi="Times"/>
        </w:rPr>
        <w:t xml:space="preserve"> throw</w:t>
      </w:r>
      <w:r w:rsidR="004A5A5D">
        <w:rPr>
          <w:rFonts w:ascii="Times" w:hAnsi="Times"/>
        </w:rPr>
        <w:t xml:space="preserve">, </w:t>
      </w:r>
      <w:r w:rsidR="00561E12" w:rsidRPr="00737C85">
        <w:rPr>
          <w:rFonts w:ascii="Times" w:hAnsi="Times"/>
        </w:rPr>
        <w:t xml:space="preserve"> Billy </w:t>
      </w:r>
      <w:r w:rsidR="00567870" w:rsidRPr="00737C85">
        <w:rPr>
          <w:rFonts w:ascii="Times" w:hAnsi="Times"/>
        </w:rPr>
        <w:t xml:space="preserve">will </w:t>
      </w:r>
      <w:r w:rsidR="00E03CD5" w:rsidRPr="00737C85">
        <w:rPr>
          <w:rFonts w:ascii="Times" w:hAnsi="Times"/>
        </w:rPr>
        <w:t xml:space="preserve">throw </w:t>
      </w:r>
      <w:r w:rsidR="00567870" w:rsidRPr="00737C85">
        <w:rPr>
          <w:rFonts w:ascii="Times" w:hAnsi="Times"/>
        </w:rPr>
        <w:t xml:space="preserve">and his rock will shatter the bottle. Suppose that Suzy throws. </w:t>
      </w:r>
      <w:r w:rsidR="00561E12" w:rsidRPr="00737C85">
        <w:rPr>
          <w:rFonts w:ascii="Times" w:hAnsi="Times"/>
        </w:rPr>
        <w:t>With C1 representing whether or not Suzy throws, C2 representing whether or not Billy throws and E representing whether or not</w:t>
      </w:r>
      <w:r w:rsidR="005E7E07" w:rsidRPr="00737C85">
        <w:rPr>
          <w:rFonts w:ascii="Times" w:hAnsi="Times"/>
        </w:rPr>
        <w:t xml:space="preserve"> </w:t>
      </w:r>
      <w:r w:rsidR="00561E12" w:rsidRPr="00737C85">
        <w:rPr>
          <w:rFonts w:ascii="Times" w:hAnsi="Times"/>
        </w:rPr>
        <w:t>the bottle shatters, we have the following equations and associated graph</w:t>
      </w:r>
      <w:r w:rsidR="005E7E07" w:rsidRPr="00737C85">
        <w:rPr>
          <w:rFonts w:ascii="Times" w:hAnsi="Times"/>
        </w:rPr>
        <w:t>.</w:t>
      </w:r>
    </w:p>
    <w:p w14:paraId="4E148CA6" w14:textId="77777777" w:rsidR="00567870" w:rsidRPr="00737C85" w:rsidRDefault="00567870" w:rsidP="00960A0F">
      <w:pPr>
        <w:ind w:firstLine="720"/>
        <w:contextualSpacing/>
        <w:rPr>
          <w:rFonts w:ascii="Times" w:hAnsi="Times"/>
        </w:rPr>
      </w:pPr>
    </w:p>
    <w:p w14:paraId="25D99ABB" w14:textId="77777777" w:rsidR="00561E12" w:rsidRPr="00737C85" w:rsidRDefault="00561E12" w:rsidP="00960A0F">
      <w:pPr>
        <w:ind w:firstLine="720"/>
        <w:contextualSpacing/>
        <w:rPr>
          <w:rFonts w:ascii="Times" w:hAnsi="Times"/>
        </w:rPr>
      </w:pPr>
      <w:r w:rsidRPr="00737C85">
        <w:rPr>
          <w:rFonts w:ascii="Times" w:hAnsi="Times"/>
        </w:rPr>
        <w:t xml:space="preserve">  E= C1 v C2</w:t>
      </w:r>
    </w:p>
    <w:p w14:paraId="2811B11B" w14:textId="39DB3926" w:rsidR="00561E12" w:rsidRPr="00737C85" w:rsidRDefault="00567870" w:rsidP="00960A0F">
      <w:pPr>
        <w:ind w:firstLine="720"/>
        <w:contextualSpacing/>
        <w:rPr>
          <w:rFonts w:ascii="Times" w:hAnsi="Times"/>
        </w:rPr>
      </w:pPr>
      <w:r w:rsidRPr="00737C85">
        <w:rPr>
          <w:rFonts w:ascii="Times" w:hAnsi="Times"/>
        </w:rPr>
        <w:t xml:space="preserve">  </w:t>
      </w:r>
      <w:r w:rsidR="00561E12" w:rsidRPr="00737C85">
        <w:rPr>
          <w:rFonts w:ascii="Times" w:hAnsi="Times"/>
        </w:rPr>
        <w:t>C2= not C1</w:t>
      </w:r>
    </w:p>
    <w:p w14:paraId="521B1270" w14:textId="077BC126" w:rsidR="00177B03" w:rsidRPr="00737C85" w:rsidRDefault="00561E12" w:rsidP="00960A0F">
      <w:pPr>
        <w:ind w:firstLine="720"/>
        <w:contextualSpacing/>
        <w:rPr>
          <w:rFonts w:ascii="Times" w:hAnsi="Times"/>
        </w:rPr>
      </w:pPr>
      <w:r w:rsidRPr="00737C85">
        <w:rPr>
          <w:rFonts w:ascii="Times" w:hAnsi="Times"/>
        </w:rPr>
        <w:lastRenderedPageBreak/>
        <w:t>Actual values: C1=1, C2= 0, E=1</w:t>
      </w:r>
      <w:r w:rsidR="00AE1734">
        <w:rPr>
          <w:rFonts w:ascii="Times" w:hAnsi="Times"/>
        </w:rPr>
        <w:t xml:space="preserve"> </w:t>
      </w:r>
    </w:p>
    <w:p w14:paraId="41479DBE" w14:textId="737B5DE2" w:rsidR="00BD5871" w:rsidRPr="00737C85" w:rsidRDefault="00BD5871" w:rsidP="00960A0F">
      <w:pPr>
        <w:ind w:firstLine="720"/>
        <w:contextualSpacing/>
        <w:rPr>
          <w:rFonts w:ascii="Times" w:hAnsi="Times"/>
        </w:rPr>
      </w:pPr>
    </w:p>
    <w:p w14:paraId="5ECD9B77" w14:textId="0426B7B8" w:rsidR="00BD5871" w:rsidRPr="00737C85" w:rsidRDefault="00BD5871" w:rsidP="00960A0F">
      <w:pPr>
        <w:ind w:firstLine="720"/>
        <w:contextualSpacing/>
        <w:rPr>
          <w:rFonts w:ascii="Times" w:hAnsi="Times"/>
        </w:rPr>
      </w:pPr>
      <w:r w:rsidRPr="00737C85">
        <w:rPr>
          <w:rFonts w:ascii="Times" w:hAnsi="Times"/>
          <w:noProof/>
        </w:rPr>
        <mc:AlternateContent>
          <mc:Choice Requires="wps">
            <w:drawing>
              <wp:anchor distT="0" distB="0" distL="114300" distR="114300" simplePos="0" relativeHeight="251661312" behindDoc="0" locked="0" layoutInCell="1" allowOverlap="1" wp14:anchorId="5C62C477" wp14:editId="625F7624">
                <wp:simplePos x="0" y="0"/>
                <wp:positionH relativeFrom="column">
                  <wp:posOffset>540689</wp:posOffset>
                </wp:positionH>
                <wp:positionV relativeFrom="paragraph">
                  <wp:posOffset>163443</wp:posOffset>
                </wp:positionV>
                <wp:extent cx="0" cy="421420"/>
                <wp:effectExtent l="63500" t="0" r="50800" b="36195"/>
                <wp:wrapNone/>
                <wp:docPr id="3" name="Straight Arrow Connector 3"/>
                <wp:cNvGraphicFramePr/>
                <a:graphic xmlns:a="http://schemas.openxmlformats.org/drawingml/2006/main">
                  <a:graphicData uri="http://schemas.microsoft.com/office/word/2010/wordprocessingShape">
                    <wps:wsp>
                      <wps:cNvCnPr/>
                      <wps:spPr>
                        <a:xfrm>
                          <a:off x="0" y="0"/>
                          <a:ext cx="0" cy="421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2048293" id="_x0000_t32" coordsize="21600,21600" o:spt="32" o:oned="t" path="m,l21600,21600e" filled="f">
                <v:path arrowok="t" fillok="f" o:connecttype="none"/>
                <o:lock v:ext="edit" shapetype="t"/>
              </v:shapetype>
              <v:shape id="Straight Arrow Connector 3" o:spid="_x0000_s1026" type="#_x0000_t32" style="position:absolute;margin-left:42.55pt;margin-top:12.85pt;width:0;height:33.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" strokecolor="#4472c4 [3204]" strokeweight=".5pt">
                <v:stroke endarrow="block" joinstyle="miter"/>
              </v:shape>
            </w:pict>
          </mc:Fallback>
        </mc:AlternateContent>
      </w:r>
      <w:r w:rsidRPr="00737C85">
        <w:rPr>
          <w:rFonts w:ascii="Times" w:hAnsi="Times"/>
          <w:noProof/>
        </w:rPr>
        <mc:AlternateContent>
          <mc:Choice Requires="wps">
            <w:drawing>
              <wp:anchor distT="0" distB="0" distL="114300" distR="114300" simplePos="0" relativeHeight="251659264" behindDoc="0" locked="0" layoutInCell="1" allowOverlap="1" wp14:anchorId="5B16F386" wp14:editId="7EE1403F">
                <wp:simplePos x="0" y="0"/>
                <wp:positionH relativeFrom="column">
                  <wp:posOffset>747423</wp:posOffset>
                </wp:positionH>
                <wp:positionV relativeFrom="paragraph">
                  <wp:posOffset>115736</wp:posOffset>
                </wp:positionV>
                <wp:extent cx="532737" cy="182880"/>
                <wp:effectExtent l="0" t="0" r="52070" b="45720"/>
                <wp:wrapNone/>
                <wp:docPr id="1" name="Straight Arrow Connector 1"/>
                <wp:cNvGraphicFramePr/>
                <a:graphic xmlns:a="http://schemas.openxmlformats.org/drawingml/2006/main">
                  <a:graphicData uri="http://schemas.microsoft.com/office/word/2010/wordprocessingShape">
                    <wps:wsp>
                      <wps:cNvCnPr/>
                      <wps:spPr>
                        <a:xfrm>
                          <a:off x="0" y="0"/>
                          <a:ext cx="532737"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15EF7F" id="Straight Arrow Connector 1" o:spid="_x0000_s1026" type="#_x0000_t32" style="position:absolute;margin-left:58.85pt;margin-top:9.1pt;width:41.95pt;height:14.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" strokecolor="#4472c4 [3204]" strokeweight=".5pt">
                <v:stroke endarrow="block" joinstyle="miter"/>
              </v:shape>
            </w:pict>
          </mc:Fallback>
        </mc:AlternateContent>
      </w:r>
      <w:r w:rsidRPr="00737C85">
        <w:rPr>
          <w:rFonts w:ascii="Times" w:hAnsi="Times"/>
        </w:rPr>
        <w:t>C1</w:t>
      </w:r>
    </w:p>
    <w:p w14:paraId="1151AB48" w14:textId="0C640E67" w:rsidR="00BD5871" w:rsidRPr="00737C85" w:rsidRDefault="00BD5871" w:rsidP="00960A0F">
      <w:pPr>
        <w:ind w:firstLine="720"/>
        <w:contextualSpacing/>
        <w:rPr>
          <w:rFonts w:ascii="Times" w:hAnsi="Times"/>
        </w:rPr>
      </w:pPr>
      <w:r w:rsidRPr="00737C85">
        <w:rPr>
          <w:rFonts w:ascii="Times" w:hAnsi="Times"/>
        </w:rPr>
        <w:t xml:space="preserve">                     E</w:t>
      </w:r>
    </w:p>
    <w:p w14:paraId="6AF5695D" w14:textId="7032C708" w:rsidR="00BD5871" w:rsidRPr="00737C85" w:rsidRDefault="00BD5871" w:rsidP="00960A0F">
      <w:pPr>
        <w:ind w:firstLine="720"/>
        <w:contextualSpacing/>
        <w:rPr>
          <w:rFonts w:ascii="Times" w:hAnsi="Times"/>
        </w:rPr>
      </w:pPr>
      <w:r w:rsidRPr="00737C85">
        <w:rPr>
          <w:rFonts w:ascii="Times" w:hAnsi="Times"/>
          <w:noProof/>
        </w:rPr>
        <mc:AlternateContent>
          <mc:Choice Requires="wps">
            <w:drawing>
              <wp:anchor distT="0" distB="0" distL="114300" distR="114300" simplePos="0" relativeHeight="251660288" behindDoc="0" locked="0" layoutInCell="1" allowOverlap="1" wp14:anchorId="670A6B26" wp14:editId="63C64F9B">
                <wp:simplePos x="0" y="0"/>
                <wp:positionH relativeFrom="column">
                  <wp:posOffset>747423</wp:posOffset>
                </wp:positionH>
                <wp:positionV relativeFrom="paragraph">
                  <wp:posOffset>16897</wp:posOffset>
                </wp:positionV>
                <wp:extent cx="532130" cy="278295"/>
                <wp:effectExtent l="0" t="25400" r="39370" b="13970"/>
                <wp:wrapNone/>
                <wp:docPr id="2" name="Straight Arrow Connector 2"/>
                <wp:cNvGraphicFramePr/>
                <a:graphic xmlns:a="http://schemas.openxmlformats.org/drawingml/2006/main">
                  <a:graphicData uri="http://schemas.microsoft.com/office/word/2010/wordprocessingShape">
                    <wps:wsp>
                      <wps:cNvCnPr/>
                      <wps:spPr>
                        <a:xfrm flipV="1">
                          <a:off x="0" y="0"/>
                          <a:ext cx="532130" cy="2782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2DFC1C" id="Straight Arrow Connector 2" o:spid="_x0000_s1026" type="#_x0000_t32" style="position:absolute;margin-left:58.85pt;margin-top:1.35pt;width:41.9pt;height:21.9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" strokecolor="#4472c4 [3204]" strokeweight=".5pt">
                <v:stroke endarrow="block" joinstyle="miter"/>
              </v:shape>
            </w:pict>
          </mc:Fallback>
        </mc:AlternateContent>
      </w:r>
    </w:p>
    <w:p w14:paraId="7062A56B" w14:textId="6D8D3B5F" w:rsidR="00BD5871" w:rsidRPr="00737C85" w:rsidRDefault="00BD5871" w:rsidP="00960A0F">
      <w:pPr>
        <w:ind w:firstLine="720"/>
        <w:contextualSpacing/>
        <w:rPr>
          <w:rFonts w:ascii="Times" w:hAnsi="Times"/>
        </w:rPr>
      </w:pPr>
      <w:r w:rsidRPr="00737C85">
        <w:rPr>
          <w:rFonts w:ascii="Times" w:hAnsi="Times"/>
        </w:rPr>
        <w:t>C2</w:t>
      </w:r>
    </w:p>
    <w:p w14:paraId="66903A5F" w14:textId="461C46C6" w:rsidR="00567870" w:rsidRPr="00737C85" w:rsidRDefault="00567870" w:rsidP="00960A0F">
      <w:pPr>
        <w:ind w:firstLine="720"/>
        <w:contextualSpacing/>
        <w:rPr>
          <w:rFonts w:ascii="Times" w:hAnsi="Times"/>
        </w:rPr>
      </w:pPr>
    </w:p>
    <w:p w14:paraId="45D3E1DC" w14:textId="77777777" w:rsidR="00567870" w:rsidRPr="00737C85" w:rsidRDefault="00567870" w:rsidP="00960A0F">
      <w:pPr>
        <w:ind w:firstLine="720"/>
        <w:contextualSpacing/>
        <w:rPr>
          <w:rFonts w:ascii="Times" w:hAnsi="Times"/>
        </w:rPr>
      </w:pPr>
    </w:p>
    <w:p w14:paraId="047F1702" w14:textId="77777777" w:rsidR="00561E12" w:rsidRPr="00737C85" w:rsidRDefault="00561E12" w:rsidP="00960A0F">
      <w:pPr>
        <w:ind w:firstLine="720"/>
        <w:contextualSpacing/>
        <w:rPr>
          <w:rFonts w:ascii="Times" w:hAnsi="Times"/>
        </w:rPr>
      </w:pPr>
    </w:p>
    <w:p w14:paraId="0E9FA155" w14:textId="5BDD8FFB" w:rsidR="00567870" w:rsidRDefault="00561E12" w:rsidP="00960A0F">
      <w:pPr>
        <w:ind w:firstLine="720"/>
        <w:contextualSpacing/>
        <w:rPr>
          <w:rFonts w:ascii="Times" w:hAnsi="Times"/>
        </w:rPr>
      </w:pPr>
      <w:r w:rsidRPr="00737C85">
        <w:rPr>
          <w:rFonts w:ascii="Times" w:hAnsi="Times"/>
        </w:rPr>
        <w:t>C1</w:t>
      </w:r>
      <w:r w:rsidRPr="00737C85">
        <w:rPr>
          <w:rFonts w:ascii="Times" w:hAnsi="Times"/>
        </w:rPr>
        <w:sym w:font="Wingdings" w:char="F0E0"/>
      </w:r>
      <w:r w:rsidRPr="00737C85">
        <w:rPr>
          <w:rFonts w:ascii="Times" w:hAnsi="Times"/>
        </w:rPr>
        <w:t xml:space="preserve"> E is a path</w:t>
      </w:r>
      <w:r w:rsidR="009E08BE" w:rsidRPr="00737C85">
        <w:rPr>
          <w:rFonts w:ascii="Times" w:hAnsi="Times"/>
        </w:rPr>
        <w:t xml:space="preserve"> </w:t>
      </w:r>
      <w:r w:rsidRPr="00737C85">
        <w:rPr>
          <w:rFonts w:ascii="Times" w:hAnsi="Times"/>
        </w:rPr>
        <w:t>P from C1 to E. C2 is an off</w:t>
      </w:r>
      <w:r w:rsidR="005E7E07" w:rsidRPr="00737C85">
        <w:rPr>
          <w:rFonts w:ascii="Times" w:hAnsi="Times"/>
        </w:rPr>
        <w:t>-</w:t>
      </w:r>
      <w:r w:rsidRPr="00737C85">
        <w:rPr>
          <w:rFonts w:ascii="Times" w:hAnsi="Times"/>
        </w:rPr>
        <w:t>path variable with respect to P.</w:t>
      </w:r>
      <w:r w:rsidR="00BD5871" w:rsidRPr="00737C85">
        <w:rPr>
          <w:rFonts w:ascii="Times" w:hAnsi="Times"/>
        </w:rPr>
        <w:t xml:space="preserve"> </w:t>
      </w:r>
      <w:r w:rsidRPr="00737C85">
        <w:rPr>
          <w:rFonts w:ascii="Times" w:hAnsi="Times"/>
        </w:rPr>
        <w:t xml:space="preserve"> </w:t>
      </w:r>
      <w:r w:rsidR="00567870" w:rsidRPr="00737C85">
        <w:rPr>
          <w:rFonts w:ascii="Times" w:hAnsi="Times"/>
        </w:rPr>
        <w:t>S</w:t>
      </w:r>
      <w:r w:rsidRPr="00737C85">
        <w:rPr>
          <w:rFonts w:ascii="Times" w:hAnsi="Times"/>
        </w:rPr>
        <w:t>et</w:t>
      </w:r>
      <w:r w:rsidR="00BD5871" w:rsidRPr="00737C85">
        <w:rPr>
          <w:rFonts w:ascii="Times" w:hAnsi="Times"/>
        </w:rPr>
        <w:t xml:space="preserve"> </w:t>
      </w:r>
      <w:r w:rsidR="00567870" w:rsidRPr="00737C85">
        <w:rPr>
          <w:rFonts w:ascii="Times" w:hAnsi="Times"/>
        </w:rPr>
        <w:t xml:space="preserve">C2 </w:t>
      </w:r>
      <w:r w:rsidRPr="00737C85">
        <w:rPr>
          <w:rFonts w:ascii="Times" w:hAnsi="Times"/>
        </w:rPr>
        <w:t>to its actual value</w:t>
      </w:r>
      <w:r w:rsidR="00567870" w:rsidRPr="00737C85">
        <w:rPr>
          <w:rFonts w:ascii="Times" w:hAnsi="Times"/>
        </w:rPr>
        <w:t xml:space="preserve"> </w:t>
      </w:r>
      <w:r w:rsidRPr="00737C85">
        <w:rPr>
          <w:rFonts w:ascii="Times" w:hAnsi="Times"/>
        </w:rPr>
        <w:t>= 0—</w:t>
      </w:r>
      <w:r w:rsidR="00BD5871" w:rsidRPr="00737C85">
        <w:rPr>
          <w:rFonts w:ascii="Times" w:hAnsi="Times"/>
        </w:rPr>
        <w:t>setting a variable to its actual value is always</w:t>
      </w:r>
      <w:r w:rsidRPr="00737C85">
        <w:rPr>
          <w:rFonts w:ascii="Times" w:hAnsi="Times"/>
        </w:rPr>
        <w:t xml:space="preserve"> allowable </w:t>
      </w:r>
      <w:r w:rsidR="00BD5871" w:rsidRPr="00737C85">
        <w:rPr>
          <w:rFonts w:ascii="Times" w:hAnsi="Times"/>
        </w:rPr>
        <w:t xml:space="preserve">because this does not change </w:t>
      </w:r>
      <w:r w:rsidRPr="00737C85">
        <w:rPr>
          <w:rFonts w:ascii="Times" w:hAnsi="Times"/>
        </w:rPr>
        <w:t>the</w:t>
      </w:r>
      <w:r w:rsidR="00F625D7">
        <w:rPr>
          <w:rFonts w:ascii="Times" w:hAnsi="Times"/>
        </w:rPr>
        <w:t xml:space="preserve"> </w:t>
      </w:r>
      <w:r w:rsidRPr="00737C85">
        <w:rPr>
          <w:rFonts w:ascii="Times" w:hAnsi="Times"/>
        </w:rPr>
        <w:t>value</w:t>
      </w:r>
      <w:r w:rsidR="00F625D7">
        <w:rPr>
          <w:rFonts w:ascii="Times" w:hAnsi="Times"/>
        </w:rPr>
        <w:t>s</w:t>
      </w:r>
      <w:r w:rsidRPr="00737C85">
        <w:rPr>
          <w:rFonts w:ascii="Times" w:hAnsi="Times"/>
        </w:rPr>
        <w:t xml:space="preserve"> </w:t>
      </w:r>
      <w:r w:rsidR="00F625D7">
        <w:rPr>
          <w:rFonts w:ascii="Times" w:hAnsi="Times"/>
        </w:rPr>
        <w:t xml:space="preserve">of </w:t>
      </w:r>
      <w:r w:rsidRPr="00737C85">
        <w:rPr>
          <w:rFonts w:ascii="Times" w:hAnsi="Times"/>
        </w:rPr>
        <w:t>variable</w:t>
      </w:r>
      <w:r w:rsidR="00F625D7">
        <w:rPr>
          <w:rFonts w:ascii="Times" w:hAnsi="Times"/>
        </w:rPr>
        <w:t>s on P</w:t>
      </w:r>
      <w:r w:rsidR="00BD5871" w:rsidRPr="00737C85">
        <w:rPr>
          <w:rFonts w:ascii="Times" w:hAnsi="Times"/>
        </w:rPr>
        <w:t>.</w:t>
      </w:r>
      <w:r w:rsidR="00567870" w:rsidRPr="00737C85">
        <w:rPr>
          <w:rFonts w:ascii="Times" w:hAnsi="Times"/>
        </w:rPr>
        <w:t xml:space="preserve"> </w:t>
      </w:r>
      <w:r w:rsidR="00BD5871" w:rsidRPr="00737C85">
        <w:rPr>
          <w:rFonts w:ascii="Times" w:hAnsi="Times"/>
        </w:rPr>
        <w:t xml:space="preserve"> </w:t>
      </w:r>
      <w:r w:rsidRPr="00737C85">
        <w:rPr>
          <w:rFonts w:ascii="Times" w:hAnsi="Times"/>
        </w:rPr>
        <w:t>Under this setting an intervention that changes the value of C1 from 1 to 0 would change E from 1 to 0. Hence, in accord with intuitive judgment</w:t>
      </w:r>
      <w:r w:rsidR="00BD5871" w:rsidRPr="00737C85">
        <w:rPr>
          <w:rFonts w:ascii="Times" w:hAnsi="Times"/>
        </w:rPr>
        <w:t>,</w:t>
      </w:r>
      <w:r w:rsidRPr="00737C85">
        <w:rPr>
          <w:rFonts w:ascii="Times" w:hAnsi="Times"/>
        </w:rPr>
        <w:t xml:space="preserve"> C1=1 is an actual cause of E=1. </w:t>
      </w:r>
      <w:r w:rsidR="00BD5871" w:rsidRPr="00737C85">
        <w:rPr>
          <w:rFonts w:ascii="Times" w:hAnsi="Times"/>
        </w:rPr>
        <w:t xml:space="preserve"> </w:t>
      </w:r>
      <w:r w:rsidR="00E03CD5" w:rsidRPr="00737C85">
        <w:rPr>
          <w:rFonts w:ascii="Times" w:hAnsi="Times"/>
        </w:rPr>
        <w:t xml:space="preserve">C2=0 is not an actual cause of E=1 because under the setting C1=1, changes in the value of C2 make no difference to the value of E and, the alternative possible setting of C1 (C1=0) is not permissible, since that would change the value of E. </w:t>
      </w:r>
    </w:p>
    <w:p w14:paraId="3D8D1C6E" w14:textId="77777777" w:rsidR="00177B03" w:rsidRPr="00737C85" w:rsidRDefault="00177B03" w:rsidP="00960A0F">
      <w:pPr>
        <w:ind w:firstLine="720"/>
        <w:contextualSpacing/>
        <w:rPr>
          <w:rFonts w:ascii="Times" w:hAnsi="Times"/>
        </w:rPr>
      </w:pPr>
    </w:p>
    <w:p w14:paraId="64186E76" w14:textId="2223D863" w:rsidR="00561E12" w:rsidRPr="00737C85" w:rsidRDefault="00561E12" w:rsidP="00960A0F">
      <w:pPr>
        <w:ind w:firstLine="720"/>
        <w:contextualSpacing/>
        <w:rPr>
          <w:rFonts w:ascii="Times" w:hAnsi="Times"/>
        </w:rPr>
      </w:pPr>
      <w:r w:rsidRPr="00737C85">
        <w:rPr>
          <w:rFonts w:ascii="Times" w:hAnsi="Times"/>
          <w:b/>
          <w:bCs/>
        </w:rPr>
        <w:t xml:space="preserve">Over determination: </w:t>
      </w:r>
      <w:r w:rsidR="00BD5871" w:rsidRPr="00737C85">
        <w:rPr>
          <w:rFonts w:ascii="Times" w:hAnsi="Times"/>
          <w:b/>
          <w:bCs/>
        </w:rPr>
        <w:t>(EX</w:t>
      </w:r>
      <w:r w:rsidR="00E03CD5" w:rsidRPr="00737C85">
        <w:rPr>
          <w:rFonts w:ascii="Times" w:hAnsi="Times"/>
          <w:b/>
          <w:bCs/>
        </w:rPr>
        <w:t>5.</w:t>
      </w:r>
      <w:r w:rsidR="00BD5871" w:rsidRPr="00737C85">
        <w:rPr>
          <w:rFonts w:ascii="Times" w:hAnsi="Times"/>
          <w:b/>
          <w:bCs/>
        </w:rPr>
        <w:t>2)</w:t>
      </w:r>
      <w:r w:rsidR="005E7E07" w:rsidRPr="00737C85">
        <w:rPr>
          <w:rFonts w:ascii="Times" w:hAnsi="Times"/>
          <w:b/>
          <w:bCs/>
        </w:rPr>
        <w:t>:</w:t>
      </w:r>
      <w:r w:rsidR="005E7E07" w:rsidRPr="00737C85">
        <w:rPr>
          <w:rFonts w:ascii="Times" w:hAnsi="Times"/>
        </w:rPr>
        <w:t xml:space="preserve"> </w:t>
      </w:r>
      <w:r w:rsidR="00567870" w:rsidRPr="00737C85">
        <w:rPr>
          <w:rFonts w:ascii="Times" w:hAnsi="Times"/>
        </w:rPr>
        <w:t>Two riflemen</w:t>
      </w:r>
      <w:r w:rsidRPr="00737C85">
        <w:rPr>
          <w:rFonts w:ascii="Times" w:hAnsi="Times"/>
        </w:rPr>
        <w:t xml:space="preserve"> simultaneously shoot</w:t>
      </w:r>
      <w:r w:rsidR="00567870" w:rsidRPr="00737C85">
        <w:rPr>
          <w:rFonts w:ascii="Times" w:hAnsi="Times"/>
        </w:rPr>
        <w:t xml:space="preserve"> (S1, S2)</w:t>
      </w:r>
      <w:r w:rsidRPr="00737C85">
        <w:rPr>
          <w:rFonts w:ascii="Times" w:hAnsi="Times"/>
        </w:rPr>
        <w:t xml:space="preserve"> and hit victim. Either hit is sufficient for death (D)</w:t>
      </w:r>
    </w:p>
    <w:p w14:paraId="0E59801C" w14:textId="77777777" w:rsidR="00567870" w:rsidRPr="00737C85" w:rsidRDefault="00567870" w:rsidP="00960A0F">
      <w:pPr>
        <w:ind w:firstLine="720"/>
        <w:contextualSpacing/>
        <w:rPr>
          <w:rFonts w:ascii="Times" w:hAnsi="Times"/>
        </w:rPr>
      </w:pPr>
    </w:p>
    <w:p w14:paraId="3488213D" w14:textId="128DEC85" w:rsidR="00561E12" w:rsidRPr="00737C85" w:rsidRDefault="00561E12" w:rsidP="00960A0F">
      <w:pPr>
        <w:ind w:firstLine="720"/>
        <w:contextualSpacing/>
        <w:rPr>
          <w:rFonts w:ascii="Times" w:hAnsi="Times"/>
        </w:rPr>
      </w:pPr>
      <w:r w:rsidRPr="00737C85">
        <w:rPr>
          <w:rFonts w:ascii="Times" w:hAnsi="Times"/>
        </w:rPr>
        <w:t>Equation</w:t>
      </w:r>
      <w:r w:rsidR="00BD5871" w:rsidRPr="00737C85">
        <w:rPr>
          <w:rFonts w:ascii="Times" w:hAnsi="Times"/>
        </w:rPr>
        <w:t>:</w:t>
      </w:r>
      <w:r w:rsidRPr="00737C85">
        <w:rPr>
          <w:rFonts w:ascii="Times" w:hAnsi="Times"/>
        </w:rPr>
        <w:t xml:space="preserve"> D= S1 v S2</w:t>
      </w:r>
      <w:r w:rsidR="00BD5871" w:rsidRPr="00737C85">
        <w:rPr>
          <w:rFonts w:ascii="Times" w:hAnsi="Times"/>
        </w:rPr>
        <w:t xml:space="preserve"> </w:t>
      </w:r>
    </w:p>
    <w:p w14:paraId="656FFA2C" w14:textId="77777777" w:rsidR="00561E12" w:rsidRPr="00737C85" w:rsidRDefault="00561E12" w:rsidP="00960A0F">
      <w:pPr>
        <w:ind w:firstLine="720"/>
        <w:contextualSpacing/>
        <w:rPr>
          <w:rFonts w:ascii="Times" w:hAnsi="Times"/>
        </w:rPr>
      </w:pPr>
      <w:r w:rsidRPr="00737C85">
        <w:rPr>
          <w:rFonts w:ascii="Times" w:hAnsi="Times"/>
        </w:rPr>
        <w:t xml:space="preserve">Actual values S1=1, S2=1, D=1. </w:t>
      </w:r>
    </w:p>
    <w:p w14:paraId="13DD6219" w14:textId="77777777" w:rsidR="00561E12" w:rsidRPr="00737C85" w:rsidRDefault="00561E12" w:rsidP="00960A0F">
      <w:pPr>
        <w:ind w:firstLine="720"/>
        <w:contextualSpacing/>
        <w:rPr>
          <w:rFonts w:ascii="Times" w:hAnsi="Times"/>
        </w:rPr>
      </w:pPr>
    </w:p>
    <w:p w14:paraId="2F091314" w14:textId="3EE5B89B" w:rsidR="00561E12" w:rsidRPr="00737C85" w:rsidRDefault="00561E12" w:rsidP="00960A0F">
      <w:pPr>
        <w:ind w:firstLine="720"/>
        <w:contextualSpacing/>
        <w:rPr>
          <w:rFonts w:ascii="Times" w:hAnsi="Times"/>
        </w:rPr>
      </w:pPr>
      <w:r w:rsidRPr="00737C85">
        <w:rPr>
          <w:rFonts w:ascii="Times" w:hAnsi="Times"/>
        </w:rPr>
        <w:t>Graph</w:t>
      </w:r>
      <w:r w:rsidR="00567870" w:rsidRPr="00737C85">
        <w:rPr>
          <w:rFonts w:ascii="Times" w:hAnsi="Times"/>
        </w:rPr>
        <w:t>:</w:t>
      </w:r>
    </w:p>
    <w:p w14:paraId="0DE7F24C" w14:textId="1646F4E0" w:rsidR="00567870" w:rsidRPr="00737C85" w:rsidRDefault="00567870" w:rsidP="00960A0F">
      <w:pPr>
        <w:ind w:firstLine="720"/>
        <w:contextualSpacing/>
        <w:rPr>
          <w:rFonts w:ascii="Times" w:hAnsi="Times"/>
        </w:rPr>
      </w:pPr>
    </w:p>
    <w:p w14:paraId="3B2CEFBF" w14:textId="4CC410A3" w:rsidR="00567870" w:rsidRPr="00737C85" w:rsidRDefault="00BD5871" w:rsidP="00960A0F">
      <w:pPr>
        <w:ind w:firstLine="720"/>
        <w:contextualSpacing/>
        <w:rPr>
          <w:rFonts w:ascii="Times" w:hAnsi="Times"/>
        </w:rPr>
      </w:pPr>
      <w:r w:rsidRPr="00737C85">
        <w:rPr>
          <w:rFonts w:ascii="Times" w:hAnsi="Times"/>
          <w:noProof/>
        </w:rPr>
        <mc:AlternateContent>
          <mc:Choice Requires="wps">
            <w:drawing>
              <wp:anchor distT="0" distB="0" distL="114300" distR="114300" simplePos="0" relativeHeight="251662336" behindDoc="0" locked="0" layoutInCell="1" allowOverlap="1" wp14:anchorId="18BF0E24" wp14:editId="6A345A3F">
                <wp:simplePos x="0" y="0"/>
                <wp:positionH relativeFrom="column">
                  <wp:posOffset>636104</wp:posOffset>
                </wp:positionH>
                <wp:positionV relativeFrom="paragraph">
                  <wp:posOffset>100302</wp:posOffset>
                </wp:positionV>
                <wp:extent cx="516835" cy="198783"/>
                <wp:effectExtent l="0" t="0" r="67945" b="42545"/>
                <wp:wrapNone/>
                <wp:docPr id="4" name="Straight Arrow Connector 4"/>
                <wp:cNvGraphicFramePr/>
                <a:graphic xmlns:a="http://schemas.openxmlformats.org/drawingml/2006/main">
                  <a:graphicData uri="http://schemas.microsoft.com/office/word/2010/wordprocessingShape">
                    <wps:wsp>
                      <wps:cNvCnPr/>
                      <wps:spPr>
                        <a:xfrm>
                          <a:off x="0" y="0"/>
                          <a:ext cx="516835" cy="1987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1139E3" id="Straight Arrow Connector 4" o:spid="_x0000_s1026" type="#_x0000_t32" style="position:absolute;margin-left:50.1pt;margin-top:7.9pt;width:40.7pt;height:15.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" strokecolor="#4472c4 [3204]" strokeweight=".5pt">
                <v:stroke endarrow="block" joinstyle="miter"/>
              </v:shape>
            </w:pict>
          </mc:Fallback>
        </mc:AlternateContent>
      </w:r>
      <w:r w:rsidRPr="00737C85">
        <w:rPr>
          <w:rFonts w:ascii="Times" w:hAnsi="Times"/>
        </w:rPr>
        <w:t>S1</w:t>
      </w:r>
    </w:p>
    <w:p w14:paraId="274C2AE2" w14:textId="4B70F6A3" w:rsidR="00BD5871" w:rsidRPr="00737C85" w:rsidRDefault="00BD5871" w:rsidP="00960A0F">
      <w:pPr>
        <w:ind w:firstLine="720"/>
        <w:contextualSpacing/>
        <w:rPr>
          <w:rFonts w:ascii="Times" w:hAnsi="Times"/>
        </w:rPr>
      </w:pPr>
      <w:r w:rsidRPr="00737C85">
        <w:rPr>
          <w:rFonts w:ascii="Times" w:hAnsi="Times"/>
          <w:noProof/>
        </w:rPr>
        <mc:AlternateContent>
          <mc:Choice Requires="wps">
            <w:drawing>
              <wp:anchor distT="0" distB="0" distL="114300" distR="114300" simplePos="0" relativeHeight="251663360" behindDoc="0" locked="0" layoutInCell="1" allowOverlap="1" wp14:anchorId="47B2B071" wp14:editId="2930C4D2">
                <wp:simplePos x="0" y="0"/>
                <wp:positionH relativeFrom="column">
                  <wp:posOffset>707666</wp:posOffset>
                </wp:positionH>
                <wp:positionV relativeFrom="paragraph">
                  <wp:posOffset>174128</wp:posOffset>
                </wp:positionV>
                <wp:extent cx="389614" cy="143124"/>
                <wp:effectExtent l="0" t="38100" r="0" b="22225"/>
                <wp:wrapNone/>
                <wp:docPr id="5" name="Straight Arrow Connector 5"/>
                <wp:cNvGraphicFramePr/>
                <a:graphic xmlns:a="http://schemas.openxmlformats.org/drawingml/2006/main">
                  <a:graphicData uri="http://schemas.microsoft.com/office/word/2010/wordprocessingShape">
                    <wps:wsp>
                      <wps:cNvCnPr/>
                      <wps:spPr>
                        <a:xfrm flipV="1">
                          <a:off x="0" y="0"/>
                          <a:ext cx="389614" cy="1431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D15D8F" id="Straight Arrow Connector 5" o:spid="_x0000_s1026" type="#_x0000_t32" style="position:absolute;margin-left:55.7pt;margin-top:13.7pt;width:30.7pt;height:11.2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" strokecolor="#4472c4 [3204]" strokeweight=".5pt">
                <v:stroke endarrow="block" joinstyle="miter"/>
              </v:shape>
            </w:pict>
          </mc:Fallback>
        </mc:AlternateContent>
      </w:r>
      <w:r w:rsidRPr="00737C85">
        <w:rPr>
          <w:rFonts w:ascii="Times" w:hAnsi="Times"/>
        </w:rPr>
        <w:t xml:space="preserve">                 D</w:t>
      </w:r>
    </w:p>
    <w:p w14:paraId="5F2360EC" w14:textId="59A326D5" w:rsidR="00BD5871" w:rsidRPr="00737C85" w:rsidRDefault="00BD5871" w:rsidP="00960A0F">
      <w:pPr>
        <w:ind w:firstLine="720"/>
        <w:contextualSpacing/>
        <w:rPr>
          <w:rFonts w:ascii="Times" w:hAnsi="Times"/>
        </w:rPr>
      </w:pPr>
      <w:r w:rsidRPr="00737C85">
        <w:rPr>
          <w:rFonts w:ascii="Times" w:hAnsi="Times"/>
        </w:rPr>
        <w:t xml:space="preserve">S2                 </w:t>
      </w:r>
    </w:p>
    <w:p w14:paraId="0A2DB060" w14:textId="77777777" w:rsidR="00561E12" w:rsidRPr="00737C85" w:rsidRDefault="00561E12" w:rsidP="00960A0F">
      <w:pPr>
        <w:ind w:firstLine="720"/>
        <w:contextualSpacing/>
        <w:rPr>
          <w:rFonts w:ascii="Times" w:hAnsi="Times"/>
        </w:rPr>
      </w:pPr>
    </w:p>
    <w:p w14:paraId="7FF67408" w14:textId="62A8AAE8" w:rsidR="00561E12" w:rsidRPr="00737C85" w:rsidRDefault="00561E12" w:rsidP="00960A0F">
      <w:pPr>
        <w:contextualSpacing/>
        <w:rPr>
          <w:rFonts w:ascii="Times" w:hAnsi="Times"/>
        </w:rPr>
      </w:pPr>
      <w:r w:rsidRPr="00737C85">
        <w:rPr>
          <w:rFonts w:ascii="Times" w:hAnsi="Times"/>
        </w:rPr>
        <w:t xml:space="preserve">Consider </w:t>
      </w:r>
      <w:r w:rsidR="003C515C">
        <w:rPr>
          <w:rFonts w:ascii="Times" w:hAnsi="Times"/>
        </w:rPr>
        <w:t xml:space="preserve">whether </w:t>
      </w:r>
      <w:r w:rsidRPr="00737C85">
        <w:rPr>
          <w:rFonts w:ascii="Times" w:hAnsi="Times"/>
        </w:rPr>
        <w:t>S1</w:t>
      </w:r>
      <w:r w:rsidR="003C515C">
        <w:rPr>
          <w:rFonts w:ascii="Times" w:hAnsi="Times"/>
        </w:rPr>
        <w:t xml:space="preserve"> is an actual cause of D</w:t>
      </w:r>
      <w:r w:rsidRPr="00737C85">
        <w:rPr>
          <w:rFonts w:ascii="Times" w:hAnsi="Times"/>
        </w:rPr>
        <w:t>.</w:t>
      </w:r>
      <w:r w:rsidR="005E7E07" w:rsidRPr="00737C85">
        <w:rPr>
          <w:rFonts w:ascii="Times" w:hAnsi="Times"/>
        </w:rPr>
        <w:t xml:space="preserve"> </w:t>
      </w:r>
      <w:r w:rsidRPr="00737C85">
        <w:rPr>
          <w:rFonts w:ascii="Times" w:hAnsi="Times"/>
        </w:rPr>
        <w:t>AC 1 is satisfied.</w:t>
      </w:r>
      <w:r w:rsidR="005E7E07" w:rsidRPr="00737C85">
        <w:rPr>
          <w:rFonts w:ascii="Times" w:hAnsi="Times"/>
        </w:rPr>
        <w:t xml:space="preserve"> </w:t>
      </w:r>
      <w:r w:rsidRPr="00737C85">
        <w:rPr>
          <w:rFonts w:ascii="Times" w:hAnsi="Times"/>
        </w:rPr>
        <w:t>AC2 is</w:t>
      </w:r>
      <w:r w:rsidR="00E935EB" w:rsidRPr="00737C85">
        <w:rPr>
          <w:rFonts w:ascii="Times" w:hAnsi="Times"/>
        </w:rPr>
        <w:t xml:space="preserve"> also</w:t>
      </w:r>
      <w:r w:rsidRPr="00737C85">
        <w:rPr>
          <w:rFonts w:ascii="Times" w:hAnsi="Times"/>
        </w:rPr>
        <w:t xml:space="preserve"> satisfied</w:t>
      </w:r>
      <w:r w:rsidR="00BD5871" w:rsidRPr="00737C85">
        <w:rPr>
          <w:rFonts w:ascii="Times" w:hAnsi="Times"/>
        </w:rPr>
        <w:t xml:space="preserve">:  </w:t>
      </w:r>
      <w:r w:rsidRPr="00737C85">
        <w:rPr>
          <w:rFonts w:ascii="Times" w:hAnsi="Times"/>
        </w:rPr>
        <w:t>There is a</w:t>
      </w:r>
      <w:r w:rsidR="005E7E07" w:rsidRPr="00737C85">
        <w:rPr>
          <w:rFonts w:ascii="Times" w:hAnsi="Times"/>
        </w:rPr>
        <w:t xml:space="preserve"> </w:t>
      </w:r>
      <w:r w:rsidRPr="00737C85">
        <w:rPr>
          <w:rFonts w:ascii="Times" w:hAnsi="Times"/>
        </w:rPr>
        <w:t>path P</w:t>
      </w:r>
      <w:r w:rsidR="00E935EB" w:rsidRPr="00737C85">
        <w:rPr>
          <w:rFonts w:ascii="Times" w:hAnsi="Times"/>
        </w:rPr>
        <w:t xml:space="preserve"> </w:t>
      </w:r>
      <w:r w:rsidRPr="00737C85">
        <w:rPr>
          <w:rFonts w:ascii="Times" w:hAnsi="Times"/>
        </w:rPr>
        <w:t>from S1 to D.</w:t>
      </w:r>
      <w:r w:rsidR="00567870" w:rsidRPr="00737C85">
        <w:rPr>
          <w:rFonts w:ascii="Times" w:hAnsi="Times"/>
        </w:rPr>
        <w:t xml:space="preserve">  </w:t>
      </w:r>
      <w:r w:rsidRPr="00737C85">
        <w:rPr>
          <w:rFonts w:ascii="Times" w:hAnsi="Times"/>
        </w:rPr>
        <w:t xml:space="preserve"> S2 is an off-path variable with respect to P. Setting S2=0 is an allowable setting since setting S2 to that value will not change the value of D</w:t>
      </w:r>
      <w:r w:rsidR="00567870" w:rsidRPr="00737C85">
        <w:rPr>
          <w:rFonts w:ascii="Times" w:hAnsi="Times"/>
        </w:rPr>
        <w:t xml:space="preserve"> (D </w:t>
      </w:r>
      <w:r w:rsidR="003C515C">
        <w:rPr>
          <w:rFonts w:ascii="Times" w:hAnsi="Times"/>
        </w:rPr>
        <w:t xml:space="preserve">is </w:t>
      </w:r>
      <w:r w:rsidR="00567870" w:rsidRPr="00737C85">
        <w:rPr>
          <w:rFonts w:ascii="Times" w:hAnsi="Times"/>
        </w:rPr>
        <w:t>still = 1)</w:t>
      </w:r>
      <w:r w:rsidRPr="00737C85">
        <w:rPr>
          <w:rFonts w:ascii="Times" w:hAnsi="Times"/>
        </w:rPr>
        <w:t>.</w:t>
      </w:r>
      <w:r w:rsidR="005E7E07" w:rsidRPr="00737C85">
        <w:rPr>
          <w:rFonts w:ascii="Times" w:hAnsi="Times"/>
        </w:rPr>
        <w:t xml:space="preserve"> </w:t>
      </w:r>
      <w:r w:rsidRPr="00737C85">
        <w:rPr>
          <w:rFonts w:ascii="Times" w:hAnsi="Times"/>
        </w:rPr>
        <w:t>Under the setting S2=0, intervening to change</w:t>
      </w:r>
      <w:r w:rsidR="005E7E07" w:rsidRPr="00737C85">
        <w:rPr>
          <w:rFonts w:ascii="Times" w:hAnsi="Times"/>
        </w:rPr>
        <w:t xml:space="preserve"> </w:t>
      </w:r>
      <w:r w:rsidRPr="00737C85">
        <w:rPr>
          <w:rFonts w:ascii="Times" w:hAnsi="Times"/>
        </w:rPr>
        <w:t>the value of S1 will change the value of E, so S1= 1 is an actual cause of D=1. Parallel reasoning shows that S2</w:t>
      </w:r>
      <w:r w:rsidR="00E935EB" w:rsidRPr="00737C85">
        <w:rPr>
          <w:rFonts w:ascii="Times" w:hAnsi="Times"/>
        </w:rPr>
        <w:t xml:space="preserve"> </w:t>
      </w:r>
      <w:r w:rsidRPr="00737C85">
        <w:rPr>
          <w:rFonts w:ascii="Times" w:hAnsi="Times"/>
        </w:rPr>
        <w:t xml:space="preserve">is </w:t>
      </w:r>
      <w:r w:rsidR="00567870" w:rsidRPr="00737C85">
        <w:rPr>
          <w:rFonts w:ascii="Times" w:hAnsi="Times"/>
        </w:rPr>
        <w:t xml:space="preserve">also </w:t>
      </w:r>
      <w:r w:rsidRPr="00737C85">
        <w:rPr>
          <w:rFonts w:ascii="Times" w:hAnsi="Times"/>
        </w:rPr>
        <w:t>an actual cause of D=1. Although there is some dispute, this seems to be in accord with the intuitive judgments of</w:t>
      </w:r>
      <w:r w:rsidR="00567870" w:rsidRPr="00737C85">
        <w:rPr>
          <w:rFonts w:ascii="Times" w:hAnsi="Times"/>
        </w:rPr>
        <w:t xml:space="preserve"> </w:t>
      </w:r>
      <w:r w:rsidRPr="00737C85">
        <w:rPr>
          <w:rFonts w:ascii="Times" w:hAnsi="Times"/>
        </w:rPr>
        <w:t>most people; both shooters are actual causes of death.</w:t>
      </w:r>
    </w:p>
    <w:p w14:paraId="338A96A6" w14:textId="0E551D34" w:rsidR="0095105B" w:rsidRPr="00737C85" w:rsidRDefault="0095105B" w:rsidP="00960A0F">
      <w:pPr>
        <w:contextualSpacing/>
        <w:rPr>
          <w:rFonts w:ascii="Times" w:hAnsi="Times"/>
        </w:rPr>
      </w:pPr>
      <w:r w:rsidRPr="00737C85">
        <w:rPr>
          <w:rFonts w:ascii="Times" w:hAnsi="Times"/>
        </w:rPr>
        <w:t xml:space="preserve">              Note that although AC succeeds on the examples above it plainly fails to capture judgments that reflect what we </w:t>
      </w:r>
      <w:r w:rsidR="00BD5871" w:rsidRPr="00737C85">
        <w:rPr>
          <w:rFonts w:ascii="Times" w:hAnsi="Times"/>
        </w:rPr>
        <w:t>naively</w:t>
      </w:r>
      <w:r w:rsidRPr="00737C85">
        <w:rPr>
          <w:rFonts w:ascii="Times" w:hAnsi="Times"/>
        </w:rPr>
        <w:t xml:space="preserve"> think of as causal selection. In the </w:t>
      </w:r>
      <w:r w:rsidR="00E935EB" w:rsidRPr="00737C85">
        <w:rPr>
          <w:rFonts w:ascii="Times" w:hAnsi="Times"/>
        </w:rPr>
        <w:t>match/</w:t>
      </w:r>
      <w:r w:rsidRPr="00737C85">
        <w:rPr>
          <w:rFonts w:ascii="Times" w:hAnsi="Times"/>
        </w:rPr>
        <w:t xml:space="preserve"> ox</w:t>
      </w:r>
      <w:r w:rsidR="00EC75AD" w:rsidRPr="00737C85">
        <w:rPr>
          <w:rFonts w:ascii="Times" w:hAnsi="Times"/>
        </w:rPr>
        <w:t>y</w:t>
      </w:r>
      <w:r w:rsidRPr="00737C85">
        <w:rPr>
          <w:rFonts w:ascii="Times" w:hAnsi="Times"/>
        </w:rPr>
        <w:t>gen example, the structural equation is:</w:t>
      </w:r>
    </w:p>
    <w:p w14:paraId="12B2EA5E" w14:textId="74D5C421" w:rsidR="0095105B" w:rsidRPr="00737C85" w:rsidRDefault="0095105B" w:rsidP="00960A0F">
      <w:pPr>
        <w:contextualSpacing/>
        <w:rPr>
          <w:rFonts w:ascii="Times" w:hAnsi="Times"/>
        </w:rPr>
      </w:pPr>
    </w:p>
    <w:p w14:paraId="47D217BB" w14:textId="7C1C828E" w:rsidR="0095105B" w:rsidRPr="00737C85" w:rsidRDefault="0095105B" w:rsidP="00960A0F">
      <w:pPr>
        <w:contextualSpacing/>
        <w:rPr>
          <w:rFonts w:ascii="Times" w:hAnsi="Times"/>
        </w:rPr>
      </w:pPr>
      <w:r w:rsidRPr="00737C85">
        <w:rPr>
          <w:rFonts w:ascii="Times" w:hAnsi="Times"/>
        </w:rPr>
        <w:t xml:space="preserve">F= </w:t>
      </w:r>
      <w:r w:rsidR="00E935EB" w:rsidRPr="00737C85">
        <w:rPr>
          <w:rFonts w:ascii="Times" w:hAnsi="Times"/>
        </w:rPr>
        <w:t>M</w:t>
      </w:r>
      <w:r w:rsidRPr="00737C85">
        <w:rPr>
          <w:rFonts w:ascii="Times" w:hAnsi="Times"/>
        </w:rPr>
        <w:t>. O</w:t>
      </w:r>
    </w:p>
    <w:p w14:paraId="6047B671" w14:textId="6D9067CE" w:rsidR="0095105B" w:rsidRPr="00737C85" w:rsidRDefault="0095105B" w:rsidP="00960A0F">
      <w:pPr>
        <w:contextualSpacing/>
        <w:rPr>
          <w:rFonts w:ascii="Times" w:hAnsi="Times"/>
        </w:rPr>
      </w:pPr>
      <w:r w:rsidRPr="00737C85">
        <w:rPr>
          <w:rFonts w:ascii="Times" w:hAnsi="Times"/>
        </w:rPr>
        <w:t xml:space="preserve">with actual values, F, </w:t>
      </w:r>
      <w:r w:rsidR="00E935EB" w:rsidRPr="00737C85">
        <w:rPr>
          <w:rFonts w:ascii="Times" w:hAnsi="Times"/>
        </w:rPr>
        <w:t>M</w:t>
      </w:r>
      <w:r w:rsidRPr="00737C85">
        <w:rPr>
          <w:rFonts w:ascii="Times" w:hAnsi="Times"/>
        </w:rPr>
        <w:t xml:space="preserve">, O= 1. </w:t>
      </w:r>
    </w:p>
    <w:p w14:paraId="52B39A8E" w14:textId="4F3D2183" w:rsidR="0095105B" w:rsidRPr="00737C85" w:rsidRDefault="0095105B" w:rsidP="00960A0F">
      <w:pPr>
        <w:contextualSpacing/>
        <w:rPr>
          <w:rFonts w:ascii="Times" w:hAnsi="Times"/>
        </w:rPr>
      </w:pPr>
    </w:p>
    <w:p w14:paraId="773B75F4" w14:textId="7BB15FE4" w:rsidR="0095105B" w:rsidRPr="00737C85" w:rsidRDefault="0095105B" w:rsidP="00960A0F">
      <w:pPr>
        <w:contextualSpacing/>
        <w:rPr>
          <w:rFonts w:ascii="Times" w:hAnsi="Times"/>
        </w:rPr>
      </w:pPr>
      <w:r w:rsidRPr="00737C85">
        <w:rPr>
          <w:rFonts w:ascii="Times" w:hAnsi="Times"/>
        </w:rPr>
        <w:t>O is an off</w:t>
      </w:r>
      <w:r w:rsidR="00205447" w:rsidRPr="00737C85">
        <w:rPr>
          <w:rFonts w:ascii="Times" w:hAnsi="Times"/>
        </w:rPr>
        <w:t>-</w:t>
      </w:r>
      <w:r w:rsidRPr="00737C85">
        <w:rPr>
          <w:rFonts w:ascii="Times" w:hAnsi="Times"/>
        </w:rPr>
        <w:t xml:space="preserve">path variable with respect to the path from </w:t>
      </w:r>
      <w:r w:rsidR="00E935EB" w:rsidRPr="00737C85">
        <w:rPr>
          <w:rFonts w:ascii="Times" w:hAnsi="Times"/>
        </w:rPr>
        <w:t>M</w:t>
      </w:r>
      <w:r w:rsidRPr="00737C85">
        <w:rPr>
          <w:rFonts w:ascii="Times" w:hAnsi="Times"/>
        </w:rPr>
        <w:t xml:space="preserve"> to F. Setting O at its actual value=1, the value of</w:t>
      </w:r>
      <w:r w:rsidR="005E7E07" w:rsidRPr="00737C85">
        <w:rPr>
          <w:rFonts w:ascii="Times" w:hAnsi="Times"/>
        </w:rPr>
        <w:t xml:space="preserve"> </w:t>
      </w:r>
      <w:r w:rsidR="00E935EB" w:rsidRPr="00737C85">
        <w:rPr>
          <w:rFonts w:ascii="Times" w:hAnsi="Times"/>
        </w:rPr>
        <w:t>M</w:t>
      </w:r>
      <w:r w:rsidRPr="00737C85">
        <w:rPr>
          <w:rFonts w:ascii="Times" w:hAnsi="Times"/>
        </w:rPr>
        <w:t xml:space="preserve"> makes a difference to whether F=1 so</w:t>
      </w:r>
      <w:r w:rsidR="00564D9D" w:rsidRPr="00737C85">
        <w:rPr>
          <w:rFonts w:ascii="Times" w:hAnsi="Times"/>
        </w:rPr>
        <w:t xml:space="preserve"> </w:t>
      </w:r>
      <w:r w:rsidR="00E935EB" w:rsidRPr="00737C85">
        <w:rPr>
          <w:rFonts w:ascii="Times" w:hAnsi="Times"/>
        </w:rPr>
        <w:t>M</w:t>
      </w:r>
      <w:r w:rsidRPr="00737C85">
        <w:rPr>
          <w:rFonts w:ascii="Times" w:hAnsi="Times"/>
        </w:rPr>
        <w:t>=1 is an actual cause of F=1. But similar reasoning</w:t>
      </w:r>
      <w:r w:rsidR="005E7E07" w:rsidRPr="00737C85">
        <w:rPr>
          <w:rFonts w:ascii="Times" w:hAnsi="Times"/>
        </w:rPr>
        <w:t xml:space="preserve"> </w:t>
      </w:r>
      <w:r w:rsidRPr="00737C85">
        <w:rPr>
          <w:rFonts w:ascii="Times" w:hAnsi="Times"/>
        </w:rPr>
        <w:t>shows that O=1 is an actual cause of F=1, so that there is no as</w:t>
      </w:r>
      <w:r w:rsidR="00EC75AD" w:rsidRPr="00737C85">
        <w:rPr>
          <w:rFonts w:ascii="Times" w:hAnsi="Times"/>
        </w:rPr>
        <w:t xml:space="preserve">ymmetry between the </w:t>
      </w:r>
      <w:r w:rsidR="00EC75AD" w:rsidRPr="00737C85">
        <w:rPr>
          <w:rFonts w:ascii="Times" w:hAnsi="Times"/>
        </w:rPr>
        <w:lastRenderedPageBreak/>
        <w:t xml:space="preserve">roles of S and O. This is not surprising if causal selection reflects normality judgments, since normality plays no role in </w:t>
      </w:r>
      <w:r w:rsidR="00EC75AD" w:rsidRPr="00737C85">
        <w:rPr>
          <w:rFonts w:ascii="Times" w:hAnsi="Times"/>
          <w:b/>
          <w:bCs/>
        </w:rPr>
        <w:t>AC</w:t>
      </w:r>
      <w:r w:rsidRPr="00737C85">
        <w:rPr>
          <w:rFonts w:ascii="Times" w:hAnsi="Times"/>
          <w:b/>
          <w:bCs/>
        </w:rPr>
        <w:t>.</w:t>
      </w:r>
      <w:r w:rsidRPr="00737C85">
        <w:rPr>
          <w:rFonts w:ascii="Times" w:hAnsi="Times"/>
        </w:rPr>
        <w:t xml:space="preserve"> </w:t>
      </w:r>
      <w:r w:rsidR="00564D9D" w:rsidRPr="00737C85">
        <w:rPr>
          <w:rFonts w:ascii="Times" w:hAnsi="Times"/>
          <w:b/>
          <w:bCs/>
        </w:rPr>
        <w:t>AC</w:t>
      </w:r>
      <w:r w:rsidR="00564D9D" w:rsidRPr="00737C85">
        <w:rPr>
          <w:rFonts w:ascii="Times" w:hAnsi="Times"/>
        </w:rPr>
        <w:t xml:space="preserve"> captures a notion of actual causation that looks more like </w:t>
      </w:r>
      <w:r w:rsidR="00E935EB" w:rsidRPr="00737C85">
        <w:rPr>
          <w:rFonts w:ascii="Times" w:hAnsi="Times"/>
        </w:rPr>
        <w:t xml:space="preserve">Hall’s </w:t>
      </w:r>
      <w:r w:rsidR="00564D9D" w:rsidRPr="00737C85">
        <w:rPr>
          <w:rFonts w:ascii="Times" w:hAnsi="Times"/>
        </w:rPr>
        <w:t xml:space="preserve">egalitarian notion. </w:t>
      </w:r>
    </w:p>
    <w:p w14:paraId="2CCE498C" w14:textId="6FFFEA71" w:rsidR="00561E12" w:rsidRPr="00737C85" w:rsidRDefault="00564D9D" w:rsidP="00960A0F">
      <w:pPr>
        <w:contextualSpacing/>
        <w:rPr>
          <w:rFonts w:ascii="Times" w:hAnsi="Times"/>
        </w:rPr>
      </w:pPr>
      <w:r w:rsidRPr="00737C85">
        <w:rPr>
          <w:rFonts w:ascii="Times" w:hAnsi="Times"/>
        </w:rPr>
        <w:t xml:space="preserve">          Why does </w:t>
      </w:r>
      <w:r w:rsidRPr="00737C85">
        <w:rPr>
          <w:rFonts w:ascii="Times" w:hAnsi="Times"/>
          <w:b/>
          <w:bCs/>
        </w:rPr>
        <w:t>AC</w:t>
      </w:r>
      <w:r w:rsidRPr="00737C85">
        <w:rPr>
          <w:rFonts w:ascii="Times" w:hAnsi="Times"/>
        </w:rPr>
        <w:t xml:space="preserve"> seem to work (to the extent that it does)? Here is one way of understanding the underlying rationale. </w:t>
      </w:r>
      <w:r w:rsidR="00962E92">
        <w:rPr>
          <w:rFonts w:ascii="Times" w:hAnsi="Times"/>
        </w:rPr>
        <w:t xml:space="preserve">(I introduce it now because I will make use of it later.) </w:t>
      </w:r>
      <w:r w:rsidR="00E935EB" w:rsidRPr="00737C85">
        <w:rPr>
          <w:rFonts w:ascii="Times" w:hAnsi="Times"/>
        </w:rPr>
        <w:t>Suppose that c</w:t>
      </w:r>
      <w:r w:rsidR="00184E61" w:rsidRPr="00737C85">
        <w:rPr>
          <w:rFonts w:ascii="Times" w:hAnsi="Times"/>
        </w:rPr>
        <w:t xml:space="preserve">auses (of any variety) are difference-makers, under some appropriate understanding of that notion </w:t>
      </w:r>
      <w:r w:rsidRPr="00737C85">
        <w:rPr>
          <w:rFonts w:ascii="Times" w:hAnsi="Times"/>
        </w:rPr>
        <w:t xml:space="preserve"> </w:t>
      </w:r>
      <w:r w:rsidR="00487E5E" w:rsidRPr="00737C85">
        <w:rPr>
          <w:rFonts w:ascii="Times" w:hAnsi="Times"/>
        </w:rPr>
        <w:t xml:space="preserve">-- that is, when </w:t>
      </w:r>
      <w:r w:rsidR="00487E5E" w:rsidRPr="00737C85">
        <w:rPr>
          <w:rFonts w:ascii="Times" w:hAnsi="Times"/>
          <w:i/>
          <w:iCs/>
        </w:rPr>
        <w:t>c</w:t>
      </w:r>
      <w:r w:rsidR="00487E5E" w:rsidRPr="00737C85">
        <w:rPr>
          <w:rFonts w:ascii="Times" w:hAnsi="Times"/>
        </w:rPr>
        <w:t xml:space="preserve"> causes </w:t>
      </w:r>
      <w:r w:rsidR="00487E5E" w:rsidRPr="00737C85">
        <w:rPr>
          <w:rFonts w:ascii="Times" w:hAnsi="Times"/>
          <w:i/>
          <w:iCs/>
        </w:rPr>
        <w:t>e</w:t>
      </w:r>
      <w:r w:rsidR="00487E5E" w:rsidRPr="00737C85">
        <w:rPr>
          <w:rFonts w:ascii="Times" w:hAnsi="Times"/>
        </w:rPr>
        <w:t xml:space="preserve">, we expect that there is some change in </w:t>
      </w:r>
      <w:r w:rsidR="00487E5E" w:rsidRPr="00737C85">
        <w:rPr>
          <w:rFonts w:ascii="Times" w:hAnsi="Times"/>
          <w:i/>
          <w:iCs/>
        </w:rPr>
        <w:t>c</w:t>
      </w:r>
      <w:r w:rsidR="00487E5E" w:rsidRPr="00737C85">
        <w:rPr>
          <w:rFonts w:ascii="Times" w:hAnsi="Times"/>
        </w:rPr>
        <w:t xml:space="preserve"> </w:t>
      </w:r>
      <w:r w:rsidR="005E7E07" w:rsidRPr="00737C85">
        <w:rPr>
          <w:rFonts w:ascii="Times" w:hAnsi="Times"/>
        </w:rPr>
        <w:t>that in some circumstances</w:t>
      </w:r>
      <w:r w:rsidR="00487E5E" w:rsidRPr="00737C85">
        <w:rPr>
          <w:rFonts w:ascii="Times" w:hAnsi="Times"/>
        </w:rPr>
        <w:t xml:space="preserve"> will be followed by a change in </w:t>
      </w:r>
      <w:r w:rsidR="00487E5E" w:rsidRPr="00737C85">
        <w:rPr>
          <w:rFonts w:ascii="Times" w:hAnsi="Times"/>
          <w:i/>
          <w:iCs/>
        </w:rPr>
        <w:t>e</w:t>
      </w:r>
      <w:r w:rsidR="00E935EB" w:rsidRPr="00737C85">
        <w:rPr>
          <w:rFonts w:ascii="Times" w:hAnsi="Times"/>
        </w:rPr>
        <w:t xml:space="preserve"> so that in this sense </w:t>
      </w:r>
      <w:r w:rsidR="00E935EB" w:rsidRPr="00737C85">
        <w:rPr>
          <w:rFonts w:ascii="Times" w:hAnsi="Times"/>
          <w:i/>
          <w:iCs/>
        </w:rPr>
        <w:t>e</w:t>
      </w:r>
      <w:r w:rsidR="00E935EB" w:rsidRPr="00737C85">
        <w:rPr>
          <w:rFonts w:ascii="Times" w:hAnsi="Times"/>
        </w:rPr>
        <w:t xml:space="preserve"> depends on </w:t>
      </w:r>
      <w:r w:rsidR="00E935EB" w:rsidRPr="00737C85">
        <w:rPr>
          <w:rFonts w:ascii="Times" w:hAnsi="Times"/>
          <w:i/>
          <w:iCs/>
        </w:rPr>
        <w:t>c</w:t>
      </w:r>
      <w:r w:rsidR="00487E5E" w:rsidRPr="00737C85">
        <w:rPr>
          <w:rFonts w:ascii="Times" w:hAnsi="Times"/>
        </w:rPr>
        <w:t xml:space="preserve">. </w:t>
      </w:r>
      <w:r w:rsidR="00962E92">
        <w:rPr>
          <w:rFonts w:ascii="Times" w:hAnsi="Times"/>
        </w:rPr>
        <w:t>However,</w:t>
      </w:r>
      <w:r w:rsidR="00487E5E" w:rsidRPr="00737C85">
        <w:rPr>
          <w:rFonts w:ascii="Times" w:hAnsi="Times"/>
        </w:rPr>
        <w:t xml:space="preserve"> the difference-making aspect of a cause can be “hidden” when it is embedded in a larger causal structure, which is what happens in Ex</w:t>
      </w:r>
      <w:r w:rsidR="00E935EB" w:rsidRPr="00737C85">
        <w:rPr>
          <w:rFonts w:ascii="Times" w:hAnsi="Times"/>
        </w:rPr>
        <w:t>5.</w:t>
      </w:r>
      <w:r w:rsidR="00487E5E" w:rsidRPr="00737C85">
        <w:rPr>
          <w:rFonts w:ascii="Times" w:hAnsi="Times"/>
        </w:rPr>
        <w:t>1 and EX</w:t>
      </w:r>
      <w:r w:rsidR="00E935EB" w:rsidRPr="00737C85">
        <w:rPr>
          <w:rFonts w:ascii="Times" w:hAnsi="Times"/>
        </w:rPr>
        <w:t>5.</w:t>
      </w:r>
      <w:r w:rsidR="00487E5E" w:rsidRPr="00737C85">
        <w:rPr>
          <w:rFonts w:ascii="Times" w:hAnsi="Times"/>
        </w:rPr>
        <w:t>2.</w:t>
      </w:r>
      <w:r w:rsidR="00177B03">
        <w:rPr>
          <w:rFonts w:ascii="Times" w:hAnsi="Times"/>
        </w:rPr>
        <w:t xml:space="preserve"> </w:t>
      </w:r>
      <w:r w:rsidR="005E7E07" w:rsidRPr="00737C85">
        <w:rPr>
          <w:rFonts w:ascii="Times" w:hAnsi="Times"/>
        </w:rPr>
        <w:t>I</w:t>
      </w:r>
      <w:r w:rsidR="00487E5E" w:rsidRPr="00737C85">
        <w:rPr>
          <w:rFonts w:ascii="Times" w:hAnsi="Times"/>
        </w:rPr>
        <w:t>n EX</w:t>
      </w:r>
      <w:r w:rsidR="00E935EB" w:rsidRPr="00737C85">
        <w:rPr>
          <w:rFonts w:ascii="Times" w:hAnsi="Times"/>
        </w:rPr>
        <w:t>5.</w:t>
      </w:r>
      <w:r w:rsidR="00487E5E" w:rsidRPr="00737C85">
        <w:rPr>
          <w:rFonts w:ascii="Times" w:hAnsi="Times"/>
        </w:rPr>
        <w:t xml:space="preserve">1 the difference making </w:t>
      </w:r>
      <w:r w:rsidR="002D354E" w:rsidRPr="00737C85">
        <w:rPr>
          <w:rFonts w:ascii="Times" w:hAnsi="Times"/>
        </w:rPr>
        <w:t>role</w:t>
      </w:r>
      <w:r w:rsidR="00487E5E" w:rsidRPr="00737C85">
        <w:rPr>
          <w:rFonts w:ascii="Times" w:hAnsi="Times"/>
        </w:rPr>
        <w:t xml:space="preserve"> of Suzy’s throw is masked by the fact that Billy will shatter the bottle if she does not. We can </w:t>
      </w:r>
      <w:r w:rsidR="002D354E" w:rsidRPr="00737C85">
        <w:rPr>
          <w:rFonts w:ascii="Times" w:hAnsi="Times"/>
        </w:rPr>
        <w:t>uncover Suzy’s</w:t>
      </w:r>
      <w:r w:rsidR="00F625D7">
        <w:rPr>
          <w:rFonts w:ascii="Times" w:hAnsi="Times"/>
        </w:rPr>
        <w:t xml:space="preserve"> role</w:t>
      </w:r>
      <w:r w:rsidR="002D354E" w:rsidRPr="00737C85">
        <w:rPr>
          <w:rFonts w:ascii="Times" w:hAnsi="Times"/>
        </w:rPr>
        <w:t xml:space="preserve"> if we “control for” or remove the elements that</w:t>
      </w:r>
      <w:r w:rsidR="005E7E07" w:rsidRPr="00737C85">
        <w:rPr>
          <w:rFonts w:ascii="Times" w:hAnsi="Times"/>
        </w:rPr>
        <w:t xml:space="preserve"> </w:t>
      </w:r>
      <w:r w:rsidR="002D354E" w:rsidRPr="00737C85">
        <w:rPr>
          <w:rFonts w:ascii="Times" w:hAnsi="Times"/>
        </w:rPr>
        <w:t>hid</w:t>
      </w:r>
      <w:r w:rsidR="001138A8" w:rsidRPr="00737C85">
        <w:rPr>
          <w:rFonts w:ascii="Times" w:hAnsi="Times"/>
        </w:rPr>
        <w:t>e</w:t>
      </w:r>
      <w:r w:rsidR="002D354E" w:rsidRPr="00737C85">
        <w:rPr>
          <w:rFonts w:ascii="Times" w:hAnsi="Times"/>
        </w:rPr>
        <w:t xml:space="preserve"> it</w:t>
      </w:r>
      <w:r w:rsidR="001138A8" w:rsidRPr="00737C85">
        <w:rPr>
          <w:rFonts w:ascii="Times" w:hAnsi="Times"/>
        </w:rPr>
        <w:t xml:space="preserve">. Obviously, though, we don’t want to change the values of variables lying on the candidate path by which </w:t>
      </w:r>
      <w:r w:rsidR="001138A8" w:rsidRPr="00737C85">
        <w:rPr>
          <w:rFonts w:ascii="Times" w:hAnsi="Times"/>
          <w:i/>
          <w:iCs/>
        </w:rPr>
        <w:t>c</w:t>
      </w:r>
      <w:r w:rsidR="00F625D7">
        <w:rPr>
          <w:rFonts w:ascii="Times" w:hAnsi="Times"/>
        </w:rPr>
        <w:t xml:space="preserve"> </w:t>
      </w:r>
      <w:r w:rsidR="001138A8" w:rsidRPr="00737C85">
        <w:rPr>
          <w:rFonts w:ascii="Times" w:hAnsi="Times"/>
        </w:rPr>
        <w:t xml:space="preserve">has a difference-making impact on </w:t>
      </w:r>
      <w:r w:rsidR="001138A8" w:rsidRPr="00737C85">
        <w:rPr>
          <w:rFonts w:ascii="Times" w:hAnsi="Times"/>
          <w:i/>
          <w:iCs/>
        </w:rPr>
        <w:t>e</w:t>
      </w:r>
      <w:r w:rsidR="001138A8" w:rsidRPr="00737C85">
        <w:rPr>
          <w:rFonts w:ascii="Times" w:hAnsi="Times"/>
        </w:rPr>
        <w:t xml:space="preserve">, since this will alter or disrupt that path. So we consider whether </w:t>
      </w:r>
      <w:r w:rsidR="001138A8" w:rsidRPr="00737C85">
        <w:rPr>
          <w:rFonts w:ascii="Times" w:hAnsi="Times"/>
          <w:i/>
          <w:iCs/>
        </w:rPr>
        <w:t>c</w:t>
      </w:r>
      <w:r w:rsidR="001138A8" w:rsidRPr="00737C85">
        <w:rPr>
          <w:rFonts w:ascii="Times" w:hAnsi="Times"/>
        </w:rPr>
        <w:t xml:space="preserve"> has a difference-making impact on </w:t>
      </w:r>
      <w:r w:rsidR="001138A8" w:rsidRPr="00737C85">
        <w:rPr>
          <w:rFonts w:ascii="Times" w:hAnsi="Times"/>
          <w:i/>
          <w:iCs/>
        </w:rPr>
        <w:t>e</w:t>
      </w:r>
      <w:r w:rsidR="001138A8" w:rsidRPr="00737C85">
        <w:rPr>
          <w:rFonts w:ascii="Times" w:hAnsi="Times"/>
        </w:rPr>
        <w:t>, given</w:t>
      </w:r>
      <w:r w:rsidR="00E935EB" w:rsidRPr="00737C85">
        <w:rPr>
          <w:rFonts w:ascii="Times" w:hAnsi="Times"/>
        </w:rPr>
        <w:t xml:space="preserve"> settings of</w:t>
      </w:r>
      <w:r w:rsidR="005E7E07" w:rsidRPr="00737C85">
        <w:rPr>
          <w:rFonts w:ascii="Times" w:hAnsi="Times"/>
        </w:rPr>
        <w:t xml:space="preserve"> </w:t>
      </w:r>
      <w:r w:rsidR="001138A8" w:rsidRPr="00737C85">
        <w:rPr>
          <w:rFonts w:ascii="Times" w:hAnsi="Times"/>
        </w:rPr>
        <w:t>variables that are off the path under consideration. However, there needs to a limit on which off</w:t>
      </w:r>
      <w:r w:rsidR="00962E92">
        <w:rPr>
          <w:rFonts w:ascii="Times" w:hAnsi="Times"/>
        </w:rPr>
        <w:t>-</w:t>
      </w:r>
      <w:r w:rsidR="001138A8" w:rsidRPr="00737C85">
        <w:rPr>
          <w:rFonts w:ascii="Times" w:hAnsi="Times"/>
        </w:rPr>
        <w:t>path contingencies are allowed.</w:t>
      </w:r>
      <w:r w:rsidR="00E935EB" w:rsidRPr="00737C85">
        <w:rPr>
          <w:rFonts w:ascii="Times" w:hAnsi="Times"/>
        </w:rPr>
        <w:t xml:space="preserve"> </w:t>
      </w:r>
      <w:r w:rsidR="003C515C">
        <w:rPr>
          <w:rFonts w:ascii="Times" w:hAnsi="Times"/>
        </w:rPr>
        <w:t xml:space="preserve"> </w:t>
      </w:r>
      <w:r w:rsidR="00E935EB" w:rsidRPr="00737C85">
        <w:rPr>
          <w:rFonts w:ascii="Times" w:hAnsi="Times"/>
        </w:rPr>
        <w:t xml:space="preserve">In particular, when we consider whether there will be changes in </w:t>
      </w:r>
      <w:r w:rsidR="00E935EB" w:rsidRPr="00737C85">
        <w:rPr>
          <w:rFonts w:ascii="Times" w:hAnsi="Times"/>
          <w:i/>
          <w:iCs/>
        </w:rPr>
        <w:t>e</w:t>
      </w:r>
      <w:r w:rsidR="00E935EB" w:rsidRPr="00737C85">
        <w:rPr>
          <w:rFonts w:ascii="Times" w:hAnsi="Times"/>
        </w:rPr>
        <w:t xml:space="preserve"> under changes in </w:t>
      </w:r>
      <w:r w:rsidR="00E935EB" w:rsidRPr="00737C85">
        <w:rPr>
          <w:rFonts w:ascii="Times" w:hAnsi="Times"/>
          <w:i/>
          <w:iCs/>
        </w:rPr>
        <w:t>c</w:t>
      </w:r>
      <w:r w:rsidR="00E935EB" w:rsidRPr="00737C85">
        <w:rPr>
          <w:rFonts w:ascii="Times" w:hAnsi="Times"/>
        </w:rPr>
        <w:t xml:space="preserve"> </w:t>
      </w:r>
      <w:r w:rsidR="00962E92">
        <w:rPr>
          <w:rFonts w:ascii="Times" w:hAnsi="Times"/>
        </w:rPr>
        <w:t>for</w:t>
      </w:r>
      <w:r w:rsidR="00E935EB" w:rsidRPr="00737C85">
        <w:rPr>
          <w:rFonts w:ascii="Times" w:hAnsi="Times"/>
        </w:rPr>
        <w:t xml:space="preserve"> possible settings of the off</w:t>
      </w:r>
      <w:r w:rsidR="005E7E07" w:rsidRPr="00737C85">
        <w:rPr>
          <w:rFonts w:ascii="Times" w:hAnsi="Times"/>
        </w:rPr>
        <w:t>-</w:t>
      </w:r>
      <w:r w:rsidR="00E935EB" w:rsidRPr="00737C85">
        <w:rPr>
          <w:rFonts w:ascii="Times" w:hAnsi="Times"/>
        </w:rPr>
        <w:t xml:space="preserve">path variables we don’t want those change in </w:t>
      </w:r>
      <w:r w:rsidR="00E935EB" w:rsidRPr="00737C85">
        <w:rPr>
          <w:rFonts w:ascii="Times" w:hAnsi="Times"/>
          <w:i/>
          <w:iCs/>
        </w:rPr>
        <w:t>e</w:t>
      </w:r>
      <w:r w:rsidR="00E935EB" w:rsidRPr="00737C85">
        <w:rPr>
          <w:rFonts w:ascii="Times" w:hAnsi="Times"/>
        </w:rPr>
        <w:t xml:space="preserve"> to be due to the settings of the off-path variables rather than the changes in </w:t>
      </w:r>
      <w:r w:rsidR="00E935EB" w:rsidRPr="00737C85">
        <w:rPr>
          <w:rFonts w:ascii="Times" w:hAnsi="Times"/>
          <w:i/>
          <w:iCs/>
        </w:rPr>
        <w:t>c</w:t>
      </w:r>
      <w:r w:rsidR="00E935EB" w:rsidRPr="00737C85">
        <w:rPr>
          <w:rFonts w:ascii="Times" w:hAnsi="Times"/>
        </w:rPr>
        <w:t xml:space="preserve">.  </w:t>
      </w:r>
      <w:r w:rsidR="00541141" w:rsidRPr="00737C85">
        <w:rPr>
          <w:rFonts w:ascii="Times" w:hAnsi="Times"/>
        </w:rPr>
        <w:t xml:space="preserve">The requirement in </w:t>
      </w:r>
      <w:r w:rsidR="00541141" w:rsidRPr="00F625D7">
        <w:rPr>
          <w:rFonts w:ascii="Times" w:hAnsi="Times"/>
          <w:b/>
          <w:bCs/>
        </w:rPr>
        <w:t>AC2</w:t>
      </w:r>
      <w:r w:rsidR="00541141" w:rsidRPr="00737C85">
        <w:rPr>
          <w:rFonts w:ascii="Times" w:hAnsi="Times"/>
        </w:rPr>
        <w:t xml:space="preserve"> that the off</w:t>
      </w:r>
      <w:r w:rsidR="00E935EB" w:rsidRPr="00737C85">
        <w:rPr>
          <w:rFonts w:ascii="Times" w:hAnsi="Times"/>
        </w:rPr>
        <w:t>-</w:t>
      </w:r>
      <w:r w:rsidR="00541141" w:rsidRPr="00737C85">
        <w:rPr>
          <w:rFonts w:ascii="Times" w:hAnsi="Times"/>
        </w:rPr>
        <w:t xml:space="preserve">path settings do not change the value of </w:t>
      </w:r>
      <w:r w:rsidR="00E935EB" w:rsidRPr="00737C85">
        <w:rPr>
          <w:rFonts w:ascii="Times" w:hAnsi="Times"/>
          <w:i/>
          <w:iCs/>
        </w:rPr>
        <w:t>e</w:t>
      </w:r>
      <w:r w:rsidR="00F625D7">
        <w:rPr>
          <w:rFonts w:ascii="Times" w:hAnsi="Times"/>
        </w:rPr>
        <w:t xml:space="preserve"> </w:t>
      </w:r>
      <w:r w:rsidR="005E7E07" w:rsidRPr="00737C85">
        <w:rPr>
          <w:rFonts w:ascii="Times" w:hAnsi="Times"/>
        </w:rPr>
        <w:t xml:space="preserve">or other variables on P </w:t>
      </w:r>
      <w:r w:rsidR="00541141" w:rsidRPr="00737C85">
        <w:rPr>
          <w:rFonts w:ascii="Times" w:hAnsi="Times"/>
        </w:rPr>
        <w:t>from what they are in the actual situation attempts to accomplish</w:t>
      </w:r>
      <w:r w:rsidR="00E935EB" w:rsidRPr="00737C85">
        <w:rPr>
          <w:rFonts w:ascii="Times" w:hAnsi="Times"/>
        </w:rPr>
        <w:t xml:space="preserve"> this</w:t>
      </w:r>
      <w:r w:rsidR="00541141" w:rsidRPr="00737C85">
        <w:rPr>
          <w:rFonts w:ascii="Times" w:hAnsi="Times"/>
        </w:rPr>
        <w:t xml:space="preserve">.  </w:t>
      </w:r>
    </w:p>
    <w:p w14:paraId="0E6B2E6C" w14:textId="5EB8B752" w:rsidR="00E935EB" w:rsidRPr="00737C85" w:rsidRDefault="00E935EB" w:rsidP="00960A0F">
      <w:pPr>
        <w:ind w:firstLine="720"/>
        <w:contextualSpacing/>
        <w:rPr>
          <w:rFonts w:ascii="Times" w:hAnsi="Times"/>
        </w:rPr>
      </w:pPr>
      <w:r w:rsidRPr="00737C85">
        <w:rPr>
          <w:rFonts w:ascii="Times" w:hAnsi="Times"/>
        </w:rPr>
        <w:t>Let me</w:t>
      </w:r>
      <w:r w:rsidR="004A5A5D">
        <w:rPr>
          <w:rFonts w:ascii="Times" w:hAnsi="Times"/>
        </w:rPr>
        <w:t xml:space="preserve"> </w:t>
      </w:r>
      <w:r w:rsidRPr="00737C85">
        <w:rPr>
          <w:rFonts w:ascii="Times" w:hAnsi="Times"/>
        </w:rPr>
        <w:t>note for future reference that the rationale just described is most compelling when a kind of invariance or robustness assumption holds</w:t>
      </w:r>
      <w:r w:rsidR="005E7E07" w:rsidRPr="00737C85">
        <w:rPr>
          <w:rFonts w:ascii="Times" w:hAnsi="Times"/>
        </w:rPr>
        <w:t xml:space="preserve"> regarding the </w:t>
      </w:r>
      <w:r w:rsidR="005E7E07" w:rsidRPr="00737C85">
        <w:rPr>
          <w:rFonts w:ascii="Times" w:hAnsi="Times"/>
          <w:i/>
          <w:iCs/>
        </w:rPr>
        <w:t>c</w:t>
      </w:r>
      <w:r w:rsidR="005E7E07" w:rsidRPr="00737C85">
        <w:rPr>
          <w:rFonts w:ascii="Times" w:hAnsi="Times"/>
          <w:i/>
          <w:iCs/>
        </w:rPr>
        <w:sym w:font="Wingdings" w:char="F0E0"/>
      </w:r>
      <w:r w:rsidR="005E7E07" w:rsidRPr="00737C85">
        <w:rPr>
          <w:rFonts w:ascii="Times" w:hAnsi="Times"/>
          <w:i/>
          <w:iCs/>
        </w:rPr>
        <w:t>e</w:t>
      </w:r>
      <w:r w:rsidR="005E7E07" w:rsidRPr="00737C85">
        <w:rPr>
          <w:rFonts w:ascii="Times" w:hAnsi="Times"/>
        </w:rPr>
        <w:t xml:space="preserve"> relation</w:t>
      </w:r>
      <w:r w:rsidRPr="00737C85">
        <w:rPr>
          <w:rFonts w:ascii="Times" w:hAnsi="Times"/>
        </w:rPr>
        <w:t>.  That is, it is when we can assume that</w:t>
      </w:r>
      <w:r w:rsidR="00962E92">
        <w:rPr>
          <w:rFonts w:ascii="Times" w:hAnsi="Times"/>
        </w:rPr>
        <w:t xml:space="preserve"> </w:t>
      </w:r>
      <w:r w:rsidRPr="00737C85">
        <w:rPr>
          <w:rFonts w:ascii="Times" w:hAnsi="Times"/>
          <w:i/>
          <w:iCs/>
        </w:rPr>
        <w:t>c</w:t>
      </w:r>
      <w:r w:rsidRPr="00737C85">
        <w:rPr>
          <w:rFonts w:ascii="Times" w:hAnsi="Times"/>
        </w:rPr>
        <w:t>’s difference</w:t>
      </w:r>
      <w:r w:rsidR="00F625D7">
        <w:rPr>
          <w:rFonts w:ascii="Times" w:hAnsi="Times"/>
        </w:rPr>
        <w:t>-</w:t>
      </w:r>
      <w:r w:rsidRPr="00737C85">
        <w:rPr>
          <w:rFonts w:ascii="Times" w:hAnsi="Times"/>
        </w:rPr>
        <w:t xml:space="preserve">making role with respect to </w:t>
      </w:r>
      <w:r w:rsidRPr="00737C85">
        <w:rPr>
          <w:rFonts w:ascii="Times" w:hAnsi="Times"/>
          <w:i/>
          <w:iCs/>
        </w:rPr>
        <w:t>e</w:t>
      </w:r>
      <w:r w:rsidRPr="00737C85">
        <w:rPr>
          <w:rFonts w:ascii="Times" w:hAnsi="Times"/>
        </w:rPr>
        <w:t xml:space="preserve"> can hold</w:t>
      </w:r>
      <w:r w:rsidR="00F625D7">
        <w:rPr>
          <w:rFonts w:ascii="Times" w:hAnsi="Times"/>
        </w:rPr>
        <w:t xml:space="preserve"> </w:t>
      </w:r>
      <w:r w:rsidRPr="00737C85">
        <w:rPr>
          <w:rFonts w:ascii="Times" w:hAnsi="Times"/>
        </w:rPr>
        <w:t>somewhat uniformly across a range of different situations (</w:t>
      </w:r>
      <w:r w:rsidR="005E7E07" w:rsidRPr="00737C85">
        <w:rPr>
          <w:rFonts w:ascii="Times" w:hAnsi="Times"/>
        </w:rPr>
        <w:t xml:space="preserve">corresponding to </w:t>
      </w:r>
      <w:r w:rsidRPr="00737C85">
        <w:rPr>
          <w:rFonts w:ascii="Times" w:hAnsi="Times"/>
        </w:rPr>
        <w:t>settings of off-path variables), that the strategy of making that role appear by setting those variables to different values appears most plausible. Such an invariance assumption seems to be satisfied in EX 5.1 and EX5.2: Rock impacts have a shattering effect on bottles across a range of difference circumstances and we think that they can continue to have such an effect even when back</w:t>
      </w:r>
      <w:r w:rsidR="005E7E07" w:rsidRPr="00737C85">
        <w:rPr>
          <w:rFonts w:ascii="Times" w:hAnsi="Times"/>
        </w:rPr>
        <w:t>-</w:t>
      </w:r>
      <w:r w:rsidRPr="00737C85">
        <w:rPr>
          <w:rFonts w:ascii="Times" w:hAnsi="Times"/>
        </w:rPr>
        <w:t>up causes like Billy</w:t>
      </w:r>
      <w:r w:rsidR="00962E92">
        <w:rPr>
          <w:rFonts w:ascii="Times" w:hAnsi="Times"/>
        </w:rPr>
        <w:t>’s throw</w:t>
      </w:r>
      <w:r w:rsidRPr="00737C85">
        <w:rPr>
          <w:rFonts w:ascii="Times" w:hAnsi="Times"/>
        </w:rPr>
        <w:t xml:space="preserve"> are present, </w:t>
      </w:r>
      <w:r w:rsidR="00F625D7">
        <w:rPr>
          <w:rFonts w:ascii="Times" w:hAnsi="Times"/>
        </w:rPr>
        <w:t>although</w:t>
      </w:r>
      <w:r w:rsidRPr="00737C85">
        <w:rPr>
          <w:rFonts w:ascii="Times" w:hAnsi="Times"/>
        </w:rPr>
        <w:t xml:space="preserve"> in this case the difference</w:t>
      </w:r>
      <w:r w:rsidR="00F625D7">
        <w:rPr>
          <w:rFonts w:ascii="Times" w:hAnsi="Times"/>
        </w:rPr>
        <w:t>-</w:t>
      </w:r>
      <w:r w:rsidRPr="00737C85">
        <w:rPr>
          <w:rFonts w:ascii="Times" w:hAnsi="Times"/>
        </w:rPr>
        <w:t xml:space="preserve">making role of the impact </w:t>
      </w:r>
      <w:r w:rsidR="00962E92">
        <w:rPr>
          <w:rFonts w:ascii="Times" w:hAnsi="Times"/>
        </w:rPr>
        <w:t xml:space="preserve">of Suzy’s rock </w:t>
      </w:r>
      <w:r w:rsidRPr="00737C85">
        <w:rPr>
          <w:rFonts w:ascii="Times" w:hAnsi="Times"/>
        </w:rPr>
        <w:t>is hidden.</w:t>
      </w:r>
      <w:r w:rsidR="005E7E07" w:rsidRPr="00737C85">
        <w:rPr>
          <w:rFonts w:ascii="Times" w:hAnsi="Times"/>
        </w:rPr>
        <w:t xml:space="preserve"> In other words, the causal role that the impact that Suzy’s rock would have if Billy were absent remains the same when Billy is present. </w:t>
      </w:r>
      <w:r w:rsidRPr="00737C85">
        <w:rPr>
          <w:rFonts w:ascii="Times" w:hAnsi="Times"/>
        </w:rPr>
        <w:t xml:space="preserve"> In EX5.2, if each shot is sufficient for death, and there is no interaction between the shots, it is extremely natural to think of the causal contribution of S1to D as the same whether or not S2 is also present</w:t>
      </w:r>
      <w:r w:rsidR="005E7E07" w:rsidRPr="00737C85">
        <w:rPr>
          <w:rFonts w:ascii="Times" w:hAnsi="Times"/>
        </w:rPr>
        <w:t>, which motivates bringing out the difference-making role of S1 by considering a situation in which S</w:t>
      </w:r>
      <w:r w:rsidR="00F625D7">
        <w:rPr>
          <w:rFonts w:ascii="Times" w:hAnsi="Times"/>
        </w:rPr>
        <w:t>2</w:t>
      </w:r>
      <w:r w:rsidR="005E7E07" w:rsidRPr="00737C85">
        <w:rPr>
          <w:rFonts w:ascii="Times" w:hAnsi="Times"/>
        </w:rPr>
        <w:t xml:space="preserve"> is absent. Thus t</w:t>
      </w:r>
      <w:r w:rsidRPr="00737C85">
        <w:rPr>
          <w:rFonts w:ascii="Times" w:hAnsi="Times"/>
        </w:rPr>
        <w:t xml:space="preserve">he application of </w:t>
      </w:r>
      <w:r w:rsidRPr="00737C85">
        <w:rPr>
          <w:rFonts w:ascii="Times" w:hAnsi="Times"/>
          <w:b/>
          <w:bCs/>
        </w:rPr>
        <w:t>AC</w:t>
      </w:r>
      <w:r w:rsidRPr="00737C85">
        <w:rPr>
          <w:rFonts w:ascii="Times" w:hAnsi="Times"/>
        </w:rPr>
        <w:t xml:space="preserve"> to the example </w:t>
      </w:r>
      <w:r w:rsidR="005E7E07" w:rsidRPr="00737C85">
        <w:rPr>
          <w:rFonts w:ascii="Times" w:hAnsi="Times"/>
        </w:rPr>
        <w:t xml:space="preserve">again </w:t>
      </w:r>
      <w:r w:rsidRPr="00737C85">
        <w:rPr>
          <w:rFonts w:ascii="Times" w:hAnsi="Times"/>
        </w:rPr>
        <w:t xml:space="preserve">relies on some such </w:t>
      </w:r>
      <w:r w:rsidR="0087647C">
        <w:rPr>
          <w:rFonts w:ascii="Times" w:hAnsi="Times"/>
        </w:rPr>
        <w:t>invariance/</w:t>
      </w:r>
      <w:r w:rsidR="005E7E07" w:rsidRPr="00737C85">
        <w:rPr>
          <w:rFonts w:ascii="Times" w:hAnsi="Times"/>
        </w:rPr>
        <w:t xml:space="preserve">robustness </w:t>
      </w:r>
      <w:r w:rsidRPr="00737C85">
        <w:rPr>
          <w:rFonts w:ascii="Times" w:hAnsi="Times"/>
        </w:rPr>
        <w:t xml:space="preserve">assumption. At least some of the limitations of </w:t>
      </w:r>
      <w:r w:rsidRPr="00737C85">
        <w:rPr>
          <w:rFonts w:ascii="Times" w:hAnsi="Times"/>
          <w:b/>
          <w:bCs/>
        </w:rPr>
        <w:t>AC</w:t>
      </w:r>
      <w:r w:rsidRPr="00737C85">
        <w:rPr>
          <w:rFonts w:ascii="Times" w:hAnsi="Times"/>
        </w:rPr>
        <w:t xml:space="preserve"> that are explored below seem to involve cases in which</w:t>
      </w:r>
      <w:r w:rsidR="00962E92">
        <w:rPr>
          <w:rFonts w:ascii="Times" w:hAnsi="Times"/>
        </w:rPr>
        <w:t xml:space="preserve"> such</w:t>
      </w:r>
      <w:r w:rsidRPr="00737C85">
        <w:rPr>
          <w:rFonts w:ascii="Times" w:hAnsi="Times"/>
        </w:rPr>
        <w:t xml:space="preserve"> robustness assumptions don’t seem to hold.</w:t>
      </w:r>
    </w:p>
    <w:p w14:paraId="304C409C" w14:textId="785778DC" w:rsidR="00E935EB" w:rsidRPr="00737C85" w:rsidRDefault="00E935EB" w:rsidP="00960A0F">
      <w:pPr>
        <w:ind w:firstLine="720"/>
        <w:contextualSpacing/>
        <w:rPr>
          <w:rFonts w:ascii="Times" w:hAnsi="Times"/>
        </w:rPr>
      </w:pPr>
    </w:p>
    <w:p w14:paraId="344F6D96" w14:textId="6BC7BD4C" w:rsidR="00E935EB" w:rsidRPr="00F625D7" w:rsidRDefault="00E935EB" w:rsidP="00960A0F">
      <w:pPr>
        <w:pStyle w:val="ListParagraph"/>
        <w:numPr>
          <w:ilvl w:val="0"/>
          <w:numId w:val="6"/>
        </w:numPr>
        <w:spacing w:line="240" w:lineRule="auto"/>
        <w:rPr>
          <w:rFonts w:ascii="Times" w:hAnsi="Times"/>
          <w:b/>
          <w:bCs/>
          <w:sz w:val="24"/>
          <w:szCs w:val="24"/>
        </w:rPr>
      </w:pPr>
      <w:r w:rsidRPr="00F625D7">
        <w:rPr>
          <w:rFonts w:ascii="Times" w:hAnsi="Times"/>
          <w:b/>
          <w:bCs/>
          <w:sz w:val="24"/>
          <w:szCs w:val="24"/>
        </w:rPr>
        <w:t xml:space="preserve">Problems with AC: Normality, Elections and Other Scenarios </w:t>
      </w:r>
    </w:p>
    <w:p w14:paraId="63121CBA" w14:textId="48E50182" w:rsidR="00133CF1" w:rsidRPr="00737C85" w:rsidRDefault="00133CF1" w:rsidP="00960A0F">
      <w:pPr>
        <w:ind w:firstLine="720"/>
        <w:contextualSpacing/>
        <w:rPr>
          <w:rFonts w:ascii="Times" w:hAnsi="Times"/>
        </w:rPr>
      </w:pPr>
    </w:p>
    <w:p w14:paraId="4E674E50" w14:textId="4F9424F0" w:rsidR="00133CF1" w:rsidRPr="00737C85" w:rsidRDefault="00133CF1" w:rsidP="00960A0F">
      <w:pPr>
        <w:ind w:firstLine="720"/>
        <w:contextualSpacing/>
        <w:rPr>
          <w:rFonts w:ascii="Times" w:hAnsi="Times"/>
        </w:rPr>
      </w:pPr>
      <w:r w:rsidRPr="00737C85">
        <w:rPr>
          <w:rFonts w:ascii="Times" w:hAnsi="Times"/>
        </w:rPr>
        <w:t xml:space="preserve">Although proposals </w:t>
      </w:r>
      <w:r w:rsidR="00E935EB" w:rsidRPr="00737C85">
        <w:rPr>
          <w:rFonts w:ascii="Times" w:hAnsi="Times"/>
        </w:rPr>
        <w:t xml:space="preserve">along the lines of </w:t>
      </w:r>
      <w:r w:rsidR="00E935EB" w:rsidRPr="003C515C">
        <w:rPr>
          <w:rFonts w:ascii="Times" w:hAnsi="Times"/>
          <w:b/>
          <w:bCs/>
        </w:rPr>
        <w:t>AC</w:t>
      </w:r>
      <w:r w:rsidRPr="00737C85">
        <w:rPr>
          <w:rFonts w:ascii="Times" w:hAnsi="Times"/>
        </w:rPr>
        <w:t xml:space="preserve"> successfully capture </w:t>
      </w:r>
      <w:r w:rsidR="00487E5E" w:rsidRPr="00737C85">
        <w:rPr>
          <w:rFonts w:ascii="Times" w:hAnsi="Times"/>
        </w:rPr>
        <w:t xml:space="preserve">a range of </w:t>
      </w:r>
      <w:r w:rsidRPr="00737C85">
        <w:rPr>
          <w:rFonts w:ascii="Times" w:hAnsi="Times"/>
        </w:rPr>
        <w:t xml:space="preserve">intuitive judgments, more recent discussion has uncovered a number of </w:t>
      </w:r>
      <w:r w:rsidR="00E935EB" w:rsidRPr="00737C85">
        <w:rPr>
          <w:rFonts w:ascii="Times" w:hAnsi="Times"/>
        </w:rPr>
        <w:t>examples</w:t>
      </w:r>
      <w:r w:rsidRPr="00737C85">
        <w:rPr>
          <w:rFonts w:ascii="Times" w:hAnsi="Times"/>
        </w:rPr>
        <w:t xml:space="preserve"> in</w:t>
      </w:r>
      <w:r w:rsidR="005E7E07" w:rsidRPr="00737C85">
        <w:rPr>
          <w:rFonts w:ascii="Times" w:hAnsi="Times"/>
        </w:rPr>
        <w:t xml:space="preserve"> </w:t>
      </w:r>
      <w:r w:rsidRPr="00737C85">
        <w:rPr>
          <w:rFonts w:ascii="Times" w:hAnsi="Times"/>
        </w:rPr>
        <w:t xml:space="preserve">which </w:t>
      </w:r>
      <w:r w:rsidR="00541141" w:rsidRPr="00737C85">
        <w:rPr>
          <w:rFonts w:ascii="Times" w:hAnsi="Times"/>
        </w:rPr>
        <w:t xml:space="preserve">this is apparently not the case. </w:t>
      </w:r>
      <w:r w:rsidRPr="00737C85">
        <w:rPr>
          <w:rFonts w:ascii="Times" w:hAnsi="Times"/>
        </w:rPr>
        <w:t xml:space="preserve"> Among other possible deficiencies</w:t>
      </w:r>
      <w:r w:rsidR="00541141" w:rsidRPr="00737C85">
        <w:rPr>
          <w:rFonts w:ascii="Times" w:hAnsi="Times"/>
        </w:rPr>
        <w:t>, it</w:t>
      </w:r>
      <w:r w:rsidR="00F625D7">
        <w:rPr>
          <w:rFonts w:ascii="Times" w:hAnsi="Times"/>
        </w:rPr>
        <w:t xml:space="preserve"> </w:t>
      </w:r>
      <w:r w:rsidR="00541141" w:rsidRPr="00737C85">
        <w:rPr>
          <w:rFonts w:ascii="Times" w:hAnsi="Times"/>
        </w:rPr>
        <w:t xml:space="preserve">appears that </w:t>
      </w:r>
      <w:r w:rsidRPr="00737C85">
        <w:rPr>
          <w:rFonts w:ascii="Times" w:hAnsi="Times"/>
          <w:b/>
          <w:bCs/>
        </w:rPr>
        <w:t>AC</w:t>
      </w:r>
      <w:r w:rsidRPr="00737C85">
        <w:rPr>
          <w:rFonts w:ascii="Times" w:hAnsi="Times"/>
        </w:rPr>
        <w:t xml:space="preserve"> is</w:t>
      </w:r>
      <w:r w:rsidR="005E7E07" w:rsidRPr="00737C85">
        <w:rPr>
          <w:rFonts w:ascii="Times" w:hAnsi="Times"/>
        </w:rPr>
        <w:t xml:space="preserve"> </w:t>
      </w:r>
      <w:r w:rsidRPr="00737C85">
        <w:rPr>
          <w:rFonts w:ascii="Times" w:hAnsi="Times"/>
        </w:rPr>
        <w:t>overly permissive in the sense that it counts events as actual causes when they are not. (</w:t>
      </w:r>
      <w:r w:rsidR="00541141" w:rsidRPr="00737C85">
        <w:rPr>
          <w:rFonts w:ascii="Times" w:hAnsi="Times"/>
        </w:rPr>
        <w:t>I write “appears” because w</w:t>
      </w:r>
      <w:r w:rsidRPr="00737C85">
        <w:rPr>
          <w:rFonts w:ascii="Times" w:hAnsi="Times"/>
        </w:rPr>
        <w:t>hether this assessment is correct</w:t>
      </w:r>
      <w:r w:rsidR="00E935EB" w:rsidRPr="00737C85">
        <w:rPr>
          <w:rFonts w:ascii="Times" w:hAnsi="Times"/>
        </w:rPr>
        <w:t xml:space="preserve"> </w:t>
      </w:r>
      <w:r w:rsidRPr="00737C85">
        <w:rPr>
          <w:rFonts w:ascii="Times" w:hAnsi="Times"/>
        </w:rPr>
        <w:t>depend</w:t>
      </w:r>
      <w:r w:rsidR="00541141" w:rsidRPr="00737C85">
        <w:rPr>
          <w:rFonts w:ascii="Times" w:hAnsi="Times"/>
        </w:rPr>
        <w:t>s</w:t>
      </w:r>
      <w:r w:rsidRPr="00737C85">
        <w:rPr>
          <w:rFonts w:ascii="Times" w:hAnsi="Times"/>
        </w:rPr>
        <w:t xml:space="preserve"> </w:t>
      </w:r>
      <w:r w:rsidR="00541141" w:rsidRPr="00737C85">
        <w:rPr>
          <w:rFonts w:ascii="Times" w:hAnsi="Times"/>
        </w:rPr>
        <w:t xml:space="preserve">in part </w:t>
      </w:r>
      <w:r w:rsidRPr="00737C85">
        <w:rPr>
          <w:rFonts w:ascii="Times" w:hAnsi="Times"/>
        </w:rPr>
        <w:t>on</w:t>
      </w:r>
      <w:r w:rsidR="005E7E07" w:rsidRPr="00737C85">
        <w:rPr>
          <w:rFonts w:ascii="Times" w:hAnsi="Times"/>
        </w:rPr>
        <w:t xml:space="preserve"> </w:t>
      </w:r>
      <w:r w:rsidRPr="00737C85">
        <w:rPr>
          <w:rFonts w:ascii="Times" w:hAnsi="Times"/>
        </w:rPr>
        <w:t>issues</w:t>
      </w:r>
      <w:r w:rsidR="00F625D7">
        <w:rPr>
          <w:rFonts w:ascii="Times" w:hAnsi="Times"/>
        </w:rPr>
        <w:t xml:space="preserve"> </w:t>
      </w:r>
      <w:r w:rsidRPr="00737C85">
        <w:rPr>
          <w:rFonts w:ascii="Times" w:hAnsi="Times"/>
        </w:rPr>
        <w:t xml:space="preserve">having to do with </w:t>
      </w:r>
      <w:r w:rsidRPr="00737C85">
        <w:rPr>
          <w:rFonts w:ascii="Times" w:hAnsi="Times"/>
        </w:rPr>
        <w:lastRenderedPageBreak/>
        <w:t>the place of causal</w:t>
      </w:r>
      <w:r w:rsidR="00F625D7">
        <w:rPr>
          <w:rFonts w:ascii="Times" w:hAnsi="Times"/>
        </w:rPr>
        <w:t xml:space="preserve"> </w:t>
      </w:r>
      <w:r w:rsidRPr="00737C85">
        <w:rPr>
          <w:rFonts w:ascii="Times" w:hAnsi="Times"/>
        </w:rPr>
        <w:t>selection</w:t>
      </w:r>
      <w:r w:rsidR="00F625D7">
        <w:rPr>
          <w:rFonts w:ascii="Times" w:hAnsi="Times"/>
        </w:rPr>
        <w:t xml:space="preserve"> </w:t>
      </w:r>
      <w:r w:rsidRPr="00737C85">
        <w:rPr>
          <w:rFonts w:ascii="Times" w:hAnsi="Times"/>
        </w:rPr>
        <w:t>in a theory of actual causation</w:t>
      </w:r>
      <w:r w:rsidR="00541141" w:rsidRPr="00737C85">
        <w:rPr>
          <w:rFonts w:ascii="Times" w:hAnsi="Times"/>
        </w:rPr>
        <w:t>.</w:t>
      </w:r>
      <w:r w:rsidR="003C515C">
        <w:rPr>
          <w:rFonts w:ascii="Times" w:hAnsi="Times"/>
        </w:rPr>
        <w:t xml:space="preserve"> It would perhaps be more accurate to say that </w:t>
      </w:r>
      <w:r w:rsidR="003C515C" w:rsidRPr="00962E92">
        <w:rPr>
          <w:rFonts w:ascii="Times" w:hAnsi="Times"/>
          <w:b/>
          <w:bCs/>
        </w:rPr>
        <w:t>AC</w:t>
      </w:r>
      <w:r w:rsidR="003C515C">
        <w:rPr>
          <w:rFonts w:ascii="Times" w:hAnsi="Times"/>
        </w:rPr>
        <w:t xml:space="preserve"> counts events as actual causes that would not readily be selected</w:t>
      </w:r>
      <w:r w:rsidR="00962E92">
        <w:rPr>
          <w:rFonts w:ascii="Times" w:hAnsi="Times"/>
        </w:rPr>
        <w:t xml:space="preserve"> in a causal selection task</w:t>
      </w:r>
      <w:r w:rsidR="00A9778D">
        <w:rPr>
          <w:rFonts w:ascii="Times" w:hAnsi="Times"/>
        </w:rPr>
        <w:t>.</w:t>
      </w:r>
      <w:r w:rsidR="00124155" w:rsidRPr="00737C85">
        <w:rPr>
          <w:rFonts w:ascii="Times" w:hAnsi="Times"/>
        </w:rPr>
        <w:t>)</w:t>
      </w:r>
      <w:r w:rsidR="00177B03">
        <w:rPr>
          <w:rFonts w:ascii="Times" w:hAnsi="Times"/>
        </w:rPr>
        <w:t xml:space="preserve"> </w:t>
      </w:r>
      <w:r w:rsidRPr="00737C85">
        <w:rPr>
          <w:rFonts w:ascii="Times" w:hAnsi="Times"/>
        </w:rPr>
        <w:t xml:space="preserve">I will describe </w:t>
      </w:r>
      <w:r w:rsidR="003C515C">
        <w:rPr>
          <w:rFonts w:ascii="Times" w:hAnsi="Times"/>
        </w:rPr>
        <w:t>two</w:t>
      </w:r>
      <w:r w:rsidRPr="00737C85">
        <w:rPr>
          <w:rFonts w:ascii="Times" w:hAnsi="Times"/>
        </w:rPr>
        <w:t xml:space="preserve"> illustrations,</w:t>
      </w:r>
      <w:r w:rsidR="005E7E07" w:rsidRPr="00737C85">
        <w:rPr>
          <w:rFonts w:ascii="Times" w:hAnsi="Times"/>
        </w:rPr>
        <w:t xml:space="preserve"> </w:t>
      </w:r>
      <w:r w:rsidRPr="00737C85">
        <w:rPr>
          <w:rFonts w:ascii="Times" w:hAnsi="Times"/>
        </w:rPr>
        <w:t>due to Livengood</w:t>
      </w:r>
      <w:r w:rsidR="00E40197">
        <w:rPr>
          <w:rFonts w:ascii="Times" w:hAnsi="Times"/>
        </w:rPr>
        <w:t xml:space="preserve"> (</w:t>
      </w:r>
      <w:r w:rsidR="005E7E07" w:rsidRPr="00737C85">
        <w:rPr>
          <w:rFonts w:ascii="Times" w:hAnsi="Times"/>
        </w:rPr>
        <w:t>2013</w:t>
      </w:r>
      <w:r w:rsidR="00E40197">
        <w:rPr>
          <w:rFonts w:ascii="Times" w:hAnsi="Times"/>
        </w:rPr>
        <w:t>)</w:t>
      </w:r>
      <w:r w:rsidR="005E7E07" w:rsidRPr="00737C85">
        <w:rPr>
          <w:rFonts w:ascii="Times" w:hAnsi="Times"/>
        </w:rPr>
        <w:t xml:space="preserve"> </w:t>
      </w:r>
      <w:r w:rsidRPr="00737C85">
        <w:rPr>
          <w:rFonts w:ascii="Times" w:hAnsi="Times"/>
        </w:rPr>
        <w:t>and discussed in Halpern</w:t>
      </w:r>
      <w:r w:rsidR="005E7E07" w:rsidRPr="00737C85">
        <w:rPr>
          <w:rFonts w:ascii="Times" w:hAnsi="Times"/>
        </w:rPr>
        <w:t xml:space="preserve"> </w:t>
      </w:r>
      <w:r w:rsidR="00E40197">
        <w:rPr>
          <w:rFonts w:ascii="Times" w:hAnsi="Times"/>
        </w:rPr>
        <w:t>(</w:t>
      </w:r>
      <w:r w:rsidR="005E7E07" w:rsidRPr="00737C85">
        <w:rPr>
          <w:rFonts w:ascii="Times" w:hAnsi="Times"/>
        </w:rPr>
        <w:t>2018</w:t>
      </w:r>
      <w:r w:rsidR="00E40197">
        <w:rPr>
          <w:rFonts w:ascii="Times" w:hAnsi="Times"/>
        </w:rPr>
        <w:t>)</w:t>
      </w:r>
      <w:r w:rsidRPr="00737C85">
        <w:rPr>
          <w:rFonts w:ascii="Times" w:hAnsi="Times"/>
        </w:rPr>
        <w:t xml:space="preserve">. </w:t>
      </w:r>
    </w:p>
    <w:p w14:paraId="5B918C94" w14:textId="0159FD02" w:rsidR="00133CF1" w:rsidRPr="00737C85" w:rsidRDefault="00E935EB" w:rsidP="00960A0F">
      <w:pPr>
        <w:ind w:firstLine="720"/>
        <w:contextualSpacing/>
        <w:rPr>
          <w:rFonts w:ascii="Times" w:hAnsi="Times"/>
        </w:rPr>
      </w:pPr>
      <w:r w:rsidRPr="00737C85">
        <w:rPr>
          <w:rFonts w:ascii="Times" w:hAnsi="Times"/>
        </w:rPr>
        <w:t>Suppose</w:t>
      </w:r>
      <w:r w:rsidR="00133CF1" w:rsidRPr="00737C85">
        <w:rPr>
          <w:rFonts w:ascii="Times" w:hAnsi="Times"/>
        </w:rPr>
        <w:t xml:space="preserve"> Jack and Jill are potential voters in an area that votes heavily Republican. Jack leans strongly Republican but does not vote because he thinks that the Republican candidate will win without his vote. Jill would vote Democratic if she were to vote but decides not to</w:t>
      </w:r>
      <w:r w:rsidR="00124155" w:rsidRPr="00737C85">
        <w:rPr>
          <w:rFonts w:ascii="Times" w:hAnsi="Times"/>
        </w:rPr>
        <w:t xml:space="preserve"> </w:t>
      </w:r>
      <w:r w:rsidR="00133CF1" w:rsidRPr="00737C85">
        <w:rPr>
          <w:rFonts w:ascii="Times" w:hAnsi="Times"/>
        </w:rPr>
        <w:t xml:space="preserve">vote because she is disgusted with the process. As expected, the Republican candidate wins overwhelmingly. </w:t>
      </w:r>
      <w:r w:rsidR="00962E92">
        <w:rPr>
          <w:rFonts w:ascii="Times" w:hAnsi="Times"/>
        </w:rPr>
        <w:t xml:space="preserve"> </w:t>
      </w:r>
      <w:r w:rsidR="00DE7953" w:rsidRPr="00737C85">
        <w:rPr>
          <w:rFonts w:ascii="Times" w:hAnsi="Times"/>
        </w:rPr>
        <w:t>W</w:t>
      </w:r>
      <w:r w:rsidR="00133CF1" w:rsidRPr="00737C85">
        <w:rPr>
          <w:rFonts w:ascii="Times" w:hAnsi="Times"/>
        </w:rPr>
        <w:t xml:space="preserve">ith V1…Vn, representing the </w:t>
      </w:r>
      <w:r w:rsidR="00FA3BA7" w:rsidRPr="00737C85">
        <w:rPr>
          <w:rFonts w:ascii="Times" w:hAnsi="Times"/>
        </w:rPr>
        <w:t>decisions</w:t>
      </w:r>
      <w:r w:rsidR="00124155" w:rsidRPr="00737C85">
        <w:rPr>
          <w:rFonts w:ascii="Times" w:hAnsi="Times"/>
        </w:rPr>
        <w:t xml:space="preserve"> </w:t>
      </w:r>
      <w:r w:rsidR="00133CF1" w:rsidRPr="00737C85">
        <w:rPr>
          <w:rFonts w:ascii="Times" w:hAnsi="Times"/>
        </w:rPr>
        <w:t xml:space="preserve">of </w:t>
      </w:r>
      <w:r w:rsidR="00124155" w:rsidRPr="00737C85">
        <w:rPr>
          <w:rFonts w:ascii="Times" w:hAnsi="Times"/>
        </w:rPr>
        <w:t>el</w:t>
      </w:r>
      <w:r w:rsidR="00DE7953" w:rsidRPr="00737C85">
        <w:rPr>
          <w:rFonts w:ascii="Times" w:hAnsi="Times"/>
        </w:rPr>
        <w:t>i</w:t>
      </w:r>
      <w:r w:rsidR="00124155" w:rsidRPr="00737C85">
        <w:rPr>
          <w:rFonts w:ascii="Times" w:hAnsi="Times"/>
        </w:rPr>
        <w:t>gible voters</w:t>
      </w:r>
      <w:r w:rsidR="00DE7953" w:rsidRPr="00737C85">
        <w:rPr>
          <w:rFonts w:ascii="Times" w:hAnsi="Times"/>
        </w:rPr>
        <w:t xml:space="preserve"> </w:t>
      </w:r>
      <w:r w:rsidR="00FA3BA7" w:rsidRPr="00737C85">
        <w:rPr>
          <w:rFonts w:ascii="Times" w:hAnsi="Times"/>
        </w:rPr>
        <w:t xml:space="preserve">(which can take values = </w:t>
      </w:r>
      <w:r w:rsidR="00DE7953" w:rsidRPr="00737C85">
        <w:rPr>
          <w:rFonts w:ascii="Times" w:hAnsi="Times"/>
        </w:rPr>
        <w:t>R</w:t>
      </w:r>
      <w:r w:rsidR="00FA3BA7" w:rsidRPr="00737C85">
        <w:rPr>
          <w:rFonts w:ascii="Times" w:hAnsi="Times"/>
        </w:rPr>
        <w:t>,</w:t>
      </w:r>
      <w:r w:rsidR="005E7E07" w:rsidRPr="00737C85">
        <w:rPr>
          <w:rFonts w:ascii="Times" w:hAnsi="Times"/>
        </w:rPr>
        <w:t xml:space="preserve"> </w:t>
      </w:r>
      <w:r w:rsidR="00DE7953" w:rsidRPr="00737C85">
        <w:rPr>
          <w:rFonts w:ascii="Times" w:hAnsi="Times"/>
        </w:rPr>
        <w:t>D</w:t>
      </w:r>
      <w:r w:rsidR="00177B03">
        <w:rPr>
          <w:rFonts w:ascii="Times" w:hAnsi="Times"/>
        </w:rPr>
        <w:t xml:space="preserve"> </w:t>
      </w:r>
      <w:r w:rsidR="00FA3BA7" w:rsidRPr="00737C85">
        <w:rPr>
          <w:rFonts w:ascii="Times" w:hAnsi="Times"/>
        </w:rPr>
        <w:t xml:space="preserve">or abstain) </w:t>
      </w:r>
      <w:r w:rsidR="00133CF1" w:rsidRPr="00737C85">
        <w:rPr>
          <w:rFonts w:ascii="Times" w:hAnsi="Times"/>
        </w:rPr>
        <w:t xml:space="preserve">and O the </w:t>
      </w:r>
      <w:r w:rsidR="003024BC" w:rsidRPr="00737C85">
        <w:rPr>
          <w:rFonts w:ascii="Times" w:hAnsi="Times"/>
        </w:rPr>
        <w:t>outcome</w:t>
      </w:r>
      <w:r w:rsidR="00DE7953" w:rsidRPr="00737C85">
        <w:rPr>
          <w:rFonts w:ascii="Times" w:hAnsi="Times"/>
        </w:rPr>
        <w:t xml:space="preserve">, the graph consists of edges from each of V1,.. Vn into O. </w:t>
      </w:r>
      <w:r w:rsidR="003024BC" w:rsidRPr="00737C85">
        <w:rPr>
          <w:rFonts w:ascii="Times" w:hAnsi="Times"/>
        </w:rPr>
        <w:t xml:space="preserve"> </w:t>
      </w:r>
      <w:r w:rsidR="00124155" w:rsidRPr="00737C85">
        <w:rPr>
          <w:rFonts w:ascii="Times" w:hAnsi="Times"/>
        </w:rPr>
        <w:t>(We</w:t>
      </w:r>
      <w:r w:rsidR="00962E92">
        <w:rPr>
          <w:rFonts w:ascii="Times" w:hAnsi="Times"/>
        </w:rPr>
        <w:t xml:space="preserve"> </w:t>
      </w:r>
      <w:r w:rsidR="00124155" w:rsidRPr="00737C85">
        <w:rPr>
          <w:rFonts w:ascii="Times" w:hAnsi="Times"/>
        </w:rPr>
        <w:t>thus assum</w:t>
      </w:r>
      <w:r w:rsidR="003C515C">
        <w:rPr>
          <w:rFonts w:ascii="Times" w:hAnsi="Times"/>
        </w:rPr>
        <w:t>e</w:t>
      </w:r>
      <w:r w:rsidR="00124155" w:rsidRPr="00737C85">
        <w:rPr>
          <w:rFonts w:ascii="Times" w:hAnsi="Times"/>
        </w:rPr>
        <w:t xml:space="preserve"> that the voters don’t influence on</w:t>
      </w:r>
      <w:r w:rsidR="00DE7953" w:rsidRPr="00737C85">
        <w:rPr>
          <w:rFonts w:ascii="Times" w:hAnsi="Times"/>
        </w:rPr>
        <w:t>e</w:t>
      </w:r>
      <w:r w:rsidR="00124155" w:rsidRPr="00737C85">
        <w:rPr>
          <w:rFonts w:ascii="Times" w:hAnsi="Times"/>
        </w:rPr>
        <w:t xml:space="preserve"> another’s votes</w:t>
      </w:r>
      <w:r w:rsidR="00DE7953" w:rsidRPr="00737C85">
        <w:rPr>
          <w:rFonts w:ascii="Times" w:hAnsi="Times"/>
        </w:rPr>
        <w:t>.</w:t>
      </w:r>
      <w:r w:rsidR="00124155" w:rsidRPr="00737C85">
        <w:rPr>
          <w:rFonts w:ascii="Times" w:hAnsi="Times"/>
        </w:rPr>
        <w:t>)</w:t>
      </w:r>
      <w:r w:rsidR="00DE7953" w:rsidRPr="00737C85">
        <w:rPr>
          <w:rFonts w:ascii="Times" w:hAnsi="Times"/>
        </w:rPr>
        <w:t xml:space="preserve"> </w:t>
      </w:r>
    </w:p>
    <w:p w14:paraId="6C343AB0" w14:textId="7C8EE71C" w:rsidR="00133CF1" w:rsidRPr="00737C85" w:rsidRDefault="00133CF1" w:rsidP="00960A0F">
      <w:pPr>
        <w:ind w:firstLine="720"/>
        <w:contextualSpacing/>
        <w:rPr>
          <w:rFonts w:ascii="Times" w:hAnsi="Times"/>
        </w:rPr>
      </w:pPr>
      <w:r w:rsidRPr="00737C85">
        <w:rPr>
          <w:rFonts w:ascii="Times" w:hAnsi="Times"/>
        </w:rPr>
        <w:t xml:space="preserve"> According to </w:t>
      </w:r>
      <w:r w:rsidRPr="00737C85">
        <w:rPr>
          <w:rFonts w:ascii="Times" w:hAnsi="Times"/>
          <w:b/>
          <w:bCs/>
        </w:rPr>
        <w:t>AC</w:t>
      </w:r>
      <w:r w:rsidRPr="00737C85">
        <w:rPr>
          <w:rFonts w:ascii="Times" w:hAnsi="Times"/>
        </w:rPr>
        <w:t xml:space="preserve"> the </w:t>
      </w:r>
      <w:r w:rsidR="00960A0F">
        <w:rPr>
          <w:rFonts w:ascii="Times" w:hAnsi="Times"/>
        </w:rPr>
        <w:t>abstentions</w:t>
      </w:r>
      <w:r w:rsidRPr="00737C85">
        <w:rPr>
          <w:rFonts w:ascii="Times" w:hAnsi="Times"/>
        </w:rPr>
        <w:t xml:space="preserve"> of both Jack and Jill are actual</w:t>
      </w:r>
      <w:r w:rsidR="003024BC" w:rsidRPr="00737C85">
        <w:rPr>
          <w:rFonts w:ascii="Times" w:hAnsi="Times"/>
        </w:rPr>
        <w:t xml:space="preserve"> </w:t>
      </w:r>
      <w:r w:rsidRPr="00737C85">
        <w:rPr>
          <w:rFonts w:ascii="Times" w:hAnsi="Times"/>
        </w:rPr>
        <w:t xml:space="preserve">causes of </w:t>
      </w:r>
      <w:r w:rsidR="00DE7953" w:rsidRPr="00737C85">
        <w:rPr>
          <w:rFonts w:ascii="Times" w:hAnsi="Times"/>
        </w:rPr>
        <w:t>the</w:t>
      </w:r>
      <w:r w:rsidRPr="00737C85">
        <w:rPr>
          <w:rFonts w:ascii="Times" w:hAnsi="Times"/>
        </w:rPr>
        <w:t xml:space="preserve"> outcome. This is because among the permissible settings of off-path variables are those that switch a number of the Republican votes to Democratic, as long as this is consistent with the Republican winning. Suppose</w:t>
      </w:r>
      <w:r w:rsidR="005E7E07" w:rsidRPr="00737C85">
        <w:rPr>
          <w:rFonts w:ascii="Times" w:hAnsi="Times"/>
        </w:rPr>
        <w:t xml:space="preserve"> </w:t>
      </w:r>
      <w:r w:rsidR="003024BC" w:rsidRPr="00737C85">
        <w:rPr>
          <w:rFonts w:ascii="Times" w:hAnsi="Times"/>
        </w:rPr>
        <w:t>there</w:t>
      </w:r>
      <w:r w:rsidR="005E7E07" w:rsidRPr="00737C85">
        <w:rPr>
          <w:rFonts w:ascii="Times" w:hAnsi="Times"/>
        </w:rPr>
        <w:t xml:space="preserve"> </w:t>
      </w:r>
      <w:r w:rsidR="00FA3BA7" w:rsidRPr="00737C85">
        <w:rPr>
          <w:rFonts w:ascii="Times" w:hAnsi="Times"/>
        </w:rPr>
        <w:t>are</w:t>
      </w:r>
      <w:r w:rsidR="003024BC" w:rsidRPr="00737C85">
        <w:rPr>
          <w:rFonts w:ascii="Times" w:hAnsi="Times"/>
        </w:rPr>
        <w:t xml:space="preserve"> 2n</w:t>
      </w:r>
      <w:r w:rsidR="00437489" w:rsidRPr="00737C85">
        <w:rPr>
          <w:rFonts w:ascii="Times" w:hAnsi="Times"/>
        </w:rPr>
        <w:t>+</w:t>
      </w:r>
      <w:r w:rsidR="003024BC" w:rsidRPr="00737C85">
        <w:rPr>
          <w:rFonts w:ascii="Times" w:hAnsi="Times"/>
        </w:rPr>
        <w:t>1</w:t>
      </w:r>
      <w:r w:rsidR="00437489" w:rsidRPr="00737C85">
        <w:rPr>
          <w:rFonts w:ascii="Times" w:hAnsi="Times"/>
        </w:rPr>
        <w:t xml:space="preserve"> el</w:t>
      </w:r>
      <w:r w:rsidR="00DE7953" w:rsidRPr="00737C85">
        <w:rPr>
          <w:rFonts w:ascii="Times" w:hAnsi="Times"/>
        </w:rPr>
        <w:t>i</w:t>
      </w:r>
      <w:r w:rsidR="00437489" w:rsidRPr="00737C85">
        <w:rPr>
          <w:rFonts w:ascii="Times" w:hAnsi="Times"/>
        </w:rPr>
        <w:t xml:space="preserve">gible </w:t>
      </w:r>
      <w:r w:rsidR="003024BC" w:rsidRPr="00737C85">
        <w:rPr>
          <w:rFonts w:ascii="Times" w:hAnsi="Times"/>
        </w:rPr>
        <w:t>vote</w:t>
      </w:r>
      <w:r w:rsidR="00FA3BA7" w:rsidRPr="00737C85">
        <w:rPr>
          <w:rFonts w:ascii="Times" w:hAnsi="Times"/>
        </w:rPr>
        <w:t>r</w:t>
      </w:r>
      <w:r w:rsidR="003024BC" w:rsidRPr="00737C85">
        <w:rPr>
          <w:rFonts w:ascii="Times" w:hAnsi="Times"/>
        </w:rPr>
        <w:t>s</w:t>
      </w:r>
      <w:r w:rsidR="00437489" w:rsidRPr="00737C85">
        <w:rPr>
          <w:rFonts w:ascii="Times" w:hAnsi="Times"/>
        </w:rPr>
        <w:t xml:space="preserve">, 2n-1 of whom </w:t>
      </w:r>
      <w:r w:rsidR="00FA3BA7" w:rsidRPr="00737C85">
        <w:rPr>
          <w:rFonts w:ascii="Times" w:hAnsi="Times"/>
        </w:rPr>
        <w:t xml:space="preserve">vote either </w:t>
      </w:r>
      <w:r w:rsidR="00437489" w:rsidRPr="00737C85">
        <w:rPr>
          <w:rFonts w:ascii="Times" w:hAnsi="Times"/>
        </w:rPr>
        <w:t xml:space="preserve">R </w:t>
      </w:r>
      <w:r w:rsidR="00FA3BA7" w:rsidRPr="00737C85">
        <w:rPr>
          <w:rFonts w:ascii="Times" w:hAnsi="Times"/>
        </w:rPr>
        <w:t xml:space="preserve">or </w:t>
      </w:r>
      <w:r w:rsidR="00437489" w:rsidRPr="00737C85">
        <w:rPr>
          <w:rFonts w:ascii="Times" w:hAnsi="Times"/>
        </w:rPr>
        <w:t>D</w:t>
      </w:r>
      <w:r w:rsidR="00FA3BA7" w:rsidRPr="00737C85">
        <w:rPr>
          <w:rFonts w:ascii="Times" w:hAnsi="Times"/>
        </w:rPr>
        <w:t>, with only Jack and Jill abstaining</w:t>
      </w:r>
      <w:r w:rsidR="00D10BAE" w:rsidRPr="00737C85">
        <w:rPr>
          <w:rFonts w:ascii="Times" w:hAnsi="Times"/>
        </w:rPr>
        <w:t>.</w:t>
      </w:r>
      <w:r w:rsidR="00960A0F">
        <w:rPr>
          <w:rFonts w:ascii="Times" w:hAnsi="Times"/>
        </w:rPr>
        <w:t xml:space="preserve"> </w:t>
      </w:r>
      <w:r w:rsidR="003024BC" w:rsidRPr="00737C85">
        <w:rPr>
          <w:rFonts w:ascii="Times" w:hAnsi="Times"/>
        </w:rPr>
        <w:t>S</w:t>
      </w:r>
      <w:r w:rsidRPr="00737C85">
        <w:rPr>
          <w:rFonts w:ascii="Times" w:hAnsi="Times"/>
        </w:rPr>
        <w:t>witch votes</w:t>
      </w:r>
      <w:r w:rsidR="00D10BAE" w:rsidRPr="00737C85">
        <w:rPr>
          <w:rFonts w:ascii="Times" w:hAnsi="Times"/>
        </w:rPr>
        <w:t xml:space="preserve"> among </w:t>
      </w:r>
      <w:r w:rsidR="00437489" w:rsidRPr="00737C85">
        <w:rPr>
          <w:rFonts w:ascii="Times" w:hAnsi="Times"/>
        </w:rPr>
        <w:t>those who vote</w:t>
      </w:r>
      <w:r w:rsidR="005E7E07" w:rsidRPr="00737C85">
        <w:rPr>
          <w:rFonts w:ascii="Times" w:hAnsi="Times"/>
        </w:rPr>
        <w:t xml:space="preserve"> </w:t>
      </w:r>
      <w:r w:rsidRPr="00737C85">
        <w:rPr>
          <w:rFonts w:ascii="Times" w:hAnsi="Times"/>
        </w:rPr>
        <w:t>so that there are n R</w:t>
      </w:r>
      <w:r w:rsidR="005E7E07" w:rsidRPr="00737C85">
        <w:rPr>
          <w:rFonts w:ascii="Times" w:hAnsi="Times"/>
        </w:rPr>
        <w:t xml:space="preserve"> </w:t>
      </w:r>
      <w:r w:rsidRPr="00737C85">
        <w:rPr>
          <w:rFonts w:ascii="Times" w:hAnsi="Times"/>
        </w:rPr>
        <w:t>votes and n-1 D votes. Then if</w:t>
      </w:r>
      <w:r w:rsidR="005E7E07" w:rsidRPr="00737C85">
        <w:rPr>
          <w:rFonts w:ascii="Times" w:hAnsi="Times"/>
        </w:rPr>
        <w:t xml:space="preserve"> </w:t>
      </w:r>
      <w:r w:rsidRPr="00737C85">
        <w:rPr>
          <w:rFonts w:ascii="Times" w:hAnsi="Times"/>
        </w:rPr>
        <w:t>Jack</w:t>
      </w:r>
      <w:r w:rsidR="00960A0F">
        <w:rPr>
          <w:rFonts w:ascii="Times" w:hAnsi="Times"/>
        </w:rPr>
        <w:t xml:space="preserve"> </w:t>
      </w:r>
      <w:r w:rsidRPr="00737C85">
        <w:rPr>
          <w:rFonts w:ascii="Times" w:hAnsi="Times"/>
        </w:rPr>
        <w:t>had voted Democ</w:t>
      </w:r>
      <w:r w:rsidR="003024BC" w:rsidRPr="00737C85">
        <w:rPr>
          <w:rFonts w:ascii="Times" w:hAnsi="Times"/>
        </w:rPr>
        <w:t>r</w:t>
      </w:r>
      <w:r w:rsidRPr="00737C85">
        <w:rPr>
          <w:rFonts w:ascii="Times" w:hAnsi="Times"/>
        </w:rPr>
        <w:t>atic there woul</w:t>
      </w:r>
      <w:r w:rsidR="003024BC" w:rsidRPr="00737C85">
        <w:rPr>
          <w:rFonts w:ascii="Times" w:hAnsi="Times"/>
        </w:rPr>
        <w:t>d</w:t>
      </w:r>
      <w:r w:rsidR="00177B03">
        <w:rPr>
          <w:rFonts w:ascii="Times" w:hAnsi="Times"/>
        </w:rPr>
        <w:t xml:space="preserve"> </w:t>
      </w:r>
      <w:r w:rsidRPr="00737C85">
        <w:rPr>
          <w:rFonts w:ascii="Times" w:hAnsi="Times"/>
        </w:rPr>
        <w:t>have been a tie and the Repu</w:t>
      </w:r>
      <w:r w:rsidR="00FA3BA7" w:rsidRPr="00737C85">
        <w:rPr>
          <w:rFonts w:ascii="Times" w:hAnsi="Times"/>
        </w:rPr>
        <w:t>b</w:t>
      </w:r>
      <w:r w:rsidRPr="00737C85">
        <w:rPr>
          <w:rFonts w:ascii="Times" w:hAnsi="Times"/>
        </w:rPr>
        <w:t>l</w:t>
      </w:r>
      <w:r w:rsidR="00FA3BA7" w:rsidRPr="00737C85">
        <w:rPr>
          <w:rFonts w:ascii="Times" w:hAnsi="Times"/>
        </w:rPr>
        <w:t>i</w:t>
      </w:r>
      <w:r w:rsidRPr="00737C85">
        <w:rPr>
          <w:rFonts w:ascii="Times" w:hAnsi="Times"/>
        </w:rPr>
        <w:t>can would not have won. On the other hand, if Jack had voted</w:t>
      </w:r>
      <w:r w:rsidR="00DE7953" w:rsidRPr="00737C85">
        <w:rPr>
          <w:rFonts w:ascii="Times" w:hAnsi="Times"/>
        </w:rPr>
        <w:t xml:space="preserve"> </w:t>
      </w:r>
      <w:r w:rsidR="00437489" w:rsidRPr="00737C85">
        <w:rPr>
          <w:rFonts w:ascii="Times" w:hAnsi="Times"/>
        </w:rPr>
        <w:t>R</w:t>
      </w:r>
      <w:r w:rsidRPr="00737C85">
        <w:rPr>
          <w:rFonts w:ascii="Times" w:hAnsi="Times"/>
        </w:rPr>
        <w:t xml:space="preserve"> the Republican would have won. </w:t>
      </w:r>
      <w:r w:rsidR="00437489" w:rsidRPr="00737C85">
        <w:rPr>
          <w:rFonts w:ascii="Times" w:hAnsi="Times"/>
        </w:rPr>
        <w:t xml:space="preserve">Under this contingency, Jack’s choice is difference-making.  </w:t>
      </w:r>
      <w:r w:rsidRPr="00737C85">
        <w:rPr>
          <w:rFonts w:ascii="Times" w:hAnsi="Times"/>
        </w:rPr>
        <w:t xml:space="preserve">So Jack’s </w:t>
      </w:r>
      <w:r w:rsidR="00D10BAE" w:rsidRPr="00737C85">
        <w:rPr>
          <w:rFonts w:ascii="Times" w:hAnsi="Times"/>
        </w:rPr>
        <w:t xml:space="preserve">choice = </w:t>
      </w:r>
      <w:r w:rsidRPr="00737C85">
        <w:rPr>
          <w:rFonts w:ascii="Times" w:hAnsi="Times"/>
        </w:rPr>
        <w:t>abstention is an actual</w:t>
      </w:r>
      <w:r w:rsidR="005E7E07" w:rsidRPr="00737C85">
        <w:rPr>
          <w:rFonts w:ascii="Times" w:hAnsi="Times"/>
        </w:rPr>
        <w:t xml:space="preserve"> </w:t>
      </w:r>
      <w:r w:rsidRPr="00737C85">
        <w:rPr>
          <w:rFonts w:ascii="Times" w:hAnsi="Times"/>
        </w:rPr>
        <w:t>cause of the Republican winning. A parallel argument shows that Jill’s abs</w:t>
      </w:r>
      <w:r w:rsidR="00D10BAE" w:rsidRPr="00737C85">
        <w:rPr>
          <w:rFonts w:ascii="Times" w:hAnsi="Times"/>
        </w:rPr>
        <w:t>t</w:t>
      </w:r>
      <w:r w:rsidRPr="00737C85">
        <w:rPr>
          <w:rFonts w:ascii="Times" w:hAnsi="Times"/>
        </w:rPr>
        <w:t xml:space="preserve">ention is an actual cause of the Republican winning. </w:t>
      </w:r>
      <w:r w:rsidR="00DE7953" w:rsidRPr="00737C85">
        <w:rPr>
          <w:rFonts w:ascii="Times" w:hAnsi="Times"/>
        </w:rPr>
        <w:t>Halpern claims</w:t>
      </w:r>
      <w:r w:rsidRPr="00737C85">
        <w:rPr>
          <w:rFonts w:ascii="Times" w:hAnsi="Times"/>
        </w:rPr>
        <w:t xml:space="preserve"> that</w:t>
      </w:r>
      <w:r w:rsidR="00DE7953" w:rsidRPr="00737C85">
        <w:rPr>
          <w:rFonts w:ascii="Times" w:hAnsi="Times"/>
        </w:rPr>
        <w:t xml:space="preserve"> </w:t>
      </w:r>
      <w:r w:rsidRPr="00737C85">
        <w:rPr>
          <w:rFonts w:ascii="Times" w:hAnsi="Times"/>
        </w:rPr>
        <w:t>our intuitive judgment, though, is that although Jill’s abs</w:t>
      </w:r>
      <w:r w:rsidR="00DD00FF" w:rsidRPr="00737C85">
        <w:rPr>
          <w:rFonts w:ascii="Times" w:hAnsi="Times"/>
        </w:rPr>
        <w:t>t</w:t>
      </w:r>
      <w:r w:rsidRPr="00737C85">
        <w:rPr>
          <w:rFonts w:ascii="Times" w:hAnsi="Times"/>
        </w:rPr>
        <w:t xml:space="preserve">ention is such an actual cause, Jack’s is not. </w:t>
      </w:r>
      <w:r w:rsidR="00DE7953" w:rsidRPr="00737C85">
        <w:rPr>
          <w:rFonts w:ascii="Times" w:hAnsi="Times"/>
        </w:rPr>
        <w:t>It is not clear to me that this is correct</w:t>
      </w:r>
      <w:r w:rsidR="005E7E07" w:rsidRPr="00737C85">
        <w:rPr>
          <w:rFonts w:ascii="Times" w:hAnsi="Times"/>
        </w:rPr>
        <w:t xml:space="preserve"> </w:t>
      </w:r>
      <w:r w:rsidR="00DE7953" w:rsidRPr="00737C85">
        <w:rPr>
          <w:rFonts w:ascii="Times" w:hAnsi="Times"/>
        </w:rPr>
        <w:t>but</w:t>
      </w:r>
      <w:r w:rsidR="00945E84">
        <w:rPr>
          <w:rFonts w:ascii="Times" w:hAnsi="Times"/>
        </w:rPr>
        <w:t xml:space="preserve"> </w:t>
      </w:r>
      <w:r w:rsidRPr="00737C85">
        <w:rPr>
          <w:rFonts w:ascii="Times" w:hAnsi="Times"/>
        </w:rPr>
        <w:t xml:space="preserve">it </w:t>
      </w:r>
      <w:r w:rsidR="00DE7953" w:rsidRPr="00737C85">
        <w:rPr>
          <w:rFonts w:ascii="Times" w:hAnsi="Times"/>
        </w:rPr>
        <w:t xml:space="preserve">does </w:t>
      </w:r>
      <w:r w:rsidRPr="00737C85">
        <w:rPr>
          <w:rFonts w:ascii="Times" w:hAnsi="Times"/>
        </w:rPr>
        <w:t>seem</w:t>
      </w:r>
      <w:r w:rsidR="00945E84">
        <w:rPr>
          <w:rFonts w:ascii="Times" w:hAnsi="Times"/>
        </w:rPr>
        <w:t xml:space="preserve"> </w:t>
      </w:r>
      <w:r w:rsidRPr="00737C85">
        <w:rPr>
          <w:rFonts w:ascii="Times" w:hAnsi="Times"/>
        </w:rPr>
        <w:t>wrong to treat Jack and Jill’s abstentions in exactly the same way</w:t>
      </w:r>
      <w:r w:rsidR="00DE7953" w:rsidRPr="00737C85">
        <w:rPr>
          <w:rFonts w:ascii="Times" w:hAnsi="Times"/>
        </w:rPr>
        <w:t xml:space="preserve"> (as </w:t>
      </w:r>
      <w:r w:rsidR="00DE7953" w:rsidRPr="00737C85">
        <w:rPr>
          <w:rFonts w:ascii="Times" w:hAnsi="Times"/>
          <w:b/>
          <w:bCs/>
        </w:rPr>
        <w:t>AC</w:t>
      </w:r>
      <w:r w:rsidR="00DE7953" w:rsidRPr="00737C85">
        <w:rPr>
          <w:rFonts w:ascii="Times" w:hAnsi="Times"/>
        </w:rPr>
        <w:t xml:space="preserve"> requires)</w:t>
      </w:r>
      <w:r w:rsidR="005E7E07" w:rsidRPr="00737C85">
        <w:rPr>
          <w:rFonts w:ascii="Times" w:hAnsi="Times"/>
        </w:rPr>
        <w:t>,</w:t>
      </w:r>
      <w:r w:rsidR="00DE7953" w:rsidRPr="00737C85">
        <w:rPr>
          <w:rFonts w:ascii="Times" w:hAnsi="Times"/>
        </w:rPr>
        <w:t xml:space="preserve"> </w:t>
      </w:r>
      <w:r w:rsidR="005E7E07" w:rsidRPr="00737C85">
        <w:rPr>
          <w:rFonts w:ascii="Times" w:hAnsi="Times"/>
        </w:rPr>
        <w:t xml:space="preserve"> </w:t>
      </w:r>
      <w:r w:rsidRPr="00737C85">
        <w:rPr>
          <w:rFonts w:ascii="Times" w:hAnsi="Times"/>
        </w:rPr>
        <w:t xml:space="preserve">given </w:t>
      </w:r>
      <w:r w:rsidR="00437489" w:rsidRPr="00737C85">
        <w:rPr>
          <w:rFonts w:ascii="Times" w:hAnsi="Times"/>
        </w:rPr>
        <w:t>the different ways</w:t>
      </w:r>
      <w:r w:rsidRPr="00737C85">
        <w:rPr>
          <w:rFonts w:ascii="Times" w:hAnsi="Times"/>
        </w:rPr>
        <w:t xml:space="preserve"> they would have voted had they voted. </w:t>
      </w:r>
    </w:p>
    <w:p w14:paraId="39AD8A28" w14:textId="2B132646" w:rsidR="001C5571" w:rsidRPr="00737C85" w:rsidRDefault="001C5571" w:rsidP="00960A0F">
      <w:pPr>
        <w:ind w:firstLine="720"/>
        <w:contextualSpacing/>
        <w:rPr>
          <w:rFonts w:ascii="Times" w:hAnsi="Times"/>
        </w:rPr>
      </w:pPr>
      <w:r w:rsidRPr="00737C85">
        <w:rPr>
          <w:rFonts w:ascii="Times" w:hAnsi="Times"/>
        </w:rPr>
        <w:t>A second example, a slight variant on one also suggested by Livengood</w:t>
      </w:r>
      <w:r w:rsidR="00DE7953" w:rsidRPr="00737C85">
        <w:rPr>
          <w:rFonts w:ascii="Times" w:hAnsi="Times"/>
        </w:rPr>
        <w:t>,</w:t>
      </w:r>
      <w:r w:rsidRPr="00737C85">
        <w:rPr>
          <w:rFonts w:ascii="Times" w:hAnsi="Times"/>
        </w:rPr>
        <w:t xml:space="preserve"> is described by Halpern</w:t>
      </w:r>
      <w:r w:rsidR="00DE7953" w:rsidRPr="00737C85">
        <w:rPr>
          <w:rFonts w:ascii="Times" w:hAnsi="Times"/>
        </w:rPr>
        <w:t xml:space="preserve"> (2018)</w:t>
      </w:r>
      <w:r w:rsidR="00960A0F">
        <w:rPr>
          <w:rFonts w:ascii="Times" w:hAnsi="Times"/>
        </w:rPr>
        <w:t xml:space="preserve"> </w:t>
      </w:r>
      <w:r w:rsidRPr="00737C85">
        <w:rPr>
          <w:rFonts w:ascii="Times" w:hAnsi="Times"/>
        </w:rPr>
        <w:t xml:space="preserve">as follows: </w:t>
      </w:r>
      <w:r w:rsidR="00B439DE" w:rsidRPr="00737C85">
        <w:rPr>
          <w:rFonts w:ascii="Times" w:hAnsi="Times"/>
        </w:rPr>
        <w:t xml:space="preserve"> </w:t>
      </w:r>
    </w:p>
    <w:p w14:paraId="5199FCC4" w14:textId="2325FC8B" w:rsidR="001C5571" w:rsidRDefault="001C5571" w:rsidP="00960A0F">
      <w:pPr>
        <w:pStyle w:val="NormalWeb"/>
        <w:ind w:left="720"/>
        <w:contextualSpacing/>
        <w:rPr>
          <w:rFonts w:ascii="Times" w:hAnsi="Times"/>
        </w:rPr>
      </w:pPr>
      <w:r w:rsidRPr="00737C85">
        <w:rPr>
          <w:rFonts w:ascii="Times" w:hAnsi="Times"/>
        </w:rPr>
        <w:t>consider a vote where everyone can either vote for one of three candidates. Suppose that the actual vote is 17–2–0 (i.e., 17 vote for candidate A, 2 for candidate B, and none for candidate C). Then not only is every vote for candidate A a cause of A winning, every vote for B is also a cause of A winning. To see this, consider a contingency</w:t>
      </w:r>
      <w:r w:rsidR="00DE7953" w:rsidRPr="00737C85">
        <w:rPr>
          <w:rFonts w:ascii="Times" w:hAnsi="Times"/>
        </w:rPr>
        <w:t xml:space="preserve"> </w:t>
      </w:r>
      <w:r w:rsidRPr="00737C85">
        <w:rPr>
          <w:rFonts w:ascii="Times" w:hAnsi="Times"/>
        </w:rPr>
        <w:t xml:space="preserve">where 8 of the voters for A switch to C. Then if one of the voters for B votes for C, the result is a tie; if that voter switches back to B, then A wins (even if some subset of the voters who switch from A to C switch back to A). </w:t>
      </w:r>
    </w:p>
    <w:p w14:paraId="03561DB7" w14:textId="77777777" w:rsidR="003C515C" w:rsidRPr="00737C85" w:rsidRDefault="003C515C" w:rsidP="00960A0F">
      <w:pPr>
        <w:pStyle w:val="NormalWeb"/>
        <w:ind w:left="720"/>
        <w:contextualSpacing/>
        <w:rPr>
          <w:rFonts w:ascii="Times" w:hAnsi="Times"/>
        </w:rPr>
      </w:pPr>
    </w:p>
    <w:p w14:paraId="72F4F3EE" w14:textId="1F9F48B5" w:rsidR="00DE7953" w:rsidRPr="00737C85" w:rsidRDefault="001C5571" w:rsidP="00960A0F">
      <w:pPr>
        <w:pStyle w:val="NormalWeb"/>
        <w:contextualSpacing/>
        <w:rPr>
          <w:rFonts w:ascii="Times" w:hAnsi="Times"/>
        </w:rPr>
      </w:pPr>
      <w:r w:rsidRPr="00737C85">
        <w:rPr>
          <w:rFonts w:ascii="Times" w:hAnsi="Times"/>
        </w:rPr>
        <w:t>As Halpern observes, this may seem particularly unreasonable because if option C (which received no votes) had not been present,</w:t>
      </w:r>
      <w:r w:rsidR="005E7E07" w:rsidRPr="00737C85">
        <w:rPr>
          <w:rFonts w:ascii="Times" w:hAnsi="Times"/>
        </w:rPr>
        <w:t xml:space="preserve"> </w:t>
      </w:r>
      <w:r w:rsidRPr="00737C85">
        <w:rPr>
          <w:rFonts w:ascii="Times" w:hAnsi="Times"/>
        </w:rPr>
        <w:t>then votes for B would not be causes of A’s winning.</w:t>
      </w:r>
      <w:r w:rsidR="00DE7953" w:rsidRPr="00737C85">
        <w:rPr>
          <w:rFonts w:ascii="Times" w:hAnsi="Times"/>
        </w:rPr>
        <w:t xml:space="preserve"> </w:t>
      </w:r>
    </w:p>
    <w:p w14:paraId="064080F8" w14:textId="744BE5D4" w:rsidR="001C5571" w:rsidRPr="00737C85" w:rsidRDefault="001C5571" w:rsidP="00960A0F">
      <w:pPr>
        <w:pStyle w:val="NormalWeb"/>
        <w:ind w:firstLine="720"/>
        <w:contextualSpacing/>
        <w:rPr>
          <w:rFonts w:ascii="Times" w:hAnsi="Times"/>
        </w:rPr>
      </w:pPr>
      <w:r w:rsidRPr="00737C85">
        <w:rPr>
          <w:rFonts w:ascii="Times" w:hAnsi="Times"/>
        </w:rPr>
        <w:t xml:space="preserve">What these cases may seem to suggest is that </w:t>
      </w:r>
      <w:r w:rsidR="00945E84">
        <w:rPr>
          <w:rFonts w:ascii="Times" w:hAnsi="Times"/>
        </w:rPr>
        <w:t xml:space="preserve">at least some </w:t>
      </w:r>
      <w:r w:rsidRPr="00737C85">
        <w:rPr>
          <w:rFonts w:ascii="Times" w:hAnsi="Times"/>
        </w:rPr>
        <w:t>actual cause judgment</w:t>
      </w:r>
      <w:r w:rsidR="00945E84">
        <w:rPr>
          <w:rFonts w:ascii="Times" w:hAnsi="Times"/>
        </w:rPr>
        <w:t>s</w:t>
      </w:r>
      <w:r w:rsidRPr="00737C85">
        <w:rPr>
          <w:rFonts w:ascii="Times" w:hAnsi="Times"/>
        </w:rPr>
        <w:t xml:space="preserve"> </w:t>
      </w:r>
      <w:r w:rsidR="00945E84">
        <w:rPr>
          <w:rFonts w:ascii="Times" w:hAnsi="Times"/>
        </w:rPr>
        <w:t>are</w:t>
      </w:r>
      <w:r w:rsidRPr="00737C85">
        <w:rPr>
          <w:rFonts w:ascii="Times" w:hAnsi="Times"/>
        </w:rPr>
        <w:t xml:space="preserve"> influenced by assessments of how likely (or perhaps “normal”) various alternatives to the actual situation are and that this in turn influences which settings of off</w:t>
      </w:r>
      <w:r w:rsidR="005E7E07" w:rsidRPr="00737C85">
        <w:rPr>
          <w:rFonts w:ascii="Times" w:hAnsi="Times"/>
        </w:rPr>
        <w:t>-</w:t>
      </w:r>
      <w:r w:rsidRPr="00737C85">
        <w:rPr>
          <w:rFonts w:ascii="Times" w:hAnsi="Times"/>
        </w:rPr>
        <w:t>path variables are permissible</w:t>
      </w:r>
      <w:r w:rsidR="00DE7953" w:rsidRPr="00737C85">
        <w:rPr>
          <w:rFonts w:ascii="Times" w:hAnsi="Times"/>
        </w:rPr>
        <w:t xml:space="preserve">, assuming that we continue to think in terms of a proposal that is broadly like </w:t>
      </w:r>
      <w:r w:rsidRPr="00737C85">
        <w:rPr>
          <w:rFonts w:ascii="Times" w:hAnsi="Times"/>
          <w:b/>
          <w:bCs/>
        </w:rPr>
        <w:t>AC</w:t>
      </w:r>
      <w:r w:rsidRPr="00737C85">
        <w:rPr>
          <w:rFonts w:ascii="Times" w:hAnsi="Times"/>
        </w:rPr>
        <w:t>. In particular, it is likely that if Jill had voted, she would have voted Democratic, so a scenario in which that happened seems</w:t>
      </w:r>
      <w:r w:rsidR="00AC3CC0" w:rsidRPr="00737C85">
        <w:rPr>
          <w:rFonts w:ascii="Times" w:hAnsi="Times"/>
        </w:rPr>
        <w:t xml:space="preserve"> or may seem</w:t>
      </w:r>
      <w:r w:rsidRPr="00737C85">
        <w:rPr>
          <w:rFonts w:ascii="Times" w:hAnsi="Times"/>
        </w:rPr>
        <w:t xml:space="preserve"> relevant to our causal assessments. By contrast, if Jack had voted, it is extremely unlikely he would have voted Democ</w:t>
      </w:r>
      <w:r w:rsidR="0095105B" w:rsidRPr="00737C85">
        <w:rPr>
          <w:rFonts w:ascii="Times" w:hAnsi="Times"/>
        </w:rPr>
        <w:t>r</w:t>
      </w:r>
      <w:r w:rsidRPr="00737C85">
        <w:rPr>
          <w:rFonts w:ascii="Times" w:hAnsi="Times"/>
        </w:rPr>
        <w:t>atic, so considering a</w:t>
      </w:r>
      <w:r w:rsidR="00DE7953" w:rsidRPr="00737C85">
        <w:rPr>
          <w:rFonts w:ascii="Times" w:hAnsi="Times"/>
        </w:rPr>
        <w:t xml:space="preserve"> </w:t>
      </w:r>
      <w:r w:rsidRPr="00737C85">
        <w:rPr>
          <w:rFonts w:ascii="Times" w:hAnsi="Times"/>
        </w:rPr>
        <w:t>contingency</w:t>
      </w:r>
      <w:r w:rsidR="005E7E07" w:rsidRPr="00737C85">
        <w:rPr>
          <w:rFonts w:ascii="Times" w:hAnsi="Times"/>
        </w:rPr>
        <w:t xml:space="preserve"> </w:t>
      </w:r>
      <w:r w:rsidRPr="00737C85">
        <w:rPr>
          <w:rFonts w:ascii="Times" w:hAnsi="Times"/>
        </w:rPr>
        <w:t>in which that happens seems</w:t>
      </w:r>
      <w:r w:rsidR="00945E84">
        <w:rPr>
          <w:rFonts w:ascii="Times" w:hAnsi="Times"/>
        </w:rPr>
        <w:t xml:space="preserve"> </w:t>
      </w:r>
      <w:r w:rsidRPr="00737C85">
        <w:rPr>
          <w:rFonts w:ascii="Times" w:hAnsi="Times"/>
        </w:rPr>
        <w:t>less appropriate</w:t>
      </w:r>
      <w:r w:rsidR="0072527F" w:rsidRPr="00737C85">
        <w:rPr>
          <w:rFonts w:ascii="Times" w:hAnsi="Times"/>
        </w:rPr>
        <w:t xml:space="preserve"> than a contingency in which Jill votes Democratic</w:t>
      </w:r>
      <w:r w:rsidRPr="00737C85">
        <w:rPr>
          <w:rFonts w:ascii="Times" w:hAnsi="Times"/>
        </w:rPr>
        <w:t xml:space="preserve">. In addition, if the area is heavily Republican, a possibility in which a large number of voters switch </w:t>
      </w:r>
      <w:r w:rsidRPr="00737C85">
        <w:rPr>
          <w:rFonts w:ascii="Times" w:hAnsi="Times"/>
        </w:rPr>
        <w:lastRenderedPageBreak/>
        <w:t>from Republican to Democ</w:t>
      </w:r>
      <w:r w:rsidR="001C0363" w:rsidRPr="00737C85">
        <w:rPr>
          <w:rFonts w:ascii="Times" w:hAnsi="Times"/>
        </w:rPr>
        <w:t>r</w:t>
      </w:r>
      <w:r w:rsidRPr="00737C85">
        <w:rPr>
          <w:rFonts w:ascii="Times" w:hAnsi="Times"/>
        </w:rPr>
        <w:t>atic seems very unlikely. In the second example, given that C received 0 votes, an alternative in C receives 8 is naturally viewed as very unlikely</w:t>
      </w:r>
      <w:r w:rsidR="005E7E07" w:rsidRPr="00737C85">
        <w:rPr>
          <w:rFonts w:ascii="Times" w:hAnsi="Times"/>
        </w:rPr>
        <w:t>.</w:t>
      </w:r>
      <w:r w:rsidRPr="00737C85">
        <w:rPr>
          <w:rFonts w:ascii="Times" w:hAnsi="Times"/>
        </w:rPr>
        <w:t xml:space="preserve"> </w:t>
      </w:r>
      <w:r w:rsidR="00AC3CC0" w:rsidRPr="00737C85">
        <w:rPr>
          <w:rFonts w:ascii="Times" w:hAnsi="Times"/>
        </w:rPr>
        <w:t>Again</w:t>
      </w:r>
      <w:r w:rsidR="00E40197">
        <w:rPr>
          <w:rFonts w:ascii="Times" w:hAnsi="Times"/>
        </w:rPr>
        <w:t>,</w:t>
      </w:r>
      <w:r w:rsidR="00AC3CC0" w:rsidRPr="00737C85">
        <w:rPr>
          <w:rFonts w:ascii="Times" w:hAnsi="Times"/>
        </w:rPr>
        <w:t xml:space="preserve"> o</w:t>
      </w:r>
      <w:r w:rsidRPr="00737C85">
        <w:rPr>
          <w:rFonts w:ascii="Times" w:hAnsi="Times"/>
        </w:rPr>
        <w:t xml:space="preserve">ne might think </w:t>
      </w:r>
      <w:r w:rsidR="001C0363" w:rsidRPr="00737C85">
        <w:rPr>
          <w:rFonts w:ascii="Times" w:hAnsi="Times"/>
        </w:rPr>
        <w:t xml:space="preserve">it follows </w:t>
      </w:r>
      <w:r w:rsidRPr="00737C85">
        <w:rPr>
          <w:rFonts w:ascii="Times" w:hAnsi="Times"/>
        </w:rPr>
        <w:t xml:space="preserve">that </w:t>
      </w:r>
      <w:r w:rsidR="001C0363" w:rsidRPr="00737C85">
        <w:rPr>
          <w:rFonts w:ascii="Times" w:hAnsi="Times"/>
        </w:rPr>
        <w:t>this</w:t>
      </w:r>
      <w:r w:rsidRPr="00737C85">
        <w:rPr>
          <w:rFonts w:ascii="Times" w:hAnsi="Times"/>
        </w:rPr>
        <w:t xml:space="preserve"> an inappropriate or relatively inappropriate contingency</w:t>
      </w:r>
      <w:r w:rsidR="00DE7953" w:rsidRPr="00737C85">
        <w:rPr>
          <w:rFonts w:ascii="Times" w:hAnsi="Times"/>
        </w:rPr>
        <w:t xml:space="preserve"> </w:t>
      </w:r>
      <w:r w:rsidRPr="00737C85">
        <w:rPr>
          <w:rFonts w:ascii="Times" w:hAnsi="Times"/>
        </w:rPr>
        <w:t xml:space="preserve">for the purposes of applying </w:t>
      </w:r>
      <w:r w:rsidRPr="00737C85">
        <w:rPr>
          <w:rFonts w:ascii="Times" w:hAnsi="Times"/>
          <w:b/>
          <w:bCs/>
        </w:rPr>
        <w:t>AC</w:t>
      </w:r>
      <w:r w:rsidRPr="00737C85">
        <w:rPr>
          <w:rFonts w:ascii="Times" w:hAnsi="Times"/>
        </w:rPr>
        <w:t xml:space="preserve">. </w:t>
      </w:r>
    </w:p>
    <w:p w14:paraId="2C60ECAD" w14:textId="43ED5359" w:rsidR="001C0363" w:rsidRPr="00737C85" w:rsidRDefault="001C0363" w:rsidP="00960A0F">
      <w:pPr>
        <w:pStyle w:val="NormalWeb"/>
        <w:ind w:firstLine="720"/>
        <w:contextualSpacing/>
        <w:rPr>
          <w:rFonts w:ascii="Times" w:hAnsi="Times"/>
        </w:rPr>
      </w:pPr>
      <w:r w:rsidRPr="00737C85">
        <w:rPr>
          <w:rFonts w:ascii="Times" w:hAnsi="Times"/>
        </w:rPr>
        <w:t>Halpern’s proposal for capturing the role of these considerations is to add a “normality ordering” to a</w:t>
      </w:r>
      <w:r w:rsidR="00377C2E" w:rsidRPr="00737C85">
        <w:rPr>
          <w:rFonts w:ascii="Times" w:hAnsi="Times"/>
        </w:rPr>
        <w:t xml:space="preserve"> </w:t>
      </w:r>
      <w:r w:rsidRPr="00737C85">
        <w:rPr>
          <w:rFonts w:ascii="Times" w:hAnsi="Times"/>
        </w:rPr>
        <w:t xml:space="preserve">model along the lines of </w:t>
      </w:r>
      <w:r w:rsidRPr="00737C85">
        <w:rPr>
          <w:rFonts w:ascii="Times" w:hAnsi="Times"/>
          <w:b/>
          <w:bCs/>
        </w:rPr>
        <w:t>AC</w:t>
      </w:r>
      <w:r w:rsidRPr="00737C85">
        <w:rPr>
          <w:rFonts w:ascii="Times" w:hAnsi="Times"/>
        </w:rPr>
        <w:t>. This is a partial order which ranks alternatives to the actual situation in accord with how “normal” they are—e.g., Jill’s voting Democratic is more normal than Jack’s so voting.  In Halpern</w:t>
      </w:r>
      <w:r w:rsidR="0095105B" w:rsidRPr="00737C85">
        <w:rPr>
          <w:rFonts w:ascii="Times" w:hAnsi="Times"/>
        </w:rPr>
        <w:t>’</w:t>
      </w:r>
      <w:r w:rsidRPr="00737C85">
        <w:rPr>
          <w:rFonts w:ascii="Times" w:hAnsi="Times"/>
        </w:rPr>
        <w:t xml:space="preserve">s proposal </w:t>
      </w:r>
      <w:r w:rsidR="0072527F" w:rsidRPr="00737C85">
        <w:rPr>
          <w:rFonts w:ascii="Times" w:hAnsi="Times"/>
        </w:rPr>
        <w:t>t</w:t>
      </w:r>
      <w:r w:rsidRPr="00737C85">
        <w:rPr>
          <w:rFonts w:ascii="Times" w:hAnsi="Times"/>
        </w:rPr>
        <w:t xml:space="preserve">he normality ordering incorporates information about </w:t>
      </w:r>
      <w:r w:rsidR="00965CF4">
        <w:rPr>
          <w:rFonts w:ascii="Times" w:hAnsi="Times"/>
        </w:rPr>
        <w:t>the probability of</w:t>
      </w:r>
      <w:r w:rsidRPr="00737C85">
        <w:rPr>
          <w:rFonts w:ascii="Times" w:hAnsi="Times"/>
        </w:rPr>
        <w:t xml:space="preserve"> various </w:t>
      </w:r>
      <w:r w:rsidR="0072527F" w:rsidRPr="00737C85">
        <w:rPr>
          <w:rFonts w:ascii="Times" w:hAnsi="Times"/>
        </w:rPr>
        <w:t xml:space="preserve">variable values </w:t>
      </w:r>
      <w:r w:rsidRPr="00737C85">
        <w:rPr>
          <w:rFonts w:ascii="Times" w:hAnsi="Times"/>
        </w:rPr>
        <w:t>but it also</w:t>
      </w:r>
      <w:r w:rsidR="00E7718F" w:rsidRPr="00737C85">
        <w:rPr>
          <w:rFonts w:ascii="Times" w:hAnsi="Times"/>
        </w:rPr>
        <w:t xml:space="preserve"> </w:t>
      </w:r>
      <w:r w:rsidRPr="00737C85">
        <w:rPr>
          <w:rFonts w:ascii="Times" w:hAnsi="Times"/>
        </w:rPr>
        <w:t>can incorporate information about other sorts of norms, such as pres</w:t>
      </w:r>
      <w:r w:rsidR="0072527F" w:rsidRPr="00737C85">
        <w:rPr>
          <w:rFonts w:ascii="Times" w:hAnsi="Times"/>
        </w:rPr>
        <w:t>criptive</w:t>
      </w:r>
      <w:r w:rsidR="00B439DE" w:rsidRPr="00737C85">
        <w:rPr>
          <w:rFonts w:ascii="Times" w:hAnsi="Times"/>
        </w:rPr>
        <w:t xml:space="preserve"> </w:t>
      </w:r>
      <w:r w:rsidRPr="00737C85">
        <w:rPr>
          <w:rFonts w:ascii="Times" w:hAnsi="Times"/>
        </w:rPr>
        <w:t>norms or institutional rules. In this case, contingencies including acti</w:t>
      </w:r>
      <w:r w:rsidR="0072527F" w:rsidRPr="00737C85">
        <w:rPr>
          <w:rFonts w:ascii="Times" w:hAnsi="Times"/>
        </w:rPr>
        <w:t>o</w:t>
      </w:r>
      <w:r w:rsidRPr="00737C85">
        <w:rPr>
          <w:rFonts w:ascii="Times" w:hAnsi="Times"/>
        </w:rPr>
        <w:t>ns that are more in accord with prevail</w:t>
      </w:r>
      <w:r w:rsidR="00E7718F" w:rsidRPr="00737C85">
        <w:rPr>
          <w:rFonts w:ascii="Times" w:hAnsi="Times"/>
        </w:rPr>
        <w:t>in</w:t>
      </w:r>
      <w:r w:rsidRPr="00737C85">
        <w:rPr>
          <w:rFonts w:ascii="Times" w:hAnsi="Times"/>
        </w:rPr>
        <w:t>g norms are vi</w:t>
      </w:r>
      <w:r w:rsidR="0072527F" w:rsidRPr="00737C85">
        <w:rPr>
          <w:rFonts w:ascii="Times" w:hAnsi="Times"/>
        </w:rPr>
        <w:t>e</w:t>
      </w:r>
      <w:r w:rsidRPr="00737C85">
        <w:rPr>
          <w:rFonts w:ascii="Times" w:hAnsi="Times"/>
        </w:rPr>
        <w:t xml:space="preserve">wed as more normal than those that violate such norms. </w:t>
      </w:r>
      <w:r w:rsidR="0072527F" w:rsidRPr="00737C85">
        <w:rPr>
          <w:rFonts w:ascii="Times" w:hAnsi="Times"/>
        </w:rPr>
        <w:t xml:space="preserve"> </w:t>
      </w:r>
      <w:r w:rsidR="00B439DE" w:rsidRPr="00737C85">
        <w:rPr>
          <w:rFonts w:ascii="Times" w:hAnsi="Times"/>
        </w:rPr>
        <w:t xml:space="preserve">This allows him to capture cases like Knobe’s pen example. </w:t>
      </w:r>
    </w:p>
    <w:p w14:paraId="504B3989" w14:textId="77777777" w:rsidR="00965CF4" w:rsidRDefault="001C0363" w:rsidP="00960A0F">
      <w:pPr>
        <w:pStyle w:val="NormalWeb"/>
        <w:ind w:firstLine="720"/>
        <w:contextualSpacing/>
        <w:rPr>
          <w:rFonts w:ascii="Times" w:hAnsi="Times"/>
        </w:rPr>
      </w:pPr>
      <w:r w:rsidRPr="00737C85">
        <w:rPr>
          <w:rFonts w:ascii="Times" w:hAnsi="Times"/>
        </w:rPr>
        <w:t>Given this ordering, normality considerations can be incorporated in</w:t>
      </w:r>
      <w:r w:rsidR="0072527F" w:rsidRPr="00737C85">
        <w:rPr>
          <w:rFonts w:ascii="Times" w:hAnsi="Times"/>
        </w:rPr>
        <w:t>to causal judgment in</w:t>
      </w:r>
      <w:r w:rsidRPr="00737C85">
        <w:rPr>
          <w:rFonts w:ascii="Times" w:hAnsi="Times"/>
        </w:rPr>
        <w:t xml:space="preserve"> at least two ways. One</w:t>
      </w:r>
      <w:r w:rsidR="00E7718F" w:rsidRPr="00737C85">
        <w:rPr>
          <w:rFonts w:ascii="Times" w:hAnsi="Times"/>
        </w:rPr>
        <w:t xml:space="preserve"> </w:t>
      </w:r>
      <w:r w:rsidRPr="00737C85">
        <w:rPr>
          <w:rFonts w:ascii="Times" w:hAnsi="Times"/>
        </w:rPr>
        <w:t>possibility</w:t>
      </w:r>
      <w:r w:rsidR="0072527F" w:rsidRPr="00737C85">
        <w:rPr>
          <w:rFonts w:ascii="Times" w:hAnsi="Times"/>
        </w:rPr>
        <w:t xml:space="preserve"> is to</w:t>
      </w:r>
      <w:r w:rsidRPr="00737C85">
        <w:rPr>
          <w:rFonts w:ascii="Times" w:hAnsi="Times"/>
        </w:rPr>
        <w:t xml:space="preserve"> </w:t>
      </w:r>
      <w:r w:rsidR="0072527F" w:rsidRPr="00737C85">
        <w:rPr>
          <w:rFonts w:ascii="Times" w:hAnsi="Times"/>
        </w:rPr>
        <w:t xml:space="preserve">add to </w:t>
      </w:r>
      <w:r w:rsidR="0072527F" w:rsidRPr="00737C85">
        <w:rPr>
          <w:rFonts w:ascii="Times" w:hAnsi="Times"/>
          <w:b/>
          <w:bCs/>
        </w:rPr>
        <w:t>AC</w:t>
      </w:r>
      <w:r w:rsidR="0072527F" w:rsidRPr="00737C85">
        <w:rPr>
          <w:rFonts w:ascii="Times" w:hAnsi="Times"/>
        </w:rPr>
        <w:t xml:space="preserve"> </w:t>
      </w:r>
      <w:r w:rsidR="00E7718F" w:rsidRPr="00737C85">
        <w:rPr>
          <w:rFonts w:ascii="Times" w:hAnsi="Times"/>
        </w:rPr>
        <w:t>the following</w:t>
      </w:r>
      <w:r w:rsidR="00737C85">
        <w:rPr>
          <w:rFonts w:ascii="Times" w:hAnsi="Times"/>
        </w:rPr>
        <w:t xml:space="preserve"> </w:t>
      </w:r>
      <w:r w:rsidRPr="00737C85">
        <w:rPr>
          <w:rFonts w:ascii="Times" w:hAnsi="Times"/>
        </w:rPr>
        <w:t>restriction on permissible settings of off-path variables</w:t>
      </w:r>
      <w:r w:rsidR="00E7718F" w:rsidRPr="00737C85">
        <w:rPr>
          <w:rFonts w:ascii="Times" w:hAnsi="Times"/>
        </w:rPr>
        <w:t xml:space="preserve">: </w:t>
      </w:r>
      <w:r w:rsidRPr="00737C85">
        <w:rPr>
          <w:rFonts w:ascii="Times" w:hAnsi="Times"/>
        </w:rPr>
        <w:t xml:space="preserve">alternative settings which change actual values to more abnormal values are not permitted while changes in the direction of greater normality are, with actual causation being assessed accordingly. </w:t>
      </w:r>
      <w:r w:rsidR="00EE56AB" w:rsidRPr="00737C85">
        <w:rPr>
          <w:rFonts w:ascii="Times" w:hAnsi="Times"/>
        </w:rPr>
        <w:t>(This might be expanded to prohibit other sorts</w:t>
      </w:r>
      <w:r w:rsidR="00E7718F" w:rsidRPr="00737C85">
        <w:rPr>
          <w:rFonts w:ascii="Times" w:hAnsi="Times"/>
        </w:rPr>
        <w:t xml:space="preserve"> normal to abnormal changes—for example, in the </w:t>
      </w:r>
      <w:r w:rsidR="00EE56AB" w:rsidRPr="00737C85">
        <w:rPr>
          <w:rFonts w:ascii="Times" w:hAnsi="Times"/>
        </w:rPr>
        <w:t xml:space="preserve">governing equations </w:t>
      </w:r>
      <w:r w:rsidR="00B439DE" w:rsidRPr="00737C85">
        <w:rPr>
          <w:rFonts w:ascii="Times" w:hAnsi="Times"/>
        </w:rPr>
        <w:t>them</w:t>
      </w:r>
      <w:r w:rsidR="00EE56AB" w:rsidRPr="00737C85">
        <w:rPr>
          <w:rFonts w:ascii="Times" w:hAnsi="Times"/>
        </w:rPr>
        <w:t>s</w:t>
      </w:r>
      <w:r w:rsidR="00B439DE" w:rsidRPr="00737C85">
        <w:rPr>
          <w:rFonts w:ascii="Times" w:hAnsi="Times"/>
        </w:rPr>
        <w:t>elves</w:t>
      </w:r>
      <w:r w:rsidR="00EE56AB" w:rsidRPr="00737C85">
        <w:rPr>
          <w:rFonts w:ascii="Times" w:hAnsi="Times"/>
        </w:rPr>
        <w:t xml:space="preserve"> </w:t>
      </w:r>
      <w:r w:rsidR="00E7718F" w:rsidRPr="00737C85">
        <w:rPr>
          <w:rFonts w:ascii="Times" w:hAnsi="Times"/>
        </w:rPr>
        <w:t>– but I will not consider such possibilities here</w:t>
      </w:r>
      <w:r w:rsidR="00CE567A" w:rsidRPr="00737C85">
        <w:rPr>
          <w:rFonts w:ascii="Times" w:hAnsi="Times"/>
        </w:rPr>
        <w:t>.</w:t>
      </w:r>
      <w:r w:rsidR="00E7718F" w:rsidRPr="00737C85">
        <w:rPr>
          <w:rFonts w:ascii="Times" w:hAnsi="Times"/>
        </w:rPr>
        <w:t xml:space="preserve">)  </w:t>
      </w:r>
      <w:r w:rsidR="00EE56AB" w:rsidRPr="00737C85">
        <w:rPr>
          <w:rFonts w:ascii="Times" w:hAnsi="Times"/>
        </w:rPr>
        <w:t>This</w:t>
      </w:r>
      <w:r w:rsidR="00B439DE" w:rsidRPr="00737C85">
        <w:rPr>
          <w:rFonts w:ascii="Times" w:hAnsi="Times"/>
        </w:rPr>
        <w:t xml:space="preserve"> proposal</w:t>
      </w:r>
      <w:r w:rsidR="00EE56AB" w:rsidRPr="00737C85">
        <w:rPr>
          <w:rFonts w:ascii="Times" w:hAnsi="Times"/>
        </w:rPr>
        <w:t xml:space="preserve"> leads to categorical judgments according to which some </w:t>
      </w:r>
      <w:r w:rsidR="00EE56AB" w:rsidRPr="00737C85">
        <w:rPr>
          <w:rFonts w:ascii="Times" w:hAnsi="Times"/>
          <w:i/>
          <w:iCs/>
        </w:rPr>
        <w:t>c</w:t>
      </w:r>
      <w:r w:rsidR="00EE56AB" w:rsidRPr="00737C85">
        <w:rPr>
          <w:rFonts w:ascii="Times" w:hAnsi="Times"/>
        </w:rPr>
        <w:t xml:space="preserve"> either is or is not judged an actual cause. </w:t>
      </w:r>
    </w:p>
    <w:p w14:paraId="3ADA9600" w14:textId="57FDDF99" w:rsidR="00CE567A" w:rsidRPr="00737C85" w:rsidRDefault="00965CF4" w:rsidP="00960A0F">
      <w:pPr>
        <w:pStyle w:val="NormalWeb"/>
        <w:ind w:firstLine="720"/>
        <w:contextualSpacing/>
        <w:rPr>
          <w:rFonts w:ascii="Times" w:hAnsi="Times"/>
        </w:rPr>
      </w:pPr>
      <w:r>
        <w:rPr>
          <w:rFonts w:ascii="Times" w:hAnsi="Times"/>
        </w:rPr>
        <w:t xml:space="preserve"> A</w:t>
      </w:r>
      <w:r w:rsidR="00EE56AB" w:rsidRPr="00737C85">
        <w:rPr>
          <w:rFonts w:ascii="Times" w:hAnsi="Times"/>
        </w:rPr>
        <w:t>nother possibility</w:t>
      </w:r>
      <w:r>
        <w:rPr>
          <w:rFonts w:ascii="Times" w:hAnsi="Times"/>
        </w:rPr>
        <w:t xml:space="preserve"> is this: </w:t>
      </w:r>
      <w:r w:rsidR="00177B03">
        <w:rPr>
          <w:rFonts w:ascii="Times" w:hAnsi="Times"/>
        </w:rPr>
        <w:t xml:space="preserve"> </w:t>
      </w:r>
      <w:r w:rsidR="005E7E07" w:rsidRPr="00737C85">
        <w:rPr>
          <w:rFonts w:ascii="Times" w:hAnsi="Times"/>
        </w:rPr>
        <w:t>A</w:t>
      </w:r>
      <w:r w:rsidR="00CE567A" w:rsidRPr="00737C85">
        <w:rPr>
          <w:rFonts w:ascii="Times" w:hAnsi="Times"/>
        </w:rPr>
        <w:t xml:space="preserve">s noted above, </w:t>
      </w:r>
      <w:r w:rsidR="00C67608" w:rsidRPr="00737C85">
        <w:rPr>
          <w:rFonts w:ascii="Times" w:hAnsi="Times"/>
        </w:rPr>
        <w:t xml:space="preserve">in research on the empirical psychology of causal cognition, it is very common to ask subjects to make graded judgments of </w:t>
      </w:r>
      <w:r w:rsidR="00CE567A" w:rsidRPr="00737C85">
        <w:rPr>
          <w:rFonts w:ascii="Times" w:hAnsi="Times"/>
        </w:rPr>
        <w:t xml:space="preserve"> </w:t>
      </w:r>
      <w:r w:rsidR="00C67608" w:rsidRPr="00737C85">
        <w:rPr>
          <w:rFonts w:ascii="Times" w:hAnsi="Times"/>
        </w:rPr>
        <w:t>causal strength</w:t>
      </w:r>
      <w:r w:rsidR="005E7E07" w:rsidRPr="00737C85">
        <w:rPr>
          <w:rFonts w:ascii="Times" w:hAnsi="Times"/>
        </w:rPr>
        <w:t xml:space="preserve">. Thus </w:t>
      </w:r>
      <w:r w:rsidR="00B439DE" w:rsidRPr="00737C85">
        <w:rPr>
          <w:rFonts w:ascii="Times" w:hAnsi="Times"/>
        </w:rPr>
        <w:t>a</w:t>
      </w:r>
      <w:r w:rsidR="00FD4D06" w:rsidRPr="00737C85">
        <w:rPr>
          <w:rFonts w:ascii="Times" w:hAnsi="Times"/>
        </w:rPr>
        <w:t xml:space="preserve"> theory of actual causation might itself</w:t>
      </w:r>
      <w:r w:rsidR="005E7E07" w:rsidRPr="00737C85">
        <w:rPr>
          <w:rFonts w:ascii="Times" w:hAnsi="Times"/>
        </w:rPr>
        <w:t xml:space="preserve"> </w:t>
      </w:r>
      <w:r w:rsidR="00FD4D06" w:rsidRPr="00737C85">
        <w:rPr>
          <w:rFonts w:ascii="Times" w:hAnsi="Times"/>
        </w:rPr>
        <w:t>take a graded form and</w:t>
      </w:r>
      <w:r w:rsidR="00960A0F">
        <w:rPr>
          <w:rFonts w:ascii="Times" w:hAnsi="Times"/>
        </w:rPr>
        <w:t xml:space="preserve"> </w:t>
      </w:r>
      <w:r w:rsidR="00FD4D06" w:rsidRPr="00737C85">
        <w:rPr>
          <w:rFonts w:ascii="Times" w:hAnsi="Times"/>
        </w:rPr>
        <w:t>be assessed in terms of how well it captures such strength judgments</w:t>
      </w:r>
      <w:r w:rsidR="00B439DE" w:rsidRPr="00737C85">
        <w:rPr>
          <w:rFonts w:ascii="Times" w:hAnsi="Times"/>
        </w:rPr>
        <w:t xml:space="preserve">. That is, </w:t>
      </w:r>
      <w:r w:rsidR="00FD4D06" w:rsidRPr="00737C85">
        <w:rPr>
          <w:rFonts w:ascii="Times" w:hAnsi="Times"/>
        </w:rPr>
        <w:t xml:space="preserve">the theory would say that </w:t>
      </w:r>
      <w:r w:rsidR="00FD4D06" w:rsidRPr="00737C85">
        <w:rPr>
          <w:rFonts w:ascii="Times" w:hAnsi="Times"/>
          <w:i/>
          <w:iCs/>
        </w:rPr>
        <w:t>c</w:t>
      </w:r>
      <w:r w:rsidR="00FD4D06" w:rsidRPr="00737C85">
        <w:rPr>
          <w:rFonts w:ascii="Times" w:hAnsi="Times"/>
        </w:rPr>
        <w:t xml:space="preserve"> is an actual cause of </w:t>
      </w:r>
      <w:r w:rsidR="00FD4D06" w:rsidRPr="00737C85">
        <w:rPr>
          <w:rFonts w:ascii="Times" w:hAnsi="Times"/>
          <w:i/>
          <w:iCs/>
        </w:rPr>
        <w:t>e</w:t>
      </w:r>
      <w:r w:rsidR="00FD4D06" w:rsidRPr="00737C85">
        <w:rPr>
          <w:rFonts w:ascii="Times" w:hAnsi="Times"/>
        </w:rPr>
        <w:t xml:space="preserve"> to</w:t>
      </w:r>
      <w:r w:rsidR="00CE567A" w:rsidRPr="00737C85">
        <w:rPr>
          <w:rFonts w:ascii="Times" w:hAnsi="Times"/>
        </w:rPr>
        <w:t xml:space="preserve"> </w:t>
      </w:r>
      <w:r w:rsidR="001C0363" w:rsidRPr="00737C85">
        <w:rPr>
          <w:rFonts w:ascii="Times" w:hAnsi="Times"/>
        </w:rPr>
        <w:t>a greater or lesser extent</w:t>
      </w:r>
      <w:r w:rsidR="00BB6C51">
        <w:rPr>
          <w:rFonts w:ascii="Times" w:hAnsi="Times"/>
        </w:rPr>
        <w:t xml:space="preserve"> (or an actual cause of greater or lesser strength)</w:t>
      </w:r>
      <w:r w:rsidR="001C0363" w:rsidRPr="00737C85">
        <w:rPr>
          <w:rFonts w:ascii="Times" w:hAnsi="Times"/>
        </w:rPr>
        <w:t xml:space="preserve">, depending on how abnormal the contingencies have to be to reveal the dependence of </w:t>
      </w:r>
      <w:r w:rsidR="001C0363" w:rsidRPr="00737C85">
        <w:rPr>
          <w:rFonts w:ascii="Times" w:hAnsi="Times"/>
          <w:i/>
          <w:iCs/>
        </w:rPr>
        <w:t>e</w:t>
      </w:r>
      <w:r w:rsidR="001C0363" w:rsidRPr="00737C85">
        <w:rPr>
          <w:rFonts w:ascii="Times" w:hAnsi="Times"/>
        </w:rPr>
        <w:t xml:space="preserve"> on </w:t>
      </w:r>
      <w:r w:rsidR="001C0363" w:rsidRPr="00737C85">
        <w:rPr>
          <w:rFonts w:ascii="Times" w:hAnsi="Times"/>
          <w:i/>
          <w:iCs/>
        </w:rPr>
        <w:t>c</w:t>
      </w:r>
      <w:r w:rsidR="001C0363" w:rsidRPr="00737C85">
        <w:rPr>
          <w:rFonts w:ascii="Times" w:hAnsi="Times"/>
        </w:rPr>
        <w:t xml:space="preserve">. </w:t>
      </w:r>
      <w:r w:rsidR="00B63B86" w:rsidRPr="00737C85">
        <w:rPr>
          <w:rFonts w:ascii="Times" w:hAnsi="Times"/>
        </w:rPr>
        <w:t xml:space="preserve"> </w:t>
      </w:r>
      <w:r w:rsidR="003F4E8C" w:rsidRPr="00737C85">
        <w:rPr>
          <w:rFonts w:ascii="Times" w:hAnsi="Times"/>
        </w:rPr>
        <w:t>There is an obvious sense in which this second, graded alternative seems more natural, since normality itself is a graded notion</w:t>
      </w:r>
      <w:r w:rsidR="00C63FFF" w:rsidRPr="00737C85">
        <w:rPr>
          <w:rFonts w:ascii="Times" w:hAnsi="Times"/>
        </w:rPr>
        <w:t>.</w:t>
      </w:r>
      <w:r w:rsidR="00177B03">
        <w:rPr>
          <w:rFonts w:ascii="Times" w:hAnsi="Times"/>
        </w:rPr>
        <w:t xml:space="preserve"> </w:t>
      </w:r>
      <w:r w:rsidR="00C63FFF" w:rsidRPr="00737C85">
        <w:rPr>
          <w:rFonts w:ascii="Times" w:hAnsi="Times"/>
        </w:rPr>
        <w:t xml:space="preserve"> </w:t>
      </w:r>
      <w:r w:rsidR="00CE567A" w:rsidRPr="00737C85">
        <w:rPr>
          <w:rFonts w:ascii="Times" w:hAnsi="Times"/>
        </w:rPr>
        <w:t>M</w:t>
      </w:r>
      <w:r w:rsidR="00C63FFF" w:rsidRPr="00737C85">
        <w:rPr>
          <w:rFonts w:ascii="Times" w:hAnsi="Times"/>
        </w:rPr>
        <w:t xml:space="preserve">any recent discussions, including Halpern’s </w:t>
      </w:r>
      <w:r w:rsidR="00E40197">
        <w:rPr>
          <w:rFonts w:ascii="Times" w:hAnsi="Times"/>
        </w:rPr>
        <w:t>(</w:t>
      </w:r>
      <w:r w:rsidR="005E7E07" w:rsidRPr="00737C85">
        <w:rPr>
          <w:rFonts w:ascii="Times" w:hAnsi="Times"/>
        </w:rPr>
        <w:t>2016, 2018</w:t>
      </w:r>
      <w:r w:rsidR="00E40197">
        <w:rPr>
          <w:rFonts w:ascii="Times" w:hAnsi="Times"/>
        </w:rPr>
        <w:t>)</w:t>
      </w:r>
      <w:r w:rsidR="005E7E07" w:rsidRPr="00737C85">
        <w:rPr>
          <w:rFonts w:ascii="Times" w:hAnsi="Times"/>
        </w:rPr>
        <w:t xml:space="preserve"> </w:t>
      </w:r>
      <w:r w:rsidR="00C63FFF" w:rsidRPr="00737C85">
        <w:rPr>
          <w:rFonts w:ascii="Times" w:hAnsi="Times"/>
        </w:rPr>
        <w:t xml:space="preserve">as well as </w:t>
      </w:r>
      <w:r w:rsidR="005E7E07" w:rsidRPr="00737C85">
        <w:rPr>
          <w:rFonts w:ascii="Times" w:hAnsi="Times"/>
        </w:rPr>
        <w:t>Hitchcock and Knobe</w:t>
      </w:r>
      <w:r w:rsidR="00E40197">
        <w:rPr>
          <w:rFonts w:ascii="Times" w:hAnsi="Times"/>
        </w:rPr>
        <w:t xml:space="preserve"> (</w:t>
      </w:r>
      <w:r w:rsidR="005E7E07" w:rsidRPr="00737C85">
        <w:rPr>
          <w:rFonts w:ascii="Times" w:hAnsi="Times"/>
        </w:rPr>
        <w:t>2009</w:t>
      </w:r>
      <w:r w:rsidR="00E40197">
        <w:rPr>
          <w:rFonts w:ascii="Times" w:hAnsi="Times"/>
        </w:rPr>
        <w:t>)</w:t>
      </w:r>
      <w:r w:rsidR="005E7E07" w:rsidRPr="00737C85">
        <w:rPr>
          <w:rFonts w:ascii="Times" w:hAnsi="Times"/>
        </w:rPr>
        <w:t xml:space="preserve"> </w:t>
      </w:r>
      <w:r w:rsidR="00C63FFF" w:rsidRPr="00737C85">
        <w:rPr>
          <w:rFonts w:ascii="Times" w:hAnsi="Times"/>
        </w:rPr>
        <w:t>have taken such a graded notion of actual cause judgment to be the target to be captured. Adopting this graded notion, both Jack and Jill are relatively weak (non-strong</w:t>
      </w:r>
      <w:r w:rsidR="00CE567A" w:rsidRPr="00737C85">
        <w:rPr>
          <w:rFonts w:ascii="Times" w:hAnsi="Times"/>
        </w:rPr>
        <w:t>)</w:t>
      </w:r>
      <w:r w:rsidR="00C63FFF" w:rsidRPr="00737C85">
        <w:rPr>
          <w:rFonts w:ascii="Times" w:hAnsi="Times"/>
        </w:rPr>
        <w:t xml:space="preserve"> causes of the Republican victory since a contingency in which their votes make a difference to the victory would be “abnormal”</w:t>
      </w:r>
      <w:r w:rsidR="005E7E07" w:rsidRPr="00737C85">
        <w:rPr>
          <w:rStyle w:val="FootnoteReference"/>
          <w:rFonts w:ascii="Times" w:hAnsi="Times"/>
        </w:rPr>
        <w:footnoteReference w:id="11"/>
      </w:r>
      <w:r w:rsidR="00C63FFF" w:rsidRPr="00737C85">
        <w:rPr>
          <w:rFonts w:ascii="Times" w:hAnsi="Times"/>
        </w:rPr>
        <w:t xml:space="preserve">. Nonetheless, Jack’s abstention is an even weaker (albeit only slightly) cause of the Republican victory than Jill’s abstention since a contingency in which Jack votes Democratic is more abnormal than Jill’s so voting. </w:t>
      </w:r>
      <w:r w:rsidR="00CB1EE6" w:rsidRPr="00737C85">
        <w:rPr>
          <w:rFonts w:ascii="Times" w:hAnsi="Times"/>
        </w:rPr>
        <w:t xml:space="preserve">(The proposal thus captures the intuition that Jill’s role is in some way different from Jack’s.) </w:t>
      </w:r>
    </w:p>
    <w:p w14:paraId="18F2CC06" w14:textId="65A10D75" w:rsidR="002A70A9" w:rsidRPr="00737C85" w:rsidRDefault="00CE567A" w:rsidP="00960A0F">
      <w:pPr>
        <w:pStyle w:val="NormalWeb"/>
        <w:contextualSpacing/>
        <w:rPr>
          <w:rFonts w:ascii="Times" w:hAnsi="Times"/>
        </w:rPr>
      </w:pPr>
      <w:r w:rsidRPr="00737C85">
        <w:rPr>
          <w:rFonts w:ascii="Times" w:hAnsi="Times"/>
        </w:rPr>
        <w:t xml:space="preserve">           </w:t>
      </w:r>
      <w:r w:rsidR="00960A0F">
        <w:rPr>
          <w:rFonts w:ascii="Times" w:hAnsi="Times"/>
        </w:rPr>
        <w:t xml:space="preserve"> T</w:t>
      </w:r>
      <w:r w:rsidR="00CB1EE6" w:rsidRPr="00737C85">
        <w:rPr>
          <w:rFonts w:ascii="Times" w:hAnsi="Times"/>
        </w:rPr>
        <w:t xml:space="preserve">o </w:t>
      </w:r>
      <w:r w:rsidRPr="00737C85">
        <w:rPr>
          <w:rFonts w:ascii="Times" w:hAnsi="Times"/>
        </w:rPr>
        <w:t>t</w:t>
      </w:r>
      <w:r w:rsidR="00CB1EE6" w:rsidRPr="00737C85">
        <w:rPr>
          <w:rFonts w:ascii="Times" w:hAnsi="Times"/>
        </w:rPr>
        <w:t>he best of my knowledge there have been no empirical studies of ordinary subject</w:t>
      </w:r>
      <w:r w:rsidRPr="00737C85">
        <w:rPr>
          <w:rFonts w:ascii="Times" w:hAnsi="Times"/>
        </w:rPr>
        <w:t>’</w:t>
      </w:r>
      <w:r w:rsidR="00CB1EE6" w:rsidRPr="00737C85">
        <w:rPr>
          <w:rFonts w:ascii="Times" w:hAnsi="Times"/>
        </w:rPr>
        <w:t xml:space="preserve">s </w:t>
      </w:r>
      <w:r w:rsidR="00825B38">
        <w:rPr>
          <w:rFonts w:ascii="Times" w:hAnsi="Times"/>
        </w:rPr>
        <w:t xml:space="preserve">actual cause </w:t>
      </w:r>
      <w:r w:rsidR="00CB1EE6" w:rsidRPr="00737C85">
        <w:rPr>
          <w:rFonts w:ascii="Times" w:hAnsi="Times"/>
        </w:rPr>
        <w:t xml:space="preserve">judgments in </w:t>
      </w:r>
      <w:r w:rsidR="00825B38">
        <w:rPr>
          <w:rFonts w:ascii="Times" w:hAnsi="Times"/>
        </w:rPr>
        <w:t xml:space="preserve">the specific </w:t>
      </w:r>
      <w:r w:rsidR="00CB1EE6" w:rsidRPr="00737C85">
        <w:rPr>
          <w:rFonts w:ascii="Times" w:hAnsi="Times"/>
        </w:rPr>
        <w:t xml:space="preserve">election scenarios </w:t>
      </w:r>
      <w:r w:rsidR="00825B38">
        <w:rPr>
          <w:rFonts w:ascii="Times" w:hAnsi="Times"/>
        </w:rPr>
        <w:t>described above</w:t>
      </w:r>
      <w:r w:rsidR="00825B38">
        <w:rPr>
          <w:rStyle w:val="FootnoteReference"/>
          <w:rFonts w:ascii="Times" w:hAnsi="Times"/>
        </w:rPr>
        <w:footnoteReference w:id="12"/>
      </w:r>
      <w:r w:rsidR="00825B38">
        <w:rPr>
          <w:rFonts w:ascii="Times" w:hAnsi="Times"/>
        </w:rPr>
        <w:t xml:space="preserve">. </w:t>
      </w:r>
      <w:r w:rsidR="00CB1EE6" w:rsidRPr="00737C85">
        <w:rPr>
          <w:rFonts w:ascii="Times" w:hAnsi="Times"/>
        </w:rPr>
        <w:t xml:space="preserve"> (</w:t>
      </w:r>
      <w:r w:rsidR="00965CF4">
        <w:rPr>
          <w:rFonts w:ascii="Times" w:hAnsi="Times"/>
        </w:rPr>
        <w:t>R</w:t>
      </w:r>
      <w:r w:rsidR="00CB1EE6" w:rsidRPr="00737C85">
        <w:rPr>
          <w:rFonts w:ascii="Times" w:hAnsi="Times"/>
        </w:rPr>
        <w:t>e</w:t>
      </w:r>
      <w:r w:rsidRPr="00737C85">
        <w:rPr>
          <w:rFonts w:ascii="Times" w:hAnsi="Times"/>
        </w:rPr>
        <w:t>s</w:t>
      </w:r>
      <w:r w:rsidR="00CB1EE6" w:rsidRPr="00737C85">
        <w:rPr>
          <w:rFonts w:ascii="Times" w:hAnsi="Times"/>
        </w:rPr>
        <w:t xml:space="preserve">earchers have </w:t>
      </w:r>
      <w:r w:rsidR="00CB1EE6" w:rsidRPr="00737C85">
        <w:rPr>
          <w:rFonts w:ascii="Times" w:hAnsi="Times"/>
        </w:rPr>
        <w:lastRenderedPageBreak/>
        <w:t>instead relied on</w:t>
      </w:r>
      <w:r w:rsidR="00177B03">
        <w:rPr>
          <w:rFonts w:ascii="Times" w:hAnsi="Times"/>
        </w:rPr>
        <w:t xml:space="preserve"> </w:t>
      </w:r>
      <w:r w:rsidR="00CB1EE6" w:rsidRPr="00737C85">
        <w:rPr>
          <w:rFonts w:ascii="Times" w:hAnsi="Times"/>
        </w:rPr>
        <w:t>their own intui</w:t>
      </w:r>
      <w:r w:rsidRPr="00737C85">
        <w:rPr>
          <w:rFonts w:ascii="Times" w:hAnsi="Times"/>
        </w:rPr>
        <w:t>ti</w:t>
      </w:r>
      <w:r w:rsidR="00CB1EE6" w:rsidRPr="00737C85">
        <w:rPr>
          <w:rFonts w:ascii="Times" w:hAnsi="Times"/>
        </w:rPr>
        <w:t>ve judgments</w:t>
      </w:r>
      <w:r w:rsidR="00960A0F">
        <w:rPr>
          <w:rFonts w:ascii="Times" w:hAnsi="Times"/>
        </w:rPr>
        <w:t xml:space="preserve">). </w:t>
      </w:r>
      <w:r w:rsidR="00CB1EE6" w:rsidRPr="00737C85">
        <w:rPr>
          <w:rFonts w:ascii="Times" w:hAnsi="Times"/>
        </w:rPr>
        <w:t xml:space="preserve"> </w:t>
      </w:r>
      <w:r w:rsidR="00B439DE" w:rsidRPr="00737C85">
        <w:rPr>
          <w:rFonts w:ascii="Times" w:hAnsi="Times"/>
        </w:rPr>
        <w:t>For what it is worth, m</w:t>
      </w:r>
      <w:r w:rsidRPr="00737C85">
        <w:rPr>
          <w:rFonts w:ascii="Times" w:hAnsi="Times"/>
        </w:rPr>
        <w:t xml:space="preserve">y guess is that to the extent that we have in mind a dichotomous notion of actual causation, according to which the only alternatives are that </w:t>
      </w:r>
      <w:r w:rsidRPr="00965CF4">
        <w:rPr>
          <w:rFonts w:ascii="Times" w:hAnsi="Times"/>
          <w:i/>
          <w:iCs/>
        </w:rPr>
        <w:t>c</w:t>
      </w:r>
      <w:r w:rsidRPr="00737C85">
        <w:rPr>
          <w:rFonts w:ascii="Times" w:hAnsi="Times"/>
        </w:rPr>
        <w:t xml:space="preserve"> caused </w:t>
      </w:r>
      <w:r w:rsidRPr="00945E84">
        <w:rPr>
          <w:rFonts w:ascii="Times" w:hAnsi="Times"/>
          <w:i/>
          <w:iCs/>
        </w:rPr>
        <w:t>e</w:t>
      </w:r>
      <w:r w:rsidRPr="00737C85">
        <w:rPr>
          <w:rFonts w:ascii="Times" w:hAnsi="Times"/>
        </w:rPr>
        <w:t xml:space="preserve"> or that it did not, many</w:t>
      </w:r>
      <w:r w:rsidR="002A70A9" w:rsidRPr="00737C85">
        <w:rPr>
          <w:rFonts w:ascii="Times" w:hAnsi="Times"/>
        </w:rPr>
        <w:t xml:space="preserve"> </w:t>
      </w:r>
      <w:r w:rsidR="00CB1EE6" w:rsidRPr="00737C85">
        <w:rPr>
          <w:rFonts w:ascii="Times" w:hAnsi="Times"/>
        </w:rPr>
        <w:t xml:space="preserve">people would </w:t>
      </w:r>
      <w:r w:rsidR="00645B4F" w:rsidRPr="00737C85">
        <w:rPr>
          <w:rFonts w:ascii="Times" w:hAnsi="Times"/>
        </w:rPr>
        <w:t>be reluctant to agree with the</w:t>
      </w:r>
      <w:r w:rsidR="002A70A9" w:rsidRPr="00737C85">
        <w:rPr>
          <w:rFonts w:ascii="Times" w:hAnsi="Times"/>
        </w:rPr>
        <w:t xml:space="preserve"> </w:t>
      </w:r>
      <w:r w:rsidR="00645B4F" w:rsidRPr="00737C85">
        <w:rPr>
          <w:rFonts w:ascii="Times" w:hAnsi="Times"/>
        </w:rPr>
        <w:t>claim that</w:t>
      </w:r>
      <w:r w:rsidRPr="00737C85">
        <w:rPr>
          <w:rFonts w:ascii="Times" w:hAnsi="Times"/>
        </w:rPr>
        <w:t xml:space="preserve"> </w:t>
      </w:r>
      <w:r w:rsidR="00CB1EE6" w:rsidRPr="00737C85">
        <w:rPr>
          <w:rFonts w:ascii="Times" w:hAnsi="Times"/>
        </w:rPr>
        <w:t>Jack’s or Jill’s abstention “caused” the Republican victory</w:t>
      </w:r>
      <w:r w:rsidR="00965CF4">
        <w:rPr>
          <w:rFonts w:ascii="Times" w:hAnsi="Times"/>
        </w:rPr>
        <w:t>.</w:t>
      </w:r>
      <w:r w:rsidR="00645B4F" w:rsidRPr="00737C85">
        <w:rPr>
          <w:rFonts w:ascii="Times" w:hAnsi="Times"/>
        </w:rPr>
        <w:t xml:space="preserve"> </w:t>
      </w:r>
      <w:r w:rsidR="00965CF4">
        <w:rPr>
          <w:rFonts w:ascii="Times" w:hAnsi="Times"/>
        </w:rPr>
        <w:t xml:space="preserve"> </w:t>
      </w:r>
      <w:r w:rsidR="00B439DE" w:rsidRPr="00737C85">
        <w:rPr>
          <w:rFonts w:ascii="Times" w:hAnsi="Times"/>
        </w:rPr>
        <w:t>Turning to the graded notion, it is also not clear to me whether or not most people would agree that Jack or Jill’s abstentions</w:t>
      </w:r>
      <w:r w:rsidR="005E7E07" w:rsidRPr="00737C85">
        <w:rPr>
          <w:rFonts w:ascii="Times" w:hAnsi="Times"/>
        </w:rPr>
        <w:t xml:space="preserve"> </w:t>
      </w:r>
      <w:r w:rsidR="00B439DE" w:rsidRPr="00737C85">
        <w:rPr>
          <w:rFonts w:ascii="Times" w:hAnsi="Times"/>
        </w:rPr>
        <w:t>were even “weak” causes of the Republican victory. It does seem plausible that if “weak cause” is interpreted to mean something like “small causal contribution”</w:t>
      </w:r>
      <w:r w:rsidR="005E7E07" w:rsidRPr="00737C85">
        <w:rPr>
          <w:rFonts w:ascii="Times" w:hAnsi="Times"/>
        </w:rPr>
        <w:t xml:space="preserve"> </w:t>
      </w:r>
      <w:r w:rsidR="002A70A9" w:rsidRPr="00737C85">
        <w:rPr>
          <w:rFonts w:ascii="Times" w:hAnsi="Times"/>
        </w:rPr>
        <w:t xml:space="preserve">many might agree that each individual Republican vote made some </w:t>
      </w:r>
      <w:r w:rsidR="00B439DE" w:rsidRPr="00737C85">
        <w:rPr>
          <w:rFonts w:ascii="Times" w:hAnsi="Times"/>
        </w:rPr>
        <w:t>such a contribution</w:t>
      </w:r>
      <w:r w:rsidR="002A70A9" w:rsidRPr="00737C85">
        <w:rPr>
          <w:rFonts w:ascii="Times" w:hAnsi="Times"/>
        </w:rPr>
        <w:t xml:space="preserve"> to the Republican victory and</w:t>
      </w:r>
      <w:r w:rsidR="00B439DE" w:rsidRPr="00737C85">
        <w:rPr>
          <w:rFonts w:ascii="Times" w:hAnsi="Times"/>
        </w:rPr>
        <w:t xml:space="preserve"> </w:t>
      </w:r>
      <w:r w:rsidR="002A70A9" w:rsidRPr="00737C85">
        <w:rPr>
          <w:rFonts w:ascii="Times" w:hAnsi="Times"/>
        </w:rPr>
        <w:t>perhaps</w:t>
      </w:r>
      <w:r w:rsidR="00B439DE" w:rsidRPr="00737C85">
        <w:rPr>
          <w:rFonts w:ascii="Times" w:hAnsi="Times"/>
        </w:rPr>
        <w:t xml:space="preserve"> that</w:t>
      </w:r>
      <w:r w:rsidR="005E7E07" w:rsidRPr="00737C85">
        <w:rPr>
          <w:rFonts w:ascii="Times" w:hAnsi="Times"/>
        </w:rPr>
        <w:t xml:space="preserve"> </w:t>
      </w:r>
      <w:r w:rsidR="002A70A9" w:rsidRPr="00737C85">
        <w:rPr>
          <w:rFonts w:ascii="Times" w:hAnsi="Times"/>
        </w:rPr>
        <w:t>Jill’s abstention did so as well</w:t>
      </w:r>
      <w:r w:rsidR="00B439DE" w:rsidRPr="00737C85">
        <w:rPr>
          <w:rFonts w:ascii="Times" w:hAnsi="Times"/>
        </w:rPr>
        <w:t>.</w:t>
      </w:r>
      <w:r w:rsidR="005E7E07" w:rsidRPr="00737C85">
        <w:rPr>
          <w:rFonts w:ascii="Times" w:hAnsi="Times"/>
        </w:rPr>
        <w:t xml:space="preserve"> </w:t>
      </w:r>
      <w:r w:rsidR="00B439DE" w:rsidRPr="00737C85">
        <w:rPr>
          <w:rFonts w:ascii="Times" w:hAnsi="Times"/>
        </w:rPr>
        <w:t xml:space="preserve">However, for reasons to be discussed below, it is not clear that the normality-based account adequately captures this “causal contribution” idea.  </w:t>
      </w:r>
    </w:p>
    <w:p w14:paraId="338DEA90" w14:textId="17E26016" w:rsidR="00B439DE" w:rsidRDefault="00B439DE" w:rsidP="00960A0F">
      <w:pPr>
        <w:pStyle w:val="NormalWeb"/>
        <w:ind w:firstLine="720"/>
        <w:contextualSpacing/>
        <w:rPr>
          <w:rFonts w:ascii="Times" w:hAnsi="Times"/>
        </w:rPr>
      </w:pPr>
      <w:r w:rsidRPr="00737C85">
        <w:rPr>
          <w:rFonts w:ascii="Times" w:hAnsi="Times"/>
        </w:rPr>
        <w:t>In this connection it is also worth emphasizing that</w:t>
      </w:r>
      <w:r w:rsidR="005E7E07" w:rsidRPr="00737C85">
        <w:rPr>
          <w:rFonts w:ascii="Times" w:hAnsi="Times"/>
        </w:rPr>
        <w:t xml:space="preserve"> </w:t>
      </w:r>
      <w:r w:rsidR="00645B4F" w:rsidRPr="00737C85">
        <w:rPr>
          <w:rFonts w:ascii="Times" w:hAnsi="Times"/>
        </w:rPr>
        <w:t xml:space="preserve">when one talks about the </w:t>
      </w:r>
      <w:r w:rsidRPr="00737C85">
        <w:rPr>
          <w:rFonts w:ascii="Times" w:hAnsi="Times"/>
        </w:rPr>
        <w:t xml:space="preserve">actual </w:t>
      </w:r>
      <w:r w:rsidR="00645B4F" w:rsidRPr="00737C85">
        <w:rPr>
          <w:rFonts w:ascii="Times" w:hAnsi="Times"/>
        </w:rPr>
        <w:t xml:space="preserve">causes of election outcomes </w:t>
      </w:r>
      <w:r w:rsidRPr="00737C85">
        <w:rPr>
          <w:rFonts w:ascii="Times" w:hAnsi="Times"/>
        </w:rPr>
        <w:t>with large</w:t>
      </w:r>
      <w:r w:rsidR="00645B4F" w:rsidRPr="00737C85">
        <w:rPr>
          <w:rFonts w:ascii="Times" w:hAnsi="Times"/>
        </w:rPr>
        <w:t xml:space="preserve"> electorate</w:t>
      </w:r>
      <w:r w:rsidRPr="00737C85">
        <w:rPr>
          <w:rFonts w:ascii="Times" w:hAnsi="Times"/>
        </w:rPr>
        <w:t>s</w:t>
      </w:r>
      <w:r w:rsidR="00645B4F" w:rsidRPr="00737C85">
        <w:rPr>
          <w:rFonts w:ascii="Times" w:hAnsi="Times"/>
        </w:rPr>
        <w:t>, it is</w:t>
      </w:r>
      <w:r w:rsidR="002A70A9" w:rsidRPr="00737C85">
        <w:rPr>
          <w:rFonts w:ascii="Times" w:hAnsi="Times"/>
        </w:rPr>
        <w:t xml:space="preserve"> usually </w:t>
      </w:r>
      <w:r w:rsidR="00645B4F" w:rsidRPr="00737C85">
        <w:rPr>
          <w:rFonts w:ascii="Times" w:hAnsi="Times"/>
        </w:rPr>
        <w:t xml:space="preserve">substantial blocs of voters who are regarded as </w:t>
      </w:r>
      <w:r w:rsidRPr="00737C85">
        <w:rPr>
          <w:rFonts w:ascii="Times" w:hAnsi="Times"/>
        </w:rPr>
        <w:t>candidates for such causes</w:t>
      </w:r>
      <w:r w:rsidR="00645B4F" w:rsidRPr="00737C85">
        <w:rPr>
          <w:rFonts w:ascii="Times" w:hAnsi="Times"/>
        </w:rPr>
        <w:t>—e.g</w:t>
      </w:r>
      <w:r w:rsidR="002A70A9" w:rsidRPr="00737C85">
        <w:rPr>
          <w:rFonts w:ascii="Times" w:hAnsi="Times"/>
        </w:rPr>
        <w:t xml:space="preserve">., </w:t>
      </w:r>
      <w:r w:rsidR="00645B4F" w:rsidRPr="00737C85">
        <w:rPr>
          <w:rFonts w:ascii="Times" w:hAnsi="Times"/>
        </w:rPr>
        <w:t>Obama to Trump voters in 2016</w:t>
      </w:r>
      <w:r w:rsidR="002A70A9" w:rsidRPr="00737C85">
        <w:rPr>
          <w:rFonts w:ascii="Times" w:hAnsi="Times"/>
        </w:rPr>
        <w:t xml:space="preserve"> in states like Wisconsin and Michigan</w:t>
      </w:r>
      <w:r w:rsidR="00645B4F" w:rsidRPr="00737C85">
        <w:rPr>
          <w:rFonts w:ascii="Times" w:hAnsi="Times"/>
        </w:rPr>
        <w:t xml:space="preserve">—rather than individual voters. If a shift in a </w:t>
      </w:r>
      <w:r w:rsidR="002A70A9" w:rsidRPr="00737C85">
        <w:rPr>
          <w:rFonts w:ascii="Times" w:hAnsi="Times"/>
        </w:rPr>
        <w:t xml:space="preserve">substantial </w:t>
      </w:r>
      <w:r w:rsidR="00645B4F" w:rsidRPr="00737C85">
        <w:rPr>
          <w:rFonts w:ascii="Times" w:hAnsi="Times"/>
        </w:rPr>
        <w:t>bloc of voters is regarded as</w:t>
      </w:r>
      <w:r w:rsidR="009201E2" w:rsidRPr="00737C85">
        <w:rPr>
          <w:rFonts w:ascii="Times" w:hAnsi="Times"/>
        </w:rPr>
        <w:t xml:space="preserve">, so to speak, </w:t>
      </w:r>
      <w:r w:rsidR="00645B4F" w:rsidRPr="00737C85">
        <w:rPr>
          <w:rFonts w:ascii="Times" w:hAnsi="Times"/>
        </w:rPr>
        <w:t xml:space="preserve"> a single </w:t>
      </w:r>
      <w:r w:rsidR="009201E2" w:rsidRPr="00737C85">
        <w:rPr>
          <w:rFonts w:ascii="Times" w:hAnsi="Times"/>
        </w:rPr>
        <w:t xml:space="preserve">step </w:t>
      </w:r>
      <w:r w:rsidR="00645B4F" w:rsidRPr="00737C85">
        <w:rPr>
          <w:rFonts w:ascii="Times" w:hAnsi="Times"/>
        </w:rPr>
        <w:t>in the direction of</w:t>
      </w:r>
      <w:r w:rsidR="009201E2" w:rsidRPr="00737C85">
        <w:rPr>
          <w:rFonts w:ascii="Times" w:hAnsi="Times"/>
        </w:rPr>
        <w:t xml:space="preserve"> abnormality or normality</w:t>
      </w:r>
      <w:r w:rsidRPr="00737C85">
        <w:rPr>
          <w:rFonts w:ascii="Times" w:hAnsi="Times"/>
        </w:rPr>
        <w:t xml:space="preserve"> (rather than many steps</w:t>
      </w:r>
      <w:r w:rsidR="005E7E07" w:rsidRPr="00737C85">
        <w:rPr>
          <w:rFonts w:ascii="Times" w:hAnsi="Times"/>
        </w:rPr>
        <w:t xml:space="preserve"> corresponding to changes in individual votes</w:t>
      </w:r>
      <w:r w:rsidRPr="00737C85">
        <w:rPr>
          <w:rFonts w:ascii="Times" w:hAnsi="Times"/>
        </w:rPr>
        <w:t>)</w:t>
      </w:r>
      <w:r w:rsidR="009201E2" w:rsidRPr="00737C85">
        <w:rPr>
          <w:rFonts w:ascii="Times" w:hAnsi="Times"/>
        </w:rPr>
        <w:t>, one can recover, wit</w:t>
      </w:r>
      <w:r w:rsidR="002A70A9" w:rsidRPr="00737C85">
        <w:rPr>
          <w:rFonts w:ascii="Times" w:hAnsi="Times"/>
        </w:rPr>
        <w:t>h</w:t>
      </w:r>
      <w:r w:rsidR="009201E2" w:rsidRPr="00737C85">
        <w:rPr>
          <w:rFonts w:ascii="Times" w:hAnsi="Times"/>
        </w:rPr>
        <w:t>in</w:t>
      </w:r>
      <w:r w:rsidR="002A70A9" w:rsidRPr="00737C85">
        <w:rPr>
          <w:rFonts w:ascii="Times" w:hAnsi="Times"/>
        </w:rPr>
        <w:t xml:space="preserve"> </w:t>
      </w:r>
      <w:r w:rsidR="009201E2" w:rsidRPr="00737C85">
        <w:rPr>
          <w:rFonts w:ascii="Times" w:hAnsi="Times"/>
        </w:rPr>
        <w:t xml:space="preserve"> a frame</w:t>
      </w:r>
      <w:r w:rsidR="002A70A9" w:rsidRPr="00737C85">
        <w:rPr>
          <w:rFonts w:ascii="Times" w:hAnsi="Times"/>
        </w:rPr>
        <w:t>wor</w:t>
      </w:r>
      <w:r w:rsidR="009201E2" w:rsidRPr="00737C85">
        <w:rPr>
          <w:rFonts w:ascii="Times" w:hAnsi="Times"/>
        </w:rPr>
        <w:t xml:space="preserve">k like </w:t>
      </w:r>
      <w:r w:rsidR="002A70A9" w:rsidRPr="00737C85">
        <w:rPr>
          <w:rFonts w:ascii="Times" w:hAnsi="Times"/>
        </w:rPr>
        <w:t xml:space="preserve"> </w:t>
      </w:r>
      <w:r w:rsidR="009201E2" w:rsidRPr="00737C85">
        <w:rPr>
          <w:rFonts w:ascii="Times" w:hAnsi="Times"/>
        </w:rPr>
        <w:t>Halpe</w:t>
      </w:r>
      <w:r w:rsidR="002A70A9" w:rsidRPr="00737C85">
        <w:rPr>
          <w:rFonts w:ascii="Times" w:hAnsi="Times"/>
        </w:rPr>
        <w:t>r</w:t>
      </w:r>
      <w:r w:rsidR="009201E2" w:rsidRPr="00737C85">
        <w:rPr>
          <w:rFonts w:ascii="Times" w:hAnsi="Times"/>
        </w:rPr>
        <w:t>n’s</w:t>
      </w:r>
      <w:r w:rsidR="00960A0F">
        <w:rPr>
          <w:rFonts w:ascii="Times" w:hAnsi="Times"/>
        </w:rPr>
        <w:t>,</w:t>
      </w:r>
      <w:r w:rsidR="009201E2" w:rsidRPr="00737C85">
        <w:rPr>
          <w:rFonts w:ascii="Times" w:hAnsi="Times"/>
        </w:rPr>
        <w:t xml:space="preserve">  the judgment, endorsed by many</w:t>
      </w:r>
      <w:r w:rsidR="00945E84">
        <w:rPr>
          <w:rFonts w:ascii="Times" w:hAnsi="Times"/>
        </w:rPr>
        <w:t xml:space="preserve">, </w:t>
      </w:r>
      <w:r w:rsidR="009201E2" w:rsidRPr="00737C85">
        <w:rPr>
          <w:rFonts w:ascii="Times" w:hAnsi="Times"/>
        </w:rPr>
        <w:t xml:space="preserve"> that it was the Obama to Trump votes rather than the votes of those who always vote Republ</w:t>
      </w:r>
      <w:r w:rsidR="002A70A9" w:rsidRPr="00737C85">
        <w:rPr>
          <w:rFonts w:ascii="Times" w:hAnsi="Times"/>
        </w:rPr>
        <w:t>i</w:t>
      </w:r>
      <w:r w:rsidR="009201E2" w:rsidRPr="00737C85">
        <w:rPr>
          <w:rFonts w:ascii="Times" w:hAnsi="Times"/>
        </w:rPr>
        <w:t xml:space="preserve">can that caused Trump’s </w:t>
      </w:r>
      <w:r w:rsidR="002A70A9" w:rsidRPr="00737C85">
        <w:rPr>
          <w:rFonts w:ascii="Times" w:hAnsi="Times"/>
        </w:rPr>
        <w:t xml:space="preserve">victory or at least that the former was a </w:t>
      </w:r>
      <w:r w:rsidRPr="00737C85">
        <w:rPr>
          <w:rFonts w:ascii="Times" w:hAnsi="Times"/>
        </w:rPr>
        <w:t>“</w:t>
      </w:r>
      <w:r w:rsidR="002A70A9" w:rsidRPr="00737C85">
        <w:rPr>
          <w:rFonts w:ascii="Times" w:hAnsi="Times"/>
        </w:rPr>
        <w:t>stronger</w:t>
      </w:r>
      <w:r w:rsidRPr="00737C85">
        <w:rPr>
          <w:rFonts w:ascii="Times" w:hAnsi="Times"/>
        </w:rPr>
        <w:t>”</w:t>
      </w:r>
      <w:r w:rsidR="002A70A9" w:rsidRPr="00737C85">
        <w:rPr>
          <w:rFonts w:ascii="Times" w:hAnsi="Times"/>
        </w:rPr>
        <w:t xml:space="preserve"> actual cause than the latter.  </w:t>
      </w:r>
      <w:r w:rsidR="00960A0F">
        <w:rPr>
          <w:rFonts w:ascii="Times" w:hAnsi="Times"/>
        </w:rPr>
        <w:t>So the normality-based account does seem to capture</w:t>
      </w:r>
      <w:r w:rsidR="001C3B2D">
        <w:rPr>
          <w:rFonts w:ascii="Times" w:hAnsi="Times"/>
        </w:rPr>
        <w:t xml:space="preserve"> at least some</w:t>
      </w:r>
      <w:r w:rsidR="00960A0F">
        <w:rPr>
          <w:rFonts w:ascii="Times" w:hAnsi="Times"/>
        </w:rPr>
        <w:t xml:space="preserve"> causal judgments about blocs of voters.</w:t>
      </w:r>
      <w:r w:rsidR="009201E2" w:rsidRPr="00737C85">
        <w:rPr>
          <w:rFonts w:ascii="Times" w:hAnsi="Times"/>
        </w:rPr>
        <w:t xml:space="preserve"> </w:t>
      </w:r>
      <w:r w:rsidR="00960A0F">
        <w:rPr>
          <w:rFonts w:ascii="Times" w:hAnsi="Times"/>
        </w:rPr>
        <w:t xml:space="preserve"> </w:t>
      </w:r>
    </w:p>
    <w:p w14:paraId="5E1650CE" w14:textId="77777777" w:rsidR="00177B03" w:rsidRPr="00737C85" w:rsidRDefault="00177B03" w:rsidP="00960A0F">
      <w:pPr>
        <w:pStyle w:val="NormalWeb"/>
        <w:ind w:firstLine="720"/>
        <w:contextualSpacing/>
        <w:rPr>
          <w:rFonts w:ascii="Times" w:hAnsi="Times"/>
        </w:rPr>
      </w:pPr>
    </w:p>
    <w:p w14:paraId="74FBC359" w14:textId="1926DB8F" w:rsidR="00CB1EE6" w:rsidRDefault="002A70A9" w:rsidP="00960A0F">
      <w:pPr>
        <w:pStyle w:val="NormalWeb"/>
        <w:numPr>
          <w:ilvl w:val="0"/>
          <w:numId w:val="6"/>
        </w:numPr>
        <w:contextualSpacing/>
        <w:rPr>
          <w:rFonts w:ascii="Times" w:hAnsi="Times"/>
          <w:b/>
          <w:bCs/>
        </w:rPr>
      </w:pPr>
      <w:r w:rsidRPr="00737C85">
        <w:rPr>
          <w:rFonts w:ascii="Times" w:hAnsi="Times"/>
        </w:rPr>
        <w:t xml:space="preserve"> </w:t>
      </w:r>
      <w:r w:rsidR="00B439DE" w:rsidRPr="00737C85">
        <w:rPr>
          <w:rFonts w:ascii="Times" w:hAnsi="Times"/>
          <w:b/>
          <w:bCs/>
        </w:rPr>
        <w:t>Normality,</w:t>
      </w:r>
      <w:r w:rsidR="00960A0F">
        <w:rPr>
          <w:rFonts w:ascii="Times" w:hAnsi="Times"/>
          <w:b/>
          <w:bCs/>
        </w:rPr>
        <w:t xml:space="preserve"> </w:t>
      </w:r>
      <w:r w:rsidR="00B439DE" w:rsidRPr="00737C85">
        <w:rPr>
          <w:rFonts w:ascii="Times" w:hAnsi="Times"/>
          <w:b/>
          <w:bCs/>
        </w:rPr>
        <w:t>Causal Selection and Actual Causal Contribution</w:t>
      </w:r>
    </w:p>
    <w:p w14:paraId="02C1C5EF" w14:textId="77777777" w:rsidR="00177B03" w:rsidRPr="00737C85" w:rsidRDefault="00177B03" w:rsidP="00177B03">
      <w:pPr>
        <w:pStyle w:val="NormalWeb"/>
        <w:ind w:left="720"/>
        <w:contextualSpacing/>
        <w:rPr>
          <w:rFonts w:ascii="Times" w:hAnsi="Times"/>
          <w:b/>
          <w:bCs/>
        </w:rPr>
      </w:pPr>
    </w:p>
    <w:p w14:paraId="1AACFABF" w14:textId="5470CD38" w:rsidR="00C63FFF" w:rsidRPr="00737C85" w:rsidRDefault="009201E2" w:rsidP="00960A0F">
      <w:pPr>
        <w:pStyle w:val="NormalWeb"/>
        <w:contextualSpacing/>
        <w:rPr>
          <w:rFonts w:ascii="Times" w:hAnsi="Times"/>
        </w:rPr>
      </w:pPr>
      <w:r w:rsidRPr="00737C85">
        <w:rPr>
          <w:rFonts w:ascii="Times" w:hAnsi="Times"/>
        </w:rPr>
        <w:t xml:space="preserve"> </w:t>
      </w:r>
      <w:r w:rsidR="00D071D6" w:rsidRPr="00737C85">
        <w:rPr>
          <w:rFonts w:ascii="Times" w:hAnsi="Times"/>
        </w:rPr>
        <w:t xml:space="preserve">         </w:t>
      </w:r>
      <w:r w:rsidR="00F87B91" w:rsidRPr="00737C85">
        <w:rPr>
          <w:rFonts w:ascii="Times" w:hAnsi="Times"/>
        </w:rPr>
        <w:t>I turn now to</w:t>
      </w:r>
      <w:r w:rsidR="007C3807" w:rsidRPr="00737C85">
        <w:rPr>
          <w:rFonts w:ascii="Times" w:hAnsi="Times"/>
        </w:rPr>
        <w:t xml:space="preserve"> </w:t>
      </w:r>
      <w:r w:rsidR="00C63FFF" w:rsidRPr="00737C85">
        <w:rPr>
          <w:rFonts w:ascii="Times" w:hAnsi="Times"/>
        </w:rPr>
        <w:t>some</w:t>
      </w:r>
      <w:r w:rsidR="007C3807" w:rsidRPr="00737C85">
        <w:rPr>
          <w:rFonts w:ascii="Times" w:hAnsi="Times"/>
        </w:rPr>
        <w:t xml:space="preserve"> more</w:t>
      </w:r>
      <w:r w:rsidR="00C63FFF" w:rsidRPr="00737C85">
        <w:rPr>
          <w:rFonts w:ascii="Times" w:hAnsi="Times"/>
        </w:rPr>
        <w:t xml:space="preserve"> general comments on </w:t>
      </w:r>
      <w:r w:rsidRPr="00737C85">
        <w:rPr>
          <w:rFonts w:ascii="Times" w:hAnsi="Times"/>
        </w:rPr>
        <w:t>Halpern’s</w:t>
      </w:r>
      <w:r w:rsidR="005E7E07" w:rsidRPr="00737C85">
        <w:rPr>
          <w:rFonts w:ascii="Times" w:hAnsi="Times"/>
        </w:rPr>
        <w:t xml:space="preserve"> </w:t>
      </w:r>
      <w:r w:rsidR="00C63FFF" w:rsidRPr="00737C85">
        <w:rPr>
          <w:rFonts w:ascii="Times" w:hAnsi="Times"/>
        </w:rPr>
        <w:t>propo</w:t>
      </w:r>
      <w:r w:rsidRPr="00737C85">
        <w:rPr>
          <w:rFonts w:ascii="Times" w:hAnsi="Times"/>
        </w:rPr>
        <w:t>s</w:t>
      </w:r>
      <w:r w:rsidR="00C63FFF" w:rsidRPr="00737C85">
        <w:rPr>
          <w:rFonts w:ascii="Times" w:hAnsi="Times"/>
        </w:rPr>
        <w:t>al</w:t>
      </w:r>
      <w:r w:rsidRPr="00737C85">
        <w:rPr>
          <w:rFonts w:ascii="Times" w:hAnsi="Times"/>
        </w:rPr>
        <w:t xml:space="preserve"> and others like it</w:t>
      </w:r>
      <w:r w:rsidR="007C3807" w:rsidRPr="00737C85">
        <w:rPr>
          <w:rFonts w:ascii="Times" w:hAnsi="Times"/>
        </w:rPr>
        <w:t>.</w:t>
      </w:r>
      <w:r w:rsidR="005E7E07" w:rsidRPr="00737C85">
        <w:rPr>
          <w:rFonts w:ascii="Times" w:hAnsi="Times"/>
        </w:rPr>
        <w:t xml:space="preserve"> </w:t>
      </w:r>
      <w:r w:rsidR="00C63FFF" w:rsidRPr="00737C85">
        <w:rPr>
          <w:rFonts w:ascii="Times" w:hAnsi="Times"/>
        </w:rPr>
        <w:t>First, to the extent that the proposal</w:t>
      </w:r>
      <w:r w:rsidR="00F87B91" w:rsidRPr="00737C85">
        <w:rPr>
          <w:rFonts w:ascii="Times" w:hAnsi="Times"/>
        </w:rPr>
        <w:t xml:space="preserve"> </w:t>
      </w:r>
      <w:r w:rsidR="00C63FFF" w:rsidRPr="00737C85">
        <w:rPr>
          <w:rFonts w:ascii="Times" w:hAnsi="Times"/>
        </w:rPr>
        <w:t>captures</w:t>
      </w:r>
      <w:r w:rsidR="007C3807" w:rsidRPr="00737C85">
        <w:rPr>
          <w:rFonts w:ascii="Times" w:hAnsi="Times"/>
        </w:rPr>
        <w:t xml:space="preserve"> </w:t>
      </w:r>
      <w:r w:rsidR="00C63FFF" w:rsidRPr="00737C85">
        <w:rPr>
          <w:rFonts w:ascii="Times" w:hAnsi="Times"/>
        </w:rPr>
        <w:t xml:space="preserve">a set of considerations that influence actual cause judgment, it helps to explain </w:t>
      </w:r>
      <w:r w:rsidRPr="00737C85">
        <w:rPr>
          <w:rFonts w:ascii="Times" w:hAnsi="Times"/>
        </w:rPr>
        <w:t>the</w:t>
      </w:r>
      <w:r w:rsidR="00960A0F">
        <w:rPr>
          <w:rFonts w:ascii="Times" w:hAnsi="Times"/>
        </w:rPr>
        <w:t xml:space="preserve"> </w:t>
      </w:r>
      <w:r w:rsidR="00C63FFF" w:rsidRPr="00737C85">
        <w:rPr>
          <w:rFonts w:ascii="Times" w:hAnsi="Times"/>
        </w:rPr>
        <w:t xml:space="preserve">puzzle </w:t>
      </w:r>
      <w:r w:rsidR="007C3807" w:rsidRPr="00737C85">
        <w:rPr>
          <w:rFonts w:ascii="Times" w:hAnsi="Times"/>
        </w:rPr>
        <w:t>raised</w:t>
      </w:r>
      <w:r w:rsidR="00C63FFF" w:rsidRPr="00737C85">
        <w:rPr>
          <w:rFonts w:ascii="Times" w:hAnsi="Times"/>
        </w:rPr>
        <w:t xml:space="preserve"> earl</w:t>
      </w:r>
      <w:r w:rsidRPr="00737C85">
        <w:rPr>
          <w:rFonts w:ascii="Times" w:hAnsi="Times"/>
        </w:rPr>
        <w:t>i</w:t>
      </w:r>
      <w:r w:rsidR="00C63FFF" w:rsidRPr="00737C85">
        <w:rPr>
          <w:rFonts w:ascii="Times" w:hAnsi="Times"/>
        </w:rPr>
        <w:t xml:space="preserve">er. It suggests that the reason why it is so hard to write down a rule which takes us from </w:t>
      </w:r>
      <w:r w:rsidR="007C3807" w:rsidRPr="00737C85">
        <w:rPr>
          <w:rFonts w:ascii="Times" w:hAnsi="Times"/>
        </w:rPr>
        <w:t>(i)</w:t>
      </w:r>
      <w:r w:rsidR="00B439DE" w:rsidRPr="00737C85">
        <w:rPr>
          <w:rFonts w:ascii="Times" w:hAnsi="Times"/>
        </w:rPr>
        <w:t xml:space="preserve"> </w:t>
      </w:r>
      <w:r w:rsidR="00C63FFF" w:rsidRPr="00737C85">
        <w:rPr>
          <w:rFonts w:ascii="Times" w:hAnsi="Times"/>
        </w:rPr>
        <w:t>a specification of the laws or structural equations</w:t>
      </w:r>
      <w:r w:rsidR="00177B03">
        <w:rPr>
          <w:rFonts w:ascii="Times" w:hAnsi="Times"/>
        </w:rPr>
        <w:t xml:space="preserve"> </w:t>
      </w:r>
      <w:r w:rsidR="00C63FFF" w:rsidRPr="00737C85">
        <w:rPr>
          <w:rFonts w:ascii="Times" w:hAnsi="Times"/>
        </w:rPr>
        <w:t>governing a system and</w:t>
      </w:r>
      <w:r w:rsidR="007C3807" w:rsidRPr="00737C85">
        <w:rPr>
          <w:rFonts w:ascii="Times" w:hAnsi="Times"/>
        </w:rPr>
        <w:t xml:space="preserve"> (ii) </w:t>
      </w:r>
      <w:r w:rsidR="00C63FFF" w:rsidRPr="00737C85">
        <w:rPr>
          <w:rFonts w:ascii="Times" w:hAnsi="Times"/>
        </w:rPr>
        <w:t>the actual values of the variables charact</w:t>
      </w:r>
      <w:r w:rsidRPr="00737C85">
        <w:rPr>
          <w:rFonts w:ascii="Times" w:hAnsi="Times"/>
        </w:rPr>
        <w:t>e</w:t>
      </w:r>
      <w:r w:rsidR="00C63FFF" w:rsidRPr="00737C85">
        <w:rPr>
          <w:rFonts w:ascii="Times" w:hAnsi="Times"/>
        </w:rPr>
        <w:t>r</w:t>
      </w:r>
      <w:r w:rsidRPr="00737C85">
        <w:rPr>
          <w:rFonts w:ascii="Times" w:hAnsi="Times"/>
        </w:rPr>
        <w:t>i</w:t>
      </w:r>
      <w:r w:rsidR="00C63FFF" w:rsidRPr="00737C85">
        <w:rPr>
          <w:rFonts w:ascii="Times" w:hAnsi="Times"/>
        </w:rPr>
        <w:t xml:space="preserve">zing the system </w:t>
      </w:r>
      <w:r w:rsidRPr="00737C85">
        <w:rPr>
          <w:rFonts w:ascii="Times" w:hAnsi="Times"/>
        </w:rPr>
        <w:t xml:space="preserve">to </w:t>
      </w:r>
      <w:r w:rsidR="00C63FFF" w:rsidRPr="00737C85">
        <w:rPr>
          <w:rFonts w:ascii="Times" w:hAnsi="Times"/>
        </w:rPr>
        <w:t xml:space="preserve"> </w:t>
      </w:r>
      <w:r w:rsidR="00945E84">
        <w:rPr>
          <w:rFonts w:ascii="Times" w:hAnsi="Times"/>
        </w:rPr>
        <w:t xml:space="preserve">a conclusion about </w:t>
      </w:r>
      <w:r w:rsidR="00C63FFF" w:rsidRPr="00737C85">
        <w:rPr>
          <w:rFonts w:ascii="Times" w:hAnsi="Times"/>
        </w:rPr>
        <w:t>actual cause judgments</w:t>
      </w:r>
      <w:r w:rsidR="00B63896">
        <w:rPr>
          <w:rFonts w:ascii="Times" w:hAnsi="Times"/>
        </w:rPr>
        <w:t xml:space="preserve"> </w:t>
      </w:r>
      <w:r w:rsidR="00B63896" w:rsidRPr="00737C85">
        <w:rPr>
          <w:rFonts w:ascii="Times" w:hAnsi="Times"/>
        </w:rPr>
        <w:t xml:space="preserve"> </w:t>
      </w:r>
      <w:r w:rsidR="007C3807" w:rsidRPr="00737C85">
        <w:rPr>
          <w:rFonts w:ascii="Times" w:hAnsi="Times"/>
        </w:rPr>
        <w:t xml:space="preserve">is that such judgments </w:t>
      </w:r>
      <w:r w:rsidR="00C63FFF" w:rsidRPr="00737C85">
        <w:rPr>
          <w:rFonts w:ascii="Times" w:hAnsi="Times"/>
        </w:rPr>
        <w:t xml:space="preserve"> depend on</w:t>
      </w:r>
      <w:r w:rsidR="007C3807" w:rsidRPr="00737C85">
        <w:rPr>
          <w:rFonts w:ascii="Times" w:hAnsi="Times"/>
        </w:rPr>
        <w:t xml:space="preserve"> </w:t>
      </w:r>
      <w:r w:rsidR="00C63FFF" w:rsidRPr="00737C85">
        <w:rPr>
          <w:rFonts w:ascii="Times" w:hAnsi="Times"/>
        </w:rPr>
        <w:t>information</w:t>
      </w:r>
      <w:r w:rsidR="007C3807" w:rsidRPr="00737C85">
        <w:rPr>
          <w:rFonts w:ascii="Times" w:hAnsi="Times"/>
        </w:rPr>
        <w:t xml:space="preserve"> in addition to (i) and (ii)</w:t>
      </w:r>
      <w:r w:rsidR="00C63FFF" w:rsidRPr="00737C85">
        <w:rPr>
          <w:rFonts w:ascii="Times" w:hAnsi="Times"/>
        </w:rPr>
        <w:t>—</w:t>
      </w:r>
      <w:r w:rsidR="007B61E5">
        <w:rPr>
          <w:rFonts w:ascii="Times" w:hAnsi="Times"/>
        </w:rPr>
        <w:t>in particular, information about normality.</w:t>
      </w:r>
      <w:r w:rsidR="00C63FFF" w:rsidRPr="00737C85">
        <w:rPr>
          <w:rFonts w:ascii="Times" w:hAnsi="Times"/>
        </w:rPr>
        <w:t xml:space="preserve"> </w:t>
      </w:r>
      <w:r w:rsidRPr="00737C85">
        <w:rPr>
          <w:rFonts w:ascii="Times" w:hAnsi="Times"/>
        </w:rPr>
        <w:t>To express the point slightly differently</w:t>
      </w:r>
      <w:r w:rsidR="00C63FFF" w:rsidRPr="00737C85">
        <w:rPr>
          <w:rFonts w:ascii="Times" w:hAnsi="Times"/>
        </w:rPr>
        <w:t>, say that a factor is “intrin</w:t>
      </w:r>
      <w:r w:rsidRPr="00737C85">
        <w:rPr>
          <w:rFonts w:ascii="Times" w:hAnsi="Times"/>
        </w:rPr>
        <w:t>s</w:t>
      </w:r>
      <w:r w:rsidR="00C63FFF" w:rsidRPr="00737C85">
        <w:rPr>
          <w:rFonts w:ascii="Times" w:hAnsi="Times"/>
        </w:rPr>
        <w:t>ic” to the causal connect</w:t>
      </w:r>
      <w:r w:rsidRPr="00737C85">
        <w:rPr>
          <w:rFonts w:ascii="Times" w:hAnsi="Times"/>
        </w:rPr>
        <w:t>i</w:t>
      </w:r>
      <w:r w:rsidR="00C63FFF" w:rsidRPr="00737C85">
        <w:rPr>
          <w:rFonts w:ascii="Times" w:hAnsi="Times"/>
        </w:rPr>
        <w:t xml:space="preserve">on between </w:t>
      </w:r>
      <w:r w:rsidR="00C63FFF" w:rsidRPr="00737C85">
        <w:rPr>
          <w:rFonts w:ascii="Times" w:hAnsi="Times"/>
          <w:i/>
          <w:iCs/>
        </w:rPr>
        <w:t>c</w:t>
      </w:r>
      <w:r w:rsidR="00C63FFF" w:rsidRPr="00737C85">
        <w:rPr>
          <w:rFonts w:ascii="Times" w:hAnsi="Times"/>
        </w:rPr>
        <w:t xml:space="preserve"> and </w:t>
      </w:r>
      <w:r w:rsidR="00C63FFF" w:rsidRPr="00737C85">
        <w:rPr>
          <w:rFonts w:ascii="Times" w:hAnsi="Times"/>
          <w:i/>
          <w:iCs/>
        </w:rPr>
        <w:t>e</w:t>
      </w:r>
      <w:r w:rsidR="00C63FFF" w:rsidRPr="00737C85">
        <w:rPr>
          <w:rFonts w:ascii="Times" w:hAnsi="Times"/>
        </w:rPr>
        <w:t xml:space="preserve"> if</w:t>
      </w:r>
      <w:r w:rsidR="007C3807" w:rsidRPr="00737C85">
        <w:rPr>
          <w:rFonts w:ascii="Times" w:hAnsi="Times"/>
        </w:rPr>
        <w:t xml:space="preserve"> and only i</w:t>
      </w:r>
      <w:r w:rsidR="00C63FFF" w:rsidRPr="00737C85">
        <w:rPr>
          <w:rFonts w:ascii="Times" w:hAnsi="Times"/>
        </w:rPr>
        <w:t xml:space="preserve">f </w:t>
      </w:r>
      <w:r w:rsidRPr="00737C85">
        <w:rPr>
          <w:rFonts w:ascii="Times" w:hAnsi="Times"/>
        </w:rPr>
        <w:t>it has to</w:t>
      </w:r>
      <w:r w:rsidR="00B439DE" w:rsidRPr="00737C85">
        <w:rPr>
          <w:rFonts w:ascii="Times" w:hAnsi="Times"/>
        </w:rPr>
        <w:t xml:space="preserve"> </w:t>
      </w:r>
      <w:r w:rsidR="00C63FFF" w:rsidRPr="00737C85">
        <w:rPr>
          <w:rFonts w:ascii="Times" w:hAnsi="Times"/>
        </w:rPr>
        <w:t xml:space="preserve">do with whether or not </w:t>
      </w:r>
      <w:r w:rsidR="00C63FFF" w:rsidRPr="00737C85">
        <w:rPr>
          <w:rFonts w:ascii="Times" w:hAnsi="Times"/>
          <w:i/>
          <w:iCs/>
        </w:rPr>
        <w:t>c</w:t>
      </w:r>
      <w:r w:rsidR="00C63FFF" w:rsidRPr="00737C85">
        <w:rPr>
          <w:rFonts w:ascii="Times" w:hAnsi="Times"/>
        </w:rPr>
        <w:t xml:space="preserve"> and </w:t>
      </w:r>
      <w:r w:rsidR="00C63FFF" w:rsidRPr="00737C85">
        <w:rPr>
          <w:rFonts w:ascii="Times" w:hAnsi="Times"/>
          <w:i/>
          <w:iCs/>
        </w:rPr>
        <w:t>e</w:t>
      </w:r>
      <w:r w:rsidR="00C63FFF" w:rsidRPr="00737C85">
        <w:rPr>
          <w:rFonts w:ascii="Times" w:hAnsi="Times"/>
        </w:rPr>
        <w:t xml:space="preserve"> occur </w:t>
      </w:r>
      <w:r w:rsidRPr="00737C85">
        <w:rPr>
          <w:rFonts w:ascii="Times" w:hAnsi="Times"/>
        </w:rPr>
        <w:t>or</w:t>
      </w:r>
      <w:r w:rsidR="00C63FFF" w:rsidRPr="00737C85">
        <w:rPr>
          <w:rFonts w:ascii="Times" w:hAnsi="Times"/>
        </w:rPr>
        <w:t xml:space="preserve"> with whether</w:t>
      </w:r>
      <w:r w:rsidR="00960A0F">
        <w:rPr>
          <w:rFonts w:ascii="Times" w:hAnsi="Times"/>
        </w:rPr>
        <w:t xml:space="preserve"> </w:t>
      </w:r>
      <w:r w:rsidR="00C63FFF" w:rsidRPr="00737C85">
        <w:rPr>
          <w:rFonts w:ascii="Times" w:hAnsi="Times"/>
        </w:rPr>
        <w:t xml:space="preserve">there is </w:t>
      </w:r>
      <w:r w:rsidRPr="00737C85">
        <w:rPr>
          <w:rFonts w:ascii="Times" w:hAnsi="Times"/>
        </w:rPr>
        <w:t>a</w:t>
      </w:r>
      <w:r w:rsidR="00C63FFF" w:rsidRPr="00737C85">
        <w:rPr>
          <w:rFonts w:ascii="Times" w:hAnsi="Times"/>
        </w:rPr>
        <w:t xml:space="preserve"> law or causal generalization linking </w:t>
      </w:r>
      <w:r w:rsidR="00C63FFF" w:rsidRPr="00737C85">
        <w:rPr>
          <w:rFonts w:ascii="Times" w:hAnsi="Times"/>
          <w:i/>
          <w:iCs/>
        </w:rPr>
        <w:t>c</w:t>
      </w:r>
      <w:r w:rsidR="00C63FFF" w:rsidRPr="00737C85">
        <w:rPr>
          <w:rFonts w:ascii="Times" w:hAnsi="Times"/>
        </w:rPr>
        <w:t xml:space="preserve"> to </w:t>
      </w:r>
      <w:r w:rsidR="00C63FFF" w:rsidRPr="00737C85">
        <w:rPr>
          <w:rFonts w:ascii="Times" w:hAnsi="Times"/>
          <w:i/>
          <w:iCs/>
        </w:rPr>
        <w:t>e</w:t>
      </w:r>
      <w:r w:rsidR="00C63FFF" w:rsidRPr="00737C85">
        <w:rPr>
          <w:rFonts w:ascii="Times" w:hAnsi="Times"/>
        </w:rPr>
        <w:t>. Then to the extent that</w:t>
      </w:r>
      <w:r w:rsidR="007C3807" w:rsidRPr="00737C85">
        <w:rPr>
          <w:rFonts w:ascii="Times" w:hAnsi="Times"/>
        </w:rPr>
        <w:t xml:space="preserve"> </w:t>
      </w:r>
      <w:r w:rsidR="00C63FFF" w:rsidRPr="00737C85">
        <w:rPr>
          <w:rFonts w:ascii="Times" w:hAnsi="Times"/>
        </w:rPr>
        <w:t>normali</w:t>
      </w:r>
      <w:r w:rsidRPr="00737C85">
        <w:rPr>
          <w:rFonts w:ascii="Times" w:hAnsi="Times"/>
        </w:rPr>
        <w:t>t</w:t>
      </w:r>
      <w:r w:rsidR="00C63FFF" w:rsidRPr="00737C85">
        <w:rPr>
          <w:rFonts w:ascii="Times" w:hAnsi="Times"/>
        </w:rPr>
        <w:t xml:space="preserve">y </w:t>
      </w:r>
      <w:r w:rsidR="007C3807" w:rsidRPr="00737C85">
        <w:rPr>
          <w:rFonts w:ascii="Times" w:hAnsi="Times"/>
        </w:rPr>
        <w:t xml:space="preserve">considerations play a legitimate role in </w:t>
      </w:r>
      <w:r w:rsidR="00C63FFF" w:rsidRPr="00737C85">
        <w:rPr>
          <w:rFonts w:ascii="Times" w:hAnsi="Times"/>
        </w:rPr>
        <w:t>actual cause judgments</w:t>
      </w:r>
      <w:r w:rsidR="007C3807" w:rsidRPr="00737C85">
        <w:rPr>
          <w:rFonts w:ascii="Times" w:hAnsi="Times"/>
        </w:rPr>
        <w:t>, such judgments</w:t>
      </w:r>
      <w:r w:rsidR="00C63FFF" w:rsidRPr="00737C85">
        <w:rPr>
          <w:rFonts w:ascii="Times" w:hAnsi="Times"/>
        </w:rPr>
        <w:t xml:space="preserve"> </w:t>
      </w:r>
      <w:r w:rsidR="007C3807" w:rsidRPr="00737C85">
        <w:rPr>
          <w:rFonts w:ascii="Times" w:hAnsi="Times"/>
        </w:rPr>
        <w:t xml:space="preserve">will incorporate the influence of </w:t>
      </w:r>
      <w:r w:rsidR="00965CF4">
        <w:rPr>
          <w:rFonts w:ascii="Times" w:hAnsi="Times"/>
        </w:rPr>
        <w:t>non-intrinsic (</w:t>
      </w:r>
      <w:r w:rsidR="007C3807" w:rsidRPr="00737C85">
        <w:rPr>
          <w:rFonts w:ascii="Times" w:hAnsi="Times"/>
        </w:rPr>
        <w:t>extrinsic</w:t>
      </w:r>
      <w:r w:rsidR="00965CF4">
        <w:rPr>
          <w:rFonts w:ascii="Times" w:hAnsi="Times"/>
        </w:rPr>
        <w:t>)</w:t>
      </w:r>
      <w:r w:rsidR="007C3807" w:rsidRPr="00737C85">
        <w:rPr>
          <w:rFonts w:ascii="Times" w:hAnsi="Times"/>
        </w:rPr>
        <w:t xml:space="preserve"> factors. Moreover, to repeat a point made earlier</w:t>
      </w:r>
      <w:r w:rsidR="00965CF4">
        <w:rPr>
          <w:rFonts w:ascii="Times" w:hAnsi="Times"/>
        </w:rPr>
        <w:t xml:space="preserve"> </w:t>
      </w:r>
      <w:r w:rsidR="007C3807" w:rsidRPr="00737C85">
        <w:rPr>
          <w:rFonts w:ascii="Times" w:hAnsi="Times"/>
        </w:rPr>
        <w:t xml:space="preserve">if actual cause judgments incorporate normality considerations, this is a reason (in addition to others described above) to think that such judgments are not a foundation for all other causal judgments, assuming that the latter will not incorporate normality considerations, </w:t>
      </w:r>
      <w:r w:rsidR="00F40695" w:rsidRPr="00737C85">
        <w:rPr>
          <w:rFonts w:ascii="Times" w:hAnsi="Times"/>
        </w:rPr>
        <w:t>at least in the same way</w:t>
      </w:r>
      <w:r w:rsidR="007C3807" w:rsidRPr="00737C85">
        <w:rPr>
          <w:rFonts w:ascii="Times" w:hAnsi="Times"/>
        </w:rPr>
        <w:t xml:space="preserve">. </w:t>
      </w:r>
    </w:p>
    <w:p w14:paraId="2D77811D" w14:textId="536C271B" w:rsidR="00A72C18" w:rsidRDefault="009A1D7F" w:rsidP="00960A0F">
      <w:pPr>
        <w:pStyle w:val="NormalWeb"/>
        <w:ind w:firstLine="720"/>
        <w:contextualSpacing/>
        <w:rPr>
          <w:rFonts w:ascii="Times" w:hAnsi="Times"/>
        </w:rPr>
      </w:pPr>
      <w:r>
        <w:rPr>
          <w:rFonts w:ascii="Times" w:hAnsi="Times"/>
        </w:rPr>
        <w:lastRenderedPageBreak/>
        <w:t xml:space="preserve">Halpern’s theory aims to cover all actual cause judgments and incorporates a potential role for normality in all such judgements. Assuming that normality tracks selection effects, Halpern’s theory </w:t>
      </w:r>
      <w:r w:rsidR="007B61E5">
        <w:rPr>
          <w:rFonts w:ascii="Times" w:hAnsi="Times"/>
        </w:rPr>
        <w:t xml:space="preserve">thus </w:t>
      </w:r>
      <w:r>
        <w:rPr>
          <w:rFonts w:ascii="Times" w:hAnsi="Times"/>
        </w:rPr>
        <w:t>seems</w:t>
      </w:r>
      <w:r w:rsidR="00F40695" w:rsidRPr="00737C85">
        <w:rPr>
          <w:rFonts w:ascii="Times" w:hAnsi="Times"/>
        </w:rPr>
        <w:t xml:space="preserve"> committed to rejecting the idea that </w:t>
      </w:r>
      <w:r w:rsidR="00626736" w:rsidRPr="00737C85">
        <w:rPr>
          <w:rFonts w:ascii="Times" w:hAnsi="Times"/>
        </w:rPr>
        <w:t>we can distinguish two categories of actual cause judgment, one that reflects selection effects and another, presumably more like Hall’s egalitarian notion</w:t>
      </w:r>
      <w:r w:rsidR="007B61E5">
        <w:rPr>
          <w:rFonts w:ascii="Times" w:hAnsi="Times"/>
        </w:rPr>
        <w:t xml:space="preserve"> </w:t>
      </w:r>
      <w:r w:rsidR="00B63896">
        <w:rPr>
          <w:rFonts w:ascii="Times" w:hAnsi="Times"/>
        </w:rPr>
        <w:t xml:space="preserve"> (reflecting </w:t>
      </w:r>
      <w:r w:rsidR="007B61E5">
        <w:rPr>
          <w:rFonts w:ascii="Times" w:hAnsi="Times"/>
        </w:rPr>
        <w:t>what I call “actual contribution” below</w:t>
      </w:r>
      <w:r w:rsidR="00B63896">
        <w:rPr>
          <w:rFonts w:ascii="Times" w:hAnsi="Times"/>
        </w:rPr>
        <w:t>)</w:t>
      </w:r>
      <w:r w:rsidR="00626736" w:rsidRPr="00737C85">
        <w:rPr>
          <w:rFonts w:ascii="Times" w:hAnsi="Times"/>
        </w:rPr>
        <w:t xml:space="preserve"> that does not</w:t>
      </w:r>
      <w:r w:rsidR="007B61E5">
        <w:rPr>
          <w:rFonts w:ascii="Times" w:hAnsi="Times"/>
        </w:rPr>
        <w:t xml:space="preserve"> reflect selection effects</w:t>
      </w:r>
      <w:r w:rsidR="00626736" w:rsidRPr="00737C85">
        <w:rPr>
          <w:rFonts w:ascii="Times" w:hAnsi="Times"/>
        </w:rPr>
        <w:t xml:space="preserve">. </w:t>
      </w:r>
      <w:r>
        <w:rPr>
          <w:rFonts w:ascii="Times" w:hAnsi="Times"/>
        </w:rPr>
        <w:t xml:space="preserve"> </w:t>
      </w:r>
      <w:r w:rsidR="00C63FFF" w:rsidRPr="00737C85">
        <w:rPr>
          <w:rFonts w:ascii="Times" w:hAnsi="Times"/>
        </w:rPr>
        <w:t xml:space="preserve">Moreover, </w:t>
      </w:r>
      <w:r>
        <w:rPr>
          <w:rFonts w:ascii="Times" w:hAnsi="Times"/>
        </w:rPr>
        <w:t>regardless of whether Halpern’s theory is accepted</w:t>
      </w:r>
      <w:r w:rsidR="00C63FFF" w:rsidRPr="00737C85">
        <w:rPr>
          <w:rFonts w:ascii="Times" w:hAnsi="Times"/>
        </w:rPr>
        <w:t xml:space="preserve">, it </w:t>
      </w:r>
      <w:r w:rsidR="00C07ADD" w:rsidRPr="00737C85">
        <w:rPr>
          <w:rFonts w:ascii="Times" w:hAnsi="Times"/>
        </w:rPr>
        <w:t xml:space="preserve">seems </w:t>
      </w:r>
      <w:r>
        <w:rPr>
          <w:rFonts w:ascii="Times" w:hAnsi="Times"/>
        </w:rPr>
        <w:t>clear from the examples above that</w:t>
      </w:r>
      <w:r w:rsidR="00385BAF">
        <w:rPr>
          <w:rFonts w:ascii="Times" w:hAnsi="Times"/>
        </w:rPr>
        <w:t xml:space="preserve"> </w:t>
      </w:r>
      <w:r w:rsidR="00C63FFF" w:rsidRPr="00737C85">
        <w:rPr>
          <w:rFonts w:ascii="Times" w:hAnsi="Times"/>
        </w:rPr>
        <w:t>many</w:t>
      </w:r>
      <w:r w:rsidR="00B439DE" w:rsidRPr="00737C85">
        <w:rPr>
          <w:rFonts w:ascii="Times" w:hAnsi="Times"/>
        </w:rPr>
        <w:t xml:space="preserve"> </w:t>
      </w:r>
      <w:r w:rsidR="00C63FFF" w:rsidRPr="00737C85">
        <w:rPr>
          <w:rFonts w:ascii="Times" w:hAnsi="Times"/>
        </w:rPr>
        <w:t xml:space="preserve">of our intuitive </w:t>
      </w:r>
      <w:r w:rsidR="000B00E1" w:rsidRPr="00737C85">
        <w:rPr>
          <w:rFonts w:ascii="Times" w:hAnsi="Times"/>
        </w:rPr>
        <w:t xml:space="preserve">actual cause </w:t>
      </w:r>
      <w:r w:rsidR="00C63FFF" w:rsidRPr="00737C85">
        <w:rPr>
          <w:rFonts w:ascii="Times" w:hAnsi="Times"/>
        </w:rPr>
        <w:t>judgments</w:t>
      </w:r>
      <w:r w:rsidR="00B439DE" w:rsidRPr="00737C85">
        <w:rPr>
          <w:rFonts w:ascii="Times" w:hAnsi="Times"/>
        </w:rPr>
        <w:t xml:space="preserve"> </w:t>
      </w:r>
      <w:r w:rsidR="00C63FFF" w:rsidRPr="00737C85">
        <w:rPr>
          <w:rFonts w:ascii="Times" w:hAnsi="Times"/>
        </w:rPr>
        <w:t>are influenced by factors associated with selection effects</w:t>
      </w:r>
      <w:r w:rsidR="00C07ADD" w:rsidRPr="00737C85">
        <w:rPr>
          <w:rFonts w:ascii="Times" w:hAnsi="Times"/>
        </w:rPr>
        <w:t>. It may</w:t>
      </w:r>
      <w:r w:rsidR="00C63FFF" w:rsidRPr="00737C85">
        <w:rPr>
          <w:rFonts w:ascii="Times" w:hAnsi="Times"/>
        </w:rPr>
        <w:t xml:space="preserve"> not</w:t>
      </w:r>
      <w:r w:rsidR="00960A0F">
        <w:rPr>
          <w:rFonts w:ascii="Times" w:hAnsi="Times"/>
        </w:rPr>
        <w:t xml:space="preserve"> </w:t>
      </w:r>
      <w:r w:rsidR="00C07ADD" w:rsidRPr="00737C85">
        <w:rPr>
          <w:rFonts w:ascii="Times" w:hAnsi="Times"/>
        </w:rPr>
        <w:t xml:space="preserve">always </w:t>
      </w:r>
      <w:r w:rsidR="00C63FFF" w:rsidRPr="00737C85">
        <w:rPr>
          <w:rFonts w:ascii="Times" w:hAnsi="Times"/>
        </w:rPr>
        <w:t>be easy to recognize and remove the influence of such factors, in a way that allows us to get at some unde</w:t>
      </w:r>
      <w:r w:rsidR="000B00E1" w:rsidRPr="00737C85">
        <w:rPr>
          <w:rFonts w:ascii="Times" w:hAnsi="Times"/>
        </w:rPr>
        <w:t>r</w:t>
      </w:r>
      <w:r w:rsidR="00C63FFF" w:rsidRPr="00737C85">
        <w:rPr>
          <w:rFonts w:ascii="Times" w:hAnsi="Times"/>
        </w:rPr>
        <w:t>lying egalitarian notion just by consulting ordinary intuitive responses.</w:t>
      </w:r>
      <w:r w:rsidR="00B439DE" w:rsidRPr="00737C85">
        <w:rPr>
          <w:rFonts w:ascii="Times" w:hAnsi="Times"/>
        </w:rPr>
        <w:t xml:space="preserve"> </w:t>
      </w:r>
      <w:r w:rsidR="007B61E5">
        <w:rPr>
          <w:rFonts w:ascii="Times" w:hAnsi="Times"/>
        </w:rPr>
        <w:t xml:space="preserve"> </w:t>
      </w:r>
      <w:r w:rsidR="00B439DE" w:rsidRPr="00737C85">
        <w:rPr>
          <w:rFonts w:ascii="Times" w:hAnsi="Times"/>
        </w:rPr>
        <w:t>For example, to the extent that we judge that Jill’s abstention was an actual cause of the Republican victory or a stronger such cause than Jack’s abstention, it is arguable that we are making a causal selection judgment, even though this may not be immediately obvious</w:t>
      </w:r>
      <w:r w:rsidR="00385BAF">
        <w:rPr>
          <w:rFonts w:ascii="Times" w:hAnsi="Times"/>
        </w:rPr>
        <w:t>.</w:t>
      </w:r>
      <w:r w:rsidR="00C63FFF" w:rsidRPr="00737C85">
        <w:rPr>
          <w:rFonts w:ascii="Times" w:hAnsi="Times"/>
        </w:rPr>
        <w:t xml:space="preserve"> </w:t>
      </w:r>
      <w:r w:rsidR="005E7E07" w:rsidRPr="00737C85">
        <w:rPr>
          <w:rFonts w:ascii="Times" w:hAnsi="Times"/>
        </w:rPr>
        <w:t>Thus</w:t>
      </w:r>
      <w:r w:rsidR="00C63FFF" w:rsidRPr="00737C85">
        <w:rPr>
          <w:rFonts w:ascii="Times" w:hAnsi="Times"/>
        </w:rPr>
        <w:t xml:space="preserve">, even if there is an underlying </w:t>
      </w:r>
      <w:r w:rsidR="000B00E1" w:rsidRPr="00737C85">
        <w:rPr>
          <w:rFonts w:ascii="Times" w:hAnsi="Times"/>
        </w:rPr>
        <w:t xml:space="preserve">egalitarian </w:t>
      </w:r>
      <w:r w:rsidR="00C63FFF" w:rsidRPr="00737C85">
        <w:rPr>
          <w:rFonts w:ascii="Times" w:hAnsi="Times"/>
        </w:rPr>
        <w:t xml:space="preserve"> notion that philosophers should reconstruct, reliance on </w:t>
      </w:r>
      <w:r w:rsidR="000B00E1" w:rsidRPr="00737C85">
        <w:rPr>
          <w:rFonts w:ascii="Times" w:hAnsi="Times"/>
        </w:rPr>
        <w:t xml:space="preserve"> “i</w:t>
      </w:r>
      <w:r w:rsidR="00C63FFF" w:rsidRPr="00737C85">
        <w:rPr>
          <w:rFonts w:ascii="Times" w:hAnsi="Times"/>
        </w:rPr>
        <w:t>ntuition</w:t>
      </w:r>
      <w:r w:rsidR="000B00E1" w:rsidRPr="00737C85">
        <w:rPr>
          <w:rFonts w:ascii="Times" w:hAnsi="Times"/>
        </w:rPr>
        <w:t xml:space="preserve">” or ordinary folk judgment </w:t>
      </w:r>
      <w:r w:rsidR="00C07ADD" w:rsidRPr="00737C85">
        <w:rPr>
          <w:rFonts w:ascii="Times" w:hAnsi="Times"/>
        </w:rPr>
        <w:t xml:space="preserve"> </w:t>
      </w:r>
      <w:r w:rsidR="00C63FFF" w:rsidRPr="00737C85">
        <w:rPr>
          <w:rFonts w:ascii="Times" w:hAnsi="Times"/>
        </w:rPr>
        <w:t>as a way of gett</w:t>
      </w:r>
      <w:r w:rsidR="000B00E1" w:rsidRPr="00737C85">
        <w:rPr>
          <w:rFonts w:ascii="Times" w:hAnsi="Times"/>
        </w:rPr>
        <w:t>i</w:t>
      </w:r>
      <w:r w:rsidR="00C63FFF" w:rsidRPr="00737C85">
        <w:rPr>
          <w:rFonts w:ascii="Times" w:hAnsi="Times"/>
        </w:rPr>
        <w:t xml:space="preserve">ng at that notion </w:t>
      </w:r>
      <w:r w:rsidR="000B00E1" w:rsidRPr="00737C85">
        <w:rPr>
          <w:rFonts w:ascii="Times" w:hAnsi="Times"/>
        </w:rPr>
        <w:t xml:space="preserve">may </w:t>
      </w:r>
      <w:r w:rsidR="00C63FFF" w:rsidRPr="00737C85">
        <w:rPr>
          <w:rFonts w:ascii="Times" w:hAnsi="Times"/>
        </w:rPr>
        <w:t xml:space="preserve">be problematic if many </w:t>
      </w:r>
      <w:r w:rsidR="00461F46" w:rsidRPr="00737C85">
        <w:rPr>
          <w:rFonts w:ascii="Times" w:hAnsi="Times"/>
        </w:rPr>
        <w:t xml:space="preserve">intuitive </w:t>
      </w:r>
      <w:r w:rsidR="00C63FFF" w:rsidRPr="00737C85">
        <w:rPr>
          <w:rFonts w:ascii="Times" w:hAnsi="Times"/>
        </w:rPr>
        <w:t xml:space="preserve"> </w:t>
      </w:r>
      <w:r w:rsidR="00461F46" w:rsidRPr="00737C85">
        <w:rPr>
          <w:rFonts w:ascii="Times" w:hAnsi="Times"/>
        </w:rPr>
        <w:t xml:space="preserve">judgments </w:t>
      </w:r>
      <w:r w:rsidR="00C63FFF" w:rsidRPr="00737C85">
        <w:rPr>
          <w:rFonts w:ascii="Times" w:hAnsi="Times"/>
        </w:rPr>
        <w:t xml:space="preserve">are “infected” </w:t>
      </w:r>
      <w:r w:rsidR="00461F46" w:rsidRPr="00737C85">
        <w:rPr>
          <w:rFonts w:ascii="Times" w:hAnsi="Times"/>
        </w:rPr>
        <w:t>by</w:t>
      </w:r>
      <w:r w:rsidR="00C63FFF" w:rsidRPr="00737C85">
        <w:rPr>
          <w:rFonts w:ascii="Times" w:hAnsi="Times"/>
        </w:rPr>
        <w:t xml:space="preserve"> </w:t>
      </w:r>
      <w:r w:rsidR="00461F46" w:rsidRPr="00737C85">
        <w:rPr>
          <w:rFonts w:ascii="Times" w:hAnsi="Times"/>
        </w:rPr>
        <w:t xml:space="preserve"> </w:t>
      </w:r>
      <w:r w:rsidR="00C63FFF" w:rsidRPr="00737C85">
        <w:rPr>
          <w:rFonts w:ascii="Times" w:hAnsi="Times"/>
        </w:rPr>
        <w:t xml:space="preserve">normality type </w:t>
      </w:r>
      <w:r w:rsidR="00461F46" w:rsidRPr="00737C85">
        <w:rPr>
          <w:rFonts w:ascii="Times" w:hAnsi="Times"/>
        </w:rPr>
        <w:t>considerations</w:t>
      </w:r>
      <w:r w:rsidR="004F3F10" w:rsidRPr="00737C85">
        <w:rPr>
          <w:rFonts w:ascii="Times" w:hAnsi="Times"/>
        </w:rPr>
        <w:t xml:space="preserve"> in a way that may not be easy to recognize</w:t>
      </w:r>
      <w:r w:rsidR="00C07ADD" w:rsidRPr="00737C85">
        <w:rPr>
          <w:rFonts w:ascii="Times" w:hAnsi="Times"/>
        </w:rPr>
        <w:t>.</w:t>
      </w:r>
      <w:r w:rsidR="00BF23B9" w:rsidRPr="00737C85">
        <w:rPr>
          <w:rFonts w:ascii="Times" w:hAnsi="Times"/>
        </w:rPr>
        <w:t xml:space="preserve"> </w:t>
      </w:r>
      <w:r w:rsidR="00C07ADD" w:rsidRPr="00737C85">
        <w:rPr>
          <w:rFonts w:ascii="Times" w:hAnsi="Times"/>
        </w:rPr>
        <w:t xml:space="preserve"> </w:t>
      </w:r>
      <w:r w:rsidR="00C65BD9" w:rsidRPr="00737C85">
        <w:rPr>
          <w:rFonts w:ascii="Times" w:hAnsi="Times"/>
        </w:rPr>
        <w:t xml:space="preserve">At the very least, if there is a more egalitarian notion of actual causation, we need criteria for recognizing when our judgments reflect it and when they do not. </w:t>
      </w:r>
      <w:r w:rsidR="007B61E5">
        <w:rPr>
          <w:rFonts w:ascii="Times" w:hAnsi="Times"/>
        </w:rPr>
        <w:t xml:space="preserve"> </w:t>
      </w:r>
    </w:p>
    <w:p w14:paraId="25F5144C" w14:textId="50A595E6" w:rsidR="00A72C18" w:rsidRPr="00737C85" w:rsidRDefault="007B61E5" w:rsidP="00960A0F">
      <w:pPr>
        <w:pStyle w:val="NormalWeb"/>
        <w:ind w:firstLine="720"/>
        <w:contextualSpacing/>
        <w:rPr>
          <w:rFonts w:ascii="Times" w:hAnsi="Times"/>
        </w:rPr>
      </w:pPr>
      <w:r>
        <w:rPr>
          <w:rFonts w:ascii="Times" w:hAnsi="Times"/>
        </w:rPr>
        <w:t xml:space="preserve"> </w:t>
      </w:r>
    </w:p>
    <w:p w14:paraId="7D52F37A" w14:textId="70BA8F1A" w:rsidR="007B61E5" w:rsidRPr="00D350BE" w:rsidRDefault="00D350BE" w:rsidP="00D350BE">
      <w:pPr>
        <w:pStyle w:val="NormalWeb"/>
        <w:numPr>
          <w:ilvl w:val="0"/>
          <w:numId w:val="6"/>
        </w:numPr>
        <w:contextualSpacing/>
        <w:rPr>
          <w:rFonts w:ascii="Times" w:hAnsi="Times"/>
          <w:b/>
          <w:bCs/>
        </w:rPr>
      </w:pPr>
      <w:r w:rsidRPr="00D350BE">
        <w:rPr>
          <w:rFonts w:ascii="Times" w:hAnsi="Times"/>
          <w:b/>
          <w:bCs/>
        </w:rPr>
        <w:t>Actual Causal Contribution</w:t>
      </w:r>
    </w:p>
    <w:p w14:paraId="0857200C" w14:textId="77777777" w:rsidR="007B61E5" w:rsidRDefault="007B61E5" w:rsidP="00960A0F">
      <w:pPr>
        <w:pStyle w:val="NormalWeb"/>
        <w:ind w:firstLine="720"/>
        <w:contextualSpacing/>
        <w:rPr>
          <w:rFonts w:ascii="Times" w:hAnsi="Times"/>
        </w:rPr>
      </w:pPr>
    </w:p>
    <w:p w14:paraId="0CEEC177" w14:textId="172A2629" w:rsidR="00C83A1D" w:rsidRPr="00737C85" w:rsidRDefault="007B61E5" w:rsidP="007B61E5">
      <w:pPr>
        <w:pStyle w:val="NormalWeb"/>
        <w:ind w:firstLine="720"/>
        <w:contextualSpacing/>
        <w:rPr>
          <w:rFonts w:ascii="Times" w:hAnsi="Times"/>
        </w:rPr>
      </w:pPr>
      <w:r>
        <w:rPr>
          <w:rFonts w:ascii="Times" w:hAnsi="Times"/>
        </w:rPr>
        <w:t xml:space="preserve">Let me now turn to some remarks exploring this more egalitarian, non-selective notion, beginning with the election scenarios. </w:t>
      </w:r>
      <w:r w:rsidR="00E24F52" w:rsidRPr="00737C85">
        <w:rPr>
          <w:rFonts w:ascii="Times" w:hAnsi="Times"/>
        </w:rPr>
        <w:t>T</w:t>
      </w:r>
      <w:r w:rsidR="00C63FFF" w:rsidRPr="00737C85">
        <w:rPr>
          <w:rFonts w:ascii="Times" w:hAnsi="Times"/>
        </w:rPr>
        <w:t xml:space="preserve">here </w:t>
      </w:r>
      <w:r>
        <w:rPr>
          <w:rFonts w:ascii="Times" w:hAnsi="Times"/>
        </w:rPr>
        <w:t xml:space="preserve">seems to be </w:t>
      </w:r>
      <w:r w:rsidR="00C63FFF" w:rsidRPr="00737C85">
        <w:rPr>
          <w:rFonts w:ascii="Times" w:hAnsi="Times"/>
        </w:rPr>
        <w:t>an obvious</w:t>
      </w:r>
      <w:r w:rsidR="00E24F52" w:rsidRPr="00737C85">
        <w:rPr>
          <w:rFonts w:ascii="Times" w:hAnsi="Times"/>
        </w:rPr>
        <w:t xml:space="preserve"> </w:t>
      </w:r>
      <w:r w:rsidR="00C63FFF" w:rsidRPr="00737C85">
        <w:rPr>
          <w:rFonts w:ascii="Times" w:hAnsi="Times"/>
        </w:rPr>
        <w:t>sense in which each</w:t>
      </w:r>
      <w:r w:rsidR="005E7E07" w:rsidRPr="00737C85">
        <w:rPr>
          <w:rFonts w:ascii="Times" w:hAnsi="Times"/>
        </w:rPr>
        <w:t xml:space="preserve"> </w:t>
      </w:r>
      <w:r w:rsidR="00C63FFF" w:rsidRPr="00737C85">
        <w:rPr>
          <w:rFonts w:ascii="Times" w:hAnsi="Times"/>
        </w:rPr>
        <w:t>person who voted Republican in Wisconsin</w:t>
      </w:r>
      <w:r w:rsidR="00C65BD9" w:rsidRPr="00737C85">
        <w:rPr>
          <w:rFonts w:ascii="Times" w:hAnsi="Times"/>
        </w:rPr>
        <w:t xml:space="preserve"> in 2016</w:t>
      </w:r>
      <w:r w:rsidR="00C63FFF" w:rsidRPr="00737C85">
        <w:rPr>
          <w:rFonts w:ascii="Times" w:hAnsi="Times"/>
        </w:rPr>
        <w:t xml:space="preserve"> made exactly the same </w:t>
      </w:r>
      <w:r w:rsidR="001533D1" w:rsidRPr="00737C85">
        <w:rPr>
          <w:rFonts w:ascii="Times" w:hAnsi="Times"/>
        </w:rPr>
        <w:t>“</w:t>
      </w:r>
      <w:r w:rsidR="00C65BD9" w:rsidRPr="00737C85">
        <w:rPr>
          <w:rFonts w:ascii="Times" w:hAnsi="Times"/>
        </w:rPr>
        <w:t xml:space="preserve">actual </w:t>
      </w:r>
      <w:r w:rsidR="00E24F52" w:rsidRPr="00737C85">
        <w:rPr>
          <w:rFonts w:ascii="Times" w:hAnsi="Times"/>
        </w:rPr>
        <w:t xml:space="preserve">causal </w:t>
      </w:r>
      <w:r w:rsidR="00C63FFF" w:rsidRPr="00737C85">
        <w:rPr>
          <w:rFonts w:ascii="Times" w:hAnsi="Times"/>
        </w:rPr>
        <w:t>contribution</w:t>
      </w:r>
      <w:r w:rsidR="001533D1" w:rsidRPr="00737C85">
        <w:rPr>
          <w:rFonts w:ascii="Times" w:hAnsi="Times"/>
        </w:rPr>
        <w:t>”</w:t>
      </w:r>
      <w:r w:rsidR="00C63FFF" w:rsidRPr="00737C85">
        <w:rPr>
          <w:rFonts w:ascii="Times" w:hAnsi="Times"/>
        </w:rPr>
        <w:t xml:space="preserve"> to the Repu</w:t>
      </w:r>
      <w:r w:rsidR="00BF23B9" w:rsidRPr="00737C85">
        <w:rPr>
          <w:rFonts w:ascii="Times" w:hAnsi="Times"/>
        </w:rPr>
        <w:t>b</w:t>
      </w:r>
      <w:r w:rsidR="00C63FFF" w:rsidRPr="00737C85">
        <w:rPr>
          <w:rFonts w:ascii="Times" w:hAnsi="Times"/>
        </w:rPr>
        <w:t>lican victory</w:t>
      </w:r>
      <w:r w:rsidR="00C65BD9" w:rsidRPr="00737C85">
        <w:rPr>
          <w:rFonts w:ascii="Times" w:hAnsi="Times"/>
        </w:rPr>
        <w:t>.</w:t>
      </w:r>
      <w:r w:rsidR="001533D1" w:rsidRPr="00737C85">
        <w:rPr>
          <w:rFonts w:ascii="Times" w:hAnsi="Times"/>
        </w:rPr>
        <w:t xml:space="preserve"> </w:t>
      </w:r>
      <w:r w:rsidR="00C65BD9" w:rsidRPr="00737C85">
        <w:rPr>
          <w:rFonts w:ascii="Times" w:hAnsi="Times"/>
        </w:rPr>
        <w:t xml:space="preserve"> </w:t>
      </w:r>
      <w:r w:rsidR="001533D1" w:rsidRPr="00737C85">
        <w:rPr>
          <w:rFonts w:ascii="Times" w:hAnsi="Times"/>
        </w:rPr>
        <w:t xml:space="preserve">“Actual causal contribution” here </w:t>
      </w:r>
      <w:r w:rsidR="00B439DE" w:rsidRPr="00737C85">
        <w:rPr>
          <w:rFonts w:ascii="Times" w:hAnsi="Times"/>
        </w:rPr>
        <w:t xml:space="preserve">is intended to </w:t>
      </w:r>
      <w:r w:rsidR="001533D1" w:rsidRPr="00737C85">
        <w:rPr>
          <w:rFonts w:ascii="Times" w:hAnsi="Times"/>
        </w:rPr>
        <w:t>contrast</w:t>
      </w:r>
      <w:r w:rsidR="005E7E07" w:rsidRPr="00737C85">
        <w:rPr>
          <w:rFonts w:ascii="Times" w:hAnsi="Times"/>
        </w:rPr>
        <w:t xml:space="preserve"> </w:t>
      </w:r>
      <w:r w:rsidR="001533D1" w:rsidRPr="00737C85">
        <w:rPr>
          <w:rFonts w:ascii="Times" w:hAnsi="Times"/>
        </w:rPr>
        <w:t xml:space="preserve">with </w:t>
      </w:r>
      <w:r w:rsidR="00696C13" w:rsidRPr="00737C85">
        <w:rPr>
          <w:rFonts w:ascii="Times" w:hAnsi="Times"/>
        </w:rPr>
        <w:t>more</w:t>
      </w:r>
      <w:r w:rsidR="005E7E07" w:rsidRPr="00737C85">
        <w:rPr>
          <w:rFonts w:ascii="Times" w:hAnsi="Times"/>
        </w:rPr>
        <w:t xml:space="preserve"> </w:t>
      </w:r>
      <w:r w:rsidR="001533D1" w:rsidRPr="00737C85">
        <w:rPr>
          <w:rFonts w:ascii="Times" w:hAnsi="Times"/>
        </w:rPr>
        <w:t>ge</w:t>
      </w:r>
      <w:r w:rsidR="00696C13" w:rsidRPr="00737C85">
        <w:rPr>
          <w:rFonts w:ascii="Times" w:hAnsi="Times"/>
        </w:rPr>
        <w:t>ne</w:t>
      </w:r>
      <w:r w:rsidR="001533D1" w:rsidRPr="00737C85">
        <w:rPr>
          <w:rFonts w:ascii="Times" w:hAnsi="Times"/>
        </w:rPr>
        <w:t>r</w:t>
      </w:r>
      <w:r w:rsidR="00696C13" w:rsidRPr="00737C85">
        <w:rPr>
          <w:rFonts w:ascii="Times" w:hAnsi="Times"/>
        </w:rPr>
        <w:t>ic causal claims that make no reference to actual circumstances</w:t>
      </w:r>
      <w:r w:rsidR="00960A0F">
        <w:rPr>
          <w:rFonts w:ascii="Times" w:hAnsi="Times"/>
        </w:rPr>
        <w:t xml:space="preserve"> </w:t>
      </w:r>
      <w:r w:rsidR="00696C13" w:rsidRPr="00737C85">
        <w:rPr>
          <w:rFonts w:ascii="Times" w:hAnsi="Times"/>
        </w:rPr>
        <w:t xml:space="preserve">or </w:t>
      </w:r>
      <w:r w:rsidR="00960A0F">
        <w:rPr>
          <w:rFonts w:ascii="Times" w:hAnsi="Times"/>
        </w:rPr>
        <w:t xml:space="preserve">to </w:t>
      </w:r>
      <w:r w:rsidR="00696C13" w:rsidRPr="00737C85">
        <w:rPr>
          <w:rFonts w:ascii="Times" w:hAnsi="Times"/>
        </w:rPr>
        <w:t>what actually happened</w:t>
      </w:r>
      <w:r w:rsidR="005E7E07" w:rsidRPr="00737C85">
        <w:rPr>
          <w:rFonts w:ascii="Times" w:hAnsi="Times"/>
        </w:rPr>
        <w:t xml:space="preserve"> </w:t>
      </w:r>
      <w:r w:rsidR="00696C13" w:rsidRPr="00737C85">
        <w:rPr>
          <w:rFonts w:ascii="Times" w:hAnsi="Times"/>
        </w:rPr>
        <w:t>—</w:t>
      </w:r>
      <w:r w:rsidR="005E7E07" w:rsidRPr="00737C85">
        <w:rPr>
          <w:rFonts w:ascii="Times" w:hAnsi="Times"/>
        </w:rPr>
        <w:t xml:space="preserve">instead </w:t>
      </w:r>
      <w:r w:rsidR="00696C13" w:rsidRPr="00737C85">
        <w:rPr>
          <w:rFonts w:ascii="Times" w:hAnsi="Times"/>
        </w:rPr>
        <w:t>the actual</w:t>
      </w:r>
      <w:r w:rsidR="00960A0F">
        <w:rPr>
          <w:rFonts w:ascii="Times" w:hAnsi="Times"/>
        </w:rPr>
        <w:t xml:space="preserve"> </w:t>
      </w:r>
      <w:r w:rsidR="00696C13" w:rsidRPr="00737C85">
        <w:rPr>
          <w:rFonts w:ascii="Times" w:hAnsi="Times"/>
        </w:rPr>
        <w:t>contribution claim is that the votes were causally operative in</w:t>
      </w:r>
      <w:r w:rsidR="00B439DE" w:rsidRPr="00737C85">
        <w:rPr>
          <w:rFonts w:ascii="Times" w:hAnsi="Times"/>
        </w:rPr>
        <w:t xml:space="preserve"> producing a particular effect (victory)</w:t>
      </w:r>
      <w:r w:rsidR="00696C13" w:rsidRPr="00737C85">
        <w:rPr>
          <w:rFonts w:ascii="Times" w:hAnsi="Times"/>
        </w:rPr>
        <w:t xml:space="preserve"> </w:t>
      </w:r>
      <w:r w:rsidR="005E7E07" w:rsidRPr="00737C85">
        <w:rPr>
          <w:rFonts w:ascii="Times" w:hAnsi="Times"/>
        </w:rPr>
        <w:t xml:space="preserve">in </w:t>
      </w:r>
      <w:r w:rsidR="00696C13" w:rsidRPr="00737C85">
        <w:rPr>
          <w:rFonts w:ascii="Times" w:hAnsi="Times"/>
        </w:rPr>
        <w:t xml:space="preserve">the specified actual circumstances. </w:t>
      </w:r>
      <w:r w:rsidR="005E7E07" w:rsidRPr="00737C85">
        <w:rPr>
          <w:rFonts w:ascii="Times" w:hAnsi="Times"/>
        </w:rPr>
        <w:t xml:space="preserve"> </w:t>
      </w:r>
      <w:r w:rsidR="00D350BE">
        <w:rPr>
          <w:rFonts w:ascii="Times" w:hAnsi="Times"/>
        </w:rPr>
        <w:t>This makes it</w:t>
      </w:r>
      <w:r w:rsidR="005E7E07" w:rsidRPr="00737C85">
        <w:rPr>
          <w:rFonts w:ascii="Times" w:hAnsi="Times"/>
        </w:rPr>
        <w:t xml:space="preserve"> </w:t>
      </w:r>
      <w:r w:rsidR="00696C13" w:rsidRPr="00737C85">
        <w:rPr>
          <w:rFonts w:ascii="Times" w:hAnsi="Times"/>
        </w:rPr>
        <w:t xml:space="preserve">arguable that this </w:t>
      </w:r>
      <w:r w:rsidR="00C65BD9" w:rsidRPr="00737C85">
        <w:rPr>
          <w:rFonts w:ascii="Times" w:hAnsi="Times"/>
        </w:rPr>
        <w:t>actual contribution notion has a serious claim</w:t>
      </w:r>
      <w:r w:rsidR="005E7E07" w:rsidRPr="00737C85">
        <w:rPr>
          <w:rFonts w:ascii="Times" w:hAnsi="Times"/>
        </w:rPr>
        <w:t xml:space="preserve"> </w:t>
      </w:r>
      <w:r w:rsidR="00C63FFF" w:rsidRPr="00737C85">
        <w:rPr>
          <w:rFonts w:ascii="Times" w:hAnsi="Times"/>
        </w:rPr>
        <w:t>to be</w:t>
      </w:r>
      <w:r w:rsidR="00960A0F">
        <w:rPr>
          <w:rFonts w:ascii="Times" w:hAnsi="Times"/>
        </w:rPr>
        <w:t xml:space="preserve"> </w:t>
      </w:r>
      <w:r w:rsidR="00C65BD9" w:rsidRPr="00737C85">
        <w:rPr>
          <w:rFonts w:ascii="Times" w:hAnsi="Times"/>
        </w:rPr>
        <w:t xml:space="preserve">considered </w:t>
      </w:r>
      <w:r w:rsidR="00E24F52" w:rsidRPr="00A72C18">
        <w:rPr>
          <w:rFonts w:ascii="Times" w:hAnsi="Times"/>
          <w:i/>
          <w:iCs/>
        </w:rPr>
        <w:t>a</w:t>
      </w:r>
      <w:r w:rsidR="00E24F52" w:rsidRPr="00737C85">
        <w:rPr>
          <w:rFonts w:ascii="Times" w:hAnsi="Times"/>
        </w:rPr>
        <w:t xml:space="preserve"> notion of</w:t>
      </w:r>
      <w:r w:rsidR="00960A0F">
        <w:rPr>
          <w:rFonts w:ascii="Times" w:hAnsi="Times"/>
        </w:rPr>
        <w:t xml:space="preserve"> </w:t>
      </w:r>
      <w:r w:rsidR="00C63FFF" w:rsidRPr="00737C85">
        <w:rPr>
          <w:rFonts w:ascii="Times" w:hAnsi="Times"/>
        </w:rPr>
        <w:t>“actual” causati</w:t>
      </w:r>
      <w:r w:rsidR="00E24F52" w:rsidRPr="00737C85">
        <w:rPr>
          <w:rFonts w:ascii="Times" w:hAnsi="Times"/>
        </w:rPr>
        <w:t>o</w:t>
      </w:r>
      <w:r w:rsidR="00C63FFF" w:rsidRPr="00737C85">
        <w:rPr>
          <w:rFonts w:ascii="Times" w:hAnsi="Times"/>
        </w:rPr>
        <w:t>n</w:t>
      </w:r>
      <w:r w:rsidR="00E24F52" w:rsidRPr="00737C85">
        <w:rPr>
          <w:rFonts w:ascii="Times" w:hAnsi="Times"/>
        </w:rPr>
        <w:t>”</w:t>
      </w:r>
      <w:r w:rsidR="00B439DE" w:rsidRPr="00737C85">
        <w:rPr>
          <w:rFonts w:ascii="Times" w:hAnsi="Times"/>
        </w:rPr>
        <w:t>, even if it is not the only such notion</w:t>
      </w:r>
      <w:r w:rsidR="005E7E07" w:rsidRPr="00737C85">
        <w:rPr>
          <w:rFonts w:ascii="Times" w:hAnsi="Times"/>
        </w:rPr>
        <w:t>.</w:t>
      </w:r>
      <w:r w:rsidR="00B439DE" w:rsidRPr="00737C85">
        <w:rPr>
          <w:rFonts w:ascii="Times" w:hAnsi="Times"/>
        </w:rPr>
        <w:t xml:space="preserve"> </w:t>
      </w:r>
      <w:r w:rsidR="005E7E07" w:rsidRPr="00737C85">
        <w:rPr>
          <w:rFonts w:ascii="Times" w:hAnsi="Times"/>
        </w:rPr>
        <w:t xml:space="preserve">To enlarge on this: </w:t>
      </w:r>
      <w:r w:rsidR="00C63FFF" w:rsidRPr="00737C85">
        <w:rPr>
          <w:rFonts w:ascii="Times" w:hAnsi="Times"/>
        </w:rPr>
        <w:t>Assuming the absence of fraud</w:t>
      </w:r>
      <w:r w:rsidR="001533D1" w:rsidRPr="00737C85">
        <w:rPr>
          <w:rFonts w:ascii="Times" w:hAnsi="Times"/>
        </w:rPr>
        <w:t>,</w:t>
      </w:r>
      <w:r w:rsidR="00960A0F">
        <w:rPr>
          <w:rFonts w:ascii="Times" w:hAnsi="Times"/>
        </w:rPr>
        <w:t xml:space="preserve"> </w:t>
      </w:r>
      <w:r w:rsidR="00C63FFF" w:rsidRPr="00737C85">
        <w:rPr>
          <w:rFonts w:ascii="Times" w:hAnsi="Times"/>
        </w:rPr>
        <w:t xml:space="preserve">every </w:t>
      </w:r>
      <w:r w:rsidR="005E7E07" w:rsidRPr="00737C85">
        <w:rPr>
          <w:rFonts w:ascii="Times" w:hAnsi="Times"/>
        </w:rPr>
        <w:t xml:space="preserve">Republican </w:t>
      </w:r>
      <w:r w:rsidR="00C63FFF" w:rsidRPr="00737C85">
        <w:rPr>
          <w:rFonts w:ascii="Times" w:hAnsi="Times"/>
        </w:rPr>
        <w:t>vote count</w:t>
      </w:r>
      <w:r w:rsidR="00B439DE" w:rsidRPr="00737C85">
        <w:rPr>
          <w:rFonts w:ascii="Times" w:hAnsi="Times"/>
        </w:rPr>
        <w:t>s</w:t>
      </w:r>
      <w:r w:rsidR="00C63FFF" w:rsidRPr="00737C85">
        <w:rPr>
          <w:rFonts w:ascii="Times" w:hAnsi="Times"/>
        </w:rPr>
        <w:t xml:space="preserve"> exactly as much as every other vote</w:t>
      </w:r>
      <w:r w:rsidR="001E41B9" w:rsidRPr="00737C85">
        <w:rPr>
          <w:rFonts w:ascii="Times" w:hAnsi="Times"/>
        </w:rPr>
        <w:t>. T</w:t>
      </w:r>
      <w:r w:rsidR="00C63FFF" w:rsidRPr="00737C85">
        <w:rPr>
          <w:rFonts w:ascii="Times" w:hAnsi="Times"/>
        </w:rPr>
        <w:t xml:space="preserve">he mechanism for </w:t>
      </w:r>
      <w:r w:rsidR="00E24F52" w:rsidRPr="00737C85">
        <w:rPr>
          <w:rFonts w:ascii="Times" w:hAnsi="Times"/>
        </w:rPr>
        <w:t>aggregating</w:t>
      </w:r>
      <w:r w:rsidR="001E41B9" w:rsidRPr="00737C85">
        <w:rPr>
          <w:rFonts w:ascii="Times" w:hAnsi="Times"/>
        </w:rPr>
        <w:t xml:space="preserve"> </w:t>
      </w:r>
      <w:r w:rsidR="00C63FFF" w:rsidRPr="00737C85">
        <w:rPr>
          <w:rFonts w:ascii="Times" w:hAnsi="Times"/>
        </w:rPr>
        <w:t xml:space="preserve">votes is </w:t>
      </w:r>
      <w:r w:rsidR="001E41B9" w:rsidRPr="00737C85">
        <w:rPr>
          <w:rFonts w:ascii="Times" w:hAnsi="Times"/>
        </w:rPr>
        <w:t xml:space="preserve">straightforwardly </w:t>
      </w:r>
      <w:r w:rsidR="00C63FFF" w:rsidRPr="00737C85">
        <w:rPr>
          <w:rFonts w:ascii="Times" w:hAnsi="Times"/>
        </w:rPr>
        <w:t>additive,</w:t>
      </w:r>
      <w:r w:rsidR="00E24F52" w:rsidRPr="00737C85">
        <w:rPr>
          <w:rFonts w:ascii="Times" w:hAnsi="Times"/>
        </w:rPr>
        <w:t xml:space="preserve"> each vote</w:t>
      </w:r>
      <w:r w:rsidR="005E7E07" w:rsidRPr="00737C85">
        <w:rPr>
          <w:rFonts w:ascii="Times" w:hAnsi="Times"/>
        </w:rPr>
        <w:t xml:space="preserve"> </w:t>
      </w:r>
      <w:r w:rsidR="001E41B9" w:rsidRPr="00737C85">
        <w:rPr>
          <w:rFonts w:ascii="Times" w:hAnsi="Times"/>
        </w:rPr>
        <w:t>has equal weight</w:t>
      </w:r>
      <w:r w:rsidR="00696C13" w:rsidRPr="00737C85">
        <w:rPr>
          <w:rFonts w:ascii="Times" w:hAnsi="Times"/>
        </w:rPr>
        <w:t>,</w:t>
      </w:r>
      <w:r w:rsidR="00960A0F">
        <w:rPr>
          <w:rFonts w:ascii="Times" w:hAnsi="Times"/>
        </w:rPr>
        <w:t xml:space="preserve"> </w:t>
      </w:r>
      <w:r w:rsidR="00E24F52" w:rsidRPr="00737C85">
        <w:rPr>
          <w:rFonts w:ascii="Times" w:hAnsi="Times"/>
        </w:rPr>
        <w:t>and</w:t>
      </w:r>
      <w:r w:rsidR="00960A0F">
        <w:rPr>
          <w:rFonts w:ascii="Times" w:hAnsi="Times"/>
        </w:rPr>
        <w:t xml:space="preserve"> </w:t>
      </w:r>
      <w:r w:rsidR="00C63FFF" w:rsidRPr="00737C85">
        <w:rPr>
          <w:rFonts w:ascii="Times" w:hAnsi="Times"/>
        </w:rPr>
        <w:t xml:space="preserve">it is not </w:t>
      </w:r>
      <w:r w:rsidR="00960A0F">
        <w:rPr>
          <w:rFonts w:ascii="Times" w:hAnsi="Times"/>
        </w:rPr>
        <w:t>as</w:t>
      </w:r>
      <w:r w:rsidR="00E24F52" w:rsidRPr="00737C85">
        <w:rPr>
          <w:rFonts w:ascii="Times" w:hAnsi="Times"/>
        </w:rPr>
        <w:t xml:space="preserve"> </w:t>
      </w:r>
      <w:r w:rsidR="00C63FFF" w:rsidRPr="00737C85">
        <w:rPr>
          <w:rFonts w:ascii="Times" w:hAnsi="Times"/>
        </w:rPr>
        <w:t xml:space="preserve">though some votes make more of a contribution depending on </w:t>
      </w:r>
      <w:r w:rsidR="00E24F52" w:rsidRPr="00737C85">
        <w:rPr>
          <w:rFonts w:ascii="Times" w:hAnsi="Times"/>
        </w:rPr>
        <w:t xml:space="preserve">how </w:t>
      </w:r>
      <w:r w:rsidR="00C63FFF" w:rsidRPr="00737C85">
        <w:rPr>
          <w:rFonts w:ascii="Times" w:hAnsi="Times"/>
        </w:rPr>
        <w:t>others have voted</w:t>
      </w:r>
      <w:r w:rsidR="001533D1" w:rsidRPr="00737C85">
        <w:rPr>
          <w:rFonts w:ascii="Times" w:hAnsi="Times"/>
        </w:rPr>
        <w:t>.</w:t>
      </w:r>
      <w:r w:rsidR="00C63FFF" w:rsidRPr="00737C85">
        <w:rPr>
          <w:rFonts w:ascii="Times" w:hAnsi="Times"/>
        </w:rPr>
        <w:t xml:space="preserve"> </w:t>
      </w:r>
      <w:r w:rsidR="00696C13" w:rsidRPr="00737C85">
        <w:rPr>
          <w:rFonts w:ascii="Times" w:hAnsi="Times"/>
        </w:rPr>
        <w:t xml:space="preserve"> </w:t>
      </w:r>
      <w:r w:rsidR="00E24F52" w:rsidRPr="00737C85">
        <w:rPr>
          <w:rFonts w:ascii="Times" w:hAnsi="Times"/>
        </w:rPr>
        <w:t>To be sure, we may</w:t>
      </w:r>
      <w:r w:rsidR="00B439DE" w:rsidRPr="00737C85">
        <w:rPr>
          <w:rFonts w:ascii="Times" w:hAnsi="Times"/>
        </w:rPr>
        <w:t xml:space="preserve"> also</w:t>
      </w:r>
      <w:r w:rsidR="00E24F52" w:rsidRPr="00737C85">
        <w:rPr>
          <w:rFonts w:ascii="Times" w:hAnsi="Times"/>
        </w:rPr>
        <w:t xml:space="preserve"> find it natural to describe the Obama to Trump voters as causing Trump’s victory </w:t>
      </w:r>
      <w:r w:rsidR="00B439DE" w:rsidRPr="00737C85">
        <w:rPr>
          <w:rFonts w:ascii="Times" w:hAnsi="Times"/>
        </w:rPr>
        <w:t>and the votes of regular Republican voters as having a different causal status</w:t>
      </w:r>
      <w:r w:rsidR="00A72C18">
        <w:rPr>
          <w:rFonts w:ascii="Times" w:hAnsi="Times"/>
        </w:rPr>
        <w:t xml:space="preserve"> </w:t>
      </w:r>
      <w:r w:rsidR="00B439DE" w:rsidRPr="00737C85">
        <w:rPr>
          <w:rFonts w:ascii="Times" w:hAnsi="Times"/>
        </w:rPr>
        <w:t>vis a vis this outcome</w:t>
      </w:r>
      <w:r w:rsidR="00A72C18">
        <w:rPr>
          <w:rFonts w:ascii="Times" w:hAnsi="Times"/>
        </w:rPr>
        <w:t>.</w:t>
      </w:r>
      <w:r w:rsidR="00B439DE" w:rsidRPr="00737C85">
        <w:rPr>
          <w:rFonts w:ascii="Times" w:hAnsi="Times"/>
        </w:rPr>
        <w:t xml:space="preserve"> </w:t>
      </w:r>
      <w:r w:rsidR="00A72C18">
        <w:rPr>
          <w:rFonts w:ascii="Times" w:hAnsi="Times"/>
        </w:rPr>
        <w:t>However</w:t>
      </w:r>
      <w:r w:rsidR="00696C13" w:rsidRPr="00737C85">
        <w:rPr>
          <w:rFonts w:ascii="Times" w:hAnsi="Times"/>
        </w:rPr>
        <w:t xml:space="preserve"> (it might be argued) </w:t>
      </w:r>
      <w:r w:rsidR="00E24F52" w:rsidRPr="00737C85">
        <w:rPr>
          <w:rFonts w:ascii="Times" w:hAnsi="Times"/>
        </w:rPr>
        <w:t xml:space="preserve">this seems to involve a practice of causal judgment </w:t>
      </w:r>
      <w:r w:rsidR="00A72C18">
        <w:rPr>
          <w:rFonts w:ascii="Times" w:hAnsi="Times"/>
        </w:rPr>
        <w:t xml:space="preserve">(one rooted in causal selection considerations) </w:t>
      </w:r>
      <w:r w:rsidR="00E24F52" w:rsidRPr="00737C85">
        <w:rPr>
          <w:rFonts w:ascii="Times" w:hAnsi="Times"/>
        </w:rPr>
        <w:t>that is different from the actual contribution notion just described. It is not as though the Obama to Trump voters did something</w:t>
      </w:r>
      <w:r w:rsidR="00B439DE" w:rsidRPr="00737C85">
        <w:rPr>
          <w:rFonts w:ascii="Times" w:hAnsi="Times"/>
        </w:rPr>
        <w:t xml:space="preserve"> </w:t>
      </w:r>
      <w:r w:rsidR="001533D1" w:rsidRPr="00737C85">
        <w:rPr>
          <w:rFonts w:ascii="Times" w:hAnsi="Times"/>
        </w:rPr>
        <w:t>that is causally different from the</w:t>
      </w:r>
      <w:r w:rsidR="005E7E07" w:rsidRPr="00737C85">
        <w:rPr>
          <w:rFonts w:ascii="Times" w:hAnsi="Times"/>
        </w:rPr>
        <w:t xml:space="preserve"> </w:t>
      </w:r>
      <w:r w:rsidR="001533D1" w:rsidRPr="00737C85">
        <w:rPr>
          <w:rFonts w:ascii="Times" w:hAnsi="Times"/>
        </w:rPr>
        <w:t xml:space="preserve">regular Republican voters who voted for Trump. </w:t>
      </w:r>
      <w:r w:rsidR="00B439DE" w:rsidRPr="00737C85">
        <w:rPr>
          <w:rFonts w:ascii="Times" w:hAnsi="Times"/>
        </w:rPr>
        <w:t xml:space="preserve"> T</w:t>
      </w:r>
      <w:r w:rsidR="001533D1" w:rsidRPr="00737C85">
        <w:rPr>
          <w:rFonts w:ascii="Times" w:hAnsi="Times"/>
        </w:rPr>
        <w:t>he votes of the former did not have more causal</w:t>
      </w:r>
      <w:r w:rsidR="00960A0F">
        <w:rPr>
          <w:rFonts w:ascii="Times" w:hAnsi="Times"/>
        </w:rPr>
        <w:t xml:space="preserve"> </w:t>
      </w:r>
      <w:r w:rsidR="001533D1" w:rsidRPr="00737C85">
        <w:rPr>
          <w:rFonts w:ascii="Times" w:hAnsi="Times"/>
        </w:rPr>
        <w:t>power or “umph” than the votes of the latter</w:t>
      </w:r>
      <w:r w:rsidR="00B439DE" w:rsidRPr="00737C85">
        <w:rPr>
          <w:rFonts w:ascii="Times" w:hAnsi="Times"/>
        </w:rPr>
        <w:t xml:space="preserve">—to that extent, thinking of them as having more “causal strength” </w:t>
      </w:r>
      <w:r w:rsidR="00D350BE">
        <w:rPr>
          <w:rFonts w:ascii="Times" w:hAnsi="Times"/>
        </w:rPr>
        <w:t xml:space="preserve">(as reflected in verbal probes that are interpreted as measuring causal strength) </w:t>
      </w:r>
      <w:r w:rsidR="00B439DE" w:rsidRPr="00737C85">
        <w:rPr>
          <w:rFonts w:ascii="Times" w:hAnsi="Times"/>
        </w:rPr>
        <w:t>is potentially misleading</w:t>
      </w:r>
      <w:r w:rsidR="001533D1" w:rsidRPr="00737C85">
        <w:rPr>
          <w:rFonts w:ascii="Times" w:hAnsi="Times"/>
        </w:rPr>
        <w:t xml:space="preserve">.  </w:t>
      </w:r>
      <w:r w:rsidR="00C83A1D" w:rsidRPr="00737C85">
        <w:rPr>
          <w:rFonts w:ascii="Times" w:hAnsi="Times"/>
        </w:rPr>
        <w:t xml:space="preserve">Indeed, </w:t>
      </w:r>
      <w:r w:rsidR="00B439DE" w:rsidRPr="00737C85">
        <w:rPr>
          <w:rFonts w:ascii="Times" w:hAnsi="Times"/>
        </w:rPr>
        <w:t xml:space="preserve">the reason </w:t>
      </w:r>
      <w:r w:rsidR="00C83A1D" w:rsidRPr="00737C85">
        <w:rPr>
          <w:rFonts w:ascii="Times" w:hAnsi="Times"/>
        </w:rPr>
        <w:t xml:space="preserve">we find it natural to describe our practice of </w:t>
      </w:r>
      <w:r w:rsidR="00B439DE" w:rsidRPr="00737C85">
        <w:rPr>
          <w:rFonts w:ascii="Times" w:hAnsi="Times"/>
        </w:rPr>
        <w:t xml:space="preserve">singling out </w:t>
      </w:r>
      <w:r w:rsidR="00C83A1D" w:rsidRPr="00737C85">
        <w:rPr>
          <w:rFonts w:ascii="Times" w:hAnsi="Times"/>
        </w:rPr>
        <w:t xml:space="preserve">the Obama to Trump voters as </w:t>
      </w:r>
      <w:r w:rsidR="00B439DE" w:rsidRPr="00737C85">
        <w:rPr>
          <w:rFonts w:ascii="Times" w:hAnsi="Times"/>
        </w:rPr>
        <w:t xml:space="preserve">a causal selection practice is exactly </w:t>
      </w:r>
      <w:r w:rsidR="00C83A1D" w:rsidRPr="00737C85">
        <w:rPr>
          <w:rFonts w:ascii="Times" w:hAnsi="Times"/>
        </w:rPr>
        <w:t xml:space="preserve">because </w:t>
      </w:r>
      <w:r w:rsidR="001533D1" w:rsidRPr="00737C85">
        <w:rPr>
          <w:rFonts w:ascii="Times" w:hAnsi="Times"/>
        </w:rPr>
        <w:t>this</w:t>
      </w:r>
      <w:r w:rsidR="00960A0F">
        <w:rPr>
          <w:rFonts w:ascii="Times" w:hAnsi="Times"/>
        </w:rPr>
        <w:t xml:space="preserve"> </w:t>
      </w:r>
      <w:r w:rsidR="00C83A1D" w:rsidRPr="00737C85">
        <w:rPr>
          <w:rFonts w:ascii="Times" w:hAnsi="Times"/>
        </w:rPr>
        <w:t xml:space="preserve">involves singling out a subset </w:t>
      </w:r>
      <w:r w:rsidR="00A72C18">
        <w:rPr>
          <w:rFonts w:ascii="Times" w:hAnsi="Times"/>
        </w:rPr>
        <w:t xml:space="preserve">from </w:t>
      </w:r>
      <w:r w:rsidR="00B439DE" w:rsidRPr="00737C85">
        <w:rPr>
          <w:rFonts w:ascii="Times" w:hAnsi="Times"/>
        </w:rPr>
        <w:t>a larger</w:t>
      </w:r>
      <w:r w:rsidR="00C83A1D" w:rsidRPr="00737C85">
        <w:rPr>
          <w:rFonts w:ascii="Times" w:hAnsi="Times"/>
        </w:rPr>
        <w:t xml:space="preserve"> set of causes</w:t>
      </w:r>
      <w:r w:rsidR="00D350BE">
        <w:rPr>
          <w:rFonts w:ascii="Times" w:hAnsi="Times"/>
        </w:rPr>
        <w:t xml:space="preserve"> (all of the Republican votes)</w:t>
      </w:r>
      <w:r w:rsidR="00A72C18">
        <w:rPr>
          <w:rFonts w:ascii="Times" w:hAnsi="Times"/>
        </w:rPr>
        <w:t>, where the latter</w:t>
      </w:r>
      <w:r w:rsidR="00C83A1D" w:rsidRPr="00737C85">
        <w:rPr>
          <w:rFonts w:ascii="Times" w:hAnsi="Times"/>
        </w:rPr>
        <w:t xml:space="preserve"> correspond</w:t>
      </w:r>
      <w:r w:rsidR="00B439DE" w:rsidRPr="00737C85">
        <w:rPr>
          <w:rFonts w:ascii="Times" w:hAnsi="Times"/>
        </w:rPr>
        <w:t>s</w:t>
      </w:r>
      <w:r w:rsidR="00C83A1D" w:rsidRPr="00737C85">
        <w:rPr>
          <w:rFonts w:ascii="Times" w:hAnsi="Times"/>
        </w:rPr>
        <w:t xml:space="preserve"> to the actual </w:t>
      </w:r>
      <w:r w:rsidR="001533D1" w:rsidRPr="00737C85">
        <w:rPr>
          <w:rFonts w:ascii="Times" w:hAnsi="Times"/>
        </w:rPr>
        <w:t xml:space="preserve">causal </w:t>
      </w:r>
      <w:r w:rsidR="00C83A1D" w:rsidRPr="00737C85">
        <w:rPr>
          <w:rFonts w:ascii="Times" w:hAnsi="Times"/>
        </w:rPr>
        <w:t>contribution notion</w:t>
      </w:r>
      <w:r w:rsidR="00B439DE" w:rsidRPr="00737C85">
        <w:rPr>
          <w:rFonts w:ascii="Times" w:hAnsi="Times"/>
        </w:rPr>
        <w:t>.</w:t>
      </w:r>
      <w:r w:rsidR="001533D1" w:rsidRPr="00737C85">
        <w:rPr>
          <w:rFonts w:ascii="Times" w:hAnsi="Times"/>
        </w:rPr>
        <w:t xml:space="preserve"> </w:t>
      </w:r>
      <w:r w:rsidR="00B439DE" w:rsidRPr="00737C85">
        <w:rPr>
          <w:rFonts w:ascii="Times" w:hAnsi="Times"/>
        </w:rPr>
        <w:t xml:space="preserve"> </w:t>
      </w:r>
    </w:p>
    <w:p w14:paraId="3AD7128D" w14:textId="5D3EC434" w:rsidR="00C63FFF" w:rsidRDefault="00C63FFF" w:rsidP="00960A0F">
      <w:pPr>
        <w:pStyle w:val="NormalWeb"/>
        <w:ind w:firstLine="720"/>
        <w:contextualSpacing/>
        <w:rPr>
          <w:rFonts w:ascii="Times" w:hAnsi="Times"/>
        </w:rPr>
      </w:pPr>
      <w:r w:rsidRPr="00737C85">
        <w:rPr>
          <w:rFonts w:ascii="Times" w:hAnsi="Times"/>
        </w:rPr>
        <w:lastRenderedPageBreak/>
        <w:t xml:space="preserve">  To this we may add the kind of </w:t>
      </w:r>
      <w:r w:rsidR="00E24F52" w:rsidRPr="00737C85">
        <w:rPr>
          <w:rFonts w:ascii="Times" w:hAnsi="Times"/>
        </w:rPr>
        <w:t xml:space="preserve">reasoning that </w:t>
      </w:r>
      <w:r w:rsidRPr="00737C85">
        <w:rPr>
          <w:rFonts w:ascii="Times" w:hAnsi="Times"/>
        </w:rPr>
        <w:t xml:space="preserve">we appealed to in support of the </w:t>
      </w:r>
      <w:r w:rsidR="00696C13" w:rsidRPr="00737C85">
        <w:rPr>
          <w:rFonts w:ascii="Times" w:hAnsi="Times"/>
        </w:rPr>
        <w:t xml:space="preserve">original </w:t>
      </w:r>
      <w:r w:rsidR="00696C13" w:rsidRPr="00737C85">
        <w:rPr>
          <w:rFonts w:ascii="Times" w:hAnsi="Times"/>
          <w:b/>
          <w:bCs/>
        </w:rPr>
        <w:t>AC</w:t>
      </w:r>
      <w:r w:rsidR="00696C13" w:rsidRPr="00737C85">
        <w:rPr>
          <w:rFonts w:ascii="Times" w:hAnsi="Times"/>
        </w:rPr>
        <w:t xml:space="preserve"> </w:t>
      </w:r>
      <w:r w:rsidRPr="00737C85">
        <w:rPr>
          <w:rFonts w:ascii="Times" w:hAnsi="Times"/>
        </w:rPr>
        <w:t>account of actual causation. Consider first an election</w:t>
      </w:r>
      <w:r w:rsidR="005E7E07" w:rsidRPr="00737C85">
        <w:rPr>
          <w:rFonts w:ascii="Times" w:hAnsi="Times"/>
        </w:rPr>
        <w:t xml:space="preserve"> </w:t>
      </w:r>
      <w:r w:rsidRPr="00737C85">
        <w:rPr>
          <w:rFonts w:ascii="Times" w:hAnsi="Times"/>
        </w:rPr>
        <w:t>between two candid</w:t>
      </w:r>
      <w:r w:rsidR="00C83A1D" w:rsidRPr="00737C85">
        <w:rPr>
          <w:rFonts w:ascii="Times" w:hAnsi="Times"/>
        </w:rPr>
        <w:t>a</w:t>
      </w:r>
      <w:r w:rsidRPr="00737C85">
        <w:rPr>
          <w:rFonts w:ascii="Times" w:hAnsi="Times"/>
        </w:rPr>
        <w:t>tes and just one voter V</w:t>
      </w:r>
      <w:r w:rsidR="00696C13" w:rsidRPr="00737C85">
        <w:rPr>
          <w:rFonts w:ascii="Times" w:hAnsi="Times"/>
        </w:rPr>
        <w:t>1</w:t>
      </w:r>
      <w:r w:rsidRPr="00737C85">
        <w:rPr>
          <w:rFonts w:ascii="Times" w:hAnsi="Times"/>
        </w:rPr>
        <w:t>. Here no one doubts that V</w:t>
      </w:r>
      <w:r w:rsidR="00696C13" w:rsidRPr="00737C85">
        <w:rPr>
          <w:rFonts w:ascii="Times" w:hAnsi="Times"/>
        </w:rPr>
        <w:t>1</w:t>
      </w:r>
      <w:r w:rsidR="00C83A1D" w:rsidRPr="00737C85">
        <w:rPr>
          <w:rFonts w:ascii="Times" w:hAnsi="Times"/>
        </w:rPr>
        <w:t>’s</w:t>
      </w:r>
      <w:r w:rsidRPr="00737C85">
        <w:rPr>
          <w:rFonts w:ascii="Times" w:hAnsi="Times"/>
        </w:rPr>
        <w:t xml:space="preserve"> vote for A</w:t>
      </w:r>
      <w:r w:rsidR="005E7E07" w:rsidRPr="00737C85">
        <w:rPr>
          <w:rFonts w:ascii="Times" w:hAnsi="Times"/>
        </w:rPr>
        <w:t xml:space="preserve"> </w:t>
      </w:r>
      <w:r w:rsidRPr="00737C85">
        <w:rPr>
          <w:rFonts w:ascii="Times" w:hAnsi="Times"/>
        </w:rPr>
        <w:t>is an actual cause of A’s victory</w:t>
      </w:r>
      <w:r w:rsidR="00C83A1D" w:rsidRPr="00737C85">
        <w:rPr>
          <w:rFonts w:ascii="Times" w:hAnsi="Times"/>
        </w:rPr>
        <w:t xml:space="preserve">, that if V1 abstains, this is an actual cause of A’s failure to win and so on. </w:t>
      </w:r>
      <w:r w:rsidR="005E7E07" w:rsidRPr="00737C85">
        <w:rPr>
          <w:rFonts w:ascii="Times" w:hAnsi="Times"/>
        </w:rPr>
        <w:t xml:space="preserve"> </w:t>
      </w:r>
      <w:r w:rsidR="004B3FFA" w:rsidRPr="00737C85">
        <w:rPr>
          <w:rFonts w:ascii="Times" w:hAnsi="Times"/>
        </w:rPr>
        <w:t xml:space="preserve">If we assume that as we add voters </w:t>
      </w:r>
      <w:r w:rsidR="00696C13" w:rsidRPr="00737C85">
        <w:rPr>
          <w:rFonts w:ascii="Times" w:hAnsi="Times"/>
        </w:rPr>
        <w:t xml:space="preserve">to the electorate </w:t>
      </w:r>
      <w:r w:rsidR="004B3FFA" w:rsidRPr="00737C85">
        <w:rPr>
          <w:rFonts w:ascii="Times" w:hAnsi="Times"/>
        </w:rPr>
        <w:t xml:space="preserve">there </w:t>
      </w:r>
      <w:r w:rsidR="00696C13" w:rsidRPr="00737C85">
        <w:rPr>
          <w:rFonts w:ascii="Times" w:hAnsi="Times"/>
        </w:rPr>
        <w:t>are</w:t>
      </w:r>
      <w:r w:rsidR="004B3FFA" w:rsidRPr="00737C85">
        <w:rPr>
          <w:rFonts w:ascii="Times" w:hAnsi="Times"/>
        </w:rPr>
        <w:t xml:space="preserve"> no interaction</w:t>
      </w:r>
      <w:r w:rsidR="00696C13" w:rsidRPr="00737C85">
        <w:rPr>
          <w:rFonts w:ascii="Times" w:hAnsi="Times"/>
        </w:rPr>
        <w:t xml:space="preserve"> </w:t>
      </w:r>
      <w:r w:rsidR="004B3FFA" w:rsidRPr="00737C85">
        <w:rPr>
          <w:rFonts w:ascii="Times" w:hAnsi="Times"/>
        </w:rPr>
        <w:t>effects of their votes (</w:t>
      </w:r>
      <w:r w:rsidR="00696C13" w:rsidRPr="00737C85">
        <w:rPr>
          <w:rFonts w:ascii="Times" w:hAnsi="Times"/>
        </w:rPr>
        <w:t>the votes combine additively</w:t>
      </w:r>
      <w:r w:rsidR="004B3FFA" w:rsidRPr="00737C85">
        <w:rPr>
          <w:rFonts w:ascii="Times" w:hAnsi="Times"/>
        </w:rPr>
        <w:t xml:space="preserve">) </w:t>
      </w:r>
      <w:r w:rsidRPr="00737C85">
        <w:rPr>
          <w:rFonts w:ascii="Times" w:hAnsi="Times"/>
        </w:rPr>
        <w:t>then it seems reaso</w:t>
      </w:r>
      <w:r w:rsidR="004B3FFA" w:rsidRPr="00737C85">
        <w:rPr>
          <w:rFonts w:ascii="Times" w:hAnsi="Times"/>
        </w:rPr>
        <w:t>n</w:t>
      </w:r>
      <w:r w:rsidRPr="00737C85">
        <w:rPr>
          <w:rFonts w:ascii="Times" w:hAnsi="Times"/>
        </w:rPr>
        <w:t>able to think that</w:t>
      </w:r>
      <w:r w:rsidR="005E7E07" w:rsidRPr="00737C85">
        <w:rPr>
          <w:rFonts w:ascii="Times" w:hAnsi="Times"/>
        </w:rPr>
        <w:t xml:space="preserve"> </w:t>
      </w:r>
      <w:r w:rsidRPr="00737C85">
        <w:rPr>
          <w:rFonts w:ascii="Times" w:hAnsi="Times"/>
        </w:rPr>
        <w:t xml:space="preserve">each continues to make the same contribution as they would make in the case in which </w:t>
      </w:r>
      <w:r w:rsidR="00696C13" w:rsidRPr="00737C85">
        <w:rPr>
          <w:rFonts w:ascii="Times" w:hAnsi="Times"/>
        </w:rPr>
        <w:t xml:space="preserve">each was </w:t>
      </w:r>
      <w:r w:rsidRPr="00737C85">
        <w:rPr>
          <w:rFonts w:ascii="Times" w:hAnsi="Times"/>
        </w:rPr>
        <w:t xml:space="preserve">the only voter.  </w:t>
      </w:r>
      <w:r w:rsidR="00696C13" w:rsidRPr="00737C85">
        <w:rPr>
          <w:rFonts w:ascii="Times" w:hAnsi="Times"/>
        </w:rPr>
        <w:t>Thus using</w:t>
      </w:r>
      <w:r w:rsidR="00DD569C">
        <w:rPr>
          <w:rFonts w:ascii="Times" w:hAnsi="Times"/>
        </w:rPr>
        <w:t xml:space="preserve"> </w:t>
      </w:r>
      <w:r w:rsidRPr="00737C85">
        <w:rPr>
          <w:rFonts w:ascii="Times" w:hAnsi="Times"/>
        </w:rPr>
        <w:t>an invariance or robustness assumption</w:t>
      </w:r>
      <w:r w:rsidR="00010644">
        <w:rPr>
          <w:rFonts w:ascii="Times" w:hAnsi="Times"/>
        </w:rPr>
        <w:t xml:space="preserve"> </w:t>
      </w:r>
      <w:r w:rsidR="004B3FFA" w:rsidRPr="00737C85">
        <w:rPr>
          <w:rFonts w:ascii="Times" w:hAnsi="Times"/>
        </w:rPr>
        <w:t xml:space="preserve">of the sort described in Section </w:t>
      </w:r>
      <w:r w:rsidR="00737C85" w:rsidRPr="00737C85">
        <w:rPr>
          <w:rFonts w:ascii="Times" w:hAnsi="Times"/>
        </w:rPr>
        <w:t>5</w:t>
      </w:r>
      <w:r w:rsidR="004B3FFA" w:rsidRPr="00737C85">
        <w:rPr>
          <w:rFonts w:ascii="Times" w:hAnsi="Times"/>
        </w:rPr>
        <w:t xml:space="preserve"> </w:t>
      </w:r>
      <w:r w:rsidR="00696C13" w:rsidRPr="00737C85">
        <w:rPr>
          <w:rFonts w:ascii="Times" w:hAnsi="Times"/>
        </w:rPr>
        <w:t>in combination with a</w:t>
      </w:r>
      <w:r w:rsidR="00010644">
        <w:rPr>
          <w:rFonts w:ascii="Times" w:hAnsi="Times"/>
        </w:rPr>
        <w:t xml:space="preserve"> </w:t>
      </w:r>
      <w:r w:rsidRPr="00737C85">
        <w:rPr>
          <w:rFonts w:ascii="Times" w:hAnsi="Times"/>
        </w:rPr>
        <w:t>symmetry assumption according to which each</w:t>
      </w:r>
      <w:r w:rsidR="00696C13" w:rsidRPr="00737C85">
        <w:rPr>
          <w:rFonts w:ascii="Times" w:hAnsi="Times"/>
        </w:rPr>
        <w:t xml:space="preserve"> vote </w:t>
      </w:r>
      <w:r w:rsidR="00A72C18">
        <w:rPr>
          <w:rFonts w:ascii="Times" w:hAnsi="Times"/>
        </w:rPr>
        <w:t>contributes equally</w:t>
      </w:r>
      <w:r w:rsidR="004B3FFA" w:rsidRPr="00737C85">
        <w:rPr>
          <w:rFonts w:ascii="Times" w:hAnsi="Times"/>
        </w:rPr>
        <w:t xml:space="preserve"> </w:t>
      </w:r>
      <w:r w:rsidR="00696C13" w:rsidRPr="00737C85">
        <w:rPr>
          <w:rFonts w:ascii="Times" w:hAnsi="Times"/>
        </w:rPr>
        <w:t xml:space="preserve">leads us </w:t>
      </w:r>
      <w:r w:rsidRPr="00737C85">
        <w:rPr>
          <w:rFonts w:ascii="Times" w:hAnsi="Times"/>
        </w:rPr>
        <w:t>from</w:t>
      </w:r>
      <w:r w:rsidR="004B3FFA" w:rsidRPr="00737C85">
        <w:rPr>
          <w:rFonts w:ascii="Times" w:hAnsi="Times"/>
        </w:rPr>
        <w:t xml:space="preserve"> the presence of an</w:t>
      </w:r>
      <w:r w:rsidRPr="00737C85">
        <w:rPr>
          <w:rFonts w:ascii="Times" w:hAnsi="Times"/>
        </w:rPr>
        <w:t xml:space="preserve"> actual cause relation in the only </w:t>
      </w:r>
      <w:r w:rsidR="004B3FFA" w:rsidRPr="00737C85">
        <w:rPr>
          <w:rFonts w:ascii="Times" w:hAnsi="Times"/>
        </w:rPr>
        <w:t xml:space="preserve">one </w:t>
      </w:r>
      <w:r w:rsidRPr="00737C85">
        <w:rPr>
          <w:rFonts w:ascii="Times" w:hAnsi="Times"/>
        </w:rPr>
        <w:t>voter case to the</w:t>
      </w:r>
      <w:r w:rsidR="004B3FFA" w:rsidRPr="00737C85">
        <w:rPr>
          <w:rFonts w:ascii="Times" w:hAnsi="Times"/>
        </w:rPr>
        <w:t xml:space="preserve"> presence of </w:t>
      </w:r>
      <w:r w:rsidR="00B439DE" w:rsidRPr="00737C85">
        <w:rPr>
          <w:rFonts w:ascii="Times" w:hAnsi="Times"/>
        </w:rPr>
        <w:t xml:space="preserve">such </w:t>
      </w:r>
      <w:r w:rsidR="00696C13" w:rsidRPr="00737C85">
        <w:rPr>
          <w:rFonts w:ascii="Times" w:hAnsi="Times"/>
        </w:rPr>
        <w:t>a relation for each voter</w:t>
      </w:r>
      <w:r w:rsidR="005E7E07" w:rsidRPr="00737C85">
        <w:rPr>
          <w:rFonts w:ascii="Times" w:hAnsi="Times"/>
        </w:rPr>
        <w:t xml:space="preserve"> </w:t>
      </w:r>
      <w:r w:rsidR="004B3FFA" w:rsidRPr="00737C85">
        <w:rPr>
          <w:rFonts w:ascii="Times" w:hAnsi="Times"/>
        </w:rPr>
        <w:t>in the n</w:t>
      </w:r>
      <w:r w:rsidR="005E7E07" w:rsidRPr="00737C85">
        <w:rPr>
          <w:rFonts w:ascii="Times" w:hAnsi="Times"/>
        </w:rPr>
        <w:t xml:space="preserve"> </w:t>
      </w:r>
      <w:r w:rsidR="004B3FFA" w:rsidRPr="00737C85">
        <w:rPr>
          <w:rFonts w:ascii="Times" w:hAnsi="Times"/>
        </w:rPr>
        <w:t>voter case</w:t>
      </w:r>
      <w:r w:rsidR="00B439DE" w:rsidRPr="00737C85">
        <w:rPr>
          <w:rFonts w:ascii="Times" w:hAnsi="Times"/>
        </w:rPr>
        <w:t>, even if n voters are far more than are required for a Republican victory</w:t>
      </w:r>
      <w:r w:rsidR="004B3FFA" w:rsidRPr="00737C85">
        <w:rPr>
          <w:rFonts w:ascii="Times" w:hAnsi="Times"/>
        </w:rPr>
        <w:t xml:space="preserve">. </w:t>
      </w:r>
    </w:p>
    <w:p w14:paraId="3C551DE3" w14:textId="77777777" w:rsidR="00177B03" w:rsidRPr="00737C85" w:rsidRDefault="00177B03" w:rsidP="00960A0F">
      <w:pPr>
        <w:pStyle w:val="NormalWeb"/>
        <w:ind w:firstLine="720"/>
        <w:contextualSpacing/>
        <w:rPr>
          <w:rFonts w:ascii="Times" w:hAnsi="Times"/>
        </w:rPr>
      </w:pPr>
    </w:p>
    <w:p w14:paraId="1B357C01" w14:textId="5258039F" w:rsidR="00B439DE" w:rsidRDefault="00D350BE" w:rsidP="00960A0F">
      <w:pPr>
        <w:pStyle w:val="NormalWeb"/>
        <w:numPr>
          <w:ilvl w:val="0"/>
          <w:numId w:val="6"/>
        </w:numPr>
        <w:contextualSpacing/>
        <w:rPr>
          <w:rFonts w:ascii="Times" w:hAnsi="Times"/>
          <w:b/>
          <w:bCs/>
        </w:rPr>
      </w:pPr>
      <w:r>
        <w:rPr>
          <w:rFonts w:ascii="Times" w:hAnsi="Times"/>
          <w:b/>
          <w:bCs/>
        </w:rPr>
        <w:t xml:space="preserve">Features Distinguishing </w:t>
      </w:r>
      <w:r w:rsidR="00B439DE" w:rsidRPr="00737C85">
        <w:rPr>
          <w:rFonts w:ascii="Times" w:hAnsi="Times"/>
          <w:b/>
          <w:bCs/>
        </w:rPr>
        <w:t>Actual Causal Contribution</w:t>
      </w:r>
      <w:r>
        <w:rPr>
          <w:rFonts w:ascii="Times" w:hAnsi="Times"/>
          <w:b/>
          <w:bCs/>
        </w:rPr>
        <w:t xml:space="preserve"> and Some Additional Illustrations</w:t>
      </w:r>
    </w:p>
    <w:p w14:paraId="400CE379" w14:textId="77777777" w:rsidR="00960A0F" w:rsidRPr="00737C85" w:rsidRDefault="00960A0F" w:rsidP="00960A0F">
      <w:pPr>
        <w:pStyle w:val="NormalWeb"/>
        <w:ind w:left="720"/>
        <w:contextualSpacing/>
        <w:rPr>
          <w:rFonts w:ascii="Times" w:hAnsi="Times"/>
          <w:b/>
          <w:bCs/>
        </w:rPr>
      </w:pPr>
    </w:p>
    <w:p w14:paraId="4AEA3D34" w14:textId="0928261A" w:rsidR="004B3FFA" w:rsidRDefault="00F673D5" w:rsidP="00960A0F">
      <w:pPr>
        <w:pStyle w:val="NormalWeb"/>
        <w:ind w:firstLine="720"/>
        <w:contextualSpacing/>
        <w:rPr>
          <w:rFonts w:ascii="Times" w:hAnsi="Times"/>
        </w:rPr>
      </w:pPr>
      <w:r w:rsidRPr="00737C85">
        <w:rPr>
          <w:rFonts w:ascii="Times" w:hAnsi="Times"/>
        </w:rPr>
        <w:t>I will say more about the possible applicability of this actual contribution notion to other sorts of cases below.</w:t>
      </w:r>
      <w:r w:rsidR="005C2D77" w:rsidRPr="00737C85">
        <w:rPr>
          <w:rFonts w:ascii="Times" w:hAnsi="Times"/>
        </w:rPr>
        <w:t xml:space="preserve"> </w:t>
      </w:r>
      <w:r w:rsidR="00BC50CA" w:rsidRPr="00737C85">
        <w:rPr>
          <w:rFonts w:ascii="Times" w:hAnsi="Times"/>
        </w:rPr>
        <w:t xml:space="preserve">But before </w:t>
      </w:r>
      <w:r w:rsidRPr="00737C85">
        <w:rPr>
          <w:rFonts w:ascii="Times" w:hAnsi="Times"/>
        </w:rPr>
        <w:t>doing this</w:t>
      </w:r>
      <w:r w:rsidR="00BC50CA" w:rsidRPr="00737C85">
        <w:rPr>
          <w:rFonts w:ascii="Times" w:hAnsi="Times"/>
        </w:rPr>
        <w:t xml:space="preserve">, it </w:t>
      </w:r>
      <w:r w:rsidRPr="00737C85">
        <w:rPr>
          <w:rFonts w:ascii="Times" w:hAnsi="Times"/>
        </w:rPr>
        <w:t>will be</w:t>
      </w:r>
      <w:r w:rsidR="00BC50CA" w:rsidRPr="00737C85">
        <w:rPr>
          <w:rFonts w:ascii="Times" w:hAnsi="Times"/>
        </w:rPr>
        <w:t xml:space="preserve"> worthwhile </w:t>
      </w:r>
      <w:r w:rsidRPr="00737C85">
        <w:rPr>
          <w:rFonts w:ascii="Times" w:hAnsi="Times"/>
        </w:rPr>
        <w:t xml:space="preserve">to explicitly </w:t>
      </w:r>
      <w:r w:rsidR="00BC50CA" w:rsidRPr="00737C85">
        <w:rPr>
          <w:rFonts w:ascii="Times" w:hAnsi="Times"/>
        </w:rPr>
        <w:t xml:space="preserve">spell out some </w:t>
      </w:r>
      <w:r w:rsidRPr="00737C85">
        <w:rPr>
          <w:rFonts w:ascii="Times" w:hAnsi="Times"/>
        </w:rPr>
        <w:t>of the</w:t>
      </w:r>
      <w:r w:rsidR="005C2D77" w:rsidRPr="00737C85">
        <w:rPr>
          <w:rFonts w:ascii="Times" w:hAnsi="Times"/>
        </w:rPr>
        <w:t xml:space="preserve"> </w:t>
      </w:r>
      <w:r w:rsidR="00BC50CA" w:rsidRPr="00737C85">
        <w:rPr>
          <w:rFonts w:ascii="Times" w:hAnsi="Times"/>
        </w:rPr>
        <w:t xml:space="preserve">ways in which </w:t>
      </w:r>
      <w:r w:rsidRPr="00737C85">
        <w:rPr>
          <w:rFonts w:ascii="Times" w:hAnsi="Times"/>
        </w:rPr>
        <w:t>this</w:t>
      </w:r>
      <w:r w:rsidR="00B439DE" w:rsidRPr="00737C85">
        <w:rPr>
          <w:rFonts w:ascii="Times" w:hAnsi="Times"/>
        </w:rPr>
        <w:t xml:space="preserve"> </w:t>
      </w:r>
      <w:r w:rsidR="00BC50CA" w:rsidRPr="00737C85">
        <w:rPr>
          <w:rFonts w:ascii="Times" w:hAnsi="Times"/>
        </w:rPr>
        <w:t xml:space="preserve">notion differs from </w:t>
      </w:r>
      <w:r w:rsidRPr="00737C85">
        <w:rPr>
          <w:rFonts w:ascii="Times" w:hAnsi="Times"/>
        </w:rPr>
        <w:t>the notion captured by Halpern’s normality</w:t>
      </w:r>
      <w:r w:rsidR="00D53FC4" w:rsidRPr="00737C85">
        <w:rPr>
          <w:rFonts w:ascii="Times" w:hAnsi="Times"/>
        </w:rPr>
        <w:t>-</w:t>
      </w:r>
      <w:r w:rsidRPr="00737C85">
        <w:rPr>
          <w:rFonts w:ascii="Times" w:hAnsi="Times"/>
        </w:rPr>
        <w:t xml:space="preserve">based account. </w:t>
      </w:r>
    </w:p>
    <w:p w14:paraId="644A58AF" w14:textId="77777777" w:rsidR="00F03CB1" w:rsidRPr="00737C85" w:rsidRDefault="00F03CB1" w:rsidP="00960A0F">
      <w:pPr>
        <w:pStyle w:val="NormalWeb"/>
        <w:ind w:firstLine="720"/>
        <w:contextualSpacing/>
        <w:rPr>
          <w:rFonts w:ascii="Times" w:hAnsi="Times"/>
        </w:rPr>
      </w:pPr>
    </w:p>
    <w:p w14:paraId="7A8B50A0" w14:textId="5BC8A11C" w:rsidR="00F673D5" w:rsidRDefault="0053697E" w:rsidP="00960A0F">
      <w:pPr>
        <w:pStyle w:val="NormalWeb"/>
        <w:ind w:left="720"/>
        <w:contextualSpacing/>
        <w:rPr>
          <w:rFonts w:ascii="Times" w:hAnsi="Times"/>
        </w:rPr>
      </w:pPr>
      <w:r>
        <w:rPr>
          <w:rFonts w:ascii="Times" w:hAnsi="Times"/>
        </w:rPr>
        <w:t>9</w:t>
      </w:r>
      <w:r w:rsidR="00B439DE" w:rsidRPr="00737C85">
        <w:rPr>
          <w:rFonts w:ascii="Times" w:hAnsi="Times"/>
        </w:rPr>
        <w:t>.1.</w:t>
      </w:r>
      <w:r w:rsidR="005E7E07" w:rsidRPr="00737C85">
        <w:rPr>
          <w:rFonts w:ascii="Times" w:hAnsi="Times"/>
        </w:rPr>
        <w:t xml:space="preserve"> </w:t>
      </w:r>
      <w:r w:rsidR="00BC50CA" w:rsidRPr="00737C85">
        <w:rPr>
          <w:rFonts w:ascii="Times" w:hAnsi="Times"/>
        </w:rPr>
        <w:t>Assuming (as we have throughout) that we are not dealing with cases in which different candi</w:t>
      </w:r>
      <w:r w:rsidR="005C2D77" w:rsidRPr="00737C85">
        <w:rPr>
          <w:rFonts w:ascii="Times" w:hAnsi="Times"/>
        </w:rPr>
        <w:t>d</w:t>
      </w:r>
      <w:r w:rsidR="00BC50CA" w:rsidRPr="00737C85">
        <w:rPr>
          <w:rFonts w:ascii="Times" w:hAnsi="Times"/>
        </w:rPr>
        <w:t>ate causes have different probabilis</w:t>
      </w:r>
      <w:r w:rsidR="00D53FC4" w:rsidRPr="00737C85">
        <w:rPr>
          <w:rFonts w:ascii="Times" w:hAnsi="Times"/>
        </w:rPr>
        <w:t>ti</w:t>
      </w:r>
      <w:r w:rsidR="00BC50CA" w:rsidRPr="00737C85">
        <w:rPr>
          <w:rFonts w:ascii="Times" w:hAnsi="Times"/>
        </w:rPr>
        <w:t xml:space="preserve">c propensities to produce their effects, the actual contribution notion is not graded and does not come in degrees— either </w:t>
      </w:r>
      <w:r w:rsidR="00BC50CA" w:rsidRPr="00737C85">
        <w:rPr>
          <w:rFonts w:ascii="Times" w:hAnsi="Times"/>
          <w:i/>
          <w:iCs/>
        </w:rPr>
        <w:t>c</w:t>
      </w:r>
      <w:r w:rsidR="00BC50CA" w:rsidRPr="00737C85">
        <w:rPr>
          <w:rFonts w:ascii="Times" w:hAnsi="Times"/>
        </w:rPr>
        <w:t xml:space="preserve"> is an actual cause</w:t>
      </w:r>
      <w:r w:rsidR="00B439DE" w:rsidRPr="00737C85">
        <w:rPr>
          <w:rFonts w:ascii="Times" w:hAnsi="Times"/>
        </w:rPr>
        <w:t xml:space="preserve"> (in the contribution sense)</w:t>
      </w:r>
      <w:r w:rsidR="00462CD8">
        <w:rPr>
          <w:rFonts w:ascii="Times" w:hAnsi="Times"/>
        </w:rPr>
        <w:t xml:space="preserve"> </w:t>
      </w:r>
      <w:r w:rsidR="00BC50CA" w:rsidRPr="00737C85">
        <w:rPr>
          <w:rFonts w:ascii="Times" w:hAnsi="Times"/>
        </w:rPr>
        <w:t xml:space="preserve">of </w:t>
      </w:r>
      <w:r w:rsidR="00BC50CA" w:rsidRPr="00737C85">
        <w:rPr>
          <w:rFonts w:ascii="Times" w:hAnsi="Times"/>
          <w:i/>
          <w:iCs/>
        </w:rPr>
        <w:t>e</w:t>
      </w:r>
      <w:r w:rsidR="00BC50CA" w:rsidRPr="00737C85">
        <w:rPr>
          <w:rFonts w:ascii="Times" w:hAnsi="Times"/>
        </w:rPr>
        <w:t xml:space="preserve"> or it is not. By contrast, as we have seen the normali</w:t>
      </w:r>
      <w:r w:rsidR="00D53FC4" w:rsidRPr="00737C85">
        <w:rPr>
          <w:rFonts w:ascii="Times" w:hAnsi="Times"/>
        </w:rPr>
        <w:t>t</w:t>
      </w:r>
      <w:r w:rsidR="00BC50CA" w:rsidRPr="00737C85">
        <w:rPr>
          <w:rFonts w:ascii="Times" w:hAnsi="Times"/>
        </w:rPr>
        <w:t>y</w:t>
      </w:r>
      <w:r w:rsidR="00D53FC4" w:rsidRPr="00737C85">
        <w:rPr>
          <w:rFonts w:ascii="Times" w:hAnsi="Times"/>
        </w:rPr>
        <w:t>-</w:t>
      </w:r>
      <w:r w:rsidR="00BC50CA" w:rsidRPr="00737C85">
        <w:rPr>
          <w:rFonts w:ascii="Times" w:hAnsi="Times"/>
        </w:rPr>
        <w:t>based notion does come in degree</w:t>
      </w:r>
      <w:r w:rsidR="00905DCB" w:rsidRPr="00737C85">
        <w:rPr>
          <w:rFonts w:ascii="Times" w:hAnsi="Times"/>
        </w:rPr>
        <w:t>s</w:t>
      </w:r>
      <w:r w:rsidR="00BC50CA" w:rsidRPr="00737C85">
        <w:rPr>
          <w:rFonts w:ascii="Times" w:hAnsi="Times"/>
        </w:rPr>
        <w:t>.</w:t>
      </w:r>
      <w:r w:rsidR="00D53FC4" w:rsidRPr="00737C85">
        <w:rPr>
          <w:rFonts w:ascii="Times" w:hAnsi="Times"/>
        </w:rPr>
        <w:t xml:space="preserve"> </w:t>
      </w:r>
    </w:p>
    <w:p w14:paraId="45814D57" w14:textId="77777777" w:rsidR="00177B03" w:rsidRPr="00737C85" w:rsidRDefault="00177B03" w:rsidP="00960A0F">
      <w:pPr>
        <w:pStyle w:val="NormalWeb"/>
        <w:ind w:left="720"/>
        <w:contextualSpacing/>
        <w:rPr>
          <w:rFonts w:ascii="Times" w:hAnsi="Times"/>
        </w:rPr>
      </w:pPr>
    </w:p>
    <w:p w14:paraId="470DA894" w14:textId="4EB6A4AB" w:rsidR="00BC50CA" w:rsidRDefault="0053697E" w:rsidP="00960A0F">
      <w:pPr>
        <w:pStyle w:val="NormalWeb"/>
        <w:ind w:left="720"/>
        <w:contextualSpacing/>
        <w:rPr>
          <w:rFonts w:ascii="Times" w:hAnsi="Times"/>
        </w:rPr>
      </w:pPr>
      <w:r>
        <w:rPr>
          <w:rFonts w:ascii="Times" w:hAnsi="Times"/>
        </w:rPr>
        <w:t>9</w:t>
      </w:r>
      <w:r w:rsidR="00B439DE" w:rsidRPr="00737C85">
        <w:rPr>
          <w:rFonts w:ascii="Times" w:hAnsi="Times"/>
        </w:rPr>
        <w:t>.2</w:t>
      </w:r>
      <w:r w:rsidR="00960A0F">
        <w:rPr>
          <w:rFonts w:ascii="Times" w:hAnsi="Times"/>
        </w:rPr>
        <w:t>.</w:t>
      </w:r>
      <w:r w:rsidR="00B439DE" w:rsidRPr="00737C85">
        <w:rPr>
          <w:rFonts w:ascii="Times" w:hAnsi="Times"/>
        </w:rPr>
        <w:t xml:space="preserve"> </w:t>
      </w:r>
      <w:r w:rsidR="00BC50CA" w:rsidRPr="00737C85">
        <w:rPr>
          <w:rFonts w:ascii="Times" w:hAnsi="Times"/>
        </w:rPr>
        <w:t>To the extent we are dealing with a not</w:t>
      </w:r>
      <w:r w:rsidR="00CB71D2" w:rsidRPr="00737C85">
        <w:rPr>
          <w:rFonts w:ascii="Times" w:hAnsi="Times"/>
        </w:rPr>
        <w:t>i</w:t>
      </w:r>
      <w:r w:rsidR="00BC50CA" w:rsidRPr="00737C85">
        <w:rPr>
          <w:rFonts w:ascii="Times" w:hAnsi="Times"/>
        </w:rPr>
        <w:t xml:space="preserve">on of actual causation that incorporates normality </w:t>
      </w:r>
      <w:r w:rsidR="00905DCB" w:rsidRPr="00737C85">
        <w:rPr>
          <w:rFonts w:ascii="Times" w:hAnsi="Times"/>
        </w:rPr>
        <w:t xml:space="preserve">considerations, the associated judgments </w:t>
      </w:r>
      <w:r w:rsidR="006D7CB6">
        <w:rPr>
          <w:rFonts w:ascii="Times" w:hAnsi="Times"/>
        </w:rPr>
        <w:t>will be</w:t>
      </w:r>
      <w:r w:rsidR="00BC50CA" w:rsidRPr="00737C85">
        <w:rPr>
          <w:rFonts w:ascii="Times" w:hAnsi="Times"/>
        </w:rPr>
        <w:t xml:space="preserve"> </w:t>
      </w:r>
      <w:r w:rsidR="00905DCB" w:rsidRPr="00737C85">
        <w:rPr>
          <w:rFonts w:ascii="Times" w:hAnsi="Times"/>
        </w:rPr>
        <w:t>influenced by</w:t>
      </w:r>
      <w:r w:rsidR="00CB71D2" w:rsidRPr="00737C85">
        <w:rPr>
          <w:rFonts w:ascii="Times" w:hAnsi="Times"/>
        </w:rPr>
        <w:t xml:space="preserve"> </w:t>
      </w:r>
      <w:r w:rsidR="00905DCB" w:rsidRPr="00737C85">
        <w:rPr>
          <w:rFonts w:ascii="Times" w:hAnsi="Times"/>
        </w:rPr>
        <w:t xml:space="preserve">variations in </w:t>
      </w:r>
      <w:r w:rsidR="006D7CB6">
        <w:rPr>
          <w:rFonts w:ascii="Times" w:hAnsi="Times"/>
        </w:rPr>
        <w:t>these</w:t>
      </w:r>
      <w:r w:rsidR="00905DCB" w:rsidRPr="00737C85">
        <w:rPr>
          <w:rFonts w:ascii="Times" w:hAnsi="Times"/>
        </w:rPr>
        <w:t xml:space="preserve">. The corresponding claim will not be true </w:t>
      </w:r>
      <w:r w:rsidR="006D7CB6">
        <w:rPr>
          <w:rFonts w:ascii="Times" w:hAnsi="Times"/>
        </w:rPr>
        <w:t xml:space="preserve">to the extent that </w:t>
      </w:r>
      <w:r w:rsidR="00905DCB" w:rsidRPr="00737C85">
        <w:rPr>
          <w:rFonts w:ascii="Times" w:hAnsi="Times"/>
        </w:rPr>
        <w:t>we are dealing with judgments that involve the actual contribution notion</w:t>
      </w:r>
      <w:r w:rsidR="006D7CB6">
        <w:rPr>
          <w:rFonts w:ascii="Times" w:hAnsi="Times"/>
        </w:rPr>
        <w:t>.</w:t>
      </w:r>
      <w:r w:rsidR="00905DCB" w:rsidRPr="00737C85">
        <w:rPr>
          <w:rFonts w:ascii="Times" w:hAnsi="Times"/>
        </w:rPr>
        <w:t xml:space="preserve"> </w:t>
      </w:r>
      <w:r w:rsidR="006D7CB6">
        <w:rPr>
          <w:rFonts w:ascii="Times" w:hAnsi="Times"/>
        </w:rPr>
        <w:t xml:space="preserve"> </w:t>
      </w:r>
    </w:p>
    <w:p w14:paraId="45AFDD6F" w14:textId="77777777" w:rsidR="00177B03" w:rsidRPr="00737C85" w:rsidRDefault="00177B03" w:rsidP="00960A0F">
      <w:pPr>
        <w:pStyle w:val="NormalWeb"/>
        <w:ind w:left="720"/>
        <w:contextualSpacing/>
        <w:rPr>
          <w:rFonts w:ascii="Times" w:hAnsi="Times"/>
        </w:rPr>
      </w:pPr>
    </w:p>
    <w:p w14:paraId="1F076304" w14:textId="2858CA6E" w:rsidR="00905DCB" w:rsidRDefault="0053697E" w:rsidP="00960A0F">
      <w:pPr>
        <w:pStyle w:val="NormalWeb"/>
        <w:ind w:left="720"/>
        <w:contextualSpacing/>
        <w:rPr>
          <w:rFonts w:ascii="Times" w:hAnsi="Times"/>
        </w:rPr>
      </w:pPr>
      <w:r>
        <w:rPr>
          <w:rFonts w:ascii="Times" w:hAnsi="Times"/>
        </w:rPr>
        <w:t>9</w:t>
      </w:r>
      <w:r w:rsidR="00B439DE" w:rsidRPr="00737C85">
        <w:rPr>
          <w:rFonts w:ascii="Times" w:hAnsi="Times"/>
        </w:rPr>
        <w:t>.3</w:t>
      </w:r>
      <w:r w:rsidR="00960A0F">
        <w:rPr>
          <w:rFonts w:ascii="Times" w:hAnsi="Times"/>
        </w:rPr>
        <w:t>.</w:t>
      </w:r>
      <w:r w:rsidR="00B439DE" w:rsidRPr="00737C85">
        <w:rPr>
          <w:rFonts w:ascii="Times" w:hAnsi="Times"/>
        </w:rPr>
        <w:t xml:space="preserve"> </w:t>
      </w:r>
      <w:r w:rsidR="00905DCB" w:rsidRPr="00737C85">
        <w:rPr>
          <w:rFonts w:ascii="Times" w:hAnsi="Times"/>
        </w:rPr>
        <w:t>Consider the suggestion made earlier about the (or a) goal or function of actual cause judgments—that these track the effectiveness of possible interventions. This function fits well with a notion that incorporates normality</w:t>
      </w:r>
      <w:r w:rsidR="00CB71D2" w:rsidRPr="00737C85">
        <w:rPr>
          <w:rFonts w:ascii="Times" w:hAnsi="Times"/>
        </w:rPr>
        <w:t>-</w:t>
      </w:r>
      <w:r w:rsidR="00905DCB" w:rsidRPr="00737C85">
        <w:rPr>
          <w:rFonts w:ascii="Times" w:hAnsi="Times"/>
        </w:rPr>
        <w:t xml:space="preserve"> based considerations. Often an abnormal factor (among all those relevant to some outcome) will be a particular good target </w:t>
      </w:r>
      <w:r w:rsidR="00462CD8">
        <w:rPr>
          <w:rFonts w:ascii="Times" w:hAnsi="Times"/>
        </w:rPr>
        <w:t xml:space="preserve">for </w:t>
      </w:r>
      <w:r w:rsidR="00905DCB" w:rsidRPr="00737C85">
        <w:rPr>
          <w:rFonts w:ascii="Times" w:hAnsi="Times"/>
        </w:rPr>
        <w:t>intervention. If one wanted to prevent Trump’s victory in 2016 it would have been a better stra</w:t>
      </w:r>
      <w:r w:rsidR="00CB71D2" w:rsidRPr="00737C85">
        <w:rPr>
          <w:rFonts w:ascii="Times" w:hAnsi="Times"/>
        </w:rPr>
        <w:t>te</w:t>
      </w:r>
      <w:r w:rsidR="00905DCB" w:rsidRPr="00737C85">
        <w:rPr>
          <w:rFonts w:ascii="Times" w:hAnsi="Times"/>
        </w:rPr>
        <w:t>gy to try to persuade</w:t>
      </w:r>
      <w:r w:rsidR="00960A0F">
        <w:rPr>
          <w:rFonts w:ascii="Times" w:hAnsi="Times"/>
        </w:rPr>
        <w:t xml:space="preserve"> </w:t>
      </w:r>
      <w:r w:rsidR="00905DCB" w:rsidRPr="00737C85">
        <w:rPr>
          <w:rFonts w:ascii="Times" w:hAnsi="Times"/>
        </w:rPr>
        <w:t>Obama to Trump voters</w:t>
      </w:r>
      <w:r w:rsidR="005E7E07" w:rsidRPr="00737C85">
        <w:rPr>
          <w:rFonts w:ascii="Times" w:hAnsi="Times"/>
        </w:rPr>
        <w:t xml:space="preserve"> </w:t>
      </w:r>
      <w:r w:rsidR="00905DCB" w:rsidRPr="00737C85">
        <w:rPr>
          <w:rFonts w:ascii="Times" w:hAnsi="Times"/>
        </w:rPr>
        <w:t>to change their votes</w:t>
      </w:r>
      <w:r w:rsidR="00960A0F">
        <w:rPr>
          <w:rFonts w:ascii="Times" w:hAnsi="Times"/>
        </w:rPr>
        <w:t xml:space="preserve"> </w:t>
      </w:r>
      <w:r w:rsidR="005E7E07" w:rsidRPr="00737C85">
        <w:rPr>
          <w:rFonts w:ascii="Times" w:hAnsi="Times"/>
        </w:rPr>
        <w:t>(</w:t>
      </w:r>
      <w:r w:rsidR="00905DCB" w:rsidRPr="00737C85">
        <w:rPr>
          <w:rFonts w:ascii="Times" w:hAnsi="Times"/>
        </w:rPr>
        <w:t>this would be more</w:t>
      </w:r>
      <w:r w:rsidR="00960A0F">
        <w:rPr>
          <w:rFonts w:ascii="Times" w:hAnsi="Times"/>
        </w:rPr>
        <w:t xml:space="preserve"> </w:t>
      </w:r>
      <w:r w:rsidR="002D6E89" w:rsidRPr="00737C85">
        <w:rPr>
          <w:rFonts w:ascii="Times" w:hAnsi="Times"/>
        </w:rPr>
        <w:t>l</w:t>
      </w:r>
      <w:r w:rsidR="00905DCB" w:rsidRPr="00737C85">
        <w:rPr>
          <w:rFonts w:ascii="Times" w:hAnsi="Times"/>
        </w:rPr>
        <w:t xml:space="preserve">ikely to be successful) than to target </w:t>
      </w:r>
      <w:r w:rsidR="00F21FF3" w:rsidRPr="00737C85">
        <w:rPr>
          <w:rFonts w:ascii="Times" w:hAnsi="Times"/>
        </w:rPr>
        <w:t>life</w:t>
      </w:r>
      <w:r w:rsidR="002D6E89" w:rsidRPr="00737C85">
        <w:rPr>
          <w:rFonts w:ascii="Times" w:hAnsi="Times"/>
        </w:rPr>
        <w:t>-</w:t>
      </w:r>
      <w:r w:rsidR="00F21FF3" w:rsidRPr="00737C85">
        <w:rPr>
          <w:rFonts w:ascii="Times" w:hAnsi="Times"/>
        </w:rPr>
        <w:t>long Repub</w:t>
      </w:r>
      <w:r w:rsidR="002D6E89" w:rsidRPr="00737C85">
        <w:rPr>
          <w:rFonts w:ascii="Times" w:hAnsi="Times"/>
        </w:rPr>
        <w:t>li</w:t>
      </w:r>
      <w:r w:rsidR="00F21FF3" w:rsidRPr="00737C85">
        <w:rPr>
          <w:rFonts w:ascii="Times" w:hAnsi="Times"/>
        </w:rPr>
        <w:t>cans. By contrast the effectiveness of interventi</w:t>
      </w:r>
      <w:r w:rsidR="002D6E89" w:rsidRPr="00737C85">
        <w:rPr>
          <w:rFonts w:ascii="Times" w:hAnsi="Times"/>
        </w:rPr>
        <w:t>o</w:t>
      </w:r>
      <w:r w:rsidR="00F21FF3" w:rsidRPr="00737C85">
        <w:rPr>
          <w:rFonts w:ascii="Times" w:hAnsi="Times"/>
        </w:rPr>
        <w:t>ns story fits less comfortably with the actual contribution notion</w:t>
      </w:r>
      <w:r w:rsidR="006D7CB6">
        <w:rPr>
          <w:rFonts w:ascii="Times" w:hAnsi="Times"/>
        </w:rPr>
        <w:t xml:space="preserve">. </w:t>
      </w:r>
      <w:r w:rsidR="005E7E07" w:rsidRPr="00737C85">
        <w:rPr>
          <w:rFonts w:ascii="Times" w:hAnsi="Times"/>
        </w:rPr>
        <w:t xml:space="preserve"> </w:t>
      </w:r>
      <w:r w:rsidR="006D7CB6">
        <w:rPr>
          <w:rFonts w:ascii="Times" w:hAnsi="Times"/>
        </w:rPr>
        <w:t>A</w:t>
      </w:r>
      <w:r w:rsidR="005E7E07" w:rsidRPr="00737C85">
        <w:rPr>
          <w:rFonts w:ascii="Times" w:hAnsi="Times"/>
        </w:rPr>
        <w:t>s the election scenarios</w:t>
      </w:r>
      <w:r w:rsidR="00462CD8">
        <w:rPr>
          <w:rFonts w:ascii="Times" w:hAnsi="Times"/>
        </w:rPr>
        <w:t xml:space="preserve"> </w:t>
      </w:r>
      <w:r w:rsidR="005E7E07" w:rsidRPr="00737C85">
        <w:rPr>
          <w:rFonts w:ascii="Times" w:hAnsi="Times"/>
        </w:rPr>
        <w:t>illustrate</w:t>
      </w:r>
      <w:r w:rsidR="00462CD8">
        <w:rPr>
          <w:rFonts w:ascii="Times" w:hAnsi="Times"/>
        </w:rPr>
        <w:t>,</w:t>
      </w:r>
      <w:r w:rsidR="005E7E07" w:rsidRPr="00737C85">
        <w:rPr>
          <w:rFonts w:ascii="Times" w:hAnsi="Times"/>
        </w:rPr>
        <w:t xml:space="preserve"> </w:t>
      </w:r>
      <w:r w:rsidR="002D6E89" w:rsidRPr="00737C85">
        <w:rPr>
          <w:rFonts w:ascii="Times" w:hAnsi="Times"/>
        </w:rPr>
        <w:t xml:space="preserve">the actual </w:t>
      </w:r>
      <w:r w:rsidR="005E7E07" w:rsidRPr="00737C85">
        <w:rPr>
          <w:rFonts w:ascii="Times" w:hAnsi="Times"/>
        </w:rPr>
        <w:t>contribution</w:t>
      </w:r>
      <w:r w:rsidR="002D6E89" w:rsidRPr="00737C85">
        <w:rPr>
          <w:rFonts w:ascii="Times" w:hAnsi="Times"/>
        </w:rPr>
        <w:t xml:space="preserve"> notion</w:t>
      </w:r>
      <w:r w:rsidR="00F21FF3" w:rsidRPr="00737C85">
        <w:rPr>
          <w:rFonts w:ascii="Times" w:hAnsi="Times"/>
        </w:rPr>
        <w:t xml:space="preserve"> treats each voter symmetr</w:t>
      </w:r>
      <w:r w:rsidR="002D6E89" w:rsidRPr="00737C85">
        <w:rPr>
          <w:rFonts w:ascii="Times" w:hAnsi="Times"/>
        </w:rPr>
        <w:t>ic</w:t>
      </w:r>
      <w:r w:rsidR="00F21FF3" w:rsidRPr="00737C85">
        <w:rPr>
          <w:rFonts w:ascii="Times" w:hAnsi="Times"/>
        </w:rPr>
        <w:t>ally</w:t>
      </w:r>
      <w:r w:rsidR="005E7E07" w:rsidRPr="00737C85">
        <w:rPr>
          <w:rFonts w:ascii="Times" w:hAnsi="Times"/>
        </w:rPr>
        <w:t>.</w:t>
      </w:r>
      <w:r w:rsidR="00F21FF3" w:rsidRPr="00737C85">
        <w:rPr>
          <w:rFonts w:ascii="Times" w:hAnsi="Times"/>
        </w:rPr>
        <w:t xml:space="preserve"> </w:t>
      </w:r>
      <w:r w:rsidR="005E7E07" w:rsidRPr="00737C85">
        <w:rPr>
          <w:rFonts w:ascii="Times" w:hAnsi="Times"/>
        </w:rPr>
        <w:t xml:space="preserve"> </w:t>
      </w:r>
    </w:p>
    <w:p w14:paraId="1336D840" w14:textId="77777777" w:rsidR="00177B03" w:rsidRPr="00737C85" w:rsidRDefault="00177B03" w:rsidP="00960A0F">
      <w:pPr>
        <w:pStyle w:val="NormalWeb"/>
        <w:ind w:left="720"/>
        <w:contextualSpacing/>
        <w:rPr>
          <w:rFonts w:ascii="Times" w:hAnsi="Times"/>
        </w:rPr>
      </w:pPr>
    </w:p>
    <w:p w14:paraId="166245B7" w14:textId="0EC8F122" w:rsidR="00F21FF3" w:rsidRPr="00737C85" w:rsidRDefault="00F21FF3" w:rsidP="00960A0F">
      <w:pPr>
        <w:pStyle w:val="NormalWeb"/>
        <w:contextualSpacing/>
        <w:rPr>
          <w:rFonts w:ascii="Times" w:hAnsi="Times"/>
        </w:rPr>
      </w:pPr>
      <w:r w:rsidRPr="00737C85">
        <w:rPr>
          <w:rFonts w:ascii="Times" w:hAnsi="Times"/>
        </w:rPr>
        <w:t xml:space="preserve"> I have used </w:t>
      </w:r>
      <w:r w:rsidR="00F03CB1">
        <w:rPr>
          <w:rFonts w:ascii="Times" w:hAnsi="Times"/>
        </w:rPr>
        <w:t>9</w:t>
      </w:r>
      <w:r w:rsidR="00B439DE" w:rsidRPr="00737C85">
        <w:rPr>
          <w:rFonts w:ascii="Times" w:hAnsi="Times"/>
        </w:rPr>
        <w:t>.</w:t>
      </w:r>
      <w:r w:rsidRPr="00737C85">
        <w:rPr>
          <w:rFonts w:ascii="Times" w:hAnsi="Times"/>
        </w:rPr>
        <w:t xml:space="preserve">1-3 to contrast normality- based actual cause judgments with a conjectural </w:t>
      </w:r>
      <w:r w:rsidR="00B439DE" w:rsidRPr="00737C85">
        <w:rPr>
          <w:rFonts w:ascii="Times" w:hAnsi="Times"/>
        </w:rPr>
        <w:t xml:space="preserve">actual causal contribution </w:t>
      </w:r>
      <w:r w:rsidRPr="00737C85">
        <w:rPr>
          <w:rFonts w:ascii="Times" w:hAnsi="Times"/>
        </w:rPr>
        <w:t xml:space="preserve">notion that behaves somewhat differently. But we can also use </w:t>
      </w:r>
      <w:r w:rsidR="00F03CB1">
        <w:rPr>
          <w:rFonts w:ascii="Times" w:hAnsi="Times"/>
        </w:rPr>
        <w:t>9</w:t>
      </w:r>
      <w:r w:rsidR="00B439DE" w:rsidRPr="00737C85">
        <w:rPr>
          <w:rFonts w:ascii="Times" w:hAnsi="Times"/>
        </w:rPr>
        <w:t>.</w:t>
      </w:r>
      <w:r w:rsidRPr="00737C85">
        <w:rPr>
          <w:rFonts w:ascii="Times" w:hAnsi="Times"/>
        </w:rPr>
        <w:t xml:space="preserve">1-3 and some of my other remarks above as empirical diagnostic tools. If there is a notion of actual </w:t>
      </w:r>
      <w:r w:rsidRPr="00737C85">
        <w:rPr>
          <w:rFonts w:ascii="Times" w:hAnsi="Times"/>
        </w:rPr>
        <w:lastRenderedPageBreak/>
        <w:t>causation in use that looks</w:t>
      </w:r>
      <w:r w:rsidR="00D350BE">
        <w:rPr>
          <w:rFonts w:ascii="Times" w:hAnsi="Times"/>
        </w:rPr>
        <w:t xml:space="preserve"> </w:t>
      </w:r>
      <w:r w:rsidRPr="00737C85">
        <w:rPr>
          <w:rFonts w:ascii="Times" w:hAnsi="Times"/>
        </w:rPr>
        <w:t xml:space="preserve">like the actual contribution notion and not so much like </w:t>
      </w:r>
      <w:r w:rsidR="00D350BE">
        <w:rPr>
          <w:rFonts w:ascii="Times" w:hAnsi="Times"/>
        </w:rPr>
        <w:t>a</w:t>
      </w:r>
      <w:r w:rsidRPr="00737C85">
        <w:rPr>
          <w:rFonts w:ascii="Times" w:hAnsi="Times"/>
        </w:rPr>
        <w:t xml:space="preserve"> normality</w:t>
      </w:r>
      <w:r w:rsidR="002D6E89" w:rsidRPr="00737C85">
        <w:rPr>
          <w:rFonts w:ascii="Times" w:hAnsi="Times"/>
        </w:rPr>
        <w:t>-</w:t>
      </w:r>
      <w:r w:rsidRPr="00737C85">
        <w:rPr>
          <w:rFonts w:ascii="Times" w:hAnsi="Times"/>
        </w:rPr>
        <w:t>based notion,</w:t>
      </w:r>
      <w:r w:rsidR="00D9451F" w:rsidRPr="00737C85">
        <w:rPr>
          <w:rFonts w:ascii="Times" w:hAnsi="Times"/>
        </w:rPr>
        <w:t xml:space="preserve"> </w:t>
      </w:r>
      <w:r w:rsidR="002D6E89" w:rsidRPr="00737C85">
        <w:rPr>
          <w:rFonts w:ascii="Times" w:hAnsi="Times"/>
        </w:rPr>
        <w:t xml:space="preserve">perhaps </w:t>
      </w:r>
      <w:r w:rsidRPr="00737C85">
        <w:rPr>
          <w:rFonts w:ascii="Times" w:hAnsi="Times"/>
        </w:rPr>
        <w:t xml:space="preserve">we may be able to </w:t>
      </w:r>
      <w:r w:rsidR="00F85BF3" w:rsidRPr="00737C85">
        <w:rPr>
          <w:rFonts w:ascii="Times" w:hAnsi="Times"/>
        </w:rPr>
        <w:t xml:space="preserve">use considerations like </w:t>
      </w:r>
      <w:r w:rsidR="00F03CB1">
        <w:rPr>
          <w:rFonts w:ascii="Times" w:hAnsi="Times"/>
        </w:rPr>
        <w:t>9</w:t>
      </w:r>
      <w:r w:rsidR="00B439DE" w:rsidRPr="00737C85">
        <w:rPr>
          <w:rFonts w:ascii="Times" w:hAnsi="Times"/>
        </w:rPr>
        <w:t>.1</w:t>
      </w:r>
      <w:r w:rsidR="00F85BF3" w:rsidRPr="00737C85">
        <w:rPr>
          <w:rFonts w:ascii="Times" w:hAnsi="Times"/>
        </w:rPr>
        <w:t>-3 to identi</w:t>
      </w:r>
      <w:r w:rsidR="002D6E89" w:rsidRPr="00737C85">
        <w:rPr>
          <w:rFonts w:ascii="Times" w:hAnsi="Times"/>
        </w:rPr>
        <w:t>f</w:t>
      </w:r>
      <w:r w:rsidR="00F85BF3" w:rsidRPr="00737C85">
        <w:rPr>
          <w:rFonts w:ascii="Times" w:hAnsi="Times"/>
        </w:rPr>
        <w:t>y instances.</w:t>
      </w:r>
    </w:p>
    <w:p w14:paraId="32D39FD4" w14:textId="7780FAB0" w:rsidR="00F85BF3" w:rsidRPr="00737C85" w:rsidRDefault="00F85BF3" w:rsidP="00960A0F">
      <w:pPr>
        <w:pStyle w:val="NormalWeb"/>
        <w:ind w:firstLine="720"/>
        <w:contextualSpacing/>
        <w:rPr>
          <w:rFonts w:ascii="Times" w:hAnsi="Times"/>
        </w:rPr>
      </w:pPr>
      <w:r w:rsidRPr="00737C85">
        <w:rPr>
          <w:rFonts w:ascii="Times" w:hAnsi="Times"/>
        </w:rPr>
        <w:t>With this possibility in mind, consider again the</w:t>
      </w:r>
      <w:r w:rsidR="00D9451F" w:rsidRPr="00737C85">
        <w:rPr>
          <w:rFonts w:ascii="Times" w:hAnsi="Times"/>
        </w:rPr>
        <w:t xml:space="preserve"> </w:t>
      </w:r>
      <w:r w:rsidRPr="00737C85">
        <w:rPr>
          <w:rFonts w:ascii="Times" w:hAnsi="Times"/>
        </w:rPr>
        <w:t>pre</w:t>
      </w:r>
      <w:r w:rsidR="00D9451F" w:rsidRPr="00737C85">
        <w:rPr>
          <w:rFonts w:ascii="Times" w:hAnsi="Times"/>
        </w:rPr>
        <w:t>-</w:t>
      </w:r>
      <w:r w:rsidRPr="00737C85">
        <w:rPr>
          <w:rFonts w:ascii="Times" w:hAnsi="Times"/>
        </w:rPr>
        <w:t>emption case (EX</w:t>
      </w:r>
      <w:r w:rsidR="00960A0F">
        <w:rPr>
          <w:rFonts w:ascii="Times" w:hAnsi="Times"/>
        </w:rPr>
        <w:t>1.</w:t>
      </w:r>
      <w:r w:rsidRPr="00737C85">
        <w:rPr>
          <w:rFonts w:ascii="Times" w:hAnsi="Times"/>
        </w:rPr>
        <w:t>1)</w:t>
      </w:r>
      <w:r w:rsidR="006D7CB6">
        <w:rPr>
          <w:rFonts w:ascii="Times" w:hAnsi="Times"/>
        </w:rPr>
        <w:t xml:space="preserve">. </w:t>
      </w:r>
      <w:r w:rsidRPr="00737C85">
        <w:rPr>
          <w:rFonts w:ascii="Times" w:hAnsi="Times"/>
        </w:rPr>
        <w:t xml:space="preserve">If your “intuitive judgments” are like mine, you are likely to regard this as a case in which categorical yes/no rather than </w:t>
      </w:r>
      <w:r w:rsidR="00B439DE" w:rsidRPr="00737C85">
        <w:rPr>
          <w:rFonts w:ascii="Times" w:hAnsi="Times"/>
        </w:rPr>
        <w:t xml:space="preserve">a </w:t>
      </w:r>
      <w:r w:rsidRPr="00737C85">
        <w:rPr>
          <w:rFonts w:ascii="Times" w:hAnsi="Times"/>
        </w:rPr>
        <w:t>graded judgment</w:t>
      </w:r>
      <w:r w:rsidR="00960A0F">
        <w:rPr>
          <w:rFonts w:ascii="Times" w:hAnsi="Times"/>
        </w:rPr>
        <w:t xml:space="preserve"> </w:t>
      </w:r>
      <w:r w:rsidRPr="00737C85">
        <w:rPr>
          <w:rFonts w:ascii="Times" w:hAnsi="Times"/>
        </w:rPr>
        <w:t>seem</w:t>
      </w:r>
      <w:r w:rsidR="00BA3E17" w:rsidRPr="00737C85">
        <w:rPr>
          <w:rFonts w:ascii="Times" w:hAnsi="Times"/>
        </w:rPr>
        <w:t>s</w:t>
      </w:r>
      <w:r w:rsidRPr="00737C85">
        <w:rPr>
          <w:rFonts w:ascii="Times" w:hAnsi="Times"/>
        </w:rPr>
        <w:t xml:space="preserve"> most natural. That is, the intuitive judgment is that </w:t>
      </w:r>
      <w:r w:rsidR="00D9451F" w:rsidRPr="00737C85">
        <w:rPr>
          <w:rFonts w:ascii="Times" w:hAnsi="Times"/>
        </w:rPr>
        <w:t>t</w:t>
      </w:r>
      <w:r w:rsidRPr="00737C85">
        <w:rPr>
          <w:rFonts w:ascii="Times" w:hAnsi="Times"/>
        </w:rPr>
        <w:t>he impact of Suzy’s rock was the actual cause of the shattering and Billy’s rock was not an actual cause at all</w:t>
      </w:r>
      <w:r w:rsidR="00D9451F" w:rsidRPr="00737C85">
        <w:rPr>
          <w:rFonts w:ascii="Times" w:hAnsi="Times"/>
        </w:rPr>
        <w:t xml:space="preserve">, </w:t>
      </w:r>
      <w:r w:rsidR="00BA3E17" w:rsidRPr="00737C85">
        <w:rPr>
          <w:rFonts w:ascii="Times" w:hAnsi="Times"/>
        </w:rPr>
        <w:t>rather than</w:t>
      </w:r>
      <w:r w:rsidR="00D9451F" w:rsidRPr="00737C85">
        <w:rPr>
          <w:rFonts w:ascii="Times" w:hAnsi="Times"/>
        </w:rPr>
        <w:t xml:space="preserve"> an actual cause of less strength than Suzy’s</w:t>
      </w:r>
      <w:r w:rsidRPr="00737C85">
        <w:rPr>
          <w:rFonts w:ascii="Times" w:hAnsi="Times"/>
        </w:rPr>
        <w:t xml:space="preserve">. </w:t>
      </w:r>
      <w:r w:rsidR="00B439DE" w:rsidRPr="00737C85">
        <w:rPr>
          <w:rFonts w:ascii="Times" w:hAnsi="Times"/>
        </w:rPr>
        <w:t>N</w:t>
      </w:r>
      <w:r w:rsidRPr="00737C85">
        <w:rPr>
          <w:rFonts w:ascii="Times" w:hAnsi="Times"/>
        </w:rPr>
        <w:t>ote that</w:t>
      </w:r>
      <w:r w:rsidR="006D7CB6">
        <w:rPr>
          <w:rFonts w:ascii="Times" w:hAnsi="Times"/>
        </w:rPr>
        <w:t xml:space="preserve"> </w:t>
      </w:r>
      <w:r w:rsidRPr="00737C85">
        <w:rPr>
          <w:rFonts w:ascii="Times" w:hAnsi="Times"/>
        </w:rPr>
        <w:t>the “actual</w:t>
      </w:r>
      <w:r w:rsidR="00B439DE" w:rsidRPr="00737C85">
        <w:rPr>
          <w:rFonts w:ascii="Times" w:hAnsi="Times"/>
        </w:rPr>
        <w:t xml:space="preserve"> causal</w:t>
      </w:r>
      <w:r w:rsidR="00960A0F">
        <w:rPr>
          <w:rFonts w:ascii="Times" w:hAnsi="Times"/>
        </w:rPr>
        <w:t xml:space="preserve"> </w:t>
      </w:r>
      <w:r w:rsidRPr="00737C85">
        <w:rPr>
          <w:rFonts w:ascii="Times" w:hAnsi="Times"/>
        </w:rPr>
        <w:t>contribution” notion</w:t>
      </w:r>
      <w:r w:rsidR="00960A0F">
        <w:rPr>
          <w:rFonts w:ascii="Times" w:hAnsi="Times"/>
        </w:rPr>
        <w:t xml:space="preserve"> </w:t>
      </w:r>
      <w:r w:rsidRPr="00737C85">
        <w:rPr>
          <w:rFonts w:ascii="Times" w:hAnsi="Times"/>
        </w:rPr>
        <w:t>of actual causation seems to fit this case very well</w:t>
      </w:r>
      <w:r w:rsidR="00D274BE" w:rsidRPr="00737C85">
        <w:rPr>
          <w:rFonts w:ascii="Times" w:hAnsi="Times"/>
        </w:rPr>
        <w:t>:</w:t>
      </w:r>
      <w:r w:rsidRPr="00737C85">
        <w:rPr>
          <w:rFonts w:ascii="Times" w:hAnsi="Times"/>
        </w:rPr>
        <w:t xml:space="preserve"> It was</w:t>
      </w:r>
      <w:r w:rsidR="00D350BE">
        <w:rPr>
          <w:rFonts w:ascii="Times" w:hAnsi="Times"/>
        </w:rPr>
        <w:t xml:space="preserve"> </w:t>
      </w:r>
      <w:r w:rsidRPr="00737C85">
        <w:rPr>
          <w:rFonts w:ascii="Times" w:hAnsi="Times"/>
        </w:rPr>
        <w:t xml:space="preserve">the impact of </w:t>
      </w:r>
      <w:r w:rsidR="006D7CB6">
        <w:rPr>
          <w:rFonts w:ascii="Times" w:hAnsi="Times"/>
        </w:rPr>
        <w:t>Suzy’s</w:t>
      </w:r>
      <w:r w:rsidRPr="00737C85">
        <w:rPr>
          <w:rFonts w:ascii="Times" w:hAnsi="Times"/>
        </w:rPr>
        <w:t xml:space="preserve"> rock that made an actual </w:t>
      </w:r>
      <w:r w:rsidR="00B439DE" w:rsidRPr="00737C85">
        <w:rPr>
          <w:rFonts w:ascii="Times" w:hAnsi="Times"/>
        </w:rPr>
        <w:t xml:space="preserve">causal </w:t>
      </w:r>
      <w:r w:rsidRPr="00737C85">
        <w:rPr>
          <w:rFonts w:ascii="Times" w:hAnsi="Times"/>
        </w:rPr>
        <w:t xml:space="preserve">contribution to the shattering, Billy’s throw made no such contribution. </w:t>
      </w:r>
      <w:r w:rsidR="00D274BE" w:rsidRPr="00737C85">
        <w:rPr>
          <w:rFonts w:ascii="Times" w:hAnsi="Times"/>
        </w:rPr>
        <w:t xml:space="preserve"> </w:t>
      </w:r>
      <w:r w:rsidR="00BB1119" w:rsidRPr="00737C85">
        <w:rPr>
          <w:rFonts w:ascii="Times" w:hAnsi="Times"/>
        </w:rPr>
        <w:t>If this is in fact how people judge, one might expect that when presented with such a scenario, subjects</w:t>
      </w:r>
      <w:r w:rsidR="00BA3E17" w:rsidRPr="00737C85">
        <w:rPr>
          <w:rFonts w:ascii="Times" w:hAnsi="Times"/>
        </w:rPr>
        <w:t xml:space="preserve"> </w:t>
      </w:r>
      <w:r w:rsidR="00BB1119" w:rsidRPr="00737C85">
        <w:rPr>
          <w:rFonts w:ascii="Times" w:hAnsi="Times"/>
        </w:rPr>
        <w:t>would assign a very high</w:t>
      </w:r>
      <w:r w:rsidR="00960A0F">
        <w:rPr>
          <w:rFonts w:ascii="Times" w:hAnsi="Times"/>
        </w:rPr>
        <w:t xml:space="preserve"> causal </w:t>
      </w:r>
      <w:r w:rsidR="00BB1119" w:rsidRPr="00737C85">
        <w:rPr>
          <w:rFonts w:ascii="Times" w:hAnsi="Times"/>
        </w:rPr>
        <w:t xml:space="preserve">rating to Suzy’s throw (a rating at ceiling or nearly so) and a very low rating to Billy’s throw, where this is  </w:t>
      </w:r>
      <w:r w:rsidR="004929AE">
        <w:rPr>
          <w:rFonts w:ascii="Times" w:hAnsi="Times"/>
        </w:rPr>
        <w:t>i</w:t>
      </w:r>
      <w:r w:rsidR="00BB1119" w:rsidRPr="00737C85">
        <w:rPr>
          <w:rFonts w:ascii="Times" w:hAnsi="Times"/>
        </w:rPr>
        <w:t>nterpretable as “not a cause at all”)</w:t>
      </w:r>
      <w:r w:rsidR="00461327" w:rsidRPr="00737C85">
        <w:rPr>
          <w:rFonts w:ascii="Times" w:hAnsi="Times"/>
        </w:rPr>
        <w:t xml:space="preserve">. </w:t>
      </w:r>
      <w:r w:rsidR="00BB1119" w:rsidRPr="00737C85">
        <w:rPr>
          <w:rFonts w:ascii="Times" w:hAnsi="Times"/>
        </w:rPr>
        <w:t xml:space="preserve"> </w:t>
      </w:r>
      <w:r w:rsidR="00461327" w:rsidRPr="00737C85">
        <w:rPr>
          <w:rFonts w:ascii="Times" w:hAnsi="Times"/>
        </w:rPr>
        <w:t>In contrast, if</w:t>
      </w:r>
      <w:r w:rsidR="00BB1119" w:rsidRPr="00737C85">
        <w:rPr>
          <w:rFonts w:ascii="Times" w:hAnsi="Times"/>
        </w:rPr>
        <w:t xml:space="preserve"> Billy</w:t>
      </w:r>
      <w:r w:rsidR="00461327" w:rsidRPr="00737C85">
        <w:rPr>
          <w:rFonts w:ascii="Times" w:hAnsi="Times"/>
        </w:rPr>
        <w:t>’s throw were to</w:t>
      </w:r>
      <w:r w:rsidR="00BB1119" w:rsidRPr="00737C85">
        <w:rPr>
          <w:rFonts w:ascii="Times" w:hAnsi="Times"/>
        </w:rPr>
        <w:t xml:space="preserve"> receive some more intermediate score, </w:t>
      </w:r>
      <w:r w:rsidR="00461327" w:rsidRPr="00737C85">
        <w:rPr>
          <w:rFonts w:ascii="Times" w:hAnsi="Times"/>
        </w:rPr>
        <w:t xml:space="preserve">this would indicate that, contrary to what I have suggested, subjects are willing to make graded judgments in this sort of case. </w:t>
      </w:r>
      <w:r w:rsidR="006D7CB6">
        <w:rPr>
          <w:rFonts w:ascii="Times" w:hAnsi="Times"/>
        </w:rPr>
        <w:t>As far as I know, examples of this sort have not been studied empirically</w:t>
      </w:r>
      <w:r w:rsidR="00462CD8">
        <w:rPr>
          <w:rFonts w:ascii="Times" w:hAnsi="Times"/>
        </w:rPr>
        <w:t>. Such investigations</w:t>
      </w:r>
      <w:r w:rsidR="006D7CB6">
        <w:rPr>
          <w:rFonts w:ascii="Times" w:hAnsi="Times"/>
        </w:rPr>
        <w:t xml:space="preserve"> </w:t>
      </w:r>
      <w:r w:rsidR="00B439DE" w:rsidRPr="00737C85">
        <w:rPr>
          <w:rFonts w:ascii="Times" w:hAnsi="Times"/>
        </w:rPr>
        <w:t xml:space="preserve">might help to </w:t>
      </w:r>
      <w:r w:rsidR="006D7CB6">
        <w:rPr>
          <w:rFonts w:ascii="Times" w:hAnsi="Times"/>
        </w:rPr>
        <w:t>determine</w:t>
      </w:r>
      <w:r w:rsidR="00B439DE" w:rsidRPr="00737C85">
        <w:rPr>
          <w:rFonts w:ascii="Times" w:hAnsi="Times"/>
        </w:rPr>
        <w:t xml:space="preserve"> whether</w:t>
      </w:r>
      <w:r w:rsidR="00B00E91">
        <w:rPr>
          <w:rFonts w:ascii="Times" w:hAnsi="Times"/>
        </w:rPr>
        <w:t xml:space="preserve"> there are cases in which</w:t>
      </w:r>
      <w:r w:rsidR="00B439DE" w:rsidRPr="00737C85">
        <w:rPr>
          <w:rFonts w:ascii="Times" w:hAnsi="Times"/>
        </w:rPr>
        <w:t xml:space="preserve"> people judge in accord with an ungraded causal contribution notion </w:t>
      </w:r>
      <w:r w:rsidR="00B00E91">
        <w:rPr>
          <w:rFonts w:ascii="Times" w:hAnsi="Times"/>
        </w:rPr>
        <w:t xml:space="preserve">rather than </w:t>
      </w:r>
      <w:r w:rsidR="00B439DE" w:rsidRPr="00737C85">
        <w:rPr>
          <w:rFonts w:ascii="Times" w:hAnsi="Times"/>
        </w:rPr>
        <w:t xml:space="preserve">a </w:t>
      </w:r>
      <w:r w:rsidR="00B00E91">
        <w:rPr>
          <w:rFonts w:ascii="Times" w:hAnsi="Times"/>
        </w:rPr>
        <w:t xml:space="preserve">more graded </w:t>
      </w:r>
      <w:r w:rsidR="00B439DE" w:rsidRPr="00737C85">
        <w:rPr>
          <w:rFonts w:ascii="Times" w:hAnsi="Times"/>
        </w:rPr>
        <w:t>notion</w:t>
      </w:r>
      <w:r w:rsidR="00B00E91">
        <w:rPr>
          <w:rFonts w:ascii="Times" w:hAnsi="Times"/>
        </w:rPr>
        <w:t>.</w:t>
      </w:r>
      <w:r w:rsidR="00B439DE" w:rsidRPr="00737C85">
        <w:rPr>
          <w:rFonts w:ascii="Times" w:hAnsi="Times"/>
        </w:rPr>
        <w:t xml:space="preserve"> </w:t>
      </w:r>
      <w:r w:rsidR="00B00E91">
        <w:rPr>
          <w:rFonts w:ascii="Times" w:hAnsi="Times"/>
        </w:rPr>
        <w:t xml:space="preserve"> </w:t>
      </w:r>
    </w:p>
    <w:p w14:paraId="4D6AFCF1" w14:textId="5824EC37" w:rsidR="00D274BE" w:rsidRPr="00737C85" w:rsidRDefault="00D274BE" w:rsidP="00960A0F">
      <w:pPr>
        <w:pStyle w:val="NormalWeb"/>
        <w:ind w:firstLine="720"/>
        <w:contextualSpacing/>
        <w:rPr>
          <w:rFonts w:ascii="Times" w:hAnsi="Times"/>
        </w:rPr>
      </w:pPr>
      <w:r w:rsidRPr="00737C85">
        <w:rPr>
          <w:rFonts w:ascii="Times" w:hAnsi="Times"/>
        </w:rPr>
        <w:t>Next consider whether normality manipulations affect actual cause judgments in</w:t>
      </w:r>
      <w:r w:rsidR="00D350BE">
        <w:rPr>
          <w:rFonts w:ascii="Times" w:hAnsi="Times"/>
        </w:rPr>
        <w:t xml:space="preserve"> </w:t>
      </w:r>
      <w:r w:rsidR="0099785F">
        <w:rPr>
          <w:rFonts w:ascii="Times" w:hAnsi="Times"/>
        </w:rPr>
        <w:t>various</w:t>
      </w:r>
      <w:r w:rsidRPr="00737C85">
        <w:rPr>
          <w:rFonts w:ascii="Times" w:hAnsi="Times"/>
        </w:rPr>
        <w:t xml:space="preserve"> scenario</w:t>
      </w:r>
      <w:r w:rsidR="0099785F">
        <w:rPr>
          <w:rFonts w:ascii="Times" w:hAnsi="Times"/>
        </w:rPr>
        <w:t>s</w:t>
      </w:r>
      <w:r w:rsidRPr="00737C85">
        <w:rPr>
          <w:rFonts w:ascii="Times" w:hAnsi="Times"/>
        </w:rPr>
        <w:t>.  Suppose it is extremely common and not at all statistically abnormal for Suzy to throw rocks at bottles and to shatter them and extremely rare (abnormal) for Billy to do this, although both are equally efficacious when they do throw. Or suppose that the rules permit Suzy to shatter bottles but prohibit</w:t>
      </w:r>
      <w:r w:rsidR="00BA3E17" w:rsidRPr="00737C85">
        <w:rPr>
          <w:rFonts w:ascii="Times" w:hAnsi="Times"/>
        </w:rPr>
        <w:t xml:space="preserve"> </w:t>
      </w:r>
      <w:r w:rsidRPr="00737C85">
        <w:rPr>
          <w:rFonts w:ascii="Times" w:hAnsi="Times"/>
        </w:rPr>
        <w:t>Billy from doing so. Or suppose Suzy</w:t>
      </w:r>
      <w:r w:rsidR="00BA3E17" w:rsidRPr="00737C85">
        <w:rPr>
          <w:rFonts w:ascii="Times" w:hAnsi="Times"/>
        </w:rPr>
        <w:t xml:space="preserve"> </w:t>
      </w:r>
      <w:r w:rsidRPr="00737C85">
        <w:rPr>
          <w:rFonts w:ascii="Times" w:hAnsi="Times"/>
        </w:rPr>
        <w:t>and Billy</w:t>
      </w:r>
      <w:r w:rsidR="007C3B7E" w:rsidRPr="00737C85">
        <w:rPr>
          <w:rFonts w:ascii="Times" w:hAnsi="Times"/>
        </w:rPr>
        <w:t xml:space="preserve"> have the opposite abnormality/ normality profiles</w:t>
      </w:r>
      <w:r w:rsidRPr="00737C85">
        <w:rPr>
          <w:rFonts w:ascii="Times" w:hAnsi="Times"/>
        </w:rPr>
        <w:t>. Would variation</w:t>
      </w:r>
      <w:r w:rsidR="00B439DE" w:rsidRPr="00737C85">
        <w:rPr>
          <w:rFonts w:ascii="Times" w:hAnsi="Times"/>
        </w:rPr>
        <w:t xml:space="preserve"> </w:t>
      </w:r>
      <w:r w:rsidRPr="00737C85">
        <w:rPr>
          <w:rFonts w:ascii="Times" w:hAnsi="Times"/>
        </w:rPr>
        <w:t>of any of these factors make a difference for most people’s actual cause judgments in a pre-emption case</w:t>
      </w:r>
      <w:r w:rsidR="004F56B4">
        <w:rPr>
          <w:rFonts w:ascii="Times" w:hAnsi="Times"/>
        </w:rPr>
        <w:t xml:space="preserve"> concerning which events involving rock impacts were the actual causes of</w:t>
      </w:r>
      <w:r w:rsidR="00960A0F">
        <w:rPr>
          <w:rFonts w:ascii="Times" w:hAnsi="Times"/>
        </w:rPr>
        <w:t xml:space="preserve"> </w:t>
      </w:r>
      <w:r w:rsidR="004F56B4">
        <w:rPr>
          <w:rFonts w:ascii="Times" w:hAnsi="Times"/>
        </w:rPr>
        <w:t>a bottle shattering? Although there is some contrary evidence from somewhat similar experiments</w:t>
      </w:r>
      <w:r w:rsidR="004F56B4">
        <w:rPr>
          <w:rStyle w:val="FootnoteReference"/>
          <w:rFonts w:ascii="Times" w:hAnsi="Times"/>
        </w:rPr>
        <w:footnoteReference w:id="13"/>
      </w:r>
      <w:r w:rsidR="004F56B4">
        <w:rPr>
          <w:rFonts w:ascii="Times" w:hAnsi="Times"/>
        </w:rPr>
        <w:t>,  m</w:t>
      </w:r>
      <w:r w:rsidRPr="00737C85">
        <w:rPr>
          <w:rFonts w:ascii="Times" w:hAnsi="Times"/>
        </w:rPr>
        <w:t>y</w:t>
      </w:r>
      <w:r w:rsidR="004F56B4">
        <w:rPr>
          <w:rFonts w:ascii="Times" w:hAnsi="Times"/>
        </w:rPr>
        <w:t xml:space="preserve"> </w:t>
      </w:r>
      <w:r w:rsidRPr="00737C85">
        <w:rPr>
          <w:rFonts w:ascii="Times" w:hAnsi="Times"/>
        </w:rPr>
        <w:t>guess is that such normality manipulations would have little effect on</w:t>
      </w:r>
      <w:r w:rsidR="007C3B7E" w:rsidRPr="00737C85">
        <w:rPr>
          <w:rFonts w:ascii="Times" w:hAnsi="Times"/>
        </w:rPr>
        <w:t xml:space="preserve"> people’s actual cause judgments in</w:t>
      </w:r>
      <w:r w:rsidR="004F56B4">
        <w:rPr>
          <w:rFonts w:ascii="Times" w:hAnsi="Times"/>
        </w:rPr>
        <w:t xml:space="preserve"> </w:t>
      </w:r>
      <w:r w:rsidR="007C3B7E" w:rsidRPr="00737C85">
        <w:rPr>
          <w:rFonts w:ascii="Times" w:hAnsi="Times"/>
        </w:rPr>
        <w:t>scenario</w:t>
      </w:r>
      <w:r w:rsidR="004F56B4">
        <w:rPr>
          <w:rFonts w:ascii="Times" w:hAnsi="Times"/>
        </w:rPr>
        <w:t xml:space="preserve">s of the sort described involving </w:t>
      </w:r>
      <w:r w:rsidR="00EE3BD5">
        <w:rPr>
          <w:rFonts w:ascii="Times" w:hAnsi="Times"/>
        </w:rPr>
        <w:t xml:space="preserve">collisions and </w:t>
      </w:r>
      <w:r w:rsidR="004F56B4">
        <w:rPr>
          <w:rFonts w:ascii="Times" w:hAnsi="Times"/>
        </w:rPr>
        <w:t>event causation.</w:t>
      </w:r>
      <w:r w:rsidR="007C3B7E" w:rsidRPr="00737C85">
        <w:rPr>
          <w:rFonts w:ascii="Times" w:hAnsi="Times"/>
        </w:rPr>
        <w:t xml:space="preserve">  </w:t>
      </w:r>
      <w:r w:rsidRPr="00737C85">
        <w:rPr>
          <w:rFonts w:ascii="Times" w:hAnsi="Times"/>
        </w:rPr>
        <w:t>If</w:t>
      </w:r>
      <w:r w:rsidR="0099785F">
        <w:rPr>
          <w:rFonts w:ascii="Times" w:hAnsi="Times"/>
        </w:rPr>
        <w:t xml:space="preserve"> </w:t>
      </w:r>
      <w:r w:rsidR="007C3B7E" w:rsidRPr="00737C85">
        <w:rPr>
          <w:rFonts w:ascii="Times" w:hAnsi="Times"/>
        </w:rPr>
        <w:t>so,</w:t>
      </w:r>
      <w:r w:rsidRPr="00737C85">
        <w:rPr>
          <w:rFonts w:ascii="Times" w:hAnsi="Times"/>
        </w:rPr>
        <w:t xml:space="preserve"> this </w:t>
      </w:r>
      <w:r w:rsidR="007C3B7E" w:rsidRPr="00737C85">
        <w:rPr>
          <w:rFonts w:ascii="Times" w:hAnsi="Times"/>
        </w:rPr>
        <w:t>again</w:t>
      </w:r>
      <w:r w:rsidR="00BA3E17" w:rsidRPr="00737C85">
        <w:rPr>
          <w:rFonts w:ascii="Times" w:hAnsi="Times"/>
        </w:rPr>
        <w:t xml:space="preserve"> </w:t>
      </w:r>
      <w:r w:rsidRPr="00737C85">
        <w:rPr>
          <w:rFonts w:ascii="Times" w:hAnsi="Times"/>
        </w:rPr>
        <w:t>may be</w:t>
      </w:r>
      <w:r w:rsidR="00D350BE">
        <w:rPr>
          <w:rFonts w:ascii="Times" w:hAnsi="Times"/>
        </w:rPr>
        <w:t xml:space="preserve"> </w:t>
      </w:r>
      <w:r w:rsidRPr="00737C85">
        <w:rPr>
          <w:rFonts w:ascii="Times" w:hAnsi="Times"/>
        </w:rPr>
        <w:t xml:space="preserve">evidence that we are dealing with a </w:t>
      </w:r>
      <w:r w:rsidR="007C3B7E" w:rsidRPr="00737C85">
        <w:rPr>
          <w:rFonts w:ascii="Times" w:hAnsi="Times"/>
        </w:rPr>
        <w:t xml:space="preserve">kind </w:t>
      </w:r>
      <w:r w:rsidRPr="00737C85">
        <w:rPr>
          <w:rFonts w:ascii="Times" w:hAnsi="Times"/>
        </w:rPr>
        <w:t xml:space="preserve">of actual cause judgment that is somewhat different </w:t>
      </w:r>
      <w:r w:rsidR="007C3B7E" w:rsidRPr="00737C85">
        <w:rPr>
          <w:rFonts w:ascii="Times" w:hAnsi="Times"/>
        </w:rPr>
        <w:t xml:space="preserve">than the notion </w:t>
      </w:r>
      <w:r w:rsidR="0099785F">
        <w:rPr>
          <w:rFonts w:ascii="Times" w:hAnsi="Times"/>
        </w:rPr>
        <w:t>involved in</w:t>
      </w:r>
      <w:r w:rsidR="007C3B7E" w:rsidRPr="00737C85">
        <w:rPr>
          <w:rFonts w:ascii="Times" w:hAnsi="Times"/>
        </w:rPr>
        <w:t xml:space="preserve"> normality</w:t>
      </w:r>
      <w:r w:rsidR="00960A0F">
        <w:rPr>
          <w:rFonts w:ascii="Times" w:hAnsi="Times"/>
        </w:rPr>
        <w:t>-</w:t>
      </w:r>
      <w:r w:rsidR="007C3B7E" w:rsidRPr="00737C85">
        <w:rPr>
          <w:rFonts w:ascii="Times" w:hAnsi="Times"/>
        </w:rPr>
        <w:t xml:space="preserve">based selection judgments.  </w:t>
      </w:r>
    </w:p>
    <w:p w14:paraId="0DD125E6" w14:textId="61761E93" w:rsidR="007B3F7E" w:rsidRDefault="00177B03" w:rsidP="007B3F7E">
      <w:pPr>
        <w:pStyle w:val="NormalWeb"/>
        <w:ind w:firstLine="360"/>
        <w:contextualSpacing/>
        <w:rPr>
          <w:rFonts w:ascii="Times" w:hAnsi="Times"/>
        </w:rPr>
      </w:pPr>
      <w:r>
        <w:rPr>
          <w:rFonts w:ascii="Times" w:hAnsi="Times"/>
        </w:rPr>
        <w:lastRenderedPageBreak/>
        <w:t xml:space="preserve"> </w:t>
      </w:r>
      <w:r w:rsidR="007C3B7E" w:rsidRPr="00737C85">
        <w:rPr>
          <w:rFonts w:ascii="Times" w:hAnsi="Times"/>
        </w:rPr>
        <w:t xml:space="preserve">Finally consider the effectiveness of intervention account of the function of actual cause judgments. We noted above that this seems to fit </w:t>
      </w:r>
      <w:r w:rsidR="0099785F">
        <w:rPr>
          <w:rFonts w:ascii="Times" w:hAnsi="Times"/>
        </w:rPr>
        <w:t xml:space="preserve">many </w:t>
      </w:r>
      <w:r w:rsidR="007C3B7E" w:rsidRPr="00737C85">
        <w:rPr>
          <w:rFonts w:ascii="Times" w:hAnsi="Times"/>
        </w:rPr>
        <w:t>actual cause judgments that are influenced by normality considerations</w:t>
      </w:r>
      <w:r w:rsidR="0099785F">
        <w:rPr>
          <w:rFonts w:ascii="Times" w:hAnsi="Times"/>
        </w:rPr>
        <w:t>/causal selection</w:t>
      </w:r>
      <w:r w:rsidR="00D350BE">
        <w:rPr>
          <w:rFonts w:ascii="Times" w:hAnsi="Times"/>
        </w:rPr>
        <w:t xml:space="preserve"> </w:t>
      </w:r>
      <w:r w:rsidR="007C3B7E" w:rsidRPr="00737C85">
        <w:rPr>
          <w:rFonts w:ascii="Times" w:hAnsi="Times"/>
        </w:rPr>
        <w:t>rather well. By cont</w:t>
      </w:r>
      <w:r w:rsidR="00001832" w:rsidRPr="00737C85">
        <w:rPr>
          <w:rFonts w:ascii="Times" w:hAnsi="Times"/>
        </w:rPr>
        <w:t>r</w:t>
      </w:r>
      <w:r w:rsidR="007C3B7E" w:rsidRPr="00737C85">
        <w:rPr>
          <w:rFonts w:ascii="Times" w:hAnsi="Times"/>
        </w:rPr>
        <w:t>ast this account</w:t>
      </w:r>
      <w:r w:rsidR="00960A0F">
        <w:rPr>
          <w:rFonts w:ascii="Times" w:hAnsi="Times"/>
        </w:rPr>
        <w:t xml:space="preserve"> </w:t>
      </w:r>
      <w:r w:rsidR="00F85BF3" w:rsidRPr="00737C85">
        <w:rPr>
          <w:rFonts w:ascii="Times" w:hAnsi="Times"/>
        </w:rPr>
        <w:t xml:space="preserve">provides a less satisfying treatment of the </w:t>
      </w:r>
      <w:r w:rsidR="007C3B7E" w:rsidRPr="00737C85">
        <w:rPr>
          <w:rFonts w:ascii="Times" w:hAnsi="Times"/>
        </w:rPr>
        <w:t xml:space="preserve">pre-emption </w:t>
      </w:r>
      <w:r w:rsidR="00F85BF3" w:rsidRPr="00737C85">
        <w:rPr>
          <w:rFonts w:ascii="Times" w:hAnsi="Times"/>
        </w:rPr>
        <w:t>example. If our goal is to identi</w:t>
      </w:r>
      <w:r w:rsidR="00001832" w:rsidRPr="00737C85">
        <w:rPr>
          <w:rFonts w:ascii="Times" w:hAnsi="Times"/>
        </w:rPr>
        <w:t>fy</w:t>
      </w:r>
      <w:r w:rsidR="00B439DE" w:rsidRPr="00737C85">
        <w:rPr>
          <w:rFonts w:ascii="Times" w:hAnsi="Times"/>
        </w:rPr>
        <w:t xml:space="preserve"> </w:t>
      </w:r>
      <w:r w:rsidR="00F85BF3" w:rsidRPr="00737C85">
        <w:rPr>
          <w:rFonts w:ascii="Times" w:hAnsi="Times"/>
        </w:rPr>
        <w:t>the intervention that would be most effective</w:t>
      </w:r>
      <w:r w:rsidR="007C3B7E" w:rsidRPr="00737C85">
        <w:rPr>
          <w:rFonts w:ascii="Times" w:hAnsi="Times"/>
        </w:rPr>
        <w:t xml:space="preserve"> </w:t>
      </w:r>
      <w:r w:rsidR="00F85BF3" w:rsidRPr="00737C85">
        <w:rPr>
          <w:rFonts w:ascii="Times" w:hAnsi="Times"/>
        </w:rPr>
        <w:t>in</w:t>
      </w:r>
      <w:r>
        <w:rPr>
          <w:rFonts w:ascii="Times" w:hAnsi="Times"/>
        </w:rPr>
        <w:t xml:space="preserve"> </w:t>
      </w:r>
      <w:r w:rsidR="00F85BF3" w:rsidRPr="00737C85">
        <w:rPr>
          <w:rFonts w:ascii="Times" w:hAnsi="Times"/>
        </w:rPr>
        <w:t>prevent</w:t>
      </w:r>
      <w:r w:rsidR="00960A0F">
        <w:rPr>
          <w:rFonts w:ascii="Times" w:hAnsi="Times"/>
        </w:rPr>
        <w:t>ing</w:t>
      </w:r>
      <w:r w:rsidR="00F85BF3" w:rsidRPr="00737C85">
        <w:rPr>
          <w:rFonts w:ascii="Times" w:hAnsi="Times"/>
        </w:rPr>
        <w:t xml:space="preserve"> the shattering of the vase, it isn’t clear why we </w:t>
      </w:r>
      <w:r w:rsidR="007C3B7E" w:rsidRPr="00737C85">
        <w:rPr>
          <w:rFonts w:ascii="Times" w:hAnsi="Times"/>
        </w:rPr>
        <w:t xml:space="preserve">should </w:t>
      </w:r>
      <w:r w:rsidR="00F85BF3" w:rsidRPr="00737C85">
        <w:rPr>
          <w:rFonts w:ascii="Times" w:hAnsi="Times"/>
        </w:rPr>
        <w:t>distinguish so sharply between Suzy</w:t>
      </w:r>
      <w:r w:rsidR="00B439DE" w:rsidRPr="00737C85">
        <w:rPr>
          <w:rFonts w:ascii="Times" w:hAnsi="Times"/>
        </w:rPr>
        <w:t>’s</w:t>
      </w:r>
      <w:r w:rsidR="00F85BF3" w:rsidRPr="00737C85">
        <w:rPr>
          <w:rFonts w:ascii="Times" w:hAnsi="Times"/>
        </w:rPr>
        <w:t xml:space="preserve"> and Billy’s throw</w:t>
      </w:r>
      <w:r w:rsidR="007C3B7E" w:rsidRPr="00737C85">
        <w:rPr>
          <w:rFonts w:ascii="Times" w:hAnsi="Times"/>
        </w:rPr>
        <w:t>.</w:t>
      </w:r>
      <w:r w:rsidR="00F85BF3" w:rsidRPr="00737C85">
        <w:rPr>
          <w:rFonts w:ascii="Times" w:hAnsi="Times"/>
        </w:rPr>
        <w:t xml:space="preserve"> </w:t>
      </w:r>
      <w:r w:rsidR="007C3B7E" w:rsidRPr="00737C85">
        <w:rPr>
          <w:rFonts w:ascii="Times" w:hAnsi="Times"/>
        </w:rPr>
        <w:t>G</w:t>
      </w:r>
      <w:r w:rsidR="00F85BF3" w:rsidRPr="00737C85">
        <w:rPr>
          <w:rFonts w:ascii="Times" w:hAnsi="Times"/>
        </w:rPr>
        <w:t>iven the stipulations of the example, even if we had prevented Suzy from throwing or deflected her rock, the vase still would have shattered because of Billy’s throw. Even if</w:t>
      </w:r>
      <w:r w:rsidR="00D350BE">
        <w:rPr>
          <w:rFonts w:ascii="Times" w:hAnsi="Times"/>
        </w:rPr>
        <w:t xml:space="preserve"> </w:t>
      </w:r>
      <w:r w:rsidR="0099785F">
        <w:rPr>
          <w:rFonts w:ascii="Times" w:hAnsi="Times"/>
        </w:rPr>
        <w:t xml:space="preserve">we </w:t>
      </w:r>
      <w:r w:rsidR="00F85BF3" w:rsidRPr="00737C85">
        <w:rPr>
          <w:rFonts w:ascii="Times" w:hAnsi="Times"/>
        </w:rPr>
        <w:t>think</w:t>
      </w:r>
      <w:r w:rsidR="0099785F">
        <w:rPr>
          <w:rFonts w:ascii="Times" w:hAnsi="Times"/>
        </w:rPr>
        <w:t xml:space="preserve"> </w:t>
      </w:r>
      <w:r w:rsidR="00F85BF3" w:rsidRPr="00737C85">
        <w:rPr>
          <w:rFonts w:ascii="Times" w:hAnsi="Times"/>
        </w:rPr>
        <w:t>that in any real</w:t>
      </w:r>
      <w:r w:rsidR="0099785F">
        <w:rPr>
          <w:rFonts w:ascii="Times" w:hAnsi="Times"/>
        </w:rPr>
        <w:t xml:space="preserve">istic </w:t>
      </w:r>
      <w:r w:rsidR="00F85BF3" w:rsidRPr="00737C85">
        <w:rPr>
          <w:rFonts w:ascii="Times" w:hAnsi="Times"/>
        </w:rPr>
        <w:t xml:space="preserve">case, there would be some non-trivial probability that Billy would have missed, had </w:t>
      </w:r>
      <w:r w:rsidR="007C3B7E" w:rsidRPr="00737C85">
        <w:rPr>
          <w:rFonts w:ascii="Times" w:hAnsi="Times"/>
        </w:rPr>
        <w:t>S</w:t>
      </w:r>
      <w:r w:rsidR="00F85BF3" w:rsidRPr="00737C85">
        <w:rPr>
          <w:rFonts w:ascii="Times" w:hAnsi="Times"/>
        </w:rPr>
        <w:t xml:space="preserve">uzy not shattered the vase, one would expect, on the effectiveness of intervention account, for this to result in graded judgments of actual causation, with a slightly higher causal strength judgment for Suzy than for Billy. </w:t>
      </w:r>
      <w:r w:rsidR="007C3B7E" w:rsidRPr="00737C85">
        <w:rPr>
          <w:rFonts w:ascii="Times" w:hAnsi="Times"/>
        </w:rPr>
        <w:t>(We know that Suzy</w:t>
      </w:r>
      <w:r w:rsidR="00BA3E17" w:rsidRPr="00737C85">
        <w:rPr>
          <w:rFonts w:ascii="Times" w:hAnsi="Times"/>
        </w:rPr>
        <w:t>’s</w:t>
      </w:r>
      <w:r w:rsidR="007C3B7E" w:rsidRPr="00737C85">
        <w:rPr>
          <w:rFonts w:ascii="Times" w:hAnsi="Times"/>
        </w:rPr>
        <w:t xml:space="preserve"> </w:t>
      </w:r>
      <w:r w:rsidR="00BA3E17" w:rsidRPr="00737C85">
        <w:rPr>
          <w:rFonts w:ascii="Times" w:hAnsi="Times"/>
        </w:rPr>
        <w:t>rock hit</w:t>
      </w:r>
      <w:r w:rsidR="007C3B7E" w:rsidRPr="00737C85">
        <w:rPr>
          <w:rFonts w:ascii="Times" w:hAnsi="Times"/>
        </w:rPr>
        <w:t xml:space="preserve"> the vase, so that preventing her throw while not preventing Billy’s would replace a situation in which shattering occurs with one in which it is merely probable that shattering occurs.) </w:t>
      </w:r>
      <w:r w:rsidR="00B72502" w:rsidRPr="00737C85">
        <w:rPr>
          <w:rFonts w:ascii="Times" w:hAnsi="Times"/>
        </w:rPr>
        <w:t xml:space="preserve"> </w:t>
      </w:r>
      <w:r w:rsidR="00240B63">
        <w:rPr>
          <w:rFonts w:ascii="Times" w:hAnsi="Times"/>
        </w:rPr>
        <w:t xml:space="preserve">In this connection, we may note that asking </w:t>
      </w:r>
      <w:r w:rsidR="0099785F">
        <w:rPr>
          <w:rFonts w:ascii="Times" w:hAnsi="Times"/>
        </w:rPr>
        <w:t xml:space="preserve">subjects how effective they think various interventions would be might be another </w:t>
      </w:r>
      <w:r w:rsidR="007B3F7E">
        <w:rPr>
          <w:rFonts w:ascii="Times" w:hAnsi="Times"/>
        </w:rPr>
        <w:t>way of tracking whether we are dealing with different varieties of actual cause judgments</w:t>
      </w:r>
      <w:r w:rsidR="00240B63">
        <w:rPr>
          <w:rFonts w:ascii="Times" w:hAnsi="Times"/>
        </w:rPr>
        <w:t xml:space="preserve">: if subjects agree that preventing Suzy’s throw would not be a particularly effective way of preventing bottle shattering, while agreeing that Suzy’s throw was an actual cause, this would suggest that the effectiveness of intervention rationale does not capture their judgments </w:t>
      </w:r>
      <w:r w:rsidR="007B3F7E">
        <w:rPr>
          <w:rFonts w:ascii="Times" w:hAnsi="Times"/>
        </w:rPr>
        <w:t>.</w:t>
      </w:r>
    </w:p>
    <w:p w14:paraId="72C79A12" w14:textId="1C8DFA89" w:rsidR="00B439DE" w:rsidRPr="00737C85" w:rsidRDefault="007B3F7E" w:rsidP="007B3F7E">
      <w:pPr>
        <w:pStyle w:val="NormalWeb"/>
        <w:ind w:firstLine="360"/>
        <w:contextualSpacing/>
        <w:rPr>
          <w:rFonts w:ascii="Times" w:hAnsi="Times"/>
        </w:rPr>
      </w:pPr>
      <w:r>
        <w:rPr>
          <w:rFonts w:ascii="Times" w:hAnsi="Times"/>
        </w:rPr>
        <w:t xml:space="preserve"> </w:t>
      </w:r>
    </w:p>
    <w:p w14:paraId="238537DD" w14:textId="55450D36" w:rsidR="00B439DE" w:rsidRDefault="00B439DE" w:rsidP="00960A0F">
      <w:pPr>
        <w:pStyle w:val="NormalWeb"/>
        <w:numPr>
          <w:ilvl w:val="0"/>
          <w:numId w:val="6"/>
        </w:numPr>
        <w:contextualSpacing/>
        <w:rPr>
          <w:rFonts w:ascii="Times" w:hAnsi="Times"/>
          <w:b/>
          <w:bCs/>
        </w:rPr>
      </w:pPr>
      <w:r w:rsidRPr="00737C85">
        <w:rPr>
          <w:rFonts w:ascii="Times" w:hAnsi="Times"/>
          <w:b/>
          <w:bCs/>
        </w:rPr>
        <w:t>Some Methodological Reflections</w:t>
      </w:r>
    </w:p>
    <w:p w14:paraId="12DA5310" w14:textId="77777777" w:rsidR="00960A0F" w:rsidRPr="00737C85" w:rsidRDefault="00960A0F" w:rsidP="00960A0F">
      <w:pPr>
        <w:pStyle w:val="NormalWeb"/>
        <w:ind w:left="720"/>
        <w:contextualSpacing/>
        <w:rPr>
          <w:rFonts w:ascii="Times" w:hAnsi="Times"/>
          <w:b/>
          <w:bCs/>
        </w:rPr>
      </w:pPr>
    </w:p>
    <w:p w14:paraId="521CC4AD" w14:textId="40DD3DC1" w:rsidR="00D82F5F" w:rsidRPr="00737C85" w:rsidRDefault="00D82F5F" w:rsidP="00960A0F">
      <w:pPr>
        <w:pStyle w:val="NormalWeb"/>
        <w:ind w:firstLine="720"/>
        <w:contextualSpacing/>
        <w:rPr>
          <w:rFonts w:ascii="Times" w:hAnsi="Times"/>
        </w:rPr>
      </w:pPr>
      <w:r w:rsidRPr="00737C85">
        <w:rPr>
          <w:rFonts w:ascii="Times" w:hAnsi="Times"/>
        </w:rPr>
        <w:t xml:space="preserve">The possibility just floated—that there may be at least two different varieties of actual cause judgments—raises several methodological issues. One obvious point is that to the extent this is the case, it is presumably a mistake to look for a single theory of actual causation that covers both kinds of judgment. </w:t>
      </w:r>
      <w:r w:rsidR="00001832" w:rsidRPr="00737C85">
        <w:rPr>
          <w:rFonts w:ascii="Times" w:hAnsi="Times"/>
        </w:rPr>
        <w:t xml:space="preserve"> </w:t>
      </w:r>
      <w:r w:rsidRPr="00737C85">
        <w:rPr>
          <w:rFonts w:ascii="Times" w:hAnsi="Times"/>
        </w:rPr>
        <w:t>Indeed</w:t>
      </w:r>
      <w:r w:rsidR="001965B8">
        <w:rPr>
          <w:rFonts w:ascii="Times" w:hAnsi="Times"/>
        </w:rPr>
        <w:t>,</w:t>
      </w:r>
      <w:r w:rsidR="00E07647" w:rsidRPr="00737C85">
        <w:rPr>
          <w:rFonts w:ascii="Times" w:hAnsi="Times"/>
        </w:rPr>
        <w:t xml:space="preserve"> if </w:t>
      </w:r>
      <w:r w:rsidRPr="00737C85">
        <w:rPr>
          <w:rFonts w:ascii="Times" w:hAnsi="Times"/>
        </w:rPr>
        <w:t>we are dealing with two different kinds of judgments with</w:t>
      </w:r>
      <w:r w:rsidR="00461327" w:rsidRPr="00737C85">
        <w:rPr>
          <w:rFonts w:ascii="Times" w:hAnsi="Times"/>
        </w:rPr>
        <w:t xml:space="preserve"> sensitivities to different factors</w:t>
      </w:r>
      <w:r w:rsidR="00E07647" w:rsidRPr="00737C85">
        <w:rPr>
          <w:rFonts w:ascii="Times" w:hAnsi="Times"/>
        </w:rPr>
        <w:t>, this</w:t>
      </w:r>
      <w:r w:rsidR="009615CA">
        <w:rPr>
          <w:rFonts w:ascii="Times" w:hAnsi="Times"/>
        </w:rPr>
        <w:t xml:space="preserve"> </w:t>
      </w:r>
      <w:r w:rsidRPr="00737C85">
        <w:rPr>
          <w:rFonts w:ascii="Times" w:hAnsi="Times"/>
        </w:rPr>
        <w:t xml:space="preserve">might help to explain why finding a single theory that covers everything that we may think of as an actual cause judgment has turned out to be so difficult. </w:t>
      </w:r>
      <w:r w:rsidR="00001832" w:rsidRPr="00737C85">
        <w:rPr>
          <w:rFonts w:ascii="Times" w:hAnsi="Times"/>
        </w:rPr>
        <w:t xml:space="preserve"> </w:t>
      </w:r>
    </w:p>
    <w:p w14:paraId="1A4E872A" w14:textId="633723AB" w:rsidR="00BA3E17" w:rsidRPr="00737C85" w:rsidRDefault="00D82F5F" w:rsidP="00457C1B">
      <w:pPr>
        <w:pStyle w:val="NormalWeb"/>
        <w:ind w:firstLine="720"/>
        <w:contextualSpacing/>
        <w:rPr>
          <w:rFonts w:ascii="Times" w:hAnsi="Times"/>
        </w:rPr>
      </w:pPr>
      <w:r w:rsidRPr="00737C85">
        <w:rPr>
          <w:rFonts w:ascii="Times" w:hAnsi="Times"/>
        </w:rPr>
        <w:t xml:space="preserve">However, if we take the route of </w:t>
      </w:r>
      <w:r w:rsidR="00461327" w:rsidRPr="00737C85">
        <w:rPr>
          <w:rFonts w:ascii="Times" w:hAnsi="Times"/>
        </w:rPr>
        <w:t>supposing that there are several</w:t>
      </w:r>
      <w:r w:rsidR="00E07647" w:rsidRPr="00737C85">
        <w:rPr>
          <w:rFonts w:ascii="Times" w:hAnsi="Times"/>
        </w:rPr>
        <w:t xml:space="preserve"> </w:t>
      </w:r>
      <w:r w:rsidRPr="00737C85">
        <w:rPr>
          <w:rFonts w:ascii="Times" w:hAnsi="Times"/>
        </w:rPr>
        <w:t>different sorts of</w:t>
      </w:r>
      <w:r w:rsidR="00BA3E17" w:rsidRPr="00737C85">
        <w:rPr>
          <w:rFonts w:ascii="Times" w:hAnsi="Times"/>
        </w:rPr>
        <w:t xml:space="preserve"> </w:t>
      </w:r>
      <w:r w:rsidR="00461327" w:rsidRPr="00737C85">
        <w:rPr>
          <w:rFonts w:ascii="Times" w:hAnsi="Times"/>
        </w:rPr>
        <w:t xml:space="preserve">actual cause </w:t>
      </w:r>
      <w:r w:rsidRPr="00737C85">
        <w:rPr>
          <w:rFonts w:ascii="Times" w:hAnsi="Times"/>
        </w:rPr>
        <w:t>judgments,</w:t>
      </w:r>
      <w:r w:rsidR="00960A0F">
        <w:rPr>
          <w:rFonts w:ascii="Times" w:hAnsi="Times"/>
        </w:rPr>
        <w:t xml:space="preserve"> </w:t>
      </w:r>
      <w:r w:rsidR="00461327" w:rsidRPr="00737C85">
        <w:rPr>
          <w:rFonts w:ascii="Times" w:hAnsi="Times"/>
        </w:rPr>
        <w:t xml:space="preserve">requiring different theories, </w:t>
      </w:r>
      <w:r w:rsidRPr="00737C85">
        <w:rPr>
          <w:rFonts w:ascii="Times" w:hAnsi="Times"/>
        </w:rPr>
        <w:t>we</w:t>
      </w:r>
      <w:r w:rsidR="00234292" w:rsidRPr="00737C85">
        <w:rPr>
          <w:rFonts w:ascii="Times" w:hAnsi="Times"/>
        </w:rPr>
        <w:t xml:space="preserve"> face the issue of how to recognize cases of each sort of judgment.</w:t>
      </w:r>
      <w:r w:rsidR="004929AE">
        <w:rPr>
          <w:rFonts w:ascii="Times" w:hAnsi="Times"/>
        </w:rPr>
        <w:t xml:space="preserve"> </w:t>
      </w:r>
      <w:r w:rsidR="00234292" w:rsidRPr="00737C85">
        <w:rPr>
          <w:rFonts w:ascii="Times" w:hAnsi="Times"/>
        </w:rPr>
        <w:t xml:space="preserve">The criteria </w:t>
      </w:r>
      <w:r w:rsidR="004F56B4">
        <w:rPr>
          <w:rFonts w:ascii="Times" w:hAnsi="Times"/>
        </w:rPr>
        <w:t>9</w:t>
      </w:r>
      <w:r w:rsidR="00BA3E17" w:rsidRPr="00737C85">
        <w:rPr>
          <w:rFonts w:ascii="Times" w:hAnsi="Times"/>
        </w:rPr>
        <w:t>.</w:t>
      </w:r>
      <w:r w:rsidR="00234292" w:rsidRPr="00737C85">
        <w:rPr>
          <w:rFonts w:ascii="Times" w:hAnsi="Times"/>
        </w:rPr>
        <w:t xml:space="preserve">1-3 above may help with this but </w:t>
      </w:r>
      <w:r w:rsidR="009615CA">
        <w:rPr>
          <w:rFonts w:ascii="Times" w:hAnsi="Times"/>
        </w:rPr>
        <w:t>as also suggested in Section 8 more fine-grained verbal probes</w:t>
      </w:r>
      <w:r w:rsidR="0092585C">
        <w:rPr>
          <w:rFonts w:ascii="Times" w:hAnsi="Times"/>
        </w:rPr>
        <w:t xml:space="preserve"> (and use of a variety of these rather than a single probe)</w:t>
      </w:r>
      <w:r w:rsidR="009615CA">
        <w:rPr>
          <w:rFonts w:ascii="Times" w:hAnsi="Times"/>
        </w:rPr>
        <w:t xml:space="preserve"> may </w:t>
      </w:r>
      <w:r w:rsidR="00457C1B">
        <w:rPr>
          <w:rFonts w:ascii="Times" w:hAnsi="Times"/>
        </w:rPr>
        <w:t>prove fruitful</w:t>
      </w:r>
      <w:r w:rsidR="00234292" w:rsidRPr="00737C85">
        <w:rPr>
          <w:rFonts w:ascii="Times" w:hAnsi="Times"/>
        </w:rPr>
        <w:t xml:space="preserve">. </w:t>
      </w:r>
      <w:r w:rsidR="0092585C">
        <w:rPr>
          <w:rFonts w:ascii="Times" w:hAnsi="Times"/>
        </w:rPr>
        <w:t xml:space="preserve"> </w:t>
      </w:r>
      <w:r w:rsidR="00457C1B">
        <w:rPr>
          <w:rFonts w:ascii="Times" w:hAnsi="Times"/>
        </w:rPr>
        <w:t xml:space="preserve">One motivation for this is that </w:t>
      </w:r>
      <w:r w:rsidR="00A00221" w:rsidRPr="00737C85">
        <w:rPr>
          <w:rFonts w:ascii="Times" w:hAnsi="Times"/>
        </w:rPr>
        <w:t xml:space="preserve">standard causal strength questions track or are sensitive to a number of distinct </w:t>
      </w:r>
      <w:r w:rsidR="00BB1119" w:rsidRPr="00737C85">
        <w:rPr>
          <w:rFonts w:ascii="Times" w:hAnsi="Times"/>
        </w:rPr>
        <w:t xml:space="preserve">and apparently independent </w:t>
      </w:r>
      <w:r w:rsidR="00A00221" w:rsidRPr="00737C85">
        <w:rPr>
          <w:rFonts w:ascii="Times" w:hAnsi="Times"/>
        </w:rPr>
        <w:t>dimensions of causal assessment. For example, type</w:t>
      </w:r>
      <w:r w:rsidR="00E07647" w:rsidRPr="00737C85">
        <w:rPr>
          <w:rFonts w:ascii="Times" w:hAnsi="Times"/>
        </w:rPr>
        <w:t>-</w:t>
      </w:r>
      <w:r w:rsidR="00A00221" w:rsidRPr="00737C85">
        <w:rPr>
          <w:rFonts w:ascii="Times" w:hAnsi="Times"/>
        </w:rPr>
        <w:t>level causal relations that are more stable or robust in the sense of Woodward</w:t>
      </w:r>
      <w:r w:rsidR="001965B8">
        <w:rPr>
          <w:rFonts w:ascii="Times" w:hAnsi="Times"/>
        </w:rPr>
        <w:t xml:space="preserve"> </w:t>
      </w:r>
      <w:r w:rsidR="00960A0F">
        <w:rPr>
          <w:rFonts w:ascii="Times" w:hAnsi="Times"/>
        </w:rPr>
        <w:t xml:space="preserve"> </w:t>
      </w:r>
      <w:r w:rsidR="001965B8">
        <w:rPr>
          <w:rFonts w:ascii="Times" w:hAnsi="Times"/>
        </w:rPr>
        <w:t>(</w:t>
      </w:r>
      <w:r w:rsidR="00BB1119" w:rsidRPr="00737C85">
        <w:rPr>
          <w:rFonts w:ascii="Times" w:hAnsi="Times"/>
        </w:rPr>
        <w:t>2006</w:t>
      </w:r>
      <w:r w:rsidR="001965B8">
        <w:rPr>
          <w:rFonts w:ascii="Times" w:hAnsi="Times"/>
        </w:rPr>
        <w:t>)</w:t>
      </w:r>
      <w:r w:rsidR="00A00221" w:rsidRPr="00737C85">
        <w:rPr>
          <w:rFonts w:ascii="Times" w:hAnsi="Times"/>
        </w:rPr>
        <w:t xml:space="preserve"> tend to receive higher strength judgments</w:t>
      </w:r>
      <w:r w:rsidR="00E07647" w:rsidRPr="00737C85">
        <w:rPr>
          <w:rFonts w:ascii="Times" w:hAnsi="Times"/>
        </w:rPr>
        <w:t xml:space="preserve"> (</w:t>
      </w:r>
      <w:r w:rsidR="00960A0F" w:rsidRPr="00737C85">
        <w:rPr>
          <w:rFonts w:ascii="Times" w:eastAsiaTheme="minorHAnsi" w:hAnsi="Times"/>
        </w:rPr>
        <w:t>Vasilyeva</w:t>
      </w:r>
      <w:r w:rsidR="00960A0F" w:rsidRPr="00737C85">
        <w:rPr>
          <w:rFonts w:ascii="Times" w:hAnsi="Times"/>
        </w:rPr>
        <w:t xml:space="preserve"> </w:t>
      </w:r>
      <w:r w:rsidR="00960A0F">
        <w:rPr>
          <w:rFonts w:ascii="Times" w:hAnsi="Times"/>
        </w:rPr>
        <w:t xml:space="preserve">et al., </w:t>
      </w:r>
      <w:r w:rsidR="00BA3E17" w:rsidRPr="00737C85">
        <w:rPr>
          <w:rFonts w:ascii="Times" w:hAnsi="Times"/>
        </w:rPr>
        <w:t>2018</w:t>
      </w:r>
      <w:r w:rsidR="00E07647" w:rsidRPr="00737C85">
        <w:rPr>
          <w:rFonts w:ascii="Times" w:hAnsi="Times"/>
        </w:rPr>
        <w:t>)</w:t>
      </w:r>
      <w:r w:rsidR="00BA3E17" w:rsidRPr="00737C85">
        <w:rPr>
          <w:rFonts w:ascii="Times" w:hAnsi="Times"/>
        </w:rPr>
        <w:t xml:space="preserve"> </w:t>
      </w:r>
      <w:r w:rsidR="00A00221" w:rsidRPr="00737C85">
        <w:rPr>
          <w:rFonts w:ascii="Times" w:hAnsi="Times"/>
        </w:rPr>
        <w:t>and when causal relations are probabilistic, causes that boost the probability of an effect more highly receive higher strength ratings</w:t>
      </w:r>
      <w:r w:rsidR="00E07647" w:rsidRPr="00737C85">
        <w:rPr>
          <w:rFonts w:ascii="Times" w:hAnsi="Times"/>
        </w:rPr>
        <w:t xml:space="preserve"> (</w:t>
      </w:r>
      <w:r w:rsidR="00BA3E17" w:rsidRPr="00737C85">
        <w:rPr>
          <w:rFonts w:ascii="Times" w:hAnsi="Times"/>
        </w:rPr>
        <w:t>e.g. Cheng, 1997</w:t>
      </w:r>
      <w:r w:rsidR="00E07647" w:rsidRPr="00737C85">
        <w:rPr>
          <w:rFonts w:ascii="Times" w:hAnsi="Times"/>
        </w:rPr>
        <w:t>)</w:t>
      </w:r>
      <w:r w:rsidR="00BA3E17" w:rsidRPr="00737C85">
        <w:rPr>
          <w:rFonts w:ascii="Times" w:hAnsi="Times"/>
        </w:rPr>
        <w:t>.</w:t>
      </w:r>
      <w:r w:rsidR="00E07647" w:rsidRPr="00737C85">
        <w:rPr>
          <w:rFonts w:ascii="Times" w:hAnsi="Times"/>
        </w:rPr>
        <w:t xml:space="preserve"> </w:t>
      </w:r>
      <w:r w:rsidR="00BB1119" w:rsidRPr="00737C85">
        <w:rPr>
          <w:rFonts w:ascii="Times" w:hAnsi="Times"/>
        </w:rPr>
        <w:t xml:space="preserve">All this is in addition to the fact </w:t>
      </w:r>
      <w:r w:rsidR="00A00221" w:rsidRPr="00737C85">
        <w:rPr>
          <w:rFonts w:ascii="Times" w:hAnsi="Times"/>
        </w:rPr>
        <w:t>that strength judgments are affected by normality considerations</w:t>
      </w:r>
      <w:r w:rsidR="00457C1B">
        <w:rPr>
          <w:rFonts w:ascii="Times" w:hAnsi="Times"/>
        </w:rPr>
        <w:t xml:space="preserve"> </w:t>
      </w:r>
      <w:r w:rsidR="00D32249" w:rsidRPr="00737C85">
        <w:rPr>
          <w:rFonts w:ascii="Times" w:hAnsi="Times"/>
        </w:rPr>
        <w:t>(which presumably are at least somewhat independent of robustness and probability raising considerations)</w:t>
      </w:r>
      <w:r w:rsidR="00A00221" w:rsidRPr="00737C85">
        <w:rPr>
          <w:rFonts w:ascii="Times" w:hAnsi="Times"/>
        </w:rPr>
        <w:t xml:space="preserve"> in the case of actual cause judgments.</w:t>
      </w:r>
      <w:r w:rsidR="00457C1B">
        <w:rPr>
          <w:rFonts w:ascii="Times" w:hAnsi="Times"/>
        </w:rPr>
        <w:t xml:space="preserve"> Probes that are more sensitive to differences </w:t>
      </w:r>
      <w:r w:rsidR="00240B63">
        <w:rPr>
          <w:rFonts w:ascii="Times" w:hAnsi="Times"/>
        </w:rPr>
        <w:t xml:space="preserve">among </w:t>
      </w:r>
      <w:r w:rsidR="00457C1B">
        <w:rPr>
          <w:rFonts w:ascii="Times" w:hAnsi="Times"/>
        </w:rPr>
        <w:t>actual cause</w:t>
      </w:r>
      <w:r w:rsidR="00240B63">
        <w:rPr>
          <w:rFonts w:ascii="Times" w:hAnsi="Times"/>
        </w:rPr>
        <w:t xml:space="preserve"> judgments and between these</w:t>
      </w:r>
      <w:r w:rsidR="00457C1B">
        <w:rPr>
          <w:rFonts w:ascii="Times" w:hAnsi="Times"/>
        </w:rPr>
        <w:t xml:space="preserve"> and other sorts of judgments</w:t>
      </w:r>
      <w:r w:rsidR="00240B63">
        <w:rPr>
          <w:rFonts w:ascii="Times" w:hAnsi="Times"/>
        </w:rPr>
        <w:t xml:space="preserve"> </w:t>
      </w:r>
      <w:r w:rsidR="00457C1B">
        <w:rPr>
          <w:rFonts w:ascii="Times" w:hAnsi="Times"/>
        </w:rPr>
        <w:t>might help to ameliorate this limitation.  For example, r</w:t>
      </w:r>
      <w:r w:rsidR="00E05036" w:rsidRPr="00737C85">
        <w:rPr>
          <w:rFonts w:ascii="Times" w:hAnsi="Times"/>
        </w:rPr>
        <w:t xml:space="preserve">ather than </w:t>
      </w:r>
      <w:r w:rsidR="001A062F">
        <w:rPr>
          <w:rFonts w:ascii="Times" w:hAnsi="Times"/>
        </w:rPr>
        <w:t xml:space="preserve">only </w:t>
      </w:r>
      <w:r w:rsidR="00E05036" w:rsidRPr="00737C85">
        <w:rPr>
          <w:rFonts w:ascii="Times" w:hAnsi="Times"/>
        </w:rPr>
        <w:t>providing subjects with different actual cause claims to be rated</w:t>
      </w:r>
      <w:r w:rsidR="00481ABB" w:rsidRPr="00737C85">
        <w:rPr>
          <w:rFonts w:ascii="Times" w:hAnsi="Times"/>
        </w:rPr>
        <w:t xml:space="preserve"> </w:t>
      </w:r>
      <w:r w:rsidR="00240B63">
        <w:rPr>
          <w:rFonts w:ascii="Times" w:hAnsi="Times"/>
        </w:rPr>
        <w:t xml:space="preserve"> </w:t>
      </w:r>
      <w:r w:rsidR="00481ABB" w:rsidRPr="00737C85">
        <w:rPr>
          <w:rFonts w:ascii="Times" w:hAnsi="Times"/>
        </w:rPr>
        <w:t>according to strength, researchers</w:t>
      </w:r>
      <w:r w:rsidR="00BA3E17" w:rsidRPr="00737C85">
        <w:rPr>
          <w:rFonts w:ascii="Times" w:hAnsi="Times"/>
        </w:rPr>
        <w:t xml:space="preserve"> </w:t>
      </w:r>
      <w:r w:rsidR="00481ABB" w:rsidRPr="00737C85">
        <w:rPr>
          <w:rFonts w:ascii="Times" w:hAnsi="Times"/>
        </w:rPr>
        <w:t xml:space="preserve">might </w:t>
      </w:r>
      <w:r w:rsidR="001A062F">
        <w:rPr>
          <w:rFonts w:ascii="Times" w:hAnsi="Times"/>
        </w:rPr>
        <w:t xml:space="preserve">also </w:t>
      </w:r>
      <w:r w:rsidR="00481ABB" w:rsidRPr="00737C85">
        <w:rPr>
          <w:rFonts w:ascii="Times" w:hAnsi="Times"/>
        </w:rPr>
        <w:t>describe scenarios and</w:t>
      </w:r>
      <w:r w:rsidR="00BA3E17" w:rsidRPr="00737C85">
        <w:rPr>
          <w:rFonts w:ascii="Times" w:hAnsi="Times"/>
        </w:rPr>
        <w:t xml:space="preserve"> </w:t>
      </w:r>
      <w:r w:rsidR="00D32249" w:rsidRPr="00737C85">
        <w:rPr>
          <w:rFonts w:ascii="Times" w:hAnsi="Times"/>
        </w:rPr>
        <w:t xml:space="preserve">(i) </w:t>
      </w:r>
      <w:r w:rsidR="00E05036" w:rsidRPr="00737C85">
        <w:rPr>
          <w:rFonts w:ascii="Times" w:hAnsi="Times"/>
        </w:rPr>
        <w:t>ask subjects what “the” cause or causes of some effect are</w:t>
      </w:r>
      <w:r w:rsidR="00481ABB" w:rsidRPr="00737C85">
        <w:rPr>
          <w:rFonts w:ascii="Times" w:hAnsi="Times"/>
        </w:rPr>
        <w:t xml:space="preserve"> in the scenarios</w:t>
      </w:r>
      <w:r w:rsidR="00464E94" w:rsidRPr="00737C85">
        <w:rPr>
          <w:rFonts w:ascii="Times" w:hAnsi="Times"/>
        </w:rPr>
        <w:t xml:space="preserve"> or, alternatively</w:t>
      </w:r>
      <w:r w:rsidR="00BA3E17" w:rsidRPr="00737C85">
        <w:rPr>
          <w:rFonts w:ascii="Times" w:hAnsi="Times"/>
        </w:rPr>
        <w:t xml:space="preserve"> </w:t>
      </w:r>
      <w:r w:rsidR="00464E94" w:rsidRPr="00737C85">
        <w:rPr>
          <w:rFonts w:ascii="Times" w:hAnsi="Times"/>
        </w:rPr>
        <w:t>(ii)</w:t>
      </w:r>
      <w:r w:rsidR="00BA3E17" w:rsidRPr="00737C85">
        <w:rPr>
          <w:rFonts w:ascii="Times" w:hAnsi="Times"/>
        </w:rPr>
        <w:t xml:space="preserve"> </w:t>
      </w:r>
      <w:r w:rsidR="00464E94" w:rsidRPr="00737C85">
        <w:rPr>
          <w:rFonts w:ascii="Times" w:hAnsi="Times"/>
        </w:rPr>
        <w:t xml:space="preserve">ask them </w:t>
      </w:r>
      <w:r w:rsidR="00E05036" w:rsidRPr="00737C85">
        <w:rPr>
          <w:rFonts w:ascii="Times" w:hAnsi="Times"/>
        </w:rPr>
        <w:t xml:space="preserve">to list “all” of </w:t>
      </w:r>
      <w:r w:rsidR="00E05036" w:rsidRPr="00737C85">
        <w:rPr>
          <w:rFonts w:ascii="Times" w:hAnsi="Times"/>
        </w:rPr>
        <w:lastRenderedPageBreak/>
        <w:t>the causes they can think of</w:t>
      </w:r>
      <w:r w:rsidR="00464E94" w:rsidRPr="00737C85">
        <w:rPr>
          <w:rFonts w:ascii="Times" w:hAnsi="Times"/>
        </w:rPr>
        <w:t xml:space="preserve"> or anything that qualifies as “a cause”. </w:t>
      </w:r>
      <w:r w:rsidR="00E05036" w:rsidRPr="00737C85">
        <w:rPr>
          <w:rFonts w:ascii="Times" w:hAnsi="Times"/>
        </w:rPr>
        <w:t xml:space="preserve"> </w:t>
      </w:r>
      <w:r w:rsidR="00481ABB" w:rsidRPr="00737C85">
        <w:rPr>
          <w:rFonts w:ascii="Times" w:hAnsi="Times"/>
        </w:rPr>
        <w:t xml:space="preserve">(In other words, subjects are asked to generate their own lists of causes rather than assessing causal claims provided by the researcher.) </w:t>
      </w:r>
      <w:r w:rsidR="00464E94" w:rsidRPr="00737C85">
        <w:rPr>
          <w:rFonts w:ascii="Times" w:hAnsi="Times"/>
        </w:rPr>
        <w:t>Possibly,</w:t>
      </w:r>
      <w:r w:rsidR="00BA3E17" w:rsidRPr="00737C85">
        <w:rPr>
          <w:rFonts w:ascii="Times" w:hAnsi="Times"/>
        </w:rPr>
        <w:t xml:space="preserve"> </w:t>
      </w:r>
      <w:r w:rsidR="00464E94" w:rsidRPr="00737C85">
        <w:rPr>
          <w:rFonts w:ascii="Times" w:hAnsi="Times"/>
        </w:rPr>
        <w:t>if there are differences in answers to</w:t>
      </w:r>
      <w:r w:rsidR="00481ABB" w:rsidRPr="00737C85">
        <w:rPr>
          <w:rFonts w:ascii="Times" w:hAnsi="Times"/>
        </w:rPr>
        <w:t xml:space="preserve"> </w:t>
      </w:r>
      <w:r w:rsidR="00E05036" w:rsidRPr="00737C85">
        <w:rPr>
          <w:rFonts w:ascii="Times" w:hAnsi="Times"/>
        </w:rPr>
        <w:t>(i) and (ii)</w:t>
      </w:r>
      <w:r w:rsidR="00960A0F">
        <w:rPr>
          <w:rFonts w:ascii="Times" w:hAnsi="Times"/>
        </w:rPr>
        <w:t xml:space="preserve"> </w:t>
      </w:r>
      <w:r w:rsidR="00464E94" w:rsidRPr="00737C85">
        <w:rPr>
          <w:rFonts w:ascii="Times" w:hAnsi="Times"/>
        </w:rPr>
        <w:t>this might</w:t>
      </w:r>
      <w:r w:rsidR="00481ABB" w:rsidRPr="00737C85">
        <w:rPr>
          <w:rFonts w:ascii="Times" w:hAnsi="Times"/>
        </w:rPr>
        <w:t xml:space="preserve"> </w:t>
      </w:r>
      <w:r w:rsidR="00464E94" w:rsidRPr="00737C85">
        <w:rPr>
          <w:rFonts w:ascii="Times" w:hAnsi="Times"/>
        </w:rPr>
        <w:t>suggest that (i) tracks a selection</w:t>
      </w:r>
      <w:r w:rsidR="00481ABB" w:rsidRPr="00737C85">
        <w:rPr>
          <w:rFonts w:ascii="Times" w:hAnsi="Times"/>
        </w:rPr>
        <w:t>-</w:t>
      </w:r>
      <w:r w:rsidR="00464E94" w:rsidRPr="00737C85">
        <w:rPr>
          <w:rFonts w:ascii="Times" w:hAnsi="Times"/>
        </w:rPr>
        <w:t xml:space="preserve">influenced notion of causal selection while (ii) tracks a notion that is less sensitive to selective considerations. </w:t>
      </w:r>
      <w:r w:rsidR="00960A0F">
        <w:rPr>
          <w:rFonts w:ascii="Times" w:hAnsi="Times"/>
        </w:rPr>
        <w:t xml:space="preserve"> </w:t>
      </w:r>
      <w:r w:rsidR="00457C1B">
        <w:rPr>
          <w:rFonts w:ascii="Times" w:hAnsi="Times"/>
        </w:rPr>
        <w:t>As an illustration</w:t>
      </w:r>
      <w:r w:rsidR="001965B8">
        <w:rPr>
          <w:rFonts w:ascii="Times" w:hAnsi="Times"/>
        </w:rPr>
        <w:t>,</w:t>
      </w:r>
      <w:r w:rsidR="001C0D7F" w:rsidRPr="00737C85">
        <w:rPr>
          <w:rFonts w:ascii="Times" w:hAnsi="Times"/>
        </w:rPr>
        <w:t xml:space="preserve"> suppose </w:t>
      </w:r>
      <w:r w:rsidR="00E05036" w:rsidRPr="00737C85">
        <w:rPr>
          <w:rFonts w:ascii="Times" w:hAnsi="Times"/>
        </w:rPr>
        <w:t>that in the pen case</w:t>
      </w:r>
      <w:r w:rsidR="00481ABB" w:rsidRPr="00737C85">
        <w:rPr>
          <w:rFonts w:ascii="Times" w:hAnsi="Times"/>
        </w:rPr>
        <w:t>, when asked for “the” cause of the secretary’s being unable to take the message,</w:t>
      </w:r>
      <w:r w:rsidR="00E05036" w:rsidRPr="00737C85">
        <w:rPr>
          <w:rFonts w:ascii="Times" w:hAnsi="Times"/>
        </w:rPr>
        <w:t xml:space="preserve"> subjects </w:t>
      </w:r>
      <w:r w:rsidR="00481ABB" w:rsidRPr="00737C85">
        <w:rPr>
          <w:rFonts w:ascii="Times" w:hAnsi="Times"/>
        </w:rPr>
        <w:t>tend to select the</w:t>
      </w:r>
      <w:r w:rsidR="00E05036" w:rsidRPr="00737C85">
        <w:rPr>
          <w:rFonts w:ascii="Times" w:hAnsi="Times"/>
        </w:rPr>
        <w:t xml:space="preserve"> professor’s taking the pen but when asked to list all of the causes</w:t>
      </w:r>
      <w:r w:rsidR="00481ABB" w:rsidRPr="00737C85">
        <w:rPr>
          <w:rFonts w:ascii="Times" w:hAnsi="Times"/>
        </w:rPr>
        <w:t>, they</w:t>
      </w:r>
      <w:r w:rsidR="00E05036" w:rsidRPr="00737C85">
        <w:rPr>
          <w:rFonts w:ascii="Times" w:hAnsi="Times"/>
        </w:rPr>
        <w:t xml:space="preserve"> also include the acti</w:t>
      </w:r>
      <w:r w:rsidR="00464E94" w:rsidRPr="00737C85">
        <w:rPr>
          <w:rFonts w:ascii="Times" w:hAnsi="Times"/>
        </w:rPr>
        <w:t>o</w:t>
      </w:r>
      <w:r w:rsidR="00E05036" w:rsidRPr="00737C85">
        <w:rPr>
          <w:rFonts w:ascii="Times" w:hAnsi="Times"/>
        </w:rPr>
        <w:t>n of the staff person</w:t>
      </w:r>
      <w:r w:rsidR="001C0D7F" w:rsidRPr="00737C85">
        <w:rPr>
          <w:rFonts w:ascii="Times" w:hAnsi="Times"/>
        </w:rPr>
        <w:t>, so that the answers to (i) and (ii) are different</w:t>
      </w:r>
      <w:r w:rsidR="00464E94" w:rsidRPr="00737C85">
        <w:rPr>
          <w:rFonts w:ascii="Times" w:hAnsi="Times"/>
        </w:rPr>
        <w:t>.</w:t>
      </w:r>
      <w:r w:rsidR="001C0D7F" w:rsidRPr="00737C85">
        <w:rPr>
          <w:rFonts w:ascii="Times" w:hAnsi="Times"/>
        </w:rPr>
        <w:t xml:space="preserve"> By contrast, suppose that in a pre-empti</w:t>
      </w:r>
      <w:r w:rsidR="00464E94" w:rsidRPr="00737C85">
        <w:rPr>
          <w:rFonts w:ascii="Times" w:hAnsi="Times"/>
        </w:rPr>
        <w:t>o</w:t>
      </w:r>
      <w:r w:rsidR="001C0D7F" w:rsidRPr="00737C85">
        <w:rPr>
          <w:rFonts w:ascii="Times" w:hAnsi="Times"/>
        </w:rPr>
        <w:t>n</w:t>
      </w:r>
      <w:r w:rsidR="00464E94" w:rsidRPr="00737C85">
        <w:rPr>
          <w:rFonts w:ascii="Times" w:hAnsi="Times"/>
        </w:rPr>
        <w:t xml:space="preserve"> </w:t>
      </w:r>
      <w:r w:rsidR="001C0D7F" w:rsidRPr="00737C85">
        <w:rPr>
          <w:rFonts w:ascii="Times" w:hAnsi="Times"/>
        </w:rPr>
        <w:t>scenario</w:t>
      </w:r>
      <w:r w:rsidR="00464E94" w:rsidRPr="00737C85">
        <w:rPr>
          <w:rFonts w:ascii="Times" w:hAnsi="Times"/>
        </w:rPr>
        <w:t xml:space="preserve"> like EX</w:t>
      </w:r>
      <w:r w:rsidR="00BA3E17" w:rsidRPr="00737C85">
        <w:rPr>
          <w:rFonts w:ascii="Times" w:hAnsi="Times"/>
        </w:rPr>
        <w:t>5.</w:t>
      </w:r>
      <w:r w:rsidR="00464E94" w:rsidRPr="00737C85">
        <w:rPr>
          <w:rFonts w:ascii="Times" w:hAnsi="Times"/>
        </w:rPr>
        <w:t>1</w:t>
      </w:r>
      <w:r w:rsidR="001C0D7F" w:rsidRPr="00737C85">
        <w:rPr>
          <w:rFonts w:ascii="Times" w:hAnsi="Times"/>
        </w:rPr>
        <w:t xml:space="preserve">, subjects give the same answer to (i) and (ii) – in both cases only the pre-empting cause is cited. This might be taken to reflect a difference between what the subjects are doing in the two sorts of cases, a difference that might </w:t>
      </w:r>
      <w:r w:rsidR="00464E94" w:rsidRPr="00737C85">
        <w:rPr>
          <w:rFonts w:ascii="Times" w:hAnsi="Times"/>
        </w:rPr>
        <w:t>be less</w:t>
      </w:r>
      <w:r w:rsidR="001C0D7F" w:rsidRPr="00737C85">
        <w:rPr>
          <w:rFonts w:ascii="Times" w:hAnsi="Times"/>
        </w:rPr>
        <w:t xml:space="preserve"> apparent if a generic causal strength probe is employed</w:t>
      </w:r>
      <w:r w:rsidR="005C0D08">
        <w:rPr>
          <w:rFonts w:ascii="Times" w:hAnsi="Times"/>
        </w:rPr>
        <w:t>.</w:t>
      </w:r>
      <w:r w:rsidR="001C0D7F" w:rsidRPr="00737C85">
        <w:rPr>
          <w:rFonts w:ascii="Times" w:hAnsi="Times"/>
        </w:rPr>
        <w:t xml:space="preserve"> More generally, given that there are many different verbal probes that might be employed</w:t>
      </w:r>
      <w:r w:rsidR="00960A0F">
        <w:rPr>
          <w:rFonts w:ascii="Times" w:hAnsi="Times"/>
        </w:rPr>
        <w:t>,</w:t>
      </w:r>
      <w:r w:rsidR="001C0D7F" w:rsidRPr="00737C85">
        <w:rPr>
          <w:rFonts w:ascii="Times" w:hAnsi="Times"/>
        </w:rPr>
        <w:t xml:space="preserve"> it would be very des</w:t>
      </w:r>
      <w:r w:rsidR="00765556" w:rsidRPr="00737C85">
        <w:rPr>
          <w:rFonts w:ascii="Times" w:hAnsi="Times"/>
        </w:rPr>
        <w:t>i</w:t>
      </w:r>
      <w:r w:rsidR="001C0D7F" w:rsidRPr="00737C85">
        <w:rPr>
          <w:rFonts w:ascii="Times" w:hAnsi="Times"/>
        </w:rPr>
        <w:t>rable to understand how they relate to one another—when they give concordant answers and when they do not. For example, when subjects give a higher causal strength rating</w:t>
      </w:r>
      <w:r w:rsidR="001A062F">
        <w:rPr>
          <w:rFonts w:ascii="Times" w:hAnsi="Times"/>
        </w:rPr>
        <w:t xml:space="preserve"> (according to some standard probe)</w:t>
      </w:r>
      <w:r w:rsidR="00010644">
        <w:rPr>
          <w:rFonts w:ascii="Times" w:hAnsi="Times"/>
        </w:rPr>
        <w:t xml:space="preserve"> </w:t>
      </w:r>
      <w:r w:rsidR="001C0D7F" w:rsidRPr="00737C85">
        <w:rPr>
          <w:rFonts w:ascii="Times" w:hAnsi="Times"/>
        </w:rPr>
        <w:t xml:space="preserve">to </w:t>
      </w:r>
      <w:r w:rsidR="009A6FDB" w:rsidRPr="00737C85">
        <w:rPr>
          <w:rFonts w:ascii="Times" w:hAnsi="Times"/>
        </w:rPr>
        <w:t xml:space="preserve">(i) </w:t>
      </w:r>
      <w:r w:rsidR="001C0D7F" w:rsidRPr="00737C85">
        <w:rPr>
          <w:rFonts w:ascii="Times" w:hAnsi="Times"/>
          <w:i/>
          <w:iCs/>
        </w:rPr>
        <w:t>c</w:t>
      </w:r>
      <w:r w:rsidR="001C0D7F" w:rsidRPr="00737C85">
        <w:rPr>
          <w:rFonts w:ascii="Times" w:hAnsi="Times"/>
        </w:rPr>
        <w:t xml:space="preserve"> caused </w:t>
      </w:r>
      <w:r w:rsidR="001C0D7F" w:rsidRPr="00737C85">
        <w:rPr>
          <w:rFonts w:ascii="Times" w:hAnsi="Times"/>
          <w:i/>
          <w:iCs/>
        </w:rPr>
        <w:t>e</w:t>
      </w:r>
      <w:r w:rsidR="001C0D7F" w:rsidRPr="00737C85">
        <w:rPr>
          <w:rFonts w:ascii="Times" w:hAnsi="Times"/>
        </w:rPr>
        <w:t xml:space="preserve"> than to </w:t>
      </w:r>
      <w:r w:rsidR="009A6FDB" w:rsidRPr="00737C85">
        <w:rPr>
          <w:rFonts w:ascii="Times" w:hAnsi="Times"/>
        </w:rPr>
        <w:t xml:space="preserve">(ii) </w:t>
      </w:r>
      <w:r w:rsidR="001C0D7F" w:rsidRPr="00737C85">
        <w:rPr>
          <w:rFonts w:ascii="Times" w:hAnsi="Times"/>
          <w:i/>
          <w:iCs/>
        </w:rPr>
        <w:t>c*</w:t>
      </w:r>
      <w:r w:rsidR="001C0D7F" w:rsidRPr="00737C85">
        <w:rPr>
          <w:rFonts w:ascii="Times" w:hAnsi="Times"/>
        </w:rPr>
        <w:t xml:space="preserve"> caused </w:t>
      </w:r>
      <w:r w:rsidR="001C0D7F" w:rsidRPr="00737C85">
        <w:rPr>
          <w:rFonts w:ascii="Times" w:hAnsi="Times"/>
          <w:i/>
          <w:iCs/>
        </w:rPr>
        <w:t>e</w:t>
      </w:r>
      <w:r w:rsidR="001C0D7F" w:rsidRPr="00737C85">
        <w:rPr>
          <w:rFonts w:ascii="Times" w:hAnsi="Times"/>
        </w:rPr>
        <w:t xml:space="preserve"> in some scenario</w:t>
      </w:r>
      <w:r w:rsidR="001A062F">
        <w:rPr>
          <w:rFonts w:ascii="Times" w:hAnsi="Times"/>
        </w:rPr>
        <w:t>,</w:t>
      </w:r>
      <w:r w:rsidR="001C0D7F" w:rsidRPr="00737C85">
        <w:rPr>
          <w:rFonts w:ascii="Times" w:hAnsi="Times"/>
        </w:rPr>
        <w:t xml:space="preserve"> do they spontaneously cite (i) rather than (i</w:t>
      </w:r>
      <w:r w:rsidR="00CB2B7C" w:rsidRPr="00737C85">
        <w:rPr>
          <w:rFonts w:ascii="Times" w:hAnsi="Times"/>
        </w:rPr>
        <w:t>i</w:t>
      </w:r>
      <w:r w:rsidR="001C0D7F" w:rsidRPr="00737C85">
        <w:rPr>
          <w:rFonts w:ascii="Times" w:hAnsi="Times"/>
        </w:rPr>
        <w:t xml:space="preserve">) when asked about “the cause” of </w:t>
      </w:r>
      <w:r w:rsidR="001C0D7F" w:rsidRPr="00737C85">
        <w:rPr>
          <w:rFonts w:ascii="Times" w:hAnsi="Times"/>
          <w:i/>
          <w:iCs/>
        </w:rPr>
        <w:t>e</w:t>
      </w:r>
      <w:r w:rsidR="001C0D7F" w:rsidRPr="00737C85">
        <w:rPr>
          <w:rFonts w:ascii="Times" w:hAnsi="Times"/>
        </w:rPr>
        <w:t xml:space="preserve"> in the scenario? </w:t>
      </w:r>
      <w:r w:rsidR="00010644">
        <w:rPr>
          <w:rStyle w:val="FootnoteReference"/>
          <w:rFonts w:ascii="Times" w:hAnsi="Times"/>
        </w:rPr>
        <w:footnoteReference w:id="14"/>
      </w:r>
      <w:r w:rsidR="000F7226" w:rsidRPr="00737C85">
        <w:rPr>
          <w:rFonts w:ascii="Times" w:hAnsi="Times"/>
        </w:rPr>
        <w:t xml:space="preserve"> </w:t>
      </w:r>
      <w:r w:rsidR="000A1DB0">
        <w:rPr>
          <w:rFonts w:ascii="Times" w:hAnsi="Times"/>
        </w:rPr>
        <w:t xml:space="preserve"> </w:t>
      </w:r>
    </w:p>
    <w:p w14:paraId="231039FF" w14:textId="4BF2F3A1" w:rsidR="0071488E" w:rsidRDefault="000F7226" w:rsidP="000A1DB0">
      <w:pPr>
        <w:pStyle w:val="NormalWeb"/>
        <w:ind w:firstLine="720"/>
        <w:contextualSpacing/>
        <w:rPr>
          <w:rFonts w:ascii="Times" w:hAnsi="Times"/>
        </w:rPr>
      </w:pPr>
      <w:r w:rsidRPr="00737C85">
        <w:rPr>
          <w:rFonts w:ascii="Times" w:hAnsi="Times"/>
        </w:rPr>
        <w:t>As another possibility consider the target of intervention</w:t>
      </w:r>
      <w:r w:rsidR="00A3037B" w:rsidRPr="00737C85">
        <w:rPr>
          <w:rFonts w:ascii="Times" w:hAnsi="Times"/>
        </w:rPr>
        <w:t xml:space="preserve"> </w:t>
      </w:r>
      <w:r w:rsidRPr="00737C85">
        <w:rPr>
          <w:rFonts w:ascii="Times" w:hAnsi="Times"/>
        </w:rPr>
        <w:t>idea</w:t>
      </w:r>
      <w:r w:rsidR="00960A0F">
        <w:rPr>
          <w:rFonts w:ascii="Times" w:hAnsi="Times"/>
        </w:rPr>
        <w:t xml:space="preserve"> </w:t>
      </w:r>
      <w:r w:rsidRPr="00737C85">
        <w:rPr>
          <w:rFonts w:ascii="Times" w:hAnsi="Times"/>
        </w:rPr>
        <w:t>as an account of the function of actual cause judgment. If this is correct</w:t>
      </w:r>
      <w:r w:rsidR="00481ABB" w:rsidRPr="00737C85">
        <w:rPr>
          <w:rFonts w:ascii="Times" w:hAnsi="Times"/>
        </w:rPr>
        <w:t xml:space="preserve"> (or to the extent it is correct)</w:t>
      </w:r>
      <w:r w:rsidR="00960A0F">
        <w:rPr>
          <w:rFonts w:ascii="Times" w:hAnsi="Times"/>
        </w:rPr>
        <w:t xml:space="preserve"> </w:t>
      </w:r>
      <w:r w:rsidRPr="00737C85">
        <w:rPr>
          <w:rFonts w:ascii="Times" w:hAnsi="Times"/>
        </w:rPr>
        <w:t>one would expect that when subjects are</w:t>
      </w:r>
      <w:r w:rsidR="00481ABB" w:rsidRPr="00737C85">
        <w:rPr>
          <w:rFonts w:ascii="Times" w:hAnsi="Times"/>
        </w:rPr>
        <w:t xml:space="preserve"> </w:t>
      </w:r>
      <w:r w:rsidRPr="00737C85">
        <w:rPr>
          <w:rFonts w:ascii="Times" w:hAnsi="Times"/>
        </w:rPr>
        <w:t>asked what they would do to change some outcome</w:t>
      </w:r>
      <w:r w:rsidR="00960A0F">
        <w:rPr>
          <w:rFonts w:ascii="Times" w:hAnsi="Times"/>
        </w:rPr>
        <w:t xml:space="preserve"> </w:t>
      </w:r>
      <w:r w:rsidRPr="00737C85">
        <w:rPr>
          <w:rFonts w:ascii="Times" w:hAnsi="Times"/>
        </w:rPr>
        <w:t>in a scenario, the results would mirror their actual cause judgments as measured by some other verbal probe.</w:t>
      </w:r>
      <w:r w:rsidR="009A6FDB" w:rsidRPr="00737C85">
        <w:rPr>
          <w:rFonts w:ascii="Times" w:hAnsi="Times"/>
        </w:rPr>
        <w:t xml:space="preserve"> If one were to find that in some cases actual cause judgments correlate closely with targets of intervention queries and in other cases do not, this again might suggest that we are dealing with two different kinds of judgments</w:t>
      </w:r>
      <w:r w:rsidR="00A3037B" w:rsidRPr="00737C85">
        <w:rPr>
          <w:rFonts w:ascii="Times" w:hAnsi="Times"/>
        </w:rPr>
        <w:t>.</w:t>
      </w:r>
      <w:r w:rsidR="009A6FDB" w:rsidRPr="00737C85">
        <w:rPr>
          <w:rFonts w:ascii="Times" w:hAnsi="Times"/>
        </w:rPr>
        <w:t xml:space="preserve"> </w:t>
      </w:r>
      <w:r w:rsidR="001A062F">
        <w:rPr>
          <w:rFonts w:ascii="Times" w:hAnsi="Times"/>
        </w:rPr>
        <w:t xml:space="preserve">For example, actual cause judgments in the election scenarios considered above might track </w:t>
      </w:r>
      <w:r w:rsidR="00351DA2">
        <w:rPr>
          <w:rFonts w:ascii="Times" w:hAnsi="Times"/>
        </w:rPr>
        <w:t xml:space="preserve">target of </w:t>
      </w:r>
      <w:r w:rsidR="001A062F">
        <w:rPr>
          <w:rFonts w:ascii="Times" w:hAnsi="Times"/>
        </w:rPr>
        <w:t xml:space="preserve">intervention questions well but this might not be the case for scenarios like (EX5.1). </w:t>
      </w:r>
      <w:r w:rsidR="00A3037B" w:rsidRPr="00737C85">
        <w:rPr>
          <w:rFonts w:ascii="Times" w:hAnsi="Times"/>
        </w:rPr>
        <w:t xml:space="preserve">  </w:t>
      </w:r>
      <w:r w:rsidR="000A1DB0">
        <w:rPr>
          <w:rFonts w:ascii="Times" w:hAnsi="Times"/>
        </w:rPr>
        <w:t xml:space="preserve">  </w:t>
      </w:r>
      <w:r w:rsidR="00BA3E17" w:rsidRPr="00737C85">
        <w:rPr>
          <w:rFonts w:ascii="Times" w:hAnsi="Times"/>
        </w:rPr>
        <w:t xml:space="preserve"> </w:t>
      </w:r>
    </w:p>
    <w:p w14:paraId="5FDE6BC6" w14:textId="77777777" w:rsidR="00960A0F" w:rsidRPr="00737C85" w:rsidRDefault="00960A0F" w:rsidP="00960A0F">
      <w:pPr>
        <w:pStyle w:val="NormalWeb"/>
        <w:ind w:firstLine="720"/>
        <w:contextualSpacing/>
        <w:rPr>
          <w:rFonts w:ascii="Times" w:hAnsi="Times"/>
        </w:rPr>
      </w:pPr>
    </w:p>
    <w:p w14:paraId="68E6FE9E" w14:textId="765AFD6B" w:rsidR="00E21DCE" w:rsidRPr="00960A0F" w:rsidRDefault="000A1DB0" w:rsidP="00960A0F">
      <w:pPr>
        <w:pStyle w:val="NormalWeb"/>
        <w:numPr>
          <w:ilvl w:val="0"/>
          <w:numId w:val="6"/>
        </w:numPr>
        <w:contextualSpacing/>
        <w:rPr>
          <w:rFonts w:ascii="Times" w:hAnsi="Times"/>
        </w:rPr>
      </w:pPr>
      <w:r>
        <w:rPr>
          <w:rFonts w:ascii="Times" w:hAnsi="Times"/>
          <w:b/>
          <w:bCs/>
        </w:rPr>
        <w:t xml:space="preserve"> What </w:t>
      </w:r>
      <w:r w:rsidR="001A062F">
        <w:rPr>
          <w:rFonts w:ascii="Times" w:hAnsi="Times"/>
          <w:b/>
          <w:bCs/>
        </w:rPr>
        <w:t>M</w:t>
      </w:r>
      <w:r>
        <w:rPr>
          <w:rFonts w:ascii="Times" w:hAnsi="Times"/>
          <w:b/>
          <w:bCs/>
        </w:rPr>
        <w:t>ight be the Function of the Actual Contribution Notion?</w:t>
      </w:r>
    </w:p>
    <w:p w14:paraId="5110F7BD" w14:textId="243A5475" w:rsidR="00E21DCE" w:rsidRPr="00737C85" w:rsidRDefault="000A1DB0" w:rsidP="00960A0F">
      <w:pPr>
        <w:pStyle w:val="NormalWeb"/>
        <w:ind w:firstLine="720"/>
        <w:contextualSpacing/>
        <w:rPr>
          <w:rFonts w:ascii="Times" w:hAnsi="Times"/>
        </w:rPr>
      </w:pPr>
      <w:r>
        <w:rPr>
          <w:rFonts w:ascii="Times" w:hAnsi="Times"/>
        </w:rPr>
        <w:t xml:space="preserve"> </w:t>
      </w:r>
    </w:p>
    <w:p w14:paraId="3F4AE047" w14:textId="1FB3255C" w:rsidR="00BA3E17" w:rsidRPr="00737C85" w:rsidRDefault="000A1DB0" w:rsidP="005C0D08">
      <w:pPr>
        <w:pStyle w:val="NormalWeb"/>
        <w:ind w:firstLine="360"/>
        <w:contextualSpacing/>
        <w:rPr>
          <w:rFonts w:ascii="Times" w:hAnsi="Times"/>
        </w:rPr>
      </w:pPr>
      <w:r>
        <w:rPr>
          <w:rFonts w:ascii="Times" w:hAnsi="Times"/>
          <w:b/>
          <w:bCs/>
        </w:rPr>
        <w:t xml:space="preserve"> </w:t>
      </w:r>
      <w:r w:rsidR="00960A0F">
        <w:rPr>
          <w:rFonts w:ascii="Times" w:hAnsi="Times"/>
        </w:rPr>
        <w:t xml:space="preserve"> </w:t>
      </w:r>
      <w:r w:rsidR="00AE22D8" w:rsidRPr="00737C85">
        <w:rPr>
          <w:rFonts w:ascii="Times" w:hAnsi="Times"/>
        </w:rPr>
        <w:t xml:space="preserve">I suggested above that the target of intervention notion provides a fairly intuitive account of </w:t>
      </w:r>
      <w:r w:rsidR="001A062F">
        <w:rPr>
          <w:rFonts w:ascii="Times" w:hAnsi="Times"/>
        </w:rPr>
        <w:t xml:space="preserve">the function of </w:t>
      </w:r>
      <w:r w:rsidR="00AE22D8" w:rsidRPr="00737C85">
        <w:rPr>
          <w:rFonts w:ascii="Times" w:hAnsi="Times"/>
        </w:rPr>
        <w:t xml:space="preserve"> some </w:t>
      </w:r>
      <w:r w:rsidR="001A062F">
        <w:rPr>
          <w:rFonts w:ascii="Times" w:hAnsi="Times"/>
        </w:rPr>
        <w:t xml:space="preserve"> actual cause </w:t>
      </w:r>
      <w:r w:rsidR="00AE22D8" w:rsidRPr="00737C85">
        <w:rPr>
          <w:rFonts w:ascii="Times" w:hAnsi="Times"/>
        </w:rPr>
        <w:t xml:space="preserve">judgments in which selection seems to be operative but I have not </w:t>
      </w:r>
      <w:r w:rsidR="001A062F">
        <w:rPr>
          <w:rFonts w:ascii="Times" w:hAnsi="Times"/>
        </w:rPr>
        <w:t xml:space="preserve">suggested a function for </w:t>
      </w:r>
      <w:r w:rsidR="00AE22D8" w:rsidRPr="00737C85">
        <w:rPr>
          <w:rFonts w:ascii="Times" w:hAnsi="Times"/>
        </w:rPr>
        <w:t xml:space="preserve">the actual contribution notion (supposing that there is such a thing). What work does the latter do? One </w:t>
      </w:r>
      <w:r>
        <w:rPr>
          <w:rFonts w:ascii="Times" w:hAnsi="Times"/>
        </w:rPr>
        <w:t xml:space="preserve">possibility </w:t>
      </w:r>
      <w:r w:rsidR="00AE22D8" w:rsidRPr="00737C85">
        <w:rPr>
          <w:rFonts w:ascii="Times" w:hAnsi="Times"/>
        </w:rPr>
        <w:t xml:space="preserve">is that </w:t>
      </w:r>
      <w:r w:rsidR="001A062F">
        <w:rPr>
          <w:rFonts w:ascii="Times" w:hAnsi="Times"/>
        </w:rPr>
        <w:t>the robustness features of this</w:t>
      </w:r>
      <w:r w:rsidR="00AE22D8" w:rsidRPr="00737C85">
        <w:rPr>
          <w:rFonts w:ascii="Times" w:hAnsi="Times"/>
        </w:rPr>
        <w:t xml:space="preserve"> notion </w:t>
      </w:r>
      <w:r w:rsidR="001A062F">
        <w:rPr>
          <w:rFonts w:ascii="Times" w:hAnsi="Times"/>
        </w:rPr>
        <w:t>make it</w:t>
      </w:r>
      <w:r w:rsidR="00AE22D8" w:rsidRPr="00737C85">
        <w:rPr>
          <w:rFonts w:ascii="Times" w:hAnsi="Times"/>
        </w:rPr>
        <w:t xml:space="preserve"> better adapted to generalization or transportability to other contexts than a notion in which selection figures more centrally.</w:t>
      </w:r>
      <w:r w:rsidR="001A062F">
        <w:rPr>
          <w:rFonts w:ascii="Times" w:hAnsi="Times"/>
        </w:rPr>
        <w:t xml:space="preserve"> In particular, suppose that we think of “actual contribution” in the following way: </w:t>
      </w:r>
      <w:r w:rsidR="00AE22D8" w:rsidRPr="00737C85">
        <w:rPr>
          <w:rFonts w:ascii="Times" w:hAnsi="Times"/>
        </w:rPr>
        <w:t xml:space="preserve"> If </w:t>
      </w:r>
      <w:r w:rsidR="00AE22D8" w:rsidRPr="00737C85">
        <w:rPr>
          <w:rFonts w:ascii="Times" w:hAnsi="Times"/>
          <w:i/>
          <w:iCs/>
        </w:rPr>
        <w:t>c</w:t>
      </w:r>
      <w:r w:rsidR="00AE22D8" w:rsidRPr="00737C85">
        <w:rPr>
          <w:rFonts w:ascii="Times" w:hAnsi="Times"/>
        </w:rPr>
        <w:t xml:space="preserve"> makes such and such an actual </w:t>
      </w:r>
      <w:r w:rsidR="00E302F2" w:rsidRPr="00737C85">
        <w:rPr>
          <w:rFonts w:ascii="Times" w:hAnsi="Times"/>
        </w:rPr>
        <w:t xml:space="preserve">causal </w:t>
      </w:r>
      <w:r w:rsidR="00AE22D8" w:rsidRPr="00737C85">
        <w:rPr>
          <w:rFonts w:ascii="Times" w:hAnsi="Times"/>
        </w:rPr>
        <w:t>contribution</w:t>
      </w:r>
      <w:r w:rsidR="00771B93" w:rsidRPr="00737C85">
        <w:rPr>
          <w:rFonts w:ascii="Times" w:hAnsi="Times"/>
        </w:rPr>
        <w:t xml:space="preserve"> </w:t>
      </w:r>
      <w:r w:rsidR="00AE22D8" w:rsidRPr="00737C85">
        <w:rPr>
          <w:rFonts w:ascii="Times" w:hAnsi="Times"/>
        </w:rPr>
        <w:t xml:space="preserve">x to </w:t>
      </w:r>
      <w:r w:rsidR="00AE22D8" w:rsidRPr="00737C85">
        <w:rPr>
          <w:rFonts w:ascii="Times" w:hAnsi="Times"/>
          <w:i/>
          <w:iCs/>
        </w:rPr>
        <w:t>e</w:t>
      </w:r>
      <w:r w:rsidR="00AE22D8" w:rsidRPr="00737C85">
        <w:rPr>
          <w:rFonts w:ascii="Times" w:hAnsi="Times"/>
        </w:rPr>
        <w:t xml:space="preserve"> in one set of circumstances then insofar as </w:t>
      </w:r>
      <w:r w:rsidR="00AE22D8" w:rsidRPr="00737C85">
        <w:rPr>
          <w:rFonts w:ascii="Times" w:hAnsi="Times"/>
          <w:i/>
          <w:iCs/>
        </w:rPr>
        <w:t>c</w:t>
      </w:r>
      <w:r w:rsidR="00AE22D8" w:rsidRPr="00737C85">
        <w:rPr>
          <w:rFonts w:ascii="Times" w:hAnsi="Times"/>
        </w:rPr>
        <w:t xml:space="preserve"> makes an actual contribution</w:t>
      </w:r>
      <w:r w:rsidR="001A062F">
        <w:rPr>
          <w:rFonts w:ascii="Times" w:hAnsi="Times"/>
        </w:rPr>
        <w:t xml:space="preserve"> to </w:t>
      </w:r>
      <w:r w:rsidR="001A062F" w:rsidRPr="001A062F">
        <w:rPr>
          <w:rFonts w:ascii="Times" w:hAnsi="Times"/>
          <w:i/>
          <w:iCs/>
        </w:rPr>
        <w:t>e</w:t>
      </w:r>
      <w:r w:rsidR="00AE22D8" w:rsidRPr="00737C85">
        <w:rPr>
          <w:rFonts w:ascii="Times" w:hAnsi="Times"/>
        </w:rPr>
        <w:t xml:space="preserve"> in other circumstances, </w:t>
      </w:r>
      <w:r w:rsidR="001A062F">
        <w:rPr>
          <w:rFonts w:ascii="Times" w:hAnsi="Times"/>
        </w:rPr>
        <w:t>we expect it to make</w:t>
      </w:r>
      <w:r w:rsidR="00AE22D8" w:rsidRPr="00737C85">
        <w:rPr>
          <w:rFonts w:ascii="Times" w:hAnsi="Times"/>
        </w:rPr>
        <w:t xml:space="preserve"> the same contribution</w:t>
      </w:r>
      <w:r w:rsidR="006968D6" w:rsidRPr="00737C85">
        <w:rPr>
          <w:rFonts w:ascii="Times" w:hAnsi="Times"/>
        </w:rPr>
        <w:t xml:space="preserve"> x</w:t>
      </w:r>
      <w:r w:rsidR="00E302F2" w:rsidRPr="00737C85">
        <w:rPr>
          <w:rFonts w:ascii="Times" w:hAnsi="Times"/>
        </w:rPr>
        <w:t>, at least for a range of such circumstances</w:t>
      </w:r>
      <w:r>
        <w:rPr>
          <w:rFonts w:ascii="Times" w:hAnsi="Times"/>
        </w:rPr>
        <w:t>, so that a kind of invariance or robustness of this contribution is present</w:t>
      </w:r>
      <w:r w:rsidR="00E302F2" w:rsidRPr="00737C85">
        <w:rPr>
          <w:rFonts w:ascii="Times" w:hAnsi="Times"/>
        </w:rPr>
        <w:t>.  This is the sense in which</w:t>
      </w:r>
      <w:r w:rsidR="00BA3E17" w:rsidRPr="00737C85">
        <w:rPr>
          <w:rFonts w:ascii="Times" w:hAnsi="Times"/>
        </w:rPr>
        <w:t xml:space="preserve"> </w:t>
      </w:r>
      <w:r w:rsidR="00E302F2" w:rsidRPr="00737C85">
        <w:rPr>
          <w:rFonts w:ascii="Times" w:hAnsi="Times"/>
        </w:rPr>
        <w:t>a</w:t>
      </w:r>
      <w:r w:rsidR="00B614F0" w:rsidRPr="00737C85">
        <w:rPr>
          <w:rFonts w:ascii="Times" w:hAnsi="Times"/>
        </w:rPr>
        <w:t xml:space="preserve"> </w:t>
      </w:r>
      <w:r w:rsidR="006968D6" w:rsidRPr="00737C85">
        <w:rPr>
          <w:rFonts w:ascii="Times" w:hAnsi="Times"/>
        </w:rPr>
        <w:t xml:space="preserve">vote </w:t>
      </w:r>
      <w:r w:rsidR="006968D6" w:rsidRPr="00737C85">
        <w:rPr>
          <w:rFonts w:ascii="Times" w:hAnsi="Times"/>
        </w:rPr>
        <w:lastRenderedPageBreak/>
        <w:t xml:space="preserve">for a candidate makes the same </w:t>
      </w:r>
      <w:r w:rsidR="00E302F2" w:rsidRPr="00737C85">
        <w:rPr>
          <w:rFonts w:ascii="Times" w:hAnsi="Times"/>
        </w:rPr>
        <w:t xml:space="preserve">actual </w:t>
      </w:r>
      <w:r w:rsidR="006968D6" w:rsidRPr="00737C85">
        <w:rPr>
          <w:rFonts w:ascii="Times" w:hAnsi="Times"/>
        </w:rPr>
        <w:t xml:space="preserve">causal contribution regardless of how others vote. </w:t>
      </w:r>
      <w:r w:rsidR="002551C6">
        <w:rPr>
          <w:rFonts w:ascii="Times" w:hAnsi="Times"/>
        </w:rPr>
        <w:t>Similarly,</w:t>
      </w:r>
      <w:r w:rsidR="00E302F2" w:rsidRPr="00737C85">
        <w:rPr>
          <w:rFonts w:ascii="Times" w:hAnsi="Times"/>
        </w:rPr>
        <w:t xml:space="preserve"> w</w:t>
      </w:r>
      <w:r w:rsidR="00B614F0" w:rsidRPr="00737C85">
        <w:rPr>
          <w:rFonts w:ascii="Times" w:hAnsi="Times"/>
        </w:rPr>
        <w:t>hen ask</w:t>
      </w:r>
      <w:r w:rsidR="005565E1">
        <w:rPr>
          <w:rFonts w:ascii="Times" w:hAnsi="Times"/>
        </w:rPr>
        <w:t>ed</w:t>
      </w:r>
      <w:r w:rsidR="00B614F0" w:rsidRPr="00737C85">
        <w:rPr>
          <w:rFonts w:ascii="Times" w:hAnsi="Times"/>
        </w:rPr>
        <w:t xml:space="preserve"> whether</w:t>
      </w:r>
      <w:r w:rsidR="002551C6">
        <w:rPr>
          <w:rFonts w:ascii="Times" w:hAnsi="Times"/>
        </w:rPr>
        <w:t xml:space="preserve"> </w:t>
      </w:r>
      <w:r w:rsidR="00B614F0" w:rsidRPr="00737C85">
        <w:rPr>
          <w:rFonts w:ascii="Times" w:hAnsi="Times"/>
        </w:rPr>
        <w:t>a</w:t>
      </w:r>
      <w:r w:rsidR="006968D6" w:rsidRPr="00737C85">
        <w:rPr>
          <w:rFonts w:ascii="Times" w:hAnsi="Times"/>
        </w:rPr>
        <w:t xml:space="preserve"> drug </w:t>
      </w:r>
      <w:r w:rsidR="00B614F0" w:rsidRPr="00737C85">
        <w:rPr>
          <w:rFonts w:ascii="Times" w:hAnsi="Times"/>
        </w:rPr>
        <w:t>is an actual cause of some effect in a patient, we tend to frame this as an actual contribution question because we proceed on the assumption that</w:t>
      </w:r>
      <w:r w:rsidR="002551C6">
        <w:rPr>
          <w:rFonts w:ascii="Times" w:hAnsi="Times"/>
        </w:rPr>
        <w:t xml:space="preserve"> </w:t>
      </w:r>
      <w:r w:rsidR="00E302F2" w:rsidRPr="00737C85">
        <w:rPr>
          <w:rFonts w:ascii="Times" w:hAnsi="Times"/>
        </w:rPr>
        <w:t xml:space="preserve">if the drug is efficacious at all, it </w:t>
      </w:r>
      <w:r w:rsidR="00B614F0" w:rsidRPr="00737C85">
        <w:rPr>
          <w:rFonts w:ascii="Times" w:hAnsi="Times"/>
        </w:rPr>
        <w:t xml:space="preserve">will be an actual cause of </w:t>
      </w:r>
      <w:r w:rsidR="00474976" w:rsidRPr="00737C85">
        <w:rPr>
          <w:rFonts w:ascii="Times" w:hAnsi="Times"/>
        </w:rPr>
        <w:t>broadly the same</w:t>
      </w:r>
      <w:r w:rsidR="00B614F0" w:rsidRPr="00737C85">
        <w:rPr>
          <w:rFonts w:ascii="Times" w:hAnsi="Times"/>
        </w:rPr>
        <w:t xml:space="preserve"> effect in </w:t>
      </w:r>
      <w:r w:rsidR="00E302F2" w:rsidRPr="00737C85">
        <w:rPr>
          <w:rFonts w:ascii="Times" w:hAnsi="Times"/>
        </w:rPr>
        <w:t>many</w:t>
      </w:r>
      <w:r w:rsidR="00B614F0" w:rsidRPr="00737C85">
        <w:rPr>
          <w:rFonts w:ascii="Times" w:hAnsi="Times"/>
        </w:rPr>
        <w:t xml:space="preserve"> others. </w:t>
      </w:r>
      <w:r w:rsidR="002551C6">
        <w:rPr>
          <w:rFonts w:ascii="Times" w:hAnsi="Times"/>
        </w:rPr>
        <w:t xml:space="preserve">(We think of a vaccine as making the same contribution to immunity in different people, regardless of whether administration of the vaccine is “normal.”) </w:t>
      </w:r>
      <w:r>
        <w:rPr>
          <w:rFonts w:ascii="Times" w:hAnsi="Times"/>
        </w:rPr>
        <w:t xml:space="preserve">By contrast since selection effects are sensitive to such </w:t>
      </w:r>
      <w:r w:rsidR="005C0D08">
        <w:rPr>
          <w:rFonts w:ascii="Times" w:hAnsi="Times"/>
        </w:rPr>
        <w:t xml:space="preserve">“extrinsic” </w:t>
      </w:r>
      <w:r>
        <w:rPr>
          <w:rFonts w:ascii="Times" w:hAnsi="Times"/>
        </w:rPr>
        <w:t>factors as the frequency with which a cause occurs in a population or how likely it is that a cause will assume some alternative value if it does not take its actual value</w:t>
      </w:r>
      <w:r w:rsidR="005C0D08">
        <w:rPr>
          <w:rFonts w:ascii="Times" w:hAnsi="Times"/>
        </w:rPr>
        <w:t>, causal selection judgments will tend not to exhibit this sort of robustness.</w:t>
      </w:r>
      <w:r w:rsidR="00947C87">
        <w:rPr>
          <w:rFonts w:ascii="Times" w:hAnsi="Times"/>
        </w:rPr>
        <w:t xml:space="preserve"> </w:t>
      </w:r>
      <w:r w:rsidR="00E302F2" w:rsidRPr="00737C85">
        <w:rPr>
          <w:rFonts w:ascii="Times" w:hAnsi="Times"/>
        </w:rPr>
        <w:t>Since generalizability is among the considerations we care about in making causal judgments, this suggests one kind of rationale or function</w:t>
      </w:r>
      <w:r w:rsidR="005565E1">
        <w:rPr>
          <w:rFonts w:ascii="Times" w:hAnsi="Times"/>
        </w:rPr>
        <w:t xml:space="preserve"> </w:t>
      </w:r>
      <w:r w:rsidR="00E302F2" w:rsidRPr="00737C85">
        <w:rPr>
          <w:rFonts w:ascii="Times" w:hAnsi="Times"/>
        </w:rPr>
        <w:t>for actual causal</w:t>
      </w:r>
      <w:r w:rsidR="00960A0F">
        <w:rPr>
          <w:rFonts w:ascii="Times" w:hAnsi="Times"/>
        </w:rPr>
        <w:t xml:space="preserve"> </w:t>
      </w:r>
      <w:r w:rsidR="00E302F2" w:rsidRPr="00737C85">
        <w:rPr>
          <w:rFonts w:ascii="Times" w:hAnsi="Times"/>
        </w:rPr>
        <w:t>contribution judgments</w:t>
      </w:r>
      <w:r w:rsidR="001965B8" w:rsidRPr="00737C85">
        <w:rPr>
          <w:rFonts w:ascii="Times" w:hAnsi="Times"/>
        </w:rPr>
        <w:t>—</w:t>
      </w:r>
      <w:r w:rsidR="005C0D08">
        <w:rPr>
          <w:rFonts w:ascii="Times" w:hAnsi="Times"/>
        </w:rPr>
        <w:t>a rationale that seems somewhat independent of the target of intervention considerations</w:t>
      </w:r>
      <w:r w:rsidR="00947C87">
        <w:rPr>
          <w:rFonts w:ascii="Times" w:hAnsi="Times"/>
        </w:rPr>
        <w:t xml:space="preserve"> </w:t>
      </w:r>
      <w:r w:rsidR="005C0D08">
        <w:rPr>
          <w:rFonts w:ascii="Times" w:hAnsi="Times"/>
        </w:rPr>
        <w:t>that influence causal selection</w:t>
      </w:r>
      <w:r w:rsidR="00E302F2" w:rsidRPr="00737C85">
        <w:rPr>
          <w:rFonts w:ascii="Times" w:hAnsi="Times"/>
        </w:rPr>
        <w:t xml:space="preserve">.  </w:t>
      </w:r>
    </w:p>
    <w:p w14:paraId="2B02C202" w14:textId="35E53100" w:rsidR="00737C85" w:rsidRDefault="00E302F2" w:rsidP="00960A0F">
      <w:pPr>
        <w:pStyle w:val="NormalWeb"/>
        <w:ind w:firstLine="360"/>
        <w:contextualSpacing/>
        <w:rPr>
          <w:rFonts w:ascii="Times" w:hAnsi="Times"/>
        </w:rPr>
      </w:pPr>
      <w:r w:rsidRPr="00737C85">
        <w:rPr>
          <w:rFonts w:ascii="Times" w:hAnsi="Times"/>
        </w:rPr>
        <w:t xml:space="preserve">To this </w:t>
      </w:r>
      <w:r w:rsidR="00BA3E17" w:rsidRPr="00737C85">
        <w:rPr>
          <w:rFonts w:ascii="Times" w:hAnsi="Times"/>
        </w:rPr>
        <w:t>we may</w:t>
      </w:r>
      <w:r w:rsidRPr="00737C85">
        <w:rPr>
          <w:rFonts w:ascii="Times" w:hAnsi="Times"/>
        </w:rPr>
        <w:t xml:space="preserve"> add the observation that to the extent that responsibility and credit and blame judgments are influenced by causal judgments, the actual contribution notion seems to play an important role (of course as illustrated earlier, normality</w:t>
      </w:r>
      <w:r w:rsidR="00737C85">
        <w:rPr>
          <w:rFonts w:ascii="Times" w:hAnsi="Times"/>
        </w:rPr>
        <w:t>-</w:t>
      </w:r>
      <w:r w:rsidRPr="00737C85">
        <w:rPr>
          <w:rFonts w:ascii="Times" w:hAnsi="Times"/>
        </w:rPr>
        <w:t>based considerations can also matter)</w:t>
      </w:r>
      <w:r w:rsidR="00BA3E17" w:rsidRPr="00737C85">
        <w:rPr>
          <w:rFonts w:ascii="Times" w:hAnsi="Times"/>
        </w:rPr>
        <w:t>.</w:t>
      </w:r>
      <w:r w:rsidRPr="00737C85">
        <w:rPr>
          <w:rFonts w:ascii="Times" w:hAnsi="Times"/>
        </w:rPr>
        <w:t xml:space="preserve"> </w:t>
      </w:r>
      <w:r w:rsidR="00BA3E17" w:rsidRPr="00737C85">
        <w:rPr>
          <w:rFonts w:ascii="Times" w:hAnsi="Times"/>
        </w:rPr>
        <w:t xml:space="preserve"> </w:t>
      </w:r>
      <w:r w:rsidRPr="00737C85">
        <w:rPr>
          <w:rFonts w:ascii="Times" w:hAnsi="Times"/>
        </w:rPr>
        <w:t>In the overdetermination case EX</w:t>
      </w:r>
      <w:r w:rsidR="00BA3E17" w:rsidRPr="00737C85">
        <w:rPr>
          <w:rFonts w:ascii="Times" w:hAnsi="Times"/>
        </w:rPr>
        <w:t>5.2</w:t>
      </w:r>
      <w:r w:rsidRPr="00737C85">
        <w:rPr>
          <w:rFonts w:ascii="Times" w:hAnsi="Times"/>
        </w:rPr>
        <w:t xml:space="preserve"> we hold both shooters responsible for the death because we think of them as making the same actual contribution to the death. In the rock throwing example, Suzy’s throw and not Billy’s</w:t>
      </w:r>
      <w:r w:rsidR="00960A0F">
        <w:rPr>
          <w:rFonts w:ascii="Times" w:hAnsi="Times"/>
        </w:rPr>
        <w:t xml:space="preserve"> </w:t>
      </w:r>
      <w:r w:rsidRPr="00737C85">
        <w:rPr>
          <w:rFonts w:ascii="Times" w:hAnsi="Times"/>
        </w:rPr>
        <w:t>is blamed or credited with the destruction of the bottle because</w:t>
      </w:r>
      <w:r w:rsidR="00177B03">
        <w:rPr>
          <w:rFonts w:ascii="Times" w:hAnsi="Times"/>
        </w:rPr>
        <w:t xml:space="preserve"> </w:t>
      </w:r>
      <w:r w:rsidRPr="00737C85">
        <w:rPr>
          <w:rFonts w:ascii="Times" w:hAnsi="Times"/>
        </w:rPr>
        <w:t>it is her throw that made the actual contribution. Billy is guilty of something else—e.g.</w:t>
      </w:r>
      <w:r w:rsidR="00960A0F">
        <w:rPr>
          <w:rFonts w:ascii="Times" w:hAnsi="Times"/>
        </w:rPr>
        <w:t>,</w:t>
      </w:r>
      <w:r w:rsidRPr="00737C85">
        <w:rPr>
          <w:rFonts w:ascii="Times" w:hAnsi="Times"/>
        </w:rPr>
        <w:t xml:space="preserve"> attempted bottle destruction.</w:t>
      </w:r>
      <w:r w:rsidR="005C0D08">
        <w:rPr>
          <w:rFonts w:ascii="Times" w:hAnsi="Times"/>
        </w:rPr>
        <w:t xml:space="preserve"> </w:t>
      </w:r>
    </w:p>
    <w:p w14:paraId="79A438D5" w14:textId="60A8173D" w:rsidR="00960A0F" w:rsidRDefault="006C7589" w:rsidP="00960A0F">
      <w:pPr>
        <w:pStyle w:val="NormalWeb"/>
        <w:ind w:firstLine="360"/>
        <w:contextualSpacing/>
        <w:rPr>
          <w:rFonts w:ascii="Times" w:hAnsi="Times"/>
        </w:rPr>
      </w:pPr>
      <w:r>
        <w:rPr>
          <w:rFonts w:ascii="Times" w:hAnsi="Times"/>
          <w:b/>
          <w:bCs/>
        </w:rPr>
        <w:t xml:space="preserve"> </w:t>
      </w:r>
    </w:p>
    <w:p w14:paraId="42FD6941" w14:textId="77777777" w:rsidR="00960A0F" w:rsidRDefault="00960A0F" w:rsidP="00960A0F">
      <w:pPr>
        <w:pStyle w:val="NormalWeb"/>
        <w:ind w:firstLine="360"/>
        <w:contextualSpacing/>
        <w:rPr>
          <w:rFonts w:ascii="Times" w:hAnsi="Times"/>
        </w:rPr>
      </w:pPr>
    </w:p>
    <w:p w14:paraId="4E2050D5" w14:textId="0EBBB629" w:rsidR="00BE7189" w:rsidRDefault="00737C85" w:rsidP="00960A0F">
      <w:pPr>
        <w:pStyle w:val="NormalWeb"/>
        <w:numPr>
          <w:ilvl w:val="0"/>
          <w:numId w:val="6"/>
        </w:numPr>
        <w:contextualSpacing/>
        <w:rPr>
          <w:rFonts w:ascii="Times" w:hAnsi="Times"/>
          <w:b/>
          <w:bCs/>
        </w:rPr>
      </w:pPr>
      <w:r w:rsidRPr="0052228E">
        <w:rPr>
          <w:rFonts w:ascii="Times" w:hAnsi="Times"/>
          <w:b/>
          <w:bCs/>
        </w:rPr>
        <w:t>Conclusion</w:t>
      </w:r>
      <w:r w:rsidR="00BE7189" w:rsidRPr="0052228E">
        <w:rPr>
          <w:rFonts w:ascii="Times" w:hAnsi="Times"/>
          <w:b/>
          <w:bCs/>
        </w:rPr>
        <w:t xml:space="preserve"> </w:t>
      </w:r>
    </w:p>
    <w:p w14:paraId="52480AAD" w14:textId="77777777" w:rsidR="00960A0F" w:rsidRPr="0052228E" w:rsidRDefault="00960A0F" w:rsidP="00960A0F">
      <w:pPr>
        <w:pStyle w:val="NormalWeb"/>
        <w:ind w:left="720"/>
        <w:contextualSpacing/>
        <w:rPr>
          <w:rFonts w:ascii="Times" w:hAnsi="Times"/>
          <w:b/>
          <w:bCs/>
        </w:rPr>
      </w:pPr>
    </w:p>
    <w:p w14:paraId="033EE8EC" w14:textId="36FBDDD0" w:rsidR="00BE7189" w:rsidRDefault="00BE7189" w:rsidP="00960A0F">
      <w:pPr>
        <w:pStyle w:val="NormalWeb"/>
        <w:ind w:firstLine="360"/>
        <w:contextualSpacing/>
        <w:rPr>
          <w:rFonts w:ascii="Times" w:hAnsi="Times"/>
        </w:rPr>
      </w:pPr>
      <w:r>
        <w:rPr>
          <w:rFonts w:ascii="Times" w:hAnsi="Times"/>
        </w:rPr>
        <w:t>If the arguments in this chapter are defensible then, whatever else might be said about actual causation, it turns out to be complicated. There appears to be some reason to think that</w:t>
      </w:r>
      <w:r w:rsidR="0052228E">
        <w:rPr>
          <w:rFonts w:ascii="Times" w:hAnsi="Times"/>
        </w:rPr>
        <w:t xml:space="preserve"> </w:t>
      </w:r>
      <w:r>
        <w:rPr>
          <w:rFonts w:ascii="Times" w:hAnsi="Times"/>
        </w:rPr>
        <w:t xml:space="preserve">actual causation is somewhat heterogenous, incorporating at least two different notions or elements, one more closely linked to causal selection and the other to </w:t>
      </w:r>
      <w:r w:rsidR="00CD4AD1">
        <w:rPr>
          <w:rFonts w:ascii="Times" w:hAnsi="Times"/>
        </w:rPr>
        <w:t>a notion that tracks something more like actual contribution</w:t>
      </w:r>
      <w:r>
        <w:rPr>
          <w:rFonts w:ascii="Times" w:hAnsi="Times"/>
        </w:rPr>
        <w:t>. But in some cases the line between these two notions</w:t>
      </w:r>
      <w:r w:rsidR="00960A0F">
        <w:rPr>
          <w:rFonts w:ascii="Times" w:hAnsi="Times"/>
        </w:rPr>
        <w:t xml:space="preserve"> is rather fuzzy</w:t>
      </w:r>
      <w:r>
        <w:rPr>
          <w:rFonts w:ascii="Times" w:hAnsi="Times"/>
        </w:rPr>
        <w:t xml:space="preserve"> as a number of the examples above illustrate.</w:t>
      </w:r>
      <w:r w:rsidR="00DD569C">
        <w:rPr>
          <w:rFonts w:ascii="Times" w:hAnsi="Times"/>
        </w:rPr>
        <w:t xml:space="preserve"> </w:t>
      </w:r>
      <w:r w:rsidR="0052228E">
        <w:rPr>
          <w:rFonts w:ascii="Times" w:hAnsi="Times"/>
        </w:rPr>
        <w:t>Given the complexities of the notion, it seems a bad strategy to take actual causation (at least as this is reflected in our intuitive judgments) as metaphysically fundamental or as a kind of stand</w:t>
      </w:r>
      <w:r w:rsidR="00960A0F">
        <w:rPr>
          <w:rFonts w:ascii="Times" w:hAnsi="Times"/>
        </w:rPr>
        <w:t>-</w:t>
      </w:r>
      <w:r w:rsidR="0052228E">
        <w:rPr>
          <w:rFonts w:ascii="Times" w:hAnsi="Times"/>
        </w:rPr>
        <w:t xml:space="preserve">in for causation in general. </w:t>
      </w:r>
    </w:p>
    <w:p w14:paraId="777948DB" w14:textId="02ECE0AA" w:rsidR="00214E0B" w:rsidRDefault="00214E0B" w:rsidP="00960A0F">
      <w:pPr>
        <w:pStyle w:val="NormalWeb"/>
        <w:ind w:firstLine="360"/>
        <w:contextualSpacing/>
        <w:rPr>
          <w:rFonts w:ascii="Times" w:hAnsi="Times"/>
        </w:rPr>
      </w:pPr>
    </w:p>
    <w:p w14:paraId="6FA20C9B" w14:textId="647A0C31" w:rsidR="00214E0B" w:rsidRPr="00A466CA" w:rsidRDefault="00214E0B" w:rsidP="00214E0B">
      <w:pPr>
        <w:pStyle w:val="NormalWeb"/>
        <w:ind w:firstLine="360"/>
        <w:contextualSpacing/>
        <w:rPr>
          <w:rFonts w:ascii="Times" w:hAnsi="Times"/>
          <w:b/>
          <w:bCs/>
        </w:rPr>
      </w:pPr>
      <w:r>
        <w:rPr>
          <w:rFonts w:ascii="Times" w:hAnsi="Times"/>
          <w:b/>
          <w:bCs/>
        </w:rPr>
        <w:t xml:space="preserve">13. </w:t>
      </w:r>
      <w:r w:rsidRPr="00A466CA">
        <w:rPr>
          <w:rFonts w:ascii="Times" w:hAnsi="Times"/>
          <w:b/>
          <w:bCs/>
        </w:rPr>
        <w:t xml:space="preserve">Appendix </w:t>
      </w:r>
    </w:p>
    <w:p w14:paraId="36CA977C" w14:textId="77777777" w:rsidR="00214E0B" w:rsidRDefault="00214E0B" w:rsidP="00214E0B">
      <w:pPr>
        <w:pStyle w:val="NormalWeb"/>
        <w:ind w:firstLine="360"/>
        <w:contextualSpacing/>
        <w:rPr>
          <w:rFonts w:ascii="Times" w:hAnsi="Times"/>
        </w:rPr>
      </w:pPr>
    </w:p>
    <w:p w14:paraId="15224F95" w14:textId="77777777" w:rsidR="00214E0B" w:rsidRDefault="00214E0B" w:rsidP="00214E0B">
      <w:pPr>
        <w:pStyle w:val="NormalWeb"/>
        <w:ind w:firstLine="360"/>
        <w:contextualSpacing/>
        <w:rPr>
          <w:rFonts w:ascii="Times" w:hAnsi="Times"/>
        </w:rPr>
      </w:pPr>
      <w:r>
        <w:rPr>
          <w:rFonts w:ascii="Times" w:hAnsi="Times"/>
          <w:b/>
          <w:bCs/>
        </w:rPr>
        <w:t xml:space="preserve">13.1. </w:t>
      </w:r>
      <w:r w:rsidRPr="006226AC">
        <w:rPr>
          <w:rFonts w:ascii="Times" w:hAnsi="Times"/>
          <w:b/>
          <w:bCs/>
        </w:rPr>
        <w:t>Proximate vs Distal</w:t>
      </w:r>
      <w:r>
        <w:rPr>
          <w:rFonts w:ascii="Times" w:hAnsi="Times"/>
        </w:rPr>
        <w:t xml:space="preserve">. </w:t>
      </w:r>
      <w:r w:rsidRPr="00737C85">
        <w:rPr>
          <w:rFonts w:ascii="Times" w:hAnsi="Times"/>
        </w:rPr>
        <w:t>A form of actual cause judgment that is quite widespread but which has received relatively little attention from philosophers, psychologists or formal modelers involves selecting among more or less distal or proximate causes. In such cases there are (often complex) chains or webs of causes leading up to a</w:t>
      </w:r>
      <w:r>
        <w:rPr>
          <w:rFonts w:ascii="Times" w:hAnsi="Times"/>
        </w:rPr>
        <w:t>n</w:t>
      </w:r>
      <w:r w:rsidRPr="00737C85">
        <w:rPr>
          <w:rFonts w:ascii="Times" w:hAnsi="Times"/>
        </w:rPr>
        <w:t xml:space="preserve"> outcome but only some of these will be described as actual causes of the outcome</w:t>
      </w:r>
      <w:r>
        <w:rPr>
          <w:rFonts w:ascii="Times" w:hAnsi="Times"/>
        </w:rPr>
        <w:t xml:space="preserve">-- or at least some will be preferentially selected as "actual causes". </w:t>
      </w:r>
      <w:r w:rsidRPr="00737C85">
        <w:rPr>
          <w:rFonts w:ascii="Times" w:hAnsi="Times"/>
        </w:rPr>
        <w:t>Judgments about causes of death provide one set of examples. When a</w:t>
      </w:r>
      <w:r>
        <w:rPr>
          <w:rFonts w:ascii="Times" w:hAnsi="Times"/>
        </w:rPr>
        <w:t xml:space="preserve"> </w:t>
      </w:r>
      <w:r w:rsidRPr="00737C85">
        <w:rPr>
          <w:rFonts w:ascii="Times" w:hAnsi="Times"/>
        </w:rPr>
        <w:t>patient’s heart stops beating</w:t>
      </w:r>
      <w:r>
        <w:rPr>
          <w:rFonts w:ascii="Times" w:hAnsi="Times"/>
        </w:rPr>
        <w:t xml:space="preserve"> </w:t>
      </w:r>
      <w:r w:rsidRPr="00737C85">
        <w:rPr>
          <w:rFonts w:ascii="Times" w:hAnsi="Times"/>
        </w:rPr>
        <w:t>as a consequence of a very severe</w:t>
      </w:r>
      <w:r>
        <w:rPr>
          <w:rFonts w:ascii="Times" w:hAnsi="Times"/>
        </w:rPr>
        <w:t xml:space="preserve"> </w:t>
      </w:r>
      <w:r w:rsidRPr="00737C85">
        <w:rPr>
          <w:rFonts w:ascii="Times" w:hAnsi="Times"/>
        </w:rPr>
        <w:t xml:space="preserve">covid-19  infection the actual cause of the patient’s death may be judged to be (or may be attributed to) the infection despite the fact that the heart stoppage was the more immediate or proximal cause of death.  Similar judgments are made when an AIDs patient dies of pneumonia and in many other cases. Judgments of this sort </w:t>
      </w:r>
      <w:r w:rsidRPr="00737C85">
        <w:rPr>
          <w:rFonts w:ascii="Times" w:hAnsi="Times"/>
        </w:rPr>
        <w:lastRenderedPageBreak/>
        <w:t>are presumably influenced in part by assessments that the selected cause (e.g.</w:t>
      </w:r>
      <w:r>
        <w:rPr>
          <w:rFonts w:ascii="Times" w:hAnsi="Times"/>
        </w:rPr>
        <w:t xml:space="preserve">, </w:t>
      </w:r>
      <w:r w:rsidRPr="00737C85">
        <w:rPr>
          <w:rFonts w:ascii="Times" w:hAnsi="Times"/>
        </w:rPr>
        <w:t xml:space="preserve"> Covid) made the death nearly inevitable, although it might have caused the death by any one of several different routes. Such judgments also make sense</w:t>
      </w:r>
      <w:r>
        <w:rPr>
          <w:rFonts w:ascii="Times" w:hAnsi="Times"/>
        </w:rPr>
        <w:t xml:space="preserve"> </w:t>
      </w:r>
      <w:r w:rsidRPr="00737C85">
        <w:rPr>
          <w:rFonts w:ascii="Times" w:hAnsi="Times"/>
        </w:rPr>
        <w:t xml:space="preserve"> within an efficiency of intervention account of the function of actual cause judgments, since preventing the Covid infection would have been the most effective way of preventing death. (Given the infection, if the patient had not died of heart stoppage, she likely would have died in some other way.) </w:t>
      </w:r>
      <w:r>
        <w:rPr>
          <w:rFonts w:ascii="Times" w:hAnsi="Times"/>
        </w:rPr>
        <w:t xml:space="preserve"> </w:t>
      </w:r>
    </w:p>
    <w:p w14:paraId="6053D14E" w14:textId="77777777" w:rsidR="00214E0B" w:rsidRPr="00737C85" w:rsidRDefault="00214E0B" w:rsidP="00214E0B">
      <w:pPr>
        <w:pStyle w:val="NormalWeb"/>
        <w:ind w:firstLine="360"/>
        <w:contextualSpacing/>
        <w:rPr>
          <w:rFonts w:ascii="Times" w:hAnsi="Times"/>
        </w:rPr>
      </w:pPr>
      <w:r w:rsidRPr="00737C85">
        <w:rPr>
          <w:rFonts w:ascii="Times" w:hAnsi="Times"/>
        </w:rPr>
        <w:t xml:space="preserve"> At the same time there appears to be a considerable conventional element to such judgments, with criteria for cause of death varying widely across different countries and jurisdictions and reflecting choices that look quite arbitrary. For example, in some jurisdictions the rule is that</w:t>
      </w:r>
      <w:r>
        <w:rPr>
          <w:rFonts w:ascii="Times" w:hAnsi="Times"/>
        </w:rPr>
        <w:t xml:space="preserve"> </w:t>
      </w:r>
      <w:r w:rsidRPr="00737C85">
        <w:rPr>
          <w:rFonts w:ascii="Times" w:hAnsi="Times"/>
        </w:rPr>
        <w:t>when patients</w:t>
      </w:r>
      <w:r>
        <w:rPr>
          <w:rFonts w:ascii="Times" w:hAnsi="Times"/>
        </w:rPr>
        <w:t xml:space="preserve"> </w:t>
      </w:r>
      <w:r w:rsidRPr="00737C85">
        <w:rPr>
          <w:rFonts w:ascii="Times" w:hAnsi="Times"/>
        </w:rPr>
        <w:t>undergo surgery for advanced cancer and die within 30 days of the surgery, their deaths are attributed to the surgery; if they die later the cancer is judged as the cause of their deaths</w:t>
      </w:r>
      <w:r>
        <w:rPr>
          <w:rFonts w:ascii="Times" w:hAnsi="Times"/>
        </w:rPr>
        <w:t>.</w:t>
      </w:r>
      <w:r w:rsidRPr="00737C85">
        <w:rPr>
          <w:rFonts w:ascii="Times" w:hAnsi="Times"/>
        </w:rPr>
        <w:t xml:space="preserve"> Other jurisdictions have different rules</w:t>
      </w:r>
      <w:r>
        <w:rPr>
          <w:rFonts w:ascii="Times" w:hAnsi="Times"/>
        </w:rPr>
        <w:t xml:space="preserve"> </w:t>
      </w:r>
      <w:r w:rsidRPr="00737C85">
        <w:rPr>
          <w:rStyle w:val="FootnoteReference"/>
          <w:rFonts w:ascii="Times" w:hAnsi="Times"/>
        </w:rPr>
        <w:footnoteReference w:id="15"/>
      </w:r>
      <w:r w:rsidRPr="00737C85">
        <w:rPr>
          <w:rFonts w:ascii="Times" w:hAnsi="Times"/>
        </w:rPr>
        <w:t>. Despite the fact that such practices seem to involve causal selection</w:t>
      </w:r>
      <w:r>
        <w:rPr>
          <w:rFonts w:ascii="Times" w:hAnsi="Times"/>
        </w:rPr>
        <w:t>,</w:t>
      </w:r>
      <w:r w:rsidRPr="00737C85">
        <w:rPr>
          <w:rFonts w:ascii="Times" w:hAnsi="Times"/>
        </w:rPr>
        <w:t xml:space="preserve"> it is not clear that “normality” considerations give us a good handle on them</w:t>
      </w:r>
      <w:r>
        <w:rPr>
          <w:rFonts w:ascii="Times" w:hAnsi="Times"/>
        </w:rPr>
        <w:t xml:space="preserve">, unless “normality” means nothing more than “in accordance with convention”, although (to anticipate </w:t>
      </w:r>
      <w:r w:rsidRPr="00B26220">
        <w:rPr>
          <w:rFonts w:ascii="Times" w:hAnsi="Times"/>
          <w:b/>
          <w:bCs/>
        </w:rPr>
        <w:t>1</w:t>
      </w:r>
      <w:r>
        <w:rPr>
          <w:rFonts w:ascii="Times" w:hAnsi="Times"/>
          <w:b/>
          <w:bCs/>
        </w:rPr>
        <w:t>3</w:t>
      </w:r>
      <w:r w:rsidRPr="00B26220">
        <w:rPr>
          <w:rFonts w:ascii="Times" w:hAnsi="Times"/>
          <w:b/>
          <w:bCs/>
        </w:rPr>
        <w:t>.</w:t>
      </w:r>
      <w:r>
        <w:rPr>
          <w:rFonts w:ascii="Times" w:hAnsi="Times"/>
          <w:b/>
          <w:bCs/>
        </w:rPr>
        <w:t xml:space="preserve"> </w:t>
      </w:r>
      <w:r w:rsidRPr="00B26220">
        <w:rPr>
          <w:rFonts w:ascii="Times" w:hAnsi="Times"/>
          <w:b/>
          <w:bCs/>
        </w:rPr>
        <w:t>2</w:t>
      </w:r>
      <w:r>
        <w:rPr>
          <w:rFonts w:ascii="Times" w:hAnsi="Times"/>
        </w:rPr>
        <w:t xml:space="preserve"> ) judgments of inevitability or time order information may also play a role . Accounts of actual cause judgment that do not make use of normality considerations such as </w:t>
      </w:r>
      <w:r w:rsidRPr="008A2248">
        <w:rPr>
          <w:rFonts w:ascii="Times" w:hAnsi="Times"/>
          <w:b/>
          <w:bCs/>
        </w:rPr>
        <w:t xml:space="preserve">AC </w:t>
      </w:r>
      <w:r>
        <w:rPr>
          <w:rFonts w:ascii="Times" w:hAnsi="Times"/>
        </w:rPr>
        <w:t xml:space="preserve">(Section </w:t>
      </w:r>
      <w:r w:rsidRPr="008A2248">
        <w:rPr>
          <w:rFonts w:ascii="Times" w:hAnsi="Times"/>
          <w:b/>
          <w:bCs/>
        </w:rPr>
        <w:t>5)</w:t>
      </w:r>
      <w:r>
        <w:rPr>
          <w:rFonts w:ascii="Times" w:hAnsi="Times"/>
        </w:rPr>
        <w:t xml:space="preserve"> also do not capture the distinctions made in such judgments. </w:t>
      </w:r>
    </w:p>
    <w:p w14:paraId="0A9196CC" w14:textId="77777777" w:rsidR="00214E0B" w:rsidRDefault="00214E0B" w:rsidP="00214E0B">
      <w:pPr>
        <w:pStyle w:val="NormalWeb"/>
        <w:ind w:firstLine="360"/>
        <w:contextualSpacing/>
        <w:rPr>
          <w:rFonts w:ascii="Times" w:hAnsi="Times"/>
        </w:rPr>
      </w:pPr>
      <w:r w:rsidRPr="00737C85">
        <w:rPr>
          <w:rFonts w:ascii="Times" w:hAnsi="Times"/>
        </w:rPr>
        <w:t>The criteria for the actual causes of death that are widely in use have another noteworthy feature. Although they sometime seem to track effectiveness of intervention criteria</w:t>
      </w:r>
      <w:r>
        <w:rPr>
          <w:rFonts w:ascii="Times" w:hAnsi="Times"/>
        </w:rPr>
        <w:t>,</w:t>
      </w:r>
      <w:r w:rsidRPr="00737C85">
        <w:rPr>
          <w:rFonts w:ascii="Times" w:hAnsi="Times"/>
        </w:rPr>
        <w:t xml:space="preserve"> in other cases they do not. It is clear that in many cases the most robust causes of death and disability involving disease are under “social” control – they include</w:t>
      </w:r>
      <w:r>
        <w:rPr>
          <w:rFonts w:ascii="Times" w:hAnsi="Times"/>
        </w:rPr>
        <w:t xml:space="preserve"> such distal causes as </w:t>
      </w:r>
      <w:r w:rsidRPr="00737C85">
        <w:rPr>
          <w:rFonts w:ascii="Times" w:hAnsi="Times"/>
        </w:rPr>
        <w:t>malnutrition, environmental pollution, various forms of stress that suppress immune function and so on.</w:t>
      </w:r>
      <w:r>
        <w:rPr>
          <w:rFonts w:ascii="Times" w:hAnsi="Times"/>
        </w:rPr>
        <w:t xml:space="preserve"> (These causes are “robust” in the sense that given their presence, premature death is likely to result via one route or another.) </w:t>
      </w:r>
      <w:r w:rsidRPr="00737C85">
        <w:rPr>
          <w:rFonts w:ascii="Times" w:hAnsi="Times"/>
        </w:rPr>
        <w:t xml:space="preserve"> These</w:t>
      </w:r>
      <w:r>
        <w:rPr>
          <w:rFonts w:ascii="Times" w:hAnsi="Times"/>
        </w:rPr>
        <w:t xml:space="preserve"> causes</w:t>
      </w:r>
      <w:r w:rsidRPr="00737C85">
        <w:rPr>
          <w:rFonts w:ascii="Times" w:hAnsi="Times"/>
        </w:rPr>
        <w:t xml:space="preserve"> are also the most effective targets of intervention if one wants to reduce the incidence of death and disability. Yet</w:t>
      </w:r>
      <w:r>
        <w:rPr>
          <w:rFonts w:ascii="Times" w:hAnsi="Times"/>
        </w:rPr>
        <w:t xml:space="preserve"> in most cases </w:t>
      </w:r>
      <w:r w:rsidRPr="00737C85">
        <w:rPr>
          <w:rFonts w:ascii="Times" w:hAnsi="Times"/>
        </w:rPr>
        <w:t>they are not on the list of</w:t>
      </w:r>
      <w:r>
        <w:rPr>
          <w:rFonts w:ascii="Times" w:hAnsi="Times"/>
        </w:rPr>
        <w:t xml:space="preserve"> </w:t>
      </w:r>
      <w:r w:rsidRPr="00737C85">
        <w:rPr>
          <w:rFonts w:ascii="Times" w:hAnsi="Times"/>
        </w:rPr>
        <w:t xml:space="preserve">acceptable candidates for actual causes of death that </w:t>
      </w:r>
      <w:r>
        <w:rPr>
          <w:rFonts w:ascii="Times" w:hAnsi="Times"/>
        </w:rPr>
        <w:t>are</w:t>
      </w:r>
      <w:r w:rsidRPr="00737C85">
        <w:rPr>
          <w:rFonts w:ascii="Times" w:hAnsi="Times"/>
        </w:rPr>
        <w:t xml:space="preserve"> cited in an autopsy or coroner’s report. Their omission presumably reflects both</w:t>
      </w:r>
      <w:r>
        <w:rPr>
          <w:rFonts w:ascii="Times" w:hAnsi="Times"/>
        </w:rPr>
        <w:t xml:space="preserve"> </w:t>
      </w:r>
      <w:r w:rsidRPr="00737C85">
        <w:rPr>
          <w:rFonts w:ascii="Times" w:hAnsi="Times"/>
        </w:rPr>
        <w:t xml:space="preserve">the professional interests and competencies of medical personnel and ideological factors. A similar observation holds for many claims about the actual causes of industrial accidents, where such claims may cite failures of individuals to operate equipment adequately rather than the conditions </w:t>
      </w:r>
      <w:r>
        <w:rPr>
          <w:rFonts w:ascii="Times" w:hAnsi="Times"/>
        </w:rPr>
        <w:t xml:space="preserve">that </w:t>
      </w:r>
      <w:r w:rsidRPr="00737C85">
        <w:rPr>
          <w:rFonts w:ascii="Times" w:hAnsi="Times"/>
        </w:rPr>
        <w:t xml:space="preserve">make it possible for such failures to occur and have catastrophic consequences. An effectiveness of intervention rationale for actual claims would </w:t>
      </w:r>
      <w:r>
        <w:rPr>
          <w:rFonts w:ascii="Times" w:hAnsi="Times"/>
        </w:rPr>
        <w:t xml:space="preserve">thus </w:t>
      </w:r>
      <w:r w:rsidRPr="00737C85">
        <w:rPr>
          <w:rFonts w:ascii="Times" w:hAnsi="Times"/>
        </w:rPr>
        <w:t>regard many of the judgments people make about such cases as defective, even if they are widely shared</w:t>
      </w:r>
      <w:r>
        <w:rPr>
          <w:rStyle w:val="FootnoteReference"/>
          <w:rFonts w:ascii="Times" w:hAnsi="Times"/>
        </w:rPr>
        <w:footnoteReference w:id="16"/>
      </w:r>
      <w:r w:rsidRPr="00737C85">
        <w:rPr>
          <w:rFonts w:ascii="Times" w:hAnsi="Times"/>
        </w:rPr>
        <w:t xml:space="preserve">. As these examples illustrate, although actual cause judgments can be useful, they can also be </w:t>
      </w:r>
      <w:r>
        <w:rPr>
          <w:rFonts w:ascii="Times" w:hAnsi="Times"/>
        </w:rPr>
        <w:t xml:space="preserve"> </w:t>
      </w:r>
      <w:r w:rsidRPr="00737C85">
        <w:rPr>
          <w:rFonts w:ascii="Times" w:hAnsi="Times"/>
        </w:rPr>
        <w:t xml:space="preserve"> about larger patterns of generic causal dependence</w:t>
      </w:r>
      <w:r>
        <w:rPr>
          <w:rStyle w:val="FootnoteReference"/>
          <w:rFonts w:ascii="Times" w:hAnsi="Times"/>
        </w:rPr>
        <w:footnoteReference w:id="17"/>
      </w:r>
      <w:r w:rsidRPr="00737C85">
        <w:rPr>
          <w:rFonts w:ascii="Times" w:hAnsi="Times"/>
        </w:rPr>
        <w:t xml:space="preserve">. </w:t>
      </w:r>
    </w:p>
    <w:p w14:paraId="0E52D473" w14:textId="77777777" w:rsidR="00214E0B" w:rsidRPr="00737C85" w:rsidRDefault="00214E0B" w:rsidP="00214E0B">
      <w:pPr>
        <w:pStyle w:val="NormalWeb"/>
        <w:ind w:firstLine="360"/>
        <w:contextualSpacing/>
        <w:rPr>
          <w:rFonts w:ascii="Times" w:hAnsi="Times"/>
        </w:rPr>
      </w:pPr>
    </w:p>
    <w:p w14:paraId="1AACE611" w14:textId="77777777" w:rsidR="00214E0B" w:rsidRDefault="00214E0B" w:rsidP="00214E0B">
      <w:pPr>
        <w:pStyle w:val="NormalWeb"/>
        <w:ind w:firstLine="360"/>
        <w:contextualSpacing/>
        <w:rPr>
          <w:rFonts w:ascii="Times" w:hAnsi="Times"/>
        </w:rPr>
      </w:pPr>
      <w:r>
        <w:rPr>
          <w:rFonts w:ascii="Times" w:hAnsi="Times"/>
          <w:b/>
          <w:bCs/>
        </w:rPr>
        <w:lastRenderedPageBreak/>
        <w:t>13. 2</w:t>
      </w:r>
      <w:r>
        <w:rPr>
          <w:rFonts w:ascii="Times" w:hAnsi="Times"/>
        </w:rPr>
        <w:t xml:space="preserve">. </w:t>
      </w:r>
      <w:r w:rsidRPr="00737C85">
        <w:rPr>
          <w:rFonts w:ascii="Times" w:hAnsi="Times"/>
        </w:rPr>
        <w:t xml:space="preserve">Processes in which outcomes become virtually inevitable at earlier times and candidate causes occur at later times present another source of difficulty for standard accounts of actual causation. </w:t>
      </w:r>
      <w:r>
        <w:rPr>
          <w:rFonts w:ascii="Times" w:hAnsi="Times"/>
        </w:rPr>
        <w:t xml:space="preserve">As noted in </w:t>
      </w:r>
      <w:r w:rsidRPr="00950F2E">
        <w:rPr>
          <w:rFonts w:ascii="Times" w:hAnsi="Times"/>
          <w:b/>
          <w:bCs/>
        </w:rPr>
        <w:t>13.1</w:t>
      </w:r>
      <w:r>
        <w:rPr>
          <w:rFonts w:ascii="Times" w:hAnsi="Times"/>
        </w:rPr>
        <w:t xml:space="preserve"> disease causation provides one set of examples, but c</w:t>
      </w:r>
      <w:r w:rsidRPr="00737C85">
        <w:rPr>
          <w:rFonts w:ascii="Times" w:hAnsi="Times"/>
        </w:rPr>
        <w:t>onsider the following</w:t>
      </w:r>
      <w:r>
        <w:rPr>
          <w:rFonts w:ascii="Times" w:hAnsi="Times"/>
        </w:rPr>
        <w:t>:</w:t>
      </w:r>
      <w:r w:rsidRPr="00737C85">
        <w:rPr>
          <w:rFonts w:ascii="Times" w:hAnsi="Times"/>
        </w:rPr>
        <w:t xml:space="preserve"> </w:t>
      </w:r>
      <w:r>
        <w:rPr>
          <w:rFonts w:ascii="Times" w:hAnsi="Times"/>
        </w:rPr>
        <w:t xml:space="preserve"> </w:t>
      </w:r>
    </w:p>
    <w:p w14:paraId="7602ED0B" w14:textId="77777777" w:rsidR="00214E0B" w:rsidRPr="00737C85" w:rsidRDefault="00214E0B" w:rsidP="00214E0B">
      <w:pPr>
        <w:pStyle w:val="NormalWeb"/>
        <w:ind w:firstLine="360"/>
        <w:contextualSpacing/>
        <w:rPr>
          <w:rFonts w:ascii="Times" w:hAnsi="Times"/>
        </w:rPr>
      </w:pPr>
    </w:p>
    <w:p w14:paraId="694CBB26" w14:textId="77777777" w:rsidR="00214E0B" w:rsidRDefault="00214E0B" w:rsidP="00214E0B">
      <w:pPr>
        <w:pStyle w:val="NormalWeb"/>
        <w:ind w:firstLine="360"/>
        <w:contextualSpacing/>
        <w:rPr>
          <w:rFonts w:ascii="Times" w:hAnsi="Times"/>
        </w:rPr>
      </w:pPr>
      <w:r w:rsidRPr="00737C85">
        <w:rPr>
          <w:rFonts w:ascii="Times" w:hAnsi="Times"/>
        </w:rPr>
        <w:t xml:space="preserve">Ex </w:t>
      </w:r>
      <w:r>
        <w:rPr>
          <w:rFonts w:ascii="Times" w:hAnsi="Times"/>
        </w:rPr>
        <w:t>13</w:t>
      </w:r>
      <w:r w:rsidRPr="00737C85">
        <w:rPr>
          <w:rFonts w:ascii="Times" w:hAnsi="Times"/>
        </w:rPr>
        <w:t>.</w:t>
      </w:r>
      <w:r>
        <w:rPr>
          <w:rFonts w:ascii="Times" w:hAnsi="Times"/>
        </w:rPr>
        <w:t xml:space="preserve">2. </w:t>
      </w:r>
      <w:r w:rsidRPr="00737C85">
        <w:rPr>
          <w:rFonts w:ascii="Times" w:hAnsi="Times"/>
        </w:rPr>
        <w:t>1. A virus is widespread. Some people are constitutionally immune—it is certain they will not get the virus if exposed. A vaccine</w:t>
      </w:r>
      <w:r>
        <w:rPr>
          <w:rFonts w:ascii="Times" w:hAnsi="Times"/>
        </w:rPr>
        <w:t xml:space="preserve"> </w:t>
      </w:r>
      <w:r w:rsidRPr="00737C85">
        <w:rPr>
          <w:rFonts w:ascii="Times" w:hAnsi="Times"/>
        </w:rPr>
        <w:t>is also available that is 100 per cent effective in  preventing infection. Jones is constitutionally immune but does not know this and so</w:t>
      </w:r>
      <w:r>
        <w:rPr>
          <w:rFonts w:ascii="Times" w:hAnsi="Times"/>
        </w:rPr>
        <w:t xml:space="preserve"> </w:t>
      </w:r>
      <w:r w:rsidRPr="00737C85">
        <w:rPr>
          <w:rFonts w:ascii="Times" w:hAnsi="Times"/>
        </w:rPr>
        <w:t xml:space="preserve">takes the vaccine. Was his taking the vaccine an actual cause of his not becoming infected? I assume that many people will say “no”— whether or not he took vaccine, Jones was not going to get  infected. </w:t>
      </w:r>
      <w:r>
        <w:rPr>
          <w:rFonts w:ascii="Times" w:hAnsi="Times"/>
        </w:rPr>
        <w:t xml:space="preserve"> The appropriate  causal model of this case will have an arrow from Jones' immunity </w:t>
      </w:r>
      <w:r w:rsidRPr="00C32F86">
        <w:rPr>
          <w:rFonts w:ascii="Times" w:hAnsi="Times"/>
          <w:i/>
          <w:iCs/>
        </w:rPr>
        <w:t xml:space="preserve">I </w:t>
      </w:r>
      <w:r>
        <w:rPr>
          <w:rFonts w:ascii="Times" w:hAnsi="Times"/>
        </w:rPr>
        <w:t xml:space="preserve">to his failure </w:t>
      </w:r>
      <w:r w:rsidRPr="00C32F86">
        <w:rPr>
          <w:rFonts w:ascii="Times" w:hAnsi="Times"/>
          <w:i/>
          <w:iCs/>
        </w:rPr>
        <w:t>F</w:t>
      </w:r>
      <w:r>
        <w:rPr>
          <w:rFonts w:ascii="Times" w:hAnsi="Times"/>
        </w:rPr>
        <w:t xml:space="preserve"> to be infected and no arrow from </w:t>
      </w:r>
      <w:r w:rsidRPr="00C32F86">
        <w:rPr>
          <w:rFonts w:ascii="Times" w:hAnsi="Times"/>
          <w:i/>
          <w:iCs/>
        </w:rPr>
        <w:t>V</w:t>
      </w:r>
      <w:r>
        <w:rPr>
          <w:rFonts w:ascii="Times" w:hAnsi="Times"/>
        </w:rPr>
        <w:t xml:space="preserve"> (his taking the vaccine) to </w:t>
      </w:r>
      <w:r w:rsidRPr="00C32F86">
        <w:rPr>
          <w:rFonts w:ascii="Times" w:hAnsi="Times"/>
          <w:i/>
          <w:iCs/>
        </w:rPr>
        <w:t>F</w:t>
      </w:r>
      <w:r>
        <w:rPr>
          <w:rFonts w:ascii="Times" w:hAnsi="Times"/>
        </w:rPr>
        <w:t xml:space="preserve">. But why not instead think of the case as as isomorphic to </w:t>
      </w:r>
      <w:r w:rsidRPr="00737C85">
        <w:rPr>
          <w:rFonts w:ascii="Times" w:hAnsi="Times"/>
        </w:rPr>
        <w:t>EX 5.2</w:t>
      </w:r>
      <w:r>
        <w:rPr>
          <w:rFonts w:ascii="Times" w:hAnsi="Times"/>
        </w:rPr>
        <w:t xml:space="preserve">,  with </w:t>
      </w:r>
      <w:r w:rsidRPr="00530F0D">
        <w:rPr>
          <w:rFonts w:ascii="Times" w:hAnsi="Times"/>
          <w:i/>
          <w:iCs/>
        </w:rPr>
        <w:t>I</w:t>
      </w:r>
      <w:r>
        <w:rPr>
          <w:rFonts w:ascii="Times" w:hAnsi="Times"/>
        </w:rPr>
        <w:t xml:space="preserve"> and </w:t>
      </w:r>
      <w:r w:rsidRPr="00530F0D">
        <w:rPr>
          <w:rFonts w:ascii="Times" w:hAnsi="Times"/>
          <w:i/>
          <w:iCs/>
        </w:rPr>
        <w:t>V</w:t>
      </w:r>
      <w:r>
        <w:rPr>
          <w:rFonts w:ascii="Times" w:hAnsi="Times"/>
        </w:rPr>
        <w:t xml:space="preserve"> as independent sufficient causes of </w:t>
      </w:r>
      <w:r w:rsidRPr="00530F0D">
        <w:rPr>
          <w:rFonts w:ascii="Times" w:hAnsi="Times"/>
          <w:i/>
          <w:iCs/>
        </w:rPr>
        <w:t>F</w:t>
      </w:r>
      <w:r>
        <w:rPr>
          <w:rFonts w:ascii="Times" w:hAnsi="Times"/>
        </w:rPr>
        <w:t xml:space="preserve">, so that the example involves overdetermination? </w:t>
      </w:r>
    </w:p>
    <w:p w14:paraId="3FB4A042" w14:textId="77777777" w:rsidR="00214E0B" w:rsidRDefault="00214E0B" w:rsidP="00214E0B">
      <w:pPr>
        <w:pStyle w:val="NormalWeb"/>
        <w:ind w:firstLine="360"/>
        <w:contextualSpacing/>
        <w:rPr>
          <w:rFonts w:ascii="Times" w:hAnsi="Times"/>
        </w:rPr>
      </w:pPr>
    </w:p>
    <w:p w14:paraId="0F74DCB2" w14:textId="77777777" w:rsidR="00214E0B" w:rsidRDefault="00214E0B" w:rsidP="00214E0B">
      <w:pPr>
        <w:pStyle w:val="NormalWeb"/>
        <w:ind w:firstLine="360"/>
        <w:contextualSpacing/>
        <w:rPr>
          <w:rFonts w:ascii="Times" w:hAnsi="Times"/>
        </w:rPr>
      </w:pPr>
      <w:r>
        <w:rPr>
          <w:rFonts w:ascii="Times" w:hAnsi="Times"/>
        </w:rPr>
        <w:t xml:space="preserve">EX 13.2. 2. The Pagans are playing the Christians. They lead 42-0 until the final 30 seconds when Thor scores another touchdown for the Pagans. Was Thor’s scoring an actual cause of the Pagan’s victory? </w:t>
      </w:r>
      <w:r w:rsidRPr="00737C85">
        <w:rPr>
          <w:rFonts w:ascii="Times" w:hAnsi="Times"/>
          <w:b/>
          <w:bCs/>
        </w:rPr>
        <w:t>AC</w:t>
      </w:r>
      <w:r>
        <w:rPr>
          <w:rFonts w:ascii="Times" w:hAnsi="Times"/>
        </w:rPr>
        <w:t xml:space="preserve"> says “yes” but it isn’t clear that this would be the confident judgment of most people.  A normality based treatment like Halpern's might judge that Thor's scoring was a weak cause of the victory, depending on how the notion of "normality" is understood.  (See below.) This  judgment may be defensible but the normality account in its present formulation  seems to omit a consideration that underlies that judgment. This  has to do with the role of time.</w:t>
      </w:r>
    </w:p>
    <w:p w14:paraId="11434E8A" w14:textId="77777777" w:rsidR="00214E0B" w:rsidRDefault="00214E0B" w:rsidP="00214E0B">
      <w:pPr>
        <w:pStyle w:val="NormalWeb"/>
        <w:ind w:firstLine="360"/>
        <w:contextualSpacing/>
        <w:rPr>
          <w:rFonts w:ascii="Times" w:hAnsi="Times"/>
        </w:rPr>
      </w:pPr>
    </w:p>
    <w:p w14:paraId="5E28CE9C" w14:textId="77777777" w:rsidR="00214E0B" w:rsidRDefault="00214E0B" w:rsidP="00214E0B">
      <w:pPr>
        <w:pStyle w:val="NormalWeb"/>
        <w:contextualSpacing/>
        <w:rPr>
          <w:rFonts w:ascii="Times" w:hAnsi="Times"/>
        </w:rPr>
      </w:pPr>
      <w:r>
        <w:rPr>
          <w:rFonts w:ascii="Times" w:hAnsi="Times"/>
        </w:rPr>
        <w:t xml:space="preserve"> In both EX 13.2.1-2 a cause or causes of the final effect are present at an earlier time and make the effect  inevitable or effectively so. This encourages us to judge that an additional  candidate later cause was not efficacious in contributing to the effect. The role of time seems crucial since this seems to be what leads us to judge that the effect was “baked in” by earlier occurrences. However there is no explicit role for temporal order in </w:t>
      </w:r>
      <w:r w:rsidRPr="00A466CA">
        <w:rPr>
          <w:rFonts w:ascii="Times" w:hAnsi="Times"/>
          <w:b/>
          <w:bCs/>
        </w:rPr>
        <w:t>AC</w:t>
      </w:r>
      <w:r w:rsidRPr="002D61BA">
        <w:rPr>
          <w:rFonts w:ascii="Times" w:hAnsi="Times"/>
        </w:rPr>
        <w:t xml:space="preserve"> or for that matter in the normality framework</w:t>
      </w:r>
      <w:r>
        <w:rPr>
          <w:rFonts w:ascii="Times" w:hAnsi="Times"/>
        </w:rPr>
        <w:t xml:space="preserve">.  One possible strategy for dealing with EX13.2.1-2 would be to  employ a normality ordering to which temporal constraints and perhaps considerations reflecting inevitability/immutability  are added— contingencies that involve changing the states of off-path causes that occur earlier might be viewed as larger departures from normality than changes that occur later and changes in characteristics that are seen as fixed and immutable (like immune status) might be viewed as very large departures from normality. </w:t>
      </w:r>
    </w:p>
    <w:p w14:paraId="5E8B25A4" w14:textId="77777777" w:rsidR="00214E0B" w:rsidRDefault="00214E0B" w:rsidP="00214E0B">
      <w:pPr>
        <w:pStyle w:val="NormalWeb"/>
        <w:ind w:firstLine="360"/>
        <w:contextualSpacing/>
        <w:rPr>
          <w:rFonts w:ascii="Times" w:hAnsi="Times"/>
        </w:rPr>
      </w:pPr>
      <w:r>
        <w:rPr>
          <w:rFonts w:ascii="Times" w:hAnsi="Times"/>
        </w:rPr>
        <w:t xml:space="preserve">This of course leads again to a graded notion of actual cause, something that is perhaps not  unreasonable in the case of EX13.2.2 but perhaps less reasonable for EX13.2.1,  where one might think that </w:t>
      </w:r>
      <w:r w:rsidRPr="00B34713">
        <w:rPr>
          <w:rFonts w:ascii="Times" w:hAnsi="Times"/>
          <w:i/>
          <w:iCs/>
        </w:rPr>
        <w:t>V</w:t>
      </w:r>
      <w:r>
        <w:rPr>
          <w:rFonts w:ascii="Times" w:hAnsi="Times"/>
        </w:rPr>
        <w:t xml:space="preserve"> is just not a cause of </w:t>
      </w:r>
      <w:r w:rsidRPr="00B34713">
        <w:rPr>
          <w:rFonts w:ascii="Times" w:hAnsi="Times"/>
          <w:i/>
          <w:iCs/>
        </w:rPr>
        <w:t>F</w:t>
      </w:r>
      <w:r>
        <w:rPr>
          <w:rFonts w:ascii="Times" w:hAnsi="Times"/>
        </w:rPr>
        <w:t>.</w:t>
      </w:r>
    </w:p>
    <w:p w14:paraId="1B2FDECB" w14:textId="77777777" w:rsidR="00214E0B" w:rsidRDefault="00214E0B" w:rsidP="00214E0B">
      <w:pPr>
        <w:pStyle w:val="NormalWeb"/>
        <w:ind w:firstLine="360"/>
        <w:contextualSpacing/>
        <w:rPr>
          <w:rFonts w:ascii="Times" w:hAnsi="Times"/>
        </w:rPr>
      </w:pPr>
      <w:r>
        <w:rPr>
          <w:rFonts w:ascii="Times" w:hAnsi="Times"/>
        </w:rPr>
        <w:t xml:space="preserve"> Regarding EX13.2.2 we can add that it provides an additional illustration of  the distinction between the  selective and non-selective notion of actual causation: in one sense, Thor’s touchdown makes exactly the same contribution to the Pagans’ victory as each of other touchdowns, in another sense, based on selective considerations, it seems less of a cause. </w:t>
      </w:r>
    </w:p>
    <w:p w14:paraId="1682DFE6" w14:textId="77777777" w:rsidR="00214E0B" w:rsidRDefault="00214E0B" w:rsidP="00214E0B">
      <w:pPr>
        <w:pStyle w:val="NormalWeb"/>
        <w:ind w:firstLine="360"/>
        <w:contextualSpacing/>
        <w:rPr>
          <w:rFonts w:ascii="Times" w:hAnsi="Times"/>
        </w:rPr>
      </w:pPr>
      <w:r>
        <w:rPr>
          <w:rFonts w:ascii="Times" w:hAnsi="Times"/>
        </w:rPr>
        <w:t xml:space="preserve">Finally consider two variants on EX 13.2.2. In the first, the score is Pagans 40, Christians 38 at the beginning of the fourth quarter. Thor scores early in this quarter so that the final score is 47 to 38. At the time Thor scores, the Pagans’ victory seems less than inevitable. Does this make a difference to our actual cause judgment?  Is Thor's score a "stronger" cause in this case than in </w:t>
      </w:r>
      <w:r>
        <w:rPr>
          <w:rFonts w:ascii="Times" w:hAnsi="Times"/>
        </w:rPr>
        <w:lastRenderedPageBreak/>
        <w:t xml:space="preserve">the 42-0 case even though, given what actually happens, the Pagans would have won without Thor's score?  </w:t>
      </w:r>
    </w:p>
    <w:p w14:paraId="4D9FE418" w14:textId="687A1558" w:rsidR="00737C85" w:rsidRPr="00737C85" w:rsidRDefault="00214E0B" w:rsidP="00586272">
      <w:pPr>
        <w:pStyle w:val="NormalWeb"/>
        <w:ind w:firstLine="360"/>
        <w:contextualSpacing/>
        <w:rPr>
          <w:rFonts w:ascii="Times" w:hAnsi="Times"/>
        </w:rPr>
      </w:pPr>
      <w:r>
        <w:rPr>
          <w:rFonts w:ascii="Times" w:hAnsi="Times"/>
        </w:rPr>
        <w:t>In the second variant the game is called off in the middle of the fourth quarter because of weather with the rules dictating that the team that is ahead wins. Was the weather the actual cause of the Pagans’ victory (a pre-empting cause)</w:t>
      </w:r>
      <w:r>
        <w:rPr>
          <w:rStyle w:val="FootnoteReference"/>
          <w:rFonts w:ascii="Times" w:hAnsi="Times"/>
        </w:rPr>
        <w:footnoteReference w:id="18"/>
      </w:r>
      <w:r>
        <w:rPr>
          <w:rFonts w:ascii="Times" w:hAnsi="Times"/>
        </w:rPr>
        <w:t xml:space="preserve">? Does  it matter if the score was 42 to 0 or 40 to 38 at that point?  I suspect that actual cause judgment gets blurry in some of these cases—our practices may not dictate clear answers and it is also unclear why they </w:t>
      </w:r>
      <w:r w:rsidRPr="00A466CA">
        <w:rPr>
          <w:rFonts w:ascii="Times" w:hAnsi="Times"/>
          <w:i/>
          <w:iCs/>
        </w:rPr>
        <w:t xml:space="preserve">should </w:t>
      </w:r>
      <w:r>
        <w:rPr>
          <w:rFonts w:ascii="Times" w:hAnsi="Times"/>
        </w:rPr>
        <w:t>dictate such answers.  These are additional reasons for thinking that actual cause judgments are not foundational in the way that some metaphysicians have supposed.</w:t>
      </w:r>
      <w:r w:rsidR="00586272">
        <w:rPr>
          <w:rFonts w:ascii="Times" w:hAnsi="Times"/>
        </w:rPr>
        <w:t xml:space="preserve"> </w:t>
      </w:r>
    </w:p>
    <w:p w14:paraId="27BC6860" w14:textId="72773618" w:rsidR="00381777" w:rsidRPr="001965B8" w:rsidRDefault="00381777" w:rsidP="00960A0F">
      <w:pPr>
        <w:contextualSpacing/>
        <w:rPr>
          <w:rFonts w:ascii="Times" w:hAnsi="Times"/>
          <w:b/>
          <w:bCs/>
        </w:rPr>
      </w:pPr>
      <w:r w:rsidRPr="001965B8">
        <w:rPr>
          <w:rFonts w:ascii="Times" w:hAnsi="Times"/>
          <w:b/>
          <w:bCs/>
        </w:rPr>
        <w:t>References</w:t>
      </w:r>
    </w:p>
    <w:p w14:paraId="01FCF8F4" w14:textId="77777777" w:rsidR="00381777" w:rsidRPr="001965B8" w:rsidRDefault="00381777" w:rsidP="00960A0F">
      <w:pPr>
        <w:contextualSpacing/>
        <w:rPr>
          <w:rFonts w:ascii="Times" w:hAnsi="Times"/>
        </w:rPr>
      </w:pPr>
    </w:p>
    <w:p w14:paraId="60E76674" w14:textId="13F6C535" w:rsidR="00381777" w:rsidRPr="001965B8" w:rsidRDefault="00381777" w:rsidP="00960A0F">
      <w:pPr>
        <w:autoSpaceDE w:val="0"/>
        <w:autoSpaceDN w:val="0"/>
        <w:adjustRightInd w:val="0"/>
        <w:contextualSpacing/>
        <w:rPr>
          <w:rFonts w:ascii="Times" w:hAnsi="Times"/>
          <w:i/>
          <w:iCs/>
        </w:rPr>
      </w:pPr>
      <w:r w:rsidRPr="001965B8">
        <w:rPr>
          <w:rFonts w:ascii="Times" w:hAnsi="Times"/>
        </w:rPr>
        <w:t xml:space="preserve">Bogen, J. and Woodward, J. (1988) “Saving the Phenomena” </w:t>
      </w:r>
      <w:r w:rsidRPr="001965B8">
        <w:rPr>
          <w:rFonts w:ascii="Times" w:hAnsi="Times"/>
          <w:i/>
          <w:iCs/>
        </w:rPr>
        <w:t xml:space="preserve">Philosophical Review </w:t>
      </w:r>
      <w:r w:rsidRPr="001965B8">
        <w:rPr>
          <w:rFonts w:ascii="Times" w:hAnsi="Times"/>
        </w:rPr>
        <w:t>97: 303-352.</w:t>
      </w:r>
    </w:p>
    <w:p w14:paraId="28526ABA" w14:textId="77777777" w:rsidR="00381777" w:rsidRPr="001965B8" w:rsidRDefault="00381777" w:rsidP="00960A0F">
      <w:pPr>
        <w:autoSpaceDE w:val="0"/>
        <w:autoSpaceDN w:val="0"/>
        <w:adjustRightInd w:val="0"/>
        <w:contextualSpacing/>
        <w:rPr>
          <w:rFonts w:ascii="Times" w:hAnsi="Times"/>
          <w:i/>
          <w:iCs/>
        </w:rPr>
      </w:pPr>
    </w:p>
    <w:p w14:paraId="7CD53257" w14:textId="17923DB7" w:rsidR="00381777" w:rsidRPr="001965B8" w:rsidRDefault="00381777" w:rsidP="00960A0F">
      <w:pPr>
        <w:autoSpaceDE w:val="0"/>
        <w:autoSpaceDN w:val="0"/>
        <w:adjustRightInd w:val="0"/>
        <w:contextualSpacing/>
        <w:rPr>
          <w:rFonts w:ascii="Times" w:hAnsi="Times"/>
        </w:rPr>
      </w:pPr>
      <w:r w:rsidRPr="001965B8">
        <w:rPr>
          <w:rFonts w:ascii="Times" w:hAnsi="Times" w:cs="Lucida Sans Unicode"/>
          <w:color w:val="000000"/>
          <w:shd w:val="clear" w:color="auto" w:fill="FFFFFF"/>
        </w:rPr>
        <w:t>Cheng, P.W. (1997).</w:t>
      </w:r>
      <w:r w:rsidRPr="001965B8">
        <w:rPr>
          <w:rStyle w:val="apple-converted-space"/>
          <w:rFonts w:ascii="Times" w:hAnsi="Times" w:cs="Lucida Sans Unicode"/>
          <w:color w:val="000000"/>
          <w:shd w:val="clear" w:color="auto" w:fill="FFFFFF"/>
        </w:rPr>
        <w:t xml:space="preserve"> “From Covariation to Causation: A Causal Power Theory” </w:t>
      </w:r>
      <w:r w:rsidRPr="001965B8">
        <w:rPr>
          <w:rStyle w:val="Emphasis"/>
          <w:rFonts w:ascii="Times" w:hAnsi="Times" w:cs="Lucida Sans Unicode"/>
          <w:color w:val="000000"/>
        </w:rPr>
        <w:t>Psychological Review, 104,</w:t>
      </w:r>
      <w:r w:rsidRPr="001965B8">
        <w:rPr>
          <w:rStyle w:val="apple-converted-space"/>
          <w:rFonts w:ascii="Times" w:hAnsi="Times" w:cs="Lucida Sans Unicode"/>
          <w:i/>
          <w:iCs/>
          <w:color w:val="000000"/>
        </w:rPr>
        <w:t> </w:t>
      </w:r>
      <w:r w:rsidRPr="001965B8">
        <w:rPr>
          <w:rFonts w:ascii="Times" w:hAnsi="Times" w:cs="Lucida Sans Unicode"/>
          <w:color w:val="000000"/>
          <w:shd w:val="clear" w:color="auto" w:fill="FFFFFF"/>
        </w:rPr>
        <w:t>367-405</w:t>
      </w:r>
      <w:r w:rsidRPr="001965B8">
        <w:rPr>
          <w:rStyle w:val="Emphasis"/>
          <w:rFonts w:ascii="Times" w:hAnsi="Times" w:cs="Lucida Sans Unicode"/>
          <w:color w:val="000000"/>
        </w:rPr>
        <w:t>.</w:t>
      </w:r>
      <w:r w:rsidRPr="001965B8">
        <w:rPr>
          <w:rStyle w:val="apple-converted-space"/>
          <w:rFonts w:ascii="Times" w:hAnsi="Times" w:cs="Lucida Sans Unicode"/>
          <w:i/>
          <w:iCs/>
          <w:color w:val="000000"/>
        </w:rPr>
        <w:t> </w:t>
      </w:r>
      <w:r w:rsidRPr="001965B8">
        <w:rPr>
          <w:rFonts w:ascii="Times" w:hAnsi="Times"/>
        </w:rPr>
        <w:t xml:space="preserve"> </w:t>
      </w:r>
    </w:p>
    <w:p w14:paraId="60566188" w14:textId="6CE88641" w:rsidR="00B12ECB" w:rsidRPr="001965B8" w:rsidRDefault="00B12ECB" w:rsidP="00960A0F">
      <w:pPr>
        <w:autoSpaceDE w:val="0"/>
        <w:autoSpaceDN w:val="0"/>
        <w:adjustRightInd w:val="0"/>
        <w:contextualSpacing/>
        <w:rPr>
          <w:rFonts w:ascii="Times" w:hAnsi="Times"/>
        </w:rPr>
      </w:pPr>
    </w:p>
    <w:p w14:paraId="7891D2F7" w14:textId="77777777" w:rsidR="00B12ECB" w:rsidRPr="001965B8" w:rsidRDefault="00B12ECB" w:rsidP="00B12ECB">
      <w:pPr>
        <w:rPr>
          <w:rFonts w:ascii="Times" w:hAnsi="Times"/>
        </w:rPr>
      </w:pPr>
      <w:r w:rsidRPr="001965B8">
        <w:rPr>
          <w:rFonts w:ascii="Times" w:hAnsi="Times" w:cs="Arial"/>
          <w:color w:val="27292B"/>
          <w:shd w:val="clear" w:color="auto" w:fill="FFFFFF"/>
        </w:rPr>
        <w:t>Knobe, J. &amp; Fraser, B. (2008). </w:t>
      </w:r>
      <w:r w:rsidRPr="001965B8">
        <w:rPr>
          <w:rFonts w:ascii="Times" w:hAnsi="Times"/>
        </w:rPr>
        <w:t>“Causal Judgment and Moral Judgment: Two Experiments”</w:t>
      </w:r>
    </w:p>
    <w:p w14:paraId="2F736260" w14:textId="5B67539F" w:rsidR="00B12ECB" w:rsidRPr="001965B8" w:rsidRDefault="00B12ECB" w:rsidP="00B12ECB">
      <w:pPr>
        <w:rPr>
          <w:rFonts w:ascii="Times" w:hAnsi="Times"/>
        </w:rPr>
      </w:pPr>
      <w:r w:rsidRPr="001965B8">
        <w:rPr>
          <w:rFonts w:ascii="Times" w:hAnsi="Times" w:cs="Arial"/>
          <w:color w:val="0000FF"/>
        </w:rPr>
        <w:t xml:space="preserve"> </w:t>
      </w:r>
      <w:r w:rsidRPr="001965B8">
        <w:rPr>
          <w:rFonts w:ascii="Times" w:hAnsi="Times" w:cs="Arial"/>
          <w:color w:val="27292B"/>
          <w:shd w:val="clear" w:color="auto" w:fill="FFFFFF"/>
        </w:rPr>
        <w:t>In W. Sinnott-Armstrong, </w:t>
      </w:r>
      <w:r w:rsidRPr="001965B8">
        <w:rPr>
          <w:rFonts w:ascii="Times" w:hAnsi="Times" w:cs="Arial"/>
          <w:i/>
          <w:iCs/>
          <w:color w:val="27292B"/>
        </w:rPr>
        <w:t>Moral Psychology</w:t>
      </w:r>
      <w:r w:rsidRPr="001965B8">
        <w:rPr>
          <w:rFonts w:ascii="Times" w:hAnsi="Times" w:cs="Arial"/>
          <w:color w:val="27292B"/>
          <w:shd w:val="clear" w:color="auto" w:fill="FFFFFF"/>
        </w:rPr>
        <w:t>, Cambridge, MA: MIT Press. 441-448.</w:t>
      </w:r>
      <w:r w:rsidRPr="001965B8">
        <w:rPr>
          <w:rFonts w:ascii="Times" w:hAnsi="Times"/>
        </w:rPr>
        <w:t xml:space="preserve"> </w:t>
      </w:r>
    </w:p>
    <w:p w14:paraId="19F92C78" w14:textId="77777777" w:rsidR="00381777" w:rsidRPr="001965B8" w:rsidRDefault="00381777" w:rsidP="00960A0F">
      <w:pPr>
        <w:autoSpaceDE w:val="0"/>
        <w:autoSpaceDN w:val="0"/>
        <w:adjustRightInd w:val="0"/>
        <w:contextualSpacing/>
        <w:rPr>
          <w:rFonts w:ascii="Times" w:hAnsi="Times"/>
        </w:rPr>
      </w:pPr>
    </w:p>
    <w:p w14:paraId="072BAAA0" w14:textId="77777777" w:rsidR="00381777" w:rsidRPr="001965B8" w:rsidRDefault="00381777" w:rsidP="00960A0F">
      <w:pPr>
        <w:autoSpaceDE w:val="0"/>
        <w:autoSpaceDN w:val="0"/>
        <w:adjustRightInd w:val="0"/>
        <w:contextualSpacing/>
        <w:rPr>
          <w:rFonts w:ascii="Times" w:hAnsi="Times"/>
        </w:rPr>
      </w:pPr>
      <w:r w:rsidRPr="001965B8">
        <w:rPr>
          <w:rFonts w:ascii="Times" w:hAnsi="Times"/>
        </w:rPr>
        <w:t xml:space="preserve">Glymour, C., D. Danks, B. Glymour, F. Eberhardt, J. Ramsey, R. Scheines, P. Spirtes, C.M. Teng, and J. Zhang (2010). “Actual causation: a stone soup essay” . </w:t>
      </w:r>
      <w:r w:rsidRPr="001965B8">
        <w:rPr>
          <w:rFonts w:ascii="Times" w:hAnsi="Times"/>
          <w:i/>
          <w:iCs/>
        </w:rPr>
        <w:t>Synthese</w:t>
      </w:r>
      <w:r w:rsidRPr="001965B8">
        <w:rPr>
          <w:rFonts w:ascii="Times" w:hAnsi="Times"/>
        </w:rPr>
        <w:t xml:space="preserve"> 175: 169–192. </w:t>
      </w:r>
    </w:p>
    <w:p w14:paraId="313D63FD" w14:textId="77777777" w:rsidR="00381777" w:rsidRPr="001965B8" w:rsidRDefault="00381777" w:rsidP="00960A0F">
      <w:pPr>
        <w:pStyle w:val="NormalWeb"/>
        <w:contextualSpacing/>
        <w:rPr>
          <w:rFonts w:ascii="Times" w:hAnsi="Times" w:cs="Arial"/>
          <w:color w:val="555555"/>
        </w:rPr>
      </w:pPr>
      <w:r w:rsidRPr="001965B8">
        <w:rPr>
          <w:rFonts w:ascii="Times" w:hAnsi="Times"/>
        </w:rPr>
        <w:t xml:space="preserve">Hall, N.  (2004) “Two Concepts of Causation”, in </w:t>
      </w:r>
      <w:r w:rsidRPr="001965B8">
        <w:rPr>
          <w:rFonts w:ascii="Times" w:hAnsi="Times"/>
          <w:i/>
          <w:iCs/>
        </w:rPr>
        <w:t>Counterfactuals and Causation</w:t>
      </w:r>
      <w:r w:rsidRPr="001965B8">
        <w:rPr>
          <w:rFonts w:ascii="Times" w:hAnsi="Times"/>
        </w:rPr>
        <w:t xml:space="preserve">, edited by John Collins, Ned Hall, and L. A. Paul, MIT Press, Cambridge MA, pp.  225-276.  </w:t>
      </w:r>
      <w:r w:rsidRPr="001965B8">
        <w:rPr>
          <w:rFonts w:ascii="Times" w:hAnsi="Times" w:cs="Arial"/>
          <w:color w:val="555555"/>
        </w:rPr>
        <w:t xml:space="preserve"> </w:t>
      </w:r>
    </w:p>
    <w:p w14:paraId="1B31ACAA" w14:textId="1E05E151" w:rsidR="00381777" w:rsidRDefault="00381777" w:rsidP="00960A0F">
      <w:pPr>
        <w:contextualSpacing/>
        <w:rPr>
          <w:rFonts w:ascii="Times" w:hAnsi="Times"/>
        </w:rPr>
      </w:pPr>
      <w:r w:rsidRPr="001965B8">
        <w:rPr>
          <w:rFonts w:ascii="Times" w:hAnsi="Times" w:cs="Arial"/>
          <w:color w:val="555555"/>
        </w:rPr>
        <w:t xml:space="preserve">Halpern, J. and Hitchcock, C. (2015) “Graded Causation and Defaults” </w:t>
      </w:r>
      <w:r w:rsidRPr="001965B8">
        <w:rPr>
          <w:rFonts w:ascii="Times" w:hAnsi="Times" w:cs="Arial"/>
          <w:i/>
          <w:iCs/>
          <w:color w:val="555555"/>
        </w:rPr>
        <w:t>British Journal for the Philosophy of Science</w:t>
      </w:r>
      <w:r w:rsidRPr="001965B8">
        <w:rPr>
          <w:rFonts w:ascii="Times" w:hAnsi="Times" w:cs="Arial"/>
          <w:color w:val="555555"/>
        </w:rPr>
        <w:t xml:space="preserve"> 66: 413-457. </w:t>
      </w:r>
      <w:r w:rsidRPr="001965B8">
        <w:rPr>
          <w:rFonts w:ascii="Times" w:hAnsi="Times"/>
        </w:rPr>
        <w:t xml:space="preserve"> </w:t>
      </w:r>
    </w:p>
    <w:p w14:paraId="62A19B64" w14:textId="77777777" w:rsidR="00DE050E" w:rsidRDefault="00DE050E" w:rsidP="00960A0F">
      <w:pPr>
        <w:contextualSpacing/>
        <w:rPr>
          <w:rFonts w:ascii="Times" w:hAnsi="Times"/>
        </w:rPr>
      </w:pPr>
    </w:p>
    <w:p w14:paraId="45E48848" w14:textId="2CB3C886" w:rsidR="00DE050E" w:rsidRPr="001965B8" w:rsidRDefault="00DE050E" w:rsidP="00960A0F">
      <w:pPr>
        <w:rPr>
          <w:rFonts w:ascii="Times" w:hAnsi="Times"/>
        </w:rPr>
      </w:pPr>
      <w:r>
        <w:t>Gerstenberg, T., Halpern, J. and Tenebaum, J. (2015) “Responsibility Judgments in Voting Scenarios” web.mit.edu.tger/www/papers.</w:t>
      </w:r>
      <w:r w:rsidR="0015663D">
        <w:t xml:space="preserve"> </w:t>
      </w:r>
    </w:p>
    <w:p w14:paraId="5BB9C1BC" w14:textId="77777777" w:rsidR="00381777" w:rsidRPr="001965B8" w:rsidRDefault="00381777" w:rsidP="00960A0F">
      <w:pPr>
        <w:contextualSpacing/>
        <w:rPr>
          <w:rFonts w:ascii="Times" w:hAnsi="Times"/>
        </w:rPr>
      </w:pPr>
    </w:p>
    <w:p w14:paraId="3840FB3B" w14:textId="3399A458" w:rsidR="00381777" w:rsidRPr="001965B8" w:rsidRDefault="00381777" w:rsidP="001F7A25">
      <w:pPr>
        <w:autoSpaceDE w:val="0"/>
        <w:autoSpaceDN w:val="0"/>
        <w:adjustRightInd w:val="0"/>
        <w:contextualSpacing/>
        <w:rPr>
          <w:rFonts w:ascii="Times" w:hAnsi="Times"/>
        </w:rPr>
      </w:pPr>
      <w:r w:rsidRPr="001965B8">
        <w:rPr>
          <w:rFonts w:ascii="Times" w:hAnsi="Times"/>
        </w:rPr>
        <w:t>Glymour, C., D. Danks, B. Glymour, F. Eberhardt, J. Ramsey, R. Scheines, P. Spirtes, C.M. Teng, and J. Zhang</w:t>
      </w:r>
      <w:r w:rsidR="001F7A25" w:rsidRPr="001965B8">
        <w:rPr>
          <w:rFonts w:ascii="Times" w:hAnsi="Times"/>
        </w:rPr>
        <w:t xml:space="preserve"> </w:t>
      </w:r>
      <w:r w:rsidRPr="001965B8">
        <w:rPr>
          <w:rFonts w:ascii="Times" w:hAnsi="Times"/>
        </w:rPr>
        <w:t xml:space="preserve">(2010). “Actual causation: a stone soup essay” . </w:t>
      </w:r>
      <w:r w:rsidRPr="001965B8">
        <w:rPr>
          <w:rFonts w:ascii="Times" w:hAnsi="Times"/>
          <w:i/>
          <w:iCs/>
        </w:rPr>
        <w:t>Synthese</w:t>
      </w:r>
      <w:r w:rsidRPr="001965B8">
        <w:rPr>
          <w:rFonts w:ascii="Times" w:hAnsi="Times"/>
        </w:rPr>
        <w:t xml:space="preserve"> 175, 169–192.</w:t>
      </w:r>
    </w:p>
    <w:p w14:paraId="284293C5" w14:textId="1D2BB134" w:rsidR="001F7A25" w:rsidRPr="001965B8" w:rsidRDefault="001F7A25" w:rsidP="001F7A25">
      <w:pPr>
        <w:autoSpaceDE w:val="0"/>
        <w:autoSpaceDN w:val="0"/>
        <w:adjustRightInd w:val="0"/>
        <w:contextualSpacing/>
        <w:rPr>
          <w:rFonts w:ascii="Times" w:hAnsi="Times"/>
        </w:rPr>
      </w:pPr>
    </w:p>
    <w:p w14:paraId="3039DA0E" w14:textId="7C52A6BE" w:rsidR="001F7A25" w:rsidRPr="001965B8" w:rsidRDefault="001F7A25" w:rsidP="001F7A25">
      <w:pPr>
        <w:autoSpaceDE w:val="0"/>
        <w:autoSpaceDN w:val="0"/>
        <w:adjustRightInd w:val="0"/>
        <w:contextualSpacing/>
        <w:rPr>
          <w:rFonts w:ascii="Times" w:hAnsi="Times"/>
        </w:rPr>
      </w:pPr>
      <w:r w:rsidRPr="001965B8">
        <w:rPr>
          <w:rFonts w:ascii="Times" w:hAnsi="Times"/>
        </w:rPr>
        <w:t xml:space="preserve">Halpern, J. (2016) </w:t>
      </w:r>
      <w:r w:rsidRPr="001965B8">
        <w:rPr>
          <w:rFonts w:ascii="Times" w:hAnsi="Times"/>
          <w:i/>
          <w:iCs/>
        </w:rPr>
        <w:t>Actual Causality</w:t>
      </w:r>
      <w:r w:rsidRPr="001965B8">
        <w:rPr>
          <w:rFonts w:ascii="Times" w:hAnsi="Times"/>
        </w:rPr>
        <w:t xml:space="preserve">. Cambridge: MIT Press. </w:t>
      </w:r>
    </w:p>
    <w:p w14:paraId="2FF2DC14" w14:textId="77777777" w:rsidR="00381777" w:rsidRPr="001965B8" w:rsidRDefault="00381777" w:rsidP="00960A0F">
      <w:pPr>
        <w:contextualSpacing/>
        <w:rPr>
          <w:rFonts w:ascii="Times" w:hAnsi="Times"/>
        </w:rPr>
      </w:pPr>
    </w:p>
    <w:p w14:paraId="12F1C4BC" w14:textId="20AD8A8F" w:rsidR="00381777" w:rsidRPr="001965B8" w:rsidRDefault="00381777" w:rsidP="00960A0F">
      <w:pPr>
        <w:rPr>
          <w:rFonts w:ascii="Times" w:hAnsi="Times"/>
        </w:rPr>
      </w:pPr>
      <w:r w:rsidRPr="001965B8">
        <w:rPr>
          <w:rFonts w:ascii="Times" w:hAnsi="Times"/>
        </w:rPr>
        <w:t xml:space="preserve"> Halpern, J. (2018) “Appropriate Causal Models and the Stability of Causation” </w:t>
      </w:r>
      <w:r w:rsidR="001F7A25" w:rsidRPr="001965B8">
        <w:rPr>
          <w:rFonts w:ascii="Times" w:hAnsi="Times"/>
        </w:rPr>
        <w:t xml:space="preserve"> </w:t>
      </w:r>
      <w:hyperlink r:id="rId7" w:history="1">
        <w:r w:rsidR="00000000">
          <w:rPr>
            <w:rStyle w:val="Hyperlink"/>
          </w:rPr>
          <w:t>https://arxiv.org/abs/1412.3518v2</w:t>
        </w:r>
      </w:hyperlink>
      <w:r w:rsidR="001F7A25" w:rsidRPr="001965B8">
        <w:t xml:space="preserve"> asXiv:1412.3518. pdf </w:t>
      </w:r>
    </w:p>
    <w:p w14:paraId="60150F20" w14:textId="77777777" w:rsidR="00381777" w:rsidRPr="001965B8" w:rsidRDefault="00381777" w:rsidP="00960A0F">
      <w:pPr>
        <w:contextualSpacing/>
        <w:rPr>
          <w:rFonts w:ascii="Times" w:hAnsi="Times"/>
        </w:rPr>
      </w:pPr>
    </w:p>
    <w:p w14:paraId="22F22C9F" w14:textId="77777777" w:rsidR="00381777" w:rsidRPr="001965B8" w:rsidRDefault="00381777" w:rsidP="00960A0F">
      <w:pPr>
        <w:autoSpaceDE w:val="0"/>
        <w:autoSpaceDN w:val="0"/>
        <w:adjustRightInd w:val="0"/>
        <w:contextualSpacing/>
        <w:rPr>
          <w:rFonts w:ascii="Times" w:hAnsi="Times"/>
        </w:rPr>
      </w:pPr>
      <w:r w:rsidRPr="001965B8">
        <w:rPr>
          <w:rFonts w:ascii="Times" w:hAnsi="Times"/>
        </w:rPr>
        <w:t xml:space="preserve">Halpern, J. and   Pearl, J.  (2005).  “Causes and explanations: A structural-model approach. Part I: Causes”. </w:t>
      </w:r>
      <w:r w:rsidRPr="001965B8">
        <w:rPr>
          <w:rFonts w:ascii="Times" w:hAnsi="Times"/>
          <w:i/>
          <w:iCs/>
        </w:rPr>
        <w:t>British Journal for Philosophy of Science</w:t>
      </w:r>
      <w:r w:rsidRPr="001965B8">
        <w:rPr>
          <w:rFonts w:ascii="Times" w:hAnsi="Times"/>
        </w:rPr>
        <w:t xml:space="preserve"> 56: 843–887.  </w:t>
      </w:r>
    </w:p>
    <w:p w14:paraId="3FA69C1D" w14:textId="77777777" w:rsidR="00381777" w:rsidRPr="001965B8" w:rsidRDefault="00381777" w:rsidP="00960A0F">
      <w:pPr>
        <w:contextualSpacing/>
        <w:rPr>
          <w:rFonts w:ascii="Times" w:hAnsi="Times"/>
        </w:rPr>
      </w:pPr>
    </w:p>
    <w:p w14:paraId="75BFE1E5" w14:textId="77777777" w:rsidR="00381777" w:rsidRPr="001965B8" w:rsidRDefault="00381777" w:rsidP="00960A0F">
      <w:pPr>
        <w:autoSpaceDE w:val="0"/>
        <w:autoSpaceDN w:val="0"/>
        <w:adjustRightInd w:val="0"/>
        <w:contextualSpacing/>
        <w:rPr>
          <w:rFonts w:ascii="Times" w:hAnsi="Times"/>
        </w:rPr>
      </w:pPr>
      <w:r w:rsidRPr="001965B8">
        <w:rPr>
          <w:rFonts w:ascii="Times" w:hAnsi="Times"/>
        </w:rPr>
        <w:lastRenderedPageBreak/>
        <w:t xml:space="preserve">Hitchcock, C. (2001). “The intransitivity of causation revealed in equations and graphs”. </w:t>
      </w:r>
      <w:r w:rsidRPr="001965B8">
        <w:rPr>
          <w:rFonts w:ascii="Times" w:hAnsi="Times"/>
          <w:i/>
          <w:iCs/>
        </w:rPr>
        <w:t>Journal of Philosophy</w:t>
      </w:r>
      <w:r w:rsidRPr="001965B8">
        <w:rPr>
          <w:rFonts w:ascii="Times" w:hAnsi="Times"/>
        </w:rPr>
        <w:t xml:space="preserve"> XCVIII: 273–299.</w:t>
      </w:r>
    </w:p>
    <w:p w14:paraId="5D49F478" w14:textId="77777777" w:rsidR="00381777" w:rsidRPr="001965B8" w:rsidRDefault="00381777" w:rsidP="00960A0F">
      <w:pPr>
        <w:autoSpaceDE w:val="0"/>
        <w:autoSpaceDN w:val="0"/>
        <w:adjustRightInd w:val="0"/>
        <w:contextualSpacing/>
        <w:rPr>
          <w:rFonts w:ascii="Times" w:hAnsi="Times"/>
        </w:rPr>
      </w:pPr>
    </w:p>
    <w:p w14:paraId="7934772F" w14:textId="77777777" w:rsidR="00381777" w:rsidRPr="001965B8" w:rsidRDefault="00381777" w:rsidP="00960A0F">
      <w:pPr>
        <w:autoSpaceDE w:val="0"/>
        <w:autoSpaceDN w:val="0"/>
        <w:adjustRightInd w:val="0"/>
        <w:contextualSpacing/>
        <w:rPr>
          <w:rFonts w:ascii="Times" w:hAnsi="Times"/>
        </w:rPr>
      </w:pPr>
      <w:r w:rsidRPr="001965B8">
        <w:rPr>
          <w:rFonts w:ascii="Times" w:hAnsi="Times"/>
        </w:rPr>
        <w:t xml:space="preserve">Hitchcock, C. (2007). “Prevention, preemption, and the principle of sufficient reason”. </w:t>
      </w:r>
      <w:r w:rsidRPr="001965B8">
        <w:rPr>
          <w:rFonts w:ascii="Times" w:hAnsi="Times"/>
          <w:i/>
          <w:iCs/>
        </w:rPr>
        <w:t>Philosophical Review</w:t>
      </w:r>
      <w:r w:rsidRPr="001965B8">
        <w:rPr>
          <w:rFonts w:ascii="Times" w:hAnsi="Times"/>
        </w:rPr>
        <w:t xml:space="preserve"> 116:495–532.</w:t>
      </w:r>
    </w:p>
    <w:p w14:paraId="6CCD2CE0" w14:textId="77777777" w:rsidR="00381777" w:rsidRPr="001965B8" w:rsidRDefault="00381777" w:rsidP="00960A0F">
      <w:pPr>
        <w:pStyle w:val="entry"/>
        <w:contextualSpacing/>
        <w:rPr>
          <w:rStyle w:val="pubinfo"/>
          <w:rFonts w:ascii="Times" w:hAnsi="Times" w:cs="Arial"/>
          <w:color w:val="555555"/>
        </w:rPr>
      </w:pPr>
      <w:r w:rsidRPr="001965B8">
        <w:rPr>
          <w:rStyle w:val="pubinfo"/>
          <w:rFonts w:ascii="Times" w:hAnsi="Times" w:cs="Arial"/>
          <w:color w:val="555555"/>
        </w:rPr>
        <w:t xml:space="preserve">Hitchcock, C. and Knobe, J. (2009) “Cause and Norm” </w:t>
      </w:r>
      <w:r w:rsidRPr="001965B8">
        <w:rPr>
          <w:rStyle w:val="pubinfo"/>
          <w:rFonts w:ascii="Times" w:hAnsi="Times" w:cs="Arial"/>
          <w:i/>
          <w:iCs/>
          <w:color w:val="555555"/>
        </w:rPr>
        <w:t>Journal of Philosophy</w:t>
      </w:r>
      <w:r w:rsidRPr="001965B8">
        <w:rPr>
          <w:rStyle w:val="pubinfo"/>
          <w:rFonts w:ascii="Times" w:hAnsi="Times" w:cs="Arial"/>
          <w:color w:val="555555"/>
        </w:rPr>
        <w:t xml:space="preserve"> 106: 587-612. </w:t>
      </w:r>
    </w:p>
    <w:p w14:paraId="26363605" w14:textId="56F815F9" w:rsidR="00E4594F" w:rsidRPr="00AC24B0" w:rsidRDefault="00381777" w:rsidP="00960A0F">
      <w:pPr>
        <w:pStyle w:val="nova-e-listitem"/>
        <w:contextualSpacing/>
        <w:rPr>
          <w:color w:val="555555"/>
        </w:rPr>
      </w:pPr>
      <w:r w:rsidRPr="001965B8">
        <w:rPr>
          <w:rFonts w:ascii="Times" w:hAnsi="Times" w:cs="Arial"/>
          <w:color w:val="27292B"/>
          <w:lang w:val="de-DE"/>
        </w:rPr>
        <w:t xml:space="preserve">Icard, T., Kominsky, J., &amp; Knobe, J.  </w:t>
      </w:r>
      <w:r w:rsidRPr="001965B8">
        <w:rPr>
          <w:rFonts w:ascii="Times" w:hAnsi="Times" w:cs="Arial"/>
          <w:color w:val="27292B"/>
        </w:rPr>
        <w:t xml:space="preserve">“Normality and Actual Causal Strength” </w:t>
      </w:r>
      <w:r w:rsidRPr="001965B8">
        <w:rPr>
          <w:rFonts w:ascii="Times" w:hAnsi="Times" w:cs="Arial"/>
          <w:i/>
          <w:iCs/>
          <w:color w:val="27292B"/>
        </w:rPr>
        <w:t xml:space="preserve">Cognition </w:t>
      </w:r>
      <w:r w:rsidRPr="001965B8">
        <w:rPr>
          <w:rFonts w:ascii="Times" w:hAnsi="Times" w:cs="Arial"/>
          <w:color w:val="555555"/>
        </w:rPr>
        <w:t>161:80-</w:t>
      </w:r>
      <w:r w:rsidRPr="00AC24B0">
        <w:rPr>
          <w:color w:val="555555"/>
        </w:rPr>
        <w:t>93.</w:t>
      </w:r>
      <w:r w:rsidR="009A3857" w:rsidRPr="00AC24B0">
        <w:rPr>
          <w:color w:val="555555"/>
        </w:rPr>
        <w:t xml:space="preserve"> </w:t>
      </w:r>
    </w:p>
    <w:p w14:paraId="4163BA6C" w14:textId="24B391D0" w:rsidR="00E4594F" w:rsidRPr="00AC24B0" w:rsidRDefault="00E4594F" w:rsidP="00AC24B0">
      <w:pPr>
        <w:rPr>
          <w:color w:val="555555"/>
        </w:rPr>
      </w:pPr>
      <w:r w:rsidRPr="00AC24B0">
        <w:t>Knobe</w:t>
      </w:r>
      <w:r w:rsidR="009A3857" w:rsidRPr="00AC24B0">
        <w:t>, J</w:t>
      </w:r>
      <w:r w:rsidRPr="00AC24B0">
        <w:t xml:space="preserve"> and Fraser, </w:t>
      </w:r>
      <w:r w:rsidR="009A3857" w:rsidRPr="00AC24B0">
        <w:t>B. (</w:t>
      </w:r>
      <w:r w:rsidRPr="00AC24B0">
        <w:t>2008</w:t>
      </w:r>
      <w:r w:rsidR="009A3857" w:rsidRPr="00AC24B0">
        <w:t xml:space="preserve">) </w:t>
      </w:r>
      <w:r w:rsidR="009A3857" w:rsidRPr="00AC24B0">
        <w:rPr>
          <w:color w:val="27292B"/>
          <w:shd w:val="clear" w:color="auto" w:fill="FFFFFF"/>
        </w:rPr>
        <w:t>Knobe,  “Causal Judgment and Moral Judgment: Two Experiments”   In W. Sinnott-Armstrong, </w:t>
      </w:r>
      <w:r w:rsidR="009A3857" w:rsidRPr="00AC24B0">
        <w:rPr>
          <w:i/>
          <w:iCs/>
          <w:color w:val="27292B"/>
        </w:rPr>
        <w:t>Moral Psychology</w:t>
      </w:r>
      <w:r w:rsidR="009A3857" w:rsidRPr="00AC24B0">
        <w:rPr>
          <w:color w:val="27292B"/>
          <w:shd w:val="clear" w:color="auto" w:fill="FFFFFF"/>
        </w:rPr>
        <w:t>, Cambridge, MA: MIT Press. 441-448.</w:t>
      </w:r>
      <w:r w:rsidR="005565E1" w:rsidRPr="005565E1">
        <w:t xml:space="preserve">  </w:t>
      </w:r>
    </w:p>
    <w:p w14:paraId="1A9DECC3" w14:textId="77777777" w:rsidR="00381777" w:rsidRPr="001965B8" w:rsidRDefault="00381777" w:rsidP="00960A0F">
      <w:pPr>
        <w:pStyle w:val="NormalWeb"/>
        <w:spacing w:before="360" w:beforeAutospacing="0" w:after="360" w:afterAutospacing="0"/>
        <w:contextualSpacing/>
        <w:rPr>
          <w:rFonts w:ascii="Times" w:hAnsi="Times"/>
        </w:rPr>
      </w:pPr>
      <w:r w:rsidRPr="001965B8">
        <w:rPr>
          <w:rFonts w:ascii="Times" w:hAnsi="Times" w:cs="Arial"/>
          <w:color w:val="27292B"/>
        </w:rPr>
        <w:t xml:space="preserve">Kominsky, J., Phillips, J., Gerstenberg, T., Lagnado, D. and  Knobe, J. (2015).”Causal Superseding”  </w:t>
      </w:r>
      <w:r w:rsidRPr="001965B8">
        <w:rPr>
          <w:rStyle w:val="apple-converted-space"/>
          <w:rFonts w:ascii="Times" w:hAnsi="Times" w:cs="Arial"/>
          <w:color w:val="27292B"/>
        </w:rPr>
        <w:t> </w:t>
      </w:r>
      <w:r w:rsidRPr="001965B8">
        <w:rPr>
          <w:rStyle w:val="Emphasis"/>
          <w:rFonts w:ascii="Times" w:hAnsi="Times" w:cs="Arial"/>
          <w:color w:val="27292B"/>
        </w:rPr>
        <w:t>Cognition</w:t>
      </w:r>
      <w:r w:rsidRPr="001965B8">
        <w:rPr>
          <w:rFonts w:ascii="Times" w:hAnsi="Times" w:cs="Arial"/>
          <w:color w:val="27292B"/>
        </w:rPr>
        <w:t xml:space="preserve">, 137, 196-209. </w:t>
      </w:r>
      <w:r w:rsidRPr="001965B8">
        <w:rPr>
          <w:rFonts w:ascii="Times" w:hAnsi="Times"/>
        </w:rPr>
        <w:t xml:space="preserve"> </w:t>
      </w:r>
    </w:p>
    <w:p w14:paraId="1794FCB6" w14:textId="16876AB7" w:rsidR="0015663D" w:rsidRDefault="00381777" w:rsidP="00960A0F">
      <w:pPr>
        <w:contextualSpacing/>
        <w:rPr>
          <w:rFonts w:ascii="Times" w:hAnsi="Times"/>
        </w:rPr>
      </w:pPr>
      <w:r w:rsidRPr="001965B8">
        <w:rPr>
          <w:rFonts w:ascii="Times" w:hAnsi="Times"/>
        </w:rPr>
        <w:t xml:space="preserve">Livengood, J. (2013). “Actual causation in simple voting scenarios”. </w:t>
      </w:r>
      <w:r w:rsidRPr="001965B8">
        <w:rPr>
          <w:rFonts w:ascii="Times" w:hAnsi="Times"/>
          <w:i/>
          <w:iCs/>
        </w:rPr>
        <w:t xml:space="preserve">Nous </w:t>
      </w:r>
      <w:r w:rsidRPr="001965B8">
        <w:rPr>
          <w:rFonts w:ascii="Times" w:hAnsi="Times"/>
        </w:rPr>
        <w:t>47:  316–345.</w:t>
      </w:r>
      <w:r w:rsidR="0015663D">
        <w:rPr>
          <w:rFonts w:ascii="Times" w:hAnsi="Times"/>
        </w:rPr>
        <w:t xml:space="preserve"> </w:t>
      </w:r>
    </w:p>
    <w:p w14:paraId="2EF26EF3" w14:textId="14FB5F90" w:rsidR="0015663D" w:rsidRDefault="0015663D" w:rsidP="0015663D">
      <w:pPr>
        <w:pStyle w:val="NormalWeb"/>
      </w:pPr>
      <w:r>
        <w:rPr>
          <w:rFonts w:ascii="Times" w:hAnsi="Times"/>
        </w:rPr>
        <w:t>Northcott, R. (Unpublished) “</w:t>
      </w:r>
      <w:r w:rsidRPr="00881412">
        <w:rPr>
          <w:rFonts w:ascii="TimesNewRomanPS" w:hAnsi="TimesNewRomanPS"/>
        </w:rPr>
        <w:t xml:space="preserve">Pre-emption cases may support, not undermine, the counterfactual theory of causation” </w:t>
      </w:r>
      <w:r>
        <w:rPr>
          <w:rFonts w:ascii="TimesNewRomanPS" w:hAnsi="TimesNewRomanPS"/>
        </w:rPr>
        <w:t>Philsci Archive.</w:t>
      </w:r>
      <w:r>
        <w:t xml:space="preserve"> </w:t>
      </w:r>
    </w:p>
    <w:p w14:paraId="7192FCA0" w14:textId="4C176F19" w:rsidR="0015663D" w:rsidRPr="001965B8" w:rsidRDefault="0015663D" w:rsidP="00960A0F">
      <w:pPr>
        <w:contextualSpacing/>
        <w:rPr>
          <w:rFonts w:ascii="Times" w:hAnsi="Times"/>
        </w:rPr>
      </w:pPr>
      <w:r w:rsidRPr="001965B8">
        <w:rPr>
          <w:rFonts w:ascii="Times" w:hAnsi="Times"/>
        </w:rPr>
        <w:t xml:space="preserve">Paul, L.  and Hall, N.  (2013.) </w:t>
      </w:r>
      <w:r w:rsidRPr="001965B8">
        <w:rPr>
          <w:rFonts w:ascii="Times" w:hAnsi="Times"/>
          <w:i/>
          <w:iCs/>
        </w:rPr>
        <w:t>Causation: A Users Guide</w:t>
      </w:r>
      <w:r w:rsidRPr="001965B8">
        <w:rPr>
          <w:rFonts w:ascii="Times" w:hAnsi="Times"/>
        </w:rPr>
        <w:t xml:space="preserve">. Oxford University Press. </w:t>
      </w:r>
      <w:r>
        <w:rPr>
          <w:rFonts w:ascii="Times" w:hAnsi="Times"/>
        </w:rPr>
        <w:t xml:space="preserve"> </w:t>
      </w:r>
    </w:p>
    <w:p w14:paraId="5F84C3B2" w14:textId="03547855" w:rsidR="00956CE3" w:rsidRPr="001965B8" w:rsidRDefault="00956CE3" w:rsidP="00960A0F">
      <w:pPr>
        <w:contextualSpacing/>
        <w:rPr>
          <w:rFonts w:ascii="Times" w:hAnsi="Times"/>
        </w:rPr>
      </w:pPr>
    </w:p>
    <w:p w14:paraId="46DA7777" w14:textId="4151DA3B" w:rsidR="00381777" w:rsidRPr="001965B8" w:rsidRDefault="00956CE3" w:rsidP="00960A0F">
      <w:pPr>
        <w:rPr>
          <w:rFonts w:ascii="Times" w:hAnsi="Times"/>
        </w:rPr>
      </w:pPr>
      <w:r w:rsidRPr="00AC24B0">
        <w:rPr>
          <w:color w:val="000000"/>
        </w:rPr>
        <w:t xml:space="preserve">Sytsma, J.  and Livengood, J. </w:t>
      </w:r>
      <w:r w:rsidRPr="001965B8">
        <w:rPr>
          <w:rFonts w:ascii="Helvetica" w:hAnsi="Helvetica"/>
          <w:color w:val="000000"/>
        </w:rPr>
        <w:t xml:space="preserve"> (2020) “</w:t>
      </w:r>
      <w:r w:rsidRPr="00AC24B0">
        <w:rPr>
          <w:rFonts w:eastAsiaTheme="minorHAnsi"/>
        </w:rPr>
        <w:t xml:space="preserve">Actual Causation and Compositionality”  </w:t>
      </w:r>
      <w:r w:rsidRPr="00AC24B0">
        <w:rPr>
          <w:rFonts w:eastAsiaTheme="minorHAnsi"/>
          <w:i/>
          <w:iCs/>
        </w:rPr>
        <w:t>Philosophy of Science</w:t>
      </w:r>
      <w:r w:rsidRPr="00AC24B0">
        <w:rPr>
          <w:rFonts w:eastAsiaTheme="minorHAnsi"/>
        </w:rPr>
        <w:t xml:space="preserve"> 87: 43-69</w:t>
      </w:r>
      <w:r w:rsidR="00F03CB1" w:rsidRPr="00AC24B0">
        <w:rPr>
          <w:rFonts w:eastAsiaTheme="minorHAnsi"/>
        </w:rPr>
        <w:t>.</w:t>
      </w:r>
      <w:r w:rsidR="0015663D">
        <w:t xml:space="preserve"> </w:t>
      </w:r>
    </w:p>
    <w:p w14:paraId="6E6F342D" w14:textId="3B318A93" w:rsidR="00956CE3" w:rsidRPr="001965B8" w:rsidRDefault="00956CE3" w:rsidP="00960A0F">
      <w:pPr>
        <w:contextualSpacing/>
        <w:rPr>
          <w:rFonts w:ascii="Times" w:hAnsi="Times"/>
        </w:rPr>
      </w:pPr>
    </w:p>
    <w:p w14:paraId="769DF65A" w14:textId="35A5FB31" w:rsidR="00956CE3" w:rsidRPr="001965B8" w:rsidRDefault="00956CE3" w:rsidP="00960A0F">
      <w:pPr>
        <w:contextualSpacing/>
        <w:rPr>
          <w:rFonts w:ascii="Times" w:hAnsi="Times"/>
        </w:rPr>
      </w:pPr>
      <w:r w:rsidRPr="001965B8">
        <w:t>Samland, J. and Waldman, M. (2016) “</w:t>
      </w:r>
      <w:r w:rsidRPr="00AC24B0">
        <w:rPr>
          <w:rFonts w:eastAsiaTheme="minorHAnsi"/>
        </w:rPr>
        <w:t xml:space="preserve">How prescriptive norms influence causal inferences” </w:t>
      </w:r>
      <w:r w:rsidRPr="00AC24B0">
        <w:rPr>
          <w:rFonts w:eastAsiaTheme="minorHAnsi"/>
          <w:i/>
          <w:iCs/>
        </w:rPr>
        <w:t xml:space="preserve">Congnition </w:t>
      </w:r>
      <w:r w:rsidRPr="00AC24B0">
        <w:rPr>
          <w:rFonts w:eastAsiaTheme="minorHAnsi"/>
        </w:rPr>
        <w:t>156: 164-176</w:t>
      </w:r>
    </w:p>
    <w:p w14:paraId="6B43E903" w14:textId="274F088F" w:rsidR="00F625D7" w:rsidRPr="001965B8" w:rsidRDefault="00F625D7" w:rsidP="00960A0F">
      <w:pPr>
        <w:contextualSpacing/>
        <w:rPr>
          <w:rFonts w:ascii="Times" w:hAnsi="Times"/>
        </w:rPr>
      </w:pPr>
    </w:p>
    <w:p w14:paraId="1E082227" w14:textId="144583AD" w:rsidR="00F625D7" w:rsidRPr="001965B8" w:rsidRDefault="00F625D7" w:rsidP="00960A0F">
      <w:pPr>
        <w:contextualSpacing/>
        <w:rPr>
          <w:rFonts w:ascii="Times" w:hAnsi="Times"/>
        </w:rPr>
      </w:pPr>
      <w:r w:rsidRPr="001965B8">
        <w:rPr>
          <w:rFonts w:ascii="Times" w:hAnsi="Times"/>
          <w:color w:val="000000"/>
          <w:shd w:val="clear" w:color="auto" w:fill="FFFFFF"/>
        </w:rPr>
        <w:t xml:space="preserve">Strevens, M. (2008) </w:t>
      </w:r>
      <w:r w:rsidRPr="001965B8">
        <w:rPr>
          <w:rFonts w:ascii="Times" w:hAnsi="Times"/>
          <w:i/>
          <w:iCs/>
          <w:color w:val="000000"/>
          <w:bdr w:val="none" w:sz="0" w:space="0" w:color="auto" w:frame="1"/>
        </w:rPr>
        <w:t>Depth: An Account of Scientific Explanation</w:t>
      </w:r>
      <w:r w:rsidRPr="001965B8">
        <w:rPr>
          <w:rFonts w:ascii="Times" w:hAnsi="Times"/>
          <w:color w:val="000000"/>
          <w:shd w:val="clear" w:color="auto" w:fill="FFFFFF"/>
        </w:rPr>
        <w:t xml:space="preserve">. Cambridge Harvard University Press.  </w:t>
      </w:r>
    </w:p>
    <w:p w14:paraId="3601F830" w14:textId="77777777" w:rsidR="00381777" w:rsidRPr="001965B8" w:rsidRDefault="00381777" w:rsidP="00960A0F">
      <w:pPr>
        <w:contextualSpacing/>
        <w:rPr>
          <w:rFonts w:ascii="Times" w:hAnsi="Times"/>
        </w:rPr>
      </w:pPr>
    </w:p>
    <w:p w14:paraId="049B2035" w14:textId="7C7A9A5B" w:rsidR="00381777" w:rsidRPr="001965B8" w:rsidRDefault="00381777" w:rsidP="00960A0F">
      <w:pPr>
        <w:autoSpaceDE w:val="0"/>
        <w:autoSpaceDN w:val="0"/>
        <w:adjustRightInd w:val="0"/>
        <w:contextualSpacing/>
        <w:rPr>
          <w:rFonts w:ascii="Times" w:eastAsiaTheme="minorHAnsi" w:hAnsi="Times"/>
        </w:rPr>
      </w:pPr>
      <w:r w:rsidRPr="001965B8">
        <w:rPr>
          <w:rFonts w:ascii="Times" w:eastAsiaTheme="minorHAnsi" w:hAnsi="Times"/>
        </w:rPr>
        <w:t xml:space="preserve">Vasilyeva, N., </w:t>
      </w:r>
      <w:r w:rsidR="00F625D7" w:rsidRPr="001965B8">
        <w:rPr>
          <w:rFonts w:ascii="Times" w:eastAsiaTheme="minorHAnsi" w:hAnsi="Times"/>
        </w:rPr>
        <w:t xml:space="preserve"> </w:t>
      </w:r>
      <w:r w:rsidRPr="001965B8">
        <w:rPr>
          <w:rFonts w:ascii="Times" w:eastAsiaTheme="minorHAnsi" w:hAnsi="Times"/>
        </w:rPr>
        <w:t xml:space="preserve">Blanchard, T., and Lombrozo, T. (2018). </w:t>
      </w:r>
      <w:r w:rsidR="0015663D">
        <w:rPr>
          <w:rFonts w:ascii="Times" w:eastAsiaTheme="minorHAnsi" w:hAnsi="Times"/>
        </w:rPr>
        <w:t>"</w:t>
      </w:r>
      <w:r w:rsidRPr="001965B8">
        <w:rPr>
          <w:rFonts w:ascii="Times" w:eastAsiaTheme="minorHAnsi" w:hAnsi="Times"/>
        </w:rPr>
        <w:t>Stable causal relationships are</w:t>
      </w:r>
    </w:p>
    <w:p w14:paraId="4E2F51C4" w14:textId="0680A094" w:rsidR="00381777" w:rsidRPr="001965B8" w:rsidRDefault="00381777" w:rsidP="00960A0F">
      <w:pPr>
        <w:contextualSpacing/>
        <w:rPr>
          <w:rFonts w:ascii="Times" w:hAnsi="Times"/>
        </w:rPr>
      </w:pPr>
      <w:r w:rsidRPr="001965B8">
        <w:rPr>
          <w:rFonts w:ascii="Times" w:eastAsiaTheme="minorHAnsi" w:hAnsi="Times"/>
        </w:rPr>
        <w:t>better causal relationships.</w:t>
      </w:r>
      <w:r w:rsidR="0015663D">
        <w:rPr>
          <w:rFonts w:ascii="Times" w:eastAsiaTheme="minorHAnsi" w:hAnsi="Times"/>
        </w:rPr>
        <w:t>"</w:t>
      </w:r>
      <w:r w:rsidRPr="001965B8">
        <w:rPr>
          <w:rFonts w:ascii="Times" w:eastAsiaTheme="minorHAnsi" w:hAnsi="Times"/>
        </w:rPr>
        <w:t xml:space="preserve"> </w:t>
      </w:r>
      <w:r w:rsidRPr="0015663D">
        <w:rPr>
          <w:rFonts w:ascii="Times" w:eastAsiaTheme="minorHAnsi" w:hAnsi="Times"/>
          <w:i/>
          <w:iCs/>
        </w:rPr>
        <w:t>Cognitive Science,</w:t>
      </w:r>
      <w:r w:rsidRPr="001965B8">
        <w:rPr>
          <w:rFonts w:ascii="Times" w:eastAsiaTheme="minorHAnsi" w:hAnsi="Times"/>
        </w:rPr>
        <w:t xml:space="preserve"> 42(4), 1265-1296.</w:t>
      </w:r>
    </w:p>
    <w:p w14:paraId="0860B51B" w14:textId="77777777" w:rsidR="00381777" w:rsidRPr="001965B8" w:rsidRDefault="00381777" w:rsidP="00960A0F">
      <w:pPr>
        <w:contextualSpacing/>
        <w:rPr>
          <w:rFonts w:ascii="Times" w:hAnsi="Times"/>
        </w:rPr>
      </w:pPr>
    </w:p>
    <w:p w14:paraId="01108BAD" w14:textId="77777777" w:rsidR="00381777" w:rsidRPr="001965B8" w:rsidRDefault="00381777" w:rsidP="00960A0F">
      <w:pPr>
        <w:autoSpaceDE w:val="0"/>
        <w:autoSpaceDN w:val="0"/>
        <w:adjustRightInd w:val="0"/>
        <w:contextualSpacing/>
        <w:rPr>
          <w:rFonts w:ascii="Times" w:hAnsi="Times"/>
        </w:rPr>
      </w:pPr>
      <w:r w:rsidRPr="001965B8">
        <w:rPr>
          <w:rFonts w:ascii="Times" w:hAnsi="Times"/>
        </w:rPr>
        <w:t xml:space="preserve">Woodward, J. (2003). </w:t>
      </w:r>
      <w:r w:rsidRPr="001965B8">
        <w:rPr>
          <w:rFonts w:ascii="Times" w:hAnsi="Times"/>
          <w:i/>
          <w:iCs/>
        </w:rPr>
        <w:t>Making Things Happen: A Theory of Causal Explanation</w:t>
      </w:r>
      <w:r w:rsidRPr="001965B8">
        <w:rPr>
          <w:rFonts w:ascii="Times" w:hAnsi="Times"/>
        </w:rPr>
        <w:t>. New York: Oxford University Press.</w:t>
      </w:r>
    </w:p>
    <w:p w14:paraId="72CB2E88" w14:textId="77777777" w:rsidR="00381777" w:rsidRPr="001965B8" w:rsidRDefault="00381777" w:rsidP="00960A0F">
      <w:pPr>
        <w:contextualSpacing/>
        <w:rPr>
          <w:rFonts w:ascii="Times" w:hAnsi="Times"/>
        </w:rPr>
      </w:pPr>
    </w:p>
    <w:p w14:paraId="77C50A92" w14:textId="07B9C300" w:rsidR="00381777" w:rsidRPr="001965B8" w:rsidRDefault="00381777" w:rsidP="00960A0F">
      <w:pPr>
        <w:contextualSpacing/>
        <w:rPr>
          <w:rFonts w:ascii="Times" w:hAnsi="Times"/>
        </w:rPr>
      </w:pPr>
      <w:r w:rsidRPr="001965B8">
        <w:rPr>
          <w:rFonts w:ascii="Times" w:hAnsi="Times"/>
        </w:rPr>
        <w:t xml:space="preserve">Woodward, J. (2006) </w:t>
      </w:r>
      <w:r w:rsidR="0015663D">
        <w:rPr>
          <w:rFonts w:ascii="Times" w:hAnsi="Times"/>
        </w:rPr>
        <w:t xml:space="preserve">" </w:t>
      </w:r>
      <w:r w:rsidRPr="001965B8">
        <w:rPr>
          <w:rFonts w:ascii="Times" w:hAnsi="Times"/>
        </w:rPr>
        <w:t xml:space="preserve">Sensitive and Insensitive Causation”.   </w:t>
      </w:r>
      <w:r w:rsidRPr="001965B8">
        <w:rPr>
          <w:rFonts w:ascii="Times" w:hAnsi="Times"/>
          <w:i/>
        </w:rPr>
        <w:t>The Philosophical Review</w:t>
      </w:r>
      <w:r w:rsidRPr="001965B8">
        <w:rPr>
          <w:rFonts w:ascii="Times" w:hAnsi="Times"/>
        </w:rPr>
        <w:t>.115:    1-50.</w:t>
      </w:r>
    </w:p>
    <w:p w14:paraId="5D336F75" w14:textId="77777777" w:rsidR="00381777" w:rsidRPr="001965B8" w:rsidRDefault="00381777" w:rsidP="00960A0F">
      <w:pPr>
        <w:contextualSpacing/>
        <w:rPr>
          <w:rFonts w:ascii="Times" w:hAnsi="Times"/>
        </w:rPr>
      </w:pPr>
    </w:p>
    <w:p w14:paraId="1947D56A" w14:textId="77777777" w:rsidR="00381777" w:rsidRPr="001965B8" w:rsidRDefault="00381777" w:rsidP="00960A0F">
      <w:pPr>
        <w:contextualSpacing/>
        <w:rPr>
          <w:rFonts w:ascii="Times" w:hAnsi="Times"/>
        </w:rPr>
      </w:pPr>
      <w:r w:rsidRPr="001965B8">
        <w:rPr>
          <w:rFonts w:ascii="Times" w:hAnsi="Times"/>
        </w:rPr>
        <w:t>Woodward, J.  (2014) “</w:t>
      </w:r>
      <w:r w:rsidRPr="001965B8">
        <w:rPr>
          <w:rFonts w:ascii="Times" w:hAnsi="Times" w:cs="SabonLTStd-Italic"/>
        </w:rPr>
        <w:t xml:space="preserve">A Functional Account of Causation”    </w:t>
      </w:r>
      <w:r w:rsidRPr="001965B8">
        <w:rPr>
          <w:rFonts w:ascii="Times" w:hAnsi="Times" w:cs="SabonLTStd-Italic"/>
          <w:i/>
        </w:rPr>
        <w:t xml:space="preserve">Philosophy of Science </w:t>
      </w:r>
      <w:r w:rsidRPr="001965B8">
        <w:rPr>
          <w:rFonts w:ascii="Times" w:hAnsi="Times" w:cs="SabonLTStd-Italic"/>
          <w:iCs/>
        </w:rPr>
        <w:t>81</w:t>
      </w:r>
      <w:r w:rsidRPr="001965B8">
        <w:rPr>
          <w:rFonts w:ascii="Times" w:hAnsi="Times" w:cs="SabonLTStd-Italic"/>
          <w:i/>
        </w:rPr>
        <w:t xml:space="preserve">: </w:t>
      </w:r>
      <w:r w:rsidRPr="001965B8">
        <w:rPr>
          <w:rFonts w:ascii="Times" w:hAnsi="Times" w:cs="SabonLTStd-Italic"/>
        </w:rPr>
        <w:t xml:space="preserve">691-713. </w:t>
      </w:r>
    </w:p>
    <w:p w14:paraId="73D30B49" w14:textId="77777777" w:rsidR="00381777" w:rsidRPr="001965B8" w:rsidRDefault="00381777" w:rsidP="00960A0F">
      <w:pPr>
        <w:contextualSpacing/>
        <w:rPr>
          <w:rFonts w:ascii="Times" w:hAnsi="Times"/>
        </w:rPr>
      </w:pPr>
    </w:p>
    <w:p w14:paraId="0264F02D" w14:textId="77777777" w:rsidR="00381777" w:rsidRPr="001965B8" w:rsidRDefault="00381777" w:rsidP="00960A0F">
      <w:pPr>
        <w:contextualSpacing/>
        <w:rPr>
          <w:rFonts w:ascii="Times" w:hAnsi="Times" w:cs="SabonLTStd-Italic"/>
        </w:rPr>
      </w:pPr>
      <w:r w:rsidRPr="001965B8">
        <w:rPr>
          <w:rFonts w:ascii="Times" w:hAnsi="Times"/>
        </w:rPr>
        <w:lastRenderedPageBreak/>
        <w:t xml:space="preserve">Woodward, J. (2020) “Causal Attribution, Counterfactuals, and Disease Interventions”  In </w:t>
      </w:r>
      <w:r w:rsidRPr="001965B8">
        <w:rPr>
          <w:rFonts w:ascii="Times" w:hAnsi="Times"/>
          <w:color w:val="58595B"/>
        </w:rPr>
        <w:t>Eyal, Hurst, Murray, Schroeder, and  Wikler (eds)</w:t>
      </w:r>
      <w:r w:rsidRPr="001965B8">
        <w:rPr>
          <w:rFonts w:ascii="Times" w:hAnsi="Times"/>
        </w:rPr>
        <w:t xml:space="preserve">   </w:t>
      </w:r>
      <w:r w:rsidRPr="001965B8">
        <w:rPr>
          <w:rFonts w:ascii="Times" w:hAnsi="Times"/>
          <w:i/>
          <w:iCs/>
          <w:color w:val="002147"/>
        </w:rPr>
        <w:t xml:space="preserve">Measuring the Global Burden of Disease: Philosophical Dimensions. </w:t>
      </w:r>
      <w:r w:rsidRPr="001965B8">
        <w:rPr>
          <w:rFonts w:ascii="Times" w:hAnsi="Times"/>
          <w:color w:val="002147"/>
        </w:rPr>
        <w:t>Oxford: Oxford University Press</w:t>
      </w:r>
      <w:r w:rsidRPr="001965B8">
        <w:rPr>
          <w:rFonts w:ascii="Times" w:hAnsi="Times"/>
        </w:rPr>
        <w:t xml:space="preserve"> </w:t>
      </w:r>
    </w:p>
    <w:p w14:paraId="755E9D2D" w14:textId="77777777" w:rsidR="00381777" w:rsidRPr="001965B8" w:rsidRDefault="00381777" w:rsidP="00960A0F">
      <w:pPr>
        <w:contextualSpacing/>
        <w:rPr>
          <w:rFonts w:ascii="Times" w:hAnsi="Times" w:cs="SabonLTStd-Italic"/>
        </w:rPr>
      </w:pPr>
    </w:p>
    <w:p w14:paraId="49C0B558" w14:textId="782EEF56" w:rsidR="00381777" w:rsidRPr="001965B8" w:rsidRDefault="00381777" w:rsidP="00960A0F">
      <w:pPr>
        <w:contextualSpacing/>
        <w:rPr>
          <w:rFonts w:ascii="Times" w:hAnsi="Times"/>
        </w:rPr>
      </w:pPr>
      <w:r w:rsidRPr="001965B8">
        <w:rPr>
          <w:rFonts w:ascii="Times" w:hAnsi="Times" w:cs="SabonLTStd-Italic"/>
        </w:rPr>
        <w:t>Woodward, J. (</w:t>
      </w:r>
      <w:r w:rsidR="00AC24B0">
        <w:rPr>
          <w:rFonts w:ascii="Times" w:hAnsi="Times" w:cs="SabonLTStd-Italic"/>
        </w:rPr>
        <w:t>2021</w:t>
      </w:r>
      <w:r w:rsidRPr="001965B8">
        <w:rPr>
          <w:rFonts w:ascii="Times" w:hAnsi="Times" w:cs="SabonLTStd-Italic"/>
        </w:rPr>
        <w:t xml:space="preserve">) </w:t>
      </w:r>
      <w:r w:rsidRPr="001965B8">
        <w:rPr>
          <w:rFonts w:ascii="Times" w:hAnsi="Times" w:cs="SabonLTStd-Italic"/>
          <w:i/>
          <w:iCs/>
        </w:rPr>
        <w:t>Causation with a Human Face: Normative Theory and Descriptive Psychology.</w:t>
      </w:r>
      <w:r w:rsidRPr="001965B8">
        <w:rPr>
          <w:rFonts w:ascii="Times" w:hAnsi="Times" w:cs="SabonLTStd-Italic"/>
        </w:rPr>
        <w:t xml:space="preserve"> New York: Oxford University  Press. </w:t>
      </w:r>
    </w:p>
    <w:p w14:paraId="00F9D467" w14:textId="77777777" w:rsidR="00381777" w:rsidRPr="00737C85" w:rsidRDefault="00381777" w:rsidP="00960A0F">
      <w:pPr>
        <w:pStyle w:val="entry"/>
        <w:ind w:left="720"/>
        <w:contextualSpacing/>
        <w:rPr>
          <w:rFonts w:ascii="Times" w:hAnsi="Times" w:cs="Arial"/>
          <w:color w:val="666666"/>
        </w:rPr>
      </w:pPr>
      <w:r w:rsidRPr="00737C85">
        <w:rPr>
          <w:rFonts w:ascii="Times" w:hAnsi="Times" w:cs="Arial"/>
          <w:color w:val="666666"/>
        </w:rPr>
        <w:t xml:space="preserve"> </w:t>
      </w:r>
    </w:p>
    <w:p w14:paraId="0B562852" w14:textId="77777777" w:rsidR="00381777" w:rsidRPr="00737C85" w:rsidRDefault="00381777" w:rsidP="00960A0F">
      <w:pPr>
        <w:pStyle w:val="entry"/>
        <w:ind w:left="720"/>
        <w:contextualSpacing/>
        <w:rPr>
          <w:rFonts w:ascii="Times" w:hAnsi="Times" w:cs="Arial"/>
          <w:color w:val="666666"/>
        </w:rPr>
      </w:pPr>
    </w:p>
    <w:p w14:paraId="03558E69" w14:textId="77777777" w:rsidR="00381777" w:rsidRPr="00737C85" w:rsidRDefault="00381777" w:rsidP="00960A0F">
      <w:pPr>
        <w:pStyle w:val="entry"/>
        <w:ind w:left="720"/>
        <w:contextualSpacing/>
        <w:rPr>
          <w:rStyle w:val="pubinfo"/>
          <w:rFonts w:ascii="Times" w:hAnsi="Times" w:cs="Arial"/>
          <w:color w:val="555555"/>
        </w:rPr>
      </w:pPr>
    </w:p>
    <w:p w14:paraId="04450F1A" w14:textId="77777777" w:rsidR="00381777" w:rsidRPr="00737C85" w:rsidRDefault="00381777" w:rsidP="00960A0F">
      <w:pPr>
        <w:pStyle w:val="nova-e-listitem"/>
        <w:contextualSpacing/>
        <w:rPr>
          <w:rFonts w:ascii="Times" w:hAnsi="Times" w:cs="Arial"/>
          <w:color w:val="555555"/>
        </w:rPr>
      </w:pPr>
    </w:p>
    <w:p w14:paraId="68611612" w14:textId="77777777" w:rsidR="00381777" w:rsidRPr="00737C85" w:rsidRDefault="00381777" w:rsidP="00960A0F">
      <w:pPr>
        <w:pStyle w:val="NormalWeb"/>
        <w:spacing w:before="360" w:beforeAutospacing="0" w:after="360" w:afterAutospacing="0"/>
        <w:contextualSpacing/>
        <w:rPr>
          <w:rFonts w:ascii="Times" w:hAnsi="Times" w:cs="Arial"/>
          <w:color w:val="27292B"/>
        </w:rPr>
      </w:pPr>
      <w:r w:rsidRPr="00737C85">
        <w:rPr>
          <w:rStyle w:val="Emphasis"/>
          <w:rFonts w:ascii="Times" w:hAnsi="Times" w:cs="Arial"/>
          <w:color w:val="27292B"/>
        </w:rPr>
        <w:t xml:space="preserve"> </w:t>
      </w:r>
    </w:p>
    <w:p w14:paraId="6F98ACE1" w14:textId="77777777" w:rsidR="00381777" w:rsidRPr="00737C85" w:rsidRDefault="00381777" w:rsidP="00960A0F">
      <w:pPr>
        <w:pStyle w:val="NormalWeb"/>
        <w:spacing w:before="360" w:beforeAutospacing="0" w:after="360" w:afterAutospacing="0"/>
        <w:contextualSpacing/>
        <w:rPr>
          <w:rFonts w:ascii="Times" w:hAnsi="Times" w:cs="Arial"/>
          <w:color w:val="27292B"/>
        </w:rPr>
      </w:pPr>
    </w:p>
    <w:p w14:paraId="4F2D3151" w14:textId="77777777" w:rsidR="00381777" w:rsidRPr="00737C85" w:rsidRDefault="00381777" w:rsidP="00960A0F">
      <w:pPr>
        <w:pStyle w:val="entry"/>
        <w:ind w:left="720"/>
        <w:contextualSpacing/>
        <w:rPr>
          <w:rFonts w:ascii="Times" w:hAnsi="Times" w:cs="Arial"/>
          <w:color w:val="333333"/>
        </w:rPr>
      </w:pPr>
    </w:p>
    <w:p w14:paraId="13C9DAC1" w14:textId="77777777" w:rsidR="00381777" w:rsidRPr="00737C85" w:rsidRDefault="00381777" w:rsidP="00960A0F">
      <w:pPr>
        <w:contextualSpacing/>
        <w:rPr>
          <w:rFonts w:ascii="Times" w:hAnsi="Times"/>
        </w:rPr>
      </w:pPr>
      <w:r w:rsidRPr="00737C85">
        <w:rPr>
          <w:rFonts w:ascii="Times" w:hAnsi="Times"/>
        </w:rPr>
        <w:t xml:space="preserve"> </w:t>
      </w:r>
    </w:p>
    <w:p w14:paraId="32A6638A" w14:textId="77777777" w:rsidR="00163416" w:rsidRPr="00737C85" w:rsidRDefault="00163416" w:rsidP="00960A0F">
      <w:pPr>
        <w:pStyle w:val="NormalWeb"/>
        <w:contextualSpacing/>
        <w:rPr>
          <w:rFonts w:ascii="Times" w:hAnsi="Times"/>
        </w:rPr>
      </w:pPr>
    </w:p>
    <w:p w14:paraId="17E3C1C2" w14:textId="77777777" w:rsidR="0071488E" w:rsidRPr="00737C85" w:rsidRDefault="0071488E" w:rsidP="00960A0F">
      <w:pPr>
        <w:pStyle w:val="NormalWeb"/>
        <w:contextualSpacing/>
        <w:rPr>
          <w:rFonts w:ascii="Times" w:hAnsi="Times"/>
        </w:rPr>
      </w:pPr>
    </w:p>
    <w:p w14:paraId="62F0252C" w14:textId="31CEEC44" w:rsidR="00A00221" w:rsidRPr="00737C85" w:rsidRDefault="00A00221" w:rsidP="00960A0F">
      <w:pPr>
        <w:pStyle w:val="NormalWeb"/>
        <w:contextualSpacing/>
        <w:rPr>
          <w:rFonts w:ascii="Times" w:hAnsi="Times"/>
        </w:rPr>
      </w:pPr>
    </w:p>
    <w:p w14:paraId="6A4ABA07" w14:textId="77777777" w:rsidR="00A00221" w:rsidRPr="00737C85" w:rsidRDefault="00A00221" w:rsidP="00960A0F">
      <w:pPr>
        <w:pStyle w:val="NormalWeb"/>
        <w:contextualSpacing/>
        <w:rPr>
          <w:rFonts w:ascii="Times" w:hAnsi="Times"/>
        </w:rPr>
      </w:pPr>
    </w:p>
    <w:p w14:paraId="165B6874" w14:textId="4BC2F332" w:rsidR="00D82F5F" w:rsidRPr="00737C85" w:rsidRDefault="00D82F5F" w:rsidP="00960A0F">
      <w:pPr>
        <w:pStyle w:val="NormalWeb"/>
        <w:contextualSpacing/>
        <w:rPr>
          <w:rFonts w:ascii="Times" w:hAnsi="Times"/>
        </w:rPr>
      </w:pPr>
    </w:p>
    <w:p w14:paraId="145DCC8D" w14:textId="102FDC6A" w:rsidR="002658DE" w:rsidRPr="00737C85" w:rsidRDefault="002658DE" w:rsidP="00960A0F">
      <w:pPr>
        <w:ind w:firstLine="720"/>
        <w:contextualSpacing/>
        <w:rPr>
          <w:rFonts w:ascii="Times" w:hAnsi="Times"/>
        </w:rPr>
      </w:pPr>
    </w:p>
    <w:sectPr w:rsidR="002658DE" w:rsidRPr="00737C85" w:rsidSect="00960A0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1CADE" w14:textId="77777777" w:rsidR="00F03D0A" w:rsidRDefault="00F03D0A" w:rsidP="006669CC">
      <w:r>
        <w:separator/>
      </w:r>
    </w:p>
  </w:endnote>
  <w:endnote w:type="continuationSeparator" w:id="0">
    <w:p w14:paraId="14C44B1B" w14:textId="77777777" w:rsidR="00F03D0A" w:rsidRDefault="00F03D0A" w:rsidP="0066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TimesNewRomanPS">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SabonLTStd-Italic">
    <w:altName w:val="Times"/>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6860184"/>
      <w:docPartObj>
        <w:docPartGallery w:val="Page Numbers (Bottom of Page)"/>
        <w:docPartUnique/>
      </w:docPartObj>
    </w:sdtPr>
    <w:sdtContent>
      <w:p w14:paraId="0BC4376C" w14:textId="642F3A82" w:rsidR="006D7CB6" w:rsidRDefault="006D7CB6" w:rsidP="006D7C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B37CB7" w14:textId="77777777" w:rsidR="006D7CB6" w:rsidRDefault="006D7CB6" w:rsidP="00AE4E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9588514"/>
      <w:docPartObj>
        <w:docPartGallery w:val="Page Numbers (Bottom of Page)"/>
        <w:docPartUnique/>
      </w:docPartObj>
    </w:sdtPr>
    <w:sdtContent>
      <w:p w14:paraId="22262321" w14:textId="1B08CC49" w:rsidR="006D7CB6" w:rsidRDefault="006D7CB6" w:rsidP="006D7C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D5E7B0" w14:textId="77777777" w:rsidR="006D7CB6" w:rsidRDefault="006D7CB6" w:rsidP="00AE4E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2EB58" w14:textId="77777777" w:rsidR="00F03D0A" w:rsidRDefault="00F03D0A" w:rsidP="006669CC">
      <w:r>
        <w:separator/>
      </w:r>
    </w:p>
  </w:footnote>
  <w:footnote w:type="continuationSeparator" w:id="0">
    <w:p w14:paraId="36F460DF" w14:textId="77777777" w:rsidR="00F03D0A" w:rsidRDefault="00F03D0A" w:rsidP="006669CC">
      <w:r>
        <w:continuationSeparator/>
      </w:r>
    </w:p>
  </w:footnote>
  <w:footnote w:id="1">
    <w:p w14:paraId="38EF2B40" w14:textId="0F2ACCEC" w:rsidR="006D7CB6" w:rsidRPr="00D471F0" w:rsidRDefault="006D7CB6" w:rsidP="00177B03">
      <w:pPr>
        <w:pStyle w:val="FootnoteText"/>
        <w:spacing w:line="240" w:lineRule="auto"/>
        <w:rPr>
          <w:rFonts w:ascii="Times" w:hAnsi="Times"/>
          <w:sz w:val="24"/>
          <w:szCs w:val="24"/>
        </w:rPr>
      </w:pPr>
      <w:r w:rsidRPr="00D471F0">
        <w:rPr>
          <w:rStyle w:val="FootnoteReference"/>
          <w:rFonts w:ascii="Times" w:hAnsi="Times"/>
          <w:sz w:val="24"/>
          <w:szCs w:val="24"/>
        </w:rPr>
        <w:footnoteRef/>
      </w:r>
      <w:r w:rsidRPr="00D471F0">
        <w:rPr>
          <w:rFonts w:ascii="Times" w:hAnsi="Times"/>
          <w:sz w:val="24"/>
          <w:szCs w:val="24"/>
        </w:rPr>
        <w:t xml:space="preserve"> The terminology of “actual causation” seems to be becoming increasingly standard.  In the not very recent past in philosophy the judgments in question were commonly described as involving “token causation”, as opposed to “type causation”—see below for discussion of this terminology.  Another term that is sometimes employed to characterize the claims/judgments in question is “singular causation”.</w:t>
      </w:r>
    </w:p>
  </w:footnote>
  <w:footnote w:id="2">
    <w:p w14:paraId="509793EC" w14:textId="6BEEE911" w:rsidR="00EA1A91" w:rsidRPr="00D471F0" w:rsidRDefault="00EA1A91" w:rsidP="00070B1D">
      <w:pPr>
        <w:rPr>
          <w:rFonts w:ascii="Times" w:hAnsi="Times"/>
        </w:rPr>
      </w:pPr>
      <w:r w:rsidRPr="00D471F0">
        <w:rPr>
          <w:rStyle w:val="FootnoteReference"/>
          <w:rFonts w:ascii="Times" w:hAnsi="Times"/>
        </w:rPr>
        <w:footnoteRef/>
      </w:r>
      <w:r w:rsidRPr="00D471F0">
        <w:rPr>
          <w:rFonts w:ascii="Times" w:hAnsi="Times"/>
        </w:rPr>
        <w:t xml:space="preserve"> Woodward, </w:t>
      </w:r>
      <w:r w:rsidR="002D2BD2" w:rsidRPr="00D471F0">
        <w:rPr>
          <w:rFonts w:ascii="Times" w:hAnsi="Times"/>
        </w:rPr>
        <w:t>2021</w:t>
      </w:r>
      <w:r w:rsidR="00FE4E6A" w:rsidRPr="00D471F0">
        <w:rPr>
          <w:rFonts w:ascii="Times" w:hAnsi="Times"/>
        </w:rPr>
        <w:t>,</w:t>
      </w:r>
      <w:r w:rsidRPr="00D471F0">
        <w:rPr>
          <w:rFonts w:ascii="Times" w:hAnsi="Times"/>
        </w:rPr>
        <w:t xml:space="preserve"> discusses a number of </w:t>
      </w:r>
      <w:r w:rsidR="00337861" w:rsidRPr="00D471F0">
        <w:rPr>
          <w:rFonts w:ascii="Times" w:hAnsi="Times"/>
        </w:rPr>
        <w:t>additional examples</w:t>
      </w:r>
      <w:r w:rsidRPr="00D471F0">
        <w:rPr>
          <w:rFonts w:ascii="Times" w:hAnsi="Times"/>
        </w:rPr>
        <w:t xml:space="preserve"> in which the wording of the verbal probe used in el</w:t>
      </w:r>
      <w:r w:rsidR="00FE4E6A" w:rsidRPr="00D471F0">
        <w:rPr>
          <w:rFonts w:ascii="Times" w:hAnsi="Times"/>
        </w:rPr>
        <w:t>i</w:t>
      </w:r>
      <w:r w:rsidRPr="00D471F0">
        <w:rPr>
          <w:rFonts w:ascii="Times" w:hAnsi="Times"/>
        </w:rPr>
        <w:t xml:space="preserve">citing causal judgments makes a difference to the reported results. </w:t>
      </w:r>
      <w:r w:rsidR="001A1E46" w:rsidRPr="00D471F0">
        <w:rPr>
          <w:rFonts w:ascii="Times" w:hAnsi="Times"/>
        </w:rPr>
        <w:t xml:space="preserve"> </w:t>
      </w:r>
      <w:r w:rsidRPr="00D471F0">
        <w:rPr>
          <w:rFonts w:ascii="Times" w:hAnsi="Times"/>
        </w:rPr>
        <w:t xml:space="preserve"> </w:t>
      </w:r>
      <w:r w:rsidR="001A1E46" w:rsidRPr="00D471F0">
        <w:rPr>
          <w:rFonts w:ascii="Times" w:hAnsi="Times"/>
        </w:rPr>
        <w:t>O</w:t>
      </w:r>
      <w:r w:rsidR="00337861" w:rsidRPr="00D471F0">
        <w:rPr>
          <w:rFonts w:ascii="Times" w:hAnsi="Times"/>
        </w:rPr>
        <w:t xml:space="preserve">ther </w:t>
      </w:r>
      <w:r w:rsidRPr="00D471F0">
        <w:rPr>
          <w:rFonts w:ascii="Times" w:hAnsi="Times"/>
        </w:rPr>
        <w:t xml:space="preserve"> </w:t>
      </w:r>
      <w:r w:rsidR="00956CE3" w:rsidRPr="00D471F0">
        <w:rPr>
          <w:rFonts w:ascii="Times" w:hAnsi="Times"/>
        </w:rPr>
        <w:t xml:space="preserve">papers </w:t>
      </w:r>
      <w:r w:rsidR="006E0174" w:rsidRPr="00D471F0">
        <w:rPr>
          <w:rFonts w:ascii="Times" w:hAnsi="Times"/>
        </w:rPr>
        <w:t xml:space="preserve">(among many) </w:t>
      </w:r>
      <w:r w:rsidR="00956CE3" w:rsidRPr="00D471F0">
        <w:rPr>
          <w:rFonts w:ascii="Times" w:hAnsi="Times"/>
        </w:rPr>
        <w:t>show</w:t>
      </w:r>
      <w:r w:rsidR="001A1E46" w:rsidRPr="00D471F0">
        <w:rPr>
          <w:rFonts w:ascii="Times" w:hAnsi="Times"/>
        </w:rPr>
        <w:t>ing</w:t>
      </w:r>
      <w:r w:rsidR="00956CE3" w:rsidRPr="00D471F0">
        <w:rPr>
          <w:rFonts w:ascii="Times" w:hAnsi="Times"/>
        </w:rPr>
        <w:t xml:space="preserve"> how variation </w:t>
      </w:r>
      <w:r w:rsidR="001A1E46" w:rsidRPr="00D471F0">
        <w:rPr>
          <w:rFonts w:ascii="Times" w:hAnsi="Times"/>
        </w:rPr>
        <w:t xml:space="preserve">in </w:t>
      </w:r>
      <w:r w:rsidR="00956CE3" w:rsidRPr="00D471F0">
        <w:rPr>
          <w:rFonts w:ascii="Times" w:hAnsi="Times"/>
        </w:rPr>
        <w:t>wording affects results include</w:t>
      </w:r>
      <w:r w:rsidR="006E0174" w:rsidRPr="00D471F0">
        <w:rPr>
          <w:rFonts w:ascii="Times" w:hAnsi="Times"/>
        </w:rPr>
        <w:t xml:space="preserve"> </w:t>
      </w:r>
      <w:r w:rsidR="00956CE3" w:rsidRPr="00D471F0">
        <w:rPr>
          <w:rFonts w:ascii="Times" w:hAnsi="Times"/>
        </w:rPr>
        <w:t xml:space="preserve">Samland and Waldman (2016) and </w:t>
      </w:r>
      <w:r w:rsidR="00956CE3" w:rsidRPr="00D471F0">
        <w:rPr>
          <w:rFonts w:ascii="Times" w:hAnsi="Times"/>
          <w:color w:val="000000"/>
        </w:rPr>
        <w:t xml:space="preserve">Sytsma </w:t>
      </w:r>
      <w:r w:rsidR="00FE4E6A" w:rsidRPr="00D471F0">
        <w:rPr>
          <w:rFonts w:ascii="Times" w:hAnsi="Times"/>
          <w:color w:val="000000"/>
        </w:rPr>
        <w:t>and</w:t>
      </w:r>
      <w:r w:rsidR="00956CE3" w:rsidRPr="00D471F0">
        <w:rPr>
          <w:rFonts w:ascii="Times" w:hAnsi="Times"/>
          <w:color w:val="000000"/>
        </w:rPr>
        <w:t xml:space="preserve"> Livengood (2020).</w:t>
      </w:r>
      <w:r w:rsidR="00070B1D" w:rsidRPr="00D471F0">
        <w:rPr>
          <w:rFonts w:ascii="Times" w:hAnsi="Times"/>
        </w:rPr>
        <w:t xml:space="preserve"> </w:t>
      </w:r>
    </w:p>
    <w:p w14:paraId="741243AC" w14:textId="77777777" w:rsidR="00070B1D" w:rsidRPr="00D471F0" w:rsidRDefault="00070B1D" w:rsidP="00070B1D">
      <w:pPr>
        <w:rPr>
          <w:rFonts w:ascii="Times" w:hAnsi="Times"/>
        </w:rPr>
      </w:pPr>
    </w:p>
  </w:footnote>
  <w:footnote w:id="3">
    <w:p w14:paraId="307FA54E" w14:textId="7404B973" w:rsidR="00D67491" w:rsidRPr="00D471F0" w:rsidRDefault="00D67491" w:rsidP="00AC24B0">
      <w:pPr>
        <w:rPr>
          <w:rFonts w:ascii="Times" w:hAnsi="Times"/>
        </w:rPr>
      </w:pPr>
      <w:r w:rsidRPr="00D471F0">
        <w:rPr>
          <w:rStyle w:val="FootnoteReference"/>
          <w:rFonts w:ascii="Times" w:hAnsi="Times"/>
        </w:rPr>
        <w:footnoteRef/>
      </w:r>
      <w:r w:rsidRPr="00D471F0">
        <w:rPr>
          <w:rFonts w:ascii="Times" w:hAnsi="Times"/>
        </w:rPr>
        <w:t xml:space="preserve"> </w:t>
      </w:r>
      <w:r w:rsidR="001F4B4F" w:rsidRPr="00D471F0">
        <w:rPr>
          <w:rFonts w:ascii="Times" w:hAnsi="Times"/>
        </w:rPr>
        <w:t xml:space="preserve"> Put differently, we need to distinguish what the having o</w:t>
      </w:r>
      <w:r w:rsidR="00FE4E6A" w:rsidRPr="00D471F0">
        <w:rPr>
          <w:rFonts w:ascii="Times" w:hAnsi="Times"/>
        </w:rPr>
        <w:t>f</w:t>
      </w:r>
      <w:r w:rsidR="001F4B4F" w:rsidRPr="00D471F0">
        <w:rPr>
          <w:rFonts w:ascii="Times" w:hAnsi="Times"/>
        </w:rPr>
        <w:t xml:space="preserve"> the intuition is evidence for from whether the claim reported in the intuition is true. The having of the intuition can be evidence for how people judge but the having per se is not evidence that the claim reported in the intuition is true—the latter has to do with such worldly facts as the ability of rocks to break bottles, the fact that Suzy’s rock came in contact with the bottle and so on. </w:t>
      </w:r>
      <w:r w:rsidR="003D2783" w:rsidRPr="00D471F0">
        <w:rPr>
          <w:rFonts w:ascii="Times" w:hAnsi="Times"/>
        </w:rPr>
        <w:t>I</w:t>
      </w:r>
      <w:r w:rsidR="001F4B4F" w:rsidRPr="00D471F0">
        <w:rPr>
          <w:rFonts w:ascii="Times" w:hAnsi="Times"/>
        </w:rPr>
        <w:t xml:space="preserve">f matters are as reported in the scenario, it is likely that the reported causal claim is true but that is not because having the intuition is a way of establishing that it is true. </w:t>
      </w:r>
    </w:p>
  </w:footnote>
  <w:footnote w:id="4">
    <w:p w14:paraId="1C9831C8" w14:textId="320CD35E" w:rsidR="006D7CB6" w:rsidRPr="00D471F0" w:rsidRDefault="006D7CB6">
      <w:pPr>
        <w:pStyle w:val="FootnoteText"/>
        <w:rPr>
          <w:rFonts w:ascii="Times" w:hAnsi="Times"/>
          <w:sz w:val="24"/>
          <w:szCs w:val="24"/>
        </w:rPr>
      </w:pPr>
      <w:r w:rsidRPr="00D471F0">
        <w:rPr>
          <w:rStyle w:val="FootnoteReference"/>
          <w:rFonts w:ascii="Times" w:hAnsi="Times"/>
          <w:sz w:val="24"/>
          <w:szCs w:val="24"/>
        </w:rPr>
        <w:footnoteRef/>
      </w:r>
      <w:r w:rsidRPr="00D471F0">
        <w:rPr>
          <w:rFonts w:ascii="Times" w:hAnsi="Times"/>
          <w:sz w:val="24"/>
          <w:szCs w:val="24"/>
        </w:rPr>
        <w:t xml:space="preserve"> For discussion of a number of examples in which this has turned out to be the case, see Woodward forthcoming. </w:t>
      </w:r>
    </w:p>
  </w:footnote>
  <w:footnote w:id="5">
    <w:p w14:paraId="61DDEA62" w14:textId="3D1EBD28" w:rsidR="006D7CB6" w:rsidRPr="00D471F0" w:rsidRDefault="006D7CB6">
      <w:pPr>
        <w:pStyle w:val="FootnoteText"/>
        <w:rPr>
          <w:rFonts w:ascii="Times" w:hAnsi="Times"/>
          <w:sz w:val="24"/>
          <w:szCs w:val="24"/>
        </w:rPr>
      </w:pPr>
      <w:r w:rsidRPr="00D471F0">
        <w:rPr>
          <w:rStyle w:val="FootnoteReference"/>
          <w:rFonts w:ascii="Times" w:hAnsi="Times"/>
          <w:sz w:val="24"/>
          <w:szCs w:val="24"/>
        </w:rPr>
        <w:footnoteRef/>
      </w:r>
      <w:r w:rsidRPr="00D471F0">
        <w:rPr>
          <w:rFonts w:ascii="Times" w:hAnsi="Times"/>
          <w:sz w:val="24"/>
          <w:szCs w:val="24"/>
        </w:rPr>
        <w:t xml:space="preserve"> Again, see Woodward </w:t>
      </w:r>
      <w:r w:rsidR="005B168D" w:rsidRPr="00D471F0">
        <w:rPr>
          <w:rFonts w:ascii="Times" w:hAnsi="Times"/>
          <w:sz w:val="24"/>
          <w:szCs w:val="24"/>
        </w:rPr>
        <w:t>2021</w:t>
      </w:r>
      <w:r w:rsidRPr="00D471F0">
        <w:rPr>
          <w:rFonts w:ascii="Times" w:hAnsi="Times"/>
          <w:sz w:val="24"/>
          <w:szCs w:val="24"/>
        </w:rPr>
        <w:t xml:space="preserve"> for examples. </w:t>
      </w:r>
    </w:p>
  </w:footnote>
  <w:footnote w:id="6">
    <w:p w14:paraId="05435B06" w14:textId="744B6DE8" w:rsidR="006D7CB6" w:rsidRPr="00D471F0" w:rsidRDefault="006D7CB6" w:rsidP="00F84808">
      <w:pPr>
        <w:pStyle w:val="NormalWeb"/>
        <w:rPr>
          <w:rFonts w:ascii="Times" w:hAnsi="Times"/>
        </w:rPr>
      </w:pPr>
      <w:r w:rsidRPr="00D471F0">
        <w:rPr>
          <w:rStyle w:val="FootnoteReference"/>
          <w:rFonts w:ascii="Times" w:hAnsi="Times"/>
        </w:rPr>
        <w:footnoteRef/>
      </w:r>
      <w:r w:rsidRPr="00D471F0">
        <w:rPr>
          <w:rFonts w:ascii="Times" w:hAnsi="Times"/>
        </w:rPr>
        <w:t xml:space="preserve"> In a disjunctive causal system multiple events are each sufficient to produce an outcome.  “Abnormal deflation” refers to the tendency of people to judge such events in disjunctive systems as more causal to the extent that they are less rare. </w:t>
      </w:r>
    </w:p>
    <w:p w14:paraId="4C55C907" w14:textId="1BB26E4F" w:rsidR="006D7CB6" w:rsidRPr="00D471F0" w:rsidRDefault="006D7CB6">
      <w:pPr>
        <w:pStyle w:val="FootnoteText"/>
        <w:rPr>
          <w:rFonts w:ascii="Times" w:hAnsi="Times"/>
          <w:sz w:val="24"/>
          <w:szCs w:val="24"/>
        </w:rPr>
      </w:pPr>
    </w:p>
  </w:footnote>
  <w:footnote w:id="7">
    <w:p w14:paraId="1E2A0195" w14:textId="3BA040A6" w:rsidR="006D7CB6" w:rsidRPr="00D471F0" w:rsidRDefault="006D7CB6" w:rsidP="00177B03">
      <w:pPr>
        <w:pStyle w:val="FootnoteText"/>
        <w:spacing w:line="240" w:lineRule="auto"/>
        <w:rPr>
          <w:rFonts w:ascii="Times" w:hAnsi="Times"/>
          <w:sz w:val="24"/>
          <w:szCs w:val="24"/>
        </w:rPr>
      </w:pPr>
      <w:r w:rsidRPr="00D471F0">
        <w:rPr>
          <w:rStyle w:val="FootnoteReference"/>
          <w:rFonts w:ascii="Times" w:hAnsi="Times"/>
          <w:sz w:val="24"/>
          <w:szCs w:val="24"/>
        </w:rPr>
        <w:footnoteRef/>
      </w:r>
      <w:r w:rsidRPr="00D471F0">
        <w:rPr>
          <w:rFonts w:ascii="Times" w:hAnsi="Times"/>
          <w:sz w:val="24"/>
          <w:szCs w:val="24"/>
        </w:rPr>
        <w:t xml:space="preserve"> This is often implicit but it is hard to make sense of the nearly exclusive focus on actual cause judgments in writers like Paul and Hall, 2013 unless they are assuming that there is something fundamental about such claims or that the interesting features of other kinds of causal claims are already present in actual cause claims. Strevens (2008) is one writer who explicitly takes actual causation as his starting point. </w:t>
      </w:r>
    </w:p>
  </w:footnote>
  <w:footnote w:id="8">
    <w:p w14:paraId="188600BA" w14:textId="0CC44450" w:rsidR="006D7CB6" w:rsidRPr="00D471F0" w:rsidRDefault="006D7CB6" w:rsidP="00177B03">
      <w:pPr>
        <w:pStyle w:val="FootnoteText"/>
        <w:spacing w:line="240" w:lineRule="auto"/>
        <w:rPr>
          <w:rFonts w:ascii="Times" w:hAnsi="Times"/>
          <w:sz w:val="24"/>
          <w:szCs w:val="24"/>
        </w:rPr>
      </w:pPr>
      <w:r w:rsidRPr="00D471F0">
        <w:rPr>
          <w:rStyle w:val="FootnoteReference"/>
          <w:rFonts w:ascii="Times" w:hAnsi="Times"/>
          <w:sz w:val="24"/>
          <w:szCs w:val="24"/>
        </w:rPr>
        <w:footnoteRef/>
      </w:r>
      <w:r w:rsidRPr="00D471F0">
        <w:rPr>
          <w:rFonts w:ascii="Times" w:hAnsi="Times"/>
          <w:sz w:val="24"/>
          <w:szCs w:val="24"/>
        </w:rPr>
        <w:t xml:space="preserve"> For example, this is so for the Cheng’s (1997) causal power theory. Woodward (</w:t>
      </w:r>
      <w:r w:rsidR="002946F6" w:rsidRPr="00D471F0">
        <w:rPr>
          <w:rFonts w:ascii="Times" w:hAnsi="Times"/>
          <w:sz w:val="24"/>
          <w:szCs w:val="24"/>
        </w:rPr>
        <w:t>f</w:t>
      </w:r>
      <w:r w:rsidRPr="00D471F0">
        <w:rPr>
          <w:rFonts w:ascii="Times" w:hAnsi="Times"/>
          <w:sz w:val="24"/>
          <w:szCs w:val="24"/>
        </w:rPr>
        <w:t xml:space="preserve">orthcoming) argues that is a deep feature of many causal generalizations and laws that they are expected to be invariant across change in the frequency with which the independent variables are instantiated. </w:t>
      </w:r>
    </w:p>
  </w:footnote>
  <w:footnote w:id="9">
    <w:p w14:paraId="5CEEFC25" w14:textId="442263D7" w:rsidR="006D7CB6" w:rsidRPr="00D471F0" w:rsidRDefault="006D7CB6" w:rsidP="00177B03">
      <w:pPr>
        <w:pStyle w:val="FootnoteText"/>
        <w:spacing w:line="240" w:lineRule="auto"/>
        <w:rPr>
          <w:rFonts w:ascii="Times" w:hAnsi="Times"/>
          <w:sz w:val="24"/>
          <w:szCs w:val="24"/>
        </w:rPr>
      </w:pPr>
      <w:r w:rsidRPr="00D471F0">
        <w:rPr>
          <w:rStyle w:val="FootnoteReference"/>
          <w:rFonts w:ascii="Times" w:hAnsi="Times"/>
          <w:sz w:val="24"/>
          <w:szCs w:val="24"/>
        </w:rPr>
        <w:footnoteRef/>
      </w:r>
      <w:r w:rsidRPr="00D471F0">
        <w:rPr>
          <w:rFonts w:ascii="Times" w:hAnsi="Times"/>
          <w:sz w:val="24"/>
          <w:szCs w:val="24"/>
        </w:rPr>
        <w:t xml:space="preserve">  The impact of normality on causal judgment will depend both on (i) the way in which the scenario is modeled and (ii) the details of the account of actual causation adopted and on the way in which normality figures in that account (see below). However</w:t>
      </w:r>
      <w:r w:rsidR="002946F6" w:rsidRPr="00D471F0">
        <w:rPr>
          <w:rFonts w:ascii="Times" w:hAnsi="Times"/>
          <w:sz w:val="24"/>
          <w:szCs w:val="24"/>
        </w:rPr>
        <w:t>,</w:t>
      </w:r>
      <w:r w:rsidRPr="00D471F0">
        <w:rPr>
          <w:rFonts w:ascii="Times" w:hAnsi="Times"/>
          <w:sz w:val="24"/>
          <w:szCs w:val="24"/>
        </w:rPr>
        <w:t xml:space="preserve"> as an empirical matter, normality has some influence on causal selection in both conjunctive and disjunctive structures and formal theories like those do to Icard et al.</w:t>
      </w:r>
      <w:r w:rsidR="002946F6" w:rsidRPr="00D471F0">
        <w:rPr>
          <w:rFonts w:ascii="Times" w:hAnsi="Times"/>
          <w:sz w:val="24"/>
          <w:szCs w:val="24"/>
        </w:rPr>
        <w:t xml:space="preserve"> (</w:t>
      </w:r>
      <w:r w:rsidRPr="00D471F0">
        <w:rPr>
          <w:rFonts w:ascii="Times" w:hAnsi="Times"/>
          <w:sz w:val="24"/>
          <w:szCs w:val="24"/>
        </w:rPr>
        <w:t>2017</w:t>
      </w:r>
      <w:r w:rsidR="002946F6" w:rsidRPr="00D471F0">
        <w:rPr>
          <w:rFonts w:ascii="Times" w:hAnsi="Times"/>
          <w:sz w:val="24"/>
          <w:szCs w:val="24"/>
        </w:rPr>
        <w:t>)</w:t>
      </w:r>
      <w:r w:rsidRPr="00D471F0">
        <w:rPr>
          <w:rFonts w:ascii="Times" w:hAnsi="Times"/>
          <w:sz w:val="24"/>
          <w:szCs w:val="24"/>
        </w:rPr>
        <w:t xml:space="preserve"> and Halpern</w:t>
      </w:r>
      <w:r w:rsidR="002946F6" w:rsidRPr="00D471F0">
        <w:rPr>
          <w:rFonts w:ascii="Times" w:hAnsi="Times"/>
          <w:sz w:val="24"/>
          <w:szCs w:val="24"/>
        </w:rPr>
        <w:t xml:space="preserve"> (</w:t>
      </w:r>
      <w:r w:rsidRPr="00D471F0">
        <w:rPr>
          <w:rFonts w:ascii="Times" w:hAnsi="Times"/>
          <w:sz w:val="24"/>
          <w:szCs w:val="24"/>
        </w:rPr>
        <w:t>2016, 2018</w:t>
      </w:r>
      <w:r w:rsidR="002946F6" w:rsidRPr="00D471F0">
        <w:rPr>
          <w:rFonts w:ascii="Times" w:hAnsi="Times"/>
          <w:sz w:val="24"/>
          <w:szCs w:val="24"/>
        </w:rPr>
        <w:t>)</w:t>
      </w:r>
      <w:r w:rsidRPr="00D471F0">
        <w:rPr>
          <w:rFonts w:ascii="Times" w:hAnsi="Times"/>
          <w:sz w:val="24"/>
          <w:szCs w:val="24"/>
        </w:rPr>
        <w:t xml:space="preserve"> predict such influences. So if it is correct to assimilate the rock throwing example to other cases of causal selection one would expect some influence of normality on the former.  </w:t>
      </w:r>
    </w:p>
  </w:footnote>
  <w:footnote w:id="10">
    <w:p w14:paraId="03F224C0" w14:textId="765D14C8" w:rsidR="006D7CB6" w:rsidRPr="00D471F0" w:rsidRDefault="006D7CB6" w:rsidP="00F625D7">
      <w:pPr>
        <w:pStyle w:val="FootnoteText"/>
        <w:spacing w:line="240" w:lineRule="auto"/>
        <w:rPr>
          <w:rFonts w:ascii="Times" w:hAnsi="Times"/>
          <w:sz w:val="24"/>
          <w:szCs w:val="24"/>
        </w:rPr>
      </w:pPr>
      <w:r w:rsidRPr="00D471F0">
        <w:rPr>
          <w:rStyle w:val="FootnoteReference"/>
          <w:rFonts w:ascii="Times" w:hAnsi="Times"/>
          <w:sz w:val="24"/>
          <w:szCs w:val="24"/>
        </w:rPr>
        <w:footnoteRef/>
      </w:r>
      <w:r w:rsidRPr="00D471F0">
        <w:rPr>
          <w:rFonts w:ascii="Times" w:hAnsi="Times"/>
          <w:sz w:val="24"/>
          <w:szCs w:val="24"/>
        </w:rPr>
        <w:t xml:space="preserve"> Another way of putting this issue is in terms of function. Full information about the equations or dependency relations governing a system and the actual values taken by variables enables one to answer a range R of counterfactual questions about how the system would behave under various settings of the variables.  If this information is not enough to fully answer queries about the actual cause relations in the system, such queries must correspond to different questions than those in R. This </w:t>
      </w:r>
      <w:r w:rsidR="004A5A5D" w:rsidRPr="00D471F0">
        <w:rPr>
          <w:rFonts w:ascii="Times" w:hAnsi="Times"/>
          <w:sz w:val="24"/>
          <w:szCs w:val="24"/>
        </w:rPr>
        <w:t>suggests that</w:t>
      </w:r>
      <w:r w:rsidRPr="00D471F0">
        <w:rPr>
          <w:rFonts w:ascii="Times" w:hAnsi="Times"/>
          <w:sz w:val="24"/>
          <w:szCs w:val="24"/>
        </w:rPr>
        <w:t xml:space="preserve"> the point or function of actual cause claims </w:t>
      </w:r>
      <w:r w:rsidR="004A5A5D" w:rsidRPr="00D471F0">
        <w:rPr>
          <w:rFonts w:ascii="Times" w:hAnsi="Times"/>
          <w:sz w:val="24"/>
          <w:szCs w:val="24"/>
        </w:rPr>
        <w:t>is</w:t>
      </w:r>
      <w:r w:rsidRPr="00D471F0">
        <w:rPr>
          <w:rFonts w:ascii="Times" w:hAnsi="Times"/>
          <w:sz w:val="24"/>
          <w:szCs w:val="24"/>
        </w:rPr>
        <w:t xml:space="preserve"> not to answer questions like those in R.</w:t>
      </w:r>
    </w:p>
  </w:footnote>
  <w:footnote w:id="11">
    <w:p w14:paraId="28324239" w14:textId="39391DFE" w:rsidR="006D7CB6" w:rsidRPr="00D471F0" w:rsidRDefault="006D7CB6">
      <w:pPr>
        <w:pStyle w:val="FootnoteText"/>
        <w:rPr>
          <w:rFonts w:ascii="Times" w:hAnsi="Times"/>
          <w:sz w:val="24"/>
          <w:szCs w:val="24"/>
        </w:rPr>
      </w:pPr>
      <w:r w:rsidRPr="00D471F0">
        <w:rPr>
          <w:rStyle w:val="FootnoteReference"/>
          <w:rFonts w:ascii="Times" w:hAnsi="Times"/>
          <w:sz w:val="24"/>
          <w:szCs w:val="24"/>
        </w:rPr>
        <w:footnoteRef/>
      </w:r>
      <w:r w:rsidRPr="00D471F0">
        <w:rPr>
          <w:rFonts w:ascii="Times" w:hAnsi="Times"/>
          <w:sz w:val="24"/>
          <w:szCs w:val="24"/>
        </w:rPr>
        <w:t xml:space="preserve"> Halpern has confirmed this assessment in recent correspondence. </w:t>
      </w:r>
    </w:p>
  </w:footnote>
  <w:footnote w:id="12">
    <w:p w14:paraId="616363AE" w14:textId="094130D0" w:rsidR="00825B38" w:rsidRPr="00D471F0" w:rsidRDefault="00825B38">
      <w:pPr>
        <w:pStyle w:val="FootnoteText"/>
        <w:rPr>
          <w:rFonts w:ascii="Times" w:hAnsi="Times"/>
          <w:sz w:val="24"/>
          <w:szCs w:val="24"/>
        </w:rPr>
      </w:pPr>
      <w:r w:rsidRPr="00D471F0">
        <w:rPr>
          <w:rStyle w:val="FootnoteReference"/>
          <w:rFonts w:ascii="Times" w:hAnsi="Times"/>
          <w:sz w:val="24"/>
          <w:szCs w:val="24"/>
        </w:rPr>
        <w:footnoteRef/>
      </w:r>
      <w:r w:rsidRPr="00D471F0">
        <w:rPr>
          <w:rFonts w:ascii="Times" w:hAnsi="Times"/>
          <w:sz w:val="24"/>
          <w:szCs w:val="24"/>
        </w:rPr>
        <w:t xml:space="preserve"> I am grateful to Alex Wiegmann for drawing my attention to Gerstenberg et al. 2015 which is reports the results of a</w:t>
      </w:r>
      <w:r w:rsidR="005F5B6E" w:rsidRPr="00D471F0">
        <w:rPr>
          <w:rFonts w:ascii="Times" w:hAnsi="Times"/>
          <w:sz w:val="24"/>
          <w:szCs w:val="24"/>
        </w:rPr>
        <w:t xml:space="preserve"> </w:t>
      </w:r>
      <w:r w:rsidRPr="00D471F0">
        <w:rPr>
          <w:rFonts w:ascii="Times" w:hAnsi="Times"/>
          <w:sz w:val="24"/>
          <w:szCs w:val="24"/>
        </w:rPr>
        <w:t xml:space="preserve"> study of ordi</w:t>
      </w:r>
      <w:r w:rsidR="005F5B6E" w:rsidRPr="00D471F0">
        <w:rPr>
          <w:rFonts w:ascii="Times" w:hAnsi="Times"/>
          <w:sz w:val="24"/>
          <w:szCs w:val="24"/>
        </w:rPr>
        <w:t>nary</w:t>
      </w:r>
      <w:r w:rsidR="003027F7" w:rsidRPr="00D471F0">
        <w:rPr>
          <w:rFonts w:ascii="Times" w:hAnsi="Times"/>
          <w:sz w:val="24"/>
          <w:szCs w:val="24"/>
        </w:rPr>
        <w:t xml:space="preserve"> </w:t>
      </w:r>
      <w:r w:rsidRPr="00D471F0">
        <w:rPr>
          <w:rFonts w:ascii="Times" w:hAnsi="Times"/>
          <w:sz w:val="24"/>
          <w:szCs w:val="24"/>
        </w:rPr>
        <w:t xml:space="preserve">subject judgments of </w:t>
      </w:r>
      <w:r w:rsidRPr="00D471F0">
        <w:rPr>
          <w:rFonts w:ascii="Times" w:hAnsi="Times"/>
          <w:i/>
          <w:iCs/>
          <w:sz w:val="24"/>
          <w:szCs w:val="24"/>
        </w:rPr>
        <w:t>responsibility</w:t>
      </w:r>
      <w:r w:rsidRPr="00D471F0">
        <w:rPr>
          <w:rFonts w:ascii="Times" w:hAnsi="Times"/>
          <w:sz w:val="24"/>
          <w:szCs w:val="24"/>
        </w:rPr>
        <w:t xml:space="preserve"> for various election outcomes. Assuming that subject’s actual cause judgments are related to (although perhaps not identical with) their responsibi</w:t>
      </w:r>
      <w:r w:rsidR="005F5B6E" w:rsidRPr="00D471F0">
        <w:rPr>
          <w:rFonts w:ascii="Times" w:hAnsi="Times"/>
          <w:sz w:val="24"/>
          <w:szCs w:val="24"/>
        </w:rPr>
        <w:t>l</w:t>
      </w:r>
      <w:r w:rsidRPr="00D471F0">
        <w:rPr>
          <w:rFonts w:ascii="Times" w:hAnsi="Times"/>
          <w:sz w:val="24"/>
          <w:szCs w:val="24"/>
        </w:rPr>
        <w:t>ity judgments, it is arguable this paper provides information about the former. In the election scenarios studied by Gerstenberg et al. a number o</w:t>
      </w:r>
      <w:r w:rsidR="005E77B0" w:rsidRPr="00D471F0">
        <w:rPr>
          <w:rFonts w:ascii="Times" w:hAnsi="Times"/>
          <w:sz w:val="24"/>
          <w:szCs w:val="24"/>
        </w:rPr>
        <w:t xml:space="preserve">f </w:t>
      </w:r>
      <w:r w:rsidR="00DE050E" w:rsidRPr="00D471F0">
        <w:rPr>
          <w:rFonts w:ascii="Times" w:hAnsi="Times"/>
          <w:sz w:val="24"/>
          <w:szCs w:val="24"/>
        </w:rPr>
        <w:t xml:space="preserve">distinguishable </w:t>
      </w:r>
      <w:r w:rsidR="005E77B0" w:rsidRPr="00D471F0">
        <w:rPr>
          <w:rFonts w:ascii="Times" w:hAnsi="Times"/>
          <w:sz w:val="24"/>
          <w:szCs w:val="24"/>
        </w:rPr>
        <w:t xml:space="preserve"> </w:t>
      </w:r>
      <w:r w:rsidRPr="00D471F0">
        <w:rPr>
          <w:rFonts w:ascii="Times" w:hAnsi="Times"/>
          <w:sz w:val="24"/>
          <w:szCs w:val="24"/>
        </w:rPr>
        <w:t>factors</w:t>
      </w:r>
      <w:r w:rsidR="005E77B0" w:rsidRPr="00D471F0">
        <w:rPr>
          <w:rFonts w:ascii="Times" w:hAnsi="Times"/>
          <w:sz w:val="24"/>
          <w:szCs w:val="24"/>
        </w:rPr>
        <w:t xml:space="preserve">  </w:t>
      </w:r>
      <w:r w:rsidRPr="00D471F0">
        <w:rPr>
          <w:rFonts w:ascii="Times" w:hAnsi="Times"/>
          <w:sz w:val="24"/>
          <w:szCs w:val="24"/>
        </w:rPr>
        <w:t xml:space="preserve">seem to influence </w:t>
      </w:r>
      <w:r w:rsidR="005E77B0" w:rsidRPr="00D471F0">
        <w:rPr>
          <w:rFonts w:ascii="Times" w:hAnsi="Times"/>
          <w:sz w:val="24"/>
          <w:szCs w:val="24"/>
        </w:rPr>
        <w:t xml:space="preserve"> responsibility</w:t>
      </w:r>
      <w:r w:rsidRPr="00D471F0">
        <w:rPr>
          <w:rFonts w:ascii="Times" w:hAnsi="Times"/>
          <w:sz w:val="24"/>
          <w:szCs w:val="24"/>
        </w:rPr>
        <w:t xml:space="preserve"> judgments</w:t>
      </w:r>
      <w:r w:rsidR="003027F7" w:rsidRPr="00D471F0">
        <w:rPr>
          <w:rFonts w:ascii="Times" w:hAnsi="Times"/>
          <w:sz w:val="24"/>
          <w:szCs w:val="24"/>
        </w:rPr>
        <w:t>—these include the extent to which a vote is pivotal, and what the authors call dispositional and situational normality</w:t>
      </w:r>
      <w:r w:rsidRPr="00D471F0">
        <w:rPr>
          <w:rFonts w:ascii="Times" w:hAnsi="Times"/>
          <w:sz w:val="24"/>
          <w:szCs w:val="24"/>
        </w:rPr>
        <w:t xml:space="preserve">. </w:t>
      </w:r>
      <w:r w:rsidR="003027F7" w:rsidRPr="00D471F0">
        <w:rPr>
          <w:rFonts w:ascii="Times" w:hAnsi="Times"/>
          <w:sz w:val="24"/>
          <w:szCs w:val="24"/>
        </w:rPr>
        <w:t>Perhaps one might think of all of these as having to do with normality in some extended sense, but if so, normality will be a complex and apparently multidimensional notion</w:t>
      </w:r>
      <w:r w:rsidR="005F5B6E" w:rsidRPr="00D471F0">
        <w:rPr>
          <w:rFonts w:ascii="Times" w:hAnsi="Times"/>
          <w:sz w:val="24"/>
          <w:szCs w:val="24"/>
        </w:rPr>
        <w:t xml:space="preserve">. </w:t>
      </w:r>
      <w:r w:rsidR="003027F7" w:rsidRPr="00D471F0">
        <w:rPr>
          <w:rFonts w:ascii="Times" w:hAnsi="Times"/>
          <w:sz w:val="24"/>
          <w:szCs w:val="24"/>
        </w:rPr>
        <w:t xml:space="preserve"> </w:t>
      </w:r>
    </w:p>
  </w:footnote>
  <w:footnote w:id="13">
    <w:p w14:paraId="069A9354" w14:textId="158AF871" w:rsidR="004F56B4" w:rsidRPr="00D471F0" w:rsidRDefault="004F56B4">
      <w:pPr>
        <w:pStyle w:val="FootnoteText"/>
        <w:rPr>
          <w:rFonts w:ascii="Times" w:hAnsi="Times"/>
          <w:sz w:val="24"/>
          <w:szCs w:val="24"/>
        </w:rPr>
      </w:pPr>
      <w:r w:rsidRPr="00D471F0">
        <w:rPr>
          <w:rStyle w:val="FootnoteReference"/>
          <w:rFonts w:ascii="Times" w:hAnsi="Times"/>
          <w:sz w:val="24"/>
          <w:szCs w:val="24"/>
        </w:rPr>
        <w:footnoteRef/>
      </w:r>
      <w:r w:rsidRPr="00D471F0">
        <w:rPr>
          <w:rFonts w:ascii="Times" w:hAnsi="Times"/>
          <w:sz w:val="24"/>
          <w:szCs w:val="24"/>
        </w:rPr>
        <w:t xml:space="preserve"> </w:t>
      </w:r>
      <w:r w:rsidR="00740627" w:rsidRPr="00D471F0">
        <w:rPr>
          <w:rFonts w:ascii="Times" w:hAnsi="Times"/>
          <w:sz w:val="24"/>
          <w:szCs w:val="24"/>
        </w:rPr>
        <w:t>Icard et al. (2017) r</w:t>
      </w:r>
      <w:r w:rsidRPr="00D471F0">
        <w:rPr>
          <w:rFonts w:ascii="Times" w:hAnsi="Times"/>
          <w:sz w:val="24"/>
          <w:szCs w:val="24"/>
        </w:rPr>
        <w:t>eport evidence of what the</w:t>
      </w:r>
      <w:r w:rsidR="00EE3BD5" w:rsidRPr="00D471F0">
        <w:rPr>
          <w:rFonts w:ascii="Times" w:hAnsi="Times"/>
          <w:sz w:val="24"/>
          <w:szCs w:val="24"/>
        </w:rPr>
        <w:t>y</w:t>
      </w:r>
      <w:r w:rsidRPr="00D471F0">
        <w:rPr>
          <w:rFonts w:ascii="Times" w:hAnsi="Times"/>
          <w:sz w:val="24"/>
          <w:szCs w:val="24"/>
        </w:rPr>
        <w:t xml:space="preserve"> call “abnormal deflation” according to  which if </w:t>
      </w:r>
      <w:r w:rsidRPr="00D471F0">
        <w:rPr>
          <w:rFonts w:ascii="Times" w:hAnsi="Times"/>
          <w:i/>
          <w:iCs/>
          <w:sz w:val="24"/>
          <w:szCs w:val="24"/>
        </w:rPr>
        <w:t>E</w:t>
      </w:r>
      <w:r w:rsidRPr="00D471F0">
        <w:rPr>
          <w:rFonts w:ascii="Times" w:hAnsi="Times"/>
          <w:sz w:val="24"/>
          <w:szCs w:val="24"/>
        </w:rPr>
        <w:t xml:space="preserve"> depends disjunctively on both </w:t>
      </w:r>
      <w:r w:rsidRPr="00D471F0">
        <w:rPr>
          <w:rFonts w:ascii="Times" w:hAnsi="Times"/>
          <w:i/>
          <w:iCs/>
          <w:sz w:val="24"/>
          <w:szCs w:val="24"/>
        </w:rPr>
        <w:t>A</w:t>
      </w:r>
      <w:r w:rsidRPr="00D471F0">
        <w:rPr>
          <w:rFonts w:ascii="Times" w:hAnsi="Times"/>
          <w:sz w:val="24"/>
          <w:szCs w:val="24"/>
        </w:rPr>
        <w:t xml:space="preserve"> and </w:t>
      </w:r>
      <w:r w:rsidRPr="00D471F0">
        <w:rPr>
          <w:rFonts w:ascii="Times" w:hAnsi="Times"/>
          <w:i/>
          <w:iCs/>
          <w:sz w:val="24"/>
          <w:szCs w:val="24"/>
        </w:rPr>
        <w:t>C</w:t>
      </w:r>
      <w:r w:rsidRPr="00D471F0">
        <w:rPr>
          <w:rFonts w:ascii="Times" w:hAnsi="Times"/>
          <w:sz w:val="24"/>
          <w:szCs w:val="24"/>
        </w:rPr>
        <w:t>,</w:t>
      </w:r>
      <w:r w:rsidR="009B1FA0" w:rsidRPr="00D471F0">
        <w:rPr>
          <w:rFonts w:ascii="Times" w:hAnsi="Times"/>
          <w:sz w:val="24"/>
          <w:szCs w:val="24"/>
        </w:rPr>
        <w:t xml:space="preserve">  both occuring, </w:t>
      </w:r>
      <w:r w:rsidRPr="00D471F0">
        <w:rPr>
          <w:rFonts w:ascii="Times" w:hAnsi="Times"/>
          <w:sz w:val="24"/>
          <w:szCs w:val="24"/>
        </w:rPr>
        <w:t xml:space="preserve"> people will be more inclinded to say that </w:t>
      </w:r>
      <w:r w:rsidRPr="00D471F0">
        <w:rPr>
          <w:rFonts w:ascii="Times" w:hAnsi="Times"/>
          <w:i/>
          <w:iCs/>
          <w:sz w:val="24"/>
          <w:szCs w:val="24"/>
        </w:rPr>
        <w:t>C</w:t>
      </w:r>
      <w:r w:rsidRPr="00D471F0">
        <w:rPr>
          <w:rFonts w:ascii="Times" w:hAnsi="Times"/>
          <w:sz w:val="24"/>
          <w:szCs w:val="24"/>
        </w:rPr>
        <w:t xml:space="preserve"> caused </w:t>
      </w:r>
      <w:r w:rsidRPr="00D471F0">
        <w:rPr>
          <w:rFonts w:ascii="Times" w:hAnsi="Times"/>
          <w:i/>
          <w:iCs/>
          <w:sz w:val="24"/>
          <w:szCs w:val="24"/>
        </w:rPr>
        <w:t>E</w:t>
      </w:r>
      <w:r w:rsidRPr="00D471F0">
        <w:rPr>
          <w:rFonts w:ascii="Times" w:hAnsi="Times"/>
          <w:sz w:val="24"/>
          <w:szCs w:val="24"/>
        </w:rPr>
        <w:t xml:space="preserve"> </w:t>
      </w:r>
      <w:r w:rsidR="009B1FA0" w:rsidRPr="00D471F0">
        <w:rPr>
          <w:rFonts w:ascii="Times" w:hAnsi="Times"/>
          <w:sz w:val="24"/>
          <w:szCs w:val="24"/>
        </w:rPr>
        <w:t xml:space="preserve">if </w:t>
      </w:r>
      <w:r w:rsidR="009B1FA0" w:rsidRPr="00D471F0">
        <w:rPr>
          <w:rFonts w:ascii="Times" w:hAnsi="Times"/>
          <w:i/>
          <w:iCs/>
          <w:sz w:val="24"/>
          <w:szCs w:val="24"/>
        </w:rPr>
        <w:t>C</w:t>
      </w:r>
      <w:r w:rsidR="009B1FA0" w:rsidRPr="00D471F0">
        <w:rPr>
          <w:rFonts w:ascii="Times" w:hAnsi="Times"/>
          <w:sz w:val="24"/>
          <w:szCs w:val="24"/>
        </w:rPr>
        <w:t xml:space="preserve"> is normal rather than abnormal. Th</w:t>
      </w:r>
      <w:r w:rsidR="00047123" w:rsidRPr="00D471F0">
        <w:rPr>
          <w:rFonts w:ascii="Times" w:hAnsi="Times"/>
          <w:sz w:val="24"/>
          <w:szCs w:val="24"/>
        </w:rPr>
        <w:t>ese</w:t>
      </w:r>
      <w:r w:rsidR="00D01A16" w:rsidRPr="00D471F0">
        <w:rPr>
          <w:rFonts w:ascii="Times" w:hAnsi="Times"/>
          <w:sz w:val="24"/>
          <w:szCs w:val="24"/>
        </w:rPr>
        <w:t xml:space="preserve"> </w:t>
      </w:r>
      <w:r w:rsidR="009B1FA0" w:rsidRPr="00D471F0">
        <w:rPr>
          <w:rFonts w:ascii="Times" w:hAnsi="Times"/>
          <w:sz w:val="24"/>
          <w:szCs w:val="24"/>
        </w:rPr>
        <w:t xml:space="preserve">of course </w:t>
      </w:r>
      <w:r w:rsidR="00047123" w:rsidRPr="00D471F0">
        <w:rPr>
          <w:rFonts w:ascii="Times" w:hAnsi="Times"/>
          <w:sz w:val="24"/>
          <w:szCs w:val="24"/>
        </w:rPr>
        <w:t>are</w:t>
      </w:r>
      <w:r w:rsidR="009B1FA0" w:rsidRPr="00D471F0">
        <w:rPr>
          <w:rFonts w:ascii="Times" w:hAnsi="Times"/>
          <w:sz w:val="24"/>
          <w:szCs w:val="24"/>
        </w:rPr>
        <w:t xml:space="preserve"> overdetermination </w:t>
      </w:r>
      <w:r w:rsidR="00047123" w:rsidRPr="00D471F0">
        <w:rPr>
          <w:rFonts w:ascii="Times" w:hAnsi="Times"/>
          <w:sz w:val="24"/>
          <w:szCs w:val="24"/>
        </w:rPr>
        <w:t xml:space="preserve"> </w:t>
      </w:r>
      <w:r w:rsidR="009B1FA0" w:rsidRPr="00D471F0">
        <w:rPr>
          <w:rFonts w:ascii="Times" w:hAnsi="Times"/>
          <w:sz w:val="24"/>
          <w:szCs w:val="24"/>
        </w:rPr>
        <w:t xml:space="preserve"> rather than </w:t>
      </w:r>
      <w:r w:rsidR="00EE3BD5" w:rsidRPr="00D471F0">
        <w:rPr>
          <w:rFonts w:ascii="Times" w:hAnsi="Times"/>
          <w:sz w:val="24"/>
          <w:szCs w:val="24"/>
        </w:rPr>
        <w:t xml:space="preserve">  </w:t>
      </w:r>
      <w:r w:rsidR="009B1FA0" w:rsidRPr="00D471F0">
        <w:rPr>
          <w:rFonts w:ascii="Times" w:hAnsi="Times"/>
          <w:sz w:val="24"/>
          <w:szCs w:val="24"/>
        </w:rPr>
        <w:t>pre-emption scenario</w:t>
      </w:r>
      <w:r w:rsidR="00047123" w:rsidRPr="00D471F0">
        <w:rPr>
          <w:rFonts w:ascii="Times" w:hAnsi="Times"/>
          <w:sz w:val="24"/>
          <w:szCs w:val="24"/>
        </w:rPr>
        <w:t>s</w:t>
      </w:r>
      <w:r w:rsidR="00EE3BD5" w:rsidRPr="00D471F0">
        <w:rPr>
          <w:rFonts w:ascii="Times" w:hAnsi="Times"/>
          <w:sz w:val="24"/>
          <w:szCs w:val="24"/>
        </w:rPr>
        <w:t xml:space="preserve"> </w:t>
      </w:r>
      <w:r w:rsidR="009B1FA0" w:rsidRPr="00D471F0">
        <w:rPr>
          <w:rFonts w:ascii="Times" w:hAnsi="Times"/>
          <w:sz w:val="24"/>
          <w:szCs w:val="24"/>
        </w:rPr>
        <w:t>. Moreover</w:t>
      </w:r>
      <w:r w:rsidR="001965B8" w:rsidRPr="00D471F0">
        <w:rPr>
          <w:rFonts w:ascii="Times" w:hAnsi="Times"/>
          <w:sz w:val="24"/>
          <w:szCs w:val="24"/>
        </w:rPr>
        <w:t>,</w:t>
      </w:r>
      <w:r w:rsidR="009B1FA0" w:rsidRPr="00D471F0">
        <w:rPr>
          <w:rFonts w:ascii="Times" w:hAnsi="Times"/>
          <w:sz w:val="24"/>
          <w:szCs w:val="24"/>
        </w:rPr>
        <w:t xml:space="preserve"> the verbal probe asks about the causal role of agents (Billy and Suzy) rather than events, which may well make an important difference, as shown in Samland and Waldmann (2016)</w:t>
      </w:r>
      <w:r w:rsidR="00740627" w:rsidRPr="00D471F0">
        <w:rPr>
          <w:rFonts w:ascii="Times" w:hAnsi="Times"/>
          <w:sz w:val="24"/>
          <w:szCs w:val="24"/>
        </w:rPr>
        <w:t xml:space="preserve">—questions about agents seem more likely to be interpreted as questions about blame. </w:t>
      </w:r>
      <w:r w:rsidR="009B1FA0" w:rsidRPr="00D471F0">
        <w:rPr>
          <w:rFonts w:ascii="Times" w:hAnsi="Times"/>
          <w:sz w:val="24"/>
          <w:szCs w:val="24"/>
        </w:rPr>
        <w:t xml:space="preserve"> </w:t>
      </w:r>
      <w:r w:rsidR="00740627" w:rsidRPr="00D471F0">
        <w:rPr>
          <w:rFonts w:ascii="Times" w:hAnsi="Times"/>
          <w:sz w:val="24"/>
          <w:szCs w:val="24"/>
        </w:rPr>
        <w:t>In addition</w:t>
      </w:r>
      <w:r w:rsidR="001965B8" w:rsidRPr="00D471F0">
        <w:rPr>
          <w:rFonts w:ascii="Times" w:hAnsi="Times"/>
          <w:sz w:val="24"/>
          <w:szCs w:val="24"/>
        </w:rPr>
        <w:t>,</w:t>
      </w:r>
      <w:r w:rsidR="00740627" w:rsidRPr="00D471F0">
        <w:rPr>
          <w:rFonts w:ascii="Times" w:hAnsi="Times"/>
          <w:sz w:val="24"/>
          <w:szCs w:val="24"/>
        </w:rPr>
        <w:t xml:space="preserve"> the scenarios themselves did not involve collision events such as rock throwing. Still I acknowledge that the results are surprising</w:t>
      </w:r>
      <w:r w:rsidR="00240B63" w:rsidRPr="00D471F0">
        <w:rPr>
          <w:rFonts w:ascii="Times" w:hAnsi="Times"/>
          <w:sz w:val="24"/>
          <w:szCs w:val="24"/>
        </w:rPr>
        <w:t>: if a similar pattern holds in a scenario in which two simultaneous impacts are each sufficient for  bottle shattering, people will assign the impact of Suzy’s rock a higher causal strength rating than Billy’s to the extent that Suzy’s rock throwing is more normal</w:t>
      </w:r>
      <w:r w:rsidR="006309F8" w:rsidRPr="00D471F0">
        <w:rPr>
          <w:rFonts w:ascii="Times" w:hAnsi="Times"/>
          <w:sz w:val="24"/>
          <w:szCs w:val="24"/>
        </w:rPr>
        <w:t xml:space="preserve"> </w:t>
      </w:r>
      <w:r w:rsidR="00240B63" w:rsidRPr="00D471F0">
        <w:rPr>
          <w:rFonts w:ascii="Times" w:hAnsi="Times"/>
          <w:sz w:val="24"/>
          <w:szCs w:val="24"/>
        </w:rPr>
        <w:t xml:space="preserve">– a pattern of judgment which I at least would not have expected. </w:t>
      </w:r>
      <w:r w:rsidR="006309F8" w:rsidRPr="00D471F0">
        <w:rPr>
          <w:rFonts w:ascii="Times" w:hAnsi="Times"/>
          <w:sz w:val="24"/>
          <w:szCs w:val="24"/>
        </w:rPr>
        <w:t xml:space="preserve"> </w:t>
      </w:r>
      <w:r w:rsidR="00240B63" w:rsidRPr="00D471F0">
        <w:rPr>
          <w:rFonts w:ascii="Times" w:hAnsi="Times"/>
          <w:sz w:val="24"/>
          <w:szCs w:val="24"/>
        </w:rPr>
        <w:t xml:space="preserve">In any case one </w:t>
      </w:r>
      <w:r w:rsidR="006309F8" w:rsidRPr="00D471F0">
        <w:rPr>
          <w:rFonts w:ascii="Times" w:hAnsi="Times"/>
          <w:sz w:val="24"/>
          <w:szCs w:val="24"/>
        </w:rPr>
        <w:t>wonders whether similar effects would be present in pre-emption scenarios</w:t>
      </w:r>
      <w:r w:rsidR="00740627" w:rsidRPr="00D471F0">
        <w:rPr>
          <w:rFonts w:ascii="Times" w:hAnsi="Times"/>
          <w:sz w:val="24"/>
          <w:szCs w:val="24"/>
        </w:rPr>
        <w:t xml:space="preserve">. Interestingly the normality or abnormality of </w:t>
      </w:r>
      <w:r w:rsidR="00740627" w:rsidRPr="00D471F0">
        <w:rPr>
          <w:rFonts w:ascii="Times" w:hAnsi="Times"/>
          <w:i/>
          <w:iCs/>
          <w:sz w:val="24"/>
          <w:szCs w:val="24"/>
        </w:rPr>
        <w:t>A</w:t>
      </w:r>
      <w:r w:rsidR="00740627" w:rsidRPr="00D471F0">
        <w:rPr>
          <w:rFonts w:ascii="Times" w:hAnsi="Times"/>
          <w:sz w:val="24"/>
          <w:szCs w:val="24"/>
        </w:rPr>
        <w:t xml:space="preserve"> </w:t>
      </w:r>
      <w:r w:rsidR="006309F8" w:rsidRPr="00D471F0">
        <w:rPr>
          <w:rFonts w:ascii="Times" w:hAnsi="Times"/>
          <w:sz w:val="24"/>
          <w:szCs w:val="24"/>
        </w:rPr>
        <w:t xml:space="preserve">in disjunctive structures </w:t>
      </w:r>
      <w:r w:rsidR="00740627" w:rsidRPr="00D471F0">
        <w:rPr>
          <w:rFonts w:ascii="Times" w:hAnsi="Times"/>
          <w:sz w:val="24"/>
          <w:szCs w:val="24"/>
        </w:rPr>
        <w:t xml:space="preserve">does not seem to affect judgments about the causal status of </w:t>
      </w:r>
      <w:r w:rsidR="00740627" w:rsidRPr="00D471F0">
        <w:rPr>
          <w:rFonts w:ascii="Times" w:hAnsi="Times"/>
          <w:i/>
          <w:iCs/>
          <w:sz w:val="24"/>
          <w:szCs w:val="24"/>
        </w:rPr>
        <w:t>C</w:t>
      </w:r>
      <w:r w:rsidR="00740627" w:rsidRPr="00D471F0">
        <w:rPr>
          <w:rFonts w:ascii="Times" w:hAnsi="Times"/>
          <w:sz w:val="24"/>
          <w:szCs w:val="24"/>
        </w:rPr>
        <w:t xml:space="preserve">. </w:t>
      </w:r>
      <w:r w:rsidR="009B1FA0" w:rsidRPr="00D471F0">
        <w:rPr>
          <w:rFonts w:ascii="Times" w:hAnsi="Times"/>
          <w:sz w:val="24"/>
          <w:szCs w:val="24"/>
        </w:rPr>
        <w:t xml:space="preserve">  </w:t>
      </w:r>
    </w:p>
  </w:footnote>
  <w:footnote w:id="14">
    <w:p w14:paraId="53AC3EE3" w14:textId="3EB8CA42" w:rsidR="00010644" w:rsidRPr="00D471F0" w:rsidRDefault="00010644">
      <w:pPr>
        <w:pStyle w:val="FootnoteText"/>
        <w:rPr>
          <w:rFonts w:ascii="Times" w:hAnsi="Times"/>
          <w:sz w:val="24"/>
          <w:szCs w:val="24"/>
        </w:rPr>
      </w:pPr>
      <w:r w:rsidRPr="00D471F0">
        <w:rPr>
          <w:rStyle w:val="FootnoteReference"/>
          <w:rFonts w:ascii="Times" w:hAnsi="Times"/>
          <w:sz w:val="24"/>
          <w:szCs w:val="24"/>
        </w:rPr>
        <w:footnoteRef/>
      </w:r>
      <w:r w:rsidRPr="00D471F0">
        <w:rPr>
          <w:rFonts w:ascii="Times" w:hAnsi="Times"/>
          <w:sz w:val="24"/>
          <w:szCs w:val="24"/>
        </w:rPr>
        <w:t xml:space="preserve"> Th</w:t>
      </w:r>
      <w:r w:rsidR="00385BAF" w:rsidRPr="00D471F0">
        <w:rPr>
          <w:rFonts w:ascii="Times" w:hAnsi="Times"/>
          <w:sz w:val="24"/>
          <w:szCs w:val="24"/>
        </w:rPr>
        <w:t>ese issues about different verbal probes and their interrelation</w:t>
      </w:r>
      <w:r w:rsidRPr="00D471F0">
        <w:rPr>
          <w:rFonts w:ascii="Times" w:hAnsi="Times"/>
          <w:sz w:val="24"/>
          <w:szCs w:val="24"/>
        </w:rPr>
        <w:t xml:space="preserve"> also ha</w:t>
      </w:r>
      <w:r w:rsidR="00385BAF" w:rsidRPr="00D471F0">
        <w:rPr>
          <w:rFonts w:ascii="Times" w:hAnsi="Times"/>
          <w:sz w:val="24"/>
          <w:szCs w:val="24"/>
        </w:rPr>
        <w:t>ve</w:t>
      </w:r>
      <w:r w:rsidRPr="00D471F0">
        <w:rPr>
          <w:rFonts w:ascii="Times" w:hAnsi="Times"/>
          <w:sz w:val="24"/>
          <w:szCs w:val="24"/>
        </w:rPr>
        <w:t xml:space="preserve"> implications for the common philosophical practice of appealing to intuitions about cases. When different philosophers do this they may be asking themselves different questions or failing to recognize ambiguities in the questions that they ask themselves. </w:t>
      </w:r>
      <w:r w:rsidR="00385BAF" w:rsidRPr="00D471F0">
        <w:rPr>
          <w:rFonts w:ascii="Times" w:hAnsi="Times"/>
          <w:sz w:val="24"/>
          <w:szCs w:val="24"/>
        </w:rPr>
        <w:t xml:space="preserve">If so, the “same” case may elicit different responses for reasons that are unrecognized. </w:t>
      </w:r>
      <w:r w:rsidR="00F03CB1" w:rsidRPr="00D471F0">
        <w:rPr>
          <w:rFonts w:ascii="Times" w:hAnsi="Times"/>
          <w:sz w:val="24"/>
          <w:szCs w:val="24"/>
        </w:rPr>
        <w:t>Again</w:t>
      </w:r>
      <w:r w:rsidR="001965B8" w:rsidRPr="00D471F0">
        <w:rPr>
          <w:rFonts w:ascii="Times" w:hAnsi="Times"/>
          <w:sz w:val="24"/>
          <w:szCs w:val="24"/>
        </w:rPr>
        <w:t>,</w:t>
      </w:r>
      <w:r w:rsidR="00F03CB1" w:rsidRPr="00D471F0">
        <w:rPr>
          <w:rFonts w:ascii="Times" w:hAnsi="Times"/>
          <w:sz w:val="24"/>
          <w:szCs w:val="24"/>
        </w:rPr>
        <w:t xml:space="preserve"> see Woodward </w:t>
      </w:r>
      <w:r w:rsidR="001965B8" w:rsidRPr="00D471F0">
        <w:rPr>
          <w:rFonts w:ascii="Times" w:hAnsi="Times"/>
          <w:sz w:val="24"/>
          <w:szCs w:val="24"/>
        </w:rPr>
        <w:t>(</w:t>
      </w:r>
      <w:r w:rsidR="00351DA2" w:rsidRPr="00D471F0">
        <w:rPr>
          <w:rFonts w:ascii="Times" w:hAnsi="Times"/>
          <w:sz w:val="24"/>
          <w:szCs w:val="24"/>
        </w:rPr>
        <w:t>2021</w:t>
      </w:r>
      <w:r w:rsidR="001965B8" w:rsidRPr="00D471F0">
        <w:rPr>
          <w:rFonts w:ascii="Times" w:hAnsi="Times"/>
          <w:sz w:val="24"/>
          <w:szCs w:val="24"/>
        </w:rPr>
        <w:t>)</w:t>
      </w:r>
      <w:r w:rsidR="00F03CB1" w:rsidRPr="00D471F0">
        <w:rPr>
          <w:rFonts w:ascii="Times" w:hAnsi="Times"/>
          <w:sz w:val="24"/>
          <w:szCs w:val="24"/>
        </w:rPr>
        <w:t xml:space="preserve"> </w:t>
      </w:r>
    </w:p>
  </w:footnote>
  <w:footnote w:id="15">
    <w:p w14:paraId="71BCC098" w14:textId="77777777" w:rsidR="00214E0B" w:rsidRPr="00D471F0" w:rsidRDefault="00214E0B" w:rsidP="00214E0B">
      <w:pPr>
        <w:pStyle w:val="FootnoteText"/>
        <w:rPr>
          <w:rFonts w:ascii="Times" w:hAnsi="Times"/>
          <w:sz w:val="24"/>
          <w:szCs w:val="24"/>
        </w:rPr>
      </w:pPr>
      <w:r w:rsidRPr="00D471F0">
        <w:rPr>
          <w:rStyle w:val="FootnoteReference"/>
          <w:rFonts w:ascii="Times" w:hAnsi="Times"/>
          <w:sz w:val="24"/>
          <w:szCs w:val="24"/>
        </w:rPr>
        <w:footnoteRef/>
      </w:r>
      <w:r w:rsidRPr="00D471F0">
        <w:rPr>
          <w:rFonts w:ascii="Times" w:hAnsi="Times"/>
          <w:sz w:val="24"/>
          <w:szCs w:val="24"/>
        </w:rPr>
        <w:t xml:space="preserve"> See Woodward, 2020 for details. </w:t>
      </w:r>
    </w:p>
  </w:footnote>
  <w:footnote w:id="16">
    <w:p w14:paraId="71357177" w14:textId="08207DA5" w:rsidR="00214E0B" w:rsidRPr="00D471F0" w:rsidRDefault="00214E0B" w:rsidP="00214E0B">
      <w:pPr>
        <w:pStyle w:val="FootnoteText"/>
        <w:rPr>
          <w:rFonts w:ascii="Times" w:hAnsi="Times"/>
          <w:sz w:val="24"/>
          <w:szCs w:val="24"/>
        </w:rPr>
      </w:pPr>
      <w:r w:rsidRPr="00D471F0">
        <w:rPr>
          <w:rStyle w:val="FootnoteReference"/>
          <w:rFonts w:ascii="Times" w:hAnsi="Times"/>
          <w:sz w:val="24"/>
          <w:szCs w:val="24"/>
        </w:rPr>
        <w:footnoteRef/>
      </w:r>
      <w:r w:rsidRPr="00D471F0">
        <w:rPr>
          <w:rFonts w:ascii="Times" w:hAnsi="Times"/>
          <w:sz w:val="24"/>
          <w:szCs w:val="24"/>
        </w:rPr>
        <w:t xml:space="preserve"> I don't take this to be an objection to the effectiveness of intervention rationale construed as a normative proposal. It rather illustrates how thinking about the function of actual cause judgment  can have a normative bite and involves more than just fitting the actual cause judgments people are disposed to make.</w:t>
      </w:r>
      <w:r w:rsidR="0015663D">
        <w:rPr>
          <w:rFonts w:ascii="Times" w:hAnsi="Times"/>
          <w:sz w:val="24"/>
          <w:szCs w:val="24"/>
        </w:rPr>
        <w:t xml:space="preserve"> </w:t>
      </w:r>
    </w:p>
  </w:footnote>
  <w:footnote w:id="17">
    <w:p w14:paraId="2A4ED1F3" w14:textId="77777777" w:rsidR="00214E0B" w:rsidRPr="00D471F0" w:rsidRDefault="00214E0B" w:rsidP="00214E0B">
      <w:pPr>
        <w:pStyle w:val="FootnoteText"/>
        <w:rPr>
          <w:rFonts w:ascii="Times" w:hAnsi="Times"/>
          <w:sz w:val="24"/>
          <w:szCs w:val="24"/>
        </w:rPr>
      </w:pPr>
      <w:r w:rsidRPr="00D471F0">
        <w:rPr>
          <w:rStyle w:val="FootnoteReference"/>
          <w:rFonts w:ascii="Times" w:hAnsi="Times"/>
          <w:sz w:val="24"/>
          <w:szCs w:val="24"/>
        </w:rPr>
        <w:footnoteRef/>
      </w:r>
      <w:r w:rsidRPr="00D471F0">
        <w:rPr>
          <w:rFonts w:ascii="Times" w:hAnsi="Times"/>
          <w:sz w:val="24"/>
          <w:szCs w:val="24"/>
        </w:rPr>
        <w:t xml:space="preserve"> See Woodward, 2020 for more on this theme. There are many circumstances in which information about the actual causes of death of the sort reported in autopsies will tell us little about the most effective measures for preventing death in that population. </w:t>
      </w:r>
    </w:p>
  </w:footnote>
  <w:footnote w:id="18">
    <w:p w14:paraId="2CD92A86" w14:textId="77777777" w:rsidR="00214E0B" w:rsidRPr="00D471F0" w:rsidRDefault="00214E0B" w:rsidP="00214E0B">
      <w:pPr>
        <w:pStyle w:val="FootnoteText"/>
        <w:rPr>
          <w:rFonts w:ascii="Times" w:hAnsi="Times"/>
          <w:sz w:val="24"/>
          <w:szCs w:val="24"/>
        </w:rPr>
      </w:pPr>
      <w:r w:rsidRPr="00D471F0">
        <w:rPr>
          <w:rStyle w:val="FootnoteReference"/>
          <w:rFonts w:ascii="Times" w:hAnsi="Times"/>
          <w:sz w:val="24"/>
          <w:szCs w:val="24"/>
        </w:rPr>
        <w:footnoteRef/>
      </w:r>
      <w:r w:rsidRPr="00D471F0">
        <w:rPr>
          <w:rFonts w:ascii="Times" w:hAnsi="Times"/>
          <w:sz w:val="24"/>
          <w:szCs w:val="24"/>
        </w:rPr>
        <w:t xml:space="preserve"> This is a variant on a case suggested by Northcott (unpublished)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4D86"/>
    <w:multiLevelType w:val="hybridMultilevel"/>
    <w:tmpl w:val="BC84B900"/>
    <w:lvl w:ilvl="0" w:tplc="3E48B7E0">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9C5B46"/>
    <w:multiLevelType w:val="hybridMultilevel"/>
    <w:tmpl w:val="F6861CAE"/>
    <w:lvl w:ilvl="0" w:tplc="36362828">
      <w:start w:val="1"/>
      <w:numFmt w:val="decimal"/>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 w15:restartNumberingAfterBreak="0">
    <w:nsid w:val="279F3AE5"/>
    <w:multiLevelType w:val="multilevel"/>
    <w:tmpl w:val="96DE29A0"/>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3BC12D7B"/>
    <w:multiLevelType w:val="hybridMultilevel"/>
    <w:tmpl w:val="0C5ED396"/>
    <w:lvl w:ilvl="0" w:tplc="D9564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5D24C7"/>
    <w:multiLevelType w:val="multilevel"/>
    <w:tmpl w:val="96DE29A0"/>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67283CF0"/>
    <w:multiLevelType w:val="multilevel"/>
    <w:tmpl w:val="22CC48B2"/>
    <w:lvl w:ilvl="0">
      <w:start w:val="2"/>
      <w:numFmt w:val="decimal"/>
      <w:lvlText w:val="(%1."/>
      <w:lvlJc w:val="left"/>
      <w:pPr>
        <w:ind w:left="540" w:hanging="54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76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800" w:hanging="144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6" w15:restartNumberingAfterBreak="0">
    <w:nsid w:val="6A28618D"/>
    <w:multiLevelType w:val="hybridMultilevel"/>
    <w:tmpl w:val="AA66A4CA"/>
    <w:lvl w:ilvl="0" w:tplc="E0D60E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3F191B"/>
    <w:multiLevelType w:val="multilevel"/>
    <w:tmpl w:val="B720DDC8"/>
    <w:lvl w:ilvl="0">
      <w:start w:val="10"/>
      <w:numFmt w:val="decimal"/>
      <w:lvlText w:val="%1"/>
      <w:lvlJc w:val="left"/>
      <w:pPr>
        <w:ind w:left="560" w:hanging="560"/>
      </w:pPr>
      <w:rPr>
        <w:rFonts w:hint="default"/>
      </w:rPr>
    </w:lvl>
    <w:lvl w:ilvl="1">
      <w:start w:val="1"/>
      <w:numFmt w:val="decimal"/>
      <w:lvlText w:val="%1.%2"/>
      <w:lvlJc w:val="left"/>
      <w:pPr>
        <w:ind w:left="1880" w:hanging="720"/>
      </w:pPr>
      <w:rPr>
        <w:rFonts w:hint="default"/>
      </w:rPr>
    </w:lvl>
    <w:lvl w:ilvl="2">
      <w:start w:val="1"/>
      <w:numFmt w:val="decimal"/>
      <w:lvlText w:val="%1.%2.%3"/>
      <w:lvlJc w:val="left"/>
      <w:pPr>
        <w:ind w:left="3040" w:hanging="720"/>
      </w:pPr>
      <w:rPr>
        <w:rFonts w:hint="default"/>
      </w:rPr>
    </w:lvl>
    <w:lvl w:ilvl="3">
      <w:start w:val="1"/>
      <w:numFmt w:val="decimal"/>
      <w:lvlText w:val="%1.%2.%3.%4"/>
      <w:lvlJc w:val="left"/>
      <w:pPr>
        <w:ind w:left="4560" w:hanging="1080"/>
      </w:pPr>
      <w:rPr>
        <w:rFonts w:hint="default"/>
      </w:rPr>
    </w:lvl>
    <w:lvl w:ilvl="4">
      <w:start w:val="1"/>
      <w:numFmt w:val="decimal"/>
      <w:lvlText w:val="%1.%2.%3.%4.%5"/>
      <w:lvlJc w:val="left"/>
      <w:pPr>
        <w:ind w:left="6080" w:hanging="1440"/>
      </w:pPr>
      <w:rPr>
        <w:rFonts w:hint="default"/>
      </w:rPr>
    </w:lvl>
    <w:lvl w:ilvl="5">
      <w:start w:val="1"/>
      <w:numFmt w:val="decimal"/>
      <w:lvlText w:val="%1.%2.%3.%4.%5.%6"/>
      <w:lvlJc w:val="left"/>
      <w:pPr>
        <w:ind w:left="7240" w:hanging="1440"/>
      </w:pPr>
      <w:rPr>
        <w:rFonts w:hint="default"/>
      </w:rPr>
    </w:lvl>
    <w:lvl w:ilvl="6">
      <w:start w:val="1"/>
      <w:numFmt w:val="decimal"/>
      <w:lvlText w:val="%1.%2.%3.%4.%5.%6.%7"/>
      <w:lvlJc w:val="left"/>
      <w:pPr>
        <w:ind w:left="8760" w:hanging="1800"/>
      </w:pPr>
      <w:rPr>
        <w:rFonts w:hint="default"/>
      </w:rPr>
    </w:lvl>
    <w:lvl w:ilvl="7">
      <w:start w:val="1"/>
      <w:numFmt w:val="decimal"/>
      <w:lvlText w:val="%1.%2.%3.%4.%5.%6.%7.%8"/>
      <w:lvlJc w:val="left"/>
      <w:pPr>
        <w:ind w:left="10280" w:hanging="2160"/>
      </w:pPr>
      <w:rPr>
        <w:rFonts w:hint="default"/>
      </w:rPr>
    </w:lvl>
    <w:lvl w:ilvl="8">
      <w:start w:val="1"/>
      <w:numFmt w:val="decimal"/>
      <w:lvlText w:val="%1.%2.%3.%4.%5.%6.%7.%8.%9"/>
      <w:lvlJc w:val="left"/>
      <w:pPr>
        <w:ind w:left="11440" w:hanging="2160"/>
      </w:pPr>
      <w:rPr>
        <w:rFonts w:hint="default"/>
      </w:rPr>
    </w:lvl>
  </w:abstractNum>
  <w:abstractNum w:abstractNumId="8" w15:restartNumberingAfterBreak="0">
    <w:nsid w:val="756C13C3"/>
    <w:multiLevelType w:val="multilevel"/>
    <w:tmpl w:val="9FAC2398"/>
    <w:lvl w:ilvl="0">
      <w:start w:val="10"/>
      <w:numFmt w:val="decimal"/>
      <w:lvlText w:val="%1"/>
      <w:lvlJc w:val="left"/>
      <w:pPr>
        <w:ind w:left="560" w:hanging="5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24614158">
    <w:abstractNumId w:val="5"/>
  </w:num>
  <w:num w:numId="2" w16cid:durableId="167142603">
    <w:abstractNumId w:val="3"/>
  </w:num>
  <w:num w:numId="3" w16cid:durableId="483470018">
    <w:abstractNumId w:val="0"/>
  </w:num>
  <w:num w:numId="4" w16cid:durableId="1679693126">
    <w:abstractNumId w:val="6"/>
  </w:num>
  <w:num w:numId="5" w16cid:durableId="1933586114">
    <w:abstractNumId w:val="1"/>
  </w:num>
  <w:num w:numId="6" w16cid:durableId="935794490">
    <w:abstractNumId w:val="2"/>
  </w:num>
  <w:num w:numId="7" w16cid:durableId="1202401129">
    <w:abstractNumId w:val="7"/>
  </w:num>
  <w:num w:numId="8" w16cid:durableId="1006830101">
    <w:abstractNumId w:val="8"/>
  </w:num>
  <w:num w:numId="9" w16cid:durableId="1575385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2B"/>
    <w:rsid w:val="00001832"/>
    <w:rsid w:val="00010644"/>
    <w:rsid w:val="00010BDF"/>
    <w:rsid w:val="0001390F"/>
    <w:rsid w:val="0002797C"/>
    <w:rsid w:val="00032CD4"/>
    <w:rsid w:val="00040C3D"/>
    <w:rsid w:val="00047123"/>
    <w:rsid w:val="000475A7"/>
    <w:rsid w:val="00057577"/>
    <w:rsid w:val="000605BF"/>
    <w:rsid w:val="0006114A"/>
    <w:rsid w:val="00066B9D"/>
    <w:rsid w:val="00070B1D"/>
    <w:rsid w:val="00071BF2"/>
    <w:rsid w:val="000760D8"/>
    <w:rsid w:val="000801D7"/>
    <w:rsid w:val="000805C7"/>
    <w:rsid w:val="0008080D"/>
    <w:rsid w:val="000812B2"/>
    <w:rsid w:val="000861DE"/>
    <w:rsid w:val="0009544F"/>
    <w:rsid w:val="000A1DB0"/>
    <w:rsid w:val="000A2186"/>
    <w:rsid w:val="000A4738"/>
    <w:rsid w:val="000A656D"/>
    <w:rsid w:val="000B00E1"/>
    <w:rsid w:val="000C3E2B"/>
    <w:rsid w:val="000C65AE"/>
    <w:rsid w:val="000D3D53"/>
    <w:rsid w:val="000E22B3"/>
    <w:rsid w:val="000F7226"/>
    <w:rsid w:val="00100C91"/>
    <w:rsid w:val="00101C41"/>
    <w:rsid w:val="00102D32"/>
    <w:rsid w:val="0011178B"/>
    <w:rsid w:val="001138A8"/>
    <w:rsid w:val="0012106B"/>
    <w:rsid w:val="00124155"/>
    <w:rsid w:val="00133CF1"/>
    <w:rsid w:val="00144AAE"/>
    <w:rsid w:val="0015122D"/>
    <w:rsid w:val="001533D1"/>
    <w:rsid w:val="00154782"/>
    <w:rsid w:val="0015663D"/>
    <w:rsid w:val="00163416"/>
    <w:rsid w:val="00172413"/>
    <w:rsid w:val="00177B03"/>
    <w:rsid w:val="00180E95"/>
    <w:rsid w:val="00184E61"/>
    <w:rsid w:val="00185DF3"/>
    <w:rsid w:val="0019395E"/>
    <w:rsid w:val="001965B8"/>
    <w:rsid w:val="001A062F"/>
    <w:rsid w:val="001A1E46"/>
    <w:rsid w:val="001A23A5"/>
    <w:rsid w:val="001A4765"/>
    <w:rsid w:val="001A595B"/>
    <w:rsid w:val="001B7231"/>
    <w:rsid w:val="001C0363"/>
    <w:rsid w:val="001C0A38"/>
    <w:rsid w:val="001C0D7F"/>
    <w:rsid w:val="001C165E"/>
    <w:rsid w:val="001C3B2D"/>
    <w:rsid w:val="001C5571"/>
    <w:rsid w:val="001D5743"/>
    <w:rsid w:val="001E41B9"/>
    <w:rsid w:val="001F4B4F"/>
    <w:rsid w:val="001F74C6"/>
    <w:rsid w:val="001F7A25"/>
    <w:rsid w:val="00202652"/>
    <w:rsid w:val="00205447"/>
    <w:rsid w:val="00205DA6"/>
    <w:rsid w:val="002074FC"/>
    <w:rsid w:val="00214E0B"/>
    <w:rsid w:val="00231295"/>
    <w:rsid w:val="00234292"/>
    <w:rsid w:val="002350D1"/>
    <w:rsid w:val="00240B63"/>
    <w:rsid w:val="002551C6"/>
    <w:rsid w:val="0025620B"/>
    <w:rsid w:val="002658DE"/>
    <w:rsid w:val="0028548F"/>
    <w:rsid w:val="002946F6"/>
    <w:rsid w:val="00297B3F"/>
    <w:rsid w:val="00297F5B"/>
    <w:rsid w:val="002A70A9"/>
    <w:rsid w:val="002C2A5A"/>
    <w:rsid w:val="002D2BD2"/>
    <w:rsid w:val="002D354E"/>
    <w:rsid w:val="002D6E89"/>
    <w:rsid w:val="002E1868"/>
    <w:rsid w:val="002E2E34"/>
    <w:rsid w:val="002E4CD1"/>
    <w:rsid w:val="003024BC"/>
    <w:rsid w:val="003027F7"/>
    <w:rsid w:val="00306A50"/>
    <w:rsid w:val="00317C80"/>
    <w:rsid w:val="00327382"/>
    <w:rsid w:val="00337861"/>
    <w:rsid w:val="00342350"/>
    <w:rsid w:val="00343410"/>
    <w:rsid w:val="003519F8"/>
    <w:rsid w:val="00351DA2"/>
    <w:rsid w:val="003541C7"/>
    <w:rsid w:val="00360A08"/>
    <w:rsid w:val="00376DB7"/>
    <w:rsid w:val="00377C2E"/>
    <w:rsid w:val="00381777"/>
    <w:rsid w:val="00385BAF"/>
    <w:rsid w:val="003877FC"/>
    <w:rsid w:val="00387D58"/>
    <w:rsid w:val="0039797A"/>
    <w:rsid w:val="003C2865"/>
    <w:rsid w:val="003C515C"/>
    <w:rsid w:val="003C6184"/>
    <w:rsid w:val="003D2783"/>
    <w:rsid w:val="003E5D3C"/>
    <w:rsid w:val="003F4E8C"/>
    <w:rsid w:val="00410BFE"/>
    <w:rsid w:val="00416144"/>
    <w:rsid w:val="00437489"/>
    <w:rsid w:val="004419F4"/>
    <w:rsid w:val="004442B5"/>
    <w:rsid w:val="00457C1B"/>
    <w:rsid w:val="00461327"/>
    <w:rsid w:val="00461F46"/>
    <w:rsid w:val="00462CD8"/>
    <w:rsid w:val="00464E94"/>
    <w:rsid w:val="00467028"/>
    <w:rsid w:val="00474976"/>
    <w:rsid w:val="00481ABB"/>
    <w:rsid w:val="00487E5E"/>
    <w:rsid w:val="004929AE"/>
    <w:rsid w:val="004A404B"/>
    <w:rsid w:val="004A5265"/>
    <w:rsid w:val="004A5A5D"/>
    <w:rsid w:val="004B18EB"/>
    <w:rsid w:val="004B290F"/>
    <w:rsid w:val="004B3FFA"/>
    <w:rsid w:val="004C1373"/>
    <w:rsid w:val="004D162F"/>
    <w:rsid w:val="004D1F1C"/>
    <w:rsid w:val="004E158E"/>
    <w:rsid w:val="004E2B70"/>
    <w:rsid w:val="004F3301"/>
    <w:rsid w:val="004F3F10"/>
    <w:rsid w:val="004F56B4"/>
    <w:rsid w:val="005214D1"/>
    <w:rsid w:val="0052228E"/>
    <w:rsid w:val="00532DFC"/>
    <w:rsid w:val="00532F4C"/>
    <w:rsid w:val="0053697E"/>
    <w:rsid w:val="00541141"/>
    <w:rsid w:val="00541838"/>
    <w:rsid w:val="005565E1"/>
    <w:rsid w:val="00560505"/>
    <w:rsid w:val="00561E12"/>
    <w:rsid w:val="00564D9D"/>
    <w:rsid w:val="00564FE0"/>
    <w:rsid w:val="00567870"/>
    <w:rsid w:val="00571850"/>
    <w:rsid w:val="00573A43"/>
    <w:rsid w:val="00583189"/>
    <w:rsid w:val="0058550B"/>
    <w:rsid w:val="00586272"/>
    <w:rsid w:val="00594264"/>
    <w:rsid w:val="005B168D"/>
    <w:rsid w:val="005B345E"/>
    <w:rsid w:val="005C0B66"/>
    <w:rsid w:val="005C0D08"/>
    <w:rsid w:val="005C2D77"/>
    <w:rsid w:val="005C386A"/>
    <w:rsid w:val="005D5639"/>
    <w:rsid w:val="005E6F33"/>
    <w:rsid w:val="005E77B0"/>
    <w:rsid w:val="005E7E07"/>
    <w:rsid w:val="005F5A6E"/>
    <w:rsid w:val="005F5B6E"/>
    <w:rsid w:val="00612707"/>
    <w:rsid w:val="00620A2D"/>
    <w:rsid w:val="0062510F"/>
    <w:rsid w:val="00626736"/>
    <w:rsid w:val="006273A8"/>
    <w:rsid w:val="006309F8"/>
    <w:rsid w:val="00645B4F"/>
    <w:rsid w:val="0065522F"/>
    <w:rsid w:val="00660D40"/>
    <w:rsid w:val="006669CC"/>
    <w:rsid w:val="00667C08"/>
    <w:rsid w:val="006776CD"/>
    <w:rsid w:val="00681B01"/>
    <w:rsid w:val="0068379B"/>
    <w:rsid w:val="00685C63"/>
    <w:rsid w:val="006968D6"/>
    <w:rsid w:val="00696C13"/>
    <w:rsid w:val="006B5545"/>
    <w:rsid w:val="006C7589"/>
    <w:rsid w:val="006D0CBF"/>
    <w:rsid w:val="006D7720"/>
    <w:rsid w:val="006D7CB6"/>
    <w:rsid w:val="006E0174"/>
    <w:rsid w:val="006F2CA2"/>
    <w:rsid w:val="006F6893"/>
    <w:rsid w:val="006F6D6E"/>
    <w:rsid w:val="007058D0"/>
    <w:rsid w:val="007140C8"/>
    <w:rsid w:val="0071488E"/>
    <w:rsid w:val="0072527F"/>
    <w:rsid w:val="007342B0"/>
    <w:rsid w:val="00737C85"/>
    <w:rsid w:val="00740627"/>
    <w:rsid w:val="00740703"/>
    <w:rsid w:val="00740A7D"/>
    <w:rsid w:val="00747763"/>
    <w:rsid w:val="00747AF2"/>
    <w:rsid w:val="00761932"/>
    <w:rsid w:val="00765556"/>
    <w:rsid w:val="00771B93"/>
    <w:rsid w:val="00772422"/>
    <w:rsid w:val="00773476"/>
    <w:rsid w:val="007758F3"/>
    <w:rsid w:val="00783872"/>
    <w:rsid w:val="00786E07"/>
    <w:rsid w:val="007976F2"/>
    <w:rsid w:val="007A5488"/>
    <w:rsid w:val="007B3F7E"/>
    <w:rsid w:val="007B61E5"/>
    <w:rsid w:val="007C0A4A"/>
    <w:rsid w:val="007C3807"/>
    <w:rsid w:val="007C3B7E"/>
    <w:rsid w:val="007C4BD7"/>
    <w:rsid w:val="007E4D4C"/>
    <w:rsid w:val="007E5AC5"/>
    <w:rsid w:val="00800E0E"/>
    <w:rsid w:val="0081658E"/>
    <w:rsid w:val="008217EE"/>
    <w:rsid w:val="00824255"/>
    <w:rsid w:val="00825B38"/>
    <w:rsid w:val="008329D2"/>
    <w:rsid w:val="00855C5F"/>
    <w:rsid w:val="00856214"/>
    <w:rsid w:val="008618F0"/>
    <w:rsid w:val="00875208"/>
    <w:rsid w:val="0087647C"/>
    <w:rsid w:val="00881412"/>
    <w:rsid w:val="008820CD"/>
    <w:rsid w:val="0088458E"/>
    <w:rsid w:val="008A3DA2"/>
    <w:rsid w:val="008A46B6"/>
    <w:rsid w:val="008A7D7A"/>
    <w:rsid w:val="008B5B17"/>
    <w:rsid w:val="008B6F9D"/>
    <w:rsid w:val="008C629A"/>
    <w:rsid w:val="008D08FC"/>
    <w:rsid w:val="008E3FBC"/>
    <w:rsid w:val="008F50B1"/>
    <w:rsid w:val="0090400C"/>
    <w:rsid w:val="00905DCB"/>
    <w:rsid w:val="009201E2"/>
    <w:rsid w:val="0092585C"/>
    <w:rsid w:val="0093544B"/>
    <w:rsid w:val="00937BAF"/>
    <w:rsid w:val="00940139"/>
    <w:rsid w:val="00943DD5"/>
    <w:rsid w:val="00945E84"/>
    <w:rsid w:val="00947C87"/>
    <w:rsid w:val="009501AB"/>
    <w:rsid w:val="0095105B"/>
    <w:rsid w:val="00956CE3"/>
    <w:rsid w:val="009608C1"/>
    <w:rsid w:val="00960A0F"/>
    <w:rsid w:val="009615CA"/>
    <w:rsid w:val="00962E92"/>
    <w:rsid w:val="00964AD2"/>
    <w:rsid w:val="00965CF4"/>
    <w:rsid w:val="00990447"/>
    <w:rsid w:val="00996A9F"/>
    <w:rsid w:val="0099785F"/>
    <w:rsid w:val="009A1D7F"/>
    <w:rsid w:val="009A1EC8"/>
    <w:rsid w:val="009A3857"/>
    <w:rsid w:val="009A6FDB"/>
    <w:rsid w:val="009B1FA0"/>
    <w:rsid w:val="009B5DA1"/>
    <w:rsid w:val="009C1725"/>
    <w:rsid w:val="009C75A7"/>
    <w:rsid w:val="009E08BE"/>
    <w:rsid w:val="009F547D"/>
    <w:rsid w:val="00A00221"/>
    <w:rsid w:val="00A0026C"/>
    <w:rsid w:val="00A0172B"/>
    <w:rsid w:val="00A10973"/>
    <w:rsid w:val="00A1615E"/>
    <w:rsid w:val="00A3037B"/>
    <w:rsid w:val="00A72C18"/>
    <w:rsid w:val="00A747D7"/>
    <w:rsid w:val="00A86250"/>
    <w:rsid w:val="00A924AD"/>
    <w:rsid w:val="00A9518D"/>
    <w:rsid w:val="00A9778D"/>
    <w:rsid w:val="00AA5F25"/>
    <w:rsid w:val="00AA73A9"/>
    <w:rsid w:val="00AB6438"/>
    <w:rsid w:val="00AC24B0"/>
    <w:rsid w:val="00AC3CC0"/>
    <w:rsid w:val="00AC5D0F"/>
    <w:rsid w:val="00AD2AA0"/>
    <w:rsid w:val="00AD41D1"/>
    <w:rsid w:val="00AE0204"/>
    <w:rsid w:val="00AE1734"/>
    <w:rsid w:val="00AE22D8"/>
    <w:rsid w:val="00AE4EEE"/>
    <w:rsid w:val="00AE57FD"/>
    <w:rsid w:val="00AF2439"/>
    <w:rsid w:val="00AF4003"/>
    <w:rsid w:val="00B00E91"/>
    <w:rsid w:val="00B02094"/>
    <w:rsid w:val="00B05D63"/>
    <w:rsid w:val="00B10BC0"/>
    <w:rsid w:val="00B119A7"/>
    <w:rsid w:val="00B12ECB"/>
    <w:rsid w:val="00B155AD"/>
    <w:rsid w:val="00B228FC"/>
    <w:rsid w:val="00B26C84"/>
    <w:rsid w:val="00B439DE"/>
    <w:rsid w:val="00B514BA"/>
    <w:rsid w:val="00B56587"/>
    <w:rsid w:val="00B614F0"/>
    <w:rsid w:val="00B63896"/>
    <w:rsid w:val="00B63B86"/>
    <w:rsid w:val="00B66A7E"/>
    <w:rsid w:val="00B72502"/>
    <w:rsid w:val="00B736A2"/>
    <w:rsid w:val="00B84890"/>
    <w:rsid w:val="00B935A4"/>
    <w:rsid w:val="00BA1BF8"/>
    <w:rsid w:val="00BA3E17"/>
    <w:rsid w:val="00BB00F9"/>
    <w:rsid w:val="00BB1119"/>
    <w:rsid w:val="00BB3EE0"/>
    <w:rsid w:val="00BB6C51"/>
    <w:rsid w:val="00BC50CA"/>
    <w:rsid w:val="00BD4167"/>
    <w:rsid w:val="00BD5871"/>
    <w:rsid w:val="00BE1C81"/>
    <w:rsid w:val="00BE3941"/>
    <w:rsid w:val="00BE7189"/>
    <w:rsid w:val="00BF23B9"/>
    <w:rsid w:val="00BF3AAC"/>
    <w:rsid w:val="00C00C83"/>
    <w:rsid w:val="00C07ADD"/>
    <w:rsid w:val="00C07F82"/>
    <w:rsid w:val="00C1109D"/>
    <w:rsid w:val="00C129A8"/>
    <w:rsid w:val="00C130A9"/>
    <w:rsid w:val="00C33F49"/>
    <w:rsid w:val="00C35AC1"/>
    <w:rsid w:val="00C404C7"/>
    <w:rsid w:val="00C41A71"/>
    <w:rsid w:val="00C45487"/>
    <w:rsid w:val="00C510AD"/>
    <w:rsid w:val="00C55598"/>
    <w:rsid w:val="00C569D5"/>
    <w:rsid w:val="00C607A9"/>
    <w:rsid w:val="00C61E4F"/>
    <w:rsid w:val="00C633CE"/>
    <w:rsid w:val="00C63FFF"/>
    <w:rsid w:val="00C65BD9"/>
    <w:rsid w:val="00C67608"/>
    <w:rsid w:val="00C77FEE"/>
    <w:rsid w:val="00C83A1D"/>
    <w:rsid w:val="00C86E6C"/>
    <w:rsid w:val="00C94530"/>
    <w:rsid w:val="00CA3AFB"/>
    <w:rsid w:val="00CB1EE6"/>
    <w:rsid w:val="00CB2B7C"/>
    <w:rsid w:val="00CB6E8D"/>
    <w:rsid w:val="00CB71D2"/>
    <w:rsid w:val="00CC59FF"/>
    <w:rsid w:val="00CC6D50"/>
    <w:rsid w:val="00CC6E99"/>
    <w:rsid w:val="00CC7FB4"/>
    <w:rsid w:val="00CD0F11"/>
    <w:rsid w:val="00CD4AD1"/>
    <w:rsid w:val="00CE567A"/>
    <w:rsid w:val="00D01A16"/>
    <w:rsid w:val="00D071D6"/>
    <w:rsid w:val="00D10BAE"/>
    <w:rsid w:val="00D156B2"/>
    <w:rsid w:val="00D247DB"/>
    <w:rsid w:val="00D261EC"/>
    <w:rsid w:val="00D274BE"/>
    <w:rsid w:val="00D32249"/>
    <w:rsid w:val="00D350BE"/>
    <w:rsid w:val="00D37504"/>
    <w:rsid w:val="00D41A4E"/>
    <w:rsid w:val="00D459A4"/>
    <w:rsid w:val="00D471F0"/>
    <w:rsid w:val="00D53FC4"/>
    <w:rsid w:val="00D639B4"/>
    <w:rsid w:val="00D67491"/>
    <w:rsid w:val="00D70F6D"/>
    <w:rsid w:val="00D72096"/>
    <w:rsid w:val="00D721F3"/>
    <w:rsid w:val="00D757D2"/>
    <w:rsid w:val="00D82340"/>
    <w:rsid w:val="00D82F5F"/>
    <w:rsid w:val="00D87C01"/>
    <w:rsid w:val="00D9451F"/>
    <w:rsid w:val="00D962CF"/>
    <w:rsid w:val="00DB263E"/>
    <w:rsid w:val="00DB6275"/>
    <w:rsid w:val="00DC38BA"/>
    <w:rsid w:val="00DD00FF"/>
    <w:rsid w:val="00DD569C"/>
    <w:rsid w:val="00DE050E"/>
    <w:rsid w:val="00DE7953"/>
    <w:rsid w:val="00DF6AD5"/>
    <w:rsid w:val="00E03CD5"/>
    <w:rsid w:val="00E05036"/>
    <w:rsid w:val="00E07647"/>
    <w:rsid w:val="00E21465"/>
    <w:rsid w:val="00E21DCE"/>
    <w:rsid w:val="00E23280"/>
    <w:rsid w:val="00E2467B"/>
    <w:rsid w:val="00E24F52"/>
    <w:rsid w:val="00E302F2"/>
    <w:rsid w:val="00E3267B"/>
    <w:rsid w:val="00E37A8B"/>
    <w:rsid w:val="00E40197"/>
    <w:rsid w:val="00E4594F"/>
    <w:rsid w:val="00E479C3"/>
    <w:rsid w:val="00E54065"/>
    <w:rsid w:val="00E54D06"/>
    <w:rsid w:val="00E621F4"/>
    <w:rsid w:val="00E6767C"/>
    <w:rsid w:val="00E71987"/>
    <w:rsid w:val="00E7718F"/>
    <w:rsid w:val="00E82881"/>
    <w:rsid w:val="00E9288F"/>
    <w:rsid w:val="00E935EB"/>
    <w:rsid w:val="00EA1A91"/>
    <w:rsid w:val="00EA4F17"/>
    <w:rsid w:val="00EB043C"/>
    <w:rsid w:val="00EB2920"/>
    <w:rsid w:val="00EC189C"/>
    <w:rsid w:val="00EC2228"/>
    <w:rsid w:val="00EC5909"/>
    <w:rsid w:val="00EC75AD"/>
    <w:rsid w:val="00EE362F"/>
    <w:rsid w:val="00EE3BD5"/>
    <w:rsid w:val="00EE4936"/>
    <w:rsid w:val="00EE56AB"/>
    <w:rsid w:val="00EF4F57"/>
    <w:rsid w:val="00F03360"/>
    <w:rsid w:val="00F03CB1"/>
    <w:rsid w:val="00F03D0A"/>
    <w:rsid w:val="00F06204"/>
    <w:rsid w:val="00F12636"/>
    <w:rsid w:val="00F17296"/>
    <w:rsid w:val="00F21353"/>
    <w:rsid w:val="00F21FF3"/>
    <w:rsid w:val="00F335B5"/>
    <w:rsid w:val="00F33BAC"/>
    <w:rsid w:val="00F34874"/>
    <w:rsid w:val="00F40695"/>
    <w:rsid w:val="00F51A47"/>
    <w:rsid w:val="00F57D8D"/>
    <w:rsid w:val="00F60304"/>
    <w:rsid w:val="00F62387"/>
    <w:rsid w:val="00F625D7"/>
    <w:rsid w:val="00F64960"/>
    <w:rsid w:val="00F673D5"/>
    <w:rsid w:val="00F77803"/>
    <w:rsid w:val="00F82AF1"/>
    <w:rsid w:val="00F84808"/>
    <w:rsid w:val="00F85BF3"/>
    <w:rsid w:val="00F87B91"/>
    <w:rsid w:val="00FA3BA7"/>
    <w:rsid w:val="00FA4840"/>
    <w:rsid w:val="00FB4E41"/>
    <w:rsid w:val="00FC702B"/>
    <w:rsid w:val="00FD4D06"/>
    <w:rsid w:val="00FD6A2B"/>
    <w:rsid w:val="00FE4E6A"/>
    <w:rsid w:val="00FE4EBF"/>
    <w:rsid w:val="00FE64E3"/>
    <w:rsid w:val="00FF1953"/>
    <w:rsid w:val="00FF41CD"/>
    <w:rsid w:val="00FF4839"/>
    <w:rsid w:val="00FF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84D2"/>
  <w15:chartTrackingRefBased/>
  <w15:docId w15:val="{01BAB57F-988D-2044-964C-7628A2E2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85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172B"/>
    <w:rPr>
      <w:rFonts w:eastAsiaTheme="minorHAnsi"/>
      <w:sz w:val="18"/>
      <w:szCs w:val="18"/>
    </w:rPr>
  </w:style>
  <w:style w:type="character" w:customStyle="1" w:styleId="BalloonTextChar">
    <w:name w:val="Balloon Text Char"/>
    <w:basedOn w:val="DefaultParagraphFont"/>
    <w:link w:val="BalloonText"/>
    <w:uiPriority w:val="99"/>
    <w:semiHidden/>
    <w:rsid w:val="00A0172B"/>
    <w:rPr>
      <w:rFonts w:ascii="Times New Roman" w:hAnsi="Times New Roman" w:cs="Times New Roman"/>
      <w:sz w:val="18"/>
      <w:szCs w:val="18"/>
    </w:rPr>
  </w:style>
  <w:style w:type="character" w:customStyle="1" w:styleId="apple-converted-space">
    <w:name w:val="apple-converted-space"/>
    <w:basedOn w:val="DefaultParagraphFont"/>
    <w:rsid w:val="00DB6275"/>
  </w:style>
  <w:style w:type="character" w:styleId="Hyperlink">
    <w:name w:val="Hyperlink"/>
    <w:basedOn w:val="DefaultParagraphFont"/>
    <w:uiPriority w:val="99"/>
    <w:unhideWhenUsed/>
    <w:rsid w:val="00DB6275"/>
    <w:rPr>
      <w:color w:val="0000FF"/>
      <w:u w:val="single"/>
    </w:rPr>
  </w:style>
  <w:style w:type="character" w:customStyle="1" w:styleId="author">
    <w:name w:val="author"/>
    <w:basedOn w:val="DefaultParagraphFont"/>
    <w:rsid w:val="00327382"/>
  </w:style>
  <w:style w:type="character" w:customStyle="1" w:styleId="pubyear">
    <w:name w:val="pubyear"/>
    <w:basedOn w:val="DefaultParagraphFont"/>
    <w:rsid w:val="00327382"/>
  </w:style>
  <w:style w:type="character" w:customStyle="1" w:styleId="articletitle">
    <w:name w:val="articletitle"/>
    <w:basedOn w:val="DefaultParagraphFont"/>
    <w:rsid w:val="00327382"/>
  </w:style>
  <w:style w:type="character" w:customStyle="1" w:styleId="vol">
    <w:name w:val="vol"/>
    <w:basedOn w:val="DefaultParagraphFont"/>
    <w:rsid w:val="00327382"/>
  </w:style>
  <w:style w:type="character" w:customStyle="1" w:styleId="pagefirst">
    <w:name w:val="pagefirst"/>
    <w:basedOn w:val="DefaultParagraphFont"/>
    <w:rsid w:val="00327382"/>
  </w:style>
  <w:style w:type="character" w:customStyle="1" w:styleId="pagelast">
    <w:name w:val="pagelast"/>
    <w:basedOn w:val="DefaultParagraphFont"/>
    <w:rsid w:val="00327382"/>
  </w:style>
  <w:style w:type="character" w:customStyle="1" w:styleId="othertitle">
    <w:name w:val="othertitle"/>
    <w:basedOn w:val="DefaultParagraphFont"/>
    <w:rsid w:val="00327382"/>
  </w:style>
  <w:style w:type="character" w:customStyle="1" w:styleId="citedissue">
    <w:name w:val="citedissue"/>
    <w:basedOn w:val="DefaultParagraphFont"/>
    <w:rsid w:val="00327382"/>
  </w:style>
  <w:style w:type="paragraph" w:styleId="NoSpacing">
    <w:name w:val="No Spacing"/>
    <w:uiPriority w:val="1"/>
    <w:qFormat/>
    <w:rsid w:val="003541C7"/>
    <w:rPr>
      <w:rFonts w:ascii="Times New Roman" w:eastAsia="Times New Roman" w:hAnsi="Times New Roman" w:cs="Times New Roman"/>
    </w:rPr>
  </w:style>
  <w:style w:type="paragraph" w:styleId="FootnoteText">
    <w:name w:val="footnote text"/>
    <w:basedOn w:val="Normal"/>
    <w:link w:val="FootnoteTextChar"/>
    <w:uiPriority w:val="99"/>
    <w:unhideWhenUsed/>
    <w:rsid w:val="006669CC"/>
    <w:pPr>
      <w:spacing w:after="200" w:line="252" w:lineRule="auto"/>
    </w:pPr>
    <w:rPr>
      <w:rFonts w:asciiTheme="majorHAnsi" w:eastAsiaTheme="majorEastAsia" w:hAnsiTheme="majorHAnsi" w:cstheme="majorBidi"/>
      <w:sz w:val="22"/>
      <w:szCs w:val="22"/>
    </w:rPr>
  </w:style>
  <w:style w:type="character" w:customStyle="1" w:styleId="FootnoteTextChar">
    <w:name w:val="Footnote Text Char"/>
    <w:basedOn w:val="DefaultParagraphFont"/>
    <w:link w:val="FootnoteText"/>
    <w:uiPriority w:val="99"/>
    <w:qFormat/>
    <w:rsid w:val="006669CC"/>
    <w:rPr>
      <w:rFonts w:asciiTheme="majorHAnsi" w:eastAsiaTheme="majorEastAsia" w:hAnsiTheme="majorHAnsi" w:cstheme="majorBidi"/>
      <w:sz w:val="22"/>
      <w:szCs w:val="22"/>
    </w:rPr>
  </w:style>
  <w:style w:type="character" w:styleId="FootnoteReference">
    <w:name w:val="footnote reference"/>
    <w:basedOn w:val="DefaultParagraphFont"/>
    <w:uiPriority w:val="99"/>
    <w:unhideWhenUsed/>
    <w:qFormat/>
    <w:rsid w:val="006669CC"/>
    <w:rPr>
      <w:vertAlign w:val="superscript"/>
    </w:rPr>
  </w:style>
  <w:style w:type="paragraph" w:styleId="ListParagraph">
    <w:name w:val="List Paragraph"/>
    <w:basedOn w:val="Normal"/>
    <w:uiPriority w:val="34"/>
    <w:qFormat/>
    <w:rsid w:val="006669CC"/>
    <w:pPr>
      <w:spacing w:after="200" w:line="252" w:lineRule="auto"/>
      <w:ind w:left="720"/>
      <w:contextualSpacing/>
    </w:pPr>
    <w:rPr>
      <w:rFonts w:asciiTheme="majorHAnsi" w:eastAsiaTheme="majorEastAsia" w:hAnsiTheme="majorHAnsi" w:cstheme="majorBidi"/>
      <w:sz w:val="22"/>
      <w:szCs w:val="22"/>
    </w:rPr>
  </w:style>
  <w:style w:type="paragraph" w:styleId="NormalWeb">
    <w:name w:val="Normal (Web)"/>
    <w:basedOn w:val="Normal"/>
    <w:uiPriority w:val="99"/>
    <w:unhideWhenUsed/>
    <w:rsid w:val="001C5571"/>
    <w:pPr>
      <w:spacing w:before="100" w:beforeAutospacing="1" w:after="100" w:afterAutospacing="1"/>
    </w:pPr>
  </w:style>
  <w:style w:type="character" w:styleId="CommentReference">
    <w:name w:val="annotation reference"/>
    <w:basedOn w:val="DefaultParagraphFont"/>
    <w:uiPriority w:val="99"/>
    <w:semiHidden/>
    <w:unhideWhenUsed/>
    <w:rsid w:val="0039797A"/>
    <w:rPr>
      <w:sz w:val="16"/>
      <w:szCs w:val="16"/>
    </w:rPr>
  </w:style>
  <w:style w:type="paragraph" w:styleId="CommentText">
    <w:name w:val="annotation text"/>
    <w:basedOn w:val="Normal"/>
    <w:link w:val="CommentTextChar"/>
    <w:uiPriority w:val="99"/>
    <w:semiHidden/>
    <w:unhideWhenUsed/>
    <w:rsid w:val="0039797A"/>
    <w:rPr>
      <w:sz w:val="20"/>
      <w:szCs w:val="20"/>
    </w:rPr>
  </w:style>
  <w:style w:type="character" w:customStyle="1" w:styleId="CommentTextChar">
    <w:name w:val="Comment Text Char"/>
    <w:basedOn w:val="DefaultParagraphFont"/>
    <w:link w:val="CommentText"/>
    <w:uiPriority w:val="99"/>
    <w:semiHidden/>
    <w:rsid w:val="003979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797A"/>
    <w:rPr>
      <w:b/>
      <w:bCs/>
    </w:rPr>
  </w:style>
  <w:style w:type="character" w:customStyle="1" w:styleId="CommentSubjectChar">
    <w:name w:val="Comment Subject Char"/>
    <w:basedOn w:val="CommentTextChar"/>
    <w:link w:val="CommentSubject"/>
    <w:uiPriority w:val="99"/>
    <w:semiHidden/>
    <w:rsid w:val="0039797A"/>
    <w:rPr>
      <w:rFonts w:ascii="Times New Roman" w:eastAsia="Times New Roman" w:hAnsi="Times New Roman" w:cs="Times New Roman"/>
      <w:b/>
      <w:bCs/>
      <w:sz w:val="20"/>
      <w:szCs w:val="20"/>
    </w:rPr>
  </w:style>
  <w:style w:type="character" w:customStyle="1" w:styleId="pubinfo">
    <w:name w:val="pubinfo"/>
    <w:basedOn w:val="DefaultParagraphFont"/>
    <w:rsid w:val="00381777"/>
  </w:style>
  <w:style w:type="character" w:styleId="Emphasis">
    <w:name w:val="Emphasis"/>
    <w:basedOn w:val="DefaultParagraphFont"/>
    <w:uiPriority w:val="20"/>
    <w:qFormat/>
    <w:rsid w:val="00381777"/>
    <w:rPr>
      <w:i/>
      <w:iCs/>
    </w:rPr>
  </w:style>
  <w:style w:type="paragraph" w:customStyle="1" w:styleId="entry">
    <w:name w:val="entry"/>
    <w:basedOn w:val="Normal"/>
    <w:rsid w:val="00381777"/>
    <w:pPr>
      <w:spacing w:before="100" w:beforeAutospacing="1" w:after="100" w:afterAutospacing="1"/>
    </w:pPr>
  </w:style>
  <w:style w:type="paragraph" w:customStyle="1" w:styleId="nova-e-listitem">
    <w:name w:val="nova-e-list__item"/>
    <w:basedOn w:val="Normal"/>
    <w:rsid w:val="00381777"/>
    <w:pPr>
      <w:spacing w:before="100" w:beforeAutospacing="1" w:after="100" w:afterAutospacing="1"/>
    </w:pPr>
  </w:style>
  <w:style w:type="paragraph" w:styleId="Footer">
    <w:name w:val="footer"/>
    <w:basedOn w:val="Normal"/>
    <w:link w:val="FooterChar"/>
    <w:uiPriority w:val="99"/>
    <w:unhideWhenUsed/>
    <w:rsid w:val="00AE4EEE"/>
    <w:pPr>
      <w:tabs>
        <w:tab w:val="center" w:pos="4680"/>
        <w:tab w:val="right" w:pos="9360"/>
      </w:tabs>
    </w:pPr>
  </w:style>
  <w:style w:type="character" w:customStyle="1" w:styleId="FooterChar">
    <w:name w:val="Footer Char"/>
    <w:basedOn w:val="DefaultParagraphFont"/>
    <w:link w:val="Footer"/>
    <w:uiPriority w:val="99"/>
    <w:rsid w:val="00AE4EEE"/>
    <w:rPr>
      <w:rFonts w:ascii="Times New Roman" w:eastAsia="Times New Roman" w:hAnsi="Times New Roman" w:cs="Times New Roman"/>
    </w:rPr>
  </w:style>
  <w:style w:type="character" w:styleId="PageNumber">
    <w:name w:val="page number"/>
    <w:basedOn w:val="DefaultParagraphFont"/>
    <w:uiPriority w:val="99"/>
    <w:semiHidden/>
    <w:unhideWhenUsed/>
    <w:rsid w:val="00AE4EEE"/>
  </w:style>
  <w:style w:type="character" w:styleId="UnresolvedMention">
    <w:name w:val="Unresolved Mention"/>
    <w:basedOn w:val="DefaultParagraphFont"/>
    <w:uiPriority w:val="99"/>
    <w:semiHidden/>
    <w:unhideWhenUsed/>
    <w:rsid w:val="00E40197"/>
    <w:rPr>
      <w:color w:val="605E5C"/>
      <w:shd w:val="clear" w:color="auto" w:fill="E1DFDD"/>
    </w:rPr>
  </w:style>
  <w:style w:type="character" w:styleId="FollowedHyperlink">
    <w:name w:val="FollowedHyperlink"/>
    <w:basedOn w:val="DefaultParagraphFont"/>
    <w:uiPriority w:val="99"/>
    <w:semiHidden/>
    <w:unhideWhenUsed/>
    <w:rsid w:val="00825B38"/>
    <w:rPr>
      <w:color w:val="954F72" w:themeColor="followedHyperlink"/>
      <w:u w:val="single"/>
    </w:rPr>
  </w:style>
  <w:style w:type="paragraph" w:styleId="Revision">
    <w:name w:val="Revision"/>
    <w:hidden/>
    <w:uiPriority w:val="99"/>
    <w:semiHidden/>
    <w:rsid w:val="00B5658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1398">
      <w:bodyDiv w:val="1"/>
      <w:marLeft w:val="0"/>
      <w:marRight w:val="0"/>
      <w:marTop w:val="0"/>
      <w:marBottom w:val="0"/>
      <w:divBdr>
        <w:top w:val="none" w:sz="0" w:space="0" w:color="auto"/>
        <w:left w:val="none" w:sz="0" w:space="0" w:color="auto"/>
        <w:bottom w:val="none" w:sz="0" w:space="0" w:color="auto"/>
        <w:right w:val="none" w:sz="0" w:space="0" w:color="auto"/>
      </w:divBdr>
    </w:div>
    <w:div w:id="58598584">
      <w:bodyDiv w:val="1"/>
      <w:marLeft w:val="0"/>
      <w:marRight w:val="0"/>
      <w:marTop w:val="0"/>
      <w:marBottom w:val="0"/>
      <w:divBdr>
        <w:top w:val="none" w:sz="0" w:space="0" w:color="auto"/>
        <w:left w:val="none" w:sz="0" w:space="0" w:color="auto"/>
        <w:bottom w:val="none" w:sz="0" w:space="0" w:color="auto"/>
        <w:right w:val="none" w:sz="0" w:space="0" w:color="auto"/>
      </w:divBdr>
    </w:div>
    <w:div w:id="221675479">
      <w:bodyDiv w:val="1"/>
      <w:marLeft w:val="0"/>
      <w:marRight w:val="0"/>
      <w:marTop w:val="0"/>
      <w:marBottom w:val="0"/>
      <w:divBdr>
        <w:top w:val="none" w:sz="0" w:space="0" w:color="auto"/>
        <w:left w:val="none" w:sz="0" w:space="0" w:color="auto"/>
        <w:bottom w:val="none" w:sz="0" w:space="0" w:color="auto"/>
        <w:right w:val="none" w:sz="0" w:space="0" w:color="auto"/>
      </w:divBdr>
    </w:div>
    <w:div w:id="284850475">
      <w:bodyDiv w:val="1"/>
      <w:marLeft w:val="0"/>
      <w:marRight w:val="0"/>
      <w:marTop w:val="0"/>
      <w:marBottom w:val="0"/>
      <w:divBdr>
        <w:top w:val="none" w:sz="0" w:space="0" w:color="auto"/>
        <w:left w:val="none" w:sz="0" w:space="0" w:color="auto"/>
        <w:bottom w:val="none" w:sz="0" w:space="0" w:color="auto"/>
        <w:right w:val="none" w:sz="0" w:space="0" w:color="auto"/>
      </w:divBdr>
    </w:div>
    <w:div w:id="449983298">
      <w:bodyDiv w:val="1"/>
      <w:marLeft w:val="0"/>
      <w:marRight w:val="0"/>
      <w:marTop w:val="0"/>
      <w:marBottom w:val="0"/>
      <w:divBdr>
        <w:top w:val="none" w:sz="0" w:space="0" w:color="auto"/>
        <w:left w:val="none" w:sz="0" w:space="0" w:color="auto"/>
        <w:bottom w:val="none" w:sz="0" w:space="0" w:color="auto"/>
        <w:right w:val="none" w:sz="0" w:space="0" w:color="auto"/>
      </w:divBdr>
    </w:div>
    <w:div w:id="489058245">
      <w:bodyDiv w:val="1"/>
      <w:marLeft w:val="0"/>
      <w:marRight w:val="0"/>
      <w:marTop w:val="0"/>
      <w:marBottom w:val="0"/>
      <w:divBdr>
        <w:top w:val="none" w:sz="0" w:space="0" w:color="auto"/>
        <w:left w:val="none" w:sz="0" w:space="0" w:color="auto"/>
        <w:bottom w:val="none" w:sz="0" w:space="0" w:color="auto"/>
        <w:right w:val="none" w:sz="0" w:space="0" w:color="auto"/>
      </w:divBdr>
      <w:divsChild>
        <w:div w:id="1139031655">
          <w:marLeft w:val="0"/>
          <w:marRight w:val="0"/>
          <w:marTop w:val="0"/>
          <w:marBottom w:val="0"/>
          <w:divBdr>
            <w:top w:val="none" w:sz="0" w:space="0" w:color="auto"/>
            <w:left w:val="none" w:sz="0" w:space="0" w:color="auto"/>
            <w:bottom w:val="none" w:sz="0" w:space="0" w:color="auto"/>
            <w:right w:val="none" w:sz="0" w:space="0" w:color="auto"/>
          </w:divBdr>
          <w:divsChild>
            <w:div w:id="1139348553">
              <w:marLeft w:val="0"/>
              <w:marRight w:val="0"/>
              <w:marTop w:val="0"/>
              <w:marBottom w:val="0"/>
              <w:divBdr>
                <w:top w:val="none" w:sz="0" w:space="0" w:color="auto"/>
                <w:left w:val="none" w:sz="0" w:space="0" w:color="auto"/>
                <w:bottom w:val="none" w:sz="0" w:space="0" w:color="auto"/>
                <w:right w:val="none" w:sz="0" w:space="0" w:color="auto"/>
              </w:divBdr>
              <w:divsChild>
                <w:div w:id="7426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45613">
      <w:bodyDiv w:val="1"/>
      <w:marLeft w:val="0"/>
      <w:marRight w:val="0"/>
      <w:marTop w:val="0"/>
      <w:marBottom w:val="0"/>
      <w:divBdr>
        <w:top w:val="none" w:sz="0" w:space="0" w:color="auto"/>
        <w:left w:val="none" w:sz="0" w:space="0" w:color="auto"/>
        <w:bottom w:val="none" w:sz="0" w:space="0" w:color="auto"/>
        <w:right w:val="none" w:sz="0" w:space="0" w:color="auto"/>
      </w:divBdr>
    </w:div>
    <w:div w:id="888765680">
      <w:bodyDiv w:val="1"/>
      <w:marLeft w:val="0"/>
      <w:marRight w:val="0"/>
      <w:marTop w:val="0"/>
      <w:marBottom w:val="0"/>
      <w:divBdr>
        <w:top w:val="none" w:sz="0" w:space="0" w:color="auto"/>
        <w:left w:val="none" w:sz="0" w:space="0" w:color="auto"/>
        <w:bottom w:val="none" w:sz="0" w:space="0" w:color="auto"/>
        <w:right w:val="none" w:sz="0" w:space="0" w:color="auto"/>
      </w:divBdr>
    </w:div>
    <w:div w:id="1324040589">
      <w:bodyDiv w:val="1"/>
      <w:marLeft w:val="0"/>
      <w:marRight w:val="0"/>
      <w:marTop w:val="0"/>
      <w:marBottom w:val="0"/>
      <w:divBdr>
        <w:top w:val="none" w:sz="0" w:space="0" w:color="auto"/>
        <w:left w:val="none" w:sz="0" w:space="0" w:color="auto"/>
        <w:bottom w:val="none" w:sz="0" w:space="0" w:color="auto"/>
        <w:right w:val="none" w:sz="0" w:space="0" w:color="auto"/>
      </w:divBdr>
      <w:divsChild>
        <w:div w:id="1948810140">
          <w:marLeft w:val="0"/>
          <w:marRight w:val="0"/>
          <w:marTop w:val="0"/>
          <w:marBottom w:val="0"/>
          <w:divBdr>
            <w:top w:val="none" w:sz="0" w:space="0" w:color="auto"/>
            <w:left w:val="none" w:sz="0" w:space="0" w:color="auto"/>
            <w:bottom w:val="none" w:sz="0" w:space="0" w:color="auto"/>
            <w:right w:val="none" w:sz="0" w:space="0" w:color="auto"/>
          </w:divBdr>
          <w:divsChild>
            <w:div w:id="468790552">
              <w:marLeft w:val="0"/>
              <w:marRight w:val="0"/>
              <w:marTop w:val="0"/>
              <w:marBottom w:val="0"/>
              <w:divBdr>
                <w:top w:val="none" w:sz="0" w:space="0" w:color="auto"/>
                <w:left w:val="none" w:sz="0" w:space="0" w:color="auto"/>
                <w:bottom w:val="none" w:sz="0" w:space="0" w:color="auto"/>
                <w:right w:val="none" w:sz="0" w:space="0" w:color="auto"/>
              </w:divBdr>
              <w:divsChild>
                <w:div w:id="8572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2581">
      <w:bodyDiv w:val="1"/>
      <w:marLeft w:val="0"/>
      <w:marRight w:val="0"/>
      <w:marTop w:val="0"/>
      <w:marBottom w:val="0"/>
      <w:divBdr>
        <w:top w:val="none" w:sz="0" w:space="0" w:color="auto"/>
        <w:left w:val="none" w:sz="0" w:space="0" w:color="auto"/>
        <w:bottom w:val="none" w:sz="0" w:space="0" w:color="auto"/>
        <w:right w:val="none" w:sz="0" w:space="0" w:color="auto"/>
      </w:divBdr>
    </w:div>
    <w:div w:id="1513689244">
      <w:bodyDiv w:val="1"/>
      <w:marLeft w:val="0"/>
      <w:marRight w:val="0"/>
      <w:marTop w:val="0"/>
      <w:marBottom w:val="0"/>
      <w:divBdr>
        <w:top w:val="none" w:sz="0" w:space="0" w:color="auto"/>
        <w:left w:val="none" w:sz="0" w:space="0" w:color="auto"/>
        <w:bottom w:val="none" w:sz="0" w:space="0" w:color="auto"/>
        <w:right w:val="none" w:sz="0" w:space="0" w:color="auto"/>
      </w:divBdr>
      <w:divsChild>
        <w:div w:id="938442493">
          <w:marLeft w:val="0"/>
          <w:marRight w:val="0"/>
          <w:marTop w:val="0"/>
          <w:marBottom w:val="0"/>
          <w:divBdr>
            <w:top w:val="none" w:sz="0" w:space="0" w:color="auto"/>
            <w:left w:val="none" w:sz="0" w:space="0" w:color="auto"/>
            <w:bottom w:val="none" w:sz="0" w:space="0" w:color="auto"/>
            <w:right w:val="none" w:sz="0" w:space="0" w:color="auto"/>
          </w:divBdr>
          <w:divsChild>
            <w:div w:id="688679041">
              <w:marLeft w:val="0"/>
              <w:marRight w:val="0"/>
              <w:marTop w:val="0"/>
              <w:marBottom w:val="0"/>
              <w:divBdr>
                <w:top w:val="none" w:sz="0" w:space="0" w:color="auto"/>
                <w:left w:val="none" w:sz="0" w:space="0" w:color="auto"/>
                <w:bottom w:val="none" w:sz="0" w:space="0" w:color="auto"/>
                <w:right w:val="none" w:sz="0" w:space="0" w:color="auto"/>
              </w:divBdr>
              <w:divsChild>
                <w:div w:id="9085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5974">
      <w:bodyDiv w:val="1"/>
      <w:marLeft w:val="0"/>
      <w:marRight w:val="0"/>
      <w:marTop w:val="0"/>
      <w:marBottom w:val="0"/>
      <w:divBdr>
        <w:top w:val="none" w:sz="0" w:space="0" w:color="auto"/>
        <w:left w:val="none" w:sz="0" w:space="0" w:color="auto"/>
        <w:bottom w:val="none" w:sz="0" w:space="0" w:color="auto"/>
        <w:right w:val="none" w:sz="0" w:space="0" w:color="auto"/>
      </w:divBdr>
    </w:div>
    <w:div w:id="1834450723">
      <w:bodyDiv w:val="1"/>
      <w:marLeft w:val="0"/>
      <w:marRight w:val="0"/>
      <w:marTop w:val="0"/>
      <w:marBottom w:val="0"/>
      <w:divBdr>
        <w:top w:val="none" w:sz="0" w:space="0" w:color="auto"/>
        <w:left w:val="none" w:sz="0" w:space="0" w:color="auto"/>
        <w:bottom w:val="none" w:sz="0" w:space="0" w:color="auto"/>
        <w:right w:val="none" w:sz="0" w:space="0" w:color="auto"/>
      </w:divBdr>
    </w:div>
    <w:div w:id="1968392751">
      <w:bodyDiv w:val="1"/>
      <w:marLeft w:val="0"/>
      <w:marRight w:val="0"/>
      <w:marTop w:val="0"/>
      <w:marBottom w:val="0"/>
      <w:divBdr>
        <w:top w:val="none" w:sz="0" w:space="0" w:color="auto"/>
        <w:left w:val="none" w:sz="0" w:space="0" w:color="auto"/>
        <w:bottom w:val="none" w:sz="0" w:space="0" w:color="auto"/>
        <w:right w:val="none" w:sz="0" w:space="0" w:color="auto"/>
      </w:divBdr>
    </w:div>
    <w:div w:id="2013028540">
      <w:bodyDiv w:val="1"/>
      <w:marLeft w:val="0"/>
      <w:marRight w:val="0"/>
      <w:marTop w:val="0"/>
      <w:marBottom w:val="0"/>
      <w:divBdr>
        <w:top w:val="none" w:sz="0" w:space="0" w:color="auto"/>
        <w:left w:val="none" w:sz="0" w:space="0" w:color="auto"/>
        <w:bottom w:val="none" w:sz="0" w:space="0" w:color="auto"/>
        <w:right w:val="none" w:sz="0" w:space="0" w:color="auto"/>
      </w:divBdr>
      <w:divsChild>
        <w:div w:id="847405089">
          <w:marLeft w:val="0"/>
          <w:marRight w:val="0"/>
          <w:marTop w:val="0"/>
          <w:marBottom w:val="0"/>
          <w:divBdr>
            <w:top w:val="none" w:sz="0" w:space="0" w:color="auto"/>
            <w:left w:val="none" w:sz="0" w:space="0" w:color="auto"/>
            <w:bottom w:val="none" w:sz="0" w:space="0" w:color="auto"/>
            <w:right w:val="none" w:sz="0" w:space="0" w:color="auto"/>
          </w:divBdr>
          <w:divsChild>
            <w:div w:id="528570375">
              <w:marLeft w:val="0"/>
              <w:marRight w:val="0"/>
              <w:marTop w:val="0"/>
              <w:marBottom w:val="0"/>
              <w:divBdr>
                <w:top w:val="none" w:sz="0" w:space="0" w:color="auto"/>
                <w:left w:val="none" w:sz="0" w:space="0" w:color="auto"/>
                <w:bottom w:val="none" w:sz="0" w:space="0" w:color="auto"/>
                <w:right w:val="none" w:sz="0" w:space="0" w:color="auto"/>
              </w:divBdr>
              <w:divsChild>
                <w:div w:id="120174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rxiv.org/abs/1412.3518v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14231</Words>
  <Characters>81120</Characters>
  <Application>Microsoft Office Word</Application>
  <DocSecurity>0</DocSecurity>
  <Lines>676</Lines>
  <Paragraphs>190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James Francis</dc:creator>
  <cp:keywords/>
  <dc:description/>
  <cp:lastModifiedBy>Woodward, James Francis</cp:lastModifiedBy>
  <cp:revision>2</cp:revision>
  <dcterms:created xsi:type="dcterms:W3CDTF">2022-07-04T14:59:00Z</dcterms:created>
  <dcterms:modified xsi:type="dcterms:W3CDTF">2022-07-04T14:59:00Z</dcterms:modified>
</cp:coreProperties>
</file>