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08CB4" w14:textId="4C12ACB3" w:rsidR="00AD418E" w:rsidRPr="00C576F5" w:rsidRDefault="007052BE" w:rsidP="00A9476C">
      <w:pPr>
        <w:jc w:val="center"/>
        <w:rPr>
          <w:sz w:val="32"/>
          <w:szCs w:val="32"/>
        </w:rPr>
      </w:pPr>
      <w:r w:rsidRPr="00C576F5">
        <w:rPr>
          <w:sz w:val="32"/>
          <w:szCs w:val="32"/>
        </w:rPr>
        <w:t>THE HODGKIN-HUXLEY MODEL</w:t>
      </w:r>
      <w:r w:rsidR="00B42EC3" w:rsidRPr="00C576F5">
        <w:rPr>
          <w:sz w:val="32"/>
          <w:szCs w:val="32"/>
        </w:rPr>
        <w:t>,</w:t>
      </w:r>
      <w:r w:rsidRPr="00C576F5">
        <w:rPr>
          <w:sz w:val="32"/>
          <w:szCs w:val="32"/>
        </w:rPr>
        <w:t xml:space="preserve"> </w:t>
      </w:r>
      <w:r w:rsidR="005D6085" w:rsidRPr="00C576F5">
        <w:rPr>
          <w:sz w:val="32"/>
          <w:szCs w:val="32"/>
        </w:rPr>
        <w:t>EXPLANATORY FORCE</w:t>
      </w:r>
      <w:r w:rsidR="00B42EC3" w:rsidRPr="00C576F5">
        <w:rPr>
          <w:sz w:val="32"/>
          <w:szCs w:val="32"/>
        </w:rPr>
        <w:t xml:space="preserve"> AND EXPLANATORY AIMS</w:t>
      </w:r>
    </w:p>
    <w:p w14:paraId="357817B2" w14:textId="101CA7CA" w:rsidR="00C576F5" w:rsidRDefault="00C576F5" w:rsidP="005E259E"/>
    <w:p w14:paraId="365DB338" w14:textId="77777777" w:rsidR="008C460C" w:rsidRDefault="008C460C" w:rsidP="005E259E"/>
    <w:p w14:paraId="37508CB5" w14:textId="5D80E904" w:rsidR="00CB0124" w:rsidRPr="00226C8B" w:rsidRDefault="00404461" w:rsidP="00C576F5">
      <w:pPr>
        <w:jc w:val="center"/>
        <w:rPr>
          <w:sz w:val="28"/>
          <w:szCs w:val="28"/>
        </w:rPr>
      </w:pPr>
      <w:r w:rsidRPr="00226C8B">
        <w:rPr>
          <w:sz w:val="28"/>
          <w:szCs w:val="28"/>
        </w:rPr>
        <w:t>ABSTRACT</w:t>
      </w:r>
    </w:p>
    <w:p w14:paraId="17456D5B" w14:textId="00C3884D" w:rsidR="00C576F5" w:rsidRDefault="00797A33" w:rsidP="005E259E">
      <w:r>
        <w:t>The Hodgkin-Huxley model</w:t>
      </w:r>
      <w:r w:rsidR="00425A44">
        <w:t xml:space="preserve"> </w:t>
      </w:r>
      <w:r w:rsidR="006815F3">
        <w:t>is</w:t>
      </w:r>
      <w:r w:rsidR="00425A44">
        <w:t xml:space="preserve"> a hugely influential mathematical model in the field of neuroscience</w:t>
      </w:r>
      <w:r w:rsidR="008375E1">
        <w:t xml:space="preserve"> and electrophysiology</w:t>
      </w:r>
      <w:r w:rsidR="00425A44">
        <w:t>.</w:t>
      </w:r>
      <w:r w:rsidR="006815F3">
        <w:t xml:space="preserve"> The precise nature of the model and its explanatory status ha</w:t>
      </w:r>
      <w:r w:rsidR="006D6E18">
        <w:t>ve</w:t>
      </w:r>
      <w:r w:rsidR="006815F3">
        <w:t xml:space="preserve"> been </w:t>
      </w:r>
      <w:r w:rsidR="00FD3B74">
        <w:t xml:space="preserve">discussed </w:t>
      </w:r>
      <w:r w:rsidR="00D21413">
        <w:t xml:space="preserve">by Carl Craver and </w:t>
      </w:r>
      <w:proofErr w:type="spellStart"/>
      <w:r w:rsidR="00D21413">
        <w:t>Arnon</w:t>
      </w:r>
      <w:proofErr w:type="spellEnd"/>
      <w:r w:rsidR="00D21413">
        <w:t xml:space="preserve"> Levy in their </w:t>
      </w:r>
      <w:r w:rsidR="00D21413" w:rsidRPr="00CB1D0A">
        <w:t>publications</w:t>
      </w:r>
      <w:r w:rsidR="002F6A75">
        <w:t xml:space="preserve"> (</w:t>
      </w:r>
      <w:sdt>
        <w:sdtPr>
          <w:id w:val="992912227"/>
          <w:citation/>
        </w:sdtPr>
        <w:sdtEndPr/>
        <w:sdtContent>
          <w:r w:rsidR="002F6A75">
            <w:fldChar w:fldCharType="begin"/>
          </w:r>
          <w:r w:rsidR="002F6A75">
            <w:instrText xml:space="preserve">CITATION Cra06 \t  \l 16393 </w:instrText>
          </w:r>
          <w:r w:rsidR="002F6A75">
            <w:fldChar w:fldCharType="separate"/>
          </w:r>
          <w:r w:rsidR="004472E6">
            <w:rPr>
              <w:noProof/>
            </w:rPr>
            <w:t xml:space="preserve"> (Craver, 2006)</w:t>
          </w:r>
          <w:r w:rsidR="002F6A75">
            <w:fldChar w:fldCharType="end"/>
          </w:r>
        </w:sdtContent>
      </w:sdt>
      <w:r w:rsidR="002F6A75">
        <w:t>,</w:t>
      </w:r>
      <w:sdt>
        <w:sdtPr>
          <w:id w:val="487979093"/>
          <w:citation/>
        </w:sdtPr>
        <w:sdtEndPr/>
        <w:sdtContent>
          <w:r w:rsidR="003320B1">
            <w:fldChar w:fldCharType="begin"/>
          </w:r>
          <w:r w:rsidR="003320B1">
            <w:instrText xml:space="preserve">CITATION Cra08 \t  \l 16393 </w:instrText>
          </w:r>
          <w:r w:rsidR="003320B1">
            <w:fldChar w:fldCharType="separate"/>
          </w:r>
          <w:r w:rsidR="004472E6">
            <w:rPr>
              <w:noProof/>
            </w:rPr>
            <w:t xml:space="preserve"> (Craver, 2008)</w:t>
          </w:r>
          <w:r w:rsidR="003320B1">
            <w:fldChar w:fldCharType="end"/>
          </w:r>
        </w:sdtContent>
      </w:sdt>
      <w:r w:rsidR="0069287C">
        <w:t xml:space="preserve">, </w:t>
      </w:r>
      <w:sdt>
        <w:sdtPr>
          <w:id w:val="-1635020522"/>
          <w:citation/>
        </w:sdtPr>
        <w:sdtEndPr/>
        <w:sdtContent>
          <w:r w:rsidR="0069287C">
            <w:fldChar w:fldCharType="begin"/>
          </w:r>
          <w:r w:rsidR="0069287C">
            <w:instrText xml:space="preserve"> CITATION Arn13 \l 16393 </w:instrText>
          </w:r>
          <w:r w:rsidR="0069287C">
            <w:fldChar w:fldCharType="separate"/>
          </w:r>
          <w:r w:rsidR="004472E6">
            <w:rPr>
              <w:noProof/>
            </w:rPr>
            <w:t>(Levy, 2013)</w:t>
          </w:r>
          <w:r w:rsidR="0069287C">
            <w:fldChar w:fldCharType="end"/>
          </w:r>
        </w:sdtContent>
      </w:sdt>
      <w:r w:rsidR="0069287C">
        <w:t>)</w:t>
      </w:r>
      <w:r w:rsidR="00EC1AEE">
        <w:t>.</w:t>
      </w:r>
      <w:r w:rsidR="00E66DF6">
        <w:t xml:space="preserve"> While Craver argues that the model is a mechanism sketch and hence is a deficient</w:t>
      </w:r>
      <w:r w:rsidR="00790E41">
        <w:t xml:space="preserve"> explanation, Levy </w:t>
      </w:r>
      <w:r w:rsidR="00D8230D">
        <w:t>argues that the model is an aggregative abstraction and hence is not explanatorily deficient</w:t>
      </w:r>
      <w:r w:rsidR="00B2024E">
        <w:t xml:space="preserve">. </w:t>
      </w:r>
      <w:r w:rsidR="00395188">
        <w:t>I</w:t>
      </w:r>
      <w:r w:rsidR="00E90179">
        <w:t xml:space="preserve"> compare their arguments and </w:t>
      </w:r>
      <w:r w:rsidR="009E30B2">
        <w:t>then explore the question</w:t>
      </w:r>
      <w:r w:rsidR="0025595C">
        <w:t>s</w:t>
      </w:r>
      <w:r w:rsidR="009E30B2">
        <w:t xml:space="preserve"> of what an adequate explanation i</w:t>
      </w:r>
      <w:r w:rsidR="0025595C">
        <w:t>s</w:t>
      </w:r>
      <w:r w:rsidR="009E30B2">
        <w:t xml:space="preserve"> in neuroscience</w:t>
      </w:r>
      <w:r w:rsidR="0025595C">
        <w:t xml:space="preserve"> and what carries their explanatory force. Then </w:t>
      </w:r>
      <w:r w:rsidR="008221AE">
        <w:t>I</w:t>
      </w:r>
      <w:r w:rsidR="0025595C">
        <w:t xml:space="preserve"> suggest that </w:t>
      </w:r>
      <w:r w:rsidR="00E605C9">
        <w:t>an answer c</w:t>
      </w:r>
      <w:r w:rsidR="00D052E2">
        <w:t>ould</w:t>
      </w:r>
      <w:r w:rsidR="00E605C9">
        <w:t xml:space="preserve"> be found when we turn towards</w:t>
      </w:r>
      <w:r w:rsidR="00B45A16">
        <w:t xml:space="preserve"> </w:t>
      </w:r>
      <w:r w:rsidR="001545F3">
        <w:t>talk of explanatory aims</w:t>
      </w:r>
      <w:r w:rsidR="00E605C9">
        <w:t>.</w:t>
      </w:r>
    </w:p>
    <w:p w14:paraId="0145D51A" w14:textId="77777777" w:rsidR="004472E6" w:rsidRDefault="004472E6" w:rsidP="005E259E"/>
    <w:p w14:paraId="648B40E8" w14:textId="35D8B78A" w:rsidR="00B71839" w:rsidRDefault="00B71839" w:rsidP="005E259E">
      <w:r>
        <w:t>Keywor</w:t>
      </w:r>
      <w:r w:rsidR="00A32A2B">
        <w:t>ds: explanatory force, mechanism, abstraction, models</w:t>
      </w:r>
      <w:r>
        <w:t xml:space="preserve"> </w:t>
      </w:r>
    </w:p>
    <w:p w14:paraId="2C761B97" w14:textId="5F3C16B2" w:rsidR="005B6549" w:rsidRDefault="005B6549" w:rsidP="005E259E"/>
    <w:p w14:paraId="1F3F86C1" w14:textId="623CA6B5" w:rsidR="00421DFE" w:rsidRPr="00946299" w:rsidRDefault="00421DFE" w:rsidP="00421DFE">
      <w:pPr>
        <w:pStyle w:val="ListParagraph"/>
        <w:numPr>
          <w:ilvl w:val="0"/>
          <w:numId w:val="1"/>
        </w:numPr>
        <w:rPr>
          <w:i/>
          <w:iCs/>
        </w:rPr>
      </w:pPr>
      <w:r w:rsidRPr="00946299">
        <w:rPr>
          <w:i/>
          <w:iCs/>
        </w:rPr>
        <w:t>Introduction</w:t>
      </w:r>
    </w:p>
    <w:p w14:paraId="5390821E" w14:textId="02E1EBE8" w:rsidR="003C19C4" w:rsidRPr="00946299" w:rsidRDefault="003C19C4" w:rsidP="00F87BCC">
      <w:pPr>
        <w:pStyle w:val="ListParagraph"/>
        <w:numPr>
          <w:ilvl w:val="0"/>
          <w:numId w:val="1"/>
        </w:numPr>
        <w:rPr>
          <w:i/>
          <w:iCs/>
        </w:rPr>
      </w:pPr>
      <w:r w:rsidRPr="00946299">
        <w:rPr>
          <w:i/>
          <w:iCs/>
        </w:rPr>
        <w:t>The Nature of the Model</w:t>
      </w:r>
    </w:p>
    <w:p w14:paraId="3023D09D" w14:textId="370AF00A" w:rsidR="00F87BCC" w:rsidRPr="00946299" w:rsidRDefault="00F87BCC" w:rsidP="00F87BCC">
      <w:pPr>
        <w:pStyle w:val="ListParagraph"/>
        <w:numPr>
          <w:ilvl w:val="1"/>
          <w:numId w:val="1"/>
        </w:numPr>
        <w:rPr>
          <w:i/>
          <w:iCs/>
        </w:rPr>
      </w:pPr>
      <w:r w:rsidRPr="00946299">
        <w:rPr>
          <w:i/>
          <w:iCs/>
        </w:rPr>
        <w:t xml:space="preserve">Craver’s </w:t>
      </w:r>
      <w:r w:rsidR="007F45C9" w:rsidRPr="00946299">
        <w:rPr>
          <w:i/>
          <w:iCs/>
        </w:rPr>
        <w:t>argument</w:t>
      </w:r>
    </w:p>
    <w:p w14:paraId="39A776F7" w14:textId="1B9FB207" w:rsidR="007F45C9" w:rsidRPr="00946299" w:rsidRDefault="007F45C9" w:rsidP="00F87BCC">
      <w:pPr>
        <w:pStyle w:val="ListParagraph"/>
        <w:numPr>
          <w:ilvl w:val="1"/>
          <w:numId w:val="1"/>
        </w:numPr>
        <w:rPr>
          <w:i/>
          <w:iCs/>
        </w:rPr>
      </w:pPr>
      <w:r w:rsidRPr="00946299">
        <w:rPr>
          <w:i/>
          <w:iCs/>
        </w:rPr>
        <w:t>Levy’s argument</w:t>
      </w:r>
    </w:p>
    <w:p w14:paraId="587D831E" w14:textId="00AF8D69" w:rsidR="007F45C9" w:rsidRPr="00946299" w:rsidRDefault="007F45C9" w:rsidP="00F87BCC">
      <w:pPr>
        <w:pStyle w:val="ListParagraph"/>
        <w:numPr>
          <w:ilvl w:val="1"/>
          <w:numId w:val="1"/>
        </w:numPr>
        <w:rPr>
          <w:i/>
          <w:iCs/>
        </w:rPr>
      </w:pPr>
      <w:r w:rsidRPr="00946299">
        <w:rPr>
          <w:i/>
          <w:iCs/>
        </w:rPr>
        <w:t>Comparison</w:t>
      </w:r>
    </w:p>
    <w:p w14:paraId="69D09DC1" w14:textId="012A25FB" w:rsidR="007F45C9" w:rsidRPr="00946299" w:rsidRDefault="00FF71C9" w:rsidP="007F45C9">
      <w:pPr>
        <w:pStyle w:val="ListParagraph"/>
        <w:numPr>
          <w:ilvl w:val="0"/>
          <w:numId w:val="1"/>
        </w:numPr>
        <w:rPr>
          <w:i/>
          <w:iCs/>
        </w:rPr>
      </w:pPr>
      <w:r w:rsidRPr="00946299">
        <w:rPr>
          <w:i/>
          <w:iCs/>
        </w:rPr>
        <w:t>Wherefrom Comes the Explanatory Force?</w:t>
      </w:r>
    </w:p>
    <w:p w14:paraId="48FFCBB3" w14:textId="653F1E40" w:rsidR="00FF71C9" w:rsidRPr="00946299" w:rsidRDefault="00FF71C9" w:rsidP="007F45C9">
      <w:pPr>
        <w:pStyle w:val="ListParagraph"/>
        <w:numPr>
          <w:ilvl w:val="0"/>
          <w:numId w:val="1"/>
        </w:numPr>
        <w:rPr>
          <w:i/>
          <w:iCs/>
        </w:rPr>
      </w:pPr>
      <w:r w:rsidRPr="00946299">
        <w:rPr>
          <w:i/>
          <w:iCs/>
        </w:rPr>
        <w:t>From Explanatory Aims?</w:t>
      </w:r>
    </w:p>
    <w:p w14:paraId="41787177" w14:textId="53CF77A6" w:rsidR="00FF71C9" w:rsidRDefault="00FF71C9" w:rsidP="007F45C9">
      <w:pPr>
        <w:pStyle w:val="ListParagraph"/>
        <w:numPr>
          <w:ilvl w:val="0"/>
          <w:numId w:val="1"/>
        </w:numPr>
      </w:pPr>
      <w:r w:rsidRPr="00946299">
        <w:rPr>
          <w:i/>
          <w:iCs/>
        </w:rPr>
        <w:t>Concluding Remarks</w:t>
      </w:r>
    </w:p>
    <w:p w14:paraId="50C71F44" w14:textId="49D29054" w:rsidR="00C740F6" w:rsidRDefault="00D14810" w:rsidP="00D14810">
      <w:pPr>
        <w:rPr>
          <w:b/>
          <w:bCs/>
        </w:rPr>
      </w:pPr>
      <w:r>
        <w:rPr>
          <w:b/>
          <w:bCs/>
        </w:rPr>
        <w:br w:type="page"/>
      </w:r>
    </w:p>
    <w:p w14:paraId="37508CB6" w14:textId="7F4A54E6" w:rsidR="00AD418E" w:rsidRPr="00927ACD" w:rsidRDefault="00FF0254" w:rsidP="009A3A0D">
      <w:pPr>
        <w:jc w:val="center"/>
        <w:rPr>
          <w:b/>
          <w:bCs/>
        </w:rPr>
      </w:pPr>
      <w:r w:rsidRPr="00927ACD">
        <w:rPr>
          <w:b/>
          <w:bCs/>
        </w:rPr>
        <w:lastRenderedPageBreak/>
        <w:t xml:space="preserve">1. </w:t>
      </w:r>
      <w:r w:rsidR="00AD418E" w:rsidRPr="00927ACD">
        <w:rPr>
          <w:b/>
          <w:bCs/>
        </w:rPr>
        <w:t>INTRODUCTION</w:t>
      </w:r>
    </w:p>
    <w:p w14:paraId="37508CB7" w14:textId="2BD72DD7" w:rsidR="005E259E" w:rsidRDefault="00AD418E" w:rsidP="005E259E">
      <w:r w:rsidRPr="00AD418E">
        <w:t>The H</w:t>
      </w:r>
      <w:r w:rsidR="00CA20B0">
        <w:t>odgkin-</w:t>
      </w:r>
      <w:r w:rsidRPr="00AD418E">
        <w:t>H</w:t>
      </w:r>
      <w:r w:rsidR="00CA20B0">
        <w:t>uxley</w:t>
      </w:r>
      <w:r w:rsidR="005B1C77">
        <w:t xml:space="preserve"> (HH)</w:t>
      </w:r>
      <w:r w:rsidRPr="00AD418E">
        <w:t xml:space="preserve"> model is a mathematical model developed by Alan Hodgkin and Andrew Huxley </w:t>
      </w:r>
      <w:sdt>
        <w:sdtPr>
          <w:id w:val="-930272403"/>
          <w:citation/>
        </w:sdtPr>
        <w:sdtEndPr/>
        <w:sdtContent>
          <w:r w:rsidR="0009280A" w:rsidRPr="0009280A">
            <w:fldChar w:fldCharType="begin"/>
          </w:r>
          <w:r w:rsidR="0009280A">
            <w:instrText xml:space="preserve">CITATION Hod52 \t  \l 16393 </w:instrText>
          </w:r>
          <w:r w:rsidR="0009280A" w:rsidRPr="0009280A">
            <w:fldChar w:fldCharType="separate"/>
          </w:r>
          <w:r w:rsidR="004472E6">
            <w:rPr>
              <w:noProof/>
            </w:rPr>
            <w:t>(Hodgkin &amp; Huxley, 1952)</w:t>
          </w:r>
          <w:r w:rsidR="0009280A" w:rsidRPr="0009280A">
            <w:fldChar w:fldCharType="end"/>
          </w:r>
        </w:sdtContent>
      </w:sdt>
      <w:r w:rsidR="00F57704">
        <w:t xml:space="preserve"> </w:t>
      </w:r>
      <w:r w:rsidRPr="00AD418E">
        <w:t>to describe and</w:t>
      </w:r>
      <w:r w:rsidR="00EF29D6">
        <w:t xml:space="preserve"> </w:t>
      </w:r>
      <w:r w:rsidR="00282C91">
        <w:t xml:space="preserve">(possibly) </w:t>
      </w:r>
      <w:r w:rsidRPr="00AD418E">
        <w:t>explain the generation and propagation of action potentials along the axonal membrane of a neuron. Being a mathematical model, it uses</w:t>
      </w:r>
      <w:r w:rsidR="00985E60">
        <w:t xml:space="preserve"> an</w:t>
      </w:r>
      <w:r w:rsidRPr="00AD418E">
        <w:t xml:space="preserve"> electrical equivalent network and differential equations to </w:t>
      </w:r>
      <w:r w:rsidR="004B297C">
        <w:t>describe</w:t>
      </w:r>
      <w:r w:rsidRPr="00AD418E">
        <w:t xml:space="preserve"> the action potential.</w:t>
      </w:r>
      <w:r w:rsidR="00597F7D">
        <w:t xml:space="preserve"> The model</w:t>
      </w:r>
      <w:r w:rsidR="009E2CB5">
        <w:t xml:space="preserve"> is widely </w:t>
      </w:r>
      <w:r w:rsidR="00D90A22">
        <w:t>regarded as</w:t>
      </w:r>
      <w:r w:rsidR="004B297C">
        <w:t xml:space="preserve"> </w:t>
      </w:r>
      <w:r w:rsidR="009E2CB5">
        <w:t xml:space="preserve">a </w:t>
      </w:r>
      <w:r w:rsidR="009E2CB5" w:rsidRPr="00F1493D">
        <w:t>landmark</w:t>
      </w:r>
      <w:r w:rsidR="009E2CB5">
        <w:t xml:space="preserve"> achievement in the field of</w:t>
      </w:r>
      <w:r w:rsidR="008375E1">
        <w:t xml:space="preserve"> neuros</w:t>
      </w:r>
      <w:r w:rsidR="00860ACD">
        <w:t>cience and</w:t>
      </w:r>
      <w:r w:rsidR="009E2CB5">
        <w:t xml:space="preserve"> </w:t>
      </w:r>
      <w:r w:rsidR="009E2CB5" w:rsidRPr="009E2CB5">
        <w:t>electrophysiology</w:t>
      </w:r>
      <w:r w:rsidR="009E2CB5">
        <w:t xml:space="preserve"> because of </w:t>
      </w:r>
      <w:r w:rsidR="00597F7D">
        <w:t>its</w:t>
      </w:r>
      <w:r w:rsidR="009E2CB5">
        <w:t xml:space="preserve"> ability to predict accurately many phenomena associated with the action potential.</w:t>
      </w:r>
      <w:r w:rsidRPr="00AD418E">
        <w:t xml:space="preserve"> </w:t>
      </w:r>
      <w:r w:rsidR="00C143A4">
        <w:t>The</w:t>
      </w:r>
      <w:r w:rsidR="00067837">
        <w:t xml:space="preserve"> nature of the</w:t>
      </w:r>
      <w:r w:rsidR="00C143A4">
        <w:t xml:space="preserve"> model has been a hot topic</w:t>
      </w:r>
      <w:r w:rsidR="00067837">
        <w:t xml:space="preserve"> of </w:t>
      </w:r>
      <w:r w:rsidR="00067837" w:rsidRPr="00067837">
        <w:t>debate</w:t>
      </w:r>
      <w:r w:rsidR="00C143A4">
        <w:t xml:space="preserve"> among researchers in the field of history and philosophy of science as well as philosophy of neuroscience</w:t>
      </w:r>
      <w:r w:rsidR="00B67DE5">
        <w:t xml:space="preserve"> for over a decade now.</w:t>
      </w:r>
      <w:r w:rsidR="00E44611">
        <w:t xml:space="preserve"> </w:t>
      </w:r>
      <w:r w:rsidR="008E0FAA">
        <w:t xml:space="preserve">In this paper, </w:t>
      </w:r>
      <w:r w:rsidR="004953FC">
        <w:t>I</w:t>
      </w:r>
      <w:r w:rsidR="00E44611">
        <w:t xml:space="preserve"> concentrate on a particular conflict between two philosophers regarding the nature of the model</w:t>
      </w:r>
      <w:r w:rsidR="008E0FAA">
        <w:t>, i.e., its explanatory status</w:t>
      </w:r>
      <w:r w:rsidR="0060480D">
        <w:t xml:space="preserve">, </w:t>
      </w:r>
      <w:r w:rsidR="00E839FF">
        <w:t>because</w:t>
      </w:r>
      <w:r w:rsidR="0060480D">
        <w:t xml:space="preserve"> </w:t>
      </w:r>
      <w:r w:rsidR="00F63E69">
        <w:t>I</w:t>
      </w:r>
      <w:r w:rsidR="0060480D">
        <w:t xml:space="preserve"> believe that the conflict</w:t>
      </w:r>
      <w:r w:rsidR="00473250">
        <w:t xml:space="preserve"> is philosophically important and</w:t>
      </w:r>
      <w:r w:rsidR="004A2371">
        <w:t xml:space="preserve"> that</w:t>
      </w:r>
      <w:r w:rsidR="00473250">
        <w:t xml:space="preserve"> it</w:t>
      </w:r>
      <w:r w:rsidR="0060480D">
        <w:t xml:space="preserve"> throws up important questions about explanations in neuroscience</w:t>
      </w:r>
      <w:r w:rsidR="00473250">
        <w:t xml:space="preserve"> </w:t>
      </w:r>
      <w:r w:rsidR="00187D0D">
        <w:t>as well as science in general</w:t>
      </w:r>
      <w:r w:rsidR="00E44611">
        <w:t>.</w:t>
      </w:r>
      <w:r w:rsidR="00D33890">
        <w:t xml:space="preserve"> </w:t>
      </w:r>
      <w:r w:rsidR="00E65791">
        <w:t>Carl</w:t>
      </w:r>
      <w:r w:rsidR="005F2557">
        <w:t xml:space="preserve"> </w:t>
      </w:r>
      <w:r w:rsidR="00312DCF">
        <w:t>Craver</w:t>
      </w:r>
      <w:sdt>
        <w:sdtPr>
          <w:id w:val="118417350"/>
          <w:citation/>
        </w:sdtPr>
        <w:sdtEndPr/>
        <w:sdtContent>
          <w:r w:rsidR="000B308A">
            <w:fldChar w:fldCharType="begin"/>
          </w:r>
          <w:r w:rsidR="000B308A">
            <w:instrText xml:space="preserve">CITATION Cra06 \t  \l 16393 </w:instrText>
          </w:r>
          <w:r w:rsidR="000B308A">
            <w:fldChar w:fldCharType="separate"/>
          </w:r>
          <w:r w:rsidR="004472E6">
            <w:rPr>
              <w:noProof/>
            </w:rPr>
            <w:t xml:space="preserve"> (Craver, 2006)</w:t>
          </w:r>
          <w:r w:rsidR="000B308A">
            <w:fldChar w:fldCharType="end"/>
          </w:r>
        </w:sdtContent>
      </w:sdt>
      <w:r w:rsidR="000B308A">
        <w:t>,</w:t>
      </w:r>
      <w:sdt>
        <w:sdtPr>
          <w:id w:val="1184472980"/>
          <w:citation/>
        </w:sdtPr>
        <w:sdtEndPr/>
        <w:sdtContent>
          <w:r w:rsidR="005F2557">
            <w:fldChar w:fldCharType="begin"/>
          </w:r>
          <w:r w:rsidR="00282C91">
            <w:instrText xml:space="preserve">CITATION Cra08 \t  \l 16393 </w:instrText>
          </w:r>
          <w:r w:rsidR="005F2557">
            <w:fldChar w:fldCharType="separate"/>
          </w:r>
          <w:r w:rsidR="004472E6">
            <w:rPr>
              <w:noProof/>
            </w:rPr>
            <w:t xml:space="preserve"> (Craver, 2008)</w:t>
          </w:r>
          <w:r w:rsidR="005F2557">
            <w:fldChar w:fldCharType="end"/>
          </w:r>
        </w:sdtContent>
      </w:sdt>
      <w:r w:rsidR="00282C91">
        <w:t xml:space="preserve"> </w:t>
      </w:r>
      <w:r w:rsidR="005F2557">
        <w:t>argue</w:t>
      </w:r>
      <w:r w:rsidR="00E65791">
        <w:t>s</w:t>
      </w:r>
      <w:r w:rsidR="005F2557">
        <w:t xml:space="preserve"> that </w:t>
      </w:r>
      <w:r w:rsidR="00A70116">
        <w:t>the HH model is an attempt at providing a mechanistic explanation and</w:t>
      </w:r>
      <w:r w:rsidR="002060A2">
        <w:t xml:space="preserve"> that it</w:t>
      </w:r>
      <w:r w:rsidR="00A70116">
        <w:t xml:space="preserve"> </w:t>
      </w:r>
      <w:r w:rsidR="00AF149B">
        <w:t xml:space="preserve">has no </w:t>
      </w:r>
      <w:r w:rsidR="005D6085">
        <w:t>explanatory force</w:t>
      </w:r>
      <w:r w:rsidR="00AF149B">
        <w:t xml:space="preserve"> unless it is supplemented by an account of underlying mechanisms</w:t>
      </w:r>
      <w:r w:rsidR="00A70116">
        <w:t>.</w:t>
      </w:r>
      <w:r w:rsidR="005F2557">
        <w:t xml:space="preserve"> </w:t>
      </w:r>
      <w:proofErr w:type="spellStart"/>
      <w:r w:rsidR="00E65791">
        <w:t>Arnon</w:t>
      </w:r>
      <w:proofErr w:type="spellEnd"/>
      <w:r w:rsidR="00E65791">
        <w:t xml:space="preserve"> Levy </w:t>
      </w:r>
      <w:sdt>
        <w:sdtPr>
          <w:id w:val="-1954007016"/>
          <w:citation/>
        </w:sdtPr>
        <w:sdtEndPr/>
        <w:sdtContent>
          <w:r w:rsidR="00E65791">
            <w:fldChar w:fldCharType="begin"/>
          </w:r>
          <w:r w:rsidR="00282C91">
            <w:instrText xml:space="preserve">CITATION Arn13 \t  \l 16393 </w:instrText>
          </w:r>
          <w:r w:rsidR="00E65791">
            <w:fldChar w:fldCharType="separate"/>
          </w:r>
          <w:r w:rsidR="004472E6">
            <w:rPr>
              <w:noProof/>
            </w:rPr>
            <w:t>(Levy, 2013)</w:t>
          </w:r>
          <w:r w:rsidR="00E65791">
            <w:fldChar w:fldCharType="end"/>
          </w:r>
        </w:sdtContent>
      </w:sdt>
      <w:r w:rsidR="00E65791">
        <w:t xml:space="preserve"> argues</w:t>
      </w:r>
      <w:r w:rsidR="00D45C34">
        <w:t xml:space="preserve"> that</w:t>
      </w:r>
      <w:r w:rsidR="00E65791">
        <w:t xml:space="preserve"> the model is an example of the strat</w:t>
      </w:r>
      <w:r w:rsidR="00916A69">
        <w:t>egy of ‘aggregative abstraction’</w:t>
      </w:r>
      <w:r w:rsidR="00CE43CE">
        <w:t xml:space="preserve"> that scientists</w:t>
      </w:r>
      <w:r w:rsidR="00E65791">
        <w:t xml:space="preserve"> use to depict relations between </w:t>
      </w:r>
      <w:r w:rsidR="00312DCF">
        <w:t>the</w:t>
      </w:r>
      <w:r w:rsidR="00E65791">
        <w:t xml:space="preserve"> behaviour</w:t>
      </w:r>
      <w:r w:rsidR="00312DCF">
        <w:t xml:space="preserve"> of the whole</w:t>
      </w:r>
      <w:r w:rsidR="00E65791">
        <w:t xml:space="preserve"> and low</w:t>
      </w:r>
      <w:r w:rsidR="00312DCF">
        <w:t>er</w:t>
      </w:r>
      <w:r w:rsidR="00E65791">
        <w:t>-level ev</w:t>
      </w:r>
      <w:r w:rsidR="008B2408">
        <w:t>e</w:t>
      </w:r>
      <w:r w:rsidR="00E65791">
        <w:t>nts</w:t>
      </w:r>
      <w:r w:rsidR="005E4B34">
        <w:t>.</w:t>
      </w:r>
      <w:r w:rsidR="00D45C34">
        <w:t xml:space="preserve"> </w:t>
      </w:r>
      <w:r w:rsidR="005E4B34">
        <w:t>H</w:t>
      </w:r>
      <w:r w:rsidR="008B2408">
        <w:t>e</w:t>
      </w:r>
      <w:r w:rsidR="00D45C34">
        <w:t xml:space="preserve"> </w:t>
      </w:r>
      <w:r w:rsidR="00CE43CE">
        <w:t>disagrees with Craver’s suggestion</w:t>
      </w:r>
      <w:r w:rsidR="00D45C34">
        <w:t xml:space="preserve"> that the model </w:t>
      </w:r>
      <w:r w:rsidR="00AF149B">
        <w:t xml:space="preserve">has no </w:t>
      </w:r>
      <w:r w:rsidR="005D6085">
        <w:t>explanatory force</w:t>
      </w:r>
      <w:r w:rsidR="00503645">
        <w:t>.</w:t>
      </w:r>
      <w:r w:rsidR="00601AD6">
        <w:t xml:space="preserve"> W</w:t>
      </w:r>
      <w:r w:rsidR="00916A69">
        <w:t xml:space="preserve">hile </w:t>
      </w:r>
      <w:r w:rsidR="005129B0">
        <w:t>I</w:t>
      </w:r>
      <w:r w:rsidR="00601AD6">
        <w:t xml:space="preserve"> side with Levy’s </w:t>
      </w:r>
      <w:r w:rsidR="00AF149B">
        <w:t>argument that the model is an example of</w:t>
      </w:r>
      <w:r w:rsidR="005E4B34">
        <w:t xml:space="preserve"> aggregative</w:t>
      </w:r>
      <w:r w:rsidR="00AF149B">
        <w:t xml:space="preserve"> abstraction</w:t>
      </w:r>
      <w:r w:rsidR="00916A69">
        <w:t xml:space="preserve">, </w:t>
      </w:r>
      <w:r w:rsidR="005129B0">
        <w:t>I</w:t>
      </w:r>
      <w:r w:rsidR="00601AD6">
        <w:t xml:space="preserve"> go further and </w:t>
      </w:r>
      <w:r w:rsidR="00282C91">
        <w:t>inquire</w:t>
      </w:r>
      <w:r w:rsidR="00916A69">
        <w:t xml:space="preserve"> into the source</w:t>
      </w:r>
      <w:r w:rsidR="00601AD6">
        <w:t xml:space="preserve"> </w:t>
      </w:r>
      <w:r w:rsidR="00916A69">
        <w:t>of</w:t>
      </w:r>
      <w:r w:rsidR="00601AD6">
        <w:t xml:space="preserve"> the</w:t>
      </w:r>
      <w:r w:rsidR="00AF149B">
        <w:t xml:space="preserve"> </w:t>
      </w:r>
      <w:r w:rsidR="005D6085">
        <w:t>explanatory force</w:t>
      </w:r>
      <w:r w:rsidR="00E4384B">
        <w:t xml:space="preserve"> </w:t>
      </w:r>
      <w:r w:rsidR="00AF149B">
        <w:t xml:space="preserve">of </w:t>
      </w:r>
      <w:r w:rsidR="00916A69">
        <w:t>Levy’s aggregative abstraction and</w:t>
      </w:r>
      <w:r w:rsidR="00AF149B">
        <w:t xml:space="preserve"> Craver’s mechanisms</w:t>
      </w:r>
      <w:r w:rsidR="00684DB2">
        <w:t>.</w:t>
      </w:r>
      <w:r w:rsidR="00916A69">
        <w:t xml:space="preserve"> </w:t>
      </w:r>
      <w:r w:rsidR="005129B0">
        <w:t>I</w:t>
      </w:r>
      <w:r w:rsidR="00916A69">
        <w:t xml:space="preserve"> finally</w:t>
      </w:r>
      <w:r w:rsidR="005129B0">
        <w:t xml:space="preserve"> try to</w:t>
      </w:r>
      <w:r w:rsidR="00916A69">
        <w:t xml:space="preserve"> </w:t>
      </w:r>
      <w:r w:rsidR="00916A69" w:rsidRPr="00A4076A">
        <w:t>settle</w:t>
      </w:r>
      <w:r w:rsidR="00916A69">
        <w:t xml:space="preserve"> the discussion by</w:t>
      </w:r>
      <w:r w:rsidR="00013AE2">
        <w:t xml:space="preserve"> </w:t>
      </w:r>
      <w:r w:rsidR="00916A69" w:rsidRPr="00A4076A">
        <w:t>supplementing</w:t>
      </w:r>
      <w:r w:rsidR="00916A69">
        <w:t xml:space="preserve"> the talk of </w:t>
      </w:r>
      <w:r w:rsidR="005D6085">
        <w:t>explanatory force</w:t>
      </w:r>
      <w:r w:rsidR="00D432DF">
        <w:t xml:space="preserve"> </w:t>
      </w:r>
      <w:r w:rsidR="00916A69">
        <w:t>with talk of explanatory aims.</w:t>
      </w:r>
      <w:r w:rsidR="008109C2">
        <w:t xml:space="preserve"> Let us now proceed to the model.</w:t>
      </w:r>
    </w:p>
    <w:p w14:paraId="37508CB8" w14:textId="70FF7CAD" w:rsidR="00B75763" w:rsidRDefault="008109C2" w:rsidP="00B75763">
      <w:r>
        <w:t>Armed with</w:t>
      </w:r>
      <w:r w:rsidR="00FF0254">
        <w:t xml:space="preserve"> insights from previous experimental findings, Hodgkin and Huxley conducted numerous experiments on the squid giant axon using a newly developed method called the voltage-clamp</w:t>
      </w:r>
      <w:r w:rsidR="0002056E">
        <w:t xml:space="preserve"> technique</w:t>
      </w:r>
      <w:r w:rsidR="006340F5">
        <w:rPr>
          <w:rStyle w:val="FootnoteReference"/>
        </w:rPr>
        <w:footnoteReference w:id="1"/>
      </w:r>
      <w:r w:rsidR="00FF0254">
        <w:t xml:space="preserve"> to determine its </w:t>
      </w:r>
      <w:r>
        <w:t>electrical behaviour</w:t>
      </w:r>
      <w:r w:rsidR="00FF0254">
        <w:t xml:space="preserve">. </w:t>
      </w:r>
      <w:r w:rsidR="00CC31D4">
        <w:t xml:space="preserve">They used the results of the experiments to come up with the celebrated HH model of the action potential in neurons. </w:t>
      </w:r>
      <w:r w:rsidR="00B75763">
        <w:t>The abstract of their paper that first introduced the HH model reads thus:</w:t>
      </w:r>
    </w:p>
    <w:p w14:paraId="37508CB9" w14:textId="2E19CCDA" w:rsidR="00B75763" w:rsidRDefault="00B75763" w:rsidP="00690BD6">
      <w:pPr>
        <w:ind w:left="227" w:right="227"/>
      </w:pPr>
      <w:r>
        <w:t>“</w:t>
      </w:r>
      <w:r w:rsidRPr="00B75763">
        <w:t>This article concludes a series of papers concerned with the flow of electric</w:t>
      </w:r>
      <w:r>
        <w:t xml:space="preserve"> </w:t>
      </w:r>
      <w:r w:rsidRPr="00B75763">
        <w:t>current through the surface membrane of a giant nerve fibre</w:t>
      </w:r>
      <w:r w:rsidR="00263FE5">
        <w:t>.…</w:t>
      </w:r>
      <w:r w:rsidRPr="00B75763">
        <w:t xml:space="preserve"> Its general object is to</w:t>
      </w:r>
      <w:r>
        <w:t xml:space="preserve"> </w:t>
      </w:r>
      <w:r w:rsidRPr="00B75763">
        <w:t>discu</w:t>
      </w:r>
      <w:r>
        <w:t>ss</w:t>
      </w:r>
      <w:r w:rsidRPr="00B75763">
        <w:t xml:space="preserve"> the results of the preceding papers (Part I), to put them into</w:t>
      </w:r>
      <w:r>
        <w:t xml:space="preserve"> </w:t>
      </w:r>
      <w:r w:rsidRPr="00B75763">
        <w:t>mathematical form (Part II) and to show that they will account for conduction</w:t>
      </w:r>
      <w:r>
        <w:t xml:space="preserve"> </w:t>
      </w:r>
      <w:r w:rsidRPr="00B75763">
        <w:t>and excitation in quantitative terms (Part III)</w:t>
      </w:r>
      <w:r w:rsidR="00966D8B">
        <w:t>”</w:t>
      </w:r>
      <w:r w:rsidR="005845BC">
        <w:t xml:space="preserve"> </w:t>
      </w:r>
      <w:sdt>
        <w:sdtPr>
          <w:id w:val="-460811045"/>
          <w:citation/>
        </w:sdtPr>
        <w:sdtEndPr/>
        <w:sdtContent>
          <w:r w:rsidR="005845BC">
            <w:fldChar w:fldCharType="begin"/>
          </w:r>
          <w:r w:rsidR="005845BC">
            <w:instrText xml:space="preserve">CITATION Hod52 \p 500 \t  \l 16393 </w:instrText>
          </w:r>
          <w:r w:rsidR="005845BC">
            <w:fldChar w:fldCharType="separate"/>
          </w:r>
          <w:r w:rsidR="004472E6">
            <w:rPr>
              <w:noProof/>
            </w:rPr>
            <w:t>(Hodgkin &amp; Huxley, 1952, p. 500)</w:t>
          </w:r>
          <w:r w:rsidR="005845BC">
            <w:fldChar w:fldCharType="end"/>
          </w:r>
        </w:sdtContent>
      </w:sdt>
      <w:r w:rsidRPr="00B75763">
        <w:t>.</w:t>
      </w:r>
    </w:p>
    <w:p w14:paraId="37508CBA" w14:textId="77777777" w:rsidR="00D0768B" w:rsidRDefault="00CC31D4" w:rsidP="005E259E">
      <w:r>
        <w:lastRenderedPageBreak/>
        <w:t>The model uses an electrically equivalent circuit to capture the electrical behaviour</w:t>
      </w:r>
      <w:r w:rsidR="0094551C">
        <w:t xml:space="preserve"> of</w:t>
      </w:r>
      <w:r>
        <w:t xml:space="preserve"> the axonal membrane</w:t>
      </w:r>
      <w:r w:rsidR="00B75763">
        <w:t xml:space="preserve"> and it is represented in quantitative terms in the form of mathematical equations. Those equations helped Hodgkin and Huxley to predict various features of the action potential with great accuracy.</w:t>
      </w:r>
      <w:r w:rsidR="004C200D">
        <w:t xml:space="preserve"> The electrical circuit and the </w:t>
      </w:r>
      <w:r w:rsidR="004C200D" w:rsidRPr="0077007B">
        <w:t>respective</w:t>
      </w:r>
      <w:r w:rsidR="004C200D">
        <w:t xml:space="preserve"> equations are given below:</w:t>
      </w:r>
    </w:p>
    <w:p w14:paraId="37508CBB" w14:textId="77777777" w:rsidR="003C3B2D" w:rsidRDefault="0077007B" w:rsidP="005E259E">
      <w:r>
        <w:rPr>
          <w:noProof/>
          <w:lang w:eastAsia="en-IN" w:bidi="ta-IN"/>
        </w:rPr>
        <w:drawing>
          <wp:inline distT="0" distB="0" distL="0" distR="0" wp14:anchorId="37508D1C" wp14:editId="37508D1D">
            <wp:extent cx="6120130" cy="3204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1-04-01 015159.png"/>
                    <pic:cNvPicPr/>
                  </pic:nvPicPr>
                  <pic:blipFill>
                    <a:blip r:embed="rId8">
                      <a:extLst>
                        <a:ext uri="{28A0092B-C50C-407E-A947-70E740481C1C}">
                          <a14:useLocalDpi xmlns:a14="http://schemas.microsoft.com/office/drawing/2010/main" val="0"/>
                        </a:ext>
                      </a:extLst>
                    </a:blip>
                    <a:stretch>
                      <a:fillRect/>
                    </a:stretch>
                  </pic:blipFill>
                  <pic:spPr>
                    <a:xfrm>
                      <a:off x="0" y="0"/>
                      <a:ext cx="6120130" cy="3204210"/>
                    </a:xfrm>
                    <a:prstGeom prst="rect">
                      <a:avLst/>
                    </a:prstGeom>
                  </pic:spPr>
                </pic:pic>
              </a:graphicData>
            </a:graphic>
          </wp:inline>
        </w:drawing>
      </w:r>
    </w:p>
    <w:p w14:paraId="37508CBC" w14:textId="060C7D6B" w:rsidR="00C80CA1" w:rsidRDefault="007627AA" w:rsidP="00C80CA1">
      <w:pPr>
        <w:jc w:val="center"/>
      </w:pPr>
      <w:r>
        <w:t xml:space="preserve">Fig.1. Source: </w:t>
      </w:r>
      <w:sdt>
        <w:sdtPr>
          <w:id w:val="-1183115799"/>
          <w:citation/>
        </w:sdtPr>
        <w:sdtEndPr/>
        <w:sdtContent>
          <w:r>
            <w:fldChar w:fldCharType="begin"/>
          </w:r>
          <w:r w:rsidR="003B1A02">
            <w:instrText xml:space="preserve">CITATION Hod52 \p 501 \l 16393 </w:instrText>
          </w:r>
          <w:r>
            <w:fldChar w:fldCharType="separate"/>
          </w:r>
          <w:r w:rsidR="004472E6">
            <w:rPr>
              <w:noProof/>
            </w:rPr>
            <w:t>(Hodgkin &amp; Huxley, A quantitative description of membrane current and its application to conduction and excitation in nerve, 1952, p. 501)</w:t>
          </w:r>
          <w:r>
            <w:fldChar w:fldCharType="end"/>
          </w:r>
        </w:sdtContent>
      </w:sdt>
    </w:p>
    <w:p w14:paraId="37508CBD" w14:textId="77777777" w:rsidR="00C80CA1" w:rsidRPr="00C80CA1" w:rsidRDefault="00C80CA1" w:rsidP="007627AA">
      <w:pPr>
        <w:rPr>
          <w:rFonts w:eastAsiaTheme="minorEastAsia"/>
        </w:rPr>
      </w:pPr>
      <w:r>
        <w:rPr>
          <w:rFonts w:eastAsiaTheme="minorEastAsia"/>
        </w:rPr>
        <w:t>The equation for total current passing through the membrane is the summation of capacitive current, potassium current, sodium current and leakage current, which is as follows:</w:t>
      </w:r>
    </w:p>
    <w:p w14:paraId="37508CBE" w14:textId="77777777" w:rsidR="007627AA" w:rsidRPr="002853E5" w:rsidRDefault="00C80CA1" w:rsidP="00801657">
      <w:pPr>
        <w:jc w:val="center"/>
        <w:rPr>
          <w:rFonts w:eastAsiaTheme="minorEastAsia"/>
        </w:rPr>
      </w:pPr>
      <m:oMathPara>
        <m:oMathParaPr>
          <m:jc m:val="center"/>
        </m:oMathParaPr>
        <m:oMath>
          <m:r>
            <w:rPr>
              <w:rFonts w:ascii="Cambria Math" w:hAnsi="Cambria Math"/>
            </w:rPr>
            <m:t>I=</m:t>
          </m:r>
          <m:sSub>
            <m:sSubPr>
              <m:ctrlPr>
                <w:rPr>
                  <w:rFonts w:ascii="Cambria Math" w:hAnsi="Cambria Math"/>
                  <w:i/>
                </w:rPr>
              </m:ctrlPr>
            </m:sSubPr>
            <m:e>
              <m:r>
                <w:rPr>
                  <w:rFonts w:ascii="Cambria Math" w:hAnsi="Cambria Math"/>
                </w:rPr>
                <m:t>C</m:t>
              </m:r>
            </m:e>
            <m:sub>
              <m:r>
                <w:rPr>
                  <w:rFonts w:ascii="Cambria Math" w:hAnsi="Cambria Math"/>
                </w:rPr>
                <m:t>M</m:t>
              </m:r>
            </m:sub>
          </m:sSub>
          <m:f>
            <m:fPr>
              <m:ctrlPr>
                <w:rPr>
                  <w:rFonts w:ascii="Cambria Math" w:hAnsi="Cambria Math"/>
                  <w:i/>
                </w:rPr>
              </m:ctrlPr>
            </m:fPr>
            <m:num>
              <m:r>
                <w:rPr>
                  <w:rFonts w:ascii="Cambria Math" w:hAnsi="Cambria Math"/>
                </w:rPr>
                <m:t>dV</m:t>
              </m:r>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Na</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l</m:t>
              </m:r>
            </m:sub>
          </m:sSub>
        </m:oMath>
      </m:oMathPara>
    </w:p>
    <w:p w14:paraId="37508CBF" w14:textId="77777777" w:rsidR="002853E5" w:rsidRPr="002853E5" w:rsidRDefault="002853E5" w:rsidP="002853E5">
      <w:r>
        <w:t>The expressions for individual currents are arrived at using Ohm’s law:</w:t>
      </w:r>
    </w:p>
    <w:p w14:paraId="37508CC0" w14:textId="77777777" w:rsidR="00C80CA1" w:rsidRPr="00801657" w:rsidRDefault="00B57AD8" w:rsidP="007627AA">
      <w:pPr>
        <w:rPr>
          <w:rFonts w:eastAsiaTheme="minorEastAsia"/>
        </w:rPr>
      </w:pPr>
      <m:oMathPara>
        <m:oMathParaPr>
          <m:jc m:val="center"/>
        </m:oMathParaPr>
        <m:oMath>
          <m:sSub>
            <m:sSubPr>
              <m:ctrlPr>
                <w:rPr>
                  <w:rFonts w:ascii="Cambria Math" w:hAnsi="Cambria Math"/>
                  <w:i/>
                </w:rPr>
              </m:ctrlPr>
            </m:sSubPr>
            <m:e>
              <m:r>
                <w:rPr>
                  <w:rFonts w:ascii="Cambria Math" w:hAnsi="Cambria Math"/>
                </w:rPr>
                <m:t>I</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K</m:t>
              </m:r>
            </m:sub>
          </m:sSub>
          <m:r>
            <w:rPr>
              <w:rFonts w:ascii="Cambria Math" w:hAnsi="Cambria Math"/>
            </w:rPr>
            <m:t>(V-</m:t>
          </m:r>
          <m:sSub>
            <m:sSubPr>
              <m:ctrlPr>
                <w:rPr>
                  <w:rFonts w:ascii="Cambria Math" w:hAnsi="Cambria Math"/>
                  <w:i/>
                </w:rPr>
              </m:ctrlPr>
            </m:sSubPr>
            <m:e>
              <m:r>
                <w:rPr>
                  <w:rFonts w:ascii="Cambria Math" w:hAnsi="Cambria Math"/>
                </w:rPr>
                <m:t>V</m:t>
              </m:r>
            </m:e>
            <m:sub>
              <m:r>
                <w:rPr>
                  <w:rFonts w:ascii="Cambria Math" w:hAnsi="Cambria Math"/>
                </w:rPr>
                <m:t>K</m:t>
              </m:r>
            </m:sub>
          </m:sSub>
          <m:r>
            <w:rPr>
              <w:rFonts w:ascii="Cambria Math" w:hAnsi="Cambria Math"/>
            </w:rPr>
            <m:t>)</m:t>
          </m:r>
        </m:oMath>
      </m:oMathPara>
    </w:p>
    <w:p w14:paraId="37508CC1" w14:textId="77777777" w:rsidR="004B4659" w:rsidRPr="00801657" w:rsidRDefault="00B57AD8" w:rsidP="004B4659">
      <w:pPr>
        <w:rPr>
          <w:rFonts w:eastAsiaTheme="minorEastAsia"/>
        </w:rPr>
      </w:pPr>
      <m:oMathPara>
        <m:oMathParaPr>
          <m:jc m:val="center"/>
        </m:oMathParaPr>
        <m:oMath>
          <m:sSub>
            <m:sSubPr>
              <m:ctrlPr>
                <w:rPr>
                  <w:rFonts w:ascii="Cambria Math" w:hAnsi="Cambria Math"/>
                  <w:i/>
                </w:rPr>
              </m:ctrlPr>
            </m:sSubPr>
            <m:e>
              <m:r>
                <w:rPr>
                  <w:rFonts w:ascii="Cambria Math" w:hAnsi="Cambria Math"/>
                </w:rPr>
                <m:t>I</m:t>
              </m:r>
            </m:e>
            <m:sub>
              <m:r>
                <w:rPr>
                  <w:rFonts w:ascii="Cambria Math" w:hAnsi="Cambria Math"/>
                </w:rPr>
                <m:t>Na</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Na</m:t>
              </m:r>
            </m:sub>
          </m:sSub>
          <m:r>
            <w:rPr>
              <w:rFonts w:ascii="Cambria Math" w:hAnsi="Cambria Math"/>
            </w:rPr>
            <m:t>(V-</m:t>
          </m:r>
          <m:sSub>
            <m:sSubPr>
              <m:ctrlPr>
                <w:rPr>
                  <w:rFonts w:ascii="Cambria Math" w:hAnsi="Cambria Math"/>
                  <w:i/>
                </w:rPr>
              </m:ctrlPr>
            </m:sSubPr>
            <m:e>
              <m:r>
                <w:rPr>
                  <w:rFonts w:ascii="Cambria Math" w:hAnsi="Cambria Math"/>
                </w:rPr>
                <m:t>V</m:t>
              </m:r>
            </m:e>
            <m:sub>
              <m:r>
                <w:rPr>
                  <w:rFonts w:ascii="Cambria Math" w:hAnsi="Cambria Math"/>
                </w:rPr>
                <m:t>Na</m:t>
              </m:r>
            </m:sub>
          </m:sSub>
          <m:r>
            <w:rPr>
              <w:rFonts w:ascii="Cambria Math" w:hAnsi="Cambria Math"/>
            </w:rPr>
            <m:t>)</m:t>
          </m:r>
        </m:oMath>
      </m:oMathPara>
    </w:p>
    <w:p w14:paraId="37508CC2" w14:textId="77777777" w:rsidR="004B4659" w:rsidRPr="002853E5" w:rsidRDefault="00B57AD8" w:rsidP="004B4659">
      <w:pPr>
        <w:rPr>
          <w:rFonts w:eastAsiaTheme="minorEastAsia"/>
        </w:rPr>
      </w:pPr>
      <m:oMathPara>
        <m:oMath>
          <m:sSub>
            <m:sSubPr>
              <m:ctrlPr>
                <w:rPr>
                  <w:rFonts w:ascii="Cambria Math" w:hAnsi="Cambria Math"/>
                  <w:i/>
                </w:rPr>
              </m:ctrlPr>
            </m:sSubPr>
            <m:e>
              <m:r>
                <w:rPr>
                  <w:rFonts w:ascii="Cambria Math" w:hAnsi="Cambria Math"/>
                </w:rPr>
                <m:t>I</m:t>
              </m:r>
            </m:e>
            <m:sub>
              <m:r>
                <w:rPr>
                  <w:rFonts w:ascii="Cambria Math" w:hAnsi="Cambria Math"/>
                </w:rPr>
                <m:t>l</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g</m:t>
                  </m:r>
                </m:e>
              </m:acc>
            </m:e>
            <m:sub>
              <m:r>
                <w:rPr>
                  <w:rFonts w:ascii="Cambria Math" w:hAnsi="Cambria Math"/>
                </w:rPr>
                <m:t>l</m:t>
              </m:r>
            </m:sub>
          </m:sSub>
          <m:r>
            <w:rPr>
              <w:rFonts w:ascii="Cambria Math" w:hAnsi="Cambria Math"/>
            </w:rPr>
            <m:t>(V-</m:t>
          </m:r>
          <m:sSub>
            <m:sSubPr>
              <m:ctrlPr>
                <w:rPr>
                  <w:rFonts w:ascii="Cambria Math" w:hAnsi="Cambria Math"/>
                  <w:i/>
                </w:rPr>
              </m:ctrlPr>
            </m:sSubPr>
            <m:e>
              <m:r>
                <w:rPr>
                  <w:rFonts w:ascii="Cambria Math" w:hAnsi="Cambria Math"/>
                </w:rPr>
                <m:t>V</m:t>
              </m:r>
            </m:e>
            <m:sub>
              <m:r>
                <w:rPr>
                  <w:rFonts w:ascii="Cambria Math" w:hAnsi="Cambria Math"/>
                </w:rPr>
                <m:t>l</m:t>
              </m:r>
            </m:sub>
          </m:sSub>
          <m:r>
            <w:rPr>
              <w:rFonts w:ascii="Cambria Math" w:hAnsi="Cambria Math"/>
            </w:rPr>
            <m:t>)</m:t>
          </m:r>
        </m:oMath>
      </m:oMathPara>
    </w:p>
    <w:p w14:paraId="37508CC3" w14:textId="5361C3BC" w:rsidR="004B4659" w:rsidRDefault="002853E5" w:rsidP="007627AA">
      <w:r>
        <w:t xml:space="preserve">From here, Hodgkin and Huxley used the voltage-clamp </w:t>
      </w:r>
      <w:r w:rsidR="0045259E">
        <w:t>technique</w:t>
      </w:r>
      <w:r w:rsidRPr="002853E5">
        <w:t xml:space="preserve"> to measure sodium and potassium conductances at various membrane potential values</w:t>
      </w:r>
      <w:r>
        <w:t xml:space="preserve">. </w:t>
      </w:r>
      <w:r w:rsidR="00F47886">
        <w:t>(</w:t>
      </w:r>
      <w:r>
        <w:t xml:space="preserve">The leakage current is constant </w:t>
      </w:r>
      <w:r w:rsidR="00B11BA1">
        <w:t>and is independent of voltage.</w:t>
      </w:r>
      <w:r w:rsidR="000E3467">
        <w:t>)</w:t>
      </w:r>
      <w:r w:rsidR="004E02A2">
        <w:t xml:space="preserve"> After this, they used</w:t>
      </w:r>
      <w:r w:rsidR="004E02A2" w:rsidRPr="004E02A2">
        <w:t xml:space="preserve"> methods of numerical analysis and curve fitting to </w:t>
      </w:r>
      <w:r w:rsidR="004E02A2" w:rsidRPr="004E02A2">
        <w:lastRenderedPageBreak/>
        <w:t>come up with the following equations</w:t>
      </w:r>
      <w:r w:rsidR="004E02A2">
        <w:t xml:space="preserve"> (which they called formal assumptions) describing sodium and potassium conductances:</w:t>
      </w:r>
    </w:p>
    <w:p w14:paraId="37508CC4" w14:textId="77777777" w:rsidR="004E02A2" w:rsidRPr="00381DDC" w:rsidRDefault="00B57AD8" w:rsidP="004E02A2">
      <w:pPr>
        <w:rPr>
          <w:rFonts w:eastAsiaTheme="minorEastAsia"/>
        </w:rPr>
      </w:pPr>
      <m:oMathPara>
        <m:oMathParaPr>
          <m:jc m:val="center"/>
        </m:oMathParaPr>
        <m:oMath>
          <m:sSub>
            <m:sSubPr>
              <m:ctrlPr>
                <w:rPr>
                  <w:rFonts w:ascii="Cambria Math" w:hAnsi="Cambria Math"/>
                  <w:i/>
                </w:rPr>
              </m:ctrlPr>
            </m:sSubPr>
            <m:e>
              <m:r>
                <w:rPr>
                  <w:rFonts w:ascii="Cambria Math" w:hAnsi="Cambria Math"/>
                </w:rPr>
                <m:t>g</m:t>
              </m:r>
            </m:e>
            <m:sub>
              <m:r>
                <w:rPr>
                  <w:rFonts w:ascii="Cambria Math" w:hAnsi="Cambria Math"/>
                </w:rPr>
                <m:t>K</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g</m:t>
                  </m:r>
                </m:e>
              </m:acc>
            </m:e>
            <m:sub>
              <m:r>
                <w:rPr>
                  <w:rFonts w:ascii="Cambria Math" w:hAnsi="Cambria Math"/>
                </w:rPr>
                <m:t>K</m:t>
              </m:r>
            </m:sub>
          </m:sSub>
          <m:sSup>
            <m:sSupPr>
              <m:ctrlPr>
                <w:rPr>
                  <w:rFonts w:ascii="Cambria Math" w:hAnsi="Cambria Math"/>
                  <w:i/>
                </w:rPr>
              </m:ctrlPr>
            </m:sSupPr>
            <m:e>
              <m:r>
                <w:rPr>
                  <w:rFonts w:ascii="Cambria Math" w:hAnsi="Cambria Math"/>
                </w:rPr>
                <m:t>n</m:t>
              </m:r>
            </m:e>
            <m:sup>
              <m:r>
                <w:rPr>
                  <w:rFonts w:ascii="Cambria Math" w:hAnsi="Cambria Math"/>
                </w:rPr>
                <m:t>4</m:t>
              </m:r>
            </m:sup>
          </m:sSup>
        </m:oMath>
      </m:oMathPara>
    </w:p>
    <w:p w14:paraId="37508CC5" w14:textId="77777777" w:rsidR="00381DDC" w:rsidRPr="009521B7" w:rsidRDefault="00B57AD8" w:rsidP="00381DDC">
      <w:pPr>
        <w:jc w:val="center"/>
        <w:rPr>
          <w:rFonts w:eastAsiaTheme="minorEastAsia"/>
        </w:rPr>
      </w:pPr>
      <m:oMathPara>
        <m:oMathParaPr>
          <m:jc m:val="center"/>
        </m:oMathParaPr>
        <m:oMath>
          <m:f>
            <m:fPr>
              <m:ctrlPr>
                <w:rPr>
                  <w:rFonts w:ascii="Cambria Math" w:hAnsi="Cambria Math"/>
                  <w:i/>
                </w:rPr>
              </m:ctrlPr>
            </m:fPr>
            <m:num>
              <m:r>
                <w:rPr>
                  <w:rFonts w:ascii="Cambria Math" w:hAnsi="Cambria Math"/>
                </w:rPr>
                <m:t>dn</m:t>
              </m:r>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n</m:t>
              </m:r>
            </m:sub>
          </m:sSub>
          <m:d>
            <m:dPr>
              <m:ctrlPr>
                <w:rPr>
                  <w:rFonts w:ascii="Cambria Math" w:hAnsi="Cambria Math"/>
                  <w:i/>
                </w:rPr>
              </m:ctrlPr>
            </m:dPr>
            <m:e>
              <m:r>
                <w:rPr>
                  <w:rFonts w:ascii="Cambria Math" w:hAnsi="Cambria Math"/>
                </w:rPr>
                <m:t>1-n</m:t>
              </m:r>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n</m:t>
              </m:r>
            </m:sub>
          </m:sSub>
          <m:r>
            <w:rPr>
              <w:rFonts w:ascii="Cambria Math" w:hAnsi="Cambria Math"/>
            </w:rPr>
            <m:t>n</m:t>
          </m:r>
        </m:oMath>
      </m:oMathPara>
    </w:p>
    <w:p w14:paraId="37508CC6" w14:textId="77777777" w:rsidR="001328EC" w:rsidRPr="00381DDC" w:rsidRDefault="00B57AD8" w:rsidP="001328EC">
      <w:pPr>
        <w:rPr>
          <w:rFonts w:eastAsiaTheme="minorEastAsia"/>
        </w:rPr>
      </w:pPr>
      <m:oMathPara>
        <m:oMathParaPr>
          <m:jc m:val="center"/>
        </m:oMathParaPr>
        <m:oMath>
          <m:sSub>
            <m:sSubPr>
              <m:ctrlPr>
                <w:rPr>
                  <w:rFonts w:ascii="Cambria Math" w:hAnsi="Cambria Math"/>
                  <w:i/>
                </w:rPr>
              </m:ctrlPr>
            </m:sSubPr>
            <m:e>
              <m:r>
                <w:rPr>
                  <w:rFonts w:ascii="Cambria Math" w:hAnsi="Cambria Math"/>
                </w:rPr>
                <m:t>g</m:t>
              </m:r>
            </m:e>
            <m:sub>
              <m:r>
                <w:rPr>
                  <w:rFonts w:ascii="Cambria Math" w:hAnsi="Cambria Math"/>
                </w:rPr>
                <m:t>Na</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g</m:t>
                  </m:r>
                </m:e>
              </m:acc>
            </m:e>
            <m:sub>
              <m:r>
                <w:rPr>
                  <w:rFonts w:ascii="Cambria Math" w:hAnsi="Cambria Math"/>
                </w:rPr>
                <m:t>Na</m:t>
              </m:r>
            </m:sub>
          </m:sSub>
          <m:sSup>
            <m:sSupPr>
              <m:ctrlPr>
                <w:rPr>
                  <w:rFonts w:ascii="Cambria Math" w:hAnsi="Cambria Math"/>
                  <w:i/>
                </w:rPr>
              </m:ctrlPr>
            </m:sSupPr>
            <m:e>
              <m:r>
                <w:rPr>
                  <w:rFonts w:ascii="Cambria Math" w:hAnsi="Cambria Math"/>
                </w:rPr>
                <m:t>m</m:t>
              </m:r>
            </m:e>
            <m:sup>
              <m:r>
                <w:rPr>
                  <w:rFonts w:ascii="Cambria Math" w:hAnsi="Cambria Math"/>
                </w:rPr>
                <m:t>3</m:t>
              </m:r>
            </m:sup>
          </m:sSup>
          <m:r>
            <w:rPr>
              <w:rFonts w:ascii="Cambria Math" w:hAnsi="Cambria Math"/>
            </w:rPr>
            <m:t>h</m:t>
          </m:r>
        </m:oMath>
      </m:oMathPara>
    </w:p>
    <w:p w14:paraId="37508CC7" w14:textId="77777777" w:rsidR="001328EC" w:rsidRPr="00BB1DC9" w:rsidRDefault="00B57AD8" w:rsidP="001328EC">
      <w:pPr>
        <w:jc w:val="center"/>
        <w:rPr>
          <w:rFonts w:eastAsiaTheme="minorEastAsia"/>
        </w:rPr>
      </w:pPr>
      <m:oMathPara>
        <m:oMathParaPr>
          <m:jc m:val="center"/>
        </m:oMathParaPr>
        <m:oMath>
          <m:f>
            <m:fPr>
              <m:ctrlPr>
                <w:rPr>
                  <w:rFonts w:ascii="Cambria Math" w:hAnsi="Cambria Math"/>
                  <w:i/>
                </w:rPr>
              </m:ctrlPr>
            </m:fPr>
            <m:num>
              <m:r>
                <w:rPr>
                  <w:rFonts w:ascii="Cambria Math" w:hAnsi="Cambria Math"/>
                </w:rPr>
                <m:t>dm</m:t>
              </m:r>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m</m:t>
              </m:r>
            </m:sub>
          </m:sSub>
          <m:d>
            <m:dPr>
              <m:ctrlPr>
                <w:rPr>
                  <w:rFonts w:ascii="Cambria Math" w:hAnsi="Cambria Math"/>
                  <w:i/>
                </w:rPr>
              </m:ctrlPr>
            </m:dPr>
            <m:e>
              <m:r>
                <w:rPr>
                  <w:rFonts w:ascii="Cambria Math" w:hAnsi="Cambria Math"/>
                </w:rPr>
                <m:t>1-m</m:t>
              </m:r>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m</m:t>
              </m:r>
            </m:sub>
          </m:sSub>
          <m:r>
            <w:rPr>
              <w:rFonts w:ascii="Cambria Math" w:hAnsi="Cambria Math"/>
            </w:rPr>
            <m:t>m</m:t>
          </m:r>
        </m:oMath>
      </m:oMathPara>
    </w:p>
    <w:p w14:paraId="37508CC8" w14:textId="77777777" w:rsidR="00BB1DC9" w:rsidRPr="009521B7" w:rsidRDefault="00B57AD8" w:rsidP="00BB1DC9">
      <w:pPr>
        <w:jc w:val="center"/>
        <w:rPr>
          <w:rFonts w:eastAsiaTheme="minorEastAsia"/>
        </w:rPr>
      </w:pPr>
      <m:oMathPara>
        <m:oMathParaPr>
          <m:jc m:val="center"/>
        </m:oMathParaPr>
        <m:oMath>
          <m:f>
            <m:fPr>
              <m:ctrlPr>
                <w:rPr>
                  <w:rFonts w:ascii="Cambria Math" w:hAnsi="Cambria Math"/>
                  <w:i/>
                </w:rPr>
              </m:ctrlPr>
            </m:fPr>
            <m:num>
              <m:r>
                <w:rPr>
                  <w:rFonts w:ascii="Cambria Math" w:hAnsi="Cambria Math"/>
                </w:rPr>
                <m:t>dh</m:t>
              </m:r>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h</m:t>
              </m:r>
            </m:sub>
          </m:sSub>
          <m:d>
            <m:dPr>
              <m:ctrlPr>
                <w:rPr>
                  <w:rFonts w:ascii="Cambria Math" w:hAnsi="Cambria Math"/>
                  <w:i/>
                </w:rPr>
              </m:ctrlPr>
            </m:dPr>
            <m:e>
              <m:r>
                <w:rPr>
                  <w:rFonts w:ascii="Cambria Math" w:hAnsi="Cambria Math"/>
                </w:rPr>
                <m:t>1-</m:t>
              </m:r>
              <m:r>
                <w:rPr>
                  <w:rFonts w:ascii="Cambria Math" w:hAnsi="Cambria Math"/>
                </w:rPr>
                <m:t>h</m:t>
              </m:r>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h</m:t>
              </m:r>
            </m:sub>
          </m:sSub>
          <m:r>
            <w:rPr>
              <w:rFonts w:ascii="Cambria Math" w:hAnsi="Cambria Math"/>
            </w:rPr>
            <m:t>h</m:t>
          </m:r>
        </m:oMath>
      </m:oMathPara>
    </w:p>
    <w:p w14:paraId="37508CC9" w14:textId="02CA5585" w:rsidR="004E02A2" w:rsidRDefault="00380965" w:rsidP="00EF3688">
      <w:r>
        <w:t>The values of α and β with respect</w:t>
      </w:r>
      <w:r w:rsidR="00403DEF">
        <w:t xml:space="preserve"> to</w:t>
      </w:r>
      <w:r>
        <w:t xml:space="preserve"> m, n and h are all dependent on membrane potential V and the expressions relating them to V are determined through various curve-fitting procedures.</w:t>
      </w:r>
      <w:r w:rsidR="00754705">
        <w:t xml:space="preserve"> (They will not be reproduced here.</w:t>
      </w:r>
      <w:r w:rsidR="00424A83">
        <w:rPr>
          <w:rStyle w:val="FootnoteReference"/>
        </w:rPr>
        <w:footnoteReference w:id="2"/>
      </w:r>
      <w:r w:rsidR="00754705">
        <w:t>)</w:t>
      </w:r>
      <w:r w:rsidR="00E75CFD">
        <w:t xml:space="preserve"> After determining all the necessary equations,</w:t>
      </w:r>
      <w:r w:rsidR="00DF3F86" w:rsidRPr="00DF3F86">
        <w:t xml:space="preserve"> </w:t>
      </w:r>
      <w:r w:rsidR="00DF3F86">
        <w:t>in the remainder of their paper,</w:t>
      </w:r>
      <w:r w:rsidR="00E75CFD">
        <w:t xml:space="preserve"> Hodgkin and Huxley show how their model succeeds in reproducing all the experimentally measured data with good accuracy </w:t>
      </w:r>
      <w:r w:rsidR="00DF3F86">
        <w:t>as well as describing the electrical behaviour of the membrane</w:t>
      </w:r>
      <w:r w:rsidR="00E75CFD">
        <w:t>:</w:t>
      </w:r>
      <w:r w:rsidR="00A24AFE">
        <w:t xml:space="preserve"> </w:t>
      </w:r>
      <w:r w:rsidR="00DF3F86">
        <w:t>“</w:t>
      </w:r>
      <w:r w:rsidR="00E75CFD" w:rsidRPr="00E75CFD">
        <w:t xml:space="preserve">The remainder of this paper will be devoted to calculations </w:t>
      </w:r>
      <w:r w:rsidR="00E75CFD">
        <w:t xml:space="preserve">of the electrical </w:t>
      </w:r>
      <w:r w:rsidR="00E75CFD" w:rsidRPr="00E75CFD">
        <w:t>behaviour of a model nerve whose properties are defined by the equations</w:t>
      </w:r>
      <w:r w:rsidR="00E75CFD">
        <w:t xml:space="preserve"> </w:t>
      </w:r>
      <w:r w:rsidR="00E75CFD" w:rsidRPr="00E75CFD">
        <w:t>which were fitted in Part II to the voltage clamp records described in the</w:t>
      </w:r>
      <w:r w:rsidR="00E75CFD">
        <w:t xml:space="preserve"> </w:t>
      </w:r>
      <w:r w:rsidR="00E75CFD" w:rsidRPr="00E75CFD">
        <w:t>earlier papers of this series</w:t>
      </w:r>
      <w:r w:rsidR="00113D20">
        <w:t>”</w:t>
      </w:r>
      <w:r w:rsidR="005845BC">
        <w:t xml:space="preserve"> </w:t>
      </w:r>
      <w:sdt>
        <w:sdtPr>
          <w:id w:val="270905912"/>
          <w:citation/>
        </w:sdtPr>
        <w:sdtEndPr/>
        <w:sdtContent>
          <w:r w:rsidR="005845BC">
            <w:fldChar w:fldCharType="begin"/>
          </w:r>
          <w:r w:rsidR="005845BC">
            <w:instrText xml:space="preserve">CITATION Hod52 \p 518 \t  \l 16393 </w:instrText>
          </w:r>
          <w:r w:rsidR="005845BC">
            <w:fldChar w:fldCharType="separate"/>
          </w:r>
          <w:r w:rsidR="004472E6">
            <w:rPr>
              <w:noProof/>
            </w:rPr>
            <w:t>(Hodgkin &amp; Huxley, 1952, p. 518)</w:t>
          </w:r>
          <w:r w:rsidR="005845BC">
            <w:fldChar w:fldCharType="end"/>
          </w:r>
        </w:sdtContent>
      </w:sdt>
      <w:r w:rsidR="00E75CFD" w:rsidRPr="00E75CFD">
        <w:t>.</w:t>
      </w:r>
    </w:p>
    <w:p w14:paraId="37508CCA" w14:textId="77777777" w:rsidR="00DF3F86" w:rsidRDefault="00DF3F86" w:rsidP="00E75CFD"/>
    <w:p w14:paraId="37508CCB" w14:textId="77777777" w:rsidR="00150A13" w:rsidRPr="00927ACD" w:rsidRDefault="00150A13" w:rsidP="009A3A0D">
      <w:pPr>
        <w:jc w:val="center"/>
        <w:rPr>
          <w:b/>
          <w:bCs/>
        </w:rPr>
      </w:pPr>
      <w:r w:rsidRPr="00927ACD">
        <w:rPr>
          <w:b/>
          <w:bCs/>
        </w:rPr>
        <w:t xml:space="preserve">2. THE </w:t>
      </w:r>
      <w:r w:rsidR="00CC0444" w:rsidRPr="00927ACD">
        <w:rPr>
          <w:b/>
          <w:bCs/>
        </w:rPr>
        <w:t>NATURE</w:t>
      </w:r>
      <w:r w:rsidRPr="00927ACD">
        <w:rPr>
          <w:b/>
          <w:bCs/>
        </w:rPr>
        <w:t xml:space="preserve"> OF THE MODEL</w:t>
      </w:r>
    </w:p>
    <w:p w14:paraId="37508CCC" w14:textId="10032F04" w:rsidR="00890777" w:rsidRDefault="00307FCA" w:rsidP="006C497C">
      <w:r>
        <w:t>Even before Hodgkin and Huxley, physiologists were interested in the curious phenomenon of the action potential,</w:t>
      </w:r>
      <w:r w:rsidR="00A4189F">
        <w:t xml:space="preserve"> which is</w:t>
      </w:r>
      <w:r>
        <w:t xml:space="preserve"> the rapid rise and fall of</w:t>
      </w:r>
      <w:r w:rsidR="00486B3A">
        <w:t xml:space="preserve"> the</w:t>
      </w:r>
      <w:r>
        <w:t xml:space="preserve"> membrane potential</w:t>
      </w:r>
      <w:r w:rsidR="00660283">
        <w:t xml:space="preserve"> </w:t>
      </w:r>
      <w:r>
        <w:t>of any e</w:t>
      </w:r>
      <w:r w:rsidR="00486B3A">
        <w:t>xcitable cell</w:t>
      </w:r>
      <w:r w:rsidR="00660283" w:rsidRPr="00660283">
        <w:t xml:space="preserve"> </w:t>
      </w:r>
      <w:r w:rsidR="00660283">
        <w:t>during excitation</w:t>
      </w:r>
      <w:r w:rsidR="00486B3A">
        <w:t xml:space="preserve">. </w:t>
      </w:r>
      <w:r w:rsidR="002752B2">
        <w:t xml:space="preserve">In </w:t>
      </w:r>
      <w:r w:rsidR="002752B2" w:rsidRPr="002752B2">
        <w:t>neurons</w:t>
      </w:r>
      <w:r w:rsidR="006C497C">
        <w:t>, the phenomenon of the action potential aids in conducting nerve impulses to other neurons or target cells such as muscle cells. By the time Hodgkin and Huxley began conducting their experiments</w:t>
      </w:r>
      <w:r w:rsidR="003A029A">
        <w:t xml:space="preserve"> on the squid giant axon</w:t>
      </w:r>
      <w:r w:rsidR="006C497C">
        <w:t xml:space="preserve">, it had already been established that “the action potential is </w:t>
      </w:r>
      <w:r w:rsidR="006C497C" w:rsidRPr="006C497C">
        <w:t>associated with a large increase in membrane</w:t>
      </w:r>
      <w:r w:rsidR="006C497C">
        <w:t xml:space="preserve"> </w:t>
      </w:r>
      <w:r w:rsidR="006C497C" w:rsidRPr="006C497C">
        <w:t>conductance</w:t>
      </w:r>
      <w:r w:rsidR="006C497C">
        <w:t>”</w:t>
      </w:r>
      <w:r w:rsidR="00DB1D05" w:rsidRPr="00DB1D05">
        <w:t xml:space="preserve"> </w:t>
      </w:r>
      <w:sdt>
        <w:sdtPr>
          <w:id w:val="924999699"/>
          <w:citation/>
        </w:sdtPr>
        <w:sdtEndPr/>
        <w:sdtContent>
          <w:r w:rsidR="00DB1D05" w:rsidRPr="00DB1D05">
            <w:fldChar w:fldCharType="begin"/>
          </w:r>
          <w:r w:rsidR="00DB1D05" w:rsidRPr="00DB1D05">
            <w:instrText xml:space="preserve">CITATION Häu00 \p 1165 \l 16393 </w:instrText>
          </w:r>
          <w:r w:rsidR="00DB1D05" w:rsidRPr="00DB1D05">
            <w:fldChar w:fldCharType="separate"/>
          </w:r>
          <w:r w:rsidR="004472E6">
            <w:rPr>
              <w:noProof/>
            </w:rPr>
            <w:t>(Häusser, 2000, p. 1165)</w:t>
          </w:r>
          <w:r w:rsidR="00DB1D05" w:rsidRPr="00DB1D05">
            <w:fldChar w:fldCharType="end"/>
          </w:r>
        </w:sdtContent>
      </w:sdt>
      <w:r w:rsidR="00DB1D05">
        <w:t>.</w:t>
      </w:r>
      <w:r w:rsidR="00F151B9">
        <w:t xml:space="preserve"> With the newly developed voltage-clamp </w:t>
      </w:r>
      <w:r w:rsidR="00DC1801">
        <w:t>technique</w:t>
      </w:r>
      <w:r w:rsidR="00F151B9">
        <w:t xml:space="preserve">, they were able to </w:t>
      </w:r>
      <w:r w:rsidR="00817D19">
        <w:t>determine the presence of</w:t>
      </w:r>
      <w:r w:rsidR="00F151B9">
        <w:t xml:space="preserve"> independent conductance mechanisms for sodium and potassium currents and measure</w:t>
      </w:r>
      <w:r w:rsidR="00766788">
        <w:t>d</w:t>
      </w:r>
      <w:r w:rsidR="00F151B9">
        <w:t xml:space="preserve"> those conductance</w:t>
      </w:r>
      <w:r w:rsidR="00766788">
        <w:t xml:space="preserve"> values at different membrane potential values.</w:t>
      </w:r>
      <w:r w:rsidR="00D11CD5">
        <w:t xml:space="preserve"> From this, as we saw in</w:t>
      </w:r>
      <w:r w:rsidR="00277E49">
        <w:t xml:space="preserve"> the</w:t>
      </w:r>
      <w:r w:rsidR="00D11CD5">
        <w:t xml:space="preserve"> </w:t>
      </w:r>
      <w:r w:rsidR="00277E49">
        <w:t>i</w:t>
      </w:r>
      <w:r w:rsidR="00D11CD5">
        <w:t>ntroduction</w:t>
      </w:r>
      <w:r w:rsidR="00277E49">
        <w:t xml:space="preserve"> section</w:t>
      </w:r>
      <w:r w:rsidR="00D11CD5">
        <w:t>, Hodgkin and Huxley developed the quantitative model.</w:t>
      </w:r>
    </w:p>
    <w:p w14:paraId="37508CCD" w14:textId="77777777" w:rsidR="00D84E99" w:rsidRDefault="00D84E99" w:rsidP="006C497C">
      <w:r>
        <w:lastRenderedPageBreak/>
        <w:t xml:space="preserve">As to the </w:t>
      </w:r>
      <w:r w:rsidR="00CC0444">
        <w:t>nature</w:t>
      </w:r>
      <w:r>
        <w:t xml:space="preserve"> of the model, Craver and Levy have conflicting views. We shall now reconstruct</w:t>
      </w:r>
      <w:r w:rsidR="00254B99">
        <w:t xml:space="preserve"> the arguments from</w:t>
      </w:r>
      <w:r>
        <w:t xml:space="preserve"> each author and then proceed to </w:t>
      </w:r>
      <w:r w:rsidR="0051208C">
        <w:t>compare</w:t>
      </w:r>
      <w:r>
        <w:t xml:space="preserve"> them.</w:t>
      </w:r>
    </w:p>
    <w:p w14:paraId="37508CCE" w14:textId="6AE56607" w:rsidR="001B1685" w:rsidRPr="00C169BC" w:rsidRDefault="00D93D40" w:rsidP="00C169BC">
      <w:pPr>
        <w:jc w:val="center"/>
        <w:rPr>
          <w:b/>
          <w:bCs/>
        </w:rPr>
      </w:pPr>
      <w:r w:rsidRPr="00C169BC">
        <w:rPr>
          <w:b/>
          <w:bCs/>
        </w:rPr>
        <w:t xml:space="preserve">2.1 </w:t>
      </w:r>
      <w:r w:rsidR="001B1685" w:rsidRPr="00C169BC">
        <w:rPr>
          <w:b/>
          <w:bCs/>
        </w:rPr>
        <w:t xml:space="preserve">Craver’s </w:t>
      </w:r>
      <w:r w:rsidR="007F45C9" w:rsidRPr="00C169BC">
        <w:rPr>
          <w:b/>
          <w:bCs/>
        </w:rPr>
        <w:t>a</w:t>
      </w:r>
      <w:r w:rsidR="001B1685" w:rsidRPr="00C169BC">
        <w:rPr>
          <w:b/>
          <w:bCs/>
        </w:rPr>
        <w:t>rgument</w:t>
      </w:r>
    </w:p>
    <w:p w14:paraId="37508CCF" w14:textId="7A1DE143" w:rsidR="00D93D40" w:rsidRDefault="00D93D40" w:rsidP="006C497C">
      <w:r>
        <w:t>Carl Craver in his</w:t>
      </w:r>
      <w:r w:rsidR="00C87131">
        <w:t xml:space="preserve"> paper</w:t>
      </w:r>
      <w:r w:rsidR="00D45DFF">
        <w:t xml:space="preserve"> </w:t>
      </w:r>
      <w:r w:rsidR="00D45DFF" w:rsidRPr="008A4286">
        <w:rPr>
          <w:i/>
          <w:iCs/>
        </w:rPr>
        <w:t>Physical Law and Mechanistic Explanation in the Hodgkin Huxley Model of the Action Potential</w:t>
      </w:r>
      <w:r>
        <w:t xml:space="preserve"> </w:t>
      </w:r>
      <w:sdt>
        <w:sdtPr>
          <w:id w:val="459076069"/>
          <w:citation/>
        </w:sdtPr>
        <w:sdtEndPr/>
        <w:sdtContent>
          <w:r>
            <w:fldChar w:fldCharType="begin"/>
          </w:r>
          <w:r w:rsidR="008A4286">
            <w:instrText xml:space="preserve">CITATION Cra08 \t  \l 16393 </w:instrText>
          </w:r>
          <w:r>
            <w:fldChar w:fldCharType="separate"/>
          </w:r>
          <w:r w:rsidR="004472E6">
            <w:rPr>
              <w:noProof/>
            </w:rPr>
            <w:t>(Craver, 2008)</w:t>
          </w:r>
          <w:r>
            <w:fldChar w:fldCharType="end"/>
          </w:r>
        </w:sdtContent>
      </w:sdt>
      <w:r>
        <w:t xml:space="preserve"> argues that the HH model is a mechanism sketch and </w:t>
      </w:r>
      <w:r w:rsidR="00270677">
        <w:t>is</w:t>
      </w:r>
      <w:r>
        <w:t xml:space="preserve"> explanatorily deficient. </w:t>
      </w:r>
      <w:r w:rsidR="007F31B8">
        <w:t>The premises and conclusions involved in his argument</w:t>
      </w:r>
      <w:r w:rsidR="00442D86">
        <w:t xml:space="preserve"> are </w:t>
      </w:r>
      <w:r w:rsidR="00782410">
        <w:t xml:space="preserve">reconstructed here </w:t>
      </w:r>
      <w:r w:rsidR="00442D86" w:rsidRPr="00E80B17">
        <w:t>as follows</w:t>
      </w:r>
      <w:r w:rsidR="00442D86">
        <w:t>:</w:t>
      </w:r>
    </w:p>
    <w:p w14:paraId="37508CD0" w14:textId="438BA4A8" w:rsidR="00442D86" w:rsidRDefault="007F31B8" w:rsidP="006C497C">
      <w:r>
        <w:t>P</w:t>
      </w:r>
      <w:r w:rsidR="00E72F7C">
        <w:t>1:</w:t>
      </w:r>
      <w:r w:rsidR="00442D86">
        <w:t xml:space="preserve"> </w:t>
      </w:r>
      <w:r w:rsidR="00604282">
        <w:t>Adequate e</w:t>
      </w:r>
      <w:r w:rsidR="00442D86">
        <w:t>xplanations in neuroscience work “by showing how the explanandum phenomenon is situated in the causal structure of the world”</w:t>
      </w:r>
      <w:r w:rsidR="00DB1D05" w:rsidRPr="00DB1D05">
        <w:t xml:space="preserve"> </w:t>
      </w:r>
      <w:sdt>
        <w:sdtPr>
          <w:id w:val="51039998"/>
          <w:citation/>
        </w:sdtPr>
        <w:sdtEndPr/>
        <w:sdtContent>
          <w:r w:rsidR="00DB1D05" w:rsidRPr="00DB1D05">
            <w:fldChar w:fldCharType="begin"/>
          </w:r>
          <w:r w:rsidR="00DB1D05" w:rsidRPr="00DB1D05">
            <w:instrText xml:space="preserve">CITATION Cra08 \p 1024 \t  \l 16393 </w:instrText>
          </w:r>
          <w:r w:rsidR="00DB1D05" w:rsidRPr="00DB1D05">
            <w:fldChar w:fldCharType="separate"/>
          </w:r>
          <w:r w:rsidR="004472E6">
            <w:rPr>
              <w:noProof/>
            </w:rPr>
            <w:t>(Craver, 2008, p. 1024)</w:t>
          </w:r>
          <w:r w:rsidR="00DB1D05" w:rsidRPr="00DB1D05">
            <w:fldChar w:fldCharType="end"/>
          </w:r>
        </w:sdtContent>
      </w:sdt>
      <w:r w:rsidR="00442D86">
        <w:t>.</w:t>
      </w:r>
      <w:r w:rsidR="0033734C">
        <w:t xml:space="preserve"> That is, an explanandum phenomenon such as the action potential could only be explained</w:t>
      </w:r>
      <w:r w:rsidR="00604282">
        <w:t xml:space="preserve"> adequately</w:t>
      </w:r>
      <w:r w:rsidR="0033734C">
        <w:t xml:space="preserve"> by showing how it is produced through the organised activities of the component parts</w:t>
      </w:r>
      <w:r w:rsidR="00DC7E4C">
        <w:t xml:space="preserve"> and processes</w:t>
      </w:r>
      <w:r w:rsidR="0009273E">
        <w:t xml:space="preserve"> that are</w:t>
      </w:r>
      <w:r w:rsidR="0033734C">
        <w:t xml:space="preserve"> associated with it.</w:t>
      </w:r>
    </w:p>
    <w:p w14:paraId="37508CD1" w14:textId="688129C4" w:rsidR="001B1685" w:rsidRDefault="007F31B8" w:rsidP="006C497C">
      <w:r>
        <w:t>P</w:t>
      </w:r>
      <w:r w:rsidR="00E72F7C">
        <w:t>2:</w:t>
      </w:r>
      <w:r w:rsidR="00DD5F1F">
        <w:t xml:space="preserve"> </w:t>
      </w:r>
      <w:r w:rsidR="004F6001">
        <w:t xml:space="preserve">The HH model in neuroscience consists merely of equations that reproduce the available experimental data. The model </w:t>
      </w:r>
      <w:r w:rsidR="00454E11">
        <w:t>is</w:t>
      </w:r>
      <w:r w:rsidR="004F6001">
        <w:t xml:space="preserve"> a </w:t>
      </w:r>
      <w:r w:rsidR="004A5E5E">
        <w:t>phenomenal model,</w:t>
      </w:r>
      <w:r w:rsidR="000F0DE3">
        <w:t xml:space="preserve"> mere “empirical description of the time course of the permeability changes in the membrane”</w:t>
      </w:r>
      <w:sdt>
        <w:sdtPr>
          <w:id w:val="-784189386"/>
          <w:citation/>
        </w:sdtPr>
        <w:sdtEndPr/>
        <w:sdtContent>
          <w:r w:rsidR="00DB1D05" w:rsidRPr="00DB1D05">
            <w:fldChar w:fldCharType="begin"/>
          </w:r>
          <w:r w:rsidR="00DB1D05" w:rsidRPr="00DB1D05">
            <w:instrText xml:space="preserve">CITATION Cra08 \p 1025 \t  \l 16393 </w:instrText>
          </w:r>
          <w:r w:rsidR="00DB1D05" w:rsidRPr="00DB1D05">
            <w:fldChar w:fldCharType="separate"/>
          </w:r>
          <w:r w:rsidR="004472E6">
            <w:rPr>
              <w:noProof/>
            </w:rPr>
            <w:t xml:space="preserve"> (Craver, 2008, p. 1025)</w:t>
          </w:r>
          <w:r w:rsidR="00DB1D05" w:rsidRPr="00DB1D05">
            <w:fldChar w:fldCharType="end"/>
          </w:r>
        </w:sdtContent>
      </w:sdt>
      <w:r w:rsidR="000F0DE3">
        <w:t>.</w:t>
      </w:r>
    </w:p>
    <w:p w14:paraId="37508CD2" w14:textId="76B18553" w:rsidR="007F31B8" w:rsidRDefault="007F31B8" w:rsidP="006C497C">
      <w:r>
        <w:t>P</w:t>
      </w:r>
      <w:r w:rsidR="00E72F7C">
        <w:t>3:</w:t>
      </w:r>
      <w:r w:rsidR="00604282">
        <w:t xml:space="preserve"> Being a phenomenal model, the HH model does not provide any details about the underlying mechanisms such as how and why sodium and potassium conductances change the way they do in response to changes in</w:t>
      </w:r>
      <w:r w:rsidR="00461271">
        <w:t xml:space="preserve"> the</w:t>
      </w:r>
      <w:r w:rsidR="00604282">
        <w:t xml:space="preserve"> membrane potential</w:t>
      </w:r>
      <w:r w:rsidR="00DB1D05" w:rsidRPr="00DB1D05">
        <w:t xml:space="preserve"> </w:t>
      </w:r>
      <w:r w:rsidR="00DB1D05">
        <w:t>(</w:t>
      </w:r>
      <w:r w:rsidR="00673F95">
        <w:t>c</w:t>
      </w:r>
      <w:r w:rsidR="00DB1D05" w:rsidRPr="00DB1D05">
        <w:t xml:space="preserve">f. </w:t>
      </w:r>
      <w:sdt>
        <w:sdtPr>
          <w:id w:val="1308822814"/>
          <w:citation/>
        </w:sdtPr>
        <w:sdtEndPr/>
        <w:sdtContent>
          <w:r w:rsidR="00DB1D05" w:rsidRPr="00DB1D05">
            <w:fldChar w:fldCharType="begin"/>
          </w:r>
          <w:r w:rsidR="00DB1D05" w:rsidRPr="00DB1D05">
            <w:instrText xml:space="preserve">CITATION Cra08 \p 1026-27 \t  \l 16393 </w:instrText>
          </w:r>
          <w:r w:rsidR="00DB1D05" w:rsidRPr="00DB1D05">
            <w:fldChar w:fldCharType="separate"/>
          </w:r>
          <w:r w:rsidR="004472E6">
            <w:rPr>
              <w:noProof/>
            </w:rPr>
            <w:t>(Craver, 2008, pp. 1026-27)</w:t>
          </w:r>
          <w:r w:rsidR="00DB1D05" w:rsidRPr="00DB1D05">
            <w:fldChar w:fldCharType="end"/>
          </w:r>
        </w:sdtContent>
      </w:sdt>
      <w:r w:rsidR="00DB1D05">
        <w:t>).</w:t>
      </w:r>
    </w:p>
    <w:p w14:paraId="37508CD3" w14:textId="25502218" w:rsidR="000D6A87" w:rsidRDefault="00E72F7C" w:rsidP="006C497C">
      <w:r>
        <w:t>P4:</w:t>
      </w:r>
      <w:r w:rsidR="004B3BA1">
        <w:t xml:space="preserve"> Hodgkin and Huxley operated with some background</w:t>
      </w:r>
      <w:r w:rsidR="00F811C2">
        <w:t xml:space="preserve"> causal</w:t>
      </w:r>
      <w:r w:rsidR="004B3BA1">
        <w:t xml:space="preserve"> knowledge regarding what underlying </w:t>
      </w:r>
      <w:r w:rsidR="00110632">
        <w:t xml:space="preserve">conductance </w:t>
      </w:r>
      <w:r w:rsidR="004B3BA1">
        <w:t xml:space="preserve">mechanisms </w:t>
      </w:r>
      <w:r w:rsidR="00AD1FA1">
        <w:t>were</w:t>
      </w:r>
      <w:r w:rsidR="004B3BA1">
        <w:t xml:space="preserve"> possible and w</w:t>
      </w:r>
      <w:r w:rsidR="00110632">
        <w:t xml:space="preserve">hat </w:t>
      </w:r>
      <w:r w:rsidR="00AD1FA1">
        <w:t>were</w:t>
      </w:r>
      <w:r w:rsidR="00110632">
        <w:t xml:space="preserve"> no</w:t>
      </w:r>
      <w:r w:rsidR="004B3BA1">
        <w:t>t: For example, they ruled out the ‘carrier mechanism’</w:t>
      </w:r>
      <w:r w:rsidR="00110632">
        <w:t>,</w:t>
      </w:r>
      <w:r w:rsidR="004B3BA1">
        <w:t xml:space="preserve"> according to which ions are carried in and out of the membrane using some </w:t>
      </w:r>
      <w:r w:rsidR="004B3BA1" w:rsidRPr="004B3BA1">
        <w:t>carrier</w:t>
      </w:r>
      <w:r w:rsidR="004B3BA1">
        <w:t xml:space="preserve"> molecules</w:t>
      </w:r>
      <w:r w:rsidR="00110632">
        <w:t xml:space="preserve">, because </w:t>
      </w:r>
      <w:r w:rsidR="00694E3D">
        <w:t xml:space="preserve">the available evidence </w:t>
      </w:r>
      <w:r w:rsidR="00110632">
        <w:t>didn’t support it</w:t>
      </w:r>
      <w:r w:rsidR="004B3BA1">
        <w:t>.</w:t>
      </w:r>
      <w:r w:rsidR="00DB7B6E">
        <w:t xml:space="preserve"> </w:t>
      </w:r>
      <w:r>
        <w:t>They also found that the mechanisms of sodium and potassium conductances were independent through their experiments</w:t>
      </w:r>
      <w:r w:rsidR="00D53280">
        <w:t xml:space="preserve"> using the</w:t>
      </w:r>
      <w:r w:rsidR="00D53280" w:rsidRPr="00D53280">
        <w:t xml:space="preserve"> </w:t>
      </w:r>
      <w:r w:rsidR="00D53280">
        <w:t>voltage-clamp technique</w:t>
      </w:r>
      <w:r>
        <w:t>. Thus, the HH model</w:t>
      </w:r>
      <w:r w:rsidR="00EF19A9">
        <w:t>,</w:t>
      </w:r>
      <w:r w:rsidR="0088773A">
        <w:t xml:space="preserve"> </w:t>
      </w:r>
      <w:r w:rsidR="0088773A" w:rsidRPr="00475D44">
        <w:t>complemented</w:t>
      </w:r>
      <w:r w:rsidR="00475D44">
        <w:t xml:space="preserve"> with the background causal knowledge</w:t>
      </w:r>
      <w:r w:rsidR="009437A3">
        <w:t>,</w:t>
      </w:r>
      <w:r>
        <w:t xml:space="preserve"> provides some information </w:t>
      </w:r>
      <w:r w:rsidR="008E35A4">
        <w:t>on the underlying mechanisms</w:t>
      </w:r>
      <w:r>
        <w:t xml:space="preserve"> and </w:t>
      </w:r>
      <w:r w:rsidRPr="00E72F7C">
        <w:t>leaves</w:t>
      </w:r>
      <w:r>
        <w:t xml:space="preserve"> gaps to be filled by future research</w:t>
      </w:r>
      <w:r w:rsidR="00E4456C">
        <w:t xml:space="preserve"> (</w:t>
      </w:r>
      <w:r w:rsidR="00673F95">
        <w:t>c</w:t>
      </w:r>
      <w:r w:rsidR="00E4456C" w:rsidRPr="00E4456C">
        <w:t xml:space="preserve">f. </w:t>
      </w:r>
      <w:sdt>
        <w:sdtPr>
          <w:id w:val="-964506585"/>
          <w:citation/>
        </w:sdtPr>
        <w:sdtEndPr/>
        <w:sdtContent>
          <w:r w:rsidR="00E4456C" w:rsidRPr="00E4456C">
            <w:fldChar w:fldCharType="begin"/>
          </w:r>
          <w:r w:rsidR="00E4456C" w:rsidRPr="00E4456C">
            <w:instrText xml:space="preserve">CITATION Cra08 \p 1025-27 \t  \l 16393 </w:instrText>
          </w:r>
          <w:r w:rsidR="00E4456C" w:rsidRPr="00E4456C">
            <w:fldChar w:fldCharType="separate"/>
          </w:r>
          <w:r w:rsidR="004472E6">
            <w:rPr>
              <w:noProof/>
            </w:rPr>
            <w:t>(Craver, 2008, pp. 1025-27)</w:t>
          </w:r>
          <w:r w:rsidR="00E4456C" w:rsidRPr="00E4456C">
            <w:fldChar w:fldCharType="end"/>
          </w:r>
        </w:sdtContent>
      </w:sdt>
      <w:r w:rsidR="00E4456C">
        <w:t>)</w:t>
      </w:r>
      <w:r>
        <w:t>.</w:t>
      </w:r>
    </w:p>
    <w:p w14:paraId="37508CD4" w14:textId="59923056" w:rsidR="005D1214" w:rsidRDefault="00E72F7C" w:rsidP="006C497C">
      <w:r>
        <w:t>P5:</w:t>
      </w:r>
      <w:r w:rsidR="005D1214">
        <w:t xml:space="preserve"> Any model or explanation that</w:t>
      </w:r>
      <w:r w:rsidR="00395F8E" w:rsidRPr="00395F8E">
        <w:t xml:space="preserve"> </w:t>
      </w:r>
      <w:r w:rsidR="00395F8E">
        <w:t xml:space="preserve">is </w:t>
      </w:r>
      <w:r w:rsidR="00395F8E" w:rsidRPr="00C5457A">
        <w:t>littered</w:t>
      </w:r>
      <w:r w:rsidR="00395F8E">
        <w:t xml:space="preserve"> with explanatory gaps and that</w:t>
      </w:r>
      <w:r w:rsidR="005D1214">
        <w:t xml:space="preserve"> provides only </w:t>
      </w:r>
      <w:r w:rsidR="00C5457A">
        <w:t>limited</w:t>
      </w:r>
      <w:r w:rsidR="005D1214">
        <w:t xml:space="preserve"> </w:t>
      </w:r>
      <w:r w:rsidR="00C5457A">
        <w:t>information</w:t>
      </w:r>
      <w:r w:rsidR="005D1214">
        <w:t xml:space="preserve"> on the underlying </w:t>
      </w:r>
      <w:r w:rsidR="008E35A4">
        <w:t>mechanisms</w:t>
      </w:r>
      <w:r w:rsidR="005D1214">
        <w:t xml:space="preserve"> of the explanandum phenomenon</w:t>
      </w:r>
      <w:r w:rsidR="00C5457A">
        <w:t xml:space="preserve"> </w:t>
      </w:r>
      <w:r w:rsidR="00395F8E">
        <w:t>is</w:t>
      </w:r>
      <w:r w:rsidR="00502A8E">
        <w:t xml:space="preserve"> </w:t>
      </w:r>
      <w:r w:rsidR="00C5457A">
        <w:t>a mechanism sketch</w:t>
      </w:r>
      <w:r w:rsidR="00152A46">
        <w:t xml:space="preserve"> (</w:t>
      </w:r>
      <w:r w:rsidR="00673F95">
        <w:t>c</w:t>
      </w:r>
      <w:r w:rsidR="00152A46" w:rsidRPr="00152A46">
        <w:t xml:space="preserve">f. </w:t>
      </w:r>
      <w:sdt>
        <w:sdtPr>
          <w:id w:val="-952167302"/>
          <w:citation/>
        </w:sdtPr>
        <w:sdtEndPr/>
        <w:sdtContent>
          <w:r w:rsidR="00152A46" w:rsidRPr="00152A46">
            <w:fldChar w:fldCharType="begin"/>
          </w:r>
          <w:r w:rsidR="00152A46" w:rsidRPr="00152A46">
            <w:instrText xml:space="preserve">CITATION Cra08 \p 1027 \t  \l 16393 </w:instrText>
          </w:r>
          <w:r w:rsidR="00152A46" w:rsidRPr="00152A46">
            <w:fldChar w:fldCharType="separate"/>
          </w:r>
          <w:r w:rsidR="004472E6">
            <w:rPr>
              <w:noProof/>
            </w:rPr>
            <w:t>(Craver, 2008, p. 1027)</w:t>
          </w:r>
          <w:r w:rsidR="00152A46" w:rsidRPr="00152A46">
            <w:fldChar w:fldCharType="end"/>
          </w:r>
        </w:sdtContent>
      </w:sdt>
      <w:r w:rsidR="00152A46">
        <w:t>)</w:t>
      </w:r>
      <w:r w:rsidR="00C5457A">
        <w:t>.</w:t>
      </w:r>
    </w:p>
    <w:p w14:paraId="37508CD5" w14:textId="77777777" w:rsidR="00110632" w:rsidRDefault="003C3A5F" w:rsidP="006C497C">
      <w:r>
        <w:t>C1</w:t>
      </w:r>
      <w:r w:rsidR="00E72F7C">
        <w:t>:</w:t>
      </w:r>
      <w:r w:rsidR="00110632">
        <w:t xml:space="preserve"> Therefore, the HH mode</w:t>
      </w:r>
      <w:r w:rsidR="00CF4708">
        <w:t>l is at best a mechanism sketch.</w:t>
      </w:r>
    </w:p>
    <w:p w14:paraId="37508CD6" w14:textId="4906CA17" w:rsidR="00D84E99" w:rsidRDefault="003C3A5F" w:rsidP="006C497C">
      <w:r>
        <w:lastRenderedPageBreak/>
        <w:t xml:space="preserve">C2: And the model is not an adequate </w:t>
      </w:r>
      <w:r w:rsidR="00097B5A">
        <w:t>explanation since</w:t>
      </w:r>
      <w:r>
        <w:t xml:space="preserve"> it has failed to </w:t>
      </w:r>
      <w:r w:rsidRPr="008A1396">
        <w:t>elucidate</w:t>
      </w:r>
      <w:r>
        <w:t xml:space="preserve"> the underlying causal structure behind the action potential.</w:t>
      </w:r>
    </w:p>
    <w:p w14:paraId="37508CD7" w14:textId="69E15559" w:rsidR="00D84E99" w:rsidRPr="00406F14" w:rsidRDefault="00D84E99" w:rsidP="00406F14">
      <w:pPr>
        <w:jc w:val="center"/>
        <w:rPr>
          <w:b/>
          <w:bCs/>
        </w:rPr>
      </w:pPr>
      <w:r w:rsidRPr="00406F14">
        <w:rPr>
          <w:b/>
          <w:bCs/>
        </w:rPr>
        <w:t xml:space="preserve">2.2 Levy’s </w:t>
      </w:r>
      <w:r w:rsidR="007F45C9" w:rsidRPr="00406F14">
        <w:rPr>
          <w:b/>
          <w:bCs/>
        </w:rPr>
        <w:t>a</w:t>
      </w:r>
      <w:r w:rsidRPr="00406F14">
        <w:rPr>
          <w:b/>
          <w:bCs/>
        </w:rPr>
        <w:t>rgument</w:t>
      </w:r>
    </w:p>
    <w:p w14:paraId="37508CD8" w14:textId="344E427E" w:rsidR="00573B3E" w:rsidRDefault="00C87131" w:rsidP="006C497C">
      <w:r>
        <w:t xml:space="preserve">In response to Craver’s argument that the HH model is a </w:t>
      </w:r>
      <w:r w:rsidRPr="005D3E2D">
        <w:t>deficient</w:t>
      </w:r>
      <w:r>
        <w:t xml:space="preserve"> explanation, </w:t>
      </w:r>
      <w:proofErr w:type="spellStart"/>
      <w:r>
        <w:t>Arnon</w:t>
      </w:r>
      <w:proofErr w:type="spellEnd"/>
      <w:r>
        <w:t xml:space="preserve"> Levy in his paper</w:t>
      </w:r>
      <w:r w:rsidR="00945E97">
        <w:t xml:space="preserve"> </w:t>
      </w:r>
      <w:r w:rsidR="00945E97" w:rsidRPr="00945E97">
        <w:rPr>
          <w:i/>
          <w:iCs/>
        </w:rPr>
        <w:t>What was Hodgkin and Huxley’s Achievement?</w:t>
      </w:r>
      <w:r>
        <w:t xml:space="preserve"> </w:t>
      </w:r>
      <w:sdt>
        <w:sdtPr>
          <w:id w:val="-2060546982"/>
          <w:citation/>
        </w:sdtPr>
        <w:sdtEndPr/>
        <w:sdtContent>
          <w:r>
            <w:fldChar w:fldCharType="begin"/>
          </w:r>
          <w:r w:rsidR="00945E97">
            <w:instrText xml:space="preserve">CITATION Arn13 \t  \l 16393 </w:instrText>
          </w:r>
          <w:r>
            <w:fldChar w:fldCharType="separate"/>
          </w:r>
          <w:r w:rsidR="004472E6">
            <w:rPr>
              <w:noProof/>
            </w:rPr>
            <w:t>(Levy, 2013)</w:t>
          </w:r>
          <w:r>
            <w:fldChar w:fldCharType="end"/>
          </w:r>
        </w:sdtContent>
      </w:sdt>
      <w:r>
        <w:t xml:space="preserve"> tries to refute Craver’s view and provides his own argument that the model is an example of aggregative abstraction and that it</w:t>
      </w:r>
      <w:r w:rsidR="007C7DF5">
        <w:t xml:space="preserve"> is not deficient since</w:t>
      </w:r>
      <w:r w:rsidR="00C8367D">
        <w:t xml:space="preserve"> it</w:t>
      </w:r>
      <w:r>
        <w:t xml:space="preserve"> has </w:t>
      </w:r>
      <w:r w:rsidR="007D00B5">
        <w:t>its own explanatory advantage</w:t>
      </w:r>
      <w:r>
        <w:t>.</w:t>
      </w:r>
      <w:r w:rsidR="00DB3288">
        <w:t xml:space="preserve"> His argument is reconstructed here as follows:</w:t>
      </w:r>
    </w:p>
    <w:p w14:paraId="37508CD9" w14:textId="4E6398FB" w:rsidR="00C87131" w:rsidRDefault="00DB3288" w:rsidP="006C497C">
      <w:r>
        <w:t>P1:</w:t>
      </w:r>
      <w:r w:rsidR="00C87131">
        <w:t xml:space="preserve"> </w:t>
      </w:r>
      <w:r>
        <w:t>Adequate explanations in neuroscience need not always be mechanistic. Explanations that use models that deliberately abstract away from mechanistic details (details concerning individual parts</w:t>
      </w:r>
      <w:r w:rsidR="00E50BC3">
        <w:t xml:space="preserve"> and </w:t>
      </w:r>
      <w:r w:rsidR="00437526">
        <w:t>processes</w:t>
      </w:r>
      <w:r>
        <w:t xml:space="preserve">) </w:t>
      </w:r>
      <w:proofErr w:type="gramStart"/>
      <w:r>
        <w:t>in order to</w:t>
      </w:r>
      <w:proofErr w:type="gramEnd"/>
      <w:r>
        <w:t xml:space="preserve"> capture the behaviour of the whole </w:t>
      </w:r>
      <w:r w:rsidR="008064E2">
        <w:t>can have</w:t>
      </w:r>
      <w:r w:rsidR="001147F0">
        <w:t xml:space="preserve"> explanatory</w:t>
      </w:r>
      <w:r w:rsidR="008064E2">
        <w:t xml:space="preserve"> advantages that mechanistic explanations don’t</w:t>
      </w:r>
      <w:r w:rsidR="00673F95" w:rsidRPr="00673F95">
        <w:t xml:space="preserve"> </w:t>
      </w:r>
      <w:r w:rsidR="00673F95">
        <w:t>(c</w:t>
      </w:r>
      <w:r w:rsidR="00673F95" w:rsidRPr="00673F95">
        <w:t xml:space="preserve">f. </w:t>
      </w:r>
      <w:sdt>
        <w:sdtPr>
          <w:id w:val="1717079215"/>
          <w:citation/>
        </w:sdtPr>
        <w:sdtEndPr/>
        <w:sdtContent>
          <w:r w:rsidR="00673F95" w:rsidRPr="00673F95">
            <w:fldChar w:fldCharType="begin"/>
          </w:r>
          <w:r w:rsidR="00673F95" w:rsidRPr="00673F95">
            <w:instrText xml:space="preserve">CITATION Arn13 \p 20 \t  \l 16393 </w:instrText>
          </w:r>
          <w:r w:rsidR="00673F95" w:rsidRPr="00673F95">
            <w:fldChar w:fldCharType="separate"/>
          </w:r>
          <w:r w:rsidR="004472E6">
            <w:rPr>
              <w:noProof/>
            </w:rPr>
            <w:t>(Levy, 2013, p. 20)</w:t>
          </w:r>
          <w:r w:rsidR="00673F95" w:rsidRPr="00673F95">
            <w:fldChar w:fldCharType="end"/>
          </w:r>
        </w:sdtContent>
      </w:sdt>
      <w:r w:rsidR="00673F95">
        <w:t>)</w:t>
      </w:r>
      <w:r>
        <w:t>.</w:t>
      </w:r>
    </w:p>
    <w:p w14:paraId="37508CDA" w14:textId="6FE37BAD" w:rsidR="00995C8D" w:rsidRDefault="00995C8D" w:rsidP="006C497C">
      <w:r>
        <w:t>P2:</w:t>
      </w:r>
      <w:r w:rsidR="00F707FF">
        <w:t xml:space="preserve"> </w:t>
      </w:r>
      <w:r w:rsidR="00A66A1D">
        <w:t>In the HH model, t</w:t>
      </w:r>
      <w:r w:rsidR="00F707FF">
        <w:t>he equations describing the conductance changes of the membrane to sodium and potassium ions</w:t>
      </w:r>
      <w:r w:rsidR="00A66A1D">
        <w:t xml:space="preserve"> are aggregative and they represent the whole-cell conductance changes as the sum of the behaviour of the molecular parts. Levy cites the studies conducted on single channel recordings as confirming the preceding claim</w:t>
      </w:r>
      <w:r w:rsidR="00673F95">
        <w:t xml:space="preserve"> (c</w:t>
      </w:r>
      <w:r w:rsidR="00673F95" w:rsidRPr="00673F95">
        <w:t xml:space="preserve">f. </w:t>
      </w:r>
      <w:sdt>
        <w:sdtPr>
          <w:id w:val="-1577038292"/>
          <w:citation/>
        </w:sdtPr>
        <w:sdtEndPr/>
        <w:sdtContent>
          <w:r w:rsidR="00673F95" w:rsidRPr="00673F95">
            <w:fldChar w:fldCharType="begin"/>
          </w:r>
          <w:r w:rsidR="00673F95" w:rsidRPr="00673F95">
            <w:instrText xml:space="preserve">CITATION Arn13 \p 15-17 \t  \l 16393 </w:instrText>
          </w:r>
          <w:r w:rsidR="00673F95" w:rsidRPr="00673F95">
            <w:fldChar w:fldCharType="separate"/>
          </w:r>
          <w:r w:rsidR="004472E6">
            <w:rPr>
              <w:noProof/>
            </w:rPr>
            <w:t>(Levy, 2013, pp. 15-17)</w:t>
          </w:r>
          <w:r w:rsidR="00673F95" w:rsidRPr="00673F95">
            <w:fldChar w:fldCharType="end"/>
          </w:r>
        </w:sdtContent>
      </w:sdt>
      <w:r w:rsidR="00C07753">
        <w:t>)</w:t>
      </w:r>
      <w:r w:rsidR="00A66A1D">
        <w:t>.</w:t>
      </w:r>
    </w:p>
    <w:p w14:paraId="37508CDB" w14:textId="707CA228" w:rsidR="00064EB3" w:rsidRDefault="00E14737" w:rsidP="006C497C">
      <w:r>
        <w:t xml:space="preserve">P3: When aggregative abstraction is involved in a model, lower-level mechanistic details are irrelevant to the behaviour of the whole. In the HH model, mechanistic details such as how and why the </w:t>
      </w:r>
      <w:r w:rsidR="009A21E4">
        <w:t xml:space="preserve">lower-level ion channels change their </w:t>
      </w:r>
      <w:r w:rsidR="009A21E4" w:rsidRPr="00DE210D">
        <w:t>conformation</w:t>
      </w:r>
      <w:r w:rsidR="009A21E4">
        <w:t xml:space="preserve"> in response to change</w:t>
      </w:r>
      <w:r w:rsidR="00DE210D">
        <w:t>s</w:t>
      </w:r>
      <w:r w:rsidR="009A21E4">
        <w:t xml:space="preserve"> in membrane potential, leading to conductance changes, </w:t>
      </w:r>
      <w:r w:rsidR="00A62D1E">
        <w:t>are</w:t>
      </w:r>
      <w:r w:rsidR="009A21E4">
        <w:t xml:space="preserve"> irrelevant to the </w:t>
      </w:r>
      <w:r w:rsidR="0052028E">
        <w:t>equations describing the whole-cell sodium and potassium conductance changes.</w:t>
      </w:r>
      <w:r w:rsidR="00550D2D">
        <w:t xml:space="preserve"> Hodgkin and Huxley arrived at </w:t>
      </w:r>
      <w:r w:rsidR="00DE210D">
        <w:t>the</w:t>
      </w:r>
      <w:r w:rsidR="00731DA9">
        <w:t>se equations</w:t>
      </w:r>
      <w:r w:rsidR="00550D2D">
        <w:t xml:space="preserve"> without such structural accounts of ion channels that are available today because their model is a </w:t>
      </w:r>
      <w:r w:rsidR="00731DA9">
        <w:t xml:space="preserve">mathematical </w:t>
      </w:r>
      <w:r w:rsidR="00550D2D">
        <w:t>abstraction</w:t>
      </w:r>
      <w:r w:rsidR="00673F95">
        <w:t xml:space="preserve"> (c</w:t>
      </w:r>
      <w:r w:rsidR="00673F95" w:rsidRPr="00673F95">
        <w:t xml:space="preserve">f. </w:t>
      </w:r>
      <w:sdt>
        <w:sdtPr>
          <w:id w:val="969558951"/>
          <w:citation/>
        </w:sdtPr>
        <w:sdtEndPr/>
        <w:sdtContent>
          <w:r w:rsidR="00673F95" w:rsidRPr="00673F95">
            <w:fldChar w:fldCharType="begin"/>
          </w:r>
          <w:r w:rsidR="00673F95" w:rsidRPr="00673F95">
            <w:instrText xml:space="preserve">CITATION Arn13 \p 14 \t  \l 16393 </w:instrText>
          </w:r>
          <w:r w:rsidR="00673F95" w:rsidRPr="00673F95">
            <w:fldChar w:fldCharType="separate"/>
          </w:r>
          <w:r w:rsidR="004472E6">
            <w:rPr>
              <w:noProof/>
            </w:rPr>
            <w:t>(Levy, 2013, p. 14)</w:t>
          </w:r>
          <w:r w:rsidR="00673F95" w:rsidRPr="00673F95">
            <w:fldChar w:fldCharType="end"/>
          </w:r>
        </w:sdtContent>
      </w:sdt>
      <w:r w:rsidR="00673F95">
        <w:t>)</w:t>
      </w:r>
      <w:r w:rsidR="00550D2D">
        <w:t>.</w:t>
      </w:r>
    </w:p>
    <w:p w14:paraId="37508CDC" w14:textId="267F84D9" w:rsidR="00243714" w:rsidRDefault="00F47041" w:rsidP="006C497C">
      <w:r>
        <w:t>P4: The main explanatory advantage of the HH model “</w:t>
      </w:r>
      <w:r w:rsidRPr="00F47041">
        <w:t>consi</w:t>
      </w:r>
      <w:r>
        <w:t xml:space="preserve">sts in the conceptual framework </w:t>
      </w:r>
      <w:r w:rsidRPr="00F47041">
        <w:t>it put in place, the key to which is abstracting from channel structure in order</w:t>
      </w:r>
      <w:r>
        <w:t xml:space="preserve"> </w:t>
      </w:r>
      <w:r w:rsidRPr="00F47041">
        <w:t>to capture whole-cell behaviour</w:t>
      </w:r>
      <w:r>
        <w:t>”</w:t>
      </w:r>
      <w:r w:rsidR="00673F95">
        <w:t xml:space="preserve"> </w:t>
      </w:r>
      <w:sdt>
        <w:sdtPr>
          <w:id w:val="-2058159127"/>
          <w:citation/>
        </w:sdtPr>
        <w:sdtEndPr/>
        <w:sdtContent>
          <w:r w:rsidR="00673F95" w:rsidRPr="00673F95">
            <w:fldChar w:fldCharType="begin"/>
          </w:r>
          <w:r w:rsidR="00673F95" w:rsidRPr="00673F95">
            <w:instrText xml:space="preserve">CITATION Arn13 \p 13 \t  \l 16393 </w:instrText>
          </w:r>
          <w:r w:rsidR="00673F95" w:rsidRPr="00673F95">
            <w:fldChar w:fldCharType="separate"/>
          </w:r>
          <w:r w:rsidR="004472E6">
            <w:rPr>
              <w:noProof/>
            </w:rPr>
            <w:t>(Levy, 2013, p. 13)</w:t>
          </w:r>
          <w:r w:rsidR="00673F95" w:rsidRPr="00673F95">
            <w:fldChar w:fldCharType="end"/>
          </w:r>
        </w:sdtContent>
      </w:sdt>
      <w:r>
        <w:t>.</w:t>
      </w:r>
      <w:r w:rsidR="00673F95">
        <w:t xml:space="preserve"> </w:t>
      </w:r>
      <w:r w:rsidR="00570713">
        <w:t>This conceptual framework (</w:t>
      </w:r>
      <w:r w:rsidR="00673F95">
        <w:t xml:space="preserve">called </w:t>
      </w:r>
      <w:r w:rsidR="00570713">
        <w:t>conductance-based modelling) inspired further models of neuronal firing</w:t>
      </w:r>
      <w:r w:rsidR="001847AF">
        <w:t xml:space="preserve"> in computational neuroscience</w:t>
      </w:r>
      <w:r w:rsidR="00F61016">
        <w:t xml:space="preserve"> (c</w:t>
      </w:r>
      <w:r w:rsidR="00F61016" w:rsidRPr="00F61016">
        <w:t xml:space="preserve">f. </w:t>
      </w:r>
      <w:sdt>
        <w:sdtPr>
          <w:id w:val="-581369605"/>
          <w:citation/>
        </w:sdtPr>
        <w:sdtEndPr/>
        <w:sdtContent>
          <w:r w:rsidR="00F61016" w:rsidRPr="00F61016">
            <w:fldChar w:fldCharType="begin"/>
          </w:r>
          <w:r w:rsidR="00F61016" w:rsidRPr="00F61016">
            <w:instrText xml:space="preserve">CITATION Arn13 \p 18 \t  \l 16393 </w:instrText>
          </w:r>
          <w:r w:rsidR="00F61016" w:rsidRPr="00F61016">
            <w:fldChar w:fldCharType="separate"/>
          </w:r>
          <w:r w:rsidR="004472E6">
            <w:rPr>
              <w:noProof/>
            </w:rPr>
            <w:t>(Levy, 2013, p. 18)</w:t>
          </w:r>
          <w:r w:rsidR="00F61016" w:rsidRPr="00F61016">
            <w:fldChar w:fldCharType="end"/>
          </w:r>
        </w:sdtContent>
      </w:sdt>
      <w:r w:rsidR="00F61016">
        <w:t>)</w:t>
      </w:r>
      <w:r w:rsidR="001847AF">
        <w:t>.</w:t>
      </w:r>
    </w:p>
    <w:p w14:paraId="37508CDD" w14:textId="77777777" w:rsidR="006A0C21" w:rsidRDefault="00A407DE" w:rsidP="006C497C">
      <w:r>
        <w:t xml:space="preserve">C1. The HH model is an example </w:t>
      </w:r>
      <w:r w:rsidR="008553FD">
        <w:t>of</w:t>
      </w:r>
      <w:r>
        <w:t xml:space="preserve"> aggregative abstraction. It is not explanatorily deficient since it has the explanatory advantage of having introduced a new conceptual framework </w:t>
      </w:r>
      <w:r w:rsidR="00567732">
        <w:t>that inspired further research.</w:t>
      </w:r>
    </w:p>
    <w:p w14:paraId="37508CDE" w14:textId="77777777" w:rsidR="00575E3D" w:rsidRDefault="006A0C21" w:rsidP="006C497C">
      <w:r>
        <w:t xml:space="preserve">C2. </w:t>
      </w:r>
      <w:r w:rsidR="00660283">
        <w:t>Mechanistic explanations</w:t>
      </w:r>
      <w:r w:rsidR="00F37D96">
        <w:t xml:space="preserve"> are not the only adequate explanations in neuroscience.</w:t>
      </w:r>
    </w:p>
    <w:p w14:paraId="2A7AE062" w14:textId="77777777" w:rsidR="00406F14" w:rsidRDefault="00406F14" w:rsidP="006C497C"/>
    <w:p w14:paraId="37508CDF" w14:textId="0FAAE75F" w:rsidR="00EC41F8" w:rsidRPr="00406F14" w:rsidRDefault="00EC41F8" w:rsidP="00406F14">
      <w:pPr>
        <w:jc w:val="center"/>
        <w:rPr>
          <w:b/>
          <w:bCs/>
        </w:rPr>
      </w:pPr>
      <w:r w:rsidRPr="00406F14">
        <w:rPr>
          <w:b/>
          <w:bCs/>
        </w:rPr>
        <w:lastRenderedPageBreak/>
        <w:t>2.3 Comparison</w:t>
      </w:r>
    </w:p>
    <w:p w14:paraId="37508CE0" w14:textId="24C7E695" w:rsidR="00585065" w:rsidRDefault="00647809" w:rsidP="006C497C">
      <w:r>
        <w:t>Both Craver’s and Levy’s arguments are concerned with the</w:t>
      </w:r>
      <w:r w:rsidR="00575E3D">
        <w:t xml:space="preserve"> explanatory status of the</w:t>
      </w:r>
      <w:r w:rsidR="00657444">
        <w:t xml:space="preserve"> original mathematical model</w:t>
      </w:r>
      <w:r>
        <w:t xml:space="preserve"> provided by Hodgkin and Huxley</w:t>
      </w:r>
      <w:r w:rsidR="00575E3D">
        <w:t xml:space="preserve">. </w:t>
      </w:r>
      <w:r w:rsidR="00E65F2F">
        <w:t>Both</w:t>
      </w:r>
      <w:r w:rsidR="009D005C">
        <w:t xml:space="preserve"> use</w:t>
      </w:r>
      <w:r w:rsidR="00E868BA">
        <w:t xml:space="preserve"> their interpretations of</w:t>
      </w:r>
      <w:r w:rsidR="009D005C">
        <w:t xml:space="preserve"> Hodgkin and Huxley’s comments on the explanatory status of their own model to justify their arguments</w:t>
      </w:r>
      <w:r w:rsidR="00657444">
        <w:t>.</w:t>
      </w:r>
      <w:r w:rsidR="00CA1614">
        <w:rPr>
          <w:rStyle w:val="FootnoteReference"/>
        </w:rPr>
        <w:footnoteReference w:id="3"/>
      </w:r>
      <w:r w:rsidR="00EC41F8">
        <w:t xml:space="preserve"> The first premise (P1) in both their arguments </w:t>
      </w:r>
      <w:r w:rsidR="00381D12">
        <w:t>is</w:t>
      </w:r>
      <w:r w:rsidR="00EC41F8">
        <w:t xml:space="preserve"> concerned with what kind of explanations </w:t>
      </w:r>
      <w:r w:rsidR="00381D12">
        <w:t>is</w:t>
      </w:r>
      <w:r w:rsidR="00E868BA">
        <w:t xml:space="preserve"> </w:t>
      </w:r>
      <w:r w:rsidR="00EC41F8">
        <w:t>good and adequate in neuroscience.</w:t>
      </w:r>
      <w:r w:rsidR="00F22872">
        <w:t xml:space="preserve"> Craver argues that only mechanistic explanations can be </w:t>
      </w:r>
      <w:r w:rsidR="00D924A9">
        <w:t>adequate,</w:t>
      </w:r>
      <w:r w:rsidR="00F22872">
        <w:t xml:space="preserve"> and he takes the explanandum of the HH model to be the process/activity of action potential</w:t>
      </w:r>
      <w:r w:rsidR="00363AE9">
        <w:t xml:space="preserve"> of the whole membrane. Therefore, only a “constitutive explanation”</w:t>
      </w:r>
      <w:r w:rsidR="00363AE9">
        <w:rPr>
          <w:rStyle w:val="FootnoteReference"/>
        </w:rPr>
        <w:footnoteReference w:id="4"/>
      </w:r>
      <w:r w:rsidR="00363AE9">
        <w:t xml:space="preserve"> that provides an account of the combined processes/act</w:t>
      </w:r>
      <w:r w:rsidR="00A47C36">
        <w:t>ivities of the components (including</w:t>
      </w:r>
      <w:r w:rsidR="00363AE9">
        <w:t xml:space="preserve"> underlying mechanisms of conductance changes) that result in the action potential is an adequate explanation of the</w:t>
      </w:r>
      <w:r w:rsidR="00197C33">
        <w:t xml:space="preserve"> phenomenon of the</w:t>
      </w:r>
      <w:r w:rsidR="00363AE9">
        <w:t xml:space="preserve"> action potential.</w:t>
      </w:r>
      <w:r w:rsidR="00194BAF">
        <w:t xml:space="preserve"> As a result, he deems the HH model provided by Hodgkin and Huxley incomplete and argues that future research inspired by the model into structural studies of the components of the axonal membrane</w:t>
      </w:r>
      <w:r w:rsidR="00ED7298">
        <w:t xml:space="preserve"> such as the studies into</w:t>
      </w:r>
      <w:r w:rsidR="00B50969">
        <w:t xml:space="preserve"> the structure and function of</w:t>
      </w:r>
      <w:r w:rsidR="00ED7298">
        <w:t xml:space="preserve"> ion channels</w:t>
      </w:r>
      <w:r w:rsidR="00B50969">
        <w:t xml:space="preserve"> alone can make the explanation complete</w:t>
      </w:r>
      <w:r w:rsidR="009D1C15">
        <w:t xml:space="preserve"> (</w:t>
      </w:r>
      <w:r w:rsidR="009D1C15" w:rsidRPr="009D1C15">
        <w:t xml:space="preserve">cf. </w:t>
      </w:r>
      <w:sdt>
        <w:sdtPr>
          <w:id w:val="1117951286"/>
          <w:citation/>
        </w:sdtPr>
        <w:sdtEndPr/>
        <w:sdtContent>
          <w:r w:rsidR="009D1C15" w:rsidRPr="009D1C15">
            <w:fldChar w:fldCharType="begin"/>
          </w:r>
          <w:r w:rsidR="009D1C15" w:rsidRPr="009D1C15">
            <w:instrText xml:space="preserve">CITATION Cra08 \p 1024-25 \t  \l 16393 </w:instrText>
          </w:r>
          <w:r w:rsidR="009D1C15" w:rsidRPr="009D1C15">
            <w:fldChar w:fldCharType="separate"/>
          </w:r>
          <w:r w:rsidR="004472E6">
            <w:rPr>
              <w:noProof/>
            </w:rPr>
            <w:t>(Craver, 2008, pp. 1024-25)</w:t>
          </w:r>
          <w:r w:rsidR="009D1C15" w:rsidRPr="009D1C15">
            <w:fldChar w:fldCharType="end"/>
          </w:r>
        </w:sdtContent>
      </w:sdt>
      <w:r w:rsidR="009D1C15">
        <w:t>).</w:t>
      </w:r>
    </w:p>
    <w:p w14:paraId="37508CE1" w14:textId="4018006B" w:rsidR="00A753B0" w:rsidRDefault="00F92204" w:rsidP="006C497C">
      <w:r>
        <w:t>But here, we need to note that Craver considers the model incomplete insofar as it is formulated with some background</w:t>
      </w:r>
      <w:r w:rsidR="00E87D97">
        <w:t xml:space="preserve"> causal</w:t>
      </w:r>
      <w:r>
        <w:t xml:space="preserve"> knowledge such as that sodium and potassium conductances change independently of each other and are only dependent on membrane potential and that certain mechanisms such as the ‘carrier mechanism’ are ruled out of the picture.</w:t>
      </w:r>
      <w:r w:rsidR="003C3A5F">
        <w:t xml:space="preserve"> This is evident in P4 of his argument. </w:t>
      </w:r>
      <w:r w:rsidR="00E87D97">
        <w:t>The equations</w:t>
      </w:r>
      <w:r w:rsidR="009961D3">
        <w:t xml:space="preserve"> </w:t>
      </w:r>
      <w:r w:rsidR="00B136C5">
        <w:t>that constitute</w:t>
      </w:r>
      <w:r w:rsidR="009961D3">
        <w:t xml:space="preserve"> the quantitative model</w:t>
      </w:r>
      <w:r w:rsidR="00E87D97">
        <w:t xml:space="preserve"> are mere empirical descriptions and carry no causal implications for Craver</w:t>
      </w:r>
      <w:r w:rsidR="00B97129">
        <w:t>. This is evident in P2.</w:t>
      </w:r>
      <w:r w:rsidR="00065B5E">
        <w:t xml:space="preserve"> It is the background knowledge </w:t>
      </w:r>
      <w:r w:rsidR="00A753B0">
        <w:t>possessed by</w:t>
      </w:r>
      <w:r w:rsidR="00065B5E">
        <w:t xml:space="preserve"> Hodgkin and Huxley that gives the</w:t>
      </w:r>
      <w:r w:rsidR="00B14DDF">
        <w:t xml:space="preserve"> original</w:t>
      </w:r>
      <w:r w:rsidR="00065B5E">
        <w:t xml:space="preserve"> model a causal interpretation.</w:t>
      </w:r>
      <w:r w:rsidR="00B14DDF">
        <w:t xml:space="preserve"> Since such background knowledge does not fully capture the underlying causal picture, it should be considered incomplete, argues Craver.</w:t>
      </w:r>
      <w:r w:rsidR="00B136C5">
        <w:t xml:space="preserve"> The quantitative model has no </w:t>
      </w:r>
      <w:r w:rsidR="005D6085">
        <w:t>explanatory force</w:t>
      </w:r>
      <w:r w:rsidR="00D432DF">
        <w:t xml:space="preserve"> </w:t>
      </w:r>
      <w:r w:rsidR="00B136C5">
        <w:t xml:space="preserve">in neuroscience unless it is </w:t>
      </w:r>
      <w:r w:rsidR="00B136C5" w:rsidRPr="00B136C5">
        <w:t>supplemented</w:t>
      </w:r>
      <w:r w:rsidR="00B136C5">
        <w:t xml:space="preserve"> by a qualitative causal picture. This is the major conclusion </w:t>
      </w:r>
      <w:r w:rsidR="002F4669">
        <w:t>that</w:t>
      </w:r>
      <w:r w:rsidR="00A753B0">
        <w:t xml:space="preserve"> Craver argues for in his paper:</w:t>
      </w:r>
    </w:p>
    <w:p w14:paraId="37508CE2" w14:textId="0CD6F0E5" w:rsidR="009A2360" w:rsidRDefault="00A753B0" w:rsidP="00B224F7">
      <w:pPr>
        <w:ind w:left="227" w:right="227"/>
      </w:pPr>
      <w:r>
        <w:t>“</w:t>
      </w:r>
      <w:r w:rsidRPr="00A753B0">
        <w:t>The equations,</w:t>
      </w:r>
      <w:r>
        <w:t xml:space="preserve"> </w:t>
      </w:r>
      <w:r w:rsidRPr="00A753B0">
        <w:t>supplemented with a diagram of the electrical circuit in a membrane and</w:t>
      </w:r>
      <w:r>
        <w:t xml:space="preserve"> </w:t>
      </w:r>
      <w:r w:rsidRPr="00A753B0">
        <w:t>supplemented with details about how membranes and ion channels work,</w:t>
      </w:r>
      <w:r>
        <w:t xml:space="preserve"> </w:t>
      </w:r>
      <w:r w:rsidRPr="00A753B0">
        <w:t>carry considerable explanatory weight. The equations without such</w:t>
      </w:r>
      <w:r>
        <w:t xml:space="preserve"> </w:t>
      </w:r>
      <w:r w:rsidRPr="00A753B0">
        <w:t>interpretation</w:t>
      </w:r>
      <w:r>
        <w:t xml:space="preserve"> … </w:t>
      </w:r>
      <w:r w:rsidRPr="00A753B0">
        <w:t>do not constitute the explanation</w:t>
      </w:r>
      <w:r w:rsidR="00E85733">
        <w:t>”</w:t>
      </w:r>
      <w:r w:rsidR="005B3A57" w:rsidRPr="005B3A57">
        <w:t xml:space="preserve"> </w:t>
      </w:r>
      <w:sdt>
        <w:sdtPr>
          <w:id w:val="-1346252389"/>
          <w:citation/>
        </w:sdtPr>
        <w:sdtEndPr/>
        <w:sdtContent>
          <w:r w:rsidR="005B3A57" w:rsidRPr="005B3A57">
            <w:fldChar w:fldCharType="begin"/>
          </w:r>
          <w:r w:rsidR="005B3A57" w:rsidRPr="005B3A57">
            <w:instrText xml:space="preserve">CITATION Cra08 \p 1028 \t  \l 16393 </w:instrText>
          </w:r>
          <w:r w:rsidR="005B3A57" w:rsidRPr="005B3A57">
            <w:fldChar w:fldCharType="separate"/>
          </w:r>
          <w:r w:rsidR="004472E6">
            <w:rPr>
              <w:noProof/>
            </w:rPr>
            <w:t>(Craver, 2008, p. 1028)</w:t>
          </w:r>
          <w:r w:rsidR="005B3A57" w:rsidRPr="005B3A57">
            <w:fldChar w:fldCharType="end"/>
          </w:r>
        </w:sdtContent>
      </w:sdt>
      <w:r w:rsidRPr="00A753B0">
        <w:t>.</w:t>
      </w:r>
    </w:p>
    <w:p w14:paraId="37508CE3" w14:textId="6BEF4509" w:rsidR="00E00986" w:rsidRDefault="00E00986" w:rsidP="00C65CE9">
      <w:r>
        <w:t xml:space="preserve">Another important point to note is that Craver considers the body of all experimental work done prior to the HH model as attempts to uncover the underlying causal picture. Thus, he doesn’t </w:t>
      </w:r>
      <w:r w:rsidRPr="00E42CDB">
        <w:lastRenderedPageBreak/>
        <w:t>discard</w:t>
      </w:r>
      <w:r>
        <w:t xml:space="preserve"> the quantitative model as something irrelevant to the qualitative causal picture. He rather treats quantitative models as evidence for or against the available qualitative pictures. A quantitative model provides an argument in support of a specific qualitative causal picture. </w:t>
      </w:r>
      <w:r w:rsidRPr="00812069">
        <w:t>As such</w:t>
      </w:r>
      <w:r>
        <w:t>, quantitative models are only arguments and are not explanations</w:t>
      </w:r>
      <w:r w:rsidR="00F95517">
        <w:t xml:space="preserve"> (cf.</w:t>
      </w:r>
      <w:r w:rsidR="00F95517" w:rsidRPr="00F95517">
        <w:t xml:space="preserve"> </w:t>
      </w:r>
      <w:sdt>
        <w:sdtPr>
          <w:id w:val="-683366603"/>
          <w:citation/>
        </w:sdtPr>
        <w:sdtEndPr/>
        <w:sdtContent>
          <w:r w:rsidR="00F95517" w:rsidRPr="00F95517">
            <w:fldChar w:fldCharType="begin"/>
          </w:r>
          <w:r w:rsidR="00F95517" w:rsidRPr="00F95517">
            <w:instrText xml:space="preserve">CITATION Cra08 \p 1032-33 \t  \l 16393 </w:instrText>
          </w:r>
          <w:r w:rsidR="00F95517" w:rsidRPr="00F95517">
            <w:fldChar w:fldCharType="separate"/>
          </w:r>
          <w:r w:rsidR="004472E6">
            <w:rPr>
              <w:noProof/>
            </w:rPr>
            <w:t>(Craver, 2008, pp. 1032-33)</w:t>
          </w:r>
          <w:r w:rsidR="00F95517" w:rsidRPr="00F95517">
            <w:fldChar w:fldCharType="end"/>
          </w:r>
        </w:sdtContent>
      </w:sdt>
      <w:r w:rsidR="00F95517">
        <w:t>)</w:t>
      </w:r>
      <w:r>
        <w:t>.</w:t>
      </w:r>
    </w:p>
    <w:p w14:paraId="37508CE4" w14:textId="1446DA07" w:rsidR="00C65CE9" w:rsidRDefault="002A1E76" w:rsidP="00C65CE9">
      <w:r>
        <w:t xml:space="preserve">Levy, on the other hand, </w:t>
      </w:r>
      <w:r w:rsidR="00106C6B">
        <w:t xml:space="preserve">argues that quantitative models do have </w:t>
      </w:r>
      <w:r w:rsidR="005D6085">
        <w:t>explanatory force</w:t>
      </w:r>
      <w:r w:rsidR="00503645">
        <w:t>,</w:t>
      </w:r>
      <w:r w:rsidR="00106C6B">
        <w:t xml:space="preserve"> </w:t>
      </w:r>
      <w:r w:rsidR="00106C6B" w:rsidRPr="00D32709">
        <w:t>albeit</w:t>
      </w:r>
      <w:r w:rsidR="00106C6B">
        <w:t xml:space="preserve"> of a kind different </w:t>
      </w:r>
      <w:r w:rsidR="001C44F2">
        <w:t>from</w:t>
      </w:r>
      <w:r w:rsidR="00106C6B">
        <w:t xml:space="preserve"> what qualitative causal pictures have.</w:t>
      </w:r>
      <w:r w:rsidR="00DA0B15">
        <w:t xml:space="preserve"> This </w:t>
      </w:r>
      <w:r w:rsidR="005D6085">
        <w:t>explanatory force</w:t>
      </w:r>
      <w:r w:rsidR="00D432DF">
        <w:t xml:space="preserve"> </w:t>
      </w:r>
      <w:r w:rsidR="00DA0B15">
        <w:t>consists in the conceptual framework that the HH model put in place</w:t>
      </w:r>
      <w:r w:rsidR="000D1784">
        <w:t xml:space="preserve"> in the field of neuroscience</w:t>
      </w:r>
      <w:r w:rsidR="00433B19">
        <w:t xml:space="preserve"> (P4)</w:t>
      </w:r>
      <w:r w:rsidR="00DA0B15">
        <w:t>. Author</w:t>
      </w:r>
      <w:r w:rsidR="00433B19">
        <w:t xml:space="preserve"> and professor of neuroscience</w:t>
      </w:r>
      <w:r w:rsidR="00DA0B15">
        <w:t xml:space="preserve"> </w:t>
      </w:r>
      <w:r w:rsidR="00DA0B15" w:rsidRPr="00DA0B15">
        <w:t xml:space="preserve">Michael </w:t>
      </w:r>
      <w:proofErr w:type="spellStart"/>
      <w:r w:rsidR="00DA0B15" w:rsidRPr="00DA0B15">
        <w:t>Häusser</w:t>
      </w:r>
      <w:proofErr w:type="spellEnd"/>
      <w:sdt>
        <w:sdtPr>
          <w:id w:val="1567379581"/>
          <w:citation/>
        </w:sdtPr>
        <w:sdtEndPr/>
        <w:sdtContent>
          <w:r w:rsidR="00DA0B15">
            <w:fldChar w:fldCharType="begin"/>
          </w:r>
          <w:r w:rsidR="00F95517">
            <w:instrText xml:space="preserve">CITATION Häu00 \p 1165 \l 16393 </w:instrText>
          </w:r>
          <w:r w:rsidR="00DA0B15">
            <w:fldChar w:fldCharType="separate"/>
          </w:r>
          <w:r w:rsidR="004472E6">
            <w:rPr>
              <w:noProof/>
            </w:rPr>
            <w:t xml:space="preserve"> (Häusser, 2000, p. 1165)</w:t>
          </w:r>
          <w:r w:rsidR="00DA0B15">
            <w:fldChar w:fldCharType="end"/>
          </w:r>
        </w:sdtContent>
      </w:sdt>
      <w:r w:rsidR="00DA0B15">
        <w:t xml:space="preserve"> stress</w:t>
      </w:r>
      <w:r w:rsidR="00433B19">
        <w:t>es</w:t>
      </w:r>
      <w:r w:rsidR="00DA0B15">
        <w:t xml:space="preserve"> this point many </w:t>
      </w:r>
      <w:r w:rsidR="00C65CE9">
        <w:t>times. Referring to the discovery by Hodgkin and Huxley that</w:t>
      </w:r>
      <w:r w:rsidR="00E9602C">
        <w:t xml:space="preserve"> the net current</w:t>
      </w:r>
      <w:r w:rsidR="0049695B">
        <w:t xml:space="preserve"> in the cell</w:t>
      </w:r>
      <w:r w:rsidR="00055F37">
        <w:t xml:space="preserve"> membrane</w:t>
      </w:r>
      <w:r w:rsidR="00E9602C">
        <w:t xml:space="preserve"> </w:t>
      </w:r>
      <w:r w:rsidR="007E0F14">
        <w:t>was</w:t>
      </w:r>
      <w:r w:rsidR="00A31062">
        <w:t xml:space="preserve"> the result of independent</w:t>
      </w:r>
      <w:r w:rsidR="00C65CE9">
        <w:t xml:space="preserve"> sodium and potassium conductance mechanisms</w:t>
      </w:r>
      <w:r w:rsidR="00A31062">
        <w:t xml:space="preserve"> </w:t>
      </w:r>
      <w:r w:rsidR="00C65CE9">
        <w:t>and that the</w:t>
      </w:r>
      <w:r w:rsidR="00F1665E">
        <w:t xml:space="preserve"> respective</w:t>
      </w:r>
      <w:r w:rsidR="00C65CE9">
        <w:t xml:space="preserve"> conductances change only with time and</w:t>
      </w:r>
      <w:r w:rsidR="00F95517">
        <w:t xml:space="preserve"> membrane potential, he says, “T</w:t>
      </w:r>
      <w:r w:rsidR="00C65CE9">
        <w:t xml:space="preserve">his was a stunning </w:t>
      </w:r>
      <w:r w:rsidR="00C65CE9" w:rsidRPr="00C65CE9">
        <w:t>conceptual breakthrough, later termed the</w:t>
      </w:r>
      <w:r w:rsidR="00C65CE9">
        <w:t xml:space="preserve"> </w:t>
      </w:r>
      <w:r w:rsidR="00C65CE9" w:rsidRPr="00C65CE9">
        <w:t>‘ionic hypothesis,’ a unifying framework for</w:t>
      </w:r>
      <w:r w:rsidR="00C65CE9">
        <w:t xml:space="preserve"> </w:t>
      </w:r>
      <w:r w:rsidR="00C65CE9" w:rsidRPr="00C65CE9">
        <w:t>the field that triggered the search for the</w:t>
      </w:r>
      <w:r w:rsidR="00C65CE9">
        <w:t xml:space="preserve"> </w:t>
      </w:r>
      <w:r w:rsidR="00C65CE9" w:rsidRPr="00C65CE9">
        <w:t>underlying molecular structures</w:t>
      </w:r>
      <w:r w:rsidR="008E1DEC">
        <w:t>”</w:t>
      </w:r>
      <w:r w:rsidR="00F95517">
        <w:t xml:space="preserve"> (</w:t>
      </w:r>
      <w:r w:rsidR="00F95517" w:rsidRPr="00F95517">
        <w:t>ibid</w:t>
      </w:r>
      <w:r w:rsidR="00C65CE9" w:rsidRPr="00C65CE9">
        <w:t>.</w:t>
      </w:r>
      <w:r w:rsidR="00F95517">
        <w:t>).</w:t>
      </w:r>
      <w:r w:rsidR="00433B19">
        <w:t xml:space="preserve"> As to </w:t>
      </w:r>
      <w:r w:rsidR="004E2A13">
        <w:t xml:space="preserve">Levy’s </w:t>
      </w:r>
      <w:r w:rsidR="00433B19">
        <w:t xml:space="preserve">second </w:t>
      </w:r>
      <w:r w:rsidR="00286E08">
        <w:t>claim</w:t>
      </w:r>
      <w:r w:rsidR="00433B19">
        <w:t xml:space="preserve"> in P4 that the HH m</w:t>
      </w:r>
      <w:r w:rsidR="00667077">
        <w:t>odel inspired further research</w:t>
      </w:r>
      <w:r w:rsidR="00433B19">
        <w:t xml:space="preserve">, </w:t>
      </w:r>
      <w:proofErr w:type="spellStart"/>
      <w:r w:rsidR="00433B19" w:rsidRPr="00DA0B15">
        <w:t>Häusser</w:t>
      </w:r>
      <w:proofErr w:type="spellEnd"/>
      <w:r w:rsidR="00433B19">
        <w:t xml:space="preserve"> </w:t>
      </w:r>
      <w:r w:rsidR="00433B19" w:rsidRPr="00433B19">
        <w:t>concurs</w:t>
      </w:r>
      <w:r w:rsidR="00433B19">
        <w:t>:</w:t>
      </w:r>
    </w:p>
    <w:p w14:paraId="37508CE5" w14:textId="05955E54" w:rsidR="00D516C4" w:rsidRDefault="00F17C36" w:rsidP="00F54537">
      <w:pPr>
        <w:ind w:left="227" w:right="227"/>
      </w:pPr>
      <w:r>
        <w:t>“</w:t>
      </w:r>
      <w:r w:rsidR="00D8548A" w:rsidRPr="00D8548A">
        <w:t>What have computational neuroscientists</w:t>
      </w:r>
      <w:r w:rsidR="00D8548A">
        <w:t xml:space="preserve"> </w:t>
      </w:r>
      <w:r w:rsidR="00D8548A" w:rsidRPr="00D8548A">
        <w:t>learned from Hodgkin and Huxley?</w:t>
      </w:r>
      <w:r w:rsidR="00D8548A">
        <w:t xml:space="preserve"> … [T]</w:t>
      </w:r>
      <w:r w:rsidR="00D8548A" w:rsidRPr="00D8548A">
        <w:t>he H-H model introduced</w:t>
      </w:r>
      <w:r w:rsidR="00D8548A">
        <w:t xml:space="preserve"> </w:t>
      </w:r>
      <w:r w:rsidR="00D8548A" w:rsidRPr="00D8548A">
        <w:t>the power of computers for solving quantitative</w:t>
      </w:r>
      <w:r w:rsidR="00D8548A">
        <w:t xml:space="preserve"> </w:t>
      </w:r>
      <w:r w:rsidR="00D8548A" w:rsidRPr="00D8548A">
        <w:t xml:space="preserve">problems in </w:t>
      </w:r>
      <w:r w:rsidR="00D8548A">
        <w:t xml:space="preserve">neuroscience. … </w:t>
      </w:r>
      <w:r w:rsidR="00D8548A" w:rsidRPr="00D8548A">
        <w:t>The H-H model was</w:t>
      </w:r>
      <w:r w:rsidR="00D8548A">
        <w:t xml:space="preserve"> </w:t>
      </w:r>
      <w:r w:rsidR="00D8548A" w:rsidRPr="00D8548A">
        <w:t>so elegant and unprecedented in the quantitative</w:t>
      </w:r>
      <w:r w:rsidR="00D8548A">
        <w:t xml:space="preserve"> </w:t>
      </w:r>
      <w:r w:rsidR="00D8548A" w:rsidRPr="00D8548A">
        <w:t>and complete nature of its description</w:t>
      </w:r>
      <w:r w:rsidR="00D8548A">
        <w:t xml:space="preserve"> </w:t>
      </w:r>
      <w:r w:rsidR="00D8548A" w:rsidRPr="00D8548A">
        <w:t>that it provided an intellectual</w:t>
      </w:r>
      <w:r w:rsidR="00D8548A">
        <w:t xml:space="preserve"> </w:t>
      </w:r>
      <w:r w:rsidR="00D8548A" w:rsidRPr="00D8548A">
        <w:t xml:space="preserve">framework for biophysical and </w:t>
      </w:r>
      <w:r w:rsidR="00D8548A">
        <w:t xml:space="preserve">modelling </w:t>
      </w:r>
      <w:r w:rsidR="00D8548A" w:rsidRPr="00D8548A">
        <w:t>work that would influence the field for</w:t>
      </w:r>
      <w:r w:rsidR="00D8548A">
        <w:t xml:space="preserve"> decades</w:t>
      </w:r>
      <w:r w:rsidR="008E1DEC">
        <w:t>”</w:t>
      </w:r>
      <w:r w:rsidR="00F95517">
        <w:t xml:space="preserve"> (ibid.)</w:t>
      </w:r>
      <w:r w:rsidR="00D8548A">
        <w:t>.</w:t>
      </w:r>
    </w:p>
    <w:p w14:paraId="37508CE6" w14:textId="53FAB595" w:rsidR="00BB6D91" w:rsidRDefault="00D375E7" w:rsidP="00D516C4">
      <w:r>
        <w:t xml:space="preserve">While Craver </w:t>
      </w:r>
      <w:r w:rsidRPr="00D375E7">
        <w:t>accords</w:t>
      </w:r>
      <w:r>
        <w:t xml:space="preserve"> the </w:t>
      </w:r>
      <w:r w:rsidR="005D6085">
        <w:t>explanatory force</w:t>
      </w:r>
      <w:r w:rsidR="0076157E">
        <w:t xml:space="preserve"> </w:t>
      </w:r>
      <w:r>
        <w:t>to</w:t>
      </w:r>
      <w:r w:rsidR="00F07127">
        <w:t xml:space="preserve"> the</w:t>
      </w:r>
      <w:r>
        <w:t xml:space="preserve"> </w:t>
      </w:r>
      <w:r w:rsidR="00EE1B55">
        <w:t>(</w:t>
      </w:r>
      <w:r w:rsidR="00CB5D7C">
        <w:t>incomplete</w:t>
      </w:r>
      <w:r w:rsidR="00D936CB">
        <w:t xml:space="preserve"> and yet to be </w:t>
      </w:r>
      <w:r w:rsidR="00232D74" w:rsidRPr="00553F60">
        <w:t>identified</w:t>
      </w:r>
      <w:r w:rsidR="00EE1B55">
        <w:t>)</w:t>
      </w:r>
      <w:r>
        <w:t xml:space="preserve"> descriptions of the underlying mechanisms that together constitute the phenomenon of </w:t>
      </w:r>
      <w:r w:rsidR="005A3C2B">
        <w:t xml:space="preserve">the </w:t>
      </w:r>
      <w:r>
        <w:t xml:space="preserve">action potential, Levy accords the </w:t>
      </w:r>
      <w:r w:rsidR="005D6085">
        <w:t>explanatory force</w:t>
      </w:r>
      <w:r w:rsidR="00701070">
        <w:t xml:space="preserve"> also </w:t>
      </w:r>
      <w:r>
        <w:t xml:space="preserve">to </w:t>
      </w:r>
      <w:r w:rsidR="00701070">
        <w:t>the model’s</w:t>
      </w:r>
      <w:r w:rsidR="004A71D4">
        <w:t xml:space="preserve"> </w:t>
      </w:r>
      <w:r w:rsidR="004A71D4" w:rsidRPr="00F17483">
        <w:t>aspect</w:t>
      </w:r>
      <w:r>
        <w:t xml:space="preserve"> of aggregative abstraction.</w:t>
      </w:r>
      <w:r w:rsidR="003900BB">
        <w:t xml:space="preserve"> While the model’s epistemic achievement for Craver is its support for a particular causal picture and the resulting structural studies into the components of the membrane</w:t>
      </w:r>
      <w:r w:rsidR="00F17483">
        <w:t xml:space="preserve"> to </w:t>
      </w:r>
      <w:r w:rsidR="00F17483" w:rsidRPr="00F458BC">
        <w:t>elucidate</w:t>
      </w:r>
      <w:r w:rsidR="00F17483">
        <w:t xml:space="preserve"> the causal picture</w:t>
      </w:r>
      <w:r w:rsidR="003900BB">
        <w:t>, for Levy, the model’s achievement is its introduction of a new conceptual framewo</w:t>
      </w:r>
      <w:r w:rsidR="00DB2FBE">
        <w:t xml:space="preserve">rk in the field of neuroscience and the resulting studies into more complex models that </w:t>
      </w:r>
      <w:r w:rsidR="00DB2FBE" w:rsidRPr="00DB2FBE">
        <w:t>incorporate</w:t>
      </w:r>
      <w:r w:rsidR="00696DBA">
        <w:t xml:space="preserve"> various current dynamics. Levy cites the Connor-Stevens</w:t>
      </w:r>
      <w:r w:rsidR="00337966">
        <w:t xml:space="preserve"> (CS)</w:t>
      </w:r>
      <w:r w:rsidR="00696DBA">
        <w:t xml:space="preserve"> model as an example here</w:t>
      </w:r>
      <w:r w:rsidR="00F95517">
        <w:t xml:space="preserve"> (cf.</w:t>
      </w:r>
      <w:r w:rsidR="00F95517" w:rsidRPr="00F95517">
        <w:t xml:space="preserve"> </w:t>
      </w:r>
      <w:sdt>
        <w:sdtPr>
          <w:id w:val="-1633093026"/>
          <w:citation/>
        </w:sdtPr>
        <w:sdtEndPr/>
        <w:sdtContent>
          <w:r w:rsidR="00F95517" w:rsidRPr="00F95517">
            <w:fldChar w:fldCharType="begin"/>
          </w:r>
          <w:r w:rsidR="00F95517" w:rsidRPr="00F95517">
            <w:instrText xml:space="preserve">CITATION Arn13 \p 17-18 \t  \l 16393 </w:instrText>
          </w:r>
          <w:r w:rsidR="00F95517" w:rsidRPr="00F95517">
            <w:fldChar w:fldCharType="separate"/>
          </w:r>
          <w:r w:rsidR="004472E6">
            <w:rPr>
              <w:noProof/>
            </w:rPr>
            <w:t>(Levy, 2013, pp. 17-18)</w:t>
          </w:r>
          <w:r w:rsidR="00F95517" w:rsidRPr="00F95517">
            <w:fldChar w:fldCharType="end"/>
          </w:r>
        </w:sdtContent>
      </w:sdt>
      <w:r w:rsidR="004F665C">
        <w:t>)</w:t>
      </w:r>
      <w:r w:rsidR="00696DBA">
        <w:t>.</w:t>
      </w:r>
    </w:p>
    <w:p w14:paraId="37508CE7" w14:textId="0EEA8099" w:rsidR="00D516C4" w:rsidRDefault="00137422" w:rsidP="00D516C4">
      <w:r>
        <w:t xml:space="preserve">With both the arguments </w:t>
      </w:r>
      <w:r w:rsidR="009A261F">
        <w:t xml:space="preserve">being valid, </w:t>
      </w:r>
      <w:r w:rsidR="00E153DF">
        <w:t xml:space="preserve">one way to </w:t>
      </w:r>
      <w:r w:rsidR="00E153DF" w:rsidRPr="00E153DF">
        <w:t>reconcile</w:t>
      </w:r>
      <w:r w:rsidR="00E153DF">
        <w:t xml:space="preserve"> the conflict between Craver and Levy is to argue that they both value two different explananda.</w:t>
      </w:r>
      <w:r w:rsidR="009A261F">
        <w:t xml:space="preserve"> </w:t>
      </w:r>
      <w:r w:rsidR="00C96A4F">
        <w:t xml:space="preserve">David Pence </w:t>
      </w:r>
      <w:sdt>
        <w:sdtPr>
          <w:id w:val="688879888"/>
          <w:citation/>
        </w:sdtPr>
        <w:sdtEndPr/>
        <w:sdtContent>
          <w:r w:rsidR="00C96A4F">
            <w:fldChar w:fldCharType="begin"/>
          </w:r>
          <w:r w:rsidR="00C96A4F">
            <w:instrText xml:space="preserve"> CITATION Dav17 \l 16393 </w:instrText>
          </w:r>
          <w:r w:rsidR="00C96A4F">
            <w:fldChar w:fldCharType="separate"/>
          </w:r>
          <w:r w:rsidR="004472E6">
            <w:rPr>
              <w:noProof/>
            </w:rPr>
            <w:t>(Pence, 2017)</w:t>
          </w:r>
          <w:r w:rsidR="00C96A4F">
            <w:fldChar w:fldCharType="end"/>
          </w:r>
        </w:sdtContent>
      </w:sdt>
      <w:r w:rsidR="00B617CA">
        <w:t xml:space="preserve"> seems to be arguing for </w:t>
      </w:r>
      <w:r w:rsidR="008F6DD3">
        <w:t>a similar</w:t>
      </w:r>
      <w:r w:rsidR="00B617CA">
        <w:t xml:space="preserve"> conclusion.</w:t>
      </w:r>
      <w:r w:rsidR="008F6DD3">
        <w:t xml:space="preserve"> </w:t>
      </w:r>
      <w:r w:rsidR="00CF6B92">
        <w:t>The explanandum of the original quantitative model provided by Hodgkin and Huxley is the action potential that is “</w:t>
      </w:r>
      <w:r w:rsidR="00CF6B92" w:rsidRPr="00CF6B92">
        <w:t>tied to a specific set of results, including things like anode</w:t>
      </w:r>
      <w:r w:rsidR="00CF6B92">
        <w:t xml:space="preserve"> </w:t>
      </w:r>
      <w:r w:rsidR="00CF6B92" w:rsidRPr="00CF6B92">
        <w:t>breaks, voltage “overshoot,” and refractory periods</w:t>
      </w:r>
      <w:r w:rsidR="00CF6B92">
        <w:t xml:space="preserve"> …</w:t>
      </w:r>
      <w:r w:rsidR="00F95517" w:rsidRPr="00F95517">
        <w:t xml:space="preserve"> </w:t>
      </w:r>
      <w:sdt>
        <w:sdtPr>
          <w:id w:val="1678760959"/>
          <w:citation/>
        </w:sdtPr>
        <w:sdtEndPr/>
        <w:sdtContent>
          <w:r w:rsidR="00F95517" w:rsidRPr="00F95517">
            <w:fldChar w:fldCharType="begin"/>
          </w:r>
          <w:r w:rsidR="00F95517" w:rsidRPr="00F95517">
            <w:instrText xml:space="preserve">CITATION Dav17 \p 1186 \l 16393 </w:instrText>
          </w:r>
          <w:r w:rsidR="00F95517" w:rsidRPr="00F95517">
            <w:fldChar w:fldCharType="separate"/>
          </w:r>
          <w:r w:rsidR="004472E6">
            <w:rPr>
              <w:noProof/>
            </w:rPr>
            <w:t>(Pence, 2017, p. 1186)</w:t>
          </w:r>
          <w:r w:rsidR="00F95517" w:rsidRPr="00F95517">
            <w:fldChar w:fldCharType="end"/>
          </w:r>
        </w:sdtContent>
      </w:sdt>
      <w:r w:rsidR="00F95517">
        <w:t>.</w:t>
      </w:r>
      <w:r w:rsidR="00CF6B92">
        <w:t>”</w:t>
      </w:r>
      <w:r w:rsidR="00F33562">
        <w:t xml:space="preserve"> </w:t>
      </w:r>
      <w:r w:rsidR="00163486">
        <w:t xml:space="preserve">But </w:t>
      </w:r>
      <w:r w:rsidR="00F33562">
        <w:t xml:space="preserve">for </w:t>
      </w:r>
      <w:r w:rsidR="00F33562">
        <w:lastRenderedPageBreak/>
        <w:t>C</w:t>
      </w:r>
      <w:r w:rsidR="0025571F">
        <w:t xml:space="preserve">raver, the explanandum is the action potential that “may be better described as a </w:t>
      </w:r>
      <w:r w:rsidR="0025571F" w:rsidRPr="0025571F">
        <w:t>complex thing-in-the-world</w:t>
      </w:r>
      <w:r w:rsidR="0025571F">
        <w:t xml:space="preserve"> …</w:t>
      </w:r>
      <w:r w:rsidR="0025571F" w:rsidRPr="0025571F">
        <w:t xml:space="preserve"> the kind of object molecular</w:t>
      </w:r>
      <w:r w:rsidR="0025571F">
        <w:t xml:space="preserve"> </w:t>
      </w:r>
      <w:r w:rsidR="0025571F" w:rsidRPr="0025571F">
        <w:t>processes could be said to “make up”</w:t>
      </w:r>
      <w:r w:rsidR="0025571F">
        <w:t>”</w:t>
      </w:r>
      <w:r w:rsidR="00FF774A">
        <w:t xml:space="preserve"> (ibid.)</w:t>
      </w:r>
      <w:r w:rsidR="0025571F" w:rsidRPr="0025571F">
        <w:t>.</w:t>
      </w:r>
      <w:r w:rsidR="001C4461">
        <w:t xml:space="preserve"> Thus, it </w:t>
      </w:r>
      <w:r w:rsidR="001C4461" w:rsidRPr="001D2E3D">
        <w:t>seem</w:t>
      </w:r>
      <w:r w:rsidR="006A5D5E" w:rsidRPr="001D2E3D">
        <w:t>s</w:t>
      </w:r>
      <w:r w:rsidR="001C4461">
        <w:t xml:space="preserve"> that </w:t>
      </w:r>
      <w:r w:rsidR="00FF774A">
        <w:t>researchers</w:t>
      </w:r>
      <w:r w:rsidR="001C4461">
        <w:t xml:space="preserve"> who argue that the HH model has </w:t>
      </w:r>
      <w:r w:rsidR="005D6085">
        <w:t>explanatory force</w:t>
      </w:r>
      <w:r w:rsidR="00D432DF">
        <w:t xml:space="preserve"> </w:t>
      </w:r>
      <w:r w:rsidR="001C4461">
        <w:t xml:space="preserve">take the former to be the explanandum, whereas those who argue that the quantitative model has no </w:t>
      </w:r>
      <w:r w:rsidR="005D6085">
        <w:t>explanatory force</w:t>
      </w:r>
      <w:r w:rsidR="00D432DF">
        <w:t xml:space="preserve"> </w:t>
      </w:r>
      <w:r w:rsidR="001C4461">
        <w:t>without an accompanying causal/mechanistic picture take the latter to be the explanandum.</w:t>
      </w:r>
      <w:r w:rsidR="000A4917">
        <w:t xml:space="preserve"> Levy considers this point, but quickly </w:t>
      </w:r>
      <w:r w:rsidR="005A3C2B" w:rsidRPr="005A3C2B">
        <w:t>dismisses</w:t>
      </w:r>
      <w:r w:rsidR="000A4917">
        <w:t xml:space="preserve"> it. He says, “</w:t>
      </w:r>
      <w:r w:rsidR="000A4917" w:rsidRPr="000A4917">
        <w:t>I doubt that this is a fruitful way to frame the is</w:t>
      </w:r>
      <w:r w:rsidR="000A4917">
        <w:t xml:space="preserve">sue. One can always ask further </w:t>
      </w:r>
      <w:r w:rsidR="000A4917" w:rsidRPr="000A4917">
        <w:t>‘whys’ and one can always reformulate an explana</w:t>
      </w:r>
      <w:r w:rsidR="000A4917">
        <w:t>n</w:t>
      </w:r>
      <w:r w:rsidR="000A4917" w:rsidRPr="000A4917">
        <w:t>dum post hoc</w:t>
      </w:r>
      <w:r w:rsidR="001D2E3D">
        <w:t>”</w:t>
      </w:r>
      <w:r w:rsidR="00FF774A">
        <w:t xml:space="preserve"> </w:t>
      </w:r>
      <w:sdt>
        <w:sdtPr>
          <w:id w:val="-1213729709"/>
          <w:citation/>
        </w:sdtPr>
        <w:sdtEndPr/>
        <w:sdtContent>
          <w:r w:rsidR="00FF774A" w:rsidRPr="00FF774A">
            <w:fldChar w:fldCharType="begin"/>
          </w:r>
          <w:r w:rsidR="00FF774A" w:rsidRPr="00FF774A">
            <w:instrText xml:space="preserve">CITATION Arn13 \p 20 \t  \l 16393 </w:instrText>
          </w:r>
          <w:r w:rsidR="00FF774A" w:rsidRPr="00FF774A">
            <w:fldChar w:fldCharType="separate"/>
          </w:r>
          <w:r w:rsidR="004472E6">
            <w:rPr>
              <w:noProof/>
            </w:rPr>
            <w:t>(Levy, 2013, p. 20)</w:t>
          </w:r>
          <w:r w:rsidR="00FF774A" w:rsidRPr="00FF774A">
            <w:fldChar w:fldCharType="end"/>
          </w:r>
        </w:sdtContent>
      </w:sdt>
      <w:r w:rsidR="000A4917" w:rsidRPr="000A4917">
        <w:t>.</w:t>
      </w:r>
      <w:r w:rsidR="00FF774A">
        <w:t xml:space="preserve"> Immediately, Levy adds that</w:t>
      </w:r>
      <w:r w:rsidR="00C22371">
        <w:t xml:space="preserve"> while he considers knowledge of mechanistic details </w:t>
      </w:r>
      <w:r w:rsidR="00BD21F9">
        <w:t xml:space="preserve">to be </w:t>
      </w:r>
      <w:r w:rsidR="00C22371">
        <w:t xml:space="preserve">explanatorily valuable, he also considers models that omit such mechanistic details </w:t>
      </w:r>
      <w:r w:rsidR="00A81ECA">
        <w:t>to</w:t>
      </w:r>
      <w:r w:rsidR="00C22371">
        <w:t xml:space="preserve"> be explanatorily valuable. </w:t>
      </w:r>
      <w:r w:rsidR="001C0175">
        <w:t xml:space="preserve">The question now is whether proponents of mechanistic explanations such as Craver </w:t>
      </w:r>
      <w:r w:rsidR="00825C0D">
        <w:t xml:space="preserve">would </w:t>
      </w:r>
      <w:r w:rsidR="001C0175">
        <w:t>acknowledge that quantitative models that omit mechanistic details are explanatorily valuable. From what we have seen in Craver’s argument, he doesn’t acknowledge that quantitative models</w:t>
      </w:r>
      <w:r w:rsidR="00BA67A4">
        <w:t xml:space="preserve"> have any </w:t>
      </w:r>
      <w:r w:rsidR="005D6085">
        <w:t>explanatory force</w:t>
      </w:r>
      <w:r w:rsidR="00503645">
        <w:t>.</w:t>
      </w:r>
      <w:r w:rsidR="00BA67A4">
        <w:t xml:space="preserve"> As we saw above, they are mere arguments for him. </w:t>
      </w:r>
      <w:r w:rsidR="00C550F2">
        <w:t>And arguments are not explanations.</w:t>
      </w:r>
      <w:r w:rsidR="003E071F">
        <w:t xml:space="preserve"> Without the causal interpretation, they are not even mechanism sketches.</w:t>
      </w:r>
    </w:p>
    <w:p w14:paraId="37508CE8" w14:textId="77777777" w:rsidR="003029B1" w:rsidRDefault="003029B1" w:rsidP="00D516C4"/>
    <w:p w14:paraId="37508CE9" w14:textId="43FDDF01" w:rsidR="003029B1" w:rsidRPr="00927ACD" w:rsidRDefault="003029B1" w:rsidP="009A3A0D">
      <w:pPr>
        <w:jc w:val="center"/>
        <w:rPr>
          <w:b/>
          <w:bCs/>
        </w:rPr>
      </w:pPr>
      <w:r w:rsidRPr="00927ACD">
        <w:rPr>
          <w:b/>
          <w:bCs/>
        </w:rPr>
        <w:t xml:space="preserve">3. </w:t>
      </w:r>
      <w:r w:rsidR="00E83508" w:rsidRPr="00927ACD">
        <w:rPr>
          <w:b/>
          <w:bCs/>
        </w:rPr>
        <w:t>WHEREFROM</w:t>
      </w:r>
      <w:r w:rsidR="00C321A9" w:rsidRPr="00927ACD">
        <w:rPr>
          <w:b/>
          <w:bCs/>
        </w:rPr>
        <w:t xml:space="preserve"> COMES</w:t>
      </w:r>
      <w:r w:rsidR="00E83508" w:rsidRPr="00927ACD">
        <w:rPr>
          <w:b/>
          <w:bCs/>
        </w:rPr>
        <w:t xml:space="preserve"> THE </w:t>
      </w:r>
      <w:r w:rsidR="005D6085">
        <w:rPr>
          <w:b/>
          <w:bCs/>
        </w:rPr>
        <w:t>EXPLANATORY FORCE</w:t>
      </w:r>
      <w:r w:rsidR="00B87B04" w:rsidRPr="00927ACD">
        <w:rPr>
          <w:b/>
          <w:bCs/>
        </w:rPr>
        <w:t>?</w:t>
      </w:r>
    </w:p>
    <w:p w14:paraId="37508CEA" w14:textId="77777777" w:rsidR="00B87B04" w:rsidRDefault="00B87B04" w:rsidP="00D516C4">
      <w:r>
        <w:t>There is no doubt that the HH model is a predictively successful model. Hodgkin and Huxley explicitly mention this in Part III of their paper:</w:t>
      </w:r>
    </w:p>
    <w:p w14:paraId="37508CEB" w14:textId="3831E893" w:rsidR="00B87B04" w:rsidRDefault="00B87B04" w:rsidP="00B87B04">
      <w:pPr>
        <w:ind w:left="227" w:right="227"/>
      </w:pPr>
      <w:r>
        <w:t>“</w:t>
      </w:r>
      <w:r w:rsidRPr="00B87B04">
        <w:t>The results presented here show that the equations derived in Part II of this</w:t>
      </w:r>
      <w:r>
        <w:t xml:space="preserve"> </w:t>
      </w:r>
      <w:r w:rsidRPr="00B87B04">
        <w:t>paper predict with fair accuracy many of the electrical properties of the squid</w:t>
      </w:r>
      <w:r>
        <w:t xml:space="preserve"> </w:t>
      </w:r>
      <w:r w:rsidRPr="00B87B04">
        <w:t>giant axon: the form, duration and amplitude of spike, both 'membrane'</w:t>
      </w:r>
      <w:r>
        <w:t xml:space="preserve"> </w:t>
      </w:r>
      <w:r w:rsidRPr="00B87B04">
        <w:t>and propagated; the conduction velocity; the impedance changes during the</w:t>
      </w:r>
      <w:r>
        <w:t xml:space="preserve"> </w:t>
      </w:r>
      <w:r w:rsidRPr="00B87B04">
        <w:t>spike; the refractory period; ionic exchanges; subthreshold responses; and</w:t>
      </w:r>
      <w:r>
        <w:t xml:space="preserve"> </w:t>
      </w:r>
      <w:r w:rsidRPr="00B87B04">
        <w:t>oscillations. In addition, they account at least qualitatively for many of the</w:t>
      </w:r>
      <w:r>
        <w:t xml:space="preserve"> </w:t>
      </w:r>
      <w:r w:rsidRPr="00B87B04">
        <w:t>phenomena of excitation, including anode break excitation and accommodation</w:t>
      </w:r>
      <w:r w:rsidR="00E22E81">
        <w:t>”</w:t>
      </w:r>
      <w:r w:rsidR="007F2513">
        <w:t xml:space="preserve"> </w:t>
      </w:r>
      <w:sdt>
        <w:sdtPr>
          <w:id w:val="2055262050"/>
          <w:citation/>
        </w:sdtPr>
        <w:sdtEndPr/>
        <w:sdtContent>
          <w:r w:rsidR="007F2513" w:rsidRPr="007F2513">
            <w:fldChar w:fldCharType="begin"/>
          </w:r>
          <w:r w:rsidR="007F2513" w:rsidRPr="007F2513">
            <w:instrText xml:space="preserve">CITATION Hod52 \p 540-41 \t  \l 16393 </w:instrText>
          </w:r>
          <w:r w:rsidR="007F2513" w:rsidRPr="007F2513">
            <w:fldChar w:fldCharType="separate"/>
          </w:r>
          <w:r w:rsidR="004472E6">
            <w:rPr>
              <w:noProof/>
            </w:rPr>
            <w:t>(Hodgkin &amp; Huxley, 1952, pp. 540-41)</w:t>
          </w:r>
          <w:r w:rsidR="007F2513" w:rsidRPr="007F2513">
            <w:fldChar w:fldCharType="end"/>
          </w:r>
        </w:sdtContent>
      </w:sdt>
      <w:r>
        <w:t>.</w:t>
      </w:r>
    </w:p>
    <w:p w14:paraId="37508CEC" w14:textId="0E712BCE" w:rsidR="00B87B04" w:rsidRDefault="00174568" w:rsidP="00B87B04">
      <w:r>
        <w:t>Several authors including Craver, Levy and Pence acknowledge the predictive success of the</w:t>
      </w:r>
      <w:r w:rsidR="005467FD">
        <w:t xml:space="preserve"> quantitative</w:t>
      </w:r>
      <w:r>
        <w:t xml:space="preserve"> model.</w:t>
      </w:r>
      <w:r w:rsidR="00814592">
        <w:t xml:space="preserve"> David</w:t>
      </w:r>
      <w:r w:rsidR="00A110C7">
        <w:t xml:space="preserve"> Pence argues that Hodgkin and Huxley explained the </w:t>
      </w:r>
      <w:r w:rsidR="00A73B8A">
        <w:t>phenomenon</w:t>
      </w:r>
      <w:r w:rsidR="007F3D6B">
        <w:t xml:space="preserve"> of the action potential</w:t>
      </w:r>
      <w:r w:rsidR="00A110C7">
        <w:t xml:space="preserve"> as they understood it, and he </w:t>
      </w:r>
      <w:r w:rsidR="00A110C7" w:rsidRPr="00C321A9">
        <w:t>differe</w:t>
      </w:r>
      <w:r w:rsidR="002611A7" w:rsidRPr="00C321A9">
        <w:t>ntiates</w:t>
      </w:r>
      <w:r w:rsidR="00A110C7">
        <w:t xml:space="preserve"> between two explananda. Levy argues</w:t>
      </w:r>
      <w:r w:rsidR="00814592">
        <w:t xml:space="preserve"> that they explained the action potential through aggregative abstraction, and he </w:t>
      </w:r>
      <w:r w:rsidR="00814592" w:rsidRPr="00814592">
        <w:t>campaigns</w:t>
      </w:r>
      <w:r w:rsidR="00814592">
        <w:t xml:space="preserve"> for the inclusion of</w:t>
      </w:r>
      <w:r w:rsidR="002A7A9A">
        <w:t xml:space="preserve"> aggregative</w:t>
      </w:r>
      <w:r w:rsidR="00814592">
        <w:t xml:space="preserve"> abstraction as a model of explanation in neuroscience and other fields</w:t>
      </w:r>
      <w:r w:rsidR="00655CDE">
        <w:t xml:space="preserve"> of science</w:t>
      </w:r>
      <w:r w:rsidR="00814592">
        <w:t>.</w:t>
      </w:r>
      <w:r w:rsidR="00C3566C">
        <w:t xml:space="preserve"> Craver, however, </w:t>
      </w:r>
      <w:r w:rsidR="00C3566C" w:rsidRPr="00C3566C">
        <w:t>denies</w:t>
      </w:r>
      <w:r w:rsidR="00C3566C">
        <w:t xml:space="preserve"> the quantitati</w:t>
      </w:r>
      <w:r w:rsidR="000B3F6B">
        <w:t xml:space="preserve">ve model any </w:t>
      </w:r>
      <w:r w:rsidR="005D6085">
        <w:t>explanatory force</w:t>
      </w:r>
      <w:r w:rsidR="00503645">
        <w:t>.</w:t>
      </w:r>
      <w:r w:rsidR="000B3F6B">
        <w:t xml:space="preserve"> We can now try to </w:t>
      </w:r>
      <w:r w:rsidR="007D1CC7">
        <w:t>challenge</w:t>
      </w:r>
      <w:r w:rsidR="000B3F6B">
        <w:t xml:space="preserve"> Craver’s view as follows:</w:t>
      </w:r>
    </w:p>
    <w:p w14:paraId="37508CED" w14:textId="125CC68E" w:rsidR="00797AE4" w:rsidRDefault="000B3F6B" w:rsidP="003C0EBB">
      <w:r>
        <w:lastRenderedPageBreak/>
        <w:t xml:space="preserve">Heather Douglas in her paper </w:t>
      </w:r>
      <w:r>
        <w:rPr>
          <w:i/>
          <w:iCs/>
        </w:rPr>
        <w:t>Reintroducing Prediction to Explanation</w:t>
      </w:r>
      <w:r w:rsidR="00392137" w:rsidRPr="00392137">
        <w:t xml:space="preserve"> </w:t>
      </w:r>
      <w:sdt>
        <w:sdtPr>
          <w:id w:val="454675401"/>
          <w:citation/>
        </w:sdtPr>
        <w:sdtEndPr/>
        <w:sdtContent>
          <w:r w:rsidR="00392137" w:rsidRPr="00392137">
            <w:fldChar w:fldCharType="begin"/>
          </w:r>
          <w:r w:rsidR="00392137" w:rsidRPr="00392137">
            <w:instrText xml:space="preserve"> CITATION Dou09 \l 16393 </w:instrText>
          </w:r>
          <w:r w:rsidR="00392137" w:rsidRPr="00392137">
            <w:fldChar w:fldCharType="separate"/>
          </w:r>
          <w:r w:rsidR="004472E6">
            <w:rPr>
              <w:noProof/>
            </w:rPr>
            <w:t>(Douglas, 2009)</w:t>
          </w:r>
          <w:r w:rsidR="00392137" w:rsidRPr="00392137">
            <w:fldChar w:fldCharType="end"/>
          </w:r>
        </w:sdtContent>
      </w:sdt>
      <w:r>
        <w:t xml:space="preserve"> </w:t>
      </w:r>
      <w:r w:rsidR="00C8629D">
        <w:t xml:space="preserve">argues for </w:t>
      </w:r>
      <w:r w:rsidR="00392137">
        <w:t>a</w:t>
      </w:r>
      <w:r w:rsidR="00D44594">
        <w:t xml:space="preserve"> </w:t>
      </w:r>
      <w:r w:rsidR="00D44594" w:rsidRPr="00392137">
        <w:t>conception</w:t>
      </w:r>
      <w:r w:rsidR="00D44594">
        <w:t xml:space="preserve"> of explanation as a cognitive tool that helps scientists in generating new predictions.</w:t>
      </w:r>
      <w:r w:rsidR="00392137">
        <w:t xml:space="preserve"> She says, “I</w:t>
      </w:r>
      <w:r w:rsidR="00797AE4" w:rsidRPr="00797AE4">
        <w:t>t is the ability of an</w:t>
      </w:r>
      <w:r w:rsidR="00797AE4">
        <w:t xml:space="preserve"> </w:t>
      </w:r>
      <w:r w:rsidR="00797AE4" w:rsidRPr="00797AE4">
        <w:t>explanation to generate new predictions, which then serve as a check on</w:t>
      </w:r>
      <w:r w:rsidR="00797AE4">
        <w:t xml:space="preserve"> </w:t>
      </w:r>
      <w:r w:rsidR="00797AE4" w:rsidRPr="00797AE4">
        <w:t>the explanation, that improves the accuracy of our scientific explanations.</w:t>
      </w:r>
      <w:r w:rsidR="00797AE4">
        <w:t xml:space="preserve"> </w:t>
      </w:r>
      <w:r w:rsidR="00797AE4" w:rsidRPr="00797AE4">
        <w:t>So the relationship between explanation and prediction is a tight, functional</w:t>
      </w:r>
      <w:r w:rsidR="00797AE4">
        <w:t xml:space="preserve"> </w:t>
      </w:r>
      <w:r w:rsidR="00797AE4" w:rsidRPr="00797AE4">
        <w:t>one: explanations provide the cognitive path to predictions, which</w:t>
      </w:r>
      <w:r w:rsidR="00797AE4">
        <w:t xml:space="preserve"> </w:t>
      </w:r>
      <w:r w:rsidR="00797AE4" w:rsidRPr="00797AE4">
        <w:t>then serve to test and refine the explanations</w:t>
      </w:r>
      <w:r w:rsidR="00C12155">
        <w:t>”</w:t>
      </w:r>
      <w:r w:rsidR="00392137" w:rsidRPr="00392137">
        <w:t xml:space="preserve"> </w:t>
      </w:r>
      <w:sdt>
        <w:sdtPr>
          <w:id w:val="1947576843"/>
          <w:citation/>
        </w:sdtPr>
        <w:sdtEndPr/>
        <w:sdtContent>
          <w:r w:rsidR="00392137" w:rsidRPr="00392137">
            <w:fldChar w:fldCharType="begin"/>
          </w:r>
          <w:r w:rsidR="00392137" w:rsidRPr="00392137">
            <w:instrText xml:space="preserve">CITATION Dou09 \p 454 \l 16393 </w:instrText>
          </w:r>
          <w:r w:rsidR="00392137" w:rsidRPr="00392137">
            <w:fldChar w:fldCharType="separate"/>
          </w:r>
          <w:r w:rsidR="004472E6">
            <w:rPr>
              <w:noProof/>
            </w:rPr>
            <w:t>(Douglas, 2009, p. 454)</w:t>
          </w:r>
          <w:r w:rsidR="00392137" w:rsidRPr="00392137">
            <w:fldChar w:fldCharType="end"/>
          </w:r>
        </w:sdtContent>
      </w:sdt>
      <w:r w:rsidR="00797AE4" w:rsidRPr="00797AE4">
        <w:t>.</w:t>
      </w:r>
      <w:r w:rsidR="003C0EBB">
        <w:t xml:space="preserve"> Under such a conception of explanation, a quantitative model, such as the HH model, could be given </w:t>
      </w:r>
      <w:r w:rsidR="005D6085">
        <w:t>explanatory force</w:t>
      </w:r>
      <w:r w:rsidR="00D432DF">
        <w:t xml:space="preserve"> </w:t>
      </w:r>
      <w:r w:rsidR="003C0EBB">
        <w:t>if it leads to new predictions that help refine the mod</w:t>
      </w:r>
      <w:r w:rsidR="00392137">
        <w:t>el. Douglas also notes that “P</w:t>
      </w:r>
      <w:r w:rsidR="003C0EBB">
        <w:t xml:space="preserve">redictions are </w:t>
      </w:r>
      <w:r w:rsidR="003C0EBB" w:rsidRPr="003C0EBB">
        <w:t>valuable because they forc</w:t>
      </w:r>
      <w:r w:rsidR="003C0EBB">
        <w:t xml:space="preserve">e us (when followed through) to </w:t>
      </w:r>
      <w:r w:rsidR="003C0EBB" w:rsidRPr="003C0EBB">
        <w:t>test our theories, because they have the potential to expand our knowledge</w:t>
      </w:r>
      <w:r w:rsidR="003C0EBB">
        <w:t xml:space="preserve"> </w:t>
      </w:r>
      <w:r w:rsidR="003C0EBB" w:rsidRPr="003C0EBB">
        <w:t>into new realms and because they hold out the possibility (if successful) of</w:t>
      </w:r>
      <w:r w:rsidR="003C0EBB">
        <w:t xml:space="preserve"> </w:t>
      </w:r>
      <w:r w:rsidR="003C0EBB" w:rsidRPr="003C0EBB">
        <w:t>gaining some measure of control over natural processes</w:t>
      </w:r>
      <w:r w:rsidR="00C0164C">
        <w:t>”</w:t>
      </w:r>
      <w:r w:rsidR="00392137" w:rsidRPr="00392137">
        <w:t xml:space="preserve"> </w:t>
      </w:r>
      <w:sdt>
        <w:sdtPr>
          <w:id w:val="-8141341"/>
          <w:citation/>
        </w:sdtPr>
        <w:sdtEndPr/>
        <w:sdtContent>
          <w:r w:rsidR="00392137" w:rsidRPr="00392137">
            <w:fldChar w:fldCharType="begin"/>
          </w:r>
          <w:r w:rsidR="00392137" w:rsidRPr="00392137">
            <w:instrText xml:space="preserve">CITATION Dou09 \p 455 \l 16393 </w:instrText>
          </w:r>
          <w:r w:rsidR="00392137" w:rsidRPr="00392137">
            <w:fldChar w:fldCharType="separate"/>
          </w:r>
          <w:r w:rsidR="004472E6">
            <w:rPr>
              <w:noProof/>
            </w:rPr>
            <w:t>(Douglas, 2009, p. 455)</w:t>
          </w:r>
          <w:r w:rsidR="00392137" w:rsidRPr="00392137">
            <w:fldChar w:fldCharType="end"/>
          </w:r>
        </w:sdtContent>
      </w:sdt>
      <w:r w:rsidR="003C0EBB" w:rsidRPr="003C0EBB">
        <w:t>.</w:t>
      </w:r>
    </w:p>
    <w:p w14:paraId="37508CEE" w14:textId="07192F4B" w:rsidR="00BB268D" w:rsidRDefault="00BB268D" w:rsidP="003C0EBB">
      <w:r>
        <w:t xml:space="preserve">Let us now ask </w:t>
      </w:r>
      <w:r w:rsidR="002C5372">
        <w:t xml:space="preserve">from </w:t>
      </w:r>
      <w:r>
        <w:t xml:space="preserve">where mechanistic explanations derive their </w:t>
      </w:r>
      <w:r w:rsidR="005D6085">
        <w:t>explanatory force</w:t>
      </w:r>
      <w:r w:rsidR="00503645">
        <w:t>.</w:t>
      </w:r>
      <w:r>
        <w:t xml:space="preserve"> </w:t>
      </w:r>
      <w:r w:rsidR="002C5372">
        <w:t>In their landmark paper</w:t>
      </w:r>
      <w:r w:rsidR="00F00214">
        <w:t xml:space="preserve"> </w:t>
      </w:r>
      <w:r w:rsidR="00B07539">
        <w:rPr>
          <w:i/>
          <w:iCs/>
        </w:rPr>
        <w:t>Thinking about Mechanism</w:t>
      </w:r>
      <w:r w:rsidR="00DA061F">
        <w:rPr>
          <w:i/>
          <w:iCs/>
        </w:rPr>
        <w:t>s</w:t>
      </w:r>
      <w:r w:rsidR="00392137" w:rsidRPr="00392137">
        <w:t xml:space="preserve"> </w:t>
      </w:r>
      <w:sdt>
        <w:sdtPr>
          <w:id w:val="-1024482387"/>
          <w:citation/>
        </w:sdtPr>
        <w:sdtEndPr/>
        <w:sdtContent>
          <w:r w:rsidR="00392137" w:rsidRPr="00392137">
            <w:fldChar w:fldCharType="begin"/>
          </w:r>
          <w:r w:rsidR="00392137" w:rsidRPr="00392137">
            <w:instrText xml:space="preserve"> CITATION Pet00 \l 16393 </w:instrText>
          </w:r>
          <w:r w:rsidR="00392137" w:rsidRPr="00392137">
            <w:fldChar w:fldCharType="separate"/>
          </w:r>
          <w:r w:rsidR="004472E6">
            <w:rPr>
              <w:noProof/>
            </w:rPr>
            <w:t>(Machamer, Darden, &amp; Craver, 2000)</w:t>
          </w:r>
          <w:r w:rsidR="00392137" w:rsidRPr="00392137">
            <w:fldChar w:fldCharType="end"/>
          </w:r>
        </w:sdtContent>
      </w:sdt>
      <w:r w:rsidR="00392137">
        <w:t>,</w:t>
      </w:r>
      <w:r w:rsidR="002C5372">
        <w:t xml:space="preserve"> where</w:t>
      </w:r>
      <w:r w:rsidR="006464E6">
        <w:t xml:space="preserve"> their conception of</w:t>
      </w:r>
      <w:r w:rsidR="002C5372">
        <w:t xml:space="preserve"> mechanisms </w:t>
      </w:r>
      <w:r w:rsidR="006464E6">
        <w:t>is</w:t>
      </w:r>
      <w:r w:rsidR="002C5372">
        <w:t xml:space="preserve"> introduced, </w:t>
      </w:r>
      <w:proofErr w:type="spellStart"/>
      <w:r w:rsidR="002C5372">
        <w:t>Machamer</w:t>
      </w:r>
      <w:proofErr w:type="spellEnd"/>
      <w:r w:rsidR="002C5372">
        <w:t>, Darden and Craver argue that,</w:t>
      </w:r>
      <w:r w:rsidR="002C5372" w:rsidRPr="002C5372">
        <w:t xml:space="preserve"> </w:t>
      </w:r>
      <w:r w:rsidR="002C5372">
        <w:t xml:space="preserve">to explain how the world works, scientists postulate entities and activities and </w:t>
      </w:r>
      <w:r w:rsidR="00F71453">
        <w:t>provide</w:t>
      </w:r>
      <w:r w:rsidR="002C5372">
        <w:t xml:space="preserve"> conditions where those together constitute a mechanism, and, to test if that mechanism works, they draw out predictions f</w:t>
      </w:r>
      <w:r w:rsidR="00392137">
        <w:t>rom that hypothesised mechanism:</w:t>
      </w:r>
      <w:r w:rsidR="00B701EB">
        <w:t xml:space="preserve"> “</w:t>
      </w:r>
      <w:r w:rsidR="00B701EB" w:rsidRPr="00B701EB">
        <w:t xml:space="preserve">When a prediction made on the basis of </w:t>
      </w:r>
      <w:r w:rsidR="008323FF">
        <w:t xml:space="preserve">a </w:t>
      </w:r>
      <w:proofErr w:type="spellStart"/>
      <w:r w:rsidR="008323FF">
        <w:t>hypothesi</w:t>
      </w:r>
      <w:proofErr w:type="spellEnd"/>
      <w:r w:rsidR="003D537C">
        <w:t>[s]</w:t>
      </w:r>
      <w:r w:rsidR="00B701EB" w:rsidRPr="00B701EB">
        <w:t>ed mechanism fails, then one has an anomaly and a number of responses are possible.</w:t>
      </w:r>
      <w:r w:rsidR="00B701EB">
        <w:t xml:space="preserve"> … </w:t>
      </w:r>
      <w:r w:rsidR="00B701EB" w:rsidRPr="00B701EB">
        <w:t>Reasoning in the light of failed predictions involves, first, a diagnostic process to isolate where the mechanism schema is failing, and,</w:t>
      </w:r>
      <w:r w:rsidR="00B701EB" w:rsidRPr="00B701EB">
        <w:rPr>
          <w:rFonts w:ascii="Code" w:hAnsi="Code" w:cs="Code"/>
          <w:color w:val="000000"/>
          <w:sz w:val="15"/>
          <w:szCs w:val="15"/>
          <w:lang w:bidi="ta-IN"/>
        </w:rPr>
        <w:t xml:space="preserve"> </w:t>
      </w:r>
      <w:r w:rsidR="00B701EB" w:rsidRPr="00B701EB">
        <w:t xml:space="preserve">then, a redesign process to change one or more entities or activities or </w:t>
      </w:r>
      <w:r w:rsidR="00F72644">
        <w:t>st</w:t>
      </w:r>
      <w:r w:rsidR="008323FF">
        <w:t xml:space="preserve">ages to improve the </w:t>
      </w:r>
      <w:proofErr w:type="spellStart"/>
      <w:r w:rsidR="008323FF">
        <w:t>hypothesi</w:t>
      </w:r>
      <w:proofErr w:type="spellEnd"/>
      <w:r w:rsidR="008A0DC8">
        <w:t>[s]</w:t>
      </w:r>
      <w:r w:rsidR="00B701EB" w:rsidRPr="00B701EB">
        <w:t>ed schem</w:t>
      </w:r>
      <w:r w:rsidR="00B701EB">
        <w:t>a</w:t>
      </w:r>
      <w:r w:rsidR="00714863">
        <w:t>”</w:t>
      </w:r>
      <w:r w:rsidR="00392137">
        <w:t xml:space="preserve"> </w:t>
      </w:r>
      <w:sdt>
        <w:sdtPr>
          <w:id w:val="1020899209"/>
          <w:citation/>
        </w:sdtPr>
        <w:sdtEndPr/>
        <w:sdtContent>
          <w:r w:rsidR="00392137" w:rsidRPr="00392137">
            <w:fldChar w:fldCharType="begin"/>
          </w:r>
          <w:r w:rsidR="00392137" w:rsidRPr="00392137">
            <w:instrText xml:space="preserve">CITATION Pet00 \p 17 \l 16393 </w:instrText>
          </w:r>
          <w:r w:rsidR="00392137" w:rsidRPr="00392137">
            <w:fldChar w:fldCharType="separate"/>
          </w:r>
          <w:r w:rsidR="004472E6">
            <w:rPr>
              <w:noProof/>
            </w:rPr>
            <w:t>(Machamer, Darden, &amp; Craver, 2000, p. 17)</w:t>
          </w:r>
          <w:r w:rsidR="00392137" w:rsidRPr="00392137">
            <w:fldChar w:fldCharType="end"/>
          </w:r>
        </w:sdtContent>
      </w:sdt>
      <w:r w:rsidR="00B701EB">
        <w:t>.</w:t>
      </w:r>
    </w:p>
    <w:p w14:paraId="37508CEF" w14:textId="3AE56065" w:rsidR="00F71453" w:rsidRDefault="00522CBF" w:rsidP="009C711F">
      <w:r>
        <w:t>Thus,</w:t>
      </w:r>
      <w:r w:rsidR="00C37891">
        <w:t xml:space="preserve"> we see here that it is in the light of new predictions that mechanistic explanations get </w:t>
      </w:r>
      <w:r w:rsidR="00FE22D8">
        <w:t>refined</w:t>
      </w:r>
      <w:r w:rsidR="0000676C">
        <w:t>,</w:t>
      </w:r>
      <w:r w:rsidR="00C37891">
        <w:t xml:space="preserve"> and </w:t>
      </w:r>
      <w:r w:rsidR="0000676C">
        <w:t xml:space="preserve">they </w:t>
      </w:r>
      <w:r w:rsidR="00C37891">
        <w:t xml:space="preserve">derive their </w:t>
      </w:r>
      <w:r w:rsidR="005D6085">
        <w:t>explanatory force</w:t>
      </w:r>
      <w:r w:rsidR="00D432DF">
        <w:t xml:space="preserve"> </w:t>
      </w:r>
      <w:r w:rsidR="00C37891">
        <w:t>from their ability to generate testable predictions.</w:t>
      </w:r>
      <w:r>
        <w:t xml:space="preserve"> We have also seen previously that the quantitative model provided by Hodgkin and Huxley</w:t>
      </w:r>
      <w:r w:rsidR="009D5056">
        <w:t xml:space="preserve"> generate numerous testable predictions. </w:t>
      </w:r>
      <w:r w:rsidR="009C711F">
        <w:t xml:space="preserve">And </w:t>
      </w:r>
      <w:proofErr w:type="spellStart"/>
      <w:r w:rsidR="009D5056" w:rsidRPr="00DA0B15">
        <w:t>Häusser</w:t>
      </w:r>
      <w:proofErr w:type="spellEnd"/>
      <w:r w:rsidR="009D5056">
        <w:t xml:space="preserve"> notes</w:t>
      </w:r>
      <w:r w:rsidR="00F7315D">
        <w:t>,</w:t>
      </w:r>
      <w:r w:rsidR="009D5056">
        <w:t xml:space="preserve"> </w:t>
      </w:r>
      <w:r w:rsidR="00F7315D">
        <w:t>“L</w:t>
      </w:r>
      <w:r w:rsidR="009D5056" w:rsidRPr="009D5056">
        <w:t>ike any good theory, the H-H model</w:t>
      </w:r>
      <w:r w:rsidR="009D5056">
        <w:t xml:space="preserve"> </w:t>
      </w:r>
      <w:r w:rsidR="009D5056" w:rsidRPr="009D5056">
        <w:t>inspired many new experiments.</w:t>
      </w:r>
      <w:r w:rsidR="009D5056">
        <w:t xml:space="preserve"> …</w:t>
      </w:r>
      <w:r w:rsidR="009D5056" w:rsidRPr="009D5056">
        <w:t xml:space="preserve"> </w:t>
      </w:r>
      <w:r w:rsidR="009D5056">
        <w:t xml:space="preserve">Naturally, experiments over the </w:t>
      </w:r>
      <w:r w:rsidR="009D5056" w:rsidRPr="009D5056">
        <w:t>last few decades also revealed phenomena</w:t>
      </w:r>
      <w:r w:rsidR="009D5056">
        <w:t xml:space="preserve"> </w:t>
      </w:r>
      <w:r w:rsidR="009D5056" w:rsidRPr="009D5056">
        <w:t>incompatible with the original H-H model,</w:t>
      </w:r>
      <w:r w:rsidR="009D5056">
        <w:t xml:space="preserve"> </w:t>
      </w:r>
      <w:r w:rsidR="009D5056" w:rsidRPr="009D5056">
        <w:t>such as the dependence of inactivation on</w:t>
      </w:r>
      <w:r w:rsidR="009D5056">
        <w:t xml:space="preserve"> activation …</w:t>
      </w:r>
      <w:r w:rsidR="002839D4">
        <w:t>”</w:t>
      </w:r>
      <w:r w:rsidR="00FE165A" w:rsidRPr="00FE165A">
        <w:t xml:space="preserve"> </w:t>
      </w:r>
      <w:sdt>
        <w:sdtPr>
          <w:id w:val="-48612533"/>
          <w:citation/>
        </w:sdtPr>
        <w:sdtEndPr/>
        <w:sdtContent>
          <w:r w:rsidR="00FE165A" w:rsidRPr="00FE165A">
            <w:fldChar w:fldCharType="begin"/>
          </w:r>
          <w:r w:rsidR="00FE165A" w:rsidRPr="00FE165A">
            <w:instrText xml:space="preserve">CITATION Häu00 \p 1165 \l 16393 </w:instrText>
          </w:r>
          <w:r w:rsidR="00FE165A" w:rsidRPr="00FE165A">
            <w:fldChar w:fldCharType="separate"/>
          </w:r>
          <w:r w:rsidR="004472E6">
            <w:rPr>
              <w:noProof/>
            </w:rPr>
            <w:t>(Häusser, 2000, p. 1165)</w:t>
          </w:r>
          <w:r w:rsidR="00FE165A" w:rsidRPr="00FE165A">
            <w:fldChar w:fldCharType="end"/>
          </w:r>
        </w:sdtContent>
      </w:sdt>
      <w:r w:rsidR="00FE165A">
        <w:t>.</w:t>
      </w:r>
      <w:r w:rsidR="009C711F">
        <w:t xml:space="preserve"> Hodgkin and Huxley</w:t>
      </w:r>
      <w:r w:rsidR="00027B70">
        <w:t xml:space="preserve"> also</w:t>
      </w:r>
      <w:r w:rsidR="009C711F">
        <w:t xml:space="preserve"> note the shortcomings in their model: “</w:t>
      </w:r>
      <w:r w:rsidR="009C711F" w:rsidRPr="009C711F">
        <w:t xml:space="preserve">The other important respect in which the model results disagreed with </w:t>
      </w:r>
      <w:r w:rsidR="009C711F">
        <w:t xml:space="preserve">the </w:t>
      </w:r>
      <w:r w:rsidR="009C711F" w:rsidRPr="009C711F">
        <w:t>experimental was that the calculated exchange of internal and external</w:t>
      </w:r>
      <w:r w:rsidR="009C711F">
        <w:t xml:space="preserve"> </w:t>
      </w:r>
      <w:r w:rsidR="009C711F" w:rsidRPr="009C711F">
        <w:t>potassium ions per impulse was too large.</w:t>
      </w:r>
      <w:r w:rsidR="00961ED4">
        <w:t xml:space="preserve"> …</w:t>
      </w:r>
      <w:r w:rsidR="009C711F" w:rsidRPr="009C711F">
        <w:t xml:space="preserve"> We have no satisfactory</w:t>
      </w:r>
      <w:r w:rsidR="009C711F">
        <w:t xml:space="preserve"> </w:t>
      </w:r>
      <w:r w:rsidR="009C711F" w:rsidRPr="009C711F">
        <w:t>explanation for this discrepancy, but it is probably connected with the fact</w:t>
      </w:r>
      <w:r w:rsidR="009C711F">
        <w:t xml:space="preserve"> </w:t>
      </w:r>
      <w:r w:rsidR="009C711F" w:rsidRPr="009C711F">
        <w:t>that the value of the potassium potential was less strongly affected by changes</w:t>
      </w:r>
      <w:r w:rsidR="009C711F">
        <w:t xml:space="preserve"> </w:t>
      </w:r>
      <w:r w:rsidR="009C711F" w:rsidRPr="009C711F">
        <w:t xml:space="preserve">in external </w:t>
      </w:r>
      <w:r w:rsidR="009C711F" w:rsidRPr="009C711F">
        <w:lastRenderedPageBreak/>
        <w:t>potassium concentration than is required by the Nernst equation</w:t>
      </w:r>
      <w:r w:rsidR="000B0226">
        <w:t>”</w:t>
      </w:r>
      <w:r w:rsidR="00027B70">
        <w:t xml:space="preserve"> </w:t>
      </w:r>
      <w:sdt>
        <w:sdtPr>
          <w:id w:val="-460803864"/>
          <w:citation/>
        </w:sdtPr>
        <w:sdtEndPr/>
        <w:sdtContent>
          <w:r w:rsidR="00027B70" w:rsidRPr="00027B70">
            <w:fldChar w:fldCharType="begin"/>
          </w:r>
          <w:r w:rsidR="00027B70" w:rsidRPr="00027B70">
            <w:instrText xml:space="preserve">CITATION Hod52 \p 543 \t  \l 16393 </w:instrText>
          </w:r>
          <w:r w:rsidR="00027B70" w:rsidRPr="00027B70">
            <w:fldChar w:fldCharType="separate"/>
          </w:r>
          <w:r w:rsidR="004472E6">
            <w:rPr>
              <w:noProof/>
            </w:rPr>
            <w:t>(Hodgkin &amp; Huxley, 1952, p. 543)</w:t>
          </w:r>
          <w:r w:rsidR="00027B70" w:rsidRPr="00027B70">
            <w:fldChar w:fldCharType="end"/>
          </w:r>
        </w:sdtContent>
      </w:sdt>
      <w:r w:rsidR="009C711F">
        <w:t>.</w:t>
      </w:r>
      <w:r w:rsidR="00623269">
        <w:t xml:space="preserve"> This proves that they left their model open for further </w:t>
      </w:r>
      <w:r w:rsidR="00623269" w:rsidRPr="00623269">
        <w:t>refinement</w:t>
      </w:r>
      <w:r w:rsidR="00623269">
        <w:t>.</w:t>
      </w:r>
    </w:p>
    <w:p w14:paraId="37508CF0" w14:textId="06CF9EFD" w:rsidR="00E83508" w:rsidRDefault="00623269" w:rsidP="00E762E4">
      <w:r>
        <w:t>We see that C</w:t>
      </w:r>
      <w:r w:rsidR="00D14823">
        <w:t>raver’s mechanistic explanation has</w:t>
      </w:r>
      <w:r>
        <w:t xml:space="preserve"> </w:t>
      </w:r>
      <w:r w:rsidR="005D6085">
        <w:t>explanatory force</w:t>
      </w:r>
      <w:r w:rsidR="00D432DF">
        <w:t xml:space="preserve"> </w:t>
      </w:r>
      <w:r>
        <w:t xml:space="preserve">because </w:t>
      </w:r>
      <w:r w:rsidR="00D14823">
        <w:t>it</w:t>
      </w:r>
      <w:r>
        <w:t xml:space="preserve"> </w:t>
      </w:r>
      <w:r w:rsidRPr="00623269">
        <w:t>fit</w:t>
      </w:r>
      <w:r w:rsidR="00D14823">
        <w:t>s</w:t>
      </w:r>
      <w:r>
        <w:t xml:space="preserve"> the </w:t>
      </w:r>
      <w:r w:rsidRPr="00EF34ED">
        <w:t>conception</w:t>
      </w:r>
      <w:r>
        <w:t xml:space="preserve"> of explanation put forward by Douglas. We see that the quantitative model provided by Hodgkin and Huxley also fits the above conception of explanation</w:t>
      </w:r>
      <w:r w:rsidR="00BE0535">
        <w:t xml:space="preserve">. </w:t>
      </w:r>
      <w:r w:rsidR="009A1759">
        <w:t xml:space="preserve">Using the same </w:t>
      </w:r>
      <w:r w:rsidR="009A1759" w:rsidRPr="009A1759">
        <w:t>rationale</w:t>
      </w:r>
      <w:r w:rsidR="009A1759">
        <w:t xml:space="preserve">, we need to grant the HH model </w:t>
      </w:r>
      <w:r w:rsidR="005D6085">
        <w:t>explanatory force</w:t>
      </w:r>
      <w:r w:rsidR="00503645">
        <w:t>.</w:t>
      </w:r>
      <w:r w:rsidR="009A1759">
        <w:t xml:space="preserve"> If Craver disagrees with this conclusion, then he </w:t>
      </w:r>
      <w:r w:rsidR="008D3429">
        <w:t>must</w:t>
      </w:r>
      <w:r w:rsidR="009A1759">
        <w:t xml:space="preserve"> show from </w:t>
      </w:r>
      <w:r w:rsidR="00B70040">
        <w:t>what source</w:t>
      </w:r>
      <w:r w:rsidR="00A75C3B">
        <w:t xml:space="preserve"> his mechanistic explanation</w:t>
      </w:r>
      <w:r w:rsidR="009A1759">
        <w:t xml:space="preserve"> derive</w:t>
      </w:r>
      <w:r w:rsidR="00A75C3B">
        <w:t>s its</w:t>
      </w:r>
      <w:r w:rsidR="009A1759">
        <w:t xml:space="preserve"> </w:t>
      </w:r>
      <w:r w:rsidR="005D6085">
        <w:t>explanatory force</w:t>
      </w:r>
      <w:r w:rsidR="00503645">
        <w:t>.</w:t>
      </w:r>
      <w:r w:rsidR="009A1759">
        <w:t xml:space="preserve"> Until </w:t>
      </w:r>
      <w:r w:rsidR="00DE41AF">
        <w:t>he shows that</w:t>
      </w:r>
      <w:r w:rsidR="009A1759">
        <w:t xml:space="preserve">, he </w:t>
      </w:r>
      <w:r w:rsidR="0058210A">
        <w:t>must</w:t>
      </w:r>
      <w:r w:rsidR="009A1759">
        <w:t xml:space="preserve"> give up his argument and admit that the quantitative HH model has </w:t>
      </w:r>
      <w:r w:rsidR="005D6085">
        <w:t>explanatory force</w:t>
      </w:r>
      <w:r w:rsidR="00D432DF">
        <w:t xml:space="preserve"> </w:t>
      </w:r>
      <w:r w:rsidR="009A1759">
        <w:t xml:space="preserve">even without </w:t>
      </w:r>
      <w:r w:rsidR="00BE249C">
        <w:t>any accompanying causal picture</w:t>
      </w:r>
      <w:r w:rsidR="009A1759">
        <w:t>.</w:t>
      </w:r>
    </w:p>
    <w:p w14:paraId="37508CF1" w14:textId="77777777" w:rsidR="00E83508" w:rsidRDefault="00E83508" w:rsidP="009C711F"/>
    <w:p w14:paraId="37508CF2" w14:textId="77777777" w:rsidR="009778FA" w:rsidRPr="00927ACD" w:rsidRDefault="003D627E" w:rsidP="00353738">
      <w:pPr>
        <w:jc w:val="center"/>
        <w:rPr>
          <w:b/>
          <w:bCs/>
        </w:rPr>
      </w:pPr>
      <w:r w:rsidRPr="00927ACD">
        <w:rPr>
          <w:b/>
          <w:bCs/>
        </w:rPr>
        <w:t xml:space="preserve">4. </w:t>
      </w:r>
      <w:r w:rsidR="006442E4" w:rsidRPr="00927ACD">
        <w:rPr>
          <w:b/>
          <w:bCs/>
        </w:rPr>
        <w:t>FROM EXPLANATORY AIMS?</w:t>
      </w:r>
    </w:p>
    <w:p w14:paraId="37508CF3" w14:textId="38C0621C" w:rsidR="003D627E" w:rsidRDefault="00323887" w:rsidP="009C711F">
      <w:r>
        <w:t xml:space="preserve">Before we </w:t>
      </w:r>
      <w:r w:rsidRPr="00323887">
        <w:t>seek out</w:t>
      </w:r>
      <w:r>
        <w:t xml:space="preserve"> Craver’s possible response to the </w:t>
      </w:r>
      <w:r w:rsidR="00EE19F2" w:rsidRPr="00EE19F2">
        <w:t>challenge</w:t>
      </w:r>
      <w:r>
        <w:t xml:space="preserve"> </w:t>
      </w:r>
      <w:r w:rsidRPr="009E3580">
        <w:t>posed</w:t>
      </w:r>
      <w:r>
        <w:t xml:space="preserve"> above, l</w:t>
      </w:r>
      <w:r w:rsidR="0018123D">
        <w:t xml:space="preserve">et us first </w:t>
      </w:r>
      <w:r w:rsidR="0018123D" w:rsidRPr="0018123D">
        <w:t>elucidate</w:t>
      </w:r>
      <w:r w:rsidR="0018123D">
        <w:t xml:space="preserve"> the causal picture that Craver has in mind when talking about the</w:t>
      </w:r>
      <w:r w:rsidR="00841667">
        <w:t xml:space="preserve"> phenomenon of the</w:t>
      </w:r>
      <w:r w:rsidR="0018123D">
        <w:t xml:space="preserve"> action potential.</w:t>
      </w:r>
      <w:r w:rsidR="00424A83">
        <w:t xml:space="preserve"> The following causal picture can be found in any textbook</w:t>
      </w:r>
      <w:r w:rsidR="006E1CB7">
        <w:t xml:space="preserve"> (</w:t>
      </w:r>
      <w:r w:rsidR="006E1CB7" w:rsidRPr="006E1CB7">
        <w:t>although</w:t>
      </w:r>
      <w:r w:rsidR="006E1CB7">
        <w:t xml:space="preserve"> the details </w:t>
      </w:r>
      <w:r w:rsidR="00DE2297">
        <w:t xml:space="preserve">may </w:t>
      </w:r>
      <w:r w:rsidR="006E1CB7">
        <w:t>vary slightly in each</w:t>
      </w:r>
      <w:r w:rsidR="00DE2297">
        <w:t xml:space="preserve"> book</w:t>
      </w:r>
      <w:r w:rsidR="006E1CB7">
        <w:t>).</w:t>
      </w:r>
    </w:p>
    <w:p w14:paraId="37508CF4" w14:textId="39B7E152" w:rsidR="001C234D" w:rsidRDefault="00170FE0" w:rsidP="009C711F">
      <w:r>
        <w:t>Initially the membrane potential is at rest (around -70 mV)</w:t>
      </w:r>
      <w:r w:rsidR="00424A83">
        <w:t xml:space="preserve">. </w:t>
      </w:r>
      <w:r>
        <w:t xml:space="preserve"> </w:t>
      </w:r>
      <w:r w:rsidR="001C234D" w:rsidRPr="001C234D">
        <w:t xml:space="preserve">When </w:t>
      </w:r>
      <w:r>
        <w:t>the membrane potential</w:t>
      </w:r>
      <w:r w:rsidR="00B76C48">
        <w:t xml:space="preserve"> </w:t>
      </w:r>
      <w:r w:rsidR="00D266DA">
        <w:t xml:space="preserve">reaches </w:t>
      </w:r>
      <w:r w:rsidR="00D266DA">
        <w:br/>
        <w:t>-</w:t>
      </w:r>
      <w:r w:rsidR="001C234D" w:rsidRPr="001C234D">
        <w:t>55 mV,</w:t>
      </w:r>
      <w:r w:rsidR="0080795C">
        <w:t xml:space="preserve"> through excitatory signals,</w:t>
      </w:r>
      <w:r w:rsidR="001C234D" w:rsidRPr="001C234D">
        <w:t xml:space="preserve"> voltage-gated sodium channels open</w:t>
      </w:r>
      <w:r w:rsidR="0080795C">
        <w:t xml:space="preserve"> in the axon </w:t>
      </w:r>
      <w:r w:rsidR="0080795C" w:rsidRPr="00B74B73">
        <w:t>hillock</w:t>
      </w:r>
      <w:r w:rsidR="001C234D" w:rsidRPr="001C234D">
        <w:t xml:space="preserve">. This results in an influx of sodium ions following its electrochemical gradient, which results in further depolarisation of the membrane. Now the membrane potential overshoots to around +30 mV. At this point, the sodium channels begin to close and voltage-gated potassium channels open. This results in an efflux of potassium ions and the membrane is repolarised. Again, the membrane potential falls below the threshold and even undershoots to around -85 mV. Now, the potassium channels begin to </w:t>
      </w:r>
      <w:r w:rsidR="00513441" w:rsidRPr="001C234D">
        <w:t>close,</w:t>
      </w:r>
      <w:r w:rsidR="001C234D" w:rsidRPr="001C234D">
        <w:t xml:space="preserve"> and the membrane potential slowly reaches the value of the resting potential owing to leak channels and sodium-potassium pumps. This is how an action potential is generated in an axonal membrane. It gets propagated along the membrane to the axon terminal through the same mechanism that gets repeated in successive membrane segments. That is, after the influx of sodium ions in the first segment</w:t>
      </w:r>
      <w:r w:rsidR="007870C6">
        <w:t xml:space="preserve"> (axon hillock)</w:t>
      </w:r>
      <w:r w:rsidR="001C234D" w:rsidRPr="001C234D">
        <w:t xml:space="preserve">, a fraction of those ions </w:t>
      </w:r>
      <w:r w:rsidR="003E55AE" w:rsidRPr="001C234D">
        <w:t>moves</w:t>
      </w:r>
      <w:r w:rsidR="001C234D" w:rsidRPr="001C234D">
        <w:t xml:space="preserve"> towards the next segment. This again makes the voltage in the next segment reach the threshold and causes another influx of sodium ions through the voltage-gated sodium channels present in that segment. Then the same mechanism of the action potential follows. This is how action potentials are propagated along axonal membranes.</w:t>
      </w:r>
    </w:p>
    <w:p w14:paraId="37508CF5" w14:textId="1AE36A2E" w:rsidR="00BD0EB9" w:rsidRDefault="004F074C" w:rsidP="008323FF">
      <w:r>
        <w:lastRenderedPageBreak/>
        <w:t xml:space="preserve">Craver thinks that </w:t>
      </w:r>
      <w:r w:rsidR="00E9511B">
        <w:t xml:space="preserve">it is these details </w:t>
      </w:r>
      <w:r w:rsidR="00847CE3">
        <w:t xml:space="preserve">(details </w:t>
      </w:r>
      <w:r w:rsidR="00E9511B">
        <w:t>about the parts and processes</w:t>
      </w:r>
      <w:r w:rsidR="00EF586B">
        <w:t xml:space="preserve"> </w:t>
      </w:r>
      <w:r w:rsidR="00EE19F2">
        <w:t>forming</w:t>
      </w:r>
      <w:r w:rsidR="00EF586B">
        <w:t xml:space="preserve"> </w:t>
      </w:r>
      <w:r w:rsidR="00E9511B">
        <w:t xml:space="preserve">the underlying mechanisms </w:t>
      </w:r>
      <w:r w:rsidR="00C54B52">
        <w:t>that constitute</w:t>
      </w:r>
      <w:r w:rsidR="00E9511B">
        <w:t xml:space="preserve"> the action potential, i.e., the opening and closing of various ion channels, the </w:t>
      </w:r>
      <w:r w:rsidR="00E9511B" w:rsidRPr="00E9511B">
        <w:t>influx</w:t>
      </w:r>
      <w:r w:rsidR="00E9511B">
        <w:t xml:space="preserve"> and efflux of ions, the actions of sodium-potassium pumps, etc.,</w:t>
      </w:r>
      <w:r w:rsidR="00847CE3">
        <w:t>)</w:t>
      </w:r>
      <w:r w:rsidR="00E9511B">
        <w:t xml:space="preserve"> that carry the </w:t>
      </w:r>
      <w:r w:rsidR="005D6085">
        <w:t>explanatory force</w:t>
      </w:r>
      <w:r w:rsidR="00D432DF">
        <w:t xml:space="preserve"> </w:t>
      </w:r>
      <w:r w:rsidR="00E9511B">
        <w:t>in the causal picture provided for the generation and propagation of action potential</w:t>
      </w:r>
      <w:r w:rsidR="007526AD">
        <w:t>s</w:t>
      </w:r>
      <w:r w:rsidR="00E9511B">
        <w:t xml:space="preserve"> in neurons.</w:t>
      </w:r>
      <w:r w:rsidR="00A546D4">
        <w:t xml:space="preserve"> Why are they the carriers of </w:t>
      </w:r>
      <w:r w:rsidR="005D6085">
        <w:t>explanatory force</w:t>
      </w:r>
      <w:r w:rsidR="00A546D4">
        <w:t>? Because they are the actual things-in-the-world</w:t>
      </w:r>
      <w:r w:rsidR="00F31A95">
        <w:t>, the actual flesh-and-blood parts and processes of a neuron,</w:t>
      </w:r>
      <w:r w:rsidR="00A546D4">
        <w:t xml:space="preserve"> that make happen the thing-in-the-world called the action potential</w:t>
      </w:r>
      <w:r w:rsidR="00F31A95">
        <w:t xml:space="preserve"> in a neuron</w:t>
      </w:r>
      <w:r w:rsidR="00A546D4">
        <w:t>.</w:t>
      </w:r>
      <w:r w:rsidR="00080BCD">
        <w:t xml:space="preserve"> </w:t>
      </w:r>
      <w:r w:rsidR="009D7DBA">
        <w:t xml:space="preserve">Craver is of the idea that knowledge about these parts, processes and their </w:t>
      </w:r>
      <w:r w:rsidR="00120671">
        <w:t>inter</w:t>
      </w:r>
      <w:r w:rsidR="009D7DBA" w:rsidRPr="00120671">
        <w:t>relations</w:t>
      </w:r>
      <w:r w:rsidR="009D7DBA">
        <w:t xml:space="preserve"> will help us </w:t>
      </w:r>
      <w:r w:rsidR="009D7DBA" w:rsidRPr="00120671">
        <w:t>manipulate</w:t>
      </w:r>
      <w:r w:rsidR="00120671">
        <w:t xml:space="preserve"> </w:t>
      </w:r>
      <w:r w:rsidR="009D7DBA">
        <w:t>the world to a great</w:t>
      </w:r>
      <w:r w:rsidR="00ED45C3">
        <w:t>er extent than mere mathematical</w:t>
      </w:r>
      <w:r w:rsidR="009D7DBA">
        <w:t xml:space="preserve"> models can.</w:t>
      </w:r>
      <w:r w:rsidR="00BD0EB9">
        <w:t xml:space="preserve"> He says, “… an explanation containing more </w:t>
      </w:r>
      <w:r w:rsidR="00BD0EB9" w:rsidRPr="00BD0EB9">
        <w:t>relevant detail about the components, properties, and activities that compose</w:t>
      </w:r>
      <w:r w:rsidR="00BD0EB9">
        <w:t xml:space="preserve"> </w:t>
      </w:r>
      <w:r w:rsidR="00BD0EB9" w:rsidRPr="00BD0EB9">
        <w:t>a given mechanism is more likely, all things equal, to be able to</w:t>
      </w:r>
      <w:r w:rsidR="00BD0EB9">
        <w:t xml:space="preserve"> </w:t>
      </w:r>
      <w:r w:rsidR="00BD0EB9" w:rsidRPr="00BD0EB9">
        <w:t>answer more questions about how it will behave in a variety of circumstances</w:t>
      </w:r>
      <w:r w:rsidR="00BD0EB9">
        <w:t xml:space="preserve"> …</w:t>
      </w:r>
      <w:r w:rsidR="00F16008">
        <w:t>”</w:t>
      </w:r>
      <w:r w:rsidR="00A9205E" w:rsidRPr="00A9205E">
        <w:t xml:space="preserve"> </w:t>
      </w:r>
      <w:sdt>
        <w:sdtPr>
          <w:id w:val="2031831830"/>
          <w:citation/>
        </w:sdtPr>
        <w:sdtEndPr/>
        <w:sdtContent>
          <w:r w:rsidR="00A9205E" w:rsidRPr="00A9205E">
            <w:fldChar w:fldCharType="begin"/>
          </w:r>
          <w:r w:rsidR="00E666C0">
            <w:instrText xml:space="preserve">CITATION Kap11 \p 613 \t  \l 16393 </w:instrText>
          </w:r>
          <w:r w:rsidR="00A9205E" w:rsidRPr="00A9205E">
            <w:fldChar w:fldCharType="separate"/>
          </w:r>
          <w:r w:rsidR="004472E6">
            <w:rPr>
              <w:noProof/>
            </w:rPr>
            <w:t>(Craver &amp; Kaplan, 2011, p. 613)</w:t>
          </w:r>
          <w:r w:rsidR="00A9205E" w:rsidRPr="00A9205E">
            <w:fldChar w:fldCharType="end"/>
          </w:r>
        </w:sdtContent>
      </w:sdt>
      <w:r w:rsidR="00A9205E">
        <w:t>.</w:t>
      </w:r>
      <w:r w:rsidR="008323FF">
        <w:t xml:space="preserve"> Thus, a mechanistic explanation leads us to more prediction and hence more control of the external world. Craver goes on: “</w:t>
      </w:r>
      <w:r w:rsidR="008323FF" w:rsidRPr="008323FF">
        <w:t>This connection between explanation an</w:t>
      </w:r>
      <w:r w:rsidR="008323FF">
        <w:t xml:space="preserve">d control might help to explain </w:t>
      </w:r>
      <w:r w:rsidR="008323FF" w:rsidRPr="008323FF">
        <w:t>why scientific explanation remains prized as a distinct scientific virtue</w:t>
      </w:r>
      <w:r w:rsidR="009D252E">
        <w:t>”</w:t>
      </w:r>
      <w:r w:rsidR="00A9205E">
        <w:t xml:space="preserve"> (ibid.)</w:t>
      </w:r>
      <w:r w:rsidR="008323FF" w:rsidRPr="008323FF">
        <w:t>.</w:t>
      </w:r>
      <w:r w:rsidR="006258C5">
        <w:t xml:space="preserve"> This line of thinking from Craver is in accordance </w:t>
      </w:r>
      <w:r w:rsidR="006258C5" w:rsidRPr="006258C5">
        <w:t>with</w:t>
      </w:r>
      <w:r w:rsidR="006258C5">
        <w:t xml:space="preserve"> Douglas’s conception of explanation </w:t>
      </w:r>
      <w:r w:rsidR="00BC7C40">
        <w:t xml:space="preserve">as a cognitive tool to arrive at more prediction and </w:t>
      </w:r>
      <w:r w:rsidR="00A6454B">
        <w:t>control, which</w:t>
      </w:r>
      <w:r w:rsidR="009C0D61">
        <w:t xml:space="preserve"> we saw earlier</w:t>
      </w:r>
      <w:r w:rsidR="00BC7C40">
        <w:t>.</w:t>
      </w:r>
    </w:p>
    <w:p w14:paraId="37508CF6" w14:textId="2B1AE0EA" w:rsidR="004A1BE3" w:rsidRPr="004A1BE3" w:rsidRDefault="004471A6" w:rsidP="008323FF">
      <w:pPr>
        <w:rPr>
          <w:vanish/>
          <w:specVanish/>
        </w:rPr>
      </w:pPr>
      <w:r>
        <w:t xml:space="preserve">Now, </w:t>
      </w:r>
      <w:r w:rsidR="00CE6B2A">
        <w:t>again, as we saw earlier, both Craver’s mechanis</w:t>
      </w:r>
      <w:r w:rsidR="00B21545">
        <w:t>ms</w:t>
      </w:r>
      <w:r w:rsidR="00CE6B2A">
        <w:t xml:space="preserve"> and Levy’s</w:t>
      </w:r>
      <w:r w:rsidR="00B21545">
        <w:t xml:space="preserve"> aggregative</w:t>
      </w:r>
      <w:r w:rsidR="00CE6B2A">
        <w:t xml:space="preserve"> abstraction</w:t>
      </w:r>
      <w:r w:rsidR="00B21545">
        <w:t>s</w:t>
      </w:r>
      <w:r w:rsidR="006A4C4E">
        <w:t xml:space="preserve"> seem to</w:t>
      </w:r>
      <w:r w:rsidR="00CE6B2A">
        <w:t xml:space="preserve"> have </w:t>
      </w:r>
      <w:r w:rsidR="005D6085">
        <w:t>explanatory force</w:t>
      </w:r>
      <w:r w:rsidR="00D432DF">
        <w:t xml:space="preserve"> </w:t>
      </w:r>
      <w:r w:rsidR="00E26D7C">
        <w:t>as per Douglas’s conception of explanation.</w:t>
      </w:r>
      <w:r w:rsidR="00AC327C">
        <w:t xml:space="preserve"> So why should Craver say that the mathematical model (the set of equations and the equivalent electrical network) provided by Hodgkin and Huxley does not have </w:t>
      </w:r>
      <w:r w:rsidR="005D6085">
        <w:t>explanatory force</w:t>
      </w:r>
      <w:r w:rsidR="00D432DF">
        <w:t xml:space="preserve"> </w:t>
      </w:r>
      <w:r w:rsidR="00630EE7">
        <w:t xml:space="preserve">without any accompanying </w:t>
      </w:r>
      <w:r w:rsidR="006A4C4E">
        <w:t>causal picture?</w:t>
      </w:r>
    </w:p>
    <w:p w14:paraId="37508CF7" w14:textId="77777777" w:rsidR="004A1BE3" w:rsidRPr="004A1BE3" w:rsidRDefault="004A1BE3" w:rsidP="004A1BE3">
      <w:pPr>
        <w:rPr>
          <w:vanish/>
          <w:specVanish/>
        </w:rPr>
      </w:pPr>
    </w:p>
    <w:p w14:paraId="37508CF8" w14:textId="77777777" w:rsidR="004A1BE3" w:rsidRPr="004A1BE3" w:rsidRDefault="004A1BE3" w:rsidP="004A1BE3">
      <w:pPr>
        <w:rPr>
          <w:vanish/>
          <w:specVanish/>
        </w:rPr>
      </w:pPr>
    </w:p>
    <w:p w14:paraId="37508CF9" w14:textId="38D313FE" w:rsidR="004A1BE3" w:rsidRDefault="004A1BE3" w:rsidP="004A1BE3">
      <w:r>
        <w:t xml:space="preserve"> </w:t>
      </w:r>
      <w:r w:rsidR="00707E7B">
        <w:t xml:space="preserve">A simple answer to this question can be found in his </w:t>
      </w:r>
      <w:r w:rsidR="00861824">
        <w:t>argument itself</w:t>
      </w:r>
      <w:r w:rsidR="00DC7E4C">
        <w:t xml:space="preserve"> (P2 and P3)</w:t>
      </w:r>
      <w:r w:rsidR="00861824">
        <w:t xml:space="preserve">. Craver does not accord </w:t>
      </w:r>
      <w:r w:rsidR="005D6085">
        <w:t>explanatory force</w:t>
      </w:r>
      <w:r w:rsidR="00D432DF">
        <w:t xml:space="preserve"> </w:t>
      </w:r>
      <w:r w:rsidR="00861824">
        <w:t xml:space="preserve">to phenomenal models, since they are just </w:t>
      </w:r>
      <w:r w:rsidR="00861824" w:rsidRPr="007005E5">
        <w:t>compact</w:t>
      </w:r>
      <w:r w:rsidR="00861824">
        <w:t xml:space="preserve"> descriptions of empirical data. This is reflected in </w:t>
      </w:r>
      <w:sdt>
        <w:sdtPr>
          <w:id w:val="1247998689"/>
          <w:citation/>
        </w:sdtPr>
        <w:sdtEndPr/>
        <w:sdtContent>
          <w:r w:rsidR="00707E7B">
            <w:fldChar w:fldCharType="begin"/>
          </w:r>
          <w:r w:rsidR="00707E7B">
            <w:instrText xml:space="preserve">CITATION Cra06 \t  \l 16393 </w:instrText>
          </w:r>
          <w:r w:rsidR="00707E7B">
            <w:fldChar w:fldCharType="separate"/>
          </w:r>
          <w:r w:rsidR="004472E6">
            <w:rPr>
              <w:noProof/>
            </w:rPr>
            <w:t>(Craver, 2006)</w:t>
          </w:r>
          <w:r w:rsidR="00707E7B">
            <w:fldChar w:fldCharType="end"/>
          </w:r>
        </w:sdtContent>
      </w:sdt>
      <w:r w:rsidR="00861824">
        <w:t xml:space="preserve">, </w:t>
      </w:r>
      <w:sdt>
        <w:sdtPr>
          <w:id w:val="856556221"/>
          <w:citation/>
        </w:sdtPr>
        <w:sdtEndPr/>
        <w:sdtContent>
          <w:r w:rsidR="00861824">
            <w:fldChar w:fldCharType="begin"/>
          </w:r>
          <w:r w:rsidR="00861824">
            <w:instrText xml:space="preserve">CITATION Cra08 \t  \l 16393 </w:instrText>
          </w:r>
          <w:r w:rsidR="00861824">
            <w:fldChar w:fldCharType="separate"/>
          </w:r>
          <w:r w:rsidR="004472E6">
            <w:rPr>
              <w:noProof/>
            </w:rPr>
            <w:t>(Craver, 2008)</w:t>
          </w:r>
          <w:r w:rsidR="00861824">
            <w:fldChar w:fldCharType="end"/>
          </w:r>
        </w:sdtContent>
      </w:sdt>
      <w:r w:rsidR="00707E7B">
        <w:t xml:space="preserve"> as well as</w:t>
      </w:r>
      <w:sdt>
        <w:sdtPr>
          <w:id w:val="-131487379"/>
          <w:citation/>
        </w:sdtPr>
        <w:sdtEndPr/>
        <w:sdtContent>
          <w:r w:rsidR="00861824">
            <w:fldChar w:fldCharType="begin"/>
          </w:r>
          <w:r w:rsidR="00E666C0">
            <w:instrText xml:space="preserve">CITATION Kap11 \t  \l 16393 </w:instrText>
          </w:r>
          <w:r w:rsidR="00861824">
            <w:fldChar w:fldCharType="separate"/>
          </w:r>
          <w:r w:rsidR="004472E6">
            <w:rPr>
              <w:noProof/>
            </w:rPr>
            <w:t xml:space="preserve"> (Craver &amp; Kaplan, 2011)</w:t>
          </w:r>
          <w:r w:rsidR="00861824">
            <w:fldChar w:fldCharType="end"/>
          </w:r>
        </w:sdtContent>
      </w:sdt>
      <w:r w:rsidR="00861824">
        <w:t>.</w:t>
      </w:r>
      <w:r w:rsidR="00DC7E4C">
        <w:t xml:space="preserve"> In </w:t>
      </w:r>
      <w:sdt>
        <w:sdtPr>
          <w:id w:val="2053965140"/>
          <w:citation/>
        </w:sdtPr>
        <w:sdtEndPr/>
        <w:sdtContent>
          <w:r w:rsidR="00707E7B">
            <w:fldChar w:fldCharType="begin"/>
          </w:r>
          <w:r w:rsidR="00F16085">
            <w:instrText xml:space="preserve">CITATION Kap20 \t  \l 16393 </w:instrText>
          </w:r>
          <w:r w:rsidR="00707E7B">
            <w:fldChar w:fldCharType="separate"/>
          </w:r>
          <w:r w:rsidR="004472E6">
            <w:rPr>
              <w:noProof/>
            </w:rPr>
            <w:t>(Craver &amp; Kaplan, 2020)</w:t>
          </w:r>
          <w:r w:rsidR="00707E7B">
            <w:fldChar w:fldCharType="end"/>
          </w:r>
        </w:sdtContent>
      </w:sdt>
      <w:r w:rsidR="00DC7E4C">
        <w:t>, Craver and Kaplan say the following:</w:t>
      </w:r>
    </w:p>
    <w:p w14:paraId="37508CFA" w14:textId="77777777" w:rsidR="00E37B88" w:rsidRPr="00DC7E4C" w:rsidRDefault="00DC7E4C" w:rsidP="006E3197">
      <w:pPr>
        <w:ind w:left="227" w:right="227"/>
      </w:pPr>
      <w:r>
        <w:t>“[T]</w:t>
      </w:r>
      <w:r w:rsidRPr="00DC7E4C">
        <w:t>he HH model, suitably interpreted, describes explanatory causal relationships</w:t>
      </w:r>
      <w:r>
        <w:t xml:space="preserve"> </w:t>
      </w:r>
      <w:r w:rsidRPr="00DC7E4C">
        <w:t>among conductance, current, and voltage. However, the model does not provide a constitutive, mechanistic</w:t>
      </w:r>
      <w:r>
        <w:t xml:space="preserve"> </w:t>
      </w:r>
      <w:r w:rsidRPr="00DC7E4C">
        <w:t>explanation for conductance changes</w:t>
      </w:r>
      <w:r>
        <w:t>.”</w:t>
      </w:r>
      <w:r w:rsidR="005F232B">
        <w:rPr>
          <w:rStyle w:val="FootnoteReference"/>
        </w:rPr>
        <w:footnoteReference w:id="5"/>
      </w:r>
    </w:p>
    <w:p w14:paraId="37508CFB" w14:textId="158FAD8E" w:rsidR="004A1BE3" w:rsidRDefault="006E3197" w:rsidP="004A1BE3">
      <w:r>
        <w:t>What we can infer from the above passage is that causal relationships</w:t>
      </w:r>
      <w:r w:rsidR="003D0748">
        <w:t xml:space="preserve"> among variables in equations</w:t>
      </w:r>
      <w:r>
        <w:t xml:space="preserve"> can also be </w:t>
      </w:r>
      <w:r w:rsidRPr="00642D48">
        <w:t>carriers</w:t>
      </w:r>
      <w:r>
        <w:t xml:space="preserve"> of </w:t>
      </w:r>
      <w:r w:rsidR="005D6085">
        <w:t>explanatory force</w:t>
      </w:r>
      <w:r w:rsidR="00D432DF">
        <w:t xml:space="preserve"> </w:t>
      </w:r>
      <w:r>
        <w:t>for Craver.</w:t>
      </w:r>
      <w:r w:rsidR="00BD2D4D">
        <w:t xml:space="preserve"> This is also reflected in Craver’s commitment </w:t>
      </w:r>
      <w:r w:rsidR="00BD2D4D">
        <w:lastRenderedPageBreak/>
        <w:t>to Woodward’s interventionist criterion of causality</w:t>
      </w:r>
      <w:r w:rsidR="00123ADB">
        <w:t xml:space="preserve"> for his</w:t>
      </w:r>
      <w:r w:rsidR="006442E4">
        <w:t xml:space="preserve"> theory of</w:t>
      </w:r>
      <w:r w:rsidR="00123ADB">
        <w:t xml:space="preserve"> mechanistic explanations</w:t>
      </w:r>
      <w:r w:rsidR="004D7F80">
        <w:t>.</w:t>
      </w:r>
      <w:r w:rsidR="00BD2D4D">
        <w:rPr>
          <w:rStyle w:val="FootnoteReference"/>
        </w:rPr>
        <w:footnoteReference w:id="6"/>
      </w:r>
      <w:r w:rsidR="004D7F80">
        <w:t xml:space="preserve"> </w:t>
      </w:r>
      <w:r w:rsidR="00BD2D4D">
        <w:t xml:space="preserve">However, </w:t>
      </w:r>
      <w:r w:rsidR="00333C96">
        <w:t>such causal relationships</w:t>
      </w:r>
      <w:r w:rsidR="003D0748">
        <w:t xml:space="preserve"> among variables</w:t>
      </w:r>
      <w:r w:rsidR="00333C96">
        <w:t xml:space="preserve"> need to be based on </w:t>
      </w:r>
      <w:r w:rsidR="00464605">
        <w:t>actual relations</w:t>
      </w:r>
      <w:r w:rsidR="003E5862">
        <w:t xml:space="preserve"> that exist betw</w:t>
      </w:r>
      <w:r w:rsidR="0090241C">
        <w:t xml:space="preserve">een </w:t>
      </w:r>
      <w:r w:rsidR="002E17E3" w:rsidRPr="002E17E3">
        <w:t>constituents</w:t>
      </w:r>
      <w:r w:rsidR="0090241C">
        <w:t xml:space="preserve"> of the </w:t>
      </w:r>
      <w:r w:rsidR="00464605">
        <w:t xml:space="preserve">mechanism and those </w:t>
      </w:r>
      <w:r w:rsidR="002E17E3">
        <w:t>constituents</w:t>
      </w:r>
      <w:r w:rsidR="00464605">
        <w:t xml:space="preserve"> and their </w:t>
      </w:r>
      <w:r w:rsidR="00464605" w:rsidRPr="00464605">
        <w:t>relation</w:t>
      </w:r>
      <w:r w:rsidR="0090241C" w:rsidRPr="00464605">
        <w:t>s</w:t>
      </w:r>
      <w:r w:rsidR="0090241C">
        <w:t xml:space="preserve"> should </w:t>
      </w:r>
      <w:r w:rsidR="005C5AC2">
        <w:t>also be contributing</w:t>
      </w:r>
      <w:r w:rsidR="0090241C">
        <w:t xml:space="preserve"> towards the happening of the explanandum phenomenon.</w:t>
      </w:r>
      <w:r w:rsidR="003D0748">
        <w:t xml:space="preserve"> This is summarised as the condition 3M (the Model-to-Mechanism-Mapping requirement) in </w:t>
      </w:r>
      <w:sdt>
        <w:sdtPr>
          <w:id w:val="-657616188"/>
          <w:citation/>
        </w:sdtPr>
        <w:sdtEndPr/>
        <w:sdtContent>
          <w:r w:rsidR="003D0748">
            <w:fldChar w:fldCharType="begin"/>
          </w:r>
          <w:r w:rsidR="00E666C0">
            <w:instrText xml:space="preserve">CITATION Kap11 \t  \l 16393 </w:instrText>
          </w:r>
          <w:r w:rsidR="003D0748">
            <w:fldChar w:fldCharType="separate"/>
          </w:r>
          <w:r w:rsidR="004472E6">
            <w:rPr>
              <w:noProof/>
            </w:rPr>
            <w:t>(Craver &amp; Kaplan, 2011)</w:t>
          </w:r>
          <w:r w:rsidR="003D0748">
            <w:fldChar w:fldCharType="end"/>
          </w:r>
        </w:sdtContent>
      </w:sdt>
      <w:r w:rsidR="002E17E3">
        <w:rPr>
          <w:rStyle w:val="FootnoteReference"/>
        </w:rPr>
        <w:footnoteReference w:id="7"/>
      </w:r>
      <w:r w:rsidR="003D0748">
        <w:t xml:space="preserve"> and further refined as 3M* in </w:t>
      </w:r>
      <w:sdt>
        <w:sdtPr>
          <w:id w:val="-835613188"/>
          <w:citation/>
        </w:sdtPr>
        <w:sdtEndPr/>
        <w:sdtContent>
          <w:r w:rsidR="003D0748">
            <w:fldChar w:fldCharType="begin"/>
          </w:r>
          <w:r w:rsidR="00F16085">
            <w:instrText xml:space="preserve">CITATION Kap20 \t  \l 16393 </w:instrText>
          </w:r>
          <w:r w:rsidR="003D0748">
            <w:fldChar w:fldCharType="separate"/>
          </w:r>
          <w:r w:rsidR="004472E6">
            <w:rPr>
              <w:noProof/>
            </w:rPr>
            <w:t>(Craver &amp; Kaplan, 2020)</w:t>
          </w:r>
          <w:r w:rsidR="003D0748">
            <w:fldChar w:fldCharType="end"/>
          </w:r>
        </w:sdtContent>
      </w:sdt>
      <w:r w:rsidR="00313FD6">
        <w:rPr>
          <w:rStyle w:val="FootnoteReference"/>
        </w:rPr>
        <w:footnoteReference w:id="8"/>
      </w:r>
      <w:r w:rsidR="003D0748">
        <w:t>.</w:t>
      </w:r>
      <w:r w:rsidR="00A51BF1">
        <w:t xml:space="preserve"> This is equivalent to saying that a </w:t>
      </w:r>
      <w:proofErr w:type="gramStart"/>
      <w:r w:rsidR="00A51BF1">
        <w:t>model stops</w:t>
      </w:r>
      <w:proofErr w:type="gramEnd"/>
      <w:r w:rsidR="00A51BF1">
        <w:t xml:space="preserve"> being a phenomenal model</w:t>
      </w:r>
      <w:r w:rsidR="009164D7">
        <w:t xml:space="preserve"> and becomes a mechanistic model</w:t>
      </w:r>
      <w:r w:rsidR="00A51BF1">
        <w:t xml:space="preserve"> for Craver if the variables, </w:t>
      </w:r>
      <w:r w:rsidR="00A51BF1" w:rsidRPr="00A51BF1">
        <w:t>parameters</w:t>
      </w:r>
      <w:r w:rsidR="00A51BF1">
        <w:t xml:space="preserve"> and other such abstract </w:t>
      </w:r>
      <w:r w:rsidR="002E17E3">
        <w:t>components</w:t>
      </w:r>
      <w:r w:rsidR="00A51BF1">
        <w:t xml:space="preserve"> of the model are shown to </w:t>
      </w:r>
      <w:r w:rsidR="00A51BF1" w:rsidRPr="00A51BF1">
        <w:t>correspond</w:t>
      </w:r>
      <w:r w:rsidR="00A51BF1">
        <w:t xml:space="preserve"> with the actual things</w:t>
      </w:r>
      <w:r w:rsidR="00AD5A28">
        <w:t xml:space="preserve"> </w:t>
      </w:r>
      <w:r w:rsidR="00A51BF1">
        <w:t>in</w:t>
      </w:r>
      <w:r w:rsidR="00AD5A28">
        <w:t xml:space="preserve"> </w:t>
      </w:r>
      <w:r w:rsidR="00A51BF1">
        <w:t>the</w:t>
      </w:r>
      <w:r w:rsidR="00AD5A28">
        <w:t xml:space="preserve"> </w:t>
      </w:r>
      <w:r w:rsidR="00A51BF1">
        <w:t>world that constitute the mechanism underlying the phenomenon in question.</w:t>
      </w:r>
      <w:r w:rsidR="0044499D">
        <w:t xml:space="preserve"> So, one way or another, </w:t>
      </w:r>
      <w:r w:rsidR="0070229B">
        <w:t xml:space="preserve">we see that </w:t>
      </w:r>
      <w:r w:rsidR="0044499D">
        <w:t xml:space="preserve">Craver brings in the causal picture when talking about </w:t>
      </w:r>
      <w:r w:rsidR="005D6085">
        <w:t>explanatory force</w:t>
      </w:r>
      <w:r w:rsidR="00503645">
        <w:t>.</w:t>
      </w:r>
    </w:p>
    <w:p w14:paraId="37508CFC" w14:textId="76C6DC54" w:rsidR="009164D7" w:rsidRDefault="009164D7" w:rsidP="004A1BE3">
      <w:r>
        <w:t xml:space="preserve">Here, we can try to give a </w:t>
      </w:r>
      <w:r w:rsidR="00003689">
        <w:t>‘</w:t>
      </w:r>
      <w:r>
        <w:t>positive</w:t>
      </w:r>
      <w:r w:rsidR="00003689">
        <w:t xml:space="preserve"> ans</w:t>
      </w:r>
      <w:r w:rsidR="000419E6">
        <w:t xml:space="preserve">wer’ to the question </w:t>
      </w:r>
      <w:r w:rsidR="00003689">
        <w:t xml:space="preserve">from where mechanistic explanations derive their </w:t>
      </w:r>
      <w:r w:rsidR="005D6085">
        <w:t>explanatory force</w:t>
      </w:r>
      <w:r w:rsidR="005E3C9A">
        <w:t>,</w:t>
      </w:r>
      <w:r w:rsidR="00D432DF">
        <w:t xml:space="preserve"> </w:t>
      </w:r>
      <w:r w:rsidR="00BA5585">
        <w:t>apart</w:t>
      </w:r>
      <w:r w:rsidR="00003689">
        <w:t xml:space="preserve"> from the somewhat ‘neutral answer’ that it derives from the ability to predict and control various aspects of the explanandum phenomenon.</w:t>
      </w:r>
      <w:r w:rsidR="00283D02">
        <w:t xml:space="preserve"> The positive answer from Craver is that mechanistic explanations depict the relevant causal picture. And this causal picture is nothing but the parts and processes that together constitute the mechanism underlying the explanandum phenomenon.</w:t>
      </w:r>
      <w:r w:rsidR="00E66003">
        <w:t xml:space="preserve"> </w:t>
      </w:r>
      <w:r w:rsidR="00C96EFB">
        <w:t>If that is the case, the</w:t>
      </w:r>
      <w:r w:rsidR="002F5D61">
        <w:t xml:space="preserve"> original</w:t>
      </w:r>
      <w:r w:rsidR="00C96EFB">
        <w:t xml:space="preserve"> HH model is a deficient explanation because the details about how the conductances change in response to membrane potential and through what mechanisms</w:t>
      </w:r>
      <w:r w:rsidR="008C2198">
        <w:t xml:space="preserve"> they change</w:t>
      </w:r>
      <w:r w:rsidR="00C96EFB">
        <w:t xml:space="preserve"> are not captured by the model.</w:t>
      </w:r>
      <w:r w:rsidR="00DE7CAD">
        <w:t xml:space="preserve"> The model simply captures the electrical behaviour of the axon</w:t>
      </w:r>
      <w:r w:rsidR="002A49AE">
        <w:t>al membrane</w:t>
      </w:r>
      <w:r w:rsidR="00DE7CAD">
        <w:t xml:space="preserve"> and not the structural behaviour</w:t>
      </w:r>
      <w:r w:rsidR="00422893">
        <w:t xml:space="preserve"> of the axon</w:t>
      </w:r>
      <w:r w:rsidR="002A49AE">
        <w:t>al membrane</w:t>
      </w:r>
      <w:r w:rsidR="002E17E3">
        <w:t xml:space="preserve"> and its </w:t>
      </w:r>
      <w:r w:rsidR="003E5A29">
        <w:t>components</w:t>
      </w:r>
      <w:r w:rsidR="00422893">
        <w:t xml:space="preserve"> during the phenomenon of the action potential.</w:t>
      </w:r>
    </w:p>
    <w:p w14:paraId="37508CFD" w14:textId="2E1F8203" w:rsidR="00CE6F6F" w:rsidRDefault="004E08B3" w:rsidP="003B1A02">
      <w:r>
        <w:t>Have we finally shown that Craver is right</w:t>
      </w:r>
      <w:r w:rsidR="00D231F3">
        <w:t xml:space="preserve"> by revealing the source of </w:t>
      </w:r>
      <w:r w:rsidR="005D6085">
        <w:t>explanatory force</w:t>
      </w:r>
      <w:r w:rsidR="00D432DF">
        <w:t xml:space="preserve"> </w:t>
      </w:r>
      <w:r w:rsidR="00D231F3">
        <w:t>for mechanistic explanations</w:t>
      </w:r>
      <w:r>
        <w:t xml:space="preserve">? Not exactly. Notice what we have done here. We have just come full </w:t>
      </w:r>
      <w:r w:rsidRPr="004E08B3">
        <w:t>circle</w:t>
      </w:r>
      <w:r>
        <w:t>.</w:t>
      </w:r>
      <w:r w:rsidR="00D231F3">
        <w:t xml:space="preserve"> Look at the premises P1 to P5 in Craver’s argum</w:t>
      </w:r>
      <w:r w:rsidR="00117FD4">
        <w:t>ent</w:t>
      </w:r>
      <w:r w:rsidR="002D28C5">
        <w:t xml:space="preserve"> from</w:t>
      </w:r>
      <w:r w:rsidR="00117FD4">
        <w:t xml:space="preserve"> </w:t>
      </w:r>
      <w:r w:rsidR="002D28C5">
        <w:t>sub-</w:t>
      </w:r>
      <w:r w:rsidR="0031281B">
        <w:t>s</w:t>
      </w:r>
      <w:r w:rsidR="00D231F3">
        <w:t xml:space="preserve">ection 2.1. </w:t>
      </w:r>
      <w:r w:rsidR="00117FD4">
        <w:t>Instead of providing justification for those premises, we ended up assuming their truth.</w:t>
      </w:r>
      <w:r w:rsidR="00CE6F6F">
        <w:t xml:space="preserve"> We ended up </w:t>
      </w:r>
      <w:r w:rsidR="00CE6F6F" w:rsidRPr="00952AE2">
        <w:t>begging the question</w:t>
      </w:r>
      <w:r w:rsidR="00CE6F6F">
        <w:t>.</w:t>
      </w:r>
    </w:p>
    <w:p w14:paraId="37508CFE" w14:textId="1516BC20" w:rsidR="0087116F" w:rsidRDefault="00CE0D21" w:rsidP="00167176">
      <w:r>
        <w:t xml:space="preserve">Perhaps asking for the source of </w:t>
      </w:r>
      <w:r w:rsidR="005D6085">
        <w:t>explanatory force</w:t>
      </w:r>
      <w:r w:rsidR="00D432DF">
        <w:t xml:space="preserve"> </w:t>
      </w:r>
      <w:r>
        <w:t xml:space="preserve">is not the right </w:t>
      </w:r>
      <w:r w:rsidRPr="00CE0D21">
        <w:t>way to go</w:t>
      </w:r>
      <w:r>
        <w:t xml:space="preserve"> about this problem. </w:t>
      </w:r>
      <w:r w:rsidR="00F819F3">
        <w:t>If we were to pass the buck to Levy and ask him</w:t>
      </w:r>
      <w:r w:rsidR="000419E6">
        <w:t xml:space="preserve"> for a ‘positive answer’ to the question</w:t>
      </w:r>
      <w:r w:rsidR="00F819F3">
        <w:t xml:space="preserve"> from where his </w:t>
      </w:r>
      <w:r w:rsidR="00173A9D">
        <w:lastRenderedPageBreak/>
        <w:t xml:space="preserve">aggregative </w:t>
      </w:r>
      <w:r w:rsidR="00F819F3">
        <w:t>abstraction</w:t>
      </w:r>
      <w:r w:rsidR="00173A9D">
        <w:t>s</w:t>
      </w:r>
      <w:r w:rsidR="00F819F3">
        <w:t xml:space="preserve"> derive their </w:t>
      </w:r>
      <w:r w:rsidR="005D6085">
        <w:t>explanatory force</w:t>
      </w:r>
      <w:r w:rsidR="00503645">
        <w:t>,</w:t>
      </w:r>
      <w:r w:rsidR="00F819F3">
        <w:t xml:space="preserve"> he would say, in the case of </w:t>
      </w:r>
      <w:r w:rsidR="00722A8E">
        <w:t xml:space="preserve">the </w:t>
      </w:r>
      <w:r w:rsidR="00F819F3">
        <w:t xml:space="preserve">HH model, it is by abstracting from molecular specifics and </w:t>
      </w:r>
      <w:r w:rsidR="00167176">
        <w:t>“</w:t>
      </w:r>
      <w:r w:rsidR="00F819F3">
        <w:t xml:space="preserve">depicting whole-cell behaviour </w:t>
      </w:r>
      <w:r w:rsidR="00167176" w:rsidRPr="00167176">
        <w:t xml:space="preserve">as an </w:t>
      </w:r>
      <w:r w:rsidR="00167176" w:rsidRPr="001E462B">
        <w:t>aggregate</w:t>
      </w:r>
      <w:r w:rsidR="00167176" w:rsidRPr="00167176">
        <w:t xml:space="preserve"> o</w:t>
      </w:r>
      <w:r w:rsidR="00167176">
        <w:t xml:space="preserve">f discrete, independent voltage </w:t>
      </w:r>
      <w:r w:rsidR="00167176" w:rsidRPr="00167176">
        <w:t>gates at the molecular level</w:t>
      </w:r>
      <w:r w:rsidR="00932E13">
        <w:t>”</w:t>
      </w:r>
      <w:r w:rsidR="00722A8E">
        <w:t xml:space="preserve"> </w:t>
      </w:r>
      <w:sdt>
        <w:sdtPr>
          <w:id w:val="-893109814"/>
          <w:citation/>
        </w:sdtPr>
        <w:sdtEndPr/>
        <w:sdtContent>
          <w:r w:rsidR="00722A8E" w:rsidRPr="00722A8E">
            <w:fldChar w:fldCharType="begin"/>
          </w:r>
          <w:r w:rsidR="00722A8E" w:rsidRPr="00722A8E">
            <w:instrText xml:space="preserve">CITATION Arn13 \p 20 \t  \l 16393 </w:instrText>
          </w:r>
          <w:r w:rsidR="00722A8E" w:rsidRPr="00722A8E">
            <w:fldChar w:fldCharType="separate"/>
          </w:r>
          <w:r w:rsidR="004472E6">
            <w:rPr>
              <w:noProof/>
            </w:rPr>
            <w:t>(Levy, 2013, p. 20)</w:t>
          </w:r>
          <w:r w:rsidR="00722A8E" w:rsidRPr="00722A8E">
            <w:fldChar w:fldCharType="end"/>
          </w:r>
        </w:sdtContent>
      </w:sdt>
      <w:r w:rsidR="00167176">
        <w:t xml:space="preserve"> that the model achieves explanatory </w:t>
      </w:r>
      <w:r w:rsidR="00167176" w:rsidRPr="00B61DE3">
        <w:t>payoff</w:t>
      </w:r>
      <w:r w:rsidR="00167176">
        <w:t>.</w:t>
      </w:r>
      <w:r w:rsidR="00101F52">
        <w:t xml:space="preserve"> In </w:t>
      </w:r>
      <w:sdt>
        <w:sdtPr>
          <w:id w:val="-324053839"/>
          <w:citation/>
        </w:sdtPr>
        <w:sdtEndPr/>
        <w:sdtContent>
          <w:r w:rsidR="004C7CA1">
            <w:fldChar w:fldCharType="begin"/>
          </w:r>
          <w:r w:rsidR="00236EFB">
            <w:instrText xml:space="preserve">CITATION Lev13 \t  \l 16393 </w:instrText>
          </w:r>
          <w:r w:rsidR="004C7CA1">
            <w:fldChar w:fldCharType="separate"/>
          </w:r>
          <w:r w:rsidR="004472E6">
            <w:rPr>
              <w:noProof/>
            </w:rPr>
            <w:t>(Bechtel &amp; Levy, 2013)</w:t>
          </w:r>
          <w:r w:rsidR="004C7CA1">
            <w:fldChar w:fldCharType="end"/>
          </w:r>
        </w:sdtContent>
      </w:sdt>
      <w:r w:rsidR="004C7CA1">
        <w:t>,</w:t>
      </w:r>
      <w:r w:rsidR="00341DEC">
        <w:t xml:space="preserve"> </w:t>
      </w:r>
      <w:r w:rsidR="00D70129">
        <w:t>Levy and Bechtel</w:t>
      </w:r>
      <w:r w:rsidR="00FE19C1">
        <w:t xml:space="preserve"> </w:t>
      </w:r>
      <w:r w:rsidR="00765261">
        <w:t xml:space="preserve">argue that </w:t>
      </w:r>
      <w:r w:rsidR="009B130E">
        <w:t>phenomena such as</w:t>
      </w:r>
      <w:r w:rsidR="00765261">
        <w:t xml:space="preserve"> arabinose regulation system</w:t>
      </w:r>
      <w:r w:rsidR="009B130E">
        <w:t xml:space="preserve">, galactose-utilisation system, etc., in bacteria can be understood not by going into specific molecular details, but by representing those systems as abstract </w:t>
      </w:r>
      <w:r w:rsidR="00703FD7" w:rsidRPr="00703FD7">
        <w:t>network</w:t>
      </w:r>
      <w:r w:rsidR="009B130E">
        <w:t xml:space="preserve"> </w:t>
      </w:r>
      <w:r w:rsidR="009543D7" w:rsidRPr="009543D7">
        <w:t>structures</w:t>
      </w:r>
      <w:r w:rsidR="009B130E">
        <w:t xml:space="preserve"> with particular organisational features (such as coherent and incoherent Feed-Forward-Loops). </w:t>
      </w:r>
      <w:r w:rsidR="000419E6">
        <w:t xml:space="preserve">So, </w:t>
      </w:r>
      <w:r w:rsidR="00CC68F9">
        <w:t>we could say that</w:t>
      </w:r>
      <w:r w:rsidR="001D4C96">
        <w:t xml:space="preserve"> aggregative</w:t>
      </w:r>
      <w:r w:rsidR="00CC68F9">
        <w:t xml:space="preserve"> </w:t>
      </w:r>
      <w:r w:rsidR="000419E6">
        <w:t>abstraction</w:t>
      </w:r>
      <w:r w:rsidR="001D4C96">
        <w:t>s</w:t>
      </w:r>
      <w:r w:rsidR="000419E6">
        <w:t xml:space="preserve"> </w:t>
      </w:r>
      <w:r w:rsidR="00CC68F9">
        <w:t xml:space="preserve">derive their </w:t>
      </w:r>
      <w:r w:rsidR="005D6085">
        <w:t>explanatory force</w:t>
      </w:r>
      <w:r w:rsidR="00D432DF">
        <w:t xml:space="preserve"> </w:t>
      </w:r>
      <w:r w:rsidR="00CC68F9">
        <w:t xml:space="preserve">from the depiction of only those </w:t>
      </w:r>
      <w:r w:rsidR="00CC68F9" w:rsidRPr="00CC68F9">
        <w:t>skeletal</w:t>
      </w:r>
      <w:r w:rsidR="00CC68F9">
        <w:t xml:space="preserve"> (causal and organisational) features that matter to the explanandum phenomenon as equivalent </w:t>
      </w:r>
      <w:r w:rsidR="008E35E4">
        <w:t>networks (as electrical, mechanical, logical systems, etc.).</w:t>
      </w:r>
      <w:r w:rsidR="00A5785B">
        <w:t xml:space="preserve"> This could be taken as a positive answer apart from the neutral answer that </w:t>
      </w:r>
      <w:r w:rsidR="00E165F2">
        <w:t xml:space="preserve">aggregative </w:t>
      </w:r>
      <w:r w:rsidR="0025114C">
        <w:t>abstraction</w:t>
      </w:r>
      <w:r w:rsidR="00E165F2">
        <w:t>s</w:t>
      </w:r>
      <w:r w:rsidR="0025114C">
        <w:t xml:space="preserve"> such as the HH model derive their </w:t>
      </w:r>
      <w:r w:rsidR="005D6085">
        <w:t>explanatory force</w:t>
      </w:r>
      <w:r w:rsidR="00D432DF">
        <w:t xml:space="preserve"> </w:t>
      </w:r>
      <w:r w:rsidR="0025114C">
        <w:t>from their ability to predict</w:t>
      </w:r>
      <w:r w:rsidR="00AF6BBC">
        <w:t xml:space="preserve"> and control various aspects of</w:t>
      </w:r>
      <w:r w:rsidR="0025114C">
        <w:t xml:space="preserve"> the explanandum phenomenon.</w:t>
      </w:r>
    </w:p>
    <w:p w14:paraId="37508CFF" w14:textId="0CD2B902" w:rsidR="00F819F3" w:rsidRDefault="0087116F" w:rsidP="00167176">
      <w:r w:rsidRPr="0087116F">
        <w:t>However</w:t>
      </w:r>
      <w:r>
        <w:t xml:space="preserve">, there is a problem with the aforesaid positive answer for the question of </w:t>
      </w:r>
      <w:r w:rsidR="005D6085">
        <w:t>explanatory force</w:t>
      </w:r>
      <w:r w:rsidR="00D432DF">
        <w:t xml:space="preserve"> </w:t>
      </w:r>
      <w:r>
        <w:t xml:space="preserve">of </w:t>
      </w:r>
      <w:r w:rsidR="00692537">
        <w:t xml:space="preserve">aggregative </w:t>
      </w:r>
      <w:r>
        <w:t>abstraction</w:t>
      </w:r>
      <w:r w:rsidR="00692537">
        <w:t>s</w:t>
      </w:r>
      <w:r>
        <w:t xml:space="preserve">. Craver in his </w:t>
      </w:r>
      <w:sdt>
        <w:sdtPr>
          <w:id w:val="-1757123131"/>
          <w:citation/>
        </w:sdtPr>
        <w:sdtEndPr/>
        <w:sdtContent>
          <w:r>
            <w:fldChar w:fldCharType="begin"/>
          </w:r>
          <w:r>
            <w:instrText xml:space="preserve">CITATION Cra16 \t  \l 16393 </w:instrText>
          </w:r>
          <w:r>
            <w:fldChar w:fldCharType="separate"/>
          </w:r>
          <w:r w:rsidR="004472E6">
            <w:rPr>
              <w:noProof/>
            </w:rPr>
            <w:t>(Craver, 2016)</w:t>
          </w:r>
          <w:r>
            <w:fldChar w:fldCharType="end"/>
          </w:r>
        </w:sdtContent>
      </w:sdt>
      <w:r w:rsidR="00872661">
        <w:t xml:space="preserve"> argues that </w:t>
      </w:r>
      <w:r w:rsidR="00765261">
        <w:t>network mod</w:t>
      </w:r>
      <w:r w:rsidR="00872661">
        <w:t xml:space="preserve">els are explanatory </w:t>
      </w:r>
      <w:r w:rsidR="00BF2D26">
        <w:t xml:space="preserve">only </w:t>
      </w:r>
      <w:r w:rsidR="00872661">
        <w:t xml:space="preserve">to the extent </w:t>
      </w:r>
      <w:r w:rsidR="007F2389">
        <w:t>that they depict</w:t>
      </w:r>
      <w:r w:rsidR="0081086D">
        <w:t xml:space="preserve"> the actual</w:t>
      </w:r>
      <w:r w:rsidR="007F2389">
        <w:t xml:space="preserve"> causal and constitutive</w:t>
      </w:r>
      <w:r w:rsidR="00363A1B">
        <w:t xml:space="preserve"> </w:t>
      </w:r>
      <w:r w:rsidR="0081086D">
        <w:t>relations</w:t>
      </w:r>
      <w:r w:rsidR="007F2389">
        <w:t xml:space="preserve"> in our world.</w:t>
      </w:r>
      <w:r w:rsidR="00BF2D26">
        <w:t xml:space="preserve"> Models that don’t depict such relations are only depicting correlations. Such models may </w:t>
      </w:r>
      <w:r w:rsidR="00341DEC">
        <w:t xml:space="preserve">or may not </w:t>
      </w:r>
      <w:r w:rsidR="00BF2D26">
        <w:t>help us find causal and constitutive relations and</w:t>
      </w:r>
      <w:r w:rsidR="00E43ED7">
        <w:t xml:space="preserve"> therefore they</w:t>
      </w:r>
      <w:r w:rsidR="00BF2D26">
        <w:t xml:space="preserve"> are not explanatory </w:t>
      </w:r>
      <w:r w:rsidR="00BF2D26" w:rsidRPr="00E43ED7">
        <w:t>in</w:t>
      </w:r>
      <w:r w:rsidR="00BF2D26">
        <w:t xml:space="preserve"> themselves.</w:t>
      </w:r>
      <w:r w:rsidR="008F1E9E">
        <w:t xml:space="preserve"> </w:t>
      </w:r>
      <w:r w:rsidR="00A065AD">
        <w:t xml:space="preserve">We can see that </w:t>
      </w:r>
      <w:r w:rsidR="008F1E9E">
        <w:t xml:space="preserve">Craver is again bringing in his talk of causal picture and the conditions 3M and 3M* in the discussion of </w:t>
      </w:r>
      <w:r w:rsidR="005D6085">
        <w:t>explanatory force</w:t>
      </w:r>
      <w:r w:rsidR="00503645">
        <w:t>.</w:t>
      </w:r>
      <w:r w:rsidR="008F1E9E">
        <w:t xml:space="preserve"> While Craver’s arguments for this position are laid out in the series of papers that have been </w:t>
      </w:r>
      <w:r w:rsidR="00C8202A">
        <w:t>cited</w:t>
      </w:r>
      <w:r w:rsidR="008F1E9E">
        <w:t xml:space="preserve"> here so far, we can see a pattern in all those papers. Wherever proponents of </w:t>
      </w:r>
      <w:r w:rsidR="000A4958">
        <w:t xml:space="preserve">aggregative </w:t>
      </w:r>
      <w:r w:rsidR="008F1E9E">
        <w:t xml:space="preserve">abstractions </w:t>
      </w:r>
      <w:r w:rsidR="00C8202A">
        <w:t xml:space="preserve">and other such non-mechanistic models argue that such models have </w:t>
      </w:r>
      <w:r w:rsidR="005D6085">
        <w:t>explanatory force</w:t>
      </w:r>
      <w:r w:rsidR="00D432DF">
        <w:t xml:space="preserve"> </w:t>
      </w:r>
      <w:r w:rsidR="00C8202A">
        <w:t xml:space="preserve">even though they don’t capture the mechanistic details, Craver is quick to </w:t>
      </w:r>
      <w:r w:rsidR="00287124">
        <w:t xml:space="preserve">provide a </w:t>
      </w:r>
      <w:r w:rsidR="00287124" w:rsidRPr="00287124">
        <w:t>counterargument</w:t>
      </w:r>
      <w:r w:rsidR="00C8202A">
        <w:t xml:space="preserve"> that whatever </w:t>
      </w:r>
      <w:r w:rsidR="005D6085">
        <w:t>explanatory force</w:t>
      </w:r>
      <w:r w:rsidR="00D432DF">
        <w:t xml:space="preserve"> </w:t>
      </w:r>
      <w:r w:rsidR="00C8202A">
        <w:t xml:space="preserve">can be found in those </w:t>
      </w:r>
      <w:r w:rsidR="00C8202A" w:rsidRPr="00D042E7">
        <w:t>purported</w:t>
      </w:r>
      <w:r w:rsidR="00C8202A">
        <w:t xml:space="preserve"> non-mechanistic models is due to the mapping between </w:t>
      </w:r>
      <w:r w:rsidR="00EE08BD">
        <w:t xml:space="preserve">the </w:t>
      </w:r>
      <w:r w:rsidR="00C8202A">
        <w:t xml:space="preserve">components of the model and </w:t>
      </w:r>
      <w:r w:rsidR="00EE08BD">
        <w:t xml:space="preserve">the </w:t>
      </w:r>
      <w:r w:rsidR="00E43ED7">
        <w:t>constituents</w:t>
      </w:r>
      <w:r w:rsidR="00C8202A">
        <w:t xml:space="preserve"> of the mechanism (3M, 3M*).</w:t>
      </w:r>
      <w:r w:rsidR="00A065AD">
        <w:t xml:space="preserve"> Of course, Craver is not saying that adding more details are always better </w:t>
      </w:r>
      <w:r w:rsidR="004201AB">
        <w:t xml:space="preserve">for our explanations. This is the chief point of conflict between mechanists and non-mechanists, says Craver. His refined </w:t>
      </w:r>
      <w:r w:rsidR="004201AB" w:rsidRPr="00E14850">
        <w:t>thesis</w:t>
      </w:r>
      <w:r w:rsidR="004201AB">
        <w:t xml:space="preserve"> is rather that adding more relevant details are always better for our explanations</w:t>
      </w:r>
      <w:r w:rsidR="00F261C3">
        <w:t xml:space="preserve"> and finding out which details are</w:t>
      </w:r>
      <w:r w:rsidR="004201AB">
        <w:t xml:space="preserve"> relevant is dependent on how the explanandum is contrastively formulated (for example,</w:t>
      </w:r>
      <w:r w:rsidR="00127B89">
        <w:t xml:space="preserve"> the question</w:t>
      </w:r>
      <w:r w:rsidR="004201AB">
        <w:t xml:space="preserve"> why the membrane potential undershoot</w:t>
      </w:r>
      <w:r w:rsidR="00127B89">
        <w:t>s</w:t>
      </w:r>
      <w:r w:rsidR="004201AB">
        <w:t xml:space="preserve"> to -85 mV after repolarisation and </w:t>
      </w:r>
      <w:r w:rsidR="00E14850">
        <w:t xml:space="preserve">does </w:t>
      </w:r>
      <w:r w:rsidR="004201AB">
        <w:t>not stop at the resting potential</w:t>
      </w:r>
      <w:r w:rsidR="00127B89">
        <w:t xml:space="preserve"> is a contrastive formulation of the form</w:t>
      </w:r>
      <w:r w:rsidR="002240AC">
        <w:t xml:space="preserve"> </w:t>
      </w:r>
      <w:r w:rsidR="0027701F">
        <w:t>‘</w:t>
      </w:r>
      <w:r w:rsidR="002240AC">
        <w:t>why</w:t>
      </w:r>
      <w:r w:rsidR="00127B89">
        <w:t xml:space="preserve"> P </w:t>
      </w:r>
      <w:r w:rsidR="002240AC">
        <w:t xml:space="preserve">and not </w:t>
      </w:r>
      <w:r w:rsidR="00127B89" w:rsidRPr="00127B89">
        <w:t>P'</w:t>
      </w:r>
      <w:r w:rsidR="0027701F">
        <w:t>’</w:t>
      </w:r>
      <w:r w:rsidR="004201AB">
        <w:t>)</w:t>
      </w:r>
      <w:r w:rsidR="00127B89">
        <w:t>.</w:t>
      </w:r>
      <w:r w:rsidR="00127B89">
        <w:rPr>
          <w:rStyle w:val="FootnoteReference"/>
        </w:rPr>
        <w:footnoteReference w:id="9"/>
      </w:r>
      <w:r w:rsidR="00C32E9D">
        <w:t xml:space="preserve"> But, </w:t>
      </w:r>
      <w:r w:rsidR="00582335">
        <w:t>we need to remember that</w:t>
      </w:r>
      <w:r w:rsidR="00C32E9D">
        <w:t xml:space="preserve"> the chief point of con</w:t>
      </w:r>
      <w:r w:rsidR="00105996">
        <w:t>flict between</w:t>
      </w:r>
      <w:r w:rsidR="00341DEC" w:rsidRPr="00341DEC">
        <w:t xml:space="preserve"> </w:t>
      </w:r>
      <w:r w:rsidR="00341DEC">
        <w:t xml:space="preserve">Craver and Levy </w:t>
      </w:r>
      <w:r w:rsidR="00582335">
        <w:t>is</w:t>
      </w:r>
      <w:r w:rsidR="00224B27">
        <w:t xml:space="preserve"> not</w:t>
      </w:r>
      <w:r w:rsidR="00EC246C">
        <w:t xml:space="preserve"> </w:t>
      </w:r>
      <w:r w:rsidR="00C32E9D">
        <w:t>abou</w:t>
      </w:r>
      <w:r w:rsidR="00105996">
        <w:t xml:space="preserve">t whether adding more details </w:t>
      </w:r>
      <w:r w:rsidR="00206C0E">
        <w:t>is</w:t>
      </w:r>
      <w:r w:rsidR="00C32E9D">
        <w:t xml:space="preserve"> </w:t>
      </w:r>
      <w:r w:rsidR="00C32E9D">
        <w:lastRenderedPageBreak/>
        <w:t>always better, but about whether abstracting from even</w:t>
      </w:r>
      <w:r w:rsidR="00C50F6C">
        <w:t xml:space="preserve"> certain</w:t>
      </w:r>
      <w:r w:rsidR="00C32E9D">
        <w:t xml:space="preserve"> re</w:t>
      </w:r>
      <w:r w:rsidR="00105996">
        <w:t>levant details could</w:t>
      </w:r>
      <w:r w:rsidR="00C50F6C">
        <w:t xml:space="preserve"> be better from </w:t>
      </w:r>
      <w:r w:rsidR="00F72568">
        <w:t>an explanatory</w:t>
      </w:r>
      <w:r w:rsidR="00C50F6C">
        <w:t xml:space="preserve"> point of view</w:t>
      </w:r>
      <w:r w:rsidR="00C32E9D">
        <w:t>.</w:t>
      </w:r>
      <w:r w:rsidR="009D789C">
        <w:t xml:space="preserve"> </w:t>
      </w:r>
      <w:r w:rsidR="00631DEF">
        <w:t>We</w:t>
      </w:r>
      <w:r w:rsidR="00434356">
        <w:t xml:space="preserve"> </w:t>
      </w:r>
      <w:r w:rsidR="007D002C">
        <w:t>can see</w:t>
      </w:r>
      <w:r w:rsidR="00434356">
        <w:t xml:space="preserve"> that this ha</w:t>
      </w:r>
      <w:r w:rsidR="000E0FBB">
        <w:t>s</w:t>
      </w:r>
      <w:r w:rsidR="008454FA">
        <w:t xml:space="preserve"> been Levy’s thesis from the beg</w:t>
      </w:r>
      <w:r w:rsidR="0092464C">
        <w:t xml:space="preserve">inning: Look at the premises P1 to P4 in his argument </w:t>
      </w:r>
      <w:r w:rsidR="00DC5085">
        <w:t>in sub-s</w:t>
      </w:r>
      <w:r w:rsidR="0092464C">
        <w:t>ection 2.2.</w:t>
      </w:r>
      <w:r w:rsidR="00B52996">
        <w:t xml:space="preserve"> </w:t>
      </w:r>
      <w:r w:rsidR="00CA7071">
        <w:t>W</w:t>
      </w:r>
      <w:r w:rsidR="00B52996">
        <w:t>e have come full circle again</w:t>
      </w:r>
      <w:r w:rsidR="00CA7071">
        <w:t xml:space="preserve"> and</w:t>
      </w:r>
      <w:r w:rsidR="00CA7071" w:rsidRPr="00CA7071">
        <w:t xml:space="preserve"> </w:t>
      </w:r>
      <w:r w:rsidR="00CA7071">
        <w:t>the conflict is still not settled</w:t>
      </w:r>
      <w:r w:rsidR="00B52996">
        <w:t>.</w:t>
      </w:r>
      <w:r w:rsidR="00A342AA">
        <w:t xml:space="preserve"> Let’s put the question of </w:t>
      </w:r>
      <w:r w:rsidR="005D6085">
        <w:t>explanatory force</w:t>
      </w:r>
      <w:r w:rsidR="00D432DF">
        <w:t xml:space="preserve"> </w:t>
      </w:r>
      <w:r w:rsidR="00A73DDA">
        <w:t>aside</w:t>
      </w:r>
      <w:r w:rsidR="00A342AA">
        <w:t xml:space="preserve"> for now and see if there </w:t>
      </w:r>
      <w:r w:rsidR="00A73DDA">
        <w:t>is</w:t>
      </w:r>
      <w:r w:rsidR="00A342AA">
        <w:t xml:space="preserve"> </w:t>
      </w:r>
      <w:r w:rsidR="00A73DDA">
        <w:t>another way</w:t>
      </w:r>
      <w:r w:rsidR="00A342AA">
        <w:t xml:space="preserve"> to address the conflict between </w:t>
      </w:r>
      <w:r w:rsidR="000B1F08">
        <w:t>Craver and Levy</w:t>
      </w:r>
      <w:r w:rsidR="00A342AA">
        <w:t>.</w:t>
      </w:r>
    </w:p>
    <w:p w14:paraId="37508D00" w14:textId="7FDEC33D" w:rsidR="00F91B7F" w:rsidRDefault="00CE0D21" w:rsidP="008C0D1D">
      <w:r>
        <w:t>We already saw that settling for different explananda for Craver’s mechanis</w:t>
      </w:r>
      <w:r w:rsidR="005F642E">
        <w:t>ms</w:t>
      </w:r>
      <w:r>
        <w:t xml:space="preserve"> and Levy’s </w:t>
      </w:r>
      <w:r w:rsidR="005F642E">
        <w:t xml:space="preserve">aggregative </w:t>
      </w:r>
      <w:r>
        <w:t>abstraction</w:t>
      </w:r>
      <w:r w:rsidR="00840BA0">
        <w:t>s</w:t>
      </w:r>
      <w:r w:rsidR="003E14A8">
        <w:t xml:space="preserve">, </w:t>
      </w:r>
      <w:r w:rsidR="003E14A8" w:rsidRPr="003E14A8">
        <w:t>à la</w:t>
      </w:r>
      <w:r w:rsidR="003E14A8">
        <w:t xml:space="preserve"> </w:t>
      </w:r>
      <w:sdt>
        <w:sdtPr>
          <w:id w:val="-195465639"/>
          <w:citation/>
        </w:sdtPr>
        <w:sdtEndPr/>
        <w:sdtContent>
          <w:r w:rsidR="003E14A8">
            <w:fldChar w:fldCharType="begin"/>
          </w:r>
          <w:r w:rsidR="003E14A8">
            <w:instrText xml:space="preserve"> CITATION Dav17 \l 16393 </w:instrText>
          </w:r>
          <w:r w:rsidR="003E14A8">
            <w:fldChar w:fldCharType="separate"/>
          </w:r>
          <w:r w:rsidR="004472E6">
            <w:rPr>
              <w:noProof/>
            </w:rPr>
            <w:t>(Pence, 2017)</w:t>
          </w:r>
          <w:r w:rsidR="003E14A8">
            <w:fldChar w:fldCharType="end"/>
          </w:r>
        </w:sdtContent>
      </w:sdt>
      <w:r w:rsidR="003E14A8">
        <w:t>,</w:t>
      </w:r>
      <w:r>
        <w:t xml:space="preserve"> </w:t>
      </w:r>
      <w:r w:rsidR="00840BA0">
        <w:t>is</w:t>
      </w:r>
      <w:r>
        <w:t xml:space="preserve"> also not a fruitful way to go about it.</w:t>
      </w:r>
      <w:r w:rsidR="003E14A8">
        <w:t xml:space="preserve"> </w:t>
      </w:r>
      <w:r w:rsidR="00D96572">
        <w:t>We are against the different explananda thesis because, as Levy argued, one could always ask further questions about various aspects of the explanandum phenomenon and further details could always be provided as explanations. While</w:t>
      </w:r>
      <w:r w:rsidR="00A866B4">
        <w:t xml:space="preserve"> the practice of</w:t>
      </w:r>
      <w:r w:rsidR="00D96572">
        <w:t xml:space="preserve"> </w:t>
      </w:r>
      <w:r w:rsidR="008A1647">
        <w:t xml:space="preserve">asking questions about every minute </w:t>
      </w:r>
      <w:r w:rsidR="008A1647" w:rsidRPr="00CB1E05">
        <w:t>detail</w:t>
      </w:r>
      <w:r w:rsidR="00D96572">
        <w:t xml:space="preserve"> isn’t inherently bad, scientists don’t always keep </w:t>
      </w:r>
      <w:r w:rsidR="008A1647">
        <w:t xml:space="preserve">that as their </w:t>
      </w:r>
      <w:r w:rsidR="00FD26F5">
        <w:t xml:space="preserve">primary </w:t>
      </w:r>
      <w:r w:rsidR="008A1647">
        <w:t>aim in their research</w:t>
      </w:r>
      <w:r w:rsidR="00D96572">
        <w:t xml:space="preserve">. </w:t>
      </w:r>
      <w:r w:rsidR="003B1A02">
        <w:t>After saying, “[T]</w:t>
      </w:r>
      <w:r w:rsidR="003B1A02" w:rsidRPr="003B1A02">
        <w:t>he HH model was not intended to explain the mechanisms underlying conductance</w:t>
      </w:r>
      <w:r w:rsidR="003B1A02">
        <w:t xml:space="preserve"> </w:t>
      </w:r>
      <w:r w:rsidR="003B1A02" w:rsidRPr="003B1A02">
        <w:t>changes, nor should it be faulted for its failure to do so</w:t>
      </w:r>
      <w:r w:rsidR="00092029">
        <w:t>”</w:t>
      </w:r>
      <w:r w:rsidR="00602662">
        <w:t xml:space="preserve"> </w:t>
      </w:r>
      <w:sdt>
        <w:sdtPr>
          <w:id w:val="-1717878937"/>
          <w:citation/>
        </w:sdtPr>
        <w:sdtEndPr/>
        <w:sdtContent>
          <w:r w:rsidR="00602662" w:rsidRPr="00602662">
            <w:fldChar w:fldCharType="begin"/>
          </w:r>
          <w:r w:rsidR="00602662" w:rsidRPr="00602662">
            <w:instrText xml:space="preserve">CITATION Arn13 \p 19 \t  \l 16393 </w:instrText>
          </w:r>
          <w:r w:rsidR="00602662" w:rsidRPr="00602662">
            <w:fldChar w:fldCharType="separate"/>
          </w:r>
          <w:r w:rsidR="004472E6">
            <w:rPr>
              <w:noProof/>
            </w:rPr>
            <w:t>(Levy, 2013, p. 19)</w:t>
          </w:r>
          <w:r w:rsidR="00602662" w:rsidRPr="00602662">
            <w:fldChar w:fldCharType="end"/>
          </w:r>
        </w:sdtContent>
      </w:sdt>
      <w:r w:rsidR="003B1A02">
        <w:t>, Levy adds the following in a footnote</w:t>
      </w:r>
      <w:r w:rsidR="0020550D">
        <w:t xml:space="preserve"> on the same page</w:t>
      </w:r>
      <w:r w:rsidR="003B1A02">
        <w:t xml:space="preserve">: </w:t>
      </w:r>
      <w:r w:rsidR="00B82993">
        <w:t>“</w:t>
      </w:r>
      <w:r w:rsidR="003B1A02">
        <w:t>Hodgkin [</w:t>
      </w:r>
      <w:sdt>
        <w:sdtPr>
          <w:id w:val="-1430890482"/>
          <w:citation/>
        </w:sdtPr>
        <w:sdtEndPr/>
        <w:sdtContent>
          <w:r w:rsidR="003B1A02">
            <w:fldChar w:fldCharType="begin"/>
          </w:r>
          <w:r w:rsidR="003B1A02">
            <w:instrText xml:space="preserve">CITATION Hod92 \t  \l 16393 </w:instrText>
          </w:r>
          <w:r w:rsidR="003B1A02">
            <w:fldChar w:fldCharType="separate"/>
          </w:r>
          <w:r w:rsidR="004472E6">
            <w:rPr>
              <w:noProof/>
            </w:rPr>
            <w:t xml:space="preserve"> (Hodgkin, 1992)</w:t>
          </w:r>
          <w:r w:rsidR="003B1A02">
            <w:fldChar w:fldCharType="end"/>
          </w:r>
        </w:sdtContent>
      </w:sdt>
      <w:r w:rsidR="003B1A02">
        <w:t>]</w:t>
      </w:r>
      <w:r w:rsidR="003B1A02" w:rsidRPr="003B1A02">
        <w:t xml:space="preserve"> attests that he and Huxley set out thinking they might be able to uncover the</w:t>
      </w:r>
      <w:r w:rsidR="00B82993">
        <w:t xml:space="preserve"> </w:t>
      </w:r>
      <w:r w:rsidR="003B1A02" w:rsidRPr="003B1A02">
        <w:t>molecular mechanisms involved, but abandoned this goal over time. This is not in conflict with</w:t>
      </w:r>
      <w:r w:rsidR="00B82993">
        <w:t xml:space="preserve"> </w:t>
      </w:r>
      <w:r w:rsidR="003B1A02" w:rsidRPr="003B1A02">
        <w:t>my claim—I argue that the model Hodgkin and Huxley ended up producing had a different</w:t>
      </w:r>
      <w:r w:rsidR="00B82993">
        <w:t xml:space="preserve"> </w:t>
      </w:r>
      <w:r w:rsidR="003B1A02" w:rsidRPr="003B1A02">
        <w:t>explanatory aim.</w:t>
      </w:r>
      <w:r w:rsidR="00B82993">
        <w:t>”</w:t>
      </w:r>
    </w:p>
    <w:p w14:paraId="37508D01" w14:textId="3C9E6E8C" w:rsidR="00211C55" w:rsidRDefault="00CB1E05" w:rsidP="008C0D1D">
      <w:r>
        <w:t>Perhaps we are on</w:t>
      </w:r>
      <w:r w:rsidR="00AA4DB4">
        <w:t>to something here when we talk about explanatory aims.</w:t>
      </w:r>
      <w:r w:rsidR="00DB156D">
        <w:t xml:space="preserve"> Even though Hodgkin and Huxley initially intended to </w:t>
      </w:r>
      <w:r w:rsidR="00694EB1">
        <w:t>uncover</w:t>
      </w:r>
      <w:r w:rsidR="00DB156D">
        <w:t xml:space="preserve"> the molecular basis for the conductance changes </w:t>
      </w:r>
      <w:r w:rsidR="00694EB1">
        <w:t>against</w:t>
      </w:r>
      <w:r w:rsidR="00DB156D">
        <w:t xml:space="preserve"> changes in membrane potential, they soon shifted their aim to</w:t>
      </w:r>
      <w:r w:rsidR="00952AE2">
        <w:t>wards</w:t>
      </w:r>
      <w:r w:rsidR="00DB156D">
        <w:t xml:space="preserve"> building a mathematical framework to capture the changes in sodium and potassium conductances values</w:t>
      </w:r>
      <w:r w:rsidR="009A1486">
        <w:t xml:space="preserve"> (</w:t>
      </w:r>
      <w:proofErr w:type="spellStart"/>
      <w:r w:rsidR="009A1486">
        <w:t>g</w:t>
      </w:r>
      <w:r w:rsidR="009A1486">
        <w:rPr>
          <w:vertAlign w:val="subscript"/>
        </w:rPr>
        <w:t>K</w:t>
      </w:r>
      <w:proofErr w:type="spellEnd"/>
      <w:r w:rsidR="009A1486">
        <w:t xml:space="preserve"> and </w:t>
      </w:r>
      <w:proofErr w:type="spellStart"/>
      <w:r w:rsidR="009A1486">
        <w:t>g</w:t>
      </w:r>
      <w:r w:rsidR="009A1486">
        <w:rPr>
          <w:vertAlign w:val="subscript"/>
        </w:rPr>
        <w:t>Na</w:t>
      </w:r>
      <w:proofErr w:type="spellEnd"/>
      <w:r w:rsidR="009A1486">
        <w:rPr>
          <w:vertAlign w:val="subscript"/>
        </w:rPr>
        <w:t>)</w:t>
      </w:r>
      <w:r w:rsidR="00DB156D">
        <w:t xml:space="preserve"> against the value</w:t>
      </w:r>
      <w:r w:rsidR="00D06238">
        <w:t>s</w:t>
      </w:r>
      <w:r w:rsidR="00DB156D">
        <w:t xml:space="preserve"> </w:t>
      </w:r>
      <w:r w:rsidR="00984263">
        <w:t>of membrane potential V.</w:t>
      </w:r>
      <w:r w:rsidR="009463E5">
        <w:t xml:space="preserve"> So</w:t>
      </w:r>
      <w:r w:rsidR="00FD62CC">
        <w:t>,</w:t>
      </w:r>
      <w:r w:rsidR="009463E5">
        <w:t xml:space="preserve"> it appears that Hodgkin and Huxley could have engaged in</w:t>
      </w:r>
      <w:r w:rsidR="00741298">
        <w:t xml:space="preserve"> a</w:t>
      </w:r>
      <w:r w:rsidR="009463E5">
        <w:t xml:space="preserve"> </w:t>
      </w:r>
      <w:r w:rsidR="00AA0797">
        <w:t>different</w:t>
      </w:r>
      <w:r w:rsidR="009463E5">
        <w:t xml:space="preserve"> line of research </w:t>
      </w:r>
      <w:r w:rsidR="00EB154F">
        <w:t>altogether</w:t>
      </w:r>
      <w:r w:rsidR="00FD62CC">
        <w:t>.</w:t>
      </w:r>
      <w:r w:rsidR="00EB154F">
        <w:t xml:space="preserve"> They could have tried</w:t>
      </w:r>
      <w:r w:rsidR="00070A30">
        <w:t xml:space="preserve"> </w:t>
      </w:r>
      <w:r w:rsidR="00EB154F">
        <w:t>to find</w:t>
      </w:r>
      <w:r w:rsidR="009463E5">
        <w:t xml:space="preserve"> out the underlying mechanisms </w:t>
      </w:r>
      <w:r w:rsidR="00FD62CC">
        <w:t xml:space="preserve">behind the conductance changes. But instead, they chose to come up with a </w:t>
      </w:r>
      <w:r w:rsidR="00D86BB8">
        <w:t>“</w:t>
      </w:r>
      <w:r w:rsidR="00FD62CC">
        <w:t>unifying conceptual framework</w:t>
      </w:r>
      <w:r w:rsidR="00D86BB8">
        <w:t>”</w:t>
      </w:r>
      <w:r w:rsidR="00627D48">
        <w:t>,</w:t>
      </w:r>
      <w:r w:rsidR="00FD62CC">
        <w:t xml:space="preserve"> as </w:t>
      </w:r>
      <w:proofErr w:type="spellStart"/>
      <w:r w:rsidR="00FD62CC" w:rsidRPr="00DA0B15">
        <w:t>Häusser</w:t>
      </w:r>
      <w:proofErr w:type="spellEnd"/>
      <w:r w:rsidR="00FD62CC">
        <w:t xml:space="preserve"> put it.</w:t>
      </w:r>
      <w:r w:rsidR="00312A1F">
        <w:t xml:space="preserve"> Perhaps, as we saw in </w:t>
      </w:r>
      <w:r w:rsidR="00D86BB8">
        <w:t>sub-s</w:t>
      </w:r>
      <w:r w:rsidR="00312A1F">
        <w:t xml:space="preserve">ection 2.3, the kind of </w:t>
      </w:r>
      <w:r w:rsidR="005D6085">
        <w:t>explanatory force</w:t>
      </w:r>
      <w:r w:rsidR="00D432DF">
        <w:t xml:space="preserve"> </w:t>
      </w:r>
      <w:r w:rsidR="00953925">
        <w:t>carried by</w:t>
      </w:r>
      <w:r w:rsidR="00312A1F">
        <w:t xml:space="preserve"> a conceptual framework introduced by</w:t>
      </w:r>
      <w:r w:rsidR="00953925">
        <w:t xml:space="preserve"> </w:t>
      </w:r>
      <w:r w:rsidR="002030EE">
        <w:t xml:space="preserve">aggregative </w:t>
      </w:r>
      <w:r w:rsidR="00953925">
        <w:t>abstractions such as</w:t>
      </w:r>
      <w:r w:rsidR="00312A1F">
        <w:t xml:space="preserve"> the HH model is qualitatively different from the kind of </w:t>
      </w:r>
      <w:r w:rsidR="005D6085">
        <w:t>explanatory force</w:t>
      </w:r>
      <w:r w:rsidR="00D432DF">
        <w:t xml:space="preserve"> </w:t>
      </w:r>
      <w:r w:rsidR="00953925">
        <w:t>carried</w:t>
      </w:r>
      <w:r w:rsidR="00312A1F">
        <w:t xml:space="preserve"> by </w:t>
      </w:r>
      <w:r w:rsidR="00953925">
        <w:t>the</w:t>
      </w:r>
      <w:r w:rsidR="008D65FB">
        <w:t xml:space="preserve"> relevant</w:t>
      </w:r>
      <w:r w:rsidR="00953925">
        <w:t xml:space="preserve"> </w:t>
      </w:r>
      <w:r w:rsidR="00312A1F">
        <w:t>mechanistic details</w:t>
      </w:r>
      <w:r w:rsidR="00953925">
        <w:t xml:space="preserve"> that such models </w:t>
      </w:r>
      <w:r w:rsidR="00661FB9">
        <w:t>omit</w:t>
      </w:r>
      <w:r w:rsidR="00953925">
        <w:t xml:space="preserve">. This suggestion is </w:t>
      </w:r>
      <w:r w:rsidR="00953925" w:rsidRPr="00901232">
        <w:t>implicit in</w:t>
      </w:r>
      <w:r w:rsidR="00953925" w:rsidRPr="00953925">
        <w:t xml:space="preserve"> </w:t>
      </w:r>
      <w:r w:rsidR="00953925">
        <w:t>the premise</w:t>
      </w:r>
      <w:r w:rsidR="00627D48">
        <w:t>s</w:t>
      </w:r>
      <w:r w:rsidR="00953925">
        <w:t xml:space="preserve"> P1</w:t>
      </w:r>
      <w:r w:rsidR="00627D48">
        <w:t xml:space="preserve"> and P4</w:t>
      </w:r>
      <w:r w:rsidR="00953925">
        <w:t xml:space="preserve"> of Levy’s argument</w:t>
      </w:r>
      <w:r w:rsidR="00661FB9">
        <w:t xml:space="preserve"> </w:t>
      </w:r>
      <w:r w:rsidR="00E0433C">
        <w:t>in sub-s</w:t>
      </w:r>
      <w:r w:rsidR="00661FB9">
        <w:t>ection 2.2.</w:t>
      </w:r>
    </w:p>
    <w:p w14:paraId="37508D02" w14:textId="42131214" w:rsidR="00661FB9" w:rsidRDefault="00661FB9" w:rsidP="00DF6FF1">
      <w:r>
        <w:t xml:space="preserve">What </w:t>
      </w:r>
      <w:r w:rsidRPr="00661FB9">
        <w:t>could</w:t>
      </w:r>
      <w:r>
        <w:t xml:space="preserve"> account for this qualitat</w:t>
      </w:r>
      <w:r w:rsidR="0094144A">
        <w:t>ive difference between the kind</w:t>
      </w:r>
      <w:r>
        <w:t xml:space="preserve"> of </w:t>
      </w:r>
      <w:r w:rsidR="005D6085">
        <w:t>explanatory force</w:t>
      </w:r>
      <w:r w:rsidR="00D432DF">
        <w:t xml:space="preserve"> </w:t>
      </w:r>
      <w:r>
        <w:t xml:space="preserve">carried by </w:t>
      </w:r>
      <w:r w:rsidR="007223AB">
        <w:t xml:space="preserve">aggregative </w:t>
      </w:r>
      <w:r>
        <w:t>abstractions and</w:t>
      </w:r>
      <w:r w:rsidR="0094144A">
        <w:t xml:space="preserve"> that carried by</w:t>
      </w:r>
      <w:r>
        <w:t xml:space="preserve"> mechanistic explanations? </w:t>
      </w:r>
      <w:r w:rsidR="00920621">
        <w:t xml:space="preserve">One answer that we may </w:t>
      </w:r>
      <w:r w:rsidR="00920621" w:rsidRPr="00920621">
        <w:t>venture</w:t>
      </w:r>
      <w:r w:rsidR="00920621">
        <w:t xml:space="preserve"> to give here </w:t>
      </w:r>
      <w:r w:rsidR="004F0C95">
        <w:t xml:space="preserve">is ‘explanatory </w:t>
      </w:r>
      <w:proofErr w:type="gramStart"/>
      <w:r w:rsidR="004F0C95">
        <w:t>aims’</w:t>
      </w:r>
      <w:proofErr w:type="gramEnd"/>
      <w:r w:rsidR="00C90024">
        <w:t>.</w:t>
      </w:r>
      <w:r w:rsidR="009F1108">
        <w:t xml:space="preserve"> Combining all the results they obtained from their </w:t>
      </w:r>
      <w:r w:rsidR="00E14607">
        <w:t xml:space="preserve">experiments using the </w:t>
      </w:r>
      <w:r w:rsidR="009F1108">
        <w:t xml:space="preserve">voltage-clamp </w:t>
      </w:r>
      <w:r w:rsidR="00E14607">
        <w:t>technique</w:t>
      </w:r>
      <w:r w:rsidR="009F1108">
        <w:t xml:space="preserve"> with the already available theories concerning the electrical behaviour of excitable membranes, Hodgkin and Huxley </w:t>
      </w:r>
      <w:r w:rsidR="005D3D47">
        <w:t xml:space="preserve">created a framework to talk </w:t>
      </w:r>
      <w:r w:rsidR="005D3D47">
        <w:lastRenderedPageBreak/>
        <w:t>about action potentials in general. They chose to do this instead of diving deep into the structural behaviour of specific axonal membranes because such conceptual frameworks are valued among the scientific community.</w:t>
      </w:r>
      <w:r w:rsidR="00DF6FF1">
        <w:t xml:space="preserve"> </w:t>
      </w:r>
      <w:r w:rsidR="00F95517">
        <w:t xml:space="preserve">As we noted earlier, </w:t>
      </w:r>
      <w:proofErr w:type="spellStart"/>
      <w:r w:rsidR="00DF6FF1" w:rsidRPr="00DA0B15">
        <w:t>Häusser</w:t>
      </w:r>
      <w:proofErr w:type="spellEnd"/>
      <w:r w:rsidR="00DF6FF1">
        <w:t xml:space="preserve"> puts it </w:t>
      </w:r>
      <w:r w:rsidR="00DF6FF1" w:rsidRPr="00DF6FF1">
        <w:t>succinctly</w:t>
      </w:r>
      <w:r w:rsidR="00DF6FF1">
        <w:t xml:space="preserve">: “Finally, perhaps their most </w:t>
      </w:r>
      <w:r w:rsidR="00DF6FF1" w:rsidRPr="00DF6FF1">
        <w:t xml:space="preserve">important and </w:t>
      </w:r>
      <w:r w:rsidR="00DF6FF1" w:rsidRPr="00901232">
        <w:t>intangible</w:t>
      </w:r>
      <w:r w:rsidR="00DF6FF1" w:rsidRPr="00DF6FF1">
        <w:t xml:space="preserve"> influence was the</w:t>
      </w:r>
      <w:r w:rsidR="00DF6FF1">
        <w:t xml:space="preserve"> </w:t>
      </w:r>
      <w:r w:rsidR="00DF6FF1" w:rsidRPr="00DF6FF1">
        <w:t>style of their discovery. The H-H model was</w:t>
      </w:r>
      <w:r w:rsidR="00DF6FF1">
        <w:t xml:space="preserve"> </w:t>
      </w:r>
      <w:r w:rsidR="00DF6FF1" w:rsidRPr="00DF6FF1">
        <w:t>so elegant and unprecedented in the quantitative</w:t>
      </w:r>
      <w:r w:rsidR="00DF6FF1">
        <w:t xml:space="preserve"> </w:t>
      </w:r>
      <w:r w:rsidR="00DF6FF1" w:rsidRPr="00DF6FF1">
        <w:t>and complete nature of its description</w:t>
      </w:r>
      <w:r w:rsidR="00DF6FF1">
        <w:t xml:space="preserve"> </w:t>
      </w:r>
      <w:r w:rsidR="00DF6FF1" w:rsidRPr="00DF6FF1">
        <w:t>that it provided an intellectual</w:t>
      </w:r>
      <w:r w:rsidR="00DF6FF1">
        <w:t xml:space="preserve"> </w:t>
      </w:r>
      <w:r w:rsidR="00DF6FF1" w:rsidRPr="00DF6FF1">
        <w:t xml:space="preserve">framework for biophysical and </w:t>
      </w:r>
      <w:r w:rsidR="00DF6FF1">
        <w:t xml:space="preserve">modelling </w:t>
      </w:r>
      <w:r w:rsidR="00DF6FF1" w:rsidRPr="00DF6FF1">
        <w:t>work that would influence the field for</w:t>
      </w:r>
      <w:r w:rsidR="00DF6FF1">
        <w:t xml:space="preserve"> decades</w:t>
      </w:r>
      <w:r w:rsidR="00B716DE">
        <w:t>”</w:t>
      </w:r>
      <w:r w:rsidR="001D79B3" w:rsidRPr="001D79B3">
        <w:t xml:space="preserve"> </w:t>
      </w:r>
      <w:sdt>
        <w:sdtPr>
          <w:id w:val="1010876707"/>
          <w:citation/>
        </w:sdtPr>
        <w:sdtEndPr/>
        <w:sdtContent>
          <w:r w:rsidR="001D79B3" w:rsidRPr="001D79B3">
            <w:fldChar w:fldCharType="begin"/>
          </w:r>
          <w:r w:rsidR="001D79B3" w:rsidRPr="001D79B3">
            <w:instrText xml:space="preserve">CITATION Häu00 \p 1165 \l 16393 </w:instrText>
          </w:r>
          <w:r w:rsidR="001D79B3" w:rsidRPr="001D79B3">
            <w:fldChar w:fldCharType="separate"/>
          </w:r>
          <w:r w:rsidR="004472E6">
            <w:rPr>
              <w:noProof/>
            </w:rPr>
            <w:t>(Häusser, 2000, p. 1165)</w:t>
          </w:r>
          <w:r w:rsidR="001D79B3" w:rsidRPr="001D79B3">
            <w:fldChar w:fldCharType="end"/>
          </w:r>
        </w:sdtContent>
      </w:sdt>
      <w:r w:rsidR="00DF6FF1">
        <w:t>.</w:t>
      </w:r>
    </w:p>
    <w:p w14:paraId="37508D03" w14:textId="026E30D0" w:rsidR="003A6C7A" w:rsidRDefault="003A6C7A" w:rsidP="00DF6FF1">
      <w:r>
        <w:t>Perhaps talk of explanatory a</w:t>
      </w:r>
      <w:r w:rsidR="00557488">
        <w:t xml:space="preserve">ims could help us make sense of </w:t>
      </w:r>
      <w:r w:rsidR="004779C7">
        <w:t>the conflict</w:t>
      </w:r>
      <w:r>
        <w:t xml:space="preserve"> between </w:t>
      </w:r>
      <w:r w:rsidR="00DB01FE">
        <w:t xml:space="preserve">Craver </w:t>
      </w:r>
      <w:r>
        <w:t>and</w:t>
      </w:r>
      <w:r w:rsidR="00DB01FE">
        <w:t xml:space="preserve"> Levy</w:t>
      </w:r>
      <w:r>
        <w:t>.</w:t>
      </w:r>
      <w:r w:rsidR="008B33AB">
        <w:t xml:space="preserve"> </w:t>
      </w:r>
      <w:r w:rsidR="00342E9C">
        <w:t xml:space="preserve">Researchers in neuroscience who value conceptual frameworks in their theories engage in the strategy of aggregative abstraction and hence they are guided by that specific explanatory aim of building frameworks to understand the phenomena in question. Researchers in neuroscience who value specific </w:t>
      </w:r>
      <w:r w:rsidR="00342E9C" w:rsidRPr="008B21AB">
        <w:t>molecular</w:t>
      </w:r>
      <w:r w:rsidR="00342E9C">
        <w:t xml:space="preserve"> details </w:t>
      </w:r>
      <w:r w:rsidR="008B21AB">
        <w:t>in their theories engage in structural studies and hence they are guided by the explanatory aim of providing constitutive (mechanistic) explanations to understand the phenomena in question.</w:t>
      </w:r>
      <w:r w:rsidR="00BB151E">
        <w:t xml:space="preserve"> </w:t>
      </w:r>
      <w:r w:rsidR="00F90FEB">
        <w:t>One should note that the above</w:t>
      </w:r>
      <w:r w:rsidR="006962E6">
        <w:t xml:space="preserve"> </w:t>
      </w:r>
      <w:r w:rsidR="006962E6" w:rsidRPr="006962E6">
        <w:t>distinction</w:t>
      </w:r>
      <w:r w:rsidR="006962E6">
        <w:t xml:space="preserve"> of</w:t>
      </w:r>
      <w:r w:rsidR="00E11A9A">
        <w:t xml:space="preserve"> </w:t>
      </w:r>
      <w:r w:rsidR="006962E6">
        <w:t xml:space="preserve">two explanatory aims is </w:t>
      </w:r>
      <w:r w:rsidR="006962E6" w:rsidRPr="00BB151E">
        <w:t>not</w:t>
      </w:r>
      <w:r w:rsidR="006962E6">
        <w:t xml:space="preserve"> to say that researchers in </w:t>
      </w:r>
      <w:r w:rsidR="006962E6" w:rsidRPr="006962E6">
        <w:t>neuroscience</w:t>
      </w:r>
      <w:r w:rsidR="006962E6">
        <w:t xml:space="preserve"> only have these two aims </w:t>
      </w:r>
      <w:r w:rsidR="00BB151E">
        <w:t>or that</w:t>
      </w:r>
      <w:r w:rsidR="00E11A9A">
        <w:t xml:space="preserve"> research works</w:t>
      </w:r>
      <w:r w:rsidR="00BB151E">
        <w:t xml:space="preserve"> guided </w:t>
      </w:r>
      <w:r w:rsidR="00205D43">
        <w:t xml:space="preserve">by </w:t>
      </w:r>
      <w:r w:rsidR="00BB151E">
        <w:t xml:space="preserve">these two aims are </w:t>
      </w:r>
      <w:r w:rsidR="00BB151E" w:rsidRPr="00BB151E">
        <w:t>mutually exclusive</w:t>
      </w:r>
      <w:r w:rsidR="00BB151E">
        <w:t xml:space="preserve">. </w:t>
      </w:r>
      <w:r w:rsidR="006E389A">
        <w:t>I</w:t>
      </w:r>
      <w:r w:rsidR="00BB151E">
        <w:t xml:space="preserve"> </w:t>
      </w:r>
      <w:r w:rsidR="00CB716C">
        <w:t>have begun</w:t>
      </w:r>
      <w:r w:rsidR="00BB151E">
        <w:t xml:space="preserve"> this talk of explanatory aims</w:t>
      </w:r>
      <w:r w:rsidR="003A7947">
        <w:t xml:space="preserve"> with the hope</w:t>
      </w:r>
      <w:r w:rsidR="00BB151E">
        <w:t xml:space="preserve"> </w:t>
      </w:r>
      <w:r w:rsidR="00D250F0">
        <w:t>of</w:t>
      </w:r>
      <w:r w:rsidR="00BB151E">
        <w:t xml:space="preserve"> shed</w:t>
      </w:r>
      <w:r w:rsidR="00D250F0">
        <w:t>ding</w:t>
      </w:r>
      <w:r w:rsidR="00BB151E">
        <w:t xml:space="preserve"> some light on the recent </w:t>
      </w:r>
      <w:r w:rsidR="00BB151E" w:rsidRPr="00BB151E">
        <w:t>discussion</w:t>
      </w:r>
      <w:r w:rsidR="00E11A9A">
        <w:t xml:space="preserve"> among philosophers of </w:t>
      </w:r>
      <w:r w:rsidR="00DB6586">
        <w:t>neuro</w:t>
      </w:r>
      <w:r w:rsidR="00E11A9A">
        <w:t>science</w:t>
      </w:r>
      <w:r w:rsidR="00D250F0">
        <w:t xml:space="preserve"> regarding abstraction and mechanistic details</w:t>
      </w:r>
      <w:r w:rsidR="00BB151E">
        <w:t>.</w:t>
      </w:r>
      <w:r w:rsidR="005F7D13">
        <w:t xml:space="preserve"> </w:t>
      </w:r>
      <w:r w:rsidR="003A0912">
        <w:t>I</w:t>
      </w:r>
      <w:r w:rsidR="005F7D13">
        <w:t xml:space="preserve"> believe that, at least, the conflict between Craver and Levy could be resolved with the talk of explanatory aims.</w:t>
      </w:r>
      <w:r w:rsidR="00CB5108">
        <w:t xml:space="preserve"> As far as research works are concerned, the HH model</w:t>
      </w:r>
      <w:r w:rsidR="00A13C5F">
        <w:t xml:space="preserve"> </w:t>
      </w:r>
      <w:r w:rsidR="00CB5108">
        <w:t>is a great example because it has inspired further research in both structural studies into axonal membranes as well as computational neuroscience.</w:t>
      </w:r>
      <w:r w:rsidR="003D2397">
        <w:t xml:space="preserve"> Work in one line of research guided by one explanatory aim could contribute to another line of research guided by another explanatory aim.</w:t>
      </w:r>
      <w:r w:rsidR="008528DE">
        <w:t xml:space="preserve"> Also,</w:t>
      </w:r>
      <w:r w:rsidR="00BB5E31">
        <w:t xml:space="preserve"> we should note that</w:t>
      </w:r>
      <w:r w:rsidR="008528DE">
        <w:t xml:space="preserve"> Hodgkin and Huxley had both explanatory aims (the aim of building a mathematical framework as well the aim of uncovering the mechanisms </w:t>
      </w:r>
      <w:r w:rsidR="008528DE" w:rsidRPr="008528DE">
        <w:t>underlying</w:t>
      </w:r>
      <w:r w:rsidR="008528DE">
        <w:t xml:space="preserve"> the conductance changes), but they </w:t>
      </w:r>
      <w:r w:rsidR="008528DE" w:rsidRPr="00F73435">
        <w:t>prioritised</w:t>
      </w:r>
      <w:r w:rsidR="008528DE">
        <w:t xml:space="preserve"> one aim over the other</w:t>
      </w:r>
      <w:r w:rsidR="00F73435">
        <w:t>,</w:t>
      </w:r>
      <w:r w:rsidR="008528DE">
        <w:t xml:space="preserve"> </w:t>
      </w:r>
      <w:r w:rsidR="00F90FEB" w:rsidRPr="00F90FEB">
        <w:t>probably</w:t>
      </w:r>
      <w:r w:rsidR="008528DE">
        <w:t xml:space="preserve"> because of</w:t>
      </w:r>
      <w:r w:rsidR="00F73435">
        <w:t xml:space="preserve"> available</w:t>
      </w:r>
      <w:r w:rsidR="008528DE">
        <w:t xml:space="preserve"> time,</w:t>
      </w:r>
      <w:r w:rsidR="00BB5E31">
        <w:t xml:space="preserve"> technological</w:t>
      </w:r>
      <w:r w:rsidR="008528DE">
        <w:t xml:space="preserve"> resources, etc.</w:t>
      </w:r>
    </w:p>
    <w:p w14:paraId="37508D04" w14:textId="77777777" w:rsidR="001574F8" w:rsidRDefault="001574F8" w:rsidP="00DF6FF1"/>
    <w:p w14:paraId="37508D05" w14:textId="77777777" w:rsidR="001574F8" w:rsidRPr="00706F86" w:rsidRDefault="00706F86" w:rsidP="00A36AA6">
      <w:pPr>
        <w:jc w:val="center"/>
        <w:rPr>
          <w:b/>
          <w:bCs/>
        </w:rPr>
      </w:pPr>
      <w:r w:rsidRPr="00706F86">
        <w:rPr>
          <w:b/>
          <w:bCs/>
        </w:rPr>
        <w:t>5</w:t>
      </w:r>
      <w:r w:rsidR="001574F8" w:rsidRPr="00706F86">
        <w:rPr>
          <w:b/>
          <w:bCs/>
        </w:rPr>
        <w:t>. CONCLUDING REMARKS</w:t>
      </w:r>
    </w:p>
    <w:p w14:paraId="432CDC36" w14:textId="3E2E14E1" w:rsidR="00A135BF" w:rsidRDefault="009D5952" w:rsidP="00DF6FF1">
      <w:r>
        <w:t xml:space="preserve">The </w:t>
      </w:r>
      <w:r w:rsidR="00684E3B">
        <w:t xml:space="preserve">primary </w:t>
      </w:r>
      <w:r>
        <w:t xml:space="preserve">focus of this paper has been to </w:t>
      </w:r>
      <w:r w:rsidR="00067CFD">
        <w:t>discuss</w:t>
      </w:r>
      <w:r>
        <w:t xml:space="preserve"> the arguments provided by Craver and Levy in their papers on the explanatory status of the Hodgkin-Huxley model.</w:t>
      </w:r>
      <w:r w:rsidR="00067CFD">
        <w:t xml:space="preserve"> But </w:t>
      </w:r>
      <w:r w:rsidR="0013222F">
        <w:t>I</w:t>
      </w:r>
      <w:r w:rsidR="00BD486B">
        <w:t xml:space="preserve"> also </w:t>
      </w:r>
      <w:r w:rsidR="00BD486B" w:rsidRPr="000F1933">
        <w:t>focussed</w:t>
      </w:r>
      <w:r w:rsidR="00BD486B">
        <w:t xml:space="preserve"> on</w:t>
      </w:r>
      <w:r w:rsidR="00F856CA">
        <w:t xml:space="preserve"> the question of what </w:t>
      </w:r>
      <w:r w:rsidR="00BD486B">
        <w:t>an adequate explanation in neuroscience is</w:t>
      </w:r>
      <w:r w:rsidR="00F856CA">
        <w:t>.</w:t>
      </w:r>
      <w:r w:rsidR="00BD486B">
        <w:t xml:space="preserve"> </w:t>
      </w:r>
      <w:r w:rsidR="00E0006A">
        <w:t>Craver argue</w:t>
      </w:r>
      <w:r w:rsidR="00733450">
        <w:t xml:space="preserve">s that </w:t>
      </w:r>
      <w:r w:rsidR="00AF291A">
        <w:t xml:space="preserve">only those </w:t>
      </w:r>
      <w:r w:rsidR="00733450">
        <w:t xml:space="preserve">explanations that capture </w:t>
      </w:r>
      <w:r w:rsidR="00BF554D">
        <w:t>causal-</w:t>
      </w:r>
      <w:r w:rsidR="00733450">
        <w:t>mechanistic details are adequate</w:t>
      </w:r>
      <w:r w:rsidR="00AF291A">
        <w:t xml:space="preserve"> </w:t>
      </w:r>
      <w:r w:rsidR="006A613B">
        <w:t>because only such details carry</w:t>
      </w:r>
      <w:r w:rsidR="00AF291A">
        <w:t xml:space="preserve"> explanatory force. Levy argues that </w:t>
      </w:r>
      <w:r w:rsidR="006A613B">
        <w:t xml:space="preserve">models that </w:t>
      </w:r>
      <w:r w:rsidR="004B4052">
        <w:t>abstract from certain relevant mechanistic details</w:t>
      </w:r>
      <w:r w:rsidR="00BF554D">
        <w:t xml:space="preserve"> </w:t>
      </w:r>
      <w:r w:rsidR="00BF554D">
        <w:lastRenderedPageBreak/>
        <w:t>can</w:t>
      </w:r>
      <w:r w:rsidR="00180BD4">
        <w:t xml:space="preserve"> also</w:t>
      </w:r>
      <w:r w:rsidR="00BF554D">
        <w:t xml:space="preserve"> have explanatory force.</w:t>
      </w:r>
      <w:r w:rsidR="00B96E13">
        <w:t xml:space="preserve"> </w:t>
      </w:r>
      <w:r w:rsidR="00976378">
        <w:t xml:space="preserve">In </w:t>
      </w:r>
      <w:r w:rsidR="0013222F">
        <w:t>this</w:t>
      </w:r>
      <w:r w:rsidR="00976378">
        <w:t xml:space="preserve"> discussion, </w:t>
      </w:r>
      <w:r w:rsidR="0013222F">
        <w:t>I</w:t>
      </w:r>
      <w:r w:rsidR="00684E3B">
        <w:t xml:space="preserve"> have tried to show that talk of </w:t>
      </w:r>
      <w:r w:rsidR="005D6085">
        <w:t>explanatory force</w:t>
      </w:r>
      <w:r w:rsidR="00D432DF">
        <w:t xml:space="preserve"> </w:t>
      </w:r>
      <w:r w:rsidR="00684E3B">
        <w:t xml:space="preserve">supplemented </w:t>
      </w:r>
      <w:r w:rsidR="00EE7711">
        <w:t>with</w:t>
      </w:r>
      <w:r w:rsidR="00684E3B">
        <w:t xml:space="preserve"> talk of explanatory aims could resolve the conflict between Craver and Levy. </w:t>
      </w:r>
      <w:r w:rsidR="007F706A">
        <w:t>Neuros</w:t>
      </w:r>
      <w:r w:rsidR="00684E3B">
        <w:t xml:space="preserve">cientists and philosophers of </w:t>
      </w:r>
      <w:r w:rsidR="007F706A">
        <w:t>neuro</w:t>
      </w:r>
      <w:r w:rsidR="00684E3B">
        <w:t xml:space="preserve">science who value the explanatory aim of </w:t>
      </w:r>
      <w:r w:rsidR="00317671">
        <w:t>providing</w:t>
      </w:r>
      <w:r w:rsidR="00684E3B">
        <w:t xml:space="preserve"> conceptual frameworks to understand phenomena would see</w:t>
      </w:r>
      <w:r w:rsidR="00651686">
        <w:t xml:space="preserve"> adequate</w:t>
      </w:r>
      <w:r w:rsidR="00684E3B">
        <w:t xml:space="preserve"> </w:t>
      </w:r>
      <w:r w:rsidR="005D6085">
        <w:t>explanatory force</w:t>
      </w:r>
      <w:r w:rsidR="00D432DF">
        <w:t xml:space="preserve"> </w:t>
      </w:r>
      <w:r w:rsidR="00684E3B">
        <w:t>in the equations and the equivalent electrical network provided by Hodgkin and Huxley. However,</w:t>
      </w:r>
      <w:r w:rsidR="0026241C">
        <w:t xml:space="preserve"> those</w:t>
      </w:r>
      <w:r w:rsidR="00684E3B">
        <w:t xml:space="preserve"> who value the explanatory aim of providing mechanistic details to understand phenomena would not see</w:t>
      </w:r>
      <w:r w:rsidR="00651686">
        <w:t xml:space="preserve"> adequate</w:t>
      </w:r>
      <w:r w:rsidR="00684E3B">
        <w:t xml:space="preserve"> </w:t>
      </w:r>
      <w:r w:rsidR="005D6085">
        <w:t>explanatory force</w:t>
      </w:r>
      <w:r w:rsidR="00D432DF">
        <w:t xml:space="preserve"> </w:t>
      </w:r>
      <w:r w:rsidR="00684E3B">
        <w:t xml:space="preserve">in the equations and the electrical network and would probably consider the HH model </w:t>
      </w:r>
      <w:r w:rsidR="005122AF">
        <w:t>to be either a phenomenal model or at least a deficient explanation</w:t>
      </w:r>
      <w:r w:rsidR="00A135BF">
        <w:t xml:space="preserve"> in neuroscience</w:t>
      </w:r>
      <w:r w:rsidR="005122AF">
        <w:t>.</w:t>
      </w:r>
      <w:r w:rsidR="00394DE9">
        <w:t xml:space="preserve"> </w:t>
      </w:r>
    </w:p>
    <w:p w14:paraId="37508D07" w14:textId="40D02AD5" w:rsidR="001574F8" w:rsidRDefault="00394DE9" w:rsidP="00602D74">
      <w:r>
        <w:t xml:space="preserve">This is as far as we get to </w:t>
      </w:r>
      <w:r w:rsidR="002D1801">
        <w:t>understanding why</w:t>
      </w:r>
      <w:r w:rsidR="00F80A35">
        <w:t xml:space="preserve"> some</w:t>
      </w:r>
      <w:r w:rsidR="002D1801">
        <w:t xml:space="preserve"> researchers</w:t>
      </w:r>
      <w:r w:rsidR="00F611DE">
        <w:t xml:space="preserve"> in neuroscience</w:t>
      </w:r>
      <w:r w:rsidR="002D1801">
        <w:t xml:space="preserve"> accord explanatory </w:t>
      </w:r>
      <w:r w:rsidR="00623326">
        <w:t>force</w:t>
      </w:r>
      <w:r w:rsidR="002D1801">
        <w:t xml:space="preserve"> to</w:t>
      </w:r>
      <w:r>
        <w:t xml:space="preserve"> models that abstract awa</w:t>
      </w:r>
      <w:r w:rsidR="002D1801">
        <w:t>y from certain details that seem relevant to the phenomena in question</w:t>
      </w:r>
      <w:r w:rsidR="00F80A35">
        <w:t xml:space="preserve"> and </w:t>
      </w:r>
      <w:r w:rsidR="00B66286">
        <w:t xml:space="preserve">why </w:t>
      </w:r>
      <w:r w:rsidR="00F80A35">
        <w:t>some researchers don’t</w:t>
      </w:r>
      <w:r w:rsidR="002D1801">
        <w:t>.</w:t>
      </w:r>
      <w:r w:rsidR="00A4373D">
        <w:t xml:space="preserve"> Now, if we want to </w:t>
      </w:r>
      <w:r w:rsidR="00BA7DE8">
        <w:t xml:space="preserve">extend our talk of </w:t>
      </w:r>
      <w:r w:rsidR="00DD207A">
        <w:t>explanatory aims to the whole of science</w:t>
      </w:r>
      <w:r w:rsidR="008E17DE">
        <w:t xml:space="preserve">, we need to take </w:t>
      </w:r>
      <w:r w:rsidR="00396C85">
        <w:t xml:space="preserve">scientific </w:t>
      </w:r>
      <w:r w:rsidR="008E17DE">
        <w:t>case</w:t>
      </w:r>
      <w:r w:rsidR="00396C85">
        <w:t>s</w:t>
      </w:r>
      <w:r w:rsidR="008E17DE">
        <w:t xml:space="preserve"> </w:t>
      </w:r>
      <w:r w:rsidR="00A567F5">
        <w:t xml:space="preserve">from various fields and </w:t>
      </w:r>
      <w:r w:rsidR="002B249E">
        <w:t>see whether the conflict between abstractions and mechanisms can be found in th</w:t>
      </w:r>
      <w:r w:rsidR="00396C85">
        <w:t xml:space="preserve">ose cases and whether our talk of aims </w:t>
      </w:r>
      <w:r w:rsidR="00C46D3C">
        <w:t>applies to</w:t>
      </w:r>
      <w:r w:rsidR="00844204">
        <w:t xml:space="preserve"> various scientific communities.</w:t>
      </w:r>
    </w:p>
    <w:p w14:paraId="11621759" w14:textId="77777777" w:rsidR="009966F7" w:rsidRDefault="009966F7" w:rsidP="00602D74"/>
    <w:p w14:paraId="0C2F7CC7" w14:textId="77777777" w:rsidR="009966F7" w:rsidRDefault="009966F7" w:rsidP="00602D74"/>
    <w:p w14:paraId="6ECCF19D" w14:textId="28ABC1FD" w:rsidR="009966F7" w:rsidRDefault="009966F7" w:rsidP="009966F7">
      <w:pPr>
        <w:jc w:val="center"/>
        <w:rPr>
          <w:b/>
          <w:bCs/>
        </w:rPr>
      </w:pPr>
      <w:r w:rsidRPr="009966F7">
        <w:rPr>
          <w:b/>
          <w:bCs/>
        </w:rPr>
        <w:t>Acknowledgements</w:t>
      </w:r>
    </w:p>
    <w:p w14:paraId="3F2F0B14" w14:textId="64753BBD" w:rsidR="009966F7" w:rsidRPr="009966F7" w:rsidRDefault="00BF1B04" w:rsidP="009966F7">
      <w:r>
        <w:t xml:space="preserve">I sincerely thank my </w:t>
      </w:r>
      <w:r w:rsidR="00785936">
        <w:t>supervisor Prof. Lalit Saraswat</w:t>
      </w:r>
      <w:r>
        <w:t xml:space="preserve"> for giving me suggestions</w:t>
      </w:r>
      <w:r w:rsidR="003F7D7A">
        <w:t xml:space="preserve"> on </w:t>
      </w:r>
      <w:r w:rsidR="00B57AD8">
        <w:t>which</w:t>
      </w:r>
      <w:r w:rsidR="003F7D7A">
        <w:t xml:space="preserve"> papers</w:t>
      </w:r>
      <w:r w:rsidR="00BF1408">
        <w:t xml:space="preserve"> and books</w:t>
      </w:r>
      <w:r w:rsidR="003F7D7A">
        <w:t xml:space="preserve"> to read</w:t>
      </w:r>
      <w:r w:rsidR="00BF1408">
        <w:t xml:space="preserve"> for my research</w:t>
      </w:r>
      <w:r w:rsidR="00976045">
        <w:t>.</w:t>
      </w:r>
      <w:r w:rsidR="00562264">
        <w:t xml:space="preserve"> I also thank my friends</w:t>
      </w:r>
      <w:r w:rsidR="00062F3F">
        <w:t>, professors</w:t>
      </w:r>
      <w:r w:rsidR="001137C7">
        <w:t xml:space="preserve"> and acquaintances</w:t>
      </w:r>
      <w:r w:rsidR="00562264">
        <w:t xml:space="preserve"> </w:t>
      </w:r>
      <w:r w:rsidR="001137C7">
        <w:t>for</w:t>
      </w:r>
      <w:r w:rsidR="00562264">
        <w:t xml:space="preserve"> </w:t>
      </w:r>
      <w:r w:rsidR="001137C7">
        <w:t>all the philosophical</w:t>
      </w:r>
      <w:r w:rsidR="009532B4">
        <w:t xml:space="preserve"> discussions</w:t>
      </w:r>
      <w:r w:rsidR="001137C7">
        <w:t xml:space="preserve"> they had with me</w:t>
      </w:r>
      <w:r w:rsidR="009532B4">
        <w:t>.</w:t>
      </w:r>
    </w:p>
    <w:p w14:paraId="7CFFA34A" w14:textId="3F0B1167" w:rsidR="00CF33B7" w:rsidRDefault="00EE42D5" w:rsidP="00602D74">
      <w:r>
        <w:br w:type="page"/>
      </w:r>
    </w:p>
    <w:sdt>
      <w:sdtPr>
        <w:rPr>
          <w:rFonts w:ascii="Times New Roman" w:eastAsiaTheme="minorHAnsi" w:hAnsi="Times New Roman" w:cs="Times New Roman"/>
          <w:b w:val="0"/>
          <w:bCs w:val="0"/>
          <w:color w:val="auto"/>
          <w:sz w:val="24"/>
          <w:szCs w:val="24"/>
          <w:lang w:val="en-IN" w:eastAsia="en-US"/>
        </w:rPr>
        <w:id w:val="-1210101576"/>
        <w:docPartObj>
          <w:docPartGallery w:val="Bibliographies"/>
          <w:docPartUnique/>
        </w:docPartObj>
      </w:sdtPr>
      <w:sdtEndPr/>
      <w:sdtContent>
        <w:p w14:paraId="37508D09" w14:textId="77777777" w:rsidR="00351796" w:rsidRDefault="00351796">
          <w:pPr>
            <w:pStyle w:val="Heading1"/>
          </w:pPr>
          <w:r>
            <w:t>Works Cited</w:t>
          </w:r>
        </w:p>
        <w:p w14:paraId="37508D0A" w14:textId="77777777" w:rsidR="00351796" w:rsidRPr="00351796" w:rsidRDefault="00351796" w:rsidP="00351796">
          <w:pPr>
            <w:rPr>
              <w:lang w:val="en-US" w:eastAsia="ja-JP"/>
            </w:rPr>
          </w:pPr>
        </w:p>
        <w:p w14:paraId="446FDB1E" w14:textId="77777777" w:rsidR="004472E6" w:rsidRDefault="00351796" w:rsidP="004472E6">
          <w:pPr>
            <w:pStyle w:val="Bibliography"/>
            <w:ind w:left="720" w:hanging="720"/>
            <w:rPr>
              <w:noProof/>
              <w:lang w:val="en-US"/>
            </w:rPr>
          </w:pPr>
          <w:r>
            <w:fldChar w:fldCharType="begin"/>
          </w:r>
          <w:r>
            <w:instrText xml:space="preserve"> BIBLIOGRAPHY </w:instrText>
          </w:r>
          <w:r>
            <w:fldChar w:fldCharType="separate"/>
          </w:r>
          <w:r w:rsidR="004472E6">
            <w:rPr>
              <w:noProof/>
              <w:lang w:val="en-US"/>
            </w:rPr>
            <w:t xml:space="preserve">Bechtel, W., &amp; Levy, A. (2013, April). Abstraction and the Organization of Mechanisms. </w:t>
          </w:r>
          <w:r w:rsidR="004472E6">
            <w:rPr>
              <w:i/>
              <w:iCs/>
              <w:noProof/>
              <w:lang w:val="en-US"/>
            </w:rPr>
            <w:t>Philosophy of Science, Vol. 80, No. 2</w:t>
          </w:r>
          <w:r w:rsidR="004472E6">
            <w:rPr>
              <w:noProof/>
              <w:lang w:val="en-US"/>
            </w:rPr>
            <w:t>, 241-261.</w:t>
          </w:r>
        </w:p>
        <w:p w14:paraId="1235F1EE" w14:textId="77777777" w:rsidR="004472E6" w:rsidRDefault="004472E6" w:rsidP="004472E6">
          <w:pPr>
            <w:pStyle w:val="Bibliography"/>
            <w:ind w:left="720" w:hanging="720"/>
            <w:rPr>
              <w:noProof/>
              <w:lang w:val="en-US"/>
            </w:rPr>
          </w:pPr>
          <w:r>
            <w:rPr>
              <w:noProof/>
              <w:lang w:val="en-US"/>
            </w:rPr>
            <w:t xml:space="preserve">Craver, C. F. (2006). When Mechanistic Models Explain. </w:t>
          </w:r>
          <w:r>
            <w:rPr>
              <w:i/>
              <w:iCs/>
              <w:noProof/>
              <w:lang w:val="en-US"/>
            </w:rPr>
            <w:t>Synthese</w:t>
          </w:r>
          <w:r>
            <w:rPr>
              <w:noProof/>
              <w:lang w:val="en-US"/>
            </w:rPr>
            <w:t>, 355-376.</w:t>
          </w:r>
        </w:p>
        <w:p w14:paraId="3A8EFDBF" w14:textId="77777777" w:rsidR="004472E6" w:rsidRDefault="004472E6" w:rsidP="004472E6">
          <w:pPr>
            <w:pStyle w:val="Bibliography"/>
            <w:ind w:left="720" w:hanging="720"/>
            <w:rPr>
              <w:noProof/>
              <w:lang w:val="en-US"/>
            </w:rPr>
          </w:pPr>
          <w:r>
            <w:rPr>
              <w:noProof/>
              <w:lang w:val="en-US"/>
            </w:rPr>
            <w:t xml:space="preserve">Craver, C. F. (2008, December). Physical Law and Mechanistic Explanation in the Hodgkin Huxley Model of the Action Potential. </w:t>
          </w:r>
          <w:r>
            <w:rPr>
              <w:i/>
              <w:iCs/>
              <w:noProof/>
              <w:lang w:val="en-US"/>
            </w:rPr>
            <w:t>Philosophy of Science, 75</w:t>
          </w:r>
          <w:r>
            <w:rPr>
              <w:noProof/>
              <w:lang w:val="en-US"/>
            </w:rPr>
            <w:t>, 1022-1033.</w:t>
          </w:r>
        </w:p>
        <w:p w14:paraId="1AA94A67" w14:textId="77777777" w:rsidR="004472E6" w:rsidRDefault="004472E6" w:rsidP="004472E6">
          <w:pPr>
            <w:pStyle w:val="Bibliography"/>
            <w:ind w:left="720" w:hanging="720"/>
            <w:rPr>
              <w:noProof/>
              <w:lang w:val="en-US"/>
            </w:rPr>
          </w:pPr>
          <w:r>
            <w:rPr>
              <w:noProof/>
              <w:lang w:val="en-US"/>
            </w:rPr>
            <w:t xml:space="preserve">Craver, C. F. (2016, December). The Explanatory Power of Network Models. </w:t>
          </w:r>
          <w:r>
            <w:rPr>
              <w:i/>
              <w:iCs/>
              <w:noProof/>
              <w:lang w:val="en-US"/>
            </w:rPr>
            <w:t>Philosophy of Science Volume 83, Number 5, 83</w:t>
          </w:r>
          <w:r>
            <w:rPr>
              <w:noProof/>
              <w:lang w:val="en-US"/>
            </w:rPr>
            <w:t>, 698-709.</w:t>
          </w:r>
        </w:p>
        <w:p w14:paraId="6B9805DE" w14:textId="77777777" w:rsidR="004472E6" w:rsidRDefault="004472E6" w:rsidP="004472E6">
          <w:pPr>
            <w:pStyle w:val="Bibliography"/>
            <w:ind w:left="720" w:hanging="720"/>
            <w:rPr>
              <w:noProof/>
              <w:lang w:val="en-US"/>
            </w:rPr>
          </w:pPr>
          <w:r>
            <w:rPr>
              <w:noProof/>
              <w:lang w:val="en-US"/>
            </w:rPr>
            <w:t xml:space="preserve">Craver, C. F., &amp; Kaplan, D. M. (2011, October). The Explanatory Force of Dynamical and Mathematical Models in Neuroscience: A Mechanistic Perspective. </w:t>
          </w:r>
          <w:r>
            <w:rPr>
              <w:i/>
              <w:iCs/>
              <w:noProof/>
              <w:lang w:val="en-US"/>
            </w:rPr>
            <w:t>Philosophy of Science, 78</w:t>
          </w:r>
          <w:r>
            <w:rPr>
              <w:noProof/>
              <w:lang w:val="en-US"/>
            </w:rPr>
            <w:t>(4), 601-627.</w:t>
          </w:r>
        </w:p>
        <w:p w14:paraId="4225F52F" w14:textId="77777777" w:rsidR="004472E6" w:rsidRDefault="004472E6" w:rsidP="004472E6">
          <w:pPr>
            <w:pStyle w:val="Bibliography"/>
            <w:ind w:left="720" w:hanging="720"/>
            <w:rPr>
              <w:noProof/>
              <w:lang w:val="en-US"/>
            </w:rPr>
          </w:pPr>
          <w:r>
            <w:rPr>
              <w:noProof/>
              <w:lang w:val="en-US"/>
            </w:rPr>
            <w:t xml:space="preserve">Craver, C. F., &amp; Kaplan, D. M. (2020). Are More Details Better? On the Norms of Completeness for Mechanistic Explanations. </w:t>
          </w:r>
          <w:r>
            <w:rPr>
              <w:i/>
              <w:iCs/>
              <w:noProof/>
              <w:lang w:val="en-US"/>
            </w:rPr>
            <w:t>The British Journal for the Philosophy of Science</w:t>
          </w:r>
          <w:r>
            <w:rPr>
              <w:noProof/>
              <w:lang w:val="en-US"/>
            </w:rPr>
            <w:t>, 287-319.</w:t>
          </w:r>
        </w:p>
        <w:p w14:paraId="453BD654" w14:textId="77777777" w:rsidR="004472E6" w:rsidRDefault="004472E6" w:rsidP="004472E6">
          <w:pPr>
            <w:pStyle w:val="Bibliography"/>
            <w:ind w:left="720" w:hanging="720"/>
            <w:rPr>
              <w:noProof/>
              <w:lang w:val="en-US"/>
            </w:rPr>
          </w:pPr>
          <w:r>
            <w:rPr>
              <w:noProof/>
              <w:lang w:val="en-US"/>
            </w:rPr>
            <w:t xml:space="preserve">Douglas, H. E. (2009, October). Reintroducing Prediction to Explanation. </w:t>
          </w:r>
          <w:r>
            <w:rPr>
              <w:i/>
              <w:iCs/>
              <w:noProof/>
              <w:lang w:val="en-US"/>
            </w:rPr>
            <w:t>Philosophy of Science, 76</w:t>
          </w:r>
          <w:r>
            <w:rPr>
              <w:noProof/>
              <w:lang w:val="en-US"/>
            </w:rPr>
            <w:t>, 444-463.</w:t>
          </w:r>
        </w:p>
        <w:p w14:paraId="239A2E95" w14:textId="77777777" w:rsidR="004472E6" w:rsidRDefault="004472E6" w:rsidP="004472E6">
          <w:pPr>
            <w:pStyle w:val="Bibliography"/>
            <w:ind w:left="720" w:hanging="720"/>
            <w:rPr>
              <w:noProof/>
              <w:lang w:val="en-US"/>
            </w:rPr>
          </w:pPr>
          <w:r>
            <w:rPr>
              <w:noProof/>
              <w:lang w:val="en-US"/>
            </w:rPr>
            <w:t xml:space="preserve">Häusser, M. (2000, November). The Hodgkin-Huxley Theory of the Action Potential. </w:t>
          </w:r>
          <w:r>
            <w:rPr>
              <w:i/>
              <w:iCs/>
              <w:noProof/>
              <w:lang w:val="en-US"/>
            </w:rPr>
            <w:t>Nature Neuroscience, 3</w:t>
          </w:r>
          <w:r>
            <w:rPr>
              <w:noProof/>
              <w:lang w:val="en-US"/>
            </w:rPr>
            <w:t>, 1165.</w:t>
          </w:r>
        </w:p>
        <w:p w14:paraId="6CF9CA57" w14:textId="77777777" w:rsidR="004472E6" w:rsidRDefault="004472E6" w:rsidP="004472E6">
          <w:pPr>
            <w:pStyle w:val="Bibliography"/>
            <w:ind w:left="720" w:hanging="720"/>
            <w:rPr>
              <w:noProof/>
              <w:lang w:val="en-US"/>
            </w:rPr>
          </w:pPr>
          <w:r>
            <w:rPr>
              <w:noProof/>
              <w:lang w:val="en-US"/>
            </w:rPr>
            <w:t xml:space="preserve">Hodgkin, A. L. (1992). </w:t>
          </w:r>
          <w:r>
            <w:rPr>
              <w:i/>
              <w:iCs/>
              <w:noProof/>
              <w:lang w:val="en-US"/>
            </w:rPr>
            <w:t>Chance and Design: Reminiscences of Science in Peace and War.</w:t>
          </w:r>
          <w:r>
            <w:rPr>
              <w:noProof/>
              <w:lang w:val="en-US"/>
            </w:rPr>
            <w:t xml:space="preserve"> Cambridge: Cambridge University Press.</w:t>
          </w:r>
        </w:p>
        <w:p w14:paraId="45D45EFF" w14:textId="77777777" w:rsidR="004472E6" w:rsidRDefault="004472E6" w:rsidP="004472E6">
          <w:pPr>
            <w:pStyle w:val="Bibliography"/>
            <w:ind w:left="720" w:hanging="720"/>
            <w:rPr>
              <w:noProof/>
              <w:lang w:val="en-US"/>
            </w:rPr>
          </w:pPr>
          <w:r>
            <w:rPr>
              <w:noProof/>
              <w:lang w:val="en-US"/>
            </w:rPr>
            <w:t xml:space="preserve">Hodgkin, A. L., &amp; Huxley, A. F. (1952). A quantitative description of membrane current and its application to conduction and excitation in nerve. </w:t>
          </w:r>
          <w:r>
            <w:rPr>
              <w:i/>
              <w:iCs/>
              <w:noProof/>
              <w:lang w:val="en-US"/>
            </w:rPr>
            <w:t>Journal of Physiology</w:t>
          </w:r>
          <w:r>
            <w:rPr>
              <w:noProof/>
              <w:lang w:val="en-US"/>
            </w:rPr>
            <w:t>(117), 500-544.</w:t>
          </w:r>
        </w:p>
        <w:p w14:paraId="7F4D2BFB" w14:textId="77777777" w:rsidR="004472E6" w:rsidRDefault="004472E6" w:rsidP="004472E6">
          <w:pPr>
            <w:pStyle w:val="Bibliography"/>
            <w:ind w:left="720" w:hanging="720"/>
            <w:rPr>
              <w:noProof/>
              <w:lang w:val="en-US"/>
            </w:rPr>
          </w:pPr>
          <w:r>
            <w:rPr>
              <w:noProof/>
              <w:lang w:val="en-US"/>
            </w:rPr>
            <w:t xml:space="preserve">Kandel, E. R., Schwartz, J. H., Jessell, T. M., Siegelbaum, S. A., &amp; Hudspeth, A. J. (Eds.). (2013). </w:t>
          </w:r>
          <w:r>
            <w:rPr>
              <w:i/>
              <w:iCs/>
              <w:noProof/>
              <w:lang w:val="en-US"/>
            </w:rPr>
            <w:t>Principles of Neural Science</w:t>
          </w:r>
          <w:r>
            <w:rPr>
              <w:noProof/>
              <w:lang w:val="en-US"/>
            </w:rPr>
            <w:t xml:space="preserve"> (5th ed.). The McGraw-Hill Companies, Inc.</w:t>
          </w:r>
        </w:p>
        <w:p w14:paraId="4E9D4A19" w14:textId="77777777" w:rsidR="004472E6" w:rsidRDefault="004472E6" w:rsidP="004472E6">
          <w:pPr>
            <w:pStyle w:val="Bibliography"/>
            <w:ind w:left="720" w:hanging="720"/>
            <w:rPr>
              <w:noProof/>
              <w:lang w:val="en-US"/>
            </w:rPr>
          </w:pPr>
          <w:r>
            <w:rPr>
              <w:noProof/>
              <w:lang w:val="en-US"/>
            </w:rPr>
            <w:t xml:space="preserve">Levy, A. (2013). What was Hodgkin and Huxley's Achievement? </w:t>
          </w:r>
          <w:r>
            <w:rPr>
              <w:i/>
              <w:iCs/>
              <w:noProof/>
              <w:lang w:val="en-US"/>
            </w:rPr>
            <w:t>The British Journal for the Philosophy of Science</w:t>
          </w:r>
          <w:r>
            <w:rPr>
              <w:noProof/>
              <w:lang w:val="en-US"/>
            </w:rPr>
            <w:t>, 1-24.</w:t>
          </w:r>
        </w:p>
        <w:p w14:paraId="03307C20" w14:textId="77777777" w:rsidR="004472E6" w:rsidRDefault="004472E6" w:rsidP="004472E6">
          <w:pPr>
            <w:pStyle w:val="Bibliography"/>
            <w:ind w:left="720" w:hanging="720"/>
            <w:rPr>
              <w:noProof/>
              <w:lang w:val="en-US"/>
            </w:rPr>
          </w:pPr>
          <w:r>
            <w:rPr>
              <w:noProof/>
              <w:lang w:val="en-US"/>
            </w:rPr>
            <w:t xml:space="preserve">Machamer, P., Darden, L., &amp; Craver, C. F. (2000, March). Thinking about Mechanisms. </w:t>
          </w:r>
          <w:r>
            <w:rPr>
              <w:i/>
              <w:iCs/>
              <w:noProof/>
              <w:lang w:val="en-US"/>
            </w:rPr>
            <w:t>Philosophy of Science, 67</w:t>
          </w:r>
          <w:r>
            <w:rPr>
              <w:noProof/>
              <w:lang w:val="en-US"/>
            </w:rPr>
            <w:t>, 1-25.</w:t>
          </w:r>
        </w:p>
        <w:p w14:paraId="76167F56" w14:textId="77777777" w:rsidR="004472E6" w:rsidRDefault="004472E6" w:rsidP="004472E6">
          <w:pPr>
            <w:pStyle w:val="Bibliography"/>
            <w:ind w:left="720" w:hanging="720"/>
            <w:rPr>
              <w:noProof/>
              <w:lang w:val="en-US"/>
            </w:rPr>
          </w:pPr>
          <w:r>
            <w:rPr>
              <w:noProof/>
              <w:lang w:val="en-US"/>
            </w:rPr>
            <w:lastRenderedPageBreak/>
            <w:t xml:space="preserve">Nelson, M. E. (2005). Electrophysiological Models. In S. H. Koslow, &amp; S. Subramaniam, </w:t>
          </w:r>
          <w:r>
            <w:rPr>
              <w:i/>
              <w:iCs/>
              <w:noProof/>
              <w:lang w:val="en-US"/>
            </w:rPr>
            <w:t>Databasing the Brain: From Data to Knowledge</w:t>
          </w:r>
          <w:r>
            <w:rPr>
              <w:noProof/>
              <w:lang w:val="en-US"/>
            </w:rPr>
            <w:t xml:space="preserve"> (pp. 285-301). New York: Wiley.</w:t>
          </w:r>
        </w:p>
        <w:p w14:paraId="581FEA6C" w14:textId="77777777" w:rsidR="004472E6" w:rsidRDefault="004472E6" w:rsidP="004472E6">
          <w:pPr>
            <w:pStyle w:val="Bibliography"/>
            <w:ind w:left="720" w:hanging="720"/>
            <w:rPr>
              <w:noProof/>
              <w:lang w:val="en-US"/>
            </w:rPr>
          </w:pPr>
          <w:r>
            <w:rPr>
              <w:noProof/>
              <w:lang w:val="en-US"/>
            </w:rPr>
            <w:t xml:space="preserve">Pence, D. E. (2017). Potential Controversies: Causation and the Hodgkin and Huxley Equations. </w:t>
          </w:r>
          <w:r>
            <w:rPr>
              <w:i/>
              <w:iCs/>
              <w:noProof/>
              <w:lang w:val="en-US"/>
            </w:rPr>
            <w:t>Philosophy of Science</w:t>
          </w:r>
          <w:r>
            <w:rPr>
              <w:noProof/>
              <w:lang w:val="en-US"/>
            </w:rPr>
            <w:t>, 1177-1188.</w:t>
          </w:r>
        </w:p>
        <w:p w14:paraId="5B711C75" w14:textId="77777777" w:rsidR="004472E6" w:rsidRDefault="004472E6" w:rsidP="004472E6">
          <w:pPr>
            <w:pStyle w:val="Bibliography"/>
            <w:ind w:left="720" w:hanging="720"/>
            <w:rPr>
              <w:noProof/>
              <w:lang w:val="en-US"/>
            </w:rPr>
          </w:pPr>
          <w:r>
            <w:rPr>
              <w:noProof/>
              <w:lang w:val="en-US"/>
            </w:rPr>
            <w:t xml:space="preserve">Woodward, J. (2013). Mechanistic Explanation: Its Scope and Limits. </w:t>
          </w:r>
          <w:r>
            <w:rPr>
              <w:i/>
              <w:iCs/>
              <w:noProof/>
              <w:lang w:val="en-US"/>
            </w:rPr>
            <w:t>The Proceedings of the Aristotelian Society Supplementary Volume LXXXVII</w:t>
          </w:r>
          <w:r>
            <w:rPr>
              <w:noProof/>
              <w:lang w:val="en-US"/>
            </w:rPr>
            <w:t>, 39-65.</w:t>
          </w:r>
        </w:p>
        <w:p w14:paraId="37508D1B" w14:textId="7EC5AB9A" w:rsidR="00CF33B7" w:rsidRDefault="00351796" w:rsidP="004472E6">
          <w:r>
            <w:rPr>
              <w:b/>
              <w:bCs/>
            </w:rPr>
            <w:fldChar w:fldCharType="end"/>
          </w:r>
        </w:p>
      </w:sdtContent>
    </w:sdt>
    <w:sectPr w:rsidR="00CF33B7" w:rsidSect="00851FB1">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1CF0E" w14:textId="77777777" w:rsidR="00AF110E" w:rsidRDefault="00AF110E" w:rsidP="00F57704">
      <w:pPr>
        <w:spacing w:after="0" w:line="240" w:lineRule="auto"/>
      </w:pPr>
      <w:r>
        <w:separator/>
      </w:r>
    </w:p>
  </w:endnote>
  <w:endnote w:type="continuationSeparator" w:id="0">
    <w:p w14:paraId="1D9DC9D2" w14:textId="77777777" w:rsidR="00AF110E" w:rsidRDefault="00AF110E" w:rsidP="00F5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ha">
    <w:altName w:val="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od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9718B" w14:textId="77777777" w:rsidR="000D3042" w:rsidRDefault="000D3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A354" w14:textId="77777777" w:rsidR="00D7492C" w:rsidRDefault="00D749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A2E2" w14:textId="77777777" w:rsidR="000D3042" w:rsidRDefault="000D3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7CDC7" w14:textId="77777777" w:rsidR="00AF110E" w:rsidRDefault="00AF110E" w:rsidP="00F57704">
      <w:pPr>
        <w:spacing w:after="0" w:line="240" w:lineRule="auto"/>
      </w:pPr>
      <w:r>
        <w:separator/>
      </w:r>
    </w:p>
  </w:footnote>
  <w:footnote w:type="continuationSeparator" w:id="0">
    <w:p w14:paraId="50D6962A" w14:textId="77777777" w:rsidR="00AF110E" w:rsidRDefault="00AF110E" w:rsidP="00F57704">
      <w:pPr>
        <w:spacing w:after="0" w:line="240" w:lineRule="auto"/>
      </w:pPr>
      <w:r>
        <w:continuationSeparator/>
      </w:r>
    </w:p>
  </w:footnote>
  <w:footnote w:id="1">
    <w:p w14:paraId="0A6A284E" w14:textId="56E956C0" w:rsidR="006340F5" w:rsidRDefault="006340F5">
      <w:pPr>
        <w:pStyle w:val="FootnoteText"/>
      </w:pPr>
      <w:r>
        <w:rPr>
          <w:rStyle w:val="FootnoteReference"/>
        </w:rPr>
        <w:footnoteRef/>
      </w:r>
      <w:r>
        <w:t xml:space="preserve"> </w:t>
      </w:r>
      <w:r w:rsidR="002A69C1">
        <w:t xml:space="preserve">Refer to </w:t>
      </w:r>
      <w:sdt>
        <w:sdtPr>
          <w:id w:val="1423455728"/>
          <w:citation/>
        </w:sdtPr>
        <w:sdtEndPr/>
        <w:sdtContent>
          <w:r w:rsidR="002F7752">
            <w:fldChar w:fldCharType="begin"/>
          </w:r>
          <w:r w:rsidR="002F7752">
            <w:instrText xml:space="preserve">CITATION Kan13 \p 150-151 \t  \l 16393 </w:instrText>
          </w:r>
          <w:r w:rsidR="002F7752">
            <w:fldChar w:fldCharType="separate"/>
          </w:r>
          <w:r w:rsidR="004472E6">
            <w:rPr>
              <w:noProof/>
            </w:rPr>
            <w:t>(Kandel, Schwartz, Jessell, Siegelbaum, &amp; Hudspeth, 2013, pp. 150-151)</w:t>
          </w:r>
          <w:r w:rsidR="002F7752">
            <w:fldChar w:fldCharType="end"/>
          </w:r>
        </w:sdtContent>
      </w:sdt>
      <w:r w:rsidR="00871D13">
        <w:t xml:space="preserve"> to know more about the voltage</w:t>
      </w:r>
      <w:r w:rsidR="0002056E">
        <w:t>-clamp</w:t>
      </w:r>
      <w:r w:rsidR="00367BA5">
        <w:t xml:space="preserve"> technique</w:t>
      </w:r>
      <w:r w:rsidR="0002056E">
        <w:t>.</w:t>
      </w:r>
    </w:p>
  </w:footnote>
  <w:footnote w:id="2">
    <w:p w14:paraId="37508D22" w14:textId="02918958" w:rsidR="00424A83" w:rsidRDefault="00424A83">
      <w:pPr>
        <w:pStyle w:val="FootnoteText"/>
      </w:pPr>
      <w:r>
        <w:rPr>
          <w:rStyle w:val="FootnoteReference"/>
        </w:rPr>
        <w:footnoteRef/>
      </w:r>
      <w:r>
        <w:t xml:space="preserve"> For more information on these, see </w:t>
      </w:r>
      <w:sdt>
        <w:sdtPr>
          <w:id w:val="438489634"/>
          <w:citation/>
        </w:sdtPr>
        <w:sdtEndPr/>
        <w:sdtContent>
          <w:r>
            <w:fldChar w:fldCharType="begin"/>
          </w:r>
          <w:r>
            <w:instrText xml:space="preserve"> CITATION Nel05 \l 16393 </w:instrText>
          </w:r>
          <w:r>
            <w:fldChar w:fldCharType="separate"/>
          </w:r>
          <w:r w:rsidR="004472E6">
            <w:rPr>
              <w:noProof/>
            </w:rPr>
            <w:t>(Nelson, 2005)</w:t>
          </w:r>
          <w:r>
            <w:fldChar w:fldCharType="end"/>
          </w:r>
        </w:sdtContent>
      </w:sdt>
    </w:p>
  </w:footnote>
  <w:footnote w:id="3">
    <w:p w14:paraId="37508D23" w14:textId="7536E5F1" w:rsidR="00CA1614" w:rsidRDefault="00CA1614">
      <w:pPr>
        <w:pStyle w:val="FootnoteText"/>
      </w:pPr>
      <w:r>
        <w:rPr>
          <w:rStyle w:val="FootnoteReference"/>
        </w:rPr>
        <w:footnoteRef/>
      </w:r>
      <w:r>
        <w:t xml:space="preserve"> See </w:t>
      </w:r>
      <w:sdt>
        <w:sdtPr>
          <w:id w:val="-1985143869"/>
          <w:citation/>
        </w:sdtPr>
        <w:sdtEndPr/>
        <w:sdtContent>
          <w:r>
            <w:fldChar w:fldCharType="begin"/>
          </w:r>
          <w:r>
            <w:instrText xml:space="preserve">CITATION Cra06 \t  \l 16393 </w:instrText>
          </w:r>
          <w:r>
            <w:fldChar w:fldCharType="separate"/>
          </w:r>
          <w:r w:rsidR="004472E6">
            <w:rPr>
              <w:noProof/>
            </w:rPr>
            <w:t>(Craver, 2006)</w:t>
          </w:r>
          <w:r>
            <w:fldChar w:fldCharType="end"/>
          </w:r>
        </w:sdtContent>
      </w:sdt>
      <w:r>
        <w:t xml:space="preserve"> as well.</w:t>
      </w:r>
    </w:p>
  </w:footnote>
  <w:footnote w:id="4">
    <w:p w14:paraId="37508D24" w14:textId="6C1899B2" w:rsidR="00363AE9" w:rsidRDefault="00363AE9">
      <w:pPr>
        <w:pStyle w:val="FootnoteText"/>
      </w:pPr>
      <w:r>
        <w:rPr>
          <w:rStyle w:val="FootnoteReference"/>
        </w:rPr>
        <w:footnoteRef/>
      </w:r>
      <w:r w:rsidR="005B3A57">
        <w:t xml:space="preserve"> Craver uses this term in his </w:t>
      </w:r>
      <w:sdt>
        <w:sdtPr>
          <w:id w:val="-95569905"/>
          <w:citation/>
        </w:sdtPr>
        <w:sdtEndPr/>
        <w:sdtContent>
          <w:r w:rsidR="005B3A57" w:rsidRPr="005B3A57">
            <w:fldChar w:fldCharType="begin"/>
          </w:r>
          <w:r w:rsidR="005B3A57" w:rsidRPr="005B3A57">
            <w:instrText xml:space="preserve">CITATION Cra08 \p 1024 \t  \l 16393 </w:instrText>
          </w:r>
          <w:r w:rsidR="005B3A57" w:rsidRPr="005B3A57">
            <w:fldChar w:fldCharType="separate"/>
          </w:r>
          <w:r w:rsidR="004472E6">
            <w:rPr>
              <w:noProof/>
            </w:rPr>
            <w:t>(Craver, 2008, p. 1024)</w:t>
          </w:r>
          <w:r w:rsidR="005B3A57" w:rsidRPr="005B3A57">
            <w:fldChar w:fldCharType="end"/>
          </w:r>
        </w:sdtContent>
      </w:sdt>
      <w:r w:rsidR="005B3A57">
        <w:t>. Even though Craver has his own reasons for this terminology, f</w:t>
      </w:r>
      <w:r w:rsidR="007418C8">
        <w:t>or our purposes, we can take</w:t>
      </w:r>
      <w:r w:rsidR="00916AE2">
        <w:t xml:space="preserve"> both the</w:t>
      </w:r>
      <w:r>
        <w:t xml:space="preserve"> terms </w:t>
      </w:r>
      <w:r w:rsidR="005E6D59">
        <w:t>“</w:t>
      </w:r>
      <w:r>
        <w:t>constitutive</w:t>
      </w:r>
      <w:r w:rsidR="005E6D59">
        <w:t>”</w:t>
      </w:r>
      <w:r>
        <w:t xml:space="preserve"> and </w:t>
      </w:r>
      <w:r w:rsidR="005E6D59">
        <w:t>“</w:t>
      </w:r>
      <w:r>
        <w:t>mechanistic</w:t>
      </w:r>
      <w:r w:rsidR="005E6D59">
        <w:t>”</w:t>
      </w:r>
      <w:r w:rsidR="007418C8">
        <w:t xml:space="preserve"> to mean the same</w:t>
      </w:r>
      <w:r>
        <w:t>.</w:t>
      </w:r>
    </w:p>
  </w:footnote>
  <w:footnote w:id="5">
    <w:p w14:paraId="37508D25" w14:textId="444DB21C" w:rsidR="005F232B" w:rsidRDefault="005F232B">
      <w:pPr>
        <w:pStyle w:val="FootnoteText"/>
      </w:pPr>
      <w:r>
        <w:rPr>
          <w:rStyle w:val="FootnoteReference"/>
        </w:rPr>
        <w:footnoteRef/>
      </w:r>
      <w:r w:rsidR="00A9205E">
        <w:t xml:space="preserve"> See footnote 7 of</w:t>
      </w:r>
      <w:r>
        <w:t xml:space="preserve"> </w:t>
      </w:r>
      <w:sdt>
        <w:sdtPr>
          <w:id w:val="-965962834"/>
          <w:citation/>
        </w:sdtPr>
        <w:sdtEndPr/>
        <w:sdtContent>
          <w:r>
            <w:fldChar w:fldCharType="begin"/>
          </w:r>
          <w:r w:rsidR="00F16085">
            <w:instrText xml:space="preserve">CITATION Kap20 \t  \l 16393 </w:instrText>
          </w:r>
          <w:r>
            <w:fldChar w:fldCharType="separate"/>
          </w:r>
          <w:r w:rsidR="004472E6">
            <w:rPr>
              <w:noProof/>
            </w:rPr>
            <w:t>(Craver &amp; Kaplan, 2020)</w:t>
          </w:r>
          <w:r>
            <w:fldChar w:fldCharType="end"/>
          </w:r>
        </w:sdtContent>
      </w:sdt>
      <w:r w:rsidR="00A9205E">
        <w:t xml:space="preserve">. Craver here admits that he made an injudicious remark that the HH model does not explain the action potential in </w:t>
      </w:r>
      <w:sdt>
        <w:sdtPr>
          <w:id w:val="1083651158"/>
          <w:citation/>
        </w:sdtPr>
        <w:sdtEndPr/>
        <w:sdtContent>
          <w:r w:rsidR="00A9205E">
            <w:fldChar w:fldCharType="begin"/>
          </w:r>
          <w:r w:rsidR="00A9205E">
            <w:instrText xml:space="preserve">CITATION Cra06 \t  \l 16393 </w:instrText>
          </w:r>
          <w:r w:rsidR="00A9205E">
            <w:fldChar w:fldCharType="separate"/>
          </w:r>
          <w:r w:rsidR="004472E6">
            <w:rPr>
              <w:noProof/>
            </w:rPr>
            <w:t>(Craver, 2006)</w:t>
          </w:r>
          <w:r w:rsidR="00A9205E">
            <w:fldChar w:fldCharType="end"/>
          </w:r>
        </w:sdtContent>
      </w:sdt>
      <w:r w:rsidR="00A9205E">
        <w:t xml:space="preserve"> and takes it back. </w:t>
      </w:r>
      <w:r w:rsidR="00A30753">
        <w:t>However, he still holds the view that the model (with the accompanying causal picture) is a mechanism sketch and hence is only a partial explanation.</w:t>
      </w:r>
    </w:p>
  </w:footnote>
  <w:footnote w:id="6">
    <w:p w14:paraId="37508D26" w14:textId="1395AC95" w:rsidR="00BD2D4D" w:rsidRDefault="00BD2D4D">
      <w:pPr>
        <w:pStyle w:val="FootnoteText"/>
      </w:pPr>
      <w:r>
        <w:rPr>
          <w:rStyle w:val="FootnoteReference"/>
        </w:rPr>
        <w:footnoteRef/>
      </w:r>
      <w:r>
        <w:t xml:space="preserve"> For more information, see </w:t>
      </w:r>
      <w:sdt>
        <w:sdtPr>
          <w:id w:val="-2044741597"/>
          <w:citation/>
        </w:sdtPr>
        <w:sdtEndPr/>
        <w:sdtContent>
          <w:r>
            <w:fldChar w:fldCharType="begin"/>
          </w:r>
          <w:r w:rsidR="00333C96">
            <w:instrText xml:space="preserve">CITATION Jam13 \l 16393 </w:instrText>
          </w:r>
          <w:r>
            <w:fldChar w:fldCharType="separate"/>
          </w:r>
          <w:r w:rsidR="004472E6">
            <w:rPr>
              <w:noProof/>
            </w:rPr>
            <w:t>(Woodward, 2013)</w:t>
          </w:r>
          <w:r>
            <w:fldChar w:fldCharType="end"/>
          </w:r>
        </w:sdtContent>
      </w:sdt>
      <w:r w:rsidR="002E17E3">
        <w:t>.</w:t>
      </w:r>
    </w:p>
  </w:footnote>
  <w:footnote w:id="7">
    <w:p w14:paraId="37508D27" w14:textId="77777777" w:rsidR="002E17E3" w:rsidRDefault="002E17E3" w:rsidP="002E17E3">
      <w:pPr>
        <w:pStyle w:val="FootnoteText"/>
      </w:pPr>
      <w:r>
        <w:rPr>
          <w:rStyle w:val="FootnoteReference"/>
        </w:rPr>
        <w:footnoteRef/>
      </w:r>
      <w:r>
        <w:t xml:space="preserve"> </w:t>
      </w:r>
      <w:r w:rsidRPr="00313FD6">
        <w:t>3M</w:t>
      </w:r>
      <w:r>
        <w:t>:</w:t>
      </w:r>
      <w:r w:rsidRPr="00313FD6">
        <w:t xml:space="preserve"> In successful explanatory models in cog</w:t>
      </w:r>
      <w:r>
        <w:t xml:space="preserve">nitive and systems neuroscience </w:t>
      </w:r>
      <w:r w:rsidRPr="00313FD6">
        <w:t>(</w:t>
      </w:r>
      <w:r w:rsidRPr="00313FD6">
        <w:rPr>
          <w:i/>
          <w:iCs/>
        </w:rPr>
        <w:t>a</w:t>
      </w:r>
      <w:r w:rsidRPr="00313FD6">
        <w:t>) the variables in the model correspond to components,</w:t>
      </w:r>
      <w:r>
        <w:t xml:space="preserve"> </w:t>
      </w:r>
      <w:r w:rsidRPr="00313FD6">
        <w:t>activities, properties, and organizational features of</w:t>
      </w:r>
      <w:r>
        <w:t xml:space="preserve"> the target mechanism </w:t>
      </w:r>
      <w:r w:rsidRPr="00313FD6">
        <w:t>that produces, maintains, o</w:t>
      </w:r>
      <w:r>
        <w:t xml:space="preserve">r underlies the phenomenon, and </w:t>
      </w:r>
      <w:r w:rsidRPr="00313FD6">
        <w:t>(</w:t>
      </w:r>
      <w:r w:rsidRPr="00313FD6">
        <w:rPr>
          <w:i/>
          <w:iCs/>
        </w:rPr>
        <w:t>b</w:t>
      </w:r>
      <w:r w:rsidRPr="00313FD6">
        <w:t>) the (perhaps mathematical) d</w:t>
      </w:r>
      <w:r>
        <w:t xml:space="preserve">ependencies posited among these </w:t>
      </w:r>
      <w:r w:rsidRPr="00313FD6">
        <w:t>variables in the model correspond to th</w:t>
      </w:r>
      <w:r>
        <w:t xml:space="preserve">e (perhaps quantifiable) causal </w:t>
      </w:r>
      <w:r w:rsidRPr="00313FD6">
        <w:t>relations among the components of the target mechanism.</w:t>
      </w:r>
    </w:p>
  </w:footnote>
  <w:footnote w:id="8">
    <w:p w14:paraId="37508D28" w14:textId="77777777" w:rsidR="00313FD6" w:rsidRDefault="00313FD6" w:rsidP="00313FD6">
      <w:pPr>
        <w:pStyle w:val="FootnoteText"/>
      </w:pPr>
      <w:r>
        <w:rPr>
          <w:rStyle w:val="FootnoteReference"/>
        </w:rPr>
        <w:footnoteRef/>
      </w:r>
      <w:r>
        <w:t xml:space="preserve"> </w:t>
      </w:r>
      <w:r w:rsidRPr="00313FD6">
        <w:t>3M*: A constitutive mechanistic model has explanator</w:t>
      </w:r>
      <w:r>
        <w:t xml:space="preserve">y force for phenomenon P versus </w:t>
      </w:r>
      <w:r w:rsidRPr="00313FD6">
        <w:t>P' if and only if (</w:t>
      </w:r>
      <w:r w:rsidRPr="00313FD6">
        <w:rPr>
          <w:i/>
          <w:iCs/>
        </w:rPr>
        <w:t>a</w:t>
      </w:r>
      <w:r>
        <w:t xml:space="preserve">) at least </w:t>
      </w:r>
      <w:r w:rsidRPr="00313FD6">
        <w:t xml:space="preserve">some of its variables refer to internal </w:t>
      </w:r>
      <w:r>
        <w:t xml:space="preserve">details relevant to P </w:t>
      </w:r>
      <w:r w:rsidRPr="00313FD6">
        <w:t>versus P', and (</w:t>
      </w:r>
      <w:r w:rsidRPr="00313FD6">
        <w:rPr>
          <w:i/>
          <w:iCs/>
        </w:rPr>
        <w:t>b</w:t>
      </w:r>
      <w:r w:rsidRPr="00313FD6">
        <w:t>) the dependencies posited among the variables refer causal dependencies</w:t>
      </w:r>
      <w:r>
        <w:t xml:space="preserve"> </w:t>
      </w:r>
      <w:r w:rsidRPr="00313FD6">
        <w:t>among those variables (and between them and the inputs and outputs definitive of the</w:t>
      </w:r>
      <w:r>
        <w:t xml:space="preserve"> </w:t>
      </w:r>
      <w:r w:rsidRPr="00313FD6">
        <w:t>phenom</w:t>
      </w:r>
      <w:r>
        <w:t>enon) relevant to P versus P'.</w:t>
      </w:r>
    </w:p>
  </w:footnote>
  <w:footnote w:id="9">
    <w:p w14:paraId="37508D29" w14:textId="3169B0DE" w:rsidR="00127B89" w:rsidRDefault="00127B89">
      <w:pPr>
        <w:pStyle w:val="FootnoteText"/>
      </w:pPr>
      <w:r>
        <w:rPr>
          <w:rStyle w:val="FootnoteReference"/>
        </w:rPr>
        <w:footnoteRef/>
      </w:r>
      <w:r>
        <w:t xml:space="preserve"> 3M*</w:t>
      </w:r>
      <w:r w:rsidR="0059684A">
        <w:t xml:space="preserve"> makes more sense</w:t>
      </w:r>
      <w:r>
        <w:t xml:space="preserve"> in this light. For more details, see</w:t>
      </w:r>
      <w:sdt>
        <w:sdtPr>
          <w:id w:val="-611432903"/>
          <w:citation/>
        </w:sdtPr>
        <w:sdtEndPr/>
        <w:sdtContent>
          <w:r>
            <w:fldChar w:fldCharType="begin"/>
          </w:r>
          <w:r w:rsidR="00F16085">
            <w:instrText xml:space="preserve">CITATION Kap20 \t  \l 16393 </w:instrText>
          </w:r>
          <w:r>
            <w:fldChar w:fldCharType="separate"/>
          </w:r>
          <w:r w:rsidR="004472E6">
            <w:rPr>
              <w:noProof/>
            </w:rPr>
            <w:t xml:space="preserve"> (Craver &amp; Kaplan, 2020)</w:t>
          </w:r>
          <w:r>
            <w:fldChar w:fldCharType="end"/>
          </w:r>
        </w:sdtContent>
      </w:sdt>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2D99" w14:textId="77777777" w:rsidR="000D3042" w:rsidRDefault="000D30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460195"/>
      <w:docPartObj>
        <w:docPartGallery w:val="Page Numbers (Top of Page)"/>
        <w:docPartUnique/>
      </w:docPartObj>
    </w:sdtPr>
    <w:sdtEndPr>
      <w:rPr>
        <w:noProof/>
      </w:rPr>
    </w:sdtEndPr>
    <w:sdtContent>
      <w:p w14:paraId="031E6C7B" w14:textId="10DC3EC5" w:rsidR="000D3042" w:rsidRDefault="000D304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52228AB" w14:textId="77777777" w:rsidR="000D3042" w:rsidRDefault="000D30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9A9B" w14:textId="77777777" w:rsidR="000D3042" w:rsidRDefault="000D30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B7412"/>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15500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59E"/>
    <w:rsid w:val="00000D01"/>
    <w:rsid w:val="00003689"/>
    <w:rsid w:val="0000676C"/>
    <w:rsid w:val="00013AE2"/>
    <w:rsid w:val="00015E02"/>
    <w:rsid w:val="0002056E"/>
    <w:rsid w:val="00026055"/>
    <w:rsid w:val="00027B70"/>
    <w:rsid w:val="00031517"/>
    <w:rsid w:val="000419E6"/>
    <w:rsid w:val="00043E2C"/>
    <w:rsid w:val="00050731"/>
    <w:rsid w:val="00054993"/>
    <w:rsid w:val="00055F37"/>
    <w:rsid w:val="00062F3F"/>
    <w:rsid w:val="00064EB3"/>
    <w:rsid w:val="0006562D"/>
    <w:rsid w:val="00065B5E"/>
    <w:rsid w:val="00067837"/>
    <w:rsid w:val="00067CFD"/>
    <w:rsid w:val="00070A30"/>
    <w:rsid w:val="00080BCD"/>
    <w:rsid w:val="00092029"/>
    <w:rsid w:val="0009273E"/>
    <w:rsid w:val="0009280A"/>
    <w:rsid w:val="00096AD6"/>
    <w:rsid w:val="00097B5A"/>
    <w:rsid w:val="000A4917"/>
    <w:rsid w:val="000A4958"/>
    <w:rsid w:val="000B0226"/>
    <w:rsid w:val="000B1F08"/>
    <w:rsid w:val="000B308A"/>
    <w:rsid w:val="000B3F6B"/>
    <w:rsid w:val="000B62EC"/>
    <w:rsid w:val="000C4F9F"/>
    <w:rsid w:val="000D0F53"/>
    <w:rsid w:val="000D1784"/>
    <w:rsid w:val="000D2334"/>
    <w:rsid w:val="000D3042"/>
    <w:rsid w:val="000D6A87"/>
    <w:rsid w:val="000E0FBB"/>
    <w:rsid w:val="000E2E1C"/>
    <w:rsid w:val="000E3467"/>
    <w:rsid w:val="000E3C56"/>
    <w:rsid w:val="000F0DE3"/>
    <w:rsid w:val="000F1933"/>
    <w:rsid w:val="000F1DE2"/>
    <w:rsid w:val="00101F52"/>
    <w:rsid w:val="00105996"/>
    <w:rsid w:val="00106C6B"/>
    <w:rsid w:val="001102D7"/>
    <w:rsid w:val="00110632"/>
    <w:rsid w:val="001137C7"/>
    <w:rsid w:val="00113D20"/>
    <w:rsid w:val="001147F0"/>
    <w:rsid w:val="00117FD4"/>
    <w:rsid w:val="00120671"/>
    <w:rsid w:val="00121303"/>
    <w:rsid w:val="00123ADB"/>
    <w:rsid w:val="00124288"/>
    <w:rsid w:val="00127B89"/>
    <w:rsid w:val="0013000D"/>
    <w:rsid w:val="00131B77"/>
    <w:rsid w:val="0013222F"/>
    <w:rsid w:val="001328EC"/>
    <w:rsid w:val="00137422"/>
    <w:rsid w:val="00143ED2"/>
    <w:rsid w:val="001467B7"/>
    <w:rsid w:val="0014747F"/>
    <w:rsid w:val="00150A13"/>
    <w:rsid w:val="00152A46"/>
    <w:rsid w:val="001545F3"/>
    <w:rsid w:val="001574F8"/>
    <w:rsid w:val="001603CC"/>
    <w:rsid w:val="00163486"/>
    <w:rsid w:val="00167176"/>
    <w:rsid w:val="00167D42"/>
    <w:rsid w:val="00170FE0"/>
    <w:rsid w:val="001729D8"/>
    <w:rsid w:val="00173A9D"/>
    <w:rsid w:val="00174568"/>
    <w:rsid w:val="001745B7"/>
    <w:rsid w:val="00180BD4"/>
    <w:rsid w:val="0018123D"/>
    <w:rsid w:val="00182083"/>
    <w:rsid w:val="001847AF"/>
    <w:rsid w:val="00187D0D"/>
    <w:rsid w:val="00193839"/>
    <w:rsid w:val="00194BAF"/>
    <w:rsid w:val="00194CB9"/>
    <w:rsid w:val="00196AAE"/>
    <w:rsid w:val="00197C33"/>
    <w:rsid w:val="001B1685"/>
    <w:rsid w:val="001C0175"/>
    <w:rsid w:val="001C234D"/>
    <w:rsid w:val="001C4461"/>
    <w:rsid w:val="001C44F2"/>
    <w:rsid w:val="001D1D2C"/>
    <w:rsid w:val="001D23FD"/>
    <w:rsid w:val="001D2E3D"/>
    <w:rsid w:val="001D4C96"/>
    <w:rsid w:val="001D79B3"/>
    <w:rsid w:val="001E462B"/>
    <w:rsid w:val="00201C7D"/>
    <w:rsid w:val="00202B13"/>
    <w:rsid w:val="002030EE"/>
    <w:rsid w:val="0020550D"/>
    <w:rsid w:val="00205D43"/>
    <w:rsid w:val="002060A2"/>
    <w:rsid w:val="00206C0E"/>
    <w:rsid w:val="00211C55"/>
    <w:rsid w:val="00213DD0"/>
    <w:rsid w:val="002240AC"/>
    <w:rsid w:val="00224B27"/>
    <w:rsid w:val="00226C8B"/>
    <w:rsid w:val="00232D74"/>
    <w:rsid w:val="00232FB3"/>
    <w:rsid w:val="00234106"/>
    <w:rsid w:val="00236EFB"/>
    <w:rsid w:val="0024082A"/>
    <w:rsid w:val="00243714"/>
    <w:rsid w:val="00243D7E"/>
    <w:rsid w:val="00245432"/>
    <w:rsid w:val="00245B37"/>
    <w:rsid w:val="00247D19"/>
    <w:rsid w:val="0025114C"/>
    <w:rsid w:val="00254B99"/>
    <w:rsid w:val="0025571F"/>
    <w:rsid w:val="0025595C"/>
    <w:rsid w:val="002611A7"/>
    <w:rsid w:val="0026241C"/>
    <w:rsid w:val="00263FE5"/>
    <w:rsid w:val="00266286"/>
    <w:rsid w:val="00270677"/>
    <w:rsid w:val="002752B2"/>
    <w:rsid w:val="00276B59"/>
    <w:rsid w:val="0027701F"/>
    <w:rsid w:val="00277E49"/>
    <w:rsid w:val="00282C91"/>
    <w:rsid w:val="00283822"/>
    <w:rsid w:val="002839D4"/>
    <w:rsid w:val="00283D02"/>
    <w:rsid w:val="00284B62"/>
    <w:rsid w:val="002853E5"/>
    <w:rsid w:val="00286E08"/>
    <w:rsid w:val="00287124"/>
    <w:rsid w:val="00290505"/>
    <w:rsid w:val="0029718F"/>
    <w:rsid w:val="002A1E76"/>
    <w:rsid w:val="002A49AE"/>
    <w:rsid w:val="002A69C1"/>
    <w:rsid w:val="002A7A9A"/>
    <w:rsid w:val="002B249E"/>
    <w:rsid w:val="002C1887"/>
    <w:rsid w:val="002C5372"/>
    <w:rsid w:val="002D1801"/>
    <w:rsid w:val="002D28C5"/>
    <w:rsid w:val="002D3E43"/>
    <w:rsid w:val="002E0DAF"/>
    <w:rsid w:val="002E17D7"/>
    <w:rsid w:val="002E17E3"/>
    <w:rsid w:val="002E5C33"/>
    <w:rsid w:val="002F1B72"/>
    <w:rsid w:val="002F4669"/>
    <w:rsid w:val="002F5D61"/>
    <w:rsid w:val="002F6A75"/>
    <w:rsid w:val="002F7752"/>
    <w:rsid w:val="003000EE"/>
    <w:rsid w:val="003029B1"/>
    <w:rsid w:val="0030457B"/>
    <w:rsid w:val="003050AA"/>
    <w:rsid w:val="00307D4E"/>
    <w:rsid w:val="00307FCA"/>
    <w:rsid w:val="00310599"/>
    <w:rsid w:val="0031281B"/>
    <w:rsid w:val="00312A1F"/>
    <w:rsid w:val="00312DCF"/>
    <w:rsid w:val="00313FD6"/>
    <w:rsid w:val="00317671"/>
    <w:rsid w:val="003202C0"/>
    <w:rsid w:val="00323275"/>
    <w:rsid w:val="00323887"/>
    <w:rsid w:val="0032536C"/>
    <w:rsid w:val="003275C8"/>
    <w:rsid w:val="003320B1"/>
    <w:rsid w:val="00333C96"/>
    <w:rsid w:val="0033722F"/>
    <w:rsid w:val="0033734C"/>
    <w:rsid w:val="00337966"/>
    <w:rsid w:val="00341DEC"/>
    <w:rsid w:val="00342E9C"/>
    <w:rsid w:val="00343670"/>
    <w:rsid w:val="00351796"/>
    <w:rsid w:val="00353738"/>
    <w:rsid w:val="0035773D"/>
    <w:rsid w:val="00363A1B"/>
    <w:rsid w:val="00363AE9"/>
    <w:rsid w:val="00367BA5"/>
    <w:rsid w:val="00380965"/>
    <w:rsid w:val="00381D12"/>
    <w:rsid w:val="00381DDC"/>
    <w:rsid w:val="00382132"/>
    <w:rsid w:val="00384BC7"/>
    <w:rsid w:val="003900BB"/>
    <w:rsid w:val="00391284"/>
    <w:rsid w:val="00392137"/>
    <w:rsid w:val="00394DE9"/>
    <w:rsid w:val="00395188"/>
    <w:rsid w:val="00395F8E"/>
    <w:rsid w:val="00396C85"/>
    <w:rsid w:val="003A029A"/>
    <w:rsid w:val="003A0912"/>
    <w:rsid w:val="003A6C7A"/>
    <w:rsid w:val="003A7851"/>
    <w:rsid w:val="003A7947"/>
    <w:rsid w:val="003B1A02"/>
    <w:rsid w:val="003C0EBB"/>
    <w:rsid w:val="003C0F59"/>
    <w:rsid w:val="003C19C4"/>
    <w:rsid w:val="003C3A5F"/>
    <w:rsid w:val="003C3B2D"/>
    <w:rsid w:val="003D0748"/>
    <w:rsid w:val="003D2397"/>
    <w:rsid w:val="003D537C"/>
    <w:rsid w:val="003D627E"/>
    <w:rsid w:val="003E071F"/>
    <w:rsid w:val="003E14A8"/>
    <w:rsid w:val="003E48C0"/>
    <w:rsid w:val="003E55AE"/>
    <w:rsid w:val="003E5862"/>
    <w:rsid w:val="003E5A29"/>
    <w:rsid w:val="003F542C"/>
    <w:rsid w:val="003F7D7A"/>
    <w:rsid w:val="0040258E"/>
    <w:rsid w:val="00403DB2"/>
    <w:rsid w:val="00403DEF"/>
    <w:rsid w:val="00404461"/>
    <w:rsid w:val="00406F14"/>
    <w:rsid w:val="004156F1"/>
    <w:rsid w:val="004201AB"/>
    <w:rsid w:val="00421DFE"/>
    <w:rsid w:val="00422893"/>
    <w:rsid w:val="00424A83"/>
    <w:rsid w:val="00425A44"/>
    <w:rsid w:val="0043134E"/>
    <w:rsid w:val="00433B19"/>
    <w:rsid w:val="00434356"/>
    <w:rsid w:val="0043470C"/>
    <w:rsid w:val="00437526"/>
    <w:rsid w:val="00440D30"/>
    <w:rsid w:val="00442D86"/>
    <w:rsid w:val="0044499D"/>
    <w:rsid w:val="004471A6"/>
    <w:rsid w:val="004472E6"/>
    <w:rsid w:val="0045259E"/>
    <w:rsid w:val="0045308F"/>
    <w:rsid w:val="0045358A"/>
    <w:rsid w:val="00454E11"/>
    <w:rsid w:val="004553A2"/>
    <w:rsid w:val="00456F64"/>
    <w:rsid w:val="004574F2"/>
    <w:rsid w:val="00460CDE"/>
    <w:rsid w:val="00461271"/>
    <w:rsid w:val="004618F0"/>
    <w:rsid w:val="00463EDE"/>
    <w:rsid w:val="00464605"/>
    <w:rsid w:val="0046540B"/>
    <w:rsid w:val="00466BDB"/>
    <w:rsid w:val="00473250"/>
    <w:rsid w:val="00475841"/>
    <w:rsid w:val="00475D44"/>
    <w:rsid w:val="004779C7"/>
    <w:rsid w:val="00486B3A"/>
    <w:rsid w:val="00493C8E"/>
    <w:rsid w:val="004953FC"/>
    <w:rsid w:val="0049695B"/>
    <w:rsid w:val="004A1BA2"/>
    <w:rsid w:val="004A1BE3"/>
    <w:rsid w:val="004A2371"/>
    <w:rsid w:val="004A29C6"/>
    <w:rsid w:val="004A5E5E"/>
    <w:rsid w:val="004A71D4"/>
    <w:rsid w:val="004B297C"/>
    <w:rsid w:val="004B2A9D"/>
    <w:rsid w:val="004B3BA1"/>
    <w:rsid w:val="004B4052"/>
    <w:rsid w:val="004B4659"/>
    <w:rsid w:val="004C200D"/>
    <w:rsid w:val="004C7CA1"/>
    <w:rsid w:val="004D7F80"/>
    <w:rsid w:val="004E02A2"/>
    <w:rsid w:val="004E08B3"/>
    <w:rsid w:val="004E2A13"/>
    <w:rsid w:val="004E4D15"/>
    <w:rsid w:val="004F074C"/>
    <w:rsid w:val="004F0C95"/>
    <w:rsid w:val="004F6001"/>
    <w:rsid w:val="004F665C"/>
    <w:rsid w:val="00502A8E"/>
    <w:rsid w:val="00503645"/>
    <w:rsid w:val="00507D17"/>
    <w:rsid w:val="0051208C"/>
    <w:rsid w:val="005122AF"/>
    <w:rsid w:val="005129B0"/>
    <w:rsid w:val="00513441"/>
    <w:rsid w:val="00517EDF"/>
    <w:rsid w:val="0052028E"/>
    <w:rsid w:val="00522CBF"/>
    <w:rsid w:val="00527EB5"/>
    <w:rsid w:val="00531835"/>
    <w:rsid w:val="005467FD"/>
    <w:rsid w:val="00550D2D"/>
    <w:rsid w:val="00553F60"/>
    <w:rsid w:val="00557488"/>
    <w:rsid w:val="00562264"/>
    <w:rsid w:val="00567732"/>
    <w:rsid w:val="00570713"/>
    <w:rsid w:val="00573B3E"/>
    <w:rsid w:val="00575E3D"/>
    <w:rsid w:val="0058210A"/>
    <w:rsid w:val="00582335"/>
    <w:rsid w:val="005845BC"/>
    <w:rsid w:val="00585065"/>
    <w:rsid w:val="00591AC9"/>
    <w:rsid w:val="005963FA"/>
    <w:rsid w:val="0059684A"/>
    <w:rsid w:val="00597F7D"/>
    <w:rsid w:val="005A3C2B"/>
    <w:rsid w:val="005B0F20"/>
    <w:rsid w:val="005B1C77"/>
    <w:rsid w:val="005B3A57"/>
    <w:rsid w:val="005B6549"/>
    <w:rsid w:val="005C1D41"/>
    <w:rsid w:val="005C5AC2"/>
    <w:rsid w:val="005D1214"/>
    <w:rsid w:val="005D3D47"/>
    <w:rsid w:val="005D3E2D"/>
    <w:rsid w:val="005D49BF"/>
    <w:rsid w:val="005D6085"/>
    <w:rsid w:val="005E0105"/>
    <w:rsid w:val="005E06FB"/>
    <w:rsid w:val="005E252A"/>
    <w:rsid w:val="005E259E"/>
    <w:rsid w:val="005E3C9A"/>
    <w:rsid w:val="005E4B34"/>
    <w:rsid w:val="005E6D59"/>
    <w:rsid w:val="005F232B"/>
    <w:rsid w:val="005F2557"/>
    <w:rsid w:val="005F642E"/>
    <w:rsid w:val="005F7D13"/>
    <w:rsid w:val="00601AD6"/>
    <w:rsid w:val="00602662"/>
    <w:rsid w:val="00602D74"/>
    <w:rsid w:val="00604282"/>
    <w:rsid w:val="0060480D"/>
    <w:rsid w:val="00614C1B"/>
    <w:rsid w:val="006153CF"/>
    <w:rsid w:val="00623269"/>
    <w:rsid w:val="00623326"/>
    <w:rsid w:val="006258C5"/>
    <w:rsid w:val="00627D48"/>
    <w:rsid w:val="00630EE7"/>
    <w:rsid w:val="00631646"/>
    <w:rsid w:val="006318BE"/>
    <w:rsid w:val="00631DEF"/>
    <w:rsid w:val="006340F5"/>
    <w:rsid w:val="00642D48"/>
    <w:rsid w:val="006442E4"/>
    <w:rsid w:val="0064571A"/>
    <w:rsid w:val="006464E6"/>
    <w:rsid w:val="00646E4D"/>
    <w:rsid w:val="00647809"/>
    <w:rsid w:val="00651686"/>
    <w:rsid w:val="0065201F"/>
    <w:rsid w:val="00655CDE"/>
    <w:rsid w:val="00657444"/>
    <w:rsid w:val="006574B5"/>
    <w:rsid w:val="00657533"/>
    <w:rsid w:val="00660283"/>
    <w:rsid w:val="00661FB9"/>
    <w:rsid w:val="00663BA0"/>
    <w:rsid w:val="00667077"/>
    <w:rsid w:val="00667865"/>
    <w:rsid w:val="00673F95"/>
    <w:rsid w:val="006815F3"/>
    <w:rsid w:val="0068295F"/>
    <w:rsid w:val="00684DB2"/>
    <w:rsid w:val="00684E3B"/>
    <w:rsid w:val="00690BD6"/>
    <w:rsid w:val="00692537"/>
    <w:rsid w:val="0069287C"/>
    <w:rsid w:val="00694027"/>
    <w:rsid w:val="00694E3D"/>
    <w:rsid w:val="00694EB1"/>
    <w:rsid w:val="006962E6"/>
    <w:rsid w:val="00696556"/>
    <w:rsid w:val="00696DBA"/>
    <w:rsid w:val="006A0C21"/>
    <w:rsid w:val="006A303E"/>
    <w:rsid w:val="006A4C4E"/>
    <w:rsid w:val="006A5D5E"/>
    <w:rsid w:val="006A613B"/>
    <w:rsid w:val="006A6E2E"/>
    <w:rsid w:val="006B4552"/>
    <w:rsid w:val="006C2259"/>
    <w:rsid w:val="006C497C"/>
    <w:rsid w:val="006C7353"/>
    <w:rsid w:val="006D06AA"/>
    <w:rsid w:val="006D2E79"/>
    <w:rsid w:val="006D40C0"/>
    <w:rsid w:val="006D6E18"/>
    <w:rsid w:val="006E1CB7"/>
    <w:rsid w:val="006E3197"/>
    <w:rsid w:val="006E389A"/>
    <w:rsid w:val="007005E5"/>
    <w:rsid w:val="00701070"/>
    <w:rsid w:val="0070229B"/>
    <w:rsid w:val="00703FD7"/>
    <w:rsid w:val="007052BE"/>
    <w:rsid w:val="00706F86"/>
    <w:rsid w:val="00707E7B"/>
    <w:rsid w:val="00707EED"/>
    <w:rsid w:val="00710261"/>
    <w:rsid w:val="00714863"/>
    <w:rsid w:val="007223AB"/>
    <w:rsid w:val="00722A8E"/>
    <w:rsid w:val="007307C9"/>
    <w:rsid w:val="00731DA9"/>
    <w:rsid w:val="00733450"/>
    <w:rsid w:val="007375DC"/>
    <w:rsid w:val="00741298"/>
    <w:rsid w:val="007418C8"/>
    <w:rsid w:val="00743D65"/>
    <w:rsid w:val="007526AD"/>
    <w:rsid w:val="00754705"/>
    <w:rsid w:val="00757B75"/>
    <w:rsid w:val="0076157E"/>
    <w:rsid w:val="007627AA"/>
    <w:rsid w:val="00765261"/>
    <w:rsid w:val="00765C91"/>
    <w:rsid w:val="00765ED5"/>
    <w:rsid w:val="00766788"/>
    <w:rsid w:val="0077007B"/>
    <w:rsid w:val="00770385"/>
    <w:rsid w:val="00772407"/>
    <w:rsid w:val="00782410"/>
    <w:rsid w:val="00782FAC"/>
    <w:rsid w:val="00785936"/>
    <w:rsid w:val="00786BB7"/>
    <w:rsid w:val="007870C6"/>
    <w:rsid w:val="00790E41"/>
    <w:rsid w:val="007958A9"/>
    <w:rsid w:val="00797A33"/>
    <w:rsid w:val="00797AE4"/>
    <w:rsid w:val="007C56E9"/>
    <w:rsid w:val="007C7DF5"/>
    <w:rsid w:val="007D002C"/>
    <w:rsid w:val="007D00B5"/>
    <w:rsid w:val="007D1CC7"/>
    <w:rsid w:val="007D25F4"/>
    <w:rsid w:val="007D3F4A"/>
    <w:rsid w:val="007E0F14"/>
    <w:rsid w:val="007E5E07"/>
    <w:rsid w:val="007F2389"/>
    <w:rsid w:val="007F2513"/>
    <w:rsid w:val="007F2892"/>
    <w:rsid w:val="007F31B8"/>
    <w:rsid w:val="007F3C4A"/>
    <w:rsid w:val="007F3D6B"/>
    <w:rsid w:val="007F45C9"/>
    <w:rsid w:val="007F6533"/>
    <w:rsid w:val="007F706A"/>
    <w:rsid w:val="00801657"/>
    <w:rsid w:val="00803BB8"/>
    <w:rsid w:val="008064E2"/>
    <w:rsid w:val="0080795C"/>
    <w:rsid w:val="0081086D"/>
    <w:rsid w:val="008109C2"/>
    <w:rsid w:val="00812069"/>
    <w:rsid w:val="00814592"/>
    <w:rsid w:val="00817D19"/>
    <w:rsid w:val="008221AE"/>
    <w:rsid w:val="00825C0D"/>
    <w:rsid w:val="008323FF"/>
    <w:rsid w:val="00833D65"/>
    <w:rsid w:val="008375E1"/>
    <w:rsid w:val="00840BA0"/>
    <w:rsid w:val="00841667"/>
    <w:rsid w:val="00842031"/>
    <w:rsid w:val="00844204"/>
    <w:rsid w:val="008454FA"/>
    <w:rsid w:val="00847CE3"/>
    <w:rsid w:val="00851FB1"/>
    <w:rsid w:val="008528DE"/>
    <w:rsid w:val="008553FD"/>
    <w:rsid w:val="0085757F"/>
    <w:rsid w:val="00860ACD"/>
    <w:rsid w:val="0086135B"/>
    <w:rsid w:val="00861824"/>
    <w:rsid w:val="00863D41"/>
    <w:rsid w:val="00865912"/>
    <w:rsid w:val="0087116F"/>
    <w:rsid w:val="00871D13"/>
    <w:rsid w:val="00872661"/>
    <w:rsid w:val="00872BEE"/>
    <w:rsid w:val="0087609B"/>
    <w:rsid w:val="0088235D"/>
    <w:rsid w:val="008827AD"/>
    <w:rsid w:val="00884066"/>
    <w:rsid w:val="008864C8"/>
    <w:rsid w:val="0088773A"/>
    <w:rsid w:val="00890777"/>
    <w:rsid w:val="00894E64"/>
    <w:rsid w:val="008A0DC8"/>
    <w:rsid w:val="008A1396"/>
    <w:rsid w:val="008A1647"/>
    <w:rsid w:val="008A1D3B"/>
    <w:rsid w:val="008A2CC4"/>
    <w:rsid w:val="008A4286"/>
    <w:rsid w:val="008B0C65"/>
    <w:rsid w:val="008B21AB"/>
    <w:rsid w:val="008B2408"/>
    <w:rsid w:val="008B2C50"/>
    <w:rsid w:val="008B33AB"/>
    <w:rsid w:val="008C0D1D"/>
    <w:rsid w:val="008C2198"/>
    <w:rsid w:val="008C460C"/>
    <w:rsid w:val="008D03B3"/>
    <w:rsid w:val="008D199B"/>
    <w:rsid w:val="008D3429"/>
    <w:rsid w:val="008D65FB"/>
    <w:rsid w:val="008E0FAA"/>
    <w:rsid w:val="008E17DE"/>
    <w:rsid w:val="008E1DEC"/>
    <w:rsid w:val="008E35A4"/>
    <w:rsid w:val="008E35E4"/>
    <w:rsid w:val="008E5A42"/>
    <w:rsid w:val="008F1E9E"/>
    <w:rsid w:val="008F6DD3"/>
    <w:rsid w:val="00901232"/>
    <w:rsid w:val="0090241C"/>
    <w:rsid w:val="00905690"/>
    <w:rsid w:val="009107DA"/>
    <w:rsid w:val="009153D6"/>
    <w:rsid w:val="009164D7"/>
    <w:rsid w:val="00916A69"/>
    <w:rsid w:val="00916AE2"/>
    <w:rsid w:val="00920621"/>
    <w:rsid w:val="0092464C"/>
    <w:rsid w:val="00927ACD"/>
    <w:rsid w:val="009322FA"/>
    <w:rsid w:val="00932E13"/>
    <w:rsid w:val="00940B5C"/>
    <w:rsid w:val="0094144A"/>
    <w:rsid w:val="009437A3"/>
    <w:rsid w:val="0094551C"/>
    <w:rsid w:val="00945E97"/>
    <w:rsid w:val="00946299"/>
    <w:rsid w:val="0094632A"/>
    <w:rsid w:val="009463E5"/>
    <w:rsid w:val="009521B7"/>
    <w:rsid w:val="00952AE2"/>
    <w:rsid w:val="009532B4"/>
    <w:rsid w:val="00953925"/>
    <w:rsid w:val="009543D7"/>
    <w:rsid w:val="00961ED4"/>
    <w:rsid w:val="00963202"/>
    <w:rsid w:val="00966039"/>
    <w:rsid w:val="00966D8B"/>
    <w:rsid w:val="00970DC9"/>
    <w:rsid w:val="009741B6"/>
    <w:rsid w:val="00976045"/>
    <w:rsid w:val="00976378"/>
    <w:rsid w:val="009778FA"/>
    <w:rsid w:val="00982DFD"/>
    <w:rsid w:val="00983D49"/>
    <w:rsid w:val="00984263"/>
    <w:rsid w:val="00984587"/>
    <w:rsid w:val="00985E60"/>
    <w:rsid w:val="00990DB1"/>
    <w:rsid w:val="00995C8D"/>
    <w:rsid w:val="009961D3"/>
    <w:rsid w:val="009966F7"/>
    <w:rsid w:val="009A1486"/>
    <w:rsid w:val="009A1759"/>
    <w:rsid w:val="009A21E4"/>
    <w:rsid w:val="009A2360"/>
    <w:rsid w:val="009A261F"/>
    <w:rsid w:val="009A3A0D"/>
    <w:rsid w:val="009B130E"/>
    <w:rsid w:val="009B265A"/>
    <w:rsid w:val="009B6BAF"/>
    <w:rsid w:val="009C08FF"/>
    <w:rsid w:val="009C0D61"/>
    <w:rsid w:val="009C711F"/>
    <w:rsid w:val="009D005C"/>
    <w:rsid w:val="009D1C15"/>
    <w:rsid w:val="009D252E"/>
    <w:rsid w:val="009D5056"/>
    <w:rsid w:val="009D5952"/>
    <w:rsid w:val="009D789C"/>
    <w:rsid w:val="009D7DBA"/>
    <w:rsid w:val="009E004C"/>
    <w:rsid w:val="009E2CB5"/>
    <w:rsid w:val="009E30B2"/>
    <w:rsid w:val="009E3580"/>
    <w:rsid w:val="009E4A79"/>
    <w:rsid w:val="009E63F3"/>
    <w:rsid w:val="009F1108"/>
    <w:rsid w:val="009F47A9"/>
    <w:rsid w:val="009F5593"/>
    <w:rsid w:val="009F7B8B"/>
    <w:rsid w:val="00A0609B"/>
    <w:rsid w:val="00A065AD"/>
    <w:rsid w:val="00A078BB"/>
    <w:rsid w:val="00A110C7"/>
    <w:rsid w:val="00A135BF"/>
    <w:rsid w:val="00A13C5F"/>
    <w:rsid w:val="00A20F9B"/>
    <w:rsid w:val="00A24AFE"/>
    <w:rsid w:val="00A27881"/>
    <w:rsid w:val="00A27998"/>
    <w:rsid w:val="00A30753"/>
    <w:rsid w:val="00A31062"/>
    <w:rsid w:val="00A32A2B"/>
    <w:rsid w:val="00A342AA"/>
    <w:rsid w:val="00A36AA6"/>
    <w:rsid w:val="00A4076A"/>
    <w:rsid w:val="00A407DE"/>
    <w:rsid w:val="00A4189F"/>
    <w:rsid w:val="00A4373D"/>
    <w:rsid w:val="00A44752"/>
    <w:rsid w:val="00A44B6B"/>
    <w:rsid w:val="00A46D11"/>
    <w:rsid w:val="00A47C36"/>
    <w:rsid w:val="00A51BF1"/>
    <w:rsid w:val="00A546D4"/>
    <w:rsid w:val="00A55A77"/>
    <w:rsid w:val="00A567F5"/>
    <w:rsid w:val="00A5785B"/>
    <w:rsid w:val="00A62D1E"/>
    <w:rsid w:val="00A62FE5"/>
    <w:rsid w:val="00A640B2"/>
    <w:rsid w:val="00A6454B"/>
    <w:rsid w:val="00A66A1D"/>
    <w:rsid w:val="00A67271"/>
    <w:rsid w:val="00A70116"/>
    <w:rsid w:val="00A7176D"/>
    <w:rsid w:val="00A737EE"/>
    <w:rsid w:val="00A73B8A"/>
    <w:rsid w:val="00A73DDA"/>
    <w:rsid w:val="00A753B0"/>
    <w:rsid w:val="00A75C3B"/>
    <w:rsid w:val="00A80969"/>
    <w:rsid w:val="00A81ECA"/>
    <w:rsid w:val="00A85077"/>
    <w:rsid w:val="00A866B4"/>
    <w:rsid w:val="00A9205E"/>
    <w:rsid w:val="00A9476C"/>
    <w:rsid w:val="00A94C48"/>
    <w:rsid w:val="00AA0797"/>
    <w:rsid w:val="00AA1A7D"/>
    <w:rsid w:val="00AA4DB4"/>
    <w:rsid w:val="00AA64C7"/>
    <w:rsid w:val="00AB043D"/>
    <w:rsid w:val="00AB21CC"/>
    <w:rsid w:val="00AB71B5"/>
    <w:rsid w:val="00AC327C"/>
    <w:rsid w:val="00AC5BED"/>
    <w:rsid w:val="00AC5C4E"/>
    <w:rsid w:val="00AD0DC1"/>
    <w:rsid w:val="00AD1FA1"/>
    <w:rsid w:val="00AD2BF2"/>
    <w:rsid w:val="00AD418E"/>
    <w:rsid w:val="00AD5A28"/>
    <w:rsid w:val="00AE06C5"/>
    <w:rsid w:val="00AE1D19"/>
    <w:rsid w:val="00AE342F"/>
    <w:rsid w:val="00AE3CA8"/>
    <w:rsid w:val="00AF110E"/>
    <w:rsid w:val="00AF149B"/>
    <w:rsid w:val="00AF291A"/>
    <w:rsid w:val="00AF3049"/>
    <w:rsid w:val="00AF6BBC"/>
    <w:rsid w:val="00B004D7"/>
    <w:rsid w:val="00B02210"/>
    <w:rsid w:val="00B02612"/>
    <w:rsid w:val="00B07539"/>
    <w:rsid w:val="00B11BA1"/>
    <w:rsid w:val="00B136C5"/>
    <w:rsid w:val="00B14DDF"/>
    <w:rsid w:val="00B14E47"/>
    <w:rsid w:val="00B2024E"/>
    <w:rsid w:val="00B21545"/>
    <w:rsid w:val="00B22171"/>
    <w:rsid w:val="00B224F7"/>
    <w:rsid w:val="00B23723"/>
    <w:rsid w:val="00B24AD7"/>
    <w:rsid w:val="00B2750A"/>
    <w:rsid w:val="00B34999"/>
    <w:rsid w:val="00B40E17"/>
    <w:rsid w:val="00B42393"/>
    <w:rsid w:val="00B42EC3"/>
    <w:rsid w:val="00B45A16"/>
    <w:rsid w:val="00B46717"/>
    <w:rsid w:val="00B50969"/>
    <w:rsid w:val="00B523A5"/>
    <w:rsid w:val="00B52996"/>
    <w:rsid w:val="00B56503"/>
    <w:rsid w:val="00B57AD8"/>
    <w:rsid w:val="00B617CA"/>
    <w:rsid w:val="00B61DE3"/>
    <w:rsid w:val="00B66286"/>
    <w:rsid w:val="00B67DE5"/>
    <w:rsid w:val="00B70040"/>
    <w:rsid w:val="00B701EB"/>
    <w:rsid w:val="00B716DE"/>
    <w:rsid w:val="00B71839"/>
    <w:rsid w:val="00B735B9"/>
    <w:rsid w:val="00B74B73"/>
    <w:rsid w:val="00B75763"/>
    <w:rsid w:val="00B76C48"/>
    <w:rsid w:val="00B82351"/>
    <w:rsid w:val="00B826FC"/>
    <w:rsid w:val="00B82993"/>
    <w:rsid w:val="00B87B04"/>
    <w:rsid w:val="00B94A1E"/>
    <w:rsid w:val="00B95463"/>
    <w:rsid w:val="00B960F9"/>
    <w:rsid w:val="00B96E13"/>
    <w:rsid w:val="00B97129"/>
    <w:rsid w:val="00BA1EA8"/>
    <w:rsid w:val="00BA2127"/>
    <w:rsid w:val="00BA4D72"/>
    <w:rsid w:val="00BA5585"/>
    <w:rsid w:val="00BA67A4"/>
    <w:rsid w:val="00BA697E"/>
    <w:rsid w:val="00BA7DE8"/>
    <w:rsid w:val="00BB151E"/>
    <w:rsid w:val="00BB192F"/>
    <w:rsid w:val="00BB1DC9"/>
    <w:rsid w:val="00BB2280"/>
    <w:rsid w:val="00BB268D"/>
    <w:rsid w:val="00BB5E31"/>
    <w:rsid w:val="00BB6D91"/>
    <w:rsid w:val="00BB7DB2"/>
    <w:rsid w:val="00BC27DD"/>
    <w:rsid w:val="00BC7C40"/>
    <w:rsid w:val="00BD0EB9"/>
    <w:rsid w:val="00BD21F9"/>
    <w:rsid w:val="00BD2D4D"/>
    <w:rsid w:val="00BD486B"/>
    <w:rsid w:val="00BE0535"/>
    <w:rsid w:val="00BE249C"/>
    <w:rsid w:val="00BE36AF"/>
    <w:rsid w:val="00BE4329"/>
    <w:rsid w:val="00BF1408"/>
    <w:rsid w:val="00BF1B04"/>
    <w:rsid w:val="00BF2D26"/>
    <w:rsid w:val="00BF4091"/>
    <w:rsid w:val="00BF554D"/>
    <w:rsid w:val="00BF5E9D"/>
    <w:rsid w:val="00BF657F"/>
    <w:rsid w:val="00BF7DD2"/>
    <w:rsid w:val="00C0164C"/>
    <w:rsid w:val="00C032EC"/>
    <w:rsid w:val="00C07753"/>
    <w:rsid w:val="00C12155"/>
    <w:rsid w:val="00C143A4"/>
    <w:rsid w:val="00C169BC"/>
    <w:rsid w:val="00C16B0B"/>
    <w:rsid w:val="00C22371"/>
    <w:rsid w:val="00C321A9"/>
    <w:rsid w:val="00C32E9D"/>
    <w:rsid w:val="00C3566C"/>
    <w:rsid w:val="00C37891"/>
    <w:rsid w:val="00C46D3C"/>
    <w:rsid w:val="00C50F6C"/>
    <w:rsid w:val="00C5457A"/>
    <w:rsid w:val="00C54B52"/>
    <w:rsid w:val="00C550F2"/>
    <w:rsid w:val="00C576F5"/>
    <w:rsid w:val="00C625BE"/>
    <w:rsid w:val="00C63417"/>
    <w:rsid w:val="00C65CE9"/>
    <w:rsid w:val="00C67F17"/>
    <w:rsid w:val="00C71B56"/>
    <w:rsid w:val="00C740F6"/>
    <w:rsid w:val="00C75D64"/>
    <w:rsid w:val="00C80CA1"/>
    <w:rsid w:val="00C8202A"/>
    <w:rsid w:val="00C8294D"/>
    <w:rsid w:val="00C8367D"/>
    <w:rsid w:val="00C8629D"/>
    <w:rsid w:val="00C87131"/>
    <w:rsid w:val="00C87A53"/>
    <w:rsid w:val="00C90024"/>
    <w:rsid w:val="00C920DB"/>
    <w:rsid w:val="00C96A4F"/>
    <w:rsid w:val="00C96EFB"/>
    <w:rsid w:val="00CA1614"/>
    <w:rsid w:val="00CA20B0"/>
    <w:rsid w:val="00CA64D1"/>
    <w:rsid w:val="00CA7071"/>
    <w:rsid w:val="00CB0124"/>
    <w:rsid w:val="00CB027F"/>
    <w:rsid w:val="00CB1D0A"/>
    <w:rsid w:val="00CB1E05"/>
    <w:rsid w:val="00CB30BB"/>
    <w:rsid w:val="00CB5108"/>
    <w:rsid w:val="00CB5D7C"/>
    <w:rsid w:val="00CB716C"/>
    <w:rsid w:val="00CC0444"/>
    <w:rsid w:val="00CC2EB6"/>
    <w:rsid w:val="00CC3140"/>
    <w:rsid w:val="00CC31D4"/>
    <w:rsid w:val="00CC68F9"/>
    <w:rsid w:val="00CD6829"/>
    <w:rsid w:val="00CD7116"/>
    <w:rsid w:val="00CE0D21"/>
    <w:rsid w:val="00CE4047"/>
    <w:rsid w:val="00CE43CE"/>
    <w:rsid w:val="00CE6A3F"/>
    <w:rsid w:val="00CE6B2A"/>
    <w:rsid w:val="00CE6F6F"/>
    <w:rsid w:val="00CF33B7"/>
    <w:rsid w:val="00CF4589"/>
    <w:rsid w:val="00CF4708"/>
    <w:rsid w:val="00CF6B92"/>
    <w:rsid w:val="00CF7B61"/>
    <w:rsid w:val="00D042E7"/>
    <w:rsid w:val="00D052E2"/>
    <w:rsid w:val="00D06238"/>
    <w:rsid w:val="00D0768B"/>
    <w:rsid w:val="00D11CD5"/>
    <w:rsid w:val="00D14810"/>
    <w:rsid w:val="00D14823"/>
    <w:rsid w:val="00D14EE3"/>
    <w:rsid w:val="00D15B8D"/>
    <w:rsid w:val="00D21413"/>
    <w:rsid w:val="00D231F3"/>
    <w:rsid w:val="00D2433A"/>
    <w:rsid w:val="00D24EB7"/>
    <w:rsid w:val="00D250F0"/>
    <w:rsid w:val="00D25291"/>
    <w:rsid w:val="00D266DA"/>
    <w:rsid w:val="00D32709"/>
    <w:rsid w:val="00D33890"/>
    <w:rsid w:val="00D375E7"/>
    <w:rsid w:val="00D410DB"/>
    <w:rsid w:val="00D432DF"/>
    <w:rsid w:val="00D44594"/>
    <w:rsid w:val="00D45C34"/>
    <w:rsid w:val="00D45DFF"/>
    <w:rsid w:val="00D47D53"/>
    <w:rsid w:val="00D516C4"/>
    <w:rsid w:val="00D53280"/>
    <w:rsid w:val="00D55470"/>
    <w:rsid w:val="00D6023E"/>
    <w:rsid w:val="00D60D59"/>
    <w:rsid w:val="00D627A4"/>
    <w:rsid w:val="00D654FC"/>
    <w:rsid w:val="00D70129"/>
    <w:rsid w:val="00D7492C"/>
    <w:rsid w:val="00D764A5"/>
    <w:rsid w:val="00D8230D"/>
    <w:rsid w:val="00D84E99"/>
    <w:rsid w:val="00D8548A"/>
    <w:rsid w:val="00D86BB8"/>
    <w:rsid w:val="00D90A22"/>
    <w:rsid w:val="00D91A19"/>
    <w:rsid w:val="00D924A9"/>
    <w:rsid w:val="00D936CB"/>
    <w:rsid w:val="00D93D40"/>
    <w:rsid w:val="00D96572"/>
    <w:rsid w:val="00DA061F"/>
    <w:rsid w:val="00DA0B15"/>
    <w:rsid w:val="00DB01FE"/>
    <w:rsid w:val="00DB156D"/>
    <w:rsid w:val="00DB1D05"/>
    <w:rsid w:val="00DB1E98"/>
    <w:rsid w:val="00DB2FBE"/>
    <w:rsid w:val="00DB3288"/>
    <w:rsid w:val="00DB6405"/>
    <w:rsid w:val="00DB6586"/>
    <w:rsid w:val="00DB7B6E"/>
    <w:rsid w:val="00DB7BD6"/>
    <w:rsid w:val="00DC1801"/>
    <w:rsid w:val="00DC5085"/>
    <w:rsid w:val="00DC50E7"/>
    <w:rsid w:val="00DC6B1C"/>
    <w:rsid w:val="00DC7BA4"/>
    <w:rsid w:val="00DC7E4C"/>
    <w:rsid w:val="00DD207A"/>
    <w:rsid w:val="00DD51CC"/>
    <w:rsid w:val="00DD5F1F"/>
    <w:rsid w:val="00DE210D"/>
    <w:rsid w:val="00DE2297"/>
    <w:rsid w:val="00DE41AF"/>
    <w:rsid w:val="00DE7CAD"/>
    <w:rsid w:val="00DF2C49"/>
    <w:rsid w:val="00DF3F86"/>
    <w:rsid w:val="00DF52AD"/>
    <w:rsid w:val="00DF6FF1"/>
    <w:rsid w:val="00E0006A"/>
    <w:rsid w:val="00E000CF"/>
    <w:rsid w:val="00E00986"/>
    <w:rsid w:val="00E0433C"/>
    <w:rsid w:val="00E11A9A"/>
    <w:rsid w:val="00E14607"/>
    <w:rsid w:val="00E14737"/>
    <w:rsid w:val="00E14850"/>
    <w:rsid w:val="00E153DF"/>
    <w:rsid w:val="00E165F2"/>
    <w:rsid w:val="00E22212"/>
    <w:rsid w:val="00E22E81"/>
    <w:rsid w:val="00E22FBB"/>
    <w:rsid w:val="00E26D7C"/>
    <w:rsid w:val="00E35B0A"/>
    <w:rsid w:val="00E3775B"/>
    <w:rsid w:val="00E37B88"/>
    <w:rsid w:val="00E42CDB"/>
    <w:rsid w:val="00E42E14"/>
    <w:rsid w:val="00E4384B"/>
    <w:rsid w:val="00E43ED7"/>
    <w:rsid w:val="00E4456C"/>
    <w:rsid w:val="00E44611"/>
    <w:rsid w:val="00E46C7E"/>
    <w:rsid w:val="00E50BC3"/>
    <w:rsid w:val="00E5351A"/>
    <w:rsid w:val="00E605C9"/>
    <w:rsid w:val="00E61E76"/>
    <w:rsid w:val="00E65791"/>
    <w:rsid w:val="00E65F2F"/>
    <w:rsid w:val="00E66003"/>
    <w:rsid w:val="00E6653C"/>
    <w:rsid w:val="00E666C0"/>
    <w:rsid w:val="00E66DF6"/>
    <w:rsid w:val="00E72F7C"/>
    <w:rsid w:val="00E746C3"/>
    <w:rsid w:val="00E75CFD"/>
    <w:rsid w:val="00E762E4"/>
    <w:rsid w:val="00E80B17"/>
    <w:rsid w:val="00E80DC4"/>
    <w:rsid w:val="00E83508"/>
    <w:rsid w:val="00E839FF"/>
    <w:rsid w:val="00E85733"/>
    <w:rsid w:val="00E868BA"/>
    <w:rsid w:val="00E87D97"/>
    <w:rsid w:val="00E90179"/>
    <w:rsid w:val="00E92316"/>
    <w:rsid w:val="00E9511B"/>
    <w:rsid w:val="00E9602C"/>
    <w:rsid w:val="00EA5028"/>
    <w:rsid w:val="00EB154F"/>
    <w:rsid w:val="00EB3A1B"/>
    <w:rsid w:val="00EC11CD"/>
    <w:rsid w:val="00EC1AEE"/>
    <w:rsid w:val="00EC246C"/>
    <w:rsid w:val="00EC39AC"/>
    <w:rsid w:val="00EC41F8"/>
    <w:rsid w:val="00ED45C3"/>
    <w:rsid w:val="00ED7298"/>
    <w:rsid w:val="00EE07A9"/>
    <w:rsid w:val="00EE08BD"/>
    <w:rsid w:val="00EE19F2"/>
    <w:rsid w:val="00EE1B55"/>
    <w:rsid w:val="00EE42D5"/>
    <w:rsid w:val="00EE7711"/>
    <w:rsid w:val="00EF1325"/>
    <w:rsid w:val="00EF17DE"/>
    <w:rsid w:val="00EF19A9"/>
    <w:rsid w:val="00EF29D6"/>
    <w:rsid w:val="00EF34ED"/>
    <w:rsid w:val="00EF3688"/>
    <w:rsid w:val="00EF586B"/>
    <w:rsid w:val="00F00214"/>
    <w:rsid w:val="00F004C6"/>
    <w:rsid w:val="00F07127"/>
    <w:rsid w:val="00F11098"/>
    <w:rsid w:val="00F1493D"/>
    <w:rsid w:val="00F151B9"/>
    <w:rsid w:val="00F16008"/>
    <w:rsid w:val="00F16017"/>
    <w:rsid w:val="00F16085"/>
    <w:rsid w:val="00F1665E"/>
    <w:rsid w:val="00F17483"/>
    <w:rsid w:val="00F17C36"/>
    <w:rsid w:val="00F22872"/>
    <w:rsid w:val="00F2359F"/>
    <w:rsid w:val="00F261C3"/>
    <w:rsid w:val="00F3089C"/>
    <w:rsid w:val="00F30DFD"/>
    <w:rsid w:val="00F31A95"/>
    <w:rsid w:val="00F33562"/>
    <w:rsid w:val="00F37D96"/>
    <w:rsid w:val="00F458BC"/>
    <w:rsid w:val="00F47041"/>
    <w:rsid w:val="00F47886"/>
    <w:rsid w:val="00F54537"/>
    <w:rsid w:val="00F57704"/>
    <w:rsid w:val="00F61016"/>
    <w:rsid w:val="00F611DE"/>
    <w:rsid w:val="00F62650"/>
    <w:rsid w:val="00F63E69"/>
    <w:rsid w:val="00F64682"/>
    <w:rsid w:val="00F6692F"/>
    <w:rsid w:val="00F707FF"/>
    <w:rsid w:val="00F71453"/>
    <w:rsid w:val="00F72568"/>
    <w:rsid w:val="00F72644"/>
    <w:rsid w:val="00F7315D"/>
    <w:rsid w:val="00F73435"/>
    <w:rsid w:val="00F80A35"/>
    <w:rsid w:val="00F811C2"/>
    <w:rsid w:val="00F819F3"/>
    <w:rsid w:val="00F84340"/>
    <w:rsid w:val="00F856CA"/>
    <w:rsid w:val="00F87BCC"/>
    <w:rsid w:val="00F90FEB"/>
    <w:rsid w:val="00F91B7F"/>
    <w:rsid w:val="00F92204"/>
    <w:rsid w:val="00F95517"/>
    <w:rsid w:val="00FB37FD"/>
    <w:rsid w:val="00FB3A6C"/>
    <w:rsid w:val="00FC2B16"/>
    <w:rsid w:val="00FD2034"/>
    <w:rsid w:val="00FD26F5"/>
    <w:rsid w:val="00FD3B74"/>
    <w:rsid w:val="00FD62CC"/>
    <w:rsid w:val="00FE0B03"/>
    <w:rsid w:val="00FE165A"/>
    <w:rsid w:val="00FE19C1"/>
    <w:rsid w:val="00FE22D8"/>
    <w:rsid w:val="00FE2F03"/>
    <w:rsid w:val="00FF0254"/>
    <w:rsid w:val="00FF02E7"/>
    <w:rsid w:val="00FF71C9"/>
    <w:rsid w:val="00FF774A"/>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08CB3"/>
  <w15:docId w15:val="{7FD80B73-AF62-4192-B8F5-41198863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IN"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3508"/>
    <w:pPr>
      <w:keepNext/>
      <w:keepLines/>
      <w:spacing w:before="480" w:after="0" w:line="276" w:lineRule="auto"/>
      <w:jc w:val="left"/>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semiHidden/>
    <w:unhideWhenUsed/>
    <w:qFormat/>
    <w:rsid w:val="003E14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577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7704"/>
    <w:rPr>
      <w:sz w:val="20"/>
      <w:szCs w:val="20"/>
    </w:rPr>
  </w:style>
  <w:style w:type="character" w:styleId="FootnoteReference">
    <w:name w:val="footnote reference"/>
    <w:basedOn w:val="DefaultParagraphFont"/>
    <w:uiPriority w:val="99"/>
    <w:semiHidden/>
    <w:unhideWhenUsed/>
    <w:rsid w:val="00F57704"/>
    <w:rPr>
      <w:vertAlign w:val="superscript"/>
    </w:rPr>
  </w:style>
  <w:style w:type="paragraph" w:styleId="BalloonText">
    <w:name w:val="Balloon Text"/>
    <w:basedOn w:val="Normal"/>
    <w:link w:val="BalloonTextChar"/>
    <w:uiPriority w:val="99"/>
    <w:semiHidden/>
    <w:unhideWhenUsed/>
    <w:rsid w:val="00F5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704"/>
    <w:rPr>
      <w:rFonts w:ascii="Tahoma" w:hAnsi="Tahoma" w:cs="Tahoma"/>
      <w:sz w:val="16"/>
      <w:szCs w:val="16"/>
    </w:rPr>
  </w:style>
  <w:style w:type="character" w:styleId="PlaceholderText">
    <w:name w:val="Placeholder Text"/>
    <w:basedOn w:val="DefaultParagraphFont"/>
    <w:uiPriority w:val="99"/>
    <w:semiHidden/>
    <w:rsid w:val="00C80CA1"/>
    <w:rPr>
      <w:color w:val="808080"/>
    </w:rPr>
  </w:style>
  <w:style w:type="character" w:customStyle="1" w:styleId="Heading1Char">
    <w:name w:val="Heading 1 Char"/>
    <w:basedOn w:val="DefaultParagraphFont"/>
    <w:link w:val="Heading1"/>
    <w:uiPriority w:val="9"/>
    <w:rsid w:val="00E83508"/>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E83508"/>
  </w:style>
  <w:style w:type="character" w:customStyle="1" w:styleId="Heading2Char">
    <w:name w:val="Heading 2 Char"/>
    <w:basedOn w:val="DefaultParagraphFont"/>
    <w:link w:val="Heading2"/>
    <w:uiPriority w:val="9"/>
    <w:semiHidden/>
    <w:rsid w:val="003E14A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21DFE"/>
    <w:pPr>
      <w:ind w:left="720"/>
      <w:contextualSpacing/>
    </w:pPr>
  </w:style>
  <w:style w:type="paragraph" w:styleId="Header">
    <w:name w:val="header"/>
    <w:basedOn w:val="Normal"/>
    <w:link w:val="HeaderChar"/>
    <w:uiPriority w:val="99"/>
    <w:unhideWhenUsed/>
    <w:rsid w:val="00124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288"/>
  </w:style>
  <w:style w:type="paragraph" w:styleId="Footer">
    <w:name w:val="footer"/>
    <w:basedOn w:val="Normal"/>
    <w:link w:val="FooterChar"/>
    <w:uiPriority w:val="99"/>
    <w:unhideWhenUsed/>
    <w:rsid w:val="00124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4471">
      <w:bodyDiv w:val="1"/>
      <w:marLeft w:val="0"/>
      <w:marRight w:val="0"/>
      <w:marTop w:val="0"/>
      <w:marBottom w:val="0"/>
      <w:divBdr>
        <w:top w:val="none" w:sz="0" w:space="0" w:color="auto"/>
        <w:left w:val="none" w:sz="0" w:space="0" w:color="auto"/>
        <w:bottom w:val="none" w:sz="0" w:space="0" w:color="auto"/>
        <w:right w:val="none" w:sz="0" w:space="0" w:color="auto"/>
      </w:divBdr>
    </w:div>
    <w:div w:id="9647318">
      <w:bodyDiv w:val="1"/>
      <w:marLeft w:val="0"/>
      <w:marRight w:val="0"/>
      <w:marTop w:val="0"/>
      <w:marBottom w:val="0"/>
      <w:divBdr>
        <w:top w:val="none" w:sz="0" w:space="0" w:color="auto"/>
        <w:left w:val="none" w:sz="0" w:space="0" w:color="auto"/>
        <w:bottom w:val="none" w:sz="0" w:space="0" w:color="auto"/>
        <w:right w:val="none" w:sz="0" w:space="0" w:color="auto"/>
      </w:divBdr>
    </w:div>
    <w:div w:id="10380212">
      <w:bodyDiv w:val="1"/>
      <w:marLeft w:val="0"/>
      <w:marRight w:val="0"/>
      <w:marTop w:val="0"/>
      <w:marBottom w:val="0"/>
      <w:divBdr>
        <w:top w:val="none" w:sz="0" w:space="0" w:color="auto"/>
        <w:left w:val="none" w:sz="0" w:space="0" w:color="auto"/>
        <w:bottom w:val="none" w:sz="0" w:space="0" w:color="auto"/>
        <w:right w:val="none" w:sz="0" w:space="0" w:color="auto"/>
      </w:divBdr>
    </w:div>
    <w:div w:id="11491320">
      <w:bodyDiv w:val="1"/>
      <w:marLeft w:val="0"/>
      <w:marRight w:val="0"/>
      <w:marTop w:val="0"/>
      <w:marBottom w:val="0"/>
      <w:divBdr>
        <w:top w:val="none" w:sz="0" w:space="0" w:color="auto"/>
        <w:left w:val="none" w:sz="0" w:space="0" w:color="auto"/>
        <w:bottom w:val="none" w:sz="0" w:space="0" w:color="auto"/>
        <w:right w:val="none" w:sz="0" w:space="0" w:color="auto"/>
      </w:divBdr>
    </w:div>
    <w:div w:id="16931904">
      <w:bodyDiv w:val="1"/>
      <w:marLeft w:val="0"/>
      <w:marRight w:val="0"/>
      <w:marTop w:val="0"/>
      <w:marBottom w:val="0"/>
      <w:divBdr>
        <w:top w:val="none" w:sz="0" w:space="0" w:color="auto"/>
        <w:left w:val="none" w:sz="0" w:space="0" w:color="auto"/>
        <w:bottom w:val="none" w:sz="0" w:space="0" w:color="auto"/>
        <w:right w:val="none" w:sz="0" w:space="0" w:color="auto"/>
      </w:divBdr>
    </w:div>
    <w:div w:id="18748593">
      <w:bodyDiv w:val="1"/>
      <w:marLeft w:val="0"/>
      <w:marRight w:val="0"/>
      <w:marTop w:val="0"/>
      <w:marBottom w:val="0"/>
      <w:divBdr>
        <w:top w:val="none" w:sz="0" w:space="0" w:color="auto"/>
        <w:left w:val="none" w:sz="0" w:space="0" w:color="auto"/>
        <w:bottom w:val="none" w:sz="0" w:space="0" w:color="auto"/>
        <w:right w:val="none" w:sz="0" w:space="0" w:color="auto"/>
      </w:divBdr>
    </w:div>
    <w:div w:id="19742143">
      <w:bodyDiv w:val="1"/>
      <w:marLeft w:val="0"/>
      <w:marRight w:val="0"/>
      <w:marTop w:val="0"/>
      <w:marBottom w:val="0"/>
      <w:divBdr>
        <w:top w:val="none" w:sz="0" w:space="0" w:color="auto"/>
        <w:left w:val="none" w:sz="0" w:space="0" w:color="auto"/>
        <w:bottom w:val="none" w:sz="0" w:space="0" w:color="auto"/>
        <w:right w:val="none" w:sz="0" w:space="0" w:color="auto"/>
      </w:divBdr>
    </w:div>
    <w:div w:id="31732505">
      <w:bodyDiv w:val="1"/>
      <w:marLeft w:val="0"/>
      <w:marRight w:val="0"/>
      <w:marTop w:val="0"/>
      <w:marBottom w:val="0"/>
      <w:divBdr>
        <w:top w:val="none" w:sz="0" w:space="0" w:color="auto"/>
        <w:left w:val="none" w:sz="0" w:space="0" w:color="auto"/>
        <w:bottom w:val="none" w:sz="0" w:space="0" w:color="auto"/>
        <w:right w:val="none" w:sz="0" w:space="0" w:color="auto"/>
      </w:divBdr>
    </w:div>
    <w:div w:id="34889394">
      <w:bodyDiv w:val="1"/>
      <w:marLeft w:val="0"/>
      <w:marRight w:val="0"/>
      <w:marTop w:val="0"/>
      <w:marBottom w:val="0"/>
      <w:divBdr>
        <w:top w:val="none" w:sz="0" w:space="0" w:color="auto"/>
        <w:left w:val="none" w:sz="0" w:space="0" w:color="auto"/>
        <w:bottom w:val="none" w:sz="0" w:space="0" w:color="auto"/>
        <w:right w:val="none" w:sz="0" w:space="0" w:color="auto"/>
      </w:divBdr>
    </w:div>
    <w:div w:id="37509732">
      <w:bodyDiv w:val="1"/>
      <w:marLeft w:val="0"/>
      <w:marRight w:val="0"/>
      <w:marTop w:val="0"/>
      <w:marBottom w:val="0"/>
      <w:divBdr>
        <w:top w:val="none" w:sz="0" w:space="0" w:color="auto"/>
        <w:left w:val="none" w:sz="0" w:space="0" w:color="auto"/>
        <w:bottom w:val="none" w:sz="0" w:space="0" w:color="auto"/>
        <w:right w:val="none" w:sz="0" w:space="0" w:color="auto"/>
      </w:divBdr>
    </w:div>
    <w:div w:id="41174299">
      <w:bodyDiv w:val="1"/>
      <w:marLeft w:val="0"/>
      <w:marRight w:val="0"/>
      <w:marTop w:val="0"/>
      <w:marBottom w:val="0"/>
      <w:divBdr>
        <w:top w:val="none" w:sz="0" w:space="0" w:color="auto"/>
        <w:left w:val="none" w:sz="0" w:space="0" w:color="auto"/>
        <w:bottom w:val="none" w:sz="0" w:space="0" w:color="auto"/>
        <w:right w:val="none" w:sz="0" w:space="0" w:color="auto"/>
      </w:divBdr>
    </w:div>
    <w:div w:id="46732623">
      <w:bodyDiv w:val="1"/>
      <w:marLeft w:val="0"/>
      <w:marRight w:val="0"/>
      <w:marTop w:val="0"/>
      <w:marBottom w:val="0"/>
      <w:divBdr>
        <w:top w:val="none" w:sz="0" w:space="0" w:color="auto"/>
        <w:left w:val="none" w:sz="0" w:space="0" w:color="auto"/>
        <w:bottom w:val="none" w:sz="0" w:space="0" w:color="auto"/>
        <w:right w:val="none" w:sz="0" w:space="0" w:color="auto"/>
      </w:divBdr>
    </w:div>
    <w:div w:id="48382227">
      <w:bodyDiv w:val="1"/>
      <w:marLeft w:val="0"/>
      <w:marRight w:val="0"/>
      <w:marTop w:val="0"/>
      <w:marBottom w:val="0"/>
      <w:divBdr>
        <w:top w:val="none" w:sz="0" w:space="0" w:color="auto"/>
        <w:left w:val="none" w:sz="0" w:space="0" w:color="auto"/>
        <w:bottom w:val="none" w:sz="0" w:space="0" w:color="auto"/>
        <w:right w:val="none" w:sz="0" w:space="0" w:color="auto"/>
      </w:divBdr>
    </w:div>
    <w:div w:id="49967416">
      <w:bodyDiv w:val="1"/>
      <w:marLeft w:val="0"/>
      <w:marRight w:val="0"/>
      <w:marTop w:val="0"/>
      <w:marBottom w:val="0"/>
      <w:divBdr>
        <w:top w:val="none" w:sz="0" w:space="0" w:color="auto"/>
        <w:left w:val="none" w:sz="0" w:space="0" w:color="auto"/>
        <w:bottom w:val="none" w:sz="0" w:space="0" w:color="auto"/>
        <w:right w:val="none" w:sz="0" w:space="0" w:color="auto"/>
      </w:divBdr>
    </w:div>
    <w:div w:id="54939126">
      <w:bodyDiv w:val="1"/>
      <w:marLeft w:val="0"/>
      <w:marRight w:val="0"/>
      <w:marTop w:val="0"/>
      <w:marBottom w:val="0"/>
      <w:divBdr>
        <w:top w:val="none" w:sz="0" w:space="0" w:color="auto"/>
        <w:left w:val="none" w:sz="0" w:space="0" w:color="auto"/>
        <w:bottom w:val="none" w:sz="0" w:space="0" w:color="auto"/>
        <w:right w:val="none" w:sz="0" w:space="0" w:color="auto"/>
      </w:divBdr>
    </w:div>
    <w:div w:id="56169865">
      <w:bodyDiv w:val="1"/>
      <w:marLeft w:val="0"/>
      <w:marRight w:val="0"/>
      <w:marTop w:val="0"/>
      <w:marBottom w:val="0"/>
      <w:divBdr>
        <w:top w:val="none" w:sz="0" w:space="0" w:color="auto"/>
        <w:left w:val="none" w:sz="0" w:space="0" w:color="auto"/>
        <w:bottom w:val="none" w:sz="0" w:space="0" w:color="auto"/>
        <w:right w:val="none" w:sz="0" w:space="0" w:color="auto"/>
      </w:divBdr>
    </w:div>
    <w:div w:id="58135097">
      <w:bodyDiv w:val="1"/>
      <w:marLeft w:val="0"/>
      <w:marRight w:val="0"/>
      <w:marTop w:val="0"/>
      <w:marBottom w:val="0"/>
      <w:divBdr>
        <w:top w:val="none" w:sz="0" w:space="0" w:color="auto"/>
        <w:left w:val="none" w:sz="0" w:space="0" w:color="auto"/>
        <w:bottom w:val="none" w:sz="0" w:space="0" w:color="auto"/>
        <w:right w:val="none" w:sz="0" w:space="0" w:color="auto"/>
      </w:divBdr>
    </w:div>
    <w:div w:id="60712822">
      <w:bodyDiv w:val="1"/>
      <w:marLeft w:val="0"/>
      <w:marRight w:val="0"/>
      <w:marTop w:val="0"/>
      <w:marBottom w:val="0"/>
      <w:divBdr>
        <w:top w:val="none" w:sz="0" w:space="0" w:color="auto"/>
        <w:left w:val="none" w:sz="0" w:space="0" w:color="auto"/>
        <w:bottom w:val="none" w:sz="0" w:space="0" w:color="auto"/>
        <w:right w:val="none" w:sz="0" w:space="0" w:color="auto"/>
      </w:divBdr>
    </w:div>
    <w:div w:id="63839185">
      <w:bodyDiv w:val="1"/>
      <w:marLeft w:val="0"/>
      <w:marRight w:val="0"/>
      <w:marTop w:val="0"/>
      <w:marBottom w:val="0"/>
      <w:divBdr>
        <w:top w:val="none" w:sz="0" w:space="0" w:color="auto"/>
        <w:left w:val="none" w:sz="0" w:space="0" w:color="auto"/>
        <w:bottom w:val="none" w:sz="0" w:space="0" w:color="auto"/>
        <w:right w:val="none" w:sz="0" w:space="0" w:color="auto"/>
      </w:divBdr>
    </w:div>
    <w:div w:id="66345034">
      <w:bodyDiv w:val="1"/>
      <w:marLeft w:val="0"/>
      <w:marRight w:val="0"/>
      <w:marTop w:val="0"/>
      <w:marBottom w:val="0"/>
      <w:divBdr>
        <w:top w:val="none" w:sz="0" w:space="0" w:color="auto"/>
        <w:left w:val="none" w:sz="0" w:space="0" w:color="auto"/>
        <w:bottom w:val="none" w:sz="0" w:space="0" w:color="auto"/>
        <w:right w:val="none" w:sz="0" w:space="0" w:color="auto"/>
      </w:divBdr>
    </w:div>
    <w:div w:id="74204373">
      <w:bodyDiv w:val="1"/>
      <w:marLeft w:val="0"/>
      <w:marRight w:val="0"/>
      <w:marTop w:val="0"/>
      <w:marBottom w:val="0"/>
      <w:divBdr>
        <w:top w:val="none" w:sz="0" w:space="0" w:color="auto"/>
        <w:left w:val="none" w:sz="0" w:space="0" w:color="auto"/>
        <w:bottom w:val="none" w:sz="0" w:space="0" w:color="auto"/>
        <w:right w:val="none" w:sz="0" w:space="0" w:color="auto"/>
      </w:divBdr>
    </w:div>
    <w:div w:id="75976079">
      <w:bodyDiv w:val="1"/>
      <w:marLeft w:val="0"/>
      <w:marRight w:val="0"/>
      <w:marTop w:val="0"/>
      <w:marBottom w:val="0"/>
      <w:divBdr>
        <w:top w:val="none" w:sz="0" w:space="0" w:color="auto"/>
        <w:left w:val="none" w:sz="0" w:space="0" w:color="auto"/>
        <w:bottom w:val="none" w:sz="0" w:space="0" w:color="auto"/>
        <w:right w:val="none" w:sz="0" w:space="0" w:color="auto"/>
      </w:divBdr>
    </w:div>
    <w:div w:id="82260525">
      <w:bodyDiv w:val="1"/>
      <w:marLeft w:val="0"/>
      <w:marRight w:val="0"/>
      <w:marTop w:val="0"/>
      <w:marBottom w:val="0"/>
      <w:divBdr>
        <w:top w:val="none" w:sz="0" w:space="0" w:color="auto"/>
        <w:left w:val="none" w:sz="0" w:space="0" w:color="auto"/>
        <w:bottom w:val="none" w:sz="0" w:space="0" w:color="auto"/>
        <w:right w:val="none" w:sz="0" w:space="0" w:color="auto"/>
      </w:divBdr>
    </w:div>
    <w:div w:id="85734531">
      <w:bodyDiv w:val="1"/>
      <w:marLeft w:val="0"/>
      <w:marRight w:val="0"/>
      <w:marTop w:val="0"/>
      <w:marBottom w:val="0"/>
      <w:divBdr>
        <w:top w:val="none" w:sz="0" w:space="0" w:color="auto"/>
        <w:left w:val="none" w:sz="0" w:space="0" w:color="auto"/>
        <w:bottom w:val="none" w:sz="0" w:space="0" w:color="auto"/>
        <w:right w:val="none" w:sz="0" w:space="0" w:color="auto"/>
      </w:divBdr>
    </w:div>
    <w:div w:id="88241724">
      <w:bodyDiv w:val="1"/>
      <w:marLeft w:val="0"/>
      <w:marRight w:val="0"/>
      <w:marTop w:val="0"/>
      <w:marBottom w:val="0"/>
      <w:divBdr>
        <w:top w:val="none" w:sz="0" w:space="0" w:color="auto"/>
        <w:left w:val="none" w:sz="0" w:space="0" w:color="auto"/>
        <w:bottom w:val="none" w:sz="0" w:space="0" w:color="auto"/>
        <w:right w:val="none" w:sz="0" w:space="0" w:color="auto"/>
      </w:divBdr>
    </w:div>
    <w:div w:id="88284415">
      <w:bodyDiv w:val="1"/>
      <w:marLeft w:val="0"/>
      <w:marRight w:val="0"/>
      <w:marTop w:val="0"/>
      <w:marBottom w:val="0"/>
      <w:divBdr>
        <w:top w:val="none" w:sz="0" w:space="0" w:color="auto"/>
        <w:left w:val="none" w:sz="0" w:space="0" w:color="auto"/>
        <w:bottom w:val="none" w:sz="0" w:space="0" w:color="auto"/>
        <w:right w:val="none" w:sz="0" w:space="0" w:color="auto"/>
      </w:divBdr>
    </w:div>
    <w:div w:id="92745086">
      <w:bodyDiv w:val="1"/>
      <w:marLeft w:val="0"/>
      <w:marRight w:val="0"/>
      <w:marTop w:val="0"/>
      <w:marBottom w:val="0"/>
      <w:divBdr>
        <w:top w:val="none" w:sz="0" w:space="0" w:color="auto"/>
        <w:left w:val="none" w:sz="0" w:space="0" w:color="auto"/>
        <w:bottom w:val="none" w:sz="0" w:space="0" w:color="auto"/>
        <w:right w:val="none" w:sz="0" w:space="0" w:color="auto"/>
      </w:divBdr>
    </w:div>
    <w:div w:id="97415191">
      <w:bodyDiv w:val="1"/>
      <w:marLeft w:val="0"/>
      <w:marRight w:val="0"/>
      <w:marTop w:val="0"/>
      <w:marBottom w:val="0"/>
      <w:divBdr>
        <w:top w:val="none" w:sz="0" w:space="0" w:color="auto"/>
        <w:left w:val="none" w:sz="0" w:space="0" w:color="auto"/>
        <w:bottom w:val="none" w:sz="0" w:space="0" w:color="auto"/>
        <w:right w:val="none" w:sz="0" w:space="0" w:color="auto"/>
      </w:divBdr>
    </w:div>
    <w:div w:id="97530694">
      <w:bodyDiv w:val="1"/>
      <w:marLeft w:val="0"/>
      <w:marRight w:val="0"/>
      <w:marTop w:val="0"/>
      <w:marBottom w:val="0"/>
      <w:divBdr>
        <w:top w:val="none" w:sz="0" w:space="0" w:color="auto"/>
        <w:left w:val="none" w:sz="0" w:space="0" w:color="auto"/>
        <w:bottom w:val="none" w:sz="0" w:space="0" w:color="auto"/>
        <w:right w:val="none" w:sz="0" w:space="0" w:color="auto"/>
      </w:divBdr>
    </w:div>
    <w:div w:id="111635831">
      <w:bodyDiv w:val="1"/>
      <w:marLeft w:val="0"/>
      <w:marRight w:val="0"/>
      <w:marTop w:val="0"/>
      <w:marBottom w:val="0"/>
      <w:divBdr>
        <w:top w:val="none" w:sz="0" w:space="0" w:color="auto"/>
        <w:left w:val="none" w:sz="0" w:space="0" w:color="auto"/>
        <w:bottom w:val="none" w:sz="0" w:space="0" w:color="auto"/>
        <w:right w:val="none" w:sz="0" w:space="0" w:color="auto"/>
      </w:divBdr>
    </w:div>
    <w:div w:id="131485551">
      <w:bodyDiv w:val="1"/>
      <w:marLeft w:val="0"/>
      <w:marRight w:val="0"/>
      <w:marTop w:val="0"/>
      <w:marBottom w:val="0"/>
      <w:divBdr>
        <w:top w:val="none" w:sz="0" w:space="0" w:color="auto"/>
        <w:left w:val="none" w:sz="0" w:space="0" w:color="auto"/>
        <w:bottom w:val="none" w:sz="0" w:space="0" w:color="auto"/>
        <w:right w:val="none" w:sz="0" w:space="0" w:color="auto"/>
      </w:divBdr>
    </w:div>
    <w:div w:id="133252807">
      <w:bodyDiv w:val="1"/>
      <w:marLeft w:val="0"/>
      <w:marRight w:val="0"/>
      <w:marTop w:val="0"/>
      <w:marBottom w:val="0"/>
      <w:divBdr>
        <w:top w:val="none" w:sz="0" w:space="0" w:color="auto"/>
        <w:left w:val="none" w:sz="0" w:space="0" w:color="auto"/>
        <w:bottom w:val="none" w:sz="0" w:space="0" w:color="auto"/>
        <w:right w:val="none" w:sz="0" w:space="0" w:color="auto"/>
      </w:divBdr>
    </w:div>
    <w:div w:id="142551789">
      <w:bodyDiv w:val="1"/>
      <w:marLeft w:val="0"/>
      <w:marRight w:val="0"/>
      <w:marTop w:val="0"/>
      <w:marBottom w:val="0"/>
      <w:divBdr>
        <w:top w:val="none" w:sz="0" w:space="0" w:color="auto"/>
        <w:left w:val="none" w:sz="0" w:space="0" w:color="auto"/>
        <w:bottom w:val="none" w:sz="0" w:space="0" w:color="auto"/>
        <w:right w:val="none" w:sz="0" w:space="0" w:color="auto"/>
      </w:divBdr>
    </w:div>
    <w:div w:id="146167618">
      <w:bodyDiv w:val="1"/>
      <w:marLeft w:val="0"/>
      <w:marRight w:val="0"/>
      <w:marTop w:val="0"/>
      <w:marBottom w:val="0"/>
      <w:divBdr>
        <w:top w:val="none" w:sz="0" w:space="0" w:color="auto"/>
        <w:left w:val="none" w:sz="0" w:space="0" w:color="auto"/>
        <w:bottom w:val="none" w:sz="0" w:space="0" w:color="auto"/>
        <w:right w:val="none" w:sz="0" w:space="0" w:color="auto"/>
      </w:divBdr>
    </w:div>
    <w:div w:id="157499598">
      <w:bodyDiv w:val="1"/>
      <w:marLeft w:val="0"/>
      <w:marRight w:val="0"/>
      <w:marTop w:val="0"/>
      <w:marBottom w:val="0"/>
      <w:divBdr>
        <w:top w:val="none" w:sz="0" w:space="0" w:color="auto"/>
        <w:left w:val="none" w:sz="0" w:space="0" w:color="auto"/>
        <w:bottom w:val="none" w:sz="0" w:space="0" w:color="auto"/>
        <w:right w:val="none" w:sz="0" w:space="0" w:color="auto"/>
      </w:divBdr>
    </w:div>
    <w:div w:id="180557406">
      <w:bodyDiv w:val="1"/>
      <w:marLeft w:val="0"/>
      <w:marRight w:val="0"/>
      <w:marTop w:val="0"/>
      <w:marBottom w:val="0"/>
      <w:divBdr>
        <w:top w:val="none" w:sz="0" w:space="0" w:color="auto"/>
        <w:left w:val="none" w:sz="0" w:space="0" w:color="auto"/>
        <w:bottom w:val="none" w:sz="0" w:space="0" w:color="auto"/>
        <w:right w:val="none" w:sz="0" w:space="0" w:color="auto"/>
      </w:divBdr>
    </w:div>
    <w:div w:id="180703081">
      <w:bodyDiv w:val="1"/>
      <w:marLeft w:val="0"/>
      <w:marRight w:val="0"/>
      <w:marTop w:val="0"/>
      <w:marBottom w:val="0"/>
      <w:divBdr>
        <w:top w:val="none" w:sz="0" w:space="0" w:color="auto"/>
        <w:left w:val="none" w:sz="0" w:space="0" w:color="auto"/>
        <w:bottom w:val="none" w:sz="0" w:space="0" w:color="auto"/>
        <w:right w:val="none" w:sz="0" w:space="0" w:color="auto"/>
      </w:divBdr>
    </w:div>
    <w:div w:id="181021586">
      <w:bodyDiv w:val="1"/>
      <w:marLeft w:val="0"/>
      <w:marRight w:val="0"/>
      <w:marTop w:val="0"/>
      <w:marBottom w:val="0"/>
      <w:divBdr>
        <w:top w:val="none" w:sz="0" w:space="0" w:color="auto"/>
        <w:left w:val="none" w:sz="0" w:space="0" w:color="auto"/>
        <w:bottom w:val="none" w:sz="0" w:space="0" w:color="auto"/>
        <w:right w:val="none" w:sz="0" w:space="0" w:color="auto"/>
      </w:divBdr>
    </w:div>
    <w:div w:id="183442419">
      <w:bodyDiv w:val="1"/>
      <w:marLeft w:val="0"/>
      <w:marRight w:val="0"/>
      <w:marTop w:val="0"/>
      <w:marBottom w:val="0"/>
      <w:divBdr>
        <w:top w:val="none" w:sz="0" w:space="0" w:color="auto"/>
        <w:left w:val="none" w:sz="0" w:space="0" w:color="auto"/>
        <w:bottom w:val="none" w:sz="0" w:space="0" w:color="auto"/>
        <w:right w:val="none" w:sz="0" w:space="0" w:color="auto"/>
      </w:divBdr>
    </w:div>
    <w:div w:id="184295598">
      <w:bodyDiv w:val="1"/>
      <w:marLeft w:val="0"/>
      <w:marRight w:val="0"/>
      <w:marTop w:val="0"/>
      <w:marBottom w:val="0"/>
      <w:divBdr>
        <w:top w:val="none" w:sz="0" w:space="0" w:color="auto"/>
        <w:left w:val="none" w:sz="0" w:space="0" w:color="auto"/>
        <w:bottom w:val="none" w:sz="0" w:space="0" w:color="auto"/>
        <w:right w:val="none" w:sz="0" w:space="0" w:color="auto"/>
      </w:divBdr>
    </w:div>
    <w:div w:id="185992119">
      <w:bodyDiv w:val="1"/>
      <w:marLeft w:val="0"/>
      <w:marRight w:val="0"/>
      <w:marTop w:val="0"/>
      <w:marBottom w:val="0"/>
      <w:divBdr>
        <w:top w:val="none" w:sz="0" w:space="0" w:color="auto"/>
        <w:left w:val="none" w:sz="0" w:space="0" w:color="auto"/>
        <w:bottom w:val="none" w:sz="0" w:space="0" w:color="auto"/>
        <w:right w:val="none" w:sz="0" w:space="0" w:color="auto"/>
      </w:divBdr>
    </w:div>
    <w:div w:id="193080455">
      <w:bodyDiv w:val="1"/>
      <w:marLeft w:val="0"/>
      <w:marRight w:val="0"/>
      <w:marTop w:val="0"/>
      <w:marBottom w:val="0"/>
      <w:divBdr>
        <w:top w:val="none" w:sz="0" w:space="0" w:color="auto"/>
        <w:left w:val="none" w:sz="0" w:space="0" w:color="auto"/>
        <w:bottom w:val="none" w:sz="0" w:space="0" w:color="auto"/>
        <w:right w:val="none" w:sz="0" w:space="0" w:color="auto"/>
      </w:divBdr>
    </w:div>
    <w:div w:id="200096998">
      <w:bodyDiv w:val="1"/>
      <w:marLeft w:val="0"/>
      <w:marRight w:val="0"/>
      <w:marTop w:val="0"/>
      <w:marBottom w:val="0"/>
      <w:divBdr>
        <w:top w:val="none" w:sz="0" w:space="0" w:color="auto"/>
        <w:left w:val="none" w:sz="0" w:space="0" w:color="auto"/>
        <w:bottom w:val="none" w:sz="0" w:space="0" w:color="auto"/>
        <w:right w:val="none" w:sz="0" w:space="0" w:color="auto"/>
      </w:divBdr>
    </w:div>
    <w:div w:id="207884719">
      <w:bodyDiv w:val="1"/>
      <w:marLeft w:val="0"/>
      <w:marRight w:val="0"/>
      <w:marTop w:val="0"/>
      <w:marBottom w:val="0"/>
      <w:divBdr>
        <w:top w:val="none" w:sz="0" w:space="0" w:color="auto"/>
        <w:left w:val="none" w:sz="0" w:space="0" w:color="auto"/>
        <w:bottom w:val="none" w:sz="0" w:space="0" w:color="auto"/>
        <w:right w:val="none" w:sz="0" w:space="0" w:color="auto"/>
      </w:divBdr>
    </w:div>
    <w:div w:id="211039054">
      <w:bodyDiv w:val="1"/>
      <w:marLeft w:val="0"/>
      <w:marRight w:val="0"/>
      <w:marTop w:val="0"/>
      <w:marBottom w:val="0"/>
      <w:divBdr>
        <w:top w:val="none" w:sz="0" w:space="0" w:color="auto"/>
        <w:left w:val="none" w:sz="0" w:space="0" w:color="auto"/>
        <w:bottom w:val="none" w:sz="0" w:space="0" w:color="auto"/>
        <w:right w:val="none" w:sz="0" w:space="0" w:color="auto"/>
      </w:divBdr>
    </w:div>
    <w:div w:id="220293630">
      <w:bodyDiv w:val="1"/>
      <w:marLeft w:val="0"/>
      <w:marRight w:val="0"/>
      <w:marTop w:val="0"/>
      <w:marBottom w:val="0"/>
      <w:divBdr>
        <w:top w:val="none" w:sz="0" w:space="0" w:color="auto"/>
        <w:left w:val="none" w:sz="0" w:space="0" w:color="auto"/>
        <w:bottom w:val="none" w:sz="0" w:space="0" w:color="auto"/>
        <w:right w:val="none" w:sz="0" w:space="0" w:color="auto"/>
      </w:divBdr>
    </w:div>
    <w:div w:id="220336624">
      <w:bodyDiv w:val="1"/>
      <w:marLeft w:val="0"/>
      <w:marRight w:val="0"/>
      <w:marTop w:val="0"/>
      <w:marBottom w:val="0"/>
      <w:divBdr>
        <w:top w:val="none" w:sz="0" w:space="0" w:color="auto"/>
        <w:left w:val="none" w:sz="0" w:space="0" w:color="auto"/>
        <w:bottom w:val="none" w:sz="0" w:space="0" w:color="auto"/>
        <w:right w:val="none" w:sz="0" w:space="0" w:color="auto"/>
      </w:divBdr>
    </w:div>
    <w:div w:id="221404056">
      <w:bodyDiv w:val="1"/>
      <w:marLeft w:val="0"/>
      <w:marRight w:val="0"/>
      <w:marTop w:val="0"/>
      <w:marBottom w:val="0"/>
      <w:divBdr>
        <w:top w:val="none" w:sz="0" w:space="0" w:color="auto"/>
        <w:left w:val="none" w:sz="0" w:space="0" w:color="auto"/>
        <w:bottom w:val="none" w:sz="0" w:space="0" w:color="auto"/>
        <w:right w:val="none" w:sz="0" w:space="0" w:color="auto"/>
      </w:divBdr>
    </w:div>
    <w:div w:id="226690664">
      <w:bodyDiv w:val="1"/>
      <w:marLeft w:val="0"/>
      <w:marRight w:val="0"/>
      <w:marTop w:val="0"/>
      <w:marBottom w:val="0"/>
      <w:divBdr>
        <w:top w:val="none" w:sz="0" w:space="0" w:color="auto"/>
        <w:left w:val="none" w:sz="0" w:space="0" w:color="auto"/>
        <w:bottom w:val="none" w:sz="0" w:space="0" w:color="auto"/>
        <w:right w:val="none" w:sz="0" w:space="0" w:color="auto"/>
      </w:divBdr>
    </w:div>
    <w:div w:id="228656906">
      <w:bodyDiv w:val="1"/>
      <w:marLeft w:val="0"/>
      <w:marRight w:val="0"/>
      <w:marTop w:val="0"/>
      <w:marBottom w:val="0"/>
      <w:divBdr>
        <w:top w:val="none" w:sz="0" w:space="0" w:color="auto"/>
        <w:left w:val="none" w:sz="0" w:space="0" w:color="auto"/>
        <w:bottom w:val="none" w:sz="0" w:space="0" w:color="auto"/>
        <w:right w:val="none" w:sz="0" w:space="0" w:color="auto"/>
      </w:divBdr>
    </w:div>
    <w:div w:id="231819688">
      <w:bodyDiv w:val="1"/>
      <w:marLeft w:val="0"/>
      <w:marRight w:val="0"/>
      <w:marTop w:val="0"/>
      <w:marBottom w:val="0"/>
      <w:divBdr>
        <w:top w:val="none" w:sz="0" w:space="0" w:color="auto"/>
        <w:left w:val="none" w:sz="0" w:space="0" w:color="auto"/>
        <w:bottom w:val="none" w:sz="0" w:space="0" w:color="auto"/>
        <w:right w:val="none" w:sz="0" w:space="0" w:color="auto"/>
      </w:divBdr>
    </w:div>
    <w:div w:id="233398515">
      <w:bodyDiv w:val="1"/>
      <w:marLeft w:val="0"/>
      <w:marRight w:val="0"/>
      <w:marTop w:val="0"/>
      <w:marBottom w:val="0"/>
      <w:divBdr>
        <w:top w:val="none" w:sz="0" w:space="0" w:color="auto"/>
        <w:left w:val="none" w:sz="0" w:space="0" w:color="auto"/>
        <w:bottom w:val="none" w:sz="0" w:space="0" w:color="auto"/>
        <w:right w:val="none" w:sz="0" w:space="0" w:color="auto"/>
      </w:divBdr>
    </w:div>
    <w:div w:id="234360554">
      <w:bodyDiv w:val="1"/>
      <w:marLeft w:val="0"/>
      <w:marRight w:val="0"/>
      <w:marTop w:val="0"/>
      <w:marBottom w:val="0"/>
      <w:divBdr>
        <w:top w:val="none" w:sz="0" w:space="0" w:color="auto"/>
        <w:left w:val="none" w:sz="0" w:space="0" w:color="auto"/>
        <w:bottom w:val="none" w:sz="0" w:space="0" w:color="auto"/>
        <w:right w:val="none" w:sz="0" w:space="0" w:color="auto"/>
      </w:divBdr>
    </w:div>
    <w:div w:id="243418103">
      <w:bodyDiv w:val="1"/>
      <w:marLeft w:val="0"/>
      <w:marRight w:val="0"/>
      <w:marTop w:val="0"/>
      <w:marBottom w:val="0"/>
      <w:divBdr>
        <w:top w:val="none" w:sz="0" w:space="0" w:color="auto"/>
        <w:left w:val="none" w:sz="0" w:space="0" w:color="auto"/>
        <w:bottom w:val="none" w:sz="0" w:space="0" w:color="auto"/>
        <w:right w:val="none" w:sz="0" w:space="0" w:color="auto"/>
      </w:divBdr>
    </w:div>
    <w:div w:id="258296442">
      <w:bodyDiv w:val="1"/>
      <w:marLeft w:val="0"/>
      <w:marRight w:val="0"/>
      <w:marTop w:val="0"/>
      <w:marBottom w:val="0"/>
      <w:divBdr>
        <w:top w:val="none" w:sz="0" w:space="0" w:color="auto"/>
        <w:left w:val="none" w:sz="0" w:space="0" w:color="auto"/>
        <w:bottom w:val="none" w:sz="0" w:space="0" w:color="auto"/>
        <w:right w:val="none" w:sz="0" w:space="0" w:color="auto"/>
      </w:divBdr>
    </w:div>
    <w:div w:id="262542556">
      <w:bodyDiv w:val="1"/>
      <w:marLeft w:val="0"/>
      <w:marRight w:val="0"/>
      <w:marTop w:val="0"/>
      <w:marBottom w:val="0"/>
      <w:divBdr>
        <w:top w:val="none" w:sz="0" w:space="0" w:color="auto"/>
        <w:left w:val="none" w:sz="0" w:space="0" w:color="auto"/>
        <w:bottom w:val="none" w:sz="0" w:space="0" w:color="auto"/>
        <w:right w:val="none" w:sz="0" w:space="0" w:color="auto"/>
      </w:divBdr>
    </w:div>
    <w:div w:id="263079908">
      <w:bodyDiv w:val="1"/>
      <w:marLeft w:val="0"/>
      <w:marRight w:val="0"/>
      <w:marTop w:val="0"/>
      <w:marBottom w:val="0"/>
      <w:divBdr>
        <w:top w:val="none" w:sz="0" w:space="0" w:color="auto"/>
        <w:left w:val="none" w:sz="0" w:space="0" w:color="auto"/>
        <w:bottom w:val="none" w:sz="0" w:space="0" w:color="auto"/>
        <w:right w:val="none" w:sz="0" w:space="0" w:color="auto"/>
      </w:divBdr>
    </w:div>
    <w:div w:id="266236926">
      <w:bodyDiv w:val="1"/>
      <w:marLeft w:val="0"/>
      <w:marRight w:val="0"/>
      <w:marTop w:val="0"/>
      <w:marBottom w:val="0"/>
      <w:divBdr>
        <w:top w:val="none" w:sz="0" w:space="0" w:color="auto"/>
        <w:left w:val="none" w:sz="0" w:space="0" w:color="auto"/>
        <w:bottom w:val="none" w:sz="0" w:space="0" w:color="auto"/>
        <w:right w:val="none" w:sz="0" w:space="0" w:color="auto"/>
      </w:divBdr>
    </w:div>
    <w:div w:id="269237948">
      <w:bodyDiv w:val="1"/>
      <w:marLeft w:val="0"/>
      <w:marRight w:val="0"/>
      <w:marTop w:val="0"/>
      <w:marBottom w:val="0"/>
      <w:divBdr>
        <w:top w:val="none" w:sz="0" w:space="0" w:color="auto"/>
        <w:left w:val="none" w:sz="0" w:space="0" w:color="auto"/>
        <w:bottom w:val="none" w:sz="0" w:space="0" w:color="auto"/>
        <w:right w:val="none" w:sz="0" w:space="0" w:color="auto"/>
      </w:divBdr>
    </w:div>
    <w:div w:id="271472623">
      <w:bodyDiv w:val="1"/>
      <w:marLeft w:val="0"/>
      <w:marRight w:val="0"/>
      <w:marTop w:val="0"/>
      <w:marBottom w:val="0"/>
      <w:divBdr>
        <w:top w:val="none" w:sz="0" w:space="0" w:color="auto"/>
        <w:left w:val="none" w:sz="0" w:space="0" w:color="auto"/>
        <w:bottom w:val="none" w:sz="0" w:space="0" w:color="auto"/>
        <w:right w:val="none" w:sz="0" w:space="0" w:color="auto"/>
      </w:divBdr>
    </w:div>
    <w:div w:id="285278468">
      <w:bodyDiv w:val="1"/>
      <w:marLeft w:val="0"/>
      <w:marRight w:val="0"/>
      <w:marTop w:val="0"/>
      <w:marBottom w:val="0"/>
      <w:divBdr>
        <w:top w:val="none" w:sz="0" w:space="0" w:color="auto"/>
        <w:left w:val="none" w:sz="0" w:space="0" w:color="auto"/>
        <w:bottom w:val="none" w:sz="0" w:space="0" w:color="auto"/>
        <w:right w:val="none" w:sz="0" w:space="0" w:color="auto"/>
      </w:divBdr>
    </w:div>
    <w:div w:id="286547605">
      <w:bodyDiv w:val="1"/>
      <w:marLeft w:val="0"/>
      <w:marRight w:val="0"/>
      <w:marTop w:val="0"/>
      <w:marBottom w:val="0"/>
      <w:divBdr>
        <w:top w:val="none" w:sz="0" w:space="0" w:color="auto"/>
        <w:left w:val="none" w:sz="0" w:space="0" w:color="auto"/>
        <w:bottom w:val="none" w:sz="0" w:space="0" w:color="auto"/>
        <w:right w:val="none" w:sz="0" w:space="0" w:color="auto"/>
      </w:divBdr>
    </w:div>
    <w:div w:id="298343099">
      <w:bodyDiv w:val="1"/>
      <w:marLeft w:val="0"/>
      <w:marRight w:val="0"/>
      <w:marTop w:val="0"/>
      <w:marBottom w:val="0"/>
      <w:divBdr>
        <w:top w:val="none" w:sz="0" w:space="0" w:color="auto"/>
        <w:left w:val="none" w:sz="0" w:space="0" w:color="auto"/>
        <w:bottom w:val="none" w:sz="0" w:space="0" w:color="auto"/>
        <w:right w:val="none" w:sz="0" w:space="0" w:color="auto"/>
      </w:divBdr>
    </w:div>
    <w:div w:id="299500556">
      <w:bodyDiv w:val="1"/>
      <w:marLeft w:val="0"/>
      <w:marRight w:val="0"/>
      <w:marTop w:val="0"/>
      <w:marBottom w:val="0"/>
      <w:divBdr>
        <w:top w:val="none" w:sz="0" w:space="0" w:color="auto"/>
        <w:left w:val="none" w:sz="0" w:space="0" w:color="auto"/>
        <w:bottom w:val="none" w:sz="0" w:space="0" w:color="auto"/>
        <w:right w:val="none" w:sz="0" w:space="0" w:color="auto"/>
      </w:divBdr>
    </w:div>
    <w:div w:id="302924983">
      <w:bodyDiv w:val="1"/>
      <w:marLeft w:val="0"/>
      <w:marRight w:val="0"/>
      <w:marTop w:val="0"/>
      <w:marBottom w:val="0"/>
      <w:divBdr>
        <w:top w:val="none" w:sz="0" w:space="0" w:color="auto"/>
        <w:left w:val="none" w:sz="0" w:space="0" w:color="auto"/>
        <w:bottom w:val="none" w:sz="0" w:space="0" w:color="auto"/>
        <w:right w:val="none" w:sz="0" w:space="0" w:color="auto"/>
      </w:divBdr>
    </w:div>
    <w:div w:id="304697390">
      <w:bodyDiv w:val="1"/>
      <w:marLeft w:val="0"/>
      <w:marRight w:val="0"/>
      <w:marTop w:val="0"/>
      <w:marBottom w:val="0"/>
      <w:divBdr>
        <w:top w:val="none" w:sz="0" w:space="0" w:color="auto"/>
        <w:left w:val="none" w:sz="0" w:space="0" w:color="auto"/>
        <w:bottom w:val="none" w:sz="0" w:space="0" w:color="auto"/>
        <w:right w:val="none" w:sz="0" w:space="0" w:color="auto"/>
      </w:divBdr>
    </w:div>
    <w:div w:id="310209529">
      <w:bodyDiv w:val="1"/>
      <w:marLeft w:val="0"/>
      <w:marRight w:val="0"/>
      <w:marTop w:val="0"/>
      <w:marBottom w:val="0"/>
      <w:divBdr>
        <w:top w:val="none" w:sz="0" w:space="0" w:color="auto"/>
        <w:left w:val="none" w:sz="0" w:space="0" w:color="auto"/>
        <w:bottom w:val="none" w:sz="0" w:space="0" w:color="auto"/>
        <w:right w:val="none" w:sz="0" w:space="0" w:color="auto"/>
      </w:divBdr>
    </w:div>
    <w:div w:id="313073993">
      <w:bodyDiv w:val="1"/>
      <w:marLeft w:val="0"/>
      <w:marRight w:val="0"/>
      <w:marTop w:val="0"/>
      <w:marBottom w:val="0"/>
      <w:divBdr>
        <w:top w:val="none" w:sz="0" w:space="0" w:color="auto"/>
        <w:left w:val="none" w:sz="0" w:space="0" w:color="auto"/>
        <w:bottom w:val="none" w:sz="0" w:space="0" w:color="auto"/>
        <w:right w:val="none" w:sz="0" w:space="0" w:color="auto"/>
      </w:divBdr>
    </w:div>
    <w:div w:id="320501120">
      <w:bodyDiv w:val="1"/>
      <w:marLeft w:val="0"/>
      <w:marRight w:val="0"/>
      <w:marTop w:val="0"/>
      <w:marBottom w:val="0"/>
      <w:divBdr>
        <w:top w:val="none" w:sz="0" w:space="0" w:color="auto"/>
        <w:left w:val="none" w:sz="0" w:space="0" w:color="auto"/>
        <w:bottom w:val="none" w:sz="0" w:space="0" w:color="auto"/>
        <w:right w:val="none" w:sz="0" w:space="0" w:color="auto"/>
      </w:divBdr>
    </w:div>
    <w:div w:id="324020479">
      <w:bodyDiv w:val="1"/>
      <w:marLeft w:val="0"/>
      <w:marRight w:val="0"/>
      <w:marTop w:val="0"/>
      <w:marBottom w:val="0"/>
      <w:divBdr>
        <w:top w:val="none" w:sz="0" w:space="0" w:color="auto"/>
        <w:left w:val="none" w:sz="0" w:space="0" w:color="auto"/>
        <w:bottom w:val="none" w:sz="0" w:space="0" w:color="auto"/>
        <w:right w:val="none" w:sz="0" w:space="0" w:color="auto"/>
      </w:divBdr>
    </w:div>
    <w:div w:id="326982358">
      <w:bodyDiv w:val="1"/>
      <w:marLeft w:val="0"/>
      <w:marRight w:val="0"/>
      <w:marTop w:val="0"/>
      <w:marBottom w:val="0"/>
      <w:divBdr>
        <w:top w:val="none" w:sz="0" w:space="0" w:color="auto"/>
        <w:left w:val="none" w:sz="0" w:space="0" w:color="auto"/>
        <w:bottom w:val="none" w:sz="0" w:space="0" w:color="auto"/>
        <w:right w:val="none" w:sz="0" w:space="0" w:color="auto"/>
      </w:divBdr>
    </w:div>
    <w:div w:id="329259529">
      <w:bodyDiv w:val="1"/>
      <w:marLeft w:val="0"/>
      <w:marRight w:val="0"/>
      <w:marTop w:val="0"/>
      <w:marBottom w:val="0"/>
      <w:divBdr>
        <w:top w:val="none" w:sz="0" w:space="0" w:color="auto"/>
        <w:left w:val="none" w:sz="0" w:space="0" w:color="auto"/>
        <w:bottom w:val="none" w:sz="0" w:space="0" w:color="auto"/>
        <w:right w:val="none" w:sz="0" w:space="0" w:color="auto"/>
      </w:divBdr>
    </w:div>
    <w:div w:id="330984410">
      <w:bodyDiv w:val="1"/>
      <w:marLeft w:val="0"/>
      <w:marRight w:val="0"/>
      <w:marTop w:val="0"/>
      <w:marBottom w:val="0"/>
      <w:divBdr>
        <w:top w:val="none" w:sz="0" w:space="0" w:color="auto"/>
        <w:left w:val="none" w:sz="0" w:space="0" w:color="auto"/>
        <w:bottom w:val="none" w:sz="0" w:space="0" w:color="auto"/>
        <w:right w:val="none" w:sz="0" w:space="0" w:color="auto"/>
      </w:divBdr>
    </w:div>
    <w:div w:id="331690911">
      <w:bodyDiv w:val="1"/>
      <w:marLeft w:val="0"/>
      <w:marRight w:val="0"/>
      <w:marTop w:val="0"/>
      <w:marBottom w:val="0"/>
      <w:divBdr>
        <w:top w:val="none" w:sz="0" w:space="0" w:color="auto"/>
        <w:left w:val="none" w:sz="0" w:space="0" w:color="auto"/>
        <w:bottom w:val="none" w:sz="0" w:space="0" w:color="auto"/>
        <w:right w:val="none" w:sz="0" w:space="0" w:color="auto"/>
      </w:divBdr>
    </w:div>
    <w:div w:id="335230984">
      <w:bodyDiv w:val="1"/>
      <w:marLeft w:val="0"/>
      <w:marRight w:val="0"/>
      <w:marTop w:val="0"/>
      <w:marBottom w:val="0"/>
      <w:divBdr>
        <w:top w:val="none" w:sz="0" w:space="0" w:color="auto"/>
        <w:left w:val="none" w:sz="0" w:space="0" w:color="auto"/>
        <w:bottom w:val="none" w:sz="0" w:space="0" w:color="auto"/>
        <w:right w:val="none" w:sz="0" w:space="0" w:color="auto"/>
      </w:divBdr>
    </w:div>
    <w:div w:id="346905159">
      <w:bodyDiv w:val="1"/>
      <w:marLeft w:val="0"/>
      <w:marRight w:val="0"/>
      <w:marTop w:val="0"/>
      <w:marBottom w:val="0"/>
      <w:divBdr>
        <w:top w:val="none" w:sz="0" w:space="0" w:color="auto"/>
        <w:left w:val="none" w:sz="0" w:space="0" w:color="auto"/>
        <w:bottom w:val="none" w:sz="0" w:space="0" w:color="auto"/>
        <w:right w:val="none" w:sz="0" w:space="0" w:color="auto"/>
      </w:divBdr>
    </w:div>
    <w:div w:id="352388820">
      <w:bodyDiv w:val="1"/>
      <w:marLeft w:val="0"/>
      <w:marRight w:val="0"/>
      <w:marTop w:val="0"/>
      <w:marBottom w:val="0"/>
      <w:divBdr>
        <w:top w:val="none" w:sz="0" w:space="0" w:color="auto"/>
        <w:left w:val="none" w:sz="0" w:space="0" w:color="auto"/>
        <w:bottom w:val="none" w:sz="0" w:space="0" w:color="auto"/>
        <w:right w:val="none" w:sz="0" w:space="0" w:color="auto"/>
      </w:divBdr>
    </w:div>
    <w:div w:id="358050600">
      <w:bodyDiv w:val="1"/>
      <w:marLeft w:val="0"/>
      <w:marRight w:val="0"/>
      <w:marTop w:val="0"/>
      <w:marBottom w:val="0"/>
      <w:divBdr>
        <w:top w:val="none" w:sz="0" w:space="0" w:color="auto"/>
        <w:left w:val="none" w:sz="0" w:space="0" w:color="auto"/>
        <w:bottom w:val="none" w:sz="0" w:space="0" w:color="auto"/>
        <w:right w:val="none" w:sz="0" w:space="0" w:color="auto"/>
      </w:divBdr>
    </w:div>
    <w:div w:id="371196188">
      <w:bodyDiv w:val="1"/>
      <w:marLeft w:val="0"/>
      <w:marRight w:val="0"/>
      <w:marTop w:val="0"/>
      <w:marBottom w:val="0"/>
      <w:divBdr>
        <w:top w:val="none" w:sz="0" w:space="0" w:color="auto"/>
        <w:left w:val="none" w:sz="0" w:space="0" w:color="auto"/>
        <w:bottom w:val="none" w:sz="0" w:space="0" w:color="auto"/>
        <w:right w:val="none" w:sz="0" w:space="0" w:color="auto"/>
      </w:divBdr>
    </w:div>
    <w:div w:id="379938354">
      <w:bodyDiv w:val="1"/>
      <w:marLeft w:val="0"/>
      <w:marRight w:val="0"/>
      <w:marTop w:val="0"/>
      <w:marBottom w:val="0"/>
      <w:divBdr>
        <w:top w:val="none" w:sz="0" w:space="0" w:color="auto"/>
        <w:left w:val="none" w:sz="0" w:space="0" w:color="auto"/>
        <w:bottom w:val="none" w:sz="0" w:space="0" w:color="auto"/>
        <w:right w:val="none" w:sz="0" w:space="0" w:color="auto"/>
      </w:divBdr>
    </w:div>
    <w:div w:id="383800025">
      <w:bodyDiv w:val="1"/>
      <w:marLeft w:val="0"/>
      <w:marRight w:val="0"/>
      <w:marTop w:val="0"/>
      <w:marBottom w:val="0"/>
      <w:divBdr>
        <w:top w:val="none" w:sz="0" w:space="0" w:color="auto"/>
        <w:left w:val="none" w:sz="0" w:space="0" w:color="auto"/>
        <w:bottom w:val="none" w:sz="0" w:space="0" w:color="auto"/>
        <w:right w:val="none" w:sz="0" w:space="0" w:color="auto"/>
      </w:divBdr>
    </w:div>
    <w:div w:id="388305532">
      <w:bodyDiv w:val="1"/>
      <w:marLeft w:val="0"/>
      <w:marRight w:val="0"/>
      <w:marTop w:val="0"/>
      <w:marBottom w:val="0"/>
      <w:divBdr>
        <w:top w:val="none" w:sz="0" w:space="0" w:color="auto"/>
        <w:left w:val="none" w:sz="0" w:space="0" w:color="auto"/>
        <w:bottom w:val="none" w:sz="0" w:space="0" w:color="auto"/>
        <w:right w:val="none" w:sz="0" w:space="0" w:color="auto"/>
      </w:divBdr>
    </w:div>
    <w:div w:id="390622068">
      <w:bodyDiv w:val="1"/>
      <w:marLeft w:val="0"/>
      <w:marRight w:val="0"/>
      <w:marTop w:val="0"/>
      <w:marBottom w:val="0"/>
      <w:divBdr>
        <w:top w:val="none" w:sz="0" w:space="0" w:color="auto"/>
        <w:left w:val="none" w:sz="0" w:space="0" w:color="auto"/>
        <w:bottom w:val="none" w:sz="0" w:space="0" w:color="auto"/>
        <w:right w:val="none" w:sz="0" w:space="0" w:color="auto"/>
      </w:divBdr>
    </w:div>
    <w:div w:id="391732057">
      <w:bodyDiv w:val="1"/>
      <w:marLeft w:val="0"/>
      <w:marRight w:val="0"/>
      <w:marTop w:val="0"/>
      <w:marBottom w:val="0"/>
      <w:divBdr>
        <w:top w:val="none" w:sz="0" w:space="0" w:color="auto"/>
        <w:left w:val="none" w:sz="0" w:space="0" w:color="auto"/>
        <w:bottom w:val="none" w:sz="0" w:space="0" w:color="auto"/>
        <w:right w:val="none" w:sz="0" w:space="0" w:color="auto"/>
      </w:divBdr>
    </w:div>
    <w:div w:id="407727700">
      <w:bodyDiv w:val="1"/>
      <w:marLeft w:val="0"/>
      <w:marRight w:val="0"/>
      <w:marTop w:val="0"/>
      <w:marBottom w:val="0"/>
      <w:divBdr>
        <w:top w:val="none" w:sz="0" w:space="0" w:color="auto"/>
        <w:left w:val="none" w:sz="0" w:space="0" w:color="auto"/>
        <w:bottom w:val="none" w:sz="0" w:space="0" w:color="auto"/>
        <w:right w:val="none" w:sz="0" w:space="0" w:color="auto"/>
      </w:divBdr>
    </w:div>
    <w:div w:id="408769181">
      <w:bodyDiv w:val="1"/>
      <w:marLeft w:val="0"/>
      <w:marRight w:val="0"/>
      <w:marTop w:val="0"/>
      <w:marBottom w:val="0"/>
      <w:divBdr>
        <w:top w:val="none" w:sz="0" w:space="0" w:color="auto"/>
        <w:left w:val="none" w:sz="0" w:space="0" w:color="auto"/>
        <w:bottom w:val="none" w:sz="0" w:space="0" w:color="auto"/>
        <w:right w:val="none" w:sz="0" w:space="0" w:color="auto"/>
      </w:divBdr>
    </w:div>
    <w:div w:id="411971485">
      <w:bodyDiv w:val="1"/>
      <w:marLeft w:val="0"/>
      <w:marRight w:val="0"/>
      <w:marTop w:val="0"/>
      <w:marBottom w:val="0"/>
      <w:divBdr>
        <w:top w:val="none" w:sz="0" w:space="0" w:color="auto"/>
        <w:left w:val="none" w:sz="0" w:space="0" w:color="auto"/>
        <w:bottom w:val="none" w:sz="0" w:space="0" w:color="auto"/>
        <w:right w:val="none" w:sz="0" w:space="0" w:color="auto"/>
      </w:divBdr>
    </w:div>
    <w:div w:id="413362868">
      <w:bodyDiv w:val="1"/>
      <w:marLeft w:val="0"/>
      <w:marRight w:val="0"/>
      <w:marTop w:val="0"/>
      <w:marBottom w:val="0"/>
      <w:divBdr>
        <w:top w:val="none" w:sz="0" w:space="0" w:color="auto"/>
        <w:left w:val="none" w:sz="0" w:space="0" w:color="auto"/>
        <w:bottom w:val="none" w:sz="0" w:space="0" w:color="auto"/>
        <w:right w:val="none" w:sz="0" w:space="0" w:color="auto"/>
      </w:divBdr>
    </w:div>
    <w:div w:id="413433242">
      <w:bodyDiv w:val="1"/>
      <w:marLeft w:val="0"/>
      <w:marRight w:val="0"/>
      <w:marTop w:val="0"/>
      <w:marBottom w:val="0"/>
      <w:divBdr>
        <w:top w:val="none" w:sz="0" w:space="0" w:color="auto"/>
        <w:left w:val="none" w:sz="0" w:space="0" w:color="auto"/>
        <w:bottom w:val="none" w:sz="0" w:space="0" w:color="auto"/>
        <w:right w:val="none" w:sz="0" w:space="0" w:color="auto"/>
      </w:divBdr>
    </w:div>
    <w:div w:id="417673623">
      <w:bodyDiv w:val="1"/>
      <w:marLeft w:val="0"/>
      <w:marRight w:val="0"/>
      <w:marTop w:val="0"/>
      <w:marBottom w:val="0"/>
      <w:divBdr>
        <w:top w:val="none" w:sz="0" w:space="0" w:color="auto"/>
        <w:left w:val="none" w:sz="0" w:space="0" w:color="auto"/>
        <w:bottom w:val="none" w:sz="0" w:space="0" w:color="auto"/>
        <w:right w:val="none" w:sz="0" w:space="0" w:color="auto"/>
      </w:divBdr>
    </w:div>
    <w:div w:id="428087235">
      <w:bodyDiv w:val="1"/>
      <w:marLeft w:val="0"/>
      <w:marRight w:val="0"/>
      <w:marTop w:val="0"/>
      <w:marBottom w:val="0"/>
      <w:divBdr>
        <w:top w:val="none" w:sz="0" w:space="0" w:color="auto"/>
        <w:left w:val="none" w:sz="0" w:space="0" w:color="auto"/>
        <w:bottom w:val="none" w:sz="0" w:space="0" w:color="auto"/>
        <w:right w:val="none" w:sz="0" w:space="0" w:color="auto"/>
      </w:divBdr>
    </w:div>
    <w:div w:id="431366684">
      <w:bodyDiv w:val="1"/>
      <w:marLeft w:val="0"/>
      <w:marRight w:val="0"/>
      <w:marTop w:val="0"/>
      <w:marBottom w:val="0"/>
      <w:divBdr>
        <w:top w:val="none" w:sz="0" w:space="0" w:color="auto"/>
        <w:left w:val="none" w:sz="0" w:space="0" w:color="auto"/>
        <w:bottom w:val="none" w:sz="0" w:space="0" w:color="auto"/>
        <w:right w:val="none" w:sz="0" w:space="0" w:color="auto"/>
      </w:divBdr>
    </w:div>
    <w:div w:id="434597584">
      <w:bodyDiv w:val="1"/>
      <w:marLeft w:val="0"/>
      <w:marRight w:val="0"/>
      <w:marTop w:val="0"/>
      <w:marBottom w:val="0"/>
      <w:divBdr>
        <w:top w:val="none" w:sz="0" w:space="0" w:color="auto"/>
        <w:left w:val="none" w:sz="0" w:space="0" w:color="auto"/>
        <w:bottom w:val="none" w:sz="0" w:space="0" w:color="auto"/>
        <w:right w:val="none" w:sz="0" w:space="0" w:color="auto"/>
      </w:divBdr>
    </w:div>
    <w:div w:id="451172559">
      <w:bodyDiv w:val="1"/>
      <w:marLeft w:val="0"/>
      <w:marRight w:val="0"/>
      <w:marTop w:val="0"/>
      <w:marBottom w:val="0"/>
      <w:divBdr>
        <w:top w:val="none" w:sz="0" w:space="0" w:color="auto"/>
        <w:left w:val="none" w:sz="0" w:space="0" w:color="auto"/>
        <w:bottom w:val="none" w:sz="0" w:space="0" w:color="auto"/>
        <w:right w:val="none" w:sz="0" w:space="0" w:color="auto"/>
      </w:divBdr>
    </w:div>
    <w:div w:id="456262419">
      <w:bodyDiv w:val="1"/>
      <w:marLeft w:val="0"/>
      <w:marRight w:val="0"/>
      <w:marTop w:val="0"/>
      <w:marBottom w:val="0"/>
      <w:divBdr>
        <w:top w:val="none" w:sz="0" w:space="0" w:color="auto"/>
        <w:left w:val="none" w:sz="0" w:space="0" w:color="auto"/>
        <w:bottom w:val="none" w:sz="0" w:space="0" w:color="auto"/>
        <w:right w:val="none" w:sz="0" w:space="0" w:color="auto"/>
      </w:divBdr>
    </w:div>
    <w:div w:id="463502016">
      <w:bodyDiv w:val="1"/>
      <w:marLeft w:val="0"/>
      <w:marRight w:val="0"/>
      <w:marTop w:val="0"/>
      <w:marBottom w:val="0"/>
      <w:divBdr>
        <w:top w:val="none" w:sz="0" w:space="0" w:color="auto"/>
        <w:left w:val="none" w:sz="0" w:space="0" w:color="auto"/>
        <w:bottom w:val="none" w:sz="0" w:space="0" w:color="auto"/>
        <w:right w:val="none" w:sz="0" w:space="0" w:color="auto"/>
      </w:divBdr>
    </w:div>
    <w:div w:id="471480870">
      <w:bodyDiv w:val="1"/>
      <w:marLeft w:val="0"/>
      <w:marRight w:val="0"/>
      <w:marTop w:val="0"/>
      <w:marBottom w:val="0"/>
      <w:divBdr>
        <w:top w:val="none" w:sz="0" w:space="0" w:color="auto"/>
        <w:left w:val="none" w:sz="0" w:space="0" w:color="auto"/>
        <w:bottom w:val="none" w:sz="0" w:space="0" w:color="auto"/>
        <w:right w:val="none" w:sz="0" w:space="0" w:color="auto"/>
      </w:divBdr>
    </w:div>
    <w:div w:id="472258915">
      <w:bodyDiv w:val="1"/>
      <w:marLeft w:val="0"/>
      <w:marRight w:val="0"/>
      <w:marTop w:val="0"/>
      <w:marBottom w:val="0"/>
      <w:divBdr>
        <w:top w:val="none" w:sz="0" w:space="0" w:color="auto"/>
        <w:left w:val="none" w:sz="0" w:space="0" w:color="auto"/>
        <w:bottom w:val="none" w:sz="0" w:space="0" w:color="auto"/>
        <w:right w:val="none" w:sz="0" w:space="0" w:color="auto"/>
      </w:divBdr>
    </w:div>
    <w:div w:id="472791051">
      <w:bodyDiv w:val="1"/>
      <w:marLeft w:val="0"/>
      <w:marRight w:val="0"/>
      <w:marTop w:val="0"/>
      <w:marBottom w:val="0"/>
      <w:divBdr>
        <w:top w:val="none" w:sz="0" w:space="0" w:color="auto"/>
        <w:left w:val="none" w:sz="0" w:space="0" w:color="auto"/>
        <w:bottom w:val="none" w:sz="0" w:space="0" w:color="auto"/>
        <w:right w:val="none" w:sz="0" w:space="0" w:color="auto"/>
      </w:divBdr>
    </w:div>
    <w:div w:id="473253677">
      <w:bodyDiv w:val="1"/>
      <w:marLeft w:val="0"/>
      <w:marRight w:val="0"/>
      <w:marTop w:val="0"/>
      <w:marBottom w:val="0"/>
      <w:divBdr>
        <w:top w:val="none" w:sz="0" w:space="0" w:color="auto"/>
        <w:left w:val="none" w:sz="0" w:space="0" w:color="auto"/>
        <w:bottom w:val="none" w:sz="0" w:space="0" w:color="auto"/>
        <w:right w:val="none" w:sz="0" w:space="0" w:color="auto"/>
      </w:divBdr>
    </w:div>
    <w:div w:id="477307510">
      <w:bodyDiv w:val="1"/>
      <w:marLeft w:val="0"/>
      <w:marRight w:val="0"/>
      <w:marTop w:val="0"/>
      <w:marBottom w:val="0"/>
      <w:divBdr>
        <w:top w:val="none" w:sz="0" w:space="0" w:color="auto"/>
        <w:left w:val="none" w:sz="0" w:space="0" w:color="auto"/>
        <w:bottom w:val="none" w:sz="0" w:space="0" w:color="auto"/>
        <w:right w:val="none" w:sz="0" w:space="0" w:color="auto"/>
      </w:divBdr>
    </w:div>
    <w:div w:id="480000404">
      <w:bodyDiv w:val="1"/>
      <w:marLeft w:val="0"/>
      <w:marRight w:val="0"/>
      <w:marTop w:val="0"/>
      <w:marBottom w:val="0"/>
      <w:divBdr>
        <w:top w:val="none" w:sz="0" w:space="0" w:color="auto"/>
        <w:left w:val="none" w:sz="0" w:space="0" w:color="auto"/>
        <w:bottom w:val="none" w:sz="0" w:space="0" w:color="auto"/>
        <w:right w:val="none" w:sz="0" w:space="0" w:color="auto"/>
      </w:divBdr>
    </w:div>
    <w:div w:id="480388110">
      <w:bodyDiv w:val="1"/>
      <w:marLeft w:val="0"/>
      <w:marRight w:val="0"/>
      <w:marTop w:val="0"/>
      <w:marBottom w:val="0"/>
      <w:divBdr>
        <w:top w:val="none" w:sz="0" w:space="0" w:color="auto"/>
        <w:left w:val="none" w:sz="0" w:space="0" w:color="auto"/>
        <w:bottom w:val="none" w:sz="0" w:space="0" w:color="auto"/>
        <w:right w:val="none" w:sz="0" w:space="0" w:color="auto"/>
      </w:divBdr>
    </w:div>
    <w:div w:id="486212855">
      <w:bodyDiv w:val="1"/>
      <w:marLeft w:val="0"/>
      <w:marRight w:val="0"/>
      <w:marTop w:val="0"/>
      <w:marBottom w:val="0"/>
      <w:divBdr>
        <w:top w:val="none" w:sz="0" w:space="0" w:color="auto"/>
        <w:left w:val="none" w:sz="0" w:space="0" w:color="auto"/>
        <w:bottom w:val="none" w:sz="0" w:space="0" w:color="auto"/>
        <w:right w:val="none" w:sz="0" w:space="0" w:color="auto"/>
      </w:divBdr>
    </w:div>
    <w:div w:id="490604672">
      <w:bodyDiv w:val="1"/>
      <w:marLeft w:val="0"/>
      <w:marRight w:val="0"/>
      <w:marTop w:val="0"/>
      <w:marBottom w:val="0"/>
      <w:divBdr>
        <w:top w:val="none" w:sz="0" w:space="0" w:color="auto"/>
        <w:left w:val="none" w:sz="0" w:space="0" w:color="auto"/>
        <w:bottom w:val="none" w:sz="0" w:space="0" w:color="auto"/>
        <w:right w:val="none" w:sz="0" w:space="0" w:color="auto"/>
      </w:divBdr>
    </w:div>
    <w:div w:id="493448252">
      <w:bodyDiv w:val="1"/>
      <w:marLeft w:val="0"/>
      <w:marRight w:val="0"/>
      <w:marTop w:val="0"/>
      <w:marBottom w:val="0"/>
      <w:divBdr>
        <w:top w:val="none" w:sz="0" w:space="0" w:color="auto"/>
        <w:left w:val="none" w:sz="0" w:space="0" w:color="auto"/>
        <w:bottom w:val="none" w:sz="0" w:space="0" w:color="auto"/>
        <w:right w:val="none" w:sz="0" w:space="0" w:color="auto"/>
      </w:divBdr>
    </w:div>
    <w:div w:id="503856740">
      <w:bodyDiv w:val="1"/>
      <w:marLeft w:val="0"/>
      <w:marRight w:val="0"/>
      <w:marTop w:val="0"/>
      <w:marBottom w:val="0"/>
      <w:divBdr>
        <w:top w:val="none" w:sz="0" w:space="0" w:color="auto"/>
        <w:left w:val="none" w:sz="0" w:space="0" w:color="auto"/>
        <w:bottom w:val="none" w:sz="0" w:space="0" w:color="auto"/>
        <w:right w:val="none" w:sz="0" w:space="0" w:color="auto"/>
      </w:divBdr>
    </w:div>
    <w:div w:id="505092950">
      <w:bodyDiv w:val="1"/>
      <w:marLeft w:val="0"/>
      <w:marRight w:val="0"/>
      <w:marTop w:val="0"/>
      <w:marBottom w:val="0"/>
      <w:divBdr>
        <w:top w:val="none" w:sz="0" w:space="0" w:color="auto"/>
        <w:left w:val="none" w:sz="0" w:space="0" w:color="auto"/>
        <w:bottom w:val="none" w:sz="0" w:space="0" w:color="auto"/>
        <w:right w:val="none" w:sz="0" w:space="0" w:color="auto"/>
      </w:divBdr>
    </w:div>
    <w:div w:id="515656712">
      <w:bodyDiv w:val="1"/>
      <w:marLeft w:val="0"/>
      <w:marRight w:val="0"/>
      <w:marTop w:val="0"/>
      <w:marBottom w:val="0"/>
      <w:divBdr>
        <w:top w:val="none" w:sz="0" w:space="0" w:color="auto"/>
        <w:left w:val="none" w:sz="0" w:space="0" w:color="auto"/>
        <w:bottom w:val="none" w:sz="0" w:space="0" w:color="auto"/>
        <w:right w:val="none" w:sz="0" w:space="0" w:color="auto"/>
      </w:divBdr>
    </w:div>
    <w:div w:id="525948474">
      <w:bodyDiv w:val="1"/>
      <w:marLeft w:val="0"/>
      <w:marRight w:val="0"/>
      <w:marTop w:val="0"/>
      <w:marBottom w:val="0"/>
      <w:divBdr>
        <w:top w:val="none" w:sz="0" w:space="0" w:color="auto"/>
        <w:left w:val="none" w:sz="0" w:space="0" w:color="auto"/>
        <w:bottom w:val="none" w:sz="0" w:space="0" w:color="auto"/>
        <w:right w:val="none" w:sz="0" w:space="0" w:color="auto"/>
      </w:divBdr>
    </w:div>
    <w:div w:id="530997437">
      <w:bodyDiv w:val="1"/>
      <w:marLeft w:val="0"/>
      <w:marRight w:val="0"/>
      <w:marTop w:val="0"/>
      <w:marBottom w:val="0"/>
      <w:divBdr>
        <w:top w:val="none" w:sz="0" w:space="0" w:color="auto"/>
        <w:left w:val="none" w:sz="0" w:space="0" w:color="auto"/>
        <w:bottom w:val="none" w:sz="0" w:space="0" w:color="auto"/>
        <w:right w:val="none" w:sz="0" w:space="0" w:color="auto"/>
      </w:divBdr>
    </w:div>
    <w:div w:id="532883883">
      <w:bodyDiv w:val="1"/>
      <w:marLeft w:val="0"/>
      <w:marRight w:val="0"/>
      <w:marTop w:val="0"/>
      <w:marBottom w:val="0"/>
      <w:divBdr>
        <w:top w:val="none" w:sz="0" w:space="0" w:color="auto"/>
        <w:left w:val="none" w:sz="0" w:space="0" w:color="auto"/>
        <w:bottom w:val="none" w:sz="0" w:space="0" w:color="auto"/>
        <w:right w:val="none" w:sz="0" w:space="0" w:color="auto"/>
      </w:divBdr>
    </w:div>
    <w:div w:id="532959362">
      <w:bodyDiv w:val="1"/>
      <w:marLeft w:val="0"/>
      <w:marRight w:val="0"/>
      <w:marTop w:val="0"/>
      <w:marBottom w:val="0"/>
      <w:divBdr>
        <w:top w:val="none" w:sz="0" w:space="0" w:color="auto"/>
        <w:left w:val="none" w:sz="0" w:space="0" w:color="auto"/>
        <w:bottom w:val="none" w:sz="0" w:space="0" w:color="auto"/>
        <w:right w:val="none" w:sz="0" w:space="0" w:color="auto"/>
      </w:divBdr>
    </w:div>
    <w:div w:id="533923668">
      <w:bodyDiv w:val="1"/>
      <w:marLeft w:val="0"/>
      <w:marRight w:val="0"/>
      <w:marTop w:val="0"/>
      <w:marBottom w:val="0"/>
      <w:divBdr>
        <w:top w:val="none" w:sz="0" w:space="0" w:color="auto"/>
        <w:left w:val="none" w:sz="0" w:space="0" w:color="auto"/>
        <w:bottom w:val="none" w:sz="0" w:space="0" w:color="auto"/>
        <w:right w:val="none" w:sz="0" w:space="0" w:color="auto"/>
      </w:divBdr>
    </w:div>
    <w:div w:id="534003384">
      <w:bodyDiv w:val="1"/>
      <w:marLeft w:val="0"/>
      <w:marRight w:val="0"/>
      <w:marTop w:val="0"/>
      <w:marBottom w:val="0"/>
      <w:divBdr>
        <w:top w:val="none" w:sz="0" w:space="0" w:color="auto"/>
        <w:left w:val="none" w:sz="0" w:space="0" w:color="auto"/>
        <w:bottom w:val="none" w:sz="0" w:space="0" w:color="auto"/>
        <w:right w:val="none" w:sz="0" w:space="0" w:color="auto"/>
      </w:divBdr>
    </w:div>
    <w:div w:id="538124950">
      <w:bodyDiv w:val="1"/>
      <w:marLeft w:val="0"/>
      <w:marRight w:val="0"/>
      <w:marTop w:val="0"/>
      <w:marBottom w:val="0"/>
      <w:divBdr>
        <w:top w:val="none" w:sz="0" w:space="0" w:color="auto"/>
        <w:left w:val="none" w:sz="0" w:space="0" w:color="auto"/>
        <w:bottom w:val="none" w:sz="0" w:space="0" w:color="auto"/>
        <w:right w:val="none" w:sz="0" w:space="0" w:color="auto"/>
      </w:divBdr>
    </w:div>
    <w:div w:id="545068556">
      <w:bodyDiv w:val="1"/>
      <w:marLeft w:val="0"/>
      <w:marRight w:val="0"/>
      <w:marTop w:val="0"/>
      <w:marBottom w:val="0"/>
      <w:divBdr>
        <w:top w:val="none" w:sz="0" w:space="0" w:color="auto"/>
        <w:left w:val="none" w:sz="0" w:space="0" w:color="auto"/>
        <w:bottom w:val="none" w:sz="0" w:space="0" w:color="auto"/>
        <w:right w:val="none" w:sz="0" w:space="0" w:color="auto"/>
      </w:divBdr>
    </w:div>
    <w:div w:id="555627315">
      <w:bodyDiv w:val="1"/>
      <w:marLeft w:val="0"/>
      <w:marRight w:val="0"/>
      <w:marTop w:val="0"/>
      <w:marBottom w:val="0"/>
      <w:divBdr>
        <w:top w:val="none" w:sz="0" w:space="0" w:color="auto"/>
        <w:left w:val="none" w:sz="0" w:space="0" w:color="auto"/>
        <w:bottom w:val="none" w:sz="0" w:space="0" w:color="auto"/>
        <w:right w:val="none" w:sz="0" w:space="0" w:color="auto"/>
      </w:divBdr>
    </w:div>
    <w:div w:id="556622748">
      <w:bodyDiv w:val="1"/>
      <w:marLeft w:val="0"/>
      <w:marRight w:val="0"/>
      <w:marTop w:val="0"/>
      <w:marBottom w:val="0"/>
      <w:divBdr>
        <w:top w:val="none" w:sz="0" w:space="0" w:color="auto"/>
        <w:left w:val="none" w:sz="0" w:space="0" w:color="auto"/>
        <w:bottom w:val="none" w:sz="0" w:space="0" w:color="auto"/>
        <w:right w:val="none" w:sz="0" w:space="0" w:color="auto"/>
      </w:divBdr>
    </w:div>
    <w:div w:id="566456886">
      <w:bodyDiv w:val="1"/>
      <w:marLeft w:val="0"/>
      <w:marRight w:val="0"/>
      <w:marTop w:val="0"/>
      <w:marBottom w:val="0"/>
      <w:divBdr>
        <w:top w:val="none" w:sz="0" w:space="0" w:color="auto"/>
        <w:left w:val="none" w:sz="0" w:space="0" w:color="auto"/>
        <w:bottom w:val="none" w:sz="0" w:space="0" w:color="auto"/>
        <w:right w:val="none" w:sz="0" w:space="0" w:color="auto"/>
      </w:divBdr>
    </w:div>
    <w:div w:id="568224142">
      <w:bodyDiv w:val="1"/>
      <w:marLeft w:val="0"/>
      <w:marRight w:val="0"/>
      <w:marTop w:val="0"/>
      <w:marBottom w:val="0"/>
      <w:divBdr>
        <w:top w:val="none" w:sz="0" w:space="0" w:color="auto"/>
        <w:left w:val="none" w:sz="0" w:space="0" w:color="auto"/>
        <w:bottom w:val="none" w:sz="0" w:space="0" w:color="auto"/>
        <w:right w:val="none" w:sz="0" w:space="0" w:color="auto"/>
      </w:divBdr>
    </w:div>
    <w:div w:id="569846897">
      <w:bodyDiv w:val="1"/>
      <w:marLeft w:val="0"/>
      <w:marRight w:val="0"/>
      <w:marTop w:val="0"/>
      <w:marBottom w:val="0"/>
      <w:divBdr>
        <w:top w:val="none" w:sz="0" w:space="0" w:color="auto"/>
        <w:left w:val="none" w:sz="0" w:space="0" w:color="auto"/>
        <w:bottom w:val="none" w:sz="0" w:space="0" w:color="auto"/>
        <w:right w:val="none" w:sz="0" w:space="0" w:color="auto"/>
      </w:divBdr>
    </w:div>
    <w:div w:id="572013671">
      <w:bodyDiv w:val="1"/>
      <w:marLeft w:val="0"/>
      <w:marRight w:val="0"/>
      <w:marTop w:val="0"/>
      <w:marBottom w:val="0"/>
      <w:divBdr>
        <w:top w:val="none" w:sz="0" w:space="0" w:color="auto"/>
        <w:left w:val="none" w:sz="0" w:space="0" w:color="auto"/>
        <w:bottom w:val="none" w:sz="0" w:space="0" w:color="auto"/>
        <w:right w:val="none" w:sz="0" w:space="0" w:color="auto"/>
      </w:divBdr>
    </w:div>
    <w:div w:id="573130235">
      <w:bodyDiv w:val="1"/>
      <w:marLeft w:val="0"/>
      <w:marRight w:val="0"/>
      <w:marTop w:val="0"/>
      <w:marBottom w:val="0"/>
      <w:divBdr>
        <w:top w:val="none" w:sz="0" w:space="0" w:color="auto"/>
        <w:left w:val="none" w:sz="0" w:space="0" w:color="auto"/>
        <w:bottom w:val="none" w:sz="0" w:space="0" w:color="auto"/>
        <w:right w:val="none" w:sz="0" w:space="0" w:color="auto"/>
      </w:divBdr>
    </w:div>
    <w:div w:id="573200438">
      <w:bodyDiv w:val="1"/>
      <w:marLeft w:val="0"/>
      <w:marRight w:val="0"/>
      <w:marTop w:val="0"/>
      <w:marBottom w:val="0"/>
      <w:divBdr>
        <w:top w:val="none" w:sz="0" w:space="0" w:color="auto"/>
        <w:left w:val="none" w:sz="0" w:space="0" w:color="auto"/>
        <w:bottom w:val="none" w:sz="0" w:space="0" w:color="auto"/>
        <w:right w:val="none" w:sz="0" w:space="0" w:color="auto"/>
      </w:divBdr>
    </w:div>
    <w:div w:id="575822577">
      <w:bodyDiv w:val="1"/>
      <w:marLeft w:val="0"/>
      <w:marRight w:val="0"/>
      <w:marTop w:val="0"/>
      <w:marBottom w:val="0"/>
      <w:divBdr>
        <w:top w:val="none" w:sz="0" w:space="0" w:color="auto"/>
        <w:left w:val="none" w:sz="0" w:space="0" w:color="auto"/>
        <w:bottom w:val="none" w:sz="0" w:space="0" w:color="auto"/>
        <w:right w:val="none" w:sz="0" w:space="0" w:color="auto"/>
      </w:divBdr>
    </w:div>
    <w:div w:id="590507873">
      <w:bodyDiv w:val="1"/>
      <w:marLeft w:val="0"/>
      <w:marRight w:val="0"/>
      <w:marTop w:val="0"/>
      <w:marBottom w:val="0"/>
      <w:divBdr>
        <w:top w:val="none" w:sz="0" w:space="0" w:color="auto"/>
        <w:left w:val="none" w:sz="0" w:space="0" w:color="auto"/>
        <w:bottom w:val="none" w:sz="0" w:space="0" w:color="auto"/>
        <w:right w:val="none" w:sz="0" w:space="0" w:color="auto"/>
      </w:divBdr>
    </w:div>
    <w:div w:id="591353699">
      <w:bodyDiv w:val="1"/>
      <w:marLeft w:val="0"/>
      <w:marRight w:val="0"/>
      <w:marTop w:val="0"/>
      <w:marBottom w:val="0"/>
      <w:divBdr>
        <w:top w:val="none" w:sz="0" w:space="0" w:color="auto"/>
        <w:left w:val="none" w:sz="0" w:space="0" w:color="auto"/>
        <w:bottom w:val="none" w:sz="0" w:space="0" w:color="auto"/>
        <w:right w:val="none" w:sz="0" w:space="0" w:color="auto"/>
      </w:divBdr>
    </w:div>
    <w:div w:id="592475926">
      <w:bodyDiv w:val="1"/>
      <w:marLeft w:val="0"/>
      <w:marRight w:val="0"/>
      <w:marTop w:val="0"/>
      <w:marBottom w:val="0"/>
      <w:divBdr>
        <w:top w:val="none" w:sz="0" w:space="0" w:color="auto"/>
        <w:left w:val="none" w:sz="0" w:space="0" w:color="auto"/>
        <w:bottom w:val="none" w:sz="0" w:space="0" w:color="auto"/>
        <w:right w:val="none" w:sz="0" w:space="0" w:color="auto"/>
      </w:divBdr>
    </w:div>
    <w:div w:id="597644938">
      <w:bodyDiv w:val="1"/>
      <w:marLeft w:val="0"/>
      <w:marRight w:val="0"/>
      <w:marTop w:val="0"/>
      <w:marBottom w:val="0"/>
      <w:divBdr>
        <w:top w:val="none" w:sz="0" w:space="0" w:color="auto"/>
        <w:left w:val="none" w:sz="0" w:space="0" w:color="auto"/>
        <w:bottom w:val="none" w:sz="0" w:space="0" w:color="auto"/>
        <w:right w:val="none" w:sz="0" w:space="0" w:color="auto"/>
      </w:divBdr>
    </w:div>
    <w:div w:id="599409634">
      <w:bodyDiv w:val="1"/>
      <w:marLeft w:val="0"/>
      <w:marRight w:val="0"/>
      <w:marTop w:val="0"/>
      <w:marBottom w:val="0"/>
      <w:divBdr>
        <w:top w:val="none" w:sz="0" w:space="0" w:color="auto"/>
        <w:left w:val="none" w:sz="0" w:space="0" w:color="auto"/>
        <w:bottom w:val="none" w:sz="0" w:space="0" w:color="auto"/>
        <w:right w:val="none" w:sz="0" w:space="0" w:color="auto"/>
      </w:divBdr>
    </w:div>
    <w:div w:id="601960801">
      <w:bodyDiv w:val="1"/>
      <w:marLeft w:val="0"/>
      <w:marRight w:val="0"/>
      <w:marTop w:val="0"/>
      <w:marBottom w:val="0"/>
      <w:divBdr>
        <w:top w:val="none" w:sz="0" w:space="0" w:color="auto"/>
        <w:left w:val="none" w:sz="0" w:space="0" w:color="auto"/>
        <w:bottom w:val="none" w:sz="0" w:space="0" w:color="auto"/>
        <w:right w:val="none" w:sz="0" w:space="0" w:color="auto"/>
      </w:divBdr>
    </w:div>
    <w:div w:id="603343544">
      <w:bodyDiv w:val="1"/>
      <w:marLeft w:val="0"/>
      <w:marRight w:val="0"/>
      <w:marTop w:val="0"/>
      <w:marBottom w:val="0"/>
      <w:divBdr>
        <w:top w:val="none" w:sz="0" w:space="0" w:color="auto"/>
        <w:left w:val="none" w:sz="0" w:space="0" w:color="auto"/>
        <w:bottom w:val="none" w:sz="0" w:space="0" w:color="auto"/>
        <w:right w:val="none" w:sz="0" w:space="0" w:color="auto"/>
      </w:divBdr>
    </w:div>
    <w:div w:id="620066146">
      <w:bodyDiv w:val="1"/>
      <w:marLeft w:val="0"/>
      <w:marRight w:val="0"/>
      <w:marTop w:val="0"/>
      <w:marBottom w:val="0"/>
      <w:divBdr>
        <w:top w:val="none" w:sz="0" w:space="0" w:color="auto"/>
        <w:left w:val="none" w:sz="0" w:space="0" w:color="auto"/>
        <w:bottom w:val="none" w:sz="0" w:space="0" w:color="auto"/>
        <w:right w:val="none" w:sz="0" w:space="0" w:color="auto"/>
      </w:divBdr>
    </w:div>
    <w:div w:id="626619110">
      <w:bodyDiv w:val="1"/>
      <w:marLeft w:val="0"/>
      <w:marRight w:val="0"/>
      <w:marTop w:val="0"/>
      <w:marBottom w:val="0"/>
      <w:divBdr>
        <w:top w:val="none" w:sz="0" w:space="0" w:color="auto"/>
        <w:left w:val="none" w:sz="0" w:space="0" w:color="auto"/>
        <w:bottom w:val="none" w:sz="0" w:space="0" w:color="auto"/>
        <w:right w:val="none" w:sz="0" w:space="0" w:color="auto"/>
      </w:divBdr>
    </w:div>
    <w:div w:id="627198888">
      <w:bodyDiv w:val="1"/>
      <w:marLeft w:val="0"/>
      <w:marRight w:val="0"/>
      <w:marTop w:val="0"/>
      <w:marBottom w:val="0"/>
      <w:divBdr>
        <w:top w:val="none" w:sz="0" w:space="0" w:color="auto"/>
        <w:left w:val="none" w:sz="0" w:space="0" w:color="auto"/>
        <w:bottom w:val="none" w:sz="0" w:space="0" w:color="auto"/>
        <w:right w:val="none" w:sz="0" w:space="0" w:color="auto"/>
      </w:divBdr>
    </w:div>
    <w:div w:id="629095350">
      <w:bodyDiv w:val="1"/>
      <w:marLeft w:val="0"/>
      <w:marRight w:val="0"/>
      <w:marTop w:val="0"/>
      <w:marBottom w:val="0"/>
      <w:divBdr>
        <w:top w:val="none" w:sz="0" w:space="0" w:color="auto"/>
        <w:left w:val="none" w:sz="0" w:space="0" w:color="auto"/>
        <w:bottom w:val="none" w:sz="0" w:space="0" w:color="auto"/>
        <w:right w:val="none" w:sz="0" w:space="0" w:color="auto"/>
      </w:divBdr>
    </w:div>
    <w:div w:id="633562602">
      <w:bodyDiv w:val="1"/>
      <w:marLeft w:val="0"/>
      <w:marRight w:val="0"/>
      <w:marTop w:val="0"/>
      <w:marBottom w:val="0"/>
      <w:divBdr>
        <w:top w:val="none" w:sz="0" w:space="0" w:color="auto"/>
        <w:left w:val="none" w:sz="0" w:space="0" w:color="auto"/>
        <w:bottom w:val="none" w:sz="0" w:space="0" w:color="auto"/>
        <w:right w:val="none" w:sz="0" w:space="0" w:color="auto"/>
      </w:divBdr>
    </w:div>
    <w:div w:id="634410450">
      <w:bodyDiv w:val="1"/>
      <w:marLeft w:val="0"/>
      <w:marRight w:val="0"/>
      <w:marTop w:val="0"/>
      <w:marBottom w:val="0"/>
      <w:divBdr>
        <w:top w:val="none" w:sz="0" w:space="0" w:color="auto"/>
        <w:left w:val="none" w:sz="0" w:space="0" w:color="auto"/>
        <w:bottom w:val="none" w:sz="0" w:space="0" w:color="auto"/>
        <w:right w:val="none" w:sz="0" w:space="0" w:color="auto"/>
      </w:divBdr>
    </w:div>
    <w:div w:id="646672064">
      <w:bodyDiv w:val="1"/>
      <w:marLeft w:val="0"/>
      <w:marRight w:val="0"/>
      <w:marTop w:val="0"/>
      <w:marBottom w:val="0"/>
      <w:divBdr>
        <w:top w:val="none" w:sz="0" w:space="0" w:color="auto"/>
        <w:left w:val="none" w:sz="0" w:space="0" w:color="auto"/>
        <w:bottom w:val="none" w:sz="0" w:space="0" w:color="auto"/>
        <w:right w:val="none" w:sz="0" w:space="0" w:color="auto"/>
      </w:divBdr>
    </w:div>
    <w:div w:id="647052806">
      <w:bodyDiv w:val="1"/>
      <w:marLeft w:val="0"/>
      <w:marRight w:val="0"/>
      <w:marTop w:val="0"/>
      <w:marBottom w:val="0"/>
      <w:divBdr>
        <w:top w:val="none" w:sz="0" w:space="0" w:color="auto"/>
        <w:left w:val="none" w:sz="0" w:space="0" w:color="auto"/>
        <w:bottom w:val="none" w:sz="0" w:space="0" w:color="auto"/>
        <w:right w:val="none" w:sz="0" w:space="0" w:color="auto"/>
      </w:divBdr>
    </w:div>
    <w:div w:id="663506427">
      <w:bodyDiv w:val="1"/>
      <w:marLeft w:val="0"/>
      <w:marRight w:val="0"/>
      <w:marTop w:val="0"/>
      <w:marBottom w:val="0"/>
      <w:divBdr>
        <w:top w:val="none" w:sz="0" w:space="0" w:color="auto"/>
        <w:left w:val="none" w:sz="0" w:space="0" w:color="auto"/>
        <w:bottom w:val="none" w:sz="0" w:space="0" w:color="auto"/>
        <w:right w:val="none" w:sz="0" w:space="0" w:color="auto"/>
      </w:divBdr>
    </w:div>
    <w:div w:id="670572913">
      <w:bodyDiv w:val="1"/>
      <w:marLeft w:val="0"/>
      <w:marRight w:val="0"/>
      <w:marTop w:val="0"/>
      <w:marBottom w:val="0"/>
      <w:divBdr>
        <w:top w:val="none" w:sz="0" w:space="0" w:color="auto"/>
        <w:left w:val="none" w:sz="0" w:space="0" w:color="auto"/>
        <w:bottom w:val="none" w:sz="0" w:space="0" w:color="auto"/>
        <w:right w:val="none" w:sz="0" w:space="0" w:color="auto"/>
      </w:divBdr>
    </w:div>
    <w:div w:id="678310564">
      <w:bodyDiv w:val="1"/>
      <w:marLeft w:val="0"/>
      <w:marRight w:val="0"/>
      <w:marTop w:val="0"/>
      <w:marBottom w:val="0"/>
      <w:divBdr>
        <w:top w:val="none" w:sz="0" w:space="0" w:color="auto"/>
        <w:left w:val="none" w:sz="0" w:space="0" w:color="auto"/>
        <w:bottom w:val="none" w:sz="0" w:space="0" w:color="auto"/>
        <w:right w:val="none" w:sz="0" w:space="0" w:color="auto"/>
      </w:divBdr>
    </w:div>
    <w:div w:id="678698071">
      <w:bodyDiv w:val="1"/>
      <w:marLeft w:val="0"/>
      <w:marRight w:val="0"/>
      <w:marTop w:val="0"/>
      <w:marBottom w:val="0"/>
      <w:divBdr>
        <w:top w:val="none" w:sz="0" w:space="0" w:color="auto"/>
        <w:left w:val="none" w:sz="0" w:space="0" w:color="auto"/>
        <w:bottom w:val="none" w:sz="0" w:space="0" w:color="auto"/>
        <w:right w:val="none" w:sz="0" w:space="0" w:color="auto"/>
      </w:divBdr>
    </w:div>
    <w:div w:id="684982521">
      <w:bodyDiv w:val="1"/>
      <w:marLeft w:val="0"/>
      <w:marRight w:val="0"/>
      <w:marTop w:val="0"/>
      <w:marBottom w:val="0"/>
      <w:divBdr>
        <w:top w:val="none" w:sz="0" w:space="0" w:color="auto"/>
        <w:left w:val="none" w:sz="0" w:space="0" w:color="auto"/>
        <w:bottom w:val="none" w:sz="0" w:space="0" w:color="auto"/>
        <w:right w:val="none" w:sz="0" w:space="0" w:color="auto"/>
      </w:divBdr>
    </w:div>
    <w:div w:id="690956325">
      <w:bodyDiv w:val="1"/>
      <w:marLeft w:val="0"/>
      <w:marRight w:val="0"/>
      <w:marTop w:val="0"/>
      <w:marBottom w:val="0"/>
      <w:divBdr>
        <w:top w:val="none" w:sz="0" w:space="0" w:color="auto"/>
        <w:left w:val="none" w:sz="0" w:space="0" w:color="auto"/>
        <w:bottom w:val="none" w:sz="0" w:space="0" w:color="auto"/>
        <w:right w:val="none" w:sz="0" w:space="0" w:color="auto"/>
      </w:divBdr>
    </w:div>
    <w:div w:id="692387925">
      <w:bodyDiv w:val="1"/>
      <w:marLeft w:val="0"/>
      <w:marRight w:val="0"/>
      <w:marTop w:val="0"/>
      <w:marBottom w:val="0"/>
      <w:divBdr>
        <w:top w:val="none" w:sz="0" w:space="0" w:color="auto"/>
        <w:left w:val="none" w:sz="0" w:space="0" w:color="auto"/>
        <w:bottom w:val="none" w:sz="0" w:space="0" w:color="auto"/>
        <w:right w:val="none" w:sz="0" w:space="0" w:color="auto"/>
      </w:divBdr>
    </w:div>
    <w:div w:id="700856955">
      <w:bodyDiv w:val="1"/>
      <w:marLeft w:val="0"/>
      <w:marRight w:val="0"/>
      <w:marTop w:val="0"/>
      <w:marBottom w:val="0"/>
      <w:divBdr>
        <w:top w:val="none" w:sz="0" w:space="0" w:color="auto"/>
        <w:left w:val="none" w:sz="0" w:space="0" w:color="auto"/>
        <w:bottom w:val="none" w:sz="0" w:space="0" w:color="auto"/>
        <w:right w:val="none" w:sz="0" w:space="0" w:color="auto"/>
      </w:divBdr>
    </w:div>
    <w:div w:id="703943888">
      <w:bodyDiv w:val="1"/>
      <w:marLeft w:val="0"/>
      <w:marRight w:val="0"/>
      <w:marTop w:val="0"/>
      <w:marBottom w:val="0"/>
      <w:divBdr>
        <w:top w:val="none" w:sz="0" w:space="0" w:color="auto"/>
        <w:left w:val="none" w:sz="0" w:space="0" w:color="auto"/>
        <w:bottom w:val="none" w:sz="0" w:space="0" w:color="auto"/>
        <w:right w:val="none" w:sz="0" w:space="0" w:color="auto"/>
      </w:divBdr>
    </w:div>
    <w:div w:id="710954828">
      <w:bodyDiv w:val="1"/>
      <w:marLeft w:val="0"/>
      <w:marRight w:val="0"/>
      <w:marTop w:val="0"/>
      <w:marBottom w:val="0"/>
      <w:divBdr>
        <w:top w:val="none" w:sz="0" w:space="0" w:color="auto"/>
        <w:left w:val="none" w:sz="0" w:space="0" w:color="auto"/>
        <w:bottom w:val="none" w:sz="0" w:space="0" w:color="auto"/>
        <w:right w:val="none" w:sz="0" w:space="0" w:color="auto"/>
      </w:divBdr>
    </w:div>
    <w:div w:id="712458495">
      <w:bodyDiv w:val="1"/>
      <w:marLeft w:val="0"/>
      <w:marRight w:val="0"/>
      <w:marTop w:val="0"/>
      <w:marBottom w:val="0"/>
      <w:divBdr>
        <w:top w:val="none" w:sz="0" w:space="0" w:color="auto"/>
        <w:left w:val="none" w:sz="0" w:space="0" w:color="auto"/>
        <w:bottom w:val="none" w:sz="0" w:space="0" w:color="auto"/>
        <w:right w:val="none" w:sz="0" w:space="0" w:color="auto"/>
      </w:divBdr>
    </w:div>
    <w:div w:id="718240061">
      <w:bodyDiv w:val="1"/>
      <w:marLeft w:val="0"/>
      <w:marRight w:val="0"/>
      <w:marTop w:val="0"/>
      <w:marBottom w:val="0"/>
      <w:divBdr>
        <w:top w:val="none" w:sz="0" w:space="0" w:color="auto"/>
        <w:left w:val="none" w:sz="0" w:space="0" w:color="auto"/>
        <w:bottom w:val="none" w:sz="0" w:space="0" w:color="auto"/>
        <w:right w:val="none" w:sz="0" w:space="0" w:color="auto"/>
      </w:divBdr>
    </w:div>
    <w:div w:id="726300171">
      <w:bodyDiv w:val="1"/>
      <w:marLeft w:val="0"/>
      <w:marRight w:val="0"/>
      <w:marTop w:val="0"/>
      <w:marBottom w:val="0"/>
      <w:divBdr>
        <w:top w:val="none" w:sz="0" w:space="0" w:color="auto"/>
        <w:left w:val="none" w:sz="0" w:space="0" w:color="auto"/>
        <w:bottom w:val="none" w:sz="0" w:space="0" w:color="auto"/>
        <w:right w:val="none" w:sz="0" w:space="0" w:color="auto"/>
      </w:divBdr>
    </w:div>
    <w:div w:id="738674478">
      <w:bodyDiv w:val="1"/>
      <w:marLeft w:val="0"/>
      <w:marRight w:val="0"/>
      <w:marTop w:val="0"/>
      <w:marBottom w:val="0"/>
      <w:divBdr>
        <w:top w:val="none" w:sz="0" w:space="0" w:color="auto"/>
        <w:left w:val="none" w:sz="0" w:space="0" w:color="auto"/>
        <w:bottom w:val="none" w:sz="0" w:space="0" w:color="auto"/>
        <w:right w:val="none" w:sz="0" w:space="0" w:color="auto"/>
      </w:divBdr>
    </w:div>
    <w:div w:id="739325038">
      <w:bodyDiv w:val="1"/>
      <w:marLeft w:val="0"/>
      <w:marRight w:val="0"/>
      <w:marTop w:val="0"/>
      <w:marBottom w:val="0"/>
      <w:divBdr>
        <w:top w:val="none" w:sz="0" w:space="0" w:color="auto"/>
        <w:left w:val="none" w:sz="0" w:space="0" w:color="auto"/>
        <w:bottom w:val="none" w:sz="0" w:space="0" w:color="auto"/>
        <w:right w:val="none" w:sz="0" w:space="0" w:color="auto"/>
      </w:divBdr>
    </w:div>
    <w:div w:id="742528432">
      <w:bodyDiv w:val="1"/>
      <w:marLeft w:val="0"/>
      <w:marRight w:val="0"/>
      <w:marTop w:val="0"/>
      <w:marBottom w:val="0"/>
      <w:divBdr>
        <w:top w:val="none" w:sz="0" w:space="0" w:color="auto"/>
        <w:left w:val="none" w:sz="0" w:space="0" w:color="auto"/>
        <w:bottom w:val="none" w:sz="0" w:space="0" w:color="auto"/>
        <w:right w:val="none" w:sz="0" w:space="0" w:color="auto"/>
      </w:divBdr>
    </w:div>
    <w:div w:id="747069714">
      <w:bodyDiv w:val="1"/>
      <w:marLeft w:val="0"/>
      <w:marRight w:val="0"/>
      <w:marTop w:val="0"/>
      <w:marBottom w:val="0"/>
      <w:divBdr>
        <w:top w:val="none" w:sz="0" w:space="0" w:color="auto"/>
        <w:left w:val="none" w:sz="0" w:space="0" w:color="auto"/>
        <w:bottom w:val="none" w:sz="0" w:space="0" w:color="auto"/>
        <w:right w:val="none" w:sz="0" w:space="0" w:color="auto"/>
      </w:divBdr>
    </w:div>
    <w:div w:id="748844674">
      <w:bodyDiv w:val="1"/>
      <w:marLeft w:val="0"/>
      <w:marRight w:val="0"/>
      <w:marTop w:val="0"/>
      <w:marBottom w:val="0"/>
      <w:divBdr>
        <w:top w:val="none" w:sz="0" w:space="0" w:color="auto"/>
        <w:left w:val="none" w:sz="0" w:space="0" w:color="auto"/>
        <w:bottom w:val="none" w:sz="0" w:space="0" w:color="auto"/>
        <w:right w:val="none" w:sz="0" w:space="0" w:color="auto"/>
      </w:divBdr>
    </w:div>
    <w:div w:id="752776057">
      <w:bodyDiv w:val="1"/>
      <w:marLeft w:val="0"/>
      <w:marRight w:val="0"/>
      <w:marTop w:val="0"/>
      <w:marBottom w:val="0"/>
      <w:divBdr>
        <w:top w:val="none" w:sz="0" w:space="0" w:color="auto"/>
        <w:left w:val="none" w:sz="0" w:space="0" w:color="auto"/>
        <w:bottom w:val="none" w:sz="0" w:space="0" w:color="auto"/>
        <w:right w:val="none" w:sz="0" w:space="0" w:color="auto"/>
      </w:divBdr>
    </w:div>
    <w:div w:id="753403555">
      <w:bodyDiv w:val="1"/>
      <w:marLeft w:val="0"/>
      <w:marRight w:val="0"/>
      <w:marTop w:val="0"/>
      <w:marBottom w:val="0"/>
      <w:divBdr>
        <w:top w:val="none" w:sz="0" w:space="0" w:color="auto"/>
        <w:left w:val="none" w:sz="0" w:space="0" w:color="auto"/>
        <w:bottom w:val="none" w:sz="0" w:space="0" w:color="auto"/>
        <w:right w:val="none" w:sz="0" w:space="0" w:color="auto"/>
      </w:divBdr>
    </w:div>
    <w:div w:id="760836535">
      <w:bodyDiv w:val="1"/>
      <w:marLeft w:val="0"/>
      <w:marRight w:val="0"/>
      <w:marTop w:val="0"/>
      <w:marBottom w:val="0"/>
      <w:divBdr>
        <w:top w:val="none" w:sz="0" w:space="0" w:color="auto"/>
        <w:left w:val="none" w:sz="0" w:space="0" w:color="auto"/>
        <w:bottom w:val="none" w:sz="0" w:space="0" w:color="auto"/>
        <w:right w:val="none" w:sz="0" w:space="0" w:color="auto"/>
      </w:divBdr>
    </w:div>
    <w:div w:id="765736135">
      <w:bodyDiv w:val="1"/>
      <w:marLeft w:val="0"/>
      <w:marRight w:val="0"/>
      <w:marTop w:val="0"/>
      <w:marBottom w:val="0"/>
      <w:divBdr>
        <w:top w:val="none" w:sz="0" w:space="0" w:color="auto"/>
        <w:left w:val="none" w:sz="0" w:space="0" w:color="auto"/>
        <w:bottom w:val="none" w:sz="0" w:space="0" w:color="auto"/>
        <w:right w:val="none" w:sz="0" w:space="0" w:color="auto"/>
      </w:divBdr>
    </w:div>
    <w:div w:id="773210541">
      <w:bodyDiv w:val="1"/>
      <w:marLeft w:val="0"/>
      <w:marRight w:val="0"/>
      <w:marTop w:val="0"/>
      <w:marBottom w:val="0"/>
      <w:divBdr>
        <w:top w:val="none" w:sz="0" w:space="0" w:color="auto"/>
        <w:left w:val="none" w:sz="0" w:space="0" w:color="auto"/>
        <w:bottom w:val="none" w:sz="0" w:space="0" w:color="auto"/>
        <w:right w:val="none" w:sz="0" w:space="0" w:color="auto"/>
      </w:divBdr>
    </w:div>
    <w:div w:id="773743951">
      <w:bodyDiv w:val="1"/>
      <w:marLeft w:val="0"/>
      <w:marRight w:val="0"/>
      <w:marTop w:val="0"/>
      <w:marBottom w:val="0"/>
      <w:divBdr>
        <w:top w:val="none" w:sz="0" w:space="0" w:color="auto"/>
        <w:left w:val="none" w:sz="0" w:space="0" w:color="auto"/>
        <w:bottom w:val="none" w:sz="0" w:space="0" w:color="auto"/>
        <w:right w:val="none" w:sz="0" w:space="0" w:color="auto"/>
      </w:divBdr>
    </w:div>
    <w:div w:id="776750877">
      <w:bodyDiv w:val="1"/>
      <w:marLeft w:val="0"/>
      <w:marRight w:val="0"/>
      <w:marTop w:val="0"/>
      <w:marBottom w:val="0"/>
      <w:divBdr>
        <w:top w:val="none" w:sz="0" w:space="0" w:color="auto"/>
        <w:left w:val="none" w:sz="0" w:space="0" w:color="auto"/>
        <w:bottom w:val="none" w:sz="0" w:space="0" w:color="auto"/>
        <w:right w:val="none" w:sz="0" w:space="0" w:color="auto"/>
      </w:divBdr>
    </w:div>
    <w:div w:id="777678708">
      <w:bodyDiv w:val="1"/>
      <w:marLeft w:val="0"/>
      <w:marRight w:val="0"/>
      <w:marTop w:val="0"/>
      <w:marBottom w:val="0"/>
      <w:divBdr>
        <w:top w:val="none" w:sz="0" w:space="0" w:color="auto"/>
        <w:left w:val="none" w:sz="0" w:space="0" w:color="auto"/>
        <w:bottom w:val="none" w:sz="0" w:space="0" w:color="auto"/>
        <w:right w:val="none" w:sz="0" w:space="0" w:color="auto"/>
      </w:divBdr>
    </w:div>
    <w:div w:id="778372659">
      <w:bodyDiv w:val="1"/>
      <w:marLeft w:val="0"/>
      <w:marRight w:val="0"/>
      <w:marTop w:val="0"/>
      <w:marBottom w:val="0"/>
      <w:divBdr>
        <w:top w:val="none" w:sz="0" w:space="0" w:color="auto"/>
        <w:left w:val="none" w:sz="0" w:space="0" w:color="auto"/>
        <w:bottom w:val="none" w:sz="0" w:space="0" w:color="auto"/>
        <w:right w:val="none" w:sz="0" w:space="0" w:color="auto"/>
      </w:divBdr>
    </w:div>
    <w:div w:id="778528527">
      <w:bodyDiv w:val="1"/>
      <w:marLeft w:val="0"/>
      <w:marRight w:val="0"/>
      <w:marTop w:val="0"/>
      <w:marBottom w:val="0"/>
      <w:divBdr>
        <w:top w:val="none" w:sz="0" w:space="0" w:color="auto"/>
        <w:left w:val="none" w:sz="0" w:space="0" w:color="auto"/>
        <w:bottom w:val="none" w:sz="0" w:space="0" w:color="auto"/>
        <w:right w:val="none" w:sz="0" w:space="0" w:color="auto"/>
      </w:divBdr>
    </w:div>
    <w:div w:id="779757801">
      <w:bodyDiv w:val="1"/>
      <w:marLeft w:val="0"/>
      <w:marRight w:val="0"/>
      <w:marTop w:val="0"/>
      <w:marBottom w:val="0"/>
      <w:divBdr>
        <w:top w:val="none" w:sz="0" w:space="0" w:color="auto"/>
        <w:left w:val="none" w:sz="0" w:space="0" w:color="auto"/>
        <w:bottom w:val="none" w:sz="0" w:space="0" w:color="auto"/>
        <w:right w:val="none" w:sz="0" w:space="0" w:color="auto"/>
      </w:divBdr>
    </w:div>
    <w:div w:id="782771154">
      <w:bodyDiv w:val="1"/>
      <w:marLeft w:val="0"/>
      <w:marRight w:val="0"/>
      <w:marTop w:val="0"/>
      <w:marBottom w:val="0"/>
      <w:divBdr>
        <w:top w:val="none" w:sz="0" w:space="0" w:color="auto"/>
        <w:left w:val="none" w:sz="0" w:space="0" w:color="auto"/>
        <w:bottom w:val="none" w:sz="0" w:space="0" w:color="auto"/>
        <w:right w:val="none" w:sz="0" w:space="0" w:color="auto"/>
      </w:divBdr>
    </w:div>
    <w:div w:id="789277181">
      <w:bodyDiv w:val="1"/>
      <w:marLeft w:val="0"/>
      <w:marRight w:val="0"/>
      <w:marTop w:val="0"/>
      <w:marBottom w:val="0"/>
      <w:divBdr>
        <w:top w:val="none" w:sz="0" w:space="0" w:color="auto"/>
        <w:left w:val="none" w:sz="0" w:space="0" w:color="auto"/>
        <w:bottom w:val="none" w:sz="0" w:space="0" w:color="auto"/>
        <w:right w:val="none" w:sz="0" w:space="0" w:color="auto"/>
      </w:divBdr>
    </w:div>
    <w:div w:id="801506723">
      <w:bodyDiv w:val="1"/>
      <w:marLeft w:val="0"/>
      <w:marRight w:val="0"/>
      <w:marTop w:val="0"/>
      <w:marBottom w:val="0"/>
      <w:divBdr>
        <w:top w:val="none" w:sz="0" w:space="0" w:color="auto"/>
        <w:left w:val="none" w:sz="0" w:space="0" w:color="auto"/>
        <w:bottom w:val="none" w:sz="0" w:space="0" w:color="auto"/>
        <w:right w:val="none" w:sz="0" w:space="0" w:color="auto"/>
      </w:divBdr>
    </w:div>
    <w:div w:id="808475739">
      <w:bodyDiv w:val="1"/>
      <w:marLeft w:val="0"/>
      <w:marRight w:val="0"/>
      <w:marTop w:val="0"/>
      <w:marBottom w:val="0"/>
      <w:divBdr>
        <w:top w:val="none" w:sz="0" w:space="0" w:color="auto"/>
        <w:left w:val="none" w:sz="0" w:space="0" w:color="auto"/>
        <w:bottom w:val="none" w:sz="0" w:space="0" w:color="auto"/>
        <w:right w:val="none" w:sz="0" w:space="0" w:color="auto"/>
      </w:divBdr>
    </w:div>
    <w:div w:id="811142791">
      <w:bodyDiv w:val="1"/>
      <w:marLeft w:val="0"/>
      <w:marRight w:val="0"/>
      <w:marTop w:val="0"/>
      <w:marBottom w:val="0"/>
      <w:divBdr>
        <w:top w:val="none" w:sz="0" w:space="0" w:color="auto"/>
        <w:left w:val="none" w:sz="0" w:space="0" w:color="auto"/>
        <w:bottom w:val="none" w:sz="0" w:space="0" w:color="auto"/>
        <w:right w:val="none" w:sz="0" w:space="0" w:color="auto"/>
      </w:divBdr>
    </w:div>
    <w:div w:id="813181556">
      <w:bodyDiv w:val="1"/>
      <w:marLeft w:val="0"/>
      <w:marRight w:val="0"/>
      <w:marTop w:val="0"/>
      <w:marBottom w:val="0"/>
      <w:divBdr>
        <w:top w:val="none" w:sz="0" w:space="0" w:color="auto"/>
        <w:left w:val="none" w:sz="0" w:space="0" w:color="auto"/>
        <w:bottom w:val="none" w:sz="0" w:space="0" w:color="auto"/>
        <w:right w:val="none" w:sz="0" w:space="0" w:color="auto"/>
      </w:divBdr>
    </w:div>
    <w:div w:id="817184755">
      <w:bodyDiv w:val="1"/>
      <w:marLeft w:val="0"/>
      <w:marRight w:val="0"/>
      <w:marTop w:val="0"/>
      <w:marBottom w:val="0"/>
      <w:divBdr>
        <w:top w:val="none" w:sz="0" w:space="0" w:color="auto"/>
        <w:left w:val="none" w:sz="0" w:space="0" w:color="auto"/>
        <w:bottom w:val="none" w:sz="0" w:space="0" w:color="auto"/>
        <w:right w:val="none" w:sz="0" w:space="0" w:color="auto"/>
      </w:divBdr>
    </w:div>
    <w:div w:id="821971232">
      <w:bodyDiv w:val="1"/>
      <w:marLeft w:val="0"/>
      <w:marRight w:val="0"/>
      <w:marTop w:val="0"/>
      <w:marBottom w:val="0"/>
      <w:divBdr>
        <w:top w:val="none" w:sz="0" w:space="0" w:color="auto"/>
        <w:left w:val="none" w:sz="0" w:space="0" w:color="auto"/>
        <w:bottom w:val="none" w:sz="0" w:space="0" w:color="auto"/>
        <w:right w:val="none" w:sz="0" w:space="0" w:color="auto"/>
      </w:divBdr>
    </w:div>
    <w:div w:id="826677787">
      <w:bodyDiv w:val="1"/>
      <w:marLeft w:val="0"/>
      <w:marRight w:val="0"/>
      <w:marTop w:val="0"/>
      <w:marBottom w:val="0"/>
      <w:divBdr>
        <w:top w:val="none" w:sz="0" w:space="0" w:color="auto"/>
        <w:left w:val="none" w:sz="0" w:space="0" w:color="auto"/>
        <w:bottom w:val="none" w:sz="0" w:space="0" w:color="auto"/>
        <w:right w:val="none" w:sz="0" w:space="0" w:color="auto"/>
      </w:divBdr>
    </w:div>
    <w:div w:id="834145978">
      <w:bodyDiv w:val="1"/>
      <w:marLeft w:val="0"/>
      <w:marRight w:val="0"/>
      <w:marTop w:val="0"/>
      <w:marBottom w:val="0"/>
      <w:divBdr>
        <w:top w:val="none" w:sz="0" w:space="0" w:color="auto"/>
        <w:left w:val="none" w:sz="0" w:space="0" w:color="auto"/>
        <w:bottom w:val="none" w:sz="0" w:space="0" w:color="auto"/>
        <w:right w:val="none" w:sz="0" w:space="0" w:color="auto"/>
      </w:divBdr>
    </w:div>
    <w:div w:id="837037385">
      <w:bodyDiv w:val="1"/>
      <w:marLeft w:val="0"/>
      <w:marRight w:val="0"/>
      <w:marTop w:val="0"/>
      <w:marBottom w:val="0"/>
      <w:divBdr>
        <w:top w:val="none" w:sz="0" w:space="0" w:color="auto"/>
        <w:left w:val="none" w:sz="0" w:space="0" w:color="auto"/>
        <w:bottom w:val="none" w:sz="0" w:space="0" w:color="auto"/>
        <w:right w:val="none" w:sz="0" w:space="0" w:color="auto"/>
      </w:divBdr>
    </w:div>
    <w:div w:id="837306140">
      <w:bodyDiv w:val="1"/>
      <w:marLeft w:val="0"/>
      <w:marRight w:val="0"/>
      <w:marTop w:val="0"/>
      <w:marBottom w:val="0"/>
      <w:divBdr>
        <w:top w:val="none" w:sz="0" w:space="0" w:color="auto"/>
        <w:left w:val="none" w:sz="0" w:space="0" w:color="auto"/>
        <w:bottom w:val="none" w:sz="0" w:space="0" w:color="auto"/>
        <w:right w:val="none" w:sz="0" w:space="0" w:color="auto"/>
      </w:divBdr>
    </w:div>
    <w:div w:id="845703979">
      <w:bodyDiv w:val="1"/>
      <w:marLeft w:val="0"/>
      <w:marRight w:val="0"/>
      <w:marTop w:val="0"/>
      <w:marBottom w:val="0"/>
      <w:divBdr>
        <w:top w:val="none" w:sz="0" w:space="0" w:color="auto"/>
        <w:left w:val="none" w:sz="0" w:space="0" w:color="auto"/>
        <w:bottom w:val="none" w:sz="0" w:space="0" w:color="auto"/>
        <w:right w:val="none" w:sz="0" w:space="0" w:color="auto"/>
      </w:divBdr>
    </w:div>
    <w:div w:id="847867388">
      <w:bodyDiv w:val="1"/>
      <w:marLeft w:val="0"/>
      <w:marRight w:val="0"/>
      <w:marTop w:val="0"/>
      <w:marBottom w:val="0"/>
      <w:divBdr>
        <w:top w:val="none" w:sz="0" w:space="0" w:color="auto"/>
        <w:left w:val="none" w:sz="0" w:space="0" w:color="auto"/>
        <w:bottom w:val="none" w:sz="0" w:space="0" w:color="auto"/>
        <w:right w:val="none" w:sz="0" w:space="0" w:color="auto"/>
      </w:divBdr>
    </w:div>
    <w:div w:id="860313856">
      <w:bodyDiv w:val="1"/>
      <w:marLeft w:val="0"/>
      <w:marRight w:val="0"/>
      <w:marTop w:val="0"/>
      <w:marBottom w:val="0"/>
      <w:divBdr>
        <w:top w:val="none" w:sz="0" w:space="0" w:color="auto"/>
        <w:left w:val="none" w:sz="0" w:space="0" w:color="auto"/>
        <w:bottom w:val="none" w:sz="0" w:space="0" w:color="auto"/>
        <w:right w:val="none" w:sz="0" w:space="0" w:color="auto"/>
      </w:divBdr>
    </w:div>
    <w:div w:id="864826520">
      <w:bodyDiv w:val="1"/>
      <w:marLeft w:val="0"/>
      <w:marRight w:val="0"/>
      <w:marTop w:val="0"/>
      <w:marBottom w:val="0"/>
      <w:divBdr>
        <w:top w:val="none" w:sz="0" w:space="0" w:color="auto"/>
        <w:left w:val="none" w:sz="0" w:space="0" w:color="auto"/>
        <w:bottom w:val="none" w:sz="0" w:space="0" w:color="auto"/>
        <w:right w:val="none" w:sz="0" w:space="0" w:color="auto"/>
      </w:divBdr>
    </w:div>
    <w:div w:id="870460021">
      <w:bodyDiv w:val="1"/>
      <w:marLeft w:val="0"/>
      <w:marRight w:val="0"/>
      <w:marTop w:val="0"/>
      <w:marBottom w:val="0"/>
      <w:divBdr>
        <w:top w:val="none" w:sz="0" w:space="0" w:color="auto"/>
        <w:left w:val="none" w:sz="0" w:space="0" w:color="auto"/>
        <w:bottom w:val="none" w:sz="0" w:space="0" w:color="auto"/>
        <w:right w:val="none" w:sz="0" w:space="0" w:color="auto"/>
      </w:divBdr>
    </w:div>
    <w:div w:id="874344813">
      <w:bodyDiv w:val="1"/>
      <w:marLeft w:val="0"/>
      <w:marRight w:val="0"/>
      <w:marTop w:val="0"/>
      <w:marBottom w:val="0"/>
      <w:divBdr>
        <w:top w:val="none" w:sz="0" w:space="0" w:color="auto"/>
        <w:left w:val="none" w:sz="0" w:space="0" w:color="auto"/>
        <w:bottom w:val="none" w:sz="0" w:space="0" w:color="auto"/>
        <w:right w:val="none" w:sz="0" w:space="0" w:color="auto"/>
      </w:divBdr>
    </w:div>
    <w:div w:id="875044961">
      <w:bodyDiv w:val="1"/>
      <w:marLeft w:val="0"/>
      <w:marRight w:val="0"/>
      <w:marTop w:val="0"/>
      <w:marBottom w:val="0"/>
      <w:divBdr>
        <w:top w:val="none" w:sz="0" w:space="0" w:color="auto"/>
        <w:left w:val="none" w:sz="0" w:space="0" w:color="auto"/>
        <w:bottom w:val="none" w:sz="0" w:space="0" w:color="auto"/>
        <w:right w:val="none" w:sz="0" w:space="0" w:color="auto"/>
      </w:divBdr>
    </w:div>
    <w:div w:id="877202265">
      <w:bodyDiv w:val="1"/>
      <w:marLeft w:val="0"/>
      <w:marRight w:val="0"/>
      <w:marTop w:val="0"/>
      <w:marBottom w:val="0"/>
      <w:divBdr>
        <w:top w:val="none" w:sz="0" w:space="0" w:color="auto"/>
        <w:left w:val="none" w:sz="0" w:space="0" w:color="auto"/>
        <w:bottom w:val="none" w:sz="0" w:space="0" w:color="auto"/>
        <w:right w:val="none" w:sz="0" w:space="0" w:color="auto"/>
      </w:divBdr>
    </w:div>
    <w:div w:id="882016209">
      <w:bodyDiv w:val="1"/>
      <w:marLeft w:val="0"/>
      <w:marRight w:val="0"/>
      <w:marTop w:val="0"/>
      <w:marBottom w:val="0"/>
      <w:divBdr>
        <w:top w:val="none" w:sz="0" w:space="0" w:color="auto"/>
        <w:left w:val="none" w:sz="0" w:space="0" w:color="auto"/>
        <w:bottom w:val="none" w:sz="0" w:space="0" w:color="auto"/>
        <w:right w:val="none" w:sz="0" w:space="0" w:color="auto"/>
      </w:divBdr>
    </w:div>
    <w:div w:id="882988006">
      <w:bodyDiv w:val="1"/>
      <w:marLeft w:val="0"/>
      <w:marRight w:val="0"/>
      <w:marTop w:val="0"/>
      <w:marBottom w:val="0"/>
      <w:divBdr>
        <w:top w:val="none" w:sz="0" w:space="0" w:color="auto"/>
        <w:left w:val="none" w:sz="0" w:space="0" w:color="auto"/>
        <w:bottom w:val="none" w:sz="0" w:space="0" w:color="auto"/>
        <w:right w:val="none" w:sz="0" w:space="0" w:color="auto"/>
      </w:divBdr>
    </w:div>
    <w:div w:id="883324047">
      <w:bodyDiv w:val="1"/>
      <w:marLeft w:val="0"/>
      <w:marRight w:val="0"/>
      <w:marTop w:val="0"/>
      <w:marBottom w:val="0"/>
      <w:divBdr>
        <w:top w:val="none" w:sz="0" w:space="0" w:color="auto"/>
        <w:left w:val="none" w:sz="0" w:space="0" w:color="auto"/>
        <w:bottom w:val="none" w:sz="0" w:space="0" w:color="auto"/>
        <w:right w:val="none" w:sz="0" w:space="0" w:color="auto"/>
      </w:divBdr>
    </w:div>
    <w:div w:id="888538941">
      <w:bodyDiv w:val="1"/>
      <w:marLeft w:val="0"/>
      <w:marRight w:val="0"/>
      <w:marTop w:val="0"/>
      <w:marBottom w:val="0"/>
      <w:divBdr>
        <w:top w:val="none" w:sz="0" w:space="0" w:color="auto"/>
        <w:left w:val="none" w:sz="0" w:space="0" w:color="auto"/>
        <w:bottom w:val="none" w:sz="0" w:space="0" w:color="auto"/>
        <w:right w:val="none" w:sz="0" w:space="0" w:color="auto"/>
      </w:divBdr>
    </w:div>
    <w:div w:id="889262691">
      <w:bodyDiv w:val="1"/>
      <w:marLeft w:val="0"/>
      <w:marRight w:val="0"/>
      <w:marTop w:val="0"/>
      <w:marBottom w:val="0"/>
      <w:divBdr>
        <w:top w:val="none" w:sz="0" w:space="0" w:color="auto"/>
        <w:left w:val="none" w:sz="0" w:space="0" w:color="auto"/>
        <w:bottom w:val="none" w:sz="0" w:space="0" w:color="auto"/>
        <w:right w:val="none" w:sz="0" w:space="0" w:color="auto"/>
      </w:divBdr>
    </w:div>
    <w:div w:id="898829672">
      <w:bodyDiv w:val="1"/>
      <w:marLeft w:val="0"/>
      <w:marRight w:val="0"/>
      <w:marTop w:val="0"/>
      <w:marBottom w:val="0"/>
      <w:divBdr>
        <w:top w:val="none" w:sz="0" w:space="0" w:color="auto"/>
        <w:left w:val="none" w:sz="0" w:space="0" w:color="auto"/>
        <w:bottom w:val="none" w:sz="0" w:space="0" w:color="auto"/>
        <w:right w:val="none" w:sz="0" w:space="0" w:color="auto"/>
      </w:divBdr>
    </w:div>
    <w:div w:id="899245986">
      <w:bodyDiv w:val="1"/>
      <w:marLeft w:val="0"/>
      <w:marRight w:val="0"/>
      <w:marTop w:val="0"/>
      <w:marBottom w:val="0"/>
      <w:divBdr>
        <w:top w:val="none" w:sz="0" w:space="0" w:color="auto"/>
        <w:left w:val="none" w:sz="0" w:space="0" w:color="auto"/>
        <w:bottom w:val="none" w:sz="0" w:space="0" w:color="auto"/>
        <w:right w:val="none" w:sz="0" w:space="0" w:color="auto"/>
      </w:divBdr>
    </w:div>
    <w:div w:id="899291100">
      <w:bodyDiv w:val="1"/>
      <w:marLeft w:val="0"/>
      <w:marRight w:val="0"/>
      <w:marTop w:val="0"/>
      <w:marBottom w:val="0"/>
      <w:divBdr>
        <w:top w:val="none" w:sz="0" w:space="0" w:color="auto"/>
        <w:left w:val="none" w:sz="0" w:space="0" w:color="auto"/>
        <w:bottom w:val="none" w:sz="0" w:space="0" w:color="auto"/>
        <w:right w:val="none" w:sz="0" w:space="0" w:color="auto"/>
      </w:divBdr>
    </w:div>
    <w:div w:id="907302346">
      <w:bodyDiv w:val="1"/>
      <w:marLeft w:val="0"/>
      <w:marRight w:val="0"/>
      <w:marTop w:val="0"/>
      <w:marBottom w:val="0"/>
      <w:divBdr>
        <w:top w:val="none" w:sz="0" w:space="0" w:color="auto"/>
        <w:left w:val="none" w:sz="0" w:space="0" w:color="auto"/>
        <w:bottom w:val="none" w:sz="0" w:space="0" w:color="auto"/>
        <w:right w:val="none" w:sz="0" w:space="0" w:color="auto"/>
      </w:divBdr>
    </w:div>
    <w:div w:id="907767188">
      <w:bodyDiv w:val="1"/>
      <w:marLeft w:val="0"/>
      <w:marRight w:val="0"/>
      <w:marTop w:val="0"/>
      <w:marBottom w:val="0"/>
      <w:divBdr>
        <w:top w:val="none" w:sz="0" w:space="0" w:color="auto"/>
        <w:left w:val="none" w:sz="0" w:space="0" w:color="auto"/>
        <w:bottom w:val="none" w:sz="0" w:space="0" w:color="auto"/>
        <w:right w:val="none" w:sz="0" w:space="0" w:color="auto"/>
      </w:divBdr>
    </w:div>
    <w:div w:id="909538354">
      <w:bodyDiv w:val="1"/>
      <w:marLeft w:val="0"/>
      <w:marRight w:val="0"/>
      <w:marTop w:val="0"/>
      <w:marBottom w:val="0"/>
      <w:divBdr>
        <w:top w:val="none" w:sz="0" w:space="0" w:color="auto"/>
        <w:left w:val="none" w:sz="0" w:space="0" w:color="auto"/>
        <w:bottom w:val="none" w:sz="0" w:space="0" w:color="auto"/>
        <w:right w:val="none" w:sz="0" w:space="0" w:color="auto"/>
      </w:divBdr>
    </w:div>
    <w:div w:id="910776598">
      <w:bodyDiv w:val="1"/>
      <w:marLeft w:val="0"/>
      <w:marRight w:val="0"/>
      <w:marTop w:val="0"/>
      <w:marBottom w:val="0"/>
      <w:divBdr>
        <w:top w:val="none" w:sz="0" w:space="0" w:color="auto"/>
        <w:left w:val="none" w:sz="0" w:space="0" w:color="auto"/>
        <w:bottom w:val="none" w:sz="0" w:space="0" w:color="auto"/>
        <w:right w:val="none" w:sz="0" w:space="0" w:color="auto"/>
      </w:divBdr>
    </w:div>
    <w:div w:id="921909978">
      <w:bodyDiv w:val="1"/>
      <w:marLeft w:val="0"/>
      <w:marRight w:val="0"/>
      <w:marTop w:val="0"/>
      <w:marBottom w:val="0"/>
      <w:divBdr>
        <w:top w:val="none" w:sz="0" w:space="0" w:color="auto"/>
        <w:left w:val="none" w:sz="0" w:space="0" w:color="auto"/>
        <w:bottom w:val="none" w:sz="0" w:space="0" w:color="auto"/>
        <w:right w:val="none" w:sz="0" w:space="0" w:color="auto"/>
      </w:divBdr>
    </w:div>
    <w:div w:id="922376483">
      <w:bodyDiv w:val="1"/>
      <w:marLeft w:val="0"/>
      <w:marRight w:val="0"/>
      <w:marTop w:val="0"/>
      <w:marBottom w:val="0"/>
      <w:divBdr>
        <w:top w:val="none" w:sz="0" w:space="0" w:color="auto"/>
        <w:left w:val="none" w:sz="0" w:space="0" w:color="auto"/>
        <w:bottom w:val="none" w:sz="0" w:space="0" w:color="auto"/>
        <w:right w:val="none" w:sz="0" w:space="0" w:color="auto"/>
      </w:divBdr>
    </w:div>
    <w:div w:id="924342086">
      <w:bodyDiv w:val="1"/>
      <w:marLeft w:val="0"/>
      <w:marRight w:val="0"/>
      <w:marTop w:val="0"/>
      <w:marBottom w:val="0"/>
      <w:divBdr>
        <w:top w:val="none" w:sz="0" w:space="0" w:color="auto"/>
        <w:left w:val="none" w:sz="0" w:space="0" w:color="auto"/>
        <w:bottom w:val="none" w:sz="0" w:space="0" w:color="auto"/>
        <w:right w:val="none" w:sz="0" w:space="0" w:color="auto"/>
      </w:divBdr>
    </w:div>
    <w:div w:id="928543684">
      <w:bodyDiv w:val="1"/>
      <w:marLeft w:val="0"/>
      <w:marRight w:val="0"/>
      <w:marTop w:val="0"/>
      <w:marBottom w:val="0"/>
      <w:divBdr>
        <w:top w:val="none" w:sz="0" w:space="0" w:color="auto"/>
        <w:left w:val="none" w:sz="0" w:space="0" w:color="auto"/>
        <w:bottom w:val="none" w:sz="0" w:space="0" w:color="auto"/>
        <w:right w:val="none" w:sz="0" w:space="0" w:color="auto"/>
      </w:divBdr>
    </w:div>
    <w:div w:id="939991705">
      <w:bodyDiv w:val="1"/>
      <w:marLeft w:val="0"/>
      <w:marRight w:val="0"/>
      <w:marTop w:val="0"/>
      <w:marBottom w:val="0"/>
      <w:divBdr>
        <w:top w:val="none" w:sz="0" w:space="0" w:color="auto"/>
        <w:left w:val="none" w:sz="0" w:space="0" w:color="auto"/>
        <w:bottom w:val="none" w:sz="0" w:space="0" w:color="auto"/>
        <w:right w:val="none" w:sz="0" w:space="0" w:color="auto"/>
      </w:divBdr>
    </w:div>
    <w:div w:id="944654437">
      <w:bodyDiv w:val="1"/>
      <w:marLeft w:val="0"/>
      <w:marRight w:val="0"/>
      <w:marTop w:val="0"/>
      <w:marBottom w:val="0"/>
      <w:divBdr>
        <w:top w:val="none" w:sz="0" w:space="0" w:color="auto"/>
        <w:left w:val="none" w:sz="0" w:space="0" w:color="auto"/>
        <w:bottom w:val="none" w:sz="0" w:space="0" w:color="auto"/>
        <w:right w:val="none" w:sz="0" w:space="0" w:color="auto"/>
      </w:divBdr>
    </w:div>
    <w:div w:id="945039453">
      <w:bodyDiv w:val="1"/>
      <w:marLeft w:val="0"/>
      <w:marRight w:val="0"/>
      <w:marTop w:val="0"/>
      <w:marBottom w:val="0"/>
      <w:divBdr>
        <w:top w:val="none" w:sz="0" w:space="0" w:color="auto"/>
        <w:left w:val="none" w:sz="0" w:space="0" w:color="auto"/>
        <w:bottom w:val="none" w:sz="0" w:space="0" w:color="auto"/>
        <w:right w:val="none" w:sz="0" w:space="0" w:color="auto"/>
      </w:divBdr>
    </w:div>
    <w:div w:id="981471615">
      <w:bodyDiv w:val="1"/>
      <w:marLeft w:val="0"/>
      <w:marRight w:val="0"/>
      <w:marTop w:val="0"/>
      <w:marBottom w:val="0"/>
      <w:divBdr>
        <w:top w:val="none" w:sz="0" w:space="0" w:color="auto"/>
        <w:left w:val="none" w:sz="0" w:space="0" w:color="auto"/>
        <w:bottom w:val="none" w:sz="0" w:space="0" w:color="auto"/>
        <w:right w:val="none" w:sz="0" w:space="0" w:color="auto"/>
      </w:divBdr>
    </w:div>
    <w:div w:id="988824084">
      <w:bodyDiv w:val="1"/>
      <w:marLeft w:val="0"/>
      <w:marRight w:val="0"/>
      <w:marTop w:val="0"/>
      <w:marBottom w:val="0"/>
      <w:divBdr>
        <w:top w:val="none" w:sz="0" w:space="0" w:color="auto"/>
        <w:left w:val="none" w:sz="0" w:space="0" w:color="auto"/>
        <w:bottom w:val="none" w:sz="0" w:space="0" w:color="auto"/>
        <w:right w:val="none" w:sz="0" w:space="0" w:color="auto"/>
      </w:divBdr>
    </w:div>
    <w:div w:id="989943778">
      <w:bodyDiv w:val="1"/>
      <w:marLeft w:val="0"/>
      <w:marRight w:val="0"/>
      <w:marTop w:val="0"/>
      <w:marBottom w:val="0"/>
      <w:divBdr>
        <w:top w:val="none" w:sz="0" w:space="0" w:color="auto"/>
        <w:left w:val="none" w:sz="0" w:space="0" w:color="auto"/>
        <w:bottom w:val="none" w:sz="0" w:space="0" w:color="auto"/>
        <w:right w:val="none" w:sz="0" w:space="0" w:color="auto"/>
      </w:divBdr>
    </w:div>
    <w:div w:id="995183480">
      <w:bodyDiv w:val="1"/>
      <w:marLeft w:val="0"/>
      <w:marRight w:val="0"/>
      <w:marTop w:val="0"/>
      <w:marBottom w:val="0"/>
      <w:divBdr>
        <w:top w:val="none" w:sz="0" w:space="0" w:color="auto"/>
        <w:left w:val="none" w:sz="0" w:space="0" w:color="auto"/>
        <w:bottom w:val="none" w:sz="0" w:space="0" w:color="auto"/>
        <w:right w:val="none" w:sz="0" w:space="0" w:color="auto"/>
      </w:divBdr>
    </w:div>
    <w:div w:id="1001615541">
      <w:bodyDiv w:val="1"/>
      <w:marLeft w:val="0"/>
      <w:marRight w:val="0"/>
      <w:marTop w:val="0"/>
      <w:marBottom w:val="0"/>
      <w:divBdr>
        <w:top w:val="none" w:sz="0" w:space="0" w:color="auto"/>
        <w:left w:val="none" w:sz="0" w:space="0" w:color="auto"/>
        <w:bottom w:val="none" w:sz="0" w:space="0" w:color="auto"/>
        <w:right w:val="none" w:sz="0" w:space="0" w:color="auto"/>
      </w:divBdr>
    </w:div>
    <w:div w:id="1003360595">
      <w:bodyDiv w:val="1"/>
      <w:marLeft w:val="0"/>
      <w:marRight w:val="0"/>
      <w:marTop w:val="0"/>
      <w:marBottom w:val="0"/>
      <w:divBdr>
        <w:top w:val="none" w:sz="0" w:space="0" w:color="auto"/>
        <w:left w:val="none" w:sz="0" w:space="0" w:color="auto"/>
        <w:bottom w:val="none" w:sz="0" w:space="0" w:color="auto"/>
        <w:right w:val="none" w:sz="0" w:space="0" w:color="auto"/>
      </w:divBdr>
    </w:div>
    <w:div w:id="1005716285">
      <w:bodyDiv w:val="1"/>
      <w:marLeft w:val="0"/>
      <w:marRight w:val="0"/>
      <w:marTop w:val="0"/>
      <w:marBottom w:val="0"/>
      <w:divBdr>
        <w:top w:val="none" w:sz="0" w:space="0" w:color="auto"/>
        <w:left w:val="none" w:sz="0" w:space="0" w:color="auto"/>
        <w:bottom w:val="none" w:sz="0" w:space="0" w:color="auto"/>
        <w:right w:val="none" w:sz="0" w:space="0" w:color="auto"/>
      </w:divBdr>
    </w:div>
    <w:div w:id="1005790972">
      <w:bodyDiv w:val="1"/>
      <w:marLeft w:val="0"/>
      <w:marRight w:val="0"/>
      <w:marTop w:val="0"/>
      <w:marBottom w:val="0"/>
      <w:divBdr>
        <w:top w:val="none" w:sz="0" w:space="0" w:color="auto"/>
        <w:left w:val="none" w:sz="0" w:space="0" w:color="auto"/>
        <w:bottom w:val="none" w:sz="0" w:space="0" w:color="auto"/>
        <w:right w:val="none" w:sz="0" w:space="0" w:color="auto"/>
      </w:divBdr>
    </w:div>
    <w:div w:id="1009215994">
      <w:bodyDiv w:val="1"/>
      <w:marLeft w:val="0"/>
      <w:marRight w:val="0"/>
      <w:marTop w:val="0"/>
      <w:marBottom w:val="0"/>
      <w:divBdr>
        <w:top w:val="none" w:sz="0" w:space="0" w:color="auto"/>
        <w:left w:val="none" w:sz="0" w:space="0" w:color="auto"/>
        <w:bottom w:val="none" w:sz="0" w:space="0" w:color="auto"/>
        <w:right w:val="none" w:sz="0" w:space="0" w:color="auto"/>
      </w:divBdr>
    </w:div>
    <w:div w:id="1012607940">
      <w:bodyDiv w:val="1"/>
      <w:marLeft w:val="0"/>
      <w:marRight w:val="0"/>
      <w:marTop w:val="0"/>
      <w:marBottom w:val="0"/>
      <w:divBdr>
        <w:top w:val="none" w:sz="0" w:space="0" w:color="auto"/>
        <w:left w:val="none" w:sz="0" w:space="0" w:color="auto"/>
        <w:bottom w:val="none" w:sz="0" w:space="0" w:color="auto"/>
        <w:right w:val="none" w:sz="0" w:space="0" w:color="auto"/>
      </w:divBdr>
    </w:div>
    <w:div w:id="1022055252">
      <w:bodyDiv w:val="1"/>
      <w:marLeft w:val="0"/>
      <w:marRight w:val="0"/>
      <w:marTop w:val="0"/>
      <w:marBottom w:val="0"/>
      <w:divBdr>
        <w:top w:val="none" w:sz="0" w:space="0" w:color="auto"/>
        <w:left w:val="none" w:sz="0" w:space="0" w:color="auto"/>
        <w:bottom w:val="none" w:sz="0" w:space="0" w:color="auto"/>
        <w:right w:val="none" w:sz="0" w:space="0" w:color="auto"/>
      </w:divBdr>
    </w:div>
    <w:div w:id="1027289122">
      <w:bodyDiv w:val="1"/>
      <w:marLeft w:val="0"/>
      <w:marRight w:val="0"/>
      <w:marTop w:val="0"/>
      <w:marBottom w:val="0"/>
      <w:divBdr>
        <w:top w:val="none" w:sz="0" w:space="0" w:color="auto"/>
        <w:left w:val="none" w:sz="0" w:space="0" w:color="auto"/>
        <w:bottom w:val="none" w:sz="0" w:space="0" w:color="auto"/>
        <w:right w:val="none" w:sz="0" w:space="0" w:color="auto"/>
      </w:divBdr>
    </w:div>
    <w:div w:id="1030257858">
      <w:bodyDiv w:val="1"/>
      <w:marLeft w:val="0"/>
      <w:marRight w:val="0"/>
      <w:marTop w:val="0"/>
      <w:marBottom w:val="0"/>
      <w:divBdr>
        <w:top w:val="none" w:sz="0" w:space="0" w:color="auto"/>
        <w:left w:val="none" w:sz="0" w:space="0" w:color="auto"/>
        <w:bottom w:val="none" w:sz="0" w:space="0" w:color="auto"/>
        <w:right w:val="none" w:sz="0" w:space="0" w:color="auto"/>
      </w:divBdr>
    </w:div>
    <w:div w:id="1033533747">
      <w:bodyDiv w:val="1"/>
      <w:marLeft w:val="0"/>
      <w:marRight w:val="0"/>
      <w:marTop w:val="0"/>
      <w:marBottom w:val="0"/>
      <w:divBdr>
        <w:top w:val="none" w:sz="0" w:space="0" w:color="auto"/>
        <w:left w:val="none" w:sz="0" w:space="0" w:color="auto"/>
        <w:bottom w:val="none" w:sz="0" w:space="0" w:color="auto"/>
        <w:right w:val="none" w:sz="0" w:space="0" w:color="auto"/>
      </w:divBdr>
    </w:div>
    <w:div w:id="1043745650">
      <w:bodyDiv w:val="1"/>
      <w:marLeft w:val="0"/>
      <w:marRight w:val="0"/>
      <w:marTop w:val="0"/>
      <w:marBottom w:val="0"/>
      <w:divBdr>
        <w:top w:val="none" w:sz="0" w:space="0" w:color="auto"/>
        <w:left w:val="none" w:sz="0" w:space="0" w:color="auto"/>
        <w:bottom w:val="none" w:sz="0" w:space="0" w:color="auto"/>
        <w:right w:val="none" w:sz="0" w:space="0" w:color="auto"/>
      </w:divBdr>
    </w:div>
    <w:div w:id="1049452749">
      <w:bodyDiv w:val="1"/>
      <w:marLeft w:val="0"/>
      <w:marRight w:val="0"/>
      <w:marTop w:val="0"/>
      <w:marBottom w:val="0"/>
      <w:divBdr>
        <w:top w:val="none" w:sz="0" w:space="0" w:color="auto"/>
        <w:left w:val="none" w:sz="0" w:space="0" w:color="auto"/>
        <w:bottom w:val="none" w:sz="0" w:space="0" w:color="auto"/>
        <w:right w:val="none" w:sz="0" w:space="0" w:color="auto"/>
      </w:divBdr>
    </w:div>
    <w:div w:id="1059673563">
      <w:bodyDiv w:val="1"/>
      <w:marLeft w:val="0"/>
      <w:marRight w:val="0"/>
      <w:marTop w:val="0"/>
      <w:marBottom w:val="0"/>
      <w:divBdr>
        <w:top w:val="none" w:sz="0" w:space="0" w:color="auto"/>
        <w:left w:val="none" w:sz="0" w:space="0" w:color="auto"/>
        <w:bottom w:val="none" w:sz="0" w:space="0" w:color="auto"/>
        <w:right w:val="none" w:sz="0" w:space="0" w:color="auto"/>
      </w:divBdr>
    </w:div>
    <w:div w:id="1078476717">
      <w:bodyDiv w:val="1"/>
      <w:marLeft w:val="0"/>
      <w:marRight w:val="0"/>
      <w:marTop w:val="0"/>
      <w:marBottom w:val="0"/>
      <w:divBdr>
        <w:top w:val="none" w:sz="0" w:space="0" w:color="auto"/>
        <w:left w:val="none" w:sz="0" w:space="0" w:color="auto"/>
        <w:bottom w:val="none" w:sz="0" w:space="0" w:color="auto"/>
        <w:right w:val="none" w:sz="0" w:space="0" w:color="auto"/>
      </w:divBdr>
    </w:div>
    <w:div w:id="1078669598">
      <w:bodyDiv w:val="1"/>
      <w:marLeft w:val="0"/>
      <w:marRight w:val="0"/>
      <w:marTop w:val="0"/>
      <w:marBottom w:val="0"/>
      <w:divBdr>
        <w:top w:val="none" w:sz="0" w:space="0" w:color="auto"/>
        <w:left w:val="none" w:sz="0" w:space="0" w:color="auto"/>
        <w:bottom w:val="none" w:sz="0" w:space="0" w:color="auto"/>
        <w:right w:val="none" w:sz="0" w:space="0" w:color="auto"/>
      </w:divBdr>
    </w:div>
    <w:div w:id="1082219021">
      <w:bodyDiv w:val="1"/>
      <w:marLeft w:val="0"/>
      <w:marRight w:val="0"/>
      <w:marTop w:val="0"/>
      <w:marBottom w:val="0"/>
      <w:divBdr>
        <w:top w:val="none" w:sz="0" w:space="0" w:color="auto"/>
        <w:left w:val="none" w:sz="0" w:space="0" w:color="auto"/>
        <w:bottom w:val="none" w:sz="0" w:space="0" w:color="auto"/>
        <w:right w:val="none" w:sz="0" w:space="0" w:color="auto"/>
      </w:divBdr>
    </w:div>
    <w:div w:id="1083187631">
      <w:bodyDiv w:val="1"/>
      <w:marLeft w:val="0"/>
      <w:marRight w:val="0"/>
      <w:marTop w:val="0"/>
      <w:marBottom w:val="0"/>
      <w:divBdr>
        <w:top w:val="none" w:sz="0" w:space="0" w:color="auto"/>
        <w:left w:val="none" w:sz="0" w:space="0" w:color="auto"/>
        <w:bottom w:val="none" w:sz="0" w:space="0" w:color="auto"/>
        <w:right w:val="none" w:sz="0" w:space="0" w:color="auto"/>
      </w:divBdr>
    </w:div>
    <w:div w:id="1084953541">
      <w:bodyDiv w:val="1"/>
      <w:marLeft w:val="0"/>
      <w:marRight w:val="0"/>
      <w:marTop w:val="0"/>
      <w:marBottom w:val="0"/>
      <w:divBdr>
        <w:top w:val="none" w:sz="0" w:space="0" w:color="auto"/>
        <w:left w:val="none" w:sz="0" w:space="0" w:color="auto"/>
        <w:bottom w:val="none" w:sz="0" w:space="0" w:color="auto"/>
        <w:right w:val="none" w:sz="0" w:space="0" w:color="auto"/>
      </w:divBdr>
    </w:div>
    <w:div w:id="1085612800">
      <w:bodyDiv w:val="1"/>
      <w:marLeft w:val="0"/>
      <w:marRight w:val="0"/>
      <w:marTop w:val="0"/>
      <w:marBottom w:val="0"/>
      <w:divBdr>
        <w:top w:val="none" w:sz="0" w:space="0" w:color="auto"/>
        <w:left w:val="none" w:sz="0" w:space="0" w:color="auto"/>
        <w:bottom w:val="none" w:sz="0" w:space="0" w:color="auto"/>
        <w:right w:val="none" w:sz="0" w:space="0" w:color="auto"/>
      </w:divBdr>
    </w:div>
    <w:div w:id="1086151472">
      <w:bodyDiv w:val="1"/>
      <w:marLeft w:val="0"/>
      <w:marRight w:val="0"/>
      <w:marTop w:val="0"/>
      <w:marBottom w:val="0"/>
      <w:divBdr>
        <w:top w:val="none" w:sz="0" w:space="0" w:color="auto"/>
        <w:left w:val="none" w:sz="0" w:space="0" w:color="auto"/>
        <w:bottom w:val="none" w:sz="0" w:space="0" w:color="auto"/>
        <w:right w:val="none" w:sz="0" w:space="0" w:color="auto"/>
      </w:divBdr>
    </w:div>
    <w:div w:id="1088578388">
      <w:bodyDiv w:val="1"/>
      <w:marLeft w:val="0"/>
      <w:marRight w:val="0"/>
      <w:marTop w:val="0"/>
      <w:marBottom w:val="0"/>
      <w:divBdr>
        <w:top w:val="none" w:sz="0" w:space="0" w:color="auto"/>
        <w:left w:val="none" w:sz="0" w:space="0" w:color="auto"/>
        <w:bottom w:val="none" w:sz="0" w:space="0" w:color="auto"/>
        <w:right w:val="none" w:sz="0" w:space="0" w:color="auto"/>
      </w:divBdr>
    </w:div>
    <w:div w:id="1096363945">
      <w:bodyDiv w:val="1"/>
      <w:marLeft w:val="0"/>
      <w:marRight w:val="0"/>
      <w:marTop w:val="0"/>
      <w:marBottom w:val="0"/>
      <w:divBdr>
        <w:top w:val="none" w:sz="0" w:space="0" w:color="auto"/>
        <w:left w:val="none" w:sz="0" w:space="0" w:color="auto"/>
        <w:bottom w:val="none" w:sz="0" w:space="0" w:color="auto"/>
        <w:right w:val="none" w:sz="0" w:space="0" w:color="auto"/>
      </w:divBdr>
    </w:div>
    <w:div w:id="1096556021">
      <w:bodyDiv w:val="1"/>
      <w:marLeft w:val="0"/>
      <w:marRight w:val="0"/>
      <w:marTop w:val="0"/>
      <w:marBottom w:val="0"/>
      <w:divBdr>
        <w:top w:val="none" w:sz="0" w:space="0" w:color="auto"/>
        <w:left w:val="none" w:sz="0" w:space="0" w:color="auto"/>
        <w:bottom w:val="none" w:sz="0" w:space="0" w:color="auto"/>
        <w:right w:val="none" w:sz="0" w:space="0" w:color="auto"/>
      </w:divBdr>
    </w:div>
    <w:div w:id="1101754424">
      <w:bodyDiv w:val="1"/>
      <w:marLeft w:val="0"/>
      <w:marRight w:val="0"/>
      <w:marTop w:val="0"/>
      <w:marBottom w:val="0"/>
      <w:divBdr>
        <w:top w:val="none" w:sz="0" w:space="0" w:color="auto"/>
        <w:left w:val="none" w:sz="0" w:space="0" w:color="auto"/>
        <w:bottom w:val="none" w:sz="0" w:space="0" w:color="auto"/>
        <w:right w:val="none" w:sz="0" w:space="0" w:color="auto"/>
      </w:divBdr>
    </w:div>
    <w:div w:id="1102531775">
      <w:bodyDiv w:val="1"/>
      <w:marLeft w:val="0"/>
      <w:marRight w:val="0"/>
      <w:marTop w:val="0"/>
      <w:marBottom w:val="0"/>
      <w:divBdr>
        <w:top w:val="none" w:sz="0" w:space="0" w:color="auto"/>
        <w:left w:val="none" w:sz="0" w:space="0" w:color="auto"/>
        <w:bottom w:val="none" w:sz="0" w:space="0" w:color="auto"/>
        <w:right w:val="none" w:sz="0" w:space="0" w:color="auto"/>
      </w:divBdr>
    </w:div>
    <w:div w:id="1108114476">
      <w:bodyDiv w:val="1"/>
      <w:marLeft w:val="0"/>
      <w:marRight w:val="0"/>
      <w:marTop w:val="0"/>
      <w:marBottom w:val="0"/>
      <w:divBdr>
        <w:top w:val="none" w:sz="0" w:space="0" w:color="auto"/>
        <w:left w:val="none" w:sz="0" w:space="0" w:color="auto"/>
        <w:bottom w:val="none" w:sz="0" w:space="0" w:color="auto"/>
        <w:right w:val="none" w:sz="0" w:space="0" w:color="auto"/>
      </w:divBdr>
    </w:div>
    <w:div w:id="1113936786">
      <w:bodyDiv w:val="1"/>
      <w:marLeft w:val="0"/>
      <w:marRight w:val="0"/>
      <w:marTop w:val="0"/>
      <w:marBottom w:val="0"/>
      <w:divBdr>
        <w:top w:val="none" w:sz="0" w:space="0" w:color="auto"/>
        <w:left w:val="none" w:sz="0" w:space="0" w:color="auto"/>
        <w:bottom w:val="none" w:sz="0" w:space="0" w:color="auto"/>
        <w:right w:val="none" w:sz="0" w:space="0" w:color="auto"/>
      </w:divBdr>
    </w:div>
    <w:div w:id="1127434361">
      <w:bodyDiv w:val="1"/>
      <w:marLeft w:val="0"/>
      <w:marRight w:val="0"/>
      <w:marTop w:val="0"/>
      <w:marBottom w:val="0"/>
      <w:divBdr>
        <w:top w:val="none" w:sz="0" w:space="0" w:color="auto"/>
        <w:left w:val="none" w:sz="0" w:space="0" w:color="auto"/>
        <w:bottom w:val="none" w:sz="0" w:space="0" w:color="auto"/>
        <w:right w:val="none" w:sz="0" w:space="0" w:color="auto"/>
      </w:divBdr>
    </w:div>
    <w:div w:id="1127702747">
      <w:bodyDiv w:val="1"/>
      <w:marLeft w:val="0"/>
      <w:marRight w:val="0"/>
      <w:marTop w:val="0"/>
      <w:marBottom w:val="0"/>
      <w:divBdr>
        <w:top w:val="none" w:sz="0" w:space="0" w:color="auto"/>
        <w:left w:val="none" w:sz="0" w:space="0" w:color="auto"/>
        <w:bottom w:val="none" w:sz="0" w:space="0" w:color="auto"/>
        <w:right w:val="none" w:sz="0" w:space="0" w:color="auto"/>
      </w:divBdr>
    </w:div>
    <w:div w:id="1136264409">
      <w:bodyDiv w:val="1"/>
      <w:marLeft w:val="0"/>
      <w:marRight w:val="0"/>
      <w:marTop w:val="0"/>
      <w:marBottom w:val="0"/>
      <w:divBdr>
        <w:top w:val="none" w:sz="0" w:space="0" w:color="auto"/>
        <w:left w:val="none" w:sz="0" w:space="0" w:color="auto"/>
        <w:bottom w:val="none" w:sz="0" w:space="0" w:color="auto"/>
        <w:right w:val="none" w:sz="0" w:space="0" w:color="auto"/>
      </w:divBdr>
    </w:div>
    <w:div w:id="1138113258">
      <w:bodyDiv w:val="1"/>
      <w:marLeft w:val="0"/>
      <w:marRight w:val="0"/>
      <w:marTop w:val="0"/>
      <w:marBottom w:val="0"/>
      <w:divBdr>
        <w:top w:val="none" w:sz="0" w:space="0" w:color="auto"/>
        <w:left w:val="none" w:sz="0" w:space="0" w:color="auto"/>
        <w:bottom w:val="none" w:sz="0" w:space="0" w:color="auto"/>
        <w:right w:val="none" w:sz="0" w:space="0" w:color="auto"/>
      </w:divBdr>
    </w:div>
    <w:div w:id="1140534361">
      <w:bodyDiv w:val="1"/>
      <w:marLeft w:val="0"/>
      <w:marRight w:val="0"/>
      <w:marTop w:val="0"/>
      <w:marBottom w:val="0"/>
      <w:divBdr>
        <w:top w:val="none" w:sz="0" w:space="0" w:color="auto"/>
        <w:left w:val="none" w:sz="0" w:space="0" w:color="auto"/>
        <w:bottom w:val="none" w:sz="0" w:space="0" w:color="auto"/>
        <w:right w:val="none" w:sz="0" w:space="0" w:color="auto"/>
      </w:divBdr>
    </w:div>
    <w:div w:id="1143960573">
      <w:bodyDiv w:val="1"/>
      <w:marLeft w:val="0"/>
      <w:marRight w:val="0"/>
      <w:marTop w:val="0"/>
      <w:marBottom w:val="0"/>
      <w:divBdr>
        <w:top w:val="none" w:sz="0" w:space="0" w:color="auto"/>
        <w:left w:val="none" w:sz="0" w:space="0" w:color="auto"/>
        <w:bottom w:val="none" w:sz="0" w:space="0" w:color="auto"/>
        <w:right w:val="none" w:sz="0" w:space="0" w:color="auto"/>
      </w:divBdr>
    </w:div>
    <w:div w:id="1159685706">
      <w:bodyDiv w:val="1"/>
      <w:marLeft w:val="0"/>
      <w:marRight w:val="0"/>
      <w:marTop w:val="0"/>
      <w:marBottom w:val="0"/>
      <w:divBdr>
        <w:top w:val="none" w:sz="0" w:space="0" w:color="auto"/>
        <w:left w:val="none" w:sz="0" w:space="0" w:color="auto"/>
        <w:bottom w:val="none" w:sz="0" w:space="0" w:color="auto"/>
        <w:right w:val="none" w:sz="0" w:space="0" w:color="auto"/>
      </w:divBdr>
    </w:div>
    <w:div w:id="1166896703">
      <w:bodyDiv w:val="1"/>
      <w:marLeft w:val="0"/>
      <w:marRight w:val="0"/>
      <w:marTop w:val="0"/>
      <w:marBottom w:val="0"/>
      <w:divBdr>
        <w:top w:val="none" w:sz="0" w:space="0" w:color="auto"/>
        <w:left w:val="none" w:sz="0" w:space="0" w:color="auto"/>
        <w:bottom w:val="none" w:sz="0" w:space="0" w:color="auto"/>
        <w:right w:val="none" w:sz="0" w:space="0" w:color="auto"/>
      </w:divBdr>
    </w:div>
    <w:div w:id="1170415559">
      <w:bodyDiv w:val="1"/>
      <w:marLeft w:val="0"/>
      <w:marRight w:val="0"/>
      <w:marTop w:val="0"/>
      <w:marBottom w:val="0"/>
      <w:divBdr>
        <w:top w:val="none" w:sz="0" w:space="0" w:color="auto"/>
        <w:left w:val="none" w:sz="0" w:space="0" w:color="auto"/>
        <w:bottom w:val="none" w:sz="0" w:space="0" w:color="auto"/>
        <w:right w:val="none" w:sz="0" w:space="0" w:color="auto"/>
      </w:divBdr>
    </w:div>
    <w:div w:id="1170754165">
      <w:bodyDiv w:val="1"/>
      <w:marLeft w:val="0"/>
      <w:marRight w:val="0"/>
      <w:marTop w:val="0"/>
      <w:marBottom w:val="0"/>
      <w:divBdr>
        <w:top w:val="none" w:sz="0" w:space="0" w:color="auto"/>
        <w:left w:val="none" w:sz="0" w:space="0" w:color="auto"/>
        <w:bottom w:val="none" w:sz="0" w:space="0" w:color="auto"/>
        <w:right w:val="none" w:sz="0" w:space="0" w:color="auto"/>
      </w:divBdr>
    </w:div>
    <w:div w:id="1175531643">
      <w:bodyDiv w:val="1"/>
      <w:marLeft w:val="0"/>
      <w:marRight w:val="0"/>
      <w:marTop w:val="0"/>
      <w:marBottom w:val="0"/>
      <w:divBdr>
        <w:top w:val="none" w:sz="0" w:space="0" w:color="auto"/>
        <w:left w:val="none" w:sz="0" w:space="0" w:color="auto"/>
        <w:bottom w:val="none" w:sz="0" w:space="0" w:color="auto"/>
        <w:right w:val="none" w:sz="0" w:space="0" w:color="auto"/>
      </w:divBdr>
    </w:div>
    <w:div w:id="1188447278">
      <w:bodyDiv w:val="1"/>
      <w:marLeft w:val="0"/>
      <w:marRight w:val="0"/>
      <w:marTop w:val="0"/>
      <w:marBottom w:val="0"/>
      <w:divBdr>
        <w:top w:val="none" w:sz="0" w:space="0" w:color="auto"/>
        <w:left w:val="none" w:sz="0" w:space="0" w:color="auto"/>
        <w:bottom w:val="none" w:sz="0" w:space="0" w:color="auto"/>
        <w:right w:val="none" w:sz="0" w:space="0" w:color="auto"/>
      </w:divBdr>
    </w:div>
    <w:div w:id="1190264861">
      <w:bodyDiv w:val="1"/>
      <w:marLeft w:val="0"/>
      <w:marRight w:val="0"/>
      <w:marTop w:val="0"/>
      <w:marBottom w:val="0"/>
      <w:divBdr>
        <w:top w:val="none" w:sz="0" w:space="0" w:color="auto"/>
        <w:left w:val="none" w:sz="0" w:space="0" w:color="auto"/>
        <w:bottom w:val="none" w:sz="0" w:space="0" w:color="auto"/>
        <w:right w:val="none" w:sz="0" w:space="0" w:color="auto"/>
      </w:divBdr>
    </w:div>
    <w:div w:id="1204899755">
      <w:bodyDiv w:val="1"/>
      <w:marLeft w:val="0"/>
      <w:marRight w:val="0"/>
      <w:marTop w:val="0"/>
      <w:marBottom w:val="0"/>
      <w:divBdr>
        <w:top w:val="none" w:sz="0" w:space="0" w:color="auto"/>
        <w:left w:val="none" w:sz="0" w:space="0" w:color="auto"/>
        <w:bottom w:val="none" w:sz="0" w:space="0" w:color="auto"/>
        <w:right w:val="none" w:sz="0" w:space="0" w:color="auto"/>
      </w:divBdr>
    </w:div>
    <w:div w:id="1205367620">
      <w:bodyDiv w:val="1"/>
      <w:marLeft w:val="0"/>
      <w:marRight w:val="0"/>
      <w:marTop w:val="0"/>
      <w:marBottom w:val="0"/>
      <w:divBdr>
        <w:top w:val="none" w:sz="0" w:space="0" w:color="auto"/>
        <w:left w:val="none" w:sz="0" w:space="0" w:color="auto"/>
        <w:bottom w:val="none" w:sz="0" w:space="0" w:color="auto"/>
        <w:right w:val="none" w:sz="0" w:space="0" w:color="auto"/>
      </w:divBdr>
    </w:div>
    <w:div w:id="1217817974">
      <w:bodyDiv w:val="1"/>
      <w:marLeft w:val="0"/>
      <w:marRight w:val="0"/>
      <w:marTop w:val="0"/>
      <w:marBottom w:val="0"/>
      <w:divBdr>
        <w:top w:val="none" w:sz="0" w:space="0" w:color="auto"/>
        <w:left w:val="none" w:sz="0" w:space="0" w:color="auto"/>
        <w:bottom w:val="none" w:sz="0" w:space="0" w:color="auto"/>
        <w:right w:val="none" w:sz="0" w:space="0" w:color="auto"/>
      </w:divBdr>
    </w:div>
    <w:div w:id="1218276251">
      <w:bodyDiv w:val="1"/>
      <w:marLeft w:val="0"/>
      <w:marRight w:val="0"/>
      <w:marTop w:val="0"/>
      <w:marBottom w:val="0"/>
      <w:divBdr>
        <w:top w:val="none" w:sz="0" w:space="0" w:color="auto"/>
        <w:left w:val="none" w:sz="0" w:space="0" w:color="auto"/>
        <w:bottom w:val="none" w:sz="0" w:space="0" w:color="auto"/>
        <w:right w:val="none" w:sz="0" w:space="0" w:color="auto"/>
      </w:divBdr>
    </w:div>
    <w:div w:id="1222012311">
      <w:bodyDiv w:val="1"/>
      <w:marLeft w:val="0"/>
      <w:marRight w:val="0"/>
      <w:marTop w:val="0"/>
      <w:marBottom w:val="0"/>
      <w:divBdr>
        <w:top w:val="none" w:sz="0" w:space="0" w:color="auto"/>
        <w:left w:val="none" w:sz="0" w:space="0" w:color="auto"/>
        <w:bottom w:val="none" w:sz="0" w:space="0" w:color="auto"/>
        <w:right w:val="none" w:sz="0" w:space="0" w:color="auto"/>
      </w:divBdr>
    </w:div>
    <w:div w:id="1227954585">
      <w:bodyDiv w:val="1"/>
      <w:marLeft w:val="0"/>
      <w:marRight w:val="0"/>
      <w:marTop w:val="0"/>
      <w:marBottom w:val="0"/>
      <w:divBdr>
        <w:top w:val="none" w:sz="0" w:space="0" w:color="auto"/>
        <w:left w:val="none" w:sz="0" w:space="0" w:color="auto"/>
        <w:bottom w:val="none" w:sz="0" w:space="0" w:color="auto"/>
        <w:right w:val="none" w:sz="0" w:space="0" w:color="auto"/>
      </w:divBdr>
    </w:div>
    <w:div w:id="1230383864">
      <w:bodyDiv w:val="1"/>
      <w:marLeft w:val="0"/>
      <w:marRight w:val="0"/>
      <w:marTop w:val="0"/>
      <w:marBottom w:val="0"/>
      <w:divBdr>
        <w:top w:val="none" w:sz="0" w:space="0" w:color="auto"/>
        <w:left w:val="none" w:sz="0" w:space="0" w:color="auto"/>
        <w:bottom w:val="none" w:sz="0" w:space="0" w:color="auto"/>
        <w:right w:val="none" w:sz="0" w:space="0" w:color="auto"/>
      </w:divBdr>
    </w:div>
    <w:div w:id="1230769805">
      <w:bodyDiv w:val="1"/>
      <w:marLeft w:val="0"/>
      <w:marRight w:val="0"/>
      <w:marTop w:val="0"/>
      <w:marBottom w:val="0"/>
      <w:divBdr>
        <w:top w:val="none" w:sz="0" w:space="0" w:color="auto"/>
        <w:left w:val="none" w:sz="0" w:space="0" w:color="auto"/>
        <w:bottom w:val="none" w:sz="0" w:space="0" w:color="auto"/>
        <w:right w:val="none" w:sz="0" w:space="0" w:color="auto"/>
      </w:divBdr>
    </w:div>
    <w:div w:id="1238780440">
      <w:bodyDiv w:val="1"/>
      <w:marLeft w:val="0"/>
      <w:marRight w:val="0"/>
      <w:marTop w:val="0"/>
      <w:marBottom w:val="0"/>
      <w:divBdr>
        <w:top w:val="none" w:sz="0" w:space="0" w:color="auto"/>
        <w:left w:val="none" w:sz="0" w:space="0" w:color="auto"/>
        <w:bottom w:val="none" w:sz="0" w:space="0" w:color="auto"/>
        <w:right w:val="none" w:sz="0" w:space="0" w:color="auto"/>
      </w:divBdr>
    </w:div>
    <w:div w:id="1242640991">
      <w:bodyDiv w:val="1"/>
      <w:marLeft w:val="0"/>
      <w:marRight w:val="0"/>
      <w:marTop w:val="0"/>
      <w:marBottom w:val="0"/>
      <w:divBdr>
        <w:top w:val="none" w:sz="0" w:space="0" w:color="auto"/>
        <w:left w:val="none" w:sz="0" w:space="0" w:color="auto"/>
        <w:bottom w:val="none" w:sz="0" w:space="0" w:color="auto"/>
        <w:right w:val="none" w:sz="0" w:space="0" w:color="auto"/>
      </w:divBdr>
    </w:div>
    <w:div w:id="1245070118">
      <w:bodyDiv w:val="1"/>
      <w:marLeft w:val="0"/>
      <w:marRight w:val="0"/>
      <w:marTop w:val="0"/>
      <w:marBottom w:val="0"/>
      <w:divBdr>
        <w:top w:val="none" w:sz="0" w:space="0" w:color="auto"/>
        <w:left w:val="none" w:sz="0" w:space="0" w:color="auto"/>
        <w:bottom w:val="none" w:sz="0" w:space="0" w:color="auto"/>
        <w:right w:val="none" w:sz="0" w:space="0" w:color="auto"/>
      </w:divBdr>
    </w:div>
    <w:div w:id="1249535068">
      <w:bodyDiv w:val="1"/>
      <w:marLeft w:val="0"/>
      <w:marRight w:val="0"/>
      <w:marTop w:val="0"/>
      <w:marBottom w:val="0"/>
      <w:divBdr>
        <w:top w:val="none" w:sz="0" w:space="0" w:color="auto"/>
        <w:left w:val="none" w:sz="0" w:space="0" w:color="auto"/>
        <w:bottom w:val="none" w:sz="0" w:space="0" w:color="auto"/>
        <w:right w:val="none" w:sz="0" w:space="0" w:color="auto"/>
      </w:divBdr>
    </w:div>
    <w:div w:id="1259751484">
      <w:bodyDiv w:val="1"/>
      <w:marLeft w:val="0"/>
      <w:marRight w:val="0"/>
      <w:marTop w:val="0"/>
      <w:marBottom w:val="0"/>
      <w:divBdr>
        <w:top w:val="none" w:sz="0" w:space="0" w:color="auto"/>
        <w:left w:val="none" w:sz="0" w:space="0" w:color="auto"/>
        <w:bottom w:val="none" w:sz="0" w:space="0" w:color="auto"/>
        <w:right w:val="none" w:sz="0" w:space="0" w:color="auto"/>
      </w:divBdr>
    </w:div>
    <w:div w:id="1260984074">
      <w:bodyDiv w:val="1"/>
      <w:marLeft w:val="0"/>
      <w:marRight w:val="0"/>
      <w:marTop w:val="0"/>
      <w:marBottom w:val="0"/>
      <w:divBdr>
        <w:top w:val="none" w:sz="0" w:space="0" w:color="auto"/>
        <w:left w:val="none" w:sz="0" w:space="0" w:color="auto"/>
        <w:bottom w:val="none" w:sz="0" w:space="0" w:color="auto"/>
        <w:right w:val="none" w:sz="0" w:space="0" w:color="auto"/>
      </w:divBdr>
    </w:div>
    <w:div w:id="1261717646">
      <w:bodyDiv w:val="1"/>
      <w:marLeft w:val="0"/>
      <w:marRight w:val="0"/>
      <w:marTop w:val="0"/>
      <w:marBottom w:val="0"/>
      <w:divBdr>
        <w:top w:val="none" w:sz="0" w:space="0" w:color="auto"/>
        <w:left w:val="none" w:sz="0" w:space="0" w:color="auto"/>
        <w:bottom w:val="none" w:sz="0" w:space="0" w:color="auto"/>
        <w:right w:val="none" w:sz="0" w:space="0" w:color="auto"/>
      </w:divBdr>
    </w:div>
    <w:div w:id="1267277005">
      <w:bodyDiv w:val="1"/>
      <w:marLeft w:val="0"/>
      <w:marRight w:val="0"/>
      <w:marTop w:val="0"/>
      <w:marBottom w:val="0"/>
      <w:divBdr>
        <w:top w:val="none" w:sz="0" w:space="0" w:color="auto"/>
        <w:left w:val="none" w:sz="0" w:space="0" w:color="auto"/>
        <w:bottom w:val="none" w:sz="0" w:space="0" w:color="auto"/>
        <w:right w:val="none" w:sz="0" w:space="0" w:color="auto"/>
      </w:divBdr>
    </w:div>
    <w:div w:id="1276332833">
      <w:bodyDiv w:val="1"/>
      <w:marLeft w:val="0"/>
      <w:marRight w:val="0"/>
      <w:marTop w:val="0"/>
      <w:marBottom w:val="0"/>
      <w:divBdr>
        <w:top w:val="none" w:sz="0" w:space="0" w:color="auto"/>
        <w:left w:val="none" w:sz="0" w:space="0" w:color="auto"/>
        <w:bottom w:val="none" w:sz="0" w:space="0" w:color="auto"/>
        <w:right w:val="none" w:sz="0" w:space="0" w:color="auto"/>
      </w:divBdr>
    </w:div>
    <w:div w:id="1276865178">
      <w:bodyDiv w:val="1"/>
      <w:marLeft w:val="0"/>
      <w:marRight w:val="0"/>
      <w:marTop w:val="0"/>
      <w:marBottom w:val="0"/>
      <w:divBdr>
        <w:top w:val="none" w:sz="0" w:space="0" w:color="auto"/>
        <w:left w:val="none" w:sz="0" w:space="0" w:color="auto"/>
        <w:bottom w:val="none" w:sz="0" w:space="0" w:color="auto"/>
        <w:right w:val="none" w:sz="0" w:space="0" w:color="auto"/>
      </w:divBdr>
    </w:div>
    <w:div w:id="1277757623">
      <w:bodyDiv w:val="1"/>
      <w:marLeft w:val="0"/>
      <w:marRight w:val="0"/>
      <w:marTop w:val="0"/>
      <w:marBottom w:val="0"/>
      <w:divBdr>
        <w:top w:val="none" w:sz="0" w:space="0" w:color="auto"/>
        <w:left w:val="none" w:sz="0" w:space="0" w:color="auto"/>
        <w:bottom w:val="none" w:sz="0" w:space="0" w:color="auto"/>
        <w:right w:val="none" w:sz="0" w:space="0" w:color="auto"/>
      </w:divBdr>
    </w:div>
    <w:div w:id="1283804987">
      <w:bodyDiv w:val="1"/>
      <w:marLeft w:val="0"/>
      <w:marRight w:val="0"/>
      <w:marTop w:val="0"/>
      <w:marBottom w:val="0"/>
      <w:divBdr>
        <w:top w:val="none" w:sz="0" w:space="0" w:color="auto"/>
        <w:left w:val="none" w:sz="0" w:space="0" w:color="auto"/>
        <w:bottom w:val="none" w:sz="0" w:space="0" w:color="auto"/>
        <w:right w:val="none" w:sz="0" w:space="0" w:color="auto"/>
      </w:divBdr>
    </w:div>
    <w:div w:id="1288004498">
      <w:bodyDiv w:val="1"/>
      <w:marLeft w:val="0"/>
      <w:marRight w:val="0"/>
      <w:marTop w:val="0"/>
      <w:marBottom w:val="0"/>
      <w:divBdr>
        <w:top w:val="none" w:sz="0" w:space="0" w:color="auto"/>
        <w:left w:val="none" w:sz="0" w:space="0" w:color="auto"/>
        <w:bottom w:val="none" w:sz="0" w:space="0" w:color="auto"/>
        <w:right w:val="none" w:sz="0" w:space="0" w:color="auto"/>
      </w:divBdr>
    </w:div>
    <w:div w:id="1292175172">
      <w:bodyDiv w:val="1"/>
      <w:marLeft w:val="0"/>
      <w:marRight w:val="0"/>
      <w:marTop w:val="0"/>
      <w:marBottom w:val="0"/>
      <w:divBdr>
        <w:top w:val="none" w:sz="0" w:space="0" w:color="auto"/>
        <w:left w:val="none" w:sz="0" w:space="0" w:color="auto"/>
        <w:bottom w:val="none" w:sz="0" w:space="0" w:color="auto"/>
        <w:right w:val="none" w:sz="0" w:space="0" w:color="auto"/>
      </w:divBdr>
    </w:div>
    <w:div w:id="1296177304">
      <w:bodyDiv w:val="1"/>
      <w:marLeft w:val="0"/>
      <w:marRight w:val="0"/>
      <w:marTop w:val="0"/>
      <w:marBottom w:val="0"/>
      <w:divBdr>
        <w:top w:val="none" w:sz="0" w:space="0" w:color="auto"/>
        <w:left w:val="none" w:sz="0" w:space="0" w:color="auto"/>
        <w:bottom w:val="none" w:sz="0" w:space="0" w:color="auto"/>
        <w:right w:val="none" w:sz="0" w:space="0" w:color="auto"/>
      </w:divBdr>
    </w:div>
    <w:div w:id="1304311745">
      <w:bodyDiv w:val="1"/>
      <w:marLeft w:val="0"/>
      <w:marRight w:val="0"/>
      <w:marTop w:val="0"/>
      <w:marBottom w:val="0"/>
      <w:divBdr>
        <w:top w:val="none" w:sz="0" w:space="0" w:color="auto"/>
        <w:left w:val="none" w:sz="0" w:space="0" w:color="auto"/>
        <w:bottom w:val="none" w:sz="0" w:space="0" w:color="auto"/>
        <w:right w:val="none" w:sz="0" w:space="0" w:color="auto"/>
      </w:divBdr>
    </w:div>
    <w:div w:id="1307470287">
      <w:bodyDiv w:val="1"/>
      <w:marLeft w:val="0"/>
      <w:marRight w:val="0"/>
      <w:marTop w:val="0"/>
      <w:marBottom w:val="0"/>
      <w:divBdr>
        <w:top w:val="none" w:sz="0" w:space="0" w:color="auto"/>
        <w:left w:val="none" w:sz="0" w:space="0" w:color="auto"/>
        <w:bottom w:val="none" w:sz="0" w:space="0" w:color="auto"/>
        <w:right w:val="none" w:sz="0" w:space="0" w:color="auto"/>
      </w:divBdr>
    </w:div>
    <w:div w:id="1307540803">
      <w:bodyDiv w:val="1"/>
      <w:marLeft w:val="0"/>
      <w:marRight w:val="0"/>
      <w:marTop w:val="0"/>
      <w:marBottom w:val="0"/>
      <w:divBdr>
        <w:top w:val="none" w:sz="0" w:space="0" w:color="auto"/>
        <w:left w:val="none" w:sz="0" w:space="0" w:color="auto"/>
        <w:bottom w:val="none" w:sz="0" w:space="0" w:color="auto"/>
        <w:right w:val="none" w:sz="0" w:space="0" w:color="auto"/>
      </w:divBdr>
    </w:div>
    <w:div w:id="1312176319">
      <w:bodyDiv w:val="1"/>
      <w:marLeft w:val="0"/>
      <w:marRight w:val="0"/>
      <w:marTop w:val="0"/>
      <w:marBottom w:val="0"/>
      <w:divBdr>
        <w:top w:val="none" w:sz="0" w:space="0" w:color="auto"/>
        <w:left w:val="none" w:sz="0" w:space="0" w:color="auto"/>
        <w:bottom w:val="none" w:sz="0" w:space="0" w:color="auto"/>
        <w:right w:val="none" w:sz="0" w:space="0" w:color="auto"/>
      </w:divBdr>
    </w:div>
    <w:div w:id="1314945062">
      <w:bodyDiv w:val="1"/>
      <w:marLeft w:val="0"/>
      <w:marRight w:val="0"/>
      <w:marTop w:val="0"/>
      <w:marBottom w:val="0"/>
      <w:divBdr>
        <w:top w:val="none" w:sz="0" w:space="0" w:color="auto"/>
        <w:left w:val="none" w:sz="0" w:space="0" w:color="auto"/>
        <w:bottom w:val="none" w:sz="0" w:space="0" w:color="auto"/>
        <w:right w:val="none" w:sz="0" w:space="0" w:color="auto"/>
      </w:divBdr>
    </w:div>
    <w:div w:id="1319573671">
      <w:bodyDiv w:val="1"/>
      <w:marLeft w:val="0"/>
      <w:marRight w:val="0"/>
      <w:marTop w:val="0"/>
      <w:marBottom w:val="0"/>
      <w:divBdr>
        <w:top w:val="none" w:sz="0" w:space="0" w:color="auto"/>
        <w:left w:val="none" w:sz="0" w:space="0" w:color="auto"/>
        <w:bottom w:val="none" w:sz="0" w:space="0" w:color="auto"/>
        <w:right w:val="none" w:sz="0" w:space="0" w:color="auto"/>
      </w:divBdr>
    </w:div>
    <w:div w:id="1322076451">
      <w:bodyDiv w:val="1"/>
      <w:marLeft w:val="0"/>
      <w:marRight w:val="0"/>
      <w:marTop w:val="0"/>
      <w:marBottom w:val="0"/>
      <w:divBdr>
        <w:top w:val="none" w:sz="0" w:space="0" w:color="auto"/>
        <w:left w:val="none" w:sz="0" w:space="0" w:color="auto"/>
        <w:bottom w:val="none" w:sz="0" w:space="0" w:color="auto"/>
        <w:right w:val="none" w:sz="0" w:space="0" w:color="auto"/>
      </w:divBdr>
    </w:div>
    <w:div w:id="1328048438">
      <w:bodyDiv w:val="1"/>
      <w:marLeft w:val="0"/>
      <w:marRight w:val="0"/>
      <w:marTop w:val="0"/>
      <w:marBottom w:val="0"/>
      <w:divBdr>
        <w:top w:val="none" w:sz="0" w:space="0" w:color="auto"/>
        <w:left w:val="none" w:sz="0" w:space="0" w:color="auto"/>
        <w:bottom w:val="none" w:sz="0" w:space="0" w:color="auto"/>
        <w:right w:val="none" w:sz="0" w:space="0" w:color="auto"/>
      </w:divBdr>
    </w:div>
    <w:div w:id="1347950539">
      <w:bodyDiv w:val="1"/>
      <w:marLeft w:val="0"/>
      <w:marRight w:val="0"/>
      <w:marTop w:val="0"/>
      <w:marBottom w:val="0"/>
      <w:divBdr>
        <w:top w:val="none" w:sz="0" w:space="0" w:color="auto"/>
        <w:left w:val="none" w:sz="0" w:space="0" w:color="auto"/>
        <w:bottom w:val="none" w:sz="0" w:space="0" w:color="auto"/>
        <w:right w:val="none" w:sz="0" w:space="0" w:color="auto"/>
      </w:divBdr>
    </w:div>
    <w:div w:id="1353454596">
      <w:bodyDiv w:val="1"/>
      <w:marLeft w:val="0"/>
      <w:marRight w:val="0"/>
      <w:marTop w:val="0"/>
      <w:marBottom w:val="0"/>
      <w:divBdr>
        <w:top w:val="none" w:sz="0" w:space="0" w:color="auto"/>
        <w:left w:val="none" w:sz="0" w:space="0" w:color="auto"/>
        <w:bottom w:val="none" w:sz="0" w:space="0" w:color="auto"/>
        <w:right w:val="none" w:sz="0" w:space="0" w:color="auto"/>
      </w:divBdr>
    </w:div>
    <w:div w:id="1358847845">
      <w:bodyDiv w:val="1"/>
      <w:marLeft w:val="0"/>
      <w:marRight w:val="0"/>
      <w:marTop w:val="0"/>
      <w:marBottom w:val="0"/>
      <w:divBdr>
        <w:top w:val="none" w:sz="0" w:space="0" w:color="auto"/>
        <w:left w:val="none" w:sz="0" w:space="0" w:color="auto"/>
        <w:bottom w:val="none" w:sz="0" w:space="0" w:color="auto"/>
        <w:right w:val="none" w:sz="0" w:space="0" w:color="auto"/>
      </w:divBdr>
    </w:div>
    <w:div w:id="1359816085">
      <w:bodyDiv w:val="1"/>
      <w:marLeft w:val="0"/>
      <w:marRight w:val="0"/>
      <w:marTop w:val="0"/>
      <w:marBottom w:val="0"/>
      <w:divBdr>
        <w:top w:val="none" w:sz="0" w:space="0" w:color="auto"/>
        <w:left w:val="none" w:sz="0" w:space="0" w:color="auto"/>
        <w:bottom w:val="none" w:sz="0" w:space="0" w:color="auto"/>
        <w:right w:val="none" w:sz="0" w:space="0" w:color="auto"/>
      </w:divBdr>
    </w:div>
    <w:div w:id="1361977300">
      <w:bodyDiv w:val="1"/>
      <w:marLeft w:val="0"/>
      <w:marRight w:val="0"/>
      <w:marTop w:val="0"/>
      <w:marBottom w:val="0"/>
      <w:divBdr>
        <w:top w:val="none" w:sz="0" w:space="0" w:color="auto"/>
        <w:left w:val="none" w:sz="0" w:space="0" w:color="auto"/>
        <w:bottom w:val="none" w:sz="0" w:space="0" w:color="auto"/>
        <w:right w:val="none" w:sz="0" w:space="0" w:color="auto"/>
      </w:divBdr>
    </w:div>
    <w:div w:id="1363095205">
      <w:bodyDiv w:val="1"/>
      <w:marLeft w:val="0"/>
      <w:marRight w:val="0"/>
      <w:marTop w:val="0"/>
      <w:marBottom w:val="0"/>
      <w:divBdr>
        <w:top w:val="none" w:sz="0" w:space="0" w:color="auto"/>
        <w:left w:val="none" w:sz="0" w:space="0" w:color="auto"/>
        <w:bottom w:val="none" w:sz="0" w:space="0" w:color="auto"/>
        <w:right w:val="none" w:sz="0" w:space="0" w:color="auto"/>
      </w:divBdr>
    </w:div>
    <w:div w:id="1374117308">
      <w:bodyDiv w:val="1"/>
      <w:marLeft w:val="0"/>
      <w:marRight w:val="0"/>
      <w:marTop w:val="0"/>
      <w:marBottom w:val="0"/>
      <w:divBdr>
        <w:top w:val="none" w:sz="0" w:space="0" w:color="auto"/>
        <w:left w:val="none" w:sz="0" w:space="0" w:color="auto"/>
        <w:bottom w:val="none" w:sz="0" w:space="0" w:color="auto"/>
        <w:right w:val="none" w:sz="0" w:space="0" w:color="auto"/>
      </w:divBdr>
    </w:div>
    <w:div w:id="1375733503">
      <w:bodyDiv w:val="1"/>
      <w:marLeft w:val="0"/>
      <w:marRight w:val="0"/>
      <w:marTop w:val="0"/>
      <w:marBottom w:val="0"/>
      <w:divBdr>
        <w:top w:val="none" w:sz="0" w:space="0" w:color="auto"/>
        <w:left w:val="none" w:sz="0" w:space="0" w:color="auto"/>
        <w:bottom w:val="none" w:sz="0" w:space="0" w:color="auto"/>
        <w:right w:val="none" w:sz="0" w:space="0" w:color="auto"/>
      </w:divBdr>
    </w:div>
    <w:div w:id="1376006513">
      <w:bodyDiv w:val="1"/>
      <w:marLeft w:val="0"/>
      <w:marRight w:val="0"/>
      <w:marTop w:val="0"/>
      <w:marBottom w:val="0"/>
      <w:divBdr>
        <w:top w:val="none" w:sz="0" w:space="0" w:color="auto"/>
        <w:left w:val="none" w:sz="0" w:space="0" w:color="auto"/>
        <w:bottom w:val="none" w:sz="0" w:space="0" w:color="auto"/>
        <w:right w:val="none" w:sz="0" w:space="0" w:color="auto"/>
      </w:divBdr>
    </w:div>
    <w:div w:id="1376614069">
      <w:bodyDiv w:val="1"/>
      <w:marLeft w:val="0"/>
      <w:marRight w:val="0"/>
      <w:marTop w:val="0"/>
      <w:marBottom w:val="0"/>
      <w:divBdr>
        <w:top w:val="none" w:sz="0" w:space="0" w:color="auto"/>
        <w:left w:val="none" w:sz="0" w:space="0" w:color="auto"/>
        <w:bottom w:val="none" w:sz="0" w:space="0" w:color="auto"/>
        <w:right w:val="none" w:sz="0" w:space="0" w:color="auto"/>
      </w:divBdr>
    </w:div>
    <w:div w:id="1378385772">
      <w:bodyDiv w:val="1"/>
      <w:marLeft w:val="0"/>
      <w:marRight w:val="0"/>
      <w:marTop w:val="0"/>
      <w:marBottom w:val="0"/>
      <w:divBdr>
        <w:top w:val="none" w:sz="0" w:space="0" w:color="auto"/>
        <w:left w:val="none" w:sz="0" w:space="0" w:color="auto"/>
        <w:bottom w:val="none" w:sz="0" w:space="0" w:color="auto"/>
        <w:right w:val="none" w:sz="0" w:space="0" w:color="auto"/>
      </w:divBdr>
    </w:div>
    <w:div w:id="1383217040">
      <w:bodyDiv w:val="1"/>
      <w:marLeft w:val="0"/>
      <w:marRight w:val="0"/>
      <w:marTop w:val="0"/>
      <w:marBottom w:val="0"/>
      <w:divBdr>
        <w:top w:val="none" w:sz="0" w:space="0" w:color="auto"/>
        <w:left w:val="none" w:sz="0" w:space="0" w:color="auto"/>
        <w:bottom w:val="none" w:sz="0" w:space="0" w:color="auto"/>
        <w:right w:val="none" w:sz="0" w:space="0" w:color="auto"/>
      </w:divBdr>
    </w:div>
    <w:div w:id="1390298052">
      <w:bodyDiv w:val="1"/>
      <w:marLeft w:val="0"/>
      <w:marRight w:val="0"/>
      <w:marTop w:val="0"/>
      <w:marBottom w:val="0"/>
      <w:divBdr>
        <w:top w:val="none" w:sz="0" w:space="0" w:color="auto"/>
        <w:left w:val="none" w:sz="0" w:space="0" w:color="auto"/>
        <w:bottom w:val="none" w:sz="0" w:space="0" w:color="auto"/>
        <w:right w:val="none" w:sz="0" w:space="0" w:color="auto"/>
      </w:divBdr>
    </w:div>
    <w:div w:id="1393305873">
      <w:bodyDiv w:val="1"/>
      <w:marLeft w:val="0"/>
      <w:marRight w:val="0"/>
      <w:marTop w:val="0"/>
      <w:marBottom w:val="0"/>
      <w:divBdr>
        <w:top w:val="none" w:sz="0" w:space="0" w:color="auto"/>
        <w:left w:val="none" w:sz="0" w:space="0" w:color="auto"/>
        <w:bottom w:val="none" w:sz="0" w:space="0" w:color="auto"/>
        <w:right w:val="none" w:sz="0" w:space="0" w:color="auto"/>
      </w:divBdr>
    </w:div>
    <w:div w:id="1397166896">
      <w:bodyDiv w:val="1"/>
      <w:marLeft w:val="0"/>
      <w:marRight w:val="0"/>
      <w:marTop w:val="0"/>
      <w:marBottom w:val="0"/>
      <w:divBdr>
        <w:top w:val="none" w:sz="0" w:space="0" w:color="auto"/>
        <w:left w:val="none" w:sz="0" w:space="0" w:color="auto"/>
        <w:bottom w:val="none" w:sz="0" w:space="0" w:color="auto"/>
        <w:right w:val="none" w:sz="0" w:space="0" w:color="auto"/>
      </w:divBdr>
    </w:div>
    <w:div w:id="1397705091">
      <w:bodyDiv w:val="1"/>
      <w:marLeft w:val="0"/>
      <w:marRight w:val="0"/>
      <w:marTop w:val="0"/>
      <w:marBottom w:val="0"/>
      <w:divBdr>
        <w:top w:val="none" w:sz="0" w:space="0" w:color="auto"/>
        <w:left w:val="none" w:sz="0" w:space="0" w:color="auto"/>
        <w:bottom w:val="none" w:sz="0" w:space="0" w:color="auto"/>
        <w:right w:val="none" w:sz="0" w:space="0" w:color="auto"/>
      </w:divBdr>
    </w:div>
    <w:div w:id="1397823303">
      <w:bodyDiv w:val="1"/>
      <w:marLeft w:val="0"/>
      <w:marRight w:val="0"/>
      <w:marTop w:val="0"/>
      <w:marBottom w:val="0"/>
      <w:divBdr>
        <w:top w:val="none" w:sz="0" w:space="0" w:color="auto"/>
        <w:left w:val="none" w:sz="0" w:space="0" w:color="auto"/>
        <w:bottom w:val="none" w:sz="0" w:space="0" w:color="auto"/>
        <w:right w:val="none" w:sz="0" w:space="0" w:color="auto"/>
      </w:divBdr>
    </w:div>
    <w:div w:id="1400252309">
      <w:bodyDiv w:val="1"/>
      <w:marLeft w:val="0"/>
      <w:marRight w:val="0"/>
      <w:marTop w:val="0"/>
      <w:marBottom w:val="0"/>
      <w:divBdr>
        <w:top w:val="none" w:sz="0" w:space="0" w:color="auto"/>
        <w:left w:val="none" w:sz="0" w:space="0" w:color="auto"/>
        <w:bottom w:val="none" w:sz="0" w:space="0" w:color="auto"/>
        <w:right w:val="none" w:sz="0" w:space="0" w:color="auto"/>
      </w:divBdr>
    </w:div>
    <w:div w:id="1402286153">
      <w:bodyDiv w:val="1"/>
      <w:marLeft w:val="0"/>
      <w:marRight w:val="0"/>
      <w:marTop w:val="0"/>
      <w:marBottom w:val="0"/>
      <w:divBdr>
        <w:top w:val="none" w:sz="0" w:space="0" w:color="auto"/>
        <w:left w:val="none" w:sz="0" w:space="0" w:color="auto"/>
        <w:bottom w:val="none" w:sz="0" w:space="0" w:color="auto"/>
        <w:right w:val="none" w:sz="0" w:space="0" w:color="auto"/>
      </w:divBdr>
    </w:div>
    <w:div w:id="1419449192">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4376927">
      <w:bodyDiv w:val="1"/>
      <w:marLeft w:val="0"/>
      <w:marRight w:val="0"/>
      <w:marTop w:val="0"/>
      <w:marBottom w:val="0"/>
      <w:divBdr>
        <w:top w:val="none" w:sz="0" w:space="0" w:color="auto"/>
        <w:left w:val="none" w:sz="0" w:space="0" w:color="auto"/>
        <w:bottom w:val="none" w:sz="0" w:space="0" w:color="auto"/>
        <w:right w:val="none" w:sz="0" w:space="0" w:color="auto"/>
      </w:divBdr>
    </w:div>
    <w:div w:id="1426684379">
      <w:bodyDiv w:val="1"/>
      <w:marLeft w:val="0"/>
      <w:marRight w:val="0"/>
      <w:marTop w:val="0"/>
      <w:marBottom w:val="0"/>
      <w:divBdr>
        <w:top w:val="none" w:sz="0" w:space="0" w:color="auto"/>
        <w:left w:val="none" w:sz="0" w:space="0" w:color="auto"/>
        <w:bottom w:val="none" w:sz="0" w:space="0" w:color="auto"/>
        <w:right w:val="none" w:sz="0" w:space="0" w:color="auto"/>
      </w:divBdr>
    </w:div>
    <w:div w:id="1428967087">
      <w:bodyDiv w:val="1"/>
      <w:marLeft w:val="0"/>
      <w:marRight w:val="0"/>
      <w:marTop w:val="0"/>
      <w:marBottom w:val="0"/>
      <w:divBdr>
        <w:top w:val="none" w:sz="0" w:space="0" w:color="auto"/>
        <w:left w:val="none" w:sz="0" w:space="0" w:color="auto"/>
        <w:bottom w:val="none" w:sz="0" w:space="0" w:color="auto"/>
        <w:right w:val="none" w:sz="0" w:space="0" w:color="auto"/>
      </w:divBdr>
    </w:div>
    <w:div w:id="1429081016">
      <w:bodyDiv w:val="1"/>
      <w:marLeft w:val="0"/>
      <w:marRight w:val="0"/>
      <w:marTop w:val="0"/>
      <w:marBottom w:val="0"/>
      <w:divBdr>
        <w:top w:val="none" w:sz="0" w:space="0" w:color="auto"/>
        <w:left w:val="none" w:sz="0" w:space="0" w:color="auto"/>
        <w:bottom w:val="none" w:sz="0" w:space="0" w:color="auto"/>
        <w:right w:val="none" w:sz="0" w:space="0" w:color="auto"/>
      </w:divBdr>
    </w:div>
    <w:div w:id="1432434293">
      <w:bodyDiv w:val="1"/>
      <w:marLeft w:val="0"/>
      <w:marRight w:val="0"/>
      <w:marTop w:val="0"/>
      <w:marBottom w:val="0"/>
      <w:divBdr>
        <w:top w:val="none" w:sz="0" w:space="0" w:color="auto"/>
        <w:left w:val="none" w:sz="0" w:space="0" w:color="auto"/>
        <w:bottom w:val="none" w:sz="0" w:space="0" w:color="auto"/>
        <w:right w:val="none" w:sz="0" w:space="0" w:color="auto"/>
      </w:divBdr>
    </w:div>
    <w:div w:id="1435520243">
      <w:bodyDiv w:val="1"/>
      <w:marLeft w:val="0"/>
      <w:marRight w:val="0"/>
      <w:marTop w:val="0"/>
      <w:marBottom w:val="0"/>
      <w:divBdr>
        <w:top w:val="none" w:sz="0" w:space="0" w:color="auto"/>
        <w:left w:val="none" w:sz="0" w:space="0" w:color="auto"/>
        <w:bottom w:val="none" w:sz="0" w:space="0" w:color="auto"/>
        <w:right w:val="none" w:sz="0" w:space="0" w:color="auto"/>
      </w:divBdr>
    </w:div>
    <w:div w:id="1435977053">
      <w:bodyDiv w:val="1"/>
      <w:marLeft w:val="0"/>
      <w:marRight w:val="0"/>
      <w:marTop w:val="0"/>
      <w:marBottom w:val="0"/>
      <w:divBdr>
        <w:top w:val="none" w:sz="0" w:space="0" w:color="auto"/>
        <w:left w:val="none" w:sz="0" w:space="0" w:color="auto"/>
        <w:bottom w:val="none" w:sz="0" w:space="0" w:color="auto"/>
        <w:right w:val="none" w:sz="0" w:space="0" w:color="auto"/>
      </w:divBdr>
    </w:div>
    <w:div w:id="1439527343">
      <w:bodyDiv w:val="1"/>
      <w:marLeft w:val="0"/>
      <w:marRight w:val="0"/>
      <w:marTop w:val="0"/>
      <w:marBottom w:val="0"/>
      <w:divBdr>
        <w:top w:val="none" w:sz="0" w:space="0" w:color="auto"/>
        <w:left w:val="none" w:sz="0" w:space="0" w:color="auto"/>
        <w:bottom w:val="none" w:sz="0" w:space="0" w:color="auto"/>
        <w:right w:val="none" w:sz="0" w:space="0" w:color="auto"/>
      </w:divBdr>
    </w:div>
    <w:div w:id="1452020116">
      <w:bodyDiv w:val="1"/>
      <w:marLeft w:val="0"/>
      <w:marRight w:val="0"/>
      <w:marTop w:val="0"/>
      <w:marBottom w:val="0"/>
      <w:divBdr>
        <w:top w:val="none" w:sz="0" w:space="0" w:color="auto"/>
        <w:left w:val="none" w:sz="0" w:space="0" w:color="auto"/>
        <w:bottom w:val="none" w:sz="0" w:space="0" w:color="auto"/>
        <w:right w:val="none" w:sz="0" w:space="0" w:color="auto"/>
      </w:divBdr>
    </w:div>
    <w:div w:id="1458798225">
      <w:bodyDiv w:val="1"/>
      <w:marLeft w:val="0"/>
      <w:marRight w:val="0"/>
      <w:marTop w:val="0"/>
      <w:marBottom w:val="0"/>
      <w:divBdr>
        <w:top w:val="none" w:sz="0" w:space="0" w:color="auto"/>
        <w:left w:val="none" w:sz="0" w:space="0" w:color="auto"/>
        <w:bottom w:val="none" w:sz="0" w:space="0" w:color="auto"/>
        <w:right w:val="none" w:sz="0" w:space="0" w:color="auto"/>
      </w:divBdr>
    </w:div>
    <w:div w:id="1465153248">
      <w:bodyDiv w:val="1"/>
      <w:marLeft w:val="0"/>
      <w:marRight w:val="0"/>
      <w:marTop w:val="0"/>
      <w:marBottom w:val="0"/>
      <w:divBdr>
        <w:top w:val="none" w:sz="0" w:space="0" w:color="auto"/>
        <w:left w:val="none" w:sz="0" w:space="0" w:color="auto"/>
        <w:bottom w:val="none" w:sz="0" w:space="0" w:color="auto"/>
        <w:right w:val="none" w:sz="0" w:space="0" w:color="auto"/>
      </w:divBdr>
    </w:div>
    <w:div w:id="1466242952">
      <w:bodyDiv w:val="1"/>
      <w:marLeft w:val="0"/>
      <w:marRight w:val="0"/>
      <w:marTop w:val="0"/>
      <w:marBottom w:val="0"/>
      <w:divBdr>
        <w:top w:val="none" w:sz="0" w:space="0" w:color="auto"/>
        <w:left w:val="none" w:sz="0" w:space="0" w:color="auto"/>
        <w:bottom w:val="none" w:sz="0" w:space="0" w:color="auto"/>
        <w:right w:val="none" w:sz="0" w:space="0" w:color="auto"/>
      </w:divBdr>
    </w:div>
    <w:div w:id="1467039840">
      <w:bodyDiv w:val="1"/>
      <w:marLeft w:val="0"/>
      <w:marRight w:val="0"/>
      <w:marTop w:val="0"/>
      <w:marBottom w:val="0"/>
      <w:divBdr>
        <w:top w:val="none" w:sz="0" w:space="0" w:color="auto"/>
        <w:left w:val="none" w:sz="0" w:space="0" w:color="auto"/>
        <w:bottom w:val="none" w:sz="0" w:space="0" w:color="auto"/>
        <w:right w:val="none" w:sz="0" w:space="0" w:color="auto"/>
      </w:divBdr>
    </w:div>
    <w:div w:id="1468863491">
      <w:bodyDiv w:val="1"/>
      <w:marLeft w:val="0"/>
      <w:marRight w:val="0"/>
      <w:marTop w:val="0"/>
      <w:marBottom w:val="0"/>
      <w:divBdr>
        <w:top w:val="none" w:sz="0" w:space="0" w:color="auto"/>
        <w:left w:val="none" w:sz="0" w:space="0" w:color="auto"/>
        <w:bottom w:val="none" w:sz="0" w:space="0" w:color="auto"/>
        <w:right w:val="none" w:sz="0" w:space="0" w:color="auto"/>
      </w:divBdr>
    </w:div>
    <w:div w:id="1474448097">
      <w:bodyDiv w:val="1"/>
      <w:marLeft w:val="0"/>
      <w:marRight w:val="0"/>
      <w:marTop w:val="0"/>
      <w:marBottom w:val="0"/>
      <w:divBdr>
        <w:top w:val="none" w:sz="0" w:space="0" w:color="auto"/>
        <w:left w:val="none" w:sz="0" w:space="0" w:color="auto"/>
        <w:bottom w:val="none" w:sz="0" w:space="0" w:color="auto"/>
        <w:right w:val="none" w:sz="0" w:space="0" w:color="auto"/>
      </w:divBdr>
    </w:div>
    <w:div w:id="1478691302">
      <w:bodyDiv w:val="1"/>
      <w:marLeft w:val="0"/>
      <w:marRight w:val="0"/>
      <w:marTop w:val="0"/>
      <w:marBottom w:val="0"/>
      <w:divBdr>
        <w:top w:val="none" w:sz="0" w:space="0" w:color="auto"/>
        <w:left w:val="none" w:sz="0" w:space="0" w:color="auto"/>
        <w:bottom w:val="none" w:sz="0" w:space="0" w:color="auto"/>
        <w:right w:val="none" w:sz="0" w:space="0" w:color="auto"/>
      </w:divBdr>
    </w:div>
    <w:div w:id="1483738259">
      <w:bodyDiv w:val="1"/>
      <w:marLeft w:val="0"/>
      <w:marRight w:val="0"/>
      <w:marTop w:val="0"/>
      <w:marBottom w:val="0"/>
      <w:divBdr>
        <w:top w:val="none" w:sz="0" w:space="0" w:color="auto"/>
        <w:left w:val="none" w:sz="0" w:space="0" w:color="auto"/>
        <w:bottom w:val="none" w:sz="0" w:space="0" w:color="auto"/>
        <w:right w:val="none" w:sz="0" w:space="0" w:color="auto"/>
      </w:divBdr>
    </w:div>
    <w:div w:id="1489394145">
      <w:bodyDiv w:val="1"/>
      <w:marLeft w:val="0"/>
      <w:marRight w:val="0"/>
      <w:marTop w:val="0"/>
      <w:marBottom w:val="0"/>
      <w:divBdr>
        <w:top w:val="none" w:sz="0" w:space="0" w:color="auto"/>
        <w:left w:val="none" w:sz="0" w:space="0" w:color="auto"/>
        <w:bottom w:val="none" w:sz="0" w:space="0" w:color="auto"/>
        <w:right w:val="none" w:sz="0" w:space="0" w:color="auto"/>
      </w:divBdr>
    </w:div>
    <w:div w:id="1489518663">
      <w:bodyDiv w:val="1"/>
      <w:marLeft w:val="0"/>
      <w:marRight w:val="0"/>
      <w:marTop w:val="0"/>
      <w:marBottom w:val="0"/>
      <w:divBdr>
        <w:top w:val="none" w:sz="0" w:space="0" w:color="auto"/>
        <w:left w:val="none" w:sz="0" w:space="0" w:color="auto"/>
        <w:bottom w:val="none" w:sz="0" w:space="0" w:color="auto"/>
        <w:right w:val="none" w:sz="0" w:space="0" w:color="auto"/>
      </w:divBdr>
    </w:div>
    <w:div w:id="1490439219">
      <w:bodyDiv w:val="1"/>
      <w:marLeft w:val="0"/>
      <w:marRight w:val="0"/>
      <w:marTop w:val="0"/>
      <w:marBottom w:val="0"/>
      <w:divBdr>
        <w:top w:val="none" w:sz="0" w:space="0" w:color="auto"/>
        <w:left w:val="none" w:sz="0" w:space="0" w:color="auto"/>
        <w:bottom w:val="none" w:sz="0" w:space="0" w:color="auto"/>
        <w:right w:val="none" w:sz="0" w:space="0" w:color="auto"/>
      </w:divBdr>
    </w:div>
    <w:div w:id="1491748446">
      <w:bodyDiv w:val="1"/>
      <w:marLeft w:val="0"/>
      <w:marRight w:val="0"/>
      <w:marTop w:val="0"/>
      <w:marBottom w:val="0"/>
      <w:divBdr>
        <w:top w:val="none" w:sz="0" w:space="0" w:color="auto"/>
        <w:left w:val="none" w:sz="0" w:space="0" w:color="auto"/>
        <w:bottom w:val="none" w:sz="0" w:space="0" w:color="auto"/>
        <w:right w:val="none" w:sz="0" w:space="0" w:color="auto"/>
      </w:divBdr>
    </w:div>
    <w:div w:id="1492141697">
      <w:bodyDiv w:val="1"/>
      <w:marLeft w:val="0"/>
      <w:marRight w:val="0"/>
      <w:marTop w:val="0"/>
      <w:marBottom w:val="0"/>
      <w:divBdr>
        <w:top w:val="none" w:sz="0" w:space="0" w:color="auto"/>
        <w:left w:val="none" w:sz="0" w:space="0" w:color="auto"/>
        <w:bottom w:val="none" w:sz="0" w:space="0" w:color="auto"/>
        <w:right w:val="none" w:sz="0" w:space="0" w:color="auto"/>
      </w:divBdr>
    </w:div>
    <w:div w:id="1502038269">
      <w:bodyDiv w:val="1"/>
      <w:marLeft w:val="0"/>
      <w:marRight w:val="0"/>
      <w:marTop w:val="0"/>
      <w:marBottom w:val="0"/>
      <w:divBdr>
        <w:top w:val="none" w:sz="0" w:space="0" w:color="auto"/>
        <w:left w:val="none" w:sz="0" w:space="0" w:color="auto"/>
        <w:bottom w:val="none" w:sz="0" w:space="0" w:color="auto"/>
        <w:right w:val="none" w:sz="0" w:space="0" w:color="auto"/>
      </w:divBdr>
    </w:div>
    <w:div w:id="1509129742">
      <w:bodyDiv w:val="1"/>
      <w:marLeft w:val="0"/>
      <w:marRight w:val="0"/>
      <w:marTop w:val="0"/>
      <w:marBottom w:val="0"/>
      <w:divBdr>
        <w:top w:val="none" w:sz="0" w:space="0" w:color="auto"/>
        <w:left w:val="none" w:sz="0" w:space="0" w:color="auto"/>
        <w:bottom w:val="none" w:sz="0" w:space="0" w:color="auto"/>
        <w:right w:val="none" w:sz="0" w:space="0" w:color="auto"/>
      </w:divBdr>
    </w:div>
    <w:div w:id="1510026931">
      <w:bodyDiv w:val="1"/>
      <w:marLeft w:val="0"/>
      <w:marRight w:val="0"/>
      <w:marTop w:val="0"/>
      <w:marBottom w:val="0"/>
      <w:divBdr>
        <w:top w:val="none" w:sz="0" w:space="0" w:color="auto"/>
        <w:left w:val="none" w:sz="0" w:space="0" w:color="auto"/>
        <w:bottom w:val="none" w:sz="0" w:space="0" w:color="auto"/>
        <w:right w:val="none" w:sz="0" w:space="0" w:color="auto"/>
      </w:divBdr>
    </w:div>
    <w:div w:id="1512258018">
      <w:bodyDiv w:val="1"/>
      <w:marLeft w:val="0"/>
      <w:marRight w:val="0"/>
      <w:marTop w:val="0"/>
      <w:marBottom w:val="0"/>
      <w:divBdr>
        <w:top w:val="none" w:sz="0" w:space="0" w:color="auto"/>
        <w:left w:val="none" w:sz="0" w:space="0" w:color="auto"/>
        <w:bottom w:val="none" w:sz="0" w:space="0" w:color="auto"/>
        <w:right w:val="none" w:sz="0" w:space="0" w:color="auto"/>
      </w:divBdr>
    </w:div>
    <w:div w:id="1517500092">
      <w:bodyDiv w:val="1"/>
      <w:marLeft w:val="0"/>
      <w:marRight w:val="0"/>
      <w:marTop w:val="0"/>
      <w:marBottom w:val="0"/>
      <w:divBdr>
        <w:top w:val="none" w:sz="0" w:space="0" w:color="auto"/>
        <w:left w:val="none" w:sz="0" w:space="0" w:color="auto"/>
        <w:bottom w:val="none" w:sz="0" w:space="0" w:color="auto"/>
        <w:right w:val="none" w:sz="0" w:space="0" w:color="auto"/>
      </w:divBdr>
    </w:div>
    <w:div w:id="1530725063">
      <w:bodyDiv w:val="1"/>
      <w:marLeft w:val="0"/>
      <w:marRight w:val="0"/>
      <w:marTop w:val="0"/>
      <w:marBottom w:val="0"/>
      <w:divBdr>
        <w:top w:val="none" w:sz="0" w:space="0" w:color="auto"/>
        <w:left w:val="none" w:sz="0" w:space="0" w:color="auto"/>
        <w:bottom w:val="none" w:sz="0" w:space="0" w:color="auto"/>
        <w:right w:val="none" w:sz="0" w:space="0" w:color="auto"/>
      </w:divBdr>
    </w:div>
    <w:div w:id="1533297802">
      <w:bodyDiv w:val="1"/>
      <w:marLeft w:val="0"/>
      <w:marRight w:val="0"/>
      <w:marTop w:val="0"/>
      <w:marBottom w:val="0"/>
      <w:divBdr>
        <w:top w:val="none" w:sz="0" w:space="0" w:color="auto"/>
        <w:left w:val="none" w:sz="0" w:space="0" w:color="auto"/>
        <w:bottom w:val="none" w:sz="0" w:space="0" w:color="auto"/>
        <w:right w:val="none" w:sz="0" w:space="0" w:color="auto"/>
      </w:divBdr>
    </w:div>
    <w:div w:id="1534460102">
      <w:bodyDiv w:val="1"/>
      <w:marLeft w:val="0"/>
      <w:marRight w:val="0"/>
      <w:marTop w:val="0"/>
      <w:marBottom w:val="0"/>
      <w:divBdr>
        <w:top w:val="none" w:sz="0" w:space="0" w:color="auto"/>
        <w:left w:val="none" w:sz="0" w:space="0" w:color="auto"/>
        <w:bottom w:val="none" w:sz="0" w:space="0" w:color="auto"/>
        <w:right w:val="none" w:sz="0" w:space="0" w:color="auto"/>
      </w:divBdr>
    </w:div>
    <w:div w:id="1535146716">
      <w:bodyDiv w:val="1"/>
      <w:marLeft w:val="0"/>
      <w:marRight w:val="0"/>
      <w:marTop w:val="0"/>
      <w:marBottom w:val="0"/>
      <w:divBdr>
        <w:top w:val="none" w:sz="0" w:space="0" w:color="auto"/>
        <w:left w:val="none" w:sz="0" w:space="0" w:color="auto"/>
        <w:bottom w:val="none" w:sz="0" w:space="0" w:color="auto"/>
        <w:right w:val="none" w:sz="0" w:space="0" w:color="auto"/>
      </w:divBdr>
    </w:div>
    <w:div w:id="1540436818">
      <w:bodyDiv w:val="1"/>
      <w:marLeft w:val="0"/>
      <w:marRight w:val="0"/>
      <w:marTop w:val="0"/>
      <w:marBottom w:val="0"/>
      <w:divBdr>
        <w:top w:val="none" w:sz="0" w:space="0" w:color="auto"/>
        <w:left w:val="none" w:sz="0" w:space="0" w:color="auto"/>
        <w:bottom w:val="none" w:sz="0" w:space="0" w:color="auto"/>
        <w:right w:val="none" w:sz="0" w:space="0" w:color="auto"/>
      </w:divBdr>
    </w:div>
    <w:div w:id="1552692353">
      <w:bodyDiv w:val="1"/>
      <w:marLeft w:val="0"/>
      <w:marRight w:val="0"/>
      <w:marTop w:val="0"/>
      <w:marBottom w:val="0"/>
      <w:divBdr>
        <w:top w:val="none" w:sz="0" w:space="0" w:color="auto"/>
        <w:left w:val="none" w:sz="0" w:space="0" w:color="auto"/>
        <w:bottom w:val="none" w:sz="0" w:space="0" w:color="auto"/>
        <w:right w:val="none" w:sz="0" w:space="0" w:color="auto"/>
      </w:divBdr>
    </w:div>
    <w:div w:id="1560634703">
      <w:bodyDiv w:val="1"/>
      <w:marLeft w:val="0"/>
      <w:marRight w:val="0"/>
      <w:marTop w:val="0"/>
      <w:marBottom w:val="0"/>
      <w:divBdr>
        <w:top w:val="none" w:sz="0" w:space="0" w:color="auto"/>
        <w:left w:val="none" w:sz="0" w:space="0" w:color="auto"/>
        <w:bottom w:val="none" w:sz="0" w:space="0" w:color="auto"/>
        <w:right w:val="none" w:sz="0" w:space="0" w:color="auto"/>
      </w:divBdr>
    </w:div>
    <w:div w:id="1567565332">
      <w:bodyDiv w:val="1"/>
      <w:marLeft w:val="0"/>
      <w:marRight w:val="0"/>
      <w:marTop w:val="0"/>
      <w:marBottom w:val="0"/>
      <w:divBdr>
        <w:top w:val="none" w:sz="0" w:space="0" w:color="auto"/>
        <w:left w:val="none" w:sz="0" w:space="0" w:color="auto"/>
        <w:bottom w:val="none" w:sz="0" w:space="0" w:color="auto"/>
        <w:right w:val="none" w:sz="0" w:space="0" w:color="auto"/>
      </w:divBdr>
    </w:div>
    <w:div w:id="1574655452">
      <w:bodyDiv w:val="1"/>
      <w:marLeft w:val="0"/>
      <w:marRight w:val="0"/>
      <w:marTop w:val="0"/>
      <w:marBottom w:val="0"/>
      <w:divBdr>
        <w:top w:val="none" w:sz="0" w:space="0" w:color="auto"/>
        <w:left w:val="none" w:sz="0" w:space="0" w:color="auto"/>
        <w:bottom w:val="none" w:sz="0" w:space="0" w:color="auto"/>
        <w:right w:val="none" w:sz="0" w:space="0" w:color="auto"/>
      </w:divBdr>
    </w:div>
    <w:div w:id="1578437779">
      <w:bodyDiv w:val="1"/>
      <w:marLeft w:val="0"/>
      <w:marRight w:val="0"/>
      <w:marTop w:val="0"/>
      <w:marBottom w:val="0"/>
      <w:divBdr>
        <w:top w:val="none" w:sz="0" w:space="0" w:color="auto"/>
        <w:left w:val="none" w:sz="0" w:space="0" w:color="auto"/>
        <w:bottom w:val="none" w:sz="0" w:space="0" w:color="auto"/>
        <w:right w:val="none" w:sz="0" w:space="0" w:color="auto"/>
      </w:divBdr>
    </w:div>
    <w:div w:id="1579248344">
      <w:bodyDiv w:val="1"/>
      <w:marLeft w:val="0"/>
      <w:marRight w:val="0"/>
      <w:marTop w:val="0"/>
      <w:marBottom w:val="0"/>
      <w:divBdr>
        <w:top w:val="none" w:sz="0" w:space="0" w:color="auto"/>
        <w:left w:val="none" w:sz="0" w:space="0" w:color="auto"/>
        <w:bottom w:val="none" w:sz="0" w:space="0" w:color="auto"/>
        <w:right w:val="none" w:sz="0" w:space="0" w:color="auto"/>
      </w:divBdr>
    </w:div>
    <w:div w:id="1586763562">
      <w:bodyDiv w:val="1"/>
      <w:marLeft w:val="0"/>
      <w:marRight w:val="0"/>
      <w:marTop w:val="0"/>
      <w:marBottom w:val="0"/>
      <w:divBdr>
        <w:top w:val="none" w:sz="0" w:space="0" w:color="auto"/>
        <w:left w:val="none" w:sz="0" w:space="0" w:color="auto"/>
        <w:bottom w:val="none" w:sz="0" w:space="0" w:color="auto"/>
        <w:right w:val="none" w:sz="0" w:space="0" w:color="auto"/>
      </w:divBdr>
    </w:div>
    <w:div w:id="1590970405">
      <w:bodyDiv w:val="1"/>
      <w:marLeft w:val="0"/>
      <w:marRight w:val="0"/>
      <w:marTop w:val="0"/>
      <w:marBottom w:val="0"/>
      <w:divBdr>
        <w:top w:val="none" w:sz="0" w:space="0" w:color="auto"/>
        <w:left w:val="none" w:sz="0" w:space="0" w:color="auto"/>
        <w:bottom w:val="none" w:sz="0" w:space="0" w:color="auto"/>
        <w:right w:val="none" w:sz="0" w:space="0" w:color="auto"/>
      </w:divBdr>
    </w:div>
    <w:div w:id="1599169042">
      <w:bodyDiv w:val="1"/>
      <w:marLeft w:val="0"/>
      <w:marRight w:val="0"/>
      <w:marTop w:val="0"/>
      <w:marBottom w:val="0"/>
      <w:divBdr>
        <w:top w:val="none" w:sz="0" w:space="0" w:color="auto"/>
        <w:left w:val="none" w:sz="0" w:space="0" w:color="auto"/>
        <w:bottom w:val="none" w:sz="0" w:space="0" w:color="auto"/>
        <w:right w:val="none" w:sz="0" w:space="0" w:color="auto"/>
      </w:divBdr>
    </w:div>
    <w:div w:id="1601526457">
      <w:bodyDiv w:val="1"/>
      <w:marLeft w:val="0"/>
      <w:marRight w:val="0"/>
      <w:marTop w:val="0"/>
      <w:marBottom w:val="0"/>
      <w:divBdr>
        <w:top w:val="none" w:sz="0" w:space="0" w:color="auto"/>
        <w:left w:val="none" w:sz="0" w:space="0" w:color="auto"/>
        <w:bottom w:val="none" w:sz="0" w:space="0" w:color="auto"/>
        <w:right w:val="none" w:sz="0" w:space="0" w:color="auto"/>
      </w:divBdr>
    </w:div>
    <w:div w:id="1605923231">
      <w:bodyDiv w:val="1"/>
      <w:marLeft w:val="0"/>
      <w:marRight w:val="0"/>
      <w:marTop w:val="0"/>
      <w:marBottom w:val="0"/>
      <w:divBdr>
        <w:top w:val="none" w:sz="0" w:space="0" w:color="auto"/>
        <w:left w:val="none" w:sz="0" w:space="0" w:color="auto"/>
        <w:bottom w:val="none" w:sz="0" w:space="0" w:color="auto"/>
        <w:right w:val="none" w:sz="0" w:space="0" w:color="auto"/>
      </w:divBdr>
    </w:div>
    <w:div w:id="1614898138">
      <w:bodyDiv w:val="1"/>
      <w:marLeft w:val="0"/>
      <w:marRight w:val="0"/>
      <w:marTop w:val="0"/>
      <w:marBottom w:val="0"/>
      <w:divBdr>
        <w:top w:val="none" w:sz="0" w:space="0" w:color="auto"/>
        <w:left w:val="none" w:sz="0" w:space="0" w:color="auto"/>
        <w:bottom w:val="none" w:sz="0" w:space="0" w:color="auto"/>
        <w:right w:val="none" w:sz="0" w:space="0" w:color="auto"/>
      </w:divBdr>
    </w:div>
    <w:div w:id="1621956530">
      <w:bodyDiv w:val="1"/>
      <w:marLeft w:val="0"/>
      <w:marRight w:val="0"/>
      <w:marTop w:val="0"/>
      <w:marBottom w:val="0"/>
      <w:divBdr>
        <w:top w:val="none" w:sz="0" w:space="0" w:color="auto"/>
        <w:left w:val="none" w:sz="0" w:space="0" w:color="auto"/>
        <w:bottom w:val="none" w:sz="0" w:space="0" w:color="auto"/>
        <w:right w:val="none" w:sz="0" w:space="0" w:color="auto"/>
      </w:divBdr>
    </w:div>
    <w:div w:id="1623610675">
      <w:bodyDiv w:val="1"/>
      <w:marLeft w:val="0"/>
      <w:marRight w:val="0"/>
      <w:marTop w:val="0"/>
      <w:marBottom w:val="0"/>
      <w:divBdr>
        <w:top w:val="none" w:sz="0" w:space="0" w:color="auto"/>
        <w:left w:val="none" w:sz="0" w:space="0" w:color="auto"/>
        <w:bottom w:val="none" w:sz="0" w:space="0" w:color="auto"/>
        <w:right w:val="none" w:sz="0" w:space="0" w:color="auto"/>
      </w:divBdr>
    </w:div>
    <w:div w:id="1627272019">
      <w:bodyDiv w:val="1"/>
      <w:marLeft w:val="0"/>
      <w:marRight w:val="0"/>
      <w:marTop w:val="0"/>
      <w:marBottom w:val="0"/>
      <w:divBdr>
        <w:top w:val="none" w:sz="0" w:space="0" w:color="auto"/>
        <w:left w:val="none" w:sz="0" w:space="0" w:color="auto"/>
        <w:bottom w:val="none" w:sz="0" w:space="0" w:color="auto"/>
        <w:right w:val="none" w:sz="0" w:space="0" w:color="auto"/>
      </w:divBdr>
    </w:div>
    <w:div w:id="1637950394">
      <w:bodyDiv w:val="1"/>
      <w:marLeft w:val="0"/>
      <w:marRight w:val="0"/>
      <w:marTop w:val="0"/>
      <w:marBottom w:val="0"/>
      <w:divBdr>
        <w:top w:val="none" w:sz="0" w:space="0" w:color="auto"/>
        <w:left w:val="none" w:sz="0" w:space="0" w:color="auto"/>
        <w:bottom w:val="none" w:sz="0" w:space="0" w:color="auto"/>
        <w:right w:val="none" w:sz="0" w:space="0" w:color="auto"/>
      </w:divBdr>
    </w:div>
    <w:div w:id="1640306629">
      <w:bodyDiv w:val="1"/>
      <w:marLeft w:val="0"/>
      <w:marRight w:val="0"/>
      <w:marTop w:val="0"/>
      <w:marBottom w:val="0"/>
      <w:divBdr>
        <w:top w:val="none" w:sz="0" w:space="0" w:color="auto"/>
        <w:left w:val="none" w:sz="0" w:space="0" w:color="auto"/>
        <w:bottom w:val="none" w:sz="0" w:space="0" w:color="auto"/>
        <w:right w:val="none" w:sz="0" w:space="0" w:color="auto"/>
      </w:divBdr>
    </w:div>
    <w:div w:id="1654095289">
      <w:bodyDiv w:val="1"/>
      <w:marLeft w:val="0"/>
      <w:marRight w:val="0"/>
      <w:marTop w:val="0"/>
      <w:marBottom w:val="0"/>
      <w:divBdr>
        <w:top w:val="none" w:sz="0" w:space="0" w:color="auto"/>
        <w:left w:val="none" w:sz="0" w:space="0" w:color="auto"/>
        <w:bottom w:val="none" w:sz="0" w:space="0" w:color="auto"/>
        <w:right w:val="none" w:sz="0" w:space="0" w:color="auto"/>
      </w:divBdr>
    </w:div>
    <w:div w:id="1657219568">
      <w:bodyDiv w:val="1"/>
      <w:marLeft w:val="0"/>
      <w:marRight w:val="0"/>
      <w:marTop w:val="0"/>
      <w:marBottom w:val="0"/>
      <w:divBdr>
        <w:top w:val="none" w:sz="0" w:space="0" w:color="auto"/>
        <w:left w:val="none" w:sz="0" w:space="0" w:color="auto"/>
        <w:bottom w:val="none" w:sz="0" w:space="0" w:color="auto"/>
        <w:right w:val="none" w:sz="0" w:space="0" w:color="auto"/>
      </w:divBdr>
    </w:div>
    <w:div w:id="1664695579">
      <w:bodyDiv w:val="1"/>
      <w:marLeft w:val="0"/>
      <w:marRight w:val="0"/>
      <w:marTop w:val="0"/>
      <w:marBottom w:val="0"/>
      <w:divBdr>
        <w:top w:val="none" w:sz="0" w:space="0" w:color="auto"/>
        <w:left w:val="none" w:sz="0" w:space="0" w:color="auto"/>
        <w:bottom w:val="none" w:sz="0" w:space="0" w:color="auto"/>
        <w:right w:val="none" w:sz="0" w:space="0" w:color="auto"/>
      </w:divBdr>
    </w:div>
    <w:div w:id="1668048577">
      <w:bodyDiv w:val="1"/>
      <w:marLeft w:val="0"/>
      <w:marRight w:val="0"/>
      <w:marTop w:val="0"/>
      <w:marBottom w:val="0"/>
      <w:divBdr>
        <w:top w:val="none" w:sz="0" w:space="0" w:color="auto"/>
        <w:left w:val="none" w:sz="0" w:space="0" w:color="auto"/>
        <w:bottom w:val="none" w:sz="0" w:space="0" w:color="auto"/>
        <w:right w:val="none" w:sz="0" w:space="0" w:color="auto"/>
      </w:divBdr>
    </w:div>
    <w:div w:id="1683554856">
      <w:bodyDiv w:val="1"/>
      <w:marLeft w:val="0"/>
      <w:marRight w:val="0"/>
      <w:marTop w:val="0"/>
      <w:marBottom w:val="0"/>
      <w:divBdr>
        <w:top w:val="none" w:sz="0" w:space="0" w:color="auto"/>
        <w:left w:val="none" w:sz="0" w:space="0" w:color="auto"/>
        <w:bottom w:val="none" w:sz="0" w:space="0" w:color="auto"/>
        <w:right w:val="none" w:sz="0" w:space="0" w:color="auto"/>
      </w:divBdr>
    </w:div>
    <w:div w:id="1684472435">
      <w:bodyDiv w:val="1"/>
      <w:marLeft w:val="0"/>
      <w:marRight w:val="0"/>
      <w:marTop w:val="0"/>
      <w:marBottom w:val="0"/>
      <w:divBdr>
        <w:top w:val="none" w:sz="0" w:space="0" w:color="auto"/>
        <w:left w:val="none" w:sz="0" w:space="0" w:color="auto"/>
        <w:bottom w:val="none" w:sz="0" w:space="0" w:color="auto"/>
        <w:right w:val="none" w:sz="0" w:space="0" w:color="auto"/>
      </w:divBdr>
    </w:div>
    <w:div w:id="1687973429">
      <w:bodyDiv w:val="1"/>
      <w:marLeft w:val="0"/>
      <w:marRight w:val="0"/>
      <w:marTop w:val="0"/>
      <w:marBottom w:val="0"/>
      <w:divBdr>
        <w:top w:val="none" w:sz="0" w:space="0" w:color="auto"/>
        <w:left w:val="none" w:sz="0" w:space="0" w:color="auto"/>
        <w:bottom w:val="none" w:sz="0" w:space="0" w:color="auto"/>
        <w:right w:val="none" w:sz="0" w:space="0" w:color="auto"/>
      </w:divBdr>
    </w:div>
    <w:div w:id="1689596839">
      <w:bodyDiv w:val="1"/>
      <w:marLeft w:val="0"/>
      <w:marRight w:val="0"/>
      <w:marTop w:val="0"/>
      <w:marBottom w:val="0"/>
      <w:divBdr>
        <w:top w:val="none" w:sz="0" w:space="0" w:color="auto"/>
        <w:left w:val="none" w:sz="0" w:space="0" w:color="auto"/>
        <w:bottom w:val="none" w:sz="0" w:space="0" w:color="auto"/>
        <w:right w:val="none" w:sz="0" w:space="0" w:color="auto"/>
      </w:divBdr>
    </w:div>
    <w:div w:id="1694962428">
      <w:bodyDiv w:val="1"/>
      <w:marLeft w:val="0"/>
      <w:marRight w:val="0"/>
      <w:marTop w:val="0"/>
      <w:marBottom w:val="0"/>
      <w:divBdr>
        <w:top w:val="none" w:sz="0" w:space="0" w:color="auto"/>
        <w:left w:val="none" w:sz="0" w:space="0" w:color="auto"/>
        <w:bottom w:val="none" w:sz="0" w:space="0" w:color="auto"/>
        <w:right w:val="none" w:sz="0" w:space="0" w:color="auto"/>
      </w:divBdr>
    </w:div>
    <w:div w:id="1699425213">
      <w:bodyDiv w:val="1"/>
      <w:marLeft w:val="0"/>
      <w:marRight w:val="0"/>
      <w:marTop w:val="0"/>
      <w:marBottom w:val="0"/>
      <w:divBdr>
        <w:top w:val="none" w:sz="0" w:space="0" w:color="auto"/>
        <w:left w:val="none" w:sz="0" w:space="0" w:color="auto"/>
        <w:bottom w:val="none" w:sz="0" w:space="0" w:color="auto"/>
        <w:right w:val="none" w:sz="0" w:space="0" w:color="auto"/>
      </w:divBdr>
    </w:div>
    <w:div w:id="1713000345">
      <w:bodyDiv w:val="1"/>
      <w:marLeft w:val="0"/>
      <w:marRight w:val="0"/>
      <w:marTop w:val="0"/>
      <w:marBottom w:val="0"/>
      <w:divBdr>
        <w:top w:val="none" w:sz="0" w:space="0" w:color="auto"/>
        <w:left w:val="none" w:sz="0" w:space="0" w:color="auto"/>
        <w:bottom w:val="none" w:sz="0" w:space="0" w:color="auto"/>
        <w:right w:val="none" w:sz="0" w:space="0" w:color="auto"/>
      </w:divBdr>
    </w:div>
    <w:div w:id="1725713190">
      <w:bodyDiv w:val="1"/>
      <w:marLeft w:val="0"/>
      <w:marRight w:val="0"/>
      <w:marTop w:val="0"/>
      <w:marBottom w:val="0"/>
      <w:divBdr>
        <w:top w:val="none" w:sz="0" w:space="0" w:color="auto"/>
        <w:left w:val="none" w:sz="0" w:space="0" w:color="auto"/>
        <w:bottom w:val="none" w:sz="0" w:space="0" w:color="auto"/>
        <w:right w:val="none" w:sz="0" w:space="0" w:color="auto"/>
      </w:divBdr>
    </w:div>
    <w:div w:id="1726370327">
      <w:bodyDiv w:val="1"/>
      <w:marLeft w:val="0"/>
      <w:marRight w:val="0"/>
      <w:marTop w:val="0"/>
      <w:marBottom w:val="0"/>
      <w:divBdr>
        <w:top w:val="none" w:sz="0" w:space="0" w:color="auto"/>
        <w:left w:val="none" w:sz="0" w:space="0" w:color="auto"/>
        <w:bottom w:val="none" w:sz="0" w:space="0" w:color="auto"/>
        <w:right w:val="none" w:sz="0" w:space="0" w:color="auto"/>
      </w:divBdr>
    </w:div>
    <w:div w:id="1731922544">
      <w:bodyDiv w:val="1"/>
      <w:marLeft w:val="0"/>
      <w:marRight w:val="0"/>
      <w:marTop w:val="0"/>
      <w:marBottom w:val="0"/>
      <w:divBdr>
        <w:top w:val="none" w:sz="0" w:space="0" w:color="auto"/>
        <w:left w:val="none" w:sz="0" w:space="0" w:color="auto"/>
        <w:bottom w:val="none" w:sz="0" w:space="0" w:color="auto"/>
        <w:right w:val="none" w:sz="0" w:space="0" w:color="auto"/>
      </w:divBdr>
    </w:div>
    <w:div w:id="1737780948">
      <w:bodyDiv w:val="1"/>
      <w:marLeft w:val="0"/>
      <w:marRight w:val="0"/>
      <w:marTop w:val="0"/>
      <w:marBottom w:val="0"/>
      <w:divBdr>
        <w:top w:val="none" w:sz="0" w:space="0" w:color="auto"/>
        <w:left w:val="none" w:sz="0" w:space="0" w:color="auto"/>
        <w:bottom w:val="none" w:sz="0" w:space="0" w:color="auto"/>
        <w:right w:val="none" w:sz="0" w:space="0" w:color="auto"/>
      </w:divBdr>
    </w:div>
    <w:div w:id="1744177130">
      <w:bodyDiv w:val="1"/>
      <w:marLeft w:val="0"/>
      <w:marRight w:val="0"/>
      <w:marTop w:val="0"/>
      <w:marBottom w:val="0"/>
      <w:divBdr>
        <w:top w:val="none" w:sz="0" w:space="0" w:color="auto"/>
        <w:left w:val="none" w:sz="0" w:space="0" w:color="auto"/>
        <w:bottom w:val="none" w:sz="0" w:space="0" w:color="auto"/>
        <w:right w:val="none" w:sz="0" w:space="0" w:color="auto"/>
      </w:divBdr>
    </w:div>
    <w:div w:id="1744377572">
      <w:bodyDiv w:val="1"/>
      <w:marLeft w:val="0"/>
      <w:marRight w:val="0"/>
      <w:marTop w:val="0"/>
      <w:marBottom w:val="0"/>
      <w:divBdr>
        <w:top w:val="none" w:sz="0" w:space="0" w:color="auto"/>
        <w:left w:val="none" w:sz="0" w:space="0" w:color="auto"/>
        <w:bottom w:val="none" w:sz="0" w:space="0" w:color="auto"/>
        <w:right w:val="none" w:sz="0" w:space="0" w:color="auto"/>
      </w:divBdr>
    </w:div>
    <w:div w:id="1747219151">
      <w:bodyDiv w:val="1"/>
      <w:marLeft w:val="0"/>
      <w:marRight w:val="0"/>
      <w:marTop w:val="0"/>
      <w:marBottom w:val="0"/>
      <w:divBdr>
        <w:top w:val="none" w:sz="0" w:space="0" w:color="auto"/>
        <w:left w:val="none" w:sz="0" w:space="0" w:color="auto"/>
        <w:bottom w:val="none" w:sz="0" w:space="0" w:color="auto"/>
        <w:right w:val="none" w:sz="0" w:space="0" w:color="auto"/>
      </w:divBdr>
    </w:div>
    <w:div w:id="1752894590">
      <w:bodyDiv w:val="1"/>
      <w:marLeft w:val="0"/>
      <w:marRight w:val="0"/>
      <w:marTop w:val="0"/>
      <w:marBottom w:val="0"/>
      <w:divBdr>
        <w:top w:val="none" w:sz="0" w:space="0" w:color="auto"/>
        <w:left w:val="none" w:sz="0" w:space="0" w:color="auto"/>
        <w:bottom w:val="none" w:sz="0" w:space="0" w:color="auto"/>
        <w:right w:val="none" w:sz="0" w:space="0" w:color="auto"/>
      </w:divBdr>
    </w:div>
    <w:div w:id="1755976356">
      <w:bodyDiv w:val="1"/>
      <w:marLeft w:val="0"/>
      <w:marRight w:val="0"/>
      <w:marTop w:val="0"/>
      <w:marBottom w:val="0"/>
      <w:divBdr>
        <w:top w:val="none" w:sz="0" w:space="0" w:color="auto"/>
        <w:left w:val="none" w:sz="0" w:space="0" w:color="auto"/>
        <w:bottom w:val="none" w:sz="0" w:space="0" w:color="auto"/>
        <w:right w:val="none" w:sz="0" w:space="0" w:color="auto"/>
      </w:divBdr>
    </w:div>
    <w:div w:id="1759403325">
      <w:bodyDiv w:val="1"/>
      <w:marLeft w:val="0"/>
      <w:marRight w:val="0"/>
      <w:marTop w:val="0"/>
      <w:marBottom w:val="0"/>
      <w:divBdr>
        <w:top w:val="none" w:sz="0" w:space="0" w:color="auto"/>
        <w:left w:val="none" w:sz="0" w:space="0" w:color="auto"/>
        <w:bottom w:val="none" w:sz="0" w:space="0" w:color="auto"/>
        <w:right w:val="none" w:sz="0" w:space="0" w:color="auto"/>
      </w:divBdr>
    </w:div>
    <w:div w:id="1762218913">
      <w:bodyDiv w:val="1"/>
      <w:marLeft w:val="0"/>
      <w:marRight w:val="0"/>
      <w:marTop w:val="0"/>
      <w:marBottom w:val="0"/>
      <w:divBdr>
        <w:top w:val="none" w:sz="0" w:space="0" w:color="auto"/>
        <w:left w:val="none" w:sz="0" w:space="0" w:color="auto"/>
        <w:bottom w:val="none" w:sz="0" w:space="0" w:color="auto"/>
        <w:right w:val="none" w:sz="0" w:space="0" w:color="auto"/>
      </w:divBdr>
    </w:div>
    <w:div w:id="1764105892">
      <w:bodyDiv w:val="1"/>
      <w:marLeft w:val="0"/>
      <w:marRight w:val="0"/>
      <w:marTop w:val="0"/>
      <w:marBottom w:val="0"/>
      <w:divBdr>
        <w:top w:val="none" w:sz="0" w:space="0" w:color="auto"/>
        <w:left w:val="none" w:sz="0" w:space="0" w:color="auto"/>
        <w:bottom w:val="none" w:sz="0" w:space="0" w:color="auto"/>
        <w:right w:val="none" w:sz="0" w:space="0" w:color="auto"/>
      </w:divBdr>
    </w:div>
    <w:div w:id="1766150770">
      <w:bodyDiv w:val="1"/>
      <w:marLeft w:val="0"/>
      <w:marRight w:val="0"/>
      <w:marTop w:val="0"/>
      <w:marBottom w:val="0"/>
      <w:divBdr>
        <w:top w:val="none" w:sz="0" w:space="0" w:color="auto"/>
        <w:left w:val="none" w:sz="0" w:space="0" w:color="auto"/>
        <w:bottom w:val="none" w:sz="0" w:space="0" w:color="auto"/>
        <w:right w:val="none" w:sz="0" w:space="0" w:color="auto"/>
      </w:divBdr>
    </w:div>
    <w:div w:id="1767001042">
      <w:bodyDiv w:val="1"/>
      <w:marLeft w:val="0"/>
      <w:marRight w:val="0"/>
      <w:marTop w:val="0"/>
      <w:marBottom w:val="0"/>
      <w:divBdr>
        <w:top w:val="none" w:sz="0" w:space="0" w:color="auto"/>
        <w:left w:val="none" w:sz="0" w:space="0" w:color="auto"/>
        <w:bottom w:val="none" w:sz="0" w:space="0" w:color="auto"/>
        <w:right w:val="none" w:sz="0" w:space="0" w:color="auto"/>
      </w:divBdr>
    </w:div>
    <w:div w:id="1777169256">
      <w:bodyDiv w:val="1"/>
      <w:marLeft w:val="0"/>
      <w:marRight w:val="0"/>
      <w:marTop w:val="0"/>
      <w:marBottom w:val="0"/>
      <w:divBdr>
        <w:top w:val="none" w:sz="0" w:space="0" w:color="auto"/>
        <w:left w:val="none" w:sz="0" w:space="0" w:color="auto"/>
        <w:bottom w:val="none" w:sz="0" w:space="0" w:color="auto"/>
        <w:right w:val="none" w:sz="0" w:space="0" w:color="auto"/>
      </w:divBdr>
    </w:div>
    <w:div w:id="1777366670">
      <w:bodyDiv w:val="1"/>
      <w:marLeft w:val="0"/>
      <w:marRight w:val="0"/>
      <w:marTop w:val="0"/>
      <w:marBottom w:val="0"/>
      <w:divBdr>
        <w:top w:val="none" w:sz="0" w:space="0" w:color="auto"/>
        <w:left w:val="none" w:sz="0" w:space="0" w:color="auto"/>
        <w:bottom w:val="none" w:sz="0" w:space="0" w:color="auto"/>
        <w:right w:val="none" w:sz="0" w:space="0" w:color="auto"/>
      </w:divBdr>
    </w:div>
    <w:div w:id="1781022703">
      <w:bodyDiv w:val="1"/>
      <w:marLeft w:val="0"/>
      <w:marRight w:val="0"/>
      <w:marTop w:val="0"/>
      <w:marBottom w:val="0"/>
      <w:divBdr>
        <w:top w:val="none" w:sz="0" w:space="0" w:color="auto"/>
        <w:left w:val="none" w:sz="0" w:space="0" w:color="auto"/>
        <w:bottom w:val="none" w:sz="0" w:space="0" w:color="auto"/>
        <w:right w:val="none" w:sz="0" w:space="0" w:color="auto"/>
      </w:divBdr>
    </w:div>
    <w:div w:id="1783721035">
      <w:bodyDiv w:val="1"/>
      <w:marLeft w:val="0"/>
      <w:marRight w:val="0"/>
      <w:marTop w:val="0"/>
      <w:marBottom w:val="0"/>
      <w:divBdr>
        <w:top w:val="none" w:sz="0" w:space="0" w:color="auto"/>
        <w:left w:val="none" w:sz="0" w:space="0" w:color="auto"/>
        <w:bottom w:val="none" w:sz="0" w:space="0" w:color="auto"/>
        <w:right w:val="none" w:sz="0" w:space="0" w:color="auto"/>
      </w:divBdr>
    </w:div>
    <w:div w:id="1790974334">
      <w:bodyDiv w:val="1"/>
      <w:marLeft w:val="0"/>
      <w:marRight w:val="0"/>
      <w:marTop w:val="0"/>
      <w:marBottom w:val="0"/>
      <w:divBdr>
        <w:top w:val="none" w:sz="0" w:space="0" w:color="auto"/>
        <w:left w:val="none" w:sz="0" w:space="0" w:color="auto"/>
        <w:bottom w:val="none" w:sz="0" w:space="0" w:color="auto"/>
        <w:right w:val="none" w:sz="0" w:space="0" w:color="auto"/>
      </w:divBdr>
    </w:div>
    <w:div w:id="1792553667">
      <w:bodyDiv w:val="1"/>
      <w:marLeft w:val="0"/>
      <w:marRight w:val="0"/>
      <w:marTop w:val="0"/>
      <w:marBottom w:val="0"/>
      <w:divBdr>
        <w:top w:val="none" w:sz="0" w:space="0" w:color="auto"/>
        <w:left w:val="none" w:sz="0" w:space="0" w:color="auto"/>
        <w:bottom w:val="none" w:sz="0" w:space="0" w:color="auto"/>
        <w:right w:val="none" w:sz="0" w:space="0" w:color="auto"/>
      </w:divBdr>
    </w:div>
    <w:div w:id="1795711135">
      <w:bodyDiv w:val="1"/>
      <w:marLeft w:val="0"/>
      <w:marRight w:val="0"/>
      <w:marTop w:val="0"/>
      <w:marBottom w:val="0"/>
      <w:divBdr>
        <w:top w:val="none" w:sz="0" w:space="0" w:color="auto"/>
        <w:left w:val="none" w:sz="0" w:space="0" w:color="auto"/>
        <w:bottom w:val="none" w:sz="0" w:space="0" w:color="auto"/>
        <w:right w:val="none" w:sz="0" w:space="0" w:color="auto"/>
      </w:divBdr>
    </w:div>
    <w:div w:id="1809518590">
      <w:bodyDiv w:val="1"/>
      <w:marLeft w:val="0"/>
      <w:marRight w:val="0"/>
      <w:marTop w:val="0"/>
      <w:marBottom w:val="0"/>
      <w:divBdr>
        <w:top w:val="none" w:sz="0" w:space="0" w:color="auto"/>
        <w:left w:val="none" w:sz="0" w:space="0" w:color="auto"/>
        <w:bottom w:val="none" w:sz="0" w:space="0" w:color="auto"/>
        <w:right w:val="none" w:sz="0" w:space="0" w:color="auto"/>
      </w:divBdr>
    </w:div>
    <w:div w:id="1809932094">
      <w:bodyDiv w:val="1"/>
      <w:marLeft w:val="0"/>
      <w:marRight w:val="0"/>
      <w:marTop w:val="0"/>
      <w:marBottom w:val="0"/>
      <w:divBdr>
        <w:top w:val="none" w:sz="0" w:space="0" w:color="auto"/>
        <w:left w:val="none" w:sz="0" w:space="0" w:color="auto"/>
        <w:bottom w:val="none" w:sz="0" w:space="0" w:color="auto"/>
        <w:right w:val="none" w:sz="0" w:space="0" w:color="auto"/>
      </w:divBdr>
    </w:div>
    <w:div w:id="1814330823">
      <w:bodyDiv w:val="1"/>
      <w:marLeft w:val="0"/>
      <w:marRight w:val="0"/>
      <w:marTop w:val="0"/>
      <w:marBottom w:val="0"/>
      <w:divBdr>
        <w:top w:val="none" w:sz="0" w:space="0" w:color="auto"/>
        <w:left w:val="none" w:sz="0" w:space="0" w:color="auto"/>
        <w:bottom w:val="none" w:sz="0" w:space="0" w:color="auto"/>
        <w:right w:val="none" w:sz="0" w:space="0" w:color="auto"/>
      </w:divBdr>
    </w:div>
    <w:div w:id="1816871360">
      <w:bodyDiv w:val="1"/>
      <w:marLeft w:val="0"/>
      <w:marRight w:val="0"/>
      <w:marTop w:val="0"/>
      <w:marBottom w:val="0"/>
      <w:divBdr>
        <w:top w:val="none" w:sz="0" w:space="0" w:color="auto"/>
        <w:left w:val="none" w:sz="0" w:space="0" w:color="auto"/>
        <w:bottom w:val="none" w:sz="0" w:space="0" w:color="auto"/>
        <w:right w:val="none" w:sz="0" w:space="0" w:color="auto"/>
      </w:divBdr>
    </w:div>
    <w:div w:id="1820221821">
      <w:bodyDiv w:val="1"/>
      <w:marLeft w:val="0"/>
      <w:marRight w:val="0"/>
      <w:marTop w:val="0"/>
      <w:marBottom w:val="0"/>
      <w:divBdr>
        <w:top w:val="none" w:sz="0" w:space="0" w:color="auto"/>
        <w:left w:val="none" w:sz="0" w:space="0" w:color="auto"/>
        <w:bottom w:val="none" w:sz="0" w:space="0" w:color="auto"/>
        <w:right w:val="none" w:sz="0" w:space="0" w:color="auto"/>
      </w:divBdr>
    </w:div>
    <w:div w:id="1820537947">
      <w:bodyDiv w:val="1"/>
      <w:marLeft w:val="0"/>
      <w:marRight w:val="0"/>
      <w:marTop w:val="0"/>
      <w:marBottom w:val="0"/>
      <w:divBdr>
        <w:top w:val="none" w:sz="0" w:space="0" w:color="auto"/>
        <w:left w:val="none" w:sz="0" w:space="0" w:color="auto"/>
        <w:bottom w:val="none" w:sz="0" w:space="0" w:color="auto"/>
        <w:right w:val="none" w:sz="0" w:space="0" w:color="auto"/>
      </w:divBdr>
    </w:div>
    <w:div w:id="1822891264">
      <w:bodyDiv w:val="1"/>
      <w:marLeft w:val="0"/>
      <w:marRight w:val="0"/>
      <w:marTop w:val="0"/>
      <w:marBottom w:val="0"/>
      <w:divBdr>
        <w:top w:val="none" w:sz="0" w:space="0" w:color="auto"/>
        <w:left w:val="none" w:sz="0" w:space="0" w:color="auto"/>
        <w:bottom w:val="none" w:sz="0" w:space="0" w:color="auto"/>
        <w:right w:val="none" w:sz="0" w:space="0" w:color="auto"/>
      </w:divBdr>
    </w:div>
    <w:div w:id="1825927133">
      <w:bodyDiv w:val="1"/>
      <w:marLeft w:val="0"/>
      <w:marRight w:val="0"/>
      <w:marTop w:val="0"/>
      <w:marBottom w:val="0"/>
      <w:divBdr>
        <w:top w:val="none" w:sz="0" w:space="0" w:color="auto"/>
        <w:left w:val="none" w:sz="0" w:space="0" w:color="auto"/>
        <w:bottom w:val="none" w:sz="0" w:space="0" w:color="auto"/>
        <w:right w:val="none" w:sz="0" w:space="0" w:color="auto"/>
      </w:divBdr>
    </w:div>
    <w:div w:id="1828092114">
      <w:bodyDiv w:val="1"/>
      <w:marLeft w:val="0"/>
      <w:marRight w:val="0"/>
      <w:marTop w:val="0"/>
      <w:marBottom w:val="0"/>
      <w:divBdr>
        <w:top w:val="none" w:sz="0" w:space="0" w:color="auto"/>
        <w:left w:val="none" w:sz="0" w:space="0" w:color="auto"/>
        <w:bottom w:val="none" w:sz="0" w:space="0" w:color="auto"/>
        <w:right w:val="none" w:sz="0" w:space="0" w:color="auto"/>
      </w:divBdr>
    </w:div>
    <w:div w:id="1830517193">
      <w:bodyDiv w:val="1"/>
      <w:marLeft w:val="0"/>
      <w:marRight w:val="0"/>
      <w:marTop w:val="0"/>
      <w:marBottom w:val="0"/>
      <w:divBdr>
        <w:top w:val="none" w:sz="0" w:space="0" w:color="auto"/>
        <w:left w:val="none" w:sz="0" w:space="0" w:color="auto"/>
        <w:bottom w:val="none" w:sz="0" w:space="0" w:color="auto"/>
        <w:right w:val="none" w:sz="0" w:space="0" w:color="auto"/>
      </w:divBdr>
    </w:div>
    <w:div w:id="1833370791">
      <w:bodyDiv w:val="1"/>
      <w:marLeft w:val="0"/>
      <w:marRight w:val="0"/>
      <w:marTop w:val="0"/>
      <w:marBottom w:val="0"/>
      <w:divBdr>
        <w:top w:val="none" w:sz="0" w:space="0" w:color="auto"/>
        <w:left w:val="none" w:sz="0" w:space="0" w:color="auto"/>
        <w:bottom w:val="none" w:sz="0" w:space="0" w:color="auto"/>
        <w:right w:val="none" w:sz="0" w:space="0" w:color="auto"/>
      </w:divBdr>
    </w:div>
    <w:div w:id="1835563581">
      <w:bodyDiv w:val="1"/>
      <w:marLeft w:val="0"/>
      <w:marRight w:val="0"/>
      <w:marTop w:val="0"/>
      <w:marBottom w:val="0"/>
      <w:divBdr>
        <w:top w:val="none" w:sz="0" w:space="0" w:color="auto"/>
        <w:left w:val="none" w:sz="0" w:space="0" w:color="auto"/>
        <w:bottom w:val="none" w:sz="0" w:space="0" w:color="auto"/>
        <w:right w:val="none" w:sz="0" w:space="0" w:color="auto"/>
      </w:divBdr>
    </w:div>
    <w:div w:id="1838617654">
      <w:bodyDiv w:val="1"/>
      <w:marLeft w:val="0"/>
      <w:marRight w:val="0"/>
      <w:marTop w:val="0"/>
      <w:marBottom w:val="0"/>
      <w:divBdr>
        <w:top w:val="none" w:sz="0" w:space="0" w:color="auto"/>
        <w:left w:val="none" w:sz="0" w:space="0" w:color="auto"/>
        <w:bottom w:val="none" w:sz="0" w:space="0" w:color="auto"/>
        <w:right w:val="none" w:sz="0" w:space="0" w:color="auto"/>
      </w:divBdr>
    </w:div>
    <w:div w:id="1840777161">
      <w:bodyDiv w:val="1"/>
      <w:marLeft w:val="0"/>
      <w:marRight w:val="0"/>
      <w:marTop w:val="0"/>
      <w:marBottom w:val="0"/>
      <w:divBdr>
        <w:top w:val="none" w:sz="0" w:space="0" w:color="auto"/>
        <w:left w:val="none" w:sz="0" w:space="0" w:color="auto"/>
        <w:bottom w:val="none" w:sz="0" w:space="0" w:color="auto"/>
        <w:right w:val="none" w:sz="0" w:space="0" w:color="auto"/>
      </w:divBdr>
    </w:div>
    <w:div w:id="1844934850">
      <w:bodyDiv w:val="1"/>
      <w:marLeft w:val="0"/>
      <w:marRight w:val="0"/>
      <w:marTop w:val="0"/>
      <w:marBottom w:val="0"/>
      <w:divBdr>
        <w:top w:val="none" w:sz="0" w:space="0" w:color="auto"/>
        <w:left w:val="none" w:sz="0" w:space="0" w:color="auto"/>
        <w:bottom w:val="none" w:sz="0" w:space="0" w:color="auto"/>
        <w:right w:val="none" w:sz="0" w:space="0" w:color="auto"/>
      </w:divBdr>
    </w:div>
    <w:div w:id="1845783365">
      <w:bodyDiv w:val="1"/>
      <w:marLeft w:val="0"/>
      <w:marRight w:val="0"/>
      <w:marTop w:val="0"/>
      <w:marBottom w:val="0"/>
      <w:divBdr>
        <w:top w:val="none" w:sz="0" w:space="0" w:color="auto"/>
        <w:left w:val="none" w:sz="0" w:space="0" w:color="auto"/>
        <w:bottom w:val="none" w:sz="0" w:space="0" w:color="auto"/>
        <w:right w:val="none" w:sz="0" w:space="0" w:color="auto"/>
      </w:divBdr>
    </w:div>
    <w:div w:id="1846356931">
      <w:bodyDiv w:val="1"/>
      <w:marLeft w:val="0"/>
      <w:marRight w:val="0"/>
      <w:marTop w:val="0"/>
      <w:marBottom w:val="0"/>
      <w:divBdr>
        <w:top w:val="none" w:sz="0" w:space="0" w:color="auto"/>
        <w:left w:val="none" w:sz="0" w:space="0" w:color="auto"/>
        <w:bottom w:val="none" w:sz="0" w:space="0" w:color="auto"/>
        <w:right w:val="none" w:sz="0" w:space="0" w:color="auto"/>
      </w:divBdr>
    </w:div>
    <w:div w:id="1862088760">
      <w:bodyDiv w:val="1"/>
      <w:marLeft w:val="0"/>
      <w:marRight w:val="0"/>
      <w:marTop w:val="0"/>
      <w:marBottom w:val="0"/>
      <w:divBdr>
        <w:top w:val="none" w:sz="0" w:space="0" w:color="auto"/>
        <w:left w:val="none" w:sz="0" w:space="0" w:color="auto"/>
        <w:bottom w:val="none" w:sz="0" w:space="0" w:color="auto"/>
        <w:right w:val="none" w:sz="0" w:space="0" w:color="auto"/>
      </w:divBdr>
    </w:div>
    <w:div w:id="1878276508">
      <w:bodyDiv w:val="1"/>
      <w:marLeft w:val="0"/>
      <w:marRight w:val="0"/>
      <w:marTop w:val="0"/>
      <w:marBottom w:val="0"/>
      <w:divBdr>
        <w:top w:val="none" w:sz="0" w:space="0" w:color="auto"/>
        <w:left w:val="none" w:sz="0" w:space="0" w:color="auto"/>
        <w:bottom w:val="none" w:sz="0" w:space="0" w:color="auto"/>
        <w:right w:val="none" w:sz="0" w:space="0" w:color="auto"/>
      </w:divBdr>
    </w:div>
    <w:div w:id="1897083494">
      <w:bodyDiv w:val="1"/>
      <w:marLeft w:val="0"/>
      <w:marRight w:val="0"/>
      <w:marTop w:val="0"/>
      <w:marBottom w:val="0"/>
      <w:divBdr>
        <w:top w:val="none" w:sz="0" w:space="0" w:color="auto"/>
        <w:left w:val="none" w:sz="0" w:space="0" w:color="auto"/>
        <w:bottom w:val="none" w:sz="0" w:space="0" w:color="auto"/>
        <w:right w:val="none" w:sz="0" w:space="0" w:color="auto"/>
      </w:divBdr>
    </w:div>
    <w:div w:id="1899437954">
      <w:bodyDiv w:val="1"/>
      <w:marLeft w:val="0"/>
      <w:marRight w:val="0"/>
      <w:marTop w:val="0"/>
      <w:marBottom w:val="0"/>
      <w:divBdr>
        <w:top w:val="none" w:sz="0" w:space="0" w:color="auto"/>
        <w:left w:val="none" w:sz="0" w:space="0" w:color="auto"/>
        <w:bottom w:val="none" w:sz="0" w:space="0" w:color="auto"/>
        <w:right w:val="none" w:sz="0" w:space="0" w:color="auto"/>
      </w:divBdr>
    </w:div>
    <w:div w:id="1912617773">
      <w:bodyDiv w:val="1"/>
      <w:marLeft w:val="0"/>
      <w:marRight w:val="0"/>
      <w:marTop w:val="0"/>
      <w:marBottom w:val="0"/>
      <w:divBdr>
        <w:top w:val="none" w:sz="0" w:space="0" w:color="auto"/>
        <w:left w:val="none" w:sz="0" w:space="0" w:color="auto"/>
        <w:bottom w:val="none" w:sz="0" w:space="0" w:color="auto"/>
        <w:right w:val="none" w:sz="0" w:space="0" w:color="auto"/>
      </w:divBdr>
    </w:div>
    <w:div w:id="1915310091">
      <w:bodyDiv w:val="1"/>
      <w:marLeft w:val="0"/>
      <w:marRight w:val="0"/>
      <w:marTop w:val="0"/>
      <w:marBottom w:val="0"/>
      <w:divBdr>
        <w:top w:val="none" w:sz="0" w:space="0" w:color="auto"/>
        <w:left w:val="none" w:sz="0" w:space="0" w:color="auto"/>
        <w:bottom w:val="none" w:sz="0" w:space="0" w:color="auto"/>
        <w:right w:val="none" w:sz="0" w:space="0" w:color="auto"/>
      </w:divBdr>
    </w:div>
    <w:div w:id="1916277675">
      <w:bodyDiv w:val="1"/>
      <w:marLeft w:val="0"/>
      <w:marRight w:val="0"/>
      <w:marTop w:val="0"/>
      <w:marBottom w:val="0"/>
      <w:divBdr>
        <w:top w:val="none" w:sz="0" w:space="0" w:color="auto"/>
        <w:left w:val="none" w:sz="0" w:space="0" w:color="auto"/>
        <w:bottom w:val="none" w:sz="0" w:space="0" w:color="auto"/>
        <w:right w:val="none" w:sz="0" w:space="0" w:color="auto"/>
      </w:divBdr>
    </w:div>
    <w:div w:id="1917400603">
      <w:bodyDiv w:val="1"/>
      <w:marLeft w:val="0"/>
      <w:marRight w:val="0"/>
      <w:marTop w:val="0"/>
      <w:marBottom w:val="0"/>
      <w:divBdr>
        <w:top w:val="none" w:sz="0" w:space="0" w:color="auto"/>
        <w:left w:val="none" w:sz="0" w:space="0" w:color="auto"/>
        <w:bottom w:val="none" w:sz="0" w:space="0" w:color="auto"/>
        <w:right w:val="none" w:sz="0" w:space="0" w:color="auto"/>
      </w:divBdr>
    </w:div>
    <w:div w:id="1919172165">
      <w:bodyDiv w:val="1"/>
      <w:marLeft w:val="0"/>
      <w:marRight w:val="0"/>
      <w:marTop w:val="0"/>
      <w:marBottom w:val="0"/>
      <w:divBdr>
        <w:top w:val="none" w:sz="0" w:space="0" w:color="auto"/>
        <w:left w:val="none" w:sz="0" w:space="0" w:color="auto"/>
        <w:bottom w:val="none" w:sz="0" w:space="0" w:color="auto"/>
        <w:right w:val="none" w:sz="0" w:space="0" w:color="auto"/>
      </w:divBdr>
    </w:div>
    <w:div w:id="1921253558">
      <w:bodyDiv w:val="1"/>
      <w:marLeft w:val="0"/>
      <w:marRight w:val="0"/>
      <w:marTop w:val="0"/>
      <w:marBottom w:val="0"/>
      <w:divBdr>
        <w:top w:val="none" w:sz="0" w:space="0" w:color="auto"/>
        <w:left w:val="none" w:sz="0" w:space="0" w:color="auto"/>
        <w:bottom w:val="none" w:sz="0" w:space="0" w:color="auto"/>
        <w:right w:val="none" w:sz="0" w:space="0" w:color="auto"/>
      </w:divBdr>
    </w:div>
    <w:div w:id="1926454758">
      <w:bodyDiv w:val="1"/>
      <w:marLeft w:val="0"/>
      <w:marRight w:val="0"/>
      <w:marTop w:val="0"/>
      <w:marBottom w:val="0"/>
      <w:divBdr>
        <w:top w:val="none" w:sz="0" w:space="0" w:color="auto"/>
        <w:left w:val="none" w:sz="0" w:space="0" w:color="auto"/>
        <w:bottom w:val="none" w:sz="0" w:space="0" w:color="auto"/>
        <w:right w:val="none" w:sz="0" w:space="0" w:color="auto"/>
      </w:divBdr>
    </w:div>
    <w:div w:id="1927229354">
      <w:bodyDiv w:val="1"/>
      <w:marLeft w:val="0"/>
      <w:marRight w:val="0"/>
      <w:marTop w:val="0"/>
      <w:marBottom w:val="0"/>
      <w:divBdr>
        <w:top w:val="none" w:sz="0" w:space="0" w:color="auto"/>
        <w:left w:val="none" w:sz="0" w:space="0" w:color="auto"/>
        <w:bottom w:val="none" w:sz="0" w:space="0" w:color="auto"/>
        <w:right w:val="none" w:sz="0" w:space="0" w:color="auto"/>
      </w:divBdr>
    </w:div>
    <w:div w:id="1928922728">
      <w:bodyDiv w:val="1"/>
      <w:marLeft w:val="0"/>
      <w:marRight w:val="0"/>
      <w:marTop w:val="0"/>
      <w:marBottom w:val="0"/>
      <w:divBdr>
        <w:top w:val="none" w:sz="0" w:space="0" w:color="auto"/>
        <w:left w:val="none" w:sz="0" w:space="0" w:color="auto"/>
        <w:bottom w:val="none" w:sz="0" w:space="0" w:color="auto"/>
        <w:right w:val="none" w:sz="0" w:space="0" w:color="auto"/>
      </w:divBdr>
    </w:div>
    <w:div w:id="1934509564">
      <w:bodyDiv w:val="1"/>
      <w:marLeft w:val="0"/>
      <w:marRight w:val="0"/>
      <w:marTop w:val="0"/>
      <w:marBottom w:val="0"/>
      <w:divBdr>
        <w:top w:val="none" w:sz="0" w:space="0" w:color="auto"/>
        <w:left w:val="none" w:sz="0" w:space="0" w:color="auto"/>
        <w:bottom w:val="none" w:sz="0" w:space="0" w:color="auto"/>
        <w:right w:val="none" w:sz="0" w:space="0" w:color="auto"/>
      </w:divBdr>
    </w:div>
    <w:div w:id="1937707779">
      <w:bodyDiv w:val="1"/>
      <w:marLeft w:val="0"/>
      <w:marRight w:val="0"/>
      <w:marTop w:val="0"/>
      <w:marBottom w:val="0"/>
      <w:divBdr>
        <w:top w:val="none" w:sz="0" w:space="0" w:color="auto"/>
        <w:left w:val="none" w:sz="0" w:space="0" w:color="auto"/>
        <w:bottom w:val="none" w:sz="0" w:space="0" w:color="auto"/>
        <w:right w:val="none" w:sz="0" w:space="0" w:color="auto"/>
      </w:divBdr>
    </w:div>
    <w:div w:id="1949697567">
      <w:bodyDiv w:val="1"/>
      <w:marLeft w:val="0"/>
      <w:marRight w:val="0"/>
      <w:marTop w:val="0"/>
      <w:marBottom w:val="0"/>
      <w:divBdr>
        <w:top w:val="none" w:sz="0" w:space="0" w:color="auto"/>
        <w:left w:val="none" w:sz="0" w:space="0" w:color="auto"/>
        <w:bottom w:val="none" w:sz="0" w:space="0" w:color="auto"/>
        <w:right w:val="none" w:sz="0" w:space="0" w:color="auto"/>
      </w:divBdr>
    </w:div>
    <w:div w:id="1953658935">
      <w:bodyDiv w:val="1"/>
      <w:marLeft w:val="0"/>
      <w:marRight w:val="0"/>
      <w:marTop w:val="0"/>
      <w:marBottom w:val="0"/>
      <w:divBdr>
        <w:top w:val="none" w:sz="0" w:space="0" w:color="auto"/>
        <w:left w:val="none" w:sz="0" w:space="0" w:color="auto"/>
        <w:bottom w:val="none" w:sz="0" w:space="0" w:color="auto"/>
        <w:right w:val="none" w:sz="0" w:space="0" w:color="auto"/>
      </w:divBdr>
    </w:div>
    <w:div w:id="1954821084">
      <w:bodyDiv w:val="1"/>
      <w:marLeft w:val="0"/>
      <w:marRight w:val="0"/>
      <w:marTop w:val="0"/>
      <w:marBottom w:val="0"/>
      <w:divBdr>
        <w:top w:val="none" w:sz="0" w:space="0" w:color="auto"/>
        <w:left w:val="none" w:sz="0" w:space="0" w:color="auto"/>
        <w:bottom w:val="none" w:sz="0" w:space="0" w:color="auto"/>
        <w:right w:val="none" w:sz="0" w:space="0" w:color="auto"/>
      </w:divBdr>
    </w:div>
    <w:div w:id="1955819232">
      <w:bodyDiv w:val="1"/>
      <w:marLeft w:val="0"/>
      <w:marRight w:val="0"/>
      <w:marTop w:val="0"/>
      <w:marBottom w:val="0"/>
      <w:divBdr>
        <w:top w:val="none" w:sz="0" w:space="0" w:color="auto"/>
        <w:left w:val="none" w:sz="0" w:space="0" w:color="auto"/>
        <w:bottom w:val="none" w:sz="0" w:space="0" w:color="auto"/>
        <w:right w:val="none" w:sz="0" w:space="0" w:color="auto"/>
      </w:divBdr>
    </w:div>
    <w:div w:id="1959264456">
      <w:bodyDiv w:val="1"/>
      <w:marLeft w:val="0"/>
      <w:marRight w:val="0"/>
      <w:marTop w:val="0"/>
      <w:marBottom w:val="0"/>
      <w:divBdr>
        <w:top w:val="none" w:sz="0" w:space="0" w:color="auto"/>
        <w:left w:val="none" w:sz="0" w:space="0" w:color="auto"/>
        <w:bottom w:val="none" w:sz="0" w:space="0" w:color="auto"/>
        <w:right w:val="none" w:sz="0" w:space="0" w:color="auto"/>
      </w:divBdr>
    </w:div>
    <w:div w:id="1966689445">
      <w:bodyDiv w:val="1"/>
      <w:marLeft w:val="0"/>
      <w:marRight w:val="0"/>
      <w:marTop w:val="0"/>
      <w:marBottom w:val="0"/>
      <w:divBdr>
        <w:top w:val="none" w:sz="0" w:space="0" w:color="auto"/>
        <w:left w:val="none" w:sz="0" w:space="0" w:color="auto"/>
        <w:bottom w:val="none" w:sz="0" w:space="0" w:color="auto"/>
        <w:right w:val="none" w:sz="0" w:space="0" w:color="auto"/>
      </w:divBdr>
    </w:div>
    <w:div w:id="1967202544">
      <w:bodyDiv w:val="1"/>
      <w:marLeft w:val="0"/>
      <w:marRight w:val="0"/>
      <w:marTop w:val="0"/>
      <w:marBottom w:val="0"/>
      <w:divBdr>
        <w:top w:val="none" w:sz="0" w:space="0" w:color="auto"/>
        <w:left w:val="none" w:sz="0" w:space="0" w:color="auto"/>
        <w:bottom w:val="none" w:sz="0" w:space="0" w:color="auto"/>
        <w:right w:val="none" w:sz="0" w:space="0" w:color="auto"/>
      </w:divBdr>
    </w:div>
    <w:div w:id="1969966346">
      <w:bodyDiv w:val="1"/>
      <w:marLeft w:val="0"/>
      <w:marRight w:val="0"/>
      <w:marTop w:val="0"/>
      <w:marBottom w:val="0"/>
      <w:divBdr>
        <w:top w:val="none" w:sz="0" w:space="0" w:color="auto"/>
        <w:left w:val="none" w:sz="0" w:space="0" w:color="auto"/>
        <w:bottom w:val="none" w:sz="0" w:space="0" w:color="auto"/>
        <w:right w:val="none" w:sz="0" w:space="0" w:color="auto"/>
      </w:divBdr>
    </w:div>
    <w:div w:id="1978950104">
      <w:bodyDiv w:val="1"/>
      <w:marLeft w:val="0"/>
      <w:marRight w:val="0"/>
      <w:marTop w:val="0"/>
      <w:marBottom w:val="0"/>
      <w:divBdr>
        <w:top w:val="none" w:sz="0" w:space="0" w:color="auto"/>
        <w:left w:val="none" w:sz="0" w:space="0" w:color="auto"/>
        <w:bottom w:val="none" w:sz="0" w:space="0" w:color="auto"/>
        <w:right w:val="none" w:sz="0" w:space="0" w:color="auto"/>
      </w:divBdr>
    </w:div>
    <w:div w:id="1983579360">
      <w:bodyDiv w:val="1"/>
      <w:marLeft w:val="0"/>
      <w:marRight w:val="0"/>
      <w:marTop w:val="0"/>
      <w:marBottom w:val="0"/>
      <w:divBdr>
        <w:top w:val="none" w:sz="0" w:space="0" w:color="auto"/>
        <w:left w:val="none" w:sz="0" w:space="0" w:color="auto"/>
        <w:bottom w:val="none" w:sz="0" w:space="0" w:color="auto"/>
        <w:right w:val="none" w:sz="0" w:space="0" w:color="auto"/>
      </w:divBdr>
    </w:div>
    <w:div w:id="1989897499">
      <w:bodyDiv w:val="1"/>
      <w:marLeft w:val="0"/>
      <w:marRight w:val="0"/>
      <w:marTop w:val="0"/>
      <w:marBottom w:val="0"/>
      <w:divBdr>
        <w:top w:val="none" w:sz="0" w:space="0" w:color="auto"/>
        <w:left w:val="none" w:sz="0" w:space="0" w:color="auto"/>
        <w:bottom w:val="none" w:sz="0" w:space="0" w:color="auto"/>
        <w:right w:val="none" w:sz="0" w:space="0" w:color="auto"/>
      </w:divBdr>
    </w:div>
    <w:div w:id="1997101022">
      <w:bodyDiv w:val="1"/>
      <w:marLeft w:val="0"/>
      <w:marRight w:val="0"/>
      <w:marTop w:val="0"/>
      <w:marBottom w:val="0"/>
      <w:divBdr>
        <w:top w:val="none" w:sz="0" w:space="0" w:color="auto"/>
        <w:left w:val="none" w:sz="0" w:space="0" w:color="auto"/>
        <w:bottom w:val="none" w:sz="0" w:space="0" w:color="auto"/>
        <w:right w:val="none" w:sz="0" w:space="0" w:color="auto"/>
      </w:divBdr>
    </w:div>
    <w:div w:id="1998680973">
      <w:bodyDiv w:val="1"/>
      <w:marLeft w:val="0"/>
      <w:marRight w:val="0"/>
      <w:marTop w:val="0"/>
      <w:marBottom w:val="0"/>
      <w:divBdr>
        <w:top w:val="none" w:sz="0" w:space="0" w:color="auto"/>
        <w:left w:val="none" w:sz="0" w:space="0" w:color="auto"/>
        <w:bottom w:val="none" w:sz="0" w:space="0" w:color="auto"/>
        <w:right w:val="none" w:sz="0" w:space="0" w:color="auto"/>
      </w:divBdr>
    </w:div>
    <w:div w:id="2008900239">
      <w:bodyDiv w:val="1"/>
      <w:marLeft w:val="0"/>
      <w:marRight w:val="0"/>
      <w:marTop w:val="0"/>
      <w:marBottom w:val="0"/>
      <w:divBdr>
        <w:top w:val="none" w:sz="0" w:space="0" w:color="auto"/>
        <w:left w:val="none" w:sz="0" w:space="0" w:color="auto"/>
        <w:bottom w:val="none" w:sz="0" w:space="0" w:color="auto"/>
        <w:right w:val="none" w:sz="0" w:space="0" w:color="auto"/>
      </w:divBdr>
    </w:div>
    <w:div w:id="2025935386">
      <w:bodyDiv w:val="1"/>
      <w:marLeft w:val="0"/>
      <w:marRight w:val="0"/>
      <w:marTop w:val="0"/>
      <w:marBottom w:val="0"/>
      <w:divBdr>
        <w:top w:val="none" w:sz="0" w:space="0" w:color="auto"/>
        <w:left w:val="none" w:sz="0" w:space="0" w:color="auto"/>
        <w:bottom w:val="none" w:sz="0" w:space="0" w:color="auto"/>
        <w:right w:val="none" w:sz="0" w:space="0" w:color="auto"/>
      </w:divBdr>
    </w:div>
    <w:div w:id="2033530786">
      <w:bodyDiv w:val="1"/>
      <w:marLeft w:val="0"/>
      <w:marRight w:val="0"/>
      <w:marTop w:val="0"/>
      <w:marBottom w:val="0"/>
      <w:divBdr>
        <w:top w:val="none" w:sz="0" w:space="0" w:color="auto"/>
        <w:left w:val="none" w:sz="0" w:space="0" w:color="auto"/>
        <w:bottom w:val="none" w:sz="0" w:space="0" w:color="auto"/>
        <w:right w:val="none" w:sz="0" w:space="0" w:color="auto"/>
      </w:divBdr>
    </w:div>
    <w:div w:id="2035421882">
      <w:bodyDiv w:val="1"/>
      <w:marLeft w:val="0"/>
      <w:marRight w:val="0"/>
      <w:marTop w:val="0"/>
      <w:marBottom w:val="0"/>
      <w:divBdr>
        <w:top w:val="none" w:sz="0" w:space="0" w:color="auto"/>
        <w:left w:val="none" w:sz="0" w:space="0" w:color="auto"/>
        <w:bottom w:val="none" w:sz="0" w:space="0" w:color="auto"/>
        <w:right w:val="none" w:sz="0" w:space="0" w:color="auto"/>
      </w:divBdr>
    </w:div>
    <w:div w:id="2038583044">
      <w:bodyDiv w:val="1"/>
      <w:marLeft w:val="0"/>
      <w:marRight w:val="0"/>
      <w:marTop w:val="0"/>
      <w:marBottom w:val="0"/>
      <w:divBdr>
        <w:top w:val="none" w:sz="0" w:space="0" w:color="auto"/>
        <w:left w:val="none" w:sz="0" w:space="0" w:color="auto"/>
        <w:bottom w:val="none" w:sz="0" w:space="0" w:color="auto"/>
        <w:right w:val="none" w:sz="0" w:space="0" w:color="auto"/>
      </w:divBdr>
    </w:div>
    <w:div w:id="2049983434">
      <w:bodyDiv w:val="1"/>
      <w:marLeft w:val="0"/>
      <w:marRight w:val="0"/>
      <w:marTop w:val="0"/>
      <w:marBottom w:val="0"/>
      <w:divBdr>
        <w:top w:val="none" w:sz="0" w:space="0" w:color="auto"/>
        <w:left w:val="none" w:sz="0" w:space="0" w:color="auto"/>
        <w:bottom w:val="none" w:sz="0" w:space="0" w:color="auto"/>
        <w:right w:val="none" w:sz="0" w:space="0" w:color="auto"/>
      </w:divBdr>
    </w:div>
    <w:div w:id="2059935923">
      <w:bodyDiv w:val="1"/>
      <w:marLeft w:val="0"/>
      <w:marRight w:val="0"/>
      <w:marTop w:val="0"/>
      <w:marBottom w:val="0"/>
      <w:divBdr>
        <w:top w:val="none" w:sz="0" w:space="0" w:color="auto"/>
        <w:left w:val="none" w:sz="0" w:space="0" w:color="auto"/>
        <w:bottom w:val="none" w:sz="0" w:space="0" w:color="auto"/>
        <w:right w:val="none" w:sz="0" w:space="0" w:color="auto"/>
      </w:divBdr>
    </w:div>
    <w:div w:id="2060006657">
      <w:bodyDiv w:val="1"/>
      <w:marLeft w:val="0"/>
      <w:marRight w:val="0"/>
      <w:marTop w:val="0"/>
      <w:marBottom w:val="0"/>
      <w:divBdr>
        <w:top w:val="none" w:sz="0" w:space="0" w:color="auto"/>
        <w:left w:val="none" w:sz="0" w:space="0" w:color="auto"/>
        <w:bottom w:val="none" w:sz="0" w:space="0" w:color="auto"/>
        <w:right w:val="none" w:sz="0" w:space="0" w:color="auto"/>
      </w:divBdr>
    </w:div>
    <w:div w:id="2074768932">
      <w:bodyDiv w:val="1"/>
      <w:marLeft w:val="0"/>
      <w:marRight w:val="0"/>
      <w:marTop w:val="0"/>
      <w:marBottom w:val="0"/>
      <w:divBdr>
        <w:top w:val="none" w:sz="0" w:space="0" w:color="auto"/>
        <w:left w:val="none" w:sz="0" w:space="0" w:color="auto"/>
        <w:bottom w:val="none" w:sz="0" w:space="0" w:color="auto"/>
        <w:right w:val="none" w:sz="0" w:space="0" w:color="auto"/>
      </w:divBdr>
    </w:div>
    <w:div w:id="2078090263">
      <w:bodyDiv w:val="1"/>
      <w:marLeft w:val="0"/>
      <w:marRight w:val="0"/>
      <w:marTop w:val="0"/>
      <w:marBottom w:val="0"/>
      <w:divBdr>
        <w:top w:val="none" w:sz="0" w:space="0" w:color="auto"/>
        <w:left w:val="none" w:sz="0" w:space="0" w:color="auto"/>
        <w:bottom w:val="none" w:sz="0" w:space="0" w:color="auto"/>
        <w:right w:val="none" w:sz="0" w:space="0" w:color="auto"/>
      </w:divBdr>
    </w:div>
    <w:div w:id="2091850963">
      <w:bodyDiv w:val="1"/>
      <w:marLeft w:val="0"/>
      <w:marRight w:val="0"/>
      <w:marTop w:val="0"/>
      <w:marBottom w:val="0"/>
      <w:divBdr>
        <w:top w:val="none" w:sz="0" w:space="0" w:color="auto"/>
        <w:left w:val="none" w:sz="0" w:space="0" w:color="auto"/>
        <w:bottom w:val="none" w:sz="0" w:space="0" w:color="auto"/>
        <w:right w:val="none" w:sz="0" w:space="0" w:color="auto"/>
      </w:divBdr>
    </w:div>
    <w:div w:id="2092117802">
      <w:bodyDiv w:val="1"/>
      <w:marLeft w:val="0"/>
      <w:marRight w:val="0"/>
      <w:marTop w:val="0"/>
      <w:marBottom w:val="0"/>
      <w:divBdr>
        <w:top w:val="none" w:sz="0" w:space="0" w:color="auto"/>
        <w:left w:val="none" w:sz="0" w:space="0" w:color="auto"/>
        <w:bottom w:val="none" w:sz="0" w:space="0" w:color="auto"/>
        <w:right w:val="none" w:sz="0" w:space="0" w:color="auto"/>
      </w:divBdr>
    </w:div>
    <w:div w:id="2107991374">
      <w:bodyDiv w:val="1"/>
      <w:marLeft w:val="0"/>
      <w:marRight w:val="0"/>
      <w:marTop w:val="0"/>
      <w:marBottom w:val="0"/>
      <w:divBdr>
        <w:top w:val="none" w:sz="0" w:space="0" w:color="auto"/>
        <w:left w:val="none" w:sz="0" w:space="0" w:color="auto"/>
        <w:bottom w:val="none" w:sz="0" w:space="0" w:color="auto"/>
        <w:right w:val="none" w:sz="0" w:space="0" w:color="auto"/>
      </w:divBdr>
    </w:div>
    <w:div w:id="2108845676">
      <w:bodyDiv w:val="1"/>
      <w:marLeft w:val="0"/>
      <w:marRight w:val="0"/>
      <w:marTop w:val="0"/>
      <w:marBottom w:val="0"/>
      <w:divBdr>
        <w:top w:val="none" w:sz="0" w:space="0" w:color="auto"/>
        <w:left w:val="none" w:sz="0" w:space="0" w:color="auto"/>
        <w:bottom w:val="none" w:sz="0" w:space="0" w:color="auto"/>
        <w:right w:val="none" w:sz="0" w:space="0" w:color="auto"/>
      </w:divBdr>
    </w:div>
    <w:div w:id="2110588803">
      <w:bodyDiv w:val="1"/>
      <w:marLeft w:val="0"/>
      <w:marRight w:val="0"/>
      <w:marTop w:val="0"/>
      <w:marBottom w:val="0"/>
      <w:divBdr>
        <w:top w:val="none" w:sz="0" w:space="0" w:color="auto"/>
        <w:left w:val="none" w:sz="0" w:space="0" w:color="auto"/>
        <w:bottom w:val="none" w:sz="0" w:space="0" w:color="auto"/>
        <w:right w:val="none" w:sz="0" w:space="0" w:color="auto"/>
      </w:divBdr>
    </w:div>
    <w:div w:id="2111466842">
      <w:bodyDiv w:val="1"/>
      <w:marLeft w:val="0"/>
      <w:marRight w:val="0"/>
      <w:marTop w:val="0"/>
      <w:marBottom w:val="0"/>
      <w:divBdr>
        <w:top w:val="none" w:sz="0" w:space="0" w:color="auto"/>
        <w:left w:val="none" w:sz="0" w:space="0" w:color="auto"/>
        <w:bottom w:val="none" w:sz="0" w:space="0" w:color="auto"/>
        <w:right w:val="none" w:sz="0" w:space="0" w:color="auto"/>
      </w:divBdr>
    </w:div>
    <w:div w:id="2114860346">
      <w:bodyDiv w:val="1"/>
      <w:marLeft w:val="0"/>
      <w:marRight w:val="0"/>
      <w:marTop w:val="0"/>
      <w:marBottom w:val="0"/>
      <w:divBdr>
        <w:top w:val="none" w:sz="0" w:space="0" w:color="auto"/>
        <w:left w:val="none" w:sz="0" w:space="0" w:color="auto"/>
        <w:bottom w:val="none" w:sz="0" w:space="0" w:color="auto"/>
        <w:right w:val="none" w:sz="0" w:space="0" w:color="auto"/>
      </w:divBdr>
    </w:div>
    <w:div w:id="213655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Cra08</b:Tag>
    <b:SourceType>JournalArticle</b:SourceType>
    <b:Guid>{C90ECB63-D62E-4CF4-B9D4-66E30F775DF8}</b:Guid>
    <b:Author>
      <b:Author>
        <b:NameList>
          <b:Person>
            <b:Last>Craver</b:Last>
            <b:First>Carl</b:First>
            <b:Middle>F.</b:Middle>
          </b:Person>
        </b:NameList>
      </b:Author>
    </b:Author>
    <b:Title>Physical Law and Mechanistic Explanation in the Hodgkin Huxley Model of the Action Potential</b:Title>
    <b:JournalName>Philosophy of Science</b:JournalName>
    <b:Year>2008</b:Year>
    <b:Pages>1022-1033</b:Pages>
    <b:Month>December</b:Month>
    <b:Volume>75</b:Volume>
    <b:RefOrder>2</b:RefOrder>
  </b:Source>
  <b:Source>
    <b:Tag>Häu00</b:Tag>
    <b:SourceType>JournalArticle</b:SourceType>
    <b:Guid>{9C1611E3-BA27-4242-B251-9338CF2204CA}</b:Guid>
    <b:Author>
      <b:Author>
        <b:NameList>
          <b:Person>
            <b:Last>Häusser</b:Last>
            <b:First>Michael</b:First>
          </b:Person>
        </b:NameList>
      </b:Author>
    </b:Author>
    <b:Title>The Hodgkin-Huxley Theory of the Action Potential</b:Title>
    <b:JournalName>Nature Neuroscience</b:JournalName>
    <b:Year>2000</b:Year>
    <b:Pages>1165</b:Pages>
    <b:Month>November</b:Month>
    <b:Volume>3</b:Volume>
    <b:RefOrder>5</b:RefOrder>
  </b:Source>
  <b:Source>
    <b:Tag>Arn13</b:Tag>
    <b:SourceType>JournalArticle</b:SourceType>
    <b:Guid>{21BAF07B-A5F3-407B-BD83-99D67ABDB15C}</b:Guid>
    <b:Author>
      <b:Author>
        <b:NameList>
          <b:Person>
            <b:Last>Levy</b:Last>
            <b:First>Arnon</b:First>
          </b:Person>
        </b:NameList>
      </b:Author>
    </b:Author>
    <b:Title>What was Hodgkin and Huxley's Achievement?</b:Title>
    <b:JournalName>The British Journal for the Philosophy of Science</b:JournalName>
    <b:Year>2013</b:Year>
    <b:Pages>1-24</b:Pages>
    <b:Comments>doi:10.1093/bjps/axs043</b:Comments>
    <b:RefOrder>3</b:RefOrder>
  </b:Source>
  <b:Source>
    <b:Tag>Dav17</b:Tag>
    <b:SourceType>JournalArticle</b:SourceType>
    <b:Guid>{8C933A30-FEFA-4558-ACF3-72F4D00AA28A}</b:Guid>
    <b:Author>
      <b:Author>
        <b:NameList>
          <b:Person>
            <b:Last>Pence</b:Last>
            <b:First>David</b:First>
            <b:Middle>Evan</b:Middle>
          </b:Person>
        </b:NameList>
      </b:Author>
    </b:Author>
    <b:Title>Potential Controversies: Causation and the Hodgkin and Huxley Equations</b:Title>
    <b:JournalName>Philosophy of Science</b:JournalName>
    <b:Year>2017</b:Year>
    <b:Pages>1177-1188</b:Pages>
    <b:RefOrder>6</b:RefOrder>
  </b:Source>
  <b:Source>
    <b:Tag>Dou09</b:Tag>
    <b:SourceType>JournalArticle</b:SourceType>
    <b:Guid>{31DB31F2-69FD-49CB-AD19-94BD551CACF9}</b:Guid>
    <b:Author>
      <b:Author>
        <b:NameList>
          <b:Person>
            <b:Last>Douglas</b:Last>
            <b:First>Heather</b:First>
            <b:Middle>E.</b:Middle>
          </b:Person>
        </b:NameList>
      </b:Author>
    </b:Author>
    <b:Title>Reintroducing Prediction to Explanation</b:Title>
    <b:JournalName>Philosophy of Science</b:JournalName>
    <b:Year>2009</b:Year>
    <b:Pages>444-463</b:Pages>
    <b:Month>October</b:Month>
    <b:Volume>76</b:Volume>
    <b:RefOrder>7</b:RefOrder>
  </b:Source>
  <b:Source>
    <b:Tag>Pet00</b:Tag>
    <b:SourceType>JournalArticle</b:SourceType>
    <b:Guid>{861DB666-40E8-4FD2-851A-B797EBBFB9CA}</b:Guid>
    <b:Author>
      <b:Author>
        <b:NameList>
          <b:Person>
            <b:Last>Machamer</b:Last>
            <b:First>Peter</b:First>
          </b:Person>
          <b:Person>
            <b:Last>Darden</b:Last>
            <b:First>Lindley</b:First>
          </b:Person>
          <b:Person>
            <b:Last>Craver</b:Last>
            <b:First>Carl</b:First>
            <b:Middle>F.</b:Middle>
          </b:Person>
        </b:NameList>
      </b:Author>
    </b:Author>
    <b:Title>Thinking about Mechanisms</b:Title>
    <b:JournalName>Philosophy of Science</b:JournalName>
    <b:Year>2000</b:Year>
    <b:Pages>1-25</b:Pages>
    <b:Month>March</b:Month>
    <b:Volume>67</b:Volume>
    <b:RefOrder>8</b:RefOrder>
  </b:Source>
  <b:Source>
    <b:Tag>Cra06</b:Tag>
    <b:SourceType>JournalArticle</b:SourceType>
    <b:Guid>{743D1F11-4DB7-4EBC-9641-5D78E4905902}</b:Guid>
    <b:Author>
      <b:Author>
        <b:NameList>
          <b:Person>
            <b:Last>Craver</b:Last>
            <b:First>Carl</b:First>
            <b:Middle>F.</b:Middle>
          </b:Person>
        </b:NameList>
      </b:Author>
    </b:Author>
    <b:Title>When Mechanistic Models Explain</b:Title>
    <b:JournalName>Synthese</b:JournalName>
    <b:Year>2006</b:Year>
    <b:Pages>355-376</b:Pages>
    <b:Comments>DOI: 10.1007/s11229-006-9097-x</b:Comments>
    <b:RefOrder>1</b:RefOrder>
  </b:Source>
  <b:Source>
    <b:Tag>Nel05</b:Tag>
    <b:SourceType>BookSection</b:SourceType>
    <b:Guid>{F40D9E01-1F18-4A94-A017-862B79EB3493}</b:Guid>
    <b:Title>Electrophysiological Models</b:Title>
    <b:Year>2005</b:Year>
    <b:Pages>285-301</b:Pages>
    <b:Author>
      <b:Author>
        <b:NameList>
          <b:Person>
            <b:Last>Nelson</b:Last>
            <b:First>Mark</b:First>
            <b:Middle>E.</b:Middle>
          </b:Person>
        </b:NameList>
      </b:Author>
      <b:BookAuthor>
        <b:NameList>
          <b:Person>
            <b:Last>Koslow</b:Last>
            <b:First>Steven</b:First>
            <b:Middle>H.</b:Middle>
          </b:Person>
          <b:Person>
            <b:Last>Subramaniam</b:Last>
            <b:First>Shankar</b:First>
          </b:Person>
        </b:NameList>
      </b:BookAuthor>
    </b:Author>
    <b:BookTitle>Databasing the Brain: From Data to Knowledge</b:BookTitle>
    <b:City>New York</b:City>
    <b:Publisher>Wiley</b:Publisher>
    <b:RefOrder>14</b:RefOrder>
  </b:Source>
  <b:Source>
    <b:Tag>Jam13</b:Tag>
    <b:SourceType>JournalArticle</b:SourceType>
    <b:Guid>{38F8E99D-635C-467C-8F16-B53526908220}</b:Guid>
    <b:Author>
      <b:Author>
        <b:NameList>
          <b:Person>
            <b:Last>Woodward</b:Last>
            <b:First>James</b:First>
          </b:Person>
        </b:NameList>
      </b:Author>
    </b:Author>
    <b:Title>Mechanistic Explanation: Its Scope and Limits</b:Title>
    <b:JournalName>The Proceedings of the Aristotelian Society Supplementary Volume LXXXVII</b:JournalName>
    <b:Year>2013</b:Year>
    <b:Pages>39-65</b:Pages>
    <b:RefOrder>15</b:RefOrder>
  </b:Source>
  <b:Source>
    <b:Tag>Hod52</b:Tag>
    <b:SourceType>JournalArticle</b:SourceType>
    <b:Guid>{B3CD07D3-5108-4140-8196-3AD3A250E5BC}</b:Guid>
    <b:Title>A quantitative description of membrane current and its application to conduction and excitation in nerve</b:Title>
    <b:Year>1952</b:Year>
    <b:Pages>500-544</b:Pages>
    <b:Author>
      <b:Author>
        <b:NameList>
          <b:Person>
            <b:Last>Hodgkin</b:Last>
            <b:First>Alan</b:First>
            <b:Middle>Lloyd</b:Middle>
          </b:Person>
          <b:Person>
            <b:Last>Huxley</b:Last>
            <b:First>Andrew</b:First>
            <b:Middle>Fielding</b:Middle>
          </b:Person>
        </b:NameList>
      </b:Author>
    </b:Author>
    <b:JournalName>Journal of Physiology</b:JournalName>
    <b:Issue>117</b:Issue>
    <b:RefOrder>4</b:RefOrder>
  </b:Source>
  <b:Source>
    <b:Tag>Hod92</b:Tag>
    <b:SourceType>Book</b:SourceType>
    <b:Guid>{B5689EA9-CBDA-4FFA-B429-4D7AF52DF3F5}</b:Guid>
    <b:Title>Chance and Design: Reminiscences of Science in Peace and War</b:Title>
    <b:Year>1992</b:Year>
    <b:Author>
      <b:Author>
        <b:NameList>
          <b:Person>
            <b:Last>Hodgkin</b:Last>
            <b:First>Alan</b:First>
            <b:Middle>Lloyd</b:Middle>
          </b:Person>
        </b:NameList>
      </b:Author>
    </b:Author>
    <b:City>Cambridge</b:City>
    <b:Publisher>Cambridge University Press</b:Publisher>
    <b:RefOrder>13</b:RefOrder>
  </b:Source>
  <b:Source>
    <b:Tag>Cra16</b:Tag>
    <b:SourceType>JournalArticle</b:SourceType>
    <b:Guid>{0B10B3D8-251D-4F11-B111-4342987F0944}</b:Guid>
    <b:Author>
      <b:Author>
        <b:NameList>
          <b:Person>
            <b:Last>Craver</b:Last>
            <b:First>Carl</b:First>
            <b:Middle>F.</b:Middle>
          </b:Person>
        </b:NameList>
      </b:Author>
    </b:Author>
    <b:Title>The Explanatory Power of Network Models</b:Title>
    <b:JournalName>Philosophy of Science Volume 83, Number 5</b:JournalName>
    <b:Year>2016</b:Year>
    <b:Pages>698-709</b:Pages>
    <b:Month>December</b:Month>
    <b:Volume>83</b:Volume>
    <b:Comments>DOI: https://doi.org/10.1086/687856</b:Comments>
    <b:RefOrder>12</b:RefOrder>
  </b:Source>
  <b:Source>
    <b:Tag>Kan13</b:Tag>
    <b:SourceType>Book</b:SourceType>
    <b:Guid>{6C6F295B-9640-473C-A2AD-886D6AA1B7A7}</b:Guid>
    <b:Title>Principles of Neural Science</b:Title>
    <b:Year>2013</b:Year>
    <b:Publisher>The McGraw-Hill Companies, Inc.</b:Publisher>
    <b:Edition>5th</b:Edition>
    <b:Author>
      <b:Editor>
        <b:NameList>
          <b:Person>
            <b:Last>Kandel</b:Last>
            <b:First>Eric</b:First>
            <b:Middle>R.</b:Middle>
          </b:Person>
          <b:Person>
            <b:Last>Schwartz</b:Last>
            <b:First>James</b:First>
            <b:Middle>H.</b:Middle>
          </b:Person>
          <b:Person>
            <b:Last>Jessell</b:Last>
            <b:First>Thomas</b:First>
            <b:Middle>M.</b:Middle>
          </b:Person>
          <b:Person>
            <b:Last>Siegelbaum</b:Last>
            <b:First>Steven</b:First>
            <b:Middle>A.</b:Middle>
          </b:Person>
          <b:Person>
            <b:Last>Hudspeth</b:Last>
            <b:First>A.</b:First>
            <b:Middle>J.</b:Middle>
          </b:Person>
        </b:NameList>
      </b:Editor>
    </b:Author>
    <b:RefOrder>16</b:RefOrder>
  </b:Source>
  <b:Source>
    <b:Tag>Kap11</b:Tag>
    <b:SourceType>JournalArticle</b:SourceType>
    <b:Guid>{A2775895-2F31-460D-B3D2-7DCADA64EF5F}</b:Guid>
    <b:Title>The Explanatory Force of Dynamical and Mathematical Models in Neuroscience: A Mechanistic Perspective</b:Title>
    <b:Year>2011</b:Year>
    <b:Pages>601-627</b:Pages>
    <b:Publisher>The University of Chicago Press</b:Publisher>
    <b:Author>
      <b:Author>
        <b:NameList>
          <b:Person>
            <b:Last>Craver</b:Last>
            <b:First>Carl</b:First>
            <b:Middle>F.</b:Middle>
          </b:Person>
          <b:Person>
            <b:Last>Kaplan</b:Last>
            <b:First>David</b:First>
            <b:Middle>Michael</b:Middle>
          </b:Person>
        </b:NameList>
      </b:Author>
    </b:Author>
    <b:JournalName>Philosophy of Science</b:JournalName>
    <b:Month>October</b:Month>
    <b:Volume>78</b:Volume>
    <b:Issue>4</b:Issue>
    <b:RefOrder>9</b:RefOrder>
  </b:Source>
  <b:Source>
    <b:Tag>Kap20</b:Tag>
    <b:SourceType>JournalArticle</b:SourceType>
    <b:Guid>{3498C23C-0F0A-46BA-AB38-7A43191F0CEC}</b:Guid>
    <b:Author>
      <b:Author>
        <b:NameList>
          <b:Person>
            <b:Last>Craver</b:Last>
            <b:First>Carl</b:First>
            <b:Middle>F.</b:Middle>
          </b:Person>
          <b:Person>
            <b:Last>Kaplan</b:Last>
            <b:First>David</b:First>
            <b:Middle>Michael</b:Middle>
          </b:Person>
        </b:NameList>
      </b:Author>
    </b:Author>
    <b:Title>Are More Details Better? On the Norms of Completeness for Mechanistic Explanations</b:Title>
    <b:JournalName>The British Journal for the Philosophy of Science</b:JournalName>
    <b:Year>2020</b:Year>
    <b:Pages>287-319</b:Pages>
    <b:RefOrder>10</b:RefOrder>
  </b:Source>
  <b:Source>
    <b:Tag>Lev13</b:Tag>
    <b:SourceType>JournalArticle</b:SourceType>
    <b:Guid>{888D5D38-65A2-4F3B-830F-D53ACE415231}</b:Guid>
    <b:Title>Abstraction and the Organization of Mechanisms</b:Title>
    <b:Year>2013</b:Year>
    <b:Publisher>The University of Chicago Press</b:Publisher>
    <b:Author>
      <b:Author>
        <b:NameList>
          <b:Person>
            <b:Last>Bechtel</b:Last>
            <b:First>William</b:First>
          </b:Person>
          <b:Person>
            <b:Last>Levy</b:Last>
            <b:First>Arnon</b:First>
          </b:Person>
        </b:NameList>
      </b:Author>
    </b:Author>
    <b:JournalName>Philosophy of Science, Vol. 80, No. 2</b:JournalName>
    <b:Pages>241-261</b:Pages>
    <b:Month>April</b:Month>
    <b:RefOrder>11</b:RefOrder>
  </b:Source>
</b:Sources>
</file>

<file path=customXml/itemProps1.xml><?xml version="1.0" encoding="utf-8"?>
<ds:datastoreItem xmlns:ds="http://schemas.openxmlformats.org/officeDocument/2006/customXml" ds:itemID="{A745D7F6-91D9-420C-BC04-B6DF3527B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6580</TotalTime>
  <Pages>19</Pages>
  <Words>6931</Words>
  <Characters>39507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Kaamesh Singam</dc:creator>
  <cp:lastModifiedBy>Kaamesh Singam</cp:lastModifiedBy>
  <cp:revision>924</cp:revision>
  <dcterms:created xsi:type="dcterms:W3CDTF">2021-03-30T09:20:00Z</dcterms:created>
  <dcterms:modified xsi:type="dcterms:W3CDTF">2022-06-16T20:49:00Z</dcterms:modified>
</cp:coreProperties>
</file>