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5528" w14:textId="77777777" w:rsidR="00E3653F" w:rsidRPr="00024CD2" w:rsidRDefault="00E3653F" w:rsidP="00E3653F">
      <w:pPr>
        <w:jc w:val="center"/>
        <w:rPr>
          <w:rFonts w:ascii="Courier New" w:hAnsi="Courier New" w:cs="Courier New"/>
          <w:i/>
          <w:iCs/>
          <w:szCs w:val="24"/>
          <w:lang w:val="en-US"/>
        </w:rPr>
      </w:pPr>
    </w:p>
    <w:p w14:paraId="6489B852" w14:textId="77777777" w:rsidR="00E3653F" w:rsidRPr="00024CD2" w:rsidRDefault="00E3653F" w:rsidP="00E3653F">
      <w:pPr>
        <w:jc w:val="center"/>
        <w:rPr>
          <w:rFonts w:ascii="Courier New" w:hAnsi="Courier New" w:cs="Courier New"/>
          <w:i/>
          <w:iCs/>
          <w:szCs w:val="24"/>
          <w:lang w:val="en-US"/>
        </w:rPr>
      </w:pPr>
    </w:p>
    <w:p w14:paraId="127104FF" w14:textId="77777777" w:rsidR="00E3653F" w:rsidRPr="00024CD2" w:rsidRDefault="00E3653F" w:rsidP="00E3653F">
      <w:pPr>
        <w:pStyle w:val="yiv6450731309msonormal"/>
        <w:shd w:val="clear" w:color="auto" w:fill="FFFFFF"/>
        <w:spacing w:before="0" w:beforeAutospacing="0" w:after="160" w:afterAutospacing="0" w:line="480" w:lineRule="atLeast"/>
        <w:jc w:val="center"/>
        <w:rPr>
          <w:rFonts w:ascii="Courier New" w:hAnsi="Courier New" w:cs="Courier New"/>
          <w:lang w:val="en-US"/>
        </w:rPr>
      </w:pPr>
      <w:bookmarkStart w:id="0" w:name="_Hlk91846682"/>
      <w:r w:rsidRPr="00024CD2">
        <w:rPr>
          <w:rFonts w:ascii="Courier New" w:hAnsi="Courier New" w:cs="Courier New"/>
          <w:b/>
          <w:bCs/>
          <w:i/>
          <w:iCs/>
          <w:lang w:val="en-US"/>
        </w:rPr>
        <w:t>TOWARDS AN EPISTEMOLOGY OF NEUROPSYCHIATRIC CONSTRUCTS</w:t>
      </w:r>
      <w:bookmarkEnd w:id="0"/>
    </w:p>
    <w:p w14:paraId="14D970FF" w14:textId="77777777" w:rsidR="00E3653F" w:rsidRPr="00024CD2" w:rsidRDefault="00E3653F" w:rsidP="00E3653F">
      <w:pPr>
        <w:jc w:val="center"/>
        <w:rPr>
          <w:rFonts w:ascii="Courier New" w:hAnsi="Courier New" w:cs="Courier New"/>
          <w:szCs w:val="24"/>
          <w:lang w:val="en-US"/>
        </w:rPr>
      </w:pPr>
    </w:p>
    <w:p w14:paraId="74D0AF9D" w14:textId="77777777" w:rsidR="00E3653F" w:rsidRPr="00024CD2" w:rsidRDefault="00E3653F" w:rsidP="00E3653F">
      <w:pPr>
        <w:jc w:val="center"/>
        <w:rPr>
          <w:rFonts w:ascii="Courier New" w:hAnsi="Courier New" w:cs="Courier New"/>
          <w:szCs w:val="24"/>
          <w:vertAlign w:val="superscript"/>
          <w:lang w:val="es-CO"/>
        </w:rPr>
      </w:pPr>
      <w:r w:rsidRPr="00024CD2">
        <w:rPr>
          <w:rFonts w:ascii="Courier New" w:hAnsi="Courier New" w:cs="Courier New"/>
          <w:szCs w:val="24"/>
          <w:lang w:val="es-CO"/>
        </w:rPr>
        <w:t>Jesus Ramirez-Bermúdez</w:t>
      </w:r>
      <w:r w:rsidRPr="00024CD2">
        <w:rPr>
          <w:rFonts w:ascii="Courier New" w:hAnsi="Courier New" w:cs="Courier New"/>
          <w:szCs w:val="24"/>
          <w:vertAlign w:val="superscript"/>
          <w:lang w:val="es-CO"/>
        </w:rPr>
        <w:t>1</w:t>
      </w:r>
      <w:r w:rsidRPr="00024CD2">
        <w:rPr>
          <w:rFonts w:ascii="Courier New" w:hAnsi="Courier New" w:cs="Courier New"/>
          <w:szCs w:val="24"/>
          <w:lang w:val="es-CO"/>
        </w:rPr>
        <w:t>, Atocha Aliseda</w:t>
      </w:r>
      <w:r>
        <w:rPr>
          <w:rFonts w:ascii="Courier New" w:hAnsi="Courier New" w:cs="Courier New"/>
          <w:szCs w:val="24"/>
          <w:vertAlign w:val="superscript"/>
          <w:lang w:val="es-CO"/>
        </w:rPr>
        <w:t>2</w:t>
      </w:r>
      <w:r w:rsidRPr="00024CD2">
        <w:rPr>
          <w:rFonts w:ascii="Courier New" w:hAnsi="Courier New" w:cs="Courier New"/>
          <w:szCs w:val="24"/>
          <w:lang w:val="es-CO"/>
        </w:rPr>
        <w:t>, Fernanda Perez-Gay</w:t>
      </w:r>
      <w:r>
        <w:rPr>
          <w:rFonts w:ascii="Courier New" w:hAnsi="Courier New" w:cs="Courier New"/>
          <w:szCs w:val="24"/>
          <w:lang w:val="es-CO"/>
        </w:rPr>
        <w:t xml:space="preserve"> Juárez</w:t>
      </w:r>
      <w:r>
        <w:rPr>
          <w:rFonts w:ascii="Courier New" w:hAnsi="Courier New" w:cs="Courier New"/>
          <w:szCs w:val="24"/>
          <w:vertAlign w:val="superscript"/>
          <w:lang w:val="es-CO"/>
        </w:rPr>
        <w:t>3</w:t>
      </w:r>
      <w:r w:rsidRPr="00024CD2">
        <w:rPr>
          <w:rFonts w:ascii="Courier New" w:hAnsi="Courier New" w:cs="Courier New"/>
          <w:szCs w:val="24"/>
          <w:lang w:val="es-CO"/>
        </w:rPr>
        <w:t xml:space="preserve"> </w:t>
      </w:r>
    </w:p>
    <w:p w14:paraId="04EE1718" w14:textId="77777777" w:rsidR="00E3653F" w:rsidRPr="002F5909" w:rsidRDefault="00E3653F" w:rsidP="00E3653F">
      <w:pPr>
        <w:jc w:val="center"/>
        <w:rPr>
          <w:rFonts w:ascii="Courier New" w:hAnsi="Courier New" w:cs="Courier New"/>
          <w:szCs w:val="24"/>
          <w:lang w:val="es-CO"/>
        </w:rPr>
      </w:pPr>
    </w:p>
    <w:p w14:paraId="3CF8AD57" w14:textId="77777777" w:rsidR="00E3653F" w:rsidRPr="002F5909" w:rsidRDefault="00E3653F" w:rsidP="00E3653F">
      <w:pPr>
        <w:jc w:val="center"/>
        <w:rPr>
          <w:rFonts w:ascii="Courier New" w:hAnsi="Courier New" w:cs="Courier New"/>
          <w:szCs w:val="24"/>
          <w:lang w:val="es-CO"/>
        </w:rPr>
      </w:pPr>
      <w:r w:rsidRPr="002F5909">
        <w:rPr>
          <w:rFonts w:ascii="Courier New" w:hAnsi="Courier New" w:cs="Courier New"/>
          <w:szCs w:val="24"/>
          <w:lang w:val="es-CO"/>
        </w:rPr>
        <w:t>Neuropsychiatry Unit</w:t>
      </w:r>
      <w:r>
        <w:rPr>
          <w:rFonts w:ascii="Courier New" w:hAnsi="Courier New" w:cs="Courier New"/>
          <w:szCs w:val="24"/>
          <w:lang w:val="es-CO"/>
        </w:rPr>
        <w:t xml:space="preserve">, </w:t>
      </w:r>
      <w:r w:rsidRPr="002F5909">
        <w:rPr>
          <w:rFonts w:ascii="Courier New" w:hAnsi="Courier New" w:cs="Courier New"/>
          <w:szCs w:val="24"/>
          <w:lang w:val="es-CO"/>
        </w:rPr>
        <w:t>National Institute of Neurology and Neurosurgery of Mexico</w:t>
      </w:r>
      <w:r w:rsidRPr="002F5909">
        <w:rPr>
          <w:rFonts w:ascii="Courier New" w:hAnsi="Courier New" w:cs="Courier New"/>
          <w:szCs w:val="24"/>
          <w:vertAlign w:val="superscript"/>
          <w:lang w:val="es-CO"/>
        </w:rPr>
        <w:t>1</w:t>
      </w:r>
      <w:r w:rsidRPr="002F5909">
        <w:rPr>
          <w:rFonts w:ascii="Courier New" w:hAnsi="Courier New" w:cs="Courier New"/>
          <w:szCs w:val="24"/>
          <w:lang w:val="es-CO"/>
        </w:rPr>
        <w:t>, Instituto de Investigaciones Filosóficas, Universidad Nacional Autónoma de México</w:t>
      </w:r>
      <w:r>
        <w:rPr>
          <w:rFonts w:ascii="Courier New" w:hAnsi="Courier New" w:cs="Courier New"/>
          <w:szCs w:val="24"/>
          <w:vertAlign w:val="superscript"/>
          <w:lang w:val="es-CO"/>
        </w:rPr>
        <w:t>2</w:t>
      </w:r>
      <w:r w:rsidRPr="002F5909">
        <w:rPr>
          <w:rFonts w:ascii="Courier New" w:hAnsi="Courier New" w:cs="Courier New"/>
          <w:szCs w:val="24"/>
          <w:lang w:val="es-CO"/>
        </w:rPr>
        <w:t>, Philosophy Department, McGill University</w:t>
      </w:r>
      <w:r>
        <w:rPr>
          <w:rFonts w:ascii="Courier New" w:hAnsi="Courier New" w:cs="Courier New"/>
          <w:szCs w:val="24"/>
          <w:vertAlign w:val="superscript"/>
          <w:lang w:val="es-CO"/>
        </w:rPr>
        <w:t>3</w:t>
      </w:r>
      <w:r w:rsidRPr="002F5909">
        <w:rPr>
          <w:rFonts w:ascii="Courier New" w:hAnsi="Courier New" w:cs="Courier New"/>
          <w:szCs w:val="24"/>
          <w:lang w:val="es-CO"/>
        </w:rPr>
        <w:t>.</w:t>
      </w:r>
    </w:p>
    <w:p w14:paraId="2B1EB03C" w14:textId="77777777" w:rsidR="00E3653F" w:rsidRPr="002F5909" w:rsidRDefault="00E3653F" w:rsidP="00E3653F">
      <w:pPr>
        <w:jc w:val="center"/>
        <w:rPr>
          <w:rFonts w:ascii="Courier New" w:hAnsi="Courier New" w:cs="Courier New"/>
          <w:szCs w:val="24"/>
          <w:lang w:val="es-CO"/>
        </w:rPr>
      </w:pPr>
    </w:p>
    <w:p w14:paraId="535BA82A" w14:textId="77777777" w:rsidR="00E3653F" w:rsidRPr="002F5909" w:rsidRDefault="00E3653F" w:rsidP="00E3653F">
      <w:pPr>
        <w:jc w:val="center"/>
        <w:rPr>
          <w:rFonts w:ascii="Courier New" w:hAnsi="Courier New" w:cs="Courier New"/>
          <w:szCs w:val="24"/>
          <w:vertAlign w:val="superscript"/>
          <w:lang w:val="es-CO"/>
        </w:rPr>
      </w:pPr>
      <w:r w:rsidRPr="004F4124">
        <w:rPr>
          <w:rFonts w:ascii="Courier New" w:hAnsi="Courier New" w:cs="Courier New"/>
          <w:szCs w:val="24"/>
          <w:lang w:val="en-US"/>
        </w:rPr>
        <w:t>Please send correspondence to Jesus Ramirez-Bermudez</w:t>
      </w:r>
      <w:r w:rsidRPr="004F4124">
        <w:rPr>
          <w:rFonts w:ascii="Courier New" w:hAnsi="Courier New" w:cs="Courier New"/>
          <w:szCs w:val="24"/>
          <w:vertAlign w:val="superscript"/>
          <w:lang w:val="en-US"/>
        </w:rPr>
        <w:t xml:space="preserve">. </w:t>
      </w:r>
      <w:r w:rsidRPr="004F4124">
        <w:rPr>
          <w:rFonts w:ascii="Courier New" w:hAnsi="Courier New" w:cs="Courier New"/>
          <w:szCs w:val="24"/>
          <w:lang w:val="en-US"/>
        </w:rPr>
        <w:t xml:space="preserve">Neuropsychiatry Unit, National Institute of Neurology and Neurosurgery. </w:t>
      </w:r>
      <w:r w:rsidRPr="002F5909">
        <w:rPr>
          <w:rFonts w:ascii="Courier New" w:hAnsi="Courier New" w:cs="Courier New"/>
          <w:szCs w:val="24"/>
          <w:lang w:val="es-CO"/>
        </w:rPr>
        <w:t>Insurgentes Sur 3877. Ciudad de Mexico. E-mail: jesusramirezb@yahoo.com.mx</w:t>
      </w:r>
    </w:p>
    <w:p w14:paraId="7E4F4033" w14:textId="77777777" w:rsidR="00E3653F" w:rsidRPr="00024CD2" w:rsidRDefault="00E3653F" w:rsidP="00E3653F">
      <w:pPr>
        <w:rPr>
          <w:rFonts w:ascii="Courier New" w:hAnsi="Courier New" w:cs="Courier New"/>
          <w:szCs w:val="24"/>
        </w:rPr>
      </w:pPr>
    </w:p>
    <w:p w14:paraId="415EE8C7" w14:textId="77777777" w:rsidR="00E3653F" w:rsidRPr="00024CD2" w:rsidRDefault="00E3653F" w:rsidP="00E3653F">
      <w:pPr>
        <w:jc w:val="center"/>
        <w:rPr>
          <w:rFonts w:ascii="Courier New" w:hAnsi="Courier New" w:cs="Courier New"/>
          <w:b/>
          <w:bCs/>
          <w:szCs w:val="24"/>
          <w:lang w:val="es-CO"/>
        </w:rPr>
      </w:pPr>
    </w:p>
    <w:p w14:paraId="7114E4B2" w14:textId="77777777" w:rsidR="00E3653F" w:rsidRPr="00024CD2" w:rsidRDefault="00E3653F" w:rsidP="00E3653F">
      <w:pPr>
        <w:jc w:val="center"/>
        <w:rPr>
          <w:rFonts w:ascii="Courier New" w:hAnsi="Courier New" w:cs="Courier New"/>
          <w:b/>
          <w:bCs/>
          <w:szCs w:val="24"/>
          <w:lang w:val="es-CO"/>
        </w:rPr>
      </w:pPr>
    </w:p>
    <w:p w14:paraId="499668AA" w14:textId="77777777" w:rsidR="00E3653F" w:rsidRPr="00312870" w:rsidRDefault="00E3653F" w:rsidP="00E3653F">
      <w:pPr>
        <w:rPr>
          <w:lang w:val="es-CO"/>
        </w:rPr>
      </w:pPr>
    </w:p>
    <w:p w14:paraId="4D9CEDDA" w14:textId="126AF428" w:rsidR="00024CD2" w:rsidRPr="00024CD2" w:rsidRDefault="00024CD2" w:rsidP="00024CD2">
      <w:pPr>
        <w:jc w:val="center"/>
        <w:rPr>
          <w:rFonts w:ascii="Courier New" w:hAnsi="Courier New" w:cs="Courier New"/>
          <w:b/>
          <w:bCs/>
          <w:szCs w:val="24"/>
          <w:lang w:val="en-US"/>
        </w:rPr>
      </w:pPr>
      <w:r w:rsidRPr="00024CD2">
        <w:rPr>
          <w:rFonts w:ascii="Courier New" w:hAnsi="Courier New" w:cs="Courier New"/>
          <w:b/>
          <w:bCs/>
          <w:szCs w:val="24"/>
          <w:lang w:val="en-US"/>
        </w:rPr>
        <w:lastRenderedPageBreak/>
        <w:t>ABSTRACT</w:t>
      </w:r>
    </w:p>
    <w:p w14:paraId="43F148E2" w14:textId="77777777" w:rsidR="005A67BF" w:rsidRDefault="005A67BF" w:rsidP="00024CD2">
      <w:pPr>
        <w:jc w:val="both"/>
        <w:rPr>
          <w:rFonts w:ascii="Courier New" w:hAnsi="Courier New" w:cs="Courier New"/>
          <w:szCs w:val="24"/>
          <w:lang w:val="en-US"/>
        </w:rPr>
      </w:pPr>
    </w:p>
    <w:p w14:paraId="185DAE5F" w14:textId="4EF91040" w:rsidR="00024CD2" w:rsidRPr="00024CD2" w:rsidRDefault="00024CD2" w:rsidP="00024CD2">
      <w:pPr>
        <w:jc w:val="both"/>
        <w:rPr>
          <w:rFonts w:ascii="Courier New" w:hAnsi="Courier New" w:cs="Courier New"/>
          <w:szCs w:val="24"/>
          <w:lang w:val="en-US"/>
        </w:rPr>
      </w:pPr>
      <w:r w:rsidRPr="00024CD2">
        <w:rPr>
          <w:rFonts w:ascii="Courier New" w:hAnsi="Courier New" w:cs="Courier New"/>
          <w:szCs w:val="24"/>
          <w:lang w:val="en-US"/>
        </w:rPr>
        <w:t xml:space="preserve">The purpose of this article is to present an epistemological analysis of neuropsychiatric constructs. We characterize the concept of academic neuropsychiatry: a theoretical and research-based field of interdisciplinary work which is concerned with the full scope of psychopathological phenomena and its relationship with the neurosciences. Then, we define clinical neuropsychiatry as a practical field of medicine operating in the borderline of neurology and psychiatry to care for patients with neuropsychiatric conditions. To explain the logic of neuropsychiatric constructs, we define neurological constructs as well as psychiatric constructs, leading us to conceptualize and </w:t>
      </w:r>
      <w:r w:rsidR="005A67BF">
        <w:rPr>
          <w:rFonts w:ascii="Courier New" w:hAnsi="Courier New" w:cs="Courier New"/>
          <w:szCs w:val="24"/>
          <w:lang w:val="en-US"/>
        </w:rPr>
        <w:t xml:space="preserve">to </w:t>
      </w:r>
      <w:r w:rsidRPr="00024CD2">
        <w:rPr>
          <w:rFonts w:ascii="Courier New" w:hAnsi="Courier New" w:cs="Courier New"/>
          <w:szCs w:val="24"/>
          <w:lang w:val="en-US"/>
        </w:rPr>
        <w:t>distinguish</w:t>
      </w:r>
      <w:r w:rsidR="005A67BF">
        <w:rPr>
          <w:rFonts w:ascii="Courier New" w:hAnsi="Courier New" w:cs="Courier New"/>
          <w:szCs w:val="24"/>
          <w:lang w:val="en-US"/>
        </w:rPr>
        <w:t xml:space="preserve"> between the neurological and the psychological, by means of a clarification of seven critical points of debate: </w:t>
      </w:r>
      <w:r w:rsidRPr="00024CD2">
        <w:rPr>
          <w:rFonts w:ascii="Courier New" w:hAnsi="Courier New" w:cs="Courier New"/>
          <w:szCs w:val="24"/>
          <w:lang w:val="en-US"/>
        </w:rPr>
        <w:t xml:space="preserve">structural lesions, physiologic abnormalities, causal agents, behavior, psychological functions, phenomenal experience, and clinical patterns. We discuss the </w:t>
      </w:r>
      <w:r w:rsidR="005A67BF">
        <w:rPr>
          <w:rFonts w:ascii="Courier New" w:hAnsi="Courier New" w:cs="Courier New"/>
          <w:szCs w:val="24"/>
          <w:lang w:val="en-US"/>
        </w:rPr>
        <w:t xml:space="preserve">traditional </w:t>
      </w:r>
      <w:r w:rsidRPr="00024CD2">
        <w:rPr>
          <w:rFonts w:ascii="Courier New" w:hAnsi="Courier New" w:cs="Courier New"/>
          <w:szCs w:val="24"/>
          <w:lang w:val="en-US"/>
        </w:rPr>
        <w:t xml:space="preserve">logic of brain-behavior relationships as well as the need for closer academic feedback between neuroscientific research and clinical practice. </w:t>
      </w:r>
      <w:r w:rsidR="005A67BF">
        <w:rPr>
          <w:rFonts w:ascii="Courier New" w:hAnsi="Courier New" w:cs="Courier New"/>
          <w:szCs w:val="24"/>
          <w:lang w:val="en-US"/>
        </w:rPr>
        <w:t>We argue that s</w:t>
      </w:r>
      <w:r w:rsidRPr="00024CD2">
        <w:rPr>
          <w:rFonts w:ascii="Courier New" w:hAnsi="Courier New" w:cs="Courier New"/>
          <w:szCs w:val="24"/>
          <w:lang w:val="en-US"/>
        </w:rPr>
        <w:t xml:space="preserve">ome neuropsychiatric cases are well explained by the current science of brain-behavior relationships, but many other cases </w:t>
      </w:r>
      <w:r w:rsidRPr="00024CD2">
        <w:rPr>
          <w:rFonts w:ascii="Courier New" w:hAnsi="Courier New" w:cs="Courier New"/>
          <w:szCs w:val="24"/>
          <w:lang w:val="en-US"/>
        </w:rPr>
        <w:lastRenderedPageBreak/>
        <w:t>located at the boundaries of this science require a transdisciplinary approach</w:t>
      </w:r>
      <w:r w:rsidR="005A67BF">
        <w:rPr>
          <w:rFonts w:ascii="Courier New" w:hAnsi="Courier New" w:cs="Courier New"/>
          <w:szCs w:val="24"/>
          <w:lang w:val="en-US"/>
        </w:rPr>
        <w:t xml:space="preserve">, </w:t>
      </w:r>
      <w:r w:rsidRPr="00024CD2">
        <w:rPr>
          <w:rFonts w:ascii="Courier New" w:hAnsi="Courier New" w:cs="Courier New"/>
          <w:szCs w:val="24"/>
          <w:lang w:val="en-US"/>
        </w:rPr>
        <w:t xml:space="preserve">including the study of sociocultural contexts and biographic timeline. </w:t>
      </w:r>
    </w:p>
    <w:p w14:paraId="751F87FD" w14:textId="77777777" w:rsidR="005A67BF" w:rsidRDefault="005A67BF" w:rsidP="00024CD2">
      <w:pPr>
        <w:rPr>
          <w:rFonts w:ascii="Courier New" w:hAnsi="Courier New" w:cs="Courier New"/>
          <w:szCs w:val="24"/>
          <w:lang w:val="en-US"/>
        </w:rPr>
      </w:pPr>
    </w:p>
    <w:p w14:paraId="5CF734BF" w14:textId="332226C8" w:rsidR="00024CD2" w:rsidRPr="00024CD2" w:rsidRDefault="005A67BF" w:rsidP="00024CD2">
      <w:pPr>
        <w:rPr>
          <w:rFonts w:ascii="Courier New" w:hAnsi="Courier New" w:cs="Courier New"/>
          <w:szCs w:val="24"/>
          <w:lang w:val="en-US"/>
        </w:rPr>
      </w:pPr>
      <w:r w:rsidRPr="005A67BF">
        <w:rPr>
          <w:rFonts w:ascii="Courier New" w:hAnsi="Courier New" w:cs="Courier New"/>
          <w:b/>
          <w:bCs/>
          <w:szCs w:val="24"/>
          <w:lang w:val="en-US"/>
        </w:rPr>
        <w:t>Key words</w:t>
      </w:r>
      <w:r>
        <w:rPr>
          <w:rFonts w:ascii="Courier New" w:hAnsi="Courier New" w:cs="Courier New"/>
          <w:szCs w:val="24"/>
          <w:lang w:val="en-US"/>
        </w:rPr>
        <w:t xml:space="preserve">: </w:t>
      </w:r>
      <w:r w:rsidR="00D46623">
        <w:rPr>
          <w:rFonts w:ascii="Courier New" w:hAnsi="Courier New" w:cs="Courier New"/>
          <w:szCs w:val="24"/>
          <w:lang w:val="en-US"/>
        </w:rPr>
        <w:t>neurology; psychiatry; neuropsychiatry; neuroscience; psychopathology</w:t>
      </w:r>
      <w:r w:rsidR="004821B3">
        <w:rPr>
          <w:rFonts w:ascii="Courier New" w:hAnsi="Courier New" w:cs="Courier New"/>
          <w:szCs w:val="24"/>
          <w:lang w:val="en-US"/>
        </w:rPr>
        <w:t>; phenomenology</w:t>
      </w:r>
    </w:p>
    <w:p w14:paraId="7E84C4A0" w14:textId="77777777" w:rsidR="005A67BF" w:rsidRDefault="005A67BF" w:rsidP="00055E48">
      <w:pPr>
        <w:jc w:val="center"/>
        <w:rPr>
          <w:rFonts w:ascii="Courier New" w:hAnsi="Courier New" w:cs="Courier New"/>
          <w:b/>
          <w:bCs/>
          <w:szCs w:val="24"/>
          <w:lang w:val="en-US"/>
        </w:rPr>
      </w:pPr>
    </w:p>
    <w:p w14:paraId="45A03969" w14:textId="77777777" w:rsidR="00D46623" w:rsidRDefault="00D46623" w:rsidP="00055E48">
      <w:pPr>
        <w:jc w:val="center"/>
        <w:rPr>
          <w:rFonts w:ascii="Courier New" w:hAnsi="Courier New" w:cs="Courier New"/>
          <w:b/>
          <w:bCs/>
          <w:szCs w:val="24"/>
          <w:lang w:val="en-US"/>
        </w:rPr>
      </w:pPr>
    </w:p>
    <w:p w14:paraId="761CDC49" w14:textId="77777777" w:rsidR="00AA17EB" w:rsidRDefault="00034D04" w:rsidP="00055E48">
      <w:pPr>
        <w:jc w:val="center"/>
        <w:rPr>
          <w:rFonts w:ascii="Courier New" w:hAnsi="Courier New" w:cs="Courier New"/>
          <w:b/>
          <w:bCs/>
          <w:szCs w:val="24"/>
          <w:lang w:val="en-US"/>
        </w:rPr>
      </w:pPr>
      <w:r>
        <w:rPr>
          <w:rFonts w:ascii="Courier New" w:hAnsi="Courier New" w:cs="Courier New"/>
          <w:b/>
          <w:bCs/>
          <w:szCs w:val="24"/>
          <w:lang w:val="en-US"/>
        </w:rPr>
        <w:t xml:space="preserve">I. </w:t>
      </w:r>
      <w:r w:rsidR="00EE159C" w:rsidRPr="00024CD2">
        <w:rPr>
          <w:rFonts w:ascii="Courier New" w:hAnsi="Courier New" w:cs="Courier New"/>
          <w:b/>
          <w:bCs/>
          <w:szCs w:val="24"/>
          <w:lang w:val="en-US"/>
        </w:rPr>
        <w:t>OPENING REMARKS</w:t>
      </w:r>
      <w:r w:rsidR="00AA17EB">
        <w:rPr>
          <w:rFonts w:ascii="Courier New" w:hAnsi="Courier New" w:cs="Courier New"/>
          <w:b/>
          <w:bCs/>
          <w:szCs w:val="24"/>
          <w:lang w:val="en-US"/>
        </w:rPr>
        <w:t xml:space="preserve">: </w:t>
      </w:r>
    </w:p>
    <w:p w14:paraId="4821B62C" w14:textId="296A827E" w:rsidR="00055E48" w:rsidRPr="00024CD2" w:rsidRDefault="00AA17EB" w:rsidP="00055E48">
      <w:pPr>
        <w:jc w:val="center"/>
        <w:rPr>
          <w:rFonts w:ascii="Courier New" w:hAnsi="Courier New" w:cs="Courier New"/>
          <w:b/>
          <w:bCs/>
          <w:szCs w:val="24"/>
          <w:lang w:val="en-US"/>
        </w:rPr>
      </w:pPr>
      <w:r w:rsidRPr="00024CD2">
        <w:rPr>
          <w:rFonts w:ascii="Courier New" w:hAnsi="Courier New" w:cs="Courier New"/>
          <w:b/>
          <w:bCs/>
          <w:szCs w:val="24"/>
          <w:lang w:val="en-US"/>
        </w:rPr>
        <w:t>THE MIND-BODY PROBLEM IN CLINICAL PRACTICE.</w:t>
      </w:r>
    </w:p>
    <w:p w14:paraId="611D09B5" w14:textId="77777777" w:rsidR="00F421CD" w:rsidRDefault="00F421CD" w:rsidP="001F1A9B">
      <w:pPr>
        <w:jc w:val="both"/>
        <w:rPr>
          <w:rFonts w:ascii="Courier New" w:hAnsi="Courier New" w:cs="Courier New"/>
          <w:szCs w:val="24"/>
          <w:lang w:val="en-US"/>
        </w:rPr>
      </w:pPr>
    </w:p>
    <w:p w14:paraId="42DA1ED1" w14:textId="6C99BE0E" w:rsidR="001379AE" w:rsidRDefault="00D02F2E" w:rsidP="001F1A9B">
      <w:pPr>
        <w:jc w:val="both"/>
        <w:rPr>
          <w:rFonts w:ascii="Courier New" w:hAnsi="Courier New" w:cs="Courier New"/>
          <w:szCs w:val="24"/>
          <w:lang w:val="en-US"/>
        </w:rPr>
      </w:pPr>
      <w:r w:rsidRPr="00024CD2">
        <w:rPr>
          <w:rFonts w:ascii="Courier New" w:hAnsi="Courier New" w:cs="Courier New"/>
          <w:szCs w:val="24"/>
          <w:lang w:val="en-US"/>
        </w:rPr>
        <w:t xml:space="preserve">The purpose of this article is to provide conceptual clarity to </w:t>
      </w:r>
      <w:r w:rsidR="00583240" w:rsidRPr="00024CD2">
        <w:rPr>
          <w:rFonts w:ascii="Courier New" w:hAnsi="Courier New" w:cs="Courier New"/>
          <w:szCs w:val="24"/>
          <w:lang w:val="en-US"/>
        </w:rPr>
        <w:t xml:space="preserve">the concepts of academic and clinical neuropsychiatry, </w:t>
      </w:r>
      <w:r w:rsidR="00E02913" w:rsidRPr="00024CD2">
        <w:rPr>
          <w:rFonts w:ascii="Courier New" w:hAnsi="Courier New" w:cs="Courier New"/>
          <w:szCs w:val="24"/>
          <w:lang w:val="en-US"/>
        </w:rPr>
        <w:t xml:space="preserve">and to </w:t>
      </w:r>
      <w:r w:rsidR="00583240" w:rsidRPr="00024CD2">
        <w:rPr>
          <w:rFonts w:ascii="Courier New" w:hAnsi="Courier New" w:cs="Courier New"/>
          <w:szCs w:val="24"/>
          <w:lang w:val="en-US"/>
        </w:rPr>
        <w:t xml:space="preserve">present </w:t>
      </w:r>
      <w:r w:rsidR="00816C28" w:rsidRPr="00024CD2">
        <w:rPr>
          <w:rFonts w:ascii="Courier New" w:hAnsi="Courier New" w:cs="Courier New"/>
          <w:szCs w:val="24"/>
          <w:lang w:val="en-US"/>
        </w:rPr>
        <w:t>a</w:t>
      </w:r>
      <w:r w:rsidRPr="00024CD2">
        <w:rPr>
          <w:rFonts w:ascii="Courier New" w:hAnsi="Courier New" w:cs="Courier New"/>
          <w:szCs w:val="24"/>
          <w:lang w:val="en-US"/>
        </w:rPr>
        <w:t>n epistemological analysis of neuropsychiatric constructs</w:t>
      </w:r>
      <w:r w:rsidR="00583240" w:rsidRPr="00024CD2">
        <w:rPr>
          <w:rFonts w:ascii="Courier New" w:hAnsi="Courier New" w:cs="Courier New"/>
          <w:szCs w:val="24"/>
          <w:lang w:val="en-US"/>
        </w:rPr>
        <w:t xml:space="preserve">. </w:t>
      </w:r>
      <w:r w:rsidR="00892453" w:rsidRPr="00024CD2">
        <w:rPr>
          <w:rFonts w:ascii="Courier New" w:hAnsi="Courier New" w:cs="Courier New"/>
          <w:szCs w:val="24"/>
          <w:lang w:val="en-US"/>
        </w:rPr>
        <w:t>N</w:t>
      </w:r>
      <w:r w:rsidR="00C87554" w:rsidRPr="00024CD2">
        <w:rPr>
          <w:rFonts w:ascii="Courier New" w:hAnsi="Courier New" w:cs="Courier New"/>
          <w:szCs w:val="24"/>
          <w:lang w:val="en-US"/>
        </w:rPr>
        <w:t xml:space="preserve">europsychiatry </w:t>
      </w:r>
      <w:r w:rsidR="00C82592" w:rsidRPr="00024CD2">
        <w:rPr>
          <w:rFonts w:ascii="Courier New" w:hAnsi="Courier New" w:cs="Courier New"/>
          <w:szCs w:val="24"/>
          <w:lang w:val="en-US"/>
        </w:rPr>
        <w:t xml:space="preserve">has been defined </w:t>
      </w:r>
      <w:r w:rsidR="00E02913" w:rsidRPr="00024CD2">
        <w:rPr>
          <w:rFonts w:ascii="Courier New" w:hAnsi="Courier New" w:cs="Courier New"/>
          <w:szCs w:val="24"/>
          <w:lang w:val="en-US"/>
        </w:rPr>
        <w:t xml:space="preserve">as </w:t>
      </w:r>
      <w:r w:rsidR="00C87554" w:rsidRPr="00024CD2">
        <w:rPr>
          <w:rFonts w:ascii="Courier New" w:hAnsi="Courier New" w:cs="Courier New"/>
          <w:szCs w:val="24"/>
          <w:lang w:val="en-US"/>
        </w:rPr>
        <w:t>“a field of scientific medicine”</w:t>
      </w:r>
      <w:r w:rsidR="00892453" w:rsidRPr="00024CD2">
        <w:rPr>
          <w:rFonts w:ascii="Courier New" w:hAnsi="Courier New" w:cs="Courier New"/>
          <w:szCs w:val="24"/>
          <w:lang w:val="en-US"/>
        </w:rPr>
        <w:t xml:space="preserve"> </w:t>
      </w:r>
      <w:r w:rsidR="00C87554" w:rsidRPr="00024CD2">
        <w:rPr>
          <w:rFonts w:ascii="Courier New" w:hAnsi="Courier New" w:cs="Courier New"/>
          <w:szCs w:val="24"/>
          <w:lang w:val="en-US"/>
        </w:rPr>
        <w:t>which is “rooted in clinical neuroscience and provides a bridge between the disciplines of Psychiatry, Neurology and Neuropsychology.”</w:t>
      </w:r>
      <w:r w:rsidR="00892453"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{"citationItems":[{"id":"ITEM-1","itemData":{"author":[{"dropping-particle":"","family":"Sachdev","given":"Perminder","non-dropping-particle":"","parse-names":false,"suffix":""}],"container-title":"Neuropsychiatric Disease and Treatment","id":"ITEM-1","issue":"3","issued":{"date-parts":[["2005"]]},"page":"191-192","title":"International Neuropsychiatric Association","type":"article-journal","volume":"1"},"uris":["http://www.mendeley.com/documents/?uuid=674a67b1-d54e-4c8e-8924-7c372780770f"]}],"mendeley":{"formattedCitation":"(P. Sachdev, 2005)","plainTextFormattedCitation":"(P. Sachdev, 2005)","previouslyFormattedCitation":"(P. Sachdev, 2005)"},"properties":{"noteIndex":0},"schema":"https://github.com/citation-style-language/schema/raw/master/csl-citation.json"}</w:instrText>
      </w:r>
      <w:r w:rsidR="00892453"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(P. Sachdev, 2005)</w:t>
      </w:r>
      <w:r w:rsidR="00892453" w:rsidRPr="00024CD2">
        <w:rPr>
          <w:rFonts w:ascii="Courier New" w:hAnsi="Courier New" w:cs="Courier New"/>
          <w:szCs w:val="24"/>
          <w:lang w:val="en-US"/>
        </w:rPr>
        <w:fldChar w:fldCharType="end"/>
      </w:r>
      <w:r w:rsidR="002308FB">
        <w:rPr>
          <w:rFonts w:ascii="Courier New" w:hAnsi="Courier New" w:cs="Courier New"/>
          <w:szCs w:val="24"/>
          <w:lang w:val="en-US"/>
        </w:rPr>
        <w:t xml:space="preserve">. </w:t>
      </w:r>
      <w:r w:rsidR="002308FB" w:rsidRPr="00024CD2">
        <w:rPr>
          <w:rFonts w:ascii="Courier New" w:hAnsi="Courier New" w:cs="Courier New"/>
          <w:szCs w:val="24"/>
          <w:lang w:val="en-US"/>
        </w:rPr>
        <w:t xml:space="preserve">It may be regarded as an </w:t>
      </w:r>
      <w:r w:rsidR="002308FB" w:rsidRPr="00024CD2">
        <w:rPr>
          <w:rFonts w:ascii="Courier New" w:hAnsi="Courier New" w:cs="Courier New"/>
          <w:i/>
          <w:iCs/>
          <w:szCs w:val="24"/>
          <w:lang w:val="en-US"/>
        </w:rPr>
        <w:t>inter-field</w:t>
      </w:r>
      <w:r w:rsidR="002308FB" w:rsidRPr="00024CD2">
        <w:rPr>
          <w:rFonts w:ascii="Courier New" w:hAnsi="Courier New" w:cs="Courier New"/>
          <w:szCs w:val="24"/>
          <w:lang w:val="en-US"/>
        </w:rPr>
        <w:t xml:space="preserve"> integrating results from all these disciplines.</w:t>
      </w:r>
      <w:r w:rsidR="002308FB">
        <w:rPr>
          <w:rFonts w:ascii="Courier New" w:hAnsi="Courier New" w:cs="Courier New"/>
          <w:szCs w:val="24"/>
          <w:lang w:val="en-US"/>
        </w:rPr>
        <w:t xml:space="preserve"> N</w:t>
      </w:r>
      <w:r w:rsidR="002308FB" w:rsidRPr="00024CD2">
        <w:rPr>
          <w:rFonts w:ascii="Courier New" w:hAnsi="Courier New" w:cs="Courier New"/>
          <w:szCs w:val="24"/>
          <w:lang w:val="en-US"/>
        </w:rPr>
        <w:t>europsychiatry combines principles derived from clinical neuroscience, mainly neurology and psychiatry, and is often placed in the borderland between these specialties</w:t>
      </w:r>
      <w:r w:rsidR="002308FB">
        <w:rPr>
          <w:rFonts w:ascii="Courier New" w:hAnsi="Courier New" w:cs="Courier New"/>
          <w:szCs w:val="24"/>
          <w:lang w:val="en-US"/>
        </w:rPr>
        <w:t xml:space="preserve"> </w:t>
      </w:r>
      <w:r w:rsidR="002308FB" w:rsidRPr="00024CD2">
        <w:rPr>
          <w:rFonts w:ascii="Courier New" w:hAnsi="Courier New" w:cs="Courier New"/>
          <w:szCs w:val="24"/>
          <w:lang w:val="en-US"/>
        </w:rPr>
        <w:fldChar w:fldCharType="begin" w:fldLock="1"/>
      </w:r>
      <w:r w:rsidR="002308FB">
        <w:rPr>
          <w:rFonts w:ascii="Courier New" w:hAnsi="Courier New" w:cs="Courier New"/>
          <w:szCs w:val="24"/>
          <w:lang w:val="en-US"/>
        </w:rPr>
        <w:instrText>ADDIN CSL_CITATION {"citationItems":[{"id":"ITEM-1","itemData":{"DOI":"10.1176/jnp.17.2.140","ISSN":"0895-0172","author":[{"dropping-particle":"","family":"Sachdev","given":"Perminder S.","non-dropping-particle":"","parse-names":false,"suffix":""}],"container-title":"The Journal of Neuropsychiatry and Clinical Neurosciences","id":"ITEM-1","issue":"2","issued":{"date-parts":[["2005"]]},"title":"Whither Neuropsychiatry?","type":"article-journal","volume":"17"},"uris":["http://www.mendeley.com/documents/?uuid=2ceb8b7c-cc57-3f00-b743-d1078332493a"]}],"mendeley":{"formattedCitation":"(P. S. Sachdev, 2005)","plainTextFormattedCitation":"(P. S. Sachdev, 2005)","previouslyFormattedCitation":"(P. S. Sachdev, 2005)"},"properties":{"noteIndex":0},"schema":"https://github.com/citation-style-language/schema/raw/master/csl-citation.json"}</w:instrText>
      </w:r>
      <w:r w:rsidR="002308FB" w:rsidRPr="00024CD2">
        <w:rPr>
          <w:rFonts w:ascii="Courier New" w:hAnsi="Courier New" w:cs="Courier New"/>
          <w:szCs w:val="24"/>
          <w:lang w:val="en-US"/>
        </w:rPr>
        <w:fldChar w:fldCharType="separate"/>
      </w:r>
      <w:r w:rsidR="002308FB" w:rsidRPr="00024CD2">
        <w:rPr>
          <w:rFonts w:ascii="Courier New" w:hAnsi="Courier New" w:cs="Courier New"/>
          <w:noProof/>
          <w:szCs w:val="24"/>
          <w:lang w:val="en-US"/>
        </w:rPr>
        <w:t xml:space="preserve">(P. </w:t>
      </w:r>
      <w:r w:rsidR="002308FB" w:rsidRPr="00024CD2">
        <w:rPr>
          <w:rFonts w:ascii="Courier New" w:hAnsi="Courier New" w:cs="Courier New"/>
          <w:noProof/>
          <w:szCs w:val="24"/>
          <w:lang w:val="en-US"/>
        </w:rPr>
        <w:lastRenderedPageBreak/>
        <w:t>S. Sachdev, 2005)</w:t>
      </w:r>
      <w:r w:rsidR="002308FB" w:rsidRPr="00024CD2">
        <w:rPr>
          <w:rFonts w:ascii="Courier New" w:hAnsi="Courier New" w:cs="Courier New"/>
          <w:szCs w:val="24"/>
          <w:lang w:val="en-US"/>
        </w:rPr>
        <w:fldChar w:fldCharType="end"/>
      </w:r>
      <w:r w:rsidR="002308FB">
        <w:rPr>
          <w:rFonts w:ascii="Courier New" w:hAnsi="Courier New" w:cs="Courier New"/>
          <w:szCs w:val="24"/>
          <w:lang w:val="en-US"/>
        </w:rPr>
        <w:t xml:space="preserve">. </w:t>
      </w:r>
      <w:r w:rsidR="00BE35EB" w:rsidRPr="00024CD2">
        <w:rPr>
          <w:rFonts w:ascii="Courier New" w:hAnsi="Courier New" w:cs="Courier New"/>
          <w:szCs w:val="24"/>
          <w:lang w:val="en-US"/>
        </w:rPr>
        <w:t xml:space="preserve">The neuropsychiatric </w:t>
      </w:r>
      <w:r w:rsidR="00295FB3" w:rsidRPr="00024CD2">
        <w:rPr>
          <w:rFonts w:ascii="Courier New" w:hAnsi="Courier New" w:cs="Courier New"/>
          <w:szCs w:val="24"/>
          <w:lang w:val="en-US"/>
        </w:rPr>
        <w:t xml:space="preserve">activity </w:t>
      </w:r>
      <w:r w:rsidR="00E02913" w:rsidRPr="00024CD2">
        <w:rPr>
          <w:rFonts w:ascii="Courier New" w:hAnsi="Courier New" w:cs="Courier New"/>
          <w:szCs w:val="24"/>
          <w:lang w:val="en-US"/>
        </w:rPr>
        <w:t xml:space="preserve">includes </w:t>
      </w:r>
      <w:r w:rsidR="00E428B1" w:rsidRPr="00024CD2">
        <w:rPr>
          <w:rFonts w:ascii="Courier New" w:hAnsi="Courier New" w:cs="Courier New"/>
          <w:szCs w:val="24"/>
          <w:lang w:val="en-US"/>
        </w:rPr>
        <w:t>a research dimension</w:t>
      </w:r>
      <w:r w:rsidR="00E02913" w:rsidRPr="00024CD2">
        <w:rPr>
          <w:rFonts w:ascii="Courier New" w:hAnsi="Courier New" w:cs="Courier New"/>
          <w:szCs w:val="24"/>
          <w:lang w:val="en-US"/>
        </w:rPr>
        <w:t>,</w:t>
      </w:r>
      <w:r w:rsidR="00E428B1" w:rsidRPr="00024CD2">
        <w:rPr>
          <w:rFonts w:ascii="Courier New" w:hAnsi="Courier New" w:cs="Courier New"/>
          <w:szCs w:val="24"/>
          <w:lang w:val="en-US"/>
        </w:rPr>
        <w:t xml:space="preserve"> and a clinical </w:t>
      </w:r>
      <w:r w:rsidR="00BE35EB" w:rsidRPr="00024CD2">
        <w:rPr>
          <w:rFonts w:ascii="Courier New" w:hAnsi="Courier New" w:cs="Courier New"/>
          <w:szCs w:val="24"/>
          <w:lang w:val="en-US"/>
        </w:rPr>
        <w:t>one</w:t>
      </w:r>
      <w:r w:rsidR="00E428B1" w:rsidRPr="00024CD2">
        <w:rPr>
          <w:rFonts w:ascii="Courier New" w:hAnsi="Courier New" w:cs="Courier New"/>
          <w:szCs w:val="24"/>
          <w:lang w:val="en-US"/>
        </w:rPr>
        <w:t xml:space="preserve"> that can be </w:t>
      </w:r>
      <w:r w:rsidR="0062458F" w:rsidRPr="00024CD2">
        <w:rPr>
          <w:rFonts w:ascii="Courier New" w:hAnsi="Courier New" w:cs="Courier New"/>
          <w:szCs w:val="24"/>
          <w:lang w:val="en-US"/>
        </w:rPr>
        <w:t>thought</w:t>
      </w:r>
      <w:r w:rsidR="00E428B1" w:rsidRPr="00024CD2">
        <w:rPr>
          <w:rFonts w:ascii="Courier New" w:hAnsi="Courier New" w:cs="Courier New"/>
          <w:szCs w:val="24"/>
          <w:lang w:val="en-US"/>
        </w:rPr>
        <w:t xml:space="preserve"> of as an attempt to provide a</w:t>
      </w:r>
      <w:r w:rsidR="0062458F" w:rsidRPr="00024CD2">
        <w:rPr>
          <w:rFonts w:ascii="Courier New" w:hAnsi="Courier New" w:cs="Courier New"/>
          <w:szCs w:val="24"/>
          <w:lang w:val="en-US"/>
        </w:rPr>
        <w:t xml:space="preserve"> </w:t>
      </w:r>
      <w:r w:rsidR="00E428B1" w:rsidRPr="00024CD2">
        <w:rPr>
          <w:rFonts w:ascii="Courier New" w:hAnsi="Courier New" w:cs="Courier New"/>
          <w:szCs w:val="24"/>
          <w:lang w:val="en-US"/>
        </w:rPr>
        <w:t xml:space="preserve">science-based practice. </w:t>
      </w:r>
      <w:r w:rsidR="00D644CB" w:rsidRPr="00024CD2">
        <w:rPr>
          <w:rFonts w:ascii="Courier New" w:hAnsi="Courier New" w:cs="Courier New"/>
          <w:szCs w:val="24"/>
          <w:lang w:val="en-US"/>
        </w:rPr>
        <w:t>As part of the enterprise of scientific medicine, neuropsychiatr</w:t>
      </w:r>
      <w:r w:rsidR="00892453" w:rsidRPr="00024CD2">
        <w:rPr>
          <w:rFonts w:ascii="Courier New" w:hAnsi="Courier New" w:cs="Courier New"/>
          <w:szCs w:val="24"/>
          <w:lang w:val="en-US"/>
        </w:rPr>
        <w:t>ic research</w:t>
      </w:r>
      <w:r w:rsidR="00D644CB" w:rsidRPr="00024CD2">
        <w:rPr>
          <w:rFonts w:ascii="Courier New" w:hAnsi="Courier New" w:cs="Courier New"/>
          <w:szCs w:val="24"/>
          <w:lang w:val="en-US"/>
        </w:rPr>
        <w:t xml:space="preserve"> shares the general principles of </w:t>
      </w:r>
      <w:r w:rsidR="00816C28" w:rsidRPr="00024CD2">
        <w:rPr>
          <w:rFonts w:ascii="Courier New" w:hAnsi="Courier New" w:cs="Courier New"/>
          <w:szCs w:val="24"/>
          <w:lang w:val="en-US"/>
        </w:rPr>
        <w:t xml:space="preserve">the factual </w:t>
      </w:r>
      <w:r w:rsidR="00D644CB" w:rsidRPr="00024CD2">
        <w:rPr>
          <w:rFonts w:ascii="Courier New" w:hAnsi="Courier New" w:cs="Courier New"/>
          <w:szCs w:val="24"/>
          <w:lang w:val="en-US"/>
        </w:rPr>
        <w:t>science</w:t>
      </w:r>
      <w:r w:rsidR="00816C28" w:rsidRPr="00024CD2">
        <w:rPr>
          <w:rFonts w:ascii="Courier New" w:hAnsi="Courier New" w:cs="Courier New"/>
          <w:szCs w:val="24"/>
          <w:lang w:val="en-US"/>
        </w:rPr>
        <w:t>s</w:t>
      </w:r>
      <w:r w:rsidR="00D644CB" w:rsidRPr="00024CD2">
        <w:rPr>
          <w:rFonts w:ascii="Courier New" w:hAnsi="Courier New" w:cs="Courier New"/>
          <w:szCs w:val="24"/>
          <w:lang w:val="en-US"/>
        </w:rPr>
        <w:t xml:space="preserve">: the </w:t>
      </w:r>
      <w:r w:rsidR="0022573C" w:rsidRPr="00024CD2">
        <w:rPr>
          <w:rFonts w:ascii="Courier New" w:hAnsi="Courier New" w:cs="Courier New"/>
          <w:szCs w:val="24"/>
          <w:lang w:val="en-US"/>
        </w:rPr>
        <w:t xml:space="preserve">collective </w:t>
      </w:r>
      <w:r w:rsidR="001B5413" w:rsidRPr="00024CD2">
        <w:rPr>
          <w:rFonts w:ascii="Courier New" w:hAnsi="Courier New" w:cs="Courier New"/>
          <w:szCs w:val="24"/>
          <w:lang w:val="en-US"/>
        </w:rPr>
        <w:t xml:space="preserve">search </w:t>
      </w:r>
      <w:r w:rsidR="00D644CB" w:rsidRPr="00024CD2">
        <w:rPr>
          <w:rFonts w:ascii="Courier New" w:hAnsi="Courier New" w:cs="Courier New"/>
          <w:szCs w:val="24"/>
          <w:lang w:val="en-US"/>
        </w:rPr>
        <w:t>for objective knowledge by means of</w:t>
      </w:r>
      <w:r w:rsidR="00603E37" w:rsidRPr="00024CD2">
        <w:rPr>
          <w:rFonts w:ascii="Courier New" w:hAnsi="Courier New" w:cs="Courier New"/>
          <w:szCs w:val="24"/>
          <w:lang w:val="en-US"/>
        </w:rPr>
        <w:t xml:space="preserve"> the acquisition of</w:t>
      </w:r>
      <w:r w:rsidR="00D644CB" w:rsidRPr="00024CD2">
        <w:rPr>
          <w:rFonts w:ascii="Courier New" w:hAnsi="Courier New" w:cs="Courier New"/>
          <w:szCs w:val="24"/>
          <w:lang w:val="en-US"/>
        </w:rPr>
        <w:t xml:space="preserve"> empirical data</w:t>
      </w:r>
      <w:r w:rsidR="00295FB3" w:rsidRPr="00024CD2">
        <w:rPr>
          <w:rFonts w:ascii="Courier New" w:hAnsi="Courier New" w:cs="Courier New"/>
          <w:szCs w:val="24"/>
          <w:lang w:val="en-US"/>
        </w:rPr>
        <w:t xml:space="preserve">, </w:t>
      </w:r>
      <w:r w:rsidR="00D644CB" w:rsidRPr="00024CD2">
        <w:rPr>
          <w:rFonts w:ascii="Courier New" w:hAnsi="Courier New" w:cs="Courier New"/>
          <w:szCs w:val="24"/>
          <w:lang w:val="en-US"/>
        </w:rPr>
        <w:t xml:space="preserve">based on </w:t>
      </w:r>
      <w:r w:rsidR="00603E37" w:rsidRPr="00024CD2">
        <w:rPr>
          <w:rFonts w:ascii="Courier New" w:hAnsi="Courier New" w:cs="Courier New"/>
          <w:szCs w:val="24"/>
          <w:lang w:val="en-US"/>
        </w:rPr>
        <w:t xml:space="preserve">methodic </w:t>
      </w:r>
      <w:r w:rsidR="00D644CB" w:rsidRPr="00024CD2">
        <w:rPr>
          <w:rFonts w:ascii="Courier New" w:hAnsi="Courier New" w:cs="Courier New"/>
          <w:szCs w:val="24"/>
          <w:lang w:val="en-US"/>
        </w:rPr>
        <w:t>observation</w:t>
      </w:r>
      <w:r w:rsidR="0022573C" w:rsidRPr="00024CD2">
        <w:rPr>
          <w:rFonts w:ascii="Courier New" w:hAnsi="Courier New" w:cs="Courier New"/>
          <w:szCs w:val="24"/>
          <w:lang w:val="en-US"/>
        </w:rPr>
        <w:t xml:space="preserve"> and experimentation</w:t>
      </w:r>
      <w:r w:rsidR="00295FB3" w:rsidRPr="00024CD2">
        <w:rPr>
          <w:rFonts w:ascii="Courier New" w:hAnsi="Courier New" w:cs="Courier New"/>
          <w:szCs w:val="24"/>
          <w:lang w:val="en-US"/>
        </w:rPr>
        <w:t xml:space="preserve">, </w:t>
      </w:r>
      <w:r w:rsidR="00D644CB" w:rsidRPr="00024CD2">
        <w:rPr>
          <w:rFonts w:ascii="Courier New" w:hAnsi="Courier New" w:cs="Courier New"/>
          <w:szCs w:val="24"/>
          <w:lang w:val="en-US"/>
        </w:rPr>
        <w:t xml:space="preserve">which are </w:t>
      </w:r>
      <w:r w:rsidR="00F526D6" w:rsidRPr="00024CD2">
        <w:rPr>
          <w:rFonts w:ascii="Courier New" w:hAnsi="Courier New" w:cs="Courier New"/>
          <w:szCs w:val="24"/>
          <w:lang w:val="en-US"/>
        </w:rPr>
        <w:t xml:space="preserve">then </w:t>
      </w:r>
      <w:r w:rsidR="00D644CB" w:rsidRPr="00024CD2">
        <w:rPr>
          <w:rFonts w:ascii="Courier New" w:hAnsi="Courier New" w:cs="Courier New"/>
          <w:szCs w:val="24"/>
          <w:lang w:val="en-US"/>
        </w:rPr>
        <w:t>integrated into theoretical models</w:t>
      </w:r>
      <w:r w:rsidR="009D1917" w:rsidRPr="00024CD2">
        <w:rPr>
          <w:rFonts w:ascii="Courier New" w:hAnsi="Courier New" w:cs="Courier New"/>
          <w:szCs w:val="24"/>
          <w:lang w:val="en-US"/>
        </w:rPr>
        <w:t>. The pa</w:t>
      </w:r>
      <w:r w:rsidR="00F526D6" w:rsidRPr="00024CD2">
        <w:rPr>
          <w:rFonts w:ascii="Courier New" w:hAnsi="Courier New" w:cs="Courier New"/>
          <w:szCs w:val="24"/>
          <w:lang w:val="en-US"/>
        </w:rPr>
        <w:t>th</w:t>
      </w:r>
      <w:r w:rsidR="009D1917" w:rsidRPr="00024CD2">
        <w:rPr>
          <w:rFonts w:ascii="Courier New" w:hAnsi="Courier New" w:cs="Courier New"/>
          <w:szCs w:val="24"/>
          <w:lang w:val="en-US"/>
        </w:rPr>
        <w:t xml:space="preserve"> from data to theory</w:t>
      </w:r>
      <w:r w:rsidR="00892453" w:rsidRPr="00024CD2">
        <w:rPr>
          <w:rFonts w:ascii="Courier New" w:hAnsi="Courier New" w:cs="Courier New"/>
          <w:szCs w:val="24"/>
          <w:lang w:val="en-US"/>
        </w:rPr>
        <w:t xml:space="preserve"> </w:t>
      </w:r>
      <w:r w:rsidR="009C1BDA" w:rsidRPr="00024CD2">
        <w:rPr>
          <w:rFonts w:ascii="Courier New" w:hAnsi="Courier New" w:cs="Courier New"/>
          <w:szCs w:val="24"/>
          <w:lang w:val="en-US"/>
        </w:rPr>
        <w:t xml:space="preserve">requires </w:t>
      </w:r>
      <w:r w:rsidR="00D644CB" w:rsidRPr="00024CD2">
        <w:rPr>
          <w:rFonts w:ascii="Courier New" w:hAnsi="Courier New" w:cs="Courier New"/>
          <w:szCs w:val="24"/>
          <w:lang w:val="en-US"/>
        </w:rPr>
        <w:t>analytical methods</w:t>
      </w:r>
      <w:r w:rsidR="00892453" w:rsidRPr="00024CD2">
        <w:rPr>
          <w:rFonts w:ascii="Courier New" w:hAnsi="Courier New" w:cs="Courier New"/>
          <w:szCs w:val="24"/>
          <w:lang w:val="en-US"/>
        </w:rPr>
        <w:t xml:space="preserve"> </w:t>
      </w:r>
      <w:r w:rsidR="00D644CB" w:rsidRPr="00024CD2">
        <w:rPr>
          <w:rFonts w:ascii="Courier New" w:hAnsi="Courier New" w:cs="Courier New"/>
          <w:szCs w:val="24"/>
          <w:lang w:val="en-US"/>
        </w:rPr>
        <w:t>provided by logical rules</w:t>
      </w:r>
      <w:r w:rsidR="00FC6420" w:rsidRPr="00024CD2">
        <w:rPr>
          <w:rFonts w:ascii="Courier New" w:hAnsi="Courier New" w:cs="Courier New"/>
          <w:szCs w:val="24"/>
          <w:lang w:val="en-US"/>
        </w:rPr>
        <w:t xml:space="preserve">, mathematics, </w:t>
      </w:r>
      <w:r w:rsidR="0022573C" w:rsidRPr="00024CD2">
        <w:rPr>
          <w:rFonts w:ascii="Courier New" w:hAnsi="Courier New" w:cs="Courier New"/>
          <w:szCs w:val="24"/>
          <w:lang w:val="en-US"/>
        </w:rPr>
        <w:t xml:space="preserve">and critical </w:t>
      </w:r>
      <w:r w:rsidR="00892453" w:rsidRPr="00024CD2">
        <w:rPr>
          <w:rFonts w:ascii="Courier New" w:hAnsi="Courier New" w:cs="Courier New"/>
          <w:szCs w:val="24"/>
          <w:lang w:val="en-US"/>
        </w:rPr>
        <w:t>th</w:t>
      </w:r>
      <w:r w:rsidR="00F526D6" w:rsidRPr="00024CD2">
        <w:rPr>
          <w:rFonts w:ascii="Courier New" w:hAnsi="Courier New" w:cs="Courier New"/>
          <w:szCs w:val="24"/>
          <w:lang w:val="en-US"/>
        </w:rPr>
        <w:t>inking</w:t>
      </w:r>
      <w:r w:rsidR="00892453" w:rsidRPr="00024CD2">
        <w:rPr>
          <w:rFonts w:ascii="Courier New" w:hAnsi="Courier New" w:cs="Courier New"/>
          <w:szCs w:val="24"/>
          <w:lang w:val="en-US"/>
        </w:rPr>
        <w:t xml:space="preserve">, </w:t>
      </w:r>
      <w:r w:rsidR="0022573C" w:rsidRPr="00024CD2">
        <w:rPr>
          <w:rFonts w:ascii="Courier New" w:hAnsi="Courier New" w:cs="Courier New"/>
          <w:szCs w:val="24"/>
          <w:lang w:val="en-US"/>
        </w:rPr>
        <w:t>to achieve self-correction</w:t>
      </w:r>
      <w:r w:rsidR="009D1917" w:rsidRPr="00024CD2">
        <w:rPr>
          <w:rFonts w:ascii="Courier New" w:hAnsi="Courier New" w:cs="Courier New"/>
          <w:szCs w:val="24"/>
          <w:lang w:val="en-US"/>
        </w:rPr>
        <w:t xml:space="preserve"> and gradually improv</w:t>
      </w:r>
      <w:r w:rsidR="00F526D6" w:rsidRPr="00024CD2">
        <w:rPr>
          <w:rFonts w:ascii="Courier New" w:hAnsi="Courier New" w:cs="Courier New"/>
          <w:szCs w:val="24"/>
          <w:lang w:val="en-US"/>
        </w:rPr>
        <w:t>e</w:t>
      </w:r>
      <w:r w:rsidR="009D1917" w:rsidRPr="00024CD2">
        <w:rPr>
          <w:rFonts w:ascii="Courier New" w:hAnsi="Courier New" w:cs="Courier New"/>
          <w:szCs w:val="24"/>
          <w:lang w:val="en-US"/>
        </w:rPr>
        <w:t xml:space="preserve"> models</w:t>
      </w:r>
      <w:r w:rsidR="005267E3"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{"citationItems":[{"id":"ITEM-1","itemData":{"DOI":"10.4324/9781315126371","ISBN":"9781351499781","abstract":"Originally published as Scientific Research, this pair of volumes constitutes a fundamental treatise on the strategy of science. Mario Bunge, one of the major figures of the century in the development of a scientific epistemology, describes and analyzes scientific philosophy, as well as discloses its philosophical presuppositions. This work may be used as a map to identify the various stages in the road to scientific knowledge. Philosophy of Science is divided into two volumes, each with two parts. Part 1 offers a preview of the scheme of science and the logical and semantical took that will be used throughout the work. The account of scientific research begins with part 2, where Bunge discusses formulating the problem to be solved, hypothesis, scientific law, and theory. The second volume opens with part 3, which deals with the application of theories to explanation, prediction, and action. This section is graced by an outstanding discussion of the philosophy of technology. Part 4 begins with measurement and experiment. It then examines risks in jumping to conclusions from data to hypotheses as well as the converse procedure. Bunge begins this mammoth work with a section entitled \"How to Use This Book.\" He writes that it is intended for both independent reading and reference as well as for use in courses on scientific method and the philosophy of science. It suits a variety of purposes from introductory to advanced levels. Philosophy of Science is a versatile, informative, and useful text that will benefit professors, researchers, and students in a variety of disciplines, ranging from the behavioral and biological sciences to the physical sciences.","author":[{"dropping-particle":"","family":"Bunge","given":"Mario","non-dropping-particle":"","parse-names":false,"suffix":""}],"container-title":"Philosophy of Science: Volume 1, From Problem to Theory","id":"ITEM-1","issued":{"date-parts":[["2017"]]},"number-of-pages":"1-607","title":"Philosophy of science: Volume 1, from problem to theory","type":"book"},"uris":["http://www.mendeley.com/documents/?uuid=9894dfb8-f0d5-3a14-afbd-ad9da25301ba"]}],"mendeley":{"formattedCitation":"(Bunge, 2017)","plainTextFormattedCitation":"(Bunge, 2017)","previouslyFormattedCitation":"(Bunge, 2017)"},"properties":{"noteIndex":0},"schema":"https://github.com/citation-style-language/schema/raw/master/csl-citation.json"}</w:instrText>
      </w:r>
      <w:r w:rsidR="005267E3"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(Bunge, 2017)</w:t>
      </w:r>
      <w:r w:rsidR="005267E3" w:rsidRPr="00024CD2">
        <w:rPr>
          <w:rFonts w:ascii="Courier New" w:hAnsi="Courier New" w:cs="Courier New"/>
          <w:szCs w:val="24"/>
          <w:lang w:val="en-US"/>
        </w:rPr>
        <w:fldChar w:fldCharType="end"/>
      </w:r>
      <w:r w:rsidR="001F1A9B">
        <w:rPr>
          <w:rFonts w:ascii="Courier New" w:hAnsi="Courier New" w:cs="Courier New"/>
          <w:szCs w:val="24"/>
          <w:lang w:val="en-US"/>
        </w:rPr>
        <w:t>.</w:t>
      </w:r>
      <w:r w:rsidR="005267E3" w:rsidRPr="00024CD2">
        <w:rPr>
          <w:rFonts w:ascii="Courier New" w:hAnsi="Courier New" w:cs="Courier New"/>
          <w:szCs w:val="24"/>
          <w:lang w:val="en-US"/>
        </w:rPr>
        <w:t xml:space="preserve"> </w:t>
      </w:r>
      <w:r w:rsidR="003C323D" w:rsidRPr="00024CD2">
        <w:rPr>
          <w:rFonts w:ascii="Courier New" w:hAnsi="Courier New" w:cs="Courier New"/>
          <w:szCs w:val="24"/>
          <w:lang w:val="en-US"/>
        </w:rPr>
        <w:t xml:space="preserve">As </w:t>
      </w:r>
      <w:r w:rsidR="00816C28" w:rsidRPr="00024CD2">
        <w:rPr>
          <w:rFonts w:ascii="Courier New" w:hAnsi="Courier New" w:cs="Courier New"/>
          <w:szCs w:val="24"/>
          <w:lang w:val="en-US"/>
        </w:rPr>
        <w:t xml:space="preserve">these </w:t>
      </w:r>
      <w:r w:rsidR="003C323D" w:rsidRPr="00024CD2">
        <w:rPr>
          <w:rFonts w:ascii="Courier New" w:hAnsi="Courier New" w:cs="Courier New"/>
          <w:szCs w:val="24"/>
          <w:lang w:val="en-US"/>
        </w:rPr>
        <w:t xml:space="preserve">general attributes of </w:t>
      </w:r>
      <w:r w:rsidR="00892453" w:rsidRPr="00024CD2">
        <w:rPr>
          <w:rFonts w:ascii="Courier New" w:hAnsi="Courier New" w:cs="Courier New"/>
          <w:szCs w:val="24"/>
          <w:lang w:val="en-US"/>
        </w:rPr>
        <w:t xml:space="preserve">science </w:t>
      </w:r>
      <w:r w:rsidR="00364267" w:rsidRPr="00024CD2">
        <w:rPr>
          <w:rFonts w:ascii="Courier New" w:hAnsi="Courier New" w:cs="Courier New"/>
          <w:szCs w:val="24"/>
          <w:lang w:val="en-US"/>
        </w:rPr>
        <w:t>have been widely discussed</w:t>
      </w:r>
      <w:r w:rsidR="00892453" w:rsidRPr="00024CD2">
        <w:rPr>
          <w:rFonts w:ascii="Courier New" w:hAnsi="Courier New" w:cs="Courier New"/>
          <w:szCs w:val="24"/>
          <w:lang w:val="en-US"/>
        </w:rPr>
        <w:t xml:space="preserve"> elsewhere</w:t>
      </w:r>
      <w:r w:rsidR="00364267" w:rsidRPr="00024CD2">
        <w:rPr>
          <w:rFonts w:ascii="Courier New" w:hAnsi="Courier New" w:cs="Courier New"/>
          <w:szCs w:val="24"/>
          <w:lang w:val="en-US"/>
        </w:rPr>
        <w:t>,</w:t>
      </w:r>
      <w:r w:rsidR="003C323D" w:rsidRPr="00024CD2">
        <w:rPr>
          <w:rFonts w:ascii="Courier New" w:hAnsi="Courier New" w:cs="Courier New"/>
          <w:szCs w:val="24"/>
          <w:lang w:val="en-US"/>
        </w:rPr>
        <w:t xml:space="preserve"> this article will </w:t>
      </w:r>
      <w:r w:rsidR="00892453" w:rsidRPr="00024CD2">
        <w:rPr>
          <w:rFonts w:ascii="Courier New" w:hAnsi="Courier New" w:cs="Courier New"/>
          <w:szCs w:val="24"/>
          <w:lang w:val="en-US"/>
        </w:rPr>
        <w:t xml:space="preserve">focus on </w:t>
      </w:r>
      <w:r w:rsidR="0062458F" w:rsidRPr="00024CD2">
        <w:rPr>
          <w:rFonts w:ascii="Courier New" w:hAnsi="Courier New" w:cs="Courier New"/>
          <w:szCs w:val="24"/>
          <w:lang w:val="en-US"/>
        </w:rPr>
        <w:t xml:space="preserve">some of </w:t>
      </w:r>
      <w:r w:rsidR="00892453" w:rsidRPr="00024CD2">
        <w:rPr>
          <w:rFonts w:ascii="Courier New" w:hAnsi="Courier New" w:cs="Courier New"/>
          <w:szCs w:val="24"/>
          <w:lang w:val="en-US"/>
        </w:rPr>
        <w:t xml:space="preserve">the </w:t>
      </w:r>
      <w:r w:rsidR="003C323D" w:rsidRPr="00024CD2">
        <w:rPr>
          <w:rFonts w:ascii="Courier New" w:hAnsi="Courier New" w:cs="Courier New"/>
          <w:szCs w:val="24"/>
          <w:lang w:val="en-US"/>
        </w:rPr>
        <w:t xml:space="preserve">specific </w:t>
      </w:r>
      <w:r w:rsidR="00C36365" w:rsidRPr="00024CD2">
        <w:rPr>
          <w:rFonts w:ascii="Courier New" w:hAnsi="Courier New" w:cs="Courier New"/>
          <w:szCs w:val="24"/>
          <w:lang w:val="en-US"/>
        </w:rPr>
        <w:t>aspects of neuropsychiatric epistemology.</w:t>
      </w:r>
      <w:r w:rsidR="001379AE" w:rsidRPr="00024CD2">
        <w:rPr>
          <w:rFonts w:ascii="Courier New" w:hAnsi="Courier New" w:cs="Courier New"/>
          <w:szCs w:val="24"/>
          <w:lang w:val="en-US"/>
        </w:rPr>
        <w:t xml:space="preserve"> </w:t>
      </w:r>
    </w:p>
    <w:p w14:paraId="0A423AB9" w14:textId="4A58571E" w:rsidR="00C36365" w:rsidRPr="00024CD2" w:rsidRDefault="00C60163" w:rsidP="001E35EF">
      <w:pPr>
        <w:ind w:firstLine="708"/>
        <w:jc w:val="both"/>
        <w:rPr>
          <w:rFonts w:ascii="Courier New" w:hAnsi="Courier New" w:cs="Courier New"/>
          <w:szCs w:val="24"/>
          <w:lang w:val="en-US"/>
        </w:rPr>
      </w:pPr>
      <w:r w:rsidRPr="00024CD2">
        <w:rPr>
          <w:rFonts w:ascii="Courier New" w:hAnsi="Courier New" w:cs="Courier New"/>
          <w:szCs w:val="24"/>
          <w:lang w:val="en-US"/>
        </w:rPr>
        <w:t xml:space="preserve">According to </w:t>
      </w:r>
      <w:r w:rsidR="00354E2E" w:rsidRPr="00024CD2">
        <w:rPr>
          <w:rFonts w:ascii="Courier New" w:hAnsi="Courier New" w:cs="Courier New"/>
          <w:szCs w:val="24"/>
          <w:lang w:val="en-US"/>
        </w:rPr>
        <w:t xml:space="preserve">Ivana S. Marková and </w:t>
      </w:r>
      <w:r w:rsidR="009C5DA7" w:rsidRPr="00024CD2">
        <w:rPr>
          <w:rFonts w:ascii="Courier New" w:hAnsi="Courier New" w:cs="Courier New"/>
          <w:szCs w:val="24"/>
          <w:lang w:val="en-US"/>
        </w:rPr>
        <w:t>German E. Berrios</w:t>
      </w:r>
      <w:r w:rsidR="00354E2E" w:rsidRPr="00024CD2">
        <w:rPr>
          <w:rFonts w:ascii="Courier New" w:hAnsi="Courier New" w:cs="Courier New"/>
          <w:szCs w:val="24"/>
          <w:lang w:val="en-US"/>
        </w:rPr>
        <w:t xml:space="preserve"> “epistemology” </w:t>
      </w:r>
      <w:r w:rsidR="009C5DA7" w:rsidRPr="00024CD2">
        <w:rPr>
          <w:rFonts w:ascii="Courier New" w:hAnsi="Courier New" w:cs="Courier New"/>
          <w:szCs w:val="24"/>
          <w:lang w:val="en-US"/>
        </w:rPr>
        <w:t>has been defined as “the theory or science of the methods of grounds of knowledge”.</w:t>
      </w:r>
      <w:r w:rsidR="004821B3">
        <w:rPr>
          <w:rFonts w:ascii="Courier New" w:hAnsi="Courier New" w:cs="Courier New"/>
          <w:szCs w:val="24"/>
          <w:lang w:val="en-US"/>
        </w:rPr>
        <w:t xml:space="preserve"> </w:t>
      </w:r>
      <w:r w:rsidR="004821B3" w:rsidRPr="00024CD2">
        <w:rPr>
          <w:rFonts w:ascii="Courier New" w:hAnsi="Courier New" w:cs="Courier New"/>
          <w:szCs w:val="24"/>
          <w:lang w:val="en-US"/>
        </w:rPr>
        <w:t>Epistemology remains “the study of the nature, limits and justification of knowledge.”</w:t>
      </w:r>
      <w:r w:rsidR="004821B3">
        <w:rPr>
          <w:rFonts w:ascii="Courier New" w:hAnsi="Courier New" w:cs="Courier New"/>
          <w:szCs w:val="24"/>
          <w:lang w:val="en-US"/>
        </w:rPr>
        <w:t xml:space="preserve"> </w:t>
      </w:r>
      <w:r w:rsidR="00F50C15"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{"citationItems":[{"id":"ITEM-1","itemData":{"DOI":"10.1159/000331599","ISSN":"02544962","PMID":"22627668","abstract":"In historical and epistemological terms, psychiatry is a new discipline born during the 19th century. Rooted in both the natural and social sciences, psychiatric objects of inquiry, namely mental symptoms and mental disorders, are hybrid, constituted by the blending of components arising from disparate sources of knowledge ranging from the biological to the semantic in its widest sense. This poses problems for psychiatric research and therapy. Whilst conventional p</w:instrText>
      </w:r>
      <w:r w:rsidR="002F5909" w:rsidRPr="004821B3">
        <w:rPr>
          <w:rFonts w:ascii="Courier New" w:hAnsi="Courier New" w:cs="Courier New"/>
          <w:szCs w:val="24"/>
          <w:lang w:val="en-US"/>
        </w:rPr>
        <w:instrText>luralism may be a convenient approach to manage aspects of psychiatric practice, it lacks the capacity to analyse psychiatric objects in their entirety. For the latter, psychiatry demands a new, tailored regional epistemology. This paper outlines the main features of an epistemology specific to the needs of psychiatry. It highlights the relational approach that needs to be taken and illustrates the usefulness of this approach by analysing the structure of psychiatric objects, exploring the manner in which they may be inscribed in the brain, and identifying the need to periodically recalibrate the language of psychiatry. Copyright © 2012 S. Karger AG, Basel.","author":[{"dropping-particle":"","family":"Marková","given":"Ivana S.","non-dropping-particle":"","parse-names":false,"suffix":""},{"dropping-particle":"","family":"Berrios","given":"German E.","non-dropping-particle":"","parse-names":false,"suffix":""}],"container-title":"Psychopathology","id":"ITEM-1","issue":"4","issued":{"date-parts":[["2012"]]},"page":"220-227","title":"Epistemology of psychiatry","type":"article-journal","volume":"45"},"uris":["http://www.mendeley.com/documents/?uuid=d92cf179-b22b-4411-a799-9d0090b6b483"]}],"mendeley":{"formattedCitation":"(Marková &amp; Berrios, 2012)","plainTextFormattedCitation":"(Marková &amp; Berrios, 2012)","previouslyFormattedCitation":"(Marková &amp; Berrios, 2012)"},"properties":{"noteIndex":0},"schema":"https://github.com/citation-style-language/schema/raw/master/csl-citation.json"}</w:instrText>
      </w:r>
      <w:r w:rsidR="00F50C15" w:rsidRPr="00024CD2">
        <w:rPr>
          <w:rFonts w:ascii="Courier New" w:hAnsi="Courier New" w:cs="Courier New"/>
          <w:szCs w:val="24"/>
          <w:lang w:val="en-US"/>
        </w:rPr>
        <w:fldChar w:fldCharType="separate"/>
      </w:r>
      <w:r w:rsidR="009B4EDD" w:rsidRPr="004821B3">
        <w:rPr>
          <w:rFonts w:ascii="Courier New" w:hAnsi="Courier New" w:cs="Courier New"/>
          <w:noProof/>
          <w:szCs w:val="24"/>
          <w:lang w:val="en-US"/>
        </w:rPr>
        <w:t>(Marková &amp; Berrios, 2012)</w:t>
      </w:r>
      <w:r w:rsidR="00F50C15" w:rsidRPr="00024CD2">
        <w:rPr>
          <w:rFonts w:ascii="Courier New" w:hAnsi="Courier New" w:cs="Courier New"/>
          <w:szCs w:val="24"/>
          <w:lang w:val="en-US"/>
        </w:rPr>
        <w:fldChar w:fldCharType="end"/>
      </w:r>
      <w:r w:rsidR="009C5DA7" w:rsidRPr="004821B3">
        <w:rPr>
          <w:rFonts w:ascii="Courier New" w:hAnsi="Courier New" w:cs="Courier New"/>
          <w:szCs w:val="24"/>
          <w:lang w:val="en-US"/>
        </w:rPr>
        <w:t xml:space="preserve"> </w:t>
      </w:r>
      <w:r w:rsidR="00354E2E" w:rsidRPr="004821B3">
        <w:rPr>
          <w:rFonts w:ascii="Courier New" w:hAnsi="Courier New" w:cs="Courier New"/>
          <w:szCs w:val="24"/>
          <w:lang w:val="en-US"/>
        </w:rPr>
        <w:t xml:space="preserve">In this article, we </w:t>
      </w:r>
      <w:r w:rsidR="004821B3">
        <w:rPr>
          <w:rFonts w:ascii="Courier New" w:hAnsi="Courier New" w:cs="Courier New"/>
          <w:szCs w:val="24"/>
          <w:lang w:val="en-US"/>
        </w:rPr>
        <w:t xml:space="preserve">delineate a neuropsychiatric metatheory, to </w:t>
      </w:r>
      <w:r w:rsidR="00354E2E" w:rsidRPr="004821B3">
        <w:rPr>
          <w:rFonts w:ascii="Courier New" w:hAnsi="Courier New" w:cs="Courier New"/>
          <w:szCs w:val="24"/>
          <w:lang w:val="en-US"/>
        </w:rPr>
        <w:t xml:space="preserve">deal with the knowledge of neuropsychiatric </w:t>
      </w:r>
      <w:r w:rsidR="004821B3">
        <w:rPr>
          <w:rFonts w:ascii="Courier New" w:hAnsi="Courier New" w:cs="Courier New"/>
          <w:szCs w:val="24"/>
          <w:lang w:val="en-US"/>
        </w:rPr>
        <w:t>constructs</w:t>
      </w:r>
      <w:r w:rsidR="00016262" w:rsidRPr="004821B3">
        <w:rPr>
          <w:rFonts w:ascii="Courier New" w:hAnsi="Courier New" w:cs="Courier New"/>
          <w:szCs w:val="24"/>
          <w:lang w:val="en-US"/>
        </w:rPr>
        <w:t xml:space="preserve">. </w:t>
      </w:r>
      <w:r w:rsidRPr="00024CD2">
        <w:rPr>
          <w:rFonts w:ascii="Courier New" w:hAnsi="Courier New" w:cs="Courier New"/>
          <w:szCs w:val="24"/>
          <w:lang w:val="en-US"/>
        </w:rPr>
        <w:t xml:space="preserve">What is the characterization of a neuropsychiatric condition? </w:t>
      </w:r>
      <w:r w:rsidR="00F526D6" w:rsidRPr="00024CD2">
        <w:rPr>
          <w:rFonts w:ascii="Courier New" w:hAnsi="Courier New" w:cs="Courier New"/>
          <w:szCs w:val="24"/>
          <w:lang w:val="en-US"/>
        </w:rPr>
        <w:t>Is there a</w:t>
      </w:r>
      <w:r w:rsidR="00C36365" w:rsidRPr="00024CD2">
        <w:rPr>
          <w:rFonts w:ascii="Courier New" w:hAnsi="Courier New" w:cs="Courier New"/>
          <w:szCs w:val="24"/>
          <w:lang w:val="en-US"/>
        </w:rPr>
        <w:t xml:space="preserve"> </w:t>
      </w:r>
      <w:r w:rsidR="00D93345" w:rsidRPr="00024CD2">
        <w:rPr>
          <w:rFonts w:ascii="Courier New" w:hAnsi="Courier New" w:cs="Courier New"/>
          <w:szCs w:val="24"/>
          <w:lang w:val="en-US"/>
        </w:rPr>
        <w:t xml:space="preserve">logical basis involved in the construction </w:t>
      </w:r>
      <w:r w:rsidR="00C36365" w:rsidRPr="00024CD2">
        <w:rPr>
          <w:rFonts w:ascii="Courier New" w:hAnsi="Courier New" w:cs="Courier New"/>
          <w:szCs w:val="24"/>
          <w:lang w:val="en-US"/>
        </w:rPr>
        <w:t>of neuropsychiatric</w:t>
      </w:r>
      <w:r w:rsidR="00D93345" w:rsidRPr="00024CD2">
        <w:rPr>
          <w:rFonts w:ascii="Courier New" w:hAnsi="Courier New" w:cs="Courier New"/>
          <w:szCs w:val="24"/>
          <w:lang w:val="en-US"/>
        </w:rPr>
        <w:t xml:space="preserve"> concepts</w:t>
      </w:r>
      <w:r w:rsidR="00C36365" w:rsidRPr="00024CD2">
        <w:rPr>
          <w:rFonts w:ascii="Courier New" w:hAnsi="Courier New" w:cs="Courier New"/>
          <w:szCs w:val="24"/>
          <w:lang w:val="en-US"/>
        </w:rPr>
        <w:t xml:space="preserve">? </w:t>
      </w:r>
      <w:r w:rsidR="00892453" w:rsidRPr="00024CD2">
        <w:rPr>
          <w:rFonts w:ascii="Courier New" w:hAnsi="Courier New" w:cs="Courier New"/>
          <w:szCs w:val="24"/>
          <w:lang w:val="en-US"/>
        </w:rPr>
        <w:t>H</w:t>
      </w:r>
      <w:r w:rsidR="00D93345" w:rsidRPr="00024CD2">
        <w:rPr>
          <w:rFonts w:ascii="Courier New" w:hAnsi="Courier New" w:cs="Courier New"/>
          <w:szCs w:val="24"/>
          <w:lang w:val="en-US"/>
        </w:rPr>
        <w:t xml:space="preserve">ow are these </w:t>
      </w:r>
      <w:r w:rsidR="00D93345" w:rsidRPr="00024CD2">
        <w:rPr>
          <w:rFonts w:ascii="Courier New" w:hAnsi="Courier New" w:cs="Courier New"/>
          <w:szCs w:val="24"/>
          <w:lang w:val="en-US"/>
        </w:rPr>
        <w:lastRenderedPageBreak/>
        <w:t xml:space="preserve">concepts used </w:t>
      </w:r>
      <w:r w:rsidR="00892453" w:rsidRPr="00024CD2">
        <w:rPr>
          <w:rFonts w:ascii="Courier New" w:hAnsi="Courier New" w:cs="Courier New"/>
          <w:szCs w:val="24"/>
          <w:lang w:val="en-US"/>
        </w:rPr>
        <w:t xml:space="preserve">by clinicians </w:t>
      </w:r>
      <w:r w:rsidR="00D93345" w:rsidRPr="00024CD2">
        <w:rPr>
          <w:rFonts w:ascii="Courier New" w:hAnsi="Courier New" w:cs="Courier New"/>
          <w:szCs w:val="24"/>
          <w:lang w:val="en-US"/>
        </w:rPr>
        <w:t xml:space="preserve">at the </w:t>
      </w:r>
      <w:r w:rsidR="00892453" w:rsidRPr="00024CD2">
        <w:rPr>
          <w:rFonts w:ascii="Courier New" w:hAnsi="Courier New" w:cs="Courier New"/>
          <w:szCs w:val="24"/>
          <w:lang w:val="en-US"/>
        </w:rPr>
        <w:t xml:space="preserve">practical </w:t>
      </w:r>
      <w:r w:rsidR="00D93345" w:rsidRPr="00024CD2">
        <w:rPr>
          <w:rFonts w:ascii="Courier New" w:hAnsi="Courier New" w:cs="Courier New"/>
          <w:szCs w:val="24"/>
          <w:lang w:val="en-US"/>
        </w:rPr>
        <w:t xml:space="preserve">level to reach diagnostic judgments? </w:t>
      </w:r>
      <w:r w:rsidR="001E35EF">
        <w:rPr>
          <w:rFonts w:ascii="Courier New" w:hAnsi="Courier New" w:cs="Courier New"/>
          <w:szCs w:val="24"/>
          <w:lang w:val="en-US"/>
        </w:rPr>
        <w:t>This discussion may be of value for neurologists and psychiatrists, but also it may be informative outside the field of medicine, in the context of two philosophical lines of inquiry: In the first place, there are renewed debates regarding the mind-body problem, with several arguments coming from the monistic, dualistic, and pluralistic positions</w:t>
      </w:r>
      <w:r w:rsidR="002F5909">
        <w:rPr>
          <w:rFonts w:ascii="Courier New" w:hAnsi="Courier New" w:cs="Courier New"/>
          <w:szCs w:val="24"/>
          <w:lang w:val="en-US"/>
        </w:rPr>
        <w:t xml:space="preserve"> </w:t>
      </w:r>
      <w:r w:rsidR="002F5909">
        <w:rPr>
          <w:rFonts w:ascii="Courier New" w:hAnsi="Courier New" w:cs="Courier New"/>
          <w:szCs w:val="24"/>
          <w:lang w:val="en-US"/>
        </w:rPr>
        <w:fldChar w:fldCharType="begin" w:fldLock="1"/>
      </w:r>
      <w:r w:rsidR="00162073">
        <w:rPr>
          <w:rFonts w:ascii="Courier New" w:hAnsi="Courier New" w:cs="Courier New"/>
          <w:szCs w:val="24"/>
          <w:lang w:val="en-US"/>
        </w:rPr>
        <w:instrText>ADDIN CSL_CITATION {"citationItems":[{"id":"ITEM-1","itemData":{"DOI":"10.1007/s11019-018-9841-2","ISBN":"0123456789","ISSN":"15728633","PMID":"29779187","abstract":"It is often claimed in parts of the psychiatric literature that neuroscientific research into the biological basis of mental disorder undermines dualism in the philosophy of mind. This paper shows that such a claim does not apply to all forms of dualism. Focusing on Kenneth Kendler’s discussion of the mind–body problem in biological psychiatry, I argue that such criticism of dualism often conflates the psychological and phenomenal concepts of the mental. Moreover, it fails to acknowledge that there are different varieties of dualism, and so overlooks the important metaphysical insights of contemporary dualist philosophers. I argue that while the neuroscientific research underpinning biological psychiatry challenges the traditional dualism of René Descartes, it does not pose any problem for the more modern dualism of David Chalmers. It is possible to take seriously the scientific claims of biological psychiatry while holding that this latter form of dualism is true. This has implications for the positioning of the mind–body problem in psychiatry. While the “easy” problem of explaining psychological processes is relevant to the aims of biological psychiatry, psychiatrists need not worry about the “hard” problem of consciousness.","author":[{"dropping-particle":"","family":"Maung","given":"Hane Htut","non-dropping-particle":"","parse-names":false,"suffix":""}],"container-title":"Medicine, Health Care and Philosophy","id":"ITEM-1","issue":"1","issued":{"date-parts":[["2019"]]},"page":"59-69","publisher":"Springer Netherlands","title":"Dualism and its place in a philosophical structure for psychiatry","type":"article-journal","volume":"22"},"uris":["http://www.mendeley.com/documents/?uuid=a678da95-4539-46e6-b6cd-bcce91d4607a"]},{"id":"ITEM-2","itemData":{"DOI":"10.31887/DCNS.2018.20.1/gberrios","abstract":"This paper deals with the history of the relationship between the mind-body dualism and the epistemology of madness. Earlier versions of such dualism posed little problem in regard to the manner of their communication. The Cartesian view that mind and body did, in fact, name different substances introduced a problem of incommunicability that is yet to be resolved. Earlier views that madness may be related to changes in the brain began gaining empirical support during the 17th century. Writers on madness chose to resolve the mind-body problem differently. Some stated that such communication was not needed; others, that mind was a redundant concept, as madness could be fully explained by structural changes in the brain; and yet others described psychological spaces for madness to inhabit as a symbolic conflict. The epistemology of the neurosciences bypasses the conundrum, as it processes all together the variables representing the brain, subjectivity, and behavior and bridges the “philosophical” gap by means of correlational structures.","author":[{"dropping-particle":"","family":"Berrios","given":"G. E.","non-dropping-particle":"","parse-names":false,"suffix":""}],"container-title":"Dialogues in Clinical Neuroscience","id":"ITEM-2","issued":{"date-parts":[["2018"]]},"page":"5-12","title":"Historical epistemology of the body-mind interaction in psychiatry","type":"article-journal","volume":"20"},"uris":["http://www.mendeley.com/documents/?uuid=230b76d0-3108-4c63-b601-ca844c707d75"]},{"id":"ITEM-3","itemData":{"DOI":"10.1192/bja.2021.56","ISSN":"2056-4678","abstract":"Debates on dualism continue to plague psychiatry. I suggest that these debates are based on false dichotomies. According to metaphysical physicalism, reality is ultimately physical. Although this view excludes the idea of entities distinct from physical reality, it does not compel us to favour neural over psychological interventions. According to methodological dualism, both physical and mental interventions on the world can be deemed effective, and both perspectives can therefore be thought to be equally ‘real’.","author":[{"dropping-particle":"","family":"Pernu","given":"Tuomas K.","non-dropping-particle":"","parse-names":false,"suffix":""}],"container-title":"BJPsych Advances","id":"ITEM-3","issued":{"date-parts":[["2021"]]},"title":"Methodological dualism considered as a heuristic paradigm for clinical psychiatry","type":"article-journal"},"uris":["http://www.mendeley.com/documents/?uuid=a3639260-9c6a-385e-a4f7-b2041a414657"]},{"id":"ITEM-4","itemData":{"DOI":"10.1007/s11229-020-02869-9","ISSN":"15730964","abstract":"What position on dualism does medicine require? Our understanding of that question has been dictated by holism, as defined by the biopsychosocial model, since the late twentieth century. Unfortunately, holism was characterized at the start with confused definitions of ‘dualism’ and ‘reductionism’, and that problem has led to a deep, unrecognized conceptual split in the medical professions. Some insist that holism is a nonreductionist approach that aligns with some form of dualism, while others insist it’s a reductionist view that sets out to eradicate dualism. It’s important to consider each version. Nonreductive holism is philosophically consistent and clinically unproblematic. Reductive holism, however, is conceptually incoherent—yet it is the basis for the common idea that the boundary between medical and mental health disorders must be vague. When we trace that idea through to its implementation in medical practice, we find evidence that it compromises the safety of patient care in the large portion of cases where clinicians grapple with diagnosis at the boundary between psychiatry and medicine. Having established that medicine must embrace some form of nonreductionism, I argue that Chalmers’ naturalistic dualism is a stronger prima facie candidate than the nonreductive alternatives. Regardless of which form of nonreductionism we prefer, some philosophical corrections are needed to give medicine a safe and coherent foundation.","author":[{"dropping-particle":"","family":"O’Leary","given":"Diane","non-dropping-particle":"","parse-names":false,"suffix":""}],"container-title":"Synthese","id":"ITEM-4","issue":"1-2","issued":{"date-parts":[["2021"]]},"title":"Medicine’s metaphysical morass: how confusion about dualism threatens public health","type":"article-journal","volume":"199"},"uris":["http://www.mendeley.com/documents/?uuid=1cc47cdb-bf5e-30d8-8e76-40014d2f206a"]},{"id":"ITEM-5","itemData":{"DOI":"10.1111/acps.13298","ISSN":"16000447","author":[{"dropping-particle":"","family":"Jerotic","given":"Stefan","non-dropping-particle":"","parse-names":false,"suffix":""},{"dropping-particle":"","family":"Aftab","given":"Awais","non-dropping-particle":"","parse-names":false,"suffix":""}],"container-title":"Acta Psychiatrica Scandinavica","id":"ITEM-5","issue":"6","issued":{"date-parts":[["2021"]]},"title":"Scientific pluralism is the only way forward for psychiatry","type":"article","volume":"143"},"uris":["http://www.mendeley.com/documents/?uuid=577a45ad-ebb3-33c8-8c80-140661d22d47"]}],"mendeley":{"formattedCitation":"(G. E. Berrios, 2018; Jerotic &amp; Aftab, 2021; Maung, 2019; O’Leary, 2021; Pernu, 2021)","plainTextFormattedCitation":"(G. E. Berrios, 2018; Jerotic &amp; Aftab, 2021; Maung, 2019; O’Leary, 2021; Pernu, 2021)","previouslyFormattedCitation":"(G. E. Berrios, 2018; Maung, 2019; O’Leary, 2021; Pernu, 2021)"},"properties":{"noteIndex":0},"schema":"https://github.com/citation-style-language/schema/raw/master/csl-citation.json"}</w:instrText>
      </w:r>
      <w:r w:rsidR="002F5909">
        <w:rPr>
          <w:rFonts w:ascii="Courier New" w:hAnsi="Courier New" w:cs="Courier New"/>
          <w:szCs w:val="24"/>
          <w:lang w:val="en-US"/>
        </w:rPr>
        <w:fldChar w:fldCharType="separate"/>
      </w:r>
      <w:r w:rsidR="00162073" w:rsidRPr="00162073">
        <w:rPr>
          <w:rFonts w:ascii="Courier New" w:hAnsi="Courier New" w:cs="Courier New"/>
          <w:noProof/>
          <w:szCs w:val="24"/>
          <w:lang w:val="en-US"/>
        </w:rPr>
        <w:t>(G. E. Berrios, 2018; Jerotic &amp; Aftab, 2021; Maung, 2019; O’Leary, 2021; Pernu, 2021)</w:t>
      </w:r>
      <w:r w:rsidR="002F5909">
        <w:rPr>
          <w:rFonts w:ascii="Courier New" w:hAnsi="Courier New" w:cs="Courier New"/>
          <w:szCs w:val="24"/>
          <w:lang w:val="en-US"/>
        </w:rPr>
        <w:fldChar w:fldCharType="end"/>
      </w:r>
      <w:r w:rsidR="001E35EF">
        <w:rPr>
          <w:rFonts w:ascii="Courier New" w:hAnsi="Courier New" w:cs="Courier New"/>
          <w:szCs w:val="24"/>
          <w:lang w:val="en-US"/>
        </w:rPr>
        <w:t xml:space="preserve">. Neuropsychiatric problems may be useful as bridges between the formal and the empirical levels of </w:t>
      </w:r>
      <w:r w:rsidR="001F1A9B">
        <w:rPr>
          <w:rFonts w:ascii="Courier New" w:hAnsi="Courier New" w:cs="Courier New"/>
          <w:szCs w:val="24"/>
          <w:lang w:val="en-US"/>
        </w:rPr>
        <w:t xml:space="preserve">this </w:t>
      </w:r>
      <w:r w:rsidR="001E35EF">
        <w:rPr>
          <w:rFonts w:ascii="Courier New" w:hAnsi="Courier New" w:cs="Courier New"/>
          <w:szCs w:val="24"/>
          <w:lang w:val="en-US"/>
        </w:rPr>
        <w:t xml:space="preserve">discussion. In the second place, and closely related to the metaphysical mind-body problem, there is an intense interdisciplinary debate on the nature of mental disorders, mental illnesses or mental health problems, including several variations of the following thesis: a) Mental disorders are not real, only neurological diseases are real; b) Mental disorders are real and should be regarded as brain-based diseases; and c) Mental disorders are real, but they should be regarded as </w:t>
      </w:r>
      <w:r w:rsidR="001F1A9B">
        <w:rPr>
          <w:rFonts w:ascii="Courier New" w:hAnsi="Courier New" w:cs="Courier New"/>
          <w:szCs w:val="24"/>
          <w:lang w:val="en-US"/>
        </w:rPr>
        <w:t xml:space="preserve">mutually exclusive with regards </w:t>
      </w:r>
      <w:r w:rsidR="001E35EF">
        <w:rPr>
          <w:rFonts w:ascii="Courier New" w:hAnsi="Courier New" w:cs="Courier New"/>
          <w:szCs w:val="24"/>
          <w:lang w:val="en-US"/>
        </w:rPr>
        <w:t xml:space="preserve">to neurological disease, and thus, their nature is not biologically based. Although the purpose of this article is not to address that discussion, the case of neuropsychiatric constructs may be of value to pose a fourth perspective to the general problem of mental disorders and their nature. </w:t>
      </w:r>
      <w:r w:rsidR="00816C28" w:rsidRPr="00024CD2">
        <w:rPr>
          <w:rFonts w:ascii="Courier New" w:hAnsi="Courier New" w:cs="Courier New"/>
          <w:szCs w:val="24"/>
          <w:lang w:val="en-US"/>
        </w:rPr>
        <w:t xml:space="preserve">To answer </w:t>
      </w:r>
      <w:r w:rsidR="00816C28" w:rsidRPr="00024CD2">
        <w:rPr>
          <w:rFonts w:ascii="Courier New" w:hAnsi="Courier New" w:cs="Courier New"/>
          <w:szCs w:val="24"/>
          <w:lang w:val="en-US"/>
        </w:rPr>
        <w:lastRenderedPageBreak/>
        <w:t xml:space="preserve">these </w:t>
      </w:r>
      <w:r w:rsidR="00D93345" w:rsidRPr="00024CD2">
        <w:rPr>
          <w:rFonts w:ascii="Courier New" w:hAnsi="Courier New" w:cs="Courier New"/>
          <w:szCs w:val="24"/>
          <w:lang w:val="en-US"/>
        </w:rPr>
        <w:t>questions,</w:t>
      </w:r>
      <w:r w:rsidR="00816C28" w:rsidRPr="00024CD2">
        <w:rPr>
          <w:rFonts w:ascii="Courier New" w:hAnsi="Courier New" w:cs="Courier New"/>
          <w:szCs w:val="24"/>
          <w:lang w:val="en-US"/>
        </w:rPr>
        <w:t xml:space="preserve"> we </w:t>
      </w:r>
      <w:r w:rsidR="00D46623">
        <w:rPr>
          <w:rFonts w:ascii="Courier New" w:hAnsi="Courier New" w:cs="Courier New"/>
          <w:szCs w:val="24"/>
          <w:lang w:val="en-US"/>
        </w:rPr>
        <w:t xml:space="preserve">will </w:t>
      </w:r>
      <w:r w:rsidR="00893089" w:rsidRPr="00024CD2">
        <w:rPr>
          <w:rFonts w:ascii="Courier New" w:hAnsi="Courier New" w:cs="Courier New"/>
          <w:szCs w:val="24"/>
          <w:lang w:val="en-US"/>
        </w:rPr>
        <w:t xml:space="preserve">first </w:t>
      </w:r>
      <w:r w:rsidR="00F25553" w:rsidRPr="00024CD2">
        <w:rPr>
          <w:rFonts w:ascii="Courier New" w:hAnsi="Courier New" w:cs="Courier New"/>
          <w:szCs w:val="24"/>
          <w:lang w:val="en-US"/>
        </w:rPr>
        <w:t xml:space="preserve">outline </w:t>
      </w:r>
      <w:r w:rsidR="00816C28" w:rsidRPr="00024CD2">
        <w:rPr>
          <w:rFonts w:ascii="Courier New" w:hAnsi="Courier New" w:cs="Courier New"/>
          <w:szCs w:val="24"/>
          <w:lang w:val="en-US"/>
        </w:rPr>
        <w:t xml:space="preserve">a </w:t>
      </w:r>
      <w:r w:rsidR="00F25553" w:rsidRPr="00024CD2">
        <w:rPr>
          <w:rFonts w:ascii="Courier New" w:hAnsi="Courier New" w:cs="Courier New"/>
          <w:szCs w:val="24"/>
          <w:lang w:val="en-US"/>
        </w:rPr>
        <w:t>definition of clinical neuropsychiatry.</w:t>
      </w:r>
    </w:p>
    <w:p w14:paraId="02A2836D" w14:textId="77777777" w:rsidR="005D492E" w:rsidRPr="00024CD2" w:rsidRDefault="005D492E" w:rsidP="00F25553">
      <w:pPr>
        <w:jc w:val="center"/>
        <w:rPr>
          <w:rFonts w:ascii="Courier New" w:hAnsi="Courier New" w:cs="Courier New"/>
          <w:b/>
          <w:bCs/>
          <w:szCs w:val="24"/>
          <w:lang w:val="en-US"/>
        </w:rPr>
      </w:pPr>
    </w:p>
    <w:p w14:paraId="17ECCD80" w14:textId="5322A8CF" w:rsidR="001379AE" w:rsidRPr="00024CD2" w:rsidRDefault="00034D04" w:rsidP="001379AE">
      <w:pPr>
        <w:jc w:val="center"/>
        <w:rPr>
          <w:rFonts w:ascii="Courier New" w:hAnsi="Courier New" w:cs="Courier New"/>
          <w:b/>
          <w:bCs/>
          <w:szCs w:val="24"/>
          <w:lang w:val="en-US"/>
        </w:rPr>
      </w:pPr>
      <w:r>
        <w:rPr>
          <w:rFonts w:ascii="Courier New" w:hAnsi="Courier New" w:cs="Courier New"/>
          <w:b/>
          <w:bCs/>
          <w:szCs w:val="24"/>
          <w:lang w:val="en-US"/>
        </w:rPr>
        <w:t>I</w:t>
      </w:r>
      <w:r w:rsidR="00EE159C" w:rsidRPr="00024CD2">
        <w:rPr>
          <w:rFonts w:ascii="Courier New" w:hAnsi="Courier New" w:cs="Courier New"/>
          <w:b/>
          <w:bCs/>
          <w:szCs w:val="24"/>
          <w:lang w:val="en-US"/>
        </w:rPr>
        <w:t>I. THE CONCEPT OF NEUROPSYCHIATRY</w:t>
      </w:r>
    </w:p>
    <w:p w14:paraId="50CD7F56" w14:textId="77777777" w:rsidR="00F421CD" w:rsidRDefault="00F421CD" w:rsidP="001379AE">
      <w:pPr>
        <w:jc w:val="both"/>
        <w:rPr>
          <w:rFonts w:ascii="Courier New" w:hAnsi="Courier New" w:cs="Courier New"/>
          <w:szCs w:val="24"/>
          <w:lang w:val="en-US"/>
        </w:rPr>
      </w:pPr>
    </w:p>
    <w:p w14:paraId="7B8190D9" w14:textId="320A50E0" w:rsidR="004724A1" w:rsidRPr="00024CD2" w:rsidRDefault="004724A1" w:rsidP="001379AE">
      <w:pPr>
        <w:jc w:val="both"/>
        <w:rPr>
          <w:rFonts w:ascii="Courier New" w:hAnsi="Courier New" w:cs="Courier New"/>
          <w:b/>
          <w:bCs/>
          <w:szCs w:val="24"/>
          <w:lang w:val="en-US"/>
        </w:rPr>
      </w:pPr>
      <w:r w:rsidRPr="00024CD2">
        <w:rPr>
          <w:rFonts w:ascii="Courier New" w:hAnsi="Courier New" w:cs="Courier New"/>
          <w:szCs w:val="24"/>
          <w:lang w:val="en-US"/>
        </w:rPr>
        <w:t xml:space="preserve">Alwyn Lishman, author of the canonical textbook </w:t>
      </w:r>
      <w:r w:rsidRPr="00024CD2">
        <w:rPr>
          <w:rFonts w:ascii="Courier New" w:hAnsi="Courier New" w:cs="Courier New"/>
          <w:i/>
          <w:iCs/>
          <w:szCs w:val="24"/>
          <w:lang w:val="en-US"/>
        </w:rPr>
        <w:t>Organic Psychiatry</w:t>
      </w:r>
      <w:r w:rsidRPr="00024CD2">
        <w:rPr>
          <w:rFonts w:ascii="Courier New" w:hAnsi="Courier New" w:cs="Courier New"/>
          <w:szCs w:val="24"/>
          <w:lang w:val="en-US"/>
        </w:rPr>
        <w:t xml:space="preserve">, conceptualized this discipline as the field of medicine that deals with the borderland between neurology and psychiatry, with two complementary aspects (as two sides of a coin): academic neuropsychiatry and clinical neuropsychiatry. </w:t>
      </w:r>
      <w:r w:rsidRPr="00024CD2">
        <w:rPr>
          <w:rFonts w:ascii="Courier New" w:hAnsi="Courier New" w:cs="Courier New"/>
          <w:b/>
          <w:bCs/>
          <w:szCs w:val="24"/>
          <w:lang w:val="en-US"/>
        </w:rPr>
        <w:t>Figure 1</w:t>
      </w:r>
      <w:r w:rsidRPr="00024CD2">
        <w:rPr>
          <w:rFonts w:ascii="Courier New" w:hAnsi="Courier New" w:cs="Courier New"/>
          <w:szCs w:val="24"/>
          <w:lang w:val="en-US"/>
        </w:rPr>
        <w:t xml:space="preserve"> attempts to summarize both concepts.</w:t>
      </w:r>
    </w:p>
    <w:p w14:paraId="256636F5" w14:textId="62AC807D" w:rsidR="003510E9" w:rsidRPr="00024CD2" w:rsidRDefault="003510E9" w:rsidP="00577D72">
      <w:pPr>
        <w:jc w:val="both"/>
        <w:rPr>
          <w:rFonts w:ascii="Courier New" w:hAnsi="Courier New" w:cs="Courier New"/>
          <w:szCs w:val="24"/>
          <w:lang w:val="en-US"/>
        </w:rPr>
      </w:pPr>
    </w:p>
    <w:p w14:paraId="1CC571AB" w14:textId="36D04C72" w:rsidR="00FB7164" w:rsidRPr="00024CD2" w:rsidRDefault="00034D04" w:rsidP="00FB7164">
      <w:pPr>
        <w:jc w:val="both"/>
        <w:rPr>
          <w:rFonts w:ascii="Courier New" w:hAnsi="Courier New" w:cs="Courier New"/>
          <w:szCs w:val="24"/>
          <w:lang w:val="en-US"/>
        </w:rPr>
      </w:pPr>
      <w:r>
        <w:rPr>
          <w:rFonts w:ascii="Courier New" w:hAnsi="Courier New" w:cs="Courier New"/>
          <w:b/>
          <w:bCs/>
          <w:szCs w:val="24"/>
          <w:lang w:val="en-US"/>
        </w:rPr>
        <w:t xml:space="preserve">II. </w:t>
      </w:r>
      <w:r w:rsidR="004724A1" w:rsidRPr="00024CD2">
        <w:rPr>
          <w:rFonts w:ascii="Courier New" w:hAnsi="Courier New" w:cs="Courier New"/>
          <w:b/>
          <w:bCs/>
          <w:szCs w:val="24"/>
          <w:lang w:val="en-US"/>
        </w:rPr>
        <w:t>1 ACADEMIC NEUROPSYCHIATRY</w:t>
      </w:r>
      <w:r w:rsidR="004724A1" w:rsidRPr="00024CD2">
        <w:rPr>
          <w:rFonts w:ascii="Courier New" w:hAnsi="Courier New" w:cs="Courier New"/>
          <w:szCs w:val="24"/>
          <w:lang w:val="en-US"/>
        </w:rPr>
        <w:t xml:space="preserve"> is a theoretical discipline concerned with the neuroscientific explanation of the full scope of psychopathologic phenomena, encompassing the neurobiological study of mental symptoms, syndromes and disorders, and the psychiatric phenomena observed in neurological disease. In this perspective, neuropsychiatry integrates findings and advances from  cognitive and behavioral neurology and </w:t>
      </w:r>
      <w:r w:rsidR="00F50C15" w:rsidRPr="00024CD2">
        <w:rPr>
          <w:rFonts w:ascii="Courier New" w:hAnsi="Courier New" w:cs="Courier New"/>
          <w:szCs w:val="24"/>
          <w:lang w:val="en-US"/>
        </w:rPr>
        <w:t xml:space="preserve">from </w:t>
      </w:r>
      <w:r w:rsidR="004724A1" w:rsidRPr="00024CD2">
        <w:rPr>
          <w:rFonts w:ascii="Courier New" w:hAnsi="Courier New" w:cs="Courier New"/>
          <w:szCs w:val="24"/>
          <w:lang w:val="en-US"/>
        </w:rPr>
        <w:t>biological psychiatry.</w:t>
      </w:r>
      <w:r w:rsidR="004724A1"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{"citationItems":[{"id":"ITEM-1","itemData":{"DOI":"10.1212/wnl.44.2.209","ISSN":"1526632X","author":[{"dropping-particle":"","family":"Cummings","given":"Jeffrey L.","non-dropping-particle":"","parse-names":false,"suffix":""},{"dropping-particle":"","family":"Hegarty","given":"Angela","non-dropping-particle":"","parse-names":false,"suffix":""}],"container-title":"Neurology","id":"ITEM-1","issue":"2","issued":{"date-parts":[["1994"]]},"title":"Neurology, psychiatry, and neuropsychiatry","type":"article-journal","volume":"44"},"uris":["http://www.mendeley.com/documents/?uuid=8f2e4b82-2d08-3133-974f-e739f42b6510"]}],"mendeley":{"formattedCitation":"(J. L. Cummings &amp; Hegarty, 1994)","plainTextFormattedCitation":"(J. L. Cummings &amp; Hegarty, 1994)","previouslyFormattedCitation":"(J. L. Cummings &amp; Hegarty, 1994)"},"properties":{"noteIndex":0},"schema":"https://github.com/citation-style-language/schema/raw/master/csl-citation.json"}</w:instrText>
      </w:r>
      <w:r w:rsidR="004724A1"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(J. L. Cummings &amp; Hegarty, 1994)</w:t>
      </w:r>
      <w:r w:rsidR="004724A1" w:rsidRPr="00024CD2">
        <w:rPr>
          <w:rFonts w:ascii="Courier New" w:hAnsi="Courier New" w:cs="Courier New"/>
          <w:szCs w:val="24"/>
          <w:lang w:val="en-US"/>
        </w:rPr>
        <w:fldChar w:fldCharType="end"/>
      </w:r>
      <w:r w:rsidR="004724A1" w:rsidRPr="00024CD2">
        <w:rPr>
          <w:rFonts w:ascii="Courier New" w:hAnsi="Courier New" w:cs="Courier New"/>
          <w:szCs w:val="24"/>
          <w:lang w:val="en-US"/>
        </w:rPr>
        <w:t xml:space="preserve"> Behavioral neurology is the branch of neurology dedicated to the study and clinical care of patients that </w:t>
      </w:r>
      <w:r w:rsidR="004724A1" w:rsidRPr="00024CD2">
        <w:rPr>
          <w:rFonts w:ascii="Courier New" w:hAnsi="Courier New" w:cs="Courier New"/>
          <w:szCs w:val="24"/>
          <w:lang w:val="en-US"/>
        </w:rPr>
        <w:lastRenderedPageBreak/>
        <w:t xml:space="preserve">present with behavioral disturbances as a consequence of structural brain abnormalities. Biological psychiatry, on the other hand, can be defined as the study of psychopathological phenomena by means of neuroscientific resources. </w:t>
      </w:r>
      <w:r w:rsidR="001F1A9B">
        <w:rPr>
          <w:rFonts w:ascii="Courier New" w:hAnsi="Courier New" w:cs="Courier New"/>
          <w:szCs w:val="24"/>
          <w:lang w:val="en-US"/>
        </w:rPr>
        <w:t>B</w:t>
      </w:r>
      <w:r w:rsidR="004724A1" w:rsidRPr="00024CD2">
        <w:rPr>
          <w:rFonts w:ascii="Courier New" w:hAnsi="Courier New" w:cs="Courier New"/>
          <w:szCs w:val="24"/>
          <w:lang w:val="en-US"/>
        </w:rPr>
        <w:t xml:space="preserve">oth disciplines are related, </w:t>
      </w:r>
      <w:r w:rsidR="001F1A9B">
        <w:rPr>
          <w:rFonts w:ascii="Courier New" w:hAnsi="Courier New" w:cs="Courier New"/>
          <w:szCs w:val="24"/>
          <w:lang w:val="en-US"/>
        </w:rPr>
        <w:t xml:space="preserve">but </w:t>
      </w:r>
      <w:r w:rsidR="004724A1" w:rsidRPr="00024CD2">
        <w:rPr>
          <w:rFonts w:ascii="Courier New" w:hAnsi="Courier New" w:cs="Courier New"/>
          <w:szCs w:val="24"/>
          <w:lang w:val="en-US"/>
        </w:rPr>
        <w:t xml:space="preserve">the endeavors they accomplish are not equivalent. </w:t>
      </w:r>
      <w:r w:rsidR="001F1A9B">
        <w:rPr>
          <w:rFonts w:ascii="Courier New" w:hAnsi="Courier New" w:cs="Courier New"/>
          <w:szCs w:val="24"/>
          <w:lang w:val="en-US"/>
        </w:rPr>
        <w:t>B</w:t>
      </w:r>
      <w:r w:rsidR="00FB7164" w:rsidRPr="00024CD2">
        <w:rPr>
          <w:rFonts w:ascii="Courier New" w:hAnsi="Courier New" w:cs="Courier New"/>
          <w:szCs w:val="24"/>
          <w:lang w:val="en-US"/>
        </w:rPr>
        <w:t>ehavioral neurology classically deals with neuropsychological syndromes as amnesia, apraxia, agnosia, aphasia, and dementia. Regarding biological psychiatry, the core inquiry has been about the so called “primary psychiatric disorders”</w:t>
      </w:r>
      <w:r w:rsidR="001F1A9B">
        <w:rPr>
          <w:rFonts w:ascii="Courier New" w:hAnsi="Courier New" w:cs="Courier New"/>
          <w:szCs w:val="24"/>
          <w:lang w:val="en-US"/>
        </w:rPr>
        <w:t>:</w:t>
      </w:r>
      <w:r w:rsidR="00EA36AC" w:rsidRPr="00024CD2">
        <w:rPr>
          <w:rFonts w:ascii="Courier New" w:hAnsi="Courier New" w:cs="Courier New"/>
          <w:szCs w:val="24"/>
          <w:lang w:val="en-US"/>
        </w:rPr>
        <w:t xml:space="preserve"> </w:t>
      </w:r>
      <w:r w:rsidR="00FB7164" w:rsidRPr="00024CD2">
        <w:rPr>
          <w:rFonts w:ascii="Courier New" w:hAnsi="Courier New" w:cs="Courier New"/>
          <w:szCs w:val="24"/>
          <w:lang w:val="en-US"/>
        </w:rPr>
        <w:t xml:space="preserve">psychopathological constructs described </w:t>
      </w:r>
      <w:r w:rsidR="00EA36AC" w:rsidRPr="00024CD2">
        <w:rPr>
          <w:rFonts w:ascii="Courier New" w:hAnsi="Courier New" w:cs="Courier New"/>
          <w:szCs w:val="24"/>
          <w:lang w:val="en-US"/>
        </w:rPr>
        <w:t xml:space="preserve">since </w:t>
      </w:r>
      <w:r w:rsidR="00FB7164" w:rsidRPr="00024CD2">
        <w:rPr>
          <w:rFonts w:ascii="Courier New" w:hAnsi="Courier New" w:cs="Courier New"/>
          <w:szCs w:val="24"/>
          <w:lang w:val="en-US"/>
        </w:rPr>
        <w:t xml:space="preserve">the XIX century and the early XX century (schizophrenia, bipolar disorder, major depression, obsessive-compulsive disorder, anorexia nervosa, </w:t>
      </w:r>
      <w:r w:rsidR="00311786" w:rsidRPr="00024CD2">
        <w:rPr>
          <w:rFonts w:ascii="Courier New" w:hAnsi="Courier New" w:cs="Courier New"/>
          <w:szCs w:val="24"/>
          <w:lang w:val="en-US"/>
        </w:rPr>
        <w:t>and others</w:t>
      </w:r>
      <w:r w:rsidR="00FB7164" w:rsidRPr="00024CD2">
        <w:rPr>
          <w:rFonts w:ascii="Courier New" w:hAnsi="Courier New" w:cs="Courier New"/>
          <w:szCs w:val="24"/>
          <w:lang w:val="en-US"/>
        </w:rPr>
        <w:t xml:space="preserve">) </w:t>
      </w:r>
      <w:r w:rsidR="00EA36AC" w:rsidRPr="00024CD2">
        <w:rPr>
          <w:rFonts w:ascii="Courier New" w:hAnsi="Courier New" w:cs="Courier New"/>
          <w:szCs w:val="24"/>
          <w:lang w:val="en-US"/>
        </w:rPr>
        <w:t xml:space="preserve">that do </w:t>
      </w:r>
      <w:r w:rsidR="00FB7164" w:rsidRPr="00024CD2">
        <w:rPr>
          <w:rFonts w:ascii="Courier New" w:hAnsi="Courier New" w:cs="Courier New"/>
          <w:szCs w:val="24"/>
          <w:lang w:val="en-US"/>
        </w:rPr>
        <w:t xml:space="preserve">not fulfill </w:t>
      </w:r>
      <w:r w:rsidR="001F1A9B">
        <w:rPr>
          <w:rFonts w:ascii="Courier New" w:hAnsi="Courier New" w:cs="Courier New"/>
          <w:szCs w:val="24"/>
          <w:lang w:val="en-US"/>
        </w:rPr>
        <w:t xml:space="preserve">nowadays </w:t>
      </w:r>
      <w:r w:rsidR="00FB7164" w:rsidRPr="00024CD2">
        <w:rPr>
          <w:rFonts w:ascii="Courier New" w:hAnsi="Courier New" w:cs="Courier New"/>
          <w:szCs w:val="24"/>
          <w:lang w:val="en-US"/>
        </w:rPr>
        <w:t xml:space="preserve">the criteria </w:t>
      </w:r>
      <w:r w:rsidR="00EA36AC" w:rsidRPr="00024CD2">
        <w:rPr>
          <w:rFonts w:ascii="Courier New" w:hAnsi="Courier New" w:cs="Courier New"/>
          <w:szCs w:val="24"/>
          <w:lang w:val="en-US"/>
        </w:rPr>
        <w:t>to be considered neurological diseases but remain as significant challenges in terms of mental health</w:t>
      </w:r>
      <w:r w:rsidR="00D030B2"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{"citationItems":[{"id":"ITEM-1","itemData":{"DOI":"10.1016/S0140-6736(07)61238-0","ISSN":"01406736","abstract":"About 14% of the global burden of disease has been attributed to neuropsychiatric disorders, mostly due to the chronically disabling nature of depression and other common mental disorders, alcohol-use and substance-use disorders, and psychoses. Such estimates have drawn attention to the importance of mental disorders for public health. However, because they stress the separate contributions of mental and physical disorders to disability and mortality, they might have entrenched the alienation of mental health from mainstream efforts to improve health and reduce poverty. The burden of mental disorders is likely to have been underestimated because of inadequate appreciation of the connectedness between mental illness and other health conditions. Because these interactions are protean, there can be no health without mental health. Mental disorders increase risk for communicable and non-communicable diseases, and contribute to unintentional and intentional injury. Conversely, many health conditions increase the risk for mental disorder, and comorbidity complicates help-seeking, diagnosis, and treatment, and influences prognosis. Health services are not provided equitably to people with mental disorders, and the quality of care for both mental and physical health conditions for these people could be improved. We need to develop and evaluate psychosocial interventions that can be integrated into management of communicable and non-communicable diseases. Health-care systems should be strengthened to improve delivery of mental health care, by focusing on existing programmes and activities, such as those which address the prevention and treatment of HIV, tuberculosis, and malaria; gender-based violence; antenatal care; integrated management of childhood illnesses and child nutrition; and innovative management of chronic disease. An explicit mental health budget might need to be allocated for such activities. Mental health affects progress towards the achievement of several Millennium Development Goals, such as promotion of gender equality and empowerment of women, reduction of child mortality, improvement of maternal health, and reversal of the spread of HIV/AIDS. Mental health awareness needs to be integrated into all aspects of health and social policy, health-system planning, and delivery of primary and secondary general health care. © 2007 Elsevier Ltd. All rights reserved.","author":[{"dropping-particle":"","family":"Prince","given":"Martin","non-dropping-particle":"","parse-names":false,"suffix":""},{"dropping-particle":"","family":"Patel","given":"Vikram","non-dropping-particle":"","parse-names":false,"suffix":""},{"dropping-particle":"","family":"Saxena","given":"Shekhar","non-dropping-particle":"","parse-names":false,"suffix":""},{"dropping-particle":"","family":"Maj","given":"Mario","non-dropping-particle":"","parse-names":false,"suffix":""},{"dropping-particle":"","family":"Maselko","given":"Joanna","non-dropping-particle":"","parse-names":false,"suffix":""},{"dropping-particle":"","family":"Phillips","given":"Michael R.","non-dropping-particle":"","parse-names":false,"suffix":""},{"dropping-particle":"","family":"Rahman","given":"Atif","non-dropping-particle":"","parse-names":false,"suffix":""}],"container-title":"Lancet","id":"ITEM-1","issue":"9590","issued":{"date-parts":[["2007"]]},"page":"859-877","title":"No health without mental health","type":"article","volume":"370"},"uris":["http://www.mendeley.com/documents/?uuid=e1170faf-c65d-4066-8d3b-cbb4dddf6c92"]}],"mendeley":{"formattedCitation":"(Prince et al., 2007)","plainTextFormattedCitation":"(Prince et al., 2007)","previouslyFormattedCitation":"(Prince et al., 2007)"},"properties":{"noteIndex":0},"schema":"https://github.com/citation-style-language/schema/raw/master/csl-citation.json"}</w:instrText>
      </w:r>
      <w:r w:rsidR="00D030B2"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(Prince et al., 2007)</w:t>
      </w:r>
      <w:r w:rsidR="00D030B2" w:rsidRPr="00024CD2">
        <w:rPr>
          <w:rFonts w:ascii="Courier New" w:hAnsi="Courier New" w:cs="Courier New"/>
          <w:szCs w:val="24"/>
          <w:lang w:val="en-US"/>
        </w:rPr>
        <w:fldChar w:fldCharType="end"/>
      </w:r>
      <w:r w:rsidR="001F1A9B">
        <w:rPr>
          <w:rFonts w:ascii="Courier New" w:hAnsi="Courier New" w:cs="Courier New"/>
          <w:szCs w:val="24"/>
          <w:lang w:val="en-US"/>
        </w:rPr>
        <w:t>.</w:t>
      </w:r>
      <w:r w:rsidR="003B6064" w:rsidRPr="00024CD2">
        <w:rPr>
          <w:rFonts w:ascii="Courier New" w:hAnsi="Courier New" w:cs="Courier New"/>
          <w:szCs w:val="24"/>
          <w:lang w:val="en-US"/>
        </w:rPr>
        <w:t xml:space="preserve"> </w:t>
      </w:r>
      <w:r w:rsidR="00D46623">
        <w:rPr>
          <w:rFonts w:ascii="Courier New" w:hAnsi="Courier New" w:cs="Courier New"/>
          <w:szCs w:val="24"/>
          <w:lang w:val="en-US"/>
        </w:rPr>
        <w:t>A</w:t>
      </w:r>
      <w:r w:rsidR="00FB7164" w:rsidRPr="00024CD2">
        <w:rPr>
          <w:rFonts w:ascii="Courier New" w:hAnsi="Courier New" w:cs="Courier New"/>
          <w:szCs w:val="24"/>
          <w:lang w:val="en-US"/>
        </w:rPr>
        <w:t>cademic neuropsychiatry can be understood as a conceptual interdiscipline, dedicated to the integration of information coming from various branches of clinical neuroscience, by means of critical analysis and scientific research</w:t>
      </w:r>
      <w:r w:rsidR="001F1A9B">
        <w:rPr>
          <w:rFonts w:ascii="Courier New" w:hAnsi="Courier New" w:cs="Courier New"/>
          <w:szCs w:val="24"/>
          <w:lang w:val="en-US"/>
        </w:rPr>
        <w:t xml:space="preserve"> </w:t>
      </w:r>
      <w:r w:rsidR="00FB7164" w:rsidRPr="00024CD2">
        <w:rPr>
          <w:rFonts w:ascii="Courier New" w:hAnsi="Courier New" w:cs="Courier New"/>
          <w:szCs w:val="24"/>
          <w:lang w:val="en-US"/>
        </w:rPr>
        <w:t>towards the progressive development of a neuropsychiatric theory</w:t>
      </w:r>
      <w:r w:rsidR="001F1A9B">
        <w:rPr>
          <w:rFonts w:ascii="Courier New" w:hAnsi="Courier New" w:cs="Courier New"/>
          <w:szCs w:val="24"/>
          <w:lang w:val="en-US"/>
        </w:rPr>
        <w:t xml:space="preserve"> </w:t>
      </w:r>
      <w:r w:rsidR="001F1A9B" w:rsidRPr="00024CD2">
        <w:rPr>
          <w:rFonts w:ascii="Courier New" w:hAnsi="Courier New" w:cs="Courier New"/>
          <w:szCs w:val="24"/>
          <w:lang w:val="en-US"/>
        </w:rPr>
        <w:fldChar w:fldCharType="begin" w:fldLock="1"/>
      </w:r>
      <w:r w:rsidR="001F1A9B">
        <w:rPr>
          <w:rFonts w:ascii="Courier New" w:hAnsi="Courier New" w:cs="Courier New"/>
          <w:szCs w:val="24"/>
          <w:lang w:val="en-US"/>
        </w:rPr>
        <w:instrText>ADDIN CSL_CITATION {"citationItems":[{"id":"ITEM-1","itemData":{"DOI":"10.1176/jnp.10.1.1","ISSN":"08950172","abstract":"Neuropsychiatric research seeks to improve the lives of patients with brain-based behavioral disturbances. There has been dramatic progress in diagnosis and treatment of neuropsychiatric disorders, and progress in neuroscience and biotechnology promises further success. Paradoxically, recent trends threaten to erode this progress. In this environment, neuropsychiatric clinician-scientists must advocate for the importance of research. This position statement defines neuropsychiatric research, describes current challenges to the neuropsychiatric clinician-scientist, summarizes research opportunities, describes how future neuropsychiatric clinicians-investigators should be trained, and makes recommendations for promoting neuropsychiatric research.","author":[{"dropping-particle":"","family":"Cummings","given":"Jeffrey L.","non-dropping-particle":"","parse-names":false,"suffix":""},{"dropping-particle":"","family":"Coffey","given":"C. Edward","non-dropping-particle":"","parse-names":false,"suffix":""},{"dropping-particle":"","family":"Duffy","given":"James D.","non-dropping-particle":"","parse-names":false,"suffix":""},{"dropping-particle":"","family":"Lauterbach","given":"Edward C.","non-dropping-particle":"","parse-names":false,"suffix":""},{"dropping-particle":"","family":"Lovell","given":"Mark","non-dropping-particle":"","parse-names":false,"suffix":""},{"dropping-particle":"","family":"Malloy","given":"Paul F.","non-dropping-particle":"","parse-names":false,"suffix":""},{"dropping-particle":"","family":"Royall","given":"Donald R.","non-dropping-particle":"","parse-names":false,"suffix":""},{"dropping-particle":"","family":"Rummans","given":"Teresa A.","non-dropping-particle":"","parse-names":false,"suffix":""},{"dropping-particle":"","family":"Salloway","given":"Stephen","non-dropping-particle":"","parse-names":false,"suffix":""}],"container-title":"Journal of Neuropsychiatry and Clinical Neurosciences","id":"ITEM-1","issue":"1","issued":{"date-parts":[["1998"]]},"title":"The clinician-scientist in neuropsychiatry: A position statement from the Committee on Research of the American Neuropsychiatric Association","type":"article","volume":"10"},"uris":["http://www.mendeley.com/documents/?uuid=155020e3-4202-3294-9618-68dfc76ae003"]}],"mendeley":{"formattedCitation":"(J. L. Cummings et al., 1998)","plainTextFormattedCitation":"(J. L. Cummings et al., 1998)","previouslyFormattedCitation":"(J. L. Cummings et al., 1998)"},"properties":{"noteIndex":0},"schema":"https://github.com/citation-style-language/schema/raw/master/csl-citation.json"}</w:instrText>
      </w:r>
      <w:r w:rsidR="001F1A9B" w:rsidRPr="00024CD2">
        <w:rPr>
          <w:rFonts w:ascii="Courier New" w:hAnsi="Courier New" w:cs="Courier New"/>
          <w:szCs w:val="24"/>
          <w:lang w:val="en-US"/>
        </w:rPr>
        <w:fldChar w:fldCharType="separate"/>
      </w:r>
      <w:r w:rsidR="001F1A9B" w:rsidRPr="00024CD2">
        <w:rPr>
          <w:rFonts w:ascii="Courier New" w:hAnsi="Courier New" w:cs="Courier New"/>
          <w:noProof/>
          <w:szCs w:val="24"/>
          <w:lang w:val="en-US"/>
        </w:rPr>
        <w:t>(J. L. Cummings et al., 1998)</w:t>
      </w:r>
      <w:r w:rsidR="001F1A9B" w:rsidRPr="00024CD2">
        <w:rPr>
          <w:rFonts w:ascii="Courier New" w:hAnsi="Courier New" w:cs="Courier New"/>
          <w:szCs w:val="24"/>
          <w:lang w:val="en-US"/>
        </w:rPr>
        <w:fldChar w:fldCharType="end"/>
      </w:r>
      <w:r w:rsidR="001F1A9B">
        <w:rPr>
          <w:rFonts w:ascii="Courier New" w:hAnsi="Courier New" w:cs="Courier New"/>
          <w:szCs w:val="24"/>
          <w:lang w:val="en-US"/>
        </w:rPr>
        <w:t>.</w:t>
      </w:r>
    </w:p>
    <w:p w14:paraId="0066B7C8" w14:textId="77777777" w:rsidR="00E67D5B" w:rsidRPr="00024CD2" w:rsidRDefault="00E67D5B" w:rsidP="00FB7164">
      <w:pPr>
        <w:jc w:val="both"/>
        <w:rPr>
          <w:rFonts w:ascii="Courier New" w:hAnsi="Courier New" w:cs="Courier New"/>
          <w:szCs w:val="24"/>
          <w:lang w:val="en-US"/>
        </w:rPr>
      </w:pPr>
    </w:p>
    <w:p w14:paraId="1CEC17D9" w14:textId="1A8EC402" w:rsidR="00261102" w:rsidRDefault="00034D04" w:rsidP="00261102">
      <w:pPr>
        <w:autoSpaceDE w:val="0"/>
        <w:autoSpaceDN w:val="0"/>
        <w:adjustRightInd w:val="0"/>
        <w:jc w:val="both"/>
        <w:rPr>
          <w:rFonts w:ascii="Courier New" w:hAnsi="Courier New" w:cs="Courier New"/>
          <w:szCs w:val="24"/>
          <w:lang w:val="en-US"/>
        </w:rPr>
      </w:pPr>
      <w:r>
        <w:rPr>
          <w:rFonts w:ascii="Courier New" w:hAnsi="Courier New" w:cs="Courier New"/>
          <w:b/>
          <w:bCs/>
          <w:szCs w:val="24"/>
          <w:lang w:val="en-US"/>
        </w:rPr>
        <w:lastRenderedPageBreak/>
        <w:t>II.</w:t>
      </w:r>
      <w:r w:rsidR="00B91ACB" w:rsidRPr="00024CD2">
        <w:rPr>
          <w:rFonts w:ascii="Courier New" w:hAnsi="Courier New" w:cs="Courier New"/>
          <w:b/>
          <w:bCs/>
          <w:szCs w:val="24"/>
          <w:lang w:val="en-US"/>
        </w:rPr>
        <w:t>2</w:t>
      </w:r>
      <w:r>
        <w:rPr>
          <w:rFonts w:ascii="Courier New" w:hAnsi="Courier New" w:cs="Courier New"/>
          <w:b/>
          <w:bCs/>
          <w:szCs w:val="24"/>
          <w:lang w:val="en-US"/>
        </w:rPr>
        <w:t>.</w:t>
      </w:r>
      <w:r w:rsidR="00B91ACB" w:rsidRPr="00024CD2">
        <w:rPr>
          <w:rFonts w:ascii="Courier New" w:hAnsi="Courier New" w:cs="Courier New"/>
          <w:b/>
          <w:bCs/>
          <w:szCs w:val="24"/>
          <w:lang w:val="en-US"/>
        </w:rPr>
        <w:t xml:space="preserve"> CLINICAL NEUROPSYCHIATRY</w:t>
      </w:r>
      <w:r w:rsidR="00082CE5" w:rsidRPr="00024CD2">
        <w:rPr>
          <w:rFonts w:ascii="Courier New" w:eastAsia="Times New Roman" w:hAnsi="Courier New" w:cs="Courier New"/>
          <w:szCs w:val="24"/>
          <w:lang w:val="en-US"/>
        </w:rPr>
        <w:t xml:space="preserve">, according to Alwyn Lishman, </w:t>
      </w:r>
      <w:r w:rsidR="00364267" w:rsidRPr="00024CD2">
        <w:rPr>
          <w:rFonts w:ascii="Courier New" w:eastAsia="Times New Roman" w:hAnsi="Courier New" w:cs="Courier New"/>
          <w:szCs w:val="24"/>
          <w:lang w:val="en-US"/>
        </w:rPr>
        <w:t xml:space="preserve">is a form of medical practice dealing </w:t>
      </w:r>
      <w:r w:rsidR="00A67D9E" w:rsidRPr="00024CD2">
        <w:rPr>
          <w:rFonts w:ascii="Courier New" w:eastAsia="Times New Roman" w:hAnsi="Courier New" w:cs="Courier New"/>
          <w:szCs w:val="24"/>
          <w:lang w:val="en-US"/>
        </w:rPr>
        <w:t xml:space="preserve">with </w:t>
      </w:r>
      <w:r w:rsidR="00364267" w:rsidRPr="00024CD2">
        <w:rPr>
          <w:rFonts w:ascii="Courier New" w:eastAsia="Times New Roman" w:hAnsi="Courier New" w:cs="Courier New"/>
          <w:szCs w:val="24"/>
          <w:lang w:val="en-US"/>
        </w:rPr>
        <w:t xml:space="preserve">the psychopathological </w:t>
      </w:r>
      <w:r w:rsidR="00621455" w:rsidRPr="00024CD2">
        <w:rPr>
          <w:rFonts w:ascii="Courier New" w:eastAsia="Times New Roman" w:hAnsi="Courier New" w:cs="Courier New"/>
          <w:szCs w:val="24"/>
          <w:lang w:val="en-US"/>
        </w:rPr>
        <w:t>problems</w:t>
      </w:r>
      <w:r w:rsidR="00364267" w:rsidRPr="00024CD2">
        <w:rPr>
          <w:rFonts w:ascii="Courier New" w:eastAsia="Times New Roman" w:hAnsi="Courier New" w:cs="Courier New"/>
          <w:szCs w:val="24"/>
          <w:lang w:val="en-US"/>
        </w:rPr>
        <w:t xml:space="preserve"> </w:t>
      </w:r>
      <w:r w:rsidR="00A67D9E" w:rsidRPr="00024CD2">
        <w:rPr>
          <w:rFonts w:ascii="Courier New" w:eastAsia="Times New Roman" w:hAnsi="Courier New" w:cs="Courier New"/>
          <w:szCs w:val="24"/>
          <w:lang w:val="en-US"/>
        </w:rPr>
        <w:t xml:space="preserve">which can be demonstrated </w:t>
      </w:r>
      <w:r w:rsidR="00453922" w:rsidRPr="00024CD2">
        <w:rPr>
          <w:rFonts w:ascii="Courier New" w:eastAsia="Times New Roman" w:hAnsi="Courier New" w:cs="Courier New"/>
          <w:szCs w:val="24"/>
          <w:lang w:val="en-US"/>
        </w:rPr>
        <w:t xml:space="preserve">(at the clinical level) </w:t>
      </w:r>
      <w:r w:rsidR="00A67D9E" w:rsidRPr="00024CD2">
        <w:rPr>
          <w:rFonts w:ascii="Courier New" w:eastAsia="Times New Roman" w:hAnsi="Courier New" w:cs="Courier New"/>
          <w:szCs w:val="24"/>
          <w:lang w:val="en-US"/>
        </w:rPr>
        <w:t>to owe their origins to brain malfunction of a clearly identifiable nature</w:t>
      </w:r>
      <w:r w:rsidR="00082CE5" w:rsidRPr="00024CD2">
        <w:rPr>
          <w:rFonts w:ascii="Courier New" w:eastAsia="Times New Roman" w:hAnsi="Courier New" w:cs="Courier New"/>
          <w:szCs w:val="24"/>
          <w:lang w:val="en-US"/>
        </w:rPr>
        <w:t xml:space="preserve"> </w:t>
      </w:r>
      <w:r w:rsidR="00082CE5" w:rsidRPr="00024CD2">
        <w:rPr>
          <w:rFonts w:ascii="Courier New" w:eastAsia="Times New Roman" w:hAnsi="Courier New" w:cs="Courier New"/>
          <w:szCs w:val="24"/>
          <w:lang w:val="en-US"/>
        </w:rPr>
        <w:fldChar w:fldCharType="begin" w:fldLock="1"/>
      </w:r>
      <w:r w:rsidR="002F5909">
        <w:rPr>
          <w:rFonts w:ascii="Courier New" w:eastAsia="Times New Roman" w:hAnsi="Courier New" w:cs="Courier New"/>
          <w:szCs w:val="24"/>
          <w:lang w:val="en-US"/>
        </w:rPr>
        <w:instrText>ADDIN CSL_CITATION {"citationItems":[{"id":"ITEM-1","itemData":{"DOI":"10.1136/jnnp.55.11.983","ISSN":"00223050","PMID":"1469416","abstract":"Neuropsychiatry is based on social and scientifi c narratives developed since the XIX century in order to understand and deal with “mental symptoms” found in the context of neurological diseases. Objective: This is an effort to answer this question: Are mental symptoms in neurology the same ones as those found in general psychiatry? Method: Analysis of the diverse symptoms found in some diseases so that the neuropsychiatrist can develop a current and refi ned descriptive psychopathology without trying to “naturalize” these symptoms in a simplistic way, reducing them to putative biological markers. Conclusions: Frequently, neurological symptoms are not psychiatric, for instance, hallucinations in severe melancholia are only superfi cially similar to “organic” hallucinations in Parkinson’s disease. In this sense, the possibility that some symptoms are not only functional copies of other symptoms (behavioral phenocopies) should be seriously considered, since such differences could have important therapeutic implications.","author":[{"dropping-particle":"","family":"Lishman","given":"W. A.","non-dropping-particle":"","parse-names":false,"suffix":""}],"container-title":"Journal of Neurology, Neurosurgery and Psychiatry","id":"ITEM-1","issue":"11","issued":{"date-parts":[["1992"]]},"page":"983-985","title":"Editorial: What is neuropsychiatry?","type":"article-journal","volume":"55"},"uris":["http://www.mendeley.com/documents/?uuid=149d11b2-76d8-313b-b826-35aceb85a85c"]}],"mendeley":{"formattedCitation":"(Lishman, 1992)","plainTextFormattedCitation":"(Lishman, 1992)","previouslyFormattedCitation":"(Lishman, 1992)"},"properties":{"noteIndex":0},"schema":"https://github.com/citation-style-language/schema/raw/master/csl-citation.json"}</w:instrText>
      </w:r>
      <w:r w:rsidR="00082CE5" w:rsidRPr="00024CD2">
        <w:rPr>
          <w:rFonts w:ascii="Courier New" w:eastAsia="Times New Roman" w:hAnsi="Courier New" w:cs="Courier New"/>
          <w:szCs w:val="24"/>
          <w:lang w:val="en-US"/>
        </w:rPr>
        <w:fldChar w:fldCharType="separate"/>
      </w:r>
      <w:r w:rsidR="009B4EDD" w:rsidRPr="00024CD2">
        <w:rPr>
          <w:rFonts w:ascii="Courier New" w:eastAsia="Times New Roman" w:hAnsi="Courier New" w:cs="Courier New"/>
          <w:noProof/>
          <w:szCs w:val="24"/>
          <w:lang w:val="en-US"/>
        </w:rPr>
        <w:t>(Lishman, 1992)</w:t>
      </w:r>
      <w:r w:rsidR="00082CE5" w:rsidRPr="00024CD2">
        <w:rPr>
          <w:rFonts w:ascii="Courier New" w:eastAsia="Times New Roman" w:hAnsi="Courier New" w:cs="Courier New"/>
          <w:szCs w:val="24"/>
          <w:lang w:val="en-US"/>
        </w:rPr>
        <w:fldChar w:fldCharType="end"/>
      </w:r>
      <w:r w:rsidR="00082CE5" w:rsidRPr="00024CD2">
        <w:rPr>
          <w:rFonts w:ascii="Courier New" w:eastAsia="Times New Roman" w:hAnsi="Courier New" w:cs="Courier New"/>
          <w:szCs w:val="24"/>
          <w:lang w:val="en-US"/>
        </w:rPr>
        <w:t>.</w:t>
      </w:r>
      <w:r w:rsidR="00A67D9E" w:rsidRPr="00024CD2">
        <w:rPr>
          <w:rFonts w:ascii="Courier New" w:eastAsia="Times New Roman" w:hAnsi="Courier New" w:cs="Courier New"/>
          <w:szCs w:val="24"/>
          <w:lang w:val="en-US"/>
        </w:rPr>
        <w:t xml:space="preserve"> </w:t>
      </w:r>
      <w:r w:rsidR="00621455" w:rsidRPr="00024CD2">
        <w:rPr>
          <w:rFonts w:ascii="Courier New" w:eastAsia="Times New Roman" w:hAnsi="Courier New" w:cs="Courier New"/>
          <w:szCs w:val="24"/>
          <w:lang w:val="en-US"/>
        </w:rPr>
        <w:t xml:space="preserve"> This is consistent with the </w:t>
      </w:r>
      <w:r w:rsidR="006949E6" w:rsidRPr="00024CD2">
        <w:rPr>
          <w:rFonts w:ascii="Courier New" w:eastAsia="Times New Roman" w:hAnsi="Courier New" w:cs="Courier New"/>
          <w:szCs w:val="24"/>
          <w:lang w:val="en-US"/>
        </w:rPr>
        <w:t xml:space="preserve">definition </w:t>
      </w:r>
      <w:r w:rsidR="00621455" w:rsidRPr="00024CD2">
        <w:rPr>
          <w:rFonts w:ascii="Courier New" w:eastAsia="Times New Roman" w:hAnsi="Courier New" w:cs="Courier New"/>
          <w:szCs w:val="24"/>
          <w:lang w:val="en-US"/>
        </w:rPr>
        <w:t>provided by German Berrios</w:t>
      </w:r>
      <w:r w:rsidR="002A4843" w:rsidRPr="00024CD2">
        <w:rPr>
          <w:rFonts w:ascii="Courier New" w:eastAsia="Times New Roman" w:hAnsi="Courier New" w:cs="Courier New"/>
          <w:szCs w:val="24"/>
          <w:lang w:val="en-US"/>
        </w:rPr>
        <w:t xml:space="preserve"> (</w:t>
      </w:r>
      <w:r w:rsidR="00621455" w:rsidRPr="00024CD2">
        <w:rPr>
          <w:rFonts w:ascii="Courier New" w:eastAsia="Times New Roman" w:hAnsi="Courier New" w:cs="Courier New"/>
          <w:szCs w:val="24"/>
          <w:lang w:val="en-US"/>
        </w:rPr>
        <w:t xml:space="preserve">neuropsychiatry is the discipline that studies and </w:t>
      </w:r>
      <w:r w:rsidR="00237C7B" w:rsidRPr="00024CD2">
        <w:rPr>
          <w:rFonts w:ascii="Courier New" w:eastAsia="Times New Roman" w:hAnsi="Courier New" w:cs="Courier New"/>
          <w:szCs w:val="24"/>
          <w:lang w:val="en-US"/>
        </w:rPr>
        <w:t xml:space="preserve">takes </w:t>
      </w:r>
      <w:r w:rsidR="00621455" w:rsidRPr="00024CD2">
        <w:rPr>
          <w:rFonts w:ascii="Courier New" w:eastAsia="Times New Roman" w:hAnsi="Courier New" w:cs="Courier New"/>
          <w:szCs w:val="24"/>
          <w:lang w:val="en-US"/>
        </w:rPr>
        <w:t>care</w:t>
      </w:r>
      <w:r w:rsidR="002A4843" w:rsidRPr="00024CD2">
        <w:rPr>
          <w:rFonts w:ascii="Courier New" w:eastAsia="Times New Roman" w:hAnsi="Courier New" w:cs="Courier New"/>
          <w:szCs w:val="24"/>
          <w:lang w:val="en-US"/>
        </w:rPr>
        <w:t xml:space="preserve"> </w:t>
      </w:r>
      <w:r w:rsidR="00237C7B" w:rsidRPr="00024CD2">
        <w:rPr>
          <w:rFonts w:ascii="Courier New" w:eastAsia="Times New Roman" w:hAnsi="Courier New" w:cs="Courier New"/>
          <w:szCs w:val="24"/>
          <w:lang w:val="en-US"/>
        </w:rPr>
        <w:t xml:space="preserve">of </w:t>
      </w:r>
      <w:r w:rsidR="00621455" w:rsidRPr="00024CD2">
        <w:rPr>
          <w:rFonts w:ascii="Courier New" w:eastAsia="Times New Roman" w:hAnsi="Courier New" w:cs="Courier New"/>
          <w:szCs w:val="24"/>
          <w:lang w:val="en-US"/>
        </w:rPr>
        <w:t>the patients with psychiatric complications</w:t>
      </w:r>
      <w:r w:rsidR="00943AFE" w:rsidRPr="00024CD2">
        <w:rPr>
          <w:rFonts w:ascii="Courier New" w:eastAsia="Times New Roman" w:hAnsi="Courier New" w:cs="Courier New"/>
          <w:szCs w:val="24"/>
          <w:lang w:val="en-US"/>
        </w:rPr>
        <w:t xml:space="preserve"> </w:t>
      </w:r>
      <w:r w:rsidR="00E67D5B" w:rsidRPr="00024CD2">
        <w:rPr>
          <w:rFonts w:ascii="Courier New" w:eastAsia="Times New Roman" w:hAnsi="Courier New" w:cs="Courier New"/>
          <w:szCs w:val="24"/>
          <w:lang w:val="en-US"/>
        </w:rPr>
        <w:t xml:space="preserve">in the context of </w:t>
      </w:r>
      <w:r w:rsidR="00943AFE" w:rsidRPr="00024CD2">
        <w:rPr>
          <w:rFonts w:ascii="Courier New" w:eastAsia="Times New Roman" w:hAnsi="Courier New" w:cs="Courier New"/>
          <w:szCs w:val="24"/>
          <w:lang w:val="en-US"/>
        </w:rPr>
        <w:t>neurological disease</w:t>
      </w:r>
      <w:r w:rsidR="00943AFE" w:rsidRPr="00024CD2">
        <w:rPr>
          <w:rFonts w:ascii="Courier New" w:eastAsia="Times New Roman" w:hAnsi="Courier New" w:cs="Courier New"/>
          <w:szCs w:val="24"/>
          <w:lang w:val="en-US"/>
        </w:rPr>
        <w:fldChar w:fldCharType="begin" w:fldLock="1"/>
      </w:r>
      <w:r w:rsidR="002F5909">
        <w:rPr>
          <w:rFonts w:ascii="Courier New" w:eastAsia="Times New Roman" w:hAnsi="Courier New" w:cs="Courier New"/>
          <w:szCs w:val="24"/>
          <w:lang w:val="en-US"/>
        </w:rPr>
        <w:instrText>ADDIN CSL_CITATION {"citationItems":[{"id":"ITEM-1","itemData":{"author":[{"dropping-particle":"","family":"Berrios","given":"German E.","non-dropping-particle":"","parse-names":false,"suffix":""}],"container-title":"Revista Colombiana de Psiquiatria","id":"ITEM-1","issue":"Suppl 1","issued":{"date-parts":[["2007"]]},"page":"9-14","title":"What is neuropsychiatry?","type":"article-journal","volume":"36"},"uris":["http://www.mendeley.com/documents/?uuid=92de9b5d-4f9b-41c1-9765-6fc8b06b2bd2"]}],"mendeley":{"formattedCitation":"(German E. Berrios, 2007)","plainTextFormattedCitation":"(German E. Berrios, 2007)","previouslyFormattedCitation":"(German E. Berrios, 2007)"},"properties":{"noteIndex":0},"schema":"https://github.com/citation-style-language/schema/raw/master/csl-citation.json"}</w:instrText>
      </w:r>
      <w:r w:rsidR="00943AFE" w:rsidRPr="00024CD2">
        <w:rPr>
          <w:rFonts w:ascii="Courier New" w:eastAsia="Times New Roman" w:hAnsi="Courier New" w:cs="Courier New"/>
          <w:szCs w:val="24"/>
          <w:lang w:val="en-US"/>
        </w:rPr>
        <w:fldChar w:fldCharType="separate"/>
      </w:r>
      <w:r w:rsidR="009B4EDD" w:rsidRPr="00024CD2">
        <w:rPr>
          <w:rFonts w:ascii="Courier New" w:eastAsia="Times New Roman" w:hAnsi="Courier New" w:cs="Courier New"/>
          <w:noProof/>
          <w:szCs w:val="24"/>
          <w:lang w:val="en-US"/>
        </w:rPr>
        <w:t>(German E. Berrios, 2007)</w:t>
      </w:r>
      <w:r w:rsidR="00943AFE" w:rsidRPr="00024CD2">
        <w:rPr>
          <w:rFonts w:ascii="Courier New" w:eastAsia="Times New Roman" w:hAnsi="Courier New" w:cs="Courier New"/>
          <w:szCs w:val="24"/>
          <w:lang w:val="en-US"/>
        </w:rPr>
        <w:fldChar w:fldCharType="end"/>
      </w:r>
      <w:r w:rsidR="002A4843" w:rsidRPr="00024CD2">
        <w:rPr>
          <w:rFonts w:ascii="Courier New" w:eastAsia="Times New Roman" w:hAnsi="Courier New" w:cs="Courier New"/>
          <w:szCs w:val="24"/>
          <w:lang w:val="en-US"/>
        </w:rPr>
        <w:t xml:space="preserve">, </w:t>
      </w:r>
      <w:r w:rsidR="00943AFE" w:rsidRPr="00024CD2">
        <w:rPr>
          <w:rFonts w:ascii="Courier New" w:eastAsia="Times New Roman" w:hAnsi="Courier New" w:cs="Courier New"/>
          <w:szCs w:val="24"/>
          <w:lang w:val="en-US"/>
        </w:rPr>
        <w:t>and with the statement of the American Neuropsychiatric Association, which clarifies that</w:t>
      </w:r>
      <w:r w:rsidR="002308FB">
        <w:rPr>
          <w:rFonts w:ascii="Courier New" w:eastAsia="Times New Roman" w:hAnsi="Courier New" w:cs="Courier New"/>
          <w:szCs w:val="24"/>
          <w:lang w:val="en-US"/>
        </w:rPr>
        <w:t xml:space="preserve"> </w:t>
      </w:r>
      <w:r w:rsidR="00A67D9E" w:rsidRPr="00024CD2">
        <w:rPr>
          <w:rFonts w:ascii="Courier New" w:hAnsi="Courier New" w:cs="Courier New"/>
          <w:szCs w:val="24"/>
          <w:lang w:val="en-US"/>
        </w:rPr>
        <w:t xml:space="preserve">the word “neuropsychiatry” may be used to describe </w:t>
      </w:r>
      <w:r w:rsidR="002308FB">
        <w:rPr>
          <w:rFonts w:ascii="Courier New" w:hAnsi="Courier New" w:cs="Courier New"/>
          <w:szCs w:val="24"/>
          <w:lang w:val="en-US"/>
        </w:rPr>
        <w:t xml:space="preserve">a </w:t>
      </w:r>
      <w:r w:rsidR="00A67D9E" w:rsidRPr="00024CD2">
        <w:rPr>
          <w:rFonts w:ascii="Courier New" w:hAnsi="Courier New" w:cs="Courier New"/>
          <w:szCs w:val="24"/>
          <w:lang w:val="en-US"/>
        </w:rPr>
        <w:t>medical subspecialty</w:t>
      </w:r>
      <w:r w:rsidR="002308FB">
        <w:rPr>
          <w:rFonts w:ascii="Courier New" w:hAnsi="Courier New" w:cs="Courier New"/>
          <w:szCs w:val="24"/>
          <w:lang w:val="en-US"/>
        </w:rPr>
        <w:t xml:space="preserve"> </w:t>
      </w:r>
      <w:r w:rsidR="00A67D9E" w:rsidRPr="00024CD2">
        <w:rPr>
          <w:rFonts w:ascii="Courier New" w:hAnsi="Courier New" w:cs="Courier New"/>
          <w:szCs w:val="24"/>
          <w:lang w:val="en-US"/>
        </w:rPr>
        <w:t xml:space="preserve">committed to provide care to individuals with neurologically based behavioral </w:t>
      </w:r>
      <w:r w:rsidR="00DE6E9A">
        <w:rPr>
          <w:rFonts w:ascii="Courier New" w:hAnsi="Courier New" w:cs="Courier New"/>
          <w:szCs w:val="24"/>
          <w:lang w:val="en-US"/>
        </w:rPr>
        <w:t>disturbances</w:t>
      </w:r>
      <w:r w:rsidR="00A67D9E" w:rsidRPr="00024CD2">
        <w:rPr>
          <w:rFonts w:ascii="Courier New" w:hAnsi="Courier New" w:cs="Courier New"/>
          <w:szCs w:val="24"/>
          <w:lang w:val="en-US"/>
        </w:rPr>
        <w:t>.</w:t>
      </w:r>
      <w:r w:rsidR="00E67D5B" w:rsidRPr="00024CD2">
        <w:rPr>
          <w:rFonts w:ascii="Courier New" w:hAnsi="Courier New" w:cs="Courier New"/>
          <w:szCs w:val="24"/>
          <w:lang w:val="en-US"/>
        </w:rPr>
        <w:t xml:space="preserve"> </w:t>
      </w:r>
      <w:r w:rsidR="00CC714B" w:rsidRPr="00024CD2">
        <w:rPr>
          <w:rFonts w:ascii="Courier New" w:hAnsi="Courier New" w:cs="Courier New"/>
          <w:szCs w:val="24"/>
          <w:lang w:val="en-US"/>
        </w:rPr>
        <w:t xml:space="preserve">The clinical problems that appear in this </w:t>
      </w:r>
      <w:r w:rsidR="00694F39" w:rsidRPr="00024CD2">
        <w:rPr>
          <w:rFonts w:ascii="Courier New" w:hAnsi="Courier New" w:cs="Courier New"/>
          <w:szCs w:val="24"/>
          <w:lang w:val="en-US"/>
        </w:rPr>
        <w:t xml:space="preserve">interfield </w:t>
      </w:r>
      <w:r w:rsidR="00CC714B" w:rsidRPr="00024CD2">
        <w:rPr>
          <w:rFonts w:ascii="Courier New" w:hAnsi="Courier New" w:cs="Courier New"/>
          <w:szCs w:val="24"/>
          <w:lang w:val="en-US"/>
        </w:rPr>
        <w:t xml:space="preserve">include </w:t>
      </w:r>
      <w:r w:rsidR="00694F39" w:rsidRPr="00024CD2">
        <w:rPr>
          <w:rFonts w:ascii="Courier New" w:hAnsi="Courier New" w:cs="Courier New"/>
          <w:szCs w:val="24"/>
          <w:lang w:val="en-US"/>
        </w:rPr>
        <w:t>focal neuropsychological syndromes (</w:t>
      </w:r>
      <w:r w:rsidR="00CC714B" w:rsidRPr="00024CD2">
        <w:rPr>
          <w:rFonts w:ascii="Courier New" w:hAnsi="Courier New" w:cs="Courier New"/>
          <w:szCs w:val="24"/>
          <w:lang w:val="en-US"/>
        </w:rPr>
        <w:t xml:space="preserve">aphasia, apraxia, agnosia, alexia, and other cognitive disturbances with </w:t>
      </w:r>
      <w:r w:rsidR="00CE35E6" w:rsidRPr="00024CD2">
        <w:rPr>
          <w:rFonts w:ascii="Courier New" w:hAnsi="Courier New" w:cs="Courier New"/>
          <w:szCs w:val="24"/>
          <w:lang w:val="en-US"/>
        </w:rPr>
        <w:t xml:space="preserve">a </w:t>
      </w:r>
      <w:r w:rsidR="00CC714B" w:rsidRPr="00024CD2">
        <w:rPr>
          <w:rFonts w:ascii="Courier New" w:hAnsi="Courier New" w:cs="Courier New"/>
          <w:szCs w:val="24"/>
          <w:lang w:val="en-US"/>
        </w:rPr>
        <w:t xml:space="preserve">well-defined </w:t>
      </w:r>
      <w:r w:rsidR="00CE35E6" w:rsidRPr="00024CD2">
        <w:rPr>
          <w:rFonts w:ascii="Courier New" w:hAnsi="Courier New" w:cs="Courier New"/>
          <w:szCs w:val="24"/>
          <w:lang w:val="en-US"/>
        </w:rPr>
        <w:t>pathophysiology</w:t>
      </w:r>
      <w:r w:rsidR="00694F39" w:rsidRPr="00024CD2">
        <w:rPr>
          <w:rFonts w:ascii="Courier New" w:hAnsi="Courier New" w:cs="Courier New"/>
          <w:szCs w:val="24"/>
          <w:lang w:val="en-US"/>
        </w:rPr>
        <w:t xml:space="preserve">) </w:t>
      </w:r>
      <w:r w:rsidR="00CC714B" w:rsidRPr="00024CD2">
        <w:rPr>
          <w:rFonts w:ascii="Courier New" w:hAnsi="Courier New" w:cs="Courier New"/>
          <w:szCs w:val="24"/>
          <w:lang w:val="en-US"/>
        </w:rPr>
        <w:t xml:space="preserve">but also </w:t>
      </w:r>
      <w:r w:rsidR="00694F39" w:rsidRPr="00024CD2">
        <w:rPr>
          <w:rFonts w:ascii="Courier New" w:hAnsi="Courier New" w:cs="Courier New"/>
          <w:szCs w:val="24"/>
          <w:lang w:val="en-US"/>
        </w:rPr>
        <w:t xml:space="preserve">psychopathological syndromes </w:t>
      </w:r>
      <w:r w:rsidR="00CC714B" w:rsidRPr="00024CD2">
        <w:rPr>
          <w:rFonts w:ascii="Courier New" w:hAnsi="Courier New" w:cs="Courier New"/>
          <w:szCs w:val="24"/>
          <w:lang w:val="en-US"/>
        </w:rPr>
        <w:t>with a less clear explanation in terms of behavioral neuroanatomy</w:t>
      </w:r>
      <w:r w:rsidR="009B6C9A" w:rsidRPr="00024CD2">
        <w:rPr>
          <w:rFonts w:ascii="Courier New" w:hAnsi="Courier New" w:cs="Courier New"/>
          <w:szCs w:val="24"/>
          <w:lang w:val="en-US"/>
        </w:rPr>
        <w:t xml:space="preserve">: psychosis, mania, depression, </w:t>
      </w:r>
      <w:r w:rsidR="00813751" w:rsidRPr="00024CD2">
        <w:rPr>
          <w:rFonts w:ascii="Courier New" w:hAnsi="Courier New" w:cs="Courier New"/>
          <w:szCs w:val="24"/>
          <w:lang w:val="en-US"/>
        </w:rPr>
        <w:t>catatonia</w:t>
      </w:r>
      <w:r w:rsidR="009B6C9A" w:rsidRPr="00024CD2">
        <w:rPr>
          <w:rFonts w:ascii="Courier New" w:hAnsi="Courier New" w:cs="Courier New"/>
          <w:szCs w:val="24"/>
          <w:lang w:val="en-US"/>
        </w:rPr>
        <w:t>, and others which may appear in neurological patients</w:t>
      </w:r>
      <w:r w:rsidR="0002511D" w:rsidRPr="00024CD2">
        <w:rPr>
          <w:rFonts w:ascii="Courier New" w:hAnsi="Courier New" w:cs="Courier New"/>
          <w:szCs w:val="24"/>
          <w:lang w:val="en-US"/>
        </w:rPr>
        <w:t xml:space="preserve"> or in patients without a demonstrable neurological disease</w:t>
      </w:r>
      <w:r w:rsidR="009B6C9A" w:rsidRPr="00024CD2">
        <w:rPr>
          <w:rFonts w:ascii="Courier New" w:hAnsi="Courier New" w:cs="Courier New"/>
          <w:szCs w:val="24"/>
          <w:lang w:val="en-US"/>
        </w:rPr>
        <w:t xml:space="preserve">. </w:t>
      </w:r>
    </w:p>
    <w:p w14:paraId="7748156E" w14:textId="75E96E92" w:rsidR="009523D5" w:rsidRPr="00024CD2" w:rsidRDefault="00DE6E9A" w:rsidP="00261102">
      <w:pPr>
        <w:autoSpaceDE w:val="0"/>
        <w:autoSpaceDN w:val="0"/>
        <w:adjustRightInd w:val="0"/>
        <w:ind w:firstLine="708"/>
        <w:jc w:val="both"/>
        <w:rPr>
          <w:rFonts w:ascii="Courier New" w:hAnsi="Courier New" w:cs="Courier New"/>
          <w:szCs w:val="24"/>
          <w:lang w:val="en-US"/>
        </w:rPr>
      </w:pPr>
      <w:r>
        <w:rPr>
          <w:rFonts w:ascii="Courier New" w:hAnsi="Courier New" w:cs="Courier New"/>
          <w:szCs w:val="24"/>
          <w:lang w:val="en-US"/>
        </w:rPr>
        <w:t>S</w:t>
      </w:r>
      <w:r w:rsidRPr="00024CD2">
        <w:rPr>
          <w:rFonts w:ascii="Courier New" w:hAnsi="Courier New" w:cs="Courier New"/>
          <w:szCs w:val="24"/>
          <w:lang w:val="en-US"/>
        </w:rPr>
        <w:t xml:space="preserve">ome clinical problems </w:t>
      </w:r>
      <w:r w:rsidR="00261102">
        <w:rPr>
          <w:rFonts w:ascii="Courier New" w:hAnsi="Courier New" w:cs="Courier New"/>
          <w:szCs w:val="24"/>
          <w:lang w:val="en-US"/>
        </w:rPr>
        <w:t xml:space="preserve">appear in patients with neurological disease but </w:t>
      </w:r>
      <w:r w:rsidRPr="00024CD2">
        <w:rPr>
          <w:rFonts w:ascii="Courier New" w:hAnsi="Courier New" w:cs="Courier New"/>
          <w:szCs w:val="24"/>
          <w:lang w:val="en-US"/>
        </w:rPr>
        <w:t xml:space="preserve">are not fully explained by the current understanding of brain function. This may be due to the </w:t>
      </w:r>
      <w:r w:rsidRPr="00024CD2">
        <w:rPr>
          <w:rFonts w:ascii="Courier New" w:hAnsi="Courier New" w:cs="Courier New"/>
          <w:szCs w:val="24"/>
          <w:lang w:val="en-US"/>
        </w:rPr>
        <w:lastRenderedPageBreak/>
        <w:t>incomplete status of neurobiological theories of behaviour and cognition, but also to the fact that clinical problems may be the result of a history of complex interactions between environmental influences and the biologic arrangements of the organism. The clinical outcomes arising from those interactions are multiple, and they do not always fall into the stereotyped patterns that have been described and explained by the clinical traditions.</w:t>
      </w:r>
      <w:r w:rsidR="006701A5">
        <w:rPr>
          <w:rFonts w:ascii="Courier New" w:hAnsi="Courier New" w:cs="Courier New"/>
          <w:szCs w:val="24"/>
          <w:lang w:val="en-US"/>
        </w:rPr>
        <w:t xml:space="preserve"> </w:t>
      </w:r>
      <w:r w:rsidRPr="00024CD2">
        <w:rPr>
          <w:rFonts w:ascii="Courier New" w:hAnsi="Courier New" w:cs="Courier New"/>
          <w:szCs w:val="24"/>
          <w:lang w:val="en-US"/>
        </w:rPr>
        <w:t xml:space="preserve">As we encounter some typical cases which are fully consistent with the medical taxonomy, we will also fall upon plenty of atypical cases that indicate the need for more basic, clinical, and social research. </w:t>
      </w:r>
      <w:r w:rsidR="00CF2F08">
        <w:rPr>
          <w:rFonts w:ascii="Courier New" w:hAnsi="Courier New" w:cs="Courier New"/>
          <w:szCs w:val="24"/>
          <w:lang w:val="en-US"/>
        </w:rPr>
        <w:t>T</w:t>
      </w:r>
      <w:r w:rsidR="009523D5" w:rsidRPr="00024CD2">
        <w:rPr>
          <w:rFonts w:ascii="Courier New" w:hAnsi="Courier New" w:cs="Courier New"/>
          <w:szCs w:val="24"/>
          <w:lang w:val="en-US"/>
        </w:rPr>
        <w:t xml:space="preserve">he clinician must decrease the initial levels of uncertainty by means of methodic interviews, a thorough examination of the physical and mental state, and by means of diagnostic studies; sometimes, therapeutic procedures are part of the diagnostic process, once there is a strong hypothesis to be tested. </w:t>
      </w:r>
      <w:r w:rsidR="001551C1">
        <w:rPr>
          <w:rFonts w:ascii="Courier New" w:hAnsi="Courier New" w:cs="Courier New"/>
          <w:szCs w:val="24"/>
          <w:lang w:val="en-US"/>
        </w:rPr>
        <w:t>A</w:t>
      </w:r>
      <w:r w:rsidR="009523D5" w:rsidRPr="00024CD2">
        <w:rPr>
          <w:rFonts w:ascii="Courier New" w:hAnsi="Courier New" w:cs="Courier New"/>
          <w:szCs w:val="24"/>
          <w:lang w:val="en-US"/>
        </w:rPr>
        <w:t xml:space="preserve"> process of </w:t>
      </w:r>
      <w:r w:rsidR="00437A63" w:rsidRPr="00024CD2">
        <w:rPr>
          <w:rFonts w:ascii="Courier New" w:hAnsi="Courier New" w:cs="Courier New"/>
          <w:szCs w:val="24"/>
          <w:lang w:val="en-US"/>
        </w:rPr>
        <w:t xml:space="preserve">logical </w:t>
      </w:r>
      <w:r w:rsidR="009523D5" w:rsidRPr="00024CD2">
        <w:rPr>
          <w:rFonts w:ascii="Courier New" w:hAnsi="Courier New" w:cs="Courier New"/>
          <w:szCs w:val="24"/>
          <w:lang w:val="en-US"/>
        </w:rPr>
        <w:t>analysis must take place to interpret and integrate all pieces of information</w:t>
      </w:r>
      <w:r w:rsidR="00437A63" w:rsidRPr="00024CD2">
        <w:rPr>
          <w:rFonts w:ascii="Courier New" w:hAnsi="Courier New" w:cs="Courier New"/>
          <w:szCs w:val="24"/>
          <w:lang w:val="en-US"/>
        </w:rPr>
        <w:t>.</w:t>
      </w:r>
      <w:r w:rsidR="00CF2F08">
        <w:rPr>
          <w:rFonts w:ascii="Courier New" w:hAnsi="Courier New" w:cs="Courier New"/>
          <w:szCs w:val="24"/>
          <w:lang w:val="en-US"/>
        </w:rPr>
        <w:t xml:space="preserve"> </w:t>
      </w:r>
      <w:r w:rsidR="00CF2F08" w:rsidRPr="00024CD2">
        <w:rPr>
          <w:rFonts w:ascii="Courier New" w:hAnsi="Courier New" w:cs="Courier New"/>
          <w:szCs w:val="24"/>
          <w:lang w:val="en-US"/>
        </w:rPr>
        <w:t>In any case,</w:t>
      </w:r>
      <w:r w:rsidR="00CF2F08">
        <w:rPr>
          <w:rFonts w:ascii="Courier New" w:hAnsi="Courier New" w:cs="Courier New"/>
          <w:szCs w:val="24"/>
          <w:lang w:val="en-US"/>
        </w:rPr>
        <w:t xml:space="preserve"> the clinical epistemology needs to address the question </w:t>
      </w:r>
      <w:r w:rsidR="001551C1">
        <w:rPr>
          <w:rFonts w:ascii="Courier New" w:hAnsi="Courier New" w:cs="Courier New"/>
          <w:szCs w:val="24"/>
          <w:lang w:val="en-US"/>
        </w:rPr>
        <w:t xml:space="preserve">about </w:t>
      </w:r>
      <w:r w:rsidR="00CF2F08">
        <w:rPr>
          <w:rFonts w:ascii="Courier New" w:hAnsi="Courier New" w:cs="Courier New"/>
          <w:szCs w:val="24"/>
          <w:lang w:val="en-US"/>
        </w:rPr>
        <w:t xml:space="preserve">neuropsychiatric constructs. How can we define those constructs, and what are the rules for its </w:t>
      </w:r>
      <w:r w:rsidR="001551C1">
        <w:rPr>
          <w:rFonts w:ascii="Courier New" w:hAnsi="Courier New" w:cs="Courier New"/>
          <w:szCs w:val="24"/>
          <w:lang w:val="en-US"/>
        </w:rPr>
        <w:t xml:space="preserve">practical </w:t>
      </w:r>
      <w:r w:rsidR="00CF2F08">
        <w:rPr>
          <w:rFonts w:ascii="Courier New" w:hAnsi="Courier New" w:cs="Courier New"/>
          <w:szCs w:val="24"/>
          <w:lang w:val="en-US"/>
        </w:rPr>
        <w:t xml:space="preserve">use in </w:t>
      </w:r>
      <w:r w:rsidR="001551C1">
        <w:rPr>
          <w:rFonts w:ascii="Courier New" w:hAnsi="Courier New" w:cs="Courier New"/>
          <w:szCs w:val="24"/>
          <w:lang w:val="en-US"/>
        </w:rPr>
        <w:t>medicine</w:t>
      </w:r>
      <w:r w:rsidR="00CF2F08">
        <w:rPr>
          <w:rFonts w:ascii="Courier New" w:hAnsi="Courier New" w:cs="Courier New"/>
          <w:szCs w:val="24"/>
          <w:lang w:val="en-US"/>
        </w:rPr>
        <w:t xml:space="preserve">? This requires a gradual approach, from </w:t>
      </w:r>
      <w:r w:rsidR="00A50DDB">
        <w:rPr>
          <w:rFonts w:ascii="Courier New" w:hAnsi="Courier New" w:cs="Courier New"/>
          <w:szCs w:val="24"/>
          <w:lang w:val="en-US"/>
        </w:rPr>
        <w:t>“the neurological” to “the psychological” and to the conceptual and operational definitions that allow us to qualify some conditions as “pathological”.</w:t>
      </w:r>
    </w:p>
    <w:p w14:paraId="2E79C686" w14:textId="109ABFF0" w:rsidR="00057BA3" w:rsidRPr="00024CD2" w:rsidRDefault="00057BA3" w:rsidP="002A4FE1">
      <w:pPr>
        <w:autoSpaceDE w:val="0"/>
        <w:autoSpaceDN w:val="0"/>
        <w:adjustRightInd w:val="0"/>
        <w:jc w:val="both"/>
        <w:rPr>
          <w:rFonts w:ascii="Courier New" w:hAnsi="Courier New" w:cs="Courier New"/>
          <w:szCs w:val="24"/>
          <w:lang w:val="en-US"/>
        </w:rPr>
      </w:pPr>
    </w:p>
    <w:p w14:paraId="091AFE0E" w14:textId="73B2F5A5" w:rsidR="00701017" w:rsidRPr="00024CD2" w:rsidRDefault="00034D04" w:rsidP="001C3A6E">
      <w:pPr>
        <w:jc w:val="center"/>
        <w:rPr>
          <w:rFonts w:ascii="Courier New" w:hAnsi="Courier New" w:cs="Courier New"/>
          <w:b/>
          <w:bCs/>
          <w:szCs w:val="24"/>
          <w:lang w:val="en-US"/>
        </w:rPr>
      </w:pPr>
      <w:r>
        <w:rPr>
          <w:rFonts w:ascii="Courier New" w:hAnsi="Courier New" w:cs="Courier New"/>
          <w:b/>
          <w:bCs/>
          <w:szCs w:val="24"/>
          <w:lang w:val="en-US"/>
        </w:rPr>
        <w:t>I</w:t>
      </w:r>
      <w:r w:rsidR="00EE159C" w:rsidRPr="00024CD2">
        <w:rPr>
          <w:rFonts w:ascii="Courier New" w:hAnsi="Courier New" w:cs="Courier New"/>
          <w:b/>
          <w:bCs/>
          <w:szCs w:val="24"/>
          <w:lang w:val="en-US"/>
        </w:rPr>
        <w:t xml:space="preserve">II. </w:t>
      </w:r>
      <w:r w:rsidR="007033C8" w:rsidRPr="00024CD2">
        <w:rPr>
          <w:rFonts w:ascii="Courier New" w:hAnsi="Courier New" w:cs="Courier New"/>
          <w:b/>
          <w:bCs/>
          <w:szCs w:val="24"/>
          <w:lang w:val="en-US"/>
        </w:rPr>
        <w:t xml:space="preserve">NEUROLOGIC, PSYCHIATRIC AND </w:t>
      </w:r>
      <w:r w:rsidR="00EE159C" w:rsidRPr="00024CD2">
        <w:rPr>
          <w:rFonts w:ascii="Courier New" w:hAnsi="Courier New" w:cs="Courier New"/>
          <w:b/>
          <w:bCs/>
          <w:szCs w:val="24"/>
          <w:lang w:val="en-US"/>
        </w:rPr>
        <w:t>NEUROPSYCHIATRIC CONSTRUCTS</w:t>
      </w:r>
    </w:p>
    <w:p w14:paraId="2D4BA60C" w14:textId="77777777" w:rsidR="00F421CD" w:rsidRDefault="00F421CD" w:rsidP="00ED7C61">
      <w:pPr>
        <w:jc w:val="both"/>
        <w:rPr>
          <w:rFonts w:ascii="Courier New" w:hAnsi="Courier New" w:cs="Courier New"/>
          <w:szCs w:val="24"/>
          <w:lang w:val="en-US"/>
        </w:rPr>
      </w:pPr>
    </w:p>
    <w:p w14:paraId="6CACF8ED" w14:textId="769AD789" w:rsidR="003165C6" w:rsidRPr="00024CD2" w:rsidRDefault="004E2D1A" w:rsidP="00ED7C61">
      <w:pPr>
        <w:jc w:val="both"/>
        <w:rPr>
          <w:rFonts w:ascii="Courier New" w:hAnsi="Courier New" w:cs="Courier New"/>
          <w:szCs w:val="24"/>
          <w:lang w:val="en-US"/>
        </w:rPr>
      </w:pPr>
      <w:r>
        <w:rPr>
          <w:rFonts w:ascii="Courier New" w:hAnsi="Courier New" w:cs="Courier New"/>
          <w:szCs w:val="24"/>
          <w:lang w:val="en-US"/>
        </w:rPr>
        <w:t>C</w:t>
      </w:r>
      <w:r w:rsidR="004331DD" w:rsidRPr="00024CD2">
        <w:rPr>
          <w:rFonts w:ascii="Courier New" w:hAnsi="Courier New" w:cs="Courier New"/>
          <w:szCs w:val="24"/>
          <w:lang w:val="en-US"/>
        </w:rPr>
        <w:t xml:space="preserve">linical neuropsychiatry shares a common ground with the </w:t>
      </w:r>
      <w:r>
        <w:rPr>
          <w:rFonts w:ascii="Courier New" w:hAnsi="Courier New" w:cs="Courier New"/>
          <w:szCs w:val="24"/>
          <w:lang w:val="en-US"/>
        </w:rPr>
        <w:t xml:space="preserve">rational basis </w:t>
      </w:r>
      <w:r w:rsidR="004331DD" w:rsidRPr="00024CD2">
        <w:rPr>
          <w:rFonts w:ascii="Courier New" w:hAnsi="Courier New" w:cs="Courier New"/>
          <w:szCs w:val="24"/>
          <w:lang w:val="en-US"/>
        </w:rPr>
        <w:t xml:space="preserve">of scientific medicine. </w:t>
      </w:r>
      <w:r w:rsidR="00EC4E37" w:rsidRPr="00024CD2">
        <w:rPr>
          <w:rFonts w:ascii="Courier New" w:hAnsi="Courier New" w:cs="Courier New"/>
          <w:szCs w:val="24"/>
          <w:lang w:val="en-US"/>
        </w:rPr>
        <w:t xml:space="preserve">The </w:t>
      </w:r>
      <w:r w:rsidR="00212D41" w:rsidRPr="00024CD2">
        <w:rPr>
          <w:rFonts w:ascii="Courier New" w:hAnsi="Courier New" w:cs="Courier New"/>
          <w:szCs w:val="24"/>
          <w:lang w:val="en-US"/>
        </w:rPr>
        <w:t>construction</w:t>
      </w:r>
      <w:r w:rsidR="00EC4E37" w:rsidRPr="00024CD2">
        <w:rPr>
          <w:rFonts w:ascii="Courier New" w:hAnsi="Courier New" w:cs="Courier New"/>
          <w:szCs w:val="24"/>
          <w:lang w:val="en-US"/>
        </w:rPr>
        <w:t xml:space="preserve">, transmission and application of diagnostic concepts is </w:t>
      </w:r>
      <w:r w:rsidR="00212D41" w:rsidRPr="00024CD2">
        <w:rPr>
          <w:rFonts w:ascii="Courier New" w:hAnsi="Courier New" w:cs="Courier New"/>
          <w:szCs w:val="24"/>
          <w:lang w:val="en-US"/>
        </w:rPr>
        <w:t>a</w:t>
      </w:r>
      <w:r w:rsidR="00EC4E37" w:rsidRPr="00024CD2">
        <w:rPr>
          <w:rFonts w:ascii="Courier New" w:hAnsi="Courier New" w:cs="Courier New"/>
          <w:szCs w:val="24"/>
          <w:lang w:val="en-US"/>
        </w:rPr>
        <w:t xml:space="preserve"> </w:t>
      </w:r>
      <w:r w:rsidR="00212D41" w:rsidRPr="00024CD2">
        <w:rPr>
          <w:rFonts w:ascii="Courier New" w:hAnsi="Courier New" w:cs="Courier New"/>
          <w:szCs w:val="24"/>
          <w:lang w:val="en-US"/>
        </w:rPr>
        <w:t xml:space="preserve">complex </w:t>
      </w:r>
      <w:r w:rsidR="00EC4E37" w:rsidRPr="00024CD2">
        <w:rPr>
          <w:rFonts w:ascii="Courier New" w:hAnsi="Courier New" w:cs="Courier New"/>
          <w:szCs w:val="24"/>
          <w:lang w:val="en-US"/>
        </w:rPr>
        <w:t>process</w:t>
      </w:r>
      <w:r w:rsidR="00212D41" w:rsidRPr="00024CD2">
        <w:rPr>
          <w:rFonts w:ascii="Courier New" w:hAnsi="Courier New" w:cs="Courier New"/>
          <w:szCs w:val="24"/>
          <w:lang w:val="en-US"/>
        </w:rPr>
        <w:t xml:space="preserve">, one </w:t>
      </w:r>
      <w:r w:rsidR="00EC4E37" w:rsidRPr="00024CD2">
        <w:rPr>
          <w:rFonts w:ascii="Courier New" w:hAnsi="Courier New" w:cs="Courier New"/>
          <w:szCs w:val="24"/>
          <w:lang w:val="en-US"/>
        </w:rPr>
        <w:t xml:space="preserve">by which the </w:t>
      </w:r>
      <w:r w:rsidR="005E6818" w:rsidRPr="00024CD2">
        <w:rPr>
          <w:rFonts w:ascii="Courier New" w:hAnsi="Courier New" w:cs="Courier New"/>
          <w:szCs w:val="24"/>
          <w:lang w:val="en-US"/>
        </w:rPr>
        <w:t xml:space="preserve">experience </w:t>
      </w:r>
      <w:r w:rsidR="00EC4E37" w:rsidRPr="00024CD2">
        <w:rPr>
          <w:rFonts w:ascii="Courier New" w:hAnsi="Courier New" w:cs="Courier New"/>
          <w:szCs w:val="24"/>
          <w:lang w:val="en-US"/>
        </w:rPr>
        <w:t>of the individual clinician</w:t>
      </w:r>
      <w:r w:rsidR="00351968" w:rsidRPr="00024CD2">
        <w:rPr>
          <w:rFonts w:ascii="Courier New" w:hAnsi="Courier New" w:cs="Courier New"/>
          <w:szCs w:val="24"/>
          <w:lang w:val="en-US"/>
        </w:rPr>
        <w:t xml:space="preserve"> </w:t>
      </w:r>
      <w:r w:rsidR="00EC4E37" w:rsidRPr="00024CD2">
        <w:rPr>
          <w:rFonts w:ascii="Courier New" w:hAnsi="Courier New" w:cs="Courier New"/>
          <w:szCs w:val="24"/>
          <w:lang w:val="en-US"/>
        </w:rPr>
        <w:t xml:space="preserve">is </w:t>
      </w:r>
      <w:r w:rsidR="00212D41" w:rsidRPr="00024CD2">
        <w:rPr>
          <w:rFonts w:ascii="Courier New" w:hAnsi="Courier New" w:cs="Courier New"/>
          <w:szCs w:val="24"/>
          <w:lang w:val="en-US"/>
        </w:rPr>
        <w:t xml:space="preserve">integrated with </w:t>
      </w:r>
      <w:r w:rsidR="00DC665F" w:rsidRPr="00024CD2">
        <w:rPr>
          <w:rFonts w:ascii="Courier New" w:hAnsi="Courier New" w:cs="Courier New"/>
          <w:szCs w:val="24"/>
          <w:lang w:val="en-US"/>
        </w:rPr>
        <w:t xml:space="preserve">the </w:t>
      </w:r>
      <w:r w:rsidR="00701017" w:rsidRPr="00024CD2">
        <w:rPr>
          <w:rFonts w:ascii="Courier New" w:hAnsi="Courier New" w:cs="Courier New"/>
          <w:szCs w:val="24"/>
          <w:lang w:val="en-US"/>
        </w:rPr>
        <w:t xml:space="preserve">general </w:t>
      </w:r>
      <w:r w:rsidR="00DC665F" w:rsidRPr="00024CD2">
        <w:rPr>
          <w:rFonts w:ascii="Courier New" w:hAnsi="Courier New" w:cs="Courier New"/>
          <w:szCs w:val="24"/>
          <w:lang w:val="en-US"/>
        </w:rPr>
        <w:t xml:space="preserve">knowledge of scientific medicine. </w:t>
      </w:r>
      <w:r w:rsidR="00585CFA" w:rsidRPr="00024CD2">
        <w:rPr>
          <w:rFonts w:ascii="Courier New" w:hAnsi="Courier New" w:cs="Courier New"/>
          <w:szCs w:val="24"/>
          <w:lang w:val="en-US"/>
        </w:rPr>
        <w:t>M</w:t>
      </w:r>
      <w:r w:rsidR="00AB7638" w:rsidRPr="00024CD2">
        <w:rPr>
          <w:rFonts w:ascii="Courier New" w:hAnsi="Courier New" w:cs="Courier New"/>
          <w:szCs w:val="24"/>
          <w:lang w:val="en-US"/>
        </w:rPr>
        <w:t xml:space="preserve">edical concepts represent a synthesis of collective </w:t>
      </w:r>
      <w:r w:rsidR="005D52C2" w:rsidRPr="00024CD2">
        <w:rPr>
          <w:rFonts w:ascii="Courier New" w:hAnsi="Courier New" w:cs="Courier New"/>
          <w:szCs w:val="24"/>
          <w:lang w:val="en-US"/>
        </w:rPr>
        <w:t>apprenticeship</w:t>
      </w:r>
      <w:r w:rsidR="00585CFA" w:rsidRPr="00024CD2">
        <w:rPr>
          <w:rFonts w:ascii="Courier New" w:hAnsi="Courier New" w:cs="Courier New"/>
          <w:szCs w:val="24"/>
          <w:lang w:val="en-US"/>
        </w:rPr>
        <w:t xml:space="preserve"> (although they may be also the result of collective errors),</w:t>
      </w:r>
      <w:r w:rsidR="005E6818" w:rsidRPr="00024CD2">
        <w:rPr>
          <w:rFonts w:ascii="Courier New" w:hAnsi="Courier New" w:cs="Courier New"/>
          <w:szCs w:val="24"/>
          <w:lang w:val="en-US"/>
        </w:rPr>
        <w:t xml:space="preserve"> </w:t>
      </w:r>
      <w:r w:rsidR="00585CFA" w:rsidRPr="00024CD2">
        <w:rPr>
          <w:rFonts w:ascii="Courier New" w:hAnsi="Courier New" w:cs="Courier New"/>
          <w:szCs w:val="24"/>
          <w:lang w:val="en-US"/>
        </w:rPr>
        <w:t xml:space="preserve">which are verbally </w:t>
      </w:r>
      <w:r w:rsidR="005E6818" w:rsidRPr="00024CD2">
        <w:rPr>
          <w:rFonts w:ascii="Courier New" w:hAnsi="Courier New" w:cs="Courier New"/>
          <w:szCs w:val="24"/>
          <w:lang w:val="en-US"/>
        </w:rPr>
        <w:t xml:space="preserve">codified </w:t>
      </w:r>
      <w:r w:rsidR="00585CFA" w:rsidRPr="00024CD2">
        <w:rPr>
          <w:rFonts w:ascii="Courier New" w:hAnsi="Courier New" w:cs="Courier New"/>
          <w:szCs w:val="24"/>
          <w:lang w:val="en-US"/>
        </w:rPr>
        <w:t xml:space="preserve">as </w:t>
      </w:r>
      <w:r w:rsidR="005E6818" w:rsidRPr="00024CD2">
        <w:rPr>
          <w:rFonts w:ascii="Courier New" w:hAnsi="Courier New" w:cs="Courier New"/>
          <w:szCs w:val="24"/>
          <w:lang w:val="en-US"/>
        </w:rPr>
        <w:t xml:space="preserve">diagnostic constructs with variable degrees of scientific validity. </w:t>
      </w:r>
      <w:r w:rsidR="00ED7C61" w:rsidRPr="00024CD2">
        <w:rPr>
          <w:rFonts w:ascii="Courier New" w:hAnsi="Courier New" w:cs="Courier New"/>
          <w:szCs w:val="24"/>
          <w:lang w:val="en-US"/>
        </w:rPr>
        <w:t xml:space="preserve">These constructs become abstract concepts within a shared semantic network that allows for communication between professionals across time and space, and they acquire predictive value through calibration within a research process. </w:t>
      </w:r>
      <w:r w:rsidR="003165C6" w:rsidRPr="00024CD2">
        <w:rPr>
          <w:rFonts w:ascii="Courier New" w:hAnsi="Courier New" w:cs="Courier New"/>
          <w:szCs w:val="24"/>
          <w:lang w:val="en-US"/>
        </w:rPr>
        <w:t>I</w:t>
      </w:r>
      <w:r w:rsidR="00380F25" w:rsidRPr="00024CD2">
        <w:rPr>
          <w:rFonts w:ascii="Courier New" w:hAnsi="Courier New" w:cs="Courier New"/>
          <w:szCs w:val="24"/>
          <w:lang w:val="en-US"/>
        </w:rPr>
        <w:t>t must be emphasized that diagnostic constructs are highly fallible. The fact that many clinicians use the same concept reliably, does not mean that the concept is valid. An example of this would be the</w:t>
      </w:r>
      <w:r w:rsidR="003165C6" w:rsidRPr="00024CD2">
        <w:rPr>
          <w:rFonts w:ascii="Courier New" w:hAnsi="Courier New" w:cs="Courier New"/>
          <w:szCs w:val="24"/>
          <w:lang w:val="en-US"/>
        </w:rPr>
        <w:t xml:space="preserve"> concept of</w:t>
      </w:r>
      <w:r w:rsidR="00380F25" w:rsidRPr="00024CD2">
        <w:rPr>
          <w:rFonts w:ascii="Courier New" w:hAnsi="Courier New" w:cs="Courier New"/>
          <w:szCs w:val="24"/>
          <w:lang w:val="en-US"/>
        </w:rPr>
        <w:t xml:space="preserve"> “hysteria”, which has been used for centuries </w:t>
      </w:r>
      <w:r w:rsidR="00212D41" w:rsidRPr="00024CD2">
        <w:rPr>
          <w:rFonts w:ascii="Courier New" w:hAnsi="Courier New" w:cs="Courier New"/>
          <w:szCs w:val="24"/>
          <w:lang w:val="en-US"/>
        </w:rPr>
        <w:t xml:space="preserve">without any </w:t>
      </w:r>
      <w:r w:rsidR="00380F25" w:rsidRPr="00024CD2">
        <w:rPr>
          <w:rFonts w:ascii="Courier New" w:hAnsi="Courier New" w:cs="Courier New"/>
          <w:szCs w:val="24"/>
          <w:lang w:val="en-US"/>
        </w:rPr>
        <w:t xml:space="preserve">scientific validity. This problem should stress the fact that all medical concepts need to be </w:t>
      </w:r>
      <w:r w:rsidR="00380F25" w:rsidRPr="00024CD2">
        <w:rPr>
          <w:rFonts w:ascii="Courier New" w:hAnsi="Courier New" w:cs="Courier New"/>
          <w:szCs w:val="24"/>
          <w:lang w:val="en-US"/>
        </w:rPr>
        <w:lastRenderedPageBreak/>
        <w:t xml:space="preserve">recalibrated periodically according to </w:t>
      </w:r>
      <w:r w:rsidR="003165C6" w:rsidRPr="00024CD2">
        <w:rPr>
          <w:rFonts w:ascii="Courier New" w:hAnsi="Courier New" w:cs="Courier New"/>
          <w:szCs w:val="24"/>
          <w:lang w:val="en-US"/>
        </w:rPr>
        <w:t xml:space="preserve">the </w:t>
      </w:r>
      <w:r w:rsidR="00380F25" w:rsidRPr="00024CD2">
        <w:rPr>
          <w:rFonts w:ascii="Courier New" w:hAnsi="Courier New" w:cs="Courier New"/>
          <w:szCs w:val="24"/>
          <w:lang w:val="en-US"/>
        </w:rPr>
        <w:t xml:space="preserve">new empirical and theoretical </w:t>
      </w:r>
      <w:r w:rsidR="009A5C5C" w:rsidRPr="00024CD2">
        <w:rPr>
          <w:rFonts w:ascii="Courier New" w:hAnsi="Courier New" w:cs="Courier New"/>
          <w:szCs w:val="24"/>
          <w:lang w:val="en-US"/>
        </w:rPr>
        <w:t>advances.</w:t>
      </w:r>
      <w:r w:rsidR="00F23E3E"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{"citationItems":[{"id":"ITEM-1","itemData":{"DOI":"10.1159/000331599","ISSN":"02544962","PMID":"22627668","abstract":"In historical and epistemological terms, psychiatry is a new discipline born during the 19th century. Rooted in both the natural and social sciences, psychiatric objects of inquiry, namely mental symptoms and mental disorders, are hybrid, constituted by the blending of components arising from disparate sources of knowledge ranging from the biological to the semantic in its widest sense. This poses problems for psychiatric research and therapy. Whilst conventional pluralism may be a convenient approach to manage aspects of psychiatric practice, it lacks the capacity to analyse psychiatric objects in their entirety. For the latter, psychiatry demands a new, tailored regional epistemology. This paper outlines the main features of an epistemology specific to the needs of psychiatry. It highlights the relational approach that needs to be taken and illustrates the usefulness of this approach by analysing the structure of psychiatric objects, exploring the manner in which they may be inscribed in the brain, and identifying the need to periodically recalibrate the language of psychiatry. Copyright © 2012 S. Karger AG, Basel.","author":[{"dropping-particle":"","family":"Marková","given":"Ivana S.","non-dropping-particle":"","parse-names":false,"suffix":""},{"dropping-particle":"","family":"Berrios","given":"German E.","non-dropping-particle":"","parse-names":false,"suffix":""}],"container-title":"Psychopathology","id":"ITEM-1","issue":"4","issued":{"date-parts":[["2012"]]},"page":"220-227","title":"Epistemology of psychiatry","type":"article-journal","volume":"45"},"uris":["http://www.mendeley.com/documents/?uuid=d92cf179-b22b-4411-a799-9d0090b6b483"]}],"mendeley":{"formattedCitation":"(Marková &amp; Berrios, 2012)","plainTextFormattedCitation":"(Marková &amp; Berrios, 2012)","previouslyFormattedCitation":"(Marková &amp; Berrios, 2012)"},"properties":{"noteIndex":0},"schema":"https://github.com/citation-style-language/schema/raw/master/csl-citation.json"}</w:instrText>
      </w:r>
      <w:r w:rsidR="00F23E3E"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(Marková &amp; Berrios, 2012)</w:t>
      </w:r>
      <w:r w:rsidR="00F23E3E" w:rsidRPr="00024CD2">
        <w:rPr>
          <w:rFonts w:ascii="Courier New" w:hAnsi="Courier New" w:cs="Courier New"/>
          <w:szCs w:val="24"/>
          <w:lang w:val="en-US"/>
        </w:rPr>
        <w:fldChar w:fldCharType="end"/>
      </w:r>
      <w:r w:rsidR="00203EBF" w:rsidRPr="00024CD2">
        <w:rPr>
          <w:rFonts w:ascii="Courier New" w:hAnsi="Courier New" w:cs="Courier New"/>
          <w:szCs w:val="24"/>
          <w:lang w:val="en-US"/>
        </w:rPr>
        <w:t xml:space="preserve"> </w:t>
      </w:r>
    </w:p>
    <w:p w14:paraId="557A29CB" w14:textId="2F94F268" w:rsidR="00AF70F6" w:rsidRPr="00024CD2" w:rsidRDefault="00203EBF" w:rsidP="003165C6">
      <w:pPr>
        <w:ind w:firstLine="708"/>
        <w:jc w:val="both"/>
        <w:rPr>
          <w:rFonts w:ascii="Courier New" w:hAnsi="Courier New" w:cs="Courier New"/>
          <w:szCs w:val="24"/>
          <w:lang w:val="en-US"/>
        </w:rPr>
      </w:pPr>
      <w:r w:rsidRPr="00024CD2">
        <w:rPr>
          <w:rFonts w:ascii="Courier New" w:hAnsi="Courier New" w:cs="Courier New"/>
          <w:szCs w:val="24"/>
          <w:lang w:val="en-US"/>
        </w:rPr>
        <w:t xml:space="preserve">In the context of this essay, we </w:t>
      </w:r>
      <w:r w:rsidR="00212D41" w:rsidRPr="00024CD2">
        <w:rPr>
          <w:rFonts w:ascii="Courier New" w:hAnsi="Courier New" w:cs="Courier New"/>
          <w:szCs w:val="24"/>
          <w:lang w:val="en-US"/>
        </w:rPr>
        <w:t xml:space="preserve">aim at </w:t>
      </w:r>
      <w:r w:rsidRPr="00024CD2">
        <w:rPr>
          <w:rFonts w:ascii="Courier New" w:hAnsi="Courier New" w:cs="Courier New"/>
          <w:szCs w:val="24"/>
          <w:lang w:val="en-US"/>
        </w:rPr>
        <w:t>discuss</w:t>
      </w:r>
      <w:r w:rsidR="00212D41" w:rsidRPr="00024CD2">
        <w:rPr>
          <w:rFonts w:ascii="Courier New" w:hAnsi="Courier New" w:cs="Courier New"/>
          <w:szCs w:val="24"/>
          <w:lang w:val="en-US"/>
        </w:rPr>
        <w:t>ing</w:t>
      </w:r>
      <w:r w:rsidRPr="00024CD2">
        <w:rPr>
          <w:rFonts w:ascii="Courier New" w:hAnsi="Courier New" w:cs="Courier New"/>
          <w:szCs w:val="24"/>
          <w:lang w:val="en-US"/>
        </w:rPr>
        <w:t xml:space="preserve"> </w:t>
      </w:r>
      <w:r w:rsidR="003165C6" w:rsidRPr="00024CD2">
        <w:rPr>
          <w:rFonts w:ascii="Courier New" w:hAnsi="Courier New" w:cs="Courier New"/>
          <w:szCs w:val="24"/>
          <w:lang w:val="en-US"/>
        </w:rPr>
        <w:t xml:space="preserve">the logic of </w:t>
      </w:r>
      <w:r w:rsidRPr="00024CD2">
        <w:rPr>
          <w:rFonts w:ascii="Courier New" w:hAnsi="Courier New" w:cs="Courier New"/>
          <w:szCs w:val="24"/>
          <w:lang w:val="en-US"/>
        </w:rPr>
        <w:t xml:space="preserve">neuropsychiatric </w:t>
      </w:r>
      <w:r w:rsidR="003165C6" w:rsidRPr="00024CD2">
        <w:rPr>
          <w:rFonts w:ascii="Courier New" w:hAnsi="Courier New" w:cs="Courier New"/>
          <w:szCs w:val="24"/>
          <w:lang w:val="en-US"/>
        </w:rPr>
        <w:t>constructs</w:t>
      </w:r>
      <w:r w:rsidR="008B3B71" w:rsidRPr="00024CD2">
        <w:rPr>
          <w:rFonts w:ascii="Courier New" w:hAnsi="Courier New" w:cs="Courier New"/>
          <w:szCs w:val="24"/>
          <w:lang w:val="en-US"/>
        </w:rPr>
        <w:t xml:space="preserve">. </w:t>
      </w:r>
      <w:r w:rsidR="00716739" w:rsidRPr="00024CD2">
        <w:rPr>
          <w:rFonts w:ascii="Courier New" w:hAnsi="Courier New" w:cs="Courier New"/>
          <w:szCs w:val="24"/>
          <w:lang w:val="en-US"/>
        </w:rPr>
        <w:t xml:space="preserve">We address this issue step by step, going from the structural evidence of disease </w:t>
      </w:r>
      <w:r w:rsidR="003165C6" w:rsidRPr="00024CD2">
        <w:rPr>
          <w:rFonts w:ascii="Courier New" w:hAnsi="Courier New" w:cs="Courier New"/>
          <w:szCs w:val="24"/>
          <w:lang w:val="en-US"/>
        </w:rPr>
        <w:t>observed in</w:t>
      </w:r>
      <w:r w:rsidR="00716739" w:rsidRPr="00024CD2">
        <w:rPr>
          <w:rFonts w:ascii="Courier New" w:hAnsi="Courier New" w:cs="Courier New"/>
          <w:szCs w:val="24"/>
          <w:lang w:val="en-US"/>
        </w:rPr>
        <w:t xml:space="preserve"> neurological disease, to the behavioral patterns classified as pathologic according to clinical psychiatry, and finally into the convergence of brain </w:t>
      </w:r>
      <w:r w:rsidR="003165C6" w:rsidRPr="00024CD2">
        <w:rPr>
          <w:rFonts w:ascii="Courier New" w:hAnsi="Courier New" w:cs="Courier New"/>
          <w:szCs w:val="24"/>
          <w:lang w:val="en-US"/>
        </w:rPr>
        <w:t xml:space="preserve">disease </w:t>
      </w:r>
      <w:r w:rsidR="00716739" w:rsidRPr="00024CD2">
        <w:rPr>
          <w:rFonts w:ascii="Courier New" w:hAnsi="Courier New" w:cs="Courier New"/>
          <w:szCs w:val="24"/>
          <w:lang w:val="en-US"/>
        </w:rPr>
        <w:t xml:space="preserve">and </w:t>
      </w:r>
      <w:r w:rsidR="00351968" w:rsidRPr="00024CD2">
        <w:rPr>
          <w:rFonts w:ascii="Courier New" w:hAnsi="Courier New" w:cs="Courier New"/>
          <w:szCs w:val="24"/>
          <w:lang w:val="en-US"/>
        </w:rPr>
        <w:t xml:space="preserve">clinically relevant </w:t>
      </w:r>
      <w:r w:rsidR="00716739" w:rsidRPr="00024CD2">
        <w:rPr>
          <w:rFonts w:ascii="Courier New" w:hAnsi="Courier New" w:cs="Courier New"/>
          <w:szCs w:val="24"/>
          <w:lang w:val="en-US"/>
        </w:rPr>
        <w:t>behavioral patterns.</w:t>
      </w:r>
    </w:p>
    <w:p w14:paraId="061C8292" w14:textId="77777777" w:rsidR="00E34F7E" w:rsidRPr="00024CD2" w:rsidRDefault="00E34F7E" w:rsidP="00A153E3">
      <w:pPr>
        <w:jc w:val="both"/>
        <w:rPr>
          <w:rFonts w:ascii="Courier New" w:hAnsi="Courier New" w:cs="Courier New"/>
          <w:b/>
          <w:bCs/>
          <w:szCs w:val="24"/>
          <w:lang w:val="en-US"/>
        </w:rPr>
      </w:pPr>
    </w:p>
    <w:p w14:paraId="3AEA60DE" w14:textId="3386C316" w:rsidR="00F8742B" w:rsidRPr="00024CD2" w:rsidRDefault="00034D04" w:rsidP="00F8742B">
      <w:pPr>
        <w:jc w:val="center"/>
        <w:rPr>
          <w:rFonts w:ascii="Courier New" w:hAnsi="Courier New" w:cs="Courier New"/>
          <w:b/>
          <w:bCs/>
          <w:szCs w:val="24"/>
          <w:lang w:val="en-US"/>
        </w:rPr>
      </w:pPr>
      <w:r>
        <w:rPr>
          <w:rFonts w:ascii="Courier New" w:hAnsi="Courier New" w:cs="Courier New"/>
          <w:b/>
          <w:bCs/>
          <w:szCs w:val="24"/>
          <w:lang w:val="en-US"/>
        </w:rPr>
        <w:t>I</w:t>
      </w:r>
      <w:r w:rsidR="00F35E13" w:rsidRPr="00024CD2">
        <w:rPr>
          <w:rFonts w:ascii="Courier New" w:hAnsi="Courier New" w:cs="Courier New"/>
          <w:b/>
          <w:bCs/>
          <w:szCs w:val="24"/>
          <w:lang w:val="en-US"/>
        </w:rPr>
        <w:t>II.</w:t>
      </w:r>
      <w:r w:rsidR="006B77CE" w:rsidRPr="00024CD2">
        <w:rPr>
          <w:rFonts w:ascii="Courier New" w:hAnsi="Courier New" w:cs="Courier New"/>
          <w:b/>
          <w:bCs/>
          <w:szCs w:val="24"/>
          <w:lang w:val="en-US"/>
        </w:rPr>
        <w:t>1</w:t>
      </w:r>
      <w:r w:rsidR="00F35E13" w:rsidRPr="00024CD2">
        <w:rPr>
          <w:rFonts w:ascii="Courier New" w:hAnsi="Courier New" w:cs="Courier New"/>
          <w:b/>
          <w:bCs/>
          <w:szCs w:val="24"/>
          <w:lang w:val="en-US"/>
        </w:rPr>
        <w:t>.</w:t>
      </w:r>
      <w:r w:rsidR="00F23E3E" w:rsidRPr="00024CD2">
        <w:rPr>
          <w:rFonts w:ascii="Courier New" w:hAnsi="Courier New" w:cs="Courier New"/>
          <w:b/>
          <w:bCs/>
          <w:szCs w:val="24"/>
          <w:lang w:val="en-US"/>
        </w:rPr>
        <w:t xml:space="preserve"> </w:t>
      </w:r>
      <w:r w:rsidR="006B77CE" w:rsidRPr="00024CD2">
        <w:rPr>
          <w:rFonts w:ascii="Courier New" w:hAnsi="Courier New" w:cs="Courier New"/>
          <w:b/>
          <w:bCs/>
          <w:szCs w:val="24"/>
          <w:lang w:val="en-US"/>
        </w:rPr>
        <w:t>NEUROLOGIC CONSTRUCTS</w:t>
      </w:r>
    </w:p>
    <w:p w14:paraId="66E3B33C" w14:textId="07D80FA1" w:rsidR="0028130E" w:rsidRPr="00024CD2" w:rsidRDefault="00810523" w:rsidP="00A153E3">
      <w:pPr>
        <w:jc w:val="both"/>
        <w:rPr>
          <w:rFonts w:ascii="Courier New" w:hAnsi="Courier New" w:cs="Courier New"/>
          <w:szCs w:val="24"/>
          <w:lang w:val="en-US"/>
        </w:rPr>
      </w:pPr>
      <w:r w:rsidRPr="00024CD2">
        <w:rPr>
          <w:rFonts w:ascii="Courier New" w:hAnsi="Courier New" w:cs="Courier New"/>
          <w:szCs w:val="24"/>
          <w:lang w:val="en-US"/>
        </w:rPr>
        <w:t xml:space="preserve">Although it is possible to </w:t>
      </w:r>
      <w:r w:rsidR="00500823" w:rsidRPr="00024CD2">
        <w:rPr>
          <w:rFonts w:ascii="Courier New" w:hAnsi="Courier New" w:cs="Courier New"/>
          <w:szCs w:val="24"/>
          <w:lang w:val="en-US"/>
        </w:rPr>
        <w:t xml:space="preserve">trace </w:t>
      </w:r>
      <w:r w:rsidRPr="00024CD2">
        <w:rPr>
          <w:rFonts w:ascii="Courier New" w:hAnsi="Courier New" w:cs="Courier New"/>
          <w:szCs w:val="24"/>
          <w:lang w:val="en-US"/>
        </w:rPr>
        <w:t xml:space="preserve">a genealogy of neurology in antiquity, </w:t>
      </w:r>
      <w:r w:rsidR="00500823" w:rsidRPr="00024CD2">
        <w:rPr>
          <w:rFonts w:ascii="Courier New" w:hAnsi="Courier New" w:cs="Courier New"/>
          <w:szCs w:val="24"/>
          <w:lang w:val="en-US"/>
        </w:rPr>
        <w:t xml:space="preserve">including </w:t>
      </w:r>
      <w:r w:rsidRPr="00024CD2">
        <w:rPr>
          <w:rFonts w:ascii="Courier New" w:hAnsi="Courier New" w:cs="Courier New"/>
          <w:szCs w:val="24"/>
          <w:lang w:val="en-US"/>
        </w:rPr>
        <w:t xml:space="preserve">Hippocratic medicine dealing with migraine, paraplegia, epilepsy, and so on, and even if we highlight that some relevant clinical and surgical observations were obtained in other pillars of civilization, as Egypt or Peru, it is generally accepted that </w:t>
      </w:r>
      <w:r w:rsidR="004106F7" w:rsidRPr="00024CD2">
        <w:rPr>
          <w:rFonts w:ascii="Courier New" w:hAnsi="Courier New" w:cs="Courier New"/>
          <w:szCs w:val="24"/>
          <w:lang w:val="en-US"/>
        </w:rPr>
        <w:t>the anatomical studies of Vesalius and the development of optical technologies giving rise to microscopy and neuro-histology were critical facts leading to the European revolution of anatom</w:t>
      </w:r>
      <w:r w:rsidR="009175EC" w:rsidRPr="00024CD2">
        <w:rPr>
          <w:rFonts w:ascii="Courier New" w:hAnsi="Courier New" w:cs="Courier New"/>
          <w:szCs w:val="24"/>
          <w:lang w:val="en-US"/>
        </w:rPr>
        <w:t>o</w:t>
      </w:r>
      <w:r w:rsidR="004106F7" w:rsidRPr="00024CD2">
        <w:rPr>
          <w:rFonts w:ascii="Courier New" w:hAnsi="Courier New" w:cs="Courier New"/>
          <w:szCs w:val="24"/>
          <w:lang w:val="en-US"/>
        </w:rPr>
        <w:t>patholog</w:t>
      </w:r>
      <w:r w:rsidR="009175EC" w:rsidRPr="00024CD2">
        <w:rPr>
          <w:rFonts w:ascii="Courier New" w:hAnsi="Courier New" w:cs="Courier New"/>
          <w:szCs w:val="24"/>
          <w:lang w:val="en-US"/>
        </w:rPr>
        <w:t>ical medicine</w:t>
      </w:r>
      <w:r w:rsidR="004106F7" w:rsidRPr="00024CD2">
        <w:rPr>
          <w:rFonts w:ascii="Courier New" w:hAnsi="Courier New" w:cs="Courier New"/>
          <w:szCs w:val="24"/>
          <w:lang w:val="en-US"/>
        </w:rPr>
        <w:t>.</w:t>
      </w:r>
      <w:r w:rsidR="009175EC" w:rsidRPr="00024CD2">
        <w:rPr>
          <w:rFonts w:ascii="Courier New" w:hAnsi="Courier New" w:cs="Courier New"/>
          <w:szCs w:val="24"/>
          <w:lang w:val="en-US"/>
        </w:rPr>
        <w:t xml:space="preserve"> </w:t>
      </w:r>
      <w:r w:rsidR="00ED7C61" w:rsidRPr="00024CD2">
        <w:rPr>
          <w:rFonts w:ascii="Courier New" w:hAnsi="Courier New" w:cs="Courier New"/>
          <w:szCs w:val="24"/>
          <w:lang w:val="en-US"/>
        </w:rPr>
        <w:t xml:space="preserve">The cellular pathology developed by Rudolf Virchow, Darwin’s evolutionary theory, the physiological conceptualization provided by Claude Bernard, and the neuronal </w:t>
      </w:r>
      <w:r w:rsidR="00ED7C61" w:rsidRPr="00024CD2">
        <w:rPr>
          <w:rFonts w:ascii="Courier New" w:hAnsi="Courier New" w:cs="Courier New"/>
          <w:szCs w:val="24"/>
          <w:lang w:val="en-US"/>
        </w:rPr>
        <w:lastRenderedPageBreak/>
        <w:t xml:space="preserve">theory by Santiago Ramón y Cajal, provided a new scientific framework for the clinical phenomena related to sensorial, motor, and mental functions, which were reinterpreted as expressions of underlying bodily pathologies. </w:t>
      </w:r>
    </w:p>
    <w:p w14:paraId="053ED659" w14:textId="7129B583" w:rsidR="00ED7C61" w:rsidRPr="00024CD2" w:rsidRDefault="00ED7C61" w:rsidP="00ED7C61">
      <w:pPr>
        <w:ind w:firstLine="708"/>
        <w:jc w:val="both"/>
        <w:rPr>
          <w:rFonts w:ascii="Courier New" w:hAnsi="Courier New" w:cs="Courier New"/>
          <w:szCs w:val="24"/>
          <w:lang w:val="en-US"/>
        </w:rPr>
      </w:pPr>
      <w:r w:rsidRPr="00024CD2">
        <w:rPr>
          <w:rFonts w:ascii="Courier New" w:hAnsi="Courier New" w:cs="Courier New"/>
          <w:szCs w:val="24"/>
          <w:lang w:val="en-US"/>
        </w:rPr>
        <w:t>Along the XIX century and the early XX century, many attempts were made to provide an explanation to clinical problems by means of anatomical pathology, with a success regarding conditions like Parkinson’s disease, multiple sclerosis, amyotrophic lateral sclerosis, or stroke, which had important sensorimotor disturbances. There were even paradigmatic cases of behavioral disturbances being explained by anatomical pathology. For example, language dysfunction related to lesions in the left hemisphere, as described by George Dax, Paul Broca, and Karl Wernicke. Phineas Gage’s frontal lobe lesion -and his subsequent change in social behavior- is also one of the famous stories of early neuropsychiatry. European psychiatry got involved into the quest for pathological explanations of psychiatric disturbances. While some problems were fully explained, others were explained partially, and most of the conditions that remained without explanation were discarded as part of the neurological field and thus remained within the psychiatric canon.</w:t>
      </w:r>
    </w:p>
    <w:p w14:paraId="266EC3E2" w14:textId="4D40C420" w:rsidR="00ED7C61" w:rsidRPr="00024CD2" w:rsidRDefault="00ED7C61" w:rsidP="00ED7C61">
      <w:pPr>
        <w:ind w:firstLine="708"/>
        <w:jc w:val="both"/>
        <w:rPr>
          <w:rFonts w:ascii="Courier New" w:hAnsi="Courier New" w:cs="Courier New"/>
          <w:szCs w:val="24"/>
          <w:lang w:val="en-US"/>
        </w:rPr>
      </w:pPr>
      <w:r w:rsidRPr="00024CD2">
        <w:rPr>
          <w:rFonts w:ascii="Courier New" w:hAnsi="Courier New" w:cs="Courier New"/>
          <w:szCs w:val="24"/>
          <w:lang w:val="en-US"/>
        </w:rPr>
        <w:lastRenderedPageBreak/>
        <w:t xml:space="preserve">Many clinical conditions -in the field of psychiatry, but also in neurology and clinical medicine- do not fulfill the classical scientific criteria which have been used to define a disease according to the anatomopathological tradition. When a clinical construct does fulfill the criteria, there is a gain in terms of scientific validity, and a reduction of uncertainty at the practical level. Therefore, it is important to enlist these criteria explicitly and exemplify how to apply them in clinical neuropsychiatry. </w:t>
      </w:r>
    </w:p>
    <w:p w14:paraId="14FDF0B7" w14:textId="77777777" w:rsidR="006B77CE" w:rsidRPr="00024CD2" w:rsidRDefault="006B77CE" w:rsidP="006B77CE">
      <w:pPr>
        <w:jc w:val="both"/>
        <w:rPr>
          <w:rFonts w:ascii="Courier New" w:hAnsi="Courier New" w:cs="Courier New"/>
          <w:szCs w:val="24"/>
          <w:lang w:val="en-US"/>
        </w:rPr>
      </w:pPr>
    </w:p>
    <w:p w14:paraId="3A929BFF" w14:textId="731F7009" w:rsidR="00FC5ECC" w:rsidRPr="00024CD2" w:rsidRDefault="00026D7D" w:rsidP="00FC5ECC">
      <w:pPr>
        <w:jc w:val="both"/>
        <w:rPr>
          <w:rFonts w:ascii="Courier New" w:hAnsi="Courier New" w:cs="Courier New"/>
          <w:szCs w:val="24"/>
          <w:lang w:val="en-US"/>
        </w:rPr>
      </w:pPr>
      <w:r w:rsidRPr="00024CD2">
        <w:rPr>
          <w:rFonts w:ascii="Courier New" w:hAnsi="Courier New" w:cs="Courier New"/>
          <w:b/>
          <w:bCs/>
          <w:szCs w:val="24"/>
          <w:lang w:val="en-US"/>
        </w:rPr>
        <w:t>A</w:t>
      </w:r>
      <w:r w:rsidR="0087578F" w:rsidRPr="00024CD2">
        <w:rPr>
          <w:rFonts w:ascii="Courier New" w:hAnsi="Courier New" w:cs="Courier New"/>
          <w:b/>
          <w:bCs/>
          <w:szCs w:val="24"/>
          <w:lang w:val="en-US"/>
        </w:rPr>
        <w:t xml:space="preserve">) </w:t>
      </w:r>
      <w:r w:rsidR="00F8742B" w:rsidRPr="00024CD2">
        <w:rPr>
          <w:rFonts w:ascii="Courier New" w:hAnsi="Courier New" w:cs="Courier New"/>
          <w:b/>
          <w:bCs/>
          <w:szCs w:val="24"/>
          <w:lang w:val="en-US"/>
        </w:rPr>
        <w:t>STRUCTURAL LESIONS.</w:t>
      </w:r>
      <w:r w:rsidR="00F8742B" w:rsidRPr="00024CD2">
        <w:rPr>
          <w:rFonts w:ascii="Courier New" w:hAnsi="Courier New" w:cs="Courier New"/>
          <w:szCs w:val="24"/>
          <w:lang w:val="en-US"/>
        </w:rPr>
        <w:t xml:space="preserve"> </w:t>
      </w:r>
      <w:r w:rsidR="00FC5ECC" w:rsidRPr="00024CD2">
        <w:rPr>
          <w:rFonts w:ascii="Courier New" w:hAnsi="Courier New" w:cs="Courier New"/>
          <w:szCs w:val="24"/>
          <w:lang w:val="en-US"/>
        </w:rPr>
        <w:t>Following Virchow, at least one structural lesion should be demonstrated in the nervous tissue of the patient, and a significant relationship between the kind of lesion and the kind of clinical pattern</w:t>
      </w:r>
      <w:r w:rsidR="004138A9">
        <w:rPr>
          <w:rFonts w:ascii="Courier New" w:hAnsi="Courier New" w:cs="Courier New"/>
          <w:szCs w:val="24"/>
          <w:lang w:val="en-US"/>
        </w:rPr>
        <w:t xml:space="preserve"> should be demonstrated</w:t>
      </w:r>
      <w:r w:rsidR="00FC5ECC" w:rsidRPr="00024CD2">
        <w:rPr>
          <w:rFonts w:ascii="Courier New" w:hAnsi="Courier New" w:cs="Courier New"/>
          <w:szCs w:val="24"/>
          <w:lang w:val="en-US"/>
        </w:rPr>
        <w:t>. Classically, the lesion should be observed by means of cellular pathology in the direct assessment of the tissue, by autopsy or biopsy. After the technological and scientific revolution provided by neuroimaging techniques, the use of computed tomography, magnetic resonance imaging and other imaging techniques became the practical standard for the recognition of structural lesions in the nervous system</w:t>
      </w:r>
      <w:r w:rsidR="004138A9">
        <w:rPr>
          <w:rFonts w:ascii="Courier New" w:hAnsi="Courier New" w:cs="Courier New"/>
          <w:szCs w:val="24"/>
          <w:lang w:val="en-US"/>
        </w:rPr>
        <w:t xml:space="preserve"> (</w:t>
      </w:r>
      <w:r w:rsidR="00FC5ECC" w:rsidRPr="00024CD2">
        <w:rPr>
          <w:rFonts w:ascii="Courier New" w:hAnsi="Courier New" w:cs="Courier New"/>
          <w:szCs w:val="24"/>
          <w:lang w:val="en-US"/>
        </w:rPr>
        <w:t xml:space="preserve"> although the direct pathological examination of tissues is still of critical value in many fields, as would be the case </w:t>
      </w:r>
      <w:r w:rsidR="00FC5ECC" w:rsidRPr="00024CD2">
        <w:rPr>
          <w:rFonts w:ascii="Courier New" w:hAnsi="Courier New" w:cs="Courier New"/>
          <w:szCs w:val="24"/>
          <w:lang w:val="en-US"/>
        </w:rPr>
        <w:lastRenderedPageBreak/>
        <w:t>of neurooncology</w:t>
      </w:r>
      <w:r w:rsidR="004138A9">
        <w:rPr>
          <w:rFonts w:ascii="Courier New" w:hAnsi="Courier New" w:cs="Courier New"/>
          <w:szCs w:val="24"/>
          <w:lang w:val="en-US"/>
        </w:rPr>
        <w:t>)</w:t>
      </w:r>
      <w:r w:rsidR="00FC5ECC" w:rsidRPr="00024CD2">
        <w:rPr>
          <w:rFonts w:ascii="Courier New" w:hAnsi="Courier New" w:cs="Courier New"/>
          <w:szCs w:val="24"/>
          <w:lang w:val="en-US"/>
        </w:rPr>
        <w:t xml:space="preserve">. It must be clarified that some neurological conditions -for example, Parkinson’s disease- are generally diagnosed on a clinical basis, without the resource of neuroimaging biomarkers. However, they are not considered merely “functional” disorders because there are consistent studies of brain pathology in autopsy specimens, which demonstrate the relationship between the clinical pattern (a rigid-akinetic syndrome, in Parkinson’s disease) and specific structural abnormalities (neuronal death by apoptosis in the </w:t>
      </w:r>
      <w:r w:rsidR="00FC5ECC" w:rsidRPr="00024CD2">
        <w:rPr>
          <w:rFonts w:ascii="Courier New" w:hAnsi="Courier New" w:cs="Courier New"/>
          <w:i/>
          <w:iCs/>
          <w:szCs w:val="24"/>
          <w:lang w:val="en-US"/>
        </w:rPr>
        <w:t xml:space="preserve">substantia nigra </w:t>
      </w:r>
      <w:r w:rsidR="00FC5ECC" w:rsidRPr="00024CD2">
        <w:rPr>
          <w:rFonts w:ascii="Courier New" w:hAnsi="Courier New" w:cs="Courier New"/>
          <w:szCs w:val="24"/>
          <w:lang w:val="en-US"/>
        </w:rPr>
        <w:t>of the mesencephalon).</w:t>
      </w:r>
    </w:p>
    <w:p w14:paraId="734F1768" w14:textId="77777777" w:rsidR="006B77CE" w:rsidRPr="00024CD2" w:rsidRDefault="006B77CE" w:rsidP="006B77CE">
      <w:pPr>
        <w:jc w:val="both"/>
        <w:rPr>
          <w:rFonts w:ascii="Courier New" w:hAnsi="Courier New" w:cs="Courier New"/>
          <w:szCs w:val="24"/>
          <w:lang w:val="en-US"/>
        </w:rPr>
      </w:pPr>
    </w:p>
    <w:p w14:paraId="28EE4D70" w14:textId="0F2E824B" w:rsidR="00E34F7E" w:rsidRPr="00024CD2" w:rsidRDefault="00026D7D" w:rsidP="006B77CE">
      <w:pPr>
        <w:jc w:val="both"/>
        <w:rPr>
          <w:rFonts w:ascii="Courier New" w:hAnsi="Courier New" w:cs="Courier New"/>
          <w:szCs w:val="24"/>
          <w:lang w:val="en-US"/>
        </w:rPr>
      </w:pPr>
      <w:r w:rsidRPr="00024CD2">
        <w:rPr>
          <w:rFonts w:ascii="Courier New" w:hAnsi="Courier New" w:cs="Courier New"/>
          <w:b/>
          <w:bCs/>
          <w:szCs w:val="24"/>
          <w:lang w:val="en-US"/>
        </w:rPr>
        <w:t>B</w:t>
      </w:r>
      <w:r w:rsidR="001D0734" w:rsidRPr="00024CD2">
        <w:rPr>
          <w:rFonts w:ascii="Courier New" w:hAnsi="Courier New" w:cs="Courier New"/>
          <w:b/>
          <w:bCs/>
          <w:szCs w:val="24"/>
          <w:lang w:val="en-US"/>
        </w:rPr>
        <w:t xml:space="preserve">) </w:t>
      </w:r>
      <w:r w:rsidR="00F8742B" w:rsidRPr="00024CD2">
        <w:rPr>
          <w:rFonts w:ascii="Courier New" w:hAnsi="Courier New" w:cs="Courier New"/>
          <w:b/>
          <w:bCs/>
          <w:szCs w:val="24"/>
          <w:lang w:val="en-US"/>
        </w:rPr>
        <w:t>PHYSIOLOGIC ABNORMALITIES.</w:t>
      </w:r>
      <w:r w:rsidR="00F8742B" w:rsidRPr="00024CD2">
        <w:rPr>
          <w:rFonts w:ascii="Courier New" w:hAnsi="Courier New" w:cs="Courier New"/>
          <w:szCs w:val="24"/>
          <w:lang w:val="en-US"/>
        </w:rPr>
        <w:t xml:space="preserve"> </w:t>
      </w:r>
      <w:r w:rsidR="001D0734" w:rsidRPr="00024CD2">
        <w:rPr>
          <w:rFonts w:ascii="Courier New" w:hAnsi="Courier New" w:cs="Courier New"/>
          <w:szCs w:val="24"/>
          <w:lang w:val="en-US"/>
        </w:rPr>
        <w:t xml:space="preserve">Following Claude Bernard, the </w:t>
      </w:r>
      <w:r w:rsidR="001B5C6F" w:rsidRPr="00024CD2">
        <w:rPr>
          <w:rFonts w:ascii="Courier New" w:hAnsi="Courier New" w:cs="Courier New"/>
          <w:szCs w:val="24"/>
          <w:lang w:val="en-US"/>
        </w:rPr>
        <w:t xml:space="preserve">physiological </w:t>
      </w:r>
      <w:r w:rsidR="001D0734" w:rsidRPr="00024CD2">
        <w:rPr>
          <w:rFonts w:ascii="Courier New" w:hAnsi="Courier New" w:cs="Courier New"/>
          <w:szCs w:val="24"/>
          <w:lang w:val="en-US"/>
        </w:rPr>
        <w:t xml:space="preserve">study of </w:t>
      </w:r>
      <w:r w:rsidR="001B5C6F" w:rsidRPr="00024CD2">
        <w:rPr>
          <w:rFonts w:ascii="Courier New" w:hAnsi="Courier New" w:cs="Courier New"/>
          <w:szCs w:val="24"/>
          <w:lang w:val="en-US"/>
        </w:rPr>
        <w:t>the milieu intérieur</w:t>
      </w:r>
      <w:r w:rsidR="00752858" w:rsidRPr="00024CD2">
        <w:rPr>
          <w:rFonts w:ascii="Courier New" w:hAnsi="Courier New" w:cs="Courier New"/>
          <w:szCs w:val="24"/>
          <w:lang w:val="en-US"/>
        </w:rPr>
        <w:t xml:space="preserve"> -or internal environment-</w:t>
      </w:r>
      <w:r w:rsidR="001B5C6F" w:rsidRPr="00024CD2">
        <w:rPr>
          <w:rFonts w:ascii="Courier New" w:hAnsi="Courier New" w:cs="Courier New"/>
          <w:szCs w:val="24"/>
          <w:lang w:val="en-US"/>
        </w:rPr>
        <w:t xml:space="preserve"> became the biological framework to study the health and disease </w:t>
      </w:r>
      <w:r w:rsidR="00447A4D" w:rsidRPr="00024CD2">
        <w:rPr>
          <w:rFonts w:ascii="Courier New" w:hAnsi="Courier New" w:cs="Courier New"/>
          <w:szCs w:val="24"/>
          <w:lang w:val="en-US"/>
        </w:rPr>
        <w:t xml:space="preserve">dynamic </w:t>
      </w:r>
      <w:r w:rsidR="001B5C6F" w:rsidRPr="00024CD2">
        <w:rPr>
          <w:rFonts w:ascii="Courier New" w:hAnsi="Courier New" w:cs="Courier New"/>
          <w:szCs w:val="24"/>
          <w:lang w:val="en-US"/>
        </w:rPr>
        <w:t xml:space="preserve">process. </w:t>
      </w:r>
      <w:r w:rsidR="00752858" w:rsidRPr="00024CD2">
        <w:rPr>
          <w:rFonts w:ascii="Courier New" w:hAnsi="Courier New" w:cs="Courier New"/>
          <w:szCs w:val="24"/>
          <w:lang w:val="en-US"/>
        </w:rPr>
        <w:t>According to Bernard, the stability and constancy of the internal environment</w:t>
      </w:r>
      <w:r w:rsidR="00F51A65" w:rsidRPr="00024CD2">
        <w:rPr>
          <w:rFonts w:ascii="Courier New" w:hAnsi="Courier New" w:cs="Courier New"/>
          <w:szCs w:val="24"/>
          <w:lang w:val="en-US"/>
        </w:rPr>
        <w:t xml:space="preserve"> (homeostasis)</w:t>
      </w:r>
      <w:r w:rsidR="00752858" w:rsidRPr="00024CD2">
        <w:rPr>
          <w:rFonts w:ascii="Courier New" w:hAnsi="Courier New" w:cs="Courier New"/>
          <w:szCs w:val="24"/>
          <w:lang w:val="en-US"/>
        </w:rPr>
        <w:t xml:space="preserve"> is the condition for life, by means of a coordinated work of all the organs and tissues of the organism to ensure the maintenance, within the internal environment, of all the physical, </w:t>
      </w:r>
      <w:r w:rsidR="000E77F3" w:rsidRPr="00024CD2">
        <w:rPr>
          <w:rFonts w:ascii="Courier New" w:hAnsi="Courier New" w:cs="Courier New"/>
          <w:szCs w:val="24"/>
          <w:lang w:val="en-US"/>
        </w:rPr>
        <w:t>chemical,</w:t>
      </w:r>
      <w:r w:rsidR="00752858" w:rsidRPr="00024CD2">
        <w:rPr>
          <w:rFonts w:ascii="Courier New" w:hAnsi="Courier New" w:cs="Courier New"/>
          <w:szCs w:val="24"/>
          <w:lang w:val="en-US"/>
        </w:rPr>
        <w:t xml:space="preserve"> and biological conditions that are necessary for </w:t>
      </w:r>
      <w:r w:rsidR="00447A4D" w:rsidRPr="00024CD2">
        <w:rPr>
          <w:rFonts w:ascii="Courier New" w:hAnsi="Courier New" w:cs="Courier New"/>
          <w:szCs w:val="24"/>
          <w:lang w:val="en-US"/>
        </w:rPr>
        <w:t>cell</w:t>
      </w:r>
      <w:r w:rsidR="00752858" w:rsidRPr="00024CD2">
        <w:rPr>
          <w:rFonts w:ascii="Courier New" w:hAnsi="Courier New" w:cs="Courier New"/>
          <w:szCs w:val="24"/>
          <w:lang w:val="en-US"/>
        </w:rPr>
        <w:t xml:space="preserve"> survival. This </w:t>
      </w:r>
      <w:r w:rsidR="008D0A5B" w:rsidRPr="00024CD2">
        <w:rPr>
          <w:rFonts w:ascii="Courier New" w:hAnsi="Courier New" w:cs="Courier New"/>
          <w:szCs w:val="24"/>
          <w:lang w:val="en-US"/>
        </w:rPr>
        <w:t>presupposes that the</w:t>
      </w:r>
      <w:r w:rsidR="000E77F3" w:rsidRPr="00024CD2">
        <w:rPr>
          <w:rFonts w:ascii="Courier New" w:hAnsi="Courier New" w:cs="Courier New"/>
          <w:szCs w:val="24"/>
          <w:lang w:val="en-US"/>
        </w:rPr>
        <w:t xml:space="preserve"> systemic and highly coordinated activity of the</w:t>
      </w:r>
      <w:r w:rsidR="008D0A5B" w:rsidRPr="00024CD2">
        <w:rPr>
          <w:rFonts w:ascii="Courier New" w:hAnsi="Courier New" w:cs="Courier New"/>
          <w:szCs w:val="24"/>
          <w:lang w:val="en-US"/>
        </w:rPr>
        <w:t xml:space="preserve"> organism </w:t>
      </w:r>
      <w:r w:rsidR="000E77F3" w:rsidRPr="00024CD2">
        <w:rPr>
          <w:rFonts w:ascii="Courier New" w:hAnsi="Courier New" w:cs="Courier New"/>
          <w:szCs w:val="24"/>
          <w:lang w:val="en-US"/>
        </w:rPr>
        <w:t xml:space="preserve">compensates for the continuous variations in the external environment to </w:t>
      </w:r>
      <w:r w:rsidR="000E77F3" w:rsidRPr="00024CD2">
        <w:rPr>
          <w:rFonts w:ascii="Courier New" w:hAnsi="Courier New" w:cs="Courier New"/>
          <w:szCs w:val="24"/>
          <w:lang w:val="en-US"/>
        </w:rPr>
        <w:lastRenderedPageBreak/>
        <w:t>ensure the dynamic balance of the internal milieu</w:t>
      </w:r>
      <w:r w:rsidR="00F51A65" w:rsidRPr="00024CD2">
        <w:rPr>
          <w:rFonts w:ascii="Courier New" w:hAnsi="Courier New" w:cs="Courier New"/>
          <w:szCs w:val="24"/>
          <w:lang w:val="en-US"/>
        </w:rPr>
        <w:t xml:space="preserve">, even by means of </w:t>
      </w:r>
      <w:r w:rsidR="00312404" w:rsidRPr="00024CD2">
        <w:rPr>
          <w:rFonts w:ascii="Courier New" w:hAnsi="Courier New" w:cs="Courier New"/>
          <w:szCs w:val="24"/>
          <w:lang w:val="en-US"/>
        </w:rPr>
        <w:t>a brain-centered, predictive mode of physiological regulation (</w:t>
      </w:r>
      <w:r w:rsidR="00F51A65" w:rsidRPr="00024CD2">
        <w:rPr>
          <w:rFonts w:ascii="Courier New" w:hAnsi="Courier New" w:cs="Courier New"/>
          <w:szCs w:val="24"/>
          <w:lang w:val="en-US"/>
        </w:rPr>
        <w:t>to achieve stability through change</w:t>
      </w:r>
      <w:r w:rsidR="00312404" w:rsidRPr="00024CD2">
        <w:rPr>
          <w:rFonts w:ascii="Courier New" w:hAnsi="Courier New" w:cs="Courier New"/>
          <w:szCs w:val="24"/>
          <w:lang w:val="en-US"/>
        </w:rPr>
        <w:t xml:space="preserve">) </w:t>
      </w:r>
      <w:r w:rsidR="00F51A65" w:rsidRPr="00024CD2">
        <w:rPr>
          <w:rFonts w:ascii="Courier New" w:hAnsi="Courier New" w:cs="Courier New"/>
          <w:szCs w:val="24"/>
          <w:lang w:val="en-US"/>
        </w:rPr>
        <w:t>as has been highlighted by the concept of allostasis</w:t>
      </w:r>
      <w:r w:rsidR="00312404"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{"citationItems":[{"id":"ITEM-1","itemData":{"DOI":"10.1016/j.tins.2019.07.010","ISSN":"1878108X","abstract":"Although the concept of allostasis was proposed some 30 years ago, doubts persist about its precise meaning and whether it is useful. Here we review the concept in the context of recent studies as a strategy to efficiently regulate physiology and behavior. The brain, sensing the internal and external milieu, and consulting its database, predicts what is likely to be needed; then, it computes the best response. The brain rewards a better-than-predicted result with a pulse of dopamine, thereby encouraging the organism to learn effective regulatory behaviors. The brain, by prioritizing behaviors and dynamically adjusting the flows of energy and nutrients, reduces costly errors and exploits more opportunities. Despite significant costs of computation, allostasis pays off and can now be recognized as a core principle of organismal design.","author":[{"dropping-particle":"","family":"Schulkin","given":"Jay","non-dropping-particle":"","parse-names":false,"suffix":""},{"dropping-particle":"","family":"Sterling","given":"Peter","non-dropping-particle":"","parse-names":false,"suffix":""}],"container-title":"Trends in Neurosciences","id":"ITEM-1","issue":"10","issued":{"date-parts":[["2019"]]},"title":"Allostasis: A Brain-Centered, Predictive Mode of Physiological Regulation","type":"article","volume":"42"},"uris":["http://www.mendeley.com/documents/?uuid=775ecdd2-1916-3c3f-aabc-0d1657981eb3"]},{"id":"ITEM-2","itemData":{"DOI":"10.1111/j.1749-6632.1998.tb09546.x","ISSN":"00778923","abstract":"Adaptation in the face of potentially stressful challenges involves activation of neural, neuroendocrine and neuroendocrine-immune mechanisms. This has been called \"allostasis\" or \"stability through change\" by Sterling and Eyer (Fisher S., Reason J. (eds): Handbook of Life Stress, Cognition and Health. J. Wiley Ltd. 1988, p. 631), and allostasis is an essential component of maintaining homeostasis. When these adaptive systems are turned on and turned off again efficiently and not too frequently, the body is able to cope effectively with challenges that it might not otherwise survive. However, there are a number of circumstances in which allostatic systems may either be overstimulated or not perform normally, and this condition has been termed \"allostatic load\" or the price of adaptation (McEwen and Stellar, Arch. Int. Med. 1993; 153: 2093.). Allostatic load can lead to disease over long periods. Types of allostatic load include (1) frequent activation of allostatic systems; (2) failure to shut off allostatic activity after stress; (3) inadequate response of allostatic systems leading to elevated activity of other, normally counter-regulated allostatic systems after stress. Examples will be given for each type of allostatic load from research pertaining to autonomic, CNS, neuroendocrine, and immune system activity. The relationship of allostatic load to genetic and developmental predispositions to disease is also considered.","author":[{"dropping-particle":"","family":"Wen","given":"Bruges Mee","non-dropping-particle":"","parse-names":false,"suffix":""}],"container-title":"Annals of the New York Academy of Sciences","id":"ITEM-2","issued":{"date-parts":[["1998"]]},"title":"Stress, adaptation, and disease allostasis and allostatic load","type":"article-journal","volume":"840"},"uris":["http://www.mendeley.com/documents/?uuid=af604277-8ce1-3239-94aa-e15bad8e5d7d"]},{"id":"ITEM-3","itemData":{"ISSN":"0077-8923","abstract":"Adaptation in the face of potentially stressful challenges involves activation of neural, neuroendocrine and neuroendocrine-immune mechanisms. This has been called \"allostasis\" or \"stability through change\" by Sterling and Eyer (Fisher S., Reason J. (eds): Handbook of Life Stress, Cognition and Health. J. Wiley Ltd. 1988, p. 631), and allostasis is an essential component of maintaining homeostasis. When these adaptive systems are turned on and turned off again efficiently and not too frequently, the body is able to cope effectively with challenges that it might not otherwise survive. However, there are a number of circumstances in which allostatic systems may either be overstimulated or not perform normally, and this condition has been termed \"allostatic load\" or the price of adaptation (McEwen and Stellar, Arch. Int. Med. 1993; 153: 2093.). Allostatic load can lead to disease over long periods. Types of allostatic load include (1) frequent activation of allostatic systems; (2) failure to shut off allostatic activity after stress; (3) inadequate response of allostatic systems leading to elevated activity of other, normally counter-regulated allostatic systems after stress. Examples will be given for each type of allostatic load from research pertaining to autonomic, CNS, neuroendocrine, and immune system activity. The relationship of allostatic load to genetic and developmental predispositions to disease is also considered.","author":[{"dropping-particle":"","family":"McEwen","given":"B S","non-dropping-particle":"","parse-names":false,"suffix":""}],"container-title":"Annals of the New York Academy of Sciences","id":"ITEM-3","issued":{"date-parts":[["1998"]]},"title":"Stress, adaptation, and disease","type":"article-journal","volume":"840"},"uris":["http://www.mendeley.com/documents/?uuid=3a3b047e-926d-3b7c-837c-126f14ae385f"]}],"mendeley":{"formattedCitation":"(McEwen, 1998; Schulkin &amp; Sterling, 2019; Wen, 1998)","plainTextFormattedCitation":"(McEwen, 1998; Schulkin &amp; Sterling, 2019; Wen, 1998)","previouslyFormattedCitation":"(McEwen, 1998; Schulkin &amp; Sterling, 2019; Wen, 1998)"},"properties":{"noteIndex":0},"schema":"https://github.com/citation-style-language/schema/raw/master/csl-citation.json"}</w:instrText>
      </w:r>
      <w:r w:rsidR="00312404"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(McEwen, 1998; Schulkin &amp; Sterling, 2019; Wen, 1998)</w:t>
      </w:r>
      <w:r w:rsidR="00312404" w:rsidRPr="00024CD2">
        <w:rPr>
          <w:rFonts w:ascii="Courier New" w:hAnsi="Courier New" w:cs="Courier New"/>
          <w:szCs w:val="24"/>
          <w:lang w:val="en-US"/>
        </w:rPr>
        <w:fldChar w:fldCharType="end"/>
      </w:r>
      <w:r w:rsidR="000E77F3" w:rsidRPr="00024CD2">
        <w:rPr>
          <w:rFonts w:ascii="Courier New" w:hAnsi="Courier New" w:cs="Courier New"/>
          <w:szCs w:val="24"/>
          <w:lang w:val="en-US"/>
        </w:rPr>
        <w:t xml:space="preserve">. </w:t>
      </w:r>
      <w:r w:rsidR="000D3288" w:rsidRPr="00024CD2">
        <w:rPr>
          <w:rFonts w:ascii="Courier New" w:hAnsi="Courier New" w:cs="Courier New"/>
          <w:szCs w:val="24"/>
          <w:lang w:val="en-US"/>
        </w:rPr>
        <w:t>Since Claude Bernard, t</w:t>
      </w:r>
      <w:r w:rsidR="000E77F3" w:rsidRPr="00024CD2">
        <w:rPr>
          <w:rFonts w:ascii="Courier New" w:hAnsi="Courier New" w:cs="Courier New"/>
          <w:szCs w:val="24"/>
          <w:lang w:val="en-US"/>
        </w:rPr>
        <w:t>he specific properties of th</w:t>
      </w:r>
      <w:r w:rsidR="00312404" w:rsidRPr="00024CD2">
        <w:rPr>
          <w:rFonts w:ascii="Courier New" w:hAnsi="Courier New" w:cs="Courier New"/>
          <w:szCs w:val="24"/>
          <w:lang w:val="en-US"/>
        </w:rPr>
        <w:t>e</w:t>
      </w:r>
      <w:r w:rsidR="000E77F3" w:rsidRPr="00024CD2">
        <w:rPr>
          <w:rFonts w:ascii="Courier New" w:hAnsi="Courier New" w:cs="Courier New"/>
          <w:szCs w:val="24"/>
          <w:lang w:val="en-US"/>
        </w:rPr>
        <w:t xml:space="preserve"> </w:t>
      </w:r>
      <w:r w:rsidR="00312404" w:rsidRPr="00024CD2">
        <w:rPr>
          <w:rFonts w:ascii="Courier New" w:hAnsi="Courier New" w:cs="Courier New"/>
          <w:szCs w:val="24"/>
          <w:lang w:val="en-US"/>
        </w:rPr>
        <w:t xml:space="preserve">internal </w:t>
      </w:r>
      <w:r w:rsidR="000E77F3" w:rsidRPr="00024CD2">
        <w:rPr>
          <w:rFonts w:ascii="Courier New" w:hAnsi="Courier New" w:cs="Courier New"/>
          <w:szCs w:val="24"/>
          <w:lang w:val="en-US"/>
        </w:rPr>
        <w:t xml:space="preserve">milieu became </w:t>
      </w:r>
      <w:r w:rsidR="007155F9" w:rsidRPr="00024CD2">
        <w:rPr>
          <w:rFonts w:ascii="Courier New" w:hAnsi="Courier New" w:cs="Courier New"/>
          <w:szCs w:val="24"/>
          <w:lang w:val="en-US"/>
        </w:rPr>
        <w:t>the main road to clinical physiology, and this is still crucial for clinical practice</w:t>
      </w:r>
      <w:r w:rsidR="00447A4D" w:rsidRPr="00024CD2">
        <w:rPr>
          <w:rFonts w:ascii="Courier New" w:hAnsi="Courier New" w:cs="Courier New"/>
          <w:szCs w:val="24"/>
          <w:lang w:val="en-US"/>
        </w:rPr>
        <w:t xml:space="preserve"> by means </w:t>
      </w:r>
      <w:r w:rsidR="0069596C" w:rsidRPr="00024CD2">
        <w:rPr>
          <w:rFonts w:ascii="Courier New" w:hAnsi="Courier New" w:cs="Courier New"/>
          <w:szCs w:val="24"/>
          <w:lang w:val="en-US"/>
        </w:rPr>
        <w:t>o</w:t>
      </w:r>
      <w:r w:rsidR="00447A4D" w:rsidRPr="00024CD2">
        <w:rPr>
          <w:rFonts w:ascii="Courier New" w:hAnsi="Courier New" w:cs="Courier New"/>
          <w:szCs w:val="24"/>
          <w:lang w:val="en-US"/>
        </w:rPr>
        <w:t>f</w:t>
      </w:r>
      <w:r w:rsidR="007155F9" w:rsidRPr="00024CD2">
        <w:rPr>
          <w:rFonts w:ascii="Courier New" w:hAnsi="Courier New" w:cs="Courier New"/>
          <w:szCs w:val="24"/>
          <w:lang w:val="en-US"/>
        </w:rPr>
        <w:t xml:space="preserve"> laboratory studies. The demonstration of a physiological abnormality or the determination of a specific biochemical or cytological </w:t>
      </w:r>
      <w:r w:rsidR="003E0E70" w:rsidRPr="00024CD2">
        <w:rPr>
          <w:rFonts w:ascii="Courier New" w:hAnsi="Courier New" w:cs="Courier New"/>
          <w:szCs w:val="24"/>
          <w:lang w:val="en-US"/>
        </w:rPr>
        <w:t>biomarker may be of value to establish a causal inference</w:t>
      </w:r>
      <w:r w:rsidR="004D2A7A" w:rsidRPr="00024CD2">
        <w:rPr>
          <w:rFonts w:ascii="Courier New" w:hAnsi="Courier New" w:cs="Courier New"/>
          <w:szCs w:val="24"/>
          <w:lang w:val="en-US"/>
        </w:rPr>
        <w:t xml:space="preserve">, according to medical theory. A classic situation </w:t>
      </w:r>
      <w:r w:rsidR="00423390" w:rsidRPr="00024CD2">
        <w:rPr>
          <w:rFonts w:ascii="Courier New" w:hAnsi="Courier New" w:cs="Courier New"/>
          <w:szCs w:val="24"/>
          <w:lang w:val="en-US"/>
        </w:rPr>
        <w:t>is described</w:t>
      </w:r>
      <w:r w:rsidR="009F6AC8" w:rsidRPr="00024CD2">
        <w:rPr>
          <w:rFonts w:ascii="Courier New" w:hAnsi="Courier New" w:cs="Courier New"/>
          <w:szCs w:val="24"/>
          <w:lang w:val="en-US"/>
        </w:rPr>
        <w:t>: a patient with a state of behavioral unresponsiveness to any kind of stimuli, including pain</w:t>
      </w:r>
      <w:r w:rsidR="00447A4D" w:rsidRPr="00024CD2">
        <w:rPr>
          <w:rFonts w:ascii="Courier New" w:hAnsi="Courier New" w:cs="Courier New"/>
          <w:szCs w:val="24"/>
          <w:lang w:val="en-US"/>
        </w:rPr>
        <w:t xml:space="preserve">, has </w:t>
      </w:r>
      <w:r w:rsidR="009F6AC8" w:rsidRPr="00024CD2">
        <w:rPr>
          <w:rFonts w:ascii="Courier New" w:hAnsi="Courier New" w:cs="Courier New"/>
          <w:szCs w:val="24"/>
          <w:lang w:val="en-US"/>
        </w:rPr>
        <w:t xml:space="preserve">severe hypoglycemia. </w:t>
      </w:r>
      <w:r w:rsidR="00212E8F">
        <w:rPr>
          <w:rFonts w:ascii="Courier New" w:hAnsi="Courier New" w:cs="Courier New"/>
          <w:szCs w:val="24"/>
          <w:lang w:val="en-US"/>
        </w:rPr>
        <w:t>P</w:t>
      </w:r>
      <w:r w:rsidR="00730651" w:rsidRPr="00024CD2">
        <w:rPr>
          <w:rFonts w:ascii="Courier New" w:hAnsi="Courier New" w:cs="Courier New"/>
          <w:szCs w:val="24"/>
          <w:lang w:val="en-US"/>
        </w:rPr>
        <w:t xml:space="preserve">atients with acute hypoglycemia usually have symptoms related to central nervous dysfunction (drowsiness, visual changes, cognitive dysfunction) which, “if left untreated, can lead to seizures and coma”. </w:t>
      </w:r>
      <w:r w:rsidR="00730651"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{"citationItems":[{"id":"ITEM-1","itemData":{"DOI":"10.1212/CON.0000000000000467","ISSN":"15386899","PMID":"28570329","abstract":"Purpose of Review: This article provides an overview of endocrine emergencies with potentially devastating neurologic manifestations that may be fatal if left untreated. Pituitary apoplexy, adrenal crisis, myxedema coma, thyroid storm, acute hypercalcemia and hypocalcemia, hyperglycemic emergencies (diabetic ketoacidosis and hyperglycemic hyperosmolar state), and acute hypoglycemia are discussed, with an emphasis on identifying the signs and symptoms as well as diagnosing and managing these clinical entities. Recent Findings: To identify the optimal management of endocrine emergencies, using formal clinical diagnostic criteria and grading scales such as those recently proposed for pituitary apoplexy will be beneficial in future prospective studies. A 2015 prospective study in patients with adrenal insufficiency found a significant number of adrenal crisisYrelated deaths despite all study patients receiving standard care and being educated on crisis prevention strategies, highlighting that current prevention strategies and medical management remain suboptimal. Summary: Early diagnosis and prompt treatment of endocrine emergencies are essential but remain challenging because of a lack of objective diagnostic tools. The optimal management is also unclear as prospective and randomized studies are lacking. Additional research is needed for these clinical syndromes that can be fatal despite intensive medical intervention.","author":[{"dropping-particle":"","family":"Ishii","given":"Makoto","non-dropping-particle":"","parse-names":false,"suffix":""}],"container-title":"CONTINUUM Lifelong Learning in Neurology","id":"ITEM-1","issue":"3NeurologyofSystemicDisease","issued":{"date-parts":[["2017"]]},"page":"778-801","title":"Endocrine emergencies with neurologic manifestations","type":"article","volume":"23"},"uris":["http://www.mendeley.com/documents/?uuid=5ceb81ce-e1f7-3d8e-9da8-6d694cf527ad"]}],"mendeley":{"formattedCitation":"(Ishii, 2017)","plainTextFormattedCitation":"(Ishii, 2017)","previouslyFormattedCitation":"(Ishii, 2017)"},"properties":{"noteIndex":0},"schema":"https://github.com/citation-style-language/schema/raw/master/csl-citation.json"}</w:instrText>
      </w:r>
      <w:r w:rsidR="00730651"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(Ishii, 2017)</w:t>
      </w:r>
      <w:r w:rsidR="00730651" w:rsidRPr="00024CD2">
        <w:rPr>
          <w:rFonts w:ascii="Courier New" w:hAnsi="Courier New" w:cs="Courier New"/>
          <w:szCs w:val="24"/>
          <w:lang w:val="en-US"/>
        </w:rPr>
        <w:fldChar w:fldCharType="end"/>
      </w:r>
      <w:r w:rsidR="00730651" w:rsidRPr="00024CD2">
        <w:rPr>
          <w:rFonts w:ascii="Courier New" w:hAnsi="Courier New" w:cs="Courier New"/>
          <w:szCs w:val="24"/>
          <w:lang w:val="en-US"/>
        </w:rPr>
        <w:t xml:space="preserve"> </w:t>
      </w:r>
      <w:r w:rsidR="009F6AC8" w:rsidRPr="00024CD2">
        <w:rPr>
          <w:rFonts w:ascii="Courier New" w:hAnsi="Courier New" w:cs="Courier New"/>
          <w:szCs w:val="24"/>
          <w:lang w:val="en-US"/>
        </w:rPr>
        <w:t>I</w:t>
      </w:r>
      <w:r w:rsidR="00E34F7E" w:rsidRPr="00024CD2">
        <w:rPr>
          <w:rFonts w:ascii="Courier New" w:hAnsi="Courier New" w:cs="Courier New"/>
          <w:szCs w:val="24"/>
          <w:lang w:val="en-US"/>
        </w:rPr>
        <w:t xml:space="preserve">f the physician provides the specific physiological </w:t>
      </w:r>
      <w:r w:rsidR="00447A4D" w:rsidRPr="00024CD2">
        <w:rPr>
          <w:rFonts w:ascii="Courier New" w:hAnsi="Courier New" w:cs="Courier New"/>
          <w:szCs w:val="24"/>
          <w:lang w:val="en-US"/>
        </w:rPr>
        <w:t>treatment</w:t>
      </w:r>
      <w:r w:rsidR="00212E8F">
        <w:rPr>
          <w:rFonts w:ascii="Courier New" w:hAnsi="Courier New" w:cs="Courier New"/>
          <w:szCs w:val="24"/>
          <w:lang w:val="en-US"/>
        </w:rPr>
        <w:t xml:space="preserve">, </w:t>
      </w:r>
      <w:r w:rsidR="00E34F7E" w:rsidRPr="00024CD2">
        <w:rPr>
          <w:rFonts w:ascii="Courier New" w:hAnsi="Courier New" w:cs="Courier New"/>
          <w:szCs w:val="24"/>
          <w:lang w:val="en-US"/>
        </w:rPr>
        <w:t xml:space="preserve">a rapid improvement may be expected. If this treatment is not implemented, irreversible neurological damage or even death may occur. </w:t>
      </w:r>
      <w:r w:rsidR="00A76D26" w:rsidRPr="00024CD2">
        <w:rPr>
          <w:rFonts w:ascii="Courier New" w:hAnsi="Courier New" w:cs="Courier New"/>
          <w:szCs w:val="24"/>
          <w:lang w:val="en-US"/>
        </w:rPr>
        <w:t>This example highlight</w:t>
      </w:r>
      <w:r w:rsidR="00447A4D" w:rsidRPr="00024CD2">
        <w:rPr>
          <w:rFonts w:ascii="Courier New" w:hAnsi="Courier New" w:cs="Courier New"/>
          <w:szCs w:val="24"/>
          <w:lang w:val="en-US"/>
        </w:rPr>
        <w:t>s</w:t>
      </w:r>
      <w:r w:rsidR="00A76D26" w:rsidRPr="00024CD2">
        <w:rPr>
          <w:rFonts w:ascii="Courier New" w:hAnsi="Courier New" w:cs="Courier New"/>
          <w:szCs w:val="24"/>
          <w:lang w:val="en-US"/>
        </w:rPr>
        <w:t xml:space="preserve"> that the theoretical knowledge which has been formed by medical research has a direct impact in clinical praxis</w:t>
      </w:r>
      <w:r w:rsidR="002058BF" w:rsidRPr="00024CD2">
        <w:rPr>
          <w:rFonts w:ascii="Courier New" w:hAnsi="Courier New" w:cs="Courier New"/>
          <w:szCs w:val="24"/>
          <w:lang w:val="en-US"/>
        </w:rPr>
        <w:t xml:space="preserve">. </w:t>
      </w:r>
    </w:p>
    <w:p w14:paraId="366E35A8" w14:textId="77777777" w:rsidR="006B77CE" w:rsidRPr="00024CD2" w:rsidRDefault="006B77CE" w:rsidP="000120F3">
      <w:pPr>
        <w:jc w:val="both"/>
        <w:rPr>
          <w:rFonts w:ascii="Courier New" w:hAnsi="Courier New" w:cs="Courier New"/>
          <w:szCs w:val="24"/>
          <w:lang w:val="en-US"/>
        </w:rPr>
      </w:pPr>
    </w:p>
    <w:p w14:paraId="12D88FD1" w14:textId="6ADDC216" w:rsidR="000120F3" w:rsidRPr="00024CD2" w:rsidRDefault="00026D7D" w:rsidP="000120F3">
      <w:pPr>
        <w:jc w:val="both"/>
        <w:rPr>
          <w:rFonts w:ascii="Courier New" w:hAnsi="Courier New" w:cs="Courier New"/>
          <w:szCs w:val="24"/>
          <w:lang w:val="en-US"/>
        </w:rPr>
      </w:pPr>
      <w:r w:rsidRPr="00024CD2">
        <w:rPr>
          <w:rFonts w:ascii="Courier New" w:hAnsi="Courier New" w:cs="Courier New"/>
          <w:b/>
          <w:bCs/>
          <w:szCs w:val="24"/>
          <w:lang w:val="en-US"/>
        </w:rPr>
        <w:lastRenderedPageBreak/>
        <w:t>C</w:t>
      </w:r>
      <w:r w:rsidR="002058BF" w:rsidRPr="00024CD2">
        <w:rPr>
          <w:rFonts w:ascii="Courier New" w:hAnsi="Courier New" w:cs="Courier New"/>
          <w:b/>
          <w:bCs/>
          <w:szCs w:val="24"/>
          <w:lang w:val="en-US"/>
        </w:rPr>
        <w:t xml:space="preserve">) </w:t>
      </w:r>
      <w:r w:rsidR="00F8742B" w:rsidRPr="00024CD2">
        <w:rPr>
          <w:rFonts w:ascii="Courier New" w:hAnsi="Courier New" w:cs="Courier New"/>
          <w:b/>
          <w:bCs/>
          <w:szCs w:val="24"/>
          <w:lang w:val="en-US"/>
        </w:rPr>
        <w:t xml:space="preserve">CAUSAL </w:t>
      </w:r>
      <w:r w:rsidR="00447A4D" w:rsidRPr="00024CD2">
        <w:rPr>
          <w:rFonts w:ascii="Courier New" w:hAnsi="Courier New" w:cs="Courier New"/>
          <w:b/>
          <w:bCs/>
          <w:szCs w:val="24"/>
          <w:lang w:val="en-US"/>
        </w:rPr>
        <w:t>FACTOR</w:t>
      </w:r>
      <w:r w:rsidR="00F056AF">
        <w:rPr>
          <w:rFonts w:ascii="Courier New" w:hAnsi="Courier New" w:cs="Courier New"/>
          <w:b/>
          <w:bCs/>
          <w:szCs w:val="24"/>
          <w:lang w:val="en-US"/>
        </w:rPr>
        <w:t>S</w:t>
      </w:r>
      <w:r w:rsidR="00F8742B" w:rsidRPr="00024CD2">
        <w:rPr>
          <w:rFonts w:ascii="Courier New" w:hAnsi="Courier New" w:cs="Courier New"/>
          <w:b/>
          <w:bCs/>
          <w:szCs w:val="24"/>
          <w:lang w:val="en-US"/>
        </w:rPr>
        <w:t>.</w:t>
      </w:r>
      <w:r w:rsidR="00F8742B" w:rsidRPr="00024CD2">
        <w:rPr>
          <w:rFonts w:ascii="Courier New" w:hAnsi="Courier New" w:cs="Courier New"/>
          <w:szCs w:val="24"/>
          <w:lang w:val="en-US"/>
        </w:rPr>
        <w:t xml:space="preserve"> </w:t>
      </w:r>
      <w:r w:rsidR="002058BF" w:rsidRPr="00024CD2">
        <w:rPr>
          <w:rFonts w:ascii="Courier New" w:hAnsi="Courier New" w:cs="Courier New"/>
          <w:szCs w:val="24"/>
          <w:lang w:val="en-US"/>
        </w:rPr>
        <w:t xml:space="preserve">The third explicit criteria to define the concept of disease is the </w:t>
      </w:r>
      <w:r w:rsidR="00375447" w:rsidRPr="00024CD2">
        <w:rPr>
          <w:rFonts w:ascii="Courier New" w:hAnsi="Courier New" w:cs="Courier New"/>
          <w:szCs w:val="24"/>
          <w:lang w:val="en-US"/>
        </w:rPr>
        <w:t xml:space="preserve">identification of an agent </w:t>
      </w:r>
      <w:r w:rsidR="00CA4B7F" w:rsidRPr="00024CD2">
        <w:rPr>
          <w:rFonts w:ascii="Courier New" w:hAnsi="Courier New" w:cs="Courier New"/>
          <w:szCs w:val="24"/>
          <w:lang w:val="en-US"/>
        </w:rPr>
        <w:t xml:space="preserve">that is related </w:t>
      </w:r>
      <w:r w:rsidR="000B5C1D" w:rsidRPr="00024CD2">
        <w:rPr>
          <w:rFonts w:ascii="Courier New" w:hAnsi="Courier New" w:cs="Courier New"/>
          <w:szCs w:val="24"/>
          <w:lang w:val="en-US"/>
        </w:rPr>
        <w:t xml:space="preserve">to </w:t>
      </w:r>
      <w:r w:rsidR="00375447" w:rsidRPr="00024CD2">
        <w:rPr>
          <w:rFonts w:ascii="Courier New" w:hAnsi="Courier New" w:cs="Courier New"/>
          <w:szCs w:val="24"/>
          <w:lang w:val="en-US"/>
        </w:rPr>
        <w:t xml:space="preserve">the </w:t>
      </w:r>
      <w:r w:rsidR="00B815B5" w:rsidRPr="00024CD2">
        <w:rPr>
          <w:rFonts w:ascii="Courier New" w:hAnsi="Courier New" w:cs="Courier New"/>
          <w:szCs w:val="24"/>
          <w:lang w:val="en-US"/>
        </w:rPr>
        <w:t>clinical construct</w:t>
      </w:r>
      <w:r w:rsidR="00CA4B7F" w:rsidRPr="00024CD2">
        <w:rPr>
          <w:rFonts w:ascii="Courier New" w:hAnsi="Courier New" w:cs="Courier New"/>
          <w:szCs w:val="24"/>
          <w:lang w:val="en-US"/>
        </w:rPr>
        <w:t xml:space="preserve"> by means of a causal relationship. </w:t>
      </w:r>
      <w:r w:rsidR="00330EE1" w:rsidRPr="00024CD2">
        <w:rPr>
          <w:rFonts w:ascii="Courier New" w:hAnsi="Courier New" w:cs="Courier New"/>
          <w:szCs w:val="24"/>
          <w:lang w:val="en-US"/>
        </w:rPr>
        <w:t xml:space="preserve">A useful </w:t>
      </w:r>
      <w:r w:rsidR="00B84750" w:rsidRPr="00024CD2">
        <w:rPr>
          <w:rFonts w:ascii="Courier New" w:hAnsi="Courier New" w:cs="Courier New"/>
          <w:szCs w:val="24"/>
          <w:lang w:val="en-US"/>
        </w:rPr>
        <w:t xml:space="preserve">definition of cause </w:t>
      </w:r>
      <w:r w:rsidR="00330EE1" w:rsidRPr="00024CD2">
        <w:rPr>
          <w:rFonts w:ascii="Courier New" w:hAnsi="Courier New" w:cs="Courier New"/>
          <w:szCs w:val="24"/>
          <w:lang w:val="en-US"/>
        </w:rPr>
        <w:t xml:space="preserve">has been </w:t>
      </w:r>
      <w:r w:rsidR="00B84750" w:rsidRPr="00024CD2">
        <w:rPr>
          <w:rFonts w:ascii="Courier New" w:hAnsi="Courier New" w:cs="Courier New"/>
          <w:szCs w:val="24"/>
          <w:lang w:val="en-US"/>
        </w:rPr>
        <w:t xml:space="preserve">provided by </w:t>
      </w:r>
      <w:r w:rsidR="00C14254" w:rsidRPr="00024CD2">
        <w:rPr>
          <w:rFonts w:ascii="Courier New" w:hAnsi="Courier New" w:cs="Courier New"/>
          <w:szCs w:val="24"/>
          <w:lang w:val="en-US"/>
        </w:rPr>
        <w:t xml:space="preserve">clinical epidemiology: a factor is a cause of an event if its operation increases the frequency of the event. </w:t>
      </w:r>
      <w:r w:rsidR="00C14254"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{"citationItems":[{"id":"ITEM-1","itemData":{"DOI":"10.1093/acprof:oso/9780198529552.001.0001","ISBN":"9780191723865","abstract":"This book presents a logical system of critical appraisal, and facilitates studies to be evaluated and carried out effectively. This system emphasizes the central importance of cause and effect relationships. Its great strength is that it is applicable to a wide range of issues, and both to intervention trials and observational studies. This system unifies the often different approaches used in epidemiology, health services research, clinical trials, and evidence-based medicine, starting from a logical consideration of cause and effect. The book looks at the issues of study design, selection of subjects, bias, confounding, and the place of statistical methods. Systematic reviews, meta-analysis, and the applications of this logic to evidence-based medicine, knowledge-based health care, and health practice and policy are discussed. Current and often controversial examples are used, including screening for prostate cancer, publication bias in psychiatry, public health issues in developing countries, and conflicts between observational studies and randomized trials. Statistical issues are explained clearly without complex mathematics, and the most useful methods are summarized in the appendix. The final chapters give six applications of the critical appraisal of major studies: randomized trials of medical treatment and prevention, a prospective and a retrospective cohort study, a small matched case-control study, and a large case-control study. In these chapters, sections of the original papers are reproduced and the original studies placed in context by a summary of current developments.","author":[{"dropping-particle":"","family":"Elwood","given":"Mark","non-dropping-particle":"","parse-names":false,"suffix":""}],"container-title":"Critical Appraisal of Epidemiological Studies and Clinical Trials","id":"ITEM-1","issued":{"date-parts":[["2009"]]},"number-of-pages":"1-584","title":"Critical Appraisal of Epidemiological Studies and Clinical Trials","type":"book"},"uris":["http://www.mendeley.com/documents/?uuid=49549b15-2c0a-3e50-86a2-0c3f9e82760e"]}],"mendeley":{"formattedCitation":"(Elwood, 2009)","plainTextFormattedCitation":"(Elwood, 2009)","previouslyFormattedCitation":"(Elwood, 2009)"},"properties":{"noteIndex":0},"schema":"https://github.com/citation-style-language/schema/raw/master/csl-citation.json"}</w:instrText>
      </w:r>
      <w:r w:rsidR="00C14254"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(Elwood, 2009)</w:t>
      </w:r>
      <w:r w:rsidR="00C14254" w:rsidRPr="00024CD2">
        <w:rPr>
          <w:rFonts w:ascii="Courier New" w:hAnsi="Courier New" w:cs="Courier New"/>
          <w:szCs w:val="24"/>
          <w:lang w:val="en-US"/>
        </w:rPr>
        <w:fldChar w:fldCharType="end"/>
      </w:r>
      <w:r w:rsidR="009A5D61" w:rsidRPr="00024CD2">
        <w:rPr>
          <w:rFonts w:ascii="Courier New" w:hAnsi="Courier New" w:cs="Courier New"/>
          <w:szCs w:val="24"/>
          <w:lang w:val="en-US"/>
        </w:rPr>
        <w:t xml:space="preserve"> </w:t>
      </w:r>
      <w:r w:rsidR="00C14254" w:rsidRPr="00024CD2">
        <w:rPr>
          <w:rFonts w:ascii="Courier New" w:hAnsi="Courier New" w:cs="Courier New"/>
          <w:szCs w:val="24"/>
          <w:lang w:val="en-US"/>
        </w:rPr>
        <w:t xml:space="preserve"> As pointed out by Mark Elwood in his </w:t>
      </w:r>
      <w:r w:rsidR="00C14254" w:rsidRPr="00024CD2">
        <w:rPr>
          <w:rFonts w:ascii="Courier New" w:hAnsi="Courier New" w:cs="Courier New"/>
          <w:i/>
          <w:iCs/>
          <w:szCs w:val="24"/>
          <w:lang w:val="en-US"/>
        </w:rPr>
        <w:t>Critical Appraisal of Epidemiologic Studies and Clinical Trials</w:t>
      </w:r>
      <w:r w:rsidR="00C14254" w:rsidRPr="00024CD2">
        <w:rPr>
          <w:rFonts w:ascii="Courier New" w:hAnsi="Courier New" w:cs="Courier New"/>
          <w:szCs w:val="24"/>
          <w:lang w:val="en-US"/>
        </w:rPr>
        <w:t xml:space="preserve">, </w:t>
      </w:r>
      <w:r w:rsidR="009A5D61" w:rsidRPr="00024CD2">
        <w:rPr>
          <w:rFonts w:ascii="Courier New" w:hAnsi="Courier New" w:cs="Courier New"/>
          <w:szCs w:val="24"/>
          <w:lang w:val="en-US"/>
        </w:rPr>
        <w:t>there are at least four types of causes in the context of clinical epidemiology: a) necessary causes, when the outcome occurs only if the causal factor has operated, b) sufficient causes, when the operation of the causal factor always results in the outcome, c) necessary and sufficient causes, when the cause and the outcome have a fixed relationship, and neither occurs without the other, and d) contributing causes</w:t>
      </w:r>
      <w:r w:rsidR="000120F3" w:rsidRPr="00024CD2">
        <w:rPr>
          <w:rFonts w:ascii="Courier New" w:hAnsi="Courier New" w:cs="Courier New"/>
          <w:szCs w:val="24"/>
          <w:lang w:val="en-US"/>
        </w:rPr>
        <w:t>, when the operation of the causal factor increases the frequency of the outcome, but the outcome does not always result, and the outcome can occur without the operation of the causal factor.</w:t>
      </w:r>
      <w:r w:rsidR="00330EE1"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{"citationItems":[{"id":"ITEM-1","itemData":{"DOI":"10.1093/acprof:oso/9780198529552.001.0001","ISBN":"9780191723865","abstract":"This book presents a logical system of critical appraisal, and facilitates studies to be evaluated and carried out effectively. This system emphasizes the central importance of cause and effect relationships. Its great strength is that it is applicable to a wide range of issues, and both to intervention trials and observational studies. This system unifies the often different approaches used in epidemiology, health services research, clinical trials, and evidence-based medicine, starting from a logical consideration of cause and effect. The book looks at the issues of study design, selection of subjects, bias, confounding, and the place of statistical methods. Systematic reviews, meta-analysis, and the applications of this logic to evidence-based medicine, knowledge-based health care, and health practice and policy are discussed. Current and often controversial examples are used, including screening for prostate cancer, publication bias in psychiatry, public health issues in developing countries, and conflicts between observational studies and randomized trials. Statistical issues are explained clearly without complex mathematics, and the most useful methods are summarized in the appendix. The final chapters give six applications of the critical appraisal of major studies: randomized trials of medical treatment and prevention, a prospective and a retrospective cohort study, a small matched case-control study, and a large case-control study. In these chapters, sections of the original papers are reproduced and the original studies placed in context by a summary of current developments.","author":[{"dropping-particle":"","family":"Elwood","given":"Mark","non-dropping-particle":"","parse-names":false,"suffix":""}],"container-title":"Critical Appraisal of Epidemiological Studies and Clinical Trials","id":"ITEM-1","issued":{"date-parts":[["2009"]]},"number-of-pages":"1-584","title":"Critical Appraisal of Epidemiological Studies and Clinical Trials","type":"book"},"uris":["http://www.mendeley.com/documents/?uuid=49549b15-2c0a-3e50-86a2-0c3f9e82760e"]}],"mendeley":{"formattedCitation":"(Elwood, 2009)","plainTextFormattedCitation":"(Elwood, 2009)","previouslyFormattedCitation":"(Elwood, 2009)"},"properties":{"noteIndex":0},"schema":"https://github.com/citation-style-language/schema/raw/master/csl-citation.json"}</w:instrText>
      </w:r>
      <w:r w:rsidR="00330EE1"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(Elwood, 2009)</w:t>
      </w:r>
      <w:r w:rsidR="00330EE1" w:rsidRPr="00024CD2">
        <w:rPr>
          <w:rFonts w:ascii="Courier New" w:hAnsi="Courier New" w:cs="Courier New"/>
          <w:szCs w:val="24"/>
          <w:lang w:val="en-US"/>
        </w:rPr>
        <w:fldChar w:fldCharType="end"/>
      </w:r>
      <w:r w:rsidR="000120F3" w:rsidRPr="00024CD2">
        <w:rPr>
          <w:rFonts w:ascii="Courier New" w:hAnsi="Courier New" w:cs="Courier New"/>
          <w:szCs w:val="24"/>
          <w:lang w:val="en-US"/>
        </w:rPr>
        <w:t xml:space="preserve"> Even if popular culture identifies the meaning of cause only with the concept of “sufficient and necessary causes”, this kind of causal relationship is in fact quite rare in clinical medicine</w:t>
      </w:r>
      <w:r w:rsidR="00330EE1" w:rsidRPr="00024CD2">
        <w:rPr>
          <w:rFonts w:ascii="Courier New" w:hAnsi="Courier New" w:cs="Courier New"/>
          <w:szCs w:val="24"/>
          <w:lang w:val="en-US"/>
        </w:rPr>
        <w:t>.</w:t>
      </w:r>
      <w:r w:rsidR="000120F3" w:rsidRPr="00024CD2">
        <w:rPr>
          <w:rFonts w:ascii="Courier New" w:hAnsi="Courier New" w:cs="Courier New"/>
          <w:szCs w:val="24"/>
          <w:lang w:val="en-US"/>
        </w:rPr>
        <w:t xml:space="preserve"> Perhaps some genetic conditions, as Huntington disease, fulfill the definition. On the contrary, contributing causes, which are not sufficient </w:t>
      </w:r>
      <w:r w:rsidR="000120F3" w:rsidRPr="00024CD2">
        <w:rPr>
          <w:rFonts w:ascii="Courier New" w:hAnsi="Courier New" w:cs="Courier New"/>
          <w:szCs w:val="24"/>
          <w:lang w:val="en-US"/>
        </w:rPr>
        <w:lastRenderedPageBreak/>
        <w:t xml:space="preserve">nor necessary, provide the </w:t>
      </w:r>
      <w:r w:rsidR="00330EE1" w:rsidRPr="00024CD2">
        <w:rPr>
          <w:rFonts w:ascii="Courier New" w:hAnsi="Courier New" w:cs="Courier New"/>
          <w:szCs w:val="24"/>
          <w:lang w:val="en-US"/>
        </w:rPr>
        <w:t xml:space="preserve">commonest </w:t>
      </w:r>
      <w:r w:rsidR="000120F3" w:rsidRPr="00024CD2">
        <w:rPr>
          <w:rFonts w:ascii="Courier New" w:hAnsi="Courier New" w:cs="Courier New"/>
          <w:szCs w:val="24"/>
          <w:lang w:val="en-US"/>
        </w:rPr>
        <w:t>opportunities for effective interventions</w:t>
      </w:r>
      <w:r w:rsidR="00F26A23" w:rsidRPr="00024CD2">
        <w:rPr>
          <w:rFonts w:ascii="Courier New" w:hAnsi="Courier New" w:cs="Courier New"/>
          <w:szCs w:val="24"/>
          <w:lang w:val="en-US"/>
        </w:rPr>
        <w:t xml:space="preserve">. </w:t>
      </w:r>
      <w:r w:rsidR="00C56A6D" w:rsidRPr="00024CD2">
        <w:rPr>
          <w:rFonts w:ascii="Courier New" w:hAnsi="Courier New" w:cs="Courier New"/>
          <w:szCs w:val="24"/>
          <w:lang w:val="en-US"/>
        </w:rPr>
        <w:t xml:space="preserve">In </w:t>
      </w:r>
      <w:r w:rsidR="00330EE1" w:rsidRPr="00024CD2">
        <w:rPr>
          <w:rFonts w:ascii="Courier New" w:hAnsi="Courier New" w:cs="Courier New"/>
          <w:szCs w:val="24"/>
          <w:lang w:val="en-US"/>
        </w:rPr>
        <w:t>neurology</w:t>
      </w:r>
      <w:r w:rsidR="00C56A6D" w:rsidRPr="00024CD2">
        <w:rPr>
          <w:rFonts w:ascii="Courier New" w:hAnsi="Courier New" w:cs="Courier New"/>
          <w:szCs w:val="24"/>
          <w:lang w:val="en-US"/>
        </w:rPr>
        <w:t>, causal relationships are well established for many clinical phenotypes, although the exact</w:t>
      </w:r>
      <w:r w:rsidR="006A3E2C" w:rsidRPr="00024CD2">
        <w:rPr>
          <w:rFonts w:ascii="Courier New" w:hAnsi="Courier New" w:cs="Courier New"/>
          <w:szCs w:val="24"/>
          <w:lang w:val="en-US"/>
        </w:rPr>
        <w:t xml:space="preserve"> and precise</w:t>
      </w:r>
      <w:r w:rsidR="00C56A6D" w:rsidRPr="00024CD2">
        <w:rPr>
          <w:rFonts w:ascii="Courier New" w:hAnsi="Courier New" w:cs="Courier New"/>
          <w:szCs w:val="24"/>
          <w:lang w:val="en-US"/>
        </w:rPr>
        <w:t xml:space="preserve"> chain of causality </w:t>
      </w:r>
      <w:r w:rsidR="006A3E2C" w:rsidRPr="00024CD2">
        <w:rPr>
          <w:rFonts w:ascii="Courier New" w:hAnsi="Courier New" w:cs="Courier New"/>
          <w:szCs w:val="24"/>
          <w:lang w:val="en-US"/>
        </w:rPr>
        <w:t xml:space="preserve">is not fully known in most conditions. </w:t>
      </w:r>
      <w:r w:rsidR="000D3288" w:rsidRPr="00024CD2">
        <w:rPr>
          <w:rFonts w:ascii="Courier New" w:hAnsi="Courier New" w:cs="Courier New"/>
          <w:szCs w:val="24"/>
          <w:lang w:val="en-US"/>
        </w:rPr>
        <w:t>The causes may be inherited or acquired, environmental, or arising from the organism’s biology. Most frequently, human disease is the result of multicausal</w:t>
      </w:r>
      <w:r w:rsidR="00447A4D" w:rsidRPr="00024CD2">
        <w:rPr>
          <w:rFonts w:ascii="Courier New" w:hAnsi="Courier New" w:cs="Courier New"/>
          <w:szCs w:val="24"/>
          <w:lang w:val="en-US"/>
        </w:rPr>
        <w:t xml:space="preserve"> interactions</w:t>
      </w:r>
      <w:r w:rsidR="000D3288" w:rsidRPr="00024CD2">
        <w:rPr>
          <w:rFonts w:ascii="Courier New" w:hAnsi="Courier New" w:cs="Courier New"/>
          <w:szCs w:val="24"/>
          <w:lang w:val="en-US"/>
        </w:rPr>
        <w:t>.</w:t>
      </w:r>
      <w:r w:rsidR="00994562"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{"citationItems":[{"id":"ITEM-1","itemData":{"DOI":"10.1093/acprof:oso/9780198529552.001.0001","ISBN":"9780191723865","abstract":"This book presents a logical system of critical appraisal, and facilitates studies to be evaluated and carried out effectively. This system emphasizes the central importance of cause and effect relationships. Its great strength is that it is applicable to a wide range of issues, and both to intervention trials and observational studies. This system unifies the often different approaches used in epidemiology, health services research, clinical trials, and evidence-based medicine, starting from a logical consideration of cause and effect. The book looks at the issues of study design, selection of subjects, bias, confounding, and the place of statistical methods. Systematic reviews, meta-analysis, and the applications of this logic to evidence-based medicine, knowledge-based health care, and health practice and policy are discussed. Current and often controversial examples are used, including screening for prostate cancer, publication bias in psychiatry, public health issues in developing countries, and conflicts between observational studies and randomized trials. Statistical issues are explained clearly without complex mathematics, and the most useful methods are summarized in the appendix. The final chapters give six applications of the critical appraisal of major studies: randomized trials of medical treatment and prevention, a prospective and a retrospective cohort study, a small matched case-control study, and a large case-control study. In these chapters, sections of the original papers are reproduced and the original studies placed in context by a summary of current developments.","author":[{"dropping-particle":"","family":"Elwood","given":"Mark","non-dropping-particle":"","parse-names":false,"suffix":""}],"container-title":"Critical Appraisal of Epidemiological Studies and Clinical Trials","id":"ITEM-1","issued":{"date-parts":[["2009"]]},"number-of-pages":"1-584","title":"Critical Appraisal of Epidemiological Studies and Clinical Trials","type":"book"},"uris":["http://www.mendeley.com/documents/?uuid=49549b15-2c0a-3e50-86a2-0c3f9e82760e"]}],"mendeley":{"formattedCitation":"(Elwood, 2009)","plainTextFormattedCitation":"(Elwood, 2009)","previouslyFormattedCitation":"(Elwood, 2009)"},"properties":{"noteIndex":0},"schema":"https://github.com/citation-style-language/schema/raw/master/csl-citation.json"}</w:instrText>
      </w:r>
      <w:r w:rsidR="00994562"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(Elwood, 2009)</w:t>
      </w:r>
      <w:r w:rsidR="00994562" w:rsidRPr="00024CD2">
        <w:rPr>
          <w:rFonts w:ascii="Courier New" w:hAnsi="Courier New" w:cs="Courier New"/>
          <w:szCs w:val="24"/>
          <w:lang w:val="en-US"/>
        </w:rPr>
        <w:fldChar w:fldCharType="end"/>
      </w:r>
      <w:r w:rsidR="00D53F58" w:rsidRPr="00024CD2">
        <w:rPr>
          <w:rFonts w:ascii="Courier New" w:hAnsi="Courier New" w:cs="Courier New"/>
          <w:szCs w:val="24"/>
          <w:lang w:val="en-US"/>
        </w:rPr>
        <w:t>. Today, we see the example of coronavirus-19 as a causal agent which increases the frequency of mental health disorders</w:t>
      </w:r>
      <w:r w:rsidR="0008039F">
        <w:rPr>
          <w:rFonts w:ascii="Courier New" w:hAnsi="Courier New" w:cs="Courier New"/>
          <w:szCs w:val="24"/>
          <w:lang w:val="en-US"/>
        </w:rPr>
        <w:t xml:space="preserve"> </w:t>
      </w:r>
      <w:r w:rsidR="001379AE"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{"citationItems":[{"id":"ITEM-1","itemData":{"DOI":"10.1016/S2215-0366(21)00084-5","ISSN":"22150374","abstract":"Background: Neurological and psychiatric sequelae of COVID-19 have been reported, but more data are needed to adequately assess the effects of COVID-19 on brain health. We aimed to provide robust estimates of incidence rates and relative risks of neurological and psychiatric diagnoses in patients in the 6 months following a COVID-19 diagnosis. Methods: For this retrospective cohort study and time-to-event analysis, we used data obtained from the TriNetX electronic health records network (with over 81 million patients). Our primary cohort comprised patients who had a COVID-19 diagnosis; one matched control cohort included patients diagnosed with influenza, and the other matched control cohort included patients diagnosed with any respiratory tract infection including influenza in the same period. Patients with a diagnosis of COVID-19 or a positive test for SARS-CoV-2 were excluded from the control cohorts. All cohorts included patients older than 10 years who had an index event on or after Jan 20, 2020, and who were still alive on Dec 13, 2020. We estimated the incidence of 14 neurological and psychiatric outcomes in the 6 months after a confirmed diagnosis of COVID-19: intracranial haemorrhage; ischaemic stroke; parkinsonism; Guillain-Barré syndrome; nerve, nerve root, and plexus disorders; myoneural junction and muscle disease; encephalitis; dementia; psychotic, mood, and anxiety disorders (grouped and separately); substance use disorder; and insomnia. Using a Cox model, we compared incidences with those in propensity score-matched cohorts of patients with influenza or other respiratory tract infections. We investigated how these estimates were affected by COVID-19 severity, as proxied by hospitalisation, intensive therapy unit (ITU) admission, and encephalopathy (delirium and related disorders). We assessed the robustness of the differences in outcomes between cohorts by repeating the analysis in different scenarios. To provide benchmarking for the incidence and risk of neurological and psychiatric sequelae, we compared our primary cohort with four cohorts of patients diagnosed in the same period with additional index events: skin infection, urolithiasis, fracture of a large bone, and pulmonary embolism. Findings: Among 236 379 patients diagnosed with COVID-19, the estimated incidence of a neurological or psychiatric diagnosis in the following 6 months was 33·62% (95% CI 33·17–34·07), with 12·84% (12·36–13·33) receiving their first such diagnosis. For …","author":[{"dropping-particle":"","family":"Taquet","given":"Maxime","non-dropping-particle":"","parse-names":false,"suffix":""},{"dropping-particle":"","family":"Geddes","given":"John R.","non-dropping-particle":"","parse-names":false,"suffix":""},{"dropping-particle":"","family":"Husain","given":"Masud","non-dropping-particle":"","parse-names":false,"suffix":""},{"dropping-particle":"","family":"Luciano","given":"Sierra","non-dropping-particle":"","parse-names":false,"suffix":""},{"dropping-particle":"","family":"Harrison","given":"Paul J.","non-dropping-particle":"","parse-names":false,"suffix":""}],"container-title":"The Lancet Psychiatry","id":"ITEM-1","issue":"5","issued":{"date-parts":[["2021"]]},"title":"6-month neurological and psychiatric outcomes in 236</w:instrText>
      </w:r>
      <w:r w:rsidR="002F5909">
        <w:rPr>
          <w:rFonts w:ascii="Cambria Math" w:hAnsi="Cambria Math" w:cs="Cambria Math"/>
          <w:szCs w:val="24"/>
          <w:lang w:val="en-US"/>
        </w:rPr>
        <w:instrText> </w:instrText>
      </w:r>
      <w:r w:rsidR="002F5909">
        <w:rPr>
          <w:rFonts w:ascii="Courier New" w:hAnsi="Courier New" w:cs="Courier New"/>
          <w:szCs w:val="24"/>
          <w:lang w:val="en-US"/>
        </w:rPr>
        <w:instrText>379 survivors of COVID-19: a retrospective cohort study using electronic health records","type":"article-journal","volume":"8"},"uris":["http://www.mendeley.com/documents/?uuid=570bed77-4ab7-32fb-9e90-ce67c022c618"]}],"mendeley":{"formattedCitation":"(Taquet, Geddes, Husain, Luciano, &amp; Harrison, 2021)","plainTextFormattedCitation":"(Taquet, Geddes, Husain, Luciano, &amp; Harrison, 2021)","previouslyFormattedCitation":"(Taquet, Geddes, Husain, Luciano, &amp; Harrison, 2021)"},"properties":{"noteIndex":0},"schema":"https://github.com/citation-style-language/schema/raw/master/csl-citation.json"}</w:instrText>
      </w:r>
      <w:r w:rsidR="001379AE"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(Taquet, Geddes, Husain, Luciano, &amp; Harrison, 2021)</w:t>
      </w:r>
      <w:r w:rsidR="001379AE" w:rsidRPr="00024CD2">
        <w:rPr>
          <w:rFonts w:ascii="Courier New" w:hAnsi="Courier New" w:cs="Courier New"/>
          <w:szCs w:val="24"/>
          <w:lang w:val="en-US"/>
        </w:rPr>
        <w:fldChar w:fldCharType="end"/>
      </w:r>
      <w:r w:rsidR="0008039F">
        <w:rPr>
          <w:rFonts w:ascii="Courier New" w:hAnsi="Courier New" w:cs="Courier New"/>
          <w:szCs w:val="24"/>
          <w:lang w:val="en-US"/>
        </w:rPr>
        <w:t>.</w:t>
      </w:r>
    </w:p>
    <w:p w14:paraId="610985FF" w14:textId="77777777" w:rsidR="000D3288" w:rsidRPr="00024CD2" w:rsidRDefault="000D3288" w:rsidP="00A153E3">
      <w:pPr>
        <w:jc w:val="both"/>
        <w:rPr>
          <w:rFonts w:ascii="Courier New" w:hAnsi="Courier New" w:cs="Courier New"/>
          <w:b/>
          <w:bCs/>
          <w:szCs w:val="24"/>
          <w:lang w:val="en-US"/>
        </w:rPr>
      </w:pPr>
    </w:p>
    <w:p w14:paraId="57D299B1" w14:textId="53F6FE7B" w:rsidR="00F8742B" w:rsidRPr="00024CD2" w:rsidRDefault="00034D04" w:rsidP="00F8742B">
      <w:pPr>
        <w:jc w:val="center"/>
        <w:rPr>
          <w:rFonts w:ascii="Courier New" w:hAnsi="Courier New" w:cs="Courier New"/>
          <w:b/>
          <w:bCs/>
          <w:szCs w:val="24"/>
          <w:lang w:val="en-US"/>
        </w:rPr>
      </w:pPr>
      <w:r>
        <w:rPr>
          <w:rFonts w:ascii="Courier New" w:hAnsi="Courier New" w:cs="Courier New"/>
          <w:b/>
          <w:bCs/>
          <w:szCs w:val="24"/>
          <w:lang w:val="en-US"/>
        </w:rPr>
        <w:t>I</w:t>
      </w:r>
      <w:r w:rsidR="00F35E13" w:rsidRPr="00024CD2">
        <w:rPr>
          <w:rFonts w:ascii="Courier New" w:hAnsi="Courier New" w:cs="Courier New"/>
          <w:b/>
          <w:bCs/>
          <w:szCs w:val="24"/>
          <w:lang w:val="en-US"/>
        </w:rPr>
        <w:t xml:space="preserve">II. </w:t>
      </w:r>
      <w:r w:rsidR="007033C8" w:rsidRPr="00024CD2">
        <w:rPr>
          <w:rFonts w:ascii="Courier New" w:hAnsi="Courier New" w:cs="Courier New"/>
          <w:b/>
          <w:bCs/>
          <w:szCs w:val="24"/>
          <w:lang w:val="en-US"/>
        </w:rPr>
        <w:t>2</w:t>
      </w:r>
      <w:r w:rsidR="00F35E13" w:rsidRPr="00024CD2">
        <w:rPr>
          <w:rFonts w:ascii="Courier New" w:hAnsi="Courier New" w:cs="Courier New"/>
          <w:b/>
          <w:bCs/>
          <w:szCs w:val="24"/>
          <w:lang w:val="en-US"/>
        </w:rPr>
        <w:t xml:space="preserve">. </w:t>
      </w:r>
      <w:r w:rsidR="007033C8" w:rsidRPr="00024CD2">
        <w:rPr>
          <w:rFonts w:ascii="Courier New" w:hAnsi="Courier New" w:cs="Courier New"/>
          <w:b/>
          <w:bCs/>
          <w:szCs w:val="24"/>
          <w:lang w:val="en-US"/>
        </w:rPr>
        <w:t>PSYCHIATRIC CONSTRUCTS</w:t>
      </w:r>
    </w:p>
    <w:p w14:paraId="100DB1C4" w14:textId="74D43EAA" w:rsidR="00DA7B44" w:rsidRDefault="00A346AB" w:rsidP="00A346AB">
      <w:pPr>
        <w:jc w:val="both"/>
        <w:rPr>
          <w:rFonts w:ascii="Courier New" w:hAnsi="Courier New" w:cs="Courier New"/>
          <w:szCs w:val="24"/>
          <w:lang w:val="en-US"/>
        </w:rPr>
      </w:pPr>
      <w:r w:rsidRPr="00024CD2">
        <w:rPr>
          <w:rFonts w:ascii="Courier New" w:hAnsi="Courier New" w:cs="Courier New"/>
          <w:szCs w:val="24"/>
          <w:lang w:val="en-US"/>
        </w:rPr>
        <w:t xml:space="preserve">Psychiatric constructs include several categories from the etiological viewpoint: a) psychiatric disorders which are regarded as primary </w:t>
      </w:r>
      <w:r w:rsidR="007B7C62" w:rsidRPr="00024CD2">
        <w:rPr>
          <w:rFonts w:ascii="Courier New" w:hAnsi="Courier New" w:cs="Courier New"/>
          <w:szCs w:val="24"/>
          <w:lang w:val="en-US"/>
        </w:rPr>
        <w:t>(</w:t>
      </w:r>
      <w:r w:rsidRPr="00024CD2">
        <w:rPr>
          <w:rFonts w:ascii="Courier New" w:hAnsi="Courier New" w:cs="Courier New"/>
          <w:szCs w:val="24"/>
          <w:lang w:val="en-US"/>
        </w:rPr>
        <w:t xml:space="preserve">they are not </w:t>
      </w:r>
      <w:r w:rsidR="00D854C9">
        <w:rPr>
          <w:rFonts w:ascii="Courier New" w:hAnsi="Courier New" w:cs="Courier New"/>
          <w:szCs w:val="24"/>
          <w:lang w:val="en-US"/>
        </w:rPr>
        <w:t xml:space="preserve">the consequences of  demonstrable brain pathologies or pharmacologic-toxic agents), </w:t>
      </w:r>
      <w:r w:rsidRPr="00024CD2">
        <w:rPr>
          <w:rFonts w:ascii="Courier New" w:hAnsi="Courier New" w:cs="Courier New"/>
          <w:szCs w:val="24"/>
          <w:lang w:val="en-US"/>
        </w:rPr>
        <w:t>b) psychiatric problems which are secondary to pharmacologic agents (for instance, psychosis induced by ketamine</w:t>
      </w:r>
      <w:r w:rsidR="009B71CB" w:rsidRPr="00024CD2">
        <w:rPr>
          <w:rFonts w:ascii="Courier New" w:hAnsi="Courier New" w:cs="Courier New"/>
          <w:szCs w:val="24"/>
          <w:lang w:val="en-US"/>
        </w:rPr>
        <w:t xml:space="preserve">, </w:t>
      </w:r>
      <w:r w:rsidR="00447A4D" w:rsidRPr="00024CD2">
        <w:rPr>
          <w:rFonts w:ascii="Courier New" w:hAnsi="Courier New" w:cs="Courier New"/>
          <w:szCs w:val="24"/>
          <w:lang w:val="en-US"/>
        </w:rPr>
        <w:t>a</w:t>
      </w:r>
      <w:r w:rsidR="009B71CB" w:rsidRPr="00024CD2">
        <w:rPr>
          <w:rFonts w:ascii="Courier New" w:hAnsi="Courier New" w:cs="Courier New"/>
          <w:szCs w:val="24"/>
          <w:lang w:val="en-US"/>
        </w:rPr>
        <w:t xml:space="preserve"> hallucinogenic drug</w:t>
      </w:r>
      <w:r w:rsidRPr="00024CD2">
        <w:rPr>
          <w:rFonts w:ascii="Courier New" w:hAnsi="Courier New" w:cs="Courier New"/>
          <w:szCs w:val="24"/>
          <w:lang w:val="en-US"/>
        </w:rPr>
        <w:t>), and c) psychiatric problems which are secondary to general medical conditions or neurological disease</w:t>
      </w:r>
      <w:r w:rsidR="00D854C9">
        <w:rPr>
          <w:rFonts w:ascii="Courier New" w:hAnsi="Courier New" w:cs="Courier New"/>
          <w:szCs w:val="24"/>
          <w:lang w:val="en-US"/>
        </w:rPr>
        <w:t xml:space="preserve"> (these may </w:t>
      </w:r>
      <w:r w:rsidRPr="00024CD2">
        <w:rPr>
          <w:rFonts w:ascii="Courier New" w:hAnsi="Courier New" w:cs="Courier New"/>
          <w:szCs w:val="24"/>
          <w:lang w:val="en-US"/>
        </w:rPr>
        <w:t>be regarded as neuropsychiatric constructs</w:t>
      </w:r>
      <w:r w:rsidR="00D854C9">
        <w:rPr>
          <w:rFonts w:ascii="Courier New" w:hAnsi="Courier New" w:cs="Courier New"/>
          <w:szCs w:val="24"/>
          <w:lang w:val="en-US"/>
        </w:rPr>
        <w:t xml:space="preserve">; </w:t>
      </w:r>
      <w:r w:rsidR="00D64C89" w:rsidRPr="00024CD2">
        <w:rPr>
          <w:rFonts w:ascii="Courier New" w:hAnsi="Courier New" w:cs="Courier New"/>
          <w:szCs w:val="24"/>
          <w:lang w:val="en-US"/>
        </w:rPr>
        <w:t>f</w:t>
      </w:r>
      <w:r w:rsidR="009B71CB" w:rsidRPr="00024CD2">
        <w:rPr>
          <w:rFonts w:ascii="Courier New" w:hAnsi="Courier New" w:cs="Courier New"/>
          <w:szCs w:val="24"/>
          <w:lang w:val="en-US"/>
        </w:rPr>
        <w:t xml:space="preserve">or instance, psychosis due to systemic lupus erythematosus or </w:t>
      </w:r>
      <w:r w:rsidR="009B71CB" w:rsidRPr="00024CD2">
        <w:rPr>
          <w:rFonts w:ascii="Courier New" w:hAnsi="Courier New" w:cs="Courier New"/>
          <w:szCs w:val="24"/>
          <w:lang w:val="en-US"/>
        </w:rPr>
        <w:lastRenderedPageBreak/>
        <w:t>catatonia due to autoimmune encephalitis</w:t>
      </w:r>
      <w:r w:rsidR="00D854C9">
        <w:rPr>
          <w:rFonts w:ascii="Courier New" w:hAnsi="Courier New" w:cs="Courier New"/>
          <w:szCs w:val="24"/>
          <w:lang w:val="en-US"/>
        </w:rPr>
        <w:t>)</w:t>
      </w:r>
      <w:r w:rsidRPr="00024CD2">
        <w:rPr>
          <w:rFonts w:ascii="Courier New" w:hAnsi="Courier New" w:cs="Courier New"/>
          <w:szCs w:val="24"/>
          <w:lang w:val="en-US"/>
        </w:rPr>
        <w:t xml:space="preserve">. In any case, psychiatric problems are not defined by the presence or absence of structural lesions, physiologic abnormalities or specific causes: </w:t>
      </w:r>
      <w:r w:rsidR="005F46C6" w:rsidRPr="00024CD2">
        <w:rPr>
          <w:rFonts w:ascii="Courier New" w:hAnsi="Courier New" w:cs="Courier New"/>
          <w:szCs w:val="24"/>
          <w:lang w:val="en-US"/>
        </w:rPr>
        <w:t>psychiatric constructs</w:t>
      </w:r>
      <w:r w:rsidR="00B466CF" w:rsidRPr="00024CD2">
        <w:rPr>
          <w:rFonts w:ascii="Courier New" w:hAnsi="Courier New" w:cs="Courier New"/>
          <w:szCs w:val="24"/>
          <w:lang w:val="en-US"/>
        </w:rPr>
        <w:t xml:space="preserve"> </w:t>
      </w:r>
      <w:r w:rsidR="0097151E" w:rsidRPr="00024CD2">
        <w:rPr>
          <w:rFonts w:ascii="Courier New" w:hAnsi="Courier New" w:cs="Courier New"/>
          <w:szCs w:val="24"/>
          <w:lang w:val="en-US"/>
        </w:rPr>
        <w:t xml:space="preserve">are defined by recognizable patterns of </w:t>
      </w:r>
      <w:r w:rsidR="007B7C62" w:rsidRPr="00024CD2">
        <w:rPr>
          <w:rFonts w:ascii="Courier New" w:hAnsi="Courier New" w:cs="Courier New"/>
          <w:szCs w:val="24"/>
          <w:lang w:val="en-US"/>
        </w:rPr>
        <w:t xml:space="preserve">psychological </w:t>
      </w:r>
      <w:r w:rsidR="0097151E" w:rsidRPr="00024CD2">
        <w:rPr>
          <w:rFonts w:ascii="Courier New" w:hAnsi="Courier New" w:cs="Courier New"/>
          <w:szCs w:val="24"/>
          <w:lang w:val="en-US"/>
        </w:rPr>
        <w:t>signs and symptoms</w:t>
      </w:r>
      <w:r w:rsidR="00AF158F" w:rsidRPr="00024CD2">
        <w:rPr>
          <w:rFonts w:ascii="Courier New" w:hAnsi="Courier New" w:cs="Courier New"/>
          <w:szCs w:val="24"/>
          <w:lang w:val="en-US"/>
        </w:rPr>
        <w:t xml:space="preserve"> with </w:t>
      </w:r>
      <w:r w:rsidR="00D64C89" w:rsidRPr="00024CD2">
        <w:rPr>
          <w:rFonts w:ascii="Courier New" w:hAnsi="Courier New" w:cs="Courier New"/>
          <w:szCs w:val="24"/>
          <w:lang w:val="en-US"/>
        </w:rPr>
        <w:t xml:space="preserve">significant </w:t>
      </w:r>
      <w:r w:rsidR="00AF158F" w:rsidRPr="00024CD2">
        <w:rPr>
          <w:rFonts w:ascii="Courier New" w:hAnsi="Courier New" w:cs="Courier New"/>
          <w:szCs w:val="24"/>
          <w:lang w:val="en-US"/>
        </w:rPr>
        <w:t xml:space="preserve">features or suffering and/or functional impairment </w:t>
      </w:r>
      <w:r w:rsidR="0097151E"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{"citationItems":[{"id":"ITEM-1","itemData":{"container-title":"WHO","id":"ITEM-1","issued":{"date-parts":[["2010"]]},"publisher":"World Health Organization","title":"WHO | ICD-10 classification of mental and behavioural disorders","type":"article-journal"},"uris":["http://www.mendeley.com/documents/?uuid=446c6230-455f-4dff-8f21-5fe2fc9a9149"]},{"id":"ITEM-2","itemData":{"DOI":"10.1017/CBO9781107415324.004","ISBN":"9788578110796","ISSN":"1098-6596","PMID":"25246403","abstract":"Predicting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approach.","author":[{"dropping-particle":"","family":"American Psychiatric Association","given":"","non-dropping-particle":"","parse-names":false,"suffix":""}],"container-title":"Arlington","id":"ITEM-2","issued":{"date-parts":[["2013"]]},"title":"DSM 5","type":"book"},"uris":["http://www.mendeley.com/documents/?uuid=47d1fb1b-0fde-49ae-9cd2-275fa36701e0"]}],"mendeley":{"formattedCitation":"(American Psychiatric Association, 2013; “WHO | ICD-10 classification of mental and behavioural disorders,” 2010)","plainTextFormattedCitation":"(American Psychiatric Association, 2013; “WHO | ICD-10 classification of mental and behavioural disorders,” 2010)","previouslyFormattedCitation":"(American Psychiatric Association, 2013; “WHO | ICD-10 classification of mental and behavioural disorders,” 2010)"},"properties":{"noteIndex":0},"schema":"https://github.com/citation-style-language/schema/raw/master/csl-citation.json"}</w:instrText>
      </w:r>
      <w:r w:rsidR="0097151E"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(American Psychiatric Association, 2013; “WHO | ICD-10 classification of mental and behavioural disorders,” 2010)</w:t>
      </w:r>
      <w:r w:rsidR="0097151E" w:rsidRPr="00024CD2">
        <w:rPr>
          <w:rFonts w:ascii="Courier New" w:hAnsi="Courier New" w:cs="Courier New"/>
          <w:szCs w:val="24"/>
          <w:lang w:val="en-US"/>
        </w:rPr>
        <w:fldChar w:fldCharType="end"/>
      </w:r>
      <w:r w:rsidR="00AF158F" w:rsidRPr="00024CD2">
        <w:rPr>
          <w:rFonts w:ascii="Courier New" w:hAnsi="Courier New" w:cs="Courier New"/>
          <w:szCs w:val="24"/>
          <w:lang w:val="en-US"/>
        </w:rPr>
        <w:t>.</w:t>
      </w:r>
      <w:r w:rsidR="0097151E" w:rsidRPr="00024CD2">
        <w:rPr>
          <w:rFonts w:ascii="Courier New" w:hAnsi="Courier New" w:cs="Courier New"/>
          <w:szCs w:val="24"/>
          <w:lang w:val="en-US"/>
        </w:rPr>
        <w:t xml:space="preserve"> </w:t>
      </w:r>
      <w:r w:rsidRPr="00024CD2">
        <w:rPr>
          <w:rFonts w:ascii="Courier New" w:hAnsi="Courier New" w:cs="Courier New"/>
          <w:szCs w:val="24"/>
          <w:lang w:val="en-US"/>
        </w:rPr>
        <w:t>This leaves us with the task of unpacking the concepts of “</w:t>
      </w:r>
      <w:r w:rsidR="007B7C62" w:rsidRPr="00024CD2">
        <w:rPr>
          <w:rFonts w:ascii="Courier New" w:hAnsi="Courier New" w:cs="Courier New"/>
          <w:szCs w:val="24"/>
          <w:lang w:val="en-US"/>
        </w:rPr>
        <w:t>psychological</w:t>
      </w:r>
      <w:r w:rsidRPr="00024CD2">
        <w:rPr>
          <w:rFonts w:ascii="Courier New" w:hAnsi="Courier New" w:cs="Courier New"/>
          <w:szCs w:val="24"/>
          <w:lang w:val="en-US"/>
        </w:rPr>
        <w:t>”</w:t>
      </w:r>
      <w:r w:rsidR="00AF158F" w:rsidRPr="00024CD2">
        <w:rPr>
          <w:rFonts w:ascii="Courier New" w:hAnsi="Courier New" w:cs="Courier New"/>
          <w:szCs w:val="24"/>
          <w:lang w:val="en-US"/>
        </w:rPr>
        <w:t xml:space="preserve">, </w:t>
      </w:r>
      <w:r w:rsidR="00B466CF" w:rsidRPr="00024CD2">
        <w:rPr>
          <w:rFonts w:ascii="Courier New" w:hAnsi="Courier New" w:cs="Courier New"/>
          <w:szCs w:val="24"/>
          <w:lang w:val="en-US"/>
        </w:rPr>
        <w:t>“clinical pattern”</w:t>
      </w:r>
      <w:r w:rsidR="00AF158F" w:rsidRPr="00024CD2">
        <w:rPr>
          <w:rFonts w:ascii="Courier New" w:hAnsi="Courier New" w:cs="Courier New"/>
          <w:szCs w:val="24"/>
          <w:lang w:val="en-US"/>
        </w:rPr>
        <w:t>, “suffering” and “functional impairment.”</w:t>
      </w:r>
    </w:p>
    <w:p w14:paraId="5CE7CCA0" w14:textId="49B6FC78" w:rsidR="00A346AB" w:rsidRPr="00024CD2" w:rsidRDefault="00DA7B44" w:rsidP="00A346AB">
      <w:pPr>
        <w:jc w:val="both"/>
        <w:rPr>
          <w:rFonts w:ascii="Courier New" w:hAnsi="Courier New" w:cs="Courier New"/>
          <w:szCs w:val="24"/>
          <w:lang w:val="en-US"/>
        </w:rPr>
      </w:pPr>
      <w:r>
        <w:rPr>
          <w:rFonts w:ascii="Courier New" w:hAnsi="Courier New" w:cs="Courier New"/>
          <w:szCs w:val="24"/>
          <w:lang w:val="en-US"/>
        </w:rPr>
        <w:tab/>
      </w:r>
      <w:r w:rsidRPr="00024CD2">
        <w:rPr>
          <w:rFonts w:ascii="Courier New" w:hAnsi="Courier New" w:cs="Courier New"/>
          <w:szCs w:val="24"/>
          <w:lang w:val="en-US"/>
        </w:rPr>
        <w:t>As German Berrios wrote, the concepts of “psychic” and “mental” are difficult to define due to their metaphorical origin (</w:t>
      </w:r>
      <w:r w:rsidRPr="00024CD2">
        <w:rPr>
          <w:rFonts w:ascii="Courier New" w:eastAsia="TimesNewRomanPS-ItalicMT" w:hAnsi="Courier New" w:cs="Courier New"/>
          <w:i/>
          <w:iCs/>
          <w:szCs w:val="24"/>
          <w:lang w:val="en-US"/>
        </w:rPr>
        <w:t>Ψυχń</w:t>
      </w:r>
      <w:r w:rsidRPr="00024CD2">
        <w:rPr>
          <w:rFonts w:ascii="Courier New" w:hAnsi="Courier New" w:cs="Courier New"/>
          <w:szCs w:val="24"/>
          <w:lang w:val="en-US"/>
        </w:rPr>
        <w:t xml:space="preserve">, </w:t>
      </w:r>
      <w:r w:rsidRPr="00024CD2">
        <w:rPr>
          <w:rFonts w:ascii="Courier New" w:hAnsi="Courier New" w:cs="Courier New"/>
          <w:i/>
          <w:iCs/>
          <w:szCs w:val="24"/>
          <w:lang w:val="en-US"/>
        </w:rPr>
        <w:t>psyche</w:t>
      </w:r>
      <w:r w:rsidRPr="00024CD2">
        <w:rPr>
          <w:rFonts w:ascii="Courier New" w:hAnsi="Courier New" w:cs="Courier New"/>
          <w:szCs w:val="24"/>
          <w:lang w:val="en-US"/>
        </w:rPr>
        <w:t>) and ontological instability.</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{"citationItems":[{"id":"ITEM-1","itemData":{"DOI":"10.31887/DCNS.2018.20.1/gberrios","abstract":"This paper deals with the history of the relationship between the mind-body dualism and the epistemology of madness. Earlier versions of such dualism posed little problem in regard to the manner of their communication. The Cartesian view that mind and body did, in fact, name different substances introduced a problem of incommunicability that is yet to be resolved. Earlier views that madness may be related to changes in the brain began gaining empirical support during the 17th century. Writers on madness chose to resolve the mind-body problem differently. Some stated that such communication was not needed; others, that mind was a redundant concept, as madness could be fully explained by structural changes in the brain; and yet others described psychological spaces for madness to inhabit as a symbolic conflict. The epistemology of the neurosciences bypasses the conundrum, as it processes all together the variables representing the brain, subjectivity, and behavior and bridges the “philosophical” gap by means of correlational structures.","author":[{"dropping-particle":"","family":"Berrios","given":"G. E.","non-dropping-particle":"","parse-names":false,"suffix":""}],"container-title":"Dialogues in Clinical Neuroscience","id":"ITEM-1","issued":{"date-parts":[["2018"]]},"page":"5-12","title":"Historical epistemology of the body-mind interaction in psychiatry","type":"article-journal","volume":"20"},"uris":["http://www.mendeley.com/documents/?uuid=230b76d0-3108-4c63-b601-ca844c707d75"]}],"mendeley":{"formattedCitation":"(G. E. Berrios, 2018)","plainTextFormattedCitation":"(G. E. Berrios, 2018)","previouslyFormattedCitation":"(G. E. Berrios, 2018)"},"properties":{"noteIndex":0},"schema":"https://github.com/citation-style-language/schema/raw/master/csl-citation.json"}</w:instrText>
      </w:r>
      <w:r w:rsidRPr="00024CD2">
        <w:rPr>
          <w:rFonts w:ascii="Courier New" w:hAnsi="Courier New" w:cs="Courier New"/>
          <w:szCs w:val="24"/>
          <w:lang w:val="en-US"/>
        </w:rPr>
        <w:fldChar w:fldCharType="separate"/>
      </w:r>
      <w:r w:rsidRPr="00024CD2">
        <w:rPr>
          <w:rFonts w:ascii="Courier New" w:hAnsi="Courier New" w:cs="Courier New"/>
          <w:noProof/>
          <w:szCs w:val="24"/>
          <w:lang w:val="en-US"/>
        </w:rPr>
        <w:t>(G. E. Berrios, 2018)</w:t>
      </w:r>
      <w:r w:rsidRPr="00024CD2">
        <w:rPr>
          <w:rFonts w:ascii="Courier New" w:hAnsi="Courier New" w:cs="Courier New"/>
          <w:szCs w:val="24"/>
          <w:lang w:val="en-US"/>
        </w:rPr>
        <w:fldChar w:fldCharType="end"/>
      </w:r>
      <w:r w:rsidRPr="00024CD2">
        <w:rPr>
          <w:rFonts w:ascii="Courier New" w:hAnsi="Courier New" w:cs="Courier New"/>
          <w:szCs w:val="24"/>
          <w:lang w:val="en-US"/>
        </w:rPr>
        <w:t xml:space="preserve"> The word </w:t>
      </w:r>
      <w:r w:rsidRPr="00024CD2">
        <w:rPr>
          <w:rFonts w:ascii="Courier New" w:hAnsi="Courier New" w:cs="Courier New"/>
          <w:i/>
          <w:iCs/>
          <w:szCs w:val="24"/>
          <w:lang w:val="en-US"/>
        </w:rPr>
        <w:t>psyche</w:t>
      </w:r>
      <w:r w:rsidRPr="00024CD2">
        <w:rPr>
          <w:rFonts w:ascii="Courier New" w:hAnsi="Courier New" w:cs="Courier New"/>
          <w:szCs w:val="24"/>
          <w:lang w:val="en-US"/>
        </w:rPr>
        <w:t xml:space="preserve"> was used in Classical Greece to mean “rush or air, blow, breath, and later -by dint of metaphor- was used to name the soul, conscious self, the source of life.” </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{"citationItems":[{"id":"ITEM-1","itemData":{"DOI":"10.31887/DCNS.2018.20.1/gberrios","abstract":"This paper deals with the history of the relationship between the mind-body dualism and the epistemology of madness. Earlier versions of such dualism posed little problem in regard to the manner of their communication. The Cartesian view that mind and body did, in fact, name different substances introduced a problem of incommunicability that is yet to be resolved. Earlier views that madness may be related to changes in the brain began gaining empirical support during the 17th century. Writers on madness chose to resolve the mind-body problem differently. Some stated that such communication was not needed; others, that mind was a redundant concept, as madness could be fully explained by structural changes in the brain; and yet others described psychological spaces for madness to inhabit as a symbolic conflict. The epistemology of the neurosciences bypasses the conundrum, as it processes all together the variables representing the brain, subjectivity, and behavior and bridges the “philosophical” gap by means of correlational structures.","author":[{"dropping-particle":"","family":"Berrios","given":"G. E.","non-dropping-particle":"","parse-names":false,"suffix":""}],"container-title":"Dialogues in Clinical Neuroscience","id":"ITEM-1","issued":{"date-parts":[["2018"]]},"page":"5-12","title":"Historical epistemology of the body-mind interaction in psychiatry","type":"article-journal","volume":"20"},"uris":["http://www.mendeley.com/documents/?uuid=230b76d0-3108-4c63-b601-ca844c707d75"]}],"mendeley":{"formattedCitation":"(G. E. Berrios, 2018)","plainTextFormattedCitation":"(G. E. Berrios, 2018)","previouslyFormattedCitation":"(G. E. Berrios, 2018)"},"properties":{"noteIndex":0},"schema":"https://github.com/citation-style-language/schema/raw/master/csl-citation.json"}</w:instrText>
      </w:r>
      <w:r w:rsidRPr="00024CD2">
        <w:rPr>
          <w:rFonts w:ascii="Courier New" w:hAnsi="Courier New" w:cs="Courier New"/>
          <w:szCs w:val="24"/>
          <w:lang w:val="en-US"/>
        </w:rPr>
        <w:fldChar w:fldCharType="separate"/>
      </w:r>
      <w:r w:rsidRPr="00024CD2">
        <w:rPr>
          <w:rFonts w:ascii="Courier New" w:hAnsi="Courier New" w:cs="Courier New"/>
          <w:noProof/>
          <w:szCs w:val="24"/>
          <w:lang w:val="en-US"/>
        </w:rPr>
        <w:t>(G. E. Berrios, 2018)</w:t>
      </w:r>
      <w:r w:rsidRPr="00024CD2">
        <w:rPr>
          <w:rFonts w:ascii="Courier New" w:hAnsi="Courier New" w:cs="Courier New"/>
          <w:szCs w:val="24"/>
          <w:lang w:val="en-US"/>
        </w:rPr>
        <w:fldChar w:fldCharType="end"/>
      </w:r>
      <w:r w:rsidRPr="00024CD2">
        <w:rPr>
          <w:rFonts w:ascii="Courier New" w:hAnsi="Courier New" w:cs="Courier New"/>
          <w:szCs w:val="24"/>
          <w:lang w:val="en-US"/>
        </w:rPr>
        <w:t xml:space="preserve"> The English word “mind” is related to Old English </w:t>
      </w:r>
      <w:r w:rsidRPr="00024CD2">
        <w:rPr>
          <w:rFonts w:ascii="Courier New" w:hAnsi="Courier New" w:cs="Courier New"/>
          <w:i/>
          <w:iCs/>
          <w:szCs w:val="24"/>
          <w:lang w:val="en-US"/>
        </w:rPr>
        <w:t>Mynd</w:t>
      </w:r>
      <w:r w:rsidRPr="00024CD2">
        <w:rPr>
          <w:rFonts w:ascii="Courier New" w:hAnsi="Courier New" w:cs="Courier New"/>
          <w:szCs w:val="24"/>
          <w:lang w:val="en-US"/>
        </w:rPr>
        <w:t xml:space="preserve">, Old High German </w:t>
      </w:r>
      <w:r w:rsidRPr="00024CD2">
        <w:rPr>
          <w:rFonts w:ascii="Courier New" w:hAnsi="Courier New" w:cs="Courier New"/>
          <w:i/>
          <w:iCs/>
          <w:szCs w:val="24"/>
          <w:lang w:val="en-US"/>
        </w:rPr>
        <w:t>gimunt</w:t>
      </w:r>
      <w:r w:rsidRPr="00024CD2">
        <w:rPr>
          <w:rFonts w:ascii="Courier New" w:hAnsi="Courier New" w:cs="Courier New"/>
          <w:szCs w:val="24"/>
          <w:lang w:val="en-US"/>
        </w:rPr>
        <w:t xml:space="preserve">, Gothic </w:t>
      </w:r>
      <w:r w:rsidRPr="00024CD2">
        <w:rPr>
          <w:rFonts w:ascii="Courier New" w:hAnsi="Courier New" w:cs="Courier New"/>
          <w:i/>
          <w:iCs/>
          <w:szCs w:val="24"/>
          <w:lang w:val="en-US"/>
        </w:rPr>
        <w:t xml:space="preserve">gamund, </w:t>
      </w:r>
      <w:r w:rsidRPr="00024CD2">
        <w:rPr>
          <w:rFonts w:ascii="Courier New" w:hAnsi="Courier New" w:cs="Courier New"/>
          <w:szCs w:val="24"/>
          <w:lang w:val="en-US"/>
        </w:rPr>
        <w:t xml:space="preserve">and to the latin term </w:t>
      </w:r>
      <w:r w:rsidRPr="00024CD2">
        <w:rPr>
          <w:rFonts w:ascii="Courier New" w:hAnsi="Courier New" w:cs="Courier New"/>
          <w:i/>
          <w:iCs/>
          <w:szCs w:val="24"/>
          <w:lang w:val="en-US"/>
        </w:rPr>
        <w:t>mens</w:t>
      </w:r>
      <w:r w:rsidRPr="00024CD2">
        <w:rPr>
          <w:rFonts w:ascii="Courier New" w:hAnsi="Courier New" w:cs="Courier New"/>
          <w:szCs w:val="24"/>
          <w:lang w:val="en-US"/>
        </w:rPr>
        <w:t>, which was the name a goddess (</w:t>
      </w:r>
      <w:r w:rsidRPr="00024CD2">
        <w:rPr>
          <w:rFonts w:ascii="Courier New" w:hAnsi="Courier New" w:cs="Courier New"/>
          <w:i/>
          <w:iCs/>
          <w:szCs w:val="24"/>
          <w:lang w:val="en-US"/>
        </w:rPr>
        <w:t>Mens Bona</w:t>
      </w:r>
      <w:r w:rsidRPr="00024CD2">
        <w:rPr>
          <w:rFonts w:ascii="Courier New" w:hAnsi="Courier New" w:cs="Courier New"/>
          <w:szCs w:val="24"/>
          <w:lang w:val="en-US"/>
        </w:rPr>
        <w:t>), the personification of “right thinking”.</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ISBN":"0-19-512332-8","author":[{"dropping-particle":"","family":"Adkins","given":"L","non-dropping-particle":"","parse-names":false,"suffix":""},{"dropping-particle":"","family":"Adkins","given":"R.A.","non-dropping-particle":"","parse-names":false,"suffix":""}],"id":"ITEM-1","issued":{"date-parts":[["1998"]]},"publisher":"Oxford University Press","publisher-place":"Oxford","title":"Handbook to Life in Ancient Rome","type":"book"},"uris":["http://www.mendeley.com/documents/?uuid=a1e8e97e-9878-4c0b-b583-17feb402bd94"]}],"mendeley":{"formattedCitation":"(Adkins &amp; Adkins, 1998)","plainTextFormattedCitation":"(Adkins &amp; Adkins, 1998)","previouslyFormattedCitation":"(Adkins &amp; Adkins, 1998)"},"properties":{"noteIndex":0},"schema":"https://github.com/citation-style-language/schema/raw/master/csl-citation.json"}</w:instrText>
      </w:r>
      <w:r w:rsidRPr="00024CD2">
        <w:rPr>
          <w:rFonts w:ascii="Courier New" w:hAnsi="Courier New" w:cs="Courier New"/>
          <w:szCs w:val="24"/>
          <w:lang w:val="en-US"/>
        </w:rPr>
        <w:fldChar w:fldCharType="separate"/>
      </w:r>
      <w:r w:rsidRPr="00024CD2">
        <w:rPr>
          <w:rFonts w:ascii="Courier New" w:hAnsi="Courier New" w:cs="Courier New"/>
          <w:noProof/>
          <w:szCs w:val="24"/>
          <w:lang w:val="en-US"/>
        </w:rPr>
        <w:t>(Adkins &amp; Adkins, 1998)</w:t>
      </w:r>
      <w:r w:rsidRPr="00024CD2">
        <w:rPr>
          <w:rFonts w:ascii="Courier New" w:hAnsi="Courier New" w:cs="Courier New"/>
          <w:szCs w:val="24"/>
          <w:lang w:val="en-US"/>
        </w:rPr>
        <w:fldChar w:fldCharType="end"/>
      </w:r>
      <w:r w:rsidRPr="00024CD2">
        <w:rPr>
          <w:rFonts w:ascii="Courier New" w:hAnsi="Courier New" w:cs="Courier New"/>
          <w:szCs w:val="24"/>
          <w:lang w:val="en-US"/>
        </w:rPr>
        <w:t xml:space="preserve"> Highlighting the metaphorical and mythological origins of the terms “psyche” and “mind” helps us to understand the relationship of these terms with cultural traditions and folk psychology. However, in the context of medical, </w:t>
      </w:r>
      <w:r w:rsidRPr="00024CD2">
        <w:rPr>
          <w:rFonts w:ascii="Courier New" w:hAnsi="Courier New" w:cs="Courier New"/>
          <w:szCs w:val="24"/>
          <w:lang w:val="en-US"/>
        </w:rPr>
        <w:lastRenderedPageBreak/>
        <w:t xml:space="preserve">neuroscientific, and psychological practice and research, the word “psychological” does not carry </w:t>
      </w:r>
      <w:r>
        <w:rPr>
          <w:rFonts w:ascii="Courier New" w:hAnsi="Courier New" w:cs="Courier New"/>
          <w:szCs w:val="24"/>
          <w:lang w:val="en-US"/>
        </w:rPr>
        <w:t xml:space="preserve">necessarily </w:t>
      </w:r>
      <w:r w:rsidRPr="00024CD2">
        <w:rPr>
          <w:rFonts w:ascii="Courier New" w:hAnsi="Courier New" w:cs="Courier New"/>
          <w:szCs w:val="24"/>
          <w:lang w:val="en-US"/>
        </w:rPr>
        <w:t xml:space="preserve">a metaphysical dualistic view, in the sense of a soul-body substance-dualism. Instead, </w:t>
      </w:r>
      <w:r>
        <w:rPr>
          <w:rFonts w:ascii="Courier New" w:hAnsi="Courier New" w:cs="Courier New"/>
          <w:szCs w:val="24"/>
          <w:lang w:val="en-US"/>
        </w:rPr>
        <w:t xml:space="preserve">“the psychological” </w:t>
      </w:r>
      <w:r w:rsidRPr="00024CD2">
        <w:rPr>
          <w:rFonts w:ascii="Courier New" w:hAnsi="Courier New" w:cs="Courier New"/>
          <w:szCs w:val="24"/>
          <w:lang w:val="en-US"/>
        </w:rPr>
        <w:t xml:space="preserve">is used as a conventional term </w:t>
      </w:r>
      <w:r w:rsidR="00AF158F" w:rsidRPr="00024CD2">
        <w:rPr>
          <w:rFonts w:ascii="Courier New" w:hAnsi="Courier New" w:cs="Courier New"/>
          <w:szCs w:val="24"/>
          <w:lang w:val="en-US"/>
        </w:rPr>
        <w:t xml:space="preserve">with </w:t>
      </w:r>
      <w:r>
        <w:rPr>
          <w:rFonts w:ascii="Courier New" w:hAnsi="Courier New" w:cs="Courier New"/>
          <w:szCs w:val="24"/>
          <w:lang w:val="en-US"/>
        </w:rPr>
        <w:t xml:space="preserve">a </w:t>
      </w:r>
      <w:r w:rsidR="00AF158F" w:rsidRPr="00024CD2">
        <w:rPr>
          <w:rFonts w:ascii="Courier New" w:hAnsi="Courier New" w:cs="Courier New"/>
          <w:szCs w:val="24"/>
          <w:lang w:val="en-US"/>
        </w:rPr>
        <w:t xml:space="preserve">polysemy which will be addressed here </w:t>
      </w:r>
      <w:r w:rsidR="00D7490E" w:rsidRPr="00024CD2">
        <w:rPr>
          <w:rFonts w:ascii="Courier New" w:hAnsi="Courier New" w:cs="Courier New"/>
          <w:szCs w:val="24"/>
          <w:lang w:val="en-US"/>
        </w:rPr>
        <w:t xml:space="preserve">in three levels: a) behavior, </w:t>
      </w:r>
      <w:r w:rsidR="00CF0991">
        <w:rPr>
          <w:rFonts w:ascii="Courier New" w:hAnsi="Courier New" w:cs="Courier New"/>
          <w:szCs w:val="24"/>
          <w:lang w:val="en-US"/>
        </w:rPr>
        <w:t>b</w:t>
      </w:r>
      <w:r w:rsidR="00D854C9" w:rsidRPr="00024CD2">
        <w:rPr>
          <w:rFonts w:ascii="Courier New" w:hAnsi="Courier New" w:cs="Courier New"/>
          <w:szCs w:val="24"/>
          <w:lang w:val="en-US"/>
        </w:rPr>
        <w:t xml:space="preserve">) </w:t>
      </w:r>
      <w:r w:rsidR="00D854C9">
        <w:rPr>
          <w:rFonts w:ascii="Courier New" w:hAnsi="Courier New" w:cs="Courier New"/>
          <w:szCs w:val="24"/>
          <w:lang w:val="en-US"/>
        </w:rPr>
        <w:t xml:space="preserve">subjective or </w:t>
      </w:r>
      <w:r w:rsidR="00D854C9" w:rsidRPr="00024CD2">
        <w:rPr>
          <w:rFonts w:ascii="Courier New" w:hAnsi="Courier New" w:cs="Courier New"/>
          <w:szCs w:val="24"/>
          <w:lang w:val="en-US"/>
        </w:rPr>
        <w:t>phenomenal experience</w:t>
      </w:r>
      <w:r w:rsidR="00D854C9">
        <w:rPr>
          <w:rFonts w:ascii="Courier New" w:hAnsi="Courier New" w:cs="Courier New"/>
          <w:szCs w:val="24"/>
          <w:lang w:val="en-US"/>
        </w:rPr>
        <w:t xml:space="preserve">, </w:t>
      </w:r>
      <w:r w:rsidR="00CF0991">
        <w:rPr>
          <w:rFonts w:ascii="Courier New" w:hAnsi="Courier New" w:cs="Courier New"/>
          <w:szCs w:val="24"/>
          <w:lang w:val="en-US"/>
        </w:rPr>
        <w:t>c</w:t>
      </w:r>
      <w:r w:rsidR="00D7490E" w:rsidRPr="00024CD2">
        <w:rPr>
          <w:rFonts w:ascii="Courier New" w:hAnsi="Courier New" w:cs="Courier New"/>
          <w:szCs w:val="24"/>
          <w:lang w:val="en-US"/>
        </w:rPr>
        <w:t xml:space="preserve">) </w:t>
      </w:r>
      <w:r>
        <w:rPr>
          <w:rFonts w:ascii="Courier New" w:hAnsi="Courier New" w:cs="Courier New"/>
          <w:szCs w:val="24"/>
          <w:lang w:val="en-US"/>
        </w:rPr>
        <w:t>(neuro)</w:t>
      </w:r>
      <w:r w:rsidR="00D7490E" w:rsidRPr="00024CD2">
        <w:rPr>
          <w:rFonts w:ascii="Courier New" w:hAnsi="Courier New" w:cs="Courier New"/>
          <w:szCs w:val="24"/>
          <w:lang w:val="en-US"/>
        </w:rPr>
        <w:t>psychological functions</w:t>
      </w:r>
      <w:r w:rsidR="00D854C9">
        <w:rPr>
          <w:rFonts w:ascii="Courier New" w:hAnsi="Courier New" w:cs="Courier New"/>
          <w:szCs w:val="24"/>
          <w:lang w:val="en-US"/>
        </w:rPr>
        <w:t>.</w:t>
      </w:r>
    </w:p>
    <w:p w14:paraId="1AFAD699" w14:textId="43A2102F" w:rsidR="00EF111F" w:rsidRPr="00024CD2" w:rsidRDefault="00EF111F" w:rsidP="009C0084">
      <w:pPr>
        <w:jc w:val="both"/>
        <w:rPr>
          <w:rFonts w:ascii="Courier New" w:hAnsi="Courier New" w:cs="Courier New"/>
          <w:szCs w:val="24"/>
          <w:lang w:val="en-US"/>
        </w:rPr>
      </w:pPr>
    </w:p>
    <w:p w14:paraId="31F3E940" w14:textId="7F2BCDF7" w:rsidR="000205C5" w:rsidRPr="00024CD2" w:rsidRDefault="00A346AB" w:rsidP="000205C5">
      <w:pPr>
        <w:jc w:val="both"/>
        <w:rPr>
          <w:rFonts w:ascii="Courier New" w:hAnsi="Courier New" w:cs="Courier New"/>
          <w:szCs w:val="24"/>
          <w:lang w:val="en-US"/>
        </w:rPr>
      </w:pPr>
      <w:r w:rsidRPr="00024CD2">
        <w:rPr>
          <w:rFonts w:ascii="Courier New" w:hAnsi="Courier New" w:cs="Courier New"/>
          <w:b/>
          <w:bCs/>
          <w:szCs w:val="24"/>
          <w:lang w:val="en-US"/>
        </w:rPr>
        <w:t>A</w:t>
      </w:r>
      <w:r w:rsidR="00393C24" w:rsidRPr="00024CD2">
        <w:rPr>
          <w:rFonts w:ascii="Courier New" w:hAnsi="Courier New" w:cs="Courier New"/>
          <w:b/>
          <w:bCs/>
          <w:szCs w:val="24"/>
          <w:lang w:val="en-US"/>
        </w:rPr>
        <w:t>)</w:t>
      </w:r>
      <w:r w:rsidR="00F8742B" w:rsidRPr="00024CD2">
        <w:rPr>
          <w:rFonts w:ascii="Courier New" w:hAnsi="Courier New" w:cs="Courier New"/>
          <w:b/>
          <w:bCs/>
          <w:szCs w:val="24"/>
          <w:lang w:val="en-US"/>
        </w:rPr>
        <w:t xml:space="preserve"> BEHAVIOR.</w:t>
      </w:r>
      <w:r w:rsidR="00393C24" w:rsidRPr="00024CD2">
        <w:rPr>
          <w:rFonts w:ascii="Courier New" w:hAnsi="Courier New" w:cs="Courier New"/>
          <w:szCs w:val="24"/>
          <w:lang w:val="en-US"/>
        </w:rPr>
        <w:t xml:space="preserve"> </w:t>
      </w:r>
      <w:r w:rsidR="000B297C" w:rsidRPr="00024CD2">
        <w:rPr>
          <w:rFonts w:ascii="Courier New" w:hAnsi="Courier New" w:cs="Courier New"/>
          <w:szCs w:val="24"/>
          <w:lang w:val="en-US"/>
        </w:rPr>
        <w:t xml:space="preserve">Following </w:t>
      </w:r>
      <w:r w:rsidR="00D64C89" w:rsidRPr="00024CD2">
        <w:rPr>
          <w:rFonts w:ascii="Courier New" w:hAnsi="Courier New" w:cs="Courier New"/>
          <w:szCs w:val="24"/>
          <w:lang w:val="en-US"/>
        </w:rPr>
        <w:t xml:space="preserve">a classic definition, </w:t>
      </w:r>
      <w:r w:rsidR="000B297C" w:rsidRPr="00024CD2">
        <w:rPr>
          <w:rFonts w:ascii="Courier New" w:hAnsi="Courier New" w:cs="Courier New"/>
          <w:szCs w:val="24"/>
          <w:lang w:val="en-US"/>
        </w:rPr>
        <w:t xml:space="preserve">we can start by saying that </w:t>
      </w:r>
      <w:r w:rsidR="000B297C" w:rsidRPr="00024CD2">
        <w:rPr>
          <w:rFonts w:ascii="Courier New" w:hAnsi="Courier New" w:cs="Courier New"/>
          <w:i/>
          <w:iCs/>
          <w:szCs w:val="24"/>
          <w:lang w:val="en-US"/>
        </w:rPr>
        <w:t>behavior is what the organism is doing</w:t>
      </w:r>
      <w:r w:rsidR="00D854C9">
        <w:rPr>
          <w:rFonts w:ascii="Courier New" w:hAnsi="Courier New" w:cs="Courier New"/>
          <w:i/>
          <w:iCs/>
          <w:szCs w:val="24"/>
          <w:lang w:val="en-US"/>
        </w:rPr>
        <w:t xml:space="preserve"> </w:t>
      </w:r>
      <w:r w:rsidR="000B297C"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{"citationItems":[{"id":"ITEM-1","itemData":{"author":[{"dropping-particle":"","family":"Skinner","given":"BF","non-dropping-particle":"","parse-names":false,"suffix":""}],"id":"ITEM-1","issued":{"date-parts":[["1938"]]},"number-of-pages":"486","publisher":"Appleton, Century, Crofts, Inc","publisher-place":"New York","title":"The behavior of the Organisms","type":"book"},"uris":["http://www.mendeley.com/documents/?uuid=2b63e623-028b-4024-964d-6bdb236d98b1"]}],"mendeley":{"formattedCitation":"(Skinner, 1938)","plainTextFormattedCitation":"(Skinner, 1938)","previouslyFormattedCitation":"(Skinner, 1938)"},"properties":{"noteIndex":0},"schema":"https://github.com/citation-style-language/schema/raw/master/csl-citation.json"}</w:instrText>
      </w:r>
      <w:r w:rsidR="000B297C"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(Skinner, 1938)</w:t>
      </w:r>
      <w:r w:rsidR="000B297C" w:rsidRPr="00024CD2">
        <w:rPr>
          <w:rFonts w:ascii="Courier New" w:hAnsi="Courier New" w:cs="Courier New"/>
          <w:szCs w:val="24"/>
          <w:lang w:val="en-US"/>
        </w:rPr>
        <w:fldChar w:fldCharType="end"/>
      </w:r>
      <w:r w:rsidR="00D854C9">
        <w:rPr>
          <w:rFonts w:ascii="Courier New" w:hAnsi="Courier New" w:cs="Courier New"/>
          <w:szCs w:val="24"/>
          <w:lang w:val="en-US"/>
        </w:rPr>
        <w:t>.</w:t>
      </w:r>
      <w:r w:rsidR="000B297C" w:rsidRPr="00024CD2">
        <w:rPr>
          <w:rFonts w:ascii="Courier New" w:hAnsi="Courier New" w:cs="Courier New"/>
          <w:szCs w:val="24"/>
          <w:lang w:val="en-US"/>
        </w:rPr>
        <w:t xml:space="preserve"> B.F. Skinner states that</w:t>
      </w:r>
      <w:r w:rsidR="00851C57" w:rsidRPr="00024CD2">
        <w:rPr>
          <w:rFonts w:ascii="Courier New" w:hAnsi="Courier New" w:cs="Courier New"/>
          <w:szCs w:val="24"/>
          <w:lang w:val="en-US"/>
        </w:rPr>
        <w:t xml:space="preserve"> behavior “is only part of the total activity of an organism, and some formal delimitation is called for.” A</w:t>
      </w:r>
      <w:r w:rsidR="000B297C" w:rsidRPr="00024CD2">
        <w:rPr>
          <w:rFonts w:ascii="Courier New" w:hAnsi="Courier New" w:cs="Courier New"/>
          <w:szCs w:val="24"/>
          <w:lang w:val="en-US"/>
        </w:rPr>
        <w:t>lthough the organism has multiple parts that have multiple “actions” at the physiological level, for the purpose of conceptual clarity, it is better to restrict the concept of behavior to the environmental interactions of the organism as a whole, as an integrated agent, and not to the specific physiological contribution of each part of the organism</w:t>
      </w:r>
      <w:r w:rsidR="00851C57" w:rsidRPr="00024CD2">
        <w:rPr>
          <w:rFonts w:ascii="Courier New" w:hAnsi="Courier New" w:cs="Courier New"/>
          <w:szCs w:val="24"/>
          <w:lang w:val="en-US"/>
        </w:rPr>
        <w:t>: “behavior is that part of the functioning of an organism which is engaged in acting upon or having commerce with the outside world”</w:t>
      </w:r>
      <w:r w:rsidR="00CD3669"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{"citationItems":[{"id":"ITEM-1","itemData":{"author":[{"dropping-particle":"","family":"Skinner","given":"BF","non-dropping-particle":"","parse-names":false,"suffix":""}],"id":"ITEM-1","issued":{"date-parts":[["1938"]]},"number-of-pages":"486","publisher":"Appleton, Century, Crofts, Inc","publisher-place":"New York","title":"The behavior of the Organisms","type":"book"},"uris":["http://www.mendeley.com/documents/?uuid=2b63e623-028b-4024-964d-6bdb236d98b1"]}],"mendeley":{"formattedCitation":"(Skinner, 1938)","plainTextFormattedCitation":"(Skinner, 1938)","previouslyFormattedCitation":"(Skinner, 1938)"},"properties":{"noteIndex":0},"schema":"https://github.com/citation-style-language/schema/raw/master/csl-citation.json"}</w:instrText>
      </w:r>
      <w:r w:rsidR="00CD3669"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(Skinner, 1938)</w:t>
      </w:r>
      <w:r w:rsidR="00CD3669" w:rsidRPr="00024CD2">
        <w:rPr>
          <w:rFonts w:ascii="Courier New" w:hAnsi="Courier New" w:cs="Courier New"/>
          <w:szCs w:val="24"/>
          <w:lang w:val="en-US"/>
        </w:rPr>
        <w:fldChar w:fldCharType="end"/>
      </w:r>
      <w:r w:rsidR="00D854C9">
        <w:rPr>
          <w:rFonts w:ascii="Courier New" w:hAnsi="Courier New" w:cs="Courier New"/>
          <w:szCs w:val="24"/>
          <w:lang w:val="en-US"/>
        </w:rPr>
        <w:t>.</w:t>
      </w:r>
      <w:r w:rsidR="002F2FFC" w:rsidRPr="00024CD2">
        <w:rPr>
          <w:rFonts w:ascii="Courier New" w:hAnsi="Courier New" w:cs="Courier New"/>
          <w:szCs w:val="24"/>
          <w:lang w:val="en-US"/>
        </w:rPr>
        <w:t xml:space="preserve"> </w:t>
      </w:r>
      <w:r w:rsidR="00A76220" w:rsidRPr="00024CD2">
        <w:rPr>
          <w:rFonts w:ascii="Courier New" w:hAnsi="Courier New" w:cs="Courier New"/>
          <w:szCs w:val="24"/>
          <w:lang w:val="en-US"/>
        </w:rPr>
        <w:t xml:space="preserve">For clinical purposes, </w:t>
      </w:r>
      <w:r w:rsidR="00D854C9">
        <w:rPr>
          <w:rFonts w:ascii="Courier New" w:hAnsi="Courier New" w:cs="Courier New"/>
          <w:szCs w:val="24"/>
          <w:lang w:val="en-US"/>
        </w:rPr>
        <w:t xml:space="preserve">behavior </w:t>
      </w:r>
      <w:r w:rsidR="00A76220" w:rsidRPr="00024CD2">
        <w:rPr>
          <w:rFonts w:ascii="Courier New" w:hAnsi="Courier New" w:cs="Courier New"/>
          <w:szCs w:val="24"/>
          <w:lang w:val="en-US"/>
        </w:rPr>
        <w:t>may be regarded as the actions of the individual organism during the interplay with the environment</w:t>
      </w:r>
      <w:r w:rsidR="00802C6F" w:rsidRPr="00024CD2">
        <w:rPr>
          <w:rFonts w:ascii="Courier New" w:hAnsi="Courier New" w:cs="Courier New"/>
          <w:szCs w:val="24"/>
          <w:lang w:val="en-US"/>
        </w:rPr>
        <w:t xml:space="preserve">, as this may be </w:t>
      </w:r>
      <w:r w:rsidR="006B2A65" w:rsidRPr="00024CD2">
        <w:rPr>
          <w:rFonts w:ascii="Courier New" w:hAnsi="Courier New" w:cs="Courier New"/>
          <w:szCs w:val="24"/>
          <w:lang w:val="en-US"/>
        </w:rPr>
        <w:t xml:space="preserve">verified by an </w:t>
      </w:r>
      <w:r w:rsidR="006B2A65" w:rsidRPr="00024CD2">
        <w:rPr>
          <w:rFonts w:ascii="Courier New" w:hAnsi="Courier New" w:cs="Courier New"/>
          <w:szCs w:val="24"/>
          <w:lang w:val="en-US"/>
        </w:rPr>
        <w:lastRenderedPageBreak/>
        <w:t>external observer</w:t>
      </w:r>
      <w:r w:rsidR="00D854C9">
        <w:rPr>
          <w:rFonts w:ascii="Courier New" w:hAnsi="Courier New" w:cs="Courier New"/>
          <w:szCs w:val="24"/>
          <w:lang w:val="en-US"/>
        </w:rPr>
        <w:t xml:space="preserve"> </w:t>
      </w:r>
      <w:r w:rsidR="006B2A65"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{"citationItems":[{"id":"ITEM-1","itemData":{"author":[{"dropping-particle":"","family":"Skinner","given":"BF","non-dropping-particle":"","parse-names":false,"suffix":""}],"id":"ITEM-1","issued":{"date-parts":[["1938"]]},"number-of-pages":"486","publisher":"Appleton, Century, Crofts, Inc","publisher-place":"New York","title":"The behavior of the Organisms","type":"book"},"uris":["http://www.mendeley.com/documents/?uuid=2b63e623-028b-4024-964d-6bdb236d98b1"]}],"mendeley":{"formattedCitation":"(Skinner, 1938)","plainTextFormattedCitation":"(Skinner, 1938)","previouslyFormattedCitation":"(Skinner, 1938)"},"properties":{"noteIndex":0},"schema":"https://github.com/citation-style-language/schema/raw/master/csl-citation.json"}</w:instrText>
      </w:r>
      <w:r w:rsidR="006B2A65"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(Skinner, 1938)</w:t>
      </w:r>
      <w:r w:rsidR="006B2A65" w:rsidRPr="00024CD2">
        <w:rPr>
          <w:rFonts w:ascii="Courier New" w:hAnsi="Courier New" w:cs="Courier New"/>
          <w:szCs w:val="24"/>
          <w:lang w:val="en-US"/>
        </w:rPr>
        <w:fldChar w:fldCharType="end"/>
      </w:r>
      <w:r w:rsidR="00D854C9">
        <w:rPr>
          <w:rFonts w:ascii="Courier New" w:hAnsi="Courier New" w:cs="Courier New"/>
          <w:szCs w:val="24"/>
          <w:lang w:val="en-US"/>
        </w:rPr>
        <w:t>.</w:t>
      </w:r>
      <w:r w:rsidR="00A76220" w:rsidRPr="00024CD2">
        <w:rPr>
          <w:rFonts w:ascii="Courier New" w:hAnsi="Courier New" w:cs="Courier New"/>
          <w:szCs w:val="24"/>
          <w:lang w:val="en-US"/>
        </w:rPr>
        <w:t xml:space="preserve"> </w:t>
      </w:r>
      <w:r w:rsidR="00044D86" w:rsidRPr="00024CD2">
        <w:rPr>
          <w:rFonts w:ascii="Courier New" w:hAnsi="Courier New" w:cs="Courier New"/>
          <w:szCs w:val="24"/>
          <w:lang w:val="en-US"/>
        </w:rPr>
        <w:t>F</w:t>
      </w:r>
      <w:r w:rsidR="006B2A65" w:rsidRPr="00024CD2">
        <w:rPr>
          <w:rFonts w:ascii="Courier New" w:hAnsi="Courier New" w:cs="Courier New"/>
          <w:szCs w:val="24"/>
          <w:lang w:val="en-US"/>
        </w:rPr>
        <w:t xml:space="preserve">rom an epistemological perspective, </w:t>
      </w:r>
      <w:r w:rsidR="002F2FFC" w:rsidRPr="00024CD2">
        <w:rPr>
          <w:rFonts w:ascii="Courier New" w:hAnsi="Courier New" w:cs="Courier New"/>
          <w:szCs w:val="24"/>
          <w:lang w:val="en-US"/>
        </w:rPr>
        <w:t>the clinical analysis of behavior falls under the terms of a third person perspective</w:t>
      </w:r>
      <w:r w:rsidR="00D854C9">
        <w:rPr>
          <w:rFonts w:ascii="Courier New" w:hAnsi="Courier New" w:cs="Courier New"/>
          <w:szCs w:val="24"/>
          <w:lang w:val="en-US"/>
        </w:rPr>
        <w:t xml:space="preserve"> </w:t>
      </w:r>
      <w:r w:rsidR="002F2FFC"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{"citationItems":[{"id":"ITEM-1","itemData":{"author":[{"dropping-particle":"","family":"Díaz","given":"José Luis","non-dropping-particle":"","parse-names":false,"suffix":""}],"container-title":"Salud Mental","id":"ITEM-1","issue":"5","issued":{"date-parts":[["2016"]]},"page":"275-280","title":"Conocimiento médico y epistemología clínica","type":"article-journal","volume":"39"},"uris":["http://www.mendeley.com/documents/?uuid=8fe06fa2-963e-4532-bfc8-2283877558f3"]}],"mendeley":{"formattedCitation":"(Díaz, 2016)","plainTextFormattedCitation":"(Díaz, 2016)","previouslyFormattedCitation":"(Díaz, 2016)"},"properties":{"noteIndex":0},"schema":"https://github.com/citation-style-language/schema/raw/master/csl-citation.json"}</w:instrText>
      </w:r>
      <w:r w:rsidR="002F2FFC"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(Díaz, 2016)</w:t>
      </w:r>
      <w:r w:rsidR="002F2FFC" w:rsidRPr="00024CD2">
        <w:rPr>
          <w:rFonts w:ascii="Courier New" w:hAnsi="Courier New" w:cs="Courier New"/>
          <w:szCs w:val="24"/>
          <w:lang w:val="en-US"/>
        </w:rPr>
        <w:fldChar w:fldCharType="end"/>
      </w:r>
      <w:r w:rsidR="00D854C9">
        <w:rPr>
          <w:rFonts w:ascii="Courier New" w:hAnsi="Courier New" w:cs="Courier New"/>
          <w:szCs w:val="24"/>
          <w:lang w:val="en-US"/>
        </w:rPr>
        <w:t>.</w:t>
      </w:r>
      <w:r w:rsidR="002F2FFC" w:rsidRPr="00024CD2">
        <w:rPr>
          <w:rFonts w:ascii="Courier New" w:hAnsi="Courier New" w:cs="Courier New"/>
          <w:szCs w:val="24"/>
          <w:lang w:val="en-US"/>
        </w:rPr>
        <w:t xml:space="preserve"> </w:t>
      </w:r>
      <w:r w:rsidR="00360E31" w:rsidRPr="00024CD2">
        <w:rPr>
          <w:rFonts w:ascii="Courier New" w:hAnsi="Courier New" w:cs="Courier New"/>
          <w:szCs w:val="24"/>
          <w:lang w:val="en-US"/>
        </w:rPr>
        <w:t>B</w:t>
      </w:r>
      <w:r w:rsidR="0069596C" w:rsidRPr="00024CD2">
        <w:rPr>
          <w:rFonts w:ascii="Courier New" w:hAnsi="Courier New" w:cs="Courier New"/>
          <w:szCs w:val="24"/>
          <w:lang w:val="en-US"/>
        </w:rPr>
        <w:t xml:space="preserve">ehavioral signs may be captured by external observers, </w:t>
      </w:r>
      <w:r w:rsidR="00360E31" w:rsidRPr="00024CD2">
        <w:rPr>
          <w:rFonts w:ascii="Courier New" w:hAnsi="Courier New" w:cs="Courier New"/>
          <w:szCs w:val="24"/>
          <w:lang w:val="en-US"/>
        </w:rPr>
        <w:t xml:space="preserve">and other </w:t>
      </w:r>
      <w:r w:rsidR="0069596C" w:rsidRPr="00024CD2">
        <w:rPr>
          <w:rFonts w:ascii="Courier New" w:hAnsi="Courier New" w:cs="Courier New"/>
          <w:szCs w:val="24"/>
          <w:lang w:val="en-US"/>
        </w:rPr>
        <w:t xml:space="preserve">objective signs of disease can be obtained by means of laboratory, </w:t>
      </w:r>
      <w:r w:rsidR="00D854C9" w:rsidRPr="00024CD2">
        <w:rPr>
          <w:rFonts w:ascii="Courier New" w:hAnsi="Courier New" w:cs="Courier New"/>
          <w:szCs w:val="24"/>
          <w:lang w:val="en-US"/>
        </w:rPr>
        <w:t>electrophysiology,</w:t>
      </w:r>
      <w:r w:rsidR="0069596C" w:rsidRPr="00024CD2">
        <w:rPr>
          <w:rFonts w:ascii="Courier New" w:hAnsi="Courier New" w:cs="Courier New"/>
          <w:szCs w:val="24"/>
          <w:lang w:val="en-US"/>
        </w:rPr>
        <w:t xml:space="preserve"> and imaging studies. </w:t>
      </w:r>
    </w:p>
    <w:p w14:paraId="5DB99CC8" w14:textId="77777777" w:rsidR="00A346AB" w:rsidRPr="00024CD2" w:rsidRDefault="00A346AB" w:rsidP="00A346AB">
      <w:pPr>
        <w:jc w:val="both"/>
        <w:rPr>
          <w:rFonts w:ascii="Courier New" w:hAnsi="Courier New" w:cs="Courier New"/>
          <w:szCs w:val="24"/>
          <w:lang w:val="en-US"/>
        </w:rPr>
      </w:pPr>
    </w:p>
    <w:p w14:paraId="3E7E0364" w14:textId="03728580" w:rsidR="00DF196D" w:rsidRPr="00024CD2" w:rsidRDefault="00DF196D" w:rsidP="00F9405F">
      <w:pPr>
        <w:jc w:val="both"/>
        <w:rPr>
          <w:rFonts w:ascii="Courier New" w:hAnsi="Courier New" w:cs="Courier New"/>
          <w:szCs w:val="24"/>
          <w:lang w:val="en-US"/>
        </w:rPr>
      </w:pPr>
      <w:r>
        <w:rPr>
          <w:rFonts w:ascii="Courier New" w:hAnsi="Courier New" w:cs="Courier New"/>
          <w:b/>
          <w:bCs/>
          <w:szCs w:val="24"/>
          <w:lang w:val="en-US"/>
        </w:rPr>
        <w:t>B</w:t>
      </w:r>
      <w:r w:rsidRPr="00024CD2">
        <w:rPr>
          <w:rFonts w:ascii="Courier New" w:hAnsi="Courier New" w:cs="Courier New"/>
          <w:b/>
          <w:bCs/>
          <w:szCs w:val="24"/>
          <w:lang w:val="en-US"/>
        </w:rPr>
        <w:t>) PHENOMENAL EXPERIENCE.</w:t>
      </w:r>
      <w:r w:rsidRPr="00024CD2">
        <w:rPr>
          <w:rFonts w:ascii="Courier New" w:hAnsi="Courier New" w:cs="Courier New"/>
          <w:szCs w:val="24"/>
          <w:lang w:val="en-US"/>
        </w:rPr>
        <w:t xml:space="preserve"> Even if </w:t>
      </w:r>
      <w:r>
        <w:rPr>
          <w:rFonts w:ascii="Courier New" w:hAnsi="Courier New" w:cs="Courier New"/>
          <w:szCs w:val="24"/>
          <w:lang w:val="en-US"/>
        </w:rPr>
        <w:t xml:space="preserve">the study of overt behavior </w:t>
      </w:r>
      <w:r w:rsidRPr="00024CD2">
        <w:rPr>
          <w:rFonts w:ascii="Courier New" w:hAnsi="Courier New" w:cs="Courier New"/>
          <w:szCs w:val="24"/>
          <w:lang w:val="en-US"/>
        </w:rPr>
        <w:t xml:space="preserve">is optimal for the logic of scientific objectivity, clinical practice relies in </w:t>
      </w:r>
      <w:r w:rsidR="009A2556">
        <w:rPr>
          <w:rFonts w:ascii="Courier New" w:hAnsi="Courier New" w:cs="Courier New"/>
          <w:szCs w:val="24"/>
          <w:lang w:val="en-US"/>
        </w:rPr>
        <w:t xml:space="preserve">the </w:t>
      </w:r>
      <w:r w:rsidRPr="00024CD2">
        <w:rPr>
          <w:rFonts w:ascii="Courier New" w:hAnsi="Courier New" w:cs="Courier New"/>
          <w:szCs w:val="24"/>
          <w:lang w:val="en-US"/>
        </w:rPr>
        <w:t xml:space="preserve">third </w:t>
      </w:r>
      <w:r w:rsidR="009A2556">
        <w:rPr>
          <w:rFonts w:ascii="Courier New" w:hAnsi="Courier New" w:cs="Courier New"/>
          <w:szCs w:val="24"/>
          <w:lang w:val="en-US"/>
        </w:rPr>
        <w:t xml:space="preserve">person </w:t>
      </w:r>
      <w:r w:rsidRPr="00024CD2">
        <w:rPr>
          <w:rFonts w:ascii="Courier New" w:hAnsi="Courier New" w:cs="Courier New"/>
          <w:szCs w:val="24"/>
          <w:lang w:val="en-US"/>
        </w:rPr>
        <w:t xml:space="preserve">as well as </w:t>
      </w:r>
      <w:r w:rsidR="009A2556">
        <w:rPr>
          <w:rFonts w:ascii="Courier New" w:hAnsi="Courier New" w:cs="Courier New"/>
          <w:szCs w:val="24"/>
          <w:lang w:val="en-US"/>
        </w:rPr>
        <w:t xml:space="preserve">in </w:t>
      </w:r>
      <w:r w:rsidRPr="00024CD2">
        <w:rPr>
          <w:rFonts w:ascii="Courier New" w:hAnsi="Courier New" w:cs="Courier New"/>
          <w:szCs w:val="24"/>
          <w:lang w:val="en-US"/>
        </w:rPr>
        <w:t>first person and second person accounts, for practical reasons</w:t>
      </w:r>
      <w:r w:rsidR="009A2556">
        <w:rPr>
          <w:rFonts w:ascii="Courier New" w:hAnsi="Courier New" w:cs="Courier New"/>
          <w:szCs w:val="24"/>
          <w:lang w:val="en-US"/>
        </w:rPr>
        <w:t xml:space="preserve"> </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{"citationItems":[{"id":"ITEM-1","itemData":{"author":[{"dropping-particle":"","family":"Díaz","given":"José Luis","non-dropping-particle":"","parse-names":false,"suffix":""}],"container-title":"Salud Mental","id":"ITEM-1","issue":"5","issued":{"date-parts":[["2016"]]},"page":"275-280","title":"Conocimiento médico y epistemología clínica","type":"article-journal","volume":"39"},"uris":["http://www.mendeley.com/documents/?uuid=8fe06fa2-963e-4532-bfc8-2283877558f3"]}],"mendeley":{"formattedCitation":"(Díaz, 2016)","plainTextFormattedCitation":"(Díaz, 2016)","previouslyFormattedCitation":"(Díaz, 2016)"},"properties":{"noteIndex":0},"schema":"https://github.com/citation-style-language/schema/raw/master/csl-citation.json"}</w:instrText>
      </w:r>
      <w:r w:rsidRPr="00024CD2">
        <w:rPr>
          <w:rFonts w:ascii="Courier New" w:hAnsi="Courier New" w:cs="Courier New"/>
          <w:szCs w:val="24"/>
          <w:lang w:val="en-US"/>
        </w:rPr>
        <w:fldChar w:fldCharType="separate"/>
      </w:r>
      <w:r w:rsidRPr="00024CD2">
        <w:rPr>
          <w:rFonts w:ascii="Courier New" w:hAnsi="Courier New" w:cs="Courier New"/>
          <w:noProof/>
          <w:szCs w:val="24"/>
          <w:lang w:val="en-US"/>
        </w:rPr>
        <w:t>(Díaz, 2016)</w:t>
      </w:r>
      <w:r w:rsidRPr="00024CD2">
        <w:rPr>
          <w:rFonts w:ascii="Courier New" w:hAnsi="Courier New" w:cs="Courier New"/>
          <w:szCs w:val="24"/>
          <w:lang w:val="en-US"/>
        </w:rPr>
        <w:fldChar w:fldCharType="end"/>
      </w:r>
      <w:r>
        <w:rPr>
          <w:rFonts w:ascii="Courier New" w:hAnsi="Courier New" w:cs="Courier New"/>
          <w:szCs w:val="24"/>
          <w:lang w:val="en-US"/>
        </w:rPr>
        <w:t>.</w:t>
      </w:r>
      <w:r w:rsidRPr="00024CD2">
        <w:rPr>
          <w:rFonts w:ascii="Courier New" w:hAnsi="Courier New" w:cs="Courier New"/>
          <w:szCs w:val="24"/>
          <w:lang w:val="en-US"/>
        </w:rPr>
        <w:t xml:space="preserve"> </w:t>
      </w:r>
      <w:r>
        <w:rPr>
          <w:rFonts w:ascii="Courier New" w:hAnsi="Courier New" w:cs="Courier New"/>
          <w:szCs w:val="24"/>
          <w:lang w:val="en-US"/>
        </w:rPr>
        <w:t xml:space="preserve">In </w:t>
      </w:r>
      <w:r w:rsidRPr="00024CD2">
        <w:rPr>
          <w:rFonts w:ascii="Courier New" w:hAnsi="Courier New" w:cs="Courier New"/>
          <w:szCs w:val="24"/>
          <w:lang w:val="en-US"/>
        </w:rPr>
        <w:t>any field of medicine</w:t>
      </w:r>
      <w:r>
        <w:rPr>
          <w:rFonts w:ascii="Courier New" w:hAnsi="Courier New" w:cs="Courier New"/>
          <w:szCs w:val="24"/>
          <w:lang w:val="en-US"/>
        </w:rPr>
        <w:t>, m</w:t>
      </w:r>
      <w:r w:rsidRPr="00024CD2">
        <w:rPr>
          <w:rFonts w:ascii="Courier New" w:hAnsi="Courier New" w:cs="Courier New"/>
          <w:szCs w:val="24"/>
          <w:lang w:val="en-US"/>
        </w:rPr>
        <w:t>ost patients</w:t>
      </w:r>
      <w:r>
        <w:rPr>
          <w:rFonts w:ascii="Courier New" w:hAnsi="Courier New" w:cs="Courier New"/>
          <w:szCs w:val="24"/>
          <w:lang w:val="en-US"/>
        </w:rPr>
        <w:t xml:space="preserve"> </w:t>
      </w:r>
      <w:r w:rsidRPr="00024CD2">
        <w:rPr>
          <w:rFonts w:ascii="Courier New" w:hAnsi="Courier New" w:cs="Courier New"/>
          <w:szCs w:val="24"/>
          <w:lang w:val="en-US"/>
        </w:rPr>
        <w:t>seek attention because of private experiences that may be conceptualized as symptoms (for instance, pain). Clinicians need to take seriously the symptoms reported by their patient</w:t>
      </w:r>
      <w:r>
        <w:rPr>
          <w:rFonts w:ascii="Courier New" w:hAnsi="Courier New" w:cs="Courier New"/>
          <w:szCs w:val="24"/>
          <w:lang w:val="en-US"/>
        </w:rPr>
        <w:t>s</w:t>
      </w:r>
      <w:r w:rsidRPr="00024CD2">
        <w:rPr>
          <w:rFonts w:ascii="Courier New" w:hAnsi="Courier New" w:cs="Courier New"/>
          <w:szCs w:val="24"/>
          <w:lang w:val="en-US"/>
        </w:rPr>
        <w:t xml:space="preserve">: they might be the key towards a relevant pathology, and they are indicators of suffering, which must be alleviated according to medical ethics and deontology. </w:t>
      </w:r>
      <w:r w:rsidR="009A2556" w:rsidRPr="00024CD2">
        <w:rPr>
          <w:rFonts w:ascii="Courier New" w:hAnsi="Courier New" w:cs="Courier New"/>
          <w:szCs w:val="24"/>
          <w:lang w:val="en-US"/>
        </w:rPr>
        <w:t xml:space="preserve">The private aspect of psychological functions, which implies a privileged personal access to certain types of </w:t>
      </w:r>
      <w:r w:rsidR="009A2556">
        <w:rPr>
          <w:rFonts w:ascii="Courier New" w:hAnsi="Courier New" w:cs="Courier New"/>
          <w:szCs w:val="24"/>
          <w:lang w:val="en-US"/>
        </w:rPr>
        <w:t xml:space="preserve">signals </w:t>
      </w:r>
      <w:r w:rsidR="009A2556" w:rsidRPr="00024CD2">
        <w:rPr>
          <w:rFonts w:ascii="Courier New" w:hAnsi="Courier New" w:cs="Courier New"/>
          <w:szCs w:val="24"/>
          <w:lang w:val="en-US"/>
        </w:rPr>
        <w:t xml:space="preserve">processed by the individual’s organism, has been conceptualized by philosophical traditions as a feature of the first-person perspective. </w:t>
      </w:r>
      <w:r w:rsidRPr="00024CD2">
        <w:rPr>
          <w:rFonts w:ascii="Courier New" w:hAnsi="Courier New" w:cs="Courier New"/>
          <w:szCs w:val="24"/>
          <w:lang w:val="en-US"/>
        </w:rPr>
        <w:t xml:space="preserve">If other branches of the scientific and philosophic endeavor are skeptical of the validity and </w:t>
      </w:r>
      <w:r w:rsidRPr="00024CD2">
        <w:rPr>
          <w:rFonts w:ascii="Courier New" w:hAnsi="Courier New" w:cs="Courier New"/>
          <w:szCs w:val="24"/>
          <w:lang w:val="en-US"/>
        </w:rPr>
        <w:lastRenderedPageBreak/>
        <w:t>reliability of the first-person perspective, the practical relevance of symptoms emphasizes the need to include this perspective in the clinical epistemology.</w:t>
      </w:r>
      <w:r>
        <w:rPr>
          <w:rFonts w:ascii="Courier New" w:hAnsi="Courier New" w:cs="Courier New"/>
          <w:szCs w:val="24"/>
          <w:lang w:val="en-US"/>
        </w:rPr>
        <w:t xml:space="preserve"> </w:t>
      </w:r>
      <w:r w:rsidRPr="00024CD2">
        <w:rPr>
          <w:rFonts w:ascii="Courier New" w:hAnsi="Courier New" w:cs="Courier New"/>
          <w:szCs w:val="24"/>
          <w:lang w:val="en-US"/>
        </w:rPr>
        <w:t>Even radical behaviorism recognizes the psychological relevance of what can be called private stimuli, covert behavioral responses and  private events</w:t>
      </w:r>
      <w:r w:rsidR="009A2556">
        <w:rPr>
          <w:rFonts w:ascii="Courier New" w:hAnsi="Courier New" w:cs="Courier New"/>
          <w:szCs w:val="24"/>
          <w:lang w:val="en-US"/>
        </w:rPr>
        <w:t xml:space="preserve"> </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{"citationItems":[{"id":"ITEM-1","itemData":{"DOI":"10.1007/BF03392115","ISSN":"07386729","abstract":"In this article, I discuss the concepts of private stimuli, covert responses, and private events, emphasizing three aspects: the conditions under which private stimuli may acquire discriminative functions to verbal responses, the conditions of unobservability of covert responses, and the complexity of events or phenomena described as private. I argue that the role of private stimuli in the control of self-descriptive verbal responses is dependent on a relation (correlation or equivalence relation) with public stimuli, and that responses vary along a continuum of observability. These remarks on private stimuli and covert responses are introductory to an examination of the varying complexity of phenomena described as private. I argue that private events is a verbal response emitted under the control of phenomena of different degrees of complexity, and I interpret these phenomena, based on the principle of selection by consequences. I introduce the notion of inclusiveness to suggest that some phenomena related to privacy are less or more complex as they include relations of a phylogenetic, ontogenetic, and cultural origin.","author":[{"dropping-particle":"","family":"Tourinho","given":"Emmanuel Zagury","non-dropping-particle":"","parse-names":false,"suffix":""}],"container-title":"Behavior Analyst","id":"ITEM-1","issue":"1","issued":{"date-parts":[["2006"]]},"page":"13-31","title":"Private stimuli, covert responses, and private events: Conceptual remarks","type":"article-journal","volume":"29"},"uris":["http://www.mendeley.com/documents/?uuid=e8fa8f7e-4545-4e71-8019-85edf920914b"]}],"mendeley":{"formattedCitation":"(Tourinho, 2006)","plainTextFormattedCitation":"(Tourinho, 2006)","previouslyFormattedCitation":"(Tourinho, 2006)"},"properties":{"noteIndex":0},"schema":"https://github.com/citation-style-language/schema/raw/master/csl-citation.json"}</w:instrText>
      </w:r>
      <w:r w:rsidRPr="00024CD2">
        <w:rPr>
          <w:rFonts w:ascii="Courier New" w:hAnsi="Courier New" w:cs="Courier New"/>
          <w:szCs w:val="24"/>
          <w:lang w:val="en-US"/>
        </w:rPr>
        <w:fldChar w:fldCharType="separate"/>
      </w:r>
      <w:r w:rsidRPr="00024CD2">
        <w:rPr>
          <w:rFonts w:ascii="Courier New" w:hAnsi="Courier New" w:cs="Courier New"/>
          <w:noProof/>
          <w:szCs w:val="24"/>
          <w:lang w:val="en-US"/>
        </w:rPr>
        <w:t>(Tourinho, 2006)</w:t>
      </w:r>
      <w:r w:rsidRPr="00024CD2">
        <w:rPr>
          <w:rFonts w:ascii="Courier New" w:hAnsi="Courier New" w:cs="Courier New"/>
          <w:szCs w:val="24"/>
          <w:lang w:val="en-US"/>
        </w:rPr>
        <w:fldChar w:fldCharType="end"/>
      </w:r>
      <w:r w:rsidR="009A2556">
        <w:rPr>
          <w:rFonts w:ascii="Courier New" w:hAnsi="Courier New" w:cs="Courier New"/>
          <w:szCs w:val="24"/>
          <w:lang w:val="en-US"/>
        </w:rPr>
        <w:t>.</w:t>
      </w:r>
      <w:r w:rsidRPr="00024CD2">
        <w:rPr>
          <w:rFonts w:ascii="Courier New" w:hAnsi="Courier New" w:cs="Courier New"/>
          <w:szCs w:val="24"/>
          <w:lang w:val="en-US"/>
        </w:rPr>
        <w:t xml:space="preserve"> </w:t>
      </w:r>
      <w:r w:rsidR="00F9405F">
        <w:rPr>
          <w:rFonts w:ascii="Courier New" w:hAnsi="Courier New" w:cs="Courier New"/>
          <w:szCs w:val="24"/>
          <w:lang w:val="en-US"/>
        </w:rPr>
        <w:t xml:space="preserve">These subjective </w:t>
      </w:r>
      <w:r w:rsidRPr="00024CD2">
        <w:rPr>
          <w:rFonts w:ascii="Courier New" w:hAnsi="Courier New" w:cs="Courier New"/>
          <w:szCs w:val="24"/>
          <w:lang w:val="en-US"/>
        </w:rPr>
        <w:t>phenomena are available for the individual as private events, but not for a public examination as an observable, overt behavior</w:t>
      </w:r>
      <w:r w:rsidR="00F9405F">
        <w:rPr>
          <w:rFonts w:ascii="Courier New" w:hAnsi="Courier New" w:cs="Courier New"/>
          <w:szCs w:val="24"/>
          <w:lang w:val="en-US"/>
        </w:rPr>
        <w:t xml:space="preserve">, unless the individual communicates these experiences by means of verbal language or any other kind of symbolic system. </w:t>
      </w:r>
      <w:r w:rsidRPr="00024CD2">
        <w:rPr>
          <w:rFonts w:ascii="Courier New" w:hAnsi="Courier New" w:cs="Courier New"/>
          <w:szCs w:val="24"/>
          <w:lang w:val="en-US"/>
        </w:rPr>
        <w:t xml:space="preserve">This privileged access to private information is regarded as a feature of subjective </w:t>
      </w:r>
      <w:r w:rsidR="006C19C6">
        <w:rPr>
          <w:rFonts w:ascii="Courier New" w:hAnsi="Courier New" w:cs="Courier New"/>
          <w:szCs w:val="24"/>
          <w:lang w:val="en-US"/>
        </w:rPr>
        <w:t xml:space="preserve">or phenomenal </w:t>
      </w:r>
      <w:r w:rsidRPr="00024CD2">
        <w:rPr>
          <w:rFonts w:ascii="Courier New" w:hAnsi="Courier New" w:cs="Courier New"/>
          <w:szCs w:val="24"/>
          <w:lang w:val="en-US"/>
        </w:rPr>
        <w:t>experience, and as a fundamental aspect of conscious activity</w:t>
      </w:r>
      <w:r w:rsidR="006C19C6">
        <w:rPr>
          <w:rFonts w:ascii="Courier New" w:hAnsi="Courier New" w:cs="Courier New"/>
          <w:szCs w:val="24"/>
          <w:lang w:val="en-US"/>
        </w:rPr>
        <w:t xml:space="preserve"> </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{"citationItems":[{"id":"ITEM-1","itemData":{"DOI":"10.1016/j.tics.2008.04.008","ISSN":"13646613","abstract":"The resurgent science of consciousness has been accompanied by a recent emphasis on the problem of measurement. Having dependable measures of consciousness is essential both for mapping experimental evidence to theory and for designing perspicuous experiments. Here, we review a series of behavioural and brain-based measures, assessing their ability to track graded consciousness and clarifying how they relate to each other by showing what theories are presupposed by each. We identify possible and actual conflicts among measures that can stimulate new experiments, and we conclude that measures must prove themselves by iteratively building knowledge in the context of theoretical frameworks. Advances in measuring consciousness have implications for basic cognitive neuroscience, for comparative studies of consciousness and for clinical applications. © 2008 Elsevier Ltd. All rights reserved.","author":[{"dropping-particle":"","family":"Seth","given":"Anil K.","non-dropping-particle":"","parse-names":false,"suffix":""},{"dropping-particle":"","family":"Dienes","given":"Zoltán","non-dropping-particle":"","parse-names":false,"suffix":""},{"dropping-particle":"","family":"Cleeremans","given":"Axel","non-dropping-particle":"","parse-names":false,"suffix":""},{"dropping-particle":"","family":"Overgaard","given":"Morten","non-dropping-particle":"","parse-names":false,"suffix":""},{"dropping-particle":"","family":"Pessoa","given":"Luiz","non-dropping-particle":"","parse-names":false,"suffix":""}],"container-title":"Trends in Cognitive Sciences","id":"ITEM-1","issue":"8","issued":{"date-parts":[["2008"]]},"title":"Measuring consciousness: relating behavioural and neurophysiological approaches","type":"article","volume":"12"},"uris":["http://www.mendeley.com/documents/?uuid=dd5906f1-eec0-3cb3-b4a9-8a5a8af0fa2e"]},{"id":"ITEM-2","itemData":{"DOI":"10.1080/17588928.2020.1838467","ISSN":"17588936","abstract":"The theories of consciousness discussed by Doerig and colleagues tend to monolithically identify consciousness with some other phenomenon, process, or mechanism. But by treating consciousness as singular explanatory target, such theories will struggle to account for the diverse properties that conscious experiences exhibit. We propose that progress in consciousness science will best be achieved by elaborating systematic mappings between physical and biological mechanisms, and the functional and (crucially) phenomenological properties of consciousness. This means we need theories for consciousness science, perhaps more so than theories of consciousness. From this perspective, ‘predictive processing’ emerges as a highly promising candidate.","author":[{"dropping-particle":"","family":"Seth","given":"Anil K.","non-dropping-particle":"","parse-names":false,"suffix":""},{"dropping-particle":"","family":"Hohwy","given":"Jakob","non-dropping-particle":"","parse-names":false,"suffix":""}],"container-title":"Cognitive Neuroscience","id":"ITEM-2","issue":"2","issued":{"date-parts":[["2021"]]},"title":"Predictive processing as an empirical theory for consciousness science","type":"article","volume":"12"},"uris":["http://www.mendeley.com/documents/?uuid=70c00808-27cb-34fa-9bd4-e568391c1e25"]}],"mendeley":{"formattedCitation":"(Seth, Dienes, Cleeremans, Overgaard, &amp; Pessoa, 2008; Seth &amp; Hohwy, 2021)","plainTextFormattedCitation":"(Seth, Dienes, Cleeremans, Overgaard, &amp; Pessoa, 2008; Seth &amp; Hohwy, 2021)","previouslyFormattedCitation":"(Seth, Dienes, Cleeremans, Overgaard, &amp; Pessoa, 2008; Seth &amp; Hohwy, 2021)"},"properties":{"noteIndex":0},"schema":"https://github.com/citation-style-language/schema/raw/master/csl-citation.json"}</w:instrText>
      </w:r>
      <w:r w:rsidRPr="00024CD2">
        <w:rPr>
          <w:rFonts w:ascii="Courier New" w:hAnsi="Courier New" w:cs="Courier New"/>
          <w:szCs w:val="24"/>
          <w:lang w:val="en-US"/>
        </w:rPr>
        <w:fldChar w:fldCharType="separate"/>
      </w:r>
      <w:r w:rsidRPr="00024CD2">
        <w:rPr>
          <w:rFonts w:ascii="Courier New" w:hAnsi="Courier New" w:cs="Courier New"/>
          <w:noProof/>
          <w:szCs w:val="24"/>
          <w:lang w:val="en-US"/>
        </w:rPr>
        <w:t>(Seth, Dienes, Cleeremans, Overgaard, &amp; Pessoa, 2008; Seth &amp; Hohwy, 2021)</w:t>
      </w:r>
      <w:r w:rsidRPr="00024CD2">
        <w:rPr>
          <w:rFonts w:ascii="Courier New" w:hAnsi="Courier New" w:cs="Courier New"/>
          <w:szCs w:val="24"/>
          <w:lang w:val="en-US"/>
        </w:rPr>
        <w:fldChar w:fldCharType="end"/>
      </w:r>
      <w:r w:rsidR="006C19C6">
        <w:rPr>
          <w:rFonts w:ascii="Courier New" w:hAnsi="Courier New" w:cs="Courier New"/>
          <w:szCs w:val="24"/>
          <w:lang w:val="en-US"/>
        </w:rPr>
        <w:t>.</w:t>
      </w:r>
      <w:r w:rsidRPr="00024CD2">
        <w:rPr>
          <w:rFonts w:ascii="Courier New" w:hAnsi="Courier New" w:cs="Courier New"/>
          <w:szCs w:val="24"/>
          <w:lang w:val="en-US"/>
        </w:rPr>
        <w:t xml:space="preserve"> Psychiatric constructs include many clinical features based on patients’ subjective experiences (for instance, visual hallucinations). The clinical approach in psychiatry requires a phenomenological method to provide a detailed study of the contents and “the structure of human experience itself”</w:t>
      </w:r>
      <w:r w:rsidR="006C19C6">
        <w:rPr>
          <w:rFonts w:ascii="Courier New" w:hAnsi="Courier New" w:cs="Courier New"/>
          <w:szCs w:val="24"/>
          <w:lang w:val="en-US"/>
        </w:rPr>
        <w:t xml:space="preserve"> </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{"citationItems":[{"id":"ITEM-1","itemData":{"ISSN":"13558250","abstract":"This paper starts with one of Chalmers' basic points: first-hand experience is an irreducible field of phenomena. I claim there is no 'theoretical fix' or 'extra ingredient' in nature that can possibly bridge this gap. Instead, the field of conscious phenomena requires a rigorous method and an explicit pragmatics for its exploration and analysis. My proposed approach, inspired by the style of inquiry of phenomenology, I have called neurophenomenology. It seeks articulations by mutual constraints between phenomena present in experience and the correlative field of phenomena established by the cognitive sciences. Itneeds to expand into a widening research community in which the method is cultivated further.","author":[{"dropping-particle":"","family":"Varela","given":"Francisco J.","non-dropping-particle":"","parse-names":false,"suffix":""}],"container-title":"Journal of Consciousness Studies","id":"ITEM-1","issue":"4","issued":{"date-parts":[["1996"]]},"page":"330-349","title":"Neurophenomenology: A methodological remedy for the hard problem","type":"article-journal","volume":"3"},"uris":["http://www.mendeley.com/documents/?uuid=d95e00ba-df45-4d6b-a8b4-be9092adabc5"]}],"mendeley":{"formattedCitation":"(Varela, 1996)","plainTextFormattedCitation":"(Varela, 1996)","previouslyFormattedCitation":"(Varela, 1996)"},"properties":{"noteIndex":0},"schema":"https://github.com/citation-style-language/schema/raw/master/csl-citation.json"}</w:instrText>
      </w:r>
      <w:r w:rsidRPr="00024CD2">
        <w:rPr>
          <w:rFonts w:ascii="Courier New" w:hAnsi="Courier New" w:cs="Courier New"/>
          <w:szCs w:val="24"/>
          <w:lang w:val="en-US"/>
        </w:rPr>
        <w:fldChar w:fldCharType="separate"/>
      </w:r>
      <w:r w:rsidRPr="00024CD2">
        <w:rPr>
          <w:rFonts w:ascii="Courier New" w:hAnsi="Courier New" w:cs="Courier New"/>
          <w:noProof/>
          <w:szCs w:val="24"/>
          <w:lang w:val="en-US"/>
        </w:rPr>
        <w:t>(Varela, 1996)</w:t>
      </w:r>
      <w:r w:rsidRPr="00024CD2">
        <w:rPr>
          <w:rFonts w:ascii="Courier New" w:hAnsi="Courier New" w:cs="Courier New"/>
          <w:szCs w:val="24"/>
          <w:lang w:val="en-US"/>
        </w:rPr>
        <w:fldChar w:fldCharType="end"/>
      </w:r>
      <w:r w:rsidR="006C19C6">
        <w:rPr>
          <w:rFonts w:ascii="Courier New" w:hAnsi="Courier New" w:cs="Courier New"/>
          <w:szCs w:val="24"/>
          <w:lang w:val="en-US"/>
        </w:rPr>
        <w:t>.</w:t>
      </w:r>
      <w:r w:rsidRPr="00024CD2">
        <w:rPr>
          <w:rFonts w:ascii="Courier New" w:hAnsi="Courier New" w:cs="Courier New"/>
          <w:szCs w:val="24"/>
          <w:lang w:val="en-US"/>
        </w:rPr>
        <w:t xml:space="preserve"> This refers not only to private events, but also to the full scope of phenomenal aspects that are captured by means of a first-person perspective during the organism-environment interaction. As pointed out by H.H. Maung, “the phenomenal concept of the mental is that which concerns the </w:t>
      </w:r>
      <w:r w:rsidRPr="00024CD2">
        <w:rPr>
          <w:rFonts w:ascii="Courier New" w:hAnsi="Courier New" w:cs="Courier New"/>
          <w:szCs w:val="24"/>
          <w:lang w:val="en-US"/>
        </w:rPr>
        <w:lastRenderedPageBreak/>
        <w:t>subjective quality of experience”</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{"citationItems":[{"id":"ITEM-1","itemData":{"DOI":"10.1007/s11019-018-9841-2","ISBN":"0123456789","ISSN":"15728633","PMID":"29779187","abstract":"It is often claimed in parts of the psychiatric literature that neuroscientific research into the biological basis of mental disorder undermines dualism in the philosophy of mind. This paper shows that such a claim does not apply to all forms of dualism. Focusing on Kenneth Kendler’s discussion of the mind–body problem in biological psychiatry, I argue that such criticism of dualism often conflates the psychological and phenomenal concepts of the mental. Moreover, it fails to acknowledge that there are different varieties of dualism, and so overlooks the important metaphysical insights of contemporary dualist philosophers. I argue that while the neuroscientific research underpinning biological psychiatry challenges the traditional dualism of René Descartes, it does not pose any problem for the more modern dualism of David Chalmers. It is possible to take seriously the scientific claims of biological psychiatry while holding that this latter form of dualism is true. This has implications for the positioning of the mind–body problem in psychiatry. While the “easy” problem of explaining psychological processes is relevant to the aims of biological psychiatry, psychiatrists need not worry about the “hard” problem of consciousness.","author":[{"dropping-particle":"","family":"Maung","given":"Hane Htut","non-dropping-particle":"","parse-names":false,"suffix":""}],"container-title":"Medicine, Health Care and Philosophy","id":"ITEM-1","issue":"1","issued":{"date-parts":[["2019"]]},"page":"59-69","publisher":"Springer Netherlands","title":"Dualism and its place in a philosophical structure for psychiatry","type":"article-journal","volume":"22"},"uris":["http://www.mendeley.com/documents/?uuid=a678da95-4539-46e6-b6cd-bcce91d4607a"]}],"mendeley":{"formattedCitation":"(Maung, 2019)","plainTextFormattedCitation":"(Maung, 2019)","previouslyFormattedCitation":"(Maung, 2019)"},"properties":{"noteIndex":0},"schema":"https://github.com/citation-style-language/schema/raw/master/csl-citation.json"}</w:instrText>
      </w:r>
      <w:r w:rsidRPr="00024CD2">
        <w:rPr>
          <w:rFonts w:ascii="Courier New" w:hAnsi="Courier New" w:cs="Courier New"/>
          <w:szCs w:val="24"/>
          <w:lang w:val="en-US"/>
        </w:rPr>
        <w:fldChar w:fldCharType="separate"/>
      </w:r>
      <w:r w:rsidRPr="00024CD2">
        <w:rPr>
          <w:rFonts w:ascii="Courier New" w:hAnsi="Courier New" w:cs="Courier New"/>
          <w:noProof/>
          <w:szCs w:val="24"/>
          <w:lang w:val="en-US"/>
        </w:rPr>
        <w:t>(Maung, 2019)</w:t>
      </w:r>
      <w:r w:rsidRPr="00024CD2">
        <w:rPr>
          <w:rFonts w:ascii="Courier New" w:hAnsi="Courier New" w:cs="Courier New"/>
          <w:szCs w:val="24"/>
          <w:lang w:val="en-US"/>
        </w:rPr>
        <w:fldChar w:fldCharType="end"/>
      </w:r>
      <w:r w:rsidR="006C19C6">
        <w:rPr>
          <w:rFonts w:ascii="Courier New" w:hAnsi="Courier New" w:cs="Courier New"/>
          <w:szCs w:val="24"/>
          <w:lang w:val="en-US"/>
        </w:rPr>
        <w:t>.</w:t>
      </w:r>
      <w:r w:rsidRPr="00024CD2">
        <w:rPr>
          <w:rFonts w:ascii="Courier New" w:hAnsi="Courier New" w:cs="Courier New"/>
          <w:szCs w:val="24"/>
          <w:lang w:val="en-US"/>
        </w:rPr>
        <w:t xml:space="preserve"> The level of phenomenology brings a qualitative, subjective dimension to neuropsychiatric epistemology, and thus it is open to hermeneutical approaches. </w:t>
      </w:r>
      <w:r w:rsidR="006C19C6" w:rsidRPr="00024CD2">
        <w:rPr>
          <w:rFonts w:ascii="Courier New" w:hAnsi="Courier New" w:cs="Courier New"/>
          <w:szCs w:val="24"/>
          <w:lang w:val="en-US"/>
        </w:rPr>
        <w:t xml:space="preserve">At the clinical level, phenomenal consciousness cannot be studied directly, but only by means of a second person perspective. </w:t>
      </w:r>
      <w:r w:rsidR="006C19C6">
        <w:rPr>
          <w:rFonts w:ascii="Courier New" w:hAnsi="Courier New" w:cs="Courier New"/>
          <w:szCs w:val="24"/>
          <w:lang w:val="en-US"/>
        </w:rPr>
        <w:t>T</w:t>
      </w:r>
      <w:r w:rsidRPr="00024CD2">
        <w:rPr>
          <w:rFonts w:ascii="Courier New" w:hAnsi="Courier New" w:cs="Courier New"/>
          <w:szCs w:val="24"/>
          <w:lang w:val="en-US"/>
        </w:rPr>
        <w:t xml:space="preserve">he main method to access the patient’s experience is by means of the anamnesis: semi-structured or in depth-open interviews which reveal the subjective qualities of psychopathologic phenomena. The paralinguistic aspects of communication -facial and bodily expressions, as well as prosody- are relevant also to make inferences about the other’s experience. Other forms of non-verbal behavior are important </w:t>
      </w:r>
      <w:r w:rsidR="006C19C6">
        <w:rPr>
          <w:rFonts w:ascii="Courier New" w:hAnsi="Courier New" w:cs="Courier New"/>
          <w:szCs w:val="24"/>
          <w:lang w:val="en-US"/>
        </w:rPr>
        <w:t xml:space="preserve">symbolic </w:t>
      </w:r>
      <w:r w:rsidRPr="00024CD2">
        <w:rPr>
          <w:rFonts w:ascii="Courier New" w:hAnsi="Courier New" w:cs="Courier New"/>
          <w:szCs w:val="24"/>
          <w:lang w:val="en-US"/>
        </w:rPr>
        <w:t xml:space="preserve">resources as well (drawing, dancing, singing) and they may be valuable sources of information in </w:t>
      </w:r>
      <w:r w:rsidR="00CF0991">
        <w:rPr>
          <w:rFonts w:ascii="Courier New" w:hAnsi="Courier New" w:cs="Courier New"/>
          <w:szCs w:val="24"/>
          <w:lang w:val="en-US"/>
        </w:rPr>
        <w:t xml:space="preserve">persons </w:t>
      </w:r>
      <w:r w:rsidRPr="00024CD2">
        <w:rPr>
          <w:rFonts w:ascii="Courier New" w:hAnsi="Courier New" w:cs="Courier New"/>
          <w:szCs w:val="24"/>
          <w:lang w:val="en-US"/>
        </w:rPr>
        <w:t xml:space="preserve">with </w:t>
      </w:r>
      <w:r w:rsidR="00CF0991">
        <w:rPr>
          <w:rFonts w:ascii="Courier New" w:hAnsi="Courier New" w:cs="Courier New"/>
          <w:szCs w:val="24"/>
          <w:lang w:val="en-US"/>
        </w:rPr>
        <w:t xml:space="preserve">impaired </w:t>
      </w:r>
      <w:r w:rsidRPr="00024CD2">
        <w:rPr>
          <w:rFonts w:ascii="Courier New" w:hAnsi="Courier New" w:cs="Courier New"/>
          <w:szCs w:val="24"/>
          <w:lang w:val="en-US"/>
        </w:rPr>
        <w:t>verbal behavior (</w:t>
      </w:r>
      <w:r w:rsidR="00CF0991">
        <w:rPr>
          <w:rFonts w:ascii="Courier New" w:hAnsi="Courier New" w:cs="Courier New"/>
          <w:szCs w:val="24"/>
          <w:lang w:val="en-US"/>
        </w:rPr>
        <w:t>for instance, patients with aphasia</w:t>
      </w:r>
      <w:r w:rsidRPr="00024CD2">
        <w:rPr>
          <w:rFonts w:ascii="Courier New" w:hAnsi="Courier New" w:cs="Courier New"/>
          <w:szCs w:val="24"/>
          <w:lang w:val="en-US"/>
        </w:rPr>
        <w:t>).</w:t>
      </w:r>
    </w:p>
    <w:p w14:paraId="129BFEAB" w14:textId="77777777" w:rsidR="0067616B" w:rsidRDefault="0067616B" w:rsidP="00372039">
      <w:pPr>
        <w:jc w:val="both"/>
        <w:rPr>
          <w:rFonts w:ascii="Courier New" w:hAnsi="Courier New" w:cs="Courier New"/>
          <w:b/>
          <w:bCs/>
          <w:szCs w:val="24"/>
          <w:lang w:val="en-US"/>
        </w:rPr>
      </w:pPr>
    </w:p>
    <w:p w14:paraId="0C213522" w14:textId="4A7C1506" w:rsidR="00372039" w:rsidRPr="00024CD2" w:rsidRDefault="00CF0991" w:rsidP="00372039">
      <w:pPr>
        <w:jc w:val="both"/>
        <w:rPr>
          <w:rFonts w:ascii="Courier New" w:hAnsi="Courier New" w:cs="Courier New"/>
          <w:szCs w:val="24"/>
          <w:lang w:val="en-US"/>
        </w:rPr>
      </w:pPr>
      <w:r>
        <w:rPr>
          <w:rFonts w:ascii="Courier New" w:hAnsi="Courier New" w:cs="Courier New"/>
          <w:b/>
          <w:bCs/>
          <w:szCs w:val="24"/>
          <w:lang w:val="en-US"/>
        </w:rPr>
        <w:t>C</w:t>
      </w:r>
      <w:r w:rsidR="000205C5" w:rsidRPr="00024CD2">
        <w:rPr>
          <w:rFonts w:ascii="Courier New" w:hAnsi="Courier New" w:cs="Courier New"/>
          <w:b/>
          <w:bCs/>
          <w:szCs w:val="24"/>
          <w:lang w:val="en-US"/>
        </w:rPr>
        <w:t>)</w:t>
      </w:r>
      <w:r w:rsidR="00F8742B" w:rsidRPr="00024CD2">
        <w:rPr>
          <w:rFonts w:ascii="Courier New" w:hAnsi="Courier New" w:cs="Courier New"/>
          <w:b/>
          <w:bCs/>
          <w:szCs w:val="24"/>
          <w:lang w:val="en-US"/>
        </w:rPr>
        <w:t xml:space="preserve"> </w:t>
      </w:r>
      <w:r w:rsidR="00902F5E" w:rsidRPr="00024CD2">
        <w:rPr>
          <w:rFonts w:ascii="Courier New" w:hAnsi="Courier New" w:cs="Courier New"/>
          <w:b/>
          <w:bCs/>
          <w:szCs w:val="24"/>
          <w:lang w:val="en-US"/>
        </w:rPr>
        <w:t>PSYCHOLOGICAL</w:t>
      </w:r>
      <w:r w:rsidR="00F8742B" w:rsidRPr="00024CD2">
        <w:rPr>
          <w:rFonts w:ascii="Courier New" w:hAnsi="Courier New" w:cs="Courier New"/>
          <w:b/>
          <w:bCs/>
          <w:szCs w:val="24"/>
          <w:lang w:val="en-US"/>
        </w:rPr>
        <w:t xml:space="preserve"> FUNCTIONS.</w:t>
      </w:r>
      <w:r w:rsidR="000205C5" w:rsidRPr="00024CD2">
        <w:rPr>
          <w:rFonts w:ascii="Courier New" w:hAnsi="Courier New" w:cs="Courier New"/>
          <w:szCs w:val="24"/>
          <w:lang w:val="en-US"/>
        </w:rPr>
        <w:t xml:space="preserve"> </w:t>
      </w:r>
      <w:r w:rsidR="00D44835" w:rsidRPr="00024CD2">
        <w:rPr>
          <w:rFonts w:ascii="Courier New" w:hAnsi="Courier New" w:cs="Courier New"/>
          <w:szCs w:val="24"/>
          <w:lang w:val="en-US"/>
        </w:rPr>
        <w:t xml:space="preserve">The </w:t>
      </w:r>
      <w:r w:rsidR="00DA7B44">
        <w:rPr>
          <w:rFonts w:ascii="Courier New" w:hAnsi="Courier New" w:cs="Courier New"/>
          <w:szCs w:val="24"/>
          <w:lang w:val="en-US"/>
        </w:rPr>
        <w:t>concept of neuro</w:t>
      </w:r>
      <w:r w:rsidR="00D44835" w:rsidRPr="00024CD2">
        <w:rPr>
          <w:rFonts w:ascii="Courier New" w:hAnsi="Courier New" w:cs="Courier New"/>
          <w:szCs w:val="24"/>
          <w:lang w:val="en-US"/>
        </w:rPr>
        <w:t>p</w:t>
      </w:r>
      <w:r w:rsidR="00D0016D" w:rsidRPr="00024CD2">
        <w:rPr>
          <w:rFonts w:ascii="Courier New" w:hAnsi="Courier New" w:cs="Courier New"/>
          <w:szCs w:val="24"/>
          <w:lang w:val="en-US"/>
        </w:rPr>
        <w:t xml:space="preserve">sychological </w:t>
      </w:r>
      <w:r w:rsidR="000205C5" w:rsidRPr="00024CD2">
        <w:rPr>
          <w:rFonts w:ascii="Courier New" w:hAnsi="Courier New" w:cs="Courier New"/>
          <w:szCs w:val="24"/>
          <w:lang w:val="en-US"/>
        </w:rPr>
        <w:t>function</w:t>
      </w:r>
      <w:r w:rsidR="00D44835" w:rsidRPr="00024CD2">
        <w:rPr>
          <w:rFonts w:ascii="Courier New" w:hAnsi="Courier New" w:cs="Courier New"/>
          <w:szCs w:val="24"/>
          <w:lang w:val="en-US"/>
        </w:rPr>
        <w:t>s</w:t>
      </w:r>
      <w:r w:rsidR="000205C5" w:rsidRPr="00024CD2">
        <w:rPr>
          <w:rFonts w:ascii="Courier New" w:hAnsi="Courier New" w:cs="Courier New"/>
          <w:szCs w:val="24"/>
          <w:lang w:val="en-US"/>
        </w:rPr>
        <w:t xml:space="preserve"> </w:t>
      </w:r>
      <w:r w:rsidR="00D0016D" w:rsidRPr="00024CD2">
        <w:rPr>
          <w:rFonts w:ascii="Courier New" w:hAnsi="Courier New" w:cs="Courier New"/>
          <w:szCs w:val="24"/>
          <w:lang w:val="en-US"/>
        </w:rPr>
        <w:t>(</w:t>
      </w:r>
      <w:r w:rsidR="00D44835" w:rsidRPr="00024CD2">
        <w:rPr>
          <w:rFonts w:ascii="Courier New" w:hAnsi="Courier New" w:cs="Courier New"/>
          <w:szCs w:val="24"/>
          <w:lang w:val="en-US"/>
        </w:rPr>
        <w:t xml:space="preserve">which are often described also as </w:t>
      </w:r>
      <w:r w:rsidR="00D0016D" w:rsidRPr="00024CD2">
        <w:rPr>
          <w:rFonts w:ascii="Courier New" w:hAnsi="Courier New" w:cs="Courier New"/>
          <w:szCs w:val="24"/>
          <w:lang w:val="en-US"/>
        </w:rPr>
        <w:t>“mental function</w:t>
      </w:r>
      <w:r w:rsidR="00D44835" w:rsidRPr="00024CD2">
        <w:rPr>
          <w:rFonts w:ascii="Courier New" w:hAnsi="Courier New" w:cs="Courier New"/>
          <w:szCs w:val="24"/>
          <w:lang w:val="en-US"/>
        </w:rPr>
        <w:t>s</w:t>
      </w:r>
      <w:r w:rsidR="00D0016D" w:rsidRPr="00024CD2">
        <w:rPr>
          <w:rFonts w:ascii="Courier New" w:hAnsi="Courier New" w:cs="Courier New"/>
          <w:szCs w:val="24"/>
          <w:lang w:val="en-US"/>
        </w:rPr>
        <w:t xml:space="preserve">”) </w:t>
      </w:r>
      <w:r w:rsidR="00DA7B44">
        <w:rPr>
          <w:rFonts w:ascii="Courier New" w:hAnsi="Courier New" w:cs="Courier New"/>
          <w:szCs w:val="24"/>
          <w:lang w:val="en-US"/>
        </w:rPr>
        <w:t xml:space="preserve">is used here </w:t>
      </w:r>
      <w:r w:rsidR="00DA7B44" w:rsidRPr="00024CD2">
        <w:rPr>
          <w:rFonts w:ascii="Courier New" w:hAnsi="Courier New" w:cs="Courier New"/>
          <w:szCs w:val="24"/>
          <w:lang w:val="en-US"/>
        </w:rPr>
        <w:t xml:space="preserve">to categorize the </w:t>
      </w:r>
      <w:r w:rsidR="003A733E">
        <w:rPr>
          <w:rFonts w:ascii="Courier New" w:hAnsi="Courier New" w:cs="Courier New"/>
          <w:szCs w:val="24"/>
          <w:lang w:val="en-US"/>
        </w:rPr>
        <w:t xml:space="preserve">cognitive-affective </w:t>
      </w:r>
      <w:r w:rsidR="00DF5034">
        <w:rPr>
          <w:rFonts w:ascii="Courier New" w:hAnsi="Courier New" w:cs="Courier New"/>
          <w:szCs w:val="24"/>
          <w:lang w:val="en-US"/>
        </w:rPr>
        <w:t xml:space="preserve">functions </w:t>
      </w:r>
      <w:r w:rsidR="00DA7B44" w:rsidRPr="00024CD2">
        <w:rPr>
          <w:rFonts w:ascii="Courier New" w:hAnsi="Courier New" w:cs="Courier New"/>
          <w:szCs w:val="24"/>
          <w:lang w:val="en-US"/>
        </w:rPr>
        <w:t xml:space="preserve">of the central nervous system </w:t>
      </w:r>
      <w:r w:rsidR="00DF5034">
        <w:rPr>
          <w:rFonts w:ascii="Courier New" w:hAnsi="Courier New" w:cs="Courier New"/>
          <w:szCs w:val="24"/>
          <w:lang w:val="en-US"/>
        </w:rPr>
        <w:t xml:space="preserve">which mediate </w:t>
      </w:r>
      <w:r w:rsidR="00DA7B44" w:rsidRPr="00024CD2">
        <w:rPr>
          <w:rFonts w:ascii="Courier New" w:hAnsi="Courier New" w:cs="Courier New"/>
          <w:szCs w:val="24"/>
          <w:lang w:val="en-US"/>
        </w:rPr>
        <w:t>the organism’s interaction with the environment</w:t>
      </w:r>
      <w:r w:rsidR="00DA7B44">
        <w:rPr>
          <w:rFonts w:ascii="Courier New" w:hAnsi="Courier New" w:cs="Courier New"/>
          <w:szCs w:val="24"/>
          <w:lang w:val="en-US"/>
        </w:rPr>
        <w:t xml:space="preserve">: </w:t>
      </w:r>
      <w:r w:rsidR="000205C5" w:rsidRPr="00024CD2">
        <w:rPr>
          <w:rFonts w:ascii="Courier New" w:hAnsi="Courier New" w:cs="Courier New"/>
          <w:szCs w:val="24"/>
          <w:lang w:val="en-US"/>
        </w:rPr>
        <w:t xml:space="preserve">the </w:t>
      </w:r>
      <w:r w:rsidR="00EF562F">
        <w:rPr>
          <w:rFonts w:ascii="Courier New" w:hAnsi="Courier New" w:cs="Courier New"/>
          <w:szCs w:val="24"/>
          <w:lang w:val="en-US"/>
        </w:rPr>
        <w:t xml:space="preserve">neural </w:t>
      </w:r>
      <w:r w:rsidR="000205C5" w:rsidRPr="00024CD2">
        <w:rPr>
          <w:rFonts w:ascii="Courier New" w:hAnsi="Courier New" w:cs="Courier New"/>
          <w:szCs w:val="24"/>
          <w:lang w:val="en-US"/>
        </w:rPr>
        <w:t xml:space="preserve">processing of </w:t>
      </w:r>
      <w:r w:rsidR="00DA7B44">
        <w:rPr>
          <w:rFonts w:ascii="Courier New" w:hAnsi="Courier New" w:cs="Courier New"/>
          <w:szCs w:val="24"/>
          <w:lang w:val="en-US"/>
        </w:rPr>
        <w:t xml:space="preserve">signals </w:t>
      </w:r>
      <w:r w:rsidR="000205C5" w:rsidRPr="00024CD2">
        <w:rPr>
          <w:rFonts w:ascii="Courier New" w:hAnsi="Courier New" w:cs="Courier New"/>
          <w:szCs w:val="24"/>
          <w:lang w:val="en-US"/>
        </w:rPr>
        <w:t xml:space="preserve">that is necessary to organize the overt </w:t>
      </w:r>
      <w:r w:rsidR="000205C5" w:rsidRPr="00024CD2">
        <w:rPr>
          <w:rFonts w:ascii="Courier New" w:hAnsi="Courier New" w:cs="Courier New"/>
          <w:szCs w:val="24"/>
          <w:lang w:val="en-US"/>
        </w:rPr>
        <w:lastRenderedPageBreak/>
        <w:t xml:space="preserve">behavior, as well </w:t>
      </w:r>
      <w:r w:rsidR="00D0016D" w:rsidRPr="00024CD2">
        <w:rPr>
          <w:rFonts w:ascii="Courier New" w:hAnsi="Courier New" w:cs="Courier New"/>
          <w:szCs w:val="24"/>
          <w:lang w:val="en-US"/>
        </w:rPr>
        <w:t xml:space="preserve">as </w:t>
      </w:r>
      <w:r w:rsidR="000205C5" w:rsidRPr="00024CD2">
        <w:rPr>
          <w:rFonts w:ascii="Courier New" w:hAnsi="Courier New" w:cs="Courier New"/>
          <w:szCs w:val="24"/>
          <w:lang w:val="en-US"/>
        </w:rPr>
        <w:t xml:space="preserve">the </w:t>
      </w:r>
      <w:r w:rsidR="00FD22AC" w:rsidRPr="00024CD2">
        <w:rPr>
          <w:rFonts w:ascii="Courier New" w:hAnsi="Courier New" w:cs="Courier New"/>
          <w:szCs w:val="24"/>
          <w:lang w:val="en-US"/>
        </w:rPr>
        <w:t>subjective dimension of personal experience</w:t>
      </w:r>
      <w:r w:rsidR="000205C5" w:rsidRPr="00024CD2">
        <w:rPr>
          <w:rFonts w:ascii="Courier New" w:hAnsi="Courier New" w:cs="Courier New"/>
          <w:szCs w:val="24"/>
          <w:lang w:val="en-US"/>
        </w:rPr>
        <w:t>.</w:t>
      </w:r>
      <w:r w:rsidR="00F75598" w:rsidRPr="00024CD2">
        <w:rPr>
          <w:rFonts w:ascii="Courier New" w:hAnsi="Courier New" w:cs="Courier New"/>
          <w:szCs w:val="24"/>
          <w:lang w:val="en-US"/>
        </w:rPr>
        <w:t xml:space="preserve"> </w:t>
      </w:r>
      <w:r w:rsidR="00FD22AC" w:rsidRPr="00024CD2">
        <w:rPr>
          <w:rFonts w:ascii="Courier New" w:hAnsi="Courier New" w:cs="Courier New"/>
          <w:szCs w:val="24"/>
          <w:lang w:val="en-US"/>
        </w:rPr>
        <w:t>A</w:t>
      </w:r>
      <w:r w:rsidR="006A0CDC" w:rsidRPr="00024CD2">
        <w:rPr>
          <w:rFonts w:ascii="Courier New" w:hAnsi="Courier New" w:cs="Courier New"/>
          <w:szCs w:val="24"/>
          <w:lang w:val="en-US"/>
        </w:rPr>
        <w:t xml:space="preserve"> “mental status</w:t>
      </w:r>
      <w:r w:rsidR="003863E5" w:rsidRPr="00024CD2">
        <w:rPr>
          <w:rFonts w:ascii="Courier New" w:hAnsi="Courier New" w:cs="Courier New"/>
          <w:szCs w:val="24"/>
          <w:lang w:val="en-US"/>
        </w:rPr>
        <w:t xml:space="preserve"> exam” is undertaken </w:t>
      </w:r>
      <w:r w:rsidR="001E5891" w:rsidRPr="00024CD2">
        <w:rPr>
          <w:rFonts w:ascii="Courier New" w:hAnsi="Courier New" w:cs="Courier New"/>
          <w:szCs w:val="24"/>
          <w:lang w:val="en-US"/>
        </w:rPr>
        <w:t xml:space="preserve">in the clinical </w:t>
      </w:r>
      <w:r w:rsidR="00D44835" w:rsidRPr="00024CD2">
        <w:rPr>
          <w:rFonts w:ascii="Courier New" w:hAnsi="Courier New" w:cs="Courier New"/>
          <w:szCs w:val="24"/>
          <w:lang w:val="en-US"/>
        </w:rPr>
        <w:t xml:space="preserve">setting </w:t>
      </w:r>
      <w:r w:rsidR="001E5891" w:rsidRPr="00024CD2">
        <w:rPr>
          <w:rFonts w:ascii="Courier New" w:hAnsi="Courier New" w:cs="Courier New"/>
          <w:szCs w:val="24"/>
          <w:lang w:val="en-US"/>
        </w:rPr>
        <w:t>to assess the neuropsycholog</w:t>
      </w:r>
      <w:r w:rsidR="00171DEB" w:rsidRPr="00024CD2">
        <w:rPr>
          <w:rFonts w:ascii="Courier New" w:hAnsi="Courier New" w:cs="Courier New"/>
          <w:szCs w:val="24"/>
          <w:lang w:val="en-US"/>
        </w:rPr>
        <w:t>y</w:t>
      </w:r>
      <w:r w:rsidR="001E5891" w:rsidRPr="00024CD2">
        <w:rPr>
          <w:rFonts w:ascii="Courier New" w:hAnsi="Courier New" w:cs="Courier New"/>
          <w:szCs w:val="24"/>
          <w:lang w:val="en-US"/>
        </w:rPr>
        <w:t xml:space="preserve"> of alertness, attention, language </w:t>
      </w:r>
      <w:r w:rsidR="0002572B" w:rsidRPr="00024CD2">
        <w:rPr>
          <w:rFonts w:ascii="Courier New" w:hAnsi="Courier New" w:cs="Courier New"/>
          <w:szCs w:val="24"/>
          <w:lang w:val="en-US"/>
        </w:rPr>
        <w:t>(</w:t>
      </w:r>
      <w:r w:rsidR="001E5891" w:rsidRPr="00024CD2">
        <w:rPr>
          <w:rFonts w:ascii="Courier New" w:hAnsi="Courier New" w:cs="Courier New"/>
          <w:szCs w:val="24"/>
          <w:lang w:val="en-US"/>
        </w:rPr>
        <w:t>and the paralinguistic aspects of communication</w:t>
      </w:r>
      <w:r w:rsidR="0002572B" w:rsidRPr="00024CD2">
        <w:rPr>
          <w:rFonts w:ascii="Courier New" w:hAnsi="Courier New" w:cs="Courier New"/>
          <w:szCs w:val="24"/>
          <w:lang w:val="en-US"/>
        </w:rPr>
        <w:t>)</w:t>
      </w:r>
      <w:r w:rsidR="001E5891" w:rsidRPr="00024CD2">
        <w:rPr>
          <w:rFonts w:ascii="Courier New" w:hAnsi="Courier New" w:cs="Courier New"/>
          <w:szCs w:val="24"/>
          <w:lang w:val="en-US"/>
        </w:rPr>
        <w:t>, memory, constructional abilities</w:t>
      </w:r>
      <w:r w:rsidR="00980FE9" w:rsidRPr="00024CD2">
        <w:rPr>
          <w:rFonts w:ascii="Courier New" w:hAnsi="Courier New" w:cs="Courier New"/>
          <w:szCs w:val="24"/>
          <w:lang w:val="en-US"/>
        </w:rPr>
        <w:t xml:space="preserve"> and other aspects of spatial cognition, numerical cognition, reasoning abilities, categorization and abstraction, executive functioning</w:t>
      </w:r>
      <w:r w:rsidR="002318F5" w:rsidRPr="00024CD2">
        <w:rPr>
          <w:rFonts w:ascii="Courier New" w:hAnsi="Courier New" w:cs="Courier New"/>
          <w:szCs w:val="24"/>
          <w:lang w:val="en-US"/>
        </w:rPr>
        <w:t>,</w:t>
      </w:r>
      <w:r w:rsidR="0027777E" w:rsidRPr="00024CD2">
        <w:rPr>
          <w:rFonts w:ascii="Courier New" w:hAnsi="Courier New" w:cs="Courier New"/>
          <w:szCs w:val="24"/>
          <w:lang w:val="en-US"/>
        </w:rPr>
        <w:t xml:space="preserve"> decision-making processes,</w:t>
      </w:r>
      <w:r w:rsidR="002318F5" w:rsidRPr="00024CD2">
        <w:rPr>
          <w:rFonts w:ascii="Courier New" w:hAnsi="Courier New" w:cs="Courier New"/>
          <w:szCs w:val="24"/>
          <w:lang w:val="en-US"/>
        </w:rPr>
        <w:t xml:space="preserve"> </w:t>
      </w:r>
      <w:r w:rsidR="00171DEB" w:rsidRPr="00024CD2">
        <w:rPr>
          <w:rFonts w:ascii="Courier New" w:hAnsi="Courier New" w:cs="Courier New"/>
          <w:szCs w:val="24"/>
          <w:lang w:val="en-US"/>
        </w:rPr>
        <w:t>praxis</w:t>
      </w:r>
      <w:r w:rsidR="005D1E30" w:rsidRPr="00024CD2">
        <w:rPr>
          <w:rFonts w:ascii="Courier New" w:hAnsi="Courier New" w:cs="Courier New"/>
          <w:szCs w:val="24"/>
          <w:lang w:val="en-US"/>
        </w:rPr>
        <w:t>,</w:t>
      </w:r>
      <w:r w:rsidR="00171DEB" w:rsidRPr="00024CD2">
        <w:rPr>
          <w:rFonts w:ascii="Courier New" w:hAnsi="Courier New" w:cs="Courier New"/>
          <w:szCs w:val="24"/>
          <w:lang w:val="en-US"/>
        </w:rPr>
        <w:t xml:space="preserve"> </w:t>
      </w:r>
      <w:r w:rsidR="002318F5" w:rsidRPr="00024CD2">
        <w:rPr>
          <w:rFonts w:ascii="Courier New" w:hAnsi="Courier New" w:cs="Courier New"/>
          <w:szCs w:val="24"/>
          <w:lang w:val="en-US"/>
        </w:rPr>
        <w:t xml:space="preserve">and </w:t>
      </w:r>
      <w:r w:rsidR="00DB34EA" w:rsidRPr="00024CD2">
        <w:rPr>
          <w:rFonts w:ascii="Courier New" w:hAnsi="Courier New" w:cs="Courier New"/>
          <w:szCs w:val="24"/>
          <w:lang w:val="en-US"/>
        </w:rPr>
        <w:t xml:space="preserve">the evaluative </w:t>
      </w:r>
      <w:r w:rsidR="005D1E30" w:rsidRPr="00024CD2">
        <w:rPr>
          <w:rFonts w:ascii="Courier New" w:hAnsi="Courier New" w:cs="Courier New"/>
          <w:szCs w:val="24"/>
          <w:lang w:val="en-US"/>
        </w:rPr>
        <w:t xml:space="preserve">processes </w:t>
      </w:r>
      <w:r w:rsidR="00DB34EA" w:rsidRPr="00024CD2">
        <w:rPr>
          <w:rFonts w:ascii="Courier New" w:hAnsi="Courier New" w:cs="Courier New"/>
          <w:szCs w:val="24"/>
          <w:lang w:val="en-US"/>
        </w:rPr>
        <w:t xml:space="preserve">which have been </w:t>
      </w:r>
      <w:r w:rsidR="00D378BC" w:rsidRPr="00024CD2">
        <w:rPr>
          <w:rFonts w:ascii="Courier New" w:hAnsi="Courier New" w:cs="Courier New"/>
          <w:szCs w:val="24"/>
          <w:lang w:val="en-US"/>
        </w:rPr>
        <w:t>traditionally conceptualized as</w:t>
      </w:r>
      <w:r w:rsidR="0027777E" w:rsidRPr="00024CD2">
        <w:rPr>
          <w:rFonts w:ascii="Courier New" w:hAnsi="Courier New" w:cs="Courier New"/>
          <w:szCs w:val="24"/>
          <w:lang w:val="en-US"/>
        </w:rPr>
        <w:t xml:space="preserve"> </w:t>
      </w:r>
      <w:r w:rsidR="006B10FF" w:rsidRPr="00024CD2">
        <w:rPr>
          <w:rFonts w:ascii="Courier New" w:hAnsi="Courier New" w:cs="Courier New"/>
          <w:szCs w:val="24"/>
          <w:lang w:val="en-US"/>
        </w:rPr>
        <w:t>“</w:t>
      </w:r>
      <w:r w:rsidR="0027777E" w:rsidRPr="00024CD2">
        <w:rPr>
          <w:rFonts w:ascii="Courier New" w:hAnsi="Courier New" w:cs="Courier New"/>
          <w:szCs w:val="24"/>
          <w:lang w:val="en-US"/>
        </w:rPr>
        <w:t>emotional</w:t>
      </w:r>
      <w:r w:rsidR="006B10FF" w:rsidRPr="00024CD2">
        <w:rPr>
          <w:rFonts w:ascii="Courier New" w:hAnsi="Courier New" w:cs="Courier New"/>
          <w:szCs w:val="24"/>
          <w:lang w:val="en-US"/>
        </w:rPr>
        <w:t xml:space="preserve"> or </w:t>
      </w:r>
      <w:r w:rsidR="005D1E30" w:rsidRPr="00024CD2">
        <w:rPr>
          <w:rFonts w:ascii="Courier New" w:hAnsi="Courier New" w:cs="Courier New"/>
          <w:szCs w:val="24"/>
          <w:lang w:val="en-US"/>
        </w:rPr>
        <w:t>affective</w:t>
      </w:r>
      <w:r w:rsidR="006B10FF" w:rsidRPr="00024CD2">
        <w:rPr>
          <w:rFonts w:ascii="Courier New" w:hAnsi="Courier New" w:cs="Courier New"/>
          <w:szCs w:val="24"/>
          <w:lang w:val="en-US"/>
        </w:rPr>
        <w:t>”</w:t>
      </w:r>
      <w:r w:rsidR="00D378BC" w:rsidRPr="00024CD2">
        <w:rPr>
          <w:rFonts w:ascii="Courier New" w:hAnsi="Courier New" w:cs="Courier New"/>
          <w:szCs w:val="24"/>
          <w:lang w:val="en-US"/>
        </w:rPr>
        <w:t xml:space="preserve">. </w:t>
      </w:r>
      <w:r w:rsidR="00FF391E" w:rsidRPr="00024CD2">
        <w:rPr>
          <w:rFonts w:ascii="Courier New" w:hAnsi="Courier New" w:cs="Courier New"/>
          <w:szCs w:val="24"/>
          <w:lang w:val="en-US"/>
        </w:rPr>
        <w:t xml:space="preserve">A </w:t>
      </w:r>
      <w:r w:rsidR="002318F5" w:rsidRPr="00024CD2">
        <w:rPr>
          <w:rFonts w:ascii="Courier New" w:hAnsi="Courier New" w:cs="Courier New"/>
          <w:szCs w:val="24"/>
          <w:lang w:val="en-US"/>
        </w:rPr>
        <w:t xml:space="preserve">critical analysis of </w:t>
      </w:r>
      <w:r w:rsidR="00DB34EA" w:rsidRPr="00024CD2">
        <w:rPr>
          <w:rFonts w:ascii="Courier New" w:hAnsi="Courier New" w:cs="Courier New"/>
          <w:szCs w:val="24"/>
          <w:lang w:val="en-US"/>
        </w:rPr>
        <w:t>all</w:t>
      </w:r>
      <w:r w:rsidR="002318F5" w:rsidRPr="00024CD2">
        <w:rPr>
          <w:rFonts w:ascii="Courier New" w:hAnsi="Courier New" w:cs="Courier New"/>
          <w:szCs w:val="24"/>
          <w:lang w:val="en-US"/>
        </w:rPr>
        <w:t xml:space="preserve"> these categories</w:t>
      </w:r>
      <w:r w:rsidR="00FF391E" w:rsidRPr="00024CD2">
        <w:rPr>
          <w:rFonts w:ascii="Courier New" w:hAnsi="Courier New" w:cs="Courier New"/>
          <w:szCs w:val="24"/>
          <w:lang w:val="en-US"/>
        </w:rPr>
        <w:t xml:space="preserve"> is needed, as there are specialized controversies regarding the scientific validity and the boundaries of these functions.</w:t>
      </w:r>
      <w:r w:rsidR="009A0E9B"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{"citationItems":[{"id":"ITEM-1","itemData":{"DOI":"10.1038/nrn2317","ISSN":"1471-003X","author":[{"dropping-particle":"","family":"Pessoa","given":"Luiz","non-dropping-particle":"","parse-names":false,"suffix":""}],"container-title":"Nature reviews neuroscience","id":"ITEM-1","issue":"Box 2","issued":{"date-parts":[["2008"]]},"page":"148-158","title":"On the relationship between emotion and cognition","type":"article-journal","volume":"9"},"uris":["http://www.mendeley.com/documents/?uuid=9c0670bb-b6b3-47c4-b2f7-97f61a99af3f"]},{"id":"ITEM-2","itemData":{"DOI":"10.1098/rstb.2020.0534","ISSN":"0962-8436","abstract":"Mental terms—such as perception, cognition, action, emotion, as well as attention, memory, decision-making—are epistemically sterile. We support our thesis based on extensive comparative neuroanatomy knowledge of the organization of the vertebrate brain. Evolutionary pressures have moulded the central nervous system to promote survival. Careful characterization of the vertebrate brain shows that its architecture supports an enormous amount of communication and integration of signals, especially in birds and mammals. The general architecture supports a degree of ‘computational flexibility’ that enables animals to cope successfully with complex and ever-changing environments. Here, we suggest that the vertebrate neuroarchitecture does not respect the boundaries of standard mental terms, and propose that neuroscience should aim to unravel the dynamic coupling between large-scale brain circuits and complex, naturalistic behaviours.This article is part of the theme issue ‘Systems neuroscience through the lens of evolutionary theory’.","author":[{"dropping-particle":"","family":"Pessoa","given":"Luiz","non-dropping-particle":"","parse-names":false,"suffix":""},{"dropping-particle":"","family":"Medina","given":"Loreta","non-dropping-particle":"","parse-names":false,"suffix":""},{"dropping-particle":"","family":"Desfilis","given":"Ester","non-dropping-particle":"","parse-names":false,"suffix":""}],"container-title":"Philosophical Transactions of the Royal Society B: Biological Sciences","id":"ITEM-2","issue":"1844","issued":{"date-parts":[["2022"]]},"title":"Refocusing neuroscience: moving away from mental categories and towards complex behaviours","type":"article-journal","volume":"377"},"uris":["http://www.mendeley.com/documents/?uuid=f442ce84-3260-4f0d-9c44-aff7584ac82a"]}],"mendeley":{"formattedCitation":"(Pessoa, 2008; Pessoa, Medina, &amp; Desfilis, 2022)","plainTextFormattedCitation":"(Pessoa, 2008; Pessoa, Medina, &amp; Desfilis, 2022)","previouslyFormattedCitation":"(Pessoa, 2008; Pessoa, Medina, &amp; Desfilis, 2022)"},"properties":{"noteIndex":0},"schema":"https://github.com/citation-style-language/schema/raw/master/csl-citation.json"}</w:instrText>
      </w:r>
      <w:r w:rsidR="009A0E9B"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(Pessoa, 2008; Pessoa, Medina, &amp; Desfilis, 2022)</w:t>
      </w:r>
      <w:r w:rsidR="009A0E9B" w:rsidRPr="00024CD2">
        <w:rPr>
          <w:rFonts w:ascii="Courier New" w:hAnsi="Courier New" w:cs="Courier New"/>
          <w:szCs w:val="24"/>
          <w:lang w:val="en-US"/>
        </w:rPr>
        <w:fldChar w:fldCharType="end"/>
      </w:r>
      <w:r w:rsidR="003F3E68" w:rsidRPr="00024CD2">
        <w:rPr>
          <w:rFonts w:ascii="Courier New" w:hAnsi="Courier New" w:cs="Courier New"/>
          <w:szCs w:val="24"/>
          <w:lang w:val="en-US"/>
        </w:rPr>
        <w:t xml:space="preserve"> </w:t>
      </w:r>
      <w:r w:rsidR="00671415" w:rsidRPr="00024CD2">
        <w:rPr>
          <w:rFonts w:ascii="Courier New" w:hAnsi="Courier New" w:cs="Courier New"/>
          <w:szCs w:val="24"/>
          <w:lang w:val="en-US"/>
        </w:rPr>
        <w:t xml:space="preserve">The categories </w:t>
      </w:r>
      <w:r w:rsidR="003F3E68" w:rsidRPr="00024CD2">
        <w:rPr>
          <w:rFonts w:ascii="Courier New" w:hAnsi="Courier New" w:cs="Courier New"/>
          <w:szCs w:val="24"/>
          <w:lang w:val="en-US"/>
        </w:rPr>
        <w:t xml:space="preserve">of mental function </w:t>
      </w:r>
      <w:r w:rsidR="00671415" w:rsidRPr="00024CD2">
        <w:rPr>
          <w:rFonts w:ascii="Courier New" w:hAnsi="Courier New" w:cs="Courier New"/>
          <w:szCs w:val="24"/>
          <w:lang w:val="en-US"/>
        </w:rPr>
        <w:t xml:space="preserve">are </w:t>
      </w:r>
      <w:r w:rsidR="003F3E68" w:rsidRPr="00024CD2">
        <w:rPr>
          <w:rFonts w:ascii="Courier New" w:hAnsi="Courier New" w:cs="Courier New"/>
          <w:szCs w:val="24"/>
          <w:lang w:val="en-US"/>
        </w:rPr>
        <w:t xml:space="preserve">controversial </w:t>
      </w:r>
      <w:r w:rsidR="00671415" w:rsidRPr="00024CD2">
        <w:rPr>
          <w:rFonts w:ascii="Courier New" w:hAnsi="Courier New" w:cs="Courier New"/>
          <w:szCs w:val="24"/>
          <w:lang w:val="en-US"/>
        </w:rPr>
        <w:t>at the ontological and epistemological level</w:t>
      </w:r>
      <w:r w:rsidR="005D1E30" w:rsidRPr="00024CD2">
        <w:rPr>
          <w:rFonts w:ascii="Courier New" w:hAnsi="Courier New" w:cs="Courier New"/>
          <w:szCs w:val="24"/>
          <w:lang w:val="en-US"/>
        </w:rPr>
        <w:t>. O</w:t>
      </w:r>
      <w:r w:rsidR="00942D30" w:rsidRPr="00024CD2">
        <w:rPr>
          <w:rFonts w:ascii="Courier New" w:hAnsi="Courier New" w:cs="Courier New"/>
          <w:szCs w:val="24"/>
          <w:lang w:val="en-US"/>
        </w:rPr>
        <w:t xml:space="preserve">ur current mental concepts </w:t>
      </w:r>
      <w:r w:rsidR="00751B6B">
        <w:rPr>
          <w:rFonts w:ascii="Courier New" w:hAnsi="Courier New" w:cs="Courier New"/>
          <w:szCs w:val="24"/>
          <w:lang w:val="en-US"/>
        </w:rPr>
        <w:t xml:space="preserve">are used in neurological, psychiatric and neuropsychological clinical practice as they are helpful to clinicians to organize the wide scope of behavioral and phenomenological disturbances, and to attempt preliminary explanations of their relationship to brain processes. However, these categories </w:t>
      </w:r>
      <w:r w:rsidR="00671415" w:rsidRPr="00024CD2">
        <w:rPr>
          <w:rFonts w:ascii="Courier New" w:hAnsi="Courier New" w:cs="Courier New"/>
          <w:szCs w:val="24"/>
          <w:lang w:val="en-US"/>
        </w:rPr>
        <w:t xml:space="preserve">represent </w:t>
      </w:r>
      <w:r w:rsidR="00942D30" w:rsidRPr="00024CD2">
        <w:rPr>
          <w:rFonts w:ascii="Courier New" w:hAnsi="Courier New" w:cs="Courier New"/>
          <w:szCs w:val="24"/>
          <w:lang w:val="en-US"/>
        </w:rPr>
        <w:t xml:space="preserve">a problematic </w:t>
      </w:r>
      <w:r w:rsidR="00671415" w:rsidRPr="00024CD2">
        <w:rPr>
          <w:rFonts w:ascii="Courier New" w:hAnsi="Courier New" w:cs="Courier New"/>
          <w:szCs w:val="24"/>
          <w:lang w:val="en-US"/>
        </w:rPr>
        <w:t xml:space="preserve">confluence of philosophical </w:t>
      </w:r>
      <w:r w:rsidR="006B10FF" w:rsidRPr="00024CD2">
        <w:rPr>
          <w:rFonts w:ascii="Courier New" w:hAnsi="Courier New" w:cs="Courier New"/>
          <w:szCs w:val="24"/>
          <w:lang w:val="en-US"/>
        </w:rPr>
        <w:t xml:space="preserve">and </w:t>
      </w:r>
      <w:r w:rsidR="00942D30" w:rsidRPr="00024CD2">
        <w:rPr>
          <w:rFonts w:ascii="Courier New" w:hAnsi="Courier New" w:cs="Courier New"/>
          <w:szCs w:val="24"/>
          <w:lang w:val="en-US"/>
        </w:rPr>
        <w:t>clinical traditions,</w:t>
      </w:r>
      <w:r w:rsidR="00671415" w:rsidRPr="00024CD2">
        <w:rPr>
          <w:rFonts w:ascii="Courier New" w:hAnsi="Courier New" w:cs="Courier New"/>
          <w:szCs w:val="24"/>
          <w:lang w:val="en-US"/>
        </w:rPr>
        <w:t xml:space="preserve"> popular psychology</w:t>
      </w:r>
      <w:r w:rsidR="00942D30" w:rsidRPr="00024CD2">
        <w:rPr>
          <w:rFonts w:ascii="Courier New" w:hAnsi="Courier New" w:cs="Courier New"/>
          <w:szCs w:val="24"/>
          <w:lang w:val="en-US"/>
        </w:rPr>
        <w:t xml:space="preserve">, and empirical research provided by </w:t>
      </w:r>
      <w:r w:rsidR="00DF5034">
        <w:rPr>
          <w:rFonts w:ascii="Courier New" w:hAnsi="Courier New" w:cs="Courier New"/>
          <w:szCs w:val="24"/>
          <w:lang w:val="en-US"/>
        </w:rPr>
        <w:t xml:space="preserve">clinical and </w:t>
      </w:r>
      <w:r w:rsidR="00942D30" w:rsidRPr="00024CD2">
        <w:rPr>
          <w:rFonts w:ascii="Courier New" w:hAnsi="Courier New" w:cs="Courier New"/>
          <w:szCs w:val="24"/>
          <w:lang w:val="en-US"/>
        </w:rPr>
        <w:t>cognitive neuroscien</w:t>
      </w:r>
      <w:r w:rsidR="006B10FF" w:rsidRPr="00024CD2">
        <w:rPr>
          <w:rFonts w:ascii="Courier New" w:hAnsi="Courier New" w:cs="Courier New"/>
          <w:szCs w:val="24"/>
          <w:lang w:val="en-US"/>
        </w:rPr>
        <w:t>ce</w:t>
      </w:r>
      <w:r w:rsidR="00942D30" w:rsidRPr="00024CD2">
        <w:rPr>
          <w:rFonts w:ascii="Courier New" w:hAnsi="Courier New" w:cs="Courier New"/>
          <w:szCs w:val="24"/>
          <w:lang w:val="en-US"/>
        </w:rPr>
        <w:t xml:space="preserve">. </w:t>
      </w:r>
      <w:r w:rsidR="00372039" w:rsidRPr="00024CD2">
        <w:rPr>
          <w:rFonts w:ascii="Courier New" w:hAnsi="Courier New" w:cs="Courier New"/>
          <w:szCs w:val="24"/>
          <w:lang w:val="en-US"/>
        </w:rPr>
        <w:t>It is expected</w:t>
      </w:r>
      <w:r w:rsidR="00DF5034">
        <w:rPr>
          <w:rFonts w:ascii="Courier New" w:hAnsi="Courier New" w:cs="Courier New"/>
          <w:szCs w:val="24"/>
          <w:lang w:val="en-US"/>
        </w:rPr>
        <w:t xml:space="preserve"> </w:t>
      </w:r>
      <w:r w:rsidR="00372039" w:rsidRPr="00024CD2">
        <w:rPr>
          <w:rFonts w:ascii="Courier New" w:hAnsi="Courier New" w:cs="Courier New"/>
          <w:szCs w:val="24"/>
          <w:lang w:val="en-US"/>
        </w:rPr>
        <w:t xml:space="preserve">that the continuous </w:t>
      </w:r>
      <w:r w:rsidR="00372039" w:rsidRPr="00024CD2">
        <w:rPr>
          <w:rFonts w:ascii="Courier New" w:hAnsi="Courier New" w:cs="Courier New"/>
          <w:szCs w:val="24"/>
          <w:lang w:val="en-US"/>
        </w:rPr>
        <w:lastRenderedPageBreak/>
        <w:t>dialogue between basic, clinic and theoretical research will be able to provide a scientific reconceptualization of cognitive-affective functions with value at the practical level.</w:t>
      </w:r>
    </w:p>
    <w:p w14:paraId="03B36FD8" w14:textId="174C38A1" w:rsidR="00A346AB" w:rsidRDefault="00A346AB" w:rsidP="00A346AB">
      <w:pPr>
        <w:jc w:val="both"/>
        <w:rPr>
          <w:rFonts w:ascii="Courier New" w:hAnsi="Courier New" w:cs="Courier New"/>
          <w:szCs w:val="24"/>
          <w:lang w:val="en-US"/>
        </w:rPr>
      </w:pPr>
    </w:p>
    <w:p w14:paraId="05965F1D" w14:textId="3A6E8B38" w:rsidR="00A346AB" w:rsidRPr="00024CD2" w:rsidRDefault="00A346AB" w:rsidP="00A346AB">
      <w:pPr>
        <w:jc w:val="both"/>
        <w:rPr>
          <w:rFonts w:ascii="Courier New" w:hAnsi="Courier New" w:cs="Courier New"/>
          <w:color w:val="FF0000"/>
          <w:szCs w:val="24"/>
          <w:lang w:val="en-US"/>
        </w:rPr>
      </w:pPr>
      <w:r w:rsidRPr="009C0C4F">
        <w:rPr>
          <w:rFonts w:ascii="Courier New" w:hAnsi="Courier New" w:cs="Courier New"/>
          <w:b/>
          <w:bCs/>
          <w:szCs w:val="24"/>
          <w:lang w:val="en-US"/>
        </w:rPr>
        <w:t>D) CLINICAL PATTERNS.</w:t>
      </w:r>
      <w:r w:rsidRPr="009C0C4F">
        <w:rPr>
          <w:rFonts w:ascii="Courier New" w:hAnsi="Courier New" w:cs="Courier New"/>
          <w:szCs w:val="24"/>
          <w:lang w:val="en-US"/>
        </w:rPr>
        <w:t xml:space="preserve"> </w:t>
      </w:r>
      <w:r w:rsidRPr="00024CD2">
        <w:rPr>
          <w:rFonts w:ascii="Courier New" w:hAnsi="Courier New" w:cs="Courier New"/>
          <w:szCs w:val="24"/>
          <w:lang w:val="en-US"/>
        </w:rPr>
        <w:t xml:space="preserve">The medical conceptualization of psychiatric problems usually </w:t>
      </w:r>
      <w:r w:rsidR="004B481C" w:rsidRPr="00024CD2">
        <w:rPr>
          <w:rFonts w:ascii="Courier New" w:hAnsi="Courier New" w:cs="Courier New"/>
          <w:szCs w:val="24"/>
          <w:lang w:val="en-US"/>
        </w:rPr>
        <w:t xml:space="preserve">starts </w:t>
      </w:r>
      <w:r w:rsidRPr="00024CD2">
        <w:rPr>
          <w:rFonts w:ascii="Courier New" w:hAnsi="Courier New" w:cs="Courier New"/>
          <w:szCs w:val="24"/>
          <w:lang w:val="en-US"/>
        </w:rPr>
        <w:t xml:space="preserve">with subjective complaints by the patient, and/or with behavioral problems observed </w:t>
      </w:r>
      <w:r w:rsidR="00DD5AF8" w:rsidRPr="00024CD2">
        <w:rPr>
          <w:rFonts w:ascii="Courier New" w:hAnsi="Courier New" w:cs="Courier New"/>
          <w:szCs w:val="24"/>
          <w:lang w:val="en-US"/>
        </w:rPr>
        <w:t xml:space="preserve">by </w:t>
      </w:r>
      <w:r w:rsidRPr="00024CD2">
        <w:rPr>
          <w:rFonts w:ascii="Courier New" w:hAnsi="Courier New" w:cs="Courier New"/>
          <w:szCs w:val="24"/>
          <w:lang w:val="en-US"/>
        </w:rPr>
        <w:t xml:space="preserve">the interpersonal network. These complaints reach a level in which, according </w:t>
      </w:r>
      <w:r w:rsidR="00B71E5D" w:rsidRPr="00024CD2">
        <w:rPr>
          <w:rFonts w:ascii="Courier New" w:hAnsi="Courier New" w:cs="Courier New"/>
          <w:szCs w:val="24"/>
          <w:lang w:val="en-US"/>
        </w:rPr>
        <w:t>to cultural</w:t>
      </w:r>
      <w:r w:rsidRPr="00024CD2">
        <w:rPr>
          <w:rFonts w:ascii="Courier New" w:hAnsi="Courier New" w:cs="Courier New"/>
          <w:szCs w:val="24"/>
          <w:lang w:val="en-US"/>
        </w:rPr>
        <w:t>, historic, and socioeconomic</w:t>
      </w:r>
      <w:r w:rsidR="00B71E5D" w:rsidRPr="00024CD2">
        <w:rPr>
          <w:rFonts w:ascii="Courier New" w:hAnsi="Courier New" w:cs="Courier New"/>
          <w:szCs w:val="24"/>
          <w:lang w:val="en-US"/>
        </w:rPr>
        <w:t>al</w:t>
      </w:r>
      <w:r w:rsidRPr="00024CD2">
        <w:rPr>
          <w:rFonts w:ascii="Courier New" w:hAnsi="Courier New" w:cs="Courier New"/>
          <w:szCs w:val="24"/>
          <w:lang w:val="en-US"/>
        </w:rPr>
        <w:t xml:space="preserve"> standards, a medical or psychological consultation takes place.</w:t>
      </w:r>
      <w:r w:rsidR="00930273" w:rsidRPr="00024CD2">
        <w:rPr>
          <w:rFonts w:ascii="Courier New" w:hAnsi="Courier New" w:cs="Courier New"/>
          <w:szCs w:val="24"/>
          <w:lang w:val="en-US"/>
        </w:rPr>
        <w:t xml:space="preserve"> This implies a social dimension related to cultural values.</w:t>
      </w:r>
      <w:r w:rsidRPr="00024CD2">
        <w:rPr>
          <w:rFonts w:ascii="Courier New" w:hAnsi="Courier New" w:cs="Courier New"/>
          <w:szCs w:val="24"/>
          <w:lang w:val="en-US"/>
        </w:rPr>
        <w:t xml:space="preserve"> In the context of psychiatric medicine, the clinician generally attempts to make sense of the initial complaints by means of an interview, a mental status examination, and a general medical examination as well, to see if the complaints </w:t>
      </w:r>
      <w:r w:rsidR="00D103AD" w:rsidRPr="00024CD2">
        <w:rPr>
          <w:rFonts w:ascii="Courier New" w:hAnsi="Courier New" w:cs="Courier New"/>
          <w:szCs w:val="24"/>
          <w:lang w:val="en-US"/>
        </w:rPr>
        <w:t xml:space="preserve">should </w:t>
      </w:r>
      <w:r w:rsidRPr="00024CD2">
        <w:rPr>
          <w:rFonts w:ascii="Courier New" w:hAnsi="Courier New" w:cs="Courier New"/>
          <w:szCs w:val="24"/>
          <w:lang w:val="en-US"/>
        </w:rPr>
        <w:t xml:space="preserve">be categorized as symptoms and/or signs which could be understood as parts of a syndromic clinical pattern. In general medicine, a “sign” is defined as an objective manifestation of disease which can be captured during the physical examination of the patient, by means of inspection, palpation, percussion, and auscultation. In the context of psychiatry, there are behavioral signs </w:t>
      </w:r>
      <w:r w:rsidR="007C3167" w:rsidRPr="00024CD2">
        <w:rPr>
          <w:rFonts w:ascii="Courier New" w:hAnsi="Courier New" w:cs="Courier New"/>
          <w:szCs w:val="24"/>
          <w:lang w:val="en-US"/>
        </w:rPr>
        <w:t xml:space="preserve">(for instance, </w:t>
      </w:r>
      <w:r w:rsidR="00F75D08" w:rsidRPr="00024CD2">
        <w:rPr>
          <w:rFonts w:ascii="Courier New" w:hAnsi="Courier New" w:cs="Courier New"/>
          <w:szCs w:val="24"/>
          <w:lang w:val="en-US"/>
        </w:rPr>
        <w:t xml:space="preserve">psychomotor agitation, </w:t>
      </w:r>
      <w:r w:rsidR="00F75D08" w:rsidRPr="00024CD2">
        <w:rPr>
          <w:rFonts w:ascii="Courier New" w:hAnsi="Courier New" w:cs="Courier New"/>
          <w:szCs w:val="24"/>
          <w:lang w:val="en-US"/>
        </w:rPr>
        <w:lastRenderedPageBreak/>
        <w:t xml:space="preserve">aggressive behavior, </w:t>
      </w:r>
      <w:r w:rsidR="007C3167" w:rsidRPr="00024CD2">
        <w:rPr>
          <w:rFonts w:ascii="Courier New" w:hAnsi="Courier New" w:cs="Courier New"/>
          <w:szCs w:val="24"/>
          <w:lang w:val="en-US"/>
        </w:rPr>
        <w:t xml:space="preserve">or the signs </w:t>
      </w:r>
      <w:r w:rsidR="00930273" w:rsidRPr="00024CD2">
        <w:rPr>
          <w:rFonts w:ascii="Courier New" w:hAnsi="Courier New" w:cs="Courier New"/>
          <w:szCs w:val="24"/>
          <w:lang w:val="en-US"/>
        </w:rPr>
        <w:t xml:space="preserve">of </w:t>
      </w:r>
      <w:r w:rsidR="007C3167" w:rsidRPr="00024CD2">
        <w:rPr>
          <w:rFonts w:ascii="Courier New" w:hAnsi="Courier New" w:cs="Courier New"/>
          <w:szCs w:val="24"/>
          <w:lang w:val="en-US"/>
        </w:rPr>
        <w:t>catatonia</w:t>
      </w:r>
      <w:r w:rsidR="00DD5AF8" w:rsidRPr="00024CD2">
        <w:rPr>
          <w:rFonts w:ascii="Courier New" w:hAnsi="Courier New" w:cs="Courier New"/>
          <w:szCs w:val="24"/>
          <w:lang w:val="en-US"/>
        </w:rPr>
        <w:t>)</w:t>
      </w:r>
      <w:r w:rsidR="00F75D08" w:rsidRPr="00024CD2">
        <w:rPr>
          <w:rFonts w:ascii="Courier New" w:hAnsi="Courier New" w:cs="Courier New"/>
          <w:szCs w:val="24"/>
          <w:lang w:val="en-US"/>
        </w:rPr>
        <w:t xml:space="preserve">. </w:t>
      </w:r>
      <w:r w:rsidR="00DD5AF8" w:rsidRPr="00024CD2">
        <w:rPr>
          <w:rFonts w:ascii="Courier New" w:hAnsi="Courier New" w:cs="Courier New"/>
          <w:szCs w:val="24"/>
          <w:lang w:val="en-US"/>
        </w:rPr>
        <w:t>I</w:t>
      </w:r>
      <w:r w:rsidRPr="00024CD2">
        <w:rPr>
          <w:rFonts w:ascii="Courier New" w:hAnsi="Courier New" w:cs="Courier New"/>
          <w:szCs w:val="24"/>
          <w:lang w:val="en-US"/>
        </w:rPr>
        <w:t>t has been pointed out that behavioral signs are not as objective or stable as physical signs in general medicine, due to significant differences regarding the temporal dynamics of the sign (behavior is changeable and requires longer periods of observation to capture the specific behavior under study) and</w:t>
      </w:r>
      <w:r w:rsidR="00B71E5D" w:rsidRPr="00024CD2">
        <w:rPr>
          <w:rFonts w:ascii="Courier New" w:hAnsi="Courier New" w:cs="Courier New"/>
          <w:szCs w:val="24"/>
          <w:lang w:val="en-US"/>
        </w:rPr>
        <w:t xml:space="preserve"> due to</w:t>
      </w:r>
      <w:r w:rsidRPr="00024CD2">
        <w:rPr>
          <w:rFonts w:ascii="Courier New" w:hAnsi="Courier New" w:cs="Courier New"/>
          <w:szCs w:val="24"/>
          <w:lang w:val="en-US"/>
        </w:rPr>
        <w:t xml:space="preserve"> the historical-cultural context in which the clinical judgment is stated.</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{"citationItems":[{"id":"ITEM-1","itemData":{"DOI":"10.1159/000236905","ISSN":"02544962","PMID":"19752587","abstract":"Background and Methods: Psychiatric diagnosis is dependent on the identification of mental symptoms. On the assumption that they are 'natural kinds', the latter are routinely entered as correlational variables in empirical research. Published work on the philosophy of psychiatry has tended to concentrate on the concept of mental disorder or on individual symptoms but has given less attention to mental symptoms as a class. This paper deals specifically with the epistemology of mental symptoms, that is, with focusing on the nature of mental symptoms as a class of 'objects' and how the clinician gets to know them. In order to do this, mental symptoms can be explored from various perspectives, namely: (i) as types of objects, (ii) as structures, (iii) as definitions, (iv) as pockets of meanings, (v) as comprising constituents, (vi) as attractors in specific dialogical contexts, etc. In this paper, on account of space constraints, we deal only with the former 4 perspectives. Results and Conclusion: Our analysis shows mental symptoms to be unstable constructs with implications for both correlational research and further theoretical exploration. Copyright © 2009 S. Karger AG, Basel.","author":[{"dropping-particle":"","family":"Marková","given":"Ivana S.","non-dropping-particle":"","parse-names":false,"suffix":""},{"dropping-particle":"","family":"Berrios","given":"German E.","non-dropping-particle":"","parse-names":false,"suffix":""}],"container-title":"Psychopathology","id":"ITEM-1","issue":"6","issued":{"date-parts":[["2009"]]},"page":"343-349","title":"Epistemology of mental symptoms","type":"article-journal","volume":"42"},"uris":["http://www.mendeley.com/documents/?uuid=5e49d860-6acf-4b72-964c-715c75d7e2b6"]}],"mendeley":{"formattedCitation":"(Marková &amp; Berrios, 2009)","plainTextFormattedCitation":"(Marková &amp; Berrios, 2009)","previouslyFormattedCitation":"(Marková &amp; Berrios, 2009)"},"properties":{"noteIndex":0},"schema":"https://github.com/citation-style-language/schema/raw/master/csl-citation.json"}</w:instrText>
      </w:r>
      <w:r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(Marková &amp; Berrios, 2009)</w:t>
      </w:r>
      <w:r w:rsidRPr="00024CD2">
        <w:rPr>
          <w:rFonts w:ascii="Courier New" w:hAnsi="Courier New" w:cs="Courier New"/>
          <w:szCs w:val="24"/>
          <w:lang w:val="en-US"/>
        </w:rPr>
        <w:fldChar w:fldCharType="end"/>
      </w:r>
      <w:r w:rsidRPr="00024CD2">
        <w:rPr>
          <w:rFonts w:ascii="Courier New" w:hAnsi="Courier New" w:cs="Courier New"/>
          <w:szCs w:val="24"/>
          <w:lang w:val="en-US"/>
        </w:rPr>
        <w:t xml:space="preserve"> Regarding </w:t>
      </w:r>
      <w:r w:rsidR="00CB0328" w:rsidRPr="00024CD2">
        <w:rPr>
          <w:rFonts w:ascii="Courier New" w:hAnsi="Courier New" w:cs="Courier New"/>
          <w:szCs w:val="24"/>
          <w:lang w:val="en-US"/>
        </w:rPr>
        <w:t xml:space="preserve">mental </w:t>
      </w:r>
      <w:r w:rsidRPr="00024CD2">
        <w:rPr>
          <w:rFonts w:ascii="Courier New" w:hAnsi="Courier New" w:cs="Courier New"/>
          <w:szCs w:val="24"/>
          <w:lang w:val="en-US"/>
        </w:rPr>
        <w:t xml:space="preserve">symptoms, </w:t>
      </w:r>
      <w:r w:rsidR="00B71E5D" w:rsidRPr="00024CD2">
        <w:rPr>
          <w:rFonts w:ascii="Courier New" w:hAnsi="Courier New" w:cs="Courier New"/>
          <w:szCs w:val="24"/>
          <w:lang w:val="en-US"/>
        </w:rPr>
        <w:t>these refer to</w:t>
      </w:r>
      <w:r w:rsidRPr="00024CD2">
        <w:rPr>
          <w:rFonts w:ascii="Courier New" w:hAnsi="Courier New" w:cs="Courier New"/>
          <w:szCs w:val="24"/>
          <w:lang w:val="en-US"/>
        </w:rPr>
        <w:t xml:space="preserve"> </w:t>
      </w:r>
      <w:r w:rsidR="00B71E5D" w:rsidRPr="00024CD2">
        <w:rPr>
          <w:rFonts w:ascii="Courier New" w:hAnsi="Courier New" w:cs="Courier New"/>
          <w:szCs w:val="24"/>
          <w:lang w:val="en-US"/>
        </w:rPr>
        <w:t>atypical and problematic e</w:t>
      </w:r>
      <w:r w:rsidR="00DD2576" w:rsidRPr="00024CD2">
        <w:rPr>
          <w:rFonts w:ascii="Courier New" w:hAnsi="Courier New" w:cs="Courier New"/>
          <w:szCs w:val="24"/>
          <w:lang w:val="en-US"/>
        </w:rPr>
        <w:t xml:space="preserve">vents that appear in the patient’s </w:t>
      </w:r>
      <w:r w:rsidR="00DD5AF8" w:rsidRPr="00024CD2">
        <w:rPr>
          <w:rFonts w:ascii="Courier New" w:hAnsi="Courier New" w:cs="Courier New"/>
          <w:szCs w:val="24"/>
          <w:lang w:val="en-US"/>
        </w:rPr>
        <w:t xml:space="preserve">subjective experience </w:t>
      </w:r>
      <w:r w:rsidR="00DD2576" w:rsidRPr="00024CD2">
        <w:rPr>
          <w:rFonts w:ascii="Courier New" w:hAnsi="Courier New" w:cs="Courier New"/>
          <w:szCs w:val="24"/>
          <w:lang w:val="en-US"/>
        </w:rPr>
        <w:t>(for instance,</w:t>
      </w:r>
      <w:r w:rsidR="003F430E">
        <w:rPr>
          <w:rFonts w:ascii="Courier New" w:hAnsi="Courier New" w:cs="Courier New"/>
          <w:szCs w:val="24"/>
          <w:lang w:val="en-US"/>
        </w:rPr>
        <w:t xml:space="preserve"> hallucinations or feelings </w:t>
      </w:r>
      <w:r w:rsidRPr="00024CD2">
        <w:rPr>
          <w:rFonts w:ascii="Courier New" w:hAnsi="Courier New" w:cs="Courier New"/>
          <w:szCs w:val="24"/>
          <w:lang w:val="en-US"/>
        </w:rPr>
        <w:t xml:space="preserve">of depersonalization and derealization). </w:t>
      </w:r>
      <w:r w:rsidR="00E41F47" w:rsidRPr="00024CD2">
        <w:rPr>
          <w:rFonts w:ascii="Courier New" w:hAnsi="Courier New" w:cs="Courier New"/>
          <w:szCs w:val="24"/>
          <w:lang w:val="en-US"/>
        </w:rPr>
        <w:t>According of Marková and Berrios, m</w:t>
      </w:r>
      <w:r w:rsidRPr="00024CD2">
        <w:rPr>
          <w:rFonts w:ascii="Courier New" w:hAnsi="Courier New" w:cs="Courier New"/>
          <w:szCs w:val="24"/>
          <w:lang w:val="en-US"/>
        </w:rPr>
        <w:t>ental symptoms are “personal constructs” or personal interpretations of subjective experiences</w:t>
      </w:r>
      <w:r w:rsidR="006534A3" w:rsidRPr="00024CD2">
        <w:rPr>
          <w:rFonts w:ascii="Courier New" w:hAnsi="Courier New" w:cs="Courier New"/>
          <w:szCs w:val="24"/>
          <w:lang w:val="en-US"/>
        </w:rPr>
        <w:t xml:space="preserve">, </w:t>
      </w:r>
      <w:r w:rsidRPr="00024CD2">
        <w:rPr>
          <w:rFonts w:ascii="Courier New" w:hAnsi="Courier New" w:cs="Courier New"/>
          <w:szCs w:val="24"/>
          <w:lang w:val="en-US"/>
        </w:rPr>
        <w:t xml:space="preserve">described by the patient according to his/her catalogue of verbal categories, </w:t>
      </w:r>
      <w:r w:rsidR="006534A3" w:rsidRPr="00024CD2">
        <w:rPr>
          <w:rFonts w:ascii="Courier New" w:hAnsi="Courier New" w:cs="Courier New"/>
          <w:szCs w:val="24"/>
          <w:lang w:val="en-US"/>
        </w:rPr>
        <w:t xml:space="preserve">and influenced by </w:t>
      </w:r>
      <w:r w:rsidRPr="00024CD2">
        <w:rPr>
          <w:rFonts w:ascii="Courier New" w:hAnsi="Courier New" w:cs="Courier New"/>
          <w:szCs w:val="24"/>
          <w:lang w:val="en-US"/>
        </w:rPr>
        <w:t xml:space="preserve">personality factors, </w:t>
      </w:r>
      <w:r w:rsidR="00DD2576" w:rsidRPr="00024CD2">
        <w:rPr>
          <w:rFonts w:ascii="Courier New" w:hAnsi="Courier New" w:cs="Courier New"/>
          <w:szCs w:val="24"/>
          <w:lang w:val="en-US"/>
        </w:rPr>
        <w:t>e</w:t>
      </w:r>
      <w:r w:rsidR="006534A3" w:rsidRPr="00024CD2">
        <w:rPr>
          <w:rFonts w:ascii="Courier New" w:hAnsi="Courier New" w:cs="Courier New"/>
          <w:szCs w:val="24"/>
          <w:lang w:val="en-US"/>
        </w:rPr>
        <w:t xml:space="preserve">ducation, </w:t>
      </w:r>
      <w:r w:rsidRPr="00024CD2">
        <w:rPr>
          <w:rFonts w:ascii="Courier New" w:hAnsi="Courier New" w:cs="Courier New"/>
          <w:szCs w:val="24"/>
          <w:lang w:val="en-US"/>
        </w:rPr>
        <w:t>and sociocultural factors</w:t>
      </w:r>
      <w:r w:rsidR="006534A3" w:rsidRPr="00024CD2">
        <w:rPr>
          <w:rFonts w:ascii="Courier New" w:hAnsi="Courier New" w:cs="Courier New"/>
          <w:szCs w:val="24"/>
          <w:lang w:val="en-US"/>
        </w:rPr>
        <w:t xml:space="preserve"> as well</w:t>
      </w:r>
      <w:r w:rsidR="003F430E">
        <w:rPr>
          <w:rFonts w:ascii="Courier New" w:hAnsi="Courier New" w:cs="Courier New"/>
          <w:szCs w:val="24"/>
          <w:lang w:val="en-US"/>
        </w:rPr>
        <w:t xml:space="preserve"> </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{"citationItems":[{"id":"ITEM-1","itemData":{"DOI":"10.1159/000236905","ISSN":"02544962","PMID":"19752587","abstract":"Background and Methods: Psychiatric diagnosis is dependent on the identification of mental symptoms. On the assumption that they are 'natural kinds', the latter are routinely entered as correlational variables in empirical research. Published work on the philosophy of psychiatry has tended to concentrate on the concept of mental disorder or on individual symptoms but has given less attention to mental symptoms as a class. This paper deals specifically with the epistemology of mental symptoms, that is, with focusing on the nature of mental symptoms as a class of 'objects' and how the clinician gets to know them. In order to do this, mental symptoms can be explored from various perspectives, namely: (i) as types of objects, (ii) as structures, (iii) as definitions, (iv) as pockets of meanings, (v) as comprising constituents, (vi) as attractors in specific dialogical contexts, etc. In this paper, on account of space constraints, we deal only with the former 4 perspectives. Results and Conclusion: Our analysis shows mental symptoms to be unstable constructs with implications for both correlational research and further theoretical exploration. Copyright © 2009 S. Karger AG, Basel.","author":[{"dropping-particle":"","family":"Marková","given":"Ivana S.","non-dropping-particle":"","parse-names":false,"suffix":""},{"dropping-particle":"","family":"Berrios","given":"German E.","non-dropping-particle":"","parse-names":false,"suffix":""}],"container-title":"Psychopathology","id":"ITEM-1","issue":"6","issued":{"date-parts":[["2009"]]},"page":"343-349","title":"Epistemology of mental symptoms","type":"article-journal","volume":"42"},"uris":["http://www.mendeley.com/documents/?uuid=5e49d860-6acf-4b72-964c-715c75d7e2b6"]}],"mendeley":{"formattedCitation":"(Marková &amp; Berrios, 2009)","plainTextFormattedCitation":"(Marková &amp; Berrios, 2009)","previouslyFormattedCitation":"(Marková &amp; Berrios, 2009)"},"properties":{"noteIndex":0},"schema":"https://github.com/citation-style-language/schema/raw/master/csl-citation.json"}</w:instrText>
      </w:r>
      <w:r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(Marková &amp; Berrios, 2009)</w:t>
      </w:r>
      <w:r w:rsidRPr="00024CD2">
        <w:rPr>
          <w:rFonts w:ascii="Courier New" w:hAnsi="Courier New" w:cs="Courier New"/>
          <w:szCs w:val="24"/>
          <w:lang w:val="en-US"/>
        </w:rPr>
        <w:fldChar w:fldCharType="end"/>
      </w:r>
      <w:r w:rsidR="003F430E">
        <w:rPr>
          <w:rFonts w:ascii="Courier New" w:hAnsi="Courier New" w:cs="Courier New"/>
          <w:szCs w:val="24"/>
          <w:lang w:val="en-US"/>
        </w:rPr>
        <w:t xml:space="preserve">. </w:t>
      </w:r>
      <w:r w:rsidR="00EC486B" w:rsidRPr="00024CD2">
        <w:rPr>
          <w:rFonts w:ascii="Courier New" w:hAnsi="Courier New" w:cs="Courier New"/>
          <w:szCs w:val="24"/>
          <w:lang w:val="en-US"/>
        </w:rPr>
        <w:t>T</w:t>
      </w:r>
      <w:r w:rsidRPr="00024CD2">
        <w:rPr>
          <w:rFonts w:ascii="Courier New" w:hAnsi="Courier New" w:cs="Courier New"/>
          <w:szCs w:val="24"/>
          <w:lang w:val="en-US"/>
        </w:rPr>
        <w:t>o be conceptualized as symptom</w:t>
      </w:r>
      <w:r w:rsidR="00EC486B" w:rsidRPr="00024CD2">
        <w:rPr>
          <w:rFonts w:ascii="Courier New" w:hAnsi="Courier New" w:cs="Courier New"/>
          <w:szCs w:val="24"/>
          <w:lang w:val="en-US"/>
        </w:rPr>
        <w:t>s</w:t>
      </w:r>
      <w:r w:rsidRPr="00024CD2">
        <w:rPr>
          <w:rFonts w:ascii="Courier New" w:hAnsi="Courier New" w:cs="Courier New"/>
          <w:szCs w:val="24"/>
          <w:lang w:val="en-US"/>
        </w:rPr>
        <w:t xml:space="preserve">, </w:t>
      </w:r>
      <w:r w:rsidR="00EC486B" w:rsidRPr="00024CD2">
        <w:rPr>
          <w:rFonts w:ascii="Courier New" w:hAnsi="Courier New" w:cs="Courier New"/>
          <w:szCs w:val="24"/>
          <w:lang w:val="en-US"/>
        </w:rPr>
        <w:t xml:space="preserve">these problematic </w:t>
      </w:r>
      <w:r w:rsidRPr="00024CD2">
        <w:rPr>
          <w:rFonts w:ascii="Courier New" w:hAnsi="Courier New" w:cs="Courier New"/>
          <w:szCs w:val="24"/>
          <w:lang w:val="en-US"/>
        </w:rPr>
        <w:t>subjective experiences need to be communicated by the patient and then judged as abnormal or pathological by the clinician. It is clear that the historical, social and cultural factors in which the clinical relationship is immerse are variables influencing th</w:t>
      </w:r>
      <w:r w:rsidR="007B0F3F" w:rsidRPr="00024CD2">
        <w:rPr>
          <w:rFonts w:ascii="Courier New" w:hAnsi="Courier New" w:cs="Courier New"/>
          <w:szCs w:val="24"/>
          <w:lang w:val="en-US"/>
        </w:rPr>
        <w:t>is</w:t>
      </w:r>
      <w:r w:rsidRPr="00024CD2">
        <w:rPr>
          <w:rFonts w:ascii="Courier New" w:hAnsi="Courier New" w:cs="Courier New"/>
          <w:szCs w:val="24"/>
          <w:lang w:val="en-US"/>
        </w:rPr>
        <w:t xml:space="preserve"> diagnostic decision</w:t>
      </w:r>
      <w:r w:rsidR="003F430E">
        <w:rPr>
          <w:rFonts w:ascii="Courier New" w:hAnsi="Courier New" w:cs="Courier New"/>
          <w:szCs w:val="24"/>
          <w:lang w:val="en-US"/>
        </w:rPr>
        <w:t xml:space="preserve"> </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{"citationItems":[{"id":"ITEM-1","itemData":{"DOI":"10.1159/000236905","ISSN":"02544962","PMID":"19752587","abstract":"Background and Methods: Psychiatric diagnosis is dependent on the identification of mental symptoms. On the assumption that they are 'natural kinds', the latter are routinely entered as correlational variables in empirical research. Published work on the philosophy of psychiatry has tended to concentrate on the concept of mental disorder or on individual symptoms but has given less attention to mental symptoms as a class. This paper deals specifically with the epistemology of mental symptoms, that is, with focusing on the nature of mental symptoms as a class of 'objects' and how the clinician gets to know them. In order to do this, mental symptoms can be explored from various perspectives, namely: (i) as types of objects, (ii) as structures, (iii) as definitions, (iv) as pockets of meanings, (v) as comprising constituents, (vi) as attractors in specific dialogical contexts, etc. In this paper, on account of space constraints, we deal only with the former 4 perspectives. Results and Conclusion: Our analysis shows mental symptoms to be unstable constructs with implications for both correlational research and further theoretical exploration. Copyright © 2009 S. Karger AG, Basel.","author":[{"dropping-particle":"","family":"Marková","given":"Ivana S.","non-dropping-particle":"","parse-names":false,"suffix":""},{"dropping-particle":"","family":"Berrios","given":"German E.","non-dropping-particle":"","parse-names":false,"suffix":""}],"container-title":"Psychopathology","id":"ITEM-1","issue":"6","issued":{"date-parts":[["2009"]]},"page":"343-349","title":"Epistemology of mental symptoms","type":"article-journal","volume":"42"},"uris":["http://www.mendeley.com/documents/?uuid=5e49d860-6acf-4b72-964c-715c75d7e2b6"]}],"mendeley":{"formattedCitation":"(Marková &amp; Berrios, 2009)","plainTextFormattedCitation":"(Marková &amp; Berrios, 2009)","previouslyFormattedCitation":"(Marková &amp; Berrios, 2009)"},"properties":{"noteIndex":0},"schema":"https://github.com/citation-style-language/schema/raw/master/csl-citation.json"}</w:instrText>
      </w:r>
      <w:r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(Marková &amp; Berrios, 2009)</w:t>
      </w:r>
      <w:r w:rsidRPr="00024CD2">
        <w:rPr>
          <w:rFonts w:ascii="Courier New" w:hAnsi="Courier New" w:cs="Courier New"/>
          <w:szCs w:val="24"/>
          <w:lang w:val="en-US"/>
        </w:rPr>
        <w:fldChar w:fldCharType="end"/>
      </w:r>
      <w:r w:rsidR="003F430E">
        <w:rPr>
          <w:rFonts w:ascii="Courier New" w:hAnsi="Courier New" w:cs="Courier New"/>
          <w:szCs w:val="24"/>
          <w:lang w:val="en-US"/>
        </w:rPr>
        <w:t>.</w:t>
      </w:r>
      <w:r w:rsidRPr="00024CD2">
        <w:rPr>
          <w:rFonts w:ascii="Courier New" w:hAnsi="Courier New" w:cs="Courier New"/>
          <w:szCs w:val="24"/>
          <w:lang w:val="en-US"/>
        </w:rPr>
        <w:t xml:space="preserve"> However, the</w:t>
      </w:r>
      <w:r w:rsidR="003F430E">
        <w:rPr>
          <w:rFonts w:ascii="Courier New" w:hAnsi="Courier New" w:cs="Courier New"/>
          <w:szCs w:val="24"/>
          <w:lang w:val="en-US"/>
        </w:rPr>
        <w:t>r</w:t>
      </w:r>
      <w:r w:rsidRPr="00024CD2">
        <w:rPr>
          <w:rFonts w:ascii="Courier New" w:hAnsi="Courier New" w:cs="Courier New"/>
          <w:szCs w:val="24"/>
          <w:lang w:val="en-US"/>
        </w:rPr>
        <w:t>e</w:t>
      </w:r>
      <w:r w:rsidR="003F430E">
        <w:rPr>
          <w:rFonts w:ascii="Courier New" w:hAnsi="Courier New" w:cs="Courier New"/>
          <w:szCs w:val="24"/>
          <w:lang w:val="en-US"/>
        </w:rPr>
        <w:t xml:space="preserve"> are also </w:t>
      </w:r>
      <w:r w:rsidRPr="00024CD2">
        <w:rPr>
          <w:rFonts w:ascii="Courier New" w:hAnsi="Courier New" w:cs="Courier New"/>
          <w:szCs w:val="24"/>
          <w:lang w:val="en-US"/>
        </w:rPr>
        <w:t>intrinsic variables</w:t>
      </w:r>
      <w:r w:rsidR="003F430E">
        <w:rPr>
          <w:rFonts w:ascii="Courier New" w:hAnsi="Courier New" w:cs="Courier New"/>
          <w:szCs w:val="24"/>
          <w:lang w:val="en-US"/>
        </w:rPr>
        <w:t xml:space="preserve"> which influence the diagnostic decision making, </w:t>
      </w:r>
      <w:r w:rsidRPr="00024CD2">
        <w:rPr>
          <w:rFonts w:ascii="Courier New" w:hAnsi="Courier New" w:cs="Courier New"/>
          <w:szCs w:val="24"/>
          <w:lang w:val="en-US"/>
        </w:rPr>
        <w:t xml:space="preserve">as </w:t>
      </w:r>
      <w:r w:rsidRPr="00024CD2">
        <w:rPr>
          <w:rFonts w:ascii="Courier New" w:hAnsi="Courier New" w:cs="Courier New"/>
          <w:szCs w:val="24"/>
          <w:lang w:val="en-US"/>
        </w:rPr>
        <w:lastRenderedPageBreak/>
        <w:t>the degree of suffering</w:t>
      </w:r>
      <w:r w:rsidR="003F430E">
        <w:rPr>
          <w:rFonts w:ascii="Courier New" w:hAnsi="Courier New" w:cs="Courier New"/>
          <w:szCs w:val="24"/>
          <w:lang w:val="en-US"/>
        </w:rPr>
        <w:t>,</w:t>
      </w:r>
      <w:r w:rsidRPr="00024CD2">
        <w:rPr>
          <w:rFonts w:ascii="Courier New" w:hAnsi="Courier New" w:cs="Courier New"/>
          <w:szCs w:val="24"/>
          <w:lang w:val="en-US"/>
        </w:rPr>
        <w:t xml:space="preserve"> or how unusual the experience is (for instance, a patient would hear a cat crying inside his stomach and thus would seek for help).</w:t>
      </w:r>
      <w:r w:rsidR="00E41F47" w:rsidRPr="00024CD2">
        <w:rPr>
          <w:rFonts w:ascii="Courier New" w:hAnsi="Courier New" w:cs="Courier New"/>
          <w:szCs w:val="24"/>
          <w:lang w:val="en-US"/>
        </w:rPr>
        <w:t xml:space="preserve"> To be considered a clinical pattern, </w:t>
      </w:r>
      <w:r w:rsidR="00563F01">
        <w:rPr>
          <w:rFonts w:ascii="Courier New" w:hAnsi="Courier New" w:cs="Courier New"/>
          <w:szCs w:val="24"/>
          <w:lang w:val="en-US"/>
        </w:rPr>
        <w:t xml:space="preserve">there are </w:t>
      </w:r>
      <w:r w:rsidR="00E41F47" w:rsidRPr="00024CD2">
        <w:rPr>
          <w:rFonts w:ascii="Courier New" w:hAnsi="Courier New" w:cs="Courier New"/>
          <w:szCs w:val="24"/>
          <w:lang w:val="en-US"/>
        </w:rPr>
        <w:t xml:space="preserve">two </w:t>
      </w:r>
      <w:r w:rsidR="00563F01">
        <w:rPr>
          <w:rFonts w:ascii="Courier New" w:hAnsi="Courier New" w:cs="Courier New"/>
          <w:szCs w:val="24"/>
          <w:lang w:val="en-US"/>
        </w:rPr>
        <w:t xml:space="preserve">current conventional </w:t>
      </w:r>
      <w:r w:rsidR="00E41F47" w:rsidRPr="00024CD2">
        <w:rPr>
          <w:rFonts w:ascii="Courier New" w:hAnsi="Courier New" w:cs="Courier New"/>
          <w:szCs w:val="24"/>
          <w:lang w:val="en-US"/>
        </w:rPr>
        <w:t>requisites:</w:t>
      </w:r>
      <w:r w:rsidR="007F0E1F" w:rsidRPr="00024CD2">
        <w:rPr>
          <w:rFonts w:ascii="Courier New" w:hAnsi="Courier New" w:cs="Courier New"/>
          <w:szCs w:val="24"/>
          <w:lang w:val="en-US"/>
        </w:rPr>
        <w:t xml:space="preserve"> </w:t>
      </w:r>
      <w:r w:rsidR="00563F01">
        <w:rPr>
          <w:rFonts w:ascii="Courier New" w:hAnsi="Courier New" w:cs="Courier New"/>
          <w:szCs w:val="24"/>
          <w:lang w:val="en-US"/>
        </w:rPr>
        <w:t xml:space="preserve">a) </w:t>
      </w:r>
      <w:r w:rsidR="007F0E1F" w:rsidRPr="00024CD2">
        <w:rPr>
          <w:rFonts w:ascii="Courier New" w:hAnsi="Courier New" w:cs="Courier New"/>
          <w:szCs w:val="24"/>
          <w:lang w:val="en-US"/>
        </w:rPr>
        <w:t>suffering</w:t>
      </w:r>
      <w:r w:rsidR="00563F01">
        <w:rPr>
          <w:rFonts w:ascii="Courier New" w:hAnsi="Courier New" w:cs="Courier New"/>
          <w:szCs w:val="24"/>
          <w:lang w:val="en-US"/>
        </w:rPr>
        <w:t>,</w:t>
      </w:r>
      <w:r w:rsidR="00E41F47" w:rsidRPr="00024CD2">
        <w:rPr>
          <w:rFonts w:ascii="Courier New" w:hAnsi="Courier New" w:cs="Courier New"/>
          <w:szCs w:val="24"/>
          <w:lang w:val="en-US"/>
        </w:rPr>
        <w:t xml:space="preserve"> </w:t>
      </w:r>
      <w:r w:rsidR="007F0E1F" w:rsidRPr="00024CD2">
        <w:rPr>
          <w:rFonts w:ascii="Courier New" w:hAnsi="Courier New" w:cs="Courier New"/>
          <w:szCs w:val="24"/>
          <w:lang w:val="en-US"/>
        </w:rPr>
        <w:t xml:space="preserve">and </w:t>
      </w:r>
      <w:r w:rsidR="00563F01">
        <w:rPr>
          <w:rFonts w:ascii="Courier New" w:hAnsi="Courier New" w:cs="Courier New"/>
          <w:szCs w:val="24"/>
          <w:lang w:val="en-US"/>
        </w:rPr>
        <w:t xml:space="preserve">b) </w:t>
      </w:r>
      <w:r w:rsidR="007F0E1F" w:rsidRPr="00024CD2">
        <w:rPr>
          <w:rFonts w:ascii="Courier New" w:hAnsi="Courier New" w:cs="Courier New"/>
          <w:szCs w:val="24"/>
          <w:lang w:val="en-US"/>
        </w:rPr>
        <w:t>functional impairment</w:t>
      </w:r>
      <w:r w:rsidR="00563F01">
        <w:rPr>
          <w:rFonts w:ascii="Courier New" w:hAnsi="Courier New" w:cs="Courier New"/>
          <w:szCs w:val="24"/>
          <w:lang w:val="en-US"/>
        </w:rPr>
        <w:t xml:space="preserve"> </w:t>
      </w:r>
      <w:r w:rsidR="007C3167"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approach.","author":[{"dropping-particle":"","family":"American Psychiatric Association","given":"","non-dropping-particle":"","parse-names":false,"suffix":""}],"container-title":"Arlington","id":"ITEM-1","issued":{"date-parts":[["2013"]]},"title":"DSM 5","type":"book"},"uris":["http://www.mendeley.com/documents/?uuid=47d1fb1b-0fde-49ae-9cd2-275fa36701e0"]}],"mendeley":{"formattedCitation":"(American Psychiatric Association, 2013)","plainTextFormattedCitation":"(American Psychiatric Association, 2013)","previouslyFormattedCitation":"(American Psychiatric Association, 2013)"},"properties":{"noteIndex":0},"schema":"https://github.com/citation-style-language/schema/raw/master/csl-citation.json"}</w:instrText>
      </w:r>
      <w:r w:rsidR="007C3167"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(American Psychiatric Association, 2013)</w:t>
      </w:r>
      <w:r w:rsidR="007C3167" w:rsidRPr="00024CD2">
        <w:rPr>
          <w:rFonts w:ascii="Courier New" w:hAnsi="Courier New" w:cs="Courier New"/>
          <w:szCs w:val="24"/>
          <w:lang w:val="en-US"/>
        </w:rPr>
        <w:fldChar w:fldCharType="end"/>
      </w:r>
      <w:r w:rsidR="00563F01">
        <w:rPr>
          <w:rFonts w:ascii="Courier New" w:hAnsi="Courier New" w:cs="Courier New"/>
          <w:szCs w:val="24"/>
          <w:lang w:val="en-US"/>
        </w:rPr>
        <w:t>.</w:t>
      </w:r>
      <w:r w:rsidR="00F731B1" w:rsidRPr="00024CD2">
        <w:rPr>
          <w:rFonts w:ascii="Courier New" w:hAnsi="Courier New" w:cs="Courier New"/>
          <w:szCs w:val="24"/>
          <w:lang w:val="en-US"/>
        </w:rPr>
        <w:t xml:space="preserve"> </w:t>
      </w:r>
      <w:r w:rsidR="007B0F3F" w:rsidRPr="00024CD2">
        <w:rPr>
          <w:rFonts w:ascii="Courier New" w:hAnsi="Courier New" w:cs="Courier New"/>
          <w:szCs w:val="24"/>
          <w:lang w:val="en-US"/>
        </w:rPr>
        <w:t xml:space="preserve">These may have many sources, including social, political, cultural, and economical dimensions, as well as interpersonal sources. </w:t>
      </w:r>
      <w:r w:rsidR="00F731B1" w:rsidRPr="00024CD2">
        <w:rPr>
          <w:rFonts w:ascii="Courier New" w:hAnsi="Courier New" w:cs="Courier New"/>
          <w:szCs w:val="24"/>
          <w:lang w:val="en-US"/>
        </w:rPr>
        <w:t>This should be assessed in each case, as the</w:t>
      </w:r>
      <w:r w:rsidR="008A0A65" w:rsidRPr="00024CD2">
        <w:rPr>
          <w:rFonts w:ascii="Courier New" w:hAnsi="Courier New" w:cs="Courier New"/>
          <w:szCs w:val="24"/>
          <w:lang w:val="en-US"/>
        </w:rPr>
        <w:t>se sources</w:t>
      </w:r>
      <w:r w:rsidR="00F731B1" w:rsidRPr="00024CD2">
        <w:rPr>
          <w:rFonts w:ascii="Courier New" w:hAnsi="Courier New" w:cs="Courier New"/>
          <w:szCs w:val="24"/>
          <w:lang w:val="en-US"/>
        </w:rPr>
        <w:t xml:space="preserve"> frequently coexist with the psychopathologic pattern. To be valid, the diagnosis should delineate clearly to which extent the psychopathologic phenomena is related intrinsically to suffering and functional impairment. As an example, </w:t>
      </w:r>
      <w:r w:rsidR="008A0A65" w:rsidRPr="00024CD2">
        <w:rPr>
          <w:rFonts w:ascii="Courier New" w:hAnsi="Courier New" w:cs="Courier New"/>
          <w:szCs w:val="24"/>
          <w:lang w:val="en-US"/>
        </w:rPr>
        <w:t>some patients with a first episode of psychosis may show a significant reduction in cognitive functioning before the use of antipsychotic drugs</w:t>
      </w:r>
      <w:r w:rsidR="000F459B">
        <w:rPr>
          <w:rFonts w:ascii="Courier New" w:hAnsi="Courier New" w:cs="Courier New"/>
          <w:szCs w:val="24"/>
          <w:lang w:val="en-US"/>
        </w:rPr>
        <w:t xml:space="preserve"> </w:t>
      </w:r>
      <w:r w:rsidR="008A0A65"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{"citationItems":[{"id":"ITEM-1","itemData":{"DOI":"10.1001/archpsyc.1994.03950020048005","ISSN":"15383636","author":[{"dropping-particle":"","family":"Saykin","given":"Andrew J.","non-dropping-particle":"","parse-names":false,"suffix":""},{"dropping-particle":"","family":"Shtasel","given":"Derri L.","non-dropping-particle":"","parse-names":false,"suffix":""},{"dropping-particle":"","family":"Gur","given":"Raquel E.","non-dropping-particle":"","parse-names":false,"suffix":""},{"dropping-particle":"","family":"Kester","given":"D. Brian","non-dropping-particle":"","parse-names":false,"suffix":""},{"dropping-particle":"","family":"Mozley","given":"Lyn H.","non-dropping-particle":"","parse-names":false,"suffix":""},{"dropping-particle":"","family":"Stafiniak","given":"Paul","non-dropping-particle":"","parse-names":false,"suffix":""},{"dropping-particle":"","family":"Gur","given":"Ruben C.","non-dropping-particle":"","parse-names":false,"suffix":""}],"container-title":"Archives of General Psychiatry","id":"ITEM-1","issue":"2","issued":{"date-parts":[["1994"]]},"title":"Neuropsychological Deficits in Neuroleptic Naive Patients with First-Episode Schizophrenia","type":"article-journal","volume":"51"},"uris":["http://www.mendeley.com/documents/?uuid=4ae71da6-3c36-3f73-9a92-faa323a7f93c"]}],"mendeley":{"formattedCitation":"(Saykin et al., 1994)","plainTextFormattedCitation":"(Saykin et al., 1994)","previouslyFormattedCitation":"(Saykin et al., 1994)"},"properties":{"noteIndex":0},"schema":"https://github.com/citation-style-language/schema/raw/master/csl-citation.json"}</w:instrText>
      </w:r>
      <w:r w:rsidR="008A0A65"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(Saykin et al., 1994)</w:t>
      </w:r>
      <w:r w:rsidR="008A0A65" w:rsidRPr="00024CD2">
        <w:rPr>
          <w:rFonts w:ascii="Courier New" w:hAnsi="Courier New" w:cs="Courier New"/>
          <w:szCs w:val="24"/>
          <w:lang w:val="en-US"/>
        </w:rPr>
        <w:fldChar w:fldCharType="end"/>
      </w:r>
      <w:r w:rsidR="000F459B">
        <w:rPr>
          <w:rFonts w:ascii="Courier New" w:hAnsi="Courier New" w:cs="Courier New"/>
          <w:szCs w:val="24"/>
          <w:lang w:val="en-US"/>
        </w:rPr>
        <w:t>.</w:t>
      </w:r>
      <w:r w:rsidR="007C3167" w:rsidRPr="00024CD2">
        <w:rPr>
          <w:rFonts w:ascii="Courier New" w:hAnsi="Courier New" w:cs="Courier New"/>
          <w:szCs w:val="24"/>
          <w:lang w:val="en-US"/>
        </w:rPr>
        <w:t xml:space="preserve"> T</w:t>
      </w:r>
      <w:r w:rsidR="008A0A65" w:rsidRPr="00024CD2">
        <w:rPr>
          <w:rFonts w:ascii="Courier New" w:hAnsi="Courier New" w:cs="Courier New"/>
          <w:szCs w:val="24"/>
          <w:lang w:val="en-US"/>
        </w:rPr>
        <w:t xml:space="preserve">his may be considered a functional impairment related to the </w:t>
      </w:r>
      <w:r w:rsidR="007C3167" w:rsidRPr="00024CD2">
        <w:rPr>
          <w:rFonts w:ascii="Courier New" w:hAnsi="Courier New" w:cs="Courier New"/>
          <w:szCs w:val="24"/>
          <w:lang w:val="en-US"/>
        </w:rPr>
        <w:t>psychopathologic pattern</w:t>
      </w:r>
      <w:r w:rsidR="008A0A65" w:rsidRPr="00024CD2">
        <w:rPr>
          <w:rFonts w:ascii="Courier New" w:hAnsi="Courier New" w:cs="Courier New"/>
          <w:szCs w:val="24"/>
          <w:lang w:val="en-US"/>
        </w:rPr>
        <w:t xml:space="preserve">. Also, </w:t>
      </w:r>
      <w:r w:rsidR="007C3167" w:rsidRPr="00024CD2">
        <w:rPr>
          <w:rFonts w:ascii="Courier New" w:hAnsi="Courier New" w:cs="Courier New"/>
          <w:szCs w:val="24"/>
          <w:lang w:val="en-US"/>
        </w:rPr>
        <w:t xml:space="preserve">some </w:t>
      </w:r>
      <w:r w:rsidR="008A0A65" w:rsidRPr="00024CD2">
        <w:rPr>
          <w:rFonts w:ascii="Courier New" w:hAnsi="Courier New" w:cs="Courier New"/>
          <w:szCs w:val="24"/>
          <w:lang w:val="en-US"/>
        </w:rPr>
        <w:t>patient</w:t>
      </w:r>
      <w:r w:rsidR="007C3167" w:rsidRPr="00024CD2">
        <w:rPr>
          <w:rFonts w:ascii="Courier New" w:hAnsi="Courier New" w:cs="Courier New"/>
          <w:szCs w:val="24"/>
          <w:lang w:val="en-US"/>
        </w:rPr>
        <w:t>s with this condition</w:t>
      </w:r>
      <w:r w:rsidR="008A0A65" w:rsidRPr="00024CD2">
        <w:rPr>
          <w:rFonts w:ascii="Courier New" w:hAnsi="Courier New" w:cs="Courier New"/>
          <w:szCs w:val="24"/>
          <w:lang w:val="en-US"/>
        </w:rPr>
        <w:t xml:space="preserve"> experience</w:t>
      </w:r>
      <w:r w:rsidR="007C3167" w:rsidRPr="00024CD2">
        <w:rPr>
          <w:rFonts w:ascii="Courier New" w:hAnsi="Courier New" w:cs="Courier New"/>
          <w:szCs w:val="24"/>
          <w:lang w:val="en-US"/>
        </w:rPr>
        <w:t xml:space="preserve"> intense </w:t>
      </w:r>
      <w:r w:rsidR="008A0A65" w:rsidRPr="00024CD2">
        <w:rPr>
          <w:rFonts w:ascii="Courier New" w:hAnsi="Courier New" w:cs="Courier New"/>
          <w:szCs w:val="24"/>
          <w:lang w:val="en-US"/>
        </w:rPr>
        <w:t xml:space="preserve">emotional distress (suffering) related to </w:t>
      </w:r>
      <w:r w:rsidR="007C3167" w:rsidRPr="00024CD2">
        <w:rPr>
          <w:rFonts w:ascii="Courier New" w:hAnsi="Courier New" w:cs="Courier New"/>
          <w:szCs w:val="24"/>
          <w:lang w:val="en-US"/>
        </w:rPr>
        <w:t xml:space="preserve">the hallucinatory experiences, which may involve persistent and involuntary voices that are offensive or that give orders to </w:t>
      </w:r>
      <w:r w:rsidR="000F459B">
        <w:rPr>
          <w:rFonts w:ascii="Courier New" w:hAnsi="Courier New" w:cs="Courier New"/>
          <w:szCs w:val="24"/>
          <w:lang w:val="en-US"/>
        </w:rPr>
        <w:t xml:space="preserve">the patient to </w:t>
      </w:r>
      <w:r w:rsidR="007C3167" w:rsidRPr="00024CD2">
        <w:rPr>
          <w:rFonts w:ascii="Courier New" w:hAnsi="Courier New" w:cs="Courier New"/>
          <w:szCs w:val="24"/>
          <w:lang w:val="en-US"/>
        </w:rPr>
        <w:t>commit harmful acts to their beloved ones.</w:t>
      </w:r>
      <w:r w:rsidR="000F459B">
        <w:rPr>
          <w:rFonts w:ascii="Courier New" w:hAnsi="Courier New" w:cs="Courier New"/>
          <w:szCs w:val="24"/>
          <w:lang w:val="en-US"/>
        </w:rPr>
        <w:t xml:space="preserve"> The evaluation of suffering and functional impairment (disability) involves a qualitative, contextual and </w:t>
      </w:r>
      <w:r w:rsidR="000F459B">
        <w:rPr>
          <w:rFonts w:ascii="Courier New" w:hAnsi="Courier New" w:cs="Courier New"/>
          <w:szCs w:val="24"/>
          <w:lang w:val="en-US"/>
        </w:rPr>
        <w:lastRenderedPageBreak/>
        <w:t>interpersonal clinical judgment</w:t>
      </w:r>
      <w:r w:rsidR="00CE0DE1">
        <w:rPr>
          <w:rFonts w:ascii="Courier New" w:hAnsi="Courier New" w:cs="Courier New"/>
          <w:szCs w:val="24"/>
          <w:lang w:val="en-US"/>
        </w:rPr>
        <w:t>,</w:t>
      </w:r>
      <w:r w:rsidR="000F459B">
        <w:rPr>
          <w:rFonts w:ascii="Courier New" w:hAnsi="Courier New" w:cs="Courier New"/>
          <w:szCs w:val="24"/>
          <w:lang w:val="en-US"/>
        </w:rPr>
        <w:t xml:space="preserve"> </w:t>
      </w:r>
      <w:r w:rsidR="00CE0DE1">
        <w:rPr>
          <w:rFonts w:ascii="Courier New" w:hAnsi="Courier New" w:cs="Courier New"/>
          <w:szCs w:val="24"/>
          <w:lang w:val="en-US"/>
        </w:rPr>
        <w:t xml:space="preserve">which </w:t>
      </w:r>
      <w:r w:rsidR="000F459B">
        <w:rPr>
          <w:rFonts w:ascii="Courier New" w:hAnsi="Courier New" w:cs="Courier New"/>
          <w:szCs w:val="24"/>
          <w:lang w:val="en-US"/>
        </w:rPr>
        <w:t>requires an axiological discussion</w:t>
      </w:r>
      <w:r w:rsidR="00CE0DE1">
        <w:rPr>
          <w:rFonts w:ascii="Courier New" w:hAnsi="Courier New" w:cs="Courier New"/>
          <w:szCs w:val="24"/>
          <w:lang w:val="en-US"/>
        </w:rPr>
        <w:t>.</w:t>
      </w:r>
    </w:p>
    <w:p w14:paraId="3247BFD0" w14:textId="77777777" w:rsidR="00A346AB" w:rsidRPr="00024CD2" w:rsidRDefault="00A346AB" w:rsidP="00A346AB">
      <w:pPr>
        <w:jc w:val="both"/>
        <w:rPr>
          <w:rFonts w:ascii="Courier New" w:hAnsi="Courier New" w:cs="Courier New"/>
          <w:szCs w:val="24"/>
          <w:lang w:val="en-US"/>
        </w:rPr>
      </w:pPr>
    </w:p>
    <w:p w14:paraId="5B57605B" w14:textId="458D8635" w:rsidR="003144BB" w:rsidRPr="00024CD2" w:rsidRDefault="00034D04" w:rsidP="003144BB">
      <w:pPr>
        <w:jc w:val="center"/>
        <w:rPr>
          <w:rFonts w:ascii="Courier New" w:hAnsi="Courier New" w:cs="Courier New"/>
          <w:b/>
          <w:bCs/>
          <w:szCs w:val="24"/>
          <w:lang w:val="en-US"/>
        </w:rPr>
      </w:pPr>
      <w:r>
        <w:rPr>
          <w:rFonts w:ascii="Courier New" w:hAnsi="Courier New" w:cs="Courier New"/>
          <w:b/>
          <w:bCs/>
          <w:szCs w:val="24"/>
          <w:lang w:val="en-US"/>
        </w:rPr>
        <w:t>I</w:t>
      </w:r>
      <w:r w:rsidR="00F35E13" w:rsidRPr="00024CD2">
        <w:rPr>
          <w:rFonts w:ascii="Courier New" w:hAnsi="Courier New" w:cs="Courier New"/>
          <w:b/>
          <w:bCs/>
          <w:szCs w:val="24"/>
          <w:lang w:val="en-US"/>
        </w:rPr>
        <w:t>II.</w:t>
      </w:r>
      <w:r w:rsidR="007033C8" w:rsidRPr="00024CD2">
        <w:rPr>
          <w:rFonts w:ascii="Courier New" w:hAnsi="Courier New" w:cs="Courier New"/>
          <w:b/>
          <w:bCs/>
          <w:szCs w:val="24"/>
          <w:lang w:val="en-US"/>
        </w:rPr>
        <w:t>3</w:t>
      </w:r>
      <w:r w:rsidR="00F35E13" w:rsidRPr="00024CD2">
        <w:rPr>
          <w:rFonts w:ascii="Courier New" w:hAnsi="Courier New" w:cs="Courier New"/>
          <w:b/>
          <w:bCs/>
          <w:szCs w:val="24"/>
          <w:lang w:val="en-US"/>
        </w:rPr>
        <w:t>.</w:t>
      </w:r>
      <w:r w:rsidR="007033C8" w:rsidRPr="00024CD2">
        <w:rPr>
          <w:rFonts w:ascii="Courier New" w:hAnsi="Courier New" w:cs="Courier New"/>
          <w:b/>
          <w:bCs/>
          <w:szCs w:val="24"/>
          <w:lang w:val="en-US"/>
        </w:rPr>
        <w:t xml:space="preserve"> NEUROPSYCHIATRIC CONSTRUCTS</w:t>
      </w:r>
    </w:p>
    <w:p w14:paraId="045151F6" w14:textId="08F01492" w:rsidR="002F3D16" w:rsidRPr="00024CD2" w:rsidRDefault="002455CE" w:rsidP="00F078D2">
      <w:pPr>
        <w:jc w:val="both"/>
        <w:rPr>
          <w:rFonts w:ascii="Courier New" w:hAnsi="Courier New" w:cs="Courier New"/>
          <w:szCs w:val="24"/>
          <w:lang w:val="en-US"/>
        </w:rPr>
      </w:pPr>
      <w:r w:rsidRPr="00024CD2">
        <w:rPr>
          <w:rFonts w:ascii="Courier New" w:hAnsi="Courier New" w:cs="Courier New"/>
          <w:szCs w:val="24"/>
          <w:lang w:val="en-US"/>
        </w:rPr>
        <w:t xml:space="preserve">How do we decide in clinical practice if a patient has a neuropsychiatric problem? </w:t>
      </w:r>
      <w:r w:rsidR="000C52B5" w:rsidRPr="00024CD2">
        <w:rPr>
          <w:rFonts w:ascii="Courier New" w:hAnsi="Courier New" w:cs="Courier New"/>
          <w:szCs w:val="24"/>
          <w:lang w:val="en-US"/>
        </w:rPr>
        <w:t xml:space="preserve">What is the relationship between the clinical </w:t>
      </w:r>
      <w:r w:rsidR="00A0426F" w:rsidRPr="00024CD2">
        <w:rPr>
          <w:rFonts w:ascii="Courier New" w:hAnsi="Courier New" w:cs="Courier New"/>
          <w:szCs w:val="24"/>
          <w:lang w:val="en-US"/>
        </w:rPr>
        <w:t xml:space="preserve">concepts </w:t>
      </w:r>
      <w:r w:rsidR="000C52B5" w:rsidRPr="00024CD2">
        <w:rPr>
          <w:rFonts w:ascii="Courier New" w:hAnsi="Courier New" w:cs="Courier New"/>
          <w:szCs w:val="24"/>
          <w:lang w:val="en-US"/>
        </w:rPr>
        <w:t>used in practice and the theoretical knowledge provided by scientific research in the fields of psychopathology,</w:t>
      </w:r>
      <w:r w:rsidR="00184BA9">
        <w:rPr>
          <w:rFonts w:ascii="Courier New" w:hAnsi="Courier New" w:cs="Courier New"/>
          <w:szCs w:val="24"/>
          <w:lang w:val="en-US"/>
        </w:rPr>
        <w:t xml:space="preserve"> </w:t>
      </w:r>
      <w:r w:rsidR="000C52B5" w:rsidRPr="00024CD2">
        <w:rPr>
          <w:rFonts w:ascii="Courier New" w:hAnsi="Courier New" w:cs="Courier New"/>
          <w:szCs w:val="24"/>
          <w:lang w:val="en-US"/>
        </w:rPr>
        <w:t xml:space="preserve">neuroscience, and medical science? </w:t>
      </w:r>
      <w:r w:rsidR="00CC5E65" w:rsidRPr="00024CD2">
        <w:rPr>
          <w:rFonts w:ascii="Courier New" w:hAnsi="Courier New" w:cs="Courier New"/>
          <w:szCs w:val="24"/>
          <w:lang w:val="en-US"/>
        </w:rPr>
        <w:t>N</w:t>
      </w:r>
      <w:r w:rsidR="005A45E9" w:rsidRPr="00024CD2">
        <w:rPr>
          <w:rFonts w:ascii="Courier New" w:hAnsi="Courier New" w:cs="Courier New"/>
          <w:szCs w:val="24"/>
          <w:lang w:val="en-US"/>
        </w:rPr>
        <w:t>europsychiatric constructs are not fixed objects with a perfectly stable ontology, but instead, pragmatic diagnostic concepts allowing for a rational connection between the level of clinical care and the level of scientific research. As any diagnostic concept in medicine, neuropsychiatric constructs change over time</w:t>
      </w:r>
      <w:r w:rsidR="00F94000" w:rsidRPr="00024CD2">
        <w:rPr>
          <w:rFonts w:ascii="Courier New" w:hAnsi="Courier New" w:cs="Courier New"/>
          <w:szCs w:val="24"/>
          <w:lang w:val="en-US"/>
        </w:rPr>
        <w:t xml:space="preserve"> when empirical data and improved analyses show that the terms </w:t>
      </w:r>
      <w:r w:rsidR="00CC5E65" w:rsidRPr="00024CD2">
        <w:rPr>
          <w:rFonts w:ascii="Courier New" w:hAnsi="Courier New" w:cs="Courier New"/>
          <w:szCs w:val="24"/>
          <w:lang w:val="en-US"/>
        </w:rPr>
        <w:t>-</w:t>
      </w:r>
      <w:r w:rsidR="00F94000" w:rsidRPr="00024CD2">
        <w:rPr>
          <w:rFonts w:ascii="Courier New" w:hAnsi="Courier New" w:cs="Courier New"/>
          <w:szCs w:val="24"/>
          <w:lang w:val="en-US"/>
        </w:rPr>
        <w:t>or the operational</w:t>
      </w:r>
      <w:r w:rsidR="0034060A" w:rsidRPr="00024CD2">
        <w:rPr>
          <w:rFonts w:ascii="Courier New" w:hAnsi="Courier New" w:cs="Courier New"/>
          <w:szCs w:val="24"/>
          <w:lang w:val="en-US"/>
        </w:rPr>
        <w:t xml:space="preserve"> </w:t>
      </w:r>
      <w:r w:rsidR="00F94000" w:rsidRPr="00024CD2">
        <w:rPr>
          <w:rFonts w:ascii="Courier New" w:hAnsi="Courier New" w:cs="Courier New"/>
          <w:szCs w:val="24"/>
          <w:lang w:val="en-US"/>
        </w:rPr>
        <w:t>criteria</w:t>
      </w:r>
      <w:r w:rsidR="00CC5E65" w:rsidRPr="00024CD2">
        <w:rPr>
          <w:rFonts w:ascii="Courier New" w:hAnsi="Courier New" w:cs="Courier New"/>
          <w:szCs w:val="24"/>
          <w:lang w:val="en-US"/>
        </w:rPr>
        <w:t xml:space="preserve">- </w:t>
      </w:r>
      <w:r w:rsidR="00F94000" w:rsidRPr="00024CD2">
        <w:rPr>
          <w:rFonts w:ascii="Courier New" w:hAnsi="Courier New" w:cs="Courier New"/>
          <w:szCs w:val="24"/>
          <w:lang w:val="en-US"/>
        </w:rPr>
        <w:t xml:space="preserve">should be reformulated, usually on a gradual basis. </w:t>
      </w:r>
      <w:r w:rsidR="000B09D7" w:rsidRPr="00024CD2">
        <w:rPr>
          <w:rFonts w:ascii="Courier New" w:hAnsi="Courier New" w:cs="Courier New"/>
          <w:szCs w:val="24"/>
          <w:lang w:val="en-US"/>
        </w:rPr>
        <w:t>Neuropsychiatric</w:t>
      </w:r>
      <w:r w:rsidR="005F0B49">
        <w:rPr>
          <w:rFonts w:ascii="Courier New" w:hAnsi="Courier New" w:cs="Courier New"/>
          <w:szCs w:val="24"/>
          <w:lang w:val="en-US"/>
        </w:rPr>
        <w:t xml:space="preserve"> </w:t>
      </w:r>
      <w:r w:rsidR="000B09D7" w:rsidRPr="00024CD2">
        <w:rPr>
          <w:rFonts w:ascii="Courier New" w:hAnsi="Courier New" w:cs="Courier New"/>
          <w:szCs w:val="24"/>
          <w:lang w:val="en-US"/>
        </w:rPr>
        <w:t xml:space="preserve">constructs must fulfill both the criteria previously exposed for neurological constructs and for psychiatric constructs, but also, a significant relationship between the psychopathological pattern and a specific neurologic condition should be demonstrated. How can we know if it is not merely a casual </w:t>
      </w:r>
      <w:r w:rsidR="00EA1A13">
        <w:rPr>
          <w:rFonts w:ascii="Courier New" w:hAnsi="Courier New" w:cs="Courier New"/>
          <w:szCs w:val="24"/>
          <w:lang w:val="en-US"/>
        </w:rPr>
        <w:t xml:space="preserve">or a trivial </w:t>
      </w:r>
      <w:r w:rsidR="000B09D7" w:rsidRPr="00024CD2">
        <w:rPr>
          <w:rFonts w:ascii="Courier New" w:hAnsi="Courier New" w:cs="Courier New"/>
          <w:szCs w:val="24"/>
          <w:lang w:val="en-US"/>
        </w:rPr>
        <w:t xml:space="preserve">coexistence of two independent phenomena? </w:t>
      </w:r>
      <w:r w:rsidR="000B09D7" w:rsidRPr="00024CD2">
        <w:rPr>
          <w:rFonts w:ascii="Courier New" w:hAnsi="Courier New" w:cs="Courier New"/>
          <w:szCs w:val="24"/>
          <w:lang w:val="en-US"/>
        </w:rPr>
        <w:lastRenderedPageBreak/>
        <w:t xml:space="preserve">The scientific answer to that question involves the longitudinal study of the individual case, and a clinical epidemiology approach, but also a clinical neuroscience approach, given that the clinician needs a scientific theory of the relationship between the behavioral events that may be classified as pathologic (the psychopathologic phenomena) and the structural </w:t>
      </w:r>
      <w:r w:rsidR="00360107" w:rsidRPr="00024CD2">
        <w:rPr>
          <w:rFonts w:ascii="Courier New" w:hAnsi="Courier New" w:cs="Courier New"/>
          <w:szCs w:val="24"/>
          <w:lang w:val="en-US"/>
        </w:rPr>
        <w:t xml:space="preserve">and/or </w:t>
      </w:r>
      <w:r w:rsidR="000B09D7" w:rsidRPr="00024CD2">
        <w:rPr>
          <w:rFonts w:ascii="Courier New" w:hAnsi="Courier New" w:cs="Courier New"/>
          <w:szCs w:val="24"/>
          <w:lang w:val="en-US"/>
        </w:rPr>
        <w:t xml:space="preserve">functional abnormalities which are seen in nervous system pathologies. </w:t>
      </w:r>
    </w:p>
    <w:p w14:paraId="1998868F" w14:textId="3EC1FEAB" w:rsidR="005A45E9" w:rsidRPr="00024CD2" w:rsidRDefault="005A45E9" w:rsidP="00CC5E65">
      <w:pPr>
        <w:jc w:val="both"/>
        <w:rPr>
          <w:rFonts w:ascii="Courier New" w:hAnsi="Courier New" w:cs="Courier New"/>
          <w:szCs w:val="24"/>
          <w:lang w:val="en-US"/>
        </w:rPr>
      </w:pPr>
    </w:p>
    <w:p w14:paraId="415526E1" w14:textId="436A5134" w:rsidR="00DF164C" w:rsidRPr="00024CD2" w:rsidRDefault="00F421CD" w:rsidP="00F078D2">
      <w:pPr>
        <w:jc w:val="both"/>
        <w:rPr>
          <w:rFonts w:ascii="Courier New" w:hAnsi="Courier New" w:cs="Courier New"/>
          <w:szCs w:val="24"/>
          <w:lang w:val="en-US"/>
        </w:rPr>
      </w:pPr>
      <w:r>
        <w:rPr>
          <w:rFonts w:ascii="Courier New" w:hAnsi="Courier New" w:cs="Courier New"/>
          <w:b/>
          <w:bCs/>
          <w:szCs w:val="24"/>
          <w:lang w:val="en-US"/>
        </w:rPr>
        <w:t>A</w:t>
      </w:r>
      <w:r w:rsidR="00612C97" w:rsidRPr="00024CD2">
        <w:rPr>
          <w:rFonts w:ascii="Courier New" w:hAnsi="Courier New" w:cs="Courier New"/>
          <w:b/>
          <w:bCs/>
          <w:szCs w:val="24"/>
          <w:lang w:val="en-US"/>
        </w:rPr>
        <w:t xml:space="preserve">) </w:t>
      </w:r>
      <w:r w:rsidR="00AA17EB" w:rsidRPr="00024CD2">
        <w:rPr>
          <w:rFonts w:ascii="Courier New" w:hAnsi="Courier New" w:cs="Courier New"/>
          <w:b/>
          <w:bCs/>
          <w:szCs w:val="24"/>
          <w:lang w:val="en-US"/>
        </w:rPr>
        <w:t>BRAIN-BEHAVIOR RELATIONSHIPS AND THE CONSTRUCTION OF A NEUROPSYCHIATRIC DIAGNOSIS</w:t>
      </w:r>
      <w:r w:rsidR="00AA17EB">
        <w:rPr>
          <w:rFonts w:ascii="Courier New" w:hAnsi="Courier New" w:cs="Courier New"/>
          <w:b/>
          <w:bCs/>
          <w:szCs w:val="24"/>
          <w:lang w:val="en-US"/>
        </w:rPr>
        <w:t xml:space="preserve">. </w:t>
      </w:r>
      <w:r w:rsidR="007A0E04" w:rsidRPr="00024CD2">
        <w:rPr>
          <w:rFonts w:ascii="Courier New" w:hAnsi="Courier New" w:cs="Courier New"/>
          <w:szCs w:val="24"/>
          <w:lang w:val="en-US"/>
        </w:rPr>
        <w:t xml:space="preserve">The nervous system functioning includes sensory-motor functions, autonomic functions, and the intermediary processing that organizes complex behavior. Behavior is not the result of a mere set of inherited sensory-motor reflexes. Instead, overt behavior is the external aspect of the sensory-motor integration that results by virtue of the intermediary neuronal processing. As Marsel Mesulam has explained, if the behavioral response is fixed as the result of direct connections between sensory and motor neurons, what is observed is the simple and stereotyped pattern of reaction that characterizes nervous reflexes (for instance, stretch reflex). In the nervous system, these involuntary responses are the result of simple pathways that include one motor </w:t>
      </w:r>
      <w:r w:rsidR="007A0E04" w:rsidRPr="00024CD2">
        <w:rPr>
          <w:rFonts w:ascii="Courier New" w:hAnsi="Courier New" w:cs="Courier New"/>
          <w:szCs w:val="24"/>
          <w:lang w:val="en-US"/>
        </w:rPr>
        <w:lastRenderedPageBreak/>
        <w:t>neuron, one sensory neuron and one or more intermediate “interneurons” located in the spinal cord or the brainstem</w:t>
      </w:r>
      <w:r w:rsidR="004954C5">
        <w:rPr>
          <w:rFonts w:ascii="Courier New" w:hAnsi="Courier New" w:cs="Courier New"/>
          <w:szCs w:val="24"/>
          <w:lang w:val="en-US"/>
        </w:rPr>
        <w:t xml:space="preserve"> </w:t>
      </w:r>
      <w:r w:rsidR="007A0E04"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author":[{"dropping-particle":"","family":"Purves","given":"D","non-dropping-particle":"","parse-names":false,"suffix":""},{"dropping-particle":"","family":"Augustine","given":"GJ","non-dropping-particle":"","parse-names":false,"suffix":""},{"dropping-particle":"","family":"Fitzpatrick","given":"D","non-dropping-particle":"","parse-names":false,"suffix":""}],"edition":"5th editio","id":"ITEM-1","issued":{"date-parts":[["2019"]]},"publisher":"Sinauer Associates.","publisher-place":"Sunderland (MA)","title":"Neuroscience","type":"book"},"uris":["http://www.mendeley.com/documents/?uuid=acbd90a5-8f67-4094-af17-5af9e154e8bf"]}],"mendeley":{"formattedCitation":"(Purves, Augustine, &amp; Fitzpatrick, 2019)","plainTextFormattedCitation":"(Purves, Augustine, &amp; Fitzpatrick, 2019)","previouslyFormattedCitation":"(Purves, Augustine, &amp; Fitzpatrick, 2019)"},"properties":{"noteIndex":0},"schema":"https://github.com/citation-style-language/schema/raw/master/csl-citation.json"}</w:instrText>
      </w:r>
      <w:r w:rsidR="007A0E04"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(Purves, Augustine, &amp; Fitzpatrick, 2019)</w:t>
      </w:r>
      <w:r w:rsidR="007A0E04" w:rsidRPr="00024CD2">
        <w:rPr>
          <w:rFonts w:ascii="Courier New" w:hAnsi="Courier New" w:cs="Courier New"/>
          <w:szCs w:val="24"/>
          <w:lang w:val="en-US"/>
        </w:rPr>
        <w:fldChar w:fldCharType="end"/>
      </w:r>
      <w:r w:rsidR="004954C5">
        <w:rPr>
          <w:rFonts w:ascii="Courier New" w:hAnsi="Courier New" w:cs="Courier New"/>
          <w:szCs w:val="24"/>
          <w:lang w:val="en-US"/>
        </w:rPr>
        <w:t>. These responses are</w:t>
      </w:r>
      <w:r w:rsidR="007A0E04" w:rsidRPr="00024CD2">
        <w:rPr>
          <w:rFonts w:ascii="Courier New" w:hAnsi="Courier New" w:cs="Courier New"/>
          <w:szCs w:val="24"/>
          <w:lang w:val="en-US"/>
        </w:rPr>
        <w:t xml:space="preserve"> executed without reaching higher processing centers in the brain. On the other hand, when it comes to </w:t>
      </w:r>
      <w:r w:rsidR="004954C5">
        <w:rPr>
          <w:rFonts w:ascii="Courier New" w:hAnsi="Courier New" w:cs="Courier New"/>
          <w:szCs w:val="24"/>
          <w:lang w:val="en-US"/>
        </w:rPr>
        <w:t xml:space="preserve">complex forms of </w:t>
      </w:r>
      <w:r w:rsidR="007A0E04" w:rsidRPr="00024CD2">
        <w:rPr>
          <w:rFonts w:ascii="Courier New" w:hAnsi="Courier New" w:cs="Courier New"/>
          <w:szCs w:val="24"/>
          <w:lang w:val="en-US"/>
        </w:rPr>
        <w:t xml:space="preserve">overt behavior, sensory inputs are subject to intermediary processing before reaching motor neurons. This comprehends different brain centers including the association cortices, paralimbic cortices, allocortical structures and subcortical nuclei traditionally encompassed as parts of the limbic </w:t>
      </w:r>
      <w:r w:rsidR="00360107" w:rsidRPr="00024CD2">
        <w:rPr>
          <w:rFonts w:ascii="Courier New" w:hAnsi="Courier New" w:cs="Courier New"/>
          <w:szCs w:val="24"/>
          <w:lang w:val="en-US"/>
        </w:rPr>
        <w:t>circuits</w:t>
      </w:r>
      <w:r w:rsidR="007A0E04" w:rsidRPr="00024CD2">
        <w:rPr>
          <w:rFonts w:ascii="Courier New" w:hAnsi="Courier New" w:cs="Courier New"/>
          <w:szCs w:val="24"/>
          <w:lang w:val="en-US"/>
        </w:rPr>
        <w:t xml:space="preserve">. As a result, we observe adaptive, flexible patterns of behavior through which the organism interacts in different ways with an everchanging environment, </w:t>
      </w:r>
      <w:r w:rsidR="00F7521E" w:rsidRPr="00024CD2">
        <w:rPr>
          <w:rFonts w:ascii="Courier New" w:hAnsi="Courier New" w:cs="Courier New"/>
          <w:szCs w:val="24"/>
          <w:lang w:val="en-US"/>
        </w:rPr>
        <w:t xml:space="preserve">according to </w:t>
      </w:r>
      <w:r w:rsidR="00075996" w:rsidRPr="00024CD2">
        <w:rPr>
          <w:rFonts w:ascii="Courier New" w:hAnsi="Courier New" w:cs="Courier New"/>
          <w:szCs w:val="24"/>
          <w:lang w:val="en-US"/>
        </w:rPr>
        <w:t xml:space="preserve">the </w:t>
      </w:r>
      <w:r w:rsidR="00C57E9A" w:rsidRPr="00024CD2">
        <w:rPr>
          <w:rFonts w:ascii="Courier New" w:hAnsi="Courier New" w:cs="Courier New"/>
          <w:szCs w:val="24"/>
          <w:lang w:val="en-US"/>
        </w:rPr>
        <w:t>individual</w:t>
      </w:r>
      <w:r w:rsidR="00075996" w:rsidRPr="00024CD2">
        <w:rPr>
          <w:rFonts w:ascii="Courier New" w:hAnsi="Courier New" w:cs="Courier New"/>
          <w:szCs w:val="24"/>
          <w:lang w:val="en-US"/>
        </w:rPr>
        <w:t>’s</w:t>
      </w:r>
      <w:r w:rsidR="00C57E9A" w:rsidRPr="00024CD2">
        <w:rPr>
          <w:rFonts w:ascii="Courier New" w:hAnsi="Courier New" w:cs="Courier New"/>
          <w:szCs w:val="24"/>
          <w:lang w:val="en-US"/>
        </w:rPr>
        <w:t xml:space="preserve"> </w:t>
      </w:r>
      <w:r w:rsidR="00F7521E" w:rsidRPr="00024CD2">
        <w:rPr>
          <w:rFonts w:ascii="Courier New" w:hAnsi="Courier New" w:cs="Courier New"/>
          <w:szCs w:val="24"/>
          <w:lang w:val="en-US"/>
        </w:rPr>
        <w:t xml:space="preserve">learning </w:t>
      </w:r>
      <w:r w:rsidR="00C57E9A" w:rsidRPr="00024CD2">
        <w:rPr>
          <w:rFonts w:ascii="Courier New" w:hAnsi="Courier New" w:cs="Courier New"/>
          <w:szCs w:val="24"/>
          <w:lang w:val="en-US"/>
        </w:rPr>
        <w:t>histor</w:t>
      </w:r>
      <w:r w:rsidR="00F078D2" w:rsidRPr="00024CD2">
        <w:rPr>
          <w:rFonts w:ascii="Courier New" w:hAnsi="Courier New" w:cs="Courier New"/>
          <w:szCs w:val="24"/>
          <w:lang w:val="en-US"/>
        </w:rPr>
        <w:t>y</w:t>
      </w:r>
      <w:r w:rsidR="00F7521E" w:rsidRPr="00024CD2">
        <w:rPr>
          <w:rFonts w:ascii="Courier New" w:hAnsi="Courier New" w:cs="Courier New"/>
          <w:szCs w:val="24"/>
          <w:lang w:val="en-US"/>
        </w:rPr>
        <w:t xml:space="preserve">. </w:t>
      </w:r>
      <w:r w:rsidR="00B74A96"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{"citationItems":[{"id":"ITEM-1","itemData":{"DOI":"10.1093/brain/121.6.1013","ISBN":"0006-8950","ISSN":"00068950","PMID":"9648540","abstract":"Sensory information undergoes extensive associative elaboration and attentional modulation as it becomes incorporated into the texture of cognition. This process occurs along a core synaptic hierarchy which includes the primary sensory, upstream unimodal, downstream unimodal, heteromodal, paralimbic and limbic zones of the cerebral cortex. Connections from one zone to another are reciprocal and allow higher synaptic levels to exert a feedback (top-down) influence upon earlier levels of processing. Each cortical area provides a nexus for the convergence of afferents and divergence of efferents. The resultant synaptic organization supports parallel as well as serial processing, and allows each sensory event to initiate multiple cognitive and behavioural outcomes. Upstream sectors of unimodal association areas encode basic features of sensation such as colour, motion, form and pitch. More complex contents of sensory experience such as objects, faces, word-forms, spatial locations and sound sequences become encoded within downstream sectors of unimodal areas by groups of coarsely tuned neurons. The highest synaptic levels of sensory-fugal processing are occupied by heteromodal, paralimbic and limbic cortices, collectively known as transmodal areas. The unique role of these areas is to bind multiple unimodal and other transmodal areas into distributed but integrated multimodal representations. Transmodal areas in the midtemporal cortex, Wernicke's area, the hippocampal-entorhinal complex and the posterior parietal cortex provide critical gateways for transforming perception into recognition, word-forms into meaning, scenes and events into experiences, and spatial locations into targets for exploration. All cognitive processes arise from analogous associative transformations of similar sets of sensory inputs. The differences in the resultant cognitive operation are determined by the anatomical and physiological properties of the transmodal node that acts as the critical gateway for the dominant transformation. Interconnected sets of transmodal nodes provide anatomical and computational epicentres for large-scale neurocognitive networks. In keeping with the principles of selectively distributed processing, each epicentre of a large-scale network displays a relative specialization for a specific behavioural component of its principal neurospychological domain. The destruction of transmodal epicentres causes global impairments such as multimodal anomia, neglect …","author":[{"dropping-particle":"","family":"Mesulam","given":"M. Marsel","non-dropping-particle":"","parse-names":false,"suffix":""}],"container-title":"Brain","id":"ITEM-1","issue":"6","issued":{"date-parts":[["1998"]]},"page":"1013-1052","title":"From sensation to cognition","type":"article","volume":"121"},"uris":["http://www.mendeley.com/documents/?uuid=7839c123-4af0-4018-a585-aee36606219f"]},{"id":"ITEM-2","itemData":{"abstract":"Structural foundations of cognitive and behavioral domains take the form of partially overlapping large-scale networks organized around reciprocally interconnected cortical epicenters. Lesions that irreversibly impair performance in a cognitive domain help to identify network components that are critical for its integrity, whereas activations objected by functional imaging when Ss are performing tasks related to the same domain also reveal the areas that participate in it coordination. At least 5 large-scale networks can be identified in the human brain: (1) a right hemisphere-dominant spatial attention network with epicenters in dorsal posterior parietal cortex, the frontal eye fields, and the cingulate gyrus; (2) a left hemisphere-dominant language network with epicenters in Wernicke's and Broca's areas; (3) a memory-emotion network with epicenters in the hippocampo-entorhinal regions and the amygdaloid complex; (4) an executive function-comportment network with epicenters in lateral prefrontal, orbitofrontal, and posterior parietal cortices, and (5) a face-and-object identification network with epicenters in lateral temporal and temporopolar cortices. The neuroanatomical building blocks and overall organizational principles of these networks are reviewed in this chapter. (PsycINFO Database Record (c) 2012 APA, all rights reserved)(chapter)","author":[{"dropping-particle":"","family":"Mesulam","given":"M. -Marsel","non-dropping-particle":"","parse-names":false,"suffix":""}],"container-title":"Principles of Behavioral and Cognitive Neurology","id":"ITEM-2","issued":{"date-parts":[["2000"]]},"page":"1-120","title":"Behavioral neuroanatomy: Largescale networks, association cortex, frontal syndromes, the limbic system, and hemispheric specialization","type":"chapter"},"uris":["http://www.mendeley.com/documents/?uuid=25d9fa35-07ba-412e-ab48-05f25a44b6d9"]}],"mendeley":{"formattedCitation":"(M.-M. Mesulam, 2000; M. M. Mesulam, 1998)","plainTextFormattedCitation":"(M.-M. Mesulam, 2000; M. M. Mesulam, 1998)","previouslyFormattedCitation":"(M.-M. Mesulam, 2000; M. M. Mesulam, 1998)"},"properties":{"noteIndex":0},"schema":"https://github.com/citation-style-language/schema/raw/master/csl-citation.json"}</w:instrText>
      </w:r>
      <w:r w:rsidR="00B74A96"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(M.-M. Mesulam, 2000; M. M. Mesulam, 1998)</w:t>
      </w:r>
      <w:r w:rsidR="00B74A96" w:rsidRPr="00024CD2">
        <w:rPr>
          <w:rFonts w:ascii="Courier New" w:hAnsi="Courier New" w:cs="Courier New"/>
          <w:szCs w:val="24"/>
          <w:lang w:val="en-US"/>
        </w:rPr>
        <w:fldChar w:fldCharType="end"/>
      </w:r>
    </w:p>
    <w:p w14:paraId="2805B61D" w14:textId="01792965" w:rsidR="00791158" w:rsidRPr="00024CD2" w:rsidRDefault="00A317B3" w:rsidP="00336647">
      <w:pPr>
        <w:ind w:firstLine="708"/>
        <w:jc w:val="both"/>
        <w:rPr>
          <w:rFonts w:ascii="Courier New" w:hAnsi="Courier New" w:cs="Courier New"/>
          <w:szCs w:val="24"/>
          <w:lang w:val="en-US"/>
        </w:rPr>
      </w:pPr>
      <w:r w:rsidRPr="00024CD2">
        <w:rPr>
          <w:rFonts w:ascii="Courier New" w:hAnsi="Courier New" w:cs="Courier New"/>
          <w:szCs w:val="24"/>
          <w:lang w:val="en-US"/>
        </w:rPr>
        <w:t xml:space="preserve">At </w:t>
      </w:r>
      <w:r w:rsidR="00E14B29" w:rsidRPr="00024CD2">
        <w:rPr>
          <w:rFonts w:ascii="Courier New" w:hAnsi="Courier New" w:cs="Courier New"/>
          <w:szCs w:val="24"/>
          <w:lang w:val="en-US"/>
        </w:rPr>
        <w:t xml:space="preserve">the </w:t>
      </w:r>
      <w:r w:rsidR="00411958" w:rsidRPr="00024CD2">
        <w:rPr>
          <w:rFonts w:ascii="Courier New" w:hAnsi="Courier New" w:cs="Courier New"/>
          <w:szCs w:val="24"/>
          <w:lang w:val="en-US"/>
        </w:rPr>
        <w:t xml:space="preserve">level of neurobiology, the interactions between the organism and the environment </w:t>
      </w:r>
      <w:r w:rsidR="005E5B72" w:rsidRPr="00024CD2">
        <w:rPr>
          <w:rFonts w:ascii="Courier New" w:hAnsi="Courier New" w:cs="Courier New"/>
          <w:szCs w:val="24"/>
          <w:lang w:val="en-US"/>
        </w:rPr>
        <w:t>induce physiological and structural changes</w:t>
      </w:r>
      <w:r w:rsidR="00DB20E1" w:rsidRPr="00024CD2">
        <w:rPr>
          <w:rFonts w:ascii="Courier New" w:hAnsi="Courier New" w:cs="Courier New"/>
          <w:szCs w:val="24"/>
          <w:lang w:val="en-US"/>
        </w:rPr>
        <w:t xml:space="preserve"> </w:t>
      </w:r>
      <w:r w:rsidR="005E5B72" w:rsidRPr="00024CD2">
        <w:rPr>
          <w:rFonts w:ascii="Courier New" w:hAnsi="Courier New" w:cs="Courier New"/>
          <w:szCs w:val="24"/>
          <w:lang w:val="en-US"/>
        </w:rPr>
        <w:t xml:space="preserve">by means of neuronal plasticity </w:t>
      </w:r>
      <w:r w:rsidR="00B91C83" w:rsidRPr="00024CD2">
        <w:rPr>
          <w:rFonts w:ascii="Courier New" w:hAnsi="Courier New" w:cs="Courier New"/>
          <w:szCs w:val="24"/>
          <w:lang w:val="en-US"/>
        </w:rPr>
        <w:t xml:space="preserve">mechanisms </w:t>
      </w:r>
      <w:r w:rsidR="005E5B72" w:rsidRPr="00024CD2">
        <w:rPr>
          <w:rFonts w:ascii="Courier New" w:hAnsi="Courier New" w:cs="Courier New"/>
          <w:szCs w:val="24"/>
          <w:lang w:val="en-US"/>
        </w:rPr>
        <w:t>(</w:t>
      </w:r>
      <w:r w:rsidR="00BB5613" w:rsidRPr="00024CD2">
        <w:rPr>
          <w:rFonts w:ascii="Courier New" w:hAnsi="Courier New" w:cs="Courier New"/>
          <w:szCs w:val="24"/>
          <w:lang w:val="en-US"/>
        </w:rPr>
        <w:t>synapse formation</w:t>
      </w:r>
      <w:r w:rsidR="005E5B72" w:rsidRPr="00024CD2">
        <w:rPr>
          <w:rFonts w:ascii="Courier New" w:hAnsi="Courier New" w:cs="Courier New"/>
          <w:szCs w:val="24"/>
          <w:lang w:val="en-US"/>
        </w:rPr>
        <w:t>,</w:t>
      </w:r>
      <w:r w:rsidR="008A5C7E" w:rsidRPr="00024CD2">
        <w:rPr>
          <w:rFonts w:ascii="Courier New" w:hAnsi="Courier New" w:cs="Courier New"/>
          <w:szCs w:val="24"/>
          <w:lang w:val="en-US"/>
        </w:rPr>
        <w:t xml:space="preserve"> long term potentiation, long term depression,</w:t>
      </w:r>
      <w:r w:rsidR="005E5B72" w:rsidRPr="00024CD2">
        <w:rPr>
          <w:rFonts w:ascii="Courier New" w:hAnsi="Courier New" w:cs="Courier New"/>
          <w:szCs w:val="24"/>
          <w:lang w:val="en-US"/>
        </w:rPr>
        <w:t xml:space="preserve"> neurogenesis)</w:t>
      </w:r>
      <w:r w:rsidR="00971333"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10.1126/science.aau0043","ISSN":"10959203","PMID":"29903960","author":[{"dropping-particle":"","family":"Ramirez","given":"Steve","non-dropping-particle":"","parse-names":false,"suffix":""}],"container-title":"Science","id":"ITEM-1","issue":"6394","issued":{"date-parts":[["2018"]]},"page":"1182-1183","title":"Crystallizing a memory","type":"article-journal","volume":"360"},"uris":["http://www.mendeley.com/documents/?uuid=bed0a69a-a8f6-415d-b116-ab82c93b593c"]},{"id":"ITEM-2","itemData":{"DOI":"10.1016/j.bbr.2011.07.001","ISSN":"01664328","PMID":"21763727","abstract":"A fundamental question in the field of adult neurogenesis relies in addressing whether neurons generated in the adult dentate gyrus are needed for hippocampal function. Increasing evidence is accumulating in support of the notion that hippocampus-dependent behaviors activate new neurons and that those neurons are highly relevant for information processing. More specifically, immature new neurons under development that have unique functional characteristics begin to emerge as a highly relevant population in the dentate gyrus network. This review focuses on how hippocampus-dependent behaviors activate adult-born neurons and how modulation and ablation of adult hippocampal neurogenesis alter spatial and associative memory. While several contradictory findings emerge when analyzing the literature, evidence in favor of a relevant role of adult-born neurons in hippocampal function is compelling. © 2011 Elsevier B.V..","author":[{"dropping-particle":"","family":"Marín-Burgin","given":"Antonia","non-dropping-particle":"","parse-names":false,"suffix":""},{"dropping-particle":"","family":"Schinder","given":"Alejandro F.","non-dropping-particle":"","parse-names":false,"suffix":""}],"container-title":"Behavioural Brain Research","id":"ITEM-2","issue":"2","issued":{"date-parts":[["2012","2","14"]]},"page":"391-399","publisher":"Elsevier","title":"Requirement of adult-born neurons for hippocampus-dependent learning","type":"article","volume":"227"},"uris":["http://www.mendeley.com/documents/?uuid=5c8e5646-36bf-3ffe-9c8a-06ae06f10fdf"]},{"id":"ITEM-3","itemData":{"DOI":"10.1016/j.tins.2018.10.005","ISSN":"1878108X","PMID":"30391015","abstract":"Over the past half-century, we have gained significant insights into the molecular biology of long-term memory storage at the level of the synapse. In recent years, our understanding of the cellular architecture supporting long-term memory traces has also substantially improved. However, the molecular biology of consolidation at the level of neuronal systems has been relatively neglected. In this opinion article, we first examine our current understanding of the cellular mechanisms of synaptic consolidation. We then outline areas requiring further investigation on how cellular changes contribute to systems consolidation. Finally, we highlight recent findings on the cellular architecture of memory traces in rodents and how the application of new technologies will expand our understanding of systems consolidation at the neural circuit level. In the coming years, this research focus will be critical for understanding the evolution of long-term memories and for enabling the development of novel therapeutics which embrace the dynamic nature of memories.","author":[{"dropping-particle":"","family":"Asok","given":"Arun","non-dropping-particle":"","parse-names":false,"suffix":""},{"dropping-particle":"","family":"Leroy","given":"Félix","non-dropping-particle":"","parse-names":false,"suffix":""},{"dropping-particle":"","family":"Rayman","given":"Joseph B.","non-dropping-particle":"","parse-names":false,"suffix":""},{"dropping-particle":"","family":"Kandel","given":"Eric R.","non-dropping-particle":"","parse-names":false,"suffix":""}],"container-title":"Trends in Neurosciences","id":"ITEM-3","issue":"1","issued":{"date-parts":[["2019"]]},"page":"14-22","title":"Molecular Mechanisms of the Memory Trace","type":"article-journal","volume":"42"},"uris":["http://www.mendeley.com/documents/?uuid=cc9f0255-9758-4aa6-bf3b-4125805a9f89"]}],"mendeley":{"formattedCitation":"(Asok, Leroy, Rayman, &amp; Kandel, 2019; Marín-Burgin &amp; Schinder, 2012; Ramirez, 2018)","plainTextFormattedCitation":"(Asok, Leroy, Rayman, &amp; Kandel, 2019; Marín-Burgin &amp; Schinder, 2012; Ramirez, 2018)","previouslyFormattedCitation":"(Asok, Leroy, Rayman, &amp; Kandel, 2019; Marín-Burgin &amp; Schinder, 2012; Ramirez, 2018)"},"properties":{"noteIndex":0},"schema":"https://github.com/citation-style-language/schema/raw/master/csl-citation.json"}</w:instrText>
      </w:r>
      <w:r w:rsidR="00971333"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(Asok, Leroy, Rayman, &amp; Kandel, 2019; Marín-Burgin &amp; Schinder, 2012; Ramirez, 2018)</w:t>
      </w:r>
      <w:r w:rsidR="00971333" w:rsidRPr="00024CD2">
        <w:rPr>
          <w:rFonts w:ascii="Courier New" w:hAnsi="Courier New" w:cs="Courier New"/>
          <w:szCs w:val="24"/>
          <w:lang w:val="en-US"/>
        </w:rPr>
        <w:fldChar w:fldCharType="end"/>
      </w:r>
      <w:r w:rsidR="00DB20E1" w:rsidRPr="00024CD2">
        <w:rPr>
          <w:rFonts w:ascii="Courier New" w:hAnsi="Courier New" w:cs="Courier New"/>
          <w:szCs w:val="24"/>
          <w:lang w:val="en-US"/>
        </w:rPr>
        <w:t xml:space="preserve">. These structural modifications are necessary </w:t>
      </w:r>
      <w:r w:rsidR="00B60B3A" w:rsidRPr="00024CD2">
        <w:rPr>
          <w:rFonts w:ascii="Courier New" w:hAnsi="Courier New" w:cs="Courier New"/>
          <w:szCs w:val="24"/>
          <w:lang w:val="en-US"/>
        </w:rPr>
        <w:t>to stabilize</w:t>
      </w:r>
      <w:r w:rsidR="00DB20E1" w:rsidRPr="00024CD2">
        <w:rPr>
          <w:rFonts w:ascii="Courier New" w:hAnsi="Courier New" w:cs="Courier New"/>
          <w:szCs w:val="24"/>
          <w:lang w:val="en-US"/>
        </w:rPr>
        <w:t xml:space="preserve"> the change</w:t>
      </w:r>
      <w:r w:rsidR="00075996" w:rsidRPr="00024CD2">
        <w:rPr>
          <w:rFonts w:ascii="Courier New" w:hAnsi="Courier New" w:cs="Courier New"/>
          <w:szCs w:val="24"/>
          <w:lang w:val="en-US"/>
        </w:rPr>
        <w:t>s</w:t>
      </w:r>
      <w:r w:rsidR="00DB20E1" w:rsidRPr="00024CD2">
        <w:rPr>
          <w:rFonts w:ascii="Courier New" w:hAnsi="Courier New" w:cs="Courier New"/>
          <w:szCs w:val="24"/>
          <w:lang w:val="en-US"/>
        </w:rPr>
        <w:t xml:space="preserve"> in </w:t>
      </w:r>
      <w:r w:rsidR="00075996" w:rsidRPr="00024CD2">
        <w:rPr>
          <w:rFonts w:ascii="Courier New" w:hAnsi="Courier New" w:cs="Courier New"/>
          <w:szCs w:val="24"/>
          <w:lang w:val="en-US"/>
        </w:rPr>
        <w:t xml:space="preserve">verbal and motor </w:t>
      </w:r>
      <w:r w:rsidRPr="00024CD2">
        <w:rPr>
          <w:rFonts w:ascii="Courier New" w:hAnsi="Courier New" w:cs="Courier New"/>
          <w:szCs w:val="24"/>
          <w:lang w:val="en-US"/>
        </w:rPr>
        <w:t xml:space="preserve">outputs </w:t>
      </w:r>
      <w:r w:rsidR="00360C45" w:rsidRPr="00024CD2">
        <w:rPr>
          <w:rFonts w:ascii="Courier New" w:hAnsi="Courier New" w:cs="Courier New"/>
          <w:szCs w:val="24"/>
          <w:lang w:val="en-US"/>
        </w:rPr>
        <w:t xml:space="preserve">which are obtained by </w:t>
      </w:r>
      <w:r w:rsidR="009F263B" w:rsidRPr="00024CD2">
        <w:rPr>
          <w:rFonts w:ascii="Courier New" w:hAnsi="Courier New" w:cs="Courier New"/>
          <w:szCs w:val="24"/>
          <w:lang w:val="en-US"/>
        </w:rPr>
        <w:t>learning</w:t>
      </w:r>
      <w:r w:rsidR="00DB20E1" w:rsidRPr="00024CD2">
        <w:rPr>
          <w:rFonts w:ascii="Courier New" w:hAnsi="Courier New" w:cs="Courier New"/>
          <w:szCs w:val="24"/>
          <w:lang w:val="en-US"/>
        </w:rPr>
        <w:t>. As an example,</w:t>
      </w:r>
      <w:r w:rsidR="009504E9" w:rsidRPr="00024CD2">
        <w:rPr>
          <w:rFonts w:ascii="Courier New" w:hAnsi="Courier New" w:cs="Courier New"/>
          <w:szCs w:val="24"/>
          <w:lang w:val="en-US"/>
        </w:rPr>
        <w:t xml:space="preserve"> a written text can be shown to a person with preserved </w:t>
      </w:r>
      <w:r w:rsidR="009504E9" w:rsidRPr="00024CD2">
        <w:rPr>
          <w:rFonts w:ascii="Courier New" w:hAnsi="Courier New" w:cs="Courier New"/>
          <w:szCs w:val="24"/>
          <w:lang w:val="en-US"/>
        </w:rPr>
        <w:lastRenderedPageBreak/>
        <w:t>visual abilities before alphabetization, but the individual cannot read aloud nor access the semantic content of the text.</w:t>
      </w:r>
      <w:r w:rsidR="00075996" w:rsidRPr="00024CD2">
        <w:rPr>
          <w:rFonts w:ascii="Courier New" w:hAnsi="Courier New" w:cs="Courier New"/>
          <w:szCs w:val="24"/>
          <w:lang w:val="en-US"/>
        </w:rPr>
        <w:t xml:space="preserve"> After learning to read, the same text elicits a complex set of phenomenal experiences</w:t>
      </w:r>
      <w:r w:rsidR="00DB5E38" w:rsidRPr="00024CD2">
        <w:rPr>
          <w:rFonts w:ascii="Courier New" w:hAnsi="Courier New" w:cs="Courier New"/>
          <w:szCs w:val="24"/>
          <w:lang w:val="en-US"/>
        </w:rPr>
        <w:t xml:space="preserve"> and </w:t>
      </w:r>
      <w:r w:rsidR="00075996" w:rsidRPr="00024CD2">
        <w:rPr>
          <w:rFonts w:ascii="Courier New" w:hAnsi="Courier New" w:cs="Courier New"/>
          <w:szCs w:val="24"/>
          <w:lang w:val="en-US"/>
        </w:rPr>
        <w:t xml:space="preserve">verbal behaviors. </w:t>
      </w:r>
      <w:r w:rsidR="00ED4AF6" w:rsidRPr="00024CD2">
        <w:rPr>
          <w:rFonts w:ascii="Courier New" w:hAnsi="Courier New" w:cs="Courier New"/>
          <w:szCs w:val="24"/>
          <w:lang w:val="en-US"/>
        </w:rPr>
        <w:t>It has been observed that “the maturation of a functional response to letter strings in the visual word form area closely tracks the acquisition of reading”</w:t>
      </w:r>
      <w:r w:rsidR="00ED4AF6"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{"citationItems":[{"id":"ITEM-1","itemData":{"DOI":"10.1016/j.tics.2015.05.006","ISSN":"1879307X","PMID":"26072689","abstract":"Deep in the occipitotemporal cortex lie two functional regions, the visual word form area (VWFA) and the number form area (NFA), which are thought to play a special role in letter and number recognition, respectively. We review recent progress made in characterizing the origins of these symbol form areas in children or adults, sighted or blind subjects, and humans or monkeys. We propose two non-mutually-exclusive hypotheses on the origins of the VWFA and NFA: the presence of a connectivity bias, and a sensitivity to shape features. We assess the explanatory power of these hypotheses, describe their consequences, and offer several experimental tests.","author":[{"dropping-particle":"","family":"Hannagan","given":"Thomas","non-dropping-particle":"","parse-names":false,"suffix":""},{"dropping-particle":"","family":"Amedi","given":"Amir","non-dropping-particle":"","parse-names":false,"suffix":""},{"dropping-particle":"","family":"Cohen","given":"Laurent","non-dropping-particle":"","parse-names":false,"suffix":""},{"dropping-particle":"","family":"Dehaene-Lambertz","given":"Ghislaine","non-dropping-particle":"","parse-names":false,"suffix":""},{"dropping-particle":"","family":"Dehaene","given":"Stanislas","non-dropping-particle":"","parse-names":false,"suffix":""}],"container-title":"Trends in Cognitive Sciences","id":"ITEM-1","issue":"7","issued":{"date-parts":[["2015"]]},"page":"374-382","publisher":"Elsevier Ltd","title":"Origins of the specialization for letters and numbers in ventral occipitotemporal cortex","type":"article-journal","volume":"19"},"uris":["http://www.mendeley.com/documents/?uuid=5429a409-5986-4e8c-8249-dcc09f1cae2f"]}],"mendeley":{"formattedCitation":"(Hannagan, Amedi, Cohen, Dehaene-Lambertz, &amp; Dehaene, 2015)","plainTextFormattedCitation":"(Hannagan, Amedi, Cohen, Dehaene-Lambertz, &amp; Dehaene, 2015)","previouslyFormattedCitation":"(Hannagan, Amedi, Cohen, Dehaene-Lambertz, &amp; Dehaene, 2015)"},"properties":{"noteIndex":0},"schema":"https://github.com/citation-style-language/schema/raw/master/csl-citation.json"}</w:instrText>
      </w:r>
      <w:r w:rsidR="00ED4AF6"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(Hannagan, Amedi, Cohen, Dehaene-Lambertz, &amp; Dehaene, 2015)</w:t>
      </w:r>
      <w:r w:rsidR="00ED4AF6" w:rsidRPr="00024CD2">
        <w:rPr>
          <w:rFonts w:ascii="Courier New" w:hAnsi="Courier New" w:cs="Courier New"/>
          <w:szCs w:val="24"/>
          <w:lang w:val="en-US"/>
        </w:rPr>
        <w:fldChar w:fldCharType="end"/>
      </w:r>
      <w:r w:rsidR="00DC2AA1">
        <w:rPr>
          <w:rFonts w:ascii="Courier New" w:hAnsi="Courier New" w:cs="Courier New"/>
          <w:szCs w:val="24"/>
          <w:lang w:val="en-US"/>
        </w:rPr>
        <w:t>.</w:t>
      </w:r>
      <w:r w:rsidR="00ED4AF6" w:rsidRPr="00024CD2">
        <w:rPr>
          <w:rFonts w:ascii="Courier New" w:hAnsi="Courier New" w:cs="Courier New"/>
          <w:szCs w:val="24"/>
          <w:lang w:val="en-US"/>
        </w:rPr>
        <w:t xml:space="preserve"> This functional response is observed in </w:t>
      </w:r>
      <w:r w:rsidR="00B91C83" w:rsidRPr="00024CD2">
        <w:rPr>
          <w:rFonts w:ascii="Courier New" w:hAnsi="Courier New" w:cs="Courier New"/>
          <w:szCs w:val="24"/>
          <w:lang w:val="en-US"/>
        </w:rPr>
        <w:t xml:space="preserve">the </w:t>
      </w:r>
      <w:r w:rsidR="00ED4AF6" w:rsidRPr="00024CD2">
        <w:rPr>
          <w:rFonts w:ascii="Courier New" w:hAnsi="Courier New" w:cs="Courier New"/>
          <w:szCs w:val="24"/>
          <w:lang w:val="en-US"/>
        </w:rPr>
        <w:t>ventral occipitotemporal cortex, and it collateralizes to the same hemisphere as spoken language.</w:t>
      </w:r>
      <w:r w:rsidR="003B3C36" w:rsidRPr="00024CD2">
        <w:rPr>
          <w:rFonts w:ascii="Courier New" w:hAnsi="Courier New" w:cs="Courier New"/>
          <w:szCs w:val="24"/>
          <w:lang w:val="en-US"/>
        </w:rPr>
        <w:t xml:space="preserve"> </w:t>
      </w:r>
      <w:r w:rsidR="00B91C83" w:rsidRPr="00024CD2">
        <w:rPr>
          <w:rFonts w:ascii="Courier New" w:hAnsi="Courier New" w:cs="Courier New"/>
          <w:szCs w:val="24"/>
          <w:lang w:val="en-US"/>
        </w:rPr>
        <w:t>A</w:t>
      </w:r>
      <w:r w:rsidR="003B3C36" w:rsidRPr="00024CD2">
        <w:rPr>
          <w:rFonts w:ascii="Courier New" w:hAnsi="Courier New" w:cs="Courier New"/>
          <w:szCs w:val="24"/>
          <w:lang w:val="en-US"/>
        </w:rPr>
        <w:t xml:space="preserve">lexia results from an unilateral left hemisphere lesion in this area, leading to a </w:t>
      </w:r>
      <w:r w:rsidR="00F27BAF" w:rsidRPr="00024CD2">
        <w:rPr>
          <w:rFonts w:ascii="Courier New" w:hAnsi="Courier New" w:cs="Courier New"/>
          <w:szCs w:val="24"/>
          <w:lang w:val="en-US"/>
        </w:rPr>
        <w:t>persistent</w:t>
      </w:r>
      <w:r w:rsidR="003B3C36" w:rsidRPr="00024CD2">
        <w:rPr>
          <w:rFonts w:ascii="Courier New" w:hAnsi="Courier New" w:cs="Courier New"/>
          <w:szCs w:val="24"/>
          <w:lang w:val="en-US"/>
        </w:rPr>
        <w:t xml:space="preserve"> word reading disability.</w:t>
      </w:r>
      <w:r w:rsidR="003B3C36"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{"citationItems":[{"id":"ITEM-1","itemData":{"DOI":"10.1016/S0035-3787(08)73294-6","author":[{"dropping-particle":"","family":"Michel","given":"F","non-dropping-particle":"","parse-names":false,"suffix":""}],"container-title":"Revue Neurologique","id":"ITEM-1","issued":{"date-parts":[["2008"]]},"page":"73-76","title":"L ’ alexie sans agraphie : un déficit exemplaire , choyé par les neuropsychologues Alexia without agraphia : an exemplary deficit , cherished by neuropsychologists","type":"article-journal","volume":"164"},"uris":["http://www.mendeley.com/documents/?uuid=7f9a0baf-c47a-4f49-9beb-cb91df436d95"]}],"mendeley":{"formattedCitation":"(Michel, 2008)","plainTextFormattedCitation":"(Michel, 2008)","previouslyFormattedCitation":"(Michel, 2008)"},"properties":{"noteIndex":0},"schema":"https://github.com/citation-style-language/schema/raw/master/csl-citation.json"}</w:instrText>
      </w:r>
      <w:r w:rsidR="003B3C36"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(Michel, 2008)</w:t>
      </w:r>
      <w:r w:rsidR="003B3C36" w:rsidRPr="00024CD2">
        <w:rPr>
          <w:rFonts w:ascii="Courier New" w:hAnsi="Courier New" w:cs="Courier New"/>
          <w:szCs w:val="24"/>
          <w:lang w:val="en-US"/>
        </w:rPr>
        <w:fldChar w:fldCharType="end"/>
      </w:r>
      <w:r w:rsidR="003E197E" w:rsidRPr="00024CD2">
        <w:rPr>
          <w:rFonts w:ascii="Courier New" w:hAnsi="Courier New" w:cs="Courier New"/>
          <w:szCs w:val="24"/>
          <w:lang w:val="en-US"/>
        </w:rPr>
        <w:t xml:space="preserve"> </w:t>
      </w:r>
      <w:r w:rsidR="00DB5E38" w:rsidRPr="00024CD2">
        <w:rPr>
          <w:rFonts w:ascii="Courier New" w:hAnsi="Courier New" w:cs="Courier New"/>
          <w:szCs w:val="24"/>
          <w:lang w:val="en-US"/>
        </w:rPr>
        <w:t xml:space="preserve">This </w:t>
      </w:r>
      <w:r w:rsidR="00F46BA2" w:rsidRPr="00024CD2">
        <w:rPr>
          <w:rFonts w:ascii="Courier New" w:hAnsi="Courier New" w:cs="Courier New"/>
          <w:szCs w:val="24"/>
          <w:lang w:val="en-US"/>
        </w:rPr>
        <w:t>fulfills the criteria to be considered a clinical pattern of behavioral</w:t>
      </w:r>
      <w:r w:rsidR="005F2B85" w:rsidRPr="00024CD2">
        <w:rPr>
          <w:rFonts w:ascii="Courier New" w:hAnsi="Courier New" w:cs="Courier New"/>
          <w:szCs w:val="24"/>
          <w:lang w:val="en-US"/>
        </w:rPr>
        <w:t>/</w:t>
      </w:r>
      <w:r w:rsidR="00F46BA2" w:rsidRPr="00024CD2">
        <w:rPr>
          <w:rFonts w:ascii="Courier New" w:hAnsi="Courier New" w:cs="Courier New"/>
          <w:szCs w:val="24"/>
          <w:lang w:val="en-US"/>
        </w:rPr>
        <w:t xml:space="preserve">mental dysfunction: </w:t>
      </w:r>
      <w:r w:rsidR="00DB5E38" w:rsidRPr="00024CD2">
        <w:rPr>
          <w:rFonts w:ascii="Courier New" w:hAnsi="Courier New" w:cs="Courier New"/>
          <w:szCs w:val="24"/>
          <w:lang w:val="en-US"/>
        </w:rPr>
        <w:t>a</w:t>
      </w:r>
      <w:r w:rsidR="00F46BA2" w:rsidRPr="00024CD2">
        <w:rPr>
          <w:rFonts w:ascii="Courier New" w:hAnsi="Courier New" w:cs="Courier New"/>
          <w:szCs w:val="24"/>
          <w:lang w:val="en-US"/>
        </w:rPr>
        <w:t xml:space="preserve">lexia implies a cognitive and behavioral deficit </w:t>
      </w:r>
      <w:r w:rsidR="00624240" w:rsidRPr="00024CD2">
        <w:rPr>
          <w:rFonts w:ascii="Courier New" w:hAnsi="Courier New" w:cs="Courier New"/>
          <w:szCs w:val="24"/>
          <w:lang w:val="en-US"/>
        </w:rPr>
        <w:t xml:space="preserve">at </w:t>
      </w:r>
      <w:r w:rsidR="00F46BA2" w:rsidRPr="00024CD2">
        <w:rPr>
          <w:rFonts w:ascii="Courier New" w:hAnsi="Courier New" w:cs="Courier New"/>
          <w:szCs w:val="24"/>
          <w:lang w:val="en-US"/>
        </w:rPr>
        <w:t>the level of the reading behavior and experience</w:t>
      </w:r>
      <w:r w:rsidR="00336647" w:rsidRPr="00024CD2">
        <w:rPr>
          <w:rFonts w:ascii="Courier New" w:hAnsi="Courier New" w:cs="Courier New"/>
          <w:szCs w:val="24"/>
          <w:lang w:val="en-US"/>
        </w:rPr>
        <w:t xml:space="preserve">. </w:t>
      </w:r>
      <w:r w:rsidR="005F2B85" w:rsidRPr="00024CD2">
        <w:rPr>
          <w:rFonts w:ascii="Courier New" w:hAnsi="Courier New" w:cs="Courier New"/>
          <w:szCs w:val="24"/>
          <w:lang w:val="en-US"/>
        </w:rPr>
        <w:t xml:space="preserve">If the patient has a structural lesion </w:t>
      </w:r>
      <w:r w:rsidR="00DB5E38" w:rsidRPr="00024CD2">
        <w:rPr>
          <w:rFonts w:ascii="Courier New" w:hAnsi="Courier New" w:cs="Courier New"/>
          <w:szCs w:val="24"/>
          <w:lang w:val="en-US"/>
        </w:rPr>
        <w:t xml:space="preserve">in the left </w:t>
      </w:r>
      <w:r w:rsidR="005F2B85" w:rsidRPr="00024CD2">
        <w:rPr>
          <w:rFonts w:ascii="Courier New" w:hAnsi="Courier New" w:cs="Courier New"/>
          <w:szCs w:val="24"/>
          <w:lang w:val="en-US"/>
        </w:rPr>
        <w:t xml:space="preserve">ventral occipito-temporal cortex, a valid relationship can be established between the clinical pattern and the neuroanatomical condition, and thus a neuropsychiatric diagnosis can be provided by the clinician. </w:t>
      </w:r>
    </w:p>
    <w:p w14:paraId="26E90A6C" w14:textId="53FC0EF5" w:rsidR="00CA0E00" w:rsidRDefault="00791158" w:rsidP="00CA0E00">
      <w:pPr>
        <w:ind w:firstLine="708"/>
        <w:jc w:val="both"/>
        <w:rPr>
          <w:rFonts w:ascii="Courier New" w:hAnsi="Courier New" w:cs="Courier New"/>
          <w:szCs w:val="24"/>
          <w:lang w:val="en-US"/>
        </w:rPr>
      </w:pPr>
      <w:r w:rsidRPr="00024CD2">
        <w:rPr>
          <w:rFonts w:ascii="Courier New" w:hAnsi="Courier New" w:cs="Courier New"/>
          <w:szCs w:val="24"/>
          <w:lang w:val="en-US"/>
        </w:rPr>
        <w:t>Since the late XIX century, and until the first half of the XX century, many case studies established clinico-pathological relationship</w:t>
      </w:r>
      <w:r w:rsidR="00DB5E38" w:rsidRPr="00024CD2">
        <w:rPr>
          <w:rFonts w:ascii="Courier New" w:hAnsi="Courier New" w:cs="Courier New"/>
          <w:szCs w:val="24"/>
          <w:lang w:val="en-US"/>
        </w:rPr>
        <w:t>s</w:t>
      </w:r>
      <w:r w:rsidRPr="00024CD2">
        <w:rPr>
          <w:rFonts w:ascii="Courier New" w:hAnsi="Courier New" w:cs="Courier New"/>
          <w:szCs w:val="24"/>
          <w:lang w:val="en-US"/>
        </w:rPr>
        <w:t xml:space="preserve"> between the level of behavior and </w:t>
      </w:r>
      <w:r w:rsidRPr="00024CD2">
        <w:rPr>
          <w:rFonts w:ascii="Courier New" w:hAnsi="Courier New" w:cs="Courier New"/>
          <w:szCs w:val="24"/>
          <w:lang w:val="en-US"/>
        </w:rPr>
        <w:lastRenderedPageBreak/>
        <w:t>the existence of structural brain lesions. Initially, many cognitive</w:t>
      </w:r>
      <w:r w:rsidR="00CA0E00" w:rsidRPr="00024CD2">
        <w:rPr>
          <w:rFonts w:ascii="Courier New" w:hAnsi="Courier New" w:cs="Courier New"/>
          <w:szCs w:val="24"/>
          <w:lang w:val="en-US"/>
        </w:rPr>
        <w:t xml:space="preserve"> and affective</w:t>
      </w:r>
      <w:r w:rsidRPr="00024CD2">
        <w:rPr>
          <w:rFonts w:ascii="Courier New" w:hAnsi="Courier New" w:cs="Courier New"/>
          <w:szCs w:val="24"/>
          <w:lang w:val="en-US"/>
        </w:rPr>
        <w:t xml:space="preserve"> problems were observed to be present after focal lesions: amnesia as related to damage in the hippocampus</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{"citationItems":[{"id":"ITEM-1","itemData":{"DOI":"10.1136/jnnp.20.1.11","ISSN":"00223050","PMID":"13406589","author":[{"dropping-particle":"","family":"SCOVILLE","given":"W. B.","non-dropping-particle":"","parse-names":false,"suffix":""},{"dropping-particle":"","family":"MILNER","given":"B.","non-dropping-particle":"","parse-names":false,"suffix":""}],"container-title":"Journal of neurology, neurosurgery, and psychiatry","id":"ITEM-1","issue":"1","issued":{"date-parts":[["1957"]]},"page":"11-21","title":"Loss of recent memory after bilateral hippocampal lesions.","type":"article-journal","volume":"20"},"uris":["http://www.mendeley.com/documents/?uuid=a86ef61c-a767-4c5a-97ad-79c78bfdb1b4"]},{"id":"ITEM-2","itemData":{"DOI":"10.1001/archneurpsyc.1958.02340050003001","ISSN":"00966754","author":[{"dropping-particle":"","family":"Penfield","given":"Wilder","non-dropping-particle":"","parse-names":false,"suffix":""},{"dropping-particle":"","family":"Milner","given":"Brenda","non-dropping-particle":"","parse-names":false,"suffix":""}],"container-title":"Archives of Neurology And Psychiatry","id":"ITEM-2","issue":"5","issued":{"date-parts":[["1958"]]},"page":"475-497","title":"Memory Deficit Produced by Bilateral Lesions in the Hippocampal Zone","type":"article-journal","volume":"79"},"uris":["http://www.mendeley.com/documents/?uuid=ab3fa2aa-15cf-490a-90a2-efbeb042ffad"]}],"mendeley":{"formattedCitation":"(Penfield &amp; Milner, 1958; SCOVILLE &amp; MILNER, 1957)","plainTextFormattedCitation":"(Penfield &amp; Milner, 1958; SCOVILLE &amp; MILNER, 1957)","previouslyFormattedCitation":"(Penfield &amp; Milner, 1958; SCOVILLE &amp; MILNER, 1957)"},"properties":{"noteIndex":0},"schema":"https://github.com/citation-style-language/schema/raw/master/csl-citation.json"}</w:instrText>
      </w:r>
      <w:r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(Penfield &amp; Milner, 1958; SCOVILLE &amp; MILNER, 1957)</w:t>
      </w:r>
      <w:r w:rsidRPr="00024CD2">
        <w:rPr>
          <w:rFonts w:ascii="Courier New" w:hAnsi="Courier New" w:cs="Courier New"/>
          <w:szCs w:val="24"/>
          <w:lang w:val="en-US"/>
        </w:rPr>
        <w:fldChar w:fldCharType="end"/>
      </w:r>
      <w:r w:rsidR="00DC2AA1">
        <w:rPr>
          <w:rFonts w:ascii="Courier New" w:hAnsi="Courier New" w:cs="Courier New"/>
          <w:szCs w:val="24"/>
          <w:lang w:val="en-US"/>
        </w:rPr>
        <w:t>,</w:t>
      </w:r>
      <w:r w:rsidRPr="00024CD2">
        <w:rPr>
          <w:rFonts w:ascii="Courier New" w:hAnsi="Courier New" w:cs="Courier New"/>
          <w:szCs w:val="24"/>
          <w:lang w:val="en-US"/>
        </w:rPr>
        <w:t xml:space="preserve"> disinhibited behavior after lesions of the ventral parts of the frontal lobe</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{"citationItems":[{"id":"ITEM-1","itemData":{"DOI":"10.1016/s0079-6123(08)61885-3","abstract":"This chapter attempts to define the anatomical organization of the prefrontal cortex (OMPFC) in macaque monkeys, including its architectonic structure and intrinsic and extrinsic connections, in hopes that this will enable more complete analysis of its function. Lesions of the OMPFC, such as reported in the classical case of Phineas Gage and in similar contemporary cases, have been reported to produce disturbances in emotional reactions to sensory stimuli, and disruption of social conduct so severe that they constitute a radical change in personality. Although the basis for this deficit remains unclear, it has been suggested that it is related to disconnection of pathways between the cortex and autonomic systems that govern visceral responses normally associated with affective stimuli. The results indicate that the OMPFC, like other cortical regions, is composed of a number of relatively discrete cortical areas. Each of these areas has distinct structure and connections, and presumably plays a distinct functional role within the overall function of the region.","author":[{"dropping-particle":"","family":"Price","given":"J.L.","non-dropping-particle":"","parse-names":false,"suffix":""},{"dropping-particle":"","family":"Carmichael","given":"S.T.","non-dropping-particle":"","parse-names":false,"suffix":""},{"dropping-particle":"","family":"Drevets","given":"W.C.","non-dropping-particle":"","parse-names":false,"suffix":""}],"container-title":"Progress in Brain Reserch","id":"ITEM-1","issued":{"date-parts":[["1996"]]},"page":"523-536","title":"Networks related to the orbital and medial prefrontal cortex; a substrate for emotional behavior?","type":"article-journal","volume":"107"},"uris":["http://www.mendeley.com/documents/?uuid=83d6be73-2faf-482f-8e27-2e9be6b8c17d"]}],"mendeley":{"formattedCitation":"(Price, Carmichael, &amp; Drevets, 1996)","plainTextFormattedCitation":"(Price, Carmichael, &amp; Drevets, 1996)","previouslyFormattedCitation":"(Price, Carmichael, &amp; Drevets, 1996)"},"properties":{"noteIndex":0},"schema":"https://github.com/citation-style-language/schema/raw/master/csl-citation.json"}</w:instrText>
      </w:r>
      <w:r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(Price, Carmichael, &amp; Drevets, 1996)</w:t>
      </w:r>
      <w:r w:rsidRPr="00024CD2">
        <w:rPr>
          <w:rFonts w:ascii="Courier New" w:hAnsi="Courier New" w:cs="Courier New"/>
          <w:szCs w:val="24"/>
          <w:lang w:val="en-US"/>
        </w:rPr>
        <w:fldChar w:fldCharType="end"/>
      </w:r>
      <w:r w:rsidR="00DC2AA1">
        <w:rPr>
          <w:rFonts w:ascii="Courier New" w:hAnsi="Courier New" w:cs="Courier New"/>
          <w:szCs w:val="24"/>
          <w:lang w:val="en-US"/>
        </w:rPr>
        <w:t>,</w:t>
      </w:r>
      <w:r w:rsidRPr="00024CD2">
        <w:rPr>
          <w:rFonts w:ascii="Courier New" w:hAnsi="Courier New" w:cs="Courier New"/>
          <w:szCs w:val="24"/>
          <w:lang w:val="en-US"/>
        </w:rPr>
        <w:t xml:space="preserve"> expressive aphasia in patients with lesions of the third frontal gyrus in the left hemisphere</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{"citationItems":[{"id":"ITEM-1","itemData":{"abstract":"Structural foundations of cognitive and behavioral domains take the form of partially overlapping large-scale networks organized around reciprocally interconnected cortical epicenters. Lesions that irreversibly impair performance in a cognitive domain help to identify network components that are critical for its integrity, whereas activations objected by functional imaging when Ss are performing tasks related to the same domain also reveal the areas that participate in it coordination. At least 5 large-scale networks can be identified in the human brain: (1) a right hemisphere-dominant spatial attention network with epicenters in dorsal posterior parietal cortex, the frontal eye fields, and the cingulate gyrus; (2) a left hemisphere-dominant language network with epicenters in Wernicke's and Broca's areas; (3) a memory-emotion network with epicenters in the hippocampo-entorhinal regions and the amygdaloid complex; (4) an executive function-comportment network with epicenters in lateral prefrontal, orbitofrontal, and posterior parietal cortices, and (5) a face-and-object identification network with epicenters in lateral temporal and temporopolar cortices. The neuroanatomical building blocks and overall organizational principles of these networks are reviewed in this chapter. (PsycINFO Database Record (c) 2012 APA, all rights reserved)(chapter)","author":[{"dropping-particle":"","family":"Mesulam","given":"M. -Marsel","non-dropping-particle":"","parse-names":false,"suffix":""}],"container-title":"Principles of Behavioral and Cognitive Neurology","id":"ITEM-1","issued":{"date-parts":[["2000"]]},"page":"1-120","title":"Behavioral neuroanatomy: Largescale networks, association cortex, frontal syndromes, the limbic system, and hemispheric specialization","type":"chapter"},"uris":["http://www.mendeley.com/documents/?uuid=25d9fa35-07ba-412e-ab48-05f25a44b6d9"]}],"mendeley":{"formattedCitation":"(M.-M. Mesulam, 2000)","plainTextFormattedCitation":"(M.-M. Mesulam, 2000)","previouslyFormattedCitation":"(M.-M. Mesulam, 2000)"},"properties":{"noteIndex":0},"schema":"https://github.com/citation-style-language/schema/raw/master/csl-citation.json"}</w:instrText>
      </w:r>
      <w:r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(M.-M. Mesulam, 2000)</w:t>
      </w:r>
      <w:r w:rsidRPr="00024CD2">
        <w:rPr>
          <w:rFonts w:ascii="Courier New" w:hAnsi="Courier New" w:cs="Courier New"/>
          <w:szCs w:val="24"/>
          <w:lang w:val="en-US"/>
        </w:rPr>
        <w:fldChar w:fldCharType="end"/>
      </w:r>
      <w:r w:rsidR="00DC2AA1">
        <w:rPr>
          <w:rFonts w:ascii="Courier New" w:hAnsi="Courier New" w:cs="Courier New"/>
          <w:szCs w:val="24"/>
          <w:lang w:val="en-US"/>
        </w:rPr>
        <w:t>,</w:t>
      </w:r>
      <w:r w:rsidRPr="00024CD2">
        <w:rPr>
          <w:rFonts w:ascii="Courier New" w:hAnsi="Courier New" w:cs="Courier New"/>
          <w:szCs w:val="24"/>
          <w:lang w:val="en-US"/>
        </w:rPr>
        <w:t xml:space="preserve"> </w:t>
      </w:r>
      <w:r w:rsidR="00DC2AA1">
        <w:rPr>
          <w:rFonts w:ascii="Courier New" w:hAnsi="Courier New" w:cs="Courier New"/>
          <w:szCs w:val="24"/>
          <w:lang w:val="en-US"/>
        </w:rPr>
        <w:t xml:space="preserve">or </w:t>
      </w:r>
      <w:r w:rsidRPr="00024CD2">
        <w:rPr>
          <w:rFonts w:ascii="Courier New" w:hAnsi="Courier New" w:cs="Courier New"/>
          <w:szCs w:val="24"/>
          <w:lang w:val="en-US"/>
        </w:rPr>
        <w:t xml:space="preserve">receptive aphasia in patients with lesions of the </w:t>
      </w:r>
      <w:r w:rsidR="00DC2AA1">
        <w:rPr>
          <w:rFonts w:ascii="Courier New" w:hAnsi="Courier New" w:cs="Courier New"/>
          <w:szCs w:val="24"/>
          <w:lang w:val="en-US"/>
        </w:rPr>
        <w:t xml:space="preserve">left </w:t>
      </w:r>
      <w:r w:rsidRPr="00024CD2">
        <w:rPr>
          <w:rFonts w:ascii="Courier New" w:hAnsi="Courier New" w:cs="Courier New"/>
          <w:szCs w:val="24"/>
          <w:lang w:val="en-US"/>
        </w:rPr>
        <w:t>parieto-temporal junction</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{"citationItems":[{"id":"ITEM-1","itemData":{"DOI":"10.1093/brain/121.6.1013","ISBN":"0006-8950","ISSN":"00068950","PMID":"9648540","abstract":"Sensory information undergoes extensive associative elaboration and attentional modulation as it becomes incorporated into the texture of cognition. This process occurs along a core synaptic hierarchy which includes the primary sensory, upstream unimodal, downstream unimodal, heteromodal, paralimbic and limbic zones of the cerebral cortex. Connections from one zone to another are reciprocal and allow higher synaptic levels to exert a feedback (top-down) influence upon earlier levels of processing. Each cortical area provides a nexus for the convergence of afferents and divergence of efferents. The resultant synaptic organization supports parallel as well as serial processing, and allows each sensory event to initiate multiple cognitive and behavioural outcomes. Upstream sectors of unimodal association areas encode basic features of sensation such as colour, motion, form and pitch. More complex contents of sensory experience such as objects, faces, word-forms, spatial locations and sound sequences become encoded within downstream sectors of unimodal areas by groups of coarsely tuned neurons. The highest synaptic levels of sensory-fugal processing are occupied by heteromodal, paralimbic and limbic cortices, collectively known as transmodal areas. The unique role of these areas is to bind multiple unimodal and other transmodal areas into distributed but integrated multimodal representations. Transmodal areas in the midtemporal cortex, Wernicke's area, the hippocampal-entorhinal complex and the posterior parietal cortex provide critical gateways for transforming perception into recognition, word-forms into meaning, scenes and events into experiences, and spatial locations into targets for exploration. All cognitive processes arise from analogous associative transformations of similar sets of sensory inputs. The differences in the resultant cognitive operation are determined by the anatomical and physiological properties of the transmodal node that acts as the critical gateway for the dominant transformation. Interconnected sets of transmodal nodes provide anatomical and computational epicentres for large-scale neurocognitive networks. In keeping with the principles of selectively distributed processing, each epicentre of a large-scale network displays a relative specialization for a specific behavioural component of its principal neurospychological domain. The destruction of transmodal epicentres causes global impairments such as multimodal anomia, neglect …","author":[{"dropping-particle":"","family":"Mesulam","given":"M. Marsel","non-dropping-particle":"","parse-names":false,"suffix":""}],"container-title":"Brain","id":"ITEM-1","issue":"6","issued":{"date-parts":[["1998"]]},"page":"1013-1052","title":"From sensation to cognition","type":"article","volume":"121"},"uris":["http://www.mendeley.com/documents/?uuid=7839c123-4af0-4018-a585-aee36606219f"]}],"mendeley":{"formattedCitation":"(M. M. Mesulam, 1998)","plainTextFormattedCitation":"(M. M. Mesulam, 1998)","previouslyFormattedCitation":"(M. M. Mesulam, 1998)"},"properties":{"noteIndex":0},"schema":"https://github.com/citation-style-language/schema/raw/master/csl-citation.json"}</w:instrText>
      </w:r>
      <w:r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(M. M. Mesulam, 1998)</w:t>
      </w:r>
      <w:r w:rsidRPr="00024CD2">
        <w:rPr>
          <w:rFonts w:ascii="Courier New" w:hAnsi="Courier New" w:cs="Courier New"/>
          <w:szCs w:val="24"/>
          <w:lang w:val="en-US"/>
        </w:rPr>
        <w:fldChar w:fldCharType="end"/>
      </w:r>
      <w:r w:rsidR="00DC2AA1">
        <w:rPr>
          <w:rFonts w:ascii="Courier New" w:hAnsi="Courier New" w:cs="Courier New"/>
          <w:szCs w:val="24"/>
          <w:lang w:val="en-US"/>
        </w:rPr>
        <w:t>.</w:t>
      </w:r>
      <w:r w:rsidRPr="00024CD2">
        <w:rPr>
          <w:rFonts w:ascii="Courier New" w:hAnsi="Courier New" w:cs="Courier New"/>
          <w:szCs w:val="24"/>
          <w:lang w:val="en-US"/>
        </w:rPr>
        <w:t xml:space="preserve"> Soon, other focal neuropsychological syndromes were described</w:t>
      </w:r>
      <w:r w:rsidR="00DB5E38" w:rsidRPr="00024CD2">
        <w:rPr>
          <w:rFonts w:ascii="Courier New" w:hAnsi="Courier New" w:cs="Courier New"/>
          <w:szCs w:val="24"/>
          <w:lang w:val="en-US"/>
        </w:rPr>
        <w:t>:</w:t>
      </w:r>
      <w:r w:rsidRPr="00024CD2">
        <w:rPr>
          <w:rFonts w:ascii="Courier New" w:hAnsi="Courier New" w:cs="Courier New"/>
          <w:szCs w:val="24"/>
          <w:lang w:val="en-US"/>
        </w:rPr>
        <w:t xml:space="preserve"> alexia, agraphia, acalculia, Balint’s syndrome, visual agnosia, amusia, ideomotor apraxia, and many others. These syndromes may be subject to a critical review regarding the precise definition of the behavioral phenotype and the specific lesion location, and specialized controversies may appear, but </w:t>
      </w:r>
      <w:r w:rsidR="00DC2AA1">
        <w:rPr>
          <w:rFonts w:ascii="Courier New" w:hAnsi="Courier New" w:cs="Courier New"/>
          <w:szCs w:val="24"/>
          <w:lang w:val="en-US"/>
        </w:rPr>
        <w:t xml:space="preserve">they </w:t>
      </w:r>
      <w:r w:rsidRPr="00024CD2">
        <w:rPr>
          <w:rFonts w:ascii="Courier New" w:hAnsi="Courier New" w:cs="Courier New"/>
          <w:szCs w:val="24"/>
          <w:lang w:val="en-US"/>
        </w:rPr>
        <w:t xml:space="preserve">are robust facts which have been regarded as empirical data with a high scientific validity. </w:t>
      </w:r>
    </w:p>
    <w:p w14:paraId="143966FC" w14:textId="4622653A" w:rsidR="005D274E" w:rsidRPr="00024CD2" w:rsidRDefault="00CA0E00" w:rsidP="00F421CD">
      <w:pPr>
        <w:ind w:firstLine="708"/>
        <w:jc w:val="both"/>
        <w:rPr>
          <w:rFonts w:ascii="Courier New" w:hAnsi="Courier New" w:cs="Courier New"/>
          <w:szCs w:val="24"/>
          <w:lang w:val="en-US"/>
        </w:rPr>
      </w:pPr>
      <w:r w:rsidRPr="00024CD2">
        <w:rPr>
          <w:rFonts w:ascii="Courier New" w:hAnsi="Courier New" w:cs="Courier New"/>
          <w:szCs w:val="24"/>
          <w:lang w:val="en-US"/>
        </w:rPr>
        <w:t>Consider the following case: a 29-year-old male patient with right hand dominance has a new onset disturbance in speech production, characterized by a reduced verbal output and grammar deficiencies. The brain-language relationships</w:t>
      </w:r>
      <w:r w:rsidR="00340297" w:rsidRPr="00024CD2">
        <w:rPr>
          <w:rFonts w:ascii="Courier New" w:hAnsi="Courier New" w:cs="Courier New"/>
          <w:szCs w:val="24"/>
          <w:lang w:val="en-US"/>
        </w:rPr>
        <w:t xml:space="preserve"> previously </w:t>
      </w:r>
      <w:r w:rsidRPr="00024CD2">
        <w:rPr>
          <w:rFonts w:ascii="Courier New" w:hAnsi="Courier New" w:cs="Courier New"/>
          <w:szCs w:val="24"/>
          <w:lang w:val="en-US"/>
        </w:rPr>
        <w:t xml:space="preserve">established by clinical neuroscience dictate that the clinician must solicit a brain imaging study to rule out a </w:t>
      </w:r>
      <w:r w:rsidRPr="00024CD2">
        <w:rPr>
          <w:rFonts w:ascii="Courier New" w:hAnsi="Courier New" w:cs="Courier New"/>
          <w:szCs w:val="24"/>
          <w:lang w:val="en-US"/>
        </w:rPr>
        <w:lastRenderedPageBreak/>
        <w:t xml:space="preserve">structural lesion affecting Broca’s area. </w:t>
      </w:r>
      <w:r w:rsidR="006D49AF" w:rsidRPr="00024CD2">
        <w:rPr>
          <w:rFonts w:ascii="Courier New" w:hAnsi="Courier New" w:cs="Courier New"/>
          <w:b/>
          <w:bCs/>
          <w:szCs w:val="24"/>
          <w:lang w:val="en-US"/>
        </w:rPr>
        <w:t xml:space="preserve">Figure 1 </w:t>
      </w:r>
      <w:r w:rsidRPr="00024CD2">
        <w:rPr>
          <w:rFonts w:ascii="Courier New" w:hAnsi="Courier New" w:cs="Courier New"/>
          <w:szCs w:val="24"/>
          <w:lang w:val="en-US"/>
        </w:rPr>
        <w:t>presents the brain image, as well as the essential facts for a scientific discussion. The general issue to be considered is that, in certain clinical scenarios, the knowledge of brain-behavior relationships imposes a deontological imperative to assess carefully -by means of clinical and technological resources- the possibility that some patterns of behavior</w:t>
      </w:r>
      <w:r w:rsidR="006D49AF" w:rsidRPr="00024CD2">
        <w:rPr>
          <w:rFonts w:ascii="Courier New" w:hAnsi="Courier New" w:cs="Courier New"/>
          <w:szCs w:val="24"/>
          <w:lang w:val="en-US"/>
        </w:rPr>
        <w:t xml:space="preserve"> </w:t>
      </w:r>
      <w:r w:rsidRPr="00024CD2">
        <w:rPr>
          <w:rFonts w:ascii="Courier New" w:hAnsi="Courier New" w:cs="Courier New"/>
          <w:szCs w:val="24"/>
          <w:lang w:val="en-US"/>
        </w:rPr>
        <w:t xml:space="preserve">and </w:t>
      </w:r>
      <w:r w:rsidR="006D49AF" w:rsidRPr="00024CD2">
        <w:rPr>
          <w:rFonts w:ascii="Courier New" w:hAnsi="Courier New" w:cs="Courier New"/>
          <w:szCs w:val="24"/>
          <w:lang w:val="en-US"/>
        </w:rPr>
        <w:t xml:space="preserve">experience </w:t>
      </w:r>
      <w:r w:rsidRPr="00024CD2">
        <w:rPr>
          <w:rFonts w:ascii="Courier New" w:hAnsi="Courier New" w:cs="Courier New"/>
          <w:szCs w:val="24"/>
          <w:lang w:val="en-US"/>
        </w:rPr>
        <w:t>are due to an objective, demonstrable neurological condition which typically requires therapeutic maneuvers beyond the traditional management provided by psychiatrists and clinical psychologists.</w:t>
      </w:r>
    </w:p>
    <w:p w14:paraId="48AB775F" w14:textId="4498420E" w:rsidR="003B3C36" w:rsidRPr="00024CD2" w:rsidRDefault="00CA0E00" w:rsidP="00CE1EC2">
      <w:pPr>
        <w:ind w:firstLine="708"/>
        <w:jc w:val="both"/>
        <w:rPr>
          <w:rFonts w:ascii="Courier New" w:hAnsi="Courier New" w:cs="Courier New"/>
          <w:szCs w:val="24"/>
          <w:lang w:val="en-US"/>
        </w:rPr>
      </w:pPr>
      <w:r w:rsidRPr="00024CD2">
        <w:rPr>
          <w:rFonts w:ascii="Courier New" w:hAnsi="Courier New" w:cs="Courier New"/>
          <w:szCs w:val="24"/>
          <w:lang w:val="en-US"/>
        </w:rPr>
        <w:t xml:space="preserve">There are clues that help the clinician to recognize which patients require a differential diagnosis with a more thorough technological analysis by means of brain imaging, electrophysiology, and laboratory tests, as described in </w:t>
      </w:r>
      <w:r w:rsidRPr="00024CD2">
        <w:rPr>
          <w:rFonts w:ascii="Courier New" w:hAnsi="Courier New" w:cs="Courier New"/>
          <w:b/>
          <w:bCs/>
          <w:szCs w:val="24"/>
          <w:lang w:val="en-US"/>
        </w:rPr>
        <w:t xml:space="preserve">table </w:t>
      </w:r>
      <w:r w:rsidR="004B481C" w:rsidRPr="00024CD2">
        <w:rPr>
          <w:rFonts w:ascii="Courier New" w:hAnsi="Courier New" w:cs="Courier New"/>
          <w:b/>
          <w:bCs/>
          <w:szCs w:val="24"/>
          <w:lang w:val="en-US"/>
        </w:rPr>
        <w:t>1</w:t>
      </w:r>
      <w:r w:rsidRPr="00024CD2">
        <w:rPr>
          <w:rFonts w:ascii="Courier New" w:hAnsi="Courier New" w:cs="Courier New"/>
          <w:szCs w:val="24"/>
          <w:lang w:val="en-US"/>
        </w:rPr>
        <w:t xml:space="preserve">. If the clinician decides to </w:t>
      </w:r>
      <w:r w:rsidR="007A0E04" w:rsidRPr="00024CD2">
        <w:rPr>
          <w:rFonts w:ascii="Courier New" w:hAnsi="Courier New" w:cs="Courier New"/>
          <w:szCs w:val="24"/>
          <w:lang w:val="en-US"/>
        </w:rPr>
        <w:t xml:space="preserve">do </w:t>
      </w:r>
      <w:r w:rsidRPr="00024CD2">
        <w:rPr>
          <w:rFonts w:ascii="Courier New" w:hAnsi="Courier New" w:cs="Courier New"/>
          <w:szCs w:val="24"/>
          <w:lang w:val="en-US"/>
        </w:rPr>
        <w:t xml:space="preserve">the proper testing, the results may be normal, but if the results are abnormal, an interpretative procedure takes place. If the anatomical or pathophysiologic explanation of a behavioral syndrome has been confirmed by means of </w:t>
      </w:r>
      <w:r w:rsidR="00CE1EC2">
        <w:rPr>
          <w:rFonts w:ascii="Courier New" w:hAnsi="Courier New" w:cs="Courier New"/>
          <w:szCs w:val="24"/>
          <w:lang w:val="en-US"/>
        </w:rPr>
        <w:t>reliable</w:t>
      </w:r>
      <w:r w:rsidRPr="00024CD2">
        <w:rPr>
          <w:rFonts w:ascii="Courier New" w:hAnsi="Courier New" w:cs="Courier New"/>
          <w:szCs w:val="24"/>
          <w:lang w:val="en-US"/>
        </w:rPr>
        <w:t xml:space="preserve"> neuroscientific studies, a causal relationship may be established between the structural lesion (or the physiologic abnormality) and the clinical pattern.</w:t>
      </w:r>
      <w:r w:rsidR="005D274E" w:rsidRPr="00024CD2">
        <w:rPr>
          <w:rFonts w:ascii="Courier New" w:hAnsi="Courier New" w:cs="Courier New"/>
          <w:szCs w:val="24"/>
          <w:lang w:val="en-US"/>
        </w:rPr>
        <w:t xml:space="preserve"> </w:t>
      </w:r>
      <w:r w:rsidR="005F2B85" w:rsidRPr="00024CD2">
        <w:rPr>
          <w:rFonts w:ascii="Courier New" w:hAnsi="Courier New" w:cs="Courier New"/>
          <w:szCs w:val="24"/>
          <w:lang w:val="en-US"/>
        </w:rPr>
        <w:t>However, there is a great variability in the degrees of certainty regarding brain-behavior relationships</w:t>
      </w:r>
      <w:r w:rsidR="00336647" w:rsidRPr="00024CD2">
        <w:rPr>
          <w:rFonts w:ascii="Courier New" w:hAnsi="Courier New" w:cs="Courier New"/>
          <w:szCs w:val="24"/>
          <w:lang w:val="en-US"/>
        </w:rPr>
        <w:t xml:space="preserve">, </w:t>
      </w:r>
      <w:r w:rsidR="004965D8" w:rsidRPr="00024CD2">
        <w:rPr>
          <w:rFonts w:ascii="Courier New" w:hAnsi="Courier New" w:cs="Courier New"/>
          <w:szCs w:val="24"/>
          <w:lang w:val="en-US"/>
        </w:rPr>
        <w:t xml:space="preserve">according </w:t>
      </w:r>
      <w:r w:rsidR="004965D8" w:rsidRPr="00024CD2">
        <w:rPr>
          <w:rFonts w:ascii="Courier New" w:hAnsi="Courier New" w:cs="Courier New"/>
          <w:szCs w:val="24"/>
          <w:lang w:val="en-US"/>
        </w:rPr>
        <w:lastRenderedPageBreak/>
        <w:t>to the heterogeneity of clinical circumstances.</w:t>
      </w:r>
      <w:r w:rsidRPr="00024CD2">
        <w:rPr>
          <w:rFonts w:ascii="Courier New" w:hAnsi="Courier New" w:cs="Courier New"/>
          <w:szCs w:val="24"/>
          <w:lang w:val="en-US"/>
        </w:rPr>
        <w:t xml:space="preserve"> </w:t>
      </w:r>
      <w:r w:rsidR="00A15F39" w:rsidRPr="00024CD2">
        <w:rPr>
          <w:rFonts w:ascii="Courier New" w:hAnsi="Courier New" w:cs="Courier New"/>
          <w:szCs w:val="24"/>
          <w:lang w:val="en-US"/>
        </w:rPr>
        <w:t xml:space="preserve">How do we establish </w:t>
      </w:r>
      <w:r w:rsidR="008C3DFE" w:rsidRPr="00024CD2">
        <w:rPr>
          <w:rFonts w:ascii="Courier New" w:hAnsi="Courier New" w:cs="Courier New"/>
          <w:szCs w:val="24"/>
          <w:lang w:val="en-US"/>
        </w:rPr>
        <w:t xml:space="preserve">a </w:t>
      </w:r>
      <w:r w:rsidR="00A15F39" w:rsidRPr="00024CD2">
        <w:rPr>
          <w:rFonts w:ascii="Courier New" w:hAnsi="Courier New" w:cs="Courier New"/>
          <w:szCs w:val="24"/>
          <w:lang w:val="en-US"/>
        </w:rPr>
        <w:t>valid an</w:t>
      </w:r>
      <w:r w:rsidR="0023013B" w:rsidRPr="00024CD2">
        <w:rPr>
          <w:rFonts w:ascii="Courier New" w:hAnsi="Courier New" w:cs="Courier New"/>
          <w:szCs w:val="24"/>
          <w:lang w:val="en-US"/>
        </w:rPr>
        <w:t>d</w:t>
      </w:r>
      <w:r w:rsidR="00A15F39" w:rsidRPr="00024CD2">
        <w:rPr>
          <w:rFonts w:ascii="Courier New" w:hAnsi="Courier New" w:cs="Courier New"/>
          <w:szCs w:val="24"/>
          <w:lang w:val="en-US"/>
        </w:rPr>
        <w:t xml:space="preserve"> reliable relationship</w:t>
      </w:r>
      <w:r w:rsidR="008C3DFE" w:rsidRPr="00024CD2">
        <w:rPr>
          <w:rFonts w:ascii="Courier New" w:hAnsi="Courier New" w:cs="Courier New"/>
          <w:szCs w:val="24"/>
          <w:lang w:val="en-US"/>
        </w:rPr>
        <w:t xml:space="preserve"> </w:t>
      </w:r>
      <w:r w:rsidR="00A15F39" w:rsidRPr="00024CD2">
        <w:rPr>
          <w:rFonts w:ascii="Courier New" w:hAnsi="Courier New" w:cs="Courier New"/>
          <w:szCs w:val="24"/>
          <w:lang w:val="en-US"/>
        </w:rPr>
        <w:t xml:space="preserve">between </w:t>
      </w:r>
      <w:r w:rsidR="00624240" w:rsidRPr="00024CD2">
        <w:rPr>
          <w:rFonts w:ascii="Courier New" w:hAnsi="Courier New" w:cs="Courier New"/>
          <w:szCs w:val="24"/>
          <w:lang w:val="en-US"/>
        </w:rPr>
        <w:t xml:space="preserve">a </w:t>
      </w:r>
      <w:r w:rsidR="00340297" w:rsidRPr="00024CD2">
        <w:rPr>
          <w:rFonts w:ascii="Courier New" w:hAnsi="Courier New" w:cs="Courier New"/>
          <w:szCs w:val="24"/>
          <w:lang w:val="en-US"/>
        </w:rPr>
        <w:t xml:space="preserve">psychopathological pattern </w:t>
      </w:r>
      <w:r w:rsidR="0023013B" w:rsidRPr="00024CD2">
        <w:rPr>
          <w:rFonts w:ascii="Courier New" w:hAnsi="Courier New" w:cs="Courier New"/>
          <w:szCs w:val="24"/>
          <w:lang w:val="en-US"/>
        </w:rPr>
        <w:t xml:space="preserve">and </w:t>
      </w:r>
      <w:r w:rsidR="00624240" w:rsidRPr="00024CD2">
        <w:rPr>
          <w:rFonts w:ascii="Courier New" w:hAnsi="Courier New" w:cs="Courier New"/>
          <w:szCs w:val="24"/>
          <w:lang w:val="en-US"/>
        </w:rPr>
        <w:t xml:space="preserve">a </w:t>
      </w:r>
      <w:r w:rsidR="0023013B" w:rsidRPr="00024CD2">
        <w:rPr>
          <w:rFonts w:ascii="Courier New" w:hAnsi="Courier New" w:cs="Courier New"/>
          <w:szCs w:val="24"/>
          <w:lang w:val="en-US"/>
        </w:rPr>
        <w:t xml:space="preserve">neurological pathology when both are present in the same patient? How do we know there is a significant relationship instead of a </w:t>
      </w:r>
      <w:r w:rsidR="007D05FA" w:rsidRPr="00024CD2">
        <w:rPr>
          <w:rFonts w:ascii="Courier New" w:hAnsi="Courier New" w:cs="Courier New"/>
          <w:szCs w:val="24"/>
          <w:lang w:val="en-US"/>
        </w:rPr>
        <w:t>merely casual</w:t>
      </w:r>
      <w:r w:rsidR="0023013B" w:rsidRPr="00024CD2">
        <w:rPr>
          <w:rFonts w:ascii="Courier New" w:hAnsi="Courier New" w:cs="Courier New"/>
          <w:szCs w:val="24"/>
          <w:lang w:val="en-US"/>
        </w:rPr>
        <w:t xml:space="preserve"> </w:t>
      </w:r>
      <w:r w:rsidR="007D05FA" w:rsidRPr="00024CD2">
        <w:rPr>
          <w:rFonts w:ascii="Courier New" w:hAnsi="Courier New" w:cs="Courier New"/>
          <w:szCs w:val="24"/>
          <w:lang w:val="en-US"/>
        </w:rPr>
        <w:t>coexistence?</w:t>
      </w:r>
    </w:p>
    <w:p w14:paraId="5AEF168D" w14:textId="309249FF" w:rsidR="00AE5626" w:rsidRDefault="00AE5626" w:rsidP="003B3C36">
      <w:pPr>
        <w:jc w:val="both"/>
        <w:rPr>
          <w:rFonts w:ascii="Courier New" w:hAnsi="Courier New" w:cs="Courier New"/>
          <w:szCs w:val="24"/>
          <w:lang w:val="en-US"/>
        </w:rPr>
      </w:pPr>
    </w:p>
    <w:p w14:paraId="20B0197D" w14:textId="0F4A585B" w:rsidR="00FF5138" w:rsidRDefault="00F421CD" w:rsidP="00CA0E00">
      <w:pPr>
        <w:jc w:val="both"/>
        <w:rPr>
          <w:rFonts w:ascii="Courier New" w:hAnsi="Courier New" w:cs="Courier New"/>
          <w:szCs w:val="24"/>
          <w:lang w:val="en-US"/>
        </w:rPr>
      </w:pPr>
      <w:r>
        <w:rPr>
          <w:rFonts w:ascii="Courier New" w:hAnsi="Courier New" w:cs="Courier New"/>
          <w:b/>
          <w:bCs/>
          <w:szCs w:val="24"/>
          <w:lang w:val="en-US"/>
        </w:rPr>
        <w:t>B</w:t>
      </w:r>
      <w:r w:rsidRPr="00024CD2">
        <w:rPr>
          <w:rFonts w:ascii="Courier New" w:hAnsi="Courier New" w:cs="Courier New"/>
          <w:b/>
          <w:bCs/>
          <w:szCs w:val="24"/>
          <w:lang w:val="en-US"/>
        </w:rPr>
        <w:t>) THE EPISTEMOLOGICAL FEEDBACK BETWEEN CLINICAL PRACTICE AND NEUROSCIENTIFIC RESEARCH.</w:t>
      </w:r>
      <w:r>
        <w:rPr>
          <w:rFonts w:ascii="Courier New" w:hAnsi="Courier New" w:cs="Courier New"/>
          <w:szCs w:val="24"/>
          <w:lang w:val="en-US"/>
        </w:rPr>
        <w:t xml:space="preserve"> </w:t>
      </w:r>
      <w:r w:rsidR="000C3CBB" w:rsidRPr="00024CD2">
        <w:rPr>
          <w:rFonts w:ascii="Courier New" w:hAnsi="Courier New" w:cs="Courier New"/>
          <w:szCs w:val="24"/>
          <w:lang w:val="en-US"/>
        </w:rPr>
        <w:t xml:space="preserve">During the last century, focal neuropsychologic syndromes, tied to brain lesions, have provided a robust framework to understand brain-behavior relationships. But there are neuropsychiatric patterns of severe cognitive dysfunction (as would be the case of delirium </w:t>
      </w:r>
      <w:r w:rsidR="0075489E" w:rsidRPr="00024CD2">
        <w:rPr>
          <w:rFonts w:ascii="Courier New" w:hAnsi="Courier New" w:cs="Courier New"/>
          <w:szCs w:val="24"/>
          <w:lang w:val="en-US"/>
        </w:rPr>
        <w:t>or rapidly progressive dementia</w:t>
      </w:r>
      <w:r w:rsidR="000C3CBB" w:rsidRPr="00024CD2">
        <w:rPr>
          <w:rFonts w:ascii="Courier New" w:hAnsi="Courier New" w:cs="Courier New"/>
          <w:szCs w:val="24"/>
          <w:lang w:val="en-US"/>
        </w:rPr>
        <w:t>) which are also of neurological origin, although not as the result of a focal lesion, but as the manifestation of a diffuse, generalized encephalic dysfunction (encephalopathy)</w:t>
      </w:r>
      <w:r w:rsidR="000C3CBB"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{"citationItems":[{"id":"ITEM-1","itemData":{"DOI":"10.1212/WNL.0000000000009949","ISBN":"0000000000","ISSN":"1526632X","PMID":"32518149","abstract":"ObjectiveAs the US population ages and with no definitive delirium treatments on the horizon, the delirium epidemic is on course to expand over the coming decades. Recognizing the import of this condition, a recent position statement from 10 medical societies - among whom the American Academy of Neurology was represented - issued recommendations on preferred nomenclature of delirium and acute encephalopathy: it concluded by preferring both terms. Urgently needed is an integrated model that addresses the near-total segregation of these separate bodies of literature, ideally one that offers an interdisciplinary framework to bring these 2 terms and those who use them together.MethodsWe review the historical forces that have led these terms to diverge and consider the unique benefits of each approach as well as their liabilities when considered in isolation. We then explore the potential implications of integrating these concepts and propose a hybrid model to capitalize on the strengths of both the model of delirium and that of acute encephalopathy.ResultsThe model we propose - delirium disorder - builds on the recommendations of this recent position statement and provides a unifying framework designed to have clinical utility and interdisciplinary appeal. It also broadens the translational landscape by identifying 4 distinct treatment targets: underlying causes, procognitive factors, delirium (phenotype alone), and neurophysiologic targets.ConclusionsThis person-centered model aims to integrate delirium and acute encephalopathy within a single framework and shared nomenclature. It is hoped that this model aids in harmonizing research efforts and advancing clinical practice.","author":[{"dropping-particle":"","family":"Oldham","given":"Mark A.","non-dropping-particle":"","parse-names":false,"suffix":""},{"dropping-particle":"","family":"Holloway","given":"Robert G.","non-dropping-particle":"","parse-names":false,"suffix":""}],"container-title":"Neurology","id":"ITEM-1","issue":"4","issued":{"date-parts":[["2020"]]},"page":"173-178","title":"Delirium disorder: Integrating delirium and acute encephalopathy","type":"article-journal","volume":"95"},"uris":["http://www.mendeley.com/documents/?uuid=b3d04c25-3487-4a63-adaf-fb13749e4d4d"]},{"id":"ITEM-2","itemData":{"DOI":"10.1016/j.jagp.2013.09.005","ISBN":"1545-7214 (Electronic)\\r1064-7481 (Linking)","ISSN":"15457214","PMID":"24206937","abstract":"Delirium is a neurobehavioral syndrome caused by dysregulation of neuronal activity secondary to systemic disturbances. Over time, a number of theories have been proposed in an attempt to explain the processes leading to the development of delirium. Each proposed theory has focused on a specific mechanism or pathologic process (e.g., dopamine excess or acetylcholine deficiency theories), observational and experiential evidence (e.g., sleep deprivation, aging), or empirical data (e.g., specific pharmacologic agents' association with postoperative delirium, intraoperative hypoxia). This article represents a review of published literature and summarizes the top seven proposed theories and their interrelation. This review includes the \"neuroinflammatory,\" \"neuronal aging,\" \"oxidative stress,\" \"neurotransmitter deficiency,\" \"neuroendocrine, \" \"diurnal dysregulation,\" and \"network disconnectivity\" hypotheses. Most of these theories are complementary, rather than competing, with many areas of intersection and reciprocal influence. The literature suggests that many factors or mechanisms included in these theories lead to a final common outcome associated with an alteration in neurotransmitter synthesis, function, and/or availability that mediates the complex behavioral and cognitive changes observed in delirium. In general, the most commonly described neurotransmitter changes associated with delirium include deficiencies in acetylcholine and/or melatonin availability; excess in dopamine, norepinephrine, and/or glutamate release; and variable alterations (e.g., either a decreased or increased activity, depending on delirium presentation and cause) in serotonin, histamine, and/or g-aminobutyric acid. In the end, it is unlikely that any one of these theories is fully capable of explaining the etiology or phenomenologic manifestations of delirium but rather that two or more of these, if not all, act together to lead to the biochemical derangement and, ultimately, to the complex cognitive and behavioral changes characteristic of delirium. © 2013 American Association for Geriatric Psychiatry.","author":[{"dropping-particle":"","family":"Maldonado","given":"José R.","non-dropping-particle":"","parse-names":false,"suffix":""}],"container-title":"American Journal of Geriatric Psychiatry","id":"ITEM-2","issue":"12","issued":{"date-parts":[["2013"]]},"page":"1190-1222","title":"Neuropathogenesis of delirium: Review of current etiologic theories and common pathways","type":"article-journal","volume":"21"},"uris":["http://www.mendeley.com/documents/?uuid=5acb6aed-1d96-4003-af63-afe8e0d274e6"]},{"id":"ITEM-3","itemData":{"DOI":"10.1016/0163-8343(85)90018-0","ISSN":"01638343","PMID":"3996899","abstract":"The authors analyze 133 cases of organic mental disorders (OMDs) from a total of 771 patients who were referred for psychiatric consultation from a general hospital. The cases represent a 2-year referral period which began July 1, 1980, when DSM-III criteria were instituted. Delirium and dementia are most commonly diagnosed and features of these, particularly in the geriatric population, are described. Delirium was more frequent in patients with multiple medical problems, was an indicator of poor prognosis having the highest mortality rate, and was usually undiagnosed by the referring physician. © 1985.","author":[{"dropping-particle":"","family":"Trzepacz","given":"Paula T.","non-dropping-particle":"","parse-names":false,"suffix":""},{"dropping-particle":"","family":"Teague","given":"Gregory B.","non-dropping-particle":"","parse-names":false,"suffix":""},{"dropping-particle":"","family":"Lipowski","given":"Z. J.","non-dropping-particle":"","parse-names":false,"suffix":""}],"container-title":"General Hospital Psychiatry","id":"ITEM-3","issue":"2","issued":{"date-parts":[["1985"]]},"page":"101-106","title":"Delirium and other organic mental disorders in a general hospital","type":"article-journal","volume":"7"},"uris":["http://www.mendeley.com/documents/?uuid=2b674e73-04f3-41e9-9ea0-244e70dba40f"]}],"mendeley":{"formattedCitation":"(Maldonado, 2013; Oldham &amp; Holloway, 2020; Trzepacz, Teague, &amp; Lipowski, 1985)","plainTextFormattedCitation":"(Maldonado, 2013; Oldham &amp; Holloway, 2020; Trzepacz, Teague, &amp; Lipowski, 1985)","previouslyFormattedCitation":"(Maldonado, 2013; Oldham &amp; Holloway, 2020; Trzepacz, Teague, &amp; Lipowski, 1985)"},"properties":{"noteIndex":0},"schema":"https://github.com/citation-style-language/schema/raw/master/csl-citation.json"}</w:instrText>
      </w:r>
      <w:r w:rsidR="000C3CBB"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(Maldonado, 2013; Oldham &amp; Holloway, 2020; Trzepacz, Teague, &amp; Lipowski, 1985)</w:t>
      </w:r>
      <w:r w:rsidR="000C3CBB" w:rsidRPr="00024CD2">
        <w:rPr>
          <w:rFonts w:ascii="Courier New" w:hAnsi="Courier New" w:cs="Courier New"/>
          <w:szCs w:val="24"/>
          <w:lang w:val="en-US"/>
        </w:rPr>
        <w:fldChar w:fldCharType="end"/>
      </w:r>
      <w:r w:rsidR="00CE1EC2">
        <w:rPr>
          <w:rFonts w:ascii="Courier New" w:hAnsi="Courier New" w:cs="Courier New"/>
          <w:szCs w:val="24"/>
          <w:lang w:val="en-US"/>
        </w:rPr>
        <w:t>.</w:t>
      </w:r>
      <w:r w:rsidR="000C3CBB" w:rsidRPr="00024CD2">
        <w:rPr>
          <w:rFonts w:ascii="Courier New" w:hAnsi="Courier New" w:cs="Courier New"/>
          <w:szCs w:val="24"/>
          <w:lang w:val="en-US"/>
        </w:rPr>
        <w:t xml:space="preserve"> These patterns are hard to explain from perspective</w:t>
      </w:r>
      <w:r w:rsidR="00CE1EC2">
        <w:rPr>
          <w:rFonts w:ascii="Courier New" w:hAnsi="Courier New" w:cs="Courier New"/>
          <w:szCs w:val="24"/>
          <w:lang w:val="en-US"/>
        </w:rPr>
        <w:t>s</w:t>
      </w:r>
      <w:r w:rsidR="000C3CBB" w:rsidRPr="00024CD2">
        <w:rPr>
          <w:rFonts w:ascii="Courier New" w:hAnsi="Courier New" w:cs="Courier New"/>
          <w:szCs w:val="24"/>
          <w:lang w:val="en-US"/>
        </w:rPr>
        <w:t xml:space="preserve"> in which mental function </w:t>
      </w:r>
      <w:r w:rsidR="00CE1EC2">
        <w:rPr>
          <w:rFonts w:ascii="Courier New" w:hAnsi="Courier New" w:cs="Courier New"/>
          <w:szCs w:val="24"/>
          <w:lang w:val="en-US"/>
        </w:rPr>
        <w:t xml:space="preserve">results from </w:t>
      </w:r>
      <w:r w:rsidR="000C3CBB" w:rsidRPr="00024CD2">
        <w:rPr>
          <w:rFonts w:ascii="Courier New" w:hAnsi="Courier New" w:cs="Courier New"/>
          <w:szCs w:val="24"/>
          <w:lang w:val="en-US"/>
        </w:rPr>
        <w:t xml:space="preserve">the activity of a circumscribed brain region. </w:t>
      </w:r>
      <w:r w:rsidR="00FF5138">
        <w:rPr>
          <w:rFonts w:ascii="Courier New" w:hAnsi="Courier New" w:cs="Courier New"/>
          <w:szCs w:val="24"/>
          <w:lang w:val="en-US"/>
        </w:rPr>
        <w:t>N</w:t>
      </w:r>
      <w:r w:rsidR="00FF5138" w:rsidRPr="00024CD2">
        <w:rPr>
          <w:rFonts w:ascii="Courier New" w:hAnsi="Courier New" w:cs="Courier New"/>
          <w:szCs w:val="24"/>
          <w:lang w:val="en-US"/>
        </w:rPr>
        <w:t xml:space="preserve">ew perspectives of modern neuroscience such as connectomics suggest that mental function is the product of the activity of a set of dynamically interconnected brain </w:t>
      </w:r>
      <w:r w:rsidR="00FF5138" w:rsidRPr="00024CD2">
        <w:rPr>
          <w:rFonts w:ascii="Courier New" w:hAnsi="Courier New" w:cs="Courier New"/>
          <w:szCs w:val="24"/>
          <w:lang w:val="en-US"/>
        </w:rPr>
        <w:lastRenderedPageBreak/>
        <w:t xml:space="preserve">regions, </w:t>
      </w:r>
      <w:r w:rsidR="00FF5138">
        <w:rPr>
          <w:rFonts w:ascii="Courier New" w:hAnsi="Courier New" w:cs="Courier New"/>
          <w:szCs w:val="24"/>
          <w:lang w:val="en-US"/>
        </w:rPr>
        <w:t xml:space="preserve">which </w:t>
      </w:r>
      <w:r w:rsidR="00FF5138" w:rsidRPr="00024CD2">
        <w:rPr>
          <w:rFonts w:ascii="Courier New" w:hAnsi="Courier New" w:cs="Courier New"/>
          <w:szCs w:val="24"/>
          <w:lang w:val="en-US"/>
        </w:rPr>
        <w:t xml:space="preserve">provides </w:t>
      </w:r>
      <w:r w:rsidR="00FF5138">
        <w:rPr>
          <w:rFonts w:ascii="Courier New" w:hAnsi="Courier New" w:cs="Courier New"/>
          <w:szCs w:val="24"/>
          <w:lang w:val="en-US"/>
        </w:rPr>
        <w:t xml:space="preserve">a </w:t>
      </w:r>
      <w:r w:rsidR="00FF5138" w:rsidRPr="00024CD2">
        <w:rPr>
          <w:rFonts w:ascii="Courier New" w:hAnsi="Courier New" w:cs="Courier New"/>
          <w:szCs w:val="24"/>
          <w:lang w:val="en-US"/>
        </w:rPr>
        <w:t>biological framework to tie diffuse brain pathology to psychiatric symptomatology</w:t>
      </w:r>
      <w:r w:rsidR="00FF5138"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{"citationItems":[{"id":"ITEM-1","itemData":{"DOI":"10.2147/NDT.S63470","ISSN":"11782021","abstract":"Psychiatric disorders disturb higher cognitive functions and severely compromise human health. However, the pathophysiological mechanisms underlying psychiatric disorders are very complex, and understanding these mechanisms remains a great challenge. Currently, many psychiatric disorders are hypothesized to reflect “faulty wiring” or aberrant connectivity in the brains. Imaging connectomics is arising as a promising methodological framework for describing the structural and functional connectivity patterns of the human brain. Recently, alterations of brain networks in the connectome have been reported in various psychiatric disorders, and these alterations may provide biomarkers for disease diagnosis and prognosis for the evaluation of treatment efficacy. Here, we summarize the current achievements in both the structural and functional connectomes in several major psychiatric disorders (eg, schizophrenia, attention-deficit/hyperactivity disorder, and autism) based on multi-modal neuroimaging data. We highlight the current progress in the identification of these alterations and the hypotheses concerning the aberrant brain networks in individuals with psychiatric disorders and discuss the research questions that might contribute to a further mechanistic understanding of these disorders from a connectomic perspective.","author":[{"dropping-particle":"","family":"Cao","given":"Miao","non-dropping-particle":"","parse-names":false,"suffix":""},{"dropping-particle":"","family":"Wang","given":"Zhijiang","non-dropping-particle":"","parse-names":false,"suffix":""},{"dropping-particle":"","family":"He","given":"Yong","non-dropping-particle":"","parse-names":false,"suffix":""}],"container-title":"Neuropsychiatric Disease and Treatment","id":"ITEM-1","issued":{"date-parts":[["2015"]]},"title":"Connectomics in psychiatric research: Advances and applications","type":"article","volume":"11"},"uris":["http://www.mendeley.com/documents/?uuid=f11084d9-e563-3f88-9a40-27e96797f981"]},{"id":"ITEM-2","itemData":{"DOI":"10.1016/j.neuron.2014.08.034","ISSN":"10974199","abstract":"The study of human brain networks with invivo neuroimaging has given rise to the field of connectomics, furthered by advances in network science and graph theory informing our understanding of the topology and function of the healthy brain. Here our focus is on the disruption in neuropsychiatric disorders (pathoconnectomics) and how whole-brain computational models can help generate and predict the dynamical interactions and consequences of brain networks over many timescales. We review methods and emerging results that exhibit remarkable accuracy in mapping and predicting both spontaneous and task-based healthy network dynamics. This raises great expectations that whole-brain modeling and computational connectomics may provide an entry point for understanding brain disorders at a causal mechanistic level, and that computational neuropsychiatry can ultimately be leveraged to provide novel, more effective therapeutic interventions, e.g., through drug discovery and new targets for deep brain stimulation. Video Abstract: In this Perspective, Deco and Kringelbach discuss the methods and emerging results of combining connectomics with generative whole-brain computational models to understand neuropsychiatric disorders.","author":[{"dropping-particle":"","family":"Deco","given":"Gustavo","non-dropping-particle":"","parse-names":false,"suffix":""},{"dropping-particle":"","family":"Kringelbach","given":"Morten L.","non-dropping-particle":"","parse-names":false,"suffix":""}],"container-title":"Neuron","id":"ITEM-2","issue":"5","issued":{"date-parts":[["2014"]]},"title":"Great expectations: Using whole-brain computational connectomics for understanding neuropsychiatric disorders","type":"article","volume":"84"},"uris":["http://www.mendeley.com/documents/?uuid=557cbc49-1811-33f3-a88c-e44a391b2a26"]}],"mendeley":{"formattedCitation":"(Cao, Wang, &amp; He, 2015; Deco &amp; Kringelbach, 2014)","plainTextFormattedCitation":"(Cao, Wang, &amp; He, 2015; Deco &amp; Kringelbach, 2014)","previouslyFormattedCitation":"(Cao, Wang, &amp; He, 2015; Deco &amp; Kringelbach, 2014)"},"properties":{"noteIndex":0},"schema":"https://github.com/citation-style-language/schema/raw/master/csl-citation.json"}</w:instrText>
      </w:r>
      <w:r w:rsidR="00FF5138" w:rsidRPr="00024CD2">
        <w:rPr>
          <w:rFonts w:ascii="Courier New" w:hAnsi="Courier New" w:cs="Courier New"/>
          <w:szCs w:val="24"/>
          <w:lang w:val="en-US"/>
        </w:rPr>
        <w:fldChar w:fldCharType="separate"/>
      </w:r>
      <w:r w:rsidR="00FF5138" w:rsidRPr="00024CD2">
        <w:rPr>
          <w:rFonts w:ascii="Courier New" w:hAnsi="Courier New" w:cs="Courier New"/>
          <w:noProof/>
          <w:szCs w:val="24"/>
          <w:lang w:val="en-US"/>
        </w:rPr>
        <w:t>(Cao, Wang, &amp; He, 2015; Deco &amp; Kringelbach, 2014)</w:t>
      </w:r>
      <w:r w:rsidR="00FF5138" w:rsidRPr="00024CD2">
        <w:rPr>
          <w:rFonts w:ascii="Courier New" w:hAnsi="Courier New" w:cs="Courier New"/>
          <w:szCs w:val="24"/>
          <w:lang w:val="en-US"/>
        </w:rPr>
        <w:fldChar w:fldCharType="end"/>
      </w:r>
      <w:r w:rsidR="00FF5138">
        <w:rPr>
          <w:rFonts w:ascii="Courier New" w:hAnsi="Courier New" w:cs="Courier New"/>
          <w:szCs w:val="24"/>
          <w:lang w:val="en-US"/>
        </w:rPr>
        <w:t>.</w:t>
      </w:r>
      <w:r w:rsidR="00FF5138" w:rsidRPr="00024CD2">
        <w:rPr>
          <w:rFonts w:ascii="Courier New" w:hAnsi="Courier New" w:cs="Courier New"/>
          <w:szCs w:val="24"/>
          <w:lang w:val="en-US"/>
        </w:rPr>
        <w:t xml:space="preserve"> </w:t>
      </w:r>
    </w:p>
    <w:p w14:paraId="7208C13E" w14:textId="76E45F38" w:rsidR="002F3D16" w:rsidRPr="00024CD2" w:rsidRDefault="000C3CBB" w:rsidP="00FF5138">
      <w:pPr>
        <w:ind w:firstLine="708"/>
        <w:jc w:val="both"/>
        <w:rPr>
          <w:rFonts w:ascii="Courier New" w:hAnsi="Courier New" w:cs="Courier New"/>
          <w:szCs w:val="24"/>
          <w:lang w:val="en-US"/>
        </w:rPr>
      </w:pPr>
      <w:r w:rsidRPr="00024CD2">
        <w:rPr>
          <w:rFonts w:ascii="Courier New" w:hAnsi="Courier New" w:cs="Courier New"/>
          <w:szCs w:val="24"/>
          <w:lang w:val="en-US"/>
        </w:rPr>
        <w:t xml:space="preserve">There are many psychiatric signs, symptoms and syndromes that are not well explained in terms of focal or generalized demonstrable deficits, or that are subject to many controversies. Psychosis, </w:t>
      </w:r>
      <w:r w:rsidR="00FF5138">
        <w:rPr>
          <w:rFonts w:ascii="Courier New" w:hAnsi="Courier New" w:cs="Courier New"/>
          <w:szCs w:val="24"/>
          <w:lang w:val="en-US"/>
        </w:rPr>
        <w:t xml:space="preserve">catatonia, </w:t>
      </w:r>
      <w:r w:rsidRPr="00024CD2">
        <w:rPr>
          <w:rFonts w:ascii="Courier New" w:hAnsi="Courier New" w:cs="Courier New"/>
          <w:szCs w:val="24"/>
          <w:lang w:val="en-US"/>
        </w:rPr>
        <w:t>mania, depression, anxiety, obsession-compulsion, dissociative phenomena, aggressive behavior, and many other psychiatric phenomena may be seen in neurological patients but also in patients without a demonstrable neurological condition. This fact presents a difficulty at the theoretical and practical levels. If one of the stereotyped patterns which are usually identified with primary psychiatric disorders (for instance, a schizophrenia-like psychosis) is observed in a patient with a neurological condition, how can it be established that there is a significant relationship between the psychiatric and the neurological facts? As mentioned above, there are three main approaches to answer that question: a longitudinal study of the individual case, a clinical epidemiology approach, and a clinical neuroscience approach. When the three approaches converge, there is a gain in clinical certainty.</w:t>
      </w:r>
    </w:p>
    <w:p w14:paraId="541B2B5C" w14:textId="2C5287ED" w:rsidR="00854E02" w:rsidRPr="00024CD2" w:rsidRDefault="00D620CC" w:rsidP="0076791A">
      <w:pPr>
        <w:ind w:firstLine="708"/>
        <w:jc w:val="both"/>
        <w:rPr>
          <w:rFonts w:ascii="Courier New" w:hAnsi="Courier New" w:cs="Courier New"/>
          <w:szCs w:val="24"/>
          <w:lang w:val="en-US"/>
        </w:rPr>
      </w:pPr>
      <w:r w:rsidRPr="00024CD2">
        <w:rPr>
          <w:rFonts w:ascii="Courier New" w:hAnsi="Courier New" w:cs="Courier New"/>
          <w:szCs w:val="24"/>
          <w:lang w:val="en-US"/>
        </w:rPr>
        <w:lastRenderedPageBreak/>
        <w:t xml:space="preserve">It is well-known that individual cases only rarely provide sufficient information on matters of causality because chance variation cannot </w:t>
      </w:r>
      <w:r w:rsidR="00423E75">
        <w:rPr>
          <w:rFonts w:ascii="Courier New" w:hAnsi="Courier New" w:cs="Courier New"/>
          <w:szCs w:val="24"/>
          <w:lang w:val="en-US"/>
        </w:rPr>
        <w:t xml:space="preserve">rarely </w:t>
      </w:r>
      <w:r w:rsidRPr="00024CD2">
        <w:rPr>
          <w:rFonts w:ascii="Courier New" w:hAnsi="Courier New" w:cs="Courier New"/>
          <w:szCs w:val="24"/>
          <w:lang w:val="en-US"/>
        </w:rPr>
        <w:t xml:space="preserve">be controlled. </w:t>
      </w:r>
      <w:r w:rsidR="002D577A" w:rsidRPr="00024CD2">
        <w:rPr>
          <w:rFonts w:ascii="Courier New" w:hAnsi="Courier New" w:cs="Courier New"/>
          <w:szCs w:val="24"/>
          <w:lang w:val="en-US"/>
        </w:rPr>
        <w:t xml:space="preserve">The clinical epidemiology approach is based in the collection of many cases with similar </w:t>
      </w:r>
      <w:r w:rsidR="00302250" w:rsidRPr="00024CD2">
        <w:rPr>
          <w:rFonts w:ascii="Courier New" w:hAnsi="Courier New" w:cs="Courier New"/>
          <w:szCs w:val="24"/>
          <w:lang w:val="en-US"/>
        </w:rPr>
        <w:t>selection criteria</w:t>
      </w:r>
      <w:r w:rsidR="002D577A" w:rsidRPr="00024CD2">
        <w:rPr>
          <w:rFonts w:ascii="Courier New" w:hAnsi="Courier New" w:cs="Courier New"/>
          <w:szCs w:val="24"/>
          <w:lang w:val="en-US"/>
        </w:rPr>
        <w:t>, which allows for inferential statistics</w:t>
      </w:r>
      <w:r w:rsidR="00B74E11" w:rsidRPr="00024CD2">
        <w:rPr>
          <w:rFonts w:ascii="Courier New" w:hAnsi="Courier New" w:cs="Courier New"/>
          <w:szCs w:val="24"/>
          <w:lang w:val="en-US"/>
        </w:rPr>
        <w:t>,</w:t>
      </w:r>
      <w:r w:rsidR="002D577A" w:rsidRPr="00024CD2">
        <w:rPr>
          <w:rFonts w:ascii="Courier New" w:hAnsi="Courier New" w:cs="Courier New"/>
          <w:szCs w:val="24"/>
          <w:lang w:val="en-US"/>
        </w:rPr>
        <w:t xml:space="preserve"> improv</w:t>
      </w:r>
      <w:r w:rsidR="00B74E11" w:rsidRPr="00024CD2">
        <w:rPr>
          <w:rFonts w:ascii="Courier New" w:hAnsi="Courier New" w:cs="Courier New"/>
          <w:szCs w:val="24"/>
          <w:lang w:val="en-US"/>
        </w:rPr>
        <w:t>ing</w:t>
      </w:r>
      <w:r w:rsidR="002D577A" w:rsidRPr="00024CD2">
        <w:rPr>
          <w:rFonts w:ascii="Courier New" w:hAnsi="Courier New" w:cs="Courier New"/>
          <w:szCs w:val="24"/>
          <w:lang w:val="en-US"/>
        </w:rPr>
        <w:t xml:space="preserve"> our capacity to establish causal </w:t>
      </w:r>
      <w:r w:rsidR="00423E75">
        <w:rPr>
          <w:rFonts w:ascii="Courier New" w:hAnsi="Courier New" w:cs="Courier New"/>
          <w:szCs w:val="24"/>
          <w:lang w:val="en-US"/>
        </w:rPr>
        <w:t xml:space="preserve">inferences </w:t>
      </w:r>
      <w:r w:rsidR="002D577A" w:rsidRPr="00024CD2">
        <w:rPr>
          <w:rFonts w:ascii="Courier New" w:hAnsi="Courier New" w:cs="Courier New"/>
          <w:szCs w:val="24"/>
          <w:lang w:val="en-US"/>
        </w:rPr>
        <w:t>beyond chance</w:t>
      </w:r>
      <w:r w:rsidR="00B74E11" w:rsidRPr="00024CD2">
        <w:rPr>
          <w:rFonts w:ascii="Courier New" w:hAnsi="Courier New" w:cs="Courier New"/>
          <w:szCs w:val="24"/>
          <w:lang w:val="en-US"/>
        </w:rPr>
        <w:t>,</w:t>
      </w:r>
      <w:r w:rsidR="002D577A" w:rsidRPr="00024CD2">
        <w:rPr>
          <w:rFonts w:ascii="Courier New" w:hAnsi="Courier New" w:cs="Courier New"/>
          <w:szCs w:val="24"/>
          <w:lang w:val="en-US"/>
        </w:rPr>
        <w:t xml:space="preserve"> and beyond</w:t>
      </w:r>
      <w:r w:rsidR="0081313C" w:rsidRPr="00024CD2">
        <w:rPr>
          <w:rFonts w:ascii="Courier New" w:hAnsi="Courier New" w:cs="Courier New"/>
          <w:szCs w:val="24"/>
          <w:lang w:val="en-US"/>
        </w:rPr>
        <w:t xml:space="preserve"> the effect of</w:t>
      </w:r>
      <w:r w:rsidR="002D577A" w:rsidRPr="00024CD2">
        <w:rPr>
          <w:rFonts w:ascii="Courier New" w:hAnsi="Courier New" w:cs="Courier New"/>
          <w:szCs w:val="24"/>
          <w:lang w:val="en-US"/>
        </w:rPr>
        <w:t xml:space="preserve"> confounding</w:t>
      </w:r>
      <w:r w:rsidR="0081313C" w:rsidRPr="00024CD2">
        <w:rPr>
          <w:rFonts w:ascii="Courier New" w:hAnsi="Courier New" w:cs="Courier New"/>
          <w:szCs w:val="24"/>
          <w:lang w:val="en-US"/>
        </w:rPr>
        <w:t xml:space="preserve"> variables</w:t>
      </w:r>
      <w:r w:rsidR="002D577A" w:rsidRPr="00024CD2">
        <w:rPr>
          <w:rFonts w:ascii="Courier New" w:hAnsi="Courier New" w:cs="Courier New"/>
          <w:szCs w:val="24"/>
          <w:lang w:val="en-US"/>
        </w:rPr>
        <w:t xml:space="preserve">. </w:t>
      </w:r>
      <w:r w:rsidR="002306FC" w:rsidRPr="00024CD2">
        <w:rPr>
          <w:rFonts w:ascii="Courier New" w:hAnsi="Courier New" w:cs="Courier New"/>
          <w:szCs w:val="24"/>
          <w:lang w:val="en-US"/>
        </w:rPr>
        <w:t xml:space="preserve">For instance, the case </w:t>
      </w:r>
      <w:r w:rsidR="00380BAC" w:rsidRPr="00024CD2">
        <w:rPr>
          <w:rFonts w:ascii="Courier New" w:hAnsi="Courier New" w:cs="Courier New"/>
          <w:szCs w:val="24"/>
          <w:lang w:val="en-US"/>
        </w:rPr>
        <w:t>of Augusta D</w:t>
      </w:r>
      <w:r w:rsidR="00B74E11" w:rsidRPr="00024CD2">
        <w:rPr>
          <w:rFonts w:ascii="Courier New" w:hAnsi="Courier New" w:cs="Courier New"/>
          <w:szCs w:val="24"/>
          <w:lang w:val="en-US"/>
        </w:rPr>
        <w:t>. -</w:t>
      </w:r>
      <w:r w:rsidR="00380BAC" w:rsidRPr="00024CD2">
        <w:rPr>
          <w:rFonts w:ascii="Courier New" w:hAnsi="Courier New" w:cs="Courier New"/>
          <w:szCs w:val="24"/>
          <w:lang w:val="en-US"/>
        </w:rPr>
        <w:t xml:space="preserve">which lead </w:t>
      </w:r>
      <w:r w:rsidR="002306FC" w:rsidRPr="00024CD2">
        <w:rPr>
          <w:rFonts w:ascii="Courier New" w:hAnsi="Courier New" w:cs="Courier New"/>
          <w:szCs w:val="24"/>
          <w:lang w:val="en-US"/>
        </w:rPr>
        <w:t xml:space="preserve">to the </w:t>
      </w:r>
      <w:r w:rsidR="00380BAC" w:rsidRPr="00024CD2">
        <w:rPr>
          <w:rFonts w:ascii="Courier New" w:hAnsi="Courier New" w:cs="Courier New"/>
          <w:szCs w:val="24"/>
          <w:lang w:val="en-US"/>
        </w:rPr>
        <w:t xml:space="preserve">clinico-pathological </w:t>
      </w:r>
      <w:r w:rsidR="002306FC" w:rsidRPr="00024CD2">
        <w:rPr>
          <w:rFonts w:ascii="Courier New" w:hAnsi="Courier New" w:cs="Courier New"/>
          <w:szCs w:val="24"/>
          <w:lang w:val="en-US"/>
        </w:rPr>
        <w:t xml:space="preserve">description of Alzheimer’s </w:t>
      </w:r>
      <w:r w:rsidR="0076791A" w:rsidRPr="00024CD2">
        <w:rPr>
          <w:rFonts w:ascii="Courier New" w:hAnsi="Courier New" w:cs="Courier New"/>
          <w:szCs w:val="24"/>
          <w:lang w:val="en-US"/>
        </w:rPr>
        <w:t>d</w:t>
      </w:r>
      <w:r w:rsidR="00B74E11" w:rsidRPr="00024CD2">
        <w:rPr>
          <w:rFonts w:ascii="Courier New" w:hAnsi="Courier New" w:cs="Courier New"/>
          <w:szCs w:val="24"/>
          <w:lang w:val="en-US"/>
        </w:rPr>
        <w:t xml:space="preserve">isease- </w:t>
      </w:r>
      <w:r w:rsidR="009C5AE3" w:rsidRPr="00024CD2">
        <w:rPr>
          <w:rFonts w:ascii="Courier New" w:hAnsi="Courier New" w:cs="Courier New"/>
          <w:szCs w:val="24"/>
          <w:lang w:val="en-US"/>
        </w:rPr>
        <w:t xml:space="preserve">shows that </w:t>
      </w:r>
      <w:r w:rsidR="00657163" w:rsidRPr="00024CD2">
        <w:rPr>
          <w:rFonts w:ascii="Courier New" w:hAnsi="Courier New" w:cs="Courier New"/>
          <w:szCs w:val="24"/>
          <w:lang w:val="en-US"/>
        </w:rPr>
        <w:t>she suffered from</w:t>
      </w:r>
      <w:r w:rsidR="00270623" w:rsidRPr="00024CD2">
        <w:rPr>
          <w:rFonts w:ascii="Courier New" w:hAnsi="Courier New" w:cs="Courier New"/>
          <w:szCs w:val="24"/>
          <w:lang w:val="en-US"/>
        </w:rPr>
        <w:t xml:space="preserve"> </w:t>
      </w:r>
      <w:r w:rsidR="00072FEA" w:rsidRPr="00024CD2">
        <w:rPr>
          <w:rFonts w:ascii="Courier New" w:hAnsi="Courier New" w:cs="Courier New"/>
          <w:szCs w:val="24"/>
          <w:lang w:val="en-US"/>
        </w:rPr>
        <w:t>delusions</w:t>
      </w:r>
      <w:r w:rsidR="00380BAC" w:rsidRPr="00024CD2">
        <w:rPr>
          <w:rFonts w:ascii="Courier New" w:hAnsi="Courier New" w:cs="Courier New"/>
          <w:szCs w:val="24"/>
          <w:lang w:val="en-US"/>
        </w:rPr>
        <w:t xml:space="preserve"> </w:t>
      </w:r>
      <w:r w:rsidR="001B4615" w:rsidRPr="00024CD2">
        <w:rPr>
          <w:rFonts w:ascii="Courier New" w:hAnsi="Courier New" w:cs="Courier New"/>
          <w:szCs w:val="24"/>
          <w:lang w:val="en-US"/>
        </w:rPr>
        <w:t>one year before the cognitive deficit was observed</w:t>
      </w:r>
      <w:r w:rsidR="001B4615"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{"citationItems":[{"id":"ITEM-1","itemData":{"DOI":"10.1016/j.arcmed.2012.11.008","ISBN":"0188-4409","ISSN":"01884409","PMID":"23178566","abstract":"It is generally accepted that Alois Alzheimer, the German neuropathologist and clinician, discovered the disease that carries his name, after the clinicopathological study of a 51-year-old woman named Auguste D. who presented a dementia syndrome. The pathological study of the brain revealed the presence of neurofibrillary tangles and senile plaques. Emil Kraepelin coined the eponym Alzheimer's disease in the 8thedition of his textbook Clinical Psychiatry. However, several critical aspects of this history have been pointed out by historians of psychiatry. This article provides a narrative of the best-known facts leading to the formation of the original concept but also presents an informed discussion of the main critical points: 1. The descriptions of senile plaques and neurofibrillary tangles in the context of dementia before Alzheimer's report. 2. The presence or absence of arteriosclerotic changes in the brain of Auguste D. 3. The presence of noncognitive symptoms in August D. 4. The influence of social, political and economic issues in the formation and selection of medical concepts. © 2012 IMSS.","author":[{"dropping-particle":"","family":"Ramirez-Bermudez","given":"Jesus","non-dropping-particle":"","parse-names":false,"suffix":""}],"container-title":"Archives of Medical Research","id":"ITEM-1","issued":{"date-parts":[["2012"]]},"title":"Alzheimer's Disease: Critical Notes on the History of a Medical Concept","type":"article"},"uris":["http://www.mendeley.com/documents/?uuid=c9d7056b-2daa-42db-80b8-db019b4603ec"]}],"mendeley":{"formattedCitation":"(Ramirez-Bermudez, 2012)","plainTextFormattedCitation":"(Ramirez-Bermudez, 2012)","previouslyFormattedCitation":"(Ramirez-Bermudez, 2012)"},"properties":{"noteIndex":0},"schema":"https://github.com/citation-style-language/schema/raw/master/csl-citation.json"}</w:instrText>
      </w:r>
      <w:r w:rsidR="001B4615"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(Ramirez-Bermudez, 2012)</w:t>
      </w:r>
      <w:r w:rsidR="001B4615" w:rsidRPr="00024CD2">
        <w:rPr>
          <w:rFonts w:ascii="Courier New" w:hAnsi="Courier New" w:cs="Courier New"/>
          <w:szCs w:val="24"/>
          <w:lang w:val="en-US"/>
        </w:rPr>
        <w:fldChar w:fldCharType="end"/>
      </w:r>
      <w:r w:rsidR="00423E75">
        <w:rPr>
          <w:rFonts w:ascii="Courier New" w:hAnsi="Courier New" w:cs="Courier New"/>
          <w:szCs w:val="24"/>
          <w:lang w:val="en-US"/>
        </w:rPr>
        <w:t>.</w:t>
      </w:r>
      <w:r w:rsidR="001B4615" w:rsidRPr="00024CD2">
        <w:rPr>
          <w:rFonts w:ascii="Courier New" w:hAnsi="Courier New" w:cs="Courier New"/>
          <w:szCs w:val="24"/>
          <w:lang w:val="en-US"/>
        </w:rPr>
        <w:t xml:space="preserve"> </w:t>
      </w:r>
      <w:r w:rsidR="00072FEA" w:rsidRPr="00024CD2">
        <w:rPr>
          <w:rFonts w:ascii="Courier New" w:hAnsi="Courier New" w:cs="Courier New"/>
          <w:szCs w:val="24"/>
          <w:lang w:val="en-US"/>
        </w:rPr>
        <w:t xml:space="preserve">There is a </w:t>
      </w:r>
      <w:r w:rsidR="00092FA4" w:rsidRPr="00024CD2">
        <w:rPr>
          <w:rFonts w:ascii="Courier New" w:hAnsi="Courier New" w:cs="Courier New"/>
          <w:szCs w:val="24"/>
          <w:lang w:val="en-US"/>
        </w:rPr>
        <w:t xml:space="preserve">scientific consensus regarding the causal relationship between Alzheimer’s </w:t>
      </w:r>
      <w:r w:rsidR="009C5AE3" w:rsidRPr="00024CD2">
        <w:rPr>
          <w:rFonts w:ascii="Courier New" w:hAnsi="Courier New" w:cs="Courier New"/>
          <w:szCs w:val="24"/>
          <w:lang w:val="en-US"/>
        </w:rPr>
        <w:t>neuro</w:t>
      </w:r>
      <w:r w:rsidR="00092FA4" w:rsidRPr="00024CD2">
        <w:rPr>
          <w:rFonts w:ascii="Courier New" w:hAnsi="Courier New" w:cs="Courier New"/>
          <w:szCs w:val="24"/>
          <w:lang w:val="en-US"/>
        </w:rPr>
        <w:t>pathology and the progressive cognitive decline in patients with Alzheimer’s disease</w:t>
      </w:r>
      <w:r w:rsidR="00270623" w:rsidRPr="00024CD2">
        <w:rPr>
          <w:rFonts w:ascii="Courier New" w:hAnsi="Courier New" w:cs="Courier New"/>
          <w:szCs w:val="24"/>
          <w:lang w:val="en-US"/>
        </w:rPr>
        <w:t>. B</w:t>
      </w:r>
      <w:r w:rsidR="00AA3B3B" w:rsidRPr="00024CD2">
        <w:rPr>
          <w:rFonts w:ascii="Courier New" w:hAnsi="Courier New" w:cs="Courier New"/>
          <w:szCs w:val="24"/>
          <w:lang w:val="en-US"/>
        </w:rPr>
        <w:t xml:space="preserve">oth the neuropathological abnormalities and the cognitive dysfunction are always present in Alzheimer’s disease. </w:t>
      </w:r>
      <w:r w:rsidR="007D52D6" w:rsidRPr="00024CD2">
        <w:rPr>
          <w:rFonts w:ascii="Courier New" w:hAnsi="Courier New" w:cs="Courier New"/>
          <w:szCs w:val="24"/>
          <w:lang w:val="en-US"/>
        </w:rPr>
        <w:t>But</w:t>
      </w:r>
      <w:r w:rsidR="00AA3B3B" w:rsidRPr="00024CD2">
        <w:rPr>
          <w:rFonts w:ascii="Courier New" w:hAnsi="Courier New" w:cs="Courier New"/>
          <w:szCs w:val="24"/>
          <w:lang w:val="en-US"/>
        </w:rPr>
        <w:t xml:space="preserve"> delusions</w:t>
      </w:r>
      <w:r w:rsidR="007D52D6" w:rsidRPr="00024CD2">
        <w:rPr>
          <w:rFonts w:ascii="Courier New" w:hAnsi="Courier New" w:cs="Courier New"/>
          <w:szCs w:val="24"/>
          <w:lang w:val="en-US"/>
        </w:rPr>
        <w:t xml:space="preserve"> are </w:t>
      </w:r>
      <w:r w:rsidR="00AA3B3B" w:rsidRPr="00024CD2">
        <w:rPr>
          <w:rFonts w:ascii="Courier New" w:hAnsi="Courier New" w:cs="Courier New"/>
          <w:szCs w:val="24"/>
          <w:lang w:val="en-US"/>
        </w:rPr>
        <w:t>present</w:t>
      </w:r>
      <w:r w:rsidR="007D52D6" w:rsidRPr="00024CD2">
        <w:rPr>
          <w:rFonts w:ascii="Courier New" w:hAnsi="Courier New" w:cs="Courier New"/>
          <w:szCs w:val="24"/>
          <w:lang w:val="en-US"/>
        </w:rPr>
        <w:t xml:space="preserve"> only in some cases</w:t>
      </w:r>
      <w:r w:rsidR="00AA3B3B" w:rsidRPr="00024CD2">
        <w:rPr>
          <w:rFonts w:ascii="Courier New" w:hAnsi="Courier New" w:cs="Courier New"/>
          <w:szCs w:val="24"/>
          <w:lang w:val="en-US"/>
        </w:rPr>
        <w:t xml:space="preserve">. </w:t>
      </w:r>
      <w:r w:rsidR="001B4615" w:rsidRPr="00024CD2">
        <w:rPr>
          <w:rFonts w:ascii="Courier New" w:hAnsi="Courier New" w:cs="Courier New"/>
          <w:szCs w:val="24"/>
          <w:lang w:val="en-US"/>
        </w:rPr>
        <w:t xml:space="preserve">The question </w:t>
      </w:r>
      <w:r w:rsidR="00DC5E39" w:rsidRPr="00024CD2">
        <w:rPr>
          <w:rFonts w:ascii="Courier New" w:hAnsi="Courier New" w:cs="Courier New"/>
          <w:szCs w:val="24"/>
          <w:lang w:val="en-US"/>
        </w:rPr>
        <w:t xml:space="preserve">would be: </w:t>
      </w:r>
      <w:r w:rsidR="00072FEA" w:rsidRPr="00024CD2">
        <w:rPr>
          <w:rFonts w:ascii="Courier New" w:hAnsi="Courier New" w:cs="Courier New"/>
          <w:szCs w:val="24"/>
          <w:lang w:val="en-US"/>
        </w:rPr>
        <w:t xml:space="preserve">Alzheimer’s pathology was the cause of delusions </w:t>
      </w:r>
      <w:r w:rsidR="00AA3B3B" w:rsidRPr="00024CD2">
        <w:rPr>
          <w:rFonts w:ascii="Courier New" w:hAnsi="Courier New" w:cs="Courier New"/>
          <w:szCs w:val="24"/>
          <w:lang w:val="en-US"/>
        </w:rPr>
        <w:t>in the case of Augusta D.? By looking at her individual case, it is impossible to reach a conclusion</w:t>
      </w:r>
      <w:r w:rsidR="00270623" w:rsidRPr="00024CD2">
        <w:rPr>
          <w:rFonts w:ascii="Courier New" w:hAnsi="Courier New" w:cs="Courier New"/>
          <w:szCs w:val="24"/>
          <w:lang w:val="en-US"/>
        </w:rPr>
        <w:t xml:space="preserve">. However, </w:t>
      </w:r>
      <w:r w:rsidR="00657163" w:rsidRPr="00024CD2">
        <w:rPr>
          <w:rFonts w:ascii="Courier New" w:hAnsi="Courier New" w:cs="Courier New"/>
          <w:szCs w:val="24"/>
          <w:lang w:val="en-US"/>
        </w:rPr>
        <w:t xml:space="preserve">clinical </w:t>
      </w:r>
      <w:r w:rsidR="0076791A" w:rsidRPr="00024CD2">
        <w:rPr>
          <w:rFonts w:ascii="Courier New" w:hAnsi="Courier New" w:cs="Courier New"/>
          <w:szCs w:val="24"/>
          <w:lang w:val="en-US"/>
        </w:rPr>
        <w:t xml:space="preserve">epidemiology studies have shown that delusions are significantly more common in patients with Alzheimer’s disease (22%) as compared to </w:t>
      </w:r>
      <w:r w:rsidR="007D52D6" w:rsidRPr="00024CD2">
        <w:rPr>
          <w:rFonts w:ascii="Courier New" w:hAnsi="Courier New" w:cs="Courier New"/>
          <w:szCs w:val="24"/>
          <w:lang w:val="en-US"/>
        </w:rPr>
        <w:t>a</w:t>
      </w:r>
      <w:r w:rsidR="0076791A" w:rsidRPr="00024CD2">
        <w:rPr>
          <w:rFonts w:ascii="Courier New" w:hAnsi="Courier New" w:cs="Courier New"/>
          <w:szCs w:val="24"/>
          <w:lang w:val="en-US"/>
        </w:rPr>
        <w:t>ge matched individuals without dementia</w:t>
      </w:r>
      <w:r w:rsidR="007D52D6" w:rsidRPr="00024CD2">
        <w:rPr>
          <w:rFonts w:ascii="Courier New" w:hAnsi="Courier New" w:cs="Courier New"/>
          <w:szCs w:val="24"/>
          <w:lang w:val="en-US"/>
        </w:rPr>
        <w:t xml:space="preserve"> (2%)</w:t>
      </w:r>
      <w:r w:rsidR="0076791A"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{"citationItems":[{"id":"ITEM-1","itemData":{"DOI":"10.1097/00019442-200301000-00011","ISSN":"10647481","abstract":"Objective: Authors compared delusions, hallucinations, and misidentification delusions in Alzheimer disease (AD) and vascular dementia (VaD) patients. Methods: The authors report data on the prevalence, severity, clinical, and demographic associations of these symptoms in a population sample of 260 persons with dementia, examined with the Neuropsychiatric Inventory. Results: The primary finding was that there was no difference in psychosis as a whole, or in delusions and hallucinations, between AD and VaD. Also, in AD, female gender appeared to be a risk factor for delusions; subjects in an earlier stage of dementia showed fewer delusions. Conclusion: The profile of delusions and hallucinations seen is different from that seen in schizophrenia, further supporting the hypothesis that AD-associated psychosis is a distinct phenomenological syndrome.","author":[{"dropping-particle":"","family":"Leroi","given":"Iracema","non-dropping-particle":"","parse-names":false,"suffix":""},{"dropping-particle":"","family":"Voulgari","given":"Argyro","non-dropping-particle":"","parse-names":false,"suffix":""},{"dropping-particle":"","family":"Breitner","given":"John C.S.","non-dropping-particle":"","parse-names":false,"suffix":""},{"dropping-particle":"","family":"Lyketsos","given":"Constantine G.","non-dropping-particle":"","parse-names":false,"suffix":""}],"container-title":"American Journal of Geriatric Psychiatry","id":"ITEM-1","issue":"1","issued":{"date-parts":[["2003"]]},"page":"83-91","publisher":"American Association for Geriatric Psychiatry","title":"The epidemiology of psychosis in dementia","type":"article-journal","volume":"11"},"uris":["http://www.mendeley.com/documents/?uuid=9825eb81-56a4-4d44-8718-ec909f93c461"]}],"mendeley":{"formattedCitation":"(Leroi, Voulgari, Breitner, &amp; Lyketsos, 2003)","plainTextFormattedCitation":"(Leroi, Voulgari, Breitner, &amp; Lyketsos, 2003)","previouslyFormattedCitation":"(Leroi, Voulgari, Breitner, &amp; Lyketsos, 2003)"},"properties":{"noteIndex":0},"schema":"https://github.com/citation-style-language/schema/raw/master/csl-citation.json"}</w:instrText>
      </w:r>
      <w:r w:rsidR="0076791A"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(Leroi, Voulgari, Breitner, &amp; Lyketsos, 2003)</w:t>
      </w:r>
      <w:r w:rsidR="0076791A" w:rsidRPr="00024CD2">
        <w:rPr>
          <w:rFonts w:ascii="Courier New" w:hAnsi="Courier New" w:cs="Courier New"/>
          <w:szCs w:val="24"/>
          <w:lang w:val="en-US"/>
        </w:rPr>
        <w:fldChar w:fldCharType="end"/>
      </w:r>
      <w:r w:rsidR="0076791A" w:rsidRPr="00024CD2">
        <w:rPr>
          <w:rFonts w:ascii="Courier New" w:hAnsi="Courier New" w:cs="Courier New"/>
          <w:szCs w:val="24"/>
          <w:lang w:val="en-US"/>
        </w:rPr>
        <w:t>.</w:t>
      </w:r>
      <w:r w:rsidR="00A87A9F" w:rsidRPr="00024CD2">
        <w:rPr>
          <w:rFonts w:ascii="Courier New" w:hAnsi="Courier New" w:cs="Courier New"/>
          <w:szCs w:val="24"/>
          <w:lang w:val="en-US"/>
        </w:rPr>
        <w:t xml:space="preserve"> This </w:t>
      </w:r>
      <w:r w:rsidR="00A87A9F" w:rsidRPr="00024CD2">
        <w:rPr>
          <w:rFonts w:ascii="Courier New" w:hAnsi="Courier New" w:cs="Courier New"/>
          <w:szCs w:val="24"/>
          <w:lang w:val="en-US"/>
        </w:rPr>
        <w:lastRenderedPageBreak/>
        <w:t>statistical relationship has been confirmed by multiple studies</w:t>
      </w:r>
      <w:r w:rsidR="00A87A9F"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{"citationItems":[{"id":"ITEM-1","itemData":{"DOI":"10.1016/j.jagp.2020.09.002","ISSN":"15457214","PMID":"32958332","abstract":"Psychosis is common among individuals with neurocognitive disorders, is difficult to manage, and causes considerable burden and stress to patients and caregivers. Developing effective treatments is a substantial unmet medical need but research has been slowed by the need for updated consensus diagnostic criteria. To address this need, the International Psychogeriatrics Association initiated a process to develop criteria for clinical use, research, and treatment development efforts. The process included clinical, regulatory, and industry stakeholders as well as input from a global network of experts in geriatric psychiatry responding to two surveys (N = 336). Results from the consensus process confirmed that clinicians wanted elaboration of aspects of the definition proposed by Jeste and Finkel in 2000 to ensure that the criteria are applied appropriately. Based on discussions, the survey, and emerging research, criteria were revised to apply to psychosis occurring with all major and mild neurocognitive disorders. Other important changes include providing examples of hallucinations and delusions and clarifying time course, impact, and exclusionary criteria. This definition of psychosis in major and mild neurocognitive disorders can be used to advance many types of research including development of much needed pharmacologic and nonpharmacologic interventions for psychosis in patients with neurocognitive disorders.","author":[{"dropping-particle":"","family":"Cummings","given":"Jeffrey","non-dropping-particle":"","parse-names":false,"suffix":""},{"dropping-particle":"","family":"Pinto","given":"Luiz Cortez","non-dropping-particle":"","parse-names":false,"suffix":""},{"dropping-particle":"","family":"Cruz","given":"Manuel","non-dropping-particle":"","parse-names":false,"suffix":""},{"dropping-particle":"","family":"Fischer","given":"Corinne E.","non-dropping-particle":"","parse-names":false,"suffix":""},{"dropping-particle":"","family":"Gerritsen","given":"Debby L.","non-dropping-particle":"","parse-names":false,"suffix":""},{"dropping-particle":"","family":"Grossberg","given":"George T.","non-dropping-particle":"","parse-names":false,"suffix":""},{"dropping-particle":"","family":"Hwang","given":"Tzung Jeng","non-dropping-particle":"","parse-names":false,"suffix":""},{"dropping-particle":"","family":"Ismail","given":"Zahinoor","non-dropping-particle":"","parse-names":false,"suffix":""},{"dropping-particle":"V.","family":"Jeste","given":"Dilip","non-dropping-particle":"","parse-names":false,"suffix":""},{"dropping-particle":"","family":"Koopmans","given":"Raymond","non-dropping-particle":"","parse-names":false,"suffix":""},{"dropping-particle":"","family":"Lanctot","given":"Krista L.","non-dropping-particle":"","parse-names":false,"suffix":""},{"dropping-particle":"","family":"Mateos","given":"Raimundo","non-dropping-particle":"","parse-names":false,"suffix":""},{"dropping-particle":"","family":"Peschin","given":"Susan","non-dropping-particle":"","parse-names":false,"suffix":""},{"dropping-particle":"","family":"Sampaio","given":"Cristina","non-dropping-particle":"","parse-names":false,"suffix":""},{"dropping-particle":"","family":"Tsuang","given":"Debby","non-dropping-particle":"","parse-names":false,"suffix":""},{"dropping-particle":"","family":"Wang","given":"Huali","non-dropping-particle":"","parse-names":false,"suffix":""},{"dropping-particle":"","family":"Zhong","given":"Kate","non-dropping-particle":"","parse-names":false,"suffix":""},{"dropping-particle":"","family":"Bain","given":"Lisa J.","non-dropping-particle":"","parse-names":false,"suffix":""},{"dropping-particle":"","family":"Sano","given":"Mary","non-dropping-particle":"","parse-names":false,"suffix":""}],"container-title":"American Journal of Geriatric Psychiatry","id":"ITEM-1","issue":"12","issued":{"date-parts":[["2020"]]},"page":"1256-1269","publisher":"Elsevier Inc.","title":"Criteria for Psychosis in Major and Mild Neurocognitive Disorders: International Psychogeriatric Association (IPA) Consensus Clinical and Research Definition","type":"article-journal","volume":"28"},"uris":["http://www.mendeley.com/documents/?uuid=1c05f273-dc85-409a-8467-1e9815332e0a"]},{"id":"ITEM-2","itemData":{"author":[{"dropping-particle":"","family":"Cummings","given":"J","non-dropping-particle":"","parse-names":false,"suffix":""},{"dropping-particle":"","family":"Ballard","given":"C","non-dropping-particle":"","parse-names":false,"suffix":""},{"dropping-particle":"","family":"Tariot","given":"P","non-dropping-particle":"","parse-names":false,"suffix":""},{"dropping-particle":"","family":"Owen","given":"R","non-dropping-particle":"","parse-names":false,"suffix":""},{"dropping-particle":"","family":"Foff","given":"E","non-dropping-particle":"","parse-names":false,"suffix":""},{"dropping-particle":"","family":"Youakim","given":"J","non-dropping-particle":"","parse-names":false,"suffix":""},{"dropping-particle":"","family":"Norton","given":"J","non-dropping-particle":"","parse-names":false,"suffix":""},{"dropping-particle":"","family":"Stankovic","given":"S","non-dropping-particle":"","parse-names":false,"suffix":""}],"id":"ITEM-2","issue":"4","issued":{"date-parts":[["2018"]]},"page":"253-258","title":"Pimavanserin: Potential Treatment For Dementia-Related Psychosis","type":"article-journal","volume":"5"},"uris":["http://www.mendeley.com/documents/?uuid=d7a10cbb-d5d4-4ef3-afe4-f0b23419ff2c"]},{"id":"ITEM-3","itemData":{"DOI":"10.1097/00019442-200301000-00011","ISSN":"10647481","abstract":"Objective: Authors compared delusions, hallucinations, and misidentification delusions in Alzheimer disease (AD) and vascular dementia (VaD) patients. Methods: The authors report data on the prevalence, severity, clinical, and demographic associations of these symptoms in a population sample of 260 persons with dementia, examined with the Neuropsychiatric Inventory. Results: The primary finding was that there was no difference in psychosis as a whole, or in delusions and hallucinations, between AD and VaD. Also, in AD, female gender appeared to be a risk factor for delusions; subjects in an earlier stage of dementia showed fewer delusions. Conclusion: The profile of delusions and hal</w:instrText>
      </w:r>
      <w:r w:rsidR="002F5909" w:rsidRPr="00E3653F">
        <w:rPr>
          <w:rFonts w:ascii="Courier New" w:hAnsi="Courier New" w:cs="Courier New"/>
          <w:szCs w:val="24"/>
          <w:lang w:val="en-US"/>
        </w:rPr>
        <w:instrText>lucinations seen is different from that seen in schizophrenia, further supporting the hypothesis that AD-associated psychosis is a distinct phenomenological syndrome.","author":[{"dropping-particle":"","family":"Leroi","given":"Iracema","non-dropping-particle":"","parse-names":false,"suffix":""},{"dropping-particle":"","family":"Voulgari","given":"Argyro","non-dropping-particle":"","parse-names":false,"suffix":""},{"dropping-particle":"","family":"Breitner","given":"John C.S.","non-dropping-particle":"","parse-names":false,"suffix":""},{"dropping-particle":"","family":"Lyketsos","given":"Constantine G.","non-dropping-particle":"","parse-names":false,"suffix":""}],"container-title":"American Journal of Geriatric Psychiatry","id":"ITEM-3","issue":"1","issued":{"date-parts":[["2003"]]},"page":"83-91","publisher":"American Association for Geriatric Psychiatry","title":"The epidemiology of psychosis in dementia","type":"article-journal","volume":"11"},"uris":["http://www.mendeley.com/documents/?uuid=9825eb81-56a4-4d44-8718-ec909f93c461"]}],"mendeley":{"formattedCitation":"(J Cummings et al., 2018; Jeffrey Cummings et al., 2020; Leroi et al., 2003)","plainTextFormattedCitation":"(J Cummings et al., 2018; Jeffrey Cummings et al., 2020; Leroi et al., 2003)","previouslyFormattedCitation":"(J Cummings et al., 2018; Jeffrey Cummings et al., 2020; Leroi et al., 2003)"},"properties":{"noteIndex":0},"schema":"https://github.com/citation-style-language/schema/raw/master/csl-citation.json"}</w:instrText>
      </w:r>
      <w:r w:rsidR="00A87A9F" w:rsidRPr="00024CD2">
        <w:rPr>
          <w:rFonts w:ascii="Courier New" w:hAnsi="Courier New" w:cs="Courier New"/>
          <w:szCs w:val="24"/>
          <w:lang w:val="en-US"/>
        </w:rPr>
        <w:fldChar w:fldCharType="separate"/>
      </w:r>
      <w:r w:rsidR="009B4EDD" w:rsidRPr="00E3653F">
        <w:rPr>
          <w:rFonts w:ascii="Courier New" w:hAnsi="Courier New" w:cs="Courier New"/>
          <w:noProof/>
          <w:szCs w:val="24"/>
          <w:lang w:val="en-US"/>
        </w:rPr>
        <w:t>(J Cummings et al., 2018; Jeffrey Cummings et al., 2020; Leroi et al., 2003)</w:t>
      </w:r>
      <w:r w:rsidR="00A87A9F" w:rsidRPr="00024CD2">
        <w:rPr>
          <w:rFonts w:ascii="Courier New" w:hAnsi="Courier New" w:cs="Courier New"/>
          <w:szCs w:val="24"/>
          <w:lang w:val="en-US"/>
        </w:rPr>
        <w:fldChar w:fldCharType="end"/>
      </w:r>
      <w:r w:rsidR="00A87A9F" w:rsidRPr="00E3653F">
        <w:rPr>
          <w:rFonts w:ascii="Courier New" w:hAnsi="Courier New" w:cs="Courier New"/>
          <w:szCs w:val="24"/>
          <w:lang w:val="en-US"/>
        </w:rPr>
        <w:t>.</w:t>
      </w:r>
      <w:r w:rsidR="0076791A" w:rsidRPr="00E3653F">
        <w:rPr>
          <w:rFonts w:ascii="Courier New" w:hAnsi="Courier New" w:cs="Courier New"/>
          <w:szCs w:val="24"/>
          <w:lang w:val="en-US"/>
        </w:rPr>
        <w:t xml:space="preserve"> </w:t>
      </w:r>
      <w:r w:rsidR="0076791A" w:rsidRPr="00024CD2">
        <w:rPr>
          <w:rFonts w:ascii="Courier New" w:hAnsi="Courier New" w:cs="Courier New"/>
          <w:szCs w:val="24"/>
          <w:lang w:val="en-US"/>
        </w:rPr>
        <w:t>By using the epidemiological definition of cau</w:t>
      </w:r>
      <w:r w:rsidR="00A87A9F" w:rsidRPr="00024CD2">
        <w:rPr>
          <w:rFonts w:ascii="Courier New" w:hAnsi="Courier New" w:cs="Courier New"/>
          <w:szCs w:val="24"/>
          <w:lang w:val="en-US"/>
        </w:rPr>
        <w:t>s</w:t>
      </w:r>
      <w:r w:rsidR="0076791A" w:rsidRPr="00024CD2">
        <w:rPr>
          <w:rFonts w:ascii="Courier New" w:hAnsi="Courier New" w:cs="Courier New"/>
          <w:szCs w:val="24"/>
          <w:lang w:val="en-US"/>
        </w:rPr>
        <w:t>e</w:t>
      </w:r>
      <w:r w:rsidR="0076791A"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{"citationItems":[{"id":"ITEM-1","itemData":{"DOI":"10.1093/acprof:oso/9780198529552.001.0001","ISBN":"9780191723865","abstract":"This book presents a logical system of critical appraisal, and facilitates studies to be evaluated and carried out effectively. This system emphasizes the central importance of cause and effect relationships. Its great strength is that it is applicable to a wide range of issues, and both to intervention trials and observational studies. This system unifies the often different approaches used in epidemiology, health services research, clinical trials, and evidence-based medicine, starting from a logical consideration of cause and effect. The book looks at the issues of study design, selection of subjects, bias, confounding, and the place of statistical methods. Systematic reviews, meta-analysis, and the applications of this logic to evidence-based medicine, knowledge-based health care, and health practice and policy are discussed. Current and often controversial examples are used, including screening for prostate cancer, publication bias in psychiatry, public health issues in developing countries, and conflicts between observational studies and randomized trials. Statistical issues are explained clearly without complex mathematics, and the most useful methods are summarized in the appendix. The final chapters give six applications of the critical appraisal of major studies: randomized trials of medical treatment and prevention, a prospective and a retrospective cohort study, a small matched case-control study, and a large case-control study. In these chapters, sections of the original papers are reproduced and the original studies placed in context by a summary of current developments.","author":[{"dropping-particle":"","family":"Elwood","given":"Mark","non-dropping-particle":"","parse-names":false,"suffix":""}],"container-title":"Critical Appraisal of Epidemiological Studies and Clinical Trials","id":"ITEM-1","issued":{"date-parts":[["2009"]]},"number-of-pages":"1-584","title":"Critical Appraisal of Epidemiological Studies and Clinical Trials","type":"book"},"uris":["http://www.mendeley.com/documents/?uuid=49549b15-2c0a-3e50-86a2-0c3f9e82760e"]}],"mendeley":{"formattedCitation":"(Elwood, 2009)","plainTextFormattedCitation":"(Elwood, 2009)","previouslyFormattedCitation":"(Elwood, 2009)"},"properties":{"noteIndex":0},"schema":"https://github.com/citation-style-language/schema/raw/master/csl-citation.json"}</w:instrText>
      </w:r>
      <w:r w:rsidR="0076791A"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(Elwood, 2009)</w:t>
      </w:r>
      <w:r w:rsidR="0076791A" w:rsidRPr="00024CD2">
        <w:rPr>
          <w:rFonts w:ascii="Courier New" w:hAnsi="Courier New" w:cs="Courier New"/>
          <w:szCs w:val="24"/>
          <w:lang w:val="en-US"/>
        </w:rPr>
        <w:fldChar w:fldCharType="end"/>
      </w:r>
      <w:r w:rsidR="00EB6E6C">
        <w:rPr>
          <w:rFonts w:ascii="Courier New" w:hAnsi="Courier New" w:cs="Courier New"/>
          <w:szCs w:val="24"/>
          <w:lang w:val="en-US"/>
        </w:rPr>
        <w:t>,</w:t>
      </w:r>
      <w:r w:rsidR="0076791A" w:rsidRPr="00024CD2">
        <w:rPr>
          <w:rFonts w:ascii="Courier New" w:hAnsi="Courier New" w:cs="Courier New"/>
          <w:szCs w:val="24"/>
          <w:lang w:val="en-US"/>
        </w:rPr>
        <w:t xml:space="preserve"> it is reasonable to state that Alzheimer’s pathology is </w:t>
      </w:r>
      <w:r w:rsidR="009C5AE3" w:rsidRPr="00024CD2">
        <w:rPr>
          <w:rFonts w:ascii="Courier New" w:hAnsi="Courier New" w:cs="Courier New"/>
          <w:szCs w:val="24"/>
          <w:lang w:val="en-US"/>
        </w:rPr>
        <w:t xml:space="preserve">a causal factor of </w:t>
      </w:r>
      <w:r w:rsidR="0076791A" w:rsidRPr="00024CD2">
        <w:rPr>
          <w:rFonts w:ascii="Courier New" w:hAnsi="Courier New" w:cs="Courier New"/>
          <w:szCs w:val="24"/>
          <w:lang w:val="en-US"/>
        </w:rPr>
        <w:t>delusions</w:t>
      </w:r>
      <w:r w:rsidR="009C5AE3" w:rsidRPr="00024CD2">
        <w:rPr>
          <w:rFonts w:ascii="Courier New" w:hAnsi="Courier New" w:cs="Courier New"/>
          <w:szCs w:val="24"/>
          <w:lang w:val="en-US"/>
        </w:rPr>
        <w:t xml:space="preserve"> in the elder</w:t>
      </w:r>
      <w:r w:rsidR="0076791A" w:rsidRPr="00024CD2">
        <w:rPr>
          <w:rFonts w:ascii="Courier New" w:hAnsi="Courier New" w:cs="Courier New"/>
          <w:szCs w:val="24"/>
          <w:lang w:val="en-US"/>
        </w:rPr>
        <w:t xml:space="preserve">, even if the </w:t>
      </w:r>
      <w:r w:rsidR="007D52D6" w:rsidRPr="00024CD2">
        <w:rPr>
          <w:rFonts w:ascii="Courier New" w:hAnsi="Courier New" w:cs="Courier New"/>
          <w:szCs w:val="24"/>
          <w:lang w:val="en-US"/>
        </w:rPr>
        <w:t>process</w:t>
      </w:r>
      <w:r w:rsidR="0076791A" w:rsidRPr="00024CD2">
        <w:rPr>
          <w:rFonts w:ascii="Courier New" w:hAnsi="Courier New" w:cs="Courier New"/>
          <w:szCs w:val="24"/>
          <w:lang w:val="en-US"/>
        </w:rPr>
        <w:t xml:space="preserve"> </w:t>
      </w:r>
      <w:r w:rsidR="007D52D6" w:rsidRPr="00024CD2">
        <w:rPr>
          <w:rFonts w:ascii="Courier New" w:hAnsi="Courier New" w:cs="Courier New"/>
          <w:szCs w:val="24"/>
          <w:lang w:val="en-US"/>
        </w:rPr>
        <w:t xml:space="preserve">of </w:t>
      </w:r>
      <w:r w:rsidR="00A87A9F" w:rsidRPr="00024CD2">
        <w:rPr>
          <w:rFonts w:ascii="Courier New" w:hAnsi="Courier New" w:cs="Courier New"/>
          <w:szCs w:val="24"/>
          <w:lang w:val="en-US"/>
        </w:rPr>
        <w:t>symptom</w:t>
      </w:r>
      <w:r w:rsidR="007D52D6" w:rsidRPr="00024CD2">
        <w:rPr>
          <w:rFonts w:ascii="Courier New" w:hAnsi="Courier New" w:cs="Courier New"/>
          <w:szCs w:val="24"/>
          <w:lang w:val="en-US"/>
        </w:rPr>
        <w:t xml:space="preserve"> formation</w:t>
      </w:r>
      <w:r w:rsidR="00A87A9F" w:rsidRPr="00024CD2">
        <w:rPr>
          <w:rFonts w:ascii="Courier New" w:hAnsi="Courier New" w:cs="Courier New"/>
          <w:szCs w:val="24"/>
          <w:lang w:val="en-US"/>
        </w:rPr>
        <w:t xml:space="preserve"> </w:t>
      </w:r>
      <w:r w:rsidR="007D52D6" w:rsidRPr="00024CD2">
        <w:rPr>
          <w:rFonts w:ascii="Courier New" w:hAnsi="Courier New" w:cs="Courier New"/>
          <w:szCs w:val="24"/>
          <w:lang w:val="en-US"/>
        </w:rPr>
        <w:t xml:space="preserve">is </w:t>
      </w:r>
      <w:r w:rsidR="00A87A9F" w:rsidRPr="00024CD2">
        <w:rPr>
          <w:rFonts w:ascii="Courier New" w:hAnsi="Courier New" w:cs="Courier New"/>
          <w:szCs w:val="24"/>
          <w:lang w:val="en-US"/>
        </w:rPr>
        <w:t>not perfectly established</w:t>
      </w:r>
      <w:r w:rsidR="0010761D" w:rsidRPr="00024CD2">
        <w:rPr>
          <w:rFonts w:ascii="Courier New" w:hAnsi="Courier New" w:cs="Courier New"/>
          <w:szCs w:val="24"/>
          <w:lang w:val="en-US"/>
        </w:rPr>
        <w:t xml:space="preserve"> and </w:t>
      </w:r>
      <w:r w:rsidR="009C5AE3" w:rsidRPr="00024CD2">
        <w:rPr>
          <w:rFonts w:ascii="Courier New" w:hAnsi="Courier New" w:cs="Courier New"/>
          <w:szCs w:val="24"/>
          <w:lang w:val="en-US"/>
        </w:rPr>
        <w:t>involves multicausality,</w:t>
      </w:r>
      <w:r w:rsidR="00A87A9F" w:rsidRPr="00024CD2">
        <w:rPr>
          <w:rFonts w:ascii="Courier New" w:hAnsi="Courier New" w:cs="Courier New"/>
          <w:szCs w:val="24"/>
          <w:lang w:val="en-US"/>
        </w:rPr>
        <w:t xml:space="preserve"> and even if not all patients with Alzheimer’s disease present delusions.</w:t>
      </w:r>
      <w:r w:rsidR="0028435F" w:rsidRPr="00024CD2">
        <w:rPr>
          <w:rFonts w:ascii="Courier New" w:hAnsi="Courier New" w:cs="Courier New"/>
          <w:szCs w:val="24"/>
          <w:lang w:val="en-US"/>
        </w:rPr>
        <w:t xml:space="preserve"> </w:t>
      </w:r>
    </w:p>
    <w:p w14:paraId="0F3D4F22" w14:textId="7F01502E" w:rsidR="002F5909" w:rsidRDefault="00EB2312" w:rsidP="00EA6CC0">
      <w:pPr>
        <w:ind w:firstLine="708"/>
        <w:jc w:val="both"/>
        <w:rPr>
          <w:rFonts w:ascii="Courier New" w:hAnsi="Courier New" w:cs="Courier New"/>
          <w:szCs w:val="24"/>
          <w:lang w:val="en-US"/>
        </w:rPr>
      </w:pPr>
      <w:r w:rsidRPr="00024CD2">
        <w:rPr>
          <w:rFonts w:ascii="Courier New" w:hAnsi="Courier New" w:cs="Courier New"/>
          <w:szCs w:val="24"/>
          <w:lang w:val="en-US"/>
        </w:rPr>
        <w:t>According to the classic Bradford Hill criteria</w:t>
      </w:r>
      <w:r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{"citationItems":[{"id":"ITEM-1","itemData":{"ISBN":"9781451144475","author":[{"dropping-particle":"","family":"H. Fletcher","given":"Robert","non-dropping-particle":"","parse-names":false,"suffix":""},{"dropping-particle":"","family":"Fletcher","given":"Suzanne W.","non-dropping-particle":"","parse-names":false,"suffix":""},{"dropping-particle":"","family":"Fletcher","given":"Grant S.","non-dropping-particle":"","parse-names":false,"suffix":""}],"edition":"Fifth Edit","id":"ITEM-1","issued":{"date-parts":[["2014"]]},"publisher":"Wolter Kluwer","publisher-place":"Baltimore","title":"Clinical Epidemiology. The Essentials","type":"book"},"uris":["http://www.mendeley.com/documents/?uuid=ab28be56-2ffc-4264-8611-7eee450d1faf"]}],"mendeley":{"formattedCitation":"(H. Fletcher, Fletcher, &amp; Fletcher, 2014)","plainTextFormattedCitation":"(H. Fletcher, Fletcher, &amp; Fletcher, 2014)","previouslyFormattedCitation":"(H. Fletcher, Fletcher, &amp; Fletcher, 2014)"},"properties":{"noteIndex":0},"schema":"https://github.com/citation-style-language/schema/raw/master/csl-citation.json"}</w:instrText>
      </w:r>
      <w:r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(H. Fletcher, Fletcher, &amp; Fletcher, 2014)</w:t>
      </w:r>
      <w:r w:rsidRPr="00024CD2">
        <w:rPr>
          <w:rFonts w:ascii="Courier New" w:hAnsi="Courier New" w:cs="Courier New"/>
          <w:szCs w:val="24"/>
          <w:lang w:val="en-US"/>
        </w:rPr>
        <w:fldChar w:fldCharType="end"/>
      </w:r>
      <w:r w:rsidRPr="00024CD2">
        <w:rPr>
          <w:rFonts w:ascii="Courier New" w:hAnsi="Courier New" w:cs="Courier New"/>
          <w:szCs w:val="24"/>
          <w:lang w:val="en-US"/>
        </w:rPr>
        <w:t xml:space="preserve">, a strong theory constructed by means of empirical data provides a framework for biological plausibility, </w:t>
      </w:r>
      <w:r w:rsidR="00EB6E6C">
        <w:rPr>
          <w:rFonts w:ascii="Courier New" w:hAnsi="Courier New" w:cs="Courier New"/>
          <w:szCs w:val="24"/>
          <w:lang w:val="en-US"/>
        </w:rPr>
        <w:t xml:space="preserve">which </w:t>
      </w:r>
      <w:r w:rsidRPr="00024CD2">
        <w:rPr>
          <w:rFonts w:ascii="Courier New" w:hAnsi="Courier New" w:cs="Courier New"/>
          <w:szCs w:val="24"/>
          <w:lang w:val="en-US"/>
        </w:rPr>
        <w:t xml:space="preserve">is a relevant criterion in the assessment of causation. </w:t>
      </w:r>
      <w:r w:rsidR="002A5760" w:rsidRPr="00024CD2">
        <w:rPr>
          <w:rFonts w:ascii="Courier New" w:hAnsi="Courier New" w:cs="Courier New"/>
          <w:szCs w:val="24"/>
          <w:lang w:val="en-US"/>
        </w:rPr>
        <w:t xml:space="preserve">This is </w:t>
      </w:r>
      <w:r w:rsidR="00657163" w:rsidRPr="00024CD2">
        <w:rPr>
          <w:rFonts w:ascii="Courier New" w:hAnsi="Courier New" w:cs="Courier New"/>
          <w:szCs w:val="24"/>
          <w:lang w:val="en-US"/>
        </w:rPr>
        <w:t>pertinent</w:t>
      </w:r>
      <w:r w:rsidR="002A5760" w:rsidRPr="00024CD2">
        <w:rPr>
          <w:rFonts w:ascii="Courier New" w:hAnsi="Courier New" w:cs="Courier New"/>
          <w:szCs w:val="24"/>
          <w:lang w:val="en-US"/>
        </w:rPr>
        <w:t xml:space="preserve"> when we ask if a structural lesion or a physiologic abnormality is a likely explanation for a psychopathologic pattern in a specific case. </w:t>
      </w:r>
      <w:r w:rsidR="00EF47AA" w:rsidRPr="00024CD2">
        <w:rPr>
          <w:rFonts w:ascii="Courier New" w:hAnsi="Courier New" w:cs="Courier New"/>
          <w:szCs w:val="24"/>
          <w:lang w:val="en-US"/>
        </w:rPr>
        <w:t xml:space="preserve">In the context </w:t>
      </w:r>
      <w:r w:rsidR="002A5760" w:rsidRPr="00024CD2">
        <w:rPr>
          <w:rFonts w:ascii="Courier New" w:hAnsi="Courier New" w:cs="Courier New"/>
          <w:szCs w:val="24"/>
          <w:lang w:val="en-US"/>
        </w:rPr>
        <w:t xml:space="preserve">of </w:t>
      </w:r>
      <w:r w:rsidR="00EF47AA" w:rsidRPr="00024CD2">
        <w:rPr>
          <w:rFonts w:ascii="Courier New" w:hAnsi="Courier New" w:cs="Courier New"/>
          <w:szCs w:val="24"/>
          <w:lang w:val="en-US"/>
        </w:rPr>
        <w:t>neuropsychiatric constructs, clinical neuroscience provides</w:t>
      </w:r>
      <w:r w:rsidR="002A5760" w:rsidRPr="00024CD2">
        <w:rPr>
          <w:rFonts w:ascii="Courier New" w:hAnsi="Courier New" w:cs="Courier New"/>
          <w:szCs w:val="24"/>
          <w:lang w:val="en-US"/>
        </w:rPr>
        <w:t xml:space="preserve"> a </w:t>
      </w:r>
      <w:r w:rsidR="001C4A2D" w:rsidRPr="00024CD2">
        <w:rPr>
          <w:rFonts w:ascii="Courier New" w:hAnsi="Courier New" w:cs="Courier New"/>
          <w:szCs w:val="24"/>
          <w:lang w:val="en-US"/>
        </w:rPr>
        <w:t xml:space="preserve">plausibility </w:t>
      </w:r>
      <w:r w:rsidR="002A5760" w:rsidRPr="00024CD2">
        <w:rPr>
          <w:rFonts w:ascii="Courier New" w:hAnsi="Courier New" w:cs="Courier New"/>
          <w:szCs w:val="24"/>
          <w:lang w:val="en-US"/>
        </w:rPr>
        <w:t xml:space="preserve">framework. </w:t>
      </w:r>
      <w:r w:rsidR="006846BC" w:rsidRPr="00024CD2">
        <w:rPr>
          <w:rFonts w:ascii="Courier New" w:hAnsi="Courier New" w:cs="Courier New"/>
          <w:szCs w:val="24"/>
          <w:lang w:val="en-US"/>
        </w:rPr>
        <w:t>I</w:t>
      </w:r>
      <w:r w:rsidR="002A5760" w:rsidRPr="00024CD2">
        <w:rPr>
          <w:rFonts w:ascii="Courier New" w:hAnsi="Courier New" w:cs="Courier New"/>
          <w:szCs w:val="24"/>
          <w:lang w:val="en-US"/>
        </w:rPr>
        <w:t xml:space="preserve">f a patient has a </w:t>
      </w:r>
      <w:r w:rsidR="001D04F9" w:rsidRPr="00024CD2">
        <w:rPr>
          <w:rFonts w:ascii="Courier New" w:hAnsi="Courier New" w:cs="Courier New"/>
          <w:szCs w:val="24"/>
          <w:lang w:val="en-US"/>
        </w:rPr>
        <w:t xml:space="preserve">subjective </w:t>
      </w:r>
      <w:r w:rsidR="002A5760" w:rsidRPr="00024CD2">
        <w:rPr>
          <w:rFonts w:ascii="Courier New" w:hAnsi="Courier New" w:cs="Courier New"/>
          <w:szCs w:val="24"/>
          <w:lang w:val="en-US"/>
        </w:rPr>
        <w:t>complaint of</w:t>
      </w:r>
      <w:r w:rsidR="00587DEE" w:rsidRPr="00024CD2">
        <w:rPr>
          <w:rFonts w:ascii="Courier New" w:hAnsi="Courier New" w:cs="Courier New"/>
          <w:szCs w:val="24"/>
          <w:lang w:val="en-US"/>
        </w:rPr>
        <w:t xml:space="preserve"> visual loss</w:t>
      </w:r>
      <w:r w:rsidR="001D04F9" w:rsidRPr="00024CD2">
        <w:rPr>
          <w:rFonts w:ascii="Courier New" w:hAnsi="Courier New" w:cs="Courier New"/>
          <w:szCs w:val="24"/>
          <w:lang w:val="en-US"/>
        </w:rPr>
        <w:t xml:space="preserve"> (homonymous hemianopia)</w:t>
      </w:r>
      <w:r w:rsidR="00587DEE" w:rsidRPr="00024CD2">
        <w:rPr>
          <w:rFonts w:ascii="Courier New" w:hAnsi="Courier New" w:cs="Courier New"/>
          <w:szCs w:val="24"/>
          <w:lang w:val="en-US"/>
        </w:rPr>
        <w:t xml:space="preserve"> and she or he has a lesion in the occipital lobe, </w:t>
      </w:r>
      <w:r w:rsidR="001D04F9" w:rsidRPr="00024CD2">
        <w:rPr>
          <w:rFonts w:ascii="Courier New" w:hAnsi="Courier New" w:cs="Courier New"/>
          <w:szCs w:val="24"/>
          <w:lang w:val="en-US"/>
        </w:rPr>
        <w:t xml:space="preserve">the lesion explains the subjective complaint, </w:t>
      </w:r>
      <w:r w:rsidR="001C4A2D">
        <w:rPr>
          <w:rFonts w:ascii="Courier New" w:hAnsi="Courier New" w:cs="Courier New"/>
          <w:szCs w:val="24"/>
          <w:lang w:val="en-US"/>
        </w:rPr>
        <w:t xml:space="preserve">according to </w:t>
      </w:r>
      <w:r w:rsidR="00657163" w:rsidRPr="00024CD2">
        <w:rPr>
          <w:rFonts w:ascii="Courier New" w:hAnsi="Courier New" w:cs="Courier New"/>
          <w:szCs w:val="24"/>
          <w:lang w:val="en-US"/>
        </w:rPr>
        <w:t>an</w:t>
      </w:r>
      <w:r w:rsidR="001D04F9" w:rsidRPr="00024CD2">
        <w:rPr>
          <w:rFonts w:ascii="Courier New" w:hAnsi="Courier New" w:cs="Courier New"/>
          <w:szCs w:val="24"/>
          <w:lang w:val="en-US"/>
        </w:rPr>
        <w:t xml:space="preserve"> extensive body of neuroscientific research</w:t>
      </w:r>
      <w:r w:rsidR="00D55AEC" w:rsidRPr="00024CD2">
        <w:rPr>
          <w:rFonts w:ascii="Courier New" w:hAnsi="Courier New" w:cs="Courier New"/>
          <w:szCs w:val="24"/>
          <w:lang w:val="en-US"/>
        </w:rPr>
        <w:t xml:space="preserve">. If the lesion is located, however, in the frontal lobe, it is unlikely that the lesion explains the </w:t>
      </w:r>
      <w:r w:rsidR="001C4A2D">
        <w:rPr>
          <w:rFonts w:ascii="Courier New" w:hAnsi="Courier New" w:cs="Courier New"/>
          <w:szCs w:val="24"/>
          <w:lang w:val="en-US"/>
        </w:rPr>
        <w:t xml:space="preserve">same </w:t>
      </w:r>
      <w:r w:rsidR="00D55AEC" w:rsidRPr="00024CD2">
        <w:rPr>
          <w:rFonts w:ascii="Courier New" w:hAnsi="Courier New" w:cs="Courier New"/>
          <w:szCs w:val="24"/>
          <w:lang w:val="en-US"/>
        </w:rPr>
        <w:t xml:space="preserve">symptom, as the research from animal, clinical and cognitive neuroscience studies does not support </w:t>
      </w:r>
      <w:r w:rsidR="00D55AEC" w:rsidRPr="00024CD2">
        <w:rPr>
          <w:rFonts w:ascii="Courier New" w:hAnsi="Courier New" w:cs="Courier New"/>
          <w:szCs w:val="24"/>
          <w:lang w:val="en-US"/>
        </w:rPr>
        <w:lastRenderedPageBreak/>
        <w:t>the relationship</w:t>
      </w:r>
      <w:r w:rsidR="00D55AEC"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{"citationItems":[{"id":"ITEM-1","itemData":{"abstract":"Structural foundations of cognitive and behavioral domains take the form of partially overlapping large-scale networks organized around reciprocally interconnected cortical epicenters. Lesions that irreversibly impair performance in a cognitive domain help to identify network components that are critical for its integrity, whereas activations objected by functional imaging when Ss are performing tasks related to the same domain also reveal the areas that participate in it coordination. At least 5 large-scale networks can be identified in the human brain: (1) a right hemisphere-dominant spatial attention network with epicenters in dorsal posterior parietal cortex, the frontal eye fields, and the cingulate gyrus; (2) a left hemisphere-dominant language network with epicenters in Wernicke's and Broca's areas; (3) a memory-emotion network with epicenters in the hippocampo-entorhinal regions and the amygdaloid complex; (4) an executive function-comportment network with epicenters in lateral prefrontal, orbitofrontal, and posterior parietal cortices, and (5) a face-and-object identification network with epicenters in lateral temporal and temporopolar cortices. The neuroanatomical building blocks and overall organizational principles of these networks are reviewed in this chapter. (PsycINFO Database Record (c) 2012 APA, all rights reserved)(chapter)","author":[{"dropping-particle":"","family":"Mesulam","given":"M. -Marsel","non-dropping-particle":"","parse-names":false,"suffix":""}],"container-title":"Principles of Behavioral and Cognitive Neurology","id":"ITEM-1","issued":{"date-parts":[["2000"]]},"page":"1-120","title":"Behavioral neuroanatomy: Largescale networks, association cortex, frontal syndromes, the limbic system, and hemispheric specialization","type":"chapter"},"uris":["http://www.mendeley.com/documents/?uuid=25d9fa35-07ba-412e-ab48-05f25a44b6d9"]},{"id":"ITEM-2","itemData":{"DOI":"10.1212/WNL.0b013e3181dad651","ISSN":"0028-3878","abstract":"normal aging is associated with reduction in the number of spinal motor neurons, the number of muscle fibers, and the conduction velocity of peripheral nerves.","author":[{"dropping-particle":"","family":"Zunt","given":"J. R.","non-dropping-particle":"","parse-names":false,"suffix":""}],"container-title":"Neurology","edition":"Eight Edit","id":"ITEM-2","issue":"17","issued":{"date-parts":[["2010"]]},"number-of-pages":"1400-1400","publisher":"McGrw Hill.","publisher-place":"USA","title":"Adams and Victor'S Principles of Neurology","type":"book","volume":"74"},"uris":["http://www.mendeley.com/documents/?uuid=6f4eea66-0999-464a-81e2-8b845437d8cf"]}],"mendeley":{"formattedCitation":"(M.-M. Mesulam, 2000; Zunt, 2010)","plainTextFormattedCitation":"(M.-M. Mesulam, 2000; Zunt, 2010)","previouslyFormattedCitation":"(M.-M. Mesulam, 2000; Zunt, 2010)"},"properties":{"noteIndex":0},"schema":"https://github.com/citation-style-language/schema/raw/master/csl-citation.json"}</w:instrText>
      </w:r>
      <w:r w:rsidR="00D55AEC" w:rsidRPr="00024CD2">
        <w:rPr>
          <w:rFonts w:ascii="Courier New" w:hAnsi="Courier New" w:cs="Courier New"/>
          <w:szCs w:val="24"/>
          <w:lang w:val="en-US"/>
        </w:rPr>
        <w:fldChar w:fldCharType="separate"/>
      </w:r>
      <w:r w:rsidR="009B4EDD" w:rsidRPr="00024CD2">
        <w:rPr>
          <w:rFonts w:ascii="Courier New" w:hAnsi="Courier New" w:cs="Courier New"/>
          <w:noProof/>
          <w:szCs w:val="24"/>
          <w:lang w:val="en-US"/>
        </w:rPr>
        <w:t>(M.-M. Mesulam, 2000; Zunt, 2010)</w:t>
      </w:r>
      <w:r w:rsidR="00D55AEC" w:rsidRPr="00024CD2">
        <w:rPr>
          <w:rFonts w:ascii="Courier New" w:hAnsi="Courier New" w:cs="Courier New"/>
          <w:szCs w:val="24"/>
          <w:lang w:val="en-US"/>
        </w:rPr>
        <w:fldChar w:fldCharType="end"/>
      </w:r>
      <w:r w:rsidR="00AF4C94">
        <w:rPr>
          <w:rFonts w:ascii="Courier New" w:hAnsi="Courier New" w:cs="Courier New"/>
          <w:szCs w:val="24"/>
          <w:lang w:val="en-US"/>
        </w:rPr>
        <w:t>.</w:t>
      </w:r>
      <w:r w:rsidR="00D55AEC" w:rsidRPr="00024CD2">
        <w:rPr>
          <w:rFonts w:ascii="Courier New" w:hAnsi="Courier New" w:cs="Courier New"/>
          <w:szCs w:val="24"/>
          <w:lang w:val="en-US"/>
        </w:rPr>
        <w:t xml:space="preserve"> </w:t>
      </w:r>
      <w:r w:rsidR="00FE6F34" w:rsidRPr="00024CD2">
        <w:rPr>
          <w:rFonts w:ascii="Courier New" w:hAnsi="Courier New" w:cs="Courier New"/>
          <w:szCs w:val="24"/>
          <w:lang w:val="en-US"/>
        </w:rPr>
        <w:t xml:space="preserve">The gradual construction of an integrated theory </w:t>
      </w:r>
      <w:r w:rsidR="007D6FC3" w:rsidRPr="00024CD2">
        <w:rPr>
          <w:rFonts w:ascii="Courier New" w:hAnsi="Courier New" w:cs="Courier New"/>
          <w:szCs w:val="24"/>
          <w:lang w:val="en-US"/>
        </w:rPr>
        <w:t xml:space="preserve">of the relationships between the nervous system and the </w:t>
      </w:r>
      <w:r w:rsidR="002F5909">
        <w:rPr>
          <w:rFonts w:ascii="Courier New" w:hAnsi="Courier New" w:cs="Courier New"/>
          <w:szCs w:val="24"/>
          <w:lang w:val="en-US"/>
        </w:rPr>
        <w:t xml:space="preserve">psychological </w:t>
      </w:r>
      <w:r w:rsidR="005C2FB9" w:rsidRPr="00024CD2">
        <w:rPr>
          <w:rFonts w:ascii="Courier New" w:hAnsi="Courier New" w:cs="Courier New"/>
          <w:szCs w:val="24"/>
          <w:lang w:val="en-US"/>
        </w:rPr>
        <w:t>requires neuroscientific studies done in healthy subjects, in patients with brain lesions, and in subjects receiving a diagnosis of primary psychiatric disorders.</w:t>
      </w:r>
      <w:r w:rsidR="00873D36" w:rsidRPr="00024CD2">
        <w:rPr>
          <w:rFonts w:ascii="Courier New" w:hAnsi="Courier New" w:cs="Courier New"/>
          <w:szCs w:val="24"/>
          <w:lang w:val="en-US"/>
        </w:rPr>
        <w:t xml:space="preserve"> </w:t>
      </w:r>
      <w:r w:rsidR="00FE6F34" w:rsidRPr="00024CD2">
        <w:rPr>
          <w:rFonts w:ascii="Courier New" w:hAnsi="Courier New" w:cs="Courier New"/>
          <w:szCs w:val="24"/>
          <w:lang w:val="en-US"/>
        </w:rPr>
        <w:t xml:space="preserve">This </w:t>
      </w:r>
      <w:r w:rsidR="00873D36" w:rsidRPr="00024CD2">
        <w:rPr>
          <w:rFonts w:ascii="Courier New" w:hAnsi="Courier New" w:cs="Courier New"/>
          <w:szCs w:val="24"/>
          <w:lang w:val="en-US"/>
        </w:rPr>
        <w:t xml:space="preserve">integrated theory </w:t>
      </w:r>
      <w:r w:rsidR="00FE6F34" w:rsidRPr="00024CD2">
        <w:rPr>
          <w:rFonts w:ascii="Courier New" w:hAnsi="Courier New" w:cs="Courier New"/>
          <w:szCs w:val="24"/>
          <w:lang w:val="en-US"/>
        </w:rPr>
        <w:t>-</w:t>
      </w:r>
      <w:r w:rsidR="00BD4DF8" w:rsidRPr="00024CD2">
        <w:rPr>
          <w:rFonts w:ascii="Courier New" w:hAnsi="Courier New" w:cs="Courier New"/>
          <w:szCs w:val="24"/>
          <w:lang w:val="en-US"/>
        </w:rPr>
        <w:t>the ambition of academic neuropsychiatry</w:t>
      </w:r>
      <w:r w:rsidR="00FE6F34" w:rsidRPr="00024CD2">
        <w:rPr>
          <w:rFonts w:ascii="Courier New" w:hAnsi="Courier New" w:cs="Courier New"/>
          <w:szCs w:val="24"/>
          <w:lang w:val="en-US"/>
        </w:rPr>
        <w:t>-</w:t>
      </w:r>
      <w:r w:rsidR="00BD4DF8" w:rsidRPr="00024CD2">
        <w:rPr>
          <w:rFonts w:ascii="Courier New" w:hAnsi="Courier New" w:cs="Courier New"/>
          <w:szCs w:val="24"/>
          <w:lang w:val="en-US"/>
        </w:rPr>
        <w:t xml:space="preserve"> is necessary to </w:t>
      </w:r>
      <w:r w:rsidR="00B95D12" w:rsidRPr="00024CD2">
        <w:rPr>
          <w:rFonts w:ascii="Courier New" w:hAnsi="Courier New" w:cs="Courier New"/>
          <w:szCs w:val="24"/>
          <w:lang w:val="en-US"/>
        </w:rPr>
        <w:t>approach the difficult cases that lie in the borderland between neurology and psychiatry.</w:t>
      </w:r>
    </w:p>
    <w:p w14:paraId="3F7BF08E" w14:textId="5C85EF3E" w:rsidR="00F958A1" w:rsidRDefault="00F958A1" w:rsidP="003A5AC0">
      <w:pPr>
        <w:jc w:val="both"/>
        <w:rPr>
          <w:rFonts w:ascii="Courier New" w:hAnsi="Courier New" w:cs="Courier New"/>
          <w:szCs w:val="24"/>
          <w:lang w:val="en-US"/>
        </w:rPr>
      </w:pPr>
    </w:p>
    <w:p w14:paraId="59B05E04" w14:textId="4FE42EAE" w:rsidR="003A5AC0" w:rsidRPr="00F958A1" w:rsidRDefault="00F958A1" w:rsidP="00F958A1">
      <w:pPr>
        <w:jc w:val="both"/>
        <w:rPr>
          <w:rFonts w:ascii="Courier New" w:hAnsi="Courier New" w:cs="Courier New"/>
          <w:b/>
          <w:bCs/>
          <w:szCs w:val="24"/>
          <w:lang w:val="en-US"/>
        </w:rPr>
      </w:pPr>
      <w:r>
        <w:rPr>
          <w:rFonts w:ascii="Courier New" w:hAnsi="Courier New" w:cs="Courier New"/>
          <w:b/>
          <w:bCs/>
          <w:szCs w:val="24"/>
          <w:lang w:val="en-US"/>
        </w:rPr>
        <w:t xml:space="preserve">C) </w:t>
      </w:r>
      <w:r>
        <w:rPr>
          <w:rFonts w:ascii="Courier New" w:hAnsi="Courier New" w:cs="Courier New"/>
          <w:b/>
          <w:bCs/>
          <w:szCs w:val="24"/>
          <w:lang w:val="en-US"/>
        </w:rPr>
        <w:t xml:space="preserve">HYBRID CONSTRUCTS AND </w:t>
      </w:r>
      <w:r>
        <w:rPr>
          <w:rFonts w:ascii="Courier New" w:hAnsi="Courier New" w:cs="Courier New"/>
          <w:b/>
          <w:bCs/>
          <w:szCs w:val="24"/>
          <w:lang w:val="en-US"/>
        </w:rPr>
        <w:t xml:space="preserve">PLURALISTIC </w:t>
      </w:r>
      <w:r>
        <w:rPr>
          <w:rFonts w:ascii="Courier New" w:hAnsi="Courier New" w:cs="Courier New"/>
          <w:b/>
          <w:bCs/>
          <w:szCs w:val="24"/>
          <w:lang w:val="en-US"/>
        </w:rPr>
        <w:t>APPROACHES</w:t>
      </w:r>
      <w:r>
        <w:rPr>
          <w:rFonts w:ascii="Courier New" w:hAnsi="Courier New" w:cs="Courier New"/>
          <w:b/>
          <w:bCs/>
          <w:szCs w:val="24"/>
          <w:lang w:val="en-US"/>
        </w:rPr>
        <w:t xml:space="preserve">. </w:t>
      </w:r>
      <w:r>
        <w:rPr>
          <w:rFonts w:ascii="Courier New" w:hAnsi="Courier New" w:cs="Courier New"/>
          <w:szCs w:val="24"/>
          <w:lang w:val="en-US"/>
        </w:rPr>
        <w:t xml:space="preserve">Some </w:t>
      </w:r>
      <w:r w:rsidRPr="00024CD2">
        <w:rPr>
          <w:rFonts w:ascii="Courier New" w:hAnsi="Courier New" w:cs="Courier New"/>
          <w:szCs w:val="24"/>
          <w:lang w:val="en-US"/>
        </w:rPr>
        <w:t xml:space="preserve">neuropsychiatric cases are well explained by the </w:t>
      </w:r>
      <w:r>
        <w:rPr>
          <w:rFonts w:ascii="Courier New" w:hAnsi="Courier New" w:cs="Courier New"/>
          <w:szCs w:val="24"/>
          <w:lang w:val="en-US"/>
        </w:rPr>
        <w:t xml:space="preserve">current </w:t>
      </w:r>
      <w:r w:rsidRPr="00024CD2">
        <w:rPr>
          <w:rFonts w:ascii="Courier New" w:hAnsi="Courier New" w:cs="Courier New"/>
          <w:szCs w:val="24"/>
          <w:lang w:val="en-US"/>
        </w:rPr>
        <w:t xml:space="preserve">science of brain-behavior relationships, </w:t>
      </w:r>
      <w:r>
        <w:rPr>
          <w:rFonts w:ascii="Courier New" w:hAnsi="Courier New" w:cs="Courier New"/>
          <w:szCs w:val="24"/>
          <w:lang w:val="en-US"/>
        </w:rPr>
        <w:t xml:space="preserve">while </w:t>
      </w:r>
      <w:r w:rsidRPr="00024CD2">
        <w:rPr>
          <w:rFonts w:ascii="Courier New" w:hAnsi="Courier New" w:cs="Courier New"/>
          <w:szCs w:val="24"/>
          <w:lang w:val="en-US"/>
        </w:rPr>
        <w:t xml:space="preserve">other cases located at the </w:t>
      </w:r>
      <w:r>
        <w:rPr>
          <w:rFonts w:ascii="Courier New" w:hAnsi="Courier New" w:cs="Courier New"/>
          <w:szCs w:val="24"/>
          <w:lang w:val="en-US"/>
        </w:rPr>
        <w:t xml:space="preserve">borderlands between neurology and psychiatry </w:t>
      </w:r>
      <w:r w:rsidRPr="00024CD2">
        <w:rPr>
          <w:rFonts w:ascii="Courier New" w:hAnsi="Courier New" w:cs="Courier New"/>
          <w:szCs w:val="24"/>
          <w:lang w:val="en-US"/>
        </w:rPr>
        <w:t>require a transdisciplinary approach</w:t>
      </w:r>
      <w:r>
        <w:rPr>
          <w:rFonts w:ascii="Courier New" w:hAnsi="Courier New" w:cs="Courier New"/>
          <w:szCs w:val="24"/>
          <w:lang w:val="en-US"/>
        </w:rPr>
        <w:t xml:space="preserve">, which should include contextual variables </w:t>
      </w:r>
      <w:r w:rsidRPr="00024CD2">
        <w:rPr>
          <w:rFonts w:ascii="Courier New" w:hAnsi="Courier New" w:cs="Courier New"/>
          <w:szCs w:val="24"/>
          <w:lang w:val="en-US"/>
        </w:rPr>
        <w:t xml:space="preserve">and </w:t>
      </w:r>
      <w:r>
        <w:rPr>
          <w:rFonts w:ascii="Courier New" w:hAnsi="Courier New" w:cs="Courier New"/>
          <w:szCs w:val="24"/>
          <w:lang w:val="en-US"/>
        </w:rPr>
        <w:t>idiographic trajectories</w:t>
      </w:r>
      <w:r w:rsidRPr="00024CD2">
        <w:rPr>
          <w:rFonts w:ascii="Courier New" w:hAnsi="Courier New" w:cs="Courier New"/>
          <w:szCs w:val="24"/>
          <w:lang w:val="en-US"/>
        </w:rPr>
        <w:t>.</w:t>
      </w:r>
      <w:r>
        <w:rPr>
          <w:rFonts w:ascii="Courier New" w:hAnsi="Courier New" w:cs="Courier New"/>
          <w:szCs w:val="24"/>
          <w:lang w:val="en-US"/>
        </w:rPr>
        <w:t xml:space="preserve"> </w:t>
      </w:r>
      <w:r w:rsidR="006846BC" w:rsidRPr="00AF4C94">
        <w:rPr>
          <w:rFonts w:ascii="Courier New" w:hAnsi="Courier New" w:cs="Courier New"/>
          <w:b/>
          <w:bCs/>
          <w:szCs w:val="24"/>
          <w:lang w:val="en-US"/>
        </w:rPr>
        <w:t xml:space="preserve">Figure </w:t>
      </w:r>
      <w:r w:rsidR="00633618" w:rsidRPr="00AF4C94">
        <w:rPr>
          <w:rFonts w:ascii="Courier New" w:hAnsi="Courier New" w:cs="Courier New"/>
          <w:b/>
          <w:bCs/>
          <w:szCs w:val="24"/>
          <w:lang w:val="en-US"/>
        </w:rPr>
        <w:t>2</w:t>
      </w:r>
      <w:r w:rsidR="009D2E3D">
        <w:rPr>
          <w:rFonts w:ascii="Courier New" w:hAnsi="Courier New" w:cs="Courier New"/>
          <w:szCs w:val="24"/>
          <w:lang w:val="en-US"/>
        </w:rPr>
        <w:t xml:space="preserve"> </w:t>
      </w:r>
      <w:r w:rsidR="00633618" w:rsidRPr="00024CD2">
        <w:rPr>
          <w:rFonts w:ascii="Courier New" w:hAnsi="Courier New" w:cs="Courier New"/>
          <w:szCs w:val="24"/>
          <w:lang w:val="en-US"/>
        </w:rPr>
        <w:t xml:space="preserve">shows </w:t>
      </w:r>
      <w:r w:rsidR="002F5909">
        <w:rPr>
          <w:rFonts w:ascii="Courier New" w:hAnsi="Courier New" w:cs="Courier New"/>
          <w:szCs w:val="24"/>
          <w:lang w:val="en-US"/>
        </w:rPr>
        <w:t xml:space="preserve">the </w:t>
      </w:r>
      <w:r w:rsidR="00633618" w:rsidRPr="00024CD2">
        <w:rPr>
          <w:rFonts w:ascii="Courier New" w:hAnsi="Courier New" w:cs="Courier New"/>
          <w:szCs w:val="24"/>
          <w:lang w:val="en-US"/>
        </w:rPr>
        <w:t xml:space="preserve">case </w:t>
      </w:r>
      <w:r w:rsidR="002F5909">
        <w:rPr>
          <w:rFonts w:ascii="Courier New" w:hAnsi="Courier New" w:cs="Courier New"/>
          <w:szCs w:val="24"/>
          <w:lang w:val="en-US"/>
        </w:rPr>
        <w:t xml:space="preserve">of </w:t>
      </w:r>
      <w:r w:rsidR="00633618" w:rsidRPr="00024CD2">
        <w:rPr>
          <w:rFonts w:ascii="Courier New" w:hAnsi="Courier New" w:cs="Courier New"/>
          <w:szCs w:val="24"/>
          <w:lang w:val="en-US"/>
        </w:rPr>
        <w:t xml:space="preserve">a young woman </w:t>
      </w:r>
      <w:r w:rsidR="002F5909">
        <w:rPr>
          <w:rFonts w:ascii="Courier New" w:hAnsi="Courier New" w:cs="Courier New"/>
          <w:szCs w:val="24"/>
          <w:lang w:val="en-US"/>
        </w:rPr>
        <w:t xml:space="preserve">with </w:t>
      </w:r>
      <w:r w:rsidR="009C5AE3" w:rsidRPr="00024CD2">
        <w:rPr>
          <w:rFonts w:ascii="Courier New" w:hAnsi="Courier New" w:cs="Courier New"/>
          <w:szCs w:val="24"/>
          <w:lang w:val="en-US"/>
        </w:rPr>
        <w:t xml:space="preserve">a </w:t>
      </w:r>
      <w:r w:rsidR="00633618" w:rsidRPr="00024CD2">
        <w:rPr>
          <w:rFonts w:ascii="Courier New" w:hAnsi="Courier New" w:cs="Courier New"/>
          <w:szCs w:val="24"/>
          <w:lang w:val="en-US"/>
        </w:rPr>
        <w:t>brain lesion affecting the medial frontal lobe and the cingulate cortex</w:t>
      </w:r>
      <w:r w:rsidR="002F5909">
        <w:rPr>
          <w:rFonts w:ascii="Courier New" w:hAnsi="Courier New" w:cs="Courier New"/>
          <w:szCs w:val="24"/>
          <w:lang w:val="en-US"/>
        </w:rPr>
        <w:t xml:space="preserve">. This </w:t>
      </w:r>
      <w:r w:rsidR="00633618" w:rsidRPr="00024CD2">
        <w:rPr>
          <w:rFonts w:ascii="Courier New" w:hAnsi="Courier New" w:cs="Courier New"/>
          <w:szCs w:val="24"/>
          <w:lang w:val="en-US"/>
        </w:rPr>
        <w:t>explains some cognitive and behavioral signs (a reduction in spontaneous activity, catatonic signs, dysexecutive syndrome)</w:t>
      </w:r>
      <w:r w:rsidR="005A2222" w:rsidRPr="00024CD2">
        <w:rPr>
          <w:rFonts w:ascii="Courier New" w:hAnsi="Courier New" w:cs="Courier New"/>
          <w:szCs w:val="24"/>
          <w:lang w:val="en-US"/>
        </w:rPr>
        <w:t xml:space="preserve">. However, </w:t>
      </w:r>
      <w:r w:rsidR="002F5909">
        <w:rPr>
          <w:rFonts w:ascii="Courier New" w:hAnsi="Courier New" w:cs="Courier New"/>
          <w:szCs w:val="24"/>
          <w:lang w:val="en-US"/>
        </w:rPr>
        <w:t xml:space="preserve">a severe delusional behavior is present, </w:t>
      </w:r>
      <w:r w:rsidR="005A2222" w:rsidRPr="00024CD2">
        <w:rPr>
          <w:rFonts w:ascii="Courier New" w:hAnsi="Courier New" w:cs="Courier New"/>
          <w:szCs w:val="24"/>
          <w:lang w:val="en-US"/>
        </w:rPr>
        <w:t xml:space="preserve">which seems to be influenced by the brain </w:t>
      </w:r>
      <w:r w:rsidR="00341C4E" w:rsidRPr="00024CD2">
        <w:rPr>
          <w:rFonts w:ascii="Courier New" w:hAnsi="Courier New" w:cs="Courier New"/>
          <w:szCs w:val="24"/>
          <w:lang w:val="en-US"/>
        </w:rPr>
        <w:t>lesion but</w:t>
      </w:r>
      <w:r w:rsidR="005A2222" w:rsidRPr="00024CD2">
        <w:rPr>
          <w:rFonts w:ascii="Courier New" w:hAnsi="Courier New" w:cs="Courier New"/>
          <w:szCs w:val="24"/>
          <w:lang w:val="en-US"/>
        </w:rPr>
        <w:t xml:space="preserve"> could also by influenced by biographical events including forced isolation</w:t>
      </w:r>
      <w:r w:rsidR="00341C4E" w:rsidRPr="00024CD2">
        <w:rPr>
          <w:rFonts w:ascii="Courier New" w:hAnsi="Courier New" w:cs="Courier New"/>
          <w:szCs w:val="24"/>
          <w:lang w:val="en-US"/>
        </w:rPr>
        <w:t xml:space="preserve">, </w:t>
      </w:r>
      <w:r w:rsidR="005A2222" w:rsidRPr="00024CD2">
        <w:rPr>
          <w:rFonts w:ascii="Courier New" w:hAnsi="Courier New" w:cs="Courier New"/>
          <w:szCs w:val="24"/>
          <w:lang w:val="en-US"/>
        </w:rPr>
        <w:t xml:space="preserve">abuse for many </w:t>
      </w:r>
      <w:r w:rsidR="005A2222" w:rsidRPr="00024CD2">
        <w:rPr>
          <w:rFonts w:ascii="Courier New" w:hAnsi="Courier New" w:cs="Courier New"/>
          <w:szCs w:val="24"/>
          <w:lang w:val="en-US"/>
        </w:rPr>
        <w:lastRenderedPageBreak/>
        <w:t>years</w:t>
      </w:r>
      <w:r w:rsidR="00341C4E" w:rsidRPr="00024CD2">
        <w:rPr>
          <w:rFonts w:ascii="Courier New" w:hAnsi="Courier New" w:cs="Courier New"/>
          <w:szCs w:val="24"/>
          <w:lang w:val="en-US"/>
        </w:rPr>
        <w:t xml:space="preserve"> and the loss of her mother</w:t>
      </w:r>
      <w:r w:rsidR="005A2222" w:rsidRPr="00024CD2">
        <w:rPr>
          <w:rFonts w:ascii="Courier New" w:hAnsi="Courier New" w:cs="Courier New"/>
          <w:szCs w:val="24"/>
          <w:lang w:val="en-US"/>
        </w:rPr>
        <w:t>. The patient requires surgical treatment and use of steroids,</w:t>
      </w:r>
      <w:r w:rsidR="007C005D">
        <w:rPr>
          <w:rFonts w:ascii="Courier New" w:hAnsi="Courier New" w:cs="Courier New"/>
          <w:szCs w:val="24"/>
          <w:lang w:val="en-US"/>
        </w:rPr>
        <w:t xml:space="preserve"> which improves the catatonia, apathy and dysexecutive syndromes. But the psychotic features persist, so she is given </w:t>
      </w:r>
      <w:r w:rsidR="005A2222" w:rsidRPr="00024CD2">
        <w:rPr>
          <w:rFonts w:ascii="Courier New" w:hAnsi="Courier New" w:cs="Courier New"/>
          <w:szCs w:val="24"/>
          <w:lang w:val="en-US"/>
        </w:rPr>
        <w:t>antipsychotic</w:t>
      </w:r>
      <w:r w:rsidR="00341C4E" w:rsidRPr="00024CD2">
        <w:rPr>
          <w:rFonts w:ascii="Courier New" w:hAnsi="Courier New" w:cs="Courier New"/>
          <w:szCs w:val="24"/>
          <w:lang w:val="en-US"/>
        </w:rPr>
        <w:t xml:space="preserve"> and antidepressant medication, as well as individual and family therapy. This brings the issue raised by German Berrios: even in the patients with well-defined neurological conditions, the psychosocial and biographical</w:t>
      </w:r>
      <w:r w:rsidR="009D290F" w:rsidRPr="00024CD2">
        <w:rPr>
          <w:rFonts w:ascii="Courier New" w:hAnsi="Courier New" w:cs="Courier New"/>
          <w:szCs w:val="24"/>
          <w:lang w:val="en-US"/>
        </w:rPr>
        <w:t xml:space="preserve"> variables have an influence over certain symptoms that are not well explained by mechanical brain-behavior relationships. </w:t>
      </w:r>
      <w:r w:rsidR="001C4A2D" w:rsidRPr="00024CD2">
        <w:rPr>
          <w:rFonts w:ascii="Courier New" w:hAnsi="Courier New" w:cs="Courier New"/>
          <w:szCs w:val="24"/>
          <w:lang w:val="en-US"/>
        </w:rPr>
        <w:t>“Neurological patients have reasons for their symptoms, that is, neurological diseases happen to real people and hence have semantic contexts. This adds an entire new layer of meaning, hermeneutics and therapeutic response”</w:t>
      </w:r>
      <w:r w:rsidR="001C4A2D" w:rsidRPr="00024CD2">
        <w:rPr>
          <w:rFonts w:ascii="Courier New" w:hAnsi="Courier New" w:cs="Courier New"/>
          <w:szCs w:val="24"/>
          <w:lang w:val="en-US"/>
        </w:rPr>
        <w:fldChar w:fldCharType="begin" w:fldLock="1"/>
      </w:r>
      <w:r w:rsidR="002F5909">
        <w:rPr>
          <w:rFonts w:ascii="Courier New" w:hAnsi="Courier New" w:cs="Courier New"/>
          <w:szCs w:val="24"/>
          <w:lang w:val="en-US"/>
        </w:rPr>
        <w:instrText>ADDIN CSL_CITATION {"citationItems":[{"id":"ITEM-1","itemData":{"author":[{"dropping-particle":"","family":"Berrios","given":"German E.","non-dropping-particle":"","parse-names":false,"suffix":""}],"container-title":"Revista Colombiana de Psiquiatria","id":"ITEM-1","issue":"Suppl 1","issued":{"date-parts":[["2007"]]},"page":"9-14","title":"What is neuropsychiatry?","type":"article-journal","volume":"36"},"uris":["http://www.mendeley.com/documents/?uuid=92de9b5d-4f9b-41c1-9765-6fc8b06b2bd2"]}],"mendeley":{"formattedCitation":"(German E. Berrios, 2007)","plainTextFormattedCitation":"(German E. Berrios, 2007)","previouslyFormattedCitation":"(German E. Berrios, 2007)"},"properties":{"noteIndex":0},"schema":"https://github.com/citation-style-language/schema/raw/master/csl-citation.json"}</w:instrText>
      </w:r>
      <w:r w:rsidR="001C4A2D" w:rsidRPr="00024CD2">
        <w:rPr>
          <w:rFonts w:ascii="Courier New" w:hAnsi="Courier New" w:cs="Courier New"/>
          <w:szCs w:val="24"/>
          <w:lang w:val="en-US"/>
        </w:rPr>
        <w:fldChar w:fldCharType="separate"/>
      </w:r>
      <w:r w:rsidR="001C4A2D" w:rsidRPr="00024CD2">
        <w:rPr>
          <w:rFonts w:ascii="Courier New" w:hAnsi="Courier New" w:cs="Courier New"/>
          <w:noProof/>
          <w:szCs w:val="24"/>
          <w:lang w:val="en-US"/>
        </w:rPr>
        <w:t>(German E. Berrios, 2007)</w:t>
      </w:r>
      <w:r w:rsidR="001C4A2D" w:rsidRPr="00024CD2">
        <w:rPr>
          <w:rFonts w:ascii="Courier New" w:hAnsi="Courier New" w:cs="Courier New"/>
          <w:szCs w:val="24"/>
          <w:lang w:val="en-US"/>
        </w:rPr>
        <w:fldChar w:fldCharType="end"/>
      </w:r>
      <w:r w:rsidR="001C4A2D">
        <w:rPr>
          <w:rFonts w:ascii="Courier New" w:hAnsi="Courier New" w:cs="Courier New"/>
          <w:szCs w:val="24"/>
          <w:lang w:val="en-US"/>
        </w:rPr>
        <w:t xml:space="preserve">. </w:t>
      </w:r>
      <w:r w:rsidR="00E642C8">
        <w:rPr>
          <w:rFonts w:ascii="Courier New" w:hAnsi="Courier New" w:cs="Courier New"/>
          <w:szCs w:val="24"/>
          <w:lang w:val="en-US"/>
        </w:rPr>
        <w:t xml:space="preserve">These </w:t>
      </w:r>
      <w:r w:rsidR="003A5AC0">
        <w:rPr>
          <w:rFonts w:ascii="Courier New" w:hAnsi="Courier New" w:cs="Courier New"/>
          <w:szCs w:val="24"/>
          <w:lang w:val="en-US"/>
        </w:rPr>
        <w:t xml:space="preserve">hybrid cases </w:t>
      </w:r>
      <w:r w:rsidR="001C4A2D">
        <w:rPr>
          <w:rFonts w:ascii="Courier New" w:hAnsi="Courier New" w:cs="Courier New"/>
          <w:szCs w:val="24"/>
          <w:lang w:val="en-US"/>
        </w:rPr>
        <w:t xml:space="preserve">pose the need for psychotherapy </w:t>
      </w:r>
      <w:r w:rsidR="009D290F" w:rsidRPr="00024CD2">
        <w:rPr>
          <w:rFonts w:ascii="Courier New" w:hAnsi="Courier New" w:cs="Courier New"/>
          <w:szCs w:val="24"/>
          <w:lang w:val="en-US"/>
        </w:rPr>
        <w:t>and social actions</w:t>
      </w:r>
      <w:r w:rsidR="001162BB" w:rsidRPr="00024CD2">
        <w:rPr>
          <w:rFonts w:ascii="Courier New" w:hAnsi="Courier New" w:cs="Courier New"/>
          <w:szCs w:val="24"/>
          <w:lang w:val="en-US"/>
        </w:rPr>
        <w:t xml:space="preserve"> </w:t>
      </w:r>
      <w:r w:rsidR="001C4A2D">
        <w:rPr>
          <w:rFonts w:ascii="Courier New" w:hAnsi="Courier New" w:cs="Courier New"/>
          <w:szCs w:val="24"/>
          <w:lang w:val="en-US"/>
        </w:rPr>
        <w:t>in many patients even when the neurological factors are demonstrable at the clinical level.</w:t>
      </w:r>
      <w:r w:rsidR="003A5AC0">
        <w:rPr>
          <w:rFonts w:ascii="Courier New" w:hAnsi="Courier New" w:cs="Courier New"/>
          <w:szCs w:val="24"/>
          <w:lang w:val="en-US"/>
        </w:rPr>
        <w:t xml:space="preserve"> At the ontological level, the study of hybrid cases does not support a reductionist perspective according to which neuroscientific studies are sufficient to understand mental health problems in general, and not even in the context of neurological disease, but it does not support a substance-dualism that considers the psychological to be independent from the neurological, as brain lesions are demonstrable causes of psychiatric clinical patterns. </w:t>
      </w:r>
      <w:r w:rsidR="00396890">
        <w:rPr>
          <w:rFonts w:ascii="Courier New" w:hAnsi="Courier New" w:cs="Courier New"/>
          <w:szCs w:val="24"/>
          <w:lang w:val="en-US"/>
        </w:rPr>
        <w:t xml:space="preserve">Psychiatric constructs are not </w:t>
      </w:r>
      <w:r w:rsidR="00396890">
        <w:rPr>
          <w:rFonts w:ascii="Courier New" w:hAnsi="Courier New" w:cs="Courier New"/>
          <w:szCs w:val="24"/>
          <w:lang w:val="en-US"/>
        </w:rPr>
        <w:lastRenderedPageBreak/>
        <w:t>mutually exclusive with regards to neurological constructs</w:t>
      </w:r>
      <w:r w:rsidR="0019059C">
        <w:rPr>
          <w:rFonts w:ascii="Courier New" w:hAnsi="Courier New" w:cs="Courier New"/>
          <w:szCs w:val="24"/>
          <w:lang w:val="en-US"/>
        </w:rPr>
        <w:t>, as there is a partial overlap between both categories.</w:t>
      </w:r>
    </w:p>
    <w:p w14:paraId="3EACD550" w14:textId="77777777" w:rsidR="00F958A1" w:rsidRDefault="00F958A1" w:rsidP="00F958A1">
      <w:pPr>
        <w:jc w:val="center"/>
        <w:rPr>
          <w:rFonts w:ascii="Courier New" w:hAnsi="Courier New" w:cs="Courier New"/>
          <w:b/>
          <w:bCs/>
          <w:szCs w:val="24"/>
          <w:lang w:val="en-US"/>
        </w:rPr>
      </w:pPr>
    </w:p>
    <w:p w14:paraId="2B935406" w14:textId="7B81D3F2" w:rsidR="00F958A1" w:rsidRDefault="00F958A1" w:rsidP="00F958A1">
      <w:pPr>
        <w:jc w:val="center"/>
        <w:rPr>
          <w:rFonts w:ascii="Courier New" w:hAnsi="Courier New" w:cs="Courier New"/>
          <w:b/>
          <w:bCs/>
          <w:szCs w:val="24"/>
          <w:lang w:val="en-US"/>
        </w:rPr>
      </w:pPr>
      <w:r>
        <w:rPr>
          <w:rFonts w:ascii="Courier New" w:hAnsi="Courier New" w:cs="Courier New"/>
          <w:b/>
          <w:bCs/>
          <w:szCs w:val="24"/>
          <w:lang w:val="en-US"/>
        </w:rPr>
        <w:t>IV. CLOSING REMARKS:</w:t>
      </w:r>
    </w:p>
    <w:p w14:paraId="42CF312F" w14:textId="53FC0627" w:rsidR="00662BD7" w:rsidRDefault="001D6457" w:rsidP="00800F55">
      <w:pPr>
        <w:jc w:val="both"/>
        <w:rPr>
          <w:rFonts w:ascii="Courier New" w:hAnsi="Courier New" w:cs="Courier New"/>
          <w:szCs w:val="24"/>
          <w:lang w:val="en-US"/>
        </w:rPr>
      </w:pPr>
      <w:r w:rsidRPr="00024CD2">
        <w:rPr>
          <w:rFonts w:ascii="Courier New" w:hAnsi="Courier New" w:cs="Courier New"/>
          <w:szCs w:val="24"/>
          <w:lang w:val="en-US"/>
        </w:rPr>
        <w:t>T</w:t>
      </w:r>
      <w:r w:rsidR="00DC58DA" w:rsidRPr="00024CD2">
        <w:rPr>
          <w:rFonts w:ascii="Courier New" w:hAnsi="Courier New" w:cs="Courier New"/>
          <w:szCs w:val="24"/>
          <w:lang w:val="en-US"/>
        </w:rPr>
        <w:t xml:space="preserve">his article </w:t>
      </w:r>
      <w:r w:rsidR="005D52C2" w:rsidRPr="00024CD2">
        <w:rPr>
          <w:rFonts w:ascii="Courier New" w:hAnsi="Courier New" w:cs="Courier New"/>
          <w:szCs w:val="24"/>
          <w:lang w:val="en-US"/>
        </w:rPr>
        <w:t xml:space="preserve">aimed at characterizing </w:t>
      </w:r>
      <w:r w:rsidR="00DC58DA" w:rsidRPr="00024CD2">
        <w:rPr>
          <w:rFonts w:ascii="Courier New" w:hAnsi="Courier New" w:cs="Courier New"/>
          <w:szCs w:val="24"/>
          <w:lang w:val="en-US"/>
        </w:rPr>
        <w:t xml:space="preserve">the </w:t>
      </w:r>
      <w:r w:rsidR="00465A37" w:rsidRPr="00024CD2">
        <w:rPr>
          <w:rFonts w:ascii="Courier New" w:hAnsi="Courier New" w:cs="Courier New"/>
          <w:szCs w:val="24"/>
          <w:lang w:val="en-US"/>
        </w:rPr>
        <w:t xml:space="preserve">concept </w:t>
      </w:r>
      <w:r w:rsidR="001162BB" w:rsidRPr="00024CD2">
        <w:rPr>
          <w:rFonts w:ascii="Courier New" w:hAnsi="Courier New" w:cs="Courier New"/>
          <w:szCs w:val="24"/>
          <w:lang w:val="en-US"/>
        </w:rPr>
        <w:t xml:space="preserve">of </w:t>
      </w:r>
      <w:r w:rsidR="00DC58DA" w:rsidRPr="00024CD2">
        <w:rPr>
          <w:rFonts w:ascii="Courier New" w:hAnsi="Courier New" w:cs="Courier New"/>
          <w:szCs w:val="24"/>
          <w:lang w:val="en-US"/>
        </w:rPr>
        <w:t>academic neuropsychiatry</w:t>
      </w:r>
      <w:r w:rsidR="00465A37" w:rsidRPr="00024CD2">
        <w:rPr>
          <w:rFonts w:ascii="Courier New" w:hAnsi="Courier New" w:cs="Courier New"/>
          <w:szCs w:val="24"/>
          <w:lang w:val="en-US"/>
        </w:rPr>
        <w:t xml:space="preserve">: </w:t>
      </w:r>
      <w:r w:rsidR="00EB2312" w:rsidRPr="00024CD2">
        <w:rPr>
          <w:rFonts w:ascii="Courier New" w:hAnsi="Courier New" w:cs="Courier New"/>
          <w:szCs w:val="24"/>
          <w:lang w:val="en-US"/>
        </w:rPr>
        <w:t xml:space="preserve">a theoretical and research-based field of interdisciplinary work which is concerned with the full scope of psychopathological phenomena and its relationship with the neurosciences. </w:t>
      </w:r>
      <w:r w:rsidR="00465A37" w:rsidRPr="00024CD2">
        <w:rPr>
          <w:rFonts w:ascii="Courier New" w:hAnsi="Courier New" w:cs="Courier New"/>
          <w:szCs w:val="24"/>
          <w:lang w:val="en-US"/>
        </w:rPr>
        <w:t>Then, we defined clinical neuropsychiatry as a practical field of medicine operat</w:t>
      </w:r>
      <w:r w:rsidR="005D52C2" w:rsidRPr="00024CD2">
        <w:rPr>
          <w:rFonts w:ascii="Courier New" w:hAnsi="Courier New" w:cs="Courier New"/>
          <w:szCs w:val="24"/>
          <w:lang w:val="en-US"/>
        </w:rPr>
        <w:t xml:space="preserve">ing </w:t>
      </w:r>
      <w:r w:rsidR="00465A37" w:rsidRPr="00024CD2">
        <w:rPr>
          <w:rFonts w:ascii="Courier New" w:hAnsi="Courier New" w:cs="Courier New"/>
          <w:szCs w:val="24"/>
          <w:lang w:val="en-US"/>
        </w:rPr>
        <w:t>in the borderl</w:t>
      </w:r>
      <w:r w:rsidR="005D52C2" w:rsidRPr="00024CD2">
        <w:rPr>
          <w:rFonts w:ascii="Courier New" w:hAnsi="Courier New" w:cs="Courier New"/>
          <w:szCs w:val="24"/>
          <w:lang w:val="en-US"/>
        </w:rPr>
        <w:t>ine</w:t>
      </w:r>
      <w:r w:rsidR="00465A37" w:rsidRPr="00024CD2">
        <w:rPr>
          <w:rFonts w:ascii="Courier New" w:hAnsi="Courier New" w:cs="Courier New"/>
          <w:szCs w:val="24"/>
          <w:lang w:val="en-US"/>
        </w:rPr>
        <w:t xml:space="preserve"> </w:t>
      </w:r>
      <w:r w:rsidR="005D52C2" w:rsidRPr="00024CD2">
        <w:rPr>
          <w:rFonts w:ascii="Courier New" w:hAnsi="Courier New" w:cs="Courier New"/>
          <w:szCs w:val="24"/>
          <w:lang w:val="en-US"/>
        </w:rPr>
        <w:t xml:space="preserve">of </w:t>
      </w:r>
      <w:r w:rsidR="00465A37" w:rsidRPr="00024CD2">
        <w:rPr>
          <w:rFonts w:ascii="Courier New" w:hAnsi="Courier New" w:cs="Courier New"/>
          <w:szCs w:val="24"/>
          <w:lang w:val="en-US"/>
        </w:rPr>
        <w:t xml:space="preserve">neurology and psychiatry to care for patients with neuropsychiatric conditions. </w:t>
      </w:r>
      <w:r w:rsidR="00CC2A14" w:rsidRPr="00024CD2">
        <w:rPr>
          <w:rFonts w:ascii="Courier New" w:hAnsi="Courier New" w:cs="Courier New"/>
          <w:szCs w:val="24"/>
          <w:lang w:val="en-US"/>
        </w:rPr>
        <w:t>To</w:t>
      </w:r>
      <w:r w:rsidR="00465A37" w:rsidRPr="00024CD2">
        <w:rPr>
          <w:rFonts w:ascii="Courier New" w:hAnsi="Courier New" w:cs="Courier New"/>
          <w:szCs w:val="24"/>
          <w:lang w:val="en-US"/>
        </w:rPr>
        <w:t xml:space="preserve"> explain the logic of neuropsychiatric constructs, </w:t>
      </w:r>
      <w:r w:rsidR="005D52C2" w:rsidRPr="00024CD2">
        <w:rPr>
          <w:rFonts w:ascii="Courier New" w:hAnsi="Courier New" w:cs="Courier New"/>
          <w:szCs w:val="24"/>
          <w:lang w:val="en-US"/>
        </w:rPr>
        <w:t xml:space="preserve">even if superficially, </w:t>
      </w:r>
      <w:r w:rsidR="00465A37" w:rsidRPr="00024CD2">
        <w:rPr>
          <w:rFonts w:ascii="Courier New" w:hAnsi="Courier New" w:cs="Courier New"/>
          <w:szCs w:val="24"/>
          <w:lang w:val="en-US"/>
        </w:rPr>
        <w:t xml:space="preserve">we defined neurological constructs as well as psychiatric constructs, </w:t>
      </w:r>
      <w:r w:rsidR="001162BB" w:rsidRPr="00024CD2">
        <w:rPr>
          <w:rFonts w:ascii="Courier New" w:hAnsi="Courier New" w:cs="Courier New"/>
          <w:szCs w:val="24"/>
          <w:lang w:val="en-US"/>
        </w:rPr>
        <w:t>lead</w:t>
      </w:r>
      <w:r w:rsidR="005D52C2" w:rsidRPr="00024CD2">
        <w:rPr>
          <w:rFonts w:ascii="Courier New" w:hAnsi="Courier New" w:cs="Courier New"/>
          <w:szCs w:val="24"/>
          <w:lang w:val="en-US"/>
        </w:rPr>
        <w:t>ing</w:t>
      </w:r>
      <w:r w:rsidR="001162BB" w:rsidRPr="00024CD2">
        <w:rPr>
          <w:rFonts w:ascii="Courier New" w:hAnsi="Courier New" w:cs="Courier New"/>
          <w:szCs w:val="24"/>
          <w:lang w:val="en-US"/>
        </w:rPr>
        <w:t xml:space="preserve"> us to conceptualize </w:t>
      </w:r>
      <w:r w:rsidR="005D52C2" w:rsidRPr="00024CD2">
        <w:rPr>
          <w:rFonts w:ascii="Courier New" w:hAnsi="Courier New" w:cs="Courier New"/>
          <w:szCs w:val="24"/>
          <w:lang w:val="en-US"/>
        </w:rPr>
        <w:t xml:space="preserve">and distinguish </w:t>
      </w:r>
      <w:r w:rsidR="00465A37" w:rsidRPr="00024CD2">
        <w:rPr>
          <w:rFonts w:ascii="Courier New" w:hAnsi="Courier New" w:cs="Courier New"/>
          <w:szCs w:val="24"/>
          <w:lang w:val="en-US"/>
        </w:rPr>
        <w:t xml:space="preserve">structural lesions, physiologic abnormalities, causal agents, behavior, </w:t>
      </w:r>
      <w:r w:rsidR="001162BB" w:rsidRPr="00024CD2">
        <w:rPr>
          <w:rFonts w:ascii="Courier New" w:hAnsi="Courier New" w:cs="Courier New"/>
          <w:szCs w:val="24"/>
          <w:lang w:val="en-US"/>
        </w:rPr>
        <w:t xml:space="preserve">psychological </w:t>
      </w:r>
      <w:r w:rsidR="00465A37" w:rsidRPr="00024CD2">
        <w:rPr>
          <w:rFonts w:ascii="Courier New" w:hAnsi="Courier New" w:cs="Courier New"/>
          <w:szCs w:val="24"/>
          <w:lang w:val="en-US"/>
        </w:rPr>
        <w:t xml:space="preserve">functions, phenomenal </w:t>
      </w:r>
      <w:r w:rsidR="001162BB" w:rsidRPr="00024CD2">
        <w:rPr>
          <w:rFonts w:ascii="Courier New" w:hAnsi="Courier New" w:cs="Courier New"/>
          <w:szCs w:val="24"/>
          <w:lang w:val="en-US"/>
        </w:rPr>
        <w:t>experience</w:t>
      </w:r>
      <w:r w:rsidR="00465A37" w:rsidRPr="00024CD2">
        <w:rPr>
          <w:rFonts w:ascii="Courier New" w:hAnsi="Courier New" w:cs="Courier New"/>
          <w:szCs w:val="24"/>
          <w:lang w:val="en-US"/>
        </w:rPr>
        <w:t xml:space="preserve">, and clinical patterns. We discussed the logic </w:t>
      </w:r>
      <w:r w:rsidR="001162BB" w:rsidRPr="00024CD2">
        <w:rPr>
          <w:rFonts w:ascii="Courier New" w:hAnsi="Courier New" w:cs="Courier New"/>
          <w:szCs w:val="24"/>
          <w:lang w:val="en-US"/>
        </w:rPr>
        <w:t xml:space="preserve">of </w:t>
      </w:r>
      <w:r w:rsidR="00465A37" w:rsidRPr="00024CD2">
        <w:rPr>
          <w:rFonts w:ascii="Courier New" w:hAnsi="Courier New" w:cs="Courier New"/>
          <w:szCs w:val="24"/>
          <w:lang w:val="en-US"/>
        </w:rPr>
        <w:t xml:space="preserve">brain-behavior relationships </w:t>
      </w:r>
      <w:r w:rsidR="005D52C2" w:rsidRPr="00024CD2">
        <w:rPr>
          <w:rFonts w:ascii="Courier New" w:hAnsi="Courier New" w:cs="Courier New"/>
          <w:szCs w:val="24"/>
          <w:lang w:val="en-US"/>
        </w:rPr>
        <w:t xml:space="preserve">as well as </w:t>
      </w:r>
      <w:r w:rsidR="00465A37" w:rsidRPr="00024CD2">
        <w:rPr>
          <w:rFonts w:ascii="Courier New" w:hAnsi="Courier New" w:cs="Courier New"/>
          <w:szCs w:val="24"/>
          <w:lang w:val="en-US"/>
        </w:rPr>
        <w:t xml:space="preserve">the need for </w:t>
      </w:r>
      <w:r w:rsidR="003A5AC0" w:rsidRPr="00024CD2">
        <w:rPr>
          <w:rFonts w:ascii="Courier New" w:hAnsi="Courier New" w:cs="Courier New"/>
          <w:szCs w:val="24"/>
          <w:lang w:val="en-US"/>
        </w:rPr>
        <w:t>closer academic feedback</w:t>
      </w:r>
      <w:r w:rsidR="00465A37" w:rsidRPr="00024CD2">
        <w:rPr>
          <w:rFonts w:ascii="Courier New" w:hAnsi="Courier New" w:cs="Courier New"/>
          <w:szCs w:val="24"/>
          <w:lang w:val="en-US"/>
        </w:rPr>
        <w:t xml:space="preserve"> between neuroscientific research and clinical practice. </w:t>
      </w:r>
      <w:r w:rsidR="002E2FFC" w:rsidRPr="00024CD2">
        <w:rPr>
          <w:rFonts w:ascii="Courier New" w:hAnsi="Courier New" w:cs="Courier New"/>
          <w:szCs w:val="24"/>
          <w:lang w:val="en-US"/>
        </w:rPr>
        <w:t xml:space="preserve">Some neuropsychiatric cases are well explained by the current science of brain-behavior relationships, but many </w:t>
      </w:r>
      <w:r w:rsidR="003A5AC0">
        <w:rPr>
          <w:rFonts w:ascii="Courier New" w:hAnsi="Courier New" w:cs="Courier New"/>
          <w:szCs w:val="24"/>
          <w:lang w:val="en-US"/>
        </w:rPr>
        <w:t xml:space="preserve">hybrid </w:t>
      </w:r>
      <w:r w:rsidR="002E2FFC" w:rsidRPr="00024CD2">
        <w:rPr>
          <w:rFonts w:ascii="Courier New" w:hAnsi="Courier New" w:cs="Courier New"/>
          <w:szCs w:val="24"/>
          <w:lang w:val="en-US"/>
        </w:rPr>
        <w:t xml:space="preserve">cases located at the boundaries of this science require a </w:t>
      </w:r>
      <w:r w:rsidR="002E2FFC" w:rsidRPr="00024CD2">
        <w:rPr>
          <w:rFonts w:ascii="Courier New" w:hAnsi="Courier New" w:cs="Courier New"/>
          <w:szCs w:val="24"/>
          <w:lang w:val="en-US"/>
        </w:rPr>
        <w:lastRenderedPageBreak/>
        <w:t xml:space="preserve">transdisciplinary approach including the study of sociocultural contexts and biographic timeline. </w:t>
      </w:r>
      <w:r w:rsidR="00FC6CB6" w:rsidRPr="00024CD2">
        <w:rPr>
          <w:rFonts w:ascii="Courier New" w:hAnsi="Courier New" w:cs="Courier New"/>
          <w:szCs w:val="24"/>
          <w:lang w:val="en-US"/>
        </w:rPr>
        <w:t xml:space="preserve">Moreover, an </w:t>
      </w:r>
      <w:r w:rsidR="003A5AC0">
        <w:rPr>
          <w:rFonts w:ascii="Courier New" w:hAnsi="Courier New" w:cs="Courier New"/>
          <w:szCs w:val="24"/>
          <w:lang w:val="en-US"/>
        </w:rPr>
        <w:t>integration</w:t>
      </w:r>
      <w:r w:rsidR="00FC6CB6" w:rsidRPr="00024CD2">
        <w:rPr>
          <w:rFonts w:ascii="Courier New" w:hAnsi="Courier New" w:cs="Courier New"/>
          <w:szCs w:val="24"/>
          <w:lang w:val="en-US"/>
        </w:rPr>
        <w:t xml:space="preserve"> of </w:t>
      </w:r>
      <w:r w:rsidRPr="00024CD2">
        <w:rPr>
          <w:rFonts w:ascii="Courier New" w:hAnsi="Courier New" w:cs="Courier New"/>
          <w:szCs w:val="24"/>
          <w:lang w:val="en-US"/>
        </w:rPr>
        <w:t xml:space="preserve">the third-person perspective of science with the second person perspective of clinical practice, and with the first-person perspective </w:t>
      </w:r>
      <w:r w:rsidR="001162BB" w:rsidRPr="00024CD2">
        <w:rPr>
          <w:rFonts w:ascii="Courier New" w:hAnsi="Courier New" w:cs="Courier New"/>
          <w:szCs w:val="24"/>
          <w:lang w:val="en-US"/>
        </w:rPr>
        <w:t xml:space="preserve">of </w:t>
      </w:r>
      <w:r w:rsidRPr="00024CD2">
        <w:rPr>
          <w:rFonts w:ascii="Courier New" w:hAnsi="Courier New" w:cs="Courier New"/>
          <w:szCs w:val="24"/>
          <w:lang w:val="en-US"/>
        </w:rPr>
        <w:t>illness</w:t>
      </w:r>
      <w:r w:rsidR="00FC6CB6" w:rsidRPr="00024CD2">
        <w:rPr>
          <w:rFonts w:ascii="Courier New" w:hAnsi="Courier New" w:cs="Courier New"/>
          <w:szCs w:val="24"/>
          <w:lang w:val="en-US"/>
        </w:rPr>
        <w:t xml:space="preserve">, is most needed. </w:t>
      </w:r>
    </w:p>
    <w:p w14:paraId="52E625DF" w14:textId="6247B985" w:rsidR="00561CB9" w:rsidRPr="00024CD2" w:rsidRDefault="00561CB9" w:rsidP="00465A37">
      <w:pPr>
        <w:jc w:val="both"/>
        <w:rPr>
          <w:rFonts w:ascii="Courier New" w:hAnsi="Courier New" w:cs="Courier New"/>
          <w:szCs w:val="24"/>
          <w:lang w:val="en-US"/>
        </w:rPr>
      </w:pPr>
    </w:p>
    <w:p w14:paraId="3777E00A" w14:textId="6A097208" w:rsidR="0026646F" w:rsidRPr="00024CD2" w:rsidRDefault="00561CB9" w:rsidP="0026646F">
      <w:pPr>
        <w:rPr>
          <w:rFonts w:ascii="Courier New" w:hAnsi="Courier New" w:cs="Courier New"/>
          <w:szCs w:val="24"/>
          <w:lang w:val="en-US"/>
        </w:rPr>
      </w:pPr>
      <w:r w:rsidRPr="00024CD2">
        <w:rPr>
          <w:rFonts w:ascii="Courier New" w:hAnsi="Courier New" w:cs="Courier New"/>
          <w:b/>
          <w:bCs/>
          <w:szCs w:val="24"/>
          <w:lang w:val="en-US"/>
        </w:rPr>
        <w:t>Statements and Declarations.</w:t>
      </w:r>
      <w:r w:rsidRPr="00024CD2">
        <w:rPr>
          <w:rFonts w:ascii="Courier New" w:hAnsi="Courier New" w:cs="Courier New"/>
          <w:szCs w:val="24"/>
          <w:lang w:val="en-US"/>
        </w:rPr>
        <w:t xml:space="preserve"> Regarding Competing Interests, the authors declare that there are no financial or non-financial interests that are directly or indirectly related to the work submitted for publication.</w:t>
      </w:r>
      <w:r w:rsidR="0026646F" w:rsidRPr="00024CD2">
        <w:rPr>
          <w:rFonts w:ascii="Courier New" w:hAnsi="Courier New" w:cs="Courier New"/>
          <w:szCs w:val="24"/>
          <w:lang w:val="en-US"/>
        </w:rPr>
        <w:t xml:space="preserve"> The authors affirm that human participants provided informed consent for publication of the images in figures 2 and 3, and confidentiality has been protected in the images.</w:t>
      </w:r>
    </w:p>
    <w:p w14:paraId="74A51787" w14:textId="77777777" w:rsidR="00561CB9" w:rsidRPr="00024CD2" w:rsidRDefault="00561CB9" w:rsidP="00465A37">
      <w:pPr>
        <w:jc w:val="both"/>
        <w:rPr>
          <w:rFonts w:ascii="Courier New" w:hAnsi="Courier New" w:cs="Courier New"/>
          <w:szCs w:val="24"/>
          <w:lang w:val="en-US"/>
        </w:rPr>
      </w:pPr>
    </w:p>
    <w:p w14:paraId="12EA6198" w14:textId="69A7AB03" w:rsidR="001D1EB7" w:rsidRPr="00024CD2" w:rsidRDefault="00F35E13" w:rsidP="001D1EB7">
      <w:pPr>
        <w:autoSpaceDE w:val="0"/>
        <w:autoSpaceDN w:val="0"/>
        <w:adjustRightInd w:val="0"/>
        <w:jc w:val="center"/>
        <w:rPr>
          <w:rFonts w:ascii="Courier New" w:hAnsi="Courier New" w:cs="Courier New"/>
          <w:b/>
          <w:bCs/>
          <w:szCs w:val="24"/>
          <w:lang w:val="en-US"/>
        </w:rPr>
      </w:pPr>
      <w:r w:rsidRPr="00024CD2">
        <w:rPr>
          <w:rFonts w:ascii="Courier New" w:hAnsi="Courier New" w:cs="Courier New"/>
          <w:b/>
          <w:bCs/>
          <w:szCs w:val="24"/>
          <w:lang w:val="en-US"/>
        </w:rPr>
        <w:t>REFERENCES</w:t>
      </w:r>
    </w:p>
    <w:p w14:paraId="7697841C" w14:textId="669BB2EC" w:rsidR="00162073" w:rsidRPr="00E3653F" w:rsidRDefault="001D1EB7" w:rsidP="00162073">
      <w:pPr>
        <w:widowControl w:val="0"/>
        <w:autoSpaceDE w:val="0"/>
        <w:autoSpaceDN w:val="0"/>
        <w:adjustRightInd w:val="0"/>
        <w:ind w:left="480" w:hanging="480"/>
        <w:rPr>
          <w:rFonts w:ascii="Courier New" w:hAnsi="Courier New" w:cs="Courier New"/>
          <w:noProof/>
          <w:szCs w:val="24"/>
          <w:lang w:val="en-US"/>
        </w:rPr>
      </w:pPr>
      <w:r w:rsidRPr="00024CD2">
        <w:rPr>
          <w:rFonts w:ascii="Courier New" w:hAnsi="Courier New" w:cs="Courier New"/>
          <w:szCs w:val="24"/>
          <w:lang w:val="en-US"/>
        </w:rPr>
        <w:fldChar w:fldCharType="begin" w:fldLock="1"/>
      </w:r>
      <w:r w:rsidRPr="00024CD2">
        <w:rPr>
          <w:rFonts w:ascii="Courier New" w:hAnsi="Courier New" w:cs="Courier New"/>
          <w:szCs w:val="24"/>
          <w:lang w:val="en-US"/>
        </w:rPr>
        <w:instrText xml:space="preserve">ADDIN Mendeley Bibliography CSL_BIBLIOGRAPHY </w:instrText>
      </w:r>
      <w:r w:rsidRPr="00024CD2">
        <w:rPr>
          <w:rFonts w:ascii="Courier New" w:hAnsi="Courier New" w:cs="Courier New"/>
          <w:szCs w:val="24"/>
          <w:lang w:val="en-US"/>
        </w:rPr>
        <w:fldChar w:fldCharType="separate"/>
      </w:r>
      <w:r w:rsidR="00162073" w:rsidRPr="00E3653F">
        <w:rPr>
          <w:rFonts w:ascii="Courier New" w:hAnsi="Courier New" w:cs="Courier New"/>
          <w:noProof/>
          <w:szCs w:val="24"/>
          <w:lang w:val="en-US"/>
        </w:rPr>
        <w:t xml:space="preserve">Adkins, L., &amp; Adkins, R. A. (1998). </w:t>
      </w:r>
      <w:r w:rsidR="00162073" w:rsidRPr="00E3653F">
        <w:rPr>
          <w:rFonts w:ascii="Courier New" w:hAnsi="Courier New" w:cs="Courier New"/>
          <w:i/>
          <w:iCs/>
          <w:noProof/>
          <w:szCs w:val="24"/>
          <w:lang w:val="en-US"/>
        </w:rPr>
        <w:t>Handbook to Life in Ancient Rome</w:t>
      </w:r>
      <w:r w:rsidR="00162073" w:rsidRPr="00E3653F">
        <w:rPr>
          <w:rFonts w:ascii="Courier New" w:hAnsi="Courier New" w:cs="Courier New"/>
          <w:noProof/>
          <w:szCs w:val="24"/>
          <w:lang w:val="en-US"/>
        </w:rPr>
        <w:t>. Oxford: Oxford University Press.</w:t>
      </w:r>
    </w:p>
    <w:p w14:paraId="2DB41B10"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American Psychiatric Association. (2013). </w:t>
      </w:r>
      <w:r w:rsidRPr="00E3653F">
        <w:rPr>
          <w:rFonts w:ascii="Courier New" w:hAnsi="Courier New" w:cs="Courier New"/>
          <w:i/>
          <w:iCs/>
          <w:noProof/>
          <w:szCs w:val="24"/>
          <w:lang w:val="en-US"/>
        </w:rPr>
        <w:t>DSM 5</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Arlington</w:t>
      </w:r>
      <w:r w:rsidRPr="00E3653F">
        <w:rPr>
          <w:rFonts w:ascii="Courier New" w:hAnsi="Courier New" w:cs="Courier New"/>
          <w:noProof/>
          <w:szCs w:val="24"/>
          <w:lang w:val="en-US"/>
        </w:rPr>
        <w:t>. https://doi.org/10.1017/CBO9781107415324.004</w:t>
      </w:r>
    </w:p>
    <w:p w14:paraId="717EF613"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Asok, A., Leroy, F., Rayman, J. B., &amp; Kandel, E. R. (2019). Molecular Mechanisms of the Memory Trace. </w:t>
      </w:r>
      <w:r w:rsidRPr="00E3653F">
        <w:rPr>
          <w:rFonts w:ascii="Courier New" w:hAnsi="Courier New" w:cs="Courier New"/>
          <w:i/>
          <w:iCs/>
          <w:noProof/>
          <w:szCs w:val="24"/>
          <w:lang w:val="en-US"/>
        </w:rPr>
        <w:t>Trends in Neurosciences</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42</w:t>
      </w:r>
      <w:r w:rsidRPr="00E3653F">
        <w:rPr>
          <w:rFonts w:ascii="Courier New" w:hAnsi="Courier New" w:cs="Courier New"/>
          <w:noProof/>
          <w:szCs w:val="24"/>
          <w:lang w:val="en-US"/>
        </w:rPr>
        <w:t xml:space="preserve">(1), 14–22. </w:t>
      </w:r>
      <w:r w:rsidRPr="00E3653F">
        <w:rPr>
          <w:rFonts w:ascii="Courier New" w:hAnsi="Courier New" w:cs="Courier New"/>
          <w:noProof/>
          <w:szCs w:val="24"/>
          <w:lang w:val="en-US"/>
        </w:rPr>
        <w:lastRenderedPageBreak/>
        <w:t>https://doi.org/10.1016/j.tins.2018.10.005</w:t>
      </w:r>
    </w:p>
    <w:p w14:paraId="2EB318C3"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fr-FR"/>
        </w:rPr>
      </w:pPr>
      <w:r w:rsidRPr="00E3653F">
        <w:rPr>
          <w:rFonts w:ascii="Courier New" w:hAnsi="Courier New" w:cs="Courier New"/>
          <w:noProof/>
          <w:szCs w:val="24"/>
          <w:lang w:val="en-US"/>
        </w:rPr>
        <w:t xml:space="preserve">Berrios, G. E. (2018). Historical epistemology of the body-mind interaction in psychiatry. </w:t>
      </w:r>
      <w:r w:rsidRPr="00E3653F">
        <w:rPr>
          <w:rFonts w:ascii="Courier New" w:hAnsi="Courier New" w:cs="Courier New"/>
          <w:i/>
          <w:iCs/>
          <w:noProof/>
          <w:szCs w:val="24"/>
          <w:lang w:val="fr-FR"/>
        </w:rPr>
        <w:t>Dialogues in Clinical Neuroscience</w:t>
      </w:r>
      <w:r w:rsidRPr="00E3653F">
        <w:rPr>
          <w:rFonts w:ascii="Courier New" w:hAnsi="Courier New" w:cs="Courier New"/>
          <w:noProof/>
          <w:szCs w:val="24"/>
          <w:lang w:val="fr-FR"/>
        </w:rPr>
        <w:t xml:space="preserve">, </w:t>
      </w:r>
      <w:r w:rsidRPr="00E3653F">
        <w:rPr>
          <w:rFonts w:ascii="Courier New" w:hAnsi="Courier New" w:cs="Courier New"/>
          <w:i/>
          <w:iCs/>
          <w:noProof/>
          <w:szCs w:val="24"/>
          <w:lang w:val="fr-FR"/>
        </w:rPr>
        <w:t>20</w:t>
      </w:r>
      <w:r w:rsidRPr="00E3653F">
        <w:rPr>
          <w:rFonts w:ascii="Courier New" w:hAnsi="Courier New" w:cs="Courier New"/>
          <w:noProof/>
          <w:szCs w:val="24"/>
          <w:lang w:val="fr-FR"/>
        </w:rPr>
        <w:t>, 5–12. https://doi.org/10.31887/DCNS.2018.20.1/gberrios</w:t>
      </w:r>
    </w:p>
    <w:p w14:paraId="27C9AD02"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fr-FR"/>
        </w:rPr>
        <w:t xml:space="preserve">Berrios, German E. (2007). </w:t>
      </w:r>
      <w:r w:rsidRPr="00E3653F">
        <w:rPr>
          <w:rFonts w:ascii="Courier New" w:hAnsi="Courier New" w:cs="Courier New"/>
          <w:noProof/>
          <w:szCs w:val="24"/>
          <w:lang w:val="en-US"/>
        </w:rPr>
        <w:t xml:space="preserve">What is neuropsychiatry? </w:t>
      </w:r>
      <w:r w:rsidRPr="00E3653F">
        <w:rPr>
          <w:rFonts w:ascii="Courier New" w:hAnsi="Courier New" w:cs="Courier New"/>
          <w:i/>
          <w:iCs/>
          <w:noProof/>
          <w:szCs w:val="24"/>
          <w:lang w:val="en-US"/>
        </w:rPr>
        <w:t>Revista Colombiana de Psiquiatria</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36</w:t>
      </w:r>
      <w:r w:rsidRPr="00E3653F">
        <w:rPr>
          <w:rFonts w:ascii="Courier New" w:hAnsi="Courier New" w:cs="Courier New"/>
          <w:noProof/>
          <w:szCs w:val="24"/>
          <w:lang w:val="en-US"/>
        </w:rPr>
        <w:t>(Suppl 1), 9–14.</w:t>
      </w:r>
    </w:p>
    <w:p w14:paraId="7EFEFA18"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Bunge, M. (2017). </w:t>
      </w:r>
      <w:r w:rsidRPr="00E3653F">
        <w:rPr>
          <w:rFonts w:ascii="Courier New" w:hAnsi="Courier New" w:cs="Courier New"/>
          <w:i/>
          <w:iCs/>
          <w:noProof/>
          <w:szCs w:val="24"/>
          <w:lang w:val="en-US"/>
        </w:rPr>
        <w:t>Philosophy of science: Volume 1, from problem to theory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Philosophy of Science: Volume 1, From Problem to Theory</w:t>
      </w:r>
      <w:r w:rsidRPr="00E3653F">
        <w:rPr>
          <w:rFonts w:ascii="Courier New" w:hAnsi="Courier New" w:cs="Courier New"/>
          <w:noProof/>
          <w:szCs w:val="24"/>
          <w:lang w:val="en-US"/>
        </w:rPr>
        <w:t>. https://doi.org/10.4324/9781315126371</w:t>
      </w:r>
    </w:p>
    <w:p w14:paraId="16CD58CB"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Cao, M., Wang, Z., &amp; He, Y. (2015). Connectomics in psychiatric research: Advances and applications. </w:t>
      </w:r>
      <w:r w:rsidRPr="00E3653F">
        <w:rPr>
          <w:rFonts w:ascii="Courier New" w:hAnsi="Courier New" w:cs="Courier New"/>
          <w:i/>
          <w:iCs/>
          <w:noProof/>
          <w:szCs w:val="24"/>
          <w:lang w:val="en-US"/>
        </w:rPr>
        <w:t>Neuropsychiatric Disease and Treatment</w:t>
      </w:r>
      <w:r w:rsidRPr="00E3653F">
        <w:rPr>
          <w:rFonts w:ascii="Courier New" w:hAnsi="Courier New" w:cs="Courier New"/>
          <w:noProof/>
          <w:szCs w:val="24"/>
          <w:lang w:val="en-US"/>
        </w:rPr>
        <w:t>. https://doi.org/10.2147/NDT.S63470</w:t>
      </w:r>
    </w:p>
    <w:p w14:paraId="5ED410C7"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Cummings, J. L., Coffey, C. E., Duffy, J. D., Lauterbach, E. C., Lovell, M., Malloy, P. F., … Salloway, S. (1998). The clinician-scientist in neuropsychiatry: A position statement from the Committee on Research of the American Neuropsychiatric Association. </w:t>
      </w:r>
      <w:r w:rsidRPr="00E3653F">
        <w:rPr>
          <w:rFonts w:ascii="Courier New" w:hAnsi="Courier New" w:cs="Courier New"/>
          <w:i/>
          <w:iCs/>
          <w:noProof/>
          <w:szCs w:val="24"/>
          <w:lang w:val="en-US"/>
        </w:rPr>
        <w:t>Journal of Neuropsychiatry and Clinical Neurosciences</w:t>
      </w:r>
      <w:r w:rsidRPr="00E3653F">
        <w:rPr>
          <w:rFonts w:ascii="Courier New" w:hAnsi="Courier New" w:cs="Courier New"/>
          <w:noProof/>
          <w:szCs w:val="24"/>
          <w:lang w:val="en-US"/>
        </w:rPr>
        <w:t>. https://doi.org/10.1176/jnp.10.1.1</w:t>
      </w:r>
    </w:p>
    <w:p w14:paraId="08948281"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Cummings, J. L., &amp; Hegarty, A. (1994). Neurology, psychiatry, </w:t>
      </w:r>
      <w:r w:rsidRPr="00E3653F">
        <w:rPr>
          <w:rFonts w:ascii="Courier New" w:hAnsi="Courier New" w:cs="Courier New"/>
          <w:noProof/>
          <w:szCs w:val="24"/>
          <w:lang w:val="en-US"/>
        </w:rPr>
        <w:lastRenderedPageBreak/>
        <w:t xml:space="preserve">and neuropsychiatry. </w:t>
      </w:r>
      <w:r w:rsidRPr="00E3653F">
        <w:rPr>
          <w:rFonts w:ascii="Courier New" w:hAnsi="Courier New" w:cs="Courier New"/>
          <w:i/>
          <w:iCs/>
          <w:noProof/>
          <w:szCs w:val="24"/>
          <w:lang w:val="en-US"/>
        </w:rPr>
        <w:t>Neurology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44</w:t>
      </w:r>
      <w:r w:rsidRPr="00E3653F">
        <w:rPr>
          <w:rFonts w:ascii="Courier New" w:hAnsi="Courier New" w:cs="Courier New"/>
          <w:noProof/>
          <w:szCs w:val="24"/>
          <w:lang w:val="en-US"/>
        </w:rPr>
        <w:t>(2). https://doi.org/10.1212/wnl.44.2.209</w:t>
      </w:r>
    </w:p>
    <w:p w14:paraId="445F4B08"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Cummings, J, Ballard, C., Tariot, P., Owen, R., Foff, E., Youakim, J., … Stankovic, S. (2018). Pimavanserin: Potential Treatment For Dementia-Related Psychosis, </w:t>
      </w:r>
      <w:r w:rsidRPr="00E3653F">
        <w:rPr>
          <w:rFonts w:ascii="Courier New" w:hAnsi="Courier New" w:cs="Courier New"/>
          <w:i/>
          <w:iCs/>
          <w:noProof/>
          <w:szCs w:val="24"/>
          <w:lang w:val="en-US"/>
        </w:rPr>
        <w:t>5</w:t>
      </w:r>
      <w:r w:rsidRPr="00E3653F">
        <w:rPr>
          <w:rFonts w:ascii="Courier New" w:hAnsi="Courier New" w:cs="Courier New"/>
          <w:noProof/>
          <w:szCs w:val="24"/>
          <w:lang w:val="en-US"/>
        </w:rPr>
        <w:t>(4), 253–258.</w:t>
      </w:r>
    </w:p>
    <w:p w14:paraId="16CE4647"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Cummings, Jeffrey, Pinto, L. C., Cruz, M., Fischer, C. E., Gerritsen, D. L., Grossberg, G. T., … Sano, M. (2020). Criteria for Psychosis in Major and Mild Neurocognitive Disorders: International Psychogeriatric Association (IPA) Consensus Clinical and Research Definition. </w:t>
      </w:r>
      <w:r w:rsidRPr="00E3653F">
        <w:rPr>
          <w:rFonts w:ascii="Courier New" w:hAnsi="Courier New" w:cs="Courier New"/>
          <w:i/>
          <w:iCs/>
          <w:noProof/>
          <w:szCs w:val="24"/>
          <w:lang w:val="en-US"/>
        </w:rPr>
        <w:t>American Journal of Geriatric Psychiatry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28</w:t>
      </w:r>
      <w:r w:rsidRPr="00E3653F">
        <w:rPr>
          <w:rFonts w:ascii="Courier New" w:hAnsi="Courier New" w:cs="Courier New"/>
          <w:noProof/>
          <w:szCs w:val="24"/>
          <w:lang w:val="en-US"/>
        </w:rPr>
        <w:t>(12), 1256–1269. https://doi.org/10.1016/j.jagp.2020.09.002</w:t>
      </w:r>
    </w:p>
    <w:p w14:paraId="026AD981" w14:textId="77777777" w:rsidR="00162073" w:rsidRPr="00162073" w:rsidRDefault="00162073" w:rsidP="00162073">
      <w:pPr>
        <w:widowControl w:val="0"/>
        <w:autoSpaceDE w:val="0"/>
        <w:autoSpaceDN w:val="0"/>
        <w:adjustRightInd w:val="0"/>
        <w:ind w:left="480" w:hanging="480"/>
        <w:rPr>
          <w:rFonts w:ascii="Courier New" w:hAnsi="Courier New" w:cs="Courier New"/>
          <w:noProof/>
          <w:szCs w:val="24"/>
        </w:rPr>
      </w:pPr>
      <w:r w:rsidRPr="00E3653F">
        <w:rPr>
          <w:rFonts w:ascii="Courier New" w:hAnsi="Courier New" w:cs="Courier New"/>
          <w:noProof/>
          <w:szCs w:val="24"/>
          <w:lang w:val="en-US"/>
        </w:rPr>
        <w:t xml:space="preserve">Deco, G., &amp; Kringelbach, M. L. (2014). Great expectations: Using whole-brain computational connectomics for understanding neuropsychiatric disorders. </w:t>
      </w:r>
      <w:r w:rsidRPr="00162073">
        <w:rPr>
          <w:rFonts w:ascii="Courier New" w:hAnsi="Courier New" w:cs="Courier New"/>
          <w:i/>
          <w:iCs/>
          <w:noProof/>
          <w:szCs w:val="24"/>
        </w:rPr>
        <w:t>Neuron</w:t>
      </w:r>
      <w:r w:rsidRPr="00162073">
        <w:rPr>
          <w:rFonts w:ascii="Courier New" w:hAnsi="Courier New" w:cs="Courier New"/>
          <w:noProof/>
          <w:szCs w:val="24"/>
        </w:rPr>
        <w:t>. https://doi.org/10.1016/j.neuron.2014.08.034</w:t>
      </w:r>
    </w:p>
    <w:p w14:paraId="5826D6D2"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162073">
        <w:rPr>
          <w:rFonts w:ascii="Courier New" w:hAnsi="Courier New" w:cs="Courier New"/>
          <w:noProof/>
          <w:szCs w:val="24"/>
        </w:rPr>
        <w:t xml:space="preserve">Díaz, J. L. (2016). Conocimiento médico y epistemología clínica. </w:t>
      </w:r>
      <w:r w:rsidRPr="00E3653F">
        <w:rPr>
          <w:rFonts w:ascii="Courier New" w:hAnsi="Courier New" w:cs="Courier New"/>
          <w:i/>
          <w:iCs/>
          <w:noProof/>
          <w:szCs w:val="24"/>
          <w:lang w:val="en-US"/>
        </w:rPr>
        <w:t>Salud Mental</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39</w:t>
      </w:r>
      <w:r w:rsidRPr="00E3653F">
        <w:rPr>
          <w:rFonts w:ascii="Courier New" w:hAnsi="Courier New" w:cs="Courier New"/>
          <w:noProof/>
          <w:szCs w:val="24"/>
          <w:lang w:val="en-US"/>
        </w:rPr>
        <w:t>(5), 275–280.</w:t>
      </w:r>
    </w:p>
    <w:p w14:paraId="650C0F87"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Elwood, M. (2009). </w:t>
      </w:r>
      <w:r w:rsidRPr="00E3653F">
        <w:rPr>
          <w:rFonts w:ascii="Courier New" w:hAnsi="Courier New" w:cs="Courier New"/>
          <w:i/>
          <w:iCs/>
          <w:noProof/>
          <w:szCs w:val="24"/>
          <w:lang w:val="en-US"/>
        </w:rPr>
        <w:t>Critical Appraisal of Epidemiological Studies and Clinical Trials</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Critical Appraisal of Epidemiological Studies and Clinical Trials</w:t>
      </w:r>
      <w:r w:rsidRPr="00E3653F">
        <w:rPr>
          <w:rFonts w:ascii="Courier New" w:hAnsi="Courier New" w:cs="Courier New"/>
          <w:noProof/>
          <w:szCs w:val="24"/>
          <w:lang w:val="en-US"/>
        </w:rPr>
        <w:t xml:space="preserve">. </w:t>
      </w:r>
      <w:r w:rsidRPr="00E3653F">
        <w:rPr>
          <w:rFonts w:ascii="Courier New" w:hAnsi="Courier New" w:cs="Courier New"/>
          <w:noProof/>
          <w:szCs w:val="24"/>
          <w:lang w:val="en-US"/>
        </w:rPr>
        <w:lastRenderedPageBreak/>
        <w:t>https://doi.org/10.1093/acprof:oso/9780198529552.001.0001</w:t>
      </w:r>
    </w:p>
    <w:p w14:paraId="1ABCABB3"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H. Fletcher, R., Fletcher, S. W., &amp; Fletcher, G. S. (2014). </w:t>
      </w:r>
      <w:r w:rsidRPr="00E3653F">
        <w:rPr>
          <w:rFonts w:ascii="Courier New" w:hAnsi="Courier New" w:cs="Courier New"/>
          <w:i/>
          <w:iCs/>
          <w:noProof/>
          <w:szCs w:val="24"/>
          <w:lang w:val="en-US"/>
        </w:rPr>
        <w:t>Clinical Epidemiology. The Essentials</w:t>
      </w:r>
      <w:r w:rsidRPr="00E3653F">
        <w:rPr>
          <w:rFonts w:ascii="Courier New" w:hAnsi="Courier New" w:cs="Courier New"/>
          <w:noProof/>
          <w:szCs w:val="24"/>
          <w:lang w:val="en-US"/>
        </w:rPr>
        <w:t xml:space="preserve"> (Fifth Edit). Baltimore: Wolter Kluwer.</w:t>
      </w:r>
    </w:p>
    <w:p w14:paraId="5313BCF4"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Hannagan, T., Amedi, A., Cohen, L., Dehaene-Lambertz, G., &amp; Dehaene, S. (2015). Origins of the specialization for letters and numbers in ventral occipitotemporal cortex. </w:t>
      </w:r>
      <w:r w:rsidRPr="00E3653F">
        <w:rPr>
          <w:rFonts w:ascii="Courier New" w:hAnsi="Courier New" w:cs="Courier New"/>
          <w:i/>
          <w:iCs/>
          <w:noProof/>
          <w:szCs w:val="24"/>
          <w:lang w:val="en-US"/>
        </w:rPr>
        <w:t>Trends in Cognitive Sciences</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19</w:t>
      </w:r>
      <w:r w:rsidRPr="00E3653F">
        <w:rPr>
          <w:rFonts w:ascii="Courier New" w:hAnsi="Courier New" w:cs="Courier New"/>
          <w:noProof/>
          <w:szCs w:val="24"/>
          <w:lang w:val="en-US"/>
        </w:rPr>
        <w:t>(7), 374–382. https://doi.org/10.1016/j.tics.2015.05.006</w:t>
      </w:r>
    </w:p>
    <w:p w14:paraId="3744CF0F"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Ishii, M. (2017). Endocrine emergencies with neurologic manifestations. </w:t>
      </w:r>
      <w:r w:rsidRPr="00E3653F">
        <w:rPr>
          <w:rFonts w:ascii="Courier New" w:hAnsi="Courier New" w:cs="Courier New"/>
          <w:i/>
          <w:iCs/>
          <w:noProof/>
          <w:szCs w:val="24"/>
          <w:lang w:val="en-US"/>
        </w:rPr>
        <w:t>CONTINUUM Lifelong Learning in Neurology</w:t>
      </w:r>
      <w:r w:rsidRPr="00E3653F">
        <w:rPr>
          <w:rFonts w:ascii="Courier New" w:hAnsi="Courier New" w:cs="Courier New"/>
          <w:noProof/>
          <w:szCs w:val="24"/>
          <w:lang w:val="en-US"/>
        </w:rPr>
        <w:t>. https://doi.org/10.1212/CON.0000000000000467</w:t>
      </w:r>
    </w:p>
    <w:p w14:paraId="65C833EF"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Jerotic, S., &amp; Aftab, A. (2021). Scientific pluralism is the only way forward for psychiatry. </w:t>
      </w:r>
      <w:r w:rsidRPr="00E3653F">
        <w:rPr>
          <w:rFonts w:ascii="Courier New" w:hAnsi="Courier New" w:cs="Courier New"/>
          <w:i/>
          <w:iCs/>
          <w:noProof/>
          <w:szCs w:val="24"/>
          <w:lang w:val="en-US"/>
        </w:rPr>
        <w:t>Acta Psychiatrica Scandinavica</w:t>
      </w:r>
      <w:r w:rsidRPr="00E3653F">
        <w:rPr>
          <w:rFonts w:ascii="Courier New" w:hAnsi="Courier New" w:cs="Courier New"/>
          <w:noProof/>
          <w:szCs w:val="24"/>
          <w:lang w:val="en-US"/>
        </w:rPr>
        <w:t>. https://doi.org/10.1111/acps.13298</w:t>
      </w:r>
    </w:p>
    <w:p w14:paraId="4C7D4E96"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Leroi, I., Voulgari, A., Breitner, J. C. S., &amp; Lyketsos, C. G. (2003). The epidemiology of psychosis in dementia. </w:t>
      </w:r>
      <w:r w:rsidRPr="00E3653F">
        <w:rPr>
          <w:rFonts w:ascii="Courier New" w:hAnsi="Courier New" w:cs="Courier New"/>
          <w:i/>
          <w:iCs/>
          <w:noProof/>
          <w:szCs w:val="24"/>
          <w:lang w:val="en-US"/>
        </w:rPr>
        <w:t>American Journal of Geriatric Psychiatry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11</w:t>
      </w:r>
      <w:r w:rsidRPr="00E3653F">
        <w:rPr>
          <w:rFonts w:ascii="Courier New" w:hAnsi="Courier New" w:cs="Courier New"/>
          <w:noProof/>
          <w:szCs w:val="24"/>
          <w:lang w:val="en-US"/>
        </w:rPr>
        <w:t>(1), 83–91. https://doi.org/10.1097/00019442-200301000-00011</w:t>
      </w:r>
    </w:p>
    <w:p w14:paraId="7E3CA682"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Lishman, W. A. (1992). Editorial: What is neuropsychiatry? </w:t>
      </w:r>
      <w:r w:rsidRPr="00E3653F">
        <w:rPr>
          <w:rFonts w:ascii="Courier New" w:hAnsi="Courier New" w:cs="Courier New"/>
          <w:i/>
          <w:iCs/>
          <w:noProof/>
          <w:szCs w:val="24"/>
          <w:lang w:val="en-US"/>
        </w:rPr>
        <w:t>Journal of Neurology, Neurosurgery and Psychiatry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55</w:t>
      </w:r>
      <w:r w:rsidRPr="00E3653F">
        <w:rPr>
          <w:rFonts w:ascii="Courier New" w:hAnsi="Courier New" w:cs="Courier New"/>
          <w:noProof/>
          <w:szCs w:val="24"/>
          <w:lang w:val="en-US"/>
        </w:rPr>
        <w:t>(11), 983–985. https://doi.org/10.1136/jnnp.55.11.983</w:t>
      </w:r>
    </w:p>
    <w:p w14:paraId="77CCB725"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lastRenderedPageBreak/>
        <w:t xml:space="preserve">Maldonado, J. R. (2013). Neuropathogenesis of delirium: Review of current etiologic theories and common pathways. </w:t>
      </w:r>
      <w:r w:rsidRPr="00E3653F">
        <w:rPr>
          <w:rFonts w:ascii="Courier New" w:hAnsi="Courier New" w:cs="Courier New"/>
          <w:i/>
          <w:iCs/>
          <w:noProof/>
          <w:szCs w:val="24"/>
          <w:lang w:val="en-US"/>
        </w:rPr>
        <w:t>American Journal of Geriatric Psychiatry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21</w:t>
      </w:r>
      <w:r w:rsidRPr="00E3653F">
        <w:rPr>
          <w:rFonts w:ascii="Courier New" w:hAnsi="Courier New" w:cs="Courier New"/>
          <w:noProof/>
          <w:szCs w:val="24"/>
          <w:lang w:val="en-US"/>
        </w:rPr>
        <w:t>(12), 1190–1222. https://doi.org/10.1016/j.jagp.2013.09.005</w:t>
      </w:r>
    </w:p>
    <w:p w14:paraId="039AF244"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Marín-Burgin, A., &amp; Schinder, A. F. (2012, February 14). Requirement of adult-born neurons for hippocampus-dependent learning. </w:t>
      </w:r>
      <w:r w:rsidRPr="00E3653F">
        <w:rPr>
          <w:rFonts w:ascii="Courier New" w:hAnsi="Courier New" w:cs="Courier New"/>
          <w:i/>
          <w:iCs/>
          <w:noProof/>
          <w:szCs w:val="24"/>
          <w:lang w:val="en-US"/>
        </w:rPr>
        <w:t>Behavioural Brain Research</w:t>
      </w:r>
      <w:r w:rsidRPr="00E3653F">
        <w:rPr>
          <w:rFonts w:ascii="Courier New" w:hAnsi="Courier New" w:cs="Courier New"/>
          <w:noProof/>
          <w:szCs w:val="24"/>
          <w:lang w:val="en-US"/>
        </w:rPr>
        <w:t>. Elsevier. https://doi.org/10.1016/j.bbr.2011.07.001</w:t>
      </w:r>
    </w:p>
    <w:p w14:paraId="6A4CDCDD"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Marková, I. S., &amp; Berrios, G. E. (2009). Epistemology of mental symptoms. </w:t>
      </w:r>
      <w:r w:rsidRPr="00E3653F">
        <w:rPr>
          <w:rFonts w:ascii="Courier New" w:hAnsi="Courier New" w:cs="Courier New"/>
          <w:i/>
          <w:iCs/>
          <w:noProof/>
          <w:szCs w:val="24"/>
          <w:lang w:val="en-US"/>
        </w:rPr>
        <w:t>Psychopathology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42</w:t>
      </w:r>
      <w:r w:rsidRPr="00E3653F">
        <w:rPr>
          <w:rFonts w:ascii="Courier New" w:hAnsi="Courier New" w:cs="Courier New"/>
          <w:noProof/>
          <w:szCs w:val="24"/>
          <w:lang w:val="en-US"/>
        </w:rPr>
        <w:t>(6), 343–349. https://doi.org/10.1159/000236905</w:t>
      </w:r>
    </w:p>
    <w:p w14:paraId="21C1F309"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162073">
        <w:rPr>
          <w:rFonts w:ascii="Courier New" w:hAnsi="Courier New" w:cs="Courier New"/>
          <w:noProof/>
          <w:szCs w:val="24"/>
        </w:rPr>
        <w:t xml:space="preserve">Marková, I. S., &amp; Berrios, G. E. (2012). </w:t>
      </w:r>
      <w:r w:rsidRPr="00E3653F">
        <w:rPr>
          <w:rFonts w:ascii="Courier New" w:hAnsi="Courier New" w:cs="Courier New"/>
          <w:noProof/>
          <w:szCs w:val="24"/>
          <w:lang w:val="en-US"/>
        </w:rPr>
        <w:t xml:space="preserve">Epistemology of psychiatry. </w:t>
      </w:r>
      <w:r w:rsidRPr="00E3653F">
        <w:rPr>
          <w:rFonts w:ascii="Courier New" w:hAnsi="Courier New" w:cs="Courier New"/>
          <w:i/>
          <w:iCs/>
          <w:noProof/>
          <w:szCs w:val="24"/>
          <w:lang w:val="en-US"/>
        </w:rPr>
        <w:t>Psychopathology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45</w:t>
      </w:r>
      <w:r w:rsidRPr="00E3653F">
        <w:rPr>
          <w:rFonts w:ascii="Courier New" w:hAnsi="Courier New" w:cs="Courier New"/>
          <w:noProof/>
          <w:szCs w:val="24"/>
          <w:lang w:val="en-US"/>
        </w:rPr>
        <w:t>(4), 220–227. https://doi.org/10.1159/000331599</w:t>
      </w:r>
    </w:p>
    <w:p w14:paraId="28957790"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Maung, H. H. (2019). Dualism and its place in a philosophical structure for psychiatry. </w:t>
      </w:r>
      <w:r w:rsidRPr="00E3653F">
        <w:rPr>
          <w:rFonts w:ascii="Courier New" w:hAnsi="Courier New" w:cs="Courier New"/>
          <w:i/>
          <w:iCs/>
          <w:noProof/>
          <w:szCs w:val="24"/>
          <w:lang w:val="en-US"/>
        </w:rPr>
        <w:t>Medicine, Health Care and Philosophy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22</w:t>
      </w:r>
      <w:r w:rsidRPr="00E3653F">
        <w:rPr>
          <w:rFonts w:ascii="Courier New" w:hAnsi="Courier New" w:cs="Courier New"/>
          <w:noProof/>
          <w:szCs w:val="24"/>
          <w:lang w:val="en-US"/>
        </w:rPr>
        <w:t>(1), 59–69. https://doi.org/10.1007/s11019-018-9841-2</w:t>
      </w:r>
    </w:p>
    <w:p w14:paraId="09189A3F"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McEwen, B. S. (1998). Stress, adaptation, and disease. </w:t>
      </w:r>
      <w:r w:rsidRPr="00E3653F">
        <w:rPr>
          <w:rFonts w:ascii="Courier New" w:hAnsi="Courier New" w:cs="Courier New"/>
          <w:i/>
          <w:iCs/>
          <w:noProof/>
          <w:szCs w:val="24"/>
          <w:lang w:val="en-US"/>
        </w:rPr>
        <w:t>Annals of the New York Academy of Sciences</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840</w:t>
      </w:r>
      <w:r w:rsidRPr="00E3653F">
        <w:rPr>
          <w:rFonts w:ascii="Courier New" w:hAnsi="Courier New" w:cs="Courier New"/>
          <w:noProof/>
          <w:szCs w:val="24"/>
          <w:lang w:val="en-US"/>
        </w:rPr>
        <w:t>.</w:t>
      </w:r>
    </w:p>
    <w:p w14:paraId="0FE20894"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Mesulam, M.-M. (2000). Behavioral neuroanatomy: Largescale networks, association cortex, frontal syndromes, the </w:t>
      </w:r>
      <w:r w:rsidRPr="00E3653F">
        <w:rPr>
          <w:rFonts w:ascii="Courier New" w:hAnsi="Courier New" w:cs="Courier New"/>
          <w:noProof/>
          <w:szCs w:val="24"/>
          <w:lang w:val="en-US"/>
        </w:rPr>
        <w:lastRenderedPageBreak/>
        <w:t xml:space="preserve">limbic system, and hemispheric specialization. In </w:t>
      </w:r>
      <w:r w:rsidRPr="00E3653F">
        <w:rPr>
          <w:rFonts w:ascii="Courier New" w:hAnsi="Courier New" w:cs="Courier New"/>
          <w:i/>
          <w:iCs/>
          <w:noProof/>
          <w:szCs w:val="24"/>
          <w:lang w:val="en-US"/>
        </w:rPr>
        <w:t>Principles of Behavioral and Cognitive Neurology</w:t>
      </w:r>
      <w:r w:rsidRPr="00E3653F">
        <w:rPr>
          <w:rFonts w:ascii="Courier New" w:hAnsi="Courier New" w:cs="Courier New"/>
          <w:noProof/>
          <w:szCs w:val="24"/>
          <w:lang w:val="en-US"/>
        </w:rPr>
        <w:t xml:space="preserve"> (pp. 1–120).</w:t>
      </w:r>
    </w:p>
    <w:p w14:paraId="6D6FD740"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Mesulam, M. M. (1998). From sensation to cognition. </w:t>
      </w:r>
      <w:r w:rsidRPr="00E3653F">
        <w:rPr>
          <w:rFonts w:ascii="Courier New" w:hAnsi="Courier New" w:cs="Courier New"/>
          <w:i/>
          <w:iCs/>
          <w:noProof/>
          <w:szCs w:val="24"/>
          <w:lang w:val="en-US"/>
        </w:rPr>
        <w:t>Brain</w:t>
      </w:r>
      <w:r w:rsidRPr="00E3653F">
        <w:rPr>
          <w:rFonts w:ascii="Courier New" w:hAnsi="Courier New" w:cs="Courier New"/>
          <w:noProof/>
          <w:szCs w:val="24"/>
          <w:lang w:val="en-US"/>
        </w:rPr>
        <w:t>. https://doi.org/10.1093/brain/121.6.1013</w:t>
      </w:r>
    </w:p>
    <w:p w14:paraId="76A1A902"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fr-FR"/>
        </w:rPr>
        <w:t>Michel, F. (2008). L ’ alexie sans agraphie</w:t>
      </w:r>
      <w:r w:rsidRPr="00E3653F">
        <w:rPr>
          <w:rFonts w:ascii="Cambria Math" w:hAnsi="Cambria Math" w:cs="Cambria Math"/>
          <w:noProof/>
          <w:szCs w:val="24"/>
          <w:lang w:val="fr-FR"/>
        </w:rPr>
        <w:t> </w:t>
      </w:r>
      <w:r w:rsidRPr="00E3653F">
        <w:rPr>
          <w:rFonts w:ascii="Courier New" w:hAnsi="Courier New" w:cs="Courier New"/>
          <w:noProof/>
          <w:szCs w:val="24"/>
          <w:lang w:val="fr-FR"/>
        </w:rPr>
        <w:t>: un déficit exemplaire , choyé par les neuropsychologues Alexia without agraphia</w:t>
      </w:r>
      <w:r w:rsidRPr="00E3653F">
        <w:rPr>
          <w:rFonts w:ascii="Cambria Math" w:hAnsi="Cambria Math" w:cs="Cambria Math"/>
          <w:noProof/>
          <w:szCs w:val="24"/>
          <w:lang w:val="fr-FR"/>
        </w:rPr>
        <w:t> </w:t>
      </w:r>
      <w:r w:rsidRPr="00E3653F">
        <w:rPr>
          <w:rFonts w:ascii="Courier New" w:hAnsi="Courier New" w:cs="Courier New"/>
          <w:noProof/>
          <w:szCs w:val="24"/>
          <w:lang w:val="fr-FR"/>
        </w:rPr>
        <w:t xml:space="preserve">: an exemplary deficit , cherished by neuropsychologists. </w:t>
      </w:r>
      <w:r w:rsidRPr="00E3653F">
        <w:rPr>
          <w:rFonts w:ascii="Courier New" w:hAnsi="Courier New" w:cs="Courier New"/>
          <w:i/>
          <w:iCs/>
          <w:noProof/>
          <w:szCs w:val="24"/>
          <w:lang w:val="en-US"/>
        </w:rPr>
        <w:t>Revue Neurologique</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164</w:t>
      </w:r>
      <w:r w:rsidRPr="00E3653F">
        <w:rPr>
          <w:rFonts w:ascii="Courier New" w:hAnsi="Courier New" w:cs="Courier New"/>
          <w:noProof/>
          <w:szCs w:val="24"/>
          <w:lang w:val="en-US"/>
        </w:rPr>
        <w:t>, 73–76. https://doi.org/10.1016/S0035-3787(08)73294-6</w:t>
      </w:r>
    </w:p>
    <w:p w14:paraId="32DDAE2F"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O’Leary, D. (2021). Medicine’s metaphysical morass: how confusion about dualism threatens public health. </w:t>
      </w:r>
      <w:r w:rsidRPr="00E3653F">
        <w:rPr>
          <w:rFonts w:ascii="Courier New" w:hAnsi="Courier New" w:cs="Courier New"/>
          <w:i/>
          <w:iCs/>
          <w:noProof/>
          <w:szCs w:val="24"/>
          <w:lang w:val="en-US"/>
        </w:rPr>
        <w:t>Synthese</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199</w:t>
      </w:r>
      <w:r w:rsidRPr="00E3653F">
        <w:rPr>
          <w:rFonts w:ascii="Courier New" w:hAnsi="Courier New" w:cs="Courier New"/>
          <w:noProof/>
          <w:szCs w:val="24"/>
          <w:lang w:val="en-US"/>
        </w:rPr>
        <w:t>(1–2). https://doi.org/10.1007/s11229-020-02869-9</w:t>
      </w:r>
    </w:p>
    <w:p w14:paraId="7D700FAC"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Oldham, M. A., &amp; Holloway, R. G. (2020). Delirium disorder: Integrating delirium and acute encephalopathy. </w:t>
      </w:r>
      <w:r w:rsidRPr="00E3653F">
        <w:rPr>
          <w:rFonts w:ascii="Courier New" w:hAnsi="Courier New" w:cs="Courier New"/>
          <w:i/>
          <w:iCs/>
          <w:noProof/>
          <w:szCs w:val="24"/>
          <w:lang w:val="en-US"/>
        </w:rPr>
        <w:t>Neurology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95</w:t>
      </w:r>
      <w:r w:rsidRPr="00E3653F">
        <w:rPr>
          <w:rFonts w:ascii="Courier New" w:hAnsi="Courier New" w:cs="Courier New"/>
          <w:noProof/>
          <w:szCs w:val="24"/>
          <w:lang w:val="en-US"/>
        </w:rPr>
        <w:t>(4), 173–178. https://doi.org/10.1212/WNL.0000000000009949</w:t>
      </w:r>
    </w:p>
    <w:p w14:paraId="4F162814"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Penfield, W., &amp; Milner, B. (1958). Memory Deficit Produced by Bilateral Lesions in the Hippocampal Zone. </w:t>
      </w:r>
      <w:r w:rsidRPr="00E3653F">
        <w:rPr>
          <w:rFonts w:ascii="Courier New" w:hAnsi="Courier New" w:cs="Courier New"/>
          <w:i/>
          <w:iCs/>
          <w:noProof/>
          <w:szCs w:val="24"/>
          <w:lang w:val="en-US"/>
        </w:rPr>
        <w:t>Archives of Neurology And Psychiatry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79</w:t>
      </w:r>
      <w:r w:rsidRPr="00E3653F">
        <w:rPr>
          <w:rFonts w:ascii="Courier New" w:hAnsi="Courier New" w:cs="Courier New"/>
          <w:noProof/>
          <w:szCs w:val="24"/>
          <w:lang w:val="en-US"/>
        </w:rPr>
        <w:t>(5), 475–497. https://doi.org/10.1001/archneurpsyc.1958.02340050003001</w:t>
      </w:r>
    </w:p>
    <w:p w14:paraId="200C6501"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Pernu, T. K. (2021). Methodological dualism considered as a </w:t>
      </w:r>
      <w:r w:rsidRPr="00E3653F">
        <w:rPr>
          <w:rFonts w:ascii="Courier New" w:hAnsi="Courier New" w:cs="Courier New"/>
          <w:noProof/>
          <w:szCs w:val="24"/>
          <w:lang w:val="en-US"/>
        </w:rPr>
        <w:lastRenderedPageBreak/>
        <w:t xml:space="preserve">heuristic paradigm for clinical psychiatry. </w:t>
      </w:r>
      <w:r w:rsidRPr="00E3653F">
        <w:rPr>
          <w:rFonts w:ascii="Courier New" w:hAnsi="Courier New" w:cs="Courier New"/>
          <w:i/>
          <w:iCs/>
          <w:noProof/>
          <w:szCs w:val="24"/>
          <w:lang w:val="en-US"/>
        </w:rPr>
        <w:t>BJPsych Advances</w:t>
      </w:r>
      <w:r w:rsidRPr="00E3653F">
        <w:rPr>
          <w:rFonts w:ascii="Courier New" w:hAnsi="Courier New" w:cs="Courier New"/>
          <w:noProof/>
          <w:szCs w:val="24"/>
          <w:lang w:val="en-US"/>
        </w:rPr>
        <w:t>. https://doi.org/10.1192/bja.2021.56</w:t>
      </w:r>
    </w:p>
    <w:p w14:paraId="168B93C2"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Pessoa, L. (2008). On the relationship between emotion and cognition. </w:t>
      </w:r>
      <w:r w:rsidRPr="00E3653F">
        <w:rPr>
          <w:rFonts w:ascii="Courier New" w:hAnsi="Courier New" w:cs="Courier New"/>
          <w:i/>
          <w:iCs/>
          <w:noProof/>
          <w:szCs w:val="24"/>
          <w:lang w:val="en-US"/>
        </w:rPr>
        <w:t>Nature Reviews Neuroscience</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9</w:t>
      </w:r>
      <w:r w:rsidRPr="00E3653F">
        <w:rPr>
          <w:rFonts w:ascii="Courier New" w:hAnsi="Courier New" w:cs="Courier New"/>
          <w:noProof/>
          <w:szCs w:val="24"/>
          <w:lang w:val="en-US"/>
        </w:rPr>
        <w:t>(Box 2), 148–158. https://doi.org/10.1038/nrn2317</w:t>
      </w:r>
    </w:p>
    <w:p w14:paraId="03B03C64"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Pessoa, L., Medina, L., &amp; Desfilis, E. (2022). Refocusing neuroscience: moving away from mental categories and towards complex behaviours. </w:t>
      </w:r>
      <w:r w:rsidRPr="00E3653F">
        <w:rPr>
          <w:rFonts w:ascii="Courier New" w:hAnsi="Courier New" w:cs="Courier New"/>
          <w:i/>
          <w:iCs/>
          <w:noProof/>
          <w:szCs w:val="24"/>
          <w:lang w:val="en-US"/>
        </w:rPr>
        <w:t>Philosophical Transactions of the Royal Society B: Biological Sciences</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377</w:t>
      </w:r>
      <w:r w:rsidRPr="00E3653F">
        <w:rPr>
          <w:rFonts w:ascii="Courier New" w:hAnsi="Courier New" w:cs="Courier New"/>
          <w:noProof/>
          <w:szCs w:val="24"/>
          <w:lang w:val="en-US"/>
        </w:rPr>
        <w:t>(1844). https://doi.org/10.1098/rstb.2020.0534</w:t>
      </w:r>
    </w:p>
    <w:p w14:paraId="1B0983AD"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Price, J. L., Carmichael, S. T., &amp; Drevets, W. C. (1996). Networks related to the orbital and medial prefrontal cortex; a substrate for emotional behavior? </w:t>
      </w:r>
      <w:r w:rsidRPr="00E3653F">
        <w:rPr>
          <w:rFonts w:ascii="Courier New" w:hAnsi="Courier New" w:cs="Courier New"/>
          <w:i/>
          <w:iCs/>
          <w:noProof/>
          <w:szCs w:val="24"/>
          <w:lang w:val="en-US"/>
        </w:rPr>
        <w:t>Progress in Brain Reserch</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107</w:t>
      </w:r>
      <w:r w:rsidRPr="00E3653F">
        <w:rPr>
          <w:rFonts w:ascii="Courier New" w:hAnsi="Courier New" w:cs="Courier New"/>
          <w:noProof/>
          <w:szCs w:val="24"/>
          <w:lang w:val="en-US"/>
        </w:rPr>
        <w:t>, 523–536. https://doi.org/10.1016/s0079-6123(08)61885-3</w:t>
      </w:r>
    </w:p>
    <w:p w14:paraId="570D31ED"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Prince, M., Patel, V., Saxena, S., Maj, M., Maselko, J., Phillips, M. R., &amp; Rahman, A. (2007). No health without mental health. </w:t>
      </w:r>
      <w:r w:rsidRPr="00E3653F">
        <w:rPr>
          <w:rFonts w:ascii="Courier New" w:hAnsi="Courier New" w:cs="Courier New"/>
          <w:i/>
          <w:iCs/>
          <w:noProof/>
          <w:szCs w:val="24"/>
          <w:lang w:val="en-US"/>
        </w:rPr>
        <w:t>Lancet</w:t>
      </w:r>
      <w:r w:rsidRPr="00E3653F">
        <w:rPr>
          <w:rFonts w:ascii="Courier New" w:hAnsi="Courier New" w:cs="Courier New"/>
          <w:noProof/>
          <w:szCs w:val="24"/>
          <w:lang w:val="en-US"/>
        </w:rPr>
        <w:t>. https://doi.org/10.1016/S0140-6736(07)61238-0</w:t>
      </w:r>
    </w:p>
    <w:p w14:paraId="30414623"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Purves, D., Augustine, G., &amp; Fitzpatrick, D. (2019). </w:t>
      </w:r>
      <w:r w:rsidRPr="00E3653F">
        <w:rPr>
          <w:rFonts w:ascii="Courier New" w:hAnsi="Courier New" w:cs="Courier New"/>
          <w:i/>
          <w:iCs/>
          <w:noProof/>
          <w:szCs w:val="24"/>
          <w:lang w:val="en-US"/>
        </w:rPr>
        <w:t>Neuroscience</w:t>
      </w:r>
      <w:r w:rsidRPr="00E3653F">
        <w:rPr>
          <w:rFonts w:ascii="Courier New" w:hAnsi="Courier New" w:cs="Courier New"/>
          <w:noProof/>
          <w:szCs w:val="24"/>
          <w:lang w:val="en-US"/>
        </w:rPr>
        <w:t xml:space="preserve"> (5th editio). Sunderland (MA): Sinauer Associates.</w:t>
      </w:r>
    </w:p>
    <w:p w14:paraId="532C7BEA"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lastRenderedPageBreak/>
        <w:t xml:space="preserve">Ramirez-Bermudez, J. (2012). Alzheimer’s Disease: Critical Notes on the History of a Medical Concept. </w:t>
      </w:r>
      <w:r w:rsidRPr="00E3653F">
        <w:rPr>
          <w:rFonts w:ascii="Courier New" w:hAnsi="Courier New" w:cs="Courier New"/>
          <w:i/>
          <w:iCs/>
          <w:noProof/>
          <w:szCs w:val="24"/>
          <w:lang w:val="en-US"/>
        </w:rPr>
        <w:t>Archives of Medical Research</w:t>
      </w:r>
      <w:r w:rsidRPr="00E3653F">
        <w:rPr>
          <w:rFonts w:ascii="Courier New" w:hAnsi="Courier New" w:cs="Courier New"/>
          <w:noProof/>
          <w:szCs w:val="24"/>
          <w:lang w:val="en-US"/>
        </w:rPr>
        <w:t>. https://doi.org/10.1016/j.arcmed.2012.11.008</w:t>
      </w:r>
    </w:p>
    <w:p w14:paraId="6C9A999F"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Ramirez, S. (2018). Crystallizing a memory. </w:t>
      </w:r>
      <w:r w:rsidRPr="00E3653F">
        <w:rPr>
          <w:rFonts w:ascii="Courier New" w:hAnsi="Courier New" w:cs="Courier New"/>
          <w:i/>
          <w:iCs/>
          <w:noProof/>
          <w:szCs w:val="24"/>
          <w:lang w:val="en-US"/>
        </w:rPr>
        <w:t>Science</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360</w:t>
      </w:r>
      <w:r w:rsidRPr="00E3653F">
        <w:rPr>
          <w:rFonts w:ascii="Courier New" w:hAnsi="Courier New" w:cs="Courier New"/>
          <w:noProof/>
          <w:szCs w:val="24"/>
          <w:lang w:val="en-US"/>
        </w:rPr>
        <w:t>(6394), 1182–1183. https://doi.org/10.1126/science.aau0043</w:t>
      </w:r>
    </w:p>
    <w:p w14:paraId="02044BE5"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fr-FR"/>
        </w:rPr>
        <w:t xml:space="preserve">Sachdev, P. (2005). International Neuropsychiatric Association. </w:t>
      </w:r>
      <w:r w:rsidRPr="00E3653F">
        <w:rPr>
          <w:rFonts w:ascii="Courier New" w:hAnsi="Courier New" w:cs="Courier New"/>
          <w:i/>
          <w:iCs/>
          <w:noProof/>
          <w:szCs w:val="24"/>
          <w:lang w:val="en-US"/>
        </w:rPr>
        <w:t>Neuropsychiatric Disease and Treatment</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1</w:t>
      </w:r>
      <w:r w:rsidRPr="00E3653F">
        <w:rPr>
          <w:rFonts w:ascii="Courier New" w:hAnsi="Courier New" w:cs="Courier New"/>
          <w:noProof/>
          <w:szCs w:val="24"/>
          <w:lang w:val="en-US"/>
        </w:rPr>
        <w:t>(3), 191–192.</w:t>
      </w:r>
    </w:p>
    <w:p w14:paraId="79E04FA7"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Sachdev, P. S. (2005). Whither Neuropsychiatry? </w:t>
      </w:r>
      <w:r w:rsidRPr="00E3653F">
        <w:rPr>
          <w:rFonts w:ascii="Courier New" w:hAnsi="Courier New" w:cs="Courier New"/>
          <w:i/>
          <w:iCs/>
          <w:noProof/>
          <w:szCs w:val="24"/>
          <w:lang w:val="en-US"/>
        </w:rPr>
        <w:t>The Journal of Neuropsychiatry and Clinical Neurosciences</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17</w:t>
      </w:r>
      <w:r w:rsidRPr="00E3653F">
        <w:rPr>
          <w:rFonts w:ascii="Courier New" w:hAnsi="Courier New" w:cs="Courier New"/>
          <w:noProof/>
          <w:szCs w:val="24"/>
          <w:lang w:val="en-US"/>
        </w:rPr>
        <w:t>(2). https://doi.org/10.1176/jnp.17.2.140</w:t>
      </w:r>
    </w:p>
    <w:p w14:paraId="2D5CB41B"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Saykin, A. J., Shtasel, D. L., Gur, R. E., Kester, D. B., Mozley, L. H., Stafiniak, P., &amp; Gur, R. C. (1994). Neuropsychological Deficits in Neuroleptic Naive Patients with First-Episode Schizophrenia. </w:t>
      </w:r>
      <w:r w:rsidRPr="00E3653F">
        <w:rPr>
          <w:rFonts w:ascii="Courier New" w:hAnsi="Courier New" w:cs="Courier New"/>
          <w:i/>
          <w:iCs/>
          <w:noProof/>
          <w:szCs w:val="24"/>
          <w:lang w:val="en-US"/>
        </w:rPr>
        <w:t>Archives of General Psychiatry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51</w:t>
      </w:r>
      <w:r w:rsidRPr="00E3653F">
        <w:rPr>
          <w:rFonts w:ascii="Courier New" w:hAnsi="Courier New" w:cs="Courier New"/>
          <w:noProof/>
          <w:szCs w:val="24"/>
          <w:lang w:val="en-US"/>
        </w:rPr>
        <w:t>(2). https://doi.org/10.1001/archpsyc.1994.03950020048005</w:t>
      </w:r>
    </w:p>
    <w:p w14:paraId="587632B8"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Schulkin, J., &amp; Sterling, P. (2019). Allostasis: A Brain-Centered, Predictive Mode of Physiological Regulation. </w:t>
      </w:r>
      <w:r w:rsidRPr="00E3653F">
        <w:rPr>
          <w:rFonts w:ascii="Courier New" w:hAnsi="Courier New" w:cs="Courier New"/>
          <w:i/>
          <w:iCs/>
          <w:noProof/>
          <w:szCs w:val="24"/>
          <w:lang w:val="en-US"/>
        </w:rPr>
        <w:t>Trends in Neurosciences</w:t>
      </w:r>
      <w:r w:rsidRPr="00E3653F">
        <w:rPr>
          <w:rFonts w:ascii="Courier New" w:hAnsi="Courier New" w:cs="Courier New"/>
          <w:noProof/>
          <w:szCs w:val="24"/>
          <w:lang w:val="en-US"/>
        </w:rPr>
        <w:t xml:space="preserve">. </w:t>
      </w:r>
      <w:r w:rsidRPr="00E3653F">
        <w:rPr>
          <w:rFonts w:ascii="Courier New" w:hAnsi="Courier New" w:cs="Courier New"/>
          <w:noProof/>
          <w:szCs w:val="24"/>
          <w:lang w:val="en-US"/>
        </w:rPr>
        <w:lastRenderedPageBreak/>
        <w:t>https://doi.org/10.1016/j.tins.2019.07.010</w:t>
      </w:r>
    </w:p>
    <w:p w14:paraId="49849E8D"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SCOVILLE, W. B., &amp; MILNER, B. (1957). Loss of recent memory after bilateral hippocampal lesions. </w:t>
      </w:r>
      <w:r w:rsidRPr="00E3653F">
        <w:rPr>
          <w:rFonts w:ascii="Courier New" w:hAnsi="Courier New" w:cs="Courier New"/>
          <w:i/>
          <w:iCs/>
          <w:noProof/>
          <w:szCs w:val="24"/>
          <w:lang w:val="en-US"/>
        </w:rPr>
        <w:t>Journal of Neurology, Neurosurgery, and Psychiatry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20</w:t>
      </w:r>
      <w:r w:rsidRPr="00E3653F">
        <w:rPr>
          <w:rFonts w:ascii="Courier New" w:hAnsi="Courier New" w:cs="Courier New"/>
          <w:noProof/>
          <w:szCs w:val="24"/>
          <w:lang w:val="en-US"/>
        </w:rPr>
        <w:t>(1), 11–21. https://doi.org/10.1136/jnnp.20.1.11</w:t>
      </w:r>
    </w:p>
    <w:p w14:paraId="7FC35BAA"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Seth, A. K., Dienes, Z., Cleeremans, A., Overgaard, M., &amp; Pessoa, L. (2008). Measuring consciousness: relating behavioural and neurophysiological approaches. </w:t>
      </w:r>
      <w:r w:rsidRPr="00E3653F">
        <w:rPr>
          <w:rFonts w:ascii="Courier New" w:hAnsi="Courier New" w:cs="Courier New"/>
          <w:i/>
          <w:iCs/>
          <w:noProof/>
          <w:szCs w:val="24"/>
          <w:lang w:val="en-US"/>
        </w:rPr>
        <w:t>Trends in Cognitive Sciences</w:t>
      </w:r>
      <w:r w:rsidRPr="00E3653F">
        <w:rPr>
          <w:rFonts w:ascii="Courier New" w:hAnsi="Courier New" w:cs="Courier New"/>
          <w:noProof/>
          <w:szCs w:val="24"/>
          <w:lang w:val="en-US"/>
        </w:rPr>
        <w:t>. https://doi.org/10.1016/j.tics.2008.04.008</w:t>
      </w:r>
    </w:p>
    <w:p w14:paraId="04A07DCD"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Seth, A. K., &amp; Hohwy, J. (2021). Predictive processing as an empirical theory for consciousness science. </w:t>
      </w:r>
      <w:r w:rsidRPr="00E3653F">
        <w:rPr>
          <w:rFonts w:ascii="Courier New" w:hAnsi="Courier New" w:cs="Courier New"/>
          <w:i/>
          <w:iCs/>
          <w:noProof/>
          <w:szCs w:val="24"/>
          <w:lang w:val="en-US"/>
        </w:rPr>
        <w:t>Cognitive Neuroscience</w:t>
      </w:r>
      <w:r w:rsidRPr="00E3653F">
        <w:rPr>
          <w:rFonts w:ascii="Courier New" w:hAnsi="Courier New" w:cs="Courier New"/>
          <w:noProof/>
          <w:szCs w:val="24"/>
          <w:lang w:val="en-US"/>
        </w:rPr>
        <w:t>. https://doi.org/10.1080/17588928.2020.1838467</w:t>
      </w:r>
    </w:p>
    <w:p w14:paraId="1C06CA76"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Skinner, B. (1938). </w:t>
      </w:r>
      <w:r w:rsidRPr="00E3653F">
        <w:rPr>
          <w:rFonts w:ascii="Courier New" w:hAnsi="Courier New" w:cs="Courier New"/>
          <w:i/>
          <w:iCs/>
          <w:noProof/>
          <w:szCs w:val="24"/>
          <w:lang w:val="en-US"/>
        </w:rPr>
        <w:t>The behavior of the Organisms</w:t>
      </w:r>
      <w:r w:rsidRPr="00E3653F">
        <w:rPr>
          <w:rFonts w:ascii="Courier New" w:hAnsi="Courier New" w:cs="Courier New"/>
          <w:noProof/>
          <w:szCs w:val="24"/>
          <w:lang w:val="en-US"/>
        </w:rPr>
        <w:t>. New York: Appleton, Century, Crofts, Inc.</w:t>
      </w:r>
    </w:p>
    <w:p w14:paraId="4B91D20E"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Taquet, M., Geddes, J. R., Husain, M., Luciano, S., &amp; Harrison, P. J. (2021). 6-month neurological and psychiatric outcomes in 236</w:t>
      </w:r>
      <w:r w:rsidRPr="00E3653F">
        <w:rPr>
          <w:rFonts w:ascii="Cambria Math" w:hAnsi="Cambria Math" w:cs="Cambria Math"/>
          <w:noProof/>
          <w:szCs w:val="24"/>
          <w:lang w:val="en-US"/>
        </w:rPr>
        <w:t> </w:t>
      </w:r>
      <w:r w:rsidRPr="00E3653F">
        <w:rPr>
          <w:rFonts w:ascii="Courier New" w:hAnsi="Courier New" w:cs="Courier New"/>
          <w:noProof/>
          <w:szCs w:val="24"/>
          <w:lang w:val="en-US"/>
        </w:rPr>
        <w:t xml:space="preserve">379 survivors of COVID-19: a retrospective cohort study using electronic health records. </w:t>
      </w:r>
      <w:r w:rsidRPr="00E3653F">
        <w:rPr>
          <w:rFonts w:ascii="Courier New" w:hAnsi="Courier New" w:cs="Courier New"/>
          <w:i/>
          <w:iCs/>
          <w:noProof/>
          <w:szCs w:val="24"/>
          <w:lang w:val="en-US"/>
        </w:rPr>
        <w:t>The Lancet Psychiatry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8</w:t>
      </w:r>
      <w:r w:rsidRPr="00E3653F">
        <w:rPr>
          <w:rFonts w:ascii="Courier New" w:hAnsi="Courier New" w:cs="Courier New"/>
          <w:noProof/>
          <w:szCs w:val="24"/>
          <w:lang w:val="en-US"/>
        </w:rPr>
        <w:t>(5). https://doi.org/10.1016/S2215-0366(21)00084-5</w:t>
      </w:r>
    </w:p>
    <w:p w14:paraId="34343DFA"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lastRenderedPageBreak/>
        <w:t xml:space="preserve">Tourinho, E. Z. (2006). Private stimuli, covert responses, and private events: Conceptual remarks. </w:t>
      </w:r>
      <w:r w:rsidRPr="00E3653F">
        <w:rPr>
          <w:rFonts w:ascii="Courier New" w:hAnsi="Courier New" w:cs="Courier New"/>
          <w:i/>
          <w:iCs/>
          <w:noProof/>
          <w:szCs w:val="24"/>
          <w:lang w:val="en-US"/>
        </w:rPr>
        <w:t>Behavior Analyst</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29</w:t>
      </w:r>
      <w:r w:rsidRPr="00E3653F">
        <w:rPr>
          <w:rFonts w:ascii="Courier New" w:hAnsi="Courier New" w:cs="Courier New"/>
          <w:noProof/>
          <w:szCs w:val="24"/>
          <w:lang w:val="en-US"/>
        </w:rPr>
        <w:t>(1), 13–31. https://doi.org/10.1007/BF03392115</w:t>
      </w:r>
    </w:p>
    <w:p w14:paraId="533A5FF5"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Trzepacz, P. T., Teague, G. B., &amp; Lipowski, Z. J. (1985). Delirium and other organic mental disorders in a general hospital. </w:t>
      </w:r>
      <w:r w:rsidRPr="00E3653F">
        <w:rPr>
          <w:rFonts w:ascii="Courier New" w:hAnsi="Courier New" w:cs="Courier New"/>
          <w:i/>
          <w:iCs/>
          <w:noProof/>
          <w:szCs w:val="24"/>
          <w:lang w:val="en-US"/>
        </w:rPr>
        <w:t>General Hospital Psychiatry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7</w:t>
      </w:r>
      <w:r w:rsidRPr="00E3653F">
        <w:rPr>
          <w:rFonts w:ascii="Courier New" w:hAnsi="Courier New" w:cs="Courier New"/>
          <w:noProof/>
          <w:szCs w:val="24"/>
          <w:lang w:val="en-US"/>
        </w:rPr>
        <w:t>(2), 101–106. https://doi.org/10.1016/0163-8343(85)90018-0</w:t>
      </w:r>
    </w:p>
    <w:p w14:paraId="0180266E"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Varela, F. J. (1996). Neurophenomenology: A methodological remedy for the hard problem. </w:t>
      </w:r>
      <w:r w:rsidRPr="00E3653F">
        <w:rPr>
          <w:rFonts w:ascii="Courier New" w:hAnsi="Courier New" w:cs="Courier New"/>
          <w:i/>
          <w:iCs/>
          <w:noProof/>
          <w:szCs w:val="24"/>
          <w:lang w:val="en-US"/>
        </w:rPr>
        <w:t>Journal of Consciousness Studies</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3</w:t>
      </w:r>
      <w:r w:rsidRPr="00E3653F">
        <w:rPr>
          <w:rFonts w:ascii="Courier New" w:hAnsi="Courier New" w:cs="Courier New"/>
          <w:noProof/>
          <w:szCs w:val="24"/>
          <w:lang w:val="en-US"/>
        </w:rPr>
        <w:t>(4), 330–349.</w:t>
      </w:r>
    </w:p>
    <w:p w14:paraId="2C4EF712"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Wen, B. M. (1998). Stress, adaptation, and disease allostasis and allostatic load. </w:t>
      </w:r>
      <w:r w:rsidRPr="00E3653F">
        <w:rPr>
          <w:rFonts w:ascii="Courier New" w:hAnsi="Courier New" w:cs="Courier New"/>
          <w:i/>
          <w:iCs/>
          <w:noProof/>
          <w:szCs w:val="24"/>
          <w:lang w:val="en-US"/>
        </w:rPr>
        <w:t>Annals of the New York Academy of Sciences</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840</w:t>
      </w:r>
      <w:r w:rsidRPr="00E3653F">
        <w:rPr>
          <w:rFonts w:ascii="Courier New" w:hAnsi="Courier New" w:cs="Courier New"/>
          <w:noProof/>
          <w:szCs w:val="24"/>
          <w:lang w:val="en-US"/>
        </w:rPr>
        <w:t>. https://doi.org/10.1111/j.1749-6632.1998.tb09546.x</w:t>
      </w:r>
    </w:p>
    <w:p w14:paraId="6C692E5A" w14:textId="77777777" w:rsidR="00162073" w:rsidRPr="00E3653F" w:rsidRDefault="00162073" w:rsidP="00162073">
      <w:pPr>
        <w:widowControl w:val="0"/>
        <w:autoSpaceDE w:val="0"/>
        <w:autoSpaceDN w:val="0"/>
        <w:adjustRightInd w:val="0"/>
        <w:ind w:left="480" w:hanging="480"/>
        <w:rPr>
          <w:rFonts w:ascii="Courier New" w:hAnsi="Courier New" w:cs="Courier New"/>
          <w:noProof/>
          <w:szCs w:val="24"/>
          <w:lang w:val="en-US"/>
        </w:rPr>
      </w:pPr>
      <w:r w:rsidRPr="00E3653F">
        <w:rPr>
          <w:rFonts w:ascii="Courier New" w:hAnsi="Courier New" w:cs="Courier New"/>
          <w:noProof/>
          <w:szCs w:val="24"/>
          <w:lang w:val="en-US"/>
        </w:rPr>
        <w:t xml:space="preserve">WHO | ICD-10 classification of mental and behavioural disorders. (2010). </w:t>
      </w:r>
      <w:r w:rsidRPr="00E3653F">
        <w:rPr>
          <w:rFonts w:ascii="Courier New" w:hAnsi="Courier New" w:cs="Courier New"/>
          <w:i/>
          <w:iCs/>
          <w:noProof/>
          <w:szCs w:val="24"/>
          <w:lang w:val="en-US"/>
        </w:rPr>
        <w:t>WHO</w:t>
      </w:r>
      <w:r w:rsidRPr="00E3653F">
        <w:rPr>
          <w:rFonts w:ascii="Courier New" w:hAnsi="Courier New" w:cs="Courier New"/>
          <w:noProof/>
          <w:szCs w:val="24"/>
          <w:lang w:val="en-US"/>
        </w:rPr>
        <w:t>.</w:t>
      </w:r>
    </w:p>
    <w:p w14:paraId="1A241C9C" w14:textId="77777777" w:rsidR="00162073" w:rsidRPr="00E3653F" w:rsidRDefault="00162073" w:rsidP="00162073">
      <w:pPr>
        <w:widowControl w:val="0"/>
        <w:autoSpaceDE w:val="0"/>
        <w:autoSpaceDN w:val="0"/>
        <w:adjustRightInd w:val="0"/>
        <w:ind w:left="480" w:hanging="480"/>
        <w:rPr>
          <w:rFonts w:ascii="Courier New" w:hAnsi="Courier New" w:cs="Courier New"/>
          <w:noProof/>
          <w:lang w:val="en-US"/>
        </w:rPr>
      </w:pPr>
      <w:r w:rsidRPr="00E3653F">
        <w:rPr>
          <w:rFonts w:ascii="Courier New" w:hAnsi="Courier New" w:cs="Courier New"/>
          <w:noProof/>
          <w:szCs w:val="24"/>
          <w:lang w:val="en-US"/>
        </w:rPr>
        <w:t xml:space="preserve">Zunt, J. R. (2010). </w:t>
      </w:r>
      <w:r w:rsidRPr="00E3653F">
        <w:rPr>
          <w:rFonts w:ascii="Courier New" w:hAnsi="Courier New" w:cs="Courier New"/>
          <w:i/>
          <w:iCs/>
          <w:noProof/>
          <w:szCs w:val="24"/>
          <w:lang w:val="en-US"/>
        </w:rPr>
        <w:t>Adams and Victor’S Principles of Neurology</w:t>
      </w:r>
      <w:r w:rsidRPr="00E3653F">
        <w:rPr>
          <w:rFonts w:ascii="Courier New" w:hAnsi="Courier New" w:cs="Courier New"/>
          <w:noProof/>
          <w:szCs w:val="24"/>
          <w:lang w:val="en-US"/>
        </w:rPr>
        <w:t xml:space="preserve">. </w:t>
      </w:r>
      <w:r w:rsidRPr="00E3653F">
        <w:rPr>
          <w:rFonts w:ascii="Courier New" w:hAnsi="Courier New" w:cs="Courier New"/>
          <w:i/>
          <w:iCs/>
          <w:noProof/>
          <w:szCs w:val="24"/>
          <w:lang w:val="en-US"/>
        </w:rPr>
        <w:t>Neurology</w:t>
      </w:r>
      <w:r w:rsidRPr="00E3653F">
        <w:rPr>
          <w:rFonts w:ascii="Courier New" w:hAnsi="Courier New" w:cs="Courier New"/>
          <w:noProof/>
          <w:szCs w:val="24"/>
          <w:lang w:val="en-US"/>
        </w:rPr>
        <w:t xml:space="preserve"> (Eight Edit, Vol. 74). USA: McGrw Hill. https://doi.org/10.1212/WNL.0b013e3181dad651</w:t>
      </w:r>
    </w:p>
    <w:p w14:paraId="0CF44338" w14:textId="77777777" w:rsidR="00E3653F" w:rsidRPr="00FD1B04" w:rsidRDefault="001D1EB7" w:rsidP="00E3653F">
      <w:pPr>
        <w:widowControl w:val="0"/>
        <w:autoSpaceDE w:val="0"/>
        <w:autoSpaceDN w:val="0"/>
        <w:adjustRightInd w:val="0"/>
        <w:spacing w:line="240" w:lineRule="auto"/>
        <w:ind w:left="482" w:hanging="482"/>
        <w:rPr>
          <w:rFonts w:ascii="Arial" w:hAnsi="Arial" w:cs="Arial"/>
          <w:sz w:val="20"/>
          <w:szCs w:val="20"/>
          <w:lang w:val="en-US"/>
        </w:rPr>
      </w:pPr>
      <w:r w:rsidRPr="00024CD2">
        <w:rPr>
          <w:rFonts w:ascii="Courier New" w:hAnsi="Courier New" w:cs="Courier New"/>
          <w:szCs w:val="24"/>
          <w:lang w:val="en-US"/>
        </w:rPr>
        <w:lastRenderedPageBreak/>
        <w:fldChar w:fldCharType="end"/>
      </w:r>
      <w:r w:rsidR="00E3653F" w:rsidRPr="00FD1B04">
        <w:rPr>
          <w:rFonts w:ascii="Arial" w:hAnsi="Arial" w:cs="Arial"/>
          <w:b/>
          <w:bCs/>
          <w:noProof/>
          <w:sz w:val="20"/>
          <w:szCs w:val="20"/>
          <w:lang w:val="en-US"/>
        </w:rPr>
        <w:drawing>
          <wp:anchor distT="0" distB="0" distL="114300" distR="114300" simplePos="0" relativeHeight="251659264" behindDoc="0" locked="0" layoutInCell="1" allowOverlap="1" wp14:anchorId="516A8B4A" wp14:editId="7F6E77A9">
            <wp:simplePos x="0" y="0"/>
            <wp:positionH relativeFrom="margin">
              <wp:align>right</wp:align>
            </wp:positionH>
            <wp:positionV relativeFrom="paragraph">
              <wp:posOffset>1257935</wp:posOffset>
            </wp:positionV>
            <wp:extent cx="5552440" cy="3155315"/>
            <wp:effectExtent l="0" t="0" r="0" b="6985"/>
            <wp:wrapTopAndBottom/>
            <wp:docPr id="5" name="Imagen 4" descr="Diagrama&#10;&#10;Descripción generada automáticamente">
              <a:extLst xmlns:a="http://schemas.openxmlformats.org/drawingml/2006/main">
                <a:ext uri="{FF2B5EF4-FFF2-40B4-BE49-F238E27FC236}">
                  <a16:creationId xmlns:a16="http://schemas.microsoft.com/office/drawing/2014/main" id="{ABDF7216-BE36-4958-ACFD-2A230F0A6E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Diagrama&#10;&#10;Descripción generada automáticamente">
                      <a:extLst>
                        <a:ext uri="{FF2B5EF4-FFF2-40B4-BE49-F238E27FC236}">
                          <a16:creationId xmlns:a16="http://schemas.microsoft.com/office/drawing/2014/main" id="{ABDF7216-BE36-4958-ACFD-2A230F0A6EB9}"/>
                        </a:ext>
                      </a:extLst>
                    </pic:cNvPr>
                    <pic:cNvPicPr>
                      <a:picLocks noChangeAspect="1"/>
                    </pic:cNvPicPr>
                  </pic:nvPicPr>
                  <pic:blipFill rotWithShape="1">
                    <a:blip r:embed="rId8"/>
                    <a:srcRect r="1063"/>
                    <a:stretch/>
                  </pic:blipFill>
                  <pic:spPr bwMode="auto">
                    <a:xfrm>
                      <a:off x="0" y="0"/>
                      <a:ext cx="5552440" cy="3155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3653F" w:rsidRPr="00FD1B04">
        <w:rPr>
          <w:rFonts w:ascii="Arial" w:hAnsi="Arial" w:cs="Arial"/>
          <w:b/>
          <w:bCs/>
          <w:sz w:val="20"/>
          <w:szCs w:val="20"/>
          <w:lang w:val="en-US"/>
        </w:rPr>
        <w:t>Figure 1.</w:t>
      </w:r>
      <w:r w:rsidR="00E3653F" w:rsidRPr="00FD1B04">
        <w:rPr>
          <w:rFonts w:ascii="Arial" w:hAnsi="Arial" w:cs="Arial"/>
          <w:sz w:val="20"/>
          <w:szCs w:val="20"/>
          <w:lang w:val="en-US"/>
        </w:rPr>
        <w:t xml:space="preserve"> The two sides of Neuropsychiatry: at the left, academic psychiatry is conceived as a theoretical discipline dedicated to the medical study of brain pathology and behavior, which integrates the scientific knowledge of behavioral neurology and biological psychiatry, with the support of several disciplines, including neuropsychology and the cognitive, affective, and social branches of neuroscience. At the right: clinical neuropsychiatry is depicted as a practical interdiscipline dedicated to the study and clinical care of patients with psychiatric patterns caused by a brain pathology which is demonstrable at the individual level.</w:t>
      </w:r>
    </w:p>
    <w:p w14:paraId="11C36D53" w14:textId="77777777" w:rsidR="00E3653F" w:rsidRPr="00FD1B04" w:rsidRDefault="00E3653F" w:rsidP="00E3653F">
      <w:pPr>
        <w:jc w:val="both"/>
        <w:rPr>
          <w:rFonts w:ascii="Arial" w:hAnsi="Arial" w:cs="Arial"/>
          <w:sz w:val="20"/>
          <w:szCs w:val="20"/>
          <w:lang w:val="en-US"/>
        </w:rPr>
      </w:pPr>
    </w:p>
    <w:p w14:paraId="1145C28D" w14:textId="77777777" w:rsidR="00E3653F" w:rsidRPr="00FD1B04" w:rsidRDefault="00E3653F" w:rsidP="00E3653F">
      <w:pPr>
        <w:spacing w:line="240" w:lineRule="auto"/>
        <w:jc w:val="both"/>
        <w:rPr>
          <w:rFonts w:ascii="Arial" w:hAnsi="Arial" w:cs="Arial"/>
          <w:b/>
          <w:bCs/>
          <w:sz w:val="20"/>
          <w:szCs w:val="20"/>
          <w:lang w:val="en-US"/>
        </w:rPr>
      </w:pPr>
    </w:p>
    <w:p w14:paraId="3C4553F2" w14:textId="77777777" w:rsidR="00E3653F" w:rsidRPr="00FD1B04" w:rsidRDefault="00E3653F" w:rsidP="00E3653F">
      <w:pPr>
        <w:spacing w:line="240" w:lineRule="auto"/>
        <w:jc w:val="both"/>
        <w:rPr>
          <w:rFonts w:ascii="Arial" w:hAnsi="Arial" w:cs="Arial"/>
          <w:b/>
          <w:bCs/>
          <w:sz w:val="20"/>
          <w:szCs w:val="20"/>
          <w:lang w:val="en-US"/>
        </w:rPr>
      </w:pPr>
    </w:p>
    <w:p w14:paraId="4AB231A5" w14:textId="77777777" w:rsidR="00E3653F" w:rsidRPr="002057C2" w:rsidRDefault="00E3653F" w:rsidP="00E3653F">
      <w:pPr>
        <w:rPr>
          <w:lang w:val="en-US"/>
        </w:rPr>
      </w:pPr>
    </w:p>
    <w:p w14:paraId="51E9E8DA" w14:textId="4F6C96E0" w:rsidR="00F718EF" w:rsidRDefault="00F718EF" w:rsidP="00566520">
      <w:pPr>
        <w:widowControl w:val="0"/>
        <w:autoSpaceDE w:val="0"/>
        <w:autoSpaceDN w:val="0"/>
        <w:adjustRightInd w:val="0"/>
        <w:ind w:left="480" w:hanging="480"/>
        <w:rPr>
          <w:rFonts w:ascii="Courier New" w:hAnsi="Courier New" w:cs="Courier New"/>
          <w:szCs w:val="24"/>
          <w:lang w:val="en-US"/>
        </w:rPr>
      </w:pPr>
    </w:p>
    <w:p w14:paraId="13E4DD3A" w14:textId="4E07C958"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1BC4158E" w14:textId="4C7BA13B"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3DE53A90" w14:textId="1E046FE5"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2B4565E8" w14:textId="20633439"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18D7385D" w14:textId="139A1078"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160F5A8A" w14:textId="77777777" w:rsidR="00E3653F" w:rsidRPr="002E33F4" w:rsidRDefault="00E3653F" w:rsidP="00E3653F">
      <w:pPr>
        <w:spacing w:line="240" w:lineRule="auto"/>
        <w:jc w:val="both"/>
        <w:rPr>
          <w:lang w:val="en-US"/>
        </w:rPr>
      </w:pPr>
      <w:r w:rsidRPr="00FD1B04">
        <w:rPr>
          <w:rFonts w:ascii="Arial" w:hAnsi="Arial" w:cs="Arial"/>
          <w:noProof/>
          <w:sz w:val="20"/>
          <w:szCs w:val="20"/>
        </w:rPr>
        <w:lastRenderedPageBreak/>
        <w:drawing>
          <wp:anchor distT="0" distB="0" distL="114300" distR="114300" simplePos="0" relativeHeight="251661312" behindDoc="0" locked="0" layoutInCell="1" allowOverlap="1" wp14:anchorId="6611254A" wp14:editId="3AD07AD3">
            <wp:simplePos x="0" y="0"/>
            <wp:positionH relativeFrom="margin">
              <wp:align>right</wp:align>
            </wp:positionH>
            <wp:positionV relativeFrom="paragraph">
              <wp:posOffset>1530851</wp:posOffset>
            </wp:positionV>
            <wp:extent cx="5605145" cy="1704975"/>
            <wp:effectExtent l="0" t="0" r="0" b="9525"/>
            <wp:wrapTopAndBottom/>
            <wp:docPr id="3" name="Imagen 3"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en blanco y negro&#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514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0"/>
          <w:szCs w:val="20"/>
          <w:lang w:val="en-US"/>
        </w:rPr>
        <w:t>Figure 2</w:t>
      </w:r>
      <w:r w:rsidRPr="00FD1B04">
        <w:rPr>
          <w:rFonts w:ascii="Arial" w:hAnsi="Arial" w:cs="Arial"/>
          <w:b/>
          <w:bCs/>
          <w:sz w:val="20"/>
          <w:szCs w:val="20"/>
          <w:lang w:val="en-US"/>
        </w:rPr>
        <w:t>.</w:t>
      </w:r>
      <w:r w:rsidRPr="00FD1B04">
        <w:rPr>
          <w:rFonts w:ascii="Arial" w:hAnsi="Arial" w:cs="Arial"/>
          <w:sz w:val="20"/>
          <w:szCs w:val="20"/>
          <w:lang w:val="en-US"/>
        </w:rPr>
        <w:t xml:space="preserve"> A neuropsychiatric clinical case which is consistent with the best-known brain-behavior relationships.</w:t>
      </w:r>
      <w:r>
        <w:rPr>
          <w:rFonts w:ascii="Arial" w:hAnsi="Arial" w:cs="Arial"/>
          <w:sz w:val="20"/>
          <w:szCs w:val="20"/>
          <w:lang w:val="en-US"/>
        </w:rPr>
        <w:t xml:space="preserve"> A</w:t>
      </w:r>
      <w:r w:rsidRPr="00FD1B04">
        <w:rPr>
          <w:rFonts w:ascii="Arial" w:hAnsi="Arial" w:cs="Arial"/>
          <w:sz w:val="20"/>
          <w:szCs w:val="20"/>
          <w:lang w:val="en-US"/>
        </w:rPr>
        <w:t xml:space="preserve"> 29-year-old male patient with right hand dominance has a new onset disturbance in speech production, characterized by a reduced verbal output and grammar deficiencies. However, he is able to understand language. </w:t>
      </w:r>
      <w:r>
        <w:rPr>
          <w:rFonts w:ascii="Arial" w:hAnsi="Arial" w:cs="Arial"/>
          <w:sz w:val="20"/>
          <w:szCs w:val="20"/>
          <w:lang w:val="en-US"/>
        </w:rPr>
        <w:t xml:space="preserve">He </w:t>
      </w:r>
      <w:r w:rsidRPr="00FD1B04">
        <w:rPr>
          <w:rFonts w:ascii="Arial" w:hAnsi="Arial" w:cs="Arial"/>
          <w:sz w:val="20"/>
          <w:szCs w:val="20"/>
          <w:lang w:val="en-US"/>
        </w:rPr>
        <w:t>is found with disorientation and psychomotor agitation. The patient has a history of a recent dental infection, with extraction of a tooth.</w:t>
      </w:r>
      <w:r>
        <w:rPr>
          <w:rFonts w:ascii="Arial" w:hAnsi="Arial" w:cs="Arial"/>
          <w:sz w:val="20"/>
          <w:szCs w:val="20"/>
          <w:lang w:val="en-US"/>
        </w:rPr>
        <w:t xml:space="preserve"> </w:t>
      </w:r>
      <w:r w:rsidRPr="00FD1B04">
        <w:rPr>
          <w:rFonts w:ascii="Arial" w:hAnsi="Arial" w:cs="Arial"/>
          <w:sz w:val="20"/>
          <w:szCs w:val="20"/>
          <w:lang w:val="en-US"/>
        </w:rPr>
        <w:t>Magnetic Resonance Imaging revealed a lesion localized in the left hemisphere, affecting the opercular region of the frontal lobe, the insular cortex, and the anterior and lateral part of the temporal lobe. A bacterial abscess was diagnosed and treatment with antibiotics was successful. The recovery of mental state and language abilities was complete.</w:t>
      </w:r>
    </w:p>
    <w:p w14:paraId="1876866A" w14:textId="77777777"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78ECBAAF" w14:textId="2CC2CD6D"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484FA032" w14:textId="31C17096"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6508FCD6" w14:textId="24D88F7C"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53BAEA31" w14:textId="44B7410D"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4547751A" w14:textId="30BD9A9F"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74E19974" w14:textId="0DC8F33A"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7127A3C0" w14:textId="18C1F8FC"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64799551" w14:textId="27621FFD"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7A720566" w14:textId="034607C1"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30A42798" w14:textId="248FB9B4"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38A2F8BD" w14:textId="77777777" w:rsidR="00E3653F" w:rsidRPr="008213FC" w:rsidRDefault="00E3653F" w:rsidP="00E3653F">
      <w:pPr>
        <w:jc w:val="both"/>
        <w:rPr>
          <w:rFonts w:ascii="Arial" w:hAnsi="Arial" w:cs="Arial"/>
          <w:sz w:val="20"/>
          <w:szCs w:val="20"/>
          <w:lang w:val="en-US"/>
        </w:rPr>
      </w:pPr>
      <w:r w:rsidRPr="00FD1B04">
        <w:rPr>
          <w:rFonts w:ascii="Arial" w:hAnsi="Arial" w:cs="Arial"/>
          <w:noProof/>
          <w:sz w:val="20"/>
          <w:szCs w:val="20"/>
        </w:rPr>
        <w:lastRenderedPageBreak/>
        <w:drawing>
          <wp:anchor distT="0" distB="0" distL="114300" distR="114300" simplePos="0" relativeHeight="251663360" behindDoc="0" locked="0" layoutInCell="1" allowOverlap="1" wp14:anchorId="5F2D2AA6" wp14:editId="62CA00CA">
            <wp:simplePos x="0" y="0"/>
            <wp:positionH relativeFrom="margin">
              <wp:align>left</wp:align>
            </wp:positionH>
            <wp:positionV relativeFrom="paragraph">
              <wp:posOffset>3468303</wp:posOffset>
            </wp:positionV>
            <wp:extent cx="5598160" cy="1911350"/>
            <wp:effectExtent l="0" t="0" r="2540" b="0"/>
            <wp:wrapTopAndBottom/>
            <wp:docPr id="1" name="Imagen 1" descr="Imagen que contiene foto, sostener, tabla, espe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to, sostener, tabla, espej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8160"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0"/>
          <w:szCs w:val="20"/>
          <w:lang w:val="en-US"/>
        </w:rPr>
        <w:t>Figure 3</w:t>
      </w:r>
      <w:r w:rsidRPr="00FD1B04">
        <w:rPr>
          <w:rFonts w:ascii="Arial" w:hAnsi="Arial" w:cs="Arial"/>
          <w:b/>
          <w:bCs/>
          <w:sz w:val="20"/>
          <w:szCs w:val="20"/>
          <w:lang w:val="en-US"/>
        </w:rPr>
        <w:t>.</w:t>
      </w:r>
      <w:r w:rsidRPr="00FD1B04">
        <w:rPr>
          <w:rFonts w:ascii="Arial" w:hAnsi="Arial" w:cs="Arial"/>
          <w:sz w:val="20"/>
          <w:szCs w:val="20"/>
          <w:lang w:val="en-US"/>
        </w:rPr>
        <w:t xml:space="preserve"> An example of a clinical case in the borderland between neurology and psychiatry</w:t>
      </w:r>
      <w:r>
        <w:rPr>
          <w:rFonts w:ascii="Arial" w:hAnsi="Arial" w:cs="Arial"/>
          <w:sz w:val="20"/>
          <w:szCs w:val="20"/>
          <w:lang w:val="en-US"/>
        </w:rPr>
        <w:t xml:space="preserve">. </w:t>
      </w:r>
      <w:r w:rsidRPr="00FD1B04">
        <w:rPr>
          <w:rFonts w:ascii="Arial" w:hAnsi="Arial" w:cs="Arial"/>
          <w:sz w:val="20"/>
          <w:szCs w:val="20"/>
          <w:lang w:val="en-US"/>
        </w:rPr>
        <w:t>A young woman has aggressive behavior</w:t>
      </w:r>
      <w:r>
        <w:rPr>
          <w:rFonts w:ascii="Arial" w:hAnsi="Arial" w:cs="Arial"/>
          <w:sz w:val="20"/>
          <w:szCs w:val="20"/>
          <w:lang w:val="en-US"/>
        </w:rPr>
        <w:t>. She</w:t>
      </w:r>
      <w:r w:rsidRPr="00FD1B04">
        <w:rPr>
          <w:rFonts w:ascii="Arial" w:hAnsi="Arial" w:cs="Arial"/>
          <w:sz w:val="20"/>
          <w:szCs w:val="20"/>
          <w:lang w:val="en-US"/>
        </w:rPr>
        <w:t xml:space="preserve"> is locked by her family, physically abused and isolated in a room for many years, receiving only minimal quantities of food and water. </w:t>
      </w:r>
      <w:r>
        <w:rPr>
          <w:rFonts w:ascii="Arial" w:hAnsi="Arial" w:cs="Arial"/>
          <w:sz w:val="20"/>
          <w:szCs w:val="20"/>
          <w:lang w:val="en-US"/>
        </w:rPr>
        <w:t>S</w:t>
      </w:r>
      <w:r w:rsidRPr="00FD1B04">
        <w:rPr>
          <w:rFonts w:ascii="Arial" w:hAnsi="Arial" w:cs="Arial"/>
          <w:sz w:val="20"/>
          <w:szCs w:val="20"/>
          <w:lang w:val="en-US"/>
        </w:rPr>
        <w:t xml:space="preserve">he experiences a progressive headache, </w:t>
      </w:r>
      <w:r>
        <w:rPr>
          <w:rFonts w:ascii="Arial" w:hAnsi="Arial" w:cs="Arial"/>
          <w:sz w:val="20"/>
          <w:szCs w:val="20"/>
          <w:lang w:val="en-US"/>
        </w:rPr>
        <w:t xml:space="preserve">and </w:t>
      </w:r>
      <w:r w:rsidRPr="00FD1B04">
        <w:rPr>
          <w:rFonts w:ascii="Arial" w:hAnsi="Arial" w:cs="Arial"/>
          <w:sz w:val="20"/>
          <w:szCs w:val="20"/>
          <w:lang w:val="en-US"/>
        </w:rPr>
        <w:t>a brain tumor is detected</w:t>
      </w:r>
      <w:r>
        <w:rPr>
          <w:rFonts w:ascii="Arial" w:hAnsi="Arial" w:cs="Arial"/>
          <w:sz w:val="20"/>
          <w:szCs w:val="20"/>
          <w:lang w:val="en-US"/>
        </w:rPr>
        <w:t xml:space="preserve"> in a hospital</w:t>
      </w:r>
      <w:r w:rsidRPr="00FD1B04">
        <w:rPr>
          <w:rFonts w:ascii="Arial" w:hAnsi="Arial" w:cs="Arial"/>
          <w:sz w:val="20"/>
          <w:szCs w:val="20"/>
          <w:lang w:val="en-US"/>
        </w:rPr>
        <w:t xml:space="preserve">. She is kept in forced isolation by her family for a couple of years, until her mother dies, and she is taken by her brother to the hospital when she is 37 years old. </w:t>
      </w:r>
      <w:r>
        <w:rPr>
          <w:rFonts w:ascii="Arial" w:hAnsi="Arial" w:cs="Arial"/>
          <w:sz w:val="20"/>
          <w:szCs w:val="20"/>
          <w:lang w:val="en-US"/>
        </w:rPr>
        <w:t>S</w:t>
      </w:r>
      <w:r w:rsidRPr="00FD1B04">
        <w:rPr>
          <w:rFonts w:ascii="Arial" w:hAnsi="Arial" w:cs="Arial"/>
          <w:sz w:val="20"/>
          <w:szCs w:val="20"/>
          <w:lang w:val="en-US"/>
        </w:rPr>
        <w:t>he states that her brother is an impostor</w:t>
      </w:r>
      <w:r>
        <w:rPr>
          <w:rFonts w:ascii="Arial" w:hAnsi="Arial" w:cs="Arial"/>
          <w:sz w:val="20"/>
          <w:szCs w:val="20"/>
          <w:lang w:val="en-US"/>
        </w:rPr>
        <w:t xml:space="preserve"> (Capgras delusion) </w:t>
      </w:r>
      <w:r w:rsidRPr="00FD1B04">
        <w:rPr>
          <w:rFonts w:ascii="Arial" w:hAnsi="Arial" w:cs="Arial"/>
          <w:sz w:val="20"/>
          <w:szCs w:val="20"/>
          <w:lang w:val="en-US"/>
        </w:rPr>
        <w:t>and that her mother is still alive</w:t>
      </w:r>
      <w:r>
        <w:rPr>
          <w:rFonts w:ascii="Arial" w:hAnsi="Arial" w:cs="Arial"/>
          <w:sz w:val="20"/>
          <w:szCs w:val="20"/>
          <w:lang w:val="en-US"/>
        </w:rPr>
        <w:t>. A</w:t>
      </w:r>
      <w:r w:rsidRPr="00FD1B04">
        <w:rPr>
          <w:rFonts w:ascii="Arial" w:hAnsi="Arial" w:cs="Arial"/>
          <w:sz w:val="20"/>
          <w:szCs w:val="20"/>
          <w:lang w:val="en-US"/>
        </w:rPr>
        <w:t>lso</w:t>
      </w:r>
      <w:r>
        <w:rPr>
          <w:rFonts w:ascii="Arial" w:hAnsi="Arial" w:cs="Arial"/>
          <w:sz w:val="20"/>
          <w:szCs w:val="20"/>
          <w:lang w:val="en-US"/>
        </w:rPr>
        <w:t xml:space="preserve">, </w:t>
      </w:r>
      <w:r w:rsidRPr="00FD1B04">
        <w:rPr>
          <w:rFonts w:ascii="Arial" w:hAnsi="Arial" w:cs="Arial"/>
          <w:sz w:val="20"/>
          <w:szCs w:val="20"/>
          <w:lang w:val="en-US"/>
        </w:rPr>
        <w:t xml:space="preserve">she has gait apraxia, urinary incontinence, a marked reduction in cognition and spontaneous activity, </w:t>
      </w:r>
      <w:r>
        <w:rPr>
          <w:rFonts w:ascii="Arial" w:hAnsi="Arial" w:cs="Arial"/>
          <w:sz w:val="20"/>
          <w:szCs w:val="20"/>
          <w:lang w:val="en-US"/>
        </w:rPr>
        <w:t xml:space="preserve">and a </w:t>
      </w:r>
      <w:r w:rsidRPr="00FD1B04">
        <w:rPr>
          <w:rFonts w:ascii="Arial" w:hAnsi="Arial" w:cs="Arial"/>
          <w:sz w:val="20"/>
          <w:szCs w:val="20"/>
          <w:lang w:val="en-US"/>
        </w:rPr>
        <w:t xml:space="preserve">refusal to eat and drink. After </w:t>
      </w:r>
      <w:r>
        <w:rPr>
          <w:rFonts w:ascii="Arial" w:hAnsi="Arial" w:cs="Arial"/>
          <w:sz w:val="20"/>
          <w:szCs w:val="20"/>
          <w:lang w:val="en-US"/>
        </w:rPr>
        <w:t xml:space="preserve">the surgical removal of the </w:t>
      </w:r>
      <w:r w:rsidRPr="00FD1B04">
        <w:rPr>
          <w:rFonts w:ascii="Arial" w:hAnsi="Arial" w:cs="Arial"/>
          <w:sz w:val="20"/>
          <w:szCs w:val="20"/>
          <w:lang w:val="en-US"/>
        </w:rPr>
        <w:t xml:space="preserve">tumor, </w:t>
      </w:r>
      <w:r>
        <w:rPr>
          <w:rFonts w:ascii="Arial" w:hAnsi="Arial" w:cs="Arial"/>
          <w:sz w:val="20"/>
          <w:szCs w:val="20"/>
          <w:lang w:val="en-US"/>
        </w:rPr>
        <w:t xml:space="preserve">there is a </w:t>
      </w:r>
      <w:r w:rsidRPr="00FD1B04">
        <w:rPr>
          <w:rFonts w:ascii="Arial" w:hAnsi="Arial" w:cs="Arial"/>
          <w:sz w:val="20"/>
          <w:szCs w:val="20"/>
          <w:lang w:val="en-US"/>
        </w:rPr>
        <w:t>significant improvement in her cognitive and spontaneous activity</w:t>
      </w:r>
      <w:r>
        <w:rPr>
          <w:rFonts w:ascii="Arial" w:hAnsi="Arial" w:cs="Arial"/>
          <w:sz w:val="20"/>
          <w:szCs w:val="20"/>
          <w:lang w:val="en-US"/>
        </w:rPr>
        <w:t>, and a remission in g</w:t>
      </w:r>
      <w:r w:rsidRPr="00FD1B04">
        <w:rPr>
          <w:rFonts w:ascii="Arial" w:hAnsi="Arial" w:cs="Arial"/>
          <w:sz w:val="20"/>
          <w:szCs w:val="20"/>
          <w:lang w:val="en-US"/>
        </w:rPr>
        <w:t xml:space="preserve">ait apraxia and urinary incontinence. Capgras syndrome </w:t>
      </w:r>
      <w:r>
        <w:rPr>
          <w:rFonts w:ascii="Arial" w:hAnsi="Arial" w:cs="Arial"/>
          <w:sz w:val="20"/>
          <w:szCs w:val="20"/>
          <w:lang w:val="en-US"/>
        </w:rPr>
        <w:t xml:space="preserve">and the </w:t>
      </w:r>
      <w:r w:rsidRPr="00FD1B04">
        <w:rPr>
          <w:rFonts w:ascii="Arial" w:hAnsi="Arial" w:cs="Arial"/>
          <w:sz w:val="20"/>
          <w:szCs w:val="20"/>
          <w:lang w:val="en-US"/>
        </w:rPr>
        <w:t xml:space="preserve">delusion of her mother being alive persisted for </w:t>
      </w:r>
      <w:r>
        <w:rPr>
          <w:rFonts w:ascii="Arial" w:hAnsi="Arial" w:cs="Arial"/>
          <w:sz w:val="20"/>
          <w:szCs w:val="20"/>
          <w:lang w:val="en-US"/>
        </w:rPr>
        <w:t xml:space="preserve">a year </w:t>
      </w:r>
      <w:r w:rsidRPr="00FD1B04">
        <w:rPr>
          <w:rFonts w:ascii="Arial" w:hAnsi="Arial" w:cs="Arial"/>
          <w:sz w:val="20"/>
          <w:szCs w:val="20"/>
          <w:lang w:val="en-US"/>
        </w:rPr>
        <w:t xml:space="preserve">and only remitted with the </w:t>
      </w:r>
      <w:r>
        <w:rPr>
          <w:rFonts w:ascii="Arial" w:hAnsi="Arial" w:cs="Arial"/>
          <w:sz w:val="20"/>
          <w:szCs w:val="20"/>
          <w:lang w:val="en-US"/>
        </w:rPr>
        <w:t xml:space="preserve">use of an antipsychotic , </w:t>
      </w:r>
      <w:r w:rsidRPr="00FD1B04">
        <w:rPr>
          <w:rFonts w:ascii="Arial" w:hAnsi="Arial" w:cs="Arial"/>
          <w:sz w:val="20"/>
          <w:szCs w:val="20"/>
          <w:lang w:val="en-US"/>
        </w:rPr>
        <w:t>an antidepressant and psychotherapy.</w:t>
      </w:r>
      <w:r w:rsidRPr="00AA7299">
        <w:rPr>
          <w:rFonts w:ascii="Arial" w:hAnsi="Arial" w:cs="Arial"/>
          <w:noProof/>
          <w:sz w:val="20"/>
          <w:szCs w:val="20"/>
          <w:lang w:val="en-US"/>
        </w:rPr>
        <w:t xml:space="preserve"> </w:t>
      </w:r>
    </w:p>
    <w:p w14:paraId="38D403CF" w14:textId="77777777" w:rsidR="00E3653F" w:rsidRDefault="00E3653F" w:rsidP="00566520">
      <w:pPr>
        <w:widowControl w:val="0"/>
        <w:autoSpaceDE w:val="0"/>
        <w:autoSpaceDN w:val="0"/>
        <w:adjustRightInd w:val="0"/>
        <w:ind w:left="480" w:hanging="480"/>
        <w:rPr>
          <w:rFonts w:ascii="Courier New" w:hAnsi="Courier New" w:cs="Courier New"/>
          <w:szCs w:val="24"/>
          <w:lang w:val="en-US"/>
        </w:rPr>
      </w:pPr>
    </w:p>
    <w:p w14:paraId="61DBFC15" w14:textId="4F62AEE9" w:rsidR="00EB10BF" w:rsidRDefault="00EB10BF" w:rsidP="002F5909">
      <w:pPr>
        <w:widowControl w:val="0"/>
        <w:autoSpaceDE w:val="0"/>
        <w:autoSpaceDN w:val="0"/>
        <w:adjustRightInd w:val="0"/>
        <w:rPr>
          <w:rFonts w:ascii="Courier New" w:hAnsi="Courier New" w:cs="Courier New"/>
          <w:szCs w:val="24"/>
          <w:lang w:val="en-US"/>
        </w:rPr>
      </w:pPr>
    </w:p>
    <w:p w14:paraId="17DCEF19" w14:textId="11CD4C61"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0BF7E4DB" w14:textId="40136134"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4284D1D8" w14:textId="7C733005"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6A0626E0" w14:textId="090E5158"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05535B03" w14:textId="69D744D9"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16228C5A" w14:textId="77777777" w:rsidR="00E3653F" w:rsidRPr="00FD1B04" w:rsidRDefault="00E3653F" w:rsidP="00E3653F">
      <w:pPr>
        <w:spacing w:line="240" w:lineRule="auto"/>
        <w:jc w:val="both"/>
        <w:rPr>
          <w:rFonts w:ascii="Arial" w:hAnsi="Arial" w:cs="Arial"/>
          <w:b/>
          <w:bCs/>
          <w:sz w:val="20"/>
          <w:szCs w:val="20"/>
          <w:lang w:val="en-US"/>
        </w:rPr>
      </w:pPr>
      <w:r w:rsidRPr="00FD1B04">
        <w:rPr>
          <w:rFonts w:ascii="Arial" w:hAnsi="Arial" w:cs="Arial"/>
          <w:b/>
          <w:bCs/>
          <w:sz w:val="20"/>
          <w:szCs w:val="20"/>
          <w:lang w:val="en-US"/>
        </w:rPr>
        <w:lastRenderedPageBreak/>
        <w:t xml:space="preserve">Table </w:t>
      </w:r>
      <w:r>
        <w:rPr>
          <w:rFonts w:ascii="Arial" w:hAnsi="Arial" w:cs="Arial"/>
          <w:b/>
          <w:bCs/>
          <w:sz w:val="20"/>
          <w:szCs w:val="20"/>
          <w:lang w:val="en-US"/>
        </w:rPr>
        <w:t>1</w:t>
      </w:r>
      <w:r w:rsidRPr="00FD1B04">
        <w:rPr>
          <w:rFonts w:ascii="Arial" w:hAnsi="Arial" w:cs="Arial"/>
          <w:b/>
          <w:bCs/>
          <w:sz w:val="20"/>
          <w:szCs w:val="20"/>
          <w:lang w:val="en-US"/>
        </w:rPr>
        <w:t xml:space="preserve">. </w:t>
      </w:r>
      <w:r w:rsidRPr="00FD1B04">
        <w:rPr>
          <w:rFonts w:ascii="Arial" w:hAnsi="Arial" w:cs="Arial"/>
          <w:sz w:val="20"/>
          <w:szCs w:val="20"/>
          <w:lang w:val="en-US"/>
        </w:rPr>
        <w:t>When caring for patients with psychopathological problems, the clinician must consider whether there is an underlying condition if any of these criteria is fulfilled:</w:t>
      </w:r>
    </w:p>
    <w:tbl>
      <w:tblPr>
        <w:tblStyle w:val="Tablaconcuadrcula"/>
        <w:tblW w:w="0" w:type="auto"/>
        <w:tblLook w:val="04A0" w:firstRow="1" w:lastRow="0" w:firstColumn="1" w:lastColumn="0" w:noHBand="0" w:noVBand="1"/>
      </w:tblPr>
      <w:tblGrid>
        <w:gridCol w:w="2636"/>
        <w:gridCol w:w="6192"/>
      </w:tblGrid>
      <w:tr w:rsidR="00E3653F" w:rsidRPr="00FD1B04" w14:paraId="603E642D" w14:textId="77777777" w:rsidTr="000428B3">
        <w:tc>
          <w:tcPr>
            <w:tcW w:w="2660" w:type="dxa"/>
          </w:tcPr>
          <w:p w14:paraId="466F195C" w14:textId="77777777" w:rsidR="00E3653F" w:rsidRPr="00FD1B04" w:rsidRDefault="00E3653F" w:rsidP="000428B3">
            <w:pPr>
              <w:jc w:val="both"/>
              <w:rPr>
                <w:rFonts w:ascii="Arial" w:hAnsi="Arial" w:cs="Arial"/>
                <w:b/>
                <w:bCs/>
                <w:sz w:val="20"/>
                <w:szCs w:val="20"/>
                <w:lang w:val="en-US"/>
              </w:rPr>
            </w:pPr>
            <w:r w:rsidRPr="00FD1B04">
              <w:rPr>
                <w:rFonts w:ascii="Arial" w:hAnsi="Arial" w:cs="Arial"/>
                <w:b/>
                <w:bCs/>
                <w:sz w:val="20"/>
                <w:szCs w:val="20"/>
                <w:lang w:val="en-US"/>
              </w:rPr>
              <w:t xml:space="preserve">CRITERIA </w:t>
            </w:r>
          </w:p>
        </w:tc>
        <w:tc>
          <w:tcPr>
            <w:tcW w:w="6318" w:type="dxa"/>
          </w:tcPr>
          <w:p w14:paraId="2F2CAEE5" w14:textId="77777777" w:rsidR="00E3653F" w:rsidRPr="00FD1B04" w:rsidRDefault="00E3653F" w:rsidP="000428B3">
            <w:pPr>
              <w:jc w:val="both"/>
              <w:rPr>
                <w:rFonts w:ascii="Arial" w:hAnsi="Arial" w:cs="Arial"/>
                <w:b/>
                <w:bCs/>
                <w:sz w:val="20"/>
                <w:szCs w:val="20"/>
                <w:lang w:val="en-US"/>
              </w:rPr>
            </w:pPr>
            <w:r w:rsidRPr="00FD1B04">
              <w:rPr>
                <w:rFonts w:ascii="Arial" w:hAnsi="Arial" w:cs="Arial"/>
                <w:b/>
                <w:bCs/>
                <w:sz w:val="20"/>
                <w:szCs w:val="20"/>
                <w:lang w:val="en-US"/>
              </w:rPr>
              <w:t>EXPLANATION</w:t>
            </w:r>
          </w:p>
        </w:tc>
      </w:tr>
      <w:tr w:rsidR="00E3653F" w:rsidRPr="00E3653F" w14:paraId="57508945" w14:textId="77777777" w:rsidTr="000428B3">
        <w:tc>
          <w:tcPr>
            <w:tcW w:w="2660" w:type="dxa"/>
          </w:tcPr>
          <w:p w14:paraId="5495FC25" w14:textId="77777777" w:rsidR="00E3653F" w:rsidRPr="00FD1B04" w:rsidRDefault="00E3653F" w:rsidP="000428B3">
            <w:pPr>
              <w:spacing w:after="160"/>
              <w:rPr>
                <w:rFonts w:ascii="Arial" w:hAnsi="Arial" w:cs="Arial"/>
                <w:b/>
                <w:bCs/>
                <w:sz w:val="20"/>
                <w:szCs w:val="20"/>
              </w:rPr>
            </w:pPr>
            <w:r w:rsidRPr="00FD1B04">
              <w:rPr>
                <w:rFonts w:ascii="Arial" w:hAnsi="Arial" w:cs="Arial"/>
                <w:sz w:val="20"/>
                <w:szCs w:val="20"/>
                <w:lang w:val="en-US"/>
              </w:rPr>
              <w:t xml:space="preserve">Abnormal neurological examination </w:t>
            </w:r>
          </w:p>
        </w:tc>
        <w:tc>
          <w:tcPr>
            <w:tcW w:w="6318" w:type="dxa"/>
          </w:tcPr>
          <w:p w14:paraId="18F70391" w14:textId="77777777" w:rsidR="00E3653F" w:rsidRPr="00FD1B04" w:rsidRDefault="00E3653F" w:rsidP="000428B3">
            <w:pPr>
              <w:rPr>
                <w:rFonts w:ascii="Arial" w:hAnsi="Arial" w:cs="Arial"/>
                <w:b/>
                <w:bCs/>
                <w:sz w:val="20"/>
                <w:szCs w:val="20"/>
                <w:lang w:val="en-US"/>
              </w:rPr>
            </w:pPr>
            <w:r w:rsidRPr="00FD1B04">
              <w:rPr>
                <w:rFonts w:ascii="Arial" w:hAnsi="Arial" w:cs="Arial"/>
                <w:sz w:val="20"/>
                <w:szCs w:val="20"/>
                <w:lang w:val="en-US"/>
              </w:rPr>
              <w:t>A neurological clinical exam showing  abnormal sensitive, motor or autonomic signs</w:t>
            </w:r>
            <w:r w:rsidRPr="00FD1B04">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{"citationItems":[{"id":"ITEM-1","itemData":{"DOI":"10.1212/WNL.0b013e3181dad651","ISSN":"0028-3878","abstract":"normal aging is associated with reduction in the number of spinal motor neurons, the number of muscle fibers, and the conduction velocity of peripheral nerves.","author":[{"dropping-particle":"","family":"Zunt","given":"J. R.","non-dropping-particle":"","parse-names":false,"suffix":""}],"container-title":"Neurology","edition":"Eight Edit","id":"ITEM-1","issue":"17","issued":{"date-parts":[["2010"]]},"number-of-pages":"1400-1400","publisher":"McGrw Hill.","publisher-place":"USA","title":"Adams and Victor'S Principles of Neurology","type":"book","volume":"74"},"uris":["http://www.mendeley.com/documents/?uuid=6f4eea66-0999-464a-81e2-8b845437d8cf"]}],"mendeley":{"formattedCitation":"[56]","plainTextFormattedCitation":"[56]","previouslyFormattedCitation":"[54]"},"properties":{"noteIndex":0},"schema":"https://github.com/citation-style-language/schema/raw/master/csl-citation.json"}</w:instrText>
            </w:r>
            <w:r w:rsidRPr="00FD1B04">
              <w:rPr>
                <w:rFonts w:ascii="Arial" w:hAnsi="Arial" w:cs="Arial"/>
                <w:sz w:val="20"/>
                <w:szCs w:val="20"/>
                <w:lang w:val="en-US"/>
              </w:rPr>
              <w:fldChar w:fldCharType="separate"/>
            </w:r>
            <w:r w:rsidRPr="00A20A9E">
              <w:rPr>
                <w:rFonts w:ascii="Arial" w:hAnsi="Arial" w:cs="Arial"/>
                <w:noProof/>
                <w:sz w:val="20"/>
                <w:szCs w:val="20"/>
                <w:lang w:val="en-US"/>
              </w:rPr>
              <w:t>[56]</w:t>
            </w:r>
            <w:r w:rsidRPr="00FD1B04">
              <w:rPr>
                <w:rFonts w:ascii="Arial" w:hAnsi="Arial" w:cs="Arial"/>
                <w:sz w:val="20"/>
                <w:szCs w:val="20"/>
                <w:lang w:val="en-US"/>
              </w:rPr>
              <w:fldChar w:fldCharType="end"/>
            </w:r>
          </w:p>
        </w:tc>
      </w:tr>
      <w:tr w:rsidR="00E3653F" w:rsidRPr="00E3653F" w14:paraId="3B508884" w14:textId="77777777" w:rsidTr="000428B3">
        <w:tc>
          <w:tcPr>
            <w:tcW w:w="2660" w:type="dxa"/>
          </w:tcPr>
          <w:p w14:paraId="47AF13BA" w14:textId="77777777" w:rsidR="00E3653F" w:rsidRPr="00FD1B04" w:rsidRDefault="00E3653F" w:rsidP="000428B3">
            <w:pPr>
              <w:jc w:val="both"/>
              <w:rPr>
                <w:rFonts w:ascii="Arial" w:hAnsi="Arial" w:cs="Arial"/>
                <w:b/>
                <w:bCs/>
                <w:sz w:val="20"/>
                <w:szCs w:val="20"/>
                <w:lang w:val="en-US"/>
              </w:rPr>
            </w:pPr>
            <w:r w:rsidRPr="00FD1B04">
              <w:rPr>
                <w:rFonts w:ascii="Arial" w:hAnsi="Arial" w:cs="Arial"/>
                <w:sz w:val="20"/>
                <w:szCs w:val="20"/>
                <w:lang w:val="en-US"/>
              </w:rPr>
              <w:t>Focal neuropsychologic syndrome</w:t>
            </w:r>
          </w:p>
        </w:tc>
        <w:tc>
          <w:tcPr>
            <w:tcW w:w="6318" w:type="dxa"/>
          </w:tcPr>
          <w:p w14:paraId="2294A37C" w14:textId="77777777" w:rsidR="00E3653F" w:rsidRPr="00FD1B04" w:rsidRDefault="00E3653F" w:rsidP="000428B3">
            <w:pPr>
              <w:rPr>
                <w:rFonts w:ascii="Arial" w:hAnsi="Arial" w:cs="Arial"/>
                <w:b/>
                <w:bCs/>
                <w:sz w:val="20"/>
                <w:szCs w:val="20"/>
                <w:lang w:val="en-US"/>
              </w:rPr>
            </w:pPr>
            <w:r w:rsidRPr="00FD1B04">
              <w:rPr>
                <w:rFonts w:ascii="Arial" w:hAnsi="Arial" w:cs="Arial"/>
                <w:sz w:val="20"/>
                <w:szCs w:val="20"/>
                <w:lang w:val="en-US"/>
              </w:rPr>
              <w:t>Presence of cognitive deficits with a well-known neurological basis (aphasia, apraxia, agnosia, amnesia, dysexecutive syndrome, Balint syndrome, Gertsmann syndrome, etc)</w:t>
            </w:r>
            <w:r w:rsidRPr="00FD1B04">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{"citationItems":[{"id":"ITEM-1","itemData":{"abstract":"Structural foundations of cognitive and behavioral domains take the form of partially overlapping large-scale networks organized around reciprocally interconnected cortical epicenters. Lesions that irreversibly impair performance in a cognitive domain help to identify network components that are critical for its integrity, whereas activations objected by functional imaging when Ss are performing tasks related to the same domain also reveal the areas that participate in it coordination. At least 5 large-scale networks can be identified in the human brain: (1) a right hemisphere-dominant spatial attention network with epicenters in dorsal posterior parietal cortex, the frontal eye fields, and the cingulate gyrus; (2) a left hemisphere-dominant language network with epicenters in Wernicke's and Broca's areas; (3) a memory-emotion network with epicenters in the hippocampo-entorhinal regions and the amygdaloid complex; (4) an executive function-comportment network with epicenters in lateral prefrontal, orbitofrontal, and posterior parietal cortices, and (5) a face-and-object identification network with epicenters in lateral temporal and temporopolar cortices. The neuroanatomical building blocks and overall organizational principles of these networks are reviewed in this chapter. (PsycINFO Database Record (c) 2012 APA, all rights reserved)(chapter)","author":[{"dropping-particle":"","family":"Mesulam","given":"M. -Marsel","non-dropping-particle":"","parse-names":false,"suffix":""}],"container-title":"Principles of Behavioral and Cognitive Neurology","id":"ITEM-1","issued":{"date-parts":[["2000"]]},"page":"1-120","title":"Behavioral neuroanatomy: Largescale networks, association cortex, frontal syndromes, the limbic system, and hemispheric specialization","type":"chapter"},"uris":["http://www.mendeley.com/documents/?uuid=25d9fa35-07ba-412e-ab48-05f25a44b6d9"]},{"id":"ITEM-2","itemData":{"DOI":"10.1212/WNL.0b013e3181dad651","ISSN":"0028-3878","abstract":"normal aging is associated with reduction in the number of spinal motor neurons, the number of muscle fibers, and the conduction velocity of peripheral nerves.","author":[{"dropping-particle":"","family":"Zunt","given":"J. R.","non-dropping-particle":"","parse-names":false,"suffix":""}],"container-title":"Neurology","edition":"Eight Edit","id":"ITEM-2","issue":"17","issued":{"date-parts":[["2010"]]},"number-of-pages":"1400-1400","publisher":"McGrw Hill.","publisher-place":"USA","title":"Adams and Victor'S Principles of Neurology","type":"book","volume":"74"},"uris":["http://www.mendeley.com/documents/?uuid=6f4eea66-0999-464a-81e2-8b845437d8cf"]}],"mendeley":{"formattedCitation":"[37, 56]","plainTextFormattedCitation":"[37, 56]","previouslyFormattedCitation":"[35, 54]"},"properties":{"noteIndex":0},"schema":"https://github.com/citation-style-language/schema/raw/master/csl-citation.json"}</w:instrText>
            </w:r>
            <w:r w:rsidRPr="00FD1B04">
              <w:rPr>
                <w:rFonts w:ascii="Arial" w:hAnsi="Arial" w:cs="Arial"/>
                <w:sz w:val="20"/>
                <w:szCs w:val="20"/>
                <w:lang w:val="en-US"/>
              </w:rPr>
              <w:fldChar w:fldCharType="separate"/>
            </w:r>
            <w:r w:rsidRPr="00A20A9E">
              <w:rPr>
                <w:rFonts w:ascii="Arial" w:hAnsi="Arial" w:cs="Arial"/>
                <w:noProof/>
                <w:sz w:val="20"/>
                <w:szCs w:val="20"/>
                <w:lang w:val="en-US"/>
              </w:rPr>
              <w:t>[37, 56]</w:t>
            </w:r>
            <w:r w:rsidRPr="00FD1B04">
              <w:rPr>
                <w:rFonts w:ascii="Arial" w:hAnsi="Arial" w:cs="Arial"/>
                <w:sz w:val="20"/>
                <w:szCs w:val="20"/>
                <w:lang w:val="en-US"/>
              </w:rPr>
              <w:fldChar w:fldCharType="end"/>
            </w:r>
          </w:p>
        </w:tc>
      </w:tr>
      <w:tr w:rsidR="00E3653F" w:rsidRPr="00E3653F" w14:paraId="5198018C" w14:textId="77777777" w:rsidTr="000428B3">
        <w:tc>
          <w:tcPr>
            <w:tcW w:w="2660" w:type="dxa"/>
          </w:tcPr>
          <w:p w14:paraId="1B91F9D6" w14:textId="77777777" w:rsidR="00E3653F" w:rsidRPr="00FD1B04" w:rsidRDefault="00E3653F" w:rsidP="000428B3">
            <w:pPr>
              <w:rPr>
                <w:rFonts w:ascii="Arial" w:hAnsi="Arial" w:cs="Arial"/>
                <w:b/>
                <w:bCs/>
                <w:sz w:val="20"/>
                <w:szCs w:val="20"/>
                <w:lang w:val="en-US"/>
              </w:rPr>
            </w:pPr>
            <w:r w:rsidRPr="00FD1B04">
              <w:rPr>
                <w:rFonts w:ascii="Arial" w:hAnsi="Arial" w:cs="Arial"/>
                <w:sz w:val="20"/>
                <w:szCs w:val="20"/>
                <w:lang w:val="en-US"/>
              </w:rPr>
              <w:t>Atypical psychiatric patterns</w:t>
            </w:r>
          </w:p>
        </w:tc>
        <w:tc>
          <w:tcPr>
            <w:tcW w:w="6318" w:type="dxa"/>
          </w:tcPr>
          <w:p w14:paraId="4A2A3DF7" w14:textId="77777777" w:rsidR="00E3653F" w:rsidRPr="00FD1B04" w:rsidRDefault="00E3653F" w:rsidP="000428B3">
            <w:pPr>
              <w:rPr>
                <w:rFonts w:ascii="Arial" w:hAnsi="Arial" w:cs="Arial"/>
                <w:sz w:val="20"/>
                <w:szCs w:val="20"/>
                <w:lang w:val="en-US"/>
              </w:rPr>
            </w:pPr>
            <w:r w:rsidRPr="00FD1B04">
              <w:rPr>
                <w:rFonts w:ascii="Arial" w:hAnsi="Arial" w:cs="Arial"/>
                <w:sz w:val="20"/>
                <w:szCs w:val="20"/>
                <w:lang w:val="en-US"/>
              </w:rPr>
              <w:t>Atypical psychiatric phenomenology in the context of a common psychiatric syndrome, and/or uncommon age of onset, as may be the case of a syndrome outside the expected epidemiological profile (for instance, a case of first episode mania after age 50)</w:t>
            </w:r>
            <w:r w:rsidRPr="00FD1B04">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{"citationItems":[{"id":"ITEM-1","itemData":{"DOI":"10.1016/j.jagp.2021.03.007","ISSN":"15457214","abstract":"Introduction: A first manic episode after 50 years of age is uncommon. Late Onset Mania might be indicative of abnormalities in white matter, probably related to vascular, degenerative, or inflammatory processes. Objective: To determine if patients with late onset mania have reduced white matter integrity according to Magnetic Resonance Diffusion Tensor Imaging (DTI) and structural MRI. Methods: Twenty-two patients with late onset mania (&gt;50 years old) and 22 age-paired healthy subjects were included in the study. Fractional anisotropy (FA) was used as a quantitative measure of white matter integrity. Fazekas scale was assessed also to measure white matter abnormalities in the FLAIR sequence. The Frontal Assessment Battery, COGNISTAT and Trail making test A and B were used as cognitive measurements. Results: According to DTI, commissural connections (left corpus callosum), and limbic connections (right and left uncinate fasciculus) were different between the patients and the comparison group. Fractional anisotropy values in the left corpus callosum showed significant correlations with neuropsychological measures, and with the Fazekas scale score. According to Fazekas scale, a pathological score in the FLAIR sequence was significantly more frequent in the patients as compared to the comparison group. Conclusions: Patients with first episode mania in late life have relevant white matter abnormalities not explained by age, affecting interhemispheric and fronto-limbic networks probably related to executive functioning and emotional processing, at the level of the corpus callosum and the uncinate fasciculus. The etiology of this white matter loss of integrity in patients with late-onset mania is yet to be explored.","author":[{"dropping-particle":"","family":"Ramírez-Bermúdez","given":"Jesus","non-dropping-particle":"","parse-names":false,"suffix":""},{"dropping-particle":"","family":"Marrufo-Melendez","given":"Oscar","non-dropping-particle":"","parse-names":false,"suffix":""},{"dropping-particle":"","family":"Berlanga-Flores","given":"Cecilia","non-dropping-particle":"","parse-names":false,"suffix":""},{"dropping-particle":"","family":"Guadamuz","given":"Adilia","non-dropping-particle":"","parse-names":false,"suffix":""},{"dropping-particle":"","family":"Atriano","given":"Carmen","non-dropping-particle":"","parse-names":false,"suffix":""},{"dropping-particle":"","family":"Carrillo-Mezo","given":"Roger","non-dropping-particle":"","parse-names":false,"suffix":""},{"dropping-particle":"","family":"Alvarado","given":"Patricia","non-dropping-particle":"","parse-names":false,"suffix":""},{"dropping-particle":"","family":"Favila","given":"Rafael","non-dropping-particle":"","parse-names":false,"suffix":""},{"dropping-particle":"","family":"Taboada","given":"Jesus","non-dropping-particle":"","parse-names":false,"suffix":""},{"dropping-particle":"","family":"Rios","given":"Camilo","non-dropping-particle":"","parse-names":false,"suffix":""},{"dropping-particle":"","family":"Yoldi-Negrete","given":"Maria","non-dropping-particle":"","parse-names":false,"suffix":""},{"dropping-particle":"","family":"Ruiz-Garcia","given":"Ramiro","non-dropping-particle":"","parse-names":false,"suffix":""},{"dropping-particle":"","family":"Tohen","given":"Mauricio","non-dropping-particle":"","parse-names":false,"suffix":""}],"container-title":"American Journal of Geriatric Psychiatry","id":"ITEM-1","issued":{"date-parts":[["2021"]]},"page":"1-12","title":"White Matter Abnormalities in Late Onset First Episode Mania: A Diffusion Tensor Imaging Study","type":"article-journal"},"uris":["http://www.mendeley.com/documents/?uuid=b36f8dfb-5fb5-4feb-bf72-fa823035a694"]}],"mendeley":{"formattedCitation":"[58]","plainTextFormattedCitation":"[58]","previouslyFormattedCitation":"[56]"},"properties":{"noteIndex":0},"schema":"https://github.com/citation-style-language/schema/raw/master/csl-citation.json"}</w:instrText>
            </w:r>
            <w:r w:rsidRPr="00FD1B04">
              <w:rPr>
                <w:rFonts w:ascii="Arial" w:hAnsi="Arial" w:cs="Arial"/>
                <w:sz w:val="20"/>
                <w:szCs w:val="20"/>
                <w:lang w:val="en-US"/>
              </w:rPr>
              <w:fldChar w:fldCharType="separate"/>
            </w:r>
            <w:r w:rsidRPr="00A20A9E">
              <w:rPr>
                <w:rFonts w:ascii="Arial" w:hAnsi="Arial" w:cs="Arial"/>
                <w:noProof/>
                <w:sz w:val="20"/>
                <w:szCs w:val="20"/>
                <w:lang w:val="en-US"/>
              </w:rPr>
              <w:t>[58]</w:t>
            </w:r>
            <w:r w:rsidRPr="00FD1B04">
              <w:rPr>
                <w:rFonts w:ascii="Arial" w:hAnsi="Arial" w:cs="Arial"/>
                <w:sz w:val="20"/>
                <w:szCs w:val="20"/>
                <w:lang w:val="en-US"/>
              </w:rPr>
              <w:fldChar w:fldCharType="end"/>
            </w:r>
          </w:p>
        </w:tc>
      </w:tr>
      <w:tr w:rsidR="00E3653F" w:rsidRPr="00E3653F" w14:paraId="18A46EDE" w14:textId="77777777" w:rsidTr="000428B3">
        <w:tc>
          <w:tcPr>
            <w:tcW w:w="2660" w:type="dxa"/>
          </w:tcPr>
          <w:p w14:paraId="4F804960" w14:textId="77777777" w:rsidR="00E3653F" w:rsidRPr="00FD1B04" w:rsidRDefault="00E3653F" w:rsidP="000428B3">
            <w:pPr>
              <w:rPr>
                <w:rFonts w:ascii="Arial" w:hAnsi="Arial" w:cs="Arial"/>
                <w:sz w:val="20"/>
                <w:szCs w:val="20"/>
                <w:lang w:val="en-US"/>
              </w:rPr>
            </w:pPr>
            <w:r w:rsidRPr="00FD1B04">
              <w:rPr>
                <w:rFonts w:ascii="Arial" w:hAnsi="Arial" w:cs="Arial"/>
                <w:sz w:val="20"/>
                <w:szCs w:val="20"/>
                <w:lang w:val="en-US"/>
              </w:rPr>
              <w:t>Psychiatric syndromes suggesting a neurological condition</w:t>
            </w:r>
          </w:p>
        </w:tc>
        <w:tc>
          <w:tcPr>
            <w:tcW w:w="6318" w:type="dxa"/>
          </w:tcPr>
          <w:p w14:paraId="078BC8D6" w14:textId="77777777" w:rsidR="00E3653F" w:rsidRPr="00FD1B04" w:rsidRDefault="00E3653F" w:rsidP="000428B3">
            <w:pPr>
              <w:rPr>
                <w:rFonts w:ascii="Arial" w:hAnsi="Arial" w:cs="Arial"/>
                <w:sz w:val="20"/>
                <w:szCs w:val="20"/>
                <w:lang w:val="en-US"/>
              </w:rPr>
            </w:pPr>
            <w:r w:rsidRPr="00FD1B04">
              <w:rPr>
                <w:rFonts w:ascii="Arial" w:hAnsi="Arial" w:cs="Arial"/>
                <w:sz w:val="20"/>
                <w:szCs w:val="20"/>
                <w:lang w:val="en-US"/>
              </w:rPr>
              <w:t>Some psychopathologic syndromes are always indicative of the need to assess neurological or general medical conditions (delirium, dementia, Klüver-Bucy syndrome, etc), whereas other psychopathologic syndromes increase the probability of finding underlying neurological conditions but may also be seen in primary psychiatric conditions (Capgras syndrome, Cotard syndrome, Ekbom syndrome</w:t>
            </w:r>
          </w:p>
        </w:tc>
      </w:tr>
      <w:tr w:rsidR="00E3653F" w:rsidRPr="00E3653F" w14:paraId="346E023B" w14:textId="77777777" w:rsidTr="000428B3">
        <w:tc>
          <w:tcPr>
            <w:tcW w:w="2660" w:type="dxa"/>
          </w:tcPr>
          <w:p w14:paraId="773E0C2B" w14:textId="77777777" w:rsidR="00E3653F" w:rsidRPr="00FD1B04" w:rsidRDefault="00E3653F" w:rsidP="000428B3">
            <w:pPr>
              <w:rPr>
                <w:rFonts w:ascii="Arial" w:hAnsi="Arial" w:cs="Arial"/>
                <w:sz w:val="20"/>
                <w:szCs w:val="20"/>
                <w:lang w:val="en-US"/>
              </w:rPr>
            </w:pPr>
            <w:r w:rsidRPr="00FD1B04">
              <w:rPr>
                <w:rFonts w:ascii="Arial" w:hAnsi="Arial" w:cs="Arial"/>
                <w:sz w:val="20"/>
                <w:szCs w:val="20"/>
                <w:lang w:val="en-US"/>
              </w:rPr>
              <w:t>Unexpected therapeutic response</w:t>
            </w:r>
          </w:p>
        </w:tc>
        <w:tc>
          <w:tcPr>
            <w:tcW w:w="6318" w:type="dxa"/>
          </w:tcPr>
          <w:p w14:paraId="2265BF70" w14:textId="77777777" w:rsidR="00E3653F" w:rsidRPr="00FD1B04" w:rsidRDefault="00E3653F" w:rsidP="000428B3">
            <w:pPr>
              <w:rPr>
                <w:rFonts w:ascii="Arial" w:hAnsi="Arial" w:cs="Arial"/>
                <w:sz w:val="20"/>
                <w:szCs w:val="20"/>
                <w:lang w:val="en-US"/>
              </w:rPr>
            </w:pPr>
            <w:r w:rsidRPr="00FD1B04">
              <w:rPr>
                <w:rFonts w:ascii="Arial" w:hAnsi="Arial" w:cs="Arial"/>
                <w:sz w:val="20"/>
                <w:szCs w:val="20"/>
                <w:lang w:val="en-US"/>
              </w:rPr>
              <w:t>Lack of therapeutic response or worsening after adequate therapeutic procedures (psychotherapy, pharmacotherapy or other biological treatments as ECT).</w:t>
            </w:r>
            <w:r w:rsidRPr="00FD1B04">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{"citationItems":[{"id":"ITEM-1","itemData":{"DOI":"10.1212/nxi.0000000000000280","abstract":"OBJECTIVE: To precisely describe the initial psychiatric presentation of patients with anti-NMDA receptor (NMDAR) antibodies encephalitis (anti-NMDAR encephalitis) to identify potential clues enhancing its early diagnosis. METHODS: We retrospectively studied the French Reference Centre medical records of every adult patient with anti-NMDAR encephalitis to specify the patients' initial psychiatric symptoms leading to hospitalization in a psychiatric department and the reasons underlying the diagnosis of anti-NMDAR encephalitis. RESULTS: The medical records of 111 adult patients were reviewed. Psychiatric features were the initial presentation in 65 patients (59%). Among them, several psychiatric manifestations were observed, including visual and auditory hallucinations (n = 26, 40%), depression (n = 15, 23%), mania (n = 5, 8%), acute schizoaffective episode (n = 15, 23%), and eating disorder or addiction (n = 4; 6%). Forty-five patients (40% of total cohort) were first hospitalized in a psychiatric institution (91% women), with a median duration of stay of 9 days (range 0.25-239 days). Among them, 24 patients (53%) had associated discreet neurologic signs at the first evaluation, while 17 additional patients (38%) developed neurologic signs within a few days. Twenty-one patients (47%) were transferred to a medical unit for a suspicion of antipsychotic intolerance characterized by high temperature, muscle rigidity, mutism or coma, and biological results suggesting rhabdomyolysis. CONCLUSIONS: Several psychiatric presentations were observed in patients with anti-NMDAR encephalitis, although none was specific; however, patients, mostly women, also had discreet neurologic signs that should be carefully assessed as well as signs of antipsychotic intolerance that should raise suspicion for anti-NMDAR encephalitis.","author":[{"dropping-particle":"","family":"Lejuste","given":"Florian","non-dropping-particle":"","parse-names":false,"suffix":""},{"dropping-particle":"","family":"Thomas","given":"Laure","non-dropping-particle":"","parse-names":false,"suffix":""},{"dropping-particle":"","family":"Picard","given":"Géraldine","non-dropping-particle":"","parse-names":false,"suffix":""},{"dropping-particle":"","family":"Desestret","given":"Virginie","non-dropping-particle":"","parse-names":false,"suffix":""},{"dropping-particle":"","family":"Ducray","given":"François","non-dropping-particle":"","parse-names":false,"suffix":""},{"dropping-particle":"","family":"Rogemond","given":"Veronique","non-dropping-particle":"","parse-names":false,"suffix":""},{"dropping-particle":"","family":"Psimaras","given":"Dimitri","non-dropping-particle":"","parse-names":false,"suffix":""},{"dropping-particle":"","family":"Antoine","given":"Jean-Christophe","non-dropping-particle":"","parse-names":false,"suffix":""},{"dropping-particle":"","family":"Delattre","given":"Jean-Yves","non-dropping-particle":"","parse-names":false,"suffix":""},{"dropping-particle":"","family":"Groc","given":"Laurent","non-dropping-particle":"","parse-names":false,"suffix":""},{"dropping-particle":"","family":"Leboyer","given":"Marion","non-dropping-particle":"","parse-names":false,"suffix":""},{"dropping-particle":"","family":"Honnorat","given":"Jerome","non-dropping-particle":"","parse-names":false,"suffix":""}],"container-title":"Neurology - Neuroimmunology Neuroinflammation","id":"ITEM-1","issue":"5","issued":{"date-parts":[["2016"]]},"page":"e280","title":"Neuroleptic intolerance in patients with anti-NMDAR encephalitis","type":"article-journal","volume":"3"},"uris":["http://www.mendeley.com/documents/?uuid=2c572795-28f4-4101-beb1-81057ba21e62"]}],"mendeley":{"formattedCitation":"[59]","plainTextFormattedCitation":"[59]","previouslyFormattedCitation":"[57]"},"properties":{"noteIndex":0},"schema":"https://github.com/citation-style-language/schema/raw/master/csl-citation.json"}</w:instrText>
            </w:r>
            <w:r w:rsidRPr="00FD1B04">
              <w:rPr>
                <w:rFonts w:ascii="Arial" w:hAnsi="Arial" w:cs="Arial"/>
                <w:sz w:val="20"/>
                <w:szCs w:val="20"/>
                <w:lang w:val="en-US"/>
              </w:rPr>
              <w:fldChar w:fldCharType="separate"/>
            </w:r>
            <w:r w:rsidRPr="00A20A9E">
              <w:rPr>
                <w:rFonts w:ascii="Arial" w:hAnsi="Arial" w:cs="Arial"/>
                <w:noProof/>
                <w:sz w:val="20"/>
                <w:szCs w:val="20"/>
                <w:lang w:val="en-US"/>
              </w:rPr>
              <w:t>[59]</w:t>
            </w:r>
            <w:r w:rsidRPr="00FD1B04">
              <w:rPr>
                <w:rFonts w:ascii="Arial" w:hAnsi="Arial" w:cs="Arial"/>
                <w:sz w:val="20"/>
                <w:szCs w:val="20"/>
                <w:lang w:val="en-US"/>
              </w:rPr>
              <w:fldChar w:fldCharType="end"/>
            </w:r>
          </w:p>
        </w:tc>
      </w:tr>
      <w:tr w:rsidR="00E3653F" w:rsidRPr="00E3653F" w14:paraId="21CC0664" w14:textId="77777777" w:rsidTr="000428B3">
        <w:tc>
          <w:tcPr>
            <w:tcW w:w="2660" w:type="dxa"/>
          </w:tcPr>
          <w:p w14:paraId="7B586367" w14:textId="77777777" w:rsidR="00E3653F" w:rsidRPr="00FD1B04" w:rsidRDefault="00E3653F" w:rsidP="000428B3">
            <w:pPr>
              <w:rPr>
                <w:rFonts w:ascii="Arial" w:hAnsi="Arial" w:cs="Arial"/>
                <w:sz w:val="20"/>
                <w:szCs w:val="20"/>
                <w:lang w:val="en-US"/>
              </w:rPr>
            </w:pPr>
            <w:r w:rsidRPr="00FD1B04">
              <w:rPr>
                <w:rFonts w:ascii="Arial" w:hAnsi="Arial" w:cs="Arial"/>
                <w:sz w:val="20"/>
                <w:szCs w:val="20"/>
                <w:lang w:val="en-US"/>
              </w:rPr>
              <w:t>Additional red flags</w:t>
            </w:r>
          </w:p>
        </w:tc>
        <w:tc>
          <w:tcPr>
            <w:tcW w:w="6318" w:type="dxa"/>
          </w:tcPr>
          <w:p w14:paraId="08EA5BAF" w14:textId="77777777" w:rsidR="00E3653F" w:rsidRPr="00FD1B04" w:rsidRDefault="00E3653F" w:rsidP="000428B3">
            <w:pPr>
              <w:rPr>
                <w:rFonts w:ascii="Arial" w:hAnsi="Arial" w:cs="Arial"/>
                <w:sz w:val="20"/>
                <w:szCs w:val="20"/>
                <w:lang w:val="en-US"/>
              </w:rPr>
            </w:pPr>
            <w:r w:rsidRPr="00FD1B04">
              <w:rPr>
                <w:rFonts w:ascii="Arial" w:hAnsi="Arial" w:cs="Arial"/>
                <w:sz w:val="20"/>
                <w:szCs w:val="20"/>
                <w:lang w:val="en-US"/>
              </w:rPr>
              <w:t>Data that increase the suspicion of an underlying neurological condition in patients with psychopathologic patterns. Fever, infectious syndrome, headache, seizures, autonomic abnormalities, and abnormal movements.</w:t>
            </w:r>
          </w:p>
        </w:tc>
      </w:tr>
    </w:tbl>
    <w:p w14:paraId="2B1DFE8D" w14:textId="77777777" w:rsidR="00E3653F" w:rsidRPr="00FD1B04" w:rsidRDefault="00E3653F" w:rsidP="00E3653F">
      <w:pPr>
        <w:jc w:val="both"/>
        <w:rPr>
          <w:rFonts w:ascii="Arial" w:hAnsi="Arial" w:cs="Arial"/>
          <w:b/>
          <w:bCs/>
          <w:sz w:val="20"/>
          <w:szCs w:val="20"/>
          <w:lang w:val="en-US"/>
        </w:rPr>
      </w:pPr>
    </w:p>
    <w:p w14:paraId="38BB20FE" w14:textId="77777777" w:rsidR="00E3653F" w:rsidRPr="00D44A4F" w:rsidRDefault="00E3653F" w:rsidP="00E3653F">
      <w:pPr>
        <w:rPr>
          <w:lang w:val="en-US"/>
        </w:rPr>
      </w:pPr>
    </w:p>
    <w:p w14:paraId="027932F8" w14:textId="7EA50A6A"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1C8D78CD" w14:textId="7A60176D"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536FB153" w14:textId="7EF29963" w:rsidR="00EB10BF" w:rsidRDefault="00EB10BF" w:rsidP="00566520">
      <w:pPr>
        <w:widowControl w:val="0"/>
        <w:autoSpaceDE w:val="0"/>
        <w:autoSpaceDN w:val="0"/>
        <w:adjustRightInd w:val="0"/>
        <w:ind w:left="480" w:hanging="480"/>
        <w:rPr>
          <w:rFonts w:ascii="Courier New" w:hAnsi="Courier New" w:cs="Courier New"/>
          <w:szCs w:val="24"/>
          <w:lang w:val="en-US"/>
        </w:rPr>
      </w:pPr>
    </w:p>
    <w:p w14:paraId="1BCA64CB" w14:textId="77777777" w:rsidR="00EB10BF" w:rsidRPr="00024CD2" w:rsidRDefault="00EB10BF" w:rsidP="00566520">
      <w:pPr>
        <w:widowControl w:val="0"/>
        <w:autoSpaceDE w:val="0"/>
        <w:autoSpaceDN w:val="0"/>
        <w:adjustRightInd w:val="0"/>
        <w:ind w:left="480" w:hanging="480"/>
        <w:rPr>
          <w:rFonts w:ascii="Courier New" w:hAnsi="Courier New" w:cs="Courier New"/>
          <w:szCs w:val="24"/>
          <w:lang w:val="en-US"/>
        </w:rPr>
      </w:pPr>
    </w:p>
    <w:sectPr w:rsidR="00EB10BF" w:rsidRPr="00024CD2">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29E5" w14:textId="77777777" w:rsidR="00F75FC7" w:rsidRDefault="00F75FC7" w:rsidP="004714DF">
      <w:pPr>
        <w:spacing w:after="0" w:line="240" w:lineRule="auto"/>
      </w:pPr>
      <w:r>
        <w:separator/>
      </w:r>
    </w:p>
  </w:endnote>
  <w:endnote w:type="continuationSeparator" w:id="0">
    <w:p w14:paraId="1FF05527" w14:textId="77777777" w:rsidR="00F75FC7" w:rsidRDefault="00F75FC7" w:rsidP="00471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162484"/>
      <w:docPartObj>
        <w:docPartGallery w:val="Page Numbers (Bottom of Page)"/>
        <w:docPartUnique/>
      </w:docPartObj>
    </w:sdtPr>
    <w:sdtContent>
      <w:p w14:paraId="6FE7F031" w14:textId="1FF49E4D" w:rsidR="004836ED" w:rsidRDefault="004836ED">
        <w:pPr>
          <w:pStyle w:val="Piedepgina"/>
          <w:jc w:val="center"/>
        </w:pPr>
        <w:r>
          <w:fldChar w:fldCharType="begin"/>
        </w:r>
        <w:r>
          <w:instrText>PAGE   \* MERGEFORMAT</w:instrText>
        </w:r>
        <w:r>
          <w:fldChar w:fldCharType="separate"/>
        </w:r>
        <w:r>
          <w:rPr>
            <w:lang w:val="es-ES"/>
          </w:rPr>
          <w:t>2</w:t>
        </w:r>
        <w:r>
          <w:fldChar w:fldCharType="end"/>
        </w:r>
      </w:p>
    </w:sdtContent>
  </w:sdt>
  <w:p w14:paraId="274F6AB1" w14:textId="77777777" w:rsidR="004836ED" w:rsidRDefault="004836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8C71" w14:textId="77777777" w:rsidR="00F75FC7" w:rsidRDefault="00F75FC7" w:rsidP="004714DF">
      <w:pPr>
        <w:spacing w:after="0" w:line="240" w:lineRule="auto"/>
      </w:pPr>
      <w:r>
        <w:separator/>
      </w:r>
    </w:p>
  </w:footnote>
  <w:footnote w:type="continuationSeparator" w:id="0">
    <w:p w14:paraId="3983C12F" w14:textId="77777777" w:rsidR="00F75FC7" w:rsidRDefault="00F75FC7" w:rsidP="00471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6C5F"/>
    <w:multiLevelType w:val="hybridMultilevel"/>
    <w:tmpl w:val="91FABF98"/>
    <w:lvl w:ilvl="0" w:tplc="A4700422">
      <w:start w:val="1"/>
      <w:numFmt w:val="decimal"/>
      <w:lvlText w:val="%1)"/>
      <w:lvlJc w:val="left"/>
      <w:pPr>
        <w:tabs>
          <w:tab w:val="num" w:pos="720"/>
        </w:tabs>
        <w:ind w:left="720" w:hanging="360"/>
      </w:pPr>
    </w:lvl>
    <w:lvl w:ilvl="1" w:tplc="D478B972" w:tentative="1">
      <w:start w:val="1"/>
      <w:numFmt w:val="decimal"/>
      <w:lvlText w:val="%2)"/>
      <w:lvlJc w:val="left"/>
      <w:pPr>
        <w:tabs>
          <w:tab w:val="num" w:pos="1440"/>
        </w:tabs>
        <w:ind w:left="1440" w:hanging="360"/>
      </w:pPr>
    </w:lvl>
    <w:lvl w:ilvl="2" w:tplc="EA4AA64C" w:tentative="1">
      <w:start w:val="1"/>
      <w:numFmt w:val="decimal"/>
      <w:lvlText w:val="%3)"/>
      <w:lvlJc w:val="left"/>
      <w:pPr>
        <w:tabs>
          <w:tab w:val="num" w:pos="2160"/>
        </w:tabs>
        <w:ind w:left="2160" w:hanging="360"/>
      </w:pPr>
    </w:lvl>
    <w:lvl w:ilvl="3" w:tplc="6624EFC2" w:tentative="1">
      <w:start w:val="1"/>
      <w:numFmt w:val="decimal"/>
      <w:lvlText w:val="%4)"/>
      <w:lvlJc w:val="left"/>
      <w:pPr>
        <w:tabs>
          <w:tab w:val="num" w:pos="2880"/>
        </w:tabs>
        <w:ind w:left="2880" w:hanging="360"/>
      </w:pPr>
    </w:lvl>
    <w:lvl w:ilvl="4" w:tplc="7AEC552C" w:tentative="1">
      <w:start w:val="1"/>
      <w:numFmt w:val="decimal"/>
      <w:lvlText w:val="%5)"/>
      <w:lvlJc w:val="left"/>
      <w:pPr>
        <w:tabs>
          <w:tab w:val="num" w:pos="3600"/>
        </w:tabs>
        <w:ind w:left="3600" w:hanging="360"/>
      </w:pPr>
    </w:lvl>
    <w:lvl w:ilvl="5" w:tplc="ED5A2FBE" w:tentative="1">
      <w:start w:val="1"/>
      <w:numFmt w:val="decimal"/>
      <w:lvlText w:val="%6)"/>
      <w:lvlJc w:val="left"/>
      <w:pPr>
        <w:tabs>
          <w:tab w:val="num" w:pos="4320"/>
        </w:tabs>
        <w:ind w:left="4320" w:hanging="360"/>
      </w:pPr>
    </w:lvl>
    <w:lvl w:ilvl="6" w:tplc="1334F20C" w:tentative="1">
      <w:start w:val="1"/>
      <w:numFmt w:val="decimal"/>
      <w:lvlText w:val="%7)"/>
      <w:lvlJc w:val="left"/>
      <w:pPr>
        <w:tabs>
          <w:tab w:val="num" w:pos="5040"/>
        </w:tabs>
        <w:ind w:left="5040" w:hanging="360"/>
      </w:pPr>
    </w:lvl>
    <w:lvl w:ilvl="7" w:tplc="60169DFE" w:tentative="1">
      <w:start w:val="1"/>
      <w:numFmt w:val="decimal"/>
      <w:lvlText w:val="%8)"/>
      <w:lvlJc w:val="left"/>
      <w:pPr>
        <w:tabs>
          <w:tab w:val="num" w:pos="5760"/>
        </w:tabs>
        <w:ind w:left="5760" w:hanging="360"/>
      </w:pPr>
    </w:lvl>
    <w:lvl w:ilvl="8" w:tplc="8B98B9D8" w:tentative="1">
      <w:start w:val="1"/>
      <w:numFmt w:val="decimal"/>
      <w:lvlText w:val="%9)"/>
      <w:lvlJc w:val="left"/>
      <w:pPr>
        <w:tabs>
          <w:tab w:val="num" w:pos="6480"/>
        </w:tabs>
        <w:ind w:left="6480" w:hanging="360"/>
      </w:pPr>
    </w:lvl>
  </w:abstractNum>
  <w:num w:numId="1" w16cid:durableId="212719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7A"/>
    <w:rsid w:val="00007206"/>
    <w:rsid w:val="000120F3"/>
    <w:rsid w:val="00013252"/>
    <w:rsid w:val="000133C3"/>
    <w:rsid w:val="00016262"/>
    <w:rsid w:val="000205C5"/>
    <w:rsid w:val="00024CD2"/>
    <w:rsid w:val="0002511D"/>
    <w:rsid w:val="000251CA"/>
    <w:rsid w:val="0002572B"/>
    <w:rsid w:val="00026D7D"/>
    <w:rsid w:val="00034D04"/>
    <w:rsid w:val="00036C3B"/>
    <w:rsid w:val="00044D86"/>
    <w:rsid w:val="00046ED5"/>
    <w:rsid w:val="0004716A"/>
    <w:rsid w:val="00050760"/>
    <w:rsid w:val="00051F51"/>
    <w:rsid w:val="0005430D"/>
    <w:rsid w:val="000545A8"/>
    <w:rsid w:val="00055E48"/>
    <w:rsid w:val="00055ECD"/>
    <w:rsid w:val="0005720B"/>
    <w:rsid w:val="00057BA3"/>
    <w:rsid w:val="0006742A"/>
    <w:rsid w:val="00067D94"/>
    <w:rsid w:val="00070CD2"/>
    <w:rsid w:val="00072FEA"/>
    <w:rsid w:val="00075996"/>
    <w:rsid w:val="0008039F"/>
    <w:rsid w:val="00081578"/>
    <w:rsid w:val="00081FBE"/>
    <w:rsid w:val="00082CE5"/>
    <w:rsid w:val="00083595"/>
    <w:rsid w:val="000846ED"/>
    <w:rsid w:val="000850D0"/>
    <w:rsid w:val="000900BF"/>
    <w:rsid w:val="00091DE2"/>
    <w:rsid w:val="00092FA4"/>
    <w:rsid w:val="000A2D56"/>
    <w:rsid w:val="000A4D52"/>
    <w:rsid w:val="000B09D7"/>
    <w:rsid w:val="000B160A"/>
    <w:rsid w:val="000B1B29"/>
    <w:rsid w:val="000B297C"/>
    <w:rsid w:val="000B5C1D"/>
    <w:rsid w:val="000B73DE"/>
    <w:rsid w:val="000C3CBB"/>
    <w:rsid w:val="000C52B5"/>
    <w:rsid w:val="000D3288"/>
    <w:rsid w:val="000D4176"/>
    <w:rsid w:val="000E03E4"/>
    <w:rsid w:val="000E41B7"/>
    <w:rsid w:val="000E77F3"/>
    <w:rsid w:val="000F459B"/>
    <w:rsid w:val="00106557"/>
    <w:rsid w:val="0010761D"/>
    <w:rsid w:val="0011339A"/>
    <w:rsid w:val="001162BB"/>
    <w:rsid w:val="00121161"/>
    <w:rsid w:val="00121DD6"/>
    <w:rsid w:val="00125EB4"/>
    <w:rsid w:val="00135156"/>
    <w:rsid w:val="00136898"/>
    <w:rsid w:val="001379AE"/>
    <w:rsid w:val="00141627"/>
    <w:rsid w:val="00150268"/>
    <w:rsid w:val="001551C1"/>
    <w:rsid w:val="001566D8"/>
    <w:rsid w:val="00161F99"/>
    <w:rsid w:val="00162073"/>
    <w:rsid w:val="001661D8"/>
    <w:rsid w:val="00171DEB"/>
    <w:rsid w:val="001724C9"/>
    <w:rsid w:val="00181D0F"/>
    <w:rsid w:val="001838F8"/>
    <w:rsid w:val="00184BA9"/>
    <w:rsid w:val="00190438"/>
    <w:rsid w:val="0019059C"/>
    <w:rsid w:val="00193924"/>
    <w:rsid w:val="001A1537"/>
    <w:rsid w:val="001A5663"/>
    <w:rsid w:val="001A6305"/>
    <w:rsid w:val="001A7422"/>
    <w:rsid w:val="001B29DE"/>
    <w:rsid w:val="001B334F"/>
    <w:rsid w:val="001B4615"/>
    <w:rsid w:val="001B5413"/>
    <w:rsid w:val="001B5C6F"/>
    <w:rsid w:val="001B6178"/>
    <w:rsid w:val="001C083D"/>
    <w:rsid w:val="001C3A6E"/>
    <w:rsid w:val="001C476B"/>
    <w:rsid w:val="001C4A2D"/>
    <w:rsid w:val="001C6E88"/>
    <w:rsid w:val="001D04F9"/>
    <w:rsid w:val="001D0734"/>
    <w:rsid w:val="001D1EB7"/>
    <w:rsid w:val="001D3C38"/>
    <w:rsid w:val="001D6457"/>
    <w:rsid w:val="001E0026"/>
    <w:rsid w:val="001E35EF"/>
    <w:rsid w:val="001E5891"/>
    <w:rsid w:val="001F1A9B"/>
    <w:rsid w:val="001F2CFD"/>
    <w:rsid w:val="001F30F7"/>
    <w:rsid w:val="001F5E39"/>
    <w:rsid w:val="001F72CB"/>
    <w:rsid w:val="00203EBF"/>
    <w:rsid w:val="002058BF"/>
    <w:rsid w:val="00212D41"/>
    <w:rsid w:val="00212E8F"/>
    <w:rsid w:val="00213D57"/>
    <w:rsid w:val="00217166"/>
    <w:rsid w:val="00221B27"/>
    <w:rsid w:val="0022573C"/>
    <w:rsid w:val="0022605E"/>
    <w:rsid w:val="00227E85"/>
    <w:rsid w:val="0023013B"/>
    <w:rsid w:val="002306FC"/>
    <w:rsid w:val="002308FB"/>
    <w:rsid w:val="002318F5"/>
    <w:rsid w:val="00237C7B"/>
    <w:rsid w:val="00242817"/>
    <w:rsid w:val="00243318"/>
    <w:rsid w:val="002455CE"/>
    <w:rsid w:val="002470C2"/>
    <w:rsid w:val="00253C3D"/>
    <w:rsid w:val="00254C0C"/>
    <w:rsid w:val="00261102"/>
    <w:rsid w:val="002618A3"/>
    <w:rsid w:val="0026493B"/>
    <w:rsid w:val="0026646F"/>
    <w:rsid w:val="00267068"/>
    <w:rsid w:val="00270623"/>
    <w:rsid w:val="0027467F"/>
    <w:rsid w:val="0027777E"/>
    <w:rsid w:val="002778FF"/>
    <w:rsid w:val="0028130E"/>
    <w:rsid w:val="00282D1A"/>
    <w:rsid w:val="0028435F"/>
    <w:rsid w:val="00285079"/>
    <w:rsid w:val="00293476"/>
    <w:rsid w:val="00293C5B"/>
    <w:rsid w:val="00293D47"/>
    <w:rsid w:val="002959E6"/>
    <w:rsid w:val="00295FB3"/>
    <w:rsid w:val="00296109"/>
    <w:rsid w:val="002A4843"/>
    <w:rsid w:val="002A4B06"/>
    <w:rsid w:val="002A4FE1"/>
    <w:rsid w:val="002A5760"/>
    <w:rsid w:val="002C3135"/>
    <w:rsid w:val="002D01CA"/>
    <w:rsid w:val="002D043C"/>
    <w:rsid w:val="002D549A"/>
    <w:rsid w:val="002D577A"/>
    <w:rsid w:val="002E2FFC"/>
    <w:rsid w:val="002E32A3"/>
    <w:rsid w:val="002E4128"/>
    <w:rsid w:val="002E6134"/>
    <w:rsid w:val="002F2FFC"/>
    <w:rsid w:val="002F3D16"/>
    <w:rsid w:val="002F5909"/>
    <w:rsid w:val="003021D2"/>
    <w:rsid w:val="00302250"/>
    <w:rsid w:val="00310C6D"/>
    <w:rsid w:val="00311786"/>
    <w:rsid w:val="00312404"/>
    <w:rsid w:val="00313974"/>
    <w:rsid w:val="003144BB"/>
    <w:rsid w:val="003145D9"/>
    <w:rsid w:val="00316232"/>
    <w:rsid w:val="003165C6"/>
    <w:rsid w:val="00317032"/>
    <w:rsid w:val="003176D4"/>
    <w:rsid w:val="00320513"/>
    <w:rsid w:val="00330EE1"/>
    <w:rsid w:val="00336647"/>
    <w:rsid w:val="00340297"/>
    <w:rsid w:val="0034060A"/>
    <w:rsid w:val="00341C4E"/>
    <w:rsid w:val="00345139"/>
    <w:rsid w:val="003510E9"/>
    <w:rsid w:val="00351968"/>
    <w:rsid w:val="00354E2E"/>
    <w:rsid w:val="00360107"/>
    <w:rsid w:val="00360C45"/>
    <w:rsid w:val="00360E31"/>
    <w:rsid w:val="00364267"/>
    <w:rsid w:val="00364DD4"/>
    <w:rsid w:val="00370C07"/>
    <w:rsid w:val="00372039"/>
    <w:rsid w:val="003721A1"/>
    <w:rsid w:val="003734AD"/>
    <w:rsid w:val="00374033"/>
    <w:rsid w:val="00375447"/>
    <w:rsid w:val="003759DE"/>
    <w:rsid w:val="00375AED"/>
    <w:rsid w:val="00380BAC"/>
    <w:rsid w:val="00380F25"/>
    <w:rsid w:val="003813BF"/>
    <w:rsid w:val="00383605"/>
    <w:rsid w:val="0038568E"/>
    <w:rsid w:val="003863E5"/>
    <w:rsid w:val="00390293"/>
    <w:rsid w:val="003919B9"/>
    <w:rsid w:val="003920F6"/>
    <w:rsid w:val="003936B4"/>
    <w:rsid w:val="00393C24"/>
    <w:rsid w:val="00396890"/>
    <w:rsid w:val="00397E29"/>
    <w:rsid w:val="003A0735"/>
    <w:rsid w:val="003A2C01"/>
    <w:rsid w:val="003A3502"/>
    <w:rsid w:val="003A57C9"/>
    <w:rsid w:val="003A5AC0"/>
    <w:rsid w:val="003A733E"/>
    <w:rsid w:val="003B1D46"/>
    <w:rsid w:val="003B2885"/>
    <w:rsid w:val="003B30A3"/>
    <w:rsid w:val="003B36F2"/>
    <w:rsid w:val="003B3C36"/>
    <w:rsid w:val="003B6064"/>
    <w:rsid w:val="003C323D"/>
    <w:rsid w:val="003D1C68"/>
    <w:rsid w:val="003D351B"/>
    <w:rsid w:val="003D481A"/>
    <w:rsid w:val="003E0E70"/>
    <w:rsid w:val="003E197E"/>
    <w:rsid w:val="003F0479"/>
    <w:rsid w:val="003F3DC2"/>
    <w:rsid w:val="003F3E68"/>
    <w:rsid w:val="003F430E"/>
    <w:rsid w:val="003F5027"/>
    <w:rsid w:val="003F58D7"/>
    <w:rsid w:val="003F7240"/>
    <w:rsid w:val="00403020"/>
    <w:rsid w:val="00405FF5"/>
    <w:rsid w:val="004064DA"/>
    <w:rsid w:val="004068EF"/>
    <w:rsid w:val="004106F7"/>
    <w:rsid w:val="004110F5"/>
    <w:rsid w:val="00411958"/>
    <w:rsid w:val="00412227"/>
    <w:rsid w:val="00412996"/>
    <w:rsid w:val="004138A9"/>
    <w:rsid w:val="00423390"/>
    <w:rsid w:val="00423E75"/>
    <w:rsid w:val="00432E05"/>
    <w:rsid w:val="004331DD"/>
    <w:rsid w:val="00437A63"/>
    <w:rsid w:val="00441D08"/>
    <w:rsid w:val="00442377"/>
    <w:rsid w:val="00442A4A"/>
    <w:rsid w:val="00447A4D"/>
    <w:rsid w:val="00453922"/>
    <w:rsid w:val="00454C5D"/>
    <w:rsid w:val="00463B98"/>
    <w:rsid w:val="00465A37"/>
    <w:rsid w:val="0047103C"/>
    <w:rsid w:val="004714DF"/>
    <w:rsid w:val="00471F40"/>
    <w:rsid w:val="004724A1"/>
    <w:rsid w:val="00476E7B"/>
    <w:rsid w:val="004821B3"/>
    <w:rsid w:val="004836ED"/>
    <w:rsid w:val="00483C1A"/>
    <w:rsid w:val="004860AA"/>
    <w:rsid w:val="0048627F"/>
    <w:rsid w:val="00492FF7"/>
    <w:rsid w:val="004954C5"/>
    <w:rsid w:val="004965D8"/>
    <w:rsid w:val="00496FAF"/>
    <w:rsid w:val="004A68AA"/>
    <w:rsid w:val="004B1CF4"/>
    <w:rsid w:val="004B2093"/>
    <w:rsid w:val="004B2F37"/>
    <w:rsid w:val="004B38B1"/>
    <w:rsid w:val="004B481C"/>
    <w:rsid w:val="004B48A2"/>
    <w:rsid w:val="004C0B11"/>
    <w:rsid w:val="004C3BC8"/>
    <w:rsid w:val="004D2A7A"/>
    <w:rsid w:val="004D446B"/>
    <w:rsid w:val="004D561F"/>
    <w:rsid w:val="004E2D1A"/>
    <w:rsid w:val="004E2D5A"/>
    <w:rsid w:val="004E5AD5"/>
    <w:rsid w:val="004F085D"/>
    <w:rsid w:val="004F1962"/>
    <w:rsid w:val="004F4124"/>
    <w:rsid w:val="00500823"/>
    <w:rsid w:val="00502CA7"/>
    <w:rsid w:val="00510D1F"/>
    <w:rsid w:val="00510E1C"/>
    <w:rsid w:val="00512292"/>
    <w:rsid w:val="00521B3D"/>
    <w:rsid w:val="0052374D"/>
    <w:rsid w:val="005267E3"/>
    <w:rsid w:val="005317C8"/>
    <w:rsid w:val="00531BB2"/>
    <w:rsid w:val="00534E29"/>
    <w:rsid w:val="005354E9"/>
    <w:rsid w:val="00535DB4"/>
    <w:rsid w:val="005373D0"/>
    <w:rsid w:val="00542276"/>
    <w:rsid w:val="00543762"/>
    <w:rsid w:val="005462CB"/>
    <w:rsid w:val="00546383"/>
    <w:rsid w:val="00546AC4"/>
    <w:rsid w:val="005470A9"/>
    <w:rsid w:val="00554949"/>
    <w:rsid w:val="0055586B"/>
    <w:rsid w:val="00557B71"/>
    <w:rsid w:val="00561CB9"/>
    <w:rsid w:val="00563F01"/>
    <w:rsid w:val="00566520"/>
    <w:rsid w:val="0057540F"/>
    <w:rsid w:val="00577D72"/>
    <w:rsid w:val="00580AC6"/>
    <w:rsid w:val="00581204"/>
    <w:rsid w:val="00583240"/>
    <w:rsid w:val="00583852"/>
    <w:rsid w:val="00585CFA"/>
    <w:rsid w:val="0058709E"/>
    <w:rsid w:val="00587DEE"/>
    <w:rsid w:val="00597ED9"/>
    <w:rsid w:val="005A1D23"/>
    <w:rsid w:val="005A2222"/>
    <w:rsid w:val="005A2A77"/>
    <w:rsid w:val="005A45E9"/>
    <w:rsid w:val="005A67BF"/>
    <w:rsid w:val="005B5F21"/>
    <w:rsid w:val="005C036C"/>
    <w:rsid w:val="005C2FB9"/>
    <w:rsid w:val="005C5AFC"/>
    <w:rsid w:val="005D0ED8"/>
    <w:rsid w:val="005D109C"/>
    <w:rsid w:val="005D1E30"/>
    <w:rsid w:val="005D274E"/>
    <w:rsid w:val="005D2DBA"/>
    <w:rsid w:val="005D3EF7"/>
    <w:rsid w:val="005D3F13"/>
    <w:rsid w:val="005D492E"/>
    <w:rsid w:val="005D52C2"/>
    <w:rsid w:val="005D6AE1"/>
    <w:rsid w:val="005E0ACD"/>
    <w:rsid w:val="005E5B72"/>
    <w:rsid w:val="005E6818"/>
    <w:rsid w:val="005E7452"/>
    <w:rsid w:val="005F09D8"/>
    <w:rsid w:val="005F0B49"/>
    <w:rsid w:val="005F0E5B"/>
    <w:rsid w:val="005F2B85"/>
    <w:rsid w:val="005F46C6"/>
    <w:rsid w:val="005F7943"/>
    <w:rsid w:val="006032E5"/>
    <w:rsid w:val="00603E37"/>
    <w:rsid w:val="00604FFE"/>
    <w:rsid w:val="0060596D"/>
    <w:rsid w:val="00606C3F"/>
    <w:rsid w:val="00611C1E"/>
    <w:rsid w:val="00611DFC"/>
    <w:rsid w:val="00612C97"/>
    <w:rsid w:val="006169BB"/>
    <w:rsid w:val="00620129"/>
    <w:rsid w:val="00621455"/>
    <w:rsid w:val="00624240"/>
    <w:rsid w:val="0062458F"/>
    <w:rsid w:val="006264D3"/>
    <w:rsid w:val="00633618"/>
    <w:rsid w:val="006343EB"/>
    <w:rsid w:val="00636B70"/>
    <w:rsid w:val="00642A40"/>
    <w:rsid w:val="00646A6A"/>
    <w:rsid w:val="0064718C"/>
    <w:rsid w:val="006507ED"/>
    <w:rsid w:val="00651BA9"/>
    <w:rsid w:val="006531AB"/>
    <w:rsid w:val="006534A3"/>
    <w:rsid w:val="00657163"/>
    <w:rsid w:val="00662BD7"/>
    <w:rsid w:val="00664819"/>
    <w:rsid w:val="00667613"/>
    <w:rsid w:val="006701A5"/>
    <w:rsid w:val="00671415"/>
    <w:rsid w:val="00671E60"/>
    <w:rsid w:val="006742FF"/>
    <w:rsid w:val="0067568E"/>
    <w:rsid w:val="0067616B"/>
    <w:rsid w:val="00676F4E"/>
    <w:rsid w:val="006846BC"/>
    <w:rsid w:val="00685A2C"/>
    <w:rsid w:val="00691E39"/>
    <w:rsid w:val="00693C11"/>
    <w:rsid w:val="00694220"/>
    <w:rsid w:val="00694518"/>
    <w:rsid w:val="006949E6"/>
    <w:rsid w:val="00694F39"/>
    <w:rsid w:val="0069596C"/>
    <w:rsid w:val="006964D2"/>
    <w:rsid w:val="006971E2"/>
    <w:rsid w:val="006A0CDC"/>
    <w:rsid w:val="006A3E2C"/>
    <w:rsid w:val="006B0F71"/>
    <w:rsid w:val="006B10FF"/>
    <w:rsid w:val="006B2A4B"/>
    <w:rsid w:val="006B2A65"/>
    <w:rsid w:val="006B77CE"/>
    <w:rsid w:val="006C19C6"/>
    <w:rsid w:val="006C49AF"/>
    <w:rsid w:val="006D49AF"/>
    <w:rsid w:val="006D7176"/>
    <w:rsid w:val="006F3D09"/>
    <w:rsid w:val="006F4478"/>
    <w:rsid w:val="006F67C0"/>
    <w:rsid w:val="006F76BA"/>
    <w:rsid w:val="00701017"/>
    <w:rsid w:val="007033C8"/>
    <w:rsid w:val="00703888"/>
    <w:rsid w:val="00707B27"/>
    <w:rsid w:val="00711C37"/>
    <w:rsid w:val="007125CB"/>
    <w:rsid w:val="007149F4"/>
    <w:rsid w:val="00714DE3"/>
    <w:rsid w:val="007155F9"/>
    <w:rsid w:val="00715A98"/>
    <w:rsid w:val="00716739"/>
    <w:rsid w:val="0071703F"/>
    <w:rsid w:val="00717510"/>
    <w:rsid w:val="00730651"/>
    <w:rsid w:val="007359ED"/>
    <w:rsid w:val="007361BB"/>
    <w:rsid w:val="00736835"/>
    <w:rsid w:val="00751B6B"/>
    <w:rsid w:val="00752858"/>
    <w:rsid w:val="0075489E"/>
    <w:rsid w:val="00756AFE"/>
    <w:rsid w:val="00761626"/>
    <w:rsid w:val="007632F0"/>
    <w:rsid w:val="0076791A"/>
    <w:rsid w:val="00772979"/>
    <w:rsid w:val="007771FB"/>
    <w:rsid w:val="0078266B"/>
    <w:rsid w:val="00783966"/>
    <w:rsid w:val="00786960"/>
    <w:rsid w:val="00786BBB"/>
    <w:rsid w:val="00791158"/>
    <w:rsid w:val="007A0286"/>
    <w:rsid w:val="007A0E04"/>
    <w:rsid w:val="007B0F3F"/>
    <w:rsid w:val="007B7C62"/>
    <w:rsid w:val="007C005D"/>
    <w:rsid w:val="007C3167"/>
    <w:rsid w:val="007C6D02"/>
    <w:rsid w:val="007C72C2"/>
    <w:rsid w:val="007D05FA"/>
    <w:rsid w:val="007D3663"/>
    <w:rsid w:val="007D52D6"/>
    <w:rsid w:val="007D66E5"/>
    <w:rsid w:val="007D697A"/>
    <w:rsid w:val="007D6FC3"/>
    <w:rsid w:val="007E0EDE"/>
    <w:rsid w:val="007E5345"/>
    <w:rsid w:val="007E55D7"/>
    <w:rsid w:val="007E773C"/>
    <w:rsid w:val="007F0E1F"/>
    <w:rsid w:val="007F1A23"/>
    <w:rsid w:val="007F7B62"/>
    <w:rsid w:val="00800F55"/>
    <w:rsid w:val="00802C6F"/>
    <w:rsid w:val="00804B58"/>
    <w:rsid w:val="00806F15"/>
    <w:rsid w:val="00807AD4"/>
    <w:rsid w:val="00810523"/>
    <w:rsid w:val="00812AE8"/>
    <w:rsid w:val="0081313C"/>
    <w:rsid w:val="00813751"/>
    <w:rsid w:val="00816C28"/>
    <w:rsid w:val="008232DB"/>
    <w:rsid w:val="00826812"/>
    <w:rsid w:val="0083337A"/>
    <w:rsid w:val="00836B8C"/>
    <w:rsid w:val="00836D6D"/>
    <w:rsid w:val="0084102C"/>
    <w:rsid w:val="008459FF"/>
    <w:rsid w:val="00847075"/>
    <w:rsid w:val="00851C57"/>
    <w:rsid w:val="00854E02"/>
    <w:rsid w:val="00854FCA"/>
    <w:rsid w:val="00862334"/>
    <w:rsid w:val="008624B4"/>
    <w:rsid w:val="00863387"/>
    <w:rsid w:val="008644D2"/>
    <w:rsid w:val="00873D36"/>
    <w:rsid w:val="0087578F"/>
    <w:rsid w:val="00880149"/>
    <w:rsid w:val="00890A88"/>
    <w:rsid w:val="00892453"/>
    <w:rsid w:val="00892F84"/>
    <w:rsid w:val="00893089"/>
    <w:rsid w:val="00893176"/>
    <w:rsid w:val="008A0A65"/>
    <w:rsid w:val="008A1106"/>
    <w:rsid w:val="008A35CB"/>
    <w:rsid w:val="008A5C7E"/>
    <w:rsid w:val="008A6D5B"/>
    <w:rsid w:val="008A7148"/>
    <w:rsid w:val="008B0E05"/>
    <w:rsid w:val="008B3B71"/>
    <w:rsid w:val="008C3BAB"/>
    <w:rsid w:val="008C3DFE"/>
    <w:rsid w:val="008C53D5"/>
    <w:rsid w:val="008D0A5B"/>
    <w:rsid w:val="008D6891"/>
    <w:rsid w:val="008E4067"/>
    <w:rsid w:val="008F0460"/>
    <w:rsid w:val="008F0829"/>
    <w:rsid w:val="008F70FC"/>
    <w:rsid w:val="00902F5E"/>
    <w:rsid w:val="00910B29"/>
    <w:rsid w:val="009125A9"/>
    <w:rsid w:val="009175EC"/>
    <w:rsid w:val="00923B67"/>
    <w:rsid w:val="00930273"/>
    <w:rsid w:val="00933EA4"/>
    <w:rsid w:val="00937B5E"/>
    <w:rsid w:val="00942D30"/>
    <w:rsid w:val="00943AFE"/>
    <w:rsid w:val="0094592C"/>
    <w:rsid w:val="009500A7"/>
    <w:rsid w:val="009504E9"/>
    <w:rsid w:val="009523D5"/>
    <w:rsid w:val="009620C4"/>
    <w:rsid w:val="00966708"/>
    <w:rsid w:val="00967AD6"/>
    <w:rsid w:val="00971333"/>
    <w:rsid w:val="0097151E"/>
    <w:rsid w:val="009726DE"/>
    <w:rsid w:val="0097690D"/>
    <w:rsid w:val="00976992"/>
    <w:rsid w:val="00980FE9"/>
    <w:rsid w:val="0098485A"/>
    <w:rsid w:val="00987C07"/>
    <w:rsid w:val="00994562"/>
    <w:rsid w:val="0099487C"/>
    <w:rsid w:val="009A0E9B"/>
    <w:rsid w:val="009A2556"/>
    <w:rsid w:val="009A5C5C"/>
    <w:rsid w:val="009A5D61"/>
    <w:rsid w:val="009B02A3"/>
    <w:rsid w:val="009B1442"/>
    <w:rsid w:val="009B4EDD"/>
    <w:rsid w:val="009B6C9A"/>
    <w:rsid w:val="009B71CB"/>
    <w:rsid w:val="009C0084"/>
    <w:rsid w:val="009C0C4F"/>
    <w:rsid w:val="009C1BDA"/>
    <w:rsid w:val="009C5AE3"/>
    <w:rsid w:val="009C5DA7"/>
    <w:rsid w:val="009D1917"/>
    <w:rsid w:val="009D2155"/>
    <w:rsid w:val="009D290F"/>
    <w:rsid w:val="009D2E3D"/>
    <w:rsid w:val="009D4F68"/>
    <w:rsid w:val="009E1905"/>
    <w:rsid w:val="009E6F80"/>
    <w:rsid w:val="009F263B"/>
    <w:rsid w:val="009F6AC8"/>
    <w:rsid w:val="00A0426F"/>
    <w:rsid w:val="00A047BD"/>
    <w:rsid w:val="00A04ED4"/>
    <w:rsid w:val="00A05F54"/>
    <w:rsid w:val="00A153E3"/>
    <w:rsid w:val="00A15F39"/>
    <w:rsid w:val="00A20A9E"/>
    <w:rsid w:val="00A25D43"/>
    <w:rsid w:val="00A2728C"/>
    <w:rsid w:val="00A316FF"/>
    <w:rsid w:val="00A317B3"/>
    <w:rsid w:val="00A346AB"/>
    <w:rsid w:val="00A43767"/>
    <w:rsid w:val="00A50DDB"/>
    <w:rsid w:val="00A519F1"/>
    <w:rsid w:val="00A5316E"/>
    <w:rsid w:val="00A6027D"/>
    <w:rsid w:val="00A637A2"/>
    <w:rsid w:val="00A67D9E"/>
    <w:rsid w:val="00A739A8"/>
    <w:rsid w:val="00A74AD0"/>
    <w:rsid w:val="00A76220"/>
    <w:rsid w:val="00A76D26"/>
    <w:rsid w:val="00A8051C"/>
    <w:rsid w:val="00A80792"/>
    <w:rsid w:val="00A80D8E"/>
    <w:rsid w:val="00A81A74"/>
    <w:rsid w:val="00A867B1"/>
    <w:rsid w:val="00A87A3A"/>
    <w:rsid w:val="00A87A9F"/>
    <w:rsid w:val="00A901BE"/>
    <w:rsid w:val="00A9075D"/>
    <w:rsid w:val="00AA17EB"/>
    <w:rsid w:val="00AA3B3B"/>
    <w:rsid w:val="00AA7F94"/>
    <w:rsid w:val="00AB1C59"/>
    <w:rsid w:val="00AB48EE"/>
    <w:rsid w:val="00AB6B7C"/>
    <w:rsid w:val="00AB6F36"/>
    <w:rsid w:val="00AB7638"/>
    <w:rsid w:val="00AD0F42"/>
    <w:rsid w:val="00AD6D78"/>
    <w:rsid w:val="00AE22D5"/>
    <w:rsid w:val="00AE4976"/>
    <w:rsid w:val="00AE5626"/>
    <w:rsid w:val="00AF0FE9"/>
    <w:rsid w:val="00AF158F"/>
    <w:rsid w:val="00AF4C94"/>
    <w:rsid w:val="00AF70F6"/>
    <w:rsid w:val="00B01531"/>
    <w:rsid w:val="00B125BA"/>
    <w:rsid w:val="00B16AE8"/>
    <w:rsid w:val="00B17A02"/>
    <w:rsid w:val="00B2421A"/>
    <w:rsid w:val="00B24B98"/>
    <w:rsid w:val="00B25695"/>
    <w:rsid w:val="00B27B92"/>
    <w:rsid w:val="00B466CF"/>
    <w:rsid w:val="00B52D49"/>
    <w:rsid w:val="00B53DB0"/>
    <w:rsid w:val="00B54127"/>
    <w:rsid w:val="00B54ABC"/>
    <w:rsid w:val="00B60B3A"/>
    <w:rsid w:val="00B6370B"/>
    <w:rsid w:val="00B63B2C"/>
    <w:rsid w:val="00B647CA"/>
    <w:rsid w:val="00B65906"/>
    <w:rsid w:val="00B6762A"/>
    <w:rsid w:val="00B71E5D"/>
    <w:rsid w:val="00B735F3"/>
    <w:rsid w:val="00B74A96"/>
    <w:rsid w:val="00B74E11"/>
    <w:rsid w:val="00B808F0"/>
    <w:rsid w:val="00B813A4"/>
    <w:rsid w:val="00B815B5"/>
    <w:rsid w:val="00B84750"/>
    <w:rsid w:val="00B91ACB"/>
    <w:rsid w:val="00B91C83"/>
    <w:rsid w:val="00B95D12"/>
    <w:rsid w:val="00B96076"/>
    <w:rsid w:val="00BB382B"/>
    <w:rsid w:val="00BB3ED0"/>
    <w:rsid w:val="00BB5613"/>
    <w:rsid w:val="00BB7959"/>
    <w:rsid w:val="00BC1777"/>
    <w:rsid w:val="00BC3585"/>
    <w:rsid w:val="00BC7A29"/>
    <w:rsid w:val="00BD2A6C"/>
    <w:rsid w:val="00BD4467"/>
    <w:rsid w:val="00BD4DF8"/>
    <w:rsid w:val="00BE35EB"/>
    <w:rsid w:val="00BE5CC9"/>
    <w:rsid w:val="00BF0527"/>
    <w:rsid w:val="00BF26FE"/>
    <w:rsid w:val="00BF3543"/>
    <w:rsid w:val="00BF3F08"/>
    <w:rsid w:val="00BF6EA8"/>
    <w:rsid w:val="00C027DA"/>
    <w:rsid w:val="00C04E05"/>
    <w:rsid w:val="00C06569"/>
    <w:rsid w:val="00C076C1"/>
    <w:rsid w:val="00C14254"/>
    <w:rsid w:val="00C20815"/>
    <w:rsid w:val="00C2482D"/>
    <w:rsid w:val="00C25A32"/>
    <w:rsid w:val="00C27B51"/>
    <w:rsid w:val="00C3109C"/>
    <w:rsid w:val="00C33246"/>
    <w:rsid w:val="00C36365"/>
    <w:rsid w:val="00C4360B"/>
    <w:rsid w:val="00C44F35"/>
    <w:rsid w:val="00C45B97"/>
    <w:rsid w:val="00C50B32"/>
    <w:rsid w:val="00C5170C"/>
    <w:rsid w:val="00C561D6"/>
    <w:rsid w:val="00C5629B"/>
    <w:rsid w:val="00C56A6D"/>
    <w:rsid w:val="00C57E9A"/>
    <w:rsid w:val="00C60163"/>
    <w:rsid w:val="00C6183F"/>
    <w:rsid w:val="00C630EA"/>
    <w:rsid w:val="00C65A1E"/>
    <w:rsid w:val="00C703D8"/>
    <w:rsid w:val="00C76B5A"/>
    <w:rsid w:val="00C82592"/>
    <w:rsid w:val="00C86B8E"/>
    <w:rsid w:val="00C87554"/>
    <w:rsid w:val="00C93658"/>
    <w:rsid w:val="00C93B77"/>
    <w:rsid w:val="00CA0747"/>
    <w:rsid w:val="00CA0E00"/>
    <w:rsid w:val="00CA4B7F"/>
    <w:rsid w:val="00CA76DE"/>
    <w:rsid w:val="00CB0328"/>
    <w:rsid w:val="00CB5557"/>
    <w:rsid w:val="00CB580C"/>
    <w:rsid w:val="00CC0ADE"/>
    <w:rsid w:val="00CC2A14"/>
    <w:rsid w:val="00CC33D8"/>
    <w:rsid w:val="00CC37E4"/>
    <w:rsid w:val="00CC5E65"/>
    <w:rsid w:val="00CC6908"/>
    <w:rsid w:val="00CC714B"/>
    <w:rsid w:val="00CC744E"/>
    <w:rsid w:val="00CC7786"/>
    <w:rsid w:val="00CD3669"/>
    <w:rsid w:val="00CE0DE1"/>
    <w:rsid w:val="00CE1EAF"/>
    <w:rsid w:val="00CE1EC2"/>
    <w:rsid w:val="00CE3557"/>
    <w:rsid w:val="00CE35E6"/>
    <w:rsid w:val="00CE585B"/>
    <w:rsid w:val="00CF0991"/>
    <w:rsid w:val="00CF2F08"/>
    <w:rsid w:val="00D0016D"/>
    <w:rsid w:val="00D02F2E"/>
    <w:rsid w:val="00D030B2"/>
    <w:rsid w:val="00D0398E"/>
    <w:rsid w:val="00D04CB7"/>
    <w:rsid w:val="00D05F37"/>
    <w:rsid w:val="00D07B4D"/>
    <w:rsid w:val="00D103AD"/>
    <w:rsid w:val="00D14347"/>
    <w:rsid w:val="00D14DEE"/>
    <w:rsid w:val="00D157C7"/>
    <w:rsid w:val="00D20F2C"/>
    <w:rsid w:val="00D23B8A"/>
    <w:rsid w:val="00D30BCA"/>
    <w:rsid w:val="00D3750A"/>
    <w:rsid w:val="00D378BC"/>
    <w:rsid w:val="00D44835"/>
    <w:rsid w:val="00D456B0"/>
    <w:rsid w:val="00D46623"/>
    <w:rsid w:val="00D50978"/>
    <w:rsid w:val="00D536F6"/>
    <w:rsid w:val="00D53F58"/>
    <w:rsid w:val="00D55AEC"/>
    <w:rsid w:val="00D60892"/>
    <w:rsid w:val="00D620CC"/>
    <w:rsid w:val="00D629F3"/>
    <w:rsid w:val="00D644CB"/>
    <w:rsid w:val="00D64C89"/>
    <w:rsid w:val="00D65088"/>
    <w:rsid w:val="00D6558D"/>
    <w:rsid w:val="00D66E2A"/>
    <w:rsid w:val="00D674A4"/>
    <w:rsid w:val="00D7490E"/>
    <w:rsid w:val="00D7607A"/>
    <w:rsid w:val="00D77EC3"/>
    <w:rsid w:val="00D8115A"/>
    <w:rsid w:val="00D82E46"/>
    <w:rsid w:val="00D83D06"/>
    <w:rsid w:val="00D854C9"/>
    <w:rsid w:val="00D86314"/>
    <w:rsid w:val="00D90EBE"/>
    <w:rsid w:val="00D93345"/>
    <w:rsid w:val="00DA5B2B"/>
    <w:rsid w:val="00DA7B44"/>
    <w:rsid w:val="00DB0BBE"/>
    <w:rsid w:val="00DB10F9"/>
    <w:rsid w:val="00DB20E1"/>
    <w:rsid w:val="00DB22F5"/>
    <w:rsid w:val="00DB34EA"/>
    <w:rsid w:val="00DB5A28"/>
    <w:rsid w:val="00DB5E38"/>
    <w:rsid w:val="00DB7B41"/>
    <w:rsid w:val="00DB7CFE"/>
    <w:rsid w:val="00DC0920"/>
    <w:rsid w:val="00DC2AA1"/>
    <w:rsid w:val="00DC3AF4"/>
    <w:rsid w:val="00DC3CB6"/>
    <w:rsid w:val="00DC58DA"/>
    <w:rsid w:val="00DC5E39"/>
    <w:rsid w:val="00DC665F"/>
    <w:rsid w:val="00DD2576"/>
    <w:rsid w:val="00DD4F1E"/>
    <w:rsid w:val="00DD5AF8"/>
    <w:rsid w:val="00DD5C4D"/>
    <w:rsid w:val="00DE0253"/>
    <w:rsid w:val="00DE12E6"/>
    <w:rsid w:val="00DE6E9A"/>
    <w:rsid w:val="00DF164C"/>
    <w:rsid w:val="00DF196D"/>
    <w:rsid w:val="00DF4C43"/>
    <w:rsid w:val="00DF5034"/>
    <w:rsid w:val="00E02913"/>
    <w:rsid w:val="00E031C5"/>
    <w:rsid w:val="00E1211F"/>
    <w:rsid w:val="00E1357B"/>
    <w:rsid w:val="00E14B29"/>
    <w:rsid w:val="00E20251"/>
    <w:rsid w:val="00E34456"/>
    <w:rsid w:val="00E34F7E"/>
    <w:rsid w:val="00E354AB"/>
    <w:rsid w:val="00E3653F"/>
    <w:rsid w:val="00E41531"/>
    <w:rsid w:val="00E41F47"/>
    <w:rsid w:val="00E428B1"/>
    <w:rsid w:val="00E5082D"/>
    <w:rsid w:val="00E52733"/>
    <w:rsid w:val="00E52738"/>
    <w:rsid w:val="00E56841"/>
    <w:rsid w:val="00E642C8"/>
    <w:rsid w:val="00E6507E"/>
    <w:rsid w:val="00E67D5B"/>
    <w:rsid w:val="00E75094"/>
    <w:rsid w:val="00E854F8"/>
    <w:rsid w:val="00EA1A13"/>
    <w:rsid w:val="00EA36AC"/>
    <w:rsid w:val="00EA6CC0"/>
    <w:rsid w:val="00EA6D51"/>
    <w:rsid w:val="00EB10BF"/>
    <w:rsid w:val="00EB2312"/>
    <w:rsid w:val="00EB65DA"/>
    <w:rsid w:val="00EB6DC6"/>
    <w:rsid w:val="00EB6E6C"/>
    <w:rsid w:val="00EC20E6"/>
    <w:rsid w:val="00EC486B"/>
    <w:rsid w:val="00EC4E37"/>
    <w:rsid w:val="00ED4AF6"/>
    <w:rsid w:val="00ED7C61"/>
    <w:rsid w:val="00EE159C"/>
    <w:rsid w:val="00EE7CC8"/>
    <w:rsid w:val="00EF111F"/>
    <w:rsid w:val="00EF47AA"/>
    <w:rsid w:val="00EF562F"/>
    <w:rsid w:val="00F04924"/>
    <w:rsid w:val="00F056AF"/>
    <w:rsid w:val="00F078D2"/>
    <w:rsid w:val="00F07AA1"/>
    <w:rsid w:val="00F110CD"/>
    <w:rsid w:val="00F15546"/>
    <w:rsid w:val="00F20D68"/>
    <w:rsid w:val="00F234BD"/>
    <w:rsid w:val="00F23E3E"/>
    <w:rsid w:val="00F25553"/>
    <w:rsid w:val="00F26A23"/>
    <w:rsid w:val="00F27BAF"/>
    <w:rsid w:val="00F32F15"/>
    <w:rsid w:val="00F35E13"/>
    <w:rsid w:val="00F35E1E"/>
    <w:rsid w:val="00F36029"/>
    <w:rsid w:val="00F421CD"/>
    <w:rsid w:val="00F45758"/>
    <w:rsid w:val="00F46BA2"/>
    <w:rsid w:val="00F50C15"/>
    <w:rsid w:val="00F51A65"/>
    <w:rsid w:val="00F526D6"/>
    <w:rsid w:val="00F5484C"/>
    <w:rsid w:val="00F54B4F"/>
    <w:rsid w:val="00F62D4A"/>
    <w:rsid w:val="00F6574A"/>
    <w:rsid w:val="00F6617F"/>
    <w:rsid w:val="00F6741F"/>
    <w:rsid w:val="00F70B38"/>
    <w:rsid w:val="00F718EF"/>
    <w:rsid w:val="00F731B1"/>
    <w:rsid w:val="00F7421F"/>
    <w:rsid w:val="00F7521E"/>
    <w:rsid w:val="00F75413"/>
    <w:rsid w:val="00F75598"/>
    <w:rsid w:val="00F75D08"/>
    <w:rsid w:val="00F75FC7"/>
    <w:rsid w:val="00F827B6"/>
    <w:rsid w:val="00F8742B"/>
    <w:rsid w:val="00F87C7B"/>
    <w:rsid w:val="00F94000"/>
    <w:rsid w:val="00F9405F"/>
    <w:rsid w:val="00F958A1"/>
    <w:rsid w:val="00FA17A2"/>
    <w:rsid w:val="00FA3661"/>
    <w:rsid w:val="00FB1762"/>
    <w:rsid w:val="00FB7164"/>
    <w:rsid w:val="00FC221E"/>
    <w:rsid w:val="00FC5D0A"/>
    <w:rsid w:val="00FC5ECC"/>
    <w:rsid w:val="00FC62A9"/>
    <w:rsid w:val="00FC6420"/>
    <w:rsid w:val="00FC6CB6"/>
    <w:rsid w:val="00FC6CF8"/>
    <w:rsid w:val="00FD1B04"/>
    <w:rsid w:val="00FD22AC"/>
    <w:rsid w:val="00FD3C10"/>
    <w:rsid w:val="00FD3D57"/>
    <w:rsid w:val="00FE047B"/>
    <w:rsid w:val="00FE1FD7"/>
    <w:rsid w:val="00FE6F34"/>
    <w:rsid w:val="00FF391E"/>
    <w:rsid w:val="00FF4BB8"/>
    <w:rsid w:val="00FF5138"/>
    <w:rsid w:val="00FF5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33941"/>
  <w15:docId w15:val="{3864F948-0C6B-4587-8C15-16D61FBB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s-MX"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B3C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14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14DF"/>
  </w:style>
  <w:style w:type="paragraph" w:styleId="Piedepgina">
    <w:name w:val="footer"/>
    <w:basedOn w:val="Normal"/>
    <w:link w:val="PiedepginaCar"/>
    <w:uiPriority w:val="99"/>
    <w:unhideWhenUsed/>
    <w:rsid w:val="004714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14DF"/>
  </w:style>
  <w:style w:type="paragraph" w:styleId="NormalWeb">
    <w:name w:val="Normal (Web)"/>
    <w:basedOn w:val="Normal"/>
    <w:uiPriority w:val="99"/>
    <w:semiHidden/>
    <w:unhideWhenUsed/>
    <w:rsid w:val="00752858"/>
    <w:pPr>
      <w:spacing w:before="100" w:beforeAutospacing="1" w:after="100" w:afterAutospacing="1" w:line="240" w:lineRule="auto"/>
    </w:pPr>
    <w:rPr>
      <w:rFonts w:ascii="Times New Roman" w:eastAsia="Times New Roman" w:hAnsi="Times New Roman" w:cs="Times New Roman"/>
      <w:szCs w:val="24"/>
      <w:lang w:eastAsia="es-MX"/>
    </w:rPr>
  </w:style>
  <w:style w:type="table" w:styleId="Tablaconcuadrcula">
    <w:name w:val="Table Grid"/>
    <w:basedOn w:val="Tablanormal"/>
    <w:uiPriority w:val="39"/>
    <w:rsid w:val="0042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B3C36"/>
    <w:rPr>
      <w:rFonts w:ascii="Times New Roman" w:eastAsia="Times New Roman" w:hAnsi="Times New Roman" w:cs="Times New Roman"/>
      <w:b/>
      <w:bCs/>
      <w:kern w:val="36"/>
      <w:sz w:val="48"/>
      <w:szCs w:val="48"/>
      <w:lang w:val="es-MX" w:eastAsia="es-MX"/>
    </w:rPr>
  </w:style>
  <w:style w:type="character" w:customStyle="1" w:styleId="css-901oao">
    <w:name w:val="css-901oao"/>
    <w:basedOn w:val="Fuentedeprrafopredeter"/>
    <w:rsid w:val="00F36029"/>
  </w:style>
  <w:style w:type="character" w:customStyle="1" w:styleId="r-18u37iz">
    <w:name w:val="r-18u37iz"/>
    <w:basedOn w:val="Fuentedeprrafopredeter"/>
    <w:rsid w:val="00F36029"/>
  </w:style>
  <w:style w:type="character" w:styleId="Hipervnculo">
    <w:name w:val="Hyperlink"/>
    <w:basedOn w:val="Fuentedeprrafopredeter"/>
    <w:uiPriority w:val="99"/>
    <w:unhideWhenUsed/>
    <w:rsid w:val="00F36029"/>
    <w:rPr>
      <w:color w:val="0000FF"/>
      <w:u w:val="single"/>
    </w:rPr>
  </w:style>
  <w:style w:type="character" w:styleId="Mencinsinresolver">
    <w:name w:val="Unresolved Mention"/>
    <w:basedOn w:val="Fuentedeprrafopredeter"/>
    <w:uiPriority w:val="99"/>
    <w:semiHidden/>
    <w:unhideWhenUsed/>
    <w:rsid w:val="005E7452"/>
    <w:rPr>
      <w:color w:val="605E5C"/>
      <w:shd w:val="clear" w:color="auto" w:fill="E1DFDD"/>
    </w:rPr>
  </w:style>
  <w:style w:type="character" w:styleId="Hipervnculovisitado">
    <w:name w:val="FollowedHyperlink"/>
    <w:basedOn w:val="Fuentedeprrafopredeter"/>
    <w:uiPriority w:val="99"/>
    <w:semiHidden/>
    <w:unhideWhenUsed/>
    <w:rsid w:val="005E7452"/>
    <w:rPr>
      <w:color w:val="954F72" w:themeColor="followedHyperlink"/>
      <w:u w:val="single"/>
    </w:rPr>
  </w:style>
  <w:style w:type="character" w:styleId="Refdecomentario">
    <w:name w:val="annotation reference"/>
    <w:basedOn w:val="Fuentedeprrafopredeter"/>
    <w:uiPriority w:val="99"/>
    <w:semiHidden/>
    <w:unhideWhenUsed/>
    <w:rsid w:val="00F526D6"/>
    <w:rPr>
      <w:sz w:val="16"/>
      <w:szCs w:val="16"/>
    </w:rPr>
  </w:style>
  <w:style w:type="paragraph" w:styleId="Textocomentario">
    <w:name w:val="annotation text"/>
    <w:basedOn w:val="Normal"/>
    <w:link w:val="TextocomentarioCar"/>
    <w:uiPriority w:val="99"/>
    <w:semiHidden/>
    <w:unhideWhenUsed/>
    <w:rsid w:val="00F526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26D6"/>
    <w:rPr>
      <w:sz w:val="20"/>
      <w:szCs w:val="20"/>
    </w:rPr>
  </w:style>
  <w:style w:type="paragraph" w:styleId="Asuntodelcomentario">
    <w:name w:val="annotation subject"/>
    <w:basedOn w:val="Textocomentario"/>
    <w:next w:val="Textocomentario"/>
    <w:link w:val="AsuntodelcomentarioCar"/>
    <w:uiPriority w:val="99"/>
    <w:semiHidden/>
    <w:unhideWhenUsed/>
    <w:rsid w:val="00F526D6"/>
    <w:rPr>
      <w:b/>
      <w:bCs/>
    </w:rPr>
  </w:style>
  <w:style w:type="character" w:customStyle="1" w:styleId="AsuntodelcomentarioCar">
    <w:name w:val="Asunto del comentario Car"/>
    <w:basedOn w:val="TextocomentarioCar"/>
    <w:link w:val="Asuntodelcomentario"/>
    <w:uiPriority w:val="99"/>
    <w:semiHidden/>
    <w:rsid w:val="00F526D6"/>
    <w:rPr>
      <w:b/>
      <w:bCs/>
      <w:sz w:val="20"/>
      <w:szCs w:val="20"/>
    </w:rPr>
  </w:style>
  <w:style w:type="paragraph" w:styleId="Revisin">
    <w:name w:val="Revision"/>
    <w:hidden/>
    <w:uiPriority w:val="99"/>
    <w:semiHidden/>
    <w:rsid w:val="00FC6420"/>
    <w:pPr>
      <w:spacing w:after="0" w:line="240" w:lineRule="auto"/>
    </w:pPr>
  </w:style>
  <w:style w:type="paragraph" w:customStyle="1" w:styleId="yiv6450731309msonormal">
    <w:name w:val="yiv6450731309msonormal"/>
    <w:basedOn w:val="Normal"/>
    <w:rsid w:val="00FC6420"/>
    <w:pPr>
      <w:spacing w:before="100" w:beforeAutospacing="1" w:after="100" w:afterAutospacing="1" w:line="240" w:lineRule="auto"/>
    </w:pPr>
    <w:rPr>
      <w:rFonts w:ascii="Times New Roman" w:eastAsia="Times New Roman" w:hAnsi="Times New Roman" w:cs="Times New Roman"/>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55048">
      <w:bodyDiv w:val="1"/>
      <w:marLeft w:val="0"/>
      <w:marRight w:val="0"/>
      <w:marTop w:val="0"/>
      <w:marBottom w:val="0"/>
      <w:divBdr>
        <w:top w:val="none" w:sz="0" w:space="0" w:color="auto"/>
        <w:left w:val="none" w:sz="0" w:space="0" w:color="auto"/>
        <w:bottom w:val="none" w:sz="0" w:space="0" w:color="auto"/>
        <w:right w:val="none" w:sz="0" w:space="0" w:color="auto"/>
      </w:divBdr>
      <w:divsChild>
        <w:div w:id="219097704">
          <w:marLeft w:val="806"/>
          <w:marRight w:val="0"/>
          <w:marTop w:val="154"/>
          <w:marBottom w:val="0"/>
          <w:divBdr>
            <w:top w:val="none" w:sz="0" w:space="0" w:color="auto"/>
            <w:left w:val="none" w:sz="0" w:space="0" w:color="auto"/>
            <w:bottom w:val="none" w:sz="0" w:space="0" w:color="auto"/>
            <w:right w:val="none" w:sz="0" w:space="0" w:color="auto"/>
          </w:divBdr>
        </w:div>
        <w:div w:id="611715406">
          <w:marLeft w:val="806"/>
          <w:marRight w:val="0"/>
          <w:marTop w:val="154"/>
          <w:marBottom w:val="0"/>
          <w:divBdr>
            <w:top w:val="none" w:sz="0" w:space="0" w:color="auto"/>
            <w:left w:val="none" w:sz="0" w:space="0" w:color="auto"/>
            <w:bottom w:val="none" w:sz="0" w:space="0" w:color="auto"/>
            <w:right w:val="none" w:sz="0" w:space="0" w:color="auto"/>
          </w:divBdr>
        </w:div>
        <w:div w:id="736586336">
          <w:marLeft w:val="806"/>
          <w:marRight w:val="0"/>
          <w:marTop w:val="154"/>
          <w:marBottom w:val="0"/>
          <w:divBdr>
            <w:top w:val="none" w:sz="0" w:space="0" w:color="auto"/>
            <w:left w:val="none" w:sz="0" w:space="0" w:color="auto"/>
            <w:bottom w:val="none" w:sz="0" w:space="0" w:color="auto"/>
            <w:right w:val="none" w:sz="0" w:space="0" w:color="auto"/>
          </w:divBdr>
        </w:div>
        <w:div w:id="1471051252">
          <w:marLeft w:val="806"/>
          <w:marRight w:val="0"/>
          <w:marTop w:val="154"/>
          <w:marBottom w:val="0"/>
          <w:divBdr>
            <w:top w:val="none" w:sz="0" w:space="0" w:color="auto"/>
            <w:left w:val="none" w:sz="0" w:space="0" w:color="auto"/>
            <w:bottom w:val="none" w:sz="0" w:space="0" w:color="auto"/>
            <w:right w:val="none" w:sz="0" w:space="0" w:color="auto"/>
          </w:divBdr>
        </w:div>
        <w:div w:id="1873373582">
          <w:marLeft w:val="806"/>
          <w:marRight w:val="0"/>
          <w:marTop w:val="154"/>
          <w:marBottom w:val="0"/>
          <w:divBdr>
            <w:top w:val="none" w:sz="0" w:space="0" w:color="auto"/>
            <w:left w:val="none" w:sz="0" w:space="0" w:color="auto"/>
            <w:bottom w:val="none" w:sz="0" w:space="0" w:color="auto"/>
            <w:right w:val="none" w:sz="0" w:space="0" w:color="auto"/>
          </w:divBdr>
        </w:div>
        <w:div w:id="2026862327">
          <w:marLeft w:val="806"/>
          <w:marRight w:val="0"/>
          <w:marTop w:val="154"/>
          <w:marBottom w:val="0"/>
          <w:divBdr>
            <w:top w:val="none" w:sz="0" w:space="0" w:color="auto"/>
            <w:left w:val="none" w:sz="0" w:space="0" w:color="auto"/>
            <w:bottom w:val="none" w:sz="0" w:space="0" w:color="auto"/>
            <w:right w:val="none" w:sz="0" w:space="0" w:color="auto"/>
          </w:divBdr>
        </w:div>
      </w:divsChild>
    </w:div>
    <w:div w:id="568808546">
      <w:bodyDiv w:val="1"/>
      <w:marLeft w:val="0"/>
      <w:marRight w:val="0"/>
      <w:marTop w:val="0"/>
      <w:marBottom w:val="0"/>
      <w:divBdr>
        <w:top w:val="none" w:sz="0" w:space="0" w:color="auto"/>
        <w:left w:val="none" w:sz="0" w:space="0" w:color="auto"/>
        <w:bottom w:val="none" w:sz="0" w:space="0" w:color="auto"/>
        <w:right w:val="none" w:sz="0" w:space="0" w:color="auto"/>
      </w:divBdr>
    </w:div>
    <w:div w:id="569845307">
      <w:bodyDiv w:val="1"/>
      <w:marLeft w:val="0"/>
      <w:marRight w:val="0"/>
      <w:marTop w:val="0"/>
      <w:marBottom w:val="0"/>
      <w:divBdr>
        <w:top w:val="none" w:sz="0" w:space="0" w:color="auto"/>
        <w:left w:val="none" w:sz="0" w:space="0" w:color="auto"/>
        <w:bottom w:val="none" w:sz="0" w:space="0" w:color="auto"/>
        <w:right w:val="none" w:sz="0" w:space="0" w:color="auto"/>
      </w:divBdr>
    </w:div>
    <w:div w:id="213937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CF8E1-089C-44DF-8156-41129E91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3710</TotalTime>
  <Pages>53</Pages>
  <Words>29844</Words>
  <Characters>182651</Characters>
  <Application>Microsoft Office Word</Application>
  <DocSecurity>0</DocSecurity>
  <Lines>3886</Lines>
  <Paragraphs>394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Ramirez-Bermudez</dc:creator>
  <cp:keywords/>
  <dc:description/>
  <cp:lastModifiedBy>Jesus Ramirez-Bermudez</cp:lastModifiedBy>
  <cp:revision>37</cp:revision>
  <cp:lastPrinted>2021-10-12T00:47:00Z</cp:lastPrinted>
  <dcterms:created xsi:type="dcterms:W3CDTF">2022-01-29T19:42:00Z</dcterms:created>
  <dcterms:modified xsi:type="dcterms:W3CDTF">2022-07-27T14:15:00Z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acd79fde-5666-30ac-92a4-f4031852c691</vt:lpwstr>
  </property>
  <property fmtid="{D5CDD505-2E9C-101B-9397-08002B2CF9AE}" pid="4" name="Mendeley Citation Style_1">
    <vt:lpwstr>http://www.zotero.org/styles/apa</vt:lpwstr>
  </property>
  <property fmtid="{D5CDD505-2E9C-101B-9397-08002B2CF9AE}" pid="5" name="Mendeley Recent Style Id 0_1">
    <vt:lpwstr>http://www.zotero.org/styles/acta-ophthalmologica</vt:lpwstr>
  </property>
  <property fmtid="{D5CDD505-2E9C-101B-9397-08002B2CF9AE}" pid="6" name="Mendeley Recent Style Name 0_1">
    <vt:lpwstr>Acta Ophthalmologica</vt:lpwstr>
  </property>
  <property fmtid="{D5CDD505-2E9C-101B-9397-08002B2CF9AE}" pid="7" name="Mendeley Recent Style Id 1_1">
    <vt:lpwstr>http://www.zotero.org/styles/acta-psychiatrica-scandinavica</vt:lpwstr>
  </property>
  <property fmtid="{D5CDD505-2E9C-101B-9397-08002B2CF9AE}" pid="8" name="Mendeley Recent Style Name 1_1">
    <vt:lpwstr>Acta Psychiatrica Scandinavica</vt:lpwstr>
  </property>
  <property fmtid="{D5CDD505-2E9C-101B-9397-08002B2CF9AE}" pid="9" name="Mendeley Recent Style Id 2_1">
    <vt:lpwstr>http://www.zotero.org/styles/american-medical-association</vt:lpwstr>
  </property>
  <property fmtid="{D5CDD505-2E9C-101B-9397-08002B2CF9AE}" pid="10" name="Mendeley Recent Style Name 2_1">
    <vt:lpwstr>American Medical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http://www.zotero.org/styles/canadian-journal-of-ophthalmology</vt:lpwstr>
  </property>
  <property fmtid="{D5CDD505-2E9C-101B-9397-08002B2CF9AE}" pid="14" name="Mendeley Recent Style Name 4_1">
    <vt:lpwstr>Canadian Journal of Ophthalmology/Journal canadien d'ophtalmologie</vt:lpwstr>
  </property>
  <property fmtid="{D5CDD505-2E9C-101B-9397-08002B2CF9AE}" pid="15" name="Mendeley Recent Style Id 5_1">
    <vt:lpwstr>http://www.zotero.org/styles/cognitive-neuropsychiatry</vt:lpwstr>
  </property>
  <property fmtid="{D5CDD505-2E9C-101B-9397-08002B2CF9AE}" pid="16" name="Mendeley Recent Style Name 5_1">
    <vt:lpwstr>Cognitive Neuropsychiatry</vt:lpwstr>
  </property>
  <property fmtid="{D5CDD505-2E9C-101B-9397-08002B2CF9AE}" pid="17" name="Mendeley Recent Style Id 6_1">
    <vt:lpwstr>http://www.zotero.org/styles/neurology</vt:lpwstr>
  </property>
  <property fmtid="{D5CDD505-2E9C-101B-9397-08002B2CF9AE}" pid="18" name="Mendeley Recent Style Name 6_1">
    <vt:lpwstr>Neurology</vt:lpwstr>
  </property>
  <property fmtid="{D5CDD505-2E9C-101B-9397-08002B2CF9AE}" pid="19" name="Mendeley Recent Style Id 7_1">
    <vt:lpwstr>http://www.zotero.org/styles/psychosomatics</vt:lpwstr>
  </property>
  <property fmtid="{D5CDD505-2E9C-101B-9397-08002B2CF9AE}" pid="20" name="Mendeley Recent Style Name 7_1">
    <vt:lpwstr>Psychosomatics</vt:lpwstr>
  </property>
  <property fmtid="{D5CDD505-2E9C-101B-9397-08002B2CF9AE}" pid="21" name="Mendeley Recent Style Id 8_1">
    <vt:lpwstr>http://www.zotero.org/styles/the-world-journal-of-biological-psychiatry</vt:lpwstr>
  </property>
  <property fmtid="{D5CDD505-2E9C-101B-9397-08002B2CF9AE}" pid="22" name="Mendeley Recent Style Name 8_1">
    <vt:lpwstr>The World Journal of Biological Psychiatry</vt:lpwstr>
  </property>
  <property fmtid="{D5CDD505-2E9C-101B-9397-08002B2CF9AE}" pid="23" name="Mendeley Recent Style Id 9_1">
    <vt:lpwstr>http://www.zotero.org/styles/theoretical-medicine-and-bioethics</vt:lpwstr>
  </property>
  <property fmtid="{D5CDD505-2E9C-101B-9397-08002B2CF9AE}" pid="24" name="Mendeley Recent Style Name 9_1">
    <vt:lpwstr>Theoretical Medicine and Bioethics</vt:lpwstr>
  </property>
</Properties>
</file>