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16FC" w14:textId="1E0F9174" w:rsidR="003E7997" w:rsidRPr="003E7997" w:rsidRDefault="003E7997" w:rsidP="001910B0">
      <w:pPr>
        <w:shd w:val="clear" w:color="auto" w:fill="FFFFFF"/>
        <w:spacing w:line="360" w:lineRule="auto"/>
        <w:ind w:left="720" w:hanging="720"/>
        <w:jc w:val="both"/>
        <w:rPr>
          <w:rFonts w:ascii="Times New Roman" w:eastAsia="Times New Roman" w:hAnsi="Times New Roman" w:cs="Times New Roman"/>
          <w:bCs/>
          <w:i/>
          <w:iCs/>
          <w:sz w:val="28"/>
          <w:szCs w:val="28"/>
        </w:rPr>
      </w:pPr>
      <w:r w:rsidRPr="003E7997">
        <w:rPr>
          <w:rFonts w:ascii="Times New Roman" w:eastAsia="Times New Roman" w:hAnsi="Times New Roman" w:cs="Times New Roman"/>
          <w:bCs/>
          <w:i/>
          <w:iCs/>
          <w:sz w:val="28"/>
          <w:szCs w:val="28"/>
        </w:rPr>
        <w:t xml:space="preserve">Penultimate Draft – Final Version forthcoming in </w:t>
      </w:r>
      <w:r w:rsidRPr="003E7997">
        <w:rPr>
          <w:rFonts w:ascii="Times New Roman" w:eastAsia="Times New Roman" w:hAnsi="Times New Roman" w:cs="Times New Roman"/>
          <w:bCs/>
          <w:i/>
          <w:iCs/>
          <w:sz w:val="28"/>
          <w:szCs w:val="28"/>
        </w:rPr>
        <w:t>Journal of Social Ontology</w:t>
      </w:r>
    </w:p>
    <w:p w14:paraId="0B95380C" w14:textId="77777777" w:rsidR="003E7997" w:rsidRPr="003E7997" w:rsidRDefault="003E7997" w:rsidP="001910B0">
      <w:pPr>
        <w:shd w:val="clear" w:color="auto" w:fill="FFFFFF"/>
        <w:spacing w:line="360" w:lineRule="auto"/>
        <w:ind w:left="720" w:hanging="720"/>
        <w:jc w:val="both"/>
        <w:rPr>
          <w:rFonts w:ascii="Times New Roman" w:eastAsia="Times New Roman" w:hAnsi="Times New Roman" w:cs="Times New Roman"/>
          <w:b/>
          <w:sz w:val="28"/>
          <w:szCs w:val="28"/>
        </w:rPr>
      </w:pPr>
    </w:p>
    <w:p w14:paraId="7C1FAC25" w14:textId="4610BFA7" w:rsidR="00F23E87" w:rsidRPr="003E7997" w:rsidRDefault="00F23E87" w:rsidP="001910B0">
      <w:pPr>
        <w:shd w:val="clear" w:color="auto" w:fill="FFFFFF"/>
        <w:spacing w:line="360" w:lineRule="auto"/>
        <w:ind w:left="720" w:hanging="720"/>
        <w:jc w:val="both"/>
        <w:rPr>
          <w:rFonts w:ascii="Times New Roman" w:eastAsia="Times New Roman" w:hAnsi="Times New Roman" w:cs="Times New Roman"/>
          <w:b/>
          <w:sz w:val="28"/>
          <w:szCs w:val="28"/>
        </w:rPr>
      </w:pPr>
      <w:r w:rsidRPr="003E7997">
        <w:rPr>
          <w:rFonts w:ascii="Times New Roman" w:eastAsia="Times New Roman" w:hAnsi="Times New Roman" w:cs="Times New Roman"/>
          <w:b/>
          <w:sz w:val="28"/>
          <w:szCs w:val="28"/>
        </w:rPr>
        <w:t>Southern Ontologies</w:t>
      </w:r>
      <w:r w:rsidR="00F537A5" w:rsidRPr="003E7997">
        <w:rPr>
          <w:rFonts w:ascii="Times New Roman" w:eastAsia="Times New Roman" w:hAnsi="Times New Roman" w:cs="Times New Roman"/>
          <w:b/>
          <w:sz w:val="28"/>
          <w:szCs w:val="28"/>
        </w:rPr>
        <w:t>.</w:t>
      </w:r>
      <w:r w:rsidR="00B44071" w:rsidRPr="003E7997">
        <w:rPr>
          <w:rFonts w:ascii="Times New Roman" w:eastAsia="Times New Roman" w:hAnsi="Times New Roman" w:cs="Times New Roman"/>
          <w:b/>
          <w:sz w:val="28"/>
          <w:szCs w:val="28"/>
        </w:rPr>
        <w:t xml:space="preserve"> </w:t>
      </w:r>
      <w:r w:rsidR="00F97129" w:rsidRPr="003E7997">
        <w:rPr>
          <w:rFonts w:ascii="Times New Roman" w:eastAsia="Times New Roman" w:hAnsi="Times New Roman" w:cs="Times New Roman"/>
          <w:b/>
          <w:sz w:val="28"/>
          <w:szCs w:val="28"/>
        </w:rPr>
        <w:t>Re</w:t>
      </w:r>
      <w:r w:rsidR="00B44071" w:rsidRPr="003E7997">
        <w:rPr>
          <w:rFonts w:ascii="Times New Roman" w:eastAsia="Times New Roman" w:hAnsi="Times New Roman" w:cs="Times New Roman"/>
          <w:b/>
          <w:sz w:val="28"/>
          <w:szCs w:val="28"/>
        </w:rPr>
        <w:t xml:space="preserve">orienting Agendas </w:t>
      </w:r>
      <w:r w:rsidR="00936753" w:rsidRPr="003E7997">
        <w:rPr>
          <w:rFonts w:ascii="Times New Roman" w:eastAsia="Times New Roman" w:hAnsi="Times New Roman" w:cs="Times New Roman"/>
          <w:b/>
          <w:sz w:val="28"/>
          <w:szCs w:val="28"/>
        </w:rPr>
        <w:t>in</w:t>
      </w:r>
      <w:r w:rsidR="00B44071" w:rsidRPr="003E7997">
        <w:rPr>
          <w:rFonts w:ascii="Times New Roman" w:eastAsia="Times New Roman" w:hAnsi="Times New Roman" w:cs="Times New Roman"/>
          <w:b/>
          <w:sz w:val="28"/>
          <w:szCs w:val="28"/>
        </w:rPr>
        <w:t xml:space="preserve"> Social Ontology</w:t>
      </w:r>
    </w:p>
    <w:p w14:paraId="00000002" w14:textId="77777777" w:rsidR="001A07A0" w:rsidRDefault="001A07A0">
      <w:pPr>
        <w:shd w:val="clear" w:color="auto" w:fill="FFFFFF"/>
        <w:spacing w:line="360" w:lineRule="auto"/>
        <w:jc w:val="both"/>
        <w:rPr>
          <w:rFonts w:ascii="Times New Roman" w:eastAsia="Times New Roman" w:hAnsi="Times New Roman" w:cs="Times New Roman"/>
        </w:rPr>
      </w:pPr>
    </w:p>
    <w:p w14:paraId="36B1F13E" w14:textId="15521423" w:rsidR="00686F15" w:rsidRDefault="00686F15" w:rsidP="00686F15">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David Ludwig</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Daniel </w:t>
      </w:r>
      <w:proofErr w:type="spellStart"/>
      <w:r>
        <w:rPr>
          <w:rFonts w:ascii="Times New Roman" w:eastAsia="Times New Roman" w:hAnsi="Times New Roman" w:cs="Times New Roman"/>
        </w:rPr>
        <w:t>Faabelangne</w:t>
      </w:r>
      <w:proofErr w:type="spellEnd"/>
      <w:r>
        <w:rPr>
          <w:rFonts w:ascii="Times New Roman" w:eastAsia="Times New Roman" w:hAnsi="Times New Roman" w:cs="Times New Roman"/>
        </w:rPr>
        <w:t xml:space="preserve"> Banuoku</w:t>
      </w:r>
      <w:r>
        <w:rPr>
          <w:rFonts w:ascii="Times New Roman" w:eastAsia="Times New Roman" w:hAnsi="Times New Roman" w:cs="Times New Roman"/>
          <w:vertAlign w:val="superscript"/>
        </w:rPr>
        <w:t>2</w:t>
      </w:r>
      <w:r>
        <w:rPr>
          <w:rFonts w:ascii="Times New Roman" w:eastAsia="Times New Roman" w:hAnsi="Times New Roman" w:cs="Times New Roman"/>
        </w:rPr>
        <w:t>, Birgit Boogaard</w:t>
      </w:r>
      <w:r>
        <w:rPr>
          <w:rFonts w:ascii="Times New Roman" w:eastAsia="Times New Roman" w:hAnsi="Times New Roman" w:cs="Times New Roman"/>
          <w:vertAlign w:val="superscript"/>
        </w:rPr>
        <w:t>1</w:t>
      </w:r>
      <w:r>
        <w:rPr>
          <w:rFonts w:ascii="Times New Roman" w:eastAsia="Times New Roman" w:hAnsi="Times New Roman" w:cs="Times New Roman"/>
        </w:rPr>
        <w:t>, Charbel N. El-Hani</w:t>
      </w:r>
      <w:r>
        <w:rPr>
          <w:rFonts w:ascii="Times New Roman" w:eastAsia="Times New Roman" w:hAnsi="Times New Roman" w:cs="Times New Roman"/>
          <w:vertAlign w:val="superscript"/>
        </w:rPr>
        <w:t>3,4</w:t>
      </w:r>
      <w:r>
        <w:rPr>
          <w:rFonts w:ascii="Times New Roman" w:eastAsia="Times New Roman" w:hAnsi="Times New Roman" w:cs="Times New Roman"/>
        </w:rPr>
        <w:t xml:space="preserve">, Bernard </w:t>
      </w:r>
      <w:proofErr w:type="spellStart"/>
      <w:r>
        <w:rPr>
          <w:rFonts w:ascii="Times New Roman" w:eastAsia="Times New Roman" w:hAnsi="Times New Roman" w:cs="Times New Roman"/>
        </w:rPr>
        <w:t>Yangmaadome</w:t>
      </w:r>
      <w:proofErr w:type="spellEnd"/>
      <w:r>
        <w:rPr>
          <w:rFonts w:ascii="Times New Roman" w:eastAsia="Times New Roman" w:hAnsi="Times New Roman" w:cs="Times New Roman"/>
        </w:rPr>
        <w:t xml:space="preserve"> Guri</w:t>
      </w:r>
      <w:r>
        <w:rPr>
          <w:rFonts w:ascii="Times New Roman" w:eastAsia="Times New Roman" w:hAnsi="Times New Roman" w:cs="Times New Roman"/>
          <w:vertAlign w:val="superscript"/>
        </w:rPr>
        <w:t>2</w:t>
      </w:r>
      <w:r>
        <w:rPr>
          <w:rFonts w:ascii="Times New Roman" w:eastAsia="Times New Roman" w:hAnsi="Times New Roman" w:cs="Times New Roman"/>
        </w:rPr>
        <w:t>, Matthias Kramm</w:t>
      </w:r>
      <w:r>
        <w:rPr>
          <w:rFonts w:ascii="Times New Roman" w:eastAsia="Times New Roman" w:hAnsi="Times New Roman" w:cs="Times New Roman"/>
          <w:vertAlign w:val="superscript"/>
        </w:rPr>
        <w:t>1.5</w:t>
      </w:r>
      <w:r>
        <w:rPr>
          <w:rFonts w:ascii="Times New Roman" w:eastAsia="Times New Roman" w:hAnsi="Times New Roman" w:cs="Times New Roman"/>
        </w:rPr>
        <w:t>, Vitor Renck</w:t>
      </w:r>
      <w:r>
        <w:rPr>
          <w:rFonts w:ascii="Times New Roman" w:eastAsia="Times New Roman" w:hAnsi="Times New Roman" w:cs="Times New Roman"/>
          <w:vertAlign w:val="superscript"/>
        </w:rPr>
        <w:t>1,</w:t>
      </w:r>
      <w:r w:rsidR="001A36EA">
        <w:rPr>
          <w:rFonts w:ascii="Times New Roman" w:eastAsia="Times New Roman" w:hAnsi="Times New Roman" w:cs="Times New Roman"/>
          <w:vertAlign w:val="superscript"/>
        </w:rPr>
        <w:t>6</w:t>
      </w:r>
      <w:r>
        <w:rPr>
          <w:rFonts w:ascii="Times New Roman" w:eastAsia="Times New Roman" w:hAnsi="Times New Roman" w:cs="Times New Roman"/>
        </w:rPr>
        <w:t xml:space="preserve">, Adriana </w:t>
      </w:r>
      <w:proofErr w:type="spellStart"/>
      <w:r>
        <w:rPr>
          <w:rFonts w:ascii="Times New Roman" w:eastAsia="Times New Roman" w:hAnsi="Times New Roman" w:cs="Times New Roman"/>
        </w:rPr>
        <w:t>Ressiore</w:t>
      </w:r>
      <w:proofErr w:type="spellEnd"/>
      <w:r>
        <w:rPr>
          <w:rFonts w:ascii="Times New Roman" w:eastAsia="Times New Roman" w:hAnsi="Times New Roman" w:cs="Times New Roman"/>
        </w:rPr>
        <w:t xml:space="preserve"> C.</w:t>
      </w:r>
      <w:r>
        <w:rPr>
          <w:rFonts w:ascii="Times New Roman" w:eastAsia="Times New Roman" w:hAnsi="Times New Roman" w:cs="Times New Roman"/>
          <w:vertAlign w:val="superscript"/>
        </w:rPr>
        <w:t>1</w:t>
      </w:r>
      <w:r>
        <w:rPr>
          <w:rFonts w:ascii="Times New Roman" w:eastAsia="Times New Roman" w:hAnsi="Times New Roman" w:cs="Times New Roman"/>
        </w:rPr>
        <w:t>, Jairo Robles-Piñeros</w:t>
      </w:r>
      <w:proofErr w:type="gramStart"/>
      <w:r w:rsidR="001A36EA">
        <w:rPr>
          <w:rFonts w:ascii="Times New Roman" w:eastAsia="Times New Roman" w:hAnsi="Times New Roman" w:cs="Times New Roman"/>
          <w:vertAlign w:val="superscript"/>
        </w:rPr>
        <w:t>7</w:t>
      </w:r>
      <w:r>
        <w:rPr>
          <w:rFonts w:ascii="Times New Roman" w:eastAsia="Times New Roman" w:hAnsi="Times New Roman" w:cs="Times New Roman"/>
          <w:vertAlign w:val="superscript"/>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Julia</w:t>
      </w:r>
      <w:r w:rsidR="00C07315">
        <w:rPr>
          <w:rFonts w:ascii="Times New Roman" w:eastAsia="Times New Roman" w:hAnsi="Times New Roman" w:cs="Times New Roman"/>
        </w:rPr>
        <w:t xml:space="preserve"> </w:t>
      </w:r>
      <w:r w:rsidR="00E041A4">
        <w:rPr>
          <w:rFonts w:ascii="Times New Roman" w:eastAsia="Times New Roman" w:hAnsi="Times New Roman" w:cs="Times New Roman"/>
        </w:rPr>
        <w:t>J</w:t>
      </w:r>
      <w:r w:rsidR="00C07315">
        <w:rPr>
          <w:rFonts w:ascii="Times New Roman" w:eastAsia="Times New Roman" w:hAnsi="Times New Roman" w:cs="Times New Roman"/>
        </w:rPr>
        <w:t>.</w:t>
      </w:r>
      <w:r>
        <w:rPr>
          <w:rFonts w:ascii="Times New Roman" w:eastAsia="Times New Roman" w:hAnsi="Times New Roman" w:cs="Times New Roman"/>
        </w:rPr>
        <w:t xml:space="preserve"> Turska</w:t>
      </w:r>
      <w:r>
        <w:rPr>
          <w:rFonts w:ascii="Times New Roman" w:eastAsia="Times New Roman" w:hAnsi="Times New Roman" w:cs="Times New Roman"/>
          <w:vertAlign w:val="superscript"/>
        </w:rPr>
        <w:t>1</w:t>
      </w:r>
    </w:p>
    <w:p w14:paraId="63809B68" w14:textId="77777777" w:rsidR="00686F15" w:rsidRDefault="00686F15" w:rsidP="00686F15">
      <w:pPr>
        <w:shd w:val="clear" w:color="auto" w:fill="FFFFFF"/>
        <w:spacing w:line="360" w:lineRule="auto"/>
        <w:jc w:val="both"/>
        <w:rPr>
          <w:rFonts w:ascii="Times New Roman" w:eastAsia="Times New Roman" w:hAnsi="Times New Roman" w:cs="Times New Roman"/>
        </w:rPr>
      </w:pPr>
    </w:p>
    <w:p w14:paraId="57D6D459" w14:textId="77777777" w:rsidR="00686F15" w:rsidRDefault="00686F15" w:rsidP="00686F15">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Pr>
          <w:rFonts w:ascii="Times New Roman" w:eastAsia="Times New Roman" w:hAnsi="Times New Roman" w:cs="Times New Roman"/>
        </w:rPr>
        <w:t>Knowledge, Technology and Innovation Group, Wageningen University and Research, The Netherlands</w:t>
      </w:r>
    </w:p>
    <w:p w14:paraId="679D45ED" w14:textId="77777777" w:rsidR="00686F15" w:rsidRDefault="00686F15" w:rsidP="00686F15">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vertAlign w:val="superscript"/>
        </w:rPr>
        <w:t xml:space="preserve">2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 xml:space="preserve"> for Indigenous Knowledge and Organizational Development, Ghana</w:t>
      </w:r>
    </w:p>
    <w:p w14:paraId="17908F02" w14:textId="77777777" w:rsidR="00686F15" w:rsidRDefault="00686F15" w:rsidP="00686F15">
      <w:pPr>
        <w:shd w:val="clear" w:color="auto" w:fill="FFFFFF"/>
        <w:spacing w:line="360" w:lineRule="auto"/>
        <w:jc w:val="both"/>
        <w:rPr>
          <w:rFonts w:ascii="Times New Roman" w:eastAsia="Times New Roman" w:hAnsi="Times New Roman" w:cs="Times New Roman"/>
          <w:lang w:val="pt-BR"/>
        </w:rPr>
      </w:pPr>
      <w:r w:rsidRPr="005D7F0A">
        <w:rPr>
          <w:rFonts w:ascii="Times New Roman" w:eastAsia="Times New Roman" w:hAnsi="Times New Roman" w:cs="Times New Roman"/>
          <w:vertAlign w:val="superscript"/>
          <w:lang w:val="pt-BR"/>
        </w:rPr>
        <w:t xml:space="preserve">3 </w:t>
      </w:r>
      <w:r>
        <w:rPr>
          <w:rFonts w:ascii="Times New Roman" w:eastAsia="Times New Roman" w:hAnsi="Times New Roman" w:cs="Times New Roman"/>
          <w:lang w:val="pt-BR"/>
        </w:rPr>
        <w:t>In</w:t>
      </w:r>
      <w:r w:rsidRPr="00B6693E">
        <w:rPr>
          <w:rFonts w:ascii="Times New Roman" w:eastAsia="Times New Roman" w:hAnsi="Times New Roman" w:cs="Times New Roman"/>
          <w:lang w:val="pt-BR"/>
        </w:rPr>
        <w:t>stituto Nacional de Ciência e Tecnologia em Estudos Interdisciplinares e Transdisciplinares em Ecologia e Evolução</w:t>
      </w:r>
      <w:r>
        <w:rPr>
          <w:rFonts w:ascii="Times New Roman" w:eastAsia="Times New Roman" w:hAnsi="Times New Roman" w:cs="Times New Roman"/>
          <w:lang w:val="pt-BR"/>
        </w:rPr>
        <w:t>, U</w:t>
      </w:r>
      <w:r w:rsidRPr="005D7F0A">
        <w:rPr>
          <w:rFonts w:ascii="Times New Roman" w:eastAsia="Times New Roman" w:hAnsi="Times New Roman" w:cs="Times New Roman"/>
          <w:lang w:val="pt-BR"/>
        </w:rPr>
        <w:t xml:space="preserve">niversidade Federal da Bahia, </w:t>
      </w:r>
      <w:proofErr w:type="spellStart"/>
      <w:r w:rsidRPr="005D7F0A">
        <w:rPr>
          <w:rFonts w:ascii="Times New Roman" w:eastAsia="Times New Roman" w:hAnsi="Times New Roman" w:cs="Times New Roman"/>
          <w:lang w:val="pt-BR"/>
        </w:rPr>
        <w:t>Brazil</w:t>
      </w:r>
      <w:proofErr w:type="spellEnd"/>
    </w:p>
    <w:p w14:paraId="1FCB0783" w14:textId="77777777" w:rsidR="00686F15" w:rsidRDefault="00686F15" w:rsidP="00686F15">
      <w:pPr>
        <w:shd w:val="clear" w:color="auto" w:fill="FFFFFF"/>
        <w:spacing w:line="360" w:lineRule="auto"/>
        <w:jc w:val="both"/>
        <w:rPr>
          <w:rFonts w:ascii="Times New Roman" w:eastAsia="Times New Roman" w:hAnsi="Times New Roman" w:cs="Times New Roman"/>
          <w:lang w:val="pt-BR"/>
        </w:rPr>
      </w:pPr>
      <w:r w:rsidRPr="00B6693E">
        <w:rPr>
          <w:rFonts w:ascii="Times New Roman" w:eastAsia="Times New Roman" w:hAnsi="Times New Roman" w:cs="Times New Roman"/>
          <w:vertAlign w:val="superscript"/>
          <w:lang w:val="pt-BR"/>
        </w:rPr>
        <w:t>4</w:t>
      </w:r>
      <w:r w:rsidRPr="00B6693E">
        <w:rPr>
          <w:rFonts w:ascii="Times New Roman" w:eastAsia="Times New Roman" w:hAnsi="Times New Roman" w:cs="Times New Roman"/>
          <w:lang w:val="pt-BR"/>
        </w:rPr>
        <w:t xml:space="preserve"> Instituto de Biologia</w:t>
      </w:r>
      <w:r>
        <w:rPr>
          <w:rFonts w:ascii="Times New Roman" w:eastAsia="Times New Roman" w:hAnsi="Times New Roman" w:cs="Times New Roman"/>
          <w:lang w:val="pt-BR"/>
        </w:rPr>
        <w:t>, U</w:t>
      </w:r>
      <w:r w:rsidRPr="005D7F0A">
        <w:rPr>
          <w:rFonts w:ascii="Times New Roman" w:eastAsia="Times New Roman" w:hAnsi="Times New Roman" w:cs="Times New Roman"/>
          <w:lang w:val="pt-BR"/>
        </w:rPr>
        <w:t xml:space="preserve">niversidade Federal da Bahia, </w:t>
      </w:r>
      <w:proofErr w:type="spellStart"/>
      <w:r w:rsidRPr="005D7F0A">
        <w:rPr>
          <w:rFonts w:ascii="Times New Roman" w:eastAsia="Times New Roman" w:hAnsi="Times New Roman" w:cs="Times New Roman"/>
          <w:lang w:val="pt-BR"/>
        </w:rPr>
        <w:t>Brazil</w:t>
      </w:r>
      <w:proofErr w:type="spellEnd"/>
    </w:p>
    <w:p w14:paraId="4AEBE084" w14:textId="08DB37D8" w:rsidR="00686F15" w:rsidRDefault="00686F15" w:rsidP="00686F15">
      <w:pPr>
        <w:shd w:val="clear" w:color="auto" w:fill="FFFFFF"/>
        <w:spacing w:line="360" w:lineRule="auto"/>
        <w:jc w:val="both"/>
        <w:rPr>
          <w:rFonts w:ascii="Times New Roman" w:eastAsia="Times New Roman" w:hAnsi="Times New Roman" w:cs="Times New Roman"/>
          <w:lang w:val="es-MX"/>
        </w:rPr>
      </w:pPr>
      <w:r>
        <w:rPr>
          <w:rFonts w:ascii="Times New Roman" w:eastAsia="Times New Roman" w:hAnsi="Times New Roman" w:cs="Times New Roman"/>
          <w:vertAlign w:val="superscript"/>
          <w:lang w:val="es-MX"/>
        </w:rPr>
        <w:t>5</w:t>
      </w:r>
      <w:r w:rsidRPr="002361AF">
        <w:rPr>
          <w:rFonts w:ascii="Times New Roman" w:eastAsia="Times New Roman" w:hAnsi="Times New Roman" w:cs="Times New Roman"/>
          <w:lang w:val="es-MX"/>
        </w:rPr>
        <w:t xml:space="preserve"> Instituto de Biología, Universidad National Autonoma de Mexi</w:t>
      </w:r>
      <w:r w:rsidRPr="00B6693E">
        <w:rPr>
          <w:rFonts w:ascii="Times New Roman" w:eastAsia="Times New Roman" w:hAnsi="Times New Roman" w:cs="Times New Roman"/>
          <w:lang w:val="es-MX"/>
        </w:rPr>
        <w:t>co, Mexico</w:t>
      </w:r>
    </w:p>
    <w:p w14:paraId="5CFA04A0" w14:textId="724BAAB6" w:rsidR="001A36EA" w:rsidRPr="001A36EA" w:rsidRDefault="001A36EA" w:rsidP="00686F15">
      <w:pPr>
        <w:shd w:val="clear" w:color="auto" w:fill="FFFFFF"/>
        <w:spacing w:line="360" w:lineRule="auto"/>
        <w:jc w:val="both"/>
        <w:rPr>
          <w:rFonts w:ascii="Times New Roman" w:eastAsia="Times New Roman" w:hAnsi="Times New Roman" w:cs="Times New Roman"/>
          <w:lang w:val="pt-BR"/>
        </w:rPr>
      </w:pPr>
      <w:r>
        <w:rPr>
          <w:rFonts w:ascii="Times New Roman" w:eastAsia="Times New Roman" w:hAnsi="Times New Roman" w:cs="Times New Roman"/>
          <w:vertAlign w:val="superscript"/>
          <w:lang w:val="pt-BR"/>
        </w:rPr>
        <w:t>6</w:t>
      </w:r>
      <w:r w:rsidRPr="001A36EA">
        <w:rPr>
          <w:rFonts w:ascii="Times New Roman" w:eastAsia="Times New Roman" w:hAnsi="Times New Roman" w:cs="Times New Roman"/>
          <w:vertAlign w:val="superscript"/>
          <w:lang w:val="pt-BR"/>
        </w:rPr>
        <w:t xml:space="preserve"> </w:t>
      </w:r>
      <w:r w:rsidRPr="001A36EA">
        <w:rPr>
          <w:rFonts w:ascii="Times New Roman" w:eastAsia="Times New Roman" w:hAnsi="Times New Roman" w:cs="Times New Roman"/>
          <w:lang w:val="pt-BR"/>
        </w:rPr>
        <w:t>Instituto do Mar, Universidade Federal de São Paulo</w:t>
      </w:r>
      <w:r>
        <w:rPr>
          <w:rFonts w:ascii="Times New Roman" w:eastAsia="Times New Roman" w:hAnsi="Times New Roman" w:cs="Times New Roman"/>
          <w:lang w:val="pt-BR"/>
        </w:rPr>
        <w:t xml:space="preserve">, </w:t>
      </w:r>
      <w:proofErr w:type="spellStart"/>
      <w:r>
        <w:rPr>
          <w:rFonts w:ascii="Times New Roman" w:eastAsia="Times New Roman" w:hAnsi="Times New Roman" w:cs="Times New Roman"/>
          <w:lang w:val="pt-BR"/>
        </w:rPr>
        <w:t>Brazil</w:t>
      </w:r>
      <w:proofErr w:type="spellEnd"/>
    </w:p>
    <w:p w14:paraId="5610FD12" w14:textId="36B151B5" w:rsidR="00686F15" w:rsidRPr="001910B0" w:rsidRDefault="001A36EA" w:rsidP="00686F15">
      <w:pPr>
        <w:shd w:val="clear" w:color="auto" w:fill="FFFFFF"/>
        <w:spacing w:line="360" w:lineRule="auto"/>
        <w:jc w:val="both"/>
        <w:rPr>
          <w:rFonts w:ascii="Times New Roman" w:eastAsia="Times New Roman" w:hAnsi="Times New Roman" w:cs="Times New Roman"/>
          <w:lang w:val="en-US"/>
        </w:rPr>
      </w:pPr>
      <w:r>
        <w:rPr>
          <w:rFonts w:ascii="Times New Roman" w:eastAsia="Times New Roman" w:hAnsi="Times New Roman" w:cs="Times New Roman"/>
          <w:vertAlign w:val="superscript"/>
          <w:lang w:val="en-US"/>
        </w:rPr>
        <w:t>7</w:t>
      </w:r>
      <w:r w:rsidR="00686F15" w:rsidRPr="001910B0">
        <w:rPr>
          <w:rFonts w:ascii="Times New Roman" w:eastAsia="Times New Roman" w:hAnsi="Times New Roman" w:cs="Times New Roman"/>
          <w:vertAlign w:val="superscript"/>
          <w:lang w:val="en-US"/>
        </w:rPr>
        <w:t xml:space="preserve"> </w:t>
      </w:r>
      <w:r w:rsidR="00686F15" w:rsidRPr="001910B0">
        <w:rPr>
          <w:rFonts w:ascii="Times New Roman" w:eastAsia="Times New Roman" w:hAnsi="Times New Roman" w:cs="Times New Roman"/>
          <w:lang w:val="en-US"/>
        </w:rPr>
        <w:t xml:space="preserve">Universidad </w:t>
      </w:r>
      <w:proofErr w:type="spellStart"/>
      <w:r w:rsidR="00686F15" w:rsidRPr="001910B0">
        <w:rPr>
          <w:rFonts w:ascii="Times New Roman" w:eastAsia="Times New Roman" w:hAnsi="Times New Roman" w:cs="Times New Roman"/>
          <w:lang w:val="en-US"/>
        </w:rPr>
        <w:t>Pedagógica</w:t>
      </w:r>
      <w:proofErr w:type="spellEnd"/>
      <w:r w:rsidR="00686F15" w:rsidRPr="001910B0">
        <w:rPr>
          <w:rFonts w:ascii="Times New Roman" w:eastAsia="Times New Roman" w:hAnsi="Times New Roman" w:cs="Times New Roman"/>
          <w:lang w:val="en-US"/>
        </w:rPr>
        <w:t xml:space="preserve"> Nacional, Bogotá, Colombia</w:t>
      </w:r>
    </w:p>
    <w:p w14:paraId="0000000A" w14:textId="77777777" w:rsidR="001A07A0" w:rsidRPr="001910B0" w:rsidRDefault="001A07A0">
      <w:pPr>
        <w:shd w:val="clear" w:color="auto" w:fill="FFFFFF"/>
        <w:spacing w:line="360" w:lineRule="auto"/>
        <w:jc w:val="both"/>
        <w:rPr>
          <w:rFonts w:ascii="Times New Roman" w:eastAsia="Times New Roman" w:hAnsi="Times New Roman" w:cs="Times New Roman"/>
          <w:lang w:val="en-US"/>
        </w:rPr>
      </w:pPr>
    </w:p>
    <w:p w14:paraId="0000000B" w14:textId="43DE6EAF"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b/>
        </w:rPr>
        <w:t>Abstract</w:t>
      </w:r>
      <w:r>
        <w:rPr>
          <w:rFonts w:ascii="Times New Roman" w:eastAsia="Times New Roman" w:hAnsi="Times New Roman" w:cs="Times New Roman"/>
        </w:rPr>
        <w:t xml:space="preserve">: This article addresses ontological negotiations in the Global South through three case studies of community-based research in Brazil and Ghana. We argue that ontological perspectives of Indigenous </w:t>
      </w:r>
      <w:r w:rsidR="00880FEA">
        <w:rPr>
          <w:rFonts w:ascii="Times New Roman" w:eastAsia="Times New Roman" w:hAnsi="Times New Roman" w:cs="Times New Roman"/>
        </w:rPr>
        <w:t xml:space="preserve">and other subjugated </w:t>
      </w:r>
      <w:r>
        <w:rPr>
          <w:rFonts w:ascii="Times New Roman" w:eastAsia="Times New Roman" w:hAnsi="Times New Roman" w:cs="Times New Roman"/>
        </w:rPr>
        <w:t xml:space="preserve">communities require an ontological pluralism that recognizes the plurality of </w:t>
      </w:r>
      <w:r w:rsidR="00A63F29">
        <w:rPr>
          <w:rFonts w:ascii="Times New Roman" w:eastAsia="Times New Roman" w:hAnsi="Times New Roman" w:cs="Times New Roman"/>
        </w:rPr>
        <w:t xml:space="preserve">both </w:t>
      </w:r>
      <w:r>
        <w:rPr>
          <w:rFonts w:ascii="Times New Roman" w:eastAsia="Times New Roman" w:hAnsi="Times New Roman" w:cs="Times New Roman"/>
        </w:rPr>
        <w:t xml:space="preserve">representational tools and ways of being in the world. Locating these two readings of ontological pluralism in the politics of the Global South, the article highlights a wider dynamic from ontological paternalism to ontological diversity to ontological decolonization. We conclude by arguing that this dynamic provides important lessons for </w:t>
      </w:r>
      <w:r w:rsidR="00483427">
        <w:rPr>
          <w:rFonts w:ascii="Times New Roman" w:eastAsia="Times New Roman" w:hAnsi="Times New Roman" w:cs="Times New Roman"/>
        </w:rPr>
        <w:t>re</w:t>
      </w:r>
      <w:r w:rsidR="00B44071">
        <w:rPr>
          <w:rFonts w:ascii="Times New Roman" w:eastAsia="Times New Roman" w:hAnsi="Times New Roman" w:cs="Times New Roman"/>
        </w:rPr>
        <w:t>orienting</w:t>
      </w:r>
      <w:r w:rsidR="00483427">
        <w:rPr>
          <w:rFonts w:ascii="Times New Roman" w:eastAsia="Times New Roman" w:hAnsi="Times New Roman" w:cs="Times New Roman"/>
        </w:rPr>
        <w:t xml:space="preserve"> agendas </w:t>
      </w:r>
      <w:r w:rsidR="00F537A5">
        <w:rPr>
          <w:rFonts w:ascii="Times New Roman" w:eastAsia="Times New Roman" w:hAnsi="Times New Roman" w:cs="Times New Roman"/>
        </w:rPr>
        <w:t>in</w:t>
      </w:r>
      <w:r>
        <w:rPr>
          <w:rFonts w:ascii="Times New Roman" w:eastAsia="Times New Roman" w:hAnsi="Times New Roman" w:cs="Times New Roman"/>
        </w:rPr>
        <w:t xml:space="preserve"> social ontology </w:t>
      </w:r>
      <w:r w:rsidR="00880FEA">
        <w:rPr>
          <w:rFonts w:ascii="Times New Roman" w:eastAsia="Times New Roman" w:hAnsi="Times New Roman" w:cs="Times New Roman"/>
        </w:rPr>
        <w:t>through Southern Ontologies.</w:t>
      </w:r>
    </w:p>
    <w:p w14:paraId="0000000C" w14:textId="77777777" w:rsidR="001A07A0" w:rsidRDefault="001A07A0">
      <w:pPr>
        <w:shd w:val="clear" w:color="auto" w:fill="FFFFFF"/>
        <w:spacing w:line="360" w:lineRule="auto"/>
        <w:jc w:val="both"/>
        <w:rPr>
          <w:rFonts w:ascii="Times New Roman" w:eastAsia="Times New Roman" w:hAnsi="Times New Roman" w:cs="Times New Roman"/>
        </w:rPr>
      </w:pPr>
    </w:p>
    <w:p w14:paraId="0000000D" w14:textId="34F3671B"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Keywords: Social Ontology, Social Metaphysics, </w:t>
      </w:r>
      <w:r w:rsidR="00CE460B">
        <w:rPr>
          <w:rFonts w:ascii="Times New Roman" w:eastAsia="Times New Roman" w:hAnsi="Times New Roman" w:cs="Times New Roman"/>
        </w:rPr>
        <w:t>Diversity,</w:t>
      </w:r>
      <w:r w:rsidR="00880FEA">
        <w:rPr>
          <w:rFonts w:ascii="Times New Roman" w:eastAsia="Times New Roman" w:hAnsi="Times New Roman" w:cs="Times New Roman"/>
        </w:rPr>
        <w:t xml:space="preserve"> Decolonization,</w:t>
      </w:r>
      <w:r w:rsidR="00CE460B">
        <w:rPr>
          <w:rFonts w:ascii="Times New Roman" w:eastAsia="Times New Roman" w:hAnsi="Times New Roman" w:cs="Times New Roman"/>
        </w:rPr>
        <w:t xml:space="preserve"> Paternalism</w:t>
      </w:r>
      <w:r w:rsidR="0089458B">
        <w:rPr>
          <w:rFonts w:ascii="Times New Roman" w:eastAsia="Times New Roman" w:hAnsi="Times New Roman" w:cs="Times New Roman"/>
        </w:rPr>
        <w:t>, Biological Classification</w:t>
      </w:r>
      <w:r>
        <w:rPr>
          <w:rFonts w:ascii="Times New Roman" w:eastAsia="Times New Roman" w:hAnsi="Times New Roman" w:cs="Times New Roman"/>
        </w:rPr>
        <w:t xml:space="preserve"> </w:t>
      </w:r>
    </w:p>
    <w:p w14:paraId="0000000E" w14:textId="77777777" w:rsidR="001A07A0" w:rsidRDefault="001A07A0">
      <w:pPr>
        <w:shd w:val="clear" w:color="auto" w:fill="FFFFFF"/>
        <w:spacing w:line="360" w:lineRule="auto"/>
        <w:jc w:val="both"/>
        <w:rPr>
          <w:rFonts w:ascii="Times New Roman" w:eastAsia="Times New Roman" w:hAnsi="Times New Roman" w:cs="Times New Roman"/>
        </w:rPr>
      </w:pPr>
    </w:p>
    <w:p w14:paraId="0000000F" w14:textId="77777777" w:rsidR="001A07A0" w:rsidRDefault="00A87DE8">
      <w:pPr>
        <w:shd w:val="clear" w:color="auto" w:fill="FFFFFF"/>
        <w:spacing w:line="360" w:lineRule="auto"/>
        <w:jc w:val="both"/>
        <w:rPr>
          <w:rFonts w:ascii="Times New Roman" w:eastAsia="Times New Roman" w:hAnsi="Times New Roman" w:cs="Times New Roman"/>
          <w:b/>
        </w:rPr>
      </w:pPr>
      <w:r>
        <w:rPr>
          <w:rFonts w:ascii="Times New Roman" w:eastAsia="Times New Roman" w:hAnsi="Times New Roman" w:cs="Times New Roman"/>
          <w:b/>
        </w:rPr>
        <w:t>I. Introduction</w:t>
      </w:r>
    </w:p>
    <w:p w14:paraId="00000010" w14:textId="77777777" w:rsidR="001A07A0" w:rsidRDefault="001A07A0">
      <w:pPr>
        <w:shd w:val="clear" w:color="auto" w:fill="FFFFFF"/>
        <w:spacing w:line="360" w:lineRule="auto"/>
        <w:jc w:val="both"/>
        <w:rPr>
          <w:rFonts w:ascii="Times New Roman" w:eastAsia="Times New Roman" w:hAnsi="Times New Roman" w:cs="Times New Roman"/>
        </w:rPr>
      </w:pPr>
    </w:p>
    <w:p w14:paraId="63380425" w14:textId="44D3A0CB" w:rsidR="0056232F" w:rsidRDefault="009B3818" w:rsidP="002B16FF">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The notion</w:t>
      </w:r>
      <w:r w:rsidR="006F2116">
        <w:rPr>
          <w:rFonts w:ascii="Times New Roman" w:eastAsia="Times New Roman" w:hAnsi="Times New Roman" w:cs="Times New Roman"/>
        </w:rPr>
        <w:t xml:space="preserve"> of the</w:t>
      </w:r>
      <w:r>
        <w:rPr>
          <w:rFonts w:ascii="Times New Roman" w:eastAsia="Times New Roman" w:hAnsi="Times New Roman" w:cs="Times New Roman"/>
        </w:rPr>
        <w:t xml:space="preserve"> </w:t>
      </w:r>
      <w:r w:rsidR="006F2116">
        <w:rPr>
          <w:rFonts w:ascii="Times New Roman" w:eastAsia="Times New Roman" w:hAnsi="Times New Roman" w:cs="Times New Roman"/>
        </w:rPr>
        <w:t>“</w:t>
      </w:r>
      <w:r>
        <w:rPr>
          <w:rFonts w:ascii="Times New Roman" w:eastAsia="Times New Roman" w:hAnsi="Times New Roman" w:cs="Times New Roman"/>
        </w:rPr>
        <w:t>Global South</w:t>
      </w:r>
      <w:r w:rsidR="006F2116">
        <w:rPr>
          <w:rFonts w:ascii="Times New Roman" w:eastAsia="Times New Roman" w:hAnsi="Times New Roman" w:cs="Times New Roman"/>
        </w:rPr>
        <w:t>”</w:t>
      </w:r>
      <w:r>
        <w:rPr>
          <w:rFonts w:ascii="Times New Roman" w:eastAsia="Times New Roman" w:hAnsi="Times New Roman" w:cs="Times New Roman"/>
        </w:rPr>
        <w:t xml:space="preserve"> emerged in the 1990s, largely as a successor</w:t>
      </w:r>
      <w:r w:rsidR="00F31DA5">
        <w:rPr>
          <w:rFonts w:ascii="Times New Roman" w:eastAsia="Times New Roman" w:hAnsi="Times New Roman" w:cs="Times New Roman"/>
        </w:rPr>
        <w:t xml:space="preserve"> </w:t>
      </w:r>
      <w:r w:rsidR="00085C1A">
        <w:rPr>
          <w:rFonts w:ascii="Times New Roman" w:eastAsia="Times New Roman" w:hAnsi="Times New Roman" w:cs="Times New Roman"/>
        </w:rPr>
        <w:t>to</w:t>
      </w:r>
      <w:r w:rsidR="004437F1">
        <w:rPr>
          <w:rFonts w:ascii="Times New Roman" w:eastAsia="Times New Roman" w:hAnsi="Times New Roman" w:cs="Times New Roman"/>
        </w:rPr>
        <w:t xml:space="preserve"> </w:t>
      </w:r>
      <w:r w:rsidR="006F2116">
        <w:rPr>
          <w:rFonts w:ascii="Times New Roman" w:eastAsia="Times New Roman" w:hAnsi="Times New Roman" w:cs="Times New Roman"/>
        </w:rPr>
        <w:t>“</w:t>
      </w:r>
      <w:r>
        <w:rPr>
          <w:rFonts w:ascii="Times New Roman" w:eastAsia="Times New Roman" w:hAnsi="Times New Roman" w:cs="Times New Roman"/>
        </w:rPr>
        <w:t>Third World</w:t>
      </w:r>
      <w:r w:rsidR="006F2116">
        <w:rPr>
          <w:rFonts w:ascii="Times New Roman" w:eastAsia="Times New Roman" w:hAnsi="Times New Roman" w:cs="Times New Roman"/>
        </w:rPr>
        <w:t>”</w:t>
      </w:r>
      <w:r>
        <w:rPr>
          <w:rFonts w:ascii="Times New Roman" w:eastAsia="Times New Roman" w:hAnsi="Times New Roman" w:cs="Times New Roman"/>
        </w:rPr>
        <w:t xml:space="preserve"> </w:t>
      </w:r>
      <w:r w:rsidR="004437F1">
        <w:rPr>
          <w:rFonts w:ascii="Times New Roman" w:eastAsia="Times New Roman" w:hAnsi="Times New Roman" w:cs="Times New Roman"/>
        </w:rPr>
        <w:t>after the collapse of the Soviet Union</w:t>
      </w:r>
      <w:r w:rsidR="00085C1A">
        <w:rPr>
          <w:rFonts w:ascii="Times New Roman" w:eastAsia="Times New Roman" w:hAnsi="Times New Roman" w:cs="Times New Roman"/>
        </w:rPr>
        <w:t xml:space="preserve"> (</w:t>
      </w:r>
      <w:r w:rsidR="00F10AD8" w:rsidRPr="00F10AD8">
        <w:rPr>
          <w:rFonts w:ascii="Times New Roman" w:eastAsia="Times New Roman" w:hAnsi="Times New Roman" w:cs="Times New Roman"/>
        </w:rPr>
        <w:t>Levander</w:t>
      </w:r>
      <w:r w:rsidR="00F10AD8">
        <w:rPr>
          <w:rFonts w:ascii="Times New Roman" w:eastAsia="Times New Roman" w:hAnsi="Times New Roman" w:cs="Times New Roman"/>
        </w:rPr>
        <w:t xml:space="preserve"> and</w:t>
      </w:r>
      <w:r w:rsidR="00F10AD8" w:rsidRPr="00F10AD8">
        <w:rPr>
          <w:rFonts w:ascii="Times New Roman" w:eastAsia="Times New Roman" w:hAnsi="Times New Roman" w:cs="Times New Roman"/>
        </w:rPr>
        <w:t xml:space="preserve"> </w:t>
      </w:r>
      <w:proofErr w:type="spellStart"/>
      <w:r w:rsidR="00F10AD8" w:rsidRPr="00F10AD8">
        <w:rPr>
          <w:rFonts w:ascii="Times New Roman" w:eastAsia="Times New Roman" w:hAnsi="Times New Roman" w:cs="Times New Roman"/>
        </w:rPr>
        <w:t>Mignolo</w:t>
      </w:r>
      <w:proofErr w:type="spellEnd"/>
      <w:r w:rsidR="00F10AD8">
        <w:rPr>
          <w:rFonts w:ascii="Times New Roman" w:eastAsia="Times New Roman" w:hAnsi="Times New Roman" w:cs="Times New Roman"/>
        </w:rPr>
        <w:t xml:space="preserve"> 2011</w:t>
      </w:r>
      <w:r w:rsidR="00085C1A">
        <w:rPr>
          <w:rFonts w:ascii="Times New Roman" w:eastAsia="Times New Roman" w:hAnsi="Times New Roman" w:cs="Times New Roman"/>
        </w:rPr>
        <w:t>)</w:t>
      </w:r>
      <w:r w:rsidR="004437F1">
        <w:rPr>
          <w:rFonts w:ascii="Times New Roman" w:eastAsia="Times New Roman" w:hAnsi="Times New Roman" w:cs="Times New Roman"/>
        </w:rPr>
        <w:t xml:space="preserve">. </w:t>
      </w:r>
      <w:r w:rsidR="00085C1A">
        <w:rPr>
          <w:rFonts w:ascii="Times New Roman" w:eastAsia="Times New Roman" w:hAnsi="Times New Roman" w:cs="Times New Roman"/>
        </w:rPr>
        <w:t xml:space="preserve">As an </w:t>
      </w:r>
      <w:r w:rsidR="004437F1">
        <w:rPr>
          <w:rFonts w:ascii="Times New Roman" w:eastAsia="Times New Roman" w:hAnsi="Times New Roman" w:cs="Times New Roman"/>
        </w:rPr>
        <w:t>umbrella concept</w:t>
      </w:r>
      <w:r w:rsidR="00085C1A">
        <w:rPr>
          <w:rFonts w:ascii="Times New Roman" w:eastAsia="Times New Roman" w:hAnsi="Times New Roman" w:cs="Times New Roman"/>
        </w:rPr>
        <w:t>, the Global South</w:t>
      </w:r>
      <w:r w:rsidR="000F2855">
        <w:rPr>
          <w:rFonts w:ascii="Times New Roman" w:eastAsia="Times New Roman" w:hAnsi="Times New Roman" w:cs="Times New Roman"/>
        </w:rPr>
        <w:t xml:space="preserve"> </w:t>
      </w:r>
      <w:r w:rsidR="00686F15">
        <w:rPr>
          <w:rFonts w:ascii="Times New Roman" w:eastAsia="Times New Roman" w:hAnsi="Times New Roman" w:cs="Times New Roman"/>
        </w:rPr>
        <w:t>links</w:t>
      </w:r>
      <w:r w:rsidR="002B16FF">
        <w:rPr>
          <w:rFonts w:ascii="Times New Roman" w:eastAsia="Times New Roman" w:hAnsi="Times New Roman" w:cs="Times New Roman"/>
        </w:rPr>
        <w:t xml:space="preserve"> </w:t>
      </w:r>
      <w:r w:rsidR="004437F1">
        <w:rPr>
          <w:rFonts w:ascii="Times New Roman" w:eastAsia="Times New Roman" w:hAnsi="Times New Roman" w:cs="Times New Roman"/>
        </w:rPr>
        <w:t xml:space="preserve">neo-colonial </w:t>
      </w:r>
      <w:r w:rsidR="00651E1B">
        <w:rPr>
          <w:rFonts w:ascii="Times New Roman" w:eastAsia="Times New Roman" w:hAnsi="Times New Roman" w:cs="Times New Roman"/>
        </w:rPr>
        <w:t>exploitation</w:t>
      </w:r>
      <w:r w:rsidR="000F2855">
        <w:rPr>
          <w:rFonts w:ascii="Times New Roman" w:eastAsia="Times New Roman" w:hAnsi="Times New Roman" w:cs="Times New Roman"/>
        </w:rPr>
        <w:t xml:space="preserve"> (</w:t>
      </w:r>
      <w:r w:rsidR="00F10AD8">
        <w:rPr>
          <w:rFonts w:ascii="Times New Roman" w:eastAsia="Times New Roman" w:hAnsi="Times New Roman" w:cs="Times New Roman"/>
        </w:rPr>
        <w:t>Nkrumah 1965</w:t>
      </w:r>
      <w:r w:rsidR="000F2855">
        <w:rPr>
          <w:rFonts w:ascii="Times New Roman" w:eastAsia="Times New Roman" w:hAnsi="Times New Roman" w:cs="Times New Roman"/>
        </w:rPr>
        <w:t>)</w:t>
      </w:r>
      <w:r w:rsidR="004437F1">
        <w:rPr>
          <w:rFonts w:ascii="Times New Roman" w:eastAsia="Times New Roman" w:hAnsi="Times New Roman" w:cs="Times New Roman"/>
        </w:rPr>
        <w:t xml:space="preserve"> and </w:t>
      </w:r>
      <w:r w:rsidR="00651E1B">
        <w:rPr>
          <w:rFonts w:ascii="Times New Roman" w:eastAsia="Times New Roman" w:hAnsi="Times New Roman" w:cs="Times New Roman"/>
        </w:rPr>
        <w:t>counter-hegemonic movements</w:t>
      </w:r>
      <w:r w:rsidR="002E01AF">
        <w:rPr>
          <w:rFonts w:ascii="Times New Roman" w:eastAsia="Times New Roman" w:hAnsi="Times New Roman" w:cs="Times New Roman"/>
        </w:rPr>
        <w:t xml:space="preserve"> (</w:t>
      </w:r>
      <w:proofErr w:type="spellStart"/>
      <w:r w:rsidR="00F10AD8" w:rsidRPr="00F10AD8">
        <w:rPr>
          <w:rFonts w:ascii="Times New Roman" w:eastAsia="Times New Roman" w:hAnsi="Times New Roman" w:cs="Times New Roman"/>
        </w:rPr>
        <w:t>Carou</w:t>
      </w:r>
      <w:proofErr w:type="spellEnd"/>
      <w:r w:rsidR="00F10AD8">
        <w:rPr>
          <w:rFonts w:ascii="Times New Roman" w:eastAsia="Times New Roman" w:hAnsi="Times New Roman" w:cs="Times New Roman"/>
        </w:rPr>
        <w:t xml:space="preserve"> and</w:t>
      </w:r>
      <w:r w:rsidR="00F10AD8" w:rsidRPr="00F10AD8">
        <w:rPr>
          <w:rFonts w:ascii="Times New Roman" w:eastAsia="Times New Roman" w:hAnsi="Times New Roman" w:cs="Times New Roman"/>
        </w:rPr>
        <w:t xml:space="preserve"> </w:t>
      </w:r>
      <w:proofErr w:type="spellStart"/>
      <w:r w:rsidR="00F10AD8" w:rsidRPr="00F10AD8">
        <w:rPr>
          <w:rFonts w:ascii="Times New Roman" w:eastAsia="Times New Roman" w:hAnsi="Times New Roman" w:cs="Times New Roman"/>
        </w:rPr>
        <w:t>Bringel</w:t>
      </w:r>
      <w:proofErr w:type="spellEnd"/>
      <w:r w:rsidR="00F10AD8">
        <w:rPr>
          <w:rFonts w:ascii="Times New Roman" w:eastAsia="Times New Roman" w:hAnsi="Times New Roman" w:cs="Times New Roman"/>
        </w:rPr>
        <w:t xml:space="preserve"> </w:t>
      </w:r>
      <w:r w:rsidR="00F10AD8" w:rsidRPr="00F10AD8">
        <w:rPr>
          <w:rFonts w:ascii="Times New Roman" w:eastAsia="Times New Roman" w:hAnsi="Times New Roman" w:cs="Times New Roman"/>
        </w:rPr>
        <w:t>2010</w:t>
      </w:r>
      <w:r w:rsidR="002E01AF">
        <w:rPr>
          <w:rFonts w:ascii="Times New Roman" w:eastAsia="Times New Roman" w:hAnsi="Times New Roman" w:cs="Times New Roman"/>
        </w:rPr>
        <w:t xml:space="preserve">) </w:t>
      </w:r>
      <w:r w:rsidR="00651E1B">
        <w:rPr>
          <w:rFonts w:ascii="Times New Roman" w:eastAsia="Times New Roman" w:hAnsi="Times New Roman" w:cs="Times New Roman"/>
        </w:rPr>
        <w:t>across</w:t>
      </w:r>
      <w:r w:rsidR="002E01AF">
        <w:rPr>
          <w:rFonts w:ascii="Times New Roman" w:eastAsia="Times New Roman" w:hAnsi="Times New Roman" w:cs="Times New Roman"/>
        </w:rPr>
        <w:t xml:space="preserve"> </w:t>
      </w:r>
      <w:r w:rsidR="00085C1A">
        <w:rPr>
          <w:rFonts w:ascii="Times New Roman" w:eastAsia="Times New Roman" w:hAnsi="Times New Roman" w:cs="Times New Roman"/>
        </w:rPr>
        <w:t>heterogeneous</w:t>
      </w:r>
      <w:r w:rsidR="004437F1">
        <w:rPr>
          <w:rFonts w:ascii="Times New Roman" w:eastAsia="Times New Roman" w:hAnsi="Times New Roman" w:cs="Times New Roman"/>
        </w:rPr>
        <w:t xml:space="preserve"> contexts. </w:t>
      </w:r>
      <w:r w:rsidR="00651E1B">
        <w:rPr>
          <w:rFonts w:ascii="Times New Roman" w:eastAsia="Times New Roman" w:hAnsi="Times New Roman" w:cs="Times New Roman"/>
        </w:rPr>
        <w:t xml:space="preserve">Rather than being defined in strictly </w:t>
      </w:r>
      <w:r w:rsidR="00085C1A">
        <w:rPr>
          <w:rFonts w:ascii="Times New Roman" w:eastAsia="Times New Roman" w:hAnsi="Times New Roman" w:cs="Times New Roman"/>
        </w:rPr>
        <w:t xml:space="preserve">geographic </w:t>
      </w:r>
      <w:r w:rsidR="00651E1B">
        <w:rPr>
          <w:rFonts w:ascii="Times New Roman" w:eastAsia="Times New Roman" w:hAnsi="Times New Roman" w:cs="Times New Roman"/>
        </w:rPr>
        <w:t>terms</w:t>
      </w:r>
      <w:r w:rsidR="00085C1A">
        <w:rPr>
          <w:rFonts w:ascii="Times New Roman" w:eastAsia="Times New Roman" w:hAnsi="Times New Roman" w:cs="Times New Roman"/>
        </w:rPr>
        <w:t xml:space="preserve">, </w:t>
      </w:r>
      <w:r w:rsidR="00085C1A">
        <w:rPr>
          <w:rFonts w:ascii="Times New Roman" w:eastAsia="Times New Roman" w:hAnsi="Times New Roman" w:cs="Times New Roman"/>
        </w:rPr>
        <w:lastRenderedPageBreak/>
        <w:t xml:space="preserve">the Global South </w:t>
      </w:r>
      <w:r w:rsidR="002B16FF">
        <w:rPr>
          <w:rFonts w:ascii="Times New Roman" w:eastAsia="Times New Roman" w:hAnsi="Times New Roman" w:cs="Times New Roman"/>
        </w:rPr>
        <w:t xml:space="preserve">is </w:t>
      </w:r>
      <w:r w:rsidR="00085C1A">
        <w:rPr>
          <w:rFonts w:ascii="Times New Roman" w:eastAsia="Times New Roman" w:hAnsi="Times New Roman" w:cs="Times New Roman"/>
        </w:rPr>
        <w:t xml:space="preserve">therefore </w:t>
      </w:r>
      <w:r w:rsidR="00651E1B">
        <w:rPr>
          <w:rFonts w:ascii="Times New Roman" w:eastAsia="Times New Roman" w:hAnsi="Times New Roman" w:cs="Times New Roman"/>
        </w:rPr>
        <w:t xml:space="preserve">often delineated by a </w:t>
      </w:r>
      <w:r w:rsidR="00085C1A">
        <w:rPr>
          <w:rFonts w:ascii="Times New Roman" w:eastAsia="Times New Roman" w:hAnsi="Times New Roman" w:cs="Times New Roman"/>
        </w:rPr>
        <w:t>“</w:t>
      </w:r>
      <w:r w:rsidR="00085C1A" w:rsidRPr="00085C1A">
        <w:rPr>
          <w:rFonts w:ascii="Times New Roman" w:eastAsia="Times New Roman" w:hAnsi="Times New Roman" w:cs="Times New Roman"/>
        </w:rPr>
        <w:t>political economy of the South</w:t>
      </w:r>
      <w:r w:rsidR="00085C1A">
        <w:rPr>
          <w:rFonts w:ascii="Times New Roman" w:eastAsia="Times New Roman" w:hAnsi="Times New Roman" w:cs="Times New Roman"/>
        </w:rPr>
        <w:t>”</w:t>
      </w:r>
      <w:r w:rsidR="00651E1B">
        <w:rPr>
          <w:rFonts w:ascii="Times New Roman" w:eastAsia="Times New Roman" w:hAnsi="Times New Roman" w:cs="Times New Roman"/>
        </w:rPr>
        <w:t xml:space="preserve"> (</w:t>
      </w:r>
      <w:r w:rsidR="00651E1B" w:rsidRPr="000F2855">
        <w:rPr>
          <w:rFonts w:ascii="Times New Roman" w:eastAsia="Times New Roman" w:hAnsi="Times New Roman" w:cs="Times New Roman"/>
        </w:rPr>
        <w:t>Dwivedi</w:t>
      </w:r>
      <w:r w:rsidR="00651E1B">
        <w:rPr>
          <w:rFonts w:ascii="Times New Roman" w:eastAsia="Times New Roman" w:hAnsi="Times New Roman" w:cs="Times New Roman"/>
        </w:rPr>
        <w:t xml:space="preserve"> 2001)</w:t>
      </w:r>
      <w:r w:rsidR="00CB1574">
        <w:rPr>
          <w:rFonts w:ascii="Times New Roman" w:eastAsia="Times New Roman" w:hAnsi="Times New Roman" w:cs="Times New Roman"/>
        </w:rPr>
        <w:t xml:space="preserve">, reflecting global patterns </w:t>
      </w:r>
      <w:r w:rsidR="002B16FF">
        <w:rPr>
          <w:rFonts w:ascii="Times New Roman" w:eastAsia="Times New Roman" w:hAnsi="Times New Roman" w:cs="Times New Roman"/>
        </w:rPr>
        <w:t xml:space="preserve">of </w:t>
      </w:r>
      <w:r w:rsidR="00F31DA5">
        <w:rPr>
          <w:rFonts w:ascii="Times New Roman" w:eastAsia="Times New Roman" w:hAnsi="Times New Roman" w:cs="Times New Roman"/>
        </w:rPr>
        <w:t>exploitation of</w:t>
      </w:r>
      <w:r w:rsidR="002B16FF">
        <w:rPr>
          <w:rFonts w:ascii="Times New Roman" w:eastAsia="Times New Roman" w:hAnsi="Times New Roman" w:cs="Times New Roman"/>
        </w:rPr>
        <w:t xml:space="preserve"> both </w:t>
      </w:r>
      <w:proofErr w:type="spellStart"/>
      <w:r w:rsidR="00F537A5">
        <w:rPr>
          <w:rFonts w:ascii="Times New Roman" w:eastAsia="Times New Roman" w:hAnsi="Times New Roman" w:cs="Times New Roman"/>
        </w:rPr>
        <w:t>labor</w:t>
      </w:r>
      <w:proofErr w:type="spellEnd"/>
      <w:r w:rsidR="002B16FF">
        <w:rPr>
          <w:rFonts w:ascii="Times New Roman" w:eastAsia="Times New Roman" w:hAnsi="Times New Roman" w:cs="Times New Roman"/>
        </w:rPr>
        <w:t xml:space="preserve"> and natural resources</w:t>
      </w:r>
      <w:r w:rsidR="00CB1574">
        <w:rPr>
          <w:rFonts w:ascii="Times New Roman" w:eastAsia="Times New Roman" w:hAnsi="Times New Roman" w:cs="Times New Roman"/>
        </w:rPr>
        <w:t xml:space="preserve">. </w:t>
      </w:r>
      <w:r w:rsidR="00F23E87">
        <w:rPr>
          <w:rFonts w:ascii="Times New Roman" w:eastAsia="Times New Roman" w:hAnsi="Times New Roman" w:cs="Times New Roman"/>
        </w:rPr>
        <w:t>However, the Global South</w:t>
      </w:r>
      <w:r w:rsidR="00CB1574">
        <w:rPr>
          <w:rFonts w:ascii="Times New Roman" w:eastAsia="Times New Roman" w:hAnsi="Times New Roman" w:cs="Times New Roman"/>
        </w:rPr>
        <w:t xml:space="preserve"> has</w:t>
      </w:r>
      <w:r w:rsidR="00F23E87">
        <w:rPr>
          <w:rFonts w:ascii="Times New Roman" w:eastAsia="Times New Roman" w:hAnsi="Times New Roman" w:cs="Times New Roman"/>
        </w:rPr>
        <w:t xml:space="preserve"> not only economic but also epistem</w:t>
      </w:r>
      <w:r w:rsidR="00C07315">
        <w:rPr>
          <w:rFonts w:ascii="Times New Roman" w:eastAsia="Times New Roman" w:hAnsi="Times New Roman" w:cs="Times New Roman"/>
        </w:rPr>
        <w:t>ic</w:t>
      </w:r>
      <w:r w:rsidR="00F23E87">
        <w:rPr>
          <w:rFonts w:ascii="Times New Roman" w:eastAsia="Times New Roman" w:hAnsi="Times New Roman" w:cs="Times New Roman"/>
        </w:rPr>
        <w:t xml:space="preserve"> contours.</w:t>
      </w:r>
      <w:r w:rsidR="00017E1C">
        <w:rPr>
          <w:rFonts w:ascii="Times New Roman" w:eastAsia="Times New Roman" w:hAnsi="Times New Roman" w:cs="Times New Roman"/>
        </w:rPr>
        <w:t xml:space="preserve"> </w:t>
      </w:r>
      <w:r w:rsidR="0056232F" w:rsidRPr="0056232F">
        <w:rPr>
          <w:rFonts w:ascii="Times New Roman" w:eastAsia="Times New Roman" w:hAnsi="Times New Roman" w:cs="Times New Roman"/>
        </w:rPr>
        <w:t>Campos</w:t>
      </w:r>
      <w:r w:rsidR="0056232F">
        <w:rPr>
          <w:rFonts w:ascii="Times New Roman" w:eastAsia="Times New Roman" w:hAnsi="Times New Roman" w:cs="Times New Roman"/>
        </w:rPr>
        <w:t xml:space="preserve"> (1991) </w:t>
      </w:r>
      <w:r w:rsidR="00B44071">
        <w:rPr>
          <w:rFonts w:ascii="Times New Roman" w:eastAsia="Times New Roman" w:hAnsi="Times New Roman" w:cs="Times New Roman"/>
        </w:rPr>
        <w:t>introduces the South as a place of epistemological reorientation through</w:t>
      </w:r>
      <w:r w:rsidR="002B16FF">
        <w:rPr>
          <w:rFonts w:ascii="Times New Roman" w:eastAsia="Times New Roman" w:hAnsi="Times New Roman" w:cs="Times New Roman"/>
        </w:rPr>
        <w:t xml:space="preserve"> </w:t>
      </w:r>
      <w:r w:rsidR="0056232F">
        <w:rPr>
          <w:rFonts w:ascii="Times New Roman" w:eastAsia="Times New Roman" w:hAnsi="Times New Roman" w:cs="Times New Roman"/>
        </w:rPr>
        <w:t xml:space="preserve">the notion of </w:t>
      </w:r>
      <w:proofErr w:type="spellStart"/>
      <w:r w:rsidR="0056232F" w:rsidRPr="001910B0">
        <w:rPr>
          <w:rFonts w:ascii="Times New Roman" w:eastAsia="Times New Roman" w:hAnsi="Times New Roman" w:cs="Times New Roman"/>
          <w:i/>
          <w:iCs/>
        </w:rPr>
        <w:t>sulear</w:t>
      </w:r>
      <w:proofErr w:type="spellEnd"/>
      <w:r w:rsidR="0056232F" w:rsidRPr="001910B0">
        <w:rPr>
          <w:rFonts w:ascii="Times New Roman" w:eastAsia="Times New Roman" w:hAnsi="Times New Roman" w:cs="Times New Roman"/>
          <w:i/>
          <w:iCs/>
        </w:rPr>
        <w:t xml:space="preserve"> </w:t>
      </w:r>
      <w:r w:rsidR="0056232F">
        <w:rPr>
          <w:rFonts w:ascii="Times New Roman" w:eastAsia="Times New Roman" w:hAnsi="Times New Roman" w:cs="Times New Roman"/>
        </w:rPr>
        <w:t xml:space="preserve">(from </w:t>
      </w:r>
      <w:proofErr w:type="spellStart"/>
      <w:r w:rsidR="0056232F" w:rsidRPr="001910B0">
        <w:rPr>
          <w:rFonts w:ascii="Times New Roman" w:eastAsia="Times New Roman" w:hAnsi="Times New Roman" w:cs="Times New Roman"/>
          <w:i/>
          <w:iCs/>
        </w:rPr>
        <w:t>sul</w:t>
      </w:r>
      <w:proofErr w:type="spellEnd"/>
      <w:r w:rsidR="00017E1C">
        <w:rPr>
          <w:rFonts w:ascii="Times New Roman" w:eastAsia="Times New Roman" w:hAnsi="Times New Roman" w:cs="Times New Roman"/>
        </w:rPr>
        <w:t xml:space="preserve"> and </w:t>
      </w:r>
      <w:proofErr w:type="spellStart"/>
      <w:r w:rsidR="00017E1C" w:rsidRPr="00017E1C">
        <w:rPr>
          <w:rFonts w:ascii="Times New Roman" w:eastAsia="Times New Roman" w:hAnsi="Times New Roman" w:cs="Times New Roman"/>
          <w:i/>
          <w:iCs/>
        </w:rPr>
        <w:t>orientar</w:t>
      </w:r>
      <w:proofErr w:type="spellEnd"/>
      <w:r w:rsidR="00017E1C">
        <w:rPr>
          <w:rFonts w:ascii="Times New Roman" w:eastAsia="Times New Roman" w:hAnsi="Times New Roman" w:cs="Times New Roman"/>
        </w:rPr>
        <w:t xml:space="preserve">, meaning </w:t>
      </w:r>
      <w:r w:rsidR="00A63F29">
        <w:rPr>
          <w:rFonts w:ascii="Times New Roman" w:eastAsia="Times New Roman" w:hAnsi="Times New Roman" w:cs="Times New Roman"/>
        </w:rPr>
        <w:t>S</w:t>
      </w:r>
      <w:r w:rsidR="00017E1C">
        <w:rPr>
          <w:rFonts w:ascii="Times New Roman" w:eastAsia="Times New Roman" w:hAnsi="Times New Roman" w:cs="Times New Roman"/>
        </w:rPr>
        <w:t>outh and to orient</w:t>
      </w:r>
      <w:r w:rsidR="00F31DA5">
        <w:rPr>
          <w:rFonts w:ascii="Times New Roman" w:eastAsia="Times New Roman" w:hAnsi="Times New Roman" w:cs="Times New Roman"/>
        </w:rPr>
        <w:t xml:space="preserve"> in Portuguese</w:t>
      </w:r>
      <w:r w:rsidR="0056232F">
        <w:rPr>
          <w:rFonts w:ascii="Times New Roman" w:eastAsia="Times New Roman" w:hAnsi="Times New Roman" w:cs="Times New Roman"/>
        </w:rPr>
        <w:t xml:space="preserve">) </w:t>
      </w:r>
      <w:r w:rsidR="00B44071">
        <w:rPr>
          <w:rFonts w:ascii="Times New Roman" w:eastAsia="Times New Roman" w:hAnsi="Times New Roman" w:cs="Times New Roman"/>
        </w:rPr>
        <w:t>and</w:t>
      </w:r>
      <w:r w:rsidR="00017E1C">
        <w:rPr>
          <w:rFonts w:ascii="Times New Roman" w:eastAsia="Times New Roman" w:hAnsi="Times New Roman" w:cs="Times New Roman"/>
        </w:rPr>
        <w:t xml:space="preserve"> the case of alternative map projection</w:t>
      </w:r>
      <w:r w:rsidR="00F31DA5">
        <w:rPr>
          <w:rFonts w:ascii="Times New Roman" w:eastAsia="Times New Roman" w:hAnsi="Times New Roman" w:cs="Times New Roman"/>
        </w:rPr>
        <w:t>s</w:t>
      </w:r>
      <w:r w:rsidR="00017E1C">
        <w:rPr>
          <w:rFonts w:ascii="Times New Roman" w:eastAsia="Times New Roman" w:hAnsi="Times New Roman" w:cs="Times New Roman"/>
        </w:rPr>
        <w:t xml:space="preserve"> that invert the Northern gaze. Popularized by Freire (1992)</w:t>
      </w:r>
      <w:r w:rsidR="00F31DA5">
        <w:rPr>
          <w:rFonts w:ascii="Times New Roman" w:eastAsia="Times New Roman" w:hAnsi="Times New Roman" w:cs="Times New Roman"/>
        </w:rPr>
        <w:t>,</w:t>
      </w:r>
      <w:r w:rsidR="0056232F">
        <w:rPr>
          <w:rFonts w:ascii="Times New Roman" w:eastAsia="Times New Roman" w:hAnsi="Times New Roman" w:cs="Times New Roman"/>
        </w:rPr>
        <w:t xml:space="preserve"> </w:t>
      </w:r>
      <w:proofErr w:type="spellStart"/>
      <w:r w:rsidR="00017E1C" w:rsidRPr="004A4A50">
        <w:rPr>
          <w:rFonts w:ascii="Times New Roman" w:eastAsia="Times New Roman" w:hAnsi="Times New Roman" w:cs="Times New Roman"/>
          <w:i/>
          <w:iCs/>
        </w:rPr>
        <w:t>sulear</w:t>
      </w:r>
      <w:proofErr w:type="spellEnd"/>
      <w:r w:rsidR="00017E1C">
        <w:rPr>
          <w:rFonts w:ascii="Times New Roman" w:eastAsia="Times New Roman" w:hAnsi="Times New Roman" w:cs="Times New Roman"/>
          <w:i/>
          <w:iCs/>
        </w:rPr>
        <w:t xml:space="preserve"> </w:t>
      </w:r>
      <w:proofErr w:type="spellStart"/>
      <w:r w:rsidR="001236D6">
        <w:rPr>
          <w:rFonts w:ascii="Times New Roman" w:eastAsia="Times New Roman" w:hAnsi="Times New Roman" w:cs="Times New Roman"/>
        </w:rPr>
        <w:t>centers</w:t>
      </w:r>
      <w:proofErr w:type="spellEnd"/>
      <w:r w:rsidR="00017E1C">
        <w:rPr>
          <w:rFonts w:ascii="Times New Roman" w:eastAsia="Times New Roman" w:hAnsi="Times New Roman" w:cs="Times New Roman"/>
        </w:rPr>
        <w:t xml:space="preserve"> </w:t>
      </w:r>
      <w:r w:rsidR="0056232F">
        <w:rPr>
          <w:rFonts w:ascii="Times New Roman" w:eastAsia="Times New Roman" w:hAnsi="Times New Roman" w:cs="Times New Roman"/>
        </w:rPr>
        <w:t>“</w:t>
      </w:r>
      <w:r w:rsidR="0056232F" w:rsidRPr="0056232F">
        <w:rPr>
          <w:rFonts w:ascii="Times New Roman" w:eastAsia="Times New Roman" w:hAnsi="Times New Roman" w:cs="Times New Roman"/>
        </w:rPr>
        <w:t>the Global South in its epistemologies, in its ontologies,</w:t>
      </w:r>
      <w:r w:rsidR="0056232F">
        <w:rPr>
          <w:rFonts w:ascii="Times New Roman" w:eastAsia="Times New Roman" w:hAnsi="Times New Roman" w:cs="Times New Roman"/>
        </w:rPr>
        <w:t xml:space="preserve"> </w:t>
      </w:r>
      <w:r w:rsidR="0056232F" w:rsidRPr="0056232F">
        <w:rPr>
          <w:rFonts w:ascii="Times New Roman" w:eastAsia="Times New Roman" w:hAnsi="Times New Roman" w:cs="Times New Roman"/>
        </w:rPr>
        <w:t>and in its historical subjects, all of which are an integral part of a geopolitical horizon</w:t>
      </w:r>
      <w:r w:rsidR="0056232F">
        <w:rPr>
          <w:rFonts w:ascii="Times New Roman" w:eastAsia="Times New Roman" w:hAnsi="Times New Roman" w:cs="Times New Roman"/>
        </w:rPr>
        <w:t xml:space="preserve"> </w:t>
      </w:r>
      <w:r w:rsidR="0056232F" w:rsidRPr="0056232F">
        <w:rPr>
          <w:rFonts w:ascii="Times New Roman" w:eastAsia="Times New Roman" w:hAnsi="Times New Roman" w:cs="Times New Roman"/>
        </w:rPr>
        <w:t>in which the construction of political and educational praxes for liberation and decolonization take</w:t>
      </w:r>
      <w:r w:rsidR="00A63F29">
        <w:rPr>
          <w:rFonts w:ascii="Times New Roman" w:eastAsia="Times New Roman" w:hAnsi="Times New Roman" w:cs="Times New Roman"/>
        </w:rPr>
        <w:t>s</w:t>
      </w:r>
      <w:r w:rsidR="0056232F" w:rsidRPr="0056232F">
        <w:rPr>
          <w:rFonts w:ascii="Times New Roman" w:eastAsia="Times New Roman" w:hAnsi="Times New Roman" w:cs="Times New Roman"/>
        </w:rPr>
        <w:t xml:space="preserve"> place</w:t>
      </w:r>
      <w:r w:rsidR="0056232F">
        <w:rPr>
          <w:rFonts w:ascii="Times New Roman" w:eastAsia="Times New Roman" w:hAnsi="Times New Roman" w:cs="Times New Roman"/>
        </w:rPr>
        <w:t>”</w:t>
      </w:r>
      <w:r w:rsidR="00017E1C">
        <w:rPr>
          <w:rFonts w:ascii="Times New Roman" w:eastAsia="Times New Roman" w:hAnsi="Times New Roman" w:cs="Times New Roman"/>
        </w:rPr>
        <w:t xml:space="preserve"> (</w:t>
      </w:r>
      <w:r w:rsidR="00C97C59">
        <w:rPr>
          <w:rFonts w:ascii="Times New Roman" w:eastAsia="Times New Roman" w:hAnsi="Times New Roman" w:cs="Times New Roman"/>
        </w:rPr>
        <w:t>Barbosa 2022, 626</w:t>
      </w:r>
      <w:r w:rsidR="000A7F30">
        <w:rPr>
          <w:rFonts w:ascii="Times New Roman" w:eastAsia="Times New Roman" w:hAnsi="Times New Roman" w:cs="Times New Roman"/>
        </w:rPr>
        <w:t>.</w:t>
      </w:r>
      <w:r w:rsidR="00F537A5">
        <w:rPr>
          <w:rFonts w:ascii="Times New Roman" w:eastAsia="Times New Roman" w:hAnsi="Times New Roman" w:cs="Times New Roman"/>
        </w:rPr>
        <w:t xml:space="preserve"> </w:t>
      </w:r>
      <w:r w:rsidR="000A7F30">
        <w:rPr>
          <w:rFonts w:ascii="Times New Roman" w:eastAsia="Times New Roman" w:hAnsi="Times New Roman" w:cs="Times New Roman"/>
          <w:i/>
          <w:iCs/>
        </w:rPr>
        <w:t>Cf.</w:t>
      </w:r>
      <w:r w:rsidR="00F537A5">
        <w:rPr>
          <w:rFonts w:ascii="Times New Roman" w:eastAsia="Times New Roman" w:hAnsi="Times New Roman" w:cs="Times New Roman"/>
        </w:rPr>
        <w:t xml:space="preserve"> </w:t>
      </w:r>
      <w:proofErr w:type="spellStart"/>
      <w:r w:rsidR="00F537A5" w:rsidRPr="00F537A5">
        <w:rPr>
          <w:rFonts w:ascii="Times New Roman" w:eastAsia="Times New Roman" w:hAnsi="Times New Roman" w:cs="Times New Roman"/>
        </w:rPr>
        <w:t>Baltar</w:t>
      </w:r>
      <w:proofErr w:type="spellEnd"/>
      <w:r w:rsidR="00F537A5" w:rsidRPr="00F537A5">
        <w:rPr>
          <w:rFonts w:ascii="Times New Roman" w:eastAsia="Times New Roman" w:hAnsi="Times New Roman" w:cs="Times New Roman"/>
        </w:rPr>
        <w:t xml:space="preserve"> and </w:t>
      </w:r>
      <w:proofErr w:type="spellStart"/>
      <w:r w:rsidR="00F537A5" w:rsidRPr="00F537A5">
        <w:rPr>
          <w:rFonts w:ascii="Times New Roman" w:eastAsia="Times New Roman" w:hAnsi="Times New Roman" w:cs="Times New Roman"/>
        </w:rPr>
        <w:t>Bezerra</w:t>
      </w:r>
      <w:proofErr w:type="spellEnd"/>
      <w:r w:rsidR="00F537A5">
        <w:rPr>
          <w:rFonts w:ascii="Times New Roman" w:eastAsia="Times New Roman" w:hAnsi="Times New Roman" w:cs="Times New Roman"/>
        </w:rPr>
        <w:t xml:space="preserve">, </w:t>
      </w:r>
      <w:r w:rsidR="00F537A5" w:rsidRPr="00F537A5">
        <w:rPr>
          <w:rFonts w:ascii="Times New Roman" w:eastAsia="Times New Roman" w:hAnsi="Times New Roman" w:cs="Times New Roman"/>
        </w:rPr>
        <w:t>2014</w:t>
      </w:r>
      <w:r w:rsidR="00017E1C">
        <w:rPr>
          <w:rFonts w:ascii="Times New Roman" w:eastAsia="Times New Roman" w:hAnsi="Times New Roman" w:cs="Times New Roman"/>
        </w:rPr>
        <w:t>).</w:t>
      </w:r>
    </w:p>
    <w:p w14:paraId="3ED715E1" w14:textId="3188DC21" w:rsidR="00017E1C" w:rsidRDefault="00017E1C">
      <w:pPr>
        <w:shd w:val="clear" w:color="auto" w:fill="FFFFFF"/>
        <w:spacing w:line="360" w:lineRule="auto"/>
        <w:jc w:val="both"/>
        <w:rPr>
          <w:rFonts w:ascii="Times New Roman" w:eastAsia="Times New Roman" w:hAnsi="Times New Roman" w:cs="Times New Roman"/>
        </w:rPr>
      </w:pPr>
    </w:p>
    <w:p w14:paraId="19593E28" w14:textId="17D16B41" w:rsidR="00F31DA5" w:rsidRDefault="002B16FF" w:rsidP="006F2116">
      <w:pPr>
        <w:shd w:val="clear" w:color="auto" w:fill="FFFFFF"/>
        <w:spacing w:line="360" w:lineRule="auto"/>
        <w:jc w:val="both"/>
        <w:rPr>
          <w:rFonts w:ascii="Times New Roman" w:eastAsia="Times New Roman" w:hAnsi="Times New Roman" w:cs="Times New Roman"/>
        </w:rPr>
      </w:pPr>
      <w:proofErr w:type="spellStart"/>
      <w:r w:rsidRPr="00F74C87">
        <w:rPr>
          <w:rFonts w:ascii="Times New Roman" w:eastAsia="Times New Roman" w:hAnsi="Times New Roman" w:cs="Times New Roman"/>
          <w:i/>
          <w:iCs/>
        </w:rPr>
        <w:t>Sulear</w:t>
      </w:r>
      <w:proofErr w:type="spellEnd"/>
      <w:r w:rsidRPr="00F74C87">
        <w:rPr>
          <w:rFonts w:ascii="Times New Roman" w:eastAsia="Times New Roman" w:hAnsi="Times New Roman" w:cs="Times New Roman"/>
          <w:i/>
          <w:iCs/>
        </w:rPr>
        <w:t xml:space="preserve"> </w:t>
      </w:r>
      <w:r w:rsidR="00722EF3">
        <w:rPr>
          <w:rFonts w:ascii="Times New Roman" w:eastAsia="Times New Roman" w:hAnsi="Times New Roman" w:cs="Times New Roman"/>
        </w:rPr>
        <w:t>as an</w:t>
      </w:r>
      <w:r w:rsidR="00B44071">
        <w:rPr>
          <w:rFonts w:ascii="Times New Roman" w:eastAsia="Times New Roman" w:hAnsi="Times New Roman" w:cs="Times New Roman"/>
        </w:rPr>
        <w:t xml:space="preserve"> act of</w:t>
      </w:r>
      <w:r w:rsidR="00722EF3">
        <w:rPr>
          <w:rFonts w:ascii="Times New Roman" w:eastAsia="Times New Roman" w:hAnsi="Times New Roman" w:cs="Times New Roman"/>
        </w:rPr>
        <w:t xml:space="preserve"> epistemic </w:t>
      </w:r>
      <w:r w:rsidR="00B44071">
        <w:rPr>
          <w:rFonts w:ascii="Times New Roman" w:eastAsia="Times New Roman" w:hAnsi="Times New Roman" w:cs="Times New Roman"/>
        </w:rPr>
        <w:t>re</w:t>
      </w:r>
      <w:r w:rsidR="00F31DA5">
        <w:rPr>
          <w:rFonts w:ascii="Times New Roman" w:eastAsia="Times New Roman" w:hAnsi="Times New Roman" w:cs="Times New Roman"/>
        </w:rPr>
        <w:t>orientation</w:t>
      </w:r>
      <w:r w:rsidR="00722EF3">
        <w:rPr>
          <w:rFonts w:ascii="Times New Roman" w:eastAsia="Times New Roman" w:hAnsi="Times New Roman" w:cs="Times New Roman"/>
        </w:rPr>
        <w:t xml:space="preserve"> has been embraced </w:t>
      </w:r>
      <w:r w:rsidR="00B805E1">
        <w:rPr>
          <w:rFonts w:ascii="Times New Roman" w:eastAsia="Times New Roman" w:hAnsi="Times New Roman" w:cs="Times New Roman"/>
        </w:rPr>
        <w:t>by</w:t>
      </w:r>
      <w:r w:rsidR="00F31DA5">
        <w:rPr>
          <w:rFonts w:ascii="Times New Roman" w:eastAsia="Times New Roman" w:hAnsi="Times New Roman" w:cs="Times New Roman"/>
        </w:rPr>
        <w:t xml:space="preserve"> </w:t>
      </w:r>
      <w:r w:rsidR="00722EF3">
        <w:rPr>
          <w:rFonts w:ascii="Times New Roman" w:eastAsia="Times New Roman" w:hAnsi="Times New Roman" w:cs="Times New Roman"/>
        </w:rPr>
        <w:t>scholars</w:t>
      </w:r>
      <w:r w:rsidR="00B805E1">
        <w:rPr>
          <w:rFonts w:ascii="Times New Roman" w:eastAsia="Times New Roman" w:hAnsi="Times New Roman" w:cs="Times New Roman"/>
        </w:rPr>
        <w:t xml:space="preserve"> of the Global South</w:t>
      </w:r>
      <w:r w:rsidR="00722EF3">
        <w:rPr>
          <w:rFonts w:ascii="Times New Roman" w:eastAsia="Times New Roman" w:hAnsi="Times New Roman" w:cs="Times New Roman"/>
        </w:rPr>
        <w:t xml:space="preserve"> through various concepts such as Epistemic Decolonization</w:t>
      </w:r>
      <w:r w:rsidR="00E041A4">
        <w:rPr>
          <w:rFonts w:ascii="Times New Roman" w:eastAsia="Times New Roman" w:hAnsi="Times New Roman" w:cs="Times New Roman"/>
        </w:rPr>
        <w:t>,</w:t>
      </w:r>
      <w:r w:rsidR="00686F15">
        <w:rPr>
          <w:rFonts w:ascii="Times New Roman" w:eastAsia="Times New Roman" w:hAnsi="Times New Roman" w:cs="Times New Roman"/>
        </w:rPr>
        <w:t xml:space="preserve"> </w:t>
      </w:r>
      <w:r w:rsidR="00722EF3">
        <w:rPr>
          <w:rFonts w:ascii="Times New Roman" w:eastAsia="Times New Roman" w:hAnsi="Times New Roman" w:cs="Times New Roman"/>
        </w:rPr>
        <w:t>Southern Epistemologies</w:t>
      </w:r>
      <w:r w:rsidR="00E041A4">
        <w:rPr>
          <w:rFonts w:ascii="Times New Roman" w:eastAsia="Times New Roman" w:hAnsi="Times New Roman" w:cs="Times New Roman"/>
        </w:rPr>
        <w:t>, or Epistemologies of the South</w:t>
      </w:r>
      <w:r w:rsidR="00861C02">
        <w:rPr>
          <w:rFonts w:ascii="Times New Roman" w:eastAsia="Times New Roman" w:hAnsi="Times New Roman" w:cs="Times New Roman"/>
        </w:rPr>
        <w:t xml:space="preserve"> </w:t>
      </w:r>
      <w:r w:rsidR="00A87DE8" w:rsidRPr="00E81621">
        <w:rPr>
          <w:rFonts w:ascii="Times New Roman" w:eastAsia="Times New Roman" w:hAnsi="Times New Roman" w:cs="Times New Roman"/>
          <w:lang w:val="en-US"/>
        </w:rPr>
        <w:t>(</w:t>
      </w:r>
      <w:r w:rsidR="00F31DA5" w:rsidRPr="00E81621">
        <w:rPr>
          <w:rFonts w:ascii="Times New Roman" w:eastAsia="Times New Roman" w:hAnsi="Times New Roman" w:cs="Times New Roman"/>
          <w:lang w:val="en-US"/>
        </w:rPr>
        <w:t>e.g.</w:t>
      </w:r>
      <w:r w:rsidR="000A7F30">
        <w:rPr>
          <w:rFonts w:ascii="Times New Roman" w:eastAsia="Times New Roman" w:hAnsi="Times New Roman" w:cs="Times New Roman"/>
          <w:lang w:val="en-US"/>
        </w:rPr>
        <w:t>,</w:t>
      </w:r>
      <w:r w:rsidR="00F31DA5" w:rsidRPr="00E81621">
        <w:rPr>
          <w:rFonts w:ascii="Times New Roman" w:eastAsia="Times New Roman" w:hAnsi="Times New Roman" w:cs="Times New Roman"/>
          <w:lang w:val="en-US"/>
        </w:rPr>
        <w:t xml:space="preserve"> </w:t>
      </w:r>
      <w:r w:rsidR="00A87DE8" w:rsidRPr="00E81621">
        <w:rPr>
          <w:rFonts w:ascii="Times New Roman" w:eastAsia="Times New Roman" w:hAnsi="Times New Roman" w:cs="Times New Roman"/>
          <w:lang w:val="en-US"/>
        </w:rPr>
        <w:t>Cruz, 2018; Escobar, 2016;</w:t>
      </w:r>
      <w:r w:rsidR="00B20462" w:rsidRPr="00E81621">
        <w:rPr>
          <w:rFonts w:ascii="Times New Roman" w:eastAsia="Times New Roman" w:hAnsi="Times New Roman" w:cs="Times New Roman"/>
          <w:lang w:val="en-US"/>
        </w:rPr>
        <w:t xml:space="preserve"> </w:t>
      </w:r>
      <w:proofErr w:type="spellStart"/>
      <w:r w:rsidR="00B20462" w:rsidRPr="00E81621">
        <w:rPr>
          <w:rFonts w:ascii="Times New Roman" w:eastAsia="Times New Roman" w:hAnsi="Times New Roman" w:cs="Times New Roman"/>
          <w:lang w:val="en-US"/>
        </w:rPr>
        <w:t>Fúnez</w:t>
      </w:r>
      <w:proofErr w:type="spellEnd"/>
      <w:r w:rsidR="00B20462" w:rsidRPr="00E81621">
        <w:rPr>
          <w:rFonts w:ascii="Times New Roman" w:eastAsia="Times New Roman" w:hAnsi="Times New Roman" w:cs="Times New Roman"/>
          <w:lang w:val="en-US"/>
        </w:rPr>
        <w:t>-Flores</w:t>
      </w:r>
      <w:r w:rsidR="000271F8" w:rsidRPr="00E81621">
        <w:rPr>
          <w:rFonts w:ascii="Times New Roman" w:eastAsia="Times New Roman" w:hAnsi="Times New Roman" w:cs="Times New Roman"/>
          <w:lang w:val="en-US"/>
        </w:rPr>
        <w:t>,</w:t>
      </w:r>
      <w:r w:rsidR="00B20462" w:rsidRPr="00E81621">
        <w:rPr>
          <w:rFonts w:ascii="Times New Roman" w:eastAsia="Times New Roman" w:hAnsi="Times New Roman" w:cs="Times New Roman"/>
          <w:lang w:val="en-US"/>
        </w:rPr>
        <w:t xml:space="preserve"> 202</w:t>
      </w:r>
      <w:r w:rsidR="000271F8" w:rsidRPr="00E81621">
        <w:rPr>
          <w:rFonts w:ascii="Times New Roman" w:eastAsia="Times New Roman" w:hAnsi="Times New Roman" w:cs="Times New Roman"/>
          <w:lang w:val="en-US"/>
        </w:rPr>
        <w:t>2</w:t>
      </w:r>
      <w:r w:rsidR="00A87DE8" w:rsidRPr="00E81621">
        <w:rPr>
          <w:rFonts w:ascii="Times New Roman" w:eastAsia="Times New Roman" w:hAnsi="Times New Roman" w:cs="Times New Roman"/>
          <w:lang w:val="en-US"/>
        </w:rPr>
        <w:t xml:space="preserve">; </w:t>
      </w:r>
      <w:proofErr w:type="spellStart"/>
      <w:r w:rsidR="00A87DE8" w:rsidRPr="00E81621">
        <w:rPr>
          <w:rFonts w:ascii="Times New Roman" w:eastAsia="Times New Roman" w:hAnsi="Times New Roman" w:cs="Times New Roman"/>
          <w:lang w:val="en-US"/>
        </w:rPr>
        <w:t>Mungwini</w:t>
      </w:r>
      <w:proofErr w:type="spellEnd"/>
      <w:r w:rsidR="00A87DE8" w:rsidRPr="00E81621">
        <w:rPr>
          <w:rFonts w:ascii="Times New Roman" w:eastAsia="Times New Roman" w:hAnsi="Times New Roman" w:cs="Times New Roman"/>
          <w:lang w:val="en-US"/>
        </w:rPr>
        <w:t>, 2017</w:t>
      </w:r>
      <w:r w:rsidR="00F83272" w:rsidRPr="00E81621">
        <w:rPr>
          <w:rFonts w:ascii="Times New Roman" w:eastAsia="Times New Roman" w:hAnsi="Times New Roman" w:cs="Times New Roman"/>
          <w:lang w:val="en-US"/>
        </w:rPr>
        <w:t>;</w:t>
      </w:r>
      <w:r w:rsidR="00D92401" w:rsidRPr="00E81621">
        <w:rPr>
          <w:rFonts w:ascii="Times New Roman" w:eastAsia="Times New Roman" w:hAnsi="Times New Roman" w:cs="Times New Roman"/>
          <w:lang w:val="en-US"/>
        </w:rPr>
        <w:t xml:space="preserve"> Rivera </w:t>
      </w:r>
      <w:proofErr w:type="spellStart"/>
      <w:r w:rsidR="00D92401" w:rsidRPr="00E81621">
        <w:rPr>
          <w:rFonts w:ascii="Times New Roman" w:eastAsia="Times New Roman" w:hAnsi="Times New Roman" w:cs="Times New Roman"/>
          <w:lang w:val="en-US"/>
        </w:rPr>
        <w:t>Cusicanqui</w:t>
      </w:r>
      <w:proofErr w:type="spellEnd"/>
      <w:r w:rsidR="00D92401" w:rsidRPr="00E81621">
        <w:rPr>
          <w:rFonts w:ascii="Times New Roman" w:eastAsia="Times New Roman" w:hAnsi="Times New Roman" w:cs="Times New Roman"/>
          <w:lang w:val="en-US"/>
        </w:rPr>
        <w:t>, 2010;</w:t>
      </w:r>
      <w:r w:rsidR="00F83272" w:rsidRPr="00E81621">
        <w:rPr>
          <w:rFonts w:ascii="Times New Roman" w:eastAsia="Times New Roman" w:hAnsi="Times New Roman" w:cs="Times New Roman"/>
          <w:lang w:val="en-US"/>
        </w:rPr>
        <w:t xml:space="preserve"> Solano</w:t>
      </w:r>
      <w:r w:rsidR="00D92401" w:rsidRPr="00E81621">
        <w:rPr>
          <w:rFonts w:ascii="Times New Roman" w:eastAsia="Times New Roman" w:hAnsi="Times New Roman" w:cs="Times New Roman"/>
          <w:lang w:val="en-US"/>
        </w:rPr>
        <w:t>,</w:t>
      </w:r>
      <w:r w:rsidR="00F83272" w:rsidRPr="00E81621">
        <w:rPr>
          <w:rFonts w:ascii="Times New Roman" w:eastAsia="Times New Roman" w:hAnsi="Times New Roman" w:cs="Times New Roman"/>
          <w:lang w:val="en-US"/>
        </w:rPr>
        <w:t xml:space="preserve"> 2019</w:t>
      </w:r>
      <w:r w:rsidR="00A87DE8" w:rsidRPr="00E81621">
        <w:rPr>
          <w:rFonts w:ascii="Times New Roman" w:eastAsia="Times New Roman" w:hAnsi="Times New Roman" w:cs="Times New Roman"/>
          <w:lang w:val="en-US"/>
        </w:rPr>
        <w:t>)</w:t>
      </w:r>
      <w:r w:rsidR="00861C02" w:rsidRPr="00E81621">
        <w:rPr>
          <w:rFonts w:ascii="Times New Roman" w:eastAsia="Times New Roman" w:hAnsi="Times New Roman" w:cs="Times New Roman"/>
          <w:lang w:val="en-US"/>
        </w:rPr>
        <w:t>.</w:t>
      </w:r>
      <w:r w:rsidR="00722EF3" w:rsidRPr="00E81621">
        <w:rPr>
          <w:rFonts w:ascii="Times New Roman" w:eastAsia="Times New Roman" w:hAnsi="Times New Roman" w:cs="Times New Roman"/>
          <w:lang w:val="en-US"/>
        </w:rPr>
        <w:t xml:space="preserve"> </w:t>
      </w:r>
      <w:r w:rsidR="00861C02" w:rsidRPr="001910B0">
        <w:rPr>
          <w:rFonts w:ascii="Times New Roman" w:eastAsia="Times New Roman" w:hAnsi="Times New Roman" w:cs="Times New Roman"/>
          <w:lang w:val="en-US"/>
        </w:rPr>
        <w:t>On the one hand,</w:t>
      </w:r>
      <w:r w:rsidR="00722EF3">
        <w:rPr>
          <w:rFonts w:ascii="Times New Roman" w:eastAsia="Times New Roman" w:hAnsi="Times New Roman" w:cs="Times New Roman"/>
          <w:lang w:val="en-US"/>
        </w:rPr>
        <w:t xml:space="preserve"> such concepts recognize the</w:t>
      </w:r>
      <w:r w:rsidR="00861C02" w:rsidRPr="001910B0">
        <w:rPr>
          <w:rFonts w:ascii="Times New Roman" w:eastAsia="Times New Roman" w:hAnsi="Times New Roman" w:cs="Times New Roman"/>
          <w:lang w:val="en-US"/>
        </w:rPr>
        <w:t xml:space="preserve"> Global South</w:t>
      </w:r>
      <w:r w:rsidR="00B805E1">
        <w:rPr>
          <w:rFonts w:ascii="Times New Roman" w:eastAsia="Times New Roman" w:hAnsi="Times New Roman" w:cs="Times New Roman"/>
          <w:lang w:val="en-US"/>
        </w:rPr>
        <w:t xml:space="preserve"> </w:t>
      </w:r>
      <w:r w:rsidR="00722EF3">
        <w:rPr>
          <w:rFonts w:ascii="Times New Roman" w:eastAsia="Times New Roman" w:hAnsi="Times New Roman" w:cs="Times New Roman"/>
          <w:lang w:val="en-US"/>
        </w:rPr>
        <w:t>as</w:t>
      </w:r>
      <w:r w:rsidR="00861C02" w:rsidRPr="001910B0">
        <w:rPr>
          <w:rFonts w:ascii="Times New Roman" w:eastAsia="Times New Roman" w:hAnsi="Times New Roman" w:cs="Times New Roman"/>
          <w:lang w:val="en-US"/>
        </w:rPr>
        <w:t xml:space="preserve"> a space of “epistemic oppression” (</w:t>
      </w:r>
      <w:r w:rsidR="00F83272">
        <w:rPr>
          <w:rFonts w:ascii="Times New Roman" w:eastAsia="Times New Roman" w:hAnsi="Times New Roman" w:cs="Times New Roman"/>
          <w:lang w:val="en-US"/>
        </w:rPr>
        <w:t>Dotson 2014</w:t>
      </w:r>
      <w:r w:rsidR="00861C02" w:rsidRPr="001910B0">
        <w:rPr>
          <w:rFonts w:ascii="Times New Roman" w:eastAsia="Times New Roman" w:hAnsi="Times New Roman" w:cs="Times New Roman"/>
          <w:lang w:val="en-US"/>
        </w:rPr>
        <w:t>)</w:t>
      </w:r>
      <w:r w:rsidR="00C34606">
        <w:rPr>
          <w:rFonts w:ascii="Times New Roman" w:eastAsia="Times New Roman" w:hAnsi="Times New Roman" w:cs="Times New Roman"/>
          <w:lang w:val="en-US"/>
        </w:rPr>
        <w:t>,</w:t>
      </w:r>
      <w:r w:rsidR="00861C02" w:rsidRPr="001910B0">
        <w:rPr>
          <w:rFonts w:ascii="Times New Roman" w:eastAsia="Times New Roman" w:hAnsi="Times New Roman" w:cs="Times New Roman"/>
          <w:lang w:val="en-US"/>
        </w:rPr>
        <w:t xml:space="preserve"> in the sense </w:t>
      </w:r>
      <w:r w:rsidR="00861C02">
        <w:rPr>
          <w:rFonts w:ascii="Times New Roman" w:eastAsia="Times New Roman" w:hAnsi="Times New Roman" w:cs="Times New Roman"/>
          <w:lang w:val="en-US"/>
        </w:rPr>
        <w:t xml:space="preserve">that Southern </w:t>
      </w:r>
      <w:r w:rsidR="00F31DA5">
        <w:rPr>
          <w:rFonts w:ascii="Times New Roman" w:eastAsia="Times New Roman" w:hAnsi="Times New Roman" w:cs="Times New Roman"/>
          <w:lang w:val="en-US"/>
        </w:rPr>
        <w:t xml:space="preserve">Epistemologies are </w:t>
      </w:r>
      <w:r w:rsidR="00722EF3">
        <w:rPr>
          <w:rFonts w:ascii="Times New Roman" w:eastAsia="Times New Roman" w:hAnsi="Times New Roman" w:cs="Times New Roman"/>
          <w:lang w:val="en-US"/>
        </w:rPr>
        <w:t>often</w:t>
      </w:r>
      <w:r w:rsidR="00B20462">
        <w:rPr>
          <w:rFonts w:ascii="Times New Roman" w:eastAsia="Times New Roman" w:hAnsi="Times New Roman" w:cs="Times New Roman"/>
          <w:lang w:val="en-US"/>
        </w:rPr>
        <w:t xml:space="preserve"> not </w:t>
      </w:r>
      <w:r w:rsidR="00861C02">
        <w:rPr>
          <w:rFonts w:ascii="Times New Roman" w:eastAsia="Times New Roman" w:hAnsi="Times New Roman" w:cs="Times New Roman"/>
          <w:lang w:val="en-US"/>
        </w:rPr>
        <w:t xml:space="preserve">only ignored but </w:t>
      </w:r>
      <w:r w:rsidR="00F31DA5">
        <w:rPr>
          <w:rFonts w:ascii="Times New Roman" w:eastAsia="Times New Roman" w:hAnsi="Times New Roman" w:cs="Times New Roman"/>
          <w:lang w:val="en-US"/>
        </w:rPr>
        <w:t>become</w:t>
      </w:r>
      <w:r w:rsidR="00B20462">
        <w:rPr>
          <w:rFonts w:ascii="Times New Roman" w:eastAsia="Times New Roman" w:hAnsi="Times New Roman" w:cs="Times New Roman"/>
          <w:lang w:val="en-US"/>
        </w:rPr>
        <w:t xml:space="preserve"> the target for eradication and replacement in modernist visions of development. On the other hand,</w:t>
      </w:r>
      <w:r w:rsidR="002227FE">
        <w:rPr>
          <w:rFonts w:ascii="Times New Roman" w:eastAsia="Times New Roman" w:hAnsi="Times New Roman" w:cs="Times New Roman"/>
          <w:lang w:val="en-US"/>
        </w:rPr>
        <w:t xml:space="preserve"> </w:t>
      </w:r>
      <w:r w:rsidR="0068095A">
        <w:rPr>
          <w:rFonts w:ascii="Times New Roman" w:eastAsia="Times New Roman" w:hAnsi="Times New Roman" w:cs="Times New Roman"/>
          <w:lang w:val="en-US"/>
        </w:rPr>
        <w:t>they</w:t>
      </w:r>
      <w:r w:rsidR="002227FE">
        <w:rPr>
          <w:rFonts w:ascii="Times New Roman" w:eastAsia="Times New Roman" w:hAnsi="Times New Roman" w:cs="Times New Roman"/>
          <w:lang w:val="en-US"/>
        </w:rPr>
        <w:t xml:space="preserve"> </w:t>
      </w:r>
      <w:r w:rsidR="006F2116">
        <w:rPr>
          <w:rFonts w:ascii="Times New Roman" w:eastAsia="Times New Roman" w:hAnsi="Times New Roman" w:cs="Times New Roman"/>
          <w:lang w:val="en-US"/>
        </w:rPr>
        <w:t xml:space="preserve">also recognize the Global South as a space of </w:t>
      </w:r>
      <w:r w:rsidR="002227FE">
        <w:rPr>
          <w:rFonts w:ascii="Times New Roman" w:eastAsia="Times New Roman" w:hAnsi="Times New Roman" w:cs="Times New Roman"/>
          <w:lang w:val="en-US"/>
        </w:rPr>
        <w:t xml:space="preserve">philosophical reflection and political action. </w:t>
      </w:r>
      <w:r w:rsidR="006F2116">
        <w:rPr>
          <w:rFonts w:ascii="Times New Roman" w:eastAsia="Times New Roman" w:hAnsi="Times New Roman" w:cs="Times New Roman"/>
          <w:lang w:val="en-US"/>
        </w:rPr>
        <w:t>In this sense, emphasis on S</w:t>
      </w:r>
      <w:r w:rsidR="002227FE">
        <w:rPr>
          <w:rFonts w:ascii="Times New Roman" w:eastAsia="Times New Roman" w:hAnsi="Times New Roman" w:cs="Times New Roman"/>
          <w:lang w:val="en-US"/>
        </w:rPr>
        <w:t xml:space="preserve">outhern Epistemologies </w:t>
      </w:r>
      <w:r w:rsidR="006F2116">
        <w:rPr>
          <w:rFonts w:ascii="Times New Roman" w:eastAsia="Times New Roman" w:hAnsi="Times New Roman" w:cs="Times New Roman"/>
          <w:lang w:val="en-US"/>
        </w:rPr>
        <w:t xml:space="preserve">not only highlights the </w:t>
      </w:r>
      <w:r w:rsidR="002227FE">
        <w:rPr>
          <w:rFonts w:ascii="Times New Roman" w:eastAsia="Times New Roman" w:hAnsi="Times New Roman" w:cs="Times New Roman"/>
        </w:rPr>
        <w:t>diversity of first-order knowledge</w:t>
      </w:r>
      <w:r w:rsidR="00B805E1">
        <w:rPr>
          <w:rFonts w:ascii="Times New Roman" w:eastAsia="Times New Roman" w:hAnsi="Times New Roman" w:cs="Times New Roman"/>
        </w:rPr>
        <w:t xml:space="preserve"> </w:t>
      </w:r>
      <w:r w:rsidR="002227FE">
        <w:rPr>
          <w:rFonts w:ascii="Times New Roman" w:eastAsia="Times New Roman" w:hAnsi="Times New Roman" w:cs="Times New Roman"/>
        </w:rPr>
        <w:t>about the world (</w:t>
      </w:r>
      <w:proofErr w:type="spellStart"/>
      <w:r w:rsidR="002227FE">
        <w:rPr>
          <w:rFonts w:ascii="Times New Roman" w:eastAsia="Times New Roman" w:hAnsi="Times New Roman" w:cs="Times New Roman"/>
        </w:rPr>
        <w:t>Peddi</w:t>
      </w:r>
      <w:proofErr w:type="spellEnd"/>
      <w:r w:rsidR="002227FE">
        <w:rPr>
          <w:rFonts w:ascii="Times New Roman" w:eastAsia="Times New Roman" w:hAnsi="Times New Roman" w:cs="Times New Roman"/>
        </w:rPr>
        <w:t xml:space="preserve"> et al. 2022) but also</w:t>
      </w:r>
      <w:r w:rsidR="006F2116">
        <w:rPr>
          <w:rFonts w:ascii="Times New Roman" w:eastAsia="Times New Roman" w:hAnsi="Times New Roman" w:cs="Times New Roman"/>
        </w:rPr>
        <w:t xml:space="preserve"> the </w:t>
      </w:r>
      <w:r w:rsidR="002227FE">
        <w:rPr>
          <w:rFonts w:ascii="Times New Roman" w:eastAsia="Times New Roman" w:hAnsi="Times New Roman" w:cs="Times New Roman"/>
        </w:rPr>
        <w:t xml:space="preserve">diversity of second-order epistemological reflexivity </w:t>
      </w:r>
      <w:r w:rsidR="006F2116">
        <w:rPr>
          <w:rFonts w:ascii="Times New Roman" w:eastAsia="Times New Roman" w:hAnsi="Times New Roman" w:cs="Times New Roman"/>
        </w:rPr>
        <w:t xml:space="preserve">and practice </w:t>
      </w:r>
      <w:r w:rsidR="002227FE">
        <w:rPr>
          <w:rFonts w:ascii="Times New Roman" w:eastAsia="Times New Roman" w:hAnsi="Times New Roman" w:cs="Times New Roman"/>
        </w:rPr>
        <w:t>(Koskinen</w:t>
      </w:r>
      <w:r w:rsidR="00E572CA">
        <w:rPr>
          <w:rFonts w:ascii="Times New Roman" w:eastAsia="Times New Roman" w:hAnsi="Times New Roman" w:cs="Times New Roman"/>
        </w:rPr>
        <w:t xml:space="preserve"> and Ludwig</w:t>
      </w:r>
      <w:r w:rsidR="002227FE">
        <w:rPr>
          <w:rFonts w:ascii="Times New Roman" w:eastAsia="Times New Roman" w:hAnsi="Times New Roman" w:cs="Times New Roman"/>
        </w:rPr>
        <w:t xml:space="preserve"> 2021). </w:t>
      </w:r>
    </w:p>
    <w:p w14:paraId="26FE415F" w14:textId="031E94B6" w:rsidR="00AA6F4E" w:rsidRDefault="00AA6F4E">
      <w:pPr>
        <w:shd w:val="clear" w:color="auto" w:fill="FFFFFF"/>
        <w:spacing w:line="360" w:lineRule="auto"/>
        <w:jc w:val="both"/>
        <w:rPr>
          <w:rFonts w:ascii="Times New Roman" w:eastAsia="Times New Roman" w:hAnsi="Times New Roman" w:cs="Times New Roman"/>
        </w:rPr>
      </w:pPr>
    </w:p>
    <w:p w14:paraId="00000015" w14:textId="580C5C00" w:rsidR="001A07A0" w:rsidRDefault="00AA6F4E" w:rsidP="00AA6F4E">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However, </w:t>
      </w:r>
      <w:proofErr w:type="spellStart"/>
      <w:r w:rsidRPr="00F74C87">
        <w:rPr>
          <w:rFonts w:ascii="Times New Roman" w:eastAsia="Times New Roman" w:hAnsi="Times New Roman" w:cs="Times New Roman"/>
          <w:i/>
          <w:iCs/>
        </w:rPr>
        <w:t>sulear</w:t>
      </w:r>
      <w:proofErr w:type="spellEnd"/>
      <w:r w:rsidRPr="00F74C87">
        <w:rPr>
          <w:rFonts w:ascii="Times New Roman" w:eastAsia="Times New Roman" w:hAnsi="Times New Roman" w:cs="Times New Roman"/>
          <w:i/>
          <w:iCs/>
        </w:rPr>
        <w:t xml:space="preserve"> </w:t>
      </w:r>
      <w:r>
        <w:rPr>
          <w:rFonts w:ascii="Times New Roman" w:eastAsia="Times New Roman" w:hAnsi="Times New Roman" w:cs="Times New Roman"/>
        </w:rPr>
        <w:t>is not only an act of epistemological but also ontological reorientation a</w:t>
      </w:r>
      <w:r w:rsidR="00F537A5">
        <w:rPr>
          <w:rFonts w:ascii="Times New Roman" w:eastAsia="Times New Roman" w:hAnsi="Times New Roman" w:cs="Times New Roman"/>
        </w:rPr>
        <w:t>s</w:t>
      </w:r>
      <w:r w:rsidR="00A87DE8">
        <w:rPr>
          <w:rFonts w:ascii="Times New Roman" w:eastAsia="Times New Roman" w:hAnsi="Times New Roman" w:cs="Times New Roman"/>
        </w:rPr>
        <w:t xml:space="preserve"> </w:t>
      </w:r>
      <w:r w:rsidR="00F537A5">
        <w:rPr>
          <w:rFonts w:ascii="Times New Roman" w:eastAsia="Times New Roman" w:hAnsi="Times New Roman" w:cs="Times New Roman"/>
        </w:rPr>
        <w:t xml:space="preserve">Southern Ontologies have become increasingly associated with </w:t>
      </w:r>
      <w:r w:rsidR="002A14BA">
        <w:rPr>
          <w:rFonts w:ascii="Times New Roman" w:eastAsia="Times New Roman" w:hAnsi="Times New Roman" w:cs="Times New Roman"/>
        </w:rPr>
        <w:t xml:space="preserve">the aspirations </w:t>
      </w:r>
      <w:r w:rsidR="00A87DE8">
        <w:rPr>
          <w:rFonts w:ascii="Times New Roman" w:eastAsia="Times New Roman" w:hAnsi="Times New Roman" w:cs="Times New Roman"/>
        </w:rPr>
        <w:t xml:space="preserve">of scholars and activists </w:t>
      </w:r>
      <w:r w:rsidR="00F537A5">
        <w:rPr>
          <w:rFonts w:ascii="Times New Roman" w:eastAsia="Times New Roman" w:hAnsi="Times New Roman" w:cs="Times New Roman"/>
        </w:rPr>
        <w:t xml:space="preserve">alike </w:t>
      </w:r>
      <w:r w:rsidR="00A87DE8">
        <w:rPr>
          <w:rFonts w:ascii="Times New Roman" w:eastAsia="Times New Roman" w:hAnsi="Times New Roman" w:cs="Times New Roman"/>
        </w:rPr>
        <w:t>(Blaser, 2013; Chao, 2018; Escobar, 2017</w:t>
      </w:r>
      <w:r w:rsidR="00314090">
        <w:rPr>
          <w:rFonts w:ascii="Times New Roman" w:eastAsia="Times New Roman" w:hAnsi="Times New Roman" w:cs="Times New Roman"/>
        </w:rPr>
        <w:t xml:space="preserve">; </w:t>
      </w:r>
      <w:proofErr w:type="spellStart"/>
      <w:r w:rsidR="00314090" w:rsidRPr="00314090">
        <w:rPr>
          <w:rFonts w:ascii="Times New Roman" w:eastAsia="Times New Roman" w:hAnsi="Times New Roman" w:cs="Times New Roman"/>
        </w:rPr>
        <w:t>Givigi</w:t>
      </w:r>
      <w:proofErr w:type="spellEnd"/>
      <w:r w:rsidR="00314090">
        <w:rPr>
          <w:rFonts w:ascii="Times New Roman" w:eastAsia="Times New Roman" w:hAnsi="Times New Roman" w:cs="Times New Roman"/>
        </w:rPr>
        <w:t xml:space="preserve"> </w:t>
      </w:r>
      <w:r w:rsidR="00314090" w:rsidRPr="00314090">
        <w:rPr>
          <w:rFonts w:ascii="Times New Roman" w:eastAsia="Times New Roman" w:hAnsi="Times New Roman" w:cs="Times New Roman"/>
        </w:rPr>
        <w:t>2020</w:t>
      </w:r>
      <w:r w:rsidR="00A87DE8">
        <w:rPr>
          <w:rFonts w:ascii="Times New Roman" w:eastAsia="Times New Roman" w:hAnsi="Times New Roman" w:cs="Times New Roman"/>
        </w:rPr>
        <w:t>). To understand this unlikely career of the notion of ontology, it is helpful to reflect on the truncated forms of epistemic pluralism that have become mainstreamed in academia. Indeed, the booming literature about Indigenous and Local Knowledge (ILK) across a wide range of scientific disciplines often reflects sincere attempts to overcome epistemic paternalism and to integrate diverse forms of non-academic expertise</w:t>
      </w:r>
      <w:r w:rsidR="00314090">
        <w:rPr>
          <w:rFonts w:ascii="Times New Roman" w:eastAsia="Times New Roman" w:hAnsi="Times New Roman" w:cs="Times New Roman"/>
        </w:rPr>
        <w:t xml:space="preserve"> (Ludwig et al. 2021; </w:t>
      </w:r>
      <w:r w:rsidR="00314090" w:rsidRPr="009722B0">
        <w:rPr>
          <w:rFonts w:ascii="Times New Roman" w:eastAsia="Times New Roman" w:hAnsi="Times New Roman" w:cs="Times New Roman"/>
        </w:rPr>
        <w:t>Vijayan</w:t>
      </w:r>
      <w:r w:rsidR="00314090">
        <w:rPr>
          <w:rFonts w:ascii="Times New Roman" w:eastAsia="Times New Roman" w:hAnsi="Times New Roman" w:cs="Times New Roman"/>
        </w:rPr>
        <w:t xml:space="preserve"> et al. 2022)</w:t>
      </w:r>
      <w:r w:rsidR="00A87DE8">
        <w:rPr>
          <w:rFonts w:ascii="Times New Roman" w:eastAsia="Times New Roman" w:hAnsi="Times New Roman" w:cs="Times New Roman"/>
        </w:rPr>
        <w:t xml:space="preserve">. For example, a conservation biologist may recognize that a local community has a lot of useful knowledge about biodiversity. An agricultural scientist may recognize local expertise about pest management and soil conditions. A biomedical researcher may recognize the community’s knowledge about the prevalence of a certain disease. </w:t>
      </w:r>
    </w:p>
    <w:p w14:paraId="00000016" w14:textId="77777777" w:rsidR="001A07A0" w:rsidRDefault="001A07A0">
      <w:pPr>
        <w:shd w:val="clear" w:color="auto" w:fill="FFFFFF"/>
        <w:spacing w:line="360" w:lineRule="auto"/>
        <w:jc w:val="both"/>
        <w:rPr>
          <w:rFonts w:ascii="Times New Roman" w:eastAsia="Times New Roman" w:hAnsi="Times New Roman" w:cs="Times New Roman"/>
        </w:rPr>
      </w:pPr>
    </w:p>
    <w:p w14:paraId="00000017" w14:textId="7A7877B1"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However, such integration exercises often amount to a rather superficial treatment of ILK as an additional data source and commonly raise concerns about “knowledge mining” or “knowledge extraction” (</w:t>
      </w:r>
      <w:proofErr w:type="spellStart"/>
      <w:r w:rsidR="00AA6268">
        <w:rPr>
          <w:rFonts w:ascii="Times New Roman" w:eastAsia="Times New Roman" w:hAnsi="Times New Roman" w:cs="Times New Roman"/>
        </w:rPr>
        <w:t>Alcoff</w:t>
      </w:r>
      <w:proofErr w:type="spellEnd"/>
      <w:r w:rsidR="00AA6268">
        <w:rPr>
          <w:rFonts w:ascii="Times New Roman" w:eastAsia="Times New Roman" w:hAnsi="Times New Roman" w:cs="Times New Roman"/>
        </w:rPr>
        <w:t xml:space="preserve"> 2022; </w:t>
      </w:r>
      <w:r w:rsidR="00686F15" w:rsidRPr="00686F15">
        <w:rPr>
          <w:rFonts w:ascii="Times New Roman" w:eastAsia="Times New Roman" w:hAnsi="Times New Roman" w:cs="Times New Roman"/>
        </w:rPr>
        <w:t>Kimmerer</w:t>
      </w:r>
      <w:r w:rsidR="00686F15">
        <w:rPr>
          <w:rFonts w:ascii="Times New Roman" w:eastAsia="Times New Roman" w:hAnsi="Times New Roman" w:cs="Times New Roman"/>
        </w:rPr>
        <w:t xml:space="preserve"> 2012; </w:t>
      </w:r>
      <w:r>
        <w:rPr>
          <w:rFonts w:ascii="Times New Roman" w:eastAsia="Times New Roman" w:hAnsi="Times New Roman" w:cs="Times New Roman"/>
        </w:rPr>
        <w:t xml:space="preserve">Ludwig and Boogaard 2021). ILK is recognized only if it has something useful to contribute to the questions of academic researchers, and this often reflects a </w:t>
      </w:r>
      <w:r>
        <w:rPr>
          <w:rFonts w:ascii="Times New Roman" w:eastAsia="Times New Roman" w:hAnsi="Times New Roman" w:cs="Times New Roman"/>
        </w:rPr>
        <w:lastRenderedPageBreak/>
        <w:t>“limited range of selection criteria, overdetermined by epistemically privileged selectors” (Murdock 2021, 211).</w:t>
      </w:r>
      <w:r w:rsidR="00F537A5">
        <w:rPr>
          <w:rFonts w:ascii="Times New Roman" w:eastAsia="Times New Roman" w:hAnsi="Times New Roman" w:cs="Times New Roman"/>
        </w:rPr>
        <w:t xml:space="preserve"> ILK is therefore commonly recognized by academics to supplement rather than reorient dominant epistemologies.</w:t>
      </w:r>
      <w:r>
        <w:rPr>
          <w:rFonts w:ascii="Times New Roman" w:eastAsia="Times New Roman" w:hAnsi="Times New Roman" w:cs="Times New Roman"/>
        </w:rPr>
        <w:t xml:space="preserve"> Such a narrow perspective may extract useful data points from ILK but inevitably excludes large swaths of knowledge systems that are couched into different concepts, frameworks, and understandings of how the world works. For example, the expertise of an Indigenous community about sustainable forest management may be entangled with the assumption about entities such as </w:t>
      </w:r>
      <w:r>
        <w:rPr>
          <w:rFonts w:ascii="Times New Roman" w:eastAsia="Times New Roman" w:hAnsi="Times New Roman" w:cs="Times New Roman"/>
          <w:i/>
        </w:rPr>
        <w:t xml:space="preserve">thinking forests </w:t>
      </w:r>
      <w:r>
        <w:rPr>
          <w:rFonts w:ascii="Times New Roman" w:eastAsia="Times New Roman" w:hAnsi="Times New Roman" w:cs="Times New Roman"/>
        </w:rPr>
        <w:t xml:space="preserve">that challenge the ontological comfort zone of academic researchers who may be inclined to dismiss it as a superstition. </w:t>
      </w:r>
    </w:p>
    <w:p w14:paraId="00000018" w14:textId="77777777" w:rsidR="001A07A0" w:rsidRDefault="001A07A0">
      <w:pPr>
        <w:shd w:val="clear" w:color="auto" w:fill="FFFFFF"/>
        <w:spacing w:line="360" w:lineRule="auto"/>
        <w:jc w:val="both"/>
        <w:rPr>
          <w:rFonts w:ascii="Times New Roman" w:eastAsia="Times New Roman" w:hAnsi="Times New Roman" w:cs="Times New Roman"/>
        </w:rPr>
      </w:pPr>
    </w:p>
    <w:p w14:paraId="00000019" w14:textId="06B915A5" w:rsidR="001A07A0" w:rsidRDefault="00B4136C">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Moving beyond such a superficial or even </w:t>
      </w:r>
      <w:proofErr w:type="spellStart"/>
      <w:r>
        <w:rPr>
          <w:rFonts w:ascii="Times New Roman" w:eastAsia="Times New Roman" w:hAnsi="Times New Roman" w:cs="Times New Roman"/>
        </w:rPr>
        <w:t>extractivist</w:t>
      </w:r>
      <w:proofErr w:type="spellEnd"/>
      <w:r>
        <w:rPr>
          <w:rFonts w:ascii="Times New Roman" w:eastAsia="Times New Roman" w:hAnsi="Times New Roman" w:cs="Times New Roman"/>
        </w:rPr>
        <w:t xml:space="preserve"> approach to ILK requires serious engagement with Indigenous and </w:t>
      </w:r>
      <w:r w:rsidR="0002382B">
        <w:rPr>
          <w:rFonts w:ascii="Times New Roman" w:eastAsia="Times New Roman" w:hAnsi="Times New Roman" w:cs="Times New Roman"/>
        </w:rPr>
        <w:t>other subjugated</w:t>
      </w:r>
      <w:r>
        <w:rPr>
          <w:rFonts w:ascii="Times New Roman" w:eastAsia="Times New Roman" w:hAnsi="Times New Roman" w:cs="Times New Roman"/>
        </w:rPr>
        <w:t xml:space="preserve"> ontologies. </w:t>
      </w:r>
      <w:r w:rsidR="00A87DE8">
        <w:rPr>
          <w:rFonts w:ascii="Times New Roman" w:eastAsia="Times New Roman" w:hAnsi="Times New Roman" w:cs="Times New Roman"/>
        </w:rPr>
        <w:t xml:space="preserve">As the empirical cases of this </w:t>
      </w:r>
      <w:r w:rsidR="005D7F0A">
        <w:rPr>
          <w:rFonts w:ascii="Times New Roman" w:eastAsia="Times New Roman" w:hAnsi="Times New Roman" w:cs="Times New Roman"/>
        </w:rPr>
        <w:t>a</w:t>
      </w:r>
      <w:r w:rsidR="00AA6268">
        <w:rPr>
          <w:rFonts w:ascii="Times New Roman" w:eastAsia="Times New Roman" w:hAnsi="Times New Roman" w:cs="Times New Roman"/>
        </w:rPr>
        <w:t>rticle</w:t>
      </w:r>
      <w:r w:rsidR="005D7F0A">
        <w:rPr>
          <w:rFonts w:ascii="Times New Roman" w:eastAsia="Times New Roman" w:hAnsi="Times New Roman" w:cs="Times New Roman"/>
        </w:rPr>
        <w:t xml:space="preserve"> </w:t>
      </w:r>
      <w:r w:rsidR="00A87DE8">
        <w:rPr>
          <w:rFonts w:ascii="Times New Roman" w:eastAsia="Times New Roman" w:hAnsi="Times New Roman" w:cs="Times New Roman"/>
        </w:rPr>
        <w:t xml:space="preserve">illustrate, competing ontologies shape practices that can deepen or mitigate distributive inequality in areas such as agricultural production. At the same time, our cases also highlight that ontological conflicts raise questions beyond the distribution of economic resources, such as the recognition of different moral orders and values as well as the political representation of marginalized actors in scientific practice and development interventions. </w:t>
      </w:r>
      <w:r>
        <w:rPr>
          <w:rFonts w:ascii="Times New Roman" w:eastAsia="Times New Roman" w:hAnsi="Times New Roman" w:cs="Times New Roman"/>
        </w:rPr>
        <w:t xml:space="preserve">Both questions of epistemic and material justice therefore turn out to be entangled with ontological justice. </w:t>
      </w:r>
    </w:p>
    <w:p w14:paraId="0000001A" w14:textId="77777777" w:rsidR="001A07A0" w:rsidRDefault="001A07A0">
      <w:pPr>
        <w:shd w:val="clear" w:color="auto" w:fill="FFFFFF"/>
        <w:spacing w:line="360" w:lineRule="auto"/>
        <w:jc w:val="both"/>
        <w:rPr>
          <w:rFonts w:ascii="Times New Roman" w:eastAsia="Times New Roman" w:hAnsi="Times New Roman" w:cs="Times New Roman"/>
        </w:rPr>
      </w:pPr>
    </w:p>
    <w:p w14:paraId="0000001B" w14:textId="5A2621C9"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While there is a lot of excitement about ontology, there is an equal amount of confusion</w:t>
      </w:r>
      <w:r w:rsidR="00CB421A">
        <w:rPr>
          <w:rFonts w:ascii="Times New Roman" w:eastAsia="Times New Roman" w:hAnsi="Times New Roman" w:cs="Times New Roman"/>
        </w:rPr>
        <w:t xml:space="preserve"> (</w:t>
      </w:r>
      <w:proofErr w:type="spellStart"/>
      <w:r w:rsidR="00CB421A">
        <w:rPr>
          <w:rFonts w:ascii="Times New Roman" w:eastAsia="Times New Roman" w:hAnsi="Times New Roman" w:cs="Times New Roman"/>
        </w:rPr>
        <w:t>Turska</w:t>
      </w:r>
      <w:proofErr w:type="spellEnd"/>
      <w:r w:rsidR="00CB421A">
        <w:rPr>
          <w:rFonts w:ascii="Times New Roman" w:eastAsia="Times New Roman" w:hAnsi="Times New Roman" w:cs="Times New Roman"/>
        </w:rPr>
        <w:t xml:space="preserve"> and Ludwig </w:t>
      </w:r>
      <w:r w:rsidR="00A05308">
        <w:rPr>
          <w:rFonts w:ascii="Times New Roman" w:eastAsia="Times New Roman" w:hAnsi="Times New Roman" w:cs="Times New Roman"/>
        </w:rPr>
        <w:t>2023</w:t>
      </w:r>
      <w:r w:rsidR="00CB421A">
        <w:rPr>
          <w:rFonts w:ascii="Times New Roman" w:eastAsia="Times New Roman" w:hAnsi="Times New Roman" w:cs="Times New Roman"/>
        </w:rPr>
        <w:t>)</w:t>
      </w:r>
      <w:r>
        <w:rPr>
          <w:rFonts w:ascii="Times New Roman" w:eastAsia="Times New Roman" w:hAnsi="Times New Roman" w:cs="Times New Roman"/>
        </w:rPr>
        <w:t>. Debates about “ontology” have become a bumbling mess across the humanities</w:t>
      </w:r>
      <w:r w:rsidR="00517AF9">
        <w:rPr>
          <w:rFonts w:ascii="Times New Roman" w:eastAsia="Times New Roman" w:hAnsi="Times New Roman" w:cs="Times New Roman"/>
        </w:rPr>
        <w:t xml:space="preserve">, </w:t>
      </w:r>
      <w:r>
        <w:rPr>
          <w:rFonts w:ascii="Times New Roman" w:eastAsia="Times New Roman" w:hAnsi="Times New Roman" w:cs="Times New Roman"/>
        </w:rPr>
        <w:t>social sciences</w:t>
      </w:r>
      <w:r w:rsidR="00517AF9">
        <w:rPr>
          <w:rFonts w:ascii="Times New Roman" w:eastAsia="Times New Roman" w:hAnsi="Times New Roman" w:cs="Times New Roman"/>
        </w:rPr>
        <w:t>, and philosophy</w:t>
      </w:r>
      <w:r>
        <w:rPr>
          <w:rFonts w:ascii="Times New Roman" w:eastAsia="Times New Roman" w:hAnsi="Times New Roman" w:cs="Times New Roman"/>
        </w:rPr>
        <w:t xml:space="preserve">. In cultural anthropology, the </w:t>
      </w:r>
      <w:proofErr w:type="spellStart"/>
      <w:r>
        <w:rPr>
          <w:rFonts w:ascii="Times New Roman" w:eastAsia="Times New Roman" w:hAnsi="Times New Roman" w:cs="Times New Roman"/>
        </w:rPr>
        <w:t>epicenter</w:t>
      </w:r>
      <w:proofErr w:type="spellEnd"/>
      <w:r>
        <w:rPr>
          <w:rFonts w:ascii="Times New Roman" w:eastAsia="Times New Roman" w:hAnsi="Times New Roman" w:cs="Times New Roman"/>
        </w:rPr>
        <w:t xml:space="preserve"> of the recent “ontological turn” (</w:t>
      </w:r>
      <w:proofErr w:type="spellStart"/>
      <w:r>
        <w:rPr>
          <w:rFonts w:ascii="Times New Roman" w:eastAsia="Times New Roman" w:hAnsi="Times New Roman" w:cs="Times New Roman"/>
        </w:rPr>
        <w:t>Holbraad</w:t>
      </w:r>
      <w:proofErr w:type="spellEnd"/>
      <w:r>
        <w:rPr>
          <w:rFonts w:ascii="Times New Roman" w:eastAsia="Times New Roman" w:hAnsi="Times New Roman" w:cs="Times New Roman"/>
        </w:rPr>
        <w:t xml:space="preserve"> and Pedersen 2017), the notion often polarizes and generates similar amounts of excitement and annoyance. While some anthropologists present ontology as the cornerstone of critically reflexive research (</w:t>
      </w:r>
      <w:proofErr w:type="spellStart"/>
      <w:r>
        <w:rPr>
          <w:rFonts w:ascii="Times New Roman" w:eastAsia="Times New Roman" w:hAnsi="Times New Roman" w:cs="Times New Roman"/>
        </w:rPr>
        <w:t>Bertelsen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Bendixsen</w:t>
      </w:r>
      <w:proofErr w:type="spellEnd"/>
      <w:r>
        <w:rPr>
          <w:rFonts w:ascii="Times New Roman" w:eastAsia="Times New Roman" w:hAnsi="Times New Roman" w:cs="Times New Roman"/>
        </w:rPr>
        <w:t xml:space="preserve"> 2017), others suspect that it mostly amounts to masking the decline of poststructuralist theory through a cloud of new buzzwords (</w:t>
      </w:r>
      <w:proofErr w:type="spellStart"/>
      <w:r>
        <w:rPr>
          <w:rFonts w:ascii="Times New Roman" w:eastAsia="Times New Roman" w:hAnsi="Times New Roman" w:cs="Times New Roman"/>
        </w:rPr>
        <w:t>Carrithers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 al. 201</w:t>
      </w:r>
      <w:proofErr w:type="spellEnd"/>
      <w:r>
        <w:rPr>
          <w:rFonts w:ascii="Times New Roman" w:eastAsia="Times New Roman" w:hAnsi="Times New Roman" w:cs="Times New Roman"/>
        </w:rPr>
        <w:t xml:space="preserve">0; Graeber 2015; </w:t>
      </w:r>
      <w:proofErr w:type="spellStart"/>
      <w:r>
        <w:rPr>
          <w:rFonts w:ascii="Times New Roman" w:eastAsia="Times New Roman" w:hAnsi="Times New Roman" w:cs="Times New Roman"/>
        </w:rPr>
        <w:t>Vigh</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Sausdal</w:t>
      </w:r>
      <w:proofErr w:type="spellEnd"/>
      <w:r>
        <w:rPr>
          <w:rFonts w:ascii="Times New Roman" w:eastAsia="Times New Roman" w:hAnsi="Times New Roman" w:cs="Times New Roman"/>
        </w:rPr>
        <w:t xml:space="preserve"> 2014). The aim of this article is not to develop a unified account of ontology that navigates between the many different concerns that have become associated with the label. Instead, we want to outline an account of </w:t>
      </w:r>
      <w:r w:rsidR="002227FE">
        <w:rPr>
          <w:rFonts w:ascii="Times New Roman" w:eastAsia="Times New Roman" w:hAnsi="Times New Roman" w:cs="Times New Roman"/>
        </w:rPr>
        <w:t xml:space="preserve">Southern </w:t>
      </w:r>
      <w:r>
        <w:rPr>
          <w:rFonts w:ascii="Times New Roman" w:eastAsia="Times New Roman" w:hAnsi="Times New Roman" w:cs="Times New Roman"/>
        </w:rPr>
        <w:t xml:space="preserve">Ontologies that responds to our concerns as an interdisciplinary group of researchers working with communities in the Global South in addressing social-environmental challenges. </w:t>
      </w:r>
    </w:p>
    <w:p w14:paraId="0000001C" w14:textId="77777777" w:rsidR="001A07A0" w:rsidRDefault="001A07A0">
      <w:pPr>
        <w:shd w:val="clear" w:color="auto" w:fill="FFFFFF"/>
        <w:spacing w:line="360" w:lineRule="auto"/>
        <w:jc w:val="both"/>
        <w:rPr>
          <w:rFonts w:ascii="Times New Roman" w:eastAsia="Times New Roman" w:hAnsi="Times New Roman" w:cs="Times New Roman"/>
        </w:rPr>
      </w:pPr>
    </w:p>
    <w:p w14:paraId="0000001D" w14:textId="77777777"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By approaching ontological questions through the practices of marginalized communities that we work with, we address ontologies not merely as abstract philosophical puzzles but rather as constitutive of local livelihoods and community concerns. By putting this practice-based approach into dialogue with contemporary philosophy, we aim to create insights in both directions: for practitioners, a less amorphous understanding of the relations between ontology and justice. For philosophers, a challenging perspective on the entanglement of ontology with global practices and politics. </w:t>
      </w:r>
    </w:p>
    <w:p w14:paraId="0000001E" w14:textId="77777777" w:rsidR="001A07A0" w:rsidRDefault="001A07A0">
      <w:pPr>
        <w:shd w:val="clear" w:color="auto" w:fill="FFFFFF"/>
        <w:spacing w:line="360" w:lineRule="auto"/>
        <w:jc w:val="both"/>
        <w:rPr>
          <w:rFonts w:ascii="Times New Roman" w:eastAsia="Times New Roman" w:hAnsi="Times New Roman" w:cs="Times New Roman"/>
        </w:rPr>
      </w:pPr>
    </w:p>
    <w:p w14:paraId="0000001F" w14:textId="65BE07D1"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Our discussion of South</w:t>
      </w:r>
      <w:r w:rsidR="002227FE">
        <w:rPr>
          <w:rFonts w:ascii="Times New Roman" w:eastAsia="Times New Roman" w:hAnsi="Times New Roman" w:cs="Times New Roman"/>
        </w:rPr>
        <w:t>ern Ontologies</w:t>
      </w:r>
      <w:r>
        <w:rPr>
          <w:rFonts w:ascii="Times New Roman" w:eastAsia="Times New Roman" w:hAnsi="Times New Roman" w:cs="Times New Roman"/>
        </w:rPr>
        <w:t xml:space="preserve"> proceeds in five steps. Section II introduces a representational pluralism according to which ontologies are intertwined with heterogeneous representational needs that emerge from equally heterogeneous practices. Section III shows how this representational reading of ontology matters in negotiation</w:t>
      </w:r>
      <w:r w:rsidR="00A265F1">
        <w:rPr>
          <w:rFonts w:ascii="Times New Roman" w:eastAsia="Times New Roman" w:hAnsi="Times New Roman" w:cs="Times New Roman"/>
        </w:rPr>
        <w:t>s</w:t>
      </w:r>
      <w:r>
        <w:rPr>
          <w:rFonts w:ascii="Times New Roman" w:eastAsia="Times New Roman" w:hAnsi="Times New Roman" w:cs="Times New Roman"/>
        </w:rPr>
        <w:t xml:space="preserve"> of </w:t>
      </w:r>
      <w:proofErr w:type="spellStart"/>
      <w:r>
        <w:rPr>
          <w:rFonts w:ascii="Times New Roman" w:eastAsia="Times New Roman" w:hAnsi="Times New Roman" w:cs="Times New Roman"/>
        </w:rPr>
        <w:t>bioontologies</w:t>
      </w:r>
      <w:proofErr w:type="spellEnd"/>
      <w:r>
        <w:rPr>
          <w:rFonts w:ascii="Times New Roman" w:eastAsia="Times New Roman" w:hAnsi="Times New Roman" w:cs="Times New Roman"/>
        </w:rPr>
        <w:t xml:space="preserve"> in three communities in Brazil and Ghana. Section IV broadens the scope towards a relational pluralism according to which ontologies are not only tools for representing the world but also ways of being in the world and relating to the world. Section V addresses the relevance of relational pluralism </w:t>
      </w:r>
      <w:r>
        <w:rPr>
          <w:rFonts w:ascii="Times New Roman" w:eastAsia="Times New Roman" w:hAnsi="Times New Roman" w:cs="Times New Roman"/>
          <w:sz w:val="21"/>
          <w:szCs w:val="21"/>
          <w:highlight w:val="white"/>
        </w:rPr>
        <w:t xml:space="preserve">through the case of the </w:t>
      </w:r>
      <w:proofErr w:type="spellStart"/>
      <w:r>
        <w:rPr>
          <w:rFonts w:ascii="Times New Roman" w:eastAsia="Times New Roman" w:hAnsi="Times New Roman" w:cs="Times New Roman"/>
          <w:sz w:val="21"/>
          <w:szCs w:val="21"/>
          <w:highlight w:val="white"/>
        </w:rPr>
        <w:t>Caipora</w:t>
      </w:r>
      <w:proofErr w:type="spellEnd"/>
      <w:r>
        <w:rPr>
          <w:rFonts w:ascii="Times New Roman" w:eastAsia="Times New Roman" w:hAnsi="Times New Roman" w:cs="Times New Roman"/>
          <w:sz w:val="21"/>
          <w:szCs w:val="21"/>
          <w:highlight w:val="white"/>
        </w:rPr>
        <w:t>, a broadly circulating Amerindian concept, in the Brazilian context</w:t>
      </w:r>
      <w:r>
        <w:rPr>
          <w:rFonts w:ascii="Times New Roman" w:eastAsia="Times New Roman" w:hAnsi="Times New Roman" w:cs="Times New Roman"/>
        </w:rPr>
        <w:t xml:space="preserve">. Section VI brings these representational and relational arguments together in highlighting the relations between ontological conflicts and wider debates about global justice. </w:t>
      </w:r>
      <w:r w:rsidR="0002382B">
        <w:rPr>
          <w:rFonts w:ascii="Times New Roman" w:eastAsia="Times New Roman" w:hAnsi="Times New Roman" w:cs="Times New Roman"/>
        </w:rPr>
        <w:t>Challenging</w:t>
      </w:r>
      <w:r w:rsidR="00B4136C">
        <w:rPr>
          <w:rFonts w:ascii="Times New Roman" w:eastAsia="Times New Roman" w:hAnsi="Times New Roman" w:cs="Times New Roman"/>
        </w:rPr>
        <w:t xml:space="preserve"> the silencing of Southern Ontologies in academic philosophy requires a reorientation of both scope and methods in social ontology. </w:t>
      </w:r>
    </w:p>
    <w:p w14:paraId="00000020" w14:textId="77777777" w:rsidR="001A07A0" w:rsidRDefault="001A07A0">
      <w:pPr>
        <w:shd w:val="clear" w:color="auto" w:fill="FFFFFF"/>
        <w:spacing w:line="360" w:lineRule="auto"/>
        <w:jc w:val="both"/>
        <w:rPr>
          <w:rFonts w:ascii="Times New Roman" w:eastAsia="Times New Roman" w:hAnsi="Times New Roman" w:cs="Times New Roman"/>
        </w:rPr>
      </w:pPr>
    </w:p>
    <w:p w14:paraId="00000021" w14:textId="77777777"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b/>
        </w:rPr>
        <w:t>II Representational Pluralism</w:t>
      </w:r>
    </w:p>
    <w:p w14:paraId="00000022" w14:textId="77777777" w:rsidR="001A07A0" w:rsidRDefault="001A07A0">
      <w:pPr>
        <w:shd w:val="clear" w:color="auto" w:fill="FFFFFF"/>
        <w:spacing w:line="360" w:lineRule="auto"/>
        <w:jc w:val="both"/>
        <w:rPr>
          <w:rFonts w:ascii="Times New Roman" w:eastAsia="Times New Roman" w:hAnsi="Times New Roman" w:cs="Times New Roman"/>
        </w:rPr>
      </w:pPr>
    </w:p>
    <w:p w14:paraId="00000023" w14:textId="29574784" w:rsidR="001A07A0" w:rsidRDefault="003E259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The global plurality of ontologies is sometimes presented as a plurality of worldviews. Heterogeneous knowledge systems are entangled with heterogeneous worldviews in the sense of different and sometimes conflicting assumptions about “how the world works” and how it is fundamentally structured. For example, Indigenous communities may be recognized by academic researchers as experts about local ecosystems. At the same time, Indigenous expertise is entangled with spiritual assumptions that are not easily integrated into scientific ontologies. While the global plurality of worldviews is a helpful starting point, it is not sufficient to capture the normative ambitions of South</w:t>
      </w:r>
      <w:r w:rsidR="002227FE">
        <w:rPr>
          <w:rFonts w:ascii="Times New Roman" w:eastAsia="Times New Roman" w:hAnsi="Times New Roman" w:cs="Times New Roman"/>
        </w:rPr>
        <w:t>ern Ontologies</w:t>
      </w:r>
      <w:r>
        <w:rPr>
          <w:rFonts w:ascii="Times New Roman" w:eastAsia="Times New Roman" w:hAnsi="Times New Roman" w:cs="Times New Roman"/>
        </w:rPr>
        <w:t xml:space="preserve"> that reach beyond the rather trivial claim that different people have different ideas about how the world works. Instead, the notion of South</w:t>
      </w:r>
      <w:r w:rsidR="002227FE">
        <w:rPr>
          <w:rFonts w:ascii="Times New Roman" w:eastAsia="Times New Roman" w:hAnsi="Times New Roman" w:cs="Times New Roman"/>
        </w:rPr>
        <w:t>ern Ontologies</w:t>
      </w:r>
      <w:r>
        <w:rPr>
          <w:rFonts w:ascii="Times New Roman" w:eastAsia="Times New Roman" w:hAnsi="Times New Roman" w:cs="Times New Roman"/>
        </w:rPr>
        <w:t xml:space="preserve"> transcends a merely descriptive acknowledgment of ontological plurality towards an ontological pluralism that makes a normative case for the epistemic (e.g.</w:t>
      </w:r>
      <w:r w:rsidR="0054418E">
        <w:rPr>
          <w:rFonts w:ascii="Times New Roman" w:eastAsia="Times New Roman" w:hAnsi="Times New Roman" w:cs="Times New Roman"/>
        </w:rPr>
        <w:t>,</w:t>
      </w:r>
      <w:r>
        <w:rPr>
          <w:rFonts w:ascii="Times New Roman" w:eastAsia="Times New Roman" w:hAnsi="Times New Roman" w:cs="Times New Roman"/>
        </w:rPr>
        <w:t xml:space="preserve"> understanding of social-environmental systems) and political (e.g.</w:t>
      </w:r>
      <w:r w:rsidR="0054418E">
        <w:rPr>
          <w:rFonts w:ascii="Times New Roman" w:eastAsia="Times New Roman" w:hAnsi="Times New Roman" w:cs="Times New Roman"/>
        </w:rPr>
        <w:t>,</w:t>
      </w:r>
      <w:r>
        <w:rPr>
          <w:rFonts w:ascii="Times New Roman" w:eastAsia="Times New Roman" w:hAnsi="Times New Roman" w:cs="Times New Roman"/>
        </w:rPr>
        <w:t xml:space="preserve"> self-determination of Indigenous communities)</w:t>
      </w:r>
      <w:r w:rsidR="00E0050D">
        <w:rPr>
          <w:rFonts w:ascii="Times New Roman" w:eastAsia="Times New Roman" w:hAnsi="Times New Roman" w:cs="Times New Roman"/>
        </w:rPr>
        <w:t xml:space="preserve"> importance</w:t>
      </w:r>
      <w:r>
        <w:rPr>
          <w:rFonts w:ascii="Times New Roman" w:eastAsia="Times New Roman" w:hAnsi="Times New Roman" w:cs="Times New Roman"/>
        </w:rPr>
        <w:t xml:space="preserve"> of ontological diversity. </w:t>
      </w:r>
    </w:p>
    <w:p w14:paraId="00000024" w14:textId="77777777" w:rsidR="001A07A0" w:rsidRDefault="001A07A0">
      <w:pPr>
        <w:shd w:val="clear" w:color="auto" w:fill="FFFFFF"/>
        <w:spacing w:line="360" w:lineRule="auto"/>
        <w:jc w:val="both"/>
        <w:rPr>
          <w:rFonts w:ascii="Times New Roman" w:eastAsia="Times New Roman" w:hAnsi="Times New Roman" w:cs="Times New Roman"/>
        </w:rPr>
      </w:pPr>
    </w:p>
    <w:p w14:paraId="00000025" w14:textId="44736F8D" w:rsidR="001A07A0" w:rsidRDefault="00FA26BA" w:rsidP="00FA26BA">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South</w:t>
      </w:r>
      <w:r w:rsidR="002227FE">
        <w:rPr>
          <w:rFonts w:ascii="Times New Roman" w:eastAsia="Times New Roman" w:hAnsi="Times New Roman" w:cs="Times New Roman"/>
        </w:rPr>
        <w:t>ern Ontologies</w:t>
      </w:r>
      <w:r>
        <w:rPr>
          <w:rFonts w:ascii="Times New Roman" w:eastAsia="Times New Roman" w:hAnsi="Times New Roman" w:cs="Times New Roman"/>
        </w:rPr>
        <w:t xml:space="preserve"> challenge two metaphysical assumptions that have often been mobilized to deny the legitimacy of </w:t>
      </w:r>
      <w:r w:rsidR="00E73B0F">
        <w:rPr>
          <w:rFonts w:ascii="Times New Roman" w:eastAsia="Times New Roman" w:hAnsi="Times New Roman" w:cs="Times New Roman"/>
        </w:rPr>
        <w:t>ontologies</w:t>
      </w:r>
      <w:r>
        <w:rPr>
          <w:rFonts w:ascii="Times New Roman" w:eastAsia="Times New Roman" w:hAnsi="Times New Roman" w:cs="Times New Roman"/>
        </w:rPr>
        <w:t xml:space="preserve"> outside of Western science. First, the ideal of a “view from nowhere” (Nagel 1989) that </w:t>
      </w:r>
      <w:r w:rsidR="00A265F1">
        <w:rPr>
          <w:rFonts w:ascii="Times New Roman" w:eastAsia="Times New Roman" w:hAnsi="Times New Roman" w:cs="Times New Roman"/>
        </w:rPr>
        <w:t xml:space="preserve">is imagined </w:t>
      </w:r>
      <w:proofErr w:type="gramStart"/>
      <w:r w:rsidR="00A265F1">
        <w:rPr>
          <w:rFonts w:ascii="Times New Roman" w:eastAsia="Times New Roman" w:hAnsi="Times New Roman" w:cs="Times New Roman"/>
        </w:rPr>
        <w:t>to</w:t>
      </w:r>
      <w:r>
        <w:rPr>
          <w:rFonts w:ascii="Times New Roman" w:eastAsia="Times New Roman" w:hAnsi="Times New Roman" w:cs="Times New Roman"/>
        </w:rPr>
        <w:t xml:space="preserve"> provide</w:t>
      </w:r>
      <w:proofErr w:type="gramEnd"/>
      <w:r>
        <w:rPr>
          <w:rFonts w:ascii="Times New Roman" w:eastAsia="Times New Roman" w:hAnsi="Times New Roman" w:cs="Times New Roman"/>
        </w:rPr>
        <w:t xml:space="preserve"> an “absolute conception” of “the world as it is independent from our experience” (Williams 1985, 139) and therefore converges on exactly one fundamental ontology independently from cultural contingency. Second, the </w:t>
      </w:r>
      <w:proofErr w:type="gramStart"/>
      <w:r>
        <w:rPr>
          <w:rFonts w:ascii="Times New Roman" w:eastAsia="Times New Roman" w:hAnsi="Times New Roman" w:cs="Times New Roman"/>
        </w:rPr>
        <w:t>sometimes implicit</w:t>
      </w:r>
      <w:proofErr w:type="gramEnd"/>
      <w:r>
        <w:rPr>
          <w:rFonts w:ascii="Times New Roman" w:eastAsia="Times New Roman" w:hAnsi="Times New Roman" w:cs="Times New Roman"/>
        </w:rPr>
        <w:t xml:space="preserve"> assumption that this “view from nowhere” is approximated by </w:t>
      </w:r>
      <w:r w:rsidR="00A265F1">
        <w:rPr>
          <w:rFonts w:ascii="Times New Roman" w:eastAsia="Times New Roman" w:hAnsi="Times New Roman" w:cs="Times New Roman"/>
        </w:rPr>
        <w:t>modern</w:t>
      </w:r>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science and therefore legitimizes </w:t>
      </w:r>
      <w:r w:rsidR="00156EB4">
        <w:rPr>
          <w:rFonts w:ascii="Times New Roman" w:eastAsia="Times New Roman" w:hAnsi="Times New Roman" w:cs="Times New Roman"/>
        </w:rPr>
        <w:t>marginalization o</w:t>
      </w:r>
      <w:r w:rsidR="0054418E">
        <w:rPr>
          <w:rFonts w:ascii="Times New Roman" w:eastAsia="Times New Roman" w:hAnsi="Times New Roman" w:cs="Times New Roman"/>
        </w:rPr>
        <w:t>r</w:t>
      </w:r>
      <w:r w:rsidR="00156EB4">
        <w:rPr>
          <w:rFonts w:ascii="Times New Roman" w:eastAsia="Times New Roman" w:hAnsi="Times New Roman" w:cs="Times New Roman"/>
        </w:rPr>
        <w:t xml:space="preserve"> even eradication of other knowledge systems. Given a framing of Western science as</w:t>
      </w:r>
      <w:r w:rsidR="00B4136C">
        <w:rPr>
          <w:rFonts w:ascii="Times New Roman" w:eastAsia="Times New Roman" w:hAnsi="Times New Roman" w:cs="Times New Roman"/>
        </w:rPr>
        <w:t xml:space="preserve"> a</w:t>
      </w:r>
      <w:r w:rsidR="00156EB4">
        <w:rPr>
          <w:rFonts w:ascii="Times New Roman" w:eastAsia="Times New Roman" w:hAnsi="Times New Roman" w:cs="Times New Roman"/>
        </w:rPr>
        <w:t xml:space="preserve"> historically and socially decontextualized</w:t>
      </w:r>
      <w:r w:rsidR="00B4136C">
        <w:rPr>
          <w:rFonts w:ascii="Times New Roman" w:eastAsia="Times New Roman" w:hAnsi="Times New Roman" w:cs="Times New Roman"/>
        </w:rPr>
        <w:t xml:space="preserve"> “</w:t>
      </w:r>
      <w:r w:rsidR="00156EB4">
        <w:rPr>
          <w:rFonts w:ascii="Times New Roman" w:eastAsia="Times New Roman" w:hAnsi="Times New Roman" w:cs="Times New Roman"/>
        </w:rPr>
        <w:t>view from nowhere</w:t>
      </w:r>
      <w:r w:rsidR="00B4136C">
        <w:rPr>
          <w:rFonts w:ascii="Times New Roman" w:eastAsia="Times New Roman" w:hAnsi="Times New Roman" w:cs="Times New Roman"/>
        </w:rPr>
        <w:t>”</w:t>
      </w:r>
      <w:r w:rsidR="00156EB4">
        <w:rPr>
          <w:rFonts w:ascii="Times New Roman" w:eastAsia="Times New Roman" w:hAnsi="Times New Roman" w:cs="Times New Roman"/>
        </w:rPr>
        <w:t>, Southern Ontologies</w:t>
      </w:r>
      <w:r>
        <w:rPr>
          <w:rFonts w:ascii="Times New Roman" w:eastAsia="Times New Roman" w:hAnsi="Times New Roman" w:cs="Times New Roman"/>
        </w:rPr>
        <w:t xml:space="preserve"> appear at best as useful fictions that may work for Indigenous and other traditional communities but fundamentally misrepresent how </w:t>
      </w:r>
      <w:r>
        <w:rPr>
          <w:rFonts w:ascii="Times New Roman" w:eastAsia="Times New Roman" w:hAnsi="Times New Roman" w:cs="Times New Roman"/>
        </w:rPr>
        <w:lastRenderedPageBreak/>
        <w:t xml:space="preserve">the world </w:t>
      </w:r>
      <w:r>
        <w:rPr>
          <w:rFonts w:ascii="Times New Roman" w:eastAsia="Times New Roman" w:hAnsi="Times New Roman" w:cs="Times New Roman"/>
          <w:i/>
        </w:rPr>
        <w:t xml:space="preserve">really </w:t>
      </w:r>
      <w:r>
        <w:rPr>
          <w:rFonts w:ascii="Times New Roman" w:eastAsia="Times New Roman" w:hAnsi="Times New Roman" w:cs="Times New Roman"/>
        </w:rPr>
        <w:t xml:space="preserve">works. In this sense, substantial parts of Western philosophy appeal to an objective “scientific image” that describes the actual structure of </w:t>
      </w:r>
      <w:proofErr w:type="gramStart"/>
      <w:r>
        <w:rPr>
          <w:rFonts w:ascii="Times New Roman" w:eastAsia="Times New Roman" w:hAnsi="Times New Roman" w:cs="Times New Roman"/>
        </w:rPr>
        <w:t>reality</w:t>
      </w:r>
      <w:proofErr w:type="gramEnd"/>
      <w:r>
        <w:rPr>
          <w:rFonts w:ascii="Times New Roman" w:eastAsia="Times New Roman" w:hAnsi="Times New Roman" w:cs="Times New Roman"/>
        </w:rPr>
        <w:t xml:space="preserve"> and which is opposed to a subjective “manifest image” (Sellars 1963) that has its pragmatic functions but misrepresents the world behind its surface appearance. </w:t>
      </w:r>
    </w:p>
    <w:p w14:paraId="7BDD3B4B" w14:textId="70C6F36A" w:rsidR="005D7F0A" w:rsidRDefault="005D7F0A">
      <w:pPr>
        <w:shd w:val="clear" w:color="auto" w:fill="FFFFFF"/>
        <w:spacing w:line="360" w:lineRule="auto"/>
        <w:jc w:val="both"/>
        <w:rPr>
          <w:rFonts w:ascii="Times New Roman" w:eastAsia="Times New Roman" w:hAnsi="Times New Roman" w:cs="Times New Roman"/>
        </w:rPr>
      </w:pPr>
    </w:p>
    <w:p w14:paraId="00000027" w14:textId="40071576" w:rsidR="001A07A0" w:rsidRDefault="00B4136C" w:rsidP="00E0050D">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Few p</w:t>
      </w:r>
      <w:r w:rsidR="005D7F0A">
        <w:rPr>
          <w:rFonts w:ascii="Times New Roman" w:eastAsia="Times New Roman" w:hAnsi="Times New Roman" w:cs="Times New Roman"/>
        </w:rPr>
        <w:t xml:space="preserve">hilosophers of science </w:t>
      </w:r>
      <w:r>
        <w:rPr>
          <w:rFonts w:ascii="Times New Roman" w:eastAsia="Times New Roman" w:hAnsi="Times New Roman" w:cs="Times New Roman"/>
        </w:rPr>
        <w:t xml:space="preserve">believe that </w:t>
      </w:r>
      <w:r w:rsidR="005D7F0A">
        <w:rPr>
          <w:rFonts w:ascii="Times New Roman" w:eastAsia="Times New Roman" w:hAnsi="Times New Roman" w:cs="Times New Roman"/>
        </w:rPr>
        <w:t>science approximates a “view from nowhere” and</w:t>
      </w:r>
      <w:r>
        <w:rPr>
          <w:rFonts w:ascii="Times New Roman" w:eastAsia="Times New Roman" w:hAnsi="Times New Roman" w:cs="Times New Roman"/>
        </w:rPr>
        <w:t xml:space="preserve"> many have challenged this metaphysical imaginary through</w:t>
      </w:r>
      <w:r w:rsidR="005D7F0A">
        <w:rPr>
          <w:rFonts w:ascii="Times New Roman" w:eastAsia="Times New Roman" w:hAnsi="Times New Roman" w:cs="Times New Roman"/>
        </w:rPr>
        <w:t xml:space="preserve"> pluralis</w:t>
      </w:r>
      <w:r w:rsidR="00E0050D">
        <w:rPr>
          <w:rFonts w:ascii="Times New Roman" w:eastAsia="Times New Roman" w:hAnsi="Times New Roman" w:cs="Times New Roman"/>
        </w:rPr>
        <w:t>t</w:t>
      </w:r>
      <w:r w:rsidR="005D7F0A">
        <w:rPr>
          <w:rFonts w:ascii="Times New Roman" w:eastAsia="Times New Roman" w:hAnsi="Times New Roman" w:cs="Times New Roman"/>
        </w:rPr>
        <w:t>, perspectivist, and pragmatist approaches that</w:t>
      </w:r>
      <w:r w:rsidR="00E0050D">
        <w:rPr>
          <w:rFonts w:ascii="Times New Roman" w:eastAsia="Times New Roman" w:hAnsi="Times New Roman" w:cs="Times New Roman"/>
        </w:rPr>
        <w:t xml:space="preserve"> emphasize diverse representational tools and traditions of scientific knowledge production </w:t>
      </w:r>
      <w:r w:rsidR="00A87DE8">
        <w:rPr>
          <w:rFonts w:ascii="Times New Roman" w:eastAsia="Times New Roman" w:hAnsi="Times New Roman" w:cs="Times New Roman"/>
        </w:rPr>
        <w:t xml:space="preserve">(Dupré 1993; Ludwig and </w:t>
      </w:r>
      <w:proofErr w:type="spellStart"/>
      <w:r w:rsidR="00A87DE8">
        <w:rPr>
          <w:rFonts w:ascii="Times New Roman" w:eastAsia="Times New Roman" w:hAnsi="Times New Roman" w:cs="Times New Roman"/>
        </w:rPr>
        <w:t>Ruphy</w:t>
      </w:r>
      <w:proofErr w:type="spellEnd"/>
      <w:r w:rsidR="00A87DE8">
        <w:rPr>
          <w:rFonts w:ascii="Times New Roman" w:eastAsia="Times New Roman" w:hAnsi="Times New Roman" w:cs="Times New Roman"/>
        </w:rPr>
        <w:t xml:space="preserve"> 2021</w:t>
      </w:r>
      <w:r w:rsidR="00AA6268">
        <w:rPr>
          <w:rFonts w:ascii="Times New Roman" w:eastAsia="Times New Roman" w:hAnsi="Times New Roman" w:cs="Times New Roman"/>
        </w:rPr>
        <w:t xml:space="preserve">; </w:t>
      </w:r>
      <w:proofErr w:type="spellStart"/>
      <w:r w:rsidR="00AA6268">
        <w:rPr>
          <w:rFonts w:ascii="Times New Roman" w:eastAsia="Times New Roman" w:hAnsi="Times New Roman" w:cs="Times New Roman"/>
        </w:rPr>
        <w:t>Massimi</w:t>
      </w:r>
      <w:proofErr w:type="spellEnd"/>
      <w:r w:rsidR="00AA6268">
        <w:rPr>
          <w:rFonts w:ascii="Times New Roman" w:eastAsia="Times New Roman" w:hAnsi="Times New Roman" w:cs="Times New Roman"/>
        </w:rPr>
        <w:t xml:space="preserve"> 2022</w:t>
      </w:r>
      <w:r w:rsidR="00A87DE8">
        <w:rPr>
          <w:rFonts w:ascii="Times New Roman" w:eastAsia="Times New Roman" w:hAnsi="Times New Roman" w:cs="Times New Roman"/>
        </w:rPr>
        <w:t>). For example, the biological sciences do not converge onto one “absolute conception” of “the world as it is independent from our experience” but rather provide a complex mosaic of different representational tools that are shaped by different explanatory priorities, predictive interests, non-epistemic concerns, embodied experiences, and practical needs of researchers. The species debate has become a prominent example of this dynamic as the boundaries of species vary with the epistemic concerns of different biological subcommunities (e.g.</w:t>
      </w:r>
      <w:r w:rsidR="0054418E">
        <w:rPr>
          <w:rFonts w:ascii="Times New Roman" w:eastAsia="Times New Roman" w:hAnsi="Times New Roman" w:cs="Times New Roman"/>
        </w:rPr>
        <w:t>,</w:t>
      </w:r>
      <w:r w:rsidR="00A87DE8">
        <w:rPr>
          <w:rFonts w:ascii="Times New Roman" w:eastAsia="Times New Roman" w:hAnsi="Times New Roman" w:cs="Times New Roman"/>
        </w:rPr>
        <w:t xml:space="preserve"> ecologists, microbiologists, </w:t>
      </w:r>
      <w:proofErr w:type="spellStart"/>
      <w:r w:rsidR="00A87DE8">
        <w:rPr>
          <w:rFonts w:ascii="Times New Roman" w:eastAsia="Times New Roman" w:hAnsi="Times New Roman" w:cs="Times New Roman"/>
        </w:rPr>
        <w:t>paleontologists</w:t>
      </w:r>
      <w:proofErr w:type="spellEnd"/>
      <w:r w:rsidR="00A87DE8">
        <w:rPr>
          <w:rFonts w:ascii="Times New Roman" w:eastAsia="Times New Roman" w:hAnsi="Times New Roman" w:cs="Times New Roman"/>
        </w:rPr>
        <w:t>) and are also shaped by non-epistemic concerns such as the interaction between species status and conservation practices (</w:t>
      </w:r>
      <w:proofErr w:type="spellStart"/>
      <w:r w:rsidR="00A87DE8">
        <w:rPr>
          <w:rFonts w:ascii="Times New Roman" w:eastAsia="Times New Roman" w:hAnsi="Times New Roman" w:cs="Times New Roman"/>
        </w:rPr>
        <w:t>Conix</w:t>
      </w:r>
      <w:proofErr w:type="spellEnd"/>
      <w:r w:rsidR="00A87DE8">
        <w:rPr>
          <w:rFonts w:ascii="Times New Roman" w:eastAsia="Times New Roman" w:hAnsi="Times New Roman" w:cs="Times New Roman"/>
        </w:rPr>
        <w:t xml:space="preserve"> 2018). </w:t>
      </w:r>
    </w:p>
    <w:p w14:paraId="00000028" w14:textId="77777777" w:rsidR="001A07A0" w:rsidRDefault="001A07A0">
      <w:pPr>
        <w:shd w:val="clear" w:color="auto" w:fill="FFFFFF"/>
        <w:spacing w:line="360" w:lineRule="auto"/>
        <w:jc w:val="both"/>
        <w:rPr>
          <w:rFonts w:ascii="Times New Roman" w:eastAsia="Times New Roman" w:hAnsi="Times New Roman" w:cs="Times New Roman"/>
        </w:rPr>
      </w:pPr>
    </w:p>
    <w:p w14:paraId="00000029" w14:textId="51F2DB53"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If academic researchers cannot agree on one fundamental way of representing the structure of the biological world, there is little reason to expect Indigenous people and local communities to agree, either. For example, Indigenous communities are experts about local </w:t>
      </w:r>
      <w:proofErr w:type="gramStart"/>
      <w:r>
        <w:rPr>
          <w:rFonts w:ascii="Times New Roman" w:eastAsia="Times New Roman" w:hAnsi="Times New Roman" w:cs="Times New Roman"/>
        </w:rPr>
        <w:t>biodiversity</w:t>
      </w:r>
      <w:proofErr w:type="gramEnd"/>
      <w:r>
        <w:rPr>
          <w:rFonts w:ascii="Times New Roman" w:eastAsia="Times New Roman" w:hAnsi="Times New Roman" w:cs="Times New Roman"/>
        </w:rPr>
        <w:t xml:space="preserve"> but their categories of animals and plants often differ from academic taxonomies as they are driven by different epistemic and non-epistemic interests. Just as ecologists, microbiologists, and </w:t>
      </w:r>
      <w:proofErr w:type="spellStart"/>
      <w:r>
        <w:rPr>
          <w:rFonts w:ascii="Times New Roman" w:eastAsia="Times New Roman" w:hAnsi="Times New Roman" w:cs="Times New Roman"/>
        </w:rPr>
        <w:t>paleontologists</w:t>
      </w:r>
      <w:proofErr w:type="spellEnd"/>
      <w:r>
        <w:rPr>
          <w:rFonts w:ascii="Times New Roman" w:eastAsia="Times New Roman" w:hAnsi="Times New Roman" w:cs="Times New Roman"/>
        </w:rPr>
        <w:t xml:space="preserve"> may represent biological diversity through different taxonomies that reflect their heterogeneous interests, Indigenous communities will represent the biological world through ontologies that are adapted to local </w:t>
      </w:r>
      <w:r w:rsidR="000A7F30">
        <w:rPr>
          <w:rFonts w:ascii="Times New Roman" w:eastAsia="Times New Roman" w:hAnsi="Times New Roman" w:cs="Times New Roman"/>
        </w:rPr>
        <w:t>—</w:t>
      </w:r>
      <w:r>
        <w:rPr>
          <w:rFonts w:ascii="Times New Roman" w:eastAsia="Times New Roman" w:hAnsi="Times New Roman" w:cs="Times New Roman"/>
        </w:rPr>
        <w:t xml:space="preserve"> e.g.</w:t>
      </w:r>
      <w:r w:rsidR="0054418E">
        <w:rPr>
          <w:rFonts w:ascii="Times New Roman" w:eastAsia="Times New Roman" w:hAnsi="Times New Roman" w:cs="Times New Roman"/>
        </w:rPr>
        <w:t>,</w:t>
      </w:r>
      <w:r>
        <w:rPr>
          <w:rFonts w:ascii="Times New Roman" w:eastAsia="Times New Roman" w:hAnsi="Times New Roman" w:cs="Times New Roman"/>
        </w:rPr>
        <w:t xml:space="preserve"> agricultural, medicinal, fishing, hunting </w:t>
      </w:r>
      <w:r w:rsidR="000A7F30">
        <w:rPr>
          <w:rFonts w:ascii="Times New Roman" w:eastAsia="Times New Roman" w:hAnsi="Times New Roman" w:cs="Times New Roman"/>
        </w:rPr>
        <w:t>—</w:t>
      </w:r>
      <w:r>
        <w:rPr>
          <w:rFonts w:ascii="Times New Roman" w:eastAsia="Times New Roman" w:hAnsi="Times New Roman" w:cs="Times New Roman"/>
        </w:rPr>
        <w:t xml:space="preserve"> practices and contextually negotiated interests (</w:t>
      </w:r>
      <w:proofErr w:type="spellStart"/>
      <w:r>
        <w:rPr>
          <w:rFonts w:ascii="Times New Roman" w:eastAsia="Times New Roman" w:hAnsi="Times New Roman" w:cs="Times New Roman"/>
        </w:rPr>
        <w:t>Kendig</w:t>
      </w:r>
      <w:proofErr w:type="spellEnd"/>
      <w:r>
        <w:rPr>
          <w:rFonts w:ascii="Times New Roman" w:eastAsia="Times New Roman" w:hAnsi="Times New Roman" w:cs="Times New Roman"/>
        </w:rPr>
        <w:t xml:space="preserve"> 2020; Ludwig 2018; Robles-</w:t>
      </w:r>
      <w:proofErr w:type="spellStart"/>
      <w:r>
        <w:rPr>
          <w:rFonts w:ascii="Times New Roman" w:eastAsia="Times New Roman" w:hAnsi="Times New Roman" w:cs="Times New Roman"/>
        </w:rPr>
        <w:t>Piñeros</w:t>
      </w:r>
      <w:proofErr w:type="spellEnd"/>
      <w:r>
        <w:rPr>
          <w:rFonts w:ascii="Times New Roman" w:eastAsia="Times New Roman" w:hAnsi="Times New Roman" w:cs="Times New Roman"/>
        </w:rPr>
        <w:t xml:space="preserve"> et al. 2020). </w:t>
      </w:r>
    </w:p>
    <w:p w14:paraId="0000002A" w14:textId="77777777" w:rsidR="001A07A0" w:rsidRDefault="001A07A0">
      <w:pPr>
        <w:shd w:val="clear" w:color="auto" w:fill="FFFFFF"/>
        <w:spacing w:line="360" w:lineRule="auto"/>
        <w:jc w:val="both"/>
        <w:rPr>
          <w:rFonts w:ascii="Times New Roman" w:eastAsia="Times New Roman" w:hAnsi="Times New Roman" w:cs="Times New Roman"/>
        </w:rPr>
      </w:pPr>
    </w:p>
    <w:p w14:paraId="0000002B" w14:textId="6CD4EDAB" w:rsidR="001A07A0" w:rsidRDefault="00A87DE8">
      <w:pPr>
        <w:shd w:val="clear" w:color="auto" w:fill="FFFFFF"/>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III Representational Pluralism in Action </w:t>
      </w:r>
      <w:r w:rsidR="00EC4E29">
        <w:rPr>
          <w:rFonts w:ascii="Times New Roman" w:eastAsia="Times New Roman" w:hAnsi="Times New Roman" w:cs="Times New Roman"/>
          <w:b/>
        </w:rPr>
        <w:t>—</w:t>
      </w:r>
      <w:r>
        <w:rPr>
          <w:rFonts w:ascii="Times New Roman" w:eastAsia="Times New Roman" w:hAnsi="Times New Roman" w:cs="Times New Roman"/>
          <w:b/>
        </w:rPr>
        <w:t xml:space="preserve"> From Brazil to Ghana</w:t>
      </w:r>
    </w:p>
    <w:p w14:paraId="0000002C" w14:textId="77777777" w:rsidR="001A07A0" w:rsidRDefault="001A07A0">
      <w:pPr>
        <w:shd w:val="clear" w:color="auto" w:fill="FFFFFF"/>
        <w:spacing w:line="360" w:lineRule="auto"/>
        <w:jc w:val="both"/>
        <w:rPr>
          <w:rFonts w:ascii="Times New Roman" w:eastAsia="Times New Roman" w:hAnsi="Times New Roman" w:cs="Times New Roman"/>
        </w:rPr>
      </w:pPr>
    </w:p>
    <w:p w14:paraId="0000002D" w14:textId="77777777"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previous section summarized an abstract philosophical case for representational pluralism. How does this abstract case relate to the negotiation of representational traditions in local livelihood practices? This section synthesizes insights from three research projects with local communities in Brazil and Ghana that the authors of this article have been involved in. In all three cases, we studied local biological knowledge in connection to livelihood practices such as farming and fishing. We found that local ontologies substantially diverge from academic taxonomies because they reflect the representational needs of these practices. </w:t>
      </w:r>
    </w:p>
    <w:p w14:paraId="0000002E" w14:textId="77777777" w:rsidR="001A07A0" w:rsidRDefault="001A07A0">
      <w:pPr>
        <w:shd w:val="clear" w:color="auto" w:fill="FFFFFF"/>
        <w:spacing w:line="360" w:lineRule="auto"/>
        <w:jc w:val="both"/>
        <w:rPr>
          <w:rFonts w:ascii="Times New Roman" w:eastAsia="Times New Roman" w:hAnsi="Times New Roman" w:cs="Times New Roman"/>
        </w:rPr>
      </w:pPr>
    </w:p>
    <w:p w14:paraId="0000002F" w14:textId="3FAEB640" w:rsidR="001A07A0" w:rsidRDefault="00A87DE8">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i/>
        </w:rPr>
        <w:lastRenderedPageBreak/>
        <w:t>Siribinha</w:t>
      </w:r>
      <w:proofErr w:type="spellEnd"/>
      <w:r>
        <w:rPr>
          <w:rFonts w:ascii="Times New Roman" w:eastAsia="Times New Roman" w:hAnsi="Times New Roman" w:cs="Times New Roman"/>
          <w:i/>
        </w:rPr>
        <w:t>, Brazil</w:t>
      </w:r>
      <w:r>
        <w:rPr>
          <w:rFonts w:ascii="Times New Roman" w:eastAsia="Times New Roman" w:hAnsi="Times New Roman" w:cs="Times New Roman"/>
        </w:rPr>
        <w:t xml:space="preserve">: The first case takes us to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a community of artisanal fishers in Bahia in the Northeast of Brazil. A small village of around 500 inhabitants,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was relatively isolated up to the 1990s when an unpaved road connected it to nearby villages and cities. In the community, fishermen usually catch fish while fisherwomen </w:t>
      </w:r>
      <w:r w:rsidR="00122A25">
        <w:rPr>
          <w:rFonts w:ascii="Times New Roman" w:eastAsia="Times New Roman" w:hAnsi="Times New Roman" w:cs="Times New Roman"/>
        </w:rPr>
        <w:t xml:space="preserve">generally </w:t>
      </w:r>
      <w:r>
        <w:rPr>
          <w:rFonts w:ascii="Times New Roman" w:eastAsia="Times New Roman" w:hAnsi="Times New Roman" w:cs="Times New Roman"/>
        </w:rPr>
        <w:t xml:space="preserve">collect shellfish. Some also earn their living from small-scale tourism, but a large part of the community relies on fishing. As the village is located on a small strip of land between the river and the sea, the community utilizes </w:t>
      </w:r>
      <w:proofErr w:type="gramStart"/>
      <w:r>
        <w:rPr>
          <w:rFonts w:ascii="Times New Roman" w:eastAsia="Times New Roman" w:hAnsi="Times New Roman" w:cs="Times New Roman"/>
        </w:rPr>
        <w:t>both of these</w:t>
      </w:r>
      <w:proofErr w:type="gramEnd"/>
      <w:r>
        <w:rPr>
          <w:rFonts w:ascii="Times New Roman" w:eastAsia="Times New Roman" w:hAnsi="Times New Roman" w:cs="Times New Roman"/>
        </w:rPr>
        <w:t xml:space="preserve"> environments for fishing </w:t>
      </w:r>
      <w:r w:rsidR="000A7F30">
        <w:rPr>
          <w:rFonts w:ascii="Times New Roman" w:eastAsia="Times New Roman" w:hAnsi="Times New Roman" w:cs="Times New Roman"/>
        </w:rPr>
        <w:t>—</w:t>
      </w:r>
      <w:r>
        <w:rPr>
          <w:rFonts w:ascii="Times New Roman" w:eastAsia="Times New Roman" w:hAnsi="Times New Roman" w:cs="Times New Roman"/>
        </w:rPr>
        <w:t xml:space="preserve"> both for self-consumption and small-scale commercialization.</w:t>
      </w:r>
    </w:p>
    <w:p w14:paraId="00000030" w14:textId="77777777" w:rsidR="001A07A0" w:rsidRDefault="001A07A0">
      <w:pPr>
        <w:spacing w:line="360" w:lineRule="auto"/>
        <w:jc w:val="both"/>
        <w:rPr>
          <w:rFonts w:ascii="Times New Roman" w:eastAsia="Times New Roman" w:hAnsi="Times New Roman" w:cs="Times New Roman"/>
        </w:rPr>
      </w:pPr>
    </w:p>
    <w:p w14:paraId="00000031" w14:textId="3A6AC4EE"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we have been involved in a transdisciplinary research project that aims to document </w:t>
      </w:r>
      <w:r w:rsidR="00122A25">
        <w:rPr>
          <w:rFonts w:ascii="Times New Roman" w:eastAsia="Times New Roman" w:hAnsi="Times New Roman" w:cs="Times New Roman"/>
        </w:rPr>
        <w:t>local</w:t>
      </w:r>
      <w:r>
        <w:rPr>
          <w:rFonts w:ascii="Times New Roman" w:eastAsia="Times New Roman" w:hAnsi="Times New Roman" w:cs="Times New Roman"/>
        </w:rPr>
        <w:t xml:space="preserve"> knowledge about biocultural diversity and bring this knowledge into the negotiation of conservation, economy, education, and other practices</w:t>
      </w:r>
      <w:r w:rsidR="009722B0">
        <w:rPr>
          <w:rFonts w:ascii="Times New Roman" w:eastAsia="Times New Roman" w:hAnsi="Times New Roman" w:cs="Times New Roman"/>
        </w:rPr>
        <w:t xml:space="preserve"> (</w:t>
      </w:r>
      <w:r w:rsidR="00122A25">
        <w:rPr>
          <w:rFonts w:ascii="Times New Roman" w:eastAsia="Times New Roman" w:hAnsi="Times New Roman" w:cs="Times New Roman"/>
        </w:rPr>
        <w:t xml:space="preserve">El-Hani 2022, </w:t>
      </w:r>
      <w:r w:rsidR="009722B0">
        <w:rPr>
          <w:rFonts w:ascii="Times New Roman" w:eastAsia="Times New Roman" w:hAnsi="Times New Roman" w:cs="Times New Roman"/>
        </w:rPr>
        <w:t xml:space="preserve">El-Hani et al. 2022, </w:t>
      </w:r>
      <w:proofErr w:type="spellStart"/>
      <w:r w:rsidR="009722B0">
        <w:rPr>
          <w:rFonts w:ascii="Times New Roman" w:eastAsia="Times New Roman" w:hAnsi="Times New Roman" w:cs="Times New Roman"/>
        </w:rPr>
        <w:t>Renck</w:t>
      </w:r>
      <w:proofErr w:type="spellEnd"/>
      <w:r w:rsidR="00094442">
        <w:rPr>
          <w:rFonts w:ascii="Times New Roman" w:eastAsia="Times New Roman" w:hAnsi="Times New Roman" w:cs="Times New Roman"/>
        </w:rPr>
        <w:t xml:space="preserve">, </w:t>
      </w:r>
      <w:proofErr w:type="spellStart"/>
      <w:r w:rsidR="00094442">
        <w:rPr>
          <w:rFonts w:ascii="Times New Roman" w:eastAsia="Times New Roman" w:hAnsi="Times New Roman" w:cs="Times New Roman"/>
        </w:rPr>
        <w:t>Apgaua</w:t>
      </w:r>
      <w:proofErr w:type="spellEnd"/>
      <w:r w:rsidR="002A14BA">
        <w:rPr>
          <w:rFonts w:ascii="Times New Roman" w:eastAsia="Times New Roman" w:hAnsi="Times New Roman" w:cs="Times New Roman"/>
        </w:rPr>
        <w:t xml:space="preserve"> et al.</w:t>
      </w:r>
      <w:r w:rsidR="009722B0">
        <w:rPr>
          <w:rFonts w:ascii="Times New Roman" w:eastAsia="Times New Roman" w:hAnsi="Times New Roman" w:cs="Times New Roman"/>
        </w:rPr>
        <w:t xml:space="preserve"> 2022, </w:t>
      </w:r>
      <w:proofErr w:type="spellStart"/>
      <w:r w:rsidR="00094442">
        <w:rPr>
          <w:rFonts w:ascii="Times New Roman" w:eastAsia="Times New Roman" w:hAnsi="Times New Roman" w:cs="Times New Roman"/>
        </w:rPr>
        <w:t>Renck</w:t>
      </w:r>
      <w:proofErr w:type="spellEnd"/>
      <w:r w:rsidR="00094442">
        <w:rPr>
          <w:rFonts w:ascii="Times New Roman" w:eastAsia="Times New Roman" w:hAnsi="Times New Roman" w:cs="Times New Roman"/>
        </w:rPr>
        <w:t xml:space="preserve">, Ludwig et al. </w:t>
      </w:r>
      <w:r w:rsidR="009722B0">
        <w:rPr>
          <w:rFonts w:ascii="Times New Roman" w:eastAsia="Times New Roman" w:hAnsi="Times New Roman" w:cs="Times New Roman"/>
        </w:rPr>
        <w:t>2022)</w:t>
      </w:r>
      <w:r>
        <w:rPr>
          <w:rFonts w:ascii="Times New Roman" w:eastAsia="Times New Roman" w:hAnsi="Times New Roman" w:cs="Times New Roman"/>
        </w:rPr>
        <w:t xml:space="preserve">. In his PhD research, Vitor </w:t>
      </w:r>
      <w:proofErr w:type="spellStart"/>
      <w:r>
        <w:rPr>
          <w:rFonts w:ascii="Times New Roman" w:eastAsia="Times New Roman" w:hAnsi="Times New Roman" w:cs="Times New Roman"/>
        </w:rPr>
        <w:t>Renck</w:t>
      </w:r>
      <w:proofErr w:type="spellEnd"/>
      <w:r>
        <w:rPr>
          <w:rFonts w:ascii="Times New Roman" w:eastAsia="Times New Roman" w:hAnsi="Times New Roman" w:cs="Times New Roman"/>
        </w:rPr>
        <w:t xml:space="preserve"> addressed the ontological dimensions of knowledge about biodiversity through local categories and classifications of fish. The results provide a straightforward illustration of representational pluralism in the biological domain. Indeed, there are many cases in which the fishers of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distinguish between kinds of animals along similar lines as those drawn by academic researchers. In other cases, however, local taxa of animals differ substantially from biological taxonomies in academic research. We found that locally important populations are sometimes split into several kinds even if academic biologists only recognize one species </w:t>
      </w:r>
      <w:r w:rsidR="00094442">
        <w:rPr>
          <w:rFonts w:ascii="Times New Roman" w:eastAsia="Times New Roman" w:hAnsi="Times New Roman" w:cs="Times New Roman"/>
        </w:rPr>
        <w:t>—</w:t>
      </w:r>
      <w:r>
        <w:rPr>
          <w:rFonts w:ascii="Times New Roman" w:eastAsia="Times New Roman" w:hAnsi="Times New Roman" w:cs="Times New Roman"/>
        </w:rPr>
        <w:t xml:space="preserve"> for example, two locally important </w:t>
      </w:r>
      <w:proofErr w:type="spellStart"/>
      <w:r>
        <w:rPr>
          <w:rFonts w:ascii="Times New Roman" w:eastAsia="Times New Roman" w:hAnsi="Times New Roman" w:cs="Times New Roman"/>
        </w:rPr>
        <w:t>ethnospecies</w:t>
      </w:r>
      <w:proofErr w:type="spellEnd"/>
      <w:r>
        <w:rPr>
          <w:rFonts w:ascii="Times New Roman" w:eastAsia="Times New Roman" w:hAnsi="Times New Roman" w:cs="Times New Roman"/>
        </w:rPr>
        <w:t xml:space="preserve"> of snooks (</w:t>
      </w:r>
      <w:r>
        <w:rPr>
          <w:rFonts w:ascii="Times New Roman" w:eastAsia="Times New Roman" w:hAnsi="Times New Roman" w:cs="Times New Roman"/>
          <w:i/>
        </w:rPr>
        <w:t xml:space="preserve">robalo </w:t>
      </w:r>
      <w:proofErr w:type="spellStart"/>
      <w:r>
        <w:rPr>
          <w:rFonts w:ascii="Times New Roman" w:eastAsia="Times New Roman" w:hAnsi="Times New Roman" w:cs="Times New Roman"/>
          <w:i/>
        </w:rPr>
        <w:t>espalmado</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robalo </w:t>
      </w:r>
      <w:proofErr w:type="spellStart"/>
      <w:r>
        <w:rPr>
          <w:rFonts w:ascii="Times New Roman" w:eastAsia="Times New Roman" w:hAnsi="Times New Roman" w:cs="Times New Roman"/>
          <w:i/>
        </w:rPr>
        <w:t>branco</w:t>
      </w:r>
      <w:proofErr w:type="spellEnd"/>
      <w:r>
        <w:rPr>
          <w:rFonts w:ascii="Times New Roman" w:eastAsia="Times New Roman" w:hAnsi="Times New Roman" w:cs="Times New Roman"/>
        </w:rPr>
        <w:t>) are recognized as only one species by academic biologists (</w:t>
      </w:r>
      <w:proofErr w:type="spellStart"/>
      <w:r>
        <w:rPr>
          <w:rFonts w:ascii="Times New Roman" w:eastAsia="Times New Roman" w:hAnsi="Times New Roman" w:cs="Times New Roman"/>
          <w:i/>
        </w:rPr>
        <w:t>Centropomus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parallelus</w:t>
      </w:r>
      <w:proofErr w:type="spellEnd"/>
      <w:r>
        <w:rPr>
          <w:rFonts w:ascii="Times New Roman" w:eastAsia="Times New Roman" w:hAnsi="Times New Roman" w:cs="Times New Roman"/>
        </w:rPr>
        <w:t xml:space="preserve">). In contrast to these cases of taxonomic splitting, we found also taxonomic lumping, especially in the case of animals other than fish and shellfish </w:t>
      </w:r>
      <w:r w:rsidR="00094442">
        <w:rPr>
          <w:rFonts w:ascii="Times New Roman" w:eastAsia="Times New Roman" w:hAnsi="Times New Roman" w:cs="Times New Roman"/>
        </w:rPr>
        <w:t>—</w:t>
      </w:r>
      <w:r>
        <w:rPr>
          <w:rFonts w:ascii="Times New Roman" w:eastAsia="Times New Roman" w:hAnsi="Times New Roman" w:cs="Times New Roman"/>
        </w:rPr>
        <w:t xml:space="preserve"> for example, the community identifies two sandpiper </w:t>
      </w:r>
      <w:proofErr w:type="spellStart"/>
      <w:r>
        <w:rPr>
          <w:rFonts w:ascii="Times New Roman" w:eastAsia="Times New Roman" w:hAnsi="Times New Roman" w:cs="Times New Roman"/>
        </w:rPr>
        <w:t>ethnospecies</w:t>
      </w:r>
      <w:proofErr w:type="spellEnd"/>
      <w:r w:rsidR="003E2598">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maçarico-pequeno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i/>
        </w:rPr>
        <w:t>maçarico-grande</w:t>
      </w:r>
      <w:proofErr w:type="spellEnd"/>
      <w:r w:rsidR="003E2598">
        <w:rPr>
          <w:rFonts w:ascii="Times New Roman" w:eastAsia="Times New Roman" w:hAnsi="Times New Roman" w:cs="Times New Roman"/>
        </w:rPr>
        <w:t xml:space="preserve"> (small and large sandpipers)</w:t>
      </w:r>
      <w:r>
        <w:rPr>
          <w:rFonts w:ascii="Times New Roman" w:eastAsia="Times New Roman" w:hAnsi="Times New Roman" w:cs="Times New Roman"/>
        </w:rPr>
        <w:t xml:space="preserve">, which correspond to 11 species distinguished by academic biologists. These ontological differences clearly reflect distinct representational needs. While the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fishers make distinctions not made by academic scientists in species highly important to their fishing practices and livelihood, such as </w:t>
      </w:r>
      <w:r>
        <w:rPr>
          <w:rFonts w:ascii="Times New Roman" w:eastAsia="Times New Roman" w:hAnsi="Times New Roman" w:cs="Times New Roman"/>
          <w:i/>
        </w:rPr>
        <w:t xml:space="preserve">robalo </w:t>
      </w:r>
      <w:proofErr w:type="spellStart"/>
      <w:r>
        <w:rPr>
          <w:rFonts w:ascii="Times New Roman" w:eastAsia="Times New Roman" w:hAnsi="Times New Roman" w:cs="Times New Roman"/>
          <w:i/>
        </w:rPr>
        <w:t>branco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w:t>
      </w:r>
      <w:r>
        <w:rPr>
          <w:rFonts w:ascii="Times New Roman" w:eastAsia="Times New Roman" w:hAnsi="Times New Roman" w:cs="Times New Roman"/>
          <w:i/>
        </w:rPr>
        <w:t xml:space="preserve">robalo </w:t>
      </w:r>
      <w:proofErr w:type="spellStart"/>
      <w:r>
        <w:rPr>
          <w:rFonts w:ascii="Times New Roman" w:eastAsia="Times New Roman" w:hAnsi="Times New Roman" w:cs="Times New Roman"/>
          <w:i/>
        </w:rPr>
        <w:t>espalmado</w:t>
      </w:r>
      <w:proofErr w:type="spellEnd"/>
      <w:r>
        <w:rPr>
          <w:rFonts w:ascii="Times New Roman" w:eastAsia="Times New Roman" w:hAnsi="Times New Roman" w:cs="Times New Roman"/>
        </w:rPr>
        <w:t>, academic scientists make distinctions between bird species that are dependent on the relationship between their taxonomic practices and phylogenetic inferences.</w:t>
      </w:r>
    </w:p>
    <w:p w14:paraId="00000032" w14:textId="77777777" w:rsidR="001A07A0" w:rsidRDefault="001A07A0">
      <w:pPr>
        <w:spacing w:line="360" w:lineRule="auto"/>
        <w:jc w:val="both"/>
        <w:rPr>
          <w:rFonts w:ascii="Times New Roman" w:eastAsia="Times New Roman" w:hAnsi="Times New Roman" w:cs="Times New Roman"/>
        </w:rPr>
      </w:pPr>
    </w:p>
    <w:p w14:paraId="00000033" w14:textId="1AB4161B"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One of the e</w:t>
      </w:r>
      <w:r w:rsidR="00956C1B">
        <w:rPr>
          <w:rFonts w:ascii="Times New Roman" w:eastAsia="Times New Roman" w:hAnsi="Times New Roman" w:cs="Times New Roman"/>
        </w:rPr>
        <w:t>mpiric</w:t>
      </w:r>
      <w:r>
        <w:rPr>
          <w:rFonts w:ascii="Times New Roman" w:eastAsia="Times New Roman" w:hAnsi="Times New Roman" w:cs="Times New Roman"/>
        </w:rPr>
        <w:t xml:space="preserve">al techniques we employed is called “triad tasks” (Ross et al. 2005), carried out to understand how members of the community categorize living organisms, and to what extent the categories are shared across the community. During our triad task, a series of </w:t>
      </w:r>
      <w:r w:rsidR="00094442">
        <w:rPr>
          <w:rFonts w:ascii="Times New Roman" w:eastAsia="Times New Roman" w:hAnsi="Times New Roman" w:cs="Times New Roman"/>
        </w:rPr>
        <w:t>ten</w:t>
      </w:r>
      <w:r>
        <w:rPr>
          <w:rFonts w:ascii="Times New Roman" w:eastAsia="Times New Roman" w:hAnsi="Times New Roman" w:cs="Times New Roman"/>
        </w:rPr>
        <w:t xml:space="preserve"> sets of three photographs of fishes as well as a similar series of photographs of birds were presented to </w:t>
      </w:r>
      <w:r w:rsidR="00094442">
        <w:rPr>
          <w:rFonts w:ascii="Times New Roman" w:eastAsia="Times New Roman" w:hAnsi="Times New Roman" w:cs="Times New Roman"/>
        </w:rPr>
        <w:t xml:space="preserve">forty-five </w:t>
      </w:r>
      <w:r>
        <w:rPr>
          <w:rFonts w:ascii="Times New Roman" w:eastAsia="Times New Roman" w:hAnsi="Times New Roman" w:cs="Times New Roman"/>
        </w:rPr>
        <w:t xml:space="preserve">members of the community (9% of the local inhabitants) to elicit local similarity judgments of which fish or birds “go together”. For each attempt, participants could describe the pairs as “different” (codes 1–3), “very different” (code 0) or “very similar” (code 4).  Comparing these judgments by the community with academic taxonomies leads to a nuanced picture beyond the assumption of universal </w:t>
      </w:r>
      <w:r>
        <w:rPr>
          <w:rFonts w:ascii="Times New Roman" w:eastAsia="Times New Roman" w:hAnsi="Times New Roman" w:cs="Times New Roman"/>
        </w:rPr>
        <w:lastRenderedPageBreak/>
        <w:t xml:space="preserve">recognition of identical natural kinds or full incommensurability of </w:t>
      </w:r>
      <w:proofErr w:type="spellStart"/>
      <w:r>
        <w:rPr>
          <w:rFonts w:ascii="Times New Roman" w:eastAsia="Times New Roman" w:hAnsi="Times New Roman" w:cs="Times New Roman"/>
        </w:rPr>
        <w:t>bioontologies</w:t>
      </w:r>
      <w:proofErr w:type="spellEnd"/>
      <w:r>
        <w:rPr>
          <w:rFonts w:ascii="Times New Roman" w:eastAsia="Times New Roman" w:hAnsi="Times New Roman" w:cs="Times New Roman"/>
        </w:rPr>
        <w:t>. Instead, a complex pattern of partial overlaps (Ludwig and El-Hani 2020</w:t>
      </w:r>
      <w:r w:rsidR="00094442">
        <w:rPr>
          <w:rFonts w:ascii="Times New Roman" w:eastAsia="Times New Roman" w:hAnsi="Times New Roman" w:cs="Times New Roman"/>
        </w:rPr>
        <w:t>.</w:t>
      </w:r>
      <w:r>
        <w:rPr>
          <w:rFonts w:ascii="Times New Roman" w:eastAsia="Times New Roman" w:hAnsi="Times New Roman" w:cs="Times New Roman"/>
        </w:rPr>
        <w:t xml:space="preserve"> </w:t>
      </w:r>
      <w:r w:rsidR="00094442">
        <w:rPr>
          <w:rFonts w:ascii="Times New Roman" w:eastAsia="Times New Roman" w:hAnsi="Times New Roman" w:cs="Times New Roman"/>
        </w:rPr>
        <w:t>S</w:t>
      </w:r>
      <w:r>
        <w:rPr>
          <w:rFonts w:ascii="Times New Roman" w:eastAsia="Times New Roman" w:hAnsi="Times New Roman" w:cs="Times New Roman"/>
        </w:rPr>
        <w:t>ee also</w:t>
      </w:r>
      <w:r w:rsidR="00094442">
        <w:rPr>
          <w:rFonts w:ascii="Times New Roman" w:eastAsia="Times New Roman" w:hAnsi="Times New Roman" w:cs="Times New Roman"/>
        </w:rPr>
        <w:t>:</w:t>
      </w:r>
      <w:r>
        <w:rPr>
          <w:rFonts w:ascii="Times New Roman" w:eastAsia="Times New Roman" w:hAnsi="Times New Roman" w:cs="Times New Roman"/>
        </w:rPr>
        <w:t xml:space="preserve"> Popa 2020; </w:t>
      </w:r>
      <w:proofErr w:type="spellStart"/>
      <w:r w:rsidR="00094442">
        <w:rPr>
          <w:rFonts w:ascii="Times New Roman" w:eastAsia="Times New Roman" w:hAnsi="Times New Roman" w:cs="Times New Roman"/>
        </w:rPr>
        <w:t>Renck</w:t>
      </w:r>
      <w:proofErr w:type="spellEnd"/>
      <w:r w:rsidR="00094442">
        <w:rPr>
          <w:rFonts w:ascii="Times New Roman" w:eastAsia="Times New Roman" w:hAnsi="Times New Roman" w:cs="Times New Roman"/>
        </w:rPr>
        <w:t xml:space="preserve"> et al. 2023; </w:t>
      </w:r>
      <w:proofErr w:type="spellStart"/>
      <w:r>
        <w:rPr>
          <w:rFonts w:ascii="Times New Roman" w:eastAsia="Times New Roman" w:hAnsi="Times New Roman" w:cs="Times New Roman"/>
        </w:rPr>
        <w:t>Renck</w:t>
      </w:r>
      <w:proofErr w:type="spellEnd"/>
      <w:r w:rsidR="00094442">
        <w:rPr>
          <w:rFonts w:ascii="Times New Roman" w:eastAsia="Times New Roman" w:hAnsi="Times New Roman" w:cs="Times New Roman"/>
        </w:rPr>
        <w:t>, Ludwig</w:t>
      </w:r>
      <w:r>
        <w:rPr>
          <w:rFonts w:ascii="Times New Roman" w:eastAsia="Times New Roman" w:hAnsi="Times New Roman" w:cs="Times New Roman"/>
        </w:rPr>
        <w:t xml:space="preserve"> et al. 2022; </w:t>
      </w:r>
      <w:r>
        <w:rPr>
          <w:rFonts w:ascii="Times New Roman" w:eastAsia="Times New Roman" w:hAnsi="Times New Roman" w:cs="Times New Roman"/>
          <w:highlight w:val="white"/>
        </w:rPr>
        <w:t>Villagómez-</w:t>
      </w:r>
      <w:proofErr w:type="spellStart"/>
      <w:r>
        <w:rPr>
          <w:rFonts w:ascii="Times New Roman" w:eastAsia="Times New Roman" w:hAnsi="Times New Roman" w:cs="Times New Roman"/>
          <w:highlight w:val="white"/>
        </w:rPr>
        <w:t>Reséndiz</w:t>
      </w:r>
      <w:proofErr w:type="spellEnd"/>
      <w:r>
        <w:rPr>
          <w:rFonts w:ascii="Times New Roman" w:eastAsia="Times New Roman" w:hAnsi="Times New Roman" w:cs="Times New Roman"/>
          <w:highlight w:val="white"/>
        </w:rPr>
        <w:t xml:space="preserve"> 2020</w:t>
      </w:r>
      <w:r>
        <w:rPr>
          <w:rFonts w:ascii="Times New Roman" w:eastAsia="Times New Roman" w:hAnsi="Times New Roman" w:cs="Times New Roman"/>
        </w:rPr>
        <w:t xml:space="preserve">) emerges in the sense that some categories of fish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correspond perfectly to monophyletic taxa that are used by academic biologists while others rely on patterns of properties (often morphological but also taste, fishing practice, habitat, and economic value) that “carve up” biological diversity along epistemic and practical concerns of the community.</w:t>
      </w:r>
    </w:p>
    <w:p w14:paraId="00000034" w14:textId="77777777" w:rsidR="001A07A0" w:rsidRDefault="001A07A0">
      <w:pPr>
        <w:spacing w:line="360" w:lineRule="auto"/>
        <w:jc w:val="both"/>
        <w:rPr>
          <w:rFonts w:ascii="Times New Roman" w:eastAsia="Times New Roman" w:hAnsi="Times New Roman" w:cs="Times New Roman"/>
        </w:rPr>
      </w:pPr>
    </w:p>
    <w:p w14:paraId="00000035" w14:textId="77777777"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triad tasks provide an empirical window into cross-cultural variability of </w:t>
      </w:r>
      <w:proofErr w:type="spellStart"/>
      <w:r>
        <w:rPr>
          <w:rFonts w:ascii="Times New Roman" w:eastAsia="Times New Roman" w:hAnsi="Times New Roman" w:cs="Times New Roman"/>
        </w:rPr>
        <w:t>bioontologies</w:t>
      </w:r>
      <w:proofErr w:type="spellEnd"/>
      <w:r>
        <w:rPr>
          <w:rFonts w:ascii="Times New Roman" w:eastAsia="Times New Roman" w:hAnsi="Times New Roman" w:cs="Times New Roman"/>
        </w:rPr>
        <w:t xml:space="preserve">. Rather than </w:t>
      </w:r>
      <w:proofErr w:type="gramStart"/>
      <w:r>
        <w:rPr>
          <w:rFonts w:ascii="Times New Roman" w:eastAsia="Times New Roman" w:hAnsi="Times New Roman" w:cs="Times New Roman"/>
        </w:rPr>
        <w:t>assuming that</w:t>
      </w:r>
      <w:proofErr w:type="gramEnd"/>
      <w:r>
        <w:rPr>
          <w:rFonts w:ascii="Times New Roman" w:eastAsia="Times New Roman" w:hAnsi="Times New Roman" w:cs="Times New Roman"/>
        </w:rPr>
        <w:t xml:space="preserve"> expertise about the biological world leads to one “absolute conception [of] the world as it is independent from our experience”, different forms of expertise often lead to different ways of representing the biological world. Fishers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know a lot about fish. Academic biologists know a lot about fish. However, their expertise is embedded in different interests and practices that guide classificatory attention and lead to different strategies of dividing biodiversity into distinct categories. To further explore this entanglement of ontology and practice, we move to our second case study. </w:t>
      </w:r>
    </w:p>
    <w:p w14:paraId="00000036" w14:textId="77777777" w:rsidR="001A07A0" w:rsidRDefault="001A07A0">
      <w:pPr>
        <w:spacing w:line="360" w:lineRule="auto"/>
        <w:jc w:val="both"/>
        <w:rPr>
          <w:rFonts w:ascii="Times New Roman" w:eastAsia="Times New Roman" w:hAnsi="Times New Roman" w:cs="Times New Roman"/>
        </w:rPr>
      </w:pPr>
    </w:p>
    <w:p w14:paraId="00000037" w14:textId="21D0DC1E" w:rsidR="001A07A0" w:rsidRDefault="00A87DE8">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i/>
        </w:rPr>
        <w:t>Coração</w:t>
      </w:r>
      <w:proofErr w:type="spellEnd"/>
      <w:r>
        <w:rPr>
          <w:rFonts w:ascii="Times New Roman" w:eastAsia="Times New Roman" w:hAnsi="Times New Roman" w:cs="Times New Roman"/>
          <w:i/>
        </w:rPr>
        <w:t xml:space="preserve"> de Maria</w:t>
      </w:r>
      <w:r>
        <w:rPr>
          <w:rFonts w:ascii="Times New Roman" w:eastAsia="Times New Roman" w:hAnsi="Times New Roman" w:cs="Times New Roman"/>
        </w:rPr>
        <w:t xml:space="preserve">: For our second case study, we remain close to the fishing village of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but travel three hours inland to the farming communities of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and </w:t>
      </w:r>
      <w:proofErr w:type="spellStart"/>
      <w:r>
        <w:rPr>
          <w:rFonts w:ascii="Times New Roman" w:eastAsia="Times New Roman" w:hAnsi="Times New Roman" w:cs="Times New Roman"/>
        </w:rPr>
        <w:t>Retiro</w:t>
      </w:r>
      <w:proofErr w:type="spellEnd"/>
      <w:r>
        <w:rPr>
          <w:rFonts w:ascii="Times New Roman" w:eastAsia="Times New Roman" w:hAnsi="Times New Roman" w:cs="Times New Roman"/>
        </w:rPr>
        <w:t xml:space="preserve">. The area of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has been prized for its pineapples and remains characterized by its rich agricultural traditions. However,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is not just a site of rich traditions in tropical agriculture but also a site of cultural and economic struggle about the increasing dominance of industrial agricultural production and the livelihoods of peasant communities in globalized </w:t>
      </w:r>
      <w:proofErr w:type="spellStart"/>
      <w:r>
        <w:rPr>
          <w:rFonts w:ascii="Times New Roman" w:eastAsia="Times New Roman" w:hAnsi="Times New Roman" w:cs="Times New Roman"/>
        </w:rPr>
        <w:t>agrifood</w:t>
      </w:r>
      <w:proofErr w:type="spellEnd"/>
      <w:r>
        <w:rPr>
          <w:rFonts w:ascii="Times New Roman" w:eastAsia="Times New Roman" w:hAnsi="Times New Roman" w:cs="Times New Roman"/>
        </w:rPr>
        <w:t xml:space="preserve"> markets. </w:t>
      </w:r>
    </w:p>
    <w:p w14:paraId="00000038" w14:textId="77777777" w:rsidR="001A07A0" w:rsidRDefault="001A07A0">
      <w:pPr>
        <w:spacing w:line="360" w:lineRule="auto"/>
        <w:jc w:val="both"/>
        <w:rPr>
          <w:rFonts w:ascii="Times New Roman" w:eastAsia="Times New Roman" w:hAnsi="Times New Roman" w:cs="Times New Roman"/>
        </w:rPr>
      </w:pPr>
    </w:p>
    <w:p w14:paraId="00000039" w14:textId="6209BC56"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the data collection has been carried out by Jairo Robles-</w:t>
      </w:r>
      <w:proofErr w:type="spellStart"/>
      <w:r>
        <w:rPr>
          <w:rFonts w:ascii="Times New Roman" w:eastAsia="Times New Roman" w:hAnsi="Times New Roman" w:cs="Times New Roman"/>
        </w:rPr>
        <w:t>Piñeros</w:t>
      </w:r>
      <w:proofErr w:type="spellEnd"/>
      <w:r>
        <w:rPr>
          <w:rFonts w:ascii="Times New Roman" w:eastAsia="Times New Roman" w:hAnsi="Times New Roman" w:cs="Times New Roman"/>
        </w:rPr>
        <w:t xml:space="preserve"> as part of his PhD project. Moving from a fishing village along the coast to an inland farming community requires a shift in reference organisms and this study does not focus on fish but rather on insects with agricultural relevance. In some cases, the community of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and academic biologists classify agricultural pests in strikingly similar ways. One straightforward example is the lesser cornstalk borer (</w:t>
      </w:r>
      <w:proofErr w:type="spellStart"/>
      <w:r>
        <w:rPr>
          <w:rFonts w:ascii="Times New Roman" w:eastAsia="Times New Roman" w:hAnsi="Times New Roman" w:cs="Times New Roman"/>
          <w:i/>
        </w:rPr>
        <w:t>Elasmopalpus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lignosellus</w:t>
      </w:r>
      <w:proofErr w:type="spellEnd"/>
      <w:r>
        <w:rPr>
          <w:rFonts w:ascii="Times New Roman" w:eastAsia="Times New Roman" w:hAnsi="Times New Roman" w:cs="Times New Roman"/>
        </w:rPr>
        <w:t xml:space="preserve">) that is locally named </w:t>
      </w:r>
      <w:proofErr w:type="spellStart"/>
      <w:r>
        <w:rPr>
          <w:rFonts w:ascii="Times New Roman" w:eastAsia="Times New Roman" w:hAnsi="Times New Roman" w:cs="Times New Roman"/>
          <w:i/>
        </w:rPr>
        <w:t>lagarta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cinza</w:t>
      </w:r>
      <w:proofErr w:type="spellEnd"/>
      <w:r>
        <w:rPr>
          <w:rFonts w:ascii="Times New Roman" w:eastAsia="Times New Roman" w:hAnsi="Times New Roman" w:cs="Times New Roman"/>
          <w:i/>
        </w:rPr>
        <w:t xml:space="preserve"> do </w:t>
      </w:r>
      <w:proofErr w:type="spellStart"/>
      <w:r w:rsidR="00063FE2">
        <w:rPr>
          <w:rFonts w:ascii="Times New Roman" w:eastAsia="Times New Roman" w:hAnsi="Times New Roman" w:cs="Times New Roman"/>
          <w:i/>
        </w:rPr>
        <w:t>milho</w:t>
      </w:r>
      <w:proofErr w:type="spellEnd"/>
      <w:r w:rsidR="00063FE2">
        <w:rPr>
          <w:rFonts w:ascii="Times New Roman" w:eastAsia="Times New Roman" w:hAnsi="Times New Roman" w:cs="Times New Roman"/>
        </w:rPr>
        <w:t xml:space="preserve"> (</w:t>
      </w:r>
      <w:r w:rsidR="003E2598">
        <w:rPr>
          <w:rFonts w:ascii="Times New Roman" w:eastAsia="Times New Roman" w:hAnsi="Times New Roman" w:cs="Times New Roman"/>
        </w:rPr>
        <w:t>grey corn caterpillar</w:t>
      </w:r>
      <w:r>
        <w:rPr>
          <w:rFonts w:ascii="Times New Roman" w:eastAsia="Times New Roman" w:hAnsi="Times New Roman" w:cs="Times New Roman"/>
        </w:rPr>
        <w:t>) and mostly affects maize. Another widely recognized species is the fall armyworm (</w:t>
      </w:r>
      <w:r>
        <w:rPr>
          <w:rFonts w:ascii="Times New Roman" w:eastAsia="Times New Roman" w:hAnsi="Times New Roman" w:cs="Times New Roman"/>
          <w:i/>
        </w:rPr>
        <w:t xml:space="preserve">Spodoptera </w:t>
      </w:r>
      <w:proofErr w:type="spellStart"/>
      <w:r>
        <w:rPr>
          <w:rFonts w:ascii="Times New Roman" w:eastAsia="Times New Roman" w:hAnsi="Times New Roman" w:cs="Times New Roman"/>
          <w:i/>
        </w:rPr>
        <w:t>frugiperda</w:t>
      </w:r>
      <w:proofErr w:type="spellEnd"/>
      <w:r>
        <w:rPr>
          <w:rFonts w:ascii="Times New Roman" w:eastAsia="Times New Roman" w:hAnsi="Times New Roman" w:cs="Times New Roman"/>
        </w:rPr>
        <w:t xml:space="preserve">), which has a great impact on the development of sprouts and is locally called </w:t>
      </w:r>
      <w:proofErr w:type="spellStart"/>
      <w:r>
        <w:rPr>
          <w:rFonts w:ascii="Times New Roman" w:eastAsia="Times New Roman" w:hAnsi="Times New Roman" w:cs="Times New Roman"/>
          <w:i/>
        </w:rPr>
        <w:t>lagarta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verde</w:t>
      </w:r>
      <w:proofErr w:type="spellEnd"/>
      <w:r>
        <w:rPr>
          <w:rFonts w:ascii="Times New Roman" w:eastAsia="Times New Roman" w:hAnsi="Times New Roman" w:cs="Times New Roman"/>
          <w:i/>
        </w:rPr>
        <w:t xml:space="preserve"> do </w:t>
      </w:r>
      <w:proofErr w:type="spellStart"/>
      <w:r>
        <w:rPr>
          <w:rFonts w:ascii="Times New Roman" w:eastAsia="Times New Roman" w:hAnsi="Times New Roman" w:cs="Times New Roman"/>
          <w:i/>
        </w:rPr>
        <w:t>milho</w:t>
      </w:r>
      <w:proofErr w:type="spellEnd"/>
      <w:r w:rsidR="003E2598">
        <w:rPr>
          <w:rFonts w:ascii="Times New Roman" w:eastAsia="Times New Roman" w:hAnsi="Times New Roman" w:cs="Times New Roman"/>
        </w:rPr>
        <w:t xml:space="preserve"> (green corn caterpillar)</w:t>
      </w:r>
      <w:r>
        <w:rPr>
          <w:rFonts w:ascii="Times New Roman" w:eastAsia="Times New Roman" w:hAnsi="Times New Roman" w:cs="Times New Roman"/>
        </w:rPr>
        <w:t xml:space="preserve">. In these cases, the community and academic researchers operate with converging ontologies in the sense that they employ categories with identical extensions that appear to identify the same biological kinds. </w:t>
      </w:r>
    </w:p>
    <w:p w14:paraId="0000003A" w14:textId="77777777" w:rsidR="001A07A0" w:rsidRDefault="001A07A0">
      <w:pPr>
        <w:spacing w:line="360" w:lineRule="auto"/>
        <w:jc w:val="both"/>
        <w:rPr>
          <w:rFonts w:ascii="Times New Roman" w:eastAsia="Times New Roman" w:hAnsi="Times New Roman" w:cs="Times New Roman"/>
        </w:rPr>
      </w:pPr>
    </w:p>
    <w:p w14:paraId="0000003B" w14:textId="718EA4B6"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Despite these cases of convergence, there are also substantial differences between classificatory practices. One intriguing case is the local classification of organisms in the </w:t>
      </w:r>
      <w:proofErr w:type="spellStart"/>
      <w:r>
        <w:rPr>
          <w:rFonts w:ascii="Times New Roman" w:eastAsia="Times New Roman" w:hAnsi="Times New Roman" w:cs="Times New Roman"/>
        </w:rPr>
        <w:t>Pseudococcidae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family as fungi, while academic taxonomies treat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as insects of the order Hemiptera. As one </w:t>
      </w:r>
      <w:r>
        <w:rPr>
          <w:rFonts w:ascii="Times New Roman" w:eastAsia="Times New Roman" w:hAnsi="Times New Roman" w:cs="Times New Roman"/>
        </w:rPr>
        <w:lastRenderedPageBreak/>
        <w:t xml:space="preserve">farmer explained: “let me see, there is a fungus, it is very small, it almost does not seem to see, but when it arrives it attacks the </w:t>
      </w:r>
      <w:proofErr w:type="gramStart"/>
      <w:r>
        <w:rPr>
          <w:rFonts w:ascii="Times New Roman" w:eastAsia="Times New Roman" w:hAnsi="Times New Roman" w:cs="Times New Roman"/>
        </w:rPr>
        <w:t>plant</w:t>
      </w:r>
      <w:proofErr w:type="gramEnd"/>
      <w:r>
        <w:rPr>
          <w:rFonts w:ascii="Times New Roman" w:eastAsia="Times New Roman" w:hAnsi="Times New Roman" w:cs="Times New Roman"/>
        </w:rPr>
        <w:t xml:space="preserve"> and the plant looks bad and is very difficult to remove” (Senhora N). </w:t>
      </w:r>
      <w:proofErr w:type="spellStart"/>
      <w:r>
        <w:rPr>
          <w:rFonts w:ascii="Times New Roman" w:eastAsia="Times New Roman" w:hAnsi="Times New Roman" w:cs="Times New Roman"/>
        </w:rPr>
        <w:t>Ethnotaxonomic</w:t>
      </w:r>
      <w:proofErr w:type="spellEnd"/>
      <w:r>
        <w:rPr>
          <w:rFonts w:ascii="Times New Roman" w:eastAsia="Times New Roman" w:hAnsi="Times New Roman" w:cs="Times New Roman"/>
        </w:rPr>
        <w:t xml:space="preserve"> studies (Costa-Neto 2002</w:t>
      </w:r>
      <w:r w:rsidR="00AC7B2D">
        <w:rPr>
          <w:rFonts w:ascii="Times New Roman" w:eastAsia="Times New Roman" w:hAnsi="Times New Roman" w:cs="Times New Roman"/>
        </w:rPr>
        <w:t>; Robles-</w:t>
      </w:r>
      <w:proofErr w:type="spellStart"/>
      <w:r w:rsidR="00AC7B2D">
        <w:rPr>
          <w:rFonts w:ascii="Times New Roman" w:eastAsia="Times New Roman" w:hAnsi="Times New Roman" w:cs="Times New Roman"/>
        </w:rPr>
        <w:t>Piñeros</w:t>
      </w:r>
      <w:proofErr w:type="spellEnd"/>
      <w:r w:rsidR="00AC7B2D">
        <w:rPr>
          <w:rFonts w:ascii="Times New Roman" w:eastAsia="Times New Roman" w:hAnsi="Times New Roman" w:cs="Times New Roman"/>
        </w:rPr>
        <w:t xml:space="preserve"> and Baptista 2022</w:t>
      </w:r>
      <w:r>
        <w:rPr>
          <w:rFonts w:ascii="Times New Roman" w:eastAsia="Times New Roman" w:hAnsi="Times New Roman" w:cs="Times New Roman"/>
        </w:rPr>
        <w:t>) show that local classifications of insects often include phylogenetically heterogeneous organisms (e.g.</w:t>
      </w:r>
      <w:r w:rsidR="00956C1B">
        <w:rPr>
          <w:rFonts w:ascii="Times New Roman" w:eastAsia="Times New Roman" w:hAnsi="Times New Roman" w:cs="Times New Roman"/>
        </w:rPr>
        <w:t>,</w:t>
      </w:r>
      <w:r>
        <w:rPr>
          <w:rFonts w:ascii="Times New Roman" w:eastAsia="Times New Roman" w:hAnsi="Times New Roman" w:cs="Times New Roman"/>
        </w:rPr>
        <w:t xml:space="preserve"> spiders, snakes, myriapods) that share morphological characteristics, including patterns of corporality such as a head, a thorax, and extremities (Bentley </w:t>
      </w:r>
      <w:r w:rsidR="006B34A9">
        <w:rPr>
          <w:rFonts w:ascii="Times New Roman" w:eastAsia="Times New Roman" w:hAnsi="Times New Roman" w:cs="Times New Roman"/>
        </w:rPr>
        <w:t>and</w:t>
      </w:r>
      <w:r>
        <w:rPr>
          <w:rFonts w:ascii="Times New Roman" w:eastAsia="Times New Roman" w:hAnsi="Times New Roman" w:cs="Times New Roman"/>
        </w:rPr>
        <w:t xml:space="preserve"> Thiele 1999).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do not conform to this morphological </w:t>
      </w:r>
      <w:proofErr w:type="gramStart"/>
      <w:r>
        <w:rPr>
          <w:rFonts w:ascii="Times New Roman" w:eastAsia="Times New Roman" w:hAnsi="Times New Roman" w:cs="Times New Roman"/>
        </w:rPr>
        <w:t>pattern</w:t>
      </w:r>
      <w:proofErr w:type="gramEnd"/>
      <w:r>
        <w:rPr>
          <w:rFonts w:ascii="Times New Roman" w:eastAsia="Times New Roman" w:hAnsi="Times New Roman" w:cs="Times New Roman"/>
        </w:rPr>
        <w:t xml:space="preserve"> and they also do not behave like insects </w:t>
      </w:r>
      <w:r w:rsidR="006B34A9">
        <w:rPr>
          <w:rFonts w:ascii="Times New Roman" w:eastAsia="Times New Roman" w:hAnsi="Times New Roman" w:cs="Times New Roman"/>
        </w:rPr>
        <w:t>—</w:t>
      </w:r>
      <w:r>
        <w:rPr>
          <w:rFonts w:ascii="Times New Roman" w:eastAsia="Times New Roman" w:hAnsi="Times New Roman" w:cs="Times New Roman"/>
        </w:rPr>
        <w:t xml:space="preserve"> females in their imago stage are sessile. Furthermore, these differences in taxonomic practices do not only relate to </w:t>
      </w:r>
      <w:proofErr w:type="spellStart"/>
      <w:r>
        <w:rPr>
          <w:rFonts w:ascii="Times New Roman" w:eastAsia="Times New Roman" w:hAnsi="Times New Roman" w:cs="Times New Roman"/>
        </w:rPr>
        <w:t>behavioral</w:t>
      </w:r>
      <w:proofErr w:type="spellEnd"/>
      <w:r>
        <w:rPr>
          <w:rFonts w:ascii="Times New Roman" w:eastAsia="Times New Roman" w:hAnsi="Times New Roman" w:cs="Times New Roman"/>
        </w:rPr>
        <w:t xml:space="preserve"> and morphological features but also ecological roles of </w:t>
      </w:r>
      <w:r w:rsidR="00956C1B">
        <w:rPr>
          <w:rFonts w:ascii="Times New Roman" w:eastAsia="Times New Roman" w:hAnsi="Times New Roman" w:cs="Times New Roman"/>
        </w:rPr>
        <w:t xml:space="preserve">the </w:t>
      </w:r>
      <w:r>
        <w:rPr>
          <w:rFonts w:ascii="Times New Roman" w:eastAsia="Times New Roman" w:hAnsi="Times New Roman" w:cs="Times New Roman"/>
        </w:rPr>
        <w:t xml:space="preserve">organisms, such as their agricultural significance as an organism that attacks the manioc plants in ways that are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other fungi rather than insects. To sum up, farmers have a variety of reasons for not treating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as insects, which include </w:t>
      </w:r>
      <w:r w:rsidR="00A265F1">
        <w:rPr>
          <w:rFonts w:ascii="Times New Roman" w:eastAsia="Times New Roman" w:hAnsi="Times New Roman" w:cs="Times New Roman"/>
        </w:rPr>
        <w:t>behavioural</w:t>
      </w:r>
      <w:r>
        <w:rPr>
          <w:rFonts w:ascii="Times New Roman" w:eastAsia="Times New Roman" w:hAnsi="Times New Roman" w:cs="Times New Roman"/>
        </w:rPr>
        <w:t xml:space="preserve"> (the organism is sessile), morphological (the organism does not have an insect-like body), and ecological/agricultural aspects (the organism has similar roles as other fungi). </w:t>
      </w:r>
    </w:p>
    <w:p w14:paraId="0000003C" w14:textId="77777777" w:rsidR="001A07A0" w:rsidRDefault="001A07A0">
      <w:pPr>
        <w:spacing w:line="360" w:lineRule="auto"/>
        <w:jc w:val="both"/>
        <w:rPr>
          <w:rFonts w:ascii="Times New Roman" w:eastAsia="Times New Roman" w:hAnsi="Times New Roman" w:cs="Times New Roman"/>
        </w:rPr>
      </w:pPr>
    </w:p>
    <w:p w14:paraId="0000003D" w14:textId="4A0D545B"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case of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provides a window into the entanglement of ontologies and practices. For an academic taxonomist,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are insects because they are phylogenetically related to other members of this class rather than fungi. For the community of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are fungi because they are more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fungi in </w:t>
      </w:r>
      <w:proofErr w:type="spellStart"/>
      <w:r>
        <w:rPr>
          <w:rFonts w:ascii="Times New Roman" w:eastAsia="Times New Roman" w:hAnsi="Times New Roman" w:cs="Times New Roman"/>
        </w:rPr>
        <w:t>behavioral</w:t>
      </w:r>
      <w:proofErr w:type="spellEnd"/>
      <w:r>
        <w:rPr>
          <w:rFonts w:ascii="Times New Roman" w:eastAsia="Times New Roman" w:hAnsi="Times New Roman" w:cs="Times New Roman"/>
        </w:rPr>
        <w:t xml:space="preserve">, ecological, and morphological aspects that matter most for </w:t>
      </w:r>
      <w:r w:rsidR="000D176B">
        <w:rPr>
          <w:rFonts w:ascii="Times New Roman" w:eastAsia="Times New Roman" w:hAnsi="Times New Roman" w:cs="Times New Roman"/>
        </w:rPr>
        <w:t xml:space="preserve">local </w:t>
      </w:r>
      <w:r>
        <w:rPr>
          <w:rFonts w:ascii="Times New Roman" w:eastAsia="Times New Roman" w:hAnsi="Times New Roman" w:cs="Times New Roman"/>
        </w:rPr>
        <w:t xml:space="preserve">agricultural practices of the community. When it comes to these </w:t>
      </w:r>
      <w:r w:rsidR="000D176B">
        <w:rPr>
          <w:rFonts w:ascii="Times New Roman" w:eastAsia="Times New Roman" w:hAnsi="Times New Roman" w:cs="Times New Roman"/>
        </w:rPr>
        <w:t>loc</w:t>
      </w:r>
      <w:r>
        <w:rPr>
          <w:rFonts w:ascii="Times New Roman" w:eastAsia="Times New Roman" w:hAnsi="Times New Roman" w:cs="Times New Roman"/>
        </w:rPr>
        <w:t xml:space="preserve">al practices, it is more important how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resemble other fungi than how they resemble other insects. This is not to say that a treatment of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as fungi would be suitable for all practices. For example, the increasing displacement of </w:t>
      </w:r>
      <w:r w:rsidR="000D176B">
        <w:rPr>
          <w:rFonts w:ascii="Times New Roman" w:eastAsia="Times New Roman" w:hAnsi="Times New Roman" w:cs="Times New Roman"/>
        </w:rPr>
        <w:t>loc</w:t>
      </w:r>
      <w:r>
        <w:rPr>
          <w:rFonts w:ascii="Times New Roman" w:eastAsia="Times New Roman" w:hAnsi="Times New Roman" w:cs="Times New Roman"/>
        </w:rPr>
        <w:t xml:space="preserve">al agricultural practices </w:t>
      </w:r>
      <w:r w:rsidR="000D176B">
        <w:rPr>
          <w:rFonts w:ascii="Times New Roman" w:eastAsia="Times New Roman" w:hAnsi="Times New Roman" w:cs="Times New Roman"/>
        </w:rPr>
        <w:t xml:space="preserve">by </w:t>
      </w:r>
      <w:r>
        <w:rPr>
          <w:rFonts w:ascii="Times New Roman" w:eastAsia="Times New Roman" w:hAnsi="Times New Roman" w:cs="Times New Roman"/>
        </w:rPr>
        <w:t xml:space="preserve">industrial agriculture may come with the application of pesticides that make it important to distinguish </w:t>
      </w:r>
      <w:proofErr w:type="spellStart"/>
      <w:r>
        <w:rPr>
          <w:rFonts w:ascii="Times New Roman" w:eastAsia="Times New Roman" w:hAnsi="Times New Roman" w:cs="Times New Roman"/>
        </w:rPr>
        <w:t>Coccoidea</w:t>
      </w:r>
      <w:proofErr w:type="spellEnd"/>
      <w:r>
        <w:rPr>
          <w:rFonts w:ascii="Times New Roman" w:eastAsia="Times New Roman" w:hAnsi="Times New Roman" w:cs="Times New Roman"/>
        </w:rPr>
        <w:t xml:space="preserve"> from fungi that may be affected by fungicides. Instead, the lesson of this example is that different practices come with different representational needs that translate into different ontologies. </w:t>
      </w:r>
    </w:p>
    <w:p w14:paraId="0000003E" w14:textId="77777777" w:rsidR="001A07A0" w:rsidRDefault="001A07A0">
      <w:pPr>
        <w:spacing w:line="360" w:lineRule="auto"/>
        <w:jc w:val="both"/>
        <w:rPr>
          <w:rFonts w:ascii="Times New Roman" w:eastAsia="Times New Roman" w:hAnsi="Times New Roman" w:cs="Times New Roman"/>
        </w:rPr>
      </w:pPr>
    </w:p>
    <w:p w14:paraId="0000003F" w14:textId="3DB4914B"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i/>
        </w:rPr>
        <w:t>Koro, Ghana</w:t>
      </w:r>
      <w:r>
        <w:rPr>
          <w:rFonts w:ascii="Times New Roman" w:eastAsia="Times New Roman" w:hAnsi="Times New Roman" w:cs="Times New Roman"/>
        </w:rPr>
        <w:t xml:space="preserve">: Our last story takes us from Latin America to West Africa (Boogaard et al. </w:t>
      </w:r>
      <w:r w:rsidRPr="004978CD">
        <w:rPr>
          <w:rFonts w:ascii="Times New Roman" w:eastAsia="Times New Roman" w:hAnsi="Times New Roman" w:cs="Times New Roman"/>
          <w:i/>
          <w:iCs/>
        </w:rPr>
        <w:t>forthcoming</w:t>
      </w:r>
      <w:r>
        <w:rPr>
          <w:rFonts w:ascii="Times New Roman" w:eastAsia="Times New Roman" w:hAnsi="Times New Roman" w:cs="Times New Roman"/>
        </w:rPr>
        <w:t xml:space="preserve">). Koro is a small village in the Upper West of Ghana near the border with Burkina Faso and home to the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people. Bernard </w:t>
      </w:r>
      <w:proofErr w:type="spellStart"/>
      <w:r>
        <w:rPr>
          <w:rFonts w:ascii="Times New Roman" w:eastAsia="Times New Roman" w:hAnsi="Times New Roman" w:cs="Times New Roman"/>
        </w:rPr>
        <w:t>Yangmaadome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Guri</w:t>
      </w:r>
      <w:proofErr w:type="spellEnd"/>
      <w:r>
        <w:rPr>
          <w:rFonts w:ascii="Times New Roman" w:eastAsia="Times New Roman" w:hAnsi="Times New Roman" w:cs="Times New Roman"/>
        </w:rPr>
        <w:t xml:space="preserve"> and Daniel </w:t>
      </w:r>
      <w:proofErr w:type="spellStart"/>
      <w:r>
        <w:rPr>
          <w:rFonts w:ascii="Times New Roman" w:eastAsia="Times New Roman" w:hAnsi="Times New Roman" w:cs="Times New Roman"/>
        </w:rPr>
        <w:t>Banuoku</w:t>
      </w:r>
      <w:proofErr w:type="spellEnd"/>
      <w:r>
        <w:rPr>
          <w:rFonts w:ascii="Times New Roman" w:eastAsia="Times New Roman" w:hAnsi="Times New Roman" w:cs="Times New Roman"/>
        </w:rPr>
        <w:t xml:space="preserve"> from the Ghanian Centre for Indigenous Knowledge and Organizational Development (CIKOD) carried out the empirical research that focused on the entanglement of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cosmologies with practices that contribute to food security, food sovereignty, and sustainable engagement with local environments. The complex biocultural system of the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people is threatened through socio-environmental disruptions, such as industrialized food production, resource extraction, and outmigration toward urbanized areas. In contrast to exogenous frames of neoliberal agricultural modernization </w:t>
      </w:r>
      <w:r w:rsidR="006B34A9">
        <w:rPr>
          <w:rFonts w:ascii="Times New Roman" w:eastAsia="Times New Roman" w:hAnsi="Times New Roman" w:cs="Times New Roman"/>
        </w:rPr>
        <w:t>—</w:t>
      </w:r>
      <w:r>
        <w:rPr>
          <w:rFonts w:ascii="Times New Roman" w:eastAsia="Times New Roman" w:hAnsi="Times New Roman" w:cs="Times New Roman"/>
        </w:rPr>
        <w:t xml:space="preserve"> e.g.</w:t>
      </w:r>
      <w:r w:rsidR="007B3133">
        <w:rPr>
          <w:rFonts w:ascii="Times New Roman" w:eastAsia="Times New Roman" w:hAnsi="Times New Roman" w:cs="Times New Roman"/>
        </w:rPr>
        <w:t>,</w:t>
      </w:r>
      <w:r>
        <w:rPr>
          <w:rFonts w:ascii="Times New Roman" w:eastAsia="Times New Roman" w:hAnsi="Times New Roman" w:cs="Times New Roman"/>
        </w:rPr>
        <w:t xml:space="preserve"> assimilation into global market economies </w:t>
      </w:r>
      <w:r w:rsidR="006B34A9">
        <w:rPr>
          <w:rFonts w:ascii="Times New Roman" w:eastAsia="Times New Roman" w:hAnsi="Times New Roman" w:cs="Times New Roman"/>
        </w:rPr>
        <w:t>—</w:t>
      </w:r>
      <w:r>
        <w:rPr>
          <w:rFonts w:ascii="Times New Roman" w:eastAsia="Times New Roman" w:hAnsi="Times New Roman" w:cs="Times New Roman"/>
        </w:rPr>
        <w:t xml:space="preserve"> CIKOD aims to create spaces for endogenous development that is driven by Indigenous knowledge and practices. In this line, CIKOD documents and supports the vital roles and </w:t>
      </w:r>
      <w:r>
        <w:rPr>
          <w:rFonts w:ascii="Times New Roman" w:eastAsia="Times New Roman" w:hAnsi="Times New Roman" w:cs="Times New Roman"/>
        </w:rPr>
        <w:lastRenderedPageBreak/>
        <w:t>activities of the</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Tengan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dem</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(generally translated as </w:t>
      </w:r>
      <w:r w:rsidR="00992ADC">
        <w:rPr>
          <w:rFonts w:ascii="Times New Roman" w:eastAsia="Times New Roman" w:hAnsi="Times New Roman" w:cs="Times New Roman"/>
        </w:rPr>
        <w:t>"</w:t>
      </w:r>
      <w:r>
        <w:rPr>
          <w:rFonts w:ascii="Times New Roman" w:eastAsia="Times New Roman" w:hAnsi="Times New Roman" w:cs="Times New Roman"/>
        </w:rPr>
        <w:t>land priests</w:t>
      </w:r>
      <w:r w:rsidR="00992ADC">
        <w:rPr>
          <w:rFonts w:ascii="Times New Roman" w:eastAsia="Times New Roman" w:hAnsi="Times New Roman" w:cs="Times New Roman"/>
        </w:rPr>
        <w:t>"</w:t>
      </w:r>
      <w:r>
        <w:rPr>
          <w:rFonts w:ascii="Times New Roman" w:eastAsia="Times New Roman" w:hAnsi="Times New Roman" w:cs="Times New Roman"/>
        </w:rPr>
        <w:t xml:space="preserve">) in rural communities, who are the custodians and mediators of respectful relations with the environment. </w:t>
      </w:r>
    </w:p>
    <w:p w14:paraId="00000040" w14:textId="77777777" w:rsidR="001A07A0" w:rsidRDefault="001A07A0">
      <w:pPr>
        <w:spacing w:line="360" w:lineRule="auto"/>
        <w:jc w:val="both"/>
        <w:rPr>
          <w:rFonts w:ascii="Times New Roman" w:eastAsia="Times New Roman" w:hAnsi="Times New Roman" w:cs="Times New Roman"/>
        </w:rPr>
      </w:pPr>
    </w:p>
    <w:p w14:paraId="00000041" w14:textId="5336CEB9"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Given the importance of spirituality in the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cosmology, it is not surprising that many categories diverge radically from those of academic researchers. In the context of plant categories,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people distinguish between two fundamentally different kinds of seeds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(“seeds for life”) are spiritually significant and include sorghum, millet, Bambara beans, cowpea, and yam.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w:t>
      </w:r>
      <w:proofErr w:type="spellEnd"/>
      <w:r>
        <w:rPr>
          <w:rFonts w:ascii="Times New Roman" w:eastAsia="Times New Roman" w:hAnsi="Times New Roman" w:cs="Times New Roman"/>
          <w:i/>
        </w:rPr>
        <w:t>-fogle</w:t>
      </w:r>
      <w:r>
        <w:rPr>
          <w:rFonts w:ascii="Times New Roman" w:eastAsia="Times New Roman" w:hAnsi="Times New Roman" w:cs="Times New Roman"/>
        </w:rPr>
        <w:t xml:space="preserve"> (seeds for commerce) are spiritually insignificant and include maize, rice, sweet potatoes, and groundnuts. The distinction between two fundamentally different kinds of seeds does not correspond to phytological distinctions but rather to ritual meanings and practices.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 xml:space="preserve">for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will be offered to the ancestors and it is a serious taboo to eat any of these crops before the </w:t>
      </w:r>
      <w:proofErr w:type="spellStart"/>
      <w:r>
        <w:rPr>
          <w:rFonts w:ascii="Times New Roman" w:eastAsia="Times New Roman" w:hAnsi="Times New Roman" w:cs="Times New Roman"/>
          <w:i/>
        </w:rPr>
        <w:t>tengan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dem</w:t>
      </w:r>
      <w:proofErr w:type="spellEnd"/>
      <w:r>
        <w:rPr>
          <w:rFonts w:ascii="Times New Roman" w:eastAsia="Times New Roman" w:hAnsi="Times New Roman" w:cs="Times New Roman"/>
        </w:rPr>
        <w:t xml:space="preserve"> perform the necessary rituals. Each of these crops has a role to play in</w:t>
      </w:r>
      <w:r w:rsidR="00C07315">
        <w:rPr>
          <w:rFonts w:ascii="Times New Roman" w:eastAsia="Times New Roman" w:hAnsi="Times New Roman" w:cs="Times New Roman"/>
        </w:rPr>
        <w:t xml:space="preserve"> Indigenous</w:t>
      </w:r>
      <w:r>
        <w:rPr>
          <w:rFonts w:ascii="Times New Roman" w:eastAsia="Times New Roman" w:hAnsi="Times New Roman" w:cs="Times New Roman"/>
        </w:rPr>
        <w:t xml:space="preserve"> ceremonies. For example, when the remains of deceased are presented on the palanquin </w:t>
      </w:r>
      <w:proofErr w:type="spellStart"/>
      <w:r>
        <w:rPr>
          <w:rFonts w:ascii="Times New Roman" w:eastAsia="Times New Roman" w:hAnsi="Times New Roman" w:cs="Times New Roman"/>
          <w:i/>
        </w:rPr>
        <w:t>paala</w:t>
      </w:r>
      <w:proofErr w:type="spellEnd"/>
      <w:r>
        <w:rPr>
          <w:rFonts w:ascii="Times New Roman" w:eastAsia="Times New Roman" w:hAnsi="Times New Roman" w:cs="Times New Roman"/>
        </w:rPr>
        <w:t xml:space="preserve"> for display to mourners, it is a first requirement for the family to produce a </w:t>
      </w:r>
      <w:proofErr w:type="spellStart"/>
      <w:r>
        <w:rPr>
          <w:rFonts w:ascii="Times New Roman" w:eastAsia="Times New Roman" w:hAnsi="Times New Roman" w:cs="Times New Roman"/>
          <w:i/>
        </w:rPr>
        <w:t>kagyin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Kagyin</w:t>
      </w:r>
      <w:proofErr w:type="spellEnd"/>
      <w:r>
        <w:rPr>
          <w:rFonts w:ascii="Times New Roman" w:eastAsia="Times New Roman" w:hAnsi="Times New Roman" w:cs="Times New Roman"/>
        </w:rPr>
        <w:t xml:space="preserve"> is sorghum that has been prepared for storage in the traditional barn, the</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bogrr</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by tying them into a bundle. Failure to present a </w:t>
      </w:r>
      <w:proofErr w:type="spellStart"/>
      <w:r>
        <w:rPr>
          <w:rFonts w:ascii="Times New Roman" w:eastAsia="Times New Roman" w:hAnsi="Times New Roman" w:cs="Times New Roman"/>
          <w:i/>
        </w:rPr>
        <w:t>kagyin</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is seen by the community as a symbol of abject poverty and the family is exposed to ridicule by community members. In contrast, the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bondi-fogli</w:t>
      </w:r>
      <w:proofErr w:type="spellEnd"/>
      <w:r>
        <w:rPr>
          <w:rFonts w:ascii="Times New Roman" w:eastAsia="Times New Roman" w:hAnsi="Times New Roman" w:cs="Times New Roman"/>
        </w:rPr>
        <w:t xml:space="preserve"> have no business in ritual – the ancestors do not recognize them.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 xml:space="preserve">for </w:t>
      </w:r>
      <w:proofErr w:type="spellStart"/>
      <w:r>
        <w:rPr>
          <w:rFonts w:ascii="Times New Roman" w:eastAsia="Times New Roman" w:hAnsi="Times New Roman" w:cs="Times New Roman"/>
          <w:i/>
        </w:rPr>
        <w:t>bondi-fogli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still play an important role as cash crops for</w:t>
      </w:r>
      <w:r w:rsidR="00B112D3">
        <w:rPr>
          <w:rFonts w:ascii="Times New Roman" w:eastAsia="Times New Roman" w:hAnsi="Times New Roman" w:cs="Times New Roman"/>
        </w:rPr>
        <w:t xml:space="preserve"> the</w:t>
      </w:r>
      <w:r>
        <w:rPr>
          <w:rFonts w:ascii="Times New Roman" w:eastAsia="Times New Roman" w:hAnsi="Times New Roman" w:cs="Times New Roman"/>
        </w:rPr>
        <w:t xml:space="preserve"> communities but they have been more recently introduced and are therefore not part of the ancestral bond (Boogaard et al. </w:t>
      </w:r>
      <w:r w:rsidRPr="004978CD">
        <w:rPr>
          <w:rFonts w:ascii="Times New Roman" w:eastAsia="Times New Roman" w:hAnsi="Times New Roman" w:cs="Times New Roman"/>
          <w:i/>
          <w:iCs/>
        </w:rPr>
        <w:t>forthcoming</w:t>
      </w:r>
      <w:r>
        <w:rPr>
          <w:rFonts w:ascii="Times New Roman" w:eastAsia="Times New Roman" w:hAnsi="Times New Roman" w:cs="Times New Roman"/>
        </w:rPr>
        <w:t xml:space="preserve">). </w:t>
      </w:r>
    </w:p>
    <w:p w14:paraId="00000042" w14:textId="77777777" w:rsidR="001A07A0" w:rsidRDefault="001A07A0">
      <w:pPr>
        <w:spacing w:line="360" w:lineRule="auto"/>
        <w:jc w:val="both"/>
        <w:rPr>
          <w:rFonts w:ascii="Times New Roman" w:eastAsia="Times New Roman" w:hAnsi="Times New Roman" w:cs="Times New Roman"/>
        </w:rPr>
      </w:pPr>
    </w:p>
    <w:p w14:paraId="00000043" w14:textId="78A57F4C"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While the distinction between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bondi-fogli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does not correspond to distinctions in phytology, it is fundamental for cultural life among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people and the maintenance of spiritual traditions. Furthermore, these spiritual traditions are entangled with local agrobiodiversity and livelihoods. For example, the requirement to present </w:t>
      </w:r>
      <w:proofErr w:type="spellStart"/>
      <w:r>
        <w:rPr>
          <w:rFonts w:ascii="Times New Roman" w:eastAsia="Times New Roman" w:hAnsi="Times New Roman" w:cs="Times New Roman"/>
          <w:i/>
        </w:rPr>
        <w:t>bumbuure</w:t>
      </w:r>
      <w:proofErr w:type="spellEnd"/>
      <w:r w:rsidRPr="00F74C87">
        <w:rPr>
          <w:rFonts w:ascii="Times New Roman" w:eastAsia="Times New Roman" w:hAnsi="Times New Roman" w:cs="Times New Roman"/>
          <w:iCs/>
        </w:rPr>
        <w:t xml:space="preserve"> 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in ritual practices ensures maintenance of endemic crop varieties rather than their disappearance due to monocropping of economically more lucrative cash crops that have been more recently imported. This maintenance of local agrobiodiversity in turn contributes to food security, nutritional </w:t>
      </w:r>
      <w:proofErr w:type="gramStart"/>
      <w:r>
        <w:rPr>
          <w:rFonts w:ascii="Times New Roman" w:eastAsia="Times New Roman" w:hAnsi="Times New Roman" w:cs="Times New Roman"/>
        </w:rPr>
        <w:t>diversity</w:t>
      </w:r>
      <w:proofErr w:type="gramEnd"/>
      <w:r>
        <w:rPr>
          <w:rFonts w:ascii="Times New Roman" w:eastAsia="Times New Roman" w:hAnsi="Times New Roman" w:cs="Times New Roman"/>
        </w:rPr>
        <w:t xml:space="preserve"> and food sovereignty </w:t>
      </w:r>
      <w:r w:rsidR="00EC4E29">
        <w:rPr>
          <w:rFonts w:ascii="Times New Roman" w:eastAsia="Times New Roman" w:hAnsi="Times New Roman" w:cs="Times New Roman"/>
        </w:rPr>
        <w:t>—</w:t>
      </w:r>
      <w:r>
        <w:rPr>
          <w:rFonts w:ascii="Times New Roman" w:eastAsia="Times New Roman" w:hAnsi="Times New Roman" w:cs="Times New Roman"/>
        </w:rPr>
        <w:t xml:space="preserve"> even in the case of a bad harvest of cash crops, the Indigenous food crops are still available and widely planted. Thus, the distinction between </w:t>
      </w:r>
      <w:proofErr w:type="spellStart"/>
      <w:r>
        <w:rPr>
          <w:rFonts w:ascii="Times New Roman" w:eastAsia="Times New Roman" w:hAnsi="Times New Roman" w:cs="Times New Roman"/>
          <w:i/>
        </w:rPr>
        <w:t>bumbuure</w:t>
      </w:r>
      <w:proofErr w:type="spellEnd"/>
      <w:r w:rsidRPr="00F74C87">
        <w:rPr>
          <w:rFonts w:ascii="Times New Roman" w:eastAsia="Times New Roman" w:hAnsi="Times New Roman" w:cs="Times New Roman"/>
          <w:iCs/>
        </w:rPr>
        <w:t xml:space="preserve"> 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i/>
        </w:rPr>
        <w:t>bumbuure</w:t>
      </w:r>
      <w:proofErr w:type="spellEnd"/>
      <w:r w:rsidRPr="00F74C87">
        <w:rPr>
          <w:rFonts w:ascii="Times New Roman" w:eastAsia="Times New Roman" w:hAnsi="Times New Roman" w:cs="Times New Roman"/>
          <w:iCs/>
        </w:rPr>
        <w:t xml:space="preserve"> 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bondi-fogli</w:t>
      </w:r>
      <w:proofErr w:type="spellEnd"/>
      <w:r>
        <w:rPr>
          <w:rFonts w:ascii="Times New Roman" w:eastAsia="Times New Roman" w:hAnsi="Times New Roman" w:cs="Times New Roman"/>
        </w:rPr>
        <w:t xml:space="preserve"> is an essential part of people's food and agricultural practices in daily life and shows that in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ontology the biological, environmental, </w:t>
      </w:r>
      <w:proofErr w:type="gramStart"/>
      <w:r>
        <w:rPr>
          <w:rFonts w:ascii="Times New Roman" w:eastAsia="Times New Roman" w:hAnsi="Times New Roman" w:cs="Times New Roman"/>
        </w:rPr>
        <w:t>social</w:t>
      </w:r>
      <w:proofErr w:type="gramEnd"/>
      <w:r>
        <w:rPr>
          <w:rFonts w:ascii="Times New Roman" w:eastAsia="Times New Roman" w:hAnsi="Times New Roman" w:cs="Times New Roman"/>
        </w:rPr>
        <w:t xml:space="preserve"> and spiritual dimensions are closely interrelated.</w:t>
      </w:r>
    </w:p>
    <w:p w14:paraId="00000044" w14:textId="77777777" w:rsidR="001A07A0" w:rsidRDefault="001A07A0">
      <w:pPr>
        <w:spacing w:line="360" w:lineRule="auto"/>
        <w:jc w:val="both"/>
        <w:rPr>
          <w:rFonts w:ascii="Times New Roman" w:eastAsia="Times New Roman" w:hAnsi="Times New Roman" w:cs="Times New Roman"/>
        </w:rPr>
      </w:pPr>
    </w:p>
    <w:p w14:paraId="00000045" w14:textId="63E994ED"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Our three encounters with Indigenous and local </w:t>
      </w:r>
      <w:proofErr w:type="spellStart"/>
      <w:r>
        <w:rPr>
          <w:rFonts w:ascii="Times New Roman" w:eastAsia="Times New Roman" w:hAnsi="Times New Roman" w:cs="Times New Roman"/>
        </w:rPr>
        <w:t>bioontologies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and Koro add up to a complex case for representational pluralism. In all three cases, the idea of one objective “view from nowhere” clashes with a multiplicity of representational traditions that reflect the interests and values of different actors. Fishers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distinguish between types of fish primarily along </w:t>
      </w:r>
      <w:r>
        <w:rPr>
          <w:rFonts w:ascii="Times New Roman" w:eastAsia="Times New Roman" w:hAnsi="Times New Roman" w:cs="Times New Roman"/>
        </w:rPr>
        <w:lastRenderedPageBreak/>
        <w:t xml:space="preserve">morphological properties and secondarily along taste, fishing practice, habitat, and economic value. These properties matter for the fishing community of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even if they do not converge on phylogenetic distinctions that are prioritized in academic taxonomies of fish. Farmers in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diverge from academic taxonomy in describing </w:t>
      </w:r>
      <w:proofErr w:type="spellStart"/>
      <w:r w:rsidR="00A265F1">
        <w:rPr>
          <w:rFonts w:ascii="Times New Roman" w:eastAsia="Times New Roman" w:hAnsi="Times New Roman" w:cs="Times New Roman"/>
        </w:rPr>
        <w:t>Coccoidea</w:t>
      </w:r>
      <w:proofErr w:type="spellEnd"/>
      <w:r w:rsidR="00A265F1">
        <w:rPr>
          <w:rFonts w:ascii="Times New Roman" w:eastAsia="Times New Roman" w:hAnsi="Times New Roman" w:cs="Times New Roman"/>
        </w:rPr>
        <w:t xml:space="preserve"> </w:t>
      </w:r>
      <w:r>
        <w:rPr>
          <w:rFonts w:ascii="Times New Roman" w:eastAsia="Times New Roman" w:hAnsi="Times New Roman" w:cs="Times New Roman"/>
        </w:rPr>
        <w:t xml:space="preserve">as fungi rather than insects. Again, the justification is partly morphological due to the lack of an insect-typical shape, </w:t>
      </w:r>
      <w:r w:rsidR="00B112D3">
        <w:rPr>
          <w:rFonts w:ascii="Times New Roman" w:eastAsia="Times New Roman" w:hAnsi="Times New Roman" w:cs="Times New Roman"/>
        </w:rPr>
        <w:t xml:space="preserve">as </w:t>
      </w:r>
      <w:proofErr w:type="spellStart"/>
      <w:r w:rsidR="00B112D3">
        <w:rPr>
          <w:rFonts w:ascii="Times New Roman" w:eastAsia="Times New Roman" w:hAnsi="Times New Roman" w:cs="Times New Roman"/>
        </w:rPr>
        <w:t>Coccoidea</w:t>
      </w:r>
      <w:proofErr w:type="spellEnd"/>
      <w:r w:rsidR="00B112D3">
        <w:rPr>
          <w:rFonts w:ascii="Times New Roman" w:eastAsia="Times New Roman" w:hAnsi="Times New Roman" w:cs="Times New Roman"/>
        </w:rPr>
        <w:t xml:space="preserve"> do not show</w:t>
      </w:r>
      <w:r>
        <w:rPr>
          <w:rFonts w:ascii="Times New Roman" w:eastAsia="Times New Roman" w:hAnsi="Times New Roman" w:cs="Times New Roman"/>
        </w:rPr>
        <w:t xml:space="preserve"> a distinguishable head, thorax, and extremities. However, these morphological features interact with other </w:t>
      </w:r>
      <w:r w:rsidR="00A265F1">
        <w:rPr>
          <w:rFonts w:ascii="Times New Roman" w:eastAsia="Times New Roman" w:hAnsi="Times New Roman" w:cs="Times New Roman"/>
        </w:rPr>
        <w:t>behavioural</w:t>
      </w:r>
      <w:r>
        <w:rPr>
          <w:rFonts w:ascii="Times New Roman" w:eastAsia="Times New Roman" w:hAnsi="Times New Roman" w:cs="Times New Roman"/>
        </w:rPr>
        <w:t xml:space="preserve"> and ecological properties that make </w:t>
      </w:r>
      <w:proofErr w:type="spellStart"/>
      <w:r w:rsidR="00A265F1">
        <w:rPr>
          <w:rFonts w:ascii="Times New Roman" w:eastAsia="Times New Roman" w:hAnsi="Times New Roman" w:cs="Times New Roman"/>
        </w:rPr>
        <w:t>C</w:t>
      </w:r>
      <w:r>
        <w:rPr>
          <w:rFonts w:ascii="Times New Roman" w:eastAsia="Times New Roman" w:hAnsi="Times New Roman" w:cs="Times New Roman"/>
        </w:rPr>
        <w:t>occoidea</w:t>
      </w:r>
      <w:proofErr w:type="spellEnd"/>
      <w:r>
        <w:rPr>
          <w:rFonts w:ascii="Times New Roman" w:eastAsia="Times New Roman" w:hAnsi="Times New Roman" w:cs="Times New Roman"/>
        </w:rPr>
        <w:t xml:space="preserve"> more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fungi for </w:t>
      </w:r>
      <w:r w:rsidR="00B112D3">
        <w:rPr>
          <w:rFonts w:ascii="Times New Roman" w:eastAsia="Times New Roman" w:hAnsi="Times New Roman" w:cs="Times New Roman"/>
        </w:rPr>
        <w:t xml:space="preserve">local </w:t>
      </w:r>
      <w:r>
        <w:rPr>
          <w:rFonts w:ascii="Times New Roman" w:eastAsia="Times New Roman" w:hAnsi="Times New Roman" w:cs="Times New Roman"/>
        </w:rPr>
        <w:t xml:space="preserve">practices for dealing with them. Finally, the </w:t>
      </w:r>
      <w:proofErr w:type="spellStart"/>
      <w:r>
        <w:rPr>
          <w:rFonts w:ascii="Times New Roman" w:eastAsia="Times New Roman" w:hAnsi="Times New Roman" w:cs="Times New Roman"/>
        </w:rPr>
        <w:t>Dagara</w:t>
      </w:r>
      <w:proofErr w:type="spellEnd"/>
      <w:r>
        <w:rPr>
          <w:rFonts w:ascii="Times New Roman" w:eastAsia="Times New Roman" w:hAnsi="Times New Roman" w:cs="Times New Roman"/>
        </w:rPr>
        <w:t xml:space="preserve"> elders of Koro emphasize the distinction between two kinds of seeds </w:t>
      </w:r>
      <w:r w:rsidR="00EC4E2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bumbuure</w:t>
      </w:r>
      <w:proofErr w:type="spellEnd"/>
      <w:r w:rsidRPr="00F74C87">
        <w:rPr>
          <w:rFonts w:ascii="Times New Roman" w:eastAsia="Times New Roman" w:hAnsi="Times New Roman" w:cs="Times New Roman"/>
          <w:iCs/>
        </w:rPr>
        <w:t xml:space="preserve"> for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bondi-fogli</w:t>
      </w:r>
      <w:proofErr w:type="spellEnd"/>
      <w:r w:rsidR="00EC4E29">
        <w:rPr>
          <w:rFonts w:ascii="Times New Roman" w:eastAsia="Times New Roman" w:hAnsi="Times New Roman" w:cs="Times New Roman"/>
          <w:i/>
        </w:rPr>
        <w:t xml:space="preserve"> —</w:t>
      </w:r>
      <w:r>
        <w:rPr>
          <w:rFonts w:ascii="Times New Roman" w:eastAsia="Times New Roman" w:hAnsi="Times New Roman" w:cs="Times New Roman"/>
          <w:i/>
        </w:rPr>
        <w:t xml:space="preserve"> </w:t>
      </w:r>
      <w:r>
        <w:rPr>
          <w:rFonts w:ascii="Times New Roman" w:eastAsia="Times New Roman" w:hAnsi="Times New Roman" w:cs="Times New Roman"/>
        </w:rPr>
        <w:t xml:space="preserve">that are primarily distinguished by their recognizability for the ancestors during ceremonies. Again, this distinction departs from academic taxonomy but responds to core concerns about agrobiodiversity, cultural conservation, food security, and food sovereignty in </w:t>
      </w:r>
      <w:r w:rsidR="00AE27BB">
        <w:rPr>
          <w:rFonts w:ascii="Times New Roman" w:eastAsia="Times New Roman" w:hAnsi="Times New Roman" w:cs="Times New Roman"/>
        </w:rPr>
        <w:t xml:space="preserve">the </w:t>
      </w:r>
      <w:r>
        <w:rPr>
          <w:rFonts w:ascii="Times New Roman" w:eastAsia="Times New Roman" w:hAnsi="Times New Roman" w:cs="Times New Roman"/>
        </w:rPr>
        <w:t xml:space="preserve">Koro village. </w:t>
      </w:r>
    </w:p>
    <w:p w14:paraId="00000046" w14:textId="77777777" w:rsidR="001A07A0" w:rsidRDefault="001A07A0">
      <w:pPr>
        <w:spacing w:line="360" w:lineRule="auto"/>
        <w:jc w:val="both"/>
        <w:rPr>
          <w:rFonts w:ascii="Times New Roman" w:eastAsia="Times New Roman" w:hAnsi="Times New Roman" w:cs="Times New Roman"/>
        </w:rPr>
      </w:pPr>
    </w:p>
    <w:p w14:paraId="00000047" w14:textId="1303399E" w:rsidR="001A07A0" w:rsidRDefault="00A87D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Academic philosophy has a long tradition of looking down on “the folk” whose beliefs are assumed to be flawed and whose “manifest image” of the world is corrected by a proper “scientific image” (Sellars 1962). In our fieldwork, however, this divergence between manifest and scientific images does not derive from ignorance but rather from expertise of “the folk”. It is not that community members are simply ignorant about the structure of the biological world and should be corrected by scientists, but rather that different forms of expertise point towards different structures. The distinctions between fish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are adapted to the practices of this fishing community that require the ability to discern between kinds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morphological properties and their linking to different fishing practices (e.g.</w:t>
      </w:r>
      <w:r w:rsidR="00AE27BB">
        <w:rPr>
          <w:rFonts w:ascii="Times New Roman" w:eastAsia="Times New Roman" w:hAnsi="Times New Roman" w:cs="Times New Roman"/>
        </w:rPr>
        <w:t>,</w:t>
      </w:r>
      <w:r>
        <w:rPr>
          <w:rFonts w:ascii="Times New Roman" w:eastAsia="Times New Roman" w:hAnsi="Times New Roman" w:cs="Times New Roman"/>
        </w:rPr>
        <w:t xml:space="preserve"> different nets, times, and places), even if they do not correspond to the distinctions that matter from the phylogenetic perspective of a taxonomist. The distinctions between fungi and insects in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matter for the agricultural practices of this community, even if the treatment of </w:t>
      </w:r>
      <w:proofErr w:type="spellStart"/>
      <w:r w:rsidR="0096063B">
        <w:rPr>
          <w:rFonts w:ascii="Times New Roman" w:eastAsia="Times New Roman" w:hAnsi="Times New Roman" w:cs="Times New Roman"/>
        </w:rPr>
        <w:t>C</w:t>
      </w:r>
      <w:r>
        <w:rPr>
          <w:rFonts w:ascii="Times New Roman" w:eastAsia="Times New Roman" w:hAnsi="Times New Roman" w:cs="Times New Roman"/>
        </w:rPr>
        <w:t>occoidea</w:t>
      </w:r>
      <w:proofErr w:type="spellEnd"/>
      <w:r>
        <w:rPr>
          <w:rFonts w:ascii="Times New Roman" w:eastAsia="Times New Roman" w:hAnsi="Times New Roman" w:cs="Times New Roman"/>
        </w:rPr>
        <w:t xml:space="preserve"> departs from the distinctions of entomologists. Finally, the distinction between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bondiri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i/>
        </w:rPr>
        <w:t>bumbuure</w:t>
      </w:r>
      <w:proofErr w:type="spellEnd"/>
      <w:r>
        <w:rPr>
          <w:rFonts w:ascii="Times New Roman" w:eastAsia="Times New Roman" w:hAnsi="Times New Roman" w:cs="Times New Roman"/>
          <w:i/>
        </w:rPr>
        <w:t xml:space="preserve"> </w:t>
      </w:r>
      <w:r w:rsidRPr="00F74C87">
        <w:rPr>
          <w:rFonts w:ascii="Times New Roman" w:eastAsia="Times New Roman" w:hAnsi="Times New Roman" w:cs="Times New Roman"/>
          <w:iCs/>
        </w:rPr>
        <w:t>for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bondi-fogli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is fundamental for cultural self-determination and livelihoods in Koro, even if it does not correspond to any distinction in phytology. </w:t>
      </w:r>
    </w:p>
    <w:p w14:paraId="00000048" w14:textId="77777777" w:rsidR="001A07A0" w:rsidRDefault="001A07A0">
      <w:pPr>
        <w:spacing w:line="360" w:lineRule="auto"/>
        <w:jc w:val="both"/>
        <w:rPr>
          <w:rFonts w:ascii="Times New Roman" w:eastAsia="Times New Roman" w:hAnsi="Times New Roman" w:cs="Times New Roman"/>
        </w:rPr>
      </w:pPr>
    </w:p>
    <w:p w14:paraId="00000049" w14:textId="7D154009" w:rsidR="001A07A0" w:rsidRDefault="00A87DE8">
      <w:pPr>
        <w:spacing w:line="360" w:lineRule="auto"/>
        <w:jc w:val="both"/>
        <w:rPr>
          <w:rFonts w:ascii="Times New Roman" w:eastAsia="Times New Roman" w:hAnsi="Times New Roman" w:cs="Times New Roman"/>
        </w:rPr>
      </w:pP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these cases illustrate that the distinction between a manifest and a scientific image is not a reflection of ignorance in local communities, but rather a reflection of ignorance and paternalistic attitudes of academic researchers who mistake their own representational tradition with a “view from nowhere” with supposedly universal authority. There is no stance-independence in biology. Biological organisms are complex, in messy relations with each other, and resemble each other along many different (e.g.</w:t>
      </w:r>
      <w:r w:rsidR="0096063B">
        <w:rPr>
          <w:rFonts w:ascii="Times New Roman" w:eastAsia="Times New Roman" w:hAnsi="Times New Roman" w:cs="Times New Roman"/>
        </w:rPr>
        <w:t>,</w:t>
      </w:r>
      <w:r>
        <w:rPr>
          <w:rFonts w:ascii="Times New Roman" w:eastAsia="Times New Roman" w:hAnsi="Times New Roman" w:cs="Times New Roman"/>
        </w:rPr>
        <w:t xml:space="preserve"> ecological, ethological, genetic, morphological, reproductive, phylogenetic, but also agricultural, economic, medicinal) dimensions. Different ontologies emerge from different practices that highlight different concerns about issues such as explaining evolutionary dynamics, conserving biodiversity, securing livelihoods through agriculture, identifying medicinal plants, and so on. </w:t>
      </w:r>
    </w:p>
    <w:p w14:paraId="0000004A" w14:textId="77777777" w:rsidR="001A07A0" w:rsidRDefault="001A07A0">
      <w:pPr>
        <w:shd w:val="clear" w:color="auto" w:fill="FFFFFF"/>
        <w:spacing w:line="360" w:lineRule="auto"/>
        <w:jc w:val="both"/>
        <w:rPr>
          <w:rFonts w:ascii="Times New Roman" w:eastAsia="Times New Roman" w:hAnsi="Times New Roman" w:cs="Times New Roman"/>
        </w:rPr>
      </w:pPr>
    </w:p>
    <w:p w14:paraId="0000004B" w14:textId="77777777" w:rsidR="001A07A0" w:rsidRDefault="00A87DE8">
      <w:pPr>
        <w:shd w:val="clear" w:color="auto" w:fill="FFFFFF"/>
        <w:spacing w:line="360" w:lineRule="auto"/>
        <w:jc w:val="both"/>
        <w:rPr>
          <w:rFonts w:ascii="Times New Roman" w:eastAsia="Times New Roman" w:hAnsi="Times New Roman" w:cs="Times New Roman"/>
          <w:b/>
        </w:rPr>
      </w:pPr>
      <w:r>
        <w:rPr>
          <w:rFonts w:ascii="Times New Roman" w:eastAsia="Times New Roman" w:hAnsi="Times New Roman" w:cs="Times New Roman"/>
          <w:b/>
        </w:rPr>
        <w:t>IV Relational Pluralism</w:t>
      </w:r>
    </w:p>
    <w:p w14:paraId="0000004C" w14:textId="77777777" w:rsidR="001A07A0" w:rsidRDefault="001A07A0">
      <w:pPr>
        <w:shd w:val="clear" w:color="auto" w:fill="FFFFFF"/>
        <w:spacing w:line="360" w:lineRule="auto"/>
        <w:jc w:val="both"/>
        <w:rPr>
          <w:rFonts w:ascii="Times New Roman" w:eastAsia="Times New Roman" w:hAnsi="Times New Roman" w:cs="Times New Roman"/>
        </w:rPr>
      </w:pPr>
    </w:p>
    <w:p w14:paraId="0000004D" w14:textId="4846A3CB"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previous sections interpreted ontological diversity as representational diversity. There is not just one fundamental way of representing the world </w:t>
      </w:r>
      <w:r w:rsidRPr="001910B0">
        <w:rPr>
          <w:rFonts w:ascii="Times New Roman" w:eastAsia="Times New Roman" w:hAnsi="Times New Roman" w:cs="Times New Roman"/>
          <w:iCs/>
        </w:rPr>
        <w:t xml:space="preserve">as it is </w:t>
      </w:r>
      <w:proofErr w:type="gramStart"/>
      <w:r w:rsidRPr="001910B0">
        <w:rPr>
          <w:rFonts w:ascii="Times New Roman" w:eastAsia="Times New Roman" w:hAnsi="Times New Roman" w:cs="Times New Roman"/>
          <w:iCs/>
        </w:rPr>
        <w:t>in itself</w:t>
      </w:r>
      <w:r>
        <w:rPr>
          <w:rFonts w:ascii="Times New Roman" w:eastAsia="Times New Roman" w:hAnsi="Times New Roman" w:cs="Times New Roman"/>
        </w:rPr>
        <w:t xml:space="preserve"> that</w:t>
      </w:r>
      <w:proofErr w:type="gramEnd"/>
      <w:r>
        <w:rPr>
          <w:rFonts w:ascii="Times New Roman" w:eastAsia="Times New Roman" w:hAnsi="Times New Roman" w:cs="Times New Roman"/>
        </w:rPr>
        <w:t xml:space="preserve"> is approximated by modern science. Instead, different ontologies are representational tools that respond to different practices. Challenging the marginalization of practices and concerns of Indigenous people</w:t>
      </w:r>
      <w:r w:rsidR="004D675E">
        <w:rPr>
          <w:rFonts w:ascii="Times New Roman" w:eastAsia="Times New Roman" w:hAnsi="Times New Roman" w:cs="Times New Roman"/>
        </w:rPr>
        <w:t>s</w:t>
      </w:r>
      <w:r>
        <w:rPr>
          <w:rFonts w:ascii="Times New Roman" w:eastAsia="Times New Roman" w:hAnsi="Times New Roman" w:cs="Times New Roman"/>
        </w:rPr>
        <w:t xml:space="preserve"> and local communities therefore also requires challenging ontological marginalization. Or to put it positively: social justice demands engagement with ontologies that challenge colonial legacies as expressed in the hierarchization of different representational traditions. In all three of our case studies, these abstract philosophical slogans become concrete: local </w:t>
      </w:r>
      <w:proofErr w:type="spellStart"/>
      <w:r>
        <w:rPr>
          <w:rFonts w:ascii="Times New Roman" w:eastAsia="Times New Roman" w:hAnsi="Times New Roman" w:cs="Times New Roman"/>
        </w:rPr>
        <w:t>bioontologies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Coração</w:t>
      </w:r>
      <w:proofErr w:type="spellEnd"/>
      <w:r>
        <w:rPr>
          <w:rFonts w:ascii="Times New Roman" w:eastAsia="Times New Roman" w:hAnsi="Times New Roman" w:cs="Times New Roman"/>
        </w:rPr>
        <w:t xml:space="preserve"> de Maria, and Koro are deeply entangled with core livelihood concerns of the communities, related to agricultural and fishing practices. Striving for social justice in these communities requires engagement with ontologies and our work in all three communities aims to create spaces for local ontologies in the face of rapid social-environmental change that threatens local community structures.</w:t>
      </w:r>
    </w:p>
    <w:p w14:paraId="0000004E" w14:textId="77777777" w:rsidR="001A07A0" w:rsidRDefault="001A07A0">
      <w:pPr>
        <w:shd w:val="clear" w:color="auto" w:fill="FFFFFF"/>
        <w:spacing w:line="360" w:lineRule="auto"/>
        <w:jc w:val="both"/>
        <w:rPr>
          <w:rFonts w:ascii="Times New Roman" w:eastAsia="Times New Roman" w:hAnsi="Times New Roman" w:cs="Times New Roman"/>
        </w:rPr>
      </w:pPr>
    </w:p>
    <w:p w14:paraId="0000004F" w14:textId="72C3656F"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Representational pluralism captures an important aspect of the relations between ontology and global justice: the marginalisation of Indigenous and local ontologies, </w:t>
      </w:r>
      <w:r w:rsidR="00EC4E29">
        <w:rPr>
          <w:rFonts w:ascii="Times New Roman" w:eastAsia="Times New Roman" w:hAnsi="Times New Roman" w:cs="Times New Roman"/>
        </w:rPr>
        <w:t>that is</w:t>
      </w:r>
      <w:r>
        <w:rPr>
          <w:rFonts w:ascii="Times New Roman" w:eastAsia="Times New Roman" w:hAnsi="Times New Roman" w:cs="Times New Roman"/>
        </w:rPr>
        <w:t xml:space="preserve">, of the ways in which they represent the world. At the same time, it does not capture the entire scope or political import of debates about ontologies in the Global South. As highlighted in extensive debates about the “ontological turn” in anthropology (e.g., </w:t>
      </w:r>
      <w:proofErr w:type="spellStart"/>
      <w:r>
        <w:rPr>
          <w:rFonts w:ascii="Times New Roman" w:eastAsia="Times New Roman" w:hAnsi="Times New Roman" w:cs="Times New Roman"/>
          <w:highlight w:val="white"/>
        </w:rPr>
        <w:t>Holbraad</w:t>
      </w:r>
      <w:proofErr w:type="spellEnd"/>
      <w:r>
        <w:rPr>
          <w:rFonts w:ascii="Times New Roman" w:eastAsia="Times New Roman" w:hAnsi="Times New Roman" w:cs="Times New Roman"/>
          <w:highlight w:val="white"/>
        </w:rPr>
        <w:t xml:space="preserve"> and Pedersen 2017; </w:t>
      </w:r>
      <w:proofErr w:type="spellStart"/>
      <w:r>
        <w:rPr>
          <w:rFonts w:ascii="Times New Roman" w:eastAsia="Times New Roman" w:hAnsi="Times New Roman" w:cs="Times New Roman"/>
          <w:highlight w:val="white"/>
        </w:rPr>
        <w:t>Paleček</w:t>
      </w:r>
      <w:proofErr w:type="spell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Risjord</w:t>
      </w:r>
      <w:proofErr w:type="spellEnd"/>
      <w:r>
        <w:rPr>
          <w:rFonts w:ascii="Times New Roman" w:eastAsia="Times New Roman" w:hAnsi="Times New Roman" w:cs="Times New Roman"/>
          <w:highlight w:val="white"/>
        </w:rPr>
        <w:t xml:space="preserve"> 2013</w:t>
      </w:r>
      <w:r>
        <w:rPr>
          <w:rFonts w:ascii="Times New Roman" w:eastAsia="Times New Roman" w:hAnsi="Times New Roman" w:cs="Times New Roman"/>
        </w:rPr>
        <w:t xml:space="preserve">), ontologies do not only involve different ways of representing the world but also different ways of being in the world and relating to the world. Consider, for instance, Indigenous ontologies that radically expand notions of cognition, intentionality, and personhood far beyond the human. Only some aspects of these debates can be captured through representational pluralism. </w:t>
      </w:r>
    </w:p>
    <w:p w14:paraId="00000050" w14:textId="77777777" w:rsidR="001A07A0" w:rsidRDefault="001A07A0">
      <w:pPr>
        <w:shd w:val="clear" w:color="auto" w:fill="FFFFFF"/>
        <w:spacing w:line="360" w:lineRule="auto"/>
        <w:jc w:val="both"/>
        <w:rPr>
          <w:rFonts w:ascii="Times New Roman" w:eastAsia="Times New Roman" w:hAnsi="Times New Roman" w:cs="Times New Roman"/>
        </w:rPr>
      </w:pPr>
    </w:p>
    <w:p w14:paraId="00000051" w14:textId="11CFA085" w:rsidR="001A07A0" w:rsidRDefault="00A87DE8">
      <w:pPr>
        <w:shd w:val="clear" w:color="auto" w:fill="FFFFFF"/>
        <w:spacing w:line="360" w:lineRule="auto"/>
        <w:jc w:val="both"/>
        <w:rPr>
          <w:rFonts w:ascii="Times New Roman" w:eastAsia="Times New Roman" w:hAnsi="Times New Roman" w:cs="Times New Roman"/>
          <w:i/>
        </w:rPr>
      </w:pPr>
      <w:r>
        <w:rPr>
          <w:rFonts w:ascii="Times New Roman" w:eastAsia="Times New Roman" w:hAnsi="Times New Roman" w:cs="Times New Roman"/>
        </w:rPr>
        <w:t xml:space="preserve">For example, Kohn’s influential </w:t>
      </w:r>
      <w:r>
        <w:rPr>
          <w:rFonts w:ascii="Times New Roman" w:eastAsia="Times New Roman" w:hAnsi="Times New Roman" w:cs="Times New Roman"/>
          <w:i/>
        </w:rPr>
        <w:t xml:space="preserve">How Forests Think </w:t>
      </w:r>
      <w:r>
        <w:rPr>
          <w:rFonts w:ascii="Times New Roman" w:eastAsia="Times New Roman" w:hAnsi="Times New Roman" w:cs="Times New Roman"/>
        </w:rPr>
        <w:t xml:space="preserve">(2013) is based on ethnographic work with Indigenous Runa communities of the upper Amazon. To say that forests think is unfamiliar for many </w:t>
      </w:r>
      <w:proofErr w:type="gramStart"/>
      <w:r>
        <w:rPr>
          <w:rFonts w:ascii="Times New Roman" w:eastAsia="Times New Roman" w:hAnsi="Times New Roman" w:cs="Times New Roman"/>
        </w:rPr>
        <w:t>scientists</w:t>
      </w:r>
      <w:proofErr w:type="gramEnd"/>
      <w:r>
        <w:rPr>
          <w:rFonts w:ascii="Times New Roman" w:eastAsia="Times New Roman" w:hAnsi="Times New Roman" w:cs="Times New Roman"/>
        </w:rPr>
        <w:t xml:space="preserve"> but it is far from absurd. Forests are not passive objects but complex systems that involve equally complex information processing and active responses to environmental stimuli. Indigenous communities that live in and with the forest have a much richer understanding of its agency than those who do not share this experience and way of living, and their livelihoods depend on this understanding in countless ways. It is therefore not that surprising that Indigenous ontologies strongly depart from modern European philosophy in the Cartesian tradition, which applies the category of </w:t>
      </w:r>
      <w:r>
        <w:rPr>
          <w:rFonts w:ascii="Times New Roman" w:eastAsia="Times New Roman" w:hAnsi="Times New Roman" w:cs="Times New Roman"/>
          <w:i/>
        </w:rPr>
        <w:t>thinking</w:t>
      </w:r>
      <w:r>
        <w:rPr>
          <w:rFonts w:ascii="Times New Roman" w:eastAsia="Times New Roman" w:hAnsi="Times New Roman" w:cs="Times New Roman"/>
        </w:rPr>
        <w:t xml:space="preserve"> in restrictive ways to humans and, at most, a narrow subset of non-human animals. In fact, one may even point to the recent literature from embodied and extended cognition to plant cognition and plant intelligence to motivate the possibility of alternative ontologies that demarcate the boundaries of </w:t>
      </w:r>
      <w:r>
        <w:rPr>
          <w:rFonts w:ascii="Times New Roman" w:eastAsia="Times New Roman" w:hAnsi="Times New Roman" w:cs="Times New Roman"/>
          <w:i/>
        </w:rPr>
        <w:lastRenderedPageBreak/>
        <w:t xml:space="preserve">thinking </w:t>
      </w:r>
      <w:r>
        <w:rPr>
          <w:rFonts w:ascii="Times New Roman" w:eastAsia="Times New Roman" w:hAnsi="Times New Roman" w:cs="Times New Roman"/>
        </w:rPr>
        <w:t>in dramatically different ways (Segundo-</w:t>
      </w:r>
      <w:proofErr w:type="spellStart"/>
      <w:r>
        <w:rPr>
          <w:rFonts w:ascii="Times New Roman" w:eastAsia="Times New Roman" w:hAnsi="Times New Roman" w:cs="Times New Roman"/>
        </w:rPr>
        <w:t>Ortin</w:t>
      </w:r>
      <w:proofErr w:type="spellEnd"/>
      <w:r>
        <w:rPr>
          <w:rFonts w:ascii="Times New Roman" w:eastAsia="Times New Roman" w:hAnsi="Times New Roman" w:cs="Times New Roman"/>
        </w:rPr>
        <w:t xml:space="preserve"> and Calvo 2019; Lyon et al. 2021). The boundaries of </w:t>
      </w:r>
      <w:r>
        <w:rPr>
          <w:rFonts w:ascii="Times New Roman" w:eastAsia="Times New Roman" w:hAnsi="Times New Roman" w:cs="Times New Roman"/>
          <w:i/>
        </w:rPr>
        <w:t xml:space="preserve">thinking </w:t>
      </w:r>
      <w:r>
        <w:rPr>
          <w:rFonts w:ascii="Times New Roman" w:eastAsia="Times New Roman" w:hAnsi="Times New Roman" w:cs="Times New Roman"/>
        </w:rPr>
        <w:t xml:space="preserve">are contested within academic research </w:t>
      </w:r>
      <w:r w:rsidR="004D675E">
        <w:rPr>
          <w:rFonts w:ascii="Times New Roman" w:eastAsia="Times New Roman" w:hAnsi="Times New Roman" w:cs="Times New Roman"/>
        </w:rPr>
        <w:t xml:space="preserve">itself </w:t>
      </w:r>
      <w:r>
        <w:rPr>
          <w:rFonts w:ascii="Times New Roman" w:eastAsia="Times New Roman" w:hAnsi="Times New Roman" w:cs="Times New Roman"/>
        </w:rPr>
        <w:t xml:space="preserve">and do not provide a plausible candidate for a natural kind that is identified independently of contingent explanatory priorities, practices, and values. As this process is already blatantly obvious within academic research, it should not come as a surprise when comparing academic and Indigenous ontologies of </w:t>
      </w:r>
      <w:r>
        <w:rPr>
          <w:rFonts w:ascii="Times New Roman" w:eastAsia="Times New Roman" w:hAnsi="Times New Roman" w:cs="Times New Roman"/>
          <w:i/>
        </w:rPr>
        <w:t xml:space="preserve">thinking. </w:t>
      </w:r>
    </w:p>
    <w:p w14:paraId="00000052" w14:textId="77777777" w:rsidR="001A07A0" w:rsidRDefault="001A07A0">
      <w:pPr>
        <w:shd w:val="clear" w:color="auto" w:fill="FFFFFF"/>
        <w:spacing w:line="360" w:lineRule="auto"/>
        <w:jc w:val="both"/>
        <w:rPr>
          <w:rFonts w:ascii="Times New Roman" w:eastAsia="Times New Roman" w:hAnsi="Times New Roman" w:cs="Times New Roman"/>
        </w:rPr>
      </w:pPr>
    </w:p>
    <w:p w14:paraId="00000053" w14:textId="654DD9B1"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Even if representational pluralism provides helpful insights for interpreting </w:t>
      </w:r>
      <w:r>
        <w:rPr>
          <w:rFonts w:ascii="Times New Roman" w:eastAsia="Times New Roman" w:hAnsi="Times New Roman" w:cs="Times New Roman"/>
          <w:i/>
        </w:rPr>
        <w:t>thinking forests</w:t>
      </w:r>
      <w:r>
        <w:rPr>
          <w:rFonts w:ascii="Times New Roman" w:eastAsia="Times New Roman" w:hAnsi="Times New Roman" w:cs="Times New Roman"/>
        </w:rPr>
        <w:t xml:space="preserve">, it reaches limitations in other cases of ontological alterity, such as </w:t>
      </w:r>
      <w:r>
        <w:rPr>
          <w:rFonts w:ascii="Times New Roman" w:eastAsia="Times New Roman" w:hAnsi="Times New Roman" w:cs="Times New Roman"/>
          <w:i/>
        </w:rPr>
        <w:t xml:space="preserve">rivers as </w:t>
      </w:r>
      <w:r w:rsidR="004315D5">
        <w:rPr>
          <w:rFonts w:ascii="Times New Roman" w:eastAsia="Times New Roman" w:hAnsi="Times New Roman" w:cs="Times New Roman"/>
          <w:i/>
        </w:rPr>
        <w:t>ancestors</w:t>
      </w:r>
      <w:r>
        <w:rPr>
          <w:rFonts w:ascii="Times New Roman" w:eastAsia="Times New Roman" w:hAnsi="Times New Roman" w:cs="Times New Roman"/>
          <w:i/>
        </w:rPr>
        <w:t xml:space="preserve">. </w:t>
      </w:r>
      <w:r>
        <w:rPr>
          <w:rFonts w:ascii="Times New Roman" w:eastAsia="Times New Roman" w:hAnsi="Times New Roman" w:cs="Times New Roman"/>
        </w:rPr>
        <w:t xml:space="preserve">Sure, philosophers may wonder what Indigenous characterizations of rivers as </w:t>
      </w:r>
      <w:r w:rsidR="004315D5">
        <w:rPr>
          <w:rFonts w:ascii="Times New Roman" w:eastAsia="Times New Roman" w:hAnsi="Times New Roman" w:cs="Times New Roman"/>
        </w:rPr>
        <w:t xml:space="preserve">ancestors </w:t>
      </w:r>
      <w:r>
        <w:rPr>
          <w:rFonts w:ascii="Times New Roman" w:eastAsia="Times New Roman" w:hAnsi="Times New Roman" w:cs="Times New Roman"/>
        </w:rPr>
        <w:t>represent and refer to in the world. However, such a narrow focus on representational content misses the crucial role of rivers in building relations and moral orders between human and non-human beings. In the case of rivers, these relational factors have become widely reflected in the debates about “rights of nature” (</w:t>
      </w:r>
      <w:proofErr w:type="spellStart"/>
      <w:r>
        <w:rPr>
          <w:rFonts w:ascii="Times New Roman" w:eastAsia="Times New Roman" w:hAnsi="Times New Roman" w:cs="Times New Roman"/>
        </w:rPr>
        <w:t>Gudynas</w:t>
      </w:r>
      <w:proofErr w:type="spellEnd"/>
      <w:r>
        <w:rPr>
          <w:rFonts w:ascii="Times New Roman" w:eastAsia="Times New Roman" w:hAnsi="Times New Roman" w:cs="Times New Roman"/>
        </w:rPr>
        <w:t xml:space="preserve"> 2016) and the recognition of legal personhood of rivers in Aotearoa</w:t>
      </w:r>
      <w:r w:rsidR="004315D5">
        <w:rPr>
          <w:rFonts w:ascii="Times New Roman" w:eastAsia="Times New Roman" w:hAnsi="Times New Roman" w:cs="Times New Roman"/>
        </w:rPr>
        <w:t xml:space="preserve"> </w:t>
      </w:r>
      <w:r>
        <w:rPr>
          <w:rFonts w:ascii="Times New Roman" w:eastAsia="Times New Roman" w:hAnsi="Times New Roman" w:cs="Times New Roman"/>
        </w:rPr>
        <w:t>New Zealand (e.g.</w:t>
      </w:r>
      <w:r w:rsidR="004D675E">
        <w:rPr>
          <w:rFonts w:ascii="Times New Roman" w:eastAsia="Times New Roman" w:hAnsi="Times New Roman" w:cs="Times New Roman"/>
        </w:rPr>
        <w:t>, the</w:t>
      </w:r>
      <w:r>
        <w:rPr>
          <w:rFonts w:ascii="Times New Roman" w:eastAsia="Times New Roman" w:hAnsi="Times New Roman" w:cs="Times New Roman"/>
        </w:rPr>
        <w:t xml:space="preserve"> Whanganui River), Canada (e.g.</w:t>
      </w:r>
      <w:r w:rsidR="004D675E">
        <w:rPr>
          <w:rFonts w:ascii="Times New Roman" w:eastAsia="Times New Roman" w:hAnsi="Times New Roman" w:cs="Times New Roman"/>
        </w:rPr>
        <w:t>, the</w:t>
      </w:r>
      <w:r>
        <w:rPr>
          <w:rFonts w:ascii="Times New Roman" w:eastAsia="Times New Roman" w:hAnsi="Times New Roman" w:cs="Times New Roman"/>
        </w:rPr>
        <w:t xml:space="preserve"> Magpie River), Colombia (e.g.</w:t>
      </w:r>
      <w:r w:rsidR="004D675E">
        <w:rPr>
          <w:rFonts w:ascii="Times New Roman" w:eastAsia="Times New Roman" w:hAnsi="Times New Roman" w:cs="Times New Roman"/>
        </w:rPr>
        <w:t>,</w:t>
      </w:r>
      <w:r>
        <w:rPr>
          <w:rFonts w:ascii="Times New Roman" w:eastAsia="Times New Roman" w:hAnsi="Times New Roman" w:cs="Times New Roman"/>
        </w:rPr>
        <w:t xml:space="preserve"> Río </w:t>
      </w:r>
      <w:proofErr w:type="spellStart"/>
      <w:r>
        <w:rPr>
          <w:rFonts w:ascii="Times New Roman" w:eastAsia="Times New Roman" w:hAnsi="Times New Roman" w:cs="Times New Roman"/>
        </w:rPr>
        <w:t>Atrato</w:t>
      </w:r>
      <w:proofErr w:type="spellEnd"/>
      <w:r>
        <w:rPr>
          <w:rFonts w:ascii="Times New Roman" w:eastAsia="Times New Roman" w:hAnsi="Times New Roman" w:cs="Times New Roman"/>
        </w:rPr>
        <w:t>), India (e.g.</w:t>
      </w:r>
      <w:r w:rsidR="004D675E">
        <w:rPr>
          <w:rFonts w:ascii="Times New Roman" w:eastAsia="Times New Roman" w:hAnsi="Times New Roman" w:cs="Times New Roman"/>
        </w:rPr>
        <w:t>, the</w:t>
      </w:r>
      <w:r>
        <w:rPr>
          <w:rFonts w:ascii="Times New Roman" w:eastAsia="Times New Roman" w:hAnsi="Times New Roman" w:cs="Times New Roman"/>
        </w:rPr>
        <w:t xml:space="preserve"> Ganges River and </w:t>
      </w:r>
      <w:r w:rsidR="004D675E">
        <w:rPr>
          <w:rFonts w:ascii="Times New Roman" w:eastAsia="Times New Roman" w:hAnsi="Times New Roman" w:cs="Times New Roman"/>
        </w:rPr>
        <w:t xml:space="preserve">the </w:t>
      </w:r>
      <w:r>
        <w:rPr>
          <w:rFonts w:ascii="Times New Roman" w:eastAsia="Times New Roman" w:hAnsi="Times New Roman" w:cs="Times New Roman"/>
        </w:rPr>
        <w:t>Yamuna River), and the United States (e.g.</w:t>
      </w:r>
      <w:r w:rsidR="004D675E">
        <w:rPr>
          <w:rFonts w:ascii="Times New Roman" w:eastAsia="Times New Roman" w:hAnsi="Times New Roman" w:cs="Times New Roman"/>
        </w:rPr>
        <w:t>, the</w:t>
      </w:r>
      <w:r>
        <w:rPr>
          <w:rFonts w:ascii="Times New Roman" w:eastAsia="Times New Roman" w:hAnsi="Times New Roman" w:cs="Times New Roman"/>
        </w:rPr>
        <w:t xml:space="preserve"> Klamath River).</w:t>
      </w:r>
    </w:p>
    <w:p w14:paraId="00000054" w14:textId="77777777" w:rsidR="001A07A0" w:rsidRDefault="001A07A0">
      <w:pPr>
        <w:shd w:val="clear" w:color="auto" w:fill="FFFFFF"/>
        <w:spacing w:line="360" w:lineRule="auto"/>
        <w:jc w:val="both"/>
        <w:rPr>
          <w:rFonts w:ascii="Times New Roman" w:eastAsia="Times New Roman" w:hAnsi="Times New Roman" w:cs="Times New Roman"/>
        </w:rPr>
      </w:pPr>
    </w:p>
    <w:p w14:paraId="00000055" w14:textId="3F278762"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For example, consider the case of the Whanganui River in Aotearoa</w:t>
      </w:r>
      <w:r w:rsidR="004315D5">
        <w:rPr>
          <w:rFonts w:ascii="Times New Roman" w:eastAsia="Times New Roman" w:hAnsi="Times New Roman" w:cs="Times New Roman"/>
        </w:rPr>
        <w:t xml:space="preserve"> </w:t>
      </w:r>
      <w:r>
        <w:rPr>
          <w:rFonts w:ascii="Times New Roman" w:eastAsia="Times New Roman" w:hAnsi="Times New Roman" w:cs="Times New Roman"/>
        </w:rPr>
        <w:t xml:space="preserve">New Zealand, who was granted the status of a legal person through the </w:t>
      </w:r>
      <w:proofErr w:type="spellStart"/>
      <w:r>
        <w:rPr>
          <w:rFonts w:ascii="Times New Roman" w:eastAsia="Times New Roman" w:hAnsi="Times New Roman" w:cs="Times New Roman"/>
          <w:i/>
        </w:rPr>
        <w:t>Te</w:t>
      </w:r>
      <w:proofErr w:type="spellEnd"/>
      <w:r>
        <w:rPr>
          <w:rFonts w:ascii="Times New Roman" w:eastAsia="Times New Roman" w:hAnsi="Times New Roman" w:cs="Times New Roman"/>
          <w:i/>
        </w:rPr>
        <w:t xml:space="preserve"> Awa </w:t>
      </w:r>
      <w:proofErr w:type="spellStart"/>
      <w:r>
        <w:rPr>
          <w:rFonts w:ascii="Times New Roman" w:eastAsia="Times New Roman" w:hAnsi="Times New Roman" w:cs="Times New Roman"/>
          <w:i/>
        </w:rPr>
        <w:t>Tupua</w:t>
      </w:r>
      <w:proofErr w:type="spellEnd"/>
      <w:r>
        <w:rPr>
          <w:rFonts w:ascii="Times New Roman" w:eastAsia="Times New Roman" w:hAnsi="Times New Roman" w:cs="Times New Roman"/>
          <w:i/>
        </w:rPr>
        <w:t xml:space="preserve"> Act</w:t>
      </w:r>
      <w:r>
        <w:rPr>
          <w:rFonts w:ascii="Times New Roman" w:eastAsia="Times New Roman" w:hAnsi="Times New Roman" w:cs="Times New Roman"/>
        </w:rPr>
        <w:t xml:space="preserve"> of 2017. The understanding of the Whanganui River as an indivisible and living whole is deeply embedded in the </w:t>
      </w:r>
      <w:r>
        <w:rPr>
          <w:rFonts w:ascii="Times New Roman" w:eastAsia="Times New Roman" w:hAnsi="Times New Roman" w:cs="Times New Roman"/>
          <w:i/>
        </w:rPr>
        <w:t>whakapapa</w:t>
      </w:r>
      <w:r>
        <w:rPr>
          <w:rFonts w:ascii="Times New Roman" w:eastAsia="Times New Roman" w:hAnsi="Times New Roman" w:cs="Times New Roman"/>
        </w:rPr>
        <w:t xml:space="preserve"> ontology of the Whanganui </w:t>
      </w:r>
      <w:r w:rsidR="00C07315">
        <w:rPr>
          <w:rFonts w:ascii="Times New Roman" w:eastAsia="Times New Roman" w:hAnsi="Times New Roman" w:cs="Times New Roman"/>
        </w:rPr>
        <w:t>I</w:t>
      </w:r>
      <w:r w:rsidR="004315D5">
        <w:rPr>
          <w:rFonts w:ascii="Times New Roman" w:eastAsia="Times New Roman" w:hAnsi="Times New Roman" w:cs="Times New Roman"/>
        </w:rPr>
        <w:t xml:space="preserve">wi </w:t>
      </w:r>
      <w:r>
        <w:rPr>
          <w:rFonts w:ascii="Times New Roman" w:eastAsia="Times New Roman" w:hAnsi="Times New Roman" w:cs="Times New Roman"/>
        </w:rPr>
        <w:t>(</w:t>
      </w:r>
      <w:proofErr w:type="spellStart"/>
      <w:r>
        <w:rPr>
          <w:rFonts w:ascii="Times New Roman" w:eastAsia="Times New Roman" w:hAnsi="Times New Roman" w:cs="Times New Roman"/>
        </w:rPr>
        <w:t>Kramm</w:t>
      </w:r>
      <w:proofErr w:type="spellEnd"/>
      <w:r>
        <w:rPr>
          <w:rFonts w:ascii="Times New Roman" w:eastAsia="Times New Roman" w:hAnsi="Times New Roman" w:cs="Times New Roman"/>
        </w:rPr>
        <w:t xml:space="preserve"> 2020; </w:t>
      </w:r>
      <w:proofErr w:type="spellStart"/>
      <w:r>
        <w:rPr>
          <w:rFonts w:ascii="Times New Roman" w:eastAsia="Times New Roman" w:hAnsi="Times New Roman" w:cs="Times New Roman"/>
        </w:rPr>
        <w:t>Ruru</w:t>
      </w:r>
      <w:proofErr w:type="spellEnd"/>
      <w:r>
        <w:rPr>
          <w:rFonts w:ascii="Times New Roman" w:eastAsia="Times New Roman" w:hAnsi="Times New Roman" w:cs="Times New Roman"/>
        </w:rPr>
        <w:t xml:space="preserve"> 2018). </w:t>
      </w:r>
      <w:r>
        <w:rPr>
          <w:rFonts w:ascii="Times New Roman" w:eastAsia="Times New Roman" w:hAnsi="Times New Roman" w:cs="Times New Roman"/>
          <w:i/>
        </w:rPr>
        <w:t xml:space="preserve">Whakapapa, </w:t>
      </w:r>
      <w:r>
        <w:rPr>
          <w:rFonts w:ascii="Times New Roman" w:eastAsia="Times New Roman" w:hAnsi="Times New Roman" w:cs="Times New Roman"/>
        </w:rPr>
        <w:t xml:space="preserve">which could be translated as connectedness, puts emphasis on the ancestral relations between human beings (both living and dead) and non-human beings such as the Whanganui River. These relations are deeply moral in the sense that they imply reciprocal duties. The river has provided for the Whanganui </w:t>
      </w:r>
      <w:r w:rsidR="00C07315">
        <w:rPr>
          <w:rFonts w:ascii="Times New Roman" w:eastAsia="Times New Roman" w:hAnsi="Times New Roman" w:cs="Times New Roman"/>
        </w:rPr>
        <w:t>I</w:t>
      </w:r>
      <w:r w:rsidR="004315D5">
        <w:rPr>
          <w:rFonts w:ascii="Times New Roman" w:eastAsia="Times New Roman" w:hAnsi="Times New Roman" w:cs="Times New Roman"/>
        </w:rPr>
        <w:t xml:space="preserve">wi </w:t>
      </w:r>
      <w:r>
        <w:rPr>
          <w:rFonts w:ascii="Times New Roman" w:eastAsia="Times New Roman" w:hAnsi="Times New Roman" w:cs="Times New Roman"/>
        </w:rPr>
        <w:t xml:space="preserve">and the reciprocity of this relation demands duties towards the river. When the New Zealand Government recognizes the Whanganui River as a legal person, it therefore recognizes a different moral order that is built around an understanding of connectedness that demands reciprocal duties and care between human and non-human beings. Questions about representational content and referent </w:t>
      </w:r>
      <w:r>
        <w:rPr>
          <w:rFonts w:ascii="Times New Roman" w:eastAsia="Times New Roman" w:hAnsi="Times New Roman" w:cs="Times New Roman"/>
          <w:i/>
        </w:rPr>
        <w:t>personhood of rivers</w:t>
      </w:r>
      <w:r>
        <w:rPr>
          <w:rFonts w:ascii="Times New Roman" w:eastAsia="Times New Roman" w:hAnsi="Times New Roman" w:cs="Times New Roman"/>
        </w:rPr>
        <w:t xml:space="preserve"> fade in the background compared to the question of what the </w:t>
      </w:r>
      <w:r>
        <w:rPr>
          <w:rFonts w:ascii="Times New Roman" w:eastAsia="Times New Roman" w:hAnsi="Times New Roman" w:cs="Times New Roman"/>
          <w:i/>
        </w:rPr>
        <w:t>whakapapa</w:t>
      </w:r>
      <w:r>
        <w:rPr>
          <w:rFonts w:ascii="Times New Roman" w:eastAsia="Times New Roman" w:hAnsi="Times New Roman" w:cs="Times New Roman"/>
        </w:rPr>
        <w:t xml:space="preserve"> ontology does for building relations that are remarkably different from Western perspectives on natural resource extraction, which do not see rivers as having moral rights (or even duties), but rather as fragile objects whose finite resources need to be managed. </w:t>
      </w:r>
    </w:p>
    <w:p w14:paraId="00000056" w14:textId="77777777" w:rsidR="001A07A0" w:rsidRDefault="001A07A0">
      <w:pPr>
        <w:shd w:val="clear" w:color="auto" w:fill="FFFFFF"/>
        <w:spacing w:line="360" w:lineRule="auto"/>
        <w:jc w:val="both"/>
        <w:rPr>
          <w:rFonts w:ascii="Times New Roman" w:eastAsia="Times New Roman" w:hAnsi="Times New Roman" w:cs="Times New Roman"/>
        </w:rPr>
      </w:pPr>
    </w:p>
    <w:p w14:paraId="00000057" w14:textId="6A818D3F"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The case of the Whanganui River highlights that questions of ontological difference do not reduce to questions</w:t>
      </w:r>
      <w:r w:rsidR="00A265F1">
        <w:rPr>
          <w:rFonts w:ascii="Times New Roman" w:eastAsia="Times New Roman" w:hAnsi="Times New Roman" w:cs="Times New Roman"/>
        </w:rPr>
        <w:t xml:space="preserve"> about representation </w:t>
      </w:r>
      <w:r w:rsidR="00AF3182">
        <w:rPr>
          <w:rFonts w:ascii="Times New Roman" w:eastAsia="Times New Roman" w:hAnsi="Times New Roman" w:cs="Times New Roman"/>
        </w:rPr>
        <w:t xml:space="preserve">in the narrow sense of </w:t>
      </w:r>
      <w:r w:rsidR="00A265F1">
        <w:rPr>
          <w:rFonts w:ascii="Times New Roman" w:eastAsia="Times New Roman" w:hAnsi="Times New Roman" w:cs="Times New Roman"/>
        </w:rPr>
        <w:t>matching</w:t>
      </w:r>
      <w:r w:rsidR="00AF3182">
        <w:rPr>
          <w:rFonts w:ascii="Times New Roman" w:eastAsia="Times New Roman" w:hAnsi="Times New Roman" w:cs="Times New Roman"/>
        </w:rPr>
        <w:t xml:space="preserve"> concepts and referents</w:t>
      </w:r>
      <w:r>
        <w:rPr>
          <w:rFonts w:ascii="Times New Roman" w:eastAsia="Times New Roman" w:hAnsi="Times New Roman" w:cs="Times New Roman"/>
        </w:rPr>
        <w:t>. Ontologies have many representational and non-representational functions, including different ways of building relations and moral orders. Taking these non-representational functions of ontologies seriously broadens the practical and political import of appeals to South</w:t>
      </w:r>
      <w:r w:rsidR="00156EB4">
        <w:rPr>
          <w:rFonts w:ascii="Times New Roman" w:eastAsia="Times New Roman" w:hAnsi="Times New Roman" w:cs="Times New Roman"/>
        </w:rPr>
        <w:t>ern Ontologies</w:t>
      </w:r>
      <w:r>
        <w:rPr>
          <w:rFonts w:ascii="Times New Roman" w:eastAsia="Times New Roman" w:hAnsi="Times New Roman" w:cs="Times New Roman"/>
        </w:rPr>
        <w:t xml:space="preserve"> by highlighting a wide range of issues </w:t>
      </w:r>
      <w:r>
        <w:rPr>
          <w:rFonts w:ascii="Times New Roman" w:eastAsia="Times New Roman" w:hAnsi="Times New Roman" w:cs="Times New Roman"/>
        </w:rPr>
        <w:lastRenderedPageBreak/>
        <w:t>concerning interactions with</w:t>
      </w:r>
      <w:r w:rsidR="00D74F04">
        <w:rPr>
          <w:rFonts w:ascii="Times New Roman" w:eastAsia="Times New Roman" w:hAnsi="Times New Roman" w:cs="Times New Roman"/>
        </w:rPr>
        <w:t>in</w:t>
      </w:r>
      <w:r>
        <w:rPr>
          <w:rFonts w:ascii="Times New Roman" w:eastAsia="Times New Roman" w:hAnsi="Times New Roman" w:cs="Times New Roman"/>
        </w:rPr>
        <w:t xml:space="preserve"> social-environmental systems. It is this wider relational meaning that has made “ontology” a booming term among scholars and activists in the Global South. For example, Escobar (2018) highlights this relational and practice-oriented understanding through the notion of a “pluriverse” </w:t>
      </w:r>
      <w:r w:rsidR="00EC4E29">
        <w:rPr>
          <w:rFonts w:ascii="Times New Roman" w:eastAsia="Times New Roman" w:hAnsi="Times New Roman" w:cs="Times New Roman"/>
        </w:rPr>
        <w:t>—</w:t>
      </w:r>
      <w:r>
        <w:rPr>
          <w:rFonts w:ascii="Times New Roman" w:eastAsia="Times New Roman" w:hAnsi="Times New Roman" w:cs="Times New Roman"/>
        </w:rPr>
        <w:t xml:space="preserve"> a world that fits many worlds and opens opportunities of building different futures beyond the hegemony of environmental and socioeconomic exploitation of the Global South. The relational dimension of ontologies therefore leads to a second angle of relating ontological conflicts and questions of global justice: it is not just the case that different communities require different representational tools but that ontologies are constitutive of different ways of being and relating to the world. Different ontologies therefore highlight different moral orders, values, and ways of creating relations in social-environmental systems. </w:t>
      </w:r>
    </w:p>
    <w:p w14:paraId="00000058" w14:textId="77777777" w:rsidR="001A07A0" w:rsidRDefault="001A07A0">
      <w:pPr>
        <w:shd w:val="clear" w:color="auto" w:fill="FFFFFF"/>
        <w:spacing w:line="360" w:lineRule="auto"/>
        <w:jc w:val="both"/>
        <w:rPr>
          <w:rFonts w:ascii="Times New Roman" w:eastAsia="Times New Roman" w:hAnsi="Times New Roman" w:cs="Times New Roman"/>
        </w:rPr>
      </w:pPr>
    </w:p>
    <w:p w14:paraId="00000059" w14:textId="07149124" w:rsidR="001A07A0" w:rsidRDefault="00A87DE8">
      <w:pPr>
        <w:shd w:val="clear" w:color="auto" w:fill="FFFFFF"/>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V Relational Pluralism in Action </w:t>
      </w:r>
      <w:r w:rsidR="00EC4E29">
        <w:rPr>
          <w:rFonts w:ascii="Times New Roman" w:eastAsia="Times New Roman" w:hAnsi="Times New Roman" w:cs="Times New Roman"/>
          <w:b/>
        </w:rPr>
        <w:t>—</w:t>
      </w:r>
      <w:r>
        <w:rPr>
          <w:rFonts w:ascii="Times New Roman" w:eastAsia="Times New Roman" w:hAnsi="Times New Roman" w:cs="Times New Roman"/>
          <w:b/>
        </w:rPr>
        <w:t xml:space="preserve"> The Case of </w:t>
      </w:r>
      <w:proofErr w:type="spellStart"/>
      <w:r>
        <w:rPr>
          <w:rFonts w:ascii="Times New Roman" w:eastAsia="Times New Roman" w:hAnsi="Times New Roman" w:cs="Times New Roman"/>
          <w:b/>
        </w:rPr>
        <w:t>Caipora</w:t>
      </w:r>
      <w:proofErr w:type="spellEnd"/>
    </w:p>
    <w:p w14:paraId="0000005A" w14:textId="77777777" w:rsidR="001A07A0" w:rsidRDefault="001A07A0">
      <w:pPr>
        <w:shd w:val="clear" w:color="auto" w:fill="FFFFFF"/>
        <w:spacing w:line="360" w:lineRule="auto"/>
        <w:jc w:val="both"/>
        <w:rPr>
          <w:rFonts w:ascii="Times New Roman" w:eastAsia="Times New Roman" w:hAnsi="Times New Roman" w:cs="Times New Roman"/>
        </w:rPr>
      </w:pPr>
    </w:p>
    <w:p w14:paraId="0000005B" w14:textId="047B9620"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previous section argued for a broader understanding of ontologies that do not only include different ways of representing but also different ways of being and relating to the world. In the case of the personhood of rivers, for example, a focus on the representational content and referent of </w:t>
      </w:r>
      <w:r>
        <w:rPr>
          <w:rFonts w:ascii="Times New Roman" w:eastAsia="Times New Roman" w:hAnsi="Times New Roman" w:cs="Times New Roman"/>
          <w:i/>
        </w:rPr>
        <w:t>personhood</w:t>
      </w:r>
      <w:r>
        <w:rPr>
          <w:rFonts w:ascii="Times New Roman" w:eastAsia="Times New Roman" w:hAnsi="Times New Roman" w:cs="Times New Roman"/>
        </w:rPr>
        <w:t xml:space="preserve"> will at best generate a superficial understanding of complex Indigenous practices of mutual care between human beings and rivers who are treated as agents in reciprocal relations (de la </w:t>
      </w:r>
      <w:proofErr w:type="spellStart"/>
      <w:r>
        <w:rPr>
          <w:rFonts w:ascii="Times New Roman" w:eastAsia="Times New Roman" w:hAnsi="Times New Roman" w:cs="Times New Roman"/>
        </w:rPr>
        <w:t>Bellacasa</w:t>
      </w:r>
      <w:proofErr w:type="spellEnd"/>
      <w:r>
        <w:rPr>
          <w:rFonts w:ascii="Times New Roman" w:eastAsia="Times New Roman" w:hAnsi="Times New Roman" w:cs="Times New Roman"/>
        </w:rPr>
        <w:t>, 2017). Taking the politics of South</w:t>
      </w:r>
      <w:r w:rsidR="00156EB4">
        <w:rPr>
          <w:rFonts w:ascii="Times New Roman" w:eastAsia="Times New Roman" w:hAnsi="Times New Roman" w:cs="Times New Roman"/>
        </w:rPr>
        <w:t>ern Ontologies</w:t>
      </w:r>
      <w:r>
        <w:rPr>
          <w:rFonts w:ascii="Times New Roman" w:eastAsia="Times New Roman" w:hAnsi="Times New Roman" w:cs="Times New Roman"/>
        </w:rPr>
        <w:t xml:space="preserve"> seriously requires recognizing them as more than symbolic systems for representing structures in the world. To explore the practical import of this wider argument for relational pluralism, we return to our empirical work with communities in Brazil. </w:t>
      </w:r>
    </w:p>
    <w:p w14:paraId="0000005C" w14:textId="77777777" w:rsidR="001A07A0" w:rsidRDefault="001A07A0">
      <w:pPr>
        <w:shd w:val="clear" w:color="auto" w:fill="FFFFFF"/>
        <w:spacing w:line="360" w:lineRule="auto"/>
        <w:jc w:val="both"/>
        <w:rPr>
          <w:rFonts w:ascii="Times New Roman" w:eastAsia="Times New Roman" w:hAnsi="Times New Roman" w:cs="Times New Roman"/>
        </w:rPr>
      </w:pPr>
    </w:p>
    <w:p w14:paraId="0000005D" w14:textId="26E9EC9C"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Indigenous Amazonian ontologies have long been at the centre of anthropological interest and challenge philosophical debates through cases of deep ontological difference such as </w:t>
      </w:r>
      <w:r>
        <w:rPr>
          <w:rFonts w:ascii="Times New Roman" w:eastAsia="Times New Roman" w:hAnsi="Times New Roman" w:cs="Times New Roman"/>
          <w:i/>
        </w:rPr>
        <w:t xml:space="preserve">thinking forests </w:t>
      </w:r>
      <w:r>
        <w:rPr>
          <w:rFonts w:ascii="Times New Roman" w:eastAsia="Times New Roman" w:hAnsi="Times New Roman" w:cs="Times New Roman"/>
        </w:rPr>
        <w:t xml:space="preserve">(Kohn, 2010) and </w:t>
      </w:r>
      <w:proofErr w:type="spellStart"/>
      <w:r>
        <w:rPr>
          <w:rFonts w:ascii="Times New Roman" w:eastAsia="Times New Roman" w:hAnsi="Times New Roman" w:cs="Times New Roman"/>
        </w:rPr>
        <w:t>Viveiros</w:t>
      </w:r>
      <w:proofErr w:type="spellEnd"/>
      <w:r>
        <w:rPr>
          <w:rFonts w:ascii="Times New Roman" w:eastAsia="Times New Roman" w:hAnsi="Times New Roman" w:cs="Times New Roman"/>
        </w:rPr>
        <w:t xml:space="preserve"> de Castro’s (2009) wider case for Amerindian </w:t>
      </w:r>
      <w:proofErr w:type="spellStart"/>
      <w:r>
        <w:rPr>
          <w:rFonts w:ascii="Times New Roman" w:eastAsia="Times New Roman" w:hAnsi="Times New Roman" w:cs="Times New Roman"/>
        </w:rPr>
        <w:t>multinaturalism</w:t>
      </w:r>
      <w:proofErr w:type="spellEnd"/>
      <w:r>
        <w:rPr>
          <w:rFonts w:ascii="Times New Roman" w:eastAsia="Times New Roman" w:hAnsi="Times New Roman" w:cs="Times New Roman"/>
        </w:rPr>
        <w:t xml:space="preserve"> which inverts modern European perspectives on one nature interpreted through different cultures by assuming the idea of different natures that share one culture. However, cases of deep ontological difference also appear in </w:t>
      </w:r>
      <w:r w:rsidR="00854781">
        <w:rPr>
          <w:rFonts w:ascii="Times New Roman" w:eastAsia="Times New Roman" w:hAnsi="Times New Roman" w:cs="Times New Roman"/>
        </w:rPr>
        <w:t xml:space="preserve">local </w:t>
      </w:r>
      <w:r>
        <w:rPr>
          <w:rFonts w:ascii="Times New Roman" w:eastAsia="Times New Roman" w:hAnsi="Times New Roman" w:cs="Times New Roman"/>
        </w:rPr>
        <w:t>and peasant culture</w:t>
      </w:r>
      <w:r w:rsidR="00854781">
        <w:rPr>
          <w:rFonts w:ascii="Times New Roman" w:eastAsia="Times New Roman" w:hAnsi="Times New Roman" w:cs="Times New Roman"/>
        </w:rPr>
        <w:t>s</w:t>
      </w:r>
      <w:r>
        <w:rPr>
          <w:rFonts w:ascii="Times New Roman" w:eastAsia="Times New Roman" w:hAnsi="Times New Roman" w:cs="Times New Roman"/>
        </w:rPr>
        <w:t xml:space="preserve"> in Brazil more generally, including the fishing </w:t>
      </w:r>
      <w:r w:rsidR="00854781">
        <w:rPr>
          <w:rFonts w:ascii="Times New Roman" w:eastAsia="Times New Roman" w:hAnsi="Times New Roman" w:cs="Times New Roman"/>
        </w:rPr>
        <w:t xml:space="preserve">community </w:t>
      </w:r>
      <w:r>
        <w:rPr>
          <w:rFonts w:ascii="Times New Roman" w:eastAsia="Times New Roman" w:hAnsi="Times New Roman" w:cs="Times New Roman"/>
        </w:rPr>
        <w:t xml:space="preserve">of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in the north shore of Bahia, which have been the focus of part of our research. </w:t>
      </w:r>
    </w:p>
    <w:p w14:paraId="0000005E" w14:textId="77777777" w:rsidR="001A07A0" w:rsidRDefault="001A07A0">
      <w:pPr>
        <w:shd w:val="clear" w:color="auto" w:fill="FFFFFF"/>
        <w:spacing w:line="360" w:lineRule="auto"/>
        <w:jc w:val="both"/>
        <w:rPr>
          <w:rFonts w:ascii="Times New Roman" w:eastAsia="Times New Roman" w:hAnsi="Times New Roman" w:cs="Times New Roman"/>
        </w:rPr>
      </w:pPr>
    </w:p>
    <w:p w14:paraId="0000005F" w14:textId="19273288"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One entity that certainly challenges the comfort zone of academic researchers is the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a herder of wild animals that mediates encounters between humans and game.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is a major concern of hunters as </w:t>
      </w:r>
      <w:r w:rsidR="00517AF9">
        <w:rPr>
          <w:rFonts w:ascii="Times New Roman" w:eastAsia="Times New Roman" w:hAnsi="Times New Roman" w:cs="Times New Roman"/>
        </w:rPr>
        <w:t>they</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Caipora’s</w:t>
      </w:r>
      <w:proofErr w:type="spellEnd"/>
      <w:r>
        <w:rPr>
          <w:rFonts w:ascii="Times New Roman" w:eastAsia="Times New Roman" w:hAnsi="Times New Roman" w:cs="Times New Roman"/>
        </w:rPr>
        <w:t xml:space="preserve"> gender status is ambiguous) provides hunters access to animals but also punishes those who do not follow </w:t>
      </w:r>
      <w:r w:rsidR="00854781">
        <w:rPr>
          <w:rFonts w:ascii="Times New Roman" w:eastAsia="Times New Roman" w:hAnsi="Times New Roman" w:cs="Times New Roman"/>
        </w:rPr>
        <w:t xml:space="preserve">the </w:t>
      </w:r>
      <w:r>
        <w:rPr>
          <w:rFonts w:ascii="Times New Roman" w:eastAsia="Times New Roman" w:hAnsi="Times New Roman" w:cs="Times New Roman"/>
        </w:rPr>
        <w:t>appropriate etiquette, e.g.</w:t>
      </w:r>
      <w:r w:rsidR="00854781">
        <w:rPr>
          <w:rFonts w:ascii="Times New Roman" w:eastAsia="Times New Roman" w:hAnsi="Times New Roman" w:cs="Times New Roman"/>
        </w:rPr>
        <w:t>,</w:t>
      </w:r>
      <w:r>
        <w:rPr>
          <w:rFonts w:ascii="Times New Roman" w:eastAsia="Times New Roman" w:hAnsi="Times New Roman" w:cs="Times New Roman"/>
        </w:rPr>
        <w:t xml:space="preserve"> by overhunting (Almeida 2017). In our current field work in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stories of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were told by local fishers and teachers. This is no isolated finding: generally speaking, people living in the Brazilian shore think of mangroves, rivers and lakes as inhabited by beings that punish those who destroy the forests (like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Curupira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Mãe</w:t>
      </w:r>
      <w:proofErr w:type="spellEnd"/>
      <w:r>
        <w:rPr>
          <w:rFonts w:ascii="Times New Roman" w:eastAsia="Times New Roman" w:hAnsi="Times New Roman" w:cs="Times New Roman"/>
        </w:rPr>
        <w:t xml:space="preserve"> da </w:t>
      </w:r>
      <w:r>
        <w:rPr>
          <w:rFonts w:ascii="Times New Roman" w:eastAsia="Times New Roman" w:hAnsi="Times New Roman" w:cs="Times New Roman"/>
        </w:rPr>
        <w:lastRenderedPageBreak/>
        <w:t xml:space="preserve">Mata [Mother of the Forest], </w:t>
      </w:r>
      <w:proofErr w:type="spellStart"/>
      <w:r>
        <w:rPr>
          <w:rFonts w:ascii="Times New Roman" w:eastAsia="Times New Roman" w:hAnsi="Times New Roman" w:cs="Times New Roman"/>
        </w:rPr>
        <w:t>Boitatá</w:t>
      </w:r>
      <w:proofErr w:type="spellEnd"/>
      <w:r>
        <w:rPr>
          <w:rFonts w:ascii="Times New Roman" w:eastAsia="Times New Roman" w:hAnsi="Times New Roman" w:cs="Times New Roman"/>
        </w:rPr>
        <w:t>), or who mistreat animals (</w:t>
      </w:r>
      <w:proofErr w:type="spellStart"/>
      <w:r>
        <w:rPr>
          <w:rFonts w:ascii="Times New Roman" w:eastAsia="Times New Roman" w:hAnsi="Times New Roman" w:cs="Times New Roman"/>
        </w:rPr>
        <w:t>Anhangá</w:t>
      </w:r>
      <w:proofErr w:type="spellEnd"/>
      <w:r>
        <w:rPr>
          <w:rFonts w:ascii="Times New Roman" w:eastAsia="Times New Roman" w:hAnsi="Times New Roman" w:cs="Times New Roman"/>
        </w:rPr>
        <w:t>), or abuse animals when reproducing (</w:t>
      </w:r>
      <w:proofErr w:type="spellStart"/>
      <w:r>
        <w:rPr>
          <w:rFonts w:ascii="Times New Roman" w:eastAsia="Times New Roman" w:hAnsi="Times New Roman" w:cs="Times New Roman"/>
        </w:rPr>
        <w:t>Tapiora</w:t>
      </w:r>
      <w:proofErr w:type="spellEnd"/>
      <w:r>
        <w:rPr>
          <w:rFonts w:ascii="Times New Roman" w:eastAsia="Times New Roman" w:hAnsi="Times New Roman" w:cs="Times New Roman"/>
        </w:rPr>
        <w:t>), or fish more than necessary (</w:t>
      </w:r>
      <w:proofErr w:type="spellStart"/>
      <w:r>
        <w:rPr>
          <w:rFonts w:ascii="Times New Roman" w:eastAsia="Times New Roman" w:hAnsi="Times New Roman" w:cs="Times New Roman"/>
        </w:rPr>
        <w:t>Diegues</w:t>
      </w:r>
      <w:proofErr w:type="spellEnd"/>
      <w:r>
        <w:rPr>
          <w:rFonts w:ascii="Times New Roman" w:eastAsia="Times New Roman" w:hAnsi="Times New Roman" w:cs="Times New Roman"/>
        </w:rPr>
        <w:t xml:space="preserve"> 2005). These are all manifestations of what Philippe </w:t>
      </w:r>
      <w:proofErr w:type="spellStart"/>
      <w:r>
        <w:rPr>
          <w:rFonts w:ascii="Times New Roman" w:eastAsia="Times New Roman" w:hAnsi="Times New Roman" w:cs="Times New Roman"/>
        </w:rPr>
        <w:t>Descola</w:t>
      </w:r>
      <w:proofErr w:type="spellEnd"/>
      <w:r>
        <w:rPr>
          <w:rFonts w:ascii="Times New Roman" w:eastAsia="Times New Roman" w:hAnsi="Times New Roman" w:cs="Times New Roman"/>
        </w:rPr>
        <w:t xml:space="preserve"> </w:t>
      </w:r>
      <w:r w:rsidR="00EC4E29">
        <w:rPr>
          <w:rFonts w:ascii="Times New Roman" w:eastAsia="Times New Roman" w:hAnsi="Times New Roman" w:cs="Times New Roman"/>
        </w:rPr>
        <w:t xml:space="preserve">(2005) </w:t>
      </w:r>
      <w:r>
        <w:rPr>
          <w:rFonts w:ascii="Times New Roman" w:eastAsia="Times New Roman" w:hAnsi="Times New Roman" w:cs="Times New Roman"/>
        </w:rPr>
        <w:t>calls</w:t>
      </w:r>
      <w:r>
        <w:rPr>
          <w:rFonts w:ascii="Times New Roman" w:eastAsia="Times New Roman" w:hAnsi="Times New Roman" w:cs="Times New Roman"/>
          <w:i/>
        </w:rPr>
        <w:t xml:space="preserve"> maîtres des </w:t>
      </w:r>
      <w:proofErr w:type="spellStart"/>
      <w:r>
        <w:rPr>
          <w:rFonts w:ascii="Times New Roman" w:eastAsia="Times New Roman" w:hAnsi="Times New Roman" w:cs="Times New Roman"/>
          <w:i/>
        </w:rPr>
        <w:t>animaux</w:t>
      </w:r>
      <w:proofErr w:type="spellEnd"/>
      <w:r>
        <w:rPr>
          <w:rFonts w:ascii="Times New Roman" w:eastAsia="Times New Roman" w:hAnsi="Times New Roman" w:cs="Times New Roman"/>
        </w:rPr>
        <w:t>.</w:t>
      </w:r>
    </w:p>
    <w:p w14:paraId="00000060" w14:textId="77777777" w:rsidR="001A07A0" w:rsidRDefault="001A07A0">
      <w:pPr>
        <w:shd w:val="clear" w:color="auto" w:fill="FFFFFF"/>
        <w:spacing w:line="360" w:lineRule="auto"/>
        <w:jc w:val="both"/>
        <w:rPr>
          <w:rFonts w:ascii="Times New Roman" w:eastAsia="Times New Roman" w:hAnsi="Times New Roman" w:cs="Times New Roman"/>
        </w:rPr>
      </w:pPr>
    </w:p>
    <w:p w14:paraId="00000061" w14:textId="3EFF610F"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nature and role of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w:t>
      </w:r>
      <w:r w:rsidR="00557765">
        <w:rPr>
          <w:rFonts w:ascii="Times New Roman" w:eastAsia="Times New Roman" w:hAnsi="Times New Roman" w:cs="Times New Roman"/>
        </w:rPr>
        <w:t>are</w:t>
      </w:r>
      <w:r>
        <w:rPr>
          <w:rFonts w:ascii="Times New Roman" w:eastAsia="Times New Roman" w:hAnsi="Times New Roman" w:cs="Times New Roman"/>
        </w:rPr>
        <w:t xml:space="preserve"> not well-defined, or, at least, do not seem so for someone who is not a holder of a knowledge system entertaining his or her existence, and Almeida (2013) describes the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-ontology as “an ontology full of obscurity, because it is more implicit and assumed than explicit” (15). Almeida’s assessment provides an important reminder of the difficulty of intercultural translation that inevitably involves equivocations (</w:t>
      </w:r>
      <w:proofErr w:type="spellStart"/>
      <w:r>
        <w:rPr>
          <w:rFonts w:ascii="Times New Roman" w:eastAsia="Times New Roman" w:hAnsi="Times New Roman" w:cs="Times New Roman"/>
        </w:rPr>
        <w:t>Viveiros</w:t>
      </w:r>
      <w:proofErr w:type="spellEnd"/>
      <w:r>
        <w:rPr>
          <w:rFonts w:ascii="Times New Roman" w:eastAsia="Times New Roman" w:hAnsi="Times New Roman" w:cs="Times New Roman"/>
        </w:rPr>
        <w:t xml:space="preserve"> de Castro 2004), especially when trying to interpret Indigenous ontologies through academic lenses. Most importantly: if we approach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in analogy to scientific ontologies primarily as a tool for representing structures in the world, we are </w:t>
      </w:r>
      <w:proofErr w:type="gramStart"/>
      <w:r>
        <w:rPr>
          <w:rFonts w:ascii="Times New Roman" w:eastAsia="Times New Roman" w:hAnsi="Times New Roman" w:cs="Times New Roman"/>
        </w:rPr>
        <w:t>definitely going</w:t>
      </w:r>
      <w:proofErr w:type="gramEnd"/>
      <w:r>
        <w:rPr>
          <w:rFonts w:ascii="Times New Roman" w:eastAsia="Times New Roman" w:hAnsi="Times New Roman" w:cs="Times New Roman"/>
        </w:rPr>
        <w:t xml:space="preserve"> to get it wrong </w:t>
      </w:r>
      <w:r w:rsidR="00EC4E29">
        <w:rPr>
          <w:rFonts w:ascii="Times New Roman" w:eastAsia="Times New Roman" w:hAnsi="Times New Roman" w:cs="Times New Roman"/>
        </w:rPr>
        <w:t>—</w:t>
      </w:r>
      <w:r>
        <w:rPr>
          <w:rFonts w:ascii="Times New Roman" w:eastAsia="Times New Roman" w:hAnsi="Times New Roman" w:cs="Times New Roman"/>
        </w:rPr>
        <w:t xml:space="preserve"> it is not clear what the community of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thinks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represents nor is there any obvious referent. In many cases, academic research will dismiss such creatures as superstitions, in other cases they may be hypothesized to refer to a specific entity, such as the control animal of a herd. None of this, however, gets to the core of why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matters. </w:t>
      </w:r>
    </w:p>
    <w:p w14:paraId="00000062" w14:textId="77777777" w:rsidR="001A07A0" w:rsidRDefault="001A07A0">
      <w:pPr>
        <w:shd w:val="clear" w:color="auto" w:fill="FFFFFF"/>
        <w:spacing w:line="360" w:lineRule="auto"/>
        <w:jc w:val="both"/>
        <w:rPr>
          <w:rFonts w:ascii="Times New Roman" w:eastAsia="Times New Roman" w:hAnsi="Times New Roman" w:cs="Times New Roman"/>
        </w:rPr>
      </w:pPr>
    </w:p>
    <w:p w14:paraId="00000063" w14:textId="663B4AE6"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One way of moving towards a richer analysis is to shift the focus from the question of what an ontology represents to what it does </w:t>
      </w:r>
      <w:r w:rsidR="00EC4E29">
        <w:rPr>
          <w:rFonts w:ascii="Times New Roman" w:eastAsia="Times New Roman" w:hAnsi="Times New Roman" w:cs="Times New Roman"/>
        </w:rPr>
        <w:t>—</w:t>
      </w:r>
      <w:r>
        <w:rPr>
          <w:rFonts w:ascii="Times New Roman" w:eastAsia="Times New Roman" w:hAnsi="Times New Roman" w:cs="Times New Roman"/>
        </w:rPr>
        <w:t xml:space="preserve"> e.g.</w:t>
      </w:r>
      <w:r w:rsidR="00557765">
        <w:rPr>
          <w:rFonts w:ascii="Times New Roman" w:eastAsia="Times New Roman" w:hAnsi="Times New Roman" w:cs="Times New Roman"/>
        </w:rPr>
        <w:t>,</w:t>
      </w:r>
      <w:r>
        <w:rPr>
          <w:rFonts w:ascii="Times New Roman" w:eastAsia="Times New Roman" w:hAnsi="Times New Roman" w:cs="Times New Roman"/>
        </w:rPr>
        <w:t xml:space="preserve"> how relations, values, and moral orders between humans and non-humans are shaped through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enforces an etiquette in hunting and fishing activities: avoidance of hunting or fishing on certain days; of capturing certain species; of harming mangrove trees; of mistreating, </w:t>
      </w:r>
      <w:proofErr w:type="gramStart"/>
      <w:r>
        <w:rPr>
          <w:rFonts w:ascii="Times New Roman" w:eastAsia="Times New Roman" w:hAnsi="Times New Roman" w:cs="Times New Roman"/>
        </w:rPr>
        <w:t>insulting</w:t>
      </w:r>
      <w:proofErr w:type="gramEnd"/>
      <w:r>
        <w:rPr>
          <w:rFonts w:ascii="Times New Roman" w:eastAsia="Times New Roman" w:hAnsi="Times New Roman" w:cs="Times New Roman"/>
        </w:rPr>
        <w:t xml:space="preserve"> or abusing animals; of hunting or fishing more than needed. Here we begin to get a glimpse of what it means to say that ontologies build relations with the world. From an academic perspective, one may frame this process in terms of sustainability: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matters in local ontologies by building sustainable relations between humans and natural resources. This interpretation certainly captures an important aspect of these ontologies.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and related </w:t>
      </w:r>
      <w:r>
        <w:rPr>
          <w:rFonts w:ascii="Times New Roman" w:eastAsia="Times New Roman" w:hAnsi="Times New Roman" w:cs="Times New Roman"/>
          <w:i/>
        </w:rPr>
        <w:t xml:space="preserve">maîtres des </w:t>
      </w:r>
      <w:proofErr w:type="spellStart"/>
      <w:r>
        <w:rPr>
          <w:rFonts w:ascii="Times New Roman" w:eastAsia="Times New Roman" w:hAnsi="Times New Roman" w:cs="Times New Roman"/>
          <w:i/>
        </w:rPr>
        <w:t>animaux</w:t>
      </w:r>
      <w:proofErr w:type="spellEnd"/>
      <w:r>
        <w:rPr>
          <w:rFonts w:ascii="Times New Roman" w:eastAsia="Times New Roman" w:hAnsi="Times New Roman" w:cs="Times New Roman"/>
        </w:rPr>
        <w:t xml:space="preserve"> play an important role in regulating co-existence of humans and non-humans in complex ecosystems to which Indigenous ontologies have adapted. </w:t>
      </w:r>
    </w:p>
    <w:p w14:paraId="00000064" w14:textId="77777777" w:rsidR="001A07A0" w:rsidRDefault="001A07A0">
      <w:pPr>
        <w:shd w:val="clear" w:color="auto" w:fill="FFFFFF"/>
        <w:spacing w:line="360" w:lineRule="auto"/>
        <w:jc w:val="both"/>
        <w:rPr>
          <w:rFonts w:ascii="Times New Roman" w:eastAsia="Times New Roman" w:hAnsi="Times New Roman" w:cs="Times New Roman"/>
        </w:rPr>
      </w:pPr>
    </w:p>
    <w:p w14:paraId="00000065" w14:textId="42870F98"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At the same time, an interpretation in terms of sustainability is also an act of intercultural translation that introduces equivocation and can easily mislead. From the 1980s onwards, </w:t>
      </w:r>
      <w:r w:rsidRPr="001910B0">
        <w:rPr>
          <w:rFonts w:ascii="Times New Roman" w:eastAsia="Times New Roman" w:hAnsi="Times New Roman" w:cs="Times New Roman"/>
          <w:iCs/>
        </w:rPr>
        <w:t>sustainability</w:t>
      </w:r>
      <w:r>
        <w:rPr>
          <w:rFonts w:ascii="Times New Roman" w:eastAsia="Times New Roman" w:hAnsi="Times New Roman" w:cs="Times New Roman"/>
        </w:rPr>
        <w:t xml:space="preserve"> has become an increasingly popular concept that aims to balance the capitalist imperative of growth with concerns about the environment (Kuhlman and Farrington 2010). While </w:t>
      </w:r>
      <w:r w:rsidRPr="001910B0">
        <w:rPr>
          <w:rFonts w:ascii="Times New Roman" w:eastAsia="Times New Roman" w:hAnsi="Times New Roman" w:cs="Times New Roman"/>
          <w:iCs/>
        </w:rPr>
        <w:t>sustainability</w:t>
      </w:r>
      <w:r>
        <w:rPr>
          <w:rFonts w:ascii="Times New Roman" w:eastAsia="Times New Roman" w:hAnsi="Times New Roman" w:cs="Times New Roman"/>
        </w:rPr>
        <w:t xml:space="preserve"> is rooted in a post-Fordist ideal of non-destructive growth and capitalism,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builds very different moral orders that do not appeal to growth and do not rest on the idea of finite resources that have to be managed sustainably. Many Indigenous communities do not consider resources finite (Boogaard and van </w:t>
      </w:r>
      <w:proofErr w:type="spellStart"/>
      <w:r>
        <w:rPr>
          <w:rFonts w:ascii="Times New Roman" w:eastAsia="Times New Roman" w:hAnsi="Times New Roman" w:cs="Times New Roman"/>
        </w:rPr>
        <w:t>Norren</w:t>
      </w:r>
      <w:proofErr w:type="spellEnd"/>
      <w:r>
        <w:rPr>
          <w:rFonts w:ascii="Times New Roman" w:eastAsia="Times New Roman" w:hAnsi="Times New Roman" w:cs="Times New Roman"/>
        </w:rPr>
        <w:t xml:space="preserve"> 2021) but rather build relations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the need to respect non-humans and etiquettes like the ones that are enforced by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w:t>
      </w:r>
    </w:p>
    <w:p w14:paraId="00000066" w14:textId="77777777" w:rsidR="001A07A0" w:rsidRDefault="001A07A0">
      <w:pPr>
        <w:shd w:val="clear" w:color="auto" w:fill="FFFFFF"/>
        <w:spacing w:line="360" w:lineRule="auto"/>
        <w:jc w:val="both"/>
        <w:rPr>
          <w:rFonts w:ascii="Times New Roman" w:eastAsia="Times New Roman" w:hAnsi="Times New Roman" w:cs="Times New Roman"/>
        </w:rPr>
      </w:pPr>
    </w:p>
    <w:p w14:paraId="00000067" w14:textId="526E1C39"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case of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provides an opportunity for philosophers to reflect about the intricate relations between ontology and practice as it makes visible contingent elements that often remain masked when taking one’s own ontologies as self-evident. Taking one’s own ontology to be self-evident, however, does not mean that it is free of contingent elements in building relations with domains of application. </w:t>
      </w:r>
      <w:r>
        <w:rPr>
          <w:rFonts w:ascii="Times New Roman" w:eastAsia="Times New Roman" w:hAnsi="Times New Roman" w:cs="Times New Roman"/>
          <w:i/>
        </w:rPr>
        <w:t xml:space="preserve">Sustainability </w:t>
      </w:r>
      <w:r>
        <w:rPr>
          <w:rFonts w:ascii="Times New Roman" w:eastAsia="Times New Roman" w:hAnsi="Times New Roman" w:cs="Times New Roman"/>
        </w:rPr>
        <w:t>provides a straightforward example due to its relatively recent and overt roots in modern capitalism and its enormous influence in (re)structuring how scientists think and “engage with environments”. The same is true, however, for the very configuration of the nature/culture divide in European modernity, as increasingly stressed by environmental historians and political ecologists (</w:t>
      </w:r>
      <w:proofErr w:type="spellStart"/>
      <w:r>
        <w:rPr>
          <w:rFonts w:ascii="Times New Roman" w:eastAsia="Times New Roman" w:hAnsi="Times New Roman" w:cs="Times New Roman"/>
        </w:rPr>
        <w:t>Büscher</w:t>
      </w:r>
      <w:proofErr w:type="spellEnd"/>
      <w:r>
        <w:rPr>
          <w:rFonts w:ascii="Times New Roman" w:eastAsia="Times New Roman" w:hAnsi="Times New Roman" w:cs="Times New Roman"/>
        </w:rPr>
        <w:t xml:space="preserve"> and Fletcher 2020). Ontological splitting of the world into a natural and a cultural half are not only unknown to many Indigenous communities but have also fundamentally shaped how Western scientists relate to the world, both in terms of conceptual resources (e.g.</w:t>
      </w:r>
      <w:r w:rsidR="00557765">
        <w:rPr>
          <w:rFonts w:ascii="Times New Roman" w:eastAsia="Times New Roman" w:hAnsi="Times New Roman" w:cs="Times New Roman"/>
        </w:rPr>
        <w:t>,</w:t>
      </w:r>
      <w:r>
        <w:rPr>
          <w:rFonts w:ascii="Times New Roman" w:eastAsia="Times New Roman" w:hAnsi="Times New Roman" w:cs="Times New Roman"/>
        </w:rPr>
        <w:t xml:space="preserve"> “wilderness”) and practices of intervention (e.g.</w:t>
      </w:r>
      <w:r w:rsidR="00557765">
        <w:rPr>
          <w:rFonts w:ascii="Times New Roman" w:eastAsia="Times New Roman" w:hAnsi="Times New Roman" w:cs="Times New Roman"/>
        </w:rPr>
        <w:t>,</w:t>
      </w:r>
      <w:r>
        <w:rPr>
          <w:rFonts w:ascii="Times New Roman" w:eastAsia="Times New Roman" w:hAnsi="Times New Roman" w:cs="Times New Roman"/>
        </w:rPr>
        <w:t xml:space="preserve"> “fortress conservation” approaches).</w:t>
      </w:r>
    </w:p>
    <w:p w14:paraId="00000068" w14:textId="77777777" w:rsidR="001A07A0" w:rsidRDefault="001A07A0">
      <w:pPr>
        <w:shd w:val="clear" w:color="auto" w:fill="FFFFFF"/>
        <w:spacing w:line="360" w:lineRule="auto"/>
        <w:jc w:val="both"/>
        <w:rPr>
          <w:rFonts w:ascii="Times New Roman" w:eastAsia="Times New Roman" w:hAnsi="Times New Roman" w:cs="Times New Roman"/>
        </w:rPr>
      </w:pPr>
    </w:p>
    <w:p w14:paraId="00000069" w14:textId="6AB3D4BC"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By changing the question from asking “What does</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Caipora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represent in the world?” to “How does</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Caipora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shape relations with the world?”, it becomes possible to embark on a journey of intercultural learning, which can raise transformative questions without engulfing oneself in the </w:t>
      </w:r>
      <w:proofErr w:type="gramStart"/>
      <w:r>
        <w:rPr>
          <w:rFonts w:ascii="Times New Roman" w:eastAsia="Times New Roman" w:hAnsi="Times New Roman" w:cs="Times New Roman"/>
        </w:rPr>
        <w:t>often dubious</w:t>
      </w:r>
      <w:proofErr w:type="gramEnd"/>
      <w:r>
        <w:rPr>
          <w:rFonts w:ascii="Times New Roman" w:eastAsia="Times New Roman" w:hAnsi="Times New Roman" w:cs="Times New Roman"/>
        </w:rPr>
        <w:t xml:space="preserve"> task of mapping the conceptual vocabulary of one culture to another: What would it be like to live in a world with </w:t>
      </w:r>
      <w:proofErr w:type="spellStart"/>
      <w:r>
        <w:rPr>
          <w:rFonts w:ascii="Times New Roman" w:eastAsia="Times New Roman" w:hAnsi="Times New Roman" w:cs="Times New Roman"/>
        </w:rPr>
        <w:t>Caiporas</w:t>
      </w:r>
      <w:proofErr w:type="spellEnd"/>
      <w:r>
        <w:rPr>
          <w:rFonts w:ascii="Times New Roman" w:eastAsia="Times New Roman" w:hAnsi="Times New Roman" w:cs="Times New Roman"/>
        </w:rPr>
        <w:t xml:space="preserve">? What is the experience of fearing the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like and how does it factor in decision-making processes when considering strategies </w:t>
      </w:r>
      <w:r w:rsidR="00557765">
        <w:rPr>
          <w:rFonts w:ascii="Times New Roman" w:eastAsia="Times New Roman" w:hAnsi="Times New Roman" w:cs="Times New Roman"/>
        </w:rPr>
        <w:t>for using</w:t>
      </w:r>
      <w:r>
        <w:rPr>
          <w:rFonts w:ascii="Times New Roman" w:eastAsia="Times New Roman" w:hAnsi="Times New Roman" w:cs="Times New Roman"/>
        </w:rPr>
        <w:t xml:space="preserve"> natural resources? What kind</w:t>
      </w:r>
      <w:r w:rsidR="00557765">
        <w:rPr>
          <w:rFonts w:ascii="Times New Roman" w:eastAsia="Times New Roman" w:hAnsi="Times New Roman" w:cs="Times New Roman"/>
        </w:rPr>
        <w:t>s</w:t>
      </w:r>
      <w:r>
        <w:rPr>
          <w:rFonts w:ascii="Times New Roman" w:eastAsia="Times New Roman" w:hAnsi="Times New Roman" w:cs="Times New Roman"/>
        </w:rPr>
        <w:t xml:space="preserve"> of relation with animals, forests, </w:t>
      </w:r>
      <w:proofErr w:type="gramStart"/>
      <w:r>
        <w:rPr>
          <w:rFonts w:ascii="Times New Roman" w:eastAsia="Times New Roman" w:hAnsi="Times New Roman" w:cs="Times New Roman"/>
        </w:rPr>
        <w:t>mangroves</w:t>
      </w:r>
      <w:proofErr w:type="gramEnd"/>
      <w:r>
        <w:rPr>
          <w:rFonts w:ascii="Times New Roman" w:eastAsia="Times New Roman" w:hAnsi="Times New Roman" w:cs="Times New Roman"/>
        </w:rPr>
        <w:t xml:space="preserve"> and the sea would exist in such a world? How would such a world differ from the academically familiar world of sustainable resource use? What would it mean for the communit</w:t>
      </w:r>
      <w:r w:rsidR="00C81A02">
        <w:rPr>
          <w:rFonts w:ascii="Times New Roman" w:eastAsia="Times New Roman" w:hAnsi="Times New Roman" w:cs="Times New Roman"/>
        </w:rPr>
        <w:t>y</w:t>
      </w:r>
      <w:r>
        <w:rPr>
          <w:rFonts w:ascii="Times New Roman" w:eastAsia="Times New Roman" w:hAnsi="Times New Roman" w:cs="Times New Roman"/>
        </w:rPr>
        <w:t xml:space="preserve"> of </w:t>
      </w:r>
      <w:proofErr w:type="spellStart"/>
      <w:r>
        <w:rPr>
          <w:rFonts w:ascii="Times New Roman" w:eastAsia="Times New Roman" w:hAnsi="Times New Roman" w:cs="Times New Roman"/>
        </w:rPr>
        <w:t>Siribinha</w:t>
      </w:r>
      <w:proofErr w:type="spellEnd"/>
      <w:r>
        <w:rPr>
          <w:rFonts w:ascii="Times New Roman" w:eastAsia="Times New Roman" w:hAnsi="Times New Roman" w:cs="Times New Roman"/>
        </w:rPr>
        <w:t xml:space="preserve"> if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disappeared? What are the effects of global ontological transformation and the marginalization of Indigenous ontologies? What can we learn from being reflexive about our own ontologies and ways of relating </w:t>
      </w:r>
      <w:r w:rsidR="00557765">
        <w:rPr>
          <w:rFonts w:ascii="Times New Roman" w:eastAsia="Times New Roman" w:hAnsi="Times New Roman" w:cs="Times New Roman"/>
        </w:rPr>
        <w:t>within</w:t>
      </w:r>
      <w:r>
        <w:rPr>
          <w:rFonts w:ascii="Times New Roman" w:eastAsia="Times New Roman" w:hAnsi="Times New Roman" w:cs="Times New Roman"/>
        </w:rPr>
        <w:t xml:space="preserve"> social-ecological systems at the brink of ecological collapse?</w:t>
      </w:r>
    </w:p>
    <w:p w14:paraId="43130EA1" w14:textId="5190DEA0" w:rsidR="00AF3182" w:rsidRDefault="00AF3182">
      <w:pPr>
        <w:shd w:val="clear" w:color="auto" w:fill="FFFFFF"/>
        <w:spacing w:line="360" w:lineRule="auto"/>
        <w:jc w:val="both"/>
        <w:rPr>
          <w:rFonts w:ascii="Times New Roman" w:eastAsia="Times New Roman" w:hAnsi="Times New Roman" w:cs="Times New Roman"/>
        </w:rPr>
      </w:pPr>
    </w:p>
    <w:p w14:paraId="3DB983B5" w14:textId="3B4A6E36" w:rsidR="00AF3182" w:rsidRDefault="00AF3182">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Taking these questions seriously requires </w:t>
      </w:r>
      <w:r w:rsidR="006F0F1B">
        <w:rPr>
          <w:rFonts w:ascii="Times New Roman" w:eastAsia="Times New Roman" w:hAnsi="Times New Roman" w:cs="Times New Roman"/>
        </w:rPr>
        <w:t>reorient</w:t>
      </w:r>
      <w:r w:rsidR="0002382B">
        <w:rPr>
          <w:rFonts w:ascii="Times New Roman" w:eastAsia="Times New Roman" w:hAnsi="Times New Roman" w:cs="Times New Roman"/>
        </w:rPr>
        <w:t>ing</w:t>
      </w:r>
      <w:r>
        <w:rPr>
          <w:rFonts w:ascii="Times New Roman" w:eastAsia="Times New Roman" w:hAnsi="Times New Roman" w:cs="Times New Roman"/>
        </w:rPr>
        <w:t xml:space="preserve"> ontology beyond representation </w:t>
      </w:r>
      <w:r w:rsidR="00926947">
        <w:rPr>
          <w:rFonts w:ascii="Times New Roman" w:eastAsia="Times New Roman" w:hAnsi="Times New Roman" w:cs="Times New Roman"/>
        </w:rPr>
        <w:t>in the</w:t>
      </w:r>
      <w:r w:rsidR="009722B0">
        <w:rPr>
          <w:rFonts w:ascii="Times New Roman" w:eastAsia="Times New Roman" w:hAnsi="Times New Roman" w:cs="Times New Roman"/>
        </w:rPr>
        <w:t xml:space="preserve"> narrow</w:t>
      </w:r>
      <w:r w:rsidR="00926947">
        <w:rPr>
          <w:rFonts w:ascii="Times New Roman" w:eastAsia="Times New Roman" w:hAnsi="Times New Roman" w:cs="Times New Roman"/>
        </w:rPr>
        <w:t xml:space="preserve"> </w:t>
      </w:r>
      <w:r>
        <w:rPr>
          <w:rFonts w:ascii="Times New Roman" w:eastAsia="Times New Roman" w:hAnsi="Times New Roman" w:cs="Times New Roman"/>
        </w:rPr>
        <w:t xml:space="preserve">sense of matching concepts and referents. </w:t>
      </w:r>
      <w:r w:rsidR="00A85A94">
        <w:rPr>
          <w:rFonts w:ascii="Times New Roman" w:eastAsia="Times New Roman" w:hAnsi="Times New Roman" w:cs="Times New Roman"/>
        </w:rPr>
        <w:t>Focusing on</w:t>
      </w:r>
      <w:r>
        <w:rPr>
          <w:rFonts w:ascii="Times New Roman" w:eastAsia="Times New Roman" w:hAnsi="Times New Roman" w:cs="Times New Roman"/>
        </w:rPr>
        <w:t xml:space="preserve"> the referent of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distorts a wide range of questions about </w:t>
      </w:r>
      <w:proofErr w:type="spellStart"/>
      <w:r>
        <w:rPr>
          <w:rFonts w:ascii="Times New Roman" w:eastAsia="Times New Roman" w:hAnsi="Times New Roman" w:cs="Times New Roman"/>
        </w:rPr>
        <w:t>Caipora</w:t>
      </w:r>
      <w:proofErr w:type="spellEnd"/>
      <w:r>
        <w:rPr>
          <w:rFonts w:ascii="Times New Roman" w:eastAsia="Times New Roman" w:hAnsi="Times New Roman" w:cs="Times New Roman"/>
        </w:rPr>
        <w:t xml:space="preserve"> ontology and its role in mediating affective, cognitive, and practical relations between communities </w:t>
      </w:r>
      <w:r w:rsidR="00A85A94">
        <w:rPr>
          <w:rFonts w:ascii="Times New Roman" w:eastAsia="Times New Roman" w:hAnsi="Times New Roman" w:cs="Times New Roman"/>
        </w:rPr>
        <w:t xml:space="preserve">and environments. This does not mean that questions of representation disappear. Especially when representation is understood in a broader sense, it very much bears </w:t>
      </w:r>
      <w:r w:rsidR="00C81A02">
        <w:rPr>
          <w:rFonts w:ascii="Times New Roman" w:eastAsia="Times New Roman" w:hAnsi="Times New Roman" w:cs="Times New Roman"/>
        </w:rPr>
        <w:t xml:space="preserve">on </w:t>
      </w:r>
      <w:r w:rsidR="00A85A94">
        <w:rPr>
          <w:rFonts w:ascii="Times New Roman" w:eastAsia="Times New Roman" w:hAnsi="Times New Roman" w:cs="Times New Roman"/>
        </w:rPr>
        <w:t>how we view our affective, cognitive, and practical relations with the world. One way or another, however, South</w:t>
      </w:r>
      <w:r w:rsidR="00517AF9">
        <w:rPr>
          <w:rFonts w:ascii="Times New Roman" w:eastAsia="Times New Roman" w:hAnsi="Times New Roman" w:cs="Times New Roman"/>
        </w:rPr>
        <w:t>ern Ontologies</w:t>
      </w:r>
      <w:r w:rsidR="00A85A94">
        <w:rPr>
          <w:rFonts w:ascii="Times New Roman" w:eastAsia="Times New Roman" w:hAnsi="Times New Roman" w:cs="Times New Roman"/>
        </w:rPr>
        <w:t xml:space="preserve"> challenge philosophers to look beyond the question of referents and acknowledge the rich roles of ontologies in shaping our actions and </w:t>
      </w:r>
      <w:r w:rsidR="00AA6268">
        <w:rPr>
          <w:rFonts w:ascii="Times New Roman" w:eastAsia="Times New Roman" w:hAnsi="Times New Roman" w:cs="Times New Roman"/>
        </w:rPr>
        <w:t>ways of being in the world.</w:t>
      </w:r>
    </w:p>
    <w:p w14:paraId="0000006A" w14:textId="77777777" w:rsidR="001A07A0" w:rsidRDefault="001A07A0">
      <w:pPr>
        <w:shd w:val="clear" w:color="auto" w:fill="FFFFFF"/>
        <w:spacing w:after="160" w:line="256" w:lineRule="auto"/>
        <w:jc w:val="both"/>
        <w:rPr>
          <w:rFonts w:ascii="Times New Roman" w:eastAsia="Times New Roman" w:hAnsi="Times New Roman" w:cs="Times New Roman"/>
        </w:rPr>
      </w:pPr>
    </w:p>
    <w:p w14:paraId="0000006B" w14:textId="3D6D4AFE" w:rsidR="001A07A0" w:rsidRDefault="00A87DE8">
      <w:pPr>
        <w:shd w:val="clear" w:color="auto" w:fill="FFFFFF"/>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VI </w:t>
      </w:r>
      <w:r w:rsidR="003E2598">
        <w:rPr>
          <w:rFonts w:ascii="Times New Roman" w:eastAsia="Times New Roman" w:hAnsi="Times New Roman" w:cs="Times New Roman"/>
          <w:b/>
        </w:rPr>
        <w:t xml:space="preserve">Conclusion: </w:t>
      </w:r>
      <w:r>
        <w:rPr>
          <w:rFonts w:ascii="Times New Roman" w:eastAsia="Times New Roman" w:hAnsi="Times New Roman" w:cs="Times New Roman"/>
          <w:b/>
        </w:rPr>
        <w:t>Relating Ontologies and Global Justice</w:t>
      </w:r>
    </w:p>
    <w:p w14:paraId="0000006C" w14:textId="77777777" w:rsidR="001A07A0" w:rsidRDefault="001A07A0">
      <w:pPr>
        <w:shd w:val="clear" w:color="auto" w:fill="FFFFFF"/>
        <w:spacing w:line="360" w:lineRule="auto"/>
        <w:jc w:val="both"/>
        <w:rPr>
          <w:rFonts w:ascii="Times New Roman" w:eastAsia="Times New Roman" w:hAnsi="Times New Roman" w:cs="Times New Roman"/>
        </w:rPr>
      </w:pPr>
    </w:p>
    <w:p w14:paraId="0000006D" w14:textId="2142D860"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aim of this article has been to clarify the notion of </w:t>
      </w:r>
      <w:r w:rsidR="00156EB4">
        <w:rPr>
          <w:rFonts w:ascii="Times New Roman" w:eastAsia="Times New Roman" w:hAnsi="Times New Roman" w:cs="Times New Roman"/>
        </w:rPr>
        <w:t>Southern Ontologies</w:t>
      </w:r>
      <w:r>
        <w:rPr>
          <w:rFonts w:ascii="Times New Roman" w:eastAsia="Times New Roman" w:hAnsi="Times New Roman" w:cs="Times New Roman"/>
        </w:rPr>
        <w:t xml:space="preserve"> through both philosophical debate and our encounters with local ontologies in Brazil and Ghana. We argued that ontologies have both representational and relational functions. First, ontologies are representational tools that are intertwined with practices. Through three case studies of biological ontologies, we have shown that different </w:t>
      </w:r>
      <w:proofErr w:type="spellStart"/>
      <w:r>
        <w:rPr>
          <w:rFonts w:ascii="Times New Roman" w:eastAsia="Times New Roman" w:hAnsi="Times New Roman" w:cs="Times New Roman"/>
        </w:rPr>
        <w:t>bioontologies</w:t>
      </w:r>
      <w:proofErr w:type="spellEnd"/>
      <w:r>
        <w:rPr>
          <w:rFonts w:ascii="Times New Roman" w:eastAsia="Times New Roman" w:hAnsi="Times New Roman" w:cs="Times New Roman"/>
        </w:rPr>
        <w:t xml:space="preserve"> emerge within heterogeneous practices and are connected to equally heterogeneous representational needs. Second, we argued that ontologies are not merely ways of representing but also of being and relating to the world. Cases of deep ontological difference such as </w:t>
      </w:r>
      <w:r>
        <w:rPr>
          <w:rFonts w:ascii="Times New Roman" w:eastAsia="Times New Roman" w:hAnsi="Times New Roman" w:cs="Times New Roman"/>
          <w:i/>
        </w:rPr>
        <w:t xml:space="preserve">thinking forests, rivers as </w:t>
      </w:r>
      <w:r w:rsidR="00820023">
        <w:rPr>
          <w:rFonts w:ascii="Times New Roman" w:eastAsia="Times New Roman" w:hAnsi="Times New Roman" w:cs="Times New Roman"/>
          <w:i/>
        </w:rPr>
        <w:t>ancestors</w:t>
      </w:r>
      <w:r>
        <w:rPr>
          <w:rFonts w:ascii="Times New Roman" w:eastAsia="Times New Roman" w:hAnsi="Times New Roman" w:cs="Times New Roman"/>
          <w:i/>
        </w:rPr>
        <w:t>,</w:t>
      </w:r>
      <w:r>
        <w:rPr>
          <w:rFonts w:ascii="Times New Roman" w:eastAsia="Times New Roman" w:hAnsi="Times New Roman" w:cs="Times New Roman"/>
        </w:rPr>
        <w:t xml:space="preserve"> or</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Caipora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(or in converse: the modern notion of</w:t>
      </w:r>
      <w:r>
        <w:rPr>
          <w:rFonts w:ascii="Times New Roman" w:eastAsia="Times New Roman" w:hAnsi="Times New Roman" w:cs="Times New Roman"/>
          <w:i/>
        </w:rPr>
        <w:t xml:space="preserve"> sustainability</w:t>
      </w:r>
      <w:r>
        <w:rPr>
          <w:rFonts w:ascii="Times New Roman" w:eastAsia="Times New Roman" w:hAnsi="Times New Roman" w:cs="Times New Roman"/>
        </w:rPr>
        <w:t xml:space="preserve"> and the </w:t>
      </w:r>
      <w:r>
        <w:rPr>
          <w:rFonts w:ascii="Times New Roman" w:eastAsia="Times New Roman" w:hAnsi="Times New Roman" w:cs="Times New Roman"/>
          <w:i/>
        </w:rPr>
        <w:t xml:space="preserve">nature/culture </w:t>
      </w:r>
      <w:r>
        <w:rPr>
          <w:rFonts w:ascii="Times New Roman" w:eastAsia="Times New Roman" w:hAnsi="Times New Roman" w:cs="Times New Roman"/>
        </w:rPr>
        <w:t>dichotomy) are poorly understood through a purely representational lens</w:t>
      </w:r>
      <w:r w:rsidR="00892048">
        <w:rPr>
          <w:rFonts w:ascii="Times New Roman" w:eastAsia="Times New Roman" w:hAnsi="Times New Roman" w:cs="Times New Roman"/>
        </w:rPr>
        <w:t>,</w:t>
      </w:r>
      <w:r>
        <w:rPr>
          <w:rFonts w:ascii="Times New Roman" w:eastAsia="Times New Roman" w:hAnsi="Times New Roman" w:cs="Times New Roman"/>
        </w:rPr>
        <w:t xml:space="preserve"> as they crucially function to shape relations with environments and build moral orders.</w:t>
      </w:r>
    </w:p>
    <w:p w14:paraId="0000006E" w14:textId="77777777" w:rsidR="001A07A0" w:rsidRDefault="001A07A0">
      <w:pPr>
        <w:shd w:val="clear" w:color="auto" w:fill="FFFFFF"/>
        <w:spacing w:line="360" w:lineRule="auto"/>
        <w:jc w:val="both"/>
        <w:rPr>
          <w:rFonts w:ascii="Times New Roman" w:eastAsia="Times New Roman" w:hAnsi="Times New Roman" w:cs="Times New Roman"/>
        </w:rPr>
      </w:pPr>
    </w:p>
    <w:p w14:paraId="62E7388B" w14:textId="1A312CF6" w:rsidR="00FA26BA"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As ontologies are entangled with different representational and relational needs, they also raise questions of justice: Whose ontologies matter in the interaction between Indigenous/</w:t>
      </w:r>
      <w:r w:rsidR="00892048">
        <w:rPr>
          <w:rFonts w:ascii="Times New Roman" w:eastAsia="Times New Roman" w:hAnsi="Times New Roman" w:cs="Times New Roman"/>
        </w:rPr>
        <w:t>local</w:t>
      </w:r>
      <w:r>
        <w:rPr>
          <w:rFonts w:ascii="Times New Roman" w:eastAsia="Times New Roman" w:hAnsi="Times New Roman" w:cs="Times New Roman"/>
        </w:rPr>
        <w:t xml:space="preserve"> communities and academic researchers? Whose ontologies matter in intercultural encounters more generally? Whose ontologies matter in the design of policies and the negotiation of social-environmental change at global and local scales? In this sense, appeals to </w:t>
      </w:r>
      <w:r w:rsidR="00156EB4">
        <w:rPr>
          <w:rFonts w:ascii="Times New Roman" w:eastAsia="Times New Roman" w:hAnsi="Times New Roman" w:cs="Times New Roman"/>
        </w:rPr>
        <w:t>Southern Ontologies</w:t>
      </w:r>
      <w:r>
        <w:rPr>
          <w:rFonts w:ascii="Times New Roman" w:eastAsia="Times New Roman" w:hAnsi="Times New Roman" w:cs="Times New Roman"/>
        </w:rPr>
        <w:t xml:space="preserve"> are deeply political. It is not just about documenting that different people employ different ontologies. It is about understanding ontologies as ways of being and relating to the world of communities in vastly different positions of power that continue to be shaped through colonial legacies and their reproduction in current economic and governance structures. </w:t>
      </w:r>
    </w:p>
    <w:p w14:paraId="6C1904C8" w14:textId="77777777" w:rsidR="00FA26BA" w:rsidRDefault="00FA26BA">
      <w:pPr>
        <w:shd w:val="clear" w:color="auto" w:fill="FFFFFF"/>
        <w:spacing w:line="360" w:lineRule="auto"/>
        <w:jc w:val="both"/>
        <w:rPr>
          <w:rFonts w:ascii="Times New Roman" w:eastAsia="Times New Roman" w:hAnsi="Times New Roman" w:cs="Times New Roman"/>
        </w:rPr>
      </w:pPr>
    </w:p>
    <w:p w14:paraId="511D9FFB" w14:textId="653DA706" w:rsidR="00842CD1" w:rsidRDefault="00A87DE8" w:rsidP="00E314B7">
      <w:pPr>
        <w:shd w:val="clear" w:color="auto" w:fill="FFFFFF"/>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rPr>
        <w:t>In addressing this entanglement of ontologies and politics on a global scale, South</w:t>
      </w:r>
      <w:r w:rsidR="00156EB4">
        <w:rPr>
          <w:rFonts w:ascii="Times New Roman" w:eastAsia="Times New Roman" w:hAnsi="Times New Roman" w:cs="Times New Roman"/>
        </w:rPr>
        <w:t>ern Ontologies</w:t>
      </w:r>
      <w:r>
        <w:rPr>
          <w:rFonts w:ascii="Times New Roman" w:eastAsia="Times New Roman" w:hAnsi="Times New Roman" w:cs="Times New Roman"/>
        </w:rPr>
        <w:t xml:space="preserve"> can be situated in a wider dynamic </w:t>
      </w:r>
      <w:r w:rsidR="00892048">
        <w:rPr>
          <w:rFonts w:ascii="Times New Roman" w:eastAsia="Times New Roman" w:hAnsi="Times New Roman" w:cs="Times New Roman"/>
        </w:rPr>
        <w:t xml:space="preserve">among </w:t>
      </w:r>
      <w:r>
        <w:rPr>
          <w:rFonts w:ascii="Times New Roman" w:eastAsia="Times New Roman" w:hAnsi="Times New Roman" w:cs="Times New Roman"/>
        </w:rPr>
        <w:t>paternalism, diversity, and decoloni</w:t>
      </w:r>
      <w:r w:rsidR="00E81621">
        <w:rPr>
          <w:rFonts w:ascii="Times New Roman" w:eastAsia="Times New Roman" w:hAnsi="Times New Roman" w:cs="Times New Roman"/>
        </w:rPr>
        <w:t>zation</w:t>
      </w:r>
      <w:r>
        <w:rPr>
          <w:rFonts w:ascii="Times New Roman" w:eastAsia="Times New Roman" w:hAnsi="Times New Roman" w:cs="Times New Roman"/>
        </w:rPr>
        <w:t>.</w:t>
      </w:r>
      <w:r w:rsidR="00F038D9">
        <w:rPr>
          <w:rFonts w:ascii="Times New Roman" w:eastAsia="Times New Roman" w:hAnsi="Times New Roman" w:cs="Times New Roman"/>
        </w:rPr>
        <w:t xml:space="preserve"> </w:t>
      </w:r>
      <w:r w:rsidR="00842CD1">
        <w:rPr>
          <w:rFonts w:ascii="Times New Roman" w:eastAsia="Times New Roman" w:hAnsi="Times New Roman" w:cs="Times New Roman"/>
        </w:rPr>
        <w:t xml:space="preserve">Many ontological hierarchies have survived the </w:t>
      </w:r>
      <w:r w:rsidR="00165CBE">
        <w:rPr>
          <w:rFonts w:ascii="Times New Roman" w:eastAsia="Times New Roman" w:hAnsi="Times New Roman" w:cs="Times New Roman"/>
        </w:rPr>
        <w:t xml:space="preserve">political </w:t>
      </w:r>
      <w:r w:rsidR="00842CD1">
        <w:rPr>
          <w:rFonts w:ascii="Times New Roman" w:eastAsia="Times New Roman" w:hAnsi="Times New Roman" w:cs="Times New Roman"/>
        </w:rPr>
        <w:t xml:space="preserve">collapse of </w:t>
      </w:r>
      <w:r w:rsidR="00165CBE">
        <w:rPr>
          <w:rFonts w:ascii="Times New Roman" w:eastAsia="Times New Roman" w:hAnsi="Times New Roman" w:cs="Times New Roman"/>
        </w:rPr>
        <w:t>European</w:t>
      </w:r>
      <w:r w:rsidR="00842CD1">
        <w:rPr>
          <w:rFonts w:ascii="Times New Roman" w:eastAsia="Times New Roman" w:hAnsi="Times New Roman" w:cs="Times New Roman"/>
        </w:rPr>
        <w:t xml:space="preserve"> empires and become articulated through paternalism </w:t>
      </w:r>
      <w:r w:rsidR="006F0F1B">
        <w:rPr>
          <w:rFonts w:ascii="Times New Roman" w:eastAsia="Times New Roman" w:hAnsi="Times New Roman" w:cs="Times New Roman"/>
        </w:rPr>
        <w:t>that treats</w:t>
      </w:r>
      <w:r w:rsidR="00F038D9">
        <w:rPr>
          <w:rFonts w:ascii="Times New Roman" w:eastAsia="Times New Roman" w:hAnsi="Times New Roman" w:cs="Times New Roman"/>
        </w:rPr>
        <w:t xml:space="preserve"> the South </w:t>
      </w:r>
      <w:r w:rsidR="006F0F1B">
        <w:rPr>
          <w:rFonts w:ascii="Times New Roman" w:eastAsia="Times New Roman" w:hAnsi="Times New Roman" w:cs="Times New Roman"/>
        </w:rPr>
        <w:t xml:space="preserve">as lacking </w:t>
      </w:r>
      <w:r w:rsidR="00F038D9">
        <w:rPr>
          <w:rFonts w:ascii="Times New Roman" w:eastAsia="Times New Roman" w:hAnsi="Times New Roman" w:cs="Times New Roman"/>
        </w:rPr>
        <w:t xml:space="preserve">not only </w:t>
      </w:r>
      <w:r w:rsidR="00C07315">
        <w:rPr>
          <w:rFonts w:ascii="Times New Roman" w:eastAsia="Times New Roman" w:hAnsi="Times New Roman" w:cs="Times New Roman"/>
        </w:rPr>
        <w:t>economic</w:t>
      </w:r>
      <w:r w:rsidR="00F038D9">
        <w:rPr>
          <w:rFonts w:ascii="Times New Roman" w:eastAsia="Times New Roman" w:hAnsi="Times New Roman" w:cs="Times New Roman"/>
        </w:rPr>
        <w:t xml:space="preserve"> but also intellectual resources. </w:t>
      </w:r>
      <w:r w:rsidR="00A32FC7">
        <w:rPr>
          <w:rFonts w:ascii="Times New Roman" w:eastAsia="Times New Roman" w:hAnsi="Times New Roman" w:cs="Times New Roman"/>
        </w:rPr>
        <w:t xml:space="preserve">The silence </w:t>
      </w:r>
      <w:r w:rsidR="00E314B7">
        <w:rPr>
          <w:rFonts w:ascii="Times New Roman" w:eastAsia="Times New Roman" w:hAnsi="Times New Roman" w:cs="Times New Roman"/>
        </w:rPr>
        <w:t xml:space="preserve">of </w:t>
      </w:r>
      <w:r w:rsidR="00A32FC7">
        <w:rPr>
          <w:rFonts w:ascii="Times New Roman" w:eastAsia="Times New Roman" w:hAnsi="Times New Roman" w:cs="Times New Roman"/>
        </w:rPr>
        <w:t xml:space="preserve">academic philosophy </w:t>
      </w:r>
      <w:r w:rsidR="00E314B7">
        <w:rPr>
          <w:rFonts w:ascii="Times New Roman" w:eastAsia="Times New Roman" w:hAnsi="Times New Roman" w:cs="Times New Roman"/>
        </w:rPr>
        <w:t xml:space="preserve">on </w:t>
      </w:r>
      <w:r w:rsidR="00A32FC7">
        <w:rPr>
          <w:rFonts w:ascii="Times New Roman" w:eastAsia="Times New Roman" w:hAnsi="Times New Roman" w:cs="Times New Roman"/>
        </w:rPr>
        <w:t xml:space="preserve">Southern Ontologies </w:t>
      </w:r>
      <w:r w:rsidR="006F0F1B">
        <w:rPr>
          <w:rFonts w:ascii="Times New Roman" w:eastAsia="Times New Roman" w:hAnsi="Times New Roman" w:cs="Times New Roman"/>
        </w:rPr>
        <w:t>reflects</w:t>
      </w:r>
      <w:r w:rsidR="00A32FC7">
        <w:rPr>
          <w:rFonts w:ascii="Times New Roman" w:eastAsia="Times New Roman" w:hAnsi="Times New Roman" w:cs="Times New Roman"/>
        </w:rPr>
        <w:t xml:space="preserve"> this paternalism </w:t>
      </w:r>
      <w:r w:rsidR="00EC4E29">
        <w:rPr>
          <w:rFonts w:ascii="Times New Roman" w:eastAsia="Times New Roman" w:hAnsi="Times New Roman" w:cs="Times New Roman"/>
        </w:rPr>
        <w:t>—</w:t>
      </w:r>
      <w:r w:rsidR="006F0F1B">
        <w:rPr>
          <w:rFonts w:ascii="Times New Roman" w:eastAsia="Times New Roman" w:hAnsi="Times New Roman" w:cs="Times New Roman"/>
        </w:rPr>
        <w:t xml:space="preserve"> not because Southern Ontologies are explicitly rejected but because they are not even recognized as </w:t>
      </w:r>
      <w:r w:rsidR="00E314B7">
        <w:rPr>
          <w:rFonts w:ascii="Times New Roman" w:eastAsia="Times New Roman" w:hAnsi="Times New Roman" w:cs="Times New Roman"/>
        </w:rPr>
        <w:t xml:space="preserve">relevant for conversations about social ontology. </w:t>
      </w:r>
      <w:r w:rsidR="00A32FC7">
        <w:rPr>
          <w:rFonts w:ascii="Times New Roman" w:eastAsia="Times New Roman" w:hAnsi="Times New Roman" w:cs="Times New Roman"/>
        </w:rPr>
        <w:t>S</w:t>
      </w:r>
      <w:r w:rsidR="00156EB4">
        <w:rPr>
          <w:rFonts w:ascii="Times New Roman" w:eastAsia="Times New Roman" w:hAnsi="Times New Roman" w:cs="Times New Roman"/>
        </w:rPr>
        <w:t>outhern Ontologies</w:t>
      </w:r>
      <w:r w:rsidR="00CD47C3">
        <w:rPr>
          <w:rFonts w:ascii="Times New Roman" w:eastAsia="Times New Roman" w:hAnsi="Times New Roman" w:cs="Times New Roman"/>
        </w:rPr>
        <w:t xml:space="preserve"> challenge this paternalism </w:t>
      </w:r>
      <w:r w:rsidR="00E314B7">
        <w:rPr>
          <w:rFonts w:ascii="Times New Roman" w:eastAsia="Times New Roman" w:hAnsi="Times New Roman" w:cs="Times New Roman"/>
        </w:rPr>
        <w:t>through a reorientation towards</w:t>
      </w:r>
      <w:r w:rsidR="00CD47C3">
        <w:rPr>
          <w:rFonts w:ascii="Times New Roman" w:eastAsia="Times New Roman" w:hAnsi="Times New Roman" w:cs="Times New Roman"/>
        </w:rPr>
        <w:t xml:space="preserve"> </w:t>
      </w:r>
      <w:r w:rsidR="00C81A02">
        <w:rPr>
          <w:rFonts w:ascii="Times New Roman" w:eastAsia="Times New Roman" w:hAnsi="Times New Roman" w:cs="Times New Roman"/>
        </w:rPr>
        <w:t xml:space="preserve">both </w:t>
      </w:r>
      <w:r w:rsidR="00CD47C3">
        <w:rPr>
          <w:rFonts w:ascii="Times New Roman" w:eastAsia="Times New Roman" w:hAnsi="Times New Roman" w:cs="Times New Roman"/>
        </w:rPr>
        <w:t xml:space="preserve">the diversity of ontologies and the need to decolonize their relations. </w:t>
      </w:r>
      <w:r w:rsidR="00E314B7">
        <w:rPr>
          <w:rFonts w:ascii="Times New Roman" w:eastAsia="Times New Roman" w:hAnsi="Times New Roman" w:cs="Times New Roman"/>
        </w:rPr>
        <w:t>Reorientating social</w:t>
      </w:r>
      <w:r w:rsidR="00192A71">
        <w:rPr>
          <w:rFonts w:ascii="Times New Roman" w:eastAsia="Times New Roman" w:hAnsi="Times New Roman" w:cs="Times New Roman"/>
        </w:rPr>
        <w:t xml:space="preserve"> ontology therefore </w:t>
      </w:r>
      <w:r w:rsidR="00E314B7">
        <w:rPr>
          <w:rFonts w:ascii="Times New Roman" w:eastAsia="Times New Roman" w:hAnsi="Times New Roman" w:cs="Times New Roman"/>
        </w:rPr>
        <w:t>requires</w:t>
      </w:r>
      <w:r w:rsidR="00E73B0F">
        <w:rPr>
          <w:rFonts w:ascii="Times New Roman" w:eastAsia="Times New Roman" w:hAnsi="Times New Roman" w:cs="Times New Roman"/>
        </w:rPr>
        <w:t xml:space="preserve"> navigating</w:t>
      </w:r>
      <w:r w:rsidR="00192A71">
        <w:rPr>
          <w:rFonts w:ascii="Times New Roman" w:eastAsia="Times New Roman" w:hAnsi="Times New Roman" w:cs="Times New Roman"/>
        </w:rPr>
        <w:t xml:space="preserve"> </w:t>
      </w:r>
      <w:r w:rsidR="00892048">
        <w:rPr>
          <w:rFonts w:ascii="Times New Roman" w:eastAsia="Times New Roman" w:hAnsi="Times New Roman" w:cs="Times New Roman"/>
        </w:rPr>
        <w:t>among</w:t>
      </w:r>
      <w:r w:rsidR="00192A71">
        <w:rPr>
          <w:rFonts w:ascii="Times New Roman" w:eastAsia="Times New Roman" w:hAnsi="Times New Roman" w:cs="Times New Roman"/>
        </w:rPr>
        <w:t xml:space="preserve"> deeply entrenched paternalistic assumptions, </w:t>
      </w:r>
      <w:r w:rsidR="00E73B0F">
        <w:rPr>
          <w:rFonts w:ascii="Times New Roman" w:eastAsia="Times New Roman" w:hAnsi="Times New Roman" w:cs="Times New Roman"/>
        </w:rPr>
        <w:t xml:space="preserve">emphasis on ontological diversity across local scales, and calls for decolonizing the relations between </w:t>
      </w:r>
      <w:r w:rsidR="00C81A02">
        <w:rPr>
          <w:rFonts w:ascii="Times New Roman" w:eastAsia="Times New Roman" w:hAnsi="Times New Roman" w:cs="Times New Roman"/>
        </w:rPr>
        <w:t>distinct ontologies</w:t>
      </w:r>
      <w:r w:rsidR="00E73B0F">
        <w:rPr>
          <w:rFonts w:ascii="Times New Roman" w:eastAsia="Times New Roman" w:hAnsi="Times New Roman" w:cs="Times New Roman"/>
        </w:rPr>
        <w:t>.</w:t>
      </w:r>
    </w:p>
    <w:p w14:paraId="00000070" w14:textId="77777777" w:rsidR="001A07A0" w:rsidRDefault="001A07A0">
      <w:pPr>
        <w:shd w:val="clear" w:color="auto" w:fill="FFFFFF"/>
        <w:spacing w:line="360" w:lineRule="auto"/>
        <w:jc w:val="both"/>
        <w:rPr>
          <w:rFonts w:ascii="Times New Roman" w:eastAsia="Times New Roman" w:hAnsi="Times New Roman" w:cs="Times New Roman"/>
        </w:rPr>
      </w:pPr>
    </w:p>
    <w:p w14:paraId="00000071" w14:textId="15DA7DFF"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i/>
        </w:rPr>
        <w:t>Ontological Paternalism</w:t>
      </w:r>
      <w:r>
        <w:rPr>
          <w:rFonts w:ascii="Times New Roman" w:eastAsia="Times New Roman" w:hAnsi="Times New Roman" w:cs="Times New Roman"/>
        </w:rPr>
        <w:t>: Epistemic paternalism constitutes a major line of continuity in the science system despite its transformation from colonial science to post</w:t>
      </w:r>
      <w:r w:rsidR="00EC4E29">
        <w:rPr>
          <w:rFonts w:ascii="Times New Roman" w:eastAsia="Times New Roman" w:hAnsi="Times New Roman" w:cs="Times New Roman"/>
        </w:rPr>
        <w:t>-</w:t>
      </w:r>
      <w:r>
        <w:rPr>
          <w:rFonts w:ascii="Times New Roman" w:eastAsia="Times New Roman" w:hAnsi="Times New Roman" w:cs="Times New Roman"/>
        </w:rPr>
        <w:t xml:space="preserve">war “research for development”. While </w:t>
      </w:r>
      <w:r>
        <w:rPr>
          <w:rFonts w:ascii="Times New Roman" w:eastAsia="Times New Roman" w:hAnsi="Times New Roman" w:cs="Times New Roman"/>
        </w:rPr>
        <w:lastRenderedPageBreak/>
        <w:t xml:space="preserve">modern science has indeed improved livelihoods in some areas of the Global South, the exclusive focus on the authority of academic researchers and institutions has also played an important role in degrading environments, dispossessing Indigenous and peasant communities, and stabilizing a system of unequal development in which poor countries carry the social and environmental burden of producing cheap commodities for consumption by rich countries. While current debates about “inclusive development” aim to overcome such paternalism (Ludwig et al. 2021), it often remains invisible how this requires not only recognition of epistemic but also ontological heterogeneity. As our case studies show, epistemological and ontological issues are deeply entangled in the negotiation of different knowledge </w:t>
      </w:r>
      <w:r w:rsidR="005F4997">
        <w:rPr>
          <w:rFonts w:ascii="Times New Roman" w:eastAsia="Times New Roman" w:hAnsi="Times New Roman" w:cs="Times New Roman"/>
        </w:rPr>
        <w:t xml:space="preserve">systems </w:t>
      </w:r>
      <w:r>
        <w:rPr>
          <w:rFonts w:ascii="Times New Roman" w:eastAsia="Times New Roman" w:hAnsi="Times New Roman" w:cs="Times New Roman"/>
        </w:rPr>
        <w:t xml:space="preserve">in the Global South. </w:t>
      </w:r>
      <w:r w:rsidR="008B1A38">
        <w:rPr>
          <w:rFonts w:ascii="Times New Roman" w:eastAsia="Times New Roman" w:hAnsi="Times New Roman" w:cs="Times New Roman"/>
        </w:rPr>
        <w:t>While this</w:t>
      </w:r>
      <w:r>
        <w:rPr>
          <w:rFonts w:ascii="Times New Roman" w:eastAsia="Times New Roman" w:hAnsi="Times New Roman" w:cs="Times New Roman"/>
        </w:rPr>
        <w:t xml:space="preserve"> paternalism </w:t>
      </w:r>
      <w:r w:rsidR="008B1A38">
        <w:rPr>
          <w:rFonts w:ascii="Times New Roman" w:eastAsia="Times New Roman" w:hAnsi="Times New Roman" w:cs="Times New Roman"/>
        </w:rPr>
        <w:t xml:space="preserve">is most clearly expressed in </w:t>
      </w:r>
      <w:r>
        <w:rPr>
          <w:rFonts w:ascii="Times New Roman" w:eastAsia="Times New Roman" w:hAnsi="Times New Roman" w:cs="Times New Roman"/>
        </w:rPr>
        <w:t>modernist development</w:t>
      </w:r>
      <w:r w:rsidR="008B1A38">
        <w:rPr>
          <w:rFonts w:ascii="Times New Roman" w:eastAsia="Times New Roman" w:hAnsi="Times New Roman" w:cs="Times New Roman"/>
        </w:rPr>
        <w:t xml:space="preserve"> that </w:t>
      </w:r>
      <w:r w:rsidR="00714CDC">
        <w:rPr>
          <w:rFonts w:ascii="Times New Roman" w:eastAsia="Times New Roman" w:hAnsi="Times New Roman" w:cs="Times New Roman"/>
        </w:rPr>
        <w:t>treats Southern Ontologies as na</w:t>
      </w:r>
      <w:r w:rsidR="00517AF9">
        <w:rPr>
          <w:rFonts w:ascii="Times New Roman" w:eastAsia="Times New Roman" w:hAnsi="Times New Roman" w:cs="Times New Roman"/>
        </w:rPr>
        <w:t>i</w:t>
      </w:r>
      <w:r w:rsidR="00714CDC">
        <w:rPr>
          <w:rFonts w:ascii="Times New Roman" w:eastAsia="Times New Roman" w:hAnsi="Times New Roman" w:cs="Times New Roman"/>
        </w:rPr>
        <w:t>ve or misguided</w:t>
      </w:r>
      <w:r>
        <w:rPr>
          <w:rFonts w:ascii="Times New Roman" w:eastAsia="Times New Roman" w:hAnsi="Times New Roman" w:cs="Times New Roman"/>
        </w:rPr>
        <w:t xml:space="preserve"> </w:t>
      </w:r>
      <w:r w:rsidR="00D64C07">
        <w:rPr>
          <w:rFonts w:ascii="Times New Roman" w:eastAsia="Times New Roman" w:hAnsi="Times New Roman" w:cs="Times New Roman"/>
        </w:rPr>
        <w:t>(</w:t>
      </w:r>
      <w:proofErr w:type="spellStart"/>
      <w:r w:rsidR="00D64C07">
        <w:rPr>
          <w:rFonts w:ascii="Times New Roman" w:eastAsia="Times New Roman" w:hAnsi="Times New Roman" w:cs="Times New Roman"/>
        </w:rPr>
        <w:t>Kramm</w:t>
      </w:r>
      <w:proofErr w:type="spellEnd"/>
      <w:r w:rsidR="00D64C07">
        <w:rPr>
          <w:rFonts w:ascii="Times New Roman" w:eastAsia="Times New Roman" w:hAnsi="Times New Roman" w:cs="Times New Roman"/>
        </w:rPr>
        <w:t xml:space="preserve"> 2021)</w:t>
      </w:r>
      <w:r w:rsidR="00714CDC">
        <w:rPr>
          <w:rFonts w:ascii="Times New Roman" w:eastAsia="Times New Roman" w:hAnsi="Times New Roman" w:cs="Times New Roman"/>
        </w:rPr>
        <w:t>,</w:t>
      </w:r>
      <w:r w:rsidR="008B1A38">
        <w:rPr>
          <w:rFonts w:ascii="Times New Roman" w:eastAsia="Times New Roman" w:hAnsi="Times New Roman" w:cs="Times New Roman"/>
        </w:rPr>
        <w:t xml:space="preserve"> it also shapes </w:t>
      </w:r>
      <w:r w:rsidR="00714CDC">
        <w:rPr>
          <w:rFonts w:ascii="Times New Roman" w:eastAsia="Times New Roman" w:hAnsi="Times New Roman" w:cs="Times New Roman"/>
        </w:rPr>
        <w:t xml:space="preserve">the silence of academic philosophy that often fails to recognize the South as an equal conversation partner in social ontology. </w:t>
      </w:r>
      <w:r w:rsidR="008B1A38">
        <w:rPr>
          <w:rFonts w:ascii="Times New Roman" w:eastAsia="Times New Roman" w:hAnsi="Times New Roman" w:cs="Times New Roman"/>
        </w:rPr>
        <w:t xml:space="preserve"> </w:t>
      </w:r>
    </w:p>
    <w:p w14:paraId="00000072" w14:textId="77777777" w:rsidR="001A07A0" w:rsidRDefault="001A07A0">
      <w:pPr>
        <w:shd w:val="clear" w:color="auto" w:fill="FFFFFF"/>
        <w:spacing w:line="360" w:lineRule="auto"/>
        <w:jc w:val="both"/>
        <w:rPr>
          <w:rFonts w:ascii="Times New Roman" w:eastAsia="Times New Roman" w:hAnsi="Times New Roman" w:cs="Times New Roman"/>
        </w:rPr>
      </w:pPr>
    </w:p>
    <w:p w14:paraId="00000073" w14:textId="7957F41F"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i/>
        </w:rPr>
        <w:t>Ontological Diversity:</w:t>
      </w:r>
      <w:r>
        <w:rPr>
          <w:rFonts w:ascii="Times New Roman" w:eastAsia="Times New Roman" w:hAnsi="Times New Roman" w:cs="Times New Roman"/>
        </w:rPr>
        <w:t xml:space="preserve"> Emphasis on diversity provides an obvious entry point for challenging paternalist perspectives on epistemology and ontology. There is increasing recognition of epistemic diversity in both empirical sciences and philosophy. Indigenous and local knowledge (ILK) has become widely recognized in research on social-environmental systems and incorporated through methods of transdisciplinarity, participatory research, citizen science, multistakeholder platforms, and so on (Ludwig and Boogaard 2021). On the philosophical side, feminist epistemology has been successful in putting questions of diversity at the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 xml:space="preserve"> of debates through accounts of “situated knowledge” (Haraway 1988) and “standpoint theory” (Harding 1986). These debates can be extended from epistemology to ontology, as they point towards the risk of tame diversity exercises that are largely limited to cheering a superficial pluralism of “letting a thousand ontologies bloom” without reflecting on the political relations between them. This risk is especially evident in transdisciplinary approaches of knowledge integration that largely focus on the value of ILK in contributing to research that is (e.g.</w:t>
      </w:r>
      <w:r w:rsidR="0067405E">
        <w:rPr>
          <w:rFonts w:ascii="Times New Roman" w:eastAsia="Times New Roman" w:hAnsi="Times New Roman" w:cs="Times New Roman"/>
        </w:rPr>
        <w:t>,</w:t>
      </w:r>
      <w:r>
        <w:rPr>
          <w:rFonts w:ascii="Times New Roman" w:eastAsia="Times New Roman" w:hAnsi="Times New Roman" w:cs="Times New Roman"/>
        </w:rPr>
        <w:t xml:space="preserve"> in terms of questions, methods, intended impact) already defined by academic researchers. As such, appeals to diversity do not necessarily lead to more just knowledge production if they do not incorporate insights about the political structuring of standpoints in the negotiation of practice (Harding 1986). </w:t>
      </w:r>
    </w:p>
    <w:p w14:paraId="00000074" w14:textId="77777777" w:rsidR="001A07A0" w:rsidRDefault="001A07A0">
      <w:pPr>
        <w:shd w:val="clear" w:color="auto" w:fill="FFFFFF"/>
        <w:spacing w:line="360" w:lineRule="auto"/>
        <w:jc w:val="both"/>
        <w:rPr>
          <w:rFonts w:ascii="Times New Roman" w:eastAsia="Times New Roman" w:hAnsi="Times New Roman" w:cs="Times New Roman"/>
        </w:rPr>
      </w:pPr>
    </w:p>
    <w:p w14:paraId="00000075" w14:textId="3E3D4BDD"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i/>
        </w:rPr>
        <w:t>Ontological Decolonization</w:t>
      </w:r>
      <w:r>
        <w:rPr>
          <w:rFonts w:ascii="Times New Roman" w:eastAsia="Times New Roman" w:hAnsi="Times New Roman" w:cs="Times New Roman"/>
        </w:rPr>
        <w:t xml:space="preserve">: The limits of tame diversity exercises have become a driving force of debates about decolonization in science (Tuck and Yang 2012). Diversification is not sufficient if diverse knowledge systems are simply assimilated into existing academic frameworks that already define relevant questions, methods of validation, and intended impacts. Decolonization articulates a more fundamental challenge by focusing on these frameworks as a main site of political struggles of justice and sovereignty in the Global South. This challenge also applies to engagement with ontological diversity. There is limited political potential in documenting the global diversity of ontologies while focusing on what they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contribute to the questions that Western academics are already asking </w:t>
      </w:r>
      <w:r>
        <w:rPr>
          <w:rFonts w:ascii="Times New Roman" w:eastAsia="Times New Roman" w:hAnsi="Times New Roman" w:cs="Times New Roman"/>
        </w:rPr>
        <w:lastRenderedPageBreak/>
        <w:t>and to the concerns that drive their current research. Instead, the challenge of decolonizing ontology reaches deeper by raising the question of how South</w:t>
      </w:r>
      <w:r w:rsidR="00156EB4">
        <w:rPr>
          <w:rFonts w:ascii="Times New Roman" w:eastAsia="Times New Roman" w:hAnsi="Times New Roman" w:cs="Times New Roman"/>
        </w:rPr>
        <w:t>ern Ontologies</w:t>
      </w:r>
      <w:r>
        <w:rPr>
          <w:rFonts w:ascii="Times New Roman" w:eastAsia="Times New Roman" w:hAnsi="Times New Roman" w:cs="Times New Roman"/>
        </w:rPr>
        <w:t xml:space="preserve"> can disrupt and transform research frameworks that have been shaped through colonial agendas and the marginalization of Indigenous concerns. </w:t>
      </w:r>
    </w:p>
    <w:p w14:paraId="00000076" w14:textId="77777777" w:rsidR="001A07A0" w:rsidRDefault="001A07A0">
      <w:pPr>
        <w:shd w:val="clear" w:color="auto" w:fill="FFFFFF"/>
        <w:spacing w:line="360" w:lineRule="auto"/>
        <w:jc w:val="both"/>
        <w:rPr>
          <w:rFonts w:ascii="Times New Roman" w:eastAsia="Times New Roman" w:hAnsi="Times New Roman" w:cs="Times New Roman"/>
        </w:rPr>
      </w:pPr>
    </w:p>
    <w:p w14:paraId="00000077" w14:textId="7AA2FFB0" w:rsidR="001A07A0" w:rsidRDefault="00A87DE8">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Situating ontological debates in the interplay between paternalism, diversity, and decolonization constitutes a challenge for scientists and philosophers alike. For scientists, “research for development” has long been defined through its impact: elevating people out of poverty, reducing malnutrition, increasing access to clean water, or to basic medical services. Who’d want to dabble with ontology in the light of these existential issues? But the issues at hand are not ontological musings disconnected from the focus on improving livelihoods. Instead, just interventions that </w:t>
      </w:r>
      <w:proofErr w:type="gramStart"/>
      <w:r>
        <w:rPr>
          <w:rFonts w:ascii="Times New Roman" w:eastAsia="Times New Roman" w:hAnsi="Times New Roman" w:cs="Times New Roman"/>
        </w:rPr>
        <w:t>actually improve</w:t>
      </w:r>
      <w:proofErr w:type="gramEnd"/>
      <w:r>
        <w:rPr>
          <w:rFonts w:ascii="Times New Roman" w:eastAsia="Times New Roman" w:hAnsi="Times New Roman" w:cs="Times New Roman"/>
        </w:rPr>
        <w:t xml:space="preserve"> livelihoods require ontological reflexivity</w:t>
      </w:r>
      <w:r w:rsidR="00A32FC7">
        <w:rPr>
          <w:rFonts w:ascii="Times New Roman" w:eastAsia="Times New Roman" w:hAnsi="Times New Roman" w:cs="Times New Roman"/>
        </w:rPr>
        <w:t xml:space="preserve"> that </w:t>
      </w:r>
      <w:r w:rsidR="00E9799B">
        <w:rPr>
          <w:rFonts w:ascii="Times New Roman" w:eastAsia="Times New Roman" w:hAnsi="Times New Roman" w:cs="Times New Roman"/>
        </w:rPr>
        <w:t>incorporate Southern representations and relations</w:t>
      </w:r>
      <w:r>
        <w:rPr>
          <w:rFonts w:ascii="Times New Roman" w:eastAsia="Times New Roman" w:hAnsi="Times New Roman" w:cs="Times New Roman"/>
        </w:rPr>
        <w:t xml:space="preserve">. Ontological paternalism remains the least challenged component of paternalistic development regimes that export science and technology with the promise of improved livelihoods but often fail to fulfil this promise and instead accelerate social-environmental crises in the Global South. </w:t>
      </w:r>
    </w:p>
    <w:p w14:paraId="00000078" w14:textId="77777777" w:rsidR="001A07A0" w:rsidRDefault="001A07A0">
      <w:pPr>
        <w:shd w:val="clear" w:color="auto" w:fill="FFFFFF"/>
        <w:spacing w:line="360" w:lineRule="auto"/>
        <w:jc w:val="both"/>
        <w:rPr>
          <w:rFonts w:ascii="Times New Roman" w:eastAsia="Times New Roman" w:hAnsi="Times New Roman" w:cs="Times New Roman"/>
        </w:rPr>
      </w:pPr>
    </w:p>
    <w:p w14:paraId="647CE697" w14:textId="5EC932AE" w:rsidR="00E9799B" w:rsidRDefault="00A87DE8" w:rsidP="00E9799B">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The lessons for philosophers are just as challenging.</w:t>
      </w:r>
      <w:r w:rsidR="00E9799B">
        <w:rPr>
          <w:rFonts w:ascii="Times New Roman" w:eastAsia="Times New Roman" w:hAnsi="Times New Roman" w:cs="Times New Roman"/>
        </w:rPr>
        <w:t xml:space="preserve"> Ontological paternalism </w:t>
      </w:r>
      <w:r w:rsidR="007D5A2C">
        <w:rPr>
          <w:rFonts w:ascii="Times New Roman" w:eastAsia="Times New Roman" w:hAnsi="Times New Roman" w:cs="Times New Roman"/>
        </w:rPr>
        <w:t>remains</w:t>
      </w:r>
      <w:r w:rsidR="00B76101">
        <w:rPr>
          <w:rFonts w:ascii="Times New Roman" w:eastAsia="Times New Roman" w:hAnsi="Times New Roman" w:cs="Times New Roman"/>
        </w:rPr>
        <w:t xml:space="preserve"> </w:t>
      </w:r>
      <w:r w:rsidR="00E9799B">
        <w:rPr>
          <w:rFonts w:ascii="Times New Roman" w:eastAsia="Times New Roman" w:hAnsi="Times New Roman" w:cs="Times New Roman"/>
        </w:rPr>
        <w:t xml:space="preserve">deeply entrenched in academic philosophy </w:t>
      </w:r>
      <w:r w:rsidR="007D5A2C">
        <w:rPr>
          <w:rFonts w:ascii="Times New Roman" w:eastAsia="Times New Roman" w:hAnsi="Times New Roman" w:cs="Times New Roman"/>
        </w:rPr>
        <w:t xml:space="preserve">as it is </w:t>
      </w:r>
      <w:r w:rsidR="002A14BA">
        <w:rPr>
          <w:rFonts w:ascii="Times New Roman" w:eastAsia="Times New Roman" w:hAnsi="Times New Roman" w:cs="Times New Roman"/>
        </w:rPr>
        <w:t>normalized</w:t>
      </w:r>
      <w:r w:rsidR="007D5A2C">
        <w:rPr>
          <w:rFonts w:ascii="Times New Roman" w:eastAsia="Times New Roman" w:hAnsi="Times New Roman" w:cs="Times New Roman"/>
        </w:rPr>
        <w:t xml:space="preserve"> to </w:t>
      </w:r>
      <w:r w:rsidR="00B1531F">
        <w:rPr>
          <w:rFonts w:ascii="Times New Roman" w:eastAsia="Times New Roman" w:hAnsi="Times New Roman" w:cs="Times New Roman"/>
        </w:rPr>
        <w:t>approach</w:t>
      </w:r>
      <w:r w:rsidR="007D5A2C">
        <w:rPr>
          <w:rFonts w:ascii="Times New Roman" w:eastAsia="Times New Roman" w:hAnsi="Times New Roman" w:cs="Times New Roman"/>
        </w:rPr>
        <w:t xml:space="preserve"> global issues</w:t>
      </w:r>
      <w:r w:rsidR="00E9799B">
        <w:rPr>
          <w:rFonts w:ascii="Times New Roman" w:eastAsia="Times New Roman" w:hAnsi="Times New Roman" w:cs="Times New Roman"/>
        </w:rPr>
        <w:t xml:space="preserve"> without any </w:t>
      </w:r>
      <w:r w:rsidR="002A14BA">
        <w:rPr>
          <w:rFonts w:ascii="Times New Roman" w:eastAsia="Times New Roman" w:hAnsi="Times New Roman" w:cs="Times New Roman"/>
        </w:rPr>
        <w:t>acknowledgment</w:t>
      </w:r>
      <w:r w:rsidR="00E9799B">
        <w:rPr>
          <w:rFonts w:ascii="Times New Roman" w:eastAsia="Times New Roman" w:hAnsi="Times New Roman" w:cs="Times New Roman"/>
        </w:rPr>
        <w:t xml:space="preserve"> of Southern </w:t>
      </w:r>
      <w:r w:rsidR="00714CDC">
        <w:rPr>
          <w:rFonts w:ascii="Times New Roman" w:eastAsia="Times New Roman" w:hAnsi="Times New Roman" w:cs="Times New Roman"/>
        </w:rPr>
        <w:t>perspectives</w:t>
      </w:r>
      <w:r w:rsidR="00E9799B">
        <w:rPr>
          <w:rFonts w:ascii="Times New Roman" w:eastAsia="Times New Roman" w:hAnsi="Times New Roman" w:cs="Times New Roman"/>
        </w:rPr>
        <w:t xml:space="preserve">. For example, social ontology has </w:t>
      </w:r>
      <w:r w:rsidR="00B76101">
        <w:rPr>
          <w:rFonts w:ascii="Times New Roman" w:eastAsia="Times New Roman" w:hAnsi="Times New Roman" w:cs="Times New Roman"/>
        </w:rPr>
        <w:t xml:space="preserve">seen a </w:t>
      </w:r>
      <w:r w:rsidR="00BD5FE1">
        <w:rPr>
          <w:rFonts w:ascii="Times New Roman" w:eastAsia="Times New Roman" w:hAnsi="Times New Roman" w:cs="Times New Roman"/>
        </w:rPr>
        <w:t>burgeoning</w:t>
      </w:r>
      <w:r w:rsidR="00B76101">
        <w:rPr>
          <w:rFonts w:ascii="Times New Roman" w:eastAsia="Times New Roman" w:hAnsi="Times New Roman" w:cs="Times New Roman"/>
        </w:rPr>
        <w:t xml:space="preserve"> literature on race and racism with very little acknowledgment of</w:t>
      </w:r>
      <w:r w:rsidR="00B1531F">
        <w:rPr>
          <w:rFonts w:ascii="Times New Roman" w:eastAsia="Times New Roman" w:hAnsi="Times New Roman" w:cs="Times New Roman"/>
        </w:rPr>
        <w:t xml:space="preserve"> racial</w:t>
      </w:r>
      <w:r w:rsidR="00B76101">
        <w:rPr>
          <w:rFonts w:ascii="Times New Roman" w:eastAsia="Times New Roman" w:hAnsi="Times New Roman" w:cs="Times New Roman"/>
        </w:rPr>
        <w:t xml:space="preserve"> concepts, theories, </w:t>
      </w:r>
      <w:r w:rsidR="00B1531F">
        <w:rPr>
          <w:rFonts w:ascii="Times New Roman" w:eastAsia="Times New Roman" w:hAnsi="Times New Roman" w:cs="Times New Roman"/>
        </w:rPr>
        <w:t>material conditions, or</w:t>
      </w:r>
      <w:r w:rsidR="00B76101">
        <w:rPr>
          <w:rFonts w:ascii="Times New Roman" w:eastAsia="Times New Roman" w:hAnsi="Times New Roman" w:cs="Times New Roman"/>
        </w:rPr>
        <w:t xml:space="preserve"> practices in the Global South. Even when social ontologists express</w:t>
      </w:r>
      <w:r w:rsidR="007D5A2C">
        <w:rPr>
          <w:rFonts w:ascii="Times New Roman" w:eastAsia="Times New Roman" w:hAnsi="Times New Roman" w:cs="Times New Roman"/>
        </w:rPr>
        <w:t xml:space="preserve"> </w:t>
      </w:r>
      <w:r w:rsidR="007D5A2C" w:rsidRPr="007D5A2C">
        <w:rPr>
          <w:rFonts w:ascii="Times New Roman" w:eastAsia="Times New Roman" w:hAnsi="Times New Roman" w:cs="Times New Roman"/>
        </w:rPr>
        <w:t>explicitly emancipatory</w:t>
      </w:r>
      <w:r w:rsidR="00B76101">
        <w:rPr>
          <w:rFonts w:ascii="Times New Roman" w:eastAsia="Times New Roman" w:hAnsi="Times New Roman" w:cs="Times New Roman"/>
        </w:rPr>
        <w:t xml:space="preserve"> goals, they often </w:t>
      </w:r>
      <w:r w:rsidR="007D5A2C">
        <w:rPr>
          <w:rFonts w:ascii="Times New Roman" w:eastAsia="Times New Roman" w:hAnsi="Times New Roman" w:cs="Times New Roman"/>
        </w:rPr>
        <w:t>aim to</w:t>
      </w:r>
      <w:r w:rsidR="00B76101">
        <w:rPr>
          <w:rFonts w:ascii="Times New Roman" w:eastAsia="Times New Roman" w:hAnsi="Times New Roman" w:cs="Times New Roman"/>
        </w:rPr>
        <w:t xml:space="preserve"> extrapolate from linguistic and social analysis</w:t>
      </w:r>
      <w:r w:rsidR="00B1531F">
        <w:rPr>
          <w:rFonts w:ascii="Times New Roman" w:eastAsia="Times New Roman" w:hAnsi="Times New Roman" w:cs="Times New Roman"/>
        </w:rPr>
        <w:t xml:space="preserve"> </w:t>
      </w:r>
      <w:r w:rsidR="00B76101">
        <w:rPr>
          <w:rFonts w:ascii="Times New Roman" w:eastAsia="Times New Roman" w:hAnsi="Times New Roman" w:cs="Times New Roman"/>
        </w:rPr>
        <w:t xml:space="preserve">in the Global North </w:t>
      </w:r>
      <w:r w:rsidR="007D5A2C">
        <w:rPr>
          <w:rFonts w:ascii="Times New Roman" w:eastAsia="Times New Roman" w:hAnsi="Times New Roman" w:cs="Times New Roman"/>
        </w:rPr>
        <w:t>without any recognition of Southern Ontologies and their importance for diversifying or decolonizing debates about race (</w:t>
      </w:r>
      <w:r w:rsidR="00BD5FE1">
        <w:rPr>
          <w:rFonts w:ascii="Times New Roman" w:eastAsia="Times New Roman" w:hAnsi="Times New Roman" w:cs="Times New Roman"/>
        </w:rPr>
        <w:t xml:space="preserve">Ludwig 2019; </w:t>
      </w:r>
      <w:proofErr w:type="spellStart"/>
      <w:r w:rsidR="00BD5FE1">
        <w:rPr>
          <w:rFonts w:ascii="Times New Roman" w:eastAsia="Times New Roman" w:hAnsi="Times New Roman" w:cs="Times New Roman"/>
        </w:rPr>
        <w:t>Msimang</w:t>
      </w:r>
      <w:proofErr w:type="spellEnd"/>
      <w:r w:rsidR="00BD5FE1">
        <w:rPr>
          <w:rFonts w:ascii="Times New Roman" w:eastAsia="Times New Roman" w:hAnsi="Times New Roman" w:cs="Times New Roman"/>
        </w:rPr>
        <w:t xml:space="preserve"> 2022</w:t>
      </w:r>
      <w:r w:rsidR="007D5A2C">
        <w:rPr>
          <w:rFonts w:ascii="Times New Roman" w:eastAsia="Times New Roman" w:hAnsi="Times New Roman" w:cs="Times New Roman"/>
        </w:rPr>
        <w:t>).</w:t>
      </w:r>
    </w:p>
    <w:p w14:paraId="72869501" w14:textId="77777777" w:rsidR="00E9799B" w:rsidRDefault="00E9799B" w:rsidP="00E9799B">
      <w:pPr>
        <w:shd w:val="clear" w:color="auto" w:fill="FFFFFF"/>
        <w:spacing w:line="360" w:lineRule="auto"/>
        <w:jc w:val="both"/>
        <w:rPr>
          <w:rFonts w:ascii="Times New Roman" w:eastAsia="Times New Roman" w:hAnsi="Times New Roman" w:cs="Times New Roman"/>
        </w:rPr>
      </w:pPr>
    </w:p>
    <w:p w14:paraId="00000079" w14:textId="0DBE92E2" w:rsidR="001A07A0" w:rsidRDefault="00D92401" w:rsidP="00E9799B">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Southern Ontologies challenge</w:t>
      </w:r>
      <w:r w:rsidR="00B1531F">
        <w:rPr>
          <w:rFonts w:ascii="Times New Roman" w:eastAsia="Times New Roman" w:hAnsi="Times New Roman" w:cs="Times New Roman"/>
        </w:rPr>
        <w:t xml:space="preserve"> the status quo </w:t>
      </w:r>
      <w:r w:rsidR="00483427">
        <w:rPr>
          <w:rFonts w:ascii="Times New Roman" w:eastAsia="Times New Roman" w:hAnsi="Times New Roman" w:cs="Times New Roman"/>
        </w:rPr>
        <w:t>of</w:t>
      </w:r>
      <w:r w:rsidR="00B1531F">
        <w:rPr>
          <w:rFonts w:ascii="Times New Roman" w:eastAsia="Times New Roman" w:hAnsi="Times New Roman" w:cs="Times New Roman"/>
        </w:rPr>
        <w:t xml:space="preserve"> social ontology</w:t>
      </w:r>
      <w:r w:rsidR="00483427">
        <w:rPr>
          <w:rFonts w:ascii="Times New Roman" w:eastAsia="Times New Roman" w:hAnsi="Times New Roman" w:cs="Times New Roman"/>
        </w:rPr>
        <w:t xml:space="preserve"> </w:t>
      </w:r>
      <w:r w:rsidR="00714CDC">
        <w:rPr>
          <w:rFonts w:ascii="Times New Roman" w:eastAsia="Times New Roman" w:hAnsi="Times New Roman" w:cs="Times New Roman"/>
        </w:rPr>
        <w:t>while providing a variety of entry points for reorienting agendas in social ontology</w:t>
      </w:r>
      <w:r w:rsidR="00483427">
        <w:rPr>
          <w:rFonts w:ascii="Times New Roman" w:eastAsia="Times New Roman" w:hAnsi="Times New Roman" w:cs="Times New Roman"/>
        </w:rPr>
        <w:t>.</w:t>
      </w:r>
      <w:r>
        <w:rPr>
          <w:rFonts w:ascii="Times New Roman" w:eastAsia="Times New Roman" w:hAnsi="Times New Roman" w:cs="Times New Roman"/>
        </w:rPr>
        <w:t xml:space="preserve"> </w:t>
      </w:r>
      <w:r w:rsidR="00A87DE8">
        <w:rPr>
          <w:rFonts w:ascii="Times New Roman" w:eastAsia="Times New Roman" w:hAnsi="Times New Roman" w:cs="Times New Roman"/>
        </w:rPr>
        <w:t>First, there is the challenge of broadening the scope of ontological analysis as academic philosophers are often simply not aware of ontological conflicts in the Global South. Especially in the light of growing philosophical concerns with the intersection of ontology and justice (Díaz-León</w:t>
      </w:r>
      <w:r w:rsidR="00EC4E29">
        <w:rPr>
          <w:rFonts w:ascii="Times New Roman" w:eastAsia="Times New Roman" w:hAnsi="Times New Roman" w:cs="Times New Roman"/>
        </w:rPr>
        <w:t xml:space="preserve"> </w:t>
      </w:r>
      <w:r w:rsidR="00A87DE8">
        <w:rPr>
          <w:rFonts w:ascii="Times New Roman" w:eastAsia="Times New Roman" w:hAnsi="Times New Roman" w:cs="Times New Roman"/>
        </w:rPr>
        <w:t xml:space="preserve">2020; </w:t>
      </w:r>
      <w:r w:rsidR="00EC4E29">
        <w:rPr>
          <w:rFonts w:ascii="Times New Roman" w:eastAsia="Times New Roman" w:hAnsi="Times New Roman" w:cs="Times New Roman"/>
        </w:rPr>
        <w:t xml:space="preserve">Griffith 2019; </w:t>
      </w:r>
      <w:proofErr w:type="spellStart"/>
      <w:r w:rsidR="00A87DE8">
        <w:rPr>
          <w:rFonts w:ascii="Times New Roman" w:eastAsia="Times New Roman" w:hAnsi="Times New Roman" w:cs="Times New Roman"/>
        </w:rPr>
        <w:t>Haslanger</w:t>
      </w:r>
      <w:proofErr w:type="spellEnd"/>
      <w:r w:rsidR="00A87DE8">
        <w:rPr>
          <w:rFonts w:ascii="Times New Roman" w:eastAsia="Times New Roman" w:hAnsi="Times New Roman" w:cs="Times New Roman"/>
        </w:rPr>
        <w:t xml:space="preserve"> 2012; Jenkins 2020), issues of global ontological justice need to become a more robust part of the debate.</w:t>
      </w:r>
      <w:r w:rsidR="00483427">
        <w:rPr>
          <w:rFonts w:ascii="Times New Roman" w:eastAsia="Times New Roman" w:hAnsi="Times New Roman" w:cs="Times New Roman"/>
        </w:rPr>
        <w:t xml:space="preserve"> </w:t>
      </w:r>
      <w:r w:rsidR="00A87DE8">
        <w:rPr>
          <w:rFonts w:ascii="Times New Roman" w:eastAsia="Times New Roman" w:hAnsi="Times New Roman" w:cs="Times New Roman"/>
        </w:rPr>
        <w:t xml:space="preserve">Second, broadening the scope of ontological analysis also requires broadening philosophical questions about ontologies. Indeed, we have argued that more traditional philosophical questions about representation and reference matter. But they </w:t>
      </w:r>
      <w:proofErr w:type="gramStart"/>
      <w:r w:rsidR="00A87DE8">
        <w:rPr>
          <w:rFonts w:ascii="Times New Roman" w:eastAsia="Times New Roman" w:hAnsi="Times New Roman" w:cs="Times New Roman"/>
        </w:rPr>
        <w:t>have to</w:t>
      </w:r>
      <w:proofErr w:type="gramEnd"/>
      <w:r w:rsidR="00A87DE8">
        <w:rPr>
          <w:rFonts w:ascii="Times New Roman" w:eastAsia="Times New Roman" w:hAnsi="Times New Roman" w:cs="Times New Roman"/>
        </w:rPr>
        <w:t xml:space="preserve"> be complemented by a wider analysis of how ontologies shape relations, moral orders, and forms of care. It is not just about what ontologies represent but also about </w:t>
      </w:r>
      <w:r w:rsidR="00A87DE8">
        <w:rPr>
          <w:rFonts w:ascii="Times New Roman" w:eastAsia="Times New Roman" w:hAnsi="Times New Roman" w:cs="Times New Roman"/>
          <w:i/>
        </w:rPr>
        <w:t>what ontologies do</w:t>
      </w:r>
      <w:r w:rsidR="00A87DE8">
        <w:rPr>
          <w:rFonts w:ascii="Times New Roman" w:eastAsia="Times New Roman" w:hAnsi="Times New Roman" w:cs="Times New Roman"/>
        </w:rPr>
        <w:t xml:space="preserve">. Third, there is the methodological challenge of addressing ontologies in inter- and transdisciplinary ways together with empirical researchers and local communities in the Global South </w:t>
      </w:r>
      <w:r w:rsidR="00EC4E29">
        <w:rPr>
          <w:rFonts w:ascii="Times New Roman" w:eastAsia="Times New Roman" w:hAnsi="Times New Roman" w:cs="Times New Roman"/>
        </w:rPr>
        <w:t>—</w:t>
      </w:r>
      <w:r w:rsidR="00A87DE8">
        <w:rPr>
          <w:rFonts w:ascii="Times New Roman" w:eastAsia="Times New Roman" w:hAnsi="Times New Roman" w:cs="Times New Roman"/>
        </w:rPr>
        <w:t xml:space="preserve"> ontological justice </w:t>
      </w:r>
      <w:r w:rsidR="00A87DE8">
        <w:rPr>
          <w:rFonts w:ascii="Times New Roman" w:eastAsia="Times New Roman" w:hAnsi="Times New Roman" w:cs="Times New Roman"/>
        </w:rPr>
        <w:lastRenderedPageBreak/>
        <w:t xml:space="preserve">requires talking </w:t>
      </w:r>
      <w:r w:rsidR="00A87DE8">
        <w:rPr>
          <w:rFonts w:ascii="Times New Roman" w:eastAsia="Times New Roman" w:hAnsi="Times New Roman" w:cs="Times New Roman"/>
          <w:i/>
        </w:rPr>
        <w:t>with</w:t>
      </w:r>
      <w:r w:rsidR="00A87DE8">
        <w:rPr>
          <w:rFonts w:ascii="Times New Roman" w:eastAsia="Times New Roman" w:hAnsi="Times New Roman" w:cs="Times New Roman"/>
        </w:rPr>
        <w:t xml:space="preserve"> rather than merely </w:t>
      </w:r>
      <w:r w:rsidR="00A87DE8">
        <w:rPr>
          <w:rFonts w:ascii="Times New Roman" w:eastAsia="Times New Roman" w:hAnsi="Times New Roman" w:cs="Times New Roman"/>
          <w:i/>
        </w:rPr>
        <w:t xml:space="preserve">about </w:t>
      </w:r>
      <w:r w:rsidR="00A87DE8">
        <w:rPr>
          <w:rFonts w:ascii="Times New Roman" w:eastAsia="Times New Roman" w:hAnsi="Times New Roman" w:cs="Times New Roman"/>
        </w:rPr>
        <w:t>the Global South (</w:t>
      </w:r>
      <w:proofErr w:type="spellStart"/>
      <w:r w:rsidR="00A87DE8">
        <w:rPr>
          <w:rFonts w:ascii="Times New Roman" w:eastAsia="Times New Roman" w:hAnsi="Times New Roman" w:cs="Times New Roman"/>
        </w:rPr>
        <w:t>Kimmerle</w:t>
      </w:r>
      <w:proofErr w:type="spellEnd"/>
      <w:r w:rsidR="00A87DE8">
        <w:rPr>
          <w:rFonts w:ascii="Times New Roman" w:eastAsia="Times New Roman" w:hAnsi="Times New Roman" w:cs="Times New Roman"/>
        </w:rPr>
        <w:t xml:space="preserve"> 2007). While intercultural dialogue </w:t>
      </w:r>
      <w:r w:rsidR="00D57373">
        <w:rPr>
          <w:rFonts w:ascii="Times New Roman" w:eastAsia="Times New Roman" w:hAnsi="Times New Roman" w:cs="Times New Roman"/>
        </w:rPr>
        <w:t xml:space="preserve">is widely addressed in </w:t>
      </w:r>
      <w:r w:rsidR="00A87DE8">
        <w:rPr>
          <w:rFonts w:ascii="Times New Roman" w:eastAsia="Times New Roman" w:hAnsi="Times New Roman" w:cs="Times New Roman"/>
        </w:rPr>
        <w:t>African (</w:t>
      </w:r>
      <w:proofErr w:type="spellStart"/>
      <w:r w:rsidR="00A87DE8">
        <w:rPr>
          <w:rFonts w:ascii="Times New Roman" w:eastAsia="Times New Roman" w:hAnsi="Times New Roman" w:cs="Times New Roman"/>
        </w:rPr>
        <w:t>Mosima</w:t>
      </w:r>
      <w:proofErr w:type="spellEnd"/>
      <w:r w:rsidR="00A87DE8">
        <w:rPr>
          <w:rFonts w:ascii="Times New Roman" w:eastAsia="Times New Roman" w:hAnsi="Times New Roman" w:cs="Times New Roman"/>
        </w:rPr>
        <w:t xml:space="preserve"> 2016; Ramose 2007; Wiredu 1998)</w:t>
      </w:r>
      <w:r w:rsidR="00D57373">
        <w:rPr>
          <w:rFonts w:ascii="Times New Roman" w:eastAsia="Times New Roman" w:hAnsi="Times New Roman" w:cs="Times New Roman"/>
        </w:rPr>
        <w:t xml:space="preserve"> and Latin American (</w:t>
      </w:r>
      <w:r>
        <w:rPr>
          <w:rFonts w:ascii="Times New Roman" w:eastAsia="Times New Roman" w:hAnsi="Times New Roman" w:cs="Times New Roman"/>
        </w:rPr>
        <w:t xml:space="preserve">Dussel 2004; </w:t>
      </w:r>
      <w:r w:rsidR="00077029">
        <w:rPr>
          <w:rFonts w:ascii="Times New Roman" w:eastAsia="Times New Roman" w:hAnsi="Times New Roman" w:cs="Times New Roman"/>
        </w:rPr>
        <w:t xml:space="preserve">El-Hani 2022; </w:t>
      </w:r>
      <w:proofErr w:type="spellStart"/>
      <w:r>
        <w:rPr>
          <w:rFonts w:ascii="Times New Roman" w:eastAsia="Times New Roman" w:hAnsi="Times New Roman" w:cs="Times New Roman"/>
        </w:rPr>
        <w:t>Grosfoguel</w:t>
      </w:r>
      <w:proofErr w:type="spellEnd"/>
      <w:r>
        <w:rPr>
          <w:rFonts w:ascii="Times New Roman" w:eastAsia="Times New Roman" w:hAnsi="Times New Roman" w:cs="Times New Roman"/>
        </w:rPr>
        <w:t xml:space="preserve"> 2015</w:t>
      </w:r>
      <w:r w:rsidR="00D57373">
        <w:rPr>
          <w:rFonts w:ascii="Times New Roman" w:eastAsia="Times New Roman" w:hAnsi="Times New Roman" w:cs="Times New Roman"/>
        </w:rPr>
        <w:t>) philosophies</w:t>
      </w:r>
      <w:r w:rsidR="00A87DE8">
        <w:rPr>
          <w:rFonts w:ascii="Times New Roman" w:eastAsia="Times New Roman" w:hAnsi="Times New Roman" w:cs="Times New Roman"/>
        </w:rPr>
        <w:t xml:space="preserve">, it remains a challenge for </w:t>
      </w:r>
      <w:r>
        <w:rPr>
          <w:rFonts w:ascii="Times New Roman" w:eastAsia="Times New Roman" w:hAnsi="Times New Roman" w:cs="Times New Roman"/>
        </w:rPr>
        <w:t>social ontology</w:t>
      </w:r>
      <w:r w:rsidR="00D57373">
        <w:rPr>
          <w:rFonts w:ascii="Times New Roman" w:eastAsia="Times New Roman" w:hAnsi="Times New Roman" w:cs="Times New Roman"/>
        </w:rPr>
        <w:t xml:space="preserve"> in the Global North</w:t>
      </w:r>
      <w:r w:rsidR="00A87DE8">
        <w:rPr>
          <w:rFonts w:ascii="Times New Roman" w:eastAsia="Times New Roman" w:hAnsi="Times New Roman" w:cs="Times New Roman"/>
        </w:rPr>
        <w:t xml:space="preserve"> without established traditions of collaborative, intercultural, and interdisciplinary research. At the same time, this article also aims to demonstrate that different ways of doing philosophy are possible by bringing disciplinarily and geographically diverse researchers in conversation with local communities. </w:t>
      </w:r>
    </w:p>
    <w:p w14:paraId="53F62F08" w14:textId="26772298" w:rsidR="00686F15" w:rsidRDefault="00686F15" w:rsidP="00E9799B">
      <w:pPr>
        <w:shd w:val="clear" w:color="auto" w:fill="FFFFFF"/>
        <w:spacing w:line="360" w:lineRule="auto"/>
        <w:jc w:val="both"/>
        <w:rPr>
          <w:rFonts w:ascii="Times New Roman" w:eastAsia="Times New Roman" w:hAnsi="Times New Roman" w:cs="Times New Roman"/>
        </w:rPr>
      </w:pPr>
    </w:p>
    <w:p w14:paraId="4376EF25" w14:textId="12B313B9" w:rsidR="00686F15" w:rsidRDefault="00686F15" w:rsidP="00E9799B">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Acknowledgments:</w:t>
      </w:r>
    </w:p>
    <w:p w14:paraId="7B086151" w14:textId="77777777" w:rsidR="00686F15" w:rsidRDefault="00686F15" w:rsidP="00E9799B">
      <w:pPr>
        <w:shd w:val="clear" w:color="auto" w:fill="FFFFFF"/>
        <w:spacing w:line="360" w:lineRule="auto"/>
        <w:jc w:val="both"/>
        <w:rPr>
          <w:rFonts w:ascii="Times New Roman" w:eastAsia="Times New Roman" w:hAnsi="Times New Roman" w:cs="Times New Roman"/>
        </w:rPr>
      </w:pPr>
    </w:p>
    <w:p w14:paraId="22B77208" w14:textId="5148B40E" w:rsidR="00686F15" w:rsidRDefault="00686F15" w:rsidP="00686F15">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rPr>
        <w:t>Research for this article has been made possible by the following funders: David Ludwig</w:t>
      </w:r>
      <w:r w:rsidR="00DB2F53">
        <w:rPr>
          <w:rFonts w:ascii="Times New Roman" w:eastAsia="Times New Roman" w:hAnsi="Times New Roman" w:cs="Times New Roman"/>
        </w:rPr>
        <w:t>,</w:t>
      </w:r>
      <w:r>
        <w:rPr>
          <w:rFonts w:ascii="Times New Roman" w:eastAsia="Times New Roman" w:hAnsi="Times New Roman" w:cs="Times New Roman"/>
        </w:rPr>
        <w:t xml:space="preserve"> </w:t>
      </w:r>
      <w:r w:rsidRPr="00B6693E">
        <w:rPr>
          <w:rFonts w:ascii="Times New Roman" w:eastAsia="Times New Roman" w:hAnsi="Times New Roman" w:cs="Times New Roman"/>
        </w:rPr>
        <w:t xml:space="preserve">ERC Starting Grant (851004 Local Knowledge) and NWO </w:t>
      </w:r>
      <w:proofErr w:type="spellStart"/>
      <w:r w:rsidRPr="00B6693E">
        <w:rPr>
          <w:rFonts w:ascii="Times New Roman" w:eastAsia="Times New Roman" w:hAnsi="Times New Roman" w:cs="Times New Roman"/>
        </w:rPr>
        <w:t>Vidi</w:t>
      </w:r>
      <w:proofErr w:type="spellEnd"/>
      <w:r w:rsidRPr="00B6693E">
        <w:rPr>
          <w:rFonts w:ascii="Times New Roman" w:eastAsia="Times New Roman" w:hAnsi="Times New Roman" w:cs="Times New Roman"/>
        </w:rPr>
        <w:t xml:space="preserve"> Grant (V</w:t>
      </w:r>
      <w:proofErr w:type="gramStart"/>
      <w:r w:rsidRPr="00B6693E">
        <w:rPr>
          <w:rFonts w:ascii="Times New Roman" w:eastAsia="Times New Roman" w:hAnsi="Times New Roman" w:cs="Times New Roman"/>
        </w:rPr>
        <w:t>1.Vidi</w:t>
      </w:r>
      <w:proofErr w:type="gramEnd"/>
      <w:r w:rsidRPr="00B6693E">
        <w:rPr>
          <w:rFonts w:ascii="Times New Roman" w:eastAsia="Times New Roman" w:hAnsi="Times New Roman" w:cs="Times New Roman"/>
        </w:rPr>
        <w:t xml:space="preserve">.195.026 </w:t>
      </w:r>
      <w:proofErr w:type="spellStart"/>
      <w:r w:rsidRPr="00B6693E">
        <w:rPr>
          <w:rFonts w:ascii="Times New Roman" w:eastAsia="Times New Roman" w:hAnsi="Times New Roman" w:cs="Times New Roman"/>
        </w:rPr>
        <w:t>Ethnoontologies</w:t>
      </w:r>
      <w:proofErr w:type="spellEnd"/>
      <w:r w:rsidRPr="00B6693E">
        <w:rPr>
          <w:rFonts w:ascii="Times New Roman" w:eastAsia="Times New Roman" w:hAnsi="Times New Roman" w:cs="Times New Roman"/>
        </w:rPr>
        <w:t>).</w:t>
      </w:r>
      <w:r>
        <w:rPr>
          <w:rFonts w:ascii="Times New Roman" w:eastAsia="Times New Roman" w:hAnsi="Times New Roman" w:cs="Times New Roman"/>
        </w:rPr>
        <w:t xml:space="preserve"> </w:t>
      </w:r>
      <w:r w:rsidRPr="00B6693E">
        <w:rPr>
          <w:rFonts w:ascii="Times New Roman" w:eastAsia="Times New Roman" w:hAnsi="Times New Roman" w:cs="Times New Roman"/>
        </w:rPr>
        <w:t>Charbel El-Hani</w:t>
      </w:r>
      <w:r w:rsidR="00DB2F53">
        <w:rPr>
          <w:rFonts w:ascii="Times New Roman" w:eastAsia="Times New Roman" w:hAnsi="Times New Roman" w:cs="Times New Roman"/>
        </w:rPr>
        <w:t>,</w:t>
      </w:r>
      <w:r w:rsidRPr="00B6693E">
        <w:rPr>
          <w:rFonts w:ascii="Times New Roman" w:eastAsia="Times New Roman" w:hAnsi="Times New Roman" w:cs="Times New Roman"/>
        </w:rPr>
        <w:t xml:space="preserve"> Brazilian National Council of Scientific and Technological Development (</w:t>
      </w:r>
      <w:proofErr w:type="spellStart"/>
      <w:r w:rsidRPr="00B6693E">
        <w:rPr>
          <w:rFonts w:ascii="Times New Roman" w:eastAsia="Times New Roman" w:hAnsi="Times New Roman" w:cs="Times New Roman"/>
        </w:rPr>
        <w:t>CNPq</w:t>
      </w:r>
      <w:proofErr w:type="spellEnd"/>
      <w:r w:rsidRPr="00B6693E">
        <w:rPr>
          <w:rFonts w:ascii="Times New Roman" w:eastAsia="Times New Roman" w:hAnsi="Times New Roman" w:cs="Times New Roman"/>
        </w:rPr>
        <w:t>) (grant no</w:t>
      </w:r>
      <w:r w:rsidR="00DB2F53">
        <w:rPr>
          <w:rFonts w:ascii="Times New Roman" w:eastAsia="Times New Roman" w:hAnsi="Times New Roman" w:cs="Times New Roman"/>
        </w:rPr>
        <w:t>.</w:t>
      </w:r>
      <w:r w:rsidRPr="00B6693E">
        <w:rPr>
          <w:rFonts w:ascii="Times New Roman" w:eastAsia="Times New Roman" w:hAnsi="Times New Roman" w:cs="Times New Roman"/>
        </w:rPr>
        <w:t xml:space="preserve"> 465767/2014-1</w:t>
      </w:r>
      <w:r>
        <w:rPr>
          <w:rFonts w:ascii="Times New Roman" w:eastAsia="Times New Roman" w:hAnsi="Times New Roman" w:cs="Times New Roman"/>
        </w:rPr>
        <w:t xml:space="preserve">, </w:t>
      </w:r>
      <w:r w:rsidRPr="00B6693E">
        <w:rPr>
          <w:rFonts w:ascii="Times New Roman" w:eastAsia="Times New Roman" w:hAnsi="Times New Roman" w:cs="Times New Roman"/>
        </w:rPr>
        <w:t>State of Bahia Research Support Foundation (FAPESB) (grant no INC0006/2019), and the Brazilian National Council of Scientific and Technological Development (</w:t>
      </w:r>
      <w:proofErr w:type="spellStart"/>
      <w:r w:rsidRPr="00B6693E">
        <w:rPr>
          <w:rFonts w:ascii="Times New Roman" w:eastAsia="Times New Roman" w:hAnsi="Times New Roman" w:cs="Times New Roman"/>
        </w:rPr>
        <w:t>CNPq</w:t>
      </w:r>
      <w:proofErr w:type="spellEnd"/>
      <w:r w:rsidRPr="00B6693E">
        <w:rPr>
          <w:rFonts w:ascii="Times New Roman" w:eastAsia="Times New Roman" w:hAnsi="Times New Roman" w:cs="Times New Roman"/>
        </w:rPr>
        <w:t>) (grant no</w:t>
      </w:r>
      <w:r w:rsidR="00DB2F53">
        <w:rPr>
          <w:rFonts w:ascii="Times New Roman" w:eastAsia="Times New Roman" w:hAnsi="Times New Roman" w:cs="Times New Roman"/>
        </w:rPr>
        <w:t>.</w:t>
      </w:r>
      <w:r w:rsidRPr="00B6693E">
        <w:rPr>
          <w:rFonts w:ascii="Times New Roman" w:eastAsia="Times New Roman" w:hAnsi="Times New Roman" w:cs="Times New Roman"/>
        </w:rPr>
        <w:t xml:space="preserve"> 423948/2018-0), (grant no</w:t>
      </w:r>
      <w:r w:rsidR="00DB2F53">
        <w:rPr>
          <w:rFonts w:ascii="Times New Roman" w:eastAsia="Times New Roman" w:hAnsi="Times New Roman" w:cs="Times New Roman"/>
        </w:rPr>
        <w:t>.</w:t>
      </w:r>
      <w:r w:rsidRPr="00B6693E">
        <w:rPr>
          <w:rFonts w:ascii="Times New Roman" w:eastAsia="Times New Roman" w:hAnsi="Times New Roman" w:cs="Times New Roman"/>
        </w:rPr>
        <w:t xml:space="preserve"> 307223/2021-3).</w:t>
      </w:r>
      <w:r>
        <w:rPr>
          <w:rFonts w:ascii="Times New Roman" w:eastAsia="Times New Roman" w:hAnsi="Times New Roman" w:cs="Times New Roman"/>
        </w:rPr>
        <w:t xml:space="preserve"> Matthias </w:t>
      </w:r>
      <w:proofErr w:type="spellStart"/>
      <w:r>
        <w:rPr>
          <w:rFonts w:ascii="Times New Roman" w:eastAsia="Times New Roman" w:hAnsi="Times New Roman" w:cs="Times New Roman"/>
        </w:rPr>
        <w:t>Kramm</w:t>
      </w:r>
      <w:proofErr w:type="spellEnd"/>
      <w:r w:rsidR="00DB2F53">
        <w:rPr>
          <w:rFonts w:ascii="Times New Roman" w:eastAsia="Times New Roman" w:hAnsi="Times New Roman" w:cs="Times New Roman"/>
        </w:rPr>
        <w:t>,</w:t>
      </w:r>
      <w:r>
        <w:rPr>
          <w:rFonts w:ascii="Times New Roman" w:eastAsia="Times New Roman" w:hAnsi="Times New Roman" w:cs="Times New Roman"/>
        </w:rPr>
        <w:t xml:space="preserve"> </w:t>
      </w:r>
      <w:r w:rsidRPr="00B6693E">
        <w:rPr>
          <w:rFonts w:ascii="Times New Roman" w:eastAsia="Times New Roman" w:hAnsi="Times New Roman" w:cs="Times New Roman"/>
        </w:rPr>
        <w:t>Dutch Research Council (NWO) [NWO</w:t>
      </w:r>
      <w:r w:rsidR="00DB2F53">
        <w:rPr>
          <w:rFonts w:ascii="Times New Roman" w:eastAsia="Times New Roman" w:hAnsi="Times New Roman" w:cs="Times New Roman"/>
        </w:rPr>
        <w:t xml:space="preserve"> </w:t>
      </w:r>
      <w:r w:rsidRPr="00B6693E">
        <w:rPr>
          <w:rFonts w:ascii="Times New Roman" w:eastAsia="Times New Roman" w:hAnsi="Times New Roman" w:cs="Times New Roman"/>
        </w:rPr>
        <w:t>Rubicon</w:t>
      </w:r>
      <w:r w:rsidR="00DB2F53">
        <w:rPr>
          <w:rFonts w:ascii="Times New Roman" w:eastAsia="Times New Roman" w:hAnsi="Times New Roman" w:cs="Times New Roman"/>
        </w:rPr>
        <w:t xml:space="preserve"> </w:t>
      </w:r>
      <w:r w:rsidRPr="00B6693E">
        <w:rPr>
          <w:rFonts w:ascii="Times New Roman" w:eastAsia="Times New Roman" w:hAnsi="Times New Roman" w:cs="Times New Roman"/>
        </w:rPr>
        <w:t>grant</w:t>
      </w:r>
      <w:r w:rsidR="00DB2F53">
        <w:rPr>
          <w:rFonts w:ascii="Times New Roman" w:eastAsia="Times New Roman" w:hAnsi="Times New Roman" w:cs="Times New Roman"/>
        </w:rPr>
        <w:t xml:space="preserve"> </w:t>
      </w:r>
      <w:r w:rsidRPr="00B6693E">
        <w:rPr>
          <w:rFonts w:ascii="Times New Roman" w:eastAsia="Times New Roman" w:hAnsi="Times New Roman" w:cs="Times New Roman"/>
        </w:rPr>
        <w:t>(019.212SG.001)].</w:t>
      </w:r>
    </w:p>
    <w:p w14:paraId="50172370" w14:textId="77777777" w:rsidR="00686F15" w:rsidRDefault="00686F15" w:rsidP="00E9799B">
      <w:pPr>
        <w:shd w:val="clear" w:color="auto" w:fill="FFFFFF"/>
        <w:spacing w:line="360" w:lineRule="auto"/>
        <w:jc w:val="both"/>
        <w:rPr>
          <w:rFonts w:ascii="Times New Roman" w:eastAsia="Times New Roman" w:hAnsi="Times New Roman" w:cs="Times New Roman"/>
        </w:rPr>
      </w:pPr>
    </w:p>
    <w:p w14:paraId="0000007A" w14:textId="77777777" w:rsidR="001A07A0" w:rsidRDefault="001A07A0">
      <w:pPr>
        <w:shd w:val="clear" w:color="auto" w:fill="FFFFFF"/>
        <w:spacing w:line="360" w:lineRule="auto"/>
        <w:jc w:val="both"/>
        <w:rPr>
          <w:rFonts w:ascii="Times New Roman" w:eastAsia="Times New Roman" w:hAnsi="Times New Roman" w:cs="Times New Roman"/>
        </w:rPr>
      </w:pPr>
    </w:p>
    <w:p w14:paraId="0000007B" w14:textId="77777777" w:rsidR="001A07A0" w:rsidRPr="004978CD" w:rsidRDefault="00A87DE8">
      <w:pPr>
        <w:shd w:val="clear" w:color="auto" w:fill="FFFFFF"/>
        <w:spacing w:line="360" w:lineRule="auto"/>
        <w:jc w:val="both"/>
        <w:rPr>
          <w:rFonts w:ascii="Times New Roman" w:eastAsia="Times New Roman" w:hAnsi="Times New Roman" w:cs="Times New Roman"/>
          <w:lang w:val="pt-BR"/>
        </w:rPr>
      </w:pPr>
      <w:proofErr w:type="spellStart"/>
      <w:r w:rsidRPr="004978CD">
        <w:rPr>
          <w:rFonts w:ascii="Times New Roman" w:eastAsia="Times New Roman" w:hAnsi="Times New Roman" w:cs="Times New Roman"/>
          <w:lang w:val="pt-BR"/>
        </w:rPr>
        <w:t>References</w:t>
      </w:r>
      <w:proofErr w:type="spellEnd"/>
    </w:p>
    <w:p w14:paraId="24A151A7" w14:textId="6D3059C5" w:rsidR="00AA6268" w:rsidRPr="001910B0" w:rsidRDefault="00AA6268" w:rsidP="00193837">
      <w:pPr>
        <w:shd w:val="clear" w:color="auto" w:fill="FFFFFF"/>
        <w:spacing w:line="240" w:lineRule="auto"/>
        <w:ind w:left="360"/>
        <w:jc w:val="both"/>
        <w:rPr>
          <w:rFonts w:ascii="Times New Roman" w:eastAsia="Times New Roman" w:hAnsi="Times New Roman" w:cs="Times New Roman"/>
          <w:lang w:val="en-US"/>
        </w:rPr>
      </w:pPr>
      <w:proofErr w:type="spellStart"/>
      <w:r w:rsidRPr="001910B0">
        <w:rPr>
          <w:rFonts w:ascii="Times New Roman" w:eastAsia="Times New Roman" w:hAnsi="Times New Roman" w:cs="Times New Roman"/>
          <w:lang w:val="pt-BR"/>
        </w:rPr>
        <w:t>Alcoff</w:t>
      </w:r>
      <w:proofErr w:type="spellEnd"/>
      <w:r w:rsidRPr="001910B0">
        <w:rPr>
          <w:rFonts w:ascii="Times New Roman" w:eastAsia="Times New Roman" w:hAnsi="Times New Roman" w:cs="Times New Roman"/>
          <w:lang w:val="pt-BR"/>
        </w:rPr>
        <w:t xml:space="preserve">, Linda Martín. </w:t>
      </w:r>
      <w:r w:rsidR="00193837">
        <w:rPr>
          <w:rFonts w:ascii="Times New Roman" w:eastAsia="Times New Roman" w:hAnsi="Times New Roman" w:cs="Times New Roman"/>
          <w:lang w:val="pt-BR"/>
        </w:rPr>
        <w:t xml:space="preserve">2022. </w:t>
      </w:r>
      <w:r w:rsidRPr="001910B0">
        <w:rPr>
          <w:rFonts w:ascii="Times New Roman" w:eastAsia="Times New Roman" w:hAnsi="Times New Roman" w:cs="Times New Roman"/>
          <w:lang w:val="pt-BR"/>
        </w:rPr>
        <w:t>"</w:t>
      </w:r>
      <w:proofErr w:type="spellStart"/>
      <w:r w:rsidRPr="001910B0">
        <w:rPr>
          <w:rFonts w:ascii="Times New Roman" w:eastAsia="Times New Roman" w:hAnsi="Times New Roman" w:cs="Times New Roman"/>
          <w:lang w:val="pt-BR"/>
        </w:rPr>
        <w:t>Extractivist</w:t>
      </w:r>
      <w:proofErr w:type="spellEnd"/>
      <w:r w:rsidRPr="001910B0">
        <w:rPr>
          <w:rFonts w:ascii="Times New Roman" w:eastAsia="Times New Roman" w:hAnsi="Times New Roman" w:cs="Times New Roman"/>
          <w:lang w:val="pt-BR"/>
        </w:rPr>
        <w:t xml:space="preserve"> </w:t>
      </w:r>
      <w:proofErr w:type="spellStart"/>
      <w:r w:rsidRPr="001910B0">
        <w:rPr>
          <w:rFonts w:ascii="Times New Roman" w:eastAsia="Times New Roman" w:hAnsi="Times New Roman" w:cs="Times New Roman"/>
          <w:lang w:val="pt-BR"/>
        </w:rPr>
        <w:t>epistemologies</w:t>
      </w:r>
      <w:proofErr w:type="spellEnd"/>
      <w:r w:rsidRPr="001910B0">
        <w:rPr>
          <w:rFonts w:ascii="Times New Roman" w:eastAsia="Times New Roman" w:hAnsi="Times New Roman" w:cs="Times New Roman"/>
          <w:lang w:val="pt-BR"/>
        </w:rPr>
        <w:t xml:space="preserve">." </w:t>
      </w:r>
      <w:proofErr w:type="spellStart"/>
      <w:r w:rsidRPr="001910B0">
        <w:rPr>
          <w:rFonts w:ascii="Times New Roman" w:eastAsia="Times New Roman" w:hAnsi="Times New Roman" w:cs="Times New Roman"/>
          <w:i/>
          <w:iCs/>
          <w:lang w:val="en-US"/>
        </w:rPr>
        <w:t>Tapuya</w:t>
      </w:r>
      <w:proofErr w:type="spellEnd"/>
      <w:r w:rsidRPr="001910B0">
        <w:rPr>
          <w:rFonts w:ascii="Times New Roman" w:eastAsia="Times New Roman" w:hAnsi="Times New Roman" w:cs="Times New Roman"/>
          <w:i/>
          <w:iCs/>
          <w:lang w:val="en-US"/>
        </w:rPr>
        <w:t>: Latin American Science, Technology and Society</w:t>
      </w:r>
      <w:r w:rsidRPr="00AA6268">
        <w:rPr>
          <w:rFonts w:ascii="Times New Roman" w:eastAsia="Times New Roman" w:hAnsi="Times New Roman" w:cs="Times New Roman"/>
          <w:lang w:val="en-US"/>
        </w:rPr>
        <w:t xml:space="preserve"> 5, no. 1: 2127231.</w:t>
      </w:r>
    </w:p>
    <w:p w14:paraId="0000007C" w14:textId="72F0CEDA" w:rsidR="001A07A0" w:rsidRPr="001910B0" w:rsidRDefault="00A87DE8" w:rsidP="00193837">
      <w:pPr>
        <w:shd w:val="clear" w:color="auto" w:fill="FFFFFF"/>
        <w:spacing w:line="240" w:lineRule="auto"/>
        <w:ind w:left="360"/>
        <w:jc w:val="both"/>
        <w:rPr>
          <w:rFonts w:ascii="Times New Roman" w:eastAsia="Times New Roman" w:hAnsi="Times New Roman" w:cs="Times New Roman"/>
          <w:lang w:val="pt-BR"/>
        </w:rPr>
      </w:pPr>
      <w:r w:rsidRPr="001910B0">
        <w:rPr>
          <w:rFonts w:ascii="Times New Roman" w:eastAsia="Times New Roman" w:hAnsi="Times New Roman" w:cs="Times New Roman"/>
          <w:lang w:val="pt-BR"/>
        </w:rPr>
        <w:t xml:space="preserve">Almeida, Mauro W. Barbosa. 2013. “Caipora e outros conflitos ontológicos.” </w:t>
      </w:r>
      <w:r w:rsidRPr="001910B0">
        <w:rPr>
          <w:rFonts w:ascii="Times New Roman" w:eastAsia="Times New Roman" w:hAnsi="Times New Roman" w:cs="Times New Roman"/>
          <w:i/>
          <w:lang w:val="pt-BR"/>
        </w:rPr>
        <w:t>Revista de Antropologia da UFSCAR</w:t>
      </w:r>
      <w:r w:rsidRPr="001910B0">
        <w:rPr>
          <w:rFonts w:ascii="Times New Roman" w:eastAsia="Times New Roman" w:hAnsi="Times New Roman" w:cs="Times New Roman"/>
          <w:lang w:val="pt-BR"/>
        </w:rPr>
        <w:t>, 5(1): 7</w:t>
      </w:r>
      <w:r w:rsidR="00193837">
        <w:rPr>
          <w:rFonts w:ascii="Times New Roman" w:eastAsia="Times New Roman" w:hAnsi="Times New Roman" w:cs="Times New Roman"/>
          <w:lang w:val="pt-BR"/>
        </w:rPr>
        <w:t>–</w:t>
      </w:r>
      <w:r w:rsidRPr="001910B0">
        <w:rPr>
          <w:rFonts w:ascii="Times New Roman" w:eastAsia="Times New Roman" w:hAnsi="Times New Roman" w:cs="Times New Roman"/>
          <w:lang w:val="pt-BR"/>
        </w:rPr>
        <w:t>28.</w:t>
      </w:r>
    </w:p>
    <w:p w14:paraId="0000007D" w14:textId="2CBBC814" w:rsidR="001A07A0" w:rsidRPr="004978CD" w:rsidRDefault="00A87DE8" w:rsidP="00193837">
      <w:pPr>
        <w:shd w:val="clear" w:color="auto" w:fill="FFFFFF"/>
        <w:spacing w:line="240" w:lineRule="auto"/>
        <w:ind w:left="360"/>
        <w:jc w:val="both"/>
        <w:rPr>
          <w:rFonts w:ascii="Times New Roman" w:eastAsia="Times New Roman" w:hAnsi="Times New Roman" w:cs="Times New Roman"/>
          <w:lang w:val="pt-BR"/>
        </w:rPr>
      </w:pPr>
      <w:r w:rsidRPr="004978CD">
        <w:rPr>
          <w:rFonts w:ascii="Times New Roman" w:eastAsia="Times New Roman" w:hAnsi="Times New Roman" w:cs="Times New Roman"/>
          <w:lang w:val="pt-BR"/>
        </w:rPr>
        <w:t xml:space="preserve">Almeida, Mauro W. Barbosa. 2017. </w:t>
      </w:r>
      <w:r w:rsidR="00193837" w:rsidRPr="004978CD">
        <w:rPr>
          <w:rFonts w:ascii="Times New Roman" w:eastAsia="Times New Roman" w:hAnsi="Times New Roman" w:cs="Times New Roman"/>
          <w:lang w:val="pt-BR"/>
        </w:rPr>
        <w:t>"</w:t>
      </w:r>
      <w:r w:rsidRPr="004978CD">
        <w:rPr>
          <w:rFonts w:ascii="Times New Roman" w:eastAsia="Times New Roman" w:hAnsi="Times New Roman" w:cs="Times New Roman"/>
          <w:lang w:val="pt-BR"/>
        </w:rPr>
        <w:t xml:space="preserve">Local </w:t>
      </w:r>
      <w:proofErr w:type="spellStart"/>
      <w:r w:rsidRPr="004978CD">
        <w:rPr>
          <w:rFonts w:ascii="Times New Roman" w:eastAsia="Times New Roman" w:hAnsi="Times New Roman" w:cs="Times New Roman"/>
          <w:lang w:val="pt-BR"/>
        </w:rPr>
        <w:t>Struggles</w:t>
      </w:r>
      <w:proofErr w:type="spellEnd"/>
      <w:r w:rsidRPr="004978CD">
        <w:rPr>
          <w:rFonts w:ascii="Times New Roman" w:eastAsia="Times New Roman" w:hAnsi="Times New Roman" w:cs="Times New Roman"/>
          <w:lang w:val="pt-BR"/>
        </w:rPr>
        <w:t xml:space="preserve"> </w:t>
      </w:r>
      <w:proofErr w:type="spellStart"/>
      <w:r w:rsidRPr="004978CD">
        <w:rPr>
          <w:rFonts w:ascii="Times New Roman" w:eastAsia="Times New Roman" w:hAnsi="Times New Roman" w:cs="Times New Roman"/>
          <w:lang w:val="pt-BR"/>
        </w:rPr>
        <w:t>with</w:t>
      </w:r>
      <w:proofErr w:type="spellEnd"/>
      <w:r w:rsidRPr="004978CD">
        <w:rPr>
          <w:rFonts w:ascii="Times New Roman" w:eastAsia="Times New Roman" w:hAnsi="Times New Roman" w:cs="Times New Roman"/>
          <w:lang w:val="pt-BR"/>
        </w:rPr>
        <w:t xml:space="preserve"> </w:t>
      </w:r>
      <w:proofErr w:type="spellStart"/>
      <w:r w:rsidRPr="004978CD">
        <w:rPr>
          <w:rFonts w:ascii="Times New Roman" w:eastAsia="Times New Roman" w:hAnsi="Times New Roman" w:cs="Times New Roman"/>
          <w:lang w:val="pt-BR"/>
        </w:rPr>
        <w:t>entropy</w:t>
      </w:r>
      <w:proofErr w:type="spellEnd"/>
      <w:r w:rsidRPr="004978CD">
        <w:rPr>
          <w:rFonts w:ascii="Times New Roman" w:eastAsia="Times New Roman" w:hAnsi="Times New Roman" w:cs="Times New Roman"/>
          <w:lang w:val="pt-BR"/>
        </w:rPr>
        <w:t xml:space="preserve">: Caipora </w:t>
      </w:r>
      <w:proofErr w:type="spellStart"/>
      <w:r w:rsidRPr="004978CD">
        <w:rPr>
          <w:rFonts w:ascii="Times New Roman" w:eastAsia="Times New Roman" w:hAnsi="Times New Roman" w:cs="Times New Roman"/>
          <w:lang w:val="pt-BR"/>
        </w:rPr>
        <w:t>and</w:t>
      </w:r>
      <w:proofErr w:type="spellEnd"/>
      <w:r w:rsidRPr="004978CD">
        <w:rPr>
          <w:rFonts w:ascii="Times New Roman" w:eastAsia="Times New Roman" w:hAnsi="Times New Roman" w:cs="Times New Roman"/>
          <w:lang w:val="pt-BR"/>
        </w:rPr>
        <w:t xml:space="preserve"> </w:t>
      </w:r>
      <w:proofErr w:type="spellStart"/>
      <w:r w:rsidRPr="004978CD">
        <w:rPr>
          <w:rFonts w:ascii="Times New Roman" w:eastAsia="Times New Roman" w:hAnsi="Times New Roman" w:cs="Times New Roman"/>
          <w:lang w:val="pt-BR"/>
        </w:rPr>
        <w:t>other</w:t>
      </w:r>
      <w:proofErr w:type="spellEnd"/>
      <w:r w:rsidRPr="004978CD">
        <w:rPr>
          <w:rFonts w:ascii="Times New Roman" w:eastAsia="Times New Roman" w:hAnsi="Times New Roman" w:cs="Times New Roman"/>
          <w:lang w:val="pt-BR"/>
        </w:rPr>
        <w:t xml:space="preserve"> </w:t>
      </w:r>
      <w:proofErr w:type="spellStart"/>
      <w:r w:rsidRPr="004978CD">
        <w:rPr>
          <w:rFonts w:ascii="Times New Roman" w:eastAsia="Times New Roman" w:hAnsi="Times New Roman" w:cs="Times New Roman"/>
          <w:lang w:val="pt-BR"/>
        </w:rPr>
        <w:t>demons</w:t>
      </w:r>
      <w:proofErr w:type="spellEnd"/>
      <w:r w:rsidRPr="004978CD">
        <w:rPr>
          <w:rFonts w:ascii="Times New Roman" w:eastAsia="Times New Roman" w:hAnsi="Times New Roman" w:cs="Times New Roman"/>
          <w:lang w:val="pt-BR"/>
        </w:rPr>
        <w:t xml:space="preserve">.” </w:t>
      </w:r>
      <w:r>
        <w:rPr>
          <w:rFonts w:ascii="Times New Roman" w:eastAsia="Times New Roman" w:hAnsi="Times New Roman" w:cs="Times New Roman"/>
        </w:rPr>
        <w:t xml:space="preserve">In </w:t>
      </w:r>
      <w:r>
        <w:rPr>
          <w:rFonts w:ascii="Times New Roman" w:eastAsia="Times New Roman" w:hAnsi="Times New Roman" w:cs="Times New Roman"/>
          <w:i/>
        </w:rPr>
        <w:t xml:space="preserve">The </w:t>
      </w:r>
      <w:r w:rsidR="00193837">
        <w:rPr>
          <w:rFonts w:ascii="Times New Roman" w:eastAsia="Times New Roman" w:hAnsi="Times New Roman" w:cs="Times New Roman"/>
          <w:i/>
        </w:rPr>
        <w:t>A</w:t>
      </w:r>
      <w:r>
        <w:rPr>
          <w:rFonts w:ascii="Times New Roman" w:eastAsia="Times New Roman" w:hAnsi="Times New Roman" w:cs="Times New Roman"/>
          <w:i/>
        </w:rPr>
        <w:t xml:space="preserve">nthropology of </w:t>
      </w:r>
      <w:r w:rsidR="00193837">
        <w:rPr>
          <w:rFonts w:ascii="Times New Roman" w:eastAsia="Times New Roman" w:hAnsi="Times New Roman" w:cs="Times New Roman"/>
          <w:i/>
        </w:rPr>
        <w:t>S</w:t>
      </w:r>
      <w:r>
        <w:rPr>
          <w:rFonts w:ascii="Times New Roman" w:eastAsia="Times New Roman" w:hAnsi="Times New Roman" w:cs="Times New Roman"/>
          <w:i/>
        </w:rPr>
        <w:t>ustainability</w:t>
      </w:r>
      <w:r w:rsidR="00193837">
        <w:rPr>
          <w:rFonts w:ascii="Times New Roman" w:eastAsia="Times New Roman" w:hAnsi="Times New Roman" w:cs="Times New Roman"/>
          <w:i/>
        </w:rPr>
        <w:t>: Beyond Development and Progress,</w:t>
      </w:r>
      <w:r w:rsidR="00193837">
        <w:rPr>
          <w:rFonts w:ascii="Times New Roman" w:eastAsia="Times New Roman" w:hAnsi="Times New Roman" w:cs="Times New Roman"/>
          <w:iCs/>
        </w:rPr>
        <w:t xml:space="preserve"> edited by Marc Brightman and </w:t>
      </w:r>
      <w:proofErr w:type="spellStart"/>
      <w:r w:rsidR="00193837">
        <w:rPr>
          <w:rFonts w:ascii="Times New Roman" w:eastAsia="Times New Roman" w:hAnsi="Times New Roman" w:cs="Times New Roman"/>
          <w:iCs/>
        </w:rPr>
        <w:t>Jermone</w:t>
      </w:r>
      <w:proofErr w:type="spellEnd"/>
      <w:r w:rsidR="00193837">
        <w:rPr>
          <w:rFonts w:ascii="Times New Roman" w:eastAsia="Times New Roman" w:hAnsi="Times New Roman" w:cs="Times New Roman"/>
          <w:iCs/>
        </w:rPr>
        <w:t xml:space="preserve"> Lewis,</w:t>
      </w:r>
      <w:r>
        <w:rPr>
          <w:rFonts w:ascii="Times New Roman" w:eastAsia="Times New Roman" w:hAnsi="Times New Roman" w:cs="Times New Roman"/>
        </w:rPr>
        <w:t xml:space="preserve"> 273-289. </w:t>
      </w:r>
      <w:r w:rsidR="00193837" w:rsidRPr="004978CD">
        <w:rPr>
          <w:rFonts w:ascii="Times New Roman" w:eastAsia="Times New Roman" w:hAnsi="Times New Roman" w:cs="Times New Roman"/>
          <w:lang w:val="pt-BR"/>
        </w:rPr>
        <w:t xml:space="preserve">New York: </w:t>
      </w:r>
      <w:proofErr w:type="spellStart"/>
      <w:r w:rsidRPr="004978CD">
        <w:rPr>
          <w:rFonts w:ascii="Times New Roman" w:eastAsia="Times New Roman" w:hAnsi="Times New Roman" w:cs="Times New Roman"/>
          <w:lang w:val="pt-BR"/>
        </w:rPr>
        <w:t>Palgrave</w:t>
      </w:r>
      <w:proofErr w:type="spellEnd"/>
      <w:r w:rsidRPr="004978CD">
        <w:rPr>
          <w:rFonts w:ascii="Times New Roman" w:eastAsia="Times New Roman" w:hAnsi="Times New Roman" w:cs="Times New Roman"/>
          <w:lang w:val="pt-BR"/>
        </w:rPr>
        <w:t xml:space="preserve"> </w:t>
      </w:r>
      <w:proofErr w:type="spellStart"/>
      <w:r w:rsidRPr="004978CD">
        <w:rPr>
          <w:rFonts w:ascii="Times New Roman" w:eastAsia="Times New Roman" w:hAnsi="Times New Roman" w:cs="Times New Roman"/>
          <w:lang w:val="pt-BR"/>
        </w:rPr>
        <w:t>Macmillan</w:t>
      </w:r>
      <w:proofErr w:type="spellEnd"/>
      <w:r w:rsidRPr="004978CD">
        <w:rPr>
          <w:rFonts w:ascii="Times New Roman" w:eastAsia="Times New Roman" w:hAnsi="Times New Roman" w:cs="Times New Roman"/>
          <w:lang w:val="pt-BR"/>
        </w:rPr>
        <w:t>.</w:t>
      </w:r>
    </w:p>
    <w:p w14:paraId="244F1407" w14:textId="6D325F76" w:rsidR="00F537A5" w:rsidRDefault="00F537A5" w:rsidP="00193837">
      <w:pPr>
        <w:ind w:left="360"/>
        <w:rPr>
          <w:rFonts w:ascii="Times New Roman" w:eastAsia="Times New Roman" w:hAnsi="Times New Roman" w:cs="Times New Roman"/>
        </w:rPr>
      </w:pPr>
      <w:r w:rsidRPr="00FD52B5">
        <w:rPr>
          <w:rFonts w:ascii="Times New Roman" w:eastAsia="Times New Roman" w:hAnsi="Times New Roman" w:cs="Times New Roman"/>
          <w:lang w:val="pt-BR"/>
        </w:rPr>
        <w:t xml:space="preserve">Baltar, Marcos </w:t>
      </w:r>
      <w:proofErr w:type="spellStart"/>
      <w:r w:rsidRPr="00FD52B5">
        <w:rPr>
          <w:rFonts w:ascii="Times New Roman" w:eastAsia="Times New Roman" w:hAnsi="Times New Roman" w:cs="Times New Roman"/>
          <w:lang w:val="pt-BR"/>
        </w:rPr>
        <w:t>Antonio</w:t>
      </w:r>
      <w:proofErr w:type="spellEnd"/>
      <w:r w:rsidRPr="00FD52B5">
        <w:rPr>
          <w:rFonts w:ascii="Times New Roman" w:eastAsia="Times New Roman" w:hAnsi="Times New Roman" w:cs="Times New Roman"/>
          <w:lang w:val="pt-BR"/>
        </w:rPr>
        <w:t xml:space="preserve"> Rocha </w:t>
      </w:r>
      <w:proofErr w:type="spellStart"/>
      <w:r w:rsidRPr="00FD52B5">
        <w:rPr>
          <w:rFonts w:ascii="Times New Roman" w:eastAsia="Times New Roman" w:hAnsi="Times New Roman" w:cs="Times New Roman"/>
          <w:lang w:val="pt-BR"/>
        </w:rPr>
        <w:t>and</w:t>
      </w:r>
      <w:proofErr w:type="spellEnd"/>
      <w:r w:rsidRPr="00FD52B5">
        <w:rPr>
          <w:rFonts w:ascii="Times New Roman" w:eastAsia="Times New Roman" w:hAnsi="Times New Roman" w:cs="Times New Roman"/>
          <w:lang w:val="pt-BR"/>
        </w:rPr>
        <w:t xml:space="preserve"> Charlene Bezerra. </w:t>
      </w:r>
      <w:r>
        <w:rPr>
          <w:rFonts w:ascii="Times New Roman" w:eastAsia="Times New Roman" w:hAnsi="Times New Roman" w:cs="Times New Roman"/>
          <w:lang w:val="pt-BR"/>
        </w:rPr>
        <w:t xml:space="preserve">2014. </w:t>
      </w:r>
      <w:r w:rsidRPr="001910B0">
        <w:rPr>
          <w:rFonts w:ascii="Times New Roman" w:eastAsia="Times New Roman" w:hAnsi="Times New Roman" w:cs="Times New Roman"/>
          <w:lang w:val="pt-BR"/>
        </w:rPr>
        <w:t xml:space="preserve">"Paulo Freire e os estudos críticos do letramento: o </w:t>
      </w:r>
      <w:proofErr w:type="spellStart"/>
      <w:r w:rsidRPr="001910B0">
        <w:rPr>
          <w:rFonts w:ascii="Times New Roman" w:eastAsia="Times New Roman" w:hAnsi="Times New Roman" w:cs="Times New Roman"/>
          <w:lang w:val="pt-BR"/>
        </w:rPr>
        <w:t>sulear</w:t>
      </w:r>
      <w:proofErr w:type="spellEnd"/>
      <w:r w:rsidRPr="001910B0">
        <w:rPr>
          <w:rFonts w:ascii="Times New Roman" w:eastAsia="Times New Roman" w:hAnsi="Times New Roman" w:cs="Times New Roman"/>
          <w:lang w:val="pt-BR"/>
        </w:rPr>
        <w:t xml:space="preserve"> e a relação norte-sul." </w:t>
      </w:r>
      <w:proofErr w:type="spellStart"/>
      <w:r w:rsidRPr="001910B0">
        <w:rPr>
          <w:rFonts w:ascii="Times New Roman" w:eastAsia="Times New Roman" w:hAnsi="Times New Roman" w:cs="Times New Roman"/>
          <w:i/>
          <w:iCs/>
        </w:rPr>
        <w:t>Línguas</w:t>
      </w:r>
      <w:proofErr w:type="spellEnd"/>
      <w:r w:rsidRPr="001910B0">
        <w:rPr>
          <w:rFonts w:ascii="Times New Roman" w:eastAsia="Times New Roman" w:hAnsi="Times New Roman" w:cs="Times New Roman"/>
          <w:i/>
          <w:iCs/>
        </w:rPr>
        <w:t xml:space="preserve"> &amp; </w:t>
      </w:r>
      <w:proofErr w:type="spellStart"/>
      <w:r w:rsidRPr="001910B0">
        <w:rPr>
          <w:rFonts w:ascii="Times New Roman" w:eastAsia="Times New Roman" w:hAnsi="Times New Roman" w:cs="Times New Roman"/>
          <w:i/>
          <w:iCs/>
        </w:rPr>
        <w:t>Letras</w:t>
      </w:r>
      <w:proofErr w:type="spellEnd"/>
      <w:r w:rsidRPr="00F537A5">
        <w:rPr>
          <w:rFonts w:ascii="Times New Roman" w:eastAsia="Times New Roman" w:hAnsi="Times New Roman" w:cs="Times New Roman"/>
        </w:rPr>
        <w:t xml:space="preserve"> 15</w:t>
      </w:r>
      <w:r>
        <w:rPr>
          <w:rFonts w:ascii="Times New Roman" w:eastAsia="Times New Roman" w:hAnsi="Times New Roman" w:cs="Times New Roman"/>
        </w:rPr>
        <w:t>:</w:t>
      </w:r>
      <w:r w:rsidRPr="00F537A5">
        <w:rPr>
          <w:rFonts w:ascii="Times New Roman" w:eastAsia="Times New Roman" w:hAnsi="Times New Roman" w:cs="Times New Roman"/>
        </w:rPr>
        <w:t xml:space="preserve"> 28</w:t>
      </w:r>
      <w:r w:rsidR="000C52E6">
        <w:rPr>
          <w:rFonts w:ascii="Times New Roman" w:eastAsia="Times New Roman" w:hAnsi="Times New Roman" w:cs="Times New Roman"/>
        </w:rPr>
        <w:t>: 142–159.</w:t>
      </w:r>
    </w:p>
    <w:p w14:paraId="51FF6B8D" w14:textId="3D2D5203" w:rsidR="00F537A5" w:rsidRPr="001910B0" w:rsidRDefault="00F537A5" w:rsidP="00193837">
      <w:pPr>
        <w:shd w:val="clear" w:color="auto" w:fill="FFFFFF"/>
        <w:spacing w:line="240" w:lineRule="auto"/>
        <w:ind w:left="360"/>
        <w:jc w:val="both"/>
        <w:rPr>
          <w:rFonts w:ascii="Times New Roman" w:eastAsia="Times New Roman" w:hAnsi="Times New Roman" w:cs="Times New Roman"/>
        </w:rPr>
      </w:pPr>
      <w:r w:rsidRPr="00F83272">
        <w:rPr>
          <w:rFonts w:ascii="Times New Roman" w:eastAsia="Times New Roman" w:hAnsi="Times New Roman" w:cs="Times New Roman"/>
        </w:rPr>
        <w:t>Barbosa, Lia Pinheiro.</w:t>
      </w:r>
      <w:r>
        <w:rPr>
          <w:rFonts w:ascii="Times New Roman" w:eastAsia="Times New Roman" w:hAnsi="Times New Roman" w:cs="Times New Roman"/>
        </w:rPr>
        <w:t xml:space="preserve"> 2022.</w:t>
      </w:r>
      <w:r w:rsidRPr="00F83272">
        <w:rPr>
          <w:rFonts w:ascii="Times New Roman" w:eastAsia="Times New Roman" w:hAnsi="Times New Roman" w:cs="Times New Roman"/>
        </w:rPr>
        <w:t xml:space="preserve"> </w:t>
      </w:r>
      <w:r w:rsidR="00193837">
        <w:rPr>
          <w:rFonts w:ascii="Times New Roman" w:eastAsia="Times New Roman" w:hAnsi="Times New Roman" w:cs="Times New Roman"/>
        </w:rPr>
        <w:t>"</w:t>
      </w:r>
      <w:r w:rsidRPr="00F83272">
        <w:rPr>
          <w:rFonts w:ascii="Times New Roman" w:eastAsia="Times New Roman" w:hAnsi="Times New Roman" w:cs="Times New Roman"/>
        </w:rPr>
        <w:t>Onto-Epistemic Paradigm of the Countryside and Social Theory</w:t>
      </w:r>
      <w:r>
        <w:rPr>
          <w:rFonts w:ascii="Times New Roman" w:eastAsia="Times New Roman" w:hAnsi="Times New Roman" w:cs="Times New Roman"/>
        </w:rPr>
        <w:t>.</w:t>
      </w:r>
      <w:r w:rsidR="00193837">
        <w:rPr>
          <w:rFonts w:ascii="Times New Roman" w:eastAsia="Times New Roman" w:hAnsi="Times New Roman" w:cs="Times New Roman"/>
        </w:rPr>
        <w:t>"</w:t>
      </w:r>
      <w:r w:rsidRPr="00FD52B5">
        <w:rPr>
          <w:rFonts w:ascii="Times New Roman" w:eastAsia="Times New Roman" w:hAnsi="Times New Roman" w:cs="Times New Roman"/>
          <w:i/>
          <w:iCs/>
        </w:rPr>
        <w:t xml:space="preserve"> Educational Studies</w:t>
      </w:r>
      <w:r w:rsidRPr="00F83272">
        <w:rPr>
          <w:rFonts w:ascii="Times New Roman" w:eastAsia="Times New Roman" w:hAnsi="Times New Roman" w:cs="Times New Roman"/>
        </w:rPr>
        <w:t xml:space="preserve"> 58, </w:t>
      </w:r>
      <w:r w:rsidR="00193837">
        <w:rPr>
          <w:rFonts w:ascii="Times New Roman" w:eastAsia="Times New Roman" w:hAnsi="Times New Roman" w:cs="Times New Roman"/>
        </w:rPr>
        <w:t xml:space="preserve">no, </w:t>
      </w:r>
      <w:r>
        <w:rPr>
          <w:rFonts w:ascii="Times New Roman" w:eastAsia="Times New Roman" w:hAnsi="Times New Roman" w:cs="Times New Roman"/>
        </w:rPr>
        <w:t>5</w:t>
      </w:r>
      <w:r w:rsidRPr="00F83272">
        <w:rPr>
          <w:rFonts w:ascii="Times New Roman" w:eastAsia="Times New Roman" w:hAnsi="Times New Roman" w:cs="Times New Roman"/>
        </w:rPr>
        <w:t>: 620</w:t>
      </w:r>
      <w:r w:rsidR="00193837">
        <w:rPr>
          <w:rFonts w:ascii="Times New Roman" w:eastAsia="Times New Roman" w:hAnsi="Times New Roman" w:cs="Times New Roman"/>
        </w:rPr>
        <w:t>–</w:t>
      </w:r>
      <w:r w:rsidRPr="00F83272">
        <w:rPr>
          <w:rFonts w:ascii="Times New Roman" w:eastAsia="Times New Roman" w:hAnsi="Times New Roman" w:cs="Times New Roman"/>
        </w:rPr>
        <w:t>640.</w:t>
      </w:r>
    </w:p>
    <w:p w14:paraId="0000007E" w14:textId="1238B409" w:rsidR="001A07A0" w:rsidRDefault="00A87DE8" w:rsidP="00193837">
      <w:pPr>
        <w:ind w:left="360"/>
        <w:rPr>
          <w:rFonts w:ascii="Times New Roman" w:eastAsia="Times New Roman" w:hAnsi="Times New Roman" w:cs="Times New Roman"/>
        </w:rPr>
      </w:pPr>
      <w:r>
        <w:rPr>
          <w:rFonts w:ascii="Times New Roman" w:eastAsia="Times New Roman" w:hAnsi="Times New Roman" w:cs="Times New Roman"/>
          <w:highlight w:val="white"/>
        </w:rPr>
        <w:t xml:space="preserve">De la </w:t>
      </w:r>
      <w:proofErr w:type="spellStart"/>
      <w:r>
        <w:rPr>
          <w:rFonts w:ascii="Times New Roman" w:eastAsia="Times New Roman" w:hAnsi="Times New Roman" w:cs="Times New Roman"/>
          <w:highlight w:val="white"/>
        </w:rPr>
        <w:t>Bellacasa</w:t>
      </w:r>
      <w:proofErr w:type="spellEnd"/>
      <w:r>
        <w:rPr>
          <w:rFonts w:ascii="Times New Roman" w:eastAsia="Times New Roman" w:hAnsi="Times New Roman" w:cs="Times New Roman"/>
          <w:highlight w:val="white"/>
        </w:rPr>
        <w:t xml:space="preserve">, Maria. 2017. </w:t>
      </w:r>
      <w:r w:rsidRPr="004978CD">
        <w:rPr>
          <w:rFonts w:ascii="Times New Roman" w:eastAsia="Times New Roman" w:hAnsi="Times New Roman" w:cs="Times New Roman"/>
          <w:i/>
          <w:iCs/>
          <w:highlight w:val="white"/>
        </w:rPr>
        <w:t xml:space="preserve">Matters of care: Speculative </w:t>
      </w:r>
      <w:r w:rsidR="00193837">
        <w:rPr>
          <w:rFonts w:ascii="Times New Roman" w:eastAsia="Times New Roman" w:hAnsi="Times New Roman" w:cs="Times New Roman"/>
          <w:i/>
          <w:iCs/>
          <w:highlight w:val="white"/>
        </w:rPr>
        <w:t>E</w:t>
      </w:r>
      <w:r w:rsidRPr="004978CD">
        <w:rPr>
          <w:rFonts w:ascii="Times New Roman" w:eastAsia="Times New Roman" w:hAnsi="Times New Roman" w:cs="Times New Roman"/>
          <w:i/>
          <w:iCs/>
          <w:highlight w:val="white"/>
        </w:rPr>
        <w:t>thics in</w:t>
      </w:r>
      <w:r w:rsidR="00193837">
        <w:rPr>
          <w:rFonts w:ascii="Times New Roman" w:eastAsia="Times New Roman" w:hAnsi="Times New Roman" w:cs="Times New Roman"/>
          <w:i/>
          <w:iCs/>
          <w:highlight w:val="white"/>
        </w:rPr>
        <w:t xml:space="preserve"> M</w:t>
      </w:r>
      <w:r w:rsidRPr="004978CD">
        <w:rPr>
          <w:rFonts w:ascii="Times New Roman" w:eastAsia="Times New Roman" w:hAnsi="Times New Roman" w:cs="Times New Roman"/>
          <w:i/>
          <w:iCs/>
          <w:highlight w:val="white"/>
        </w:rPr>
        <w:t xml:space="preserve">ore </w:t>
      </w:r>
      <w:r w:rsidR="00193837">
        <w:rPr>
          <w:rFonts w:ascii="Times New Roman" w:eastAsia="Times New Roman" w:hAnsi="Times New Roman" w:cs="Times New Roman"/>
          <w:i/>
          <w:iCs/>
          <w:highlight w:val="white"/>
        </w:rPr>
        <w:t>T</w:t>
      </w:r>
      <w:r w:rsidRPr="004978CD">
        <w:rPr>
          <w:rFonts w:ascii="Times New Roman" w:eastAsia="Times New Roman" w:hAnsi="Times New Roman" w:cs="Times New Roman"/>
          <w:i/>
          <w:iCs/>
          <w:highlight w:val="white"/>
        </w:rPr>
        <w:t xml:space="preserve">han </w:t>
      </w:r>
      <w:r w:rsidR="00193837">
        <w:rPr>
          <w:rFonts w:ascii="Times New Roman" w:eastAsia="Times New Roman" w:hAnsi="Times New Roman" w:cs="Times New Roman"/>
          <w:i/>
          <w:iCs/>
          <w:highlight w:val="white"/>
        </w:rPr>
        <w:t>H</w:t>
      </w:r>
      <w:r w:rsidRPr="004978CD">
        <w:rPr>
          <w:rFonts w:ascii="Times New Roman" w:eastAsia="Times New Roman" w:hAnsi="Times New Roman" w:cs="Times New Roman"/>
          <w:i/>
          <w:iCs/>
          <w:highlight w:val="white"/>
        </w:rPr>
        <w:t xml:space="preserve">uman </w:t>
      </w:r>
      <w:r w:rsidR="00193837">
        <w:rPr>
          <w:rFonts w:ascii="Times New Roman" w:eastAsia="Times New Roman" w:hAnsi="Times New Roman" w:cs="Times New Roman"/>
          <w:i/>
          <w:iCs/>
          <w:highlight w:val="white"/>
        </w:rPr>
        <w:t>W</w:t>
      </w:r>
      <w:r w:rsidRPr="004978CD">
        <w:rPr>
          <w:rFonts w:ascii="Times New Roman" w:eastAsia="Times New Roman" w:hAnsi="Times New Roman" w:cs="Times New Roman"/>
          <w:i/>
          <w:iCs/>
          <w:highlight w:val="white"/>
        </w:rPr>
        <w:t>orlds</w:t>
      </w:r>
      <w:r>
        <w:rPr>
          <w:rFonts w:ascii="Times New Roman" w:eastAsia="Times New Roman" w:hAnsi="Times New Roman" w:cs="Times New Roman"/>
          <w:highlight w:val="white"/>
        </w:rPr>
        <w:t xml:space="preserve">. </w:t>
      </w:r>
      <w:r w:rsidR="00193837">
        <w:rPr>
          <w:rFonts w:ascii="Times New Roman" w:eastAsia="Times New Roman" w:hAnsi="Times New Roman" w:cs="Times New Roman"/>
          <w:highlight w:val="white"/>
        </w:rPr>
        <w:t>Minneapolis:</w:t>
      </w:r>
      <w:r>
        <w:rPr>
          <w:rFonts w:ascii="Times New Roman" w:eastAsia="Times New Roman" w:hAnsi="Times New Roman" w:cs="Times New Roman"/>
          <w:highlight w:val="white"/>
        </w:rPr>
        <w:t xml:space="preserve"> University of Minnesota Press.</w:t>
      </w:r>
    </w:p>
    <w:p w14:paraId="0000007F" w14:textId="245F73E5" w:rsidR="001A07A0" w:rsidRDefault="00A87DE8" w:rsidP="00193837">
      <w:pPr>
        <w:shd w:val="clear" w:color="auto" w:fill="FFFFFF"/>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Bentley, Jeffery W., and Graham Thiele. 1999. “Bibliography: Farmer knowledge and management of crop disease.” </w:t>
      </w:r>
      <w:r>
        <w:rPr>
          <w:rFonts w:ascii="Times New Roman" w:eastAsia="Times New Roman" w:hAnsi="Times New Roman" w:cs="Times New Roman"/>
          <w:i/>
        </w:rPr>
        <w:t xml:space="preserve">Agriculture and Human Values </w:t>
      </w:r>
      <w:r>
        <w:rPr>
          <w:rFonts w:ascii="Times New Roman" w:eastAsia="Times New Roman" w:hAnsi="Times New Roman" w:cs="Times New Roman"/>
        </w:rPr>
        <w:t>16</w:t>
      </w:r>
      <w:r w:rsidR="005754AB">
        <w:rPr>
          <w:rFonts w:ascii="Times New Roman" w:eastAsia="Times New Roman" w:hAnsi="Times New Roman" w:cs="Times New Roman"/>
        </w:rPr>
        <w:t>, no. 1:</w:t>
      </w:r>
      <w:r>
        <w:rPr>
          <w:rFonts w:ascii="Times New Roman" w:eastAsia="Times New Roman" w:hAnsi="Times New Roman" w:cs="Times New Roman"/>
        </w:rPr>
        <w:t xml:space="preserve"> 75–81.</w:t>
      </w:r>
    </w:p>
    <w:p w14:paraId="00000080" w14:textId="0811CFED" w:rsidR="001A07A0" w:rsidRDefault="00A87DE8" w:rsidP="00193837">
      <w:pPr>
        <w:ind w:left="360"/>
        <w:rPr>
          <w:rFonts w:ascii="Times New Roman" w:eastAsia="Times New Roman" w:hAnsi="Times New Roman" w:cs="Times New Roman"/>
          <w:highlight w:val="white"/>
        </w:rPr>
      </w:pPr>
      <w:proofErr w:type="spellStart"/>
      <w:r w:rsidRPr="004978CD">
        <w:rPr>
          <w:rFonts w:ascii="Times New Roman" w:eastAsia="Times New Roman" w:hAnsi="Times New Roman" w:cs="Times New Roman"/>
          <w:highlight w:val="white"/>
          <w:lang w:val="en-US"/>
        </w:rPr>
        <w:t>Bertelsen</w:t>
      </w:r>
      <w:proofErr w:type="spellEnd"/>
      <w:r w:rsidRPr="004978CD">
        <w:rPr>
          <w:rFonts w:ascii="Times New Roman" w:eastAsia="Times New Roman" w:hAnsi="Times New Roman" w:cs="Times New Roman"/>
          <w:highlight w:val="white"/>
          <w:lang w:val="en-US"/>
        </w:rPr>
        <w:t xml:space="preserve">, </w:t>
      </w:r>
      <w:proofErr w:type="spellStart"/>
      <w:r w:rsidRPr="004978CD">
        <w:rPr>
          <w:rFonts w:ascii="Times New Roman" w:eastAsia="Times New Roman" w:hAnsi="Times New Roman" w:cs="Times New Roman"/>
          <w:highlight w:val="white"/>
          <w:lang w:val="en-US"/>
        </w:rPr>
        <w:t>Bjørn</w:t>
      </w:r>
      <w:proofErr w:type="spellEnd"/>
      <w:r w:rsidRPr="004978CD">
        <w:rPr>
          <w:rFonts w:ascii="Times New Roman" w:eastAsia="Times New Roman" w:hAnsi="Times New Roman" w:cs="Times New Roman"/>
          <w:highlight w:val="white"/>
          <w:lang w:val="en-US"/>
        </w:rPr>
        <w:t xml:space="preserve"> </w:t>
      </w:r>
      <w:proofErr w:type="spellStart"/>
      <w:r w:rsidRPr="004978CD">
        <w:rPr>
          <w:rFonts w:ascii="Times New Roman" w:eastAsia="Times New Roman" w:hAnsi="Times New Roman" w:cs="Times New Roman"/>
          <w:highlight w:val="white"/>
          <w:lang w:val="en-US"/>
        </w:rPr>
        <w:t>Enge</w:t>
      </w:r>
      <w:proofErr w:type="spellEnd"/>
      <w:r w:rsidRPr="004978CD">
        <w:rPr>
          <w:rFonts w:ascii="Times New Roman" w:eastAsia="Times New Roman" w:hAnsi="Times New Roman" w:cs="Times New Roman"/>
          <w:highlight w:val="white"/>
          <w:lang w:val="en-US"/>
        </w:rPr>
        <w:t xml:space="preserve">, and </w:t>
      </w:r>
      <w:proofErr w:type="spellStart"/>
      <w:r w:rsidRPr="004978CD">
        <w:rPr>
          <w:rFonts w:ascii="Times New Roman" w:eastAsia="Times New Roman" w:hAnsi="Times New Roman" w:cs="Times New Roman"/>
          <w:highlight w:val="white"/>
          <w:lang w:val="en-US"/>
        </w:rPr>
        <w:t>Synnøve</w:t>
      </w:r>
      <w:proofErr w:type="spellEnd"/>
      <w:r w:rsidRPr="004978CD">
        <w:rPr>
          <w:rFonts w:ascii="Times New Roman" w:eastAsia="Times New Roman" w:hAnsi="Times New Roman" w:cs="Times New Roman"/>
          <w:highlight w:val="white"/>
          <w:lang w:val="en-US"/>
        </w:rPr>
        <w:t xml:space="preserve"> </w:t>
      </w:r>
      <w:proofErr w:type="spellStart"/>
      <w:r w:rsidRPr="004978CD">
        <w:rPr>
          <w:rFonts w:ascii="Times New Roman" w:eastAsia="Times New Roman" w:hAnsi="Times New Roman" w:cs="Times New Roman"/>
          <w:highlight w:val="white"/>
          <w:lang w:val="en-US"/>
        </w:rPr>
        <w:t>Bendixsen</w:t>
      </w:r>
      <w:proofErr w:type="spellEnd"/>
      <w:r w:rsidRPr="004978CD">
        <w:rPr>
          <w:rFonts w:ascii="Times New Roman" w:eastAsia="Times New Roman" w:hAnsi="Times New Roman" w:cs="Times New Roman"/>
          <w:highlight w:val="white"/>
          <w:lang w:val="en-US"/>
        </w:rPr>
        <w:t xml:space="preserve">, </w:t>
      </w:r>
      <w:r w:rsidR="005754AB" w:rsidRPr="004978CD">
        <w:rPr>
          <w:rFonts w:ascii="Times New Roman" w:eastAsia="Times New Roman" w:hAnsi="Times New Roman" w:cs="Times New Roman"/>
          <w:highlight w:val="white"/>
          <w:lang w:val="en-US"/>
        </w:rPr>
        <w:t>e</w:t>
      </w:r>
      <w:r w:rsidRPr="004978CD">
        <w:rPr>
          <w:rFonts w:ascii="Times New Roman" w:eastAsia="Times New Roman" w:hAnsi="Times New Roman" w:cs="Times New Roman"/>
          <w:highlight w:val="white"/>
          <w:lang w:val="en-US"/>
        </w:rPr>
        <w:t xml:space="preserve">ds. </w:t>
      </w:r>
      <w:r>
        <w:rPr>
          <w:rFonts w:ascii="Times New Roman" w:eastAsia="Times New Roman" w:hAnsi="Times New Roman" w:cs="Times New Roman"/>
          <w:highlight w:val="white"/>
        </w:rPr>
        <w:t xml:space="preserve">2017. </w:t>
      </w:r>
      <w:r>
        <w:rPr>
          <w:rFonts w:ascii="Times New Roman" w:eastAsia="Times New Roman" w:hAnsi="Times New Roman" w:cs="Times New Roman"/>
          <w:i/>
          <w:highlight w:val="white"/>
        </w:rPr>
        <w:t>Critical Anthropological Engagements in Human Alterity and Difference</w:t>
      </w:r>
      <w:r>
        <w:rPr>
          <w:rFonts w:ascii="Times New Roman" w:eastAsia="Times New Roman" w:hAnsi="Times New Roman" w:cs="Times New Roman"/>
          <w:highlight w:val="white"/>
        </w:rPr>
        <w:t xml:space="preserve">. </w:t>
      </w:r>
      <w:r w:rsidR="005754AB">
        <w:rPr>
          <w:rFonts w:ascii="Times New Roman" w:eastAsia="Times New Roman" w:hAnsi="Times New Roman" w:cs="Times New Roman"/>
          <w:highlight w:val="white"/>
        </w:rPr>
        <w:t xml:space="preserve">Dordrecht: </w:t>
      </w:r>
      <w:r>
        <w:rPr>
          <w:rFonts w:ascii="Times New Roman" w:eastAsia="Times New Roman" w:hAnsi="Times New Roman" w:cs="Times New Roman"/>
          <w:highlight w:val="white"/>
        </w:rPr>
        <w:t>Springer.</w:t>
      </w:r>
    </w:p>
    <w:p w14:paraId="00000081" w14:textId="17429437"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Blaser, Mario. 2013. “Ontological conflicts and the stories of peoples in spite of Europe: Toward a conversation on political ontology.” </w:t>
      </w:r>
      <w:r>
        <w:rPr>
          <w:rFonts w:ascii="Times New Roman" w:eastAsia="Times New Roman" w:hAnsi="Times New Roman" w:cs="Times New Roman"/>
          <w:i/>
          <w:highlight w:val="white"/>
        </w:rPr>
        <w:t>Current Anthropology</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54</w:t>
      </w:r>
      <w:r w:rsidR="005754AB">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5</w:t>
      </w:r>
      <w:r w:rsidR="005754AB">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547</w:t>
      </w:r>
      <w:r w:rsidR="005754AB">
        <w:rPr>
          <w:rFonts w:ascii="Times New Roman" w:eastAsia="Times New Roman" w:hAnsi="Times New Roman" w:cs="Times New Roman"/>
          <w:highlight w:val="white"/>
        </w:rPr>
        <w:t>–</w:t>
      </w:r>
      <w:r>
        <w:rPr>
          <w:rFonts w:ascii="Times New Roman" w:eastAsia="Times New Roman" w:hAnsi="Times New Roman" w:cs="Times New Roman"/>
          <w:highlight w:val="white"/>
        </w:rPr>
        <w:t>568.</w:t>
      </w:r>
    </w:p>
    <w:p w14:paraId="00000082" w14:textId="27EFE30D"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Boogaard. Birgit, David</w:t>
      </w:r>
      <w:r w:rsidR="005754AB">
        <w:rPr>
          <w:rFonts w:ascii="Times New Roman" w:eastAsia="Times New Roman" w:hAnsi="Times New Roman" w:cs="Times New Roman"/>
          <w:highlight w:val="white"/>
        </w:rPr>
        <w:t xml:space="preserve"> Ludwig</w:t>
      </w:r>
      <w:r>
        <w:rPr>
          <w:rFonts w:ascii="Times New Roman" w:eastAsia="Times New Roman" w:hAnsi="Times New Roman" w:cs="Times New Roman"/>
          <w:highlight w:val="white"/>
        </w:rPr>
        <w:t>, Bern</w:t>
      </w:r>
      <w:r w:rsidR="005754AB">
        <w:rPr>
          <w:rFonts w:ascii="Times New Roman" w:eastAsia="Times New Roman" w:hAnsi="Times New Roman" w:cs="Times New Roman"/>
          <w:highlight w:val="white"/>
        </w:rPr>
        <w:t xml:space="preserve"> </w:t>
      </w:r>
      <w:proofErr w:type="spellStart"/>
      <w:r w:rsidR="005754AB">
        <w:rPr>
          <w:rFonts w:ascii="Times New Roman" w:eastAsia="Times New Roman" w:hAnsi="Times New Roman" w:cs="Times New Roman"/>
          <w:highlight w:val="white"/>
        </w:rPr>
        <w:t>Guri</w:t>
      </w:r>
      <w:proofErr w:type="spellEnd"/>
      <w:r>
        <w:rPr>
          <w:rFonts w:ascii="Times New Roman" w:eastAsia="Times New Roman" w:hAnsi="Times New Roman" w:cs="Times New Roman"/>
          <w:highlight w:val="white"/>
        </w:rPr>
        <w:t xml:space="preserve">, </w:t>
      </w:r>
      <w:r w:rsidR="005754AB">
        <w:rPr>
          <w:rFonts w:ascii="Times New Roman" w:eastAsia="Times New Roman" w:hAnsi="Times New Roman" w:cs="Times New Roman"/>
          <w:highlight w:val="white"/>
        </w:rPr>
        <w:t xml:space="preserve">and </w:t>
      </w:r>
      <w:r>
        <w:rPr>
          <w:rFonts w:ascii="Times New Roman" w:eastAsia="Times New Roman" w:hAnsi="Times New Roman" w:cs="Times New Roman"/>
          <w:highlight w:val="white"/>
        </w:rPr>
        <w:t xml:space="preserve">Daniel </w:t>
      </w:r>
      <w:proofErr w:type="spellStart"/>
      <w:r>
        <w:rPr>
          <w:rFonts w:ascii="Times New Roman" w:eastAsia="Times New Roman" w:hAnsi="Times New Roman" w:cs="Times New Roman"/>
          <w:highlight w:val="white"/>
        </w:rPr>
        <w:t>Banuok</w:t>
      </w:r>
      <w:r w:rsidR="005754AB">
        <w:rPr>
          <w:rFonts w:ascii="Times New Roman" w:eastAsia="Times New Roman" w:hAnsi="Times New Roman" w:cs="Times New Roman"/>
          <w:highlight w:val="white"/>
        </w:rPr>
        <w:t>u</w:t>
      </w:r>
      <w:proofErr w:type="spellEnd"/>
      <w:r w:rsidR="005754AB">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w:t>
      </w:r>
      <w:r w:rsidR="000C52E6">
        <w:rPr>
          <w:rFonts w:ascii="Times New Roman" w:eastAsia="Times New Roman" w:hAnsi="Times New Roman" w:cs="Times New Roman"/>
          <w:highlight w:val="white"/>
        </w:rPr>
        <w:t>2023</w:t>
      </w:r>
      <w:r w:rsidRPr="000C52E6">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“A reconsideration of African spirituality in agricultural development projects.” In: </w:t>
      </w:r>
      <w:r w:rsidRPr="004978CD">
        <w:rPr>
          <w:rFonts w:ascii="Times New Roman" w:eastAsia="Times New Roman" w:hAnsi="Times New Roman" w:cs="Times New Roman"/>
          <w:i/>
          <w:iCs/>
          <w:highlight w:val="white"/>
        </w:rPr>
        <w:t>Beauty in African Thought – Critique of the Western Idea of Development</w:t>
      </w:r>
      <w:r w:rsidR="005754AB">
        <w:rPr>
          <w:rFonts w:ascii="Times New Roman" w:eastAsia="Times New Roman" w:hAnsi="Times New Roman" w:cs="Times New Roman"/>
          <w:i/>
          <w:iCs/>
          <w:highlight w:val="white"/>
        </w:rPr>
        <w:t xml:space="preserve">, </w:t>
      </w:r>
      <w:r w:rsidR="005754AB">
        <w:rPr>
          <w:rFonts w:ascii="Times New Roman" w:eastAsia="Times New Roman" w:hAnsi="Times New Roman" w:cs="Times New Roman"/>
          <w:highlight w:val="white"/>
        </w:rPr>
        <w:t>edited by</w:t>
      </w:r>
      <w:r>
        <w:rPr>
          <w:rFonts w:ascii="Times New Roman" w:eastAsia="Times New Roman" w:hAnsi="Times New Roman" w:cs="Times New Roman"/>
          <w:highlight w:val="white"/>
        </w:rPr>
        <w:t xml:space="preserve"> Angela </w:t>
      </w:r>
      <w:proofErr w:type="spellStart"/>
      <w:r>
        <w:rPr>
          <w:rFonts w:ascii="Times New Roman" w:eastAsia="Times New Roman" w:hAnsi="Times New Roman" w:cs="Times New Roman"/>
          <w:highlight w:val="white"/>
        </w:rPr>
        <w:t>Roothaan</w:t>
      </w:r>
      <w:proofErr w:type="spellEnd"/>
      <w:r>
        <w:rPr>
          <w:rFonts w:ascii="Times New Roman" w:eastAsia="Times New Roman" w:hAnsi="Times New Roman" w:cs="Times New Roman"/>
          <w:highlight w:val="white"/>
        </w:rPr>
        <w:t xml:space="preserve">, Bolaji </w:t>
      </w:r>
      <w:proofErr w:type="spellStart"/>
      <w:r>
        <w:rPr>
          <w:rFonts w:ascii="Times New Roman" w:eastAsia="Times New Roman" w:hAnsi="Times New Roman" w:cs="Times New Roman"/>
          <w:highlight w:val="white"/>
        </w:rPr>
        <w:t>Bateye</w:t>
      </w:r>
      <w:proofErr w:type="spellEnd"/>
      <w:r>
        <w:rPr>
          <w:rFonts w:ascii="Times New Roman" w:eastAsia="Times New Roman" w:hAnsi="Times New Roman" w:cs="Times New Roman"/>
          <w:highlight w:val="white"/>
        </w:rPr>
        <w:t xml:space="preserve">, Mahmoud </w:t>
      </w:r>
      <w:proofErr w:type="spellStart"/>
      <w:r>
        <w:rPr>
          <w:rFonts w:ascii="Times New Roman" w:eastAsia="Times New Roman" w:hAnsi="Times New Roman" w:cs="Times New Roman"/>
          <w:highlight w:val="white"/>
        </w:rPr>
        <w:t>Masaeli</w:t>
      </w:r>
      <w:proofErr w:type="spellEnd"/>
      <w:r>
        <w:rPr>
          <w:rFonts w:ascii="Times New Roman" w:eastAsia="Times New Roman" w:hAnsi="Times New Roman" w:cs="Times New Roman"/>
          <w:highlight w:val="white"/>
        </w:rPr>
        <w:t>,</w:t>
      </w:r>
      <w:r w:rsidR="005754AB">
        <w:rPr>
          <w:rFonts w:ascii="Times New Roman" w:eastAsia="Times New Roman" w:hAnsi="Times New Roman" w:cs="Times New Roman"/>
          <w:highlight w:val="white"/>
        </w:rPr>
        <w:t xml:space="preserve"> and</w:t>
      </w:r>
      <w:r>
        <w:rPr>
          <w:rFonts w:ascii="Times New Roman" w:eastAsia="Times New Roman" w:hAnsi="Times New Roman" w:cs="Times New Roman"/>
          <w:highlight w:val="white"/>
        </w:rPr>
        <w:t xml:space="preserve"> Louise Müller</w:t>
      </w:r>
      <w:r w:rsidR="000C52E6">
        <w:rPr>
          <w:rFonts w:ascii="Times New Roman" w:eastAsia="Times New Roman" w:hAnsi="Times New Roman" w:cs="Times New Roman"/>
          <w:highlight w:val="white"/>
        </w:rPr>
        <w:t xml:space="preserve">, 175–196.  </w:t>
      </w:r>
      <w:r>
        <w:rPr>
          <w:rFonts w:ascii="Times New Roman" w:eastAsia="Times New Roman" w:hAnsi="Times New Roman" w:cs="Times New Roman"/>
          <w:highlight w:val="white"/>
        </w:rPr>
        <w:t>Lexington Books.</w:t>
      </w:r>
    </w:p>
    <w:p w14:paraId="33870172" w14:textId="38E63F11" w:rsidR="007F3FD7" w:rsidRPr="007F3FD7" w:rsidRDefault="00A87DE8" w:rsidP="00193837">
      <w:pPr>
        <w:ind w:left="360"/>
        <w:rPr>
          <w:rFonts w:ascii="Times New Roman" w:eastAsia="Times New Roman" w:hAnsi="Times New Roman" w:cs="Times New Roman"/>
          <w:highlight w:val="white"/>
        </w:rPr>
      </w:pPr>
      <w:r w:rsidRPr="001910B0">
        <w:rPr>
          <w:rFonts w:ascii="Times New Roman" w:eastAsia="Times New Roman" w:hAnsi="Times New Roman" w:cs="Times New Roman"/>
          <w:highlight w:val="white"/>
          <w:lang w:val="en-US"/>
        </w:rPr>
        <w:lastRenderedPageBreak/>
        <w:t xml:space="preserve">Boogaard, Birgit and </w:t>
      </w:r>
      <w:r w:rsidR="005754AB">
        <w:rPr>
          <w:rFonts w:ascii="Times New Roman" w:eastAsia="Times New Roman" w:hAnsi="Times New Roman" w:cs="Times New Roman"/>
          <w:highlight w:val="white"/>
          <w:lang w:val="en-US"/>
        </w:rPr>
        <w:t xml:space="preserve">Dorine </w:t>
      </w:r>
      <w:r w:rsidRPr="001910B0">
        <w:rPr>
          <w:rFonts w:ascii="Times New Roman" w:eastAsia="Times New Roman" w:hAnsi="Times New Roman" w:cs="Times New Roman"/>
          <w:highlight w:val="white"/>
          <w:lang w:val="en-US"/>
        </w:rPr>
        <w:t xml:space="preserve">van </w:t>
      </w:r>
      <w:proofErr w:type="spellStart"/>
      <w:r w:rsidRPr="001910B0">
        <w:rPr>
          <w:rFonts w:ascii="Times New Roman" w:eastAsia="Times New Roman" w:hAnsi="Times New Roman" w:cs="Times New Roman"/>
          <w:highlight w:val="white"/>
          <w:lang w:val="en-US"/>
        </w:rPr>
        <w:t>Norren</w:t>
      </w:r>
      <w:proofErr w:type="spellEnd"/>
      <w:r w:rsidRPr="001910B0">
        <w:rPr>
          <w:rFonts w:ascii="Times New Roman" w:eastAsia="Times New Roman" w:hAnsi="Times New Roman" w:cs="Times New Roman"/>
          <w:highlight w:val="white"/>
          <w:lang w:val="en-US"/>
        </w:rPr>
        <w:t>.</w:t>
      </w:r>
      <w:r w:rsidR="004978CD">
        <w:rPr>
          <w:rFonts w:ascii="Times New Roman" w:eastAsia="Times New Roman" w:hAnsi="Times New Roman" w:cs="Times New Roman"/>
          <w:highlight w:val="white"/>
          <w:lang w:val="en-US"/>
        </w:rPr>
        <w:t xml:space="preserve"> </w:t>
      </w:r>
      <w:r>
        <w:rPr>
          <w:rFonts w:ascii="Times New Roman" w:eastAsia="Times New Roman" w:hAnsi="Times New Roman" w:cs="Times New Roman"/>
          <w:highlight w:val="white"/>
        </w:rPr>
        <w:t xml:space="preserve">2021. “‘Development’ perspectives from the Global South: learning from Ubuntu and </w:t>
      </w:r>
      <w:proofErr w:type="spellStart"/>
      <w:r>
        <w:rPr>
          <w:rFonts w:ascii="Times New Roman" w:eastAsia="Times New Roman" w:hAnsi="Times New Roman" w:cs="Times New Roman"/>
          <w:highlight w:val="white"/>
        </w:rPr>
        <w:t>Buen</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Vivir</w:t>
      </w:r>
      <w:proofErr w:type="spellEnd"/>
      <w:r>
        <w:rPr>
          <w:rFonts w:ascii="Times New Roman" w:eastAsia="Times New Roman" w:hAnsi="Times New Roman" w:cs="Times New Roman"/>
          <w:highlight w:val="white"/>
        </w:rPr>
        <w:t xml:space="preserve"> philosophies” In </w:t>
      </w:r>
      <w:proofErr w:type="gramStart"/>
      <w:r w:rsidR="005754AB" w:rsidRPr="004978CD">
        <w:rPr>
          <w:rFonts w:ascii="Times New Roman" w:eastAsia="Times New Roman" w:hAnsi="Times New Roman" w:cs="Times New Roman"/>
          <w:i/>
          <w:iCs/>
          <w:highlight w:val="white"/>
        </w:rPr>
        <w:t>The</w:t>
      </w:r>
      <w:proofErr w:type="gramEnd"/>
      <w:r w:rsidR="005754AB" w:rsidRPr="004978CD">
        <w:rPr>
          <w:rFonts w:ascii="Times New Roman" w:eastAsia="Times New Roman" w:hAnsi="Times New Roman" w:cs="Times New Roman"/>
          <w:i/>
          <w:iCs/>
          <w:highlight w:val="white"/>
        </w:rPr>
        <w:t xml:space="preserve"> Politics of Knowledge in Inclusive Development and Innovation</w:t>
      </w:r>
      <w:r w:rsidR="005754AB">
        <w:rPr>
          <w:rFonts w:ascii="Times New Roman" w:eastAsia="Times New Roman" w:hAnsi="Times New Roman" w:cs="Times New Roman"/>
          <w:i/>
          <w:iCs/>
          <w:highlight w:val="white"/>
        </w:rPr>
        <w:t xml:space="preserve">, </w:t>
      </w:r>
      <w:r w:rsidR="005754AB">
        <w:rPr>
          <w:rFonts w:ascii="Times New Roman" w:eastAsia="Times New Roman" w:hAnsi="Times New Roman" w:cs="Times New Roman"/>
          <w:highlight w:val="white"/>
        </w:rPr>
        <w:t>edited by David</w:t>
      </w:r>
      <w:r w:rsidR="005754AB" w:rsidRPr="004978CD">
        <w:rPr>
          <w:rFonts w:ascii="Times New Roman" w:eastAsia="Times New Roman" w:hAnsi="Times New Roman" w:cs="Times New Roman"/>
          <w:i/>
          <w:iCs/>
          <w:highlight w:val="white"/>
        </w:rPr>
        <w:t xml:space="preserve"> </w:t>
      </w:r>
      <w:r>
        <w:rPr>
          <w:rFonts w:ascii="Times New Roman" w:eastAsia="Times New Roman" w:hAnsi="Times New Roman" w:cs="Times New Roman"/>
          <w:highlight w:val="white"/>
        </w:rPr>
        <w:t>Ludwig, B</w:t>
      </w:r>
      <w:r w:rsidR="005754AB">
        <w:rPr>
          <w:rFonts w:ascii="Times New Roman" w:eastAsia="Times New Roman" w:hAnsi="Times New Roman" w:cs="Times New Roman"/>
          <w:highlight w:val="white"/>
        </w:rPr>
        <w:t>irgit</w:t>
      </w:r>
      <w:r>
        <w:rPr>
          <w:rFonts w:ascii="Times New Roman" w:eastAsia="Times New Roman" w:hAnsi="Times New Roman" w:cs="Times New Roman"/>
          <w:highlight w:val="white"/>
        </w:rPr>
        <w:t xml:space="preserve"> Boogaard, P</w:t>
      </w:r>
      <w:r w:rsidR="005754AB">
        <w:rPr>
          <w:rFonts w:ascii="Times New Roman" w:eastAsia="Times New Roman" w:hAnsi="Times New Roman" w:cs="Times New Roman"/>
          <w:highlight w:val="white"/>
        </w:rPr>
        <w:t>hil</w:t>
      </w: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Machnaghten</w:t>
      </w:r>
      <w:proofErr w:type="spellEnd"/>
      <w:r>
        <w:rPr>
          <w:rFonts w:ascii="Times New Roman" w:eastAsia="Times New Roman" w:hAnsi="Times New Roman" w:cs="Times New Roman"/>
          <w:highlight w:val="white"/>
        </w:rPr>
        <w:t>,</w:t>
      </w:r>
      <w:r w:rsidR="005754AB">
        <w:rPr>
          <w:rFonts w:ascii="Times New Roman" w:eastAsia="Times New Roman" w:hAnsi="Times New Roman" w:cs="Times New Roman"/>
          <w:highlight w:val="white"/>
        </w:rPr>
        <w:t xml:space="preserve"> and</w:t>
      </w:r>
      <w:r>
        <w:rPr>
          <w:rFonts w:ascii="Times New Roman" w:eastAsia="Times New Roman" w:hAnsi="Times New Roman" w:cs="Times New Roman"/>
          <w:highlight w:val="white"/>
        </w:rPr>
        <w:t xml:space="preserve"> C</w:t>
      </w:r>
      <w:r w:rsidR="005754AB">
        <w:rPr>
          <w:rFonts w:ascii="Times New Roman" w:eastAsia="Times New Roman" w:hAnsi="Times New Roman" w:cs="Times New Roman"/>
          <w:highlight w:val="white"/>
        </w:rPr>
        <w:t>ees</w:t>
      </w: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Leeuwis</w:t>
      </w:r>
      <w:proofErr w:type="spellEnd"/>
      <w:r w:rsidR="005754AB">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New York: Routledge</w:t>
      </w:r>
      <w:r w:rsidR="007F3FD7">
        <w:rPr>
          <w:rFonts w:ascii="Times New Roman" w:eastAsia="Times New Roman" w:hAnsi="Times New Roman" w:cs="Times New Roman"/>
          <w:highlight w:val="white"/>
        </w:rPr>
        <w:t>.</w:t>
      </w:r>
    </w:p>
    <w:p w14:paraId="00000084" w14:textId="448020CF"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Büscher</w:t>
      </w:r>
      <w:proofErr w:type="spellEnd"/>
      <w:r>
        <w:rPr>
          <w:rFonts w:ascii="Times New Roman" w:eastAsia="Times New Roman" w:hAnsi="Times New Roman" w:cs="Times New Roman"/>
          <w:highlight w:val="white"/>
        </w:rPr>
        <w:t xml:space="preserve">, Bram., and Robert Fletcher. 2020. </w:t>
      </w:r>
      <w:r>
        <w:rPr>
          <w:rFonts w:ascii="Times New Roman" w:eastAsia="Times New Roman" w:hAnsi="Times New Roman" w:cs="Times New Roman"/>
          <w:i/>
          <w:highlight w:val="white"/>
        </w:rPr>
        <w:t xml:space="preserve">The </w:t>
      </w:r>
      <w:r w:rsidR="00D316B7">
        <w:rPr>
          <w:rFonts w:ascii="Times New Roman" w:eastAsia="Times New Roman" w:hAnsi="Times New Roman" w:cs="Times New Roman"/>
          <w:i/>
          <w:highlight w:val="white"/>
        </w:rPr>
        <w:t>C</w:t>
      </w:r>
      <w:r>
        <w:rPr>
          <w:rFonts w:ascii="Times New Roman" w:eastAsia="Times New Roman" w:hAnsi="Times New Roman" w:cs="Times New Roman"/>
          <w:i/>
          <w:highlight w:val="white"/>
        </w:rPr>
        <w:t>onservation</w:t>
      </w:r>
      <w:r w:rsidR="00D316B7">
        <w:rPr>
          <w:rFonts w:ascii="Times New Roman" w:eastAsia="Times New Roman" w:hAnsi="Times New Roman" w:cs="Times New Roman"/>
          <w:i/>
          <w:highlight w:val="white"/>
        </w:rPr>
        <w:t xml:space="preserve"> R</w:t>
      </w:r>
      <w:r>
        <w:rPr>
          <w:rFonts w:ascii="Times New Roman" w:eastAsia="Times New Roman" w:hAnsi="Times New Roman" w:cs="Times New Roman"/>
          <w:i/>
          <w:highlight w:val="white"/>
        </w:rPr>
        <w:t>evolution</w:t>
      </w:r>
      <w:r>
        <w:rPr>
          <w:rFonts w:ascii="Times New Roman" w:eastAsia="Times New Roman" w:hAnsi="Times New Roman" w:cs="Times New Roman"/>
          <w:highlight w:val="white"/>
        </w:rPr>
        <w:t xml:space="preserve">. </w:t>
      </w:r>
      <w:r w:rsidR="00D316B7">
        <w:rPr>
          <w:rFonts w:ascii="Times New Roman" w:eastAsia="Times New Roman" w:hAnsi="Times New Roman" w:cs="Times New Roman"/>
          <w:highlight w:val="white"/>
        </w:rPr>
        <w:t xml:space="preserve">London: </w:t>
      </w:r>
      <w:r>
        <w:rPr>
          <w:rFonts w:ascii="Times New Roman" w:eastAsia="Times New Roman" w:hAnsi="Times New Roman" w:cs="Times New Roman"/>
          <w:highlight w:val="white"/>
        </w:rPr>
        <w:t>Verso.</w:t>
      </w:r>
    </w:p>
    <w:p w14:paraId="4C96A631" w14:textId="5492553F" w:rsidR="007F3FD7" w:rsidRPr="004978CD" w:rsidRDefault="007F3FD7" w:rsidP="00193837">
      <w:pPr>
        <w:ind w:left="360"/>
        <w:rPr>
          <w:rFonts w:ascii="Times New Roman" w:eastAsia="Times New Roman" w:hAnsi="Times New Roman" w:cs="Times New Roman"/>
          <w:b/>
          <w:bCs/>
          <w:i/>
          <w:iCs/>
          <w:lang w:val="pt-BR"/>
        </w:rPr>
      </w:pPr>
      <w:r w:rsidRPr="00E041A4">
        <w:rPr>
          <w:rFonts w:ascii="Times New Roman" w:eastAsia="Times New Roman" w:hAnsi="Times New Roman" w:cs="Times New Roman"/>
          <w:lang w:val="en-US"/>
        </w:rPr>
        <w:t xml:space="preserve">Campos, Marcio </w:t>
      </w:r>
      <w:proofErr w:type="spellStart"/>
      <w:r w:rsidRPr="00E041A4">
        <w:rPr>
          <w:rFonts w:ascii="Times New Roman" w:eastAsia="Times New Roman" w:hAnsi="Times New Roman" w:cs="Times New Roman"/>
          <w:lang w:val="en-US"/>
        </w:rPr>
        <w:t>D’Olne</w:t>
      </w:r>
      <w:proofErr w:type="spellEnd"/>
      <w:r w:rsidRPr="00E041A4">
        <w:rPr>
          <w:rFonts w:ascii="Times New Roman" w:eastAsia="Times New Roman" w:hAnsi="Times New Roman" w:cs="Times New Roman"/>
          <w:lang w:val="en-US"/>
        </w:rPr>
        <w:t xml:space="preserve">. 1991. </w:t>
      </w:r>
      <w:r w:rsidRPr="001910B0">
        <w:rPr>
          <w:rFonts w:ascii="Times New Roman" w:eastAsia="Times New Roman" w:hAnsi="Times New Roman" w:cs="Times New Roman"/>
          <w:lang w:val="pt-BR"/>
        </w:rPr>
        <w:t xml:space="preserve">"A arte de </w:t>
      </w:r>
      <w:proofErr w:type="spellStart"/>
      <w:r w:rsidRPr="001910B0">
        <w:rPr>
          <w:rFonts w:ascii="Times New Roman" w:eastAsia="Times New Roman" w:hAnsi="Times New Roman" w:cs="Times New Roman"/>
          <w:lang w:val="pt-BR"/>
        </w:rPr>
        <w:t>Sulear-se</w:t>
      </w:r>
      <w:proofErr w:type="spellEnd"/>
      <w:r w:rsidRPr="001910B0">
        <w:rPr>
          <w:rFonts w:ascii="Times New Roman" w:eastAsia="Times New Roman" w:hAnsi="Times New Roman" w:cs="Times New Roman"/>
          <w:lang w:val="pt-BR"/>
        </w:rPr>
        <w:t xml:space="preserve">." </w:t>
      </w:r>
      <w:r w:rsidRPr="004978CD">
        <w:rPr>
          <w:rFonts w:ascii="Times New Roman" w:eastAsia="Times New Roman" w:hAnsi="Times New Roman" w:cs="Times New Roman"/>
          <w:lang w:val="pt-BR"/>
        </w:rPr>
        <w:t>In</w:t>
      </w:r>
      <w:r w:rsidR="00D316B7" w:rsidRPr="004978CD">
        <w:rPr>
          <w:rFonts w:ascii="Times New Roman" w:eastAsia="Times New Roman" w:hAnsi="Times New Roman" w:cs="Times New Roman"/>
          <w:lang w:val="pt-BR"/>
        </w:rPr>
        <w:t xml:space="preserve"> </w:t>
      </w:r>
      <w:r w:rsidRPr="001910B0">
        <w:rPr>
          <w:rFonts w:ascii="Times New Roman" w:eastAsia="Times New Roman" w:hAnsi="Times New Roman" w:cs="Times New Roman"/>
          <w:i/>
          <w:iCs/>
          <w:lang w:val="pt-BR"/>
        </w:rPr>
        <w:t>Interação Museu-Comunidade pela Educação Ambiental, Manual de apoio a Curso de Extensão Universitária</w:t>
      </w:r>
      <w:r w:rsidR="00D316B7">
        <w:rPr>
          <w:rFonts w:ascii="Times New Roman" w:eastAsia="Times New Roman" w:hAnsi="Times New Roman" w:cs="Times New Roman"/>
          <w:i/>
          <w:iCs/>
          <w:lang w:val="pt-BR"/>
        </w:rPr>
        <w:t xml:space="preserve">, </w:t>
      </w:r>
      <w:proofErr w:type="spellStart"/>
      <w:r w:rsidR="00D316B7" w:rsidRPr="004978CD">
        <w:rPr>
          <w:rFonts w:ascii="Times New Roman" w:eastAsia="Times New Roman" w:hAnsi="Times New Roman" w:cs="Times New Roman"/>
          <w:lang w:val="pt-BR"/>
        </w:rPr>
        <w:t>edited</w:t>
      </w:r>
      <w:proofErr w:type="spellEnd"/>
      <w:r w:rsidR="00D316B7" w:rsidRPr="004978CD">
        <w:rPr>
          <w:rFonts w:ascii="Times New Roman" w:eastAsia="Times New Roman" w:hAnsi="Times New Roman" w:cs="Times New Roman"/>
          <w:lang w:val="pt-BR"/>
        </w:rPr>
        <w:t xml:space="preserve"> </w:t>
      </w:r>
      <w:proofErr w:type="spellStart"/>
      <w:r w:rsidR="00D316B7" w:rsidRPr="004978CD">
        <w:rPr>
          <w:rFonts w:ascii="Times New Roman" w:eastAsia="Times New Roman" w:hAnsi="Times New Roman" w:cs="Times New Roman"/>
          <w:lang w:val="pt-BR"/>
        </w:rPr>
        <w:t>by</w:t>
      </w:r>
      <w:proofErr w:type="spellEnd"/>
      <w:r w:rsidR="00D316B7" w:rsidRPr="004978CD">
        <w:rPr>
          <w:rFonts w:ascii="Times New Roman" w:eastAsia="Times New Roman" w:hAnsi="Times New Roman" w:cs="Times New Roman"/>
          <w:lang w:val="pt-BR"/>
        </w:rPr>
        <w:t xml:space="preserve"> Teresa Cristina </w:t>
      </w:r>
      <w:proofErr w:type="spellStart"/>
      <w:r w:rsidR="00D316B7" w:rsidRPr="004978CD">
        <w:rPr>
          <w:rFonts w:ascii="Times New Roman" w:eastAsia="Times New Roman" w:hAnsi="Times New Roman" w:cs="Times New Roman"/>
          <w:lang w:val="pt-BR"/>
        </w:rPr>
        <w:t>Scheiner</w:t>
      </w:r>
      <w:proofErr w:type="spellEnd"/>
      <w:r w:rsidR="00D316B7" w:rsidRPr="004978CD">
        <w:rPr>
          <w:rFonts w:ascii="Times New Roman" w:eastAsia="Times New Roman" w:hAnsi="Times New Roman" w:cs="Times New Roman"/>
          <w:lang w:val="pt-BR"/>
        </w:rPr>
        <w:t>, 59–61.</w:t>
      </w:r>
      <w:r w:rsidR="00FB1718">
        <w:rPr>
          <w:rFonts w:ascii="Times New Roman" w:eastAsia="Times New Roman" w:hAnsi="Times New Roman" w:cs="Times New Roman"/>
          <w:lang w:val="pt-BR"/>
        </w:rPr>
        <w:t xml:space="preserve"> </w:t>
      </w:r>
      <w:r w:rsidRPr="001910B0">
        <w:rPr>
          <w:rFonts w:ascii="Times New Roman" w:eastAsia="Times New Roman" w:hAnsi="Times New Roman" w:cs="Times New Roman"/>
          <w:lang w:val="pt-BR"/>
        </w:rPr>
        <w:t>Rio de Janeiro: TACNET Cultural</w:t>
      </w:r>
      <w:r w:rsidR="00D316B7">
        <w:rPr>
          <w:rFonts w:ascii="Times New Roman" w:eastAsia="Times New Roman" w:hAnsi="Times New Roman" w:cs="Times New Roman"/>
          <w:lang w:val="pt-BR"/>
        </w:rPr>
        <w:t>.</w:t>
      </w:r>
    </w:p>
    <w:p w14:paraId="3A8B728F" w14:textId="7D344DDC" w:rsidR="007F3FD7" w:rsidRPr="001910B0" w:rsidRDefault="007F3FD7" w:rsidP="00193837">
      <w:pPr>
        <w:ind w:left="360"/>
        <w:rPr>
          <w:rFonts w:ascii="Times New Roman" w:eastAsia="Times New Roman" w:hAnsi="Times New Roman" w:cs="Times New Roman"/>
          <w:highlight w:val="white"/>
          <w:lang w:val="es-MX"/>
        </w:rPr>
      </w:pPr>
      <w:proofErr w:type="spellStart"/>
      <w:r w:rsidRPr="001910B0">
        <w:rPr>
          <w:rFonts w:ascii="Times New Roman" w:eastAsia="Times New Roman" w:hAnsi="Times New Roman" w:cs="Times New Roman"/>
          <w:lang w:val="pt-BR"/>
        </w:rPr>
        <w:t>Carou</w:t>
      </w:r>
      <w:proofErr w:type="spellEnd"/>
      <w:r w:rsidRPr="001910B0">
        <w:rPr>
          <w:rFonts w:ascii="Times New Roman" w:eastAsia="Times New Roman" w:hAnsi="Times New Roman" w:cs="Times New Roman"/>
          <w:lang w:val="pt-BR"/>
        </w:rPr>
        <w:t xml:space="preserve">, </w:t>
      </w:r>
      <w:proofErr w:type="spellStart"/>
      <w:r w:rsidRPr="001910B0">
        <w:rPr>
          <w:rFonts w:ascii="Times New Roman" w:eastAsia="Times New Roman" w:hAnsi="Times New Roman" w:cs="Times New Roman"/>
          <w:lang w:val="pt-BR"/>
        </w:rPr>
        <w:t>Heriberto</w:t>
      </w:r>
      <w:proofErr w:type="spellEnd"/>
      <w:r w:rsidRPr="001910B0">
        <w:rPr>
          <w:rFonts w:ascii="Times New Roman" w:eastAsia="Times New Roman" w:hAnsi="Times New Roman" w:cs="Times New Roman"/>
          <w:lang w:val="pt-BR"/>
        </w:rPr>
        <w:t xml:space="preserve"> Cairo, </w:t>
      </w:r>
      <w:proofErr w:type="spellStart"/>
      <w:r w:rsidRPr="001910B0">
        <w:rPr>
          <w:rFonts w:ascii="Times New Roman" w:eastAsia="Times New Roman" w:hAnsi="Times New Roman" w:cs="Times New Roman"/>
          <w:lang w:val="pt-BR"/>
        </w:rPr>
        <w:t>and</w:t>
      </w:r>
      <w:proofErr w:type="spellEnd"/>
      <w:r w:rsidRPr="001910B0">
        <w:rPr>
          <w:rFonts w:ascii="Times New Roman" w:eastAsia="Times New Roman" w:hAnsi="Times New Roman" w:cs="Times New Roman"/>
          <w:lang w:val="pt-BR"/>
        </w:rPr>
        <w:t xml:space="preserve"> Breno </w:t>
      </w:r>
      <w:proofErr w:type="spellStart"/>
      <w:r w:rsidRPr="001910B0">
        <w:rPr>
          <w:rFonts w:ascii="Times New Roman" w:eastAsia="Times New Roman" w:hAnsi="Times New Roman" w:cs="Times New Roman"/>
          <w:lang w:val="pt-BR"/>
        </w:rPr>
        <w:t>Bringel</w:t>
      </w:r>
      <w:proofErr w:type="spellEnd"/>
      <w:r w:rsidRPr="001910B0">
        <w:rPr>
          <w:rFonts w:ascii="Times New Roman" w:eastAsia="Times New Roman" w:hAnsi="Times New Roman" w:cs="Times New Roman"/>
          <w:lang w:val="pt-BR"/>
        </w:rPr>
        <w:t>.</w:t>
      </w:r>
      <w:r>
        <w:rPr>
          <w:rFonts w:ascii="Times New Roman" w:eastAsia="Times New Roman" w:hAnsi="Times New Roman" w:cs="Times New Roman"/>
          <w:lang w:val="pt-BR"/>
        </w:rPr>
        <w:t xml:space="preserve"> </w:t>
      </w:r>
      <w:r w:rsidRPr="001910B0">
        <w:rPr>
          <w:rFonts w:ascii="Times New Roman" w:eastAsia="Times New Roman" w:hAnsi="Times New Roman" w:cs="Times New Roman"/>
          <w:lang w:val="es-MX"/>
        </w:rPr>
        <w:t xml:space="preserve">2010. </w:t>
      </w:r>
      <w:r w:rsidR="00D316B7">
        <w:rPr>
          <w:rFonts w:ascii="Times New Roman" w:eastAsia="Times New Roman" w:hAnsi="Times New Roman" w:cs="Times New Roman"/>
          <w:lang w:val="es-MX"/>
        </w:rPr>
        <w:t>"</w:t>
      </w:r>
      <w:r w:rsidRPr="001910B0">
        <w:rPr>
          <w:rFonts w:ascii="Times New Roman" w:eastAsia="Times New Roman" w:hAnsi="Times New Roman" w:cs="Times New Roman"/>
          <w:lang w:val="es-MX"/>
        </w:rPr>
        <w:t>Articulaciones del Sur Global: afinidad cultural, internacionalismo solidario e Iberoamérica en la globalización contrahegemónica. Geopolítica(s</w:t>
      </w:r>
      <w:r w:rsidRPr="004978CD">
        <w:rPr>
          <w:rFonts w:ascii="Times New Roman" w:eastAsia="Times New Roman" w:hAnsi="Times New Roman" w:cs="Times New Roman"/>
          <w:lang w:val="es-MX"/>
        </w:rPr>
        <w:t>)</w:t>
      </w:r>
      <w:r w:rsidR="00D316B7">
        <w:rPr>
          <w:rFonts w:ascii="Times New Roman" w:eastAsia="Times New Roman" w:hAnsi="Times New Roman" w:cs="Times New Roman"/>
          <w:lang w:val="es-MX"/>
        </w:rPr>
        <w:t>"</w:t>
      </w:r>
      <w:r w:rsidRPr="001910B0">
        <w:rPr>
          <w:rFonts w:ascii="Times New Roman" w:eastAsia="Times New Roman" w:hAnsi="Times New Roman" w:cs="Times New Roman"/>
          <w:i/>
          <w:iCs/>
          <w:lang w:val="es-MX"/>
        </w:rPr>
        <w:t>. Revista de estudios sobre espacio y poder</w:t>
      </w:r>
      <w:r w:rsidRPr="001910B0">
        <w:rPr>
          <w:rFonts w:ascii="Times New Roman" w:eastAsia="Times New Roman" w:hAnsi="Times New Roman" w:cs="Times New Roman"/>
          <w:lang w:val="es-MX"/>
        </w:rPr>
        <w:t xml:space="preserve"> 1, no. 1: 41</w:t>
      </w:r>
      <w:r w:rsidR="00C307AF">
        <w:rPr>
          <w:rFonts w:ascii="Times New Roman" w:eastAsia="Times New Roman" w:hAnsi="Times New Roman" w:cs="Times New Roman"/>
          <w:lang w:val="es-MX"/>
        </w:rPr>
        <w:t>–</w:t>
      </w:r>
      <w:r w:rsidRPr="001910B0">
        <w:rPr>
          <w:rFonts w:ascii="Times New Roman" w:eastAsia="Times New Roman" w:hAnsi="Times New Roman" w:cs="Times New Roman"/>
          <w:lang w:val="es-MX"/>
        </w:rPr>
        <w:t>63.</w:t>
      </w:r>
    </w:p>
    <w:p w14:paraId="00000085" w14:textId="311538FE" w:rsidR="001A07A0" w:rsidRDefault="00A87DE8" w:rsidP="00193837">
      <w:pPr>
        <w:ind w:left="360"/>
        <w:rPr>
          <w:rFonts w:ascii="Times New Roman" w:eastAsia="Times New Roman" w:hAnsi="Times New Roman" w:cs="Times New Roman"/>
          <w:highlight w:val="white"/>
        </w:rPr>
      </w:pPr>
      <w:r w:rsidRPr="001910B0">
        <w:rPr>
          <w:rFonts w:ascii="Times New Roman" w:eastAsia="Times New Roman" w:hAnsi="Times New Roman" w:cs="Times New Roman"/>
          <w:highlight w:val="white"/>
          <w:lang w:val="es-MX"/>
        </w:rPr>
        <w:t xml:space="preserve">Carrithers, Michael, Matei Candea, Karen Sykes, Martin Holbraad, and Soumhya Venkatesan. </w:t>
      </w:r>
      <w:r>
        <w:rPr>
          <w:rFonts w:ascii="Times New Roman" w:eastAsia="Times New Roman" w:hAnsi="Times New Roman" w:cs="Times New Roman"/>
          <w:highlight w:val="white"/>
        </w:rPr>
        <w:t xml:space="preserve">2010. </w:t>
      </w:r>
      <w:r w:rsidR="00EC6C8E">
        <w:rPr>
          <w:rFonts w:ascii="Times New Roman" w:eastAsia="Times New Roman" w:hAnsi="Times New Roman" w:cs="Times New Roman"/>
          <w:highlight w:val="white"/>
        </w:rPr>
        <w:t>"</w:t>
      </w:r>
      <w:r>
        <w:rPr>
          <w:rFonts w:ascii="Times New Roman" w:eastAsia="Times New Roman" w:hAnsi="Times New Roman" w:cs="Times New Roman"/>
          <w:highlight w:val="white"/>
        </w:rPr>
        <w:t>Ontology is just another word for culture</w:t>
      </w:r>
      <w:r w:rsidR="00EC6C8E">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 xml:space="preserve">Critique of </w:t>
      </w:r>
      <w:r w:rsidR="00C307AF">
        <w:rPr>
          <w:rFonts w:ascii="Times New Roman" w:eastAsia="Times New Roman" w:hAnsi="Times New Roman" w:cs="Times New Roman"/>
          <w:i/>
          <w:highlight w:val="white"/>
        </w:rPr>
        <w:t>A</w:t>
      </w:r>
      <w:r>
        <w:rPr>
          <w:rFonts w:ascii="Times New Roman" w:eastAsia="Times New Roman" w:hAnsi="Times New Roman" w:cs="Times New Roman"/>
          <w:i/>
          <w:highlight w:val="white"/>
        </w:rPr>
        <w:t>nthropology</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30</w:t>
      </w:r>
      <w:r w:rsidR="00EC6C8E">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2: 152</w:t>
      </w:r>
      <w:r w:rsidR="00C307AF">
        <w:rPr>
          <w:rFonts w:ascii="Times New Roman" w:eastAsia="Times New Roman" w:hAnsi="Times New Roman" w:cs="Times New Roman"/>
          <w:highlight w:val="white"/>
        </w:rPr>
        <w:t>–</w:t>
      </w:r>
      <w:r>
        <w:rPr>
          <w:rFonts w:ascii="Times New Roman" w:eastAsia="Times New Roman" w:hAnsi="Times New Roman" w:cs="Times New Roman"/>
          <w:highlight w:val="white"/>
        </w:rPr>
        <w:t>200.</w:t>
      </w:r>
    </w:p>
    <w:p w14:paraId="5956A43F" w14:textId="5D9A2BAD" w:rsidR="007F3FD7" w:rsidRPr="007F3FD7"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Chao, Sophie. 2018. </w:t>
      </w:r>
      <w:r w:rsidR="00C307AF">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In the shadow of the palm: Dispersed ontologies among </w:t>
      </w:r>
      <w:proofErr w:type="spellStart"/>
      <w:r>
        <w:rPr>
          <w:rFonts w:ascii="Times New Roman" w:eastAsia="Times New Roman" w:hAnsi="Times New Roman" w:cs="Times New Roman"/>
          <w:highlight w:val="white"/>
        </w:rPr>
        <w:t>Marind</w:t>
      </w:r>
      <w:proofErr w:type="spellEnd"/>
      <w:r>
        <w:rPr>
          <w:rFonts w:ascii="Times New Roman" w:eastAsia="Times New Roman" w:hAnsi="Times New Roman" w:cs="Times New Roman"/>
          <w:highlight w:val="white"/>
        </w:rPr>
        <w:t>, West Papua.</w:t>
      </w:r>
      <w:r w:rsidR="00C307AF">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w:t>
      </w:r>
      <w:r w:rsidRPr="004978CD">
        <w:rPr>
          <w:rFonts w:ascii="Times New Roman" w:eastAsia="Times New Roman" w:hAnsi="Times New Roman" w:cs="Times New Roman"/>
          <w:i/>
          <w:iCs/>
          <w:highlight w:val="white"/>
        </w:rPr>
        <w:t>Cultural Anthropology</w:t>
      </w:r>
      <w:r>
        <w:rPr>
          <w:rFonts w:ascii="Times New Roman" w:eastAsia="Times New Roman" w:hAnsi="Times New Roman" w:cs="Times New Roman"/>
          <w:highlight w:val="white"/>
        </w:rPr>
        <w:t>, 33</w:t>
      </w:r>
      <w:r w:rsidR="00C307AF">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4: 621</w:t>
      </w:r>
      <w:r w:rsidR="00C307AF">
        <w:rPr>
          <w:rFonts w:ascii="Times New Roman" w:eastAsia="Times New Roman" w:hAnsi="Times New Roman" w:cs="Times New Roman"/>
          <w:highlight w:val="white"/>
        </w:rPr>
        <w:t>–</w:t>
      </w:r>
      <w:r>
        <w:rPr>
          <w:rFonts w:ascii="Times New Roman" w:eastAsia="Times New Roman" w:hAnsi="Times New Roman" w:cs="Times New Roman"/>
          <w:highlight w:val="white"/>
        </w:rPr>
        <w:t>49.</w:t>
      </w:r>
    </w:p>
    <w:p w14:paraId="00000087" w14:textId="3D876AE0"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Conix</w:t>
      </w:r>
      <w:proofErr w:type="spellEnd"/>
      <w:r>
        <w:rPr>
          <w:rFonts w:ascii="Times New Roman" w:eastAsia="Times New Roman" w:hAnsi="Times New Roman" w:cs="Times New Roman"/>
          <w:highlight w:val="white"/>
        </w:rPr>
        <w:t>, Stijn.</w:t>
      </w:r>
      <w:r w:rsidR="00C307AF">
        <w:rPr>
          <w:rFonts w:ascii="Times New Roman" w:eastAsia="Times New Roman" w:hAnsi="Times New Roman" w:cs="Times New Roman"/>
          <w:highlight w:val="white"/>
        </w:rPr>
        <w:t xml:space="preserve"> 2018.</w:t>
      </w:r>
      <w:r>
        <w:rPr>
          <w:rFonts w:ascii="Times New Roman" w:eastAsia="Times New Roman" w:hAnsi="Times New Roman" w:cs="Times New Roman"/>
          <w:highlight w:val="white"/>
        </w:rPr>
        <w:t xml:space="preserve"> </w:t>
      </w:r>
      <w:r w:rsidR="00C307AF">
        <w:rPr>
          <w:rFonts w:ascii="Times New Roman" w:eastAsia="Times New Roman" w:hAnsi="Times New Roman" w:cs="Times New Roman"/>
          <w:highlight w:val="white"/>
        </w:rPr>
        <w:t>"</w:t>
      </w:r>
      <w:r w:rsidRPr="004978CD">
        <w:rPr>
          <w:rFonts w:ascii="Times New Roman" w:eastAsia="Times New Roman" w:hAnsi="Times New Roman" w:cs="Times New Roman"/>
          <w:iCs/>
          <w:highlight w:val="white"/>
        </w:rPr>
        <w:t>Radical pluralism, ontological underdetermination, and the role of values in species classification</w:t>
      </w:r>
      <w:r w:rsidR="00C307AF">
        <w:rPr>
          <w:rFonts w:ascii="Times New Roman" w:eastAsia="Times New Roman" w:hAnsi="Times New Roman" w:cs="Times New Roman"/>
          <w:iCs/>
          <w:highlight w:val="white"/>
        </w:rPr>
        <w:t>."</w:t>
      </w:r>
      <w:r>
        <w:rPr>
          <w:rFonts w:ascii="Times New Roman" w:eastAsia="Times New Roman" w:hAnsi="Times New Roman" w:cs="Times New Roman"/>
          <w:highlight w:val="white"/>
        </w:rPr>
        <w:t xml:space="preserve"> </w:t>
      </w:r>
      <w:r w:rsidR="00C307AF">
        <w:rPr>
          <w:rFonts w:ascii="Times New Roman" w:eastAsia="Times New Roman" w:hAnsi="Times New Roman" w:cs="Times New Roman"/>
          <w:highlight w:val="white"/>
        </w:rPr>
        <w:t xml:space="preserve">Ph.D. </w:t>
      </w:r>
      <w:r>
        <w:rPr>
          <w:rFonts w:ascii="Times New Roman" w:eastAsia="Times New Roman" w:hAnsi="Times New Roman" w:cs="Times New Roman"/>
          <w:highlight w:val="white"/>
        </w:rPr>
        <w:t>dissertation, University of Cambridge.</w:t>
      </w:r>
    </w:p>
    <w:p w14:paraId="00000088" w14:textId="77777777" w:rsidR="001A07A0" w:rsidRPr="00A05308" w:rsidRDefault="00A87DE8" w:rsidP="00193837">
      <w:pPr>
        <w:ind w:left="360"/>
        <w:rPr>
          <w:rFonts w:ascii="Times New Roman" w:eastAsia="Times New Roman" w:hAnsi="Times New Roman" w:cs="Times New Roman"/>
          <w:highlight w:val="white"/>
        </w:rPr>
      </w:pPr>
      <w:r w:rsidRPr="00E041A4">
        <w:rPr>
          <w:rFonts w:ascii="Times New Roman" w:eastAsia="Times New Roman" w:hAnsi="Times New Roman" w:cs="Times New Roman"/>
          <w:highlight w:val="white"/>
          <w:lang w:val="en-US"/>
        </w:rPr>
        <w:t xml:space="preserve">Costa-Neto, </w:t>
      </w:r>
      <w:proofErr w:type="spellStart"/>
      <w:r w:rsidRPr="00E041A4">
        <w:rPr>
          <w:rFonts w:ascii="Times New Roman" w:eastAsia="Times New Roman" w:hAnsi="Times New Roman" w:cs="Times New Roman"/>
          <w:highlight w:val="white"/>
          <w:lang w:val="en-US"/>
        </w:rPr>
        <w:t>Eraldo</w:t>
      </w:r>
      <w:proofErr w:type="spellEnd"/>
      <w:r w:rsidRPr="00E041A4">
        <w:rPr>
          <w:rFonts w:ascii="Times New Roman" w:eastAsia="Times New Roman" w:hAnsi="Times New Roman" w:cs="Times New Roman"/>
          <w:highlight w:val="white"/>
          <w:lang w:val="en-US"/>
        </w:rPr>
        <w:t xml:space="preserve"> Medeiros. 2002. </w:t>
      </w:r>
      <w:r w:rsidRPr="00A05308">
        <w:rPr>
          <w:rFonts w:ascii="Times New Roman" w:eastAsia="Times New Roman" w:hAnsi="Times New Roman" w:cs="Times New Roman"/>
          <w:i/>
          <w:highlight w:val="white"/>
        </w:rPr>
        <w:t xml:space="preserve">Manual de </w:t>
      </w:r>
      <w:proofErr w:type="spellStart"/>
      <w:r w:rsidRPr="00A05308">
        <w:rPr>
          <w:rFonts w:ascii="Times New Roman" w:eastAsia="Times New Roman" w:hAnsi="Times New Roman" w:cs="Times New Roman"/>
          <w:i/>
          <w:highlight w:val="white"/>
        </w:rPr>
        <w:t>etnoentomología</w:t>
      </w:r>
      <w:proofErr w:type="spellEnd"/>
      <w:r w:rsidRPr="00A05308">
        <w:rPr>
          <w:rFonts w:ascii="Times New Roman" w:eastAsia="Times New Roman" w:hAnsi="Times New Roman" w:cs="Times New Roman"/>
          <w:i/>
          <w:highlight w:val="white"/>
        </w:rPr>
        <w:t xml:space="preserve">. </w:t>
      </w:r>
      <w:proofErr w:type="spellStart"/>
      <w:r w:rsidRPr="00A05308">
        <w:rPr>
          <w:rFonts w:ascii="Times New Roman" w:eastAsia="Times New Roman" w:hAnsi="Times New Roman" w:cs="Times New Roman"/>
          <w:highlight w:val="white"/>
        </w:rPr>
        <w:t>Manuales</w:t>
      </w:r>
      <w:proofErr w:type="spellEnd"/>
      <w:r w:rsidRPr="00A05308">
        <w:rPr>
          <w:rFonts w:ascii="Times New Roman" w:eastAsia="Times New Roman" w:hAnsi="Times New Roman" w:cs="Times New Roman"/>
          <w:highlight w:val="white"/>
        </w:rPr>
        <w:t xml:space="preserve"> &amp; </w:t>
      </w:r>
      <w:proofErr w:type="spellStart"/>
      <w:r w:rsidRPr="00A05308">
        <w:rPr>
          <w:rFonts w:ascii="Times New Roman" w:eastAsia="Times New Roman" w:hAnsi="Times New Roman" w:cs="Times New Roman"/>
          <w:highlight w:val="white"/>
        </w:rPr>
        <w:t>Tesis</w:t>
      </w:r>
      <w:proofErr w:type="spellEnd"/>
      <w:r w:rsidRPr="00A05308">
        <w:rPr>
          <w:rFonts w:ascii="Times New Roman" w:eastAsia="Times New Roman" w:hAnsi="Times New Roman" w:cs="Times New Roman"/>
          <w:highlight w:val="white"/>
        </w:rPr>
        <w:t xml:space="preserve"> SEA, Vol. 4 Zaragoza.</w:t>
      </w:r>
    </w:p>
    <w:p w14:paraId="00000089" w14:textId="6270177F" w:rsidR="001A07A0" w:rsidRPr="00E041A4" w:rsidRDefault="00A87DE8" w:rsidP="00193837">
      <w:pPr>
        <w:ind w:left="360"/>
        <w:rPr>
          <w:rFonts w:ascii="Times New Roman" w:eastAsia="Times New Roman" w:hAnsi="Times New Roman" w:cs="Times New Roman"/>
          <w:highlight w:val="white"/>
          <w:lang w:val="fr-BE"/>
        </w:rPr>
      </w:pPr>
      <w:r w:rsidRPr="00A05308">
        <w:rPr>
          <w:rFonts w:ascii="Times New Roman" w:eastAsia="Times New Roman" w:hAnsi="Times New Roman" w:cs="Times New Roman"/>
          <w:highlight w:val="white"/>
        </w:rPr>
        <w:t xml:space="preserve">Cruz, Juan Daniel. </w:t>
      </w:r>
      <w:r w:rsidRPr="001910B0">
        <w:rPr>
          <w:rFonts w:ascii="Times New Roman" w:eastAsia="Times New Roman" w:hAnsi="Times New Roman" w:cs="Times New Roman"/>
          <w:highlight w:val="white"/>
          <w:lang w:val="es-MX"/>
        </w:rPr>
        <w:t>2018. “Los estudios de paz latinoamericanos en la encrucijada Producir o reproducir, una mirada desde las epistemologías del Sur”.</w:t>
      </w:r>
      <w:r w:rsidRPr="001910B0">
        <w:rPr>
          <w:rFonts w:ascii="Times New Roman" w:eastAsia="Times New Roman" w:hAnsi="Times New Roman" w:cs="Times New Roman"/>
          <w:i/>
          <w:highlight w:val="white"/>
          <w:lang w:val="es-MX"/>
        </w:rPr>
        <w:t xml:space="preserve"> </w:t>
      </w:r>
      <w:proofErr w:type="spellStart"/>
      <w:r w:rsidRPr="00E041A4">
        <w:rPr>
          <w:rFonts w:ascii="Times New Roman" w:eastAsia="Times New Roman" w:hAnsi="Times New Roman" w:cs="Times New Roman"/>
          <w:i/>
          <w:highlight w:val="white"/>
          <w:lang w:val="fr-BE"/>
        </w:rPr>
        <w:t>Contexto</w:t>
      </w:r>
      <w:proofErr w:type="spellEnd"/>
      <w:r w:rsidRPr="00E041A4">
        <w:rPr>
          <w:rFonts w:ascii="Times New Roman" w:eastAsia="Times New Roman" w:hAnsi="Times New Roman" w:cs="Times New Roman"/>
          <w:i/>
          <w:highlight w:val="white"/>
          <w:lang w:val="fr-BE"/>
        </w:rPr>
        <w:t>,</w:t>
      </w:r>
      <w:r w:rsidRPr="00E041A4">
        <w:rPr>
          <w:rFonts w:ascii="Times New Roman" w:eastAsia="Times New Roman" w:hAnsi="Times New Roman" w:cs="Times New Roman"/>
          <w:highlight w:val="white"/>
          <w:lang w:val="fr-BE"/>
        </w:rPr>
        <w:t xml:space="preserve"> 3</w:t>
      </w:r>
      <w:r w:rsidR="00C307AF" w:rsidRPr="00E041A4">
        <w:rPr>
          <w:rFonts w:ascii="Times New Roman" w:eastAsia="Times New Roman" w:hAnsi="Times New Roman" w:cs="Times New Roman"/>
          <w:highlight w:val="white"/>
          <w:lang w:val="fr-BE"/>
        </w:rPr>
        <w:t xml:space="preserve">, no. </w:t>
      </w:r>
      <w:r w:rsidRPr="00E041A4">
        <w:rPr>
          <w:rFonts w:ascii="Times New Roman" w:eastAsia="Times New Roman" w:hAnsi="Times New Roman" w:cs="Times New Roman"/>
          <w:highlight w:val="white"/>
          <w:lang w:val="fr-BE"/>
        </w:rPr>
        <w:t>5</w:t>
      </w:r>
      <w:r w:rsidR="00FB1718">
        <w:rPr>
          <w:rFonts w:ascii="Times New Roman" w:eastAsia="Times New Roman" w:hAnsi="Times New Roman" w:cs="Times New Roman"/>
          <w:highlight w:val="white"/>
          <w:lang w:val="fr-BE"/>
        </w:rPr>
        <w:t>, 9–</w:t>
      </w:r>
      <w:r w:rsidR="00FB1718" w:rsidRPr="005D7F0A">
        <w:rPr>
          <w:rFonts w:ascii="Times New Roman" w:eastAsia="Times New Roman" w:hAnsi="Times New Roman" w:cs="Times New Roman"/>
          <w:highlight w:val="white"/>
          <w:lang w:val="fr-BE"/>
        </w:rPr>
        <w:t>2</w:t>
      </w:r>
      <w:r w:rsidR="00FB1718">
        <w:rPr>
          <w:rFonts w:ascii="Times New Roman" w:eastAsia="Times New Roman" w:hAnsi="Times New Roman" w:cs="Times New Roman"/>
          <w:highlight w:val="white"/>
          <w:lang w:val="fr-BE"/>
        </w:rPr>
        <w:t>1.</w:t>
      </w:r>
    </w:p>
    <w:p w14:paraId="0000008A" w14:textId="1654FCD3" w:rsidR="001A07A0" w:rsidRPr="005D7F0A" w:rsidRDefault="00A87DE8" w:rsidP="00193837">
      <w:pPr>
        <w:ind w:left="360"/>
        <w:rPr>
          <w:rFonts w:ascii="Times New Roman" w:eastAsia="Times New Roman" w:hAnsi="Times New Roman" w:cs="Times New Roman"/>
          <w:highlight w:val="white"/>
          <w:lang w:val="fr-BE"/>
        </w:rPr>
      </w:pPr>
      <w:r w:rsidRPr="001910B0">
        <w:rPr>
          <w:rFonts w:ascii="Times New Roman" w:eastAsia="Times New Roman" w:hAnsi="Times New Roman" w:cs="Times New Roman"/>
          <w:highlight w:val="white"/>
          <w:lang w:val="fr-BE"/>
        </w:rPr>
        <w:t>Descola, Philippe. 200</w:t>
      </w:r>
      <w:r w:rsidR="00F537A5">
        <w:rPr>
          <w:rFonts w:ascii="Times New Roman" w:eastAsia="Times New Roman" w:hAnsi="Times New Roman" w:cs="Times New Roman"/>
          <w:highlight w:val="white"/>
          <w:lang w:val="fr-BE"/>
        </w:rPr>
        <w:t>5</w:t>
      </w:r>
      <w:r w:rsidRPr="001910B0">
        <w:rPr>
          <w:rFonts w:ascii="Times New Roman" w:eastAsia="Times New Roman" w:hAnsi="Times New Roman" w:cs="Times New Roman"/>
          <w:highlight w:val="white"/>
          <w:lang w:val="fr-BE"/>
        </w:rPr>
        <w:t xml:space="preserve">. “Le commerce des âmes. </w:t>
      </w:r>
      <w:r w:rsidRPr="005D7F0A">
        <w:rPr>
          <w:rFonts w:ascii="Times New Roman" w:eastAsia="Times New Roman" w:hAnsi="Times New Roman" w:cs="Times New Roman"/>
          <w:highlight w:val="white"/>
          <w:lang w:val="fr-BE"/>
        </w:rPr>
        <w:t xml:space="preserve">L’ontologique animique dans les Amériques. La nature des esprits dans les cosmologies autochtones/Nature of Spirits” </w:t>
      </w:r>
      <w:r w:rsidR="00FB1718">
        <w:rPr>
          <w:rFonts w:ascii="Times New Roman" w:eastAsia="Times New Roman" w:hAnsi="Times New Roman" w:cs="Times New Roman"/>
          <w:highlight w:val="white"/>
          <w:lang w:val="fr-BE"/>
        </w:rPr>
        <w:t>I</w:t>
      </w:r>
      <w:r w:rsidR="00FB1718" w:rsidRPr="005D7F0A">
        <w:rPr>
          <w:rFonts w:ascii="Times New Roman" w:eastAsia="Times New Roman" w:hAnsi="Times New Roman" w:cs="Times New Roman"/>
          <w:highlight w:val="white"/>
          <w:lang w:val="fr-BE"/>
        </w:rPr>
        <w:t>n</w:t>
      </w:r>
      <w:r w:rsidR="00FB1718">
        <w:rPr>
          <w:rFonts w:ascii="Times New Roman" w:eastAsia="Times New Roman" w:hAnsi="Times New Roman" w:cs="Times New Roman"/>
          <w:highlight w:val="white"/>
          <w:lang w:val="fr-BE"/>
        </w:rPr>
        <w:t> : L</w:t>
      </w:r>
      <w:r w:rsidR="00FB1718" w:rsidRPr="005D7F0A">
        <w:rPr>
          <w:rFonts w:ascii="Times New Roman" w:eastAsia="Times New Roman" w:hAnsi="Times New Roman" w:cs="Times New Roman"/>
          <w:highlight w:val="white"/>
          <w:lang w:val="fr-BE"/>
        </w:rPr>
        <w:t xml:space="preserve"> </w:t>
      </w:r>
      <w:r w:rsidR="00FB1718" w:rsidRPr="00E041A4">
        <w:rPr>
          <w:rFonts w:ascii="Times New Roman" w:eastAsia="Times New Roman" w:hAnsi="Times New Roman" w:cs="Times New Roman"/>
          <w:i/>
          <w:iCs/>
          <w:lang w:val="fr-BE"/>
        </w:rPr>
        <w:t>La nature des esprits dans les cosmologies autochtones</w:t>
      </w:r>
      <w:r w:rsidRPr="005D7F0A">
        <w:rPr>
          <w:rFonts w:ascii="Times New Roman" w:eastAsia="Times New Roman" w:hAnsi="Times New Roman" w:cs="Times New Roman"/>
          <w:highlight w:val="white"/>
          <w:lang w:val="fr-BE"/>
        </w:rPr>
        <w:t>,</w:t>
      </w:r>
      <w:r w:rsidR="00FB1718">
        <w:rPr>
          <w:rFonts w:ascii="Times New Roman" w:eastAsia="Times New Roman" w:hAnsi="Times New Roman" w:cs="Times New Roman"/>
          <w:highlight w:val="white"/>
          <w:lang w:val="fr-BE"/>
        </w:rPr>
        <w:t xml:space="preserve"> </w:t>
      </w:r>
      <w:proofErr w:type="spellStart"/>
      <w:r w:rsidR="00FB1718">
        <w:rPr>
          <w:rFonts w:ascii="Times New Roman" w:eastAsia="Times New Roman" w:hAnsi="Times New Roman" w:cs="Times New Roman"/>
          <w:highlight w:val="white"/>
          <w:lang w:val="fr-BE"/>
        </w:rPr>
        <w:t>edited</w:t>
      </w:r>
      <w:proofErr w:type="spellEnd"/>
      <w:r w:rsidR="00FB1718">
        <w:rPr>
          <w:rFonts w:ascii="Times New Roman" w:eastAsia="Times New Roman" w:hAnsi="Times New Roman" w:cs="Times New Roman"/>
          <w:highlight w:val="white"/>
          <w:lang w:val="fr-BE"/>
        </w:rPr>
        <w:t xml:space="preserve"> by </w:t>
      </w:r>
      <w:r w:rsidR="00FB1718" w:rsidRPr="00FB1718">
        <w:rPr>
          <w:rFonts w:ascii="Times New Roman" w:eastAsia="Times New Roman" w:hAnsi="Times New Roman" w:cs="Times New Roman"/>
          <w:lang w:val="fr-BE"/>
        </w:rPr>
        <w:t xml:space="preserve">Frédéric </w:t>
      </w:r>
      <w:proofErr w:type="spellStart"/>
      <w:r w:rsidR="00FB1718" w:rsidRPr="00FB1718">
        <w:rPr>
          <w:rFonts w:ascii="Times New Roman" w:eastAsia="Times New Roman" w:hAnsi="Times New Roman" w:cs="Times New Roman"/>
          <w:lang w:val="fr-BE"/>
        </w:rPr>
        <w:t>Laugrand</w:t>
      </w:r>
      <w:proofErr w:type="spellEnd"/>
      <w:r w:rsidR="00FB1718">
        <w:rPr>
          <w:rFonts w:ascii="Times New Roman" w:eastAsia="Times New Roman" w:hAnsi="Times New Roman" w:cs="Times New Roman"/>
          <w:lang w:val="fr-BE"/>
        </w:rPr>
        <w:t>,</w:t>
      </w:r>
      <w:r w:rsidRPr="005D7F0A">
        <w:rPr>
          <w:rFonts w:ascii="Times New Roman" w:eastAsia="Times New Roman" w:hAnsi="Times New Roman" w:cs="Times New Roman"/>
          <w:highlight w:val="white"/>
          <w:lang w:val="fr-BE"/>
        </w:rPr>
        <w:t xml:space="preserve"> 3</w:t>
      </w:r>
      <w:r w:rsidR="00C307AF">
        <w:rPr>
          <w:rFonts w:ascii="Times New Roman" w:eastAsia="Times New Roman" w:hAnsi="Times New Roman" w:cs="Times New Roman"/>
          <w:highlight w:val="white"/>
          <w:lang w:val="fr-BE"/>
        </w:rPr>
        <w:t>–</w:t>
      </w:r>
      <w:r w:rsidRPr="005D7F0A">
        <w:rPr>
          <w:rFonts w:ascii="Times New Roman" w:eastAsia="Times New Roman" w:hAnsi="Times New Roman" w:cs="Times New Roman"/>
          <w:highlight w:val="white"/>
          <w:lang w:val="fr-BE"/>
        </w:rPr>
        <w:t>29.</w:t>
      </w:r>
      <w:r w:rsidR="00FB1718">
        <w:rPr>
          <w:rFonts w:ascii="Times New Roman" w:eastAsia="Times New Roman" w:hAnsi="Times New Roman" w:cs="Times New Roman"/>
          <w:highlight w:val="white"/>
          <w:lang w:val="fr-BE"/>
        </w:rPr>
        <w:t xml:space="preserve"> </w:t>
      </w:r>
      <w:r w:rsidR="00FB1718" w:rsidRPr="00FB1718">
        <w:rPr>
          <w:rFonts w:ascii="Times New Roman" w:eastAsia="Times New Roman" w:hAnsi="Times New Roman" w:cs="Times New Roman"/>
          <w:lang w:val="fr-BE"/>
        </w:rPr>
        <w:t>Québec</w:t>
      </w:r>
      <w:r w:rsidR="00FB1718">
        <w:rPr>
          <w:rFonts w:ascii="Times New Roman" w:eastAsia="Times New Roman" w:hAnsi="Times New Roman" w:cs="Times New Roman"/>
          <w:lang w:val="fr-BE"/>
        </w:rPr>
        <w:t xml:space="preserve"> : </w:t>
      </w:r>
      <w:r w:rsidR="00FB1718" w:rsidRPr="00FB1718">
        <w:rPr>
          <w:rFonts w:ascii="Times New Roman" w:eastAsia="Times New Roman" w:hAnsi="Times New Roman" w:cs="Times New Roman"/>
          <w:lang w:val="fr-BE"/>
        </w:rPr>
        <w:t>Presses Université Laval</w:t>
      </w:r>
      <w:r w:rsidR="00FB1718">
        <w:rPr>
          <w:rFonts w:ascii="Times New Roman" w:eastAsia="Times New Roman" w:hAnsi="Times New Roman" w:cs="Times New Roman"/>
          <w:lang w:val="fr-BE"/>
        </w:rPr>
        <w:t>.</w:t>
      </w:r>
    </w:p>
    <w:p w14:paraId="0000008B" w14:textId="6697F147" w:rsidR="001A07A0" w:rsidRPr="004978CD" w:rsidRDefault="00A87DE8" w:rsidP="00193837">
      <w:pPr>
        <w:ind w:left="360"/>
        <w:rPr>
          <w:rFonts w:ascii="Times New Roman" w:eastAsia="Times New Roman" w:hAnsi="Times New Roman" w:cs="Times New Roman"/>
          <w:i/>
          <w:highlight w:val="white"/>
        </w:rPr>
      </w:pPr>
      <w:proofErr w:type="spellStart"/>
      <w:r w:rsidRPr="00E041A4">
        <w:rPr>
          <w:rFonts w:ascii="Times New Roman" w:eastAsia="Times New Roman" w:hAnsi="Times New Roman" w:cs="Times New Roman"/>
          <w:highlight w:val="white"/>
          <w:lang w:val="fr-BE"/>
        </w:rPr>
        <w:t>Díaz</w:t>
      </w:r>
      <w:proofErr w:type="spellEnd"/>
      <w:r w:rsidRPr="00E041A4">
        <w:rPr>
          <w:rFonts w:ascii="Times New Roman" w:eastAsia="Times New Roman" w:hAnsi="Times New Roman" w:cs="Times New Roman"/>
          <w:highlight w:val="white"/>
          <w:lang w:val="fr-BE"/>
        </w:rPr>
        <w:t xml:space="preserve">-León, Esa. 2020. </w:t>
      </w:r>
      <w:r w:rsidRPr="00A05308">
        <w:rPr>
          <w:rFonts w:ascii="Times New Roman" w:eastAsia="Times New Roman" w:hAnsi="Times New Roman" w:cs="Times New Roman"/>
          <w:highlight w:val="white"/>
          <w:lang w:val="fr-BE"/>
        </w:rPr>
        <w:t xml:space="preserve">“Descriptive vs. </w:t>
      </w:r>
      <w:proofErr w:type="spellStart"/>
      <w:r w:rsidRPr="00A05308">
        <w:rPr>
          <w:rFonts w:ascii="Times New Roman" w:eastAsia="Times New Roman" w:hAnsi="Times New Roman" w:cs="Times New Roman"/>
          <w:highlight w:val="white"/>
          <w:lang w:val="fr-BE"/>
        </w:rPr>
        <w:t>Ameliorative</w:t>
      </w:r>
      <w:proofErr w:type="spellEnd"/>
      <w:r w:rsidRPr="00A05308">
        <w:rPr>
          <w:rFonts w:ascii="Times New Roman" w:eastAsia="Times New Roman" w:hAnsi="Times New Roman" w:cs="Times New Roman"/>
          <w:highlight w:val="white"/>
          <w:lang w:val="fr-BE"/>
        </w:rPr>
        <w:t xml:space="preserve"> </w:t>
      </w:r>
      <w:proofErr w:type="spellStart"/>
      <w:r w:rsidRPr="00A05308">
        <w:rPr>
          <w:rFonts w:ascii="Times New Roman" w:eastAsia="Times New Roman" w:hAnsi="Times New Roman" w:cs="Times New Roman"/>
          <w:highlight w:val="white"/>
          <w:lang w:val="fr-BE"/>
        </w:rPr>
        <w:t>Projects</w:t>
      </w:r>
      <w:proofErr w:type="spellEnd"/>
      <w:r w:rsidRPr="00A05308">
        <w:rPr>
          <w:rFonts w:ascii="Times New Roman" w:eastAsia="Times New Roman" w:hAnsi="Times New Roman" w:cs="Times New Roman"/>
          <w:highlight w:val="white"/>
          <w:lang w:val="fr-BE"/>
        </w:rPr>
        <w:t xml:space="preserve">. </w:t>
      </w:r>
      <w:r>
        <w:rPr>
          <w:rFonts w:ascii="Times New Roman" w:eastAsia="Times New Roman" w:hAnsi="Times New Roman" w:cs="Times New Roman"/>
          <w:highlight w:val="white"/>
        </w:rPr>
        <w:t xml:space="preserve">Conceptual Engineering and Conceptual Ethics.” In </w:t>
      </w:r>
      <w:r>
        <w:rPr>
          <w:rFonts w:ascii="Times New Roman" w:eastAsia="Times New Roman" w:hAnsi="Times New Roman" w:cs="Times New Roman"/>
          <w:i/>
          <w:highlight w:val="white"/>
        </w:rPr>
        <w:t>Conceptual Engineering and Conceptual Ethics</w:t>
      </w:r>
      <w:r w:rsidR="00C307AF">
        <w:rPr>
          <w:rFonts w:ascii="Times New Roman" w:eastAsia="Times New Roman" w:hAnsi="Times New Roman" w:cs="Times New Roman"/>
          <w:iCs/>
          <w:highlight w:val="white"/>
        </w:rPr>
        <w:t xml:space="preserve">, edited by </w:t>
      </w:r>
      <w:r w:rsidR="00C307AF" w:rsidRPr="00C307AF">
        <w:rPr>
          <w:rFonts w:ascii="Times New Roman" w:eastAsia="Times New Roman" w:hAnsi="Times New Roman" w:cs="Times New Roman"/>
          <w:iCs/>
          <w:highlight w:val="white"/>
        </w:rPr>
        <w:t xml:space="preserve">Alexis Burgess, Herman </w:t>
      </w:r>
      <w:proofErr w:type="spellStart"/>
      <w:r w:rsidR="00C307AF" w:rsidRPr="00C307AF">
        <w:rPr>
          <w:rFonts w:ascii="Times New Roman" w:eastAsia="Times New Roman" w:hAnsi="Times New Roman" w:cs="Times New Roman"/>
          <w:iCs/>
          <w:highlight w:val="white"/>
        </w:rPr>
        <w:t>Cappelen</w:t>
      </w:r>
      <w:proofErr w:type="spellEnd"/>
      <w:r w:rsidR="00C307AF" w:rsidRPr="00C307AF">
        <w:rPr>
          <w:rFonts w:ascii="Times New Roman" w:eastAsia="Times New Roman" w:hAnsi="Times New Roman" w:cs="Times New Roman"/>
          <w:iCs/>
          <w:highlight w:val="white"/>
        </w:rPr>
        <w:t xml:space="preserve">, </w:t>
      </w:r>
      <w:r w:rsidR="00C307AF">
        <w:rPr>
          <w:rFonts w:ascii="Times New Roman" w:eastAsia="Times New Roman" w:hAnsi="Times New Roman" w:cs="Times New Roman"/>
          <w:iCs/>
          <w:highlight w:val="white"/>
        </w:rPr>
        <w:t xml:space="preserve">and </w:t>
      </w:r>
      <w:r w:rsidR="00C307AF" w:rsidRPr="00C307AF">
        <w:rPr>
          <w:rFonts w:ascii="Times New Roman" w:eastAsia="Times New Roman" w:hAnsi="Times New Roman" w:cs="Times New Roman"/>
          <w:iCs/>
          <w:highlight w:val="white"/>
        </w:rPr>
        <w:t>David Plunkett</w:t>
      </w:r>
      <w:r w:rsidR="00C307AF">
        <w:rPr>
          <w:rFonts w:ascii="Times New Roman" w:eastAsia="Times New Roman" w:hAnsi="Times New Roman" w:cs="Times New Roman"/>
          <w:iCs/>
          <w:highlight w:val="white"/>
        </w:rPr>
        <w:t>, 170–86</w:t>
      </w:r>
      <w:r>
        <w:rPr>
          <w:rFonts w:ascii="Times New Roman" w:eastAsia="Times New Roman" w:hAnsi="Times New Roman" w:cs="Times New Roman"/>
          <w:i/>
          <w:highlight w:val="white"/>
        </w:rPr>
        <w:t xml:space="preserve">. </w:t>
      </w:r>
      <w:r w:rsidR="00C307AF">
        <w:rPr>
          <w:rFonts w:ascii="Times New Roman" w:eastAsia="Times New Roman" w:hAnsi="Times New Roman" w:cs="Times New Roman"/>
          <w:iCs/>
          <w:highlight w:val="white"/>
        </w:rPr>
        <w:t xml:space="preserve">Oxford: </w:t>
      </w:r>
      <w:r>
        <w:rPr>
          <w:rFonts w:ascii="Times New Roman" w:eastAsia="Times New Roman" w:hAnsi="Times New Roman" w:cs="Times New Roman"/>
          <w:highlight w:val="white"/>
        </w:rPr>
        <w:t>Oxford University Press.</w:t>
      </w:r>
    </w:p>
    <w:p w14:paraId="0000008C" w14:textId="0827BAB4" w:rsidR="001A07A0" w:rsidRDefault="00A87DE8" w:rsidP="00193837">
      <w:pPr>
        <w:ind w:left="360"/>
        <w:rPr>
          <w:rFonts w:ascii="Times New Roman" w:eastAsia="Times New Roman" w:hAnsi="Times New Roman" w:cs="Times New Roman"/>
          <w:highlight w:val="white"/>
          <w:lang w:val="it-IT"/>
        </w:rPr>
      </w:pPr>
      <w:proofErr w:type="spellStart"/>
      <w:r>
        <w:rPr>
          <w:rFonts w:ascii="Times New Roman" w:eastAsia="Times New Roman" w:hAnsi="Times New Roman" w:cs="Times New Roman"/>
          <w:highlight w:val="white"/>
        </w:rPr>
        <w:t>Diegues</w:t>
      </w:r>
      <w:proofErr w:type="spellEnd"/>
      <w:r>
        <w:rPr>
          <w:rFonts w:ascii="Times New Roman" w:eastAsia="Times New Roman" w:hAnsi="Times New Roman" w:cs="Times New Roman"/>
          <w:highlight w:val="white"/>
        </w:rPr>
        <w:t xml:space="preserve">, Antonio Carlos. 2005. “Traditional fisheries knowledge and social appropriation of marine resources in Brazil.” </w:t>
      </w:r>
      <w:r w:rsidRPr="004315D5">
        <w:rPr>
          <w:rFonts w:ascii="Times New Roman" w:eastAsia="Times New Roman" w:hAnsi="Times New Roman" w:cs="Times New Roman"/>
          <w:highlight w:val="white"/>
          <w:lang w:val="it-IT"/>
        </w:rPr>
        <w:t>In</w:t>
      </w:r>
      <w:r w:rsidR="00C307AF">
        <w:rPr>
          <w:rFonts w:ascii="Times New Roman" w:eastAsia="Times New Roman" w:hAnsi="Times New Roman" w:cs="Times New Roman"/>
          <w:highlight w:val="white"/>
          <w:lang w:val="it-IT"/>
        </w:rPr>
        <w:t xml:space="preserve"> </w:t>
      </w:r>
      <w:r w:rsidR="00C307AF" w:rsidRPr="004978CD">
        <w:rPr>
          <w:rFonts w:ascii="Times New Roman" w:eastAsia="Times New Roman" w:hAnsi="Times New Roman" w:cs="Times New Roman"/>
          <w:i/>
          <w:iCs/>
          <w:highlight w:val="white"/>
          <w:lang w:val="it-IT"/>
        </w:rPr>
        <w:t xml:space="preserve">Maritime </w:t>
      </w:r>
      <w:proofErr w:type="spellStart"/>
      <w:r w:rsidR="00C307AF" w:rsidRPr="004978CD">
        <w:rPr>
          <w:rFonts w:ascii="Times New Roman" w:eastAsia="Times New Roman" w:hAnsi="Times New Roman" w:cs="Times New Roman"/>
          <w:i/>
          <w:iCs/>
          <w:highlight w:val="white"/>
          <w:lang w:val="it-IT"/>
        </w:rPr>
        <w:t>Anthropology</w:t>
      </w:r>
      <w:proofErr w:type="spellEnd"/>
      <w:r w:rsidR="00C307AF" w:rsidRPr="004978CD">
        <w:rPr>
          <w:rFonts w:ascii="Times New Roman" w:eastAsia="Times New Roman" w:hAnsi="Times New Roman" w:cs="Times New Roman"/>
          <w:i/>
          <w:iCs/>
          <w:highlight w:val="white"/>
          <w:lang w:val="it-IT"/>
        </w:rPr>
        <w:t xml:space="preserve"> in Brazil</w:t>
      </w:r>
      <w:r w:rsidR="00C307AF">
        <w:rPr>
          <w:rFonts w:ascii="Times New Roman" w:eastAsia="Times New Roman" w:hAnsi="Times New Roman" w:cs="Times New Roman"/>
          <w:highlight w:val="white"/>
          <w:lang w:val="it-IT"/>
        </w:rPr>
        <w:t xml:space="preserve">, </w:t>
      </w:r>
      <w:proofErr w:type="spellStart"/>
      <w:r w:rsidR="00C307AF">
        <w:rPr>
          <w:rFonts w:ascii="Times New Roman" w:eastAsia="Times New Roman" w:hAnsi="Times New Roman" w:cs="Times New Roman"/>
          <w:highlight w:val="white"/>
          <w:lang w:val="it-IT"/>
        </w:rPr>
        <w:t>edited</w:t>
      </w:r>
      <w:proofErr w:type="spellEnd"/>
      <w:r w:rsidR="00C307AF">
        <w:rPr>
          <w:rFonts w:ascii="Times New Roman" w:eastAsia="Times New Roman" w:hAnsi="Times New Roman" w:cs="Times New Roman"/>
          <w:highlight w:val="white"/>
          <w:lang w:val="it-IT"/>
        </w:rPr>
        <w:t xml:space="preserve"> by</w:t>
      </w:r>
      <w:r w:rsidRPr="004315D5">
        <w:rPr>
          <w:rFonts w:ascii="Times New Roman" w:eastAsia="Times New Roman" w:hAnsi="Times New Roman" w:cs="Times New Roman"/>
          <w:highlight w:val="white"/>
          <w:lang w:val="it-IT"/>
        </w:rPr>
        <w:t xml:space="preserve"> </w:t>
      </w:r>
      <w:proofErr w:type="spellStart"/>
      <w:r w:rsidR="00C307AF">
        <w:rPr>
          <w:rFonts w:ascii="Times New Roman" w:eastAsia="Times New Roman" w:hAnsi="Times New Roman" w:cs="Times New Roman"/>
          <w:highlight w:val="white"/>
          <w:lang w:val="it-IT"/>
        </w:rPr>
        <w:t>Atônio</w:t>
      </w:r>
      <w:proofErr w:type="spellEnd"/>
      <w:r w:rsidR="00C307AF">
        <w:rPr>
          <w:rFonts w:ascii="Times New Roman" w:eastAsia="Times New Roman" w:hAnsi="Times New Roman" w:cs="Times New Roman"/>
          <w:highlight w:val="white"/>
          <w:lang w:val="it-IT"/>
        </w:rPr>
        <w:t xml:space="preserve"> </w:t>
      </w:r>
      <w:proofErr w:type="spellStart"/>
      <w:r w:rsidR="00C307AF">
        <w:rPr>
          <w:rFonts w:ascii="Times New Roman" w:eastAsia="Times New Roman" w:hAnsi="Times New Roman" w:cs="Times New Roman"/>
          <w:highlight w:val="white"/>
          <w:lang w:val="it-IT"/>
        </w:rPr>
        <w:t>Carloa</w:t>
      </w:r>
      <w:proofErr w:type="spellEnd"/>
      <w:r w:rsidR="00C307AF">
        <w:rPr>
          <w:rFonts w:ascii="Times New Roman" w:eastAsia="Times New Roman" w:hAnsi="Times New Roman" w:cs="Times New Roman"/>
          <w:highlight w:val="white"/>
          <w:lang w:val="it-IT"/>
        </w:rPr>
        <w:t xml:space="preserve"> </w:t>
      </w:r>
      <w:proofErr w:type="spellStart"/>
      <w:r w:rsidRPr="004315D5">
        <w:rPr>
          <w:rFonts w:ascii="Times New Roman" w:eastAsia="Times New Roman" w:hAnsi="Times New Roman" w:cs="Times New Roman"/>
          <w:highlight w:val="white"/>
          <w:lang w:val="it-IT"/>
        </w:rPr>
        <w:t>Diegues</w:t>
      </w:r>
      <w:proofErr w:type="spellEnd"/>
      <w:r w:rsidRPr="004315D5">
        <w:rPr>
          <w:rFonts w:ascii="Times New Roman" w:eastAsia="Times New Roman" w:hAnsi="Times New Roman" w:cs="Times New Roman"/>
          <w:highlight w:val="white"/>
          <w:lang w:val="it-IT"/>
        </w:rPr>
        <w:t>, 80</w:t>
      </w:r>
      <w:r w:rsidR="00C307AF">
        <w:rPr>
          <w:rFonts w:ascii="Times New Roman" w:eastAsia="Times New Roman" w:hAnsi="Times New Roman" w:cs="Times New Roman"/>
          <w:highlight w:val="white"/>
          <w:lang w:val="it-IT"/>
        </w:rPr>
        <w:t>–</w:t>
      </w:r>
      <w:r w:rsidRPr="004315D5">
        <w:rPr>
          <w:rFonts w:ascii="Times New Roman" w:eastAsia="Times New Roman" w:hAnsi="Times New Roman" w:cs="Times New Roman"/>
          <w:highlight w:val="white"/>
          <w:lang w:val="it-IT"/>
        </w:rPr>
        <w:t xml:space="preserve">95. </w:t>
      </w:r>
      <w:proofErr w:type="spellStart"/>
      <w:r w:rsidRPr="004315D5">
        <w:rPr>
          <w:rFonts w:ascii="Times New Roman" w:eastAsia="Times New Roman" w:hAnsi="Times New Roman" w:cs="Times New Roman"/>
          <w:highlight w:val="white"/>
          <w:lang w:val="it-IT"/>
        </w:rPr>
        <w:t>São</w:t>
      </w:r>
      <w:proofErr w:type="spellEnd"/>
      <w:r w:rsidRPr="004315D5">
        <w:rPr>
          <w:rFonts w:ascii="Times New Roman" w:eastAsia="Times New Roman" w:hAnsi="Times New Roman" w:cs="Times New Roman"/>
          <w:highlight w:val="white"/>
          <w:lang w:val="it-IT"/>
        </w:rPr>
        <w:t xml:space="preserve"> Paulo: NUPAUB/USP.</w:t>
      </w:r>
    </w:p>
    <w:p w14:paraId="73A691BD" w14:textId="7732454F" w:rsidR="00F83272" w:rsidRDefault="00F83272" w:rsidP="00193837">
      <w:pPr>
        <w:ind w:left="360"/>
        <w:rPr>
          <w:rFonts w:ascii="Times New Roman" w:eastAsia="Times New Roman" w:hAnsi="Times New Roman" w:cs="Times New Roman"/>
          <w:highlight w:val="white"/>
          <w:lang w:val="it-IT"/>
        </w:rPr>
      </w:pPr>
      <w:proofErr w:type="spellStart"/>
      <w:r w:rsidRPr="00F83272">
        <w:rPr>
          <w:rFonts w:ascii="Times New Roman" w:eastAsia="Times New Roman" w:hAnsi="Times New Roman" w:cs="Times New Roman"/>
          <w:lang w:val="it-IT"/>
        </w:rPr>
        <w:t>Dotson</w:t>
      </w:r>
      <w:proofErr w:type="spellEnd"/>
      <w:r w:rsidRPr="00F83272">
        <w:rPr>
          <w:rFonts w:ascii="Times New Roman" w:eastAsia="Times New Roman" w:hAnsi="Times New Roman" w:cs="Times New Roman"/>
          <w:lang w:val="it-IT"/>
        </w:rPr>
        <w:t>, Kristie.</w:t>
      </w:r>
      <w:r>
        <w:rPr>
          <w:rFonts w:ascii="Times New Roman" w:eastAsia="Times New Roman" w:hAnsi="Times New Roman" w:cs="Times New Roman"/>
          <w:lang w:val="it-IT"/>
        </w:rPr>
        <w:t xml:space="preserve"> 2014.</w:t>
      </w:r>
      <w:r w:rsidRPr="00F83272">
        <w:rPr>
          <w:rFonts w:ascii="Times New Roman" w:eastAsia="Times New Roman" w:hAnsi="Times New Roman" w:cs="Times New Roman"/>
          <w:lang w:val="it-IT"/>
        </w:rPr>
        <w:t xml:space="preserve"> "</w:t>
      </w:r>
      <w:proofErr w:type="spellStart"/>
      <w:r w:rsidRPr="00F83272">
        <w:rPr>
          <w:rFonts w:ascii="Times New Roman" w:eastAsia="Times New Roman" w:hAnsi="Times New Roman" w:cs="Times New Roman"/>
          <w:lang w:val="it-IT"/>
        </w:rPr>
        <w:t>Conceptualizing</w:t>
      </w:r>
      <w:proofErr w:type="spellEnd"/>
      <w:r w:rsidRPr="00F83272">
        <w:rPr>
          <w:rFonts w:ascii="Times New Roman" w:eastAsia="Times New Roman" w:hAnsi="Times New Roman" w:cs="Times New Roman"/>
          <w:lang w:val="it-IT"/>
        </w:rPr>
        <w:t xml:space="preserve"> </w:t>
      </w:r>
      <w:proofErr w:type="spellStart"/>
      <w:r w:rsidRPr="00F83272">
        <w:rPr>
          <w:rFonts w:ascii="Times New Roman" w:eastAsia="Times New Roman" w:hAnsi="Times New Roman" w:cs="Times New Roman"/>
          <w:lang w:val="it-IT"/>
        </w:rPr>
        <w:t>epistemic</w:t>
      </w:r>
      <w:proofErr w:type="spellEnd"/>
      <w:r w:rsidRPr="00F83272">
        <w:rPr>
          <w:rFonts w:ascii="Times New Roman" w:eastAsia="Times New Roman" w:hAnsi="Times New Roman" w:cs="Times New Roman"/>
          <w:lang w:val="it-IT"/>
        </w:rPr>
        <w:t xml:space="preserve"> </w:t>
      </w:r>
      <w:proofErr w:type="spellStart"/>
      <w:r w:rsidRPr="00F83272">
        <w:rPr>
          <w:rFonts w:ascii="Times New Roman" w:eastAsia="Times New Roman" w:hAnsi="Times New Roman" w:cs="Times New Roman"/>
          <w:lang w:val="it-IT"/>
        </w:rPr>
        <w:t>oppression</w:t>
      </w:r>
      <w:proofErr w:type="spellEnd"/>
      <w:r w:rsidRPr="00F83272">
        <w:rPr>
          <w:rFonts w:ascii="Times New Roman" w:eastAsia="Times New Roman" w:hAnsi="Times New Roman" w:cs="Times New Roman"/>
          <w:lang w:val="it-IT"/>
        </w:rPr>
        <w:t xml:space="preserve">." </w:t>
      </w:r>
      <w:r w:rsidRPr="001910B0">
        <w:rPr>
          <w:rFonts w:ascii="Times New Roman" w:eastAsia="Times New Roman" w:hAnsi="Times New Roman" w:cs="Times New Roman"/>
          <w:i/>
          <w:iCs/>
          <w:lang w:val="it-IT"/>
        </w:rPr>
        <w:t xml:space="preserve">Social </w:t>
      </w:r>
      <w:proofErr w:type="spellStart"/>
      <w:r w:rsidRPr="001910B0">
        <w:rPr>
          <w:rFonts w:ascii="Times New Roman" w:eastAsia="Times New Roman" w:hAnsi="Times New Roman" w:cs="Times New Roman"/>
          <w:i/>
          <w:iCs/>
          <w:lang w:val="it-IT"/>
        </w:rPr>
        <w:t>Epistemology</w:t>
      </w:r>
      <w:proofErr w:type="spellEnd"/>
      <w:r w:rsidRPr="00F83272">
        <w:rPr>
          <w:rFonts w:ascii="Times New Roman" w:eastAsia="Times New Roman" w:hAnsi="Times New Roman" w:cs="Times New Roman"/>
          <w:lang w:val="it-IT"/>
        </w:rPr>
        <w:t xml:space="preserve"> 28</w:t>
      </w:r>
      <w:r w:rsidR="00C307AF">
        <w:rPr>
          <w:rFonts w:ascii="Times New Roman" w:eastAsia="Times New Roman" w:hAnsi="Times New Roman" w:cs="Times New Roman"/>
          <w:lang w:val="it-IT"/>
        </w:rPr>
        <w:t>, no. 2</w:t>
      </w:r>
      <w:r w:rsidRPr="00F83272">
        <w:rPr>
          <w:rFonts w:ascii="Times New Roman" w:eastAsia="Times New Roman" w:hAnsi="Times New Roman" w:cs="Times New Roman"/>
          <w:lang w:val="it-IT"/>
        </w:rPr>
        <w:t>: 115</w:t>
      </w:r>
      <w:r w:rsidR="00C307AF">
        <w:rPr>
          <w:rFonts w:ascii="Times New Roman" w:eastAsia="Times New Roman" w:hAnsi="Times New Roman" w:cs="Times New Roman"/>
          <w:lang w:val="it-IT"/>
        </w:rPr>
        <w:t>–</w:t>
      </w:r>
      <w:r w:rsidRPr="00F83272">
        <w:rPr>
          <w:rFonts w:ascii="Times New Roman" w:eastAsia="Times New Roman" w:hAnsi="Times New Roman" w:cs="Times New Roman"/>
          <w:lang w:val="it-IT"/>
        </w:rPr>
        <w:t>138.</w:t>
      </w:r>
    </w:p>
    <w:p w14:paraId="0000008D" w14:textId="4DFB61C6" w:rsidR="001A07A0" w:rsidRPr="00E041A4" w:rsidRDefault="00A87DE8" w:rsidP="00193837">
      <w:pPr>
        <w:ind w:left="360"/>
        <w:rPr>
          <w:rFonts w:ascii="Times New Roman" w:eastAsia="Times New Roman" w:hAnsi="Times New Roman" w:cs="Times New Roman"/>
          <w:highlight w:val="white"/>
          <w:lang w:val="es-MX"/>
        </w:rPr>
      </w:pPr>
      <w:r>
        <w:rPr>
          <w:rFonts w:ascii="Times New Roman" w:eastAsia="Times New Roman" w:hAnsi="Times New Roman" w:cs="Times New Roman"/>
          <w:highlight w:val="white"/>
        </w:rPr>
        <w:t xml:space="preserve">Dupré, John. 1993. </w:t>
      </w:r>
      <w:r>
        <w:rPr>
          <w:rFonts w:ascii="Times New Roman" w:eastAsia="Times New Roman" w:hAnsi="Times New Roman" w:cs="Times New Roman"/>
          <w:i/>
          <w:highlight w:val="white"/>
        </w:rPr>
        <w:t xml:space="preserve">The </w:t>
      </w:r>
      <w:r w:rsidR="00C307AF">
        <w:rPr>
          <w:rFonts w:ascii="Times New Roman" w:eastAsia="Times New Roman" w:hAnsi="Times New Roman" w:cs="Times New Roman"/>
          <w:i/>
          <w:highlight w:val="white"/>
        </w:rPr>
        <w:t>D</w:t>
      </w:r>
      <w:r>
        <w:rPr>
          <w:rFonts w:ascii="Times New Roman" w:eastAsia="Times New Roman" w:hAnsi="Times New Roman" w:cs="Times New Roman"/>
          <w:i/>
          <w:highlight w:val="white"/>
        </w:rPr>
        <w:t xml:space="preserve">isorder of </w:t>
      </w:r>
      <w:r w:rsidR="00C307AF">
        <w:rPr>
          <w:rFonts w:ascii="Times New Roman" w:eastAsia="Times New Roman" w:hAnsi="Times New Roman" w:cs="Times New Roman"/>
          <w:i/>
          <w:highlight w:val="white"/>
        </w:rPr>
        <w:t>T</w:t>
      </w:r>
      <w:r>
        <w:rPr>
          <w:rFonts w:ascii="Times New Roman" w:eastAsia="Times New Roman" w:hAnsi="Times New Roman" w:cs="Times New Roman"/>
          <w:i/>
          <w:highlight w:val="white"/>
        </w:rPr>
        <w:t>hings: Metaphysical foundations of the disunity of science</w:t>
      </w:r>
      <w:r>
        <w:rPr>
          <w:rFonts w:ascii="Times New Roman" w:eastAsia="Times New Roman" w:hAnsi="Times New Roman" w:cs="Times New Roman"/>
          <w:highlight w:val="white"/>
        </w:rPr>
        <w:t xml:space="preserve">. </w:t>
      </w:r>
      <w:r w:rsidR="00C307AF" w:rsidRPr="00E041A4">
        <w:rPr>
          <w:rFonts w:ascii="Times New Roman" w:eastAsia="Times New Roman" w:hAnsi="Times New Roman" w:cs="Times New Roman"/>
          <w:highlight w:val="white"/>
          <w:lang w:val="es-MX"/>
        </w:rPr>
        <w:t xml:space="preserve">Cambridge: </w:t>
      </w:r>
      <w:r w:rsidRPr="00E041A4">
        <w:rPr>
          <w:rFonts w:ascii="Times New Roman" w:eastAsia="Times New Roman" w:hAnsi="Times New Roman" w:cs="Times New Roman"/>
          <w:highlight w:val="white"/>
          <w:lang w:val="es-MX"/>
        </w:rPr>
        <w:t>Harvard University Press.</w:t>
      </w:r>
    </w:p>
    <w:p w14:paraId="35CD0FF7" w14:textId="5C59446A" w:rsidR="00D92401" w:rsidRPr="00A05308" w:rsidRDefault="00D92401" w:rsidP="00FB1718">
      <w:pPr>
        <w:ind w:left="360"/>
        <w:rPr>
          <w:rFonts w:ascii="Times New Roman" w:eastAsia="Times New Roman" w:hAnsi="Times New Roman" w:cs="Times New Roman"/>
          <w:highlight w:val="white"/>
          <w:lang w:val="en-US"/>
        </w:rPr>
      </w:pPr>
      <w:r w:rsidRPr="001910B0">
        <w:rPr>
          <w:rFonts w:ascii="Times New Roman" w:eastAsia="Times New Roman" w:hAnsi="Times New Roman" w:cs="Times New Roman"/>
          <w:lang w:val="es-MX"/>
        </w:rPr>
        <w:t>Dussel, Enrique. 2004. "Transmodernidad e interculturalidad (interpretación desde la filosofía de la liberación)."</w:t>
      </w:r>
      <w:r w:rsidR="00FB1718">
        <w:rPr>
          <w:rFonts w:ascii="Times New Roman" w:eastAsia="Times New Roman" w:hAnsi="Times New Roman" w:cs="Times New Roman"/>
          <w:lang w:val="es-MX"/>
        </w:rPr>
        <w:t xml:space="preserve"> In:</w:t>
      </w:r>
      <w:r w:rsidRPr="001910B0">
        <w:rPr>
          <w:rFonts w:ascii="Times New Roman" w:eastAsia="Times New Roman" w:hAnsi="Times New Roman" w:cs="Times New Roman"/>
          <w:lang w:val="es-MX"/>
        </w:rPr>
        <w:t xml:space="preserve"> </w:t>
      </w:r>
      <w:r w:rsidRPr="00E041A4">
        <w:rPr>
          <w:rFonts w:ascii="Times New Roman" w:eastAsia="Times New Roman" w:hAnsi="Times New Roman" w:cs="Times New Roman"/>
          <w:i/>
          <w:iCs/>
          <w:lang w:val="es-MX"/>
        </w:rPr>
        <w:t>Crítica intercultural de la filosofía latinoamericana actual</w:t>
      </w:r>
      <w:r w:rsidR="00FB1718">
        <w:rPr>
          <w:rFonts w:ascii="Times New Roman" w:eastAsia="Times New Roman" w:hAnsi="Times New Roman" w:cs="Times New Roman"/>
          <w:lang w:val="es-MX"/>
        </w:rPr>
        <w:t xml:space="preserve">, edited by </w:t>
      </w:r>
      <w:r w:rsidR="00FB1718" w:rsidRPr="00FB1718">
        <w:rPr>
          <w:rFonts w:ascii="Times New Roman" w:eastAsia="Times New Roman" w:hAnsi="Times New Roman" w:cs="Times New Roman"/>
          <w:lang w:val="es-MX"/>
        </w:rPr>
        <w:t>Raúl Fornet Betancourt</w:t>
      </w:r>
      <w:r w:rsidR="00FB1718">
        <w:rPr>
          <w:rFonts w:ascii="Times New Roman" w:eastAsia="Times New Roman" w:hAnsi="Times New Roman" w:cs="Times New Roman"/>
          <w:lang w:val="es-MX"/>
        </w:rPr>
        <w:t xml:space="preserve">, </w:t>
      </w:r>
      <w:r w:rsidRPr="00E041A4">
        <w:rPr>
          <w:rFonts w:ascii="Times New Roman" w:eastAsia="Times New Roman" w:hAnsi="Times New Roman" w:cs="Times New Roman"/>
          <w:lang w:val="es-MX"/>
        </w:rPr>
        <w:t>123</w:t>
      </w:r>
      <w:r w:rsidR="00C307AF" w:rsidRPr="00E041A4">
        <w:rPr>
          <w:rFonts w:ascii="Times New Roman" w:eastAsia="Times New Roman" w:hAnsi="Times New Roman" w:cs="Times New Roman"/>
          <w:lang w:val="es-MX"/>
        </w:rPr>
        <w:t>–</w:t>
      </w:r>
      <w:r w:rsidRPr="00E041A4">
        <w:rPr>
          <w:rFonts w:ascii="Times New Roman" w:eastAsia="Times New Roman" w:hAnsi="Times New Roman" w:cs="Times New Roman"/>
          <w:lang w:val="es-MX"/>
        </w:rPr>
        <w:t>160.</w:t>
      </w:r>
      <w:r w:rsidR="00FB1718">
        <w:rPr>
          <w:rFonts w:ascii="Times New Roman" w:eastAsia="Times New Roman" w:hAnsi="Times New Roman" w:cs="Times New Roman"/>
          <w:lang w:val="es-MX"/>
        </w:rPr>
        <w:t xml:space="preserve"> </w:t>
      </w:r>
      <w:r w:rsidR="00FB1718" w:rsidRPr="00A05308">
        <w:rPr>
          <w:rFonts w:ascii="Times New Roman" w:eastAsia="Times New Roman" w:hAnsi="Times New Roman" w:cs="Times New Roman"/>
          <w:lang w:val="en-US"/>
        </w:rPr>
        <w:t>Madrid: Trotta.</w:t>
      </w:r>
    </w:p>
    <w:p w14:paraId="2B4811C5" w14:textId="102618AB" w:rsidR="00F83272" w:rsidRPr="001910B0" w:rsidRDefault="00F83272" w:rsidP="00193837">
      <w:pPr>
        <w:ind w:left="360"/>
        <w:rPr>
          <w:rFonts w:ascii="Times New Roman" w:eastAsia="Times New Roman" w:hAnsi="Times New Roman" w:cs="Times New Roman"/>
          <w:highlight w:val="white"/>
          <w:lang w:val="it-IT"/>
        </w:rPr>
      </w:pPr>
      <w:proofErr w:type="spellStart"/>
      <w:r w:rsidRPr="007F3FD7">
        <w:rPr>
          <w:rFonts w:ascii="Times New Roman" w:eastAsia="Times New Roman" w:hAnsi="Times New Roman" w:cs="Times New Roman"/>
          <w:lang w:val="it-IT"/>
        </w:rPr>
        <w:t>Dwivedi</w:t>
      </w:r>
      <w:proofErr w:type="spellEnd"/>
      <w:r w:rsidRPr="007F3FD7">
        <w:rPr>
          <w:rFonts w:ascii="Times New Roman" w:eastAsia="Times New Roman" w:hAnsi="Times New Roman" w:cs="Times New Roman"/>
          <w:lang w:val="it-IT"/>
        </w:rPr>
        <w:t xml:space="preserve">, Ranjit. </w:t>
      </w:r>
      <w:r>
        <w:rPr>
          <w:rFonts w:ascii="Times New Roman" w:eastAsia="Times New Roman" w:hAnsi="Times New Roman" w:cs="Times New Roman"/>
          <w:lang w:val="it-IT"/>
        </w:rPr>
        <w:t xml:space="preserve">2001. </w:t>
      </w:r>
      <w:proofErr w:type="spellStart"/>
      <w:r w:rsidRPr="007F3FD7">
        <w:rPr>
          <w:rFonts w:ascii="Times New Roman" w:eastAsia="Times New Roman" w:hAnsi="Times New Roman" w:cs="Times New Roman"/>
          <w:lang w:val="it-IT"/>
        </w:rPr>
        <w:t>Environmental</w:t>
      </w:r>
      <w:proofErr w:type="spellEnd"/>
      <w:r w:rsidRPr="007F3FD7">
        <w:rPr>
          <w:rFonts w:ascii="Times New Roman" w:eastAsia="Times New Roman" w:hAnsi="Times New Roman" w:cs="Times New Roman"/>
          <w:lang w:val="it-IT"/>
        </w:rPr>
        <w:t xml:space="preserve"> </w:t>
      </w:r>
      <w:proofErr w:type="spellStart"/>
      <w:r w:rsidRPr="007F3FD7">
        <w:rPr>
          <w:rFonts w:ascii="Times New Roman" w:eastAsia="Times New Roman" w:hAnsi="Times New Roman" w:cs="Times New Roman"/>
          <w:lang w:val="it-IT"/>
        </w:rPr>
        <w:t>movements</w:t>
      </w:r>
      <w:proofErr w:type="spellEnd"/>
      <w:r w:rsidRPr="007F3FD7">
        <w:rPr>
          <w:rFonts w:ascii="Times New Roman" w:eastAsia="Times New Roman" w:hAnsi="Times New Roman" w:cs="Times New Roman"/>
          <w:lang w:val="it-IT"/>
        </w:rPr>
        <w:t xml:space="preserve"> in the global south: Issues of </w:t>
      </w:r>
      <w:proofErr w:type="spellStart"/>
      <w:r w:rsidRPr="007F3FD7">
        <w:rPr>
          <w:rFonts w:ascii="Times New Roman" w:eastAsia="Times New Roman" w:hAnsi="Times New Roman" w:cs="Times New Roman"/>
          <w:lang w:val="it-IT"/>
        </w:rPr>
        <w:t>livelihood</w:t>
      </w:r>
      <w:proofErr w:type="spellEnd"/>
      <w:r w:rsidRPr="007F3FD7">
        <w:rPr>
          <w:rFonts w:ascii="Times New Roman" w:eastAsia="Times New Roman" w:hAnsi="Times New Roman" w:cs="Times New Roman"/>
          <w:lang w:val="it-IT"/>
        </w:rPr>
        <w:t xml:space="preserve"> and </w:t>
      </w:r>
      <w:proofErr w:type="spellStart"/>
      <w:r w:rsidRPr="007F3FD7">
        <w:rPr>
          <w:rFonts w:ascii="Times New Roman" w:eastAsia="Times New Roman" w:hAnsi="Times New Roman" w:cs="Times New Roman"/>
          <w:lang w:val="it-IT"/>
        </w:rPr>
        <w:t>beyond</w:t>
      </w:r>
      <w:proofErr w:type="spellEnd"/>
      <w:r w:rsidRPr="007F3FD7">
        <w:rPr>
          <w:rFonts w:ascii="Times New Roman" w:eastAsia="Times New Roman" w:hAnsi="Times New Roman" w:cs="Times New Roman"/>
          <w:lang w:val="it-IT"/>
        </w:rPr>
        <w:t xml:space="preserve">. </w:t>
      </w:r>
      <w:r w:rsidRPr="00FD52B5">
        <w:rPr>
          <w:rFonts w:ascii="Times New Roman" w:eastAsia="Times New Roman" w:hAnsi="Times New Roman" w:cs="Times New Roman"/>
          <w:i/>
          <w:iCs/>
          <w:lang w:val="it-IT"/>
        </w:rPr>
        <w:t xml:space="preserve">International </w:t>
      </w:r>
      <w:proofErr w:type="spellStart"/>
      <w:r w:rsidRPr="00FD52B5">
        <w:rPr>
          <w:rFonts w:ascii="Times New Roman" w:eastAsia="Times New Roman" w:hAnsi="Times New Roman" w:cs="Times New Roman"/>
          <w:i/>
          <w:iCs/>
          <w:lang w:val="it-IT"/>
        </w:rPr>
        <w:t>Sociology</w:t>
      </w:r>
      <w:proofErr w:type="spellEnd"/>
      <w:r w:rsidRPr="007F3FD7">
        <w:rPr>
          <w:rFonts w:ascii="Times New Roman" w:eastAsia="Times New Roman" w:hAnsi="Times New Roman" w:cs="Times New Roman"/>
          <w:lang w:val="it-IT"/>
        </w:rPr>
        <w:t xml:space="preserve"> 16</w:t>
      </w:r>
      <w:r w:rsidR="00C307AF">
        <w:rPr>
          <w:rFonts w:ascii="Times New Roman" w:eastAsia="Times New Roman" w:hAnsi="Times New Roman" w:cs="Times New Roman"/>
          <w:lang w:val="it-IT"/>
        </w:rPr>
        <w:t>, no. 1</w:t>
      </w:r>
      <w:r>
        <w:rPr>
          <w:rFonts w:ascii="Times New Roman" w:eastAsia="Times New Roman" w:hAnsi="Times New Roman" w:cs="Times New Roman"/>
          <w:lang w:val="it-IT"/>
        </w:rPr>
        <w:t>:</w:t>
      </w:r>
      <w:r w:rsidRPr="007F3FD7">
        <w:rPr>
          <w:rFonts w:ascii="Times New Roman" w:eastAsia="Times New Roman" w:hAnsi="Times New Roman" w:cs="Times New Roman"/>
          <w:lang w:val="it-IT"/>
        </w:rPr>
        <w:t>11-31.</w:t>
      </w:r>
    </w:p>
    <w:p w14:paraId="2C7298D6" w14:textId="0849AA7C" w:rsidR="00077029" w:rsidRPr="001910B0" w:rsidRDefault="00077029" w:rsidP="00193837">
      <w:pPr>
        <w:ind w:left="360"/>
        <w:rPr>
          <w:rFonts w:ascii="Times New Roman" w:eastAsia="Times New Roman" w:hAnsi="Times New Roman" w:cs="Times New Roman"/>
          <w:highlight w:val="white"/>
          <w:lang w:val="it-IT"/>
        </w:rPr>
      </w:pPr>
      <w:r w:rsidRPr="00077029">
        <w:rPr>
          <w:rFonts w:ascii="Times New Roman" w:eastAsia="Times New Roman" w:hAnsi="Times New Roman" w:cs="Times New Roman"/>
          <w:lang w:val="it-IT"/>
        </w:rPr>
        <w:t>El-</w:t>
      </w:r>
      <w:proofErr w:type="spellStart"/>
      <w:r w:rsidRPr="00077029">
        <w:rPr>
          <w:rFonts w:ascii="Times New Roman" w:eastAsia="Times New Roman" w:hAnsi="Times New Roman" w:cs="Times New Roman"/>
          <w:lang w:val="it-IT"/>
        </w:rPr>
        <w:t>Hani</w:t>
      </w:r>
      <w:proofErr w:type="spellEnd"/>
      <w:r w:rsidRPr="00077029">
        <w:rPr>
          <w:rFonts w:ascii="Times New Roman" w:eastAsia="Times New Roman" w:hAnsi="Times New Roman" w:cs="Times New Roman"/>
          <w:lang w:val="it-IT"/>
        </w:rPr>
        <w:t xml:space="preserve">, </w:t>
      </w:r>
      <w:proofErr w:type="spellStart"/>
      <w:r w:rsidRPr="00077029">
        <w:rPr>
          <w:rFonts w:ascii="Times New Roman" w:eastAsia="Times New Roman" w:hAnsi="Times New Roman" w:cs="Times New Roman"/>
          <w:lang w:val="it-IT"/>
        </w:rPr>
        <w:t>Charbel</w:t>
      </w:r>
      <w:proofErr w:type="spellEnd"/>
      <w:r w:rsidRPr="00077029">
        <w:rPr>
          <w:rFonts w:ascii="Times New Roman" w:eastAsia="Times New Roman" w:hAnsi="Times New Roman" w:cs="Times New Roman"/>
          <w:lang w:val="it-IT"/>
        </w:rPr>
        <w:t xml:space="preserve"> N.</w:t>
      </w:r>
      <w:r>
        <w:rPr>
          <w:rFonts w:ascii="Times New Roman" w:eastAsia="Times New Roman" w:hAnsi="Times New Roman" w:cs="Times New Roman"/>
          <w:lang w:val="it-IT"/>
        </w:rPr>
        <w:t xml:space="preserve"> 2022.</w:t>
      </w:r>
      <w:r w:rsidRPr="00077029">
        <w:rPr>
          <w:rFonts w:ascii="Times New Roman" w:eastAsia="Times New Roman" w:hAnsi="Times New Roman" w:cs="Times New Roman"/>
          <w:lang w:val="it-IT"/>
        </w:rPr>
        <w:t xml:space="preserve"> "</w:t>
      </w:r>
      <w:proofErr w:type="spellStart"/>
      <w:r w:rsidRPr="00077029">
        <w:rPr>
          <w:rFonts w:ascii="Times New Roman" w:eastAsia="Times New Roman" w:hAnsi="Times New Roman" w:cs="Times New Roman"/>
          <w:lang w:val="it-IT"/>
        </w:rPr>
        <w:t>Bases</w:t>
      </w:r>
      <w:proofErr w:type="spellEnd"/>
      <w:r w:rsidRPr="00077029">
        <w:rPr>
          <w:rFonts w:ascii="Times New Roman" w:eastAsia="Times New Roman" w:hAnsi="Times New Roman" w:cs="Times New Roman"/>
          <w:lang w:val="it-IT"/>
        </w:rPr>
        <w:t xml:space="preserve"> </w:t>
      </w:r>
      <w:proofErr w:type="spellStart"/>
      <w:r w:rsidRPr="00077029">
        <w:rPr>
          <w:rFonts w:ascii="Times New Roman" w:eastAsia="Times New Roman" w:hAnsi="Times New Roman" w:cs="Times New Roman"/>
          <w:lang w:val="it-IT"/>
        </w:rPr>
        <w:t>teórico-filosóficas</w:t>
      </w:r>
      <w:proofErr w:type="spellEnd"/>
      <w:r w:rsidRPr="00077029">
        <w:rPr>
          <w:rFonts w:ascii="Times New Roman" w:eastAsia="Times New Roman" w:hAnsi="Times New Roman" w:cs="Times New Roman"/>
          <w:lang w:val="it-IT"/>
        </w:rPr>
        <w:t xml:space="preserve"> para o design de </w:t>
      </w:r>
      <w:proofErr w:type="spellStart"/>
      <w:r w:rsidRPr="00077029">
        <w:rPr>
          <w:rFonts w:ascii="Times New Roman" w:eastAsia="Times New Roman" w:hAnsi="Times New Roman" w:cs="Times New Roman"/>
          <w:lang w:val="it-IT"/>
        </w:rPr>
        <w:t>educação</w:t>
      </w:r>
      <w:proofErr w:type="spellEnd"/>
      <w:r w:rsidRPr="00077029">
        <w:rPr>
          <w:rFonts w:ascii="Times New Roman" w:eastAsia="Times New Roman" w:hAnsi="Times New Roman" w:cs="Times New Roman"/>
          <w:lang w:val="it-IT"/>
        </w:rPr>
        <w:t xml:space="preserve"> </w:t>
      </w:r>
      <w:proofErr w:type="spellStart"/>
      <w:r w:rsidRPr="00077029">
        <w:rPr>
          <w:rFonts w:ascii="Times New Roman" w:eastAsia="Times New Roman" w:hAnsi="Times New Roman" w:cs="Times New Roman"/>
          <w:lang w:val="it-IT"/>
        </w:rPr>
        <w:t>intercultural</w:t>
      </w:r>
      <w:proofErr w:type="spellEnd"/>
      <w:r w:rsidRPr="00077029">
        <w:rPr>
          <w:rFonts w:ascii="Times New Roman" w:eastAsia="Times New Roman" w:hAnsi="Times New Roman" w:cs="Times New Roman"/>
          <w:lang w:val="it-IT"/>
        </w:rPr>
        <w:t xml:space="preserve"> como </w:t>
      </w:r>
      <w:proofErr w:type="spellStart"/>
      <w:r w:rsidRPr="00077029">
        <w:rPr>
          <w:rFonts w:ascii="Times New Roman" w:eastAsia="Times New Roman" w:hAnsi="Times New Roman" w:cs="Times New Roman"/>
          <w:lang w:val="it-IT"/>
        </w:rPr>
        <w:t>diálogo</w:t>
      </w:r>
      <w:proofErr w:type="spellEnd"/>
      <w:r w:rsidRPr="00077029">
        <w:rPr>
          <w:rFonts w:ascii="Times New Roman" w:eastAsia="Times New Roman" w:hAnsi="Times New Roman" w:cs="Times New Roman"/>
          <w:lang w:val="it-IT"/>
        </w:rPr>
        <w:t xml:space="preserve"> de </w:t>
      </w:r>
      <w:proofErr w:type="spellStart"/>
      <w:r w:rsidRPr="00077029">
        <w:rPr>
          <w:rFonts w:ascii="Times New Roman" w:eastAsia="Times New Roman" w:hAnsi="Times New Roman" w:cs="Times New Roman"/>
          <w:lang w:val="it-IT"/>
        </w:rPr>
        <w:t>saberes</w:t>
      </w:r>
      <w:proofErr w:type="spellEnd"/>
      <w:r w:rsidRPr="00077029">
        <w:rPr>
          <w:rFonts w:ascii="Times New Roman" w:eastAsia="Times New Roman" w:hAnsi="Times New Roman" w:cs="Times New Roman"/>
          <w:lang w:val="it-IT"/>
        </w:rPr>
        <w:t xml:space="preserve">." </w:t>
      </w:r>
      <w:proofErr w:type="spellStart"/>
      <w:r w:rsidRPr="001910B0">
        <w:rPr>
          <w:rFonts w:ascii="Times New Roman" w:eastAsia="Times New Roman" w:hAnsi="Times New Roman" w:cs="Times New Roman"/>
          <w:i/>
          <w:iCs/>
          <w:lang w:val="it-IT"/>
        </w:rPr>
        <w:t>Investigações</w:t>
      </w:r>
      <w:proofErr w:type="spellEnd"/>
      <w:r w:rsidRPr="001910B0">
        <w:rPr>
          <w:rFonts w:ascii="Times New Roman" w:eastAsia="Times New Roman" w:hAnsi="Times New Roman" w:cs="Times New Roman"/>
          <w:i/>
          <w:iCs/>
          <w:lang w:val="it-IT"/>
        </w:rPr>
        <w:t xml:space="preserve"> em </w:t>
      </w:r>
      <w:proofErr w:type="spellStart"/>
      <w:r w:rsidRPr="001910B0">
        <w:rPr>
          <w:rFonts w:ascii="Times New Roman" w:eastAsia="Times New Roman" w:hAnsi="Times New Roman" w:cs="Times New Roman"/>
          <w:i/>
          <w:iCs/>
          <w:lang w:val="it-IT"/>
        </w:rPr>
        <w:t>Ensino</w:t>
      </w:r>
      <w:proofErr w:type="spellEnd"/>
      <w:r w:rsidRPr="001910B0">
        <w:rPr>
          <w:rFonts w:ascii="Times New Roman" w:eastAsia="Times New Roman" w:hAnsi="Times New Roman" w:cs="Times New Roman"/>
          <w:i/>
          <w:iCs/>
          <w:lang w:val="it-IT"/>
        </w:rPr>
        <w:t xml:space="preserve"> de </w:t>
      </w:r>
      <w:proofErr w:type="spellStart"/>
      <w:r w:rsidRPr="001910B0">
        <w:rPr>
          <w:rFonts w:ascii="Times New Roman" w:eastAsia="Times New Roman" w:hAnsi="Times New Roman" w:cs="Times New Roman"/>
          <w:i/>
          <w:iCs/>
          <w:lang w:val="it-IT"/>
        </w:rPr>
        <w:t>Ciências</w:t>
      </w:r>
      <w:proofErr w:type="spellEnd"/>
      <w:r w:rsidRPr="00077029">
        <w:rPr>
          <w:rFonts w:ascii="Times New Roman" w:eastAsia="Times New Roman" w:hAnsi="Times New Roman" w:cs="Times New Roman"/>
          <w:lang w:val="it-IT"/>
        </w:rPr>
        <w:t xml:space="preserve"> 27</w:t>
      </w:r>
      <w:r w:rsidR="00361895">
        <w:rPr>
          <w:rFonts w:ascii="Times New Roman" w:eastAsia="Times New Roman" w:hAnsi="Times New Roman" w:cs="Times New Roman"/>
          <w:lang w:val="it-IT"/>
        </w:rPr>
        <w:t>, no. 1</w:t>
      </w:r>
      <w:r w:rsidRPr="00077029">
        <w:rPr>
          <w:rFonts w:ascii="Times New Roman" w:eastAsia="Times New Roman" w:hAnsi="Times New Roman" w:cs="Times New Roman"/>
          <w:lang w:val="it-IT"/>
        </w:rPr>
        <w:t>: 1</w:t>
      </w:r>
      <w:r w:rsidR="00361895">
        <w:rPr>
          <w:rFonts w:ascii="Times New Roman" w:eastAsia="Times New Roman" w:hAnsi="Times New Roman" w:cs="Times New Roman"/>
          <w:lang w:val="it-IT"/>
        </w:rPr>
        <w:t>–</w:t>
      </w:r>
      <w:r w:rsidRPr="00077029">
        <w:rPr>
          <w:rFonts w:ascii="Times New Roman" w:eastAsia="Times New Roman" w:hAnsi="Times New Roman" w:cs="Times New Roman"/>
          <w:lang w:val="it-IT"/>
        </w:rPr>
        <w:t>38.</w:t>
      </w:r>
    </w:p>
    <w:p w14:paraId="60CEB264" w14:textId="0D1E1936" w:rsidR="009722B0" w:rsidRPr="00E041A4" w:rsidRDefault="009722B0" w:rsidP="00193837">
      <w:pPr>
        <w:ind w:left="360"/>
        <w:rPr>
          <w:rFonts w:ascii="Times New Roman" w:eastAsia="Times New Roman" w:hAnsi="Times New Roman" w:cs="Times New Roman"/>
          <w:highlight w:val="white"/>
          <w:lang w:val="es-MX"/>
        </w:rPr>
      </w:pPr>
      <w:r w:rsidRPr="00E041A4">
        <w:rPr>
          <w:rFonts w:ascii="Times New Roman" w:eastAsia="Times New Roman" w:hAnsi="Times New Roman" w:cs="Times New Roman"/>
          <w:lang w:val="pt-BR"/>
        </w:rPr>
        <w:t>El-</w:t>
      </w:r>
      <w:proofErr w:type="spellStart"/>
      <w:r w:rsidRPr="00E041A4">
        <w:rPr>
          <w:rFonts w:ascii="Times New Roman" w:eastAsia="Times New Roman" w:hAnsi="Times New Roman" w:cs="Times New Roman"/>
          <w:lang w:val="pt-BR"/>
        </w:rPr>
        <w:t>Hani</w:t>
      </w:r>
      <w:proofErr w:type="spellEnd"/>
      <w:r w:rsidRPr="00E041A4">
        <w:rPr>
          <w:rFonts w:ascii="Times New Roman" w:eastAsia="Times New Roman" w:hAnsi="Times New Roman" w:cs="Times New Roman"/>
          <w:lang w:val="pt-BR"/>
        </w:rPr>
        <w:t xml:space="preserve">, </w:t>
      </w:r>
      <w:proofErr w:type="spellStart"/>
      <w:r w:rsidRPr="00E041A4">
        <w:rPr>
          <w:rFonts w:ascii="Times New Roman" w:eastAsia="Times New Roman" w:hAnsi="Times New Roman" w:cs="Times New Roman"/>
          <w:lang w:val="pt-BR"/>
        </w:rPr>
        <w:t>Charbel</w:t>
      </w:r>
      <w:proofErr w:type="spellEnd"/>
      <w:r w:rsidRPr="00E041A4">
        <w:rPr>
          <w:rFonts w:ascii="Times New Roman" w:eastAsia="Times New Roman" w:hAnsi="Times New Roman" w:cs="Times New Roman"/>
          <w:lang w:val="pt-BR"/>
        </w:rPr>
        <w:t xml:space="preserve"> N., Luana </w:t>
      </w:r>
      <w:proofErr w:type="spellStart"/>
      <w:r w:rsidRPr="00E041A4">
        <w:rPr>
          <w:rFonts w:ascii="Times New Roman" w:eastAsia="Times New Roman" w:hAnsi="Times New Roman" w:cs="Times New Roman"/>
          <w:lang w:val="pt-BR"/>
        </w:rPr>
        <w:t>Poliseli</w:t>
      </w:r>
      <w:proofErr w:type="spellEnd"/>
      <w:r w:rsidRPr="00E041A4">
        <w:rPr>
          <w:rFonts w:ascii="Times New Roman" w:eastAsia="Times New Roman" w:hAnsi="Times New Roman" w:cs="Times New Roman"/>
          <w:lang w:val="pt-BR"/>
        </w:rPr>
        <w:t xml:space="preserve">, </w:t>
      </w:r>
      <w:proofErr w:type="spellStart"/>
      <w:r w:rsidRPr="00E041A4">
        <w:rPr>
          <w:rFonts w:ascii="Times New Roman" w:eastAsia="Times New Roman" w:hAnsi="Times New Roman" w:cs="Times New Roman"/>
          <w:lang w:val="pt-BR"/>
        </w:rPr>
        <w:t>and</w:t>
      </w:r>
      <w:proofErr w:type="spellEnd"/>
      <w:r w:rsidRPr="00E041A4">
        <w:rPr>
          <w:rFonts w:ascii="Times New Roman" w:eastAsia="Times New Roman" w:hAnsi="Times New Roman" w:cs="Times New Roman"/>
          <w:lang w:val="pt-BR"/>
        </w:rPr>
        <w:t xml:space="preserve"> David Ludwig. </w:t>
      </w:r>
      <w:r>
        <w:rPr>
          <w:rFonts w:ascii="Times New Roman" w:eastAsia="Times New Roman" w:hAnsi="Times New Roman" w:cs="Times New Roman"/>
        </w:rPr>
        <w:t>2</w:t>
      </w:r>
      <w:r w:rsidRPr="009722B0">
        <w:rPr>
          <w:rFonts w:ascii="Times New Roman" w:eastAsia="Times New Roman" w:hAnsi="Times New Roman" w:cs="Times New Roman"/>
        </w:rPr>
        <w:t>022</w:t>
      </w:r>
      <w:r>
        <w:rPr>
          <w:rFonts w:ascii="Times New Roman" w:eastAsia="Times New Roman" w:hAnsi="Times New Roman" w:cs="Times New Roman"/>
        </w:rPr>
        <w:t>.</w:t>
      </w:r>
      <w:r w:rsidRPr="009722B0">
        <w:rPr>
          <w:rFonts w:ascii="Times New Roman" w:eastAsia="Times New Roman" w:hAnsi="Times New Roman" w:cs="Times New Roman"/>
        </w:rPr>
        <w:t xml:space="preserve"> "Beyond the divide between indigenous and academic knowledge: Causal and mechanistic explanations in a Brazilian fishing community." </w:t>
      </w:r>
      <w:r w:rsidRPr="00E041A4">
        <w:rPr>
          <w:rFonts w:ascii="Times New Roman" w:eastAsia="Times New Roman" w:hAnsi="Times New Roman" w:cs="Times New Roman"/>
          <w:i/>
          <w:iCs/>
          <w:lang w:val="es-MX"/>
        </w:rPr>
        <w:t>Studies in History and Philosophy of Science</w:t>
      </w:r>
      <w:r w:rsidRPr="00E041A4">
        <w:rPr>
          <w:rFonts w:ascii="Times New Roman" w:eastAsia="Times New Roman" w:hAnsi="Times New Roman" w:cs="Times New Roman"/>
          <w:lang w:val="es-MX"/>
        </w:rPr>
        <w:t xml:space="preserve"> 9: 296</w:t>
      </w:r>
      <w:r w:rsidR="00361895" w:rsidRPr="00E041A4">
        <w:rPr>
          <w:rFonts w:ascii="Times New Roman" w:eastAsia="Times New Roman" w:hAnsi="Times New Roman" w:cs="Times New Roman"/>
          <w:lang w:val="es-MX"/>
        </w:rPr>
        <w:t>–</w:t>
      </w:r>
      <w:r w:rsidRPr="00E041A4">
        <w:rPr>
          <w:rFonts w:ascii="Times New Roman" w:eastAsia="Times New Roman" w:hAnsi="Times New Roman" w:cs="Times New Roman"/>
          <w:lang w:val="es-MX"/>
        </w:rPr>
        <w:t>306.</w:t>
      </w:r>
    </w:p>
    <w:p w14:paraId="0000008E" w14:textId="0ADB87F7" w:rsidR="001A07A0" w:rsidRDefault="00A87DE8" w:rsidP="00193837">
      <w:pPr>
        <w:ind w:left="360"/>
        <w:rPr>
          <w:rFonts w:ascii="Times New Roman" w:eastAsia="Times New Roman" w:hAnsi="Times New Roman" w:cs="Times New Roman"/>
          <w:highlight w:val="white"/>
        </w:rPr>
      </w:pPr>
      <w:r w:rsidRPr="001910B0">
        <w:rPr>
          <w:rFonts w:ascii="Times New Roman" w:eastAsia="Times New Roman" w:hAnsi="Times New Roman" w:cs="Times New Roman"/>
          <w:highlight w:val="white"/>
          <w:lang w:val="es-MX"/>
        </w:rPr>
        <w:t xml:space="preserve">Escobar, Arutro. 2016. “Sentipensar con la tierra: las luchas territoriales y la dimensión ontológica de las epistemologías del sur.” </w:t>
      </w:r>
      <w:r>
        <w:rPr>
          <w:rFonts w:ascii="Times New Roman" w:eastAsia="Times New Roman" w:hAnsi="Times New Roman" w:cs="Times New Roman"/>
          <w:i/>
          <w:highlight w:val="white"/>
        </w:rPr>
        <w:t xml:space="preserve">AIBR: </w:t>
      </w:r>
      <w:proofErr w:type="spellStart"/>
      <w:r>
        <w:rPr>
          <w:rFonts w:ascii="Times New Roman" w:eastAsia="Times New Roman" w:hAnsi="Times New Roman" w:cs="Times New Roman"/>
          <w:i/>
          <w:highlight w:val="white"/>
        </w:rPr>
        <w:t>Revista</w:t>
      </w:r>
      <w:proofErr w:type="spellEnd"/>
      <w:r>
        <w:rPr>
          <w:rFonts w:ascii="Times New Roman" w:eastAsia="Times New Roman" w:hAnsi="Times New Roman" w:cs="Times New Roman"/>
          <w:i/>
          <w:highlight w:val="white"/>
        </w:rPr>
        <w:t xml:space="preserve"> de </w:t>
      </w:r>
      <w:proofErr w:type="spellStart"/>
      <w:r>
        <w:rPr>
          <w:rFonts w:ascii="Times New Roman" w:eastAsia="Times New Roman" w:hAnsi="Times New Roman" w:cs="Times New Roman"/>
          <w:i/>
          <w:highlight w:val="white"/>
        </w:rPr>
        <w:t>Antropología</w:t>
      </w:r>
      <w:proofErr w:type="spell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Iberoamericana</w:t>
      </w:r>
      <w:proofErr w:type="spellEnd"/>
      <w:r>
        <w:rPr>
          <w:rFonts w:ascii="Times New Roman" w:eastAsia="Times New Roman" w:hAnsi="Times New Roman" w:cs="Times New Roman"/>
          <w:highlight w:val="white"/>
        </w:rPr>
        <w:t>, 11</w:t>
      </w:r>
      <w:r w:rsidR="00361895">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1: 11</w:t>
      </w:r>
      <w:r w:rsidR="00361895">
        <w:rPr>
          <w:rFonts w:ascii="Times New Roman" w:eastAsia="Times New Roman" w:hAnsi="Times New Roman" w:cs="Times New Roman"/>
          <w:highlight w:val="white"/>
        </w:rPr>
        <w:t>–</w:t>
      </w:r>
      <w:r>
        <w:rPr>
          <w:rFonts w:ascii="Times New Roman" w:eastAsia="Times New Roman" w:hAnsi="Times New Roman" w:cs="Times New Roman"/>
          <w:highlight w:val="white"/>
        </w:rPr>
        <w:t>32.</w:t>
      </w:r>
    </w:p>
    <w:p w14:paraId="0000008F" w14:textId="22FBB46C" w:rsidR="001A07A0" w:rsidRPr="00A05308" w:rsidRDefault="00A87DE8" w:rsidP="00193837">
      <w:pPr>
        <w:ind w:left="360"/>
        <w:rPr>
          <w:rFonts w:ascii="Times New Roman" w:eastAsia="Times New Roman" w:hAnsi="Times New Roman" w:cs="Times New Roman"/>
          <w:highlight w:val="white"/>
          <w:lang w:val="pt-BR"/>
        </w:rPr>
      </w:pPr>
      <w:r>
        <w:rPr>
          <w:rFonts w:ascii="Times New Roman" w:eastAsia="Times New Roman" w:hAnsi="Times New Roman" w:cs="Times New Roman"/>
          <w:highlight w:val="white"/>
        </w:rPr>
        <w:lastRenderedPageBreak/>
        <w:t xml:space="preserve">Escobar, Arturo. 2018. </w:t>
      </w:r>
      <w:r>
        <w:rPr>
          <w:rFonts w:ascii="Times New Roman" w:eastAsia="Times New Roman" w:hAnsi="Times New Roman" w:cs="Times New Roman"/>
          <w:i/>
          <w:highlight w:val="white"/>
        </w:rPr>
        <w:t>Designs for the pluriverse</w:t>
      </w:r>
      <w:r w:rsidR="00361895" w:rsidRPr="00361895">
        <w:rPr>
          <w:rFonts w:ascii="Times New Roman" w:eastAsia="Times New Roman" w:hAnsi="Times New Roman" w:cs="Times New Roman"/>
          <w:i/>
          <w:highlight w:val="white"/>
        </w:rPr>
        <w:t>:</w:t>
      </w:r>
      <w:r w:rsidR="00361895" w:rsidRPr="00361895">
        <w:rPr>
          <w:rFonts w:eastAsia="Times New Roman"/>
          <w:color w:val="222222"/>
          <w:sz w:val="26"/>
          <w:szCs w:val="26"/>
          <w:lang w:val="en-US" w:eastAsia="ja-JP"/>
        </w:rPr>
        <w:t xml:space="preserve"> </w:t>
      </w:r>
      <w:r w:rsidR="00361895" w:rsidRPr="004978CD">
        <w:rPr>
          <w:highlight w:val="white"/>
        </w:rPr>
        <w:t>Radical interdependence, autonomy, and the making of worlds</w:t>
      </w:r>
      <w:r w:rsidR="00361895">
        <w:rPr>
          <w:rFonts w:ascii="Times New Roman" w:eastAsia="Times New Roman" w:hAnsi="Times New Roman" w:cs="Times New Roman"/>
          <w:i/>
          <w:highlight w:val="white"/>
          <w:lang w:val="en-US"/>
        </w:rPr>
        <w:t>.</w:t>
      </w:r>
      <w:r>
        <w:rPr>
          <w:rFonts w:ascii="Times New Roman" w:eastAsia="Times New Roman" w:hAnsi="Times New Roman" w:cs="Times New Roman"/>
          <w:highlight w:val="white"/>
        </w:rPr>
        <w:t xml:space="preserve"> </w:t>
      </w:r>
      <w:r w:rsidR="00361895" w:rsidRPr="00A05308">
        <w:rPr>
          <w:rFonts w:ascii="Times New Roman" w:eastAsia="Times New Roman" w:hAnsi="Times New Roman" w:cs="Times New Roman"/>
          <w:highlight w:val="white"/>
          <w:lang w:val="pt-BR"/>
        </w:rPr>
        <w:t xml:space="preserve">Durham: </w:t>
      </w:r>
      <w:r w:rsidRPr="00A05308">
        <w:rPr>
          <w:rFonts w:ascii="Times New Roman" w:eastAsia="Times New Roman" w:hAnsi="Times New Roman" w:cs="Times New Roman"/>
          <w:highlight w:val="white"/>
          <w:lang w:val="pt-BR"/>
        </w:rPr>
        <w:t xml:space="preserve">Duke </w:t>
      </w:r>
      <w:proofErr w:type="spellStart"/>
      <w:r w:rsidRPr="00A05308">
        <w:rPr>
          <w:rFonts w:ascii="Times New Roman" w:eastAsia="Times New Roman" w:hAnsi="Times New Roman" w:cs="Times New Roman"/>
          <w:highlight w:val="white"/>
          <w:lang w:val="pt-BR"/>
        </w:rPr>
        <w:t>University</w:t>
      </w:r>
      <w:proofErr w:type="spellEnd"/>
      <w:r w:rsidRPr="00A05308">
        <w:rPr>
          <w:rFonts w:ascii="Times New Roman" w:eastAsia="Times New Roman" w:hAnsi="Times New Roman" w:cs="Times New Roman"/>
          <w:highlight w:val="white"/>
          <w:lang w:val="pt-BR"/>
        </w:rPr>
        <w:t xml:space="preserve"> Press.</w:t>
      </w:r>
    </w:p>
    <w:p w14:paraId="2A7B9C97" w14:textId="412BD486" w:rsidR="00F83272" w:rsidRPr="001910B0" w:rsidRDefault="00F83272" w:rsidP="00193837">
      <w:pPr>
        <w:ind w:left="360"/>
        <w:rPr>
          <w:rFonts w:ascii="Times New Roman" w:eastAsia="Times New Roman" w:hAnsi="Times New Roman" w:cs="Times New Roman"/>
          <w:highlight w:val="white"/>
          <w:lang w:val="pt-BR"/>
        </w:rPr>
      </w:pPr>
      <w:r w:rsidRPr="001910B0">
        <w:rPr>
          <w:rFonts w:ascii="Times New Roman" w:eastAsia="Times New Roman" w:hAnsi="Times New Roman" w:cs="Times New Roman"/>
          <w:lang w:val="pt-BR"/>
        </w:rPr>
        <w:t xml:space="preserve">Freire, Paulo. 1992. </w:t>
      </w:r>
      <w:r w:rsidRPr="001910B0">
        <w:rPr>
          <w:rFonts w:ascii="Times New Roman" w:eastAsia="Times New Roman" w:hAnsi="Times New Roman" w:cs="Times New Roman"/>
          <w:i/>
          <w:iCs/>
          <w:lang w:val="pt-BR"/>
        </w:rPr>
        <w:t>Pedagogia da esperança: um reencontro com a pedagogia do oprimido.</w:t>
      </w:r>
      <w:r w:rsidRPr="001910B0">
        <w:rPr>
          <w:rFonts w:ascii="Times New Roman" w:eastAsia="Times New Roman" w:hAnsi="Times New Roman" w:cs="Times New Roman"/>
          <w:lang w:val="pt-BR"/>
        </w:rPr>
        <w:t xml:space="preserve"> </w:t>
      </w:r>
      <w:proofErr w:type="spellStart"/>
      <w:r w:rsidRPr="001910B0">
        <w:rPr>
          <w:rFonts w:ascii="Times New Roman" w:eastAsia="Times New Roman" w:hAnsi="Times New Roman" w:cs="Times New Roman"/>
          <w:lang w:val="pt-BR"/>
        </w:rPr>
        <w:t>Sāo</w:t>
      </w:r>
      <w:proofErr w:type="spellEnd"/>
      <w:r w:rsidRPr="001910B0">
        <w:rPr>
          <w:rFonts w:ascii="Times New Roman" w:eastAsia="Times New Roman" w:hAnsi="Times New Roman" w:cs="Times New Roman"/>
          <w:lang w:val="pt-BR"/>
        </w:rPr>
        <w:t xml:space="preserve"> Paulo: Paz e Terra.</w:t>
      </w:r>
    </w:p>
    <w:p w14:paraId="0E649535" w14:textId="57D00D9B" w:rsidR="000271F8" w:rsidRPr="00A05308" w:rsidRDefault="000271F8" w:rsidP="00193837">
      <w:pPr>
        <w:ind w:left="360"/>
        <w:rPr>
          <w:rFonts w:ascii="Times New Roman" w:eastAsia="Times New Roman" w:hAnsi="Times New Roman" w:cs="Times New Roman"/>
          <w:highlight w:val="white"/>
          <w:lang w:val="pt-BR"/>
        </w:rPr>
      </w:pPr>
      <w:proofErr w:type="spellStart"/>
      <w:r w:rsidRPr="00A05308">
        <w:rPr>
          <w:rFonts w:ascii="Times New Roman" w:eastAsia="Times New Roman" w:hAnsi="Times New Roman" w:cs="Times New Roman"/>
          <w:lang w:val="pt-BR"/>
        </w:rPr>
        <w:t>Fúnez</w:t>
      </w:r>
      <w:proofErr w:type="spellEnd"/>
      <w:r w:rsidRPr="00A05308">
        <w:rPr>
          <w:rFonts w:ascii="Times New Roman" w:eastAsia="Times New Roman" w:hAnsi="Times New Roman" w:cs="Times New Roman"/>
          <w:lang w:val="pt-BR"/>
        </w:rPr>
        <w:t>-Flores, Jairo I. 2022 "</w:t>
      </w:r>
      <w:proofErr w:type="spellStart"/>
      <w:r w:rsidRPr="00A05308">
        <w:rPr>
          <w:rFonts w:ascii="Times New Roman" w:eastAsia="Times New Roman" w:hAnsi="Times New Roman" w:cs="Times New Roman"/>
          <w:lang w:val="pt-BR"/>
        </w:rPr>
        <w:t>Toward</w:t>
      </w:r>
      <w:proofErr w:type="spellEnd"/>
      <w:r w:rsidRPr="00A05308">
        <w:rPr>
          <w:rFonts w:ascii="Times New Roman" w:eastAsia="Times New Roman" w:hAnsi="Times New Roman" w:cs="Times New Roman"/>
          <w:lang w:val="pt-BR"/>
        </w:rPr>
        <w:t xml:space="preserve"> </w:t>
      </w:r>
      <w:proofErr w:type="spellStart"/>
      <w:r w:rsidRPr="00A05308">
        <w:rPr>
          <w:rFonts w:ascii="Times New Roman" w:eastAsia="Times New Roman" w:hAnsi="Times New Roman" w:cs="Times New Roman"/>
          <w:lang w:val="pt-BR"/>
        </w:rPr>
        <w:t>decolonial</w:t>
      </w:r>
      <w:proofErr w:type="spellEnd"/>
      <w:r w:rsidRPr="00A05308">
        <w:rPr>
          <w:rFonts w:ascii="Times New Roman" w:eastAsia="Times New Roman" w:hAnsi="Times New Roman" w:cs="Times New Roman"/>
          <w:lang w:val="pt-BR"/>
        </w:rPr>
        <w:t xml:space="preserve"> </w:t>
      </w:r>
      <w:proofErr w:type="spellStart"/>
      <w:r w:rsidRPr="00A05308">
        <w:rPr>
          <w:rFonts w:ascii="Times New Roman" w:eastAsia="Times New Roman" w:hAnsi="Times New Roman" w:cs="Times New Roman"/>
          <w:lang w:val="pt-BR"/>
        </w:rPr>
        <w:t>globalisation</w:t>
      </w:r>
      <w:proofErr w:type="spellEnd"/>
      <w:r w:rsidRPr="00A05308">
        <w:rPr>
          <w:rFonts w:ascii="Times New Roman" w:eastAsia="Times New Roman" w:hAnsi="Times New Roman" w:cs="Times New Roman"/>
          <w:lang w:val="pt-BR"/>
        </w:rPr>
        <w:t xml:space="preserve"> </w:t>
      </w:r>
      <w:proofErr w:type="spellStart"/>
      <w:r w:rsidRPr="00A05308">
        <w:rPr>
          <w:rFonts w:ascii="Times New Roman" w:eastAsia="Times New Roman" w:hAnsi="Times New Roman" w:cs="Times New Roman"/>
          <w:lang w:val="pt-BR"/>
        </w:rPr>
        <w:t>studies</w:t>
      </w:r>
      <w:proofErr w:type="spellEnd"/>
      <w:r w:rsidRPr="00A05308">
        <w:rPr>
          <w:rFonts w:ascii="Times New Roman" w:eastAsia="Times New Roman" w:hAnsi="Times New Roman" w:cs="Times New Roman"/>
          <w:lang w:val="pt-BR"/>
        </w:rPr>
        <w:t xml:space="preserve">." </w:t>
      </w:r>
      <w:proofErr w:type="spellStart"/>
      <w:r w:rsidRPr="00A05308">
        <w:rPr>
          <w:rFonts w:ascii="Times New Roman" w:eastAsia="Times New Roman" w:hAnsi="Times New Roman" w:cs="Times New Roman"/>
          <w:i/>
          <w:iCs/>
          <w:lang w:val="pt-BR"/>
        </w:rPr>
        <w:t>Globalisation</w:t>
      </w:r>
      <w:proofErr w:type="spellEnd"/>
      <w:r w:rsidRPr="00A05308">
        <w:rPr>
          <w:rFonts w:ascii="Times New Roman" w:eastAsia="Times New Roman" w:hAnsi="Times New Roman" w:cs="Times New Roman"/>
          <w:i/>
          <w:iCs/>
          <w:lang w:val="pt-BR"/>
        </w:rPr>
        <w:t xml:space="preserve">, </w:t>
      </w:r>
      <w:proofErr w:type="spellStart"/>
      <w:r w:rsidRPr="00A05308">
        <w:rPr>
          <w:rFonts w:ascii="Times New Roman" w:eastAsia="Times New Roman" w:hAnsi="Times New Roman" w:cs="Times New Roman"/>
          <w:i/>
          <w:iCs/>
          <w:lang w:val="pt-BR"/>
        </w:rPr>
        <w:t>Societies</w:t>
      </w:r>
      <w:proofErr w:type="spellEnd"/>
      <w:r w:rsidRPr="00A05308">
        <w:rPr>
          <w:rFonts w:ascii="Times New Roman" w:eastAsia="Times New Roman" w:hAnsi="Times New Roman" w:cs="Times New Roman"/>
          <w:i/>
          <w:iCs/>
          <w:lang w:val="pt-BR"/>
        </w:rPr>
        <w:t xml:space="preserve"> </w:t>
      </w:r>
      <w:proofErr w:type="spellStart"/>
      <w:r w:rsidRPr="00A05308">
        <w:rPr>
          <w:rFonts w:ascii="Times New Roman" w:eastAsia="Times New Roman" w:hAnsi="Times New Roman" w:cs="Times New Roman"/>
          <w:i/>
          <w:iCs/>
          <w:lang w:val="pt-BR"/>
        </w:rPr>
        <w:t>and</w:t>
      </w:r>
      <w:proofErr w:type="spellEnd"/>
      <w:r w:rsidRPr="00A05308">
        <w:rPr>
          <w:rFonts w:ascii="Times New Roman" w:eastAsia="Times New Roman" w:hAnsi="Times New Roman" w:cs="Times New Roman"/>
          <w:i/>
          <w:iCs/>
          <w:lang w:val="pt-BR"/>
        </w:rPr>
        <w:t xml:space="preserve"> </w:t>
      </w:r>
      <w:proofErr w:type="spellStart"/>
      <w:r w:rsidRPr="00A05308">
        <w:rPr>
          <w:rFonts w:ascii="Times New Roman" w:eastAsia="Times New Roman" w:hAnsi="Times New Roman" w:cs="Times New Roman"/>
          <w:i/>
          <w:iCs/>
          <w:lang w:val="pt-BR"/>
        </w:rPr>
        <w:t>Education</w:t>
      </w:r>
      <w:proofErr w:type="spellEnd"/>
      <w:r w:rsidR="00BC3CB8" w:rsidRPr="00A05308">
        <w:rPr>
          <w:rFonts w:ascii="Times New Roman" w:eastAsia="Times New Roman" w:hAnsi="Times New Roman" w:cs="Times New Roman"/>
          <w:i/>
          <w:iCs/>
          <w:lang w:val="pt-BR"/>
        </w:rPr>
        <w:t xml:space="preserve"> </w:t>
      </w:r>
      <w:r w:rsidR="00BC3CB8" w:rsidRPr="00A05308">
        <w:rPr>
          <w:rFonts w:ascii="Times New Roman" w:eastAsia="Times New Roman" w:hAnsi="Times New Roman" w:cs="Times New Roman"/>
          <w:lang w:val="pt-BR"/>
        </w:rPr>
        <w:t>21, vol. 2</w:t>
      </w:r>
      <w:r w:rsidRPr="00A05308">
        <w:rPr>
          <w:rFonts w:ascii="Times New Roman" w:eastAsia="Times New Roman" w:hAnsi="Times New Roman" w:cs="Times New Roman"/>
          <w:lang w:val="pt-BR"/>
        </w:rPr>
        <w:t>: 1</w:t>
      </w:r>
      <w:r w:rsidR="00BC3CB8" w:rsidRPr="00A05308">
        <w:rPr>
          <w:rFonts w:ascii="Times New Roman" w:eastAsia="Times New Roman" w:hAnsi="Times New Roman" w:cs="Times New Roman"/>
          <w:lang w:val="pt-BR"/>
        </w:rPr>
        <w:t>66–86</w:t>
      </w:r>
      <w:r w:rsidRPr="00A05308">
        <w:rPr>
          <w:rFonts w:ascii="Times New Roman" w:eastAsia="Times New Roman" w:hAnsi="Times New Roman" w:cs="Times New Roman"/>
          <w:lang w:val="pt-BR"/>
        </w:rPr>
        <w:t>.</w:t>
      </w:r>
    </w:p>
    <w:p w14:paraId="0108C1B4" w14:textId="63A6C953" w:rsidR="00314090" w:rsidRPr="001910B0" w:rsidRDefault="00314090" w:rsidP="00193837">
      <w:pPr>
        <w:ind w:left="360"/>
        <w:rPr>
          <w:rFonts w:ascii="Times New Roman" w:eastAsia="Times New Roman" w:hAnsi="Times New Roman" w:cs="Times New Roman"/>
          <w:highlight w:val="white"/>
          <w:lang w:val="pt-BR"/>
        </w:rPr>
      </w:pPr>
      <w:proofErr w:type="spellStart"/>
      <w:r w:rsidRPr="001910B0">
        <w:rPr>
          <w:rFonts w:ascii="Times New Roman" w:eastAsia="Times New Roman" w:hAnsi="Times New Roman" w:cs="Times New Roman"/>
          <w:lang w:val="pt-BR"/>
        </w:rPr>
        <w:t>Givigi</w:t>
      </w:r>
      <w:proofErr w:type="spellEnd"/>
      <w:r w:rsidRPr="001910B0">
        <w:rPr>
          <w:rFonts w:ascii="Times New Roman" w:eastAsia="Times New Roman" w:hAnsi="Times New Roman" w:cs="Times New Roman"/>
          <w:lang w:val="pt-BR"/>
        </w:rPr>
        <w:t xml:space="preserve">, Ana Cristina Nascimento. </w:t>
      </w:r>
      <w:r w:rsidR="00BC3CB8">
        <w:rPr>
          <w:rFonts w:ascii="Times New Roman" w:eastAsia="Times New Roman" w:hAnsi="Times New Roman" w:cs="Times New Roman"/>
          <w:lang w:val="pt-BR"/>
        </w:rPr>
        <w:t>"</w:t>
      </w:r>
      <w:r w:rsidRPr="001910B0">
        <w:rPr>
          <w:rFonts w:ascii="Times New Roman" w:eastAsia="Times New Roman" w:hAnsi="Times New Roman" w:cs="Times New Roman"/>
          <w:lang w:val="pt-BR"/>
        </w:rPr>
        <w:t>Mulheres do candomblé e suas lutas ontológicas.</w:t>
      </w:r>
      <w:r w:rsidR="00BC3CB8">
        <w:rPr>
          <w:rFonts w:ascii="Times New Roman" w:eastAsia="Times New Roman" w:hAnsi="Times New Roman" w:cs="Times New Roman"/>
          <w:lang w:val="pt-BR"/>
        </w:rPr>
        <w:t>"</w:t>
      </w:r>
      <w:r w:rsidRPr="001910B0">
        <w:rPr>
          <w:rFonts w:ascii="Times New Roman" w:eastAsia="Times New Roman" w:hAnsi="Times New Roman" w:cs="Times New Roman"/>
          <w:lang w:val="pt-BR"/>
        </w:rPr>
        <w:t xml:space="preserve"> </w:t>
      </w:r>
      <w:r w:rsidRPr="001910B0">
        <w:rPr>
          <w:rFonts w:ascii="Times New Roman" w:eastAsia="Times New Roman" w:hAnsi="Times New Roman" w:cs="Times New Roman"/>
          <w:i/>
          <w:iCs/>
          <w:lang w:val="pt-BR"/>
        </w:rPr>
        <w:t>Revista Educação e Cultura Contemporânea</w:t>
      </w:r>
      <w:r w:rsidRPr="001910B0">
        <w:rPr>
          <w:rFonts w:ascii="Times New Roman" w:eastAsia="Times New Roman" w:hAnsi="Times New Roman" w:cs="Times New Roman"/>
          <w:lang w:val="pt-BR"/>
        </w:rPr>
        <w:t xml:space="preserve"> 17</w:t>
      </w:r>
      <w:r w:rsidR="00BC3CB8">
        <w:rPr>
          <w:rFonts w:ascii="Times New Roman" w:eastAsia="Times New Roman" w:hAnsi="Times New Roman" w:cs="Times New Roman"/>
          <w:lang w:val="pt-BR"/>
        </w:rPr>
        <w:t>, no. 48</w:t>
      </w:r>
      <w:r w:rsidRPr="001910B0">
        <w:rPr>
          <w:rFonts w:ascii="Times New Roman" w:eastAsia="Times New Roman" w:hAnsi="Times New Roman" w:cs="Times New Roman"/>
          <w:lang w:val="pt-BR"/>
        </w:rPr>
        <w:t>: 450</w:t>
      </w:r>
      <w:r w:rsidR="00BC3CB8">
        <w:rPr>
          <w:rFonts w:ascii="Times New Roman" w:eastAsia="Times New Roman" w:hAnsi="Times New Roman" w:cs="Times New Roman"/>
          <w:lang w:val="pt-BR"/>
        </w:rPr>
        <w:t>–</w:t>
      </w:r>
      <w:r w:rsidRPr="001910B0">
        <w:rPr>
          <w:rFonts w:ascii="Times New Roman" w:eastAsia="Times New Roman" w:hAnsi="Times New Roman" w:cs="Times New Roman"/>
          <w:lang w:val="pt-BR"/>
        </w:rPr>
        <w:t>470.</w:t>
      </w:r>
    </w:p>
    <w:p w14:paraId="00000091" w14:textId="4ED2F300" w:rsidR="001A07A0" w:rsidRPr="00E041A4" w:rsidRDefault="00A87DE8" w:rsidP="00193837">
      <w:pPr>
        <w:ind w:left="360"/>
        <w:rPr>
          <w:rFonts w:ascii="Times New Roman" w:eastAsia="Times New Roman" w:hAnsi="Times New Roman" w:cs="Times New Roman"/>
          <w:highlight w:val="white"/>
          <w:lang w:val="pt-BR"/>
        </w:rPr>
      </w:pPr>
      <w:proofErr w:type="spellStart"/>
      <w:r w:rsidRPr="00E041A4">
        <w:rPr>
          <w:rFonts w:ascii="Times New Roman" w:eastAsia="Times New Roman" w:hAnsi="Times New Roman" w:cs="Times New Roman"/>
          <w:highlight w:val="white"/>
          <w:lang w:val="pt-BR"/>
        </w:rPr>
        <w:t>Graeber</w:t>
      </w:r>
      <w:proofErr w:type="spellEnd"/>
      <w:r w:rsidRPr="00E041A4">
        <w:rPr>
          <w:rFonts w:ascii="Times New Roman" w:eastAsia="Times New Roman" w:hAnsi="Times New Roman" w:cs="Times New Roman"/>
          <w:highlight w:val="white"/>
          <w:lang w:val="pt-BR"/>
        </w:rPr>
        <w:t xml:space="preserve">, David. 2015. “Radical </w:t>
      </w:r>
      <w:proofErr w:type="spellStart"/>
      <w:r w:rsidRPr="00E041A4">
        <w:rPr>
          <w:rFonts w:ascii="Times New Roman" w:eastAsia="Times New Roman" w:hAnsi="Times New Roman" w:cs="Times New Roman"/>
          <w:highlight w:val="white"/>
          <w:lang w:val="pt-BR"/>
        </w:rPr>
        <w:t>alterity</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is</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just</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another</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way</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of</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saying</w:t>
      </w:r>
      <w:proofErr w:type="spellEnd"/>
      <w:r w:rsidRPr="00E041A4">
        <w:rPr>
          <w:rFonts w:ascii="Times New Roman" w:eastAsia="Times New Roman" w:hAnsi="Times New Roman" w:cs="Times New Roman"/>
          <w:highlight w:val="white"/>
          <w:lang w:val="pt-BR"/>
        </w:rPr>
        <w:t xml:space="preserve"> “reality”</w:t>
      </w:r>
      <w:r w:rsidR="00F129E2" w:rsidRPr="00E041A4">
        <w:rPr>
          <w:rFonts w:ascii="Times New Roman" w:eastAsia="Times New Roman" w:hAnsi="Times New Roman" w:cs="Times New Roman"/>
          <w:highlight w:val="white"/>
          <w:lang w:val="pt-BR"/>
        </w:rPr>
        <w:t>:</w:t>
      </w:r>
      <w:r w:rsidRPr="00E041A4">
        <w:rPr>
          <w:rFonts w:ascii="Times New Roman" w:eastAsia="Times New Roman" w:hAnsi="Times New Roman" w:cs="Times New Roman"/>
          <w:highlight w:val="white"/>
          <w:lang w:val="pt-BR"/>
        </w:rPr>
        <w:t xml:space="preserve"> </w:t>
      </w:r>
      <w:r w:rsidR="00F129E2" w:rsidRPr="00E041A4">
        <w:rPr>
          <w:rFonts w:ascii="Times New Roman" w:eastAsia="Times New Roman" w:hAnsi="Times New Roman" w:cs="Times New Roman"/>
          <w:highlight w:val="white"/>
          <w:lang w:val="pt-BR"/>
        </w:rPr>
        <w:t>A</w:t>
      </w:r>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reply</w:t>
      </w:r>
      <w:proofErr w:type="spellEnd"/>
      <w:r w:rsidRPr="00E041A4">
        <w:rPr>
          <w:rFonts w:ascii="Times New Roman" w:eastAsia="Times New Roman" w:hAnsi="Times New Roman" w:cs="Times New Roman"/>
          <w:highlight w:val="white"/>
          <w:lang w:val="pt-BR"/>
        </w:rPr>
        <w:t xml:space="preserve"> </w:t>
      </w:r>
      <w:proofErr w:type="spellStart"/>
      <w:r w:rsidRPr="00E041A4">
        <w:rPr>
          <w:rFonts w:ascii="Times New Roman" w:eastAsia="Times New Roman" w:hAnsi="Times New Roman" w:cs="Times New Roman"/>
          <w:highlight w:val="white"/>
          <w:lang w:val="pt-BR"/>
        </w:rPr>
        <w:t>to</w:t>
      </w:r>
      <w:proofErr w:type="spellEnd"/>
      <w:r w:rsidRPr="00E041A4">
        <w:rPr>
          <w:rFonts w:ascii="Times New Roman" w:eastAsia="Times New Roman" w:hAnsi="Times New Roman" w:cs="Times New Roman"/>
          <w:highlight w:val="white"/>
          <w:lang w:val="pt-BR"/>
        </w:rPr>
        <w:t xml:space="preserve"> Eduardo Viveiros de Castro.” </w:t>
      </w:r>
      <w:r w:rsidRPr="00E041A4">
        <w:rPr>
          <w:rFonts w:ascii="Times New Roman" w:eastAsia="Times New Roman" w:hAnsi="Times New Roman" w:cs="Times New Roman"/>
          <w:i/>
          <w:highlight w:val="white"/>
          <w:lang w:val="pt-BR"/>
        </w:rPr>
        <w:t xml:space="preserve">HAU: </w:t>
      </w:r>
      <w:proofErr w:type="spellStart"/>
      <w:r w:rsidRPr="00E041A4">
        <w:rPr>
          <w:rFonts w:ascii="Times New Roman" w:eastAsia="Times New Roman" w:hAnsi="Times New Roman" w:cs="Times New Roman"/>
          <w:i/>
          <w:highlight w:val="white"/>
          <w:lang w:val="pt-BR"/>
        </w:rPr>
        <w:t>journal</w:t>
      </w:r>
      <w:proofErr w:type="spellEnd"/>
      <w:r w:rsidRPr="00E041A4">
        <w:rPr>
          <w:rFonts w:ascii="Times New Roman" w:eastAsia="Times New Roman" w:hAnsi="Times New Roman" w:cs="Times New Roman"/>
          <w:i/>
          <w:highlight w:val="white"/>
          <w:lang w:val="pt-BR"/>
        </w:rPr>
        <w:t xml:space="preserve"> </w:t>
      </w:r>
      <w:proofErr w:type="spellStart"/>
      <w:r w:rsidRPr="00E041A4">
        <w:rPr>
          <w:rFonts w:ascii="Times New Roman" w:eastAsia="Times New Roman" w:hAnsi="Times New Roman" w:cs="Times New Roman"/>
          <w:i/>
          <w:highlight w:val="white"/>
          <w:lang w:val="pt-BR"/>
        </w:rPr>
        <w:t>of</w:t>
      </w:r>
      <w:proofErr w:type="spellEnd"/>
      <w:r w:rsidRPr="00E041A4">
        <w:rPr>
          <w:rFonts w:ascii="Times New Roman" w:eastAsia="Times New Roman" w:hAnsi="Times New Roman" w:cs="Times New Roman"/>
          <w:i/>
          <w:highlight w:val="white"/>
          <w:lang w:val="pt-BR"/>
        </w:rPr>
        <w:t xml:space="preserve"> </w:t>
      </w:r>
      <w:proofErr w:type="spellStart"/>
      <w:r w:rsidRPr="00E041A4">
        <w:rPr>
          <w:rFonts w:ascii="Times New Roman" w:eastAsia="Times New Roman" w:hAnsi="Times New Roman" w:cs="Times New Roman"/>
          <w:i/>
          <w:highlight w:val="white"/>
          <w:lang w:val="pt-BR"/>
        </w:rPr>
        <w:t>ethnographic</w:t>
      </w:r>
      <w:proofErr w:type="spellEnd"/>
      <w:r w:rsidRPr="00E041A4">
        <w:rPr>
          <w:rFonts w:ascii="Times New Roman" w:eastAsia="Times New Roman" w:hAnsi="Times New Roman" w:cs="Times New Roman"/>
          <w:i/>
          <w:highlight w:val="white"/>
          <w:lang w:val="pt-BR"/>
        </w:rPr>
        <w:t xml:space="preserve"> </w:t>
      </w:r>
      <w:proofErr w:type="spellStart"/>
      <w:r w:rsidRPr="00E041A4">
        <w:rPr>
          <w:rFonts w:ascii="Times New Roman" w:eastAsia="Times New Roman" w:hAnsi="Times New Roman" w:cs="Times New Roman"/>
          <w:i/>
          <w:highlight w:val="white"/>
          <w:lang w:val="pt-BR"/>
        </w:rPr>
        <w:t>theory</w:t>
      </w:r>
      <w:proofErr w:type="spellEnd"/>
      <w:r w:rsidRPr="00E041A4">
        <w:rPr>
          <w:rFonts w:ascii="Times New Roman" w:eastAsia="Times New Roman" w:hAnsi="Times New Roman" w:cs="Times New Roman"/>
          <w:highlight w:val="white"/>
          <w:lang w:val="pt-BR"/>
        </w:rPr>
        <w:t xml:space="preserve">, </w:t>
      </w:r>
      <w:r w:rsidRPr="00E041A4">
        <w:rPr>
          <w:rFonts w:ascii="Times New Roman" w:eastAsia="Times New Roman" w:hAnsi="Times New Roman" w:cs="Times New Roman"/>
          <w:i/>
          <w:highlight w:val="white"/>
          <w:lang w:val="pt-BR"/>
        </w:rPr>
        <w:t>5</w:t>
      </w:r>
      <w:r w:rsidR="00F129E2" w:rsidRPr="00E041A4">
        <w:rPr>
          <w:rFonts w:ascii="Times New Roman" w:eastAsia="Times New Roman" w:hAnsi="Times New Roman" w:cs="Times New Roman"/>
          <w:highlight w:val="white"/>
          <w:lang w:val="pt-BR"/>
        </w:rPr>
        <w:t xml:space="preserve">, no. </w:t>
      </w:r>
      <w:r w:rsidRPr="00E041A4">
        <w:rPr>
          <w:rFonts w:ascii="Times New Roman" w:eastAsia="Times New Roman" w:hAnsi="Times New Roman" w:cs="Times New Roman"/>
          <w:highlight w:val="white"/>
          <w:lang w:val="pt-BR"/>
        </w:rPr>
        <w:t>2: 1-41.</w:t>
      </w:r>
    </w:p>
    <w:p w14:paraId="2FA753E3" w14:textId="16648B9C" w:rsidR="00D92401" w:rsidRPr="00E041A4" w:rsidRDefault="00D92401" w:rsidP="00193837">
      <w:pPr>
        <w:ind w:left="360"/>
        <w:rPr>
          <w:rFonts w:ascii="Times New Roman" w:eastAsia="Times New Roman" w:hAnsi="Times New Roman" w:cs="Times New Roman"/>
          <w:highlight w:val="white"/>
          <w:lang w:val="en-US"/>
        </w:rPr>
      </w:pPr>
      <w:proofErr w:type="spellStart"/>
      <w:r w:rsidRPr="001910B0">
        <w:rPr>
          <w:rFonts w:ascii="Times New Roman" w:eastAsia="Times New Roman" w:hAnsi="Times New Roman" w:cs="Times New Roman"/>
          <w:lang w:val="pt-BR"/>
        </w:rPr>
        <w:t>Grosfoguel</w:t>
      </w:r>
      <w:proofErr w:type="spellEnd"/>
      <w:r w:rsidRPr="001910B0">
        <w:rPr>
          <w:rFonts w:ascii="Times New Roman" w:eastAsia="Times New Roman" w:hAnsi="Times New Roman" w:cs="Times New Roman"/>
          <w:lang w:val="pt-BR"/>
        </w:rPr>
        <w:t>, Ramón.</w:t>
      </w:r>
      <w:r>
        <w:rPr>
          <w:rFonts w:ascii="Times New Roman" w:eastAsia="Times New Roman" w:hAnsi="Times New Roman" w:cs="Times New Roman"/>
          <w:lang w:val="pt-BR"/>
        </w:rPr>
        <w:t xml:space="preserve"> 2015.</w:t>
      </w:r>
      <w:r w:rsidRPr="001910B0">
        <w:rPr>
          <w:rFonts w:ascii="Times New Roman" w:eastAsia="Times New Roman" w:hAnsi="Times New Roman" w:cs="Times New Roman"/>
          <w:lang w:val="pt-BR"/>
        </w:rPr>
        <w:t xml:space="preserve"> "</w:t>
      </w:r>
      <w:proofErr w:type="spellStart"/>
      <w:proofErr w:type="gramStart"/>
      <w:r w:rsidRPr="001910B0">
        <w:rPr>
          <w:rFonts w:ascii="Times New Roman" w:eastAsia="Times New Roman" w:hAnsi="Times New Roman" w:cs="Times New Roman"/>
          <w:lang w:val="pt-BR"/>
        </w:rPr>
        <w:t>Interculturalidad</w:t>
      </w:r>
      <w:proofErr w:type="spellEnd"/>
      <w:r w:rsidRPr="001910B0">
        <w:rPr>
          <w:rFonts w:ascii="Times New Roman" w:eastAsia="Times New Roman" w:hAnsi="Times New Roman" w:cs="Times New Roman"/>
          <w:lang w:val="pt-BR"/>
        </w:rPr>
        <w:t>,¿</w:t>
      </w:r>
      <w:proofErr w:type="gramEnd"/>
      <w:r w:rsidRPr="001910B0">
        <w:rPr>
          <w:rFonts w:ascii="Times New Roman" w:eastAsia="Times New Roman" w:hAnsi="Times New Roman" w:cs="Times New Roman"/>
          <w:lang w:val="pt-BR"/>
        </w:rPr>
        <w:t xml:space="preserve"> diálogo o monólogo? </w:t>
      </w:r>
      <w:r w:rsidRPr="00E041A4">
        <w:rPr>
          <w:rFonts w:ascii="Times New Roman" w:eastAsia="Times New Roman" w:hAnsi="Times New Roman" w:cs="Times New Roman"/>
          <w:lang w:val="en-US"/>
        </w:rPr>
        <w:t xml:space="preserve">" </w:t>
      </w:r>
      <w:proofErr w:type="spellStart"/>
      <w:r w:rsidRPr="00E041A4">
        <w:rPr>
          <w:rFonts w:ascii="Times New Roman" w:eastAsia="Times New Roman" w:hAnsi="Times New Roman" w:cs="Times New Roman"/>
          <w:i/>
          <w:iCs/>
          <w:lang w:val="en-US"/>
        </w:rPr>
        <w:t>Guaraguao</w:t>
      </w:r>
      <w:proofErr w:type="spellEnd"/>
      <w:r w:rsidRPr="00E041A4">
        <w:rPr>
          <w:rFonts w:ascii="Times New Roman" w:eastAsia="Times New Roman" w:hAnsi="Times New Roman" w:cs="Times New Roman"/>
          <w:lang w:val="en-US"/>
        </w:rPr>
        <w:t xml:space="preserve"> 19: 97-110.</w:t>
      </w:r>
    </w:p>
    <w:p w14:paraId="00000092" w14:textId="46E474F5"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Griffith, Aaron M. 2019. “Metaphysics and social justice.” </w:t>
      </w:r>
      <w:r>
        <w:rPr>
          <w:rFonts w:ascii="Times New Roman" w:eastAsia="Times New Roman" w:hAnsi="Times New Roman" w:cs="Times New Roman"/>
          <w:i/>
          <w:highlight w:val="white"/>
        </w:rPr>
        <w:t>Philosophy Compass</w:t>
      </w:r>
      <w:r>
        <w:rPr>
          <w:rFonts w:ascii="Times New Roman" w:eastAsia="Times New Roman" w:hAnsi="Times New Roman" w:cs="Times New Roman"/>
          <w:highlight w:val="white"/>
        </w:rPr>
        <w:t xml:space="preserve">, </w:t>
      </w:r>
      <w:r w:rsidRPr="004978CD">
        <w:rPr>
          <w:rFonts w:ascii="Times New Roman" w:eastAsia="Times New Roman" w:hAnsi="Times New Roman" w:cs="Times New Roman"/>
          <w:iCs/>
          <w:highlight w:val="white"/>
        </w:rPr>
        <w:t>14</w:t>
      </w:r>
      <w:r w:rsidR="00F129E2">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6: e12594.</w:t>
      </w:r>
    </w:p>
    <w:p w14:paraId="00000093" w14:textId="68FF4642" w:rsidR="001A07A0" w:rsidRPr="00A05308" w:rsidRDefault="00A87DE8" w:rsidP="00193837">
      <w:pPr>
        <w:ind w:left="360"/>
        <w:rPr>
          <w:rFonts w:ascii="Times New Roman" w:eastAsia="Times New Roman" w:hAnsi="Times New Roman" w:cs="Times New Roman"/>
          <w:highlight w:val="white"/>
          <w:lang w:val="en-US"/>
        </w:rPr>
      </w:pPr>
      <w:r w:rsidRPr="001910B0">
        <w:rPr>
          <w:rFonts w:ascii="Times New Roman" w:eastAsia="Times New Roman" w:hAnsi="Times New Roman" w:cs="Times New Roman"/>
          <w:highlight w:val="white"/>
          <w:lang w:val="es-MX"/>
        </w:rPr>
        <w:t xml:space="preserve">Gudynas, Eduardo. 2016. </w:t>
      </w:r>
      <w:r w:rsidRPr="001910B0">
        <w:rPr>
          <w:rFonts w:ascii="Times New Roman" w:eastAsia="Times New Roman" w:hAnsi="Times New Roman" w:cs="Times New Roman"/>
          <w:i/>
          <w:highlight w:val="white"/>
          <w:lang w:val="es-MX"/>
        </w:rPr>
        <w:t>Derechos de la naturaleza: ética biocéntrica y políticas ambientales</w:t>
      </w:r>
      <w:r w:rsidRPr="001910B0">
        <w:rPr>
          <w:rFonts w:ascii="Times New Roman" w:eastAsia="Times New Roman" w:hAnsi="Times New Roman" w:cs="Times New Roman"/>
          <w:highlight w:val="white"/>
          <w:lang w:val="es-MX"/>
        </w:rPr>
        <w:t>.</w:t>
      </w:r>
      <w:r w:rsidR="00452355">
        <w:rPr>
          <w:rFonts w:ascii="Times New Roman" w:eastAsia="Times New Roman" w:hAnsi="Times New Roman" w:cs="Times New Roman"/>
          <w:highlight w:val="white"/>
          <w:lang w:val="es-MX"/>
        </w:rPr>
        <w:t xml:space="preserve"> </w:t>
      </w:r>
      <w:r w:rsidR="00452355" w:rsidRPr="00A05308">
        <w:rPr>
          <w:rFonts w:ascii="Times New Roman" w:eastAsia="Times New Roman" w:hAnsi="Times New Roman" w:cs="Times New Roman"/>
          <w:highlight w:val="white"/>
          <w:lang w:val="en-US"/>
        </w:rPr>
        <w:t xml:space="preserve">Lima: </w:t>
      </w:r>
      <w:r w:rsidR="00452355" w:rsidRPr="00A05308">
        <w:rPr>
          <w:rFonts w:ascii="Times New Roman" w:eastAsia="Times New Roman" w:hAnsi="Times New Roman" w:cs="Times New Roman"/>
          <w:lang w:val="en-US"/>
        </w:rPr>
        <w:t xml:space="preserve">Red GE, </w:t>
      </w:r>
      <w:proofErr w:type="spellStart"/>
      <w:r w:rsidR="00452355" w:rsidRPr="00A05308">
        <w:rPr>
          <w:rFonts w:ascii="Times New Roman" w:eastAsia="Times New Roman" w:hAnsi="Times New Roman" w:cs="Times New Roman"/>
          <w:lang w:val="en-US"/>
        </w:rPr>
        <w:t>CooperAcción</w:t>
      </w:r>
      <w:proofErr w:type="spellEnd"/>
      <w:r w:rsidR="00452355" w:rsidRPr="00A05308">
        <w:rPr>
          <w:rFonts w:ascii="Times New Roman" w:eastAsia="Times New Roman" w:hAnsi="Times New Roman" w:cs="Times New Roman"/>
          <w:lang w:val="en-US"/>
        </w:rPr>
        <w:t xml:space="preserve"> and PDTG</w:t>
      </w:r>
    </w:p>
    <w:p w14:paraId="00000094" w14:textId="68BE11A2"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Haraway, Donna. 1988. “Situated knowledges: The science question in feminism and the privilege of partial perspective.” </w:t>
      </w:r>
      <w:r>
        <w:rPr>
          <w:rFonts w:ascii="Times New Roman" w:eastAsia="Times New Roman" w:hAnsi="Times New Roman" w:cs="Times New Roman"/>
          <w:i/>
          <w:highlight w:val="white"/>
        </w:rPr>
        <w:t>Feminist studies</w:t>
      </w:r>
      <w:r>
        <w:rPr>
          <w:rFonts w:ascii="Times New Roman" w:eastAsia="Times New Roman" w:hAnsi="Times New Roman" w:cs="Times New Roman"/>
          <w:highlight w:val="white"/>
        </w:rPr>
        <w:t>, 14</w:t>
      </w:r>
      <w:r w:rsidR="00F129E2">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3: 575</w:t>
      </w:r>
      <w:r w:rsidR="00F129E2">
        <w:rPr>
          <w:rFonts w:ascii="Times New Roman" w:eastAsia="Times New Roman" w:hAnsi="Times New Roman" w:cs="Times New Roman"/>
          <w:highlight w:val="white"/>
        </w:rPr>
        <w:t>–</w:t>
      </w:r>
      <w:r>
        <w:rPr>
          <w:rFonts w:ascii="Times New Roman" w:eastAsia="Times New Roman" w:hAnsi="Times New Roman" w:cs="Times New Roman"/>
          <w:highlight w:val="white"/>
        </w:rPr>
        <w:t>599.</w:t>
      </w:r>
    </w:p>
    <w:p w14:paraId="00000095" w14:textId="2345F8AA"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Harding, Sandra. 1986. </w:t>
      </w:r>
      <w:r>
        <w:rPr>
          <w:rFonts w:ascii="Times New Roman" w:eastAsia="Times New Roman" w:hAnsi="Times New Roman" w:cs="Times New Roman"/>
          <w:i/>
          <w:highlight w:val="white"/>
        </w:rPr>
        <w:t xml:space="preserve">The </w:t>
      </w:r>
      <w:r w:rsidR="00F129E2">
        <w:rPr>
          <w:rFonts w:ascii="Times New Roman" w:eastAsia="Times New Roman" w:hAnsi="Times New Roman" w:cs="Times New Roman"/>
          <w:i/>
          <w:highlight w:val="white"/>
        </w:rPr>
        <w:t>S</w:t>
      </w:r>
      <w:r>
        <w:rPr>
          <w:rFonts w:ascii="Times New Roman" w:eastAsia="Times New Roman" w:hAnsi="Times New Roman" w:cs="Times New Roman"/>
          <w:i/>
          <w:highlight w:val="white"/>
        </w:rPr>
        <w:t xml:space="preserve">cience </w:t>
      </w:r>
      <w:r w:rsidR="00F129E2">
        <w:rPr>
          <w:rFonts w:ascii="Times New Roman" w:eastAsia="Times New Roman" w:hAnsi="Times New Roman" w:cs="Times New Roman"/>
          <w:i/>
          <w:highlight w:val="white"/>
        </w:rPr>
        <w:t>Q</w:t>
      </w:r>
      <w:r>
        <w:rPr>
          <w:rFonts w:ascii="Times New Roman" w:eastAsia="Times New Roman" w:hAnsi="Times New Roman" w:cs="Times New Roman"/>
          <w:i/>
          <w:highlight w:val="white"/>
        </w:rPr>
        <w:t xml:space="preserve">uestion in </w:t>
      </w:r>
      <w:r w:rsidR="00F129E2">
        <w:rPr>
          <w:rFonts w:ascii="Times New Roman" w:eastAsia="Times New Roman" w:hAnsi="Times New Roman" w:cs="Times New Roman"/>
          <w:i/>
          <w:highlight w:val="white"/>
        </w:rPr>
        <w:t>F</w:t>
      </w:r>
      <w:r>
        <w:rPr>
          <w:rFonts w:ascii="Times New Roman" w:eastAsia="Times New Roman" w:hAnsi="Times New Roman" w:cs="Times New Roman"/>
          <w:i/>
          <w:highlight w:val="white"/>
        </w:rPr>
        <w:t>eminism</w:t>
      </w:r>
      <w:r>
        <w:rPr>
          <w:rFonts w:ascii="Times New Roman" w:eastAsia="Times New Roman" w:hAnsi="Times New Roman" w:cs="Times New Roman"/>
          <w:highlight w:val="white"/>
        </w:rPr>
        <w:t xml:space="preserve">. </w:t>
      </w:r>
      <w:r w:rsidR="00F129E2">
        <w:rPr>
          <w:rFonts w:ascii="Times New Roman" w:eastAsia="Times New Roman" w:hAnsi="Times New Roman" w:cs="Times New Roman"/>
          <w:highlight w:val="white"/>
        </w:rPr>
        <w:t xml:space="preserve">Ithaca: </w:t>
      </w:r>
      <w:r>
        <w:rPr>
          <w:rFonts w:ascii="Times New Roman" w:eastAsia="Times New Roman" w:hAnsi="Times New Roman" w:cs="Times New Roman"/>
          <w:highlight w:val="white"/>
        </w:rPr>
        <w:t>Cornell University Press.</w:t>
      </w:r>
    </w:p>
    <w:p w14:paraId="00000096" w14:textId="4E615917"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Haslanger</w:t>
      </w:r>
      <w:proofErr w:type="spellEnd"/>
      <w:r>
        <w:rPr>
          <w:rFonts w:ascii="Times New Roman" w:eastAsia="Times New Roman" w:hAnsi="Times New Roman" w:cs="Times New Roman"/>
          <w:highlight w:val="white"/>
        </w:rPr>
        <w:t xml:space="preserve">, Sally. 2012. </w:t>
      </w:r>
      <w:r>
        <w:rPr>
          <w:rFonts w:ascii="Times New Roman" w:eastAsia="Times New Roman" w:hAnsi="Times New Roman" w:cs="Times New Roman"/>
          <w:i/>
          <w:highlight w:val="white"/>
        </w:rPr>
        <w:t xml:space="preserve">Resisting </w:t>
      </w:r>
      <w:r w:rsidR="00F129E2">
        <w:rPr>
          <w:rFonts w:ascii="Times New Roman" w:eastAsia="Times New Roman" w:hAnsi="Times New Roman" w:cs="Times New Roman"/>
          <w:i/>
          <w:highlight w:val="white"/>
        </w:rPr>
        <w:t>R</w:t>
      </w:r>
      <w:r>
        <w:rPr>
          <w:rFonts w:ascii="Times New Roman" w:eastAsia="Times New Roman" w:hAnsi="Times New Roman" w:cs="Times New Roman"/>
          <w:i/>
          <w:highlight w:val="white"/>
        </w:rPr>
        <w:t>eality: Social construction and social critiqu</w:t>
      </w:r>
      <w:r>
        <w:rPr>
          <w:rFonts w:ascii="Times New Roman" w:eastAsia="Times New Roman" w:hAnsi="Times New Roman" w:cs="Times New Roman"/>
          <w:highlight w:val="white"/>
        </w:rPr>
        <w:t xml:space="preserve">e. </w:t>
      </w:r>
      <w:r w:rsidR="00F129E2">
        <w:rPr>
          <w:rFonts w:ascii="Times New Roman" w:eastAsia="Times New Roman" w:hAnsi="Times New Roman" w:cs="Times New Roman"/>
          <w:highlight w:val="white"/>
        </w:rPr>
        <w:t xml:space="preserve">Oxford: </w:t>
      </w:r>
      <w:r>
        <w:rPr>
          <w:rFonts w:ascii="Times New Roman" w:eastAsia="Times New Roman" w:hAnsi="Times New Roman" w:cs="Times New Roman"/>
          <w:highlight w:val="white"/>
        </w:rPr>
        <w:t>Oxford University Press.</w:t>
      </w:r>
    </w:p>
    <w:p w14:paraId="00000097" w14:textId="18E45FC3"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Holbraad</w:t>
      </w:r>
      <w:proofErr w:type="spellEnd"/>
      <w:r>
        <w:rPr>
          <w:rFonts w:ascii="Times New Roman" w:eastAsia="Times New Roman" w:hAnsi="Times New Roman" w:cs="Times New Roman"/>
          <w:highlight w:val="white"/>
        </w:rPr>
        <w:t>, Martin</w:t>
      </w:r>
      <w:r w:rsidR="0096728A">
        <w:rPr>
          <w:rFonts w:ascii="Times New Roman" w:eastAsia="Times New Roman" w:hAnsi="Times New Roman" w:cs="Times New Roman"/>
          <w:highlight w:val="white"/>
        </w:rPr>
        <w:t>, and</w:t>
      </w:r>
      <w:r>
        <w:rPr>
          <w:rFonts w:ascii="Times New Roman" w:eastAsia="Times New Roman" w:hAnsi="Times New Roman" w:cs="Times New Roman"/>
          <w:highlight w:val="white"/>
        </w:rPr>
        <w:t xml:space="preserve"> Morten Axel Pedersen. 2017. </w:t>
      </w:r>
      <w:r>
        <w:rPr>
          <w:rFonts w:ascii="Times New Roman" w:eastAsia="Times New Roman" w:hAnsi="Times New Roman" w:cs="Times New Roman"/>
          <w:i/>
          <w:highlight w:val="white"/>
        </w:rPr>
        <w:t xml:space="preserve">The </w:t>
      </w:r>
      <w:r w:rsidR="0096728A">
        <w:rPr>
          <w:rFonts w:ascii="Times New Roman" w:eastAsia="Times New Roman" w:hAnsi="Times New Roman" w:cs="Times New Roman"/>
          <w:i/>
          <w:highlight w:val="white"/>
        </w:rPr>
        <w:t>O</w:t>
      </w:r>
      <w:r>
        <w:rPr>
          <w:rFonts w:ascii="Times New Roman" w:eastAsia="Times New Roman" w:hAnsi="Times New Roman" w:cs="Times New Roman"/>
          <w:i/>
          <w:highlight w:val="white"/>
        </w:rPr>
        <w:t xml:space="preserve">ntological </w:t>
      </w:r>
      <w:r w:rsidR="0096728A">
        <w:rPr>
          <w:rFonts w:ascii="Times New Roman" w:eastAsia="Times New Roman" w:hAnsi="Times New Roman" w:cs="Times New Roman"/>
          <w:i/>
          <w:highlight w:val="white"/>
        </w:rPr>
        <w:t>T</w:t>
      </w:r>
      <w:r>
        <w:rPr>
          <w:rFonts w:ascii="Times New Roman" w:eastAsia="Times New Roman" w:hAnsi="Times New Roman" w:cs="Times New Roman"/>
          <w:i/>
          <w:highlight w:val="white"/>
        </w:rPr>
        <w:t xml:space="preserve">urn: </w:t>
      </w:r>
      <w:r w:rsidR="0096728A">
        <w:rPr>
          <w:rFonts w:ascii="Times New Roman" w:eastAsia="Times New Roman" w:hAnsi="Times New Roman" w:cs="Times New Roman"/>
          <w:i/>
          <w:highlight w:val="white"/>
        </w:rPr>
        <w:t>A</w:t>
      </w:r>
      <w:r>
        <w:rPr>
          <w:rFonts w:ascii="Times New Roman" w:eastAsia="Times New Roman" w:hAnsi="Times New Roman" w:cs="Times New Roman"/>
          <w:i/>
          <w:highlight w:val="white"/>
        </w:rPr>
        <w:t>n anthropological exposition.</w:t>
      </w:r>
      <w:r>
        <w:rPr>
          <w:rFonts w:ascii="Times New Roman" w:eastAsia="Times New Roman" w:hAnsi="Times New Roman" w:cs="Times New Roman"/>
          <w:highlight w:val="white"/>
        </w:rPr>
        <w:t xml:space="preserve"> </w:t>
      </w:r>
      <w:r w:rsidR="0096728A">
        <w:rPr>
          <w:rFonts w:ascii="Times New Roman" w:eastAsia="Times New Roman" w:hAnsi="Times New Roman" w:cs="Times New Roman"/>
          <w:highlight w:val="white"/>
        </w:rPr>
        <w:t xml:space="preserve">Cambridge: </w:t>
      </w:r>
      <w:r>
        <w:rPr>
          <w:rFonts w:ascii="Times New Roman" w:eastAsia="Times New Roman" w:hAnsi="Times New Roman" w:cs="Times New Roman"/>
          <w:highlight w:val="white"/>
        </w:rPr>
        <w:t>Cambridge University Press.</w:t>
      </w:r>
    </w:p>
    <w:p w14:paraId="00000099" w14:textId="54446964"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Jenkins, Katharine. 2020. “Ontic injustice.” </w:t>
      </w:r>
      <w:r>
        <w:rPr>
          <w:rFonts w:ascii="Times New Roman" w:eastAsia="Times New Roman" w:hAnsi="Times New Roman" w:cs="Times New Roman"/>
          <w:i/>
          <w:highlight w:val="white"/>
        </w:rPr>
        <w:t>Journal of the American Philosophical Association</w:t>
      </w:r>
      <w:r>
        <w:rPr>
          <w:rFonts w:ascii="Times New Roman" w:eastAsia="Times New Roman" w:hAnsi="Times New Roman" w:cs="Times New Roman"/>
          <w:highlight w:val="white"/>
        </w:rPr>
        <w:t>, 6</w:t>
      </w:r>
      <w:r w:rsidR="0096728A">
        <w:rPr>
          <w:rFonts w:ascii="Times New Roman" w:eastAsia="Times New Roman" w:hAnsi="Times New Roman" w:cs="Times New Roman"/>
          <w:highlight w:val="white"/>
        </w:rPr>
        <w:t>, no. 2: 188–205.</w:t>
      </w:r>
    </w:p>
    <w:p w14:paraId="0000009A" w14:textId="5F8BF552"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Kendig</w:t>
      </w:r>
      <w:proofErr w:type="spellEnd"/>
      <w:r>
        <w:rPr>
          <w:rFonts w:ascii="Times New Roman" w:eastAsia="Times New Roman" w:hAnsi="Times New Roman" w:cs="Times New Roman"/>
          <w:highlight w:val="white"/>
        </w:rPr>
        <w:t xml:space="preserve">, Catherine. 2020. “Ontology and values anchor indigenous and grey nomenclatures.” </w:t>
      </w:r>
      <w:r>
        <w:rPr>
          <w:rFonts w:ascii="Times New Roman" w:eastAsia="Times New Roman" w:hAnsi="Times New Roman" w:cs="Times New Roman"/>
          <w:i/>
          <w:highlight w:val="white"/>
        </w:rPr>
        <w:t>Studies in History and Philosophy of Biological and Biomedical Sciences</w:t>
      </w:r>
      <w:r>
        <w:rPr>
          <w:rFonts w:ascii="Times New Roman" w:eastAsia="Times New Roman" w:hAnsi="Times New Roman" w:cs="Times New Roman"/>
          <w:highlight w:val="white"/>
        </w:rPr>
        <w:t>, 84</w:t>
      </w:r>
      <w:r w:rsidR="0096728A">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101340.</w:t>
      </w:r>
    </w:p>
    <w:p w14:paraId="7EE05D1D" w14:textId="71890B05" w:rsidR="00686F15" w:rsidRDefault="00686F15" w:rsidP="00193837">
      <w:pPr>
        <w:ind w:left="360"/>
        <w:rPr>
          <w:rFonts w:ascii="Times New Roman" w:eastAsia="Times New Roman" w:hAnsi="Times New Roman" w:cs="Times New Roman"/>
          <w:highlight w:val="white"/>
        </w:rPr>
      </w:pPr>
      <w:r w:rsidRPr="00686F15">
        <w:rPr>
          <w:rFonts w:ascii="Times New Roman" w:eastAsia="Times New Roman" w:hAnsi="Times New Roman" w:cs="Times New Roman"/>
        </w:rPr>
        <w:t>Kimmerer, Robin Wall</w:t>
      </w:r>
      <w:r>
        <w:rPr>
          <w:rFonts w:ascii="Times New Roman" w:eastAsia="Times New Roman" w:hAnsi="Times New Roman" w:cs="Times New Roman"/>
        </w:rPr>
        <w:t>.</w:t>
      </w:r>
      <w:r w:rsidRPr="00686F15">
        <w:rPr>
          <w:rFonts w:ascii="Times New Roman" w:eastAsia="Times New Roman" w:hAnsi="Times New Roman" w:cs="Times New Roman"/>
        </w:rPr>
        <w:t xml:space="preserve"> 2012. </w:t>
      </w:r>
      <w:r w:rsidR="0096728A">
        <w:rPr>
          <w:rFonts w:ascii="Times New Roman" w:eastAsia="Times New Roman" w:hAnsi="Times New Roman" w:cs="Times New Roman"/>
        </w:rPr>
        <w:t>"</w:t>
      </w:r>
      <w:r w:rsidRPr="00686F15">
        <w:rPr>
          <w:rFonts w:ascii="Times New Roman" w:eastAsia="Times New Roman" w:hAnsi="Times New Roman" w:cs="Times New Roman"/>
        </w:rPr>
        <w:t>Searching for synergy: Integrating traditional and scientific ecological knowledge in environmental science education</w:t>
      </w:r>
      <w:r w:rsidRPr="001910B0">
        <w:rPr>
          <w:rFonts w:ascii="Times New Roman" w:eastAsia="Times New Roman" w:hAnsi="Times New Roman" w:cs="Times New Roman"/>
          <w:i/>
          <w:iCs/>
        </w:rPr>
        <w:t>.</w:t>
      </w:r>
      <w:r w:rsidR="0096728A" w:rsidRPr="004978CD">
        <w:rPr>
          <w:rFonts w:ascii="Times New Roman" w:eastAsia="Times New Roman" w:hAnsi="Times New Roman" w:cs="Times New Roman"/>
        </w:rPr>
        <w:t>"</w:t>
      </w:r>
      <w:r w:rsidRPr="001910B0">
        <w:rPr>
          <w:rFonts w:ascii="Times New Roman" w:eastAsia="Times New Roman" w:hAnsi="Times New Roman" w:cs="Times New Roman"/>
          <w:i/>
          <w:iCs/>
        </w:rPr>
        <w:t xml:space="preserve"> Journal of Environmental Studies and Sciences,</w:t>
      </w:r>
      <w:r w:rsidRPr="00686F15">
        <w:rPr>
          <w:rFonts w:ascii="Times New Roman" w:eastAsia="Times New Roman" w:hAnsi="Times New Roman" w:cs="Times New Roman"/>
        </w:rPr>
        <w:t xml:space="preserve"> 2</w:t>
      </w:r>
      <w:r w:rsidR="0096728A">
        <w:rPr>
          <w:rFonts w:ascii="Times New Roman" w:eastAsia="Times New Roman" w:hAnsi="Times New Roman" w:cs="Times New Roman"/>
        </w:rPr>
        <w:t xml:space="preserve">, no. </w:t>
      </w:r>
      <w:r w:rsidRPr="00686F15">
        <w:rPr>
          <w:rFonts w:ascii="Times New Roman" w:eastAsia="Times New Roman" w:hAnsi="Times New Roman" w:cs="Times New Roman"/>
        </w:rPr>
        <w:t>4</w:t>
      </w:r>
      <w:r w:rsidR="0096728A">
        <w:rPr>
          <w:rFonts w:ascii="Times New Roman" w:eastAsia="Times New Roman" w:hAnsi="Times New Roman" w:cs="Times New Roman"/>
        </w:rPr>
        <w:t>:</w:t>
      </w:r>
      <w:r w:rsidRPr="00686F15">
        <w:rPr>
          <w:rFonts w:ascii="Times New Roman" w:eastAsia="Times New Roman" w:hAnsi="Times New Roman" w:cs="Times New Roman"/>
        </w:rPr>
        <w:t xml:space="preserve"> 317</w:t>
      </w:r>
      <w:r w:rsidR="0096728A">
        <w:rPr>
          <w:rFonts w:ascii="Times New Roman" w:eastAsia="Times New Roman" w:hAnsi="Times New Roman" w:cs="Times New Roman"/>
        </w:rPr>
        <w:t>–</w:t>
      </w:r>
      <w:r w:rsidRPr="00686F15">
        <w:rPr>
          <w:rFonts w:ascii="Times New Roman" w:eastAsia="Times New Roman" w:hAnsi="Times New Roman" w:cs="Times New Roman"/>
        </w:rPr>
        <w:t>323.</w:t>
      </w:r>
    </w:p>
    <w:p w14:paraId="0000009B" w14:textId="3BA4FE63"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Kimmerle</w:t>
      </w:r>
      <w:proofErr w:type="spellEnd"/>
      <w:r>
        <w:rPr>
          <w:rFonts w:ascii="Times New Roman" w:eastAsia="Times New Roman" w:hAnsi="Times New Roman" w:cs="Times New Roman"/>
          <w:highlight w:val="white"/>
        </w:rPr>
        <w:t xml:space="preserve">, Hans. 2007. </w:t>
      </w:r>
      <w:r w:rsidR="00A27137">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Transdisciplinary research in the cooperation between intercultural philosophy and empirical sciences.” </w:t>
      </w:r>
      <w:r>
        <w:rPr>
          <w:rFonts w:ascii="Times New Roman" w:eastAsia="Times New Roman" w:hAnsi="Times New Roman" w:cs="Times New Roman"/>
          <w:i/>
          <w:highlight w:val="white"/>
        </w:rPr>
        <w:t>TD: The Journal for Transdisciplinary Research in Southern Africa</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3</w:t>
      </w:r>
      <w:r w:rsidR="00A27137">
        <w:rPr>
          <w:rFonts w:ascii="Times New Roman" w:eastAsia="Times New Roman" w:hAnsi="Times New Roman" w:cs="Times New Roman"/>
          <w:highlight w:val="white"/>
        </w:rPr>
        <w:t>, no.</w:t>
      </w:r>
      <w:r>
        <w:rPr>
          <w:rFonts w:ascii="Times New Roman" w:eastAsia="Times New Roman" w:hAnsi="Times New Roman" w:cs="Times New Roman"/>
          <w:highlight w:val="white"/>
        </w:rPr>
        <w:t>1: 95</w:t>
      </w:r>
      <w:r w:rsidR="00A27137">
        <w:rPr>
          <w:rFonts w:ascii="Times New Roman" w:eastAsia="Times New Roman" w:hAnsi="Times New Roman" w:cs="Times New Roman"/>
          <w:highlight w:val="white"/>
        </w:rPr>
        <w:t>–</w:t>
      </w:r>
      <w:r>
        <w:rPr>
          <w:rFonts w:ascii="Times New Roman" w:eastAsia="Times New Roman" w:hAnsi="Times New Roman" w:cs="Times New Roman"/>
          <w:highlight w:val="white"/>
        </w:rPr>
        <w:t>103.</w:t>
      </w:r>
    </w:p>
    <w:p w14:paraId="0000009C" w14:textId="35E9B5A6"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Kohn, Eduardo. 2013. </w:t>
      </w:r>
      <w:r>
        <w:rPr>
          <w:rFonts w:ascii="Times New Roman" w:eastAsia="Times New Roman" w:hAnsi="Times New Roman" w:cs="Times New Roman"/>
          <w:i/>
          <w:highlight w:val="white"/>
        </w:rPr>
        <w:t xml:space="preserve">How </w:t>
      </w:r>
      <w:r w:rsidR="00A27137">
        <w:rPr>
          <w:rFonts w:ascii="Times New Roman" w:eastAsia="Times New Roman" w:hAnsi="Times New Roman" w:cs="Times New Roman"/>
          <w:i/>
          <w:highlight w:val="white"/>
        </w:rPr>
        <w:t>F</w:t>
      </w:r>
      <w:r>
        <w:rPr>
          <w:rFonts w:ascii="Times New Roman" w:eastAsia="Times New Roman" w:hAnsi="Times New Roman" w:cs="Times New Roman"/>
          <w:i/>
          <w:highlight w:val="white"/>
        </w:rPr>
        <w:t xml:space="preserve">orests </w:t>
      </w:r>
      <w:r w:rsidR="00A27137">
        <w:rPr>
          <w:rFonts w:ascii="Times New Roman" w:eastAsia="Times New Roman" w:hAnsi="Times New Roman" w:cs="Times New Roman"/>
          <w:i/>
          <w:highlight w:val="white"/>
        </w:rPr>
        <w:t>T</w:t>
      </w:r>
      <w:r>
        <w:rPr>
          <w:rFonts w:ascii="Times New Roman" w:eastAsia="Times New Roman" w:hAnsi="Times New Roman" w:cs="Times New Roman"/>
          <w:i/>
          <w:highlight w:val="white"/>
        </w:rPr>
        <w:t>hink: Toward an anthropology beyond the human</w:t>
      </w:r>
      <w:r>
        <w:rPr>
          <w:rFonts w:ascii="Times New Roman" w:eastAsia="Times New Roman" w:hAnsi="Times New Roman" w:cs="Times New Roman"/>
          <w:highlight w:val="white"/>
        </w:rPr>
        <w:t xml:space="preserve">. </w:t>
      </w:r>
      <w:r w:rsidR="00A27137">
        <w:rPr>
          <w:rFonts w:ascii="Times New Roman" w:eastAsia="Times New Roman" w:hAnsi="Times New Roman" w:cs="Times New Roman"/>
          <w:highlight w:val="white"/>
        </w:rPr>
        <w:t xml:space="preserve">Berkeley: </w:t>
      </w:r>
      <w:r>
        <w:rPr>
          <w:rFonts w:ascii="Times New Roman" w:eastAsia="Times New Roman" w:hAnsi="Times New Roman" w:cs="Times New Roman"/>
          <w:highlight w:val="white"/>
        </w:rPr>
        <w:t>Univ</w:t>
      </w:r>
      <w:r w:rsidR="00A27137">
        <w:rPr>
          <w:rFonts w:ascii="Times New Roman" w:eastAsia="Times New Roman" w:hAnsi="Times New Roman" w:cs="Times New Roman"/>
          <w:highlight w:val="white"/>
        </w:rPr>
        <w:t>ersity</w:t>
      </w:r>
      <w:r>
        <w:rPr>
          <w:rFonts w:ascii="Times New Roman" w:eastAsia="Times New Roman" w:hAnsi="Times New Roman" w:cs="Times New Roman"/>
          <w:highlight w:val="white"/>
        </w:rPr>
        <w:t xml:space="preserve"> of California Press.</w:t>
      </w:r>
    </w:p>
    <w:p w14:paraId="5E9847EE" w14:textId="7835F222" w:rsidR="00E572CA" w:rsidRPr="004978CD" w:rsidRDefault="00E572CA" w:rsidP="00193837">
      <w:pPr>
        <w:ind w:left="360"/>
        <w:rPr>
          <w:rFonts w:ascii="Times New Roman" w:eastAsia="Times New Roman" w:hAnsi="Times New Roman" w:cs="Times New Roman"/>
        </w:rPr>
      </w:pPr>
      <w:r w:rsidRPr="00E572CA">
        <w:rPr>
          <w:rFonts w:ascii="Times New Roman" w:eastAsia="Times New Roman" w:hAnsi="Times New Roman" w:cs="Times New Roman"/>
        </w:rPr>
        <w:t xml:space="preserve">Koskinen, </w:t>
      </w:r>
      <w:proofErr w:type="spellStart"/>
      <w:r w:rsidRPr="00E572CA">
        <w:rPr>
          <w:rFonts w:ascii="Times New Roman" w:eastAsia="Times New Roman" w:hAnsi="Times New Roman" w:cs="Times New Roman"/>
        </w:rPr>
        <w:t>Inkeri</w:t>
      </w:r>
      <w:proofErr w:type="spellEnd"/>
      <w:r w:rsidRPr="00E572CA">
        <w:rPr>
          <w:rFonts w:ascii="Times New Roman" w:eastAsia="Times New Roman" w:hAnsi="Times New Roman" w:cs="Times New Roman"/>
        </w:rPr>
        <w:t>, and David Ludwig.</w:t>
      </w:r>
      <w:r>
        <w:rPr>
          <w:rFonts w:ascii="Times New Roman" w:eastAsia="Times New Roman" w:hAnsi="Times New Roman" w:cs="Times New Roman"/>
        </w:rPr>
        <w:t xml:space="preserve"> 2021.</w:t>
      </w:r>
      <w:r w:rsidRPr="00E572CA">
        <w:rPr>
          <w:rFonts w:ascii="Times New Roman" w:eastAsia="Times New Roman" w:hAnsi="Times New Roman" w:cs="Times New Roman"/>
        </w:rPr>
        <w:t xml:space="preserve"> </w:t>
      </w:r>
      <w:r w:rsidR="00A27137">
        <w:rPr>
          <w:rFonts w:ascii="Times New Roman" w:eastAsia="Times New Roman" w:hAnsi="Times New Roman" w:cs="Times New Roman"/>
        </w:rPr>
        <w:t>"</w:t>
      </w:r>
      <w:r w:rsidRPr="00E572CA">
        <w:rPr>
          <w:rFonts w:ascii="Times New Roman" w:eastAsia="Times New Roman" w:hAnsi="Times New Roman" w:cs="Times New Roman"/>
        </w:rPr>
        <w:t xml:space="preserve">Philosophy or </w:t>
      </w:r>
      <w:proofErr w:type="gramStart"/>
      <w:r w:rsidRPr="00E572CA">
        <w:rPr>
          <w:rFonts w:ascii="Times New Roman" w:eastAsia="Times New Roman" w:hAnsi="Times New Roman" w:cs="Times New Roman"/>
        </w:rPr>
        <w:t>philosophies?:</w:t>
      </w:r>
      <w:proofErr w:type="gramEnd"/>
      <w:r w:rsidRPr="00E572CA">
        <w:rPr>
          <w:rFonts w:ascii="Times New Roman" w:eastAsia="Times New Roman" w:hAnsi="Times New Roman" w:cs="Times New Roman"/>
        </w:rPr>
        <w:t xml:space="preserve"> Epistemology or epistemologies?</w:t>
      </w:r>
      <w:r w:rsidR="00A27137">
        <w:rPr>
          <w:rFonts w:ascii="Times New Roman" w:eastAsia="Times New Roman" w:hAnsi="Times New Roman" w:cs="Times New Roman"/>
        </w:rPr>
        <w:t>"</w:t>
      </w:r>
      <w:r w:rsidRPr="00E572CA">
        <w:rPr>
          <w:rFonts w:ascii="Times New Roman" w:eastAsia="Times New Roman" w:hAnsi="Times New Roman" w:cs="Times New Roman"/>
        </w:rPr>
        <w:t xml:space="preserve">. </w:t>
      </w:r>
      <w:r w:rsidRPr="004978CD">
        <w:rPr>
          <w:rFonts w:ascii="Times New Roman" w:eastAsia="Times New Roman" w:hAnsi="Times New Roman" w:cs="Times New Roman"/>
        </w:rPr>
        <w:t>In</w:t>
      </w:r>
      <w:r w:rsidRPr="001910B0">
        <w:rPr>
          <w:rFonts w:ascii="Times New Roman" w:eastAsia="Times New Roman" w:hAnsi="Times New Roman" w:cs="Times New Roman"/>
          <w:i/>
          <w:iCs/>
        </w:rPr>
        <w:t xml:space="preserve"> Global Epistemologies and Philosophies of Science</w:t>
      </w:r>
      <w:r w:rsidRPr="00E572CA">
        <w:rPr>
          <w:rFonts w:ascii="Times New Roman" w:eastAsia="Times New Roman" w:hAnsi="Times New Roman" w:cs="Times New Roman"/>
        </w:rPr>
        <w:t xml:space="preserve">, </w:t>
      </w:r>
      <w:r w:rsidR="00A27137">
        <w:rPr>
          <w:rFonts w:ascii="Times New Roman" w:eastAsia="Times New Roman" w:hAnsi="Times New Roman" w:cs="Times New Roman"/>
        </w:rPr>
        <w:t xml:space="preserve">edited by David Ludwig, </w:t>
      </w:r>
      <w:proofErr w:type="spellStart"/>
      <w:r w:rsidR="00A27137">
        <w:rPr>
          <w:rFonts w:ascii="Times New Roman" w:eastAsia="Times New Roman" w:hAnsi="Times New Roman" w:cs="Times New Roman"/>
        </w:rPr>
        <w:t>Inkeri</w:t>
      </w:r>
      <w:proofErr w:type="spellEnd"/>
      <w:r w:rsidR="00A27137">
        <w:rPr>
          <w:rFonts w:ascii="Times New Roman" w:eastAsia="Times New Roman" w:hAnsi="Times New Roman" w:cs="Times New Roman"/>
        </w:rPr>
        <w:t xml:space="preserve"> Koskinen, Zinhle Mncube, </w:t>
      </w:r>
      <w:proofErr w:type="spellStart"/>
      <w:r w:rsidR="00A27137">
        <w:rPr>
          <w:rFonts w:ascii="Times New Roman" w:eastAsia="Times New Roman" w:hAnsi="Times New Roman" w:cs="Times New Roman"/>
        </w:rPr>
        <w:t>Luana</w:t>
      </w:r>
      <w:proofErr w:type="spellEnd"/>
      <w:r w:rsidR="00A27137">
        <w:rPr>
          <w:rFonts w:ascii="Times New Roman" w:eastAsia="Times New Roman" w:hAnsi="Times New Roman" w:cs="Times New Roman"/>
        </w:rPr>
        <w:t xml:space="preserve"> </w:t>
      </w:r>
      <w:proofErr w:type="spellStart"/>
      <w:r w:rsidR="00A27137">
        <w:rPr>
          <w:rFonts w:ascii="Times New Roman" w:eastAsia="Times New Roman" w:hAnsi="Times New Roman" w:cs="Times New Roman"/>
        </w:rPr>
        <w:t>Poliseli</w:t>
      </w:r>
      <w:proofErr w:type="spellEnd"/>
      <w:r w:rsidR="00A27137">
        <w:rPr>
          <w:rFonts w:ascii="Times New Roman" w:eastAsia="Times New Roman" w:hAnsi="Times New Roman" w:cs="Times New Roman"/>
        </w:rPr>
        <w:t xml:space="preserve">, and Luis Reyes-Galindo, </w:t>
      </w:r>
      <w:r w:rsidRPr="00E572CA">
        <w:rPr>
          <w:rFonts w:ascii="Times New Roman" w:eastAsia="Times New Roman" w:hAnsi="Times New Roman" w:cs="Times New Roman"/>
        </w:rPr>
        <w:t>15</w:t>
      </w:r>
      <w:r w:rsidR="006D4385">
        <w:rPr>
          <w:rFonts w:ascii="Times New Roman" w:eastAsia="Times New Roman" w:hAnsi="Times New Roman" w:cs="Times New Roman"/>
        </w:rPr>
        <w:t>–</w:t>
      </w:r>
      <w:r w:rsidRPr="00E572CA">
        <w:rPr>
          <w:rFonts w:ascii="Times New Roman" w:eastAsia="Times New Roman" w:hAnsi="Times New Roman" w:cs="Times New Roman"/>
        </w:rPr>
        <w:t xml:space="preserve">25. </w:t>
      </w:r>
      <w:r w:rsidR="00A27137">
        <w:rPr>
          <w:rFonts w:ascii="Times New Roman" w:eastAsia="Times New Roman" w:hAnsi="Times New Roman" w:cs="Times New Roman"/>
        </w:rPr>
        <w:t xml:space="preserve">London: </w:t>
      </w:r>
      <w:r w:rsidRPr="00E572CA">
        <w:rPr>
          <w:rFonts w:ascii="Times New Roman" w:eastAsia="Times New Roman" w:hAnsi="Times New Roman" w:cs="Times New Roman"/>
        </w:rPr>
        <w:t>Routledge</w:t>
      </w:r>
      <w:r w:rsidR="00A27137">
        <w:rPr>
          <w:rFonts w:ascii="Times New Roman" w:eastAsia="Times New Roman" w:hAnsi="Times New Roman" w:cs="Times New Roman"/>
        </w:rPr>
        <w:t>.</w:t>
      </w:r>
    </w:p>
    <w:p w14:paraId="0000009D" w14:textId="3ABA444B"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Kramm</w:t>
      </w:r>
      <w:proofErr w:type="spellEnd"/>
      <w:r>
        <w:rPr>
          <w:rFonts w:ascii="Times New Roman" w:eastAsia="Times New Roman" w:hAnsi="Times New Roman" w:cs="Times New Roman"/>
          <w:highlight w:val="white"/>
        </w:rPr>
        <w:t xml:space="preserve">, Matthias. 2020. “When a River becomes a Person.” </w:t>
      </w:r>
      <w:r>
        <w:rPr>
          <w:rFonts w:ascii="Times New Roman" w:eastAsia="Times New Roman" w:hAnsi="Times New Roman" w:cs="Times New Roman"/>
          <w:i/>
          <w:highlight w:val="white"/>
        </w:rPr>
        <w:t>Journal of Human Development and Capabilities</w:t>
      </w:r>
      <w:r>
        <w:rPr>
          <w:rFonts w:ascii="Times New Roman" w:eastAsia="Times New Roman" w:hAnsi="Times New Roman" w:cs="Times New Roman"/>
          <w:highlight w:val="white"/>
        </w:rPr>
        <w:t xml:space="preserve">, </w:t>
      </w:r>
      <w:r w:rsidRPr="004978CD">
        <w:rPr>
          <w:rFonts w:ascii="Times New Roman" w:eastAsia="Times New Roman" w:hAnsi="Times New Roman" w:cs="Times New Roman"/>
          <w:iCs/>
          <w:highlight w:val="white"/>
        </w:rPr>
        <w:t>21</w:t>
      </w:r>
      <w:r w:rsidR="006D4385">
        <w:rPr>
          <w:rFonts w:ascii="Times New Roman" w:eastAsia="Times New Roman" w:hAnsi="Times New Roman" w:cs="Times New Roman"/>
          <w:highlight w:val="white"/>
        </w:rPr>
        <w:t>, no. 4:</w:t>
      </w:r>
      <w:r>
        <w:rPr>
          <w:rFonts w:ascii="Times New Roman" w:eastAsia="Times New Roman" w:hAnsi="Times New Roman" w:cs="Times New Roman"/>
          <w:highlight w:val="white"/>
        </w:rPr>
        <w:t xml:space="preserve"> 307</w:t>
      </w:r>
      <w:r w:rsidR="006D4385">
        <w:rPr>
          <w:rFonts w:ascii="Times New Roman" w:eastAsia="Times New Roman" w:hAnsi="Times New Roman" w:cs="Times New Roman"/>
          <w:highlight w:val="white"/>
        </w:rPr>
        <w:t>–</w:t>
      </w:r>
      <w:r>
        <w:rPr>
          <w:rFonts w:ascii="Times New Roman" w:eastAsia="Times New Roman" w:hAnsi="Times New Roman" w:cs="Times New Roman"/>
          <w:highlight w:val="white"/>
        </w:rPr>
        <w:t>319.</w:t>
      </w:r>
    </w:p>
    <w:p w14:paraId="54FF9FBC" w14:textId="6C331195" w:rsidR="00D64C07" w:rsidRDefault="00D64C07" w:rsidP="00193837">
      <w:pPr>
        <w:ind w:left="360"/>
        <w:rPr>
          <w:rFonts w:ascii="Times New Roman" w:eastAsia="Times New Roman" w:hAnsi="Times New Roman" w:cs="Times New Roman"/>
          <w:highlight w:val="white"/>
        </w:rPr>
      </w:pPr>
      <w:proofErr w:type="spellStart"/>
      <w:r w:rsidRPr="00D64C07">
        <w:rPr>
          <w:rFonts w:ascii="Times New Roman" w:eastAsia="Times New Roman" w:hAnsi="Times New Roman" w:cs="Times New Roman"/>
        </w:rPr>
        <w:t>Kramm</w:t>
      </w:r>
      <w:proofErr w:type="spellEnd"/>
      <w:r w:rsidRPr="00D64C07">
        <w:rPr>
          <w:rFonts w:ascii="Times New Roman" w:eastAsia="Times New Roman" w:hAnsi="Times New Roman" w:cs="Times New Roman"/>
        </w:rPr>
        <w:t>, M</w:t>
      </w:r>
      <w:r>
        <w:rPr>
          <w:rFonts w:ascii="Times New Roman" w:eastAsia="Times New Roman" w:hAnsi="Times New Roman" w:cs="Times New Roman"/>
        </w:rPr>
        <w:t>atthias</w:t>
      </w:r>
      <w:r w:rsidRPr="00D64C07">
        <w:rPr>
          <w:rFonts w:ascii="Times New Roman" w:eastAsia="Times New Roman" w:hAnsi="Times New Roman" w:cs="Times New Roman"/>
        </w:rPr>
        <w:t xml:space="preserve">. 2021. </w:t>
      </w:r>
      <w:r>
        <w:rPr>
          <w:rFonts w:ascii="Times New Roman" w:eastAsia="Times New Roman" w:hAnsi="Times New Roman" w:cs="Times New Roman"/>
        </w:rPr>
        <w:t>“</w:t>
      </w:r>
      <w:r w:rsidRPr="00D64C07">
        <w:rPr>
          <w:rFonts w:ascii="Times New Roman" w:eastAsia="Times New Roman" w:hAnsi="Times New Roman" w:cs="Times New Roman"/>
        </w:rPr>
        <w:t>The Role of Political Ontology for Indigenous Self-Determination.</w:t>
      </w:r>
      <w:r>
        <w:rPr>
          <w:rFonts w:ascii="Times New Roman" w:eastAsia="Times New Roman" w:hAnsi="Times New Roman" w:cs="Times New Roman"/>
        </w:rPr>
        <w:t>”</w:t>
      </w:r>
      <w:r w:rsidRPr="00D64C07">
        <w:rPr>
          <w:rFonts w:ascii="Times New Roman" w:eastAsia="Times New Roman" w:hAnsi="Times New Roman" w:cs="Times New Roman"/>
        </w:rPr>
        <w:t xml:space="preserve"> </w:t>
      </w:r>
      <w:r w:rsidRPr="001910B0">
        <w:rPr>
          <w:rFonts w:ascii="Times New Roman" w:eastAsia="Times New Roman" w:hAnsi="Times New Roman" w:cs="Times New Roman"/>
          <w:i/>
        </w:rPr>
        <w:t>Critical Review of International Social and Political Philosophy</w:t>
      </w:r>
      <w:r w:rsidRPr="00D64C07">
        <w:rPr>
          <w:rFonts w:ascii="Times New Roman" w:eastAsia="Times New Roman" w:hAnsi="Times New Roman" w:cs="Times New Roman"/>
        </w:rPr>
        <w:t xml:space="preserve">, </w:t>
      </w:r>
      <w:r>
        <w:rPr>
          <w:rFonts w:ascii="Times New Roman" w:eastAsia="Times New Roman" w:hAnsi="Times New Roman" w:cs="Times New Roman"/>
        </w:rPr>
        <w:t>1</w:t>
      </w:r>
      <w:r w:rsidR="00DC63AC">
        <w:rPr>
          <w:rFonts w:ascii="Times New Roman" w:eastAsia="Times New Roman" w:hAnsi="Times New Roman" w:cs="Times New Roman"/>
        </w:rPr>
        <w:t>–</w:t>
      </w:r>
      <w:r w:rsidRPr="00D64C07">
        <w:rPr>
          <w:rFonts w:ascii="Times New Roman" w:eastAsia="Times New Roman" w:hAnsi="Times New Roman" w:cs="Times New Roman"/>
        </w:rPr>
        <w:t>22.​</w:t>
      </w:r>
      <w:r w:rsidR="00452355">
        <w:rPr>
          <w:rFonts w:ascii="Times New Roman" w:eastAsia="Times New Roman" w:hAnsi="Times New Roman" w:cs="Times New Roman"/>
        </w:rPr>
        <w:t xml:space="preserve"> </w:t>
      </w:r>
      <w:r w:rsidR="00452355" w:rsidRPr="00452355">
        <w:rPr>
          <w:rFonts w:ascii="Times New Roman" w:eastAsia="Times New Roman" w:hAnsi="Times New Roman" w:cs="Times New Roman"/>
        </w:rPr>
        <w:t>DOI: 10.1080/13698230.2021.1997250</w:t>
      </w:r>
    </w:p>
    <w:p w14:paraId="0000009E" w14:textId="72FCC909"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Kuhlman, Tom, and John Farrington. 2010. What is </w:t>
      </w:r>
      <w:proofErr w:type="gramStart"/>
      <w:r>
        <w:rPr>
          <w:rFonts w:ascii="Times New Roman" w:eastAsia="Times New Roman" w:hAnsi="Times New Roman" w:cs="Times New Roman"/>
          <w:highlight w:val="white"/>
        </w:rPr>
        <w:t>sustainability?.</w:t>
      </w:r>
      <w:proofErr w:type="gramEnd"/>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 xml:space="preserve">Sustainability, </w:t>
      </w:r>
      <w:r>
        <w:rPr>
          <w:rFonts w:ascii="Times New Roman" w:eastAsia="Times New Roman" w:hAnsi="Times New Roman" w:cs="Times New Roman"/>
          <w:highlight w:val="white"/>
        </w:rPr>
        <w:t>2</w:t>
      </w:r>
      <w:r w:rsidR="00DC63AC">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11: 3436</w:t>
      </w:r>
      <w:r w:rsidR="00DC63AC">
        <w:rPr>
          <w:rFonts w:ascii="Times New Roman" w:eastAsia="Times New Roman" w:hAnsi="Times New Roman" w:cs="Times New Roman"/>
          <w:highlight w:val="white"/>
        </w:rPr>
        <w:t>–</w:t>
      </w:r>
      <w:r>
        <w:rPr>
          <w:rFonts w:ascii="Times New Roman" w:eastAsia="Times New Roman" w:hAnsi="Times New Roman" w:cs="Times New Roman"/>
          <w:highlight w:val="white"/>
        </w:rPr>
        <w:t>3448.</w:t>
      </w:r>
    </w:p>
    <w:p w14:paraId="44D858CE" w14:textId="3D986183" w:rsidR="00F10AD8" w:rsidRDefault="00F10AD8" w:rsidP="00193837">
      <w:pPr>
        <w:ind w:left="360"/>
        <w:rPr>
          <w:rFonts w:ascii="Times New Roman" w:eastAsia="Times New Roman" w:hAnsi="Times New Roman" w:cs="Times New Roman"/>
          <w:highlight w:val="white"/>
        </w:rPr>
      </w:pPr>
      <w:r w:rsidRPr="00F10AD8">
        <w:rPr>
          <w:rFonts w:ascii="Times New Roman" w:eastAsia="Times New Roman" w:hAnsi="Times New Roman" w:cs="Times New Roman"/>
        </w:rPr>
        <w:t xml:space="preserve">Levander, Caroline, and Walter </w:t>
      </w:r>
      <w:proofErr w:type="spellStart"/>
      <w:r w:rsidRPr="00F10AD8">
        <w:rPr>
          <w:rFonts w:ascii="Times New Roman" w:eastAsia="Times New Roman" w:hAnsi="Times New Roman" w:cs="Times New Roman"/>
        </w:rPr>
        <w:t>Mignolo</w:t>
      </w:r>
      <w:proofErr w:type="spellEnd"/>
      <w:r w:rsidRPr="00F10AD8">
        <w:rPr>
          <w:rFonts w:ascii="Times New Roman" w:eastAsia="Times New Roman" w:hAnsi="Times New Roman" w:cs="Times New Roman"/>
        </w:rPr>
        <w:t xml:space="preserve">. </w:t>
      </w:r>
      <w:r>
        <w:rPr>
          <w:rFonts w:ascii="Times New Roman" w:eastAsia="Times New Roman" w:hAnsi="Times New Roman" w:cs="Times New Roman"/>
        </w:rPr>
        <w:t xml:space="preserve">2011. </w:t>
      </w:r>
      <w:r w:rsidRPr="00F10AD8">
        <w:rPr>
          <w:rFonts w:ascii="Times New Roman" w:eastAsia="Times New Roman" w:hAnsi="Times New Roman" w:cs="Times New Roman"/>
        </w:rPr>
        <w:t xml:space="preserve">"Introduction: the global south and world dis/order." </w:t>
      </w:r>
      <w:r w:rsidRPr="00E041A4">
        <w:rPr>
          <w:rFonts w:ascii="Times New Roman" w:eastAsia="Times New Roman" w:hAnsi="Times New Roman" w:cs="Times New Roman"/>
          <w:i/>
          <w:iCs/>
        </w:rPr>
        <w:t>The Global South</w:t>
      </w:r>
      <w:r w:rsidRPr="00F10AD8">
        <w:rPr>
          <w:rFonts w:ascii="Times New Roman" w:eastAsia="Times New Roman" w:hAnsi="Times New Roman" w:cs="Times New Roman"/>
        </w:rPr>
        <w:t xml:space="preserve"> 5,</w:t>
      </w:r>
      <w:r w:rsidR="00452355">
        <w:rPr>
          <w:rFonts w:ascii="Times New Roman" w:eastAsia="Times New Roman" w:hAnsi="Times New Roman" w:cs="Times New Roman"/>
        </w:rPr>
        <w:t xml:space="preserve"> no</w:t>
      </w:r>
      <w:r w:rsidRPr="00F10AD8">
        <w:rPr>
          <w:rFonts w:ascii="Times New Roman" w:eastAsia="Times New Roman" w:hAnsi="Times New Roman" w:cs="Times New Roman"/>
        </w:rPr>
        <w:t xml:space="preserve"> 1: 1</w:t>
      </w:r>
      <w:r w:rsidR="00DC63AC">
        <w:rPr>
          <w:rFonts w:ascii="Times New Roman" w:eastAsia="Times New Roman" w:hAnsi="Times New Roman" w:cs="Times New Roman"/>
        </w:rPr>
        <w:t>–</w:t>
      </w:r>
      <w:r w:rsidRPr="00F10AD8">
        <w:rPr>
          <w:rFonts w:ascii="Times New Roman" w:eastAsia="Times New Roman" w:hAnsi="Times New Roman" w:cs="Times New Roman"/>
        </w:rPr>
        <w:t>11.</w:t>
      </w:r>
    </w:p>
    <w:p w14:paraId="000000A0" w14:textId="6251DA18"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Ludwig, David. 2018. “Revamping the metaphysics of ethnobiological classification.” </w:t>
      </w:r>
      <w:r>
        <w:rPr>
          <w:rFonts w:ascii="Times New Roman" w:eastAsia="Times New Roman" w:hAnsi="Times New Roman" w:cs="Times New Roman"/>
          <w:i/>
          <w:highlight w:val="white"/>
        </w:rPr>
        <w:t xml:space="preserve">Current Anthropology </w:t>
      </w:r>
      <w:r>
        <w:rPr>
          <w:rFonts w:ascii="Times New Roman" w:eastAsia="Times New Roman" w:hAnsi="Times New Roman" w:cs="Times New Roman"/>
          <w:highlight w:val="white"/>
        </w:rPr>
        <w:t>59</w:t>
      </w:r>
      <w:r w:rsidR="00DC63AC">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4: 415</w:t>
      </w:r>
      <w:r w:rsidR="00DC63AC">
        <w:rPr>
          <w:rFonts w:ascii="Times New Roman" w:eastAsia="Times New Roman" w:hAnsi="Times New Roman" w:cs="Times New Roman"/>
          <w:highlight w:val="white"/>
        </w:rPr>
        <w:t>–</w:t>
      </w:r>
      <w:r>
        <w:rPr>
          <w:rFonts w:ascii="Times New Roman" w:eastAsia="Times New Roman" w:hAnsi="Times New Roman" w:cs="Times New Roman"/>
          <w:highlight w:val="white"/>
        </w:rPr>
        <w:t>438.</w:t>
      </w:r>
    </w:p>
    <w:p w14:paraId="78C995F7" w14:textId="7928A348" w:rsidR="00BD5FE1" w:rsidRDefault="00BD5FE1" w:rsidP="00193837">
      <w:pPr>
        <w:ind w:left="360"/>
        <w:rPr>
          <w:rFonts w:ascii="Times New Roman" w:eastAsia="Times New Roman" w:hAnsi="Times New Roman" w:cs="Times New Roman"/>
          <w:highlight w:val="white"/>
        </w:rPr>
      </w:pPr>
      <w:r w:rsidRPr="00BD5FE1">
        <w:rPr>
          <w:rFonts w:ascii="Times New Roman" w:eastAsia="Times New Roman" w:hAnsi="Times New Roman" w:cs="Times New Roman"/>
        </w:rPr>
        <w:t xml:space="preserve">Ludwig, David. </w:t>
      </w:r>
      <w:r>
        <w:rPr>
          <w:rFonts w:ascii="Times New Roman" w:eastAsia="Times New Roman" w:hAnsi="Times New Roman" w:cs="Times New Roman"/>
        </w:rPr>
        <w:t xml:space="preserve">2019. </w:t>
      </w:r>
      <w:r w:rsidRPr="00BD5FE1">
        <w:rPr>
          <w:rFonts w:ascii="Times New Roman" w:eastAsia="Times New Roman" w:hAnsi="Times New Roman" w:cs="Times New Roman"/>
        </w:rPr>
        <w:t xml:space="preserve">"How race travels: relating local and global ontologies of race." </w:t>
      </w:r>
      <w:r w:rsidRPr="001910B0">
        <w:rPr>
          <w:rFonts w:ascii="Times New Roman" w:eastAsia="Times New Roman" w:hAnsi="Times New Roman" w:cs="Times New Roman"/>
          <w:i/>
          <w:iCs/>
        </w:rPr>
        <w:t xml:space="preserve">Philosophical Studies </w:t>
      </w:r>
      <w:r w:rsidRPr="00BD5FE1">
        <w:rPr>
          <w:rFonts w:ascii="Times New Roman" w:eastAsia="Times New Roman" w:hAnsi="Times New Roman" w:cs="Times New Roman"/>
        </w:rPr>
        <w:t>176: 2729</w:t>
      </w:r>
      <w:r w:rsidR="00DC63AC">
        <w:rPr>
          <w:rFonts w:ascii="Times New Roman" w:eastAsia="Times New Roman" w:hAnsi="Times New Roman" w:cs="Times New Roman"/>
        </w:rPr>
        <w:t>–</w:t>
      </w:r>
      <w:r w:rsidRPr="00BD5FE1">
        <w:rPr>
          <w:rFonts w:ascii="Times New Roman" w:eastAsia="Times New Roman" w:hAnsi="Times New Roman" w:cs="Times New Roman"/>
        </w:rPr>
        <w:t>2750.</w:t>
      </w:r>
    </w:p>
    <w:p w14:paraId="000000A1" w14:textId="5ADB6F19" w:rsidR="001A07A0" w:rsidRDefault="00A87DE8" w:rsidP="00193837">
      <w:pPr>
        <w:ind w:left="360"/>
        <w:rPr>
          <w:rFonts w:ascii="Times New Roman" w:eastAsia="Times New Roman" w:hAnsi="Times New Roman" w:cs="Times New Roman"/>
          <w:highlight w:val="white"/>
        </w:rPr>
      </w:pPr>
      <w:r w:rsidRPr="004978CD">
        <w:rPr>
          <w:rFonts w:ascii="Times New Roman" w:eastAsia="Times New Roman" w:hAnsi="Times New Roman" w:cs="Times New Roman"/>
          <w:highlight w:val="white"/>
          <w:lang w:val="en-US"/>
        </w:rPr>
        <w:t>Ludwig, D</w:t>
      </w:r>
      <w:r w:rsidR="00DC63AC" w:rsidRPr="004978CD">
        <w:rPr>
          <w:rFonts w:ascii="Times New Roman" w:eastAsia="Times New Roman" w:hAnsi="Times New Roman" w:cs="Times New Roman"/>
          <w:highlight w:val="white"/>
          <w:lang w:val="en-US"/>
        </w:rPr>
        <w:t>avid</w:t>
      </w:r>
      <w:r w:rsidRPr="004978CD">
        <w:rPr>
          <w:rFonts w:ascii="Times New Roman" w:eastAsia="Times New Roman" w:hAnsi="Times New Roman" w:cs="Times New Roman"/>
          <w:highlight w:val="white"/>
          <w:lang w:val="en-US"/>
        </w:rPr>
        <w:t>,</w:t>
      </w:r>
      <w:r w:rsidR="00DC63AC" w:rsidRPr="004978CD">
        <w:rPr>
          <w:rFonts w:ascii="Times New Roman" w:eastAsia="Times New Roman" w:hAnsi="Times New Roman" w:cs="Times New Roman"/>
          <w:highlight w:val="white"/>
          <w:lang w:val="en-US"/>
        </w:rPr>
        <w:t xml:space="preserve"> Vincent</w:t>
      </w:r>
      <w:r w:rsidRPr="004978CD">
        <w:rPr>
          <w:rFonts w:ascii="Times New Roman" w:eastAsia="Times New Roman" w:hAnsi="Times New Roman" w:cs="Times New Roman"/>
          <w:highlight w:val="white"/>
          <w:lang w:val="en-US"/>
        </w:rPr>
        <w:t xml:space="preserve"> Blo</w:t>
      </w:r>
      <w:r w:rsidR="00DC63AC" w:rsidRPr="004978CD">
        <w:rPr>
          <w:rFonts w:ascii="Times New Roman" w:eastAsia="Times New Roman" w:hAnsi="Times New Roman" w:cs="Times New Roman"/>
          <w:highlight w:val="white"/>
          <w:lang w:val="en-US"/>
        </w:rPr>
        <w:t>k</w:t>
      </w:r>
      <w:r w:rsidRPr="004978CD">
        <w:rPr>
          <w:rFonts w:ascii="Times New Roman" w:eastAsia="Times New Roman" w:hAnsi="Times New Roman" w:cs="Times New Roman"/>
          <w:highlight w:val="white"/>
          <w:lang w:val="en-US"/>
        </w:rPr>
        <w:t xml:space="preserve">, </w:t>
      </w:r>
      <w:r w:rsidR="00DC63AC" w:rsidRPr="004978CD">
        <w:rPr>
          <w:rFonts w:ascii="Times New Roman" w:eastAsia="Times New Roman" w:hAnsi="Times New Roman" w:cs="Times New Roman"/>
          <w:highlight w:val="white"/>
          <w:lang w:val="en-US"/>
        </w:rPr>
        <w:t xml:space="preserve">Marie </w:t>
      </w:r>
      <w:r w:rsidRPr="004978CD">
        <w:rPr>
          <w:rFonts w:ascii="Times New Roman" w:eastAsia="Times New Roman" w:hAnsi="Times New Roman" w:cs="Times New Roman"/>
          <w:highlight w:val="white"/>
          <w:lang w:val="en-US"/>
        </w:rPr>
        <w:t>Garnier,</w:t>
      </w:r>
      <w:r w:rsidR="00DC63AC" w:rsidRPr="004978CD">
        <w:rPr>
          <w:rFonts w:ascii="Times New Roman" w:eastAsia="Times New Roman" w:hAnsi="Times New Roman" w:cs="Times New Roman"/>
          <w:highlight w:val="white"/>
          <w:lang w:val="en-US"/>
        </w:rPr>
        <w:t xml:space="preserve"> Phil</w:t>
      </w:r>
      <w:r w:rsidRPr="004978CD">
        <w:rPr>
          <w:rFonts w:ascii="Times New Roman" w:eastAsia="Times New Roman" w:hAnsi="Times New Roman" w:cs="Times New Roman"/>
          <w:highlight w:val="white"/>
          <w:lang w:val="en-US"/>
        </w:rPr>
        <w:t xml:space="preserve"> </w:t>
      </w:r>
      <w:proofErr w:type="spellStart"/>
      <w:r w:rsidRPr="004978CD">
        <w:rPr>
          <w:rFonts w:ascii="Times New Roman" w:eastAsia="Times New Roman" w:hAnsi="Times New Roman" w:cs="Times New Roman"/>
          <w:highlight w:val="white"/>
          <w:lang w:val="en-US"/>
        </w:rPr>
        <w:t>Macnaghten</w:t>
      </w:r>
      <w:proofErr w:type="spellEnd"/>
      <w:r w:rsidRPr="004978CD">
        <w:rPr>
          <w:rFonts w:ascii="Times New Roman" w:eastAsia="Times New Roman" w:hAnsi="Times New Roman" w:cs="Times New Roman"/>
          <w:highlight w:val="white"/>
          <w:lang w:val="en-US"/>
        </w:rPr>
        <w:t xml:space="preserve">, </w:t>
      </w:r>
      <w:r w:rsidR="00DC63AC" w:rsidRPr="004978CD">
        <w:rPr>
          <w:rFonts w:ascii="Times New Roman" w:eastAsia="Times New Roman" w:hAnsi="Times New Roman" w:cs="Times New Roman"/>
          <w:highlight w:val="white"/>
          <w:lang w:val="en-US"/>
        </w:rPr>
        <w:t>and Auke</w:t>
      </w:r>
      <w:r w:rsidRPr="004978CD">
        <w:rPr>
          <w:rFonts w:ascii="Times New Roman" w:eastAsia="Times New Roman" w:hAnsi="Times New Roman" w:cs="Times New Roman"/>
          <w:highlight w:val="white"/>
          <w:lang w:val="en-US"/>
        </w:rPr>
        <w:t xml:space="preserve"> Pols. 2021. </w:t>
      </w:r>
      <w:r>
        <w:rPr>
          <w:rFonts w:ascii="Times New Roman" w:eastAsia="Times New Roman" w:hAnsi="Times New Roman" w:cs="Times New Roman"/>
          <w:highlight w:val="white"/>
        </w:rPr>
        <w:t xml:space="preserve">“What’s wrong with global challenges?.” </w:t>
      </w:r>
      <w:r>
        <w:rPr>
          <w:rFonts w:ascii="Times New Roman" w:eastAsia="Times New Roman" w:hAnsi="Times New Roman" w:cs="Times New Roman"/>
          <w:i/>
          <w:highlight w:val="white"/>
        </w:rPr>
        <w:t>Journal of Responsible Innovation,</w:t>
      </w:r>
      <w:r w:rsidR="00DC63AC">
        <w:rPr>
          <w:rFonts w:ascii="Times New Roman" w:eastAsia="Times New Roman" w:hAnsi="Times New Roman" w:cs="Times New Roman"/>
          <w:iCs/>
          <w:highlight w:val="white"/>
        </w:rPr>
        <w:t xml:space="preserve"> 9, no. 1:</w:t>
      </w:r>
      <w:r>
        <w:rPr>
          <w:rFonts w:ascii="Times New Roman" w:eastAsia="Times New Roman" w:hAnsi="Times New Roman" w:cs="Times New Roman"/>
          <w:i/>
          <w:highlight w:val="white"/>
        </w:rPr>
        <w:t xml:space="preserve"> </w:t>
      </w:r>
      <w:r w:rsidR="00DC63AC">
        <w:rPr>
          <w:rFonts w:ascii="Times New Roman" w:eastAsia="Times New Roman" w:hAnsi="Times New Roman" w:cs="Times New Roman"/>
          <w:highlight w:val="white"/>
        </w:rPr>
        <w:t>6–</w:t>
      </w:r>
      <w:r>
        <w:rPr>
          <w:rFonts w:ascii="Times New Roman" w:eastAsia="Times New Roman" w:hAnsi="Times New Roman" w:cs="Times New Roman"/>
          <w:highlight w:val="white"/>
        </w:rPr>
        <w:t>2</w:t>
      </w:r>
      <w:r w:rsidR="00DC63AC">
        <w:rPr>
          <w:rFonts w:ascii="Times New Roman" w:eastAsia="Times New Roman" w:hAnsi="Times New Roman" w:cs="Times New Roman"/>
          <w:highlight w:val="white"/>
        </w:rPr>
        <w:t>7</w:t>
      </w:r>
      <w:r>
        <w:rPr>
          <w:rFonts w:ascii="Times New Roman" w:eastAsia="Times New Roman" w:hAnsi="Times New Roman" w:cs="Times New Roman"/>
          <w:highlight w:val="white"/>
        </w:rPr>
        <w:t>.</w:t>
      </w:r>
    </w:p>
    <w:p w14:paraId="3C388997" w14:textId="29EF9BFC" w:rsidR="00967936" w:rsidRDefault="00967936" w:rsidP="00193837">
      <w:pPr>
        <w:ind w:left="360"/>
        <w:rPr>
          <w:rFonts w:ascii="Times New Roman" w:eastAsia="Times New Roman" w:hAnsi="Times New Roman" w:cs="Times New Roman"/>
          <w:highlight w:val="white"/>
        </w:rPr>
      </w:pPr>
      <w:r w:rsidRPr="004978CD">
        <w:rPr>
          <w:rFonts w:ascii="Times New Roman" w:eastAsia="Times New Roman" w:hAnsi="Times New Roman" w:cs="Times New Roman"/>
          <w:highlight w:val="white"/>
          <w:lang w:val="en-US"/>
        </w:rPr>
        <w:t xml:space="preserve">Ludwig, David., Birgit Boogaard, Phil </w:t>
      </w:r>
      <w:proofErr w:type="spellStart"/>
      <w:r w:rsidRPr="004978CD">
        <w:rPr>
          <w:rFonts w:ascii="Times New Roman" w:eastAsia="Times New Roman" w:hAnsi="Times New Roman" w:cs="Times New Roman"/>
          <w:highlight w:val="white"/>
          <w:lang w:val="en-US"/>
        </w:rPr>
        <w:t>Macnaghten</w:t>
      </w:r>
      <w:proofErr w:type="spellEnd"/>
      <w:r w:rsidRPr="004978CD">
        <w:rPr>
          <w:rFonts w:ascii="Times New Roman" w:eastAsia="Times New Roman" w:hAnsi="Times New Roman" w:cs="Times New Roman"/>
          <w:highlight w:val="white"/>
          <w:lang w:val="en-US"/>
        </w:rPr>
        <w:t xml:space="preserve">, and Cees </w:t>
      </w:r>
      <w:proofErr w:type="spellStart"/>
      <w:r w:rsidRPr="004978CD">
        <w:rPr>
          <w:rFonts w:ascii="Times New Roman" w:eastAsia="Times New Roman" w:hAnsi="Times New Roman" w:cs="Times New Roman"/>
          <w:highlight w:val="white"/>
          <w:lang w:val="en-US"/>
        </w:rPr>
        <w:t>Leeuwis</w:t>
      </w:r>
      <w:proofErr w:type="spellEnd"/>
      <w:r w:rsidRPr="004978CD">
        <w:rPr>
          <w:rFonts w:ascii="Times New Roman" w:eastAsia="Times New Roman" w:hAnsi="Times New Roman" w:cs="Times New Roman"/>
          <w:highlight w:val="white"/>
          <w:lang w:val="en-US"/>
        </w:rPr>
        <w:t xml:space="preserve">, eds. </w:t>
      </w:r>
      <w:r>
        <w:rPr>
          <w:rFonts w:ascii="Times New Roman" w:eastAsia="Times New Roman" w:hAnsi="Times New Roman" w:cs="Times New Roman"/>
          <w:highlight w:val="white"/>
        </w:rPr>
        <w:t xml:space="preserve">2021. </w:t>
      </w:r>
      <w:r>
        <w:rPr>
          <w:rFonts w:ascii="Times New Roman" w:eastAsia="Times New Roman" w:hAnsi="Times New Roman" w:cs="Times New Roman"/>
          <w:i/>
          <w:highlight w:val="white"/>
        </w:rPr>
        <w:t>The Politics of Knowledge in Inclusive Development and Innovation</w:t>
      </w:r>
      <w:r>
        <w:rPr>
          <w:rFonts w:ascii="Times New Roman" w:eastAsia="Times New Roman" w:hAnsi="Times New Roman" w:cs="Times New Roman"/>
          <w:highlight w:val="white"/>
        </w:rPr>
        <w:t>. New York: Routledge.</w:t>
      </w:r>
    </w:p>
    <w:p w14:paraId="000000A2" w14:textId="2F4207CC"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Ludwig, David. and Birgit Boogaard. 2021. “Making Transdisciplinarity Work.” In </w:t>
      </w:r>
      <w:r>
        <w:rPr>
          <w:rFonts w:ascii="Times New Roman" w:eastAsia="Times New Roman" w:hAnsi="Times New Roman" w:cs="Times New Roman"/>
          <w:i/>
          <w:highlight w:val="white"/>
        </w:rPr>
        <w:t>The Politics of Knowledge in Inclusive Development and Innovation</w:t>
      </w:r>
      <w:r w:rsidR="00967936">
        <w:rPr>
          <w:rFonts w:ascii="Times New Roman" w:eastAsia="Times New Roman" w:hAnsi="Times New Roman" w:cs="Times New Roman"/>
          <w:i/>
          <w:highlight w:val="white"/>
        </w:rPr>
        <w:t xml:space="preserve">, </w:t>
      </w:r>
      <w:r w:rsidR="00967936">
        <w:rPr>
          <w:rFonts w:ascii="Times New Roman" w:eastAsia="Times New Roman" w:hAnsi="Times New Roman" w:cs="Times New Roman"/>
          <w:iCs/>
          <w:highlight w:val="white"/>
        </w:rPr>
        <w:t xml:space="preserve">edited by David Ludwig, Birgit Boogaard, </w:t>
      </w:r>
      <w:proofErr w:type="spellStart"/>
      <w:r w:rsidR="00967936">
        <w:rPr>
          <w:rFonts w:ascii="Times New Roman" w:eastAsia="Times New Roman" w:hAnsi="Times New Roman" w:cs="Times New Roman"/>
          <w:iCs/>
          <w:highlight w:val="white"/>
        </w:rPr>
        <w:t>Philmacnaghten</w:t>
      </w:r>
      <w:proofErr w:type="spellEnd"/>
      <w:r w:rsidR="00967936">
        <w:rPr>
          <w:rFonts w:ascii="Times New Roman" w:eastAsia="Times New Roman" w:hAnsi="Times New Roman" w:cs="Times New Roman"/>
          <w:iCs/>
          <w:highlight w:val="white"/>
        </w:rPr>
        <w:t xml:space="preserve">, and Cees </w:t>
      </w:r>
      <w:proofErr w:type="spellStart"/>
      <w:r w:rsidR="00967936">
        <w:rPr>
          <w:rFonts w:ascii="Times New Roman" w:eastAsia="Times New Roman" w:hAnsi="Times New Roman" w:cs="Times New Roman"/>
          <w:iCs/>
          <w:highlight w:val="white"/>
        </w:rPr>
        <w:t>Leeuwis</w:t>
      </w:r>
      <w:proofErr w:type="spellEnd"/>
      <w:r w:rsidR="00967936">
        <w:rPr>
          <w:rFonts w:ascii="Times New Roman" w:eastAsia="Times New Roman" w:hAnsi="Times New Roman" w:cs="Times New Roman"/>
          <w:iCs/>
          <w:highlight w:val="white"/>
        </w:rPr>
        <w:t>, 19–33</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 xml:space="preserve">New York: Routledge. </w:t>
      </w:r>
    </w:p>
    <w:p w14:paraId="5EB6A542" w14:textId="01A5E7B0" w:rsidR="00E572CA" w:rsidRPr="00E572CA"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Ludwig, David, and Charbel El-Hani. 2020. "Philosophy of ethnobiology: understanding knowledge integration and its limitations." </w:t>
      </w:r>
      <w:r w:rsidRPr="004978CD">
        <w:rPr>
          <w:rFonts w:ascii="Times New Roman" w:eastAsia="Times New Roman" w:hAnsi="Times New Roman" w:cs="Times New Roman"/>
          <w:i/>
          <w:iCs/>
          <w:highlight w:val="white"/>
        </w:rPr>
        <w:t>Journal of Ethnobiology</w:t>
      </w:r>
      <w:r>
        <w:rPr>
          <w:rFonts w:ascii="Times New Roman" w:eastAsia="Times New Roman" w:hAnsi="Times New Roman" w:cs="Times New Roman"/>
          <w:highlight w:val="white"/>
        </w:rPr>
        <w:t xml:space="preserve"> 40: 3</w:t>
      </w:r>
      <w:r w:rsidR="00197881">
        <w:rPr>
          <w:rFonts w:ascii="Times New Roman" w:eastAsia="Times New Roman" w:hAnsi="Times New Roman" w:cs="Times New Roman"/>
          <w:highlight w:val="white"/>
        </w:rPr>
        <w:t>–</w:t>
      </w:r>
      <w:r>
        <w:rPr>
          <w:rFonts w:ascii="Times New Roman" w:eastAsia="Times New Roman" w:hAnsi="Times New Roman" w:cs="Times New Roman"/>
          <w:highlight w:val="white"/>
        </w:rPr>
        <w:t>20.</w:t>
      </w:r>
    </w:p>
    <w:p w14:paraId="000000A5" w14:textId="691B8E77" w:rsidR="001A07A0" w:rsidRPr="00197881" w:rsidRDefault="00A87DE8" w:rsidP="004978CD">
      <w:pPr>
        <w:ind w:left="720" w:hanging="360"/>
        <w:rPr>
          <w:rFonts w:ascii="Times New Roman" w:eastAsia="Times New Roman" w:hAnsi="Times New Roman" w:cs="Times New Roman"/>
          <w:iCs/>
          <w:highlight w:val="white"/>
        </w:rPr>
      </w:pPr>
      <w:r>
        <w:rPr>
          <w:rFonts w:ascii="Times New Roman" w:eastAsia="Times New Roman" w:hAnsi="Times New Roman" w:cs="Times New Roman"/>
          <w:highlight w:val="white"/>
        </w:rPr>
        <w:t xml:space="preserve">Ludwig, David. and </w:t>
      </w:r>
      <w:proofErr w:type="spellStart"/>
      <w:r>
        <w:rPr>
          <w:rFonts w:ascii="Times New Roman" w:eastAsia="Times New Roman" w:hAnsi="Times New Roman" w:cs="Times New Roman"/>
          <w:highlight w:val="white"/>
        </w:rPr>
        <w:t>Stéphanie</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Ruphy</w:t>
      </w:r>
      <w:proofErr w:type="spellEnd"/>
      <w:r>
        <w:rPr>
          <w:rFonts w:ascii="Times New Roman" w:eastAsia="Times New Roman" w:hAnsi="Times New Roman" w:cs="Times New Roman"/>
          <w:highlight w:val="white"/>
        </w:rPr>
        <w:t xml:space="preserve">. 2021. “Scientific Pluralism.” </w:t>
      </w:r>
      <w:r>
        <w:rPr>
          <w:rFonts w:ascii="Times New Roman" w:eastAsia="Times New Roman" w:hAnsi="Times New Roman" w:cs="Times New Roman"/>
          <w:i/>
          <w:highlight w:val="white"/>
        </w:rPr>
        <w:t xml:space="preserve">Stanford </w:t>
      </w:r>
      <w:proofErr w:type="spellStart"/>
      <w:r>
        <w:rPr>
          <w:rFonts w:ascii="Times New Roman" w:eastAsia="Times New Roman" w:hAnsi="Times New Roman" w:cs="Times New Roman"/>
          <w:i/>
          <w:highlight w:val="white"/>
        </w:rPr>
        <w:t>Encyclopedia</w:t>
      </w:r>
      <w:proofErr w:type="spellEnd"/>
      <w:r>
        <w:rPr>
          <w:rFonts w:ascii="Times New Roman" w:eastAsia="Times New Roman" w:hAnsi="Times New Roman" w:cs="Times New Roman"/>
          <w:i/>
          <w:highlight w:val="white"/>
        </w:rPr>
        <w:t xml:space="preserve"> of Philosophy</w:t>
      </w:r>
      <w:r w:rsidR="00197881">
        <w:rPr>
          <w:rFonts w:ascii="Times New Roman" w:eastAsia="Times New Roman" w:hAnsi="Times New Roman" w:cs="Times New Roman"/>
          <w:i/>
          <w:highlight w:val="white"/>
        </w:rPr>
        <w:t xml:space="preserve"> </w:t>
      </w:r>
      <w:r w:rsidR="00197881">
        <w:rPr>
          <w:rFonts w:ascii="Times New Roman" w:eastAsia="Times New Roman" w:hAnsi="Times New Roman" w:cs="Times New Roman"/>
          <w:iCs/>
          <w:highlight w:val="white"/>
        </w:rPr>
        <w:t>(Winter 2021 Edition)</w:t>
      </w:r>
      <w:r>
        <w:rPr>
          <w:rFonts w:ascii="Times New Roman" w:eastAsia="Times New Roman" w:hAnsi="Times New Roman" w:cs="Times New Roman"/>
          <w:i/>
          <w:highlight w:val="white"/>
        </w:rPr>
        <w:t>.</w:t>
      </w:r>
      <w:r w:rsidR="00197881">
        <w:rPr>
          <w:rFonts w:ascii="Times New Roman" w:eastAsia="Times New Roman" w:hAnsi="Times New Roman" w:cs="Times New Roman"/>
          <w:i/>
          <w:highlight w:val="white"/>
        </w:rPr>
        <w:t xml:space="preserve"> h</w:t>
      </w:r>
      <w:r w:rsidR="00197881" w:rsidRPr="00197881">
        <w:rPr>
          <w:rFonts w:ascii="Times New Roman" w:eastAsia="Times New Roman" w:hAnsi="Times New Roman" w:cs="Times New Roman"/>
          <w:i/>
          <w:highlight w:val="white"/>
        </w:rPr>
        <w:t>ttps://plato.stanford.edu/archives/win2021/entries/scientific-pluralism/</w:t>
      </w:r>
    </w:p>
    <w:p w14:paraId="000000A6" w14:textId="54B60BE6"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Lyon, Pamela, Fred </w:t>
      </w:r>
      <w:proofErr w:type="spellStart"/>
      <w:r>
        <w:rPr>
          <w:rFonts w:ascii="Times New Roman" w:eastAsia="Times New Roman" w:hAnsi="Times New Roman" w:cs="Times New Roman"/>
          <w:highlight w:val="white"/>
        </w:rPr>
        <w:t>Keijzer</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Detlev</w:t>
      </w:r>
      <w:proofErr w:type="spellEnd"/>
      <w:r>
        <w:rPr>
          <w:rFonts w:ascii="Times New Roman" w:eastAsia="Times New Roman" w:hAnsi="Times New Roman" w:cs="Times New Roman"/>
          <w:highlight w:val="white"/>
        </w:rPr>
        <w:t xml:space="preserve"> Arendt, and Michael Levin. 2021. “Reframing cognition: getting down to biological basics.” </w:t>
      </w:r>
      <w:r>
        <w:rPr>
          <w:rFonts w:ascii="Times New Roman" w:eastAsia="Times New Roman" w:hAnsi="Times New Roman" w:cs="Times New Roman"/>
          <w:i/>
          <w:highlight w:val="white"/>
        </w:rPr>
        <w:t>Philosophical Transactions of the Royal Society B</w:t>
      </w:r>
      <w:r>
        <w:rPr>
          <w:rFonts w:ascii="Times New Roman" w:eastAsia="Times New Roman" w:hAnsi="Times New Roman" w:cs="Times New Roman"/>
          <w:highlight w:val="white"/>
        </w:rPr>
        <w:t>, 376</w:t>
      </w:r>
      <w:r w:rsidR="00197881">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20190750.</w:t>
      </w:r>
    </w:p>
    <w:p w14:paraId="4FD8E377" w14:textId="66F362E6" w:rsidR="00AA6268" w:rsidRDefault="00AA6268" w:rsidP="00193837">
      <w:pPr>
        <w:ind w:left="360"/>
        <w:rPr>
          <w:rFonts w:ascii="Times New Roman" w:eastAsia="Times New Roman" w:hAnsi="Times New Roman" w:cs="Times New Roman"/>
          <w:highlight w:val="white"/>
        </w:rPr>
      </w:pPr>
      <w:proofErr w:type="spellStart"/>
      <w:r w:rsidRPr="00AA6268">
        <w:rPr>
          <w:rFonts w:ascii="Times New Roman" w:eastAsia="Times New Roman" w:hAnsi="Times New Roman" w:cs="Times New Roman"/>
        </w:rPr>
        <w:t>Massimi</w:t>
      </w:r>
      <w:proofErr w:type="spellEnd"/>
      <w:r w:rsidRPr="00AA6268">
        <w:rPr>
          <w:rFonts w:ascii="Times New Roman" w:eastAsia="Times New Roman" w:hAnsi="Times New Roman" w:cs="Times New Roman"/>
        </w:rPr>
        <w:t xml:space="preserve">, Michela. </w:t>
      </w:r>
      <w:r>
        <w:rPr>
          <w:rFonts w:ascii="Times New Roman" w:eastAsia="Times New Roman" w:hAnsi="Times New Roman" w:cs="Times New Roman"/>
        </w:rPr>
        <w:t xml:space="preserve">2022. </w:t>
      </w:r>
      <w:r w:rsidRPr="001910B0">
        <w:rPr>
          <w:rFonts w:ascii="Times New Roman" w:eastAsia="Times New Roman" w:hAnsi="Times New Roman" w:cs="Times New Roman"/>
          <w:i/>
          <w:iCs/>
        </w:rPr>
        <w:t xml:space="preserve">Perspectival </w:t>
      </w:r>
      <w:r w:rsidR="00197881">
        <w:rPr>
          <w:rFonts w:ascii="Times New Roman" w:eastAsia="Times New Roman" w:hAnsi="Times New Roman" w:cs="Times New Roman"/>
          <w:i/>
          <w:iCs/>
        </w:rPr>
        <w:t>R</w:t>
      </w:r>
      <w:r w:rsidRPr="001910B0">
        <w:rPr>
          <w:rFonts w:ascii="Times New Roman" w:eastAsia="Times New Roman" w:hAnsi="Times New Roman" w:cs="Times New Roman"/>
          <w:i/>
          <w:iCs/>
        </w:rPr>
        <w:t>ealism</w:t>
      </w:r>
      <w:r w:rsidRPr="00AA6268">
        <w:rPr>
          <w:rFonts w:ascii="Times New Roman" w:eastAsia="Times New Roman" w:hAnsi="Times New Roman" w:cs="Times New Roman"/>
        </w:rPr>
        <w:t xml:space="preserve">. </w:t>
      </w:r>
      <w:r>
        <w:rPr>
          <w:rFonts w:ascii="Times New Roman" w:eastAsia="Times New Roman" w:hAnsi="Times New Roman" w:cs="Times New Roman"/>
        </w:rPr>
        <w:t xml:space="preserve">Oxford: </w:t>
      </w:r>
      <w:r w:rsidRPr="00AA6268">
        <w:rPr>
          <w:rFonts w:ascii="Times New Roman" w:eastAsia="Times New Roman" w:hAnsi="Times New Roman" w:cs="Times New Roman"/>
        </w:rPr>
        <w:t>Oxford University Press</w:t>
      </w:r>
      <w:r>
        <w:rPr>
          <w:rFonts w:ascii="Times New Roman" w:eastAsia="Times New Roman" w:hAnsi="Times New Roman" w:cs="Times New Roman"/>
        </w:rPr>
        <w:t>.</w:t>
      </w:r>
    </w:p>
    <w:p w14:paraId="000000A8" w14:textId="22260FE3" w:rsidR="001A07A0" w:rsidRPr="00E81621" w:rsidRDefault="00A87DE8" w:rsidP="00193837">
      <w:pPr>
        <w:ind w:left="360"/>
        <w:rPr>
          <w:rFonts w:ascii="Times New Roman" w:eastAsia="Times New Roman" w:hAnsi="Times New Roman" w:cs="Times New Roman"/>
          <w:highlight w:val="white"/>
        </w:rPr>
      </w:pPr>
      <w:proofErr w:type="spellStart"/>
      <w:r w:rsidRPr="001910B0">
        <w:rPr>
          <w:rFonts w:ascii="Times New Roman" w:eastAsia="Times New Roman" w:hAnsi="Times New Roman" w:cs="Times New Roman"/>
          <w:highlight w:val="white"/>
          <w:lang w:val="en-US"/>
        </w:rPr>
        <w:t>Mosima</w:t>
      </w:r>
      <w:proofErr w:type="spellEnd"/>
      <w:r w:rsidRPr="001910B0">
        <w:rPr>
          <w:rFonts w:ascii="Times New Roman" w:eastAsia="Times New Roman" w:hAnsi="Times New Roman" w:cs="Times New Roman"/>
          <w:highlight w:val="white"/>
          <w:lang w:val="en-US"/>
        </w:rPr>
        <w:t xml:space="preserve">, Pius. 2016. </w:t>
      </w:r>
      <w:r w:rsidRPr="001910B0">
        <w:rPr>
          <w:rFonts w:ascii="Times New Roman" w:eastAsia="Times New Roman" w:hAnsi="Times New Roman" w:cs="Times New Roman"/>
          <w:i/>
          <w:highlight w:val="white"/>
          <w:lang w:val="en-US"/>
        </w:rPr>
        <w:t xml:space="preserve">Philosophic sagacity and intercultural philosophy: </w:t>
      </w:r>
      <w:r w:rsidR="00A5218E">
        <w:rPr>
          <w:rFonts w:ascii="Times New Roman" w:eastAsia="Times New Roman" w:hAnsi="Times New Roman" w:cs="Times New Roman"/>
          <w:i/>
          <w:highlight w:val="white"/>
          <w:lang w:val="en-US"/>
        </w:rPr>
        <w:t>B</w:t>
      </w:r>
      <w:r w:rsidRPr="001910B0">
        <w:rPr>
          <w:rFonts w:ascii="Times New Roman" w:eastAsia="Times New Roman" w:hAnsi="Times New Roman" w:cs="Times New Roman"/>
          <w:i/>
          <w:highlight w:val="white"/>
          <w:lang w:val="en-US"/>
        </w:rPr>
        <w:t xml:space="preserve">eyond Henry Odera </w:t>
      </w:r>
      <w:proofErr w:type="spellStart"/>
      <w:r w:rsidRPr="001910B0">
        <w:rPr>
          <w:rFonts w:ascii="Times New Roman" w:eastAsia="Times New Roman" w:hAnsi="Times New Roman" w:cs="Times New Roman"/>
          <w:i/>
          <w:highlight w:val="white"/>
          <w:lang w:val="en-US"/>
        </w:rPr>
        <w:t>Oruka</w:t>
      </w:r>
      <w:proofErr w:type="spellEnd"/>
      <w:r w:rsidRPr="001910B0">
        <w:rPr>
          <w:rFonts w:ascii="Times New Roman" w:eastAsia="Times New Roman" w:hAnsi="Times New Roman" w:cs="Times New Roman"/>
          <w:i/>
          <w:highlight w:val="white"/>
          <w:lang w:val="en-US"/>
        </w:rPr>
        <w:t xml:space="preserve">. </w:t>
      </w:r>
      <w:r w:rsidRPr="00E81621">
        <w:rPr>
          <w:rFonts w:ascii="Times New Roman" w:eastAsia="Times New Roman" w:hAnsi="Times New Roman" w:cs="Times New Roman"/>
          <w:highlight w:val="white"/>
        </w:rPr>
        <w:t>Leiden: African Studies Centre Leiden</w:t>
      </w:r>
    </w:p>
    <w:p w14:paraId="0BC76F5C" w14:textId="293C3462" w:rsidR="00BD5FE1" w:rsidRPr="001910B0" w:rsidRDefault="00BD5FE1" w:rsidP="00193837">
      <w:pPr>
        <w:ind w:left="360"/>
        <w:rPr>
          <w:rFonts w:ascii="Times New Roman" w:eastAsia="Times New Roman" w:hAnsi="Times New Roman" w:cs="Times New Roman"/>
          <w:highlight w:val="white"/>
          <w:lang w:val="en-US"/>
        </w:rPr>
      </w:pPr>
      <w:proofErr w:type="spellStart"/>
      <w:r w:rsidRPr="001910B0">
        <w:rPr>
          <w:rFonts w:ascii="Times New Roman" w:eastAsia="Times New Roman" w:hAnsi="Times New Roman" w:cs="Times New Roman"/>
          <w:lang w:val="en-US"/>
        </w:rPr>
        <w:t>Msimang</w:t>
      </w:r>
      <w:proofErr w:type="spellEnd"/>
      <w:r w:rsidRPr="001910B0">
        <w:rPr>
          <w:rFonts w:ascii="Times New Roman" w:eastAsia="Times New Roman" w:hAnsi="Times New Roman" w:cs="Times New Roman"/>
          <w:lang w:val="en-US"/>
        </w:rPr>
        <w:t xml:space="preserve">, Phila Mfundo. 2022. "What Is Race? Four Philosophers, Six Views." </w:t>
      </w:r>
      <w:r w:rsidRPr="001910B0">
        <w:rPr>
          <w:rFonts w:ascii="Times New Roman" w:eastAsia="Times New Roman" w:hAnsi="Times New Roman" w:cs="Times New Roman"/>
          <w:i/>
          <w:iCs/>
          <w:lang w:val="en-US"/>
        </w:rPr>
        <w:t>Philosophical Papers 51</w:t>
      </w:r>
      <w:r w:rsidRPr="001910B0">
        <w:rPr>
          <w:rFonts w:ascii="Times New Roman" w:eastAsia="Times New Roman" w:hAnsi="Times New Roman" w:cs="Times New Roman"/>
          <w:lang w:val="en-US"/>
        </w:rPr>
        <w:t>: 115</w:t>
      </w:r>
      <w:r w:rsidR="00A5218E">
        <w:rPr>
          <w:rFonts w:ascii="Times New Roman" w:eastAsia="Times New Roman" w:hAnsi="Times New Roman" w:cs="Times New Roman"/>
          <w:lang w:val="en-US"/>
        </w:rPr>
        <w:t>–</w:t>
      </w:r>
      <w:r w:rsidRPr="001910B0">
        <w:rPr>
          <w:rFonts w:ascii="Times New Roman" w:eastAsia="Times New Roman" w:hAnsi="Times New Roman" w:cs="Times New Roman"/>
          <w:lang w:val="en-US"/>
        </w:rPr>
        <w:t>145.</w:t>
      </w:r>
    </w:p>
    <w:p w14:paraId="000000A9" w14:textId="7618D3DA"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Mungwini</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Pascah</w:t>
      </w:r>
      <w:proofErr w:type="spellEnd"/>
      <w:r>
        <w:rPr>
          <w:rFonts w:ascii="Times New Roman" w:eastAsia="Times New Roman" w:hAnsi="Times New Roman" w:cs="Times New Roman"/>
          <w:highlight w:val="white"/>
        </w:rPr>
        <w:t>. 2017. “</w:t>
      </w:r>
      <w:proofErr w:type="spellStart"/>
      <w:r>
        <w:rPr>
          <w:rFonts w:ascii="Times New Roman" w:eastAsia="Times New Roman" w:hAnsi="Times New Roman" w:cs="Times New Roman"/>
          <w:highlight w:val="white"/>
        </w:rPr>
        <w:t>Pan-africanism</w:t>
      </w:r>
      <w:proofErr w:type="spellEnd"/>
      <w:r>
        <w:rPr>
          <w:rFonts w:ascii="Times New Roman" w:eastAsia="Times New Roman" w:hAnsi="Times New Roman" w:cs="Times New Roman"/>
          <w:highlight w:val="white"/>
        </w:rPr>
        <w:t xml:space="preserve"> and Epistemologies of the South.” </w:t>
      </w:r>
      <w:proofErr w:type="spellStart"/>
      <w:r>
        <w:rPr>
          <w:rFonts w:ascii="Times New Roman" w:eastAsia="Times New Roman" w:hAnsi="Times New Roman" w:cs="Times New Roman"/>
          <w:i/>
          <w:highlight w:val="white"/>
        </w:rPr>
        <w:t>Theoria</w:t>
      </w:r>
      <w:proofErr w:type="spellEnd"/>
      <w:r>
        <w:rPr>
          <w:rFonts w:ascii="Times New Roman" w:eastAsia="Times New Roman" w:hAnsi="Times New Roman" w:cs="Times New Roman"/>
          <w:i/>
          <w:highlight w:val="white"/>
        </w:rPr>
        <w:t>,</w:t>
      </w:r>
      <w:r>
        <w:rPr>
          <w:rFonts w:ascii="Times New Roman" w:eastAsia="Times New Roman" w:hAnsi="Times New Roman" w:cs="Times New Roman"/>
          <w:highlight w:val="white"/>
        </w:rPr>
        <w:t xml:space="preserve"> 64</w:t>
      </w:r>
      <w:r w:rsidR="00A5218E">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153: 165</w:t>
      </w:r>
      <w:r w:rsidR="00A5218E">
        <w:rPr>
          <w:rFonts w:ascii="Times New Roman" w:eastAsia="Times New Roman" w:hAnsi="Times New Roman" w:cs="Times New Roman"/>
          <w:highlight w:val="white"/>
        </w:rPr>
        <w:t>–</w:t>
      </w:r>
      <w:r>
        <w:rPr>
          <w:rFonts w:ascii="Times New Roman" w:eastAsia="Times New Roman" w:hAnsi="Times New Roman" w:cs="Times New Roman"/>
          <w:highlight w:val="white"/>
        </w:rPr>
        <w:t>186.</w:t>
      </w:r>
    </w:p>
    <w:p w14:paraId="000000AA" w14:textId="3A9FC125"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Murdock, Esme. 2021. “Land(point) Epistemologies: Theorizing the Place of Epistemic Domination.” In </w:t>
      </w:r>
      <w:r>
        <w:rPr>
          <w:rFonts w:ascii="Times New Roman" w:eastAsia="Times New Roman" w:hAnsi="Times New Roman" w:cs="Times New Roman"/>
          <w:i/>
          <w:highlight w:val="white"/>
        </w:rPr>
        <w:t>Making the Case: Feminist and Critical Race Philosophers Engage Case Studies</w:t>
      </w:r>
      <w:r w:rsidR="00A5218E">
        <w:rPr>
          <w:rFonts w:ascii="Times New Roman" w:eastAsia="Times New Roman" w:hAnsi="Times New Roman" w:cs="Times New Roman"/>
          <w:i/>
          <w:highlight w:val="white"/>
        </w:rPr>
        <w:t xml:space="preserve">, </w:t>
      </w:r>
      <w:r w:rsidR="00A5218E">
        <w:rPr>
          <w:rFonts w:ascii="Times New Roman" w:eastAsia="Times New Roman" w:hAnsi="Times New Roman" w:cs="Times New Roman"/>
          <w:iCs/>
          <w:highlight w:val="white"/>
        </w:rPr>
        <w:t xml:space="preserve">edited by Heidi </w:t>
      </w:r>
      <w:proofErr w:type="spellStart"/>
      <w:r w:rsidR="00A5218E">
        <w:rPr>
          <w:rFonts w:ascii="Times New Roman" w:eastAsia="Times New Roman" w:hAnsi="Times New Roman" w:cs="Times New Roman"/>
          <w:iCs/>
          <w:highlight w:val="white"/>
        </w:rPr>
        <w:t>Grasswick</w:t>
      </w:r>
      <w:proofErr w:type="spellEnd"/>
      <w:r w:rsidR="00A5218E">
        <w:rPr>
          <w:rFonts w:ascii="Times New Roman" w:eastAsia="Times New Roman" w:hAnsi="Times New Roman" w:cs="Times New Roman"/>
          <w:iCs/>
          <w:highlight w:val="white"/>
        </w:rPr>
        <w:t xml:space="preserve"> and Nancy Arden McHugh, </w:t>
      </w:r>
      <w:r w:rsidR="00452355">
        <w:rPr>
          <w:rFonts w:ascii="Times New Roman" w:eastAsia="Times New Roman" w:hAnsi="Times New Roman" w:cs="Times New Roman"/>
          <w:iCs/>
          <w:highlight w:val="white"/>
        </w:rPr>
        <w:t>211-239</w:t>
      </w:r>
      <w:r w:rsidR="00A5218E">
        <w:rPr>
          <w:rFonts w:ascii="Times New Roman" w:eastAsia="Times New Roman" w:hAnsi="Times New Roman" w:cs="Times New Roman"/>
          <w:iCs/>
          <w:highlight w:val="white"/>
        </w:rPr>
        <w:t>.</w:t>
      </w:r>
      <w:r>
        <w:rPr>
          <w:rFonts w:ascii="Times New Roman" w:eastAsia="Times New Roman" w:hAnsi="Times New Roman" w:cs="Times New Roman"/>
          <w:highlight w:val="white"/>
        </w:rPr>
        <w:t xml:space="preserve"> Albany: SUNY Press.</w:t>
      </w:r>
    </w:p>
    <w:p w14:paraId="000000AB" w14:textId="05057D1E"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Nagel, Thomas. 1989. </w:t>
      </w:r>
      <w:r>
        <w:rPr>
          <w:rFonts w:ascii="Times New Roman" w:eastAsia="Times New Roman" w:hAnsi="Times New Roman" w:cs="Times New Roman"/>
          <w:i/>
          <w:highlight w:val="white"/>
        </w:rPr>
        <w:t xml:space="preserve">The </w:t>
      </w:r>
      <w:r w:rsidR="00A5218E">
        <w:rPr>
          <w:rFonts w:ascii="Times New Roman" w:eastAsia="Times New Roman" w:hAnsi="Times New Roman" w:cs="Times New Roman"/>
          <w:i/>
          <w:highlight w:val="white"/>
        </w:rPr>
        <w:t>V</w:t>
      </w:r>
      <w:r>
        <w:rPr>
          <w:rFonts w:ascii="Times New Roman" w:eastAsia="Times New Roman" w:hAnsi="Times New Roman" w:cs="Times New Roman"/>
          <w:i/>
          <w:highlight w:val="white"/>
        </w:rPr>
        <w:t xml:space="preserve">iew from </w:t>
      </w:r>
      <w:r w:rsidR="00A5218E">
        <w:rPr>
          <w:rFonts w:ascii="Times New Roman" w:eastAsia="Times New Roman" w:hAnsi="Times New Roman" w:cs="Times New Roman"/>
          <w:i/>
          <w:highlight w:val="white"/>
        </w:rPr>
        <w:t>N</w:t>
      </w:r>
      <w:r>
        <w:rPr>
          <w:rFonts w:ascii="Times New Roman" w:eastAsia="Times New Roman" w:hAnsi="Times New Roman" w:cs="Times New Roman"/>
          <w:i/>
          <w:highlight w:val="white"/>
        </w:rPr>
        <w:t>owhere</w:t>
      </w:r>
      <w:r>
        <w:rPr>
          <w:rFonts w:ascii="Times New Roman" w:eastAsia="Times New Roman" w:hAnsi="Times New Roman" w:cs="Times New Roman"/>
          <w:highlight w:val="white"/>
        </w:rPr>
        <w:t>. Oxford: Oxford University Press.</w:t>
      </w:r>
    </w:p>
    <w:p w14:paraId="2CCC2E1E" w14:textId="3E9D9861" w:rsidR="00F10AD8" w:rsidRPr="00452355" w:rsidRDefault="00F10AD8" w:rsidP="00193837">
      <w:pPr>
        <w:ind w:left="360"/>
        <w:rPr>
          <w:rFonts w:ascii="Times New Roman" w:eastAsia="Times New Roman" w:hAnsi="Times New Roman" w:cs="Times New Roman"/>
          <w:highlight w:val="white"/>
          <w:lang w:val="pt-BR"/>
        </w:rPr>
      </w:pPr>
      <w:proofErr w:type="spellStart"/>
      <w:r w:rsidRPr="001910B0">
        <w:rPr>
          <w:rFonts w:ascii="Times New Roman" w:eastAsia="Times New Roman" w:hAnsi="Times New Roman" w:cs="Times New Roman"/>
          <w:lang w:val="pt-BR"/>
        </w:rPr>
        <w:t>Nkrumah</w:t>
      </w:r>
      <w:proofErr w:type="spellEnd"/>
      <w:r w:rsidRPr="001910B0">
        <w:rPr>
          <w:rFonts w:ascii="Times New Roman" w:eastAsia="Times New Roman" w:hAnsi="Times New Roman" w:cs="Times New Roman"/>
          <w:lang w:val="pt-BR"/>
        </w:rPr>
        <w:t xml:space="preserve">, </w:t>
      </w:r>
      <w:proofErr w:type="spellStart"/>
      <w:r w:rsidRPr="001910B0">
        <w:rPr>
          <w:rFonts w:ascii="Times New Roman" w:eastAsia="Times New Roman" w:hAnsi="Times New Roman" w:cs="Times New Roman"/>
          <w:lang w:val="pt-BR"/>
        </w:rPr>
        <w:t>Kwame</w:t>
      </w:r>
      <w:proofErr w:type="spellEnd"/>
      <w:r w:rsidRPr="001910B0">
        <w:rPr>
          <w:rFonts w:ascii="Times New Roman" w:eastAsia="Times New Roman" w:hAnsi="Times New Roman" w:cs="Times New Roman"/>
          <w:lang w:val="pt-BR"/>
        </w:rPr>
        <w:t xml:space="preserve">. </w:t>
      </w:r>
      <w:r w:rsidR="00A5218E">
        <w:rPr>
          <w:rFonts w:ascii="Times New Roman" w:eastAsia="Times New Roman" w:hAnsi="Times New Roman" w:cs="Times New Roman"/>
          <w:lang w:val="pt-BR"/>
        </w:rPr>
        <w:t xml:space="preserve">1965. </w:t>
      </w:r>
      <w:proofErr w:type="spellStart"/>
      <w:r w:rsidRPr="001910B0">
        <w:rPr>
          <w:rFonts w:ascii="Times New Roman" w:eastAsia="Times New Roman" w:hAnsi="Times New Roman" w:cs="Times New Roman"/>
          <w:i/>
          <w:iCs/>
          <w:lang w:val="pt-BR"/>
        </w:rPr>
        <w:t>Neo-colonialism</w:t>
      </w:r>
      <w:proofErr w:type="spellEnd"/>
      <w:r w:rsidRPr="001910B0">
        <w:rPr>
          <w:rFonts w:ascii="Times New Roman" w:eastAsia="Times New Roman" w:hAnsi="Times New Roman" w:cs="Times New Roman"/>
          <w:lang w:val="pt-BR"/>
        </w:rPr>
        <w:t xml:space="preserve">. </w:t>
      </w:r>
      <w:r w:rsidRPr="00452355">
        <w:rPr>
          <w:rFonts w:ascii="Times New Roman" w:eastAsia="Times New Roman" w:hAnsi="Times New Roman" w:cs="Times New Roman"/>
          <w:lang w:val="pt-BR"/>
        </w:rPr>
        <w:t>Nelson.</w:t>
      </w:r>
    </w:p>
    <w:p w14:paraId="000000AC" w14:textId="3CD7BC5D"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Paleček</w:t>
      </w:r>
      <w:proofErr w:type="spellEnd"/>
      <w:r>
        <w:rPr>
          <w:rFonts w:ascii="Times New Roman" w:eastAsia="Times New Roman" w:hAnsi="Times New Roman" w:cs="Times New Roman"/>
          <w:highlight w:val="white"/>
        </w:rPr>
        <w:t xml:space="preserve">, Martin, and Mark </w:t>
      </w:r>
      <w:proofErr w:type="spellStart"/>
      <w:r>
        <w:rPr>
          <w:rFonts w:ascii="Times New Roman" w:eastAsia="Times New Roman" w:hAnsi="Times New Roman" w:cs="Times New Roman"/>
          <w:highlight w:val="white"/>
        </w:rPr>
        <w:t>Risjord</w:t>
      </w:r>
      <w:proofErr w:type="spellEnd"/>
      <w:r>
        <w:rPr>
          <w:rFonts w:ascii="Times New Roman" w:eastAsia="Times New Roman" w:hAnsi="Times New Roman" w:cs="Times New Roman"/>
          <w:highlight w:val="white"/>
        </w:rPr>
        <w:t xml:space="preserve">. 2013. Relativism and the ontological turn within anthropology. </w:t>
      </w:r>
      <w:r>
        <w:rPr>
          <w:rFonts w:ascii="Times New Roman" w:eastAsia="Times New Roman" w:hAnsi="Times New Roman" w:cs="Times New Roman"/>
          <w:i/>
          <w:highlight w:val="white"/>
        </w:rPr>
        <w:t>Philosophy of the social sciences</w:t>
      </w:r>
      <w:r>
        <w:rPr>
          <w:rFonts w:ascii="Times New Roman" w:eastAsia="Times New Roman" w:hAnsi="Times New Roman" w:cs="Times New Roman"/>
          <w:highlight w:val="white"/>
        </w:rPr>
        <w:t xml:space="preserve"> 43</w:t>
      </w:r>
      <w:r w:rsidR="00A5218E">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1</w:t>
      </w:r>
      <w:r w:rsidR="00A5218E">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3</w:t>
      </w:r>
      <w:r w:rsidR="00A5218E">
        <w:rPr>
          <w:rFonts w:ascii="Times New Roman" w:eastAsia="Times New Roman" w:hAnsi="Times New Roman" w:cs="Times New Roman"/>
          <w:highlight w:val="white"/>
        </w:rPr>
        <w:t>–</w:t>
      </w:r>
      <w:r>
        <w:rPr>
          <w:rFonts w:ascii="Times New Roman" w:eastAsia="Times New Roman" w:hAnsi="Times New Roman" w:cs="Times New Roman"/>
          <w:highlight w:val="white"/>
        </w:rPr>
        <w:t>23.</w:t>
      </w:r>
    </w:p>
    <w:p w14:paraId="00996B9B" w14:textId="3EA4D89F" w:rsidR="00805092" w:rsidRDefault="00805092" w:rsidP="00193837">
      <w:pPr>
        <w:ind w:left="360"/>
        <w:rPr>
          <w:rFonts w:ascii="Times New Roman" w:eastAsia="Times New Roman" w:hAnsi="Times New Roman" w:cs="Times New Roman"/>
          <w:highlight w:val="white"/>
        </w:rPr>
      </w:pPr>
      <w:proofErr w:type="spellStart"/>
      <w:r w:rsidRPr="00A05308">
        <w:rPr>
          <w:rFonts w:ascii="Times New Roman" w:eastAsia="Times New Roman" w:hAnsi="Times New Roman" w:cs="Times New Roman"/>
          <w:lang w:val="de-DE"/>
        </w:rPr>
        <w:t>Peddi</w:t>
      </w:r>
      <w:proofErr w:type="spellEnd"/>
      <w:r w:rsidRPr="00A05308">
        <w:rPr>
          <w:rFonts w:ascii="Times New Roman" w:eastAsia="Times New Roman" w:hAnsi="Times New Roman" w:cs="Times New Roman"/>
          <w:lang w:val="de-DE"/>
        </w:rPr>
        <w:t xml:space="preserve">, Branwen, David Ludwig, and Joost </w:t>
      </w:r>
      <w:proofErr w:type="spellStart"/>
      <w:r w:rsidRPr="00A05308">
        <w:rPr>
          <w:rFonts w:ascii="Times New Roman" w:eastAsia="Times New Roman" w:hAnsi="Times New Roman" w:cs="Times New Roman"/>
          <w:lang w:val="de-DE"/>
        </w:rPr>
        <w:t>Dessein</w:t>
      </w:r>
      <w:proofErr w:type="spellEnd"/>
      <w:r w:rsidRPr="00A05308">
        <w:rPr>
          <w:rFonts w:ascii="Times New Roman" w:eastAsia="Times New Roman" w:hAnsi="Times New Roman" w:cs="Times New Roman"/>
          <w:lang w:val="de-DE"/>
        </w:rPr>
        <w:t xml:space="preserve">. </w:t>
      </w:r>
      <w:r w:rsidRPr="00805092">
        <w:rPr>
          <w:rFonts w:ascii="Times New Roman" w:eastAsia="Times New Roman" w:hAnsi="Times New Roman" w:cs="Times New Roman"/>
          <w:lang w:val="en-US"/>
        </w:rPr>
        <w:t xml:space="preserve">2022. </w:t>
      </w:r>
      <w:r w:rsidRPr="00805092">
        <w:rPr>
          <w:rFonts w:ascii="Times New Roman" w:eastAsia="Times New Roman" w:hAnsi="Times New Roman" w:cs="Times New Roman"/>
        </w:rPr>
        <w:t xml:space="preserve">"Relating inclusive innovations to Indigenous and local knowledge: a conceptual framework." </w:t>
      </w:r>
      <w:r w:rsidRPr="00805092">
        <w:rPr>
          <w:rFonts w:ascii="Times New Roman" w:eastAsia="Times New Roman" w:hAnsi="Times New Roman" w:cs="Times New Roman"/>
          <w:i/>
          <w:iCs/>
        </w:rPr>
        <w:t xml:space="preserve">Agriculture and Human </w:t>
      </w:r>
      <w:proofErr w:type="gramStart"/>
      <w:r w:rsidRPr="00805092">
        <w:rPr>
          <w:rFonts w:ascii="Times New Roman" w:eastAsia="Times New Roman" w:hAnsi="Times New Roman" w:cs="Times New Roman"/>
          <w:i/>
          <w:iCs/>
        </w:rPr>
        <w:t>Value</w:t>
      </w:r>
      <w:r w:rsidR="00A5218E">
        <w:rPr>
          <w:rFonts w:ascii="Times New Roman" w:eastAsia="Times New Roman" w:hAnsi="Times New Roman" w:cs="Times New Roman"/>
        </w:rPr>
        <w:t xml:space="preserve">, </w:t>
      </w:r>
      <w:r w:rsidRPr="00805092">
        <w:rPr>
          <w:rFonts w:ascii="Times New Roman" w:eastAsia="Times New Roman" w:hAnsi="Times New Roman" w:cs="Times New Roman"/>
        </w:rPr>
        <w:t xml:space="preserve"> </w:t>
      </w:r>
      <w:r w:rsidR="00E9049F">
        <w:rPr>
          <w:rFonts w:ascii="Times New Roman" w:eastAsia="Times New Roman" w:hAnsi="Times New Roman" w:cs="Times New Roman"/>
        </w:rPr>
        <w:t>40</w:t>
      </w:r>
      <w:proofErr w:type="gramEnd"/>
      <w:r w:rsidR="00E9049F">
        <w:rPr>
          <w:rFonts w:ascii="Times New Roman" w:eastAsia="Times New Roman" w:hAnsi="Times New Roman" w:cs="Times New Roman"/>
        </w:rPr>
        <w:t>, no. 1: 395–408</w:t>
      </w:r>
      <w:r w:rsidRPr="00805092">
        <w:rPr>
          <w:rFonts w:ascii="Times New Roman" w:eastAsia="Times New Roman" w:hAnsi="Times New Roman" w:cs="Times New Roman"/>
        </w:rPr>
        <w:t>.</w:t>
      </w:r>
    </w:p>
    <w:p w14:paraId="000000AD" w14:textId="0573BCB8"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Popa, Elena. 2020.  "Mental health, normativity, and local knowledge in global perspective." </w:t>
      </w:r>
      <w:r w:rsidRPr="004978CD">
        <w:rPr>
          <w:rFonts w:ascii="Times New Roman" w:eastAsia="Times New Roman" w:hAnsi="Times New Roman" w:cs="Times New Roman"/>
          <w:i/>
          <w:iCs/>
          <w:highlight w:val="white"/>
        </w:rPr>
        <w:t>Studies in History and Philosophy of Science Part C: Studies in History and Philosophy of Biological and Biomedical Sciences</w:t>
      </w:r>
      <w:r>
        <w:rPr>
          <w:rFonts w:ascii="Times New Roman" w:eastAsia="Times New Roman" w:hAnsi="Times New Roman" w:cs="Times New Roman"/>
          <w:highlight w:val="white"/>
        </w:rPr>
        <w:t xml:space="preserve"> 84: 101334.</w:t>
      </w:r>
    </w:p>
    <w:p w14:paraId="441B9026" w14:textId="35A6FAE4" w:rsidR="00D92401" w:rsidRPr="004978CD" w:rsidRDefault="00D92401" w:rsidP="00193837">
      <w:pPr>
        <w:ind w:left="360"/>
        <w:rPr>
          <w:rFonts w:ascii="Times New Roman" w:eastAsia="Times New Roman" w:hAnsi="Times New Roman" w:cs="Times New Roman"/>
          <w:highlight w:val="white"/>
          <w:lang w:val="es-MX"/>
        </w:rPr>
      </w:pPr>
      <w:r w:rsidRPr="001910B0">
        <w:rPr>
          <w:rFonts w:ascii="Times New Roman" w:eastAsia="Times New Roman" w:hAnsi="Times New Roman" w:cs="Times New Roman"/>
          <w:lang w:val="pt-BR"/>
        </w:rPr>
        <w:t xml:space="preserve">Rivera </w:t>
      </w:r>
      <w:proofErr w:type="spellStart"/>
      <w:r w:rsidRPr="001910B0">
        <w:rPr>
          <w:rFonts w:ascii="Times New Roman" w:eastAsia="Times New Roman" w:hAnsi="Times New Roman" w:cs="Times New Roman"/>
          <w:lang w:val="pt-BR"/>
        </w:rPr>
        <w:t>Cusicanqui</w:t>
      </w:r>
      <w:proofErr w:type="spellEnd"/>
      <w:r w:rsidRPr="001910B0">
        <w:rPr>
          <w:rFonts w:ascii="Times New Roman" w:eastAsia="Times New Roman" w:hAnsi="Times New Roman" w:cs="Times New Roman"/>
          <w:lang w:val="pt-BR"/>
        </w:rPr>
        <w:t xml:space="preserve">, Silvia. </w:t>
      </w:r>
      <w:r w:rsidR="00E9049F">
        <w:rPr>
          <w:rFonts w:ascii="Times New Roman" w:eastAsia="Times New Roman" w:hAnsi="Times New Roman" w:cs="Times New Roman"/>
          <w:lang w:val="pt-BR"/>
        </w:rPr>
        <w:t xml:space="preserve">2010. </w:t>
      </w:r>
      <w:proofErr w:type="spellStart"/>
      <w:r w:rsidRPr="001910B0">
        <w:rPr>
          <w:rFonts w:ascii="Times New Roman" w:eastAsia="Times New Roman" w:hAnsi="Times New Roman" w:cs="Times New Roman"/>
          <w:i/>
          <w:iCs/>
          <w:lang w:val="pt-BR"/>
        </w:rPr>
        <w:t>Ch'ixinakax</w:t>
      </w:r>
      <w:proofErr w:type="spellEnd"/>
      <w:r w:rsidRPr="001910B0">
        <w:rPr>
          <w:rFonts w:ascii="Times New Roman" w:eastAsia="Times New Roman" w:hAnsi="Times New Roman" w:cs="Times New Roman"/>
          <w:i/>
          <w:iCs/>
          <w:lang w:val="pt-BR"/>
        </w:rPr>
        <w:t xml:space="preserve"> </w:t>
      </w:r>
      <w:proofErr w:type="spellStart"/>
      <w:r w:rsidRPr="001910B0">
        <w:rPr>
          <w:rFonts w:ascii="Times New Roman" w:eastAsia="Times New Roman" w:hAnsi="Times New Roman" w:cs="Times New Roman"/>
          <w:i/>
          <w:iCs/>
          <w:lang w:val="pt-BR"/>
        </w:rPr>
        <w:t>utxiwa</w:t>
      </w:r>
      <w:proofErr w:type="spellEnd"/>
      <w:r w:rsidRPr="001910B0">
        <w:rPr>
          <w:rFonts w:ascii="Times New Roman" w:eastAsia="Times New Roman" w:hAnsi="Times New Roman" w:cs="Times New Roman"/>
          <w:i/>
          <w:iCs/>
          <w:lang w:val="pt-BR"/>
        </w:rPr>
        <w:t xml:space="preserve">. </w:t>
      </w:r>
      <w:r w:rsidRPr="001910B0">
        <w:rPr>
          <w:rFonts w:ascii="Times New Roman" w:eastAsia="Times New Roman" w:hAnsi="Times New Roman" w:cs="Times New Roman"/>
          <w:i/>
          <w:iCs/>
          <w:lang w:val="es-MX"/>
        </w:rPr>
        <w:t>Una reflexión sobre prácticas y discursos descolonizadores.</w:t>
      </w:r>
      <w:r w:rsidRPr="001910B0">
        <w:rPr>
          <w:rFonts w:ascii="Times New Roman" w:eastAsia="Times New Roman" w:hAnsi="Times New Roman" w:cs="Times New Roman"/>
          <w:lang w:val="es-MX"/>
        </w:rPr>
        <w:t xml:space="preserve"> </w:t>
      </w:r>
      <w:r w:rsidR="00452355">
        <w:rPr>
          <w:rFonts w:ascii="Times New Roman" w:eastAsia="Times New Roman" w:hAnsi="Times New Roman" w:cs="Times New Roman"/>
          <w:lang w:val="es-MX"/>
        </w:rPr>
        <w:t>B</w:t>
      </w:r>
      <w:r w:rsidR="00452355" w:rsidRPr="00452355">
        <w:rPr>
          <w:rFonts w:ascii="Times New Roman" w:eastAsia="Times New Roman" w:hAnsi="Times New Roman" w:cs="Times New Roman"/>
          <w:lang w:val="es-MX"/>
        </w:rPr>
        <w:t xml:space="preserve">uenos </w:t>
      </w:r>
      <w:r w:rsidR="00452355">
        <w:rPr>
          <w:rFonts w:ascii="Times New Roman" w:eastAsia="Times New Roman" w:hAnsi="Times New Roman" w:cs="Times New Roman"/>
          <w:lang w:val="es-MX"/>
        </w:rPr>
        <w:t>A</w:t>
      </w:r>
      <w:r w:rsidR="00452355" w:rsidRPr="00452355">
        <w:rPr>
          <w:rFonts w:ascii="Times New Roman" w:eastAsia="Times New Roman" w:hAnsi="Times New Roman" w:cs="Times New Roman"/>
          <w:lang w:val="es-MX"/>
        </w:rPr>
        <w:t>ires</w:t>
      </w:r>
      <w:r w:rsidR="00452355">
        <w:rPr>
          <w:rFonts w:ascii="Times New Roman" w:eastAsia="Times New Roman" w:hAnsi="Times New Roman" w:cs="Times New Roman"/>
          <w:lang w:val="es-MX"/>
        </w:rPr>
        <w:t xml:space="preserve">: </w:t>
      </w:r>
      <w:r w:rsidRPr="004978CD">
        <w:rPr>
          <w:rFonts w:ascii="Times New Roman" w:eastAsia="Times New Roman" w:hAnsi="Times New Roman" w:cs="Times New Roman"/>
          <w:lang w:val="es-MX"/>
        </w:rPr>
        <w:t>Tinta limón.</w:t>
      </w:r>
    </w:p>
    <w:p w14:paraId="2DCF43DD" w14:textId="7629E6FD" w:rsidR="00AC7B2D" w:rsidRPr="00E041A4" w:rsidRDefault="00AC7B2D" w:rsidP="00193837">
      <w:pPr>
        <w:ind w:left="360"/>
        <w:rPr>
          <w:rFonts w:ascii="Times New Roman" w:eastAsia="Times New Roman" w:hAnsi="Times New Roman" w:cs="Times New Roman"/>
          <w:highlight w:val="white"/>
          <w:lang w:val="es-MX"/>
        </w:rPr>
      </w:pPr>
      <w:r w:rsidRPr="001910B0">
        <w:rPr>
          <w:rFonts w:ascii="Times New Roman" w:eastAsia="Times New Roman" w:hAnsi="Times New Roman" w:cs="Times New Roman"/>
          <w:lang w:val="es-MX"/>
        </w:rPr>
        <w:t xml:space="preserve">Robles-Piñeros, Jairo </w:t>
      </w:r>
      <w:r w:rsidR="00E9049F">
        <w:rPr>
          <w:rFonts w:ascii="Times New Roman" w:eastAsia="Times New Roman" w:hAnsi="Times New Roman" w:cs="Times New Roman"/>
          <w:lang w:val="es-MX"/>
        </w:rPr>
        <w:t>and Geilsa</w:t>
      </w:r>
      <w:r w:rsidRPr="001910B0">
        <w:rPr>
          <w:rFonts w:ascii="Times New Roman" w:eastAsia="Times New Roman" w:hAnsi="Times New Roman" w:cs="Times New Roman"/>
          <w:lang w:val="es-MX"/>
        </w:rPr>
        <w:t xml:space="preserve"> </w:t>
      </w:r>
      <w:r w:rsidR="00452355" w:rsidRPr="00A05308">
        <w:rPr>
          <w:rFonts w:ascii="Times New Roman" w:eastAsia="Times New Roman" w:hAnsi="Times New Roman" w:cs="Times New Roman"/>
          <w:highlight w:val="white"/>
          <w:lang w:val="es-MX"/>
        </w:rPr>
        <w:t xml:space="preserve">Costa Santos </w:t>
      </w:r>
      <w:r w:rsidRPr="001910B0">
        <w:rPr>
          <w:rFonts w:ascii="Times New Roman" w:eastAsia="Times New Roman" w:hAnsi="Times New Roman" w:cs="Times New Roman"/>
          <w:lang w:val="es-MX"/>
        </w:rPr>
        <w:t xml:space="preserve">Baptista. 2022. “Conocimiento entomológico local en la enseñanza de la ecología: Contribuciones para una educación científica intercultural” </w:t>
      </w:r>
      <w:r w:rsidRPr="001910B0">
        <w:rPr>
          <w:rFonts w:ascii="Times New Roman" w:eastAsia="Times New Roman" w:hAnsi="Times New Roman" w:cs="Times New Roman"/>
          <w:i/>
          <w:iCs/>
          <w:lang w:val="es-MX"/>
        </w:rPr>
        <w:t>Revista Electrónica de Enseñanza de las Ciencias</w:t>
      </w:r>
      <w:r w:rsidR="00E9049F">
        <w:rPr>
          <w:rFonts w:ascii="Times New Roman" w:eastAsia="Times New Roman" w:hAnsi="Times New Roman" w:cs="Times New Roman"/>
          <w:lang w:val="es-MX"/>
        </w:rPr>
        <w:t xml:space="preserve">, </w:t>
      </w:r>
      <w:r w:rsidRPr="001910B0">
        <w:rPr>
          <w:rFonts w:ascii="Times New Roman" w:eastAsia="Times New Roman" w:hAnsi="Times New Roman" w:cs="Times New Roman"/>
          <w:lang w:val="es-MX"/>
        </w:rPr>
        <w:t>21,</w:t>
      </w:r>
      <w:r w:rsidR="00E9049F">
        <w:rPr>
          <w:rFonts w:ascii="Times New Roman" w:eastAsia="Times New Roman" w:hAnsi="Times New Roman" w:cs="Times New Roman"/>
          <w:lang w:val="es-MX"/>
        </w:rPr>
        <w:t xml:space="preserve"> no. </w:t>
      </w:r>
      <w:r w:rsidRPr="00E041A4">
        <w:rPr>
          <w:rFonts w:ascii="Times New Roman" w:eastAsia="Times New Roman" w:hAnsi="Times New Roman" w:cs="Times New Roman"/>
          <w:lang w:val="es-MX"/>
        </w:rPr>
        <w:t>1</w:t>
      </w:r>
      <w:r w:rsidR="00E9049F" w:rsidRPr="00E041A4">
        <w:rPr>
          <w:rFonts w:ascii="Times New Roman" w:eastAsia="Times New Roman" w:hAnsi="Times New Roman" w:cs="Times New Roman"/>
          <w:lang w:val="es-MX"/>
        </w:rPr>
        <w:t>:</w:t>
      </w:r>
      <w:r w:rsidRPr="00E041A4">
        <w:rPr>
          <w:rFonts w:ascii="Times New Roman" w:eastAsia="Times New Roman" w:hAnsi="Times New Roman" w:cs="Times New Roman"/>
          <w:lang w:val="es-MX"/>
        </w:rPr>
        <w:t xml:space="preserve"> 70</w:t>
      </w:r>
      <w:r w:rsidR="00E9049F" w:rsidRPr="00E041A4">
        <w:rPr>
          <w:rFonts w:ascii="Times New Roman" w:eastAsia="Times New Roman" w:hAnsi="Times New Roman" w:cs="Times New Roman"/>
          <w:lang w:val="es-MX"/>
        </w:rPr>
        <w:t>–</w:t>
      </w:r>
      <w:r w:rsidRPr="00E041A4">
        <w:rPr>
          <w:rFonts w:ascii="Times New Roman" w:eastAsia="Times New Roman" w:hAnsi="Times New Roman" w:cs="Times New Roman"/>
          <w:lang w:val="es-MX"/>
        </w:rPr>
        <w:t>89</w:t>
      </w:r>
    </w:p>
    <w:p w14:paraId="5A7AAB08" w14:textId="16422120" w:rsidR="00AC7B2D" w:rsidRPr="00AC7B2D" w:rsidRDefault="00A87DE8" w:rsidP="00193837">
      <w:pPr>
        <w:ind w:left="360"/>
        <w:rPr>
          <w:rFonts w:ascii="Times New Roman" w:eastAsia="Times New Roman" w:hAnsi="Times New Roman" w:cs="Times New Roman"/>
          <w:highlight w:val="white"/>
        </w:rPr>
      </w:pPr>
      <w:r w:rsidRPr="004978CD">
        <w:rPr>
          <w:rFonts w:ascii="Times New Roman" w:eastAsia="Times New Roman" w:hAnsi="Times New Roman" w:cs="Times New Roman"/>
          <w:highlight w:val="white"/>
          <w:lang w:val="pt-BR"/>
        </w:rPr>
        <w:t>Robles-</w:t>
      </w:r>
      <w:proofErr w:type="spellStart"/>
      <w:r w:rsidRPr="004978CD">
        <w:rPr>
          <w:rFonts w:ascii="Times New Roman" w:eastAsia="Times New Roman" w:hAnsi="Times New Roman" w:cs="Times New Roman"/>
          <w:highlight w:val="white"/>
          <w:lang w:val="pt-BR"/>
        </w:rPr>
        <w:t>Piñeros</w:t>
      </w:r>
      <w:proofErr w:type="spellEnd"/>
      <w:r w:rsidRPr="004978CD">
        <w:rPr>
          <w:rFonts w:ascii="Times New Roman" w:eastAsia="Times New Roman" w:hAnsi="Times New Roman" w:cs="Times New Roman"/>
          <w:highlight w:val="white"/>
          <w:lang w:val="pt-BR"/>
        </w:rPr>
        <w:t xml:space="preserve">, Jairo, </w:t>
      </w:r>
      <w:r w:rsidR="00E9049F" w:rsidRPr="004978CD">
        <w:rPr>
          <w:rFonts w:ascii="Times New Roman" w:eastAsia="Times New Roman" w:hAnsi="Times New Roman" w:cs="Times New Roman"/>
          <w:highlight w:val="white"/>
          <w:lang w:val="pt-BR"/>
        </w:rPr>
        <w:t xml:space="preserve">David </w:t>
      </w:r>
      <w:r w:rsidRPr="004978CD">
        <w:rPr>
          <w:rFonts w:ascii="Times New Roman" w:eastAsia="Times New Roman" w:hAnsi="Times New Roman" w:cs="Times New Roman"/>
          <w:highlight w:val="white"/>
          <w:lang w:val="pt-BR"/>
        </w:rPr>
        <w:t xml:space="preserve">Ludwig., </w:t>
      </w:r>
      <w:proofErr w:type="spellStart"/>
      <w:r w:rsidRPr="004978CD">
        <w:rPr>
          <w:rFonts w:ascii="Times New Roman" w:eastAsia="Times New Roman" w:hAnsi="Times New Roman" w:cs="Times New Roman"/>
          <w:highlight w:val="white"/>
          <w:lang w:val="pt-BR"/>
        </w:rPr>
        <w:t>Geilsa</w:t>
      </w:r>
      <w:proofErr w:type="spellEnd"/>
      <w:r w:rsidRPr="004978CD">
        <w:rPr>
          <w:rFonts w:ascii="Times New Roman" w:eastAsia="Times New Roman" w:hAnsi="Times New Roman" w:cs="Times New Roman"/>
          <w:highlight w:val="white"/>
          <w:lang w:val="pt-BR"/>
        </w:rPr>
        <w:t xml:space="preserve"> Costa Santos Baptista, </w:t>
      </w:r>
      <w:proofErr w:type="spellStart"/>
      <w:r w:rsidR="00E9049F" w:rsidRPr="004978CD">
        <w:rPr>
          <w:rFonts w:ascii="Times New Roman" w:eastAsia="Times New Roman" w:hAnsi="Times New Roman" w:cs="Times New Roman"/>
          <w:highlight w:val="white"/>
          <w:lang w:val="pt-BR"/>
        </w:rPr>
        <w:t>and</w:t>
      </w:r>
      <w:proofErr w:type="spellEnd"/>
      <w:r w:rsidRPr="004978CD">
        <w:rPr>
          <w:rFonts w:ascii="Times New Roman" w:eastAsia="Times New Roman" w:hAnsi="Times New Roman" w:cs="Times New Roman"/>
          <w:highlight w:val="white"/>
          <w:lang w:val="pt-BR"/>
        </w:rPr>
        <w:t xml:space="preserve"> </w:t>
      </w:r>
      <w:proofErr w:type="spellStart"/>
      <w:r w:rsidRPr="004978CD">
        <w:rPr>
          <w:rFonts w:ascii="Times New Roman" w:eastAsia="Times New Roman" w:hAnsi="Times New Roman" w:cs="Times New Roman"/>
          <w:highlight w:val="white"/>
          <w:lang w:val="pt-BR"/>
        </w:rPr>
        <w:t>Adela</w:t>
      </w:r>
      <w:proofErr w:type="spellEnd"/>
      <w:r w:rsidRPr="004978CD">
        <w:rPr>
          <w:rFonts w:ascii="Times New Roman" w:eastAsia="Times New Roman" w:hAnsi="Times New Roman" w:cs="Times New Roman"/>
          <w:highlight w:val="white"/>
          <w:lang w:val="pt-BR"/>
        </w:rPr>
        <w:t xml:space="preserve"> Molina-Andrade. </w:t>
      </w:r>
      <w:r w:rsidRPr="004978CD">
        <w:rPr>
          <w:rFonts w:ascii="Times New Roman" w:eastAsia="Times New Roman" w:hAnsi="Times New Roman" w:cs="Times New Roman"/>
          <w:highlight w:val="white"/>
          <w:lang w:val="en-US"/>
        </w:rPr>
        <w:t xml:space="preserve">2020. “Intercultural science education as a trading zone between traditional and academic knowledge.” </w:t>
      </w:r>
      <w:r>
        <w:rPr>
          <w:rFonts w:ascii="Times New Roman" w:eastAsia="Times New Roman" w:hAnsi="Times New Roman" w:cs="Times New Roman"/>
          <w:i/>
          <w:highlight w:val="white"/>
        </w:rPr>
        <w:t>Studies in History and Philosophy of Science Part C: Studies in History and Philosophy of Biological and Biomedical Sciences</w:t>
      </w:r>
      <w:r>
        <w:rPr>
          <w:rFonts w:ascii="Times New Roman" w:eastAsia="Times New Roman" w:hAnsi="Times New Roman" w:cs="Times New Roman"/>
          <w:highlight w:val="white"/>
        </w:rPr>
        <w:t xml:space="preserve">, </w:t>
      </w:r>
      <w:r w:rsidRPr="004978CD">
        <w:rPr>
          <w:rFonts w:ascii="Times New Roman" w:eastAsia="Times New Roman" w:hAnsi="Times New Roman" w:cs="Times New Roman"/>
          <w:iCs/>
          <w:highlight w:val="white"/>
        </w:rPr>
        <w:t>84</w:t>
      </w:r>
      <w:r w:rsidR="00E9049F">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101337.</w:t>
      </w:r>
    </w:p>
    <w:p w14:paraId="000000AF" w14:textId="1DC17F10"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Ramose, </w:t>
      </w:r>
      <w:proofErr w:type="spellStart"/>
      <w:r>
        <w:rPr>
          <w:rFonts w:ascii="Times New Roman" w:eastAsia="Times New Roman" w:hAnsi="Times New Roman" w:cs="Times New Roman"/>
          <w:highlight w:val="white"/>
        </w:rPr>
        <w:t>Mogobe</w:t>
      </w:r>
      <w:proofErr w:type="spellEnd"/>
      <w:r>
        <w:rPr>
          <w:rFonts w:ascii="Times New Roman" w:eastAsia="Times New Roman" w:hAnsi="Times New Roman" w:cs="Times New Roman"/>
          <w:highlight w:val="white"/>
        </w:rPr>
        <w:t xml:space="preserve">. 2007. “African Philosophy as the Bridge to Intercultural Philosophy.” </w:t>
      </w:r>
      <w:r>
        <w:rPr>
          <w:rFonts w:ascii="Times New Roman" w:eastAsia="Times New Roman" w:hAnsi="Times New Roman" w:cs="Times New Roman"/>
          <w:i/>
          <w:highlight w:val="white"/>
        </w:rPr>
        <w:t>International Journal of the Humanities</w:t>
      </w:r>
      <w:r>
        <w:rPr>
          <w:rFonts w:ascii="Times New Roman" w:eastAsia="Times New Roman" w:hAnsi="Times New Roman" w:cs="Times New Roman"/>
          <w:highlight w:val="white"/>
        </w:rPr>
        <w:t>, 4</w:t>
      </w:r>
      <w:r w:rsidR="00452355">
        <w:rPr>
          <w:rFonts w:ascii="Times New Roman" w:eastAsia="Times New Roman" w:hAnsi="Times New Roman" w:cs="Times New Roman"/>
          <w:highlight w:val="white"/>
        </w:rPr>
        <w:t xml:space="preserve"> no 9: </w:t>
      </w:r>
      <w:r w:rsidR="00452355" w:rsidRPr="00452355">
        <w:rPr>
          <w:rFonts w:ascii="Times New Roman" w:eastAsia="Times New Roman" w:hAnsi="Times New Roman" w:cs="Times New Roman"/>
        </w:rPr>
        <w:t>123-132</w:t>
      </w:r>
      <w:r w:rsidR="00452355">
        <w:rPr>
          <w:rFonts w:ascii="Times New Roman" w:eastAsia="Times New Roman" w:hAnsi="Times New Roman" w:cs="Times New Roman"/>
          <w:highlight w:val="white"/>
        </w:rPr>
        <w:t>.</w:t>
      </w:r>
    </w:p>
    <w:p w14:paraId="2E3240AD" w14:textId="78D5F1D7" w:rsidR="009722B0" w:rsidRDefault="009722B0" w:rsidP="00193837">
      <w:pPr>
        <w:ind w:left="360"/>
        <w:rPr>
          <w:rFonts w:ascii="Times New Roman" w:eastAsia="Times New Roman" w:hAnsi="Times New Roman" w:cs="Times New Roman"/>
          <w:highlight w:val="white"/>
        </w:rPr>
      </w:pPr>
      <w:proofErr w:type="spellStart"/>
      <w:r w:rsidRPr="009722B0">
        <w:rPr>
          <w:rFonts w:ascii="Times New Roman" w:eastAsia="Times New Roman" w:hAnsi="Times New Roman" w:cs="Times New Roman"/>
        </w:rPr>
        <w:t>Renck</w:t>
      </w:r>
      <w:proofErr w:type="spellEnd"/>
      <w:r w:rsidRPr="009722B0">
        <w:rPr>
          <w:rFonts w:ascii="Times New Roman" w:eastAsia="Times New Roman" w:hAnsi="Times New Roman" w:cs="Times New Roman"/>
        </w:rPr>
        <w:t xml:space="preserve">, </w:t>
      </w:r>
      <w:proofErr w:type="spellStart"/>
      <w:r w:rsidRPr="009722B0">
        <w:rPr>
          <w:rFonts w:ascii="Times New Roman" w:eastAsia="Times New Roman" w:hAnsi="Times New Roman" w:cs="Times New Roman"/>
        </w:rPr>
        <w:t>Vítor</w:t>
      </w:r>
      <w:proofErr w:type="spellEnd"/>
      <w:r w:rsidRPr="009722B0">
        <w:rPr>
          <w:rFonts w:ascii="Times New Roman" w:eastAsia="Times New Roman" w:hAnsi="Times New Roman" w:cs="Times New Roman"/>
        </w:rPr>
        <w:t>, Deborah M</w:t>
      </w:r>
      <w:r w:rsidR="00D30825">
        <w:rPr>
          <w:rFonts w:ascii="Times New Roman" w:eastAsia="Times New Roman" w:hAnsi="Times New Roman" w:cs="Times New Roman"/>
        </w:rPr>
        <w:t xml:space="preserve">. </w:t>
      </w:r>
      <w:r w:rsidRPr="009722B0">
        <w:rPr>
          <w:rFonts w:ascii="Times New Roman" w:eastAsia="Times New Roman" w:hAnsi="Times New Roman" w:cs="Times New Roman"/>
        </w:rPr>
        <w:t>G</w:t>
      </w:r>
      <w:r w:rsidR="00D30825">
        <w:rPr>
          <w:rFonts w:ascii="Times New Roman" w:eastAsia="Times New Roman" w:hAnsi="Times New Roman" w:cs="Times New Roman"/>
        </w:rPr>
        <w:t>.</w:t>
      </w:r>
      <w:r w:rsidRPr="009722B0">
        <w:rPr>
          <w:rFonts w:ascii="Times New Roman" w:eastAsia="Times New Roman" w:hAnsi="Times New Roman" w:cs="Times New Roman"/>
        </w:rPr>
        <w:t xml:space="preserve"> </w:t>
      </w:r>
      <w:proofErr w:type="spellStart"/>
      <w:r w:rsidRPr="009722B0">
        <w:rPr>
          <w:rFonts w:ascii="Times New Roman" w:eastAsia="Times New Roman" w:hAnsi="Times New Roman" w:cs="Times New Roman"/>
        </w:rPr>
        <w:t>Apgaua</w:t>
      </w:r>
      <w:proofErr w:type="spellEnd"/>
      <w:r w:rsidRPr="009722B0">
        <w:rPr>
          <w:rFonts w:ascii="Times New Roman" w:eastAsia="Times New Roman" w:hAnsi="Times New Roman" w:cs="Times New Roman"/>
        </w:rPr>
        <w:t>, David Y</w:t>
      </w:r>
      <w:r w:rsidR="00D30825">
        <w:rPr>
          <w:rFonts w:ascii="Times New Roman" w:eastAsia="Times New Roman" w:hAnsi="Times New Roman" w:cs="Times New Roman"/>
        </w:rPr>
        <w:t xml:space="preserve">. </w:t>
      </w:r>
      <w:r w:rsidRPr="009722B0">
        <w:rPr>
          <w:rFonts w:ascii="Times New Roman" w:eastAsia="Times New Roman" w:hAnsi="Times New Roman" w:cs="Times New Roman"/>
        </w:rPr>
        <w:t>P</w:t>
      </w:r>
      <w:r w:rsidR="00D30825">
        <w:rPr>
          <w:rFonts w:ascii="Times New Roman" w:eastAsia="Times New Roman" w:hAnsi="Times New Roman" w:cs="Times New Roman"/>
        </w:rPr>
        <w:t>.</w:t>
      </w:r>
      <w:r w:rsidRPr="009722B0">
        <w:rPr>
          <w:rFonts w:ascii="Times New Roman" w:eastAsia="Times New Roman" w:hAnsi="Times New Roman" w:cs="Times New Roman"/>
        </w:rPr>
        <w:t xml:space="preserve"> </w:t>
      </w:r>
      <w:proofErr w:type="spellStart"/>
      <w:r w:rsidRPr="009722B0">
        <w:rPr>
          <w:rFonts w:ascii="Times New Roman" w:eastAsia="Times New Roman" w:hAnsi="Times New Roman" w:cs="Times New Roman"/>
        </w:rPr>
        <w:t>Tng</w:t>
      </w:r>
      <w:proofErr w:type="spellEnd"/>
      <w:r w:rsidRPr="009722B0">
        <w:rPr>
          <w:rFonts w:ascii="Times New Roman" w:eastAsia="Times New Roman" w:hAnsi="Times New Roman" w:cs="Times New Roman"/>
        </w:rPr>
        <w:t xml:space="preserve">, </w:t>
      </w:r>
      <w:proofErr w:type="spellStart"/>
      <w:r w:rsidRPr="009722B0">
        <w:rPr>
          <w:rFonts w:ascii="Times New Roman" w:eastAsia="Times New Roman" w:hAnsi="Times New Roman" w:cs="Times New Roman"/>
        </w:rPr>
        <w:t>Paride</w:t>
      </w:r>
      <w:proofErr w:type="spellEnd"/>
      <w:r w:rsidRPr="009722B0">
        <w:rPr>
          <w:rFonts w:ascii="Times New Roman" w:eastAsia="Times New Roman" w:hAnsi="Times New Roman" w:cs="Times New Roman"/>
        </w:rPr>
        <w:t xml:space="preserve"> </w:t>
      </w:r>
      <w:proofErr w:type="spellStart"/>
      <w:r w:rsidRPr="009722B0">
        <w:rPr>
          <w:rFonts w:ascii="Times New Roman" w:eastAsia="Times New Roman" w:hAnsi="Times New Roman" w:cs="Times New Roman"/>
        </w:rPr>
        <w:t>Bollettin</w:t>
      </w:r>
      <w:proofErr w:type="spellEnd"/>
      <w:r w:rsidRPr="009722B0">
        <w:rPr>
          <w:rFonts w:ascii="Times New Roman" w:eastAsia="Times New Roman" w:hAnsi="Times New Roman" w:cs="Times New Roman"/>
        </w:rPr>
        <w:t>, David Ludwig, and Charbel N. El-Hani.</w:t>
      </w:r>
      <w:r>
        <w:rPr>
          <w:rFonts w:ascii="Times New Roman" w:eastAsia="Times New Roman" w:hAnsi="Times New Roman" w:cs="Times New Roman"/>
        </w:rPr>
        <w:t xml:space="preserve"> 2022.</w:t>
      </w:r>
      <w:r w:rsidRPr="009722B0">
        <w:rPr>
          <w:rFonts w:ascii="Times New Roman" w:eastAsia="Times New Roman" w:hAnsi="Times New Roman" w:cs="Times New Roman"/>
        </w:rPr>
        <w:t xml:space="preserve"> "Cultural consensus and intracultural diversity in </w:t>
      </w:r>
      <w:proofErr w:type="spellStart"/>
      <w:r w:rsidRPr="009722B0">
        <w:rPr>
          <w:rFonts w:ascii="Times New Roman" w:eastAsia="Times New Roman" w:hAnsi="Times New Roman" w:cs="Times New Roman"/>
        </w:rPr>
        <w:t>ethnotaxonomy</w:t>
      </w:r>
      <w:proofErr w:type="spellEnd"/>
      <w:r w:rsidRPr="009722B0">
        <w:rPr>
          <w:rFonts w:ascii="Times New Roman" w:eastAsia="Times New Roman" w:hAnsi="Times New Roman" w:cs="Times New Roman"/>
        </w:rPr>
        <w:t xml:space="preserve">: lessons from a fishing community in Northeast Brazil." </w:t>
      </w:r>
      <w:r w:rsidRPr="009722B0">
        <w:rPr>
          <w:rFonts w:ascii="Times New Roman" w:eastAsia="Times New Roman" w:hAnsi="Times New Roman" w:cs="Times New Roman"/>
          <w:i/>
          <w:iCs/>
        </w:rPr>
        <w:t>Journal of Ethnobiology and Ethnomedicine</w:t>
      </w:r>
      <w:r w:rsidRPr="009722B0">
        <w:rPr>
          <w:rFonts w:ascii="Times New Roman" w:eastAsia="Times New Roman" w:hAnsi="Times New Roman" w:cs="Times New Roman"/>
        </w:rPr>
        <w:t xml:space="preserve"> 18</w:t>
      </w:r>
      <w:r w:rsidR="00D30825">
        <w:rPr>
          <w:rFonts w:ascii="Times New Roman" w:eastAsia="Times New Roman" w:hAnsi="Times New Roman" w:cs="Times New Roman"/>
        </w:rPr>
        <w:t xml:space="preserve">: </w:t>
      </w:r>
      <w:r w:rsidRPr="009722B0">
        <w:rPr>
          <w:rFonts w:ascii="Times New Roman" w:eastAsia="Times New Roman" w:hAnsi="Times New Roman" w:cs="Times New Roman"/>
        </w:rPr>
        <w:t>25.</w:t>
      </w:r>
    </w:p>
    <w:p w14:paraId="000000B0" w14:textId="3CBFEAC1" w:rsidR="001A07A0" w:rsidRPr="004978CD" w:rsidRDefault="00A87DE8" w:rsidP="00193837">
      <w:pPr>
        <w:ind w:left="360"/>
        <w:rPr>
          <w:rFonts w:ascii="Times New Roman" w:eastAsia="Times New Roman" w:hAnsi="Times New Roman" w:cs="Times New Roman"/>
          <w:highlight w:val="white"/>
          <w:lang w:val="pt-BR"/>
        </w:rPr>
      </w:pPr>
      <w:proofErr w:type="spellStart"/>
      <w:r>
        <w:rPr>
          <w:rFonts w:ascii="Times New Roman" w:eastAsia="Times New Roman" w:hAnsi="Times New Roman" w:cs="Times New Roman"/>
          <w:highlight w:val="white"/>
        </w:rPr>
        <w:t>Renck</w:t>
      </w:r>
      <w:proofErr w:type="spellEnd"/>
      <w:r>
        <w:rPr>
          <w:rFonts w:ascii="Times New Roman" w:eastAsia="Times New Roman" w:hAnsi="Times New Roman" w:cs="Times New Roman"/>
          <w:highlight w:val="white"/>
        </w:rPr>
        <w:t xml:space="preserve">, Vitor, David Ludwig, </w:t>
      </w:r>
      <w:proofErr w:type="spellStart"/>
      <w:r>
        <w:rPr>
          <w:rFonts w:ascii="Times New Roman" w:eastAsia="Times New Roman" w:hAnsi="Times New Roman" w:cs="Times New Roman"/>
          <w:highlight w:val="white"/>
        </w:rPr>
        <w:t>Paride</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Bollettin</w:t>
      </w:r>
      <w:proofErr w:type="spellEnd"/>
      <w:r>
        <w:rPr>
          <w:rFonts w:ascii="Times New Roman" w:eastAsia="Times New Roman" w:hAnsi="Times New Roman" w:cs="Times New Roman"/>
          <w:highlight w:val="white"/>
        </w:rPr>
        <w:t xml:space="preserve">, and Charbel N. El-Hani. 2022. "Exploring partial overlaps between knowledge systems in a Brazilian fishing community." </w:t>
      </w:r>
      <w:proofErr w:type="spellStart"/>
      <w:r w:rsidRPr="004978CD">
        <w:rPr>
          <w:rFonts w:ascii="Times New Roman" w:eastAsia="Times New Roman" w:hAnsi="Times New Roman" w:cs="Times New Roman"/>
          <w:i/>
          <w:highlight w:val="white"/>
          <w:lang w:val="pt-BR"/>
        </w:rPr>
        <w:t>Human</w:t>
      </w:r>
      <w:proofErr w:type="spellEnd"/>
      <w:r w:rsidRPr="004978CD">
        <w:rPr>
          <w:rFonts w:ascii="Times New Roman" w:eastAsia="Times New Roman" w:hAnsi="Times New Roman" w:cs="Times New Roman"/>
          <w:i/>
          <w:highlight w:val="white"/>
          <w:lang w:val="pt-BR"/>
        </w:rPr>
        <w:t xml:space="preserve"> </w:t>
      </w:r>
      <w:proofErr w:type="spellStart"/>
      <w:r w:rsidRPr="004978CD">
        <w:rPr>
          <w:rFonts w:ascii="Times New Roman" w:eastAsia="Times New Roman" w:hAnsi="Times New Roman" w:cs="Times New Roman"/>
          <w:i/>
          <w:highlight w:val="white"/>
          <w:lang w:val="pt-BR"/>
        </w:rPr>
        <w:t>Ecology</w:t>
      </w:r>
      <w:proofErr w:type="spellEnd"/>
      <w:r w:rsidR="00D30825" w:rsidRPr="004978CD">
        <w:rPr>
          <w:rFonts w:ascii="Times New Roman" w:eastAsia="Times New Roman" w:hAnsi="Times New Roman" w:cs="Times New Roman"/>
          <w:i/>
          <w:highlight w:val="white"/>
          <w:lang w:val="pt-BR"/>
        </w:rPr>
        <w:t xml:space="preserve">, </w:t>
      </w:r>
      <w:r w:rsidR="00D30825" w:rsidRPr="004978CD">
        <w:rPr>
          <w:rFonts w:ascii="Times New Roman" w:eastAsia="Times New Roman" w:hAnsi="Times New Roman" w:cs="Times New Roman"/>
          <w:iCs/>
          <w:highlight w:val="white"/>
          <w:lang w:val="pt-BR"/>
        </w:rPr>
        <w:t>50</w:t>
      </w:r>
      <w:r w:rsidRPr="004978CD">
        <w:rPr>
          <w:rFonts w:ascii="Times New Roman" w:eastAsia="Times New Roman" w:hAnsi="Times New Roman" w:cs="Times New Roman"/>
          <w:highlight w:val="white"/>
          <w:lang w:val="pt-BR"/>
        </w:rPr>
        <w:t xml:space="preserve">: </w:t>
      </w:r>
      <w:r w:rsidR="00D30825" w:rsidRPr="004978CD">
        <w:rPr>
          <w:rFonts w:ascii="Times New Roman" w:eastAsia="Times New Roman" w:hAnsi="Times New Roman" w:cs="Times New Roman"/>
          <w:highlight w:val="white"/>
          <w:lang w:val="pt-BR"/>
        </w:rPr>
        <w:t>633–49</w:t>
      </w:r>
      <w:r w:rsidRPr="004978CD">
        <w:rPr>
          <w:rFonts w:ascii="Times New Roman" w:eastAsia="Times New Roman" w:hAnsi="Times New Roman" w:cs="Times New Roman"/>
          <w:highlight w:val="white"/>
          <w:lang w:val="pt-BR"/>
        </w:rPr>
        <w:t>.</w:t>
      </w:r>
    </w:p>
    <w:p w14:paraId="7F5C7FAD" w14:textId="23DEDAE5" w:rsidR="009722B0" w:rsidRPr="009722B0" w:rsidRDefault="009722B0" w:rsidP="00193837">
      <w:pPr>
        <w:ind w:left="360"/>
        <w:rPr>
          <w:rFonts w:ascii="Times New Roman" w:eastAsia="Times New Roman" w:hAnsi="Times New Roman" w:cs="Times New Roman"/>
          <w:highlight w:val="white"/>
          <w:lang w:val="pt-BR"/>
        </w:rPr>
      </w:pPr>
      <w:proofErr w:type="spellStart"/>
      <w:r w:rsidRPr="009722B0">
        <w:rPr>
          <w:rFonts w:ascii="Times New Roman" w:eastAsia="Times New Roman" w:hAnsi="Times New Roman" w:cs="Times New Roman"/>
          <w:lang w:val="pt-BR"/>
        </w:rPr>
        <w:t>Renck</w:t>
      </w:r>
      <w:proofErr w:type="spellEnd"/>
      <w:r w:rsidRPr="009722B0">
        <w:rPr>
          <w:rFonts w:ascii="Times New Roman" w:eastAsia="Times New Roman" w:hAnsi="Times New Roman" w:cs="Times New Roman"/>
          <w:lang w:val="pt-BR"/>
        </w:rPr>
        <w:t xml:space="preserve">, Vítor, David Ludwig, </w:t>
      </w:r>
      <w:proofErr w:type="spellStart"/>
      <w:r w:rsidRPr="009722B0">
        <w:rPr>
          <w:rFonts w:ascii="Times New Roman" w:eastAsia="Times New Roman" w:hAnsi="Times New Roman" w:cs="Times New Roman"/>
          <w:lang w:val="pt-BR"/>
        </w:rPr>
        <w:t>Irael</w:t>
      </w:r>
      <w:proofErr w:type="spellEnd"/>
      <w:r w:rsidRPr="009722B0">
        <w:rPr>
          <w:rFonts w:ascii="Times New Roman" w:eastAsia="Times New Roman" w:hAnsi="Times New Roman" w:cs="Times New Roman"/>
          <w:lang w:val="pt-BR"/>
        </w:rPr>
        <w:t xml:space="preserve"> de Jesus Santos, Valdemir Celestino dos Santos, Francisco de Assis da Conceição, Nelson Amado de Araújo, </w:t>
      </w:r>
      <w:proofErr w:type="spellStart"/>
      <w:r w:rsidRPr="009722B0">
        <w:rPr>
          <w:rFonts w:ascii="Times New Roman" w:eastAsia="Times New Roman" w:hAnsi="Times New Roman" w:cs="Times New Roman"/>
          <w:lang w:val="pt-BR"/>
        </w:rPr>
        <w:t>Clecio</w:t>
      </w:r>
      <w:proofErr w:type="spellEnd"/>
      <w:r w:rsidRPr="009722B0">
        <w:rPr>
          <w:rFonts w:ascii="Times New Roman" w:eastAsia="Times New Roman" w:hAnsi="Times New Roman" w:cs="Times New Roman"/>
          <w:lang w:val="pt-BR"/>
        </w:rPr>
        <w:t xml:space="preserve"> Cardoso dos Santos</w:t>
      </w:r>
      <w:r w:rsidR="00D30825">
        <w:rPr>
          <w:rFonts w:ascii="Times New Roman" w:eastAsia="Times New Roman" w:hAnsi="Times New Roman" w:cs="Times New Roman"/>
          <w:lang w:val="pt-BR"/>
        </w:rPr>
        <w:t xml:space="preserve">, Valdomiro José de Oliveira, Paride </w:t>
      </w:r>
      <w:proofErr w:type="spellStart"/>
      <w:r w:rsidR="00D30825">
        <w:rPr>
          <w:rFonts w:ascii="Times New Roman" w:eastAsia="Times New Roman" w:hAnsi="Times New Roman" w:cs="Times New Roman"/>
          <w:lang w:val="pt-BR"/>
        </w:rPr>
        <w:t>Bollettin</w:t>
      </w:r>
      <w:proofErr w:type="spellEnd"/>
      <w:r w:rsidR="00D30825">
        <w:rPr>
          <w:rFonts w:ascii="Times New Roman" w:eastAsia="Times New Roman" w:hAnsi="Times New Roman" w:cs="Times New Roman"/>
          <w:lang w:val="pt-BR"/>
        </w:rPr>
        <w:t xml:space="preserve">, José Amorim Reis-Filho, Luana </w:t>
      </w:r>
      <w:proofErr w:type="spellStart"/>
      <w:r w:rsidR="00D30825">
        <w:rPr>
          <w:rFonts w:ascii="Times New Roman" w:eastAsia="Times New Roman" w:hAnsi="Times New Roman" w:cs="Times New Roman"/>
          <w:lang w:val="pt-BR"/>
        </w:rPr>
        <w:t>Poliseli</w:t>
      </w:r>
      <w:proofErr w:type="spellEnd"/>
      <w:r w:rsidR="00D30825">
        <w:rPr>
          <w:rFonts w:ascii="Times New Roman" w:eastAsia="Times New Roman" w:hAnsi="Times New Roman" w:cs="Times New Roman"/>
          <w:lang w:val="pt-BR"/>
        </w:rPr>
        <w:t xml:space="preserve">, </w:t>
      </w:r>
      <w:proofErr w:type="spellStart"/>
      <w:r w:rsidR="00D30825">
        <w:rPr>
          <w:rFonts w:ascii="Times New Roman" w:eastAsia="Times New Roman" w:hAnsi="Times New Roman" w:cs="Times New Roman"/>
          <w:lang w:val="pt-BR"/>
        </w:rPr>
        <w:t>and</w:t>
      </w:r>
      <w:proofErr w:type="spellEnd"/>
      <w:r w:rsidR="00D30825">
        <w:rPr>
          <w:rFonts w:ascii="Times New Roman" w:eastAsia="Times New Roman" w:hAnsi="Times New Roman" w:cs="Times New Roman"/>
          <w:lang w:val="pt-BR"/>
        </w:rPr>
        <w:t xml:space="preserve"> </w:t>
      </w:r>
      <w:proofErr w:type="spellStart"/>
      <w:r w:rsidR="00D30825">
        <w:rPr>
          <w:rFonts w:ascii="Times New Roman" w:eastAsia="Times New Roman" w:hAnsi="Times New Roman" w:cs="Times New Roman"/>
          <w:lang w:val="pt-BR"/>
        </w:rPr>
        <w:t>Charbel</w:t>
      </w:r>
      <w:proofErr w:type="spellEnd"/>
      <w:r w:rsidR="00D30825">
        <w:rPr>
          <w:rFonts w:ascii="Times New Roman" w:eastAsia="Times New Roman" w:hAnsi="Times New Roman" w:cs="Times New Roman"/>
          <w:lang w:val="pt-BR"/>
        </w:rPr>
        <w:t xml:space="preserve"> El-</w:t>
      </w:r>
      <w:proofErr w:type="spellStart"/>
      <w:r w:rsidR="00D30825">
        <w:rPr>
          <w:rFonts w:ascii="Times New Roman" w:eastAsia="Times New Roman" w:hAnsi="Times New Roman" w:cs="Times New Roman"/>
          <w:lang w:val="pt-BR"/>
        </w:rPr>
        <w:t>Hani</w:t>
      </w:r>
      <w:proofErr w:type="spellEnd"/>
      <w:r w:rsidRPr="009722B0">
        <w:rPr>
          <w:rFonts w:ascii="Times New Roman" w:eastAsia="Times New Roman" w:hAnsi="Times New Roman" w:cs="Times New Roman"/>
          <w:lang w:val="pt-BR"/>
        </w:rPr>
        <w:t>.</w:t>
      </w:r>
      <w:r w:rsidR="00D30825">
        <w:rPr>
          <w:rFonts w:ascii="Times New Roman" w:eastAsia="Times New Roman" w:hAnsi="Times New Roman" w:cs="Times New Roman"/>
          <w:lang w:val="pt-BR"/>
        </w:rPr>
        <w:t xml:space="preserve"> 2023</w:t>
      </w:r>
      <w:r w:rsidRPr="009722B0">
        <w:rPr>
          <w:rFonts w:ascii="Times New Roman" w:eastAsia="Times New Roman" w:hAnsi="Times New Roman" w:cs="Times New Roman"/>
          <w:lang w:val="pt-BR"/>
        </w:rPr>
        <w:t xml:space="preserve"> "Conhecimento Tradicional e Políticas Públicas: preenchendo uma lacuna necessária." </w:t>
      </w:r>
      <w:proofErr w:type="spellStart"/>
      <w:r w:rsidRPr="009722B0">
        <w:rPr>
          <w:rFonts w:ascii="Times New Roman" w:eastAsia="Times New Roman" w:hAnsi="Times New Roman" w:cs="Times New Roman"/>
          <w:i/>
          <w:iCs/>
          <w:lang w:val="pt-BR"/>
        </w:rPr>
        <w:t>Ethnobiology</w:t>
      </w:r>
      <w:proofErr w:type="spellEnd"/>
      <w:r w:rsidRPr="009722B0">
        <w:rPr>
          <w:rFonts w:ascii="Times New Roman" w:eastAsia="Times New Roman" w:hAnsi="Times New Roman" w:cs="Times New Roman"/>
          <w:i/>
          <w:iCs/>
          <w:lang w:val="pt-BR"/>
        </w:rPr>
        <w:t xml:space="preserve"> </w:t>
      </w:r>
      <w:proofErr w:type="spellStart"/>
      <w:r w:rsidRPr="009722B0">
        <w:rPr>
          <w:rFonts w:ascii="Times New Roman" w:eastAsia="Times New Roman" w:hAnsi="Times New Roman" w:cs="Times New Roman"/>
          <w:i/>
          <w:iCs/>
          <w:lang w:val="pt-BR"/>
        </w:rPr>
        <w:t>and</w:t>
      </w:r>
      <w:proofErr w:type="spellEnd"/>
      <w:r w:rsidRPr="009722B0">
        <w:rPr>
          <w:rFonts w:ascii="Times New Roman" w:eastAsia="Times New Roman" w:hAnsi="Times New Roman" w:cs="Times New Roman"/>
          <w:i/>
          <w:iCs/>
          <w:lang w:val="pt-BR"/>
        </w:rPr>
        <w:t xml:space="preserve"> </w:t>
      </w:r>
      <w:proofErr w:type="spellStart"/>
      <w:r w:rsidRPr="009722B0">
        <w:rPr>
          <w:rFonts w:ascii="Times New Roman" w:eastAsia="Times New Roman" w:hAnsi="Times New Roman" w:cs="Times New Roman"/>
          <w:i/>
          <w:iCs/>
          <w:lang w:val="pt-BR"/>
        </w:rPr>
        <w:t>Conservation</w:t>
      </w:r>
      <w:proofErr w:type="spellEnd"/>
      <w:r w:rsidRPr="009722B0">
        <w:rPr>
          <w:rFonts w:ascii="Times New Roman" w:eastAsia="Times New Roman" w:hAnsi="Times New Roman" w:cs="Times New Roman"/>
          <w:i/>
          <w:iCs/>
          <w:lang w:val="pt-BR"/>
        </w:rPr>
        <w:t xml:space="preserve"> </w:t>
      </w:r>
      <w:r w:rsidRPr="009722B0">
        <w:rPr>
          <w:rFonts w:ascii="Times New Roman" w:eastAsia="Times New Roman" w:hAnsi="Times New Roman" w:cs="Times New Roman"/>
          <w:lang w:val="pt-BR"/>
        </w:rPr>
        <w:t>12</w:t>
      </w:r>
      <w:r w:rsidR="00D30825">
        <w:rPr>
          <w:rFonts w:ascii="Times New Roman" w:eastAsia="Times New Roman" w:hAnsi="Times New Roman" w:cs="Times New Roman"/>
          <w:lang w:val="pt-BR"/>
        </w:rPr>
        <w:t>: 04</w:t>
      </w:r>
      <w:r w:rsidRPr="009722B0">
        <w:rPr>
          <w:rFonts w:ascii="Times New Roman" w:eastAsia="Times New Roman" w:hAnsi="Times New Roman" w:cs="Times New Roman"/>
          <w:lang w:val="pt-BR"/>
        </w:rPr>
        <w:t>.</w:t>
      </w:r>
    </w:p>
    <w:p w14:paraId="000000B1" w14:textId="4E47DE13"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Ross, Norbert, Tomás Barrientos, and Alberto </w:t>
      </w:r>
      <w:proofErr w:type="spellStart"/>
      <w:r>
        <w:rPr>
          <w:rFonts w:ascii="Times New Roman" w:eastAsia="Times New Roman" w:hAnsi="Times New Roman" w:cs="Times New Roman"/>
          <w:highlight w:val="white"/>
        </w:rPr>
        <w:t>Esquit</w:t>
      </w:r>
      <w:proofErr w:type="spellEnd"/>
      <w:r>
        <w:rPr>
          <w:rFonts w:ascii="Times New Roman" w:eastAsia="Times New Roman" w:hAnsi="Times New Roman" w:cs="Times New Roman"/>
          <w:highlight w:val="white"/>
        </w:rPr>
        <w:t xml:space="preserve">-Choy. 2005. “Triad Tasks, a Multipurpose Tool to Elicit Similarity Judgments: The Case of Tzotzil Maya Plant Taxonomy.” </w:t>
      </w:r>
      <w:r w:rsidRPr="004978CD">
        <w:rPr>
          <w:rFonts w:ascii="Times New Roman" w:eastAsia="Times New Roman" w:hAnsi="Times New Roman" w:cs="Times New Roman"/>
          <w:i/>
          <w:iCs/>
          <w:highlight w:val="white"/>
        </w:rPr>
        <w:t>Field Methods</w:t>
      </w:r>
      <w:r>
        <w:rPr>
          <w:rFonts w:ascii="Times New Roman" w:eastAsia="Times New Roman" w:hAnsi="Times New Roman" w:cs="Times New Roman"/>
          <w:highlight w:val="white"/>
        </w:rPr>
        <w:t xml:space="preserve"> 17:</w:t>
      </w:r>
      <w:r w:rsidR="00D30825">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269</w:t>
      </w:r>
      <w:r w:rsidR="00D30825">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282. </w:t>
      </w:r>
      <w:proofErr w:type="spellStart"/>
      <w:r w:rsidR="00D30825">
        <w:rPr>
          <w:rFonts w:ascii="Times New Roman" w:eastAsia="Times New Roman" w:hAnsi="Times New Roman" w:cs="Times New Roman"/>
          <w:highlight w:val="white"/>
        </w:rPr>
        <w:t>doi</w:t>
      </w:r>
      <w:proofErr w:type="spellEnd"/>
      <w:r>
        <w:rPr>
          <w:rFonts w:ascii="Times New Roman" w:eastAsia="Times New Roman" w:hAnsi="Times New Roman" w:cs="Times New Roman"/>
          <w:highlight w:val="white"/>
        </w:rPr>
        <w:t>: 10.1177/1525822X05277861.</w:t>
      </w:r>
    </w:p>
    <w:p w14:paraId="000000B4" w14:textId="44F2FEDB"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Ruru</w:t>
      </w:r>
      <w:proofErr w:type="spellEnd"/>
      <w:r>
        <w:rPr>
          <w:rFonts w:ascii="Times New Roman" w:eastAsia="Times New Roman" w:hAnsi="Times New Roman" w:cs="Times New Roman"/>
          <w:highlight w:val="white"/>
        </w:rPr>
        <w:t xml:space="preserve">, Jacinta. 2018. “Listening to </w:t>
      </w:r>
      <w:proofErr w:type="spellStart"/>
      <w:r>
        <w:rPr>
          <w:rFonts w:ascii="Times New Roman" w:eastAsia="Times New Roman" w:hAnsi="Times New Roman" w:cs="Times New Roman"/>
          <w:highlight w:val="white"/>
        </w:rPr>
        <w:t>Papatūānuku</w:t>
      </w:r>
      <w:proofErr w:type="spellEnd"/>
      <w:r>
        <w:rPr>
          <w:rFonts w:ascii="Times New Roman" w:eastAsia="Times New Roman" w:hAnsi="Times New Roman" w:cs="Times New Roman"/>
          <w:highlight w:val="white"/>
        </w:rPr>
        <w:t xml:space="preserve">: a Call to Reform Water Law.” </w:t>
      </w:r>
      <w:r>
        <w:rPr>
          <w:rFonts w:ascii="Times New Roman" w:eastAsia="Times New Roman" w:hAnsi="Times New Roman" w:cs="Times New Roman"/>
          <w:i/>
          <w:highlight w:val="white"/>
        </w:rPr>
        <w:t>Journal of the Royal Society of New Zealand</w:t>
      </w:r>
      <w:r>
        <w:rPr>
          <w:rFonts w:ascii="Times New Roman" w:eastAsia="Times New Roman" w:hAnsi="Times New Roman" w:cs="Times New Roman"/>
          <w:highlight w:val="white"/>
        </w:rPr>
        <w:t xml:space="preserve"> 48 </w:t>
      </w:r>
      <w:r w:rsidR="00D30825">
        <w:rPr>
          <w:rFonts w:ascii="Times New Roman" w:eastAsia="Times New Roman" w:hAnsi="Times New Roman" w:cs="Times New Roman"/>
          <w:highlight w:val="white"/>
        </w:rPr>
        <w:t xml:space="preserve">nos. </w:t>
      </w:r>
      <w:r>
        <w:rPr>
          <w:rFonts w:ascii="Times New Roman" w:eastAsia="Times New Roman" w:hAnsi="Times New Roman" w:cs="Times New Roman"/>
          <w:highlight w:val="white"/>
        </w:rPr>
        <w:t>2</w:t>
      </w:r>
      <w:r w:rsidR="00D30825">
        <w:rPr>
          <w:rFonts w:ascii="Times New Roman" w:eastAsia="Times New Roman" w:hAnsi="Times New Roman" w:cs="Times New Roman"/>
          <w:highlight w:val="white"/>
        </w:rPr>
        <w:t>–</w:t>
      </w:r>
      <w:r>
        <w:rPr>
          <w:rFonts w:ascii="Times New Roman" w:eastAsia="Times New Roman" w:hAnsi="Times New Roman" w:cs="Times New Roman"/>
          <w:highlight w:val="white"/>
        </w:rPr>
        <w:t>3: 215–224.</w:t>
      </w:r>
    </w:p>
    <w:p w14:paraId="06F36F87" w14:textId="23343B64" w:rsidR="00D30825" w:rsidRDefault="00F83272" w:rsidP="00193837">
      <w:pPr>
        <w:ind w:left="360"/>
        <w:rPr>
          <w:rFonts w:ascii="Times New Roman" w:eastAsia="Times New Roman" w:hAnsi="Times New Roman" w:cs="Times New Roman"/>
          <w:lang w:val="es-MX"/>
        </w:rPr>
      </w:pPr>
      <w:r w:rsidRPr="00E041A4">
        <w:rPr>
          <w:rFonts w:ascii="Times New Roman" w:eastAsia="Times New Roman" w:hAnsi="Times New Roman" w:cs="Times New Roman"/>
          <w:lang w:val="en-US"/>
        </w:rPr>
        <w:t xml:space="preserve">Solano, Xochitl Leyva. </w:t>
      </w:r>
      <w:r>
        <w:rPr>
          <w:rFonts w:ascii="Times New Roman" w:eastAsia="Times New Roman" w:hAnsi="Times New Roman" w:cs="Times New Roman"/>
          <w:lang w:val="es-MX"/>
        </w:rPr>
        <w:t xml:space="preserve">2019. </w:t>
      </w:r>
      <w:r w:rsidR="00452355">
        <w:rPr>
          <w:rFonts w:ascii="Times New Roman" w:eastAsia="Times New Roman" w:hAnsi="Times New Roman" w:cs="Times New Roman"/>
          <w:lang w:val="es-MX"/>
        </w:rPr>
        <w:t>“</w:t>
      </w:r>
      <w:r w:rsidRPr="00F83272">
        <w:rPr>
          <w:rFonts w:ascii="Times New Roman" w:eastAsia="Times New Roman" w:hAnsi="Times New Roman" w:cs="Times New Roman"/>
          <w:lang w:val="es-MX"/>
        </w:rPr>
        <w:t>Poner el cuerpo para des (colonizar) patriarcalizar nuestro conocimiento, la academia, nuestra vida.</w:t>
      </w:r>
      <w:r w:rsidR="00452355">
        <w:rPr>
          <w:rFonts w:ascii="Times New Roman" w:eastAsia="Times New Roman" w:hAnsi="Times New Roman" w:cs="Times New Roman"/>
          <w:lang w:val="es-MX"/>
        </w:rPr>
        <w:t>”</w:t>
      </w:r>
      <w:r>
        <w:rPr>
          <w:rFonts w:ascii="Times New Roman" w:eastAsia="Times New Roman" w:hAnsi="Times New Roman" w:cs="Times New Roman"/>
          <w:lang w:val="es-MX"/>
        </w:rPr>
        <w:t xml:space="preserve"> </w:t>
      </w:r>
      <w:r w:rsidR="00D30825">
        <w:rPr>
          <w:rFonts w:ascii="Times New Roman" w:eastAsia="Times New Roman" w:hAnsi="Times New Roman" w:cs="Times New Roman"/>
          <w:lang w:val="es-MX"/>
        </w:rPr>
        <w:t xml:space="preserve">In </w:t>
      </w:r>
      <w:r w:rsidRPr="001910B0">
        <w:rPr>
          <w:rFonts w:ascii="Times New Roman" w:eastAsia="Times New Roman" w:hAnsi="Times New Roman" w:cs="Times New Roman"/>
          <w:i/>
          <w:iCs/>
          <w:lang w:val="es-MX"/>
        </w:rPr>
        <w:t>En tiempos de muerte: cuerpos, rebeldías, resistências</w:t>
      </w:r>
      <w:r w:rsidR="00D30825">
        <w:rPr>
          <w:rFonts w:ascii="Times New Roman" w:eastAsia="Times New Roman" w:hAnsi="Times New Roman" w:cs="Times New Roman"/>
          <w:i/>
          <w:iCs/>
          <w:lang w:val="es-MX"/>
        </w:rPr>
        <w:t xml:space="preserve">, </w:t>
      </w:r>
      <w:r w:rsidR="00D30825">
        <w:rPr>
          <w:rFonts w:ascii="Times New Roman" w:eastAsia="Times New Roman" w:hAnsi="Times New Roman" w:cs="Times New Roman"/>
          <w:lang w:val="es-MX"/>
        </w:rPr>
        <w:t xml:space="preserve">edited by </w:t>
      </w:r>
      <w:r w:rsidR="00CB421A" w:rsidRPr="00CB421A">
        <w:rPr>
          <w:rFonts w:ascii="Times New Roman" w:eastAsia="Times New Roman" w:hAnsi="Times New Roman" w:cs="Times New Roman"/>
          <w:lang w:val="es-MX"/>
        </w:rPr>
        <w:t xml:space="preserve">Xochitl Leyva Solano </w:t>
      </w:r>
      <w:r w:rsidR="00CB421A">
        <w:rPr>
          <w:rFonts w:ascii="Times New Roman" w:eastAsia="Times New Roman" w:hAnsi="Times New Roman" w:cs="Times New Roman"/>
          <w:lang w:val="es-MX"/>
        </w:rPr>
        <w:t>and</w:t>
      </w:r>
      <w:r w:rsidR="00CB421A" w:rsidRPr="00CB421A">
        <w:rPr>
          <w:rFonts w:ascii="Times New Roman" w:eastAsia="Times New Roman" w:hAnsi="Times New Roman" w:cs="Times New Roman"/>
          <w:lang w:val="es-MX"/>
        </w:rPr>
        <w:t xml:space="preserve"> Rosalba Icaza</w:t>
      </w:r>
      <w:r w:rsidR="00D30825">
        <w:rPr>
          <w:rFonts w:ascii="Times New Roman" w:eastAsia="Times New Roman" w:hAnsi="Times New Roman" w:cs="Times New Roman"/>
          <w:lang w:val="es-MX"/>
        </w:rPr>
        <w:t xml:space="preserve">, </w:t>
      </w:r>
      <w:r w:rsidR="00D30825" w:rsidRPr="00F83272">
        <w:rPr>
          <w:rFonts w:ascii="Times New Roman" w:eastAsia="Times New Roman" w:hAnsi="Times New Roman" w:cs="Times New Roman"/>
          <w:lang w:val="es-MX"/>
        </w:rPr>
        <w:t>339-362</w:t>
      </w:r>
      <w:r w:rsidRPr="00F83272">
        <w:rPr>
          <w:rFonts w:ascii="Times New Roman" w:eastAsia="Times New Roman" w:hAnsi="Times New Roman" w:cs="Times New Roman"/>
          <w:lang w:val="es-MX"/>
        </w:rPr>
        <w:t>. Buenos Aires: Consejo Latinoamericano de Ciencias Sociales.</w:t>
      </w:r>
    </w:p>
    <w:p w14:paraId="000000B5" w14:textId="4CB5241B" w:rsidR="001A07A0" w:rsidRDefault="00A87DE8" w:rsidP="00193837">
      <w:pPr>
        <w:ind w:left="360"/>
        <w:rPr>
          <w:rFonts w:ascii="Times New Roman" w:eastAsia="Times New Roman" w:hAnsi="Times New Roman" w:cs="Times New Roman"/>
          <w:highlight w:val="white"/>
        </w:rPr>
      </w:pPr>
      <w:r w:rsidRPr="00E81621">
        <w:rPr>
          <w:rFonts w:ascii="Times New Roman" w:eastAsia="Times New Roman" w:hAnsi="Times New Roman" w:cs="Times New Roman"/>
          <w:highlight w:val="white"/>
          <w:lang w:val="es-MX"/>
        </w:rPr>
        <w:t xml:space="preserve">Segundo-Ortin, Miguel, and Paco Calvo. </w:t>
      </w:r>
      <w:r w:rsidRPr="00E041A4">
        <w:rPr>
          <w:rFonts w:ascii="Times New Roman" w:eastAsia="Times New Roman" w:hAnsi="Times New Roman" w:cs="Times New Roman"/>
          <w:highlight w:val="white"/>
          <w:lang w:val="es-MX"/>
        </w:rPr>
        <w:t xml:space="preserve">2019. “Are plants cognitive? </w:t>
      </w:r>
      <w:r w:rsidRPr="00A05308">
        <w:rPr>
          <w:rFonts w:ascii="Times New Roman" w:eastAsia="Times New Roman" w:hAnsi="Times New Roman" w:cs="Times New Roman"/>
          <w:highlight w:val="white"/>
          <w:lang w:val="es-MX"/>
        </w:rPr>
        <w:t xml:space="preserve">A reply to Adams.” </w:t>
      </w:r>
      <w:r>
        <w:rPr>
          <w:rFonts w:ascii="Times New Roman" w:eastAsia="Times New Roman" w:hAnsi="Times New Roman" w:cs="Times New Roman"/>
          <w:i/>
          <w:highlight w:val="white"/>
        </w:rPr>
        <w:t>Studies in History and Philosophy of Science Part A,</w:t>
      </w:r>
      <w:r>
        <w:rPr>
          <w:rFonts w:ascii="Times New Roman" w:eastAsia="Times New Roman" w:hAnsi="Times New Roman" w:cs="Times New Roman"/>
          <w:highlight w:val="white"/>
        </w:rPr>
        <w:t xml:space="preserve"> 73: 64</w:t>
      </w:r>
      <w:r w:rsidR="00C96725">
        <w:rPr>
          <w:rFonts w:ascii="Times New Roman" w:eastAsia="Times New Roman" w:hAnsi="Times New Roman" w:cs="Times New Roman"/>
          <w:highlight w:val="white"/>
        </w:rPr>
        <w:t>–</w:t>
      </w:r>
      <w:r>
        <w:rPr>
          <w:rFonts w:ascii="Times New Roman" w:eastAsia="Times New Roman" w:hAnsi="Times New Roman" w:cs="Times New Roman"/>
          <w:highlight w:val="white"/>
        </w:rPr>
        <w:t>71.</w:t>
      </w:r>
    </w:p>
    <w:p w14:paraId="000000B6" w14:textId="5D1F7F88"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Sellars, Wilfred. 1963. </w:t>
      </w:r>
      <w:r>
        <w:rPr>
          <w:rFonts w:ascii="Times New Roman" w:eastAsia="Times New Roman" w:hAnsi="Times New Roman" w:cs="Times New Roman"/>
          <w:i/>
          <w:highlight w:val="white"/>
        </w:rPr>
        <w:t xml:space="preserve">Science, </w:t>
      </w:r>
      <w:r w:rsidR="00CF1D0C">
        <w:rPr>
          <w:rFonts w:ascii="Times New Roman" w:eastAsia="Times New Roman" w:hAnsi="Times New Roman" w:cs="Times New Roman"/>
          <w:i/>
          <w:highlight w:val="white"/>
        </w:rPr>
        <w:t>P</w:t>
      </w:r>
      <w:r>
        <w:rPr>
          <w:rFonts w:ascii="Times New Roman" w:eastAsia="Times New Roman" w:hAnsi="Times New Roman" w:cs="Times New Roman"/>
          <w:i/>
          <w:highlight w:val="white"/>
        </w:rPr>
        <w:t xml:space="preserve">erception and </w:t>
      </w:r>
      <w:r w:rsidR="00CF1D0C">
        <w:rPr>
          <w:rFonts w:ascii="Times New Roman" w:eastAsia="Times New Roman" w:hAnsi="Times New Roman" w:cs="Times New Roman"/>
          <w:i/>
          <w:highlight w:val="white"/>
        </w:rPr>
        <w:t>R</w:t>
      </w:r>
      <w:r>
        <w:rPr>
          <w:rFonts w:ascii="Times New Roman" w:eastAsia="Times New Roman" w:hAnsi="Times New Roman" w:cs="Times New Roman"/>
          <w:i/>
          <w:highlight w:val="white"/>
        </w:rPr>
        <w:t>eality</w:t>
      </w:r>
      <w:r w:rsidR="00CF1D0C">
        <w:rPr>
          <w:rFonts w:ascii="Times New Roman" w:eastAsia="Times New Roman" w:hAnsi="Times New Roman" w:cs="Times New Roman"/>
          <w:i/>
          <w:highlight w:val="white"/>
        </w:rPr>
        <w:t xml:space="preserve">. </w:t>
      </w:r>
      <w:r w:rsidR="00CF1D0C">
        <w:rPr>
          <w:rFonts w:ascii="Times New Roman" w:eastAsia="Times New Roman" w:hAnsi="Times New Roman" w:cs="Times New Roman"/>
          <w:iCs/>
          <w:highlight w:val="white"/>
        </w:rPr>
        <w:t>London: Routledge &amp; Kegan Paul.</w:t>
      </w:r>
    </w:p>
    <w:p w14:paraId="000000B8" w14:textId="5E9A4225"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Tuck, Eve, and K. Wayne Yang. 2012. “Decolonization is not a metaphor.” </w:t>
      </w:r>
      <w:r>
        <w:rPr>
          <w:rFonts w:ascii="Times New Roman" w:eastAsia="Times New Roman" w:hAnsi="Times New Roman" w:cs="Times New Roman"/>
          <w:i/>
          <w:highlight w:val="white"/>
        </w:rPr>
        <w:t>Decolonization: Indigeneity, education &amp; society</w:t>
      </w:r>
      <w:r>
        <w:rPr>
          <w:rFonts w:ascii="Times New Roman" w:eastAsia="Times New Roman" w:hAnsi="Times New Roman" w:cs="Times New Roman"/>
          <w:highlight w:val="white"/>
        </w:rPr>
        <w:t xml:space="preserve">, </w:t>
      </w:r>
      <w:r w:rsidR="00CF1D0C">
        <w:rPr>
          <w:rFonts w:ascii="Times New Roman" w:eastAsia="Times New Roman" w:hAnsi="Times New Roman" w:cs="Times New Roman"/>
          <w:highlight w:val="white"/>
        </w:rPr>
        <w:t>1, no. 1: 1–40.</w:t>
      </w:r>
    </w:p>
    <w:p w14:paraId="5EE85B3C" w14:textId="051309F6" w:rsidR="00E041A4" w:rsidRPr="00E041A4" w:rsidRDefault="00E041A4" w:rsidP="00193837">
      <w:pPr>
        <w:ind w:left="360"/>
        <w:rPr>
          <w:rFonts w:ascii="Times New Roman" w:eastAsia="Times New Roman" w:hAnsi="Times New Roman" w:cs="Times New Roman"/>
          <w:i/>
          <w:iCs/>
          <w:highlight w:val="white"/>
        </w:rPr>
      </w:pPr>
      <w:proofErr w:type="spellStart"/>
      <w:r w:rsidRPr="00E041A4">
        <w:rPr>
          <w:rFonts w:ascii="Times New Roman" w:eastAsia="Times New Roman" w:hAnsi="Times New Roman" w:cs="Times New Roman"/>
        </w:rPr>
        <w:t>Turska</w:t>
      </w:r>
      <w:proofErr w:type="spellEnd"/>
      <w:r w:rsidRPr="00E041A4">
        <w:rPr>
          <w:rFonts w:ascii="Times New Roman" w:eastAsia="Times New Roman" w:hAnsi="Times New Roman" w:cs="Times New Roman"/>
        </w:rPr>
        <w:t>, J. J</w:t>
      </w:r>
      <w:r>
        <w:rPr>
          <w:rFonts w:ascii="Times New Roman" w:eastAsia="Times New Roman" w:hAnsi="Times New Roman" w:cs="Times New Roman"/>
        </w:rPr>
        <w:t>ul</w:t>
      </w:r>
      <w:r w:rsidR="00A05308">
        <w:rPr>
          <w:rFonts w:ascii="Times New Roman" w:eastAsia="Times New Roman" w:hAnsi="Times New Roman" w:cs="Times New Roman"/>
        </w:rPr>
        <w:t>i</w:t>
      </w:r>
      <w:r>
        <w:rPr>
          <w:rFonts w:ascii="Times New Roman" w:eastAsia="Times New Roman" w:hAnsi="Times New Roman" w:cs="Times New Roman"/>
        </w:rPr>
        <w:t>a</w:t>
      </w:r>
      <w:r w:rsidRPr="00E041A4">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E041A4">
        <w:rPr>
          <w:rFonts w:ascii="Times New Roman" w:eastAsia="Times New Roman" w:hAnsi="Times New Roman" w:cs="Times New Roman"/>
        </w:rPr>
        <w:t>Ludwig, D</w:t>
      </w:r>
      <w:r>
        <w:rPr>
          <w:rFonts w:ascii="Times New Roman" w:eastAsia="Times New Roman" w:hAnsi="Times New Roman" w:cs="Times New Roman"/>
        </w:rPr>
        <w:t>avid.</w:t>
      </w:r>
      <w:r w:rsidRPr="00E041A4">
        <w:rPr>
          <w:rFonts w:ascii="Times New Roman" w:eastAsia="Times New Roman" w:hAnsi="Times New Roman" w:cs="Times New Roman"/>
        </w:rPr>
        <w:t xml:space="preserve"> 2023. </w:t>
      </w:r>
      <w:r>
        <w:rPr>
          <w:rFonts w:ascii="Times New Roman" w:eastAsia="Times New Roman" w:hAnsi="Times New Roman" w:cs="Times New Roman"/>
        </w:rPr>
        <w:t>“</w:t>
      </w:r>
      <w:r w:rsidRPr="00E041A4">
        <w:rPr>
          <w:rFonts w:ascii="Times New Roman" w:eastAsia="Times New Roman" w:hAnsi="Times New Roman" w:cs="Times New Roman"/>
        </w:rPr>
        <w:t>Back by popular demand, ontology Productive tensions between anthropological and philosophical approaches to ontology.</w:t>
      </w:r>
      <w:r>
        <w:rPr>
          <w:rFonts w:ascii="Times New Roman" w:eastAsia="Times New Roman" w:hAnsi="Times New Roman" w:cs="Times New Roman"/>
        </w:rPr>
        <w:t xml:space="preserve">” </w:t>
      </w:r>
      <w:proofErr w:type="spellStart"/>
      <w:r>
        <w:rPr>
          <w:rFonts w:ascii="Times New Roman" w:eastAsia="Times New Roman" w:hAnsi="Times New Roman" w:cs="Times New Roman"/>
          <w:i/>
          <w:iCs/>
        </w:rPr>
        <w:t>Synthese</w:t>
      </w:r>
      <w:proofErr w:type="spellEnd"/>
      <w:r>
        <w:rPr>
          <w:rFonts w:ascii="Times New Roman" w:eastAsia="Times New Roman" w:hAnsi="Times New Roman" w:cs="Times New Roman"/>
          <w:i/>
          <w:iCs/>
        </w:rPr>
        <w:t xml:space="preserve">. </w:t>
      </w:r>
      <w:r w:rsidR="00A05308" w:rsidRPr="00A05308">
        <w:rPr>
          <w:rFonts w:ascii="Times New Roman" w:eastAsia="Times New Roman" w:hAnsi="Times New Roman" w:cs="Times New Roman"/>
        </w:rPr>
        <w:t>202:39</w:t>
      </w:r>
      <w:r w:rsidRPr="00E041A4">
        <w:rPr>
          <w:rFonts w:ascii="Times New Roman" w:eastAsia="Times New Roman" w:hAnsi="Times New Roman" w:cs="Times New Roman"/>
        </w:rPr>
        <w:t>.</w:t>
      </w:r>
    </w:p>
    <w:p w14:paraId="000000B9" w14:textId="78CD0844" w:rsidR="001A07A0" w:rsidRDefault="00A87DE8" w:rsidP="00193837">
      <w:pPr>
        <w:ind w:left="360"/>
        <w:rPr>
          <w:rFonts w:ascii="Times New Roman" w:eastAsia="Times New Roman" w:hAnsi="Times New Roman" w:cs="Times New Roman"/>
          <w:highlight w:val="white"/>
        </w:rPr>
      </w:pPr>
      <w:proofErr w:type="spellStart"/>
      <w:r w:rsidRPr="00A05308">
        <w:rPr>
          <w:rFonts w:ascii="Times New Roman" w:eastAsia="Times New Roman" w:hAnsi="Times New Roman" w:cs="Times New Roman"/>
          <w:highlight w:val="white"/>
          <w:lang w:val="en-US"/>
        </w:rPr>
        <w:t>Vigh</w:t>
      </w:r>
      <w:proofErr w:type="spellEnd"/>
      <w:r w:rsidRPr="00A05308">
        <w:rPr>
          <w:rFonts w:ascii="Times New Roman" w:eastAsia="Times New Roman" w:hAnsi="Times New Roman" w:cs="Times New Roman"/>
          <w:highlight w:val="white"/>
          <w:lang w:val="en-US"/>
        </w:rPr>
        <w:t>, H</w:t>
      </w:r>
      <w:r w:rsidR="00CF1D0C" w:rsidRPr="00A05308">
        <w:rPr>
          <w:rFonts w:ascii="Times New Roman" w:eastAsia="Times New Roman" w:hAnsi="Times New Roman" w:cs="Times New Roman"/>
          <w:highlight w:val="white"/>
          <w:lang w:val="en-US"/>
        </w:rPr>
        <w:t>enrik</w:t>
      </w:r>
      <w:r w:rsidRPr="00A05308">
        <w:rPr>
          <w:rFonts w:ascii="Times New Roman" w:eastAsia="Times New Roman" w:hAnsi="Times New Roman" w:cs="Times New Roman"/>
          <w:highlight w:val="white"/>
          <w:lang w:val="en-US"/>
        </w:rPr>
        <w:t xml:space="preserve"> E</w:t>
      </w:r>
      <w:r w:rsidR="00CF1D0C" w:rsidRPr="00A05308">
        <w:rPr>
          <w:rFonts w:ascii="Times New Roman" w:eastAsia="Times New Roman" w:hAnsi="Times New Roman" w:cs="Times New Roman"/>
          <w:highlight w:val="white"/>
          <w:lang w:val="en-US"/>
        </w:rPr>
        <w:t>rdman</w:t>
      </w:r>
      <w:r w:rsidRPr="00A05308">
        <w:rPr>
          <w:rFonts w:ascii="Times New Roman" w:eastAsia="Times New Roman" w:hAnsi="Times New Roman" w:cs="Times New Roman"/>
          <w:highlight w:val="white"/>
          <w:lang w:val="en-US"/>
        </w:rPr>
        <w:t xml:space="preserve">, </w:t>
      </w:r>
      <w:r w:rsidR="00CF1D0C" w:rsidRPr="00A05308">
        <w:rPr>
          <w:rFonts w:ascii="Times New Roman" w:eastAsia="Times New Roman" w:hAnsi="Times New Roman" w:cs="Times New Roman"/>
          <w:highlight w:val="white"/>
          <w:lang w:val="en-US"/>
        </w:rPr>
        <w:t>and David Brehm</w:t>
      </w:r>
      <w:r w:rsidRPr="00A05308">
        <w:rPr>
          <w:rFonts w:ascii="Times New Roman" w:eastAsia="Times New Roman" w:hAnsi="Times New Roman" w:cs="Times New Roman"/>
          <w:highlight w:val="white"/>
          <w:lang w:val="en-US"/>
        </w:rPr>
        <w:t xml:space="preserve"> </w:t>
      </w:r>
      <w:proofErr w:type="spellStart"/>
      <w:r w:rsidRPr="00A05308">
        <w:rPr>
          <w:rFonts w:ascii="Times New Roman" w:eastAsia="Times New Roman" w:hAnsi="Times New Roman" w:cs="Times New Roman"/>
          <w:highlight w:val="white"/>
          <w:lang w:val="en-US"/>
        </w:rPr>
        <w:t>Sausdal</w:t>
      </w:r>
      <w:proofErr w:type="spellEnd"/>
      <w:r w:rsidRPr="00A05308">
        <w:rPr>
          <w:rFonts w:ascii="Times New Roman" w:eastAsia="Times New Roman" w:hAnsi="Times New Roman" w:cs="Times New Roman"/>
          <w:highlight w:val="white"/>
          <w:lang w:val="en-US"/>
        </w:rPr>
        <w:t xml:space="preserve">. </w:t>
      </w:r>
      <w:r>
        <w:rPr>
          <w:rFonts w:ascii="Times New Roman" w:eastAsia="Times New Roman" w:hAnsi="Times New Roman" w:cs="Times New Roman"/>
          <w:highlight w:val="white"/>
        </w:rPr>
        <w:t xml:space="preserve">2014. “From essence back to existence: Anthropology beyond the ontological turn.” </w:t>
      </w:r>
      <w:r>
        <w:rPr>
          <w:rFonts w:ascii="Times New Roman" w:eastAsia="Times New Roman" w:hAnsi="Times New Roman" w:cs="Times New Roman"/>
          <w:i/>
          <w:highlight w:val="white"/>
        </w:rPr>
        <w:t>Anthropological theory</w:t>
      </w:r>
      <w:r>
        <w:rPr>
          <w:rFonts w:ascii="Times New Roman" w:eastAsia="Times New Roman" w:hAnsi="Times New Roman" w:cs="Times New Roman"/>
          <w:highlight w:val="white"/>
        </w:rPr>
        <w:t xml:space="preserve">, </w:t>
      </w:r>
      <w:r w:rsidRPr="004978CD">
        <w:rPr>
          <w:rFonts w:ascii="Times New Roman" w:eastAsia="Times New Roman" w:hAnsi="Times New Roman" w:cs="Times New Roman"/>
          <w:iCs/>
          <w:highlight w:val="white"/>
        </w:rPr>
        <w:t>14</w:t>
      </w:r>
      <w:r w:rsidR="00CF1D0C">
        <w:rPr>
          <w:rFonts w:ascii="Times New Roman" w:eastAsia="Times New Roman" w:hAnsi="Times New Roman" w:cs="Times New Roman"/>
          <w:highlight w:val="white"/>
        </w:rPr>
        <w:t xml:space="preserve">, no. </w:t>
      </w:r>
      <w:r>
        <w:rPr>
          <w:rFonts w:ascii="Times New Roman" w:eastAsia="Times New Roman" w:hAnsi="Times New Roman" w:cs="Times New Roman"/>
          <w:highlight w:val="white"/>
        </w:rPr>
        <w:t>1: 49</w:t>
      </w:r>
      <w:r w:rsidR="00CF1D0C">
        <w:rPr>
          <w:rFonts w:ascii="Times New Roman" w:eastAsia="Times New Roman" w:hAnsi="Times New Roman" w:cs="Times New Roman"/>
          <w:highlight w:val="white"/>
        </w:rPr>
        <w:t>–</w:t>
      </w:r>
      <w:r>
        <w:rPr>
          <w:rFonts w:ascii="Times New Roman" w:eastAsia="Times New Roman" w:hAnsi="Times New Roman" w:cs="Times New Roman"/>
          <w:highlight w:val="white"/>
        </w:rPr>
        <w:t>73.</w:t>
      </w:r>
    </w:p>
    <w:p w14:paraId="000000BA" w14:textId="27A64603"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Villagómez-</w:t>
      </w:r>
      <w:proofErr w:type="spellStart"/>
      <w:r>
        <w:rPr>
          <w:rFonts w:ascii="Times New Roman" w:eastAsia="Times New Roman" w:hAnsi="Times New Roman" w:cs="Times New Roman"/>
          <w:highlight w:val="white"/>
        </w:rPr>
        <w:t>Reséndiz</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Radamés</w:t>
      </w:r>
      <w:proofErr w:type="spellEnd"/>
      <w:r>
        <w:rPr>
          <w:rFonts w:ascii="Times New Roman" w:eastAsia="Times New Roman" w:hAnsi="Times New Roman" w:cs="Times New Roman"/>
          <w:highlight w:val="white"/>
        </w:rPr>
        <w:t xml:space="preserve">. 2020.  "Mapping styles of ethnobiological thinking in North and Latin America: Different kinds of integration between biology, anthropology, and TEK." </w:t>
      </w:r>
      <w:r w:rsidRPr="004978CD">
        <w:rPr>
          <w:rFonts w:ascii="Times New Roman" w:eastAsia="Times New Roman" w:hAnsi="Times New Roman" w:cs="Times New Roman"/>
          <w:i/>
          <w:iCs/>
          <w:highlight w:val="white"/>
        </w:rPr>
        <w:t>Studies in History and Philosophy of Science Part C: Studies in History and Philosophy of Biological and Biomedical Sciences</w:t>
      </w:r>
      <w:r>
        <w:rPr>
          <w:rFonts w:ascii="Times New Roman" w:eastAsia="Times New Roman" w:hAnsi="Times New Roman" w:cs="Times New Roman"/>
          <w:highlight w:val="white"/>
        </w:rPr>
        <w:t xml:space="preserve"> 84: 101308.</w:t>
      </w:r>
    </w:p>
    <w:p w14:paraId="30D8B1CA" w14:textId="6CC316E1" w:rsidR="009722B0" w:rsidRDefault="009722B0" w:rsidP="00193837">
      <w:pPr>
        <w:ind w:left="360"/>
        <w:rPr>
          <w:rFonts w:ascii="Times New Roman" w:eastAsia="Times New Roman" w:hAnsi="Times New Roman" w:cs="Times New Roman"/>
          <w:highlight w:val="white"/>
        </w:rPr>
      </w:pPr>
      <w:r w:rsidRPr="009722B0">
        <w:rPr>
          <w:rFonts w:ascii="Times New Roman" w:eastAsia="Times New Roman" w:hAnsi="Times New Roman" w:cs="Times New Roman"/>
        </w:rPr>
        <w:t xml:space="preserve">Vijayan, </w:t>
      </w:r>
      <w:proofErr w:type="spellStart"/>
      <w:r w:rsidRPr="009722B0">
        <w:rPr>
          <w:rFonts w:ascii="Times New Roman" w:eastAsia="Times New Roman" w:hAnsi="Times New Roman" w:cs="Times New Roman"/>
        </w:rPr>
        <w:t>Dhanya</w:t>
      </w:r>
      <w:proofErr w:type="spellEnd"/>
      <w:r w:rsidRPr="009722B0">
        <w:rPr>
          <w:rFonts w:ascii="Times New Roman" w:eastAsia="Times New Roman" w:hAnsi="Times New Roman" w:cs="Times New Roman"/>
        </w:rPr>
        <w:t xml:space="preserve">, David Ludwig, Constance Rybak, Harald Kaechele, Harry Hoffmann, Hettie C. </w:t>
      </w:r>
      <w:proofErr w:type="spellStart"/>
      <w:r w:rsidRPr="009722B0">
        <w:rPr>
          <w:rFonts w:ascii="Times New Roman" w:eastAsia="Times New Roman" w:hAnsi="Times New Roman" w:cs="Times New Roman"/>
        </w:rPr>
        <w:t>Schönfeldt</w:t>
      </w:r>
      <w:proofErr w:type="spellEnd"/>
      <w:r w:rsidRPr="009722B0">
        <w:rPr>
          <w:rFonts w:ascii="Times New Roman" w:eastAsia="Times New Roman" w:hAnsi="Times New Roman" w:cs="Times New Roman"/>
        </w:rPr>
        <w:t xml:space="preserve">, </w:t>
      </w:r>
      <w:proofErr w:type="spellStart"/>
      <w:r w:rsidRPr="009722B0">
        <w:rPr>
          <w:rFonts w:ascii="Times New Roman" w:eastAsia="Times New Roman" w:hAnsi="Times New Roman" w:cs="Times New Roman"/>
        </w:rPr>
        <w:t>Hadijah</w:t>
      </w:r>
      <w:proofErr w:type="spellEnd"/>
      <w:r w:rsidRPr="009722B0">
        <w:rPr>
          <w:rFonts w:ascii="Times New Roman" w:eastAsia="Times New Roman" w:hAnsi="Times New Roman" w:cs="Times New Roman"/>
        </w:rPr>
        <w:t xml:space="preserve"> A. </w:t>
      </w:r>
      <w:proofErr w:type="spellStart"/>
      <w:r w:rsidRPr="009722B0">
        <w:rPr>
          <w:rFonts w:ascii="Times New Roman" w:eastAsia="Times New Roman" w:hAnsi="Times New Roman" w:cs="Times New Roman"/>
        </w:rPr>
        <w:t>Mbwana</w:t>
      </w:r>
      <w:proofErr w:type="spellEnd"/>
      <w:r w:rsidRPr="009722B0">
        <w:rPr>
          <w:rFonts w:ascii="Times New Roman" w:eastAsia="Times New Roman" w:hAnsi="Times New Roman" w:cs="Times New Roman"/>
        </w:rPr>
        <w:t xml:space="preserve">, Carlos </w:t>
      </w:r>
      <w:proofErr w:type="spellStart"/>
      <w:r w:rsidRPr="009722B0">
        <w:rPr>
          <w:rFonts w:ascii="Times New Roman" w:eastAsia="Times New Roman" w:hAnsi="Times New Roman" w:cs="Times New Roman"/>
        </w:rPr>
        <w:t>Vacaflores</w:t>
      </w:r>
      <w:proofErr w:type="spellEnd"/>
      <w:r w:rsidRPr="009722B0">
        <w:rPr>
          <w:rFonts w:ascii="Times New Roman" w:eastAsia="Times New Roman" w:hAnsi="Times New Roman" w:cs="Times New Roman"/>
        </w:rPr>
        <w:t xml:space="preserve"> Rivero, and Katharina </w:t>
      </w:r>
      <w:proofErr w:type="spellStart"/>
      <w:r w:rsidRPr="009722B0">
        <w:rPr>
          <w:rFonts w:ascii="Times New Roman" w:eastAsia="Times New Roman" w:hAnsi="Times New Roman" w:cs="Times New Roman"/>
        </w:rPr>
        <w:t>Löhr</w:t>
      </w:r>
      <w:proofErr w:type="spellEnd"/>
      <w:r w:rsidRPr="009722B0">
        <w:rPr>
          <w:rFonts w:ascii="Times New Roman" w:eastAsia="Times New Roman" w:hAnsi="Times New Roman" w:cs="Times New Roman"/>
        </w:rPr>
        <w:t>.</w:t>
      </w:r>
      <w:r w:rsidR="000A7F30">
        <w:rPr>
          <w:rFonts w:ascii="Times New Roman" w:eastAsia="Times New Roman" w:hAnsi="Times New Roman" w:cs="Times New Roman"/>
        </w:rPr>
        <w:t xml:space="preserve"> 2022.</w:t>
      </w:r>
      <w:r w:rsidRPr="009722B0">
        <w:rPr>
          <w:rFonts w:ascii="Times New Roman" w:eastAsia="Times New Roman" w:hAnsi="Times New Roman" w:cs="Times New Roman"/>
        </w:rPr>
        <w:t xml:space="preserve"> "Indigenous knowledge in food system transformations." </w:t>
      </w:r>
      <w:r w:rsidRPr="009722B0">
        <w:rPr>
          <w:rFonts w:ascii="Times New Roman" w:eastAsia="Times New Roman" w:hAnsi="Times New Roman" w:cs="Times New Roman"/>
          <w:i/>
          <w:iCs/>
        </w:rPr>
        <w:t>Communications Earth &amp; Environment</w:t>
      </w:r>
      <w:r w:rsidRPr="009722B0">
        <w:rPr>
          <w:rFonts w:ascii="Times New Roman" w:eastAsia="Times New Roman" w:hAnsi="Times New Roman" w:cs="Times New Roman"/>
        </w:rPr>
        <w:t xml:space="preserve"> 3, no. 1: 213.</w:t>
      </w:r>
    </w:p>
    <w:p w14:paraId="000000BB" w14:textId="1351B173" w:rsidR="001A07A0" w:rsidRDefault="00A87DE8" w:rsidP="00193837">
      <w:pPr>
        <w:ind w:left="360"/>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Viveiros</w:t>
      </w:r>
      <w:proofErr w:type="spellEnd"/>
      <w:r>
        <w:rPr>
          <w:rFonts w:ascii="Times New Roman" w:eastAsia="Times New Roman" w:hAnsi="Times New Roman" w:cs="Times New Roman"/>
          <w:highlight w:val="white"/>
        </w:rPr>
        <w:t xml:space="preserve"> de Castro, Eduardo. 2004. “Perspectival anthropology and the method of controlled equivocation.” </w:t>
      </w:r>
      <w:proofErr w:type="spellStart"/>
      <w:r>
        <w:rPr>
          <w:rFonts w:ascii="Times New Roman" w:eastAsia="Times New Roman" w:hAnsi="Times New Roman" w:cs="Times New Roman"/>
          <w:i/>
          <w:highlight w:val="white"/>
        </w:rPr>
        <w:t>Tipití</w:t>
      </w:r>
      <w:proofErr w:type="spellEnd"/>
      <w:r>
        <w:rPr>
          <w:rFonts w:ascii="Times New Roman" w:eastAsia="Times New Roman" w:hAnsi="Times New Roman" w:cs="Times New Roman"/>
          <w:i/>
          <w:highlight w:val="white"/>
        </w:rPr>
        <w:t>: Journal of the Society for the Anthropology of Lowland South America,</w:t>
      </w:r>
      <w:r>
        <w:rPr>
          <w:rFonts w:ascii="Times New Roman" w:eastAsia="Times New Roman" w:hAnsi="Times New Roman" w:cs="Times New Roman"/>
          <w:highlight w:val="white"/>
        </w:rPr>
        <w:t xml:space="preserve"> 2</w:t>
      </w:r>
      <w:r w:rsidR="000A7F30">
        <w:rPr>
          <w:rFonts w:ascii="Times New Roman" w:eastAsia="Times New Roman" w:hAnsi="Times New Roman" w:cs="Times New Roman"/>
          <w:highlight w:val="white"/>
        </w:rPr>
        <w:t>, no. 1: 3–22.</w:t>
      </w:r>
    </w:p>
    <w:p w14:paraId="66EC49BC" w14:textId="11C3ED7E" w:rsidR="009722B0" w:rsidRPr="009722B0" w:rsidRDefault="00A87DE8" w:rsidP="00193837">
      <w:pPr>
        <w:ind w:left="360"/>
        <w:rPr>
          <w:rFonts w:ascii="Times New Roman" w:eastAsia="Times New Roman" w:hAnsi="Times New Roman" w:cs="Times New Roman"/>
          <w:highlight w:val="white"/>
        </w:rPr>
      </w:pPr>
      <w:proofErr w:type="spellStart"/>
      <w:r w:rsidRPr="005D7F0A">
        <w:rPr>
          <w:rFonts w:ascii="Times New Roman" w:eastAsia="Times New Roman" w:hAnsi="Times New Roman" w:cs="Times New Roman"/>
          <w:highlight w:val="white"/>
          <w:lang w:val="fr-BE"/>
        </w:rPr>
        <w:t>Viveiros</w:t>
      </w:r>
      <w:proofErr w:type="spellEnd"/>
      <w:r w:rsidRPr="005D7F0A">
        <w:rPr>
          <w:rFonts w:ascii="Times New Roman" w:eastAsia="Times New Roman" w:hAnsi="Times New Roman" w:cs="Times New Roman"/>
          <w:highlight w:val="white"/>
          <w:lang w:val="fr-BE"/>
        </w:rPr>
        <w:t xml:space="preserve"> de Castro, E. 2009. </w:t>
      </w:r>
      <w:r w:rsidRPr="005D7F0A">
        <w:rPr>
          <w:rFonts w:ascii="Times New Roman" w:eastAsia="Times New Roman" w:hAnsi="Times New Roman" w:cs="Times New Roman"/>
          <w:i/>
          <w:highlight w:val="white"/>
          <w:lang w:val="fr-BE"/>
        </w:rPr>
        <w:t>Métaphysiques cannibales: lignes d'anthropologie post-structurale</w:t>
      </w:r>
      <w:r w:rsidRPr="005D7F0A">
        <w:rPr>
          <w:rFonts w:ascii="Times New Roman" w:eastAsia="Times New Roman" w:hAnsi="Times New Roman" w:cs="Times New Roman"/>
          <w:highlight w:val="white"/>
          <w:lang w:val="fr-BE"/>
        </w:rPr>
        <w:t xml:space="preserve">. </w:t>
      </w:r>
      <w:proofErr w:type="gramStart"/>
      <w:r w:rsidR="00CB421A" w:rsidRPr="00A05308">
        <w:rPr>
          <w:rFonts w:ascii="Times New Roman" w:eastAsia="Times New Roman" w:hAnsi="Times New Roman" w:cs="Times New Roman"/>
          <w:highlight w:val="white"/>
          <w:lang w:val="en-US"/>
        </w:rPr>
        <w:t>Paris :</w:t>
      </w:r>
      <w:proofErr w:type="gramEnd"/>
      <w:r w:rsidR="00CB421A" w:rsidRPr="00A05308">
        <w:rPr>
          <w:rFonts w:ascii="Times New Roman" w:eastAsia="Times New Roman" w:hAnsi="Times New Roman" w:cs="Times New Roman"/>
          <w:highlight w:val="white"/>
          <w:lang w:val="en-US"/>
        </w:rPr>
        <w:t xml:space="preserve"> </w:t>
      </w:r>
      <w:r>
        <w:rPr>
          <w:rFonts w:ascii="Times New Roman" w:eastAsia="Times New Roman" w:hAnsi="Times New Roman" w:cs="Times New Roman"/>
          <w:highlight w:val="white"/>
        </w:rPr>
        <w:t xml:space="preserve">Presses </w:t>
      </w:r>
      <w:proofErr w:type="spellStart"/>
      <w:r>
        <w:rPr>
          <w:rFonts w:ascii="Times New Roman" w:eastAsia="Times New Roman" w:hAnsi="Times New Roman" w:cs="Times New Roman"/>
          <w:highlight w:val="white"/>
        </w:rPr>
        <w:t>universitaires</w:t>
      </w:r>
      <w:proofErr w:type="spellEnd"/>
      <w:r>
        <w:rPr>
          <w:rFonts w:ascii="Times New Roman" w:eastAsia="Times New Roman" w:hAnsi="Times New Roman" w:cs="Times New Roman"/>
          <w:highlight w:val="white"/>
        </w:rPr>
        <w:t xml:space="preserve"> de France.</w:t>
      </w:r>
    </w:p>
    <w:p w14:paraId="000000BD" w14:textId="5A1EA192"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Williams, Bernard. 1985. </w:t>
      </w:r>
      <w:r>
        <w:rPr>
          <w:rFonts w:ascii="Times New Roman" w:eastAsia="Times New Roman" w:hAnsi="Times New Roman" w:cs="Times New Roman"/>
          <w:i/>
          <w:highlight w:val="white"/>
        </w:rPr>
        <w:t>Ethics and the Limits of Philosophy</w:t>
      </w:r>
      <w:r>
        <w:rPr>
          <w:rFonts w:ascii="Times New Roman" w:eastAsia="Times New Roman" w:hAnsi="Times New Roman" w:cs="Times New Roman"/>
          <w:highlight w:val="white"/>
        </w:rPr>
        <w:t xml:space="preserve">. </w:t>
      </w:r>
      <w:r w:rsidR="000A7F30">
        <w:rPr>
          <w:rFonts w:ascii="Times New Roman" w:eastAsia="Times New Roman" w:hAnsi="Times New Roman" w:cs="Times New Roman"/>
          <w:highlight w:val="white"/>
        </w:rPr>
        <w:t xml:space="preserve">London: </w:t>
      </w:r>
      <w:r>
        <w:rPr>
          <w:rFonts w:ascii="Times New Roman" w:eastAsia="Times New Roman" w:hAnsi="Times New Roman" w:cs="Times New Roman"/>
          <w:highlight w:val="white"/>
        </w:rPr>
        <w:t>Routledge.</w:t>
      </w:r>
    </w:p>
    <w:p w14:paraId="000000BE" w14:textId="4011380F" w:rsidR="001A07A0" w:rsidRDefault="00A87DE8" w:rsidP="00193837">
      <w:pPr>
        <w:ind w:left="360"/>
        <w:rPr>
          <w:rFonts w:ascii="Times New Roman" w:eastAsia="Times New Roman" w:hAnsi="Times New Roman" w:cs="Times New Roman"/>
          <w:highlight w:val="white"/>
        </w:rPr>
      </w:pPr>
      <w:r>
        <w:rPr>
          <w:rFonts w:ascii="Times New Roman" w:eastAsia="Times New Roman" w:hAnsi="Times New Roman" w:cs="Times New Roman"/>
          <w:highlight w:val="white"/>
        </w:rPr>
        <w:t>Wiredu, Kwasi. 1998. “Can Philosophy Be Intercultural? An African Viewpoint”. Diogenes, 46(184): 147</w:t>
      </w:r>
      <w:r w:rsidR="000A7F30">
        <w:rPr>
          <w:rFonts w:ascii="Times New Roman" w:eastAsia="Times New Roman" w:hAnsi="Times New Roman" w:cs="Times New Roman"/>
          <w:highlight w:val="white"/>
        </w:rPr>
        <w:t>–</w:t>
      </w:r>
      <w:r>
        <w:rPr>
          <w:rFonts w:ascii="Times New Roman" w:eastAsia="Times New Roman" w:hAnsi="Times New Roman" w:cs="Times New Roman"/>
          <w:highlight w:val="white"/>
        </w:rPr>
        <w:t>167.</w:t>
      </w:r>
    </w:p>
    <w:sectPr w:rsidR="001A07A0">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4BF3" w14:textId="77777777" w:rsidR="007A01D5" w:rsidRDefault="007A01D5">
      <w:pPr>
        <w:spacing w:line="240" w:lineRule="auto"/>
      </w:pPr>
      <w:r>
        <w:separator/>
      </w:r>
    </w:p>
  </w:endnote>
  <w:endnote w:type="continuationSeparator" w:id="0">
    <w:p w14:paraId="5F639CDA" w14:textId="77777777" w:rsidR="007A01D5" w:rsidRDefault="007A0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69C4A43A" w:rsidR="001A07A0" w:rsidRDefault="00A87DE8">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D7F0A">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6555" w14:textId="77777777" w:rsidR="007A01D5" w:rsidRDefault="007A01D5">
      <w:pPr>
        <w:spacing w:line="240" w:lineRule="auto"/>
      </w:pPr>
      <w:r>
        <w:separator/>
      </w:r>
    </w:p>
  </w:footnote>
  <w:footnote w:type="continuationSeparator" w:id="0">
    <w:p w14:paraId="4B3AD048" w14:textId="77777777" w:rsidR="007A01D5" w:rsidRDefault="007A01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C4D86"/>
    <w:multiLevelType w:val="multilevel"/>
    <w:tmpl w:val="84E0E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037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7A0"/>
    <w:rsid w:val="00017E1C"/>
    <w:rsid w:val="0002382B"/>
    <w:rsid w:val="000271F8"/>
    <w:rsid w:val="00042432"/>
    <w:rsid w:val="00063FE2"/>
    <w:rsid w:val="00077029"/>
    <w:rsid w:val="00085C1A"/>
    <w:rsid w:val="00094442"/>
    <w:rsid w:val="000A7F30"/>
    <w:rsid w:val="000C52E6"/>
    <w:rsid w:val="000D176B"/>
    <w:rsid w:val="000F2855"/>
    <w:rsid w:val="00122A25"/>
    <w:rsid w:val="001236D6"/>
    <w:rsid w:val="00156EB4"/>
    <w:rsid w:val="00165CBE"/>
    <w:rsid w:val="001910B0"/>
    <w:rsid w:val="00192A71"/>
    <w:rsid w:val="00193837"/>
    <w:rsid w:val="00197881"/>
    <w:rsid w:val="001A07A0"/>
    <w:rsid w:val="001A36EA"/>
    <w:rsid w:val="002227FE"/>
    <w:rsid w:val="00235CFE"/>
    <w:rsid w:val="00283673"/>
    <w:rsid w:val="002A14BA"/>
    <w:rsid w:val="002B16FF"/>
    <w:rsid w:val="002B4737"/>
    <w:rsid w:val="002E01AF"/>
    <w:rsid w:val="002F1603"/>
    <w:rsid w:val="00314090"/>
    <w:rsid w:val="00361895"/>
    <w:rsid w:val="00390B67"/>
    <w:rsid w:val="003E2598"/>
    <w:rsid w:val="003E7997"/>
    <w:rsid w:val="004315D5"/>
    <w:rsid w:val="004437F1"/>
    <w:rsid w:val="00452355"/>
    <w:rsid w:val="00483427"/>
    <w:rsid w:val="004910DD"/>
    <w:rsid w:val="004978CD"/>
    <w:rsid w:val="004C4F40"/>
    <w:rsid w:val="004C4F57"/>
    <w:rsid w:val="004D675E"/>
    <w:rsid w:val="00517AF9"/>
    <w:rsid w:val="0054418E"/>
    <w:rsid w:val="00557765"/>
    <w:rsid w:val="0056232F"/>
    <w:rsid w:val="00562DDC"/>
    <w:rsid w:val="00565789"/>
    <w:rsid w:val="005754AB"/>
    <w:rsid w:val="005D384F"/>
    <w:rsid w:val="005D7F0A"/>
    <w:rsid w:val="005F4997"/>
    <w:rsid w:val="006325F5"/>
    <w:rsid w:val="00651E1B"/>
    <w:rsid w:val="0067405E"/>
    <w:rsid w:val="0068095A"/>
    <w:rsid w:val="00686F15"/>
    <w:rsid w:val="006B34A9"/>
    <w:rsid w:val="006B3D85"/>
    <w:rsid w:val="006D4385"/>
    <w:rsid w:val="006F0F1B"/>
    <w:rsid w:val="006F2116"/>
    <w:rsid w:val="00705E3F"/>
    <w:rsid w:val="00714CDC"/>
    <w:rsid w:val="00722EF3"/>
    <w:rsid w:val="007A01D5"/>
    <w:rsid w:val="007B3133"/>
    <w:rsid w:val="007D5A2C"/>
    <w:rsid w:val="007E3B21"/>
    <w:rsid w:val="007F3FD7"/>
    <w:rsid w:val="00805092"/>
    <w:rsid w:val="00820023"/>
    <w:rsid w:val="008214F5"/>
    <w:rsid w:val="00842CD1"/>
    <w:rsid w:val="0085331D"/>
    <w:rsid w:val="00854781"/>
    <w:rsid w:val="00855A8D"/>
    <w:rsid w:val="00861C02"/>
    <w:rsid w:val="00880FEA"/>
    <w:rsid w:val="00892048"/>
    <w:rsid w:val="0089458B"/>
    <w:rsid w:val="008B1A38"/>
    <w:rsid w:val="008C1A60"/>
    <w:rsid w:val="008E13D9"/>
    <w:rsid w:val="008E2DF9"/>
    <w:rsid w:val="008E3533"/>
    <w:rsid w:val="008E7A9B"/>
    <w:rsid w:val="00926947"/>
    <w:rsid w:val="00936753"/>
    <w:rsid w:val="00956C1B"/>
    <w:rsid w:val="0096063B"/>
    <w:rsid w:val="0096728A"/>
    <w:rsid w:val="00967936"/>
    <w:rsid w:val="009722B0"/>
    <w:rsid w:val="00981417"/>
    <w:rsid w:val="00992ADC"/>
    <w:rsid w:val="009B3818"/>
    <w:rsid w:val="00A05308"/>
    <w:rsid w:val="00A265F1"/>
    <w:rsid w:val="00A27137"/>
    <w:rsid w:val="00A32FC7"/>
    <w:rsid w:val="00A5218E"/>
    <w:rsid w:val="00A63F29"/>
    <w:rsid w:val="00A85A94"/>
    <w:rsid w:val="00A87DE8"/>
    <w:rsid w:val="00AA3292"/>
    <w:rsid w:val="00AA6268"/>
    <w:rsid w:val="00AA6F4E"/>
    <w:rsid w:val="00AC7B2D"/>
    <w:rsid w:val="00AE27BB"/>
    <w:rsid w:val="00AF3182"/>
    <w:rsid w:val="00B112D3"/>
    <w:rsid w:val="00B1531F"/>
    <w:rsid w:val="00B20462"/>
    <w:rsid w:val="00B4136C"/>
    <w:rsid w:val="00B44071"/>
    <w:rsid w:val="00B526FA"/>
    <w:rsid w:val="00B76101"/>
    <w:rsid w:val="00B805E1"/>
    <w:rsid w:val="00B85816"/>
    <w:rsid w:val="00BB6768"/>
    <w:rsid w:val="00BC3CB8"/>
    <w:rsid w:val="00BD5FE1"/>
    <w:rsid w:val="00C07315"/>
    <w:rsid w:val="00C13C8E"/>
    <w:rsid w:val="00C307AF"/>
    <w:rsid w:val="00C34606"/>
    <w:rsid w:val="00C63EE8"/>
    <w:rsid w:val="00C81A02"/>
    <w:rsid w:val="00C96725"/>
    <w:rsid w:val="00C97C59"/>
    <w:rsid w:val="00CB1574"/>
    <w:rsid w:val="00CB243A"/>
    <w:rsid w:val="00CB421A"/>
    <w:rsid w:val="00CD47C3"/>
    <w:rsid w:val="00CE460B"/>
    <w:rsid w:val="00CE5051"/>
    <w:rsid w:val="00CF1D0C"/>
    <w:rsid w:val="00D30825"/>
    <w:rsid w:val="00D316B7"/>
    <w:rsid w:val="00D356B5"/>
    <w:rsid w:val="00D57373"/>
    <w:rsid w:val="00D64C07"/>
    <w:rsid w:val="00D74F04"/>
    <w:rsid w:val="00D92401"/>
    <w:rsid w:val="00DB2F53"/>
    <w:rsid w:val="00DC63AC"/>
    <w:rsid w:val="00E0050D"/>
    <w:rsid w:val="00E041A4"/>
    <w:rsid w:val="00E314B7"/>
    <w:rsid w:val="00E572CA"/>
    <w:rsid w:val="00E73B0F"/>
    <w:rsid w:val="00E81621"/>
    <w:rsid w:val="00E9049F"/>
    <w:rsid w:val="00E9799B"/>
    <w:rsid w:val="00EC4E29"/>
    <w:rsid w:val="00EC6C8E"/>
    <w:rsid w:val="00F038D9"/>
    <w:rsid w:val="00F03BCF"/>
    <w:rsid w:val="00F07E30"/>
    <w:rsid w:val="00F10AD8"/>
    <w:rsid w:val="00F129E2"/>
    <w:rsid w:val="00F23E87"/>
    <w:rsid w:val="00F31DA5"/>
    <w:rsid w:val="00F537A5"/>
    <w:rsid w:val="00F6040C"/>
    <w:rsid w:val="00F63B6C"/>
    <w:rsid w:val="00F73153"/>
    <w:rsid w:val="00F74C87"/>
    <w:rsid w:val="00F83272"/>
    <w:rsid w:val="00F97129"/>
    <w:rsid w:val="00FA26BA"/>
    <w:rsid w:val="00FB1718"/>
    <w:rsid w:val="00FE76C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55CD"/>
  <w15:docId w15:val="{893A1900-1EBA-464E-89AD-D06F34A1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D7F0A"/>
    <w:pPr>
      <w:spacing w:line="240" w:lineRule="auto"/>
    </w:pPr>
  </w:style>
  <w:style w:type="character" w:styleId="CommentReference">
    <w:name w:val="annotation reference"/>
    <w:basedOn w:val="DefaultParagraphFont"/>
    <w:uiPriority w:val="99"/>
    <w:semiHidden/>
    <w:unhideWhenUsed/>
    <w:rsid w:val="00C81A02"/>
    <w:rPr>
      <w:sz w:val="16"/>
      <w:szCs w:val="16"/>
    </w:rPr>
  </w:style>
  <w:style w:type="paragraph" w:styleId="CommentText">
    <w:name w:val="annotation text"/>
    <w:basedOn w:val="Normal"/>
    <w:link w:val="CommentTextChar"/>
    <w:uiPriority w:val="99"/>
    <w:unhideWhenUsed/>
    <w:rsid w:val="00C81A02"/>
    <w:pPr>
      <w:spacing w:line="240" w:lineRule="auto"/>
    </w:pPr>
    <w:rPr>
      <w:sz w:val="20"/>
      <w:szCs w:val="20"/>
    </w:rPr>
  </w:style>
  <w:style w:type="character" w:customStyle="1" w:styleId="CommentTextChar">
    <w:name w:val="Comment Text Char"/>
    <w:basedOn w:val="DefaultParagraphFont"/>
    <w:link w:val="CommentText"/>
    <w:uiPriority w:val="99"/>
    <w:rsid w:val="00C81A02"/>
    <w:rPr>
      <w:sz w:val="20"/>
      <w:szCs w:val="20"/>
    </w:rPr>
  </w:style>
  <w:style w:type="paragraph" w:styleId="CommentSubject">
    <w:name w:val="annotation subject"/>
    <w:basedOn w:val="CommentText"/>
    <w:next w:val="CommentText"/>
    <w:link w:val="CommentSubjectChar"/>
    <w:uiPriority w:val="99"/>
    <w:semiHidden/>
    <w:unhideWhenUsed/>
    <w:rsid w:val="00C81A02"/>
    <w:rPr>
      <w:b/>
      <w:bCs/>
    </w:rPr>
  </w:style>
  <w:style w:type="character" w:customStyle="1" w:styleId="CommentSubjectChar">
    <w:name w:val="Comment Subject Char"/>
    <w:basedOn w:val="CommentTextChar"/>
    <w:link w:val="CommentSubject"/>
    <w:uiPriority w:val="99"/>
    <w:semiHidden/>
    <w:rsid w:val="00C81A02"/>
    <w:rPr>
      <w:b/>
      <w:bCs/>
      <w:sz w:val="20"/>
      <w:szCs w:val="20"/>
    </w:rPr>
  </w:style>
  <w:style w:type="paragraph" w:styleId="Header">
    <w:name w:val="header"/>
    <w:basedOn w:val="Normal"/>
    <w:link w:val="HeaderChar"/>
    <w:uiPriority w:val="99"/>
    <w:unhideWhenUsed/>
    <w:rsid w:val="00063FE2"/>
    <w:pPr>
      <w:tabs>
        <w:tab w:val="center" w:pos="4680"/>
        <w:tab w:val="right" w:pos="9360"/>
      </w:tabs>
      <w:spacing w:line="240" w:lineRule="auto"/>
    </w:pPr>
  </w:style>
  <w:style w:type="character" w:customStyle="1" w:styleId="HeaderChar">
    <w:name w:val="Header Char"/>
    <w:basedOn w:val="DefaultParagraphFont"/>
    <w:link w:val="Header"/>
    <w:uiPriority w:val="99"/>
    <w:rsid w:val="00063FE2"/>
  </w:style>
  <w:style w:type="paragraph" w:styleId="Footer">
    <w:name w:val="footer"/>
    <w:basedOn w:val="Normal"/>
    <w:link w:val="FooterChar"/>
    <w:uiPriority w:val="99"/>
    <w:unhideWhenUsed/>
    <w:rsid w:val="00063FE2"/>
    <w:pPr>
      <w:tabs>
        <w:tab w:val="center" w:pos="4680"/>
        <w:tab w:val="right" w:pos="9360"/>
      </w:tabs>
      <w:spacing w:line="240" w:lineRule="auto"/>
    </w:pPr>
  </w:style>
  <w:style w:type="character" w:customStyle="1" w:styleId="FooterChar">
    <w:name w:val="Footer Char"/>
    <w:basedOn w:val="DefaultParagraphFont"/>
    <w:link w:val="Footer"/>
    <w:uiPriority w:val="99"/>
    <w:rsid w:val="00063FE2"/>
  </w:style>
  <w:style w:type="character" w:styleId="Hyperlink">
    <w:name w:val="Hyperlink"/>
    <w:basedOn w:val="DefaultParagraphFont"/>
    <w:uiPriority w:val="99"/>
    <w:unhideWhenUsed/>
    <w:rsid w:val="00361895"/>
    <w:rPr>
      <w:color w:val="0000FF" w:themeColor="hyperlink"/>
      <w:u w:val="single"/>
    </w:rPr>
  </w:style>
  <w:style w:type="character" w:styleId="UnresolvedMention">
    <w:name w:val="Unresolved Mention"/>
    <w:basedOn w:val="DefaultParagraphFont"/>
    <w:uiPriority w:val="99"/>
    <w:semiHidden/>
    <w:unhideWhenUsed/>
    <w:rsid w:val="00361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85393">
      <w:bodyDiv w:val="1"/>
      <w:marLeft w:val="0"/>
      <w:marRight w:val="0"/>
      <w:marTop w:val="0"/>
      <w:marBottom w:val="0"/>
      <w:divBdr>
        <w:top w:val="none" w:sz="0" w:space="0" w:color="auto"/>
        <w:left w:val="none" w:sz="0" w:space="0" w:color="auto"/>
        <w:bottom w:val="none" w:sz="0" w:space="0" w:color="auto"/>
        <w:right w:val="none" w:sz="0" w:space="0" w:color="auto"/>
      </w:divBdr>
    </w:div>
    <w:div w:id="1692296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9096-B876-4CFD-8CAF-027F50F9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11126</Words>
  <Characters>63421</Characters>
  <Application>Microsoft Office Word</Application>
  <DocSecurity>0</DocSecurity>
  <Lines>528</Lines>
  <Paragraphs>148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Charbel El-Hani</dc:creator>
  <cp:lastModifiedBy>Ludwig, David</cp:lastModifiedBy>
  <cp:revision>2</cp:revision>
  <dcterms:created xsi:type="dcterms:W3CDTF">2023-08-03T15:39:00Z</dcterms:created>
  <dcterms:modified xsi:type="dcterms:W3CDTF">2023-08-03T15:39:00Z</dcterms:modified>
</cp:coreProperties>
</file>