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B8F18" w14:textId="6C67CDB1" w:rsidR="00A435B0" w:rsidRDefault="00A435B0" w:rsidP="00A435B0">
      <w:pPr>
        <w:jc w:val="center"/>
        <w:rPr>
          <w:rFonts w:ascii="Times New Roman" w:hAnsi="Times New Roman" w:cs="Times New Roman"/>
          <w:b/>
          <w:sz w:val="24"/>
          <w:szCs w:val="24"/>
        </w:rPr>
      </w:pPr>
      <w:r>
        <w:rPr>
          <w:rFonts w:ascii="Times New Roman" w:hAnsi="Times New Roman" w:cs="Times New Roman"/>
          <w:b/>
          <w:sz w:val="24"/>
          <w:szCs w:val="24"/>
        </w:rPr>
        <w:t xml:space="preserve">[[ This version is a preprint. The final version will appear in </w:t>
      </w:r>
      <w:r w:rsidRPr="00A435B0">
        <w:rPr>
          <w:rFonts w:ascii="Times New Roman" w:hAnsi="Times New Roman" w:cs="Times New Roman"/>
          <w:b/>
          <w:i/>
          <w:iCs/>
          <w:sz w:val="24"/>
          <w:szCs w:val="24"/>
        </w:rPr>
        <w:t>Biology and Philosophy</w:t>
      </w:r>
      <w:r>
        <w:rPr>
          <w:rFonts w:ascii="Times New Roman" w:hAnsi="Times New Roman" w:cs="Times New Roman"/>
          <w:b/>
          <w:sz w:val="24"/>
          <w:szCs w:val="24"/>
        </w:rPr>
        <w:t xml:space="preserve"> ]]</w:t>
      </w:r>
    </w:p>
    <w:p w14:paraId="067C1B0C" w14:textId="77777777" w:rsidR="00A435B0" w:rsidRDefault="00A435B0" w:rsidP="00A435B0">
      <w:pPr>
        <w:rPr>
          <w:rFonts w:ascii="Times New Roman" w:hAnsi="Times New Roman" w:cs="Times New Roman"/>
          <w:b/>
          <w:sz w:val="24"/>
          <w:szCs w:val="24"/>
        </w:rPr>
      </w:pPr>
    </w:p>
    <w:p w14:paraId="6378BEAB" w14:textId="52842FD6" w:rsidR="00A435B0" w:rsidRDefault="00A435B0" w:rsidP="00A435B0">
      <w:pPr>
        <w:rPr>
          <w:rFonts w:ascii="Times New Roman" w:hAnsi="Times New Roman" w:cs="Times New Roman"/>
          <w:b/>
          <w:sz w:val="24"/>
          <w:szCs w:val="24"/>
        </w:rPr>
      </w:pPr>
      <w:r>
        <w:rPr>
          <w:rFonts w:ascii="Times New Roman" w:hAnsi="Times New Roman" w:cs="Times New Roman"/>
          <w:b/>
          <w:sz w:val="24"/>
          <w:szCs w:val="24"/>
        </w:rPr>
        <w:t>Javier Suárez</w:t>
      </w:r>
      <w:r w:rsidRPr="00A435B0">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 xml:space="preserve"> </w:t>
      </w:r>
      <w:r w:rsidRPr="00A435B0">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 xml:space="preserve"> </w:t>
      </w:r>
      <w:r w:rsidRPr="00A435B0">
        <w:rPr>
          <w:rFonts w:ascii="Times New Roman" w:hAnsi="Times New Roman" w:cs="Times New Roman"/>
          <w:b/>
          <w:sz w:val="24"/>
          <w:szCs w:val="24"/>
          <w:vertAlign w:val="superscript"/>
        </w:rPr>
        <w:t>3</w:t>
      </w:r>
    </w:p>
    <w:p w14:paraId="6E9E5F64" w14:textId="77777777" w:rsidR="00A435B0" w:rsidRPr="00A435B0" w:rsidRDefault="00A435B0" w:rsidP="00A435B0">
      <w:pPr>
        <w:rPr>
          <w:rFonts w:ascii="Times New Roman" w:hAnsi="Times New Roman" w:cs="Times New Roman"/>
          <w:b/>
          <w:sz w:val="24"/>
          <w:szCs w:val="24"/>
        </w:rPr>
      </w:pPr>
      <w:r w:rsidRPr="00A435B0">
        <w:rPr>
          <w:rFonts w:ascii="Times New Roman" w:hAnsi="Times New Roman" w:cs="Times New Roman"/>
          <w:b/>
          <w:sz w:val="24"/>
          <w:szCs w:val="24"/>
        </w:rPr>
        <w:t xml:space="preserve">1) Department of Philosophy, University of Oviedo, Oviedo, Spain </w:t>
      </w:r>
    </w:p>
    <w:p w14:paraId="40D69142" w14:textId="29392E91" w:rsidR="00A435B0" w:rsidRPr="00A435B0" w:rsidRDefault="00A435B0" w:rsidP="00A435B0">
      <w:pPr>
        <w:rPr>
          <w:rFonts w:ascii="Times New Roman" w:hAnsi="Times New Roman" w:cs="Times New Roman"/>
          <w:b/>
          <w:sz w:val="24"/>
          <w:szCs w:val="24"/>
        </w:rPr>
      </w:pPr>
      <w:r w:rsidRPr="00A435B0">
        <w:rPr>
          <w:rFonts w:ascii="Times New Roman" w:hAnsi="Times New Roman" w:cs="Times New Roman"/>
          <w:b/>
          <w:sz w:val="24"/>
          <w:szCs w:val="24"/>
        </w:rPr>
        <w:t>2) Institute of the Philosophy of the Natural Sciences, Jagiellonian University, Krakow, Poland</w:t>
      </w:r>
    </w:p>
    <w:p w14:paraId="126FC251" w14:textId="77777777" w:rsidR="00A435B0" w:rsidRDefault="00A435B0" w:rsidP="00A435B0">
      <w:pPr>
        <w:rPr>
          <w:rFonts w:ascii="Times New Roman" w:hAnsi="Times New Roman" w:cs="Times New Roman"/>
          <w:b/>
          <w:sz w:val="24"/>
          <w:szCs w:val="24"/>
        </w:rPr>
      </w:pPr>
      <w:r w:rsidRPr="00A435B0">
        <w:rPr>
          <w:rFonts w:ascii="Times New Roman" w:hAnsi="Times New Roman" w:cs="Times New Roman"/>
          <w:b/>
          <w:sz w:val="24"/>
          <w:szCs w:val="24"/>
        </w:rPr>
        <w:t>3) Department of Philosophy, Bielefeld University, Bielefeld, Germany</w:t>
      </w:r>
    </w:p>
    <w:p w14:paraId="67079E1D" w14:textId="3463F019" w:rsidR="00A435B0" w:rsidRPr="00A435B0" w:rsidRDefault="00A435B0" w:rsidP="00A435B0">
      <w:pPr>
        <w:rPr>
          <w:rFonts w:ascii="Times New Roman" w:hAnsi="Times New Roman" w:cs="Times New Roman"/>
          <w:b/>
          <w:sz w:val="24"/>
          <w:szCs w:val="24"/>
          <w:lang w:val="en-US"/>
        </w:rPr>
      </w:pPr>
      <w:r w:rsidRPr="00A435B0">
        <w:rPr>
          <w:rFonts w:ascii="Times New Roman" w:hAnsi="Times New Roman" w:cs="Times New Roman"/>
          <w:b/>
          <w:sz w:val="24"/>
          <w:szCs w:val="24"/>
          <w:lang w:val="en-US"/>
        </w:rPr>
        <w:t xml:space="preserve">Email for </w:t>
      </w:r>
      <w:r>
        <w:rPr>
          <w:rFonts w:ascii="Times New Roman" w:hAnsi="Times New Roman" w:cs="Times New Roman"/>
          <w:b/>
          <w:sz w:val="24"/>
          <w:szCs w:val="24"/>
          <w:lang w:val="en-US"/>
        </w:rPr>
        <w:t xml:space="preserve">correspondence: </w:t>
      </w:r>
      <w:hyperlink r:id="rId8" w:history="1">
        <w:r w:rsidRPr="00177508">
          <w:rPr>
            <w:rStyle w:val="Hyperlink"/>
            <w:rFonts w:ascii="Times New Roman" w:hAnsi="Times New Roman" w:cs="Times New Roman"/>
            <w:b/>
            <w:sz w:val="24"/>
            <w:szCs w:val="24"/>
            <w:lang w:val="en-US"/>
          </w:rPr>
          <w:t>javier.suarez@uniovi.es</w:t>
        </w:r>
      </w:hyperlink>
      <w:r w:rsidRPr="00A435B0">
        <w:rPr>
          <w:rFonts w:ascii="Times New Roman" w:hAnsi="Times New Roman" w:cs="Times New Roman"/>
          <w:b/>
          <w:sz w:val="24"/>
          <w:szCs w:val="24"/>
          <w:lang w:val="en-US"/>
        </w:rPr>
        <w:t xml:space="preserve"> </w:t>
      </w:r>
    </w:p>
    <w:p w14:paraId="25B2FB13" w14:textId="3F3400A4" w:rsidR="00A435B0" w:rsidRPr="00A435B0" w:rsidRDefault="00A435B0" w:rsidP="00A435B0">
      <w:pPr>
        <w:rPr>
          <w:rFonts w:ascii="Times New Roman" w:hAnsi="Times New Roman" w:cs="Times New Roman"/>
          <w:b/>
          <w:sz w:val="24"/>
          <w:szCs w:val="24"/>
          <w:lang w:val="en-US"/>
        </w:rPr>
      </w:pPr>
    </w:p>
    <w:p w14:paraId="4864B5E7" w14:textId="77777777" w:rsidR="00A435B0" w:rsidRPr="00A435B0" w:rsidRDefault="00A435B0">
      <w:pPr>
        <w:rPr>
          <w:rFonts w:ascii="Times New Roman" w:hAnsi="Times New Roman" w:cs="Times New Roman"/>
          <w:b/>
          <w:sz w:val="24"/>
          <w:szCs w:val="24"/>
          <w:lang w:val="en-US"/>
        </w:rPr>
      </w:pPr>
    </w:p>
    <w:p w14:paraId="5972D810" w14:textId="036B59E7" w:rsidR="008C5889" w:rsidRPr="001E00F2" w:rsidRDefault="0030148E">
      <w:pPr>
        <w:rPr>
          <w:rFonts w:ascii="Times New Roman" w:hAnsi="Times New Roman" w:cs="Times New Roman"/>
          <w:b/>
          <w:sz w:val="24"/>
          <w:szCs w:val="24"/>
        </w:rPr>
      </w:pPr>
      <w:r w:rsidRPr="001E00F2">
        <w:rPr>
          <w:rFonts w:ascii="Times New Roman" w:hAnsi="Times New Roman" w:cs="Times New Roman"/>
          <w:b/>
          <w:sz w:val="24"/>
          <w:szCs w:val="24"/>
        </w:rPr>
        <w:t>What is t</w:t>
      </w:r>
      <w:r w:rsidR="00CE6588" w:rsidRPr="001E00F2">
        <w:rPr>
          <w:rFonts w:ascii="Times New Roman" w:hAnsi="Times New Roman" w:cs="Times New Roman"/>
          <w:b/>
          <w:sz w:val="24"/>
          <w:szCs w:val="24"/>
        </w:rPr>
        <w:t>he</w:t>
      </w:r>
      <w:r w:rsidR="00B478F2" w:rsidRPr="001E00F2">
        <w:rPr>
          <w:rFonts w:ascii="Times New Roman" w:hAnsi="Times New Roman" w:cs="Times New Roman"/>
          <w:b/>
          <w:sz w:val="24"/>
          <w:szCs w:val="24"/>
        </w:rPr>
        <w:t xml:space="preserve"> Nature of Stem Cells</w:t>
      </w:r>
      <w:r w:rsidRPr="001E00F2">
        <w:rPr>
          <w:rFonts w:ascii="Times New Roman" w:hAnsi="Times New Roman" w:cs="Times New Roman"/>
          <w:b/>
          <w:sz w:val="24"/>
          <w:szCs w:val="24"/>
        </w:rPr>
        <w:t xml:space="preserve">? </w:t>
      </w:r>
      <w:r w:rsidR="00B478F2" w:rsidRPr="001E00F2">
        <w:rPr>
          <w:rFonts w:ascii="Times New Roman" w:hAnsi="Times New Roman" w:cs="Times New Roman"/>
          <w:b/>
          <w:sz w:val="24"/>
          <w:szCs w:val="24"/>
        </w:rPr>
        <w:t xml:space="preserve">A </w:t>
      </w:r>
      <w:r w:rsidR="00A15D00" w:rsidRPr="001E00F2">
        <w:rPr>
          <w:rFonts w:ascii="Times New Roman" w:hAnsi="Times New Roman" w:cs="Times New Roman"/>
          <w:b/>
          <w:sz w:val="24"/>
          <w:szCs w:val="24"/>
        </w:rPr>
        <w:t xml:space="preserve">Unified </w:t>
      </w:r>
      <w:r w:rsidR="00CE6588" w:rsidRPr="001E00F2">
        <w:rPr>
          <w:rFonts w:ascii="Times New Roman" w:hAnsi="Times New Roman" w:cs="Times New Roman"/>
          <w:b/>
          <w:sz w:val="24"/>
          <w:szCs w:val="24"/>
        </w:rPr>
        <w:t xml:space="preserve">Dispositional </w:t>
      </w:r>
      <w:r w:rsidR="00A15D00" w:rsidRPr="001E00F2">
        <w:rPr>
          <w:rFonts w:ascii="Times New Roman" w:hAnsi="Times New Roman" w:cs="Times New Roman"/>
          <w:b/>
          <w:sz w:val="24"/>
          <w:szCs w:val="24"/>
        </w:rPr>
        <w:t>Framework</w:t>
      </w:r>
    </w:p>
    <w:p w14:paraId="4B5C7EF7" w14:textId="77777777" w:rsidR="00F40C6F" w:rsidRDefault="00F40C6F">
      <w:pPr>
        <w:rPr>
          <w:rFonts w:ascii="Times New Roman" w:hAnsi="Times New Roman" w:cs="Times New Roman"/>
          <w:b/>
          <w:bCs/>
          <w:sz w:val="24"/>
          <w:szCs w:val="24"/>
        </w:rPr>
      </w:pPr>
    </w:p>
    <w:p w14:paraId="2EC9B060" w14:textId="0058024A" w:rsidR="001E00F2" w:rsidRPr="001E00F2" w:rsidRDefault="001E00F2">
      <w:pPr>
        <w:rPr>
          <w:rFonts w:ascii="Times New Roman" w:hAnsi="Times New Roman" w:cs="Times New Roman"/>
          <w:b/>
          <w:bCs/>
          <w:sz w:val="24"/>
          <w:szCs w:val="24"/>
        </w:rPr>
      </w:pPr>
      <w:r w:rsidRPr="001E00F2">
        <w:rPr>
          <w:rFonts w:ascii="Times New Roman" w:hAnsi="Times New Roman" w:cs="Times New Roman"/>
          <w:b/>
          <w:bCs/>
          <w:sz w:val="24"/>
          <w:szCs w:val="24"/>
        </w:rPr>
        <w:t>Abstract</w:t>
      </w:r>
    </w:p>
    <w:p w14:paraId="6C4F9FED" w14:textId="68CD808E" w:rsidR="00D64D76" w:rsidRPr="001E00F2" w:rsidRDefault="001B4B04">
      <w:pPr>
        <w:rPr>
          <w:rFonts w:ascii="Times New Roman" w:hAnsi="Times New Roman" w:cs="Times New Roman"/>
          <w:sz w:val="24"/>
          <w:szCs w:val="24"/>
        </w:rPr>
      </w:pPr>
      <w:r w:rsidRPr="001E00F2">
        <w:rPr>
          <w:rFonts w:ascii="Times New Roman" w:hAnsi="Times New Roman" w:cs="Times New Roman"/>
          <w:sz w:val="24"/>
          <w:szCs w:val="24"/>
        </w:rPr>
        <w:t>This paper</w:t>
      </w:r>
      <w:r w:rsidR="00A2663C" w:rsidRPr="001E00F2">
        <w:rPr>
          <w:rFonts w:ascii="Times New Roman" w:hAnsi="Times New Roman" w:cs="Times New Roman"/>
          <w:sz w:val="24"/>
          <w:szCs w:val="24"/>
        </w:rPr>
        <w:t xml:space="preserve"> present</w:t>
      </w:r>
      <w:r w:rsidRPr="001E00F2">
        <w:rPr>
          <w:rFonts w:ascii="Times New Roman" w:hAnsi="Times New Roman" w:cs="Times New Roman"/>
          <w:sz w:val="24"/>
          <w:szCs w:val="24"/>
        </w:rPr>
        <w:t>s</w:t>
      </w:r>
      <w:r w:rsidR="00A2663C" w:rsidRPr="001E00F2">
        <w:rPr>
          <w:rFonts w:ascii="Times New Roman" w:hAnsi="Times New Roman" w:cs="Times New Roman"/>
          <w:sz w:val="24"/>
          <w:szCs w:val="24"/>
        </w:rPr>
        <w:t xml:space="preserve"> an account of the nature of stem cells based on the philosophical concept of disposition. I</w:t>
      </w:r>
      <w:r w:rsidRPr="001E00F2">
        <w:rPr>
          <w:rFonts w:ascii="Times New Roman" w:hAnsi="Times New Roman" w:cs="Times New Roman"/>
          <w:sz w:val="24"/>
          <w:szCs w:val="24"/>
        </w:rPr>
        <w:t>t is</w:t>
      </w:r>
      <w:r w:rsidR="00A2663C" w:rsidRPr="001E00F2">
        <w:rPr>
          <w:rFonts w:ascii="Times New Roman" w:hAnsi="Times New Roman" w:cs="Times New Roman"/>
          <w:sz w:val="24"/>
          <w:szCs w:val="24"/>
        </w:rPr>
        <w:t xml:space="preserve"> argue</w:t>
      </w:r>
      <w:r w:rsidRPr="001E00F2">
        <w:rPr>
          <w:rFonts w:ascii="Times New Roman" w:hAnsi="Times New Roman" w:cs="Times New Roman"/>
          <w:sz w:val="24"/>
          <w:szCs w:val="24"/>
        </w:rPr>
        <w:t>d</w:t>
      </w:r>
      <w:r w:rsidR="00A2663C" w:rsidRPr="001E00F2">
        <w:rPr>
          <w:rFonts w:ascii="Times New Roman" w:hAnsi="Times New Roman" w:cs="Times New Roman"/>
          <w:sz w:val="24"/>
          <w:szCs w:val="24"/>
        </w:rPr>
        <w:t xml:space="preserve"> that stem cells can be conceived as dispositional objects, and adopting this attitude allows overcoming some of the </w:t>
      </w:r>
      <w:r w:rsidR="00D61FA4" w:rsidRPr="001E00F2">
        <w:rPr>
          <w:rFonts w:ascii="Times New Roman" w:hAnsi="Times New Roman" w:cs="Times New Roman"/>
          <w:sz w:val="24"/>
          <w:szCs w:val="24"/>
        </w:rPr>
        <w:t>controversies surrounding</w:t>
      </w:r>
      <w:r w:rsidR="00A2663C" w:rsidRPr="001E00F2">
        <w:rPr>
          <w:rFonts w:ascii="Times New Roman" w:hAnsi="Times New Roman" w:cs="Times New Roman"/>
          <w:sz w:val="24"/>
          <w:szCs w:val="24"/>
        </w:rPr>
        <w:t xml:space="preserve"> the nature of stemness (most notabl</w:t>
      </w:r>
      <w:r w:rsidR="000344AA" w:rsidRPr="001E00F2">
        <w:rPr>
          <w:rFonts w:ascii="Times New Roman" w:hAnsi="Times New Roman" w:cs="Times New Roman"/>
          <w:sz w:val="24"/>
          <w:szCs w:val="24"/>
        </w:rPr>
        <w:t>y</w:t>
      </w:r>
      <w:r w:rsidR="00A2663C" w:rsidRPr="001E00F2">
        <w:rPr>
          <w:rFonts w:ascii="Times New Roman" w:hAnsi="Times New Roman" w:cs="Times New Roman"/>
          <w:sz w:val="24"/>
          <w:szCs w:val="24"/>
        </w:rPr>
        <w:t>, the state vs. entity debate)</w:t>
      </w:r>
      <w:r w:rsidR="00D61FA4" w:rsidRPr="001E00F2">
        <w:rPr>
          <w:rFonts w:ascii="Times New Roman" w:hAnsi="Times New Roman" w:cs="Times New Roman"/>
          <w:sz w:val="24"/>
          <w:szCs w:val="24"/>
        </w:rPr>
        <w:t xml:space="preserve"> because it offers a framework that accommodates the lessons from different theories</w:t>
      </w:r>
      <w:r w:rsidR="00A2663C" w:rsidRPr="001E00F2">
        <w:rPr>
          <w:rFonts w:ascii="Times New Roman" w:hAnsi="Times New Roman" w:cs="Times New Roman"/>
          <w:sz w:val="24"/>
          <w:szCs w:val="24"/>
        </w:rPr>
        <w:t>.</w:t>
      </w:r>
      <w:r w:rsidR="00D61FA4" w:rsidRPr="001E00F2">
        <w:rPr>
          <w:rFonts w:ascii="Times New Roman" w:hAnsi="Times New Roman" w:cs="Times New Roman"/>
          <w:sz w:val="24"/>
          <w:szCs w:val="24"/>
        </w:rPr>
        <w:t xml:space="preserve"> Additionally, the account </w:t>
      </w:r>
      <w:r w:rsidR="00CE6588" w:rsidRPr="001E00F2">
        <w:rPr>
          <w:rFonts w:ascii="Times New Roman" w:hAnsi="Times New Roman" w:cs="Times New Roman"/>
          <w:sz w:val="24"/>
          <w:szCs w:val="24"/>
        </w:rPr>
        <w:t>is simultaneously useful for interpreting stem cell experiments and guiding potential interventions. The account shows how</w:t>
      </w:r>
      <w:r w:rsidR="00D61FA4" w:rsidRPr="001E00F2">
        <w:rPr>
          <w:rFonts w:ascii="Times New Roman" w:hAnsi="Times New Roman" w:cs="Times New Roman"/>
          <w:sz w:val="24"/>
          <w:szCs w:val="24"/>
        </w:rPr>
        <w:t xml:space="preserve"> different levels</w:t>
      </w:r>
      <w:r w:rsidR="007E2FEE" w:rsidRPr="001E00F2">
        <w:rPr>
          <w:rFonts w:ascii="Times New Roman" w:hAnsi="Times New Roman" w:cs="Times New Roman"/>
          <w:sz w:val="24"/>
          <w:szCs w:val="24"/>
        </w:rPr>
        <w:t>, both molecular and emergent</w:t>
      </w:r>
      <w:r w:rsidR="00CE6588" w:rsidRPr="001E00F2">
        <w:rPr>
          <w:rFonts w:ascii="Times New Roman" w:hAnsi="Times New Roman" w:cs="Times New Roman"/>
          <w:sz w:val="24"/>
          <w:szCs w:val="24"/>
        </w:rPr>
        <w:t xml:space="preserve"> </w:t>
      </w:r>
      <w:r w:rsidR="001B466D" w:rsidRPr="001E00F2">
        <w:rPr>
          <w:rFonts w:ascii="Times New Roman" w:hAnsi="Times New Roman" w:cs="Times New Roman"/>
          <w:sz w:val="24"/>
          <w:szCs w:val="24"/>
        </w:rPr>
        <w:t>network-level</w:t>
      </w:r>
      <w:r w:rsidR="007E2FEE" w:rsidRPr="001E00F2">
        <w:rPr>
          <w:rFonts w:ascii="Times New Roman" w:hAnsi="Times New Roman" w:cs="Times New Roman"/>
          <w:sz w:val="24"/>
          <w:szCs w:val="24"/>
        </w:rPr>
        <w:t>,</w:t>
      </w:r>
      <w:r w:rsidR="00D61FA4" w:rsidRPr="001E00F2">
        <w:rPr>
          <w:rFonts w:ascii="Times New Roman" w:hAnsi="Times New Roman" w:cs="Times New Roman"/>
          <w:sz w:val="24"/>
          <w:szCs w:val="24"/>
        </w:rPr>
        <w:t xml:space="preserve"> </w:t>
      </w:r>
      <w:r w:rsidR="00CE6588" w:rsidRPr="001E00F2">
        <w:rPr>
          <w:rFonts w:ascii="Times New Roman" w:hAnsi="Times New Roman" w:cs="Times New Roman"/>
          <w:sz w:val="24"/>
          <w:szCs w:val="24"/>
        </w:rPr>
        <w:t>play the primary causal role in explaining some empirical results</w:t>
      </w:r>
      <w:r w:rsidR="0043347A" w:rsidRPr="001E00F2">
        <w:rPr>
          <w:rFonts w:ascii="Times New Roman" w:hAnsi="Times New Roman" w:cs="Times New Roman"/>
          <w:sz w:val="24"/>
          <w:szCs w:val="24"/>
        </w:rPr>
        <w:t>, and hence they suggest that the explanations can be mechanistic or topological, respectively</w:t>
      </w:r>
      <w:r w:rsidR="00237E52" w:rsidRPr="001E00F2">
        <w:rPr>
          <w:rFonts w:ascii="Times New Roman" w:hAnsi="Times New Roman" w:cs="Times New Roman"/>
          <w:sz w:val="24"/>
          <w:szCs w:val="24"/>
        </w:rPr>
        <w:t>. Th</w:t>
      </w:r>
      <w:r w:rsidR="00CE6588" w:rsidRPr="001E00F2">
        <w:rPr>
          <w:rFonts w:ascii="Times New Roman" w:hAnsi="Times New Roman" w:cs="Times New Roman"/>
          <w:sz w:val="24"/>
          <w:szCs w:val="24"/>
        </w:rPr>
        <w:t>e realization that any of these levels may play a more prominent causal role than another</w:t>
      </w:r>
      <w:r w:rsidR="007E2FEE" w:rsidRPr="001E00F2">
        <w:rPr>
          <w:rFonts w:ascii="Times New Roman" w:hAnsi="Times New Roman" w:cs="Times New Roman"/>
          <w:sz w:val="24"/>
          <w:szCs w:val="24"/>
        </w:rPr>
        <w:t xml:space="preserve"> allows suggesting interventions</w:t>
      </w:r>
      <w:r w:rsidR="00237E52" w:rsidRPr="001E00F2">
        <w:rPr>
          <w:rFonts w:ascii="Times New Roman" w:hAnsi="Times New Roman" w:cs="Times New Roman"/>
          <w:sz w:val="24"/>
          <w:szCs w:val="24"/>
        </w:rPr>
        <w:t xml:space="preserve"> </w:t>
      </w:r>
      <w:r w:rsidR="007E2FEE" w:rsidRPr="001E00F2">
        <w:rPr>
          <w:rFonts w:ascii="Times New Roman" w:hAnsi="Times New Roman" w:cs="Times New Roman"/>
          <w:sz w:val="24"/>
          <w:szCs w:val="24"/>
        </w:rPr>
        <w:t>at</w:t>
      </w:r>
      <w:r w:rsidR="00237E52" w:rsidRPr="001E00F2">
        <w:rPr>
          <w:rFonts w:ascii="Times New Roman" w:hAnsi="Times New Roman" w:cs="Times New Roman"/>
          <w:sz w:val="24"/>
          <w:szCs w:val="24"/>
        </w:rPr>
        <w:t xml:space="preserve"> the genetic, molecular and population level</w:t>
      </w:r>
      <w:r w:rsidR="007B76ED" w:rsidRPr="001E00F2">
        <w:rPr>
          <w:rFonts w:ascii="Times New Roman" w:hAnsi="Times New Roman" w:cs="Times New Roman"/>
          <w:sz w:val="24"/>
          <w:szCs w:val="24"/>
        </w:rPr>
        <w:t>s</w:t>
      </w:r>
      <w:r w:rsidR="00D61FA4" w:rsidRPr="001E00F2">
        <w:rPr>
          <w:rFonts w:ascii="Times New Roman" w:hAnsi="Times New Roman" w:cs="Times New Roman"/>
          <w:sz w:val="24"/>
          <w:szCs w:val="24"/>
        </w:rPr>
        <w:t xml:space="preserve">. </w:t>
      </w:r>
    </w:p>
    <w:p w14:paraId="6A281380" w14:textId="7962CF85" w:rsidR="009A337F" w:rsidRPr="001E00F2" w:rsidRDefault="009A337F">
      <w:pPr>
        <w:rPr>
          <w:rFonts w:ascii="Times New Roman" w:hAnsi="Times New Roman" w:cs="Times New Roman"/>
          <w:b/>
          <w:bCs/>
          <w:sz w:val="24"/>
          <w:szCs w:val="24"/>
        </w:rPr>
      </w:pPr>
      <w:r w:rsidRPr="001E00F2">
        <w:rPr>
          <w:rFonts w:ascii="Times New Roman" w:hAnsi="Times New Roman" w:cs="Times New Roman"/>
          <w:b/>
          <w:bCs/>
          <w:sz w:val="24"/>
          <w:szCs w:val="24"/>
        </w:rPr>
        <w:t>Keywords</w:t>
      </w:r>
    </w:p>
    <w:p w14:paraId="5EC02603" w14:textId="3EF1CB07" w:rsidR="009A337F" w:rsidRPr="001E00F2" w:rsidRDefault="009A337F">
      <w:pPr>
        <w:rPr>
          <w:rFonts w:ascii="Times New Roman" w:hAnsi="Times New Roman" w:cs="Times New Roman"/>
          <w:sz w:val="24"/>
          <w:szCs w:val="24"/>
        </w:rPr>
      </w:pPr>
      <w:r w:rsidRPr="001E00F2">
        <w:rPr>
          <w:rFonts w:ascii="Times New Roman" w:hAnsi="Times New Roman" w:cs="Times New Roman"/>
          <w:sz w:val="24"/>
          <w:szCs w:val="24"/>
        </w:rPr>
        <w:t>Biological dispositions; Stem Cells; Stemness</w:t>
      </w:r>
      <w:r w:rsidR="0090284F" w:rsidRPr="001E00F2">
        <w:rPr>
          <w:rFonts w:ascii="Times New Roman" w:hAnsi="Times New Roman" w:cs="Times New Roman"/>
          <w:sz w:val="24"/>
          <w:szCs w:val="24"/>
        </w:rPr>
        <w:t xml:space="preserve">; </w:t>
      </w:r>
      <w:r w:rsidR="00CE6588" w:rsidRPr="001E00F2">
        <w:rPr>
          <w:rFonts w:ascii="Times New Roman" w:hAnsi="Times New Roman" w:cs="Times New Roman"/>
          <w:sz w:val="24"/>
          <w:szCs w:val="24"/>
        </w:rPr>
        <w:t>Metaphysics of Biology</w:t>
      </w:r>
      <w:r w:rsidR="00EF5C57" w:rsidRPr="001E00F2">
        <w:rPr>
          <w:rFonts w:ascii="Times New Roman" w:hAnsi="Times New Roman" w:cs="Times New Roman"/>
          <w:sz w:val="24"/>
          <w:szCs w:val="24"/>
        </w:rPr>
        <w:t xml:space="preserve">; </w:t>
      </w:r>
      <w:r w:rsidR="0090284F" w:rsidRPr="001E00F2">
        <w:rPr>
          <w:rFonts w:ascii="Times New Roman" w:hAnsi="Times New Roman" w:cs="Times New Roman"/>
          <w:sz w:val="24"/>
          <w:szCs w:val="24"/>
        </w:rPr>
        <w:t>Inductive Metaphysics</w:t>
      </w:r>
    </w:p>
    <w:p w14:paraId="10CD1537" w14:textId="77777777" w:rsidR="00A2663C" w:rsidRPr="001E00F2" w:rsidRDefault="00A2663C">
      <w:pPr>
        <w:rPr>
          <w:rFonts w:ascii="Times New Roman" w:hAnsi="Times New Roman" w:cs="Times New Roman"/>
          <w:sz w:val="24"/>
          <w:szCs w:val="24"/>
        </w:rPr>
      </w:pPr>
    </w:p>
    <w:p w14:paraId="5EC47DD0" w14:textId="43635930" w:rsidR="00B478F2" w:rsidRPr="001E00F2" w:rsidRDefault="00A2663C" w:rsidP="0085158A">
      <w:pPr>
        <w:rPr>
          <w:rFonts w:ascii="Times New Roman" w:hAnsi="Times New Roman" w:cs="Times New Roman"/>
          <w:b/>
          <w:sz w:val="24"/>
          <w:szCs w:val="24"/>
        </w:rPr>
      </w:pPr>
      <w:r w:rsidRPr="001E00F2">
        <w:rPr>
          <w:rFonts w:ascii="Times New Roman" w:hAnsi="Times New Roman" w:cs="Times New Roman"/>
          <w:b/>
          <w:sz w:val="24"/>
          <w:szCs w:val="24"/>
        </w:rPr>
        <w:t xml:space="preserve">1. </w:t>
      </w:r>
      <w:r w:rsidR="00B478F2" w:rsidRPr="001E00F2">
        <w:rPr>
          <w:rFonts w:ascii="Times New Roman" w:hAnsi="Times New Roman" w:cs="Times New Roman"/>
          <w:b/>
          <w:sz w:val="24"/>
          <w:szCs w:val="24"/>
        </w:rPr>
        <w:t>Introduction</w:t>
      </w:r>
    </w:p>
    <w:p w14:paraId="331B88DA" w14:textId="28A9E9D4" w:rsidR="00B478F2" w:rsidRPr="001E00F2" w:rsidRDefault="00B826D8">
      <w:pPr>
        <w:rPr>
          <w:rFonts w:ascii="Times New Roman" w:hAnsi="Times New Roman" w:cs="Times New Roman"/>
          <w:bCs/>
          <w:sz w:val="24"/>
          <w:szCs w:val="24"/>
        </w:rPr>
      </w:pPr>
      <w:r w:rsidRPr="001E00F2">
        <w:rPr>
          <w:rFonts w:ascii="Times New Roman" w:hAnsi="Times New Roman" w:cs="Times New Roman"/>
          <w:bCs/>
          <w:sz w:val="24"/>
          <w:szCs w:val="24"/>
        </w:rPr>
        <w:t>The nature of stem cells is a widely debated topic in contemporary biology</w:t>
      </w:r>
      <w:r w:rsidR="00034E72" w:rsidRPr="001E00F2">
        <w:rPr>
          <w:rFonts w:ascii="Times New Roman" w:hAnsi="Times New Roman" w:cs="Times New Roman"/>
          <w:bCs/>
          <w:sz w:val="24"/>
          <w:szCs w:val="24"/>
        </w:rPr>
        <w:t xml:space="preserve"> (</w:t>
      </w:r>
      <w:r w:rsidR="00BD7B2F" w:rsidRPr="001E00F2">
        <w:rPr>
          <w:rFonts w:ascii="Times New Roman" w:hAnsi="Times New Roman" w:cs="Times New Roman"/>
          <w:bCs/>
          <w:sz w:val="24"/>
          <w:szCs w:val="24"/>
        </w:rPr>
        <w:t xml:space="preserve">Loeffler &amp; Roeder 2002; </w:t>
      </w:r>
      <w:proofErr w:type="spellStart"/>
      <w:r w:rsidR="00034E72" w:rsidRPr="001E00F2">
        <w:rPr>
          <w:rFonts w:ascii="Times New Roman" w:hAnsi="Times New Roman" w:cs="Times New Roman"/>
          <w:bCs/>
          <w:sz w:val="24"/>
          <w:szCs w:val="24"/>
        </w:rPr>
        <w:t>Zipori</w:t>
      </w:r>
      <w:proofErr w:type="spellEnd"/>
      <w:r w:rsidR="00034E72" w:rsidRPr="001E00F2">
        <w:rPr>
          <w:rFonts w:ascii="Times New Roman" w:hAnsi="Times New Roman" w:cs="Times New Roman"/>
          <w:bCs/>
          <w:sz w:val="24"/>
          <w:szCs w:val="24"/>
        </w:rPr>
        <w:t xml:space="preserve"> 2004</w:t>
      </w:r>
      <w:r w:rsidR="00085579" w:rsidRPr="001E00F2">
        <w:rPr>
          <w:rFonts w:ascii="Times New Roman" w:hAnsi="Times New Roman" w:cs="Times New Roman"/>
          <w:bCs/>
          <w:sz w:val="24"/>
          <w:szCs w:val="24"/>
        </w:rPr>
        <w:t>, 2009</w:t>
      </w:r>
      <w:r w:rsidR="00034E72" w:rsidRPr="001E00F2">
        <w:rPr>
          <w:rFonts w:ascii="Times New Roman" w:hAnsi="Times New Roman" w:cs="Times New Roman"/>
          <w:bCs/>
          <w:sz w:val="24"/>
          <w:szCs w:val="24"/>
        </w:rPr>
        <w:t xml:space="preserve">; </w:t>
      </w:r>
      <w:proofErr w:type="spellStart"/>
      <w:r w:rsidR="00034E72" w:rsidRPr="001E00F2">
        <w:rPr>
          <w:rFonts w:ascii="Times New Roman" w:hAnsi="Times New Roman" w:cs="Times New Roman"/>
          <w:bCs/>
          <w:sz w:val="24"/>
          <w:szCs w:val="24"/>
        </w:rPr>
        <w:t>Nombela</w:t>
      </w:r>
      <w:proofErr w:type="spellEnd"/>
      <w:r w:rsidR="00034E72" w:rsidRPr="001E00F2">
        <w:rPr>
          <w:rFonts w:ascii="Times New Roman" w:hAnsi="Times New Roman" w:cs="Times New Roman"/>
          <w:bCs/>
          <w:sz w:val="24"/>
          <w:szCs w:val="24"/>
        </w:rPr>
        <w:t xml:space="preserve">-Arrieta et al. 2011; Martello &amp; Smith 2014; De </w:t>
      </w:r>
      <w:proofErr w:type="spellStart"/>
      <w:r w:rsidR="00034E72" w:rsidRPr="001E00F2">
        <w:rPr>
          <w:rFonts w:ascii="Times New Roman" w:hAnsi="Times New Roman" w:cs="Times New Roman"/>
          <w:bCs/>
          <w:sz w:val="24"/>
          <w:szCs w:val="24"/>
        </w:rPr>
        <w:t>Rooij</w:t>
      </w:r>
      <w:proofErr w:type="spellEnd"/>
      <w:r w:rsidR="00034E72" w:rsidRPr="001E00F2">
        <w:rPr>
          <w:rFonts w:ascii="Times New Roman" w:hAnsi="Times New Roman" w:cs="Times New Roman"/>
          <w:bCs/>
          <w:sz w:val="24"/>
          <w:szCs w:val="24"/>
        </w:rPr>
        <w:t xml:space="preserve"> 2017) and philosophy </w:t>
      </w:r>
      <w:r w:rsidR="00660B74" w:rsidRPr="001E00F2">
        <w:rPr>
          <w:rFonts w:ascii="Times New Roman" w:hAnsi="Times New Roman" w:cs="Times New Roman"/>
          <w:bCs/>
          <w:sz w:val="24"/>
          <w:szCs w:val="24"/>
        </w:rPr>
        <w:t xml:space="preserve">of stem cell biology </w:t>
      </w:r>
      <w:r w:rsidR="00034E72" w:rsidRPr="001E00F2">
        <w:rPr>
          <w:rFonts w:ascii="Times New Roman" w:hAnsi="Times New Roman" w:cs="Times New Roman"/>
          <w:bCs/>
          <w:sz w:val="24"/>
          <w:szCs w:val="24"/>
        </w:rPr>
        <w:t xml:space="preserve">(Fagan 2013; </w:t>
      </w:r>
      <w:proofErr w:type="spellStart"/>
      <w:r w:rsidR="00034E72" w:rsidRPr="001E00F2">
        <w:rPr>
          <w:rFonts w:ascii="Times New Roman" w:hAnsi="Times New Roman" w:cs="Times New Roman"/>
          <w:bCs/>
          <w:sz w:val="24"/>
          <w:szCs w:val="24"/>
        </w:rPr>
        <w:t>Laplane</w:t>
      </w:r>
      <w:proofErr w:type="spellEnd"/>
      <w:r w:rsidR="00034E72" w:rsidRPr="001E00F2">
        <w:rPr>
          <w:rFonts w:ascii="Times New Roman" w:hAnsi="Times New Roman" w:cs="Times New Roman"/>
          <w:bCs/>
          <w:sz w:val="24"/>
          <w:szCs w:val="24"/>
        </w:rPr>
        <w:t xml:space="preserve"> 2016; </w:t>
      </w:r>
      <w:proofErr w:type="spellStart"/>
      <w:r w:rsidR="00034E72" w:rsidRPr="001E00F2">
        <w:rPr>
          <w:rFonts w:ascii="Times New Roman" w:hAnsi="Times New Roman" w:cs="Times New Roman"/>
          <w:bCs/>
          <w:sz w:val="24"/>
          <w:szCs w:val="24"/>
        </w:rPr>
        <w:t>Laplane</w:t>
      </w:r>
      <w:proofErr w:type="spellEnd"/>
      <w:r w:rsidR="00034E72" w:rsidRPr="001E00F2">
        <w:rPr>
          <w:rFonts w:ascii="Times New Roman" w:hAnsi="Times New Roman" w:cs="Times New Roman"/>
          <w:bCs/>
          <w:sz w:val="24"/>
          <w:szCs w:val="24"/>
        </w:rPr>
        <w:t xml:space="preserve"> &amp; </w:t>
      </w:r>
      <w:proofErr w:type="spellStart"/>
      <w:r w:rsidR="00034E72" w:rsidRPr="001E00F2">
        <w:rPr>
          <w:rFonts w:ascii="Times New Roman" w:hAnsi="Times New Roman" w:cs="Times New Roman"/>
          <w:bCs/>
          <w:sz w:val="24"/>
          <w:szCs w:val="24"/>
        </w:rPr>
        <w:t>Solary</w:t>
      </w:r>
      <w:proofErr w:type="spellEnd"/>
      <w:r w:rsidR="00034E72" w:rsidRPr="001E00F2">
        <w:rPr>
          <w:rFonts w:ascii="Times New Roman" w:hAnsi="Times New Roman" w:cs="Times New Roman"/>
          <w:bCs/>
          <w:sz w:val="24"/>
          <w:szCs w:val="24"/>
        </w:rPr>
        <w:t xml:space="preserve"> 2019)</w:t>
      </w:r>
      <w:r w:rsidRPr="001E00F2">
        <w:rPr>
          <w:rFonts w:ascii="Times New Roman" w:hAnsi="Times New Roman" w:cs="Times New Roman"/>
          <w:bCs/>
          <w:sz w:val="24"/>
          <w:szCs w:val="24"/>
        </w:rPr>
        <w:t>. Particularly, stem cell biologists want to know what stem cells</w:t>
      </w:r>
      <w:r w:rsidR="003D304C" w:rsidRPr="001E00F2">
        <w:rPr>
          <w:rFonts w:ascii="Times New Roman" w:hAnsi="Times New Roman" w:cs="Times New Roman"/>
          <w:bCs/>
          <w:sz w:val="24"/>
          <w:szCs w:val="24"/>
        </w:rPr>
        <w:t xml:space="preserve"> ultimately</w:t>
      </w:r>
      <w:r w:rsidRPr="001E00F2">
        <w:rPr>
          <w:rFonts w:ascii="Times New Roman" w:hAnsi="Times New Roman" w:cs="Times New Roman"/>
          <w:bCs/>
          <w:sz w:val="24"/>
          <w:szCs w:val="24"/>
        </w:rPr>
        <w:t xml:space="preserve"> </w:t>
      </w:r>
      <w:r w:rsidRPr="001E00F2">
        <w:rPr>
          <w:rFonts w:ascii="Times New Roman" w:hAnsi="Times New Roman" w:cs="Times New Roman"/>
          <w:bCs/>
          <w:i/>
          <w:iCs/>
          <w:sz w:val="24"/>
          <w:szCs w:val="24"/>
        </w:rPr>
        <w:t>are</w:t>
      </w:r>
      <w:r w:rsidRPr="001E00F2">
        <w:rPr>
          <w:rFonts w:ascii="Times New Roman" w:hAnsi="Times New Roman" w:cs="Times New Roman"/>
          <w:bCs/>
          <w:sz w:val="24"/>
          <w:szCs w:val="24"/>
        </w:rPr>
        <w:t xml:space="preserve">, as they work under the impression that having a good characterization of their nature would allow them to </w:t>
      </w:r>
      <w:r w:rsidR="003D304C" w:rsidRPr="001E00F2">
        <w:rPr>
          <w:rFonts w:ascii="Times New Roman" w:hAnsi="Times New Roman" w:cs="Times New Roman"/>
          <w:bCs/>
          <w:sz w:val="24"/>
          <w:szCs w:val="24"/>
        </w:rPr>
        <w:t xml:space="preserve">carry out better experiments, and use them more </w:t>
      </w:r>
      <w:r w:rsidR="003D304C" w:rsidRPr="001E00F2">
        <w:rPr>
          <w:rFonts w:ascii="Times New Roman" w:hAnsi="Times New Roman" w:cs="Times New Roman"/>
          <w:bCs/>
          <w:sz w:val="24"/>
          <w:szCs w:val="24"/>
        </w:rPr>
        <w:lastRenderedPageBreak/>
        <w:t>widely in other endeavours, especially in treatments of several diseases, for transplants, or in their desire to slow down processes like aging</w:t>
      </w:r>
      <w:r w:rsidR="004D23F1" w:rsidRPr="001E00F2">
        <w:rPr>
          <w:rFonts w:ascii="Times New Roman" w:hAnsi="Times New Roman" w:cs="Times New Roman"/>
          <w:bCs/>
          <w:sz w:val="24"/>
          <w:szCs w:val="24"/>
        </w:rPr>
        <w:t xml:space="preserve"> (Mirzaei et al. 2017)</w:t>
      </w:r>
      <w:r w:rsidR="00D829E5" w:rsidRPr="001E00F2">
        <w:rPr>
          <w:rFonts w:ascii="Times New Roman" w:hAnsi="Times New Roman" w:cs="Times New Roman"/>
          <w:bCs/>
          <w:sz w:val="24"/>
          <w:szCs w:val="24"/>
        </w:rPr>
        <w:t xml:space="preserve">. So far, the most we know is that standard textbook definitions characterize stem cells as </w:t>
      </w:r>
      <w:r w:rsidR="006737BB" w:rsidRPr="001E00F2">
        <w:rPr>
          <w:rFonts w:ascii="Times New Roman" w:hAnsi="Times New Roman" w:cs="Times New Roman"/>
          <w:bCs/>
          <w:sz w:val="24"/>
          <w:szCs w:val="24"/>
        </w:rPr>
        <w:t xml:space="preserve">undifferentiated </w:t>
      </w:r>
      <w:r w:rsidR="00D829E5" w:rsidRPr="001E00F2">
        <w:rPr>
          <w:rFonts w:ascii="Times New Roman" w:hAnsi="Times New Roman" w:cs="Times New Roman"/>
          <w:bCs/>
          <w:sz w:val="24"/>
          <w:szCs w:val="24"/>
        </w:rPr>
        <w:t xml:space="preserve">cells that </w:t>
      </w:r>
      <w:r w:rsidR="006737BB" w:rsidRPr="001E00F2">
        <w:rPr>
          <w:rFonts w:ascii="Times New Roman" w:hAnsi="Times New Roman" w:cs="Times New Roman"/>
          <w:bCs/>
          <w:i/>
          <w:iCs/>
          <w:sz w:val="24"/>
          <w:szCs w:val="24"/>
        </w:rPr>
        <w:t>can</w:t>
      </w:r>
      <w:r w:rsidR="006737BB" w:rsidRPr="001E00F2">
        <w:rPr>
          <w:rFonts w:ascii="Times New Roman" w:hAnsi="Times New Roman" w:cs="Times New Roman"/>
          <w:bCs/>
          <w:sz w:val="24"/>
          <w:szCs w:val="24"/>
        </w:rPr>
        <w:t xml:space="preserve"> divide </w:t>
      </w:r>
      <w:r w:rsidR="00D829E5" w:rsidRPr="001E00F2">
        <w:rPr>
          <w:rFonts w:ascii="Times New Roman" w:hAnsi="Times New Roman" w:cs="Times New Roman"/>
          <w:bCs/>
          <w:sz w:val="24"/>
          <w:szCs w:val="24"/>
        </w:rPr>
        <w:t>asymmetrically, resulting</w:t>
      </w:r>
      <w:r w:rsidR="004D23F1" w:rsidRPr="001E00F2">
        <w:rPr>
          <w:rFonts w:ascii="Times New Roman" w:hAnsi="Times New Roman" w:cs="Times New Roman"/>
          <w:bCs/>
          <w:sz w:val="24"/>
          <w:szCs w:val="24"/>
        </w:rPr>
        <w:t xml:space="preserve"> in</w:t>
      </w:r>
      <w:r w:rsidR="00D829E5" w:rsidRPr="001E00F2">
        <w:rPr>
          <w:rFonts w:ascii="Times New Roman" w:hAnsi="Times New Roman" w:cs="Times New Roman"/>
          <w:bCs/>
          <w:sz w:val="24"/>
          <w:szCs w:val="24"/>
        </w:rPr>
        <w:t xml:space="preserve"> a </w:t>
      </w:r>
      <w:r w:rsidR="004D23F1" w:rsidRPr="001E00F2">
        <w:rPr>
          <w:rFonts w:ascii="Times New Roman" w:hAnsi="Times New Roman" w:cs="Times New Roman"/>
          <w:bCs/>
          <w:sz w:val="24"/>
          <w:szCs w:val="24"/>
        </w:rPr>
        <w:t>self-renewing</w:t>
      </w:r>
      <w:r w:rsidR="006737BB" w:rsidRPr="001E00F2">
        <w:rPr>
          <w:rFonts w:ascii="Times New Roman" w:hAnsi="Times New Roman" w:cs="Times New Roman"/>
          <w:bCs/>
          <w:sz w:val="24"/>
          <w:szCs w:val="24"/>
        </w:rPr>
        <w:t xml:space="preserve"> and a specializ</w:t>
      </w:r>
      <w:r w:rsidR="00811736" w:rsidRPr="001E00F2">
        <w:rPr>
          <w:rFonts w:ascii="Times New Roman" w:hAnsi="Times New Roman" w:cs="Times New Roman"/>
          <w:bCs/>
          <w:sz w:val="24"/>
          <w:szCs w:val="24"/>
        </w:rPr>
        <w:t>ed</w:t>
      </w:r>
      <w:r w:rsidR="006737BB" w:rsidRPr="001E00F2">
        <w:rPr>
          <w:rFonts w:ascii="Times New Roman" w:hAnsi="Times New Roman" w:cs="Times New Roman"/>
          <w:bCs/>
          <w:sz w:val="24"/>
          <w:szCs w:val="24"/>
        </w:rPr>
        <w:t xml:space="preserve"> lineages</w:t>
      </w:r>
      <w:r w:rsidR="00BD7B2F" w:rsidRPr="001E00F2">
        <w:rPr>
          <w:rFonts w:ascii="Times New Roman" w:hAnsi="Times New Roman" w:cs="Times New Roman"/>
          <w:bCs/>
          <w:sz w:val="24"/>
          <w:szCs w:val="24"/>
        </w:rPr>
        <w:t xml:space="preserve"> (Lanza &amp; Atala 2014; Slack 2018</w:t>
      </w:r>
      <w:r w:rsidR="00D167B0" w:rsidRPr="001E00F2">
        <w:rPr>
          <w:rFonts w:ascii="Times New Roman" w:hAnsi="Times New Roman" w:cs="Times New Roman"/>
          <w:bCs/>
          <w:sz w:val="24"/>
          <w:szCs w:val="24"/>
        </w:rPr>
        <w:t>; cf. Lander 2009</w:t>
      </w:r>
      <w:r w:rsidR="00BD7B2F" w:rsidRPr="001E00F2">
        <w:rPr>
          <w:rFonts w:ascii="Times New Roman" w:hAnsi="Times New Roman" w:cs="Times New Roman"/>
          <w:bCs/>
          <w:sz w:val="24"/>
          <w:szCs w:val="24"/>
        </w:rPr>
        <w:t>)</w:t>
      </w:r>
      <w:r w:rsidR="003D304C" w:rsidRPr="001E00F2">
        <w:rPr>
          <w:rFonts w:ascii="Times New Roman" w:hAnsi="Times New Roman" w:cs="Times New Roman"/>
          <w:bCs/>
          <w:sz w:val="24"/>
          <w:szCs w:val="24"/>
        </w:rPr>
        <w:t>.</w:t>
      </w:r>
      <w:r w:rsidR="00EE1416" w:rsidRPr="001E00F2">
        <w:rPr>
          <w:rFonts w:ascii="Times New Roman" w:hAnsi="Times New Roman" w:cs="Times New Roman"/>
          <w:bCs/>
          <w:sz w:val="24"/>
          <w:szCs w:val="24"/>
        </w:rPr>
        <w:t xml:space="preserve"> </w:t>
      </w:r>
      <w:bookmarkStart w:id="0" w:name="_Hlk135847032"/>
      <w:r w:rsidR="00EE1416" w:rsidRPr="001E00F2">
        <w:rPr>
          <w:rFonts w:ascii="Times New Roman" w:hAnsi="Times New Roman" w:cs="Times New Roman"/>
          <w:bCs/>
          <w:sz w:val="24"/>
          <w:szCs w:val="24"/>
        </w:rPr>
        <w:t>The self-renewing lineage would generate a new stem cell, and the specialized lineages would produce a tissue cell (e.g., epithelial, blood cell, neuron, etc.)</w:t>
      </w:r>
      <w:bookmarkEnd w:id="0"/>
      <w:r w:rsidR="00811736" w:rsidRPr="001E00F2">
        <w:rPr>
          <w:rFonts w:ascii="Times New Roman" w:hAnsi="Times New Roman" w:cs="Times New Roman"/>
          <w:bCs/>
          <w:sz w:val="24"/>
          <w:szCs w:val="24"/>
        </w:rPr>
        <w:t xml:space="preserve"> </w:t>
      </w:r>
      <w:r w:rsidR="003D304C" w:rsidRPr="001E00F2">
        <w:rPr>
          <w:rFonts w:ascii="Times New Roman" w:hAnsi="Times New Roman" w:cs="Times New Roman"/>
          <w:bCs/>
          <w:sz w:val="24"/>
          <w:szCs w:val="24"/>
        </w:rPr>
        <w:t>T</w:t>
      </w:r>
      <w:r w:rsidR="00811736" w:rsidRPr="001E00F2">
        <w:rPr>
          <w:rFonts w:ascii="Times New Roman" w:hAnsi="Times New Roman" w:cs="Times New Roman"/>
          <w:bCs/>
          <w:sz w:val="24"/>
          <w:szCs w:val="24"/>
        </w:rPr>
        <w:t>hus, t</w:t>
      </w:r>
      <w:r w:rsidR="003D304C" w:rsidRPr="001E00F2">
        <w:rPr>
          <w:rFonts w:ascii="Times New Roman" w:hAnsi="Times New Roman" w:cs="Times New Roman"/>
          <w:bCs/>
          <w:sz w:val="24"/>
          <w:szCs w:val="24"/>
        </w:rPr>
        <w:t>he driving idea</w:t>
      </w:r>
      <w:r w:rsidR="006737BB" w:rsidRPr="001E00F2">
        <w:rPr>
          <w:rFonts w:ascii="Times New Roman" w:hAnsi="Times New Roman" w:cs="Times New Roman"/>
          <w:bCs/>
          <w:sz w:val="24"/>
          <w:szCs w:val="24"/>
        </w:rPr>
        <w:t xml:space="preserve"> for asking </w:t>
      </w:r>
      <w:r w:rsidR="00811736" w:rsidRPr="001E00F2">
        <w:rPr>
          <w:rFonts w:ascii="Times New Roman" w:hAnsi="Times New Roman" w:cs="Times New Roman"/>
          <w:bCs/>
          <w:sz w:val="24"/>
          <w:szCs w:val="24"/>
        </w:rPr>
        <w:t xml:space="preserve">a </w:t>
      </w:r>
      <w:r w:rsidR="006737BB" w:rsidRPr="001E00F2">
        <w:rPr>
          <w:rFonts w:ascii="Times New Roman" w:hAnsi="Times New Roman" w:cs="Times New Roman"/>
          <w:bCs/>
          <w:sz w:val="24"/>
          <w:szCs w:val="24"/>
        </w:rPr>
        <w:t>question</w:t>
      </w:r>
      <w:r w:rsidR="00811736" w:rsidRPr="001E00F2">
        <w:rPr>
          <w:rFonts w:ascii="Times New Roman" w:hAnsi="Times New Roman" w:cs="Times New Roman"/>
          <w:bCs/>
          <w:sz w:val="24"/>
          <w:szCs w:val="24"/>
        </w:rPr>
        <w:t xml:space="preserve"> about the nature of stem cells</w:t>
      </w:r>
      <w:r w:rsidR="003D304C" w:rsidRPr="001E00F2">
        <w:rPr>
          <w:rFonts w:ascii="Times New Roman" w:hAnsi="Times New Roman" w:cs="Times New Roman"/>
          <w:bCs/>
          <w:sz w:val="24"/>
          <w:szCs w:val="24"/>
        </w:rPr>
        <w:t xml:space="preserve"> is that </w:t>
      </w:r>
      <w:r w:rsidR="00811736" w:rsidRPr="001E00F2">
        <w:rPr>
          <w:rFonts w:ascii="Times New Roman" w:hAnsi="Times New Roman" w:cs="Times New Roman"/>
          <w:bCs/>
          <w:sz w:val="24"/>
          <w:szCs w:val="24"/>
        </w:rPr>
        <w:t xml:space="preserve">a </w:t>
      </w:r>
      <w:r w:rsidR="003D304C" w:rsidRPr="001E00F2">
        <w:rPr>
          <w:rFonts w:ascii="Times New Roman" w:hAnsi="Times New Roman" w:cs="Times New Roman"/>
          <w:bCs/>
          <w:sz w:val="24"/>
          <w:szCs w:val="24"/>
        </w:rPr>
        <w:t xml:space="preserve">better knowledge of </w:t>
      </w:r>
      <w:r w:rsidR="00811736" w:rsidRPr="001E00F2">
        <w:rPr>
          <w:rFonts w:ascii="Times New Roman" w:hAnsi="Times New Roman" w:cs="Times New Roman"/>
          <w:bCs/>
          <w:sz w:val="24"/>
          <w:szCs w:val="24"/>
        </w:rPr>
        <w:t>this question</w:t>
      </w:r>
      <w:r w:rsidR="003D304C" w:rsidRPr="001E00F2">
        <w:rPr>
          <w:rFonts w:ascii="Times New Roman" w:hAnsi="Times New Roman" w:cs="Times New Roman"/>
          <w:bCs/>
          <w:sz w:val="24"/>
          <w:szCs w:val="24"/>
        </w:rPr>
        <w:t xml:space="preserve"> will allow </w:t>
      </w:r>
      <w:r w:rsidR="009A6021" w:rsidRPr="001E00F2">
        <w:rPr>
          <w:rFonts w:ascii="Times New Roman" w:hAnsi="Times New Roman" w:cs="Times New Roman"/>
          <w:bCs/>
          <w:sz w:val="24"/>
          <w:szCs w:val="24"/>
        </w:rPr>
        <w:t xml:space="preserve">to gain better </w:t>
      </w:r>
      <w:r w:rsidR="00D7630E" w:rsidRPr="001E00F2">
        <w:rPr>
          <w:rFonts w:ascii="Times New Roman" w:hAnsi="Times New Roman" w:cs="Times New Roman"/>
          <w:bCs/>
          <w:sz w:val="24"/>
          <w:szCs w:val="24"/>
        </w:rPr>
        <w:t>manipulation capacities</w:t>
      </w:r>
      <w:r w:rsidR="009A6021" w:rsidRPr="001E00F2">
        <w:rPr>
          <w:rFonts w:ascii="Times New Roman" w:hAnsi="Times New Roman" w:cs="Times New Roman"/>
          <w:bCs/>
          <w:sz w:val="24"/>
          <w:szCs w:val="24"/>
        </w:rPr>
        <w:t xml:space="preserve"> over them</w:t>
      </w:r>
      <w:r w:rsidR="003D304C" w:rsidRPr="001E00F2">
        <w:rPr>
          <w:rFonts w:ascii="Times New Roman" w:hAnsi="Times New Roman" w:cs="Times New Roman"/>
          <w:bCs/>
          <w:sz w:val="24"/>
          <w:szCs w:val="24"/>
        </w:rPr>
        <w:t xml:space="preserve">, following the famous Baconian dictum that </w:t>
      </w:r>
      <w:r w:rsidR="003D304C" w:rsidRPr="001E00F2">
        <w:rPr>
          <w:rFonts w:ascii="Times New Roman" w:hAnsi="Times New Roman" w:cs="Times New Roman"/>
          <w:bCs/>
          <w:i/>
          <w:iCs/>
          <w:sz w:val="24"/>
          <w:szCs w:val="24"/>
        </w:rPr>
        <w:t>knowledge is power</w:t>
      </w:r>
      <w:r w:rsidR="003D304C" w:rsidRPr="001E00F2">
        <w:rPr>
          <w:rFonts w:ascii="Times New Roman" w:hAnsi="Times New Roman" w:cs="Times New Roman"/>
          <w:bCs/>
          <w:sz w:val="24"/>
          <w:szCs w:val="24"/>
        </w:rPr>
        <w:t>.</w:t>
      </w:r>
      <w:r w:rsidR="003601CA" w:rsidRPr="001E00F2">
        <w:rPr>
          <w:rStyle w:val="FootnoteReference"/>
          <w:rFonts w:ascii="Times New Roman" w:hAnsi="Times New Roman" w:cs="Times New Roman"/>
          <w:bCs/>
          <w:sz w:val="24"/>
          <w:szCs w:val="24"/>
        </w:rPr>
        <w:footnoteReference w:id="1"/>
      </w:r>
      <w:r w:rsidR="003D304C" w:rsidRPr="001E00F2">
        <w:rPr>
          <w:rFonts w:ascii="Times New Roman" w:hAnsi="Times New Roman" w:cs="Times New Roman"/>
          <w:bCs/>
          <w:sz w:val="24"/>
          <w:szCs w:val="24"/>
        </w:rPr>
        <w:t xml:space="preserve"> </w:t>
      </w:r>
    </w:p>
    <w:p w14:paraId="613BF4FC" w14:textId="77777777" w:rsidR="0043347A" w:rsidRPr="001E00F2" w:rsidRDefault="0043347A">
      <w:pPr>
        <w:rPr>
          <w:rFonts w:ascii="Times New Roman" w:hAnsi="Times New Roman" w:cs="Times New Roman"/>
          <w:bCs/>
          <w:sz w:val="24"/>
          <w:szCs w:val="24"/>
        </w:rPr>
      </w:pPr>
    </w:p>
    <w:p w14:paraId="2D89AF85" w14:textId="2ECDF0B6" w:rsidR="002C10EE" w:rsidRPr="001E00F2" w:rsidRDefault="00660B74">
      <w:pPr>
        <w:rPr>
          <w:rFonts w:ascii="Times New Roman" w:hAnsi="Times New Roman" w:cs="Times New Roman"/>
          <w:bCs/>
          <w:sz w:val="24"/>
          <w:szCs w:val="24"/>
        </w:rPr>
      </w:pPr>
      <w:r w:rsidRPr="001E00F2">
        <w:rPr>
          <w:rFonts w:ascii="Times New Roman" w:hAnsi="Times New Roman" w:cs="Times New Roman"/>
          <w:bCs/>
          <w:sz w:val="24"/>
          <w:szCs w:val="24"/>
        </w:rPr>
        <w:t>So far, despite the general agreement that stem cells are cells that can divide asymmetrically, the debate about the nature of stem cells is not solved at all. In fact, the specialized literature shows a plurality of different conceptions, most of them not necessarily consistent with one another</w:t>
      </w:r>
      <w:r w:rsidR="003B32FE" w:rsidRPr="001E00F2">
        <w:rPr>
          <w:rFonts w:ascii="Times New Roman" w:hAnsi="Times New Roman" w:cs="Times New Roman"/>
          <w:bCs/>
          <w:sz w:val="24"/>
          <w:szCs w:val="24"/>
        </w:rPr>
        <w:t xml:space="preserve"> as I will show below</w:t>
      </w:r>
      <w:r w:rsidR="00235F5D" w:rsidRPr="001E00F2">
        <w:rPr>
          <w:rFonts w:ascii="Times New Roman" w:hAnsi="Times New Roman" w:cs="Times New Roman"/>
          <w:bCs/>
          <w:sz w:val="24"/>
          <w:szCs w:val="24"/>
        </w:rPr>
        <w:t xml:space="preserve"> (see </w:t>
      </w:r>
      <w:r w:rsidR="00833DAC" w:rsidRPr="001E00F2">
        <w:rPr>
          <w:rFonts w:ascii="Times New Roman" w:hAnsi="Times New Roman" w:cs="Times New Roman"/>
          <w:b/>
          <w:sz w:val="24"/>
          <w:szCs w:val="24"/>
        </w:rPr>
        <w:t>Other Approaches to the Nature of Stemness and Their Limitations</w:t>
      </w:r>
      <w:r w:rsidR="00235F5D" w:rsidRPr="001E00F2">
        <w:rPr>
          <w:rFonts w:ascii="Times New Roman" w:hAnsi="Times New Roman" w:cs="Times New Roman"/>
          <w:bCs/>
          <w:sz w:val="24"/>
          <w:szCs w:val="24"/>
        </w:rPr>
        <w:t>)</w:t>
      </w:r>
      <w:r w:rsidRPr="001E00F2">
        <w:rPr>
          <w:rFonts w:ascii="Times New Roman" w:hAnsi="Times New Roman" w:cs="Times New Roman"/>
          <w:bCs/>
          <w:sz w:val="24"/>
          <w:szCs w:val="24"/>
        </w:rPr>
        <w:t xml:space="preserve">. </w:t>
      </w:r>
      <w:r w:rsidR="00134886" w:rsidRPr="001E00F2">
        <w:rPr>
          <w:rFonts w:ascii="Times New Roman" w:hAnsi="Times New Roman" w:cs="Times New Roman"/>
          <w:bCs/>
          <w:sz w:val="24"/>
          <w:szCs w:val="24"/>
        </w:rPr>
        <w:t xml:space="preserve">Particularly, the plurality of views about stem cells that </w:t>
      </w:r>
      <w:r w:rsidR="00235F5D" w:rsidRPr="001E00F2">
        <w:rPr>
          <w:rFonts w:ascii="Times New Roman" w:hAnsi="Times New Roman" w:cs="Times New Roman"/>
          <w:bCs/>
          <w:sz w:val="24"/>
          <w:szCs w:val="24"/>
        </w:rPr>
        <w:t xml:space="preserve">is </w:t>
      </w:r>
      <w:r w:rsidR="00134886" w:rsidRPr="001E00F2">
        <w:rPr>
          <w:rFonts w:ascii="Times New Roman" w:hAnsi="Times New Roman" w:cs="Times New Roman"/>
          <w:bCs/>
          <w:sz w:val="24"/>
          <w:szCs w:val="24"/>
        </w:rPr>
        <w:t xml:space="preserve">present in the literature </w:t>
      </w:r>
      <w:r w:rsidR="00D829E5" w:rsidRPr="001E00F2">
        <w:rPr>
          <w:rFonts w:ascii="Times New Roman" w:hAnsi="Times New Roman" w:cs="Times New Roman"/>
          <w:bCs/>
          <w:sz w:val="24"/>
          <w:szCs w:val="24"/>
        </w:rPr>
        <w:t>makes one wonder whether</w:t>
      </w:r>
      <w:r w:rsidR="003B32FE" w:rsidRPr="001E00F2">
        <w:rPr>
          <w:rFonts w:ascii="Times New Roman" w:hAnsi="Times New Roman" w:cs="Times New Roman"/>
          <w:bCs/>
          <w:sz w:val="24"/>
          <w:szCs w:val="24"/>
        </w:rPr>
        <w:t xml:space="preserve"> it is possible to provide a unified stem cell concept. To be satisfactory, such </w:t>
      </w:r>
      <w:r w:rsidR="00D86962" w:rsidRPr="001E00F2">
        <w:rPr>
          <w:rFonts w:ascii="Times New Roman" w:hAnsi="Times New Roman" w:cs="Times New Roman"/>
          <w:bCs/>
          <w:sz w:val="24"/>
          <w:szCs w:val="24"/>
        </w:rPr>
        <w:t xml:space="preserve">a </w:t>
      </w:r>
      <w:r w:rsidR="003B32FE" w:rsidRPr="001E00F2">
        <w:rPr>
          <w:rFonts w:ascii="Times New Roman" w:hAnsi="Times New Roman" w:cs="Times New Roman"/>
          <w:bCs/>
          <w:sz w:val="24"/>
          <w:szCs w:val="24"/>
        </w:rPr>
        <w:t xml:space="preserve">concept should </w:t>
      </w:r>
      <w:r w:rsidR="00D829E5" w:rsidRPr="001E00F2">
        <w:rPr>
          <w:rFonts w:ascii="Times New Roman" w:hAnsi="Times New Roman" w:cs="Times New Roman"/>
          <w:bCs/>
          <w:sz w:val="24"/>
          <w:szCs w:val="24"/>
        </w:rPr>
        <w:t xml:space="preserve">accommodate all </w:t>
      </w:r>
      <w:r w:rsidR="003B32FE" w:rsidRPr="001E00F2">
        <w:rPr>
          <w:rFonts w:ascii="Times New Roman" w:hAnsi="Times New Roman" w:cs="Times New Roman"/>
          <w:bCs/>
          <w:sz w:val="24"/>
          <w:szCs w:val="24"/>
        </w:rPr>
        <w:t>our current knowledge about stem cells and simultaneously serve stem cell biologists as a guide to</w:t>
      </w:r>
      <w:r w:rsidR="00D829E5" w:rsidRPr="001E00F2">
        <w:rPr>
          <w:rFonts w:ascii="Times New Roman" w:hAnsi="Times New Roman" w:cs="Times New Roman"/>
          <w:bCs/>
          <w:sz w:val="24"/>
          <w:szCs w:val="24"/>
        </w:rPr>
        <w:t xml:space="preserve"> conduct their research. </w:t>
      </w:r>
    </w:p>
    <w:p w14:paraId="06161055" w14:textId="77777777" w:rsidR="0043347A" w:rsidRPr="001E00F2" w:rsidRDefault="0043347A">
      <w:pPr>
        <w:rPr>
          <w:rFonts w:ascii="Times New Roman" w:hAnsi="Times New Roman" w:cs="Times New Roman"/>
          <w:bCs/>
          <w:sz w:val="24"/>
          <w:szCs w:val="24"/>
        </w:rPr>
      </w:pPr>
    </w:p>
    <w:p w14:paraId="4EE79D89" w14:textId="63E8BE60" w:rsidR="008514DC" w:rsidRPr="001E00F2" w:rsidRDefault="002C10EE">
      <w:pPr>
        <w:rPr>
          <w:rFonts w:ascii="Times New Roman" w:hAnsi="Times New Roman" w:cs="Times New Roman"/>
          <w:bCs/>
          <w:sz w:val="24"/>
          <w:szCs w:val="24"/>
        </w:rPr>
      </w:pPr>
      <w:r w:rsidRPr="001E00F2">
        <w:rPr>
          <w:rFonts w:ascii="Times New Roman" w:hAnsi="Times New Roman" w:cs="Times New Roman"/>
          <w:bCs/>
          <w:sz w:val="24"/>
          <w:szCs w:val="24"/>
        </w:rPr>
        <w:t>While plurality of concepts and definitional vagueness can sometimes be a virtue in fostering research, they may also be problematic in some circumstances (</w:t>
      </w:r>
      <w:proofErr w:type="spellStart"/>
      <w:r w:rsidRPr="001E00F2">
        <w:rPr>
          <w:rFonts w:ascii="Times New Roman" w:hAnsi="Times New Roman" w:cs="Times New Roman"/>
          <w:bCs/>
          <w:sz w:val="24"/>
          <w:szCs w:val="24"/>
        </w:rPr>
        <w:t>Strunz</w:t>
      </w:r>
      <w:proofErr w:type="spellEnd"/>
      <w:r w:rsidRPr="001E00F2">
        <w:rPr>
          <w:rFonts w:ascii="Times New Roman" w:hAnsi="Times New Roman" w:cs="Times New Roman"/>
          <w:bCs/>
          <w:sz w:val="24"/>
          <w:szCs w:val="24"/>
        </w:rPr>
        <w:t xml:space="preserve"> 2012). In </w:t>
      </w:r>
      <w:r w:rsidR="0030148E" w:rsidRPr="001E00F2">
        <w:rPr>
          <w:rFonts w:ascii="Times New Roman" w:hAnsi="Times New Roman" w:cs="Times New Roman"/>
          <w:bCs/>
          <w:sz w:val="24"/>
          <w:szCs w:val="24"/>
        </w:rPr>
        <w:t xml:space="preserve">the </w:t>
      </w:r>
      <w:r w:rsidRPr="001E00F2">
        <w:rPr>
          <w:rFonts w:ascii="Times New Roman" w:hAnsi="Times New Roman" w:cs="Times New Roman"/>
          <w:bCs/>
          <w:sz w:val="24"/>
          <w:szCs w:val="24"/>
        </w:rPr>
        <w:t xml:space="preserve">case of stem cell research, these problems manifest in at least </w:t>
      </w:r>
      <w:r w:rsidR="008514DC" w:rsidRPr="001E00F2">
        <w:rPr>
          <w:rFonts w:ascii="Times New Roman" w:hAnsi="Times New Roman" w:cs="Times New Roman"/>
          <w:bCs/>
          <w:sz w:val="24"/>
          <w:szCs w:val="24"/>
        </w:rPr>
        <w:t>three</w:t>
      </w:r>
      <w:r w:rsidRPr="001E00F2">
        <w:rPr>
          <w:rFonts w:ascii="Times New Roman" w:hAnsi="Times New Roman" w:cs="Times New Roman"/>
          <w:bCs/>
          <w:sz w:val="24"/>
          <w:szCs w:val="24"/>
        </w:rPr>
        <w:t xml:space="preserve"> aspects</w:t>
      </w:r>
      <w:r w:rsidR="008514DC" w:rsidRPr="001E00F2">
        <w:rPr>
          <w:rFonts w:ascii="Times New Roman" w:hAnsi="Times New Roman" w:cs="Times New Roman"/>
          <w:bCs/>
          <w:sz w:val="24"/>
          <w:szCs w:val="24"/>
        </w:rPr>
        <w:t>: one “pedagogical”, and two epistemic</w:t>
      </w:r>
      <w:r w:rsidRPr="001E00F2">
        <w:rPr>
          <w:rFonts w:ascii="Times New Roman" w:hAnsi="Times New Roman" w:cs="Times New Roman"/>
          <w:bCs/>
          <w:sz w:val="24"/>
          <w:szCs w:val="24"/>
        </w:rPr>
        <w:t xml:space="preserve">. </w:t>
      </w:r>
      <w:r w:rsidR="008514DC" w:rsidRPr="001E00F2">
        <w:rPr>
          <w:rFonts w:ascii="Times New Roman" w:hAnsi="Times New Roman" w:cs="Times New Roman"/>
          <w:bCs/>
          <w:sz w:val="24"/>
          <w:szCs w:val="24"/>
        </w:rPr>
        <w:t>Firstly, as convincingly argued by Fagan (2021: 10), this plurality generates an important problem for beginners who aim to introduce themselves into stem cell research. The difficulty increases given that stem cell research is basically experimentally-driven (Fagan 2013; Suárez 2023), which requires that one familiarizes with several technologies, methodologies, research standards, concepts, and even some (research) group idiosyncrasies, many of which are constantly changing.</w:t>
      </w:r>
      <w:r w:rsidR="002F5F2E" w:rsidRPr="001E00F2">
        <w:rPr>
          <w:rFonts w:ascii="Times New Roman" w:hAnsi="Times New Roman" w:cs="Times New Roman"/>
          <w:bCs/>
          <w:sz w:val="24"/>
          <w:szCs w:val="24"/>
        </w:rPr>
        <w:t xml:space="preserve"> </w:t>
      </w:r>
      <w:r w:rsidR="00B2138C" w:rsidRPr="001E00F2">
        <w:rPr>
          <w:rFonts w:ascii="Times New Roman" w:hAnsi="Times New Roman" w:cs="Times New Roman"/>
          <w:bCs/>
          <w:sz w:val="24"/>
          <w:szCs w:val="24"/>
        </w:rPr>
        <w:t xml:space="preserve">Sometimes, some stem cell conceptions reflect some of these idiosyncrasies (see </w:t>
      </w:r>
      <w:r w:rsidR="00C324C5" w:rsidRPr="001E00F2">
        <w:rPr>
          <w:rFonts w:ascii="Times New Roman" w:hAnsi="Times New Roman" w:cs="Times New Roman"/>
          <w:b/>
          <w:sz w:val="24"/>
          <w:szCs w:val="24"/>
        </w:rPr>
        <w:t>Other Approaches to the Nature of Stemness and Their Limitations</w:t>
      </w:r>
      <w:r w:rsidR="00B2138C" w:rsidRPr="001E00F2">
        <w:rPr>
          <w:rFonts w:ascii="Times New Roman" w:hAnsi="Times New Roman" w:cs="Times New Roman"/>
          <w:bCs/>
          <w:sz w:val="24"/>
          <w:szCs w:val="24"/>
        </w:rPr>
        <w:t xml:space="preserve">). </w:t>
      </w:r>
      <w:r w:rsidR="008514DC" w:rsidRPr="001E00F2">
        <w:rPr>
          <w:rFonts w:ascii="Times New Roman" w:hAnsi="Times New Roman" w:cs="Times New Roman"/>
          <w:bCs/>
          <w:sz w:val="24"/>
          <w:szCs w:val="24"/>
        </w:rPr>
        <w:t xml:space="preserve">A unified stem cell concept that could be useful to think across </w:t>
      </w:r>
      <w:r w:rsidR="002F5F2E" w:rsidRPr="001E00F2">
        <w:rPr>
          <w:rFonts w:ascii="Times New Roman" w:hAnsi="Times New Roman" w:cs="Times New Roman"/>
          <w:bCs/>
          <w:sz w:val="24"/>
          <w:szCs w:val="24"/>
        </w:rPr>
        <w:t xml:space="preserve">all these different </w:t>
      </w:r>
      <w:r w:rsidR="00B2138C" w:rsidRPr="001E00F2">
        <w:rPr>
          <w:rFonts w:ascii="Times New Roman" w:hAnsi="Times New Roman" w:cs="Times New Roman"/>
          <w:bCs/>
          <w:sz w:val="24"/>
          <w:szCs w:val="24"/>
        </w:rPr>
        <w:t>conceptions</w:t>
      </w:r>
      <w:r w:rsidR="002F5F2E" w:rsidRPr="001E00F2">
        <w:rPr>
          <w:rFonts w:ascii="Times New Roman" w:hAnsi="Times New Roman" w:cs="Times New Roman"/>
          <w:bCs/>
          <w:sz w:val="24"/>
          <w:szCs w:val="24"/>
        </w:rPr>
        <w:t xml:space="preserve"> may help novel researchers to orientate themselves </w:t>
      </w:r>
      <w:r w:rsidR="00B2138C" w:rsidRPr="001E00F2">
        <w:rPr>
          <w:rFonts w:ascii="Times New Roman" w:hAnsi="Times New Roman" w:cs="Times New Roman"/>
          <w:bCs/>
          <w:sz w:val="24"/>
          <w:szCs w:val="24"/>
        </w:rPr>
        <w:t>more easily than doing so solely on the basis of experimental training.</w:t>
      </w:r>
    </w:p>
    <w:p w14:paraId="705F587C" w14:textId="77777777" w:rsidR="00C324C5" w:rsidRPr="001E00F2" w:rsidRDefault="00C324C5">
      <w:pPr>
        <w:rPr>
          <w:rFonts w:ascii="Times New Roman" w:hAnsi="Times New Roman" w:cs="Times New Roman"/>
          <w:bCs/>
          <w:sz w:val="24"/>
          <w:szCs w:val="24"/>
        </w:rPr>
      </w:pPr>
    </w:p>
    <w:p w14:paraId="0BA9BEB6" w14:textId="47758310" w:rsidR="006D588A" w:rsidRPr="001E00F2" w:rsidRDefault="008514DC">
      <w:pPr>
        <w:rPr>
          <w:rFonts w:ascii="Times New Roman" w:hAnsi="Times New Roman" w:cs="Times New Roman"/>
          <w:bCs/>
          <w:sz w:val="24"/>
          <w:szCs w:val="24"/>
        </w:rPr>
      </w:pPr>
      <w:r w:rsidRPr="001E00F2">
        <w:rPr>
          <w:rFonts w:ascii="Times New Roman" w:hAnsi="Times New Roman" w:cs="Times New Roman"/>
          <w:bCs/>
          <w:sz w:val="24"/>
          <w:szCs w:val="24"/>
        </w:rPr>
        <w:t>Secondly</w:t>
      </w:r>
      <w:r w:rsidR="002C10EE" w:rsidRPr="001E00F2">
        <w:rPr>
          <w:rFonts w:ascii="Times New Roman" w:hAnsi="Times New Roman" w:cs="Times New Roman"/>
          <w:bCs/>
          <w:sz w:val="24"/>
          <w:szCs w:val="24"/>
        </w:rPr>
        <w:t xml:space="preserve">, while the existence of a plurality of </w:t>
      </w:r>
      <w:r w:rsidR="003B32FE" w:rsidRPr="001E00F2">
        <w:rPr>
          <w:rFonts w:ascii="Times New Roman" w:hAnsi="Times New Roman" w:cs="Times New Roman"/>
          <w:bCs/>
          <w:sz w:val="24"/>
          <w:szCs w:val="24"/>
        </w:rPr>
        <w:t>conceptions of stem cells</w:t>
      </w:r>
      <w:r w:rsidR="002C10EE" w:rsidRPr="001E00F2">
        <w:rPr>
          <w:rFonts w:ascii="Times New Roman" w:hAnsi="Times New Roman" w:cs="Times New Roman"/>
          <w:bCs/>
          <w:sz w:val="24"/>
          <w:szCs w:val="24"/>
        </w:rPr>
        <w:t xml:space="preserve"> has been and still is </w:t>
      </w:r>
      <w:r w:rsidR="00803E62" w:rsidRPr="001E00F2">
        <w:rPr>
          <w:rFonts w:ascii="Times New Roman" w:hAnsi="Times New Roman" w:cs="Times New Roman"/>
          <w:bCs/>
          <w:sz w:val="24"/>
          <w:szCs w:val="24"/>
        </w:rPr>
        <w:t>important for the development of stem cell research,</w:t>
      </w:r>
      <w:r w:rsidRPr="001E00F2">
        <w:rPr>
          <w:rFonts w:ascii="Times New Roman" w:hAnsi="Times New Roman" w:cs="Times New Roman"/>
          <w:bCs/>
          <w:sz w:val="24"/>
          <w:szCs w:val="24"/>
        </w:rPr>
        <w:t xml:space="preserve"> it</w:t>
      </w:r>
      <w:r w:rsidR="00D829E5" w:rsidRPr="001E00F2">
        <w:rPr>
          <w:rFonts w:ascii="Times New Roman" w:hAnsi="Times New Roman" w:cs="Times New Roman"/>
          <w:bCs/>
          <w:sz w:val="24"/>
          <w:szCs w:val="24"/>
        </w:rPr>
        <w:t xml:space="preserve"> </w:t>
      </w:r>
      <w:r w:rsidR="002C10EE" w:rsidRPr="001E00F2">
        <w:rPr>
          <w:rFonts w:ascii="Times New Roman" w:hAnsi="Times New Roman" w:cs="Times New Roman"/>
          <w:bCs/>
          <w:sz w:val="24"/>
          <w:szCs w:val="24"/>
        </w:rPr>
        <w:t>generate</w:t>
      </w:r>
      <w:r w:rsidRPr="001E00F2">
        <w:rPr>
          <w:rFonts w:ascii="Times New Roman" w:hAnsi="Times New Roman" w:cs="Times New Roman"/>
          <w:bCs/>
          <w:sz w:val="24"/>
          <w:szCs w:val="24"/>
        </w:rPr>
        <w:t>s</w:t>
      </w:r>
      <w:r w:rsidR="002C10EE" w:rsidRPr="001E00F2">
        <w:rPr>
          <w:rFonts w:ascii="Times New Roman" w:hAnsi="Times New Roman" w:cs="Times New Roman"/>
          <w:bCs/>
          <w:sz w:val="24"/>
          <w:szCs w:val="24"/>
        </w:rPr>
        <w:t xml:space="preserve"> a problem </w:t>
      </w:r>
      <w:r w:rsidR="002C10EE" w:rsidRPr="001E00F2">
        <w:rPr>
          <w:rFonts w:ascii="Times New Roman" w:hAnsi="Times New Roman" w:cs="Times New Roman"/>
          <w:bCs/>
          <w:sz w:val="24"/>
          <w:szCs w:val="24"/>
        </w:rPr>
        <w:lastRenderedPageBreak/>
        <w:t xml:space="preserve">regarding which biological features are relevant and need to be investigated in stem cell research. This is because each of the conceptions </w:t>
      </w:r>
      <w:r w:rsidR="001A7AB8" w:rsidRPr="001E00F2">
        <w:rPr>
          <w:rFonts w:ascii="Times New Roman" w:hAnsi="Times New Roman" w:cs="Times New Roman"/>
          <w:bCs/>
          <w:sz w:val="24"/>
          <w:szCs w:val="24"/>
        </w:rPr>
        <w:t>put</w:t>
      </w:r>
      <w:r w:rsidR="002C10EE" w:rsidRPr="001E00F2">
        <w:rPr>
          <w:rFonts w:ascii="Times New Roman" w:hAnsi="Times New Roman" w:cs="Times New Roman"/>
          <w:bCs/>
          <w:sz w:val="24"/>
          <w:szCs w:val="24"/>
        </w:rPr>
        <w:t>s</w:t>
      </w:r>
      <w:r w:rsidR="001A7AB8" w:rsidRPr="001E00F2">
        <w:rPr>
          <w:rFonts w:ascii="Times New Roman" w:hAnsi="Times New Roman" w:cs="Times New Roman"/>
          <w:bCs/>
          <w:sz w:val="24"/>
          <w:szCs w:val="24"/>
        </w:rPr>
        <w:t xml:space="preserve"> emphasis on different types of </w:t>
      </w:r>
      <w:r w:rsidR="00803E62" w:rsidRPr="001E00F2">
        <w:rPr>
          <w:rFonts w:ascii="Times New Roman" w:hAnsi="Times New Roman" w:cs="Times New Roman"/>
          <w:bCs/>
          <w:sz w:val="24"/>
          <w:szCs w:val="24"/>
        </w:rPr>
        <w:t xml:space="preserve">characteristics, and in doing so they highlight some specific causes as </w:t>
      </w:r>
      <w:r w:rsidR="00803E62" w:rsidRPr="001E00F2">
        <w:rPr>
          <w:rFonts w:ascii="Times New Roman" w:hAnsi="Times New Roman" w:cs="Times New Roman"/>
          <w:bCs/>
          <w:i/>
          <w:iCs/>
          <w:sz w:val="24"/>
          <w:szCs w:val="24"/>
        </w:rPr>
        <w:t>the relevant ones</w:t>
      </w:r>
      <w:r w:rsidR="00803E62" w:rsidRPr="001E00F2">
        <w:rPr>
          <w:rFonts w:ascii="Times New Roman" w:hAnsi="Times New Roman" w:cs="Times New Roman"/>
          <w:bCs/>
          <w:sz w:val="24"/>
          <w:szCs w:val="24"/>
        </w:rPr>
        <w:t xml:space="preserve"> to investigate stemness. The problem is that this automatically precludes the investigation of any other type of causes that may also be important, but that have been highlighted only by a competing conception of the nature of stem cells. It would seem as if adopting a specific conception of stem cells would unconsciously </w:t>
      </w:r>
      <w:r w:rsidR="004D23F1" w:rsidRPr="001E00F2">
        <w:rPr>
          <w:rFonts w:ascii="Times New Roman" w:hAnsi="Times New Roman" w:cs="Times New Roman"/>
          <w:bCs/>
          <w:sz w:val="24"/>
          <w:szCs w:val="24"/>
        </w:rPr>
        <w:t xml:space="preserve">drive </w:t>
      </w:r>
      <w:r w:rsidR="00803E62" w:rsidRPr="001E00F2">
        <w:rPr>
          <w:rFonts w:ascii="Times New Roman" w:hAnsi="Times New Roman" w:cs="Times New Roman"/>
          <w:bCs/>
          <w:sz w:val="24"/>
          <w:szCs w:val="24"/>
        </w:rPr>
        <w:t>researchers to narrow down the conceptual and empirical space of possibilities</w:t>
      </w:r>
      <w:r w:rsidR="00B9798A" w:rsidRPr="001E00F2">
        <w:rPr>
          <w:rFonts w:ascii="Times New Roman" w:hAnsi="Times New Roman" w:cs="Times New Roman"/>
          <w:bCs/>
          <w:sz w:val="24"/>
          <w:szCs w:val="24"/>
        </w:rPr>
        <w:t>, holding them back (Lander 2009)</w:t>
      </w:r>
      <w:r w:rsidR="00803E62" w:rsidRPr="001E00F2">
        <w:rPr>
          <w:rFonts w:ascii="Times New Roman" w:hAnsi="Times New Roman" w:cs="Times New Roman"/>
          <w:bCs/>
          <w:sz w:val="24"/>
          <w:szCs w:val="24"/>
        </w:rPr>
        <w:t xml:space="preserve">. </w:t>
      </w:r>
      <w:r w:rsidR="00D012B4" w:rsidRPr="001E00F2">
        <w:rPr>
          <w:rFonts w:ascii="Times New Roman" w:hAnsi="Times New Roman" w:cs="Times New Roman"/>
          <w:bCs/>
          <w:sz w:val="24"/>
          <w:szCs w:val="24"/>
        </w:rPr>
        <w:t>While this is positive insofar as it can help in focusing research, it is at the same time problematic</w:t>
      </w:r>
      <w:r w:rsidR="00D86962" w:rsidRPr="001E00F2">
        <w:rPr>
          <w:rFonts w:ascii="Times New Roman" w:hAnsi="Times New Roman" w:cs="Times New Roman"/>
          <w:bCs/>
          <w:sz w:val="24"/>
          <w:szCs w:val="24"/>
        </w:rPr>
        <w:t>, since</w:t>
      </w:r>
      <w:r w:rsidR="00D012B4" w:rsidRPr="001E00F2">
        <w:rPr>
          <w:rFonts w:ascii="Times New Roman" w:hAnsi="Times New Roman" w:cs="Times New Roman"/>
          <w:bCs/>
          <w:sz w:val="24"/>
          <w:szCs w:val="24"/>
        </w:rPr>
        <w:t xml:space="preserve"> it may </w:t>
      </w:r>
      <w:r w:rsidR="00C04C08" w:rsidRPr="001E00F2">
        <w:rPr>
          <w:rFonts w:ascii="Times New Roman" w:hAnsi="Times New Roman" w:cs="Times New Roman"/>
          <w:bCs/>
          <w:sz w:val="24"/>
          <w:szCs w:val="24"/>
        </w:rPr>
        <w:t xml:space="preserve">close certain potential avenues of research that may be as rich as the ones opened by the specific conception of </w:t>
      </w:r>
      <w:r w:rsidR="00D86962" w:rsidRPr="001E00F2">
        <w:rPr>
          <w:rFonts w:ascii="Times New Roman" w:hAnsi="Times New Roman" w:cs="Times New Roman"/>
          <w:bCs/>
          <w:sz w:val="24"/>
          <w:szCs w:val="24"/>
        </w:rPr>
        <w:t>stem cells</w:t>
      </w:r>
      <w:r w:rsidR="00C04C08" w:rsidRPr="001E00F2">
        <w:rPr>
          <w:rFonts w:ascii="Times New Roman" w:hAnsi="Times New Roman" w:cs="Times New Roman"/>
          <w:bCs/>
          <w:sz w:val="24"/>
          <w:szCs w:val="24"/>
        </w:rPr>
        <w:t xml:space="preserve"> that a research group may be using.</w:t>
      </w:r>
      <w:r w:rsidR="005D2510" w:rsidRPr="001E00F2">
        <w:rPr>
          <w:rFonts w:ascii="Times New Roman" w:hAnsi="Times New Roman" w:cs="Times New Roman"/>
          <w:bCs/>
          <w:sz w:val="24"/>
          <w:szCs w:val="24"/>
        </w:rPr>
        <w:t xml:space="preserve"> This is something that stem cell researchers even consider nowadays as an important task. For instance, in a recent Comment in </w:t>
      </w:r>
      <w:r w:rsidR="005D2510" w:rsidRPr="001E00F2">
        <w:rPr>
          <w:rFonts w:ascii="Times New Roman" w:hAnsi="Times New Roman" w:cs="Times New Roman"/>
          <w:bCs/>
          <w:i/>
          <w:iCs/>
          <w:sz w:val="24"/>
          <w:szCs w:val="24"/>
        </w:rPr>
        <w:t>Nature</w:t>
      </w:r>
      <w:r w:rsidR="005D2510" w:rsidRPr="001E00F2">
        <w:rPr>
          <w:rFonts w:ascii="Times New Roman" w:hAnsi="Times New Roman" w:cs="Times New Roman"/>
          <w:bCs/>
          <w:sz w:val="24"/>
          <w:szCs w:val="24"/>
        </w:rPr>
        <w:t xml:space="preserve">, Sipp et al (2018) argue that a clear concept of stem cell may help in “clearing up” what they call “the stem cell mess.” By the latter, they refer to the problem that a lot of research still refers to so-called </w:t>
      </w:r>
      <w:r w:rsidR="005D2510" w:rsidRPr="001E00F2">
        <w:rPr>
          <w:rFonts w:ascii="Times New Roman" w:hAnsi="Times New Roman" w:cs="Times New Roman"/>
          <w:bCs/>
          <w:i/>
          <w:iCs/>
          <w:sz w:val="24"/>
          <w:szCs w:val="24"/>
        </w:rPr>
        <w:t>mesenchymal stem cells</w:t>
      </w:r>
      <w:r w:rsidR="005D2510" w:rsidRPr="001E00F2">
        <w:rPr>
          <w:rFonts w:ascii="Times New Roman" w:hAnsi="Times New Roman" w:cs="Times New Roman"/>
          <w:bCs/>
          <w:sz w:val="24"/>
          <w:szCs w:val="24"/>
        </w:rPr>
        <w:t xml:space="preserve"> as </w:t>
      </w:r>
      <w:r w:rsidR="005D2510" w:rsidRPr="001E00F2">
        <w:rPr>
          <w:rFonts w:ascii="Times New Roman" w:hAnsi="Times New Roman" w:cs="Times New Roman"/>
          <w:bCs/>
          <w:i/>
          <w:iCs/>
          <w:sz w:val="24"/>
          <w:szCs w:val="24"/>
        </w:rPr>
        <w:t>stem cells</w:t>
      </w:r>
      <w:r w:rsidR="005D2510" w:rsidRPr="001E00F2">
        <w:rPr>
          <w:rFonts w:ascii="Times New Roman" w:hAnsi="Times New Roman" w:cs="Times New Roman"/>
          <w:bCs/>
          <w:sz w:val="24"/>
          <w:szCs w:val="24"/>
        </w:rPr>
        <w:t xml:space="preserve">. They claim that part of the problem stands from the fact that researchers working with mesenchymal stem cells “fail to observe the rigorous definition of stem cell” (Sipp et al. 2018: 456). </w:t>
      </w:r>
      <w:r w:rsidR="00C04C08" w:rsidRPr="001E00F2">
        <w:rPr>
          <w:rFonts w:ascii="Times New Roman" w:hAnsi="Times New Roman" w:cs="Times New Roman"/>
          <w:bCs/>
          <w:sz w:val="24"/>
          <w:szCs w:val="24"/>
        </w:rPr>
        <w:t xml:space="preserve">This, </w:t>
      </w:r>
      <w:r w:rsidR="005D2510" w:rsidRPr="001E00F2">
        <w:rPr>
          <w:rFonts w:ascii="Times New Roman" w:hAnsi="Times New Roman" w:cs="Times New Roman"/>
          <w:bCs/>
          <w:sz w:val="24"/>
          <w:szCs w:val="24"/>
        </w:rPr>
        <w:t>therefore</w:t>
      </w:r>
      <w:r w:rsidR="00C04C08" w:rsidRPr="001E00F2">
        <w:rPr>
          <w:rFonts w:ascii="Times New Roman" w:hAnsi="Times New Roman" w:cs="Times New Roman"/>
          <w:bCs/>
          <w:sz w:val="24"/>
          <w:szCs w:val="24"/>
        </w:rPr>
        <w:t xml:space="preserve">, creates an important tension between different and competing conceptions </w:t>
      </w:r>
      <w:r w:rsidR="00B9798A" w:rsidRPr="001E00F2">
        <w:rPr>
          <w:rFonts w:ascii="Times New Roman" w:hAnsi="Times New Roman" w:cs="Times New Roman"/>
          <w:bCs/>
          <w:sz w:val="24"/>
          <w:szCs w:val="24"/>
        </w:rPr>
        <w:t>about</w:t>
      </w:r>
      <w:r w:rsidR="00C04C08" w:rsidRPr="001E00F2">
        <w:rPr>
          <w:rFonts w:ascii="Times New Roman" w:hAnsi="Times New Roman" w:cs="Times New Roman"/>
          <w:bCs/>
          <w:sz w:val="24"/>
          <w:szCs w:val="24"/>
        </w:rPr>
        <w:t xml:space="preserve"> the nature of stem cells</w:t>
      </w:r>
      <w:r w:rsidR="005D2510" w:rsidRPr="001E00F2">
        <w:rPr>
          <w:rFonts w:ascii="Times New Roman" w:hAnsi="Times New Roman" w:cs="Times New Roman"/>
          <w:bCs/>
          <w:sz w:val="24"/>
          <w:szCs w:val="24"/>
        </w:rPr>
        <w:t xml:space="preserve">, which </w:t>
      </w:r>
      <w:r w:rsidRPr="001E00F2">
        <w:rPr>
          <w:rFonts w:ascii="Times New Roman" w:hAnsi="Times New Roman" w:cs="Times New Roman"/>
          <w:bCs/>
          <w:sz w:val="24"/>
          <w:szCs w:val="24"/>
        </w:rPr>
        <w:t xml:space="preserve">instead of favouring investigating more hypotheses, </w:t>
      </w:r>
      <w:r w:rsidR="00781FC0" w:rsidRPr="001E00F2">
        <w:rPr>
          <w:rFonts w:ascii="Times New Roman" w:hAnsi="Times New Roman" w:cs="Times New Roman"/>
          <w:bCs/>
          <w:sz w:val="24"/>
          <w:szCs w:val="24"/>
        </w:rPr>
        <w:t>may</w:t>
      </w:r>
      <w:r w:rsidRPr="001E00F2">
        <w:rPr>
          <w:rFonts w:ascii="Times New Roman" w:hAnsi="Times New Roman" w:cs="Times New Roman"/>
          <w:bCs/>
          <w:sz w:val="24"/>
          <w:szCs w:val="24"/>
        </w:rPr>
        <w:t xml:space="preserve"> </w:t>
      </w:r>
      <w:r w:rsidR="00D86962" w:rsidRPr="001E00F2">
        <w:rPr>
          <w:rFonts w:ascii="Times New Roman" w:hAnsi="Times New Roman" w:cs="Times New Roman"/>
          <w:bCs/>
          <w:sz w:val="24"/>
          <w:szCs w:val="24"/>
        </w:rPr>
        <w:t>end up</w:t>
      </w:r>
      <w:r w:rsidRPr="001E00F2">
        <w:rPr>
          <w:rFonts w:ascii="Times New Roman" w:hAnsi="Times New Roman" w:cs="Times New Roman"/>
          <w:bCs/>
          <w:sz w:val="24"/>
          <w:szCs w:val="24"/>
        </w:rPr>
        <w:t xml:space="preserve"> narrowing them down, with the consequent problems this imposes on scientific development (Chang</w:t>
      </w:r>
      <w:r w:rsidR="00957D71" w:rsidRPr="001E00F2">
        <w:rPr>
          <w:rFonts w:ascii="Times New Roman" w:hAnsi="Times New Roman" w:cs="Times New Roman"/>
          <w:bCs/>
          <w:sz w:val="24"/>
          <w:szCs w:val="24"/>
        </w:rPr>
        <w:t xml:space="preserve"> 2012</w:t>
      </w:r>
      <w:r w:rsidRPr="001E00F2">
        <w:rPr>
          <w:rFonts w:ascii="Times New Roman" w:hAnsi="Times New Roman" w:cs="Times New Roman"/>
          <w:bCs/>
          <w:sz w:val="24"/>
          <w:szCs w:val="24"/>
        </w:rPr>
        <w:t>)</w:t>
      </w:r>
      <w:r w:rsidR="00D86962" w:rsidRPr="001E00F2">
        <w:rPr>
          <w:rFonts w:ascii="Times New Roman" w:hAnsi="Times New Roman" w:cs="Times New Roman"/>
          <w:bCs/>
          <w:sz w:val="24"/>
          <w:szCs w:val="24"/>
        </w:rPr>
        <w:t>.</w:t>
      </w:r>
      <w:r w:rsidR="00781FC0" w:rsidRPr="001E00F2">
        <w:rPr>
          <w:rFonts w:ascii="Times New Roman" w:hAnsi="Times New Roman" w:cs="Times New Roman"/>
          <w:bCs/>
          <w:sz w:val="24"/>
          <w:szCs w:val="24"/>
        </w:rPr>
        <w:t xml:space="preserve"> Therefore a concept that unifies all practices and allows coordinating them should be preferable as it should foster the practical investigation of more possibilities.</w:t>
      </w:r>
    </w:p>
    <w:p w14:paraId="2B9D2E53" w14:textId="77777777" w:rsidR="00C324C5" w:rsidRPr="001E00F2" w:rsidRDefault="00C324C5">
      <w:pPr>
        <w:rPr>
          <w:rFonts w:ascii="Times New Roman" w:hAnsi="Times New Roman" w:cs="Times New Roman"/>
          <w:bCs/>
          <w:sz w:val="24"/>
          <w:szCs w:val="24"/>
        </w:rPr>
      </w:pPr>
    </w:p>
    <w:p w14:paraId="121B0F45" w14:textId="0231E1AC" w:rsidR="00333866" w:rsidRPr="001E00F2" w:rsidRDefault="008514DC">
      <w:pPr>
        <w:rPr>
          <w:rFonts w:ascii="Times New Roman" w:hAnsi="Times New Roman" w:cs="Times New Roman"/>
          <w:bCs/>
          <w:sz w:val="24"/>
          <w:szCs w:val="24"/>
        </w:rPr>
      </w:pPr>
      <w:r w:rsidRPr="001E00F2">
        <w:rPr>
          <w:rFonts w:ascii="Times New Roman" w:hAnsi="Times New Roman" w:cs="Times New Roman"/>
          <w:bCs/>
          <w:sz w:val="24"/>
          <w:szCs w:val="24"/>
        </w:rPr>
        <w:t>Thirdly</w:t>
      </w:r>
      <w:r w:rsidR="008C7B05" w:rsidRPr="001E00F2">
        <w:rPr>
          <w:rFonts w:ascii="Times New Roman" w:hAnsi="Times New Roman" w:cs="Times New Roman"/>
          <w:bCs/>
          <w:sz w:val="24"/>
          <w:szCs w:val="24"/>
        </w:rPr>
        <w:t>, there is an important problem regarding the integration of the results. The existence of different conceptions of stem cells, each pointing to different and even incompatible characteristics makes</w:t>
      </w:r>
      <w:r w:rsidR="00D86962" w:rsidRPr="001E00F2">
        <w:rPr>
          <w:rFonts w:ascii="Times New Roman" w:hAnsi="Times New Roman" w:cs="Times New Roman"/>
          <w:bCs/>
          <w:sz w:val="24"/>
          <w:szCs w:val="24"/>
        </w:rPr>
        <w:t xml:space="preserve"> it</w:t>
      </w:r>
      <w:r w:rsidR="008C7B05" w:rsidRPr="001E00F2">
        <w:rPr>
          <w:rFonts w:ascii="Times New Roman" w:hAnsi="Times New Roman" w:cs="Times New Roman"/>
          <w:bCs/>
          <w:sz w:val="24"/>
          <w:szCs w:val="24"/>
        </w:rPr>
        <w:t xml:space="preserve"> hard to integrate the knowledge derived from different stem cell practices. This difficulty is for instance presented by Fagan (2016), who highlights how different stem cell communities clash with one another because they do not share the same explanatory practices. While Fagan’s (2016) point is mostly epistemic, I think similar limitations exists when a community does not share the same conception about the nature of stem cells. For example, if one community suspects that stem cells are stem cells as a result of their genetic activation, the results derived from a research group pointing out the importance of stem cell population structure may be ignored, or simply reinterpreted in terms of genetic activation. But, as Mitchell (200</w:t>
      </w:r>
      <w:r w:rsidR="00D7630E" w:rsidRPr="001E00F2">
        <w:rPr>
          <w:rFonts w:ascii="Times New Roman" w:hAnsi="Times New Roman" w:cs="Times New Roman"/>
          <w:bCs/>
          <w:sz w:val="24"/>
          <w:szCs w:val="24"/>
        </w:rPr>
        <w:t>3</w:t>
      </w:r>
      <w:r w:rsidR="008C7B05" w:rsidRPr="001E00F2">
        <w:rPr>
          <w:rFonts w:ascii="Times New Roman" w:hAnsi="Times New Roman" w:cs="Times New Roman"/>
          <w:bCs/>
          <w:sz w:val="24"/>
          <w:szCs w:val="24"/>
        </w:rPr>
        <w:t xml:space="preserve">) has convincingly argued, the sciences of complexity frequently do better when knowledge from different families of models are integrated with one another, as the picture of the phenomenon that they provide </w:t>
      </w:r>
      <w:r w:rsidR="005B6F99" w:rsidRPr="001E00F2">
        <w:rPr>
          <w:rFonts w:ascii="Times New Roman" w:hAnsi="Times New Roman" w:cs="Times New Roman"/>
          <w:bCs/>
          <w:sz w:val="24"/>
          <w:szCs w:val="24"/>
        </w:rPr>
        <w:t>is more complete.</w:t>
      </w:r>
      <w:r w:rsidR="005B6F99" w:rsidRPr="001E00F2">
        <w:rPr>
          <w:rStyle w:val="FootnoteReference"/>
          <w:rFonts w:ascii="Times New Roman" w:hAnsi="Times New Roman" w:cs="Times New Roman"/>
          <w:bCs/>
          <w:sz w:val="24"/>
          <w:szCs w:val="24"/>
        </w:rPr>
        <w:footnoteReference w:id="2"/>
      </w:r>
      <w:r w:rsidR="005B6F99" w:rsidRPr="001E00F2">
        <w:rPr>
          <w:rFonts w:ascii="Times New Roman" w:hAnsi="Times New Roman" w:cs="Times New Roman"/>
          <w:bCs/>
          <w:sz w:val="24"/>
          <w:szCs w:val="24"/>
        </w:rPr>
        <w:t xml:space="preserve"> I think part of the necessity of a unified framework for stem cells derives precisely from the real dangers </w:t>
      </w:r>
      <w:r w:rsidR="005B6F99" w:rsidRPr="001E00F2">
        <w:rPr>
          <w:rFonts w:ascii="Times New Roman" w:hAnsi="Times New Roman" w:cs="Times New Roman"/>
          <w:bCs/>
          <w:sz w:val="24"/>
          <w:szCs w:val="24"/>
        </w:rPr>
        <w:lastRenderedPageBreak/>
        <w:t xml:space="preserve">of failing to integrate evidence about stem cells whose integration would provide a better picture of what stem cells are, and how they can be experimentally </w:t>
      </w:r>
      <w:r w:rsidR="00D7630E" w:rsidRPr="001E00F2">
        <w:rPr>
          <w:rFonts w:ascii="Times New Roman" w:hAnsi="Times New Roman" w:cs="Times New Roman"/>
          <w:bCs/>
          <w:sz w:val="24"/>
          <w:szCs w:val="24"/>
        </w:rPr>
        <w:t>manipulated</w:t>
      </w:r>
      <w:r w:rsidR="005B6F99" w:rsidRPr="001E00F2">
        <w:rPr>
          <w:rFonts w:ascii="Times New Roman" w:hAnsi="Times New Roman" w:cs="Times New Roman"/>
          <w:bCs/>
          <w:sz w:val="24"/>
          <w:szCs w:val="24"/>
        </w:rPr>
        <w:t xml:space="preserve">. </w:t>
      </w:r>
    </w:p>
    <w:p w14:paraId="4C40A449" w14:textId="77777777" w:rsidR="00C324C5" w:rsidRPr="001E00F2" w:rsidRDefault="00C324C5">
      <w:pPr>
        <w:rPr>
          <w:rFonts w:ascii="Times New Roman" w:hAnsi="Times New Roman" w:cs="Times New Roman"/>
          <w:bCs/>
          <w:sz w:val="24"/>
          <w:szCs w:val="24"/>
        </w:rPr>
      </w:pPr>
    </w:p>
    <w:p w14:paraId="3B221242" w14:textId="2745466F" w:rsidR="00333866" w:rsidRPr="001E00F2" w:rsidRDefault="00C04C08">
      <w:pPr>
        <w:rPr>
          <w:rFonts w:ascii="Times New Roman" w:hAnsi="Times New Roman" w:cs="Times New Roman"/>
          <w:bCs/>
          <w:sz w:val="24"/>
          <w:szCs w:val="24"/>
        </w:rPr>
      </w:pPr>
      <w:r w:rsidRPr="001E00F2">
        <w:rPr>
          <w:rFonts w:ascii="Times New Roman" w:hAnsi="Times New Roman" w:cs="Times New Roman"/>
          <w:bCs/>
          <w:sz w:val="24"/>
          <w:szCs w:val="24"/>
        </w:rPr>
        <w:t>This paper alleviate</w:t>
      </w:r>
      <w:r w:rsidR="00271EAC" w:rsidRPr="001E00F2">
        <w:rPr>
          <w:rFonts w:ascii="Times New Roman" w:hAnsi="Times New Roman" w:cs="Times New Roman"/>
          <w:bCs/>
          <w:sz w:val="24"/>
          <w:szCs w:val="24"/>
        </w:rPr>
        <w:t>s</w:t>
      </w:r>
      <w:r w:rsidRPr="001E00F2">
        <w:rPr>
          <w:rFonts w:ascii="Times New Roman" w:hAnsi="Times New Roman" w:cs="Times New Roman"/>
          <w:bCs/>
          <w:sz w:val="24"/>
          <w:szCs w:val="24"/>
        </w:rPr>
        <w:t xml:space="preserve"> th</w:t>
      </w:r>
      <w:r w:rsidR="008514DC" w:rsidRPr="001E00F2">
        <w:rPr>
          <w:rFonts w:ascii="Times New Roman" w:hAnsi="Times New Roman" w:cs="Times New Roman"/>
          <w:bCs/>
          <w:sz w:val="24"/>
          <w:szCs w:val="24"/>
        </w:rPr>
        <w:t>ese</w:t>
      </w:r>
      <w:r w:rsidRPr="001E00F2">
        <w:rPr>
          <w:rFonts w:ascii="Times New Roman" w:hAnsi="Times New Roman" w:cs="Times New Roman"/>
          <w:bCs/>
          <w:sz w:val="24"/>
          <w:szCs w:val="24"/>
        </w:rPr>
        <w:t xml:space="preserve"> tension</w:t>
      </w:r>
      <w:r w:rsidR="008514DC" w:rsidRPr="001E00F2">
        <w:rPr>
          <w:rFonts w:ascii="Times New Roman" w:hAnsi="Times New Roman" w:cs="Times New Roman"/>
          <w:bCs/>
          <w:sz w:val="24"/>
          <w:szCs w:val="24"/>
        </w:rPr>
        <w:t>s</w:t>
      </w:r>
      <w:r w:rsidRPr="001E00F2">
        <w:rPr>
          <w:rFonts w:ascii="Times New Roman" w:hAnsi="Times New Roman" w:cs="Times New Roman"/>
          <w:bCs/>
          <w:sz w:val="24"/>
          <w:szCs w:val="24"/>
        </w:rPr>
        <w:t xml:space="preserve"> by relying on the tools provided by philosophical theorizing</w:t>
      </w:r>
      <w:r w:rsidR="00D81681" w:rsidRPr="001E00F2">
        <w:rPr>
          <w:rFonts w:ascii="Times New Roman" w:hAnsi="Times New Roman" w:cs="Times New Roman"/>
          <w:bCs/>
          <w:sz w:val="24"/>
          <w:szCs w:val="24"/>
        </w:rPr>
        <w:t xml:space="preserve">. Particularly, I follow the recent </w:t>
      </w:r>
      <w:r w:rsidR="00AC3309" w:rsidRPr="001E00F2">
        <w:rPr>
          <w:rFonts w:ascii="Times New Roman" w:hAnsi="Times New Roman" w:cs="Times New Roman"/>
          <w:bCs/>
          <w:sz w:val="24"/>
          <w:szCs w:val="24"/>
        </w:rPr>
        <w:t>way of doing philosophy of biology</w:t>
      </w:r>
      <w:r w:rsidR="00D81681" w:rsidRPr="001E00F2">
        <w:rPr>
          <w:rFonts w:ascii="Times New Roman" w:hAnsi="Times New Roman" w:cs="Times New Roman"/>
          <w:bCs/>
          <w:sz w:val="24"/>
          <w:szCs w:val="24"/>
        </w:rPr>
        <w:t xml:space="preserve"> called “metaphysics in biology,” </w:t>
      </w:r>
      <w:r w:rsidR="00CE6588" w:rsidRPr="001E00F2">
        <w:rPr>
          <w:rFonts w:ascii="Times New Roman" w:hAnsi="Times New Roman" w:cs="Times New Roman"/>
          <w:bCs/>
          <w:sz w:val="24"/>
          <w:szCs w:val="24"/>
        </w:rPr>
        <w:t>a branch of metaphysics of biology (</w:t>
      </w:r>
      <w:proofErr w:type="spellStart"/>
      <w:r w:rsidR="00CE6588" w:rsidRPr="001E00F2">
        <w:rPr>
          <w:rFonts w:ascii="Times New Roman" w:hAnsi="Times New Roman" w:cs="Times New Roman"/>
          <w:bCs/>
          <w:sz w:val="24"/>
          <w:szCs w:val="24"/>
        </w:rPr>
        <w:t>Guay</w:t>
      </w:r>
      <w:proofErr w:type="spellEnd"/>
      <w:r w:rsidR="00CE6588" w:rsidRPr="001E00F2">
        <w:rPr>
          <w:rFonts w:ascii="Times New Roman" w:hAnsi="Times New Roman" w:cs="Times New Roman"/>
          <w:bCs/>
          <w:sz w:val="24"/>
          <w:szCs w:val="24"/>
        </w:rPr>
        <w:t xml:space="preserve"> &amp; </w:t>
      </w:r>
      <w:proofErr w:type="spellStart"/>
      <w:r w:rsidR="00CE6588" w:rsidRPr="001E00F2">
        <w:rPr>
          <w:rFonts w:ascii="Times New Roman" w:hAnsi="Times New Roman" w:cs="Times New Roman"/>
          <w:bCs/>
          <w:sz w:val="24"/>
          <w:szCs w:val="24"/>
        </w:rPr>
        <w:t>Pradeu</w:t>
      </w:r>
      <w:proofErr w:type="spellEnd"/>
      <w:r w:rsidR="00CE6588" w:rsidRPr="001E00F2">
        <w:rPr>
          <w:rFonts w:ascii="Times New Roman" w:hAnsi="Times New Roman" w:cs="Times New Roman"/>
          <w:bCs/>
          <w:sz w:val="24"/>
          <w:szCs w:val="24"/>
        </w:rPr>
        <w:t xml:space="preserve"> 2017) </w:t>
      </w:r>
      <w:r w:rsidR="00D81681" w:rsidRPr="001E00F2">
        <w:rPr>
          <w:rFonts w:ascii="Times New Roman" w:hAnsi="Times New Roman" w:cs="Times New Roman"/>
          <w:bCs/>
          <w:sz w:val="24"/>
          <w:szCs w:val="24"/>
        </w:rPr>
        <w:t xml:space="preserve">which consists in analysing scientific practices (phenomena or theories) to uncover the metaphysical assumptions and commitments underlying them </w:t>
      </w:r>
      <w:r w:rsidR="00B9798A" w:rsidRPr="001E00F2">
        <w:rPr>
          <w:rFonts w:ascii="Times New Roman" w:hAnsi="Times New Roman" w:cs="Times New Roman"/>
          <w:bCs/>
          <w:sz w:val="24"/>
          <w:szCs w:val="24"/>
        </w:rPr>
        <w:t>(</w:t>
      </w:r>
      <w:proofErr w:type="spellStart"/>
      <w:r w:rsidR="004D23F1" w:rsidRPr="001E00F2">
        <w:rPr>
          <w:rFonts w:ascii="Times New Roman" w:hAnsi="Times New Roman" w:cs="Times New Roman"/>
          <w:bCs/>
          <w:sz w:val="24"/>
          <w:szCs w:val="24"/>
        </w:rPr>
        <w:t>Triviño</w:t>
      </w:r>
      <w:proofErr w:type="spellEnd"/>
      <w:r w:rsidR="004D23F1" w:rsidRPr="001E00F2">
        <w:rPr>
          <w:rFonts w:ascii="Times New Roman" w:hAnsi="Times New Roman" w:cs="Times New Roman"/>
          <w:bCs/>
          <w:sz w:val="24"/>
          <w:szCs w:val="24"/>
        </w:rPr>
        <w:t xml:space="preserve"> 2022; </w:t>
      </w:r>
      <w:r w:rsidR="00B9798A" w:rsidRPr="001E00F2">
        <w:rPr>
          <w:rFonts w:ascii="Times New Roman" w:hAnsi="Times New Roman" w:cs="Times New Roman"/>
          <w:bCs/>
          <w:sz w:val="24"/>
          <w:szCs w:val="24"/>
        </w:rPr>
        <w:t xml:space="preserve">for some previous applications, see </w:t>
      </w:r>
      <w:proofErr w:type="spellStart"/>
      <w:r w:rsidR="00AC3309" w:rsidRPr="001E00F2">
        <w:rPr>
          <w:rFonts w:ascii="Times New Roman" w:hAnsi="Times New Roman" w:cs="Times New Roman"/>
          <w:bCs/>
          <w:sz w:val="24"/>
          <w:szCs w:val="24"/>
        </w:rPr>
        <w:t>Reydon</w:t>
      </w:r>
      <w:proofErr w:type="spellEnd"/>
      <w:r w:rsidR="00AC3309" w:rsidRPr="001E00F2">
        <w:rPr>
          <w:rFonts w:ascii="Times New Roman" w:hAnsi="Times New Roman" w:cs="Times New Roman"/>
          <w:bCs/>
          <w:sz w:val="24"/>
          <w:szCs w:val="24"/>
        </w:rPr>
        <w:t xml:space="preserve"> 2008; Waters 2017; </w:t>
      </w:r>
      <w:proofErr w:type="spellStart"/>
      <w:r w:rsidR="00B9798A" w:rsidRPr="001E00F2">
        <w:rPr>
          <w:rFonts w:ascii="Times New Roman" w:hAnsi="Times New Roman" w:cs="Times New Roman"/>
          <w:bCs/>
          <w:sz w:val="24"/>
          <w:szCs w:val="24"/>
        </w:rPr>
        <w:t>Triviño</w:t>
      </w:r>
      <w:proofErr w:type="spellEnd"/>
      <w:r w:rsidR="00AC3309" w:rsidRPr="001E00F2">
        <w:rPr>
          <w:rFonts w:ascii="Times New Roman" w:hAnsi="Times New Roman" w:cs="Times New Roman"/>
          <w:bCs/>
          <w:sz w:val="24"/>
          <w:szCs w:val="24"/>
        </w:rPr>
        <w:t xml:space="preserve"> &amp; Suárez</w:t>
      </w:r>
      <w:r w:rsidR="00B9798A" w:rsidRPr="001E00F2">
        <w:rPr>
          <w:rFonts w:ascii="Times New Roman" w:hAnsi="Times New Roman" w:cs="Times New Roman"/>
          <w:bCs/>
          <w:sz w:val="24"/>
          <w:szCs w:val="24"/>
        </w:rPr>
        <w:t xml:space="preserve"> 2020; Suárez &amp; </w:t>
      </w:r>
      <w:proofErr w:type="spellStart"/>
      <w:r w:rsidR="00B9798A" w:rsidRPr="001E00F2">
        <w:rPr>
          <w:rFonts w:ascii="Times New Roman" w:hAnsi="Times New Roman" w:cs="Times New Roman"/>
          <w:bCs/>
          <w:sz w:val="24"/>
          <w:szCs w:val="24"/>
        </w:rPr>
        <w:t>Stencel</w:t>
      </w:r>
      <w:proofErr w:type="spellEnd"/>
      <w:r w:rsidR="00B9798A" w:rsidRPr="001E00F2">
        <w:rPr>
          <w:rFonts w:ascii="Times New Roman" w:hAnsi="Times New Roman" w:cs="Times New Roman"/>
          <w:bCs/>
          <w:sz w:val="24"/>
          <w:szCs w:val="24"/>
        </w:rPr>
        <w:t xml:space="preserve"> 2020)</w:t>
      </w:r>
      <w:r w:rsidRPr="001E00F2">
        <w:rPr>
          <w:rFonts w:ascii="Times New Roman" w:hAnsi="Times New Roman" w:cs="Times New Roman"/>
          <w:bCs/>
          <w:sz w:val="24"/>
          <w:szCs w:val="24"/>
        </w:rPr>
        <w:t>.</w:t>
      </w:r>
      <w:r w:rsidR="00D81681" w:rsidRPr="001E00F2">
        <w:rPr>
          <w:rStyle w:val="FootnoteReference"/>
          <w:rFonts w:ascii="Times New Roman" w:hAnsi="Times New Roman" w:cs="Times New Roman"/>
          <w:bCs/>
          <w:sz w:val="24"/>
          <w:szCs w:val="24"/>
        </w:rPr>
        <w:footnoteReference w:id="3"/>
      </w:r>
      <w:r w:rsidR="00212C3B" w:rsidRPr="001E00F2">
        <w:rPr>
          <w:rFonts w:ascii="Times New Roman" w:hAnsi="Times New Roman" w:cs="Times New Roman"/>
          <w:bCs/>
          <w:sz w:val="24"/>
          <w:szCs w:val="24"/>
        </w:rPr>
        <w:t xml:space="preserve"> </w:t>
      </w:r>
      <w:r w:rsidR="00235F5D" w:rsidRPr="001E00F2">
        <w:rPr>
          <w:rFonts w:ascii="Times New Roman" w:hAnsi="Times New Roman" w:cs="Times New Roman"/>
          <w:bCs/>
          <w:sz w:val="24"/>
          <w:szCs w:val="24"/>
        </w:rPr>
        <w:t xml:space="preserve">Drawing on this method, I offer a dispositional view of stemness and stem cells. </w:t>
      </w:r>
      <w:r w:rsidR="00212C3B" w:rsidRPr="001E00F2">
        <w:rPr>
          <w:rFonts w:ascii="Times New Roman" w:hAnsi="Times New Roman" w:cs="Times New Roman"/>
          <w:bCs/>
          <w:sz w:val="24"/>
          <w:szCs w:val="24"/>
        </w:rPr>
        <w:t xml:space="preserve">This view has the advantage that it accommodates the most salient empirical observations guiding different definitions, while not privileging any of them. In doing this, this conception can be used as a general </w:t>
      </w:r>
      <w:r w:rsidR="008E0FA4" w:rsidRPr="001E00F2">
        <w:rPr>
          <w:rFonts w:ascii="Times New Roman" w:hAnsi="Times New Roman" w:cs="Times New Roman"/>
          <w:bCs/>
          <w:sz w:val="24"/>
          <w:szCs w:val="24"/>
        </w:rPr>
        <w:t xml:space="preserve">concept </w:t>
      </w:r>
      <w:r w:rsidR="00212C3B" w:rsidRPr="001E00F2">
        <w:rPr>
          <w:rFonts w:ascii="Times New Roman" w:hAnsi="Times New Roman" w:cs="Times New Roman"/>
          <w:bCs/>
          <w:sz w:val="24"/>
          <w:szCs w:val="24"/>
        </w:rPr>
        <w:t xml:space="preserve">to think of stem cell research and stem cell experiments, in a way that allows both </w:t>
      </w:r>
      <w:r w:rsidR="00C85255" w:rsidRPr="001E00F2">
        <w:rPr>
          <w:rFonts w:ascii="Times New Roman" w:hAnsi="Times New Roman" w:cs="Times New Roman"/>
          <w:bCs/>
          <w:sz w:val="24"/>
          <w:szCs w:val="24"/>
        </w:rPr>
        <w:t xml:space="preserve">partially </w:t>
      </w:r>
      <w:r w:rsidR="00212C3B" w:rsidRPr="001E00F2">
        <w:rPr>
          <w:rFonts w:ascii="Times New Roman" w:hAnsi="Times New Roman" w:cs="Times New Roman"/>
          <w:bCs/>
          <w:sz w:val="24"/>
          <w:szCs w:val="24"/>
        </w:rPr>
        <w:t xml:space="preserve">guiding research, and explaining empirical results. </w:t>
      </w:r>
      <w:r w:rsidR="001B466D" w:rsidRPr="001E00F2">
        <w:rPr>
          <w:rFonts w:ascii="Times New Roman" w:hAnsi="Times New Roman" w:cs="Times New Roman"/>
          <w:bCs/>
          <w:sz w:val="24"/>
          <w:szCs w:val="24"/>
        </w:rPr>
        <w:t xml:space="preserve">This last consequence matches well with the recent method of philosophy </w:t>
      </w:r>
      <w:r w:rsidR="001B466D" w:rsidRPr="001E00F2">
        <w:rPr>
          <w:rFonts w:ascii="Times New Roman" w:hAnsi="Times New Roman" w:cs="Times New Roman"/>
          <w:bCs/>
          <w:i/>
          <w:iCs/>
          <w:sz w:val="24"/>
          <w:szCs w:val="24"/>
        </w:rPr>
        <w:t>in</w:t>
      </w:r>
      <w:r w:rsidR="001B466D" w:rsidRPr="001E00F2">
        <w:rPr>
          <w:rFonts w:ascii="Times New Roman" w:hAnsi="Times New Roman" w:cs="Times New Roman"/>
          <w:bCs/>
          <w:sz w:val="24"/>
          <w:szCs w:val="24"/>
        </w:rPr>
        <w:t xml:space="preserve"> science, consisting in using philosophy to contribute </w:t>
      </w:r>
      <w:r w:rsidR="00333866" w:rsidRPr="001E00F2">
        <w:rPr>
          <w:rFonts w:ascii="Times New Roman" w:hAnsi="Times New Roman" w:cs="Times New Roman"/>
          <w:bCs/>
          <w:sz w:val="24"/>
          <w:szCs w:val="24"/>
        </w:rPr>
        <w:t xml:space="preserve">to </w:t>
      </w:r>
      <w:r w:rsidR="001B466D" w:rsidRPr="001E00F2">
        <w:rPr>
          <w:rFonts w:ascii="Times New Roman" w:hAnsi="Times New Roman" w:cs="Times New Roman"/>
          <w:bCs/>
          <w:sz w:val="24"/>
          <w:szCs w:val="24"/>
        </w:rPr>
        <w:t xml:space="preserve">the development of scientific hypotheses (see </w:t>
      </w:r>
      <w:proofErr w:type="spellStart"/>
      <w:r w:rsidR="001B466D" w:rsidRPr="001E00F2">
        <w:rPr>
          <w:rFonts w:ascii="Times New Roman" w:hAnsi="Times New Roman" w:cs="Times New Roman"/>
          <w:bCs/>
          <w:sz w:val="24"/>
          <w:szCs w:val="24"/>
        </w:rPr>
        <w:t>Laplane</w:t>
      </w:r>
      <w:proofErr w:type="spellEnd"/>
      <w:r w:rsidR="001B466D" w:rsidRPr="001E00F2">
        <w:rPr>
          <w:rFonts w:ascii="Times New Roman" w:hAnsi="Times New Roman" w:cs="Times New Roman"/>
          <w:bCs/>
          <w:sz w:val="24"/>
          <w:szCs w:val="24"/>
        </w:rPr>
        <w:t xml:space="preserve"> et al. 2019; </w:t>
      </w:r>
      <w:proofErr w:type="spellStart"/>
      <w:r w:rsidR="001B466D" w:rsidRPr="001E00F2">
        <w:rPr>
          <w:rFonts w:ascii="Times New Roman" w:hAnsi="Times New Roman" w:cs="Times New Roman"/>
          <w:bCs/>
          <w:sz w:val="24"/>
          <w:szCs w:val="24"/>
        </w:rPr>
        <w:t>Pradeu</w:t>
      </w:r>
      <w:proofErr w:type="spellEnd"/>
      <w:r w:rsidR="001B466D" w:rsidRPr="001E00F2">
        <w:rPr>
          <w:rFonts w:ascii="Times New Roman" w:hAnsi="Times New Roman" w:cs="Times New Roman"/>
          <w:bCs/>
          <w:sz w:val="24"/>
          <w:szCs w:val="24"/>
        </w:rPr>
        <w:t xml:space="preserve"> et al. 2021). So, in a sense, my approach combines insights from both methods. </w:t>
      </w:r>
    </w:p>
    <w:p w14:paraId="39648952" w14:textId="77777777" w:rsidR="00721179" w:rsidRPr="001E00F2" w:rsidRDefault="00721179">
      <w:pPr>
        <w:rPr>
          <w:rFonts w:ascii="Times New Roman" w:hAnsi="Times New Roman" w:cs="Times New Roman"/>
          <w:bCs/>
          <w:sz w:val="24"/>
          <w:szCs w:val="24"/>
        </w:rPr>
      </w:pPr>
    </w:p>
    <w:p w14:paraId="2758A7DE" w14:textId="772A8CA7" w:rsidR="00C04C08" w:rsidRPr="001E00F2" w:rsidRDefault="000A61D4">
      <w:pPr>
        <w:rPr>
          <w:rFonts w:ascii="Times New Roman" w:hAnsi="Times New Roman" w:cs="Times New Roman"/>
          <w:bCs/>
          <w:sz w:val="24"/>
          <w:szCs w:val="24"/>
        </w:rPr>
      </w:pPr>
      <w:r w:rsidRPr="001E00F2">
        <w:rPr>
          <w:rFonts w:ascii="Times New Roman" w:hAnsi="Times New Roman" w:cs="Times New Roman"/>
          <w:bCs/>
          <w:sz w:val="24"/>
          <w:szCs w:val="24"/>
        </w:rPr>
        <w:t>An important outcome of the account is that both potential molecular-level</w:t>
      </w:r>
      <w:r w:rsidR="00333866" w:rsidRPr="001E00F2">
        <w:rPr>
          <w:rFonts w:ascii="Times New Roman" w:hAnsi="Times New Roman" w:cs="Times New Roman"/>
          <w:bCs/>
          <w:sz w:val="24"/>
          <w:szCs w:val="24"/>
        </w:rPr>
        <w:t xml:space="preserve"> interventions</w:t>
      </w:r>
      <w:r w:rsidR="00AC3309" w:rsidRPr="001E00F2">
        <w:rPr>
          <w:rFonts w:ascii="Times New Roman" w:hAnsi="Times New Roman" w:cs="Times New Roman"/>
          <w:bCs/>
          <w:sz w:val="24"/>
          <w:szCs w:val="24"/>
        </w:rPr>
        <w:t>,</w:t>
      </w:r>
      <w:r w:rsidRPr="001E00F2">
        <w:rPr>
          <w:rFonts w:ascii="Times New Roman" w:hAnsi="Times New Roman" w:cs="Times New Roman"/>
          <w:bCs/>
          <w:sz w:val="24"/>
          <w:szCs w:val="24"/>
        </w:rPr>
        <w:t xml:space="preserve"> and network-level (both at the cell or population levels)</w:t>
      </w:r>
      <w:r w:rsidR="001B466D" w:rsidRPr="001E00F2">
        <w:rPr>
          <w:rFonts w:ascii="Times New Roman" w:hAnsi="Times New Roman" w:cs="Times New Roman"/>
          <w:bCs/>
          <w:sz w:val="24"/>
          <w:szCs w:val="24"/>
        </w:rPr>
        <w:t xml:space="preserve"> interventions</w:t>
      </w:r>
      <w:r w:rsidRPr="001E00F2">
        <w:rPr>
          <w:rFonts w:ascii="Times New Roman" w:hAnsi="Times New Roman" w:cs="Times New Roman"/>
          <w:bCs/>
          <w:sz w:val="24"/>
          <w:szCs w:val="24"/>
        </w:rPr>
        <w:t xml:space="preserve"> </w:t>
      </w:r>
      <w:r w:rsidR="001B466D" w:rsidRPr="001E00F2">
        <w:rPr>
          <w:rFonts w:ascii="Times New Roman" w:hAnsi="Times New Roman" w:cs="Times New Roman"/>
          <w:bCs/>
          <w:sz w:val="24"/>
          <w:szCs w:val="24"/>
        </w:rPr>
        <w:t>of the system</w:t>
      </w:r>
      <w:r w:rsidRPr="001E00F2">
        <w:rPr>
          <w:rFonts w:ascii="Times New Roman" w:hAnsi="Times New Roman" w:cs="Times New Roman"/>
          <w:bCs/>
          <w:sz w:val="24"/>
          <w:szCs w:val="24"/>
        </w:rPr>
        <w:t xml:space="preserve"> can be accounted for and accommodated under a single unified framework.</w:t>
      </w:r>
      <w:r w:rsidR="0043347A" w:rsidRPr="001E00F2">
        <w:rPr>
          <w:rStyle w:val="FootnoteReference"/>
          <w:rFonts w:ascii="Times New Roman" w:hAnsi="Times New Roman" w:cs="Times New Roman"/>
          <w:bCs/>
          <w:sz w:val="24"/>
          <w:szCs w:val="24"/>
        </w:rPr>
        <w:footnoteReference w:id="4"/>
      </w:r>
      <w:r w:rsidRPr="001E00F2">
        <w:rPr>
          <w:rFonts w:ascii="Times New Roman" w:hAnsi="Times New Roman" w:cs="Times New Roman"/>
          <w:bCs/>
          <w:sz w:val="24"/>
          <w:szCs w:val="24"/>
        </w:rPr>
        <w:t xml:space="preserve"> </w:t>
      </w:r>
      <w:r w:rsidR="00E5204E" w:rsidRPr="001E00F2">
        <w:rPr>
          <w:rFonts w:ascii="Times New Roman" w:hAnsi="Times New Roman" w:cs="Times New Roman"/>
          <w:bCs/>
          <w:sz w:val="24"/>
          <w:szCs w:val="24"/>
        </w:rPr>
        <w:t xml:space="preserve">Importantly, my interest is not determining how any of the possibilities I illustrate in the framework apply to empirical cases, which I leave open to empirical applications, but rather to conceptually clarify </w:t>
      </w:r>
      <w:r w:rsidR="00A15D00" w:rsidRPr="001E00F2">
        <w:rPr>
          <w:rFonts w:ascii="Times New Roman" w:hAnsi="Times New Roman" w:cs="Times New Roman"/>
          <w:bCs/>
          <w:sz w:val="24"/>
          <w:szCs w:val="24"/>
        </w:rPr>
        <w:t xml:space="preserve">the metaphysical reasons why some practices </w:t>
      </w:r>
      <w:r w:rsidR="00D86962" w:rsidRPr="001E00F2">
        <w:rPr>
          <w:rFonts w:ascii="Times New Roman" w:hAnsi="Times New Roman" w:cs="Times New Roman"/>
          <w:bCs/>
          <w:sz w:val="24"/>
          <w:szCs w:val="24"/>
        </w:rPr>
        <w:t>i</w:t>
      </w:r>
      <w:r w:rsidR="00A15D00" w:rsidRPr="001E00F2">
        <w:rPr>
          <w:rFonts w:ascii="Times New Roman" w:hAnsi="Times New Roman" w:cs="Times New Roman"/>
          <w:bCs/>
          <w:sz w:val="24"/>
          <w:szCs w:val="24"/>
        </w:rPr>
        <w:t xml:space="preserve">n stem cell research provide significant results. So I </w:t>
      </w:r>
      <w:r w:rsidR="00D86962" w:rsidRPr="001E00F2">
        <w:rPr>
          <w:rFonts w:ascii="Times New Roman" w:hAnsi="Times New Roman" w:cs="Times New Roman"/>
          <w:bCs/>
          <w:sz w:val="24"/>
          <w:szCs w:val="24"/>
        </w:rPr>
        <w:t xml:space="preserve">base </w:t>
      </w:r>
      <w:r w:rsidR="00A15D00" w:rsidRPr="001E00F2">
        <w:rPr>
          <w:rFonts w:ascii="Times New Roman" w:hAnsi="Times New Roman" w:cs="Times New Roman"/>
          <w:bCs/>
          <w:sz w:val="24"/>
          <w:szCs w:val="24"/>
        </w:rPr>
        <w:t>my account on the analysis of previous practices in stem cell research</w:t>
      </w:r>
      <w:r w:rsidR="00E5204E" w:rsidRPr="001E00F2">
        <w:rPr>
          <w:rFonts w:ascii="Times New Roman" w:hAnsi="Times New Roman" w:cs="Times New Roman"/>
          <w:bCs/>
          <w:sz w:val="24"/>
          <w:szCs w:val="24"/>
        </w:rPr>
        <w:t xml:space="preserve">. </w:t>
      </w:r>
      <w:r w:rsidR="00DC658D" w:rsidRPr="001E00F2">
        <w:rPr>
          <w:rFonts w:ascii="Times New Roman" w:hAnsi="Times New Roman" w:cs="Times New Roman"/>
          <w:bCs/>
          <w:sz w:val="24"/>
          <w:szCs w:val="24"/>
        </w:rPr>
        <w:t xml:space="preserve">To do so, </w:t>
      </w:r>
      <w:r w:rsidR="009A6010" w:rsidRPr="001E00F2">
        <w:rPr>
          <w:rFonts w:ascii="Times New Roman" w:hAnsi="Times New Roman" w:cs="Times New Roman"/>
          <w:bCs/>
          <w:sz w:val="24"/>
          <w:szCs w:val="24"/>
        </w:rPr>
        <w:t xml:space="preserve">I </w:t>
      </w:r>
      <w:r w:rsidR="00A15D00" w:rsidRPr="001E00F2">
        <w:rPr>
          <w:rFonts w:ascii="Times New Roman" w:hAnsi="Times New Roman" w:cs="Times New Roman"/>
          <w:bCs/>
          <w:sz w:val="24"/>
          <w:szCs w:val="24"/>
        </w:rPr>
        <w:t>first critically discuss previous approaches to the nature of stem cells</w:t>
      </w:r>
      <w:r w:rsidR="00C324C5" w:rsidRPr="001E00F2">
        <w:rPr>
          <w:rFonts w:ascii="Times New Roman" w:hAnsi="Times New Roman" w:cs="Times New Roman"/>
          <w:bCs/>
          <w:sz w:val="24"/>
          <w:szCs w:val="24"/>
        </w:rPr>
        <w:t xml:space="preserve"> (</w:t>
      </w:r>
      <w:r w:rsidR="00C324C5" w:rsidRPr="001E00F2">
        <w:rPr>
          <w:rFonts w:ascii="Times New Roman" w:hAnsi="Times New Roman" w:cs="Times New Roman"/>
          <w:b/>
          <w:sz w:val="24"/>
          <w:szCs w:val="24"/>
        </w:rPr>
        <w:t>Other Approaches to the Nature of Stemness and Their Limitations</w:t>
      </w:r>
      <w:r w:rsidR="00C324C5" w:rsidRPr="001E00F2">
        <w:rPr>
          <w:rFonts w:ascii="Times New Roman" w:hAnsi="Times New Roman" w:cs="Times New Roman"/>
          <w:bCs/>
          <w:sz w:val="24"/>
          <w:szCs w:val="24"/>
        </w:rPr>
        <w:t>)</w:t>
      </w:r>
      <w:r w:rsidR="00B843E0" w:rsidRPr="001E00F2">
        <w:rPr>
          <w:rFonts w:ascii="Times New Roman" w:hAnsi="Times New Roman" w:cs="Times New Roman"/>
          <w:bCs/>
          <w:sz w:val="24"/>
          <w:szCs w:val="24"/>
        </w:rPr>
        <w:t>. Second, I introduce</w:t>
      </w:r>
      <w:r w:rsidR="009A6010" w:rsidRPr="001E00F2">
        <w:rPr>
          <w:rFonts w:ascii="Times New Roman" w:hAnsi="Times New Roman" w:cs="Times New Roman"/>
          <w:bCs/>
          <w:sz w:val="24"/>
          <w:szCs w:val="24"/>
        </w:rPr>
        <w:t xml:space="preserve"> </w:t>
      </w:r>
      <w:r w:rsidR="00A15D00" w:rsidRPr="001E00F2">
        <w:rPr>
          <w:rFonts w:ascii="Times New Roman" w:hAnsi="Times New Roman" w:cs="Times New Roman"/>
          <w:bCs/>
          <w:sz w:val="24"/>
          <w:szCs w:val="24"/>
        </w:rPr>
        <w:t xml:space="preserve">my </w:t>
      </w:r>
      <w:proofErr w:type="spellStart"/>
      <w:r w:rsidR="00A15D00" w:rsidRPr="001E00F2">
        <w:rPr>
          <w:rFonts w:ascii="Times New Roman" w:hAnsi="Times New Roman" w:cs="Times New Roman"/>
          <w:bCs/>
          <w:sz w:val="24"/>
          <w:szCs w:val="24"/>
        </w:rPr>
        <w:t>dispositionalist</w:t>
      </w:r>
      <w:proofErr w:type="spellEnd"/>
      <w:r w:rsidR="00A15D00" w:rsidRPr="001E00F2">
        <w:rPr>
          <w:rFonts w:ascii="Times New Roman" w:hAnsi="Times New Roman" w:cs="Times New Roman"/>
          <w:bCs/>
          <w:sz w:val="24"/>
          <w:szCs w:val="24"/>
        </w:rPr>
        <w:t xml:space="preserve"> </w:t>
      </w:r>
      <w:r w:rsidR="009A6010" w:rsidRPr="001E00F2">
        <w:rPr>
          <w:rFonts w:ascii="Times New Roman" w:hAnsi="Times New Roman" w:cs="Times New Roman"/>
          <w:bCs/>
          <w:sz w:val="24"/>
          <w:szCs w:val="24"/>
        </w:rPr>
        <w:t>account, and I illustrate it</w:t>
      </w:r>
      <w:r w:rsidR="00C62AC7" w:rsidRPr="001E00F2">
        <w:rPr>
          <w:rFonts w:ascii="Times New Roman" w:hAnsi="Times New Roman" w:cs="Times New Roman"/>
          <w:bCs/>
          <w:sz w:val="24"/>
          <w:szCs w:val="24"/>
        </w:rPr>
        <w:t>s usefulness</w:t>
      </w:r>
      <w:r w:rsidR="009A6010" w:rsidRPr="001E00F2">
        <w:rPr>
          <w:rFonts w:ascii="Times New Roman" w:hAnsi="Times New Roman" w:cs="Times New Roman"/>
          <w:bCs/>
          <w:sz w:val="24"/>
          <w:szCs w:val="24"/>
        </w:rPr>
        <w:t xml:space="preserve"> by relying on </w:t>
      </w:r>
      <w:r w:rsidR="00C324C5" w:rsidRPr="001E00F2">
        <w:rPr>
          <w:rFonts w:ascii="Times New Roman" w:hAnsi="Times New Roman" w:cs="Times New Roman"/>
          <w:bCs/>
          <w:sz w:val="24"/>
          <w:szCs w:val="24"/>
        </w:rPr>
        <w:t xml:space="preserve">two </w:t>
      </w:r>
      <w:r w:rsidR="009A6010" w:rsidRPr="001E00F2">
        <w:rPr>
          <w:rFonts w:ascii="Times New Roman" w:hAnsi="Times New Roman" w:cs="Times New Roman"/>
          <w:bCs/>
          <w:sz w:val="24"/>
          <w:szCs w:val="24"/>
        </w:rPr>
        <w:t>examples</w:t>
      </w:r>
      <w:r w:rsidR="00C324C5" w:rsidRPr="001E00F2">
        <w:rPr>
          <w:rFonts w:ascii="Times New Roman" w:hAnsi="Times New Roman" w:cs="Times New Roman"/>
          <w:sz w:val="24"/>
          <w:szCs w:val="24"/>
        </w:rPr>
        <w:t xml:space="preserve"> (</w:t>
      </w:r>
      <w:r w:rsidR="00C324C5" w:rsidRPr="001E00F2">
        <w:rPr>
          <w:rFonts w:ascii="Times New Roman" w:hAnsi="Times New Roman" w:cs="Times New Roman"/>
          <w:b/>
          <w:sz w:val="24"/>
          <w:szCs w:val="24"/>
          <w:lang w:val="en-US"/>
        </w:rPr>
        <w:t>Stem Cells as Dispositional Objects</w:t>
      </w:r>
      <w:r w:rsidR="00C324C5" w:rsidRPr="001E00F2">
        <w:rPr>
          <w:rFonts w:ascii="Times New Roman" w:hAnsi="Times New Roman" w:cs="Times New Roman"/>
          <w:sz w:val="24"/>
          <w:szCs w:val="24"/>
        </w:rPr>
        <w:t>)</w:t>
      </w:r>
      <w:r w:rsidR="009A6010" w:rsidRPr="001E00F2">
        <w:rPr>
          <w:rFonts w:ascii="Times New Roman" w:hAnsi="Times New Roman" w:cs="Times New Roman"/>
          <w:bCs/>
          <w:sz w:val="24"/>
          <w:szCs w:val="24"/>
        </w:rPr>
        <w:t xml:space="preserve">. </w:t>
      </w:r>
      <w:r w:rsidR="005139DC" w:rsidRPr="001E00F2">
        <w:rPr>
          <w:rFonts w:ascii="Times New Roman" w:hAnsi="Times New Roman" w:cs="Times New Roman"/>
          <w:bCs/>
          <w:sz w:val="24"/>
          <w:szCs w:val="24"/>
        </w:rPr>
        <w:t>Later</w:t>
      </w:r>
      <w:r w:rsidR="009A6010" w:rsidRPr="001E00F2">
        <w:rPr>
          <w:rFonts w:ascii="Times New Roman" w:hAnsi="Times New Roman" w:cs="Times New Roman"/>
          <w:bCs/>
          <w:sz w:val="24"/>
          <w:szCs w:val="24"/>
        </w:rPr>
        <w:t xml:space="preserve">, </w:t>
      </w:r>
      <w:r w:rsidR="002C10EE" w:rsidRPr="001E00F2">
        <w:rPr>
          <w:rFonts w:ascii="Times New Roman" w:hAnsi="Times New Roman" w:cs="Times New Roman"/>
          <w:bCs/>
          <w:sz w:val="24"/>
          <w:szCs w:val="24"/>
        </w:rPr>
        <w:t>I discuss the advantages of the account I have presented</w:t>
      </w:r>
      <w:r w:rsidR="002C4878" w:rsidRPr="001E00F2">
        <w:rPr>
          <w:rFonts w:ascii="Times New Roman" w:hAnsi="Times New Roman" w:cs="Times New Roman"/>
          <w:bCs/>
          <w:sz w:val="24"/>
          <w:szCs w:val="24"/>
        </w:rPr>
        <w:t xml:space="preserve">, </w:t>
      </w:r>
      <w:r w:rsidR="002C10EE" w:rsidRPr="001E00F2">
        <w:rPr>
          <w:rFonts w:ascii="Times New Roman" w:hAnsi="Times New Roman" w:cs="Times New Roman"/>
          <w:bCs/>
          <w:sz w:val="24"/>
          <w:szCs w:val="24"/>
        </w:rPr>
        <w:t>how it solves the main issues derived from the existence of a plurality of conceptions of stem</w:t>
      </w:r>
      <w:r w:rsidR="00333866" w:rsidRPr="001E00F2">
        <w:rPr>
          <w:rFonts w:ascii="Times New Roman" w:hAnsi="Times New Roman" w:cs="Times New Roman"/>
          <w:bCs/>
          <w:sz w:val="24"/>
          <w:szCs w:val="24"/>
        </w:rPr>
        <w:t xml:space="preserve"> cells</w:t>
      </w:r>
      <w:r w:rsidR="002C4878" w:rsidRPr="001E00F2">
        <w:rPr>
          <w:rFonts w:ascii="Times New Roman" w:hAnsi="Times New Roman" w:cs="Times New Roman"/>
          <w:bCs/>
          <w:sz w:val="24"/>
          <w:szCs w:val="24"/>
        </w:rPr>
        <w:t>, and why it generally illustrates the convenience of conceiving some biological properties as dispositions</w:t>
      </w:r>
      <w:r w:rsidR="00C324C5" w:rsidRPr="001E00F2">
        <w:rPr>
          <w:rFonts w:ascii="Times New Roman" w:hAnsi="Times New Roman" w:cs="Times New Roman"/>
          <w:bCs/>
          <w:sz w:val="24"/>
          <w:szCs w:val="24"/>
        </w:rPr>
        <w:t xml:space="preserve"> (</w:t>
      </w:r>
      <w:r w:rsidR="00C324C5" w:rsidRPr="001E00F2">
        <w:rPr>
          <w:rFonts w:ascii="Times New Roman" w:hAnsi="Times New Roman" w:cs="Times New Roman"/>
          <w:b/>
          <w:sz w:val="24"/>
          <w:szCs w:val="24"/>
        </w:rPr>
        <w:t>Discussion</w:t>
      </w:r>
      <w:r w:rsidR="00C324C5" w:rsidRPr="001E00F2">
        <w:rPr>
          <w:rFonts w:ascii="Times New Roman" w:hAnsi="Times New Roman" w:cs="Times New Roman"/>
          <w:bCs/>
          <w:sz w:val="24"/>
          <w:szCs w:val="24"/>
        </w:rPr>
        <w:t>)</w:t>
      </w:r>
      <w:r w:rsidR="002C10EE" w:rsidRPr="001E00F2">
        <w:rPr>
          <w:rFonts w:ascii="Times New Roman" w:hAnsi="Times New Roman" w:cs="Times New Roman"/>
          <w:bCs/>
          <w:sz w:val="24"/>
          <w:szCs w:val="24"/>
        </w:rPr>
        <w:t>. F</w:t>
      </w:r>
      <w:r w:rsidR="005139DC" w:rsidRPr="001E00F2">
        <w:rPr>
          <w:rFonts w:ascii="Times New Roman" w:hAnsi="Times New Roman" w:cs="Times New Roman"/>
          <w:bCs/>
          <w:sz w:val="24"/>
          <w:szCs w:val="24"/>
        </w:rPr>
        <w:t>inally</w:t>
      </w:r>
      <w:r w:rsidR="0030148E" w:rsidRPr="001E00F2">
        <w:rPr>
          <w:rFonts w:ascii="Times New Roman" w:hAnsi="Times New Roman" w:cs="Times New Roman"/>
          <w:bCs/>
          <w:sz w:val="24"/>
          <w:szCs w:val="24"/>
        </w:rPr>
        <w:t>, I</w:t>
      </w:r>
      <w:r w:rsidR="005139DC" w:rsidRPr="001E00F2">
        <w:rPr>
          <w:rFonts w:ascii="Times New Roman" w:hAnsi="Times New Roman" w:cs="Times New Roman"/>
          <w:bCs/>
          <w:sz w:val="24"/>
          <w:szCs w:val="24"/>
        </w:rPr>
        <w:t xml:space="preserve"> present my conclusions.</w:t>
      </w:r>
    </w:p>
    <w:p w14:paraId="45D34BAC" w14:textId="11CF267A" w:rsidR="00660B74" w:rsidRPr="001E00F2" w:rsidRDefault="00660B74">
      <w:pPr>
        <w:rPr>
          <w:rFonts w:ascii="Times New Roman" w:hAnsi="Times New Roman" w:cs="Times New Roman"/>
          <w:bCs/>
          <w:sz w:val="24"/>
          <w:szCs w:val="24"/>
        </w:rPr>
      </w:pPr>
    </w:p>
    <w:p w14:paraId="5303BE42" w14:textId="7449AAF6" w:rsidR="00660B74" w:rsidRPr="001E00F2" w:rsidRDefault="00660B74">
      <w:pPr>
        <w:rPr>
          <w:rFonts w:ascii="Times New Roman" w:hAnsi="Times New Roman" w:cs="Times New Roman"/>
          <w:b/>
          <w:sz w:val="24"/>
          <w:szCs w:val="24"/>
        </w:rPr>
      </w:pPr>
      <w:r w:rsidRPr="001E00F2">
        <w:rPr>
          <w:rFonts w:ascii="Times New Roman" w:hAnsi="Times New Roman" w:cs="Times New Roman"/>
          <w:b/>
          <w:sz w:val="24"/>
          <w:szCs w:val="24"/>
        </w:rPr>
        <w:t xml:space="preserve">2. Other Approaches to </w:t>
      </w:r>
      <w:r w:rsidR="00AC3309" w:rsidRPr="001E00F2">
        <w:rPr>
          <w:rFonts w:ascii="Times New Roman" w:hAnsi="Times New Roman" w:cs="Times New Roman"/>
          <w:b/>
          <w:sz w:val="24"/>
          <w:szCs w:val="24"/>
        </w:rPr>
        <w:t xml:space="preserve">the Nature of </w:t>
      </w:r>
      <w:r w:rsidRPr="001E00F2">
        <w:rPr>
          <w:rFonts w:ascii="Times New Roman" w:hAnsi="Times New Roman" w:cs="Times New Roman"/>
          <w:b/>
          <w:sz w:val="24"/>
          <w:szCs w:val="24"/>
        </w:rPr>
        <w:t>Stemness and Their Limitations</w:t>
      </w:r>
    </w:p>
    <w:p w14:paraId="343CE2C4" w14:textId="3662E4AB" w:rsidR="00660B74" w:rsidRPr="001E00F2" w:rsidRDefault="00660B74" w:rsidP="00660B74">
      <w:pPr>
        <w:rPr>
          <w:rFonts w:ascii="Times New Roman" w:hAnsi="Times New Roman" w:cs="Times New Roman"/>
          <w:sz w:val="24"/>
          <w:szCs w:val="24"/>
        </w:rPr>
      </w:pPr>
      <w:r w:rsidRPr="001E00F2">
        <w:rPr>
          <w:rFonts w:ascii="Times New Roman" w:hAnsi="Times New Roman" w:cs="Times New Roman"/>
          <w:bCs/>
          <w:sz w:val="24"/>
          <w:szCs w:val="24"/>
        </w:rPr>
        <w:lastRenderedPageBreak/>
        <w:t>The debate about the nature of stemness</w:t>
      </w:r>
      <w:r w:rsidR="00B16BE5" w:rsidRPr="001E00F2">
        <w:rPr>
          <w:rFonts w:ascii="Times New Roman" w:hAnsi="Times New Roman" w:cs="Times New Roman"/>
          <w:bCs/>
          <w:sz w:val="24"/>
          <w:szCs w:val="24"/>
        </w:rPr>
        <w:t xml:space="preserve"> </w:t>
      </w:r>
      <w:r w:rsidRPr="001E00F2">
        <w:rPr>
          <w:rFonts w:ascii="Times New Roman" w:hAnsi="Times New Roman" w:cs="Times New Roman"/>
          <w:bCs/>
          <w:sz w:val="24"/>
          <w:szCs w:val="24"/>
        </w:rPr>
        <w:t xml:space="preserve">became especially agitated due to the so called state vs. entity controversy that flourished among stem cell biologists in the early 2000s. The controversy was mostly focused on whether </w:t>
      </w:r>
      <w:r w:rsidRPr="001E00F2">
        <w:rPr>
          <w:rFonts w:ascii="Times New Roman" w:hAnsi="Times New Roman" w:cs="Times New Roman"/>
          <w:bCs/>
          <w:i/>
          <w:iCs/>
          <w:sz w:val="24"/>
          <w:szCs w:val="24"/>
        </w:rPr>
        <w:t>being a stem cell</w:t>
      </w:r>
      <w:r w:rsidRPr="001E00F2">
        <w:rPr>
          <w:rFonts w:ascii="Times New Roman" w:hAnsi="Times New Roman" w:cs="Times New Roman"/>
          <w:bCs/>
          <w:sz w:val="24"/>
          <w:szCs w:val="24"/>
        </w:rPr>
        <w:t xml:space="preserve"> was a property that could be attributed to some stem cells solely in virtue of certain genes that they selectively expressed (entity view) or, rather, it was more adequate to conceive stem cells as a transient state that some cells could enter in certain moments throughout the ontogeny of a multicellular organism </w:t>
      </w:r>
      <w:r w:rsidR="00811736" w:rsidRPr="001E00F2">
        <w:rPr>
          <w:rFonts w:ascii="Times New Roman" w:hAnsi="Times New Roman" w:cs="Times New Roman"/>
          <w:bCs/>
          <w:sz w:val="24"/>
          <w:szCs w:val="24"/>
        </w:rPr>
        <w:t>via expressing multiple different genes</w:t>
      </w:r>
      <w:r w:rsidRPr="001E00F2">
        <w:rPr>
          <w:rFonts w:ascii="Times New Roman" w:hAnsi="Times New Roman" w:cs="Times New Roman"/>
          <w:bCs/>
          <w:sz w:val="24"/>
          <w:szCs w:val="24"/>
        </w:rPr>
        <w:t xml:space="preserve"> (state view) (Loeffler &amp; Roeder 2002; </w:t>
      </w:r>
      <w:proofErr w:type="spellStart"/>
      <w:r w:rsidRPr="001E00F2">
        <w:rPr>
          <w:rFonts w:ascii="Times New Roman" w:hAnsi="Times New Roman" w:cs="Times New Roman"/>
          <w:bCs/>
          <w:sz w:val="24"/>
          <w:szCs w:val="24"/>
        </w:rPr>
        <w:t>Zipori</w:t>
      </w:r>
      <w:proofErr w:type="spellEnd"/>
      <w:r w:rsidRPr="001E00F2">
        <w:rPr>
          <w:rFonts w:ascii="Times New Roman" w:hAnsi="Times New Roman" w:cs="Times New Roman"/>
          <w:bCs/>
          <w:sz w:val="24"/>
          <w:szCs w:val="24"/>
        </w:rPr>
        <w:t xml:space="preserve"> 200</w:t>
      </w:r>
      <w:r w:rsidR="008212DB" w:rsidRPr="001E00F2">
        <w:rPr>
          <w:rFonts w:ascii="Times New Roman" w:hAnsi="Times New Roman" w:cs="Times New Roman"/>
          <w:bCs/>
          <w:sz w:val="24"/>
          <w:szCs w:val="24"/>
        </w:rPr>
        <w:t>4</w:t>
      </w:r>
      <w:r w:rsidRPr="001E00F2">
        <w:rPr>
          <w:rFonts w:ascii="Times New Roman" w:hAnsi="Times New Roman" w:cs="Times New Roman"/>
          <w:bCs/>
          <w:sz w:val="24"/>
          <w:szCs w:val="24"/>
        </w:rPr>
        <w:t xml:space="preserve">, 2009; </w:t>
      </w:r>
      <w:proofErr w:type="spellStart"/>
      <w:r w:rsidRPr="001E00F2">
        <w:rPr>
          <w:rFonts w:ascii="Times New Roman" w:hAnsi="Times New Roman" w:cs="Times New Roman"/>
          <w:bCs/>
          <w:sz w:val="24"/>
          <w:szCs w:val="24"/>
        </w:rPr>
        <w:t>Leychkis</w:t>
      </w:r>
      <w:proofErr w:type="spellEnd"/>
      <w:r w:rsidRPr="001E00F2">
        <w:rPr>
          <w:rFonts w:ascii="Times New Roman" w:hAnsi="Times New Roman" w:cs="Times New Roman"/>
          <w:bCs/>
          <w:sz w:val="24"/>
          <w:szCs w:val="24"/>
        </w:rPr>
        <w:t xml:space="preserve"> et al. 2009). To put it differently, the question was whether a cell </w:t>
      </w:r>
      <w:r w:rsidRPr="001E00F2">
        <w:rPr>
          <w:rFonts w:ascii="Times New Roman" w:hAnsi="Times New Roman" w:cs="Times New Roman"/>
          <w:bCs/>
          <w:i/>
          <w:iCs/>
          <w:sz w:val="24"/>
          <w:szCs w:val="24"/>
        </w:rPr>
        <w:t>is</w:t>
      </w:r>
      <w:r w:rsidRPr="001E00F2">
        <w:rPr>
          <w:rFonts w:ascii="Times New Roman" w:hAnsi="Times New Roman" w:cs="Times New Roman"/>
          <w:bCs/>
          <w:sz w:val="24"/>
          <w:szCs w:val="24"/>
        </w:rPr>
        <w:t xml:space="preserve"> a stem cell (entity) or rather</w:t>
      </w:r>
      <w:r w:rsidR="00D803D8" w:rsidRPr="001E00F2">
        <w:rPr>
          <w:rFonts w:ascii="Times New Roman" w:hAnsi="Times New Roman" w:cs="Times New Roman"/>
          <w:bCs/>
          <w:sz w:val="24"/>
          <w:szCs w:val="24"/>
        </w:rPr>
        <w:t xml:space="preserve"> it</w:t>
      </w:r>
      <w:r w:rsidRPr="001E00F2">
        <w:rPr>
          <w:rFonts w:ascii="Times New Roman" w:hAnsi="Times New Roman" w:cs="Times New Roman"/>
          <w:bCs/>
          <w:sz w:val="24"/>
          <w:szCs w:val="24"/>
        </w:rPr>
        <w:t xml:space="preserve"> </w:t>
      </w:r>
      <w:r w:rsidRPr="001E00F2">
        <w:rPr>
          <w:rFonts w:ascii="Times New Roman" w:hAnsi="Times New Roman" w:cs="Times New Roman"/>
          <w:bCs/>
          <w:i/>
          <w:iCs/>
          <w:sz w:val="24"/>
          <w:szCs w:val="24"/>
        </w:rPr>
        <w:t>becomes</w:t>
      </w:r>
      <w:r w:rsidRPr="001E00F2">
        <w:rPr>
          <w:rFonts w:ascii="Times New Roman" w:hAnsi="Times New Roman" w:cs="Times New Roman"/>
          <w:bCs/>
          <w:sz w:val="24"/>
          <w:szCs w:val="24"/>
        </w:rPr>
        <w:t xml:space="preserve"> a stem cell (state). </w:t>
      </w:r>
      <w:r w:rsidR="008212DB" w:rsidRPr="001E00F2">
        <w:rPr>
          <w:rFonts w:ascii="Times New Roman" w:hAnsi="Times New Roman" w:cs="Times New Roman"/>
          <w:bCs/>
          <w:sz w:val="24"/>
          <w:szCs w:val="24"/>
        </w:rPr>
        <w:t xml:space="preserve">If the former hypothesis were true, then </w:t>
      </w:r>
      <w:r w:rsidR="008212DB" w:rsidRPr="001E00F2">
        <w:rPr>
          <w:rFonts w:ascii="Times New Roman" w:hAnsi="Times New Roman" w:cs="Times New Roman"/>
          <w:sz w:val="24"/>
          <w:szCs w:val="24"/>
        </w:rPr>
        <w:t>one could easily isolate a specific cell population and tell apart stem from non-stem cells</w:t>
      </w:r>
      <w:r w:rsidR="00837453" w:rsidRPr="001E00F2">
        <w:rPr>
          <w:rFonts w:ascii="Times New Roman" w:hAnsi="Times New Roman" w:cs="Times New Roman"/>
          <w:sz w:val="24"/>
          <w:szCs w:val="24"/>
        </w:rPr>
        <w:t>. In contrast,</w:t>
      </w:r>
      <w:r w:rsidR="008212DB" w:rsidRPr="001E00F2">
        <w:rPr>
          <w:rFonts w:ascii="Times New Roman" w:hAnsi="Times New Roman" w:cs="Times New Roman"/>
          <w:sz w:val="24"/>
          <w:szCs w:val="24"/>
        </w:rPr>
        <w:t xml:space="preserve"> if the later were true, then </w:t>
      </w:r>
      <w:r w:rsidR="00665573" w:rsidRPr="001E00F2">
        <w:rPr>
          <w:rFonts w:ascii="Times New Roman" w:hAnsi="Times New Roman" w:cs="Times New Roman"/>
          <w:sz w:val="24"/>
          <w:szCs w:val="24"/>
        </w:rPr>
        <w:t>it</w:t>
      </w:r>
      <w:r w:rsidR="008212DB" w:rsidRPr="001E00F2">
        <w:rPr>
          <w:rFonts w:ascii="Times New Roman" w:hAnsi="Times New Roman" w:cs="Times New Roman"/>
          <w:sz w:val="24"/>
          <w:szCs w:val="24"/>
        </w:rPr>
        <w:t xml:space="preserve"> would be impossible to </w:t>
      </w:r>
      <w:r w:rsidR="00D803D8" w:rsidRPr="001E00F2">
        <w:rPr>
          <w:rFonts w:ascii="Times New Roman" w:hAnsi="Times New Roman" w:cs="Times New Roman"/>
          <w:sz w:val="24"/>
          <w:szCs w:val="24"/>
        </w:rPr>
        <w:t xml:space="preserve">distinguish between them </w:t>
      </w:r>
      <w:r w:rsidR="008212DB" w:rsidRPr="001E00F2">
        <w:rPr>
          <w:rFonts w:ascii="Times New Roman" w:hAnsi="Times New Roman" w:cs="Times New Roman"/>
          <w:sz w:val="24"/>
          <w:szCs w:val="24"/>
        </w:rPr>
        <w:t>without also looking at the niche and the ontogeny of the organism</w:t>
      </w:r>
      <w:r w:rsidR="00837453" w:rsidRPr="001E00F2">
        <w:rPr>
          <w:rFonts w:ascii="Times New Roman" w:hAnsi="Times New Roman" w:cs="Times New Roman"/>
          <w:sz w:val="24"/>
          <w:szCs w:val="24"/>
        </w:rPr>
        <w:t>, as the niche is taken as part of what determines the identity of stemness</w:t>
      </w:r>
      <w:r w:rsidR="008212DB" w:rsidRPr="001E00F2">
        <w:rPr>
          <w:rFonts w:ascii="Times New Roman" w:hAnsi="Times New Roman" w:cs="Times New Roman"/>
          <w:sz w:val="24"/>
          <w:szCs w:val="24"/>
        </w:rPr>
        <w:t>.</w:t>
      </w:r>
      <w:r w:rsidR="00957D71" w:rsidRPr="001E00F2">
        <w:rPr>
          <w:rStyle w:val="FootnoteReference"/>
          <w:rFonts w:ascii="Times New Roman" w:hAnsi="Times New Roman" w:cs="Times New Roman"/>
          <w:sz w:val="24"/>
          <w:szCs w:val="24"/>
        </w:rPr>
        <w:footnoteReference w:id="5"/>
      </w:r>
      <w:r w:rsidR="008212DB" w:rsidRPr="001E00F2">
        <w:rPr>
          <w:rFonts w:ascii="Times New Roman" w:hAnsi="Times New Roman" w:cs="Times New Roman"/>
          <w:sz w:val="24"/>
          <w:szCs w:val="24"/>
        </w:rPr>
        <w:t xml:space="preserve"> </w:t>
      </w:r>
    </w:p>
    <w:p w14:paraId="14A99787" w14:textId="77777777" w:rsidR="00C324C5" w:rsidRPr="001E00F2" w:rsidRDefault="00C324C5" w:rsidP="00660B74">
      <w:pPr>
        <w:rPr>
          <w:rFonts w:ascii="Times New Roman" w:hAnsi="Times New Roman" w:cs="Times New Roman"/>
          <w:bCs/>
          <w:sz w:val="24"/>
          <w:szCs w:val="24"/>
        </w:rPr>
      </w:pPr>
    </w:p>
    <w:p w14:paraId="1ED4493B" w14:textId="00F51E37" w:rsidR="00660B74" w:rsidRPr="001E00F2" w:rsidRDefault="00660B74" w:rsidP="00660B74">
      <w:pPr>
        <w:rPr>
          <w:rFonts w:ascii="Times New Roman" w:hAnsi="Times New Roman" w:cs="Times New Roman"/>
          <w:bCs/>
          <w:sz w:val="24"/>
          <w:szCs w:val="24"/>
        </w:rPr>
      </w:pPr>
      <w:r w:rsidRPr="001E00F2">
        <w:rPr>
          <w:rFonts w:ascii="Times New Roman" w:hAnsi="Times New Roman" w:cs="Times New Roman"/>
          <w:bCs/>
          <w:sz w:val="24"/>
          <w:szCs w:val="24"/>
        </w:rPr>
        <w:t xml:space="preserve">While it may be thought that the difference is purely a philosophical matter with no empirical </w:t>
      </w:r>
      <w:r w:rsidR="00811736" w:rsidRPr="001E00F2">
        <w:rPr>
          <w:rFonts w:ascii="Times New Roman" w:hAnsi="Times New Roman" w:cs="Times New Roman"/>
          <w:bCs/>
          <w:sz w:val="24"/>
          <w:szCs w:val="24"/>
        </w:rPr>
        <w:t>consequences</w:t>
      </w:r>
      <w:r w:rsidRPr="001E00F2">
        <w:rPr>
          <w:rFonts w:ascii="Times New Roman" w:hAnsi="Times New Roman" w:cs="Times New Roman"/>
          <w:bCs/>
          <w:sz w:val="24"/>
          <w:szCs w:val="24"/>
        </w:rPr>
        <w:t xml:space="preserve">, the idea could not be more misguided. These </w:t>
      </w:r>
      <w:r w:rsidR="00D803D8" w:rsidRPr="001E00F2">
        <w:rPr>
          <w:rFonts w:ascii="Times New Roman" w:hAnsi="Times New Roman" w:cs="Times New Roman"/>
          <w:bCs/>
          <w:sz w:val="24"/>
          <w:szCs w:val="24"/>
        </w:rPr>
        <w:t xml:space="preserve">consequences </w:t>
      </w:r>
      <w:r w:rsidRPr="001E00F2">
        <w:rPr>
          <w:rFonts w:ascii="Times New Roman" w:hAnsi="Times New Roman" w:cs="Times New Roman"/>
          <w:bCs/>
          <w:sz w:val="24"/>
          <w:szCs w:val="24"/>
        </w:rPr>
        <w:t xml:space="preserve">concern especially where stem cell biologists would look for to gain better </w:t>
      </w:r>
      <w:r w:rsidR="00D7630E" w:rsidRPr="001E00F2">
        <w:rPr>
          <w:rFonts w:ascii="Times New Roman" w:hAnsi="Times New Roman" w:cs="Times New Roman"/>
          <w:bCs/>
          <w:sz w:val="24"/>
          <w:szCs w:val="24"/>
        </w:rPr>
        <w:t xml:space="preserve">manipulation capacity </w:t>
      </w:r>
      <w:r w:rsidRPr="001E00F2">
        <w:rPr>
          <w:rFonts w:ascii="Times New Roman" w:hAnsi="Times New Roman" w:cs="Times New Roman"/>
          <w:bCs/>
          <w:sz w:val="24"/>
          <w:szCs w:val="24"/>
        </w:rPr>
        <w:t>over stem cells. For example, if stem cells were entities, then stem cell niches would be of relatively low relevance in determining whether a cell is or is not a stem cell</w:t>
      </w:r>
      <w:r w:rsidR="00811736" w:rsidRPr="001E00F2">
        <w:rPr>
          <w:rFonts w:ascii="Times New Roman" w:hAnsi="Times New Roman" w:cs="Times New Roman"/>
          <w:bCs/>
          <w:sz w:val="24"/>
          <w:szCs w:val="24"/>
        </w:rPr>
        <w:t>. On the contrary, if stemness were a state that a cell (potentially any cell) can enter depending on the context, then</w:t>
      </w:r>
      <w:r w:rsidRPr="001E00F2">
        <w:rPr>
          <w:rFonts w:ascii="Times New Roman" w:hAnsi="Times New Roman" w:cs="Times New Roman"/>
          <w:bCs/>
          <w:sz w:val="24"/>
          <w:szCs w:val="24"/>
        </w:rPr>
        <w:t xml:space="preserve"> the contrary would be the case (Lander 2009; </w:t>
      </w:r>
      <w:proofErr w:type="spellStart"/>
      <w:r w:rsidRPr="001E00F2">
        <w:rPr>
          <w:rFonts w:ascii="Times New Roman" w:hAnsi="Times New Roman" w:cs="Times New Roman"/>
          <w:bCs/>
          <w:sz w:val="24"/>
          <w:szCs w:val="24"/>
        </w:rPr>
        <w:t>Lechkis</w:t>
      </w:r>
      <w:proofErr w:type="spellEnd"/>
      <w:r w:rsidRPr="001E00F2">
        <w:rPr>
          <w:rFonts w:ascii="Times New Roman" w:hAnsi="Times New Roman" w:cs="Times New Roman"/>
          <w:bCs/>
          <w:sz w:val="24"/>
          <w:szCs w:val="24"/>
        </w:rPr>
        <w:t xml:space="preserve"> et al. 2009; </w:t>
      </w:r>
      <w:proofErr w:type="spellStart"/>
      <w:r w:rsidRPr="001E00F2">
        <w:rPr>
          <w:rFonts w:ascii="Times New Roman" w:hAnsi="Times New Roman" w:cs="Times New Roman"/>
          <w:bCs/>
          <w:sz w:val="24"/>
          <w:szCs w:val="24"/>
        </w:rPr>
        <w:t>Laplane</w:t>
      </w:r>
      <w:proofErr w:type="spellEnd"/>
      <w:r w:rsidRPr="001E00F2">
        <w:rPr>
          <w:rFonts w:ascii="Times New Roman" w:hAnsi="Times New Roman" w:cs="Times New Roman"/>
          <w:bCs/>
          <w:sz w:val="24"/>
          <w:szCs w:val="24"/>
        </w:rPr>
        <w:t xml:space="preserve"> 2016). Thus, one view encourages scientists to investigate genetic markers within the cel</w:t>
      </w:r>
      <w:r w:rsidR="00B53B71" w:rsidRPr="001E00F2">
        <w:rPr>
          <w:rFonts w:ascii="Times New Roman" w:hAnsi="Times New Roman" w:cs="Times New Roman"/>
          <w:bCs/>
          <w:sz w:val="24"/>
          <w:szCs w:val="24"/>
        </w:rPr>
        <w:t>l</w:t>
      </w:r>
      <w:r w:rsidR="00F15AA3" w:rsidRPr="001E00F2">
        <w:rPr>
          <w:rFonts w:ascii="Times New Roman" w:hAnsi="Times New Roman" w:cs="Times New Roman"/>
          <w:bCs/>
          <w:sz w:val="24"/>
          <w:szCs w:val="24"/>
        </w:rPr>
        <w:t xml:space="preserve"> (see e.g. studies on the molecular pathways involved in stemness activation)</w:t>
      </w:r>
      <w:r w:rsidR="00B53B71" w:rsidRPr="001E00F2">
        <w:rPr>
          <w:rFonts w:ascii="Times New Roman" w:hAnsi="Times New Roman" w:cs="Times New Roman"/>
          <w:bCs/>
          <w:sz w:val="24"/>
          <w:szCs w:val="24"/>
        </w:rPr>
        <w:t>, w</w:t>
      </w:r>
      <w:r w:rsidRPr="001E00F2">
        <w:rPr>
          <w:rFonts w:ascii="Times New Roman" w:hAnsi="Times New Roman" w:cs="Times New Roman"/>
          <w:bCs/>
          <w:sz w:val="24"/>
          <w:szCs w:val="24"/>
        </w:rPr>
        <w:t>hereas the other encourage</w:t>
      </w:r>
      <w:r w:rsidR="00B53B71" w:rsidRPr="001E00F2">
        <w:rPr>
          <w:rFonts w:ascii="Times New Roman" w:hAnsi="Times New Roman" w:cs="Times New Roman"/>
          <w:bCs/>
          <w:sz w:val="24"/>
          <w:szCs w:val="24"/>
        </w:rPr>
        <w:t>s</w:t>
      </w:r>
      <w:r w:rsidRPr="001E00F2">
        <w:rPr>
          <w:rFonts w:ascii="Times New Roman" w:hAnsi="Times New Roman" w:cs="Times New Roman"/>
          <w:bCs/>
          <w:sz w:val="24"/>
          <w:szCs w:val="24"/>
        </w:rPr>
        <w:t xml:space="preserve"> them to look for molecular cues within the niche</w:t>
      </w:r>
      <w:r w:rsidR="00811736" w:rsidRPr="001E00F2">
        <w:rPr>
          <w:rFonts w:ascii="Times New Roman" w:hAnsi="Times New Roman" w:cs="Times New Roman"/>
          <w:bCs/>
          <w:sz w:val="24"/>
          <w:szCs w:val="24"/>
        </w:rPr>
        <w:t xml:space="preserve"> (</w:t>
      </w:r>
      <w:r w:rsidR="00F15AA3" w:rsidRPr="001E00F2">
        <w:rPr>
          <w:rFonts w:ascii="Times New Roman" w:hAnsi="Times New Roman" w:cs="Times New Roman"/>
          <w:bCs/>
          <w:sz w:val="24"/>
          <w:szCs w:val="24"/>
        </w:rPr>
        <w:t>see e.g., studies on the role of the niche for stemness activation</w:t>
      </w:r>
      <w:r w:rsidR="00811736" w:rsidRPr="001E00F2">
        <w:rPr>
          <w:rFonts w:ascii="Times New Roman" w:hAnsi="Times New Roman" w:cs="Times New Roman"/>
          <w:bCs/>
          <w:sz w:val="24"/>
          <w:szCs w:val="24"/>
        </w:rPr>
        <w:t>)</w:t>
      </w:r>
      <w:r w:rsidRPr="001E00F2">
        <w:rPr>
          <w:rFonts w:ascii="Times New Roman" w:hAnsi="Times New Roman" w:cs="Times New Roman"/>
          <w:bCs/>
          <w:sz w:val="24"/>
          <w:szCs w:val="24"/>
        </w:rPr>
        <w:t>. Secondly, if stemness were an entity</w:t>
      </w:r>
      <w:r w:rsidR="00D803D8" w:rsidRPr="001E00F2">
        <w:rPr>
          <w:rFonts w:ascii="Times New Roman" w:hAnsi="Times New Roman" w:cs="Times New Roman"/>
          <w:bCs/>
          <w:sz w:val="24"/>
          <w:szCs w:val="24"/>
        </w:rPr>
        <w:t>,</w:t>
      </w:r>
      <w:r w:rsidRPr="001E00F2">
        <w:rPr>
          <w:rFonts w:ascii="Times New Roman" w:hAnsi="Times New Roman" w:cs="Times New Roman"/>
          <w:bCs/>
          <w:sz w:val="24"/>
          <w:szCs w:val="24"/>
        </w:rPr>
        <w:t xml:space="preserve"> then the genetics of the cell becomes the first point to investigate to uncover the source of stem cell capacity, whereas if it were a state, one should always investigate the organismal level, as the </w:t>
      </w:r>
      <w:r w:rsidR="002929E2" w:rsidRPr="001E00F2">
        <w:rPr>
          <w:rFonts w:ascii="Times New Roman" w:hAnsi="Times New Roman" w:cs="Times New Roman"/>
          <w:bCs/>
          <w:sz w:val="24"/>
          <w:szCs w:val="24"/>
        </w:rPr>
        <w:t xml:space="preserve">organism </w:t>
      </w:r>
      <w:r w:rsidRPr="001E00F2">
        <w:rPr>
          <w:rFonts w:ascii="Times New Roman" w:hAnsi="Times New Roman" w:cs="Times New Roman"/>
          <w:bCs/>
          <w:sz w:val="24"/>
          <w:szCs w:val="24"/>
        </w:rPr>
        <w:t xml:space="preserve">may </w:t>
      </w:r>
      <w:r w:rsidR="002929E2" w:rsidRPr="001E00F2">
        <w:rPr>
          <w:rFonts w:ascii="Times New Roman" w:hAnsi="Times New Roman" w:cs="Times New Roman"/>
          <w:bCs/>
          <w:sz w:val="24"/>
          <w:szCs w:val="24"/>
        </w:rPr>
        <w:t xml:space="preserve">induce </w:t>
      </w:r>
      <w:r w:rsidRPr="001E00F2">
        <w:rPr>
          <w:rFonts w:ascii="Times New Roman" w:hAnsi="Times New Roman" w:cs="Times New Roman"/>
          <w:bCs/>
          <w:sz w:val="24"/>
          <w:szCs w:val="24"/>
        </w:rPr>
        <w:t>some non-stem cells to become stem cells</w:t>
      </w:r>
      <w:r w:rsidR="002929E2" w:rsidRPr="001E00F2">
        <w:rPr>
          <w:rFonts w:ascii="Times New Roman" w:hAnsi="Times New Roman" w:cs="Times New Roman"/>
          <w:bCs/>
          <w:sz w:val="24"/>
          <w:szCs w:val="24"/>
        </w:rPr>
        <w:t xml:space="preserve"> (e.g., this seems to be common in some </w:t>
      </w:r>
      <w:r w:rsidR="004C061C" w:rsidRPr="001E00F2">
        <w:rPr>
          <w:rFonts w:ascii="Times New Roman" w:hAnsi="Times New Roman" w:cs="Times New Roman"/>
          <w:bCs/>
          <w:sz w:val="24"/>
          <w:szCs w:val="24"/>
        </w:rPr>
        <w:t>invertebrates</w:t>
      </w:r>
      <w:r w:rsidR="002929E2" w:rsidRPr="001E00F2">
        <w:rPr>
          <w:rFonts w:ascii="Times New Roman" w:hAnsi="Times New Roman" w:cs="Times New Roman"/>
          <w:bCs/>
          <w:sz w:val="24"/>
          <w:szCs w:val="24"/>
        </w:rPr>
        <w:t xml:space="preserve">, see </w:t>
      </w:r>
      <w:proofErr w:type="spellStart"/>
      <w:r w:rsidR="004C061C" w:rsidRPr="001E00F2">
        <w:rPr>
          <w:rFonts w:ascii="Times New Roman" w:hAnsi="Times New Roman" w:cs="Times New Roman"/>
          <w:bCs/>
          <w:sz w:val="24"/>
          <w:szCs w:val="24"/>
        </w:rPr>
        <w:t>Rinkevich</w:t>
      </w:r>
      <w:proofErr w:type="spellEnd"/>
      <w:r w:rsidR="004C061C" w:rsidRPr="001E00F2">
        <w:rPr>
          <w:rFonts w:ascii="Times New Roman" w:hAnsi="Times New Roman" w:cs="Times New Roman"/>
          <w:bCs/>
          <w:sz w:val="24"/>
          <w:szCs w:val="24"/>
        </w:rPr>
        <w:t xml:space="preserve"> et al. 2021)</w:t>
      </w:r>
      <w:r w:rsidRPr="001E00F2">
        <w:rPr>
          <w:rFonts w:ascii="Times New Roman" w:hAnsi="Times New Roman" w:cs="Times New Roman"/>
          <w:bCs/>
          <w:sz w:val="24"/>
          <w:szCs w:val="24"/>
        </w:rPr>
        <w:t>.</w:t>
      </w:r>
    </w:p>
    <w:p w14:paraId="4B45012C" w14:textId="77777777" w:rsidR="00C324C5" w:rsidRPr="001E00F2" w:rsidRDefault="00C324C5" w:rsidP="00660B74">
      <w:pPr>
        <w:rPr>
          <w:rFonts w:ascii="Times New Roman" w:hAnsi="Times New Roman" w:cs="Times New Roman"/>
          <w:bCs/>
          <w:sz w:val="24"/>
          <w:szCs w:val="24"/>
        </w:rPr>
      </w:pPr>
    </w:p>
    <w:p w14:paraId="4D566148" w14:textId="5A4FB61E" w:rsidR="003E2435" w:rsidRPr="001E00F2" w:rsidRDefault="008212DB" w:rsidP="008212DB">
      <w:pPr>
        <w:rPr>
          <w:rFonts w:ascii="Times New Roman" w:hAnsi="Times New Roman" w:cs="Times New Roman"/>
          <w:sz w:val="24"/>
          <w:szCs w:val="24"/>
        </w:rPr>
      </w:pPr>
      <w:r w:rsidRPr="001E00F2">
        <w:rPr>
          <w:rFonts w:ascii="Times New Roman" w:hAnsi="Times New Roman" w:cs="Times New Roman"/>
          <w:sz w:val="24"/>
          <w:szCs w:val="24"/>
        </w:rPr>
        <w:t>These two positions are presented in plain opposition, as a dichotomous choice between incompatible alternatives that researchers must cho</w:t>
      </w:r>
      <w:r w:rsidR="009A3A42" w:rsidRPr="001E00F2">
        <w:rPr>
          <w:rFonts w:ascii="Times New Roman" w:hAnsi="Times New Roman" w:cs="Times New Roman"/>
          <w:sz w:val="24"/>
          <w:szCs w:val="24"/>
        </w:rPr>
        <w:t>o</w:t>
      </w:r>
      <w:r w:rsidRPr="001E00F2">
        <w:rPr>
          <w:rFonts w:ascii="Times New Roman" w:hAnsi="Times New Roman" w:cs="Times New Roman"/>
          <w:sz w:val="24"/>
          <w:szCs w:val="24"/>
        </w:rPr>
        <w:t xml:space="preserve">se in carrying out their work. The choice of the terminology (state, entity) and the way of presenting the contrasting evidence, I must reckon, are not of help to avoid perceiving these positions as </w:t>
      </w:r>
      <w:r w:rsidR="009A3A42" w:rsidRPr="001E00F2">
        <w:rPr>
          <w:rFonts w:ascii="Times New Roman" w:hAnsi="Times New Roman" w:cs="Times New Roman"/>
          <w:sz w:val="24"/>
          <w:szCs w:val="24"/>
        </w:rPr>
        <w:t>contradictory options</w:t>
      </w:r>
      <w:r w:rsidRPr="001E00F2">
        <w:rPr>
          <w:rFonts w:ascii="Times New Roman" w:hAnsi="Times New Roman" w:cs="Times New Roman"/>
          <w:sz w:val="24"/>
          <w:szCs w:val="24"/>
        </w:rPr>
        <w:t xml:space="preserve">. However, the two positions can also be interpreted as illustrating the possibility that, for specific subpopulations or tissues, stem cells may express their stemness differently and, therefore, may be </w:t>
      </w:r>
      <w:r w:rsidR="00D7630E" w:rsidRPr="001E00F2">
        <w:rPr>
          <w:rFonts w:ascii="Times New Roman" w:hAnsi="Times New Roman" w:cs="Times New Roman"/>
          <w:sz w:val="24"/>
          <w:szCs w:val="24"/>
        </w:rPr>
        <w:t>manipulated</w:t>
      </w:r>
      <w:r w:rsidRPr="001E00F2">
        <w:rPr>
          <w:rFonts w:ascii="Times New Roman" w:hAnsi="Times New Roman" w:cs="Times New Roman"/>
          <w:sz w:val="24"/>
          <w:szCs w:val="24"/>
        </w:rPr>
        <w:t xml:space="preserve"> by applying different procedures. To put it differently, the entity view </w:t>
      </w:r>
      <w:r w:rsidR="00833DAC" w:rsidRPr="001E00F2">
        <w:rPr>
          <w:rFonts w:ascii="Times New Roman" w:hAnsi="Times New Roman" w:cs="Times New Roman"/>
          <w:sz w:val="24"/>
          <w:szCs w:val="24"/>
        </w:rPr>
        <w:t xml:space="preserve">predicts </w:t>
      </w:r>
      <w:r w:rsidRPr="001E00F2">
        <w:rPr>
          <w:rFonts w:ascii="Times New Roman" w:hAnsi="Times New Roman" w:cs="Times New Roman"/>
          <w:sz w:val="24"/>
          <w:szCs w:val="24"/>
        </w:rPr>
        <w:t xml:space="preserve">that, in many cases, genetic </w:t>
      </w:r>
      <w:r w:rsidRPr="001E00F2">
        <w:rPr>
          <w:rFonts w:ascii="Times New Roman" w:hAnsi="Times New Roman" w:cs="Times New Roman"/>
          <w:sz w:val="24"/>
          <w:szCs w:val="24"/>
        </w:rPr>
        <w:lastRenderedPageBreak/>
        <w:t xml:space="preserve">markers and their expression matter and must be known if we aim to have some power to </w:t>
      </w:r>
      <w:r w:rsidR="008E0FA4" w:rsidRPr="001E00F2">
        <w:rPr>
          <w:rFonts w:ascii="Times New Roman" w:hAnsi="Times New Roman" w:cs="Times New Roman"/>
          <w:sz w:val="24"/>
          <w:szCs w:val="24"/>
        </w:rPr>
        <w:t>experimentall</w:t>
      </w:r>
      <w:r w:rsidR="00E25848" w:rsidRPr="001E00F2">
        <w:rPr>
          <w:rFonts w:ascii="Times New Roman" w:hAnsi="Times New Roman" w:cs="Times New Roman"/>
          <w:sz w:val="24"/>
          <w:szCs w:val="24"/>
        </w:rPr>
        <w:t>y</w:t>
      </w:r>
      <w:r w:rsidR="008E0FA4" w:rsidRPr="001E00F2">
        <w:rPr>
          <w:rFonts w:ascii="Times New Roman" w:hAnsi="Times New Roman" w:cs="Times New Roman"/>
          <w:sz w:val="24"/>
          <w:szCs w:val="24"/>
        </w:rPr>
        <w:t xml:space="preserve"> </w:t>
      </w:r>
      <w:r w:rsidR="00D7630E" w:rsidRPr="001E00F2">
        <w:rPr>
          <w:rFonts w:ascii="Times New Roman" w:hAnsi="Times New Roman" w:cs="Times New Roman"/>
          <w:sz w:val="24"/>
          <w:szCs w:val="24"/>
        </w:rPr>
        <w:t>manipulate</w:t>
      </w:r>
      <w:r w:rsidRPr="001E00F2">
        <w:rPr>
          <w:rFonts w:ascii="Times New Roman" w:hAnsi="Times New Roman" w:cs="Times New Roman"/>
          <w:sz w:val="24"/>
          <w:szCs w:val="24"/>
        </w:rPr>
        <w:t xml:space="preserve"> stem cells; on the other </w:t>
      </w:r>
      <w:r w:rsidR="009A3A42" w:rsidRPr="001E00F2">
        <w:rPr>
          <w:rFonts w:ascii="Times New Roman" w:hAnsi="Times New Roman" w:cs="Times New Roman"/>
          <w:sz w:val="24"/>
          <w:szCs w:val="24"/>
        </w:rPr>
        <w:t>hand</w:t>
      </w:r>
      <w:r w:rsidRPr="001E00F2">
        <w:rPr>
          <w:rFonts w:ascii="Times New Roman" w:hAnsi="Times New Roman" w:cs="Times New Roman"/>
          <w:sz w:val="24"/>
          <w:szCs w:val="24"/>
        </w:rPr>
        <w:t xml:space="preserve">, the state view </w:t>
      </w:r>
      <w:r w:rsidR="00833DAC" w:rsidRPr="001E00F2">
        <w:rPr>
          <w:rFonts w:ascii="Times New Roman" w:hAnsi="Times New Roman" w:cs="Times New Roman"/>
          <w:sz w:val="24"/>
          <w:szCs w:val="24"/>
        </w:rPr>
        <w:t xml:space="preserve">predicts </w:t>
      </w:r>
      <w:r w:rsidRPr="001E00F2">
        <w:rPr>
          <w:rFonts w:ascii="Times New Roman" w:hAnsi="Times New Roman" w:cs="Times New Roman"/>
          <w:sz w:val="24"/>
          <w:szCs w:val="24"/>
        </w:rPr>
        <w:t>that focusing exclusively on the genetic markers may block scientific progress, as in some cases the niche has a primary role in determining which cell becomes a stem cell and thus the niche should be our main research focus to create stem cell</w:t>
      </w:r>
      <w:r w:rsidR="009A3A42" w:rsidRPr="001E00F2">
        <w:rPr>
          <w:rFonts w:ascii="Times New Roman" w:hAnsi="Times New Roman" w:cs="Times New Roman"/>
          <w:sz w:val="24"/>
          <w:szCs w:val="24"/>
        </w:rPr>
        <w:t>-</w:t>
      </w:r>
      <w:r w:rsidRPr="001E00F2">
        <w:rPr>
          <w:rFonts w:ascii="Times New Roman" w:hAnsi="Times New Roman" w:cs="Times New Roman"/>
          <w:sz w:val="24"/>
          <w:szCs w:val="24"/>
        </w:rPr>
        <w:t>based therapies.</w:t>
      </w:r>
      <w:r w:rsidR="00665573" w:rsidRPr="001E00F2">
        <w:rPr>
          <w:rFonts w:ascii="Times New Roman" w:hAnsi="Times New Roman" w:cs="Times New Roman"/>
          <w:sz w:val="24"/>
          <w:szCs w:val="24"/>
        </w:rPr>
        <w:t xml:space="preserve"> While it may seem that this debate was settled </w:t>
      </w:r>
      <w:r w:rsidR="003E2435" w:rsidRPr="001E00F2">
        <w:rPr>
          <w:rFonts w:ascii="Times New Roman" w:hAnsi="Times New Roman" w:cs="Times New Roman"/>
          <w:sz w:val="24"/>
          <w:szCs w:val="24"/>
        </w:rPr>
        <w:t xml:space="preserve">in the early 2000s, when the search for a set of shared genes that were expressed only by stem cells turned out to be a failure (Li &amp; Akashi 2003; for a review, see </w:t>
      </w:r>
      <w:proofErr w:type="spellStart"/>
      <w:r w:rsidR="003E2435" w:rsidRPr="001E00F2">
        <w:rPr>
          <w:rFonts w:ascii="Times New Roman" w:hAnsi="Times New Roman" w:cs="Times New Roman"/>
          <w:sz w:val="24"/>
          <w:szCs w:val="24"/>
        </w:rPr>
        <w:t>Vorotelyak</w:t>
      </w:r>
      <w:proofErr w:type="spellEnd"/>
      <w:r w:rsidR="003E2435" w:rsidRPr="001E00F2">
        <w:rPr>
          <w:rFonts w:ascii="Times New Roman" w:hAnsi="Times New Roman" w:cs="Times New Roman"/>
          <w:sz w:val="24"/>
          <w:szCs w:val="24"/>
        </w:rPr>
        <w:t xml:space="preserve"> et al. 2020), the issue is not exactly the case, for part of stem cell research continued implicitly relying on one view or the other. Particularly, a strand of stem cell research concentrate</w:t>
      </w:r>
      <w:r w:rsidR="006353A5" w:rsidRPr="001E00F2">
        <w:rPr>
          <w:rFonts w:ascii="Times New Roman" w:hAnsi="Times New Roman" w:cs="Times New Roman"/>
          <w:sz w:val="24"/>
          <w:szCs w:val="24"/>
        </w:rPr>
        <w:t>s</w:t>
      </w:r>
      <w:r w:rsidR="003E2435" w:rsidRPr="001E00F2">
        <w:rPr>
          <w:rFonts w:ascii="Times New Roman" w:hAnsi="Times New Roman" w:cs="Times New Roman"/>
          <w:sz w:val="24"/>
          <w:szCs w:val="24"/>
        </w:rPr>
        <w:t xml:space="preserve"> primarily on finding the genes accounting for stemness in a specific tissue, organ or body site, while another require</w:t>
      </w:r>
      <w:r w:rsidR="006353A5" w:rsidRPr="001E00F2">
        <w:rPr>
          <w:rFonts w:ascii="Times New Roman" w:hAnsi="Times New Roman" w:cs="Times New Roman"/>
          <w:sz w:val="24"/>
          <w:szCs w:val="24"/>
        </w:rPr>
        <w:t>s</w:t>
      </w:r>
      <w:r w:rsidR="003E2435" w:rsidRPr="001E00F2">
        <w:rPr>
          <w:rFonts w:ascii="Times New Roman" w:hAnsi="Times New Roman" w:cs="Times New Roman"/>
          <w:sz w:val="24"/>
          <w:szCs w:val="24"/>
        </w:rPr>
        <w:t xml:space="preserve"> to investigate properties of the stem cell and its niche. Therefore, even if the entity vs. state debate</w:t>
      </w:r>
      <w:r w:rsidR="003A2980" w:rsidRPr="001E00F2">
        <w:rPr>
          <w:rFonts w:ascii="Times New Roman" w:hAnsi="Times New Roman" w:cs="Times New Roman"/>
          <w:sz w:val="24"/>
          <w:szCs w:val="24"/>
        </w:rPr>
        <w:t xml:space="preserve"> (conceived</w:t>
      </w:r>
      <w:r w:rsidR="003E2435" w:rsidRPr="001E00F2">
        <w:rPr>
          <w:rFonts w:ascii="Times New Roman" w:hAnsi="Times New Roman" w:cs="Times New Roman"/>
          <w:sz w:val="24"/>
          <w:szCs w:val="24"/>
        </w:rPr>
        <w:t xml:space="preserve"> as a strong dichotomy that explicitly divided stem cell researcher</w:t>
      </w:r>
      <w:r w:rsidR="003A2980" w:rsidRPr="001E00F2">
        <w:rPr>
          <w:rFonts w:ascii="Times New Roman" w:hAnsi="Times New Roman" w:cs="Times New Roman"/>
          <w:sz w:val="24"/>
          <w:szCs w:val="24"/>
        </w:rPr>
        <w:t>s</w:t>
      </w:r>
      <w:r w:rsidR="003E2435" w:rsidRPr="001E00F2">
        <w:rPr>
          <w:rFonts w:ascii="Times New Roman" w:hAnsi="Times New Roman" w:cs="Times New Roman"/>
          <w:sz w:val="24"/>
          <w:szCs w:val="24"/>
        </w:rPr>
        <w:t xml:space="preserve"> and was an issue of constant </w:t>
      </w:r>
      <w:r w:rsidR="003A2980" w:rsidRPr="001E00F2">
        <w:rPr>
          <w:rFonts w:ascii="Times New Roman" w:hAnsi="Times New Roman" w:cs="Times New Roman"/>
          <w:sz w:val="24"/>
          <w:szCs w:val="24"/>
        </w:rPr>
        <w:t xml:space="preserve">debate in the main journals) has not been present in the literature for the last decade or so, the literature partially reflects some implicit assumptions deriving from the ontological assumptions </w:t>
      </w:r>
      <w:r w:rsidR="006353A5" w:rsidRPr="001E00F2">
        <w:rPr>
          <w:rFonts w:ascii="Times New Roman" w:hAnsi="Times New Roman" w:cs="Times New Roman"/>
          <w:sz w:val="24"/>
          <w:szCs w:val="24"/>
        </w:rPr>
        <w:t xml:space="preserve">that </w:t>
      </w:r>
      <w:r w:rsidR="003A2980" w:rsidRPr="001E00F2">
        <w:rPr>
          <w:rFonts w:ascii="Times New Roman" w:hAnsi="Times New Roman" w:cs="Times New Roman"/>
          <w:sz w:val="24"/>
          <w:szCs w:val="24"/>
        </w:rPr>
        <w:t xml:space="preserve">originally </w:t>
      </w:r>
      <w:r w:rsidR="006353A5" w:rsidRPr="001E00F2">
        <w:rPr>
          <w:rFonts w:ascii="Times New Roman" w:hAnsi="Times New Roman" w:cs="Times New Roman"/>
          <w:sz w:val="24"/>
          <w:szCs w:val="24"/>
        </w:rPr>
        <w:t>manifested</w:t>
      </w:r>
      <w:r w:rsidR="003A2980" w:rsidRPr="001E00F2">
        <w:rPr>
          <w:rFonts w:ascii="Times New Roman" w:hAnsi="Times New Roman" w:cs="Times New Roman"/>
          <w:sz w:val="24"/>
          <w:szCs w:val="24"/>
        </w:rPr>
        <w:t xml:space="preserve"> in it. </w:t>
      </w:r>
    </w:p>
    <w:p w14:paraId="6652F0C4" w14:textId="77777777" w:rsidR="00C324C5" w:rsidRPr="001E00F2" w:rsidRDefault="00C324C5" w:rsidP="008212DB">
      <w:pPr>
        <w:rPr>
          <w:rFonts w:ascii="Times New Roman" w:hAnsi="Times New Roman" w:cs="Times New Roman"/>
          <w:bCs/>
          <w:sz w:val="24"/>
          <w:szCs w:val="24"/>
        </w:rPr>
      </w:pPr>
    </w:p>
    <w:p w14:paraId="190932D8" w14:textId="7E84D5B2" w:rsidR="008212DB" w:rsidRPr="001E00F2" w:rsidRDefault="00C73060" w:rsidP="00660B74">
      <w:pPr>
        <w:rPr>
          <w:rFonts w:ascii="Times New Roman" w:hAnsi="Times New Roman" w:cs="Times New Roman"/>
          <w:sz w:val="24"/>
          <w:szCs w:val="24"/>
        </w:rPr>
      </w:pPr>
      <w:r w:rsidRPr="001E00F2">
        <w:rPr>
          <w:rFonts w:ascii="Times New Roman" w:hAnsi="Times New Roman" w:cs="Times New Roman"/>
          <w:bCs/>
          <w:sz w:val="24"/>
          <w:szCs w:val="24"/>
        </w:rPr>
        <w:t>Partly building on these debates,</w:t>
      </w:r>
      <w:r w:rsidRPr="001E00F2">
        <w:rPr>
          <w:rFonts w:ascii="Times New Roman" w:hAnsi="Times New Roman" w:cs="Times New Roman"/>
          <w:sz w:val="24"/>
          <w:szCs w:val="24"/>
        </w:rPr>
        <w:t xml:space="preserve"> </w:t>
      </w:r>
      <w:r w:rsidR="000622D7" w:rsidRPr="001E00F2">
        <w:rPr>
          <w:rFonts w:ascii="Times New Roman" w:hAnsi="Times New Roman" w:cs="Times New Roman"/>
          <w:sz w:val="24"/>
          <w:szCs w:val="24"/>
        </w:rPr>
        <w:t>philosophers of biology have recently substantially contributed to the development of the concept of stemness. There are two main approaches: Fagan’s (2013, 2017, 2021)</w:t>
      </w:r>
      <w:r w:rsidRPr="001E00F2">
        <w:rPr>
          <w:rFonts w:ascii="Times New Roman" w:hAnsi="Times New Roman" w:cs="Times New Roman"/>
          <w:sz w:val="24"/>
          <w:szCs w:val="24"/>
        </w:rPr>
        <w:t xml:space="preserve"> model-theoretic </w:t>
      </w:r>
      <w:r w:rsidR="000622D7" w:rsidRPr="001E00F2">
        <w:rPr>
          <w:rFonts w:ascii="Times New Roman" w:hAnsi="Times New Roman" w:cs="Times New Roman"/>
          <w:sz w:val="24"/>
          <w:szCs w:val="24"/>
        </w:rPr>
        <w:t>approach</w:t>
      </w:r>
      <w:r w:rsidRPr="001E00F2">
        <w:rPr>
          <w:rFonts w:ascii="Times New Roman" w:hAnsi="Times New Roman" w:cs="Times New Roman"/>
          <w:sz w:val="24"/>
          <w:szCs w:val="24"/>
        </w:rPr>
        <w:t>,</w:t>
      </w:r>
      <w:r w:rsidR="000622D7" w:rsidRPr="001E00F2">
        <w:rPr>
          <w:rFonts w:ascii="Times New Roman" w:hAnsi="Times New Roman" w:cs="Times New Roman"/>
          <w:sz w:val="24"/>
          <w:szCs w:val="24"/>
        </w:rPr>
        <w:t xml:space="preserve"> and </w:t>
      </w:r>
      <w:proofErr w:type="spellStart"/>
      <w:r w:rsidR="000622D7" w:rsidRPr="001E00F2">
        <w:rPr>
          <w:rFonts w:ascii="Times New Roman" w:hAnsi="Times New Roman" w:cs="Times New Roman"/>
          <w:sz w:val="24"/>
          <w:szCs w:val="24"/>
        </w:rPr>
        <w:t>Laplane’s</w:t>
      </w:r>
      <w:proofErr w:type="spellEnd"/>
      <w:r w:rsidR="000622D7" w:rsidRPr="001E00F2">
        <w:rPr>
          <w:rFonts w:ascii="Times New Roman" w:hAnsi="Times New Roman" w:cs="Times New Roman"/>
          <w:sz w:val="24"/>
          <w:szCs w:val="24"/>
        </w:rPr>
        <w:t xml:space="preserve"> (2016; </w:t>
      </w:r>
      <w:proofErr w:type="spellStart"/>
      <w:r w:rsidR="000622D7" w:rsidRPr="001E00F2">
        <w:rPr>
          <w:rFonts w:ascii="Times New Roman" w:hAnsi="Times New Roman" w:cs="Times New Roman"/>
          <w:sz w:val="24"/>
          <w:szCs w:val="24"/>
        </w:rPr>
        <w:t>Laplane</w:t>
      </w:r>
      <w:proofErr w:type="spellEnd"/>
      <w:r w:rsidR="000622D7" w:rsidRPr="001E00F2">
        <w:rPr>
          <w:rFonts w:ascii="Times New Roman" w:hAnsi="Times New Roman" w:cs="Times New Roman"/>
          <w:sz w:val="24"/>
          <w:szCs w:val="24"/>
        </w:rPr>
        <w:t xml:space="preserve"> &amp; </w:t>
      </w:r>
      <w:proofErr w:type="spellStart"/>
      <w:r w:rsidR="000622D7" w:rsidRPr="001E00F2">
        <w:rPr>
          <w:rFonts w:ascii="Times New Roman" w:hAnsi="Times New Roman" w:cs="Times New Roman"/>
          <w:sz w:val="24"/>
          <w:szCs w:val="24"/>
        </w:rPr>
        <w:t>Solary</w:t>
      </w:r>
      <w:proofErr w:type="spellEnd"/>
      <w:r w:rsidR="000622D7" w:rsidRPr="001E00F2">
        <w:rPr>
          <w:rFonts w:ascii="Times New Roman" w:hAnsi="Times New Roman" w:cs="Times New Roman"/>
          <w:sz w:val="24"/>
          <w:szCs w:val="24"/>
        </w:rPr>
        <w:t xml:space="preserve"> 2019) ontological </w:t>
      </w:r>
      <w:r w:rsidR="006353A5" w:rsidRPr="001E00F2">
        <w:rPr>
          <w:rFonts w:ascii="Times New Roman" w:hAnsi="Times New Roman" w:cs="Times New Roman"/>
          <w:sz w:val="24"/>
          <w:szCs w:val="24"/>
        </w:rPr>
        <w:t xml:space="preserve">or four-fold </w:t>
      </w:r>
      <w:r w:rsidR="000622D7" w:rsidRPr="001E00F2">
        <w:rPr>
          <w:rFonts w:ascii="Times New Roman" w:hAnsi="Times New Roman" w:cs="Times New Roman"/>
          <w:sz w:val="24"/>
          <w:szCs w:val="24"/>
        </w:rPr>
        <w:t>account.</w:t>
      </w:r>
      <w:r w:rsidR="000622D7" w:rsidRPr="001E00F2">
        <w:rPr>
          <w:rFonts w:ascii="Times New Roman" w:hAnsi="Times New Roman" w:cs="Times New Roman"/>
          <w:bCs/>
          <w:sz w:val="24"/>
          <w:szCs w:val="24"/>
        </w:rPr>
        <w:t xml:space="preserve"> </w:t>
      </w:r>
      <w:bookmarkStart w:id="1" w:name="_Hlk135847185"/>
      <w:r w:rsidR="000622D7" w:rsidRPr="001E00F2">
        <w:rPr>
          <w:rFonts w:ascii="Times New Roman" w:hAnsi="Times New Roman" w:cs="Times New Roman"/>
          <w:bCs/>
          <w:sz w:val="24"/>
          <w:szCs w:val="24"/>
        </w:rPr>
        <w:t xml:space="preserve">Fagan’s approach </w:t>
      </w:r>
      <w:r w:rsidR="00EE1416" w:rsidRPr="001E00F2">
        <w:rPr>
          <w:rFonts w:ascii="Times New Roman" w:hAnsi="Times New Roman" w:cs="Times New Roman"/>
          <w:bCs/>
          <w:sz w:val="24"/>
          <w:szCs w:val="24"/>
        </w:rPr>
        <w:t xml:space="preserve">abstracts away from the entity/state debate as a good way to ground a general discussion about stemness. </w:t>
      </w:r>
      <w:bookmarkEnd w:id="1"/>
      <w:r w:rsidR="00EE1416" w:rsidRPr="001E00F2">
        <w:rPr>
          <w:rFonts w:ascii="Times New Roman" w:hAnsi="Times New Roman" w:cs="Times New Roman"/>
          <w:bCs/>
          <w:sz w:val="24"/>
          <w:szCs w:val="24"/>
        </w:rPr>
        <w:t>She argues that</w:t>
      </w:r>
      <w:r w:rsidR="0053524A" w:rsidRPr="001E00F2">
        <w:rPr>
          <w:rFonts w:ascii="Times New Roman" w:hAnsi="Times New Roman" w:cs="Times New Roman"/>
          <w:bCs/>
          <w:sz w:val="24"/>
          <w:szCs w:val="24"/>
        </w:rPr>
        <w:t xml:space="preserve">, since deciding whether a cell is a stem cell </w:t>
      </w:r>
      <w:r w:rsidR="003078C2" w:rsidRPr="001E00F2">
        <w:rPr>
          <w:rFonts w:ascii="Times New Roman" w:hAnsi="Times New Roman" w:cs="Times New Roman"/>
          <w:bCs/>
          <w:sz w:val="24"/>
          <w:szCs w:val="24"/>
        </w:rPr>
        <w:t xml:space="preserve">cannot be </w:t>
      </w:r>
      <w:r w:rsidR="00ED50DD" w:rsidRPr="001E00F2">
        <w:rPr>
          <w:rFonts w:ascii="Times New Roman" w:hAnsi="Times New Roman" w:cs="Times New Roman"/>
          <w:bCs/>
          <w:sz w:val="24"/>
          <w:szCs w:val="24"/>
        </w:rPr>
        <w:t>done</w:t>
      </w:r>
      <w:r w:rsidR="003078C2" w:rsidRPr="001E00F2">
        <w:rPr>
          <w:rFonts w:ascii="Times New Roman" w:hAnsi="Times New Roman" w:cs="Times New Roman"/>
          <w:bCs/>
          <w:sz w:val="24"/>
          <w:szCs w:val="24"/>
        </w:rPr>
        <w:t xml:space="preserve"> at once and for certain,</w:t>
      </w:r>
      <w:r w:rsidR="00EE1416" w:rsidRPr="001E00F2">
        <w:rPr>
          <w:rFonts w:ascii="Times New Roman" w:hAnsi="Times New Roman" w:cs="Times New Roman"/>
          <w:bCs/>
          <w:sz w:val="24"/>
          <w:szCs w:val="24"/>
        </w:rPr>
        <w:t xml:space="preserve"> </w:t>
      </w:r>
      <w:r w:rsidR="000622D7" w:rsidRPr="001E00F2">
        <w:rPr>
          <w:rFonts w:ascii="Times New Roman" w:hAnsi="Times New Roman" w:cs="Times New Roman"/>
          <w:bCs/>
          <w:sz w:val="24"/>
          <w:szCs w:val="24"/>
        </w:rPr>
        <w:t>it would be better to see the stem cell concept as a platform to think of any potential stem cell experiment. Under these lens, stem cells are not cells with a</w:t>
      </w:r>
      <w:r w:rsidR="0051230F" w:rsidRPr="001E00F2">
        <w:rPr>
          <w:rFonts w:ascii="Times New Roman" w:hAnsi="Times New Roman" w:cs="Times New Roman"/>
          <w:bCs/>
          <w:sz w:val="24"/>
          <w:szCs w:val="24"/>
        </w:rPr>
        <w:t>ny</w:t>
      </w:r>
      <w:r w:rsidR="000622D7" w:rsidRPr="001E00F2">
        <w:rPr>
          <w:rFonts w:ascii="Times New Roman" w:hAnsi="Times New Roman" w:cs="Times New Roman"/>
          <w:bCs/>
          <w:sz w:val="24"/>
          <w:szCs w:val="24"/>
        </w:rPr>
        <w:t xml:space="preserve"> specific type of property, or with a</w:t>
      </w:r>
      <w:r w:rsidR="0051230F" w:rsidRPr="001E00F2">
        <w:rPr>
          <w:rFonts w:ascii="Times New Roman" w:hAnsi="Times New Roman" w:cs="Times New Roman"/>
          <w:bCs/>
          <w:sz w:val="24"/>
          <w:szCs w:val="24"/>
        </w:rPr>
        <w:t>ny</w:t>
      </w:r>
      <w:r w:rsidR="000622D7" w:rsidRPr="001E00F2">
        <w:rPr>
          <w:rFonts w:ascii="Times New Roman" w:hAnsi="Times New Roman" w:cs="Times New Roman"/>
          <w:bCs/>
          <w:sz w:val="24"/>
          <w:szCs w:val="24"/>
        </w:rPr>
        <w:t xml:space="preserve"> specific pattern of gene expression</w:t>
      </w:r>
      <w:r w:rsidR="0051230F" w:rsidRPr="001E00F2">
        <w:rPr>
          <w:rFonts w:ascii="Times New Roman" w:hAnsi="Times New Roman" w:cs="Times New Roman"/>
          <w:bCs/>
          <w:sz w:val="24"/>
          <w:szCs w:val="24"/>
        </w:rPr>
        <w:t>. Rather, stem cells are simply those</w:t>
      </w:r>
      <w:r w:rsidR="000622D7" w:rsidRPr="001E00F2">
        <w:rPr>
          <w:rFonts w:ascii="Times New Roman" w:hAnsi="Times New Roman" w:cs="Times New Roman"/>
          <w:bCs/>
          <w:sz w:val="24"/>
          <w:szCs w:val="24"/>
        </w:rPr>
        <w:t xml:space="preserve"> </w:t>
      </w:r>
      <w:r w:rsidR="0051230F" w:rsidRPr="001E00F2">
        <w:rPr>
          <w:rFonts w:ascii="Times New Roman" w:hAnsi="Times New Roman" w:cs="Times New Roman"/>
          <w:bCs/>
          <w:sz w:val="24"/>
          <w:szCs w:val="24"/>
        </w:rPr>
        <w:t xml:space="preserve">cells derived from an organism of a concrete species that serve as </w:t>
      </w:r>
      <w:r w:rsidR="000622D7" w:rsidRPr="001E00F2">
        <w:rPr>
          <w:rFonts w:ascii="Times New Roman" w:hAnsi="Times New Roman" w:cs="Times New Roman"/>
          <w:bCs/>
          <w:sz w:val="24"/>
          <w:szCs w:val="24"/>
        </w:rPr>
        <w:t>the starting point of a</w:t>
      </w:r>
      <w:r w:rsidR="0051230F" w:rsidRPr="001E00F2">
        <w:rPr>
          <w:rFonts w:ascii="Times New Roman" w:hAnsi="Times New Roman" w:cs="Times New Roman"/>
          <w:bCs/>
          <w:sz w:val="24"/>
          <w:szCs w:val="24"/>
        </w:rPr>
        <w:t xml:space="preserve"> reproductive lineage and a developmental lineage (i.e., a lineage producing specialized cells for their organismal species)</w:t>
      </w:r>
      <w:r w:rsidR="000622D7" w:rsidRPr="001E00F2">
        <w:rPr>
          <w:rFonts w:ascii="Times New Roman" w:hAnsi="Times New Roman" w:cs="Times New Roman"/>
          <w:bCs/>
          <w:sz w:val="24"/>
          <w:szCs w:val="24"/>
        </w:rPr>
        <w:t xml:space="preserve">. </w:t>
      </w:r>
      <w:proofErr w:type="spellStart"/>
      <w:r w:rsidR="000622D7" w:rsidRPr="001E00F2">
        <w:rPr>
          <w:rFonts w:ascii="Times New Roman" w:hAnsi="Times New Roman" w:cs="Times New Roman"/>
          <w:bCs/>
          <w:sz w:val="24"/>
          <w:szCs w:val="24"/>
        </w:rPr>
        <w:t>Laplane</w:t>
      </w:r>
      <w:proofErr w:type="spellEnd"/>
      <w:r w:rsidR="000622D7" w:rsidRPr="001E00F2">
        <w:rPr>
          <w:rFonts w:ascii="Times New Roman" w:hAnsi="Times New Roman" w:cs="Times New Roman"/>
          <w:bCs/>
          <w:sz w:val="24"/>
          <w:szCs w:val="24"/>
        </w:rPr>
        <w:t xml:space="preserve">, on the contrary, thinks that an ontological approach is correct, but </w:t>
      </w:r>
      <w:r w:rsidR="006353A5" w:rsidRPr="001E00F2">
        <w:rPr>
          <w:rFonts w:ascii="Times New Roman" w:hAnsi="Times New Roman" w:cs="Times New Roman"/>
          <w:bCs/>
          <w:sz w:val="24"/>
          <w:szCs w:val="24"/>
        </w:rPr>
        <w:t xml:space="preserve">she </w:t>
      </w:r>
      <w:r w:rsidR="000622D7" w:rsidRPr="001E00F2">
        <w:rPr>
          <w:rFonts w:ascii="Times New Roman" w:hAnsi="Times New Roman" w:cs="Times New Roman"/>
          <w:bCs/>
          <w:sz w:val="24"/>
          <w:szCs w:val="24"/>
        </w:rPr>
        <w:t xml:space="preserve">assumes that </w:t>
      </w:r>
      <w:bookmarkStart w:id="2" w:name="_Hlk135847373"/>
      <w:r w:rsidR="000622D7" w:rsidRPr="001E00F2">
        <w:rPr>
          <w:rFonts w:ascii="Times New Roman" w:hAnsi="Times New Roman" w:cs="Times New Roman"/>
          <w:bCs/>
          <w:sz w:val="24"/>
          <w:szCs w:val="24"/>
        </w:rPr>
        <w:t xml:space="preserve">stem cells do not have </w:t>
      </w:r>
      <w:r w:rsidR="006352EB" w:rsidRPr="001E00F2">
        <w:rPr>
          <w:rFonts w:ascii="Times New Roman" w:hAnsi="Times New Roman" w:cs="Times New Roman"/>
          <w:bCs/>
          <w:i/>
          <w:iCs/>
          <w:sz w:val="24"/>
          <w:szCs w:val="24"/>
        </w:rPr>
        <w:t>only</w:t>
      </w:r>
      <w:r w:rsidR="006352EB" w:rsidRPr="001E00F2">
        <w:rPr>
          <w:rFonts w:ascii="Times New Roman" w:hAnsi="Times New Roman" w:cs="Times New Roman"/>
          <w:bCs/>
          <w:sz w:val="24"/>
          <w:szCs w:val="24"/>
        </w:rPr>
        <w:t xml:space="preserve"> </w:t>
      </w:r>
      <w:r w:rsidR="000622D7" w:rsidRPr="001E00F2">
        <w:rPr>
          <w:rFonts w:ascii="Times New Roman" w:hAnsi="Times New Roman" w:cs="Times New Roman"/>
          <w:bCs/>
          <w:i/>
          <w:iCs/>
          <w:sz w:val="24"/>
          <w:szCs w:val="24"/>
        </w:rPr>
        <w:t>one</w:t>
      </w:r>
      <w:r w:rsidR="000622D7" w:rsidRPr="001E00F2">
        <w:rPr>
          <w:rFonts w:ascii="Times New Roman" w:hAnsi="Times New Roman" w:cs="Times New Roman"/>
          <w:bCs/>
          <w:sz w:val="24"/>
          <w:szCs w:val="24"/>
        </w:rPr>
        <w:t xml:space="preserve"> nature (i.e., they shouldn’t be conceived monistically, as an “either/or” concept), but</w:t>
      </w:r>
      <w:r w:rsidR="00EE1416" w:rsidRPr="001E00F2">
        <w:rPr>
          <w:rFonts w:ascii="Times New Roman" w:hAnsi="Times New Roman" w:cs="Times New Roman"/>
          <w:bCs/>
          <w:sz w:val="24"/>
          <w:szCs w:val="24"/>
        </w:rPr>
        <w:t xml:space="preserve"> rather </w:t>
      </w:r>
      <w:r w:rsidR="006352EB" w:rsidRPr="001E00F2">
        <w:rPr>
          <w:rFonts w:ascii="Times New Roman" w:hAnsi="Times New Roman" w:cs="Times New Roman"/>
          <w:bCs/>
          <w:sz w:val="24"/>
          <w:szCs w:val="24"/>
        </w:rPr>
        <w:t xml:space="preserve">the nature of </w:t>
      </w:r>
      <w:r w:rsidR="00EE1416" w:rsidRPr="001E00F2">
        <w:rPr>
          <w:rFonts w:ascii="Times New Roman" w:hAnsi="Times New Roman" w:cs="Times New Roman"/>
          <w:bCs/>
          <w:sz w:val="24"/>
          <w:szCs w:val="24"/>
        </w:rPr>
        <w:t>stem</w:t>
      </w:r>
      <w:r w:rsidR="006352EB" w:rsidRPr="001E00F2">
        <w:rPr>
          <w:rFonts w:ascii="Times New Roman" w:hAnsi="Times New Roman" w:cs="Times New Roman"/>
          <w:bCs/>
          <w:sz w:val="24"/>
          <w:szCs w:val="24"/>
        </w:rPr>
        <w:t xml:space="preserve"> cells depend on the properties they instantiate</w:t>
      </w:r>
      <w:bookmarkEnd w:id="2"/>
      <w:r w:rsidR="000622D7" w:rsidRPr="001E00F2">
        <w:rPr>
          <w:rFonts w:ascii="Times New Roman" w:hAnsi="Times New Roman" w:cs="Times New Roman"/>
          <w:bCs/>
          <w:sz w:val="24"/>
          <w:szCs w:val="24"/>
        </w:rPr>
        <w:t xml:space="preserve">. Concretely, in </w:t>
      </w:r>
      <w:proofErr w:type="spellStart"/>
      <w:r w:rsidR="000622D7" w:rsidRPr="001E00F2">
        <w:rPr>
          <w:rFonts w:ascii="Times New Roman" w:hAnsi="Times New Roman" w:cs="Times New Roman"/>
          <w:bCs/>
          <w:sz w:val="24"/>
          <w:szCs w:val="24"/>
        </w:rPr>
        <w:t>Laplane’s</w:t>
      </w:r>
      <w:proofErr w:type="spellEnd"/>
      <w:r w:rsidR="000622D7" w:rsidRPr="001E00F2">
        <w:rPr>
          <w:rFonts w:ascii="Times New Roman" w:hAnsi="Times New Roman" w:cs="Times New Roman"/>
          <w:bCs/>
          <w:sz w:val="24"/>
          <w:szCs w:val="24"/>
        </w:rPr>
        <w:t xml:space="preserve"> account, stemness can be a categorical, a dispositional, a relational or a systemic property, and which property one specific stem cell really </w:t>
      </w:r>
      <w:r w:rsidR="00F92181" w:rsidRPr="001E00F2">
        <w:rPr>
          <w:rFonts w:ascii="Times New Roman" w:hAnsi="Times New Roman" w:cs="Times New Roman"/>
          <w:bCs/>
          <w:sz w:val="24"/>
          <w:szCs w:val="24"/>
        </w:rPr>
        <w:t>instantiates</w:t>
      </w:r>
      <w:r w:rsidR="000622D7" w:rsidRPr="001E00F2">
        <w:rPr>
          <w:rFonts w:ascii="Times New Roman" w:hAnsi="Times New Roman" w:cs="Times New Roman"/>
          <w:bCs/>
          <w:sz w:val="24"/>
          <w:szCs w:val="24"/>
        </w:rPr>
        <w:t xml:space="preserve"> will depend on the particular ways </w:t>
      </w:r>
      <w:r w:rsidR="006B7356" w:rsidRPr="001E00F2">
        <w:rPr>
          <w:rFonts w:ascii="Times New Roman" w:hAnsi="Times New Roman" w:cs="Times New Roman"/>
          <w:bCs/>
          <w:sz w:val="24"/>
          <w:szCs w:val="24"/>
        </w:rPr>
        <w:t>in which the cell behaves</w:t>
      </w:r>
      <w:r w:rsidR="000622D7" w:rsidRPr="001E00F2">
        <w:rPr>
          <w:rFonts w:ascii="Times New Roman" w:hAnsi="Times New Roman" w:cs="Times New Roman"/>
          <w:bCs/>
          <w:sz w:val="24"/>
          <w:szCs w:val="24"/>
        </w:rPr>
        <w:t xml:space="preserve">. </w:t>
      </w:r>
      <w:r w:rsidR="006B7356" w:rsidRPr="001E00F2">
        <w:rPr>
          <w:rFonts w:ascii="Times New Roman" w:hAnsi="Times New Roman" w:cs="Times New Roman"/>
          <w:sz w:val="24"/>
          <w:szCs w:val="24"/>
        </w:rPr>
        <w:t xml:space="preserve">The </w:t>
      </w:r>
      <w:r w:rsidR="000622D7" w:rsidRPr="001E00F2">
        <w:rPr>
          <w:rFonts w:ascii="Times New Roman" w:hAnsi="Times New Roman" w:cs="Times New Roman"/>
          <w:sz w:val="24"/>
          <w:szCs w:val="24"/>
        </w:rPr>
        <w:t xml:space="preserve">account is illustrated with examples </w:t>
      </w:r>
      <w:r w:rsidR="006B7356" w:rsidRPr="001E00F2">
        <w:rPr>
          <w:rFonts w:ascii="Times New Roman" w:hAnsi="Times New Roman" w:cs="Times New Roman"/>
          <w:sz w:val="24"/>
          <w:szCs w:val="24"/>
        </w:rPr>
        <w:t xml:space="preserve">showing </w:t>
      </w:r>
      <w:r w:rsidR="000622D7" w:rsidRPr="001E00F2">
        <w:rPr>
          <w:rFonts w:ascii="Times New Roman" w:hAnsi="Times New Roman" w:cs="Times New Roman"/>
          <w:sz w:val="24"/>
          <w:szCs w:val="24"/>
        </w:rPr>
        <w:t xml:space="preserve">how the type of property that </w:t>
      </w:r>
      <w:r w:rsidR="006B7356" w:rsidRPr="001E00F2">
        <w:rPr>
          <w:rFonts w:ascii="Times New Roman" w:hAnsi="Times New Roman" w:cs="Times New Roman"/>
          <w:sz w:val="24"/>
          <w:szCs w:val="24"/>
        </w:rPr>
        <w:t>a specific population of stem cells instantiates</w:t>
      </w:r>
      <w:r w:rsidR="000622D7" w:rsidRPr="001E00F2">
        <w:rPr>
          <w:rFonts w:ascii="Times New Roman" w:hAnsi="Times New Roman" w:cs="Times New Roman"/>
          <w:sz w:val="24"/>
          <w:szCs w:val="24"/>
        </w:rPr>
        <w:t xml:space="preserve"> </w:t>
      </w:r>
      <w:r w:rsidR="006353A5" w:rsidRPr="001E00F2">
        <w:rPr>
          <w:rFonts w:ascii="Times New Roman" w:hAnsi="Times New Roman" w:cs="Times New Roman"/>
          <w:sz w:val="24"/>
          <w:szCs w:val="24"/>
        </w:rPr>
        <w:t xml:space="preserve">constrains </w:t>
      </w:r>
      <w:r w:rsidR="000622D7" w:rsidRPr="001E00F2">
        <w:rPr>
          <w:rFonts w:ascii="Times New Roman" w:hAnsi="Times New Roman" w:cs="Times New Roman"/>
          <w:sz w:val="24"/>
          <w:szCs w:val="24"/>
        </w:rPr>
        <w:t>any possible therapeutic interventions. This is definitely an advantageous point for the defender of the four-fold account.</w:t>
      </w:r>
    </w:p>
    <w:p w14:paraId="72210D7D" w14:textId="77777777" w:rsidR="00C324C5" w:rsidRPr="001E00F2" w:rsidRDefault="00C324C5" w:rsidP="00660B74">
      <w:pPr>
        <w:rPr>
          <w:rFonts w:ascii="Times New Roman" w:hAnsi="Times New Roman" w:cs="Times New Roman"/>
          <w:sz w:val="24"/>
          <w:szCs w:val="24"/>
        </w:rPr>
      </w:pPr>
    </w:p>
    <w:p w14:paraId="52EE74BE" w14:textId="4906F8BD" w:rsidR="00B16BE5" w:rsidRPr="001E00F2" w:rsidRDefault="00B16BE5" w:rsidP="00B16BE5">
      <w:pPr>
        <w:rPr>
          <w:rFonts w:ascii="Times New Roman" w:hAnsi="Times New Roman" w:cs="Times New Roman"/>
          <w:sz w:val="24"/>
          <w:szCs w:val="24"/>
        </w:rPr>
      </w:pPr>
      <w:r w:rsidRPr="001E00F2">
        <w:rPr>
          <w:rFonts w:ascii="Times New Roman" w:hAnsi="Times New Roman" w:cs="Times New Roman"/>
          <w:sz w:val="24"/>
          <w:szCs w:val="24"/>
        </w:rPr>
        <w:t>All these views about stem cells have their own weaknesses</w:t>
      </w:r>
      <w:r w:rsidR="000622D7" w:rsidRPr="001E00F2">
        <w:rPr>
          <w:rFonts w:ascii="Times New Roman" w:hAnsi="Times New Roman" w:cs="Times New Roman"/>
          <w:sz w:val="24"/>
          <w:szCs w:val="24"/>
        </w:rPr>
        <w:t>, though</w:t>
      </w:r>
      <w:r w:rsidRPr="001E00F2">
        <w:rPr>
          <w:rFonts w:ascii="Times New Roman" w:hAnsi="Times New Roman" w:cs="Times New Roman"/>
          <w:sz w:val="24"/>
          <w:szCs w:val="24"/>
        </w:rPr>
        <w:t>. For example, a defender of the state view may discourage doing research on the genetic markers related to stemness, as she will deem them as irrelevant. Yet, stem cell research may have proven that not every stem cell</w:t>
      </w:r>
      <w:r w:rsidR="00B7501C" w:rsidRPr="001E00F2">
        <w:rPr>
          <w:rFonts w:ascii="Times New Roman" w:hAnsi="Times New Roman" w:cs="Times New Roman"/>
          <w:sz w:val="24"/>
          <w:szCs w:val="24"/>
        </w:rPr>
        <w:t>s</w:t>
      </w:r>
      <w:r w:rsidRPr="001E00F2">
        <w:rPr>
          <w:rFonts w:ascii="Times New Roman" w:hAnsi="Times New Roman" w:cs="Times New Roman"/>
          <w:sz w:val="24"/>
          <w:szCs w:val="24"/>
        </w:rPr>
        <w:t xml:space="preserve"> share exactly the same, or any similar, genetic markers, </w:t>
      </w:r>
      <w:r w:rsidRPr="001E00F2">
        <w:rPr>
          <w:rFonts w:ascii="Times New Roman" w:hAnsi="Times New Roman" w:cs="Times New Roman"/>
          <w:sz w:val="24"/>
          <w:szCs w:val="24"/>
        </w:rPr>
        <w:lastRenderedPageBreak/>
        <w:t xml:space="preserve">but it has also proven in some cases knowing the genetic markers is enough to manipulate stem cells. On the other hand, a defender of the entity view would discourage studying the niche as a prime source of stemness and a primary point for therapeutically </w:t>
      </w:r>
      <w:r w:rsidR="00D7630E" w:rsidRPr="001E00F2">
        <w:rPr>
          <w:rFonts w:ascii="Times New Roman" w:hAnsi="Times New Roman" w:cs="Times New Roman"/>
          <w:sz w:val="24"/>
          <w:szCs w:val="24"/>
        </w:rPr>
        <w:t xml:space="preserve">manipulating </w:t>
      </w:r>
      <w:r w:rsidRPr="001E00F2">
        <w:rPr>
          <w:rFonts w:ascii="Times New Roman" w:hAnsi="Times New Roman" w:cs="Times New Roman"/>
          <w:sz w:val="24"/>
          <w:szCs w:val="24"/>
        </w:rPr>
        <w:t>stem cells. However, this view is also at odds with the observation that in some circumstances the niche is actually the key component determining stem cell expressi</w:t>
      </w:r>
      <w:r w:rsidR="00D93413" w:rsidRPr="001E00F2">
        <w:rPr>
          <w:rFonts w:ascii="Times New Roman" w:hAnsi="Times New Roman" w:cs="Times New Roman"/>
          <w:sz w:val="24"/>
          <w:szCs w:val="24"/>
        </w:rPr>
        <w:t>on</w:t>
      </w:r>
      <w:r w:rsidRPr="001E00F2">
        <w:rPr>
          <w:rFonts w:ascii="Times New Roman" w:hAnsi="Times New Roman" w:cs="Times New Roman"/>
          <w:sz w:val="24"/>
          <w:szCs w:val="24"/>
        </w:rPr>
        <w:t>, sometimes leading some to defend that the niche is actually in control on stemness (niche hypothesis</w:t>
      </w:r>
      <w:r w:rsidR="00D93413" w:rsidRPr="001E00F2">
        <w:rPr>
          <w:rFonts w:ascii="Times New Roman" w:hAnsi="Times New Roman" w:cs="Times New Roman"/>
          <w:sz w:val="24"/>
          <w:szCs w:val="24"/>
        </w:rPr>
        <w:t>; see Lander et al. 2012; Martínez et al. 2022</w:t>
      </w:r>
      <w:r w:rsidRPr="001E00F2">
        <w:rPr>
          <w:rFonts w:ascii="Times New Roman" w:hAnsi="Times New Roman" w:cs="Times New Roman"/>
          <w:sz w:val="24"/>
          <w:szCs w:val="24"/>
        </w:rPr>
        <w:t xml:space="preserve">). Therefore, adopting exclusively the state view would entail the loss of potential therapeutic interventions. </w:t>
      </w:r>
    </w:p>
    <w:p w14:paraId="7416A479" w14:textId="77777777" w:rsidR="00C324C5" w:rsidRPr="001E00F2" w:rsidRDefault="00C324C5" w:rsidP="00B16BE5">
      <w:pPr>
        <w:rPr>
          <w:rFonts w:ascii="Times New Roman" w:hAnsi="Times New Roman" w:cs="Times New Roman"/>
          <w:sz w:val="24"/>
          <w:szCs w:val="24"/>
        </w:rPr>
      </w:pPr>
    </w:p>
    <w:p w14:paraId="54F64C7C" w14:textId="685601A5" w:rsidR="0051230F" w:rsidRPr="001E00F2" w:rsidRDefault="00B16BE5" w:rsidP="00B16BE5">
      <w:pPr>
        <w:rPr>
          <w:rFonts w:ascii="Times New Roman" w:hAnsi="Times New Roman" w:cs="Times New Roman"/>
          <w:sz w:val="24"/>
          <w:szCs w:val="24"/>
        </w:rPr>
      </w:pPr>
      <w:r w:rsidRPr="001E00F2">
        <w:rPr>
          <w:rFonts w:ascii="Times New Roman" w:hAnsi="Times New Roman" w:cs="Times New Roman"/>
          <w:sz w:val="24"/>
          <w:szCs w:val="24"/>
        </w:rPr>
        <w:t>The defender of the model-theoretic account seems a priori the best equipped, as the framework is in principle open to account for every possible intervention and thus seems to allow every kind of experiment (Fagan 2013</w:t>
      </w:r>
      <w:r w:rsidR="0051230F" w:rsidRPr="001E00F2">
        <w:rPr>
          <w:rFonts w:ascii="Times New Roman" w:hAnsi="Times New Roman" w:cs="Times New Roman"/>
          <w:sz w:val="24"/>
          <w:szCs w:val="24"/>
        </w:rPr>
        <w:t>, 2021</w:t>
      </w:r>
      <w:r w:rsidRPr="001E00F2">
        <w:rPr>
          <w:rFonts w:ascii="Times New Roman" w:hAnsi="Times New Roman" w:cs="Times New Roman"/>
          <w:sz w:val="24"/>
          <w:szCs w:val="24"/>
        </w:rPr>
        <w:t xml:space="preserve">). However, the account is somehow unconstrained and, hence, </w:t>
      </w:r>
      <w:bookmarkStart w:id="3" w:name="_Hlk136201234"/>
      <w:r w:rsidR="004F15C2" w:rsidRPr="001E00F2">
        <w:rPr>
          <w:rFonts w:ascii="Times New Roman" w:hAnsi="Times New Roman" w:cs="Times New Roman"/>
          <w:sz w:val="24"/>
          <w:szCs w:val="24"/>
        </w:rPr>
        <w:t xml:space="preserve">it seems not to have many direct empirical implications </w:t>
      </w:r>
      <w:r w:rsidR="0051230F" w:rsidRPr="001E00F2">
        <w:rPr>
          <w:rFonts w:ascii="Times New Roman" w:hAnsi="Times New Roman" w:cs="Times New Roman"/>
          <w:sz w:val="24"/>
          <w:szCs w:val="24"/>
        </w:rPr>
        <w:t>for the stem cell researchers</w:t>
      </w:r>
      <w:bookmarkEnd w:id="3"/>
      <w:r w:rsidR="00AA13F0" w:rsidRPr="001E00F2">
        <w:rPr>
          <w:rFonts w:ascii="Times New Roman" w:hAnsi="Times New Roman" w:cs="Times New Roman"/>
          <w:sz w:val="24"/>
          <w:szCs w:val="24"/>
        </w:rPr>
        <w:t>—</w:t>
      </w:r>
      <w:r w:rsidR="00C4072F" w:rsidRPr="001E00F2">
        <w:rPr>
          <w:rFonts w:ascii="Times New Roman" w:hAnsi="Times New Roman" w:cs="Times New Roman"/>
          <w:sz w:val="24"/>
          <w:szCs w:val="24"/>
        </w:rPr>
        <w:t xml:space="preserve">with the exception of the emphasis Fagan puts on the </w:t>
      </w:r>
      <w:r w:rsidR="00AA13F0" w:rsidRPr="001E00F2">
        <w:rPr>
          <w:rFonts w:ascii="Times New Roman" w:hAnsi="Times New Roman" w:cs="Times New Roman"/>
          <w:sz w:val="24"/>
          <w:szCs w:val="24"/>
        </w:rPr>
        <w:t>possibility that stemness may sometimes result from jointness (see</w:t>
      </w:r>
      <w:r w:rsidR="00D93413" w:rsidRPr="001E00F2">
        <w:rPr>
          <w:rFonts w:ascii="Times New Roman" w:hAnsi="Times New Roman" w:cs="Times New Roman"/>
          <w:sz w:val="24"/>
          <w:szCs w:val="24"/>
        </w:rPr>
        <w:t xml:space="preserve"> </w:t>
      </w:r>
      <w:r w:rsidR="00D93413" w:rsidRPr="001E00F2">
        <w:rPr>
          <w:rFonts w:ascii="Times New Roman" w:hAnsi="Times New Roman" w:cs="Times New Roman"/>
          <w:b/>
          <w:bCs/>
          <w:i/>
          <w:iCs/>
          <w:sz w:val="24"/>
          <w:szCs w:val="24"/>
        </w:rPr>
        <w:t>Comparative analysis of the cases: Towards a Unified Framework of Stemness</w:t>
      </w:r>
      <w:r w:rsidR="00AA13F0" w:rsidRPr="001E00F2">
        <w:rPr>
          <w:rFonts w:ascii="Times New Roman" w:hAnsi="Times New Roman" w:cs="Times New Roman"/>
          <w:sz w:val="24"/>
          <w:szCs w:val="24"/>
        </w:rPr>
        <w:t>)</w:t>
      </w:r>
      <w:r w:rsidRPr="001E00F2">
        <w:rPr>
          <w:rFonts w:ascii="Times New Roman" w:hAnsi="Times New Roman" w:cs="Times New Roman"/>
          <w:sz w:val="24"/>
          <w:szCs w:val="24"/>
        </w:rPr>
        <w:t xml:space="preserve">. To put it differently, it may be useful for scientists to know what exactly being the starting point of a stem cell lineage experimentally entails, and the kind of empirical opportunities that this opens up. But the defender of the model-theoretic account does not offer any recipe, because that would always be open to how scientists carry out their experiments. </w:t>
      </w:r>
      <w:r w:rsidR="0051230F" w:rsidRPr="001E00F2">
        <w:rPr>
          <w:rFonts w:ascii="Times New Roman" w:hAnsi="Times New Roman" w:cs="Times New Roman"/>
          <w:sz w:val="24"/>
          <w:szCs w:val="24"/>
        </w:rPr>
        <w:t>This is a limitation</w:t>
      </w:r>
      <w:r w:rsidR="00796371" w:rsidRPr="001E00F2">
        <w:rPr>
          <w:rFonts w:ascii="Times New Roman" w:hAnsi="Times New Roman" w:cs="Times New Roman"/>
          <w:sz w:val="24"/>
          <w:szCs w:val="24"/>
        </w:rPr>
        <w:t xml:space="preserve"> that</w:t>
      </w:r>
      <w:r w:rsidR="0051230F" w:rsidRPr="001E00F2">
        <w:rPr>
          <w:rFonts w:ascii="Times New Roman" w:hAnsi="Times New Roman" w:cs="Times New Roman"/>
          <w:sz w:val="24"/>
          <w:szCs w:val="24"/>
        </w:rPr>
        <w:t xml:space="preserve"> Fagan (2021: 25) explicitly acknowledges</w:t>
      </w:r>
      <w:r w:rsidR="00CA3F6A" w:rsidRPr="001E00F2">
        <w:rPr>
          <w:rFonts w:ascii="Times New Roman" w:hAnsi="Times New Roman" w:cs="Times New Roman"/>
          <w:sz w:val="24"/>
          <w:szCs w:val="24"/>
        </w:rPr>
        <w:t xml:space="preserve"> in her more recent work</w:t>
      </w:r>
      <w:r w:rsidR="0051230F" w:rsidRPr="001E00F2">
        <w:rPr>
          <w:rFonts w:ascii="Times New Roman" w:hAnsi="Times New Roman" w:cs="Times New Roman"/>
          <w:sz w:val="24"/>
          <w:szCs w:val="24"/>
        </w:rPr>
        <w:t xml:space="preserve">, </w:t>
      </w:r>
      <w:r w:rsidR="00CA3F6A" w:rsidRPr="001E00F2">
        <w:rPr>
          <w:rFonts w:ascii="Times New Roman" w:hAnsi="Times New Roman" w:cs="Times New Roman"/>
          <w:sz w:val="24"/>
          <w:szCs w:val="24"/>
        </w:rPr>
        <w:t>where she states</w:t>
      </w:r>
      <w:r w:rsidR="0051230F" w:rsidRPr="001E00F2">
        <w:rPr>
          <w:rFonts w:ascii="Times New Roman" w:hAnsi="Times New Roman" w:cs="Times New Roman"/>
          <w:sz w:val="24"/>
          <w:szCs w:val="24"/>
        </w:rPr>
        <w:t xml:space="preserve"> that “[t]he philosophical model [I] proposed (…) is for philosophers (and other nonexperts), not for stem cell scientists. It connects to the latter’s practices </w:t>
      </w:r>
      <w:r w:rsidR="0051230F" w:rsidRPr="001E00F2">
        <w:rPr>
          <w:rFonts w:ascii="Times New Roman" w:hAnsi="Times New Roman" w:cs="Times New Roman"/>
          <w:i/>
          <w:iCs/>
          <w:sz w:val="24"/>
          <w:szCs w:val="24"/>
        </w:rPr>
        <w:t>indirectly</w:t>
      </w:r>
      <w:r w:rsidR="0051230F" w:rsidRPr="001E00F2">
        <w:rPr>
          <w:rFonts w:ascii="Times New Roman" w:hAnsi="Times New Roman" w:cs="Times New Roman"/>
          <w:sz w:val="24"/>
          <w:szCs w:val="24"/>
        </w:rPr>
        <w:t>, by further explicating the definitions offered to outsiders in terms of the cell-organism relation and lineage structures generated via stem cells’ essential abilities.”</w:t>
      </w:r>
      <w:r w:rsidR="00CA3F6A" w:rsidRPr="001E00F2">
        <w:rPr>
          <w:rFonts w:ascii="Times New Roman" w:hAnsi="Times New Roman" w:cs="Times New Roman"/>
          <w:sz w:val="24"/>
          <w:szCs w:val="24"/>
        </w:rPr>
        <w:t xml:space="preserve"> </w:t>
      </w:r>
      <w:r w:rsidR="00AE448E" w:rsidRPr="001E00F2">
        <w:rPr>
          <w:rFonts w:ascii="Times New Roman" w:hAnsi="Times New Roman" w:cs="Times New Roman"/>
          <w:sz w:val="24"/>
          <w:szCs w:val="24"/>
        </w:rPr>
        <w:t>I do not think this is</w:t>
      </w:r>
      <w:r w:rsidR="00CA3F6A" w:rsidRPr="001E00F2">
        <w:rPr>
          <w:rFonts w:ascii="Times New Roman" w:hAnsi="Times New Roman" w:cs="Times New Roman"/>
          <w:sz w:val="24"/>
          <w:szCs w:val="24"/>
        </w:rPr>
        <w:t xml:space="preserve"> problematic </w:t>
      </w:r>
      <w:r w:rsidR="00AE448E" w:rsidRPr="001E00F2">
        <w:rPr>
          <w:rFonts w:ascii="Times New Roman" w:hAnsi="Times New Roman" w:cs="Times New Roman"/>
          <w:sz w:val="24"/>
          <w:szCs w:val="24"/>
        </w:rPr>
        <w:t>regarding</w:t>
      </w:r>
      <w:r w:rsidR="00CA3F6A" w:rsidRPr="001E00F2">
        <w:rPr>
          <w:rFonts w:ascii="Times New Roman" w:hAnsi="Times New Roman" w:cs="Times New Roman"/>
          <w:sz w:val="24"/>
          <w:szCs w:val="24"/>
        </w:rPr>
        <w:t xml:space="preserve"> Fagan’s </w:t>
      </w:r>
      <w:r w:rsidR="00AE448E" w:rsidRPr="001E00F2">
        <w:rPr>
          <w:rFonts w:ascii="Times New Roman" w:hAnsi="Times New Roman" w:cs="Times New Roman"/>
          <w:sz w:val="24"/>
          <w:szCs w:val="24"/>
        </w:rPr>
        <w:t xml:space="preserve">purpose </w:t>
      </w:r>
      <w:r w:rsidR="00CA3F6A" w:rsidRPr="001E00F2">
        <w:rPr>
          <w:rFonts w:ascii="Times New Roman" w:hAnsi="Times New Roman" w:cs="Times New Roman"/>
          <w:sz w:val="24"/>
          <w:szCs w:val="24"/>
        </w:rPr>
        <w:t>of making stem cell research intelligible for non-experts</w:t>
      </w:r>
      <w:r w:rsidR="00AE448E" w:rsidRPr="001E00F2">
        <w:rPr>
          <w:rFonts w:ascii="Times New Roman" w:hAnsi="Times New Roman" w:cs="Times New Roman"/>
          <w:sz w:val="24"/>
          <w:szCs w:val="24"/>
        </w:rPr>
        <w:t>. H</w:t>
      </w:r>
      <w:r w:rsidR="007A0ED1" w:rsidRPr="001E00F2">
        <w:rPr>
          <w:rFonts w:ascii="Times New Roman" w:hAnsi="Times New Roman" w:cs="Times New Roman"/>
          <w:sz w:val="24"/>
          <w:szCs w:val="24"/>
        </w:rPr>
        <w:t>owever</w:t>
      </w:r>
      <w:r w:rsidR="00AE448E" w:rsidRPr="001E00F2">
        <w:rPr>
          <w:rFonts w:ascii="Times New Roman" w:hAnsi="Times New Roman" w:cs="Times New Roman"/>
          <w:sz w:val="24"/>
          <w:szCs w:val="24"/>
        </w:rPr>
        <w:t>, I</w:t>
      </w:r>
      <w:r w:rsidR="007A0ED1" w:rsidRPr="001E00F2">
        <w:rPr>
          <w:rFonts w:ascii="Times New Roman" w:hAnsi="Times New Roman" w:cs="Times New Roman"/>
          <w:sz w:val="24"/>
          <w:szCs w:val="24"/>
        </w:rPr>
        <w:t xml:space="preserve"> </w:t>
      </w:r>
      <w:r w:rsidR="00CA3F6A" w:rsidRPr="001E00F2">
        <w:rPr>
          <w:rFonts w:ascii="Times New Roman" w:hAnsi="Times New Roman" w:cs="Times New Roman"/>
          <w:sz w:val="24"/>
          <w:szCs w:val="24"/>
        </w:rPr>
        <w:t xml:space="preserve">think it is problematic if one aims to elucidate the nature of stem cells in a way that can ultimately contribute to stem cell research. This is precisely </w:t>
      </w:r>
      <w:r w:rsidR="00511A8D" w:rsidRPr="001E00F2">
        <w:rPr>
          <w:rFonts w:ascii="Times New Roman" w:hAnsi="Times New Roman" w:cs="Times New Roman"/>
          <w:sz w:val="24"/>
          <w:szCs w:val="24"/>
        </w:rPr>
        <w:t>why</w:t>
      </w:r>
      <w:r w:rsidR="00CA3F6A" w:rsidRPr="001E00F2">
        <w:rPr>
          <w:rFonts w:ascii="Times New Roman" w:hAnsi="Times New Roman" w:cs="Times New Roman"/>
          <w:sz w:val="24"/>
          <w:szCs w:val="24"/>
        </w:rPr>
        <w:t xml:space="preserve"> I think her approach is limited to answer the question I am focusing on </w:t>
      </w:r>
      <w:r w:rsidR="00D93413" w:rsidRPr="001E00F2">
        <w:rPr>
          <w:rFonts w:ascii="Times New Roman" w:hAnsi="Times New Roman" w:cs="Times New Roman"/>
          <w:sz w:val="24"/>
          <w:szCs w:val="24"/>
        </w:rPr>
        <w:t>here</w:t>
      </w:r>
      <w:r w:rsidR="00CA3F6A" w:rsidRPr="001E00F2">
        <w:rPr>
          <w:rFonts w:ascii="Times New Roman" w:hAnsi="Times New Roman" w:cs="Times New Roman"/>
          <w:sz w:val="24"/>
          <w:szCs w:val="24"/>
        </w:rPr>
        <w:t>.</w:t>
      </w:r>
    </w:p>
    <w:p w14:paraId="674CEF56" w14:textId="77777777" w:rsidR="00C324C5" w:rsidRPr="001E00F2" w:rsidRDefault="00C324C5" w:rsidP="00B16BE5">
      <w:pPr>
        <w:rPr>
          <w:rFonts w:ascii="Times New Roman" w:hAnsi="Times New Roman" w:cs="Times New Roman"/>
          <w:sz w:val="24"/>
          <w:szCs w:val="24"/>
        </w:rPr>
      </w:pPr>
    </w:p>
    <w:p w14:paraId="4FCF72BE" w14:textId="77777777" w:rsidR="00B16BE5" w:rsidRPr="001E00F2" w:rsidRDefault="00B16BE5" w:rsidP="00B16BE5">
      <w:pPr>
        <w:rPr>
          <w:rFonts w:ascii="Times New Roman" w:hAnsi="Times New Roman" w:cs="Times New Roman"/>
          <w:sz w:val="24"/>
          <w:szCs w:val="24"/>
        </w:rPr>
      </w:pPr>
      <w:r w:rsidRPr="001E00F2">
        <w:rPr>
          <w:rFonts w:ascii="Times New Roman" w:hAnsi="Times New Roman" w:cs="Times New Roman"/>
          <w:sz w:val="24"/>
          <w:szCs w:val="24"/>
        </w:rPr>
        <w:t>Finally, adopting a pluralist view which conceives stemness as four properties, rather than one, has the advantage that it incorporates the knowledge and takes the lesson from all other approaches, and it doing so it encourages doing research both on the genetic and molecular markers, both from the cells and from their niche (</w:t>
      </w:r>
      <w:proofErr w:type="spellStart"/>
      <w:r w:rsidRPr="001E00F2">
        <w:rPr>
          <w:rFonts w:ascii="Times New Roman" w:hAnsi="Times New Roman" w:cs="Times New Roman"/>
          <w:sz w:val="24"/>
          <w:szCs w:val="24"/>
        </w:rPr>
        <w:t>Laplane</w:t>
      </w:r>
      <w:proofErr w:type="spellEnd"/>
      <w:r w:rsidRPr="001E00F2">
        <w:rPr>
          <w:rFonts w:ascii="Times New Roman" w:hAnsi="Times New Roman" w:cs="Times New Roman"/>
          <w:sz w:val="24"/>
          <w:szCs w:val="24"/>
        </w:rPr>
        <w:t xml:space="preserve"> 2016). Paradoxically, though, the account is problematic because it lacks enough flexibility to accommodate two possibilities. </w:t>
      </w:r>
    </w:p>
    <w:p w14:paraId="2C17B81D" w14:textId="77777777" w:rsidR="00C324C5" w:rsidRPr="001E00F2" w:rsidRDefault="00C324C5" w:rsidP="00B16BE5">
      <w:pPr>
        <w:rPr>
          <w:rFonts w:ascii="Times New Roman" w:hAnsi="Times New Roman" w:cs="Times New Roman"/>
          <w:sz w:val="24"/>
          <w:szCs w:val="24"/>
        </w:rPr>
      </w:pPr>
    </w:p>
    <w:p w14:paraId="6471BB70" w14:textId="468A0516" w:rsidR="00B16BE5" w:rsidRPr="001E00F2" w:rsidRDefault="00B16BE5" w:rsidP="00B16BE5">
      <w:pPr>
        <w:rPr>
          <w:rFonts w:ascii="Times New Roman" w:hAnsi="Times New Roman" w:cs="Times New Roman"/>
          <w:sz w:val="24"/>
          <w:szCs w:val="24"/>
        </w:rPr>
      </w:pPr>
      <w:r w:rsidRPr="001E00F2">
        <w:rPr>
          <w:rFonts w:ascii="Times New Roman" w:hAnsi="Times New Roman" w:cs="Times New Roman"/>
          <w:sz w:val="24"/>
          <w:szCs w:val="24"/>
        </w:rPr>
        <w:t xml:space="preserve">Firstly, because the account entails that there is no stemness as a unique property, but different types of stemness, it encourages studying exclusively certain markers in relation to the type of property that a stem cell in a specific tissue is. For example, imagine that stemness in muscle cells is a categorical property, in the sense defined by </w:t>
      </w:r>
      <w:r w:rsidRPr="001E00F2">
        <w:rPr>
          <w:rFonts w:ascii="Times New Roman" w:hAnsi="Times New Roman" w:cs="Times New Roman"/>
          <w:sz w:val="24"/>
          <w:szCs w:val="24"/>
        </w:rPr>
        <w:lastRenderedPageBreak/>
        <w:t>the four-fold account. Then, biologists should investigate genetic markers, and ignore cues from the niche, as these would not be relevant to obtain any possible manipulation on stem cells. However, this is not necessarily the case, as in many cases stemness results from the combination of different signals, and even if genetic markers may play a primary role in stemness expression in cases where stemness is a categorical property, it does not follow that interven</w:t>
      </w:r>
      <w:r w:rsidR="00D93413" w:rsidRPr="001E00F2">
        <w:rPr>
          <w:rFonts w:ascii="Times New Roman" w:hAnsi="Times New Roman" w:cs="Times New Roman"/>
          <w:sz w:val="24"/>
          <w:szCs w:val="24"/>
        </w:rPr>
        <w:t>ing</w:t>
      </w:r>
      <w:r w:rsidRPr="001E00F2">
        <w:rPr>
          <w:rFonts w:ascii="Times New Roman" w:hAnsi="Times New Roman" w:cs="Times New Roman"/>
          <w:sz w:val="24"/>
          <w:szCs w:val="24"/>
        </w:rPr>
        <w:t xml:space="preserve"> on other aspects does not generate a </w:t>
      </w:r>
      <w:r w:rsidR="00D7630E" w:rsidRPr="001E00F2">
        <w:rPr>
          <w:rFonts w:ascii="Times New Roman" w:hAnsi="Times New Roman" w:cs="Times New Roman"/>
          <w:sz w:val="24"/>
          <w:szCs w:val="24"/>
        </w:rPr>
        <w:t xml:space="preserve">manipulation capacity </w:t>
      </w:r>
      <w:r w:rsidRPr="001E00F2">
        <w:rPr>
          <w:rFonts w:ascii="Times New Roman" w:hAnsi="Times New Roman" w:cs="Times New Roman"/>
          <w:sz w:val="24"/>
          <w:szCs w:val="24"/>
        </w:rPr>
        <w:t>on stem cells. Different aspects may interact, in some circumstances in non-linear ways, and it seems that studying more potential influences seems heuristically wiser than studying less.</w:t>
      </w:r>
    </w:p>
    <w:p w14:paraId="226BCFE8" w14:textId="77777777" w:rsidR="00C324C5" w:rsidRPr="001E00F2" w:rsidRDefault="00C324C5" w:rsidP="00B16BE5">
      <w:pPr>
        <w:rPr>
          <w:rFonts w:ascii="Times New Roman" w:hAnsi="Times New Roman" w:cs="Times New Roman"/>
          <w:sz w:val="24"/>
          <w:szCs w:val="24"/>
        </w:rPr>
      </w:pPr>
    </w:p>
    <w:p w14:paraId="7A309E69" w14:textId="0C1391CF" w:rsidR="00B16BE5" w:rsidRPr="001E00F2" w:rsidRDefault="00B16BE5" w:rsidP="00B16BE5">
      <w:pPr>
        <w:rPr>
          <w:rFonts w:ascii="Times New Roman" w:hAnsi="Times New Roman" w:cs="Times New Roman"/>
          <w:sz w:val="24"/>
          <w:szCs w:val="24"/>
        </w:rPr>
      </w:pPr>
      <w:r w:rsidRPr="001E00F2">
        <w:rPr>
          <w:rFonts w:ascii="Times New Roman" w:hAnsi="Times New Roman" w:cs="Times New Roman"/>
          <w:sz w:val="24"/>
          <w:szCs w:val="24"/>
        </w:rPr>
        <w:t xml:space="preserve">Secondly, the account is not flexible enough to accommodate the possibility that a stem cell in a specific tissue changes </w:t>
      </w:r>
      <w:r w:rsidR="00F23973" w:rsidRPr="001E00F2">
        <w:rPr>
          <w:rFonts w:ascii="Times New Roman" w:hAnsi="Times New Roman" w:cs="Times New Roman"/>
          <w:sz w:val="24"/>
          <w:szCs w:val="24"/>
        </w:rPr>
        <w:t xml:space="preserve">the type of </w:t>
      </w:r>
      <w:r w:rsidRPr="001E00F2">
        <w:rPr>
          <w:rFonts w:ascii="Times New Roman" w:hAnsi="Times New Roman" w:cs="Times New Roman"/>
          <w:sz w:val="24"/>
          <w:szCs w:val="24"/>
        </w:rPr>
        <w:t>propert</w:t>
      </w:r>
      <w:r w:rsidR="00F23973" w:rsidRPr="001E00F2">
        <w:rPr>
          <w:rFonts w:ascii="Times New Roman" w:hAnsi="Times New Roman" w:cs="Times New Roman"/>
          <w:sz w:val="24"/>
          <w:szCs w:val="24"/>
        </w:rPr>
        <w:t>y it instantiates</w:t>
      </w:r>
      <w:r w:rsidRPr="001E00F2">
        <w:rPr>
          <w:rFonts w:ascii="Times New Roman" w:hAnsi="Times New Roman" w:cs="Times New Roman"/>
          <w:sz w:val="24"/>
          <w:szCs w:val="24"/>
        </w:rPr>
        <w:t xml:space="preserve"> over time (Copley &amp; Eaves 2013; Hsu et al. 2014). To express the point differently, imagine that the</w:t>
      </w:r>
      <w:r w:rsidR="00645272" w:rsidRPr="001E00F2">
        <w:rPr>
          <w:rFonts w:ascii="Times New Roman" w:hAnsi="Times New Roman" w:cs="Times New Roman"/>
          <w:sz w:val="24"/>
          <w:szCs w:val="24"/>
        </w:rPr>
        <w:t xml:space="preserve"> genetic markers of the cell are the</w:t>
      </w:r>
      <w:r w:rsidRPr="001E00F2">
        <w:rPr>
          <w:rFonts w:ascii="Times New Roman" w:hAnsi="Times New Roman" w:cs="Times New Roman"/>
          <w:sz w:val="24"/>
          <w:szCs w:val="24"/>
        </w:rPr>
        <w:t xml:space="preserve"> primary factor determining stem cell expression during a specific time of </w:t>
      </w:r>
      <w:r w:rsidR="00645272" w:rsidRPr="001E00F2">
        <w:rPr>
          <w:rFonts w:ascii="Times New Roman" w:hAnsi="Times New Roman" w:cs="Times New Roman"/>
          <w:sz w:val="24"/>
          <w:szCs w:val="24"/>
        </w:rPr>
        <w:t xml:space="preserve">the </w:t>
      </w:r>
      <w:r w:rsidRPr="001E00F2">
        <w:rPr>
          <w:rFonts w:ascii="Times New Roman" w:hAnsi="Times New Roman" w:cs="Times New Roman"/>
          <w:sz w:val="24"/>
          <w:szCs w:val="24"/>
        </w:rPr>
        <w:t>ontogeny</w:t>
      </w:r>
      <w:r w:rsidR="00645272" w:rsidRPr="001E00F2">
        <w:rPr>
          <w:rFonts w:ascii="Times New Roman" w:hAnsi="Times New Roman" w:cs="Times New Roman"/>
          <w:sz w:val="24"/>
          <w:szCs w:val="24"/>
        </w:rPr>
        <w:t xml:space="preserve"> of a multicellular organism</w:t>
      </w:r>
      <w:r w:rsidRPr="001E00F2">
        <w:rPr>
          <w:rFonts w:ascii="Times New Roman" w:hAnsi="Times New Roman" w:cs="Times New Roman"/>
          <w:sz w:val="24"/>
          <w:szCs w:val="24"/>
        </w:rPr>
        <w:t xml:space="preserve">. At this point, the niche plays no substantial role in stemness expression thus interventions should target the patterns of genetic expression, a prediction correctly made by the four-fold account. However, if after a while the conditions of expression </w:t>
      </w:r>
      <w:r w:rsidR="00A60F67" w:rsidRPr="001E00F2">
        <w:rPr>
          <w:rFonts w:ascii="Times New Roman" w:hAnsi="Times New Roman" w:cs="Times New Roman"/>
          <w:sz w:val="24"/>
          <w:szCs w:val="24"/>
        </w:rPr>
        <w:t xml:space="preserve">change </w:t>
      </w:r>
      <w:r w:rsidRPr="001E00F2">
        <w:rPr>
          <w:rFonts w:ascii="Times New Roman" w:hAnsi="Times New Roman" w:cs="Times New Roman"/>
          <w:sz w:val="24"/>
          <w:szCs w:val="24"/>
        </w:rPr>
        <w:t xml:space="preserve">and the niche acquires a more prominent role in the expression of stemness, then it would seem that the niche should be a primary target for intervention. The four-fold account should say that stemness has shifted from a categorical to a dispositional or relational property. However, this is problematic, for it is hard to see how </w:t>
      </w:r>
      <w:r w:rsidR="00F23973" w:rsidRPr="001E00F2">
        <w:rPr>
          <w:rFonts w:ascii="Times New Roman" w:hAnsi="Times New Roman" w:cs="Times New Roman"/>
          <w:sz w:val="24"/>
          <w:szCs w:val="24"/>
        </w:rPr>
        <w:t xml:space="preserve">a cell can shift from instantiating one of these properties to instantiating another. This is so for biological </w:t>
      </w:r>
      <w:r w:rsidR="00A60F67" w:rsidRPr="001E00F2">
        <w:rPr>
          <w:rFonts w:ascii="Times New Roman" w:hAnsi="Times New Roman" w:cs="Times New Roman"/>
          <w:sz w:val="24"/>
          <w:szCs w:val="24"/>
        </w:rPr>
        <w:t xml:space="preserve">(not for ontological) </w:t>
      </w:r>
      <w:r w:rsidR="00F23973" w:rsidRPr="001E00F2">
        <w:rPr>
          <w:rFonts w:ascii="Times New Roman" w:hAnsi="Times New Roman" w:cs="Times New Roman"/>
          <w:sz w:val="24"/>
          <w:szCs w:val="24"/>
        </w:rPr>
        <w:t>reasons: stemness is both an evolved feature (i.e., a result of evolution) and a developmental product (i.e., a result of the organism’s ontogeny). So both evolution and development will fix whether the stemness of a cell type will depend on the niche or on genetic markers. A change in which of these factors determines the type of property that a stem cell instantiate</w:t>
      </w:r>
      <w:r w:rsidR="00A60F67" w:rsidRPr="001E00F2">
        <w:rPr>
          <w:rFonts w:ascii="Times New Roman" w:hAnsi="Times New Roman" w:cs="Times New Roman"/>
          <w:sz w:val="24"/>
          <w:szCs w:val="24"/>
        </w:rPr>
        <w:t>s</w:t>
      </w:r>
      <w:r w:rsidR="00F23973" w:rsidRPr="001E00F2">
        <w:rPr>
          <w:rFonts w:ascii="Times New Roman" w:hAnsi="Times New Roman" w:cs="Times New Roman"/>
          <w:sz w:val="24"/>
          <w:szCs w:val="24"/>
        </w:rPr>
        <w:t xml:space="preserve"> would require going backwards both in developmental and in evolutionary timescales. But this seems unplausible, as this type of drastic changes would tend to destroy the organism.</w:t>
      </w:r>
      <w:r w:rsidRPr="001E00F2">
        <w:rPr>
          <w:rFonts w:ascii="Times New Roman" w:hAnsi="Times New Roman" w:cs="Times New Roman"/>
          <w:sz w:val="24"/>
          <w:szCs w:val="24"/>
        </w:rPr>
        <w:t xml:space="preserve"> Additionally, even if this were possible, it would seem as if during a period </w:t>
      </w:r>
      <w:r w:rsidR="00F23973" w:rsidRPr="001E00F2">
        <w:rPr>
          <w:rFonts w:ascii="Times New Roman" w:hAnsi="Times New Roman" w:cs="Times New Roman"/>
          <w:sz w:val="24"/>
          <w:szCs w:val="24"/>
        </w:rPr>
        <w:t xml:space="preserve">of shiftiness, </w:t>
      </w:r>
      <w:r w:rsidRPr="001E00F2">
        <w:rPr>
          <w:rFonts w:ascii="Times New Roman" w:hAnsi="Times New Roman" w:cs="Times New Roman"/>
          <w:sz w:val="24"/>
          <w:szCs w:val="24"/>
        </w:rPr>
        <w:t xml:space="preserve">both the genetic markers and the niche would have to co-determine stemness. In these cases, stem cells would be simultaneously a categorical and a dispositional or relational property, according to the four-fold account. I think this is problematic, and it is not </w:t>
      </w:r>
      <w:r w:rsidR="00F23973" w:rsidRPr="001E00F2">
        <w:rPr>
          <w:rFonts w:ascii="Times New Roman" w:hAnsi="Times New Roman" w:cs="Times New Roman"/>
          <w:sz w:val="24"/>
          <w:szCs w:val="24"/>
        </w:rPr>
        <w:t xml:space="preserve">the </w:t>
      </w:r>
      <w:r w:rsidR="00811736" w:rsidRPr="001E00F2">
        <w:rPr>
          <w:rFonts w:ascii="Times New Roman" w:hAnsi="Times New Roman" w:cs="Times New Roman"/>
          <w:sz w:val="24"/>
          <w:szCs w:val="24"/>
        </w:rPr>
        <w:t>most</w:t>
      </w:r>
      <w:r w:rsidR="00F23973" w:rsidRPr="001E00F2">
        <w:rPr>
          <w:rFonts w:ascii="Times New Roman" w:hAnsi="Times New Roman" w:cs="Times New Roman"/>
          <w:sz w:val="24"/>
          <w:szCs w:val="24"/>
        </w:rPr>
        <w:t xml:space="preserve"> plausible biological explanation</w:t>
      </w:r>
      <w:r w:rsidR="00811736" w:rsidRPr="001E00F2">
        <w:rPr>
          <w:rFonts w:ascii="Times New Roman" w:hAnsi="Times New Roman" w:cs="Times New Roman"/>
          <w:sz w:val="24"/>
          <w:szCs w:val="24"/>
        </w:rPr>
        <w:t xml:space="preserve"> given that it would seem biologically </w:t>
      </w:r>
      <w:r w:rsidR="00E2544A" w:rsidRPr="001E00F2">
        <w:rPr>
          <w:rFonts w:ascii="Times New Roman" w:hAnsi="Times New Roman" w:cs="Times New Roman"/>
          <w:sz w:val="24"/>
          <w:szCs w:val="24"/>
        </w:rPr>
        <w:t>instable</w:t>
      </w:r>
      <w:r w:rsidRPr="001E00F2">
        <w:rPr>
          <w:rFonts w:ascii="Times New Roman" w:hAnsi="Times New Roman" w:cs="Times New Roman"/>
          <w:sz w:val="24"/>
          <w:szCs w:val="24"/>
        </w:rPr>
        <w:t>.</w:t>
      </w:r>
      <w:r w:rsidR="00AE448E" w:rsidRPr="001E00F2">
        <w:rPr>
          <w:rFonts w:ascii="Times New Roman" w:hAnsi="Times New Roman" w:cs="Times New Roman"/>
          <w:sz w:val="24"/>
          <w:szCs w:val="24"/>
        </w:rPr>
        <w:t xml:space="preserve"> Nonetheless, a defender of the four-fold account could still argue that this would not be problematic if the account were interpreted pragmatically.</w:t>
      </w:r>
      <w:r w:rsidR="006C0530" w:rsidRPr="001E00F2">
        <w:rPr>
          <w:rStyle w:val="FootnoteReference"/>
          <w:rFonts w:ascii="Times New Roman" w:hAnsi="Times New Roman" w:cs="Times New Roman"/>
          <w:sz w:val="24"/>
          <w:szCs w:val="24"/>
        </w:rPr>
        <w:footnoteReference w:id="6"/>
      </w:r>
      <w:r w:rsidR="00AE448E" w:rsidRPr="001E00F2">
        <w:rPr>
          <w:rFonts w:ascii="Times New Roman" w:hAnsi="Times New Roman" w:cs="Times New Roman"/>
          <w:sz w:val="24"/>
          <w:szCs w:val="24"/>
        </w:rPr>
        <w:t xml:space="preserve"> This is correct, but then the account would lose one of its main appeals, which is its normative capacity (i.e., telling stem cell biologists how to investigate stemness), and hence it would </w:t>
      </w:r>
      <w:r w:rsidR="006C0530" w:rsidRPr="001E00F2">
        <w:rPr>
          <w:rFonts w:ascii="Times New Roman" w:hAnsi="Times New Roman" w:cs="Times New Roman"/>
          <w:sz w:val="24"/>
          <w:szCs w:val="24"/>
        </w:rPr>
        <w:t>be</w:t>
      </w:r>
      <w:r w:rsidR="00AE448E" w:rsidRPr="001E00F2">
        <w:rPr>
          <w:rFonts w:ascii="Times New Roman" w:hAnsi="Times New Roman" w:cs="Times New Roman"/>
          <w:sz w:val="24"/>
          <w:szCs w:val="24"/>
        </w:rPr>
        <w:t xml:space="preserve"> throwing the baby with the bathwater.</w:t>
      </w:r>
    </w:p>
    <w:p w14:paraId="77B393ED" w14:textId="77777777" w:rsidR="00C324C5" w:rsidRPr="001E00F2" w:rsidRDefault="00C324C5" w:rsidP="00B16BE5">
      <w:pPr>
        <w:rPr>
          <w:rFonts w:ascii="Times New Roman" w:hAnsi="Times New Roman" w:cs="Times New Roman"/>
          <w:sz w:val="24"/>
          <w:szCs w:val="24"/>
        </w:rPr>
      </w:pPr>
    </w:p>
    <w:p w14:paraId="5E057416" w14:textId="77777777" w:rsidR="000622D7" w:rsidRPr="001E00F2" w:rsidRDefault="00B16BE5" w:rsidP="00B16BE5">
      <w:pPr>
        <w:rPr>
          <w:rFonts w:ascii="Times New Roman" w:hAnsi="Times New Roman" w:cs="Times New Roman"/>
          <w:sz w:val="24"/>
          <w:szCs w:val="24"/>
        </w:rPr>
      </w:pPr>
      <w:r w:rsidRPr="001E00F2">
        <w:rPr>
          <w:rFonts w:ascii="Times New Roman" w:hAnsi="Times New Roman" w:cs="Times New Roman"/>
          <w:sz w:val="24"/>
          <w:szCs w:val="24"/>
        </w:rPr>
        <w:t xml:space="preserve">Finally, a virtue (but, simultaneously a non-solved issue) of the four-fold account is that it includes the possibility that stemness is a systemic property, i.e., a property that some cells in an organism would acquire simply because of organismal properties. Based on </w:t>
      </w:r>
      <w:r w:rsidRPr="001E00F2">
        <w:rPr>
          <w:rFonts w:ascii="Times New Roman" w:hAnsi="Times New Roman" w:cs="Times New Roman"/>
          <w:sz w:val="24"/>
          <w:szCs w:val="24"/>
        </w:rPr>
        <w:lastRenderedPageBreak/>
        <w:t>this, the four-fold account suggests that the only possibility for avoiding stemness is intervening on the organism. But it does not specify how</w:t>
      </w:r>
      <w:r w:rsidR="000622D7" w:rsidRPr="001E00F2">
        <w:rPr>
          <w:rFonts w:ascii="Times New Roman" w:hAnsi="Times New Roman" w:cs="Times New Roman"/>
          <w:sz w:val="24"/>
          <w:szCs w:val="24"/>
        </w:rPr>
        <w:t xml:space="preserve"> to do so</w:t>
      </w:r>
      <w:r w:rsidRPr="001E00F2">
        <w:rPr>
          <w:rFonts w:ascii="Times New Roman" w:hAnsi="Times New Roman" w:cs="Times New Roman"/>
          <w:sz w:val="24"/>
          <w:szCs w:val="24"/>
        </w:rPr>
        <w:t xml:space="preserve">. </w:t>
      </w:r>
    </w:p>
    <w:p w14:paraId="0A0C24A7" w14:textId="77777777" w:rsidR="00C324C5" w:rsidRPr="001E00F2" w:rsidRDefault="00C324C5" w:rsidP="00B16BE5">
      <w:pPr>
        <w:rPr>
          <w:rFonts w:ascii="Times New Roman" w:hAnsi="Times New Roman" w:cs="Times New Roman"/>
          <w:sz w:val="24"/>
          <w:szCs w:val="24"/>
        </w:rPr>
      </w:pPr>
    </w:p>
    <w:p w14:paraId="62FF19D3" w14:textId="65CD75B5" w:rsidR="00B16BE5" w:rsidRPr="001E00F2" w:rsidRDefault="000622D7" w:rsidP="00660B74">
      <w:pPr>
        <w:rPr>
          <w:rFonts w:ascii="Times New Roman" w:hAnsi="Times New Roman" w:cs="Times New Roman"/>
          <w:sz w:val="24"/>
          <w:szCs w:val="24"/>
        </w:rPr>
      </w:pPr>
      <w:r w:rsidRPr="001E00F2">
        <w:rPr>
          <w:rFonts w:ascii="Times New Roman" w:hAnsi="Times New Roman" w:cs="Times New Roman"/>
          <w:sz w:val="24"/>
          <w:szCs w:val="24"/>
        </w:rPr>
        <w:t xml:space="preserve">In the next section, I introduce a dispositional account to </w:t>
      </w:r>
      <w:proofErr w:type="spellStart"/>
      <w:r w:rsidRPr="001E00F2">
        <w:rPr>
          <w:rFonts w:ascii="Times New Roman" w:hAnsi="Times New Roman" w:cs="Times New Roman"/>
          <w:sz w:val="24"/>
          <w:szCs w:val="24"/>
        </w:rPr>
        <w:t>stemeness</w:t>
      </w:r>
      <w:proofErr w:type="spellEnd"/>
      <w:r w:rsidRPr="001E00F2">
        <w:rPr>
          <w:rFonts w:ascii="Times New Roman" w:hAnsi="Times New Roman" w:cs="Times New Roman"/>
          <w:sz w:val="24"/>
          <w:szCs w:val="24"/>
        </w:rPr>
        <w:t xml:space="preserve"> that </w:t>
      </w:r>
      <w:r w:rsidR="00CE6588" w:rsidRPr="001E00F2">
        <w:rPr>
          <w:rFonts w:ascii="Times New Roman" w:hAnsi="Times New Roman" w:cs="Times New Roman"/>
          <w:sz w:val="24"/>
          <w:szCs w:val="24"/>
        </w:rPr>
        <w:t xml:space="preserve">I contend </w:t>
      </w:r>
      <w:r w:rsidR="00A60F67" w:rsidRPr="001E00F2">
        <w:rPr>
          <w:rFonts w:ascii="Times New Roman" w:hAnsi="Times New Roman" w:cs="Times New Roman"/>
          <w:sz w:val="24"/>
          <w:szCs w:val="24"/>
        </w:rPr>
        <w:t xml:space="preserve">can </w:t>
      </w:r>
      <w:r w:rsidR="00994EC2" w:rsidRPr="001E00F2">
        <w:rPr>
          <w:rFonts w:ascii="Times New Roman" w:hAnsi="Times New Roman" w:cs="Times New Roman"/>
          <w:sz w:val="24"/>
          <w:szCs w:val="24"/>
        </w:rPr>
        <w:t>deal with the problem of the nature of stem cells better than</w:t>
      </w:r>
      <w:r w:rsidR="00CE6588" w:rsidRPr="001E00F2">
        <w:rPr>
          <w:rFonts w:ascii="Times New Roman" w:hAnsi="Times New Roman" w:cs="Times New Roman"/>
          <w:sz w:val="24"/>
          <w:szCs w:val="24"/>
        </w:rPr>
        <w:t xml:space="preserve"> </w:t>
      </w:r>
      <w:r w:rsidR="00A60F67" w:rsidRPr="001E00F2">
        <w:rPr>
          <w:rFonts w:ascii="Times New Roman" w:hAnsi="Times New Roman" w:cs="Times New Roman"/>
          <w:sz w:val="24"/>
          <w:szCs w:val="24"/>
        </w:rPr>
        <w:t xml:space="preserve">any of </w:t>
      </w:r>
      <w:r w:rsidR="00CE6588" w:rsidRPr="001E00F2">
        <w:rPr>
          <w:rFonts w:ascii="Times New Roman" w:hAnsi="Times New Roman" w:cs="Times New Roman"/>
          <w:sz w:val="24"/>
          <w:szCs w:val="24"/>
        </w:rPr>
        <w:t xml:space="preserve">the other alternatives </w:t>
      </w:r>
      <w:r w:rsidR="00994EC2" w:rsidRPr="001E00F2">
        <w:rPr>
          <w:rFonts w:ascii="Times New Roman" w:hAnsi="Times New Roman" w:cs="Times New Roman"/>
          <w:sz w:val="24"/>
          <w:szCs w:val="24"/>
        </w:rPr>
        <w:t xml:space="preserve">I have </w:t>
      </w:r>
      <w:r w:rsidR="00CE6588" w:rsidRPr="001E00F2">
        <w:rPr>
          <w:rFonts w:ascii="Times New Roman" w:hAnsi="Times New Roman" w:cs="Times New Roman"/>
          <w:sz w:val="24"/>
          <w:szCs w:val="24"/>
        </w:rPr>
        <w:t xml:space="preserve">reviewed </w:t>
      </w:r>
      <w:r w:rsidR="00B12416" w:rsidRPr="001E00F2">
        <w:rPr>
          <w:rFonts w:ascii="Times New Roman" w:hAnsi="Times New Roman" w:cs="Times New Roman"/>
          <w:sz w:val="24"/>
          <w:szCs w:val="24"/>
        </w:rPr>
        <w:t>so far</w:t>
      </w:r>
      <w:r w:rsidR="00CE6588" w:rsidRPr="001E00F2">
        <w:rPr>
          <w:rFonts w:ascii="Times New Roman" w:hAnsi="Times New Roman" w:cs="Times New Roman"/>
          <w:sz w:val="24"/>
          <w:szCs w:val="24"/>
        </w:rPr>
        <w:t>.</w:t>
      </w:r>
    </w:p>
    <w:p w14:paraId="0B0172DC" w14:textId="77777777" w:rsidR="00B826D8" w:rsidRPr="001E00F2" w:rsidRDefault="00B826D8">
      <w:pPr>
        <w:rPr>
          <w:rFonts w:ascii="Times New Roman" w:hAnsi="Times New Roman" w:cs="Times New Roman"/>
          <w:b/>
          <w:sz w:val="24"/>
          <w:szCs w:val="24"/>
        </w:rPr>
      </w:pPr>
    </w:p>
    <w:p w14:paraId="425DE970" w14:textId="31477322" w:rsidR="00B478F2" w:rsidRPr="001E00F2" w:rsidRDefault="00660B74">
      <w:pPr>
        <w:rPr>
          <w:rFonts w:ascii="Times New Roman" w:hAnsi="Times New Roman" w:cs="Times New Roman"/>
          <w:b/>
          <w:sz w:val="24"/>
          <w:szCs w:val="24"/>
          <w:lang w:val="en-US"/>
        </w:rPr>
      </w:pPr>
      <w:r w:rsidRPr="001E00F2">
        <w:rPr>
          <w:rFonts w:ascii="Times New Roman" w:hAnsi="Times New Roman" w:cs="Times New Roman"/>
          <w:b/>
          <w:sz w:val="24"/>
          <w:szCs w:val="24"/>
          <w:lang w:val="en-US"/>
        </w:rPr>
        <w:t>3</w:t>
      </w:r>
      <w:r w:rsidR="00A2663C" w:rsidRPr="001E00F2">
        <w:rPr>
          <w:rFonts w:ascii="Times New Roman" w:hAnsi="Times New Roman" w:cs="Times New Roman"/>
          <w:b/>
          <w:sz w:val="24"/>
          <w:szCs w:val="24"/>
          <w:lang w:val="en-US"/>
        </w:rPr>
        <w:t xml:space="preserve">. </w:t>
      </w:r>
      <w:r w:rsidR="002E0493" w:rsidRPr="001E00F2">
        <w:rPr>
          <w:rFonts w:ascii="Times New Roman" w:hAnsi="Times New Roman" w:cs="Times New Roman"/>
          <w:b/>
          <w:sz w:val="24"/>
          <w:szCs w:val="24"/>
          <w:lang w:val="en-US"/>
        </w:rPr>
        <w:t>Stem Cells as Dispositional Objects</w:t>
      </w:r>
    </w:p>
    <w:p w14:paraId="48BC69DD" w14:textId="514A883D" w:rsidR="000F53FF" w:rsidRPr="001E00F2" w:rsidRDefault="005072D2">
      <w:pPr>
        <w:rPr>
          <w:rFonts w:ascii="Times New Roman" w:hAnsi="Times New Roman" w:cs="Times New Roman"/>
          <w:sz w:val="24"/>
          <w:szCs w:val="24"/>
        </w:rPr>
      </w:pPr>
      <w:r w:rsidRPr="001E00F2">
        <w:rPr>
          <w:rFonts w:ascii="Times New Roman" w:hAnsi="Times New Roman" w:cs="Times New Roman"/>
          <w:sz w:val="24"/>
          <w:szCs w:val="24"/>
        </w:rPr>
        <w:t xml:space="preserve">The concept of </w:t>
      </w:r>
      <w:r w:rsidRPr="001E00F2">
        <w:rPr>
          <w:rFonts w:ascii="Times New Roman" w:hAnsi="Times New Roman" w:cs="Times New Roman"/>
          <w:i/>
          <w:iCs/>
          <w:sz w:val="24"/>
          <w:szCs w:val="24"/>
        </w:rPr>
        <w:t>disposition</w:t>
      </w:r>
      <w:r w:rsidRPr="001E00F2">
        <w:rPr>
          <w:rFonts w:ascii="Times New Roman" w:hAnsi="Times New Roman" w:cs="Times New Roman"/>
          <w:sz w:val="24"/>
          <w:szCs w:val="24"/>
        </w:rPr>
        <w:t xml:space="preserve"> is frequently used in the philosophical literature to refer to properties with a functional-causal profile</w:t>
      </w:r>
      <w:r w:rsidR="00737CFB" w:rsidRPr="001E00F2">
        <w:rPr>
          <w:rFonts w:ascii="Times New Roman" w:hAnsi="Times New Roman" w:cs="Times New Roman"/>
          <w:sz w:val="24"/>
          <w:szCs w:val="24"/>
        </w:rPr>
        <w:t xml:space="preserve"> (Mumford 1998</w:t>
      </w:r>
      <w:r w:rsidR="003A5617" w:rsidRPr="001E00F2">
        <w:rPr>
          <w:rFonts w:ascii="Times New Roman" w:hAnsi="Times New Roman" w:cs="Times New Roman"/>
          <w:sz w:val="24"/>
          <w:szCs w:val="24"/>
        </w:rPr>
        <w:t>; Choi &amp; Fara 2018</w:t>
      </w:r>
      <w:r w:rsidR="00737CFB" w:rsidRPr="001E00F2">
        <w:rPr>
          <w:rFonts w:ascii="Times New Roman" w:hAnsi="Times New Roman" w:cs="Times New Roman"/>
          <w:sz w:val="24"/>
          <w:szCs w:val="24"/>
        </w:rPr>
        <w:t>)</w:t>
      </w:r>
      <w:r w:rsidRPr="001E00F2">
        <w:rPr>
          <w:rFonts w:ascii="Times New Roman" w:hAnsi="Times New Roman" w:cs="Times New Roman"/>
          <w:sz w:val="24"/>
          <w:szCs w:val="24"/>
        </w:rPr>
        <w:t>.</w:t>
      </w:r>
      <w:r w:rsidR="00A7578B" w:rsidRPr="001E00F2">
        <w:rPr>
          <w:rFonts w:ascii="Times New Roman" w:hAnsi="Times New Roman" w:cs="Times New Roman"/>
          <w:sz w:val="24"/>
          <w:szCs w:val="24"/>
        </w:rPr>
        <w:t xml:space="preserve"> That is, a disposition is a property such that it makes an object (called </w:t>
      </w:r>
      <w:r w:rsidR="00A7578B" w:rsidRPr="001E00F2">
        <w:rPr>
          <w:rFonts w:ascii="Times New Roman" w:hAnsi="Times New Roman" w:cs="Times New Roman"/>
          <w:i/>
          <w:iCs/>
          <w:sz w:val="24"/>
          <w:szCs w:val="24"/>
        </w:rPr>
        <w:t>bearer</w:t>
      </w:r>
      <w:r w:rsidR="00A7578B" w:rsidRPr="001E00F2">
        <w:rPr>
          <w:rFonts w:ascii="Times New Roman" w:hAnsi="Times New Roman" w:cs="Times New Roman"/>
          <w:sz w:val="24"/>
          <w:szCs w:val="24"/>
        </w:rPr>
        <w:t xml:space="preserve">) to produce a specific effect (called </w:t>
      </w:r>
      <w:r w:rsidR="00A7578B" w:rsidRPr="001E00F2">
        <w:rPr>
          <w:rFonts w:ascii="Times New Roman" w:hAnsi="Times New Roman" w:cs="Times New Roman"/>
          <w:i/>
          <w:iCs/>
          <w:sz w:val="24"/>
          <w:szCs w:val="24"/>
        </w:rPr>
        <w:t>manifestation</w:t>
      </w:r>
      <w:r w:rsidR="00A7578B" w:rsidRPr="001E00F2">
        <w:rPr>
          <w:rFonts w:ascii="Times New Roman" w:hAnsi="Times New Roman" w:cs="Times New Roman"/>
          <w:sz w:val="24"/>
          <w:szCs w:val="24"/>
        </w:rPr>
        <w:t>)</w:t>
      </w:r>
      <w:r w:rsidRPr="001E00F2">
        <w:rPr>
          <w:rFonts w:ascii="Times New Roman" w:hAnsi="Times New Roman" w:cs="Times New Roman"/>
          <w:sz w:val="24"/>
          <w:szCs w:val="24"/>
        </w:rPr>
        <w:t xml:space="preserve"> </w:t>
      </w:r>
      <w:r w:rsidR="008C6D31" w:rsidRPr="001E00F2">
        <w:rPr>
          <w:rFonts w:ascii="Times New Roman" w:hAnsi="Times New Roman" w:cs="Times New Roman"/>
          <w:sz w:val="24"/>
          <w:szCs w:val="24"/>
        </w:rPr>
        <w:t xml:space="preserve">usually </w:t>
      </w:r>
      <w:r w:rsidR="00A7578B" w:rsidRPr="001E00F2">
        <w:rPr>
          <w:rFonts w:ascii="Times New Roman" w:hAnsi="Times New Roman" w:cs="Times New Roman"/>
          <w:sz w:val="24"/>
          <w:szCs w:val="24"/>
        </w:rPr>
        <w:t xml:space="preserve">given a specific cause or set of causes (the </w:t>
      </w:r>
      <w:r w:rsidR="00BA4049" w:rsidRPr="001E00F2">
        <w:rPr>
          <w:rFonts w:ascii="Times New Roman" w:hAnsi="Times New Roman" w:cs="Times New Roman"/>
          <w:i/>
          <w:iCs/>
          <w:sz w:val="24"/>
          <w:szCs w:val="24"/>
        </w:rPr>
        <w:t xml:space="preserve">stimulus </w:t>
      </w:r>
      <w:r w:rsidR="00BA4049" w:rsidRPr="001E00F2">
        <w:rPr>
          <w:rFonts w:ascii="Times New Roman" w:hAnsi="Times New Roman" w:cs="Times New Roman"/>
          <w:sz w:val="24"/>
          <w:szCs w:val="24"/>
        </w:rPr>
        <w:t>or</w:t>
      </w:r>
      <w:r w:rsidR="00BA4049" w:rsidRPr="001E00F2">
        <w:rPr>
          <w:rFonts w:ascii="Times New Roman" w:hAnsi="Times New Roman" w:cs="Times New Roman"/>
          <w:i/>
          <w:iCs/>
          <w:sz w:val="24"/>
          <w:szCs w:val="24"/>
        </w:rPr>
        <w:t xml:space="preserve"> trigger</w:t>
      </w:r>
      <w:r w:rsidR="00A7578B" w:rsidRPr="001E00F2">
        <w:rPr>
          <w:rFonts w:ascii="Times New Roman" w:hAnsi="Times New Roman" w:cs="Times New Roman"/>
          <w:sz w:val="24"/>
          <w:szCs w:val="24"/>
        </w:rPr>
        <w:t>)</w:t>
      </w:r>
      <w:r w:rsidR="008C6D31" w:rsidRPr="001E00F2">
        <w:rPr>
          <w:rStyle w:val="FootnoteReference"/>
          <w:rFonts w:ascii="Times New Roman" w:hAnsi="Times New Roman" w:cs="Times New Roman"/>
          <w:sz w:val="24"/>
          <w:szCs w:val="24"/>
        </w:rPr>
        <w:footnoteReference w:id="7"/>
      </w:r>
      <w:r w:rsidR="00A7578B" w:rsidRPr="001E00F2">
        <w:rPr>
          <w:rFonts w:ascii="Times New Roman" w:hAnsi="Times New Roman" w:cs="Times New Roman"/>
          <w:sz w:val="24"/>
          <w:szCs w:val="24"/>
        </w:rPr>
        <w:t xml:space="preserve"> impinges on it and lasts enough time</w:t>
      </w:r>
      <w:r w:rsidR="00737CFB" w:rsidRPr="001E00F2">
        <w:rPr>
          <w:rFonts w:ascii="Times New Roman" w:hAnsi="Times New Roman" w:cs="Times New Roman"/>
          <w:sz w:val="24"/>
          <w:szCs w:val="24"/>
        </w:rPr>
        <w:t xml:space="preserve"> (</w:t>
      </w:r>
      <w:proofErr w:type="spellStart"/>
      <w:r w:rsidR="00737CFB" w:rsidRPr="001E00F2">
        <w:rPr>
          <w:rFonts w:ascii="Times New Roman" w:hAnsi="Times New Roman" w:cs="Times New Roman"/>
          <w:sz w:val="24"/>
          <w:szCs w:val="24"/>
        </w:rPr>
        <w:t>Hüttemann</w:t>
      </w:r>
      <w:proofErr w:type="spellEnd"/>
      <w:r w:rsidR="00737CFB" w:rsidRPr="001E00F2">
        <w:rPr>
          <w:rFonts w:ascii="Times New Roman" w:hAnsi="Times New Roman" w:cs="Times New Roman"/>
          <w:sz w:val="24"/>
          <w:szCs w:val="24"/>
        </w:rPr>
        <w:t xml:space="preserve"> &amp; Kaiser 2013)</w:t>
      </w:r>
      <w:r w:rsidR="00A7578B" w:rsidRPr="001E00F2">
        <w:rPr>
          <w:rFonts w:ascii="Times New Roman" w:hAnsi="Times New Roman" w:cs="Times New Roman"/>
          <w:sz w:val="24"/>
          <w:szCs w:val="24"/>
        </w:rPr>
        <w:t xml:space="preserve">. </w:t>
      </w:r>
      <w:r w:rsidRPr="001E00F2">
        <w:rPr>
          <w:rFonts w:ascii="Times New Roman" w:hAnsi="Times New Roman" w:cs="Times New Roman"/>
          <w:sz w:val="24"/>
          <w:szCs w:val="24"/>
        </w:rPr>
        <w:t xml:space="preserve">For example, </w:t>
      </w:r>
      <w:r w:rsidR="00A435B0" w:rsidRPr="001E00F2">
        <w:rPr>
          <w:rFonts w:ascii="Times New Roman" w:hAnsi="Times New Roman" w:cs="Times New Roman"/>
          <w:sz w:val="24"/>
          <w:szCs w:val="24"/>
        </w:rPr>
        <w:t>arachnophobia</w:t>
      </w:r>
      <w:r w:rsidRPr="001E00F2">
        <w:rPr>
          <w:rFonts w:ascii="Times New Roman" w:hAnsi="Times New Roman" w:cs="Times New Roman"/>
          <w:sz w:val="24"/>
          <w:szCs w:val="24"/>
        </w:rPr>
        <w:t xml:space="preserve"> is a disposition that causes some individuals</w:t>
      </w:r>
      <w:r w:rsidR="008C6D31" w:rsidRPr="001E00F2">
        <w:rPr>
          <w:rFonts w:ascii="Times New Roman" w:hAnsi="Times New Roman" w:cs="Times New Roman"/>
          <w:sz w:val="24"/>
          <w:szCs w:val="24"/>
        </w:rPr>
        <w:t xml:space="preserve"> (bearer)</w:t>
      </w:r>
      <w:r w:rsidRPr="001E00F2">
        <w:rPr>
          <w:rFonts w:ascii="Times New Roman" w:hAnsi="Times New Roman" w:cs="Times New Roman"/>
          <w:sz w:val="24"/>
          <w:szCs w:val="24"/>
        </w:rPr>
        <w:t xml:space="preserve"> to get scared </w:t>
      </w:r>
      <w:r w:rsidR="008C6D31" w:rsidRPr="001E00F2">
        <w:rPr>
          <w:rFonts w:ascii="Times New Roman" w:hAnsi="Times New Roman" w:cs="Times New Roman"/>
          <w:sz w:val="24"/>
          <w:szCs w:val="24"/>
        </w:rPr>
        <w:t xml:space="preserve">(manifestation) </w:t>
      </w:r>
      <w:r w:rsidRPr="001E00F2">
        <w:rPr>
          <w:rFonts w:ascii="Times New Roman" w:hAnsi="Times New Roman" w:cs="Times New Roman"/>
          <w:sz w:val="24"/>
          <w:szCs w:val="24"/>
        </w:rPr>
        <w:t>when they perceive a non-dangerous spider</w:t>
      </w:r>
      <w:r w:rsidR="008C6D31" w:rsidRPr="001E00F2">
        <w:rPr>
          <w:rFonts w:ascii="Times New Roman" w:hAnsi="Times New Roman" w:cs="Times New Roman"/>
          <w:sz w:val="24"/>
          <w:szCs w:val="24"/>
        </w:rPr>
        <w:t xml:space="preserve"> (stimulus)</w:t>
      </w:r>
      <w:r w:rsidRPr="001E00F2">
        <w:rPr>
          <w:rFonts w:ascii="Times New Roman" w:hAnsi="Times New Roman" w:cs="Times New Roman"/>
          <w:sz w:val="24"/>
          <w:szCs w:val="24"/>
        </w:rPr>
        <w:t xml:space="preserve">. And </w:t>
      </w:r>
      <w:r w:rsidR="000F53FF" w:rsidRPr="001E00F2">
        <w:rPr>
          <w:rFonts w:ascii="Times New Roman" w:hAnsi="Times New Roman" w:cs="Times New Roman"/>
          <w:sz w:val="24"/>
          <w:szCs w:val="24"/>
        </w:rPr>
        <w:t>radioactivity is the disposition of some chemical elements</w:t>
      </w:r>
      <w:r w:rsidR="008C6D31" w:rsidRPr="001E00F2">
        <w:rPr>
          <w:rFonts w:ascii="Times New Roman" w:hAnsi="Times New Roman" w:cs="Times New Roman"/>
          <w:sz w:val="24"/>
          <w:szCs w:val="24"/>
        </w:rPr>
        <w:t xml:space="preserve"> (bearer)</w:t>
      </w:r>
      <w:r w:rsidR="000F53FF" w:rsidRPr="001E00F2">
        <w:rPr>
          <w:rFonts w:ascii="Times New Roman" w:hAnsi="Times New Roman" w:cs="Times New Roman"/>
          <w:sz w:val="24"/>
          <w:szCs w:val="24"/>
        </w:rPr>
        <w:t xml:space="preserve"> to decay</w:t>
      </w:r>
      <w:r w:rsidR="008C6D31" w:rsidRPr="001E00F2">
        <w:rPr>
          <w:rFonts w:ascii="Times New Roman" w:hAnsi="Times New Roman" w:cs="Times New Roman"/>
          <w:sz w:val="24"/>
          <w:szCs w:val="24"/>
        </w:rPr>
        <w:t xml:space="preserve"> (manifestation)</w:t>
      </w:r>
      <w:r w:rsidR="000F53FF" w:rsidRPr="001E00F2">
        <w:rPr>
          <w:rFonts w:ascii="Times New Roman" w:hAnsi="Times New Roman" w:cs="Times New Roman"/>
          <w:sz w:val="24"/>
          <w:szCs w:val="24"/>
        </w:rPr>
        <w:t xml:space="preserve">. </w:t>
      </w:r>
    </w:p>
    <w:p w14:paraId="0CCDFD3F" w14:textId="77777777" w:rsidR="00C324C5" w:rsidRPr="001E00F2" w:rsidRDefault="00C324C5">
      <w:pPr>
        <w:rPr>
          <w:rFonts w:ascii="Times New Roman" w:hAnsi="Times New Roman" w:cs="Times New Roman"/>
          <w:sz w:val="24"/>
          <w:szCs w:val="24"/>
        </w:rPr>
      </w:pPr>
    </w:p>
    <w:p w14:paraId="555F8034" w14:textId="59602741" w:rsidR="000F53FF" w:rsidRPr="001E00F2" w:rsidRDefault="000F53FF">
      <w:pPr>
        <w:rPr>
          <w:rFonts w:ascii="Times New Roman" w:hAnsi="Times New Roman" w:cs="Times New Roman"/>
          <w:sz w:val="24"/>
          <w:szCs w:val="24"/>
        </w:rPr>
      </w:pPr>
      <w:proofErr w:type="spellStart"/>
      <w:r w:rsidRPr="001E00F2">
        <w:rPr>
          <w:rFonts w:ascii="Times New Roman" w:hAnsi="Times New Roman" w:cs="Times New Roman"/>
          <w:sz w:val="24"/>
          <w:szCs w:val="24"/>
          <w:lang w:val="es-BO"/>
        </w:rPr>
        <w:t>Many</w:t>
      </w:r>
      <w:proofErr w:type="spellEnd"/>
      <w:r w:rsidRPr="001E00F2">
        <w:rPr>
          <w:rFonts w:ascii="Times New Roman" w:hAnsi="Times New Roman" w:cs="Times New Roman"/>
          <w:sz w:val="24"/>
          <w:szCs w:val="24"/>
          <w:lang w:val="es-BO"/>
        </w:rPr>
        <w:t xml:space="preserve"> </w:t>
      </w:r>
      <w:proofErr w:type="spellStart"/>
      <w:r w:rsidRPr="001E00F2">
        <w:rPr>
          <w:rFonts w:ascii="Times New Roman" w:hAnsi="Times New Roman" w:cs="Times New Roman"/>
          <w:sz w:val="24"/>
          <w:szCs w:val="24"/>
          <w:lang w:val="es-BO"/>
        </w:rPr>
        <w:t>biological</w:t>
      </w:r>
      <w:proofErr w:type="spellEnd"/>
      <w:r w:rsidRPr="001E00F2">
        <w:rPr>
          <w:rFonts w:ascii="Times New Roman" w:hAnsi="Times New Roman" w:cs="Times New Roman"/>
          <w:sz w:val="24"/>
          <w:szCs w:val="24"/>
          <w:lang w:val="es-BO"/>
        </w:rPr>
        <w:t xml:space="preserve"> </w:t>
      </w:r>
      <w:proofErr w:type="spellStart"/>
      <w:r w:rsidRPr="001E00F2">
        <w:rPr>
          <w:rFonts w:ascii="Times New Roman" w:hAnsi="Times New Roman" w:cs="Times New Roman"/>
          <w:sz w:val="24"/>
          <w:szCs w:val="24"/>
          <w:lang w:val="es-BO"/>
        </w:rPr>
        <w:t>properties</w:t>
      </w:r>
      <w:proofErr w:type="spellEnd"/>
      <w:r w:rsidRPr="001E00F2">
        <w:rPr>
          <w:rFonts w:ascii="Times New Roman" w:hAnsi="Times New Roman" w:cs="Times New Roman"/>
          <w:sz w:val="24"/>
          <w:szCs w:val="24"/>
          <w:lang w:val="es-BO"/>
        </w:rPr>
        <w:t xml:space="preserve"> are </w:t>
      </w:r>
      <w:proofErr w:type="spellStart"/>
      <w:r w:rsidRPr="001E00F2">
        <w:rPr>
          <w:rFonts w:ascii="Times New Roman" w:hAnsi="Times New Roman" w:cs="Times New Roman"/>
          <w:sz w:val="24"/>
          <w:szCs w:val="24"/>
          <w:lang w:val="es-BO"/>
        </w:rPr>
        <w:t>dispositional</w:t>
      </w:r>
      <w:proofErr w:type="spellEnd"/>
      <w:r w:rsidRPr="001E00F2">
        <w:rPr>
          <w:rFonts w:ascii="Times New Roman" w:hAnsi="Times New Roman" w:cs="Times New Roman"/>
          <w:sz w:val="24"/>
          <w:szCs w:val="24"/>
          <w:lang w:val="es-BO"/>
        </w:rPr>
        <w:t xml:space="preserve">, </w:t>
      </w:r>
      <w:proofErr w:type="spellStart"/>
      <w:r w:rsidRPr="001E00F2">
        <w:rPr>
          <w:rFonts w:ascii="Times New Roman" w:hAnsi="Times New Roman" w:cs="Times New Roman"/>
          <w:sz w:val="24"/>
          <w:szCs w:val="24"/>
          <w:lang w:val="es-BO"/>
        </w:rPr>
        <w:t>too</w:t>
      </w:r>
      <w:proofErr w:type="spellEnd"/>
      <w:r w:rsidR="00737CFB" w:rsidRPr="001E00F2">
        <w:rPr>
          <w:rFonts w:ascii="Times New Roman" w:hAnsi="Times New Roman" w:cs="Times New Roman"/>
          <w:sz w:val="24"/>
          <w:szCs w:val="24"/>
          <w:lang w:val="es-BO"/>
        </w:rPr>
        <w:t xml:space="preserve"> (</w:t>
      </w:r>
      <w:r w:rsidR="001A7FA0" w:rsidRPr="001E00F2">
        <w:rPr>
          <w:rFonts w:ascii="Times New Roman" w:hAnsi="Times New Roman" w:cs="Times New Roman"/>
          <w:sz w:val="24"/>
          <w:szCs w:val="24"/>
          <w:lang w:val="es-BO"/>
        </w:rPr>
        <w:t xml:space="preserve">Nuño de la Rosa 2016; </w:t>
      </w:r>
      <w:r w:rsidR="003A5617" w:rsidRPr="001E00F2">
        <w:rPr>
          <w:rFonts w:ascii="Times New Roman" w:hAnsi="Times New Roman" w:cs="Times New Roman"/>
          <w:sz w:val="24"/>
          <w:szCs w:val="24"/>
          <w:lang w:val="es-BO"/>
        </w:rPr>
        <w:t xml:space="preserve">Triviño &amp; Nuño de la Rosa 2016; </w:t>
      </w:r>
      <w:proofErr w:type="spellStart"/>
      <w:r w:rsidR="00737CFB" w:rsidRPr="001E00F2">
        <w:rPr>
          <w:rFonts w:ascii="Times New Roman" w:hAnsi="Times New Roman" w:cs="Times New Roman"/>
          <w:sz w:val="24"/>
          <w:szCs w:val="24"/>
          <w:lang w:val="es-BO"/>
        </w:rPr>
        <w:t>Hüttemann</w:t>
      </w:r>
      <w:proofErr w:type="spellEnd"/>
      <w:r w:rsidR="00737CFB" w:rsidRPr="001E00F2">
        <w:rPr>
          <w:rFonts w:ascii="Times New Roman" w:hAnsi="Times New Roman" w:cs="Times New Roman"/>
          <w:sz w:val="24"/>
          <w:szCs w:val="24"/>
          <w:lang w:val="es-BO"/>
        </w:rPr>
        <w:t xml:space="preserve"> &amp; Kaiser 2018</w:t>
      </w:r>
      <w:r w:rsidR="003A5617" w:rsidRPr="001E00F2">
        <w:rPr>
          <w:rFonts w:ascii="Times New Roman" w:hAnsi="Times New Roman" w:cs="Times New Roman"/>
          <w:sz w:val="24"/>
          <w:szCs w:val="24"/>
          <w:lang w:val="es-BO"/>
        </w:rPr>
        <w:t>; Austin &amp; Nuño de la Rosa 2021)</w:t>
      </w:r>
      <w:r w:rsidRPr="001E00F2">
        <w:rPr>
          <w:rFonts w:ascii="Times New Roman" w:hAnsi="Times New Roman" w:cs="Times New Roman"/>
          <w:sz w:val="24"/>
          <w:szCs w:val="24"/>
          <w:lang w:val="es-BO"/>
        </w:rPr>
        <w:t xml:space="preserve">. </w:t>
      </w:r>
      <w:r w:rsidRPr="001E00F2">
        <w:rPr>
          <w:rFonts w:ascii="Times New Roman" w:hAnsi="Times New Roman" w:cs="Times New Roman"/>
          <w:sz w:val="24"/>
          <w:szCs w:val="24"/>
        </w:rPr>
        <w:t>For example, plasticity is the property of a</w:t>
      </w:r>
      <w:r w:rsidR="00994EC2" w:rsidRPr="001E00F2">
        <w:rPr>
          <w:rFonts w:ascii="Times New Roman" w:hAnsi="Times New Roman" w:cs="Times New Roman"/>
          <w:sz w:val="24"/>
          <w:szCs w:val="24"/>
        </w:rPr>
        <w:t>n organism</w:t>
      </w:r>
      <w:r w:rsidR="008C6D31" w:rsidRPr="001E00F2">
        <w:rPr>
          <w:rFonts w:ascii="Times New Roman" w:hAnsi="Times New Roman" w:cs="Times New Roman"/>
          <w:sz w:val="24"/>
          <w:szCs w:val="24"/>
        </w:rPr>
        <w:t>(bearer)</w:t>
      </w:r>
      <w:r w:rsidRPr="001E00F2">
        <w:rPr>
          <w:rFonts w:ascii="Times New Roman" w:hAnsi="Times New Roman" w:cs="Times New Roman"/>
          <w:sz w:val="24"/>
          <w:szCs w:val="24"/>
        </w:rPr>
        <w:t xml:space="preserve"> to adapt </w:t>
      </w:r>
      <w:r w:rsidR="00994EC2" w:rsidRPr="001E00F2">
        <w:rPr>
          <w:rFonts w:ascii="Times New Roman" w:hAnsi="Times New Roman" w:cs="Times New Roman"/>
          <w:sz w:val="24"/>
          <w:szCs w:val="24"/>
        </w:rPr>
        <w:t xml:space="preserve">its phenotype </w:t>
      </w:r>
      <w:r w:rsidR="008C6D31" w:rsidRPr="001E00F2">
        <w:rPr>
          <w:rFonts w:ascii="Times New Roman" w:hAnsi="Times New Roman" w:cs="Times New Roman"/>
          <w:sz w:val="24"/>
          <w:szCs w:val="24"/>
        </w:rPr>
        <w:t xml:space="preserve">(manifestation) </w:t>
      </w:r>
      <w:r w:rsidRPr="001E00F2">
        <w:rPr>
          <w:rFonts w:ascii="Times New Roman" w:hAnsi="Times New Roman" w:cs="Times New Roman"/>
          <w:sz w:val="24"/>
          <w:szCs w:val="24"/>
        </w:rPr>
        <w:t>to specific and diverse environments</w:t>
      </w:r>
      <w:r w:rsidR="008C6D31" w:rsidRPr="001E00F2">
        <w:rPr>
          <w:rFonts w:ascii="Times New Roman" w:hAnsi="Times New Roman" w:cs="Times New Roman"/>
          <w:sz w:val="24"/>
          <w:szCs w:val="24"/>
        </w:rPr>
        <w:t xml:space="preserve"> (stimuli)</w:t>
      </w:r>
      <w:r w:rsidR="00994EC2" w:rsidRPr="001E00F2">
        <w:rPr>
          <w:rFonts w:ascii="Times New Roman" w:hAnsi="Times New Roman" w:cs="Times New Roman"/>
          <w:sz w:val="24"/>
          <w:szCs w:val="24"/>
        </w:rPr>
        <w:t xml:space="preserve"> (</w:t>
      </w:r>
      <w:proofErr w:type="spellStart"/>
      <w:r w:rsidR="00A70ED6" w:rsidRPr="001E00F2">
        <w:rPr>
          <w:rFonts w:ascii="Times New Roman" w:hAnsi="Times New Roman" w:cs="Times New Roman"/>
          <w:sz w:val="24"/>
          <w:szCs w:val="24"/>
        </w:rPr>
        <w:t>Nicoglou</w:t>
      </w:r>
      <w:proofErr w:type="spellEnd"/>
      <w:r w:rsidR="00A70ED6" w:rsidRPr="001E00F2">
        <w:rPr>
          <w:rFonts w:ascii="Times New Roman" w:hAnsi="Times New Roman" w:cs="Times New Roman"/>
          <w:sz w:val="24"/>
          <w:szCs w:val="24"/>
        </w:rPr>
        <w:t xml:space="preserve"> 2015</w:t>
      </w:r>
      <w:r w:rsidR="00994EC2" w:rsidRPr="001E00F2">
        <w:rPr>
          <w:rFonts w:ascii="Times New Roman" w:hAnsi="Times New Roman" w:cs="Times New Roman"/>
          <w:sz w:val="24"/>
          <w:szCs w:val="24"/>
        </w:rPr>
        <w:t>)</w:t>
      </w:r>
      <w:r w:rsidRPr="001E00F2">
        <w:rPr>
          <w:rFonts w:ascii="Times New Roman" w:hAnsi="Times New Roman" w:cs="Times New Roman"/>
          <w:sz w:val="24"/>
          <w:szCs w:val="24"/>
        </w:rPr>
        <w:t xml:space="preserve">. Evolvability is the </w:t>
      </w:r>
      <w:r w:rsidR="00837453" w:rsidRPr="001E00F2">
        <w:rPr>
          <w:rFonts w:ascii="Times New Roman" w:hAnsi="Times New Roman" w:cs="Times New Roman"/>
          <w:sz w:val="24"/>
          <w:szCs w:val="24"/>
        </w:rPr>
        <w:t xml:space="preserve">capacity </w:t>
      </w:r>
      <w:r w:rsidRPr="001E00F2">
        <w:rPr>
          <w:rFonts w:ascii="Times New Roman" w:hAnsi="Times New Roman" w:cs="Times New Roman"/>
          <w:sz w:val="24"/>
          <w:szCs w:val="24"/>
        </w:rPr>
        <w:t xml:space="preserve">of </w:t>
      </w:r>
      <w:r w:rsidR="00837453" w:rsidRPr="001E00F2">
        <w:rPr>
          <w:rFonts w:ascii="Times New Roman" w:hAnsi="Times New Roman" w:cs="Times New Roman"/>
          <w:sz w:val="24"/>
          <w:szCs w:val="24"/>
        </w:rPr>
        <w:t>a biological system</w:t>
      </w:r>
      <w:r w:rsidR="008C6D31" w:rsidRPr="001E00F2">
        <w:rPr>
          <w:rFonts w:ascii="Times New Roman" w:hAnsi="Times New Roman" w:cs="Times New Roman"/>
          <w:sz w:val="24"/>
          <w:szCs w:val="24"/>
        </w:rPr>
        <w:t xml:space="preserve"> (bearer)</w:t>
      </w:r>
      <w:r w:rsidRPr="001E00F2">
        <w:rPr>
          <w:rFonts w:ascii="Times New Roman" w:hAnsi="Times New Roman" w:cs="Times New Roman"/>
          <w:sz w:val="24"/>
          <w:szCs w:val="24"/>
        </w:rPr>
        <w:t xml:space="preserve"> to evolve</w:t>
      </w:r>
      <w:r w:rsidR="008C6D31" w:rsidRPr="001E00F2">
        <w:rPr>
          <w:rFonts w:ascii="Times New Roman" w:hAnsi="Times New Roman" w:cs="Times New Roman"/>
          <w:sz w:val="24"/>
          <w:szCs w:val="24"/>
        </w:rPr>
        <w:t xml:space="preserve"> (manifestation)</w:t>
      </w:r>
      <w:r w:rsidR="00837453" w:rsidRPr="001E00F2">
        <w:rPr>
          <w:rFonts w:ascii="Times New Roman" w:hAnsi="Times New Roman" w:cs="Times New Roman"/>
          <w:sz w:val="24"/>
          <w:szCs w:val="24"/>
        </w:rPr>
        <w:t xml:space="preserve"> (Love 2003</w:t>
      </w:r>
      <w:r w:rsidR="001D4D86" w:rsidRPr="001E00F2">
        <w:rPr>
          <w:rFonts w:ascii="Times New Roman" w:hAnsi="Times New Roman" w:cs="Times New Roman"/>
          <w:sz w:val="24"/>
          <w:szCs w:val="24"/>
        </w:rPr>
        <w:t xml:space="preserve">; </w:t>
      </w:r>
      <w:proofErr w:type="spellStart"/>
      <w:r w:rsidR="001D4D86" w:rsidRPr="001E00F2">
        <w:rPr>
          <w:rFonts w:ascii="Times New Roman" w:hAnsi="Times New Roman" w:cs="Times New Roman"/>
          <w:sz w:val="24"/>
          <w:szCs w:val="24"/>
        </w:rPr>
        <w:t>Brigandt</w:t>
      </w:r>
      <w:proofErr w:type="spellEnd"/>
      <w:r w:rsidR="001D4D86" w:rsidRPr="001E00F2">
        <w:rPr>
          <w:rFonts w:ascii="Times New Roman" w:hAnsi="Times New Roman" w:cs="Times New Roman"/>
          <w:sz w:val="24"/>
          <w:szCs w:val="24"/>
        </w:rPr>
        <w:t xml:space="preserve"> et al. 202</w:t>
      </w:r>
      <w:r w:rsidR="00A60F67" w:rsidRPr="001E00F2">
        <w:rPr>
          <w:rFonts w:ascii="Times New Roman" w:hAnsi="Times New Roman" w:cs="Times New Roman"/>
          <w:sz w:val="24"/>
          <w:szCs w:val="24"/>
        </w:rPr>
        <w:t>3</w:t>
      </w:r>
      <w:r w:rsidR="00837453" w:rsidRPr="001E00F2">
        <w:rPr>
          <w:rFonts w:ascii="Times New Roman" w:hAnsi="Times New Roman" w:cs="Times New Roman"/>
          <w:sz w:val="24"/>
          <w:szCs w:val="24"/>
        </w:rPr>
        <w:t>)</w:t>
      </w:r>
      <w:r w:rsidRPr="001E00F2">
        <w:rPr>
          <w:rFonts w:ascii="Times New Roman" w:hAnsi="Times New Roman" w:cs="Times New Roman"/>
          <w:sz w:val="24"/>
          <w:szCs w:val="24"/>
        </w:rPr>
        <w:t xml:space="preserve">. </w:t>
      </w:r>
      <w:r w:rsidR="00837453" w:rsidRPr="001E00F2">
        <w:rPr>
          <w:rFonts w:ascii="Times New Roman" w:hAnsi="Times New Roman" w:cs="Times New Roman"/>
          <w:sz w:val="24"/>
          <w:szCs w:val="24"/>
        </w:rPr>
        <w:t>F</w:t>
      </w:r>
      <w:r w:rsidRPr="001E00F2">
        <w:rPr>
          <w:rFonts w:ascii="Times New Roman" w:hAnsi="Times New Roman" w:cs="Times New Roman"/>
          <w:sz w:val="24"/>
          <w:szCs w:val="24"/>
        </w:rPr>
        <w:t xml:space="preserve">itness </w:t>
      </w:r>
      <w:r w:rsidR="00837453" w:rsidRPr="001E00F2">
        <w:rPr>
          <w:rFonts w:ascii="Times New Roman" w:hAnsi="Times New Roman" w:cs="Times New Roman"/>
          <w:sz w:val="24"/>
          <w:szCs w:val="24"/>
        </w:rPr>
        <w:t>is the ability of organisms</w:t>
      </w:r>
      <w:r w:rsidR="008C6D31" w:rsidRPr="001E00F2">
        <w:rPr>
          <w:rFonts w:ascii="Times New Roman" w:hAnsi="Times New Roman" w:cs="Times New Roman"/>
          <w:sz w:val="24"/>
          <w:szCs w:val="24"/>
        </w:rPr>
        <w:t xml:space="preserve"> (bearer)</w:t>
      </w:r>
      <w:r w:rsidR="00837453" w:rsidRPr="001E00F2">
        <w:rPr>
          <w:rFonts w:ascii="Times New Roman" w:hAnsi="Times New Roman" w:cs="Times New Roman"/>
          <w:sz w:val="24"/>
          <w:szCs w:val="24"/>
        </w:rPr>
        <w:t xml:space="preserve"> to survive and reproduce</w:t>
      </w:r>
      <w:r w:rsidR="008C6D31" w:rsidRPr="001E00F2">
        <w:rPr>
          <w:rFonts w:ascii="Times New Roman" w:hAnsi="Times New Roman" w:cs="Times New Roman"/>
          <w:sz w:val="24"/>
          <w:szCs w:val="24"/>
        </w:rPr>
        <w:t xml:space="preserve"> (manifestation) in their environments (stimuli)</w:t>
      </w:r>
      <w:r w:rsidR="00837453" w:rsidRPr="001E00F2">
        <w:rPr>
          <w:rFonts w:ascii="Times New Roman" w:hAnsi="Times New Roman" w:cs="Times New Roman"/>
          <w:sz w:val="24"/>
          <w:szCs w:val="24"/>
        </w:rPr>
        <w:t xml:space="preserve"> (</w:t>
      </w:r>
      <w:proofErr w:type="spellStart"/>
      <w:r w:rsidR="00837453" w:rsidRPr="001E00F2">
        <w:rPr>
          <w:rFonts w:ascii="Times New Roman" w:hAnsi="Times New Roman" w:cs="Times New Roman"/>
          <w:sz w:val="24"/>
          <w:szCs w:val="24"/>
        </w:rPr>
        <w:t>Triviño</w:t>
      </w:r>
      <w:proofErr w:type="spellEnd"/>
      <w:r w:rsidR="00837453" w:rsidRPr="001E00F2">
        <w:rPr>
          <w:rFonts w:ascii="Times New Roman" w:hAnsi="Times New Roman" w:cs="Times New Roman"/>
          <w:sz w:val="24"/>
          <w:szCs w:val="24"/>
        </w:rPr>
        <w:t xml:space="preserve"> &amp; </w:t>
      </w:r>
      <w:proofErr w:type="spellStart"/>
      <w:r w:rsidR="00837453" w:rsidRPr="001E00F2">
        <w:rPr>
          <w:rFonts w:ascii="Times New Roman" w:hAnsi="Times New Roman" w:cs="Times New Roman"/>
          <w:sz w:val="24"/>
          <w:szCs w:val="24"/>
        </w:rPr>
        <w:t>Nuño</w:t>
      </w:r>
      <w:proofErr w:type="spellEnd"/>
      <w:r w:rsidR="00837453" w:rsidRPr="001E00F2">
        <w:rPr>
          <w:rFonts w:ascii="Times New Roman" w:hAnsi="Times New Roman" w:cs="Times New Roman"/>
          <w:sz w:val="24"/>
          <w:szCs w:val="24"/>
        </w:rPr>
        <w:t xml:space="preserve"> de la Rosa 2016)</w:t>
      </w:r>
      <w:r w:rsidRPr="001E00F2">
        <w:rPr>
          <w:rFonts w:ascii="Times New Roman" w:hAnsi="Times New Roman" w:cs="Times New Roman"/>
          <w:sz w:val="24"/>
          <w:szCs w:val="24"/>
        </w:rPr>
        <w:t xml:space="preserve">. </w:t>
      </w:r>
      <w:r w:rsidR="00837453" w:rsidRPr="001E00F2">
        <w:rPr>
          <w:rFonts w:ascii="Times New Roman" w:hAnsi="Times New Roman" w:cs="Times New Roman"/>
          <w:sz w:val="24"/>
          <w:szCs w:val="24"/>
        </w:rPr>
        <w:t>And foldability is the capacity of the primary sequence of a protein</w:t>
      </w:r>
      <w:r w:rsidR="008C6D31" w:rsidRPr="001E00F2">
        <w:rPr>
          <w:rFonts w:ascii="Times New Roman" w:hAnsi="Times New Roman" w:cs="Times New Roman"/>
          <w:sz w:val="24"/>
          <w:szCs w:val="24"/>
        </w:rPr>
        <w:t xml:space="preserve"> (bearer)</w:t>
      </w:r>
      <w:r w:rsidR="00837453" w:rsidRPr="001E00F2">
        <w:rPr>
          <w:rFonts w:ascii="Times New Roman" w:hAnsi="Times New Roman" w:cs="Times New Roman"/>
          <w:sz w:val="24"/>
          <w:szCs w:val="24"/>
        </w:rPr>
        <w:t xml:space="preserve"> to </w:t>
      </w:r>
      <w:r w:rsidR="00790722" w:rsidRPr="001E00F2">
        <w:rPr>
          <w:rFonts w:ascii="Times New Roman" w:hAnsi="Times New Roman" w:cs="Times New Roman"/>
          <w:sz w:val="24"/>
          <w:szCs w:val="24"/>
        </w:rPr>
        <w:t>fold into its tertiary structure</w:t>
      </w:r>
      <w:r w:rsidR="008C6D31" w:rsidRPr="001E00F2">
        <w:rPr>
          <w:rFonts w:ascii="Times New Roman" w:hAnsi="Times New Roman" w:cs="Times New Roman"/>
          <w:sz w:val="24"/>
          <w:szCs w:val="24"/>
        </w:rPr>
        <w:t xml:space="preserve"> (manifestation)</w:t>
      </w:r>
      <w:r w:rsidR="00837453" w:rsidRPr="001E00F2">
        <w:rPr>
          <w:rFonts w:ascii="Times New Roman" w:hAnsi="Times New Roman" w:cs="Times New Roman"/>
          <w:sz w:val="24"/>
          <w:szCs w:val="24"/>
        </w:rPr>
        <w:t xml:space="preserve"> (</w:t>
      </w:r>
      <w:proofErr w:type="spellStart"/>
      <w:r w:rsidR="00837453" w:rsidRPr="001E00F2">
        <w:rPr>
          <w:rFonts w:ascii="Times New Roman" w:hAnsi="Times New Roman" w:cs="Times New Roman"/>
          <w:sz w:val="24"/>
          <w:szCs w:val="24"/>
        </w:rPr>
        <w:t>Hüttemann</w:t>
      </w:r>
      <w:proofErr w:type="spellEnd"/>
      <w:r w:rsidR="00837453" w:rsidRPr="001E00F2">
        <w:rPr>
          <w:rFonts w:ascii="Times New Roman" w:hAnsi="Times New Roman" w:cs="Times New Roman"/>
          <w:sz w:val="24"/>
          <w:szCs w:val="24"/>
        </w:rPr>
        <w:t xml:space="preserve"> &amp; Love 2011)</w:t>
      </w:r>
      <w:r w:rsidR="00790722" w:rsidRPr="001E00F2">
        <w:rPr>
          <w:rFonts w:ascii="Times New Roman" w:hAnsi="Times New Roman" w:cs="Times New Roman"/>
          <w:sz w:val="24"/>
          <w:szCs w:val="24"/>
        </w:rPr>
        <w:t>.</w:t>
      </w:r>
    </w:p>
    <w:p w14:paraId="2B0658D2" w14:textId="77777777" w:rsidR="00C324C5" w:rsidRPr="001E00F2" w:rsidRDefault="00C324C5">
      <w:pPr>
        <w:rPr>
          <w:rFonts w:ascii="Times New Roman" w:hAnsi="Times New Roman" w:cs="Times New Roman"/>
          <w:sz w:val="24"/>
          <w:szCs w:val="24"/>
        </w:rPr>
      </w:pPr>
    </w:p>
    <w:p w14:paraId="7B855259" w14:textId="4C370016" w:rsidR="009D78FD" w:rsidRPr="001E00F2" w:rsidRDefault="000F53FF">
      <w:pPr>
        <w:rPr>
          <w:rFonts w:ascii="Times New Roman" w:hAnsi="Times New Roman" w:cs="Times New Roman"/>
          <w:sz w:val="24"/>
          <w:szCs w:val="24"/>
        </w:rPr>
      </w:pPr>
      <w:r w:rsidRPr="001E00F2">
        <w:rPr>
          <w:rFonts w:ascii="Times New Roman" w:hAnsi="Times New Roman" w:cs="Times New Roman"/>
          <w:sz w:val="24"/>
          <w:szCs w:val="24"/>
        </w:rPr>
        <w:t>My purpose here is to use the philosophical knowledge about dispositions to propose a novel conception of stem cells which helps shedding light on some empirical investigations</w:t>
      </w:r>
      <w:r w:rsidR="00624798" w:rsidRPr="001E00F2">
        <w:rPr>
          <w:rFonts w:ascii="Times New Roman" w:hAnsi="Times New Roman" w:cs="Times New Roman"/>
          <w:sz w:val="24"/>
          <w:szCs w:val="24"/>
        </w:rPr>
        <w:t xml:space="preserve">. </w:t>
      </w:r>
      <w:r w:rsidR="001665A5" w:rsidRPr="001E00F2">
        <w:rPr>
          <w:rFonts w:ascii="Times New Roman" w:hAnsi="Times New Roman" w:cs="Times New Roman"/>
          <w:sz w:val="24"/>
          <w:szCs w:val="24"/>
        </w:rPr>
        <w:t>To do so, I start by</w:t>
      </w:r>
      <w:r w:rsidR="00A7578B" w:rsidRPr="001E00F2">
        <w:rPr>
          <w:rFonts w:ascii="Times New Roman" w:hAnsi="Times New Roman" w:cs="Times New Roman"/>
          <w:sz w:val="24"/>
          <w:szCs w:val="24"/>
        </w:rPr>
        <w:t xml:space="preserve"> introducing some basic theoretical components for thinking about dispositions in general</w:t>
      </w:r>
      <w:r w:rsidR="008C6D31" w:rsidRPr="001E00F2">
        <w:rPr>
          <w:rFonts w:ascii="Times New Roman" w:hAnsi="Times New Roman" w:cs="Times New Roman"/>
          <w:sz w:val="24"/>
          <w:szCs w:val="24"/>
        </w:rPr>
        <w:t xml:space="preserve">. These components go beyond the three elements introduced above </w:t>
      </w:r>
      <w:r w:rsidR="009A6021" w:rsidRPr="001E00F2">
        <w:rPr>
          <w:rFonts w:ascii="Times New Roman" w:hAnsi="Times New Roman" w:cs="Times New Roman"/>
          <w:sz w:val="24"/>
          <w:szCs w:val="24"/>
        </w:rPr>
        <w:t>and isolate certain aspects of dispositions that are usually recognised in scientific practices that appeal to dispositions.</w:t>
      </w:r>
      <w:r w:rsidR="00FC5BD9" w:rsidRPr="001E00F2">
        <w:rPr>
          <w:rFonts w:ascii="Times New Roman" w:hAnsi="Times New Roman" w:cs="Times New Roman"/>
          <w:sz w:val="24"/>
          <w:szCs w:val="24"/>
        </w:rPr>
        <w:t xml:space="preserve"> I </w:t>
      </w:r>
      <w:r w:rsidR="009A6021" w:rsidRPr="001E00F2">
        <w:rPr>
          <w:rFonts w:ascii="Times New Roman" w:hAnsi="Times New Roman" w:cs="Times New Roman"/>
          <w:sz w:val="24"/>
          <w:szCs w:val="24"/>
        </w:rPr>
        <w:t xml:space="preserve">refer to these theoretical components as </w:t>
      </w:r>
      <w:r w:rsidR="00FC5BD9" w:rsidRPr="001E00F2">
        <w:rPr>
          <w:rFonts w:ascii="Times New Roman" w:hAnsi="Times New Roman" w:cs="Times New Roman"/>
          <w:sz w:val="24"/>
          <w:szCs w:val="24"/>
        </w:rPr>
        <w:t>the</w:t>
      </w:r>
      <w:r w:rsidR="001D4D86" w:rsidRPr="001E00F2">
        <w:rPr>
          <w:rFonts w:ascii="Times New Roman" w:hAnsi="Times New Roman" w:cs="Times New Roman"/>
          <w:sz w:val="24"/>
          <w:szCs w:val="24"/>
        </w:rPr>
        <w:t xml:space="preserve"> </w:t>
      </w:r>
      <w:r w:rsidR="00FC5BD9" w:rsidRPr="001E00F2">
        <w:rPr>
          <w:rFonts w:ascii="Times New Roman" w:hAnsi="Times New Roman" w:cs="Times New Roman"/>
          <w:sz w:val="24"/>
          <w:szCs w:val="24"/>
        </w:rPr>
        <w:t>“schema” of the disposition</w:t>
      </w:r>
      <w:r w:rsidR="001D4D86" w:rsidRPr="001E00F2">
        <w:rPr>
          <w:rFonts w:ascii="Times New Roman" w:hAnsi="Times New Roman" w:cs="Times New Roman"/>
          <w:sz w:val="24"/>
          <w:szCs w:val="24"/>
        </w:rPr>
        <w:t>.</w:t>
      </w:r>
      <w:r w:rsidR="001D4D86" w:rsidRPr="001E00F2">
        <w:rPr>
          <w:rStyle w:val="FootnoteReference"/>
          <w:rFonts w:ascii="Times New Roman" w:hAnsi="Times New Roman" w:cs="Times New Roman"/>
          <w:sz w:val="24"/>
          <w:szCs w:val="24"/>
        </w:rPr>
        <w:footnoteReference w:id="8"/>
      </w:r>
      <w:r w:rsidR="00B829A6" w:rsidRPr="001E00F2">
        <w:rPr>
          <w:rFonts w:ascii="Times New Roman" w:hAnsi="Times New Roman" w:cs="Times New Roman"/>
          <w:sz w:val="24"/>
          <w:szCs w:val="24"/>
        </w:rPr>
        <w:t xml:space="preserve"> </w:t>
      </w:r>
    </w:p>
    <w:p w14:paraId="6BE99E57" w14:textId="77777777" w:rsidR="00237E52" w:rsidRPr="001E00F2" w:rsidRDefault="00237E52">
      <w:pPr>
        <w:rPr>
          <w:rFonts w:ascii="Times New Roman" w:hAnsi="Times New Roman" w:cs="Times New Roman"/>
          <w:sz w:val="24"/>
          <w:szCs w:val="24"/>
        </w:rPr>
      </w:pPr>
    </w:p>
    <w:p w14:paraId="74D60C45" w14:textId="66A89041" w:rsidR="009D78FD" w:rsidRPr="001E00F2" w:rsidRDefault="009D78FD" w:rsidP="00F85D3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E00F2">
        <w:rPr>
          <w:rFonts w:ascii="Times New Roman" w:hAnsi="Times New Roman" w:cs="Times New Roman"/>
          <w:b/>
          <w:bCs/>
          <w:sz w:val="24"/>
          <w:szCs w:val="24"/>
        </w:rPr>
        <w:lastRenderedPageBreak/>
        <w:t>[Bearer of the disposition]</w:t>
      </w:r>
      <w:r w:rsidRPr="001E00F2">
        <w:rPr>
          <w:rFonts w:ascii="Times New Roman" w:hAnsi="Times New Roman" w:cs="Times New Roman"/>
          <w:sz w:val="24"/>
          <w:szCs w:val="24"/>
        </w:rPr>
        <w:t xml:space="preserve"> Who has the disposition</w:t>
      </w:r>
    </w:p>
    <w:p w14:paraId="11CB63ED" w14:textId="162993D9" w:rsidR="009D78FD" w:rsidRPr="001E00F2" w:rsidRDefault="009D78FD" w:rsidP="00F85D3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E00F2">
        <w:rPr>
          <w:rFonts w:ascii="Times New Roman" w:hAnsi="Times New Roman" w:cs="Times New Roman"/>
          <w:b/>
          <w:bCs/>
          <w:sz w:val="24"/>
          <w:szCs w:val="24"/>
        </w:rPr>
        <w:t xml:space="preserve">[Conditions of instantiation - </w:t>
      </w:r>
      <w:proofErr w:type="spellStart"/>
      <w:r w:rsidRPr="001E00F2">
        <w:rPr>
          <w:rFonts w:ascii="Times New Roman" w:hAnsi="Times New Roman" w:cs="Times New Roman"/>
          <w:b/>
          <w:bCs/>
          <w:sz w:val="24"/>
          <w:szCs w:val="24"/>
        </w:rPr>
        <w:t>Cinst</w:t>
      </w:r>
      <w:proofErr w:type="spellEnd"/>
      <w:r w:rsidRPr="001E00F2">
        <w:rPr>
          <w:rFonts w:ascii="Times New Roman" w:hAnsi="Times New Roman" w:cs="Times New Roman"/>
          <w:b/>
          <w:bCs/>
          <w:sz w:val="24"/>
          <w:szCs w:val="24"/>
        </w:rPr>
        <w:t>]</w:t>
      </w:r>
      <w:r w:rsidRPr="001E00F2">
        <w:rPr>
          <w:rFonts w:ascii="Times New Roman" w:hAnsi="Times New Roman" w:cs="Times New Roman"/>
          <w:sz w:val="24"/>
          <w:szCs w:val="24"/>
        </w:rPr>
        <w:t xml:space="preserve"> How the bearer or its environment need to be for </w:t>
      </w:r>
      <w:r w:rsidR="001665A5" w:rsidRPr="001E00F2">
        <w:rPr>
          <w:rFonts w:ascii="Times New Roman" w:hAnsi="Times New Roman" w:cs="Times New Roman"/>
          <w:sz w:val="24"/>
          <w:szCs w:val="24"/>
        </w:rPr>
        <w:t xml:space="preserve">the former </w:t>
      </w:r>
      <w:r w:rsidRPr="001E00F2">
        <w:rPr>
          <w:rFonts w:ascii="Times New Roman" w:hAnsi="Times New Roman" w:cs="Times New Roman"/>
          <w:sz w:val="24"/>
          <w:szCs w:val="24"/>
        </w:rPr>
        <w:t>to have the dispositio</w:t>
      </w:r>
      <w:r w:rsidR="00BA4049" w:rsidRPr="001E00F2">
        <w:rPr>
          <w:rFonts w:ascii="Times New Roman" w:hAnsi="Times New Roman" w:cs="Times New Roman"/>
          <w:sz w:val="24"/>
          <w:szCs w:val="24"/>
        </w:rPr>
        <w:t>n</w:t>
      </w:r>
      <w:r w:rsidR="007A6363" w:rsidRPr="001E00F2">
        <w:rPr>
          <w:rFonts w:ascii="Times New Roman" w:hAnsi="Times New Roman" w:cs="Times New Roman"/>
          <w:sz w:val="24"/>
          <w:szCs w:val="24"/>
        </w:rPr>
        <w:t xml:space="preserve">. </w:t>
      </w:r>
      <w:proofErr w:type="spellStart"/>
      <w:r w:rsidR="007A6363" w:rsidRPr="001E00F2">
        <w:rPr>
          <w:rFonts w:ascii="Times New Roman" w:hAnsi="Times New Roman" w:cs="Times New Roman"/>
          <w:sz w:val="24"/>
          <w:szCs w:val="24"/>
        </w:rPr>
        <w:t>Cinst</w:t>
      </w:r>
      <w:proofErr w:type="spellEnd"/>
      <w:r w:rsidR="007A6363" w:rsidRPr="001E00F2">
        <w:rPr>
          <w:rFonts w:ascii="Times New Roman" w:hAnsi="Times New Roman" w:cs="Times New Roman"/>
          <w:sz w:val="24"/>
          <w:szCs w:val="24"/>
        </w:rPr>
        <w:t xml:space="preserve"> can be intrinsic or extrinsic</w:t>
      </w:r>
    </w:p>
    <w:p w14:paraId="7E1EA934" w14:textId="0D97754F" w:rsidR="009D78FD" w:rsidRPr="001E00F2" w:rsidRDefault="009D78FD" w:rsidP="00F85D3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E00F2">
        <w:rPr>
          <w:rFonts w:ascii="Times New Roman" w:hAnsi="Times New Roman" w:cs="Times New Roman"/>
          <w:b/>
          <w:bCs/>
          <w:sz w:val="24"/>
          <w:szCs w:val="24"/>
        </w:rPr>
        <w:t>[Manifestation]</w:t>
      </w:r>
      <w:r w:rsidRPr="001E00F2">
        <w:rPr>
          <w:rFonts w:ascii="Times New Roman" w:hAnsi="Times New Roman" w:cs="Times New Roman"/>
          <w:sz w:val="24"/>
          <w:szCs w:val="24"/>
        </w:rPr>
        <w:t xml:space="preserve"> What the outcome or effect of the disposition is</w:t>
      </w:r>
      <w:r w:rsidR="007A6363" w:rsidRPr="001E00F2">
        <w:rPr>
          <w:rFonts w:ascii="Times New Roman" w:hAnsi="Times New Roman" w:cs="Times New Roman"/>
          <w:sz w:val="24"/>
          <w:szCs w:val="24"/>
        </w:rPr>
        <w:t>, including both a deterministic and a probabilistic outcome</w:t>
      </w:r>
    </w:p>
    <w:p w14:paraId="43D9BF67" w14:textId="72FDDA60" w:rsidR="009D78FD" w:rsidRPr="001E00F2" w:rsidRDefault="009D78FD" w:rsidP="00F85D3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E00F2">
        <w:rPr>
          <w:rFonts w:ascii="Times New Roman" w:hAnsi="Times New Roman" w:cs="Times New Roman"/>
          <w:b/>
          <w:bCs/>
          <w:sz w:val="24"/>
          <w:szCs w:val="24"/>
        </w:rPr>
        <w:t>[</w:t>
      </w:r>
      <w:r w:rsidR="00BA4049" w:rsidRPr="001E00F2">
        <w:rPr>
          <w:rFonts w:ascii="Times New Roman" w:hAnsi="Times New Roman" w:cs="Times New Roman"/>
          <w:b/>
          <w:bCs/>
          <w:sz w:val="24"/>
          <w:szCs w:val="24"/>
        </w:rPr>
        <w:t>Stimulus]</w:t>
      </w:r>
      <w:r w:rsidR="00BA4049" w:rsidRPr="001E00F2">
        <w:rPr>
          <w:rFonts w:ascii="Times New Roman" w:hAnsi="Times New Roman" w:cs="Times New Roman"/>
          <w:sz w:val="24"/>
          <w:szCs w:val="24"/>
        </w:rPr>
        <w:t xml:space="preserve"> What is the cause</w:t>
      </w:r>
      <w:r w:rsidR="007A6363" w:rsidRPr="001E00F2">
        <w:rPr>
          <w:rFonts w:ascii="Times New Roman" w:hAnsi="Times New Roman" w:cs="Times New Roman"/>
          <w:sz w:val="24"/>
          <w:szCs w:val="24"/>
        </w:rPr>
        <w:t xml:space="preserve"> (single-track)</w:t>
      </w:r>
      <w:r w:rsidR="00BA4049" w:rsidRPr="001E00F2">
        <w:rPr>
          <w:rFonts w:ascii="Times New Roman" w:hAnsi="Times New Roman" w:cs="Times New Roman"/>
          <w:sz w:val="24"/>
          <w:szCs w:val="24"/>
        </w:rPr>
        <w:t xml:space="preserve"> or set of causes </w:t>
      </w:r>
      <w:r w:rsidR="007A6363" w:rsidRPr="001E00F2">
        <w:rPr>
          <w:rFonts w:ascii="Times New Roman" w:hAnsi="Times New Roman" w:cs="Times New Roman"/>
          <w:sz w:val="24"/>
          <w:szCs w:val="24"/>
        </w:rPr>
        <w:t xml:space="preserve">(multi-track) </w:t>
      </w:r>
      <w:r w:rsidR="00BA4049" w:rsidRPr="001E00F2">
        <w:rPr>
          <w:rFonts w:ascii="Times New Roman" w:hAnsi="Times New Roman" w:cs="Times New Roman"/>
          <w:sz w:val="24"/>
          <w:szCs w:val="24"/>
        </w:rPr>
        <w:t>that need to impinge on the bearer so that it produces the manifestation</w:t>
      </w:r>
    </w:p>
    <w:p w14:paraId="3E97BBE5" w14:textId="1CC36E5A" w:rsidR="00B829A6" w:rsidRPr="001E00F2" w:rsidRDefault="00BA4049" w:rsidP="000B2F1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E00F2">
        <w:rPr>
          <w:rFonts w:ascii="Times New Roman" w:hAnsi="Times New Roman" w:cs="Times New Roman"/>
          <w:b/>
          <w:bCs/>
          <w:sz w:val="24"/>
          <w:szCs w:val="24"/>
        </w:rPr>
        <w:t xml:space="preserve">[Causal process leading to the manifestation, </w:t>
      </w:r>
      <w:proofErr w:type="spellStart"/>
      <w:r w:rsidRPr="001E00F2">
        <w:rPr>
          <w:rFonts w:ascii="Times New Roman" w:hAnsi="Times New Roman" w:cs="Times New Roman"/>
          <w:b/>
          <w:bCs/>
          <w:sz w:val="24"/>
          <w:szCs w:val="24"/>
        </w:rPr>
        <w:t>Cproc</w:t>
      </w:r>
      <w:proofErr w:type="spellEnd"/>
      <w:r w:rsidRPr="001E00F2">
        <w:rPr>
          <w:rFonts w:ascii="Times New Roman" w:hAnsi="Times New Roman" w:cs="Times New Roman"/>
          <w:b/>
          <w:bCs/>
          <w:sz w:val="24"/>
          <w:szCs w:val="24"/>
        </w:rPr>
        <w:t>]</w:t>
      </w:r>
      <w:r w:rsidR="0002557B" w:rsidRPr="001E00F2">
        <w:rPr>
          <w:rStyle w:val="FootnoteReference"/>
          <w:rFonts w:ascii="Times New Roman" w:hAnsi="Times New Roman" w:cs="Times New Roman"/>
          <w:sz w:val="24"/>
          <w:szCs w:val="24"/>
        </w:rPr>
        <w:footnoteReference w:id="9"/>
      </w:r>
      <w:r w:rsidRPr="001E00F2">
        <w:rPr>
          <w:rFonts w:ascii="Times New Roman" w:hAnsi="Times New Roman" w:cs="Times New Roman"/>
          <w:sz w:val="24"/>
          <w:szCs w:val="24"/>
        </w:rPr>
        <w:t xml:space="preserve"> What are the causal steps that occur after the stimulus and until the manifestation is produced</w:t>
      </w:r>
    </w:p>
    <w:p w14:paraId="632D566F" w14:textId="77777777" w:rsidR="00237E52" w:rsidRPr="001E00F2" w:rsidRDefault="00237E52">
      <w:pPr>
        <w:rPr>
          <w:rFonts w:ascii="Times New Roman" w:hAnsi="Times New Roman" w:cs="Times New Roman"/>
          <w:sz w:val="24"/>
          <w:szCs w:val="24"/>
        </w:rPr>
      </w:pPr>
    </w:p>
    <w:p w14:paraId="200788E0" w14:textId="758953F3" w:rsidR="00A352DF" w:rsidRPr="001E00F2" w:rsidRDefault="00B829A6">
      <w:pPr>
        <w:rPr>
          <w:rFonts w:ascii="Times New Roman" w:hAnsi="Times New Roman" w:cs="Times New Roman"/>
          <w:sz w:val="24"/>
          <w:szCs w:val="24"/>
        </w:rPr>
      </w:pPr>
      <w:r w:rsidRPr="001E00F2">
        <w:rPr>
          <w:rFonts w:ascii="Times New Roman" w:hAnsi="Times New Roman" w:cs="Times New Roman"/>
          <w:sz w:val="24"/>
          <w:szCs w:val="24"/>
        </w:rPr>
        <w:t xml:space="preserve">These components provide the nature of a disposition, i.e., they provide the basic structure of the questions that </w:t>
      </w:r>
      <w:r w:rsidR="00804C4B" w:rsidRPr="001E00F2">
        <w:rPr>
          <w:rFonts w:ascii="Times New Roman" w:hAnsi="Times New Roman" w:cs="Times New Roman"/>
          <w:sz w:val="24"/>
          <w:szCs w:val="24"/>
        </w:rPr>
        <w:t>researchers would ask and investigate when they aim to know</w:t>
      </w:r>
      <w:r w:rsidRPr="001E00F2">
        <w:rPr>
          <w:rFonts w:ascii="Times New Roman" w:hAnsi="Times New Roman" w:cs="Times New Roman"/>
          <w:sz w:val="24"/>
          <w:szCs w:val="24"/>
        </w:rPr>
        <w:t xml:space="preserve"> how and why a specific object can be said to </w:t>
      </w:r>
      <w:r w:rsidR="00804C4B" w:rsidRPr="001E00F2">
        <w:rPr>
          <w:rFonts w:ascii="Times New Roman" w:hAnsi="Times New Roman" w:cs="Times New Roman"/>
          <w:sz w:val="24"/>
          <w:szCs w:val="24"/>
        </w:rPr>
        <w:t xml:space="preserve">instantiate </w:t>
      </w:r>
      <w:r w:rsidRPr="001E00F2">
        <w:rPr>
          <w:rFonts w:ascii="Times New Roman" w:hAnsi="Times New Roman" w:cs="Times New Roman"/>
          <w:sz w:val="24"/>
          <w:szCs w:val="24"/>
        </w:rPr>
        <w:t>a concrete disposition.</w:t>
      </w:r>
      <w:r w:rsidR="00A352DF" w:rsidRPr="001E00F2">
        <w:rPr>
          <w:rStyle w:val="FootnoteReference"/>
          <w:rFonts w:ascii="Times New Roman" w:hAnsi="Times New Roman" w:cs="Times New Roman"/>
          <w:sz w:val="24"/>
          <w:szCs w:val="24"/>
        </w:rPr>
        <w:footnoteReference w:id="10"/>
      </w:r>
      <w:r w:rsidRPr="001E00F2">
        <w:rPr>
          <w:rFonts w:ascii="Times New Roman" w:hAnsi="Times New Roman" w:cs="Times New Roman"/>
          <w:sz w:val="24"/>
          <w:szCs w:val="24"/>
        </w:rPr>
        <w:t xml:space="preserve"> </w:t>
      </w:r>
    </w:p>
    <w:p w14:paraId="5CB54C30" w14:textId="77777777" w:rsidR="00C324C5" w:rsidRPr="001E00F2" w:rsidRDefault="00C324C5">
      <w:pPr>
        <w:rPr>
          <w:rFonts w:ascii="Times New Roman" w:hAnsi="Times New Roman" w:cs="Times New Roman"/>
          <w:sz w:val="24"/>
          <w:szCs w:val="24"/>
        </w:rPr>
      </w:pPr>
    </w:p>
    <w:p w14:paraId="30EA9919" w14:textId="54F70BF9" w:rsidR="00A352DF" w:rsidRPr="001E00F2" w:rsidRDefault="00A352DF" w:rsidP="00A352DF">
      <w:pPr>
        <w:rPr>
          <w:rFonts w:ascii="Times New Roman" w:hAnsi="Times New Roman" w:cs="Times New Roman"/>
          <w:sz w:val="24"/>
          <w:szCs w:val="24"/>
        </w:rPr>
      </w:pPr>
      <w:r w:rsidRPr="001E00F2">
        <w:rPr>
          <w:rFonts w:ascii="Times New Roman" w:hAnsi="Times New Roman" w:cs="Times New Roman"/>
          <w:sz w:val="24"/>
          <w:szCs w:val="24"/>
        </w:rPr>
        <w:t xml:space="preserve">Additionally, the components in the schema can be conceived as the components that need to be studied and/or experimentally </w:t>
      </w:r>
      <w:r w:rsidR="00D7630E" w:rsidRPr="001E00F2">
        <w:rPr>
          <w:rFonts w:ascii="Times New Roman" w:hAnsi="Times New Roman" w:cs="Times New Roman"/>
          <w:sz w:val="24"/>
          <w:szCs w:val="24"/>
        </w:rPr>
        <w:t>manipulated</w:t>
      </w:r>
      <w:r w:rsidRPr="001E00F2">
        <w:rPr>
          <w:rFonts w:ascii="Times New Roman" w:hAnsi="Times New Roman" w:cs="Times New Roman"/>
          <w:sz w:val="24"/>
          <w:szCs w:val="24"/>
        </w:rPr>
        <w:t xml:space="preserve"> to test any possible intervention with an object bearing a specific disposition</w:t>
      </w:r>
      <w:r w:rsidR="00245CEE" w:rsidRPr="001E00F2">
        <w:rPr>
          <w:rFonts w:ascii="Times New Roman" w:hAnsi="Times New Roman" w:cs="Times New Roman"/>
          <w:sz w:val="24"/>
          <w:szCs w:val="24"/>
        </w:rPr>
        <w:t xml:space="preserve"> so that the object does not manifest the disposition</w:t>
      </w:r>
      <w:r w:rsidRPr="001E00F2">
        <w:rPr>
          <w:rFonts w:ascii="Times New Roman" w:hAnsi="Times New Roman" w:cs="Times New Roman"/>
          <w:sz w:val="24"/>
          <w:szCs w:val="24"/>
        </w:rPr>
        <w:t xml:space="preserve">. Philosophers distinguish two main types of alterations </w:t>
      </w:r>
      <w:r w:rsidR="00245CEE" w:rsidRPr="001E00F2">
        <w:rPr>
          <w:rFonts w:ascii="Times New Roman" w:hAnsi="Times New Roman" w:cs="Times New Roman"/>
          <w:sz w:val="24"/>
          <w:szCs w:val="24"/>
        </w:rPr>
        <w:t xml:space="preserve">preventing the manifestation of the disposition </w:t>
      </w:r>
      <w:r w:rsidRPr="001E00F2">
        <w:rPr>
          <w:rFonts w:ascii="Times New Roman" w:hAnsi="Times New Roman" w:cs="Times New Roman"/>
          <w:sz w:val="24"/>
          <w:szCs w:val="24"/>
        </w:rPr>
        <w:t>(Choi &amp; Fara 2018):</w:t>
      </w:r>
    </w:p>
    <w:p w14:paraId="10142AAA" w14:textId="77777777" w:rsidR="00C324C5" w:rsidRPr="001E00F2" w:rsidRDefault="00C324C5" w:rsidP="00A352DF">
      <w:pPr>
        <w:rPr>
          <w:rFonts w:ascii="Times New Roman" w:hAnsi="Times New Roman" w:cs="Times New Roman"/>
          <w:sz w:val="24"/>
          <w:szCs w:val="24"/>
        </w:rPr>
      </w:pPr>
    </w:p>
    <w:p w14:paraId="330023F5" w14:textId="51BB6AB4" w:rsidR="00A352DF" w:rsidRPr="001E00F2" w:rsidRDefault="00A352DF" w:rsidP="00A352DF">
      <w:pPr>
        <w:pStyle w:val="ListParagraph"/>
        <w:numPr>
          <w:ilvl w:val="0"/>
          <w:numId w:val="1"/>
        </w:numPr>
        <w:rPr>
          <w:rFonts w:ascii="Times New Roman" w:hAnsi="Times New Roman" w:cs="Times New Roman"/>
          <w:sz w:val="24"/>
          <w:szCs w:val="24"/>
          <w:lang w:val="en-US"/>
        </w:rPr>
      </w:pPr>
      <w:r w:rsidRPr="001E00F2">
        <w:rPr>
          <w:rFonts w:ascii="Times New Roman" w:hAnsi="Times New Roman" w:cs="Times New Roman"/>
          <w:i/>
          <w:iCs/>
          <w:sz w:val="24"/>
          <w:szCs w:val="24"/>
          <w:lang w:val="en-US"/>
        </w:rPr>
        <w:t>Finks</w:t>
      </w:r>
      <w:r w:rsidRPr="001E00F2">
        <w:rPr>
          <w:rFonts w:ascii="Times New Roman" w:hAnsi="Times New Roman" w:cs="Times New Roman"/>
          <w:sz w:val="24"/>
          <w:szCs w:val="24"/>
          <w:lang w:val="en-US"/>
        </w:rPr>
        <w:t xml:space="preserve">: causal processes interfering with the </w:t>
      </w:r>
      <w:proofErr w:type="spellStart"/>
      <w:r w:rsidRPr="001E00F2">
        <w:rPr>
          <w:rFonts w:ascii="Times New Roman" w:hAnsi="Times New Roman" w:cs="Times New Roman"/>
          <w:sz w:val="24"/>
          <w:szCs w:val="24"/>
          <w:lang w:val="en-US"/>
        </w:rPr>
        <w:t>Cinst</w:t>
      </w:r>
      <w:proofErr w:type="spellEnd"/>
      <w:r w:rsidRPr="001E00F2">
        <w:rPr>
          <w:rFonts w:ascii="Times New Roman" w:hAnsi="Times New Roman" w:cs="Times New Roman"/>
          <w:sz w:val="24"/>
          <w:szCs w:val="24"/>
          <w:lang w:val="en-US"/>
        </w:rPr>
        <w:t xml:space="preserve"> of the disposition, such that they alter the bearer and cause it to have the disposition / remove the disposition from it.</w:t>
      </w:r>
      <w:r w:rsidR="00C6293F" w:rsidRPr="001E00F2">
        <w:rPr>
          <w:rFonts w:ascii="Times New Roman" w:hAnsi="Times New Roman" w:cs="Times New Roman"/>
          <w:sz w:val="24"/>
          <w:szCs w:val="24"/>
          <w:lang w:val="en-US"/>
        </w:rPr>
        <w:t xml:space="preserve"> For example, someone with arachnophobia may undergo a therapy that allows </w:t>
      </w:r>
      <w:r w:rsidR="009E4FB5" w:rsidRPr="001E00F2">
        <w:rPr>
          <w:rFonts w:ascii="Times New Roman" w:hAnsi="Times New Roman" w:cs="Times New Roman"/>
          <w:sz w:val="24"/>
          <w:szCs w:val="24"/>
          <w:lang w:val="en-US"/>
        </w:rPr>
        <w:t>her</w:t>
      </w:r>
      <w:r w:rsidR="00C6293F" w:rsidRPr="001E00F2">
        <w:rPr>
          <w:rFonts w:ascii="Times New Roman" w:hAnsi="Times New Roman" w:cs="Times New Roman"/>
          <w:sz w:val="24"/>
          <w:szCs w:val="24"/>
          <w:lang w:val="en-US"/>
        </w:rPr>
        <w:t xml:space="preserve"> to avoid feeling fear when </w:t>
      </w:r>
      <w:r w:rsidR="001665A5" w:rsidRPr="001E00F2">
        <w:rPr>
          <w:rFonts w:ascii="Times New Roman" w:hAnsi="Times New Roman" w:cs="Times New Roman"/>
          <w:sz w:val="24"/>
          <w:szCs w:val="24"/>
          <w:lang w:val="en-US"/>
        </w:rPr>
        <w:t>she sees</w:t>
      </w:r>
      <w:r w:rsidR="00C6293F" w:rsidRPr="001E00F2">
        <w:rPr>
          <w:rFonts w:ascii="Times New Roman" w:hAnsi="Times New Roman" w:cs="Times New Roman"/>
          <w:sz w:val="24"/>
          <w:szCs w:val="24"/>
          <w:lang w:val="en-US"/>
        </w:rPr>
        <w:t xml:space="preserve"> a spider.</w:t>
      </w:r>
      <w:r w:rsidR="009E4FB5" w:rsidRPr="001E00F2">
        <w:rPr>
          <w:rFonts w:ascii="Times New Roman" w:hAnsi="Times New Roman" w:cs="Times New Roman"/>
          <w:sz w:val="24"/>
          <w:szCs w:val="24"/>
          <w:lang w:val="en-US"/>
        </w:rPr>
        <w:t xml:space="preserve"> In this case, the </w:t>
      </w:r>
      <w:proofErr w:type="spellStart"/>
      <w:r w:rsidR="002B5E0A" w:rsidRPr="001E00F2">
        <w:rPr>
          <w:rFonts w:ascii="Times New Roman" w:hAnsi="Times New Roman" w:cs="Times New Roman"/>
          <w:sz w:val="24"/>
          <w:szCs w:val="24"/>
          <w:lang w:val="en-US"/>
        </w:rPr>
        <w:t>Cinst</w:t>
      </w:r>
      <w:proofErr w:type="spellEnd"/>
      <w:r w:rsidR="002B5E0A" w:rsidRPr="001E00F2">
        <w:rPr>
          <w:rFonts w:ascii="Times New Roman" w:hAnsi="Times New Roman" w:cs="Times New Roman"/>
          <w:sz w:val="24"/>
          <w:szCs w:val="24"/>
          <w:lang w:val="en-US"/>
        </w:rPr>
        <w:t xml:space="preserve"> of </w:t>
      </w:r>
      <w:r w:rsidR="009E4FB5" w:rsidRPr="001E00F2">
        <w:rPr>
          <w:rFonts w:ascii="Times New Roman" w:hAnsi="Times New Roman" w:cs="Times New Roman"/>
          <w:sz w:val="24"/>
          <w:szCs w:val="24"/>
          <w:lang w:val="en-US"/>
        </w:rPr>
        <w:t>arachnophob</w:t>
      </w:r>
      <w:r w:rsidR="002B5E0A" w:rsidRPr="001E00F2">
        <w:rPr>
          <w:rFonts w:ascii="Times New Roman" w:hAnsi="Times New Roman" w:cs="Times New Roman"/>
          <w:sz w:val="24"/>
          <w:szCs w:val="24"/>
          <w:lang w:val="en-US"/>
        </w:rPr>
        <w:t>ia</w:t>
      </w:r>
      <w:r w:rsidR="009E4FB5" w:rsidRPr="001E00F2">
        <w:rPr>
          <w:rFonts w:ascii="Times New Roman" w:hAnsi="Times New Roman" w:cs="Times New Roman"/>
          <w:sz w:val="24"/>
          <w:szCs w:val="24"/>
          <w:lang w:val="en-US"/>
        </w:rPr>
        <w:t xml:space="preserve"> ha</w:t>
      </w:r>
      <w:r w:rsidR="002B5E0A" w:rsidRPr="001E00F2">
        <w:rPr>
          <w:rFonts w:ascii="Times New Roman" w:hAnsi="Times New Roman" w:cs="Times New Roman"/>
          <w:sz w:val="24"/>
          <w:szCs w:val="24"/>
          <w:lang w:val="en-US"/>
        </w:rPr>
        <w:t>ve</w:t>
      </w:r>
      <w:r w:rsidR="009E4FB5" w:rsidRPr="001E00F2">
        <w:rPr>
          <w:rFonts w:ascii="Times New Roman" w:hAnsi="Times New Roman" w:cs="Times New Roman"/>
          <w:sz w:val="24"/>
          <w:szCs w:val="24"/>
          <w:lang w:val="en-US"/>
        </w:rPr>
        <w:t xml:space="preserve"> </w:t>
      </w:r>
      <w:r w:rsidR="002B5E0A" w:rsidRPr="001E00F2">
        <w:rPr>
          <w:rFonts w:ascii="Times New Roman" w:hAnsi="Times New Roman" w:cs="Times New Roman"/>
          <w:sz w:val="24"/>
          <w:szCs w:val="24"/>
          <w:lang w:val="en-US"/>
        </w:rPr>
        <w:t>b</w:t>
      </w:r>
      <w:r w:rsidR="009E4FB5" w:rsidRPr="001E00F2">
        <w:rPr>
          <w:rFonts w:ascii="Times New Roman" w:hAnsi="Times New Roman" w:cs="Times New Roman"/>
          <w:sz w:val="24"/>
          <w:szCs w:val="24"/>
          <w:lang w:val="en-US"/>
        </w:rPr>
        <w:t xml:space="preserve">een altered, and the fear is not triggered anymore. </w:t>
      </w:r>
      <w:r w:rsidR="00C6293F" w:rsidRPr="001E00F2">
        <w:rPr>
          <w:rFonts w:ascii="Times New Roman" w:hAnsi="Times New Roman" w:cs="Times New Roman"/>
          <w:sz w:val="24"/>
          <w:szCs w:val="24"/>
          <w:lang w:val="en-US"/>
        </w:rPr>
        <w:t xml:space="preserve"> </w:t>
      </w:r>
      <w:r w:rsidR="00C324C5" w:rsidRPr="001E00F2">
        <w:rPr>
          <w:rFonts w:ascii="Times New Roman" w:hAnsi="Times New Roman" w:cs="Times New Roman"/>
          <w:sz w:val="24"/>
          <w:szCs w:val="24"/>
          <w:lang w:val="en-US"/>
        </w:rPr>
        <w:br/>
      </w:r>
    </w:p>
    <w:p w14:paraId="2770399C" w14:textId="24FCB215" w:rsidR="00A352DF" w:rsidRPr="001E00F2" w:rsidRDefault="00A352DF" w:rsidP="00A352DF">
      <w:pPr>
        <w:pStyle w:val="ListParagraph"/>
        <w:numPr>
          <w:ilvl w:val="0"/>
          <w:numId w:val="1"/>
        </w:numPr>
        <w:rPr>
          <w:rFonts w:ascii="Times New Roman" w:hAnsi="Times New Roman" w:cs="Times New Roman"/>
          <w:sz w:val="24"/>
          <w:szCs w:val="24"/>
          <w:lang w:val="en-US"/>
        </w:rPr>
      </w:pPr>
      <w:r w:rsidRPr="001E00F2">
        <w:rPr>
          <w:rFonts w:ascii="Times New Roman" w:hAnsi="Times New Roman" w:cs="Times New Roman"/>
          <w:i/>
          <w:iCs/>
          <w:sz w:val="24"/>
          <w:szCs w:val="24"/>
          <w:lang w:val="en-US"/>
        </w:rPr>
        <w:t>Maskers</w:t>
      </w:r>
      <w:r w:rsidRPr="001E00F2">
        <w:rPr>
          <w:rFonts w:ascii="Times New Roman" w:hAnsi="Times New Roman" w:cs="Times New Roman"/>
          <w:sz w:val="24"/>
          <w:szCs w:val="24"/>
          <w:lang w:val="en-US"/>
        </w:rPr>
        <w:t xml:space="preserve">: causal processes interfering with the </w:t>
      </w:r>
      <w:proofErr w:type="spellStart"/>
      <w:r w:rsidRPr="001E00F2">
        <w:rPr>
          <w:rFonts w:ascii="Times New Roman" w:hAnsi="Times New Roman" w:cs="Times New Roman"/>
          <w:sz w:val="24"/>
          <w:szCs w:val="24"/>
          <w:lang w:val="en-US"/>
        </w:rPr>
        <w:t>Cproc</w:t>
      </w:r>
      <w:proofErr w:type="spellEnd"/>
      <w:r w:rsidRPr="001E00F2">
        <w:rPr>
          <w:rFonts w:ascii="Times New Roman" w:hAnsi="Times New Roman" w:cs="Times New Roman"/>
          <w:sz w:val="24"/>
          <w:szCs w:val="24"/>
          <w:lang w:val="en-US"/>
        </w:rPr>
        <w:t xml:space="preserve"> of the disposition, such that they impede the manifestation to occur even if the bearer still bears the disposition and the stimulus has occurred.</w:t>
      </w:r>
      <w:r w:rsidR="00C6293F" w:rsidRPr="001E00F2">
        <w:rPr>
          <w:rFonts w:ascii="Times New Roman" w:hAnsi="Times New Roman" w:cs="Times New Roman"/>
          <w:sz w:val="24"/>
          <w:szCs w:val="24"/>
          <w:lang w:val="en-US"/>
        </w:rPr>
        <w:t xml:space="preserve"> For instance, </w:t>
      </w:r>
      <w:r w:rsidR="009E4FB5" w:rsidRPr="001E00F2">
        <w:rPr>
          <w:rFonts w:ascii="Times New Roman" w:hAnsi="Times New Roman" w:cs="Times New Roman"/>
          <w:sz w:val="24"/>
          <w:szCs w:val="24"/>
          <w:lang w:val="en-US"/>
        </w:rPr>
        <w:t xml:space="preserve">the same person with arachnophobia may live with someone who deals with the spiders as soon as she is alerted that there is one. In this case, the arachnophobe still perceives the spider (stimuli), but the </w:t>
      </w:r>
      <w:proofErr w:type="spellStart"/>
      <w:r w:rsidR="009E4FB5" w:rsidRPr="001E00F2">
        <w:rPr>
          <w:rFonts w:ascii="Times New Roman" w:hAnsi="Times New Roman" w:cs="Times New Roman"/>
          <w:sz w:val="24"/>
          <w:szCs w:val="24"/>
          <w:lang w:val="en-US"/>
        </w:rPr>
        <w:t>Cproc</w:t>
      </w:r>
      <w:proofErr w:type="spellEnd"/>
      <w:r w:rsidR="009E4FB5" w:rsidRPr="001E00F2">
        <w:rPr>
          <w:rFonts w:ascii="Times New Roman" w:hAnsi="Times New Roman" w:cs="Times New Roman"/>
          <w:sz w:val="24"/>
          <w:szCs w:val="24"/>
          <w:lang w:val="en-US"/>
        </w:rPr>
        <w:t xml:space="preserve"> leading to panic is deactivated</w:t>
      </w:r>
      <w:r w:rsidR="002B5E0A" w:rsidRPr="001E00F2">
        <w:rPr>
          <w:rFonts w:ascii="Times New Roman" w:hAnsi="Times New Roman" w:cs="Times New Roman"/>
          <w:sz w:val="24"/>
          <w:szCs w:val="24"/>
          <w:lang w:val="en-US"/>
        </w:rPr>
        <w:t xml:space="preserve"> due to a very </w:t>
      </w:r>
      <w:r w:rsidR="002B5E0A" w:rsidRPr="001E00F2">
        <w:rPr>
          <w:rFonts w:ascii="Times New Roman" w:hAnsi="Times New Roman" w:cs="Times New Roman"/>
          <w:sz w:val="24"/>
          <w:szCs w:val="24"/>
          <w:lang w:val="en-US"/>
        </w:rPr>
        <w:lastRenderedPageBreak/>
        <w:t>protective flat mate</w:t>
      </w:r>
      <w:r w:rsidR="009E4FB5" w:rsidRPr="001E00F2">
        <w:rPr>
          <w:rFonts w:ascii="Times New Roman" w:hAnsi="Times New Roman" w:cs="Times New Roman"/>
          <w:sz w:val="24"/>
          <w:szCs w:val="24"/>
          <w:lang w:val="en-US"/>
        </w:rPr>
        <w:t xml:space="preserve">. </w:t>
      </w:r>
      <w:r w:rsidR="00C324C5" w:rsidRPr="001E00F2">
        <w:rPr>
          <w:rFonts w:ascii="Times New Roman" w:hAnsi="Times New Roman" w:cs="Times New Roman"/>
          <w:sz w:val="24"/>
          <w:szCs w:val="24"/>
          <w:lang w:val="en-US"/>
        </w:rPr>
        <w:br/>
      </w:r>
    </w:p>
    <w:p w14:paraId="175ED3B7" w14:textId="6BF151AB" w:rsidR="00A352DF" w:rsidRPr="001E00F2" w:rsidRDefault="00A352DF" w:rsidP="00A352DF">
      <w:pPr>
        <w:rPr>
          <w:rFonts w:ascii="Times New Roman" w:hAnsi="Times New Roman" w:cs="Times New Roman"/>
          <w:sz w:val="24"/>
          <w:szCs w:val="24"/>
          <w:lang w:val="en-US"/>
        </w:rPr>
      </w:pPr>
      <w:r w:rsidRPr="001E00F2">
        <w:rPr>
          <w:rFonts w:ascii="Times New Roman" w:hAnsi="Times New Roman" w:cs="Times New Roman"/>
          <w:sz w:val="24"/>
          <w:szCs w:val="24"/>
          <w:lang w:val="en-US"/>
        </w:rPr>
        <w:t>To which I would add another:</w:t>
      </w:r>
      <w:r w:rsidR="00C324C5" w:rsidRPr="001E00F2">
        <w:rPr>
          <w:rFonts w:ascii="Times New Roman" w:hAnsi="Times New Roman" w:cs="Times New Roman"/>
          <w:sz w:val="24"/>
          <w:szCs w:val="24"/>
          <w:lang w:val="en-US"/>
        </w:rPr>
        <w:br/>
      </w:r>
    </w:p>
    <w:p w14:paraId="7C9E7BD5" w14:textId="2F80F4E7" w:rsidR="00A352DF" w:rsidRPr="001E00F2" w:rsidRDefault="00A352DF" w:rsidP="00B400C8">
      <w:pPr>
        <w:pStyle w:val="ListParagraph"/>
        <w:numPr>
          <w:ilvl w:val="0"/>
          <w:numId w:val="1"/>
        </w:numPr>
        <w:rPr>
          <w:rFonts w:ascii="Times New Roman" w:hAnsi="Times New Roman" w:cs="Times New Roman"/>
          <w:sz w:val="24"/>
          <w:szCs w:val="24"/>
          <w:lang w:val="en-US"/>
        </w:rPr>
      </w:pPr>
      <w:r w:rsidRPr="001E00F2">
        <w:rPr>
          <w:rFonts w:ascii="Times New Roman" w:hAnsi="Times New Roman" w:cs="Times New Roman"/>
          <w:i/>
          <w:iCs/>
          <w:sz w:val="24"/>
          <w:szCs w:val="24"/>
          <w:lang w:val="en-US"/>
        </w:rPr>
        <w:t>Stimuli Repressors</w:t>
      </w:r>
      <w:r w:rsidRPr="001E00F2">
        <w:rPr>
          <w:rFonts w:ascii="Times New Roman" w:hAnsi="Times New Roman" w:cs="Times New Roman"/>
          <w:sz w:val="24"/>
          <w:szCs w:val="24"/>
          <w:lang w:val="en-US"/>
        </w:rPr>
        <w:t xml:space="preserve">: causal process interfering with the stimuli </w:t>
      </w:r>
      <w:r w:rsidR="00DC658D" w:rsidRPr="001E00F2">
        <w:rPr>
          <w:rFonts w:ascii="Times New Roman" w:hAnsi="Times New Roman" w:cs="Times New Roman"/>
          <w:sz w:val="24"/>
          <w:szCs w:val="24"/>
          <w:lang w:val="en-US"/>
        </w:rPr>
        <w:t>and avoiding it</w:t>
      </w:r>
      <w:r w:rsidR="00721179" w:rsidRPr="001E00F2">
        <w:rPr>
          <w:rFonts w:ascii="Times New Roman" w:hAnsi="Times New Roman" w:cs="Times New Roman"/>
          <w:sz w:val="24"/>
          <w:szCs w:val="24"/>
          <w:lang w:val="en-US"/>
        </w:rPr>
        <w:t>s</w:t>
      </w:r>
      <w:r w:rsidR="00DC658D" w:rsidRPr="001E00F2">
        <w:rPr>
          <w:rFonts w:ascii="Times New Roman" w:hAnsi="Times New Roman" w:cs="Times New Roman"/>
          <w:sz w:val="24"/>
          <w:szCs w:val="24"/>
          <w:lang w:val="en-US"/>
        </w:rPr>
        <w:t xml:space="preserve"> occurrence. </w:t>
      </w:r>
      <w:r w:rsidRPr="001E00F2">
        <w:rPr>
          <w:rFonts w:ascii="Times New Roman" w:hAnsi="Times New Roman" w:cs="Times New Roman"/>
          <w:sz w:val="24"/>
          <w:szCs w:val="24"/>
          <w:lang w:val="en-US"/>
        </w:rPr>
        <w:t>Note that this require</w:t>
      </w:r>
      <w:r w:rsidR="002B5E0A" w:rsidRPr="001E00F2">
        <w:rPr>
          <w:rFonts w:ascii="Times New Roman" w:hAnsi="Times New Roman" w:cs="Times New Roman"/>
          <w:sz w:val="24"/>
          <w:szCs w:val="24"/>
          <w:lang w:val="en-US"/>
        </w:rPr>
        <w:t>s</w:t>
      </w:r>
      <w:r w:rsidRPr="001E00F2">
        <w:rPr>
          <w:rFonts w:ascii="Times New Roman" w:hAnsi="Times New Roman" w:cs="Times New Roman"/>
          <w:sz w:val="24"/>
          <w:szCs w:val="24"/>
          <w:lang w:val="en-US"/>
        </w:rPr>
        <w:t xml:space="preserve"> that these repressors </w:t>
      </w:r>
      <w:r w:rsidR="002B5E0A" w:rsidRPr="001E00F2">
        <w:rPr>
          <w:rFonts w:ascii="Times New Roman" w:hAnsi="Times New Roman" w:cs="Times New Roman"/>
          <w:sz w:val="24"/>
          <w:szCs w:val="24"/>
          <w:lang w:val="en-US"/>
        </w:rPr>
        <w:t>are</w:t>
      </w:r>
      <w:r w:rsidRPr="001E00F2">
        <w:rPr>
          <w:rFonts w:ascii="Times New Roman" w:hAnsi="Times New Roman" w:cs="Times New Roman"/>
          <w:sz w:val="24"/>
          <w:szCs w:val="24"/>
          <w:lang w:val="en-US"/>
        </w:rPr>
        <w:t xml:space="preserve"> distinguished from a specific step in </w:t>
      </w:r>
      <w:proofErr w:type="spellStart"/>
      <w:r w:rsidRPr="001E00F2">
        <w:rPr>
          <w:rFonts w:ascii="Times New Roman" w:hAnsi="Times New Roman" w:cs="Times New Roman"/>
          <w:sz w:val="24"/>
          <w:szCs w:val="24"/>
          <w:lang w:val="en-US"/>
        </w:rPr>
        <w:t>Cproc</w:t>
      </w:r>
      <w:proofErr w:type="spellEnd"/>
      <w:r w:rsidRPr="001E00F2">
        <w:rPr>
          <w:rFonts w:ascii="Times New Roman" w:hAnsi="Times New Roman" w:cs="Times New Roman"/>
          <w:sz w:val="24"/>
          <w:szCs w:val="24"/>
          <w:lang w:val="en-US"/>
        </w:rPr>
        <w:t xml:space="preserve">, or a concrete part of </w:t>
      </w:r>
      <w:proofErr w:type="spellStart"/>
      <w:r w:rsidRPr="001E00F2">
        <w:rPr>
          <w:rFonts w:ascii="Times New Roman" w:hAnsi="Times New Roman" w:cs="Times New Roman"/>
          <w:sz w:val="24"/>
          <w:szCs w:val="24"/>
          <w:lang w:val="en-US"/>
        </w:rPr>
        <w:t>Cinst</w:t>
      </w:r>
      <w:proofErr w:type="spellEnd"/>
      <w:r w:rsidRPr="001E00F2">
        <w:rPr>
          <w:rFonts w:ascii="Times New Roman" w:hAnsi="Times New Roman" w:cs="Times New Roman"/>
          <w:sz w:val="24"/>
          <w:szCs w:val="24"/>
          <w:lang w:val="en-US"/>
        </w:rPr>
        <w:t>, as well as the fact that the disposition is triggered by a stimulus (i.e., it is not a spontaneously manifesting disposition like e.g., radioactivity).</w:t>
      </w:r>
      <w:r w:rsidR="00C6293F" w:rsidRPr="001E00F2">
        <w:rPr>
          <w:rFonts w:ascii="Times New Roman" w:hAnsi="Times New Roman" w:cs="Times New Roman"/>
          <w:sz w:val="24"/>
          <w:szCs w:val="24"/>
          <w:lang w:val="en-US"/>
        </w:rPr>
        <w:t xml:space="preserve"> For example, </w:t>
      </w:r>
      <w:r w:rsidR="009E4FB5" w:rsidRPr="001E00F2">
        <w:rPr>
          <w:rFonts w:ascii="Times New Roman" w:hAnsi="Times New Roman" w:cs="Times New Roman"/>
          <w:sz w:val="24"/>
          <w:szCs w:val="24"/>
          <w:lang w:val="en-US"/>
        </w:rPr>
        <w:t>to continue with the case</w:t>
      </w:r>
      <w:r w:rsidR="00C6293F" w:rsidRPr="001E00F2">
        <w:rPr>
          <w:rFonts w:ascii="Times New Roman" w:hAnsi="Times New Roman" w:cs="Times New Roman"/>
          <w:sz w:val="24"/>
          <w:szCs w:val="24"/>
          <w:lang w:val="en-US"/>
        </w:rPr>
        <w:t xml:space="preserve"> of arachnophobia</w:t>
      </w:r>
      <w:r w:rsidR="009E4FB5" w:rsidRPr="001E00F2">
        <w:rPr>
          <w:rFonts w:ascii="Times New Roman" w:hAnsi="Times New Roman" w:cs="Times New Roman"/>
          <w:sz w:val="24"/>
          <w:szCs w:val="24"/>
          <w:lang w:val="en-US"/>
        </w:rPr>
        <w:t>,</w:t>
      </w:r>
      <w:r w:rsidR="00C6293F" w:rsidRPr="001E00F2">
        <w:rPr>
          <w:rFonts w:ascii="Times New Roman" w:hAnsi="Times New Roman" w:cs="Times New Roman"/>
          <w:sz w:val="24"/>
          <w:szCs w:val="24"/>
          <w:lang w:val="en-US"/>
        </w:rPr>
        <w:t xml:space="preserve"> a stimuli repressor could consists in eliminating the possibility of encountering spiders (e.g., via </w:t>
      </w:r>
      <w:r w:rsidR="002B5E0A" w:rsidRPr="001E00F2">
        <w:rPr>
          <w:rFonts w:ascii="Times New Roman" w:hAnsi="Times New Roman" w:cs="Times New Roman"/>
          <w:sz w:val="24"/>
          <w:szCs w:val="24"/>
          <w:lang w:val="en-US"/>
        </w:rPr>
        <w:t xml:space="preserve">a </w:t>
      </w:r>
      <w:r w:rsidR="00C6293F" w:rsidRPr="001E00F2">
        <w:rPr>
          <w:rFonts w:ascii="Times New Roman" w:hAnsi="Times New Roman" w:cs="Times New Roman"/>
          <w:sz w:val="24"/>
          <w:szCs w:val="24"/>
          <w:lang w:val="en-US"/>
        </w:rPr>
        <w:t>fumigation</w:t>
      </w:r>
      <w:r w:rsidR="002B5E0A" w:rsidRPr="001E00F2">
        <w:rPr>
          <w:rFonts w:ascii="Times New Roman" w:hAnsi="Times New Roman" w:cs="Times New Roman"/>
          <w:sz w:val="24"/>
          <w:szCs w:val="24"/>
          <w:lang w:val="en-US"/>
        </w:rPr>
        <w:t xml:space="preserve"> of the house</w:t>
      </w:r>
      <w:r w:rsidR="00C6293F" w:rsidRPr="001E00F2">
        <w:rPr>
          <w:rFonts w:ascii="Times New Roman" w:hAnsi="Times New Roman" w:cs="Times New Roman"/>
          <w:sz w:val="24"/>
          <w:szCs w:val="24"/>
          <w:lang w:val="en-US"/>
        </w:rPr>
        <w:t>).</w:t>
      </w:r>
    </w:p>
    <w:p w14:paraId="7ADEA37B" w14:textId="77777777" w:rsidR="00237E52" w:rsidRPr="001E00F2" w:rsidRDefault="00237E52" w:rsidP="00B826D8">
      <w:pPr>
        <w:rPr>
          <w:rFonts w:ascii="Times New Roman" w:hAnsi="Times New Roman" w:cs="Times New Roman"/>
          <w:sz w:val="24"/>
          <w:szCs w:val="24"/>
          <w:lang w:val="en-US"/>
        </w:rPr>
      </w:pPr>
    </w:p>
    <w:p w14:paraId="01BE43C1" w14:textId="25DD401B" w:rsidR="005F1C2C" w:rsidRPr="001E00F2" w:rsidRDefault="00B826D8" w:rsidP="00B826D8">
      <w:pPr>
        <w:rPr>
          <w:rFonts w:ascii="Times New Roman" w:hAnsi="Times New Roman" w:cs="Times New Roman"/>
          <w:sz w:val="24"/>
          <w:szCs w:val="24"/>
          <w:lang w:val="en-US"/>
        </w:rPr>
      </w:pPr>
      <w:r w:rsidRPr="001E00F2">
        <w:rPr>
          <w:rFonts w:ascii="Times New Roman" w:hAnsi="Times New Roman" w:cs="Times New Roman"/>
          <w:sz w:val="24"/>
          <w:szCs w:val="24"/>
          <w:lang w:val="en-US"/>
        </w:rPr>
        <w:t xml:space="preserve">The schema I just presented can be applied to think about stemness and about the nature of stem cells. </w:t>
      </w:r>
      <w:r w:rsidR="005F1C2C" w:rsidRPr="001E00F2">
        <w:rPr>
          <w:rFonts w:ascii="Times New Roman" w:hAnsi="Times New Roman" w:cs="Times New Roman"/>
          <w:sz w:val="24"/>
          <w:szCs w:val="24"/>
          <w:lang w:val="en-US"/>
        </w:rPr>
        <w:t>Generally speaking, the schema would look as follows:</w:t>
      </w:r>
    </w:p>
    <w:p w14:paraId="33F10DF9" w14:textId="77777777" w:rsidR="00237E52" w:rsidRPr="001E00F2" w:rsidRDefault="00237E52" w:rsidP="00B826D8">
      <w:pPr>
        <w:rPr>
          <w:rFonts w:ascii="Times New Roman" w:hAnsi="Times New Roman" w:cs="Times New Roman"/>
          <w:sz w:val="24"/>
          <w:szCs w:val="24"/>
          <w:lang w:val="en-US"/>
        </w:rPr>
      </w:pPr>
    </w:p>
    <w:p w14:paraId="5F270176" w14:textId="34FB1C57" w:rsidR="001B4B04" w:rsidRPr="001E00F2" w:rsidRDefault="001B4B04" w:rsidP="00F85D3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E00F2">
        <w:rPr>
          <w:rFonts w:ascii="Times New Roman" w:hAnsi="Times New Roman" w:cs="Times New Roman"/>
          <w:b/>
          <w:bCs/>
          <w:sz w:val="24"/>
          <w:szCs w:val="24"/>
        </w:rPr>
        <w:t>[Bearer of the disposition]</w:t>
      </w:r>
      <w:r w:rsidRPr="001E00F2">
        <w:rPr>
          <w:rFonts w:ascii="Times New Roman" w:hAnsi="Times New Roman" w:cs="Times New Roman"/>
          <w:sz w:val="24"/>
          <w:szCs w:val="24"/>
        </w:rPr>
        <w:t xml:space="preserve"> Cell in the body of a multicellular organism</w:t>
      </w:r>
    </w:p>
    <w:p w14:paraId="767004E0" w14:textId="3E5703E4" w:rsidR="001B4B04" w:rsidRPr="001E00F2" w:rsidRDefault="001B4B04" w:rsidP="00F85D3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E00F2">
        <w:rPr>
          <w:rFonts w:ascii="Times New Roman" w:hAnsi="Times New Roman" w:cs="Times New Roman"/>
          <w:b/>
          <w:bCs/>
          <w:sz w:val="24"/>
          <w:szCs w:val="24"/>
        </w:rPr>
        <w:t xml:space="preserve">[Conditions of instantiation - </w:t>
      </w:r>
      <w:proofErr w:type="spellStart"/>
      <w:r w:rsidRPr="001E00F2">
        <w:rPr>
          <w:rFonts w:ascii="Times New Roman" w:hAnsi="Times New Roman" w:cs="Times New Roman"/>
          <w:b/>
          <w:bCs/>
          <w:sz w:val="24"/>
          <w:szCs w:val="24"/>
        </w:rPr>
        <w:t>Cinst</w:t>
      </w:r>
      <w:proofErr w:type="spellEnd"/>
      <w:r w:rsidRPr="001E00F2">
        <w:rPr>
          <w:rFonts w:ascii="Times New Roman" w:hAnsi="Times New Roman" w:cs="Times New Roman"/>
          <w:b/>
          <w:bCs/>
          <w:sz w:val="24"/>
          <w:szCs w:val="24"/>
        </w:rPr>
        <w:t>]</w:t>
      </w:r>
      <w:r w:rsidRPr="001E00F2">
        <w:rPr>
          <w:rFonts w:ascii="Times New Roman" w:hAnsi="Times New Roman" w:cs="Times New Roman"/>
          <w:sz w:val="24"/>
          <w:szCs w:val="24"/>
        </w:rPr>
        <w:t xml:space="preserve"> Genetic markers of the cell involved in cell reproduction; potentially, some environmental components from the niche</w:t>
      </w:r>
      <w:r w:rsidR="00044B95" w:rsidRPr="001E00F2">
        <w:rPr>
          <w:rFonts w:ascii="Times New Roman" w:hAnsi="Times New Roman" w:cs="Times New Roman"/>
          <w:sz w:val="24"/>
          <w:szCs w:val="24"/>
        </w:rPr>
        <w:t xml:space="preserve"> [Genetic X Niche interactions]</w:t>
      </w:r>
      <w:r w:rsidR="000D7573" w:rsidRPr="001E00F2">
        <w:rPr>
          <w:rFonts w:ascii="Times New Roman" w:hAnsi="Times New Roman" w:cs="Times New Roman"/>
          <w:sz w:val="24"/>
          <w:szCs w:val="24"/>
        </w:rPr>
        <w:t>; population-level properties at the tissue level</w:t>
      </w:r>
    </w:p>
    <w:p w14:paraId="4277ECA0" w14:textId="381307B9" w:rsidR="001B4B04" w:rsidRPr="001E00F2" w:rsidRDefault="001B4B04" w:rsidP="00F85D3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E00F2">
        <w:rPr>
          <w:rFonts w:ascii="Times New Roman" w:hAnsi="Times New Roman" w:cs="Times New Roman"/>
          <w:b/>
          <w:bCs/>
          <w:sz w:val="24"/>
          <w:szCs w:val="24"/>
        </w:rPr>
        <w:t>[Manifestation]</w:t>
      </w:r>
      <w:r w:rsidRPr="001E00F2">
        <w:rPr>
          <w:rFonts w:ascii="Times New Roman" w:hAnsi="Times New Roman" w:cs="Times New Roman"/>
          <w:sz w:val="24"/>
          <w:szCs w:val="24"/>
        </w:rPr>
        <w:t xml:space="preserve"> Asymmetric division </w:t>
      </w:r>
      <w:r w:rsidR="00322139" w:rsidRPr="001E00F2">
        <w:rPr>
          <w:rFonts w:ascii="Times New Roman" w:hAnsi="Times New Roman" w:cs="Times New Roman"/>
          <w:sz w:val="24"/>
          <w:szCs w:val="24"/>
        </w:rPr>
        <w:t xml:space="preserve">generating </w:t>
      </w:r>
      <w:r w:rsidRPr="001E00F2">
        <w:rPr>
          <w:rFonts w:ascii="Times New Roman" w:hAnsi="Times New Roman" w:cs="Times New Roman"/>
          <w:sz w:val="24"/>
          <w:szCs w:val="24"/>
        </w:rPr>
        <w:t>a self-renewing</w:t>
      </w:r>
      <w:r w:rsidR="001F5747" w:rsidRPr="001E00F2">
        <w:rPr>
          <w:rFonts w:ascii="Times New Roman" w:hAnsi="Times New Roman" w:cs="Times New Roman"/>
          <w:sz w:val="24"/>
          <w:szCs w:val="24"/>
        </w:rPr>
        <w:t xml:space="preserve"> lineage</w:t>
      </w:r>
      <w:r w:rsidRPr="001E00F2">
        <w:rPr>
          <w:rFonts w:ascii="Times New Roman" w:hAnsi="Times New Roman" w:cs="Times New Roman"/>
          <w:sz w:val="24"/>
          <w:szCs w:val="24"/>
        </w:rPr>
        <w:t xml:space="preserve"> and a </w:t>
      </w:r>
      <w:r w:rsidR="001F5747" w:rsidRPr="001E00F2">
        <w:rPr>
          <w:rFonts w:ascii="Times New Roman" w:hAnsi="Times New Roman" w:cs="Times New Roman"/>
          <w:sz w:val="24"/>
          <w:szCs w:val="24"/>
        </w:rPr>
        <w:t xml:space="preserve">specialized </w:t>
      </w:r>
      <w:r w:rsidRPr="001E00F2">
        <w:rPr>
          <w:rFonts w:ascii="Times New Roman" w:hAnsi="Times New Roman" w:cs="Times New Roman"/>
          <w:sz w:val="24"/>
          <w:szCs w:val="24"/>
        </w:rPr>
        <w:t>lineage</w:t>
      </w:r>
    </w:p>
    <w:p w14:paraId="0DBD9BA8" w14:textId="5D2107AE" w:rsidR="001B4B04" w:rsidRPr="001E00F2" w:rsidRDefault="001B4B04" w:rsidP="00F85D3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E00F2">
        <w:rPr>
          <w:rFonts w:ascii="Times New Roman" w:hAnsi="Times New Roman" w:cs="Times New Roman"/>
          <w:b/>
          <w:bCs/>
          <w:sz w:val="24"/>
          <w:szCs w:val="24"/>
        </w:rPr>
        <w:t>[Stimulus]</w:t>
      </w:r>
      <w:r w:rsidRPr="001E00F2">
        <w:rPr>
          <w:rFonts w:ascii="Times New Roman" w:hAnsi="Times New Roman" w:cs="Times New Roman"/>
          <w:sz w:val="24"/>
          <w:szCs w:val="24"/>
        </w:rPr>
        <w:t xml:space="preserve"> </w:t>
      </w:r>
      <w:r w:rsidR="005F1C2C" w:rsidRPr="001E00F2">
        <w:rPr>
          <w:rFonts w:ascii="Times New Roman" w:hAnsi="Times New Roman" w:cs="Times New Roman"/>
          <w:sz w:val="24"/>
          <w:szCs w:val="24"/>
        </w:rPr>
        <w:t>Cues from the niche or cues from any other part of the organism</w:t>
      </w:r>
    </w:p>
    <w:p w14:paraId="785FBFEB" w14:textId="7CCFE2CF" w:rsidR="005F1C2C" w:rsidRPr="001E00F2" w:rsidRDefault="001B4B04" w:rsidP="000B2F1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E00F2">
        <w:rPr>
          <w:rFonts w:ascii="Times New Roman" w:hAnsi="Times New Roman" w:cs="Times New Roman"/>
          <w:b/>
          <w:bCs/>
          <w:sz w:val="24"/>
          <w:szCs w:val="24"/>
        </w:rPr>
        <w:t xml:space="preserve">[Causal process leading to the manifestation, </w:t>
      </w:r>
      <w:proofErr w:type="spellStart"/>
      <w:r w:rsidRPr="001E00F2">
        <w:rPr>
          <w:rFonts w:ascii="Times New Roman" w:hAnsi="Times New Roman" w:cs="Times New Roman"/>
          <w:b/>
          <w:bCs/>
          <w:sz w:val="24"/>
          <w:szCs w:val="24"/>
        </w:rPr>
        <w:t>Cproc</w:t>
      </w:r>
      <w:proofErr w:type="spellEnd"/>
      <w:r w:rsidRPr="001E00F2">
        <w:rPr>
          <w:rFonts w:ascii="Times New Roman" w:hAnsi="Times New Roman" w:cs="Times New Roman"/>
          <w:b/>
          <w:bCs/>
          <w:sz w:val="24"/>
          <w:szCs w:val="24"/>
        </w:rPr>
        <w:t>]</w:t>
      </w:r>
      <w:r w:rsidRPr="001E00F2">
        <w:rPr>
          <w:rFonts w:ascii="Times New Roman" w:hAnsi="Times New Roman" w:cs="Times New Roman"/>
          <w:sz w:val="24"/>
          <w:szCs w:val="24"/>
        </w:rPr>
        <w:t xml:space="preserve"> </w:t>
      </w:r>
      <w:r w:rsidR="005F1C2C" w:rsidRPr="001E00F2">
        <w:rPr>
          <w:rFonts w:ascii="Times New Roman" w:hAnsi="Times New Roman" w:cs="Times New Roman"/>
          <w:sz w:val="24"/>
          <w:szCs w:val="24"/>
        </w:rPr>
        <w:t>Molecular pathways sustaining cell reproduction, both from the cell and potentially from the niche</w:t>
      </w:r>
      <w:r w:rsidR="00F85D3A" w:rsidRPr="001E00F2">
        <w:rPr>
          <w:rFonts w:ascii="Times New Roman" w:hAnsi="Times New Roman" w:cs="Times New Roman"/>
          <w:sz w:val="24"/>
          <w:szCs w:val="24"/>
        </w:rPr>
        <w:t xml:space="preserve"> (if any)</w:t>
      </w:r>
    </w:p>
    <w:p w14:paraId="7A40DFF9" w14:textId="77777777" w:rsidR="00237E52" w:rsidRPr="001E00F2" w:rsidRDefault="00237E52">
      <w:pPr>
        <w:rPr>
          <w:rFonts w:ascii="Times New Roman" w:hAnsi="Times New Roman" w:cs="Times New Roman"/>
          <w:sz w:val="24"/>
          <w:szCs w:val="24"/>
          <w:lang w:val="en-US"/>
        </w:rPr>
      </w:pPr>
    </w:p>
    <w:p w14:paraId="3319C9EE" w14:textId="54865D78" w:rsidR="00322139" w:rsidRPr="001E00F2" w:rsidRDefault="001B4B04">
      <w:pPr>
        <w:rPr>
          <w:rFonts w:ascii="Times New Roman" w:hAnsi="Times New Roman" w:cs="Times New Roman"/>
          <w:sz w:val="24"/>
          <w:szCs w:val="24"/>
          <w:lang w:val="en-US"/>
        </w:rPr>
      </w:pPr>
      <w:r w:rsidRPr="001E00F2">
        <w:rPr>
          <w:rFonts w:ascii="Times New Roman" w:hAnsi="Times New Roman" w:cs="Times New Roman"/>
          <w:sz w:val="24"/>
          <w:szCs w:val="24"/>
          <w:lang w:val="en-US"/>
        </w:rPr>
        <w:t>According to the schema, stem cells would be cells characteriz</w:t>
      </w:r>
      <w:r w:rsidR="005F1C2C" w:rsidRPr="001E00F2">
        <w:rPr>
          <w:rFonts w:ascii="Times New Roman" w:hAnsi="Times New Roman" w:cs="Times New Roman"/>
          <w:sz w:val="24"/>
          <w:szCs w:val="24"/>
          <w:lang w:val="en-US"/>
        </w:rPr>
        <w:t>ed</w:t>
      </w:r>
      <w:r w:rsidRPr="001E00F2">
        <w:rPr>
          <w:rFonts w:ascii="Times New Roman" w:hAnsi="Times New Roman" w:cs="Times New Roman"/>
          <w:sz w:val="24"/>
          <w:szCs w:val="24"/>
          <w:lang w:val="en-US"/>
        </w:rPr>
        <w:t xml:space="preserve"> by </w:t>
      </w:r>
      <w:r w:rsidR="00322139" w:rsidRPr="001E00F2">
        <w:rPr>
          <w:rFonts w:ascii="Times New Roman" w:hAnsi="Times New Roman" w:cs="Times New Roman"/>
          <w:sz w:val="24"/>
          <w:szCs w:val="24"/>
          <w:lang w:val="en-US"/>
        </w:rPr>
        <w:t xml:space="preserve">instantiating </w:t>
      </w:r>
      <w:r w:rsidRPr="001E00F2">
        <w:rPr>
          <w:rFonts w:ascii="Times New Roman" w:hAnsi="Times New Roman" w:cs="Times New Roman"/>
          <w:sz w:val="24"/>
          <w:szCs w:val="24"/>
          <w:lang w:val="en-US"/>
        </w:rPr>
        <w:t xml:space="preserve">a causal functional property (stemness) that, if adequately stimulated, and the causal process correctly maintained over time, leads to an asymmetrical division </w:t>
      </w:r>
      <w:r w:rsidR="00322139" w:rsidRPr="001E00F2">
        <w:rPr>
          <w:rFonts w:ascii="Times New Roman" w:hAnsi="Times New Roman" w:cs="Times New Roman"/>
          <w:sz w:val="24"/>
          <w:szCs w:val="24"/>
          <w:lang w:val="en-US"/>
        </w:rPr>
        <w:t>generating</w:t>
      </w:r>
      <w:r w:rsidRPr="001E00F2">
        <w:rPr>
          <w:rFonts w:ascii="Times New Roman" w:hAnsi="Times New Roman" w:cs="Times New Roman"/>
          <w:sz w:val="24"/>
          <w:szCs w:val="24"/>
          <w:lang w:val="en-US"/>
        </w:rPr>
        <w:t xml:space="preserve"> a </w:t>
      </w:r>
      <w:r w:rsidR="00322139" w:rsidRPr="001E00F2">
        <w:rPr>
          <w:rFonts w:ascii="Times New Roman" w:hAnsi="Times New Roman" w:cs="Times New Roman"/>
          <w:sz w:val="24"/>
          <w:szCs w:val="24"/>
          <w:lang w:val="en-US"/>
        </w:rPr>
        <w:t xml:space="preserve">specialized </w:t>
      </w:r>
      <w:r w:rsidRPr="001E00F2">
        <w:rPr>
          <w:rFonts w:ascii="Times New Roman" w:hAnsi="Times New Roman" w:cs="Times New Roman"/>
          <w:sz w:val="24"/>
          <w:szCs w:val="24"/>
          <w:lang w:val="en-US"/>
        </w:rPr>
        <w:t>lineage and a self-renewing one</w:t>
      </w:r>
      <w:r w:rsidR="00322139" w:rsidRPr="001E00F2">
        <w:rPr>
          <w:rFonts w:ascii="Times New Roman" w:hAnsi="Times New Roman" w:cs="Times New Roman"/>
          <w:sz w:val="24"/>
          <w:szCs w:val="24"/>
          <w:lang w:val="en-US"/>
        </w:rPr>
        <w:t xml:space="preserve"> (manifestation)</w:t>
      </w:r>
      <w:r w:rsidRPr="001E00F2">
        <w:rPr>
          <w:rFonts w:ascii="Times New Roman" w:hAnsi="Times New Roman" w:cs="Times New Roman"/>
          <w:sz w:val="24"/>
          <w:szCs w:val="24"/>
          <w:lang w:val="en-US"/>
        </w:rPr>
        <w:t>.</w:t>
      </w:r>
      <w:r w:rsidR="005F1C2C" w:rsidRPr="001E00F2">
        <w:rPr>
          <w:rFonts w:ascii="Times New Roman" w:hAnsi="Times New Roman" w:cs="Times New Roman"/>
          <w:sz w:val="24"/>
          <w:szCs w:val="24"/>
          <w:lang w:val="en-US"/>
        </w:rPr>
        <w:t xml:space="preserve"> </w:t>
      </w:r>
      <w:r w:rsidR="00322139" w:rsidRPr="001E00F2">
        <w:rPr>
          <w:rFonts w:ascii="Times New Roman" w:hAnsi="Times New Roman" w:cs="Times New Roman"/>
          <w:sz w:val="24"/>
          <w:szCs w:val="24"/>
          <w:lang w:val="en-US"/>
        </w:rPr>
        <w:t xml:space="preserve">The description of the manifestation is the common way of characterizing stem cells in the literature, in terms of the specific type of lineages they give rise to, as well as their role in the development of the organisms they belong to (Fagan 2017). The reason for the way in which </w:t>
      </w:r>
      <w:proofErr w:type="spellStart"/>
      <w:r w:rsidR="00322139" w:rsidRPr="001E00F2">
        <w:rPr>
          <w:rFonts w:ascii="Times New Roman" w:hAnsi="Times New Roman" w:cs="Times New Roman"/>
          <w:sz w:val="24"/>
          <w:szCs w:val="24"/>
          <w:lang w:val="en-US"/>
        </w:rPr>
        <w:t>Cinst</w:t>
      </w:r>
      <w:proofErr w:type="spellEnd"/>
      <w:r w:rsidR="00322139" w:rsidRPr="001E00F2">
        <w:rPr>
          <w:rFonts w:ascii="Times New Roman" w:hAnsi="Times New Roman" w:cs="Times New Roman"/>
          <w:sz w:val="24"/>
          <w:szCs w:val="24"/>
          <w:lang w:val="en-US"/>
        </w:rPr>
        <w:t xml:space="preserve"> are </w:t>
      </w:r>
      <w:proofErr w:type="spellStart"/>
      <w:r w:rsidR="00322139" w:rsidRPr="001E00F2">
        <w:rPr>
          <w:rFonts w:ascii="Times New Roman" w:hAnsi="Times New Roman" w:cs="Times New Roman"/>
          <w:sz w:val="24"/>
          <w:szCs w:val="24"/>
          <w:lang w:val="en-US"/>
        </w:rPr>
        <w:t>Cproc</w:t>
      </w:r>
      <w:proofErr w:type="spellEnd"/>
      <w:r w:rsidR="00322139" w:rsidRPr="001E00F2">
        <w:rPr>
          <w:rFonts w:ascii="Times New Roman" w:hAnsi="Times New Roman" w:cs="Times New Roman"/>
          <w:sz w:val="24"/>
          <w:szCs w:val="24"/>
          <w:lang w:val="en-US"/>
        </w:rPr>
        <w:t xml:space="preserve"> are </w:t>
      </w:r>
      <w:r w:rsidR="00103BDF" w:rsidRPr="001E00F2">
        <w:rPr>
          <w:rFonts w:ascii="Times New Roman" w:hAnsi="Times New Roman" w:cs="Times New Roman"/>
          <w:sz w:val="24"/>
          <w:szCs w:val="24"/>
          <w:lang w:val="en-US"/>
        </w:rPr>
        <w:t xml:space="preserve">defined is ontological, particularly when it comes to the role of the </w:t>
      </w:r>
      <w:r w:rsidR="00103BDF" w:rsidRPr="001E00F2">
        <w:rPr>
          <w:rFonts w:ascii="Times New Roman" w:hAnsi="Times New Roman" w:cs="Times New Roman"/>
          <w:sz w:val="24"/>
          <w:szCs w:val="24"/>
        </w:rPr>
        <w:t>genetic markers of the cell involved in cell reproduction vs the</w:t>
      </w:r>
      <w:r w:rsidR="00103BDF" w:rsidRPr="001E00F2">
        <w:rPr>
          <w:rFonts w:ascii="Times New Roman" w:hAnsi="Times New Roman" w:cs="Times New Roman"/>
          <w:sz w:val="24"/>
          <w:szCs w:val="24"/>
          <w:lang w:val="en-US"/>
        </w:rPr>
        <w:t xml:space="preserve"> molecular pathways sustaining cell reproduction. Namely: genetic markers can be studied before the cell enters the reproductive cycle, whereas the molecular markers sustaining cell reproduction cannot. </w:t>
      </w:r>
      <w:r w:rsidR="0014302C" w:rsidRPr="001E00F2">
        <w:rPr>
          <w:rFonts w:ascii="Times New Roman" w:hAnsi="Times New Roman" w:cs="Times New Roman"/>
          <w:sz w:val="24"/>
          <w:szCs w:val="24"/>
          <w:lang w:val="en-US"/>
        </w:rPr>
        <w:t xml:space="preserve">The paradox of studying markers once the cell has entered the reproductive stage is that the bearer of the property does not exist anymore, since cell reproduction is a process of generating two daughter cells </w:t>
      </w:r>
      <w:r w:rsidR="0014302C" w:rsidRPr="001E00F2">
        <w:rPr>
          <w:rFonts w:ascii="Times New Roman" w:hAnsi="Times New Roman" w:cs="Times New Roman"/>
          <w:i/>
          <w:sz w:val="24"/>
          <w:szCs w:val="24"/>
          <w:lang w:val="en-US"/>
        </w:rPr>
        <w:t>from the original mother cell</w:t>
      </w:r>
      <w:r w:rsidR="0014302C" w:rsidRPr="001E00F2">
        <w:rPr>
          <w:rFonts w:ascii="Times New Roman" w:hAnsi="Times New Roman" w:cs="Times New Roman"/>
          <w:sz w:val="24"/>
          <w:szCs w:val="24"/>
          <w:lang w:val="en-US"/>
        </w:rPr>
        <w:t xml:space="preserve">. Therefore, they cannot be </w:t>
      </w:r>
      <w:r w:rsidR="0014302C" w:rsidRPr="001E00F2">
        <w:rPr>
          <w:rFonts w:ascii="Times New Roman" w:hAnsi="Times New Roman" w:cs="Times New Roman"/>
          <w:sz w:val="24"/>
          <w:szCs w:val="24"/>
          <w:lang w:val="en-US"/>
        </w:rPr>
        <w:lastRenderedPageBreak/>
        <w:t xml:space="preserve">part of </w:t>
      </w:r>
      <w:proofErr w:type="spellStart"/>
      <w:r w:rsidR="0014302C" w:rsidRPr="001E00F2">
        <w:rPr>
          <w:rFonts w:ascii="Times New Roman" w:hAnsi="Times New Roman" w:cs="Times New Roman"/>
          <w:sz w:val="24"/>
          <w:szCs w:val="24"/>
          <w:lang w:val="en-US"/>
        </w:rPr>
        <w:t>Cinst</w:t>
      </w:r>
      <w:proofErr w:type="spellEnd"/>
      <w:r w:rsidR="0014302C" w:rsidRPr="001E00F2">
        <w:rPr>
          <w:rFonts w:ascii="Times New Roman" w:hAnsi="Times New Roman" w:cs="Times New Roman"/>
          <w:sz w:val="24"/>
          <w:szCs w:val="24"/>
          <w:lang w:val="en-US"/>
        </w:rPr>
        <w:t xml:space="preserve"> as there is no bearer of the property anymore (see Suárez 2023, for an elaborated argument). </w:t>
      </w:r>
    </w:p>
    <w:p w14:paraId="53387D70" w14:textId="77777777" w:rsidR="00C324C5" w:rsidRPr="001E00F2" w:rsidRDefault="00C324C5">
      <w:pPr>
        <w:rPr>
          <w:rFonts w:ascii="Times New Roman" w:hAnsi="Times New Roman" w:cs="Times New Roman"/>
          <w:sz w:val="24"/>
          <w:szCs w:val="24"/>
          <w:lang w:val="en-US"/>
        </w:rPr>
      </w:pPr>
    </w:p>
    <w:p w14:paraId="08B8DA7B" w14:textId="01401039" w:rsidR="00BA4049" w:rsidRPr="001E00F2" w:rsidRDefault="005F1C2C">
      <w:pPr>
        <w:rPr>
          <w:rFonts w:ascii="Times New Roman" w:hAnsi="Times New Roman" w:cs="Times New Roman"/>
          <w:sz w:val="24"/>
          <w:szCs w:val="24"/>
          <w:lang w:val="en-US"/>
        </w:rPr>
      </w:pPr>
      <w:r w:rsidRPr="001E00F2">
        <w:rPr>
          <w:rFonts w:ascii="Times New Roman" w:hAnsi="Times New Roman" w:cs="Times New Roman"/>
          <w:sz w:val="24"/>
          <w:szCs w:val="24"/>
          <w:lang w:val="en-US"/>
        </w:rPr>
        <w:t xml:space="preserve">Potential ways </w:t>
      </w:r>
      <w:r w:rsidR="004D23F1" w:rsidRPr="001E00F2">
        <w:rPr>
          <w:rFonts w:ascii="Times New Roman" w:hAnsi="Times New Roman" w:cs="Times New Roman"/>
          <w:sz w:val="24"/>
          <w:szCs w:val="24"/>
          <w:lang w:val="en-US"/>
        </w:rPr>
        <w:t>of</w:t>
      </w:r>
      <w:r w:rsidRPr="001E00F2">
        <w:rPr>
          <w:rFonts w:ascii="Times New Roman" w:hAnsi="Times New Roman" w:cs="Times New Roman"/>
          <w:sz w:val="24"/>
          <w:szCs w:val="24"/>
          <w:lang w:val="en-US"/>
        </w:rPr>
        <w:t xml:space="preserve"> intervening with these cells (thus, potential experiments, both theoretical and empirical, and potential treatment interventions) would include: a) altering the </w:t>
      </w:r>
      <w:proofErr w:type="spellStart"/>
      <w:r w:rsidRPr="001E00F2">
        <w:rPr>
          <w:rFonts w:ascii="Times New Roman" w:hAnsi="Times New Roman" w:cs="Times New Roman"/>
          <w:sz w:val="24"/>
          <w:szCs w:val="24"/>
          <w:lang w:val="en-US"/>
        </w:rPr>
        <w:t>Cinst</w:t>
      </w:r>
      <w:proofErr w:type="spellEnd"/>
      <w:r w:rsidRPr="001E00F2">
        <w:rPr>
          <w:rFonts w:ascii="Times New Roman" w:hAnsi="Times New Roman" w:cs="Times New Roman"/>
          <w:sz w:val="24"/>
          <w:szCs w:val="24"/>
          <w:lang w:val="en-US"/>
        </w:rPr>
        <w:t xml:space="preserve"> by finking the </w:t>
      </w:r>
      <w:r w:rsidR="00C46559" w:rsidRPr="001E00F2">
        <w:rPr>
          <w:rFonts w:ascii="Times New Roman" w:hAnsi="Times New Roman" w:cs="Times New Roman"/>
          <w:sz w:val="24"/>
          <w:szCs w:val="24"/>
          <w:lang w:val="en-US"/>
        </w:rPr>
        <w:t xml:space="preserve">stemness of the </w:t>
      </w:r>
      <w:r w:rsidRPr="001E00F2">
        <w:rPr>
          <w:rFonts w:ascii="Times New Roman" w:hAnsi="Times New Roman" w:cs="Times New Roman"/>
          <w:sz w:val="24"/>
          <w:szCs w:val="24"/>
          <w:lang w:val="en-US"/>
        </w:rPr>
        <w:t xml:space="preserve">cell; b) intervening on the </w:t>
      </w:r>
      <w:proofErr w:type="spellStart"/>
      <w:r w:rsidRPr="001E00F2">
        <w:rPr>
          <w:rFonts w:ascii="Times New Roman" w:hAnsi="Times New Roman" w:cs="Times New Roman"/>
          <w:sz w:val="24"/>
          <w:szCs w:val="24"/>
          <w:lang w:val="en-US"/>
        </w:rPr>
        <w:t>Cproc</w:t>
      </w:r>
      <w:proofErr w:type="spellEnd"/>
      <w:r w:rsidRPr="001E00F2">
        <w:rPr>
          <w:rFonts w:ascii="Times New Roman" w:hAnsi="Times New Roman" w:cs="Times New Roman"/>
          <w:sz w:val="24"/>
          <w:szCs w:val="24"/>
          <w:lang w:val="en-US"/>
        </w:rPr>
        <w:t xml:space="preserve"> by masking the cell</w:t>
      </w:r>
      <w:r w:rsidR="00C46559" w:rsidRPr="001E00F2">
        <w:rPr>
          <w:rFonts w:ascii="Times New Roman" w:hAnsi="Times New Roman" w:cs="Times New Roman"/>
          <w:sz w:val="24"/>
          <w:szCs w:val="24"/>
          <w:lang w:val="en-US"/>
        </w:rPr>
        <w:t>’s stemness</w:t>
      </w:r>
      <w:r w:rsidR="008E0FA4" w:rsidRPr="001E00F2">
        <w:rPr>
          <w:rFonts w:ascii="Times New Roman" w:hAnsi="Times New Roman" w:cs="Times New Roman"/>
          <w:sz w:val="24"/>
          <w:szCs w:val="24"/>
          <w:lang w:val="en-US"/>
        </w:rPr>
        <w:t>; c) repressing some of the stimuli affecting the cell</w:t>
      </w:r>
      <w:r w:rsidRPr="001E00F2">
        <w:rPr>
          <w:rFonts w:ascii="Times New Roman" w:hAnsi="Times New Roman" w:cs="Times New Roman"/>
          <w:sz w:val="24"/>
          <w:szCs w:val="24"/>
          <w:lang w:val="en-US"/>
        </w:rPr>
        <w:t xml:space="preserve">. </w:t>
      </w:r>
      <w:r w:rsidR="00BB4063" w:rsidRPr="001E00F2">
        <w:rPr>
          <w:rFonts w:ascii="Times New Roman" w:hAnsi="Times New Roman" w:cs="Times New Roman"/>
          <w:sz w:val="24"/>
          <w:szCs w:val="24"/>
          <w:lang w:val="en-US"/>
        </w:rPr>
        <w:t>While the notions of masking</w:t>
      </w:r>
      <w:r w:rsidR="008E0FA4" w:rsidRPr="001E00F2">
        <w:rPr>
          <w:rFonts w:ascii="Times New Roman" w:hAnsi="Times New Roman" w:cs="Times New Roman"/>
          <w:sz w:val="24"/>
          <w:szCs w:val="24"/>
          <w:lang w:val="en-US"/>
        </w:rPr>
        <w:t xml:space="preserve">, </w:t>
      </w:r>
      <w:r w:rsidR="00BB4063" w:rsidRPr="001E00F2">
        <w:rPr>
          <w:rFonts w:ascii="Times New Roman" w:hAnsi="Times New Roman" w:cs="Times New Roman"/>
          <w:sz w:val="24"/>
          <w:szCs w:val="24"/>
          <w:lang w:val="en-US"/>
        </w:rPr>
        <w:t>finking</w:t>
      </w:r>
      <w:r w:rsidR="008E0FA4" w:rsidRPr="001E00F2">
        <w:rPr>
          <w:rFonts w:ascii="Times New Roman" w:hAnsi="Times New Roman" w:cs="Times New Roman"/>
          <w:sz w:val="24"/>
          <w:szCs w:val="24"/>
          <w:lang w:val="en-US"/>
        </w:rPr>
        <w:t xml:space="preserve"> and stimuli repression</w:t>
      </w:r>
      <w:r w:rsidR="00BB4063" w:rsidRPr="001E00F2">
        <w:rPr>
          <w:rFonts w:ascii="Times New Roman" w:hAnsi="Times New Roman" w:cs="Times New Roman"/>
          <w:sz w:val="24"/>
          <w:szCs w:val="24"/>
          <w:lang w:val="en-US"/>
        </w:rPr>
        <w:t xml:space="preserve"> seem a priori highly theoretical, they have important consequences for thinking about stem cell experiments.</w:t>
      </w:r>
      <w:r w:rsidR="00DD22D0" w:rsidRPr="001E00F2">
        <w:rPr>
          <w:rFonts w:ascii="Times New Roman" w:hAnsi="Times New Roman" w:cs="Times New Roman"/>
          <w:sz w:val="24"/>
          <w:szCs w:val="24"/>
          <w:lang w:val="en-US"/>
        </w:rPr>
        <w:t xml:space="preserve"> </w:t>
      </w:r>
    </w:p>
    <w:p w14:paraId="41A0274F" w14:textId="77777777" w:rsidR="00C324C5" w:rsidRPr="001E00F2" w:rsidRDefault="00C324C5">
      <w:pPr>
        <w:rPr>
          <w:rFonts w:ascii="Times New Roman" w:hAnsi="Times New Roman" w:cs="Times New Roman"/>
          <w:sz w:val="24"/>
          <w:szCs w:val="24"/>
          <w:lang w:val="en-US"/>
        </w:rPr>
      </w:pPr>
    </w:p>
    <w:p w14:paraId="01E90C73" w14:textId="1579AACD" w:rsidR="00C324C5" w:rsidRPr="001E00F2" w:rsidRDefault="00044B95">
      <w:pPr>
        <w:rPr>
          <w:rFonts w:ascii="Times New Roman" w:hAnsi="Times New Roman" w:cs="Times New Roman"/>
          <w:sz w:val="24"/>
          <w:szCs w:val="24"/>
          <w:lang w:val="en-US"/>
        </w:rPr>
      </w:pPr>
      <w:r w:rsidRPr="001E00F2">
        <w:rPr>
          <w:rFonts w:ascii="Times New Roman" w:hAnsi="Times New Roman" w:cs="Times New Roman"/>
          <w:sz w:val="24"/>
          <w:szCs w:val="24"/>
          <w:lang w:val="en-US"/>
        </w:rPr>
        <w:t xml:space="preserve">Particularly, following the schema of </w:t>
      </w:r>
      <w:r w:rsidR="00C46559" w:rsidRPr="001E00F2">
        <w:rPr>
          <w:rFonts w:ascii="Times New Roman" w:hAnsi="Times New Roman" w:cs="Times New Roman"/>
          <w:sz w:val="24"/>
          <w:szCs w:val="24"/>
          <w:lang w:val="en-US"/>
        </w:rPr>
        <w:t>dispositions I offered above</w:t>
      </w:r>
      <w:r w:rsidRPr="001E00F2">
        <w:rPr>
          <w:rFonts w:ascii="Times New Roman" w:hAnsi="Times New Roman" w:cs="Times New Roman"/>
          <w:sz w:val="24"/>
          <w:szCs w:val="24"/>
          <w:lang w:val="en-US"/>
        </w:rPr>
        <w:t xml:space="preserve">, the dispositional nature of stem cells </w:t>
      </w:r>
      <w:r w:rsidR="00833DAC" w:rsidRPr="001E00F2">
        <w:rPr>
          <w:rFonts w:ascii="Times New Roman" w:hAnsi="Times New Roman" w:cs="Times New Roman"/>
          <w:sz w:val="24"/>
          <w:szCs w:val="24"/>
          <w:lang w:val="en-US"/>
        </w:rPr>
        <w:t xml:space="preserve">predicts </w:t>
      </w:r>
      <w:r w:rsidRPr="001E00F2">
        <w:rPr>
          <w:rFonts w:ascii="Times New Roman" w:hAnsi="Times New Roman" w:cs="Times New Roman"/>
          <w:sz w:val="24"/>
          <w:szCs w:val="24"/>
          <w:lang w:val="en-US"/>
        </w:rPr>
        <w:t>that they can be altered</w:t>
      </w:r>
      <w:r w:rsidR="00C46559" w:rsidRPr="001E00F2">
        <w:rPr>
          <w:rFonts w:ascii="Times New Roman" w:hAnsi="Times New Roman" w:cs="Times New Roman"/>
          <w:sz w:val="24"/>
          <w:szCs w:val="24"/>
          <w:lang w:val="en-US"/>
        </w:rPr>
        <w:t>: a)</w:t>
      </w:r>
      <w:r w:rsidRPr="001E00F2">
        <w:rPr>
          <w:rFonts w:ascii="Times New Roman" w:hAnsi="Times New Roman" w:cs="Times New Roman"/>
          <w:sz w:val="24"/>
          <w:szCs w:val="24"/>
          <w:lang w:val="en-US"/>
        </w:rPr>
        <w:t xml:space="preserve"> by intervening on the </w:t>
      </w:r>
      <w:r w:rsidR="00756A40" w:rsidRPr="001E00F2">
        <w:rPr>
          <w:rFonts w:ascii="Times New Roman" w:hAnsi="Times New Roman" w:cs="Times New Roman"/>
          <w:sz w:val="24"/>
          <w:szCs w:val="24"/>
          <w:lang w:val="en-US"/>
        </w:rPr>
        <w:t>“G</w:t>
      </w:r>
      <w:r w:rsidRPr="001E00F2">
        <w:rPr>
          <w:rFonts w:ascii="Times New Roman" w:hAnsi="Times New Roman" w:cs="Times New Roman"/>
          <w:sz w:val="24"/>
          <w:szCs w:val="24"/>
          <w:lang w:val="en-US"/>
        </w:rPr>
        <w:t xml:space="preserve">enetic X </w:t>
      </w:r>
      <w:r w:rsidR="00756A40" w:rsidRPr="001E00F2">
        <w:rPr>
          <w:rFonts w:ascii="Times New Roman" w:hAnsi="Times New Roman" w:cs="Times New Roman"/>
          <w:sz w:val="24"/>
          <w:szCs w:val="24"/>
          <w:lang w:val="en-US"/>
        </w:rPr>
        <w:t>N</w:t>
      </w:r>
      <w:r w:rsidRPr="001E00F2">
        <w:rPr>
          <w:rFonts w:ascii="Times New Roman" w:hAnsi="Times New Roman" w:cs="Times New Roman"/>
          <w:sz w:val="24"/>
          <w:szCs w:val="24"/>
          <w:lang w:val="en-US"/>
        </w:rPr>
        <w:t>iche</w:t>
      </w:r>
      <w:r w:rsidR="00756A40" w:rsidRPr="001E00F2">
        <w:rPr>
          <w:rFonts w:ascii="Times New Roman" w:hAnsi="Times New Roman" w:cs="Times New Roman"/>
          <w:sz w:val="24"/>
          <w:szCs w:val="24"/>
          <w:lang w:val="en-US"/>
        </w:rPr>
        <w:t>”</w:t>
      </w:r>
      <w:r w:rsidRPr="001E00F2">
        <w:rPr>
          <w:rFonts w:ascii="Times New Roman" w:hAnsi="Times New Roman" w:cs="Times New Roman"/>
          <w:sz w:val="24"/>
          <w:szCs w:val="24"/>
          <w:lang w:val="en-US"/>
        </w:rPr>
        <w:t xml:space="preserve"> interactions</w:t>
      </w:r>
      <w:r w:rsidR="000D7573" w:rsidRPr="001E00F2">
        <w:rPr>
          <w:rFonts w:ascii="Times New Roman" w:hAnsi="Times New Roman" w:cs="Times New Roman"/>
          <w:sz w:val="24"/>
          <w:szCs w:val="24"/>
          <w:lang w:val="en-US"/>
        </w:rPr>
        <w:t xml:space="preserve"> or population-level properties</w:t>
      </w:r>
      <w:r w:rsidRPr="001E00F2">
        <w:rPr>
          <w:rFonts w:ascii="Times New Roman" w:hAnsi="Times New Roman" w:cs="Times New Roman"/>
          <w:sz w:val="24"/>
          <w:szCs w:val="24"/>
          <w:lang w:val="en-US"/>
        </w:rPr>
        <w:t xml:space="preserve"> (in the case of finking)</w:t>
      </w:r>
      <w:r w:rsidR="00C46559" w:rsidRPr="001E00F2">
        <w:rPr>
          <w:rFonts w:ascii="Times New Roman" w:hAnsi="Times New Roman" w:cs="Times New Roman"/>
          <w:sz w:val="24"/>
          <w:szCs w:val="24"/>
          <w:lang w:val="en-US"/>
        </w:rPr>
        <w:t>; b)</w:t>
      </w:r>
      <w:r w:rsidR="00160943" w:rsidRPr="001E00F2">
        <w:rPr>
          <w:rFonts w:ascii="Times New Roman" w:hAnsi="Times New Roman" w:cs="Times New Roman"/>
          <w:sz w:val="24"/>
          <w:szCs w:val="24"/>
          <w:lang w:val="en-US"/>
        </w:rPr>
        <w:t xml:space="preserve"> </w:t>
      </w:r>
      <w:r w:rsidRPr="001E00F2">
        <w:rPr>
          <w:rFonts w:ascii="Times New Roman" w:hAnsi="Times New Roman" w:cs="Times New Roman"/>
          <w:sz w:val="24"/>
          <w:szCs w:val="24"/>
          <w:lang w:val="en-US"/>
        </w:rPr>
        <w:t>by intervening directly on the process of cell reproduction which leads to the asymmetric division patter</w:t>
      </w:r>
      <w:r w:rsidR="004D23F1" w:rsidRPr="001E00F2">
        <w:rPr>
          <w:rFonts w:ascii="Times New Roman" w:hAnsi="Times New Roman" w:cs="Times New Roman"/>
          <w:sz w:val="24"/>
          <w:szCs w:val="24"/>
          <w:lang w:val="en-US"/>
        </w:rPr>
        <w:t>n</w:t>
      </w:r>
      <w:r w:rsidRPr="001E00F2">
        <w:rPr>
          <w:rFonts w:ascii="Times New Roman" w:hAnsi="Times New Roman" w:cs="Times New Roman"/>
          <w:sz w:val="24"/>
          <w:szCs w:val="24"/>
          <w:lang w:val="en-US"/>
        </w:rPr>
        <w:t xml:space="preserve"> (in the case of masking)</w:t>
      </w:r>
      <w:r w:rsidR="00C46559" w:rsidRPr="001E00F2">
        <w:rPr>
          <w:rFonts w:ascii="Times New Roman" w:hAnsi="Times New Roman" w:cs="Times New Roman"/>
          <w:sz w:val="24"/>
          <w:szCs w:val="24"/>
          <w:lang w:val="en-US"/>
        </w:rPr>
        <w:t>;</w:t>
      </w:r>
      <w:r w:rsidR="00160943" w:rsidRPr="001E00F2">
        <w:rPr>
          <w:rFonts w:ascii="Times New Roman" w:hAnsi="Times New Roman" w:cs="Times New Roman"/>
          <w:sz w:val="24"/>
          <w:szCs w:val="24"/>
          <w:lang w:val="en-US"/>
        </w:rPr>
        <w:t xml:space="preserve"> or </w:t>
      </w:r>
      <w:r w:rsidR="00C46559" w:rsidRPr="001E00F2">
        <w:rPr>
          <w:rFonts w:ascii="Times New Roman" w:hAnsi="Times New Roman" w:cs="Times New Roman"/>
          <w:sz w:val="24"/>
          <w:szCs w:val="24"/>
          <w:lang w:val="en-US"/>
        </w:rPr>
        <w:t xml:space="preserve">c) </w:t>
      </w:r>
      <w:r w:rsidR="00160943" w:rsidRPr="001E00F2">
        <w:rPr>
          <w:rFonts w:ascii="Times New Roman" w:hAnsi="Times New Roman" w:cs="Times New Roman"/>
          <w:sz w:val="24"/>
          <w:szCs w:val="24"/>
          <w:lang w:val="en-US"/>
        </w:rPr>
        <w:t>via interfering with the stimulus</w:t>
      </w:r>
      <w:r w:rsidR="00C46559" w:rsidRPr="001E00F2">
        <w:rPr>
          <w:rFonts w:ascii="Times New Roman" w:hAnsi="Times New Roman" w:cs="Times New Roman"/>
          <w:sz w:val="24"/>
          <w:szCs w:val="24"/>
          <w:lang w:val="en-US"/>
        </w:rPr>
        <w:t xml:space="preserve"> (</w:t>
      </w:r>
      <w:r w:rsidR="00160943" w:rsidRPr="001E00F2">
        <w:rPr>
          <w:rFonts w:ascii="Times New Roman" w:hAnsi="Times New Roman" w:cs="Times New Roman"/>
          <w:sz w:val="24"/>
          <w:szCs w:val="24"/>
          <w:lang w:val="en-US"/>
        </w:rPr>
        <w:t>in cases where stemness is not spontaneously manifesting</w:t>
      </w:r>
      <w:r w:rsidR="00C46559" w:rsidRPr="001E00F2">
        <w:rPr>
          <w:rFonts w:ascii="Times New Roman" w:hAnsi="Times New Roman" w:cs="Times New Roman"/>
          <w:sz w:val="24"/>
          <w:szCs w:val="24"/>
          <w:lang w:val="en-US"/>
        </w:rPr>
        <w:t xml:space="preserve"> and stimuli repression is feasible)</w:t>
      </w:r>
      <w:r w:rsidRPr="001E00F2">
        <w:rPr>
          <w:rFonts w:ascii="Times New Roman" w:hAnsi="Times New Roman" w:cs="Times New Roman"/>
          <w:sz w:val="24"/>
          <w:szCs w:val="24"/>
          <w:lang w:val="en-US"/>
        </w:rPr>
        <w:t xml:space="preserve">. These </w:t>
      </w:r>
      <w:r w:rsidR="00160943" w:rsidRPr="001E00F2">
        <w:rPr>
          <w:rFonts w:ascii="Times New Roman" w:hAnsi="Times New Roman" w:cs="Times New Roman"/>
          <w:sz w:val="24"/>
          <w:szCs w:val="24"/>
          <w:lang w:val="en-US"/>
        </w:rPr>
        <w:t>three</w:t>
      </w:r>
      <w:r w:rsidRPr="001E00F2">
        <w:rPr>
          <w:rFonts w:ascii="Times New Roman" w:hAnsi="Times New Roman" w:cs="Times New Roman"/>
          <w:sz w:val="24"/>
          <w:szCs w:val="24"/>
          <w:lang w:val="en-US"/>
        </w:rPr>
        <w:t xml:space="preserve"> possibilities are open to biologists and </w:t>
      </w:r>
      <w:r w:rsidR="009A6021" w:rsidRPr="001E00F2">
        <w:rPr>
          <w:rFonts w:ascii="Times New Roman" w:hAnsi="Times New Roman" w:cs="Times New Roman"/>
          <w:sz w:val="24"/>
          <w:szCs w:val="24"/>
          <w:lang w:val="en-US"/>
        </w:rPr>
        <w:t xml:space="preserve">could </w:t>
      </w:r>
      <w:r w:rsidRPr="001E00F2">
        <w:rPr>
          <w:rFonts w:ascii="Times New Roman" w:hAnsi="Times New Roman" w:cs="Times New Roman"/>
          <w:sz w:val="24"/>
          <w:szCs w:val="24"/>
          <w:lang w:val="en-US"/>
        </w:rPr>
        <w:t xml:space="preserve">be tried with every stem cell </w:t>
      </w:r>
      <w:r w:rsidR="00C12CD4" w:rsidRPr="001E00F2">
        <w:rPr>
          <w:rFonts w:ascii="Times New Roman" w:hAnsi="Times New Roman" w:cs="Times New Roman"/>
          <w:sz w:val="24"/>
          <w:szCs w:val="24"/>
          <w:lang w:val="en-US"/>
        </w:rPr>
        <w:t xml:space="preserve">or stem cell population </w:t>
      </w:r>
      <w:r w:rsidRPr="001E00F2">
        <w:rPr>
          <w:rFonts w:ascii="Times New Roman" w:hAnsi="Times New Roman" w:cs="Times New Roman"/>
          <w:sz w:val="24"/>
          <w:szCs w:val="24"/>
          <w:lang w:val="en-US"/>
        </w:rPr>
        <w:t xml:space="preserve">so that their stemness can be </w:t>
      </w:r>
      <w:r w:rsidR="00B400C8" w:rsidRPr="001E00F2">
        <w:rPr>
          <w:rFonts w:ascii="Times New Roman" w:hAnsi="Times New Roman" w:cs="Times New Roman"/>
          <w:sz w:val="24"/>
          <w:szCs w:val="24"/>
          <w:lang w:val="en-US"/>
        </w:rPr>
        <w:t>manipulated</w:t>
      </w:r>
      <w:r w:rsidR="009A6021" w:rsidRPr="001E00F2">
        <w:rPr>
          <w:rFonts w:ascii="Times New Roman" w:hAnsi="Times New Roman" w:cs="Times New Roman"/>
          <w:sz w:val="24"/>
          <w:szCs w:val="24"/>
          <w:lang w:val="en-US"/>
        </w:rPr>
        <w:t xml:space="preserve"> </w:t>
      </w:r>
      <w:r w:rsidRPr="001E00F2">
        <w:rPr>
          <w:rFonts w:ascii="Times New Roman" w:hAnsi="Times New Roman" w:cs="Times New Roman"/>
          <w:sz w:val="24"/>
          <w:szCs w:val="24"/>
          <w:lang w:val="en-US"/>
        </w:rPr>
        <w:t>to a certain extent.</w:t>
      </w:r>
      <w:r w:rsidR="00E5204E" w:rsidRPr="001E00F2">
        <w:rPr>
          <w:rFonts w:ascii="Times New Roman" w:hAnsi="Times New Roman" w:cs="Times New Roman"/>
          <w:sz w:val="24"/>
          <w:szCs w:val="24"/>
          <w:lang w:val="en-US"/>
        </w:rPr>
        <w:t xml:space="preserve"> Finking would require: 1) altering some specific genes or blocking out some instances of gene expression by empirically affecting the genetic basis of potential stem cells; 2) altering some higher-level cell-environment interactions, such as altering certain population-level properties of the cell. If either of these, or a combination of both, is feasible, then it is feasible to fink a stem cell so that its behavior (i.e., when it reproduces, when it does not) can be subject to experimental manipulation. Masking, on the other hand, can be attained by altering any of the causal steps during cell reproduction, so that a cell, </w:t>
      </w:r>
      <w:r w:rsidR="00E5204E" w:rsidRPr="001E00F2">
        <w:rPr>
          <w:rFonts w:ascii="Times New Roman" w:hAnsi="Times New Roman" w:cs="Times New Roman"/>
          <w:i/>
          <w:iCs/>
          <w:sz w:val="24"/>
          <w:szCs w:val="24"/>
          <w:lang w:val="en-US"/>
        </w:rPr>
        <w:t>even if it is a stem cell</w:t>
      </w:r>
      <w:r w:rsidR="00E5204E" w:rsidRPr="001E00F2">
        <w:rPr>
          <w:rFonts w:ascii="Times New Roman" w:hAnsi="Times New Roman" w:cs="Times New Roman"/>
          <w:sz w:val="24"/>
          <w:szCs w:val="24"/>
          <w:lang w:val="en-US"/>
        </w:rPr>
        <w:t xml:space="preserve">, does not reproduce and, hence, does not reproduce as a stem cell either. </w:t>
      </w:r>
      <w:r w:rsidR="00160943" w:rsidRPr="001E00F2">
        <w:rPr>
          <w:rFonts w:ascii="Times New Roman" w:hAnsi="Times New Roman" w:cs="Times New Roman"/>
          <w:sz w:val="24"/>
          <w:szCs w:val="24"/>
          <w:lang w:val="en-US"/>
        </w:rPr>
        <w:t xml:space="preserve">Finally, </w:t>
      </w:r>
      <w:r w:rsidR="008E0FA4" w:rsidRPr="001E00F2">
        <w:rPr>
          <w:rFonts w:ascii="Times New Roman" w:hAnsi="Times New Roman" w:cs="Times New Roman"/>
          <w:sz w:val="24"/>
          <w:szCs w:val="24"/>
          <w:lang w:val="en-US"/>
        </w:rPr>
        <w:t>repressions of</w:t>
      </w:r>
      <w:r w:rsidR="00160943" w:rsidRPr="001E00F2">
        <w:rPr>
          <w:rFonts w:ascii="Times New Roman" w:hAnsi="Times New Roman" w:cs="Times New Roman"/>
          <w:sz w:val="24"/>
          <w:szCs w:val="24"/>
          <w:lang w:val="en-US"/>
        </w:rPr>
        <w:t xml:space="preserve"> the stimulus would require specific interventions that either impede or transform the stimulus into something that does not trigger the disposition anymore.</w:t>
      </w:r>
      <w:r w:rsidR="00343FDD" w:rsidRPr="001E00F2">
        <w:rPr>
          <w:rStyle w:val="FootnoteReference"/>
          <w:rFonts w:ascii="Times New Roman" w:hAnsi="Times New Roman" w:cs="Times New Roman"/>
          <w:sz w:val="24"/>
          <w:szCs w:val="24"/>
          <w:lang w:val="en-US"/>
        </w:rPr>
        <w:footnoteReference w:id="11"/>
      </w:r>
      <w:r w:rsidR="00160943" w:rsidRPr="001E00F2">
        <w:rPr>
          <w:rFonts w:ascii="Times New Roman" w:hAnsi="Times New Roman" w:cs="Times New Roman"/>
          <w:sz w:val="24"/>
          <w:szCs w:val="24"/>
          <w:lang w:val="en-US"/>
        </w:rPr>
        <w:t xml:space="preserve"> </w:t>
      </w:r>
    </w:p>
    <w:p w14:paraId="0F2FA95F" w14:textId="77777777" w:rsidR="002B5E0A" w:rsidRPr="001E00F2" w:rsidRDefault="002B5E0A">
      <w:pPr>
        <w:rPr>
          <w:rFonts w:ascii="Times New Roman" w:hAnsi="Times New Roman" w:cs="Times New Roman"/>
          <w:sz w:val="24"/>
          <w:szCs w:val="24"/>
          <w:lang w:val="en-US"/>
        </w:rPr>
      </w:pPr>
    </w:p>
    <w:p w14:paraId="2D8800D3" w14:textId="11BB0711" w:rsidR="00E07E2C" w:rsidRPr="001E00F2" w:rsidRDefault="007536FC">
      <w:pPr>
        <w:rPr>
          <w:rFonts w:ascii="Times New Roman" w:hAnsi="Times New Roman" w:cs="Times New Roman"/>
          <w:sz w:val="24"/>
          <w:szCs w:val="24"/>
        </w:rPr>
      </w:pPr>
      <w:r w:rsidRPr="001E00F2">
        <w:rPr>
          <w:rFonts w:ascii="Times New Roman" w:hAnsi="Times New Roman" w:cs="Times New Roman"/>
          <w:sz w:val="24"/>
          <w:szCs w:val="24"/>
        </w:rPr>
        <w:t>I</w:t>
      </w:r>
      <w:r w:rsidR="002B5E0A" w:rsidRPr="001E00F2">
        <w:rPr>
          <w:rFonts w:ascii="Times New Roman" w:hAnsi="Times New Roman" w:cs="Times New Roman"/>
          <w:sz w:val="24"/>
          <w:szCs w:val="24"/>
        </w:rPr>
        <w:t>n what follows, I</w:t>
      </w:r>
      <w:r w:rsidRPr="001E00F2">
        <w:rPr>
          <w:rFonts w:ascii="Times New Roman" w:hAnsi="Times New Roman" w:cs="Times New Roman"/>
          <w:sz w:val="24"/>
          <w:szCs w:val="24"/>
        </w:rPr>
        <w:t xml:space="preserve"> evaluate how the dispositional account of stem cells I have introduced would empirically work and how it would be useful to think scientific practice. This will prove both its usefulness and its empirical adequacy. </w:t>
      </w:r>
      <w:r w:rsidR="00044B95" w:rsidRPr="001E00F2">
        <w:rPr>
          <w:rFonts w:ascii="Times New Roman" w:hAnsi="Times New Roman" w:cs="Times New Roman"/>
          <w:sz w:val="24"/>
          <w:szCs w:val="24"/>
        </w:rPr>
        <w:t>I will specifically focus on two case studies which show the relative independence of the masking vs the finking processes, and how they could be manipulated independently</w:t>
      </w:r>
      <w:r w:rsidR="008E0FA4" w:rsidRPr="001E00F2">
        <w:rPr>
          <w:rFonts w:ascii="Times New Roman" w:hAnsi="Times New Roman" w:cs="Times New Roman"/>
          <w:sz w:val="24"/>
          <w:szCs w:val="24"/>
        </w:rPr>
        <w:t xml:space="preserve"> of one another</w:t>
      </w:r>
      <w:r w:rsidR="00044B95" w:rsidRPr="001E00F2">
        <w:rPr>
          <w:rFonts w:ascii="Times New Roman" w:hAnsi="Times New Roman" w:cs="Times New Roman"/>
          <w:sz w:val="24"/>
          <w:szCs w:val="24"/>
        </w:rPr>
        <w:t>.</w:t>
      </w:r>
      <w:r w:rsidR="00123292" w:rsidRPr="001E00F2">
        <w:rPr>
          <w:rFonts w:ascii="Times New Roman" w:hAnsi="Times New Roman" w:cs="Times New Roman"/>
          <w:sz w:val="24"/>
          <w:szCs w:val="24"/>
        </w:rPr>
        <w:t xml:space="preserve"> Additionally, the cases show how </w:t>
      </w:r>
      <w:r w:rsidR="009A6021" w:rsidRPr="001E00F2">
        <w:rPr>
          <w:rFonts w:ascii="Times New Roman" w:hAnsi="Times New Roman" w:cs="Times New Roman"/>
          <w:sz w:val="24"/>
          <w:szCs w:val="24"/>
        </w:rPr>
        <w:t xml:space="preserve">intervention </w:t>
      </w:r>
      <w:r w:rsidR="00123292" w:rsidRPr="001E00F2">
        <w:rPr>
          <w:rFonts w:ascii="Times New Roman" w:hAnsi="Times New Roman" w:cs="Times New Roman"/>
          <w:sz w:val="24"/>
          <w:szCs w:val="24"/>
        </w:rPr>
        <w:t xml:space="preserve">can be based on genetic, molecular or population-level </w:t>
      </w:r>
      <w:r w:rsidR="00D0626A" w:rsidRPr="001E00F2">
        <w:rPr>
          <w:rFonts w:ascii="Times New Roman" w:hAnsi="Times New Roman" w:cs="Times New Roman"/>
          <w:sz w:val="24"/>
          <w:szCs w:val="24"/>
        </w:rPr>
        <w:t>features</w:t>
      </w:r>
      <w:r w:rsidR="00123292" w:rsidRPr="001E00F2">
        <w:rPr>
          <w:rFonts w:ascii="Times New Roman" w:hAnsi="Times New Roman" w:cs="Times New Roman"/>
          <w:sz w:val="24"/>
          <w:szCs w:val="24"/>
        </w:rPr>
        <w:t>, and how these may directly concern the stem cell, its niche, or the population.</w:t>
      </w:r>
      <w:r w:rsidR="00E07E2C" w:rsidRPr="001E00F2">
        <w:rPr>
          <w:rFonts w:ascii="Times New Roman" w:hAnsi="Times New Roman" w:cs="Times New Roman"/>
          <w:sz w:val="24"/>
          <w:szCs w:val="24"/>
        </w:rPr>
        <w:t xml:space="preserve"> Note, however, that the cases have been chosen because they serve as good paradigmatic models to illustrate the dispositional account. But, of course, </w:t>
      </w:r>
      <w:r w:rsidR="00665573" w:rsidRPr="001E00F2">
        <w:rPr>
          <w:rFonts w:ascii="Times New Roman" w:hAnsi="Times New Roman" w:cs="Times New Roman"/>
          <w:sz w:val="24"/>
          <w:szCs w:val="24"/>
        </w:rPr>
        <w:t xml:space="preserve">as it </w:t>
      </w:r>
      <w:r w:rsidR="00665573" w:rsidRPr="001E00F2">
        <w:rPr>
          <w:rFonts w:ascii="Times New Roman" w:hAnsi="Times New Roman" w:cs="Times New Roman"/>
          <w:sz w:val="24"/>
          <w:szCs w:val="24"/>
        </w:rPr>
        <w:lastRenderedPageBreak/>
        <w:t>happens with most biological properties, stemness is an extremely complex property that depends on many factors. Therefore</w:t>
      </w:r>
      <w:r w:rsidR="0014302C" w:rsidRPr="001E00F2">
        <w:rPr>
          <w:rFonts w:ascii="Times New Roman" w:hAnsi="Times New Roman" w:cs="Times New Roman"/>
          <w:sz w:val="24"/>
          <w:szCs w:val="24"/>
        </w:rPr>
        <w:t>,</w:t>
      </w:r>
      <w:r w:rsidR="00665573" w:rsidRPr="001E00F2">
        <w:rPr>
          <w:rFonts w:ascii="Times New Roman" w:hAnsi="Times New Roman" w:cs="Times New Roman"/>
          <w:sz w:val="24"/>
          <w:szCs w:val="24"/>
        </w:rPr>
        <w:t xml:space="preserve"> it is expected that most cases will not be as neat as these two because stemness will</w:t>
      </w:r>
      <w:r w:rsidR="0014302C" w:rsidRPr="001E00F2">
        <w:rPr>
          <w:rFonts w:ascii="Times New Roman" w:hAnsi="Times New Roman" w:cs="Times New Roman"/>
          <w:sz w:val="24"/>
          <w:szCs w:val="24"/>
        </w:rPr>
        <w:t xml:space="preserve"> depend on a combination of factors.</w:t>
      </w:r>
    </w:p>
    <w:p w14:paraId="1C90AA84" w14:textId="77777777" w:rsidR="0043347A" w:rsidRPr="001E00F2" w:rsidRDefault="0043347A">
      <w:pPr>
        <w:rPr>
          <w:rFonts w:ascii="Times New Roman" w:hAnsi="Times New Roman" w:cs="Times New Roman"/>
          <w:sz w:val="24"/>
          <w:szCs w:val="24"/>
        </w:rPr>
      </w:pPr>
    </w:p>
    <w:p w14:paraId="1D74D602" w14:textId="32BA834F" w:rsidR="00044B95" w:rsidRPr="001E00F2" w:rsidRDefault="00FF067A">
      <w:pPr>
        <w:rPr>
          <w:rFonts w:ascii="Times New Roman" w:hAnsi="Times New Roman" w:cs="Times New Roman"/>
          <w:b/>
          <w:bCs/>
          <w:i/>
          <w:iCs/>
          <w:sz w:val="24"/>
          <w:szCs w:val="24"/>
        </w:rPr>
      </w:pPr>
      <w:r w:rsidRPr="001E00F2">
        <w:rPr>
          <w:rFonts w:ascii="Times New Roman" w:hAnsi="Times New Roman" w:cs="Times New Roman"/>
          <w:b/>
          <w:bCs/>
          <w:i/>
          <w:iCs/>
          <w:sz w:val="24"/>
          <w:szCs w:val="24"/>
        </w:rPr>
        <w:t>Molecular properties</w:t>
      </w:r>
      <w:r w:rsidR="00044B95" w:rsidRPr="001E00F2">
        <w:rPr>
          <w:rFonts w:ascii="Times New Roman" w:hAnsi="Times New Roman" w:cs="Times New Roman"/>
          <w:b/>
          <w:bCs/>
          <w:i/>
          <w:iCs/>
          <w:sz w:val="24"/>
          <w:szCs w:val="24"/>
        </w:rPr>
        <w:t xml:space="preserve"> induce stemness: A case of masking</w:t>
      </w:r>
    </w:p>
    <w:p w14:paraId="10F46706" w14:textId="3F3385F2" w:rsidR="001B466D" w:rsidRPr="001E00F2" w:rsidRDefault="00E5204E">
      <w:pPr>
        <w:rPr>
          <w:rFonts w:ascii="Times New Roman" w:hAnsi="Times New Roman" w:cs="Times New Roman"/>
          <w:bCs/>
          <w:sz w:val="24"/>
          <w:szCs w:val="24"/>
        </w:rPr>
      </w:pPr>
      <w:proofErr w:type="spellStart"/>
      <w:r w:rsidRPr="001E00F2">
        <w:rPr>
          <w:rFonts w:ascii="Times New Roman" w:hAnsi="Times New Roman" w:cs="Times New Roman"/>
          <w:bCs/>
          <w:sz w:val="24"/>
          <w:szCs w:val="24"/>
        </w:rPr>
        <w:t>Eliazer</w:t>
      </w:r>
      <w:proofErr w:type="spellEnd"/>
      <w:r w:rsidRPr="001E00F2">
        <w:rPr>
          <w:rFonts w:ascii="Times New Roman" w:hAnsi="Times New Roman" w:cs="Times New Roman"/>
          <w:bCs/>
          <w:sz w:val="24"/>
          <w:szCs w:val="24"/>
        </w:rPr>
        <w:t xml:space="preserve"> et al (2019) provide a good example where stemness can be manipulated by masking the disposition in a way that alters the first causal step in </w:t>
      </w:r>
      <w:proofErr w:type="spellStart"/>
      <w:r w:rsidRPr="001E00F2">
        <w:rPr>
          <w:rFonts w:ascii="Times New Roman" w:hAnsi="Times New Roman" w:cs="Times New Roman"/>
          <w:bCs/>
          <w:sz w:val="24"/>
          <w:szCs w:val="24"/>
        </w:rPr>
        <w:t>Cproc</w:t>
      </w:r>
      <w:proofErr w:type="spellEnd"/>
      <w:r w:rsidRPr="001E00F2">
        <w:rPr>
          <w:rFonts w:ascii="Times New Roman" w:hAnsi="Times New Roman" w:cs="Times New Roman"/>
          <w:bCs/>
          <w:sz w:val="24"/>
          <w:szCs w:val="24"/>
        </w:rPr>
        <w:t xml:space="preserve">. In other words, it constitutes a </w:t>
      </w:r>
      <w:r w:rsidR="00206BBD" w:rsidRPr="001E00F2">
        <w:rPr>
          <w:rFonts w:ascii="Times New Roman" w:hAnsi="Times New Roman" w:cs="Times New Roman"/>
          <w:bCs/>
          <w:sz w:val="24"/>
          <w:szCs w:val="24"/>
        </w:rPr>
        <w:t>good example</w:t>
      </w:r>
      <w:r w:rsidRPr="001E00F2">
        <w:rPr>
          <w:rFonts w:ascii="Times New Roman" w:hAnsi="Times New Roman" w:cs="Times New Roman"/>
          <w:bCs/>
          <w:sz w:val="24"/>
          <w:szCs w:val="24"/>
        </w:rPr>
        <w:t xml:space="preserve"> of </w:t>
      </w:r>
      <w:r w:rsidR="00206BBD" w:rsidRPr="001E00F2">
        <w:rPr>
          <w:rFonts w:ascii="Times New Roman" w:hAnsi="Times New Roman" w:cs="Times New Roman"/>
          <w:bCs/>
          <w:sz w:val="24"/>
          <w:szCs w:val="24"/>
        </w:rPr>
        <w:t xml:space="preserve">how </w:t>
      </w:r>
      <w:r w:rsidRPr="001E00F2">
        <w:rPr>
          <w:rFonts w:ascii="Times New Roman" w:hAnsi="Times New Roman" w:cs="Times New Roman"/>
          <w:bCs/>
          <w:sz w:val="24"/>
          <w:szCs w:val="24"/>
        </w:rPr>
        <w:t>masking</w:t>
      </w:r>
      <w:r w:rsidR="00206BBD" w:rsidRPr="001E00F2">
        <w:rPr>
          <w:rFonts w:ascii="Times New Roman" w:hAnsi="Times New Roman" w:cs="Times New Roman"/>
          <w:bCs/>
          <w:sz w:val="24"/>
          <w:szCs w:val="24"/>
        </w:rPr>
        <w:t xml:space="preserve"> allows </w:t>
      </w:r>
      <w:r w:rsidR="009A6021" w:rsidRPr="001E00F2">
        <w:rPr>
          <w:rFonts w:ascii="Times New Roman" w:hAnsi="Times New Roman" w:cs="Times New Roman"/>
          <w:bCs/>
          <w:sz w:val="24"/>
          <w:szCs w:val="24"/>
        </w:rPr>
        <w:t xml:space="preserve">gaining </w:t>
      </w:r>
      <w:r w:rsidR="00D7630E" w:rsidRPr="001E00F2">
        <w:rPr>
          <w:rFonts w:ascii="Times New Roman" w:hAnsi="Times New Roman" w:cs="Times New Roman"/>
          <w:bCs/>
          <w:sz w:val="24"/>
          <w:szCs w:val="24"/>
        </w:rPr>
        <w:t>manipulation capacity</w:t>
      </w:r>
      <w:r w:rsidR="009A6021" w:rsidRPr="001E00F2">
        <w:rPr>
          <w:rFonts w:ascii="Times New Roman" w:hAnsi="Times New Roman" w:cs="Times New Roman"/>
          <w:bCs/>
          <w:sz w:val="24"/>
          <w:szCs w:val="24"/>
        </w:rPr>
        <w:t xml:space="preserve"> over </w:t>
      </w:r>
      <w:r w:rsidR="00206BBD" w:rsidRPr="001E00F2">
        <w:rPr>
          <w:rFonts w:ascii="Times New Roman" w:hAnsi="Times New Roman" w:cs="Times New Roman"/>
          <w:bCs/>
          <w:sz w:val="24"/>
          <w:szCs w:val="24"/>
        </w:rPr>
        <w:t>stem cell</w:t>
      </w:r>
      <w:r w:rsidR="009A6021" w:rsidRPr="001E00F2">
        <w:rPr>
          <w:rFonts w:ascii="Times New Roman" w:hAnsi="Times New Roman" w:cs="Times New Roman"/>
          <w:bCs/>
          <w:sz w:val="24"/>
          <w:szCs w:val="24"/>
        </w:rPr>
        <w:t>s</w:t>
      </w:r>
      <w:r w:rsidRPr="001E00F2">
        <w:rPr>
          <w:rFonts w:ascii="Times New Roman" w:hAnsi="Times New Roman" w:cs="Times New Roman"/>
          <w:bCs/>
          <w:sz w:val="24"/>
          <w:szCs w:val="24"/>
        </w:rPr>
        <w:t>.</w:t>
      </w:r>
      <w:r w:rsidR="0043347A" w:rsidRPr="001E00F2">
        <w:rPr>
          <w:rStyle w:val="FootnoteReference"/>
          <w:rFonts w:ascii="Times New Roman" w:hAnsi="Times New Roman" w:cs="Times New Roman"/>
          <w:bCs/>
          <w:sz w:val="24"/>
          <w:szCs w:val="24"/>
        </w:rPr>
        <w:footnoteReference w:id="12"/>
      </w:r>
      <w:r w:rsidR="00206BBD" w:rsidRPr="001E00F2">
        <w:rPr>
          <w:rFonts w:ascii="Times New Roman" w:hAnsi="Times New Roman" w:cs="Times New Roman"/>
          <w:bCs/>
          <w:sz w:val="24"/>
          <w:szCs w:val="24"/>
        </w:rPr>
        <w:t xml:space="preserve"> </w:t>
      </w:r>
    </w:p>
    <w:p w14:paraId="72C904FD" w14:textId="77777777" w:rsidR="00C324C5" w:rsidRPr="001E00F2" w:rsidRDefault="00C324C5">
      <w:pPr>
        <w:rPr>
          <w:rFonts w:ascii="Times New Roman" w:hAnsi="Times New Roman" w:cs="Times New Roman"/>
          <w:bCs/>
          <w:sz w:val="24"/>
          <w:szCs w:val="24"/>
        </w:rPr>
      </w:pPr>
    </w:p>
    <w:p w14:paraId="6B3707FA" w14:textId="4BA6EE4C" w:rsidR="001B466D" w:rsidRPr="001E00F2" w:rsidRDefault="001B466D" w:rsidP="001B466D">
      <w:pPr>
        <w:rPr>
          <w:rFonts w:ascii="Times New Roman" w:hAnsi="Times New Roman" w:cs="Times New Roman"/>
          <w:sz w:val="24"/>
          <w:szCs w:val="24"/>
        </w:rPr>
      </w:pPr>
      <w:r w:rsidRPr="001E00F2">
        <w:rPr>
          <w:rFonts w:ascii="Times New Roman" w:hAnsi="Times New Roman" w:cs="Times New Roman"/>
          <w:bCs/>
          <w:sz w:val="24"/>
          <w:szCs w:val="24"/>
        </w:rPr>
        <w:t>The following schema</w:t>
      </w:r>
      <w:r w:rsidRPr="001E00F2">
        <w:rPr>
          <w:rFonts w:ascii="Times New Roman" w:hAnsi="Times New Roman" w:cs="Times New Roman"/>
          <w:sz w:val="24"/>
          <w:szCs w:val="24"/>
        </w:rPr>
        <w:t xml:space="preserve"> illustrates well how </w:t>
      </w:r>
      <w:r w:rsidRPr="001E00F2">
        <w:rPr>
          <w:rFonts w:ascii="Times New Roman" w:hAnsi="Times New Roman" w:cs="Times New Roman"/>
          <w:bCs/>
          <w:sz w:val="24"/>
          <w:szCs w:val="24"/>
        </w:rPr>
        <w:t>muscle stem cells (</w:t>
      </w:r>
      <w:r w:rsidRPr="001E00F2">
        <w:rPr>
          <w:rFonts w:ascii="Times New Roman" w:hAnsi="Times New Roman" w:cs="Times New Roman"/>
          <w:sz w:val="24"/>
          <w:szCs w:val="24"/>
        </w:rPr>
        <w:t xml:space="preserve">MSCs) </w:t>
      </w:r>
      <w:proofErr w:type="spellStart"/>
      <w:r w:rsidRPr="001E00F2">
        <w:rPr>
          <w:rFonts w:ascii="Times New Roman" w:hAnsi="Times New Roman" w:cs="Times New Roman"/>
          <w:sz w:val="24"/>
          <w:szCs w:val="24"/>
        </w:rPr>
        <w:t>dispositionally</w:t>
      </w:r>
      <w:proofErr w:type="spellEnd"/>
      <w:r w:rsidRPr="001E00F2">
        <w:rPr>
          <w:rFonts w:ascii="Times New Roman" w:hAnsi="Times New Roman" w:cs="Times New Roman"/>
          <w:sz w:val="24"/>
          <w:szCs w:val="24"/>
        </w:rPr>
        <w:t xml:space="preserve"> behave according to the experiments carried out by </w:t>
      </w:r>
      <w:proofErr w:type="spellStart"/>
      <w:r w:rsidRPr="001E00F2">
        <w:rPr>
          <w:rFonts w:ascii="Times New Roman" w:hAnsi="Times New Roman" w:cs="Times New Roman"/>
          <w:sz w:val="24"/>
          <w:szCs w:val="24"/>
        </w:rPr>
        <w:t>Eliazer</w:t>
      </w:r>
      <w:proofErr w:type="spellEnd"/>
      <w:r w:rsidRPr="001E00F2">
        <w:rPr>
          <w:rFonts w:ascii="Times New Roman" w:hAnsi="Times New Roman" w:cs="Times New Roman"/>
          <w:sz w:val="24"/>
          <w:szCs w:val="24"/>
        </w:rPr>
        <w:t xml:space="preserve"> et al (2019), and also where, and how one could potentially intervene to </w:t>
      </w:r>
      <w:r w:rsidR="00D7630E" w:rsidRPr="001E00F2">
        <w:rPr>
          <w:rFonts w:ascii="Times New Roman" w:hAnsi="Times New Roman" w:cs="Times New Roman"/>
          <w:sz w:val="24"/>
          <w:szCs w:val="24"/>
        </w:rPr>
        <w:t>manipulate</w:t>
      </w:r>
      <w:r w:rsidRPr="001E00F2">
        <w:rPr>
          <w:rFonts w:ascii="Times New Roman" w:hAnsi="Times New Roman" w:cs="Times New Roman"/>
          <w:sz w:val="24"/>
          <w:szCs w:val="24"/>
        </w:rPr>
        <w:t xml:space="preserve"> the expression of stemness in MSC. Note that the fact that these possibilities are theoretically open does not entail that they are necessarily empirically open too</w:t>
      </w:r>
      <w:r w:rsidR="00412346" w:rsidRPr="001E00F2">
        <w:rPr>
          <w:rFonts w:ascii="Times New Roman" w:hAnsi="Times New Roman" w:cs="Times New Roman"/>
          <w:sz w:val="24"/>
          <w:szCs w:val="24"/>
        </w:rPr>
        <w:t>. S</w:t>
      </w:r>
      <w:r w:rsidRPr="001E00F2">
        <w:rPr>
          <w:rFonts w:ascii="Times New Roman" w:hAnsi="Times New Roman" w:cs="Times New Roman"/>
          <w:sz w:val="24"/>
          <w:szCs w:val="24"/>
        </w:rPr>
        <w:t>ometimes</w:t>
      </w:r>
      <w:r w:rsidR="00412346" w:rsidRPr="001E00F2">
        <w:rPr>
          <w:rFonts w:ascii="Times New Roman" w:hAnsi="Times New Roman" w:cs="Times New Roman"/>
          <w:sz w:val="24"/>
          <w:szCs w:val="24"/>
        </w:rPr>
        <w:t>,</w:t>
      </w:r>
      <w:r w:rsidRPr="001E00F2">
        <w:rPr>
          <w:rFonts w:ascii="Times New Roman" w:hAnsi="Times New Roman" w:cs="Times New Roman"/>
          <w:sz w:val="24"/>
          <w:szCs w:val="24"/>
        </w:rPr>
        <w:t xml:space="preserve"> it may be easier to </w:t>
      </w:r>
      <w:r w:rsidR="00D7630E" w:rsidRPr="001E00F2">
        <w:rPr>
          <w:rFonts w:ascii="Times New Roman" w:hAnsi="Times New Roman" w:cs="Times New Roman"/>
          <w:sz w:val="24"/>
          <w:szCs w:val="24"/>
        </w:rPr>
        <w:t>manipulate</w:t>
      </w:r>
      <w:r w:rsidRPr="001E00F2">
        <w:rPr>
          <w:rFonts w:ascii="Times New Roman" w:hAnsi="Times New Roman" w:cs="Times New Roman"/>
          <w:sz w:val="24"/>
          <w:szCs w:val="24"/>
        </w:rPr>
        <w:t xml:space="preserve"> some aspects than others, or some aspects that should be </w:t>
      </w:r>
      <w:r w:rsidR="00412346" w:rsidRPr="001E00F2">
        <w:rPr>
          <w:rFonts w:ascii="Times New Roman" w:hAnsi="Times New Roman" w:cs="Times New Roman"/>
          <w:sz w:val="24"/>
          <w:szCs w:val="24"/>
        </w:rPr>
        <w:t xml:space="preserve">open </w:t>
      </w:r>
      <w:r w:rsidRPr="001E00F2">
        <w:rPr>
          <w:rFonts w:ascii="Times New Roman" w:hAnsi="Times New Roman" w:cs="Times New Roman"/>
          <w:sz w:val="24"/>
          <w:szCs w:val="24"/>
        </w:rPr>
        <w:t xml:space="preserve">to </w:t>
      </w:r>
      <w:r w:rsidR="00412346" w:rsidRPr="001E00F2">
        <w:rPr>
          <w:rFonts w:ascii="Times New Roman" w:hAnsi="Times New Roman" w:cs="Times New Roman"/>
          <w:sz w:val="24"/>
          <w:szCs w:val="24"/>
        </w:rPr>
        <w:t xml:space="preserve">empirical </w:t>
      </w:r>
      <w:r w:rsidR="00D7630E" w:rsidRPr="001E00F2">
        <w:rPr>
          <w:rFonts w:ascii="Times New Roman" w:hAnsi="Times New Roman" w:cs="Times New Roman"/>
          <w:sz w:val="24"/>
          <w:szCs w:val="24"/>
        </w:rPr>
        <w:t>manipulation</w:t>
      </w:r>
      <w:r w:rsidR="00412346" w:rsidRPr="001E00F2">
        <w:rPr>
          <w:rFonts w:ascii="Times New Roman" w:hAnsi="Times New Roman" w:cs="Times New Roman"/>
          <w:sz w:val="24"/>
          <w:szCs w:val="24"/>
        </w:rPr>
        <w:t xml:space="preserve"> according to the theoretical predictions</w:t>
      </w:r>
      <w:r w:rsidRPr="001E00F2">
        <w:rPr>
          <w:rFonts w:ascii="Times New Roman" w:hAnsi="Times New Roman" w:cs="Times New Roman"/>
          <w:sz w:val="24"/>
          <w:szCs w:val="24"/>
        </w:rPr>
        <w:t xml:space="preserve"> are not</w:t>
      </w:r>
      <w:r w:rsidR="00412346" w:rsidRPr="001E00F2">
        <w:rPr>
          <w:rFonts w:ascii="Times New Roman" w:hAnsi="Times New Roman" w:cs="Times New Roman"/>
          <w:sz w:val="24"/>
          <w:szCs w:val="24"/>
        </w:rPr>
        <w:t xml:space="preserve"> really</w:t>
      </w:r>
      <w:r w:rsidRPr="001E00F2">
        <w:rPr>
          <w:rFonts w:ascii="Times New Roman" w:hAnsi="Times New Roman" w:cs="Times New Roman"/>
          <w:sz w:val="24"/>
          <w:szCs w:val="24"/>
        </w:rPr>
        <w:t xml:space="preserve"> open to it. </w:t>
      </w:r>
    </w:p>
    <w:p w14:paraId="752A750F" w14:textId="77777777" w:rsidR="001B466D" w:rsidRPr="001E00F2" w:rsidRDefault="001B466D" w:rsidP="001B466D">
      <w:pPr>
        <w:rPr>
          <w:rFonts w:ascii="Times New Roman" w:hAnsi="Times New Roman" w:cs="Times New Roman"/>
          <w:bCs/>
          <w:sz w:val="24"/>
          <w:szCs w:val="24"/>
        </w:rPr>
      </w:pPr>
    </w:p>
    <w:p w14:paraId="3939E567" w14:textId="77777777" w:rsidR="001B466D" w:rsidRPr="001E00F2" w:rsidRDefault="001B466D" w:rsidP="001B466D">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E00F2">
        <w:rPr>
          <w:rFonts w:ascii="Times New Roman" w:hAnsi="Times New Roman" w:cs="Times New Roman"/>
          <w:b/>
          <w:bCs/>
          <w:sz w:val="24"/>
          <w:szCs w:val="24"/>
        </w:rPr>
        <w:t>[Bearer of the disposition]</w:t>
      </w:r>
      <w:r w:rsidRPr="001E00F2">
        <w:rPr>
          <w:rFonts w:ascii="Times New Roman" w:hAnsi="Times New Roman" w:cs="Times New Roman"/>
          <w:sz w:val="24"/>
          <w:szCs w:val="24"/>
        </w:rPr>
        <w:t xml:space="preserve"> MSC in the niche</w:t>
      </w:r>
    </w:p>
    <w:p w14:paraId="7D226353" w14:textId="77777777" w:rsidR="001B466D" w:rsidRPr="001E00F2" w:rsidRDefault="001B466D" w:rsidP="001B466D">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E00F2">
        <w:rPr>
          <w:rFonts w:ascii="Times New Roman" w:hAnsi="Times New Roman" w:cs="Times New Roman"/>
          <w:b/>
          <w:bCs/>
          <w:sz w:val="24"/>
          <w:szCs w:val="24"/>
        </w:rPr>
        <w:t xml:space="preserve">[Conditions of instantiation - </w:t>
      </w:r>
      <w:proofErr w:type="spellStart"/>
      <w:r w:rsidRPr="001E00F2">
        <w:rPr>
          <w:rFonts w:ascii="Times New Roman" w:hAnsi="Times New Roman" w:cs="Times New Roman"/>
          <w:b/>
          <w:bCs/>
          <w:sz w:val="24"/>
          <w:szCs w:val="24"/>
        </w:rPr>
        <w:t>Cinst</w:t>
      </w:r>
      <w:proofErr w:type="spellEnd"/>
      <w:r w:rsidRPr="001E00F2">
        <w:rPr>
          <w:rFonts w:ascii="Times New Roman" w:hAnsi="Times New Roman" w:cs="Times New Roman"/>
          <w:b/>
          <w:bCs/>
          <w:sz w:val="24"/>
          <w:szCs w:val="24"/>
        </w:rPr>
        <w:t>]</w:t>
      </w:r>
      <w:r w:rsidRPr="001E00F2">
        <w:rPr>
          <w:rFonts w:ascii="Times New Roman" w:hAnsi="Times New Roman" w:cs="Times New Roman"/>
          <w:sz w:val="24"/>
          <w:szCs w:val="24"/>
        </w:rPr>
        <w:t xml:space="preserve"> Genetic markers of the cell (YAP transcript, </w:t>
      </w:r>
      <w:proofErr w:type="spellStart"/>
      <w:r w:rsidRPr="001E00F2">
        <w:rPr>
          <w:rFonts w:ascii="Times New Roman" w:hAnsi="Times New Roman" w:cs="Times New Roman"/>
          <w:i/>
          <w:iCs/>
          <w:sz w:val="24"/>
          <w:szCs w:val="24"/>
        </w:rPr>
        <w:t>MyoD</w:t>
      </w:r>
      <w:proofErr w:type="spellEnd"/>
      <w:r w:rsidRPr="001E00F2">
        <w:rPr>
          <w:rFonts w:ascii="Times New Roman" w:hAnsi="Times New Roman" w:cs="Times New Roman"/>
          <w:sz w:val="24"/>
          <w:szCs w:val="24"/>
        </w:rPr>
        <w:t>)</w:t>
      </w:r>
    </w:p>
    <w:p w14:paraId="58B266B9" w14:textId="302066DD" w:rsidR="0014302C" w:rsidRPr="001E00F2" w:rsidRDefault="001B466D" w:rsidP="0014302C">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E00F2">
        <w:rPr>
          <w:rFonts w:ascii="Times New Roman" w:hAnsi="Times New Roman" w:cs="Times New Roman"/>
          <w:b/>
          <w:bCs/>
          <w:sz w:val="24"/>
          <w:szCs w:val="24"/>
        </w:rPr>
        <w:t>[Manifestation]</w:t>
      </w:r>
      <w:r w:rsidRPr="001E00F2">
        <w:rPr>
          <w:rFonts w:ascii="Times New Roman" w:hAnsi="Times New Roman" w:cs="Times New Roman"/>
          <w:sz w:val="24"/>
          <w:szCs w:val="24"/>
        </w:rPr>
        <w:t xml:space="preserve"> Asymmetric division </w:t>
      </w:r>
      <w:r w:rsidR="0014302C" w:rsidRPr="001E00F2">
        <w:rPr>
          <w:rFonts w:ascii="Times New Roman" w:hAnsi="Times New Roman" w:cs="Times New Roman"/>
          <w:sz w:val="24"/>
          <w:szCs w:val="24"/>
        </w:rPr>
        <w:t>generating a self-renewing lineage and a specialized lineage</w:t>
      </w:r>
    </w:p>
    <w:p w14:paraId="3B3CB227" w14:textId="73A23CFF" w:rsidR="001B466D" w:rsidRPr="001E00F2" w:rsidRDefault="0014302C" w:rsidP="001B466D">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E00F2" w:rsidDel="0014302C">
        <w:rPr>
          <w:rFonts w:ascii="Times New Roman" w:hAnsi="Times New Roman" w:cs="Times New Roman"/>
          <w:sz w:val="24"/>
          <w:szCs w:val="24"/>
        </w:rPr>
        <w:t xml:space="preserve"> </w:t>
      </w:r>
      <w:r w:rsidR="001B466D" w:rsidRPr="001E00F2">
        <w:rPr>
          <w:rFonts w:ascii="Times New Roman" w:hAnsi="Times New Roman" w:cs="Times New Roman"/>
          <w:b/>
          <w:bCs/>
          <w:sz w:val="24"/>
          <w:szCs w:val="24"/>
        </w:rPr>
        <w:t>[Stimulus]</w:t>
      </w:r>
      <w:r w:rsidR="001B466D" w:rsidRPr="001E00F2">
        <w:rPr>
          <w:rFonts w:ascii="Times New Roman" w:hAnsi="Times New Roman" w:cs="Times New Roman"/>
          <w:sz w:val="24"/>
          <w:szCs w:val="24"/>
        </w:rPr>
        <w:t xml:space="preserve"> BaCl</w:t>
      </w:r>
      <w:r w:rsidR="001B466D" w:rsidRPr="001E00F2">
        <w:rPr>
          <w:rFonts w:ascii="Times New Roman" w:hAnsi="Times New Roman" w:cs="Times New Roman"/>
          <w:sz w:val="24"/>
          <w:szCs w:val="24"/>
          <w:vertAlign w:val="subscript"/>
        </w:rPr>
        <w:t>2</w:t>
      </w:r>
      <w:r w:rsidR="001B466D" w:rsidRPr="001E00F2">
        <w:rPr>
          <w:rFonts w:ascii="Times New Roman" w:hAnsi="Times New Roman" w:cs="Times New Roman"/>
          <w:sz w:val="24"/>
          <w:szCs w:val="24"/>
        </w:rPr>
        <w:t xml:space="preserve"> injury</w:t>
      </w:r>
    </w:p>
    <w:p w14:paraId="33C782F1" w14:textId="4A948908" w:rsidR="00044B95" w:rsidRPr="001E00F2" w:rsidRDefault="001B466D" w:rsidP="00B400C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E00F2">
        <w:rPr>
          <w:rFonts w:ascii="Times New Roman" w:hAnsi="Times New Roman" w:cs="Times New Roman"/>
          <w:b/>
          <w:bCs/>
          <w:sz w:val="24"/>
          <w:szCs w:val="24"/>
        </w:rPr>
        <w:t xml:space="preserve">[Causal process leading to the manifestation, </w:t>
      </w:r>
      <w:proofErr w:type="spellStart"/>
      <w:r w:rsidRPr="001E00F2">
        <w:rPr>
          <w:rFonts w:ascii="Times New Roman" w:hAnsi="Times New Roman" w:cs="Times New Roman"/>
          <w:b/>
          <w:bCs/>
          <w:sz w:val="24"/>
          <w:szCs w:val="24"/>
        </w:rPr>
        <w:t>Cproc</w:t>
      </w:r>
      <w:proofErr w:type="spellEnd"/>
      <w:r w:rsidRPr="001E00F2">
        <w:rPr>
          <w:rFonts w:ascii="Times New Roman" w:hAnsi="Times New Roman" w:cs="Times New Roman"/>
          <w:b/>
          <w:bCs/>
          <w:sz w:val="24"/>
          <w:szCs w:val="24"/>
        </w:rPr>
        <w:t>]</w:t>
      </w:r>
      <w:r w:rsidRPr="001E00F2">
        <w:rPr>
          <w:rFonts w:ascii="Times New Roman" w:hAnsi="Times New Roman" w:cs="Times New Roman"/>
          <w:sz w:val="24"/>
          <w:szCs w:val="24"/>
        </w:rPr>
        <w:t xml:space="preserve"> Wnt4 repression, ROCK-Rho axis deactivation, YAP expression, </w:t>
      </w:r>
      <w:proofErr w:type="spellStart"/>
      <w:r w:rsidRPr="001E00F2">
        <w:rPr>
          <w:rFonts w:ascii="Times New Roman" w:hAnsi="Times New Roman" w:cs="Times New Roman"/>
          <w:i/>
          <w:iCs/>
          <w:sz w:val="24"/>
          <w:szCs w:val="24"/>
        </w:rPr>
        <w:t>MyoD</w:t>
      </w:r>
      <w:proofErr w:type="spellEnd"/>
      <w:r w:rsidRPr="001E00F2">
        <w:rPr>
          <w:rFonts w:ascii="Times New Roman" w:hAnsi="Times New Roman" w:cs="Times New Roman"/>
          <w:sz w:val="24"/>
          <w:szCs w:val="24"/>
        </w:rPr>
        <w:t xml:space="preserve"> expression</w:t>
      </w:r>
    </w:p>
    <w:p w14:paraId="36C4175E" w14:textId="77777777" w:rsidR="001B466D" w:rsidRPr="001E00F2" w:rsidRDefault="001B466D">
      <w:pPr>
        <w:rPr>
          <w:rFonts w:ascii="Times New Roman" w:hAnsi="Times New Roman" w:cs="Times New Roman"/>
          <w:bCs/>
          <w:sz w:val="24"/>
          <w:szCs w:val="24"/>
        </w:rPr>
      </w:pPr>
    </w:p>
    <w:p w14:paraId="47DF46BD" w14:textId="44B145BD" w:rsidR="00BB163F" w:rsidRPr="001E00F2" w:rsidRDefault="001B466D">
      <w:pPr>
        <w:rPr>
          <w:rFonts w:ascii="Times New Roman" w:hAnsi="Times New Roman" w:cs="Times New Roman"/>
          <w:bCs/>
          <w:sz w:val="24"/>
          <w:szCs w:val="24"/>
        </w:rPr>
      </w:pPr>
      <w:r w:rsidRPr="001E00F2">
        <w:rPr>
          <w:rFonts w:ascii="Times New Roman" w:hAnsi="Times New Roman" w:cs="Times New Roman"/>
          <w:bCs/>
          <w:sz w:val="24"/>
          <w:szCs w:val="24"/>
        </w:rPr>
        <w:t xml:space="preserve">Experimentally, </w:t>
      </w:r>
      <w:proofErr w:type="spellStart"/>
      <w:r w:rsidR="00206BBD" w:rsidRPr="001E00F2">
        <w:rPr>
          <w:rFonts w:ascii="Times New Roman" w:hAnsi="Times New Roman" w:cs="Times New Roman"/>
          <w:bCs/>
          <w:sz w:val="24"/>
          <w:szCs w:val="24"/>
        </w:rPr>
        <w:t>Eliazer</w:t>
      </w:r>
      <w:proofErr w:type="spellEnd"/>
      <w:r w:rsidR="00206BBD" w:rsidRPr="001E00F2">
        <w:rPr>
          <w:rFonts w:ascii="Times New Roman" w:hAnsi="Times New Roman" w:cs="Times New Roman"/>
          <w:bCs/>
          <w:sz w:val="24"/>
          <w:szCs w:val="24"/>
        </w:rPr>
        <w:t xml:space="preserve"> et al. </w:t>
      </w:r>
      <w:r w:rsidR="00DF1E6A" w:rsidRPr="001E00F2">
        <w:rPr>
          <w:rFonts w:ascii="Times New Roman" w:hAnsi="Times New Roman" w:cs="Times New Roman"/>
          <w:bCs/>
          <w:sz w:val="24"/>
          <w:szCs w:val="24"/>
        </w:rPr>
        <w:t xml:space="preserve">started </w:t>
      </w:r>
      <w:r w:rsidR="00206BBD" w:rsidRPr="001E00F2">
        <w:rPr>
          <w:rFonts w:ascii="Times New Roman" w:hAnsi="Times New Roman" w:cs="Times New Roman"/>
          <w:bCs/>
          <w:sz w:val="24"/>
          <w:szCs w:val="24"/>
        </w:rPr>
        <w:t>looking at MSC activation in mice. The process begins after a BaCl</w:t>
      </w:r>
      <w:r w:rsidR="00206BBD" w:rsidRPr="001E00F2">
        <w:rPr>
          <w:rFonts w:ascii="Times New Roman" w:hAnsi="Times New Roman" w:cs="Times New Roman"/>
          <w:bCs/>
          <w:sz w:val="24"/>
          <w:szCs w:val="24"/>
          <w:vertAlign w:val="subscript"/>
        </w:rPr>
        <w:t>2</w:t>
      </w:r>
      <w:r w:rsidR="00206BBD" w:rsidRPr="001E00F2">
        <w:rPr>
          <w:rFonts w:ascii="Times New Roman" w:hAnsi="Times New Roman" w:cs="Times New Roman"/>
          <w:bCs/>
          <w:sz w:val="24"/>
          <w:szCs w:val="24"/>
        </w:rPr>
        <w:t xml:space="preserve"> injury. When this occurs, the stem cell niche stops producing Wnt4, whose density in the niche decreases drastically. Th</w:t>
      </w:r>
      <w:r w:rsidR="00A3370E" w:rsidRPr="001E00F2">
        <w:rPr>
          <w:rFonts w:ascii="Times New Roman" w:hAnsi="Times New Roman" w:cs="Times New Roman"/>
          <w:bCs/>
          <w:sz w:val="24"/>
          <w:szCs w:val="24"/>
        </w:rPr>
        <w:t>e</w:t>
      </w:r>
      <w:r w:rsidR="00206BBD" w:rsidRPr="001E00F2">
        <w:rPr>
          <w:rFonts w:ascii="Times New Roman" w:hAnsi="Times New Roman" w:cs="Times New Roman"/>
          <w:bCs/>
          <w:sz w:val="24"/>
          <w:szCs w:val="24"/>
        </w:rPr>
        <w:t xml:space="preserve"> descent is followed by a deactivation of the Rho-ROCK niche-cell axis, which is followed by an activation of the YAP transcript and an increased </w:t>
      </w:r>
      <w:proofErr w:type="spellStart"/>
      <w:r w:rsidR="00206BBD" w:rsidRPr="001E00F2">
        <w:rPr>
          <w:rFonts w:ascii="Times New Roman" w:hAnsi="Times New Roman" w:cs="Times New Roman"/>
          <w:bCs/>
          <w:i/>
          <w:iCs/>
          <w:sz w:val="24"/>
          <w:szCs w:val="24"/>
        </w:rPr>
        <w:t>MyoD</w:t>
      </w:r>
      <w:proofErr w:type="spellEnd"/>
      <w:r w:rsidR="00206BBD" w:rsidRPr="001E00F2">
        <w:rPr>
          <w:rFonts w:ascii="Times New Roman" w:hAnsi="Times New Roman" w:cs="Times New Roman"/>
          <w:bCs/>
          <w:sz w:val="24"/>
          <w:szCs w:val="24"/>
        </w:rPr>
        <w:t xml:space="preserve"> expression within the residing stem cells. This decreases their intracellular tension and </w:t>
      </w:r>
      <w:r w:rsidR="00245CEE" w:rsidRPr="001E00F2">
        <w:rPr>
          <w:rFonts w:ascii="Times New Roman" w:hAnsi="Times New Roman" w:cs="Times New Roman"/>
          <w:bCs/>
          <w:sz w:val="24"/>
          <w:szCs w:val="24"/>
        </w:rPr>
        <w:t xml:space="preserve">the cell’s </w:t>
      </w:r>
      <w:r w:rsidR="00206BBD" w:rsidRPr="001E00F2">
        <w:rPr>
          <w:rFonts w:ascii="Times New Roman" w:hAnsi="Times New Roman" w:cs="Times New Roman"/>
          <w:bCs/>
          <w:sz w:val="24"/>
          <w:szCs w:val="24"/>
        </w:rPr>
        <w:t>circular</w:t>
      </w:r>
      <w:r w:rsidR="00245CEE" w:rsidRPr="001E00F2">
        <w:rPr>
          <w:rFonts w:ascii="Times New Roman" w:hAnsi="Times New Roman" w:cs="Times New Roman"/>
          <w:bCs/>
          <w:sz w:val="24"/>
          <w:szCs w:val="24"/>
        </w:rPr>
        <w:t xml:space="preserve"> shape</w:t>
      </w:r>
      <w:r w:rsidR="00206BBD" w:rsidRPr="001E00F2">
        <w:rPr>
          <w:rFonts w:ascii="Times New Roman" w:hAnsi="Times New Roman" w:cs="Times New Roman"/>
          <w:bCs/>
          <w:sz w:val="24"/>
          <w:szCs w:val="24"/>
        </w:rPr>
        <w:t xml:space="preserve">, starting the division process that will lead to a self-renewal and differentiation cycle. </w:t>
      </w:r>
    </w:p>
    <w:p w14:paraId="3A6CF74A" w14:textId="77777777" w:rsidR="00C324C5" w:rsidRPr="001E00F2" w:rsidRDefault="00C324C5">
      <w:pPr>
        <w:rPr>
          <w:rFonts w:ascii="Times New Roman" w:hAnsi="Times New Roman" w:cs="Times New Roman"/>
          <w:bCs/>
          <w:sz w:val="24"/>
          <w:szCs w:val="24"/>
        </w:rPr>
      </w:pPr>
    </w:p>
    <w:p w14:paraId="515E117F" w14:textId="1BA6A96F" w:rsidR="00756A40" w:rsidRPr="001E00F2" w:rsidRDefault="001B466D">
      <w:pPr>
        <w:rPr>
          <w:rFonts w:ascii="Times New Roman" w:hAnsi="Times New Roman" w:cs="Times New Roman"/>
          <w:sz w:val="24"/>
          <w:szCs w:val="24"/>
        </w:rPr>
      </w:pPr>
      <w:r w:rsidRPr="001E00F2">
        <w:rPr>
          <w:rFonts w:ascii="Times New Roman" w:hAnsi="Times New Roman" w:cs="Times New Roman"/>
          <w:sz w:val="24"/>
          <w:szCs w:val="24"/>
        </w:rPr>
        <w:lastRenderedPageBreak/>
        <w:t>Based on this</w:t>
      </w:r>
      <w:r w:rsidR="00C057A1" w:rsidRPr="001E00F2">
        <w:rPr>
          <w:rFonts w:ascii="Times New Roman" w:hAnsi="Times New Roman" w:cs="Times New Roman"/>
          <w:sz w:val="24"/>
          <w:szCs w:val="24"/>
        </w:rPr>
        <w:t xml:space="preserve">, </w:t>
      </w:r>
      <w:r w:rsidRPr="001E00F2">
        <w:rPr>
          <w:rFonts w:ascii="Times New Roman" w:hAnsi="Times New Roman" w:cs="Times New Roman"/>
          <w:sz w:val="24"/>
          <w:szCs w:val="24"/>
        </w:rPr>
        <w:t>it is now</w:t>
      </w:r>
      <w:r w:rsidR="00C057A1" w:rsidRPr="001E00F2">
        <w:rPr>
          <w:rFonts w:ascii="Times New Roman" w:hAnsi="Times New Roman" w:cs="Times New Roman"/>
          <w:sz w:val="24"/>
          <w:szCs w:val="24"/>
        </w:rPr>
        <w:t xml:space="preserve"> possible</w:t>
      </w:r>
      <w:r w:rsidRPr="001E00F2">
        <w:rPr>
          <w:rFonts w:ascii="Times New Roman" w:hAnsi="Times New Roman" w:cs="Times New Roman"/>
          <w:sz w:val="24"/>
          <w:szCs w:val="24"/>
        </w:rPr>
        <w:t xml:space="preserve"> to determine the potential</w:t>
      </w:r>
      <w:r w:rsidR="00C057A1" w:rsidRPr="001E00F2">
        <w:rPr>
          <w:rFonts w:ascii="Times New Roman" w:hAnsi="Times New Roman" w:cs="Times New Roman"/>
          <w:sz w:val="24"/>
          <w:szCs w:val="24"/>
        </w:rPr>
        <w:t xml:space="preserve"> ranges of </w:t>
      </w:r>
      <w:r w:rsidRPr="001E00F2">
        <w:rPr>
          <w:rFonts w:ascii="Times New Roman" w:hAnsi="Times New Roman" w:cs="Times New Roman"/>
          <w:sz w:val="24"/>
          <w:szCs w:val="24"/>
        </w:rPr>
        <w:t xml:space="preserve">experimental </w:t>
      </w:r>
      <w:r w:rsidR="00D7630E" w:rsidRPr="001E00F2">
        <w:rPr>
          <w:rFonts w:ascii="Times New Roman" w:hAnsi="Times New Roman" w:cs="Times New Roman"/>
          <w:sz w:val="24"/>
          <w:szCs w:val="24"/>
        </w:rPr>
        <w:t>manipulation</w:t>
      </w:r>
      <w:r w:rsidRPr="001E00F2">
        <w:rPr>
          <w:rFonts w:ascii="Times New Roman" w:hAnsi="Times New Roman" w:cs="Times New Roman"/>
          <w:sz w:val="24"/>
          <w:szCs w:val="24"/>
        </w:rPr>
        <w:t xml:space="preserve"> </w:t>
      </w:r>
      <w:r w:rsidR="00844B47" w:rsidRPr="001E00F2">
        <w:rPr>
          <w:rFonts w:ascii="Times New Roman" w:hAnsi="Times New Roman" w:cs="Times New Roman"/>
          <w:sz w:val="24"/>
          <w:szCs w:val="24"/>
        </w:rPr>
        <w:t xml:space="preserve">that are feasible </w:t>
      </w:r>
      <w:r w:rsidR="00612E7B" w:rsidRPr="001E00F2">
        <w:rPr>
          <w:rFonts w:ascii="Times New Roman" w:hAnsi="Times New Roman" w:cs="Times New Roman"/>
          <w:sz w:val="24"/>
          <w:szCs w:val="24"/>
        </w:rPr>
        <w:t>in this case</w:t>
      </w:r>
      <w:r w:rsidR="00791B77" w:rsidRPr="001E00F2">
        <w:rPr>
          <w:rFonts w:ascii="Times New Roman" w:hAnsi="Times New Roman" w:cs="Times New Roman"/>
          <w:sz w:val="24"/>
          <w:szCs w:val="24"/>
        </w:rPr>
        <w:t xml:space="preserve"> (</w:t>
      </w:r>
      <w:r w:rsidR="00791B77" w:rsidRPr="001E00F2">
        <w:rPr>
          <w:rFonts w:ascii="Times New Roman" w:hAnsi="Times New Roman" w:cs="Times New Roman"/>
          <w:b/>
          <w:bCs/>
          <w:sz w:val="24"/>
          <w:szCs w:val="24"/>
        </w:rPr>
        <w:t>Figure 3</w:t>
      </w:r>
      <w:r w:rsidR="00791B77" w:rsidRPr="001E00F2">
        <w:rPr>
          <w:rFonts w:ascii="Times New Roman" w:hAnsi="Times New Roman" w:cs="Times New Roman"/>
          <w:sz w:val="24"/>
          <w:szCs w:val="24"/>
        </w:rPr>
        <w:t>)</w:t>
      </w:r>
      <w:r w:rsidRPr="001E00F2">
        <w:rPr>
          <w:rFonts w:ascii="Times New Roman" w:hAnsi="Times New Roman" w:cs="Times New Roman"/>
          <w:sz w:val="24"/>
          <w:szCs w:val="24"/>
        </w:rPr>
        <w:t xml:space="preserve">. </w:t>
      </w:r>
      <w:r w:rsidR="00F441EF" w:rsidRPr="001E00F2">
        <w:rPr>
          <w:rFonts w:ascii="Times New Roman" w:hAnsi="Times New Roman" w:cs="Times New Roman"/>
          <w:sz w:val="24"/>
          <w:szCs w:val="24"/>
        </w:rPr>
        <w:t>In principle</w:t>
      </w:r>
      <w:r w:rsidRPr="001E00F2">
        <w:rPr>
          <w:rFonts w:ascii="Times New Roman" w:hAnsi="Times New Roman" w:cs="Times New Roman"/>
          <w:sz w:val="24"/>
          <w:szCs w:val="24"/>
        </w:rPr>
        <w:t>, it</w:t>
      </w:r>
      <w:r w:rsidR="00612E7B" w:rsidRPr="001E00F2">
        <w:rPr>
          <w:rFonts w:ascii="Times New Roman" w:hAnsi="Times New Roman" w:cs="Times New Roman"/>
          <w:sz w:val="24"/>
          <w:szCs w:val="24"/>
        </w:rPr>
        <w:t xml:space="preserve"> seem</w:t>
      </w:r>
      <w:r w:rsidRPr="001E00F2">
        <w:rPr>
          <w:rFonts w:ascii="Times New Roman" w:hAnsi="Times New Roman" w:cs="Times New Roman"/>
          <w:sz w:val="24"/>
          <w:szCs w:val="24"/>
        </w:rPr>
        <w:t xml:space="preserve">s that the potential ranges of </w:t>
      </w:r>
      <w:r w:rsidR="00D7630E" w:rsidRPr="001E00F2">
        <w:rPr>
          <w:rFonts w:ascii="Times New Roman" w:hAnsi="Times New Roman" w:cs="Times New Roman"/>
          <w:sz w:val="24"/>
          <w:szCs w:val="24"/>
        </w:rPr>
        <w:t>manipulation</w:t>
      </w:r>
      <w:r w:rsidRPr="001E00F2">
        <w:rPr>
          <w:rFonts w:ascii="Times New Roman" w:hAnsi="Times New Roman" w:cs="Times New Roman"/>
          <w:sz w:val="24"/>
          <w:szCs w:val="24"/>
        </w:rPr>
        <w:t xml:space="preserve"> are</w:t>
      </w:r>
      <w:r w:rsidR="00612E7B" w:rsidRPr="001E00F2">
        <w:rPr>
          <w:rFonts w:ascii="Times New Roman" w:hAnsi="Times New Roman" w:cs="Times New Roman"/>
          <w:sz w:val="24"/>
          <w:szCs w:val="24"/>
        </w:rPr>
        <w:t xml:space="preserve"> primarily </w:t>
      </w:r>
      <w:r w:rsidR="00791B77" w:rsidRPr="001E00F2">
        <w:rPr>
          <w:rFonts w:ascii="Times New Roman" w:hAnsi="Times New Roman" w:cs="Times New Roman"/>
          <w:sz w:val="24"/>
          <w:szCs w:val="24"/>
        </w:rPr>
        <w:t xml:space="preserve">genetic and/or </w:t>
      </w:r>
      <w:r w:rsidR="00612E7B" w:rsidRPr="001E00F2">
        <w:rPr>
          <w:rFonts w:ascii="Times New Roman" w:hAnsi="Times New Roman" w:cs="Times New Roman"/>
          <w:sz w:val="24"/>
          <w:szCs w:val="24"/>
        </w:rPr>
        <w:t>molecular</w:t>
      </w:r>
      <w:r w:rsidR="00791B77" w:rsidRPr="001E00F2">
        <w:rPr>
          <w:rFonts w:ascii="Times New Roman" w:hAnsi="Times New Roman" w:cs="Times New Roman"/>
          <w:sz w:val="24"/>
          <w:szCs w:val="24"/>
        </w:rPr>
        <w:t>, both from the cell and from the niche,</w:t>
      </w:r>
      <w:r w:rsidR="00612E7B" w:rsidRPr="001E00F2">
        <w:rPr>
          <w:rFonts w:ascii="Times New Roman" w:hAnsi="Times New Roman" w:cs="Times New Roman"/>
          <w:sz w:val="24"/>
          <w:szCs w:val="24"/>
        </w:rPr>
        <w:t xml:space="preserve"> and</w:t>
      </w:r>
      <w:r w:rsidR="00C057A1" w:rsidRPr="001E00F2">
        <w:rPr>
          <w:rFonts w:ascii="Times New Roman" w:hAnsi="Times New Roman" w:cs="Times New Roman"/>
          <w:sz w:val="24"/>
          <w:szCs w:val="24"/>
        </w:rPr>
        <w:t xml:space="preserve"> include</w:t>
      </w:r>
      <w:r w:rsidR="00756A40" w:rsidRPr="001E00F2">
        <w:rPr>
          <w:rFonts w:ascii="Times New Roman" w:hAnsi="Times New Roman" w:cs="Times New Roman"/>
          <w:sz w:val="24"/>
          <w:szCs w:val="24"/>
        </w:rPr>
        <w:t>:</w:t>
      </w:r>
      <w:r w:rsidR="00C324C5" w:rsidRPr="001E00F2">
        <w:rPr>
          <w:rFonts w:ascii="Times New Roman" w:hAnsi="Times New Roman" w:cs="Times New Roman"/>
          <w:sz w:val="24"/>
          <w:szCs w:val="24"/>
        </w:rPr>
        <w:br/>
      </w:r>
    </w:p>
    <w:p w14:paraId="2EA8A36A" w14:textId="794EC101" w:rsidR="005E1091" w:rsidRPr="001E00F2" w:rsidRDefault="00756A40" w:rsidP="00B14E54">
      <w:pPr>
        <w:pStyle w:val="ListParagraph"/>
        <w:numPr>
          <w:ilvl w:val="0"/>
          <w:numId w:val="6"/>
        </w:numPr>
        <w:rPr>
          <w:rFonts w:ascii="Times New Roman" w:hAnsi="Times New Roman" w:cs="Times New Roman"/>
          <w:sz w:val="24"/>
          <w:szCs w:val="24"/>
        </w:rPr>
      </w:pPr>
      <w:r w:rsidRPr="001E00F2">
        <w:rPr>
          <w:rFonts w:ascii="Times New Roman" w:hAnsi="Times New Roman" w:cs="Times New Roman"/>
          <w:sz w:val="24"/>
          <w:szCs w:val="24"/>
        </w:rPr>
        <w:t xml:space="preserve">First, directly intervening on the </w:t>
      </w:r>
      <w:proofErr w:type="spellStart"/>
      <w:r w:rsidRPr="001E00F2">
        <w:rPr>
          <w:rFonts w:ascii="Times New Roman" w:hAnsi="Times New Roman" w:cs="Times New Roman"/>
          <w:sz w:val="24"/>
          <w:szCs w:val="24"/>
        </w:rPr>
        <w:t>Cinst</w:t>
      </w:r>
      <w:proofErr w:type="spellEnd"/>
      <w:r w:rsidRPr="001E00F2">
        <w:rPr>
          <w:rFonts w:ascii="Times New Roman" w:hAnsi="Times New Roman" w:cs="Times New Roman"/>
          <w:sz w:val="24"/>
          <w:szCs w:val="24"/>
        </w:rPr>
        <w:t xml:space="preserve"> of stemness in MSC and thus finking stemness. In this case, the intervention could be based on repressing the YAP transcript by silencing its genetic basis, or silencing </w:t>
      </w:r>
      <w:proofErr w:type="spellStart"/>
      <w:r w:rsidRPr="001E00F2">
        <w:rPr>
          <w:rFonts w:ascii="Times New Roman" w:hAnsi="Times New Roman" w:cs="Times New Roman"/>
          <w:i/>
          <w:iCs/>
          <w:sz w:val="24"/>
          <w:szCs w:val="24"/>
        </w:rPr>
        <w:t>MyoD</w:t>
      </w:r>
      <w:proofErr w:type="spellEnd"/>
      <w:r w:rsidRPr="001E00F2">
        <w:rPr>
          <w:rFonts w:ascii="Times New Roman" w:hAnsi="Times New Roman" w:cs="Times New Roman"/>
          <w:sz w:val="24"/>
          <w:szCs w:val="24"/>
        </w:rPr>
        <w:t xml:space="preserve">. Another possibility would consist in </w:t>
      </w:r>
      <w:r w:rsidR="00B24773" w:rsidRPr="001E00F2">
        <w:rPr>
          <w:rFonts w:ascii="Times New Roman" w:hAnsi="Times New Roman" w:cs="Times New Roman"/>
          <w:sz w:val="24"/>
          <w:szCs w:val="24"/>
        </w:rPr>
        <w:t xml:space="preserve">creating an alternative causal route between the stimulus and </w:t>
      </w:r>
      <w:proofErr w:type="spellStart"/>
      <w:r w:rsidR="00B24773" w:rsidRPr="001E00F2">
        <w:rPr>
          <w:rFonts w:ascii="Times New Roman" w:hAnsi="Times New Roman" w:cs="Times New Roman"/>
          <w:sz w:val="24"/>
          <w:szCs w:val="24"/>
        </w:rPr>
        <w:t>Cinst</w:t>
      </w:r>
      <w:proofErr w:type="spellEnd"/>
      <w:r w:rsidR="00B24773" w:rsidRPr="001E00F2">
        <w:rPr>
          <w:rFonts w:ascii="Times New Roman" w:hAnsi="Times New Roman" w:cs="Times New Roman"/>
          <w:sz w:val="24"/>
          <w:szCs w:val="24"/>
        </w:rPr>
        <w:t>. For example, modifying the cells genetically so that when the BaCl</w:t>
      </w:r>
      <w:r w:rsidR="00B24773" w:rsidRPr="001E00F2">
        <w:rPr>
          <w:rFonts w:ascii="Times New Roman" w:hAnsi="Times New Roman" w:cs="Times New Roman"/>
          <w:sz w:val="24"/>
          <w:szCs w:val="24"/>
          <w:vertAlign w:val="subscript"/>
        </w:rPr>
        <w:t>2</w:t>
      </w:r>
      <w:r w:rsidR="00B24773" w:rsidRPr="001E00F2">
        <w:rPr>
          <w:rFonts w:ascii="Times New Roman" w:hAnsi="Times New Roman" w:cs="Times New Roman"/>
          <w:sz w:val="24"/>
          <w:szCs w:val="24"/>
        </w:rPr>
        <w:t xml:space="preserve"> injury occurs, </w:t>
      </w:r>
      <w:r w:rsidR="00B24773" w:rsidRPr="001E00F2">
        <w:rPr>
          <w:rFonts w:ascii="Times New Roman" w:hAnsi="Times New Roman" w:cs="Times New Roman"/>
          <w:i/>
          <w:iCs/>
          <w:sz w:val="24"/>
          <w:szCs w:val="24"/>
        </w:rPr>
        <w:t>YAP</w:t>
      </w:r>
      <w:r w:rsidR="00B24773" w:rsidRPr="001E00F2">
        <w:rPr>
          <w:rFonts w:ascii="Times New Roman" w:hAnsi="Times New Roman" w:cs="Times New Roman"/>
          <w:sz w:val="24"/>
          <w:szCs w:val="24"/>
        </w:rPr>
        <w:t xml:space="preserve"> and/or </w:t>
      </w:r>
      <w:proofErr w:type="spellStart"/>
      <w:r w:rsidR="00B24773" w:rsidRPr="001E00F2">
        <w:rPr>
          <w:rFonts w:ascii="Times New Roman" w:hAnsi="Times New Roman" w:cs="Times New Roman"/>
          <w:i/>
          <w:iCs/>
          <w:sz w:val="24"/>
          <w:szCs w:val="24"/>
        </w:rPr>
        <w:t>MyoD</w:t>
      </w:r>
      <w:proofErr w:type="spellEnd"/>
      <w:r w:rsidR="00B24773" w:rsidRPr="001E00F2">
        <w:rPr>
          <w:rFonts w:ascii="Times New Roman" w:hAnsi="Times New Roman" w:cs="Times New Roman"/>
          <w:sz w:val="24"/>
          <w:szCs w:val="24"/>
        </w:rPr>
        <w:t xml:space="preserve"> are repressed, contrary to what would happen in normal circumstances.</w:t>
      </w:r>
      <w:r w:rsidR="00C324C5" w:rsidRPr="001E00F2">
        <w:rPr>
          <w:rFonts w:ascii="Times New Roman" w:hAnsi="Times New Roman" w:cs="Times New Roman"/>
          <w:sz w:val="24"/>
          <w:szCs w:val="24"/>
        </w:rPr>
        <w:br/>
      </w:r>
    </w:p>
    <w:p w14:paraId="747FE69A" w14:textId="1F9EC8EA" w:rsidR="00756A40" w:rsidRPr="001E00F2" w:rsidRDefault="00756A40" w:rsidP="00B14E54">
      <w:pPr>
        <w:pStyle w:val="ListParagraph"/>
        <w:numPr>
          <w:ilvl w:val="0"/>
          <w:numId w:val="6"/>
        </w:numPr>
        <w:rPr>
          <w:rFonts w:ascii="Times New Roman" w:hAnsi="Times New Roman" w:cs="Times New Roman"/>
          <w:sz w:val="24"/>
          <w:szCs w:val="24"/>
        </w:rPr>
      </w:pPr>
      <w:r w:rsidRPr="001E00F2">
        <w:rPr>
          <w:rFonts w:ascii="Times New Roman" w:hAnsi="Times New Roman" w:cs="Times New Roman"/>
          <w:sz w:val="24"/>
          <w:szCs w:val="24"/>
        </w:rPr>
        <w:t xml:space="preserve">Second, intervening </w:t>
      </w:r>
      <w:r w:rsidR="00B24773" w:rsidRPr="001E00F2">
        <w:rPr>
          <w:rFonts w:ascii="Times New Roman" w:hAnsi="Times New Roman" w:cs="Times New Roman"/>
          <w:sz w:val="24"/>
          <w:szCs w:val="24"/>
        </w:rPr>
        <w:t xml:space="preserve">on the </w:t>
      </w:r>
      <w:proofErr w:type="spellStart"/>
      <w:r w:rsidR="00B24773" w:rsidRPr="001E00F2">
        <w:rPr>
          <w:rFonts w:ascii="Times New Roman" w:hAnsi="Times New Roman" w:cs="Times New Roman"/>
          <w:sz w:val="24"/>
          <w:szCs w:val="24"/>
        </w:rPr>
        <w:t>Cproc</w:t>
      </w:r>
      <w:proofErr w:type="spellEnd"/>
      <w:r w:rsidR="00B24773" w:rsidRPr="001E00F2">
        <w:rPr>
          <w:rFonts w:ascii="Times New Roman" w:hAnsi="Times New Roman" w:cs="Times New Roman"/>
          <w:sz w:val="24"/>
          <w:szCs w:val="24"/>
        </w:rPr>
        <w:t xml:space="preserve"> of stemness in MSC by masking stemness. In th</w:t>
      </w:r>
      <w:r w:rsidR="009B2C0D" w:rsidRPr="001E00F2">
        <w:rPr>
          <w:rFonts w:ascii="Times New Roman" w:hAnsi="Times New Roman" w:cs="Times New Roman"/>
          <w:sz w:val="24"/>
          <w:szCs w:val="24"/>
        </w:rPr>
        <w:t>is</w:t>
      </w:r>
      <w:r w:rsidR="00B24773" w:rsidRPr="001E00F2">
        <w:rPr>
          <w:rFonts w:ascii="Times New Roman" w:hAnsi="Times New Roman" w:cs="Times New Roman"/>
          <w:sz w:val="24"/>
          <w:szCs w:val="24"/>
        </w:rPr>
        <w:t xml:space="preserve"> case, the range of interventions is wider, and includes, in addition to the possibilities included above, the </w:t>
      </w:r>
      <w:r w:rsidR="002B5E0A" w:rsidRPr="001E00F2">
        <w:rPr>
          <w:rFonts w:ascii="Times New Roman" w:hAnsi="Times New Roman" w:cs="Times New Roman"/>
          <w:sz w:val="24"/>
          <w:szCs w:val="24"/>
        </w:rPr>
        <w:t>options</w:t>
      </w:r>
      <w:r w:rsidR="00B24773" w:rsidRPr="001E00F2">
        <w:rPr>
          <w:rFonts w:ascii="Times New Roman" w:hAnsi="Times New Roman" w:cs="Times New Roman"/>
          <w:sz w:val="24"/>
          <w:szCs w:val="24"/>
        </w:rPr>
        <w:t xml:space="preserve"> of avoiding Wnt4 repression, or the deactivation of the ROCK-Rho axis. There are several ways of obtaining this. For instance, Wnt4 or any elements stimulating the ROCK-Rho axis may be artificially inoculated in the niche when the stimulus occurs. Alternatively, a combination of both is possible, and sometimes would be preferred to avoid any backup pathways causing stemness manifestation despite the stimulation of Wnt4 and/or the ROCK-Rho axis.</w:t>
      </w:r>
      <w:r w:rsidR="00C324C5" w:rsidRPr="001E00F2">
        <w:rPr>
          <w:rFonts w:ascii="Times New Roman" w:hAnsi="Times New Roman" w:cs="Times New Roman"/>
          <w:sz w:val="24"/>
          <w:szCs w:val="24"/>
        </w:rPr>
        <w:br/>
      </w:r>
    </w:p>
    <w:p w14:paraId="52943A1A" w14:textId="3A14F92E" w:rsidR="00B24773" w:rsidRPr="001E00F2" w:rsidRDefault="00B24773" w:rsidP="00B14E54">
      <w:pPr>
        <w:pStyle w:val="ListParagraph"/>
        <w:numPr>
          <w:ilvl w:val="0"/>
          <w:numId w:val="6"/>
        </w:numPr>
        <w:rPr>
          <w:rFonts w:ascii="Times New Roman" w:hAnsi="Times New Roman" w:cs="Times New Roman"/>
          <w:sz w:val="24"/>
          <w:szCs w:val="24"/>
        </w:rPr>
      </w:pPr>
      <w:r w:rsidRPr="001E00F2">
        <w:rPr>
          <w:rFonts w:ascii="Times New Roman" w:hAnsi="Times New Roman" w:cs="Times New Roman"/>
          <w:sz w:val="24"/>
          <w:szCs w:val="24"/>
        </w:rPr>
        <w:t xml:space="preserve">Finally, there is a possibility of directly </w:t>
      </w:r>
      <w:r w:rsidR="001B466D" w:rsidRPr="001E00F2">
        <w:rPr>
          <w:rFonts w:ascii="Times New Roman" w:hAnsi="Times New Roman" w:cs="Times New Roman"/>
          <w:sz w:val="24"/>
          <w:szCs w:val="24"/>
        </w:rPr>
        <w:t xml:space="preserve">repressing </w:t>
      </w:r>
      <w:r w:rsidRPr="001E00F2">
        <w:rPr>
          <w:rFonts w:ascii="Times New Roman" w:hAnsi="Times New Roman" w:cs="Times New Roman"/>
          <w:sz w:val="24"/>
          <w:szCs w:val="24"/>
        </w:rPr>
        <w:t>the stimulus, so that the probability that the manifestation of stemness is triggered is very low. Evolution will have more probably done so for many lineages, so that stemness is only activated in very specific circumstances. Yet, it is open to scientific research to investigate other possibilities.</w:t>
      </w:r>
      <w:r w:rsidR="00C324C5" w:rsidRPr="001E00F2">
        <w:rPr>
          <w:rFonts w:ascii="Times New Roman" w:hAnsi="Times New Roman" w:cs="Times New Roman"/>
          <w:sz w:val="24"/>
          <w:szCs w:val="24"/>
        </w:rPr>
        <w:br/>
      </w:r>
    </w:p>
    <w:p w14:paraId="5B9029FA" w14:textId="31B7B9E7" w:rsidR="00834A21" w:rsidRPr="001E00F2" w:rsidRDefault="00985861" w:rsidP="00E238D2">
      <w:pPr>
        <w:jc w:val="center"/>
        <w:rPr>
          <w:rFonts w:ascii="Times New Roman" w:hAnsi="Times New Roman" w:cs="Times New Roman"/>
          <w:sz w:val="24"/>
          <w:szCs w:val="24"/>
        </w:rPr>
      </w:pPr>
      <w:r w:rsidRPr="001E00F2">
        <w:rPr>
          <w:rFonts w:ascii="Times New Roman" w:hAnsi="Times New Roman" w:cs="Times New Roman"/>
          <w:noProof/>
          <w:sz w:val="24"/>
          <w:szCs w:val="24"/>
          <w:lang w:eastAsia="en-GB"/>
        </w:rPr>
        <w:drawing>
          <wp:inline distT="0" distB="0" distL="0" distR="0" wp14:anchorId="60DDE985" wp14:editId="45037BF8">
            <wp:extent cx="5394960" cy="2961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4960" cy="2961005"/>
                    </a:xfrm>
                    <a:prstGeom prst="rect">
                      <a:avLst/>
                    </a:prstGeom>
                    <a:noFill/>
                    <a:ln>
                      <a:noFill/>
                    </a:ln>
                  </pic:spPr>
                </pic:pic>
              </a:graphicData>
            </a:graphic>
          </wp:inline>
        </w:drawing>
      </w:r>
    </w:p>
    <w:p w14:paraId="6577B4A7" w14:textId="298E77A6" w:rsidR="00834A21" w:rsidRPr="001E00F2" w:rsidRDefault="00834A21" w:rsidP="00834A21">
      <w:pPr>
        <w:rPr>
          <w:rFonts w:ascii="Times New Roman" w:hAnsi="Times New Roman" w:cs="Times New Roman"/>
          <w:sz w:val="20"/>
          <w:szCs w:val="20"/>
        </w:rPr>
      </w:pPr>
      <w:r w:rsidRPr="001E00F2">
        <w:rPr>
          <w:rFonts w:ascii="Times New Roman" w:hAnsi="Times New Roman" w:cs="Times New Roman"/>
          <w:b/>
          <w:bCs/>
          <w:sz w:val="20"/>
          <w:szCs w:val="20"/>
        </w:rPr>
        <w:lastRenderedPageBreak/>
        <w:t>Figure 3</w:t>
      </w:r>
      <w:r w:rsidR="009B2C0D" w:rsidRPr="001E00F2">
        <w:rPr>
          <w:rFonts w:ascii="Times New Roman" w:hAnsi="Times New Roman" w:cs="Times New Roman"/>
          <w:sz w:val="20"/>
          <w:szCs w:val="20"/>
        </w:rPr>
        <w:t xml:space="preserve">. </w:t>
      </w:r>
      <w:r w:rsidR="009B2C0D" w:rsidRPr="001E00F2">
        <w:rPr>
          <w:rFonts w:ascii="Times New Roman" w:hAnsi="Times New Roman" w:cs="Times New Roman"/>
          <w:b/>
          <w:bCs/>
          <w:sz w:val="20"/>
          <w:szCs w:val="20"/>
        </w:rPr>
        <w:t>Range of potential interventions</w:t>
      </w:r>
      <w:r w:rsidR="009B2C0D" w:rsidRPr="001E00F2">
        <w:rPr>
          <w:rFonts w:ascii="Times New Roman" w:hAnsi="Times New Roman" w:cs="Times New Roman"/>
          <w:sz w:val="20"/>
          <w:szCs w:val="20"/>
        </w:rPr>
        <w:t>. a)</w:t>
      </w:r>
      <w:r w:rsidR="007D7471" w:rsidRPr="001E00F2">
        <w:rPr>
          <w:rFonts w:ascii="Times New Roman" w:hAnsi="Times New Roman" w:cs="Times New Roman"/>
          <w:sz w:val="20"/>
          <w:szCs w:val="20"/>
        </w:rPr>
        <w:t xml:space="preserve"> Artificial stimulation of Wnt4; b) Deactivation of the ROCK-Rho axis; c) </w:t>
      </w:r>
      <w:r w:rsidR="009B2C0D" w:rsidRPr="001E00F2">
        <w:rPr>
          <w:rFonts w:ascii="Times New Roman" w:hAnsi="Times New Roman" w:cs="Times New Roman"/>
          <w:sz w:val="20"/>
          <w:szCs w:val="20"/>
        </w:rPr>
        <w:t xml:space="preserve">Repression of YAP or </w:t>
      </w:r>
      <w:proofErr w:type="spellStart"/>
      <w:r w:rsidR="009B2C0D" w:rsidRPr="001E00F2">
        <w:rPr>
          <w:rFonts w:ascii="Times New Roman" w:hAnsi="Times New Roman" w:cs="Times New Roman"/>
          <w:i/>
          <w:iCs/>
          <w:sz w:val="20"/>
          <w:szCs w:val="20"/>
        </w:rPr>
        <w:t>MyoD</w:t>
      </w:r>
      <w:proofErr w:type="spellEnd"/>
      <w:r w:rsidR="007D7471" w:rsidRPr="001E00F2">
        <w:rPr>
          <w:rFonts w:ascii="Times New Roman" w:hAnsi="Times New Roman" w:cs="Times New Roman"/>
          <w:sz w:val="20"/>
          <w:szCs w:val="20"/>
        </w:rPr>
        <w:t xml:space="preserve">; </w:t>
      </w:r>
      <w:r w:rsidR="009B2C0D" w:rsidRPr="001E00F2">
        <w:rPr>
          <w:rFonts w:ascii="Times New Roman" w:hAnsi="Times New Roman" w:cs="Times New Roman"/>
          <w:sz w:val="20"/>
          <w:szCs w:val="20"/>
        </w:rPr>
        <w:t xml:space="preserve">d) </w:t>
      </w:r>
      <w:r w:rsidR="001B466D" w:rsidRPr="001E00F2">
        <w:rPr>
          <w:rFonts w:ascii="Times New Roman" w:hAnsi="Times New Roman" w:cs="Times New Roman"/>
          <w:sz w:val="20"/>
          <w:szCs w:val="20"/>
        </w:rPr>
        <w:t xml:space="preserve">Repression </w:t>
      </w:r>
      <w:r w:rsidR="009B2C0D" w:rsidRPr="001E00F2">
        <w:rPr>
          <w:rFonts w:ascii="Times New Roman" w:hAnsi="Times New Roman" w:cs="Times New Roman"/>
          <w:sz w:val="20"/>
          <w:szCs w:val="20"/>
        </w:rPr>
        <w:t>of the stimulus.</w:t>
      </w:r>
      <w:r w:rsidR="00123292" w:rsidRPr="001E00F2">
        <w:rPr>
          <w:rFonts w:ascii="Times New Roman" w:hAnsi="Times New Roman" w:cs="Times New Roman"/>
          <w:sz w:val="20"/>
          <w:szCs w:val="20"/>
        </w:rPr>
        <w:t xml:space="preserve"> Note that the figure is an idealization and a combination of two or more practices is always feasible, as well as the possibility that even if one tried one intervention, backup mechanisms </w:t>
      </w:r>
      <w:r w:rsidR="00412346" w:rsidRPr="001E00F2">
        <w:rPr>
          <w:rFonts w:ascii="Times New Roman" w:hAnsi="Times New Roman" w:cs="Times New Roman"/>
          <w:sz w:val="20"/>
          <w:szCs w:val="20"/>
        </w:rPr>
        <w:t xml:space="preserve">could </w:t>
      </w:r>
      <w:r w:rsidR="00123292" w:rsidRPr="001E00F2">
        <w:rPr>
          <w:rFonts w:ascii="Times New Roman" w:hAnsi="Times New Roman" w:cs="Times New Roman"/>
          <w:sz w:val="20"/>
          <w:szCs w:val="20"/>
        </w:rPr>
        <w:t xml:space="preserve">avoid </w:t>
      </w:r>
      <w:r w:rsidR="00412346" w:rsidRPr="001E00F2">
        <w:rPr>
          <w:rFonts w:ascii="Times New Roman" w:hAnsi="Times New Roman" w:cs="Times New Roman"/>
          <w:sz w:val="20"/>
          <w:szCs w:val="20"/>
        </w:rPr>
        <w:t xml:space="preserve">getting </w:t>
      </w:r>
      <w:r w:rsidR="00123292" w:rsidRPr="001E00F2">
        <w:rPr>
          <w:rFonts w:ascii="Times New Roman" w:hAnsi="Times New Roman" w:cs="Times New Roman"/>
          <w:sz w:val="20"/>
          <w:szCs w:val="20"/>
        </w:rPr>
        <w:t>the expected result</w:t>
      </w:r>
      <w:r w:rsidR="00DF1E6A" w:rsidRPr="001E00F2">
        <w:rPr>
          <w:rFonts w:ascii="Times New Roman" w:hAnsi="Times New Roman" w:cs="Times New Roman"/>
          <w:sz w:val="20"/>
          <w:szCs w:val="20"/>
        </w:rPr>
        <w:t>, in which case stemness would be an emergent phenomenon</w:t>
      </w:r>
      <w:r w:rsidR="00123292" w:rsidRPr="001E00F2">
        <w:rPr>
          <w:rFonts w:ascii="Times New Roman" w:hAnsi="Times New Roman" w:cs="Times New Roman"/>
          <w:sz w:val="20"/>
          <w:szCs w:val="20"/>
        </w:rPr>
        <w:t>.</w:t>
      </w:r>
    </w:p>
    <w:p w14:paraId="7183D88C" w14:textId="77777777" w:rsidR="00834A21" w:rsidRPr="001E00F2" w:rsidRDefault="00834A21" w:rsidP="00834A21">
      <w:pPr>
        <w:rPr>
          <w:rFonts w:ascii="Times New Roman" w:hAnsi="Times New Roman" w:cs="Times New Roman"/>
          <w:sz w:val="24"/>
          <w:szCs w:val="24"/>
        </w:rPr>
      </w:pPr>
    </w:p>
    <w:p w14:paraId="4314C87E" w14:textId="5990EF73" w:rsidR="00756A40" w:rsidRPr="001E00F2" w:rsidRDefault="005E1091">
      <w:pPr>
        <w:rPr>
          <w:rFonts w:ascii="Times New Roman" w:hAnsi="Times New Roman" w:cs="Times New Roman"/>
          <w:sz w:val="24"/>
          <w:szCs w:val="24"/>
          <w:lang w:val="en-US"/>
        </w:rPr>
      </w:pPr>
      <w:proofErr w:type="spellStart"/>
      <w:r w:rsidRPr="001E00F2">
        <w:rPr>
          <w:rFonts w:ascii="Times New Roman" w:hAnsi="Times New Roman" w:cs="Times New Roman"/>
          <w:sz w:val="24"/>
          <w:szCs w:val="24"/>
          <w:lang w:val="en-US"/>
        </w:rPr>
        <w:t>Eliazer</w:t>
      </w:r>
      <w:proofErr w:type="spellEnd"/>
      <w:r w:rsidRPr="001E00F2">
        <w:rPr>
          <w:rFonts w:ascii="Times New Roman" w:hAnsi="Times New Roman" w:cs="Times New Roman"/>
          <w:sz w:val="24"/>
          <w:szCs w:val="24"/>
          <w:lang w:val="en-US"/>
        </w:rPr>
        <w:t xml:space="preserve"> et al.’s research constitutes a case of masking because they decided to intervene on </w:t>
      </w:r>
      <w:proofErr w:type="spellStart"/>
      <w:r w:rsidRPr="001E00F2">
        <w:rPr>
          <w:rFonts w:ascii="Times New Roman" w:hAnsi="Times New Roman" w:cs="Times New Roman"/>
          <w:sz w:val="24"/>
          <w:szCs w:val="24"/>
          <w:lang w:val="en-US"/>
        </w:rPr>
        <w:t>Cproc</w:t>
      </w:r>
      <w:proofErr w:type="spellEnd"/>
      <w:r w:rsidRPr="001E00F2">
        <w:rPr>
          <w:rFonts w:ascii="Times New Roman" w:hAnsi="Times New Roman" w:cs="Times New Roman"/>
          <w:sz w:val="24"/>
          <w:szCs w:val="24"/>
          <w:lang w:val="en-US"/>
        </w:rPr>
        <w:t xml:space="preserve"> by experimentally adding Wnt4 to the niche to block stem cell reproduction, once the </w:t>
      </w:r>
      <w:r w:rsidRPr="001E00F2">
        <w:rPr>
          <w:rFonts w:ascii="Times New Roman" w:hAnsi="Times New Roman" w:cs="Times New Roman"/>
          <w:sz w:val="24"/>
          <w:szCs w:val="24"/>
        </w:rPr>
        <w:t>BaCl</w:t>
      </w:r>
      <w:r w:rsidRPr="001E00F2">
        <w:rPr>
          <w:rFonts w:ascii="Times New Roman" w:hAnsi="Times New Roman" w:cs="Times New Roman"/>
          <w:sz w:val="24"/>
          <w:szCs w:val="24"/>
          <w:vertAlign w:val="subscript"/>
        </w:rPr>
        <w:t>2</w:t>
      </w:r>
      <w:r w:rsidRPr="001E00F2">
        <w:rPr>
          <w:rFonts w:ascii="Times New Roman" w:hAnsi="Times New Roman" w:cs="Times New Roman"/>
          <w:sz w:val="24"/>
          <w:szCs w:val="24"/>
        </w:rPr>
        <w:t xml:space="preserve"> injury</w:t>
      </w:r>
      <w:r w:rsidRPr="001E00F2">
        <w:rPr>
          <w:rFonts w:ascii="Times New Roman" w:hAnsi="Times New Roman" w:cs="Times New Roman"/>
          <w:sz w:val="24"/>
          <w:szCs w:val="24"/>
          <w:lang w:val="en-US"/>
        </w:rPr>
        <w:t xml:space="preserve"> was produced. In this way, they stopped the </w:t>
      </w:r>
      <w:proofErr w:type="spellStart"/>
      <w:r w:rsidRPr="001E00F2">
        <w:rPr>
          <w:rFonts w:ascii="Times New Roman" w:hAnsi="Times New Roman" w:cs="Times New Roman"/>
          <w:sz w:val="24"/>
          <w:szCs w:val="24"/>
          <w:lang w:val="en-US"/>
        </w:rPr>
        <w:t>Cproc</w:t>
      </w:r>
      <w:proofErr w:type="spellEnd"/>
      <w:r w:rsidRPr="001E00F2">
        <w:rPr>
          <w:rFonts w:ascii="Times New Roman" w:hAnsi="Times New Roman" w:cs="Times New Roman"/>
          <w:sz w:val="24"/>
          <w:szCs w:val="24"/>
          <w:lang w:val="en-US"/>
        </w:rPr>
        <w:t xml:space="preserve"> and, in doing so, they experimentally </w:t>
      </w:r>
      <w:r w:rsidR="00D7630E" w:rsidRPr="001E00F2">
        <w:rPr>
          <w:rFonts w:ascii="Times New Roman" w:hAnsi="Times New Roman" w:cs="Times New Roman"/>
          <w:sz w:val="24"/>
          <w:szCs w:val="24"/>
          <w:lang w:val="en-US"/>
        </w:rPr>
        <w:t xml:space="preserve">manipulated </w:t>
      </w:r>
      <w:r w:rsidRPr="001E00F2">
        <w:rPr>
          <w:rFonts w:ascii="Times New Roman" w:hAnsi="Times New Roman" w:cs="Times New Roman"/>
          <w:sz w:val="24"/>
          <w:szCs w:val="24"/>
          <w:lang w:val="en-US"/>
        </w:rPr>
        <w:t>the behavior of stem cells.</w:t>
      </w:r>
    </w:p>
    <w:p w14:paraId="2869F772" w14:textId="77777777" w:rsidR="00756A40" w:rsidRPr="001E00F2" w:rsidRDefault="00756A40">
      <w:pPr>
        <w:rPr>
          <w:rFonts w:ascii="Times New Roman" w:hAnsi="Times New Roman" w:cs="Times New Roman"/>
          <w:sz w:val="24"/>
          <w:szCs w:val="24"/>
          <w:lang w:val="en-US"/>
        </w:rPr>
      </w:pPr>
    </w:p>
    <w:p w14:paraId="0194094C" w14:textId="1054E83D" w:rsidR="00D863F1" w:rsidRPr="001E00F2" w:rsidRDefault="00C057A1">
      <w:pPr>
        <w:rPr>
          <w:rFonts w:ascii="Times New Roman" w:hAnsi="Times New Roman" w:cs="Times New Roman"/>
          <w:sz w:val="24"/>
          <w:szCs w:val="24"/>
          <w:lang w:val="en-US"/>
        </w:rPr>
      </w:pPr>
      <w:r w:rsidRPr="001E00F2">
        <w:rPr>
          <w:rFonts w:ascii="Times New Roman" w:hAnsi="Times New Roman" w:cs="Times New Roman"/>
          <w:sz w:val="24"/>
          <w:szCs w:val="24"/>
          <w:lang w:val="en-US"/>
        </w:rPr>
        <w:t>The dispositional schema I presented explain</w:t>
      </w:r>
      <w:r w:rsidR="00756A40" w:rsidRPr="001E00F2">
        <w:rPr>
          <w:rFonts w:ascii="Times New Roman" w:hAnsi="Times New Roman" w:cs="Times New Roman"/>
          <w:sz w:val="24"/>
          <w:szCs w:val="24"/>
          <w:lang w:val="en-US"/>
        </w:rPr>
        <w:t>s</w:t>
      </w:r>
      <w:r w:rsidRPr="001E00F2">
        <w:rPr>
          <w:rFonts w:ascii="Times New Roman" w:hAnsi="Times New Roman" w:cs="Times New Roman"/>
          <w:sz w:val="24"/>
          <w:szCs w:val="24"/>
          <w:lang w:val="en-US"/>
        </w:rPr>
        <w:t xml:space="preserve"> what </w:t>
      </w:r>
      <w:proofErr w:type="spellStart"/>
      <w:r w:rsidRPr="001E00F2">
        <w:rPr>
          <w:rFonts w:ascii="Times New Roman" w:hAnsi="Times New Roman" w:cs="Times New Roman"/>
          <w:sz w:val="24"/>
          <w:szCs w:val="24"/>
          <w:lang w:val="en-US"/>
        </w:rPr>
        <w:t>Eliazer</w:t>
      </w:r>
      <w:proofErr w:type="spellEnd"/>
      <w:r w:rsidRPr="001E00F2">
        <w:rPr>
          <w:rFonts w:ascii="Times New Roman" w:hAnsi="Times New Roman" w:cs="Times New Roman"/>
          <w:sz w:val="24"/>
          <w:szCs w:val="24"/>
          <w:lang w:val="en-US"/>
        </w:rPr>
        <w:t xml:space="preserve"> et al. did, and why they could </w:t>
      </w:r>
      <w:r w:rsidR="003601CA" w:rsidRPr="001E00F2">
        <w:rPr>
          <w:rFonts w:ascii="Times New Roman" w:hAnsi="Times New Roman" w:cs="Times New Roman"/>
          <w:sz w:val="24"/>
          <w:szCs w:val="24"/>
          <w:lang w:val="en-US"/>
        </w:rPr>
        <w:t xml:space="preserve">manipulate </w:t>
      </w:r>
      <w:r w:rsidRPr="001E00F2">
        <w:rPr>
          <w:rFonts w:ascii="Times New Roman" w:hAnsi="Times New Roman" w:cs="Times New Roman"/>
          <w:sz w:val="24"/>
          <w:szCs w:val="24"/>
          <w:lang w:val="en-US"/>
        </w:rPr>
        <w:t>stemness manifestation.</w:t>
      </w:r>
      <w:r w:rsidR="00B24773" w:rsidRPr="001E00F2">
        <w:rPr>
          <w:rFonts w:ascii="Times New Roman" w:hAnsi="Times New Roman" w:cs="Times New Roman"/>
          <w:sz w:val="24"/>
          <w:szCs w:val="24"/>
          <w:lang w:val="en-US"/>
        </w:rPr>
        <w:t xml:space="preserve"> But, additionally, it </w:t>
      </w:r>
      <w:r w:rsidR="00412346" w:rsidRPr="001E00F2">
        <w:rPr>
          <w:rFonts w:ascii="Times New Roman" w:hAnsi="Times New Roman" w:cs="Times New Roman"/>
          <w:sz w:val="24"/>
          <w:szCs w:val="24"/>
          <w:lang w:val="en-US"/>
        </w:rPr>
        <w:t xml:space="preserve">predicts </w:t>
      </w:r>
      <w:r w:rsidR="00B24773" w:rsidRPr="001E00F2">
        <w:rPr>
          <w:rFonts w:ascii="Times New Roman" w:hAnsi="Times New Roman" w:cs="Times New Roman"/>
          <w:sz w:val="24"/>
          <w:szCs w:val="24"/>
          <w:lang w:val="en-US"/>
        </w:rPr>
        <w:t>other feasible interventions that they did not try, but would be open to empirical investigation.</w:t>
      </w:r>
    </w:p>
    <w:p w14:paraId="0E1F002A" w14:textId="77777777" w:rsidR="0043347A" w:rsidRPr="001E00F2" w:rsidRDefault="0043347A">
      <w:pPr>
        <w:rPr>
          <w:rFonts w:ascii="Times New Roman" w:hAnsi="Times New Roman" w:cs="Times New Roman"/>
          <w:sz w:val="24"/>
          <w:szCs w:val="24"/>
          <w:lang w:val="en-US"/>
        </w:rPr>
      </w:pPr>
    </w:p>
    <w:p w14:paraId="37BEFF08" w14:textId="527C32F9" w:rsidR="00044B95" w:rsidRPr="001E00F2" w:rsidRDefault="00C324C5">
      <w:pPr>
        <w:rPr>
          <w:rFonts w:ascii="Times New Roman" w:hAnsi="Times New Roman" w:cs="Times New Roman"/>
          <w:b/>
          <w:bCs/>
          <w:i/>
          <w:iCs/>
          <w:sz w:val="24"/>
          <w:szCs w:val="24"/>
        </w:rPr>
      </w:pPr>
      <w:r w:rsidRPr="001E00F2">
        <w:rPr>
          <w:rFonts w:ascii="Times New Roman" w:hAnsi="Times New Roman" w:cs="Times New Roman"/>
          <w:b/>
          <w:bCs/>
          <w:i/>
          <w:iCs/>
          <w:sz w:val="24"/>
          <w:szCs w:val="24"/>
        </w:rPr>
        <w:t xml:space="preserve">Network-level </w:t>
      </w:r>
      <w:r w:rsidR="00044B95" w:rsidRPr="001E00F2">
        <w:rPr>
          <w:rFonts w:ascii="Times New Roman" w:hAnsi="Times New Roman" w:cs="Times New Roman"/>
          <w:b/>
          <w:bCs/>
          <w:i/>
          <w:iCs/>
          <w:sz w:val="24"/>
          <w:szCs w:val="24"/>
        </w:rPr>
        <w:t xml:space="preserve">properties induce stemness: A case of finking </w:t>
      </w:r>
    </w:p>
    <w:p w14:paraId="55C33631" w14:textId="245E1DEA" w:rsidR="006026FF" w:rsidRPr="001E00F2" w:rsidRDefault="00FF067A">
      <w:pPr>
        <w:rPr>
          <w:rFonts w:ascii="Times New Roman" w:hAnsi="Times New Roman" w:cs="Times New Roman"/>
          <w:sz w:val="24"/>
          <w:szCs w:val="24"/>
        </w:rPr>
      </w:pPr>
      <w:r w:rsidRPr="001E00F2">
        <w:rPr>
          <w:rFonts w:ascii="Times New Roman" w:hAnsi="Times New Roman" w:cs="Times New Roman"/>
          <w:sz w:val="24"/>
          <w:szCs w:val="24"/>
        </w:rPr>
        <w:t xml:space="preserve">Stumpf et al. (2017) is a good case where stemness could potentially be manipulated by finking the property via interfering with the </w:t>
      </w:r>
      <w:proofErr w:type="spellStart"/>
      <w:r w:rsidRPr="001E00F2">
        <w:rPr>
          <w:rFonts w:ascii="Times New Roman" w:hAnsi="Times New Roman" w:cs="Times New Roman"/>
          <w:sz w:val="24"/>
          <w:szCs w:val="24"/>
        </w:rPr>
        <w:t>Cinst</w:t>
      </w:r>
      <w:proofErr w:type="spellEnd"/>
      <w:r w:rsidRPr="001E00F2">
        <w:rPr>
          <w:rFonts w:ascii="Times New Roman" w:hAnsi="Times New Roman" w:cs="Times New Roman"/>
          <w:sz w:val="24"/>
          <w:szCs w:val="24"/>
        </w:rPr>
        <w:t xml:space="preserve"> at the</w:t>
      </w:r>
      <w:r w:rsidR="007E2FEE" w:rsidRPr="001E00F2">
        <w:rPr>
          <w:rFonts w:ascii="Times New Roman" w:hAnsi="Times New Roman" w:cs="Times New Roman"/>
          <w:sz w:val="24"/>
          <w:szCs w:val="24"/>
        </w:rPr>
        <w:t xml:space="preserve"> cell and</w:t>
      </w:r>
      <w:r w:rsidR="00412346" w:rsidRPr="001E00F2">
        <w:rPr>
          <w:rFonts w:ascii="Times New Roman" w:hAnsi="Times New Roman" w:cs="Times New Roman"/>
          <w:sz w:val="24"/>
          <w:szCs w:val="24"/>
        </w:rPr>
        <w:t>/</w:t>
      </w:r>
      <w:r w:rsidR="007E2FEE" w:rsidRPr="001E00F2">
        <w:rPr>
          <w:rFonts w:ascii="Times New Roman" w:hAnsi="Times New Roman" w:cs="Times New Roman"/>
          <w:sz w:val="24"/>
          <w:szCs w:val="24"/>
        </w:rPr>
        <w:t>or</w:t>
      </w:r>
      <w:r w:rsidRPr="001E00F2">
        <w:rPr>
          <w:rFonts w:ascii="Times New Roman" w:hAnsi="Times New Roman" w:cs="Times New Roman"/>
          <w:sz w:val="24"/>
          <w:szCs w:val="24"/>
        </w:rPr>
        <w:t xml:space="preserve"> population-level</w:t>
      </w:r>
      <w:r w:rsidR="007E2FEE" w:rsidRPr="001E00F2">
        <w:rPr>
          <w:rFonts w:ascii="Times New Roman" w:hAnsi="Times New Roman" w:cs="Times New Roman"/>
          <w:sz w:val="24"/>
          <w:szCs w:val="24"/>
        </w:rPr>
        <w:t>s</w:t>
      </w:r>
      <w:r w:rsidRPr="001E00F2">
        <w:rPr>
          <w:rFonts w:ascii="Times New Roman" w:hAnsi="Times New Roman" w:cs="Times New Roman"/>
          <w:sz w:val="24"/>
          <w:szCs w:val="24"/>
        </w:rPr>
        <w:t>.</w:t>
      </w:r>
      <w:r w:rsidR="00DF1E6A" w:rsidRPr="001E00F2">
        <w:rPr>
          <w:rFonts w:ascii="Times New Roman" w:hAnsi="Times New Roman" w:cs="Times New Roman"/>
          <w:sz w:val="24"/>
          <w:szCs w:val="24"/>
        </w:rPr>
        <w:t xml:space="preserve"> To put it differently, it is a good example of how finking at the emergent </w:t>
      </w:r>
      <w:r w:rsidR="00D0626A" w:rsidRPr="001E00F2">
        <w:rPr>
          <w:rFonts w:ascii="Times New Roman" w:hAnsi="Times New Roman" w:cs="Times New Roman"/>
          <w:sz w:val="24"/>
          <w:szCs w:val="24"/>
        </w:rPr>
        <w:t xml:space="preserve">network </w:t>
      </w:r>
      <w:r w:rsidR="00DF1E6A" w:rsidRPr="001E00F2">
        <w:rPr>
          <w:rFonts w:ascii="Times New Roman" w:hAnsi="Times New Roman" w:cs="Times New Roman"/>
          <w:sz w:val="24"/>
          <w:szCs w:val="24"/>
        </w:rPr>
        <w:t>level may allow stemness manipulation.</w:t>
      </w:r>
    </w:p>
    <w:p w14:paraId="679E57FF" w14:textId="77777777" w:rsidR="00C324C5" w:rsidRPr="001E00F2" w:rsidRDefault="00C324C5">
      <w:pPr>
        <w:rPr>
          <w:rFonts w:ascii="Times New Roman" w:hAnsi="Times New Roman" w:cs="Times New Roman"/>
          <w:sz w:val="24"/>
          <w:szCs w:val="24"/>
        </w:rPr>
      </w:pPr>
    </w:p>
    <w:p w14:paraId="2936FE44" w14:textId="0038FD20" w:rsidR="001B466D" w:rsidRPr="001E00F2" w:rsidRDefault="001B466D">
      <w:pPr>
        <w:rPr>
          <w:rFonts w:ascii="Times New Roman" w:hAnsi="Times New Roman" w:cs="Times New Roman"/>
          <w:sz w:val="24"/>
          <w:szCs w:val="24"/>
        </w:rPr>
      </w:pPr>
      <w:r w:rsidRPr="001E00F2">
        <w:rPr>
          <w:rFonts w:ascii="Times New Roman" w:hAnsi="Times New Roman" w:cs="Times New Roman"/>
          <w:bCs/>
          <w:sz w:val="24"/>
          <w:szCs w:val="24"/>
        </w:rPr>
        <w:t>The following schema</w:t>
      </w:r>
      <w:r w:rsidRPr="001E00F2">
        <w:rPr>
          <w:rFonts w:ascii="Times New Roman" w:hAnsi="Times New Roman" w:cs="Times New Roman"/>
          <w:sz w:val="24"/>
          <w:szCs w:val="24"/>
        </w:rPr>
        <w:t xml:space="preserve"> illustrates well how neural stem cells (NSCs) </w:t>
      </w:r>
      <w:proofErr w:type="spellStart"/>
      <w:r w:rsidRPr="001E00F2">
        <w:rPr>
          <w:rFonts w:ascii="Times New Roman" w:hAnsi="Times New Roman" w:cs="Times New Roman"/>
          <w:sz w:val="24"/>
          <w:szCs w:val="24"/>
        </w:rPr>
        <w:t>dispositionally</w:t>
      </w:r>
      <w:proofErr w:type="spellEnd"/>
      <w:r w:rsidRPr="001E00F2">
        <w:rPr>
          <w:rFonts w:ascii="Times New Roman" w:hAnsi="Times New Roman" w:cs="Times New Roman"/>
          <w:sz w:val="24"/>
          <w:szCs w:val="24"/>
        </w:rPr>
        <w:t xml:space="preserve"> behave according to the study by Stumpf et al. (2017), and also where, and how</w:t>
      </w:r>
      <w:r w:rsidR="00412346" w:rsidRPr="001E00F2">
        <w:rPr>
          <w:rFonts w:ascii="Times New Roman" w:hAnsi="Times New Roman" w:cs="Times New Roman"/>
          <w:sz w:val="24"/>
          <w:szCs w:val="24"/>
        </w:rPr>
        <w:t>,</w:t>
      </w:r>
      <w:r w:rsidRPr="001E00F2">
        <w:rPr>
          <w:rFonts w:ascii="Times New Roman" w:hAnsi="Times New Roman" w:cs="Times New Roman"/>
          <w:sz w:val="24"/>
          <w:szCs w:val="24"/>
        </w:rPr>
        <w:t xml:space="preserve"> one could potentially intervene to </w:t>
      </w:r>
      <w:r w:rsidR="003601CA" w:rsidRPr="001E00F2">
        <w:rPr>
          <w:rFonts w:ascii="Times New Roman" w:hAnsi="Times New Roman" w:cs="Times New Roman"/>
          <w:sz w:val="24"/>
          <w:szCs w:val="24"/>
        </w:rPr>
        <w:t>manipulate</w:t>
      </w:r>
      <w:r w:rsidRPr="001E00F2">
        <w:rPr>
          <w:rFonts w:ascii="Times New Roman" w:hAnsi="Times New Roman" w:cs="Times New Roman"/>
          <w:sz w:val="24"/>
          <w:szCs w:val="24"/>
        </w:rPr>
        <w:t xml:space="preserve"> the expression of stemness in NSC, as well as where one could not. Note that the fact that these possibilities are theoretically open does not entail that they are necessarily empirically open too</w:t>
      </w:r>
      <w:r w:rsidR="00412346" w:rsidRPr="001E00F2">
        <w:rPr>
          <w:rFonts w:ascii="Times New Roman" w:hAnsi="Times New Roman" w:cs="Times New Roman"/>
          <w:sz w:val="24"/>
          <w:szCs w:val="24"/>
        </w:rPr>
        <w:t>. S</w:t>
      </w:r>
      <w:r w:rsidRPr="001E00F2">
        <w:rPr>
          <w:rFonts w:ascii="Times New Roman" w:hAnsi="Times New Roman" w:cs="Times New Roman"/>
          <w:sz w:val="24"/>
          <w:szCs w:val="24"/>
        </w:rPr>
        <w:t>ometimes</w:t>
      </w:r>
      <w:r w:rsidR="00412346" w:rsidRPr="001E00F2">
        <w:rPr>
          <w:rFonts w:ascii="Times New Roman" w:hAnsi="Times New Roman" w:cs="Times New Roman"/>
          <w:sz w:val="24"/>
          <w:szCs w:val="24"/>
        </w:rPr>
        <w:t>,</w:t>
      </w:r>
      <w:r w:rsidRPr="001E00F2">
        <w:rPr>
          <w:rFonts w:ascii="Times New Roman" w:hAnsi="Times New Roman" w:cs="Times New Roman"/>
          <w:sz w:val="24"/>
          <w:szCs w:val="24"/>
        </w:rPr>
        <w:t xml:space="preserve"> it may be easier to </w:t>
      </w:r>
      <w:r w:rsidR="003601CA" w:rsidRPr="001E00F2">
        <w:rPr>
          <w:rFonts w:ascii="Times New Roman" w:hAnsi="Times New Roman" w:cs="Times New Roman"/>
          <w:sz w:val="24"/>
          <w:szCs w:val="24"/>
        </w:rPr>
        <w:t>manipulate</w:t>
      </w:r>
      <w:r w:rsidRPr="001E00F2">
        <w:rPr>
          <w:rFonts w:ascii="Times New Roman" w:hAnsi="Times New Roman" w:cs="Times New Roman"/>
          <w:sz w:val="24"/>
          <w:szCs w:val="24"/>
        </w:rPr>
        <w:t xml:space="preserve"> some aspects than others, or some aspects that should be </w:t>
      </w:r>
      <w:r w:rsidR="00412346" w:rsidRPr="001E00F2">
        <w:rPr>
          <w:rFonts w:ascii="Times New Roman" w:hAnsi="Times New Roman" w:cs="Times New Roman"/>
          <w:sz w:val="24"/>
          <w:szCs w:val="24"/>
        </w:rPr>
        <w:t xml:space="preserve">open </w:t>
      </w:r>
      <w:r w:rsidRPr="001E00F2">
        <w:rPr>
          <w:rFonts w:ascii="Times New Roman" w:hAnsi="Times New Roman" w:cs="Times New Roman"/>
          <w:sz w:val="24"/>
          <w:szCs w:val="24"/>
        </w:rPr>
        <w:t xml:space="preserve">to </w:t>
      </w:r>
      <w:r w:rsidR="00412346" w:rsidRPr="001E00F2">
        <w:rPr>
          <w:rFonts w:ascii="Times New Roman" w:hAnsi="Times New Roman" w:cs="Times New Roman"/>
          <w:sz w:val="24"/>
          <w:szCs w:val="24"/>
        </w:rPr>
        <w:t xml:space="preserve">empirical </w:t>
      </w:r>
      <w:r w:rsidR="003601CA" w:rsidRPr="001E00F2">
        <w:rPr>
          <w:rFonts w:ascii="Times New Roman" w:hAnsi="Times New Roman" w:cs="Times New Roman"/>
          <w:sz w:val="24"/>
          <w:szCs w:val="24"/>
        </w:rPr>
        <w:t>manipulation</w:t>
      </w:r>
      <w:r w:rsidR="00412346" w:rsidRPr="001E00F2">
        <w:rPr>
          <w:rFonts w:ascii="Times New Roman" w:hAnsi="Times New Roman" w:cs="Times New Roman"/>
          <w:sz w:val="24"/>
          <w:szCs w:val="24"/>
        </w:rPr>
        <w:t xml:space="preserve"> according to the theoretical predictions</w:t>
      </w:r>
      <w:r w:rsidRPr="001E00F2">
        <w:rPr>
          <w:rFonts w:ascii="Times New Roman" w:hAnsi="Times New Roman" w:cs="Times New Roman"/>
          <w:sz w:val="24"/>
          <w:szCs w:val="24"/>
        </w:rPr>
        <w:t xml:space="preserve"> are not </w:t>
      </w:r>
      <w:r w:rsidR="00412346" w:rsidRPr="001E00F2">
        <w:rPr>
          <w:rFonts w:ascii="Times New Roman" w:hAnsi="Times New Roman" w:cs="Times New Roman"/>
          <w:sz w:val="24"/>
          <w:szCs w:val="24"/>
        </w:rPr>
        <w:t xml:space="preserve">really </w:t>
      </w:r>
      <w:r w:rsidRPr="001E00F2">
        <w:rPr>
          <w:rFonts w:ascii="Times New Roman" w:hAnsi="Times New Roman" w:cs="Times New Roman"/>
          <w:sz w:val="24"/>
          <w:szCs w:val="24"/>
        </w:rPr>
        <w:t>open to it.</w:t>
      </w:r>
    </w:p>
    <w:p w14:paraId="1EB9D7FE" w14:textId="77777777" w:rsidR="001B466D" w:rsidRPr="001E00F2" w:rsidRDefault="001B466D">
      <w:pPr>
        <w:rPr>
          <w:rFonts w:ascii="Times New Roman" w:hAnsi="Times New Roman" w:cs="Times New Roman"/>
          <w:sz w:val="24"/>
          <w:szCs w:val="24"/>
        </w:rPr>
      </w:pPr>
    </w:p>
    <w:p w14:paraId="2AFE6331" w14:textId="77777777" w:rsidR="001B466D" w:rsidRPr="001E00F2" w:rsidRDefault="001B466D" w:rsidP="001B466D">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E00F2">
        <w:rPr>
          <w:rFonts w:ascii="Times New Roman" w:hAnsi="Times New Roman" w:cs="Times New Roman"/>
          <w:b/>
          <w:bCs/>
          <w:sz w:val="24"/>
          <w:szCs w:val="24"/>
        </w:rPr>
        <w:t>[Bearer of the disposition]</w:t>
      </w:r>
      <w:r w:rsidRPr="001E00F2">
        <w:rPr>
          <w:rFonts w:ascii="Times New Roman" w:hAnsi="Times New Roman" w:cs="Times New Roman"/>
          <w:sz w:val="24"/>
          <w:szCs w:val="24"/>
        </w:rPr>
        <w:t xml:space="preserve"> NSC in the tissue</w:t>
      </w:r>
    </w:p>
    <w:p w14:paraId="7C30142E" w14:textId="5D5E1F90" w:rsidR="001B466D" w:rsidRPr="001E00F2" w:rsidRDefault="001B466D" w:rsidP="001B466D">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E00F2">
        <w:rPr>
          <w:rFonts w:ascii="Times New Roman" w:hAnsi="Times New Roman" w:cs="Times New Roman"/>
          <w:b/>
          <w:bCs/>
          <w:sz w:val="24"/>
          <w:szCs w:val="24"/>
        </w:rPr>
        <w:t xml:space="preserve">[Conditions of instantiation – </w:t>
      </w:r>
      <w:proofErr w:type="spellStart"/>
      <w:r w:rsidRPr="001E00F2">
        <w:rPr>
          <w:rFonts w:ascii="Times New Roman" w:hAnsi="Times New Roman" w:cs="Times New Roman"/>
          <w:b/>
          <w:bCs/>
          <w:sz w:val="24"/>
          <w:szCs w:val="24"/>
        </w:rPr>
        <w:t>Cinst</w:t>
      </w:r>
      <w:proofErr w:type="spellEnd"/>
      <w:r w:rsidRPr="001E00F2">
        <w:rPr>
          <w:rFonts w:ascii="Times New Roman" w:hAnsi="Times New Roman" w:cs="Times New Roman"/>
          <w:b/>
          <w:bCs/>
          <w:sz w:val="24"/>
          <w:szCs w:val="24"/>
        </w:rPr>
        <w:t>]</w:t>
      </w:r>
      <w:r w:rsidRPr="001E00F2">
        <w:rPr>
          <w:rFonts w:ascii="Times New Roman" w:hAnsi="Times New Roman" w:cs="Times New Roman"/>
          <w:sz w:val="24"/>
          <w:szCs w:val="24"/>
        </w:rPr>
        <w:t xml:space="preserve"> Tissue level, population-level in R1 and E14 strains </w:t>
      </w:r>
    </w:p>
    <w:p w14:paraId="0DF07892" w14:textId="1F095245" w:rsidR="0014302C" w:rsidRPr="001E00F2" w:rsidRDefault="001B466D" w:rsidP="0014302C">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E00F2">
        <w:rPr>
          <w:rFonts w:ascii="Times New Roman" w:hAnsi="Times New Roman" w:cs="Times New Roman"/>
          <w:b/>
          <w:bCs/>
          <w:sz w:val="24"/>
          <w:szCs w:val="24"/>
        </w:rPr>
        <w:t>[Manifestation]</w:t>
      </w:r>
      <w:r w:rsidRPr="001E00F2">
        <w:rPr>
          <w:rFonts w:ascii="Times New Roman" w:hAnsi="Times New Roman" w:cs="Times New Roman"/>
          <w:sz w:val="24"/>
          <w:szCs w:val="24"/>
        </w:rPr>
        <w:t xml:space="preserve"> Asymmetric division </w:t>
      </w:r>
      <w:r w:rsidR="0014302C" w:rsidRPr="001E00F2">
        <w:rPr>
          <w:rFonts w:ascii="Times New Roman" w:hAnsi="Times New Roman" w:cs="Times New Roman"/>
          <w:sz w:val="24"/>
          <w:szCs w:val="24"/>
        </w:rPr>
        <w:t>generating a self-renewing lineage and a specialized lineage</w:t>
      </w:r>
    </w:p>
    <w:p w14:paraId="52EA9D90" w14:textId="00A41ADC" w:rsidR="001B466D" w:rsidRPr="001E00F2" w:rsidRDefault="0014302C" w:rsidP="001B466D">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E00F2" w:rsidDel="0014302C">
        <w:rPr>
          <w:rFonts w:ascii="Times New Roman" w:hAnsi="Times New Roman" w:cs="Times New Roman"/>
          <w:sz w:val="24"/>
          <w:szCs w:val="24"/>
        </w:rPr>
        <w:t xml:space="preserve"> </w:t>
      </w:r>
      <w:r w:rsidR="001B466D" w:rsidRPr="001E00F2">
        <w:rPr>
          <w:rFonts w:ascii="Times New Roman" w:hAnsi="Times New Roman" w:cs="Times New Roman"/>
          <w:b/>
          <w:bCs/>
          <w:sz w:val="24"/>
          <w:szCs w:val="24"/>
        </w:rPr>
        <w:t>[Stimulus]</w:t>
      </w:r>
      <w:r w:rsidR="001B466D" w:rsidRPr="001E00F2">
        <w:rPr>
          <w:rFonts w:ascii="Times New Roman" w:hAnsi="Times New Roman" w:cs="Times New Roman"/>
          <w:sz w:val="24"/>
          <w:szCs w:val="24"/>
        </w:rPr>
        <w:t xml:space="preserve"> Apparently spontaneous</w:t>
      </w:r>
    </w:p>
    <w:p w14:paraId="0DAB7F52" w14:textId="25535E49" w:rsidR="001B466D" w:rsidRPr="001E00F2" w:rsidRDefault="001B466D" w:rsidP="001B466D">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E00F2">
        <w:rPr>
          <w:rFonts w:ascii="Times New Roman" w:hAnsi="Times New Roman" w:cs="Times New Roman"/>
          <w:b/>
          <w:bCs/>
          <w:sz w:val="24"/>
          <w:szCs w:val="24"/>
        </w:rPr>
        <w:t xml:space="preserve">[Causal process leading to the manifestation, </w:t>
      </w:r>
      <w:proofErr w:type="spellStart"/>
      <w:r w:rsidRPr="001E00F2">
        <w:rPr>
          <w:rFonts w:ascii="Times New Roman" w:hAnsi="Times New Roman" w:cs="Times New Roman"/>
          <w:b/>
          <w:bCs/>
          <w:sz w:val="24"/>
          <w:szCs w:val="24"/>
        </w:rPr>
        <w:t>Cproc</w:t>
      </w:r>
      <w:proofErr w:type="spellEnd"/>
      <w:r w:rsidRPr="001E00F2">
        <w:rPr>
          <w:rFonts w:ascii="Times New Roman" w:hAnsi="Times New Roman" w:cs="Times New Roman"/>
          <w:b/>
          <w:bCs/>
          <w:sz w:val="24"/>
          <w:szCs w:val="24"/>
        </w:rPr>
        <w:t>]</w:t>
      </w:r>
      <w:r w:rsidRPr="001E00F2">
        <w:rPr>
          <w:rFonts w:ascii="Times New Roman" w:hAnsi="Times New Roman" w:cs="Times New Roman"/>
          <w:sz w:val="24"/>
          <w:szCs w:val="24"/>
        </w:rPr>
        <w:t xml:space="preserve"> Two cell lines with different genetic backgrounds (R1; E14).</w:t>
      </w:r>
      <w:r w:rsidRPr="001E00F2">
        <w:rPr>
          <w:rFonts w:ascii="Times New Roman" w:hAnsi="Times New Roman" w:cs="Times New Roman"/>
          <w:sz w:val="24"/>
          <w:szCs w:val="24"/>
        </w:rPr>
        <w:br/>
        <w:t>The causal process undergoes 3 stages: initial ESC, primed EPI, final NPC state.</w:t>
      </w:r>
      <w:r w:rsidRPr="001E00F2">
        <w:rPr>
          <w:rFonts w:ascii="Times New Roman" w:hAnsi="Times New Roman" w:cs="Times New Roman"/>
          <w:sz w:val="24"/>
          <w:szCs w:val="24"/>
        </w:rPr>
        <w:br/>
        <w:t xml:space="preserve">Three gene regulatory gene modules (networks) showed significant changes in their </w:t>
      </w:r>
      <w:r w:rsidRPr="001E00F2">
        <w:rPr>
          <w:rFonts w:ascii="Times New Roman" w:hAnsi="Times New Roman" w:cs="Times New Roman"/>
          <w:sz w:val="24"/>
          <w:szCs w:val="24"/>
        </w:rPr>
        <w:lastRenderedPageBreak/>
        <w:t xml:space="preserve">activity over time, and over the three different states, indicating their primary roles in </w:t>
      </w:r>
      <w:proofErr w:type="spellStart"/>
      <w:r w:rsidRPr="001E00F2">
        <w:rPr>
          <w:rFonts w:ascii="Times New Roman" w:hAnsi="Times New Roman" w:cs="Times New Roman"/>
          <w:sz w:val="24"/>
          <w:szCs w:val="24"/>
        </w:rPr>
        <w:t>Cproc</w:t>
      </w:r>
      <w:proofErr w:type="spellEnd"/>
      <w:r w:rsidRPr="001E00F2">
        <w:rPr>
          <w:rFonts w:ascii="Times New Roman" w:hAnsi="Times New Roman" w:cs="Times New Roman"/>
          <w:sz w:val="24"/>
          <w:szCs w:val="24"/>
        </w:rPr>
        <w:t>. Some genes within the modules may play specific roles.</w:t>
      </w:r>
      <w:r w:rsidRPr="001E00F2">
        <w:rPr>
          <w:rFonts w:ascii="Times New Roman" w:hAnsi="Times New Roman" w:cs="Times New Roman"/>
          <w:sz w:val="24"/>
          <w:szCs w:val="24"/>
        </w:rPr>
        <w:br/>
        <w:t xml:space="preserve">The process takes the form of a non-Markovian stochastic process at the level of the observable </w:t>
      </w:r>
      <w:r w:rsidR="00412346" w:rsidRPr="001E00F2">
        <w:rPr>
          <w:rFonts w:ascii="Times New Roman" w:hAnsi="Times New Roman" w:cs="Times New Roman"/>
          <w:sz w:val="24"/>
          <w:szCs w:val="24"/>
        </w:rPr>
        <w:t>m</w:t>
      </w:r>
      <w:r w:rsidRPr="001E00F2">
        <w:rPr>
          <w:rFonts w:ascii="Times New Roman" w:hAnsi="Times New Roman" w:cs="Times New Roman"/>
          <w:sz w:val="24"/>
          <w:szCs w:val="24"/>
        </w:rPr>
        <w:t>icrostate dynamics.</w:t>
      </w:r>
    </w:p>
    <w:p w14:paraId="245F2EAD" w14:textId="77777777" w:rsidR="001B466D" w:rsidRPr="001E00F2" w:rsidRDefault="001B466D">
      <w:pPr>
        <w:rPr>
          <w:rFonts w:ascii="Times New Roman" w:hAnsi="Times New Roman" w:cs="Times New Roman"/>
          <w:sz w:val="24"/>
          <w:szCs w:val="24"/>
        </w:rPr>
      </w:pPr>
    </w:p>
    <w:p w14:paraId="26062290" w14:textId="32596981" w:rsidR="00CF2A26" w:rsidRPr="001E00F2" w:rsidRDefault="001B466D" w:rsidP="00CF2A26">
      <w:pPr>
        <w:rPr>
          <w:rFonts w:ascii="Times New Roman" w:hAnsi="Times New Roman" w:cs="Times New Roman"/>
          <w:sz w:val="24"/>
          <w:szCs w:val="24"/>
        </w:rPr>
      </w:pPr>
      <w:r w:rsidRPr="001E00F2">
        <w:rPr>
          <w:rFonts w:ascii="Times New Roman" w:hAnsi="Times New Roman" w:cs="Times New Roman"/>
          <w:sz w:val="24"/>
          <w:szCs w:val="24"/>
        </w:rPr>
        <w:t xml:space="preserve">Experimentally, </w:t>
      </w:r>
      <w:r w:rsidR="00DF1E6A" w:rsidRPr="001E00F2">
        <w:rPr>
          <w:rFonts w:ascii="Times New Roman" w:hAnsi="Times New Roman" w:cs="Times New Roman"/>
          <w:sz w:val="24"/>
          <w:szCs w:val="24"/>
        </w:rPr>
        <w:t xml:space="preserve">Stumpf et al. looked at NSC activation in mice. </w:t>
      </w:r>
      <w:r w:rsidR="007F225D" w:rsidRPr="001E00F2">
        <w:rPr>
          <w:rFonts w:ascii="Times New Roman" w:hAnsi="Times New Roman" w:cs="Times New Roman"/>
          <w:sz w:val="24"/>
          <w:szCs w:val="24"/>
        </w:rPr>
        <w:t xml:space="preserve">To do so, they studied how two different cell strains (R1 and E14tg2a [E14, for short]) differentiate from the embryonic stem cell state (ESC), through the epiblast-like state (EPI) to the neural progenitor cell state (NPC). </w:t>
      </w:r>
      <w:r w:rsidR="00FF6782" w:rsidRPr="001E00F2">
        <w:rPr>
          <w:rFonts w:ascii="Times New Roman" w:hAnsi="Times New Roman" w:cs="Times New Roman"/>
          <w:sz w:val="24"/>
          <w:szCs w:val="24"/>
        </w:rPr>
        <w:t xml:space="preserve">They observed </w:t>
      </w:r>
      <w:r w:rsidR="00CE4B2F" w:rsidRPr="001E00F2">
        <w:rPr>
          <w:rFonts w:ascii="Times New Roman" w:hAnsi="Times New Roman" w:cs="Times New Roman"/>
          <w:sz w:val="24"/>
          <w:szCs w:val="24"/>
        </w:rPr>
        <w:t xml:space="preserve">that the existence of </w:t>
      </w:r>
      <w:r w:rsidR="00FF6782" w:rsidRPr="001E00F2">
        <w:rPr>
          <w:rFonts w:ascii="Times New Roman" w:hAnsi="Times New Roman" w:cs="Times New Roman"/>
          <w:sz w:val="24"/>
          <w:szCs w:val="24"/>
        </w:rPr>
        <w:t>differen</w:t>
      </w:r>
      <w:r w:rsidR="00CE4B2F" w:rsidRPr="001E00F2">
        <w:rPr>
          <w:rFonts w:ascii="Times New Roman" w:hAnsi="Times New Roman" w:cs="Times New Roman"/>
          <w:sz w:val="24"/>
          <w:szCs w:val="24"/>
        </w:rPr>
        <w:t xml:space="preserve">t genetic or epigenetic states in </w:t>
      </w:r>
      <w:r w:rsidR="00FF6782" w:rsidRPr="001E00F2">
        <w:rPr>
          <w:rFonts w:ascii="Times New Roman" w:hAnsi="Times New Roman" w:cs="Times New Roman"/>
          <w:sz w:val="24"/>
          <w:szCs w:val="24"/>
        </w:rPr>
        <w:t>each of the strains (microstates) does not affect the expression dynamic observed (</w:t>
      </w:r>
      <w:r w:rsidR="00CE4B2F" w:rsidRPr="001E00F2">
        <w:rPr>
          <w:rFonts w:ascii="Times New Roman" w:hAnsi="Times New Roman" w:cs="Times New Roman"/>
          <w:i/>
          <w:sz w:val="24"/>
          <w:szCs w:val="24"/>
        </w:rPr>
        <w:t>from</w:t>
      </w:r>
      <w:r w:rsidR="00CE4B2F" w:rsidRPr="001E00F2">
        <w:rPr>
          <w:rFonts w:ascii="Times New Roman" w:hAnsi="Times New Roman" w:cs="Times New Roman"/>
          <w:sz w:val="24"/>
          <w:szCs w:val="24"/>
        </w:rPr>
        <w:t xml:space="preserve"> </w:t>
      </w:r>
      <w:r w:rsidR="00FB43A5" w:rsidRPr="001E00F2">
        <w:rPr>
          <w:rFonts w:ascii="Times New Roman" w:hAnsi="Times New Roman" w:cs="Times New Roman"/>
          <w:sz w:val="24"/>
          <w:szCs w:val="24"/>
        </w:rPr>
        <w:t>ESC</w:t>
      </w:r>
      <w:r w:rsidR="00CE4B2F" w:rsidRPr="001E00F2">
        <w:rPr>
          <w:rFonts w:ascii="Times New Roman" w:hAnsi="Times New Roman" w:cs="Times New Roman"/>
          <w:sz w:val="24"/>
          <w:szCs w:val="24"/>
        </w:rPr>
        <w:t xml:space="preserve"> </w:t>
      </w:r>
      <w:r w:rsidR="00CE4B2F" w:rsidRPr="001E00F2">
        <w:rPr>
          <w:rFonts w:ascii="Times New Roman" w:hAnsi="Times New Roman" w:cs="Times New Roman"/>
          <w:i/>
          <w:sz w:val="24"/>
          <w:szCs w:val="24"/>
        </w:rPr>
        <w:t>to</w:t>
      </w:r>
      <w:r w:rsidR="00CE4B2F" w:rsidRPr="001E00F2">
        <w:rPr>
          <w:rFonts w:ascii="Times New Roman" w:hAnsi="Times New Roman" w:cs="Times New Roman"/>
          <w:sz w:val="24"/>
          <w:szCs w:val="24"/>
        </w:rPr>
        <w:t xml:space="preserve"> </w:t>
      </w:r>
      <w:r w:rsidR="00FB43A5" w:rsidRPr="001E00F2">
        <w:rPr>
          <w:rFonts w:ascii="Times New Roman" w:hAnsi="Times New Roman" w:cs="Times New Roman"/>
          <w:sz w:val="24"/>
          <w:szCs w:val="24"/>
        </w:rPr>
        <w:t>EPI</w:t>
      </w:r>
      <w:r w:rsidR="00CE4B2F" w:rsidRPr="001E00F2">
        <w:rPr>
          <w:rFonts w:ascii="Times New Roman" w:hAnsi="Times New Roman" w:cs="Times New Roman"/>
          <w:sz w:val="24"/>
          <w:szCs w:val="24"/>
        </w:rPr>
        <w:t xml:space="preserve"> </w:t>
      </w:r>
      <w:r w:rsidR="00CE4B2F" w:rsidRPr="001E00F2">
        <w:rPr>
          <w:rFonts w:ascii="Times New Roman" w:hAnsi="Times New Roman" w:cs="Times New Roman"/>
          <w:i/>
          <w:sz w:val="24"/>
          <w:szCs w:val="24"/>
        </w:rPr>
        <w:t>to</w:t>
      </w:r>
      <w:r w:rsidR="00FB43A5" w:rsidRPr="001E00F2">
        <w:rPr>
          <w:rFonts w:ascii="Times New Roman" w:hAnsi="Times New Roman" w:cs="Times New Roman"/>
          <w:sz w:val="24"/>
          <w:szCs w:val="24"/>
        </w:rPr>
        <w:t xml:space="preserve"> </w:t>
      </w:r>
      <w:r w:rsidR="005D6B5C" w:rsidRPr="001E00F2">
        <w:rPr>
          <w:rFonts w:ascii="Times New Roman" w:hAnsi="Times New Roman" w:cs="Times New Roman"/>
          <w:sz w:val="24"/>
          <w:szCs w:val="24"/>
        </w:rPr>
        <w:t>NPC</w:t>
      </w:r>
      <w:r w:rsidR="00FF6782" w:rsidRPr="001E00F2">
        <w:rPr>
          <w:rFonts w:ascii="Times New Roman" w:hAnsi="Times New Roman" w:cs="Times New Roman"/>
          <w:sz w:val="24"/>
          <w:szCs w:val="24"/>
        </w:rPr>
        <w:t xml:space="preserve">), which points towards the multiple molecular realizability of these very </w:t>
      </w:r>
      <w:proofErr w:type="spellStart"/>
      <w:r w:rsidR="00FF6782" w:rsidRPr="001E00F2">
        <w:rPr>
          <w:rFonts w:ascii="Times New Roman" w:hAnsi="Times New Roman" w:cs="Times New Roman"/>
          <w:sz w:val="24"/>
          <w:szCs w:val="24"/>
        </w:rPr>
        <w:t>macrostates</w:t>
      </w:r>
      <w:proofErr w:type="spellEnd"/>
      <w:r w:rsidR="00FF6782" w:rsidRPr="001E00F2">
        <w:rPr>
          <w:rFonts w:ascii="Times New Roman" w:hAnsi="Times New Roman" w:cs="Times New Roman"/>
          <w:sz w:val="24"/>
          <w:szCs w:val="24"/>
        </w:rPr>
        <w:t xml:space="preserve">. </w:t>
      </w:r>
      <w:r w:rsidR="00CF2A26" w:rsidRPr="001E00F2">
        <w:rPr>
          <w:rFonts w:ascii="Times New Roman" w:hAnsi="Times New Roman" w:cs="Times New Roman"/>
          <w:sz w:val="24"/>
          <w:szCs w:val="24"/>
        </w:rPr>
        <w:t>This said, three main regulatory gene modules seem to play a prominent causal role in the process, as their activity substantially changes over time (</w:t>
      </w:r>
      <w:r w:rsidR="00CF2A26" w:rsidRPr="001E00F2">
        <w:rPr>
          <w:rFonts w:ascii="Times New Roman" w:hAnsi="Times New Roman" w:cs="Times New Roman"/>
          <w:b/>
          <w:bCs/>
          <w:sz w:val="24"/>
          <w:szCs w:val="24"/>
        </w:rPr>
        <w:t xml:space="preserve">Figure </w:t>
      </w:r>
      <w:r w:rsidR="0043347A" w:rsidRPr="001E00F2">
        <w:rPr>
          <w:rFonts w:ascii="Times New Roman" w:hAnsi="Times New Roman" w:cs="Times New Roman"/>
          <w:b/>
          <w:bCs/>
          <w:sz w:val="24"/>
          <w:szCs w:val="24"/>
        </w:rPr>
        <w:t>4</w:t>
      </w:r>
      <w:r w:rsidR="00CF2A26" w:rsidRPr="001E00F2">
        <w:rPr>
          <w:rFonts w:ascii="Times New Roman" w:hAnsi="Times New Roman" w:cs="Times New Roman"/>
          <w:sz w:val="24"/>
          <w:szCs w:val="24"/>
        </w:rPr>
        <w:t xml:space="preserve">). They observed that the process follows a non-Markovian dynamic at the level of the </w:t>
      </w:r>
      <w:proofErr w:type="spellStart"/>
      <w:r w:rsidR="00CF2A26" w:rsidRPr="001E00F2">
        <w:rPr>
          <w:rFonts w:ascii="Times New Roman" w:hAnsi="Times New Roman" w:cs="Times New Roman"/>
          <w:sz w:val="24"/>
          <w:szCs w:val="24"/>
        </w:rPr>
        <w:t>macrostates</w:t>
      </w:r>
      <w:proofErr w:type="spellEnd"/>
      <w:r w:rsidR="005D6B5C" w:rsidRPr="001E00F2">
        <w:rPr>
          <w:rFonts w:ascii="Times New Roman" w:hAnsi="Times New Roman" w:cs="Times New Roman"/>
          <w:sz w:val="24"/>
          <w:szCs w:val="24"/>
        </w:rPr>
        <w:t>,</w:t>
      </w:r>
      <w:r w:rsidR="00FF4E5F" w:rsidRPr="001E00F2">
        <w:rPr>
          <w:rFonts w:ascii="Times New Roman" w:hAnsi="Times New Roman" w:cs="Times New Roman"/>
          <w:sz w:val="24"/>
          <w:szCs w:val="24"/>
        </w:rPr>
        <w:t xml:space="preserve"> and it does so regardless of the molecular nature of the microstates, which they assume may differ across cells. </w:t>
      </w:r>
      <w:r w:rsidR="00B14E54" w:rsidRPr="001E00F2">
        <w:rPr>
          <w:rFonts w:ascii="Times New Roman" w:hAnsi="Times New Roman" w:cs="Times New Roman"/>
          <w:sz w:val="24"/>
          <w:szCs w:val="24"/>
        </w:rPr>
        <w:t xml:space="preserve">Stumpf et al. take this to </w:t>
      </w:r>
      <w:r w:rsidR="005D6B5C" w:rsidRPr="001E00F2">
        <w:rPr>
          <w:rFonts w:ascii="Times New Roman" w:hAnsi="Times New Roman" w:cs="Times New Roman"/>
          <w:sz w:val="24"/>
          <w:szCs w:val="24"/>
        </w:rPr>
        <w:t xml:space="preserve">suggest that the process of differentiation </w:t>
      </w:r>
      <w:r w:rsidR="00FF4E5F" w:rsidRPr="001E00F2">
        <w:rPr>
          <w:rFonts w:ascii="Times New Roman" w:hAnsi="Times New Roman" w:cs="Times New Roman"/>
          <w:sz w:val="24"/>
          <w:szCs w:val="24"/>
        </w:rPr>
        <w:t>is</w:t>
      </w:r>
      <w:r w:rsidR="00B14E54" w:rsidRPr="001E00F2">
        <w:rPr>
          <w:rFonts w:ascii="Times New Roman" w:hAnsi="Times New Roman" w:cs="Times New Roman"/>
          <w:sz w:val="24"/>
          <w:szCs w:val="24"/>
        </w:rPr>
        <w:t xml:space="preserve"> non-Markovian stochastic but</w:t>
      </w:r>
      <w:r w:rsidR="00FF4E5F" w:rsidRPr="001E00F2">
        <w:rPr>
          <w:rFonts w:ascii="Times New Roman" w:hAnsi="Times New Roman" w:cs="Times New Roman"/>
          <w:sz w:val="24"/>
          <w:szCs w:val="24"/>
        </w:rPr>
        <w:t xml:space="preserve"> canalized</w:t>
      </w:r>
      <w:r w:rsidR="00B14E54" w:rsidRPr="001E00F2">
        <w:rPr>
          <w:rFonts w:ascii="Times New Roman" w:hAnsi="Times New Roman" w:cs="Times New Roman"/>
          <w:sz w:val="24"/>
          <w:szCs w:val="24"/>
        </w:rPr>
        <w:t xml:space="preserve">. </w:t>
      </w:r>
    </w:p>
    <w:p w14:paraId="12074F8C" w14:textId="5468BBB6" w:rsidR="00CF2A26" w:rsidRPr="001E00F2" w:rsidRDefault="00CF2A26">
      <w:pPr>
        <w:rPr>
          <w:rFonts w:ascii="Times New Roman" w:hAnsi="Times New Roman" w:cs="Times New Roman"/>
          <w:sz w:val="24"/>
          <w:szCs w:val="24"/>
        </w:rPr>
      </w:pPr>
    </w:p>
    <w:p w14:paraId="5C44E1A8" w14:textId="4A3CDCA4" w:rsidR="00CF2A26" w:rsidRPr="001E00F2" w:rsidRDefault="00CF2A26" w:rsidP="00D10595">
      <w:pPr>
        <w:jc w:val="center"/>
        <w:rPr>
          <w:rFonts w:ascii="Times New Roman" w:hAnsi="Times New Roman" w:cs="Times New Roman"/>
          <w:sz w:val="24"/>
          <w:szCs w:val="24"/>
        </w:rPr>
      </w:pPr>
      <w:r w:rsidRPr="001E00F2">
        <w:rPr>
          <w:rFonts w:ascii="Times New Roman" w:hAnsi="Times New Roman" w:cs="Times New Roman"/>
          <w:noProof/>
          <w:sz w:val="24"/>
          <w:szCs w:val="24"/>
          <w:lang w:eastAsia="en-GB"/>
        </w:rPr>
        <w:drawing>
          <wp:inline distT="0" distB="0" distL="0" distR="0" wp14:anchorId="034151AC" wp14:editId="0F97B664">
            <wp:extent cx="2622550" cy="2813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550" cy="2813050"/>
                    </a:xfrm>
                    <a:prstGeom prst="rect">
                      <a:avLst/>
                    </a:prstGeom>
                    <a:noFill/>
                    <a:ln>
                      <a:noFill/>
                    </a:ln>
                  </pic:spPr>
                </pic:pic>
              </a:graphicData>
            </a:graphic>
          </wp:inline>
        </w:drawing>
      </w:r>
    </w:p>
    <w:p w14:paraId="4B0531CD" w14:textId="2B314F36" w:rsidR="00CF2A26" w:rsidRPr="001E00F2" w:rsidRDefault="00CF2A26">
      <w:pPr>
        <w:rPr>
          <w:rFonts w:ascii="Times New Roman" w:hAnsi="Times New Roman" w:cs="Times New Roman"/>
          <w:sz w:val="20"/>
          <w:szCs w:val="20"/>
        </w:rPr>
      </w:pPr>
      <w:r w:rsidRPr="001E00F2">
        <w:rPr>
          <w:rFonts w:ascii="Times New Roman" w:hAnsi="Times New Roman" w:cs="Times New Roman"/>
          <w:b/>
          <w:bCs/>
          <w:sz w:val="20"/>
          <w:szCs w:val="20"/>
        </w:rPr>
        <w:t xml:space="preserve">Figure </w:t>
      </w:r>
      <w:r w:rsidR="0043347A" w:rsidRPr="001E00F2">
        <w:rPr>
          <w:rFonts w:ascii="Times New Roman" w:hAnsi="Times New Roman" w:cs="Times New Roman"/>
          <w:b/>
          <w:bCs/>
          <w:sz w:val="20"/>
          <w:szCs w:val="20"/>
        </w:rPr>
        <w:t>4</w:t>
      </w:r>
      <w:r w:rsidRPr="001E00F2">
        <w:rPr>
          <w:rFonts w:ascii="Times New Roman" w:hAnsi="Times New Roman" w:cs="Times New Roman"/>
          <w:sz w:val="20"/>
          <w:szCs w:val="20"/>
        </w:rPr>
        <w:t>. Main regulatory gene modules showing changes in activity during the process of stem cell differentiation. From Stumpf et al. (2017): Figure 2E.</w:t>
      </w:r>
    </w:p>
    <w:p w14:paraId="667F593B" w14:textId="1DB890D4" w:rsidR="00EA7FB9" w:rsidRPr="001E00F2" w:rsidRDefault="00EA7FB9" w:rsidP="005139DC">
      <w:pPr>
        <w:rPr>
          <w:rFonts w:ascii="Times New Roman" w:hAnsi="Times New Roman" w:cs="Times New Roman"/>
          <w:sz w:val="24"/>
          <w:szCs w:val="24"/>
        </w:rPr>
      </w:pPr>
    </w:p>
    <w:p w14:paraId="6CCFE761" w14:textId="0DA08D8B" w:rsidR="005139DC" w:rsidRPr="001E00F2" w:rsidRDefault="001B466D" w:rsidP="005139DC">
      <w:pPr>
        <w:rPr>
          <w:rFonts w:ascii="Times New Roman" w:hAnsi="Times New Roman" w:cs="Times New Roman"/>
          <w:sz w:val="24"/>
          <w:szCs w:val="24"/>
        </w:rPr>
      </w:pPr>
      <w:r w:rsidRPr="001E00F2">
        <w:rPr>
          <w:rFonts w:ascii="Times New Roman" w:hAnsi="Times New Roman" w:cs="Times New Roman"/>
          <w:sz w:val="24"/>
          <w:szCs w:val="24"/>
        </w:rPr>
        <w:t xml:space="preserve">Based on this, it is now possible to determine </w:t>
      </w:r>
      <w:r w:rsidR="00844B47" w:rsidRPr="001E00F2">
        <w:rPr>
          <w:rFonts w:ascii="Times New Roman" w:hAnsi="Times New Roman" w:cs="Times New Roman"/>
          <w:sz w:val="24"/>
          <w:szCs w:val="24"/>
        </w:rPr>
        <w:t xml:space="preserve">the potential ranges of experimental </w:t>
      </w:r>
      <w:r w:rsidR="003601CA" w:rsidRPr="001E00F2">
        <w:rPr>
          <w:rFonts w:ascii="Times New Roman" w:hAnsi="Times New Roman" w:cs="Times New Roman"/>
          <w:sz w:val="24"/>
          <w:szCs w:val="24"/>
        </w:rPr>
        <w:t>manipulation</w:t>
      </w:r>
      <w:r w:rsidR="00844B47" w:rsidRPr="001E00F2">
        <w:rPr>
          <w:rFonts w:ascii="Times New Roman" w:hAnsi="Times New Roman" w:cs="Times New Roman"/>
          <w:sz w:val="24"/>
          <w:szCs w:val="24"/>
        </w:rPr>
        <w:t xml:space="preserve"> that are feasible in this case, as well as those that seem excluded. </w:t>
      </w:r>
      <w:r w:rsidR="005139DC" w:rsidRPr="001E00F2">
        <w:rPr>
          <w:rFonts w:ascii="Times New Roman" w:hAnsi="Times New Roman" w:cs="Times New Roman"/>
          <w:sz w:val="24"/>
          <w:szCs w:val="24"/>
        </w:rPr>
        <w:t xml:space="preserve">Let us start </w:t>
      </w:r>
      <w:r w:rsidR="00844B47" w:rsidRPr="001E00F2">
        <w:rPr>
          <w:rFonts w:ascii="Times New Roman" w:hAnsi="Times New Roman" w:cs="Times New Roman"/>
          <w:sz w:val="24"/>
          <w:szCs w:val="24"/>
        </w:rPr>
        <w:t xml:space="preserve">to revise </w:t>
      </w:r>
      <w:r w:rsidR="005139DC" w:rsidRPr="001E00F2">
        <w:rPr>
          <w:rFonts w:ascii="Times New Roman" w:hAnsi="Times New Roman" w:cs="Times New Roman"/>
          <w:sz w:val="24"/>
          <w:szCs w:val="24"/>
        </w:rPr>
        <w:t xml:space="preserve">the </w:t>
      </w:r>
      <w:r w:rsidR="00844B47" w:rsidRPr="001E00F2">
        <w:rPr>
          <w:rFonts w:ascii="Times New Roman" w:hAnsi="Times New Roman" w:cs="Times New Roman"/>
          <w:sz w:val="24"/>
          <w:szCs w:val="24"/>
        </w:rPr>
        <w:t xml:space="preserve">experimental pathways </w:t>
      </w:r>
      <w:r w:rsidR="005139DC" w:rsidRPr="001E00F2">
        <w:rPr>
          <w:rFonts w:ascii="Times New Roman" w:hAnsi="Times New Roman" w:cs="Times New Roman"/>
          <w:sz w:val="24"/>
          <w:szCs w:val="24"/>
        </w:rPr>
        <w:t>that seem not to be open:</w:t>
      </w:r>
      <w:r w:rsidR="00C324C5" w:rsidRPr="001E00F2">
        <w:rPr>
          <w:rFonts w:ascii="Times New Roman" w:hAnsi="Times New Roman" w:cs="Times New Roman"/>
          <w:sz w:val="24"/>
          <w:szCs w:val="24"/>
        </w:rPr>
        <w:br/>
      </w:r>
    </w:p>
    <w:p w14:paraId="3477778C" w14:textId="13341984" w:rsidR="00CE4B2F" w:rsidRPr="001E00F2" w:rsidRDefault="005139DC" w:rsidP="00CE4B2F">
      <w:pPr>
        <w:pStyle w:val="ListParagraph"/>
        <w:numPr>
          <w:ilvl w:val="0"/>
          <w:numId w:val="4"/>
        </w:numPr>
        <w:rPr>
          <w:rFonts w:ascii="Times New Roman" w:hAnsi="Times New Roman" w:cs="Times New Roman"/>
          <w:sz w:val="24"/>
          <w:szCs w:val="24"/>
        </w:rPr>
      </w:pPr>
      <w:r w:rsidRPr="001E00F2">
        <w:rPr>
          <w:rFonts w:ascii="Times New Roman" w:hAnsi="Times New Roman" w:cs="Times New Roman"/>
          <w:sz w:val="24"/>
          <w:szCs w:val="24"/>
        </w:rPr>
        <w:t xml:space="preserve">First, intervening on the stimulus. </w:t>
      </w:r>
      <w:r w:rsidR="009D3ED3" w:rsidRPr="001E00F2">
        <w:rPr>
          <w:rFonts w:ascii="Times New Roman" w:hAnsi="Times New Roman" w:cs="Times New Roman"/>
          <w:sz w:val="24"/>
          <w:szCs w:val="24"/>
        </w:rPr>
        <w:t xml:space="preserve">For all the information that Stumpf et al. provide, NSC </w:t>
      </w:r>
      <w:r w:rsidR="009D3ED3" w:rsidRPr="001E00F2">
        <w:rPr>
          <w:rFonts w:ascii="Times New Roman" w:hAnsi="Times New Roman" w:cs="Times New Roman"/>
          <w:i/>
          <w:sz w:val="24"/>
          <w:szCs w:val="24"/>
        </w:rPr>
        <w:t>seem to be</w:t>
      </w:r>
      <w:r w:rsidR="009D3ED3" w:rsidRPr="001E00F2">
        <w:rPr>
          <w:rFonts w:ascii="Times New Roman" w:hAnsi="Times New Roman" w:cs="Times New Roman"/>
          <w:sz w:val="24"/>
          <w:szCs w:val="24"/>
        </w:rPr>
        <w:t xml:space="preserve"> spontaneously manifesting. That is, whether one cell </w:t>
      </w:r>
      <w:r w:rsidR="009D3ED3" w:rsidRPr="001E00F2">
        <w:rPr>
          <w:rFonts w:ascii="Times New Roman" w:hAnsi="Times New Roman" w:cs="Times New Roman"/>
          <w:sz w:val="24"/>
          <w:szCs w:val="24"/>
        </w:rPr>
        <w:lastRenderedPageBreak/>
        <w:t>will divide in the way required by the stem cell manifestation description or not, seems not dependent on any specific cause triggering the cell to do so</w:t>
      </w:r>
      <w:r w:rsidR="00CE4B2F" w:rsidRPr="001E00F2">
        <w:rPr>
          <w:rFonts w:ascii="Times New Roman" w:hAnsi="Times New Roman" w:cs="Times New Roman"/>
          <w:sz w:val="24"/>
          <w:szCs w:val="24"/>
        </w:rPr>
        <w:t>.</w:t>
      </w:r>
      <w:r w:rsidR="009D3ED3" w:rsidRPr="001E00F2">
        <w:rPr>
          <w:rFonts w:ascii="Times New Roman" w:hAnsi="Times New Roman" w:cs="Times New Roman"/>
          <w:sz w:val="24"/>
          <w:szCs w:val="24"/>
        </w:rPr>
        <w:t xml:space="preserve"> Therefore, interfering with the stimulus to </w:t>
      </w:r>
      <w:r w:rsidR="003601CA" w:rsidRPr="001E00F2">
        <w:rPr>
          <w:rFonts w:ascii="Times New Roman" w:hAnsi="Times New Roman" w:cs="Times New Roman"/>
          <w:sz w:val="24"/>
          <w:szCs w:val="24"/>
        </w:rPr>
        <w:t xml:space="preserve">manipulate </w:t>
      </w:r>
      <w:r w:rsidR="009D3ED3" w:rsidRPr="001E00F2">
        <w:rPr>
          <w:rFonts w:ascii="Times New Roman" w:hAnsi="Times New Roman" w:cs="Times New Roman"/>
          <w:sz w:val="24"/>
          <w:szCs w:val="24"/>
        </w:rPr>
        <w:t>stemness expression seems unfeasible</w:t>
      </w:r>
      <w:r w:rsidR="002264FD" w:rsidRPr="001E00F2">
        <w:rPr>
          <w:rFonts w:ascii="Times New Roman" w:hAnsi="Times New Roman" w:cs="Times New Roman"/>
          <w:sz w:val="24"/>
          <w:szCs w:val="24"/>
        </w:rPr>
        <w:t xml:space="preserve"> for this particular case study and according to the experimental results</w:t>
      </w:r>
      <w:r w:rsidR="00CE4B2F" w:rsidRPr="001E00F2">
        <w:rPr>
          <w:rFonts w:ascii="Times New Roman" w:hAnsi="Times New Roman" w:cs="Times New Roman"/>
          <w:sz w:val="24"/>
          <w:szCs w:val="24"/>
        </w:rPr>
        <w:t>.</w:t>
      </w:r>
      <w:r w:rsidR="00C324C5" w:rsidRPr="001E00F2">
        <w:rPr>
          <w:rFonts w:ascii="Times New Roman" w:hAnsi="Times New Roman" w:cs="Times New Roman"/>
          <w:sz w:val="24"/>
          <w:szCs w:val="24"/>
        </w:rPr>
        <w:br/>
      </w:r>
    </w:p>
    <w:p w14:paraId="30E18308" w14:textId="778A59FF" w:rsidR="00FE590D" w:rsidRPr="001E00F2" w:rsidRDefault="009D3ED3" w:rsidP="00B14E54">
      <w:pPr>
        <w:pStyle w:val="ListParagraph"/>
        <w:numPr>
          <w:ilvl w:val="0"/>
          <w:numId w:val="4"/>
        </w:numPr>
        <w:rPr>
          <w:rFonts w:ascii="Times New Roman" w:hAnsi="Times New Roman" w:cs="Times New Roman"/>
          <w:sz w:val="24"/>
          <w:szCs w:val="24"/>
        </w:rPr>
      </w:pPr>
      <w:r w:rsidRPr="001E00F2">
        <w:rPr>
          <w:rFonts w:ascii="Times New Roman" w:hAnsi="Times New Roman" w:cs="Times New Roman"/>
          <w:sz w:val="24"/>
          <w:szCs w:val="24"/>
        </w:rPr>
        <w:t xml:space="preserve">Second, </w:t>
      </w:r>
      <w:r w:rsidR="00C45082" w:rsidRPr="001E00F2">
        <w:rPr>
          <w:rFonts w:ascii="Times New Roman" w:hAnsi="Times New Roman" w:cs="Times New Roman"/>
          <w:sz w:val="24"/>
          <w:szCs w:val="24"/>
        </w:rPr>
        <w:t>given the non-Marko</w:t>
      </w:r>
      <w:r w:rsidR="00EA7FB9" w:rsidRPr="001E00F2">
        <w:rPr>
          <w:rFonts w:ascii="Times New Roman" w:hAnsi="Times New Roman" w:cs="Times New Roman"/>
          <w:sz w:val="24"/>
          <w:szCs w:val="24"/>
        </w:rPr>
        <w:t>vian</w:t>
      </w:r>
      <w:r w:rsidR="00C45082" w:rsidRPr="001E00F2">
        <w:rPr>
          <w:rFonts w:ascii="Times New Roman" w:hAnsi="Times New Roman" w:cs="Times New Roman"/>
          <w:sz w:val="24"/>
          <w:szCs w:val="24"/>
        </w:rPr>
        <w:t xml:space="preserve"> stochasticity </w:t>
      </w:r>
      <w:r w:rsidR="00EA7FB9" w:rsidRPr="001E00F2">
        <w:rPr>
          <w:rFonts w:ascii="Times New Roman" w:hAnsi="Times New Roman" w:cs="Times New Roman"/>
          <w:sz w:val="24"/>
          <w:szCs w:val="24"/>
        </w:rPr>
        <w:t>shown</w:t>
      </w:r>
      <w:r w:rsidR="00C45082" w:rsidRPr="001E00F2">
        <w:rPr>
          <w:rFonts w:ascii="Times New Roman" w:hAnsi="Times New Roman" w:cs="Times New Roman"/>
          <w:sz w:val="24"/>
          <w:szCs w:val="24"/>
        </w:rPr>
        <w:t xml:space="preserve"> by the system</w:t>
      </w:r>
      <w:r w:rsidR="00EA7FB9" w:rsidRPr="001E00F2">
        <w:rPr>
          <w:rFonts w:ascii="Times New Roman" w:hAnsi="Times New Roman" w:cs="Times New Roman"/>
          <w:sz w:val="24"/>
          <w:szCs w:val="24"/>
        </w:rPr>
        <w:t xml:space="preserve"> at the level of the </w:t>
      </w:r>
      <w:proofErr w:type="spellStart"/>
      <w:r w:rsidR="00EA7FB9" w:rsidRPr="001E00F2">
        <w:rPr>
          <w:rFonts w:ascii="Times New Roman" w:hAnsi="Times New Roman" w:cs="Times New Roman"/>
          <w:sz w:val="24"/>
          <w:szCs w:val="24"/>
        </w:rPr>
        <w:t>macrostates</w:t>
      </w:r>
      <w:proofErr w:type="spellEnd"/>
      <w:r w:rsidR="00C45082" w:rsidRPr="001E00F2">
        <w:rPr>
          <w:rFonts w:ascii="Times New Roman" w:hAnsi="Times New Roman" w:cs="Times New Roman"/>
          <w:sz w:val="24"/>
          <w:szCs w:val="24"/>
        </w:rPr>
        <w:t xml:space="preserve">, it seems unlikely </w:t>
      </w:r>
      <w:r w:rsidR="00EA7FB9" w:rsidRPr="001E00F2">
        <w:rPr>
          <w:rFonts w:ascii="Times New Roman" w:hAnsi="Times New Roman" w:cs="Times New Roman"/>
          <w:sz w:val="24"/>
          <w:szCs w:val="24"/>
        </w:rPr>
        <w:t>that an</w:t>
      </w:r>
      <w:r w:rsidR="004330AD" w:rsidRPr="001E00F2">
        <w:rPr>
          <w:rFonts w:ascii="Times New Roman" w:hAnsi="Times New Roman" w:cs="Times New Roman"/>
          <w:sz w:val="24"/>
          <w:szCs w:val="24"/>
        </w:rPr>
        <w:t>y</w:t>
      </w:r>
      <w:r w:rsidR="00EA7FB9" w:rsidRPr="001E00F2">
        <w:rPr>
          <w:rFonts w:ascii="Times New Roman" w:hAnsi="Times New Roman" w:cs="Times New Roman"/>
          <w:sz w:val="24"/>
          <w:szCs w:val="24"/>
        </w:rPr>
        <w:t xml:space="preserve"> intervention on current molecular markers or any markers during </w:t>
      </w:r>
      <w:proofErr w:type="spellStart"/>
      <w:r w:rsidR="00EA7FB9" w:rsidRPr="001E00F2">
        <w:rPr>
          <w:rFonts w:ascii="Times New Roman" w:hAnsi="Times New Roman" w:cs="Times New Roman"/>
          <w:sz w:val="24"/>
          <w:szCs w:val="24"/>
        </w:rPr>
        <w:t>Cproc</w:t>
      </w:r>
      <w:proofErr w:type="spellEnd"/>
      <w:r w:rsidR="00EA7FB9" w:rsidRPr="001E00F2">
        <w:rPr>
          <w:rFonts w:ascii="Times New Roman" w:hAnsi="Times New Roman" w:cs="Times New Roman"/>
          <w:sz w:val="24"/>
          <w:szCs w:val="24"/>
        </w:rPr>
        <w:t xml:space="preserve"> will allow stopping the manifestation of stemness. </w:t>
      </w:r>
      <w:r w:rsidR="004330AD" w:rsidRPr="001E00F2">
        <w:rPr>
          <w:rFonts w:ascii="Times New Roman" w:hAnsi="Times New Roman" w:cs="Times New Roman"/>
          <w:sz w:val="24"/>
          <w:szCs w:val="24"/>
        </w:rPr>
        <w:t xml:space="preserve">That is, the system is </w:t>
      </w:r>
      <w:proofErr w:type="spellStart"/>
      <w:r w:rsidR="004330AD" w:rsidRPr="001E00F2">
        <w:rPr>
          <w:rFonts w:ascii="Times New Roman" w:hAnsi="Times New Roman" w:cs="Times New Roman"/>
          <w:sz w:val="24"/>
          <w:szCs w:val="24"/>
        </w:rPr>
        <w:t>unmaskable</w:t>
      </w:r>
      <w:proofErr w:type="spellEnd"/>
      <w:r w:rsidR="002264FD" w:rsidRPr="001E00F2">
        <w:rPr>
          <w:rFonts w:ascii="Times New Roman" w:hAnsi="Times New Roman" w:cs="Times New Roman"/>
          <w:sz w:val="24"/>
          <w:szCs w:val="24"/>
        </w:rPr>
        <w:t xml:space="preserve"> for this particular case and</w:t>
      </w:r>
      <w:r w:rsidR="00461F0C" w:rsidRPr="001E00F2">
        <w:rPr>
          <w:rFonts w:ascii="Times New Roman" w:hAnsi="Times New Roman" w:cs="Times New Roman"/>
          <w:sz w:val="24"/>
          <w:szCs w:val="24"/>
        </w:rPr>
        <w:t xml:space="preserve"> </w:t>
      </w:r>
      <w:r w:rsidR="002264FD" w:rsidRPr="001E00F2">
        <w:rPr>
          <w:rFonts w:ascii="Times New Roman" w:hAnsi="Times New Roman" w:cs="Times New Roman"/>
          <w:sz w:val="24"/>
          <w:szCs w:val="24"/>
        </w:rPr>
        <w:t>according to the experimental results</w:t>
      </w:r>
      <w:r w:rsidR="004330AD" w:rsidRPr="001E00F2">
        <w:rPr>
          <w:rFonts w:ascii="Times New Roman" w:hAnsi="Times New Roman" w:cs="Times New Roman"/>
          <w:sz w:val="24"/>
          <w:szCs w:val="24"/>
        </w:rPr>
        <w:t xml:space="preserve">. </w:t>
      </w:r>
      <w:r w:rsidR="00C324C5" w:rsidRPr="001E00F2">
        <w:rPr>
          <w:rFonts w:ascii="Times New Roman" w:hAnsi="Times New Roman" w:cs="Times New Roman"/>
          <w:sz w:val="24"/>
          <w:szCs w:val="24"/>
        </w:rPr>
        <w:br/>
      </w:r>
      <w:r w:rsidR="00B85267" w:rsidRPr="001E00F2">
        <w:rPr>
          <w:rFonts w:ascii="Times New Roman" w:hAnsi="Times New Roman" w:cs="Times New Roman"/>
          <w:sz w:val="24"/>
          <w:szCs w:val="24"/>
        </w:rPr>
        <w:br/>
      </w:r>
      <w:r w:rsidR="004330AD" w:rsidRPr="001E00F2">
        <w:rPr>
          <w:rFonts w:ascii="Times New Roman" w:hAnsi="Times New Roman" w:cs="Times New Roman"/>
          <w:sz w:val="24"/>
          <w:szCs w:val="24"/>
        </w:rPr>
        <w:t xml:space="preserve">To see why, </w:t>
      </w:r>
      <w:r w:rsidR="00FB43A5" w:rsidRPr="001E00F2">
        <w:rPr>
          <w:rFonts w:ascii="Times New Roman" w:hAnsi="Times New Roman" w:cs="Times New Roman"/>
          <w:sz w:val="24"/>
          <w:szCs w:val="24"/>
        </w:rPr>
        <w:t>it is necessary to understand</w:t>
      </w:r>
      <w:r w:rsidR="004330AD" w:rsidRPr="001E00F2">
        <w:rPr>
          <w:rFonts w:ascii="Times New Roman" w:hAnsi="Times New Roman" w:cs="Times New Roman"/>
          <w:sz w:val="24"/>
          <w:szCs w:val="24"/>
        </w:rPr>
        <w:t xml:space="preserve"> what non-Markovian stochasticity is. </w:t>
      </w:r>
      <w:r w:rsidR="00D10595" w:rsidRPr="001E00F2">
        <w:rPr>
          <w:rFonts w:ascii="Times New Roman" w:hAnsi="Times New Roman" w:cs="Times New Roman"/>
          <w:sz w:val="24"/>
          <w:szCs w:val="24"/>
        </w:rPr>
        <w:t xml:space="preserve">A system is said to exhibit Markovian stochasticity whenever its future states depend on its immediate past, but not on the history of the system. Or, to put it differently, its current state is sufficient to know its future state, and knowledge of its past states is irrelevant. For example, the waiting time on a queue at a time </w:t>
      </w:r>
      <w:r w:rsidR="00D10595" w:rsidRPr="001E00F2">
        <w:rPr>
          <w:rFonts w:ascii="Times New Roman" w:hAnsi="Times New Roman" w:cs="Times New Roman"/>
          <w:i/>
          <w:iCs/>
          <w:sz w:val="24"/>
          <w:szCs w:val="24"/>
        </w:rPr>
        <w:t>t</w:t>
      </w:r>
      <w:r w:rsidR="00D10595" w:rsidRPr="001E00F2">
        <w:rPr>
          <w:rFonts w:ascii="Times New Roman" w:hAnsi="Times New Roman" w:cs="Times New Roman"/>
          <w:sz w:val="24"/>
          <w:szCs w:val="24"/>
        </w:rPr>
        <w:t xml:space="preserve"> shows Markovian stochasticity, because it does not depend on how much time the customer has been waiting before </w:t>
      </w:r>
      <w:r w:rsidR="00D10595" w:rsidRPr="001E00F2">
        <w:rPr>
          <w:rFonts w:ascii="Times New Roman" w:hAnsi="Times New Roman" w:cs="Times New Roman"/>
          <w:i/>
          <w:iCs/>
          <w:sz w:val="24"/>
          <w:szCs w:val="24"/>
        </w:rPr>
        <w:t>t</w:t>
      </w:r>
      <w:r w:rsidR="00D10595" w:rsidRPr="001E00F2">
        <w:rPr>
          <w:rFonts w:ascii="Times New Roman" w:hAnsi="Times New Roman" w:cs="Times New Roman"/>
          <w:sz w:val="24"/>
          <w:szCs w:val="24"/>
        </w:rPr>
        <w:t xml:space="preserve">, but rather on </w:t>
      </w:r>
      <w:r w:rsidR="00B85267" w:rsidRPr="001E00F2">
        <w:rPr>
          <w:rFonts w:ascii="Times New Roman" w:hAnsi="Times New Roman" w:cs="Times New Roman"/>
          <w:sz w:val="24"/>
          <w:szCs w:val="24"/>
        </w:rPr>
        <w:t>the waiting time of the person before her plus the</w:t>
      </w:r>
      <w:r w:rsidR="00D10595" w:rsidRPr="001E00F2">
        <w:rPr>
          <w:rFonts w:ascii="Times New Roman" w:hAnsi="Times New Roman" w:cs="Times New Roman"/>
          <w:sz w:val="24"/>
          <w:szCs w:val="24"/>
        </w:rPr>
        <w:t xml:space="preserve"> time </w:t>
      </w:r>
      <w:r w:rsidR="00B85267" w:rsidRPr="001E00F2">
        <w:rPr>
          <w:rFonts w:ascii="Times New Roman" w:hAnsi="Times New Roman" w:cs="Times New Roman"/>
          <w:sz w:val="24"/>
          <w:szCs w:val="24"/>
        </w:rPr>
        <w:t xml:space="preserve">that </w:t>
      </w:r>
      <w:r w:rsidR="00D10595" w:rsidRPr="001E00F2">
        <w:rPr>
          <w:rFonts w:ascii="Times New Roman" w:hAnsi="Times New Roman" w:cs="Times New Roman"/>
          <w:sz w:val="24"/>
          <w:szCs w:val="24"/>
        </w:rPr>
        <w:t>t</w:t>
      </w:r>
      <w:r w:rsidR="00B85267" w:rsidRPr="001E00F2">
        <w:rPr>
          <w:rFonts w:ascii="Times New Roman" w:hAnsi="Times New Roman" w:cs="Times New Roman"/>
          <w:sz w:val="24"/>
          <w:szCs w:val="24"/>
        </w:rPr>
        <w:t>his very</w:t>
      </w:r>
      <w:r w:rsidR="00D10595" w:rsidRPr="001E00F2">
        <w:rPr>
          <w:rFonts w:ascii="Times New Roman" w:hAnsi="Times New Roman" w:cs="Times New Roman"/>
          <w:sz w:val="24"/>
          <w:szCs w:val="24"/>
        </w:rPr>
        <w:t xml:space="preserve"> person </w:t>
      </w:r>
      <w:r w:rsidR="00B85267" w:rsidRPr="001E00F2">
        <w:rPr>
          <w:rFonts w:ascii="Times New Roman" w:hAnsi="Times New Roman" w:cs="Times New Roman"/>
          <w:sz w:val="24"/>
          <w:szCs w:val="24"/>
        </w:rPr>
        <w:t xml:space="preserve">will need. </w:t>
      </w:r>
      <w:r w:rsidR="00461F0C" w:rsidRPr="001E00F2">
        <w:rPr>
          <w:rFonts w:ascii="Times New Roman" w:hAnsi="Times New Roman" w:cs="Times New Roman"/>
          <w:sz w:val="24"/>
          <w:szCs w:val="24"/>
        </w:rPr>
        <w:t>In contrast</w:t>
      </w:r>
      <w:r w:rsidR="00B85267" w:rsidRPr="001E00F2">
        <w:rPr>
          <w:rFonts w:ascii="Times New Roman" w:hAnsi="Times New Roman" w:cs="Times New Roman"/>
          <w:sz w:val="24"/>
          <w:szCs w:val="24"/>
        </w:rPr>
        <w:t xml:space="preserve">, a system exhibits non-Markovian stochasticity when it is said to have “memory”, because its future states do not only depend on its current state, but also on the history of the system. </w:t>
      </w:r>
      <w:r w:rsidR="00D133A2" w:rsidRPr="001E00F2">
        <w:rPr>
          <w:rFonts w:ascii="Times New Roman" w:hAnsi="Times New Roman" w:cs="Times New Roman"/>
          <w:sz w:val="24"/>
          <w:szCs w:val="24"/>
        </w:rPr>
        <w:t xml:space="preserve">For instance, the transport of ions across the ion channels in cell membranes arguably exhibits non-Markovian stochasticity. Whether an ion </w:t>
      </w:r>
      <w:r w:rsidR="00681A0D" w:rsidRPr="001E00F2">
        <w:rPr>
          <w:rFonts w:ascii="Times New Roman" w:hAnsi="Times New Roman" w:cs="Times New Roman"/>
          <w:sz w:val="24"/>
          <w:szCs w:val="24"/>
        </w:rPr>
        <w:t>trespasses</w:t>
      </w:r>
      <w:r w:rsidR="00D133A2" w:rsidRPr="001E00F2">
        <w:rPr>
          <w:rFonts w:ascii="Times New Roman" w:hAnsi="Times New Roman" w:cs="Times New Roman"/>
          <w:sz w:val="24"/>
          <w:szCs w:val="24"/>
        </w:rPr>
        <w:t xml:space="preserve"> or does not </w:t>
      </w:r>
      <w:r w:rsidR="00681A0D" w:rsidRPr="001E00F2">
        <w:rPr>
          <w:rFonts w:ascii="Times New Roman" w:hAnsi="Times New Roman" w:cs="Times New Roman"/>
          <w:sz w:val="24"/>
          <w:szCs w:val="24"/>
        </w:rPr>
        <w:t>tres</w:t>
      </w:r>
      <w:r w:rsidR="00D133A2" w:rsidRPr="001E00F2">
        <w:rPr>
          <w:rFonts w:ascii="Times New Roman" w:hAnsi="Times New Roman" w:cs="Times New Roman"/>
          <w:sz w:val="24"/>
          <w:szCs w:val="24"/>
        </w:rPr>
        <w:t xml:space="preserve">pass the membrane does not depend on its current state, but rather on </w:t>
      </w:r>
      <w:r w:rsidR="00681A0D" w:rsidRPr="001E00F2">
        <w:rPr>
          <w:rFonts w:ascii="Times New Roman" w:hAnsi="Times New Roman" w:cs="Times New Roman"/>
          <w:sz w:val="24"/>
          <w:szCs w:val="24"/>
        </w:rPr>
        <w:t>the ion concentration within the cell due to its past history of action of the ion channels</w:t>
      </w:r>
      <w:r w:rsidR="00CA798F" w:rsidRPr="001E00F2">
        <w:rPr>
          <w:rFonts w:ascii="Times New Roman" w:hAnsi="Times New Roman" w:cs="Times New Roman"/>
          <w:sz w:val="24"/>
          <w:szCs w:val="24"/>
        </w:rPr>
        <w:t xml:space="preserve"> (</w:t>
      </w:r>
      <w:proofErr w:type="spellStart"/>
      <w:r w:rsidR="00CA798F" w:rsidRPr="001E00F2">
        <w:rPr>
          <w:rFonts w:ascii="Times New Roman" w:hAnsi="Times New Roman" w:cs="Times New Roman"/>
          <w:sz w:val="24"/>
          <w:szCs w:val="24"/>
        </w:rPr>
        <w:t>Fuliński</w:t>
      </w:r>
      <w:proofErr w:type="spellEnd"/>
      <w:r w:rsidR="00CA798F" w:rsidRPr="001E00F2">
        <w:rPr>
          <w:rFonts w:ascii="Times New Roman" w:hAnsi="Times New Roman" w:cs="Times New Roman"/>
          <w:sz w:val="24"/>
          <w:szCs w:val="24"/>
        </w:rPr>
        <w:t xml:space="preserve"> et al. 1998)</w:t>
      </w:r>
      <w:r w:rsidR="00681A0D" w:rsidRPr="001E00F2">
        <w:rPr>
          <w:rFonts w:ascii="Times New Roman" w:hAnsi="Times New Roman" w:cs="Times New Roman"/>
          <w:sz w:val="24"/>
          <w:szCs w:val="24"/>
        </w:rPr>
        <w:t xml:space="preserve">. </w:t>
      </w:r>
      <w:r w:rsidR="00C324C5" w:rsidRPr="001E00F2">
        <w:rPr>
          <w:rFonts w:ascii="Times New Roman" w:hAnsi="Times New Roman" w:cs="Times New Roman"/>
          <w:sz w:val="24"/>
          <w:szCs w:val="24"/>
        </w:rPr>
        <w:br/>
      </w:r>
      <w:r w:rsidR="00FE590D" w:rsidRPr="001E00F2">
        <w:rPr>
          <w:rFonts w:ascii="Times New Roman" w:hAnsi="Times New Roman" w:cs="Times New Roman"/>
          <w:sz w:val="24"/>
          <w:szCs w:val="24"/>
        </w:rPr>
        <w:br/>
        <w:t xml:space="preserve">The point concerning </w:t>
      </w:r>
      <w:proofErr w:type="spellStart"/>
      <w:r w:rsidR="00FE590D" w:rsidRPr="001E00F2">
        <w:rPr>
          <w:rFonts w:ascii="Times New Roman" w:hAnsi="Times New Roman" w:cs="Times New Roman"/>
          <w:sz w:val="24"/>
          <w:szCs w:val="24"/>
        </w:rPr>
        <w:t>unmaskability</w:t>
      </w:r>
      <w:proofErr w:type="spellEnd"/>
      <w:r w:rsidR="00FE590D" w:rsidRPr="001E00F2">
        <w:rPr>
          <w:rFonts w:ascii="Times New Roman" w:hAnsi="Times New Roman" w:cs="Times New Roman"/>
          <w:sz w:val="24"/>
          <w:szCs w:val="24"/>
        </w:rPr>
        <w:t xml:space="preserve"> relates precisely to the non-Markovian nature of the process of cell differentiation. As NSC differentiation exhibits “memory”, then whether a cell in the stem cell niche will manifest stemness or not does not directly depend on its current state, but rather </w:t>
      </w:r>
      <w:r w:rsidR="00FB43A5" w:rsidRPr="001E00F2">
        <w:rPr>
          <w:rFonts w:ascii="Times New Roman" w:hAnsi="Times New Roman" w:cs="Times New Roman"/>
          <w:sz w:val="24"/>
          <w:szCs w:val="24"/>
        </w:rPr>
        <w:t>on</w:t>
      </w:r>
      <w:r w:rsidR="00FE590D" w:rsidRPr="001E00F2">
        <w:rPr>
          <w:rFonts w:ascii="Times New Roman" w:hAnsi="Times New Roman" w:cs="Times New Roman"/>
          <w:sz w:val="24"/>
          <w:szCs w:val="24"/>
        </w:rPr>
        <w:t xml:space="preserve"> what the system has done in the past. This will indefectibl</w:t>
      </w:r>
      <w:r w:rsidR="00FB43A5" w:rsidRPr="001E00F2">
        <w:rPr>
          <w:rFonts w:ascii="Times New Roman" w:hAnsi="Times New Roman" w:cs="Times New Roman"/>
          <w:sz w:val="24"/>
          <w:szCs w:val="24"/>
        </w:rPr>
        <w:t>y</w:t>
      </w:r>
      <w:r w:rsidR="00FE590D" w:rsidRPr="001E00F2">
        <w:rPr>
          <w:rFonts w:ascii="Times New Roman" w:hAnsi="Times New Roman" w:cs="Times New Roman"/>
          <w:sz w:val="24"/>
          <w:szCs w:val="24"/>
        </w:rPr>
        <w:t xml:space="preserve"> lead to the fact that some cells will manifest stemness and other</w:t>
      </w:r>
      <w:r w:rsidR="00461F0C" w:rsidRPr="001E00F2">
        <w:rPr>
          <w:rFonts w:ascii="Times New Roman" w:hAnsi="Times New Roman" w:cs="Times New Roman"/>
          <w:sz w:val="24"/>
          <w:szCs w:val="24"/>
        </w:rPr>
        <w:t>s</w:t>
      </w:r>
      <w:r w:rsidR="00FE590D" w:rsidRPr="001E00F2">
        <w:rPr>
          <w:rFonts w:ascii="Times New Roman" w:hAnsi="Times New Roman" w:cs="Times New Roman"/>
          <w:sz w:val="24"/>
          <w:szCs w:val="24"/>
        </w:rPr>
        <w:t xml:space="preserve"> will not, and a change in the current state of the system will at most change </w:t>
      </w:r>
      <w:r w:rsidR="00FE590D" w:rsidRPr="001E00F2">
        <w:rPr>
          <w:rFonts w:ascii="Times New Roman" w:hAnsi="Times New Roman" w:cs="Times New Roman"/>
          <w:i/>
          <w:iCs/>
          <w:sz w:val="24"/>
          <w:szCs w:val="24"/>
        </w:rPr>
        <w:t>which</w:t>
      </w:r>
      <w:r w:rsidR="00FE590D" w:rsidRPr="001E00F2">
        <w:rPr>
          <w:rFonts w:ascii="Times New Roman" w:hAnsi="Times New Roman" w:cs="Times New Roman"/>
          <w:sz w:val="24"/>
          <w:szCs w:val="24"/>
        </w:rPr>
        <w:t xml:space="preserve"> cells will manifest stemness, but not the fact that </w:t>
      </w:r>
      <w:r w:rsidR="00FE590D" w:rsidRPr="001E00F2">
        <w:rPr>
          <w:rFonts w:ascii="Times New Roman" w:hAnsi="Times New Roman" w:cs="Times New Roman"/>
          <w:i/>
          <w:iCs/>
          <w:sz w:val="24"/>
          <w:szCs w:val="24"/>
        </w:rPr>
        <w:t>some</w:t>
      </w:r>
      <w:r w:rsidR="00FE590D" w:rsidRPr="001E00F2">
        <w:rPr>
          <w:rFonts w:ascii="Times New Roman" w:hAnsi="Times New Roman" w:cs="Times New Roman"/>
          <w:sz w:val="24"/>
          <w:szCs w:val="24"/>
        </w:rPr>
        <w:t xml:space="preserve"> will do. </w:t>
      </w:r>
      <w:r w:rsidR="008B4DFF" w:rsidRPr="001E00F2">
        <w:rPr>
          <w:rFonts w:ascii="Times New Roman" w:hAnsi="Times New Roman" w:cs="Times New Roman"/>
          <w:sz w:val="24"/>
          <w:szCs w:val="24"/>
        </w:rPr>
        <w:t>Recall</w:t>
      </w:r>
      <w:r w:rsidR="00FE590D" w:rsidRPr="001E00F2">
        <w:rPr>
          <w:rFonts w:ascii="Times New Roman" w:hAnsi="Times New Roman" w:cs="Times New Roman"/>
          <w:sz w:val="24"/>
          <w:szCs w:val="24"/>
        </w:rPr>
        <w:t xml:space="preserve"> that a masker is a molecular component that is introduced in a system to avoid the manifestation of one dispositional property given the stimulus may occur at some point</w:t>
      </w:r>
      <w:r w:rsidR="008B4DFF" w:rsidRPr="001E00F2">
        <w:rPr>
          <w:rFonts w:ascii="Times New Roman" w:hAnsi="Times New Roman" w:cs="Times New Roman"/>
          <w:sz w:val="24"/>
          <w:szCs w:val="24"/>
        </w:rPr>
        <w:t xml:space="preserve"> </w:t>
      </w:r>
      <w:r w:rsidR="008B4DFF" w:rsidRPr="001E00F2">
        <w:rPr>
          <w:rFonts w:ascii="Times New Roman" w:hAnsi="Times New Roman" w:cs="Times New Roman"/>
          <w:i/>
          <w:iCs/>
          <w:sz w:val="24"/>
          <w:szCs w:val="24"/>
        </w:rPr>
        <w:t>t</w:t>
      </w:r>
      <w:r w:rsidR="008B4DFF" w:rsidRPr="001E00F2">
        <w:rPr>
          <w:rFonts w:ascii="Times New Roman" w:hAnsi="Times New Roman" w:cs="Times New Roman"/>
          <w:sz w:val="24"/>
          <w:szCs w:val="24"/>
        </w:rPr>
        <w:t xml:space="preserve"> leading to a specific state at </w:t>
      </w:r>
      <w:r w:rsidR="008B4DFF" w:rsidRPr="001E00F2">
        <w:rPr>
          <w:rFonts w:ascii="Times New Roman" w:hAnsi="Times New Roman" w:cs="Times New Roman"/>
          <w:i/>
          <w:iCs/>
          <w:sz w:val="24"/>
          <w:szCs w:val="24"/>
        </w:rPr>
        <w:t>t</w:t>
      </w:r>
      <w:r w:rsidR="00FB43A5" w:rsidRPr="001E00F2">
        <w:rPr>
          <w:rFonts w:ascii="Times New Roman" w:hAnsi="Times New Roman" w:cs="Times New Roman"/>
          <w:i/>
          <w:iCs/>
          <w:sz w:val="24"/>
          <w:szCs w:val="24"/>
        </w:rPr>
        <w:t>’</w:t>
      </w:r>
      <w:r w:rsidR="008B4DFF" w:rsidRPr="001E00F2">
        <w:rPr>
          <w:rFonts w:ascii="Times New Roman" w:hAnsi="Times New Roman" w:cs="Times New Roman"/>
          <w:i/>
          <w:iCs/>
          <w:sz w:val="24"/>
          <w:szCs w:val="24"/>
        </w:rPr>
        <w:t xml:space="preserve"> </w:t>
      </w:r>
      <w:r w:rsidR="00461F0C" w:rsidRPr="001E00F2">
        <w:rPr>
          <w:rFonts w:ascii="Times New Roman" w:hAnsi="Times New Roman" w:cs="Times New Roman"/>
          <w:sz w:val="24"/>
          <w:szCs w:val="24"/>
        </w:rPr>
        <w:t xml:space="preserve">in </w:t>
      </w:r>
      <w:r w:rsidR="008B4DFF" w:rsidRPr="001E00F2">
        <w:rPr>
          <w:rFonts w:ascii="Times New Roman" w:hAnsi="Times New Roman" w:cs="Times New Roman"/>
          <w:sz w:val="24"/>
          <w:szCs w:val="24"/>
        </w:rPr>
        <w:t xml:space="preserve">which the disposition will manifest. A system showing non-Markovian stochasticity, however, lacks by definition this state </w:t>
      </w:r>
      <w:r w:rsidR="008B4DFF" w:rsidRPr="001E00F2">
        <w:rPr>
          <w:rFonts w:ascii="Times New Roman" w:hAnsi="Times New Roman" w:cs="Times New Roman"/>
          <w:i/>
          <w:iCs/>
          <w:sz w:val="24"/>
          <w:szCs w:val="24"/>
        </w:rPr>
        <w:t>t</w:t>
      </w:r>
      <w:r w:rsidR="008B4DFF" w:rsidRPr="001E00F2">
        <w:rPr>
          <w:rFonts w:ascii="Times New Roman" w:hAnsi="Times New Roman" w:cs="Times New Roman"/>
          <w:sz w:val="24"/>
          <w:szCs w:val="24"/>
        </w:rPr>
        <w:t xml:space="preserve">, as the whole history of the system is determining who will manifest the property, and when. Therefore, masking a non-Markovian system is simply empirically unfeasible. </w:t>
      </w:r>
    </w:p>
    <w:p w14:paraId="5B911853" w14:textId="77777777" w:rsidR="00271EAC" w:rsidRPr="001E00F2" w:rsidRDefault="00271EAC">
      <w:pPr>
        <w:rPr>
          <w:rFonts w:ascii="Times New Roman" w:hAnsi="Times New Roman" w:cs="Times New Roman"/>
          <w:sz w:val="24"/>
          <w:szCs w:val="24"/>
        </w:rPr>
      </w:pPr>
    </w:p>
    <w:p w14:paraId="7E2AF44C" w14:textId="6FF69E59" w:rsidR="00CE4B2F" w:rsidRPr="001E00F2" w:rsidRDefault="004330AD" w:rsidP="00B400C8">
      <w:pPr>
        <w:rPr>
          <w:rFonts w:ascii="Times New Roman" w:hAnsi="Times New Roman" w:cs="Times New Roman"/>
          <w:sz w:val="24"/>
          <w:szCs w:val="24"/>
        </w:rPr>
      </w:pPr>
      <w:r w:rsidRPr="001E00F2">
        <w:rPr>
          <w:rFonts w:ascii="Times New Roman" w:hAnsi="Times New Roman" w:cs="Times New Roman"/>
          <w:sz w:val="24"/>
          <w:szCs w:val="24"/>
        </w:rPr>
        <w:t>It follows from this that</w:t>
      </w:r>
      <w:r w:rsidR="007F225D" w:rsidRPr="001E00F2">
        <w:rPr>
          <w:rFonts w:ascii="Times New Roman" w:hAnsi="Times New Roman" w:cs="Times New Roman"/>
          <w:sz w:val="24"/>
          <w:szCs w:val="24"/>
        </w:rPr>
        <w:t xml:space="preserve"> interventions on the molecular states are </w:t>
      </w:r>
      <w:r w:rsidRPr="001E00F2">
        <w:rPr>
          <w:rFonts w:ascii="Times New Roman" w:hAnsi="Times New Roman" w:cs="Times New Roman"/>
          <w:sz w:val="24"/>
          <w:szCs w:val="24"/>
        </w:rPr>
        <w:t>therefore</w:t>
      </w:r>
      <w:r w:rsidR="007F225D" w:rsidRPr="001E00F2">
        <w:rPr>
          <w:rFonts w:ascii="Times New Roman" w:hAnsi="Times New Roman" w:cs="Times New Roman"/>
          <w:sz w:val="24"/>
          <w:szCs w:val="24"/>
        </w:rPr>
        <w:t xml:space="preserve"> unfeasible</w:t>
      </w:r>
      <w:r w:rsidR="00C74F68" w:rsidRPr="001E00F2">
        <w:rPr>
          <w:rFonts w:ascii="Times New Roman" w:hAnsi="Times New Roman" w:cs="Times New Roman"/>
          <w:sz w:val="24"/>
          <w:szCs w:val="24"/>
        </w:rPr>
        <w:t xml:space="preserve">, and any possible </w:t>
      </w:r>
      <w:r w:rsidR="009A6021" w:rsidRPr="001E00F2">
        <w:rPr>
          <w:rFonts w:ascii="Times New Roman" w:hAnsi="Times New Roman" w:cs="Times New Roman"/>
          <w:sz w:val="24"/>
          <w:szCs w:val="24"/>
        </w:rPr>
        <w:t xml:space="preserve">intervention </w:t>
      </w:r>
      <w:r w:rsidR="00C74F68" w:rsidRPr="001E00F2">
        <w:rPr>
          <w:rFonts w:ascii="Times New Roman" w:hAnsi="Times New Roman" w:cs="Times New Roman"/>
          <w:sz w:val="24"/>
          <w:szCs w:val="24"/>
        </w:rPr>
        <w:t xml:space="preserve">in the system may be based on something different. Concretely, given that the system exhibits a specific type of stochasticity that depends </w:t>
      </w:r>
      <w:r w:rsidR="00C74F68" w:rsidRPr="001E00F2">
        <w:rPr>
          <w:rFonts w:ascii="Times New Roman" w:hAnsi="Times New Roman" w:cs="Times New Roman"/>
          <w:sz w:val="24"/>
          <w:szCs w:val="24"/>
        </w:rPr>
        <w:lastRenderedPageBreak/>
        <w:t>on system properties</w:t>
      </w:r>
      <w:r w:rsidR="00CE4B2F" w:rsidRPr="001E00F2">
        <w:rPr>
          <w:rFonts w:ascii="Times New Roman" w:hAnsi="Times New Roman" w:cs="Times New Roman"/>
          <w:sz w:val="24"/>
          <w:szCs w:val="24"/>
        </w:rPr>
        <w:t xml:space="preserve">. This opens two possibilities: </w:t>
      </w:r>
      <w:r w:rsidR="00C324C5" w:rsidRPr="001E00F2">
        <w:rPr>
          <w:rFonts w:ascii="Times New Roman" w:hAnsi="Times New Roman" w:cs="Times New Roman"/>
          <w:sz w:val="24"/>
          <w:szCs w:val="24"/>
        </w:rPr>
        <w:br/>
      </w:r>
    </w:p>
    <w:p w14:paraId="0618E7F3" w14:textId="4C98D00F" w:rsidR="00CE4B2F" w:rsidRPr="001E00F2" w:rsidRDefault="00CE4B2F" w:rsidP="00CE4B2F">
      <w:pPr>
        <w:pStyle w:val="ListParagraph"/>
        <w:numPr>
          <w:ilvl w:val="0"/>
          <w:numId w:val="4"/>
        </w:numPr>
        <w:rPr>
          <w:rFonts w:ascii="Times New Roman" w:hAnsi="Times New Roman" w:cs="Times New Roman"/>
          <w:sz w:val="24"/>
          <w:szCs w:val="24"/>
        </w:rPr>
      </w:pPr>
      <w:r w:rsidRPr="001E00F2">
        <w:rPr>
          <w:rFonts w:ascii="Times New Roman" w:hAnsi="Times New Roman" w:cs="Times New Roman"/>
          <w:sz w:val="24"/>
          <w:szCs w:val="24"/>
        </w:rPr>
        <w:t>Repressing the stimulus at the population level. While the stimulus cannot be a molecular one for the reasons explained above, the situation at the population-level may be more complex. As a matter of fact, it may be the case that there is a stimulus acting at that level. For instance, a specific population density critical point that, once reached, starts the asymmetric division process. This is a possibility that Stumpf et al. did not consider but one that the dispositional schema not only allows, but suggests that may be feasible.</w:t>
      </w:r>
      <w:r w:rsidR="00C324C5" w:rsidRPr="001E00F2">
        <w:rPr>
          <w:rFonts w:ascii="Times New Roman" w:hAnsi="Times New Roman" w:cs="Times New Roman"/>
          <w:sz w:val="24"/>
          <w:szCs w:val="24"/>
        </w:rPr>
        <w:br/>
      </w:r>
    </w:p>
    <w:p w14:paraId="1D3EE51C" w14:textId="790FF7AA" w:rsidR="0084689F" w:rsidRPr="001E00F2" w:rsidRDefault="00CE4B2F" w:rsidP="0084689F">
      <w:pPr>
        <w:pStyle w:val="ListParagraph"/>
        <w:numPr>
          <w:ilvl w:val="0"/>
          <w:numId w:val="4"/>
        </w:numPr>
        <w:rPr>
          <w:rFonts w:ascii="Times New Roman" w:hAnsi="Times New Roman" w:cs="Times New Roman"/>
          <w:sz w:val="24"/>
          <w:szCs w:val="24"/>
        </w:rPr>
      </w:pPr>
      <w:r w:rsidRPr="001E00F2">
        <w:rPr>
          <w:rFonts w:ascii="Times New Roman" w:hAnsi="Times New Roman" w:cs="Times New Roman"/>
          <w:sz w:val="24"/>
          <w:szCs w:val="24"/>
        </w:rPr>
        <w:t>Acting o</w:t>
      </w:r>
      <w:r w:rsidR="00C74F68" w:rsidRPr="001E00F2">
        <w:rPr>
          <w:rFonts w:ascii="Times New Roman" w:hAnsi="Times New Roman" w:cs="Times New Roman"/>
          <w:sz w:val="24"/>
          <w:szCs w:val="24"/>
        </w:rPr>
        <w:t xml:space="preserve">n the </w:t>
      </w:r>
      <w:proofErr w:type="spellStart"/>
      <w:r w:rsidR="00C74F68" w:rsidRPr="001E00F2">
        <w:rPr>
          <w:rFonts w:ascii="Times New Roman" w:hAnsi="Times New Roman" w:cs="Times New Roman"/>
          <w:sz w:val="24"/>
          <w:szCs w:val="24"/>
        </w:rPr>
        <w:t>Cinst</w:t>
      </w:r>
      <w:proofErr w:type="spellEnd"/>
      <w:r w:rsidR="00C74F68" w:rsidRPr="001E00F2">
        <w:rPr>
          <w:rFonts w:ascii="Times New Roman" w:hAnsi="Times New Roman" w:cs="Times New Roman"/>
          <w:sz w:val="24"/>
          <w:szCs w:val="24"/>
        </w:rPr>
        <w:t xml:space="preserve"> of the disposition</w:t>
      </w:r>
      <w:r w:rsidRPr="001E00F2">
        <w:rPr>
          <w:rFonts w:ascii="Times New Roman" w:hAnsi="Times New Roman" w:cs="Times New Roman"/>
          <w:sz w:val="24"/>
          <w:szCs w:val="24"/>
        </w:rPr>
        <w:t xml:space="preserve"> by directly intervening on </w:t>
      </w:r>
      <w:r w:rsidR="00C74F68" w:rsidRPr="001E00F2">
        <w:rPr>
          <w:rFonts w:ascii="Times New Roman" w:hAnsi="Times New Roman" w:cs="Times New Roman"/>
          <w:sz w:val="24"/>
          <w:szCs w:val="24"/>
        </w:rPr>
        <w:t>the system dynamics. As system dynamics in Stumpf et al. (2017) is a population-level phenomenon which depends on the cell population, then</w:t>
      </w:r>
      <w:r w:rsidR="00E03DE3" w:rsidRPr="001E00F2">
        <w:rPr>
          <w:rFonts w:ascii="Times New Roman" w:hAnsi="Times New Roman" w:cs="Times New Roman"/>
          <w:sz w:val="24"/>
          <w:szCs w:val="24"/>
        </w:rPr>
        <w:t xml:space="preserve"> it is possible to </w:t>
      </w:r>
      <w:r w:rsidR="00C74F68" w:rsidRPr="001E00F2">
        <w:rPr>
          <w:rFonts w:ascii="Times New Roman" w:hAnsi="Times New Roman" w:cs="Times New Roman"/>
          <w:sz w:val="24"/>
          <w:szCs w:val="24"/>
        </w:rPr>
        <w:t>devise</w:t>
      </w:r>
      <w:r w:rsidR="00E03DE3" w:rsidRPr="001E00F2">
        <w:rPr>
          <w:rFonts w:ascii="Times New Roman" w:hAnsi="Times New Roman" w:cs="Times New Roman"/>
          <w:sz w:val="24"/>
          <w:szCs w:val="24"/>
        </w:rPr>
        <w:t xml:space="preserve"> a population-level line of intervention which would be attained by directly intervening on the </w:t>
      </w:r>
      <w:proofErr w:type="spellStart"/>
      <w:r w:rsidR="00E03DE3" w:rsidRPr="001E00F2">
        <w:rPr>
          <w:rFonts w:ascii="Times New Roman" w:hAnsi="Times New Roman" w:cs="Times New Roman"/>
          <w:sz w:val="24"/>
          <w:szCs w:val="24"/>
        </w:rPr>
        <w:t>Cinst</w:t>
      </w:r>
      <w:proofErr w:type="spellEnd"/>
      <w:r w:rsidR="00E03DE3" w:rsidRPr="001E00F2">
        <w:rPr>
          <w:rFonts w:ascii="Times New Roman" w:hAnsi="Times New Roman" w:cs="Times New Roman"/>
          <w:sz w:val="24"/>
          <w:szCs w:val="24"/>
        </w:rPr>
        <w:t xml:space="preserve"> of stemness in </w:t>
      </w:r>
      <w:r w:rsidR="00EA7FB9" w:rsidRPr="001E00F2">
        <w:rPr>
          <w:rFonts w:ascii="Times New Roman" w:hAnsi="Times New Roman" w:cs="Times New Roman"/>
          <w:sz w:val="24"/>
          <w:szCs w:val="24"/>
        </w:rPr>
        <w:t>the neural tissue</w:t>
      </w:r>
      <w:r w:rsidR="00E03DE3" w:rsidRPr="001E00F2">
        <w:rPr>
          <w:rFonts w:ascii="Times New Roman" w:hAnsi="Times New Roman" w:cs="Times New Roman"/>
          <w:sz w:val="24"/>
          <w:szCs w:val="24"/>
        </w:rPr>
        <w:t xml:space="preserve"> via finking stemness. </w:t>
      </w:r>
      <w:r w:rsidR="00C74F68" w:rsidRPr="001E00F2">
        <w:rPr>
          <w:rFonts w:ascii="Times New Roman" w:hAnsi="Times New Roman" w:cs="Times New Roman"/>
          <w:sz w:val="24"/>
          <w:szCs w:val="24"/>
        </w:rPr>
        <w:t xml:space="preserve">In other words, it is necessary to alter </w:t>
      </w:r>
      <w:r w:rsidR="00092963" w:rsidRPr="001E00F2">
        <w:rPr>
          <w:rFonts w:ascii="Times New Roman" w:hAnsi="Times New Roman" w:cs="Times New Roman"/>
          <w:sz w:val="24"/>
          <w:szCs w:val="24"/>
        </w:rPr>
        <w:t xml:space="preserve">the population-level properties of the system. </w:t>
      </w:r>
      <w:r w:rsidR="00CF5F1E" w:rsidRPr="001E00F2">
        <w:rPr>
          <w:rFonts w:ascii="Times New Roman" w:hAnsi="Times New Roman" w:cs="Times New Roman"/>
          <w:sz w:val="24"/>
          <w:szCs w:val="24"/>
        </w:rPr>
        <w:t>Th</w:t>
      </w:r>
      <w:r w:rsidR="00C74F68" w:rsidRPr="001E00F2">
        <w:rPr>
          <w:rFonts w:ascii="Times New Roman" w:hAnsi="Times New Roman" w:cs="Times New Roman"/>
          <w:sz w:val="24"/>
          <w:szCs w:val="24"/>
        </w:rPr>
        <w:t xml:space="preserve">ese </w:t>
      </w:r>
      <w:r w:rsidR="00CF5F1E" w:rsidRPr="001E00F2">
        <w:rPr>
          <w:rFonts w:ascii="Times New Roman" w:hAnsi="Times New Roman" w:cs="Times New Roman"/>
          <w:sz w:val="24"/>
          <w:szCs w:val="24"/>
        </w:rPr>
        <w:t xml:space="preserve">properties would mostly be topological properties, i.e., properties that induce </w:t>
      </w:r>
      <w:r w:rsidR="00815963" w:rsidRPr="001E00F2">
        <w:rPr>
          <w:rFonts w:ascii="Times New Roman" w:hAnsi="Times New Roman" w:cs="Times New Roman"/>
          <w:sz w:val="24"/>
          <w:szCs w:val="24"/>
        </w:rPr>
        <w:t>a specific dynamic</w:t>
      </w:r>
      <w:r w:rsidR="00CF5F1E" w:rsidRPr="001E00F2">
        <w:rPr>
          <w:rFonts w:ascii="Times New Roman" w:hAnsi="Times New Roman" w:cs="Times New Roman"/>
          <w:sz w:val="24"/>
          <w:szCs w:val="24"/>
        </w:rPr>
        <w:t xml:space="preserve"> in the system and thus increase the probability of certain outcomes that would be unexpected did the system lack such topology</w:t>
      </w:r>
      <w:r w:rsidR="00815963" w:rsidRPr="001E00F2">
        <w:rPr>
          <w:rFonts w:ascii="Times New Roman" w:hAnsi="Times New Roman" w:cs="Times New Roman"/>
          <w:sz w:val="24"/>
          <w:szCs w:val="24"/>
        </w:rPr>
        <w:t xml:space="preserve"> (Moreno &amp; Suárez 2020)</w:t>
      </w:r>
      <w:r w:rsidR="00CF5F1E" w:rsidRPr="001E00F2">
        <w:rPr>
          <w:rFonts w:ascii="Times New Roman" w:hAnsi="Times New Roman" w:cs="Times New Roman"/>
          <w:sz w:val="24"/>
          <w:szCs w:val="24"/>
        </w:rPr>
        <w:t xml:space="preserve">. </w:t>
      </w:r>
      <w:r w:rsidR="00461F0C" w:rsidRPr="001E00F2">
        <w:rPr>
          <w:rFonts w:ascii="Times New Roman" w:hAnsi="Times New Roman" w:cs="Times New Roman"/>
          <w:sz w:val="24"/>
          <w:szCs w:val="24"/>
        </w:rPr>
        <w:br/>
      </w:r>
      <w:r w:rsidR="00461F0C" w:rsidRPr="001E00F2">
        <w:rPr>
          <w:rFonts w:ascii="Times New Roman" w:hAnsi="Times New Roman" w:cs="Times New Roman"/>
          <w:sz w:val="24"/>
          <w:szCs w:val="24"/>
        </w:rPr>
        <w:br/>
      </w:r>
      <w:r w:rsidRPr="001E00F2">
        <w:rPr>
          <w:rFonts w:ascii="Times New Roman" w:hAnsi="Times New Roman" w:cs="Times New Roman"/>
          <w:sz w:val="24"/>
          <w:szCs w:val="24"/>
        </w:rPr>
        <w:t>On this second point, t</w:t>
      </w:r>
      <w:r w:rsidR="009B147B" w:rsidRPr="001E00F2">
        <w:rPr>
          <w:rFonts w:ascii="Times New Roman" w:hAnsi="Times New Roman" w:cs="Times New Roman"/>
          <w:sz w:val="24"/>
          <w:szCs w:val="24"/>
        </w:rPr>
        <w:t>opological properties and how they feature in scientific explanations has been a widely discussed topic in contemporary philosophy of science (</w:t>
      </w:r>
      <w:proofErr w:type="spellStart"/>
      <w:r w:rsidR="009B147B" w:rsidRPr="001E00F2">
        <w:rPr>
          <w:rFonts w:ascii="Times New Roman" w:hAnsi="Times New Roman" w:cs="Times New Roman"/>
          <w:sz w:val="24"/>
          <w:szCs w:val="24"/>
        </w:rPr>
        <w:t>Huneman</w:t>
      </w:r>
      <w:proofErr w:type="spellEnd"/>
      <w:r w:rsidR="009B147B" w:rsidRPr="001E00F2">
        <w:rPr>
          <w:rFonts w:ascii="Times New Roman" w:hAnsi="Times New Roman" w:cs="Times New Roman"/>
          <w:sz w:val="24"/>
          <w:szCs w:val="24"/>
        </w:rPr>
        <w:t xml:space="preserve"> 2010, 2018; Jones 2014; </w:t>
      </w:r>
      <w:proofErr w:type="spellStart"/>
      <w:r w:rsidR="009B147B" w:rsidRPr="001E00F2">
        <w:rPr>
          <w:rFonts w:ascii="Times New Roman" w:hAnsi="Times New Roman" w:cs="Times New Roman"/>
          <w:sz w:val="24"/>
          <w:szCs w:val="24"/>
        </w:rPr>
        <w:t>Brigandt</w:t>
      </w:r>
      <w:proofErr w:type="spellEnd"/>
      <w:r w:rsidR="009B147B" w:rsidRPr="001E00F2">
        <w:rPr>
          <w:rFonts w:ascii="Times New Roman" w:hAnsi="Times New Roman" w:cs="Times New Roman"/>
          <w:sz w:val="24"/>
          <w:szCs w:val="24"/>
        </w:rPr>
        <w:t xml:space="preserve"> et al. 2017; Deulofeu et al. 2021). Shortly, a topological explanation works because the empirical system under study realizes a specific </w:t>
      </w:r>
      <w:r w:rsidR="00EC698A" w:rsidRPr="001E00F2">
        <w:rPr>
          <w:rFonts w:ascii="Times New Roman" w:hAnsi="Times New Roman" w:cs="Times New Roman"/>
          <w:sz w:val="24"/>
          <w:szCs w:val="24"/>
        </w:rPr>
        <w:t>mathematical structure and in doing so it exhibits a specific dynamic behaviour which is the same as the behaviour described by the mathematic</w:t>
      </w:r>
      <w:r w:rsidR="00461F0C" w:rsidRPr="001E00F2">
        <w:rPr>
          <w:rFonts w:ascii="Times New Roman" w:hAnsi="Times New Roman" w:cs="Times New Roman"/>
          <w:sz w:val="24"/>
          <w:szCs w:val="24"/>
        </w:rPr>
        <w:t>al</w:t>
      </w:r>
      <w:r w:rsidR="00EC698A" w:rsidRPr="001E00F2">
        <w:rPr>
          <w:rFonts w:ascii="Times New Roman" w:hAnsi="Times New Roman" w:cs="Times New Roman"/>
          <w:sz w:val="24"/>
          <w:szCs w:val="24"/>
        </w:rPr>
        <w:t xml:space="preserve"> structure. Ecosystems (</w:t>
      </w:r>
      <w:proofErr w:type="spellStart"/>
      <w:r w:rsidR="00EC698A" w:rsidRPr="001E00F2">
        <w:rPr>
          <w:rFonts w:ascii="Times New Roman" w:hAnsi="Times New Roman" w:cs="Times New Roman"/>
          <w:sz w:val="24"/>
          <w:szCs w:val="24"/>
        </w:rPr>
        <w:t>Huneman</w:t>
      </w:r>
      <w:proofErr w:type="spellEnd"/>
      <w:r w:rsidR="00EC698A" w:rsidRPr="001E00F2">
        <w:rPr>
          <w:rFonts w:ascii="Times New Roman" w:hAnsi="Times New Roman" w:cs="Times New Roman"/>
          <w:sz w:val="24"/>
          <w:szCs w:val="24"/>
        </w:rPr>
        <w:t xml:space="preserve"> 2010), the immune system (Jones 2014), or the microbiome (Deulofeu et al. 2021) constitute good examples of systems studied in contemporary biology realizing a topology (i.e., systems that instantiate topological properties) and whose characteristic behaviours are consequently explained topologicall</w:t>
      </w:r>
      <w:r w:rsidR="006D5A5E" w:rsidRPr="001E00F2">
        <w:rPr>
          <w:rFonts w:ascii="Times New Roman" w:hAnsi="Times New Roman" w:cs="Times New Roman"/>
          <w:sz w:val="24"/>
          <w:szCs w:val="24"/>
        </w:rPr>
        <w:t>y</w:t>
      </w:r>
      <w:r w:rsidR="00EC698A" w:rsidRPr="001E00F2">
        <w:rPr>
          <w:rFonts w:ascii="Times New Roman" w:hAnsi="Times New Roman" w:cs="Times New Roman"/>
          <w:sz w:val="24"/>
          <w:szCs w:val="24"/>
        </w:rPr>
        <w:t>. For example,</w:t>
      </w:r>
      <w:r w:rsidR="006D5A5E" w:rsidRPr="001E00F2">
        <w:rPr>
          <w:rFonts w:ascii="Times New Roman" w:hAnsi="Times New Roman" w:cs="Times New Roman"/>
          <w:sz w:val="24"/>
          <w:szCs w:val="24"/>
        </w:rPr>
        <w:t xml:space="preserve"> the resilience of some</w:t>
      </w:r>
      <w:r w:rsidR="00EC698A" w:rsidRPr="001E00F2">
        <w:rPr>
          <w:rFonts w:ascii="Times New Roman" w:hAnsi="Times New Roman" w:cs="Times New Roman"/>
          <w:sz w:val="24"/>
          <w:szCs w:val="24"/>
        </w:rPr>
        <w:t xml:space="preserve"> ecosystems is explain</w:t>
      </w:r>
      <w:r w:rsidR="006D5A5E" w:rsidRPr="001E00F2">
        <w:rPr>
          <w:rFonts w:ascii="Times New Roman" w:hAnsi="Times New Roman" w:cs="Times New Roman"/>
          <w:sz w:val="24"/>
          <w:szCs w:val="24"/>
        </w:rPr>
        <w:t>ed</w:t>
      </w:r>
      <w:r w:rsidR="00EC698A" w:rsidRPr="001E00F2">
        <w:rPr>
          <w:rFonts w:ascii="Times New Roman" w:hAnsi="Times New Roman" w:cs="Times New Roman"/>
          <w:sz w:val="24"/>
          <w:szCs w:val="24"/>
        </w:rPr>
        <w:t xml:space="preserve"> by appealing to the way in which the species interact with one another; the vulnerability of the human immunological systems to attacks on the </w:t>
      </w:r>
      <w:r w:rsidR="006D5A5E" w:rsidRPr="001E00F2">
        <w:rPr>
          <w:rFonts w:ascii="Times New Roman" w:hAnsi="Times New Roman" w:cs="Times New Roman"/>
          <w:sz w:val="24"/>
          <w:szCs w:val="24"/>
        </w:rPr>
        <w:t xml:space="preserve">CD4 T-cells is explained by its bowtie structure; and the stability behaviour of the microbiome is explained by appealing to the instantiation of its random network structure with a high-degree of competition between the species. </w:t>
      </w:r>
      <w:r w:rsidR="00461F0C" w:rsidRPr="001E00F2">
        <w:rPr>
          <w:rFonts w:ascii="Times New Roman" w:hAnsi="Times New Roman" w:cs="Times New Roman"/>
          <w:sz w:val="24"/>
          <w:szCs w:val="24"/>
        </w:rPr>
        <w:br/>
      </w:r>
      <w:r w:rsidR="00461F0C" w:rsidRPr="001E00F2">
        <w:rPr>
          <w:rFonts w:ascii="Times New Roman" w:hAnsi="Times New Roman" w:cs="Times New Roman"/>
          <w:sz w:val="24"/>
          <w:szCs w:val="24"/>
        </w:rPr>
        <w:br/>
      </w:r>
      <w:r w:rsidR="006D5A5E" w:rsidRPr="001E00F2">
        <w:rPr>
          <w:rFonts w:ascii="Times New Roman" w:hAnsi="Times New Roman" w:cs="Times New Roman"/>
          <w:sz w:val="24"/>
          <w:szCs w:val="24"/>
        </w:rPr>
        <w:t>The way in which topological explanations work immediately suggest some ways of thinking of potential interventions on these system</w:t>
      </w:r>
      <w:r w:rsidRPr="001E00F2">
        <w:rPr>
          <w:rFonts w:ascii="Times New Roman" w:hAnsi="Times New Roman" w:cs="Times New Roman"/>
          <w:sz w:val="24"/>
          <w:szCs w:val="24"/>
        </w:rPr>
        <w:t>s</w:t>
      </w:r>
      <w:r w:rsidR="006D5A5E" w:rsidRPr="001E00F2">
        <w:rPr>
          <w:rFonts w:ascii="Times New Roman" w:hAnsi="Times New Roman" w:cs="Times New Roman"/>
          <w:sz w:val="24"/>
          <w:szCs w:val="24"/>
        </w:rPr>
        <w:t xml:space="preserve">. In the case of systems realizing a topological structure, interventions are systematically conceived </w:t>
      </w:r>
      <w:r w:rsidR="00CF5F1E" w:rsidRPr="001E00F2">
        <w:rPr>
          <w:rFonts w:ascii="Times New Roman" w:hAnsi="Times New Roman" w:cs="Times New Roman"/>
          <w:sz w:val="24"/>
          <w:szCs w:val="24"/>
        </w:rPr>
        <w:t xml:space="preserve">in terms of the network </w:t>
      </w:r>
      <w:r w:rsidR="00815963" w:rsidRPr="001E00F2">
        <w:rPr>
          <w:rFonts w:ascii="Times New Roman" w:hAnsi="Times New Roman" w:cs="Times New Roman"/>
          <w:sz w:val="24"/>
          <w:szCs w:val="24"/>
        </w:rPr>
        <w:t xml:space="preserve">or emergent </w:t>
      </w:r>
      <w:r w:rsidR="00CF5F1E" w:rsidRPr="001E00F2">
        <w:rPr>
          <w:rFonts w:ascii="Times New Roman" w:hAnsi="Times New Roman" w:cs="Times New Roman"/>
          <w:sz w:val="24"/>
          <w:szCs w:val="24"/>
        </w:rPr>
        <w:t>properties of the system, as these would condition its dynamics and therefore the final outcomes</w:t>
      </w:r>
      <w:r w:rsidR="00815963" w:rsidRPr="001E00F2">
        <w:rPr>
          <w:rFonts w:ascii="Times New Roman" w:hAnsi="Times New Roman" w:cs="Times New Roman"/>
          <w:sz w:val="24"/>
          <w:szCs w:val="24"/>
        </w:rPr>
        <w:t xml:space="preserve"> (Wilson 2016; </w:t>
      </w:r>
      <w:proofErr w:type="spellStart"/>
      <w:r w:rsidR="009B147B" w:rsidRPr="001E00F2">
        <w:rPr>
          <w:rFonts w:ascii="Times New Roman" w:hAnsi="Times New Roman" w:cs="Times New Roman"/>
          <w:sz w:val="24"/>
          <w:szCs w:val="24"/>
        </w:rPr>
        <w:t>Huneman</w:t>
      </w:r>
      <w:proofErr w:type="spellEnd"/>
      <w:r w:rsidR="009B147B" w:rsidRPr="001E00F2">
        <w:rPr>
          <w:rFonts w:ascii="Times New Roman" w:hAnsi="Times New Roman" w:cs="Times New Roman"/>
          <w:sz w:val="24"/>
          <w:szCs w:val="24"/>
        </w:rPr>
        <w:t xml:space="preserve"> 2018; </w:t>
      </w:r>
      <w:r w:rsidR="00815963" w:rsidRPr="001E00F2">
        <w:rPr>
          <w:rFonts w:ascii="Times New Roman" w:hAnsi="Times New Roman" w:cs="Times New Roman"/>
          <w:sz w:val="24"/>
          <w:szCs w:val="24"/>
        </w:rPr>
        <w:t xml:space="preserve">Suárez &amp; </w:t>
      </w:r>
      <w:proofErr w:type="spellStart"/>
      <w:r w:rsidR="00815963" w:rsidRPr="001E00F2">
        <w:rPr>
          <w:rFonts w:ascii="Times New Roman" w:hAnsi="Times New Roman" w:cs="Times New Roman"/>
          <w:sz w:val="24"/>
          <w:szCs w:val="24"/>
        </w:rPr>
        <w:t>Triviño</w:t>
      </w:r>
      <w:proofErr w:type="spellEnd"/>
      <w:r w:rsidR="00815963" w:rsidRPr="001E00F2">
        <w:rPr>
          <w:rFonts w:ascii="Times New Roman" w:hAnsi="Times New Roman" w:cs="Times New Roman"/>
          <w:sz w:val="24"/>
          <w:szCs w:val="24"/>
        </w:rPr>
        <w:t xml:space="preserve"> 2020</w:t>
      </w:r>
      <w:r w:rsidR="00461F0C" w:rsidRPr="001E00F2">
        <w:rPr>
          <w:rFonts w:ascii="Times New Roman" w:hAnsi="Times New Roman" w:cs="Times New Roman"/>
          <w:sz w:val="24"/>
          <w:szCs w:val="24"/>
        </w:rPr>
        <w:t>; Green 2021</w:t>
      </w:r>
      <w:r w:rsidR="00815963" w:rsidRPr="001E00F2">
        <w:rPr>
          <w:rFonts w:ascii="Times New Roman" w:hAnsi="Times New Roman" w:cs="Times New Roman"/>
          <w:sz w:val="24"/>
          <w:szCs w:val="24"/>
        </w:rPr>
        <w:t>)</w:t>
      </w:r>
      <w:r w:rsidR="00CF5F1E" w:rsidRPr="001E00F2">
        <w:rPr>
          <w:rFonts w:ascii="Times New Roman" w:hAnsi="Times New Roman" w:cs="Times New Roman"/>
          <w:sz w:val="24"/>
          <w:szCs w:val="24"/>
        </w:rPr>
        <w:t xml:space="preserve">. </w:t>
      </w:r>
      <w:r w:rsidR="00461F0C" w:rsidRPr="001E00F2">
        <w:rPr>
          <w:rFonts w:ascii="Times New Roman" w:hAnsi="Times New Roman" w:cs="Times New Roman"/>
          <w:sz w:val="24"/>
          <w:szCs w:val="24"/>
        </w:rPr>
        <w:t xml:space="preserve">Empirically </w:t>
      </w:r>
      <w:r w:rsidR="00CF5F1E" w:rsidRPr="001E00F2">
        <w:rPr>
          <w:rFonts w:ascii="Times New Roman" w:hAnsi="Times New Roman" w:cs="Times New Roman"/>
          <w:sz w:val="24"/>
          <w:szCs w:val="24"/>
        </w:rPr>
        <w:t xml:space="preserve">intervening on these properties requires knowledge of the specific population </w:t>
      </w:r>
      <w:r w:rsidR="00C84B02" w:rsidRPr="001E00F2">
        <w:rPr>
          <w:rFonts w:ascii="Times New Roman" w:hAnsi="Times New Roman" w:cs="Times New Roman"/>
          <w:sz w:val="24"/>
          <w:szCs w:val="24"/>
        </w:rPr>
        <w:t xml:space="preserve">or system </w:t>
      </w:r>
      <w:r w:rsidR="00CF5F1E" w:rsidRPr="001E00F2">
        <w:rPr>
          <w:rFonts w:ascii="Times New Roman" w:hAnsi="Times New Roman" w:cs="Times New Roman"/>
          <w:sz w:val="24"/>
          <w:szCs w:val="24"/>
        </w:rPr>
        <w:lastRenderedPageBreak/>
        <w:t xml:space="preserve">properties that induce the dynamics, as well as how these </w:t>
      </w:r>
      <w:r w:rsidR="00C84B02" w:rsidRPr="001E00F2">
        <w:rPr>
          <w:rFonts w:ascii="Times New Roman" w:hAnsi="Times New Roman" w:cs="Times New Roman"/>
          <w:sz w:val="24"/>
          <w:szCs w:val="24"/>
        </w:rPr>
        <w:t xml:space="preserve">could </w:t>
      </w:r>
      <w:r w:rsidR="00CF5F1E" w:rsidRPr="001E00F2">
        <w:rPr>
          <w:rFonts w:ascii="Times New Roman" w:hAnsi="Times New Roman" w:cs="Times New Roman"/>
          <w:sz w:val="24"/>
          <w:szCs w:val="24"/>
        </w:rPr>
        <w:t xml:space="preserve">be modified to avoid the dynamics or its outcome. </w:t>
      </w:r>
      <w:r w:rsidR="00C84B02" w:rsidRPr="001E00F2">
        <w:rPr>
          <w:rFonts w:ascii="Times New Roman" w:hAnsi="Times New Roman" w:cs="Times New Roman"/>
          <w:sz w:val="24"/>
          <w:szCs w:val="24"/>
        </w:rPr>
        <w:t xml:space="preserve">To rely on the examples of the ecosystems and the microbiome introduced above, in these systems the dynamics are </w:t>
      </w:r>
      <w:r w:rsidR="0043347A" w:rsidRPr="001E00F2">
        <w:rPr>
          <w:rFonts w:ascii="Times New Roman" w:hAnsi="Times New Roman" w:cs="Times New Roman"/>
          <w:sz w:val="24"/>
          <w:szCs w:val="24"/>
        </w:rPr>
        <w:t xml:space="preserve">usually </w:t>
      </w:r>
      <w:r w:rsidR="00C84B02" w:rsidRPr="001E00F2">
        <w:rPr>
          <w:rFonts w:ascii="Times New Roman" w:hAnsi="Times New Roman" w:cs="Times New Roman"/>
          <w:sz w:val="24"/>
          <w:szCs w:val="24"/>
        </w:rPr>
        <w:t>changed</w:t>
      </w:r>
      <w:r w:rsidR="00CF5F1E" w:rsidRPr="001E00F2">
        <w:rPr>
          <w:rFonts w:ascii="Times New Roman" w:hAnsi="Times New Roman" w:cs="Times New Roman"/>
          <w:sz w:val="24"/>
          <w:szCs w:val="24"/>
        </w:rPr>
        <w:t xml:space="preserve"> by introducing “intruders”</w:t>
      </w:r>
      <w:r w:rsidR="00C84B02" w:rsidRPr="001E00F2">
        <w:rPr>
          <w:rFonts w:ascii="Times New Roman" w:hAnsi="Times New Roman" w:cs="Times New Roman"/>
          <w:sz w:val="24"/>
          <w:szCs w:val="24"/>
        </w:rPr>
        <w:t xml:space="preserve"> in the population</w:t>
      </w:r>
      <w:r w:rsidR="00CF5F1E" w:rsidRPr="001E00F2">
        <w:rPr>
          <w:rFonts w:ascii="Times New Roman" w:hAnsi="Times New Roman" w:cs="Times New Roman"/>
          <w:sz w:val="24"/>
          <w:szCs w:val="24"/>
        </w:rPr>
        <w:t xml:space="preserve">, i.e., other </w:t>
      </w:r>
      <w:r w:rsidR="00C84B02" w:rsidRPr="001E00F2">
        <w:rPr>
          <w:rFonts w:ascii="Times New Roman" w:hAnsi="Times New Roman" w:cs="Times New Roman"/>
          <w:sz w:val="24"/>
          <w:szCs w:val="24"/>
        </w:rPr>
        <w:t xml:space="preserve">species </w:t>
      </w:r>
      <w:r w:rsidR="00CF5F1E" w:rsidRPr="001E00F2">
        <w:rPr>
          <w:rFonts w:ascii="Times New Roman" w:hAnsi="Times New Roman" w:cs="Times New Roman"/>
          <w:sz w:val="24"/>
          <w:szCs w:val="24"/>
        </w:rPr>
        <w:t xml:space="preserve">members with the capacity of changing </w:t>
      </w:r>
      <w:r w:rsidR="00C84B02" w:rsidRPr="001E00F2">
        <w:rPr>
          <w:rFonts w:ascii="Times New Roman" w:hAnsi="Times New Roman" w:cs="Times New Roman"/>
          <w:sz w:val="24"/>
          <w:szCs w:val="24"/>
        </w:rPr>
        <w:t xml:space="preserve">the population </w:t>
      </w:r>
      <w:r w:rsidR="00CF5F1E" w:rsidRPr="001E00F2">
        <w:rPr>
          <w:rFonts w:ascii="Times New Roman" w:hAnsi="Times New Roman" w:cs="Times New Roman"/>
          <w:sz w:val="24"/>
          <w:szCs w:val="24"/>
        </w:rPr>
        <w:t>structure. Applied to the case of stem cells, this would require introducing new cells or cell combinations in the stem cell population. Treatments here are thus not molecular (i.e., in the sense of affecting gene expression or introducing new molecular components) but rather, they require the introduction of full living cells or even combinations of cells</w:t>
      </w:r>
      <w:r w:rsidR="00815963" w:rsidRPr="001E00F2">
        <w:rPr>
          <w:rFonts w:ascii="Times New Roman" w:hAnsi="Times New Roman" w:cs="Times New Roman"/>
          <w:sz w:val="24"/>
          <w:szCs w:val="24"/>
        </w:rPr>
        <w:t xml:space="preserve"> (</w:t>
      </w:r>
      <w:proofErr w:type="spellStart"/>
      <w:r w:rsidR="00815963" w:rsidRPr="001E00F2">
        <w:rPr>
          <w:rFonts w:ascii="Times New Roman" w:hAnsi="Times New Roman" w:cs="Times New Roman"/>
          <w:sz w:val="24"/>
          <w:szCs w:val="24"/>
        </w:rPr>
        <w:t>Tanoue</w:t>
      </w:r>
      <w:proofErr w:type="spellEnd"/>
      <w:r w:rsidR="00815963" w:rsidRPr="001E00F2">
        <w:rPr>
          <w:rFonts w:ascii="Times New Roman" w:hAnsi="Times New Roman" w:cs="Times New Roman"/>
          <w:sz w:val="24"/>
          <w:szCs w:val="24"/>
        </w:rPr>
        <w:t xml:space="preserve"> et al. 2019, to see how sometimes a consortium is required, and how it acts differently than single cells)</w:t>
      </w:r>
      <w:r w:rsidR="00CF5F1E" w:rsidRPr="001E00F2">
        <w:rPr>
          <w:rFonts w:ascii="Times New Roman" w:hAnsi="Times New Roman" w:cs="Times New Roman"/>
          <w:sz w:val="24"/>
          <w:szCs w:val="24"/>
        </w:rPr>
        <w:t>.</w:t>
      </w:r>
      <w:r w:rsidR="0084689F" w:rsidRPr="001E00F2">
        <w:rPr>
          <w:rFonts w:ascii="Times New Roman" w:hAnsi="Times New Roman" w:cs="Times New Roman"/>
          <w:sz w:val="24"/>
          <w:szCs w:val="24"/>
        </w:rPr>
        <w:t xml:space="preserve"> In other words, in these type of cases it is necessary to know how the topology is instantiated in the specific cellular system and how to transform it into a different type of topology where cell manifestation can indeed be manipulated.</w:t>
      </w:r>
    </w:p>
    <w:p w14:paraId="7EABB4C7" w14:textId="10E81FA4" w:rsidR="006026FF" w:rsidRPr="001E00F2" w:rsidRDefault="006026FF" w:rsidP="00E03DE3">
      <w:pPr>
        <w:rPr>
          <w:rFonts w:ascii="Times New Roman" w:hAnsi="Times New Roman" w:cs="Times New Roman"/>
          <w:sz w:val="24"/>
          <w:szCs w:val="24"/>
        </w:rPr>
      </w:pPr>
    </w:p>
    <w:p w14:paraId="723452EC" w14:textId="52D90BD5" w:rsidR="00792DF1" w:rsidRPr="001E00F2" w:rsidRDefault="00792DF1">
      <w:pPr>
        <w:rPr>
          <w:rFonts w:ascii="Times New Roman" w:hAnsi="Times New Roman" w:cs="Times New Roman"/>
          <w:b/>
          <w:bCs/>
          <w:i/>
          <w:iCs/>
          <w:sz w:val="24"/>
          <w:szCs w:val="24"/>
        </w:rPr>
      </w:pPr>
      <w:r w:rsidRPr="001E00F2">
        <w:rPr>
          <w:rFonts w:ascii="Times New Roman" w:hAnsi="Times New Roman" w:cs="Times New Roman"/>
          <w:b/>
          <w:bCs/>
          <w:i/>
          <w:iCs/>
          <w:sz w:val="24"/>
          <w:szCs w:val="24"/>
        </w:rPr>
        <w:t>Comparative analysis of the cases</w:t>
      </w:r>
      <w:r w:rsidR="007F7CC8" w:rsidRPr="001E00F2">
        <w:rPr>
          <w:rFonts w:ascii="Times New Roman" w:hAnsi="Times New Roman" w:cs="Times New Roman"/>
          <w:b/>
          <w:bCs/>
          <w:i/>
          <w:iCs/>
          <w:sz w:val="24"/>
          <w:szCs w:val="24"/>
        </w:rPr>
        <w:t xml:space="preserve">: </w:t>
      </w:r>
      <w:r w:rsidR="002235E6" w:rsidRPr="001E00F2">
        <w:rPr>
          <w:rFonts w:ascii="Times New Roman" w:hAnsi="Times New Roman" w:cs="Times New Roman"/>
          <w:b/>
          <w:bCs/>
          <w:i/>
          <w:iCs/>
          <w:sz w:val="24"/>
          <w:szCs w:val="24"/>
        </w:rPr>
        <w:t>Towards a</w:t>
      </w:r>
      <w:r w:rsidR="00DD0A47" w:rsidRPr="001E00F2">
        <w:rPr>
          <w:rFonts w:ascii="Times New Roman" w:hAnsi="Times New Roman" w:cs="Times New Roman"/>
          <w:b/>
          <w:bCs/>
          <w:i/>
          <w:iCs/>
          <w:sz w:val="24"/>
          <w:szCs w:val="24"/>
        </w:rPr>
        <w:t xml:space="preserve"> Unified Framework</w:t>
      </w:r>
      <w:r w:rsidR="002235E6" w:rsidRPr="001E00F2">
        <w:rPr>
          <w:rFonts w:ascii="Times New Roman" w:hAnsi="Times New Roman" w:cs="Times New Roman"/>
          <w:b/>
          <w:bCs/>
          <w:i/>
          <w:iCs/>
          <w:sz w:val="24"/>
          <w:szCs w:val="24"/>
        </w:rPr>
        <w:t xml:space="preserve"> of Stemness</w:t>
      </w:r>
    </w:p>
    <w:p w14:paraId="61502B20" w14:textId="51AB833F" w:rsidR="00792DF1" w:rsidRPr="001E00F2" w:rsidRDefault="00792DF1">
      <w:pPr>
        <w:rPr>
          <w:rFonts w:ascii="Times New Roman" w:hAnsi="Times New Roman" w:cs="Times New Roman"/>
          <w:sz w:val="24"/>
          <w:szCs w:val="24"/>
        </w:rPr>
      </w:pPr>
      <w:r w:rsidRPr="001E00F2">
        <w:rPr>
          <w:rFonts w:ascii="Times New Roman" w:hAnsi="Times New Roman" w:cs="Times New Roman"/>
          <w:sz w:val="24"/>
          <w:szCs w:val="24"/>
        </w:rPr>
        <w:t xml:space="preserve">The examples I have just </w:t>
      </w:r>
      <w:r w:rsidR="005F192F" w:rsidRPr="001E00F2">
        <w:rPr>
          <w:rFonts w:ascii="Times New Roman" w:hAnsi="Times New Roman" w:cs="Times New Roman"/>
          <w:sz w:val="24"/>
          <w:szCs w:val="24"/>
        </w:rPr>
        <w:t xml:space="preserve">relied on to </w:t>
      </w:r>
      <w:r w:rsidRPr="001E00F2">
        <w:rPr>
          <w:rFonts w:ascii="Times New Roman" w:hAnsi="Times New Roman" w:cs="Times New Roman"/>
          <w:sz w:val="24"/>
          <w:szCs w:val="24"/>
        </w:rPr>
        <w:t>illustrate</w:t>
      </w:r>
      <w:r w:rsidR="005F192F" w:rsidRPr="001E00F2">
        <w:rPr>
          <w:rFonts w:ascii="Times New Roman" w:hAnsi="Times New Roman" w:cs="Times New Roman"/>
          <w:sz w:val="24"/>
          <w:szCs w:val="24"/>
        </w:rPr>
        <w:t xml:space="preserve"> the account</w:t>
      </w:r>
      <w:r w:rsidRPr="001E00F2">
        <w:rPr>
          <w:rFonts w:ascii="Times New Roman" w:hAnsi="Times New Roman" w:cs="Times New Roman"/>
          <w:sz w:val="24"/>
          <w:szCs w:val="24"/>
        </w:rPr>
        <w:t xml:space="preserve"> show how a dispositional </w:t>
      </w:r>
      <w:r w:rsidR="007C535E" w:rsidRPr="001E00F2">
        <w:rPr>
          <w:rFonts w:ascii="Times New Roman" w:hAnsi="Times New Roman" w:cs="Times New Roman"/>
          <w:sz w:val="24"/>
          <w:szCs w:val="24"/>
        </w:rPr>
        <w:t xml:space="preserve">account </w:t>
      </w:r>
      <w:r w:rsidRPr="001E00F2">
        <w:rPr>
          <w:rFonts w:ascii="Times New Roman" w:hAnsi="Times New Roman" w:cs="Times New Roman"/>
          <w:sz w:val="24"/>
          <w:szCs w:val="24"/>
        </w:rPr>
        <w:t xml:space="preserve">of stemness sheds light on what stem cells are and, in doing so, it clarifies experimental results. </w:t>
      </w:r>
      <w:r w:rsidR="005F192F" w:rsidRPr="001E00F2">
        <w:rPr>
          <w:rFonts w:ascii="Times New Roman" w:hAnsi="Times New Roman" w:cs="Times New Roman"/>
          <w:sz w:val="24"/>
          <w:szCs w:val="24"/>
        </w:rPr>
        <w:t>Particularly, the most salient results of the account are:</w:t>
      </w:r>
      <w:r w:rsidR="00C324C5" w:rsidRPr="001E00F2">
        <w:rPr>
          <w:rFonts w:ascii="Times New Roman" w:hAnsi="Times New Roman" w:cs="Times New Roman"/>
          <w:sz w:val="24"/>
          <w:szCs w:val="24"/>
        </w:rPr>
        <w:br/>
      </w:r>
    </w:p>
    <w:p w14:paraId="3E1FB2CD" w14:textId="776B28FA" w:rsidR="005F192F" w:rsidRPr="001E00F2" w:rsidRDefault="005F192F" w:rsidP="005F192F">
      <w:pPr>
        <w:pStyle w:val="ListParagraph"/>
        <w:numPr>
          <w:ilvl w:val="0"/>
          <w:numId w:val="2"/>
        </w:numPr>
        <w:rPr>
          <w:rFonts w:ascii="Times New Roman" w:hAnsi="Times New Roman" w:cs="Times New Roman"/>
          <w:sz w:val="24"/>
          <w:szCs w:val="24"/>
        </w:rPr>
      </w:pPr>
      <w:r w:rsidRPr="001E00F2">
        <w:rPr>
          <w:rFonts w:ascii="Times New Roman" w:hAnsi="Times New Roman" w:cs="Times New Roman"/>
          <w:sz w:val="24"/>
          <w:szCs w:val="24"/>
        </w:rPr>
        <w:t xml:space="preserve">The dispositional </w:t>
      </w:r>
      <w:r w:rsidR="007C535E" w:rsidRPr="001E00F2">
        <w:rPr>
          <w:rFonts w:ascii="Times New Roman" w:hAnsi="Times New Roman" w:cs="Times New Roman"/>
          <w:sz w:val="24"/>
          <w:szCs w:val="24"/>
        </w:rPr>
        <w:t xml:space="preserve">account </w:t>
      </w:r>
      <w:r w:rsidRPr="001E00F2">
        <w:rPr>
          <w:rFonts w:ascii="Times New Roman" w:hAnsi="Times New Roman" w:cs="Times New Roman"/>
          <w:sz w:val="24"/>
          <w:szCs w:val="24"/>
        </w:rPr>
        <w:t>can be used as a unified framework to think of stemness across different families of experiments, without generating a theoretical unsolvable dispute between opposing and theoretically incompatible approaches (like e.g., the state vs entity dispute).</w:t>
      </w:r>
      <w:r w:rsidR="004F15C2" w:rsidRPr="001E00F2">
        <w:rPr>
          <w:rFonts w:ascii="Times New Roman" w:hAnsi="Times New Roman" w:cs="Times New Roman"/>
          <w:sz w:val="24"/>
          <w:szCs w:val="24"/>
        </w:rPr>
        <w:t xml:space="preserve"> </w:t>
      </w:r>
      <w:bookmarkStart w:id="4" w:name="_Hlk136201472"/>
      <w:r w:rsidR="004F15C2" w:rsidRPr="001E00F2">
        <w:rPr>
          <w:rFonts w:ascii="Times New Roman" w:hAnsi="Times New Roman" w:cs="Times New Roman"/>
          <w:sz w:val="24"/>
          <w:szCs w:val="24"/>
        </w:rPr>
        <w:t>Importantly, this has consequences for the problem regarding</w:t>
      </w:r>
      <w:r w:rsidR="00AA13F0" w:rsidRPr="001E00F2">
        <w:rPr>
          <w:rFonts w:ascii="Times New Roman" w:hAnsi="Times New Roman" w:cs="Times New Roman"/>
          <w:sz w:val="24"/>
          <w:szCs w:val="24"/>
        </w:rPr>
        <w:t xml:space="preserve"> both</w:t>
      </w:r>
      <w:r w:rsidR="004F15C2" w:rsidRPr="001E00F2">
        <w:rPr>
          <w:rFonts w:ascii="Times New Roman" w:hAnsi="Times New Roman" w:cs="Times New Roman"/>
          <w:sz w:val="24"/>
          <w:szCs w:val="24"/>
        </w:rPr>
        <w:t xml:space="preserve"> the lack of integration in certain areas of stem cell research</w:t>
      </w:r>
      <w:r w:rsidR="00AA13F0" w:rsidRPr="001E00F2">
        <w:rPr>
          <w:rFonts w:ascii="Times New Roman" w:hAnsi="Times New Roman" w:cs="Times New Roman"/>
          <w:sz w:val="24"/>
          <w:szCs w:val="24"/>
        </w:rPr>
        <w:t xml:space="preserve"> and the advantages of exploring several models</w:t>
      </w:r>
      <w:r w:rsidR="004F15C2" w:rsidRPr="001E00F2">
        <w:rPr>
          <w:rFonts w:ascii="Times New Roman" w:hAnsi="Times New Roman" w:cs="Times New Roman"/>
          <w:sz w:val="24"/>
          <w:szCs w:val="24"/>
        </w:rPr>
        <w:t xml:space="preserve">, which I presented as </w:t>
      </w:r>
      <w:r w:rsidR="00AA13F0" w:rsidRPr="001E00F2">
        <w:rPr>
          <w:rFonts w:ascii="Times New Roman" w:hAnsi="Times New Roman" w:cs="Times New Roman"/>
          <w:sz w:val="24"/>
          <w:szCs w:val="24"/>
        </w:rPr>
        <w:t xml:space="preserve">two issues </w:t>
      </w:r>
      <w:r w:rsidR="004F15C2" w:rsidRPr="001E00F2">
        <w:rPr>
          <w:rFonts w:ascii="Times New Roman" w:hAnsi="Times New Roman" w:cs="Times New Roman"/>
          <w:sz w:val="24"/>
          <w:szCs w:val="24"/>
        </w:rPr>
        <w:t xml:space="preserve">that my account solves (see </w:t>
      </w:r>
      <w:r w:rsidR="004F15C2" w:rsidRPr="001E00F2">
        <w:rPr>
          <w:rFonts w:ascii="Times New Roman" w:hAnsi="Times New Roman" w:cs="Times New Roman"/>
          <w:b/>
          <w:bCs/>
          <w:sz w:val="24"/>
          <w:szCs w:val="24"/>
        </w:rPr>
        <w:t>Introduction</w:t>
      </w:r>
      <w:r w:rsidR="004F15C2" w:rsidRPr="001E00F2">
        <w:rPr>
          <w:rFonts w:ascii="Times New Roman" w:hAnsi="Times New Roman" w:cs="Times New Roman"/>
          <w:sz w:val="24"/>
          <w:szCs w:val="24"/>
        </w:rPr>
        <w:t xml:space="preserve">). I will go a bit deeper about this in the </w:t>
      </w:r>
      <w:r w:rsidR="004F15C2" w:rsidRPr="001E00F2">
        <w:rPr>
          <w:rFonts w:ascii="Times New Roman" w:hAnsi="Times New Roman" w:cs="Times New Roman"/>
          <w:b/>
          <w:bCs/>
          <w:sz w:val="24"/>
          <w:szCs w:val="24"/>
        </w:rPr>
        <w:t>Discussion</w:t>
      </w:r>
      <w:r w:rsidR="004F15C2" w:rsidRPr="001E00F2">
        <w:rPr>
          <w:rFonts w:ascii="Times New Roman" w:hAnsi="Times New Roman" w:cs="Times New Roman"/>
          <w:sz w:val="24"/>
          <w:szCs w:val="24"/>
        </w:rPr>
        <w:t>.</w:t>
      </w:r>
      <w:bookmarkEnd w:id="4"/>
      <w:r w:rsidR="00C324C5" w:rsidRPr="001E00F2">
        <w:rPr>
          <w:rFonts w:ascii="Times New Roman" w:hAnsi="Times New Roman" w:cs="Times New Roman"/>
          <w:sz w:val="24"/>
          <w:szCs w:val="24"/>
        </w:rPr>
        <w:br/>
      </w:r>
    </w:p>
    <w:p w14:paraId="4DC474A2" w14:textId="56FE912B" w:rsidR="005F192F" w:rsidRPr="001E00F2" w:rsidRDefault="005F192F" w:rsidP="005F192F">
      <w:pPr>
        <w:pStyle w:val="ListParagraph"/>
        <w:numPr>
          <w:ilvl w:val="0"/>
          <w:numId w:val="2"/>
        </w:numPr>
        <w:rPr>
          <w:rFonts w:ascii="Times New Roman" w:hAnsi="Times New Roman" w:cs="Times New Roman"/>
          <w:sz w:val="24"/>
          <w:szCs w:val="24"/>
        </w:rPr>
      </w:pPr>
      <w:r w:rsidRPr="001E00F2">
        <w:rPr>
          <w:rFonts w:ascii="Times New Roman" w:hAnsi="Times New Roman" w:cs="Times New Roman"/>
          <w:sz w:val="24"/>
          <w:szCs w:val="24"/>
        </w:rPr>
        <w:t>The dispositional</w:t>
      </w:r>
      <w:r w:rsidR="005139DC" w:rsidRPr="001E00F2">
        <w:rPr>
          <w:rFonts w:ascii="Times New Roman" w:hAnsi="Times New Roman" w:cs="Times New Roman"/>
          <w:sz w:val="24"/>
          <w:szCs w:val="24"/>
        </w:rPr>
        <w:t xml:space="preserve"> </w:t>
      </w:r>
      <w:r w:rsidR="007C535E" w:rsidRPr="001E00F2">
        <w:rPr>
          <w:rFonts w:ascii="Times New Roman" w:hAnsi="Times New Roman" w:cs="Times New Roman"/>
          <w:sz w:val="24"/>
          <w:szCs w:val="24"/>
        </w:rPr>
        <w:t xml:space="preserve">account </w:t>
      </w:r>
      <w:r w:rsidR="005139DC" w:rsidRPr="001E00F2">
        <w:rPr>
          <w:rFonts w:ascii="Times New Roman" w:hAnsi="Times New Roman" w:cs="Times New Roman"/>
          <w:sz w:val="24"/>
          <w:szCs w:val="24"/>
        </w:rPr>
        <w:t xml:space="preserve">is useful when </w:t>
      </w:r>
      <w:r w:rsidR="000E6DC5" w:rsidRPr="001E00F2">
        <w:rPr>
          <w:rFonts w:ascii="Times New Roman" w:hAnsi="Times New Roman" w:cs="Times New Roman"/>
          <w:sz w:val="24"/>
          <w:szCs w:val="24"/>
        </w:rPr>
        <w:t xml:space="preserve">studying potential interventions at the </w:t>
      </w:r>
      <w:r w:rsidR="00D0626A" w:rsidRPr="001E00F2">
        <w:rPr>
          <w:rFonts w:ascii="Times New Roman" w:hAnsi="Times New Roman" w:cs="Times New Roman"/>
          <w:sz w:val="24"/>
          <w:szCs w:val="24"/>
        </w:rPr>
        <w:t xml:space="preserve">molecular </w:t>
      </w:r>
      <w:r w:rsidR="000E6DC5" w:rsidRPr="001E00F2">
        <w:rPr>
          <w:rFonts w:ascii="Times New Roman" w:hAnsi="Times New Roman" w:cs="Times New Roman"/>
          <w:sz w:val="24"/>
          <w:szCs w:val="24"/>
        </w:rPr>
        <w:t>level, as it allows observing all the possible ranges of interventions where experimental action may be effective.</w:t>
      </w:r>
      <w:r w:rsidR="00120F2F" w:rsidRPr="001E00F2">
        <w:rPr>
          <w:rFonts w:ascii="Times New Roman" w:hAnsi="Times New Roman" w:cs="Times New Roman"/>
          <w:sz w:val="24"/>
          <w:szCs w:val="24"/>
        </w:rPr>
        <w:t xml:space="preserve"> When this occurs, the dispositional account works fairly similarly to any causal-interventionist account </w:t>
      </w:r>
      <w:r w:rsidR="00120F2F" w:rsidRPr="001E00F2">
        <w:rPr>
          <w:rFonts w:ascii="Times New Roman" w:hAnsi="Times New Roman" w:cs="Times New Roman"/>
          <w:i/>
          <w:sz w:val="24"/>
          <w:szCs w:val="24"/>
        </w:rPr>
        <w:t>à la</w:t>
      </w:r>
      <w:r w:rsidR="00120F2F" w:rsidRPr="001E00F2">
        <w:rPr>
          <w:rFonts w:ascii="Times New Roman" w:hAnsi="Times New Roman" w:cs="Times New Roman"/>
          <w:sz w:val="24"/>
          <w:szCs w:val="24"/>
        </w:rPr>
        <w:t xml:space="preserve"> Woodward (2003)</w:t>
      </w:r>
      <w:r w:rsidR="00864A04" w:rsidRPr="001E00F2">
        <w:rPr>
          <w:rFonts w:ascii="Times New Roman" w:hAnsi="Times New Roman" w:cs="Times New Roman"/>
          <w:sz w:val="24"/>
          <w:szCs w:val="24"/>
        </w:rPr>
        <w:t xml:space="preserve">. </w:t>
      </w:r>
      <w:r w:rsidR="00C324C5" w:rsidRPr="001E00F2">
        <w:rPr>
          <w:rFonts w:ascii="Times New Roman" w:hAnsi="Times New Roman" w:cs="Times New Roman"/>
          <w:sz w:val="24"/>
          <w:szCs w:val="24"/>
        </w:rPr>
        <w:br/>
      </w:r>
    </w:p>
    <w:p w14:paraId="13799501" w14:textId="44E0BEED" w:rsidR="000E6DC5" w:rsidRPr="001E00F2" w:rsidRDefault="000E6DC5" w:rsidP="002264FD">
      <w:pPr>
        <w:pStyle w:val="ListParagraph"/>
        <w:numPr>
          <w:ilvl w:val="0"/>
          <w:numId w:val="2"/>
        </w:numPr>
        <w:rPr>
          <w:rFonts w:ascii="Times New Roman" w:hAnsi="Times New Roman" w:cs="Times New Roman"/>
          <w:sz w:val="24"/>
          <w:szCs w:val="24"/>
        </w:rPr>
      </w:pPr>
      <w:r w:rsidRPr="001E00F2">
        <w:rPr>
          <w:rFonts w:ascii="Times New Roman" w:hAnsi="Times New Roman" w:cs="Times New Roman"/>
          <w:sz w:val="24"/>
          <w:szCs w:val="24"/>
        </w:rPr>
        <w:t xml:space="preserve">The dispositional </w:t>
      </w:r>
      <w:r w:rsidR="007C535E" w:rsidRPr="001E00F2">
        <w:rPr>
          <w:rFonts w:ascii="Times New Roman" w:hAnsi="Times New Roman" w:cs="Times New Roman"/>
          <w:sz w:val="24"/>
          <w:szCs w:val="24"/>
        </w:rPr>
        <w:t xml:space="preserve">account </w:t>
      </w:r>
      <w:r w:rsidRPr="001E00F2">
        <w:rPr>
          <w:rFonts w:ascii="Times New Roman" w:hAnsi="Times New Roman" w:cs="Times New Roman"/>
          <w:sz w:val="24"/>
          <w:szCs w:val="24"/>
        </w:rPr>
        <w:t xml:space="preserve">is </w:t>
      </w:r>
      <w:r w:rsidR="00B44ADF" w:rsidRPr="001E00F2">
        <w:rPr>
          <w:rFonts w:ascii="Times New Roman" w:hAnsi="Times New Roman" w:cs="Times New Roman"/>
          <w:sz w:val="24"/>
          <w:szCs w:val="24"/>
        </w:rPr>
        <w:t>useful</w:t>
      </w:r>
      <w:r w:rsidRPr="001E00F2">
        <w:rPr>
          <w:rFonts w:ascii="Times New Roman" w:hAnsi="Times New Roman" w:cs="Times New Roman"/>
          <w:sz w:val="24"/>
          <w:szCs w:val="24"/>
        </w:rPr>
        <w:t xml:space="preserve"> when it comes to thinking of potential combinations of mechanistic interventions (e.g., in case it is necessary to interfere in more than one variable </w:t>
      </w:r>
      <w:r w:rsidR="00B44ADF" w:rsidRPr="001E00F2">
        <w:rPr>
          <w:rFonts w:ascii="Times New Roman" w:hAnsi="Times New Roman" w:cs="Times New Roman"/>
          <w:sz w:val="24"/>
          <w:szCs w:val="24"/>
        </w:rPr>
        <w:t xml:space="preserve">simultaneously </w:t>
      </w:r>
      <w:r w:rsidRPr="001E00F2">
        <w:rPr>
          <w:rFonts w:ascii="Times New Roman" w:hAnsi="Times New Roman" w:cs="Times New Roman"/>
          <w:sz w:val="24"/>
          <w:szCs w:val="24"/>
        </w:rPr>
        <w:t>to obtain the desired outcome), as it describes all the potential ranges in an encompassing framework.</w:t>
      </w:r>
      <w:r w:rsidR="00864A04" w:rsidRPr="001E00F2">
        <w:rPr>
          <w:rFonts w:ascii="Times New Roman" w:hAnsi="Times New Roman" w:cs="Times New Roman"/>
          <w:sz w:val="24"/>
          <w:szCs w:val="24"/>
        </w:rPr>
        <w:t xml:space="preserve"> In these cases, the </w:t>
      </w:r>
      <w:r w:rsidR="00172C4B" w:rsidRPr="001E00F2">
        <w:rPr>
          <w:rFonts w:ascii="Times New Roman" w:hAnsi="Times New Roman" w:cs="Times New Roman"/>
          <w:sz w:val="24"/>
          <w:szCs w:val="24"/>
        </w:rPr>
        <w:t xml:space="preserve">dispositional account coincides with Fagan’s (2013) joint mechanistic account in requiring that the joint effects of different molecular components are taken into account to explain how stemness works. </w:t>
      </w:r>
      <w:r w:rsidR="002264FD" w:rsidRPr="001E00F2">
        <w:rPr>
          <w:rFonts w:ascii="Times New Roman" w:hAnsi="Times New Roman" w:cs="Times New Roman"/>
          <w:sz w:val="24"/>
          <w:szCs w:val="24"/>
        </w:rPr>
        <w:t xml:space="preserve">For example, going back to </w:t>
      </w:r>
      <w:proofErr w:type="spellStart"/>
      <w:r w:rsidR="002264FD" w:rsidRPr="001E00F2">
        <w:rPr>
          <w:rFonts w:ascii="Times New Roman" w:hAnsi="Times New Roman" w:cs="Times New Roman"/>
          <w:sz w:val="24"/>
          <w:szCs w:val="24"/>
        </w:rPr>
        <w:t>Eliazer</w:t>
      </w:r>
      <w:proofErr w:type="spellEnd"/>
      <w:r w:rsidR="002264FD" w:rsidRPr="001E00F2">
        <w:rPr>
          <w:rFonts w:ascii="Times New Roman" w:hAnsi="Times New Roman" w:cs="Times New Roman"/>
          <w:sz w:val="24"/>
          <w:szCs w:val="24"/>
        </w:rPr>
        <w:t xml:space="preserve"> et al.’s experiment, it may be discovered that deactivation of the ROCK-Rho axis together with the repression of YAP is causally more </w:t>
      </w:r>
      <w:r w:rsidR="002264FD" w:rsidRPr="001E00F2">
        <w:rPr>
          <w:rFonts w:ascii="Times New Roman" w:hAnsi="Times New Roman" w:cs="Times New Roman"/>
          <w:sz w:val="24"/>
          <w:szCs w:val="24"/>
        </w:rPr>
        <w:lastRenderedPageBreak/>
        <w:t xml:space="preserve">efficient than just intervening on one of these </w:t>
      </w:r>
      <w:r w:rsidR="00D0626A" w:rsidRPr="001E00F2">
        <w:rPr>
          <w:rFonts w:ascii="Times New Roman" w:hAnsi="Times New Roman" w:cs="Times New Roman"/>
          <w:sz w:val="24"/>
          <w:szCs w:val="24"/>
        </w:rPr>
        <w:t xml:space="preserve">molecular </w:t>
      </w:r>
      <w:r w:rsidR="002264FD" w:rsidRPr="001E00F2">
        <w:rPr>
          <w:rFonts w:ascii="Times New Roman" w:hAnsi="Times New Roman" w:cs="Times New Roman"/>
          <w:sz w:val="24"/>
          <w:szCs w:val="24"/>
        </w:rPr>
        <w:t xml:space="preserve">elements in isolation from the rest. </w:t>
      </w:r>
      <w:r w:rsidR="00C324C5" w:rsidRPr="001E00F2">
        <w:rPr>
          <w:rFonts w:ascii="Times New Roman" w:hAnsi="Times New Roman" w:cs="Times New Roman"/>
          <w:sz w:val="24"/>
          <w:szCs w:val="24"/>
        </w:rPr>
        <w:br/>
      </w:r>
    </w:p>
    <w:p w14:paraId="288FC003" w14:textId="7D096A27" w:rsidR="000E6DC5" w:rsidRPr="001E00F2" w:rsidRDefault="000E6DC5" w:rsidP="005F192F">
      <w:pPr>
        <w:pStyle w:val="ListParagraph"/>
        <w:numPr>
          <w:ilvl w:val="0"/>
          <w:numId w:val="2"/>
        </w:numPr>
        <w:rPr>
          <w:rFonts w:ascii="Times New Roman" w:hAnsi="Times New Roman" w:cs="Times New Roman"/>
          <w:sz w:val="24"/>
          <w:szCs w:val="24"/>
        </w:rPr>
      </w:pPr>
      <w:r w:rsidRPr="001E00F2">
        <w:rPr>
          <w:rFonts w:ascii="Times New Roman" w:hAnsi="Times New Roman" w:cs="Times New Roman"/>
          <w:sz w:val="24"/>
          <w:szCs w:val="24"/>
        </w:rPr>
        <w:t xml:space="preserve">The dispositional </w:t>
      </w:r>
      <w:r w:rsidR="007C535E" w:rsidRPr="001E00F2">
        <w:rPr>
          <w:rFonts w:ascii="Times New Roman" w:hAnsi="Times New Roman" w:cs="Times New Roman"/>
          <w:sz w:val="24"/>
          <w:szCs w:val="24"/>
        </w:rPr>
        <w:t xml:space="preserve">account </w:t>
      </w:r>
      <w:r w:rsidRPr="001E00F2">
        <w:rPr>
          <w:rFonts w:ascii="Times New Roman" w:hAnsi="Times New Roman" w:cs="Times New Roman"/>
          <w:sz w:val="24"/>
          <w:szCs w:val="24"/>
        </w:rPr>
        <w:t xml:space="preserve">is also useful in understanding why </w:t>
      </w:r>
      <w:r w:rsidR="005D6B5C" w:rsidRPr="001E00F2">
        <w:rPr>
          <w:rFonts w:ascii="Times New Roman" w:hAnsi="Times New Roman" w:cs="Times New Roman"/>
          <w:sz w:val="24"/>
          <w:szCs w:val="24"/>
        </w:rPr>
        <w:t xml:space="preserve">mechanistic interventions are sometimes not available. </w:t>
      </w:r>
      <w:r w:rsidR="00DA4E57" w:rsidRPr="001E00F2">
        <w:rPr>
          <w:rFonts w:ascii="Times New Roman" w:hAnsi="Times New Roman" w:cs="Times New Roman"/>
          <w:sz w:val="24"/>
          <w:szCs w:val="24"/>
        </w:rPr>
        <w:t xml:space="preserve">Concretely, there may be some cases where the causal behaviour of stem cells is constrained at the </w:t>
      </w:r>
      <w:r w:rsidR="00D0626A" w:rsidRPr="001E00F2">
        <w:rPr>
          <w:rFonts w:ascii="Times New Roman" w:hAnsi="Times New Roman" w:cs="Times New Roman"/>
          <w:sz w:val="24"/>
          <w:szCs w:val="24"/>
        </w:rPr>
        <w:t xml:space="preserve">network </w:t>
      </w:r>
      <w:r w:rsidR="00DA4E57" w:rsidRPr="001E00F2">
        <w:rPr>
          <w:rFonts w:ascii="Times New Roman" w:hAnsi="Times New Roman" w:cs="Times New Roman"/>
          <w:sz w:val="24"/>
          <w:szCs w:val="24"/>
        </w:rPr>
        <w:t>level, e.g., at the level of the cell population</w:t>
      </w:r>
      <w:r w:rsidR="002264FD" w:rsidRPr="001E00F2">
        <w:rPr>
          <w:rFonts w:ascii="Times New Roman" w:hAnsi="Times New Roman" w:cs="Times New Roman"/>
          <w:sz w:val="24"/>
          <w:szCs w:val="24"/>
        </w:rPr>
        <w:t>; or simply cases where there are no constrain</w:t>
      </w:r>
      <w:r w:rsidR="00D477D7" w:rsidRPr="001E00F2">
        <w:rPr>
          <w:rFonts w:ascii="Times New Roman" w:hAnsi="Times New Roman" w:cs="Times New Roman"/>
          <w:sz w:val="24"/>
          <w:szCs w:val="24"/>
        </w:rPr>
        <w:t>t</w:t>
      </w:r>
      <w:r w:rsidR="002264FD" w:rsidRPr="001E00F2">
        <w:rPr>
          <w:rFonts w:ascii="Times New Roman" w:hAnsi="Times New Roman" w:cs="Times New Roman"/>
          <w:sz w:val="24"/>
          <w:szCs w:val="24"/>
        </w:rPr>
        <w:t>s and the behaviour is simply random</w:t>
      </w:r>
      <w:r w:rsidR="00DA4E57" w:rsidRPr="001E00F2">
        <w:rPr>
          <w:rFonts w:ascii="Times New Roman" w:hAnsi="Times New Roman" w:cs="Times New Roman"/>
          <w:sz w:val="24"/>
          <w:szCs w:val="24"/>
        </w:rPr>
        <w:t>. In these cases, while there will be changes at the lower-level, these will result</w:t>
      </w:r>
      <w:r w:rsidR="002264FD" w:rsidRPr="001E00F2">
        <w:rPr>
          <w:rFonts w:ascii="Times New Roman" w:hAnsi="Times New Roman" w:cs="Times New Roman"/>
          <w:sz w:val="24"/>
          <w:szCs w:val="24"/>
        </w:rPr>
        <w:t xml:space="preserve"> either</w:t>
      </w:r>
      <w:r w:rsidR="00DA4E57" w:rsidRPr="001E00F2">
        <w:rPr>
          <w:rFonts w:ascii="Times New Roman" w:hAnsi="Times New Roman" w:cs="Times New Roman"/>
          <w:sz w:val="24"/>
          <w:szCs w:val="24"/>
        </w:rPr>
        <w:t xml:space="preserve"> from the existence of topological constraints</w:t>
      </w:r>
      <w:r w:rsidR="002264FD" w:rsidRPr="001E00F2">
        <w:rPr>
          <w:rFonts w:ascii="Times New Roman" w:hAnsi="Times New Roman" w:cs="Times New Roman"/>
          <w:sz w:val="24"/>
          <w:szCs w:val="24"/>
        </w:rPr>
        <w:t xml:space="preserve"> or from </w:t>
      </w:r>
      <w:r w:rsidR="00D477D7" w:rsidRPr="001E00F2">
        <w:rPr>
          <w:rFonts w:ascii="Times New Roman" w:hAnsi="Times New Roman" w:cs="Times New Roman"/>
          <w:sz w:val="24"/>
          <w:szCs w:val="24"/>
        </w:rPr>
        <w:t>an un</w:t>
      </w:r>
      <w:r w:rsidR="002264FD" w:rsidRPr="001E00F2">
        <w:rPr>
          <w:rFonts w:ascii="Times New Roman" w:hAnsi="Times New Roman" w:cs="Times New Roman"/>
          <w:sz w:val="24"/>
          <w:szCs w:val="24"/>
        </w:rPr>
        <w:t>known cause. T</w:t>
      </w:r>
      <w:r w:rsidR="00DA4E57" w:rsidRPr="001E00F2">
        <w:rPr>
          <w:rFonts w:ascii="Times New Roman" w:hAnsi="Times New Roman" w:cs="Times New Roman"/>
          <w:sz w:val="24"/>
          <w:szCs w:val="24"/>
        </w:rPr>
        <w:t xml:space="preserve">herefore, </w:t>
      </w:r>
      <w:r w:rsidR="002264FD" w:rsidRPr="001E00F2">
        <w:rPr>
          <w:rFonts w:ascii="Times New Roman" w:hAnsi="Times New Roman" w:cs="Times New Roman"/>
          <w:sz w:val="24"/>
          <w:szCs w:val="24"/>
        </w:rPr>
        <w:t xml:space="preserve">in these cases, </w:t>
      </w:r>
      <w:r w:rsidR="00DA4E57" w:rsidRPr="001E00F2">
        <w:rPr>
          <w:rFonts w:ascii="Times New Roman" w:hAnsi="Times New Roman" w:cs="Times New Roman"/>
          <w:sz w:val="24"/>
          <w:szCs w:val="24"/>
        </w:rPr>
        <w:t xml:space="preserve">manipulation at the lower-level will not work. While stem cell researchers are conscious that this happens sometimes, and thus they actively investigate the type of constraints that exist at the </w:t>
      </w:r>
      <w:r w:rsidR="00D0626A" w:rsidRPr="001E00F2">
        <w:rPr>
          <w:rFonts w:ascii="Times New Roman" w:hAnsi="Times New Roman" w:cs="Times New Roman"/>
          <w:sz w:val="24"/>
          <w:szCs w:val="24"/>
        </w:rPr>
        <w:t xml:space="preserve">emergent network </w:t>
      </w:r>
      <w:r w:rsidR="00DA4E57" w:rsidRPr="001E00F2">
        <w:rPr>
          <w:rFonts w:ascii="Times New Roman" w:hAnsi="Times New Roman" w:cs="Times New Roman"/>
          <w:sz w:val="24"/>
          <w:szCs w:val="24"/>
        </w:rPr>
        <w:t xml:space="preserve">level, the dispositional account provides a framework to explain </w:t>
      </w:r>
      <w:r w:rsidR="00DA4E57" w:rsidRPr="001E00F2">
        <w:rPr>
          <w:rFonts w:ascii="Times New Roman" w:hAnsi="Times New Roman" w:cs="Times New Roman"/>
          <w:i/>
          <w:sz w:val="24"/>
          <w:szCs w:val="24"/>
        </w:rPr>
        <w:t>why</w:t>
      </w:r>
      <w:r w:rsidR="00DA4E57" w:rsidRPr="001E00F2">
        <w:rPr>
          <w:rFonts w:ascii="Times New Roman" w:hAnsi="Times New Roman" w:cs="Times New Roman"/>
          <w:sz w:val="24"/>
          <w:szCs w:val="24"/>
        </w:rPr>
        <w:t xml:space="preserve"> this happens. </w:t>
      </w:r>
      <w:r w:rsidR="00C324C5" w:rsidRPr="001E00F2">
        <w:rPr>
          <w:rFonts w:ascii="Times New Roman" w:hAnsi="Times New Roman" w:cs="Times New Roman"/>
          <w:sz w:val="24"/>
          <w:szCs w:val="24"/>
        </w:rPr>
        <w:br/>
      </w:r>
    </w:p>
    <w:p w14:paraId="437E3FA6" w14:textId="71E0894F" w:rsidR="002235E6" w:rsidRPr="001E00F2" w:rsidRDefault="005D6B5C" w:rsidP="002235E6">
      <w:pPr>
        <w:pStyle w:val="ListParagraph"/>
        <w:numPr>
          <w:ilvl w:val="0"/>
          <w:numId w:val="2"/>
        </w:numPr>
        <w:rPr>
          <w:rFonts w:ascii="Times New Roman" w:hAnsi="Times New Roman" w:cs="Times New Roman"/>
          <w:sz w:val="24"/>
          <w:szCs w:val="24"/>
        </w:rPr>
      </w:pPr>
      <w:r w:rsidRPr="001E00F2">
        <w:rPr>
          <w:rFonts w:ascii="Times New Roman" w:hAnsi="Times New Roman" w:cs="Times New Roman"/>
          <w:sz w:val="24"/>
          <w:szCs w:val="24"/>
        </w:rPr>
        <w:t xml:space="preserve">The dispositional </w:t>
      </w:r>
      <w:r w:rsidR="007C535E" w:rsidRPr="001E00F2">
        <w:rPr>
          <w:rFonts w:ascii="Times New Roman" w:hAnsi="Times New Roman" w:cs="Times New Roman"/>
          <w:sz w:val="24"/>
          <w:szCs w:val="24"/>
        </w:rPr>
        <w:t xml:space="preserve">account </w:t>
      </w:r>
      <w:r w:rsidRPr="001E00F2">
        <w:rPr>
          <w:rFonts w:ascii="Times New Roman" w:hAnsi="Times New Roman" w:cs="Times New Roman"/>
          <w:sz w:val="24"/>
          <w:szCs w:val="24"/>
        </w:rPr>
        <w:t xml:space="preserve">sheds light on which specific </w:t>
      </w:r>
      <w:r w:rsidR="007C535E" w:rsidRPr="001E00F2">
        <w:rPr>
          <w:rFonts w:ascii="Times New Roman" w:hAnsi="Times New Roman" w:cs="Times New Roman"/>
          <w:sz w:val="24"/>
          <w:szCs w:val="24"/>
        </w:rPr>
        <w:t xml:space="preserve">experiments </w:t>
      </w:r>
      <w:r w:rsidRPr="001E00F2">
        <w:rPr>
          <w:rFonts w:ascii="Times New Roman" w:hAnsi="Times New Roman" w:cs="Times New Roman"/>
          <w:sz w:val="24"/>
          <w:szCs w:val="24"/>
        </w:rPr>
        <w:t>would be required whenever mechanistic interventions are not feasible.</w:t>
      </w:r>
      <w:r w:rsidR="00B14E54" w:rsidRPr="001E00F2">
        <w:rPr>
          <w:rFonts w:ascii="Times New Roman" w:hAnsi="Times New Roman" w:cs="Times New Roman"/>
          <w:sz w:val="24"/>
          <w:szCs w:val="24"/>
        </w:rPr>
        <w:t xml:space="preserve"> Concretely, it points out towards the necessity of knowing the dynamics of the system, and how to modify that dynamics, which requires interventions at the higher-level.</w:t>
      </w:r>
      <w:r w:rsidR="00C4072F" w:rsidRPr="001E00F2">
        <w:rPr>
          <w:rFonts w:ascii="Times New Roman" w:hAnsi="Times New Roman" w:cs="Times New Roman"/>
          <w:sz w:val="24"/>
          <w:szCs w:val="24"/>
        </w:rPr>
        <w:t xml:space="preserve"> This point follows from the point made above about why mechanistic interventions may fail, plus the </w:t>
      </w:r>
      <w:r w:rsidR="005011CF" w:rsidRPr="001E00F2">
        <w:rPr>
          <w:rFonts w:ascii="Times New Roman" w:hAnsi="Times New Roman" w:cs="Times New Roman"/>
          <w:sz w:val="24"/>
          <w:szCs w:val="24"/>
        </w:rPr>
        <w:t xml:space="preserve">acceptance </w:t>
      </w:r>
      <w:r w:rsidR="00C4072F" w:rsidRPr="001E00F2">
        <w:rPr>
          <w:rFonts w:ascii="Times New Roman" w:hAnsi="Times New Roman" w:cs="Times New Roman"/>
          <w:sz w:val="24"/>
          <w:szCs w:val="24"/>
        </w:rPr>
        <w:t>that higher-level properties do sometimes exert their causal powers downwardly. The dispositional schema justif</w:t>
      </w:r>
      <w:r w:rsidR="005011CF" w:rsidRPr="001E00F2">
        <w:rPr>
          <w:rFonts w:ascii="Times New Roman" w:hAnsi="Times New Roman" w:cs="Times New Roman"/>
          <w:sz w:val="24"/>
          <w:szCs w:val="24"/>
        </w:rPr>
        <w:t>ies</w:t>
      </w:r>
      <w:r w:rsidR="00C4072F" w:rsidRPr="001E00F2">
        <w:rPr>
          <w:rFonts w:ascii="Times New Roman" w:hAnsi="Times New Roman" w:cs="Times New Roman"/>
          <w:sz w:val="24"/>
          <w:szCs w:val="24"/>
        </w:rPr>
        <w:t xml:space="preserve"> why this occurs and, in doing so, it aims to dispel the reluctance that some scientists may have to explore options that go beyond the </w:t>
      </w:r>
      <w:r w:rsidR="00D0626A" w:rsidRPr="001E00F2">
        <w:rPr>
          <w:rFonts w:ascii="Times New Roman" w:hAnsi="Times New Roman" w:cs="Times New Roman"/>
          <w:sz w:val="24"/>
          <w:szCs w:val="24"/>
        </w:rPr>
        <w:t xml:space="preserve">molecular </w:t>
      </w:r>
      <w:r w:rsidR="00C4072F" w:rsidRPr="001E00F2">
        <w:rPr>
          <w:rFonts w:ascii="Times New Roman" w:hAnsi="Times New Roman" w:cs="Times New Roman"/>
          <w:sz w:val="24"/>
          <w:szCs w:val="24"/>
        </w:rPr>
        <w:t xml:space="preserve">level. </w:t>
      </w:r>
      <w:r w:rsidR="00C324C5" w:rsidRPr="001E00F2">
        <w:rPr>
          <w:rFonts w:ascii="Times New Roman" w:hAnsi="Times New Roman" w:cs="Times New Roman"/>
          <w:sz w:val="24"/>
          <w:szCs w:val="24"/>
        </w:rPr>
        <w:br/>
      </w:r>
    </w:p>
    <w:p w14:paraId="08AD3CE1" w14:textId="4E009010" w:rsidR="007C535E" w:rsidRPr="001E00F2" w:rsidRDefault="007C535E" w:rsidP="002235E6">
      <w:pPr>
        <w:pStyle w:val="ListParagraph"/>
        <w:numPr>
          <w:ilvl w:val="0"/>
          <w:numId w:val="2"/>
        </w:numPr>
        <w:rPr>
          <w:rFonts w:ascii="Times New Roman" w:hAnsi="Times New Roman" w:cs="Times New Roman"/>
          <w:sz w:val="24"/>
          <w:szCs w:val="24"/>
        </w:rPr>
      </w:pPr>
      <w:r w:rsidRPr="001E00F2">
        <w:rPr>
          <w:rFonts w:ascii="Times New Roman" w:hAnsi="Times New Roman" w:cs="Times New Roman"/>
          <w:sz w:val="24"/>
          <w:szCs w:val="24"/>
        </w:rPr>
        <w:t xml:space="preserve">The dispositional account shows the necessity of occasionally combining or integrating experiments looking at the </w:t>
      </w:r>
      <w:r w:rsidR="00D0626A" w:rsidRPr="001E00F2">
        <w:rPr>
          <w:rFonts w:ascii="Times New Roman" w:hAnsi="Times New Roman" w:cs="Times New Roman"/>
          <w:sz w:val="24"/>
          <w:szCs w:val="24"/>
        </w:rPr>
        <w:t xml:space="preserve">molecular </w:t>
      </w:r>
      <w:r w:rsidRPr="001E00F2">
        <w:rPr>
          <w:rFonts w:ascii="Times New Roman" w:hAnsi="Times New Roman" w:cs="Times New Roman"/>
          <w:sz w:val="24"/>
          <w:szCs w:val="24"/>
        </w:rPr>
        <w:t xml:space="preserve">and </w:t>
      </w:r>
      <w:r w:rsidR="00D0626A" w:rsidRPr="001E00F2">
        <w:rPr>
          <w:rFonts w:ascii="Times New Roman" w:hAnsi="Times New Roman" w:cs="Times New Roman"/>
          <w:sz w:val="24"/>
          <w:szCs w:val="24"/>
        </w:rPr>
        <w:t xml:space="preserve">network </w:t>
      </w:r>
      <w:r w:rsidRPr="001E00F2">
        <w:rPr>
          <w:rFonts w:ascii="Times New Roman" w:hAnsi="Times New Roman" w:cs="Times New Roman"/>
          <w:sz w:val="24"/>
          <w:szCs w:val="24"/>
        </w:rPr>
        <w:t xml:space="preserve">levels, in cases where both levels may have a causal influence in the expression of stemness. </w:t>
      </w:r>
      <w:r w:rsidR="00DA4E57" w:rsidRPr="001E00F2">
        <w:rPr>
          <w:rFonts w:ascii="Times New Roman" w:hAnsi="Times New Roman" w:cs="Times New Roman"/>
          <w:sz w:val="24"/>
          <w:szCs w:val="24"/>
        </w:rPr>
        <w:t xml:space="preserve">Note that this point is crucial to understand the relevance of the dispositional account, as well as an important aspect of how it could contribute to stem cell science. </w:t>
      </w:r>
      <w:r w:rsidR="00AE47B1" w:rsidRPr="001E00F2">
        <w:rPr>
          <w:rFonts w:ascii="Times New Roman" w:hAnsi="Times New Roman" w:cs="Times New Roman"/>
          <w:sz w:val="24"/>
          <w:szCs w:val="24"/>
        </w:rPr>
        <w:t>Concretely</w:t>
      </w:r>
      <w:r w:rsidR="00DA4E57" w:rsidRPr="001E00F2">
        <w:rPr>
          <w:rFonts w:ascii="Times New Roman" w:hAnsi="Times New Roman" w:cs="Times New Roman"/>
          <w:sz w:val="24"/>
          <w:szCs w:val="24"/>
        </w:rPr>
        <w:t>,</w:t>
      </w:r>
      <w:r w:rsidR="00AE47B1" w:rsidRPr="001E00F2">
        <w:rPr>
          <w:rFonts w:ascii="Times New Roman" w:hAnsi="Times New Roman" w:cs="Times New Roman"/>
          <w:sz w:val="24"/>
          <w:szCs w:val="24"/>
        </w:rPr>
        <w:t xml:space="preserve"> the dispositional account suggests that explanations at these two levels</w:t>
      </w:r>
      <w:r w:rsidR="00D0626A" w:rsidRPr="001E00F2">
        <w:rPr>
          <w:rFonts w:ascii="Times New Roman" w:hAnsi="Times New Roman" w:cs="Times New Roman"/>
          <w:sz w:val="24"/>
          <w:szCs w:val="24"/>
        </w:rPr>
        <w:t xml:space="preserve"> (i.e., mechanistic and topological explanations)</w:t>
      </w:r>
      <w:r w:rsidR="00AE47B1" w:rsidRPr="001E00F2">
        <w:rPr>
          <w:rFonts w:ascii="Times New Roman" w:hAnsi="Times New Roman" w:cs="Times New Roman"/>
          <w:sz w:val="24"/>
          <w:szCs w:val="24"/>
        </w:rPr>
        <w:t xml:space="preserve"> must sometimes be combined and integrated. This is because phenomena such as stemness are so complex that their production results from the causal action of different levels, including both the </w:t>
      </w:r>
      <w:r w:rsidR="00D0626A" w:rsidRPr="001E00F2">
        <w:rPr>
          <w:rFonts w:ascii="Times New Roman" w:hAnsi="Times New Roman" w:cs="Times New Roman"/>
          <w:sz w:val="24"/>
          <w:szCs w:val="24"/>
        </w:rPr>
        <w:t xml:space="preserve">molecular </w:t>
      </w:r>
      <w:r w:rsidR="00AE47B1" w:rsidRPr="001E00F2">
        <w:rPr>
          <w:rFonts w:ascii="Times New Roman" w:hAnsi="Times New Roman" w:cs="Times New Roman"/>
          <w:sz w:val="24"/>
          <w:szCs w:val="24"/>
        </w:rPr>
        <w:t xml:space="preserve">and the </w:t>
      </w:r>
      <w:r w:rsidR="00D0626A" w:rsidRPr="001E00F2">
        <w:rPr>
          <w:rFonts w:ascii="Times New Roman" w:hAnsi="Times New Roman" w:cs="Times New Roman"/>
          <w:sz w:val="24"/>
          <w:szCs w:val="24"/>
        </w:rPr>
        <w:t>emergent network level</w:t>
      </w:r>
      <w:r w:rsidR="00AE47B1" w:rsidRPr="001E00F2">
        <w:rPr>
          <w:rFonts w:ascii="Times New Roman" w:hAnsi="Times New Roman" w:cs="Times New Roman"/>
          <w:sz w:val="24"/>
          <w:szCs w:val="24"/>
        </w:rPr>
        <w:t xml:space="preserve">. </w:t>
      </w:r>
    </w:p>
    <w:p w14:paraId="7A81E208" w14:textId="51934AB1" w:rsidR="00660B74" w:rsidRPr="001E00F2" w:rsidRDefault="00660B74">
      <w:pPr>
        <w:rPr>
          <w:rFonts w:ascii="Times New Roman" w:hAnsi="Times New Roman" w:cs="Times New Roman"/>
          <w:sz w:val="24"/>
          <w:szCs w:val="24"/>
        </w:rPr>
      </w:pPr>
    </w:p>
    <w:p w14:paraId="17F6AC12" w14:textId="12D6217D" w:rsidR="00660B74" w:rsidRPr="001E00F2" w:rsidRDefault="00EB0C3E">
      <w:pPr>
        <w:rPr>
          <w:rFonts w:ascii="Times New Roman" w:hAnsi="Times New Roman" w:cs="Times New Roman"/>
          <w:b/>
          <w:bCs/>
          <w:sz w:val="24"/>
          <w:szCs w:val="24"/>
        </w:rPr>
      </w:pPr>
      <w:r w:rsidRPr="001E00F2">
        <w:rPr>
          <w:rFonts w:ascii="Times New Roman" w:hAnsi="Times New Roman" w:cs="Times New Roman"/>
          <w:b/>
          <w:bCs/>
          <w:sz w:val="24"/>
          <w:szCs w:val="24"/>
        </w:rPr>
        <w:t>4</w:t>
      </w:r>
      <w:r w:rsidR="00660B74" w:rsidRPr="001E00F2">
        <w:rPr>
          <w:rFonts w:ascii="Times New Roman" w:hAnsi="Times New Roman" w:cs="Times New Roman"/>
          <w:b/>
          <w:bCs/>
          <w:sz w:val="24"/>
          <w:szCs w:val="24"/>
        </w:rPr>
        <w:t xml:space="preserve">. </w:t>
      </w:r>
      <w:r w:rsidR="007C535E" w:rsidRPr="001E00F2">
        <w:rPr>
          <w:rFonts w:ascii="Times New Roman" w:hAnsi="Times New Roman" w:cs="Times New Roman"/>
          <w:b/>
          <w:bCs/>
          <w:sz w:val="24"/>
          <w:szCs w:val="24"/>
        </w:rPr>
        <w:t>Discussion</w:t>
      </w:r>
    </w:p>
    <w:p w14:paraId="55E0775C" w14:textId="4C4F0564" w:rsidR="0005379C" w:rsidRPr="001E00F2" w:rsidRDefault="00DD0A47">
      <w:pPr>
        <w:rPr>
          <w:rFonts w:ascii="Times New Roman" w:hAnsi="Times New Roman" w:cs="Times New Roman"/>
          <w:sz w:val="24"/>
          <w:szCs w:val="24"/>
        </w:rPr>
      </w:pPr>
      <w:r w:rsidRPr="001E00F2">
        <w:rPr>
          <w:rFonts w:ascii="Times New Roman" w:hAnsi="Times New Roman" w:cs="Times New Roman"/>
          <w:sz w:val="24"/>
          <w:szCs w:val="24"/>
        </w:rPr>
        <w:t xml:space="preserve">The dispositional framework I have presented has </w:t>
      </w:r>
      <w:r w:rsidR="006240FF" w:rsidRPr="001E00F2">
        <w:rPr>
          <w:rFonts w:ascii="Times New Roman" w:hAnsi="Times New Roman" w:cs="Times New Roman"/>
          <w:sz w:val="24"/>
          <w:szCs w:val="24"/>
        </w:rPr>
        <w:t>several</w:t>
      </w:r>
      <w:r w:rsidRPr="001E00F2">
        <w:rPr>
          <w:rFonts w:ascii="Times New Roman" w:hAnsi="Times New Roman" w:cs="Times New Roman"/>
          <w:sz w:val="24"/>
          <w:szCs w:val="24"/>
        </w:rPr>
        <w:t xml:space="preserve"> advantages</w:t>
      </w:r>
      <w:r w:rsidR="00E2544A" w:rsidRPr="001E00F2">
        <w:rPr>
          <w:rFonts w:ascii="Times New Roman" w:hAnsi="Times New Roman" w:cs="Times New Roman"/>
          <w:sz w:val="24"/>
          <w:szCs w:val="24"/>
        </w:rPr>
        <w:t xml:space="preserve"> </w:t>
      </w:r>
      <w:r w:rsidRPr="001E00F2">
        <w:rPr>
          <w:rFonts w:ascii="Times New Roman" w:hAnsi="Times New Roman" w:cs="Times New Roman"/>
          <w:sz w:val="24"/>
          <w:szCs w:val="24"/>
        </w:rPr>
        <w:t xml:space="preserve">over the other frameworks </w:t>
      </w:r>
      <w:r w:rsidR="00E2544A" w:rsidRPr="001E00F2">
        <w:rPr>
          <w:rFonts w:ascii="Times New Roman" w:hAnsi="Times New Roman" w:cs="Times New Roman"/>
          <w:sz w:val="24"/>
          <w:szCs w:val="24"/>
        </w:rPr>
        <w:t xml:space="preserve">that </w:t>
      </w:r>
      <w:r w:rsidRPr="001E00F2">
        <w:rPr>
          <w:rFonts w:ascii="Times New Roman" w:hAnsi="Times New Roman" w:cs="Times New Roman"/>
          <w:sz w:val="24"/>
          <w:szCs w:val="24"/>
        </w:rPr>
        <w:t xml:space="preserve">I presented in </w:t>
      </w:r>
      <w:r w:rsidR="00DC658D" w:rsidRPr="001E00F2">
        <w:rPr>
          <w:rFonts w:ascii="Times New Roman" w:hAnsi="Times New Roman" w:cs="Times New Roman"/>
          <w:b/>
          <w:sz w:val="24"/>
          <w:szCs w:val="24"/>
        </w:rPr>
        <w:t>Other Approaches to the Nature of Stemness and Their Limitations</w:t>
      </w:r>
      <w:r w:rsidRPr="001E00F2">
        <w:rPr>
          <w:rFonts w:ascii="Times New Roman" w:hAnsi="Times New Roman" w:cs="Times New Roman"/>
          <w:sz w:val="24"/>
          <w:szCs w:val="24"/>
        </w:rPr>
        <w:t xml:space="preserve">. </w:t>
      </w:r>
    </w:p>
    <w:p w14:paraId="11AFB5F5" w14:textId="77777777" w:rsidR="00D0626A" w:rsidRPr="001E00F2" w:rsidRDefault="00D0626A">
      <w:pPr>
        <w:rPr>
          <w:rFonts w:ascii="Times New Roman" w:hAnsi="Times New Roman" w:cs="Times New Roman"/>
          <w:b/>
          <w:sz w:val="24"/>
          <w:szCs w:val="24"/>
        </w:rPr>
      </w:pPr>
    </w:p>
    <w:p w14:paraId="7DA04546" w14:textId="1ED8AF33" w:rsidR="006240FF" w:rsidRPr="001E00F2" w:rsidRDefault="006240FF">
      <w:pPr>
        <w:rPr>
          <w:rFonts w:ascii="Times New Roman" w:hAnsi="Times New Roman" w:cs="Times New Roman"/>
          <w:sz w:val="24"/>
          <w:szCs w:val="24"/>
        </w:rPr>
      </w:pPr>
      <w:r w:rsidRPr="001E00F2">
        <w:rPr>
          <w:rFonts w:ascii="Times New Roman" w:hAnsi="Times New Roman" w:cs="Times New Roman"/>
          <w:sz w:val="24"/>
          <w:szCs w:val="24"/>
        </w:rPr>
        <w:t xml:space="preserve">First of all, </w:t>
      </w:r>
      <w:r w:rsidR="0005379C" w:rsidRPr="001E00F2">
        <w:rPr>
          <w:rFonts w:ascii="Times New Roman" w:hAnsi="Times New Roman" w:cs="Times New Roman"/>
          <w:sz w:val="24"/>
          <w:szCs w:val="24"/>
        </w:rPr>
        <w:t xml:space="preserve">in contrast with approaches that overemphasise either the role of genetic markers </w:t>
      </w:r>
      <w:r w:rsidR="00E2544A" w:rsidRPr="001E00F2">
        <w:rPr>
          <w:rFonts w:ascii="Times New Roman" w:hAnsi="Times New Roman" w:cs="Times New Roman"/>
          <w:sz w:val="24"/>
          <w:szCs w:val="24"/>
        </w:rPr>
        <w:t xml:space="preserve">that are expressed by the cell (entity view) or the role of niche components or any extra-genetic component that may induce the cell to become a stem cell (state </w:t>
      </w:r>
      <w:r w:rsidR="00E2544A" w:rsidRPr="001E00F2">
        <w:rPr>
          <w:rFonts w:ascii="Times New Roman" w:hAnsi="Times New Roman" w:cs="Times New Roman"/>
          <w:sz w:val="24"/>
          <w:szCs w:val="24"/>
        </w:rPr>
        <w:lastRenderedPageBreak/>
        <w:t>view), the dispositional view I advocate here considers that both elements may play a role, and none should be overemphasised. Rather, it will be a contextual matter to determine which of the two components plays a more significant role on specific cell types, in specific lineages and during different moments of the development of the organism. This is positive insofar as it encourages putting the research efforts on the investigation of several different opposing hypotheses, rather than focusing exclusively on some of them (Chang</w:t>
      </w:r>
      <w:r w:rsidR="00C46559" w:rsidRPr="001E00F2">
        <w:rPr>
          <w:rFonts w:ascii="Times New Roman" w:hAnsi="Times New Roman" w:cs="Times New Roman"/>
          <w:sz w:val="24"/>
          <w:szCs w:val="24"/>
        </w:rPr>
        <w:t xml:space="preserve"> 2012</w:t>
      </w:r>
      <w:r w:rsidR="00E2544A" w:rsidRPr="001E00F2">
        <w:rPr>
          <w:rFonts w:ascii="Times New Roman" w:hAnsi="Times New Roman" w:cs="Times New Roman"/>
          <w:sz w:val="24"/>
          <w:szCs w:val="24"/>
        </w:rPr>
        <w:t xml:space="preserve">). </w:t>
      </w:r>
      <w:r w:rsidR="000D22BC" w:rsidRPr="001E00F2">
        <w:rPr>
          <w:rFonts w:ascii="Times New Roman" w:hAnsi="Times New Roman" w:cs="Times New Roman"/>
          <w:sz w:val="24"/>
          <w:szCs w:val="24"/>
        </w:rPr>
        <w:t xml:space="preserve">Importantly, this opens the avenue for certain forms of integration as well, provided one takes a sufficiently nuanced view of what integration means and acknowledged that it may entail the necessity of descriptions at different levels (Mitchell 2003). I will say more about this below. </w:t>
      </w:r>
    </w:p>
    <w:p w14:paraId="4E0AF5AA" w14:textId="77777777" w:rsidR="00D0626A" w:rsidRPr="001E00F2" w:rsidRDefault="00D0626A">
      <w:pPr>
        <w:rPr>
          <w:rFonts w:ascii="Times New Roman" w:hAnsi="Times New Roman" w:cs="Times New Roman"/>
          <w:sz w:val="24"/>
          <w:szCs w:val="24"/>
        </w:rPr>
      </w:pPr>
    </w:p>
    <w:p w14:paraId="15BDDC42" w14:textId="2D510307" w:rsidR="00E07E2C" w:rsidRPr="001E00F2" w:rsidRDefault="002235E6" w:rsidP="00BA73AD">
      <w:pPr>
        <w:rPr>
          <w:rFonts w:ascii="Times New Roman" w:hAnsi="Times New Roman" w:cs="Times New Roman"/>
          <w:sz w:val="24"/>
          <w:szCs w:val="24"/>
        </w:rPr>
      </w:pPr>
      <w:r w:rsidRPr="001E00F2">
        <w:rPr>
          <w:rFonts w:ascii="Times New Roman" w:hAnsi="Times New Roman" w:cs="Times New Roman"/>
          <w:sz w:val="24"/>
          <w:szCs w:val="24"/>
        </w:rPr>
        <w:t>Secondly</w:t>
      </w:r>
      <w:r w:rsidR="00BA73AD" w:rsidRPr="001E00F2">
        <w:rPr>
          <w:rFonts w:ascii="Times New Roman" w:hAnsi="Times New Roman" w:cs="Times New Roman"/>
          <w:sz w:val="24"/>
          <w:szCs w:val="24"/>
        </w:rPr>
        <w:t xml:space="preserve">, </w:t>
      </w:r>
      <w:r w:rsidR="003078C2" w:rsidRPr="001E00F2">
        <w:rPr>
          <w:rFonts w:ascii="Times New Roman" w:hAnsi="Times New Roman" w:cs="Times New Roman"/>
          <w:sz w:val="24"/>
          <w:szCs w:val="24"/>
        </w:rPr>
        <w:t>the account I have presented share</w:t>
      </w:r>
      <w:r w:rsidR="00ED50DD" w:rsidRPr="001E00F2">
        <w:rPr>
          <w:rFonts w:ascii="Times New Roman" w:hAnsi="Times New Roman" w:cs="Times New Roman"/>
          <w:sz w:val="24"/>
          <w:szCs w:val="24"/>
        </w:rPr>
        <w:t xml:space="preserve">s </w:t>
      </w:r>
      <w:r w:rsidR="003078C2" w:rsidRPr="001E00F2">
        <w:rPr>
          <w:rFonts w:ascii="Times New Roman" w:hAnsi="Times New Roman" w:cs="Times New Roman"/>
          <w:sz w:val="24"/>
          <w:szCs w:val="24"/>
        </w:rPr>
        <w:t xml:space="preserve">Fagan’s ideas that it cannot be said at once and for certain whether one cell is a stem cell or not, as well as her idea that stem cells are the starting point of a reproductive </w:t>
      </w:r>
      <w:r w:rsidR="003B3E0E" w:rsidRPr="001E00F2">
        <w:rPr>
          <w:rFonts w:ascii="Times New Roman" w:hAnsi="Times New Roman" w:cs="Times New Roman"/>
          <w:sz w:val="24"/>
          <w:szCs w:val="24"/>
        </w:rPr>
        <w:t xml:space="preserve">lineage </w:t>
      </w:r>
      <w:r w:rsidR="003078C2" w:rsidRPr="001E00F2">
        <w:rPr>
          <w:rFonts w:ascii="Times New Roman" w:hAnsi="Times New Roman" w:cs="Times New Roman"/>
          <w:sz w:val="24"/>
          <w:szCs w:val="24"/>
        </w:rPr>
        <w:t xml:space="preserve">and a developmental lineage. Additionally, my account </w:t>
      </w:r>
      <w:r w:rsidR="00BA73AD" w:rsidRPr="001E00F2">
        <w:rPr>
          <w:rFonts w:ascii="Times New Roman" w:hAnsi="Times New Roman" w:cs="Times New Roman"/>
          <w:sz w:val="24"/>
          <w:szCs w:val="24"/>
        </w:rPr>
        <w:t>complement</w:t>
      </w:r>
      <w:r w:rsidR="003078C2" w:rsidRPr="001E00F2">
        <w:rPr>
          <w:rFonts w:ascii="Times New Roman" w:hAnsi="Times New Roman" w:cs="Times New Roman"/>
          <w:sz w:val="24"/>
          <w:szCs w:val="24"/>
        </w:rPr>
        <w:t xml:space="preserve">s and enriches her </w:t>
      </w:r>
      <w:r w:rsidR="00BA73AD" w:rsidRPr="001E00F2">
        <w:rPr>
          <w:rFonts w:ascii="Times New Roman" w:hAnsi="Times New Roman" w:cs="Times New Roman"/>
          <w:sz w:val="24"/>
          <w:szCs w:val="24"/>
        </w:rPr>
        <w:t>model-theoretic view</w:t>
      </w:r>
      <w:r w:rsidR="003078C2" w:rsidRPr="001E00F2">
        <w:rPr>
          <w:rFonts w:ascii="Times New Roman" w:hAnsi="Times New Roman" w:cs="Times New Roman"/>
          <w:sz w:val="24"/>
          <w:szCs w:val="24"/>
        </w:rPr>
        <w:t xml:space="preserve"> </w:t>
      </w:r>
      <w:r w:rsidR="00BA73AD" w:rsidRPr="001E00F2">
        <w:rPr>
          <w:rFonts w:ascii="Times New Roman" w:hAnsi="Times New Roman" w:cs="Times New Roman"/>
          <w:sz w:val="24"/>
          <w:szCs w:val="24"/>
        </w:rPr>
        <w:t xml:space="preserve">by adding that stem cells are a dispositional object. In this sense, the dispositional account contributes not just towards non-experts understanding, but also towards the understanding of stem cell researchers, since the account provides some basic guidelines to interpret stem cell experiments showing how stemness can be experimentally </w:t>
      </w:r>
      <w:r w:rsidR="003601CA" w:rsidRPr="001E00F2">
        <w:rPr>
          <w:rFonts w:ascii="Times New Roman" w:hAnsi="Times New Roman" w:cs="Times New Roman"/>
          <w:sz w:val="24"/>
          <w:szCs w:val="24"/>
        </w:rPr>
        <w:t>manipulated</w:t>
      </w:r>
      <w:r w:rsidR="00BA73AD" w:rsidRPr="001E00F2">
        <w:rPr>
          <w:rFonts w:ascii="Times New Roman" w:hAnsi="Times New Roman" w:cs="Times New Roman"/>
          <w:sz w:val="24"/>
          <w:szCs w:val="24"/>
        </w:rPr>
        <w:t xml:space="preserve"> via several procedures.</w:t>
      </w:r>
      <w:r w:rsidR="00E07E2C" w:rsidRPr="001E00F2">
        <w:rPr>
          <w:rFonts w:ascii="Times New Roman" w:hAnsi="Times New Roman" w:cs="Times New Roman"/>
          <w:sz w:val="24"/>
          <w:szCs w:val="24"/>
        </w:rPr>
        <w:t xml:space="preserve"> This is overall positive since it makes the dispositional framework I have presented to fulfil its “pedagogical” purpose, as I defined it in the </w:t>
      </w:r>
      <w:r w:rsidR="00E07E2C" w:rsidRPr="001E00F2">
        <w:rPr>
          <w:rFonts w:ascii="Times New Roman" w:hAnsi="Times New Roman" w:cs="Times New Roman"/>
          <w:b/>
          <w:bCs/>
          <w:sz w:val="24"/>
          <w:szCs w:val="24"/>
        </w:rPr>
        <w:t>Introduction</w:t>
      </w:r>
      <w:r w:rsidR="00E07E2C" w:rsidRPr="001E00F2">
        <w:rPr>
          <w:rFonts w:ascii="Times New Roman" w:hAnsi="Times New Roman" w:cs="Times New Roman"/>
          <w:sz w:val="24"/>
          <w:szCs w:val="24"/>
        </w:rPr>
        <w:t>. For, sharing part of the virtues of Fagan’s model that make it instructive (its simplicity, clarity and elegancy), it simultaneously widens the scope of her approach by serving as a useful pedagogical toolbox to stem cell scientists.</w:t>
      </w:r>
    </w:p>
    <w:p w14:paraId="2FD3217C" w14:textId="77777777" w:rsidR="00D0626A" w:rsidRPr="001E00F2" w:rsidRDefault="00D0626A" w:rsidP="00BA73AD">
      <w:pPr>
        <w:rPr>
          <w:rFonts w:ascii="Times New Roman" w:hAnsi="Times New Roman" w:cs="Times New Roman"/>
          <w:sz w:val="24"/>
          <w:szCs w:val="24"/>
        </w:rPr>
      </w:pPr>
    </w:p>
    <w:p w14:paraId="4680DDDE" w14:textId="6E009191" w:rsidR="006240FF" w:rsidRPr="001E00F2" w:rsidRDefault="002235E6">
      <w:pPr>
        <w:rPr>
          <w:rFonts w:ascii="Times New Roman" w:hAnsi="Times New Roman" w:cs="Times New Roman"/>
          <w:sz w:val="24"/>
          <w:szCs w:val="24"/>
        </w:rPr>
      </w:pPr>
      <w:r w:rsidRPr="001E00F2">
        <w:rPr>
          <w:rFonts w:ascii="Times New Roman" w:hAnsi="Times New Roman" w:cs="Times New Roman"/>
          <w:sz w:val="24"/>
          <w:szCs w:val="24"/>
        </w:rPr>
        <w:t xml:space="preserve">Finally, </w:t>
      </w:r>
      <w:r w:rsidR="007C535E" w:rsidRPr="001E00F2">
        <w:rPr>
          <w:rFonts w:ascii="Times New Roman" w:hAnsi="Times New Roman" w:cs="Times New Roman"/>
          <w:sz w:val="24"/>
          <w:szCs w:val="24"/>
        </w:rPr>
        <w:t xml:space="preserve">the dispositional account </w:t>
      </w:r>
      <w:r w:rsidR="00B97BF6" w:rsidRPr="001E00F2">
        <w:rPr>
          <w:rFonts w:ascii="Times New Roman" w:hAnsi="Times New Roman" w:cs="Times New Roman"/>
          <w:sz w:val="24"/>
          <w:szCs w:val="24"/>
        </w:rPr>
        <w:t>shares</w:t>
      </w:r>
      <w:r w:rsidR="007C535E" w:rsidRPr="001E00F2">
        <w:rPr>
          <w:rFonts w:ascii="Times New Roman" w:hAnsi="Times New Roman" w:cs="Times New Roman"/>
          <w:sz w:val="24"/>
          <w:szCs w:val="24"/>
        </w:rPr>
        <w:t xml:space="preserve"> </w:t>
      </w:r>
      <w:proofErr w:type="spellStart"/>
      <w:r w:rsidR="007C535E" w:rsidRPr="001E00F2">
        <w:rPr>
          <w:rFonts w:ascii="Times New Roman" w:hAnsi="Times New Roman" w:cs="Times New Roman"/>
          <w:sz w:val="24"/>
          <w:szCs w:val="24"/>
        </w:rPr>
        <w:t>Laplane’s</w:t>
      </w:r>
      <w:proofErr w:type="spellEnd"/>
      <w:r w:rsidR="007C535E" w:rsidRPr="001E00F2">
        <w:rPr>
          <w:rFonts w:ascii="Times New Roman" w:hAnsi="Times New Roman" w:cs="Times New Roman"/>
          <w:sz w:val="24"/>
          <w:szCs w:val="24"/>
        </w:rPr>
        <w:t xml:space="preserve"> </w:t>
      </w:r>
      <w:r w:rsidR="00B97BF6" w:rsidRPr="001E00F2">
        <w:rPr>
          <w:rFonts w:ascii="Times New Roman" w:hAnsi="Times New Roman" w:cs="Times New Roman"/>
          <w:sz w:val="24"/>
          <w:szCs w:val="24"/>
        </w:rPr>
        <w:t xml:space="preserve">idea that stem cells must be </w:t>
      </w:r>
      <w:r w:rsidR="00EB0C3E" w:rsidRPr="001E00F2">
        <w:rPr>
          <w:rFonts w:ascii="Times New Roman" w:hAnsi="Times New Roman" w:cs="Times New Roman"/>
          <w:sz w:val="24"/>
          <w:szCs w:val="24"/>
        </w:rPr>
        <w:t xml:space="preserve">approached </w:t>
      </w:r>
      <w:r w:rsidR="00B97BF6" w:rsidRPr="001E00F2">
        <w:rPr>
          <w:rFonts w:ascii="Times New Roman" w:hAnsi="Times New Roman" w:cs="Times New Roman"/>
          <w:sz w:val="24"/>
          <w:szCs w:val="24"/>
        </w:rPr>
        <w:t xml:space="preserve">ontologically, as well as her idea that </w:t>
      </w:r>
      <w:r w:rsidR="00976E9A" w:rsidRPr="001E00F2">
        <w:rPr>
          <w:rFonts w:ascii="Times New Roman" w:hAnsi="Times New Roman" w:cs="Times New Roman"/>
          <w:sz w:val="24"/>
          <w:szCs w:val="24"/>
        </w:rPr>
        <w:t>stemness must express differently in different tissues or organs of the same organism</w:t>
      </w:r>
      <w:r w:rsidR="00B97BF6" w:rsidRPr="001E00F2">
        <w:rPr>
          <w:rFonts w:ascii="Times New Roman" w:hAnsi="Times New Roman" w:cs="Times New Roman"/>
          <w:sz w:val="24"/>
          <w:szCs w:val="24"/>
        </w:rPr>
        <w:t xml:space="preserve">. </w:t>
      </w:r>
      <w:r w:rsidR="00976E9A" w:rsidRPr="001E00F2">
        <w:rPr>
          <w:rFonts w:ascii="Times New Roman" w:hAnsi="Times New Roman" w:cs="Times New Roman"/>
          <w:sz w:val="24"/>
          <w:szCs w:val="24"/>
        </w:rPr>
        <w:t>But, in</w:t>
      </w:r>
      <w:r w:rsidR="00B97BF6" w:rsidRPr="001E00F2">
        <w:rPr>
          <w:rFonts w:ascii="Times New Roman" w:hAnsi="Times New Roman" w:cs="Times New Roman"/>
          <w:sz w:val="24"/>
          <w:szCs w:val="24"/>
        </w:rPr>
        <w:t xml:space="preserve"> addition, my account complements her </w:t>
      </w:r>
      <w:r w:rsidR="007C535E" w:rsidRPr="001E00F2">
        <w:rPr>
          <w:rFonts w:ascii="Times New Roman" w:hAnsi="Times New Roman" w:cs="Times New Roman"/>
          <w:sz w:val="24"/>
          <w:szCs w:val="24"/>
        </w:rPr>
        <w:t xml:space="preserve">view in two senses. Firstly, since the dispositional account does not classify stemness according to a distinct type of property, but constructs stemness as a disposition and explains the different behaviours of stem cells in terms of it, it does not need to cope with the objection that it is hard to biologically understand how a cell can shift from instantiating one of these properties to instantiating another. Secondly, in case </w:t>
      </w:r>
      <w:r w:rsidR="003B3E0E" w:rsidRPr="001E00F2">
        <w:rPr>
          <w:rFonts w:ascii="Times New Roman" w:hAnsi="Times New Roman" w:cs="Times New Roman"/>
          <w:sz w:val="24"/>
          <w:szCs w:val="24"/>
        </w:rPr>
        <w:t>that a stem cell instantiates a</w:t>
      </w:r>
      <w:r w:rsidR="007C535E" w:rsidRPr="001E00F2">
        <w:rPr>
          <w:rFonts w:ascii="Times New Roman" w:hAnsi="Times New Roman" w:cs="Times New Roman"/>
          <w:sz w:val="24"/>
          <w:szCs w:val="24"/>
        </w:rPr>
        <w:t xml:space="preserve"> “systemic property”</w:t>
      </w:r>
      <w:r w:rsidR="003B3E0E" w:rsidRPr="001E00F2">
        <w:rPr>
          <w:rFonts w:ascii="Times New Roman" w:hAnsi="Times New Roman" w:cs="Times New Roman"/>
          <w:sz w:val="24"/>
          <w:szCs w:val="24"/>
        </w:rPr>
        <w:t xml:space="preserve"> (according to </w:t>
      </w:r>
      <w:proofErr w:type="spellStart"/>
      <w:r w:rsidR="003B3E0E" w:rsidRPr="001E00F2">
        <w:rPr>
          <w:rFonts w:ascii="Times New Roman" w:hAnsi="Times New Roman" w:cs="Times New Roman"/>
          <w:sz w:val="24"/>
          <w:szCs w:val="24"/>
        </w:rPr>
        <w:t>Laplane’s</w:t>
      </w:r>
      <w:proofErr w:type="spellEnd"/>
      <w:r w:rsidR="003B3E0E" w:rsidRPr="001E00F2">
        <w:rPr>
          <w:rFonts w:ascii="Times New Roman" w:hAnsi="Times New Roman" w:cs="Times New Roman"/>
          <w:sz w:val="24"/>
          <w:szCs w:val="24"/>
        </w:rPr>
        <w:t xml:space="preserve"> nomenclature)</w:t>
      </w:r>
      <w:r w:rsidR="007C535E" w:rsidRPr="001E00F2">
        <w:rPr>
          <w:rFonts w:ascii="Times New Roman" w:hAnsi="Times New Roman" w:cs="Times New Roman"/>
          <w:sz w:val="24"/>
          <w:szCs w:val="24"/>
        </w:rPr>
        <w:t xml:space="preserve">, the dispositional account interprets that the </w:t>
      </w:r>
      <w:proofErr w:type="spellStart"/>
      <w:r w:rsidR="007C535E" w:rsidRPr="001E00F2">
        <w:rPr>
          <w:rFonts w:ascii="Times New Roman" w:hAnsi="Times New Roman" w:cs="Times New Roman"/>
          <w:sz w:val="24"/>
          <w:szCs w:val="24"/>
        </w:rPr>
        <w:t>Cinst</w:t>
      </w:r>
      <w:proofErr w:type="spellEnd"/>
      <w:r w:rsidR="007C535E" w:rsidRPr="001E00F2">
        <w:rPr>
          <w:rFonts w:ascii="Times New Roman" w:hAnsi="Times New Roman" w:cs="Times New Roman"/>
          <w:sz w:val="24"/>
          <w:szCs w:val="24"/>
        </w:rPr>
        <w:t xml:space="preserve"> of stemness depend on population-level properties. Therefore, these could be altered by altering the topological landscape of the system. That is, it is necessary to alter the network of interactions between the members of the population and thus alter the expected evolution of the system over time, so that the probability that a cell suddenly starts manifesting </w:t>
      </w:r>
      <w:r w:rsidR="003B3E0E" w:rsidRPr="001E00F2">
        <w:rPr>
          <w:rFonts w:ascii="Times New Roman" w:hAnsi="Times New Roman" w:cs="Times New Roman"/>
          <w:sz w:val="24"/>
          <w:szCs w:val="24"/>
        </w:rPr>
        <w:t>stemness</w:t>
      </w:r>
      <w:r w:rsidR="007C535E" w:rsidRPr="001E00F2">
        <w:rPr>
          <w:rFonts w:ascii="Times New Roman" w:hAnsi="Times New Roman" w:cs="Times New Roman"/>
          <w:sz w:val="24"/>
          <w:szCs w:val="24"/>
        </w:rPr>
        <w:t xml:space="preserve"> is blocked.</w:t>
      </w:r>
    </w:p>
    <w:p w14:paraId="0EDCEB7C" w14:textId="77777777" w:rsidR="00D0626A" w:rsidRPr="001E00F2" w:rsidRDefault="00D0626A">
      <w:pPr>
        <w:rPr>
          <w:rFonts w:ascii="Times New Roman" w:hAnsi="Times New Roman" w:cs="Times New Roman"/>
          <w:sz w:val="24"/>
          <w:szCs w:val="24"/>
        </w:rPr>
      </w:pPr>
    </w:p>
    <w:p w14:paraId="7BDE72F6" w14:textId="13325F2A" w:rsidR="00B12416" w:rsidRPr="001E00F2" w:rsidRDefault="00B97BF6">
      <w:pPr>
        <w:rPr>
          <w:rFonts w:ascii="Times New Roman" w:hAnsi="Times New Roman" w:cs="Times New Roman"/>
          <w:sz w:val="24"/>
          <w:szCs w:val="24"/>
        </w:rPr>
      </w:pPr>
      <w:r w:rsidRPr="001E00F2">
        <w:rPr>
          <w:rFonts w:ascii="Times New Roman" w:hAnsi="Times New Roman" w:cs="Times New Roman"/>
          <w:sz w:val="24"/>
          <w:szCs w:val="24"/>
        </w:rPr>
        <w:t>These</w:t>
      </w:r>
      <w:r w:rsidR="007C535E" w:rsidRPr="001E00F2">
        <w:rPr>
          <w:rFonts w:ascii="Times New Roman" w:hAnsi="Times New Roman" w:cs="Times New Roman"/>
          <w:sz w:val="24"/>
          <w:szCs w:val="24"/>
        </w:rPr>
        <w:t xml:space="preserve"> two points</w:t>
      </w:r>
      <w:r w:rsidR="006240FF" w:rsidRPr="001E00F2">
        <w:rPr>
          <w:rFonts w:ascii="Times New Roman" w:hAnsi="Times New Roman" w:cs="Times New Roman"/>
          <w:sz w:val="24"/>
          <w:szCs w:val="24"/>
        </w:rPr>
        <w:t xml:space="preserve"> connect to </w:t>
      </w:r>
      <w:r w:rsidR="007C535E" w:rsidRPr="001E00F2">
        <w:rPr>
          <w:rFonts w:ascii="Times New Roman" w:hAnsi="Times New Roman" w:cs="Times New Roman"/>
          <w:sz w:val="24"/>
          <w:szCs w:val="24"/>
        </w:rPr>
        <w:t xml:space="preserve">the idea I </w:t>
      </w:r>
      <w:r w:rsidR="00B36F46" w:rsidRPr="001E00F2">
        <w:rPr>
          <w:rFonts w:ascii="Times New Roman" w:hAnsi="Times New Roman" w:cs="Times New Roman"/>
          <w:sz w:val="24"/>
          <w:szCs w:val="24"/>
        </w:rPr>
        <w:t xml:space="preserve">put forward </w:t>
      </w:r>
      <w:r w:rsidR="006240FF" w:rsidRPr="001E00F2">
        <w:rPr>
          <w:rFonts w:ascii="Times New Roman" w:hAnsi="Times New Roman" w:cs="Times New Roman"/>
          <w:sz w:val="24"/>
          <w:szCs w:val="24"/>
        </w:rPr>
        <w:t xml:space="preserve">in the </w:t>
      </w:r>
      <w:r w:rsidR="006240FF" w:rsidRPr="001E00F2">
        <w:rPr>
          <w:rFonts w:ascii="Times New Roman" w:hAnsi="Times New Roman" w:cs="Times New Roman"/>
          <w:b/>
          <w:bCs/>
          <w:sz w:val="24"/>
          <w:szCs w:val="24"/>
        </w:rPr>
        <w:t>Introduction</w:t>
      </w:r>
      <w:r w:rsidR="006240FF" w:rsidRPr="001E00F2">
        <w:rPr>
          <w:rFonts w:ascii="Times New Roman" w:hAnsi="Times New Roman" w:cs="Times New Roman"/>
          <w:sz w:val="24"/>
          <w:szCs w:val="24"/>
        </w:rPr>
        <w:t xml:space="preserve"> about the advantages of a unifie</w:t>
      </w:r>
      <w:r w:rsidR="00BA73AD" w:rsidRPr="001E00F2">
        <w:rPr>
          <w:rFonts w:ascii="Times New Roman" w:hAnsi="Times New Roman" w:cs="Times New Roman"/>
          <w:sz w:val="24"/>
          <w:szCs w:val="24"/>
        </w:rPr>
        <w:t>d</w:t>
      </w:r>
      <w:r w:rsidR="006240FF" w:rsidRPr="001E00F2">
        <w:rPr>
          <w:rFonts w:ascii="Times New Roman" w:hAnsi="Times New Roman" w:cs="Times New Roman"/>
          <w:sz w:val="24"/>
          <w:szCs w:val="24"/>
        </w:rPr>
        <w:t xml:space="preserve"> schema for integration.</w:t>
      </w:r>
      <w:r w:rsidR="000D22BC" w:rsidRPr="001E00F2">
        <w:rPr>
          <w:rFonts w:ascii="Times New Roman" w:hAnsi="Times New Roman" w:cs="Times New Roman"/>
          <w:sz w:val="24"/>
          <w:szCs w:val="24"/>
        </w:rPr>
        <w:t xml:space="preserve"> As it is well-established in the </w:t>
      </w:r>
      <w:r w:rsidR="000D22BC" w:rsidRPr="001E00F2">
        <w:rPr>
          <w:rFonts w:ascii="Times New Roman" w:hAnsi="Times New Roman" w:cs="Times New Roman"/>
          <w:sz w:val="24"/>
          <w:szCs w:val="24"/>
        </w:rPr>
        <w:lastRenderedPageBreak/>
        <w:t xml:space="preserve">philosophy of science since Mitchell’s (2003) work, the kind of complexity that exists in the life sciences usually </w:t>
      </w:r>
      <w:r w:rsidRPr="001E00F2">
        <w:rPr>
          <w:rFonts w:ascii="Times New Roman" w:hAnsi="Times New Roman" w:cs="Times New Roman"/>
          <w:sz w:val="24"/>
          <w:szCs w:val="24"/>
        </w:rPr>
        <w:t>requires descriptions at different levels, and understanding how levels constrain one another in specific ways, so that biological phenomena occur in the way they do. In other words, as many biological phenomena depend on multiple dependencies on multiple levels, scientific research normally requires understanding how explanations at different levels may work together in combination. The dispositional account provides a unified framework to understand why many levels can interact with one another to produce stemness, why they can constrain each other, and how they may work in association. Note, thus, that the kind of integration that the unified account I introduce is not monist, but rather pluralist, in the line of integrative pluralism: it accepts that a plurality of levels of explanation is better, but it simultaneously serves as a unified schem</w:t>
      </w:r>
      <w:r w:rsidR="00C12CD4" w:rsidRPr="001E00F2">
        <w:rPr>
          <w:rFonts w:ascii="Times New Roman" w:hAnsi="Times New Roman" w:cs="Times New Roman"/>
          <w:sz w:val="24"/>
          <w:szCs w:val="24"/>
        </w:rPr>
        <w:t>a</w:t>
      </w:r>
      <w:r w:rsidRPr="001E00F2">
        <w:rPr>
          <w:rFonts w:ascii="Times New Roman" w:hAnsi="Times New Roman" w:cs="Times New Roman"/>
          <w:sz w:val="24"/>
          <w:szCs w:val="24"/>
        </w:rPr>
        <w:t xml:space="preserve"> to think of how to integrate this plurality. </w:t>
      </w:r>
      <w:bookmarkStart w:id="5" w:name="_Hlk143445915"/>
      <w:r w:rsidR="00C12CD4" w:rsidRPr="001E00F2">
        <w:rPr>
          <w:rFonts w:ascii="Times New Roman" w:hAnsi="Times New Roman" w:cs="Times New Roman"/>
          <w:sz w:val="24"/>
          <w:szCs w:val="24"/>
        </w:rPr>
        <w:t xml:space="preserve">For example, </w:t>
      </w:r>
      <w:r w:rsidR="003B3E0E" w:rsidRPr="001E00F2">
        <w:rPr>
          <w:rFonts w:ascii="Times New Roman" w:hAnsi="Times New Roman" w:cs="Times New Roman"/>
          <w:sz w:val="24"/>
          <w:szCs w:val="24"/>
        </w:rPr>
        <w:t xml:space="preserve">to exploit the examples I introduced above, </w:t>
      </w:r>
      <w:r w:rsidR="00C12CD4" w:rsidRPr="001E00F2">
        <w:rPr>
          <w:rFonts w:ascii="Times New Roman" w:hAnsi="Times New Roman" w:cs="Times New Roman"/>
          <w:sz w:val="24"/>
          <w:szCs w:val="24"/>
        </w:rPr>
        <w:t xml:space="preserve">it may be possible to try to understand whether there are some molecular inducers of the non-Markovian dynamics favouring NSC differentiation. Or, alternatively, it may be possible to understand whether the population structure may partially be affecting MSC behaviour. </w:t>
      </w:r>
      <w:bookmarkEnd w:id="5"/>
      <w:r w:rsidR="00C12CD4" w:rsidRPr="001E00F2">
        <w:rPr>
          <w:rFonts w:ascii="Times New Roman" w:hAnsi="Times New Roman" w:cs="Times New Roman"/>
          <w:sz w:val="24"/>
          <w:szCs w:val="24"/>
        </w:rPr>
        <w:t xml:space="preserve">The unified schema, thus, may serve scientists </w:t>
      </w:r>
      <w:r w:rsidR="003B3E0E" w:rsidRPr="001E00F2">
        <w:rPr>
          <w:rFonts w:ascii="Times New Roman" w:hAnsi="Times New Roman" w:cs="Times New Roman"/>
          <w:sz w:val="24"/>
          <w:szCs w:val="24"/>
        </w:rPr>
        <w:t>to integrate</w:t>
      </w:r>
      <w:r w:rsidR="00C12CD4" w:rsidRPr="001E00F2">
        <w:rPr>
          <w:rFonts w:ascii="Times New Roman" w:hAnsi="Times New Roman" w:cs="Times New Roman"/>
          <w:sz w:val="24"/>
          <w:szCs w:val="24"/>
        </w:rPr>
        <w:t xml:space="preserve"> topological and mechanistic approaches to stem cells, so that they gain a better understanding of the phenomenon of stemness.</w:t>
      </w:r>
      <w:r w:rsidR="00C324C5" w:rsidRPr="001E00F2">
        <w:rPr>
          <w:rFonts w:ascii="Times New Roman" w:hAnsi="Times New Roman" w:cs="Times New Roman"/>
          <w:sz w:val="24"/>
          <w:szCs w:val="24"/>
        </w:rPr>
        <w:br/>
      </w:r>
    </w:p>
    <w:p w14:paraId="7ED13D0B" w14:textId="0E79997D" w:rsidR="00614EC9" w:rsidRPr="001E00F2" w:rsidRDefault="00E07E2C">
      <w:pPr>
        <w:rPr>
          <w:rFonts w:ascii="Times New Roman" w:hAnsi="Times New Roman" w:cs="Times New Roman"/>
          <w:sz w:val="24"/>
          <w:szCs w:val="24"/>
        </w:rPr>
      </w:pPr>
      <w:r w:rsidRPr="001E00F2">
        <w:rPr>
          <w:rFonts w:ascii="Times New Roman" w:hAnsi="Times New Roman" w:cs="Times New Roman"/>
          <w:sz w:val="24"/>
          <w:szCs w:val="24"/>
        </w:rPr>
        <w:t>Overall, the account I have presented</w:t>
      </w:r>
      <w:r w:rsidR="00614EC9" w:rsidRPr="001E00F2">
        <w:rPr>
          <w:rFonts w:ascii="Times New Roman" w:hAnsi="Times New Roman" w:cs="Times New Roman"/>
          <w:sz w:val="24"/>
          <w:szCs w:val="24"/>
        </w:rPr>
        <w:t xml:space="preserve"> </w:t>
      </w:r>
      <w:r w:rsidRPr="001E00F2">
        <w:rPr>
          <w:rFonts w:ascii="Times New Roman" w:hAnsi="Times New Roman" w:cs="Times New Roman"/>
          <w:sz w:val="24"/>
          <w:szCs w:val="24"/>
        </w:rPr>
        <w:t>provides</w:t>
      </w:r>
      <w:r w:rsidR="00614EC9" w:rsidRPr="001E00F2">
        <w:rPr>
          <w:rFonts w:ascii="Times New Roman" w:hAnsi="Times New Roman" w:cs="Times New Roman"/>
          <w:sz w:val="24"/>
          <w:szCs w:val="24"/>
        </w:rPr>
        <w:t xml:space="preserve"> a universally shared </w:t>
      </w:r>
      <w:r w:rsidRPr="001E00F2">
        <w:rPr>
          <w:rFonts w:ascii="Times New Roman" w:hAnsi="Times New Roman" w:cs="Times New Roman"/>
          <w:sz w:val="24"/>
          <w:szCs w:val="24"/>
        </w:rPr>
        <w:t xml:space="preserve">guidance </w:t>
      </w:r>
      <w:r w:rsidR="00614EC9" w:rsidRPr="001E00F2">
        <w:rPr>
          <w:rFonts w:ascii="Times New Roman" w:hAnsi="Times New Roman" w:cs="Times New Roman"/>
          <w:sz w:val="24"/>
          <w:szCs w:val="24"/>
        </w:rPr>
        <w:t xml:space="preserve">to think of stem cells and </w:t>
      </w:r>
      <w:r w:rsidRPr="001E00F2">
        <w:rPr>
          <w:rFonts w:ascii="Times New Roman" w:hAnsi="Times New Roman" w:cs="Times New Roman"/>
          <w:sz w:val="24"/>
          <w:szCs w:val="24"/>
        </w:rPr>
        <w:t xml:space="preserve">also to think </w:t>
      </w:r>
      <w:r w:rsidR="00614EC9" w:rsidRPr="001E00F2">
        <w:rPr>
          <w:rFonts w:ascii="Times New Roman" w:hAnsi="Times New Roman" w:cs="Times New Roman"/>
          <w:sz w:val="24"/>
          <w:szCs w:val="24"/>
        </w:rPr>
        <w:t xml:space="preserve">of empirical interventions on </w:t>
      </w:r>
      <w:r w:rsidRPr="001E00F2">
        <w:rPr>
          <w:rFonts w:ascii="Times New Roman" w:hAnsi="Times New Roman" w:cs="Times New Roman"/>
          <w:sz w:val="24"/>
          <w:szCs w:val="24"/>
        </w:rPr>
        <w:t>them</w:t>
      </w:r>
      <w:r w:rsidR="007E2FEE" w:rsidRPr="001E00F2">
        <w:rPr>
          <w:rFonts w:ascii="Times New Roman" w:hAnsi="Times New Roman" w:cs="Times New Roman"/>
          <w:sz w:val="24"/>
          <w:szCs w:val="24"/>
        </w:rPr>
        <w:t xml:space="preserve">, both at the molecular and </w:t>
      </w:r>
      <w:r w:rsidR="00C324C5" w:rsidRPr="001E00F2">
        <w:rPr>
          <w:rFonts w:ascii="Times New Roman" w:hAnsi="Times New Roman" w:cs="Times New Roman"/>
          <w:sz w:val="24"/>
          <w:szCs w:val="24"/>
        </w:rPr>
        <w:t xml:space="preserve">network </w:t>
      </w:r>
      <w:r w:rsidR="007E2FEE" w:rsidRPr="001E00F2">
        <w:rPr>
          <w:rFonts w:ascii="Times New Roman" w:hAnsi="Times New Roman" w:cs="Times New Roman"/>
          <w:sz w:val="24"/>
          <w:szCs w:val="24"/>
        </w:rPr>
        <w:t>level</w:t>
      </w:r>
      <w:r w:rsidR="00C324C5" w:rsidRPr="001E00F2">
        <w:rPr>
          <w:rFonts w:ascii="Times New Roman" w:hAnsi="Times New Roman" w:cs="Times New Roman"/>
          <w:sz w:val="24"/>
          <w:szCs w:val="24"/>
        </w:rPr>
        <w:t>s</w:t>
      </w:r>
      <w:r w:rsidR="00614EC9" w:rsidRPr="001E00F2">
        <w:rPr>
          <w:rFonts w:ascii="Times New Roman" w:hAnsi="Times New Roman" w:cs="Times New Roman"/>
          <w:sz w:val="24"/>
          <w:szCs w:val="24"/>
        </w:rPr>
        <w:t xml:space="preserve">. A key consequence of the </w:t>
      </w:r>
      <w:r w:rsidRPr="001E00F2">
        <w:rPr>
          <w:rFonts w:ascii="Times New Roman" w:hAnsi="Times New Roman" w:cs="Times New Roman"/>
          <w:sz w:val="24"/>
          <w:szCs w:val="24"/>
        </w:rPr>
        <w:t>account</w:t>
      </w:r>
      <w:r w:rsidR="00614EC9" w:rsidRPr="001E00F2">
        <w:rPr>
          <w:rFonts w:ascii="Times New Roman" w:hAnsi="Times New Roman" w:cs="Times New Roman"/>
          <w:sz w:val="24"/>
          <w:szCs w:val="24"/>
        </w:rPr>
        <w:t xml:space="preserve">, </w:t>
      </w:r>
      <w:r w:rsidR="007E2FEE" w:rsidRPr="001E00F2">
        <w:rPr>
          <w:rFonts w:ascii="Times New Roman" w:hAnsi="Times New Roman" w:cs="Times New Roman"/>
          <w:sz w:val="24"/>
          <w:szCs w:val="24"/>
        </w:rPr>
        <w:t>thus</w:t>
      </w:r>
      <w:r w:rsidR="00614EC9" w:rsidRPr="001E00F2">
        <w:rPr>
          <w:rFonts w:ascii="Times New Roman" w:hAnsi="Times New Roman" w:cs="Times New Roman"/>
          <w:sz w:val="24"/>
          <w:szCs w:val="24"/>
        </w:rPr>
        <w:t>, is that it is feasible to intervene on stem cells in many ways,</w:t>
      </w:r>
      <w:r w:rsidR="00AA741D" w:rsidRPr="001E00F2">
        <w:rPr>
          <w:rFonts w:ascii="Times New Roman" w:hAnsi="Times New Roman" w:cs="Times New Roman"/>
          <w:sz w:val="24"/>
          <w:szCs w:val="24"/>
        </w:rPr>
        <w:t xml:space="preserve"> including alterations at the genetic and molecular levels but also, and more importantly, at the population-level, via changing the topological landscape of the population.</w:t>
      </w:r>
      <w:r w:rsidR="00614EC9" w:rsidRPr="001E00F2">
        <w:rPr>
          <w:rFonts w:ascii="Times New Roman" w:hAnsi="Times New Roman" w:cs="Times New Roman"/>
          <w:sz w:val="24"/>
          <w:szCs w:val="24"/>
        </w:rPr>
        <w:t xml:space="preserve"> </w:t>
      </w:r>
      <w:r w:rsidR="00AA741D" w:rsidRPr="001E00F2">
        <w:rPr>
          <w:rFonts w:ascii="Times New Roman" w:hAnsi="Times New Roman" w:cs="Times New Roman"/>
          <w:sz w:val="24"/>
          <w:szCs w:val="24"/>
        </w:rPr>
        <w:t>Y</w:t>
      </w:r>
      <w:r w:rsidR="00614EC9" w:rsidRPr="001E00F2">
        <w:rPr>
          <w:rFonts w:ascii="Times New Roman" w:hAnsi="Times New Roman" w:cs="Times New Roman"/>
          <w:sz w:val="24"/>
          <w:szCs w:val="24"/>
        </w:rPr>
        <w:t>et</w:t>
      </w:r>
      <w:r w:rsidR="00AA741D" w:rsidRPr="001E00F2">
        <w:rPr>
          <w:rFonts w:ascii="Times New Roman" w:hAnsi="Times New Roman" w:cs="Times New Roman"/>
          <w:sz w:val="24"/>
          <w:szCs w:val="24"/>
        </w:rPr>
        <w:t>, according to the dispositional account,</w:t>
      </w:r>
      <w:r w:rsidR="00614EC9" w:rsidRPr="001E00F2">
        <w:rPr>
          <w:rFonts w:ascii="Times New Roman" w:hAnsi="Times New Roman" w:cs="Times New Roman"/>
          <w:sz w:val="24"/>
          <w:szCs w:val="24"/>
        </w:rPr>
        <w:t xml:space="preserve"> it is not feasible (a priori) to transform a stem cell into a non-stem cell. At most, the </w:t>
      </w:r>
      <w:proofErr w:type="spellStart"/>
      <w:r w:rsidR="00614EC9" w:rsidRPr="001E00F2">
        <w:rPr>
          <w:rFonts w:ascii="Times New Roman" w:hAnsi="Times New Roman" w:cs="Times New Roman"/>
          <w:sz w:val="24"/>
          <w:szCs w:val="24"/>
        </w:rPr>
        <w:t>Cinst</w:t>
      </w:r>
      <w:proofErr w:type="spellEnd"/>
      <w:r w:rsidR="00614EC9" w:rsidRPr="001E00F2">
        <w:rPr>
          <w:rFonts w:ascii="Times New Roman" w:hAnsi="Times New Roman" w:cs="Times New Roman"/>
          <w:sz w:val="24"/>
          <w:szCs w:val="24"/>
        </w:rPr>
        <w:t xml:space="preserve"> can be modified so that the stem cell does not manifest stemness (or it does so), </w:t>
      </w:r>
      <w:r w:rsidR="00AA741D" w:rsidRPr="001E00F2">
        <w:rPr>
          <w:rFonts w:ascii="Times New Roman" w:hAnsi="Times New Roman" w:cs="Times New Roman"/>
          <w:sz w:val="24"/>
          <w:szCs w:val="24"/>
        </w:rPr>
        <w:t>but</w:t>
      </w:r>
      <w:r w:rsidR="00614EC9" w:rsidRPr="001E00F2">
        <w:rPr>
          <w:rFonts w:ascii="Times New Roman" w:hAnsi="Times New Roman" w:cs="Times New Roman"/>
          <w:sz w:val="24"/>
          <w:szCs w:val="24"/>
        </w:rPr>
        <w:t xml:space="preserve"> the dispositional account entails that it would be a stem cell anyways, as the manifestation or lack of manifestation of a disposition is, </w:t>
      </w:r>
      <w:r w:rsidR="00614EC9" w:rsidRPr="001E00F2">
        <w:rPr>
          <w:rFonts w:ascii="Times New Roman" w:hAnsi="Times New Roman" w:cs="Times New Roman"/>
          <w:i/>
          <w:sz w:val="24"/>
          <w:szCs w:val="24"/>
        </w:rPr>
        <w:t>to a great extent</w:t>
      </w:r>
      <w:r w:rsidR="00614EC9" w:rsidRPr="001E00F2">
        <w:rPr>
          <w:rFonts w:ascii="Times New Roman" w:hAnsi="Times New Roman" w:cs="Times New Roman"/>
          <w:sz w:val="24"/>
          <w:szCs w:val="24"/>
        </w:rPr>
        <w:t xml:space="preserve">, irrelevant to attribute it to a certain individual. Note that this is enough to justify why it is possible to induce pluripotency: </w:t>
      </w:r>
      <w:bookmarkStart w:id="6" w:name="_Hlk143445492"/>
      <w:r w:rsidR="00C12CD4" w:rsidRPr="001E00F2">
        <w:rPr>
          <w:rFonts w:ascii="Times New Roman" w:hAnsi="Times New Roman" w:cs="Times New Roman"/>
          <w:sz w:val="24"/>
          <w:szCs w:val="24"/>
        </w:rPr>
        <w:t>under the dispositional schema I have introduced here, this</w:t>
      </w:r>
      <w:r w:rsidR="00614EC9" w:rsidRPr="001E00F2">
        <w:rPr>
          <w:rFonts w:ascii="Times New Roman" w:hAnsi="Times New Roman" w:cs="Times New Roman"/>
          <w:sz w:val="24"/>
          <w:szCs w:val="24"/>
        </w:rPr>
        <w:t xml:space="preserve"> </w:t>
      </w:r>
      <w:bookmarkEnd w:id="6"/>
      <w:r w:rsidR="00614EC9" w:rsidRPr="001E00F2">
        <w:rPr>
          <w:rFonts w:ascii="Times New Roman" w:hAnsi="Times New Roman" w:cs="Times New Roman"/>
          <w:sz w:val="24"/>
          <w:szCs w:val="24"/>
        </w:rPr>
        <w:t xml:space="preserve">is possible not because non-stem cells became stem cells, or because cells enter the stemness state. Rather, it is because the </w:t>
      </w:r>
      <w:proofErr w:type="spellStart"/>
      <w:r w:rsidR="00614EC9" w:rsidRPr="001E00F2">
        <w:rPr>
          <w:rFonts w:ascii="Times New Roman" w:hAnsi="Times New Roman" w:cs="Times New Roman"/>
          <w:sz w:val="24"/>
          <w:szCs w:val="24"/>
        </w:rPr>
        <w:t>Cinst</w:t>
      </w:r>
      <w:proofErr w:type="spellEnd"/>
      <w:r w:rsidR="00614EC9" w:rsidRPr="001E00F2">
        <w:rPr>
          <w:rFonts w:ascii="Times New Roman" w:hAnsi="Times New Roman" w:cs="Times New Roman"/>
          <w:sz w:val="24"/>
          <w:szCs w:val="24"/>
        </w:rPr>
        <w:t xml:space="preserve"> are altered to that they manifest stemness, which was a disposition they were not manifesting before. While one may object that this is problematic, I think other things notwithstanding, this is the best we can go when it comes to stem cell research: we can </w:t>
      </w:r>
      <w:r w:rsidR="008E0FA4" w:rsidRPr="001E00F2">
        <w:rPr>
          <w:rFonts w:ascii="Times New Roman" w:hAnsi="Times New Roman" w:cs="Times New Roman"/>
          <w:sz w:val="24"/>
          <w:szCs w:val="24"/>
        </w:rPr>
        <w:t xml:space="preserve">experimentally </w:t>
      </w:r>
      <w:r w:rsidR="003601CA" w:rsidRPr="001E00F2">
        <w:rPr>
          <w:rFonts w:ascii="Times New Roman" w:hAnsi="Times New Roman" w:cs="Times New Roman"/>
          <w:sz w:val="24"/>
          <w:szCs w:val="24"/>
        </w:rPr>
        <w:t>manipulate</w:t>
      </w:r>
      <w:r w:rsidR="008E0FA4" w:rsidRPr="001E00F2">
        <w:rPr>
          <w:rFonts w:ascii="Times New Roman" w:hAnsi="Times New Roman" w:cs="Times New Roman"/>
          <w:sz w:val="24"/>
          <w:szCs w:val="24"/>
        </w:rPr>
        <w:t xml:space="preserve"> </w:t>
      </w:r>
      <w:r w:rsidR="00614EC9" w:rsidRPr="001E00F2">
        <w:rPr>
          <w:rFonts w:ascii="Times New Roman" w:hAnsi="Times New Roman" w:cs="Times New Roman"/>
          <w:sz w:val="24"/>
          <w:szCs w:val="24"/>
        </w:rPr>
        <w:t>stem cells, know where it is possible to intervene, and understand why, yet we cannot say at once and for certain whether one cell is a stem cell or not.</w:t>
      </w:r>
    </w:p>
    <w:p w14:paraId="0363299A" w14:textId="77777777" w:rsidR="00D0626A" w:rsidRPr="001E00F2" w:rsidRDefault="00D0626A">
      <w:pPr>
        <w:rPr>
          <w:rFonts w:ascii="Times New Roman" w:hAnsi="Times New Roman" w:cs="Times New Roman"/>
          <w:sz w:val="24"/>
          <w:szCs w:val="24"/>
        </w:rPr>
      </w:pPr>
    </w:p>
    <w:p w14:paraId="3B3F72D7" w14:textId="77B082E1" w:rsidR="00DC658D" w:rsidRPr="001E00F2" w:rsidRDefault="00DC658D">
      <w:pPr>
        <w:rPr>
          <w:rFonts w:ascii="Times New Roman" w:hAnsi="Times New Roman" w:cs="Times New Roman"/>
          <w:sz w:val="24"/>
          <w:szCs w:val="24"/>
        </w:rPr>
      </w:pPr>
      <w:r w:rsidRPr="001E00F2">
        <w:rPr>
          <w:rFonts w:ascii="Times New Roman" w:hAnsi="Times New Roman" w:cs="Times New Roman"/>
          <w:sz w:val="24"/>
          <w:szCs w:val="24"/>
        </w:rPr>
        <w:t>To finish th</w:t>
      </w:r>
      <w:r w:rsidR="001665A5" w:rsidRPr="001E00F2">
        <w:rPr>
          <w:rFonts w:ascii="Times New Roman" w:hAnsi="Times New Roman" w:cs="Times New Roman"/>
          <w:sz w:val="24"/>
          <w:szCs w:val="24"/>
        </w:rPr>
        <w:t>is</w:t>
      </w:r>
      <w:r w:rsidRPr="001E00F2">
        <w:rPr>
          <w:rFonts w:ascii="Times New Roman" w:hAnsi="Times New Roman" w:cs="Times New Roman"/>
          <w:sz w:val="24"/>
          <w:szCs w:val="24"/>
        </w:rPr>
        <w:t xml:space="preserve"> </w:t>
      </w:r>
      <w:r w:rsidR="001665A5" w:rsidRPr="001E00F2">
        <w:rPr>
          <w:rFonts w:ascii="Times New Roman" w:hAnsi="Times New Roman" w:cs="Times New Roman"/>
          <w:sz w:val="24"/>
          <w:szCs w:val="24"/>
        </w:rPr>
        <w:t>section</w:t>
      </w:r>
      <w:r w:rsidRPr="001E00F2">
        <w:rPr>
          <w:rFonts w:ascii="Times New Roman" w:hAnsi="Times New Roman" w:cs="Times New Roman"/>
          <w:sz w:val="24"/>
          <w:szCs w:val="24"/>
        </w:rPr>
        <w:t xml:space="preserve">, I would like to briefly reflect on </w:t>
      </w:r>
      <w:r w:rsidR="00C6293F" w:rsidRPr="001E00F2">
        <w:rPr>
          <w:rFonts w:ascii="Times New Roman" w:hAnsi="Times New Roman" w:cs="Times New Roman"/>
          <w:sz w:val="24"/>
          <w:szCs w:val="24"/>
        </w:rPr>
        <w:t xml:space="preserve">how conceiving stemness as a disposition has helped in articulating a better account of the nature of stem cells than other extant ones. </w:t>
      </w:r>
      <w:r w:rsidR="00EB0C3E" w:rsidRPr="001E00F2">
        <w:rPr>
          <w:rFonts w:ascii="Times New Roman" w:hAnsi="Times New Roman" w:cs="Times New Roman"/>
          <w:sz w:val="24"/>
          <w:szCs w:val="24"/>
        </w:rPr>
        <w:t xml:space="preserve">The usefulness of considering several  biological properties </w:t>
      </w:r>
      <w:proofErr w:type="spellStart"/>
      <w:r w:rsidR="00EB0C3E" w:rsidRPr="001E00F2">
        <w:rPr>
          <w:rFonts w:ascii="Times New Roman" w:hAnsi="Times New Roman" w:cs="Times New Roman"/>
          <w:sz w:val="24"/>
          <w:szCs w:val="24"/>
        </w:rPr>
        <w:t>dispositionally</w:t>
      </w:r>
      <w:proofErr w:type="spellEnd"/>
      <w:r w:rsidR="00EB0C3E" w:rsidRPr="001E00F2">
        <w:rPr>
          <w:rFonts w:ascii="Times New Roman" w:hAnsi="Times New Roman" w:cs="Times New Roman"/>
          <w:sz w:val="24"/>
          <w:szCs w:val="24"/>
        </w:rPr>
        <w:t>, and the general superiority of a dispositional approach over other types of approaches has already been pointed out by others before me (</w:t>
      </w:r>
      <w:proofErr w:type="spellStart"/>
      <w:r w:rsidR="00EB0C3E" w:rsidRPr="001E00F2">
        <w:rPr>
          <w:rFonts w:ascii="Times New Roman" w:hAnsi="Times New Roman" w:cs="Times New Roman"/>
          <w:sz w:val="24"/>
          <w:szCs w:val="24"/>
        </w:rPr>
        <w:t>Nuño</w:t>
      </w:r>
      <w:proofErr w:type="spellEnd"/>
      <w:r w:rsidR="00EB0C3E" w:rsidRPr="001E00F2">
        <w:rPr>
          <w:rFonts w:ascii="Times New Roman" w:hAnsi="Times New Roman" w:cs="Times New Roman"/>
          <w:sz w:val="24"/>
          <w:szCs w:val="24"/>
        </w:rPr>
        <w:t xml:space="preserve"> de la Rosa 2016; Austin 2017; Austin &amp; </w:t>
      </w:r>
      <w:proofErr w:type="spellStart"/>
      <w:r w:rsidR="00EB0C3E" w:rsidRPr="001E00F2">
        <w:rPr>
          <w:rFonts w:ascii="Times New Roman" w:hAnsi="Times New Roman" w:cs="Times New Roman"/>
          <w:sz w:val="24"/>
          <w:szCs w:val="24"/>
        </w:rPr>
        <w:t>Nuño</w:t>
      </w:r>
      <w:proofErr w:type="spellEnd"/>
      <w:r w:rsidR="00EB0C3E" w:rsidRPr="001E00F2">
        <w:rPr>
          <w:rFonts w:ascii="Times New Roman" w:hAnsi="Times New Roman" w:cs="Times New Roman"/>
          <w:sz w:val="24"/>
          <w:szCs w:val="24"/>
        </w:rPr>
        <w:t xml:space="preserve"> de la Rosa 2021; </w:t>
      </w:r>
      <w:proofErr w:type="spellStart"/>
      <w:r w:rsidR="00EB0C3E" w:rsidRPr="001E00F2">
        <w:rPr>
          <w:rFonts w:ascii="Times New Roman" w:hAnsi="Times New Roman" w:cs="Times New Roman"/>
          <w:sz w:val="24"/>
          <w:szCs w:val="24"/>
        </w:rPr>
        <w:t>Brigandt</w:t>
      </w:r>
      <w:proofErr w:type="spellEnd"/>
      <w:r w:rsidR="00EB0C3E" w:rsidRPr="001E00F2">
        <w:rPr>
          <w:rFonts w:ascii="Times New Roman" w:hAnsi="Times New Roman" w:cs="Times New Roman"/>
          <w:sz w:val="24"/>
          <w:szCs w:val="24"/>
        </w:rPr>
        <w:t xml:space="preserve"> et al. 2023</w:t>
      </w:r>
      <w:r w:rsidR="00645272" w:rsidRPr="001E00F2">
        <w:rPr>
          <w:rFonts w:ascii="Times New Roman" w:hAnsi="Times New Roman" w:cs="Times New Roman"/>
          <w:sz w:val="24"/>
          <w:szCs w:val="24"/>
        </w:rPr>
        <w:t xml:space="preserve">; Villegas &amp; </w:t>
      </w:r>
      <w:proofErr w:type="spellStart"/>
      <w:r w:rsidR="00645272" w:rsidRPr="001E00F2">
        <w:rPr>
          <w:rFonts w:ascii="Times New Roman" w:hAnsi="Times New Roman" w:cs="Times New Roman"/>
          <w:sz w:val="24"/>
          <w:szCs w:val="24"/>
        </w:rPr>
        <w:t>Triviño</w:t>
      </w:r>
      <w:proofErr w:type="spellEnd"/>
      <w:r w:rsidR="00645272" w:rsidRPr="001E00F2">
        <w:rPr>
          <w:rFonts w:ascii="Times New Roman" w:hAnsi="Times New Roman" w:cs="Times New Roman"/>
          <w:sz w:val="24"/>
          <w:szCs w:val="24"/>
        </w:rPr>
        <w:t xml:space="preserve"> </w:t>
      </w:r>
      <w:r w:rsidR="00645272" w:rsidRPr="001E00F2">
        <w:rPr>
          <w:rFonts w:ascii="Times New Roman" w:hAnsi="Times New Roman" w:cs="Times New Roman"/>
          <w:sz w:val="24"/>
          <w:szCs w:val="24"/>
        </w:rPr>
        <w:lastRenderedPageBreak/>
        <w:t>2023</w:t>
      </w:r>
      <w:r w:rsidR="00EB0C3E" w:rsidRPr="001E00F2">
        <w:rPr>
          <w:rFonts w:ascii="Times New Roman" w:hAnsi="Times New Roman" w:cs="Times New Roman"/>
          <w:sz w:val="24"/>
          <w:szCs w:val="24"/>
        </w:rPr>
        <w:t xml:space="preserve">). </w:t>
      </w:r>
      <w:r w:rsidR="00191551" w:rsidRPr="001E00F2">
        <w:rPr>
          <w:rFonts w:ascii="Times New Roman" w:hAnsi="Times New Roman" w:cs="Times New Roman"/>
          <w:sz w:val="24"/>
          <w:szCs w:val="24"/>
        </w:rPr>
        <w:t>In the case of stemness, the superiority is expressed in the ability of conceptually unifying a an heterogeneous set of experimental practices, each with its own idiosyncrasies; in the ability of explaining the ontological reasons why different experimental practices emphasise distinct levels and types of explanations; and in the possibility of serving as a general platform that could serve scientists to integrate their results in certain ways that would not be open to them unless a unified schema were available. Therefore, the stem cell example supports the general thesis that conceiving some biological properties in terms of dispositions, and taking advantage of the multiple concepts that have been developed for thinking of dispositions within philosophy, can foster scientific progress.</w:t>
      </w:r>
      <w:r w:rsidR="00624798" w:rsidRPr="001E00F2">
        <w:rPr>
          <w:rFonts w:ascii="Times New Roman" w:hAnsi="Times New Roman" w:cs="Times New Roman"/>
          <w:sz w:val="24"/>
          <w:szCs w:val="24"/>
        </w:rPr>
        <w:t xml:space="preserve"> </w:t>
      </w:r>
    </w:p>
    <w:p w14:paraId="7F08DA4F" w14:textId="11AC1112" w:rsidR="005139DC" w:rsidRPr="001E00F2" w:rsidRDefault="005139DC">
      <w:pPr>
        <w:rPr>
          <w:rFonts w:ascii="Times New Roman" w:hAnsi="Times New Roman" w:cs="Times New Roman"/>
          <w:sz w:val="24"/>
          <w:szCs w:val="24"/>
        </w:rPr>
      </w:pPr>
    </w:p>
    <w:p w14:paraId="1117A97F" w14:textId="2F22F51B" w:rsidR="005139DC" w:rsidRPr="001E00F2" w:rsidRDefault="005139DC">
      <w:pPr>
        <w:rPr>
          <w:rFonts w:ascii="Times New Roman" w:hAnsi="Times New Roman" w:cs="Times New Roman"/>
          <w:b/>
          <w:bCs/>
          <w:sz w:val="24"/>
          <w:szCs w:val="24"/>
        </w:rPr>
      </w:pPr>
      <w:r w:rsidRPr="001E00F2">
        <w:rPr>
          <w:rFonts w:ascii="Times New Roman" w:hAnsi="Times New Roman" w:cs="Times New Roman"/>
          <w:b/>
          <w:bCs/>
          <w:sz w:val="24"/>
          <w:szCs w:val="24"/>
        </w:rPr>
        <w:t>5. Conclusion</w:t>
      </w:r>
    </w:p>
    <w:p w14:paraId="6B21D809" w14:textId="0AED5C00" w:rsidR="005139DC" w:rsidRPr="001E00F2" w:rsidRDefault="005139DC">
      <w:pPr>
        <w:rPr>
          <w:rFonts w:ascii="Times New Roman" w:hAnsi="Times New Roman" w:cs="Times New Roman"/>
          <w:sz w:val="24"/>
          <w:szCs w:val="24"/>
        </w:rPr>
      </w:pPr>
      <w:r w:rsidRPr="001E00F2">
        <w:rPr>
          <w:rFonts w:ascii="Times New Roman" w:hAnsi="Times New Roman" w:cs="Times New Roman"/>
          <w:sz w:val="24"/>
          <w:szCs w:val="24"/>
        </w:rPr>
        <w:t xml:space="preserve">I have introduced a dispositional analysis to understand stem cells and interpret stem cell experiments in a unified fashion. The analysis is scientifically useful and promising as it immediately invites </w:t>
      </w:r>
      <w:r w:rsidR="00AE47B1" w:rsidRPr="001E00F2">
        <w:rPr>
          <w:rFonts w:ascii="Times New Roman" w:hAnsi="Times New Roman" w:cs="Times New Roman"/>
          <w:sz w:val="24"/>
          <w:szCs w:val="24"/>
        </w:rPr>
        <w:t>the possibility of analy</w:t>
      </w:r>
      <w:r w:rsidR="00A32A51" w:rsidRPr="001E00F2">
        <w:rPr>
          <w:rFonts w:ascii="Times New Roman" w:hAnsi="Times New Roman" w:cs="Times New Roman"/>
          <w:sz w:val="24"/>
          <w:szCs w:val="24"/>
        </w:rPr>
        <w:t>s</w:t>
      </w:r>
      <w:r w:rsidR="00AE47B1" w:rsidRPr="001E00F2">
        <w:rPr>
          <w:rFonts w:ascii="Times New Roman" w:hAnsi="Times New Roman" w:cs="Times New Roman"/>
          <w:sz w:val="24"/>
          <w:szCs w:val="24"/>
        </w:rPr>
        <w:t xml:space="preserve">ing different levels </w:t>
      </w:r>
      <w:r w:rsidRPr="001E00F2">
        <w:rPr>
          <w:rFonts w:ascii="Times New Roman" w:hAnsi="Times New Roman" w:cs="Times New Roman"/>
          <w:sz w:val="24"/>
          <w:szCs w:val="24"/>
        </w:rPr>
        <w:t xml:space="preserve">to manipulate stemness. </w:t>
      </w:r>
      <w:r w:rsidR="00AE47B1" w:rsidRPr="001E00F2">
        <w:rPr>
          <w:rFonts w:ascii="Times New Roman" w:hAnsi="Times New Roman" w:cs="Times New Roman"/>
          <w:sz w:val="24"/>
          <w:szCs w:val="24"/>
        </w:rPr>
        <w:t>Concretely, the account</w:t>
      </w:r>
      <w:r w:rsidRPr="001E00F2">
        <w:rPr>
          <w:rFonts w:ascii="Times New Roman" w:hAnsi="Times New Roman" w:cs="Times New Roman"/>
          <w:sz w:val="24"/>
          <w:szCs w:val="24"/>
        </w:rPr>
        <w:t xml:space="preserve"> allows accounting for experiments showing that stemness can be </w:t>
      </w:r>
      <w:r w:rsidR="003527CB" w:rsidRPr="001E00F2">
        <w:rPr>
          <w:rFonts w:ascii="Times New Roman" w:hAnsi="Times New Roman" w:cs="Times New Roman"/>
          <w:sz w:val="24"/>
          <w:szCs w:val="24"/>
        </w:rPr>
        <w:t>primarily manipulated</w:t>
      </w:r>
      <w:r w:rsidRPr="001E00F2">
        <w:rPr>
          <w:rFonts w:ascii="Times New Roman" w:hAnsi="Times New Roman" w:cs="Times New Roman"/>
          <w:sz w:val="24"/>
          <w:szCs w:val="24"/>
        </w:rPr>
        <w:t xml:space="preserve"> </w:t>
      </w:r>
      <w:r w:rsidR="009913FE" w:rsidRPr="001E00F2">
        <w:rPr>
          <w:rFonts w:ascii="Times New Roman" w:hAnsi="Times New Roman" w:cs="Times New Roman"/>
          <w:sz w:val="24"/>
          <w:szCs w:val="24"/>
        </w:rPr>
        <w:t>at</w:t>
      </w:r>
      <w:r w:rsidRPr="001E00F2">
        <w:rPr>
          <w:rFonts w:ascii="Times New Roman" w:hAnsi="Times New Roman" w:cs="Times New Roman"/>
          <w:sz w:val="24"/>
          <w:szCs w:val="24"/>
        </w:rPr>
        <w:t xml:space="preserve"> molecular</w:t>
      </w:r>
      <w:r w:rsidR="00D0626A" w:rsidRPr="001E00F2">
        <w:rPr>
          <w:rFonts w:ascii="Times New Roman" w:hAnsi="Times New Roman" w:cs="Times New Roman"/>
          <w:sz w:val="24"/>
          <w:szCs w:val="24"/>
        </w:rPr>
        <w:t xml:space="preserve"> </w:t>
      </w:r>
      <w:r w:rsidR="009913FE" w:rsidRPr="001E00F2">
        <w:rPr>
          <w:rFonts w:ascii="Times New Roman" w:hAnsi="Times New Roman" w:cs="Times New Roman"/>
          <w:sz w:val="24"/>
          <w:szCs w:val="24"/>
        </w:rPr>
        <w:t>level</w:t>
      </w:r>
      <w:r w:rsidRPr="001E00F2">
        <w:rPr>
          <w:rFonts w:ascii="Times New Roman" w:hAnsi="Times New Roman" w:cs="Times New Roman"/>
          <w:sz w:val="24"/>
          <w:szCs w:val="24"/>
        </w:rPr>
        <w:t xml:space="preserve"> </w:t>
      </w:r>
      <w:r w:rsidR="003527CB" w:rsidRPr="001E00F2">
        <w:rPr>
          <w:rFonts w:ascii="Times New Roman" w:hAnsi="Times New Roman" w:cs="Times New Roman"/>
          <w:sz w:val="24"/>
          <w:szCs w:val="24"/>
        </w:rPr>
        <w:t xml:space="preserve">in some occasions, while it can only be manipulated </w:t>
      </w:r>
      <w:r w:rsidR="009913FE" w:rsidRPr="001E00F2">
        <w:rPr>
          <w:rFonts w:ascii="Times New Roman" w:hAnsi="Times New Roman" w:cs="Times New Roman"/>
          <w:sz w:val="24"/>
          <w:szCs w:val="24"/>
        </w:rPr>
        <w:t>at the network</w:t>
      </w:r>
      <w:r w:rsidR="00D0626A" w:rsidRPr="001E00F2">
        <w:rPr>
          <w:rFonts w:ascii="Times New Roman" w:hAnsi="Times New Roman" w:cs="Times New Roman"/>
          <w:sz w:val="24"/>
          <w:szCs w:val="24"/>
        </w:rPr>
        <w:t xml:space="preserve"> </w:t>
      </w:r>
      <w:r w:rsidR="009913FE" w:rsidRPr="001E00F2">
        <w:rPr>
          <w:rFonts w:ascii="Times New Roman" w:hAnsi="Times New Roman" w:cs="Times New Roman"/>
          <w:sz w:val="24"/>
          <w:szCs w:val="24"/>
        </w:rPr>
        <w:t>level</w:t>
      </w:r>
      <w:r w:rsidR="00D0626A" w:rsidRPr="001E00F2">
        <w:rPr>
          <w:rFonts w:ascii="Times New Roman" w:hAnsi="Times New Roman" w:cs="Times New Roman"/>
          <w:sz w:val="24"/>
          <w:szCs w:val="24"/>
        </w:rPr>
        <w:t xml:space="preserve"> </w:t>
      </w:r>
      <w:r w:rsidR="003527CB" w:rsidRPr="001E00F2">
        <w:rPr>
          <w:rFonts w:ascii="Times New Roman" w:hAnsi="Times New Roman" w:cs="Times New Roman"/>
          <w:sz w:val="24"/>
          <w:szCs w:val="24"/>
        </w:rPr>
        <w:t xml:space="preserve">in other occasions. </w:t>
      </w:r>
      <w:r w:rsidR="009913FE" w:rsidRPr="001E00F2">
        <w:rPr>
          <w:rFonts w:ascii="Times New Roman" w:hAnsi="Times New Roman" w:cs="Times New Roman"/>
          <w:sz w:val="24"/>
          <w:szCs w:val="24"/>
        </w:rPr>
        <w:t>These two levels can in turn be manipulated at the genetic, molecular or population levels.</w:t>
      </w:r>
      <w:r w:rsidR="00AE47B1" w:rsidRPr="001E00F2">
        <w:rPr>
          <w:rFonts w:ascii="Times New Roman" w:hAnsi="Times New Roman" w:cs="Times New Roman"/>
          <w:sz w:val="24"/>
          <w:szCs w:val="24"/>
        </w:rPr>
        <w:t xml:space="preserve"> In some occasions, stemness can only be manipulated by controlling both levels simultaneously, and thus stemness needs to be explained in an integrative fashion.</w:t>
      </w:r>
      <w:r w:rsidR="009913FE" w:rsidRPr="001E00F2">
        <w:rPr>
          <w:rFonts w:ascii="Times New Roman" w:hAnsi="Times New Roman" w:cs="Times New Roman"/>
          <w:sz w:val="24"/>
          <w:szCs w:val="24"/>
        </w:rPr>
        <w:t xml:space="preserve"> </w:t>
      </w:r>
      <w:r w:rsidR="00D0626A" w:rsidRPr="001E00F2">
        <w:rPr>
          <w:rFonts w:ascii="Times New Roman" w:hAnsi="Times New Roman" w:cs="Times New Roman"/>
          <w:sz w:val="24"/>
          <w:szCs w:val="24"/>
        </w:rPr>
        <w:t xml:space="preserve">Overall, the paper illustrates how studying some biological properties by conceiving them </w:t>
      </w:r>
      <w:proofErr w:type="spellStart"/>
      <w:r w:rsidR="00D0626A" w:rsidRPr="001E00F2">
        <w:rPr>
          <w:rFonts w:ascii="Times New Roman" w:hAnsi="Times New Roman" w:cs="Times New Roman"/>
          <w:sz w:val="24"/>
          <w:szCs w:val="24"/>
        </w:rPr>
        <w:t>dispositionally</w:t>
      </w:r>
      <w:proofErr w:type="spellEnd"/>
      <w:r w:rsidR="001665A5" w:rsidRPr="001E00F2">
        <w:rPr>
          <w:rFonts w:ascii="Times New Roman" w:hAnsi="Times New Roman" w:cs="Times New Roman"/>
          <w:sz w:val="24"/>
          <w:szCs w:val="24"/>
        </w:rPr>
        <w:t xml:space="preserve"> or, generally, by </w:t>
      </w:r>
      <w:r w:rsidR="00A32A51" w:rsidRPr="001E00F2">
        <w:rPr>
          <w:rFonts w:ascii="Times New Roman" w:hAnsi="Times New Roman" w:cs="Times New Roman"/>
          <w:sz w:val="24"/>
          <w:szCs w:val="24"/>
        </w:rPr>
        <w:t>using</w:t>
      </w:r>
      <w:r w:rsidR="001665A5" w:rsidRPr="001E00F2">
        <w:rPr>
          <w:rFonts w:ascii="Times New Roman" w:hAnsi="Times New Roman" w:cs="Times New Roman"/>
          <w:sz w:val="24"/>
          <w:szCs w:val="24"/>
        </w:rPr>
        <w:t xml:space="preserve"> certain metaphysical toolkits, can</w:t>
      </w:r>
      <w:r w:rsidR="00D0626A" w:rsidRPr="001E00F2">
        <w:rPr>
          <w:rFonts w:ascii="Times New Roman" w:hAnsi="Times New Roman" w:cs="Times New Roman"/>
          <w:sz w:val="24"/>
          <w:szCs w:val="24"/>
        </w:rPr>
        <w:t xml:space="preserve"> shed light on many important aspects of the contemporary scientific practice</w:t>
      </w:r>
      <w:r w:rsidR="009913FE" w:rsidRPr="001E00F2">
        <w:rPr>
          <w:rFonts w:ascii="Times New Roman" w:hAnsi="Times New Roman" w:cs="Times New Roman"/>
          <w:sz w:val="24"/>
          <w:szCs w:val="24"/>
        </w:rPr>
        <w:t>.</w:t>
      </w:r>
    </w:p>
    <w:p w14:paraId="1C80746F" w14:textId="77777777" w:rsidR="000B2F15" w:rsidRPr="001E00F2" w:rsidRDefault="000B2F15">
      <w:pPr>
        <w:rPr>
          <w:rFonts w:ascii="Times New Roman" w:hAnsi="Times New Roman" w:cs="Times New Roman"/>
          <w:b/>
          <w:bCs/>
          <w:sz w:val="24"/>
          <w:szCs w:val="24"/>
        </w:rPr>
      </w:pPr>
    </w:p>
    <w:p w14:paraId="48E9E039" w14:textId="21852579" w:rsidR="00A32A51" w:rsidRPr="001E00F2" w:rsidRDefault="00A32A51">
      <w:pPr>
        <w:rPr>
          <w:rFonts w:ascii="Times New Roman" w:hAnsi="Times New Roman" w:cs="Times New Roman"/>
          <w:b/>
          <w:bCs/>
          <w:sz w:val="24"/>
          <w:szCs w:val="24"/>
        </w:rPr>
      </w:pPr>
      <w:r w:rsidRPr="001E00F2">
        <w:rPr>
          <w:rFonts w:ascii="Times New Roman" w:hAnsi="Times New Roman" w:cs="Times New Roman"/>
          <w:b/>
          <w:bCs/>
          <w:sz w:val="24"/>
          <w:szCs w:val="24"/>
        </w:rPr>
        <w:t>Acknowledgments</w:t>
      </w:r>
    </w:p>
    <w:p w14:paraId="112EE510" w14:textId="52271770" w:rsidR="00A32A51" w:rsidRPr="00A435B0" w:rsidRDefault="00A435B0">
      <w:pPr>
        <w:rPr>
          <w:rFonts w:ascii="Times New Roman" w:hAnsi="Times New Roman" w:cs="Times New Roman"/>
          <w:sz w:val="24"/>
          <w:szCs w:val="24"/>
        </w:rPr>
      </w:pPr>
      <w:r w:rsidRPr="00A435B0">
        <w:rPr>
          <w:rFonts w:ascii="Times New Roman" w:hAnsi="Times New Roman" w:cs="Times New Roman"/>
          <w:sz w:val="24"/>
          <w:szCs w:val="24"/>
        </w:rPr>
        <w:t>Previous versions of this paper were presented at the</w:t>
      </w:r>
      <w:r w:rsidR="0073633C">
        <w:rPr>
          <w:rFonts w:ascii="Times New Roman" w:hAnsi="Times New Roman" w:cs="Times New Roman"/>
          <w:sz w:val="24"/>
          <w:szCs w:val="24"/>
        </w:rPr>
        <w:t xml:space="preserve"> 6</w:t>
      </w:r>
      <w:r w:rsidR="0073633C" w:rsidRPr="0073633C">
        <w:rPr>
          <w:rFonts w:ascii="Times New Roman" w:hAnsi="Times New Roman" w:cs="Times New Roman"/>
          <w:sz w:val="24"/>
          <w:szCs w:val="24"/>
          <w:vertAlign w:val="superscript"/>
        </w:rPr>
        <w:t>th</w:t>
      </w:r>
      <w:r w:rsidR="0073633C">
        <w:rPr>
          <w:rFonts w:ascii="Times New Roman" w:hAnsi="Times New Roman" w:cs="Times New Roman"/>
          <w:sz w:val="24"/>
          <w:szCs w:val="24"/>
        </w:rPr>
        <w:t xml:space="preserve"> COST </w:t>
      </w:r>
      <w:proofErr w:type="spellStart"/>
      <w:r w:rsidR="0073633C">
        <w:rPr>
          <w:rFonts w:ascii="Times New Roman" w:hAnsi="Times New Roman" w:cs="Times New Roman"/>
          <w:sz w:val="24"/>
          <w:szCs w:val="24"/>
        </w:rPr>
        <w:t>Maristem</w:t>
      </w:r>
      <w:proofErr w:type="spellEnd"/>
      <w:r w:rsidR="0073633C">
        <w:rPr>
          <w:rFonts w:ascii="Times New Roman" w:hAnsi="Times New Roman" w:cs="Times New Roman"/>
          <w:sz w:val="24"/>
          <w:szCs w:val="24"/>
        </w:rPr>
        <w:t xml:space="preserve"> Workshop in </w:t>
      </w:r>
      <w:proofErr w:type="spellStart"/>
      <w:r w:rsidR="0073633C">
        <w:rPr>
          <w:rFonts w:ascii="Times New Roman" w:hAnsi="Times New Roman" w:cs="Times New Roman"/>
          <w:sz w:val="24"/>
          <w:szCs w:val="24"/>
        </w:rPr>
        <w:t>Lasko</w:t>
      </w:r>
      <w:proofErr w:type="spellEnd"/>
      <w:r w:rsidR="0073633C">
        <w:rPr>
          <w:rFonts w:ascii="Times New Roman" w:hAnsi="Times New Roman" w:cs="Times New Roman"/>
          <w:sz w:val="24"/>
          <w:szCs w:val="24"/>
        </w:rPr>
        <w:t xml:space="preserve"> (Slovenia), the</w:t>
      </w:r>
      <w:r>
        <w:rPr>
          <w:rFonts w:ascii="Times New Roman" w:hAnsi="Times New Roman" w:cs="Times New Roman"/>
          <w:sz w:val="24"/>
          <w:szCs w:val="24"/>
        </w:rPr>
        <w:t xml:space="preserve"> Institute Gustave </w:t>
      </w:r>
      <w:proofErr w:type="spellStart"/>
      <w:r>
        <w:rPr>
          <w:rFonts w:ascii="Times New Roman" w:hAnsi="Times New Roman" w:cs="Times New Roman"/>
          <w:sz w:val="24"/>
          <w:szCs w:val="24"/>
        </w:rPr>
        <w:t>Roussy</w:t>
      </w:r>
      <w:proofErr w:type="spellEnd"/>
      <w:r>
        <w:rPr>
          <w:rFonts w:ascii="Times New Roman" w:hAnsi="Times New Roman" w:cs="Times New Roman"/>
          <w:sz w:val="24"/>
          <w:szCs w:val="24"/>
        </w:rPr>
        <w:t>,</w:t>
      </w:r>
      <w:r w:rsidRPr="00A435B0">
        <w:rPr>
          <w:rFonts w:ascii="Times New Roman" w:hAnsi="Times New Roman" w:cs="Times New Roman"/>
          <w:sz w:val="24"/>
          <w:szCs w:val="24"/>
        </w:rPr>
        <w:t xml:space="preserve"> </w:t>
      </w:r>
      <w:r w:rsidR="0073633C">
        <w:rPr>
          <w:rFonts w:ascii="Times New Roman" w:hAnsi="Times New Roman" w:cs="Times New Roman"/>
          <w:sz w:val="24"/>
          <w:szCs w:val="24"/>
        </w:rPr>
        <w:t xml:space="preserve"> and the s</w:t>
      </w:r>
      <w:r>
        <w:rPr>
          <w:rFonts w:ascii="Times New Roman" w:hAnsi="Times New Roman" w:cs="Times New Roman"/>
          <w:sz w:val="24"/>
          <w:szCs w:val="24"/>
        </w:rPr>
        <w:t xml:space="preserve">ession “Metaphysics of Biology”, in the context of the 2022 </w:t>
      </w:r>
      <w:proofErr w:type="spellStart"/>
      <w:r>
        <w:rPr>
          <w:rFonts w:ascii="Times New Roman" w:hAnsi="Times New Roman" w:cs="Times New Roman"/>
          <w:sz w:val="24"/>
          <w:szCs w:val="24"/>
        </w:rPr>
        <w:t>Ciclo</w:t>
      </w:r>
      <w:proofErr w:type="spellEnd"/>
      <w:r>
        <w:rPr>
          <w:rFonts w:ascii="Times New Roman" w:hAnsi="Times New Roman" w:cs="Times New Roman"/>
          <w:sz w:val="24"/>
          <w:szCs w:val="24"/>
        </w:rPr>
        <w:t xml:space="preserve"> AIFIBI.</w:t>
      </w:r>
      <w:r w:rsidRPr="00A435B0">
        <w:rPr>
          <w:rFonts w:ascii="Times New Roman" w:hAnsi="Times New Roman" w:cs="Times New Roman"/>
          <w:sz w:val="24"/>
          <w:szCs w:val="24"/>
        </w:rPr>
        <w:t xml:space="preserve"> </w:t>
      </w:r>
      <w:r>
        <w:rPr>
          <w:rFonts w:ascii="Times New Roman" w:hAnsi="Times New Roman" w:cs="Times New Roman"/>
          <w:sz w:val="24"/>
          <w:szCs w:val="24"/>
        </w:rPr>
        <w:t>I</w:t>
      </w:r>
      <w:r w:rsidRPr="00A435B0">
        <w:rPr>
          <w:rFonts w:ascii="Times New Roman" w:hAnsi="Times New Roman" w:cs="Times New Roman"/>
          <w:sz w:val="24"/>
          <w:szCs w:val="24"/>
        </w:rPr>
        <w:t xml:space="preserve"> thank all participants for their comments. Additionally, </w:t>
      </w:r>
      <w:r>
        <w:rPr>
          <w:rFonts w:ascii="Times New Roman" w:hAnsi="Times New Roman" w:cs="Times New Roman"/>
          <w:sz w:val="24"/>
          <w:szCs w:val="24"/>
        </w:rPr>
        <w:t>I</w:t>
      </w:r>
      <w:r w:rsidRPr="00A435B0">
        <w:rPr>
          <w:rFonts w:ascii="Times New Roman" w:hAnsi="Times New Roman" w:cs="Times New Roman"/>
          <w:sz w:val="24"/>
          <w:szCs w:val="24"/>
        </w:rPr>
        <w:t xml:space="preserve"> thank </w:t>
      </w:r>
      <w:r w:rsidR="0073633C">
        <w:rPr>
          <w:rFonts w:ascii="Times New Roman" w:hAnsi="Times New Roman" w:cs="Times New Roman"/>
          <w:sz w:val="24"/>
          <w:szCs w:val="24"/>
        </w:rPr>
        <w:t xml:space="preserve">two anonymous reviewers, Pedro Martínez, for very insightful comments on a previous version, and Lucie </w:t>
      </w:r>
      <w:proofErr w:type="spellStart"/>
      <w:r w:rsidR="0073633C">
        <w:rPr>
          <w:rFonts w:ascii="Times New Roman" w:hAnsi="Times New Roman" w:cs="Times New Roman"/>
          <w:sz w:val="24"/>
          <w:szCs w:val="24"/>
        </w:rPr>
        <w:t>Laplane</w:t>
      </w:r>
      <w:proofErr w:type="spellEnd"/>
      <w:r w:rsidR="0073633C">
        <w:rPr>
          <w:rFonts w:ascii="Times New Roman" w:hAnsi="Times New Roman" w:cs="Times New Roman"/>
          <w:sz w:val="24"/>
          <w:szCs w:val="24"/>
        </w:rPr>
        <w:t>, for in-depth discussion of the ideas of this paper, as well as for her encouragement</w:t>
      </w:r>
      <w:r>
        <w:rPr>
          <w:rFonts w:ascii="Times New Roman" w:hAnsi="Times New Roman" w:cs="Times New Roman"/>
          <w:sz w:val="24"/>
          <w:szCs w:val="24"/>
        </w:rPr>
        <w:t>. Finally, I</w:t>
      </w:r>
      <w:r w:rsidRPr="00A435B0">
        <w:rPr>
          <w:rFonts w:ascii="Times New Roman" w:hAnsi="Times New Roman" w:cs="Times New Roman"/>
          <w:sz w:val="24"/>
          <w:szCs w:val="24"/>
        </w:rPr>
        <w:t xml:space="preserve"> formally acknowledge the </w:t>
      </w:r>
      <w:proofErr w:type="spellStart"/>
      <w:r w:rsidRPr="00A435B0">
        <w:rPr>
          <w:rFonts w:ascii="Times New Roman" w:hAnsi="Times New Roman" w:cs="Times New Roman"/>
          <w:sz w:val="24"/>
          <w:szCs w:val="24"/>
        </w:rPr>
        <w:t>Narodowe</w:t>
      </w:r>
      <w:proofErr w:type="spellEnd"/>
      <w:r w:rsidRPr="00A435B0">
        <w:rPr>
          <w:rFonts w:ascii="Times New Roman" w:hAnsi="Times New Roman" w:cs="Times New Roman"/>
          <w:sz w:val="24"/>
          <w:szCs w:val="24"/>
        </w:rPr>
        <w:t xml:space="preserve"> Centrum </w:t>
      </w:r>
      <w:proofErr w:type="spellStart"/>
      <w:r w:rsidRPr="00A435B0">
        <w:rPr>
          <w:rFonts w:ascii="Times New Roman" w:hAnsi="Times New Roman" w:cs="Times New Roman"/>
          <w:sz w:val="24"/>
          <w:szCs w:val="24"/>
        </w:rPr>
        <w:t>Nauki</w:t>
      </w:r>
      <w:proofErr w:type="spellEnd"/>
      <w:r w:rsidRPr="00A435B0">
        <w:rPr>
          <w:rFonts w:ascii="Times New Roman" w:hAnsi="Times New Roman" w:cs="Times New Roman"/>
          <w:sz w:val="24"/>
          <w:szCs w:val="24"/>
        </w:rPr>
        <w:t xml:space="preserve"> (Grant Opus No: 2019/35/B/HS1/01998) </w:t>
      </w:r>
      <w:r w:rsidR="0073633C" w:rsidRPr="0073633C">
        <w:rPr>
          <w:rFonts w:ascii="Times New Roman" w:hAnsi="Times New Roman" w:cs="Times New Roman"/>
          <w:sz w:val="24"/>
          <w:szCs w:val="24"/>
        </w:rPr>
        <w:t xml:space="preserve">and the Deutsche </w:t>
      </w:r>
      <w:proofErr w:type="spellStart"/>
      <w:r w:rsidR="0073633C" w:rsidRPr="0073633C">
        <w:rPr>
          <w:rFonts w:ascii="Times New Roman" w:hAnsi="Times New Roman" w:cs="Times New Roman"/>
          <w:sz w:val="24"/>
          <w:szCs w:val="24"/>
        </w:rPr>
        <w:t>Forschungsgemeinschaft</w:t>
      </w:r>
      <w:proofErr w:type="spellEnd"/>
      <w:r w:rsidR="0073633C" w:rsidRPr="0073633C">
        <w:rPr>
          <w:rFonts w:ascii="Times New Roman" w:hAnsi="Times New Roman" w:cs="Times New Roman"/>
          <w:sz w:val="24"/>
          <w:szCs w:val="24"/>
        </w:rPr>
        <w:t xml:space="preserve"> (DFG, German Research Foundation) in the project “Complex Biological Dispositions: A Case Study in the Metaphysics of Biological Practice” (288923097) as part of the research group “Inductive Metaphysics” (FOR 2495) </w:t>
      </w:r>
      <w:r w:rsidRPr="00A435B0">
        <w:rPr>
          <w:rFonts w:ascii="Times New Roman" w:hAnsi="Times New Roman" w:cs="Times New Roman"/>
          <w:sz w:val="24"/>
          <w:szCs w:val="24"/>
        </w:rPr>
        <w:t>for</w:t>
      </w:r>
      <w:r w:rsidR="0073633C">
        <w:rPr>
          <w:rFonts w:ascii="Times New Roman" w:hAnsi="Times New Roman" w:cs="Times New Roman"/>
          <w:sz w:val="24"/>
          <w:szCs w:val="24"/>
        </w:rPr>
        <w:t xml:space="preserve"> </w:t>
      </w:r>
      <w:r w:rsidRPr="00A435B0">
        <w:rPr>
          <w:rFonts w:ascii="Times New Roman" w:hAnsi="Times New Roman" w:cs="Times New Roman"/>
          <w:sz w:val="24"/>
          <w:szCs w:val="24"/>
        </w:rPr>
        <w:t>financial support.</w:t>
      </w:r>
    </w:p>
    <w:p w14:paraId="112F3EC1" w14:textId="77777777" w:rsidR="00A32A51" w:rsidRPr="001E00F2" w:rsidRDefault="00A32A51">
      <w:pPr>
        <w:rPr>
          <w:rFonts w:ascii="Times New Roman" w:hAnsi="Times New Roman" w:cs="Times New Roman"/>
          <w:b/>
          <w:bCs/>
          <w:sz w:val="24"/>
          <w:szCs w:val="24"/>
        </w:rPr>
      </w:pPr>
    </w:p>
    <w:p w14:paraId="09B2D6FB" w14:textId="19D4DEE6" w:rsidR="005072D2" w:rsidRPr="001E00F2" w:rsidRDefault="005072D2">
      <w:pPr>
        <w:rPr>
          <w:rFonts w:ascii="Times New Roman" w:hAnsi="Times New Roman" w:cs="Times New Roman"/>
          <w:b/>
          <w:bCs/>
          <w:sz w:val="24"/>
          <w:szCs w:val="24"/>
          <w:lang w:val="en-US"/>
        </w:rPr>
      </w:pPr>
      <w:r w:rsidRPr="001E00F2">
        <w:rPr>
          <w:rFonts w:ascii="Times New Roman" w:hAnsi="Times New Roman" w:cs="Times New Roman"/>
          <w:b/>
          <w:bCs/>
          <w:sz w:val="24"/>
          <w:szCs w:val="24"/>
          <w:lang w:val="en-US"/>
        </w:rPr>
        <w:t>References</w:t>
      </w:r>
    </w:p>
    <w:p w14:paraId="3E628EBD" w14:textId="09BA1F9A" w:rsidR="00EB0C3E" w:rsidRPr="001E00F2" w:rsidRDefault="00EB0C3E" w:rsidP="003A5617">
      <w:pPr>
        <w:rPr>
          <w:rFonts w:ascii="Times New Roman" w:hAnsi="Times New Roman" w:cs="Times New Roman"/>
          <w:sz w:val="24"/>
          <w:szCs w:val="24"/>
          <w:lang w:val="en-US"/>
        </w:rPr>
      </w:pPr>
      <w:r w:rsidRPr="001E00F2">
        <w:rPr>
          <w:rFonts w:ascii="Times New Roman" w:hAnsi="Times New Roman" w:cs="Times New Roman"/>
          <w:sz w:val="24"/>
          <w:szCs w:val="24"/>
          <w:lang w:val="en-US"/>
        </w:rPr>
        <w:t>Austin, C. (2017). Evo-Devo: A Science of Dispositions. European Journal for Philosophy of Science 7(2): 373–389.</w:t>
      </w:r>
    </w:p>
    <w:p w14:paraId="44A24CE5" w14:textId="7E6D33A0" w:rsidR="003A5617" w:rsidRPr="001E00F2" w:rsidRDefault="003A5617" w:rsidP="003A5617">
      <w:pPr>
        <w:rPr>
          <w:rFonts w:ascii="Times New Roman" w:hAnsi="Times New Roman" w:cs="Times New Roman"/>
          <w:sz w:val="24"/>
          <w:szCs w:val="24"/>
          <w:lang w:val="en-US"/>
        </w:rPr>
      </w:pPr>
      <w:r w:rsidRPr="001E00F2">
        <w:rPr>
          <w:rFonts w:ascii="Times New Roman" w:hAnsi="Times New Roman" w:cs="Times New Roman"/>
          <w:sz w:val="24"/>
          <w:szCs w:val="24"/>
          <w:lang w:val="es-BO"/>
        </w:rPr>
        <w:lastRenderedPageBreak/>
        <w:t xml:space="preserve">Austin, C.J., Nuño de la Rosa, L. (2021). </w:t>
      </w:r>
      <w:r w:rsidRPr="001E00F2">
        <w:rPr>
          <w:rFonts w:ascii="Times New Roman" w:hAnsi="Times New Roman" w:cs="Times New Roman"/>
          <w:sz w:val="24"/>
          <w:szCs w:val="24"/>
          <w:lang w:val="en-US"/>
        </w:rPr>
        <w:t xml:space="preserve">Dispositional Properties in Evo-Devo. In: </w:t>
      </w:r>
      <w:proofErr w:type="spellStart"/>
      <w:r w:rsidRPr="001E00F2">
        <w:rPr>
          <w:rFonts w:ascii="Times New Roman" w:hAnsi="Times New Roman" w:cs="Times New Roman"/>
          <w:sz w:val="24"/>
          <w:szCs w:val="24"/>
          <w:lang w:val="en-US"/>
        </w:rPr>
        <w:t>Nuño</w:t>
      </w:r>
      <w:proofErr w:type="spellEnd"/>
      <w:r w:rsidRPr="001E00F2">
        <w:rPr>
          <w:rFonts w:ascii="Times New Roman" w:hAnsi="Times New Roman" w:cs="Times New Roman"/>
          <w:sz w:val="24"/>
          <w:szCs w:val="24"/>
          <w:lang w:val="en-US"/>
        </w:rPr>
        <w:t xml:space="preserve"> de la Rosa, L., Müller, G.B. (eds) Evolutionary Developmental Biology. Springer, Cham.</w:t>
      </w:r>
    </w:p>
    <w:p w14:paraId="37840464" w14:textId="06C2605D" w:rsidR="007F23EC" w:rsidRPr="001E00F2" w:rsidRDefault="007F23EC" w:rsidP="003A5617">
      <w:pPr>
        <w:rPr>
          <w:rFonts w:ascii="Times New Roman" w:hAnsi="Times New Roman" w:cs="Times New Roman"/>
          <w:sz w:val="24"/>
          <w:szCs w:val="24"/>
        </w:rPr>
      </w:pPr>
      <w:proofErr w:type="spellStart"/>
      <w:r w:rsidRPr="001E00F2">
        <w:rPr>
          <w:rFonts w:ascii="Times New Roman" w:hAnsi="Times New Roman" w:cs="Times New Roman"/>
          <w:sz w:val="24"/>
          <w:szCs w:val="24"/>
        </w:rPr>
        <w:t>Brigandt</w:t>
      </w:r>
      <w:proofErr w:type="spellEnd"/>
      <w:r w:rsidRPr="001E00F2">
        <w:rPr>
          <w:rFonts w:ascii="Times New Roman" w:hAnsi="Times New Roman" w:cs="Times New Roman"/>
          <w:sz w:val="24"/>
          <w:szCs w:val="24"/>
        </w:rPr>
        <w:t xml:space="preserve">, J., Green, S., &amp; O’Malley, M. A. (2017). Systems biology and mechanistic explanation. In S. </w:t>
      </w:r>
      <w:proofErr w:type="spellStart"/>
      <w:r w:rsidRPr="001E00F2">
        <w:rPr>
          <w:rFonts w:ascii="Times New Roman" w:hAnsi="Times New Roman" w:cs="Times New Roman"/>
          <w:sz w:val="24"/>
          <w:szCs w:val="24"/>
        </w:rPr>
        <w:t>Glennan</w:t>
      </w:r>
      <w:proofErr w:type="spellEnd"/>
      <w:r w:rsidRPr="001E00F2">
        <w:rPr>
          <w:rFonts w:ascii="Times New Roman" w:hAnsi="Times New Roman" w:cs="Times New Roman"/>
          <w:sz w:val="24"/>
          <w:szCs w:val="24"/>
        </w:rPr>
        <w:t xml:space="preserve"> &amp; P. </w:t>
      </w:r>
      <w:proofErr w:type="spellStart"/>
      <w:r w:rsidRPr="001E00F2">
        <w:rPr>
          <w:rFonts w:ascii="Times New Roman" w:hAnsi="Times New Roman" w:cs="Times New Roman"/>
          <w:sz w:val="24"/>
          <w:szCs w:val="24"/>
        </w:rPr>
        <w:t>Illari</w:t>
      </w:r>
      <w:proofErr w:type="spellEnd"/>
      <w:r w:rsidRPr="001E00F2">
        <w:rPr>
          <w:rFonts w:ascii="Times New Roman" w:hAnsi="Times New Roman" w:cs="Times New Roman"/>
          <w:sz w:val="24"/>
          <w:szCs w:val="24"/>
        </w:rPr>
        <w:t xml:space="preserve"> (Eds.), The Routledge handbook of mechanisms and mechanical philosophy. London: Routledge</w:t>
      </w:r>
      <w:r w:rsidR="00D31B08" w:rsidRPr="001E00F2">
        <w:rPr>
          <w:rFonts w:ascii="Times New Roman" w:hAnsi="Times New Roman" w:cs="Times New Roman"/>
          <w:sz w:val="24"/>
          <w:szCs w:val="24"/>
        </w:rPr>
        <w:t>, chapter 27</w:t>
      </w:r>
      <w:r w:rsidRPr="001E00F2">
        <w:rPr>
          <w:rFonts w:ascii="Times New Roman" w:hAnsi="Times New Roman" w:cs="Times New Roman"/>
          <w:sz w:val="24"/>
          <w:szCs w:val="24"/>
        </w:rPr>
        <w:t>.</w:t>
      </w:r>
    </w:p>
    <w:p w14:paraId="15D4FC38" w14:textId="69F77E63" w:rsidR="007F23EC" w:rsidRPr="001E00F2" w:rsidRDefault="007F23EC" w:rsidP="003A5617">
      <w:pPr>
        <w:rPr>
          <w:rFonts w:ascii="Times New Roman" w:hAnsi="Times New Roman" w:cs="Times New Roman"/>
          <w:sz w:val="24"/>
          <w:szCs w:val="24"/>
        </w:rPr>
      </w:pPr>
      <w:proofErr w:type="spellStart"/>
      <w:r w:rsidRPr="001E00F2">
        <w:rPr>
          <w:rFonts w:ascii="Times New Roman" w:hAnsi="Times New Roman" w:cs="Times New Roman"/>
          <w:sz w:val="24"/>
          <w:szCs w:val="24"/>
        </w:rPr>
        <w:t>Brigandt</w:t>
      </w:r>
      <w:proofErr w:type="spellEnd"/>
      <w:r w:rsidRPr="001E00F2">
        <w:rPr>
          <w:rFonts w:ascii="Times New Roman" w:hAnsi="Times New Roman" w:cs="Times New Roman"/>
          <w:sz w:val="24"/>
          <w:szCs w:val="24"/>
        </w:rPr>
        <w:t xml:space="preserve">, I., Villegas, C., Love, A.C., </w:t>
      </w:r>
      <w:proofErr w:type="spellStart"/>
      <w:r w:rsidRPr="001E00F2">
        <w:rPr>
          <w:rFonts w:ascii="Times New Roman" w:hAnsi="Times New Roman" w:cs="Times New Roman"/>
          <w:sz w:val="24"/>
          <w:szCs w:val="24"/>
        </w:rPr>
        <w:t>Nuño</w:t>
      </w:r>
      <w:proofErr w:type="spellEnd"/>
      <w:r w:rsidRPr="001E00F2">
        <w:rPr>
          <w:rFonts w:ascii="Times New Roman" w:hAnsi="Times New Roman" w:cs="Times New Roman"/>
          <w:sz w:val="24"/>
          <w:szCs w:val="24"/>
        </w:rPr>
        <w:t xml:space="preserve"> de la Rosa, L. (202</w:t>
      </w:r>
      <w:r w:rsidR="00D31B08" w:rsidRPr="001E00F2">
        <w:rPr>
          <w:rFonts w:ascii="Times New Roman" w:hAnsi="Times New Roman" w:cs="Times New Roman"/>
          <w:sz w:val="24"/>
          <w:szCs w:val="24"/>
        </w:rPr>
        <w:t>3</w:t>
      </w:r>
      <w:r w:rsidRPr="001E00F2">
        <w:rPr>
          <w:rFonts w:ascii="Times New Roman" w:hAnsi="Times New Roman" w:cs="Times New Roman"/>
          <w:sz w:val="24"/>
          <w:szCs w:val="24"/>
        </w:rPr>
        <w:t>) Evolvability as a Disposition: Philosophical Distinctions, Scientific Implications.</w:t>
      </w:r>
      <w:r w:rsidRPr="001E00F2">
        <w:t xml:space="preserve"> </w:t>
      </w:r>
      <w:r w:rsidRPr="001E00F2">
        <w:rPr>
          <w:rFonts w:ascii="Times New Roman" w:hAnsi="Times New Roman" w:cs="Times New Roman"/>
          <w:sz w:val="24"/>
          <w:szCs w:val="24"/>
        </w:rPr>
        <w:t xml:space="preserve">In T. F. Hansen, D. Houle, M. </w:t>
      </w:r>
      <w:proofErr w:type="spellStart"/>
      <w:r w:rsidRPr="001E00F2">
        <w:rPr>
          <w:rFonts w:ascii="Times New Roman" w:hAnsi="Times New Roman" w:cs="Times New Roman"/>
          <w:sz w:val="24"/>
          <w:szCs w:val="24"/>
        </w:rPr>
        <w:t>Pavličev</w:t>
      </w:r>
      <w:proofErr w:type="spellEnd"/>
      <w:r w:rsidRPr="001E00F2">
        <w:rPr>
          <w:rFonts w:ascii="Times New Roman" w:hAnsi="Times New Roman" w:cs="Times New Roman"/>
          <w:sz w:val="24"/>
          <w:szCs w:val="24"/>
        </w:rPr>
        <w:t xml:space="preserve">, &amp; C. </w:t>
      </w:r>
      <w:proofErr w:type="spellStart"/>
      <w:r w:rsidRPr="001E00F2">
        <w:rPr>
          <w:rFonts w:ascii="Times New Roman" w:hAnsi="Times New Roman" w:cs="Times New Roman"/>
          <w:sz w:val="24"/>
          <w:szCs w:val="24"/>
        </w:rPr>
        <w:t>Pélabon</w:t>
      </w:r>
      <w:proofErr w:type="spellEnd"/>
      <w:r w:rsidRPr="001E00F2">
        <w:rPr>
          <w:rFonts w:ascii="Times New Roman" w:hAnsi="Times New Roman" w:cs="Times New Roman"/>
          <w:sz w:val="24"/>
          <w:szCs w:val="24"/>
        </w:rPr>
        <w:t xml:space="preserve"> (Eds.), Evolvability: A Unifying Concept in Evolutionary Biology? Cambridge</w:t>
      </w:r>
      <w:r w:rsidR="00B53B71" w:rsidRPr="001E00F2">
        <w:rPr>
          <w:rFonts w:ascii="Times New Roman" w:hAnsi="Times New Roman" w:cs="Times New Roman"/>
          <w:sz w:val="24"/>
          <w:szCs w:val="24"/>
        </w:rPr>
        <w:t xml:space="preserve"> MA</w:t>
      </w:r>
      <w:r w:rsidRPr="001E00F2">
        <w:rPr>
          <w:rFonts w:ascii="Times New Roman" w:hAnsi="Times New Roman" w:cs="Times New Roman"/>
          <w:sz w:val="24"/>
          <w:szCs w:val="24"/>
        </w:rPr>
        <w:t>: The MIT Press</w:t>
      </w:r>
      <w:r w:rsidR="00D31B08" w:rsidRPr="001E00F2">
        <w:rPr>
          <w:rFonts w:ascii="Times New Roman" w:hAnsi="Times New Roman" w:cs="Times New Roman"/>
          <w:sz w:val="24"/>
          <w:szCs w:val="24"/>
        </w:rPr>
        <w:t>, 55-72</w:t>
      </w:r>
      <w:r w:rsidRPr="001E00F2">
        <w:rPr>
          <w:rFonts w:ascii="Times New Roman" w:hAnsi="Times New Roman" w:cs="Times New Roman"/>
          <w:sz w:val="24"/>
          <w:szCs w:val="24"/>
        </w:rPr>
        <w:t>.</w:t>
      </w:r>
    </w:p>
    <w:p w14:paraId="00D5943B" w14:textId="56DC2BE6" w:rsidR="00B53B71" w:rsidRPr="001E00F2" w:rsidRDefault="00B53B71" w:rsidP="003A5617">
      <w:pPr>
        <w:rPr>
          <w:rFonts w:ascii="Times New Roman" w:hAnsi="Times New Roman" w:cs="Times New Roman"/>
          <w:sz w:val="24"/>
          <w:szCs w:val="24"/>
        </w:rPr>
      </w:pPr>
      <w:r w:rsidRPr="001E00F2">
        <w:rPr>
          <w:rFonts w:ascii="Times New Roman" w:hAnsi="Times New Roman" w:cs="Times New Roman"/>
          <w:sz w:val="24"/>
          <w:szCs w:val="24"/>
        </w:rPr>
        <w:t>Chang, H. (2012). Is water H2O? Evidence, realism and pluralism. Heidelberg: Springer.</w:t>
      </w:r>
    </w:p>
    <w:p w14:paraId="4AE4A02E" w14:textId="7AB17389" w:rsidR="003A5617" w:rsidRPr="001E00F2" w:rsidRDefault="003A5617" w:rsidP="003A5617">
      <w:pPr>
        <w:rPr>
          <w:rFonts w:ascii="Times New Roman" w:hAnsi="Times New Roman" w:cs="Times New Roman"/>
          <w:sz w:val="24"/>
          <w:szCs w:val="24"/>
          <w:lang w:val="en-US"/>
        </w:rPr>
      </w:pPr>
      <w:r w:rsidRPr="001E00F2">
        <w:rPr>
          <w:rFonts w:ascii="Times New Roman" w:hAnsi="Times New Roman" w:cs="Times New Roman"/>
          <w:sz w:val="24"/>
          <w:szCs w:val="24"/>
          <w:lang w:val="fr-FR"/>
        </w:rPr>
        <w:t xml:space="preserve">Choi, S., </w:t>
      </w:r>
      <w:proofErr w:type="spellStart"/>
      <w:r w:rsidRPr="001E00F2">
        <w:rPr>
          <w:rFonts w:ascii="Times New Roman" w:hAnsi="Times New Roman" w:cs="Times New Roman"/>
          <w:sz w:val="24"/>
          <w:szCs w:val="24"/>
          <w:lang w:val="fr-FR"/>
        </w:rPr>
        <w:t>Fara</w:t>
      </w:r>
      <w:proofErr w:type="spellEnd"/>
      <w:r w:rsidRPr="001E00F2">
        <w:rPr>
          <w:rFonts w:ascii="Times New Roman" w:hAnsi="Times New Roman" w:cs="Times New Roman"/>
          <w:sz w:val="24"/>
          <w:szCs w:val="24"/>
          <w:lang w:val="fr-FR"/>
        </w:rPr>
        <w:t xml:space="preserve">, M. (2018) Dispositions. </w:t>
      </w:r>
      <w:r w:rsidRPr="001E00F2">
        <w:rPr>
          <w:rFonts w:ascii="Times New Roman" w:hAnsi="Times New Roman" w:cs="Times New Roman"/>
          <w:sz w:val="24"/>
          <w:szCs w:val="24"/>
          <w:lang w:val="en-US"/>
        </w:rPr>
        <w:t xml:space="preserve">In: </w:t>
      </w:r>
      <w:proofErr w:type="spellStart"/>
      <w:r w:rsidRPr="001E00F2">
        <w:rPr>
          <w:rFonts w:ascii="Times New Roman" w:hAnsi="Times New Roman" w:cs="Times New Roman"/>
          <w:sz w:val="24"/>
          <w:szCs w:val="24"/>
          <w:lang w:val="en-US"/>
        </w:rPr>
        <w:t>Zalta</w:t>
      </w:r>
      <w:proofErr w:type="spellEnd"/>
      <w:r w:rsidRPr="001E00F2">
        <w:rPr>
          <w:rFonts w:ascii="Times New Roman" w:hAnsi="Times New Roman" w:cs="Times New Roman"/>
          <w:sz w:val="24"/>
          <w:szCs w:val="24"/>
          <w:lang w:val="en-US"/>
        </w:rPr>
        <w:t xml:space="preserve">, E.N. (ed.): The Stanford </w:t>
      </w:r>
      <w:proofErr w:type="spellStart"/>
      <w:r w:rsidRPr="001E00F2">
        <w:rPr>
          <w:rFonts w:ascii="Times New Roman" w:hAnsi="Times New Roman" w:cs="Times New Roman"/>
          <w:sz w:val="24"/>
          <w:szCs w:val="24"/>
          <w:lang w:val="en-US"/>
        </w:rPr>
        <w:t>Encyclopaedia</w:t>
      </w:r>
      <w:proofErr w:type="spellEnd"/>
      <w:r w:rsidRPr="001E00F2">
        <w:rPr>
          <w:rFonts w:ascii="Times New Roman" w:hAnsi="Times New Roman" w:cs="Times New Roman"/>
          <w:sz w:val="24"/>
          <w:szCs w:val="24"/>
          <w:lang w:val="en-US"/>
        </w:rPr>
        <w:t xml:space="preserve"> of Philosophy (Fall 2018 Edition), URL = </w:t>
      </w:r>
      <w:hyperlink r:id="rId11" w:history="1">
        <w:r w:rsidRPr="001E00F2">
          <w:rPr>
            <w:rStyle w:val="Hyperlink"/>
            <w:rFonts w:ascii="Times New Roman" w:hAnsi="Times New Roman" w:cs="Times New Roman"/>
            <w:sz w:val="24"/>
            <w:szCs w:val="24"/>
            <w:lang w:val="en-US"/>
          </w:rPr>
          <w:t>https://plato.stanford.edu/archives/fall2018/ entries/dispositions/</w:t>
        </w:r>
      </w:hyperlink>
      <w:r w:rsidRPr="001E00F2">
        <w:rPr>
          <w:rFonts w:ascii="Times New Roman" w:hAnsi="Times New Roman" w:cs="Times New Roman"/>
          <w:sz w:val="24"/>
          <w:szCs w:val="24"/>
          <w:lang w:val="en-US"/>
        </w:rPr>
        <w:t>. Retrieved 15 Oct 2022.</w:t>
      </w:r>
    </w:p>
    <w:p w14:paraId="18868931" w14:textId="5220AEF4" w:rsidR="00F410B3" w:rsidRPr="001E00F2" w:rsidRDefault="00F410B3" w:rsidP="00034E72">
      <w:pPr>
        <w:rPr>
          <w:rFonts w:ascii="Times New Roman" w:hAnsi="Times New Roman" w:cs="Times New Roman"/>
          <w:sz w:val="24"/>
          <w:szCs w:val="24"/>
          <w:lang w:val="en-US"/>
        </w:rPr>
      </w:pPr>
      <w:r w:rsidRPr="001E00F2">
        <w:rPr>
          <w:rFonts w:ascii="Times New Roman" w:hAnsi="Times New Roman" w:cs="Times New Roman"/>
          <w:sz w:val="24"/>
          <w:szCs w:val="24"/>
          <w:lang w:val="en-US"/>
        </w:rPr>
        <w:t xml:space="preserve">Copley, M.; Eaves, C. (2013) Developmental </w:t>
      </w:r>
      <w:r w:rsidR="00D16BBC" w:rsidRPr="001E00F2">
        <w:rPr>
          <w:rFonts w:ascii="Times New Roman" w:hAnsi="Times New Roman" w:cs="Times New Roman"/>
          <w:sz w:val="24"/>
          <w:szCs w:val="24"/>
          <w:lang w:val="en-US"/>
        </w:rPr>
        <w:t>C</w:t>
      </w:r>
      <w:r w:rsidRPr="001E00F2">
        <w:rPr>
          <w:rFonts w:ascii="Times New Roman" w:hAnsi="Times New Roman" w:cs="Times New Roman"/>
          <w:sz w:val="24"/>
          <w:szCs w:val="24"/>
          <w:lang w:val="en-US"/>
        </w:rPr>
        <w:t xml:space="preserve">hanges in </w:t>
      </w:r>
      <w:r w:rsidR="00D16BBC" w:rsidRPr="001E00F2">
        <w:rPr>
          <w:rFonts w:ascii="Times New Roman" w:hAnsi="Times New Roman" w:cs="Times New Roman"/>
          <w:sz w:val="24"/>
          <w:szCs w:val="24"/>
          <w:lang w:val="en-US"/>
        </w:rPr>
        <w:t>H</w:t>
      </w:r>
      <w:r w:rsidRPr="001E00F2">
        <w:rPr>
          <w:rFonts w:ascii="Times New Roman" w:hAnsi="Times New Roman" w:cs="Times New Roman"/>
          <w:sz w:val="24"/>
          <w:szCs w:val="24"/>
          <w:lang w:val="en-US"/>
        </w:rPr>
        <w:t xml:space="preserve">ematopoietic </w:t>
      </w:r>
      <w:r w:rsidR="00D16BBC" w:rsidRPr="001E00F2">
        <w:rPr>
          <w:rFonts w:ascii="Times New Roman" w:hAnsi="Times New Roman" w:cs="Times New Roman"/>
          <w:sz w:val="24"/>
          <w:szCs w:val="24"/>
          <w:lang w:val="en-US"/>
        </w:rPr>
        <w:t>S</w:t>
      </w:r>
      <w:r w:rsidRPr="001E00F2">
        <w:rPr>
          <w:rFonts w:ascii="Times New Roman" w:hAnsi="Times New Roman" w:cs="Times New Roman"/>
          <w:sz w:val="24"/>
          <w:szCs w:val="24"/>
          <w:lang w:val="en-US"/>
        </w:rPr>
        <w:t xml:space="preserve">tem </w:t>
      </w:r>
      <w:r w:rsidR="00D16BBC" w:rsidRPr="001E00F2">
        <w:rPr>
          <w:rFonts w:ascii="Times New Roman" w:hAnsi="Times New Roman" w:cs="Times New Roman"/>
          <w:sz w:val="24"/>
          <w:szCs w:val="24"/>
          <w:lang w:val="en-US"/>
        </w:rPr>
        <w:t>C</w:t>
      </w:r>
      <w:r w:rsidRPr="001E00F2">
        <w:rPr>
          <w:rFonts w:ascii="Times New Roman" w:hAnsi="Times New Roman" w:cs="Times New Roman"/>
          <w:sz w:val="24"/>
          <w:szCs w:val="24"/>
          <w:lang w:val="en-US"/>
        </w:rPr>
        <w:t xml:space="preserve">ell </w:t>
      </w:r>
      <w:r w:rsidR="00D16BBC" w:rsidRPr="001E00F2">
        <w:rPr>
          <w:rFonts w:ascii="Times New Roman" w:hAnsi="Times New Roman" w:cs="Times New Roman"/>
          <w:sz w:val="24"/>
          <w:szCs w:val="24"/>
          <w:lang w:val="en-US"/>
        </w:rPr>
        <w:t>P</w:t>
      </w:r>
      <w:r w:rsidRPr="001E00F2">
        <w:rPr>
          <w:rFonts w:ascii="Times New Roman" w:hAnsi="Times New Roman" w:cs="Times New Roman"/>
          <w:sz w:val="24"/>
          <w:szCs w:val="24"/>
          <w:lang w:val="en-US"/>
        </w:rPr>
        <w:t>roperties. Exp Mol Med 45: e55.</w:t>
      </w:r>
    </w:p>
    <w:p w14:paraId="3DA0AC21" w14:textId="08EB3BB8" w:rsidR="0084689F" w:rsidRPr="001E00F2" w:rsidRDefault="0084689F" w:rsidP="00034E72">
      <w:pPr>
        <w:rPr>
          <w:rFonts w:ascii="Times New Roman" w:hAnsi="Times New Roman" w:cs="Times New Roman"/>
          <w:sz w:val="24"/>
          <w:szCs w:val="24"/>
          <w:lang w:val="en-US"/>
        </w:rPr>
      </w:pPr>
      <w:r w:rsidRPr="001E00F2">
        <w:rPr>
          <w:rFonts w:ascii="Times New Roman" w:hAnsi="Times New Roman" w:cs="Times New Roman"/>
          <w:sz w:val="24"/>
          <w:szCs w:val="24"/>
          <w:lang w:val="en-US"/>
        </w:rPr>
        <w:t>Deulofeu, R., Suárez, J. (2023). Pluralism and Complexity Without Integration? A Critical Appraisal of Mitchell’s Integrative Pluralism. Theoria, forthcoming.</w:t>
      </w:r>
    </w:p>
    <w:p w14:paraId="2CC14756" w14:textId="58351F34" w:rsidR="0084689F" w:rsidRPr="001E00F2" w:rsidRDefault="0084689F" w:rsidP="00034E72">
      <w:pPr>
        <w:rPr>
          <w:rFonts w:ascii="Times New Roman" w:hAnsi="Times New Roman" w:cs="Times New Roman"/>
          <w:sz w:val="24"/>
          <w:szCs w:val="24"/>
          <w:lang w:val="en-US"/>
        </w:rPr>
      </w:pPr>
      <w:r w:rsidRPr="001E00F2">
        <w:rPr>
          <w:rFonts w:ascii="Times New Roman" w:hAnsi="Times New Roman" w:cs="Times New Roman"/>
          <w:sz w:val="24"/>
          <w:szCs w:val="24"/>
          <w:lang w:val="en-US"/>
        </w:rPr>
        <w:t>Deulofeu, R., Suárez, J. &amp; Pérez-</w:t>
      </w:r>
      <w:proofErr w:type="spellStart"/>
      <w:r w:rsidRPr="001E00F2">
        <w:rPr>
          <w:rFonts w:ascii="Times New Roman" w:hAnsi="Times New Roman" w:cs="Times New Roman"/>
          <w:sz w:val="24"/>
          <w:szCs w:val="24"/>
          <w:lang w:val="en-US"/>
        </w:rPr>
        <w:t>Cervera</w:t>
      </w:r>
      <w:proofErr w:type="spellEnd"/>
      <w:r w:rsidRPr="001E00F2">
        <w:rPr>
          <w:rFonts w:ascii="Times New Roman" w:hAnsi="Times New Roman" w:cs="Times New Roman"/>
          <w:sz w:val="24"/>
          <w:szCs w:val="24"/>
          <w:lang w:val="en-US"/>
        </w:rPr>
        <w:t xml:space="preserve">, A. (2021). Explaining the </w:t>
      </w:r>
      <w:proofErr w:type="spellStart"/>
      <w:r w:rsidRPr="001E00F2">
        <w:rPr>
          <w:rFonts w:ascii="Times New Roman" w:hAnsi="Times New Roman" w:cs="Times New Roman"/>
          <w:sz w:val="24"/>
          <w:szCs w:val="24"/>
          <w:lang w:val="en-US"/>
        </w:rPr>
        <w:t>behaviour</w:t>
      </w:r>
      <w:proofErr w:type="spellEnd"/>
      <w:r w:rsidRPr="001E00F2">
        <w:rPr>
          <w:rFonts w:ascii="Times New Roman" w:hAnsi="Times New Roman" w:cs="Times New Roman"/>
          <w:sz w:val="24"/>
          <w:szCs w:val="24"/>
          <w:lang w:val="en-US"/>
        </w:rPr>
        <w:t xml:space="preserve"> of random ecological networks: the stability of the microbiome as a case of integrative pluralism. </w:t>
      </w:r>
      <w:proofErr w:type="spellStart"/>
      <w:r w:rsidRPr="001E00F2">
        <w:rPr>
          <w:rFonts w:ascii="Times New Roman" w:hAnsi="Times New Roman" w:cs="Times New Roman"/>
          <w:sz w:val="24"/>
          <w:szCs w:val="24"/>
          <w:lang w:val="en-US"/>
        </w:rPr>
        <w:t>Synthese</w:t>
      </w:r>
      <w:proofErr w:type="spellEnd"/>
      <w:r w:rsidRPr="001E00F2">
        <w:rPr>
          <w:rFonts w:ascii="Times New Roman" w:hAnsi="Times New Roman" w:cs="Times New Roman"/>
          <w:sz w:val="24"/>
          <w:szCs w:val="24"/>
          <w:lang w:val="en-US"/>
        </w:rPr>
        <w:t xml:space="preserve"> 198: 2003–2025</w:t>
      </w:r>
    </w:p>
    <w:p w14:paraId="1DFBA349" w14:textId="0FBE7476" w:rsidR="00034E72" w:rsidRPr="001E00F2" w:rsidRDefault="00034E72" w:rsidP="00034E72">
      <w:pPr>
        <w:rPr>
          <w:rFonts w:ascii="Times New Roman" w:hAnsi="Times New Roman" w:cs="Times New Roman"/>
          <w:sz w:val="24"/>
          <w:szCs w:val="24"/>
          <w:lang w:val="en-US"/>
        </w:rPr>
      </w:pPr>
      <w:r w:rsidRPr="001E00F2">
        <w:rPr>
          <w:rFonts w:ascii="Times New Roman" w:hAnsi="Times New Roman" w:cs="Times New Roman"/>
          <w:sz w:val="24"/>
          <w:szCs w:val="24"/>
          <w:lang w:val="en-US"/>
        </w:rPr>
        <w:t xml:space="preserve">De </w:t>
      </w:r>
      <w:proofErr w:type="spellStart"/>
      <w:r w:rsidRPr="001E00F2">
        <w:rPr>
          <w:rFonts w:ascii="Times New Roman" w:hAnsi="Times New Roman" w:cs="Times New Roman"/>
          <w:sz w:val="24"/>
          <w:szCs w:val="24"/>
          <w:lang w:val="en-US"/>
        </w:rPr>
        <w:t>Rooij</w:t>
      </w:r>
      <w:proofErr w:type="spellEnd"/>
      <w:r w:rsidRPr="001E00F2">
        <w:rPr>
          <w:rFonts w:ascii="Times New Roman" w:hAnsi="Times New Roman" w:cs="Times New Roman"/>
          <w:sz w:val="24"/>
          <w:szCs w:val="24"/>
          <w:lang w:val="en-US"/>
        </w:rPr>
        <w:t xml:space="preserve">, D.G. (2017) The Nature and Dynamics of </w:t>
      </w:r>
      <w:proofErr w:type="spellStart"/>
      <w:r w:rsidRPr="001E00F2">
        <w:rPr>
          <w:rFonts w:ascii="Times New Roman" w:hAnsi="Times New Roman" w:cs="Times New Roman"/>
          <w:sz w:val="24"/>
          <w:szCs w:val="24"/>
          <w:lang w:val="en-US"/>
        </w:rPr>
        <w:t>Spermatogonial</w:t>
      </w:r>
      <w:proofErr w:type="spellEnd"/>
      <w:r w:rsidRPr="001E00F2">
        <w:rPr>
          <w:rFonts w:ascii="Times New Roman" w:hAnsi="Times New Roman" w:cs="Times New Roman"/>
          <w:sz w:val="24"/>
          <w:szCs w:val="24"/>
          <w:lang w:val="en-US"/>
        </w:rPr>
        <w:t xml:space="preserve"> Stem Cells. Development 144(17): 3022-3030.</w:t>
      </w:r>
    </w:p>
    <w:p w14:paraId="41161D16" w14:textId="1100BB10" w:rsidR="00721179" w:rsidRPr="001E00F2" w:rsidRDefault="00721179" w:rsidP="00034E72">
      <w:pPr>
        <w:rPr>
          <w:rFonts w:ascii="Times New Roman" w:hAnsi="Times New Roman" w:cs="Times New Roman"/>
          <w:sz w:val="24"/>
          <w:szCs w:val="24"/>
          <w:lang w:val="en-US"/>
        </w:rPr>
      </w:pPr>
      <w:proofErr w:type="spellStart"/>
      <w:r w:rsidRPr="001E00F2">
        <w:rPr>
          <w:rFonts w:ascii="Times New Roman" w:hAnsi="Times New Roman" w:cs="Times New Roman"/>
          <w:sz w:val="24"/>
          <w:szCs w:val="24"/>
          <w:lang w:val="en-US"/>
        </w:rPr>
        <w:t>Díez</w:t>
      </w:r>
      <w:proofErr w:type="spellEnd"/>
      <w:r w:rsidRPr="001E00F2">
        <w:rPr>
          <w:rFonts w:ascii="Times New Roman" w:hAnsi="Times New Roman" w:cs="Times New Roman"/>
          <w:sz w:val="24"/>
          <w:szCs w:val="24"/>
          <w:lang w:val="en-US"/>
        </w:rPr>
        <w:t>, J., Suárez, J. (2023). How do networks explain? A neo-Hempelian approach to network explanations of the ecology of the microbiome. European Journal for Philosophy of Science, forthcoming.</w:t>
      </w:r>
    </w:p>
    <w:p w14:paraId="6FCB9C09" w14:textId="3BBE2C7E" w:rsidR="00085579" w:rsidRPr="001E00F2" w:rsidRDefault="00085579" w:rsidP="00085579">
      <w:pPr>
        <w:rPr>
          <w:rFonts w:ascii="Times New Roman" w:hAnsi="Times New Roman" w:cs="Times New Roman"/>
          <w:sz w:val="24"/>
          <w:szCs w:val="24"/>
          <w:lang w:val="en-US"/>
        </w:rPr>
      </w:pPr>
      <w:proofErr w:type="spellStart"/>
      <w:r w:rsidRPr="001E00F2">
        <w:rPr>
          <w:rFonts w:ascii="Times New Roman" w:hAnsi="Times New Roman" w:cs="Times New Roman"/>
          <w:sz w:val="24"/>
          <w:szCs w:val="24"/>
          <w:lang w:val="en-US"/>
        </w:rPr>
        <w:t>Eliazer</w:t>
      </w:r>
      <w:proofErr w:type="spellEnd"/>
      <w:r w:rsidRPr="001E00F2">
        <w:rPr>
          <w:rFonts w:ascii="Times New Roman" w:hAnsi="Times New Roman" w:cs="Times New Roman"/>
          <w:sz w:val="24"/>
          <w:szCs w:val="24"/>
          <w:lang w:val="en-US"/>
        </w:rPr>
        <w:t xml:space="preserve">, S.; Muncie, J.M.; Christensen, J.; Sun, X.; </w:t>
      </w:r>
      <w:proofErr w:type="spellStart"/>
      <w:r w:rsidRPr="001E00F2">
        <w:rPr>
          <w:rFonts w:ascii="Times New Roman" w:hAnsi="Times New Roman" w:cs="Times New Roman"/>
          <w:sz w:val="24"/>
          <w:szCs w:val="24"/>
          <w:lang w:val="en-US"/>
        </w:rPr>
        <w:t>D’Urso</w:t>
      </w:r>
      <w:proofErr w:type="spellEnd"/>
      <w:r w:rsidRPr="001E00F2">
        <w:rPr>
          <w:rFonts w:ascii="Times New Roman" w:hAnsi="Times New Roman" w:cs="Times New Roman"/>
          <w:sz w:val="24"/>
          <w:szCs w:val="24"/>
          <w:lang w:val="en-US"/>
        </w:rPr>
        <w:t xml:space="preserve">, R.S.; Weaver, V.M.; </w:t>
      </w:r>
      <w:proofErr w:type="spellStart"/>
      <w:r w:rsidRPr="001E00F2">
        <w:rPr>
          <w:rFonts w:ascii="Times New Roman" w:hAnsi="Times New Roman" w:cs="Times New Roman"/>
          <w:sz w:val="24"/>
          <w:szCs w:val="24"/>
          <w:lang w:val="en-US"/>
        </w:rPr>
        <w:t>Brack</w:t>
      </w:r>
      <w:proofErr w:type="spellEnd"/>
      <w:r w:rsidRPr="001E00F2">
        <w:rPr>
          <w:rFonts w:ascii="Times New Roman" w:hAnsi="Times New Roman" w:cs="Times New Roman"/>
          <w:sz w:val="24"/>
          <w:szCs w:val="24"/>
          <w:lang w:val="en-US"/>
        </w:rPr>
        <w:t>, A.S. (2019) Wnt4 from the Niche Controls the Mechano-Properties and Quiescent State of Muscle Stem Cells. Cell Stem Cell 25: 654-665.</w:t>
      </w:r>
    </w:p>
    <w:p w14:paraId="087D5834" w14:textId="603C9DF8" w:rsidR="00034E72" w:rsidRPr="001E00F2" w:rsidRDefault="00085579" w:rsidP="00085579">
      <w:pPr>
        <w:rPr>
          <w:rFonts w:ascii="Times New Roman" w:hAnsi="Times New Roman" w:cs="Times New Roman"/>
          <w:sz w:val="24"/>
          <w:szCs w:val="24"/>
          <w:lang w:val="en-US"/>
        </w:rPr>
      </w:pPr>
      <w:r w:rsidRPr="001E00F2">
        <w:rPr>
          <w:rFonts w:ascii="Times New Roman" w:hAnsi="Times New Roman" w:cs="Times New Roman"/>
          <w:sz w:val="24"/>
          <w:szCs w:val="24"/>
          <w:lang w:val="en-US"/>
        </w:rPr>
        <w:t>Fagan, M.B. (2013) Philosophy of Stem Cell Biology: Knowledge in Flesh and Blood. London: Palgrave-Macmillan.</w:t>
      </w:r>
    </w:p>
    <w:p w14:paraId="10852238" w14:textId="734333B5" w:rsidR="00245CEE" w:rsidRPr="001E00F2" w:rsidRDefault="00245CEE" w:rsidP="00085579">
      <w:pPr>
        <w:rPr>
          <w:rFonts w:ascii="Times New Roman" w:hAnsi="Times New Roman" w:cs="Times New Roman"/>
          <w:sz w:val="24"/>
          <w:szCs w:val="24"/>
          <w:lang w:val="en-US"/>
        </w:rPr>
      </w:pPr>
      <w:r w:rsidRPr="001E00F2">
        <w:rPr>
          <w:rFonts w:ascii="Times New Roman" w:hAnsi="Times New Roman" w:cs="Times New Roman"/>
          <w:sz w:val="24"/>
          <w:szCs w:val="24"/>
          <w:lang w:val="en-US"/>
        </w:rPr>
        <w:t>Fagan, M.B. (2017). Stem cell lineages: between cell and organism. Philosophy, Theory and Practice in Biology 9.</w:t>
      </w:r>
    </w:p>
    <w:p w14:paraId="5953BB33" w14:textId="7D1153DD" w:rsidR="00245CEE" w:rsidRPr="001E00F2" w:rsidRDefault="00245CEE" w:rsidP="00085579">
      <w:pPr>
        <w:rPr>
          <w:rFonts w:ascii="Times New Roman" w:hAnsi="Times New Roman" w:cs="Times New Roman"/>
          <w:sz w:val="24"/>
          <w:szCs w:val="24"/>
          <w:lang w:val="en-US"/>
        </w:rPr>
      </w:pPr>
      <w:r w:rsidRPr="001E00F2">
        <w:rPr>
          <w:rFonts w:ascii="Times New Roman" w:hAnsi="Times New Roman" w:cs="Times New Roman"/>
          <w:sz w:val="24"/>
          <w:szCs w:val="24"/>
          <w:lang w:val="en-US"/>
        </w:rPr>
        <w:t xml:space="preserve">Fagan, M.B. (2021) Stem Cells. </w:t>
      </w:r>
      <w:r w:rsidR="007F23EC" w:rsidRPr="001E00F2">
        <w:rPr>
          <w:rFonts w:ascii="Times New Roman" w:hAnsi="Times New Roman" w:cs="Times New Roman"/>
          <w:sz w:val="24"/>
          <w:szCs w:val="24"/>
          <w:lang w:val="en-US"/>
        </w:rPr>
        <w:t xml:space="preserve">Cambridge: </w:t>
      </w:r>
      <w:r w:rsidRPr="001E00F2">
        <w:rPr>
          <w:rFonts w:ascii="Times New Roman" w:hAnsi="Times New Roman" w:cs="Times New Roman"/>
          <w:sz w:val="24"/>
          <w:szCs w:val="24"/>
          <w:lang w:val="en-US"/>
        </w:rPr>
        <w:t xml:space="preserve">Cambridge University Press. </w:t>
      </w:r>
    </w:p>
    <w:p w14:paraId="38F805DC" w14:textId="283F8873" w:rsidR="008816ED" w:rsidRPr="001E00F2" w:rsidRDefault="008816ED" w:rsidP="00085579">
      <w:pPr>
        <w:rPr>
          <w:rFonts w:ascii="Times New Roman" w:hAnsi="Times New Roman" w:cs="Times New Roman"/>
          <w:sz w:val="24"/>
          <w:szCs w:val="24"/>
          <w:lang w:val="en-US"/>
        </w:rPr>
      </w:pPr>
      <w:proofErr w:type="spellStart"/>
      <w:r w:rsidRPr="001E00F2">
        <w:rPr>
          <w:rFonts w:ascii="Times New Roman" w:hAnsi="Times New Roman" w:cs="Times New Roman"/>
          <w:sz w:val="24"/>
          <w:szCs w:val="24"/>
          <w:lang w:val="en-US"/>
        </w:rPr>
        <w:t>Fuliński</w:t>
      </w:r>
      <w:proofErr w:type="spellEnd"/>
      <w:r w:rsidRPr="001E00F2">
        <w:rPr>
          <w:rFonts w:ascii="Times New Roman" w:hAnsi="Times New Roman" w:cs="Times New Roman"/>
          <w:sz w:val="24"/>
          <w:szCs w:val="24"/>
          <w:lang w:val="en-US"/>
        </w:rPr>
        <w:t xml:space="preserve">, A.; </w:t>
      </w:r>
      <w:proofErr w:type="spellStart"/>
      <w:r w:rsidRPr="001E00F2">
        <w:rPr>
          <w:rFonts w:ascii="Times New Roman" w:hAnsi="Times New Roman" w:cs="Times New Roman"/>
          <w:sz w:val="24"/>
          <w:szCs w:val="24"/>
          <w:lang w:val="en-US"/>
        </w:rPr>
        <w:t>Grzywna</w:t>
      </w:r>
      <w:proofErr w:type="spellEnd"/>
      <w:r w:rsidRPr="001E00F2">
        <w:rPr>
          <w:rFonts w:ascii="Times New Roman" w:hAnsi="Times New Roman" w:cs="Times New Roman"/>
          <w:sz w:val="24"/>
          <w:szCs w:val="24"/>
          <w:lang w:val="en-US"/>
        </w:rPr>
        <w:t xml:space="preserve">, Z.; Mellor, I.; </w:t>
      </w:r>
      <w:proofErr w:type="spellStart"/>
      <w:r w:rsidRPr="001E00F2">
        <w:rPr>
          <w:rFonts w:ascii="Times New Roman" w:hAnsi="Times New Roman" w:cs="Times New Roman"/>
          <w:sz w:val="24"/>
          <w:szCs w:val="24"/>
          <w:lang w:val="en-US"/>
        </w:rPr>
        <w:t>Siwy</w:t>
      </w:r>
      <w:proofErr w:type="spellEnd"/>
      <w:r w:rsidRPr="001E00F2">
        <w:rPr>
          <w:rFonts w:ascii="Times New Roman" w:hAnsi="Times New Roman" w:cs="Times New Roman"/>
          <w:sz w:val="24"/>
          <w:szCs w:val="24"/>
          <w:lang w:val="en-US"/>
        </w:rPr>
        <w:t xml:space="preserve">, Z.; </w:t>
      </w:r>
      <w:proofErr w:type="spellStart"/>
      <w:r w:rsidRPr="001E00F2">
        <w:rPr>
          <w:rFonts w:ascii="Times New Roman" w:hAnsi="Times New Roman" w:cs="Times New Roman"/>
          <w:sz w:val="24"/>
          <w:szCs w:val="24"/>
          <w:lang w:val="en-US"/>
        </w:rPr>
        <w:t>Usherwood</w:t>
      </w:r>
      <w:proofErr w:type="spellEnd"/>
      <w:r w:rsidRPr="001E00F2">
        <w:rPr>
          <w:rFonts w:ascii="Times New Roman" w:hAnsi="Times New Roman" w:cs="Times New Roman"/>
          <w:sz w:val="24"/>
          <w:szCs w:val="24"/>
          <w:lang w:val="en-US"/>
        </w:rPr>
        <w:t>, P.N.R. (1998) Non-Markovian character of ionic current fluctuations in membrane channels. Physical Review E 58: 919.</w:t>
      </w:r>
    </w:p>
    <w:p w14:paraId="1C85B68A" w14:textId="57B0D66C" w:rsidR="00815963" w:rsidRPr="001E00F2" w:rsidRDefault="00815963" w:rsidP="00815963">
      <w:pPr>
        <w:rPr>
          <w:rFonts w:ascii="Times New Roman" w:hAnsi="Times New Roman" w:cs="Times New Roman"/>
          <w:sz w:val="24"/>
          <w:szCs w:val="24"/>
          <w:lang w:val="en-US"/>
        </w:rPr>
      </w:pPr>
      <w:r w:rsidRPr="001E00F2">
        <w:rPr>
          <w:rFonts w:ascii="Times New Roman" w:hAnsi="Times New Roman" w:cs="Times New Roman"/>
          <w:sz w:val="24"/>
          <w:szCs w:val="24"/>
        </w:rPr>
        <w:lastRenderedPageBreak/>
        <w:t xml:space="preserve">Green, S. (2017) Philosophy of systems and synthetic biology. The Stanford </w:t>
      </w:r>
      <w:proofErr w:type="spellStart"/>
      <w:r w:rsidRPr="001E00F2">
        <w:rPr>
          <w:rFonts w:ascii="Times New Roman" w:hAnsi="Times New Roman" w:cs="Times New Roman"/>
          <w:sz w:val="24"/>
          <w:szCs w:val="24"/>
        </w:rPr>
        <w:t>Encyclopedia</w:t>
      </w:r>
      <w:proofErr w:type="spellEnd"/>
      <w:r w:rsidRPr="001E00F2">
        <w:rPr>
          <w:rFonts w:ascii="Times New Roman" w:hAnsi="Times New Roman" w:cs="Times New Roman"/>
          <w:sz w:val="24"/>
          <w:szCs w:val="24"/>
        </w:rPr>
        <w:t xml:space="preserve"> of Philosophy. </w:t>
      </w:r>
      <w:r w:rsidRPr="001E00F2">
        <w:rPr>
          <w:rFonts w:ascii="Times New Roman" w:hAnsi="Times New Roman" w:cs="Times New Roman"/>
          <w:sz w:val="24"/>
          <w:szCs w:val="24"/>
          <w:lang w:val="en-US"/>
        </w:rPr>
        <w:t xml:space="preserve">E. N. </w:t>
      </w:r>
      <w:proofErr w:type="spellStart"/>
      <w:r w:rsidRPr="001E00F2">
        <w:rPr>
          <w:rFonts w:ascii="Times New Roman" w:hAnsi="Times New Roman" w:cs="Times New Roman"/>
          <w:sz w:val="24"/>
          <w:szCs w:val="24"/>
          <w:lang w:val="en-US"/>
        </w:rPr>
        <w:t>Zalta</w:t>
      </w:r>
      <w:proofErr w:type="spellEnd"/>
      <w:r w:rsidRPr="001E00F2">
        <w:rPr>
          <w:rFonts w:ascii="Times New Roman" w:hAnsi="Times New Roman" w:cs="Times New Roman"/>
          <w:sz w:val="24"/>
          <w:szCs w:val="24"/>
          <w:lang w:val="en-US"/>
        </w:rPr>
        <w:t xml:space="preserve"> (ed.). </w:t>
      </w:r>
      <w:hyperlink r:id="rId12" w:history="1">
        <w:r w:rsidRPr="001E00F2">
          <w:rPr>
            <w:rStyle w:val="Hyperlink"/>
            <w:rFonts w:ascii="Times New Roman" w:hAnsi="Times New Roman" w:cs="Times New Roman"/>
            <w:sz w:val="24"/>
            <w:szCs w:val="24"/>
            <w:lang w:val="en-US"/>
          </w:rPr>
          <w:t>https://plato.stanford.edu/entries/systems-synthetic-biology/</w:t>
        </w:r>
      </w:hyperlink>
      <w:r w:rsidRPr="001E00F2">
        <w:rPr>
          <w:rFonts w:ascii="Times New Roman" w:hAnsi="Times New Roman" w:cs="Times New Roman"/>
          <w:sz w:val="24"/>
          <w:szCs w:val="24"/>
          <w:lang w:val="en-US"/>
        </w:rPr>
        <w:t>. Retrieved 15 Oct 2022.</w:t>
      </w:r>
    </w:p>
    <w:p w14:paraId="361EBF5B" w14:textId="5C734025" w:rsidR="00B53B71" w:rsidRPr="001E00F2" w:rsidRDefault="00B53B71" w:rsidP="00815963">
      <w:pPr>
        <w:rPr>
          <w:rFonts w:ascii="Times New Roman" w:hAnsi="Times New Roman" w:cs="Times New Roman"/>
          <w:sz w:val="24"/>
          <w:szCs w:val="24"/>
          <w:lang w:val="en-US"/>
        </w:rPr>
      </w:pPr>
      <w:proofErr w:type="spellStart"/>
      <w:r w:rsidRPr="001E00F2">
        <w:rPr>
          <w:rFonts w:ascii="Times New Roman" w:hAnsi="Times New Roman" w:cs="Times New Roman"/>
          <w:sz w:val="24"/>
          <w:szCs w:val="24"/>
          <w:lang w:val="en-US"/>
        </w:rPr>
        <w:t>Guay</w:t>
      </w:r>
      <w:proofErr w:type="spellEnd"/>
      <w:r w:rsidRPr="001E00F2">
        <w:rPr>
          <w:rFonts w:ascii="Times New Roman" w:hAnsi="Times New Roman" w:cs="Times New Roman"/>
          <w:sz w:val="24"/>
          <w:szCs w:val="24"/>
          <w:lang w:val="en-US"/>
        </w:rPr>
        <w:t xml:space="preserve">, A. and </w:t>
      </w:r>
      <w:proofErr w:type="spellStart"/>
      <w:r w:rsidRPr="001E00F2">
        <w:rPr>
          <w:rFonts w:ascii="Times New Roman" w:hAnsi="Times New Roman" w:cs="Times New Roman"/>
          <w:sz w:val="24"/>
          <w:szCs w:val="24"/>
          <w:lang w:val="en-US"/>
        </w:rPr>
        <w:t>Pradeu</w:t>
      </w:r>
      <w:proofErr w:type="spellEnd"/>
      <w:r w:rsidRPr="001E00F2">
        <w:rPr>
          <w:rFonts w:ascii="Times New Roman" w:hAnsi="Times New Roman" w:cs="Times New Roman"/>
          <w:sz w:val="24"/>
          <w:szCs w:val="24"/>
          <w:lang w:val="en-US"/>
        </w:rPr>
        <w:t xml:space="preserve">, T. (2017). Right out of the box: How to situate metaphysics of science in relation to other metaphysical approaches. </w:t>
      </w:r>
      <w:proofErr w:type="spellStart"/>
      <w:r w:rsidRPr="001E00F2">
        <w:rPr>
          <w:rFonts w:ascii="Times New Roman" w:hAnsi="Times New Roman" w:cs="Times New Roman"/>
          <w:sz w:val="24"/>
          <w:szCs w:val="24"/>
          <w:lang w:val="en-US"/>
        </w:rPr>
        <w:t>Synthese</w:t>
      </w:r>
      <w:proofErr w:type="spellEnd"/>
      <w:r w:rsidRPr="001E00F2">
        <w:rPr>
          <w:rFonts w:ascii="Times New Roman" w:hAnsi="Times New Roman" w:cs="Times New Roman"/>
          <w:sz w:val="24"/>
          <w:szCs w:val="24"/>
          <w:lang w:val="en-US"/>
        </w:rPr>
        <w:t>, 1–20.</w:t>
      </w:r>
    </w:p>
    <w:p w14:paraId="4C70C041" w14:textId="798E69CD" w:rsidR="00E74497" w:rsidRPr="001E00F2" w:rsidRDefault="00E74497" w:rsidP="00815963">
      <w:pPr>
        <w:rPr>
          <w:rFonts w:ascii="Times New Roman" w:hAnsi="Times New Roman" w:cs="Times New Roman"/>
          <w:sz w:val="24"/>
          <w:szCs w:val="24"/>
          <w:lang w:val="en-US"/>
        </w:rPr>
      </w:pPr>
      <w:proofErr w:type="spellStart"/>
      <w:r w:rsidRPr="001E00F2">
        <w:rPr>
          <w:rFonts w:ascii="Times New Roman" w:hAnsi="Times New Roman" w:cs="Times New Roman"/>
          <w:sz w:val="24"/>
          <w:szCs w:val="24"/>
          <w:lang w:val="en-US"/>
        </w:rPr>
        <w:t>Hüttemann</w:t>
      </w:r>
      <w:proofErr w:type="spellEnd"/>
      <w:r w:rsidRPr="001E00F2">
        <w:rPr>
          <w:rFonts w:ascii="Times New Roman" w:hAnsi="Times New Roman" w:cs="Times New Roman"/>
          <w:sz w:val="24"/>
          <w:szCs w:val="24"/>
          <w:lang w:val="en-US"/>
        </w:rPr>
        <w:t>, A., and A.C. Love (2011) Aspects of reductive explanation in biological science: intrinsicality, fundamentality, and temporality. British Journal for the Philosophy of Science, 62: 519–549.</w:t>
      </w:r>
    </w:p>
    <w:p w14:paraId="23C5494E" w14:textId="70FCB61C" w:rsidR="00AA2CB2" w:rsidRPr="001E00F2" w:rsidRDefault="00AA2CB2" w:rsidP="00085579">
      <w:pPr>
        <w:rPr>
          <w:rFonts w:ascii="Times New Roman" w:hAnsi="Times New Roman" w:cs="Times New Roman"/>
          <w:sz w:val="24"/>
          <w:szCs w:val="24"/>
          <w:lang w:val="en-US"/>
        </w:rPr>
      </w:pPr>
      <w:r w:rsidRPr="001E00F2">
        <w:rPr>
          <w:rFonts w:ascii="Times New Roman" w:hAnsi="Times New Roman" w:cs="Times New Roman"/>
          <w:sz w:val="24"/>
          <w:szCs w:val="24"/>
          <w:lang w:val="en-US"/>
        </w:rPr>
        <w:t>Hsu, Y.C.; Li, L.; Fuchs; E. (2014) Emerging Interactions between Skin Stem Cells and Their Niches. Nat Med 20: 847–856.</w:t>
      </w:r>
    </w:p>
    <w:p w14:paraId="29E3315B" w14:textId="44EA4F2D" w:rsidR="007F23EC" w:rsidRPr="001E00F2" w:rsidRDefault="007F23EC" w:rsidP="00085579">
      <w:pPr>
        <w:rPr>
          <w:rFonts w:ascii="Times New Roman" w:hAnsi="Times New Roman" w:cs="Times New Roman"/>
          <w:sz w:val="24"/>
          <w:szCs w:val="24"/>
          <w:lang w:val="en-US"/>
        </w:rPr>
      </w:pPr>
      <w:proofErr w:type="spellStart"/>
      <w:r w:rsidRPr="001E00F2">
        <w:rPr>
          <w:rFonts w:ascii="Times New Roman" w:hAnsi="Times New Roman" w:cs="Times New Roman"/>
          <w:sz w:val="24"/>
          <w:szCs w:val="24"/>
          <w:lang w:val="en-US"/>
        </w:rPr>
        <w:t>Huneman</w:t>
      </w:r>
      <w:proofErr w:type="spellEnd"/>
      <w:r w:rsidRPr="001E00F2">
        <w:rPr>
          <w:rFonts w:ascii="Times New Roman" w:hAnsi="Times New Roman" w:cs="Times New Roman"/>
          <w:sz w:val="24"/>
          <w:szCs w:val="24"/>
          <w:lang w:val="en-US"/>
        </w:rPr>
        <w:t xml:space="preserve">, P. (2010). Topological explanations and robustness in biological sciences. </w:t>
      </w:r>
      <w:proofErr w:type="spellStart"/>
      <w:r w:rsidRPr="001E00F2">
        <w:rPr>
          <w:rFonts w:ascii="Times New Roman" w:hAnsi="Times New Roman" w:cs="Times New Roman"/>
          <w:sz w:val="24"/>
          <w:szCs w:val="24"/>
          <w:lang w:val="en-US"/>
        </w:rPr>
        <w:t>Synthese</w:t>
      </w:r>
      <w:proofErr w:type="spellEnd"/>
      <w:r w:rsidRPr="001E00F2">
        <w:rPr>
          <w:rFonts w:ascii="Times New Roman" w:hAnsi="Times New Roman" w:cs="Times New Roman"/>
          <w:sz w:val="24"/>
          <w:szCs w:val="24"/>
          <w:lang w:val="en-US"/>
        </w:rPr>
        <w:t>, 177, 213–245.</w:t>
      </w:r>
    </w:p>
    <w:p w14:paraId="6BEC5D78" w14:textId="486488A5" w:rsidR="007F23EC" w:rsidRPr="001E00F2" w:rsidRDefault="007F23EC" w:rsidP="00085579">
      <w:pPr>
        <w:rPr>
          <w:rFonts w:ascii="Times New Roman" w:hAnsi="Times New Roman" w:cs="Times New Roman"/>
          <w:sz w:val="24"/>
          <w:szCs w:val="24"/>
          <w:lang w:val="en-US"/>
        </w:rPr>
      </w:pPr>
      <w:proofErr w:type="spellStart"/>
      <w:r w:rsidRPr="001E00F2">
        <w:rPr>
          <w:rFonts w:ascii="Times New Roman" w:hAnsi="Times New Roman" w:cs="Times New Roman"/>
          <w:sz w:val="24"/>
          <w:szCs w:val="24"/>
          <w:lang w:val="en-US"/>
        </w:rPr>
        <w:t>Huneman</w:t>
      </w:r>
      <w:proofErr w:type="spellEnd"/>
      <w:r w:rsidRPr="001E00F2">
        <w:rPr>
          <w:rFonts w:ascii="Times New Roman" w:hAnsi="Times New Roman" w:cs="Times New Roman"/>
          <w:sz w:val="24"/>
          <w:szCs w:val="24"/>
          <w:lang w:val="en-US"/>
        </w:rPr>
        <w:t>, P. (2018). Realizability and the varieties of explanation. Studies in History and Philosophy of Science Part A 68: 37-50..</w:t>
      </w:r>
    </w:p>
    <w:p w14:paraId="565EBB09" w14:textId="56A6B703" w:rsidR="00737CFB" w:rsidRPr="001E00F2" w:rsidRDefault="00737CFB" w:rsidP="00737CFB">
      <w:pPr>
        <w:rPr>
          <w:rFonts w:ascii="Times New Roman" w:hAnsi="Times New Roman" w:cs="Times New Roman"/>
          <w:sz w:val="24"/>
          <w:szCs w:val="24"/>
          <w:lang w:val="en-US"/>
        </w:rPr>
      </w:pPr>
      <w:proofErr w:type="spellStart"/>
      <w:r w:rsidRPr="001E00F2">
        <w:rPr>
          <w:rFonts w:ascii="Times New Roman" w:hAnsi="Times New Roman" w:cs="Times New Roman"/>
          <w:sz w:val="24"/>
          <w:szCs w:val="24"/>
          <w:lang w:val="fr-FR"/>
        </w:rPr>
        <w:t>Hüttemann</w:t>
      </w:r>
      <w:proofErr w:type="spellEnd"/>
      <w:r w:rsidRPr="001E00F2">
        <w:rPr>
          <w:rFonts w:ascii="Times New Roman" w:hAnsi="Times New Roman" w:cs="Times New Roman"/>
          <w:sz w:val="24"/>
          <w:szCs w:val="24"/>
          <w:lang w:val="fr-FR"/>
        </w:rPr>
        <w:t xml:space="preserve">, A., Kaiser, M.I. (2013) Disposition. </w:t>
      </w:r>
      <w:r w:rsidRPr="001E00F2">
        <w:rPr>
          <w:rFonts w:ascii="Times New Roman" w:hAnsi="Times New Roman" w:cs="Times New Roman"/>
          <w:sz w:val="24"/>
          <w:szCs w:val="24"/>
          <w:lang w:val="en-US"/>
        </w:rPr>
        <w:t xml:space="preserve">In: W. </w:t>
      </w:r>
      <w:proofErr w:type="spellStart"/>
      <w:r w:rsidRPr="001E00F2">
        <w:rPr>
          <w:rFonts w:ascii="Times New Roman" w:hAnsi="Times New Roman" w:cs="Times New Roman"/>
          <w:sz w:val="24"/>
          <w:szCs w:val="24"/>
          <w:lang w:val="en-US"/>
        </w:rPr>
        <w:t>Dubitzky</w:t>
      </w:r>
      <w:proofErr w:type="spellEnd"/>
      <w:r w:rsidRPr="001E00F2">
        <w:rPr>
          <w:rFonts w:ascii="Times New Roman" w:hAnsi="Times New Roman" w:cs="Times New Roman"/>
          <w:sz w:val="24"/>
          <w:szCs w:val="24"/>
          <w:lang w:val="en-US"/>
        </w:rPr>
        <w:t xml:space="preserve">, O. </w:t>
      </w:r>
      <w:proofErr w:type="spellStart"/>
      <w:r w:rsidRPr="001E00F2">
        <w:rPr>
          <w:rFonts w:ascii="Times New Roman" w:hAnsi="Times New Roman" w:cs="Times New Roman"/>
          <w:sz w:val="24"/>
          <w:szCs w:val="24"/>
          <w:lang w:val="en-US"/>
        </w:rPr>
        <w:t>Wolkenhauer</w:t>
      </w:r>
      <w:proofErr w:type="spellEnd"/>
      <w:r w:rsidRPr="001E00F2">
        <w:rPr>
          <w:rFonts w:ascii="Times New Roman" w:hAnsi="Times New Roman" w:cs="Times New Roman"/>
          <w:sz w:val="24"/>
          <w:szCs w:val="24"/>
          <w:lang w:val="en-US"/>
        </w:rPr>
        <w:t>, K.-H., Cho, H. Yokota (eds.): Encyclopedia of Systems Biology, Vol. X. New York: Springer, 594-597.</w:t>
      </w:r>
    </w:p>
    <w:p w14:paraId="3C219077" w14:textId="0BE4DF1D" w:rsidR="00737CFB" w:rsidRPr="001E00F2" w:rsidRDefault="00737CFB" w:rsidP="00737CFB">
      <w:pPr>
        <w:rPr>
          <w:rFonts w:ascii="Times New Roman" w:hAnsi="Times New Roman" w:cs="Times New Roman"/>
          <w:sz w:val="24"/>
          <w:szCs w:val="24"/>
          <w:lang w:val="en-US"/>
        </w:rPr>
      </w:pPr>
      <w:proofErr w:type="spellStart"/>
      <w:r w:rsidRPr="001E00F2">
        <w:rPr>
          <w:rFonts w:ascii="Times New Roman" w:hAnsi="Times New Roman" w:cs="Times New Roman"/>
          <w:sz w:val="24"/>
          <w:szCs w:val="24"/>
          <w:lang w:val="en-US"/>
        </w:rPr>
        <w:t>Hüttemann</w:t>
      </w:r>
      <w:proofErr w:type="spellEnd"/>
      <w:r w:rsidRPr="001E00F2">
        <w:rPr>
          <w:rFonts w:ascii="Times New Roman" w:hAnsi="Times New Roman" w:cs="Times New Roman"/>
          <w:sz w:val="24"/>
          <w:szCs w:val="24"/>
          <w:lang w:val="en-US"/>
        </w:rPr>
        <w:t xml:space="preserve">, A., Kaiser, M.I. (2018) Potentiality in Biology. In: K., Engelhard, M. </w:t>
      </w:r>
      <w:proofErr w:type="spellStart"/>
      <w:r w:rsidRPr="001E00F2">
        <w:rPr>
          <w:rFonts w:ascii="Times New Roman" w:hAnsi="Times New Roman" w:cs="Times New Roman"/>
          <w:sz w:val="24"/>
          <w:szCs w:val="24"/>
          <w:lang w:val="en-US"/>
        </w:rPr>
        <w:t>Quante</w:t>
      </w:r>
      <w:proofErr w:type="spellEnd"/>
      <w:r w:rsidRPr="001E00F2">
        <w:rPr>
          <w:rFonts w:ascii="Times New Roman" w:hAnsi="Times New Roman" w:cs="Times New Roman"/>
          <w:sz w:val="24"/>
          <w:szCs w:val="24"/>
          <w:lang w:val="en-US"/>
        </w:rPr>
        <w:t xml:space="preserve"> (eds.): Handbook of Potentiality. Dordrecht: Springer, 401-427.</w:t>
      </w:r>
    </w:p>
    <w:p w14:paraId="4F0530F6" w14:textId="2D6FD373" w:rsidR="0084689F" w:rsidRPr="001E00F2" w:rsidRDefault="0084689F" w:rsidP="00737CFB">
      <w:pPr>
        <w:rPr>
          <w:rFonts w:ascii="Times New Roman" w:hAnsi="Times New Roman" w:cs="Times New Roman"/>
          <w:sz w:val="24"/>
          <w:szCs w:val="24"/>
          <w:lang w:val="en-US"/>
        </w:rPr>
      </w:pPr>
      <w:r w:rsidRPr="001E00F2">
        <w:rPr>
          <w:rFonts w:ascii="Times New Roman" w:hAnsi="Times New Roman" w:cs="Times New Roman"/>
          <w:sz w:val="24"/>
          <w:szCs w:val="24"/>
          <w:lang w:val="en-US"/>
        </w:rPr>
        <w:t xml:space="preserve">Jones, N. (2014). Bowtie structures, pathway diagrams, and topological explanations. </w:t>
      </w:r>
      <w:proofErr w:type="spellStart"/>
      <w:r w:rsidRPr="001E00F2">
        <w:rPr>
          <w:rFonts w:ascii="Times New Roman" w:hAnsi="Times New Roman" w:cs="Times New Roman"/>
          <w:sz w:val="24"/>
          <w:szCs w:val="24"/>
          <w:lang w:val="en-US"/>
        </w:rPr>
        <w:t>Erkenntnis</w:t>
      </w:r>
      <w:proofErr w:type="spellEnd"/>
      <w:r w:rsidRPr="001E00F2">
        <w:rPr>
          <w:rFonts w:ascii="Times New Roman" w:hAnsi="Times New Roman" w:cs="Times New Roman"/>
          <w:sz w:val="24"/>
          <w:szCs w:val="24"/>
          <w:lang w:val="en-US"/>
        </w:rPr>
        <w:t>, 79(5): 1135–1155.</w:t>
      </w:r>
    </w:p>
    <w:p w14:paraId="62AE17E9" w14:textId="57EC7965" w:rsidR="00BD7B2F" w:rsidRPr="001E00F2" w:rsidRDefault="00BD7B2F" w:rsidP="00085579">
      <w:pPr>
        <w:rPr>
          <w:rFonts w:ascii="Times New Roman" w:hAnsi="Times New Roman" w:cs="Times New Roman"/>
          <w:sz w:val="24"/>
          <w:szCs w:val="24"/>
          <w:lang w:val="en-US"/>
        </w:rPr>
      </w:pPr>
      <w:r w:rsidRPr="001E00F2">
        <w:rPr>
          <w:rFonts w:ascii="Times New Roman" w:hAnsi="Times New Roman" w:cs="Times New Roman"/>
          <w:sz w:val="24"/>
          <w:szCs w:val="24"/>
          <w:lang w:val="en-US"/>
        </w:rPr>
        <w:t>Lander, A.D. (2009) The “Stem Cell” Concept: Is It Holding Us Back? J Biol 8: 70.</w:t>
      </w:r>
    </w:p>
    <w:p w14:paraId="610752F8" w14:textId="79D128F0" w:rsidR="00D93413" w:rsidRPr="001E00F2" w:rsidRDefault="00D93413" w:rsidP="00085579">
      <w:pPr>
        <w:rPr>
          <w:rFonts w:ascii="Times New Roman" w:hAnsi="Times New Roman" w:cs="Times New Roman"/>
          <w:sz w:val="24"/>
          <w:szCs w:val="24"/>
          <w:lang w:val="en-US"/>
        </w:rPr>
      </w:pPr>
      <w:r w:rsidRPr="001E00F2">
        <w:rPr>
          <w:rFonts w:ascii="Times New Roman" w:hAnsi="Times New Roman" w:cs="Times New Roman"/>
          <w:sz w:val="24"/>
          <w:szCs w:val="24"/>
          <w:lang w:val="en-US"/>
        </w:rPr>
        <w:t xml:space="preserve">Lander, A. D., Kimble, J., </w:t>
      </w:r>
      <w:proofErr w:type="spellStart"/>
      <w:r w:rsidRPr="001E00F2">
        <w:rPr>
          <w:rFonts w:ascii="Times New Roman" w:hAnsi="Times New Roman" w:cs="Times New Roman"/>
          <w:sz w:val="24"/>
          <w:szCs w:val="24"/>
          <w:lang w:val="en-US"/>
        </w:rPr>
        <w:t>Clevers</w:t>
      </w:r>
      <w:proofErr w:type="spellEnd"/>
      <w:r w:rsidRPr="001E00F2">
        <w:rPr>
          <w:rFonts w:ascii="Times New Roman" w:hAnsi="Times New Roman" w:cs="Times New Roman"/>
          <w:sz w:val="24"/>
          <w:szCs w:val="24"/>
          <w:lang w:val="en-US"/>
        </w:rPr>
        <w:t xml:space="preserve">, H., Fuchs, E., </w:t>
      </w:r>
      <w:proofErr w:type="spellStart"/>
      <w:r w:rsidRPr="001E00F2">
        <w:rPr>
          <w:rFonts w:ascii="Times New Roman" w:hAnsi="Times New Roman" w:cs="Times New Roman"/>
          <w:sz w:val="24"/>
          <w:szCs w:val="24"/>
          <w:lang w:val="en-US"/>
        </w:rPr>
        <w:t>Montarras</w:t>
      </w:r>
      <w:proofErr w:type="spellEnd"/>
      <w:r w:rsidRPr="001E00F2">
        <w:rPr>
          <w:rFonts w:ascii="Times New Roman" w:hAnsi="Times New Roman" w:cs="Times New Roman"/>
          <w:sz w:val="24"/>
          <w:szCs w:val="24"/>
          <w:lang w:val="en-US"/>
        </w:rPr>
        <w:t xml:space="preserve">, D., Buckingham, M., </w:t>
      </w:r>
      <w:proofErr w:type="spellStart"/>
      <w:r w:rsidRPr="001E00F2">
        <w:rPr>
          <w:rFonts w:ascii="Times New Roman" w:hAnsi="Times New Roman" w:cs="Times New Roman"/>
          <w:sz w:val="24"/>
          <w:szCs w:val="24"/>
          <w:lang w:val="en-US"/>
        </w:rPr>
        <w:t>Calof</w:t>
      </w:r>
      <w:proofErr w:type="spellEnd"/>
      <w:r w:rsidRPr="001E00F2">
        <w:rPr>
          <w:rFonts w:ascii="Times New Roman" w:hAnsi="Times New Roman" w:cs="Times New Roman"/>
          <w:sz w:val="24"/>
          <w:szCs w:val="24"/>
          <w:lang w:val="en-US"/>
        </w:rPr>
        <w:t xml:space="preserve">, A. L., </w:t>
      </w:r>
      <w:proofErr w:type="spellStart"/>
      <w:r w:rsidRPr="001E00F2">
        <w:rPr>
          <w:rFonts w:ascii="Times New Roman" w:hAnsi="Times New Roman" w:cs="Times New Roman"/>
          <w:sz w:val="24"/>
          <w:szCs w:val="24"/>
          <w:lang w:val="en-US"/>
        </w:rPr>
        <w:t>Trumpp</w:t>
      </w:r>
      <w:proofErr w:type="spellEnd"/>
      <w:r w:rsidRPr="001E00F2">
        <w:rPr>
          <w:rFonts w:ascii="Times New Roman" w:hAnsi="Times New Roman" w:cs="Times New Roman"/>
          <w:sz w:val="24"/>
          <w:szCs w:val="24"/>
          <w:lang w:val="en-US"/>
        </w:rPr>
        <w:t xml:space="preserve">, A., &amp; </w:t>
      </w:r>
      <w:proofErr w:type="spellStart"/>
      <w:r w:rsidRPr="001E00F2">
        <w:rPr>
          <w:rFonts w:ascii="Times New Roman" w:hAnsi="Times New Roman" w:cs="Times New Roman"/>
          <w:sz w:val="24"/>
          <w:szCs w:val="24"/>
          <w:lang w:val="en-US"/>
        </w:rPr>
        <w:t>Oskarsson</w:t>
      </w:r>
      <w:proofErr w:type="spellEnd"/>
      <w:r w:rsidRPr="001E00F2">
        <w:rPr>
          <w:rFonts w:ascii="Times New Roman" w:hAnsi="Times New Roman" w:cs="Times New Roman"/>
          <w:sz w:val="24"/>
          <w:szCs w:val="24"/>
          <w:lang w:val="en-US"/>
        </w:rPr>
        <w:t>, T. (2012). What does the concept of the stem cell niche really mean today? BMC Biology 10: 19.</w:t>
      </w:r>
    </w:p>
    <w:p w14:paraId="4A9EC282" w14:textId="2D0142F8" w:rsidR="00BD7B2F" w:rsidRPr="001E00F2" w:rsidRDefault="00BD7B2F" w:rsidP="00085579">
      <w:pPr>
        <w:rPr>
          <w:rFonts w:ascii="Times New Roman" w:hAnsi="Times New Roman" w:cs="Times New Roman"/>
          <w:sz w:val="24"/>
          <w:szCs w:val="24"/>
          <w:lang w:val="en-US"/>
        </w:rPr>
      </w:pPr>
      <w:r w:rsidRPr="001E00F2">
        <w:rPr>
          <w:rFonts w:ascii="Times New Roman" w:hAnsi="Times New Roman" w:cs="Times New Roman"/>
          <w:sz w:val="24"/>
          <w:szCs w:val="24"/>
          <w:lang w:val="en-US"/>
        </w:rPr>
        <w:t>Lanza, R.; Atala, A. (2014) (eds.) Essentials of Stem Cell Biology. Academic Press.</w:t>
      </w:r>
    </w:p>
    <w:p w14:paraId="722F3704" w14:textId="0B044B64" w:rsidR="00085579" w:rsidRPr="001E00F2" w:rsidRDefault="00085579" w:rsidP="00085579">
      <w:pPr>
        <w:rPr>
          <w:rFonts w:ascii="Times New Roman" w:hAnsi="Times New Roman" w:cs="Times New Roman"/>
          <w:sz w:val="24"/>
          <w:szCs w:val="24"/>
          <w:lang w:val="en-US"/>
        </w:rPr>
      </w:pPr>
      <w:proofErr w:type="spellStart"/>
      <w:r w:rsidRPr="001E00F2">
        <w:rPr>
          <w:rFonts w:ascii="Times New Roman" w:hAnsi="Times New Roman" w:cs="Times New Roman"/>
          <w:sz w:val="24"/>
          <w:szCs w:val="24"/>
          <w:lang w:val="en-US"/>
        </w:rPr>
        <w:t>Laplane</w:t>
      </w:r>
      <w:proofErr w:type="spellEnd"/>
      <w:r w:rsidRPr="001E00F2">
        <w:rPr>
          <w:rFonts w:ascii="Times New Roman" w:hAnsi="Times New Roman" w:cs="Times New Roman"/>
          <w:sz w:val="24"/>
          <w:szCs w:val="24"/>
          <w:lang w:val="en-US"/>
        </w:rPr>
        <w:t>, L. (2016) Cancer Stem Cells. Philosophy and Therapies. Cambridge MA: Harvard University Press.</w:t>
      </w:r>
    </w:p>
    <w:p w14:paraId="2241CE14" w14:textId="1C6D86EA" w:rsidR="00085579" w:rsidRPr="001E00F2" w:rsidRDefault="00085579" w:rsidP="00085579">
      <w:pPr>
        <w:rPr>
          <w:rFonts w:ascii="Times New Roman" w:hAnsi="Times New Roman" w:cs="Times New Roman"/>
          <w:sz w:val="24"/>
          <w:szCs w:val="24"/>
          <w:lang w:val="en-US"/>
        </w:rPr>
      </w:pPr>
      <w:proofErr w:type="spellStart"/>
      <w:r w:rsidRPr="001E00F2">
        <w:rPr>
          <w:rFonts w:ascii="Times New Roman" w:hAnsi="Times New Roman" w:cs="Times New Roman"/>
          <w:sz w:val="24"/>
          <w:szCs w:val="24"/>
          <w:lang w:val="en-US"/>
        </w:rPr>
        <w:t>Laplane</w:t>
      </w:r>
      <w:proofErr w:type="spellEnd"/>
      <w:r w:rsidRPr="001E00F2">
        <w:rPr>
          <w:rFonts w:ascii="Times New Roman" w:hAnsi="Times New Roman" w:cs="Times New Roman"/>
          <w:sz w:val="24"/>
          <w:szCs w:val="24"/>
          <w:lang w:val="en-US"/>
        </w:rPr>
        <w:t xml:space="preserve">, L.; </w:t>
      </w:r>
      <w:proofErr w:type="spellStart"/>
      <w:r w:rsidRPr="001E00F2">
        <w:rPr>
          <w:rFonts w:ascii="Times New Roman" w:hAnsi="Times New Roman" w:cs="Times New Roman"/>
          <w:sz w:val="24"/>
          <w:szCs w:val="24"/>
          <w:lang w:val="en-US"/>
        </w:rPr>
        <w:t>Solary</w:t>
      </w:r>
      <w:proofErr w:type="spellEnd"/>
      <w:r w:rsidRPr="001E00F2">
        <w:rPr>
          <w:rFonts w:ascii="Times New Roman" w:hAnsi="Times New Roman" w:cs="Times New Roman"/>
          <w:sz w:val="24"/>
          <w:szCs w:val="24"/>
          <w:lang w:val="en-US"/>
        </w:rPr>
        <w:t xml:space="preserve">, E. (2019) Philosophy of Biology: Towards a Classification of Stem Cells. </w:t>
      </w:r>
      <w:proofErr w:type="spellStart"/>
      <w:r w:rsidRPr="001E00F2">
        <w:rPr>
          <w:rFonts w:ascii="Times New Roman" w:hAnsi="Times New Roman" w:cs="Times New Roman"/>
          <w:sz w:val="24"/>
          <w:szCs w:val="24"/>
          <w:lang w:val="en-US"/>
        </w:rPr>
        <w:t>eLife</w:t>
      </w:r>
      <w:proofErr w:type="spellEnd"/>
      <w:r w:rsidRPr="001E00F2">
        <w:rPr>
          <w:rFonts w:ascii="Times New Roman" w:hAnsi="Times New Roman" w:cs="Times New Roman"/>
          <w:sz w:val="24"/>
          <w:szCs w:val="24"/>
          <w:lang w:val="en-US"/>
        </w:rPr>
        <w:t xml:space="preserve"> 8:e46563.</w:t>
      </w:r>
    </w:p>
    <w:p w14:paraId="30DD84FE" w14:textId="620B7956" w:rsidR="00CE7BB4" w:rsidRPr="001E00F2" w:rsidRDefault="00CE7BB4" w:rsidP="00CE7BB4">
      <w:pPr>
        <w:rPr>
          <w:rFonts w:ascii="Times New Roman" w:hAnsi="Times New Roman" w:cs="Times New Roman"/>
          <w:sz w:val="24"/>
          <w:szCs w:val="24"/>
          <w:lang w:val="en-US"/>
        </w:rPr>
      </w:pPr>
      <w:proofErr w:type="spellStart"/>
      <w:r w:rsidRPr="001E00F2">
        <w:rPr>
          <w:rFonts w:ascii="Times New Roman" w:hAnsi="Times New Roman" w:cs="Times New Roman"/>
          <w:sz w:val="24"/>
          <w:szCs w:val="24"/>
          <w:lang w:val="en-US"/>
        </w:rPr>
        <w:t>Laplane</w:t>
      </w:r>
      <w:proofErr w:type="spellEnd"/>
      <w:r w:rsidRPr="001E00F2">
        <w:rPr>
          <w:rFonts w:ascii="Times New Roman" w:hAnsi="Times New Roman" w:cs="Times New Roman"/>
          <w:sz w:val="24"/>
          <w:szCs w:val="24"/>
          <w:lang w:val="en-US"/>
        </w:rPr>
        <w:t xml:space="preserve">, L.; Mantovani, P.; </w:t>
      </w:r>
      <w:proofErr w:type="spellStart"/>
      <w:r w:rsidRPr="001E00F2">
        <w:rPr>
          <w:rFonts w:ascii="Times New Roman" w:hAnsi="Times New Roman" w:cs="Times New Roman"/>
          <w:sz w:val="24"/>
          <w:szCs w:val="24"/>
          <w:lang w:val="en-US"/>
        </w:rPr>
        <w:t>Adolphs</w:t>
      </w:r>
      <w:proofErr w:type="spellEnd"/>
      <w:r w:rsidRPr="001E00F2">
        <w:rPr>
          <w:rFonts w:ascii="Times New Roman" w:hAnsi="Times New Roman" w:cs="Times New Roman"/>
          <w:sz w:val="24"/>
          <w:szCs w:val="24"/>
          <w:lang w:val="en-US"/>
        </w:rPr>
        <w:t xml:space="preserve">, R.; Chang, H. ; Mantovani, A. ; McFall-Ngai, M.; </w:t>
      </w:r>
      <w:proofErr w:type="spellStart"/>
      <w:r w:rsidRPr="001E00F2">
        <w:rPr>
          <w:rFonts w:ascii="Times New Roman" w:hAnsi="Times New Roman" w:cs="Times New Roman"/>
          <w:sz w:val="24"/>
          <w:szCs w:val="24"/>
          <w:lang w:val="en-US"/>
        </w:rPr>
        <w:t>Rovelli</w:t>
      </w:r>
      <w:proofErr w:type="spellEnd"/>
      <w:r w:rsidRPr="001E00F2">
        <w:rPr>
          <w:rFonts w:ascii="Times New Roman" w:hAnsi="Times New Roman" w:cs="Times New Roman"/>
          <w:sz w:val="24"/>
          <w:szCs w:val="24"/>
          <w:lang w:val="en-US"/>
        </w:rPr>
        <w:t xml:space="preserve">, C. ; Sober, E.; </w:t>
      </w:r>
      <w:proofErr w:type="spellStart"/>
      <w:r w:rsidRPr="001E00F2">
        <w:rPr>
          <w:rFonts w:ascii="Times New Roman" w:hAnsi="Times New Roman" w:cs="Times New Roman"/>
          <w:sz w:val="24"/>
          <w:szCs w:val="24"/>
          <w:lang w:val="en-US"/>
        </w:rPr>
        <w:t>Pradeu</w:t>
      </w:r>
      <w:proofErr w:type="spellEnd"/>
      <w:r w:rsidRPr="001E00F2">
        <w:rPr>
          <w:rFonts w:ascii="Times New Roman" w:hAnsi="Times New Roman" w:cs="Times New Roman"/>
          <w:sz w:val="24"/>
          <w:szCs w:val="24"/>
          <w:lang w:val="en-US"/>
        </w:rPr>
        <w:t>, T. (2019) Opinion: Why Science Needs Philosophy. PNAS 116(10): 3948-3952.</w:t>
      </w:r>
    </w:p>
    <w:p w14:paraId="7B7BE333" w14:textId="30B0D28D" w:rsidR="00D167B0" w:rsidRPr="001E00F2" w:rsidRDefault="00D167B0" w:rsidP="00085579">
      <w:pPr>
        <w:rPr>
          <w:rFonts w:ascii="Times New Roman" w:hAnsi="Times New Roman" w:cs="Times New Roman"/>
          <w:sz w:val="24"/>
          <w:szCs w:val="24"/>
          <w:lang w:val="en-US"/>
        </w:rPr>
      </w:pPr>
      <w:proofErr w:type="spellStart"/>
      <w:r w:rsidRPr="001E00F2">
        <w:rPr>
          <w:rFonts w:ascii="Times New Roman" w:hAnsi="Times New Roman" w:cs="Times New Roman"/>
          <w:sz w:val="24"/>
          <w:szCs w:val="24"/>
          <w:lang w:val="en-US"/>
        </w:rPr>
        <w:t>Leychkis</w:t>
      </w:r>
      <w:proofErr w:type="spellEnd"/>
      <w:r w:rsidRPr="001E00F2">
        <w:rPr>
          <w:rFonts w:ascii="Times New Roman" w:hAnsi="Times New Roman" w:cs="Times New Roman"/>
          <w:sz w:val="24"/>
          <w:szCs w:val="24"/>
          <w:lang w:val="en-US"/>
        </w:rPr>
        <w:t xml:space="preserve">, Y.; </w:t>
      </w:r>
      <w:proofErr w:type="spellStart"/>
      <w:r w:rsidRPr="001E00F2">
        <w:rPr>
          <w:rFonts w:ascii="Times New Roman" w:hAnsi="Times New Roman" w:cs="Times New Roman"/>
          <w:sz w:val="24"/>
          <w:szCs w:val="24"/>
          <w:lang w:val="en-US"/>
        </w:rPr>
        <w:t>Munzer</w:t>
      </w:r>
      <w:proofErr w:type="spellEnd"/>
      <w:r w:rsidRPr="001E00F2">
        <w:rPr>
          <w:rFonts w:ascii="Times New Roman" w:hAnsi="Times New Roman" w:cs="Times New Roman"/>
          <w:sz w:val="24"/>
          <w:szCs w:val="24"/>
          <w:lang w:val="en-US"/>
        </w:rPr>
        <w:t>, S.R.; Richardson, J.L. (2009) What is Stemness? Studies in the History and Philosophy of Biological and Biomedical Sciences 40(4): 312-320.</w:t>
      </w:r>
    </w:p>
    <w:p w14:paraId="0A8A2B11" w14:textId="085D6329" w:rsidR="00EB111E" w:rsidRPr="001E00F2" w:rsidRDefault="00EB111E" w:rsidP="00085579">
      <w:pPr>
        <w:rPr>
          <w:rFonts w:ascii="Times New Roman" w:hAnsi="Times New Roman" w:cs="Times New Roman"/>
          <w:sz w:val="24"/>
          <w:szCs w:val="24"/>
          <w:lang w:val="en-US"/>
        </w:rPr>
      </w:pPr>
      <w:r w:rsidRPr="001E00F2">
        <w:rPr>
          <w:rFonts w:ascii="Times New Roman" w:hAnsi="Times New Roman" w:cs="Times New Roman"/>
          <w:sz w:val="24"/>
          <w:szCs w:val="24"/>
          <w:lang w:val="en-US"/>
        </w:rPr>
        <w:t>Li, L. &amp; Akashi, K. (2003) Unraveling the molecular components and genetic blueprints of stem cells. Biotechniques 35, 1233–1239.</w:t>
      </w:r>
    </w:p>
    <w:p w14:paraId="3F90B4A1" w14:textId="528CD469" w:rsidR="00BD7B2F" w:rsidRPr="001E00F2" w:rsidRDefault="00BD7B2F" w:rsidP="00085579">
      <w:pPr>
        <w:rPr>
          <w:rFonts w:ascii="Times New Roman" w:hAnsi="Times New Roman" w:cs="Times New Roman"/>
          <w:sz w:val="24"/>
          <w:szCs w:val="24"/>
          <w:lang w:val="en-US"/>
        </w:rPr>
      </w:pPr>
      <w:r w:rsidRPr="001E00F2">
        <w:rPr>
          <w:rFonts w:ascii="Times New Roman" w:hAnsi="Times New Roman" w:cs="Times New Roman"/>
          <w:sz w:val="24"/>
          <w:szCs w:val="24"/>
          <w:lang w:val="en-US"/>
        </w:rPr>
        <w:lastRenderedPageBreak/>
        <w:t xml:space="preserve">Loeffler M.; Roeder, I. (2002) Tissue Stem Cells: Definition, Plasticity, Heterogeneity, Self-Organization and Models - A Conceptual </w:t>
      </w:r>
      <w:proofErr w:type="spellStart"/>
      <w:r w:rsidRPr="001E00F2">
        <w:rPr>
          <w:rFonts w:ascii="Times New Roman" w:hAnsi="Times New Roman" w:cs="Times New Roman"/>
          <w:sz w:val="24"/>
          <w:szCs w:val="24"/>
          <w:lang w:val="en-US"/>
        </w:rPr>
        <w:t>Aapproach</w:t>
      </w:r>
      <w:proofErr w:type="spellEnd"/>
      <w:r w:rsidRPr="001E00F2">
        <w:rPr>
          <w:rFonts w:ascii="Times New Roman" w:hAnsi="Times New Roman" w:cs="Times New Roman"/>
          <w:sz w:val="24"/>
          <w:szCs w:val="24"/>
          <w:lang w:val="en-US"/>
        </w:rPr>
        <w:t>. Cells Tissues Organs 171: 8-26.</w:t>
      </w:r>
    </w:p>
    <w:p w14:paraId="7FBDA239" w14:textId="0A5CE047" w:rsidR="00AE47B1" w:rsidRPr="001E00F2" w:rsidRDefault="00AE47B1" w:rsidP="00085579">
      <w:pPr>
        <w:rPr>
          <w:rFonts w:ascii="Times New Roman" w:hAnsi="Times New Roman" w:cs="Times New Roman"/>
          <w:sz w:val="24"/>
          <w:szCs w:val="24"/>
          <w:lang w:val="en-US"/>
        </w:rPr>
      </w:pPr>
      <w:r w:rsidRPr="001E00F2">
        <w:rPr>
          <w:rFonts w:ascii="Times New Roman" w:hAnsi="Times New Roman" w:cs="Times New Roman"/>
          <w:sz w:val="24"/>
          <w:szCs w:val="24"/>
          <w:lang w:val="en-US"/>
        </w:rPr>
        <w:t>Love, A. (2003). Evolvability, Dispositions, and Intrinsicality. Philosophy of Science, 70(5), 1015-1027. doi:10.1086/377385.</w:t>
      </w:r>
    </w:p>
    <w:p w14:paraId="1677D5D4" w14:textId="39AEA597" w:rsidR="00034E72" w:rsidRPr="001E00F2" w:rsidRDefault="00034E72" w:rsidP="00034E72">
      <w:pPr>
        <w:rPr>
          <w:rFonts w:ascii="Times New Roman" w:hAnsi="Times New Roman" w:cs="Times New Roman"/>
          <w:sz w:val="24"/>
          <w:szCs w:val="24"/>
        </w:rPr>
      </w:pPr>
      <w:r w:rsidRPr="001E00F2">
        <w:rPr>
          <w:rFonts w:ascii="Times New Roman" w:hAnsi="Times New Roman" w:cs="Times New Roman"/>
          <w:sz w:val="24"/>
          <w:szCs w:val="24"/>
        </w:rPr>
        <w:t>Martello, G; Smith, A. (2014) The Nature of Embryonic Stem Cells. Annual Review of Cell and Developmental Biology 30: 647-675.</w:t>
      </w:r>
    </w:p>
    <w:p w14:paraId="739D259C" w14:textId="53FA7ED7" w:rsidR="00D93413" w:rsidRPr="001E00F2" w:rsidRDefault="00D93413" w:rsidP="00034E72">
      <w:pPr>
        <w:rPr>
          <w:rFonts w:ascii="Times New Roman" w:hAnsi="Times New Roman" w:cs="Times New Roman"/>
          <w:sz w:val="24"/>
          <w:szCs w:val="24"/>
        </w:rPr>
      </w:pPr>
      <w:r w:rsidRPr="001E00F2">
        <w:rPr>
          <w:rFonts w:ascii="Times New Roman" w:hAnsi="Times New Roman" w:cs="Times New Roman"/>
          <w:sz w:val="24"/>
          <w:szCs w:val="24"/>
        </w:rPr>
        <w:t xml:space="preserve">Martínez, P., Ballarin, L., </w:t>
      </w:r>
      <w:proofErr w:type="spellStart"/>
      <w:r w:rsidRPr="001E00F2">
        <w:rPr>
          <w:rFonts w:ascii="Times New Roman" w:hAnsi="Times New Roman" w:cs="Times New Roman"/>
          <w:sz w:val="24"/>
          <w:szCs w:val="24"/>
        </w:rPr>
        <w:t>Ereskovsky</w:t>
      </w:r>
      <w:proofErr w:type="spellEnd"/>
      <w:r w:rsidRPr="001E00F2">
        <w:rPr>
          <w:rFonts w:ascii="Times New Roman" w:hAnsi="Times New Roman" w:cs="Times New Roman"/>
          <w:sz w:val="24"/>
          <w:szCs w:val="24"/>
        </w:rPr>
        <w:t xml:space="preserve">, A.V. et al. (2022) Articulating the “stem cell niche” paradigm through the lens of non-model aquatic invertebrates. BMC </w:t>
      </w:r>
      <w:proofErr w:type="spellStart"/>
      <w:r w:rsidRPr="001E00F2">
        <w:rPr>
          <w:rFonts w:ascii="Times New Roman" w:hAnsi="Times New Roman" w:cs="Times New Roman"/>
          <w:sz w:val="24"/>
          <w:szCs w:val="24"/>
        </w:rPr>
        <w:t>Biol</w:t>
      </w:r>
      <w:proofErr w:type="spellEnd"/>
      <w:r w:rsidRPr="001E00F2">
        <w:rPr>
          <w:rFonts w:ascii="Times New Roman" w:hAnsi="Times New Roman" w:cs="Times New Roman"/>
          <w:sz w:val="24"/>
          <w:szCs w:val="24"/>
        </w:rPr>
        <w:t xml:space="preserve"> 20: 23.</w:t>
      </w:r>
    </w:p>
    <w:p w14:paraId="7C1364DF" w14:textId="685978A5" w:rsidR="004D23F1" w:rsidRPr="001E00F2" w:rsidRDefault="004D23F1" w:rsidP="004D23F1">
      <w:pPr>
        <w:rPr>
          <w:rFonts w:ascii="Times New Roman" w:hAnsi="Times New Roman" w:cs="Times New Roman"/>
          <w:sz w:val="24"/>
          <w:szCs w:val="24"/>
        </w:rPr>
      </w:pPr>
      <w:r w:rsidRPr="001E00F2">
        <w:rPr>
          <w:rFonts w:ascii="Times New Roman" w:hAnsi="Times New Roman" w:cs="Times New Roman"/>
          <w:sz w:val="24"/>
          <w:szCs w:val="24"/>
        </w:rPr>
        <w:t xml:space="preserve">Mirzaei, H., </w:t>
      </w:r>
      <w:proofErr w:type="spellStart"/>
      <w:r w:rsidRPr="001E00F2">
        <w:rPr>
          <w:rFonts w:ascii="Times New Roman" w:hAnsi="Times New Roman" w:cs="Times New Roman"/>
          <w:sz w:val="24"/>
          <w:szCs w:val="24"/>
        </w:rPr>
        <w:t>Sahebkar</w:t>
      </w:r>
      <w:proofErr w:type="spellEnd"/>
      <w:r w:rsidRPr="001E00F2">
        <w:rPr>
          <w:rFonts w:ascii="Times New Roman" w:hAnsi="Times New Roman" w:cs="Times New Roman"/>
          <w:sz w:val="24"/>
          <w:szCs w:val="24"/>
        </w:rPr>
        <w:t xml:space="preserve">, A., Shiri, L., </w:t>
      </w:r>
      <w:proofErr w:type="spellStart"/>
      <w:r w:rsidRPr="001E00F2">
        <w:rPr>
          <w:rFonts w:ascii="Times New Roman" w:hAnsi="Times New Roman" w:cs="Times New Roman"/>
          <w:sz w:val="24"/>
          <w:szCs w:val="24"/>
        </w:rPr>
        <w:t>Moridikia</w:t>
      </w:r>
      <w:proofErr w:type="spellEnd"/>
      <w:r w:rsidRPr="001E00F2">
        <w:rPr>
          <w:rFonts w:ascii="Times New Roman" w:hAnsi="Times New Roman" w:cs="Times New Roman"/>
          <w:sz w:val="24"/>
          <w:szCs w:val="24"/>
        </w:rPr>
        <w:t xml:space="preserve">, A., Nazari, S., </w:t>
      </w:r>
      <w:proofErr w:type="spellStart"/>
      <w:r w:rsidRPr="001E00F2">
        <w:rPr>
          <w:rFonts w:ascii="Times New Roman" w:hAnsi="Times New Roman" w:cs="Times New Roman"/>
          <w:sz w:val="24"/>
          <w:szCs w:val="24"/>
        </w:rPr>
        <w:t>Nahand</w:t>
      </w:r>
      <w:proofErr w:type="spellEnd"/>
      <w:r w:rsidRPr="001E00F2">
        <w:rPr>
          <w:rFonts w:ascii="Times New Roman" w:hAnsi="Times New Roman" w:cs="Times New Roman"/>
          <w:sz w:val="24"/>
          <w:szCs w:val="24"/>
        </w:rPr>
        <w:t>, J. S., et al. (2017). Therapeutic application of multipotent stem cells. Journal of Cellular Physiology 5(10): 25990.</w:t>
      </w:r>
    </w:p>
    <w:p w14:paraId="4B764315" w14:textId="7EAE8C25" w:rsidR="00B53B71" w:rsidRPr="001E00F2" w:rsidRDefault="00B53B71" w:rsidP="004D23F1">
      <w:pPr>
        <w:rPr>
          <w:rFonts w:ascii="Times New Roman" w:hAnsi="Times New Roman" w:cs="Times New Roman"/>
          <w:sz w:val="24"/>
          <w:szCs w:val="24"/>
        </w:rPr>
      </w:pPr>
      <w:r w:rsidRPr="001E00F2">
        <w:rPr>
          <w:rFonts w:ascii="Times New Roman" w:hAnsi="Times New Roman" w:cs="Times New Roman"/>
          <w:sz w:val="24"/>
          <w:szCs w:val="24"/>
        </w:rPr>
        <w:t>Mitchell, S. D. (2003). Biological complexity and integrative pluralism. Cambridge: Cambridge University Press.</w:t>
      </w:r>
    </w:p>
    <w:p w14:paraId="07A5655B" w14:textId="4A632106" w:rsidR="00815963" w:rsidRPr="001E00F2" w:rsidRDefault="00815963" w:rsidP="00034E72">
      <w:pPr>
        <w:rPr>
          <w:rFonts w:ascii="Times New Roman" w:hAnsi="Times New Roman" w:cs="Times New Roman"/>
          <w:sz w:val="24"/>
          <w:szCs w:val="24"/>
        </w:rPr>
      </w:pPr>
      <w:r w:rsidRPr="001E00F2">
        <w:rPr>
          <w:rFonts w:ascii="Times New Roman" w:hAnsi="Times New Roman" w:cs="Times New Roman"/>
          <w:sz w:val="24"/>
          <w:szCs w:val="24"/>
        </w:rPr>
        <w:t>Moreno, A., &amp; Suárez, J. (2020) Plurality of explanatory strategies in biology: Mechanisms and networks. In: W.J. Gonzalez (ed.): Methodological prospects for scientific research: From pragmatism to pluralism. Springer.</w:t>
      </w:r>
    </w:p>
    <w:p w14:paraId="6022F51A" w14:textId="46C89261" w:rsidR="001A7FA0" w:rsidRPr="001E00F2" w:rsidRDefault="001A7FA0" w:rsidP="001A7FA0">
      <w:pPr>
        <w:rPr>
          <w:rFonts w:ascii="Times New Roman" w:hAnsi="Times New Roman" w:cs="Times New Roman"/>
          <w:sz w:val="24"/>
          <w:szCs w:val="24"/>
          <w:lang w:val="en-US"/>
        </w:rPr>
      </w:pPr>
      <w:r w:rsidRPr="001E00F2">
        <w:rPr>
          <w:rFonts w:ascii="Times New Roman" w:hAnsi="Times New Roman" w:cs="Times New Roman"/>
          <w:sz w:val="24"/>
          <w:szCs w:val="24"/>
          <w:lang w:val="en-US"/>
        </w:rPr>
        <w:t>Mumford, S. (1998) Dispositions</w:t>
      </w:r>
      <w:r w:rsidR="003A5617" w:rsidRPr="001E00F2">
        <w:rPr>
          <w:rFonts w:ascii="Times New Roman" w:hAnsi="Times New Roman" w:cs="Times New Roman"/>
          <w:sz w:val="24"/>
          <w:szCs w:val="24"/>
          <w:lang w:val="en-US"/>
        </w:rPr>
        <w:t>.</w:t>
      </w:r>
      <w:r w:rsidRPr="001E00F2">
        <w:rPr>
          <w:rFonts w:ascii="Times New Roman" w:hAnsi="Times New Roman" w:cs="Times New Roman"/>
          <w:sz w:val="24"/>
          <w:szCs w:val="24"/>
          <w:lang w:val="en-US"/>
        </w:rPr>
        <w:t xml:space="preserve"> Oxford University Press</w:t>
      </w:r>
      <w:r w:rsidR="003A5617" w:rsidRPr="001E00F2">
        <w:rPr>
          <w:rFonts w:ascii="Times New Roman" w:hAnsi="Times New Roman" w:cs="Times New Roman"/>
          <w:sz w:val="24"/>
          <w:szCs w:val="24"/>
          <w:lang w:val="en-US"/>
        </w:rPr>
        <w:t>, Oxford</w:t>
      </w:r>
      <w:r w:rsidRPr="001E00F2">
        <w:rPr>
          <w:rFonts w:ascii="Times New Roman" w:hAnsi="Times New Roman" w:cs="Times New Roman"/>
          <w:sz w:val="24"/>
          <w:szCs w:val="24"/>
          <w:lang w:val="en-US"/>
        </w:rPr>
        <w:t>.</w:t>
      </w:r>
    </w:p>
    <w:p w14:paraId="17A45DF2" w14:textId="69B9CC9F" w:rsidR="00CA798F" w:rsidRPr="001E00F2" w:rsidRDefault="00CA798F" w:rsidP="001A7FA0">
      <w:pPr>
        <w:rPr>
          <w:rFonts w:ascii="Times New Roman" w:hAnsi="Times New Roman" w:cs="Times New Roman"/>
          <w:sz w:val="24"/>
          <w:szCs w:val="24"/>
          <w:lang w:val="en-US"/>
        </w:rPr>
      </w:pPr>
      <w:proofErr w:type="spellStart"/>
      <w:r w:rsidRPr="001E00F2">
        <w:rPr>
          <w:rFonts w:ascii="Times New Roman" w:hAnsi="Times New Roman" w:cs="Times New Roman"/>
          <w:sz w:val="24"/>
          <w:szCs w:val="24"/>
          <w:lang w:val="en-US"/>
        </w:rPr>
        <w:t>Nicoglou</w:t>
      </w:r>
      <w:proofErr w:type="spellEnd"/>
      <w:r w:rsidRPr="001E00F2">
        <w:rPr>
          <w:rFonts w:ascii="Times New Roman" w:hAnsi="Times New Roman" w:cs="Times New Roman"/>
          <w:sz w:val="24"/>
          <w:szCs w:val="24"/>
          <w:lang w:val="en-US"/>
        </w:rPr>
        <w:t xml:space="preserve">, A. (2015). Phenotypic Plasticity: From Microevolution to Macroevolution. In: </w:t>
      </w:r>
      <w:proofErr w:type="spellStart"/>
      <w:r w:rsidRPr="001E00F2">
        <w:rPr>
          <w:rFonts w:ascii="Times New Roman" w:hAnsi="Times New Roman" w:cs="Times New Roman"/>
          <w:sz w:val="24"/>
          <w:szCs w:val="24"/>
          <w:lang w:val="en-US"/>
        </w:rPr>
        <w:t>Heams</w:t>
      </w:r>
      <w:proofErr w:type="spellEnd"/>
      <w:r w:rsidRPr="001E00F2">
        <w:rPr>
          <w:rFonts w:ascii="Times New Roman" w:hAnsi="Times New Roman" w:cs="Times New Roman"/>
          <w:sz w:val="24"/>
          <w:szCs w:val="24"/>
          <w:lang w:val="en-US"/>
        </w:rPr>
        <w:t xml:space="preserve">, T.; </w:t>
      </w:r>
      <w:proofErr w:type="spellStart"/>
      <w:r w:rsidRPr="001E00F2">
        <w:rPr>
          <w:rFonts w:ascii="Times New Roman" w:hAnsi="Times New Roman" w:cs="Times New Roman"/>
          <w:sz w:val="24"/>
          <w:szCs w:val="24"/>
          <w:lang w:val="en-US"/>
        </w:rPr>
        <w:t>Huneman</w:t>
      </w:r>
      <w:proofErr w:type="spellEnd"/>
      <w:r w:rsidRPr="001E00F2">
        <w:rPr>
          <w:rFonts w:ascii="Times New Roman" w:hAnsi="Times New Roman" w:cs="Times New Roman"/>
          <w:sz w:val="24"/>
          <w:szCs w:val="24"/>
          <w:lang w:val="en-US"/>
        </w:rPr>
        <w:t xml:space="preserve">, P.; </w:t>
      </w:r>
      <w:proofErr w:type="spellStart"/>
      <w:r w:rsidRPr="001E00F2">
        <w:rPr>
          <w:rFonts w:ascii="Times New Roman" w:hAnsi="Times New Roman" w:cs="Times New Roman"/>
          <w:sz w:val="24"/>
          <w:szCs w:val="24"/>
          <w:lang w:val="en-US"/>
        </w:rPr>
        <w:t>Lecointre</w:t>
      </w:r>
      <w:proofErr w:type="spellEnd"/>
      <w:r w:rsidRPr="001E00F2">
        <w:rPr>
          <w:rFonts w:ascii="Times New Roman" w:hAnsi="Times New Roman" w:cs="Times New Roman"/>
          <w:sz w:val="24"/>
          <w:szCs w:val="24"/>
          <w:lang w:val="en-US"/>
        </w:rPr>
        <w:t>, G.; Silberstein, M. (eds) Handbook of Evolutionary Thinking in the Sciences. Springer, Dordrecht.</w:t>
      </w:r>
    </w:p>
    <w:p w14:paraId="2967C176" w14:textId="52FFF03E" w:rsidR="00034E72" w:rsidRPr="001E00F2" w:rsidRDefault="00034E72" w:rsidP="00034E72">
      <w:pPr>
        <w:rPr>
          <w:rFonts w:ascii="Times New Roman" w:hAnsi="Times New Roman" w:cs="Times New Roman"/>
          <w:sz w:val="24"/>
          <w:szCs w:val="24"/>
          <w:lang w:val="es-ES"/>
        </w:rPr>
      </w:pPr>
      <w:proofErr w:type="spellStart"/>
      <w:r w:rsidRPr="001E00F2">
        <w:rPr>
          <w:rFonts w:ascii="Times New Roman" w:hAnsi="Times New Roman" w:cs="Times New Roman"/>
          <w:sz w:val="24"/>
          <w:szCs w:val="24"/>
        </w:rPr>
        <w:t>Nombela</w:t>
      </w:r>
      <w:proofErr w:type="spellEnd"/>
      <w:r w:rsidRPr="001E00F2">
        <w:rPr>
          <w:rFonts w:ascii="Times New Roman" w:hAnsi="Times New Roman" w:cs="Times New Roman"/>
          <w:sz w:val="24"/>
          <w:szCs w:val="24"/>
        </w:rPr>
        <w:t xml:space="preserve">-Arrieta, C.; Ritz, J.; Silberstein, L. (2011) The Elusive Nature and Function of Mesenchymal Stem Cells. </w:t>
      </w:r>
      <w:proofErr w:type="spellStart"/>
      <w:r w:rsidRPr="001E00F2">
        <w:rPr>
          <w:rFonts w:ascii="Times New Roman" w:hAnsi="Times New Roman" w:cs="Times New Roman"/>
          <w:sz w:val="24"/>
          <w:szCs w:val="24"/>
          <w:lang w:val="es-ES"/>
        </w:rPr>
        <w:t>Nat</w:t>
      </w:r>
      <w:proofErr w:type="spellEnd"/>
      <w:r w:rsidRPr="001E00F2">
        <w:rPr>
          <w:rFonts w:ascii="Times New Roman" w:hAnsi="Times New Roman" w:cs="Times New Roman"/>
          <w:sz w:val="24"/>
          <w:szCs w:val="24"/>
          <w:lang w:val="es-ES"/>
        </w:rPr>
        <w:t xml:space="preserve"> </w:t>
      </w:r>
      <w:proofErr w:type="spellStart"/>
      <w:r w:rsidRPr="001E00F2">
        <w:rPr>
          <w:rFonts w:ascii="Times New Roman" w:hAnsi="Times New Roman" w:cs="Times New Roman"/>
          <w:sz w:val="24"/>
          <w:szCs w:val="24"/>
          <w:lang w:val="es-ES"/>
        </w:rPr>
        <w:t>Rev</w:t>
      </w:r>
      <w:proofErr w:type="spellEnd"/>
      <w:r w:rsidRPr="001E00F2">
        <w:rPr>
          <w:rFonts w:ascii="Times New Roman" w:hAnsi="Times New Roman" w:cs="Times New Roman"/>
          <w:sz w:val="24"/>
          <w:szCs w:val="24"/>
          <w:lang w:val="es-ES"/>
        </w:rPr>
        <w:t xml:space="preserve"> Mol Cell </w:t>
      </w:r>
      <w:proofErr w:type="spellStart"/>
      <w:r w:rsidRPr="001E00F2">
        <w:rPr>
          <w:rFonts w:ascii="Times New Roman" w:hAnsi="Times New Roman" w:cs="Times New Roman"/>
          <w:sz w:val="24"/>
          <w:szCs w:val="24"/>
          <w:lang w:val="es-ES"/>
        </w:rPr>
        <w:t>Biol</w:t>
      </w:r>
      <w:proofErr w:type="spellEnd"/>
      <w:r w:rsidRPr="001E00F2">
        <w:rPr>
          <w:rFonts w:ascii="Times New Roman" w:hAnsi="Times New Roman" w:cs="Times New Roman"/>
          <w:sz w:val="24"/>
          <w:szCs w:val="24"/>
          <w:lang w:val="es-ES"/>
        </w:rPr>
        <w:t xml:space="preserve"> 12: 126–131</w:t>
      </w:r>
      <w:r w:rsidR="00BD7B2F" w:rsidRPr="001E00F2">
        <w:rPr>
          <w:rFonts w:ascii="Times New Roman" w:hAnsi="Times New Roman" w:cs="Times New Roman"/>
          <w:sz w:val="24"/>
          <w:szCs w:val="24"/>
          <w:lang w:val="es-ES"/>
        </w:rPr>
        <w:t>.</w:t>
      </w:r>
    </w:p>
    <w:p w14:paraId="3FB05629" w14:textId="498BA5D9" w:rsidR="001A7FA0" w:rsidRPr="001E00F2" w:rsidRDefault="001A7FA0" w:rsidP="00034E72">
      <w:pPr>
        <w:rPr>
          <w:rFonts w:ascii="Times New Roman" w:hAnsi="Times New Roman" w:cs="Times New Roman"/>
          <w:sz w:val="24"/>
          <w:szCs w:val="24"/>
        </w:rPr>
      </w:pPr>
      <w:r w:rsidRPr="001E00F2">
        <w:rPr>
          <w:rFonts w:ascii="Times New Roman" w:hAnsi="Times New Roman" w:cs="Times New Roman"/>
          <w:sz w:val="24"/>
          <w:szCs w:val="24"/>
          <w:lang w:val="es-BO"/>
        </w:rPr>
        <w:t xml:space="preserve">Nuño de la Rosa, L. (2016) La Vuelta de las Potencias en Biología Evolucionista: hacia una ontología de lo posible. </w:t>
      </w:r>
      <w:r w:rsidRPr="001E00F2">
        <w:rPr>
          <w:rFonts w:ascii="Times New Roman" w:hAnsi="Times New Roman" w:cs="Times New Roman"/>
          <w:sz w:val="24"/>
          <w:szCs w:val="24"/>
        </w:rPr>
        <w:t xml:space="preserve">Ludus </w:t>
      </w:r>
      <w:proofErr w:type="spellStart"/>
      <w:r w:rsidRPr="001E00F2">
        <w:rPr>
          <w:rFonts w:ascii="Times New Roman" w:hAnsi="Times New Roman" w:cs="Times New Roman"/>
          <w:sz w:val="24"/>
          <w:szCs w:val="24"/>
        </w:rPr>
        <w:t>vitalis</w:t>
      </w:r>
      <w:proofErr w:type="spellEnd"/>
      <w:r w:rsidRPr="001E00F2">
        <w:rPr>
          <w:rFonts w:ascii="Times New Roman" w:hAnsi="Times New Roman" w:cs="Times New Roman"/>
          <w:sz w:val="24"/>
          <w:szCs w:val="24"/>
        </w:rPr>
        <w:t xml:space="preserve"> 46: 1-18.</w:t>
      </w:r>
    </w:p>
    <w:p w14:paraId="0D665059" w14:textId="10D1CD9D" w:rsidR="008816ED" w:rsidRPr="001E00F2" w:rsidRDefault="008816ED" w:rsidP="00034E72">
      <w:pPr>
        <w:rPr>
          <w:rFonts w:ascii="Times New Roman" w:hAnsi="Times New Roman" w:cs="Times New Roman"/>
          <w:sz w:val="24"/>
          <w:szCs w:val="24"/>
          <w:lang w:val="en-US"/>
        </w:rPr>
      </w:pPr>
      <w:proofErr w:type="spellStart"/>
      <w:r w:rsidRPr="001E00F2">
        <w:rPr>
          <w:rFonts w:ascii="Times New Roman" w:hAnsi="Times New Roman" w:cs="Times New Roman"/>
          <w:sz w:val="24"/>
          <w:szCs w:val="24"/>
          <w:lang w:val="en-US"/>
        </w:rPr>
        <w:t>Pradeu</w:t>
      </w:r>
      <w:proofErr w:type="spellEnd"/>
      <w:r w:rsidRPr="001E00F2">
        <w:rPr>
          <w:rFonts w:ascii="Times New Roman" w:hAnsi="Times New Roman" w:cs="Times New Roman"/>
          <w:sz w:val="24"/>
          <w:szCs w:val="24"/>
          <w:lang w:val="en-US"/>
        </w:rPr>
        <w:t xml:space="preserve">, T.; Lemoine, M.; </w:t>
      </w:r>
      <w:proofErr w:type="spellStart"/>
      <w:r w:rsidRPr="001E00F2">
        <w:rPr>
          <w:rFonts w:ascii="Times New Roman" w:hAnsi="Times New Roman" w:cs="Times New Roman"/>
          <w:sz w:val="24"/>
          <w:szCs w:val="24"/>
          <w:lang w:val="en-US"/>
        </w:rPr>
        <w:t>Khelfaoui</w:t>
      </w:r>
      <w:proofErr w:type="spellEnd"/>
      <w:r w:rsidRPr="001E00F2">
        <w:rPr>
          <w:rFonts w:ascii="Times New Roman" w:hAnsi="Times New Roman" w:cs="Times New Roman"/>
          <w:sz w:val="24"/>
          <w:szCs w:val="24"/>
          <w:lang w:val="en-US"/>
        </w:rPr>
        <w:t>, M.; Gingras, Y. (2021) Philosophy in Science: Can philosophers of science permeate through science and produce scientific knowledge? The British Journal for the Philosophy of Science. Forthcoming.</w:t>
      </w:r>
    </w:p>
    <w:p w14:paraId="5BC9B036" w14:textId="45D37FDC" w:rsidR="00B53B71" w:rsidRPr="001E00F2" w:rsidRDefault="00B53B71" w:rsidP="00034E72">
      <w:pPr>
        <w:rPr>
          <w:rFonts w:ascii="Times New Roman" w:hAnsi="Times New Roman" w:cs="Times New Roman"/>
          <w:sz w:val="24"/>
          <w:szCs w:val="24"/>
          <w:lang w:val="en-US"/>
        </w:rPr>
      </w:pPr>
      <w:proofErr w:type="spellStart"/>
      <w:r w:rsidRPr="001E00F2">
        <w:rPr>
          <w:rFonts w:ascii="Times New Roman" w:hAnsi="Times New Roman" w:cs="Times New Roman"/>
          <w:sz w:val="24"/>
          <w:szCs w:val="24"/>
          <w:lang w:val="en-US"/>
        </w:rPr>
        <w:t>Reydon</w:t>
      </w:r>
      <w:proofErr w:type="spellEnd"/>
      <w:r w:rsidRPr="001E00F2">
        <w:rPr>
          <w:rFonts w:ascii="Times New Roman" w:hAnsi="Times New Roman" w:cs="Times New Roman"/>
          <w:sz w:val="24"/>
          <w:szCs w:val="24"/>
          <w:lang w:val="en-US"/>
        </w:rPr>
        <w:t xml:space="preserve">, T. (2008). Species in three and four dimensions. </w:t>
      </w:r>
      <w:proofErr w:type="spellStart"/>
      <w:r w:rsidRPr="001E00F2">
        <w:rPr>
          <w:rFonts w:ascii="Times New Roman" w:hAnsi="Times New Roman" w:cs="Times New Roman"/>
          <w:sz w:val="24"/>
          <w:szCs w:val="24"/>
          <w:lang w:val="en-US"/>
        </w:rPr>
        <w:t>Synthese</w:t>
      </w:r>
      <w:proofErr w:type="spellEnd"/>
      <w:r w:rsidRPr="001E00F2">
        <w:rPr>
          <w:rFonts w:ascii="Times New Roman" w:hAnsi="Times New Roman" w:cs="Times New Roman"/>
          <w:sz w:val="24"/>
          <w:szCs w:val="24"/>
          <w:lang w:val="en-US"/>
        </w:rPr>
        <w:t>, 164(2), 161–184.</w:t>
      </w:r>
    </w:p>
    <w:p w14:paraId="1420F01D" w14:textId="05CB3744" w:rsidR="00FB43A5" w:rsidRPr="001E00F2" w:rsidRDefault="00FB43A5" w:rsidP="00034E72">
      <w:pPr>
        <w:rPr>
          <w:rFonts w:ascii="Times New Roman" w:hAnsi="Times New Roman" w:cs="Times New Roman"/>
          <w:sz w:val="24"/>
          <w:szCs w:val="24"/>
        </w:rPr>
      </w:pPr>
      <w:proofErr w:type="spellStart"/>
      <w:r w:rsidRPr="001E00F2">
        <w:rPr>
          <w:rFonts w:ascii="Times New Roman" w:hAnsi="Times New Roman" w:cs="Times New Roman"/>
          <w:sz w:val="24"/>
          <w:szCs w:val="24"/>
        </w:rPr>
        <w:t>Rinkevich</w:t>
      </w:r>
      <w:proofErr w:type="spellEnd"/>
      <w:r w:rsidRPr="001E00F2">
        <w:rPr>
          <w:rFonts w:ascii="Times New Roman" w:hAnsi="Times New Roman" w:cs="Times New Roman"/>
          <w:sz w:val="24"/>
          <w:szCs w:val="24"/>
        </w:rPr>
        <w:t>, B., Ballarin, L., Martinez, P., et al. (2021). “A pan-metazoan concept for adult stem cells: the wobbling Penrose landscape”, Biological Reviews 97(1): 299-325.</w:t>
      </w:r>
    </w:p>
    <w:p w14:paraId="6013E04D" w14:textId="4CF63F29" w:rsidR="00EB111E" w:rsidRPr="001E00F2" w:rsidRDefault="00EB111E" w:rsidP="00034E72">
      <w:pPr>
        <w:rPr>
          <w:rFonts w:ascii="Times New Roman" w:hAnsi="Times New Roman" w:cs="Times New Roman"/>
          <w:sz w:val="24"/>
          <w:szCs w:val="24"/>
        </w:rPr>
      </w:pPr>
      <w:r w:rsidRPr="001E00F2">
        <w:rPr>
          <w:rFonts w:ascii="Times New Roman" w:hAnsi="Times New Roman" w:cs="Times New Roman"/>
          <w:sz w:val="24"/>
          <w:szCs w:val="24"/>
        </w:rPr>
        <w:t xml:space="preserve">Sipp D, Robey PG, Turner L. Clear up this stem-cell mess. Nature. 2018 Sep;561(7724):455-457. </w:t>
      </w:r>
      <w:proofErr w:type="spellStart"/>
      <w:r w:rsidRPr="001E00F2">
        <w:rPr>
          <w:rFonts w:ascii="Times New Roman" w:hAnsi="Times New Roman" w:cs="Times New Roman"/>
          <w:sz w:val="24"/>
          <w:szCs w:val="24"/>
        </w:rPr>
        <w:t>doi</w:t>
      </w:r>
      <w:proofErr w:type="spellEnd"/>
      <w:r w:rsidRPr="001E00F2">
        <w:rPr>
          <w:rFonts w:ascii="Times New Roman" w:hAnsi="Times New Roman" w:cs="Times New Roman"/>
          <w:sz w:val="24"/>
          <w:szCs w:val="24"/>
        </w:rPr>
        <w:t xml:space="preserve">: 10.1038/d41586-018-06756-9. </w:t>
      </w:r>
    </w:p>
    <w:p w14:paraId="3F260F1D" w14:textId="5232A3B9" w:rsidR="00BD7B2F" w:rsidRPr="001E00F2" w:rsidRDefault="00BD7B2F" w:rsidP="00034E72">
      <w:pPr>
        <w:rPr>
          <w:rFonts w:ascii="Times New Roman" w:hAnsi="Times New Roman" w:cs="Times New Roman"/>
          <w:sz w:val="24"/>
          <w:szCs w:val="24"/>
        </w:rPr>
      </w:pPr>
      <w:r w:rsidRPr="001E00F2">
        <w:rPr>
          <w:rFonts w:ascii="Times New Roman" w:hAnsi="Times New Roman" w:cs="Times New Roman"/>
          <w:sz w:val="24"/>
          <w:szCs w:val="24"/>
        </w:rPr>
        <w:t>Slack, J.M.W. (2018) The Science of Stem Cells. Wiley Online Library</w:t>
      </w:r>
      <w:r w:rsidR="00CE7BB4" w:rsidRPr="001E00F2">
        <w:rPr>
          <w:rFonts w:ascii="Times New Roman" w:hAnsi="Times New Roman" w:cs="Times New Roman"/>
          <w:sz w:val="24"/>
          <w:szCs w:val="24"/>
        </w:rPr>
        <w:t>.</w:t>
      </w:r>
    </w:p>
    <w:p w14:paraId="7BBFD43C" w14:textId="0F99D27E" w:rsidR="00CE7BB4" w:rsidRPr="001E00F2" w:rsidRDefault="00CE7BB4" w:rsidP="00034E72">
      <w:pPr>
        <w:rPr>
          <w:rFonts w:ascii="Times New Roman" w:hAnsi="Times New Roman" w:cs="Times New Roman"/>
          <w:sz w:val="24"/>
          <w:szCs w:val="24"/>
        </w:rPr>
      </w:pPr>
      <w:proofErr w:type="spellStart"/>
      <w:r w:rsidRPr="001E00F2">
        <w:rPr>
          <w:rFonts w:ascii="Times New Roman" w:hAnsi="Times New Roman" w:cs="Times New Roman"/>
          <w:sz w:val="24"/>
          <w:szCs w:val="24"/>
        </w:rPr>
        <w:t>Strunz</w:t>
      </w:r>
      <w:proofErr w:type="spellEnd"/>
      <w:r w:rsidRPr="001E00F2">
        <w:rPr>
          <w:rFonts w:ascii="Times New Roman" w:hAnsi="Times New Roman" w:cs="Times New Roman"/>
          <w:sz w:val="24"/>
          <w:szCs w:val="24"/>
        </w:rPr>
        <w:t>, S. (2012) Is Conceptual Vagueness an Asset? Arguments from Philosophy of Science Applied to the Concept of Resilience. Ecological Economics 76: 112-118.</w:t>
      </w:r>
    </w:p>
    <w:p w14:paraId="2AA42C58" w14:textId="5C776B40" w:rsidR="00CE7BB4" w:rsidRPr="001E00F2" w:rsidRDefault="00CE7BB4" w:rsidP="00034E72">
      <w:pPr>
        <w:rPr>
          <w:rFonts w:ascii="Times New Roman" w:hAnsi="Times New Roman" w:cs="Times New Roman"/>
          <w:sz w:val="24"/>
          <w:szCs w:val="24"/>
        </w:rPr>
      </w:pPr>
      <w:r w:rsidRPr="001E00F2">
        <w:rPr>
          <w:rFonts w:ascii="Times New Roman" w:hAnsi="Times New Roman" w:cs="Times New Roman"/>
          <w:sz w:val="24"/>
          <w:szCs w:val="24"/>
        </w:rPr>
        <w:lastRenderedPageBreak/>
        <w:t xml:space="preserve">Stumpf, P.S.; Smith, R.C.G.; Lenz, M.; </w:t>
      </w:r>
      <w:proofErr w:type="spellStart"/>
      <w:r w:rsidRPr="001E00F2">
        <w:rPr>
          <w:rFonts w:ascii="Times New Roman" w:hAnsi="Times New Roman" w:cs="Times New Roman"/>
          <w:sz w:val="24"/>
          <w:szCs w:val="24"/>
        </w:rPr>
        <w:t>Schuppert</w:t>
      </w:r>
      <w:proofErr w:type="spellEnd"/>
      <w:r w:rsidRPr="001E00F2">
        <w:rPr>
          <w:rFonts w:ascii="Times New Roman" w:hAnsi="Times New Roman" w:cs="Times New Roman"/>
          <w:sz w:val="24"/>
          <w:szCs w:val="24"/>
        </w:rPr>
        <w:t xml:space="preserve">, A.; Müller, F.-J.; </w:t>
      </w:r>
      <w:proofErr w:type="spellStart"/>
      <w:r w:rsidR="00BA6365" w:rsidRPr="001E00F2">
        <w:rPr>
          <w:rFonts w:ascii="Times New Roman" w:hAnsi="Times New Roman" w:cs="Times New Roman"/>
          <w:sz w:val="24"/>
          <w:szCs w:val="24"/>
        </w:rPr>
        <w:t>Babtie</w:t>
      </w:r>
      <w:proofErr w:type="spellEnd"/>
      <w:r w:rsidR="00BA6365" w:rsidRPr="001E00F2">
        <w:rPr>
          <w:rFonts w:ascii="Times New Roman" w:hAnsi="Times New Roman" w:cs="Times New Roman"/>
          <w:sz w:val="24"/>
          <w:szCs w:val="24"/>
        </w:rPr>
        <w:t xml:space="preserve">, A.; Chan, T.E.; Stumpf, M.P.H.; Please, C.P.; </w:t>
      </w:r>
      <w:proofErr w:type="spellStart"/>
      <w:r w:rsidR="00BA6365" w:rsidRPr="001E00F2">
        <w:rPr>
          <w:rFonts w:ascii="Times New Roman" w:hAnsi="Times New Roman" w:cs="Times New Roman"/>
          <w:sz w:val="24"/>
          <w:szCs w:val="24"/>
        </w:rPr>
        <w:t>Howison</w:t>
      </w:r>
      <w:proofErr w:type="spellEnd"/>
      <w:r w:rsidR="00BA6365" w:rsidRPr="001E00F2">
        <w:rPr>
          <w:rFonts w:ascii="Times New Roman" w:hAnsi="Times New Roman" w:cs="Times New Roman"/>
          <w:sz w:val="24"/>
          <w:szCs w:val="24"/>
        </w:rPr>
        <w:t>, S.D.; Arai, F.; MacArthur, B.D. (2017) Stem Cell Differentiation as a Non-Markov Stochastic Process. Cell Systems 5(3): 268-282.e7.</w:t>
      </w:r>
    </w:p>
    <w:p w14:paraId="6C5A5748" w14:textId="6C62BE15" w:rsidR="00245CEE" w:rsidRPr="001E00F2" w:rsidRDefault="00245CEE" w:rsidP="00245CEE">
      <w:pPr>
        <w:rPr>
          <w:rFonts w:ascii="Times New Roman" w:hAnsi="Times New Roman" w:cs="Times New Roman"/>
          <w:sz w:val="24"/>
          <w:szCs w:val="24"/>
        </w:rPr>
      </w:pPr>
      <w:r w:rsidRPr="001E00F2">
        <w:rPr>
          <w:rFonts w:ascii="Times New Roman" w:hAnsi="Times New Roman" w:cs="Times New Roman"/>
          <w:sz w:val="24"/>
          <w:szCs w:val="24"/>
        </w:rPr>
        <w:t xml:space="preserve">Suárez, J. (2023) Masking, </w:t>
      </w:r>
      <w:proofErr w:type="spellStart"/>
      <w:r w:rsidRPr="001E00F2">
        <w:rPr>
          <w:rFonts w:ascii="Times New Roman" w:hAnsi="Times New Roman" w:cs="Times New Roman"/>
          <w:sz w:val="24"/>
          <w:szCs w:val="24"/>
        </w:rPr>
        <w:t>extrinsicness</w:t>
      </w:r>
      <w:proofErr w:type="spellEnd"/>
      <w:r w:rsidRPr="001E00F2">
        <w:rPr>
          <w:rFonts w:ascii="Times New Roman" w:hAnsi="Times New Roman" w:cs="Times New Roman"/>
          <w:sz w:val="24"/>
          <w:szCs w:val="24"/>
        </w:rPr>
        <w:t xml:space="preserve">, and the nature of dispositions: the role of niche signals in muscle stem cells. Euro </w:t>
      </w:r>
      <w:proofErr w:type="spellStart"/>
      <w:r w:rsidRPr="001E00F2">
        <w:rPr>
          <w:rFonts w:ascii="Times New Roman" w:hAnsi="Times New Roman" w:cs="Times New Roman"/>
          <w:sz w:val="24"/>
          <w:szCs w:val="24"/>
        </w:rPr>
        <w:t>Jnl</w:t>
      </w:r>
      <w:proofErr w:type="spellEnd"/>
      <w:r w:rsidRPr="001E00F2">
        <w:rPr>
          <w:rFonts w:ascii="Times New Roman" w:hAnsi="Times New Roman" w:cs="Times New Roman"/>
          <w:sz w:val="24"/>
          <w:szCs w:val="24"/>
        </w:rPr>
        <w:t xml:space="preserve"> Phil Sci 13, 21.</w:t>
      </w:r>
    </w:p>
    <w:p w14:paraId="1B2CD416" w14:textId="250E24BD" w:rsidR="00CE7BB4" w:rsidRPr="001E00F2" w:rsidRDefault="00CE7BB4" w:rsidP="00034E72">
      <w:pPr>
        <w:rPr>
          <w:rFonts w:ascii="Times New Roman" w:hAnsi="Times New Roman" w:cs="Times New Roman"/>
          <w:sz w:val="24"/>
          <w:szCs w:val="24"/>
        </w:rPr>
      </w:pPr>
      <w:r w:rsidRPr="001E00F2">
        <w:rPr>
          <w:rFonts w:ascii="Times New Roman" w:hAnsi="Times New Roman" w:cs="Times New Roman"/>
          <w:sz w:val="24"/>
          <w:szCs w:val="24"/>
        </w:rPr>
        <w:t xml:space="preserve">Suárez, J.; </w:t>
      </w:r>
      <w:proofErr w:type="spellStart"/>
      <w:r w:rsidRPr="001E00F2">
        <w:rPr>
          <w:rFonts w:ascii="Times New Roman" w:hAnsi="Times New Roman" w:cs="Times New Roman"/>
          <w:sz w:val="24"/>
          <w:szCs w:val="24"/>
        </w:rPr>
        <w:t>Stencel</w:t>
      </w:r>
      <w:proofErr w:type="spellEnd"/>
      <w:r w:rsidRPr="001E00F2">
        <w:rPr>
          <w:rFonts w:ascii="Times New Roman" w:hAnsi="Times New Roman" w:cs="Times New Roman"/>
          <w:sz w:val="24"/>
          <w:szCs w:val="24"/>
        </w:rPr>
        <w:t xml:space="preserve">, A. (2020) A Part-Dependent Account of Biological Individuality. Why </w:t>
      </w:r>
      <w:proofErr w:type="spellStart"/>
      <w:r w:rsidRPr="001E00F2">
        <w:rPr>
          <w:rFonts w:ascii="Times New Roman" w:hAnsi="Times New Roman" w:cs="Times New Roman"/>
          <w:sz w:val="24"/>
          <w:szCs w:val="24"/>
        </w:rPr>
        <w:t>Holobionts</w:t>
      </w:r>
      <w:proofErr w:type="spellEnd"/>
      <w:r w:rsidRPr="001E00F2">
        <w:rPr>
          <w:rFonts w:ascii="Times New Roman" w:hAnsi="Times New Roman" w:cs="Times New Roman"/>
          <w:sz w:val="24"/>
          <w:szCs w:val="24"/>
        </w:rPr>
        <w:t xml:space="preserve"> are Individuals and Ecosystems Simultaneously. Biological Reviews 95(5): 1308-1324.</w:t>
      </w:r>
    </w:p>
    <w:p w14:paraId="04AB494E" w14:textId="1F7226D9" w:rsidR="00CE7BB4" w:rsidRPr="001E00F2" w:rsidRDefault="00CE7BB4" w:rsidP="00CE7BB4">
      <w:pPr>
        <w:rPr>
          <w:rFonts w:ascii="Times New Roman" w:hAnsi="Times New Roman" w:cs="Times New Roman"/>
          <w:sz w:val="24"/>
          <w:szCs w:val="24"/>
        </w:rPr>
      </w:pPr>
      <w:r w:rsidRPr="001E00F2">
        <w:rPr>
          <w:rFonts w:ascii="Times New Roman" w:hAnsi="Times New Roman" w:cs="Times New Roman"/>
          <w:sz w:val="24"/>
          <w:szCs w:val="24"/>
        </w:rPr>
        <w:t xml:space="preserve">Suárez, J., </w:t>
      </w:r>
      <w:proofErr w:type="spellStart"/>
      <w:r w:rsidRPr="001E00F2">
        <w:rPr>
          <w:rFonts w:ascii="Times New Roman" w:hAnsi="Times New Roman" w:cs="Times New Roman"/>
          <w:sz w:val="24"/>
          <w:szCs w:val="24"/>
        </w:rPr>
        <w:t>Triviño</w:t>
      </w:r>
      <w:proofErr w:type="spellEnd"/>
      <w:r w:rsidRPr="001E00F2">
        <w:rPr>
          <w:rFonts w:ascii="Times New Roman" w:hAnsi="Times New Roman" w:cs="Times New Roman"/>
          <w:sz w:val="24"/>
          <w:szCs w:val="24"/>
        </w:rPr>
        <w:t xml:space="preserve">, V. (2020) What is a </w:t>
      </w:r>
      <w:proofErr w:type="spellStart"/>
      <w:r w:rsidRPr="001E00F2">
        <w:rPr>
          <w:rFonts w:ascii="Times New Roman" w:hAnsi="Times New Roman" w:cs="Times New Roman"/>
          <w:sz w:val="24"/>
          <w:szCs w:val="24"/>
        </w:rPr>
        <w:t>Hologenomic</w:t>
      </w:r>
      <w:proofErr w:type="spellEnd"/>
      <w:r w:rsidRPr="001E00F2">
        <w:rPr>
          <w:rFonts w:ascii="Times New Roman" w:hAnsi="Times New Roman" w:cs="Times New Roman"/>
          <w:sz w:val="24"/>
          <w:szCs w:val="24"/>
        </w:rPr>
        <w:t xml:space="preserve"> Adaptation? Emergent Individuality and Inter-identity in Multispecies Systems. Frontiers in Psychology 11: 187.</w:t>
      </w:r>
    </w:p>
    <w:p w14:paraId="79490FA2" w14:textId="01B19F7D" w:rsidR="004D23F1" w:rsidRPr="001E00F2" w:rsidRDefault="004D23F1" w:rsidP="004D23F1">
      <w:pPr>
        <w:rPr>
          <w:rFonts w:ascii="Times New Roman" w:hAnsi="Times New Roman" w:cs="Times New Roman"/>
          <w:sz w:val="24"/>
          <w:szCs w:val="24"/>
        </w:rPr>
      </w:pPr>
      <w:proofErr w:type="spellStart"/>
      <w:r w:rsidRPr="001E00F2">
        <w:rPr>
          <w:rFonts w:ascii="Times New Roman" w:hAnsi="Times New Roman" w:cs="Times New Roman"/>
          <w:sz w:val="24"/>
          <w:szCs w:val="24"/>
        </w:rPr>
        <w:t>Tanoue</w:t>
      </w:r>
      <w:proofErr w:type="spellEnd"/>
      <w:r w:rsidRPr="001E00F2">
        <w:rPr>
          <w:rFonts w:ascii="Times New Roman" w:hAnsi="Times New Roman" w:cs="Times New Roman"/>
          <w:sz w:val="24"/>
          <w:szCs w:val="24"/>
        </w:rPr>
        <w:t xml:space="preserve">, T., Morita, S., </w:t>
      </w:r>
      <w:proofErr w:type="spellStart"/>
      <w:r w:rsidRPr="001E00F2">
        <w:rPr>
          <w:rFonts w:ascii="Times New Roman" w:hAnsi="Times New Roman" w:cs="Times New Roman"/>
          <w:sz w:val="24"/>
          <w:szCs w:val="24"/>
        </w:rPr>
        <w:t>Plichta</w:t>
      </w:r>
      <w:proofErr w:type="spellEnd"/>
      <w:r w:rsidRPr="001E00F2">
        <w:rPr>
          <w:rFonts w:ascii="Times New Roman" w:hAnsi="Times New Roman" w:cs="Times New Roman"/>
          <w:sz w:val="24"/>
          <w:szCs w:val="24"/>
        </w:rPr>
        <w:t xml:space="preserve">, D. R., Skelly, A. N., </w:t>
      </w:r>
      <w:proofErr w:type="spellStart"/>
      <w:r w:rsidRPr="001E00F2">
        <w:rPr>
          <w:rFonts w:ascii="Times New Roman" w:hAnsi="Times New Roman" w:cs="Times New Roman"/>
          <w:sz w:val="24"/>
          <w:szCs w:val="24"/>
        </w:rPr>
        <w:t>Suda</w:t>
      </w:r>
      <w:proofErr w:type="spellEnd"/>
      <w:r w:rsidRPr="001E00F2">
        <w:rPr>
          <w:rFonts w:ascii="Times New Roman" w:hAnsi="Times New Roman" w:cs="Times New Roman"/>
          <w:sz w:val="24"/>
          <w:szCs w:val="24"/>
        </w:rPr>
        <w:t xml:space="preserve">, W., </w:t>
      </w:r>
      <w:proofErr w:type="spellStart"/>
      <w:r w:rsidRPr="001E00F2">
        <w:rPr>
          <w:rFonts w:ascii="Times New Roman" w:hAnsi="Times New Roman" w:cs="Times New Roman"/>
          <w:sz w:val="24"/>
          <w:szCs w:val="24"/>
        </w:rPr>
        <w:t>Sugiura</w:t>
      </w:r>
      <w:proofErr w:type="spellEnd"/>
      <w:r w:rsidRPr="001E00F2">
        <w:rPr>
          <w:rFonts w:ascii="Times New Roman" w:hAnsi="Times New Roman" w:cs="Times New Roman"/>
          <w:sz w:val="24"/>
          <w:szCs w:val="24"/>
        </w:rPr>
        <w:t xml:space="preserve">, Y., </w:t>
      </w:r>
      <w:proofErr w:type="spellStart"/>
      <w:r w:rsidRPr="001E00F2">
        <w:rPr>
          <w:rFonts w:ascii="Times New Roman" w:hAnsi="Times New Roman" w:cs="Times New Roman"/>
          <w:sz w:val="24"/>
          <w:szCs w:val="24"/>
        </w:rPr>
        <w:t>Narushima</w:t>
      </w:r>
      <w:proofErr w:type="spellEnd"/>
      <w:r w:rsidRPr="001E00F2">
        <w:rPr>
          <w:rFonts w:ascii="Times New Roman" w:hAnsi="Times New Roman" w:cs="Times New Roman"/>
          <w:sz w:val="24"/>
          <w:szCs w:val="24"/>
        </w:rPr>
        <w:t xml:space="preserve">, S., </w:t>
      </w:r>
      <w:proofErr w:type="spellStart"/>
      <w:r w:rsidRPr="001E00F2">
        <w:rPr>
          <w:rFonts w:ascii="Times New Roman" w:hAnsi="Times New Roman" w:cs="Times New Roman"/>
          <w:sz w:val="24"/>
          <w:szCs w:val="24"/>
        </w:rPr>
        <w:t>Vlamakis</w:t>
      </w:r>
      <w:proofErr w:type="spellEnd"/>
      <w:r w:rsidRPr="001E00F2">
        <w:rPr>
          <w:rFonts w:ascii="Times New Roman" w:hAnsi="Times New Roman" w:cs="Times New Roman"/>
          <w:sz w:val="24"/>
          <w:szCs w:val="24"/>
        </w:rPr>
        <w:t xml:space="preserve">, H., </w:t>
      </w:r>
      <w:proofErr w:type="spellStart"/>
      <w:r w:rsidRPr="001E00F2">
        <w:rPr>
          <w:rFonts w:ascii="Times New Roman" w:hAnsi="Times New Roman" w:cs="Times New Roman"/>
          <w:sz w:val="24"/>
          <w:szCs w:val="24"/>
        </w:rPr>
        <w:t>Motoo</w:t>
      </w:r>
      <w:proofErr w:type="spellEnd"/>
      <w:r w:rsidRPr="001E00F2">
        <w:rPr>
          <w:rFonts w:ascii="Times New Roman" w:hAnsi="Times New Roman" w:cs="Times New Roman"/>
          <w:sz w:val="24"/>
          <w:szCs w:val="24"/>
        </w:rPr>
        <w:t xml:space="preserve">, I., Sugita, K., Shiota, A., Takeshita, K., </w:t>
      </w:r>
      <w:proofErr w:type="spellStart"/>
      <w:r w:rsidRPr="001E00F2">
        <w:rPr>
          <w:rFonts w:ascii="Times New Roman" w:hAnsi="Times New Roman" w:cs="Times New Roman"/>
          <w:sz w:val="24"/>
          <w:szCs w:val="24"/>
        </w:rPr>
        <w:t>Yasuma-Mitobe</w:t>
      </w:r>
      <w:proofErr w:type="spellEnd"/>
      <w:r w:rsidRPr="001E00F2">
        <w:rPr>
          <w:rFonts w:ascii="Times New Roman" w:hAnsi="Times New Roman" w:cs="Times New Roman"/>
          <w:sz w:val="24"/>
          <w:szCs w:val="24"/>
        </w:rPr>
        <w:t xml:space="preserve">, K., </w:t>
      </w:r>
      <w:proofErr w:type="spellStart"/>
      <w:r w:rsidRPr="001E00F2">
        <w:rPr>
          <w:rFonts w:ascii="Times New Roman" w:hAnsi="Times New Roman" w:cs="Times New Roman"/>
          <w:sz w:val="24"/>
          <w:szCs w:val="24"/>
        </w:rPr>
        <w:t>Riethmacher</w:t>
      </w:r>
      <w:proofErr w:type="spellEnd"/>
      <w:r w:rsidRPr="001E00F2">
        <w:rPr>
          <w:rFonts w:ascii="Times New Roman" w:hAnsi="Times New Roman" w:cs="Times New Roman"/>
          <w:sz w:val="24"/>
          <w:szCs w:val="24"/>
        </w:rPr>
        <w:t xml:space="preserve">, D., </w:t>
      </w:r>
      <w:proofErr w:type="spellStart"/>
      <w:r w:rsidRPr="001E00F2">
        <w:rPr>
          <w:rFonts w:ascii="Times New Roman" w:hAnsi="Times New Roman" w:cs="Times New Roman"/>
          <w:sz w:val="24"/>
          <w:szCs w:val="24"/>
        </w:rPr>
        <w:t>Kaisho</w:t>
      </w:r>
      <w:proofErr w:type="spellEnd"/>
      <w:r w:rsidRPr="001E00F2">
        <w:rPr>
          <w:rFonts w:ascii="Times New Roman" w:hAnsi="Times New Roman" w:cs="Times New Roman"/>
          <w:sz w:val="24"/>
          <w:szCs w:val="24"/>
        </w:rPr>
        <w:t xml:space="preserve">, T., Norman, J. M., </w:t>
      </w:r>
      <w:proofErr w:type="spellStart"/>
      <w:r w:rsidRPr="001E00F2">
        <w:rPr>
          <w:rFonts w:ascii="Times New Roman" w:hAnsi="Times New Roman" w:cs="Times New Roman"/>
          <w:sz w:val="24"/>
          <w:szCs w:val="24"/>
        </w:rPr>
        <w:t>Mucida</w:t>
      </w:r>
      <w:proofErr w:type="spellEnd"/>
      <w:r w:rsidRPr="001E00F2">
        <w:rPr>
          <w:rFonts w:ascii="Times New Roman" w:hAnsi="Times New Roman" w:cs="Times New Roman"/>
          <w:sz w:val="24"/>
          <w:szCs w:val="24"/>
        </w:rPr>
        <w:t xml:space="preserve">, D., Suematsu, M., </w:t>
      </w:r>
      <w:proofErr w:type="spellStart"/>
      <w:r w:rsidRPr="001E00F2">
        <w:rPr>
          <w:rFonts w:ascii="Times New Roman" w:hAnsi="Times New Roman" w:cs="Times New Roman"/>
          <w:sz w:val="24"/>
          <w:szCs w:val="24"/>
        </w:rPr>
        <w:t>Yaguchi</w:t>
      </w:r>
      <w:proofErr w:type="spellEnd"/>
      <w:r w:rsidRPr="001E00F2">
        <w:rPr>
          <w:rFonts w:ascii="Times New Roman" w:hAnsi="Times New Roman" w:cs="Times New Roman"/>
          <w:sz w:val="24"/>
          <w:szCs w:val="24"/>
        </w:rPr>
        <w:t>, T., &amp; Honda, K. (2019). A defined commensal consortium elicits CD8 T cells and anti-cancer immunity. Nature 565(7741): 600–605.</w:t>
      </w:r>
    </w:p>
    <w:p w14:paraId="5D88C354" w14:textId="635B246E" w:rsidR="004D23F1" w:rsidRPr="001E00F2" w:rsidRDefault="004D23F1" w:rsidP="00CE7BB4">
      <w:pPr>
        <w:rPr>
          <w:rFonts w:ascii="Times New Roman" w:hAnsi="Times New Roman" w:cs="Times New Roman"/>
          <w:sz w:val="24"/>
          <w:szCs w:val="24"/>
        </w:rPr>
      </w:pPr>
      <w:proofErr w:type="spellStart"/>
      <w:r w:rsidRPr="001E00F2">
        <w:rPr>
          <w:rFonts w:ascii="Times New Roman" w:hAnsi="Times New Roman" w:cs="Times New Roman"/>
          <w:sz w:val="24"/>
          <w:szCs w:val="24"/>
        </w:rPr>
        <w:t>Triviño</w:t>
      </w:r>
      <w:proofErr w:type="spellEnd"/>
      <w:r w:rsidRPr="001E00F2">
        <w:rPr>
          <w:rFonts w:ascii="Times New Roman" w:hAnsi="Times New Roman" w:cs="Times New Roman"/>
          <w:sz w:val="24"/>
          <w:szCs w:val="24"/>
        </w:rPr>
        <w:t xml:space="preserve">, V. (2022) Towards a characterization of metaphysics of biology: metaphysics for and metaphysics in biology. </w:t>
      </w:r>
      <w:proofErr w:type="spellStart"/>
      <w:r w:rsidRPr="001E00F2">
        <w:rPr>
          <w:rFonts w:ascii="Times New Roman" w:hAnsi="Times New Roman" w:cs="Times New Roman"/>
          <w:sz w:val="24"/>
          <w:szCs w:val="24"/>
        </w:rPr>
        <w:t>Synthese</w:t>
      </w:r>
      <w:proofErr w:type="spellEnd"/>
      <w:r w:rsidRPr="001E00F2">
        <w:rPr>
          <w:rFonts w:ascii="Times New Roman" w:hAnsi="Times New Roman" w:cs="Times New Roman"/>
          <w:sz w:val="24"/>
          <w:szCs w:val="24"/>
        </w:rPr>
        <w:t xml:space="preserve"> 200: 428-</w:t>
      </w:r>
    </w:p>
    <w:p w14:paraId="3167070A" w14:textId="194956D5" w:rsidR="003A5617" w:rsidRPr="001E00F2" w:rsidRDefault="003A5617" w:rsidP="00CE7BB4">
      <w:pPr>
        <w:rPr>
          <w:rFonts w:ascii="Times New Roman" w:hAnsi="Times New Roman" w:cs="Times New Roman"/>
          <w:sz w:val="24"/>
          <w:szCs w:val="24"/>
        </w:rPr>
      </w:pPr>
      <w:proofErr w:type="spellStart"/>
      <w:r w:rsidRPr="001E00F2">
        <w:rPr>
          <w:rFonts w:ascii="Times New Roman" w:hAnsi="Times New Roman" w:cs="Times New Roman"/>
          <w:sz w:val="24"/>
          <w:szCs w:val="24"/>
        </w:rPr>
        <w:t>Triviño</w:t>
      </w:r>
      <w:proofErr w:type="spellEnd"/>
      <w:r w:rsidRPr="001E00F2">
        <w:rPr>
          <w:rFonts w:ascii="Times New Roman" w:hAnsi="Times New Roman" w:cs="Times New Roman"/>
          <w:sz w:val="24"/>
          <w:szCs w:val="24"/>
        </w:rPr>
        <w:t xml:space="preserve">, V., </w:t>
      </w:r>
      <w:proofErr w:type="spellStart"/>
      <w:r w:rsidRPr="001E00F2">
        <w:rPr>
          <w:rFonts w:ascii="Times New Roman" w:hAnsi="Times New Roman" w:cs="Times New Roman"/>
          <w:sz w:val="24"/>
          <w:szCs w:val="24"/>
        </w:rPr>
        <w:t>Nuño</w:t>
      </w:r>
      <w:proofErr w:type="spellEnd"/>
      <w:r w:rsidRPr="001E00F2">
        <w:rPr>
          <w:rFonts w:ascii="Times New Roman" w:hAnsi="Times New Roman" w:cs="Times New Roman"/>
          <w:sz w:val="24"/>
          <w:szCs w:val="24"/>
        </w:rPr>
        <w:t xml:space="preserve"> de la Rosa, L. (2016) A Causal Dispositional Account of Fitness. History and Philosophy of the Life Sciences 38: 6</w:t>
      </w:r>
      <w:r w:rsidR="007F23EC" w:rsidRPr="001E00F2">
        <w:rPr>
          <w:rFonts w:ascii="Times New Roman" w:hAnsi="Times New Roman" w:cs="Times New Roman"/>
          <w:sz w:val="24"/>
          <w:szCs w:val="24"/>
        </w:rPr>
        <w:t>.</w:t>
      </w:r>
    </w:p>
    <w:p w14:paraId="216768E4" w14:textId="57085731" w:rsidR="007F23EC" w:rsidRPr="001E00F2" w:rsidRDefault="007F23EC" w:rsidP="007F23EC">
      <w:pPr>
        <w:spacing w:after="0" w:line="240" w:lineRule="auto"/>
        <w:rPr>
          <w:rFonts w:ascii="Times New Roman" w:eastAsia="Times New Roman" w:hAnsi="Times New Roman" w:cs="Times New Roman"/>
          <w:color w:val="2E2E2E"/>
          <w:sz w:val="24"/>
          <w:szCs w:val="24"/>
          <w:lang w:val="en-US" w:eastAsia="en-GB"/>
        </w:rPr>
      </w:pPr>
      <w:r w:rsidRPr="001E00F2">
        <w:rPr>
          <w:rFonts w:ascii="Times New Roman" w:eastAsia="Times New Roman" w:hAnsi="Times New Roman" w:cs="Times New Roman"/>
          <w:color w:val="2E2E2E"/>
          <w:sz w:val="24"/>
          <w:szCs w:val="24"/>
          <w:lang w:val="en-US" w:eastAsia="en-GB"/>
        </w:rPr>
        <w:t xml:space="preserve">Villegas, C., Love, A. C., </w:t>
      </w:r>
      <w:proofErr w:type="spellStart"/>
      <w:r w:rsidRPr="001E00F2">
        <w:rPr>
          <w:rFonts w:ascii="Times New Roman" w:eastAsia="Times New Roman" w:hAnsi="Times New Roman" w:cs="Times New Roman"/>
          <w:color w:val="2E2E2E"/>
          <w:sz w:val="24"/>
          <w:szCs w:val="24"/>
          <w:lang w:val="en-US" w:eastAsia="en-GB"/>
        </w:rPr>
        <w:t>Nuño</w:t>
      </w:r>
      <w:proofErr w:type="spellEnd"/>
      <w:r w:rsidRPr="001E00F2">
        <w:rPr>
          <w:rFonts w:ascii="Times New Roman" w:eastAsia="Times New Roman" w:hAnsi="Times New Roman" w:cs="Times New Roman"/>
          <w:color w:val="2E2E2E"/>
          <w:sz w:val="24"/>
          <w:szCs w:val="24"/>
          <w:lang w:val="en-US" w:eastAsia="en-GB"/>
        </w:rPr>
        <w:t xml:space="preserve"> de la Rosa, L., </w:t>
      </w:r>
      <w:proofErr w:type="spellStart"/>
      <w:r w:rsidRPr="001E00F2">
        <w:rPr>
          <w:rFonts w:ascii="Times New Roman" w:eastAsia="Times New Roman" w:hAnsi="Times New Roman" w:cs="Times New Roman"/>
          <w:color w:val="2E2E2E"/>
          <w:sz w:val="24"/>
          <w:szCs w:val="24"/>
          <w:lang w:val="en-US" w:eastAsia="en-GB"/>
        </w:rPr>
        <w:t>Brigandt</w:t>
      </w:r>
      <w:proofErr w:type="spellEnd"/>
      <w:r w:rsidRPr="001E00F2">
        <w:rPr>
          <w:rFonts w:ascii="Times New Roman" w:eastAsia="Times New Roman" w:hAnsi="Times New Roman" w:cs="Times New Roman"/>
          <w:color w:val="2E2E2E"/>
          <w:sz w:val="24"/>
          <w:szCs w:val="24"/>
          <w:lang w:val="en-US" w:eastAsia="en-GB"/>
        </w:rPr>
        <w:t>, I, Wagner, G. P. (2023)</w:t>
      </w:r>
    </w:p>
    <w:p w14:paraId="1DA0C6C1" w14:textId="340C1BB2" w:rsidR="007F23EC" w:rsidRPr="001E00F2" w:rsidRDefault="007F23EC" w:rsidP="007F23EC">
      <w:pPr>
        <w:spacing w:after="0" w:line="240" w:lineRule="auto"/>
        <w:rPr>
          <w:rFonts w:ascii="Times New Roman" w:eastAsia="Times New Roman" w:hAnsi="Times New Roman" w:cs="Times New Roman"/>
          <w:sz w:val="24"/>
          <w:szCs w:val="24"/>
          <w:lang w:eastAsia="en-GB"/>
        </w:rPr>
      </w:pPr>
      <w:r w:rsidRPr="001E00F2">
        <w:rPr>
          <w:rFonts w:ascii="Times New Roman" w:eastAsia="Times New Roman" w:hAnsi="Times New Roman" w:cs="Times New Roman"/>
          <w:color w:val="2E2E2E"/>
          <w:sz w:val="24"/>
          <w:szCs w:val="24"/>
          <w:lang w:eastAsia="en-GB"/>
        </w:rPr>
        <w:t xml:space="preserve">Conceptual roles of evolvability across evolutionary biology: Between diversity and unification. </w:t>
      </w:r>
      <w:r w:rsidRPr="001E00F2">
        <w:rPr>
          <w:rFonts w:ascii="Times New Roman" w:eastAsia="Times New Roman" w:hAnsi="Times New Roman" w:cs="Times New Roman"/>
          <w:sz w:val="24"/>
          <w:szCs w:val="24"/>
          <w:lang w:eastAsia="en-GB"/>
        </w:rPr>
        <w:t>In T.F. Hansen, D. Houle, M. Pavličev, C. Pélabon (Eds.), Evolvability: A unifying c</w:t>
      </w:r>
      <w:r w:rsidR="00296F5B" w:rsidRPr="001E00F2">
        <w:rPr>
          <w:rFonts w:ascii="Times New Roman" w:eastAsia="Times New Roman" w:hAnsi="Times New Roman" w:cs="Times New Roman"/>
          <w:sz w:val="24"/>
          <w:szCs w:val="24"/>
          <w:lang w:eastAsia="en-GB"/>
        </w:rPr>
        <w:t xml:space="preserve">oncept in evolutionary biology? </w:t>
      </w:r>
      <w:r w:rsidR="00B53B71" w:rsidRPr="001E00F2">
        <w:rPr>
          <w:rFonts w:ascii="Times New Roman" w:eastAsia="Times New Roman" w:hAnsi="Times New Roman" w:cs="Times New Roman"/>
          <w:sz w:val="24"/>
          <w:szCs w:val="24"/>
          <w:lang w:eastAsia="en-GB"/>
        </w:rPr>
        <w:t xml:space="preserve">Cambridge, MA: </w:t>
      </w:r>
      <w:r w:rsidR="00D31B08" w:rsidRPr="001E00F2">
        <w:rPr>
          <w:rFonts w:ascii="Times New Roman" w:eastAsia="Times New Roman" w:hAnsi="Times New Roman" w:cs="Times New Roman"/>
          <w:sz w:val="24"/>
          <w:szCs w:val="24"/>
          <w:lang w:eastAsia="en-GB"/>
        </w:rPr>
        <w:t xml:space="preserve">The </w:t>
      </w:r>
      <w:r w:rsidR="00EB111E" w:rsidRPr="001E00F2">
        <w:rPr>
          <w:rFonts w:ascii="Times New Roman" w:eastAsia="Times New Roman" w:hAnsi="Times New Roman" w:cs="Times New Roman"/>
          <w:sz w:val="24"/>
          <w:szCs w:val="24"/>
          <w:lang w:eastAsia="en-GB"/>
        </w:rPr>
        <w:t>MIT Press</w:t>
      </w:r>
      <w:r w:rsidR="00D31B08" w:rsidRPr="001E00F2">
        <w:rPr>
          <w:rFonts w:ascii="Times New Roman" w:eastAsia="Times New Roman" w:hAnsi="Times New Roman" w:cs="Times New Roman"/>
          <w:sz w:val="24"/>
          <w:szCs w:val="24"/>
          <w:lang w:eastAsia="en-GB"/>
        </w:rPr>
        <w:t>, 35-54</w:t>
      </w:r>
      <w:r w:rsidR="00EB111E" w:rsidRPr="001E00F2">
        <w:rPr>
          <w:rFonts w:ascii="Times New Roman" w:eastAsia="Times New Roman" w:hAnsi="Times New Roman" w:cs="Times New Roman"/>
          <w:sz w:val="24"/>
          <w:szCs w:val="24"/>
          <w:lang w:eastAsia="en-GB"/>
        </w:rPr>
        <w:t>.</w:t>
      </w:r>
    </w:p>
    <w:p w14:paraId="1CD4C9ED" w14:textId="77777777" w:rsidR="00645272" w:rsidRPr="001E00F2" w:rsidRDefault="00645272" w:rsidP="007F23EC">
      <w:pPr>
        <w:spacing w:after="0" w:line="240" w:lineRule="auto"/>
        <w:rPr>
          <w:rFonts w:ascii="Times New Roman" w:eastAsia="Times New Roman" w:hAnsi="Times New Roman" w:cs="Times New Roman"/>
          <w:sz w:val="24"/>
          <w:szCs w:val="24"/>
          <w:lang w:eastAsia="en-GB"/>
        </w:rPr>
      </w:pPr>
    </w:p>
    <w:p w14:paraId="32832174" w14:textId="02C2F1A3" w:rsidR="00645272" w:rsidRPr="001E00F2" w:rsidRDefault="00645272" w:rsidP="007F23EC">
      <w:pPr>
        <w:spacing w:after="0" w:line="240" w:lineRule="auto"/>
        <w:rPr>
          <w:rFonts w:ascii="Times New Roman" w:eastAsia="Times New Roman" w:hAnsi="Times New Roman" w:cs="Times New Roman"/>
          <w:color w:val="737373"/>
          <w:sz w:val="24"/>
          <w:szCs w:val="24"/>
          <w:lang w:eastAsia="en-GB"/>
        </w:rPr>
      </w:pPr>
      <w:r w:rsidRPr="001E00F2">
        <w:rPr>
          <w:rFonts w:ascii="Times New Roman" w:eastAsia="Times New Roman" w:hAnsi="Times New Roman" w:cs="Times New Roman"/>
          <w:sz w:val="24"/>
          <w:szCs w:val="24"/>
          <w:lang w:val="en-US" w:eastAsia="en-GB"/>
        </w:rPr>
        <w:t xml:space="preserve">Villegas, C., &amp; </w:t>
      </w:r>
      <w:proofErr w:type="spellStart"/>
      <w:r w:rsidRPr="001E00F2">
        <w:rPr>
          <w:rFonts w:ascii="Times New Roman" w:eastAsia="Times New Roman" w:hAnsi="Times New Roman" w:cs="Times New Roman"/>
          <w:sz w:val="24"/>
          <w:szCs w:val="24"/>
          <w:lang w:val="en-US" w:eastAsia="en-GB"/>
        </w:rPr>
        <w:t>Triviño</w:t>
      </w:r>
      <w:proofErr w:type="spellEnd"/>
      <w:r w:rsidRPr="001E00F2">
        <w:rPr>
          <w:rFonts w:ascii="Times New Roman" w:eastAsia="Times New Roman" w:hAnsi="Times New Roman" w:cs="Times New Roman"/>
          <w:sz w:val="24"/>
          <w:szCs w:val="24"/>
          <w:lang w:val="en-US" w:eastAsia="en-GB"/>
        </w:rPr>
        <w:t xml:space="preserve">, V. (2023). Typology and Organismal Dispositions in Evo-Devo: A Metaphysical Approach. </w:t>
      </w:r>
      <w:proofErr w:type="spellStart"/>
      <w:r w:rsidRPr="001E00F2">
        <w:rPr>
          <w:rFonts w:ascii="Times New Roman" w:eastAsia="Times New Roman" w:hAnsi="Times New Roman" w:cs="Times New Roman"/>
          <w:sz w:val="24"/>
          <w:szCs w:val="24"/>
          <w:lang w:val="en-US" w:eastAsia="en-GB"/>
        </w:rPr>
        <w:t>ArtefaCToS</w:t>
      </w:r>
      <w:proofErr w:type="spellEnd"/>
      <w:r w:rsidR="00A60F67" w:rsidRPr="001E00F2">
        <w:rPr>
          <w:rFonts w:ascii="Times New Roman" w:eastAsia="Times New Roman" w:hAnsi="Times New Roman" w:cs="Times New Roman"/>
          <w:sz w:val="24"/>
          <w:szCs w:val="24"/>
          <w:lang w:val="en-US" w:eastAsia="en-GB"/>
        </w:rPr>
        <w:t xml:space="preserve"> </w:t>
      </w:r>
      <w:r w:rsidRPr="001E00F2">
        <w:rPr>
          <w:rFonts w:ascii="Times New Roman" w:eastAsia="Times New Roman" w:hAnsi="Times New Roman" w:cs="Times New Roman"/>
          <w:sz w:val="24"/>
          <w:szCs w:val="24"/>
          <w:lang w:val="en-US" w:eastAsia="en-GB"/>
        </w:rPr>
        <w:t>12(1): 79–102.</w:t>
      </w:r>
    </w:p>
    <w:p w14:paraId="50A90F14" w14:textId="77777777" w:rsidR="00EB111E" w:rsidRPr="001E00F2" w:rsidRDefault="00EB111E" w:rsidP="007F23EC">
      <w:pPr>
        <w:spacing w:after="0" w:line="240" w:lineRule="auto"/>
        <w:rPr>
          <w:rFonts w:ascii="Times New Roman" w:eastAsia="Times New Roman" w:hAnsi="Times New Roman" w:cs="Times New Roman"/>
          <w:color w:val="2E2E2E"/>
          <w:sz w:val="24"/>
          <w:szCs w:val="24"/>
          <w:lang w:val="en-US" w:eastAsia="en-GB"/>
        </w:rPr>
      </w:pPr>
    </w:p>
    <w:p w14:paraId="31BAF83B" w14:textId="70F0603E" w:rsidR="00EB111E" w:rsidRPr="001E00F2" w:rsidRDefault="00EB111E" w:rsidP="007F23EC">
      <w:pPr>
        <w:spacing w:after="0" w:line="240" w:lineRule="auto"/>
        <w:rPr>
          <w:rFonts w:ascii="Times New Roman" w:eastAsia="Times New Roman" w:hAnsi="Times New Roman" w:cs="Times New Roman"/>
          <w:color w:val="2E2E2E"/>
          <w:sz w:val="24"/>
          <w:szCs w:val="24"/>
          <w:lang w:eastAsia="en-GB"/>
        </w:rPr>
      </w:pPr>
      <w:proofErr w:type="spellStart"/>
      <w:r w:rsidRPr="001E00F2">
        <w:rPr>
          <w:rFonts w:ascii="Times New Roman" w:eastAsia="Times New Roman" w:hAnsi="Times New Roman" w:cs="Times New Roman"/>
          <w:color w:val="2E2E2E"/>
          <w:sz w:val="24"/>
          <w:szCs w:val="24"/>
          <w:lang w:eastAsia="en-GB"/>
        </w:rPr>
        <w:t>Vorotelyak</w:t>
      </w:r>
      <w:proofErr w:type="spellEnd"/>
      <w:r w:rsidRPr="001E00F2">
        <w:rPr>
          <w:rFonts w:ascii="Times New Roman" w:eastAsia="Times New Roman" w:hAnsi="Times New Roman" w:cs="Times New Roman"/>
          <w:color w:val="2E2E2E"/>
          <w:sz w:val="24"/>
          <w:szCs w:val="24"/>
          <w:lang w:eastAsia="en-GB"/>
        </w:rPr>
        <w:t xml:space="preserve">, E., Vasiliev, A. &amp; </w:t>
      </w:r>
      <w:proofErr w:type="spellStart"/>
      <w:r w:rsidRPr="001E00F2">
        <w:rPr>
          <w:rFonts w:ascii="Times New Roman" w:eastAsia="Times New Roman" w:hAnsi="Times New Roman" w:cs="Times New Roman"/>
          <w:color w:val="2E2E2E"/>
          <w:sz w:val="24"/>
          <w:szCs w:val="24"/>
          <w:lang w:eastAsia="en-GB"/>
        </w:rPr>
        <w:t>Terskikh</w:t>
      </w:r>
      <w:proofErr w:type="spellEnd"/>
      <w:r w:rsidRPr="001E00F2">
        <w:rPr>
          <w:rFonts w:ascii="Times New Roman" w:eastAsia="Times New Roman" w:hAnsi="Times New Roman" w:cs="Times New Roman"/>
          <w:color w:val="2E2E2E"/>
          <w:sz w:val="24"/>
          <w:szCs w:val="24"/>
          <w:lang w:eastAsia="en-GB"/>
        </w:rPr>
        <w:t xml:space="preserve">, V. The Problem of Stem Cell Definition. Cell </w:t>
      </w:r>
      <w:proofErr w:type="spellStart"/>
      <w:r w:rsidRPr="001E00F2">
        <w:rPr>
          <w:rFonts w:ascii="Times New Roman" w:eastAsia="Times New Roman" w:hAnsi="Times New Roman" w:cs="Times New Roman"/>
          <w:color w:val="2E2E2E"/>
          <w:sz w:val="24"/>
          <w:szCs w:val="24"/>
          <w:lang w:eastAsia="en-GB"/>
        </w:rPr>
        <w:t>Tiss</w:t>
      </w:r>
      <w:proofErr w:type="spellEnd"/>
      <w:r w:rsidRPr="001E00F2">
        <w:rPr>
          <w:rFonts w:ascii="Times New Roman" w:eastAsia="Times New Roman" w:hAnsi="Times New Roman" w:cs="Times New Roman"/>
          <w:color w:val="2E2E2E"/>
          <w:sz w:val="24"/>
          <w:szCs w:val="24"/>
          <w:lang w:eastAsia="en-GB"/>
        </w:rPr>
        <w:t>. Biol. 14, 169–177 (2020). https://doi.org/10.1134/S1990519X20030086</w:t>
      </w:r>
    </w:p>
    <w:p w14:paraId="4010CB06" w14:textId="2D41BD99" w:rsidR="00B53B71" w:rsidRPr="001E00F2" w:rsidRDefault="00B53B71" w:rsidP="00CE7BB4">
      <w:pPr>
        <w:rPr>
          <w:rFonts w:ascii="Times New Roman" w:hAnsi="Times New Roman" w:cs="Times New Roman"/>
          <w:sz w:val="24"/>
          <w:szCs w:val="24"/>
        </w:rPr>
      </w:pPr>
      <w:r w:rsidRPr="001E00F2">
        <w:rPr>
          <w:rFonts w:ascii="Times New Roman" w:hAnsi="Times New Roman" w:cs="Times New Roman"/>
          <w:sz w:val="24"/>
          <w:szCs w:val="24"/>
        </w:rPr>
        <w:br/>
        <w:t>Waters, K. (2017). No general structure. In M. Slater &amp; Z. Yudell (Eds.), Metaphysics in the philosophy of science: New essays. Oxford: Oxford University Press.</w:t>
      </w:r>
    </w:p>
    <w:p w14:paraId="603B5A28" w14:textId="0D36F130" w:rsidR="00BA6365" w:rsidRPr="001E00F2" w:rsidRDefault="00BA6365" w:rsidP="00BA6365">
      <w:pPr>
        <w:rPr>
          <w:rFonts w:ascii="Times New Roman" w:hAnsi="Times New Roman" w:cs="Times New Roman"/>
          <w:sz w:val="24"/>
          <w:szCs w:val="24"/>
        </w:rPr>
      </w:pPr>
      <w:r w:rsidRPr="001E00F2">
        <w:rPr>
          <w:rFonts w:ascii="Times New Roman" w:hAnsi="Times New Roman" w:cs="Times New Roman"/>
          <w:sz w:val="24"/>
          <w:szCs w:val="24"/>
        </w:rPr>
        <w:t>Waddington, C.W. (1957) The Strategy of the Genes; a Discussion of Some Aspects of Theoretical Biology. Allen &amp; Unwin, London.</w:t>
      </w:r>
    </w:p>
    <w:p w14:paraId="0FCF83E6" w14:textId="647E4817" w:rsidR="00815963" w:rsidRPr="001E00F2" w:rsidRDefault="00815963" w:rsidP="00BA6365">
      <w:pPr>
        <w:rPr>
          <w:rFonts w:ascii="Times New Roman" w:hAnsi="Times New Roman" w:cs="Times New Roman"/>
          <w:sz w:val="24"/>
          <w:szCs w:val="24"/>
        </w:rPr>
      </w:pPr>
      <w:r w:rsidRPr="001E00F2">
        <w:rPr>
          <w:rFonts w:ascii="Times New Roman" w:hAnsi="Times New Roman" w:cs="Times New Roman"/>
          <w:sz w:val="24"/>
          <w:szCs w:val="24"/>
        </w:rPr>
        <w:t xml:space="preserve">Wilson, J. (2016) Metaphysical emergence: weak and strong. In: T. </w:t>
      </w:r>
      <w:proofErr w:type="spellStart"/>
      <w:r w:rsidRPr="001E00F2">
        <w:rPr>
          <w:rFonts w:ascii="Times New Roman" w:hAnsi="Times New Roman" w:cs="Times New Roman"/>
          <w:sz w:val="24"/>
          <w:szCs w:val="24"/>
        </w:rPr>
        <w:t>Bigaj</w:t>
      </w:r>
      <w:proofErr w:type="spellEnd"/>
      <w:r w:rsidRPr="001E00F2">
        <w:rPr>
          <w:rFonts w:ascii="Times New Roman" w:hAnsi="Times New Roman" w:cs="Times New Roman"/>
          <w:sz w:val="24"/>
          <w:szCs w:val="24"/>
        </w:rPr>
        <w:t xml:space="preserve"> and C. Wüthrich (eds.) Metaphysics in Contemporary Physics. Brill </w:t>
      </w:r>
      <w:proofErr w:type="spellStart"/>
      <w:r w:rsidRPr="001E00F2">
        <w:rPr>
          <w:rFonts w:ascii="Times New Roman" w:hAnsi="Times New Roman" w:cs="Times New Roman"/>
          <w:sz w:val="24"/>
          <w:szCs w:val="24"/>
        </w:rPr>
        <w:t>Rodopy</w:t>
      </w:r>
      <w:proofErr w:type="spellEnd"/>
      <w:r w:rsidRPr="001E00F2">
        <w:rPr>
          <w:rFonts w:ascii="Times New Roman" w:hAnsi="Times New Roman" w:cs="Times New Roman"/>
          <w:sz w:val="24"/>
          <w:szCs w:val="24"/>
        </w:rPr>
        <w:t>.</w:t>
      </w:r>
    </w:p>
    <w:p w14:paraId="5BA09383" w14:textId="56095FE8" w:rsidR="007F23EC" w:rsidRPr="001E00F2" w:rsidRDefault="007F23EC" w:rsidP="00BA6365">
      <w:pPr>
        <w:rPr>
          <w:rFonts w:ascii="Times New Roman" w:hAnsi="Times New Roman" w:cs="Times New Roman"/>
          <w:sz w:val="24"/>
          <w:szCs w:val="24"/>
        </w:rPr>
      </w:pPr>
      <w:r w:rsidRPr="001E00F2">
        <w:rPr>
          <w:rFonts w:ascii="Times New Roman" w:hAnsi="Times New Roman" w:cs="Times New Roman"/>
          <w:sz w:val="24"/>
          <w:szCs w:val="24"/>
        </w:rPr>
        <w:t>Woodward, J. 2003. Making Things Happen: A Theory of Causal Explanation. Oxford: Oxford University Press.</w:t>
      </w:r>
    </w:p>
    <w:p w14:paraId="1E561DBF" w14:textId="5573F9B3" w:rsidR="00034E72" w:rsidRPr="001E00F2" w:rsidRDefault="00034E72" w:rsidP="00034E72">
      <w:pPr>
        <w:rPr>
          <w:rFonts w:ascii="Times New Roman" w:hAnsi="Times New Roman" w:cs="Times New Roman"/>
          <w:sz w:val="24"/>
          <w:szCs w:val="24"/>
        </w:rPr>
      </w:pPr>
      <w:proofErr w:type="spellStart"/>
      <w:r w:rsidRPr="001E00F2">
        <w:rPr>
          <w:rFonts w:ascii="Times New Roman" w:hAnsi="Times New Roman" w:cs="Times New Roman"/>
          <w:sz w:val="24"/>
          <w:szCs w:val="24"/>
        </w:rPr>
        <w:lastRenderedPageBreak/>
        <w:t>Zipori</w:t>
      </w:r>
      <w:proofErr w:type="spellEnd"/>
      <w:r w:rsidRPr="001E00F2">
        <w:rPr>
          <w:rFonts w:ascii="Times New Roman" w:hAnsi="Times New Roman" w:cs="Times New Roman"/>
          <w:sz w:val="24"/>
          <w:szCs w:val="24"/>
        </w:rPr>
        <w:t>, D. (2004) The Nature of Stem Cells: State Rather Than Entity. Nat Rev Genet 5: 873–878.</w:t>
      </w:r>
    </w:p>
    <w:p w14:paraId="67F2E36E" w14:textId="3B664F8D" w:rsidR="00034E72" w:rsidRPr="00034E72" w:rsidRDefault="00085579" w:rsidP="00034E72">
      <w:pPr>
        <w:rPr>
          <w:rFonts w:ascii="Times New Roman" w:hAnsi="Times New Roman" w:cs="Times New Roman"/>
          <w:sz w:val="24"/>
          <w:szCs w:val="24"/>
        </w:rPr>
      </w:pPr>
      <w:proofErr w:type="spellStart"/>
      <w:r w:rsidRPr="001E00F2">
        <w:rPr>
          <w:rFonts w:ascii="Times New Roman" w:hAnsi="Times New Roman" w:cs="Times New Roman"/>
          <w:sz w:val="24"/>
          <w:szCs w:val="24"/>
        </w:rPr>
        <w:t>Zipori</w:t>
      </w:r>
      <w:proofErr w:type="spellEnd"/>
      <w:r w:rsidRPr="001E00F2">
        <w:rPr>
          <w:rFonts w:ascii="Times New Roman" w:hAnsi="Times New Roman" w:cs="Times New Roman"/>
          <w:sz w:val="24"/>
          <w:szCs w:val="24"/>
        </w:rPr>
        <w:t>, D. (2009) Biology of Stem Cells and the Molecular Basis of the Stem State. Springer: Dordrecht.</w:t>
      </w:r>
    </w:p>
    <w:sectPr w:rsidR="00034E72" w:rsidRPr="00034E72" w:rsidSect="004D2FFE">
      <w:headerReference w:type="default" r:id="rId13"/>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91975" w14:textId="77777777" w:rsidR="005E0C37" w:rsidRDefault="005E0C37" w:rsidP="00BB163F">
      <w:pPr>
        <w:spacing w:after="0" w:line="240" w:lineRule="auto"/>
      </w:pPr>
      <w:r>
        <w:separator/>
      </w:r>
    </w:p>
  </w:endnote>
  <w:endnote w:type="continuationSeparator" w:id="0">
    <w:p w14:paraId="5BEF598D" w14:textId="77777777" w:rsidR="005E0C37" w:rsidRDefault="005E0C37" w:rsidP="00BB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5A86F" w14:textId="77777777" w:rsidR="005E0C37" w:rsidRDefault="005E0C37" w:rsidP="00BB163F">
      <w:pPr>
        <w:spacing w:after="0" w:line="240" w:lineRule="auto"/>
      </w:pPr>
      <w:r>
        <w:separator/>
      </w:r>
    </w:p>
  </w:footnote>
  <w:footnote w:type="continuationSeparator" w:id="0">
    <w:p w14:paraId="71753F8A" w14:textId="77777777" w:rsidR="005E0C37" w:rsidRDefault="005E0C37" w:rsidP="00BB163F">
      <w:pPr>
        <w:spacing w:after="0" w:line="240" w:lineRule="auto"/>
      </w:pPr>
      <w:r>
        <w:continuationSeparator/>
      </w:r>
    </w:p>
  </w:footnote>
  <w:footnote w:id="1">
    <w:p w14:paraId="0A32B72F" w14:textId="4467C6BB" w:rsidR="00296F5B" w:rsidRPr="00B400C8" w:rsidRDefault="00296F5B">
      <w:pPr>
        <w:pStyle w:val="FootnoteText"/>
        <w:rPr>
          <w:rFonts w:ascii="Times New Roman" w:hAnsi="Times New Roman" w:cs="Times New Roman"/>
        </w:rPr>
      </w:pPr>
      <w:r w:rsidRPr="00B400C8">
        <w:rPr>
          <w:rStyle w:val="FootnoteReference"/>
          <w:rFonts w:ascii="Times New Roman" w:hAnsi="Times New Roman" w:cs="Times New Roman"/>
        </w:rPr>
        <w:footnoteRef/>
      </w:r>
      <w:r w:rsidRPr="00B400C8">
        <w:rPr>
          <w:rFonts w:ascii="Times New Roman" w:hAnsi="Times New Roman" w:cs="Times New Roman"/>
        </w:rPr>
        <w:t xml:space="preserve"> </w:t>
      </w:r>
      <w:r>
        <w:rPr>
          <w:rFonts w:ascii="Times New Roman" w:hAnsi="Times New Roman" w:cs="Times New Roman"/>
        </w:rPr>
        <w:t xml:space="preserve">Across the paper, I will use the notion of “manipulation” and “intervention” to mean any type of experimental procedure (including simulations) that allows altering the manifestation of stemness via altering some aspects of the property. These aspects can be altered at the </w:t>
      </w:r>
      <w:r w:rsidRPr="003601CA">
        <w:rPr>
          <w:rFonts w:ascii="Times New Roman" w:hAnsi="Times New Roman" w:cs="Times New Roman"/>
        </w:rPr>
        <w:t xml:space="preserve">molecular and </w:t>
      </w:r>
      <w:r w:rsidR="00D0626A">
        <w:rPr>
          <w:rFonts w:ascii="Times New Roman" w:hAnsi="Times New Roman" w:cs="Times New Roman"/>
        </w:rPr>
        <w:t xml:space="preserve"> </w:t>
      </w:r>
      <w:r w:rsidRPr="003601CA">
        <w:rPr>
          <w:rFonts w:ascii="Times New Roman" w:hAnsi="Times New Roman" w:cs="Times New Roman"/>
        </w:rPr>
        <w:t>network</w:t>
      </w:r>
      <w:r w:rsidR="00D0626A">
        <w:rPr>
          <w:rFonts w:ascii="Times New Roman" w:hAnsi="Times New Roman" w:cs="Times New Roman"/>
        </w:rPr>
        <w:t xml:space="preserve"> </w:t>
      </w:r>
      <w:r w:rsidRPr="003601CA">
        <w:rPr>
          <w:rFonts w:ascii="Times New Roman" w:hAnsi="Times New Roman" w:cs="Times New Roman"/>
        </w:rPr>
        <w:t>level</w:t>
      </w:r>
      <w:r w:rsidR="00D0626A">
        <w:rPr>
          <w:rFonts w:ascii="Times New Roman" w:hAnsi="Times New Roman" w:cs="Times New Roman"/>
        </w:rPr>
        <w:t>s</w:t>
      </w:r>
      <w:r w:rsidRPr="003601CA">
        <w:rPr>
          <w:rFonts w:ascii="Times New Roman" w:hAnsi="Times New Roman" w:cs="Times New Roman"/>
        </w:rPr>
        <w:t>)</w:t>
      </w:r>
      <w:r>
        <w:rPr>
          <w:rFonts w:ascii="Times New Roman" w:hAnsi="Times New Roman" w:cs="Times New Roman"/>
        </w:rPr>
        <w:t>. While the notion has some resemblance with Woodward’s (2003) use of intervention in his account of causation, it differs in that network-level interventions cannot be considered causal, even though they are counterfactual (Moreno &amp; Suárez 2020; Deulofeu et al. 2021</w:t>
      </w:r>
      <w:r w:rsidR="00D0626A">
        <w:rPr>
          <w:rFonts w:ascii="Times New Roman" w:hAnsi="Times New Roman" w:cs="Times New Roman"/>
        </w:rPr>
        <w:t xml:space="preserve">; </w:t>
      </w:r>
      <w:proofErr w:type="spellStart"/>
      <w:r w:rsidR="00D0626A">
        <w:rPr>
          <w:rFonts w:ascii="Times New Roman" w:hAnsi="Times New Roman" w:cs="Times New Roman"/>
        </w:rPr>
        <w:t>Díez</w:t>
      </w:r>
      <w:proofErr w:type="spellEnd"/>
      <w:r w:rsidR="00D0626A">
        <w:rPr>
          <w:rFonts w:ascii="Times New Roman" w:hAnsi="Times New Roman" w:cs="Times New Roman"/>
        </w:rPr>
        <w:t xml:space="preserve"> &amp; Suárez 2023</w:t>
      </w:r>
      <w:r>
        <w:rPr>
          <w:rFonts w:ascii="Times New Roman" w:hAnsi="Times New Roman" w:cs="Times New Roman"/>
        </w:rPr>
        <w:t>).</w:t>
      </w:r>
    </w:p>
  </w:footnote>
  <w:footnote w:id="2">
    <w:p w14:paraId="0D476AB4" w14:textId="1478C81F" w:rsidR="00296F5B" w:rsidRPr="00B400C8" w:rsidRDefault="00296F5B">
      <w:pPr>
        <w:pStyle w:val="FootnoteText"/>
        <w:rPr>
          <w:rFonts w:ascii="Times New Roman" w:hAnsi="Times New Roman" w:cs="Times New Roman"/>
        </w:rPr>
      </w:pPr>
      <w:r w:rsidRPr="00B400C8">
        <w:rPr>
          <w:rStyle w:val="FootnoteReference"/>
          <w:rFonts w:ascii="Times New Roman" w:hAnsi="Times New Roman" w:cs="Times New Roman"/>
        </w:rPr>
        <w:footnoteRef/>
      </w:r>
      <w:r w:rsidRPr="00B400C8">
        <w:rPr>
          <w:rFonts w:ascii="Times New Roman" w:hAnsi="Times New Roman" w:cs="Times New Roman"/>
        </w:rPr>
        <w:t xml:space="preserve"> </w:t>
      </w:r>
      <w:r>
        <w:rPr>
          <w:rFonts w:ascii="Times New Roman" w:hAnsi="Times New Roman" w:cs="Times New Roman"/>
        </w:rPr>
        <w:t xml:space="preserve">There are of course several nuances to this integration, including whether integration is always preferable or even always feasible </w:t>
      </w:r>
      <w:r w:rsidRPr="00B400C8">
        <w:rPr>
          <w:rFonts w:ascii="Times New Roman" w:hAnsi="Times New Roman" w:cs="Times New Roman"/>
          <w:bCs/>
        </w:rPr>
        <w:t>(</w:t>
      </w:r>
      <w:r w:rsidR="0084689F" w:rsidRPr="00721179">
        <w:rPr>
          <w:rFonts w:ascii="Times New Roman" w:hAnsi="Times New Roman" w:cs="Times New Roman"/>
          <w:bCs/>
        </w:rPr>
        <w:t>Deulofeu &amp; Suárez 2023</w:t>
      </w:r>
      <w:r w:rsidRPr="00B400C8">
        <w:rPr>
          <w:rFonts w:ascii="Times New Roman" w:hAnsi="Times New Roman" w:cs="Times New Roman"/>
          <w:bCs/>
        </w:rPr>
        <w:t>).</w:t>
      </w:r>
      <w:r>
        <w:rPr>
          <w:rFonts w:ascii="Times New Roman" w:hAnsi="Times New Roman" w:cs="Times New Roman"/>
          <w:bCs/>
        </w:rPr>
        <w:t xml:space="preserve"> Note however that the point here concerns the perils of explicitly ignoring specific pieces of scientific evidence (a component of integration), or interpreting them in ways that fail to properly account for it, which I think is something extremely problematic.</w:t>
      </w:r>
    </w:p>
  </w:footnote>
  <w:footnote w:id="3">
    <w:p w14:paraId="2A24DDFD" w14:textId="690142D6" w:rsidR="00296F5B" w:rsidRPr="00B400C8" w:rsidRDefault="00296F5B">
      <w:pPr>
        <w:pStyle w:val="FootnoteText"/>
        <w:rPr>
          <w:rFonts w:ascii="Times New Roman" w:hAnsi="Times New Roman" w:cs="Times New Roman"/>
        </w:rPr>
      </w:pPr>
      <w:r w:rsidRPr="00B400C8">
        <w:rPr>
          <w:rStyle w:val="FootnoteReference"/>
          <w:rFonts w:ascii="Times New Roman" w:hAnsi="Times New Roman" w:cs="Times New Roman"/>
        </w:rPr>
        <w:footnoteRef/>
      </w:r>
      <w:r w:rsidRPr="00B400C8">
        <w:rPr>
          <w:rFonts w:ascii="Times New Roman" w:hAnsi="Times New Roman" w:cs="Times New Roman"/>
        </w:rPr>
        <w:t xml:space="preserve"> </w:t>
      </w:r>
      <w:r>
        <w:rPr>
          <w:rFonts w:ascii="Times New Roman" w:hAnsi="Times New Roman" w:cs="Times New Roman"/>
        </w:rPr>
        <w:t xml:space="preserve">For the specific case of stem cell biology, I restrict myself to experimental-practices, for the reasons presented above. </w:t>
      </w:r>
    </w:p>
  </w:footnote>
  <w:footnote w:id="4">
    <w:p w14:paraId="46EC4E69" w14:textId="6624E27F" w:rsidR="0043347A" w:rsidRPr="00721179" w:rsidRDefault="0043347A">
      <w:pPr>
        <w:pStyle w:val="FootnoteText"/>
        <w:rPr>
          <w:rFonts w:ascii="Times New Roman" w:hAnsi="Times New Roman" w:cs="Times New Roman"/>
        </w:rPr>
      </w:pPr>
      <w:r w:rsidRPr="00721179">
        <w:rPr>
          <w:rStyle w:val="FootnoteReference"/>
          <w:rFonts w:ascii="Times New Roman" w:hAnsi="Times New Roman" w:cs="Times New Roman"/>
        </w:rPr>
        <w:footnoteRef/>
      </w:r>
      <w:r w:rsidRPr="00721179">
        <w:rPr>
          <w:rFonts w:ascii="Times New Roman" w:hAnsi="Times New Roman" w:cs="Times New Roman"/>
        </w:rPr>
        <w:t xml:space="preserve"> </w:t>
      </w:r>
      <w:r>
        <w:rPr>
          <w:rFonts w:ascii="Times New Roman" w:hAnsi="Times New Roman" w:cs="Times New Roman"/>
        </w:rPr>
        <w:t xml:space="preserve">In what follows, I will use “molecular level” or “network level” to refer to the </w:t>
      </w:r>
      <w:r w:rsidR="00C324C5">
        <w:rPr>
          <w:rFonts w:ascii="Times New Roman" w:hAnsi="Times New Roman" w:cs="Times New Roman"/>
        </w:rPr>
        <w:t xml:space="preserve">level at which the causal processes must be controlled to manipulate stemness, and “mechanistic” and “topological” to refer to the type of explanation </w:t>
      </w:r>
      <w:r w:rsidR="006D5F32">
        <w:rPr>
          <w:rFonts w:ascii="Times New Roman" w:hAnsi="Times New Roman" w:cs="Times New Roman"/>
        </w:rPr>
        <w:t xml:space="preserve">or manipulation </w:t>
      </w:r>
      <w:r w:rsidR="00C324C5">
        <w:rPr>
          <w:rFonts w:ascii="Times New Roman" w:hAnsi="Times New Roman" w:cs="Times New Roman"/>
        </w:rPr>
        <w:t xml:space="preserve">that is preferable at each of these levels. Also, I will assume that the network level is emergent. </w:t>
      </w:r>
    </w:p>
  </w:footnote>
  <w:footnote w:id="5">
    <w:p w14:paraId="66BD6F59" w14:textId="25FE92BB" w:rsidR="00296F5B" w:rsidRPr="00B400C8" w:rsidRDefault="00296F5B" w:rsidP="007744CF">
      <w:pPr>
        <w:pStyle w:val="FootnoteText"/>
        <w:rPr>
          <w:rFonts w:ascii="Times New Roman" w:hAnsi="Times New Roman" w:cs="Times New Roman"/>
        </w:rPr>
      </w:pPr>
      <w:r w:rsidRPr="00B400C8">
        <w:rPr>
          <w:rStyle w:val="FootnoteReference"/>
          <w:rFonts w:ascii="Times New Roman" w:hAnsi="Times New Roman" w:cs="Times New Roman"/>
        </w:rPr>
        <w:footnoteRef/>
      </w:r>
      <w:r w:rsidRPr="00B400C8">
        <w:rPr>
          <w:rFonts w:ascii="Times New Roman" w:hAnsi="Times New Roman" w:cs="Times New Roman"/>
        </w:rPr>
        <w:t xml:space="preserve"> </w:t>
      </w:r>
      <w:r>
        <w:rPr>
          <w:rFonts w:ascii="Times New Roman" w:hAnsi="Times New Roman" w:cs="Times New Roman"/>
        </w:rPr>
        <w:t xml:space="preserve">A reviewer correctly points out that the entity/state debate was hot in the early 2000s but the interest in it declined after Lander (2009). </w:t>
      </w:r>
      <w:r w:rsidR="005D2510">
        <w:rPr>
          <w:rFonts w:ascii="Times New Roman" w:hAnsi="Times New Roman" w:cs="Times New Roman"/>
        </w:rPr>
        <w:t xml:space="preserve">But note that, as the citation from Sipp et al. (2018) that I included in the </w:t>
      </w:r>
      <w:r w:rsidR="005D2510" w:rsidRPr="00721179">
        <w:rPr>
          <w:rFonts w:ascii="Times New Roman" w:hAnsi="Times New Roman" w:cs="Times New Roman"/>
          <w:b/>
          <w:bCs/>
        </w:rPr>
        <w:t>Introduction</w:t>
      </w:r>
      <w:r w:rsidR="005D2510">
        <w:rPr>
          <w:rFonts w:ascii="Times New Roman" w:hAnsi="Times New Roman" w:cs="Times New Roman"/>
        </w:rPr>
        <w:t xml:space="preserve"> shows, stem cell researchers today still care about finding a correct definition of </w:t>
      </w:r>
      <w:r w:rsidR="005D2510" w:rsidRPr="00721179">
        <w:rPr>
          <w:rFonts w:ascii="Times New Roman" w:hAnsi="Times New Roman" w:cs="Times New Roman"/>
          <w:i/>
          <w:iCs/>
        </w:rPr>
        <w:t>stemness</w:t>
      </w:r>
      <w:r w:rsidR="005D2510">
        <w:rPr>
          <w:rFonts w:ascii="Times New Roman" w:hAnsi="Times New Roman" w:cs="Times New Roman"/>
        </w:rPr>
        <w:t>. Precisely, the entity/state debate was an initial stage in the development of such definition.</w:t>
      </w:r>
    </w:p>
  </w:footnote>
  <w:footnote w:id="6">
    <w:p w14:paraId="1C53B2F9" w14:textId="6A04FF62" w:rsidR="006C0530" w:rsidRPr="00721179" w:rsidRDefault="006C0530">
      <w:pPr>
        <w:pStyle w:val="FootnoteText"/>
        <w:rPr>
          <w:rFonts w:ascii="Times New Roman" w:hAnsi="Times New Roman" w:cs="Times New Roman"/>
        </w:rPr>
      </w:pPr>
      <w:r w:rsidRPr="00721179">
        <w:rPr>
          <w:rStyle w:val="FootnoteReference"/>
          <w:rFonts w:ascii="Times New Roman" w:hAnsi="Times New Roman" w:cs="Times New Roman"/>
        </w:rPr>
        <w:footnoteRef/>
      </w:r>
      <w:r w:rsidRPr="00721179">
        <w:rPr>
          <w:rFonts w:ascii="Times New Roman" w:hAnsi="Times New Roman" w:cs="Times New Roman"/>
        </w:rPr>
        <w:t xml:space="preserve"> Thanks to a reviewer for pointing out this possibility.</w:t>
      </w:r>
    </w:p>
  </w:footnote>
  <w:footnote w:id="7">
    <w:p w14:paraId="187745FF" w14:textId="3777C4AE" w:rsidR="00296F5B" w:rsidRPr="00B400C8" w:rsidRDefault="00296F5B">
      <w:pPr>
        <w:pStyle w:val="FootnoteText"/>
        <w:rPr>
          <w:rFonts w:ascii="Times New Roman" w:hAnsi="Times New Roman" w:cs="Times New Roman"/>
        </w:rPr>
      </w:pPr>
      <w:r w:rsidRPr="00B400C8">
        <w:rPr>
          <w:rStyle w:val="FootnoteReference"/>
          <w:rFonts w:ascii="Times New Roman" w:hAnsi="Times New Roman" w:cs="Times New Roman"/>
        </w:rPr>
        <w:footnoteRef/>
      </w:r>
      <w:r w:rsidRPr="00B400C8">
        <w:rPr>
          <w:rFonts w:ascii="Times New Roman" w:hAnsi="Times New Roman" w:cs="Times New Roman"/>
        </w:rPr>
        <w:t xml:space="preserve"> </w:t>
      </w:r>
      <w:r>
        <w:rPr>
          <w:rFonts w:ascii="Times New Roman" w:hAnsi="Times New Roman" w:cs="Times New Roman"/>
        </w:rPr>
        <w:t>I say “usually” because there are dispositions that manifest spontaneously.</w:t>
      </w:r>
    </w:p>
  </w:footnote>
  <w:footnote w:id="8">
    <w:p w14:paraId="5791F0CF" w14:textId="324FC728" w:rsidR="00296F5B" w:rsidRPr="00B400C8" w:rsidRDefault="00296F5B">
      <w:pPr>
        <w:pStyle w:val="FootnoteText"/>
        <w:rPr>
          <w:rFonts w:ascii="Times New Roman" w:hAnsi="Times New Roman" w:cs="Times New Roman"/>
        </w:rPr>
      </w:pPr>
      <w:r w:rsidRPr="00B400C8">
        <w:rPr>
          <w:rStyle w:val="FootnoteReference"/>
          <w:rFonts w:ascii="Times New Roman" w:hAnsi="Times New Roman" w:cs="Times New Roman"/>
        </w:rPr>
        <w:footnoteRef/>
      </w:r>
      <w:r w:rsidRPr="00B400C8">
        <w:rPr>
          <w:rFonts w:ascii="Times New Roman" w:hAnsi="Times New Roman" w:cs="Times New Roman"/>
        </w:rPr>
        <w:t xml:space="preserve"> </w:t>
      </w:r>
      <w:r>
        <w:rPr>
          <w:rFonts w:ascii="Times New Roman" w:hAnsi="Times New Roman" w:cs="Times New Roman"/>
        </w:rPr>
        <w:t xml:space="preserve">This schema has already been used in Suárez (2023), and I follow the same schema here. In addition, I partially clarify some components of the schema relying on </w:t>
      </w:r>
      <w:proofErr w:type="spellStart"/>
      <w:r>
        <w:rPr>
          <w:rFonts w:ascii="Times New Roman" w:hAnsi="Times New Roman" w:cs="Times New Roman"/>
        </w:rPr>
        <w:t>Brigandt</w:t>
      </w:r>
      <w:proofErr w:type="spellEnd"/>
      <w:r>
        <w:rPr>
          <w:rFonts w:ascii="Times New Roman" w:hAnsi="Times New Roman" w:cs="Times New Roman"/>
        </w:rPr>
        <w:t xml:space="preserve"> et al.’s (202</w:t>
      </w:r>
      <w:r w:rsidR="00C324C5">
        <w:rPr>
          <w:rFonts w:ascii="Times New Roman" w:hAnsi="Times New Roman" w:cs="Times New Roman"/>
        </w:rPr>
        <w:t>3</w:t>
      </w:r>
      <w:r>
        <w:rPr>
          <w:rFonts w:ascii="Times New Roman" w:hAnsi="Times New Roman" w:cs="Times New Roman"/>
        </w:rPr>
        <w:t>, Box 1), “philosophical vocabulary of a disposition”, which supposes an extremely useful metaphysical toolbox to complete the ontological schema I use here.</w:t>
      </w:r>
    </w:p>
  </w:footnote>
  <w:footnote w:id="9">
    <w:p w14:paraId="2FB4F7F8" w14:textId="277FA4B6" w:rsidR="00296F5B" w:rsidRPr="002C160C" w:rsidRDefault="00296F5B" w:rsidP="0002557B">
      <w:pPr>
        <w:pStyle w:val="FootnoteText"/>
        <w:rPr>
          <w:rFonts w:ascii="Times New Roman" w:hAnsi="Times New Roman" w:cs="Times New Roman"/>
        </w:rPr>
      </w:pPr>
      <w:r w:rsidRPr="002C160C">
        <w:rPr>
          <w:rStyle w:val="FootnoteReference"/>
          <w:rFonts w:ascii="Times New Roman" w:hAnsi="Times New Roman" w:cs="Times New Roman"/>
        </w:rPr>
        <w:footnoteRef/>
      </w:r>
      <w:r w:rsidRPr="002C160C">
        <w:rPr>
          <w:rFonts w:ascii="Times New Roman" w:hAnsi="Times New Roman" w:cs="Times New Roman"/>
        </w:rPr>
        <w:t xml:space="preserve"> </w:t>
      </w:r>
      <w:proofErr w:type="spellStart"/>
      <w:r w:rsidRPr="007A6363">
        <w:rPr>
          <w:rFonts w:ascii="Times New Roman" w:hAnsi="Times New Roman" w:cs="Times New Roman"/>
        </w:rPr>
        <w:t>Cproc</w:t>
      </w:r>
      <w:proofErr w:type="spellEnd"/>
      <w:r>
        <w:rPr>
          <w:rFonts w:ascii="Times New Roman" w:hAnsi="Times New Roman" w:cs="Times New Roman"/>
        </w:rPr>
        <w:t xml:space="preserve"> shouldn’t be conflated with the so-called </w:t>
      </w:r>
      <w:r w:rsidRPr="002C160C">
        <w:rPr>
          <w:rFonts w:ascii="Times New Roman" w:hAnsi="Times New Roman" w:cs="Times New Roman"/>
          <w:i/>
          <w:iCs/>
        </w:rPr>
        <w:t>causal basis</w:t>
      </w:r>
      <w:r>
        <w:rPr>
          <w:rFonts w:ascii="Times New Roman" w:hAnsi="Times New Roman" w:cs="Times New Roman"/>
        </w:rPr>
        <w:t xml:space="preserve"> of a disposition, which is a concept I prefer not to use here as it normally includes two conceptually different roles: one pertaining to what I have called the </w:t>
      </w:r>
      <w:proofErr w:type="spellStart"/>
      <w:r w:rsidRPr="007A6363">
        <w:rPr>
          <w:rFonts w:ascii="Times New Roman" w:hAnsi="Times New Roman" w:cs="Times New Roman"/>
        </w:rPr>
        <w:t>Cinst</w:t>
      </w:r>
      <w:proofErr w:type="spellEnd"/>
      <w:r>
        <w:rPr>
          <w:rFonts w:ascii="Times New Roman" w:hAnsi="Times New Roman" w:cs="Times New Roman"/>
        </w:rPr>
        <w:t xml:space="preserve"> and the other to what I have called the </w:t>
      </w:r>
      <w:proofErr w:type="spellStart"/>
      <w:r w:rsidRPr="007A6363">
        <w:rPr>
          <w:rFonts w:ascii="Times New Roman" w:hAnsi="Times New Roman" w:cs="Times New Roman"/>
        </w:rPr>
        <w:t>Cproc</w:t>
      </w:r>
      <w:proofErr w:type="spellEnd"/>
      <w:r>
        <w:rPr>
          <w:rFonts w:ascii="Times New Roman" w:hAnsi="Times New Roman" w:cs="Times New Roman"/>
        </w:rPr>
        <w:t xml:space="preserve"> (or some components of the </w:t>
      </w:r>
      <w:proofErr w:type="spellStart"/>
      <w:r w:rsidRPr="007A6363">
        <w:rPr>
          <w:rFonts w:ascii="Times New Roman" w:hAnsi="Times New Roman" w:cs="Times New Roman"/>
        </w:rPr>
        <w:t>Cproc</w:t>
      </w:r>
      <w:proofErr w:type="spellEnd"/>
      <w:r>
        <w:rPr>
          <w:rFonts w:ascii="Times New Roman" w:hAnsi="Times New Roman" w:cs="Times New Roman"/>
        </w:rPr>
        <w:t xml:space="preserve">). For a thoughtful discussion of the concept of causal basis, see Ferreira &amp; </w:t>
      </w:r>
      <w:proofErr w:type="spellStart"/>
      <w:r>
        <w:rPr>
          <w:rFonts w:ascii="Times New Roman" w:hAnsi="Times New Roman" w:cs="Times New Roman"/>
        </w:rPr>
        <w:t>Hundertmark</w:t>
      </w:r>
      <w:proofErr w:type="spellEnd"/>
      <w:r w:rsidR="001665A5">
        <w:rPr>
          <w:rFonts w:ascii="Times New Roman" w:hAnsi="Times New Roman" w:cs="Times New Roman"/>
        </w:rPr>
        <w:t xml:space="preserve"> (forthcoming)</w:t>
      </w:r>
      <w:r>
        <w:rPr>
          <w:rFonts w:ascii="Times New Roman" w:hAnsi="Times New Roman" w:cs="Times New Roman"/>
        </w:rPr>
        <w:t>.</w:t>
      </w:r>
    </w:p>
  </w:footnote>
  <w:footnote w:id="10">
    <w:p w14:paraId="44C5DE27" w14:textId="3E96E5A4" w:rsidR="00296F5B" w:rsidRPr="00B400C8" w:rsidRDefault="00296F5B">
      <w:pPr>
        <w:pStyle w:val="FootnoteText"/>
        <w:rPr>
          <w:rFonts w:ascii="Times New Roman" w:hAnsi="Times New Roman" w:cs="Times New Roman"/>
        </w:rPr>
      </w:pPr>
      <w:r w:rsidRPr="00B400C8">
        <w:rPr>
          <w:rStyle w:val="FootnoteReference"/>
          <w:rFonts w:ascii="Times New Roman" w:hAnsi="Times New Roman" w:cs="Times New Roman"/>
        </w:rPr>
        <w:footnoteRef/>
      </w:r>
      <w:r w:rsidRPr="00B400C8">
        <w:rPr>
          <w:rFonts w:ascii="Times New Roman" w:hAnsi="Times New Roman" w:cs="Times New Roman"/>
        </w:rPr>
        <w:t xml:space="preserve"> Note that the schema presented here is not primarily normative, but descriptive. That is, it is a schema abstracted away after having investigated the ways in which scientists think about dispositional properties. However, once the schema is formulated and use to shed light on new cases, it may also incidentally lead to the suggestion of new experimental procedures that may shed light on the properties themselves.</w:t>
      </w:r>
    </w:p>
  </w:footnote>
  <w:footnote w:id="11">
    <w:p w14:paraId="282C2F6D" w14:textId="04C23096" w:rsidR="00296F5B" w:rsidRPr="00B400C8" w:rsidRDefault="00296F5B">
      <w:pPr>
        <w:pStyle w:val="FootnoteText"/>
        <w:rPr>
          <w:rFonts w:ascii="Times New Roman" w:hAnsi="Times New Roman" w:cs="Times New Roman"/>
          <w:lang w:val="en-US"/>
        </w:rPr>
      </w:pPr>
      <w:r w:rsidRPr="00B400C8">
        <w:rPr>
          <w:rStyle w:val="FootnoteReference"/>
          <w:rFonts w:ascii="Times New Roman" w:hAnsi="Times New Roman" w:cs="Times New Roman"/>
        </w:rPr>
        <w:footnoteRef/>
      </w:r>
      <w:r w:rsidRPr="00B400C8">
        <w:rPr>
          <w:rFonts w:ascii="Times New Roman" w:hAnsi="Times New Roman" w:cs="Times New Roman"/>
        </w:rPr>
        <w:t xml:space="preserve"> </w:t>
      </w:r>
      <w:r w:rsidRPr="00343FDD">
        <w:rPr>
          <w:rFonts w:ascii="Times New Roman" w:hAnsi="Times New Roman" w:cs="Times New Roman"/>
        </w:rPr>
        <w:t>For the case of stem cells, it is likely to think that the evolution of multicellularity has blocked previous stimuli that triggered the asymmetric division of cells and in doing so it has avoided the possibility of intra-organismic conflict (</w:t>
      </w:r>
      <w:proofErr w:type="spellStart"/>
      <w:r w:rsidRPr="00343FDD">
        <w:rPr>
          <w:rFonts w:ascii="Times New Roman" w:hAnsi="Times New Roman" w:cs="Times New Roman"/>
        </w:rPr>
        <w:t>Rinkevich</w:t>
      </w:r>
      <w:proofErr w:type="spellEnd"/>
      <w:r w:rsidRPr="00343FDD">
        <w:rPr>
          <w:rFonts w:ascii="Times New Roman" w:hAnsi="Times New Roman" w:cs="Times New Roman"/>
        </w:rPr>
        <w:t xml:space="preserve"> et al. 2021). Yet, this is not so for every stimulus, and it is worth investigating which are the ones that currently trigger the manifestation of stemness to think of potential interventions.</w:t>
      </w:r>
    </w:p>
  </w:footnote>
  <w:footnote w:id="12">
    <w:p w14:paraId="7BE7DE89" w14:textId="619D033F" w:rsidR="0043347A" w:rsidRPr="00721179" w:rsidRDefault="0043347A" w:rsidP="00721179">
      <w:pPr>
        <w:pStyle w:val="FootnoteText"/>
        <w:jc w:val="both"/>
        <w:rPr>
          <w:rFonts w:ascii="Times New Roman" w:hAnsi="Times New Roman" w:cs="Times New Roman"/>
        </w:rPr>
      </w:pPr>
      <w:r w:rsidRPr="00721179">
        <w:rPr>
          <w:rStyle w:val="FootnoteReference"/>
          <w:rFonts w:ascii="Times New Roman" w:hAnsi="Times New Roman" w:cs="Times New Roman"/>
        </w:rPr>
        <w:footnoteRef/>
      </w:r>
      <w:r w:rsidRPr="00721179">
        <w:rPr>
          <w:rFonts w:ascii="Times New Roman" w:hAnsi="Times New Roman" w:cs="Times New Roman"/>
        </w:rPr>
        <w:t xml:space="preserve"> While this example has been previously analysed in Suárez (2023), the case was used there with a different purpose (showing how the study of stem cells could illuminate our knowledge about dispositions), and thus the example was studied </w:t>
      </w:r>
      <w:r>
        <w:rPr>
          <w:rFonts w:ascii="Times New Roman" w:hAnsi="Times New Roman" w:cs="Times New Roman"/>
        </w:rPr>
        <w:t>quite</w:t>
      </w:r>
      <w:r w:rsidRPr="00721179">
        <w:rPr>
          <w:rFonts w:ascii="Times New Roman" w:hAnsi="Times New Roman" w:cs="Times New Roman"/>
        </w:rPr>
        <w:t xml:space="preserve"> differently.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60272"/>
      <w:docPartObj>
        <w:docPartGallery w:val="Page Numbers (Top of Page)"/>
        <w:docPartUnique/>
      </w:docPartObj>
    </w:sdtPr>
    <w:sdtEndPr>
      <w:rPr>
        <w:noProof/>
      </w:rPr>
    </w:sdtEndPr>
    <w:sdtContent>
      <w:p w14:paraId="51036649" w14:textId="7942F202" w:rsidR="00296F5B" w:rsidRDefault="00296F5B">
        <w:pPr>
          <w:pStyle w:val="Header"/>
          <w:jc w:val="right"/>
        </w:pPr>
        <w:r>
          <w:fldChar w:fldCharType="begin"/>
        </w:r>
        <w:r>
          <w:instrText xml:space="preserve"> PAGE   \* MERGEFORMAT </w:instrText>
        </w:r>
        <w:r>
          <w:fldChar w:fldCharType="separate"/>
        </w:r>
        <w:r w:rsidR="00B400C8">
          <w:rPr>
            <w:noProof/>
          </w:rPr>
          <w:t>25</w:t>
        </w:r>
        <w:r>
          <w:rPr>
            <w:noProof/>
          </w:rPr>
          <w:fldChar w:fldCharType="end"/>
        </w:r>
      </w:p>
    </w:sdtContent>
  </w:sdt>
  <w:p w14:paraId="5F19C9B8" w14:textId="77777777" w:rsidR="00296F5B" w:rsidRDefault="00296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042AB"/>
    <w:multiLevelType w:val="hybridMultilevel"/>
    <w:tmpl w:val="8098EB72"/>
    <w:lvl w:ilvl="0" w:tplc="11F678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A7813"/>
    <w:multiLevelType w:val="hybridMultilevel"/>
    <w:tmpl w:val="B23067F6"/>
    <w:lvl w:ilvl="0" w:tplc="1E02B0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0642E8"/>
    <w:multiLevelType w:val="hybridMultilevel"/>
    <w:tmpl w:val="D87A7D6E"/>
    <w:lvl w:ilvl="0" w:tplc="11F678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A35DC"/>
    <w:multiLevelType w:val="hybridMultilevel"/>
    <w:tmpl w:val="61FEAA8C"/>
    <w:lvl w:ilvl="0" w:tplc="6C7EBE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2B7D69"/>
    <w:multiLevelType w:val="hybridMultilevel"/>
    <w:tmpl w:val="2820B188"/>
    <w:lvl w:ilvl="0" w:tplc="77A806F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EE2997"/>
    <w:multiLevelType w:val="hybridMultilevel"/>
    <w:tmpl w:val="9C32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150767"/>
    <w:multiLevelType w:val="hybridMultilevel"/>
    <w:tmpl w:val="6C8A5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F8727F"/>
    <w:multiLevelType w:val="hybridMultilevel"/>
    <w:tmpl w:val="77685766"/>
    <w:lvl w:ilvl="0" w:tplc="11F678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8355450">
    <w:abstractNumId w:val="3"/>
  </w:num>
  <w:num w:numId="2" w16cid:durableId="407119767">
    <w:abstractNumId w:val="4"/>
  </w:num>
  <w:num w:numId="3" w16cid:durableId="934556455">
    <w:abstractNumId w:val="5"/>
  </w:num>
  <w:num w:numId="4" w16cid:durableId="1291085328">
    <w:abstractNumId w:val="2"/>
  </w:num>
  <w:num w:numId="5" w16cid:durableId="1442606039">
    <w:abstractNumId w:val="7"/>
  </w:num>
  <w:num w:numId="6" w16cid:durableId="1610815142">
    <w:abstractNumId w:val="0"/>
  </w:num>
  <w:num w:numId="7" w16cid:durableId="1963995856">
    <w:abstractNumId w:val="6"/>
  </w:num>
  <w:num w:numId="8" w16cid:durableId="115761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67D"/>
    <w:rsid w:val="0002422F"/>
    <w:rsid w:val="0002557B"/>
    <w:rsid w:val="000344AA"/>
    <w:rsid w:val="00034E72"/>
    <w:rsid w:val="0004191E"/>
    <w:rsid w:val="00044B95"/>
    <w:rsid w:val="0005379C"/>
    <w:rsid w:val="00060227"/>
    <w:rsid w:val="000622D7"/>
    <w:rsid w:val="00081DF5"/>
    <w:rsid w:val="00085579"/>
    <w:rsid w:val="00092963"/>
    <w:rsid w:val="000A61D4"/>
    <w:rsid w:val="000B2F15"/>
    <w:rsid w:val="000D22BC"/>
    <w:rsid w:val="000D2929"/>
    <w:rsid w:val="000D7573"/>
    <w:rsid w:val="000E6DC5"/>
    <w:rsid w:val="000F53FF"/>
    <w:rsid w:val="00103BDF"/>
    <w:rsid w:val="00120F2F"/>
    <w:rsid w:val="00123292"/>
    <w:rsid w:val="00134886"/>
    <w:rsid w:val="0014302C"/>
    <w:rsid w:val="0015172D"/>
    <w:rsid w:val="00156C62"/>
    <w:rsid w:val="00160943"/>
    <w:rsid w:val="001665A5"/>
    <w:rsid w:val="00172C4B"/>
    <w:rsid w:val="00191551"/>
    <w:rsid w:val="00191988"/>
    <w:rsid w:val="001A3D40"/>
    <w:rsid w:val="001A7AB8"/>
    <w:rsid w:val="001A7FA0"/>
    <w:rsid w:val="001B45CB"/>
    <w:rsid w:val="001B466D"/>
    <w:rsid w:val="001B4B04"/>
    <w:rsid w:val="001D4D86"/>
    <w:rsid w:val="001E00F2"/>
    <w:rsid w:val="001E1561"/>
    <w:rsid w:val="001E3A58"/>
    <w:rsid w:val="001F0EF5"/>
    <w:rsid w:val="001F5220"/>
    <w:rsid w:val="001F5747"/>
    <w:rsid w:val="001F7841"/>
    <w:rsid w:val="00206BBD"/>
    <w:rsid w:val="00212C3B"/>
    <w:rsid w:val="002235E6"/>
    <w:rsid w:val="002264FD"/>
    <w:rsid w:val="00235F5D"/>
    <w:rsid w:val="00237E52"/>
    <w:rsid w:val="00245CEE"/>
    <w:rsid w:val="00253043"/>
    <w:rsid w:val="00271EAC"/>
    <w:rsid w:val="00281179"/>
    <w:rsid w:val="00291EED"/>
    <w:rsid w:val="002929E2"/>
    <w:rsid w:val="002965FA"/>
    <w:rsid w:val="00296F5B"/>
    <w:rsid w:val="002B5E0A"/>
    <w:rsid w:val="002C10EE"/>
    <w:rsid w:val="002C24A9"/>
    <w:rsid w:val="002C4878"/>
    <w:rsid w:val="002C51DF"/>
    <w:rsid w:val="002C62B4"/>
    <w:rsid w:val="002C6C23"/>
    <w:rsid w:val="002D416E"/>
    <w:rsid w:val="002E0493"/>
    <w:rsid w:val="002F2E6C"/>
    <w:rsid w:val="002F5F2E"/>
    <w:rsid w:val="0030148E"/>
    <w:rsid w:val="003078C2"/>
    <w:rsid w:val="00317701"/>
    <w:rsid w:val="0032153E"/>
    <w:rsid w:val="00322139"/>
    <w:rsid w:val="00331FFC"/>
    <w:rsid w:val="00333866"/>
    <w:rsid w:val="00343FDD"/>
    <w:rsid w:val="003527CB"/>
    <w:rsid w:val="0035373F"/>
    <w:rsid w:val="003601CA"/>
    <w:rsid w:val="00364DE0"/>
    <w:rsid w:val="00395542"/>
    <w:rsid w:val="003A2980"/>
    <w:rsid w:val="003A5617"/>
    <w:rsid w:val="003B32FE"/>
    <w:rsid w:val="003B3E0E"/>
    <w:rsid w:val="003D304C"/>
    <w:rsid w:val="003E2435"/>
    <w:rsid w:val="003F1240"/>
    <w:rsid w:val="00412346"/>
    <w:rsid w:val="004310F3"/>
    <w:rsid w:val="004330AD"/>
    <w:rsid w:val="0043347A"/>
    <w:rsid w:val="00435CB5"/>
    <w:rsid w:val="0044510E"/>
    <w:rsid w:val="00461F0C"/>
    <w:rsid w:val="0049090E"/>
    <w:rsid w:val="004A0CCB"/>
    <w:rsid w:val="004A14ED"/>
    <w:rsid w:val="004B3D55"/>
    <w:rsid w:val="004C061C"/>
    <w:rsid w:val="004D23F1"/>
    <w:rsid w:val="004D2FFE"/>
    <w:rsid w:val="004F15C2"/>
    <w:rsid w:val="005011CF"/>
    <w:rsid w:val="005072D2"/>
    <w:rsid w:val="00511A8D"/>
    <w:rsid w:val="0051230F"/>
    <w:rsid w:val="005139DC"/>
    <w:rsid w:val="00524D40"/>
    <w:rsid w:val="0053524A"/>
    <w:rsid w:val="005B6F99"/>
    <w:rsid w:val="005C6A9A"/>
    <w:rsid w:val="005D2510"/>
    <w:rsid w:val="005D6B5C"/>
    <w:rsid w:val="005E0C37"/>
    <w:rsid w:val="005E1091"/>
    <w:rsid w:val="005E6E8F"/>
    <w:rsid w:val="005F192F"/>
    <w:rsid w:val="005F1C2C"/>
    <w:rsid w:val="006026FF"/>
    <w:rsid w:val="00612E7B"/>
    <w:rsid w:val="00614EC9"/>
    <w:rsid w:val="00622D44"/>
    <w:rsid w:val="006240FF"/>
    <w:rsid w:val="00624798"/>
    <w:rsid w:val="006352EB"/>
    <w:rsid w:val="006353A5"/>
    <w:rsid w:val="00645272"/>
    <w:rsid w:val="00655561"/>
    <w:rsid w:val="00660B74"/>
    <w:rsid w:val="00662346"/>
    <w:rsid w:val="00665573"/>
    <w:rsid w:val="00671B3A"/>
    <w:rsid w:val="006737BB"/>
    <w:rsid w:val="00681A0D"/>
    <w:rsid w:val="006910F8"/>
    <w:rsid w:val="006A638B"/>
    <w:rsid w:val="006A67EF"/>
    <w:rsid w:val="006B7356"/>
    <w:rsid w:val="006B78F0"/>
    <w:rsid w:val="006C0530"/>
    <w:rsid w:val="006C0D1E"/>
    <w:rsid w:val="006C14B8"/>
    <w:rsid w:val="006D588A"/>
    <w:rsid w:val="006D5A5E"/>
    <w:rsid w:val="006D5F32"/>
    <w:rsid w:val="006E0203"/>
    <w:rsid w:val="006E4827"/>
    <w:rsid w:val="00703205"/>
    <w:rsid w:val="00721179"/>
    <w:rsid w:val="00732E24"/>
    <w:rsid w:val="0073633C"/>
    <w:rsid w:val="00737CFB"/>
    <w:rsid w:val="0074279D"/>
    <w:rsid w:val="0075084A"/>
    <w:rsid w:val="007536FC"/>
    <w:rsid w:val="00754A11"/>
    <w:rsid w:val="00756A40"/>
    <w:rsid w:val="00774459"/>
    <w:rsid w:val="007744CF"/>
    <w:rsid w:val="00781FC0"/>
    <w:rsid w:val="0078458D"/>
    <w:rsid w:val="00790722"/>
    <w:rsid w:val="00791B77"/>
    <w:rsid w:val="00792DF1"/>
    <w:rsid w:val="00794F31"/>
    <w:rsid w:val="00796371"/>
    <w:rsid w:val="007A0ED1"/>
    <w:rsid w:val="007A1148"/>
    <w:rsid w:val="007A177F"/>
    <w:rsid w:val="007A6363"/>
    <w:rsid w:val="007B0378"/>
    <w:rsid w:val="007B2C65"/>
    <w:rsid w:val="007B700E"/>
    <w:rsid w:val="007B76ED"/>
    <w:rsid w:val="007B7A1E"/>
    <w:rsid w:val="007C535E"/>
    <w:rsid w:val="007D0856"/>
    <w:rsid w:val="007D7471"/>
    <w:rsid w:val="007E2FEE"/>
    <w:rsid w:val="007F225D"/>
    <w:rsid w:val="007F23EC"/>
    <w:rsid w:val="007F7CC8"/>
    <w:rsid w:val="00803E62"/>
    <w:rsid w:val="00804C4B"/>
    <w:rsid w:val="00805BC7"/>
    <w:rsid w:val="00810E12"/>
    <w:rsid w:val="00811736"/>
    <w:rsid w:val="00815963"/>
    <w:rsid w:val="008212DB"/>
    <w:rsid w:val="00833DAC"/>
    <w:rsid w:val="00834852"/>
    <w:rsid w:val="00834A21"/>
    <w:rsid w:val="00837453"/>
    <w:rsid w:val="008422F8"/>
    <w:rsid w:val="00844B47"/>
    <w:rsid w:val="0084689F"/>
    <w:rsid w:val="008514DC"/>
    <w:rsid w:val="0085158A"/>
    <w:rsid w:val="00857555"/>
    <w:rsid w:val="00864A04"/>
    <w:rsid w:val="00865964"/>
    <w:rsid w:val="00865AA6"/>
    <w:rsid w:val="00875670"/>
    <w:rsid w:val="008816ED"/>
    <w:rsid w:val="00882F61"/>
    <w:rsid w:val="008B4DFF"/>
    <w:rsid w:val="008B729C"/>
    <w:rsid w:val="008C3E6D"/>
    <w:rsid w:val="008C5889"/>
    <w:rsid w:val="008C6D31"/>
    <w:rsid w:val="008C7B05"/>
    <w:rsid w:val="008E0FA4"/>
    <w:rsid w:val="008F009B"/>
    <w:rsid w:val="0090284F"/>
    <w:rsid w:val="0092212D"/>
    <w:rsid w:val="00927A90"/>
    <w:rsid w:val="00957D71"/>
    <w:rsid w:val="00962FDF"/>
    <w:rsid w:val="00967B73"/>
    <w:rsid w:val="00976E9A"/>
    <w:rsid w:val="00985861"/>
    <w:rsid w:val="009913FE"/>
    <w:rsid w:val="009936DC"/>
    <w:rsid w:val="00994547"/>
    <w:rsid w:val="00994EC2"/>
    <w:rsid w:val="009A337F"/>
    <w:rsid w:val="009A3A42"/>
    <w:rsid w:val="009A6010"/>
    <w:rsid w:val="009A6021"/>
    <w:rsid w:val="009B147B"/>
    <w:rsid w:val="009B2C0D"/>
    <w:rsid w:val="009C67C9"/>
    <w:rsid w:val="009D3ED3"/>
    <w:rsid w:val="009D78FD"/>
    <w:rsid w:val="009E4FB5"/>
    <w:rsid w:val="009F7365"/>
    <w:rsid w:val="00A04F3C"/>
    <w:rsid w:val="00A15D00"/>
    <w:rsid w:val="00A23469"/>
    <w:rsid w:val="00A2663C"/>
    <w:rsid w:val="00A32A51"/>
    <w:rsid w:val="00A3370E"/>
    <w:rsid w:val="00A352DF"/>
    <w:rsid w:val="00A435B0"/>
    <w:rsid w:val="00A60F67"/>
    <w:rsid w:val="00A6389A"/>
    <w:rsid w:val="00A67B08"/>
    <w:rsid w:val="00A70ED6"/>
    <w:rsid w:val="00A7578B"/>
    <w:rsid w:val="00A82F55"/>
    <w:rsid w:val="00A9467D"/>
    <w:rsid w:val="00AA13F0"/>
    <w:rsid w:val="00AA2CB2"/>
    <w:rsid w:val="00AA741D"/>
    <w:rsid w:val="00AC3309"/>
    <w:rsid w:val="00AD083E"/>
    <w:rsid w:val="00AE448E"/>
    <w:rsid w:val="00AE47B1"/>
    <w:rsid w:val="00AF7631"/>
    <w:rsid w:val="00B044F2"/>
    <w:rsid w:val="00B05575"/>
    <w:rsid w:val="00B12416"/>
    <w:rsid w:val="00B14E54"/>
    <w:rsid w:val="00B16BE5"/>
    <w:rsid w:val="00B2138C"/>
    <w:rsid w:val="00B24773"/>
    <w:rsid w:val="00B24D7F"/>
    <w:rsid w:val="00B2731E"/>
    <w:rsid w:val="00B36F46"/>
    <w:rsid w:val="00B400C8"/>
    <w:rsid w:val="00B41CF0"/>
    <w:rsid w:val="00B44ADF"/>
    <w:rsid w:val="00B478F2"/>
    <w:rsid w:val="00B53B71"/>
    <w:rsid w:val="00B6019A"/>
    <w:rsid w:val="00B7501C"/>
    <w:rsid w:val="00B76831"/>
    <w:rsid w:val="00B826D8"/>
    <w:rsid w:val="00B829A6"/>
    <w:rsid w:val="00B843E0"/>
    <w:rsid w:val="00B85267"/>
    <w:rsid w:val="00B9798A"/>
    <w:rsid w:val="00B97BF6"/>
    <w:rsid w:val="00BA4049"/>
    <w:rsid w:val="00BA6365"/>
    <w:rsid w:val="00BA73AD"/>
    <w:rsid w:val="00BB163F"/>
    <w:rsid w:val="00BB4063"/>
    <w:rsid w:val="00BC42B8"/>
    <w:rsid w:val="00BC7427"/>
    <w:rsid w:val="00BD72D1"/>
    <w:rsid w:val="00BD7B2F"/>
    <w:rsid w:val="00BE284A"/>
    <w:rsid w:val="00BF78D2"/>
    <w:rsid w:val="00C04C08"/>
    <w:rsid w:val="00C056B6"/>
    <w:rsid w:val="00C057A1"/>
    <w:rsid w:val="00C12CD4"/>
    <w:rsid w:val="00C324C5"/>
    <w:rsid w:val="00C4072F"/>
    <w:rsid w:val="00C45082"/>
    <w:rsid w:val="00C46559"/>
    <w:rsid w:val="00C6185E"/>
    <w:rsid w:val="00C6293F"/>
    <w:rsid w:val="00C62AC7"/>
    <w:rsid w:val="00C73060"/>
    <w:rsid w:val="00C74F68"/>
    <w:rsid w:val="00C800D4"/>
    <w:rsid w:val="00C84B02"/>
    <w:rsid w:val="00C85255"/>
    <w:rsid w:val="00C9293B"/>
    <w:rsid w:val="00C9508B"/>
    <w:rsid w:val="00CA3F6A"/>
    <w:rsid w:val="00CA798F"/>
    <w:rsid w:val="00CB5F64"/>
    <w:rsid w:val="00CB7679"/>
    <w:rsid w:val="00CE4B2F"/>
    <w:rsid w:val="00CE6588"/>
    <w:rsid w:val="00CE7BB4"/>
    <w:rsid w:val="00CF2A26"/>
    <w:rsid w:val="00CF5F1E"/>
    <w:rsid w:val="00D012B4"/>
    <w:rsid w:val="00D029FA"/>
    <w:rsid w:val="00D0626A"/>
    <w:rsid w:val="00D10595"/>
    <w:rsid w:val="00D133A2"/>
    <w:rsid w:val="00D167B0"/>
    <w:rsid w:val="00D16BBC"/>
    <w:rsid w:val="00D20B91"/>
    <w:rsid w:val="00D31B08"/>
    <w:rsid w:val="00D477D7"/>
    <w:rsid w:val="00D50193"/>
    <w:rsid w:val="00D545B8"/>
    <w:rsid w:val="00D552C5"/>
    <w:rsid w:val="00D61FA4"/>
    <w:rsid w:val="00D63623"/>
    <w:rsid w:val="00D64D76"/>
    <w:rsid w:val="00D7630E"/>
    <w:rsid w:val="00D76505"/>
    <w:rsid w:val="00D76E1A"/>
    <w:rsid w:val="00D803D8"/>
    <w:rsid w:val="00D81681"/>
    <w:rsid w:val="00D829E5"/>
    <w:rsid w:val="00D863F1"/>
    <w:rsid w:val="00D86962"/>
    <w:rsid w:val="00D93413"/>
    <w:rsid w:val="00D95132"/>
    <w:rsid w:val="00DA4E57"/>
    <w:rsid w:val="00DB56BF"/>
    <w:rsid w:val="00DC658D"/>
    <w:rsid w:val="00DD0A47"/>
    <w:rsid w:val="00DD22D0"/>
    <w:rsid w:val="00DD2FDE"/>
    <w:rsid w:val="00DF1E6A"/>
    <w:rsid w:val="00E03DE3"/>
    <w:rsid w:val="00E07E2C"/>
    <w:rsid w:val="00E238D2"/>
    <w:rsid w:val="00E2544A"/>
    <w:rsid w:val="00E25848"/>
    <w:rsid w:val="00E32773"/>
    <w:rsid w:val="00E33333"/>
    <w:rsid w:val="00E5204E"/>
    <w:rsid w:val="00E57004"/>
    <w:rsid w:val="00E602F3"/>
    <w:rsid w:val="00E65B0F"/>
    <w:rsid w:val="00E67503"/>
    <w:rsid w:val="00E74497"/>
    <w:rsid w:val="00EA7FB9"/>
    <w:rsid w:val="00EB0C3E"/>
    <w:rsid w:val="00EB111E"/>
    <w:rsid w:val="00EC698A"/>
    <w:rsid w:val="00EC6AC5"/>
    <w:rsid w:val="00ED50DD"/>
    <w:rsid w:val="00EE1416"/>
    <w:rsid w:val="00EF55A3"/>
    <w:rsid w:val="00EF5C57"/>
    <w:rsid w:val="00F072B3"/>
    <w:rsid w:val="00F07767"/>
    <w:rsid w:val="00F15AA3"/>
    <w:rsid w:val="00F1741A"/>
    <w:rsid w:val="00F17914"/>
    <w:rsid w:val="00F23973"/>
    <w:rsid w:val="00F24407"/>
    <w:rsid w:val="00F2634F"/>
    <w:rsid w:val="00F31232"/>
    <w:rsid w:val="00F40C6F"/>
    <w:rsid w:val="00F410B3"/>
    <w:rsid w:val="00F441EF"/>
    <w:rsid w:val="00F777CD"/>
    <w:rsid w:val="00F844B2"/>
    <w:rsid w:val="00F85D3A"/>
    <w:rsid w:val="00F92181"/>
    <w:rsid w:val="00FA28D5"/>
    <w:rsid w:val="00FB43A5"/>
    <w:rsid w:val="00FB5D09"/>
    <w:rsid w:val="00FB7830"/>
    <w:rsid w:val="00FC5294"/>
    <w:rsid w:val="00FC5BD9"/>
    <w:rsid w:val="00FD1930"/>
    <w:rsid w:val="00FE070B"/>
    <w:rsid w:val="00FE590D"/>
    <w:rsid w:val="00FF067A"/>
    <w:rsid w:val="00FF4E5F"/>
    <w:rsid w:val="00FF6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DB0B"/>
  <w15:docId w15:val="{524263D8-88D2-423D-872B-5D38D292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70B"/>
    <w:pPr>
      <w:ind w:left="720"/>
      <w:contextualSpacing/>
    </w:pPr>
  </w:style>
  <w:style w:type="paragraph" w:styleId="Header">
    <w:name w:val="header"/>
    <w:basedOn w:val="Normal"/>
    <w:link w:val="HeaderChar"/>
    <w:uiPriority w:val="99"/>
    <w:unhideWhenUsed/>
    <w:rsid w:val="00BB1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63F"/>
  </w:style>
  <w:style w:type="paragraph" w:styleId="Footer">
    <w:name w:val="footer"/>
    <w:basedOn w:val="Normal"/>
    <w:link w:val="FooterChar"/>
    <w:uiPriority w:val="99"/>
    <w:unhideWhenUsed/>
    <w:rsid w:val="00BB1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63F"/>
  </w:style>
  <w:style w:type="character" w:styleId="CommentReference">
    <w:name w:val="annotation reference"/>
    <w:basedOn w:val="DefaultParagraphFont"/>
    <w:uiPriority w:val="99"/>
    <w:semiHidden/>
    <w:unhideWhenUsed/>
    <w:rsid w:val="00774459"/>
    <w:rPr>
      <w:sz w:val="16"/>
      <w:szCs w:val="16"/>
    </w:rPr>
  </w:style>
  <w:style w:type="paragraph" w:styleId="CommentText">
    <w:name w:val="annotation text"/>
    <w:basedOn w:val="Normal"/>
    <w:link w:val="CommentTextChar"/>
    <w:uiPriority w:val="99"/>
    <w:unhideWhenUsed/>
    <w:rsid w:val="00774459"/>
    <w:pPr>
      <w:spacing w:line="240" w:lineRule="auto"/>
    </w:pPr>
    <w:rPr>
      <w:sz w:val="20"/>
      <w:szCs w:val="20"/>
    </w:rPr>
  </w:style>
  <w:style w:type="character" w:customStyle="1" w:styleId="CommentTextChar">
    <w:name w:val="Comment Text Char"/>
    <w:basedOn w:val="DefaultParagraphFont"/>
    <w:link w:val="CommentText"/>
    <w:uiPriority w:val="99"/>
    <w:rsid w:val="00774459"/>
    <w:rPr>
      <w:sz w:val="20"/>
      <w:szCs w:val="20"/>
    </w:rPr>
  </w:style>
  <w:style w:type="paragraph" w:styleId="CommentSubject">
    <w:name w:val="annotation subject"/>
    <w:basedOn w:val="CommentText"/>
    <w:next w:val="CommentText"/>
    <w:link w:val="CommentSubjectChar"/>
    <w:uiPriority w:val="99"/>
    <w:semiHidden/>
    <w:unhideWhenUsed/>
    <w:rsid w:val="00774459"/>
    <w:rPr>
      <w:b/>
      <w:bCs/>
    </w:rPr>
  </w:style>
  <w:style w:type="character" w:customStyle="1" w:styleId="CommentSubjectChar">
    <w:name w:val="Comment Subject Char"/>
    <w:basedOn w:val="CommentTextChar"/>
    <w:link w:val="CommentSubject"/>
    <w:uiPriority w:val="99"/>
    <w:semiHidden/>
    <w:rsid w:val="00774459"/>
    <w:rPr>
      <w:b/>
      <w:bCs/>
      <w:sz w:val="20"/>
      <w:szCs w:val="20"/>
    </w:rPr>
  </w:style>
  <w:style w:type="paragraph" w:styleId="FootnoteText">
    <w:name w:val="footnote text"/>
    <w:basedOn w:val="Normal"/>
    <w:link w:val="FootnoteTextChar"/>
    <w:uiPriority w:val="99"/>
    <w:semiHidden/>
    <w:unhideWhenUsed/>
    <w:rsid w:val="00D105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595"/>
    <w:rPr>
      <w:sz w:val="20"/>
      <w:szCs w:val="20"/>
    </w:rPr>
  </w:style>
  <w:style w:type="character" w:styleId="FootnoteReference">
    <w:name w:val="footnote reference"/>
    <w:basedOn w:val="DefaultParagraphFont"/>
    <w:uiPriority w:val="99"/>
    <w:semiHidden/>
    <w:unhideWhenUsed/>
    <w:rsid w:val="00D10595"/>
    <w:rPr>
      <w:vertAlign w:val="superscript"/>
    </w:rPr>
  </w:style>
  <w:style w:type="character" w:styleId="Hyperlink">
    <w:name w:val="Hyperlink"/>
    <w:basedOn w:val="DefaultParagraphFont"/>
    <w:uiPriority w:val="99"/>
    <w:unhideWhenUsed/>
    <w:rsid w:val="00681A0D"/>
    <w:rPr>
      <w:color w:val="0563C1" w:themeColor="hyperlink"/>
      <w:u w:val="single"/>
    </w:rPr>
  </w:style>
  <w:style w:type="character" w:customStyle="1" w:styleId="UnresolvedMention1">
    <w:name w:val="Unresolved Mention1"/>
    <w:basedOn w:val="DefaultParagraphFont"/>
    <w:uiPriority w:val="99"/>
    <w:semiHidden/>
    <w:unhideWhenUsed/>
    <w:rsid w:val="00681A0D"/>
    <w:rPr>
      <w:color w:val="605E5C"/>
      <w:shd w:val="clear" w:color="auto" w:fill="E1DFDD"/>
    </w:rPr>
  </w:style>
  <w:style w:type="character" w:styleId="LineNumber">
    <w:name w:val="line number"/>
    <w:basedOn w:val="DefaultParagraphFont"/>
    <w:uiPriority w:val="99"/>
    <w:semiHidden/>
    <w:unhideWhenUsed/>
    <w:rsid w:val="004D2FFE"/>
  </w:style>
  <w:style w:type="paragraph" w:styleId="BalloonText">
    <w:name w:val="Balloon Text"/>
    <w:basedOn w:val="Normal"/>
    <w:link w:val="BalloonTextChar"/>
    <w:uiPriority w:val="99"/>
    <w:semiHidden/>
    <w:unhideWhenUsed/>
    <w:rsid w:val="008159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963"/>
    <w:rPr>
      <w:rFonts w:ascii="Segoe UI" w:hAnsi="Segoe UI" w:cs="Segoe UI"/>
      <w:sz w:val="18"/>
      <w:szCs w:val="18"/>
    </w:rPr>
  </w:style>
  <w:style w:type="paragraph" w:styleId="Revision">
    <w:name w:val="Revision"/>
    <w:hidden/>
    <w:uiPriority w:val="99"/>
    <w:semiHidden/>
    <w:rsid w:val="00660B74"/>
    <w:pPr>
      <w:spacing w:after="0" w:line="240" w:lineRule="auto"/>
    </w:pPr>
  </w:style>
  <w:style w:type="character" w:styleId="UnresolvedMention">
    <w:name w:val="Unresolved Mention"/>
    <w:basedOn w:val="DefaultParagraphFont"/>
    <w:uiPriority w:val="99"/>
    <w:semiHidden/>
    <w:unhideWhenUsed/>
    <w:rsid w:val="00A43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96975">
      <w:bodyDiv w:val="1"/>
      <w:marLeft w:val="0"/>
      <w:marRight w:val="0"/>
      <w:marTop w:val="0"/>
      <w:marBottom w:val="0"/>
      <w:divBdr>
        <w:top w:val="none" w:sz="0" w:space="0" w:color="auto"/>
        <w:left w:val="none" w:sz="0" w:space="0" w:color="auto"/>
        <w:bottom w:val="none" w:sz="0" w:space="0" w:color="auto"/>
        <w:right w:val="none" w:sz="0" w:space="0" w:color="auto"/>
      </w:divBdr>
    </w:div>
    <w:div w:id="702487785">
      <w:bodyDiv w:val="1"/>
      <w:marLeft w:val="0"/>
      <w:marRight w:val="0"/>
      <w:marTop w:val="0"/>
      <w:marBottom w:val="0"/>
      <w:divBdr>
        <w:top w:val="none" w:sz="0" w:space="0" w:color="auto"/>
        <w:left w:val="none" w:sz="0" w:space="0" w:color="auto"/>
        <w:bottom w:val="none" w:sz="0" w:space="0" w:color="auto"/>
        <w:right w:val="none" w:sz="0" w:space="0" w:color="auto"/>
      </w:divBdr>
      <w:divsChild>
        <w:div w:id="250089564">
          <w:marLeft w:val="0"/>
          <w:marRight w:val="0"/>
          <w:marTop w:val="0"/>
          <w:marBottom w:val="0"/>
          <w:divBdr>
            <w:top w:val="none" w:sz="0" w:space="0" w:color="auto"/>
            <w:left w:val="none" w:sz="0" w:space="0" w:color="auto"/>
            <w:bottom w:val="none" w:sz="0" w:space="0" w:color="auto"/>
            <w:right w:val="none" w:sz="0" w:space="0" w:color="auto"/>
          </w:divBdr>
          <w:divsChild>
            <w:div w:id="57438930">
              <w:marLeft w:val="0"/>
              <w:marRight w:val="0"/>
              <w:marTop w:val="0"/>
              <w:marBottom w:val="0"/>
              <w:divBdr>
                <w:top w:val="none" w:sz="0" w:space="0" w:color="auto"/>
                <w:left w:val="none" w:sz="0" w:space="0" w:color="auto"/>
                <w:bottom w:val="none" w:sz="0" w:space="0" w:color="auto"/>
                <w:right w:val="none" w:sz="0" w:space="0" w:color="auto"/>
              </w:divBdr>
            </w:div>
          </w:divsChild>
        </w:div>
        <w:div w:id="620497782">
          <w:marLeft w:val="0"/>
          <w:marRight w:val="0"/>
          <w:marTop w:val="0"/>
          <w:marBottom w:val="0"/>
          <w:divBdr>
            <w:top w:val="none" w:sz="0" w:space="0" w:color="auto"/>
            <w:left w:val="none" w:sz="0" w:space="0" w:color="auto"/>
            <w:bottom w:val="none" w:sz="0" w:space="0" w:color="auto"/>
            <w:right w:val="none" w:sz="0" w:space="0" w:color="auto"/>
          </w:divBdr>
        </w:div>
      </w:divsChild>
    </w:div>
    <w:div w:id="894658774">
      <w:bodyDiv w:val="1"/>
      <w:marLeft w:val="0"/>
      <w:marRight w:val="0"/>
      <w:marTop w:val="0"/>
      <w:marBottom w:val="0"/>
      <w:divBdr>
        <w:top w:val="none" w:sz="0" w:space="0" w:color="auto"/>
        <w:left w:val="none" w:sz="0" w:space="0" w:color="auto"/>
        <w:bottom w:val="none" w:sz="0" w:space="0" w:color="auto"/>
        <w:right w:val="none" w:sz="0" w:space="0" w:color="auto"/>
      </w:divBdr>
      <w:divsChild>
        <w:div w:id="1425345411">
          <w:marLeft w:val="0"/>
          <w:marRight w:val="0"/>
          <w:marTop w:val="0"/>
          <w:marBottom w:val="0"/>
          <w:divBdr>
            <w:top w:val="none" w:sz="0" w:space="0" w:color="auto"/>
            <w:left w:val="none" w:sz="0" w:space="0" w:color="auto"/>
            <w:bottom w:val="none" w:sz="0" w:space="0" w:color="auto"/>
            <w:right w:val="none" w:sz="0" w:space="0" w:color="auto"/>
          </w:divBdr>
        </w:div>
        <w:div w:id="819151067">
          <w:marLeft w:val="0"/>
          <w:marRight w:val="0"/>
          <w:marTop w:val="0"/>
          <w:marBottom w:val="0"/>
          <w:divBdr>
            <w:top w:val="none" w:sz="0" w:space="0" w:color="auto"/>
            <w:left w:val="none" w:sz="0" w:space="0" w:color="auto"/>
            <w:bottom w:val="none" w:sz="0" w:space="0" w:color="auto"/>
            <w:right w:val="none" w:sz="0" w:space="0" w:color="auto"/>
          </w:divBdr>
        </w:div>
      </w:divsChild>
    </w:div>
    <w:div w:id="1017197367">
      <w:bodyDiv w:val="1"/>
      <w:marLeft w:val="0"/>
      <w:marRight w:val="0"/>
      <w:marTop w:val="0"/>
      <w:marBottom w:val="0"/>
      <w:divBdr>
        <w:top w:val="none" w:sz="0" w:space="0" w:color="auto"/>
        <w:left w:val="none" w:sz="0" w:space="0" w:color="auto"/>
        <w:bottom w:val="none" w:sz="0" w:space="0" w:color="auto"/>
        <w:right w:val="none" w:sz="0" w:space="0" w:color="auto"/>
      </w:divBdr>
      <w:divsChild>
        <w:div w:id="15472897">
          <w:marLeft w:val="0"/>
          <w:marRight w:val="0"/>
          <w:marTop w:val="0"/>
          <w:marBottom w:val="0"/>
          <w:divBdr>
            <w:top w:val="none" w:sz="0" w:space="0" w:color="auto"/>
            <w:left w:val="none" w:sz="0" w:space="0" w:color="auto"/>
            <w:bottom w:val="none" w:sz="0" w:space="0" w:color="auto"/>
            <w:right w:val="none" w:sz="0" w:space="0" w:color="auto"/>
          </w:divBdr>
        </w:div>
      </w:divsChild>
    </w:div>
    <w:div w:id="1198854283">
      <w:bodyDiv w:val="1"/>
      <w:marLeft w:val="0"/>
      <w:marRight w:val="0"/>
      <w:marTop w:val="0"/>
      <w:marBottom w:val="0"/>
      <w:divBdr>
        <w:top w:val="none" w:sz="0" w:space="0" w:color="auto"/>
        <w:left w:val="none" w:sz="0" w:space="0" w:color="auto"/>
        <w:bottom w:val="none" w:sz="0" w:space="0" w:color="auto"/>
        <w:right w:val="none" w:sz="0" w:space="0" w:color="auto"/>
      </w:divBdr>
    </w:div>
    <w:div w:id="1409691765">
      <w:bodyDiv w:val="1"/>
      <w:marLeft w:val="0"/>
      <w:marRight w:val="0"/>
      <w:marTop w:val="0"/>
      <w:marBottom w:val="0"/>
      <w:divBdr>
        <w:top w:val="none" w:sz="0" w:space="0" w:color="auto"/>
        <w:left w:val="none" w:sz="0" w:space="0" w:color="auto"/>
        <w:bottom w:val="none" w:sz="0" w:space="0" w:color="auto"/>
        <w:right w:val="none" w:sz="0" w:space="0" w:color="auto"/>
      </w:divBdr>
    </w:div>
    <w:div w:id="1525244197">
      <w:bodyDiv w:val="1"/>
      <w:marLeft w:val="0"/>
      <w:marRight w:val="0"/>
      <w:marTop w:val="0"/>
      <w:marBottom w:val="0"/>
      <w:divBdr>
        <w:top w:val="none" w:sz="0" w:space="0" w:color="auto"/>
        <w:left w:val="none" w:sz="0" w:space="0" w:color="auto"/>
        <w:bottom w:val="none" w:sz="0" w:space="0" w:color="auto"/>
        <w:right w:val="none" w:sz="0" w:space="0" w:color="auto"/>
      </w:divBdr>
    </w:div>
    <w:div w:id="1808937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ier.suarez@uniovi.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to.stanford.edu/entries/systems-synthetic-biolog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o.stanford.edu/archives/fall2018/%20entries/disposi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00BA4-479F-4ED4-8828-15B7DFDF2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6145</TotalTime>
  <Pages>28</Pages>
  <Words>11290</Words>
  <Characters>64354</Characters>
  <Application>Microsoft Office Word</Application>
  <DocSecurity>0</DocSecurity>
  <Lines>536</Lines>
  <Paragraphs>150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uniovi</Company>
  <LinksUpToDate>false</LinksUpToDate>
  <CharactersWithSpaces>75494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Javier Suarez Diaz</cp:lastModifiedBy>
  <cp:revision>44</cp:revision>
  <cp:lastPrinted>2022-10-17T07:13:00Z</cp:lastPrinted>
  <dcterms:created xsi:type="dcterms:W3CDTF">2023-05-27T14:55:00Z</dcterms:created>
  <dcterms:modified xsi:type="dcterms:W3CDTF">2023-09-08T12:37:00Z</dcterms:modified>
</cp:coreProperties>
</file>