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D486" w14:textId="04564ABF" w:rsidR="00EC0530" w:rsidRPr="00EA5CE5" w:rsidRDefault="00EC0530" w:rsidP="00EC0530">
      <w:pPr>
        <w:pStyle w:val="Englishpaper"/>
        <w:ind w:firstLine="0"/>
        <w:jc w:val="center"/>
        <w:rPr>
          <w:b/>
          <w:bCs/>
          <w:color w:val="000000" w:themeColor="text1"/>
        </w:rPr>
      </w:pPr>
      <w:r w:rsidRPr="00EA5CE5">
        <w:rPr>
          <w:b/>
          <w:bCs/>
          <w:color w:val="000000" w:themeColor="text1"/>
        </w:rPr>
        <w:t>Moralisation of medicines: The case of Hydroxychloroquine</w:t>
      </w:r>
    </w:p>
    <w:p w14:paraId="62CE0C98" w14:textId="77777777" w:rsidR="00EC0530" w:rsidRPr="00EA5CE5" w:rsidRDefault="00EC0530" w:rsidP="00EC0530">
      <w:pPr>
        <w:pStyle w:val="Englishpaper"/>
        <w:ind w:firstLine="0"/>
        <w:rPr>
          <w:b/>
          <w:bCs/>
          <w:color w:val="000000" w:themeColor="text1"/>
        </w:rPr>
      </w:pPr>
      <w:r w:rsidRPr="00EA5CE5">
        <w:rPr>
          <w:b/>
          <w:bCs/>
          <w:color w:val="000000" w:themeColor="text1"/>
        </w:rPr>
        <w:t>Abstract</w:t>
      </w:r>
    </w:p>
    <w:p w14:paraId="15C5FD10" w14:textId="5A140AA3" w:rsidR="00EC0530" w:rsidRPr="00EA5CE5" w:rsidRDefault="00EC0530" w:rsidP="00EC0530">
      <w:pPr>
        <w:pStyle w:val="Englishpaper"/>
        <w:ind w:firstLine="0"/>
        <w:rPr>
          <w:color w:val="000000" w:themeColor="text1"/>
        </w:rPr>
      </w:pPr>
      <w:r w:rsidRPr="00EA5CE5">
        <w:rPr>
          <w:color w:val="000000" w:themeColor="text1"/>
        </w:rPr>
        <w:t xml:space="preserve">The concept of moralisation of health behaviours was introduced in social psychology to describe the attribution of moral properties to habits and conditions like smoking or being a vegetarian. Moral properties are powerful motivators for people and institutions, as they may trigger blame, stigma, and appraisal, as well as </w:t>
      </w:r>
      <w:r w:rsidR="00DB0A3B" w:rsidRPr="00EA5CE5">
        <w:rPr>
          <w:color w:val="000000" w:themeColor="text1"/>
        </w:rPr>
        <w:t xml:space="preserve">the </w:t>
      </w:r>
      <w:r w:rsidRPr="00EA5CE5">
        <w:rPr>
          <w:color w:val="000000" w:themeColor="text1"/>
        </w:rPr>
        <w:t xml:space="preserve">polarisation of interest and scientific hype. Here I extend the concept and illustrate how medicines and treatments can </w:t>
      </w:r>
      <w:r w:rsidR="00C81181" w:rsidRPr="00EA5CE5">
        <w:rPr>
          <w:color w:val="000000" w:themeColor="text1"/>
        </w:rPr>
        <w:t>be seen as if they had moral</w:t>
      </w:r>
      <w:r w:rsidRPr="00EA5CE5">
        <w:rPr>
          <w:color w:val="000000" w:themeColor="text1"/>
        </w:rPr>
        <w:t xml:space="preserve"> properties, too, when they come to be regarded as good or bad in the moral sense, and not just in the instrumental sense of benefiting or harming health. I propose the hydroxychloroquine (HCQ) controversy of 2020 as an example of moralisation of a medicine. </w:t>
      </w:r>
      <w:r w:rsidR="002F69D6" w:rsidRPr="00EA5CE5">
        <w:rPr>
          <w:color w:val="000000" w:themeColor="text1"/>
        </w:rPr>
        <w:t>HCQ</w:t>
      </w:r>
      <w:r w:rsidRPr="00EA5CE5">
        <w:rPr>
          <w:color w:val="000000" w:themeColor="text1"/>
        </w:rPr>
        <w:t xml:space="preserve"> and chloroquine are anti-malarial drugs, whose off-label use for Covid-19 was hotly discussed in the early months of the pandemic, both in the media and within the scientific community, and eventually dismissed when robust evidence came out. The point of the paper is to show that moralisation of health products and treatments may influence individual and institutional decisions in significant ways</w:t>
      </w:r>
      <w:r w:rsidR="00E6705F" w:rsidRPr="00EA5CE5">
        <w:rPr>
          <w:color w:val="000000" w:themeColor="text1"/>
        </w:rPr>
        <w:t xml:space="preserve">, </w:t>
      </w:r>
      <w:proofErr w:type="gramStart"/>
      <w:r w:rsidR="00E6705F" w:rsidRPr="00EA5CE5">
        <w:rPr>
          <w:color w:val="000000" w:themeColor="text1"/>
        </w:rPr>
        <w:t>and also</w:t>
      </w:r>
      <w:proofErr w:type="gramEnd"/>
      <w:r w:rsidR="00E6705F" w:rsidRPr="00EA5CE5">
        <w:rPr>
          <w:color w:val="000000" w:themeColor="text1"/>
        </w:rPr>
        <w:t xml:space="preserve"> affect research</w:t>
      </w:r>
      <w:r w:rsidRPr="00EA5CE5">
        <w:rPr>
          <w:color w:val="000000" w:themeColor="text1"/>
        </w:rPr>
        <w:t>. For these reasons, it should be carefully monitored and critically assessed.</w:t>
      </w:r>
    </w:p>
    <w:p w14:paraId="5375B238" w14:textId="25BFAFC6" w:rsidR="009E6540" w:rsidRPr="00EA5CE5" w:rsidRDefault="009E6540" w:rsidP="009E6540">
      <w:pPr>
        <w:pStyle w:val="Englishpaper"/>
        <w:ind w:firstLine="0"/>
        <w:rPr>
          <w:color w:val="000000" w:themeColor="text1"/>
        </w:rPr>
      </w:pPr>
      <w:r w:rsidRPr="00EA5CE5">
        <w:rPr>
          <w:b/>
          <w:bCs/>
          <w:color w:val="000000" w:themeColor="text1"/>
        </w:rPr>
        <w:t>Keywords:</w:t>
      </w:r>
      <w:r w:rsidRPr="00EA5CE5">
        <w:rPr>
          <w:color w:val="000000" w:themeColor="text1"/>
        </w:rPr>
        <w:t xml:space="preserve"> Moralization; Covid science; values in science; values in medicine; medical research; moral properties; hydroxychloroquine; COVID-19</w:t>
      </w:r>
    </w:p>
    <w:p w14:paraId="1319F479" w14:textId="6542DE37" w:rsidR="009E6540" w:rsidRPr="00EA5CE5" w:rsidRDefault="009E6540" w:rsidP="00EC0530">
      <w:pPr>
        <w:pStyle w:val="Englishpaper"/>
        <w:ind w:firstLine="0"/>
        <w:rPr>
          <w:color w:val="000000" w:themeColor="text1"/>
          <w:lang w:val="en-US"/>
        </w:rPr>
      </w:pPr>
    </w:p>
    <w:p w14:paraId="6789FA1E" w14:textId="77777777" w:rsidR="00EC0530" w:rsidRPr="00EA5CE5" w:rsidRDefault="00EC0530" w:rsidP="00EC0530">
      <w:pPr>
        <w:rPr>
          <w:rFonts w:eastAsiaTheme="minorHAnsi" w:cstheme="minorBidi"/>
          <w:color w:val="000000" w:themeColor="text1"/>
          <w:lang w:val="en-GB" w:eastAsia="en-US"/>
        </w:rPr>
      </w:pPr>
      <w:r w:rsidRPr="00EA5CE5">
        <w:rPr>
          <w:color w:val="000000" w:themeColor="text1"/>
          <w:lang w:val="en-US"/>
        </w:rPr>
        <w:br w:type="page"/>
      </w:r>
    </w:p>
    <w:p w14:paraId="334D50A7" w14:textId="2A25995F" w:rsidR="00EC0530" w:rsidRPr="00EA5CE5" w:rsidRDefault="00F411A2" w:rsidP="00F411A2">
      <w:pPr>
        <w:pStyle w:val="Englishpaper"/>
        <w:numPr>
          <w:ilvl w:val="0"/>
          <w:numId w:val="10"/>
        </w:numPr>
        <w:jc w:val="center"/>
        <w:rPr>
          <w:color w:val="000000" w:themeColor="text1"/>
        </w:rPr>
      </w:pPr>
      <w:r w:rsidRPr="00EA5CE5">
        <w:rPr>
          <w:b/>
          <w:bCs/>
          <w:color w:val="000000" w:themeColor="text1"/>
        </w:rPr>
        <w:lastRenderedPageBreak/>
        <w:t>Introduction</w:t>
      </w:r>
    </w:p>
    <w:p w14:paraId="381BE4E5" w14:textId="56E8DB5B" w:rsidR="00EC0530" w:rsidRPr="00EA5CE5" w:rsidRDefault="00EC0530" w:rsidP="00EC0530">
      <w:pPr>
        <w:pStyle w:val="Englishpaper"/>
        <w:ind w:firstLine="708"/>
        <w:rPr>
          <w:color w:val="000000" w:themeColor="text1"/>
        </w:rPr>
      </w:pPr>
      <w:r w:rsidRPr="00EA5CE5">
        <w:rPr>
          <w:color w:val="000000" w:themeColor="text1"/>
        </w:rPr>
        <w:t xml:space="preserve">Health matters to us, it has value. We judge it </w:t>
      </w:r>
      <w:r w:rsidR="00DB0A3B" w:rsidRPr="00EA5CE5">
        <w:rPr>
          <w:color w:val="000000" w:themeColor="text1"/>
        </w:rPr>
        <w:t xml:space="preserve">as </w:t>
      </w:r>
      <w:r w:rsidRPr="00EA5CE5">
        <w:rPr>
          <w:color w:val="000000" w:themeColor="text1"/>
        </w:rPr>
        <w:t xml:space="preserve">good to have and we may see it as part of our life goals. Derivatively, health-related behaviours such as exercising or smoking have value – they are good and bad for us, respectively, in that they make us healthier or less healthy. In addition to this quite uncontroversial attribution of value to health and health-related behaviours, there is a different attribution; that is, moralisation. To moralise is to judge something as morally good or bad (and not instrumentally or practically good or bad). The concept of moralisation of health behaviours was introduced in social psychology to describe the attribution of moral properties to habits and conditions like smoking or being a vegetarian. Psychologist Paul </w:t>
      </w:r>
      <w:proofErr w:type="spellStart"/>
      <w:r w:rsidRPr="00EA5CE5">
        <w:rPr>
          <w:color w:val="000000" w:themeColor="text1"/>
        </w:rPr>
        <w:t>Rozin</w:t>
      </w:r>
      <w:proofErr w:type="spellEnd"/>
      <w:r w:rsidRPr="00EA5CE5">
        <w:rPr>
          <w:color w:val="000000" w:themeColor="text1"/>
        </w:rPr>
        <w:t xml:space="preserve"> (1999) explained that moral properties are powerful motivators for people and institutions, as they may trigger blame, stigma, and appraisal, polarisation of interest and scientific hype, and even a biased appraisal of evidence. The concept has a wide application. Recent studies have shown that any product can be moralised, from fridges to biscuits </w:t>
      </w:r>
      <w:r w:rsidRPr="00EA5CE5">
        <w:rPr>
          <w:color w:val="000000" w:themeColor="text1"/>
        </w:rPr>
        <w:fldChar w:fldCharType="begin"/>
      </w:r>
      <w:r w:rsidR="00A0010C" w:rsidRPr="00EA5CE5">
        <w:rPr>
          <w:color w:val="000000" w:themeColor="text1"/>
        </w:rPr>
        <w:instrText xml:space="preserve"> ADDIN ZOTERO_ITEM CSL_CITATION {"citationID":"HyAPQXXw","properties":{"formattedCitation":"(Thomas 2019)","plainCitation":"(Thomas 2019)","noteIndex":0},"citationItems":[{"id":62,"uris":["http://zotero.org/users/8820588/items/6876M3DE"],"itemData":{"id":62,"type":"article-journal","abstract":"This article aims to do two things. First, it argues that moralization of health occurs not only at the practical level of individual healthcare choices and health states, but also at the conceptual level of health itself. This is most evident in cases where the concept of health is presumed to possess the property of “overridingness” when compared to competing values and norms, that is, when it is treated as taking precedence over other values and norms it may come into conflict with. Second, the article makes a case for being critically skeptical of specific deployments of the concept of health when it has been moralized in this way. In such cases, what typically results is that some other personal value/norm, or set of values/norms, held by the individual is treated as intrinsically at odds with the concept of health, which is presumed, uncritically, to be superior, often because it is taken to be free-standing and self-justifying. Yet, a growing body of evidence-based research suggests that the role played by dimensions of personal meaningfulness in the quality of individuals’ overall health is quite underappreciated. It is useful to think of these dimensions of personal meaning and significance as representing the individual’s values. Thus, taking these data more seriously ought to lead to a reevaluation of the moralization of health at the conceptual level. In the first place, it is not obvious that if the concept of health runs afoul of other values/norms held by an individual, the latter should automatically yield. In the second place, they suggest that other values/norms held by an individual are not necessarily intrinsically opposed to the concept of health, but in fact may go a good distance in support of it.","container-title":"Cambridge Quarterly of Healthcare Ethics","DOI":"10.1017/S0963180119000069","ISSN":"0963-1801, 1469-2147","issue":"02","journalAbbreviation":"Camb Q Healthc Ethics","language":"en","page":"215-224","source":"DOI.org (Crossref)","title":"Reconsidering the Moralization of Health: Practices Versus Concepts, and What We Can Learn from Evidence-based Research","title-short":"Reconsidering the Moralization of Health","URL":"https://www.cambridge.org/core/product/identifier/S0963180119000069/type/journal_article","volume":"28","author":[{"family":"Thomas","given":"S. Joshua"}],"accessed":{"date-parts":[["2022",1,17]]},"issued":{"date-parts":[["2019",4]]}}}],"schema":"https://github.com/citation-style-language/schema/raw/master/csl-citation.json"} </w:instrText>
      </w:r>
      <w:r w:rsidRPr="00EA5CE5">
        <w:rPr>
          <w:color w:val="000000" w:themeColor="text1"/>
        </w:rPr>
        <w:fldChar w:fldCharType="separate"/>
      </w:r>
      <w:r w:rsidR="00A0010C" w:rsidRPr="00EA5CE5">
        <w:rPr>
          <w:color w:val="000000" w:themeColor="text1"/>
        </w:rPr>
        <w:t>(Thomas 2019)</w:t>
      </w:r>
      <w:r w:rsidRPr="00EA5CE5">
        <w:rPr>
          <w:color w:val="000000" w:themeColor="text1"/>
        </w:rPr>
        <w:fldChar w:fldCharType="end"/>
      </w:r>
      <w:r w:rsidRPr="00EA5CE5">
        <w:rPr>
          <w:color w:val="000000" w:themeColor="text1"/>
        </w:rPr>
        <w:t xml:space="preserve">.  </w:t>
      </w:r>
    </w:p>
    <w:p w14:paraId="2128F0F2" w14:textId="1B0047FA" w:rsidR="00EC0530" w:rsidRPr="00EA5CE5" w:rsidRDefault="00AF6E2F" w:rsidP="00EC0530">
      <w:pPr>
        <w:pStyle w:val="Englishpaper"/>
        <w:rPr>
          <w:color w:val="000000" w:themeColor="text1"/>
        </w:rPr>
      </w:pPr>
      <w:r w:rsidRPr="00EA5CE5">
        <w:rPr>
          <w:color w:val="000000" w:themeColor="text1"/>
        </w:rPr>
        <w:t xml:space="preserve">If you can moralise a refrigerator, then you can also moralise a medicine or medical intervention. This article develops this idea, with the aim of adding to the picture of how values enter, positively or negatively, into medical research and practice. </w:t>
      </w:r>
      <w:r w:rsidR="00EC0530" w:rsidRPr="00EA5CE5">
        <w:rPr>
          <w:color w:val="000000" w:themeColor="text1"/>
        </w:rPr>
        <w:t xml:space="preserve">To illustrate what moralisation of a medicine can be, I take the </w:t>
      </w:r>
      <w:r w:rsidR="003752CF" w:rsidRPr="00EA5CE5">
        <w:rPr>
          <w:color w:val="000000" w:themeColor="text1"/>
        </w:rPr>
        <w:t>HCQ</w:t>
      </w:r>
      <w:r w:rsidR="00EC0530" w:rsidRPr="00EA5CE5">
        <w:rPr>
          <w:color w:val="000000" w:themeColor="text1"/>
        </w:rPr>
        <w:t xml:space="preserve"> controversy of 2020 as a case study. </w:t>
      </w:r>
      <w:r w:rsidR="003752CF" w:rsidRPr="00EA5CE5">
        <w:rPr>
          <w:color w:val="000000" w:themeColor="text1"/>
        </w:rPr>
        <w:t>HCQ</w:t>
      </w:r>
      <w:r w:rsidR="00EC0530" w:rsidRPr="00EA5CE5">
        <w:rPr>
          <w:color w:val="000000" w:themeColor="text1"/>
        </w:rPr>
        <w:t xml:space="preserve"> and chloroquine are anti-malarial drugs, whose off-label use for Covid-19 was hotly discussed in the early months of the pandemic, both in the media and within the scientific community, and eventually dismissed when robust evidence came out. </w:t>
      </w:r>
      <w:r w:rsidR="003752CF" w:rsidRPr="00EA5CE5">
        <w:rPr>
          <w:color w:val="000000" w:themeColor="text1"/>
        </w:rPr>
        <w:t>HCQ</w:t>
      </w:r>
      <w:r w:rsidR="00EC0530" w:rsidRPr="00EA5CE5">
        <w:rPr>
          <w:color w:val="000000" w:themeColor="text1"/>
        </w:rPr>
        <w:t xml:space="preserve"> was strenuously promoted by US President Donald Trump, among others, and vehemently opposed by supporters of evidence-based medicine; it polarised public opinion and engendered a complex case of publication retraction of a study published in the journal </w:t>
      </w:r>
      <w:r w:rsidR="00EC0530" w:rsidRPr="00EA5CE5">
        <w:rPr>
          <w:i/>
          <w:iCs/>
          <w:color w:val="000000" w:themeColor="text1"/>
        </w:rPr>
        <w:t>The Lancet</w:t>
      </w:r>
      <w:r w:rsidR="00EC0530" w:rsidRPr="00EA5CE5">
        <w:rPr>
          <w:color w:val="000000" w:themeColor="text1"/>
        </w:rPr>
        <w:t xml:space="preserve"> </w:t>
      </w:r>
      <w:r w:rsidR="00EC0530" w:rsidRPr="00EA5CE5">
        <w:rPr>
          <w:color w:val="000000" w:themeColor="text1"/>
        </w:rPr>
        <w:fldChar w:fldCharType="begin"/>
      </w:r>
      <w:r w:rsidR="007044EC" w:rsidRPr="00EA5CE5">
        <w:rPr>
          <w:color w:val="000000" w:themeColor="text1"/>
        </w:rPr>
        <w:instrText xml:space="preserve"> ADDIN ZOTERO_ITEM CSL_CITATION {"citationID":"ucxlAgmU","properties":{"formattedCitation":"(Mehra et al. 2020)","plainCitation":"(Mehra et al. 2020)","noteIndex":0},"citationItems":[{"id":210,"uris":["http://zotero.org/users/8820588/items/4TRY3KDF"],"itemData":{"id":210,"type":"article-journal","abstract":"Background\nHydroxychloroquine or chloroquine, often in combination with a second-generation macrolide, are being widely used for treatment of COVID-19, despite no conclusive evidence of their benefit. Although generally safe when used for approved indications such as autoimmune disease or malaria, the safety and benefit of these treatment regimens are poorly evaluated in COVID-19.\nMethods\nWe did a multinational registry analysis of the use of hydroxychloroquine or chloroquine with or without a macrolide for treatment of COVID-19. The registry comprised data from 671 hospitals in six continents. We included patients hospitalised between Dec 20, 2019, and April 14, 2020, with a positive laboratory finding for SARS-CoV-2. Patients who received one of the treatments of interest within 48 h of diagnosis were included in one of four treatment groups (chloroquine alone, chloroquine with a macrolide, hydroxychloroquine alone, or hydroxychloroquine with a macrolide), and patients who received none of these treatments formed the control group. Patients for whom one of the treatments of interest was initiated more than 48 h after diagnosis or while they were on mechanical ventilation, as well as patients who received remdesivir, were excluded. The main outcomes of interest were in-hospital mortality and the occurrence of de-novo ventricular arrhythmias (non-sustained or sustained ventricular tachycardia or ventricular fibrillation).\nFindings\n96 032 patients (mean age 53·8 years, 46·3% women) with COVID-19 were hospitalised during the study period and met the inclusion criteria. Of these, 14 888 patients were in the treatment groups (1868 received chloroquine, 3783 received chloroquine with a macrolide, 3016 received hydroxychloroquine, and 6221 received hydroxychloroquine with a macrolide) and 81 144 patients were in the control group. 10 698 (11·1%) patients died in hospital. After controlling for multiple confounding factors (age, sex, race or ethnicity, body-mass index, underlying cardiovascular disease and its risk factors, diabetes, underlying lung disease, smoking, immunosuppressed condition, and baseline disease severity), when compared with mortality in the control group (9·3%), hydroxychloroquine (18·0%; hazard ratio 1·335, 95% CI 1·223–1·457), hydroxychloroquine with a macrolide (23·8%; 1·447, 1·368–1·531), chloroquine (16·4%; 1·365, 1·218–1·531), and chloroquine with a macrolide (22·2%; 1·368, 1·273–1·469) were each independently associated with an increased risk of in-hospital mortality. Compared with the control group (0·3%), hydroxychloroquine (6·1%; 2·369, 1·935–2·900), hydroxychloroquine with a macrolide (8·1%; 5·106, 4·106–5·983), chloroquine (4·3%; 3·561, 2·760–4·596), and chloroquine with a macrolide (6·5%; 4·011, 3·344–4·812) were independently associated with an increased risk of de-novo ventricular arrhythmia during hospitalisation.\nInterpretation\nWe were unable to confirm a benefit of hydroxychloroquine or chloroquine, when used alone or with a macrolide, on in-hospital outcomes for COVID-19. Each of these drug regimens was associated with decreased in-hospital survival and an increased frequency of ventricular arrhythmias when used for treatment of COVID-19.\nFunding\nWilliam Harvey Distinguished Chair in Advanced Cardiovascular Medicine at Brigham and Women's Hospital.","container-title":"The Lancet","DOI":"10.1016/S0140-6736(20)31180-6","ISSN":"0140-6736","journalAbbreviation":"The Lancet","language":"en","source":"ScienceDirect","title":"RETRACTED: Hydroxychloroquine or chloroquine with or without a macrolide for treatment of COVID-19: a multinational registry analysis","title-short":"RETRACTED","URL":"https://www.sciencedirect.com/science/article/pii/S0140673620311806","author":[{"family":"Mehra","given":"Mandeep R"},{"family":"Desai","given":"Sapan S"},{"family":"Ruschitzka","given":"Frank"},{"family":"Patel","given":"Amit N"}],"accessed":{"date-parts":[["2022",4,11]]},"issued":{"date-parts":[["2020",5,22]]}},"ignoreRetraction":true}],"schema":"https://github.com/citation-style-language/schema/raw/master/csl-citation.json"} </w:instrText>
      </w:r>
      <w:r w:rsidR="00EC0530" w:rsidRPr="00EA5CE5">
        <w:rPr>
          <w:color w:val="000000" w:themeColor="text1"/>
        </w:rPr>
        <w:fldChar w:fldCharType="separate"/>
      </w:r>
      <w:r w:rsidR="00A0010C" w:rsidRPr="00EA5CE5">
        <w:rPr>
          <w:color w:val="000000" w:themeColor="text1"/>
        </w:rPr>
        <w:t>(Mehra et al. 2020)</w:t>
      </w:r>
      <w:r w:rsidR="00EC0530" w:rsidRPr="00EA5CE5">
        <w:rPr>
          <w:color w:val="000000" w:themeColor="text1"/>
        </w:rPr>
        <w:fldChar w:fldCharType="end"/>
      </w:r>
      <w:r w:rsidR="00EC0530" w:rsidRPr="00EA5CE5">
        <w:rPr>
          <w:color w:val="000000" w:themeColor="text1"/>
        </w:rPr>
        <w:t xml:space="preserve">. I will argue that the concept of moralisation applies to this story and </w:t>
      </w:r>
      <w:r w:rsidR="00A65453" w:rsidRPr="00EA5CE5">
        <w:rPr>
          <w:color w:val="000000" w:themeColor="text1"/>
        </w:rPr>
        <w:t xml:space="preserve">suggest that it </w:t>
      </w:r>
      <w:r w:rsidR="00EC0530" w:rsidRPr="00EA5CE5">
        <w:rPr>
          <w:color w:val="000000" w:themeColor="text1"/>
        </w:rPr>
        <w:t>may help explain some of its features</w:t>
      </w:r>
      <w:r w:rsidRPr="00EA5CE5">
        <w:rPr>
          <w:color w:val="000000" w:themeColor="text1"/>
        </w:rPr>
        <w:t xml:space="preserve">. </w:t>
      </w:r>
      <w:r w:rsidR="00EC0530" w:rsidRPr="00EA5CE5">
        <w:rPr>
          <w:color w:val="000000" w:themeColor="text1"/>
        </w:rPr>
        <w:t>Moral properties are very powerful motivators both in personal and in institutional decision settings</w:t>
      </w:r>
      <w:r w:rsidR="00EC0530" w:rsidRPr="00EA5CE5">
        <w:rPr>
          <w:rFonts w:cs="Times New Roman"/>
          <w:color w:val="000000" w:themeColor="text1"/>
        </w:rPr>
        <w:t>—</w:t>
      </w:r>
      <w:r w:rsidR="00EC0530" w:rsidRPr="00EA5CE5">
        <w:rPr>
          <w:color w:val="000000" w:themeColor="text1"/>
        </w:rPr>
        <w:t xml:space="preserve">an aspect quite evident in the HCQ case. In this sense, moralisation of medicine may interfere with the normal route to the verdict that a medicine is good. </w:t>
      </w:r>
    </w:p>
    <w:p w14:paraId="3AB03FE4" w14:textId="53D57159" w:rsidR="00EC0530" w:rsidRPr="00EA5CE5" w:rsidRDefault="00EC0530" w:rsidP="00EC0530">
      <w:pPr>
        <w:pStyle w:val="Englishpaper"/>
        <w:rPr>
          <w:color w:val="000000" w:themeColor="text1"/>
        </w:rPr>
      </w:pPr>
      <w:r w:rsidRPr="00EA5CE5">
        <w:rPr>
          <w:color w:val="000000" w:themeColor="text1"/>
        </w:rPr>
        <w:t xml:space="preserve">Drawing from psychological research, I will also point out that there are two broad mechanisms of moralisation, one affective-associative, </w:t>
      </w:r>
      <w:r w:rsidR="00DB0A3B" w:rsidRPr="00EA5CE5">
        <w:rPr>
          <w:color w:val="000000" w:themeColor="text1"/>
        </w:rPr>
        <w:t xml:space="preserve">and </w:t>
      </w:r>
      <w:r w:rsidRPr="00EA5CE5">
        <w:rPr>
          <w:color w:val="000000" w:themeColor="text1"/>
        </w:rPr>
        <w:t xml:space="preserve">the other inferential. Distinguishing these may be relevant when the task is to assess or prevent cases of moralisation. This brings me to the more general goal of this article, which is to show that moralisation is relevant for philosophers of medicine interested in how values enter medical research and healthcare. Philosophers of science and </w:t>
      </w:r>
      <w:r w:rsidRPr="00EA5CE5">
        <w:rPr>
          <w:color w:val="000000" w:themeColor="text1"/>
        </w:rPr>
        <w:lastRenderedPageBreak/>
        <w:t>bioethicists should individuate and assess cases of moralisation of medicines, interventions, and behaviours by institutions, researchers, patients, medical experts, and professionals. Moralisation may be key to understanding why people follow or do not follow doctors’ prescriptions and the recommendations of healthcare authorities regarding, for example</w:t>
      </w:r>
      <w:r w:rsidR="00DB0A3B" w:rsidRPr="00EA5CE5">
        <w:rPr>
          <w:color w:val="000000" w:themeColor="text1"/>
        </w:rPr>
        <w:t>,</w:t>
      </w:r>
      <w:r w:rsidRPr="00EA5CE5">
        <w:rPr>
          <w:color w:val="000000" w:themeColor="text1"/>
        </w:rPr>
        <w:t xml:space="preserve"> vaccination or personal preventive measures, such as mask-wearing. It may also bring some light to a reconstruction of what makes a medical intervention controversial, under</w:t>
      </w:r>
      <w:r w:rsidR="00DB0A3B" w:rsidRPr="00EA5CE5">
        <w:rPr>
          <w:color w:val="000000" w:themeColor="text1"/>
        </w:rPr>
        <w:t>-</w:t>
      </w:r>
      <w:r w:rsidRPr="00EA5CE5">
        <w:rPr>
          <w:color w:val="000000" w:themeColor="text1"/>
        </w:rPr>
        <w:t>researched or over-researched</w:t>
      </w:r>
      <w:r w:rsidR="00CA31A0" w:rsidRPr="00EA5CE5">
        <w:rPr>
          <w:color w:val="000000" w:themeColor="text1"/>
        </w:rPr>
        <w:t>. T</w:t>
      </w:r>
      <w:r w:rsidRPr="00EA5CE5">
        <w:rPr>
          <w:color w:val="000000" w:themeColor="text1"/>
        </w:rPr>
        <w:t>hink of psychedelic drugs for psychiatric use, for example</w:t>
      </w:r>
      <w:r w:rsidR="00CA31A0" w:rsidRPr="00EA5CE5">
        <w:rPr>
          <w:color w:val="000000" w:themeColor="text1"/>
        </w:rPr>
        <w:t xml:space="preserve"> </w:t>
      </w:r>
      <w:r w:rsidR="00CA31A0" w:rsidRPr="00EA5CE5">
        <w:rPr>
          <w:color w:val="000000" w:themeColor="text1"/>
        </w:rPr>
        <w:fldChar w:fldCharType="begin"/>
      </w:r>
      <w:r w:rsidR="00CA31A0" w:rsidRPr="00EA5CE5">
        <w:rPr>
          <w:color w:val="000000" w:themeColor="text1"/>
        </w:rPr>
        <w:instrText xml:space="preserve"> ADDIN ZOTERO_ITEM CSL_CITATION {"citationID":"1TyoyFB8","properties":{"formattedCitation":"(Beswerchij and Sisti 2022)","plainCitation":"(Beswerchij and Sisti 2022)","noteIndex":0},"citationItems":[{"id":2761,"uris":["http://zotero.org/users/8820588/items/HCRHC6E4"],"itemData":{"id":2761,"type":"article-journal","abstract":"We argue that non-stigmatizing and precise terminology grounded in the medical model will advance both the science and public acceptance of psychedelics. Researchers and clinicians should take care to distinguish between medical, recreational, and spiritual uses to set clear boundaries and expectations for patients. Ethically fraught or stigmatizing terms should be replaced with terminology that is medically and scientifically descriptive and accurate. A medicalized linguistic framework around psychedelics will potentially yield benefits and mitigate risks. Replacing colloquial names with scientific names for medicines and therapies may help correct misconceptions about psychedelics commonly held by both professionals and the public. A harmonized medical lexicon will also provide a common language for important instances of communication—such as the informed consent process—between professionals and participants. Our recommendations draw upon communications research in addiction medicine and aim to encourage the development, acceptance, and implementation of non-stigmatizing terminology in psychedelic research and treatment.","container-title":"Frontiers in Psychiatry","DOI":"10.3389/fpsyt.2022.870507","ISSN":"1664-0640","journalAbbreviation":"Front Psychiatry","note":"PMID: 35782410\nPMCID: PMC9247179","page":"870507","source":"PubMed Central","title":"From Underground to Mainstream: Establishing a Medical Lexicon for Psychedelic Therapy","title-short":"From Underground to Mainstream","URL":"https://www.ncbi.nlm.nih.gov/pmc/articles/PMC9247179/","volume":"13","author":[{"family":"Beswerchij","given":"Andrew"},{"family":"Sisti","given":"Dominic"}],"accessed":{"date-parts":[["2023",6,12]]},"issued":{"date-parts":[["2022",6,17]]}}}],"schema":"https://github.com/citation-style-language/schema/raw/master/csl-citation.json"} </w:instrText>
      </w:r>
      <w:r w:rsidR="00CA31A0" w:rsidRPr="00EA5CE5">
        <w:rPr>
          <w:color w:val="000000" w:themeColor="text1"/>
        </w:rPr>
        <w:fldChar w:fldCharType="separate"/>
      </w:r>
      <w:r w:rsidR="00CA31A0" w:rsidRPr="00EA5CE5">
        <w:rPr>
          <w:noProof/>
          <w:color w:val="000000" w:themeColor="text1"/>
        </w:rPr>
        <w:t>(Beswerchij and Sisti 2022)</w:t>
      </w:r>
      <w:r w:rsidR="00CA31A0" w:rsidRPr="00EA5CE5">
        <w:rPr>
          <w:color w:val="000000" w:themeColor="text1"/>
        </w:rPr>
        <w:fldChar w:fldCharType="end"/>
      </w:r>
      <w:r w:rsidR="00CA31A0" w:rsidRPr="00EA5CE5">
        <w:rPr>
          <w:color w:val="000000" w:themeColor="text1"/>
        </w:rPr>
        <w:t xml:space="preserve">, </w:t>
      </w:r>
      <w:r w:rsidR="00CA31A0" w:rsidRPr="00EA5CE5">
        <w:rPr>
          <w:color w:val="000000" w:themeColor="text1"/>
        </w:rPr>
        <w:fldChar w:fldCharType="begin"/>
      </w:r>
      <w:r w:rsidR="00CA31A0" w:rsidRPr="00EA5CE5">
        <w:rPr>
          <w:color w:val="000000" w:themeColor="text1"/>
        </w:rPr>
        <w:instrText xml:space="preserve"> ADDIN ZOTERO_ITEM CSL_CITATION {"citationID":"tBqB1HKF","properties":{"formattedCitation":"(Schwarz-Plaschg 2022)","plainCitation":"(Schwarz-Plaschg 2022)","noteIndex":0},"citationItems":[{"id":2758,"uris":["http://zotero.org/users/8820588/items/5RZVWET8"],"itemData":{"id":2758,"type":"article-journal","abstract":"After decades of criminalization, psychedelic substances such as psilocybin and LSD are experiencing their comeback in science and Western culture more broadly. While psychedelic plants and fungi have a long history of use in Indigenous cultures, the Western prohibitionist reality instantiated around 1970 has stigmatized psychedelics as medically useless and a threat to society. Yet studies are increasingly demonstrating their potential to treat widespread mental health conditions such as PTSD, depression, or anxiety in combination with psychotherapy. Most of this research is currently taking place in the US, where additionally decriminalization and legalization efforts and religious exemptions have paved the way to make psychedelics legally accessible. Based on 3 years of ethnographic research in the US (both in-person and virtual), this article explores contemporary US-American socio-psychedelic imaginaries, i.e., collective visions articulated and enacted to reintegrate psychedelics legally and responsibly into society. Four socio-psychedelic imaginaries are identified, described, and interpreted: the biomedicalization imaginary, decriminalization imaginary, legalization imaginary, and sacramental imaginary. These imaginaries diverge and converge around several politics: politics of access, politics of responsibility, politics of naming, politics of assimilation and social change, and politics of epistemic credibility. Contemporary socio-psychedelic imaginaries are co-evolving, mutually shaping, and amplifying each other. Together they function as societal corrective to the politically motivated prohibition of psychedelics. Although enacted by humans, the radical imagination expressed in socio-psychedelic imaginaries has its roots in human-psychedelics entanglements.","container-title":"European Journal of Futures Research","DOI":"10.1186/s40309-022-00199-2","ISSN":"2195-2248","issue":"1","journalAbbreviation":"European Journal of Futures Research","page":"10","source":"BioMed Central","title":"Socio-psychedelic imaginaries: envisioning and building legal psychedelic worlds in the United States","title-short":"Socio-psychedelic imaginaries","URL":"https://doi.org/10.1186/s40309-022-00199-2","volume":"10","author":[{"family":"Schwarz-Plaschg","given":"Claudia"}],"accessed":{"date-parts":[["2023",6,12]]},"issued":{"date-parts":[["2022",4,30]]}}}],"schema":"https://github.com/citation-style-language/schema/raw/master/csl-citation.json"} </w:instrText>
      </w:r>
      <w:r w:rsidR="00CA31A0" w:rsidRPr="00EA5CE5">
        <w:rPr>
          <w:color w:val="000000" w:themeColor="text1"/>
        </w:rPr>
        <w:fldChar w:fldCharType="separate"/>
      </w:r>
      <w:r w:rsidR="00CA31A0" w:rsidRPr="00EA5CE5">
        <w:rPr>
          <w:noProof/>
          <w:color w:val="000000" w:themeColor="text1"/>
        </w:rPr>
        <w:t>(Schwarz-Plaschg 2022)</w:t>
      </w:r>
      <w:r w:rsidR="00CA31A0" w:rsidRPr="00EA5CE5">
        <w:rPr>
          <w:color w:val="000000" w:themeColor="text1"/>
        </w:rPr>
        <w:fldChar w:fldCharType="end"/>
      </w:r>
      <w:r w:rsidR="00A65453" w:rsidRPr="00EA5CE5">
        <w:rPr>
          <w:color w:val="000000" w:themeColor="text1"/>
        </w:rPr>
        <w:t>, and again, of mask-wearing during the pandemic</w:t>
      </w:r>
      <w:r w:rsidR="00CA31A0" w:rsidRPr="00EA5CE5">
        <w:rPr>
          <w:color w:val="000000" w:themeColor="text1"/>
        </w:rPr>
        <w:t xml:space="preserve"> </w:t>
      </w:r>
      <w:r w:rsidR="00901766" w:rsidRPr="00EA5CE5">
        <w:rPr>
          <w:color w:val="000000" w:themeColor="text1"/>
        </w:rPr>
        <w:fldChar w:fldCharType="begin"/>
      </w:r>
      <w:r w:rsidR="00901766" w:rsidRPr="00EA5CE5">
        <w:rPr>
          <w:color w:val="000000" w:themeColor="text1"/>
        </w:rPr>
        <w:instrText xml:space="preserve"> ADDIN ZOTERO_ITEM CSL_CITATION {"citationID":"RUk5BS1F","properties":{"formattedCitation":"(Howard 2022)","plainCitation":"(Howard 2022)","noteIndex":0},"citationItems":[{"id":2765,"uris":["http://zotero.org/users/8820588/items/BIUKPH53"],"itemData":{"id":2765,"type":"article-journal","abstract":"Popular press articles have asserted that those with certain political orientations are less likely to wear face masks during the COVID-19 pandemic. We propose that this relation is due to differential information shared by political parties rather than values associated with face mask wearing. We further propose that, when assessed together, political party affiliation (e.g., Republican, Democrat) but not political ideology (e.g., conservative, liberal) predicts face mask wearing, and this effect is mediated by perceptions of efficacy doubts but not perceptions that face masks infringe upon the wearer's independence. We performed a three-wave, time-separated survey study with 226 participants. Each proposal was supported. When assessed together, political party affiliation but not political ideology significantly predicted face mask wearing, and a significant indirect effect was observed via perceptions of efficacy doubts but not independence. Our results support that face mask wearing is a unique preventative action, which should be understood using political theory.","container-title":"International Journal of Psychology","DOI":"10.1002/ijop.12809","ISSN":"1464-066X","issue":"1","language":"en","license":"© 2021 International Union of Psychological Science.","note":"_eprint: https://onlinelibrary.wiley.com/doi/pdf/10.1002/ijop.12809","page":"153-160","source":"Wiley Online Library","title":"Are face masks a partisan issue during the COVID-19 pandemic? Differentiating political ideology and political party affiliation","title-short":"Are face masks a partisan issue during the COVID-19 pandemic?","URL":"https://onlinelibrary.wiley.com/doi/abs/10.1002/ijop.12809","volume":"57","author":[{"family":"Howard","given":"Matt C."}],"accessed":{"date-parts":[["2023",6,12]]},"issued":{"date-parts":[["2022"]]}}}],"schema":"https://github.com/citation-style-language/schema/raw/master/csl-citation.json"} </w:instrText>
      </w:r>
      <w:r w:rsidR="00901766" w:rsidRPr="00EA5CE5">
        <w:rPr>
          <w:color w:val="000000" w:themeColor="text1"/>
        </w:rPr>
        <w:fldChar w:fldCharType="separate"/>
      </w:r>
      <w:r w:rsidR="00901766" w:rsidRPr="00EA5CE5">
        <w:rPr>
          <w:noProof/>
          <w:color w:val="000000" w:themeColor="text1"/>
        </w:rPr>
        <w:t>(Howard 2022)</w:t>
      </w:r>
      <w:r w:rsidR="00901766" w:rsidRPr="00EA5CE5">
        <w:rPr>
          <w:color w:val="000000" w:themeColor="text1"/>
        </w:rPr>
        <w:fldChar w:fldCharType="end"/>
      </w:r>
      <w:r w:rsidR="00901766" w:rsidRPr="00EA5CE5">
        <w:rPr>
          <w:color w:val="000000" w:themeColor="text1"/>
        </w:rPr>
        <w:t xml:space="preserve"> </w:t>
      </w:r>
      <w:r w:rsidR="00901766" w:rsidRPr="00EA5CE5">
        <w:rPr>
          <w:color w:val="000000" w:themeColor="text1"/>
        </w:rPr>
        <w:fldChar w:fldCharType="begin"/>
      </w:r>
      <w:r w:rsidR="00901766" w:rsidRPr="00EA5CE5">
        <w:rPr>
          <w:color w:val="000000" w:themeColor="text1"/>
        </w:rPr>
        <w:instrText xml:space="preserve"> ADDIN ZOTERO_ITEM CSL_CITATION {"citationID":"sN285Dap","properties":{"formattedCitation":"(Jefferson et al. 2023)","plainCitation":"(Jefferson et al. 2023)","noteIndex":0},"citationItems":[{"id":2768,"uris":["http://zotero.org/users/8820588/items/3IY33QLB"],"itemData":{"id":2768,"type":"article-journal","container-title":"Cochrane Database of Systematic Reviews","DOI":"10.1002/14651858.CD006207.pub6","ISSN":"1465-1858","issue":"1","language":"en","note":"publisher: John Wiley &amp; Sons, Ltd","source":"www-cochranelibrary-com.ezproxy.unibo.it","title":"Physical interventions to interrupt or reduce the spread of respiratory viruses","URL":"https://www.cochranelibrary.com/cdsr/doi/10.1002/14651858.CD006207.pub6/full","author":[{"family":"Jefferson","given":"Tom"},{"family":"Dooley","given":"Liz"},{"family":"Ferroni","given":"Eliana"},{"family":"Al-Ansary","given":"Lubna A."},{"family":"Driel","given":"Mieke L.","dropping-particle":"van"},{"family":"Bawazeer","given":"Ghada A."},{"family":"Jones","given":"Mark A."},{"family":"Hoffmann","given":"Tammy C."},{"family":"Clark","given":"Justin"},{"family":"Beller","given":"Elaine M."},{"family":"Glasziou","given":"Paul P."},{"family":"Conly","given":"John M."}],"accessed":{"date-parts":[["2023",6,12]]},"issued":{"date-parts":[["2023"]]}}}],"schema":"https://github.com/citation-style-language/schema/raw/master/csl-citation.json"} </w:instrText>
      </w:r>
      <w:r w:rsidR="00901766" w:rsidRPr="00EA5CE5">
        <w:rPr>
          <w:color w:val="000000" w:themeColor="text1"/>
        </w:rPr>
        <w:fldChar w:fldCharType="separate"/>
      </w:r>
      <w:r w:rsidR="00901766" w:rsidRPr="00EA5CE5">
        <w:rPr>
          <w:noProof/>
          <w:color w:val="000000" w:themeColor="text1"/>
        </w:rPr>
        <w:t>(Jefferson et al. 2023)</w:t>
      </w:r>
      <w:r w:rsidR="00901766" w:rsidRPr="00EA5CE5">
        <w:rPr>
          <w:color w:val="000000" w:themeColor="text1"/>
        </w:rPr>
        <w:fldChar w:fldCharType="end"/>
      </w:r>
      <w:r w:rsidRPr="00EA5CE5">
        <w:rPr>
          <w:color w:val="000000" w:themeColor="text1"/>
        </w:rPr>
        <w:t>.</w:t>
      </w:r>
    </w:p>
    <w:p w14:paraId="168FEEB7" w14:textId="61FB7361" w:rsidR="00EC0530" w:rsidRPr="00EA5CE5" w:rsidRDefault="00AF6E2F" w:rsidP="007509F8">
      <w:pPr>
        <w:pStyle w:val="Englishpaper"/>
        <w:rPr>
          <w:color w:val="000000" w:themeColor="text1"/>
        </w:rPr>
      </w:pPr>
      <w:r w:rsidRPr="00EA5CE5">
        <w:rPr>
          <w:color w:val="000000" w:themeColor="text1"/>
        </w:rPr>
        <w:t>As said, w</w:t>
      </w:r>
      <w:r w:rsidR="00EC0530" w:rsidRPr="00EA5CE5">
        <w:rPr>
          <w:color w:val="000000" w:themeColor="text1"/>
        </w:rPr>
        <w:t xml:space="preserve">hat follows is intended as a contribution to the study of values in medical research and practice. That all scientific research is influenced by values, preferences, and generally by non-epistemic reasons, and that this is an intrinsic feature of science rather than a defect, are widespread convictions among philosophers of science today. Values have a role when scientists choose a research topic, select the goal of their research (i.e., explaining versus policy advising), assess  inductive risks (i.e., decide when an experiment or inquiry is complete), decide among competing hypotheses that are equally supported by evidence, and frame and communicate study results </w:t>
      </w:r>
      <w:r w:rsidR="00EC0530" w:rsidRPr="00EA5CE5">
        <w:rPr>
          <w:color w:val="000000" w:themeColor="text1"/>
        </w:rPr>
        <w:fldChar w:fldCharType="begin"/>
      </w:r>
      <w:r w:rsidR="007044EC" w:rsidRPr="00EA5CE5">
        <w:rPr>
          <w:color w:val="000000" w:themeColor="text1"/>
        </w:rPr>
        <w:instrText xml:space="preserve"> ADDIN ZOTERO_ITEM CSL_CITATION {"citationID":"x4S5mB08","properties":{"formattedCitation":"(Douglas, 2009)","plainCitation":"(Douglas, 2009)","dontUpdate":true,"noteIndex":0},"citationItems":[{"id":60,"uris":["http://zotero.org/users/8820588/items/J2DIFSED"],"itemData":{"id":60,"type":"book","abstract":"The role of science in policymaking has gained unprecedented stature in the United States, raising questions about the place of science and scientific expertise in the democratic process. Some scientists have been given considerable epistemic authority in shaping policy on issues of great moral and cultural significance, and the politicizing of these issues has become highly contentious.\nSince World War II, most philosophers of science have purported the concept that science should be “value-free.” In Science, Policy and the Value-Free Ideal, Heather E. Douglas argues that such an ideal is neither adequate nor desirable for science.  She contends that the moral responsibilities of scientists require the consideration of values even at the heart of science. She lobbies for a new ideal in which values serve an essential function throughout scientific inquiry, but where the role values play is constrained at key points, thus protecting the integrity and objectivity of science. In this vein, Douglas outlines a system for the application of values to guide scientists through points of uncertainty fraught with moral valence.\nFollowing a philosophical analysis of the historical background of science advising and the value-free ideal, Douglas defines how values should-and should not-function in science.  She discusses the distinctive direct and indirect roles for values in reasoning, and outlines seven senses of objectivity, showing how each can be employed to determine the reliability of scientific claims.  Douglas then uses these philosophical insights to clarify the distinction between junk science and sound science to be used in policymaking. In conclusion, she calls for greater openness on the values utilized in policymaking, and more public participation in the policymaking process, by suggesting various models for effective use of both the public and experts in key risk assessments.","event-place":"Pittsburgh","ISBN":"978-0-8229-7357-7","publisher":"University of Pittsburgh Press","publisher-place":"Pittsburgh","source":"Project MUSE","title":"Science, Policy, and the Value-Free Ideal","URL":"http://muse.jhu.edu/book/3730","author":[{"family":"Douglas","given":"Heather"}],"accessed":{"date-parts":[["2022",1,8]]},"issued":{"date-parts":[["2009"]]}}}],"schema":"https://github.com/citation-style-language/schema/raw/master/csl-citation.json"} </w:instrText>
      </w:r>
      <w:r w:rsidR="00EC0530" w:rsidRPr="00EA5CE5">
        <w:rPr>
          <w:color w:val="000000" w:themeColor="text1"/>
        </w:rPr>
        <w:fldChar w:fldCharType="separate"/>
      </w:r>
      <w:r w:rsidR="00EC0530" w:rsidRPr="00EA5CE5">
        <w:rPr>
          <w:color w:val="000000" w:themeColor="text1"/>
        </w:rPr>
        <w:t xml:space="preserve">(Douglas, 2009; </w:t>
      </w:r>
      <w:r w:rsidR="00EC0530" w:rsidRPr="00EA5CE5">
        <w:rPr>
          <w:color w:val="000000" w:themeColor="text1"/>
        </w:rPr>
        <w:fldChar w:fldCharType="end"/>
      </w:r>
      <w:r w:rsidR="00EC0530" w:rsidRPr="00EA5CE5">
        <w:rPr>
          <w:color w:val="000000" w:themeColor="text1"/>
        </w:rPr>
        <w:fldChar w:fldCharType="begin"/>
      </w:r>
      <w:r w:rsidR="00A0010C" w:rsidRPr="00EA5CE5">
        <w:rPr>
          <w:color w:val="000000" w:themeColor="text1"/>
        </w:rPr>
        <w:instrText xml:space="preserve"> ADDIN ZOTERO_ITEM CSL_CITATION {"citationID":"CTaS2IG9","properties":{"formattedCitation":"(Elliott &amp; McKaughan, 2014)","plainCitation":"(Elliott &amp; McKaughan, 2014)","dontUpdate":true,"noteIndex":0},"citationItems":[{"id":87,"uris":["http://zotero.org/users/8820588/items/2E27VQ3B"],"itemData":{"id":87,"type":"article-journal","abstract":"Recent efforts to argue that nonepistemic values have a legitimate role to play in assessing scientific models, theories, and hypotheses typically either reject the distinction between epistemic and nonepistemic values or incorporate nonepistemic values only as a secondary consideration for resolving epistemic uncertainty. Given that scientific representations can legitimately be evaluated not only based on their fit with the world but also with respect to their fit with the needs of their users, we show in two case studies that nonepistemic values can play a legitimate role as factors that override epistemic considerations in assessing scientific representations for practical purposes.","container-title":"Philosophy of Science","DOI":"10.1086/674345","ISSN":"0031-8248","issue":"1","note":"publisher: The University of Chicago Press","page":"1-21","source":"www-journals-uchicago-edu.ezproxy.unibo.it (Atypon)","title":"Nonepistemic Values and the Multiple Goals of Science","URL":"http://www.journals.uchicago.edu/doi/full/10.1086/674345","volume":"81","author":[{"family":"Elliott","given":"Kevin C."},{"family":"McKaughan","given":"Daniel J."}],"accessed":{"date-parts":[["2022",3,3]]},"issued":{"date-parts":[["2014",1]]}}}],"schema":"https://github.com/citation-style-language/schema/raw/master/csl-citation.json"} </w:instrText>
      </w:r>
      <w:r w:rsidR="00EC0530" w:rsidRPr="00EA5CE5">
        <w:rPr>
          <w:color w:val="000000" w:themeColor="text1"/>
        </w:rPr>
        <w:fldChar w:fldCharType="separate"/>
      </w:r>
      <w:r w:rsidR="00EC0530" w:rsidRPr="00EA5CE5">
        <w:rPr>
          <w:color w:val="000000" w:themeColor="text1"/>
        </w:rPr>
        <w:t xml:space="preserve">Elliott &amp; McKaughan, 2014; </w:t>
      </w:r>
      <w:r w:rsidR="00EC0530" w:rsidRPr="00EA5CE5">
        <w:rPr>
          <w:color w:val="000000" w:themeColor="text1"/>
        </w:rPr>
        <w:fldChar w:fldCharType="end"/>
      </w:r>
      <w:r w:rsidR="00EC0530" w:rsidRPr="00EA5CE5">
        <w:rPr>
          <w:color w:val="000000" w:themeColor="text1"/>
        </w:rPr>
        <w:fldChar w:fldCharType="begin"/>
      </w:r>
      <w:r w:rsidR="00A0010C" w:rsidRPr="00EA5CE5">
        <w:rPr>
          <w:color w:val="000000" w:themeColor="text1"/>
        </w:rPr>
        <w:instrText xml:space="preserve"> ADDIN ZOTERO_ITEM CSL_CITATION {"citationID":"fHU6eTAA","properties":{"formattedCitation":"(Steel &amp; Whyte, 2012)","plainCitation":"(Steel &amp; Whyte, 2012)","dontUpdate":true,"noteIndex":0},"citationItems":[{"id":86,"uris":["http://zotero.org/users/8820588/items/QJM2DYBU"],"itemData":{"id":86,"type":"article-journal","abstract":"This essay compares two philosophical proposals concerning the relation between values and science, both of which reject the value-free ideal but nevertheless place restrictions on how values and science should interact. The first of these proposals relies on a distinction between the direct and indirect roles of values, while the second emphasizes instead a distinction between epistemic and nonepistemic values. We consider these two proposals in connection with a case study of disputed research on the topic of environmental justice and argue that the second proposal has several advantages over the first.","container-title":"Kennedy Institute of Ethics Journal","DOI":"10.1353/ken.2012.0010","ISSN":"1086-3249","issue":"2","note":"publisher: Johns Hopkins University Press","page":"163-182","source":"Project MUSE","title":"Environmental Justice, Values, and Scientific Expertise","URL":"https://muse.jhu.edu/article/484361","volume":"22","author":[{"family":"Steel","given":"Daniel"},{"family":"Whyte","given":"Kyle Powys"}],"accessed":{"date-parts":[["2022",3,3]]},"issued":{"date-parts":[["2012"]]}}}],"schema":"https://github.com/citation-style-language/schema/raw/master/csl-citation.json"} </w:instrText>
      </w:r>
      <w:r w:rsidR="00EC0530" w:rsidRPr="00EA5CE5">
        <w:rPr>
          <w:color w:val="000000" w:themeColor="text1"/>
        </w:rPr>
        <w:fldChar w:fldCharType="separate"/>
      </w:r>
      <w:r w:rsidR="00EC0530" w:rsidRPr="00EA5CE5">
        <w:rPr>
          <w:color w:val="000000" w:themeColor="text1"/>
        </w:rPr>
        <w:t>Steel &amp; Whyte, 2012)</w:t>
      </w:r>
      <w:r w:rsidR="00EC0530" w:rsidRPr="00EA5CE5">
        <w:rPr>
          <w:color w:val="000000" w:themeColor="text1"/>
        </w:rPr>
        <w:fldChar w:fldCharType="end"/>
      </w:r>
      <w:r w:rsidR="00EC0530" w:rsidRPr="00EA5CE5">
        <w:rPr>
          <w:color w:val="000000" w:themeColor="text1"/>
        </w:rPr>
        <w:t xml:space="preserve">. </w:t>
      </w:r>
      <w:r w:rsidR="00A65453" w:rsidRPr="00EA5CE5">
        <w:rPr>
          <w:color w:val="000000" w:themeColor="text1"/>
        </w:rPr>
        <w:t>On a different level, m</w:t>
      </w:r>
      <w:r w:rsidR="00EC0530" w:rsidRPr="00EA5CE5">
        <w:rPr>
          <w:color w:val="000000" w:themeColor="text1"/>
        </w:rPr>
        <w:t>edicine and its specialties</w:t>
      </w:r>
      <w:r w:rsidR="00DB0A3B" w:rsidRPr="00EA5CE5">
        <w:rPr>
          <w:color w:val="000000" w:themeColor="text1"/>
        </w:rPr>
        <w:t xml:space="preserve"> </w:t>
      </w:r>
      <w:r w:rsidR="00EC0530" w:rsidRPr="00EA5CE5">
        <w:rPr>
          <w:color w:val="000000" w:themeColor="text1"/>
        </w:rPr>
        <w:t>are complex social activities in which social norms and social effects related to power, reputation, and gender are in place</w:t>
      </w:r>
      <w:r w:rsidR="00EC0530" w:rsidRPr="00EA5CE5">
        <w:rPr>
          <w:rFonts w:cs="Times New Roman"/>
          <w:color w:val="000000" w:themeColor="text1"/>
        </w:rPr>
        <w:t>—</w:t>
      </w:r>
      <w:r w:rsidR="00EC0530" w:rsidRPr="00EA5CE5">
        <w:rPr>
          <w:color w:val="000000" w:themeColor="text1"/>
        </w:rPr>
        <w:t xml:space="preserve">for example, in how consensus is reached among experts </w:t>
      </w:r>
      <w:r w:rsidR="00EC0530" w:rsidRPr="00EA5CE5">
        <w:rPr>
          <w:color w:val="000000" w:themeColor="text1"/>
        </w:rPr>
        <w:fldChar w:fldCharType="begin"/>
      </w:r>
      <w:r w:rsidR="007044EC" w:rsidRPr="00EA5CE5">
        <w:rPr>
          <w:color w:val="000000" w:themeColor="text1"/>
        </w:rPr>
        <w:instrText xml:space="preserve"> ADDIN ZOTERO_ITEM CSL_CITATION {"citationID":"IBxnV5bm","properties":{"formattedCitation":"(Solomon 2015)","plainCitation":"(Solomon 2015)","noteIndex":0},"citationItems":[{"id":149,"uris":["http://zotero.org/users/8820588/items/955KNWYH"],"itemData":{"id":149,"type":"book","abstract":"How is medical knowledge made? New methods for research and clinical care have reshaped the practices of medical knowledge production over the last forty years. Consensus conferences, evidence-based medicine, translational medicine, and narrative medicine are among the most prominent new methods. Making Medical Knowledge explores their origins and aims, their epistemic strengths, and their epistemic weaknesses. Miriam Solomon argues that the familiar dichotomy between the art and the science of medicine is not adequate for understanding this plurality of methods. The book begins by tracing the development of medical consensus conferences, from their beginning at the United States' National Institutes of Health in 1977, to their widespread adoption in national and international contexts. It discusses consensus conferences as social epistemic institutions designed to embody democracy and achieve objectivity. Evidence-based medicine, which developed next, ranks expert consensus at the bottom of the evidence hierarchy, thus challenging the authority of consensus conferences. Evidence-based medicine has transformed both medical research and clinical medicine in many positive ways, but it has also been accused of creating an intellectual hegemony that has marginalized crucial stages of scientific research, particularly scientific discovery. Translational medicine is understood as a response to the shortfalls of both consensus conferences and evidence-based medicine. Narrative medicine is the most prominent recent development in the medical humanities. Its central claim is that attention to narrative is essential for patient care. Solomon argues that the differences between narrative medicine and the other methods have been exaggerated, and offers a pluralistic account of how the all the methods interact and sometimes conflict. The result is both practical and theoretical suggestions for how to improve medical knowledge and understand medical controversies.","ISBN":"978-0-19-104697-1","language":"en","note":"Google-Books-ID: 8DJ2BwAAQBAJ","number-of-pages":"289","publisher":"OUP Oxford","source":"Google Books","title":"Making Medical Knowledge","author":[{"family":"Solomon","given":"Miriam"}],"issued":{"date-parts":[["2015",4,3]]}}}],"schema":"https://github.com/citation-style-language/schema/raw/master/csl-citation.json"} </w:instrText>
      </w:r>
      <w:r w:rsidR="00EC0530" w:rsidRPr="00EA5CE5">
        <w:rPr>
          <w:color w:val="000000" w:themeColor="text1"/>
        </w:rPr>
        <w:fldChar w:fldCharType="separate"/>
      </w:r>
      <w:r w:rsidR="00A0010C" w:rsidRPr="00EA5CE5">
        <w:rPr>
          <w:color w:val="000000" w:themeColor="text1"/>
        </w:rPr>
        <w:t>(Solomon 2015)</w:t>
      </w:r>
      <w:r w:rsidR="00EC0530" w:rsidRPr="00EA5CE5">
        <w:rPr>
          <w:color w:val="000000" w:themeColor="text1"/>
        </w:rPr>
        <w:fldChar w:fldCharType="end"/>
      </w:r>
      <w:r w:rsidR="00EC0530" w:rsidRPr="00EA5CE5">
        <w:rPr>
          <w:color w:val="000000" w:themeColor="text1"/>
        </w:rPr>
        <w:t xml:space="preserve">. Also, </w:t>
      </w:r>
      <w:r w:rsidR="00DB0A3B" w:rsidRPr="00EA5CE5">
        <w:rPr>
          <w:color w:val="000000" w:themeColor="text1"/>
        </w:rPr>
        <w:t xml:space="preserve">the </w:t>
      </w:r>
      <w:r w:rsidR="00EC0530" w:rsidRPr="00EA5CE5">
        <w:rPr>
          <w:color w:val="000000" w:themeColor="text1"/>
        </w:rPr>
        <w:t xml:space="preserve">values of researchers and industrial partners in medical research can act as biases </w:t>
      </w:r>
      <w:r w:rsidR="00EC0530" w:rsidRPr="00EA5CE5">
        <w:rPr>
          <w:color w:val="000000" w:themeColor="text1"/>
        </w:rPr>
        <w:fldChar w:fldCharType="begin"/>
      </w:r>
      <w:r w:rsidR="007044EC" w:rsidRPr="00EA5CE5">
        <w:rPr>
          <w:color w:val="000000" w:themeColor="text1"/>
        </w:rPr>
        <w:instrText xml:space="preserve"> ADDIN ZOTERO_ITEM CSL_CITATION {"citationID":"iJz1TErV","properties":{"formattedCitation":"(Stegenga, 2018)","plainCitation":"(Stegenga, 2018)","dontUpdate":true,"noteIndex":0},"citationItems":[{"id":790,"uris":["http://zotero.org/users/8820588/items/P2HLXJF6"],"itemData":{"id":790,"type":"book","abstract":"This book argues that if we consider the ubiquity of small effect sizes in medicine, the extent of misleading evidence in medical research, the thin theoretical basis of many interventions, and the malleability of empirical methods, and if we employ our best inductive framework, then our confidence in medical interventions ought to be low.","ISBN":"978-0-19-106410-4","language":"en","note":"Google-Books-ID: _BBQDwAAQBAJ","number-of-pages":"242","publisher":"Oxford University Press","source":"Google Books","title":"Medical Nihilism","author":[{"family":"Stegenga","given":"Jacob"}],"issued":{"date-parts":[["2018",3,8]]}}}],"schema":"https://github.com/citation-style-language/schema/raw/master/csl-citation.json"} </w:instrText>
      </w:r>
      <w:r w:rsidR="00EC0530" w:rsidRPr="00EA5CE5">
        <w:rPr>
          <w:color w:val="000000" w:themeColor="text1"/>
        </w:rPr>
        <w:fldChar w:fldCharType="separate"/>
      </w:r>
      <w:r w:rsidR="00EC0530" w:rsidRPr="00EA5CE5">
        <w:rPr>
          <w:color w:val="000000" w:themeColor="text1"/>
        </w:rPr>
        <w:t>(</w:t>
      </w:r>
      <w:proofErr w:type="spellStart"/>
      <w:r w:rsidR="00EC0530" w:rsidRPr="00EA5CE5">
        <w:rPr>
          <w:color w:val="000000" w:themeColor="text1"/>
        </w:rPr>
        <w:fldChar w:fldCharType="end"/>
      </w:r>
      <w:r w:rsidR="00EC0530" w:rsidRPr="00EA5CE5">
        <w:rPr>
          <w:color w:val="000000" w:themeColor="text1"/>
        </w:rPr>
        <w:t>Bueter</w:t>
      </w:r>
      <w:proofErr w:type="spellEnd"/>
      <w:r w:rsidR="00EC0530" w:rsidRPr="00EA5CE5">
        <w:rPr>
          <w:color w:val="000000" w:themeColor="text1"/>
        </w:rPr>
        <w:t xml:space="preserve">, 2022; </w:t>
      </w:r>
      <w:r w:rsidR="00EC0530" w:rsidRPr="00EA5CE5">
        <w:rPr>
          <w:color w:val="000000" w:themeColor="text1"/>
        </w:rPr>
        <w:fldChar w:fldCharType="begin"/>
      </w:r>
      <w:r w:rsidR="007044EC" w:rsidRPr="00EA5CE5">
        <w:rPr>
          <w:color w:val="000000" w:themeColor="text1"/>
        </w:rPr>
        <w:instrText xml:space="preserve"> ADDIN ZOTERO_ITEM CSL_CITATION {"citationID":"ffP93ynY","properties":{"formattedCitation":"(Bueter &amp; Jukola, 2020)","plainCitation":"(Bueter &amp; Jukola, 2020)","dontUpdate":true,"noteIndex":0},"citationItems":[{"id":781,"uris":["http://zotero.org/users/8820588/items/247U3ETK"],"itemData":{"id":781,"type":"chapter","abstract":"In 2015, the US Food and Drug Administration made the controversial decision to approve flibanserin as the first drug against problems of low female sexual desire. This approval has encountered many criticisms; in particular, it has been condemned as an exemplary instance of medicalization and disease-mongering, as lacking sufficient evidential support, and as targeting a highly problematic diagnosis (Hypoactive Sexual Desire Disorder). In this paper, we review these complaints and show that many of the issues in the flibanserin case stem from a failure to properly deal with criticism. We argue that a principle of uptake of criticism can help preventing bias in research and drug regulation and can be secured by institutional measures.","collection-title":"Boston Studies in the Philosophy and History of Science","container-title":"Uncertainty in Pharmacology: Epistemology, Methods, and Decisions","event-place":"Cham","ISBN":"978-3-030-29179-2","language":"en","note":"DOI: 10.1007/978-3-030-29179-2_20","page":"451-470","publisher":"Springer International Publishing","publisher-place":"Cham","source":"Springer Link","title":"Sex, Drugs, and How to Deal with Criticism: The Case of Flibanserin","title-short":"Sex, Drugs, and How to Deal with Criticism","URL":"https://doi.org/10.1007/978-3-030-29179-2_20","author":[{"family":"Bueter","given":"Anke"},{"family":"Jukola","given":"Saana"}],"editor":[{"family":"LaCaze","given":"Adam"},{"family":"Osimani","given":"Barbara"}],"accessed":{"date-parts":[["2022",7,31]]},"issued":{"date-parts":[["2020"]]}}}],"schema":"https://github.com/citation-style-language/schema/raw/master/csl-citation.json"} </w:instrText>
      </w:r>
      <w:r w:rsidR="00EC0530" w:rsidRPr="00EA5CE5">
        <w:rPr>
          <w:color w:val="000000" w:themeColor="text1"/>
        </w:rPr>
        <w:fldChar w:fldCharType="separate"/>
      </w:r>
      <w:r w:rsidR="00EC0530" w:rsidRPr="00EA5CE5">
        <w:rPr>
          <w:color w:val="000000" w:themeColor="text1"/>
        </w:rPr>
        <w:t xml:space="preserve">Bueter &amp; </w:t>
      </w:r>
      <w:proofErr w:type="spellStart"/>
      <w:r w:rsidR="00EC0530" w:rsidRPr="00EA5CE5">
        <w:rPr>
          <w:color w:val="000000" w:themeColor="text1"/>
        </w:rPr>
        <w:t>Jukola</w:t>
      </w:r>
      <w:proofErr w:type="spellEnd"/>
      <w:r w:rsidR="00EC0530" w:rsidRPr="00EA5CE5">
        <w:rPr>
          <w:color w:val="000000" w:themeColor="text1"/>
        </w:rPr>
        <w:t>, 2020</w:t>
      </w:r>
      <w:r w:rsidR="00EC0530" w:rsidRPr="00EA5CE5">
        <w:rPr>
          <w:color w:val="000000" w:themeColor="text1"/>
        </w:rPr>
        <w:fldChar w:fldCharType="end"/>
      </w:r>
      <w:r w:rsidR="00EC0530" w:rsidRPr="00EA5CE5">
        <w:rPr>
          <w:color w:val="000000" w:themeColor="text1"/>
        </w:rPr>
        <w:t xml:space="preserve">; </w:t>
      </w:r>
      <w:proofErr w:type="spellStart"/>
      <w:r w:rsidR="00EC0530" w:rsidRPr="00EA5CE5">
        <w:rPr>
          <w:color w:val="000000" w:themeColor="text1"/>
        </w:rPr>
        <w:t>Stegenga</w:t>
      </w:r>
      <w:proofErr w:type="spellEnd"/>
      <w:r w:rsidR="00EC0530" w:rsidRPr="00EA5CE5">
        <w:rPr>
          <w:color w:val="000000" w:themeColor="text1"/>
        </w:rPr>
        <w:t>, 2018</w:t>
      </w:r>
      <w:r w:rsidR="00EC0530" w:rsidRPr="00EA5CE5">
        <w:rPr>
          <w:color w:val="000000" w:themeColor="text1"/>
        </w:rPr>
        <w:fldChar w:fldCharType="begin"/>
      </w:r>
      <w:r w:rsidR="00A0010C" w:rsidRPr="00EA5CE5">
        <w:rPr>
          <w:color w:val="000000" w:themeColor="text1"/>
        </w:rPr>
        <w:instrText xml:space="preserve"> ADDIN ZOTERO_ITEM CSL_CITATION {"citationID":"w2SNSXRV","properties":{"formattedCitation":"(Bueter, 2022)","plainCitation":"(Bueter, 2022)","dontUpdate":true,"noteIndex":0},"citationItems":[{"id":616,"uris":["http://zotero.org/users/8820588/items/6J79N3HF"],"itemData":{"id":616,"type":"article-journal","abstract":"Once one abandons the ideal of value-free, impartial science, the question of how to distinguish biased from legitimately value-laden science arises. To approach this “new demarcation problem”, I argue that one should distinguish different uses of “bias” in a first step: a narrow sense of bias as systematic deviation from the truth, and a wider sense that covers any kind of tendency impacting scientific reasoning. Secondly, the narrow sense exemplifies an ontological notion of bias, which understands bias in terms of a deviation from an impartial ideal outcome. I propose to replace it with an epistemic notion of bias, which understands biased research as research that we have good reasons to suspect could have been (done) systematically better. From a socio-epistemic perspective, such good reasons to expect better can be found in a lack of responsiveness to conventional standards and/or critical discourse in the scientific community. In short, bias in an epistemic sense consists in a deviation, not from truth but from current best practice. While this turns bias into something that is dependent on time and context, it allows for value-laden research to be unbiased, if there are no good reasons to expect this research to be better.","container-title":"Studies in History and Philosophy of Science","DOI":"10.1016/j.shpsa.2021.12.002","ISSN":"0039-3681","journalAbbreviation":"Studies in History and Philosophy of Science","language":"en","page":"307-315","source":"ScienceDirect","title":"Bias as an epistemic notion","URL":"https://www.sciencedirect.com/science/article/pii/S0039368121002028","volume":"91","author":[{"family":"Bueter","given":"Anke"}],"accessed":{"date-parts":[["2022",7,15]]},"issued":{"date-parts":[["2022",2,1]]}}}],"schema":"https://github.com/citation-style-language/schema/raw/master/csl-citation.json"} </w:instrText>
      </w:r>
      <w:r w:rsidR="00EC0530" w:rsidRPr="00EA5CE5">
        <w:rPr>
          <w:color w:val="000000" w:themeColor="text1"/>
        </w:rPr>
        <w:fldChar w:fldCharType="separate"/>
      </w:r>
      <w:r w:rsidR="00EC0530" w:rsidRPr="00EA5CE5">
        <w:rPr>
          <w:color w:val="000000" w:themeColor="text1"/>
        </w:rPr>
        <w:t>)</w:t>
      </w:r>
      <w:r w:rsidR="00EC0530" w:rsidRPr="00EA5CE5">
        <w:rPr>
          <w:color w:val="000000" w:themeColor="text1"/>
        </w:rPr>
        <w:fldChar w:fldCharType="end"/>
      </w:r>
      <w:r w:rsidR="00EC0530" w:rsidRPr="00EA5CE5">
        <w:rPr>
          <w:color w:val="000000" w:themeColor="text1"/>
        </w:rPr>
        <w:t>.</w:t>
      </w:r>
      <w:r w:rsidR="00A65453" w:rsidRPr="00EA5CE5">
        <w:rPr>
          <w:color w:val="000000" w:themeColor="text1"/>
        </w:rPr>
        <w:t xml:space="preserve"> Covid science </w:t>
      </w:r>
      <w:r w:rsidR="007509F8" w:rsidRPr="00EA5CE5">
        <w:rPr>
          <w:color w:val="000000" w:themeColor="text1"/>
        </w:rPr>
        <w:t xml:space="preserve">arguably provided an excellent case study in all these respects. Philosophers have pointed out that </w:t>
      </w:r>
      <w:r w:rsidR="00784EBF" w:rsidRPr="00EA5CE5">
        <w:rPr>
          <w:color w:val="000000" w:themeColor="text1"/>
        </w:rPr>
        <w:t>Covid science, and evidence-based policies, involved values at many levels, which were rarely if ever recognised and justified by scientists, politicians</w:t>
      </w:r>
      <w:r w:rsidR="00DB0A3B" w:rsidRPr="00EA5CE5">
        <w:rPr>
          <w:color w:val="000000" w:themeColor="text1"/>
        </w:rPr>
        <w:t>,</w:t>
      </w:r>
      <w:r w:rsidR="00784EBF" w:rsidRPr="00EA5CE5">
        <w:rPr>
          <w:color w:val="000000" w:themeColor="text1"/>
        </w:rPr>
        <w:t xml:space="preserve"> and institutions </w:t>
      </w:r>
      <w:r w:rsidR="00784EBF" w:rsidRPr="00EA5CE5">
        <w:rPr>
          <w:color w:val="000000" w:themeColor="text1"/>
        </w:rPr>
        <w:fldChar w:fldCharType="begin"/>
      </w:r>
      <w:r w:rsidR="00A0010C" w:rsidRPr="00EA5CE5">
        <w:rPr>
          <w:color w:val="000000" w:themeColor="text1"/>
        </w:rPr>
        <w:instrText xml:space="preserve"> ADDIN ZOTERO_ITEM CSL_CITATION {"citationID":"0Kl2Kng1","properties":{"formattedCitation":"(Amoretti and Lalumera 2021)","plainCitation":"(Amoretti and Lalumera 2021)","noteIndex":0},"citationItems":[{"id":68,"uris":["http://zotero.org/users/8820588/items/4W7IRH7K"],"itemData":{"id":68,"type":"article-journal","abstract":"In the ongoing pandemic, death statistics influence people’s feelings and government policy. But when does COVID-19 qualify as the cause of death? As philosophers of medicine interested in conceptual clarification, we address the question by analyzing the World Health Organization’s rules for the certification of death. We show that for COVID-19, WHO rules take into account both facts (causal chains) and values (the importance of prevention).","container-title":"History and Philosophy of the Life Sciences","DOI":"10.1007/s40656-020-00355-6","ISSN":"1742-6316","issue":"1","journalAbbreviation":"HPLS","language":"en","page":"4","source":"Springer Link","title":"COVID-19 as the underlying cause of death: disentangling facts and values","title-short":"COVID-19 as the underlying cause of death","URL":"https://doi.org/10.1007/s40656-020-00355-6","volume":"43","author":[{"family":"Amoretti","given":"Maria Cristina"},{"family":"Lalumera","given":"Elisabetta"}],"accessed":{"date-parts":[["2022",1,28]]},"issued":{"date-parts":[["2021",1,8]]}}}],"schema":"https://github.com/citation-style-language/schema/raw/master/csl-citation.json"} </w:instrText>
      </w:r>
      <w:r w:rsidR="00784EBF" w:rsidRPr="00EA5CE5">
        <w:rPr>
          <w:color w:val="000000" w:themeColor="text1"/>
        </w:rPr>
        <w:fldChar w:fldCharType="separate"/>
      </w:r>
      <w:r w:rsidR="00A0010C" w:rsidRPr="00EA5CE5">
        <w:rPr>
          <w:noProof/>
          <w:color w:val="000000" w:themeColor="text1"/>
        </w:rPr>
        <w:t>(Amoretti and Lalumera 2021)</w:t>
      </w:r>
      <w:r w:rsidR="00784EBF" w:rsidRPr="00EA5CE5">
        <w:rPr>
          <w:color w:val="000000" w:themeColor="text1"/>
        </w:rPr>
        <w:fldChar w:fldCharType="end"/>
      </w:r>
      <w:r w:rsidR="00784EBF" w:rsidRPr="00EA5CE5">
        <w:rPr>
          <w:color w:val="000000" w:themeColor="text1"/>
        </w:rPr>
        <w:fldChar w:fldCharType="begin"/>
      </w:r>
      <w:r w:rsidR="00A0010C" w:rsidRPr="00EA5CE5">
        <w:rPr>
          <w:color w:val="000000" w:themeColor="text1"/>
        </w:rPr>
        <w:instrText xml:space="preserve"> ADDIN ZOTERO_ITEM CSL_CITATION {"citationID":"tKb6IRMu","properties":{"formattedCitation":"(Fuller 2021)","plainCitation":"(Fuller 2021)","noteIndex":0},"citationItems":[{"id":112,"uris":["http://zotero.org/users/8820588/items/7L6QV437"],"itemData":{"id":112,"type":"article-journal","abstract":"COVID-19 epidemic models raise important questions for science and philosophy of science. Here I provide a brief preliminary exploration of three: what kinds of predictions do epidemic models make, are they causal models, and how do different kinds of epidemic models differ in terms of what they represent?","container-title":"History and Philosophy of the Life Sciences","DOI":"10.1007/s40656-021-00407-5","ISSN":"1742-6316","issue":"2","journalAbbreviation":"HPLS","language":"en","page":"47","source":"Springer Link","title":"What are the COVID-19 models modeling (philosophically speaking)?","URL":"https://doi.org/10.1007/s40656-021-00407-5","volume":"43","author":[{"family":"Fuller","given":"Jonathan"}],"accessed":{"date-parts":[["2022",2,4]]},"issued":{"date-parts":[["2021",3,26]]}}}],"schema":"https://github.com/citation-style-language/schema/raw/master/csl-citation.json"} </w:instrText>
      </w:r>
      <w:r w:rsidR="00784EBF" w:rsidRPr="00EA5CE5">
        <w:rPr>
          <w:color w:val="000000" w:themeColor="text1"/>
        </w:rPr>
        <w:fldChar w:fldCharType="separate"/>
      </w:r>
      <w:r w:rsidR="00A0010C" w:rsidRPr="00EA5CE5">
        <w:rPr>
          <w:noProof/>
          <w:color w:val="000000" w:themeColor="text1"/>
        </w:rPr>
        <w:t>(Fuller 2021)</w:t>
      </w:r>
      <w:r w:rsidR="00784EBF" w:rsidRPr="00EA5CE5">
        <w:rPr>
          <w:color w:val="000000" w:themeColor="text1"/>
        </w:rPr>
        <w:fldChar w:fldCharType="end"/>
      </w:r>
      <w:r w:rsidR="00784EBF" w:rsidRPr="00EA5CE5">
        <w:rPr>
          <w:color w:val="000000" w:themeColor="text1"/>
        </w:rPr>
        <w:t xml:space="preserve"> </w:t>
      </w:r>
      <w:r w:rsidR="00784EBF" w:rsidRPr="00EA5CE5">
        <w:rPr>
          <w:color w:val="000000" w:themeColor="text1"/>
        </w:rPr>
        <w:fldChar w:fldCharType="begin"/>
      </w:r>
      <w:r w:rsidR="00784EBF" w:rsidRPr="00EA5CE5">
        <w:rPr>
          <w:color w:val="000000" w:themeColor="text1"/>
        </w:rPr>
        <w:instrText xml:space="preserve"> ADDIN ZOTERO_ITEM CSL_CITATION {"citationID":"6dbCKTd4","properties":{"formattedCitation":"(Mercuri n.d.)","plainCitation":"(Mercuri n.d.)","noteIndex":0},"citationItems":[{"id":853,"uris":["http://zotero.org/users/8820588/items/WV78UW5D"],"itemData":{"id":853,"type":"article-journal","container-title":"Journal of Evaluation in Clinical Practice","DOI":"10.1111/jep.13750","ISSN":"1365-2753","issue":"n/a","language":"en","note":"_eprint: https://onlinelibrary.wiley.com/doi/pdf/10.1111/jep.13750","source":"Wiley Online Library","title":"A pandemic of nonsense","URL":"http://onlinelibrary.wiley.com/doi/abs/10.1111/jep.13750","volume":"n/a","author":[{"family":"Mercuri","given":"Mathew"}],"accessed":{"date-parts":[["2022",8,19]]}}}],"schema":"https://github.com/citation-style-language/schema/raw/master/csl-citation.json"} </w:instrText>
      </w:r>
      <w:r w:rsidR="00784EBF" w:rsidRPr="00EA5CE5">
        <w:rPr>
          <w:color w:val="000000" w:themeColor="text1"/>
        </w:rPr>
        <w:fldChar w:fldCharType="separate"/>
      </w:r>
      <w:r w:rsidR="00A0010C" w:rsidRPr="00EA5CE5">
        <w:rPr>
          <w:noProof/>
          <w:color w:val="000000" w:themeColor="text1"/>
        </w:rPr>
        <w:t>(Mercuri n.d.)</w:t>
      </w:r>
      <w:r w:rsidR="00784EBF" w:rsidRPr="00EA5CE5">
        <w:rPr>
          <w:color w:val="000000" w:themeColor="text1"/>
        </w:rPr>
        <w:fldChar w:fldCharType="end"/>
      </w:r>
      <w:r w:rsidR="007509F8" w:rsidRPr="00EA5CE5">
        <w:rPr>
          <w:color w:val="000000" w:themeColor="text1"/>
        </w:rPr>
        <w:t xml:space="preserve">. </w:t>
      </w:r>
      <w:r w:rsidR="00A65453" w:rsidRPr="00EA5CE5">
        <w:rPr>
          <w:color w:val="000000" w:themeColor="text1"/>
        </w:rPr>
        <w:t>My discussion of m</w:t>
      </w:r>
      <w:r w:rsidR="00EC0530" w:rsidRPr="00EA5CE5">
        <w:rPr>
          <w:color w:val="000000" w:themeColor="text1"/>
        </w:rPr>
        <w:t xml:space="preserve">oralisation as a case of value-intrusion (possibly with a negative connotation) is </w:t>
      </w:r>
      <w:r w:rsidR="00A65453" w:rsidRPr="00EA5CE5">
        <w:rPr>
          <w:color w:val="000000" w:themeColor="text1"/>
        </w:rPr>
        <w:t>meant to</w:t>
      </w:r>
      <w:r w:rsidR="002863A5" w:rsidRPr="00EA5CE5">
        <w:rPr>
          <w:color w:val="000000" w:themeColor="text1"/>
        </w:rPr>
        <w:t xml:space="preserve"> add</w:t>
      </w:r>
      <w:r w:rsidR="00A65453" w:rsidRPr="00EA5CE5">
        <w:rPr>
          <w:color w:val="000000" w:themeColor="text1"/>
        </w:rPr>
        <w:t xml:space="preserve"> a </w:t>
      </w:r>
      <w:r w:rsidR="00EC0530" w:rsidRPr="00EA5CE5">
        <w:rPr>
          <w:color w:val="000000" w:themeColor="text1"/>
        </w:rPr>
        <w:t xml:space="preserve">thread </w:t>
      </w:r>
      <w:r w:rsidR="002863A5" w:rsidRPr="00EA5CE5">
        <w:rPr>
          <w:color w:val="000000" w:themeColor="text1"/>
        </w:rPr>
        <w:t>to</w:t>
      </w:r>
      <w:r w:rsidR="00EC0530" w:rsidRPr="00EA5CE5">
        <w:rPr>
          <w:color w:val="000000" w:themeColor="text1"/>
        </w:rPr>
        <w:t xml:space="preserve"> this already rich </w:t>
      </w:r>
      <w:r w:rsidR="002863A5" w:rsidRPr="00EA5CE5">
        <w:rPr>
          <w:color w:val="000000" w:themeColor="text1"/>
        </w:rPr>
        <w:t>“</w:t>
      </w:r>
      <w:r w:rsidR="00EC0530" w:rsidRPr="00EA5CE5">
        <w:rPr>
          <w:color w:val="000000" w:themeColor="text1"/>
        </w:rPr>
        <w:t>tapestry</w:t>
      </w:r>
      <w:r w:rsidR="002863A5" w:rsidRPr="00EA5CE5">
        <w:rPr>
          <w:color w:val="000000" w:themeColor="text1"/>
        </w:rPr>
        <w:t xml:space="preserve"> of values”</w:t>
      </w:r>
      <w:r w:rsidR="00EC0530" w:rsidRPr="00EA5CE5">
        <w:rPr>
          <w:color w:val="000000" w:themeColor="text1"/>
        </w:rPr>
        <w:t xml:space="preserve"> </w:t>
      </w:r>
      <w:r w:rsidR="00A65453" w:rsidRPr="00EA5CE5">
        <w:rPr>
          <w:color w:val="000000" w:themeColor="text1"/>
        </w:rPr>
        <w:fldChar w:fldCharType="begin"/>
      </w:r>
      <w:r w:rsidR="00A65453" w:rsidRPr="00EA5CE5">
        <w:rPr>
          <w:color w:val="000000" w:themeColor="text1"/>
        </w:rPr>
        <w:instrText xml:space="preserve"> ADDIN ZOTERO_ITEM CSL_CITATION {"citationID":"XHfI5LLq","properties":{"formattedCitation":"(Elliott 2017)","plainCitation":"(Elliott 2017)","noteIndex":0},"citationItems":[{"id":775,"uris":["http://zotero.org/users/8820588/items/QJ8874G3"],"itemData":{"id":775,"type":"book","publisher":"Oxford University Press USA","source":"PhilPapers","title":"A Tapestry of Values: An Introduction to Values in Science","title-short":"A Tapestry of Values","author":[{"family":"Elliott","given":"Kevin C."}],"issued":{"date-parts":[["2017"]]}}}],"schema":"https://github.com/citation-style-language/schema/raw/master/csl-citation.json"} </w:instrText>
      </w:r>
      <w:r w:rsidR="00A65453" w:rsidRPr="00EA5CE5">
        <w:rPr>
          <w:color w:val="000000" w:themeColor="text1"/>
        </w:rPr>
        <w:fldChar w:fldCharType="separate"/>
      </w:r>
      <w:r w:rsidR="00A0010C" w:rsidRPr="00EA5CE5">
        <w:rPr>
          <w:color w:val="000000" w:themeColor="text1"/>
        </w:rPr>
        <w:t>(Elliott 2017)</w:t>
      </w:r>
      <w:r w:rsidR="00A65453" w:rsidRPr="00EA5CE5">
        <w:rPr>
          <w:color w:val="000000" w:themeColor="text1"/>
        </w:rPr>
        <w:fldChar w:fldCharType="end"/>
      </w:r>
      <w:r w:rsidR="007509F8" w:rsidRPr="00EA5CE5">
        <w:rPr>
          <w:color w:val="000000" w:themeColor="text1"/>
        </w:rPr>
        <w:t>.</w:t>
      </w:r>
    </w:p>
    <w:p w14:paraId="2784116B" w14:textId="504429DE" w:rsidR="00A52A26" w:rsidRPr="00EA5CE5" w:rsidRDefault="00A52A26" w:rsidP="00A52A26">
      <w:pPr>
        <w:pStyle w:val="Englishpaper"/>
        <w:rPr>
          <w:b/>
          <w:bCs/>
          <w:color w:val="000000" w:themeColor="text1"/>
        </w:rPr>
      </w:pPr>
      <w:r w:rsidRPr="00EA5CE5">
        <w:rPr>
          <w:color w:val="000000" w:themeColor="text1"/>
        </w:rPr>
        <w:t xml:space="preserve">This article is organised </w:t>
      </w:r>
      <w:r w:rsidR="00DB0A3B" w:rsidRPr="00EA5CE5">
        <w:rPr>
          <w:color w:val="000000" w:themeColor="text1"/>
        </w:rPr>
        <w:t>into</w:t>
      </w:r>
      <w:r w:rsidRPr="00EA5CE5">
        <w:rPr>
          <w:color w:val="000000" w:themeColor="text1"/>
        </w:rPr>
        <w:t xml:space="preserve"> sections. Section </w:t>
      </w:r>
      <w:r w:rsidR="00F411A2" w:rsidRPr="00EA5CE5">
        <w:rPr>
          <w:color w:val="000000" w:themeColor="text1"/>
        </w:rPr>
        <w:t>2</w:t>
      </w:r>
      <w:r w:rsidRPr="00EA5CE5">
        <w:rPr>
          <w:color w:val="000000" w:themeColor="text1"/>
        </w:rPr>
        <w:t xml:space="preserve"> surveys the literature on moralisation from its origins with </w:t>
      </w:r>
      <w:proofErr w:type="spellStart"/>
      <w:r w:rsidRPr="00EA5CE5">
        <w:rPr>
          <w:color w:val="000000" w:themeColor="text1"/>
        </w:rPr>
        <w:t>Rozin’s</w:t>
      </w:r>
      <w:proofErr w:type="spellEnd"/>
      <w:r w:rsidRPr="00EA5CE5">
        <w:rPr>
          <w:color w:val="000000" w:themeColor="text1"/>
        </w:rPr>
        <w:t xml:space="preserve"> work to more recent developments while emphasising a distinction between processes of moralisation, which are grounded in drawing logical connections between a particular behaviour and accepted moral principles (so-called “rational” processes) on the one hand, and processes grounded in drawing associative-affective connections (or “irrational” processes) on the other. Having established this framework, I will then examine HCQ’s controversial uptake in the effort to fight Covid-19 (Section </w:t>
      </w:r>
      <w:r w:rsidR="00F411A2" w:rsidRPr="00EA5CE5">
        <w:rPr>
          <w:color w:val="000000" w:themeColor="text1"/>
        </w:rPr>
        <w:t>3</w:t>
      </w:r>
      <w:r w:rsidRPr="00EA5CE5">
        <w:rPr>
          <w:color w:val="000000" w:themeColor="text1"/>
        </w:rPr>
        <w:t xml:space="preserve">) and show how moralisation was at work on both sides of the </w:t>
      </w:r>
      <w:r w:rsidR="00CB4C79" w:rsidRPr="00EA5CE5">
        <w:rPr>
          <w:color w:val="000000" w:themeColor="text1"/>
        </w:rPr>
        <w:t xml:space="preserve">HCQ </w:t>
      </w:r>
      <w:r w:rsidRPr="00EA5CE5">
        <w:rPr>
          <w:color w:val="000000" w:themeColor="text1"/>
        </w:rPr>
        <w:t xml:space="preserve">debate, albeit in differing ways (Section </w:t>
      </w:r>
      <w:r w:rsidR="00F411A2" w:rsidRPr="00EA5CE5">
        <w:rPr>
          <w:color w:val="000000" w:themeColor="text1"/>
        </w:rPr>
        <w:t>4</w:t>
      </w:r>
      <w:r w:rsidRPr="00EA5CE5">
        <w:rPr>
          <w:color w:val="000000" w:themeColor="text1"/>
        </w:rPr>
        <w:t xml:space="preserve">). </w:t>
      </w:r>
      <w:r w:rsidR="007D5DFD" w:rsidRPr="00EA5CE5">
        <w:rPr>
          <w:color w:val="000000" w:themeColor="text1"/>
        </w:rPr>
        <w:t xml:space="preserve">In section 5, I will attempt to show the influence of the </w:t>
      </w:r>
      <w:r w:rsidR="007D5DFD" w:rsidRPr="00EA5CE5">
        <w:rPr>
          <w:color w:val="000000" w:themeColor="text1"/>
        </w:rPr>
        <w:lastRenderedPageBreak/>
        <w:t xml:space="preserve">moralisation of </w:t>
      </w:r>
      <w:r w:rsidR="003752CF" w:rsidRPr="00EA5CE5">
        <w:rPr>
          <w:color w:val="000000" w:themeColor="text1"/>
        </w:rPr>
        <w:t>HCQ</w:t>
      </w:r>
      <w:r w:rsidR="007D5DFD" w:rsidRPr="00EA5CE5">
        <w:rPr>
          <w:color w:val="000000" w:themeColor="text1"/>
        </w:rPr>
        <w:t xml:space="preserve"> on medical research (in the Spring of 2020) by suggesting that it has generated an intrusion of values on two levels: that of the choice of research question and that of the evaluation of evidence, or inductive risk. </w:t>
      </w:r>
      <w:r w:rsidRPr="00EA5CE5">
        <w:rPr>
          <w:color w:val="000000" w:themeColor="text1"/>
        </w:rPr>
        <w:t xml:space="preserve">Section </w:t>
      </w:r>
      <w:r w:rsidR="007D5DFD" w:rsidRPr="00EA5CE5">
        <w:rPr>
          <w:color w:val="000000" w:themeColor="text1"/>
        </w:rPr>
        <w:t>6</w:t>
      </w:r>
      <w:r w:rsidRPr="00EA5CE5">
        <w:rPr>
          <w:color w:val="000000" w:themeColor="text1"/>
        </w:rPr>
        <w:t xml:space="preserve"> contains my concluding remarks and suggestions on how to study moralisation in healthcare and medical research.</w:t>
      </w:r>
    </w:p>
    <w:p w14:paraId="2AC590A3" w14:textId="70FCAF5A" w:rsidR="00EC0530" w:rsidRPr="00EA5CE5" w:rsidRDefault="007D5DFD" w:rsidP="007D5DFD">
      <w:pPr>
        <w:pStyle w:val="Englishpaper"/>
        <w:numPr>
          <w:ilvl w:val="0"/>
          <w:numId w:val="10"/>
        </w:numPr>
        <w:jc w:val="center"/>
        <w:rPr>
          <w:b/>
          <w:bCs/>
          <w:color w:val="000000" w:themeColor="text1"/>
        </w:rPr>
      </w:pPr>
      <w:r w:rsidRPr="00EA5CE5">
        <w:rPr>
          <w:b/>
          <w:bCs/>
          <w:color w:val="000000" w:themeColor="text1"/>
        </w:rPr>
        <w:t>Moralization</w:t>
      </w:r>
    </w:p>
    <w:p w14:paraId="5FF0CD00" w14:textId="65AC2454" w:rsidR="00EC0530" w:rsidRPr="00EA5CE5" w:rsidRDefault="00EC0530" w:rsidP="00EC0530">
      <w:pPr>
        <w:pStyle w:val="Englishpaper"/>
        <w:rPr>
          <w:color w:val="000000" w:themeColor="text1"/>
        </w:rPr>
      </w:pPr>
      <w:r w:rsidRPr="00EA5CE5">
        <w:rPr>
          <w:color w:val="000000" w:themeColor="text1"/>
        </w:rPr>
        <w:t xml:space="preserve">I prefer coffee over tea, but this does not imply that, for me, tea is morally bad or people who prefer tea are, and I do not think of myself as being a better person because I prefer coffee. If tea and coffee consumption were moralised, such implications would be conceptually allowed. Social psychologist Paul </w:t>
      </w:r>
      <w:proofErr w:type="spellStart"/>
      <w:r w:rsidRPr="00EA5CE5">
        <w:rPr>
          <w:color w:val="000000" w:themeColor="text1"/>
        </w:rPr>
        <w:t>Rozin</w:t>
      </w:r>
      <w:proofErr w:type="spellEnd"/>
      <w:r w:rsidRPr="00EA5CE5">
        <w:rPr>
          <w:color w:val="000000" w:themeColor="text1"/>
        </w:rPr>
        <w:t xml:space="preserve"> (1999) defined moralisation as “the process through which preferences are converted into values, both in individual lives and at the level of culture” </w:t>
      </w:r>
      <w:r w:rsidRPr="00EA5CE5">
        <w:rPr>
          <w:color w:val="000000" w:themeColor="text1"/>
        </w:rPr>
        <w:fldChar w:fldCharType="begin"/>
      </w:r>
      <w:r w:rsidR="00A0010C" w:rsidRPr="00EA5CE5">
        <w:rPr>
          <w:color w:val="000000" w:themeColor="text1"/>
        </w:rPr>
        <w:instrText xml:space="preserve"> ADDIN ZOTERO_ITEM CSL_CITATION {"citationID":"tPQWxXXj","properties":{"formattedCitation":"(Rozin, 1999)","plainCitation":"(Rozin, 1999)","dontUpdate":true,"noteIndex":0},"citationItems":[{"id":123,"uris":["http://zotero.org/users/8820588/items/39LYXMFN"],"itemData":{"id":123,"type":"article-journal","abstract":"Moralization is the process through which preferences are converted into values, both in individual lives and at the level of culture. Moralization is often linked to health concerns, including addiction. It is significant because moralized entities are more likely to receive attention from governments and institutions, to encourage supportive scientific research, to license censure, to become internalized, to show enhanced parent-to-child transmission of attitudes, to motivate the search by individuals for supporting reasons, and, in at least some cases, to recruit the emotion of disgust. Moralization seems to be promoted in predominantly Protestant cultures and if the entity is associated with stigmatized groups or harmful to children. The recent history and current status of cigarette smoking in the United States are used to illustrate moralization.","container-title":"Psychological Science","DOI":"10.1111/1467-9280.00139","ISSN":"0956-7976","issue":"3","journalAbbreviation":"Psychol Sci","language":"en","note":"publisher: SAGE Publications Inc","page":"218-221","source":"SAGE Journals","title":"The Process of Moralization","URL":"https://doi.org/10.1111/1467-9280.00139","volume":"10","author":[{"family":"Rozin","given":"Paul"}],"accessed":{"date-parts":[["2022",1,31]]},"issued":{"date-parts":[["1999",5,1]]}}}],"schema":"https://github.com/citation-style-language/schema/raw/master/csl-citation.json"} </w:instrText>
      </w:r>
      <w:r w:rsidRPr="00EA5CE5">
        <w:rPr>
          <w:color w:val="000000" w:themeColor="text1"/>
        </w:rPr>
        <w:fldChar w:fldCharType="separate"/>
      </w:r>
      <w:r w:rsidRPr="00EA5CE5">
        <w:rPr>
          <w:color w:val="000000" w:themeColor="text1"/>
        </w:rPr>
        <w:t>(p. 218)</w:t>
      </w:r>
      <w:r w:rsidRPr="00EA5CE5">
        <w:rPr>
          <w:color w:val="000000" w:themeColor="text1"/>
        </w:rPr>
        <w:fldChar w:fldCharType="end"/>
      </w:r>
      <w:r w:rsidRPr="00EA5CE5">
        <w:rPr>
          <w:color w:val="000000" w:themeColor="text1"/>
        </w:rPr>
        <w:t xml:space="preserve">. In his research, </w:t>
      </w:r>
      <w:proofErr w:type="spellStart"/>
      <w:r w:rsidRPr="00EA5CE5">
        <w:rPr>
          <w:color w:val="000000" w:themeColor="text1"/>
        </w:rPr>
        <w:t>Rozin</w:t>
      </w:r>
      <w:proofErr w:type="spellEnd"/>
      <w:r w:rsidRPr="00EA5CE5">
        <w:rPr>
          <w:color w:val="000000" w:themeColor="text1"/>
        </w:rPr>
        <w:t xml:space="preserve"> focused on health-related behaviours, such as smoking, and described the moralisation process that occurred in </w:t>
      </w:r>
      <w:r w:rsidR="00DB0A3B" w:rsidRPr="00EA5CE5">
        <w:rPr>
          <w:color w:val="000000" w:themeColor="text1"/>
        </w:rPr>
        <w:t xml:space="preserve">the </w:t>
      </w:r>
      <w:r w:rsidRPr="00EA5CE5">
        <w:rPr>
          <w:color w:val="000000" w:themeColor="text1"/>
        </w:rPr>
        <w:t>US (and in most Western countries) in the second half of the 20</w:t>
      </w:r>
      <w:r w:rsidRPr="00EA5CE5">
        <w:rPr>
          <w:color w:val="000000" w:themeColor="text1"/>
          <w:vertAlign w:val="superscript"/>
        </w:rPr>
        <w:t>th</w:t>
      </w:r>
      <w:r w:rsidRPr="00EA5CE5">
        <w:rPr>
          <w:color w:val="000000" w:themeColor="text1"/>
        </w:rPr>
        <w:t xml:space="preserve"> century. Smoking acquired the moral property of being morally bad in itself</w:t>
      </w:r>
      <w:r w:rsidRPr="00EA5CE5">
        <w:rPr>
          <w:rFonts w:cs="Times New Roman"/>
          <w:color w:val="000000" w:themeColor="text1"/>
        </w:rPr>
        <w:t>—</w:t>
      </w:r>
      <w:r w:rsidRPr="00EA5CE5">
        <w:rPr>
          <w:color w:val="000000" w:themeColor="text1"/>
        </w:rPr>
        <w:t>not just instrumentally bad because it puts one at risk for health problems</w:t>
      </w:r>
      <w:r w:rsidRPr="00EA5CE5">
        <w:rPr>
          <w:rFonts w:cs="Times New Roman"/>
          <w:color w:val="000000" w:themeColor="text1"/>
        </w:rPr>
        <w:t>—</w:t>
      </w:r>
      <w:r w:rsidRPr="00EA5CE5">
        <w:rPr>
          <w:color w:val="000000" w:themeColor="text1"/>
        </w:rPr>
        <w:t xml:space="preserve">in a </w:t>
      </w:r>
      <w:r w:rsidR="00DB0A3B" w:rsidRPr="00EA5CE5">
        <w:rPr>
          <w:color w:val="000000" w:themeColor="text1"/>
        </w:rPr>
        <w:t>period</w:t>
      </w:r>
      <w:r w:rsidRPr="00EA5CE5">
        <w:rPr>
          <w:color w:val="000000" w:themeColor="text1"/>
        </w:rPr>
        <w:t xml:space="preserve"> of three generations. Other examples he considered are meat-eating and alcohol and drug (such as opioids) consumption. Meat-eating steadily shifted from a preference to morally bad behaviour with time, while the attribution of moral properties to drug and alcohol consumption tends to vary with time and place </w:t>
      </w:r>
      <w:r w:rsidRPr="00EA5CE5">
        <w:rPr>
          <w:color w:val="000000" w:themeColor="text1"/>
        </w:rPr>
        <w:fldChar w:fldCharType="begin"/>
      </w:r>
      <w:r w:rsidR="00A0010C" w:rsidRPr="00EA5CE5">
        <w:rPr>
          <w:color w:val="000000" w:themeColor="text1"/>
        </w:rPr>
        <w:instrText xml:space="preserve"> ADDIN ZOTERO_ITEM CSL_CITATION {"citationID":"dMUmCu9h","properties":{"formattedCitation":"(Feinberg et al., 2019)","plainCitation":"(Feinberg et al., 2019)","dontUpdate":true,"noteIndex":0},"citationItems":[{"id":250,"uris":["http://zotero.org/users/8820588/items/L4IQDPXM"],"itemData":{"id":250,"type":"article-journal","abstract":"A large literature demonstrates that moral convictions guide many of our thoughts, behaviors, and social interactions. Yet, we know little about how these moral convictions come to exist. In the present research we explore moralization—the process by which something that was morally neutral takes on moral properties— examining what factors facilitate and deter it. In 3 longitudinal studies participants were presented with morally evocative stimuli about why eating meat should be viewed as a moral issue. Study 1 tracked students over a semester as they took a university course that highlighted the suffering animals endure because of human meat consumption. In Studies 2 and 3 participants took part in a mini-course we developed which presented evocative videos aimed at inducing moralization. In all 3 studies, we assessed participants’ beliefs, attitudes, emotions, and cognitions at multiple time points to track moral changes and potential factors responsible for such changes. A variety of factors, both cognitive and affective, predicted participants’ moralization or lack thereof. Model testing further pointed to two primary conduits of moralization: the experience of moral emotions (e.g., disgust, guilt) felt when contemplating the issue, and moral piggybacking (connecting the issue at hand with one’s existing fundamental moral principles). Moreover, we found individual differences, such as how much one holds their morality as central to their identity, also predicted the moralization process. We discuss the broad theoretical and applied implications of our results.","container-title":"Journal of Personality and Social Psychology","DOI":"10.1037/pspa0000149","ISSN":"1939-1315, 0022-3514","issue":"1","journalAbbreviation":"Journal of Personality and Social Psychology","language":"en","page":"50-72","source":"DOI.org (Crossref)","title":"Understanding the process of moralization: How eating meat becomes a moral issue.","title-short":"Understanding the process of moralization","URL":"http://doi.apa.org/getdoi.cfm?doi=10.1037/pspa0000149","volume":"117","author":[{"family":"Feinberg","given":"Matthew"},{"family":"Kovacheff","given":"Chloe"},{"family":"Teper","given":"Rimma"},{"family":"Inbar","given":"Yoel"}],"accessed":{"date-parts":[["2022",3,16]]},"issued":{"date-parts":[["2019",7]]}}}],"schema":"https://github.com/citation-style-language/schema/raw/master/csl-citation.json"} </w:instrText>
      </w:r>
      <w:r w:rsidRPr="00EA5CE5">
        <w:rPr>
          <w:color w:val="000000" w:themeColor="text1"/>
        </w:rPr>
        <w:fldChar w:fldCharType="separate"/>
      </w:r>
      <w:r w:rsidRPr="00EA5CE5">
        <w:rPr>
          <w:color w:val="000000" w:themeColor="text1"/>
        </w:rPr>
        <w:t>(Feinberg et al., 2019</w:t>
      </w:r>
      <w:r w:rsidRPr="00EA5CE5">
        <w:rPr>
          <w:color w:val="000000" w:themeColor="text1"/>
        </w:rPr>
        <w:fldChar w:fldCharType="end"/>
      </w:r>
      <w:r w:rsidRPr="00EA5CE5">
        <w:rPr>
          <w:color w:val="000000" w:themeColor="text1"/>
        </w:rPr>
        <w:fldChar w:fldCharType="begin"/>
      </w:r>
      <w:r w:rsidR="00A0010C" w:rsidRPr="00EA5CE5">
        <w:rPr>
          <w:color w:val="000000" w:themeColor="text1"/>
        </w:rPr>
        <w:instrText xml:space="preserve"> ADDIN ZOTERO_ITEM CSL_CITATION {"citationID":"G1c7MBqX","properties":{"formattedCitation":"(Rozin et al., 1997)","plainCitation":"(Rozin et al., 1997)","dontUpdate":true,"noteIndex":0},"citationItems":[{"id":124,"uris":["http://zotero.org/users/8820588/items/Z7CK4MD4"],"itemData":{"id":124,"type":"article-journal","abstract":"We describe a rather common process that we call moralization, in which objects or activities that were previously morally neutral acquire a moral component. Moralization converts preferences into values, and in doing so influences cross-generational transmission (because values are passed more effectively in families than are preferences), increases the likelihood of internalization, invokes greater emotional response, and mobilizes the support of governmental and other cultural institutions. In recent decades, we claim, cigarette smoking in America has become moralized. We support our claims about some of the consequences of moralization with an analysis of differences between health and moral vegetarians. Compared with health vegetarians, moral vegetarians find meat more disgusting, offer more reasons in support of their meat avoidance, and avoid a wider range of animal foods. However, contrary to our prediction, liking for meat is about the same in moral and health vegetarians.","container-title":"Psychological Science","DOI":"10.1111/j.1467-9280.1997.tb00685.x","ISSN":"0956-7976","issue":"2","journalAbbreviation":"Psychol Sci","language":"en","note":"publisher: SAGE Publications Inc","page":"67-73","source":"SAGE Journals","title":"Moralization and Becoming a Vegetarian: The Transformation of Preferences Into Values and the Recruitment of Disgust","title-short":"Moralization and Becoming a Vegetarian","URL":"https://doi.org/10.1111/j.1467-9280.1997.tb00685.x","volume":"8","author":[{"family":"Rozin","given":"Paul"},{"family":"Markwith","given":"Maureen"},{"family":"Stoess","given":"Caryn"}],"accessed":{"date-parts":[["2022",1,31]]},"issued":{"date-parts":[["1997",3,1]]}}}],"schema":"https://github.com/citation-style-language/schema/raw/master/csl-citation.json"} </w:instrText>
      </w:r>
      <w:r w:rsidRPr="00EA5CE5">
        <w:rPr>
          <w:color w:val="000000" w:themeColor="text1"/>
        </w:rPr>
        <w:fldChar w:fldCharType="separate"/>
      </w:r>
      <w:r w:rsidRPr="00EA5CE5">
        <w:rPr>
          <w:color w:val="000000" w:themeColor="text1"/>
        </w:rPr>
        <w:t>; Rozin et al., 1997</w:t>
      </w:r>
      <w:r w:rsidRPr="00EA5CE5">
        <w:rPr>
          <w:color w:val="000000" w:themeColor="text1"/>
        </w:rPr>
        <w:fldChar w:fldCharType="end"/>
      </w:r>
      <w:r w:rsidRPr="00EA5CE5">
        <w:rPr>
          <w:color w:val="000000" w:themeColor="text1"/>
        </w:rPr>
        <w:fldChar w:fldCharType="begin"/>
      </w:r>
      <w:r w:rsidR="00A0010C" w:rsidRPr="00EA5CE5">
        <w:rPr>
          <w:color w:val="000000" w:themeColor="text1"/>
        </w:rPr>
        <w:instrText xml:space="preserve"> ADDIN ZOTERO_ITEM CSL_CITATION {"citationID":"FP27sSBm","properties":{"formattedCitation":"(Rozin &amp; Singh, 1999)","plainCitation":"(Rozin &amp; Singh, 1999)","dontUpdate":true,"noteIndex":0},"citationItems":[{"id":83,"uris":["http://zotero.org/users/8820588/items/9UXAA479"],"itemData":{"id":83,"type":"article-journal","abstract":"Moralization refers to the conversion of a preference into a value, within a culture and in individual lives. It is hypothesized that values, because of associated moral meanings, are more likely to produce internalization than instrumental concerns such as health risks. Specifically, it is predicted that liking for and disgust toward a substance or activity will be more extreme if the substance or activity is treated as a value (is moralized). These ideas are tested by attitudes to cigarette smoking, an activity which is undergoing moralization in the United States. Results from questionnaires completed by 715 American participants of 3 generations (college students, their parents, and grandparents) support this hypothesis. Beliefs that smoking is immoral correlate more highly with disgust at and liking for smoking than do beliefs about the health effects of cigarettes. These relations hold across all 3 generations. Retrospective data from the parents and grandparents document decreased liking and increasing health and moral concerns and disgust over the last 20 or 40 years. On the other hand, the history of smoking and living in a society that did not disapprove of smoking seems to have left no residual effects in contemporary judgments of grandparents or parents; their current negative attitudes to smoking are about the same as those of their grandchildren and children. There is weak evidence suggesting that moral attitudes to cigarettes are transmitted more from parent to child than are health beliefs or preferences.","container-title":"Journal of Consumer Psychology","DOI":"10.1207/s15327663jcp0803_07","ISSN":"1532-7663","issue":"3","language":"en","note":"_eprint: https://onlinelibrary.wiley.com/doi/pdf/10.1207/s15327663jcp0803_07","page":"321-337","source":"Wiley Online Library","title":"The Moralization of Cigarette Smoking in the United States","URL":"https://onlinelibrary.wiley.com/doi/abs/10.1207/s15327663jcp0803_07","volume":"8","author":[{"family":"Rozin","given":"Paul"},{"family":"Singh","given":"Leher"}],"accessed":{"date-parts":[["2022",3,3]]},"issued":{"date-parts":[["1999"]]}}}],"schema":"https://github.com/citation-style-language/schema/raw/master/csl-citation.json"} </w:instrText>
      </w:r>
      <w:r w:rsidRPr="00EA5CE5">
        <w:rPr>
          <w:color w:val="000000" w:themeColor="text1"/>
        </w:rPr>
        <w:fldChar w:fldCharType="separate"/>
      </w:r>
      <w:r w:rsidRPr="00EA5CE5">
        <w:rPr>
          <w:color w:val="000000" w:themeColor="text1"/>
        </w:rPr>
        <w:t>; Rozin &amp; Singh, 1999)</w:t>
      </w:r>
      <w:r w:rsidRPr="00EA5CE5">
        <w:rPr>
          <w:color w:val="000000" w:themeColor="text1"/>
        </w:rPr>
        <w:fldChar w:fldCharType="end"/>
      </w:r>
      <w:r w:rsidRPr="00EA5CE5">
        <w:rPr>
          <w:color w:val="000000" w:themeColor="text1"/>
        </w:rPr>
        <w:t>.</w:t>
      </w:r>
    </w:p>
    <w:p w14:paraId="33F55324" w14:textId="60D2F6CD" w:rsidR="00EC0530" w:rsidRPr="00EA5CE5" w:rsidRDefault="00EC0530" w:rsidP="00EC0530">
      <w:pPr>
        <w:pStyle w:val="Englishpaper"/>
        <w:rPr>
          <w:color w:val="000000" w:themeColor="text1"/>
        </w:rPr>
      </w:pPr>
      <w:r w:rsidRPr="00EA5CE5">
        <w:rPr>
          <w:color w:val="000000" w:themeColor="text1"/>
        </w:rPr>
        <w:t xml:space="preserve">Though the specific processes of moralisation are historically and culturally specific, what all the considered examples have in common is that they are all behaviours that matter to individual and, arguably, to public health, and that they acquire moral properties </w:t>
      </w:r>
      <w:r w:rsidR="00DB0A3B" w:rsidRPr="00EA5CE5">
        <w:rPr>
          <w:color w:val="000000" w:themeColor="text1"/>
        </w:rPr>
        <w:t>by</w:t>
      </w:r>
      <w:r w:rsidRPr="00EA5CE5">
        <w:rPr>
          <w:color w:val="000000" w:themeColor="text1"/>
        </w:rPr>
        <w:t xml:space="preserve"> such a link. In a recent article starting from </w:t>
      </w:r>
      <w:proofErr w:type="spellStart"/>
      <w:r w:rsidRPr="00EA5CE5">
        <w:rPr>
          <w:color w:val="000000" w:themeColor="text1"/>
        </w:rPr>
        <w:t>Rozin’s</w:t>
      </w:r>
      <w:proofErr w:type="spellEnd"/>
      <w:r w:rsidRPr="00EA5CE5">
        <w:rPr>
          <w:color w:val="000000" w:themeColor="text1"/>
        </w:rPr>
        <w:t xml:space="preserve"> account of moralisation, S. Joshua Thomas (2019) added </w:t>
      </w:r>
      <w:proofErr w:type="spellStart"/>
      <w:r w:rsidR="00DB0A3B" w:rsidRPr="00EA5CE5">
        <w:rPr>
          <w:color w:val="000000" w:themeColor="text1"/>
        </w:rPr>
        <w:t>pediatric</w:t>
      </w:r>
      <w:proofErr w:type="spellEnd"/>
      <w:r w:rsidRPr="00EA5CE5">
        <w:rPr>
          <w:color w:val="000000" w:themeColor="text1"/>
        </w:rPr>
        <w:t xml:space="preserve"> vaccination and Covid-19 vaccination in rich Western countries to the list. Let us consider this example in more </w:t>
      </w:r>
      <w:r w:rsidR="00DB0A3B" w:rsidRPr="00EA5CE5">
        <w:rPr>
          <w:color w:val="000000" w:themeColor="text1"/>
        </w:rPr>
        <w:t>detail</w:t>
      </w:r>
      <w:r w:rsidRPr="00EA5CE5">
        <w:rPr>
          <w:color w:val="000000" w:themeColor="text1"/>
        </w:rPr>
        <w:t xml:space="preserve">. Those in favour of vaccination may tend to judge it to be not only beneficial to one’s health, but also morally good, for reasons that include protection of the weakest, solidarity, and contribution to health as a common good. They may also tend to </w:t>
      </w:r>
      <w:r w:rsidR="00DB0A3B" w:rsidRPr="00EA5CE5">
        <w:rPr>
          <w:color w:val="000000" w:themeColor="text1"/>
        </w:rPr>
        <w:t>believe</w:t>
      </w:r>
      <w:r w:rsidRPr="00EA5CE5">
        <w:rPr>
          <w:color w:val="000000" w:themeColor="text1"/>
        </w:rPr>
        <w:t xml:space="preserve"> that not being vaccinated is harmful to others and </w:t>
      </w:r>
      <w:r w:rsidR="00DB0A3B" w:rsidRPr="00EA5CE5">
        <w:rPr>
          <w:color w:val="000000" w:themeColor="text1"/>
        </w:rPr>
        <w:t xml:space="preserve">that </w:t>
      </w:r>
      <w:r w:rsidRPr="00EA5CE5">
        <w:rPr>
          <w:color w:val="000000" w:themeColor="text1"/>
        </w:rPr>
        <w:t xml:space="preserve">harming others is morally bad. This attitude has produced episodes of public blame </w:t>
      </w:r>
      <w:r w:rsidR="00DB0A3B" w:rsidRPr="00EA5CE5">
        <w:rPr>
          <w:color w:val="000000" w:themeColor="text1"/>
        </w:rPr>
        <w:t>for</w:t>
      </w:r>
      <w:r w:rsidRPr="00EA5CE5">
        <w:rPr>
          <w:color w:val="000000" w:themeColor="text1"/>
        </w:rPr>
        <w:t xml:space="preserve"> anti-vaxxers, and arguments defending their accountability for medical expenses. On the other hand, anti-vaxxers tend to connect vaccination with </w:t>
      </w:r>
      <w:r w:rsidR="00DB0A3B" w:rsidRPr="00EA5CE5">
        <w:rPr>
          <w:color w:val="000000" w:themeColor="text1"/>
        </w:rPr>
        <w:t xml:space="preserve">the </w:t>
      </w:r>
      <w:r w:rsidRPr="00EA5CE5">
        <w:rPr>
          <w:color w:val="000000" w:themeColor="text1"/>
        </w:rPr>
        <w:t xml:space="preserve">greed of Big Pharma, political threats to personal liberty and autonomy, and with violation of one’s body purity and sacredness. As greed, constriction of liberty, and violation of purity are morally bad, those who support and promote </w:t>
      </w:r>
      <w:r w:rsidRPr="00EA5CE5">
        <w:rPr>
          <w:color w:val="000000" w:themeColor="text1"/>
        </w:rPr>
        <w:lastRenderedPageBreak/>
        <w:t xml:space="preserve">vaccination, and even those who just accept it, may inherit the property of moral badness, according to anti-vaxxers. </w:t>
      </w:r>
    </w:p>
    <w:p w14:paraId="65835342" w14:textId="6A9E5AC0" w:rsidR="00EC0530" w:rsidRPr="00EA5CE5" w:rsidRDefault="00EC0530" w:rsidP="00EC0530">
      <w:pPr>
        <w:pStyle w:val="Englishpaper"/>
        <w:rPr>
          <w:color w:val="000000" w:themeColor="text1"/>
        </w:rPr>
      </w:pPr>
      <w:r w:rsidRPr="00EA5CE5">
        <w:rPr>
          <w:color w:val="000000" w:themeColor="text1"/>
        </w:rPr>
        <w:t xml:space="preserve">It is crucial at this point to say why moralisation matters and </w:t>
      </w:r>
      <w:proofErr w:type="spellStart"/>
      <w:r w:rsidRPr="00EA5CE5">
        <w:rPr>
          <w:color w:val="000000" w:themeColor="text1"/>
        </w:rPr>
        <w:t>Rozin’s</w:t>
      </w:r>
      <w:proofErr w:type="spellEnd"/>
      <w:r w:rsidRPr="00EA5CE5">
        <w:rPr>
          <w:color w:val="000000" w:themeColor="text1"/>
        </w:rPr>
        <w:t xml:space="preserve"> research was seminal in addressing this point. On the individual level, what is morally laden becomes internalised; that is, it is included in a person’s representation of themself. So, for example, being a non-smoker, or an anti-vaxxer, may become central to who you are, and therefore important to preserve, defend, and justify much more than a mere preference. Consequently, moralised behaviours are reinforced through generations (i.e., transmitted to children or pupils by the ones who have internalised them). Moralisation also promotes </w:t>
      </w:r>
      <w:proofErr w:type="spellStart"/>
      <w:r w:rsidRPr="00EA5CE5">
        <w:rPr>
          <w:color w:val="000000" w:themeColor="text1"/>
        </w:rPr>
        <w:t>overjustification</w:t>
      </w:r>
      <w:proofErr w:type="spellEnd"/>
      <w:r w:rsidRPr="00EA5CE5">
        <w:rPr>
          <w:color w:val="000000" w:themeColor="text1"/>
        </w:rPr>
        <w:t xml:space="preserve">, for example moral vegetarians, compared to health vegetarians, tend to </w:t>
      </w:r>
      <w:proofErr w:type="gramStart"/>
      <w:r w:rsidRPr="00EA5CE5">
        <w:rPr>
          <w:color w:val="000000" w:themeColor="text1"/>
        </w:rPr>
        <w:t>discover</w:t>
      </w:r>
      <w:proofErr w:type="gramEnd"/>
      <w:r w:rsidRPr="00EA5CE5">
        <w:rPr>
          <w:color w:val="000000" w:themeColor="text1"/>
        </w:rPr>
        <w:t xml:space="preserve"> and present more non-moral reasons against eating meat. Moralisation of behaviours makes people feel entitled to attitudes of blame and stigma, or pride and admiration. It reinforces in-group cohesion and outgroup exclusion. With moralisation, new virtues and vices are born, such as being a non-smoker, a vegetarian, or an anti-vaxxer if you have certain background beliefs about purity or liberty. Accordingly, social norms promoting such virtues are shaped and enforced </w:t>
      </w:r>
      <w:r w:rsidRPr="00EA5CE5">
        <w:rPr>
          <w:color w:val="000000" w:themeColor="text1"/>
        </w:rPr>
        <w:fldChar w:fldCharType="begin"/>
      </w:r>
      <w:r w:rsidR="007044EC" w:rsidRPr="00EA5CE5">
        <w:rPr>
          <w:color w:val="000000" w:themeColor="text1"/>
        </w:rPr>
        <w:instrText xml:space="preserve"> ADDIN ZOTERO_ITEM CSL_CITATION {"citationID":"yvAWmxYw","properties":{"formattedCitation":"(Brandt et al. 2016)","plainCitation":"(Brandt et al. 2016)","noteIndex":0},"citationItems":[{"id":251,"uris":["http://zotero.org/users/8820588/items/9CP6I6KE"],"itemData":{"id":251,"type":"chapter","abstract":"This chapter examines recent social psychological research on the moralization process by which people go from having a preference for an issue to a moral conviction. Moral conviction is a person's subjective Meta cognitive belief that a particular attitude or value is connected to his or her fundamental sense of right or wrong. Investigations of moralization have typically focused on emotions and cognitions because these are the same type of constructs adopted by the original moral psychologists. Emotions, connections with the self-concept and in some cases harms and benefits may be possible routes to moral conviction. These routes may be distinct pathways, but they may also represent three different ways that moral convictions can be embedded into a person's identity. Social psychologists are not exempt from such pitfalls of their moral convictions. The ideological conflict hypothesis, however, predicts that both liberals and conservatives will be intolerant of people with opposing worldviews.","container-title":"The Social Psychology of Morality","ISBN":"978-1-315-64418-9","note":"number-of-pages: 18","publisher":"Routledge","title":"Moralization and Intolerance of Ideological Outgroups","author":[{"family":"Brandt","given":"Mark J."},{"family":"Wetherell","given":"Geoffrey"},{"family":"Crawford","given":"Jarret T."}],"issued":{"date-parts":[["2016"]]}}}],"schema":"https://github.com/citation-style-language/schema/raw/master/csl-citation.json"} </w:instrText>
      </w:r>
      <w:r w:rsidRPr="00EA5CE5">
        <w:rPr>
          <w:color w:val="000000" w:themeColor="text1"/>
        </w:rPr>
        <w:fldChar w:fldCharType="separate"/>
      </w:r>
      <w:r w:rsidR="00A0010C" w:rsidRPr="00EA5CE5">
        <w:rPr>
          <w:color w:val="000000" w:themeColor="text1"/>
        </w:rPr>
        <w:t>(Brandt et al. 2016)</w:t>
      </w:r>
      <w:r w:rsidRPr="00EA5CE5">
        <w:rPr>
          <w:color w:val="000000" w:themeColor="text1"/>
        </w:rPr>
        <w:fldChar w:fldCharType="end"/>
      </w:r>
      <w:r w:rsidRPr="00EA5CE5">
        <w:rPr>
          <w:color w:val="000000" w:themeColor="text1"/>
        </w:rPr>
        <w:t xml:space="preserve">. </w:t>
      </w:r>
    </w:p>
    <w:p w14:paraId="7A1DFA3E" w14:textId="1D3D6BC4" w:rsidR="00EC0530" w:rsidRPr="00EA5CE5" w:rsidRDefault="00EC0530" w:rsidP="00EC0530">
      <w:pPr>
        <w:pStyle w:val="Englishpaper"/>
        <w:rPr>
          <w:color w:val="000000" w:themeColor="text1"/>
        </w:rPr>
      </w:pPr>
      <w:r w:rsidRPr="00EA5CE5">
        <w:rPr>
          <w:color w:val="000000" w:themeColor="text1"/>
        </w:rPr>
        <w:t xml:space="preserve">On the institutional level, the effects of moralisation are equally powerful. When a behaviour becomes moralised, governments and other institutions act with </w:t>
      </w:r>
      <w:r w:rsidR="00DB0A3B" w:rsidRPr="00EA5CE5">
        <w:rPr>
          <w:color w:val="000000" w:themeColor="text1"/>
        </w:rPr>
        <w:t xml:space="preserve">the </w:t>
      </w:r>
      <w:r w:rsidRPr="00EA5CE5">
        <w:rPr>
          <w:color w:val="000000" w:themeColor="text1"/>
        </w:rPr>
        <w:t xml:space="preserve">prevention, education, or prohibition, more than they would have done were the behaviour just unhealthy. Moreover, research is mobilised for finding evidence that confirms the goodness or badness of the moralised entity in terms of risk or gain for health. It therefore happens that research funding is catalysed by morally hot topics and diverted from others. For example, on the assumption that divorce is morally bad, psychological research </w:t>
      </w:r>
      <w:r w:rsidR="002645B3" w:rsidRPr="00EA5CE5">
        <w:rPr>
          <w:color w:val="000000" w:themeColor="text1"/>
        </w:rPr>
        <w:t xml:space="preserve">was </w:t>
      </w:r>
      <w:r w:rsidRPr="00EA5CE5">
        <w:rPr>
          <w:color w:val="000000" w:themeColor="text1"/>
        </w:rPr>
        <w:t xml:space="preserve">catalysed on testing the hypothesis that divorce is harmful to children </w:t>
      </w:r>
      <w:r w:rsidRPr="00EA5CE5">
        <w:rPr>
          <w:color w:val="000000" w:themeColor="text1"/>
        </w:rPr>
        <w:fldChar w:fldCharType="begin"/>
      </w:r>
      <w:r w:rsidR="00A0010C" w:rsidRPr="00EA5CE5">
        <w:rPr>
          <w:color w:val="000000" w:themeColor="text1"/>
        </w:rPr>
        <w:instrText xml:space="preserve"> ADDIN ZOTERO_ITEM CSL_CITATION {"citationID":"BMEmOtVv","properties":{"formattedCitation":"(Anderson 2004)","plainCitation":"(Anderson 2004)","noteIndex":0},"citationItems":[{"id":73,"uris":["http://zotero.org/users/8820588/items/F82Y3VNH"],"itemData":{"id":73,"type":"article-journal","abstract":"The underdetermination argument establishes that scientists may use political values to guide inquiry, without providing criteria for distinguishing legitimate from illegitimate guidance. This paper supplies such criteria. Analysis of the confused arguments against value-laden science reveals the fundamental criterion of illegitimate guidance: when value judgments operate to drive inquiry to a predetermined conclusion. A case study of feminist research on divorce reveals numerous legitimate ways that values can guide science without violating this standard.","container-title":"Hypatia","ISSN":"0887-5367","issue":"1","note":"publisher: [Hypatia, Inc., Wiley]","page":"1-24","source":"JSTOR","title":"Uses of Value Judgments in Science: A General Argument, with Lessons from a Case Study of Feminist Research on Divorce","title-short":"Uses of Value Judgments in Science","URL":"http://www.jstor.org/stable/3810929","volume":"19","author":[{"family":"Anderson","given":"Elizabeth"}],"accessed":{"date-parts":[["2022",3,16]]},"issued":{"date-parts":[["2004"]]}}}],"schema":"https://github.com/citation-style-language/schema/raw/master/csl-citation.json"} </w:instrText>
      </w:r>
      <w:r w:rsidRPr="00EA5CE5">
        <w:rPr>
          <w:color w:val="000000" w:themeColor="text1"/>
        </w:rPr>
        <w:fldChar w:fldCharType="separate"/>
      </w:r>
      <w:r w:rsidR="00A0010C" w:rsidRPr="00EA5CE5">
        <w:rPr>
          <w:color w:val="000000" w:themeColor="text1"/>
        </w:rPr>
        <w:t>(Anderson 2004)</w:t>
      </w:r>
      <w:r w:rsidRPr="00EA5CE5">
        <w:rPr>
          <w:color w:val="000000" w:themeColor="text1"/>
        </w:rPr>
        <w:fldChar w:fldCharType="end"/>
      </w:r>
      <w:r w:rsidRPr="00EA5CE5">
        <w:rPr>
          <w:color w:val="000000" w:themeColor="text1"/>
        </w:rPr>
        <w:t xml:space="preserve">. Moralisation thus affects the structure of knowledge acquisition at many points. </w:t>
      </w:r>
    </w:p>
    <w:p w14:paraId="6B16129C" w14:textId="69470BDC" w:rsidR="00EC0530" w:rsidRPr="00EA5CE5" w:rsidRDefault="00EC0530" w:rsidP="00EC0530">
      <w:pPr>
        <w:pStyle w:val="Englishpaper"/>
        <w:rPr>
          <w:color w:val="000000" w:themeColor="text1"/>
        </w:rPr>
      </w:pPr>
      <w:r w:rsidRPr="00EA5CE5">
        <w:rPr>
          <w:color w:val="000000" w:themeColor="text1"/>
        </w:rPr>
        <w:t xml:space="preserve">This powerful effect of motivation that moral properties have can be seen as the </w:t>
      </w:r>
      <w:r w:rsidR="004C7FF3" w:rsidRPr="00EA5CE5">
        <w:rPr>
          <w:color w:val="000000" w:themeColor="text1"/>
        </w:rPr>
        <w:t xml:space="preserve">psychological </w:t>
      </w:r>
      <w:r w:rsidRPr="00EA5CE5">
        <w:rPr>
          <w:strike/>
          <w:color w:val="000000" w:themeColor="text1"/>
        </w:rPr>
        <w:t>descriptive</w:t>
      </w:r>
      <w:r w:rsidRPr="00EA5CE5">
        <w:rPr>
          <w:color w:val="000000" w:themeColor="text1"/>
        </w:rPr>
        <w:t xml:space="preserve"> counterpart of a widely held philosophical thesis, the </w:t>
      </w:r>
      <w:proofErr w:type="spellStart"/>
      <w:r w:rsidRPr="00EA5CE5">
        <w:rPr>
          <w:color w:val="000000" w:themeColor="text1"/>
        </w:rPr>
        <w:t>overridingness</w:t>
      </w:r>
      <w:proofErr w:type="spellEnd"/>
      <w:r w:rsidRPr="00EA5CE5">
        <w:rPr>
          <w:color w:val="000000" w:themeColor="text1"/>
        </w:rPr>
        <w:t xml:space="preserve"> of moral properties. </w:t>
      </w:r>
      <w:proofErr w:type="spellStart"/>
      <w:r w:rsidRPr="00EA5CE5">
        <w:rPr>
          <w:color w:val="000000" w:themeColor="text1"/>
        </w:rPr>
        <w:t>Overridingness</w:t>
      </w:r>
      <w:proofErr w:type="spellEnd"/>
      <w:r w:rsidRPr="00EA5CE5">
        <w:rPr>
          <w:color w:val="000000" w:themeColor="text1"/>
        </w:rPr>
        <w:t xml:space="preserve"> means prevalence over other evaluative properties in cases of conflict. Faced with a choice, one should opt for what is morally good over what is legal, convenient, or advantageous relative to one’s goals. This does not mean that we always opt for the morally good choice, of course, but that </w:t>
      </w:r>
      <w:r w:rsidR="004C7FF3" w:rsidRPr="00EA5CE5">
        <w:rPr>
          <w:color w:val="000000" w:themeColor="text1"/>
        </w:rPr>
        <w:t xml:space="preserve">upon reflection, </w:t>
      </w:r>
      <w:r w:rsidRPr="00EA5CE5">
        <w:rPr>
          <w:color w:val="000000" w:themeColor="text1"/>
        </w:rPr>
        <w:t xml:space="preserve">we judge that we should. The moral ought is the primary ought, so to speak </w:t>
      </w:r>
      <w:r w:rsidRPr="00EA5CE5">
        <w:rPr>
          <w:color w:val="000000" w:themeColor="text1"/>
        </w:rPr>
        <w:fldChar w:fldCharType="begin"/>
      </w:r>
      <w:r w:rsidR="00A0010C" w:rsidRPr="00EA5CE5">
        <w:rPr>
          <w:color w:val="000000" w:themeColor="text1"/>
        </w:rPr>
        <w:instrText xml:space="preserve"> ADDIN ZOTERO_ITEM CSL_CITATION {"citationID":"VDH0W8m6","properties":{"formattedCitation":"(Foot 1983)","plainCitation":"(Foot 1983)","noteIndex":0},"citationItems":[{"id":186,"uris":["http://zotero.org/users/8820588/items/EPJFPW5R"],"itemData":{"id":186,"type":"article-journal","container-title":"The Journal of Philosophy","DOI":"10.2307/2026455","ISSN":"0022-362X","issue":"7","note":"publisher: Journal of Philosophy, Inc.","page":"379-398","source":"JSTOR","title":"Moral Realism and Moral Dilemma","URL":"http://www.jstor.org/stable/2026455","volume":"80","author":[{"family":"Foot","given":"Philippa"}],"accessed":{"date-parts":[["2022",4,12]]},"issued":{"date-parts":[["1983"]]}}}],"schema":"https://github.com/citation-style-language/schema/raw/master/csl-citation.json"} </w:instrText>
      </w:r>
      <w:r w:rsidRPr="00EA5CE5">
        <w:rPr>
          <w:color w:val="000000" w:themeColor="text1"/>
        </w:rPr>
        <w:fldChar w:fldCharType="separate"/>
      </w:r>
      <w:r w:rsidR="00A0010C" w:rsidRPr="00EA5CE5">
        <w:rPr>
          <w:color w:val="000000" w:themeColor="text1"/>
        </w:rPr>
        <w:t>(Foot 1983)</w:t>
      </w:r>
      <w:r w:rsidRPr="00EA5CE5">
        <w:rPr>
          <w:color w:val="000000" w:themeColor="text1"/>
        </w:rPr>
        <w:fldChar w:fldCharType="end"/>
      </w:r>
      <w:r w:rsidRPr="00EA5CE5">
        <w:rPr>
          <w:color w:val="000000" w:themeColor="text1"/>
        </w:rPr>
        <w:t xml:space="preserve">. </w:t>
      </w:r>
    </w:p>
    <w:p w14:paraId="0B8F43C1" w14:textId="77777777" w:rsidR="00832A0B" w:rsidRPr="00EA5CE5" w:rsidRDefault="00AF6E2F" w:rsidP="00EC0530">
      <w:pPr>
        <w:pStyle w:val="Englishpaper"/>
        <w:rPr>
          <w:color w:val="000000" w:themeColor="text1"/>
        </w:rPr>
      </w:pPr>
      <w:r w:rsidRPr="00EA5CE5">
        <w:rPr>
          <w:color w:val="000000" w:themeColor="text1"/>
        </w:rPr>
        <w:t xml:space="preserve">At this point a philosophical question arises: is moralisation justifiable or not? is it rational and can it be good? </w:t>
      </w:r>
      <w:r w:rsidR="00832A0B" w:rsidRPr="00EA5CE5">
        <w:rPr>
          <w:color w:val="000000" w:themeColor="text1"/>
        </w:rPr>
        <w:t xml:space="preserve">After all, to study moralisation from a philosophical point of view is not only to </w:t>
      </w:r>
      <w:r w:rsidR="00832A0B" w:rsidRPr="00EA5CE5">
        <w:rPr>
          <w:color w:val="000000" w:themeColor="text1"/>
        </w:rPr>
        <w:lastRenderedPageBreak/>
        <w:t>describe or explain the effect, but to evaluate it in its epistemic as well as ethical dimension. P</w:t>
      </w:r>
      <w:r w:rsidRPr="00EA5CE5">
        <w:rPr>
          <w:color w:val="000000" w:themeColor="text1"/>
        </w:rPr>
        <w:t xml:space="preserve">sychology as such does not have an answer, but it can help us understand through which mechanisms moralisation is generated. We will see that some, more than others, are assessable from a normative point of view. </w:t>
      </w:r>
    </w:p>
    <w:p w14:paraId="48D4CEB3" w14:textId="0B9C705D" w:rsidR="00EC0530" w:rsidRPr="00EA5CE5" w:rsidRDefault="00EC0530" w:rsidP="00EC0530">
      <w:pPr>
        <w:pStyle w:val="Englishpaper"/>
        <w:rPr>
          <w:color w:val="000000" w:themeColor="text1"/>
        </w:rPr>
      </w:pPr>
      <w:r w:rsidRPr="00EA5CE5">
        <w:rPr>
          <w:color w:val="000000" w:themeColor="text1"/>
        </w:rPr>
        <w:t xml:space="preserve">One kind of mechanism, already described by </w:t>
      </w:r>
      <w:proofErr w:type="spellStart"/>
      <w:r w:rsidRPr="00EA5CE5">
        <w:rPr>
          <w:color w:val="000000" w:themeColor="text1"/>
        </w:rPr>
        <w:t>Rozin</w:t>
      </w:r>
      <w:proofErr w:type="spellEnd"/>
      <w:r w:rsidRPr="00EA5CE5">
        <w:rPr>
          <w:color w:val="000000" w:themeColor="text1"/>
        </w:rPr>
        <w:t xml:space="preserve"> (1999), is via a direct conceptual link with health. Health is a value in many </w:t>
      </w:r>
      <w:r w:rsidR="00DB0A3B" w:rsidRPr="00EA5CE5">
        <w:rPr>
          <w:color w:val="000000" w:themeColor="text1"/>
        </w:rPr>
        <w:t>cultures,</w:t>
      </w:r>
      <w:r w:rsidRPr="00EA5CE5">
        <w:rPr>
          <w:color w:val="000000" w:themeColor="text1"/>
        </w:rPr>
        <w:t xml:space="preserve"> and it may also happen that it becomes an overriding value; that is, it takes priority over other values, such as autonomy and solidarity, in specific social and historical </w:t>
      </w:r>
      <w:r w:rsidR="00DB0A3B" w:rsidRPr="00EA5CE5">
        <w:rPr>
          <w:color w:val="000000" w:themeColor="text1"/>
        </w:rPr>
        <w:t>contexts</w:t>
      </w:r>
      <w:r w:rsidRPr="00EA5CE5">
        <w:rPr>
          <w:color w:val="000000" w:themeColor="text1"/>
        </w:rPr>
        <w:t xml:space="preserve">. This is the route recently explored by S. Joshua Thomas (2019) in criticising moralisation of health-related behaviours such as dietary habits. He claims that to prioritise health over other personal values, in some contexts of healthcare and care, should not be the default option. On a converging line, psychologist Suzanne </w:t>
      </w:r>
      <w:proofErr w:type="spellStart"/>
      <w:r w:rsidRPr="00EA5CE5">
        <w:rPr>
          <w:rFonts w:cs="Times New Roman"/>
          <w:color w:val="000000" w:themeColor="text1"/>
        </w:rPr>
        <w:t>Täuber</w:t>
      </w:r>
      <w:proofErr w:type="spellEnd"/>
      <w:r w:rsidRPr="00EA5CE5" w:rsidDel="00247C89">
        <w:rPr>
          <w:color w:val="000000" w:themeColor="text1"/>
        </w:rPr>
        <w:t xml:space="preserve"> </w:t>
      </w:r>
      <w:r w:rsidRPr="00EA5CE5">
        <w:rPr>
          <w:color w:val="000000" w:themeColor="text1"/>
        </w:rPr>
        <w:t xml:space="preserve">(2018) explains that if health becomes moralised, society gets divided along the lines of citizens who conform to and citizens who deviate from </w:t>
      </w:r>
      <w:r w:rsidR="00DB0A3B" w:rsidRPr="00EA5CE5">
        <w:rPr>
          <w:color w:val="000000" w:themeColor="text1"/>
        </w:rPr>
        <w:t xml:space="preserve">the </w:t>
      </w:r>
      <w:r w:rsidRPr="00EA5CE5">
        <w:rPr>
          <w:color w:val="000000" w:themeColor="text1"/>
        </w:rPr>
        <w:t xml:space="preserve">health-related moral norm. Moralisation via over-valuing health is a very interesting </w:t>
      </w:r>
      <w:proofErr w:type="gramStart"/>
      <w:r w:rsidRPr="00EA5CE5">
        <w:rPr>
          <w:color w:val="000000" w:themeColor="text1"/>
        </w:rPr>
        <w:t>phenomenon in itself</w:t>
      </w:r>
      <w:r w:rsidR="00AF6E2F" w:rsidRPr="00EA5CE5">
        <w:rPr>
          <w:color w:val="000000" w:themeColor="text1"/>
        </w:rPr>
        <w:t>,</w:t>
      </w:r>
      <w:r w:rsidRPr="00EA5CE5">
        <w:rPr>
          <w:color w:val="000000" w:themeColor="text1"/>
        </w:rPr>
        <w:t xml:space="preserve"> but</w:t>
      </w:r>
      <w:proofErr w:type="gramEnd"/>
      <w:r w:rsidRPr="00EA5CE5">
        <w:rPr>
          <w:color w:val="000000" w:themeColor="text1"/>
        </w:rPr>
        <w:t xml:space="preserve"> considered in its generality, it does not shed light on why some health-related products and not others become moralised, or more moralised than others, which is my concern here. For this reason, I will put it aside in my discussion. </w:t>
      </w:r>
    </w:p>
    <w:p w14:paraId="270A95C0" w14:textId="06946C77" w:rsidR="00EC0530" w:rsidRPr="00EA5CE5" w:rsidRDefault="00EC0530" w:rsidP="00EC0530">
      <w:pPr>
        <w:pStyle w:val="Englishpaper"/>
        <w:rPr>
          <w:color w:val="000000" w:themeColor="text1"/>
        </w:rPr>
      </w:pPr>
      <w:r w:rsidRPr="00EA5CE5">
        <w:rPr>
          <w:color w:val="000000" w:themeColor="text1"/>
        </w:rPr>
        <w:t xml:space="preserve">Of the two other mechanisms that </w:t>
      </w:r>
      <w:proofErr w:type="spellStart"/>
      <w:r w:rsidRPr="00EA5CE5">
        <w:rPr>
          <w:color w:val="000000" w:themeColor="text1"/>
        </w:rPr>
        <w:t>Rozin</w:t>
      </w:r>
      <w:proofErr w:type="spellEnd"/>
      <w:r w:rsidRPr="00EA5CE5">
        <w:rPr>
          <w:color w:val="000000" w:themeColor="text1"/>
        </w:rPr>
        <w:t xml:space="preserve"> (1999) saw behind the process of moralisation of a health-related behaviour by an individual, one involves logically connecting the behaviour in question with a moral principle one already endorses. If one endorses the principle that harming others is morally wrong, and comes to believe that smoking harms other people, </w:t>
      </w:r>
      <w:r w:rsidR="00DB0A3B" w:rsidRPr="00EA5CE5">
        <w:rPr>
          <w:color w:val="000000" w:themeColor="text1"/>
        </w:rPr>
        <w:t>one</w:t>
      </w:r>
      <w:r w:rsidRPr="00EA5CE5">
        <w:rPr>
          <w:color w:val="000000" w:themeColor="text1"/>
        </w:rPr>
        <w:t xml:space="preserve"> will conclude that smoking is morally wrong. The same structure of argument can bring the conclusion that vaccination is morally good (and being an anti-vaxxer is morally wrong), as we saw in the brief discussion of Thomas’ example above. Here again, one of the premises is the moral principle that harming others is morally wrong. Notice that when the mechanism of moralisation takes the form of an argument, as in these cases, the attribution of moral properties to a health-related behaviour is justified. </w:t>
      </w:r>
      <w:r w:rsidR="00DB0A3B" w:rsidRPr="00EA5CE5">
        <w:rPr>
          <w:color w:val="000000" w:themeColor="text1"/>
        </w:rPr>
        <w:t>One</w:t>
      </w:r>
      <w:r w:rsidRPr="00EA5CE5">
        <w:rPr>
          <w:color w:val="000000" w:themeColor="text1"/>
        </w:rPr>
        <w:t xml:space="preserve"> can challenge the grounds of the justification by denying one of the premises, for example</w:t>
      </w:r>
      <w:r w:rsidR="00DB0A3B" w:rsidRPr="00EA5CE5">
        <w:rPr>
          <w:color w:val="000000" w:themeColor="text1"/>
        </w:rPr>
        <w:t>,</w:t>
      </w:r>
      <w:r w:rsidRPr="00EA5CE5">
        <w:rPr>
          <w:color w:val="000000" w:themeColor="text1"/>
        </w:rPr>
        <w:t xml:space="preserve"> that smoking does not harm others, or by downgrading the importance of the main moral principle with respect to others, such as autonomy. However, moralisation of health-related behaviours of this kind, though objectionable, emerges as the output of a rational process.</w:t>
      </w:r>
    </w:p>
    <w:p w14:paraId="5C1FAFBB" w14:textId="676D8FEE" w:rsidR="00EC0530" w:rsidRPr="00EA5CE5" w:rsidRDefault="00EC0530" w:rsidP="00EC0530">
      <w:pPr>
        <w:pStyle w:val="Englishpaper"/>
        <w:rPr>
          <w:color w:val="000000" w:themeColor="text1"/>
        </w:rPr>
      </w:pPr>
      <w:r w:rsidRPr="00EA5CE5">
        <w:rPr>
          <w:color w:val="000000" w:themeColor="text1"/>
        </w:rPr>
        <w:t xml:space="preserve"> There is, however, another mechanism that </w:t>
      </w:r>
      <w:r w:rsidRPr="00EA5CE5">
        <w:rPr>
          <w:color w:val="000000" w:themeColor="text1"/>
        </w:rPr>
        <w:fldChar w:fldCharType="begin"/>
      </w:r>
      <w:r w:rsidR="00A0010C" w:rsidRPr="00EA5CE5">
        <w:rPr>
          <w:color w:val="000000" w:themeColor="text1"/>
        </w:rPr>
        <w:instrText xml:space="preserve"> ADDIN ZOTERO_ITEM CSL_CITATION {"citationID":"fnKMfCOq","properties":{"formattedCitation":"(Rozin, 1999)","plainCitation":"(Rozin, 1999)","dontUpdate":true,"noteIndex":0},"citationItems":[{"id":123,"uris":["http://zotero.org/users/8820588/items/39LYXMFN"],"itemData":{"id":123,"type":"article-journal","abstract":"Moralization is the process through which preferences are converted into values, both in individual lives and at the level of culture. Moralization is often linked to health concerns, including addiction. It is significant because moralized entities are more likely to receive attention from governments and institutions, to encourage supportive scientific research, to license censure, to become internalized, to show enhanced parent-to-child transmission of attitudes, to motivate the search by individuals for supporting reasons, and, in at least some cases, to recruit the emotion of disgust. Moralization seems to be promoted in predominantly Protestant cultures and if the entity is associated with stigmatized groups or harmful to children. The recent history and current status of cigarette smoking in the United States are used to illustrate moralization.","container-title":"Psychological Science","DOI":"10.1111/1467-9280.00139","ISSN":"0956-7976","issue":"3","journalAbbreviation":"Psychol Sci","language":"en","note":"publisher: SAGE Publications Inc","page":"218-221","source":"SAGE Journals","title":"The Process of Moralization","URL":"https://doi.org/10.1111/1467-9280.00139","volume":"10","author":[{"family":"Rozin","given":"Paul"}],"accessed":{"date-parts":[["2022",1,31]]},"issued":{"date-parts":[["1999",5,1]]}}}],"schema":"https://github.com/citation-style-language/schema/raw/master/csl-citation.json"} </w:instrText>
      </w:r>
      <w:r w:rsidRPr="00EA5CE5">
        <w:rPr>
          <w:color w:val="000000" w:themeColor="text1"/>
        </w:rPr>
        <w:fldChar w:fldCharType="separate"/>
      </w:r>
      <w:r w:rsidRPr="00EA5CE5">
        <w:rPr>
          <w:color w:val="000000" w:themeColor="text1"/>
        </w:rPr>
        <w:t>Rozin (1999)</w:t>
      </w:r>
      <w:r w:rsidRPr="00EA5CE5">
        <w:rPr>
          <w:color w:val="000000" w:themeColor="text1"/>
        </w:rPr>
        <w:fldChar w:fldCharType="end"/>
      </w:r>
      <w:r w:rsidRPr="00EA5CE5">
        <w:rPr>
          <w:color w:val="000000" w:themeColor="text1"/>
        </w:rPr>
        <w:t xml:space="preserve"> considers as a possible explanation of moralisation, a non-cognitive one, which he calls affective-associative. This kind of mechanism is now extensively explored in psychological research </w:t>
      </w:r>
      <w:r w:rsidRPr="00EA5CE5">
        <w:rPr>
          <w:color w:val="000000" w:themeColor="text1"/>
        </w:rPr>
        <w:fldChar w:fldCharType="begin"/>
      </w:r>
      <w:r w:rsidR="00A0010C" w:rsidRPr="00EA5CE5">
        <w:rPr>
          <w:color w:val="000000" w:themeColor="text1"/>
        </w:rPr>
        <w:instrText xml:space="preserve"> ADDIN ZOTERO_ITEM CSL_CITATION {"citationID":"dB0Ewlvn","properties":{"formattedCitation":"(Rhee et al. 2019)","plainCitation":"(Rhee et al. 2019)","noteIndex":0},"citationItems":[{"id":252,"uris":["http://zotero.org/users/8820588/items/E78A3VJL"],"itemData":{"id":252,"type":"article-journal","abstract":"Moralization has major social and political implications. Although there is a depth of research on the nature and implications of moral attitudes and moral convictions, there has been less of a focus on the psychological processes by which actions, attitudes, or entities become moralized, or move from lesser to greater moral significance, and the research that does exist is highly fragmented. In the present paper, we provide a two-factor structure for understanding the current state of research on moralization, categorizing extant moralization research by (1) whether it examines judgments of actions, attitudes, or entities and (2) whether it captures moral recognition (the shift from neutral to moral), or moral amplification. Using this framework, we then consider the various routes through which moralization may occur, discuss emerging research on the influence that social norms can have on this process, and address future areas of research. Overall, we hope to provide some initial steps toward developing a more integrated framework for understanding moralization.","container-title":"Social and Personality Psychology Compass","DOI":"10.1111/spc3.12511","ISSN":"1751-9004","issue":"12","language":"en","note":"_eprint: https://onlinelibrary.wiley.com/doi/pdf/10.1111/spc3.12511","page":"e12511","source":"Wiley Online Library","title":"The what, how, and why of moralization: A review of current definitions, methods, and evidence in moralization research","title-short":"The what, how, and why of moralization","URL":"https://onlinelibrary.wiley.com/doi/abs/10.1111/spc3.12511","volume":"13","author":[{"family":"Rhee","given":"Joshua J."},{"family":"Schein","given":"Chelsea"},{"family":"Bastian","given":"Brock"}],"accessed":{"date-parts":[["2022",3,16]]},"issued":{"date-parts":[["2019"]]}}}],"schema":"https://github.com/citation-style-language/schema/raw/master/csl-citation.json"} </w:instrText>
      </w:r>
      <w:r w:rsidRPr="00EA5CE5">
        <w:rPr>
          <w:color w:val="000000" w:themeColor="text1"/>
        </w:rPr>
        <w:fldChar w:fldCharType="separate"/>
      </w:r>
      <w:r w:rsidR="00A0010C" w:rsidRPr="00EA5CE5">
        <w:rPr>
          <w:color w:val="000000" w:themeColor="text1"/>
        </w:rPr>
        <w:t>(Rhee et al. 2019)</w:t>
      </w:r>
      <w:r w:rsidRPr="00EA5CE5">
        <w:rPr>
          <w:color w:val="000000" w:themeColor="text1"/>
        </w:rPr>
        <w:fldChar w:fldCharType="end"/>
      </w:r>
      <w:r w:rsidRPr="00EA5CE5">
        <w:rPr>
          <w:color w:val="000000" w:themeColor="text1"/>
        </w:rPr>
        <w:t xml:space="preserve">. It may involve emotions, </w:t>
      </w:r>
      <w:r w:rsidRPr="00EA5CE5">
        <w:rPr>
          <w:color w:val="000000" w:themeColor="text1"/>
        </w:rPr>
        <w:lastRenderedPageBreak/>
        <w:t xml:space="preserve">typically disgust </w:t>
      </w:r>
      <w:r w:rsidRPr="00EA5CE5">
        <w:rPr>
          <w:color w:val="000000" w:themeColor="text1"/>
        </w:rPr>
        <w:fldChar w:fldCharType="begin"/>
      </w:r>
      <w:r w:rsidR="00A0010C" w:rsidRPr="00EA5CE5">
        <w:rPr>
          <w:color w:val="000000" w:themeColor="text1"/>
        </w:rPr>
        <w:instrText xml:space="preserve"> ADDIN ZOTERO_ITEM CSL_CITATION {"citationID":"O80DYx3L","properties":{"formattedCitation":"(Wisneski and Skitka 2017)","plainCitation":"(Wisneski and Skitka 2017)","noteIndex":0},"citationItems":[{"id":249,"uris":["http://zotero.org/users/8820588/items/4EWEHPJF"],"itemData":{"id":249,"type":"article-journal","abstract":"The current research tested whether exposure to disgusting images increases moral conviction and whether this happens in the presence of incidental disgust cues versus disgust cues relevant to the target of moralization. Across two studies, we exposed participants to one of the four sets of disgusting versus control images to test the moralization of abortion attitudes: pictures of aborted fetuses, animal abuse, non-harm related disgusting images, harm related disgusting images, or neutral pictures, at either sub- or supraliminal levels of awareness. Moral conviction about abortion increased (compared with control) only for participants exposed to abortion-related images at speeds slow enough to allow conscious awareness. Study 2 replicated this finding, and found that the relationship between attitudinally relevant disgust and moral conviction was mediated by disgust, and not anger or harm appraisals. Findings are discussed in terms of their relevance for intuitionist theories of morality and moral theories that emphasize harm.","container-title":"Personality and Social Psychology Bulletin","DOI":"10.1177/0146167216676479","ISSN":"0146-1672","issue":"2","journalAbbreviation":"Pers Soc Psychol Bull","note":"publisher: SAGE Publications Inc","page":"139-150","source":"SAGE Journals","title":"Moralization Through Moral Shock: Exploring Emotional Antecedents to Moral Conviction","title-short":"Moralization Through Moral Shock","URL":"https://doi.org/10.1177/0146167216676479","volume":"43","author":[{"family":"Wisneski","given":"Daniel C."},{"family":"Skitka","given":"Linda J."}],"accessed":{"date-parts":[["2022",3,16]]},"issued":{"date-parts":[["2017",2,1]]}}}],"schema":"https://github.com/citation-style-language/schema/raw/master/csl-citation.json"} </w:instrText>
      </w:r>
      <w:r w:rsidRPr="00EA5CE5">
        <w:rPr>
          <w:color w:val="000000" w:themeColor="text1"/>
        </w:rPr>
        <w:fldChar w:fldCharType="separate"/>
      </w:r>
      <w:r w:rsidR="00A0010C" w:rsidRPr="00EA5CE5">
        <w:rPr>
          <w:color w:val="000000" w:themeColor="text1"/>
        </w:rPr>
        <w:t>(Wisneski and Skitka 2017)</w:t>
      </w:r>
      <w:r w:rsidRPr="00EA5CE5">
        <w:rPr>
          <w:color w:val="000000" w:themeColor="text1"/>
        </w:rPr>
        <w:fldChar w:fldCharType="end"/>
      </w:r>
      <w:r w:rsidRPr="00EA5CE5">
        <w:rPr>
          <w:color w:val="000000" w:themeColor="text1"/>
        </w:rPr>
        <w:t xml:space="preserve">. Think of someone who comes to consider eating meat as immoral after visiting a slaughterhouse, seeing how animals are killed, and feeling disgust and pain. Other studies show that the affective-associative mechanism can exist in the association of the moralised object with a person or an institution </w:t>
      </w:r>
      <w:r w:rsidR="00DB0A3B" w:rsidRPr="00EA5CE5">
        <w:rPr>
          <w:color w:val="000000" w:themeColor="text1"/>
        </w:rPr>
        <w:t>that</w:t>
      </w:r>
      <w:r w:rsidRPr="00EA5CE5">
        <w:rPr>
          <w:color w:val="000000" w:themeColor="text1"/>
        </w:rPr>
        <w:t xml:space="preserve"> was previously judged morally good or bad. This is the idea of moral contagion. Examples of this sort are sacred objects, such as a national flag or items that belonged to a saint or a hero. Cherishing or defending them can become highly motivating, while damaging or destroying them may be judged as morally outrageous. Likewise, objects associated with dictators or criminals (such as Hitler’s sweater) can become morally tainted </w:t>
      </w:r>
      <w:r w:rsidRPr="00EA5CE5">
        <w:rPr>
          <w:color w:val="000000" w:themeColor="text1"/>
        </w:rPr>
        <w:fldChar w:fldCharType="begin"/>
      </w:r>
      <w:r w:rsidR="007044EC" w:rsidRPr="00EA5CE5">
        <w:rPr>
          <w:color w:val="000000" w:themeColor="text1"/>
        </w:rPr>
        <w:instrText xml:space="preserve"> ADDIN ZOTERO_ITEM CSL_CITATION {"citationID":"E54S76Ej","properties":{"formattedCitation":"(Tetlock et al. 2000)","plainCitation":"(Tetlock et al. 2000)","noteIndex":0},"citationItems":[{"id":254,"uris":["http://zotero.org/users/8820588/items/XTUTZBRP"],"itemData":{"id":254,"type":"article-journal","abstract":"Five studies explored cognitive, affective, and behavioral responses to proscribed forms of social cognition. Experiments 1 and 2 revealed that people responded to taboo trade-offs that monetized sacred values with moral outrage and cleansing. Experiments 3 and 4 revealed that racial egalitarians were least likely to use, and angriest at those who did use, race-tainted base rates and that egalitarians who inadvertently used such base rates tried to reaffirm their fair-mindedness. Experiment 5 revealed that Christian fundamentalists were most likely to reject heretical counterfactuals that applied everyday causal schemata to Biblical narratives and to engage in moral cleansing after merely contemplating such possibilities. Although the results fit the sacred-value-protection model (SVPM) better than rival formulations, the SVPM must draw on cross-cultural taxonomies of relational schemata to specify normative boundaries on thought. (PsycINFO Database Record (c) 2016 APA, all rights reserved)","container-title":"Journal of Personality and Social Psychology","DOI":"10.1037/0022-3514.78.5.853","ISSN":"1939-1315","issue":"5","note":"publisher-place: US\npublisher: American Psychological Association","page":"853-870","source":"APA PsycNet","title":"The psychology of the unthinkable: Taboo trade-offs, forbidden base rates, and heretical counterfactuals","title-short":"The psychology of the unthinkable","volume":"78","author":[{"family":"Tetlock","given":"Philip E."},{"family":"Kristel","given":"Orie V."},{"family":"Elson","given":"S. Beth"},{"family":"Green","given":"Melanie C."},{"family":"Lerner","given":"Jennifer S."}],"issued":{"date-parts":[["2000"]]}}}],"schema":"https://github.com/citation-style-language/schema/raw/master/csl-citation.json"} </w:instrText>
      </w:r>
      <w:r w:rsidRPr="00EA5CE5">
        <w:rPr>
          <w:color w:val="000000" w:themeColor="text1"/>
        </w:rPr>
        <w:fldChar w:fldCharType="separate"/>
      </w:r>
      <w:r w:rsidR="00A0010C" w:rsidRPr="00EA5CE5">
        <w:rPr>
          <w:color w:val="000000" w:themeColor="text1"/>
        </w:rPr>
        <w:t>(Tetlock et al. 2000)</w:t>
      </w:r>
      <w:r w:rsidRPr="00EA5CE5">
        <w:rPr>
          <w:color w:val="000000" w:themeColor="text1"/>
        </w:rPr>
        <w:fldChar w:fldCharType="end"/>
      </w:r>
      <w:r w:rsidRPr="00EA5CE5">
        <w:rPr>
          <w:color w:val="000000" w:themeColor="text1"/>
        </w:rPr>
        <w:t>.</w:t>
      </w:r>
    </w:p>
    <w:p w14:paraId="46A56FA0" w14:textId="0F6DA7B9" w:rsidR="00EC0530" w:rsidRPr="00EA5CE5" w:rsidRDefault="00EC0530" w:rsidP="00EC0530">
      <w:pPr>
        <w:pStyle w:val="Englishpaper"/>
        <w:rPr>
          <w:color w:val="000000" w:themeColor="text1"/>
        </w:rPr>
      </w:pPr>
      <w:r w:rsidRPr="00EA5CE5">
        <w:rPr>
          <w:color w:val="000000" w:themeColor="text1"/>
        </w:rPr>
        <w:t xml:space="preserve">The attribution of moral properties to objects can have a much flimsier basis, though. </w:t>
      </w:r>
      <w:proofErr w:type="spellStart"/>
      <w:r w:rsidRPr="00EA5CE5">
        <w:rPr>
          <w:color w:val="000000" w:themeColor="text1"/>
        </w:rPr>
        <w:t>Jarudi</w:t>
      </w:r>
      <w:proofErr w:type="spellEnd"/>
      <w:r w:rsidRPr="00EA5CE5">
        <w:rPr>
          <w:color w:val="000000" w:themeColor="text1"/>
        </w:rPr>
        <w:t xml:space="preserve">, Kreps, and Bloom (2008) found that people can moralise any kind of everyday objects and products, such as refrigerators, coffee, vegetables, chairs, and mirrors. Specifically, in their study, refrigerators turned out to be judged as morally good. How can that be possible? The researchers suggested that this is due to our “tendency to automatically evaluate all stimuli on an affective level and to transform affective valence to moral valence” </w:t>
      </w:r>
      <w:r w:rsidRPr="00EA5CE5">
        <w:rPr>
          <w:color w:val="000000" w:themeColor="text1"/>
        </w:rPr>
        <w:fldChar w:fldCharType="begin"/>
      </w:r>
      <w:r w:rsidR="00A0010C" w:rsidRPr="00EA5CE5">
        <w:rPr>
          <w:color w:val="000000" w:themeColor="text1"/>
        </w:rPr>
        <w:instrText xml:space="preserve"> ADDIN ZOTERO_ITEM CSL_CITATION {"citationID":"e7M7K13u","properties":{"formattedCitation":"(Jarudi et al., 2008)","plainCitation":"(Jarudi et al., 2008)","dontUpdate":true,"noteIndex":0},"citationItems":[{"id":134,"uris":["http://zotero.org/users/8820588/items/VVANFM3C"],"itemData":{"id":134,"type":"article-journal","abstract":"Certain objects such as family heirlooms are often treated as if they have intrinsic moral qualities, including sacredness and inﬁnite value. Other objects such as instruments of torture are often seen as inherently repellent. Do people also evaluate more mundane objects such as refrigerators as morally good or bad? Here we explore the nature and scope of moral object evaluation through two experiments that asked participants to rate how morally good or bad a large set of familiar objects were. We ﬁnd that (a) everyday objects tend to be seen as morally positive and (b) unlike mere liking, the moral evaluation of objects is positively linked to the age and political conservatism of the participants. These ﬁndings are discussed in relation to research on automatic evaluation, mere exposure effects, and the relationship between affective states and moral judgments.","container-title":"Social Justice Research","DOI":"10.1007/s11211-008-0082-z","ISSN":"0885-7466, 1573-6725","issue":"4","journalAbbreviation":"Soc Just Res","language":"en","page":"457-469","source":"DOI.org (Crossref)","title":"Is a Refrigerator Good or Evil? The Moral Evaluation of Everyday Objects","title-short":"Is a Refrigerator Good or Evil?","URL":"http://link.springer.com/10.1007/s11211-008-0082-z","volume":"21","author":[{"family":"Jarudi","given":"Izzat"},{"family":"Kreps","given":"Tamar"},{"family":"Bloom","given":"Paul"}],"accessed":{"date-parts":[["2022",1,17]]},"issued":{"date-parts":[["2008",12]]}}}],"schema":"https://github.com/citation-style-language/schema/raw/master/csl-citation.json"} </w:instrText>
      </w:r>
      <w:r w:rsidRPr="00EA5CE5">
        <w:rPr>
          <w:color w:val="000000" w:themeColor="text1"/>
        </w:rPr>
        <w:fldChar w:fldCharType="separate"/>
      </w:r>
      <w:r w:rsidRPr="00EA5CE5">
        <w:rPr>
          <w:color w:val="000000" w:themeColor="text1"/>
        </w:rPr>
        <w:t>(p. 458)</w:t>
      </w:r>
      <w:r w:rsidRPr="00EA5CE5">
        <w:rPr>
          <w:color w:val="000000" w:themeColor="text1"/>
        </w:rPr>
        <w:fldChar w:fldCharType="end"/>
      </w:r>
      <w:r w:rsidRPr="00EA5CE5">
        <w:rPr>
          <w:color w:val="000000" w:themeColor="text1"/>
        </w:rPr>
        <w:t>. More specifically, they speculated that the familiarity of an object could be a predictor of its moral goodness, as familiar objects have an affective valence. Another possibility they mentioned is that the utility of objects may ground attributions of moral properties. They also found that older and politically conservative subjects had stronger moralisation tendencies</w:t>
      </w:r>
      <w:r w:rsidRPr="00EA5CE5">
        <w:rPr>
          <w:rFonts w:cs="Times New Roman"/>
          <w:color w:val="000000" w:themeColor="text1"/>
        </w:rPr>
        <w:t>—</w:t>
      </w:r>
      <w:r w:rsidRPr="00EA5CE5">
        <w:rPr>
          <w:color w:val="000000" w:themeColor="text1"/>
        </w:rPr>
        <w:t xml:space="preserve">leaving the explanation of this finding to further research (and so will I). The important point to stress here is that the attribution of moral properties via this kind of associative </w:t>
      </w:r>
      <w:r w:rsidR="00DB0A3B" w:rsidRPr="00EA5CE5">
        <w:rPr>
          <w:color w:val="000000" w:themeColor="text1"/>
        </w:rPr>
        <w:t>route</w:t>
      </w:r>
      <w:r w:rsidRPr="00EA5CE5">
        <w:rPr>
          <w:color w:val="000000" w:themeColor="text1"/>
        </w:rPr>
        <w:t xml:space="preserve"> comes very cheap, so to speak, as it does not need a rational, justificative argument to back it. If refrigerators can be moralised in this way, then it is plausible that medicines can be as well. </w:t>
      </w:r>
    </w:p>
    <w:p w14:paraId="7CC80C4A" w14:textId="533B3B15" w:rsidR="00CB4C79" w:rsidRPr="00EA5CE5" w:rsidRDefault="00832A0B" w:rsidP="00EC0530">
      <w:pPr>
        <w:pStyle w:val="Englishpaper"/>
        <w:rPr>
          <w:color w:val="000000" w:themeColor="text1"/>
        </w:rPr>
      </w:pPr>
      <w:r w:rsidRPr="00EA5CE5">
        <w:rPr>
          <w:color w:val="000000" w:themeColor="text1"/>
        </w:rPr>
        <w:t xml:space="preserve">Concluding this review of the mechanisms by which moralisation is produced, it is worth recalling the starting question: can the moralisation of a product or health-related behaviour be good, or bad, and in essence how can we evaluate it? I think there is no general answer. Knowledge of the production mechanism of the specific case of moralisation can be a guide for its evaluation, but only on a </w:t>
      </w:r>
      <w:r w:rsidR="007E1DC3" w:rsidRPr="00EA5CE5">
        <w:rPr>
          <w:color w:val="000000" w:themeColor="text1"/>
        </w:rPr>
        <w:t>case-by-case</w:t>
      </w:r>
      <w:r w:rsidRPr="00EA5CE5">
        <w:rPr>
          <w:color w:val="000000" w:themeColor="text1"/>
        </w:rPr>
        <w:t xml:space="preserve"> basis. If the attribution of moral properties to a product or behaviour is logico-inferential, and one of the premises is a false belief, it can be concluded that that moralisation effect is epistemically not good. For example, if someone believes that obesity is immoral </w:t>
      </w:r>
      <w:proofErr w:type="gramStart"/>
      <w:r w:rsidRPr="00EA5CE5">
        <w:rPr>
          <w:color w:val="000000" w:themeColor="text1"/>
        </w:rPr>
        <w:t>on the basis of</w:t>
      </w:r>
      <w:proofErr w:type="gramEnd"/>
      <w:r w:rsidRPr="00EA5CE5">
        <w:rPr>
          <w:color w:val="000000" w:themeColor="text1"/>
        </w:rPr>
        <w:t xml:space="preserve"> the belief that obesity is caused by laziness and ill-will, and these are immoral traits, it may be answered that the moralisation is inappropriate because obesity is not caused by laziness and ill-will. This type of assessment, however, is more difficult for cases of moralisation with an affective-associative origin. We cannot simply conclude that the attribution of moral properties </w:t>
      </w:r>
      <w:proofErr w:type="gramStart"/>
      <w:r w:rsidRPr="00EA5CE5">
        <w:rPr>
          <w:color w:val="000000" w:themeColor="text1"/>
        </w:rPr>
        <w:t>on the basis of</w:t>
      </w:r>
      <w:proofErr w:type="gramEnd"/>
      <w:r w:rsidRPr="00EA5CE5">
        <w:rPr>
          <w:color w:val="000000" w:themeColor="text1"/>
        </w:rPr>
        <w:t xml:space="preserve"> </w:t>
      </w:r>
      <w:r w:rsidRPr="00EA5CE5">
        <w:rPr>
          <w:color w:val="000000" w:themeColor="text1"/>
        </w:rPr>
        <w:lastRenderedPageBreak/>
        <w:t xml:space="preserve">emotions is irrational and therefore inappropriate - incidentally, the concept of rationality here should be defined more precisely. I believe that a more promising strategy for the evaluation of moralisation is to also consider its consequences. The normative dimension of philosophy can be either ethical or epistemic, so the consequences to be evaluated will be epistemic as well as ethical. Does moralising smoking have good ethical and epistemic consequences for public health and research? In this, philosophical reflection must go further than psychological research, which typically studies the effectiveness of moralisation in public health and its effects. We will return to the effects of moralisation by evaluating the case of </w:t>
      </w:r>
      <w:r w:rsidR="003752CF" w:rsidRPr="00EA5CE5">
        <w:rPr>
          <w:color w:val="000000" w:themeColor="text1"/>
        </w:rPr>
        <w:t>HCQ</w:t>
      </w:r>
      <w:r w:rsidRPr="00EA5CE5">
        <w:rPr>
          <w:color w:val="000000" w:themeColor="text1"/>
        </w:rPr>
        <w:t xml:space="preserve"> in Section 5.</w:t>
      </w:r>
    </w:p>
    <w:p w14:paraId="53B82D08" w14:textId="5A0A8806" w:rsidR="00EC0530" w:rsidRPr="00EA5CE5" w:rsidRDefault="007D5DFD" w:rsidP="007D5DFD">
      <w:pPr>
        <w:pStyle w:val="Englishpaper"/>
        <w:numPr>
          <w:ilvl w:val="0"/>
          <w:numId w:val="10"/>
        </w:numPr>
        <w:jc w:val="center"/>
        <w:rPr>
          <w:b/>
          <w:bCs/>
          <w:color w:val="000000" w:themeColor="text1"/>
        </w:rPr>
      </w:pPr>
      <w:r w:rsidRPr="00EA5CE5">
        <w:rPr>
          <w:b/>
          <w:bCs/>
          <w:color w:val="000000" w:themeColor="text1"/>
        </w:rPr>
        <w:t xml:space="preserve">The </w:t>
      </w:r>
      <w:r w:rsidR="002F69D6" w:rsidRPr="00EA5CE5">
        <w:rPr>
          <w:b/>
          <w:bCs/>
          <w:color w:val="000000" w:themeColor="text1"/>
        </w:rPr>
        <w:t>HCQ</w:t>
      </w:r>
      <w:r w:rsidRPr="00EA5CE5">
        <w:rPr>
          <w:b/>
          <w:bCs/>
          <w:color w:val="000000" w:themeColor="text1"/>
        </w:rPr>
        <w:t xml:space="preserve"> case</w:t>
      </w:r>
    </w:p>
    <w:p w14:paraId="4FC000F3" w14:textId="5B44E705" w:rsidR="00EC0530" w:rsidRPr="00EA5CE5" w:rsidRDefault="00EC0530" w:rsidP="002645B3">
      <w:pPr>
        <w:pStyle w:val="Englishpaper"/>
        <w:rPr>
          <w:color w:val="000000" w:themeColor="text1"/>
        </w:rPr>
      </w:pPr>
      <w:r w:rsidRPr="00EA5CE5">
        <w:rPr>
          <w:color w:val="000000" w:themeColor="text1"/>
        </w:rPr>
        <w:t xml:space="preserve">In this section, I describe the main outlines of the controversy over the use of </w:t>
      </w:r>
      <w:r w:rsidR="002F69D6" w:rsidRPr="00EA5CE5">
        <w:rPr>
          <w:color w:val="000000" w:themeColor="text1"/>
        </w:rPr>
        <w:t>HCQ</w:t>
      </w:r>
      <w:r w:rsidRPr="00EA5CE5">
        <w:rPr>
          <w:color w:val="000000" w:themeColor="text1"/>
        </w:rPr>
        <w:t xml:space="preserve"> as a cure for Covid-19 to propose it as a case of moralisation of a medicine in the next section. The controversy over </w:t>
      </w:r>
      <w:r w:rsidR="002F69D6" w:rsidRPr="00EA5CE5">
        <w:rPr>
          <w:color w:val="000000" w:themeColor="text1"/>
        </w:rPr>
        <w:t>HCQ</w:t>
      </w:r>
      <w:r w:rsidRPr="00EA5CE5">
        <w:rPr>
          <w:color w:val="000000" w:themeColor="text1"/>
        </w:rPr>
        <w:t xml:space="preserve">’s efficacy as a Covid-19 treatment ended with the results of two large randomised controlled studies in 2020, and as of 2022, scientific guidelines and healthcare authorities recommend against prescribing </w:t>
      </w:r>
      <w:r w:rsidR="002F69D6" w:rsidRPr="00EA5CE5">
        <w:rPr>
          <w:color w:val="000000" w:themeColor="text1"/>
        </w:rPr>
        <w:t>HCQ</w:t>
      </w:r>
      <w:r w:rsidRPr="00EA5CE5">
        <w:rPr>
          <w:color w:val="000000" w:themeColor="text1"/>
        </w:rPr>
        <w:t xml:space="preserve"> to Covid-19 patients </w:t>
      </w:r>
      <w:r w:rsidRPr="00EA5CE5">
        <w:rPr>
          <w:color w:val="000000" w:themeColor="text1"/>
        </w:rPr>
        <w:fldChar w:fldCharType="begin"/>
      </w:r>
      <w:r w:rsidR="00A0010C" w:rsidRPr="00EA5CE5">
        <w:rPr>
          <w:color w:val="000000" w:themeColor="text1"/>
        </w:rPr>
        <w:instrText xml:space="preserve"> ADDIN ZOTERO_ITEM CSL_CITATION {"citationID":"OnTOuELu","properties":{"formattedCitation":"(Harrington et al., 2021)","plainCitation":"(Harrington et al., 2021)","dontUpdate":true,"noteIndex":0},"citationItems":[{"id":218,"uris":["http://zotero.org/users/8820588/items/DB5U2WYG"],"itemData":{"id":218,"type":"article-journal","abstract":"The rapid spread of severe acute respiratory syndrome coronavirus 2 (SARS-CoV-2) and the lack of known effective treatments for coronavirus disease 2019 (Covid-19) have caused an unprecedented situation for patients and clinicians — regimens with uncertain value are being used worldwide while being evaluated in clinical studies. The writing committee for the World Health Organization (WHO) trial Solidarity1 now reports in the Journal interim results regarding four pharmacologic treatments that have generated substantial interest: regimens based on remdesivir, hydroxychloroquine, lopinavir, and interferon beta-1a. At 405 hospitals in 30 countries representing all six WHO regions, 11,330 adults were randomly assigned to . . .","container-title":"New England Journal of Medicine","DOI":"10.1056/NEJMe2034294","ISSN":"0028-4793","issue":"6","note":"publisher: Massachusetts Medical Society\n_eprint: https://doi.org/10.1056/NEJMe2034294","page":"576-577","source":"Taylor and Francis+NEJM","title":"A Large, Simple Trial Leading to Complex Questions","URL":"https://doi.org/10.1056/NEJMe2034294","volume":"384","author":[{"family":"Harrington","given":"David P."},{"family":"Baden","given":"Lindsey R."},{"family":"Hogan","given":"Joseph W."}],"accessed":{"date-parts":[["2022",4,10]]},"issued":{"date-parts":[["2021",2,11]]}}}],"schema":"https://github.com/citation-style-language/schema/raw/master/csl-citation.json"} </w:instrText>
      </w:r>
      <w:r w:rsidRPr="00EA5CE5">
        <w:rPr>
          <w:color w:val="000000" w:themeColor="text1"/>
        </w:rPr>
        <w:fldChar w:fldCharType="separate"/>
      </w:r>
      <w:r w:rsidRPr="00EA5CE5">
        <w:rPr>
          <w:color w:val="000000" w:themeColor="text1"/>
        </w:rPr>
        <w:t>(Harrington et al., 2021</w:t>
      </w:r>
      <w:r w:rsidRPr="00EA5CE5">
        <w:rPr>
          <w:color w:val="000000" w:themeColor="text1"/>
        </w:rPr>
        <w:fldChar w:fldCharType="end"/>
      </w:r>
      <w:r w:rsidRPr="00EA5CE5">
        <w:rPr>
          <w:color w:val="000000" w:themeColor="text1"/>
        </w:rPr>
        <w:t xml:space="preserve">; </w:t>
      </w:r>
      <w:r w:rsidRPr="00EA5CE5">
        <w:rPr>
          <w:color w:val="000000" w:themeColor="text1"/>
        </w:rPr>
        <w:fldChar w:fldCharType="begin"/>
      </w:r>
      <w:r w:rsidR="00A0010C" w:rsidRPr="00EA5CE5">
        <w:rPr>
          <w:color w:val="000000" w:themeColor="text1"/>
        </w:rPr>
        <w:instrText xml:space="preserve"> ADDIN ZOTERO_ITEM CSL_CITATION {"citationID":"24A13VG0","properties":{"formattedCitation":"(\\uc0\\u8220{}Repurposed Antiviral Drugs for Covid-19 \\uc0\\u8212{} Interim WHO Solidarity Trial Results,\\uc0\\u8221{} 2021)","plainCitation":"(“Repurposed Antiviral Drugs for Covid-19 — Interim WHO Solidarity Trial Results,” 2021)","dontUpdate":true,"noteIndex":0},"citationItems":[{"id":219,"uris":["http://zotero.org/users/8820588/items/LFE8LK67"],"itemData":{"id":219,"type":"article-journal","container-title":"New England Journal of Medicine","DOI":"10.1056/NEJMoa2023184","ISSN":"0028-4793","issue":"6","note":"publisher: Massachusetts Medical Society\n_eprint: https://doi.org/10.1056/NEJMoa2023184\nPMID: 33264556","page":"497-511","source":"Taylor and Francis+NEJM","title":"Repurposed Antiviral Drugs for Covid-19 — Interim WHO Solidarity Trial Results","URL":"https://doi.org/10.1056/NEJMoa2023184","volume":"384","accessed":{"date-parts":[["2022",4,10]]},"issued":{"date-parts":[["2021",2,11]]}}}],"schema":"https://github.com/citation-style-language/schema/raw/master/csl-citation.json"} </w:instrText>
      </w:r>
      <w:r w:rsidRPr="00EA5CE5">
        <w:rPr>
          <w:color w:val="000000" w:themeColor="text1"/>
        </w:rPr>
        <w:fldChar w:fldCharType="separate"/>
      </w:r>
      <w:r w:rsidRPr="00EA5CE5">
        <w:rPr>
          <w:rFonts w:cs="Times New Roman"/>
          <w:color w:val="000000" w:themeColor="text1"/>
        </w:rPr>
        <w:t>WHO Solidarity Consortium, 2021)</w:t>
      </w:r>
      <w:r w:rsidRPr="00EA5CE5">
        <w:rPr>
          <w:color w:val="000000" w:themeColor="text1"/>
        </w:rPr>
        <w:fldChar w:fldCharType="end"/>
      </w:r>
      <w:r w:rsidRPr="00EA5CE5">
        <w:rPr>
          <w:color w:val="000000" w:themeColor="text1"/>
        </w:rPr>
        <w:t>. It started on March 17</w:t>
      </w:r>
      <w:r w:rsidRPr="00EA5CE5">
        <w:rPr>
          <w:color w:val="000000" w:themeColor="text1"/>
          <w:vertAlign w:val="superscript"/>
        </w:rPr>
        <w:t>th</w:t>
      </w:r>
      <w:r w:rsidRPr="00EA5CE5">
        <w:rPr>
          <w:color w:val="000000" w:themeColor="text1"/>
        </w:rPr>
        <w:t xml:space="preserve">, 2020, when an article was published in the </w:t>
      </w:r>
      <w:r w:rsidRPr="00EA5CE5">
        <w:rPr>
          <w:i/>
          <w:iCs/>
          <w:color w:val="000000" w:themeColor="text1"/>
        </w:rPr>
        <w:t>International Journal of Antimicrobial Agents</w:t>
      </w:r>
      <w:r w:rsidRPr="00EA5CE5">
        <w:rPr>
          <w:color w:val="000000" w:themeColor="text1"/>
        </w:rPr>
        <w:t xml:space="preserve"> concluding that </w:t>
      </w:r>
      <w:r w:rsidR="002F69D6" w:rsidRPr="00EA5CE5">
        <w:rPr>
          <w:color w:val="000000" w:themeColor="text1"/>
        </w:rPr>
        <w:t>HCQ</w:t>
      </w:r>
      <w:r w:rsidRPr="00EA5CE5">
        <w:rPr>
          <w:color w:val="000000" w:themeColor="text1"/>
        </w:rPr>
        <w:t xml:space="preserve"> is efficient in clearing viral nasopharyngeal carriage of SARS-CoV-2 in Covid-19 patients in only three to six days </w:t>
      </w:r>
      <w:r w:rsidRPr="00EA5CE5">
        <w:rPr>
          <w:color w:val="000000" w:themeColor="text1"/>
        </w:rPr>
        <w:fldChar w:fldCharType="begin"/>
      </w:r>
      <w:r w:rsidR="00A0010C" w:rsidRPr="00EA5CE5">
        <w:rPr>
          <w:color w:val="000000" w:themeColor="text1"/>
        </w:rPr>
        <w:instrText xml:space="preserve"> ADDIN ZOTERO_ITEM CSL_CITATION {"citationID":"NgOKvqUF","properties":{"formattedCitation":"(Gautret et al. 2020)","plainCitation":"(Gautret et al. 2020)","noteIndex":0},"citationItems":[{"id":243,"uris":["http://zotero.org/users/8820588/items/ZTAIP3CK"],"itemData":{"id":243,"type":"article-journal","abstract":"Background\nChloroquine and hydroxychloroquine have been found to be efficient on SARS-CoV-2, and reported to be efficient in Chinese COV-19 patients. We evaluate the effect of hydroxychloroquine on respiratory viral loads.\nPatients and methods\nFrench Confirmed COVID-19 patients were included in a single arm protocol from early March to March 16th, to receive 600mg of hydroxychloroquine daily and their viral load in nasopharyngeal swabs was tested daily in a hospital setting. Depending on their clinical presentation, azithromycin was added to the treatment. Untreated patients from another center and cases refusing the protocol were included as negative controls. Presence and absence of virus at Day6-post inclusion was considered the end point.\nResults\nSix patients were asymptomatic, 22 had upper respiratory tract infection symptoms and eight had lower respiratory tract infection symptoms. Twenty cases were treated in this study and showed a significant reduction of the viral carriage at D6-post inclusion compared to controls, and much lower average carrying duration than reported in the litterature for untreated patients. Azithromycin added to hydroxychloroquine was significantly more efficient for virus elimination.\nConclusion\nDespite its small sample size, our survey shows that hydroxychloroquine treatment is significantly associated with viral load reduction/disappearance in COVID-19 patients and its effect is reinforced by azithromycin.","container-title":"International Journal of Antimicrobial Agents","DOI":"10.1016/j.ijantimicag.2020.105949","ISSN":"0924-8579","issue":"1","journalAbbreviation":"International Journal of Antimicrobial Agents","language":"en","page":"105949","source":"ScienceDirect","title":"Hydroxychloroquine and azithromycin as a treatment of COVID-19: results of an open-label non-randomized clinical trial","title-short":"Hydroxychloroquine and azithromycin as a treatment of COVID-19","URL":"https://www.sciencedirect.com/science/article/pii/S0924857920300996","volume":"56","author":[{"family":"Gautret","given":"Philippe"},{"family":"Lagier","given":"Jean-Christophe"},{"family":"Parola","given":"Philippe"},{"family":"Hoang","given":"Van Thuan"},{"family":"Meddeb","given":"Line"},{"family":"Mailhe","given":"Morgane"},{"family":"Doudier","given":"Barbara"},{"family":"Courjon","given":"Johan"},{"family":"Giordanengo","given":"Valérie"},{"family":"Vieira","given":"Vera Esteves"},{"family":"Tissot Dupont","given":"Hervé"},{"family":"Honoré","given":"Stéphane"},{"family":"Colson","given":"Philippe"},{"family":"Chabrière","given":"Eric"},{"family":"La Scola","given":"Bernard"},{"family":"Rolain","given":"Jean-Marc"},{"family":"Brouqui","given":"Philippe"},{"family":"Raoult","given":"Didier"}],"accessed":{"date-parts":[["2022",3,18]]},"issued":{"date-parts":[["2020",7,1]]}}}],"schema":"https://github.com/citation-style-language/schema/raw/master/csl-citation.json"} </w:instrText>
      </w:r>
      <w:r w:rsidRPr="00EA5CE5">
        <w:rPr>
          <w:color w:val="000000" w:themeColor="text1"/>
        </w:rPr>
        <w:fldChar w:fldCharType="separate"/>
      </w:r>
      <w:r w:rsidR="00A0010C" w:rsidRPr="00EA5CE5">
        <w:rPr>
          <w:color w:val="000000" w:themeColor="text1"/>
        </w:rPr>
        <w:t>(Gautret et al. 2020)</w:t>
      </w:r>
      <w:r w:rsidRPr="00EA5CE5">
        <w:rPr>
          <w:color w:val="000000" w:themeColor="text1"/>
        </w:rPr>
        <w:fldChar w:fldCharType="end"/>
      </w:r>
      <w:r w:rsidRPr="00EA5CE5">
        <w:rPr>
          <w:color w:val="000000" w:themeColor="text1"/>
        </w:rPr>
        <w:t xml:space="preserve">. The study followed the suggestion of a recent Chinese study on animal models and it was conducted on a small sample of 36 patients by a French team led by the microbiologist Didier </w:t>
      </w:r>
      <w:proofErr w:type="spellStart"/>
      <w:r w:rsidRPr="00EA5CE5">
        <w:rPr>
          <w:color w:val="000000" w:themeColor="text1"/>
        </w:rPr>
        <w:t>Raoult</w:t>
      </w:r>
      <w:proofErr w:type="spellEnd"/>
      <w:r w:rsidRPr="00EA5CE5">
        <w:rPr>
          <w:color w:val="000000" w:themeColor="text1"/>
        </w:rPr>
        <w:t xml:space="preserve">, who is famous in France </w:t>
      </w:r>
      <w:r w:rsidRPr="00EA5CE5">
        <w:rPr>
          <w:color w:val="000000" w:themeColor="text1"/>
        </w:rPr>
        <w:fldChar w:fldCharType="begin"/>
      </w:r>
      <w:r w:rsidR="007044EC" w:rsidRPr="00EA5CE5">
        <w:rPr>
          <w:color w:val="000000" w:themeColor="text1"/>
        </w:rPr>
        <w:instrText xml:space="preserve"> ADDIN ZOTERO_ITEM CSL_CITATION {"citationID":"Y1Fx6gsw","properties":{"formattedCitation":"(Origgi et al. 2021)","plainCitation":"(Origgi et al. 2021)","noteIndex":0},"citationItems":[{"id":79,"uris":["http://zotero.org/users/8820588/items/ZBXMSKBS"],"itemData":{"id":79,"type":"article-journal","abstract":"The COVID-19 crisis has highlighted the considerable challenge of sourcing expertise and determining which experts to trust. Dissonant information fostered controversy in public discourse and encouraged an appeal to a wide range of social indicators of trustworthiness in order to decide whom to trust. We analyze public discourse on expertise by examining how social indicators inform the reputation of Dr. Didier Raoult, the French microbiologist who rose to international prominence as an early advocate for using hydroxychloroquine to treat COVID-19. To comprehend how these indicators came to inform his reputation, we outline Dr. Raoult’s rise to fame based on discourse about hydroxychloroquine. We then discuss why we trust in experts like scientist-practitioners. This is followed by an examination of how social indicators of trust like status, epistemic authority, influence and values have informed Dr. Raoult’s reputation. We conclude with recommendations for how to improve the selection and evaluation social indicators of trust and reputations. Our aim here, instead of making a claim about the efficacy of hydroxychloroquine or Dr. Raoult’s reputation per se, is to outline through this case study how social indicators of trust inform reputation and the challenge they present to evaluating expertise.","container-title":"Social Epistemology A Journal of Knowledge, Culture and Policy","source":"HAL Archives Ouvertes","title":"Why Trust Raoult? How Social Indicators Inform the Reputations of Experts","title-short":"Why Trust Raoult?","URL":"https://hal.archives-ouvertes.fr/hal-03095293","author":[{"family":"Origgi","given":"Gloria"},{"family":"Branch-Smith","given":"Teresa"},{"family":"Morisseau","given":"Tiffany"}],"accessed":{"date-parts":[["2022",3,8]]},"issued":{"date-parts":[["2021"]]}}}],"schema":"https://github.com/citation-style-language/schema/raw/master/csl-citation.json"} </w:instrText>
      </w:r>
      <w:r w:rsidRPr="00EA5CE5">
        <w:rPr>
          <w:color w:val="000000" w:themeColor="text1"/>
        </w:rPr>
        <w:fldChar w:fldCharType="separate"/>
      </w:r>
      <w:r w:rsidR="00A0010C" w:rsidRPr="00EA5CE5">
        <w:rPr>
          <w:color w:val="000000" w:themeColor="text1"/>
        </w:rPr>
        <w:t>(Origgi et al. 2021)</w:t>
      </w:r>
      <w:r w:rsidRPr="00EA5CE5">
        <w:rPr>
          <w:color w:val="000000" w:themeColor="text1"/>
        </w:rPr>
        <w:fldChar w:fldCharType="end"/>
      </w:r>
      <w:r w:rsidRPr="00EA5CE5">
        <w:rPr>
          <w:color w:val="000000" w:themeColor="text1"/>
        </w:rPr>
        <w:t xml:space="preserve">. Had it been confirmed, the conclusion would have put an end to the global fear and, more than that, it would have done it with a cheap and familiar drug. </w:t>
      </w:r>
      <w:r w:rsidR="002F69D6" w:rsidRPr="00EA5CE5">
        <w:rPr>
          <w:color w:val="000000" w:themeColor="text1"/>
        </w:rPr>
        <w:t>HCQ</w:t>
      </w:r>
      <w:r w:rsidRPr="00EA5CE5">
        <w:rPr>
          <w:color w:val="000000" w:themeColor="text1"/>
        </w:rPr>
        <w:t xml:space="preserve">, alongside chloroquine, has been prescribed since the 1940s as a cure for malaria. Its use has since been extended to rheumatoid arthritis, systemic lupus erythematosus, and other inflammatory rheumatic diseases </w:t>
      </w:r>
      <w:r w:rsidRPr="00EA5CE5">
        <w:rPr>
          <w:color w:val="000000" w:themeColor="text1"/>
        </w:rPr>
        <w:fldChar w:fldCharType="begin"/>
      </w:r>
      <w:r w:rsidR="00A0010C" w:rsidRPr="00EA5CE5">
        <w:rPr>
          <w:color w:val="000000" w:themeColor="text1"/>
        </w:rPr>
        <w:instrText xml:space="preserve"> ADDIN ZOTERO_ITEM CSL_CITATION {"citationID":"Xp6hGhzB","properties":{"formattedCitation":"(Schrezenmeier and D\\uc0\\u246{}rner 2020)","plainCitation":"(Schrezenmeier and Dörner 2020)","noteIndex":0},"citationItems":[{"id":226,"uris":["http://zotero.org/users/8820588/items/KMBFJPJQ"],"itemData":{"id":226,"type":"article-journal","abstract":"Despite widespread clinical use of antimalarial drugs such as hydroxychloroquine and chloroquine in the treatment of rheumatoid arthritis (RA), systemic lupus erythematosus (SLE) and other inflammatory rheumatic diseases, insights into the mechanism of action of these drugs are still emerging. Hydroxychloroquine and chloroquine are weak bases and have a characteristic ‘deep’ volume of distribution and a half-life of around 50 days. These drugs interfere with lysosomal activity and autophagy, interact with membrane stability and alter signalling pathways and transcriptional activity, which can result in inhibition of cytokine production and modulation of certain co-stimulatory molecules. These modes of action, together with the drug’s chemical properties, might explain the clinical efficacy and well-known adverse effects (such as retinopathy) of these drugs. The unknown dose–response relationships of these drugs and the lack of definitions of the minimum dose needed for clinical efficacy and what doses are toxic pose challenges to clinical practice. Further challenges include patient non-adherence and possible context-dependent variations in blood drug levels. Available mechanistic data give insights into the immunomodulatory potency of hydroxychloroquine and provide the rationale to search for more potent and/or selective inhibitors.","container-title":"Nature Reviews Rheumatology","DOI":"10.1038/s41584-020-0372-x","ISSN":"1759-4804","issue":"3","journalAbbreviation":"Nat Rev Rheumatol","language":"en","license":"2020 Springer Nature Limited","note":"number: 3\npublisher: Nature Publishing Group","page":"155-166","source":"www-nature-com.ezproxy.unibo.it","title":"Mechanisms of action of hydroxychloroquine and chloroquine: implications for rheumatology","title-short":"Mechanisms of action of hydroxychloroquine and chloroquine","URL":"http://www.nature.com/articles/s41584-020-0372-x","volume":"16","author":[{"family":"Schrezenmeier","given":"Eva"},{"family":"Dörner","given":"Thomas"}],"accessed":{"date-parts":[["2022",4,10]]},"issued":{"date-parts":[["2020",3]]}}}],"schema":"https://github.com/citation-style-language/schema/raw/master/csl-citation.json"} </w:instrText>
      </w:r>
      <w:r w:rsidRPr="00EA5CE5">
        <w:rPr>
          <w:color w:val="000000" w:themeColor="text1"/>
        </w:rPr>
        <w:fldChar w:fldCharType="separate"/>
      </w:r>
      <w:r w:rsidR="00A0010C" w:rsidRPr="00EA5CE5">
        <w:rPr>
          <w:rFonts w:cs="Times New Roman"/>
          <w:color w:val="000000" w:themeColor="text1"/>
        </w:rPr>
        <w:t>(Schrezenmeier and Dörner 2020)</w:t>
      </w:r>
      <w:r w:rsidRPr="00EA5CE5">
        <w:rPr>
          <w:color w:val="000000" w:themeColor="text1"/>
        </w:rPr>
        <w:fldChar w:fldCharType="end"/>
      </w:r>
      <w:r w:rsidRPr="00EA5CE5">
        <w:rPr>
          <w:color w:val="000000" w:themeColor="text1"/>
        </w:rPr>
        <w:t xml:space="preserve">. In 2020, its minimum cost was estimated as low as $0.08/day </w:t>
      </w:r>
      <w:r w:rsidRPr="00EA5CE5">
        <w:rPr>
          <w:color w:val="000000" w:themeColor="text1"/>
        </w:rPr>
        <w:fldChar w:fldCharType="begin"/>
      </w:r>
      <w:r w:rsidR="00A0010C" w:rsidRPr="00EA5CE5">
        <w:rPr>
          <w:color w:val="000000" w:themeColor="text1"/>
        </w:rPr>
        <w:instrText xml:space="preserve"> ADDIN ZOTERO_ITEM CSL_CITATION {"citationID":"hNv4vKGo","properties":{"formattedCitation":"(Hill et al. 2020)","plainCitation":"(Hill et al. 2020)","noteIndex":0},"citationItems":[{"id":225,"uris":["http://zotero.org/users/8820588/items/UZLJBNC2"],"itemData":{"id":225,"type":"article-journal","abstract":"Introduction\n‘Repurposing’ existing drugs to treat COVID-19 is vital to reducing mortality and controlling the pandemic. Several promising drugs have been identified and are in various stages of clinical trials globally. If efficacy of these drugs is demonstrated, rapid, mass availability at an affordable cost would be essential to ensuring equity and access especially amongst low- and middle-income economies.\nMethods\nMinimum costs of production were estimated from the costs of active pharmaceutical ingredients using established methodology, which had good predictive accuracy for medicines for hepatitis C and HIV amongst others. Data were extracted from global export shipment records or analysis of the route of chemical synthesis. The estimated costs were compared with list prices from a range of countries where pricing data were available.\nResults\nMinimum estimated costs of production were US $0.93/day for remdesivir, $1.45/day for favipiravir, $0.08/day for hydroxychloroquine, $0.02/day for chloroquine, $0.10/day for azithromycin, $0.28/day for lopinavir/ritonavir, $0.39/day for sofosbuvir/daclatasvir and $1.09/day for pirfenidone. Costs of production ranged between $0.30 and $31 per treatment course (10–28 days). Current prices of these drugs were far higher than the costs of production, particularly in the US.\nConclusions\nShould repurposed drugs demonstrate efficacy against COVID-19, they could be manufactured profitably at very low costs, for much less than current list prices. Estimations for the minimum production costs can strengthen price negotiations and help ensure affordable access to vital treatment for COVID-19 at low prices globally.","container-title":"Journal of Virus Eradication","DOI":"10.1016/S2055-6640(20)30018-2","ISSN":"2055-6640","issue":"2","journalAbbreviation":"Journal of Virus Eradication","language":"en","page":"61-69","source":"ScienceDirect","title":"Minimum costs to manufacture new treatments for COVID-19","URL":"https://www.sciencedirect.com/science/article/pii/S2055664020300182","volume":"6","author":[{"family":"Hill","given":"Andrew"},{"family":"Wang","given":"Junzheng"},{"family":"Levi","given":"Jacob"},{"family":"Heath","given":"Katie"},{"family":"Fortunak","given":"Joseph"}],"accessed":{"date-parts":[["2022",4,10]]},"issued":{"date-parts":[["2020",4,1]]}}}],"schema":"https://github.com/citation-style-language/schema/raw/master/csl-citation.json"} </w:instrText>
      </w:r>
      <w:r w:rsidRPr="00EA5CE5">
        <w:rPr>
          <w:color w:val="000000" w:themeColor="text1"/>
        </w:rPr>
        <w:fldChar w:fldCharType="separate"/>
      </w:r>
      <w:r w:rsidR="00A0010C" w:rsidRPr="00EA5CE5">
        <w:rPr>
          <w:color w:val="000000" w:themeColor="text1"/>
        </w:rPr>
        <w:t>(Hill et al. 2020)</w:t>
      </w:r>
      <w:r w:rsidRPr="00EA5CE5">
        <w:rPr>
          <w:color w:val="000000" w:themeColor="text1"/>
        </w:rPr>
        <w:fldChar w:fldCharType="end"/>
      </w:r>
      <w:r w:rsidRPr="00EA5CE5">
        <w:rPr>
          <w:color w:val="000000" w:themeColor="text1"/>
        </w:rPr>
        <w:t xml:space="preserve">. </w:t>
      </w:r>
    </w:p>
    <w:p w14:paraId="13F156DA" w14:textId="5E023814" w:rsidR="00EC0530" w:rsidRPr="00EA5CE5" w:rsidRDefault="00EC0530" w:rsidP="00EC0530">
      <w:pPr>
        <w:pStyle w:val="Englishpaper"/>
        <w:rPr>
          <w:color w:val="000000" w:themeColor="text1"/>
        </w:rPr>
      </w:pPr>
      <w:r w:rsidRPr="00EA5CE5">
        <w:rPr>
          <w:color w:val="000000" w:themeColor="text1"/>
        </w:rPr>
        <w:t xml:space="preserve">In the “unprecedented times” of the early months of the pandemic, as we used to say, the study sparked enormous interest in the scientific community, as well as in the public.  When the paper was published, the promotion of </w:t>
      </w:r>
      <w:r w:rsidR="002F69D6" w:rsidRPr="00EA5CE5">
        <w:rPr>
          <w:color w:val="000000" w:themeColor="text1"/>
        </w:rPr>
        <w:t>HCQ</w:t>
      </w:r>
      <w:r w:rsidRPr="00EA5CE5">
        <w:rPr>
          <w:color w:val="000000" w:themeColor="text1"/>
        </w:rPr>
        <w:t xml:space="preserve"> as “the good drug” had already taken off because the results had been anticipated on Twitter. Immediately and from then on, US President Donald Trump endorsed the efficacy of </w:t>
      </w:r>
      <w:r w:rsidR="002F69D6" w:rsidRPr="00EA5CE5">
        <w:rPr>
          <w:color w:val="000000" w:themeColor="text1"/>
        </w:rPr>
        <w:t>HCQ</w:t>
      </w:r>
      <w:r w:rsidRPr="00EA5CE5">
        <w:rPr>
          <w:color w:val="000000" w:themeColor="text1"/>
        </w:rPr>
        <w:t xml:space="preserve"> in videos and public speeches, mostly from his Twitter account </w:t>
      </w:r>
      <w:r w:rsidRPr="00EA5CE5">
        <w:rPr>
          <w:color w:val="000000" w:themeColor="text1"/>
        </w:rPr>
        <w:fldChar w:fldCharType="begin"/>
      </w:r>
      <w:r w:rsidR="00A0010C" w:rsidRPr="00EA5CE5">
        <w:rPr>
          <w:color w:val="000000" w:themeColor="text1"/>
        </w:rPr>
        <w:instrText xml:space="preserve"> ADDIN ZOTERO_ITEM CSL_CITATION {"citationID":"iNM9i6fS","properties":{"formattedCitation":"(Blevins et al. 2021)","plainCitation":"(Blevins et al. 2021)","noteIndex":0},"citationItems":[{"id":223,"uris":["http://zotero.org/users/8820588/items/HAZXEEMN"],"itemData":{"id":223,"type":"article-journal","abstract":"In the social media marketplace of ideas during the 2020 coronavirus pandemic, epidemiologists and other scientific and medical experts competed for attention with news media, government agencies, politicians, celebrities, and rank conspiracy theorists. However, everyone with a Twitter account was not equally qualified to speak knowledgeably about critical issues related to the outbreak, such as prevention and treatment. And, accurate information from informed sources can mean the difference between life and death. Our exploratory study addresses a simple, but important question: whose messages about the efficacy of hydroxychloroquine as a treatment for coronavirus were getting the most attention on Twitter? We provide a data visualization of Twitter activity for the period of 21 January through 21 May 2020 that shows users who tweeted about hydroxychloroquine, as well as who interacted with each of them (through likes, comments, retweets, etc.) to determine who were the most prominent voices on the network during a critical juncture of the outbreak. From our analysis, it appears that President Donald Trump’s handle (@realDonaldTrump) and other pro-Trump related accounts were the most influential voices on Twitter during this time of the crisis, rather than those from relevant experts, such as the Centers for Disease Control and Prevention (@CDCgov) or the National Institute of Allergy and Infectious Diseases (@NIAIDnews).","container-title":"Social Media + Society","DOI":"10.1177/20563051211024977","ISSN":"2056-3051","issue":"2","journalAbbreviation":"Social Media + Society","language":"en","note":"publisher: SAGE Publications Ltd","page":"20563051211024977","source":"SAGE Journals","title":"Shouting Into the Wind: Medical Science versus “B.S.” in the Twitter Maelstrom of Politics and Misinformation About Hydroxychloroquine","title-short":"Shouting Into the Wind","URL":"https://doi.org/10.1177/20563051211024977","volume":"7","author":[{"family":"Blevins","given":"Jeffrey Layne"},{"family":"Edgerton","given":"Ezra"},{"family":"Jason","given":"Don P."},{"family":"Lee","given":"James Jaehoon"}],"accessed":{"date-parts":[["2022",4,10]]},"issued":{"date-parts":[["2021",4,1]]}}}],"schema":"https://github.com/citation-style-language/schema/raw/master/csl-citation.json"} </w:instrText>
      </w:r>
      <w:r w:rsidRPr="00EA5CE5">
        <w:rPr>
          <w:color w:val="000000" w:themeColor="text1"/>
        </w:rPr>
        <w:fldChar w:fldCharType="separate"/>
      </w:r>
      <w:r w:rsidR="00A0010C" w:rsidRPr="00EA5CE5">
        <w:rPr>
          <w:color w:val="000000" w:themeColor="text1"/>
        </w:rPr>
        <w:t>(Blevins et al. 2021)</w:t>
      </w:r>
      <w:r w:rsidRPr="00EA5CE5">
        <w:rPr>
          <w:color w:val="000000" w:themeColor="text1"/>
        </w:rPr>
        <w:fldChar w:fldCharType="end"/>
      </w:r>
      <w:r w:rsidRPr="00EA5CE5">
        <w:rPr>
          <w:color w:val="000000" w:themeColor="text1"/>
        </w:rPr>
        <w:t xml:space="preserve">. Trump emphasised that </w:t>
      </w:r>
      <w:r w:rsidR="002F69D6" w:rsidRPr="00EA5CE5">
        <w:rPr>
          <w:color w:val="000000" w:themeColor="text1"/>
        </w:rPr>
        <w:t>HCQ</w:t>
      </w:r>
      <w:r w:rsidRPr="00EA5CE5">
        <w:rPr>
          <w:color w:val="000000" w:themeColor="text1"/>
        </w:rPr>
        <w:t xml:space="preserve"> was cheap, that it was safe (because it has been prescribed in </w:t>
      </w:r>
      <w:r w:rsidR="00DB0A3B" w:rsidRPr="00EA5CE5">
        <w:rPr>
          <w:color w:val="000000" w:themeColor="text1"/>
        </w:rPr>
        <w:t xml:space="preserve">the </w:t>
      </w:r>
      <w:r w:rsidRPr="00EA5CE5">
        <w:rPr>
          <w:color w:val="000000" w:themeColor="text1"/>
        </w:rPr>
        <w:t xml:space="preserve">US for decades, for other illnesses), that it could save </w:t>
      </w:r>
      <w:r w:rsidR="00DB0A3B" w:rsidRPr="00EA5CE5">
        <w:rPr>
          <w:color w:val="000000" w:themeColor="text1"/>
        </w:rPr>
        <w:t>lives</w:t>
      </w:r>
      <w:r w:rsidRPr="00EA5CE5">
        <w:rPr>
          <w:color w:val="000000" w:themeColor="text1"/>
        </w:rPr>
        <w:t xml:space="preserve"> immediately, and that people should have </w:t>
      </w:r>
      <w:r w:rsidRPr="00EA5CE5">
        <w:rPr>
          <w:color w:val="000000" w:themeColor="text1"/>
        </w:rPr>
        <w:lastRenderedPageBreak/>
        <w:t xml:space="preserve">“the right to try” </w:t>
      </w:r>
      <w:r w:rsidRPr="00EA5CE5">
        <w:rPr>
          <w:color w:val="000000" w:themeColor="text1"/>
        </w:rPr>
        <w:fldChar w:fldCharType="begin"/>
      </w:r>
      <w:r w:rsidRPr="00EA5CE5">
        <w:rPr>
          <w:color w:val="000000" w:themeColor="text1"/>
        </w:rPr>
        <w:instrText xml:space="preserve"> ADDIN ZOTERO_ITEM CSL_CITATION {"citationID":"X0B9m2pb","properties":{"formattedCitation":"(Cathey, n.d.)","plainCitation":"(Cathey, n.d.)","dontUpdate":true,"noteIndex":0},"citationItems":[{"id":222,"uris":["http://zotero.org/users/8820588/items/3UDZQWTB"],"itemData":{"id":222,"type":"article-journal","language":"en","page":"11","source":"Zotero","title":"Timeline: Tracking Trump alongside scientiﬁc developments on hydroxychloroquine","author":[{"family":"Cathey","given":"Libby"}]}}],"schema":"https://github.com/citation-style-language/schema/raw/master/csl-citation.json"} </w:instrText>
      </w:r>
      <w:r w:rsidRPr="00EA5CE5">
        <w:rPr>
          <w:color w:val="000000" w:themeColor="text1"/>
        </w:rPr>
        <w:fldChar w:fldCharType="separate"/>
      </w:r>
      <w:r w:rsidRPr="00EA5CE5">
        <w:rPr>
          <w:color w:val="000000" w:themeColor="text1"/>
        </w:rPr>
        <w:t>(Cathey, 2020</w:t>
      </w:r>
      <w:r w:rsidRPr="00EA5CE5">
        <w:rPr>
          <w:color w:val="000000" w:themeColor="text1"/>
        </w:rPr>
        <w:fldChar w:fldCharType="end"/>
      </w:r>
      <w:r w:rsidRPr="00EA5CE5">
        <w:rPr>
          <w:color w:val="000000" w:themeColor="text1"/>
        </w:rPr>
        <w:fldChar w:fldCharType="begin"/>
      </w:r>
      <w:r w:rsidR="007044EC" w:rsidRPr="00EA5CE5">
        <w:rPr>
          <w:color w:val="000000" w:themeColor="text1"/>
        </w:rPr>
        <w:instrText xml:space="preserve"> ADDIN ZOTERO_ITEM CSL_CITATION {"citationID":"NAm0zkgy","properties":{"formattedCitation":"(Facher, 2020)","plainCitation":"(Facher, 2020)","dontUpdate":true,"noteIndex":0},"citationItems":[{"id":183,"uris":["http://zotero.org/users/8820588/items/ZVHPIDYN"],"itemData":{"id":183,"type":"post-weblog","abstract":"President Trump’s enthusiasm for hydroxychloroquine, the antimalarial drug still unproven as a coronavirus treatment, is only growing. Here are his boldest claims about it, annotated and fact-checked.","container-title":"STAT","language":"en-US","title":"Fact-checking Trump’s claims about hydroxychloroquine, the antimalarial drug he’s touting as a coronavirus treatment","URL":"https://www.statnews.com/2020/04/06/trump-hydroxychloroquine-fact-check/","author":[{"family":"Facher","given":"Lev"}],"accessed":{"date-parts":[["2022",4,12]]},"issued":{"date-parts":[["2020",4,6]]}}}],"schema":"https://github.com/citation-style-language/schema/raw/master/csl-citation.json"} </w:instrText>
      </w:r>
      <w:r w:rsidRPr="00EA5CE5">
        <w:rPr>
          <w:color w:val="000000" w:themeColor="text1"/>
        </w:rPr>
        <w:fldChar w:fldCharType="separate"/>
      </w:r>
      <w:r w:rsidRPr="00EA5CE5">
        <w:rPr>
          <w:color w:val="000000" w:themeColor="text1"/>
        </w:rPr>
        <w:t>; Facher, 2020)</w:t>
      </w:r>
      <w:r w:rsidRPr="00EA5CE5">
        <w:rPr>
          <w:color w:val="000000" w:themeColor="text1"/>
        </w:rPr>
        <w:fldChar w:fldCharType="end"/>
      </w:r>
      <w:r w:rsidRPr="00EA5CE5">
        <w:rPr>
          <w:color w:val="000000" w:themeColor="text1"/>
        </w:rPr>
        <w:t xml:space="preserve">. At the end of April 2020, the US Food and Drug Administration (FDA) authorised the emergency use of HCQ in the US for hospitalised Covid-19 patients </w:t>
      </w:r>
      <w:r w:rsidRPr="00EA5CE5">
        <w:rPr>
          <w:color w:val="000000" w:themeColor="text1"/>
        </w:rPr>
        <w:fldChar w:fldCharType="begin"/>
      </w:r>
      <w:r w:rsidR="007044EC" w:rsidRPr="00EA5CE5">
        <w:rPr>
          <w:color w:val="000000" w:themeColor="text1"/>
        </w:rPr>
        <w:instrText xml:space="preserve"> ADDIN ZOTERO_ITEM CSL_CITATION {"citationID":"GpCx4CEN","properties":{"formattedCitation":"(Manivannan et al. 2021)","plainCitation":"(Manivannan et al. 2021)","noteIndex":0},"citationItems":[{"id":182,"uris":["http://zotero.org/users/8820588/items/J5QBFXCG"],"itemData":{"id":182,"type":"article-journal","abstract":"The emergence and rapid spread of novel coronavirus disease (COVID-19) has posed a serious challenge to global public health in 2020. The speed of this viral spread together with the high mortality rate has caused an unprecedented public health crisis. With no antivirals or vaccines available for the treatment of COVID-19, the medical community is presently exploring repositioning of clinically approved drugs for COVID-19. Chloroquine (CQ) and hydroxychloroquine (HCQ) have emerged as potential candidates for repositioning as anti–COVID-19 therapeutics and have received FDA authorization for compassionate use in COVID-19 patients. On March 28, 2020, the U.S. Food and Drug Administration (FDA) issued an Emergency Use Authorization (EUA) for HCQ in the treatment of COVID-19. However, it was later revoked by the FDA on June 15, 2020, after analyzing the emerging scientific data from ongoing clinical trials. Similarly, the World Health Organization (WHO) also conducted a Solidarity trial of chloroquine, hydroxychloroquine, remdesivir, lopinavir, and ritonavir. However, on May 23, 2020, the executive body of the “Solidarity trial” decided to put a temporary hold on the HCQ trial. On June 17, 2020, the WHO abruptly stopped the Solidarity trial of HCQ. The current review strives to examine the basis of compassionate use of CQ and HCQ for the treatment of COVID-19 in terms of literature evidence, establishing the antiviral efficacy of these drugs against corona and related viruses. Furthermore, the review presents a critical analysis of the clinical trial findings and also provides an insight into the dynamically changing decision on the authorization and withdrawal of HCQ as anti–COVID-19 therapy by the U.S. FDA and the WHO. Ultimately, our study necessitates an evidenced-based treatment protocol to confront the ongoing COVID-19 pandemic and not the mere observational study that mislead the public healthcare system, which paralyzes the entire world.","container-title":"Frontiers in Pharmacology","ISSN":"1663-9812","source":"Frontiers","title":"The Rise and Fall of Chloroquine/Hydroxychloroquine as Compassionate Therapy of COVID-19","URL":"https://www.frontiersin.org/article/10.3389/fphar.2021.584940","volume":"12","author":[{"family":"Manivannan","given":"Elangovan"},{"family":"Karthikeyan","given":"Chandrabose"},{"family":"Moorthy","given":"N. S. Hari Narayana"},{"family":"Chaturvedi","given":"Subash Chandra"}],"accessed":{"date-parts":[["2022",4,12]]},"issued":{"date-parts":[["2021"]]}}}],"schema":"https://github.com/citation-style-language/schema/raw/master/csl-citation.json"} </w:instrText>
      </w:r>
      <w:r w:rsidRPr="00EA5CE5">
        <w:rPr>
          <w:color w:val="000000" w:themeColor="text1"/>
        </w:rPr>
        <w:fldChar w:fldCharType="separate"/>
      </w:r>
      <w:r w:rsidR="00A0010C" w:rsidRPr="00EA5CE5">
        <w:rPr>
          <w:color w:val="000000" w:themeColor="text1"/>
        </w:rPr>
        <w:t>(Manivannan et al. 2021)</w:t>
      </w:r>
      <w:r w:rsidRPr="00EA5CE5">
        <w:rPr>
          <w:color w:val="000000" w:themeColor="text1"/>
        </w:rPr>
        <w:fldChar w:fldCharType="end"/>
      </w:r>
      <w:r w:rsidRPr="00EA5CE5">
        <w:rPr>
          <w:color w:val="000000" w:themeColor="text1"/>
        </w:rPr>
        <w:t>.</w:t>
      </w:r>
    </w:p>
    <w:p w14:paraId="2C9DA43E" w14:textId="3A01251F" w:rsidR="00EC0530" w:rsidRPr="00EA5CE5" w:rsidRDefault="00EC0530" w:rsidP="00EC0530">
      <w:pPr>
        <w:pStyle w:val="Englishpaper"/>
        <w:rPr>
          <w:color w:val="000000" w:themeColor="text1"/>
        </w:rPr>
      </w:pPr>
      <w:r w:rsidRPr="00EA5CE5">
        <w:rPr>
          <w:color w:val="000000" w:themeColor="text1"/>
        </w:rPr>
        <w:t xml:space="preserve">In the meantime, Brazilian president Jair Bolsonaro insisted on recommending HCQ and ordered a massive production and import of the drug in Brazil. He appeared in videos with a bottle of HCQ pills on several occasions, and after he tested positive for Covid-19 in June 2020, he appeared in public showing the drug to the crowds like some sort of religious symbol </w:t>
      </w:r>
      <w:r w:rsidRPr="00EA5CE5">
        <w:rPr>
          <w:color w:val="000000" w:themeColor="text1"/>
        </w:rPr>
        <w:fldChar w:fldCharType="begin"/>
      </w:r>
      <w:r w:rsidR="00CA31A0" w:rsidRPr="00EA5CE5">
        <w:rPr>
          <w:color w:val="000000" w:themeColor="text1"/>
        </w:rPr>
        <w:instrText xml:space="preserve"> ADDIN ZOTERO_ITEM CSL_CITATION {"citationID":"rpKnV1Nv","properties":{"formattedCitation":"(Casar\\uc0\\u245{}es and Magalh\\uc0\\u227{}es 2021)","plainCitation":"(Casarões and Magalhães 2021)","noteIndex":0},"citationItems":[{"id":"4VfqF3ar/8mDCpFGq","uris":["http://zotero.org/users/8820588/items/DG68PYY2"],"itemData":{"id":221,"type":"article-journal","abstract":"Abstract Soon after the outbreak of the COVID-19 pandemic, the world saw far-right leaders uniting to promote hydroxychloroquine despite controversial results. Why have some leaders actively promoted the drug since then, contradicting recommendations made by their own government’s health authorities? Our argument is twofold. First, hydroxychloroquine has been an integral tool of medical populist performance in the context of the COVID-19 pandemic. We adopt Lasco &amp; Curato’s (2018) definition of medical populism as a political style based on performances of public health crises that pit ‘the people’ against ‘the establishment’ using alternative knowledge claims to cast doubt on the credibility of doctors, scientists, and technocrats. Second, rather than being an individual endeavor, medical populism addressing the coronavirus crisis has led populists to build an alt-science network. We define it as a loose movement of alleged truth-seekers who publicly advance scientific claims at a crossroads between partial evidence, pseudo-science, and conspiracy theories. It comprises scientists, businesspeople and celebrities united by their distrust of governments and mainstream science. In this article, we look at how the hydroxychloroquine alliance was formed, as well as its political and policy implications. To this end, we compare why and how Donald Trump and Jair Bolsonaro have appealed to medical populist performances when addressing the health crisis. By mobilizing the concepts of medical populism and alt-science, this paper aims to contribute to the scholarship on the relationship between populist politics and policy-making.","container-title":"Revista de Administração Pública","DOI":"10.1590/0034-761220200556","ISSN":"0034-7612, 1982-3134","journalAbbreviation":"Rev. Adm. Pública","language":"en","note":"publisher: Fundação Getulio Vargas","page":"197-214","source":"SciELO","title":"The hydroxychloroquine alliance: how far-right leaders and alt-science preachers came together to promote a miracle drug","title-short":"The hydroxychloroquine alliance","URL":"http://www.scielo.br/j/rap/a/b3DhgtmpNW8FZMdSNqDY6Ht/?lang=en","volume":"55","author":[{"family":"Casarões","given":"Guilherme"},{"family":"Magalhães","given":"David"}],"accessed":{"date-parts":[["2022",4,10]]},"issued":{"date-parts":[["2021",3,5]]}}}],"schema":"https://github.com/citation-style-language/schema/raw/master/csl-citation.json"} </w:instrText>
      </w:r>
      <w:r w:rsidRPr="00EA5CE5">
        <w:rPr>
          <w:color w:val="000000" w:themeColor="text1"/>
        </w:rPr>
        <w:fldChar w:fldCharType="separate"/>
      </w:r>
      <w:r w:rsidR="00A0010C" w:rsidRPr="00EA5CE5">
        <w:rPr>
          <w:rFonts w:cs="Times New Roman"/>
          <w:color w:val="000000" w:themeColor="text1"/>
        </w:rPr>
        <w:t>(Casarões and Magalhães 2021)</w:t>
      </w:r>
      <w:r w:rsidRPr="00EA5CE5">
        <w:rPr>
          <w:color w:val="000000" w:themeColor="text1"/>
        </w:rPr>
        <w:fldChar w:fldCharType="end"/>
      </w:r>
      <w:r w:rsidRPr="00EA5CE5">
        <w:rPr>
          <w:color w:val="000000" w:themeColor="text1"/>
        </w:rPr>
        <w:t xml:space="preserve">. </w:t>
      </w:r>
      <w:r w:rsidR="00DB0A3B" w:rsidRPr="00EA5CE5">
        <w:rPr>
          <w:color w:val="000000" w:themeColor="text1"/>
        </w:rPr>
        <w:t>The emotional</w:t>
      </w:r>
      <w:r w:rsidRPr="00EA5CE5">
        <w:rPr>
          <w:color w:val="000000" w:themeColor="text1"/>
        </w:rPr>
        <w:t xml:space="preserve"> response from the public went so high that a group of scientists, who published a study with a cautionary conclusion about the effectiveness of the malaria drug for Covid-19, received anonymous threats and abuse </w:t>
      </w:r>
      <w:r w:rsidRPr="00EA5CE5">
        <w:rPr>
          <w:color w:val="000000" w:themeColor="text1"/>
        </w:rPr>
        <w:fldChar w:fldCharType="begin"/>
      </w:r>
      <w:r w:rsidRPr="00EA5CE5">
        <w:rPr>
          <w:color w:val="000000" w:themeColor="text1"/>
        </w:rPr>
        <w:instrText xml:space="preserve"> ADDIN ZOTERO_ITEM CSL_CITATION {"citationID":"nYhhBCQu","properties":{"formattedCitation":"(Wessel, n.d.)","plainCitation":"(Wessel, n.d.)","dontUpdate":true,"noteIndex":0},"citationItems":[{"id":181,"uris":["http://zotero.org/users/8820588/items/MQP9DZA6"],"itemData":{"id":181,"type":"webpage","abstract":"Researchers accused of killing patients after using a high dose to treat coronavirus infection","language":"en","title":"‘It's a nightmare.' How Brazilian scientists became ensnared in chloroquine politics","URL":"http://www.science.org/content/article/it-s-nightmare-how-brazilian-scientists-became-ensnared-chloroquine-politics","author":[{"family":"Wessel","given":"Lindzi"}],"accessed":{"date-parts":[["2022",4,11]]}}}],"schema":"https://github.com/citation-style-language/schema/raw/master/csl-citation.json"} </w:instrText>
      </w:r>
      <w:r w:rsidRPr="00EA5CE5">
        <w:rPr>
          <w:color w:val="000000" w:themeColor="text1"/>
        </w:rPr>
        <w:fldChar w:fldCharType="separate"/>
      </w:r>
      <w:r w:rsidRPr="00EA5CE5">
        <w:rPr>
          <w:color w:val="000000" w:themeColor="text1"/>
        </w:rPr>
        <w:t>(Wessel, 2020)</w:t>
      </w:r>
      <w:r w:rsidRPr="00EA5CE5">
        <w:rPr>
          <w:color w:val="000000" w:themeColor="text1"/>
        </w:rPr>
        <w:fldChar w:fldCharType="end"/>
      </w:r>
      <w:r w:rsidRPr="00EA5CE5">
        <w:rPr>
          <w:color w:val="000000" w:themeColor="text1"/>
        </w:rPr>
        <w:fldChar w:fldCharType="begin"/>
      </w:r>
      <w:r w:rsidR="00CA31A0" w:rsidRPr="00EA5CE5">
        <w:rPr>
          <w:color w:val="000000" w:themeColor="text1"/>
        </w:rPr>
        <w:instrText xml:space="preserve"> ADDIN ZOTERO_ITEM CSL_CITATION {"citationID":"FSg636om","properties":{"formattedCitation":"(Casar\\uc0\\u245{}es &amp; Magalh\\uc0\\u227{}es, 2021)","plainCitation":"(Casarões &amp; Magalhães, 2021)","dontUpdate":true,"noteIndex":0},"citationItems":[{"id":"4VfqF3ar/8mDCpFGq","uris":["http://zotero.org/users/8820588/items/DG68PYY2"],"itemData":{"id":221,"type":"article-journal","abstract":"Abstract Soon after the outbreak of the COVID-19 pandemic, the world saw far-right leaders uniting to promote hydroxychloroquine despite controversial results. Why have some leaders actively promoted the drug since then, contradicting recommendations made by their own government’s health authorities? Our argument is twofold. First, hydroxychloroquine has been an integral tool of medical populist performance in the context of the COVID-19 pandemic. We adopt Lasco &amp; Curato’s (2018) definition of medical populism as a political style based on performances of public health crises that pit ‘the people’ against ‘the establishment’ using alternative knowledge claims to cast doubt on the credibility of doctors, scientists, and technocrats. Second, rather than being an individual endeavor, medical populism addressing the coronavirus crisis has led populists to build an alt-science network. We define it as a loose movement of alleged truth-seekers who publicly advance scientific claims at a crossroads between partial evidence, pseudo-science, and conspiracy theories. It comprises scientists, businesspeople and celebrities united by their distrust of governments and mainstream science. In this article, we look at how the hydroxychloroquine alliance was formed, as well as its political and policy implications. To this end, we compare why and how Donald Trump and Jair Bolsonaro have appealed to medical populist performances when addressing the health crisis. By mobilizing the concepts of medical populism and alt-science, this paper aims to contribute to the scholarship on the relationship between populist politics and policy-making.","container-title":"Revista de Administração Pública","DOI":"10.1590/0034-761220200556","ISSN":"0034-7612, 1982-3134","journalAbbreviation":"Rev. Adm. Pública","language":"en","note":"publisher: Fundação Getulio Vargas","page":"197-214","source":"SciELO","title":"The hydroxychloroquine alliance: how far-right leaders and alt-science preachers came together to promote a miracle drug","title-short":"The hydroxychloroquine alliance","URL":"http://www.scielo.br/j/rap/a/b3DhgtmpNW8FZMdSNqDY6Ht/?lang=en","volume":"55","author":[{"family":"Casarões","given":"Guilherme"},{"family":"Magalhães","given":"David"}],"accessed":{"date-parts":[["2022",4,10]]},"issued":{"date-parts":[["2021",3,5]]}}}],"schema":"https://github.com/citation-style-language/schema/raw/master/csl-citation.json"} </w:instrText>
      </w:r>
      <w:r w:rsidR="00000000" w:rsidRPr="00EA5CE5">
        <w:rPr>
          <w:color w:val="000000" w:themeColor="text1"/>
        </w:rPr>
        <w:fldChar w:fldCharType="separate"/>
      </w:r>
      <w:r w:rsidRPr="00EA5CE5">
        <w:rPr>
          <w:color w:val="000000" w:themeColor="text1"/>
        </w:rPr>
        <w:fldChar w:fldCharType="end"/>
      </w:r>
      <w:r w:rsidRPr="00EA5CE5">
        <w:rPr>
          <w:color w:val="000000" w:themeColor="text1"/>
        </w:rPr>
        <w:t xml:space="preserve">. </w:t>
      </w:r>
    </w:p>
    <w:p w14:paraId="36B29718" w14:textId="767CC54C" w:rsidR="00EC0530" w:rsidRPr="00EA5CE5" w:rsidRDefault="00EC0530" w:rsidP="00EC0530">
      <w:pPr>
        <w:pStyle w:val="Englishpaper"/>
        <w:rPr>
          <w:color w:val="000000" w:themeColor="text1"/>
        </w:rPr>
      </w:pPr>
      <w:r w:rsidRPr="00EA5CE5">
        <w:rPr>
          <w:color w:val="000000" w:themeColor="text1"/>
        </w:rPr>
        <w:t xml:space="preserve">In France, Didier </w:t>
      </w:r>
      <w:proofErr w:type="spellStart"/>
      <w:r w:rsidRPr="00EA5CE5">
        <w:rPr>
          <w:color w:val="000000" w:themeColor="text1"/>
        </w:rPr>
        <w:t>Raoult</w:t>
      </w:r>
      <w:proofErr w:type="spellEnd"/>
      <w:r w:rsidRPr="00EA5CE5">
        <w:rPr>
          <w:color w:val="000000" w:themeColor="text1"/>
        </w:rPr>
        <w:t xml:space="preserve">, partially due to his previously earned scientific reputation and popularity, drew the attention of the media and the Government, even prompting President Francois Macron to visit </w:t>
      </w:r>
      <w:proofErr w:type="spellStart"/>
      <w:r w:rsidRPr="00EA5CE5">
        <w:rPr>
          <w:color w:val="000000" w:themeColor="text1"/>
        </w:rPr>
        <w:t>Raoult’s</w:t>
      </w:r>
      <w:proofErr w:type="spellEnd"/>
      <w:r w:rsidRPr="00EA5CE5">
        <w:rPr>
          <w:color w:val="000000" w:themeColor="text1"/>
        </w:rPr>
        <w:t xml:space="preserve"> lab in Spring </w:t>
      </w:r>
      <w:r w:rsidR="00DB0A3B" w:rsidRPr="00EA5CE5">
        <w:rPr>
          <w:color w:val="000000" w:themeColor="text1"/>
        </w:rPr>
        <w:t xml:space="preserve">of </w:t>
      </w:r>
      <w:r w:rsidRPr="00EA5CE5">
        <w:rPr>
          <w:color w:val="000000" w:themeColor="text1"/>
        </w:rPr>
        <w:t xml:space="preserve">2020 </w:t>
      </w:r>
      <w:r w:rsidRPr="00EA5CE5">
        <w:rPr>
          <w:color w:val="000000" w:themeColor="text1"/>
        </w:rPr>
        <w:fldChar w:fldCharType="begin"/>
      </w:r>
      <w:r w:rsidRPr="00EA5CE5">
        <w:rPr>
          <w:color w:val="000000" w:themeColor="text1"/>
        </w:rPr>
        <w:instrText xml:space="preserve"> ADDIN ZOTERO_ITEM CSL_CITATION {"citationID":"cm8jdiHB","properties":{"formattedCitation":"(Sayare, n.d.)","plainCitation":"(Sayare, n.d.)","dontUpdate":true,"noteIndex":0},"citationItems":[{"id":216,"uris":["http://zotero.org/users/8820588/items/75IEXHR6"],"itemData":{"id":216,"type":"article-journal","container-title":"The New York Times","language":"en","page":"13","source":"Zotero","title":"He Was a Science Star. Then He Promoted a Questionable Cure for Covid-19.","author":[{"family":"Sayare","given":"Scott"}]}}],"schema":"https://github.com/citation-style-language/schema/raw/master/csl-citation.json"} </w:instrText>
      </w:r>
      <w:r w:rsidRPr="00EA5CE5">
        <w:rPr>
          <w:color w:val="000000" w:themeColor="text1"/>
        </w:rPr>
        <w:fldChar w:fldCharType="separate"/>
      </w:r>
      <w:r w:rsidRPr="00EA5CE5">
        <w:rPr>
          <w:color w:val="000000" w:themeColor="text1"/>
        </w:rPr>
        <w:t>(Sayare, 2020</w:t>
      </w:r>
      <w:r w:rsidRPr="00EA5CE5">
        <w:rPr>
          <w:color w:val="000000" w:themeColor="text1"/>
        </w:rPr>
        <w:fldChar w:fldCharType="end"/>
      </w:r>
      <w:r w:rsidRPr="00EA5CE5">
        <w:rPr>
          <w:color w:val="000000" w:themeColor="text1"/>
        </w:rPr>
        <w:t xml:space="preserve">; </w:t>
      </w:r>
      <w:r w:rsidRPr="00EA5CE5">
        <w:rPr>
          <w:color w:val="000000" w:themeColor="text1"/>
        </w:rPr>
        <w:fldChar w:fldCharType="begin"/>
      </w:r>
      <w:r w:rsidRPr="00EA5CE5">
        <w:rPr>
          <w:color w:val="000000" w:themeColor="text1"/>
        </w:rPr>
        <w:instrText xml:space="preserve"> ADDIN ZOTERO_ITEM CSL_CITATION {"citationID":"lZ7fCDpG","properties":{"formattedCitation":"(Sciama, n.d.)","plainCitation":"(Sciama, n.d.)","dontUpdate":true,"noteIndex":0},"citationItems":[{"id":179,"uris":["http://zotero.org/users/8820588/items/TTCEE46G"],"itemData":{"id":179,"type":"webpage","abstract":"Emmanuel Macron visits controversial microbiologist behind the chloroquine craze","language":"en","title":"Is France's president fueling the hype over an unproven coronavirus treatment?","URL":"https://www.science.org/content/article/france-s-president-fueling-hype-over-unproven-coronavirus-treatment","author":[{"family":"Sciama","given":"Yves"}],"accessed":{"date-parts":[["2022",4,11]]}}}],"schema":"https://github.com/citation-style-language/schema/raw/master/csl-citation.json"} </w:instrText>
      </w:r>
      <w:r w:rsidRPr="00EA5CE5">
        <w:rPr>
          <w:color w:val="000000" w:themeColor="text1"/>
        </w:rPr>
        <w:fldChar w:fldCharType="separate"/>
      </w:r>
      <w:r w:rsidRPr="00EA5CE5">
        <w:rPr>
          <w:color w:val="000000" w:themeColor="text1"/>
        </w:rPr>
        <w:t>Sciama, 2020)</w:t>
      </w:r>
      <w:r w:rsidRPr="00EA5CE5">
        <w:rPr>
          <w:color w:val="000000" w:themeColor="text1"/>
        </w:rPr>
        <w:fldChar w:fldCharType="end"/>
      </w:r>
      <w:r w:rsidRPr="00EA5CE5">
        <w:rPr>
          <w:color w:val="000000" w:themeColor="text1"/>
        </w:rPr>
        <w:t xml:space="preserve">. When criticised for the lack of methodological rigor of his studies on HCQ, he defended himself by mentioning the Hippocratic Oath and the duty of beneficence. He presented himself as fighting against “the cold-blooded methodologists” with a drug that could save people’s lives </w:t>
      </w:r>
      <w:r w:rsidRPr="00EA5CE5">
        <w:rPr>
          <w:color w:val="000000" w:themeColor="text1"/>
        </w:rPr>
        <w:fldChar w:fldCharType="begin"/>
      </w:r>
      <w:r w:rsidR="00A0010C" w:rsidRPr="00EA5CE5">
        <w:rPr>
          <w:color w:val="000000" w:themeColor="text1"/>
        </w:rPr>
        <w:instrText xml:space="preserve"> ADDIN ZOTERO_ITEM CSL_CITATION {"citationID":"5rHw2OXN","properties":{"formattedCitation":"(Berlivet and L\\uc0\\u246{}wy 2020)","plainCitation":"(Berlivet and Löwy 2020)","noteIndex":0},"citationItems":[{"id":200,"uris":["http://zotero.org/users/8820588/items/N95TDVDU"],"itemData":{"id":200,"type":"article-journal","abstract":"The claim that anti-malaria drugs, chloroquine and hydroxychloroquine, can cure COVID-19 became a focus of fierce political battles that pitted promoters of these pharmaceuticals, Presidents Bolsonaro and Trump among them, against “medical elites.” At the center of these battles are different meanings of effectiveness in medicine, the complex role of randomized clinical trials (RCTs) in proving such effectiveness, the task of medical experts and the state in regulating pharmaceuticals, patients’ activism, and the collective production of medical knowledge. This article follows the trajectory of chloroquine and hydroxychloroquine as anti-COVID-19 drugs, focusing on the reception of views of their main scientific promoter, the French infectious disease specialist, Didier Raoult. The surprising career of these drugs, our text proposes, is fundamentally a political event, not in the narrow sense of engaging specific political fractions, but in the much broader sense of the politics of public participation in science.","container-title":"Medical Anthropology Quarterly","DOI":"10.1111/maq.12622","ISSN":"1548-1387","issue":"4","language":"en","note":"_eprint: https://onlinelibrary.wiley.com/doi/pdf/10.1111/maq.12622","page":"525-541","source":"Wiley Online Library","title":"Hydroxychloroquine Controversies: Clinical Trials, Epistemology, and the Democratization of Science","title-short":"Hydroxychloroquine Controversies","URL":"https://onlinelibrary.wiley.com/doi/abs/10.1111/maq.12622","volume":"34","author":[{"family":"Berlivet","given":"Luc"},{"family":"Löwy","given":"Ilana"}],"accessed":{"date-parts":[["2022",4,11]]},"issued":{"date-parts":[["2020"]]}}}],"schema":"https://github.com/citation-style-language/schema/raw/master/csl-citation.json"} </w:instrText>
      </w:r>
      <w:r w:rsidRPr="00EA5CE5">
        <w:rPr>
          <w:color w:val="000000" w:themeColor="text1"/>
        </w:rPr>
        <w:fldChar w:fldCharType="separate"/>
      </w:r>
      <w:r w:rsidR="00A0010C" w:rsidRPr="00EA5CE5">
        <w:rPr>
          <w:rFonts w:cs="Times New Roman"/>
          <w:color w:val="000000" w:themeColor="text1"/>
        </w:rPr>
        <w:t>(Berlivet and Löwy 2020)</w:t>
      </w:r>
      <w:r w:rsidRPr="00EA5CE5">
        <w:rPr>
          <w:color w:val="000000" w:themeColor="text1"/>
        </w:rPr>
        <w:fldChar w:fldCharType="end"/>
      </w:r>
      <w:r w:rsidRPr="00EA5CE5">
        <w:rPr>
          <w:color w:val="000000" w:themeColor="text1"/>
        </w:rPr>
        <w:t xml:space="preserve">. As an effect of these and other endorsements of the efficacy of HCQ, in spring and summer of 2020, HCQ-based treatments were tested and prescribed off-label in many countries including France, Italy, India, the United States, and Australia. The market’s demand became so high worldwide that </w:t>
      </w:r>
      <w:r w:rsidR="00DB0A3B" w:rsidRPr="00EA5CE5">
        <w:rPr>
          <w:color w:val="000000" w:themeColor="text1"/>
        </w:rPr>
        <w:t xml:space="preserve">the </w:t>
      </w:r>
      <w:r w:rsidRPr="00EA5CE5">
        <w:rPr>
          <w:color w:val="000000" w:themeColor="text1"/>
        </w:rPr>
        <w:t xml:space="preserve">WHO warned against the commercialisation of counterfeit HCQ products </w:t>
      </w:r>
      <w:r w:rsidRPr="00EA5CE5">
        <w:rPr>
          <w:color w:val="000000" w:themeColor="text1"/>
        </w:rPr>
        <w:fldChar w:fldCharType="begin"/>
      </w:r>
      <w:r w:rsidR="00A0010C" w:rsidRPr="00EA5CE5">
        <w:rPr>
          <w:color w:val="000000" w:themeColor="text1"/>
        </w:rPr>
        <w:instrText xml:space="preserve"> ADDIN ZOTERO_ITEM CSL_CITATION {"citationID":"Lnsc9AI2","properties":{"formattedCitation":"(Kim et al. 2020)","plainCitation":"(Kim et al. 2020)","noteIndex":0},"citationItems":[{"id":201,"uris":["http://zotero.org/users/8820588/items/ESN4HR5W"],"itemData":{"id":201,"type":"article-journal","container-title":"Annals of Internal Medicine","DOI":"10.7326/M20-1223","ISSN":"0003-4819","issue":"12","journalAbbreviation":"Ann Intern Med","note":"publisher: American College of Physicians","page":"819-821","source":"acpjournals.org (Atypon)","title":"A Rush to Judgment? Rapid Reporting and Dissemination of Results and Its Consequences Regarding the Use of Hydroxychloroquine for COVID-19","title-short":"A Rush to Judgment?","URL":"https://www.acpjournals.org/doi/full/10.7326/M20-1223","volume":"172","author":[{"family":"Kim","given":"Alfred H.J."},{"family":"Sparks","given":"Jeffrey A."},{"family":"Liew","given":"Jean W."},{"family":"Putman","given":"Michael S."},{"family":"Berenbaum","given":"Francis"},{"family":"Duarte-García","given":"Alí"},{"family":"Graef","given":"Elizabeth R."},{"family":"Korsten","given":"Peter"},{"family":"Sattui","given":"Sebastian E."},{"family":"Sirotich","given":"Emily"},{"family":"Ugarte-Gil","given":"Manuel F."},{"family":"Webb","given":"Kate"},{"family":"Grainger","given":"Rebecca"}],"accessed":{"date-parts":[["2022",4,11]]},"issued":{"date-parts":[["2020",6,16]]}}}],"schema":"https://github.com/citation-style-language/schema/raw/master/csl-citation.json"} </w:instrText>
      </w:r>
      <w:r w:rsidRPr="00EA5CE5">
        <w:rPr>
          <w:color w:val="000000" w:themeColor="text1"/>
        </w:rPr>
        <w:fldChar w:fldCharType="separate"/>
      </w:r>
      <w:r w:rsidR="00A0010C" w:rsidRPr="00EA5CE5">
        <w:rPr>
          <w:color w:val="000000" w:themeColor="text1"/>
        </w:rPr>
        <w:t>(Kim et al. 2020)</w:t>
      </w:r>
      <w:r w:rsidRPr="00EA5CE5">
        <w:rPr>
          <w:color w:val="000000" w:themeColor="text1"/>
        </w:rPr>
        <w:fldChar w:fldCharType="end"/>
      </w:r>
      <w:r w:rsidRPr="00EA5CE5">
        <w:rPr>
          <w:color w:val="000000" w:themeColor="text1"/>
        </w:rPr>
        <w:t>.</w:t>
      </w:r>
    </w:p>
    <w:p w14:paraId="7C5B52E0" w14:textId="5D8A296A" w:rsidR="00EC0530" w:rsidRPr="00EA5CE5" w:rsidRDefault="00EC0530" w:rsidP="00EC0530">
      <w:pPr>
        <w:pStyle w:val="Englishpaper"/>
        <w:rPr>
          <w:color w:val="000000" w:themeColor="text1"/>
        </w:rPr>
      </w:pPr>
      <w:r w:rsidRPr="00EA5CE5">
        <w:rPr>
          <w:color w:val="000000" w:themeColor="text1"/>
        </w:rPr>
        <w:t xml:space="preserve">Let us now briefly consider the other side of the controversy. When it came out in the </w:t>
      </w:r>
      <w:r w:rsidRPr="00EA5CE5">
        <w:rPr>
          <w:i/>
          <w:iCs/>
          <w:color w:val="000000" w:themeColor="text1"/>
        </w:rPr>
        <w:t xml:space="preserve">International Journal of Antimicrobial Agents, </w:t>
      </w:r>
      <w:r w:rsidRPr="00EA5CE5">
        <w:rPr>
          <w:color w:val="000000" w:themeColor="text1"/>
        </w:rPr>
        <w:t xml:space="preserve">the study by </w:t>
      </w:r>
      <w:proofErr w:type="spellStart"/>
      <w:r w:rsidRPr="00EA5CE5">
        <w:rPr>
          <w:color w:val="000000" w:themeColor="text1"/>
        </w:rPr>
        <w:t>Raoult</w:t>
      </w:r>
      <w:proofErr w:type="spellEnd"/>
      <w:r w:rsidRPr="00EA5CE5">
        <w:rPr>
          <w:color w:val="000000" w:themeColor="text1"/>
        </w:rPr>
        <w:t xml:space="preserve"> and his team was also immediately criticised. Methodologists pointed out several flaws, including bias of loss to follow-up, anomalies in the reviewing process, and ethical concerns </w:t>
      </w:r>
      <w:r w:rsidRPr="00EA5CE5">
        <w:rPr>
          <w:color w:val="000000" w:themeColor="text1"/>
        </w:rPr>
        <w:fldChar w:fldCharType="begin"/>
      </w:r>
      <w:r w:rsidR="007044EC" w:rsidRPr="00EA5CE5">
        <w:rPr>
          <w:color w:val="000000" w:themeColor="text1"/>
        </w:rPr>
        <w:instrText xml:space="preserve"> ADDIN ZOTERO_ITEM CSL_CITATION {"citationID":"PRRlL7yG","properties":{"formattedCitation":"(Bik 2020)","plainCitation":"(Bik 2020)","noteIndex":0},"citationItems":[{"id":180,"uris":["http://zotero.org/users/8820588/items/ZSBZCCBP"],"itemData":{"id":180,"type":"post-weblog","abstract":"There has been a lot of excitement – and even a presidential tweet about a recent paper from the lab of Didier Raoult, an infectious disease specialist in Marseille, France. But although this…","container-title":"Science Integrity Digest","language":"en","title":"Thoughts on the Gautret et al. paper about Hydroxychloroquine and Azithromycin treatment of COVID-19 infections","URL":"https://scienceintegritydigest.com/2020/03/24/thoughts-on-the-gautret-et-al-paper-about-hydroxychloroquine-and-azithromycin-treatment-of-covid-19-infections/","author":[{"family":"Bik","given":"Elisabeth"}],"accessed":{"date-parts":[["2022",4,10]]},"issued":{"date-parts":[["2020",3,24]]}}}],"schema":"https://github.com/citation-style-language/schema/raw/master/csl-citation.json"} </w:instrText>
      </w:r>
      <w:r w:rsidRPr="00EA5CE5">
        <w:rPr>
          <w:color w:val="000000" w:themeColor="text1"/>
        </w:rPr>
        <w:fldChar w:fldCharType="separate"/>
      </w:r>
      <w:r w:rsidR="00A0010C" w:rsidRPr="00EA5CE5">
        <w:rPr>
          <w:color w:val="000000" w:themeColor="text1"/>
        </w:rPr>
        <w:t>(Bik 2020)</w:t>
      </w:r>
      <w:r w:rsidRPr="00EA5CE5">
        <w:rPr>
          <w:color w:val="000000" w:themeColor="text1"/>
        </w:rPr>
        <w:fldChar w:fldCharType="end"/>
      </w:r>
      <w:r w:rsidRPr="00EA5CE5">
        <w:rPr>
          <w:color w:val="000000" w:themeColor="text1"/>
        </w:rPr>
        <w:t xml:space="preserve">. The International Society of Antimicrobial Chemotherapy distanced itself from the paper </w:t>
      </w:r>
      <w:r w:rsidRPr="00EA5CE5">
        <w:rPr>
          <w:color w:val="000000" w:themeColor="text1"/>
        </w:rPr>
        <w:fldChar w:fldCharType="begin"/>
      </w:r>
      <w:r w:rsidRPr="00EA5CE5">
        <w:rPr>
          <w:color w:val="000000" w:themeColor="text1"/>
        </w:rPr>
        <w:instrText xml:space="preserve"> ADDIN ZOTERO_ITEM CSL_CITATION {"citationID":"NHuFnLNU","properties":{"formattedCitation":"(International Society of Antimicrobial Chemotherapy, n.d.)","plainCitation":"(International Society of Antimicrobial Chemotherapy, n.d.)","dontUpdate":true,"noteIndex":0},"citationItems":[{"id":211,"uris":["http://zotero.org/users/8820588/items/GJ8PDPJW"],"itemData":{"id":211,"type":"webpage","abstract":"Statement on IJAA paper |  International Society of Antimicrobial Chemotherapy","language":"en","title":"Statement on IJAA paper | International Society of Antimicrobial Chemotherapy","URL":"https://www.isac.world/news-and-publications/official-isac-statement","author":[{"family":"International Society of Antimicrobial Chemotherapy","given":""}],"accessed":{"date-parts":[["2022",4,11]]}}}],"schema":"https://github.com/citation-style-language/schema/raw/master/csl-citation.json"} </w:instrText>
      </w:r>
      <w:r w:rsidRPr="00EA5CE5">
        <w:rPr>
          <w:color w:val="000000" w:themeColor="text1"/>
        </w:rPr>
        <w:fldChar w:fldCharType="separate"/>
      </w:r>
      <w:r w:rsidRPr="00EA5CE5">
        <w:rPr>
          <w:color w:val="000000" w:themeColor="text1"/>
        </w:rPr>
        <w:t>(International Society of Antimicrobial Chemotherapy, 2020)</w:t>
      </w:r>
      <w:r w:rsidRPr="00EA5CE5">
        <w:rPr>
          <w:color w:val="000000" w:themeColor="text1"/>
        </w:rPr>
        <w:fldChar w:fldCharType="end"/>
      </w:r>
      <w:r w:rsidRPr="00EA5CE5">
        <w:rPr>
          <w:color w:val="000000" w:themeColor="text1"/>
        </w:rPr>
        <w:t xml:space="preserve">. Anthony Fauci, the most visible member of Trump’s </w:t>
      </w:r>
      <w:r w:rsidR="00DB0A3B" w:rsidRPr="00EA5CE5">
        <w:rPr>
          <w:color w:val="000000" w:themeColor="text1"/>
        </w:rPr>
        <w:t>task force</w:t>
      </w:r>
      <w:r w:rsidRPr="00EA5CE5">
        <w:rPr>
          <w:color w:val="000000" w:themeColor="text1"/>
        </w:rPr>
        <w:t xml:space="preserve"> against Covid-19, declared the evidence in favour of the efficacy of HCQ “anecdotal”. On May 11, 2020, a case-control study on Covid-19 patients treated with HCQ, published in </w:t>
      </w:r>
      <w:r w:rsidRPr="00EA5CE5">
        <w:rPr>
          <w:i/>
          <w:iCs/>
          <w:color w:val="000000" w:themeColor="text1"/>
        </w:rPr>
        <w:t>JAMA</w:t>
      </w:r>
      <w:r w:rsidRPr="00EA5CE5">
        <w:rPr>
          <w:color w:val="000000" w:themeColor="text1"/>
        </w:rPr>
        <w:t xml:space="preserve">, disconfirmed the efficacy of HCQ and reported cardiac problems </w:t>
      </w:r>
      <w:r w:rsidRPr="00EA5CE5">
        <w:rPr>
          <w:color w:val="000000" w:themeColor="text1"/>
        </w:rPr>
        <w:fldChar w:fldCharType="begin"/>
      </w:r>
      <w:r w:rsidR="00A0010C" w:rsidRPr="00EA5CE5">
        <w:rPr>
          <w:color w:val="000000" w:themeColor="text1"/>
        </w:rPr>
        <w:instrText xml:space="preserve"> ADDIN ZOTERO_ITEM CSL_CITATION {"citationID":"JGGLAVub","properties":{"formattedCitation":"(Rosenberg et al. 2020)","plainCitation":"(Rosenberg et al. 2020)","noteIndex":0},"citationItems":[{"id":224,"uris":["http://zotero.org/users/8820588/items/G8GZJQVP"],"itemData":{"id":224,"type":"article-journal","abstract":"Hydroxychloroquine,  with or without azithromycin, has been considered as a possible therapeutic agent for patients with coronavirus disease 2019 (COVID-19). However, there are limited data on efficacy and associated adverse events.To describe the association between use of hydroxychloroquine, with or without azithromycin, and clinical outcomes among hospital inpatients diagnosed with COVID-19.Retrospective multicenter cohort study of patients from a random sample of all admitted patients with laboratory-confirmed COVID-19 in 25 hospitals, representing 88.2% of patients with COVID-19 in the New York metropolitan region. Eligible patients  were admitted for at least 24 hours between March 15 and 28, 2020. Medications, preexisting conditions, clinical measures on admission, outcomes, and adverse events were abstracted from medical records. The date of final follow-up was April 24, 2020.Receipt of both hydroxychloroquine and azithromycin, hydroxychloroquine alone, azithromycin alone, or neither.Primary outcome was in-hospital mortality. Secondary outcomes were cardiac arrest and abnormal electrocardiogram findings (arrhythmia or QT prolongation).Among 1438 hospitalized patients with a diagnosis of COVID-19 (858 [59.7%] male, median age, 63 years), those receiving hydroxychloroquine, azithromycin, or both were more likely than those not receiving either drug to have diabetes, respiratory rate &amp;gt;22/min, abnormal chest imaging findings, O2 saturation lower than 90%, and aspartate aminotransferase greater than 40 U/L. Overall in-hospital mortality was 20.3% (95% CI, 18.2%-22.4%). The probability of death for patients receiving hydroxychloroquine + azithromycin was 189/735 (25.7% [95% CI, 22.3%-28.9%]), hydroxychloroquine alone, 54/271 (19.9% [95% CI, 15.2%-24.7%]), azithromycin alone, 21/211 (10.0% [95% CI, 5.9%-14.0%]), and neither drug, 28/221 (12.7% [95% CI, 8.3%-17.1%]). In adjusted Cox proportional hazards models, compared with patients receiving neither drug, there were no significant differences in mortality for patients receiving hydroxychloroquine + azithromycin (HR, 1.35 [95% CI, 0.76-2.40]), hydroxychloroquine alone (HR, 1.08 [95% CI, 0.63-1.85]), or azithromycin alone (HR, 0.56 [95% CI, 0.26-1.21]). In logistic models, compared with patients receiving neither drug cardiac arrest was significantly more likely in patients receiving hydroxychloroquine + azithromycin (adjusted OR, 2.13 [95% CI, 1.12-4.05]), but not hydroxychloroquine alone (adjusted OR, 1.91 [95% CI, 0.96-3.81]) or azithromycin alone (adjusted OR, 0.64 [95% CI, 0.27-1.56]), . In adjusted logistic regression models, there were no significant differences in the relative likelihood of abnormal electrocardiogram findings.Among patients hospitalized in metropolitan New York with COVID-19, treatment with hydroxychloroquine, azithromycin, or both, compared with neither treatment, was not significantly associated with differences in in-hospital mortality. However, the interpretation of these findings may be limited by the observational design.","container-title":"JAMA","DOI":"10.1001/jama.2020.8630","ISSN":"0098-7484","issue":"24","journalAbbreviation":"JAMA","page":"2493-2502","source":"Silverchair","title":"Association of Treatment With Hydroxychloroquine or Azithromycin With In-Hospital Mortality in Patients With COVID-19 in New York State","URL":"https://doi.org/10.1001/jama.2020.8630","volume":"323","author":[{"family":"Rosenberg","given":"Eli S."},{"family":"Dufort","given":"Elizabeth M."},{"family":"Udo","given":"Tomoko"},{"family":"Wilberschied","given":"Larissa A."},{"family":"Kumar","given":"Jessica"},{"family":"Tesoriero","given":"James"},{"family":"Weinberg","given":"Patti"},{"family":"Kirkwood","given":"James"},{"family":"Muse","given":"Alison"},{"family":"DeHovitz","given":"Jack"},{"family":"Blog","given":"Debra S."},{"family":"Hutton","given":"Brad"},{"family":"Holtgrave","given":"David R."},{"family":"Zucker","given":"Howard A."}],"accessed":{"date-parts":[["2022",4,10]]},"issued":{"date-parts":[["2020",6,23]]}}}],"schema":"https://github.com/citation-style-language/schema/raw/master/csl-citation.json"} </w:instrText>
      </w:r>
      <w:r w:rsidRPr="00EA5CE5">
        <w:rPr>
          <w:color w:val="000000" w:themeColor="text1"/>
        </w:rPr>
        <w:fldChar w:fldCharType="separate"/>
      </w:r>
      <w:r w:rsidR="00A0010C" w:rsidRPr="00EA5CE5">
        <w:rPr>
          <w:color w:val="000000" w:themeColor="text1"/>
        </w:rPr>
        <w:t>(Rosenberg et al. 2020)</w:t>
      </w:r>
      <w:r w:rsidRPr="00EA5CE5">
        <w:rPr>
          <w:color w:val="000000" w:themeColor="text1"/>
        </w:rPr>
        <w:fldChar w:fldCharType="end"/>
      </w:r>
      <w:r w:rsidRPr="00EA5CE5">
        <w:rPr>
          <w:color w:val="000000" w:themeColor="text1"/>
        </w:rPr>
        <w:t xml:space="preserve">. Meanwhile, supporters of evidence-based medicine kept urging that the main duty of a clinician is to do no harm, even in times when the pressure for action is strong </w:t>
      </w:r>
      <w:r w:rsidRPr="00EA5CE5">
        <w:rPr>
          <w:color w:val="000000" w:themeColor="text1"/>
        </w:rPr>
        <w:fldChar w:fldCharType="begin"/>
      </w:r>
      <w:r w:rsidR="00A0010C" w:rsidRPr="00EA5CE5">
        <w:rPr>
          <w:color w:val="000000" w:themeColor="text1"/>
        </w:rPr>
        <w:instrText xml:space="preserve"> ADDIN ZOTERO_ITEM CSL_CITATION {"citationID":"HAaEPmyz","properties":{"formattedCitation":"(DeJong &amp; Wachter, 2020)","plainCitation":"(DeJong &amp; Wachter, 2020)","dontUpdate":true,"noteIndex":0},"citationItems":[{"id":198,"uris":["http://zotero.org/users/8820588/items/Z2ENM8CW"],"itemData":{"id":198,"type":"article-journal","abstract":"On March 21, 2020, President Donald Trump tweeted that hydroxychloroquine and azithromycin have “a real chance to be one of the biggest game changers in the history of medicine.” The president later said of hydroxychloroquine, “What do you have to lose? I’ll say it again: What do you have to lose? Take it.”Although the president acknowledged that physicians should be involved in the decision to use these medications, the message to patients with coronavirus disease 2019 (COVID-19), and people worried about becoming infected, was clear. Within days, a man in Arizona died after ingesting a chloroquine-containing aquarium product that did not require a prescription. Federal regulators facilitated use of prescription hydroxychloroquine and chloroquine by immediately issuing an Emergency Use Authorization.","container-title":"JAMA Internal Medicine","DOI":"10.1001/jamainternmed.2020.1853","ISSN":"2168-6106","issue":"8","journalAbbreviation":"JAMA Internal Medicine","page":"1118-1119","source":"Silverchair","title":"The Risks of Prescribing Hydroxychloroquine for Treatment of COVID-19—First, Do No Harm","URL":"https://doi.org/10.1001/jamainternmed.2020.1853","volume":"180","author":[{"family":"DeJong","given":"Colette"},{"family":"Wachter","given":"Robert M."}],"accessed":{"date-parts":[["2022",4,11]]},"issued":{"date-parts":[["2020",8,1]]}}}],"schema":"https://github.com/citation-style-language/schema/raw/master/csl-citation.json"} </w:instrText>
      </w:r>
      <w:r w:rsidRPr="00EA5CE5">
        <w:rPr>
          <w:color w:val="000000" w:themeColor="text1"/>
        </w:rPr>
        <w:fldChar w:fldCharType="separate"/>
      </w:r>
      <w:r w:rsidRPr="00EA5CE5">
        <w:rPr>
          <w:color w:val="000000" w:themeColor="text1"/>
        </w:rPr>
        <w:t>(DeJong &amp; Wachter, 2020</w:t>
      </w:r>
      <w:r w:rsidRPr="00EA5CE5">
        <w:rPr>
          <w:color w:val="000000" w:themeColor="text1"/>
        </w:rPr>
        <w:fldChar w:fldCharType="end"/>
      </w:r>
      <w:r w:rsidRPr="00EA5CE5">
        <w:rPr>
          <w:color w:val="000000" w:themeColor="text1"/>
        </w:rPr>
        <w:t xml:space="preserve">; </w:t>
      </w:r>
      <w:r w:rsidRPr="00EA5CE5">
        <w:rPr>
          <w:color w:val="000000" w:themeColor="text1"/>
        </w:rPr>
        <w:fldChar w:fldCharType="begin"/>
      </w:r>
      <w:r w:rsidR="00A0010C" w:rsidRPr="00EA5CE5">
        <w:rPr>
          <w:color w:val="000000" w:themeColor="text1"/>
        </w:rPr>
        <w:instrText xml:space="preserve"> ADDIN ZOTERO_ITEM CSL_CITATION {"citationID":"2KPphuHa","properties":{"formattedCitation":"(Zhai et al., 2020)","plainCitation":"(Zhai et al., 2020)","dontUpdate":true,"noteIndex":0},"citationItems":[{"id":197,"uris":["http://zotero.org/users/8820588/items/I6PSZEEF"],"itemData":{"id":197,"type":"article-journal","abstract":"On March 28, 2020, the US Food and Drug Administration (FDA) issued an emergency use authorization (EUA) for the use of hydroxychloroquine and chloroquine for certain hospitalized patients diagnosed with coronavirus disease 2019 (COVID-19). Hydroxychloroquine and chloroquine have long been approved for the prophylaxis and treatment of malaria, with the former also used in the treatment of systemic lupus erythematosus and rheumatoid arthritis. Although these drugs appear to inhibit coronavirus replication in vitro, at the time of the EUA, there was no reliable clinical evidence to support the use of these drugs to treat COVID-19 in patients.","container-title":"JAMA Internal Medicine","DOI":"10.1001/jamainternmed.2020.2402","ISSN":"2168-6106","issue":"9","journalAbbreviation":"JAMA Internal Medicine","page":"1145-1146","source":"Silverchair","title":"Need for Transparency and Reliable Evidence in Emergency Use Authorizations for Coronavirus Disease 2019 (COVID-19) Therapies","URL":"https://doi.org/10.1001/jamainternmed.2020.2402","volume":"180","author":[{"family":"Zhai","given":"Mike Z."},{"family":"Lye","given":"Carolyn T."},{"family":"Kesselheim","given":"Aaron S."}],"accessed":{"date-parts":[["2022",4,11]]},"issued":{"date-parts":[["2020",9,1]]}}}],"schema":"https://github.com/citation-style-language/schema/raw/master/csl-citation.json"} </w:instrText>
      </w:r>
      <w:r w:rsidRPr="00EA5CE5">
        <w:rPr>
          <w:color w:val="000000" w:themeColor="text1"/>
        </w:rPr>
        <w:fldChar w:fldCharType="separate"/>
      </w:r>
      <w:r w:rsidRPr="00EA5CE5">
        <w:rPr>
          <w:color w:val="000000" w:themeColor="text1"/>
        </w:rPr>
        <w:t>Zhai et al., 2020)</w:t>
      </w:r>
      <w:r w:rsidRPr="00EA5CE5">
        <w:rPr>
          <w:color w:val="000000" w:themeColor="text1"/>
        </w:rPr>
        <w:fldChar w:fldCharType="end"/>
      </w:r>
      <w:r w:rsidRPr="00EA5CE5">
        <w:rPr>
          <w:color w:val="000000" w:themeColor="text1"/>
        </w:rPr>
        <w:t xml:space="preserve">. Soon after, a very large cohort study appeared in </w:t>
      </w:r>
      <w:r w:rsidRPr="00EA5CE5">
        <w:rPr>
          <w:i/>
          <w:iCs/>
          <w:color w:val="000000" w:themeColor="text1"/>
        </w:rPr>
        <w:t>The Lancet</w:t>
      </w:r>
      <w:r w:rsidRPr="00EA5CE5">
        <w:rPr>
          <w:color w:val="000000" w:themeColor="text1"/>
        </w:rPr>
        <w:t xml:space="preserve">, concluding that HCQ increased mortality outcomes </w:t>
      </w:r>
      <w:r w:rsidRPr="00EA5CE5">
        <w:rPr>
          <w:color w:val="000000" w:themeColor="text1"/>
        </w:rPr>
        <w:fldChar w:fldCharType="begin"/>
      </w:r>
      <w:r w:rsidR="007044EC" w:rsidRPr="00EA5CE5">
        <w:rPr>
          <w:color w:val="000000" w:themeColor="text1"/>
        </w:rPr>
        <w:instrText xml:space="preserve"> ADDIN ZOTERO_ITEM CSL_CITATION {"citationID":"y4kVIEeV","properties":{"formattedCitation":"(Mehra et al. 2020)","plainCitation":"(Mehra et al. 2020)","noteIndex":0},"citationItems":[{"id":210,"uris":["http://zotero.org/users/8820588/items/4TRY3KDF"],"itemData":{"id":210,"type":"article-journal","abstract":"Background\nHydroxychloroquine or chloroquine, often in combination with a second-generation macrolide, are being widely used for treatment of COVID-19, despite no conclusive evidence of their benefit. Although generally safe when used for approved indications such as autoimmune disease or malaria, the safety and benefit of these treatment regimens are poorly evaluated in COVID-19.\nMethods\nWe did a multinational registry analysis of the use of hydroxychloroquine or chloroquine with or without a macrolide for treatment of COVID-19. The registry comprised data from 671 hospitals in six continents. We included patients hospitalised between Dec 20, 2019, and April 14, 2020, with a positive laboratory finding for SARS-CoV-2. Patients who received one of the treatments of interest within 48 h of diagnosis were included in one of four treatment groups (chloroquine alone, chloroquine with a macrolide, hydroxychloroquine alone, or hydroxychloroquine with a macrolide), and patients who received none of these treatments formed the control group. Patients for whom one of the treatments of interest was initiated more than 48 h after diagnosis or while they were on mechanical ventilation, as well as patients who received remdesivir, were excluded. The main outcomes of interest were in-hospital mortality and the occurrence of de-novo ventricular arrhythmias (non-sustained or sustained ventricular tachycardia or ventricular fibrillation).\nFindings\n96 032 patients (mean age 53·8 years, 46·3% women) with COVID-19 were hospitalised during the study period and met the inclusion criteria. Of these, 14 888 patients were in the treatment groups (1868 received chloroquine, 3783 received chloroquine with a macrolide, 3016 received hydroxychloroquine, and 6221 received hydroxychloroquine with a macrolide) and 81 144 patients were in the control group. 10 698 (11·1%) patients died in hospital. After controlling for multiple confounding factors (age, sex, race or ethnicity, body-mass index, underlying cardiovascular disease and its risk factors, diabetes, underlying lung disease, smoking, immunosuppressed condition, and baseline disease severity), when compared with mortality in the control group (9·3%), hydroxychloroquine (18·0%; hazard ratio 1·335, 95% CI 1·223–1·457), hydroxychloroquine with a macrolide (23·8%; 1·447, 1·368–1·531), chloroquine (16·4%; 1·365, 1·218–1·531), and chloroquine with a macrolide (22·2%; 1·368, 1·273–1·469) were each independently associated with an increased risk of in-hospital mortality. Compared with the control group (0·3%), hydroxychloroquine (6·1%; 2·369, 1·935–2·900), hydroxychloroquine with a macrolide (8·1%; 5·106, 4·106–5·983), chloroquine (4·3%; 3·561, 2·760–4·596), and chloroquine with a macrolide (6·5%; 4·011, 3·344–4·812) were independently associated with an increased risk of de-novo ventricular arrhythmia during hospitalisation.\nInterpretation\nWe were unable to confirm a benefit of hydroxychloroquine or chloroquine, when used alone or with a macrolide, on in-hospital outcomes for COVID-19. Each of these drug regimens was associated with decreased in-hospital survival and an increased frequency of ventricular arrhythmias when used for treatment of COVID-19.\nFunding\nWilliam Harvey Distinguished Chair in Advanced Cardiovascular Medicine at Brigham and Women's Hospital.","container-title":"The Lancet","DOI":"10.1016/S0140-6736(20)31180-6","ISSN":"0140-6736","journalAbbreviation":"The Lancet","language":"en","source":"ScienceDirect","title":"RETRACTED: Hydroxychloroquine or chloroquine with or without a macrolide for treatment of COVID-19: a multinational registry analysis","title-short":"RETRACTED","URL":"https://www.sciencedirect.com/science/article/pii/S0140673620311806","author":[{"family":"Mehra","given":"Mandeep R"},{"family":"Desai","given":"Sapan S"},{"family":"Ruschitzka","given":"Frank"},{"family":"Patel","given":"Amit N"}],"accessed":{"date-parts":[["2022",4,11]]},"issued":{"date-parts":[["2020",5,22]]}},"ignoreRetraction":true}],"schema":"https://github.com/citation-style-language/schema/raw/master/csl-citation.json"} </w:instrText>
      </w:r>
      <w:r w:rsidRPr="00EA5CE5">
        <w:rPr>
          <w:color w:val="000000" w:themeColor="text1"/>
        </w:rPr>
        <w:fldChar w:fldCharType="separate"/>
      </w:r>
      <w:r w:rsidR="00A0010C" w:rsidRPr="00EA5CE5">
        <w:rPr>
          <w:color w:val="000000" w:themeColor="text1"/>
        </w:rPr>
        <w:t xml:space="preserve">(Mehra et </w:t>
      </w:r>
      <w:r w:rsidR="00A0010C" w:rsidRPr="00EA5CE5">
        <w:rPr>
          <w:color w:val="000000" w:themeColor="text1"/>
        </w:rPr>
        <w:lastRenderedPageBreak/>
        <w:t>al. 2020)</w:t>
      </w:r>
      <w:r w:rsidRPr="00EA5CE5">
        <w:rPr>
          <w:color w:val="000000" w:themeColor="text1"/>
        </w:rPr>
        <w:fldChar w:fldCharType="end"/>
      </w:r>
      <w:r w:rsidRPr="00EA5CE5">
        <w:rPr>
          <w:color w:val="000000" w:themeColor="text1"/>
        </w:rPr>
        <w:t xml:space="preserve">. That could have been the end of the story, given that </w:t>
      </w:r>
      <w:r w:rsidRPr="00EA5CE5">
        <w:rPr>
          <w:i/>
          <w:iCs/>
          <w:color w:val="000000" w:themeColor="text1"/>
        </w:rPr>
        <w:t>The Lancet</w:t>
      </w:r>
      <w:r w:rsidRPr="00EA5CE5">
        <w:rPr>
          <w:color w:val="000000" w:themeColor="text1"/>
        </w:rPr>
        <w:t xml:space="preserve"> is one of the most prestigious scientific medical journals, ranked at the top of its category, but in fact</w:t>
      </w:r>
      <w:r w:rsidR="00DB0A3B" w:rsidRPr="00EA5CE5">
        <w:rPr>
          <w:color w:val="000000" w:themeColor="text1"/>
        </w:rPr>
        <w:t>,</w:t>
      </w:r>
      <w:r w:rsidRPr="00EA5CE5">
        <w:rPr>
          <w:color w:val="000000" w:themeColor="text1"/>
        </w:rPr>
        <w:t xml:space="preserve"> the article was retracted. How could that happen? Let</w:t>
      </w:r>
      <w:r w:rsidR="00EC032C" w:rsidRPr="00EA5CE5">
        <w:rPr>
          <w:color w:val="000000" w:themeColor="text1"/>
        </w:rPr>
        <w:t>’s look at</w:t>
      </w:r>
      <w:r w:rsidRPr="00EA5CE5">
        <w:rPr>
          <w:color w:val="000000" w:themeColor="text1"/>
        </w:rPr>
        <w:t xml:space="preserve"> the case of the retracted article against HCQ in more detail.</w:t>
      </w:r>
    </w:p>
    <w:p w14:paraId="56874F70" w14:textId="139BCAEC" w:rsidR="00EC0530" w:rsidRPr="00EA5CE5" w:rsidRDefault="00EC0530" w:rsidP="00EC0530">
      <w:pPr>
        <w:pStyle w:val="Englishpaper"/>
        <w:rPr>
          <w:color w:val="000000" w:themeColor="text1"/>
        </w:rPr>
      </w:pPr>
      <w:r w:rsidRPr="00EA5CE5">
        <w:rPr>
          <w:color w:val="000000" w:themeColor="text1"/>
        </w:rPr>
        <w:t xml:space="preserve">The study </w:t>
      </w:r>
      <w:r w:rsidRPr="00EA5CE5">
        <w:rPr>
          <w:color w:val="000000" w:themeColor="text1"/>
        </w:rPr>
        <w:fldChar w:fldCharType="begin"/>
      </w:r>
      <w:r w:rsidR="007044EC" w:rsidRPr="00EA5CE5">
        <w:rPr>
          <w:color w:val="000000" w:themeColor="text1"/>
        </w:rPr>
        <w:instrText xml:space="preserve"> ADDIN ZOTERO_ITEM CSL_CITATION {"citationID":"5xnTcRVt","properties":{"formattedCitation":"(Mehra et al. 2020)","plainCitation":"(Mehra et al. 2020)","noteIndex":0},"citationItems":[{"id":210,"uris":["http://zotero.org/users/8820588/items/4TRY3KDF"],"itemData":{"id":210,"type":"article-journal","abstract":"Background\nHydroxychloroquine or chloroquine, often in combination with a second-generation macrolide, are being widely used for treatment of COVID-19, despite no conclusive evidence of their benefit. Although generally safe when used for approved indications such as autoimmune disease or malaria, the safety and benefit of these treatment regimens are poorly evaluated in COVID-19.\nMethods\nWe did a multinational registry analysis of the use of hydroxychloroquine or chloroquine with or without a macrolide for treatment of COVID-19. The registry comprised data from 671 hospitals in six continents. We included patients hospitalised between Dec 20, 2019, and April 14, 2020, with a positive laboratory finding for SARS-CoV-2. Patients who received one of the treatments of interest within 48 h of diagnosis were included in one of four treatment groups (chloroquine alone, chloroquine with a macrolide, hydroxychloroquine alone, or hydroxychloroquine with a macrolide), and patients who received none of these treatments formed the control group. Patients for whom one of the treatments of interest was initiated more than 48 h after diagnosis or while they were on mechanical ventilation, as well as patients who received remdesivir, were excluded. The main outcomes of interest were in-hospital mortality and the occurrence of de-novo ventricular arrhythmias (non-sustained or sustained ventricular tachycardia or ventricular fibrillation).\nFindings\n96 032 patients (mean age 53·8 years, 46·3% women) with COVID-19 were hospitalised during the study period and met the inclusion criteria. Of these, 14 888 patients were in the treatment groups (1868 received chloroquine, 3783 received chloroquine with a macrolide, 3016 received hydroxychloroquine, and 6221 received hydroxychloroquine with a macrolide) and 81 144 patients were in the control group. 10 698 (11·1%) patients died in hospital. After controlling for multiple confounding factors (age, sex, race or ethnicity, body-mass index, underlying cardiovascular disease and its risk factors, diabetes, underlying lung disease, smoking, immunosuppressed condition, and baseline disease severity), when compared with mortality in the control group (9·3%), hydroxychloroquine (18·0%; hazard ratio 1·335, 95% CI 1·223–1·457), hydroxychloroquine with a macrolide (23·8%; 1·447, 1·368–1·531), chloroquine (16·4%; 1·365, 1·218–1·531), and chloroquine with a macrolide (22·2%; 1·368, 1·273–1·469) were each independently associated with an increased risk of in-hospital mortality. Compared with the control group (0·3%), hydroxychloroquine (6·1%; 2·369, 1·935–2·900), hydroxychloroquine with a macrolide (8·1%; 5·106, 4·106–5·983), chloroquine (4·3%; 3·561, 2·760–4·596), and chloroquine with a macrolide (6·5%; 4·011, 3·344–4·812) were independently associated with an increased risk of de-novo ventricular arrhythmia during hospitalisation.\nInterpretation\nWe were unable to confirm a benefit of hydroxychloroquine or chloroquine, when used alone or with a macrolide, on in-hospital outcomes for COVID-19. Each of these drug regimens was associated with decreased in-hospital survival and an increased frequency of ventricular arrhythmias when used for treatment of COVID-19.\nFunding\nWilliam Harvey Distinguished Chair in Advanced Cardiovascular Medicine at Brigham and Women's Hospital.","container-title":"The Lancet","DOI":"10.1016/S0140-6736(20)31180-6","ISSN":"0140-6736","journalAbbreviation":"The Lancet","language":"en","source":"ScienceDirect","title":"RETRACTED: Hydroxychloroquine or chloroquine with or without a macrolide for treatment of COVID-19: a multinational registry analysis","title-short":"RETRACTED","URL":"https://www.sciencedirect.com/science/article/pii/S0140673620311806","author":[{"family":"Mehra","given":"Mandeep R"},{"family":"Desai","given":"Sapan S"},{"family":"Ruschitzka","given":"Frank"},{"family":"Patel","given":"Amit N"}],"accessed":{"date-parts":[["2022",4,11]]},"issued":{"date-parts":[["2020",5,22]]}},"ignoreRetraction":true}],"schema":"https://github.com/citation-style-language/schema/raw/master/csl-citation.json"} </w:instrText>
      </w:r>
      <w:r w:rsidRPr="00EA5CE5">
        <w:rPr>
          <w:color w:val="000000" w:themeColor="text1"/>
        </w:rPr>
        <w:fldChar w:fldCharType="separate"/>
      </w:r>
      <w:r w:rsidR="00A0010C" w:rsidRPr="00EA5CE5">
        <w:rPr>
          <w:color w:val="000000" w:themeColor="text1"/>
        </w:rPr>
        <w:t>(Mehra et al. 2020)</w:t>
      </w:r>
      <w:r w:rsidRPr="00EA5CE5">
        <w:rPr>
          <w:color w:val="000000" w:themeColor="text1"/>
        </w:rPr>
        <w:fldChar w:fldCharType="end"/>
      </w:r>
      <w:r w:rsidRPr="00EA5CE5">
        <w:rPr>
          <w:color w:val="000000" w:themeColor="text1"/>
        </w:rPr>
        <w:t xml:space="preserve"> claims to contain data from 96,032 Covid-19 patients obtained from 671 hospitals located on six continents. This data had been anonymised and aggregated by </w:t>
      </w:r>
      <w:proofErr w:type="spellStart"/>
      <w:proofErr w:type="gramStart"/>
      <w:r w:rsidRPr="00EA5CE5">
        <w:rPr>
          <w:color w:val="000000" w:themeColor="text1"/>
        </w:rPr>
        <w:t>Surgisphere</w:t>
      </w:r>
      <w:proofErr w:type="spellEnd"/>
      <w:r w:rsidRPr="00EA5CE5">
        <w:rPr>
          <w:color w:val="000000" w:themeColor="text1"/>
        </w:rPr>
        <w:t>,</w:t>
      </w:r>
      <w:proofErr w:type="gramEnd"/>
      <w:r w:rsidRPr="00EA5CE5">
        <w:rPr>
          <w:color w:val="000000" w:themeColor="text1"/>
        </w:rPr>
        <w:t xml:space="preserve"> an American company founded in 2008 by the second author of the article. The article was published on </w:t>
      </w:r>
      <w:r w:rsidRPr="00EA5CE5">
        <w:rPr>
          <w:i/>
          <w:iCs/>
          <w:color w:val="000000" w:themeColor="text1"/>
        </w:rPr>
        <w:t>The Lancet</w:t>
      </w:r>
      <w:r w:rsidRPr="00EA5CE5">
        <w:rPr>
          <w:color w:val="000000" w:themeColor="text1"/>
        </w:rPr>
        <w:t xml:space="preserve"> website on May 22, 2020. It received numerous reactions from readers, one specifically </w:t>
      </w:r>
      <w:proofErr w:type="spellStart"/>
      <w:r w:rsidR="00DB0A3B" w:rsidRPr="00EA5CE5">
        <w:rPr>
          <w:color w:val="000000" w:themeColor="text1"/>
        </w:rPr>
        <w:t>signaling</w:t>
      </w:r>
      <w:proofErr w:type="spellEnd"/>
      <w:r w:rsidRPr="00EA5CE5">
        <w:rPr>
          <w:color w:val="000000" w:themeColor="text1"/>
        </w:rPr>
        <w:t xml:space="preserve"> that the data presented for Australia were not compatible with those of the Australian health authorities. The article was therefore corrected on May 30, 2020, but the story was not over yet. Many researchers expressed doubts </w:t>
      </w:r>
      <w:r w:rsidR="00DB0A3B" w:rsidRPr="00EA5CE5">
        <w:rPr>
          <w:color w:val="000000" w:themeColor="text1"/>
        </w:rPr>
        <w:t>about</w:t>
      </w:r>
      <w:r w:rsidRPr="00EA5CE5">
        <w:rPr>
          <w:color w:val="000000" w:themeColor="text1"/>
        </w:rPr>
        <w:t xml:space="preserve"> the very possibility of collecting so much data in such a short time and on some of the results. An independent audit of the data was therefore requested by three of the four authors of the study and a letter was posted on the journal's website by the members of the editorial board </w:t>
      </w:r>
      <w:r w:rsidRPr="00EA5CE5">
        <w:rPr>
          <w:color w:val="000000" w:themeColor="text1"/>
        </w:rPr>
        <w:fldChar w:fldCharType="begin"/>
      </w:r>
      <w:r w:rsidR="00A0010C" w:rsidRPr="00EA5CE5">
        <w:rPr>
          <w:color w:val="000000" w:themeColor="text1"/>
        </w:rPr>
        <w:instrText xml:space="preserve"> ADDIN ZOTERO_ITEM CSL_CITATION {"citationID":"MwapYsDo","properties":{"formattedCitation":"(The Lancet Editors 2020)","plainCitation":"(The Lancet Editors 2020)","noteIndex":0},"citationItems":[{"id":208,"uris":["http://zotero.org/users/8820588/items/UISYW2R6"],"itemData":{"id":208,"type":"article-journal","abstract":"Cet article détaille le processus et les aléas de publication de trois articles se rapportant au SARS-CoV-2 et à la maladie qu’il provoque (COVID-19). Ces trois articles ont été publiés à un mois d’intervalle, entre mars et mai 2020. Leur médiatisation a conduit les autorités de santé françaises à intervenir. Notre article ne s’intéresse pas et n’évalue pas la qualité scientifique des articles présentés, mais a pour unique objectif d’ouvrir la réflexion sur la publication médicale. En décrivant ces trois cas particuliers, il soulève des questions sur la rétractation des articles, l’évaluation par les pairs, la prépublication, la paternité des articles, et la diffusion des informations scientifiques médicales y compris via les médias de masse. Il discute des nouveaux modes d’édition qui se profilent et de la diffusion des informations publiées en recherche clinique.\nThe present article details the publication process and the vicissitudes of three articles about SARS-CoV-2 and its related disease (COVID-19). The three articles were published one month apart between March and May 2020. Their mediatization led French health authorities to intervene. Our article does not focus on and does not assess the scientific quality of the articles presented, but only aims to open the reflection on medical publication. Beyond the description of these three specific cases, this article raises issues about article retraction, peer-reviewing, preprints, authorship and the dissemination of scientific medical information, including through the mass media. It discusses new publishing modes and the dissemination of published information in clinical research.\nUltimate coronavirus disease 2019 (COVID-19) mitigation and crisis resolution is dependent on trustworthy data and actionable information. At present time, there is still no cure for COVID-19, although some treatments are being used in severe illness. Regrettably, as the SARS‐CoV‐2 virus spreads, the lack of cure has been accompanied by an increasing amount of medical misinformation. In particular, there is a lot of misinformation about how to treat patients who have tested positive for SARS‐CoV‐2 and who are asymptomatic or have mild symptoms and for whom management at home is deemed appropriate. In this editorial, we highlight the risks deriving from this misinformation, which often arises from the publication of studies that are not conceptually and methodologically accurate.\nCOVID-19 has had negative repercussions on the entire global population. Despite there being a common goal that should have unified resources and efforts, there have been an overwhelmingly large number of clinical trials that have been registered that are of questionable methodological quality. As the final paper of this Series, we discuss how the medical research community has responded to COVID-19. We recognise the incredible pressure that this pandemic has put on researchers, regulators, and policy makers, all of whom were doing their best to move quickly but safely in a time of tremendous uncertainty. However, the research community's response to the COVID-19 pandemic has prominently highlighted many fundamental issues that exist in clinical trial research under the current system and its incentive structures. The COVID-19 pandemic has not only re-emphasised the importance of well designed randomised clinical trials but also highlighted the need for large-scale clinical trials structured according to a master protocol in a coordinated and collaborative manner. There is also a need for structures and incentives to enable faster data sharing of anonymised datasets, and a need to provide similar opportunities to those in high-income countries for clinical trial research in low-resource regions where clinical trial research receives considerably less research funding.\nAs mortality and morbidity from novel coronavirus disease (COVID-19) continue to mount worldwide, the scientific community as well as public health systems are under immense pressure to contain the pandemic as well as to develop effective medical countermeasures. Meanwhile, desperation has driven prescribers, researchers as well as administrators to recommend and try therapies supported by little or no reliable evidence. Recently, hydroxychloroquine-sulfate (HCQS) has got significant media and political attention for the treatment as well as prophylaxis of COVID-19 despite the lack of convincing and unequivocal data supporting its efficacy and safety in these patients. This has unfortunately, yet foreseeably led to several controversies and confusion among the medical fraternity, the patient community as well as the general public. Based on the available studies, many with high risk of bias, relatively small sample sizes, and abbreviated follow-ups, HCQS is unlikely to be of dramatic benefit in COVID-19 patients and yet has the potential to cause harm, particularly when used in combination with azithromycin or other medications in high risk individuals with comorbidities. Although definitive data from larger well-controlled randomized trials will be forthcoming in the future, and we may be able to identify specific patient subpopulations likely to benefit from hydroxychloroquine, till that time it will be prudent to prescribe it within investigational trial settings with close safety monitoring. Here we review the current evidence and developments related to the use of HCQS in COVID-19 patients and highlight the importance of risk-benefit assessment and rational use of HCQS during this devastating pandemic.\nThe aim of this study was to describe the outcomes of patients with coronavirus disease 2019 (COVID-19) in the outpatient setting after early treatment with zinc, low-dose hydroxychloroquine and azithromycin (triple therapy) dependent on risk stratification. This was a retrospective case series study in the general practice setting. A total of 141 COVID-19 patients with laboratory-confirmed severe acute respiratory syndrome coronavirus 2 (SARS-CoV-2) infection in the year 2020 were included. The main outcome measures were risk-stratified treatment decision and rates of hospitalisation and all-cause death. A median of 4 days [interquartile range (IQR) 3–6 days; available for n = 66/141 patients] after the onset of symptoms, 141 patients (median age 58 years, IQR 40–67 years; 73.0% male) received a prescription for triple therapy for 5 days. Independent public reference data from 377 confirmed COVID-19 patients in the same community were used as untreated controls. Of 141 treated patients, 4 (2.8%) were hospitalised, which was significantly fewer (P &lt; 0.001) compared with 58 (15.4%) of 377 untreated patients [odds ratio (OR) = 0.16, 95% confidence interval (CI) 0.06–0.5]. One patient (0.7%) in the treatment group died versus 13 patients (3.4%) in the untreated group (OR = 0.2, 95% CI 0.03–1.5; P = 0.12). No cardiac side effects were observed. Risk stratification-based treatment of COVID-19 outpatients as early as possible after symptom onset using triple therapy, including the combination of zinc with low-dose hydroxychloroquine, was associated with significantly fewer hospitalisations.","container-title":"The Lancet","DOI":"10.1016/S0140-6736(20)31290-3","ISSN":"0140-6736","issue":"10240","journalAbbreviation":"The Lancet","language":"en","page":"e102","source":"ScienceDirect","title":"Expression of concern: Hydroxychloroquine or chloroquine with or without a macrolide for treatment of COVID-19: a multinational registry analysis","title-short":"Expression of concern","URL":"https://www.sciencedirect.com/science/article/pii/S0140673620312903","volume":"395","author":[{"literal":"The Lancet Editors"}],"accessed":{"date-parts":[["2022",4,11]]},"issued":{"date-parts":[["2020",6,13]]}}}],"schema":"https://github.com/citation-style-language/schema/raw/master/csl-citation.json"} </w:instrText>
      </w:r>
      <w:r w:rsidRPr="00EA5CE5">
        <w:rPr>
          <w:color w:val="000000" w:themeColor="text1"/>
        </w:rPr>
        <w:fldChar w:fldCharType="separate"/>
      </w:r>
      <w:r w:rsidR="00A0010C" w:rsidRPr="00EA5CE5">
        <w:rPr>
          <w:color w:val="000000" w:themeColor="text1"/>
        </w:rPr>
        <w:t>(The Lancet Editors 2020)</w:t>
      </w:r>
      <w:r w:rsidRPr="00EA5CE5">
        <w:rPr>
          <w:color w:val="000000" w:themeColor="text1"/>
        </w:rPr>
        <w:fldChar w:fldCharType="end"/>
      </w:r>
      <w:r w:rsidRPr="00EA5CE5">
        <w:rPr>
          <w:color w:val="000000" w:themeColor="text1"/>
        </w:rPr>
        <w:t xml:space="preserve">. Finally, the study by Mehra et al. (2020) was retracted; data were declared to be low quality and unverifiable. Moreover, a new policy for data quality was announced by the editors of the journal, according to which authors are now responsible for the verification of the data they present </w:t>
      </w:r>
      <w:r w:rsidRPr="00EA5CE5">
        <w:rPr>
          <w:color w:val="000000" w:themeColor="text1"/>
        </w:rPr>
        <w:fldChar w:fldCharType="begin"/>
      </w:r>
      <w:r w:rsidR="00A0010C" w:rsidRPr="00EA5CE5">
        <w:rPr>
          <w:color w:val="000000" w:themeColor="text1"/>
        </w:rPr>
        <w:instrText xml:space="preserve"> ADDIN ZOTERO_ITEM CSL_CITATION {"citationID":"YCPBMLhL","properties":{"formattedCitation":"(The Editors of the Lancet Group 2020)","plainCitation":"(The Editors of the Lancet Group 2020)","noteIndex":0},"citationItems":[{"id":131,"uris":["http://zotero.org/users/8820588/items/2U5FA2BI"],"itemData":{"id":131,"type":"article-journal","container-title":"Lancet (London, England)","DOI":"10.1016/S0140-6736(20)31958-9","ISSN":"0140-6736","issue":"10257","journalAbbreviation":"Lancet","note":"PMID: 32950071\nPMCID: PMC7498225","page":"1056","source":"PubMed Central","title":"Learning from a retraction","URL":"https://www.ncbi.nlm.nih.gov/pmc/articles/PMC7498225/","volume":"396","author":[{"family":"The Editors of the Lancet Group","given":""}],"accessed":{"date-parts":[["2022",1,24]]},"issued":{"date-parts":[["2020"]]}}}],"schema":"https://github.com/citation-style-language/schema/raw/master/csl-citation.json"} </w:instrText>
      </w:r>
      <w:r w:rsidRPr="00EA5CE5">
        <w:rPr>
          <w:color w:val="000000" w:themeColor="text1"/>
        </w:rPr>
        <w:fldChar w:fldCharType="separate"/>
      </w:r>
      <w:r w:rsidR="00A0010C" w:rsidRPr="00EA5CE5">
        <w:rPr>
          <w:color w:val="000000" w:themeColor="text1"/>
        </w:rPr>
        <w:t>(The Editors of the Lancet Group 2020)</w:t>
      </w:r>
      <w:r w:rsidRPr="00EA5CE5">
        <w:rPr>
          <w:color w:val="000000" w:themeColor="text1"/>
        </w:rPr>
        <w:fldChar w:fldCharType="end"/>
      </w:r>
      <w:r w:rsidRPr="00EA5CE5">
        <w:rPr>
          <w:color w:val="000000" w:themeColor="text1"/>
        </w:rPr>
        <w:t xml:space="preserve">. </w:t>
      </w:r>
    </w:p>
    <w:p w14:paraId="1FFF6377" w14:textId="4E2D363C" w:rsidR="00EC0530" w:rsidRPr="00EA5CE5" w:rsidRDefault="00EC0530" w:rsidP="00EC0530">
      <w:pPr>
        <w:pStyle w:val="Englishpaper"/>
        <w:rPr>
          <w:color w:val="000000" w:themeColor="text1"/>
        </w:rPr>
      </w:pPr>
      <w:r w:rsidRPr="00EA5CE5">
        <w:rPr>
          <w:color w:val="000000" w:themeColor="text1"/>
        </w:rPr>
        <w:t xml:space="preserve">As a comment to the case, methodologists noted that the process of peer review and acceptance of the study had been too quick and much less careful than usual </w:t>
      </w:r>
      <w:r w:rsidRPr="00EA5CE5">
        <w:rPr>
          <w:color w:val="000000" w:themeColor="text1"/>
        </w:rPr>
        <w:fldChar w:fldCharType="begin"/>
      </w:r>
      <w:r w:rsidR="00A0010C" w:rsidRPr="00EA5CE5">
        <w:rPr>
          <w:color w:val="000000" w:themeColor="text1"/>
        </w:rPr>
        <w:instrText xml:space="preserve"> ADDIN ZOTERO_ITEM CSL_CITATION {"citationID":"6j3dHMAl","properties":{"formattedCitation":"(P\\uc0\\u233{}retz et al. 2021)","plainCitation":"(Péretz et al. 2021)","noteIndex":0},"citationItems":[{"id":206,"uris":["http://zotero.org/users/8820588/items/S8ESKQT6"],"itemData":{"id":206,"type":"article-journal","abstract":"Résumé\nCet article détaille le processus et les aléas de publication de trois articles se rapportant au SARS-CoV-2 et à la maladie qu’il provoque (COVID-19). Ces trois articles ont été publiés à un mois d’intervalle, entre mars et mai 2020. Leur médiatisation a conduit les autorités de santé françaises à intervenir. Notre article ne s’intéresse pas et n’évalue pas la qualité scientifique des articles présentés, mais a pour unique objectif d’ouvrir la réflexion sur la publication médicale. En décrivant ces trois cas particuliers, il soulève des questions sur la rétractation des articles, l’évaluation par les pairs, la prépublication, la paternité des articles, et la diffusion des informations scientifiques médicales y compris via les médias de masse. Il discute des nouveaux modes d’édition qui se profilent et de la diffusion des informations publiées en recherche clinique.\nThe present article details the publication process and the vicissitudes of three articles about SARS-CoV-2 and its related disease (COVID-19). The three articles were published one month apart between March and May 2020. Their mediatization led French health authorities to intervene. Our article does not focus on and does not assess the scientific quality of the articles presented, but only aims to open the reflection on medical publication. Beyond the description of these three specific cases, this article raises issues about article retraction, peer-reviewing, preprints, authorship and the dissemination of scientific medical information, including through the mass media. It discusses new publishing modes and the dissemination of published information in clinical research.","container-title":"La Revue de Médecine Interne","DOI":"10.1016/j.revmed.2021.03.010","ISSN":"0248-8663","issue":"8","journalAbbreviation":"La Revue de Médecine Interne","language":"fr","page":"583-590","source":"ScienceDirect","title":"Littérature médicale et COVID-19 : comment trois articles ont influencé les médias et la décision publique en France","title-short":"Littérature médicale et COVID-19","URL":"https://www.sciencedirect.com/science/article/pii/S0248866321000680","volume":"42","author":[{"family":"Péretz","given":"F."},{"family":"Bonini-Vuillod","given":"J."},{"family":"Grivaux","given":"M."},{"family":"Duracinsky","given":"M."},{"family":"Chassany","given":"O."}],"accessed":{"date-parts":[["2022",4,11]]},"issued":{"date-parts":[["2021",8,1]]}}}],"schema":"https://github.com/citation-style-language/schema/raw/master/csl-citation.json"} </w:instrText>
      </w:r>
      <w:r w:rsidRPr="00EA5CE5">
        <w:rPr>
          <w:color w:val="000000" w:themeColor="text1"/>
        </w:rPr>
        <w:fldChar w:fldCharType="separate"/>
      </w:r>
      <w:r w:rsidR="00A0010C" w:rsidRPr="00EA5CE5">
        <w:rPr>
          <w:rFonts w:cs="Times New Roman"/>
          <w:color w:val="000000" w:themeColor="text1"/>
        </w:rPr>
        <w:t>(Péretz et al. 2021)</w:t>
      </w:r>
      <w:r w:rsidRPr="00EA5CE5">
        <w:rPr>
          <w:color w:val="000000" w:themeColor="text1"/>
        </w:rPr>
        <w:fldChar w:fldCharType="end"/>
      </w:r>
      <w:r w:rsidRPr="00EA5CE5">
        <w:rPr>
          <w:color w:val="000000" w:themeColor="text1"/>
        </w:rPr>
        <w:t xml:space="preserve">. Supporters of the efficacy of HCQ, such as </w:t>
      </w:r>
      <w:proofErr w:type="spellStart"/>
      <w:r w:rsidRPr="00EA5CE5">
        <w:rPr>
          <w:color w:val="000000" w:themeColor="text1"/>
        </w:rPr>
        <w:t>Raoult</w:t>
      </w:r>
      <w:proofErr w:type="spellEnd"/>
      <w:r w:rsidRPr="00EA5CE5">
        <w:rPr>
          <w:color w:val="000000" w:themeColor="text1"/>
        </w:rPr>
        <w:t xml:space="preserve">, suggested that political aversion to Trump and Bolsonaro was among the reasons why the </w:t>
      </w:r>
      <w:proofErr w:type="spellStart"/>
      <w:r w:rsidRPr="00EA5CE5">
        <w:rPr>
          <w:color w:val="000000" w:themeColor="text1"/>
        </w:rPr>
        <w:t>Surgisphere</w:t>
      </w:r>
      <w:proofErr w:type="spellEnd"/>
      <w:r w:rsidRPr="00EA5CE5">
        <w:rPr>
          <w:color w:val="000000" w:themeColor="text1"/>
        </w:rPr>
        <w:t xml:space="preserve"> data had been accepted without verification in the first place </w:t>
      </w:r>
      <w:r w:rsidRPr="00EA5CE5">
        <w:rPr>
          <w:color w:val="000000" w:themeColor="text1"/>
        </w:rPr>
        <w:fldChar w:fldCharType="begin"/>
      </w:r>
      <w:r w:rsidR="00A0010C" w:rsidRPr="00EA5CE5">
        <w:rPr>
          <w:color w:val="000000" w:themeColor="text1"/>
        </w:rPr>
        <w:instrText xml:space="preserve"> ADDIN ZOTERO_ITEM CSL_CITATION {"citationID":"oCGKjeAG","properties":{"formattedCitation":"(Raoult 2020)","plainCitation":"(Raoult 2020)","noteIndex":0},"citationItems":[{"id":194,"uris":["http://zotero.org/users/8820588/items/CETMQCJE"],"itemData":{"id":194,"type":"article-journal","abstract":"I am adopting an epistemological point of view to decrypt the recent Lancet gate, revealing current weaknesses in Sciences and its production in western countries, giving an unique opportunity to refound both.","container-title":"New Microbes and New Infections","DOI":"10.1016/j.nmni.2020.100758","ISSN":"2052-2975","journalAbbreviation":"New Microbes and New Infections","language":"en","page":"100758","source":"ScienceDirect","title":"Lancet gate: a matter of fact or a matter of concern","title-short":"Lancet gate","URL":"https://www.sciencedirect.com/science/article/pii/S2052297520301104","volume":"38","author":[{"family":"Raoult","given":"D."}],"accessed":{"date-parts":[["2022",4,11]]},"issued":{"date-parts":[["2020",11,1]]}}}],"schema":"https://github.com/citation-style-language/schema/raw/master/csl-citation.json"} </w:instrText>
      </w:r>
      <w:r w:rsidRPr="00EA5CE5">
        <w:rPr>
          <w:color w:val="000000" w:themeColor="text1"/>
        </w:rPr>
        <w:fldChar w:fldCharType="separate"/>
      </w:r>
      <w:r w:rsidR="00A0010C" w:rsidRPr="00EA5CE5">
        <w:rPr>
          <w:color w:val="000000" w:themeColor="text1"/>
        </w:rPr>
        <w:t>(Raoult 2020)</w:t>
      </w:r>
      <w:r w:rsidRPr="00EA5CE5">
        <w:rPr>
          <w:color w:val="000000" w:themeColor="text1"/>
        </w:rPr>
        <w:fldChar w:fldCharType="end"/>
      </w:r>
      <w:r w:rsidRPr="00EA5CE5">
        <w:rPr>
          <w:color w:val="000000" w:themeColor="text1"/>
        </w:rPr>
        <w:t xml:space="preserve">. In fact, the editor-in-chief of </w:t>
      </w:r>
      <w:r w:rsidRPr="00EA5CE5">
        <w:rPr>
          <w:i/>
          <w:iCs/>
          <w:color w:val="000000" w:themeColor="text1"/>
        </w:rPr>
        <w:t>The Lancet</w:t>
      </w:r>
      <w:r w:rsidRPr="00EA5CE5">
        <w:rPr>
          <w:color w:val="000000" w:themeColor="text1"/>
        </w:rPr>
        <w:t xml:space="preserve">, Richard Horton, soon positioned himself openly against Trump’s decisions during the pandemic and published a book with his opinions </w:t>
      </w:r>
      <w:r w:rsidRPr="00EA5CE5">
        <w:rPr>
          <w:color w:val="000000" w:themeColor="text1"/>
        </w:rPr>
        <w:fldChar w:fldCharType="begin"/>
      </w:r>
      <w:r w:rsidR="007044EC" w:rsidRPr="00EA5CE5">
        <w:rPr>
          <w:color w:val="000000" w:themeColor="text1"/>
        </w:rPr>
        <w:instrText xml:space="preserve"> ADDIN ZOTERO_ITEM CSL_CITATION {"citationID":"IcGZY7Xa","properties":{"formattedCitation":"(Horton 2021)","plainCitation":"(Horton 2021)","noteIndex":0},"citationItems":[{"id":195,"uris":["http://zotero.org/users/8820588/items/LCWV7SHD"],"itemData":{"id":195,"type":"book","abstract":"This expanded, updated, and completely revised edition of The COVID-19 Catastrophe is the authoritative guide to a global health crisis that has consumed the world. Richard Horton, editor of the medical journal The Lancet, scrutinises the actions taken by governments as they sought to contain the novel coronavirus. He shows that indecision and disregard for scientific evidence has led many political leaders to preside over hundreds of thousands of needless deaths and the worst global economic crisis for three centuries. This new edition provides a systematic discussion of the pandemic’s course, national responses, more transmissible mutant variants of the virus, and the launch of the world’s largest ever vaccination programme. Only now are we beginning to understand the full scale of the COVID-19 crisis. We need to learn the lessons of this pandemic, and we need to learn them fast, because the next pandemic may arrive sooner than we think.","ISBN":"978-1-5095-4911-5","language":"en","note":"Google-Books-ID: ZIIUEAAAQBAJ","number-of-pages":"192","publisher":"John Wiley &amp; Sons","source":"Google Books","title":"The COVID-19 Catastrophe: What's Gone Wrong and How To Stop It Happening Again","title-short":"The COVID-19 Catastrophe","author":[{"family":"Horton","given":"Richard"}],"issued":{"date-parts":[["2021",1,14]]}}}],"schema":"https://github.com/citation-style-language/schema/raw/master/csl-citation.json"} </w:instrText>
      </w:r>
      <w:r w:rsidRPr="00EA5CE5">
        <w:rPr>
          <w:color w:val="000000" w:themeColor="text1"/>
        </w:rPr>
        <w:fldChar w:fldCharType="separate"/>
      </w:r>
      <w:r w:rsidR="00A0010C" w:rsidRPr="00EA5CE5">
        <w:rPr>
          <w:color w:val="000000" w:themeColor="text1"/>
        </w:rPr>
        <w:t>(Horton 2021)</w:t>
      </w:r>
      <w:r w:rsidRPr="00EA5CE5">
        <w:rPr>
          <w:color w:val="000000" w:themeColor="text1"/>
        </w:rPr>
        <w:fldChar w:fldCharType="end"/>
      </w:r>
      <w:r w:rsidRPr="00EA5CE5">
        <w:rPr>
          <w:color w:val="000000" w:themeColor="text1"/>
        </w:rPr>
        <w:t xml:space="preserve">. Horton defended the journal’s actions, saying that editors followed proper editorial processes and that the journal acted swiftly to evaluate and then retract the paper. However, in an interview </w:t>
      </w:r>
      <w:r w:rsidR="00DB0A3B" w:rsidRPr="00EA5CE5">
        <w:rPr>
          <w:color w:val="000000" w:themeColor="text1"/>
        </w:rPr>
        <w:t>with</w:t>
      </w:r>
      <w:r w:rsidRPr="00EA5CE5">
        <w:rPr>
          <w:color w:val="000000" w:themeColor="text1"/>
        </w:rPr>
        <w:t xml:space="preserve"> the magazine </w:t>
      </w:r>
      <w:r w:rsidRPr="00EA5CE5">
        <w:rPr>
          <w:i/>
          <w:iCs/>
          <w:color w:val="000000" w:themeColor="text1"/>
        </w:rPr>
        <w:t>The New Yorker</w:t>
      </w:r>
      <w:r w:rsidRPr="00EA5CE5">
        <w:rPr>
          <w:color w:val="000000" w:themeColor="text1"/>
        </w:rPr>
        <w:t>, he declared that peer review is not an effective system for detecting fraud because editors and reviewers typically trust that what they are reviewing is genuine research. He also denied that hype around HCQ had unduly influenced the editorial process for the HCQ study. Nevertheless, he consistently defined Covid-19 as a “moral provocation</w:t>
      </w:r>
      <w:r w:rsidR="00A52A26" w:rsidRPr="00EA5CE5">
        <w:rPr>
          <w:color w:val="000000" w:themeColor="text1"/>
        </w:rPr>
        <w:t>”</w:t>
      </w:r>
      <w:r w:rsidRPr="00EA5CE5">
        <w:rPr>
          <w:color w:val="000000" w:themeColor="text1"/>
        </w:rPr>
        <w:t xml:space="preserve">, not just a health emergency </w:t>
      </w:r>
      <w:r w:rsidRPr="00EA5CE5">
        <w:rPr>
          <w:color w:val="000000" w:themeColor="text1"/>
        </w:rPr>
        <w:fldChar w:fldCharType="begin"/>
      </w:r>
      <w:r w:rsidR="00CA31A0" w:rsidRPr="00EA5CE5">
        <w:rPr>
          <w:color w:val="000000" w:themeColor="text1"/>
        </w:rPr>
        <w:instrText xml:space="preserve"> ADDIN ZOTERO_ITEM CSL_CITATION {"citationID":"Srh3OdqT","properties":{"formattedCitation":"(Knight 2020)","plainCitation":"(Knight 2020)","noteIndex":0},"citationItems":[{"id":"4VfqF3ar/BkryzXNE","uris":["http://zotero.org/users/8820588/items/8YPYZ6SX"],"itemData":{"id":188,"type":"article-magazine","abstract":"How Richard Horton balances science and politics.","container-title":"The New Yorker","ISSN":"0028-792X","language":"en-US","note":"section: letter from the u.k.","source":"www.newyorker.com","title":"The Lancet Editor’s Wild Ride Through the Coronavirus Pandemic","URL":"https://www.newyorker.com/news/letter-from-the-uk/the-lancet-editors-wild-ride-through-the-coronavirus-pandemic","author":[{"family":"Knight","given":"Sam"}],"accessed":{"date-parts":[["2022",4,12]]},"issued":{"date-parts":[["2020",6,27]]}}}],"schema":"https://github.com/citation-style-language/schema/raw/master/csl-citation.json"} </w:instrText>
      </w:r>
      <w:r w:rsidRPr="00EA5CE5">
        <w:rPr>
          <w:color w:val="000000" w:themeColor="text1"/>
        </w:rPr>
        <w:fldChar w:fldCharType="separate"/>
      </w:r>
      <w:r w:rsidR="00A0010C" w:rsidRPr="00EA5CE5">
        <w:rPr>
          <w:color w:val="000000" w:themeColor="text1"/>
        </w:rPr>
        <w:t>(Knight 2020)</w:t>
      </w:r>
      <w:r w:rsidRPr="00EA5CE5">
        <w:rPr>
          <w:color w:val="000000" w:themeColor="text1"/>
        </w:rPr>
        <w:fldChar w:fldCharType="end"/>
      </w:r>
      <w:r w:rsidRPr="00EA5CE5">
        <w:rPr>
          <w:color w:val="000000" w:themeColor="text1"/>
        </w:rPr>
        <w:t>.</w:t>
      </w:r>
    </w:p>
    <w:p w14:paraId="239795AA" w14:textId="2A4B62EF" w:rsidR="00EC0530" w:rsidRPr="00EA5CE5" w:rsidRDefault="007D5DFD" w:rsidP="007D5DFD">
      <w:pPr>
        <w:pStyle w:val="Englishpaper"/>
        <w:numPr>
          <w:ilvl w:val="0"/>
          <w:numId w:val="10"/>
        </w:numPr>
        <w:jc w:val="center"/>
        <w:rPr>
          <w:color w:val="000000" w:themeColor="text1"/>
        </w:rPr>
      </w:pPr>
      <w:r w:rsidRPr="00EA5CE5">
        <w:rPr>
          <w:b/>
          <w:bCs/>
          <w:color w:val="000000" w:themeColor="text1"/>
        </w:rPr>
        <w:t>Moralization of HCQ</w:t>
      </w:r>
    </w:p>
    <w:p w14:paraId="7352C806" w14:textId="29EC4072" w:rsidR="003E404B" w:rsidRPr="00EA5CE5" w:rsidRDefault="003E404B" w:rsidP="003E404B">
      <w:pPr>
        <w:pStyle w:val="Englishpaper"/>
        <w:rPr>
          <w:color w:val="000000" w:themeColor="text1"/>
        </w:rPr>
      </w:pPr>
      <w:r w:rsidRPr="00EA5CE5">
        <w:rPr>
          <w:color w:val="000000" w:themeColor="text1"/>
        </w:rPr>
        <w:lastRenderedPageBreak/>
        <w:t xml:space="preserve">In this section I intend to show that </w:t>
      </w:r>
      <w:r w:rsidR="002F69D6" w:rsidRPr="00EA5CE5">
        <w:rPr>
          <w:color w:val="000000" w:themeColor="text1"/>
        </w:rPr>
        <w:t>HCQ</w:t>
      </w:r>
      <w:r w:rsidRPr="00EA5CE5">
        <w:rPr>
          <w:color w:val="000000" w:themeColor="text1"/>
        </w:rPr>
        <w:t xml:space="preserve"> has been moralised by some prominent media and political figures, prominently Trump, </w:t>
      </w:r>
      <w:proofErr w:type="gramStart"/>
      <w:r w:rsidRPr="00EA5CE5">
        <w:rPr>
          <w:color w:val="000000" w:themeColor="text1"/>
        </w:rPr>
        <w:t>Bolsonaro</w:t>
      </w:r>
      <w:proofErr w:type="gramEnd"/>
      <w:r w:rsidRPr="00EA5CE5">
        <w:rPr>
          <w:color w:val="000000" w:themeColor="text1"/>
        </w:rPr>
        <w:t xml:space="preserve"> and Raoul. In the next section I will bring evidence to argue that this moralisation has had an effect on medical research, </w:t>
      </w:r>
      <w:proofErr w:type="gramStart"/>
      <w:r w:rsidRPr="00EA5CE5">
        <w:rPr>
          <w:color w:val="000000" w:themeColor="text1"/>
        </w:rPr>
        <w:t>i.e.</w:t>
      </w:r>
      <w:proofErr w:type="gramEnd"/>
      <w:r w:rsidRPr="00EA5CE5">
        <w:rPr>
          <w:color w:val="000000" w:themeColor="text1"/>
        </w:rPr>
        <w:t xml:space="preserve"> that it has leaked from the realm of public and political discourse to the more strictly scientific one. How these leaking mechanisms work is an interesting topic in the sociology of science, but one that I cannot develop here</w:t>
      </w:r>
      <w:r w:rsidR="002645B3" w:rsidRPr="00EA5CE5">
        <w:rPr>
          <w:color w:val="000000" w:themeColor="text1"/>
        </w:rPr>
        <w:t xml:space="preserve"> in full detail</w:t>
      </w:r>
      <w:r w:rsidRPr="00EA5CE5">
        <w:rPr>
          <w:color w:val="000000" w:themeColor="text1"/>
        </w:rPr>
        <w:t xml:space="preserve">. One possible conceptual connection is this: moralization, as Paul </w:t>
      </w:r>
      <w:proofErr w:type="spellStart"/>
      <w:r w:rsidRPr="00EA5CE5">
        <w:rPr>
          <w:color w:val="000000" w:themeColor="text1"/>
        </w:rPr>
        <w:t>Rozin</w:t>
      </w:r>
      <w:proofErr w:type="spellEnd"/>
      <w:r w:rsidRPr="00EA5CE5">
        <w:rPr>
          <w:color w:val="000000" w:themeColor="text1"/>
        </w:rPr>
        <w:t xml:space="preserve"> has argued, produces media hype, and media hype tends to distort the distribution of resources in research, as Kristen </w:t>
      </w:r>
      <w:proofErr w:type="spellStart"/>
      <w:r w:rsidRPr="00EA5CE5">
        <w:rPr>
          <w:color w:val="000000" w:themeColor="text1"/>
        </w:rPr>
        <w:t>Intemann</w:t>
      </w:r>
      <w:proofErr w:type="spellEnd"/>
      <w:r w:rsidRPr="00EA5CE5">
        <w:rPr>
          <w:color w:val="000000" w:themeColor="text1"/>
        </w:rPr>
        <w:t xml:space="preserve"> </w:t>
      </w:r>
      <w:r w:rsidRPr="00EA5CE5">
        <w:rPr>
          <w:color w:val="000000" w:themeColor="text1"/>
        </w:rPr>
        <w:fldChar w:fldCharType="begin"/>
      </w:r>
      <w:r w:rsidRPr="00EA5CE5">
        <w:rPr>
          <w:color w:val="000000" w:themeColor="text1"/>
        </w:rPr>
        <w:instrText xml:space="preserve"> ADDIN ZOTERO_ITEM CSL_CITATION {"citationID":"k2iYQJWx","properties":{"formattedCitation":"(Intemann 2020)","plainCitation":"(Intemann 2020)","noteIndex":0},"citationItems":[{"id":133,"uris":["http://zotero.org/users/8820588/items/DRP38IJX"],"itemData":{"id":133,"type":"article-journal","abstract":"Several science studies scholars report instances of scientific “hype,” or sensationalized exaggeration, in journal articles, institutional press releases, and science journalism in a variety of fields (e.g., Caulfield and Condit 2012). Yet, how “hype” is being conceived varies. I will argue that hype is best understood as a particular kind of exaggeration, one that explicitly or implicitly exaggerates various positive aspects of science in ways that undermine the goals of science communication in a particular context. This account also makes clear the ways that value judgments play a role in judgments of “hype,” which has implications for detecting and addressing this problem.","container-title":"Canadian Journal of Philosophy","DOI":"10.1017/can.2020.45","ISSN":"0045-5091, 1911-0820","journalAbbreviation":"Can. J. of Philosophy","language":"en","page":"1-16","source":"DOI.org (Crossref)","title":"Understanding the Problem of “Hype”: Exaggeration, Values, and Trust in Science","title-short":"Understanding the Problem of “Hype”","URL":"https://www.cambridge.org/core/product/identifier/S0045509120000454/type/journal_article","author":[{"family":"Intemann","given":"Kristen"}],"accessed":{"date-parts":[["2022",1,17]]},"issued":{"date-parts":[["2020",12,7]]}}}],"schema":"https://github.com/citation-style-language/schema/raw/master/csl-citation.json"} </w:instrText>
      </w:r>
      <w:r w:rsidRPr="00EA5CE5">
        <w:rPr>
          <w:color w:val="000000" w:themeColor="text1"/>
        </w:rPr>
        <w:fldChar w:fldCharType="separate"/>
      </w:r>
      <w:r w:rsidRPr="00EA5CE5">
        <w:rPr>
          <w:noProof/>
          <w:color w:val="000000" w:themeColor="text1"/>
        </w:rPr>
        <w:t>(Intemann 2020)</w:t>
      </w:r>
      <w:r w:rsidRPr="00EA5CE5">
        <w:rPr>
          <w:color w:val="000000" w:themeColor="text1"/>
        </w:rPr>
        <w:fldChar w:fldCharType="end"/>
      </w:r>
      <w:r w:rsidRPr="00EA5CE5">
        <w:rPr>
          <w:color w:val="000000" w:themeColor="text1"/>
        </w:rPr>
        <w:t xml:space="preserve"> has suggested - and as I will show in the case of </w:t>
      </w:r>
      <w:r w:rsidR="002F69D6" w:rsidRPr="00EA5CE5">
        <w:rPr>
          <w:color w:val="000000" w:themeColor="text1"/>
        </w:rPr>
        <w:t>HCQ</w:t>
      </w:r>
      <w:r w:rsidRPr="00EA5CE5">
        <w:rPr>
          <w:color w:val="000000" w:themeColor="text1"/>
        </w:rPr>
        <w:t xml:space="preserve"> in the next section.</w:t>
      </w:r>
    </w:p>
    <w:p w14:paraId="2A45C488" w14:textId="59BFDF2C" w:rsidR="002645B3" w:rsidRPr="00EA5CE5" w:rsidRDefault="00EC0530" w:rsidP="003E404B">
      <w:pPr>
        <w:pStyle w:val="Englishpaper"/>
        <w:rPr>
          <w:color w:val="000000" w:themeColor="text1"/>
        </w:rPr>
      </w:pPr>
      <w:r w:rsidRPr="00EA5CE5">
        <w:rPr>
          <w:color w:val="000000" w:themeColor="text1"/>
        </w:rPr>
        <w:t xml:space="preserve">It is important to note that I do not claim that the HCQ controversy can be appropriately accounted for in terms of moralisation only. In fact, it is a sociologically complex event, which can be described and assessed from the perspectives of epistemology, political discourse analysis, science communication, and ethics. There is already literature on the HCQ controversy at the intersection between medicine, ethics, and </w:t>
      </w:r>
      <w:r w:rsidR="00DB0A3B" w:rsidRPr="00EA5CE5">
        <w:rPr>
          <w:color w:val="000000" w:themeColor="text1"/>
        </w:rPr>
        <w:t xml:space="preserve">the </w:t>
      </w:r>
      <w:r w:rsidRPr="00EA5CE5">
        <w:rPr>
          <w:color w:val="000000" w:themeColor="text1"/>
        </w:rPr>
        <w:t xml:space="preserve">philosophy of science. For example, </w:t>
      </w:r>
      <w:proofErr w:type="spellStart"/>
      <w:r w:rsidRPr="00EA5CE5">
        <w:rPr>
          <w:color w:val="000000" w:themeColor="text1"/>
        </w:rPr>
        <w:t>Intemann</w:t>
      </w:r>
      <w:proofErr w:type="spellEnd"/>
      <w:r w:rsidRPr="00EA5CE5">
        <w:rPr>
          <w:color w:val="000000" w:themeColor="text1"/>
        </w:rPr>
        <w:t xml:space="preserve"> (2020) described it as a case of </w:t>
      </w:r>
      <w:r w:rsidRPr="00EA5CE5">
        <w:rPr>
          <w:i/>
          <w:iCs/>
          <w:color w:val="000000" w:themeColor="text1"/>
        </w:rPr>
        <w:t>scientific hype</w:t>
      </w:r>
      <w:r w:rsidRPr="00EA5CE5">
        <w:rPr>
          <w:color w:val="000000" w:themeColor="text1"/>
        </w:rPr>
        <w:t xml:space="preserve">; that is when science communication exaggerates the benefits, or the evidence for those benefits, of </w:t>
      </w:r>
      <w:proofErr w:type="gramStart"/>
      <w:r w:rsidRPr="00EA5CE5">
        <w:rPr>
          <w:color w:val="000000" w:themeColor="text1"/>
        </w:rPr>
        <w:t>particular theories</w:t>
      </w:r>
      <w:proofErr w:type="gramEnd"/>
      <w:r w:rsidRPr="00EA5CE5">
        <w:rPr>
          <w:color w:val="000000" w:themeColor="text1"/>
        </w:rPr>
        <w:t xml:space="preserve">, interventions, or technological products either explicitly or implicitly in a way that either obscures the risks presented by a technology or exaggerates its promise or benefits, given the evidence we have so far. Also, the concept of </w:t>
      </w:r>
      <w:r w:rsidRPr="00EA5CE5">
        <w:rPr>
          <w:i/>
          <w:iCs/>
          <w:color w:val="000000" w:themeColor="text1"/>
        </w:rPr>
        <w:t>medical populism</w:t>
      </w:r>
      <w:r w:rsidRPr="00EA5CE5">
        <w:rPr>
          <w:color w:val="000000" w:themeColor="text1"/>
        </w:rPr>
        <w:t xml:space="preserve"> was applied to the HCQ case, described as “a political style that pit ‘the people’ against ‘the establishment’ using alternative knowledge claims to cast doubt on the credibility of doctors, scientists, and technocrats” </w:t>
      </w:r>
      <w:r w:rsidRPr="00EA5CE5">
        <w:rPr>
          <w:color w:val="000000" w:themeColor="text1"/>
        </w:rPr>
        <w:fldChar w:fldCharType="begin"/>
      </w:r>
      <w:r w:rsidR="00CA31A0" w:rsidRPr="00EA5CE5">
        <w:rPr>
          <w:color w:val="000000" w:themeColor="text1"/>
        </w:rPr>
        <w:instrText xml:space="preserve"> ADDIN ZOTERO_ITEM CSL_CITATION {"citationID":"U3xLmLYR","properties":{"formattedCitation":"(Casar\\uc0\\u245{}es &amp; Magalh\\uc0\\u227{}es, 2021)","plainCitation":"(Casarões &amp; Magalhães, 2021)","dontUpdate":true,"noteIndex":0},"citationItems":[{"id":"4VfqF3ar/8mDCpFGq","uris":["http://zotero.org/users/8820588/items/DG68PYY2"],"itemData":{"id":221,"type":"article-journal","abstract":"Abstract Soon after the outbreak of the COVID-19 pandemic, the world saw far-right leaders uniting to promote hydroxychloroquine despite controversial results. Why have some leaders actively promoted the drug since then, contradicting recommendations made by their own government’s health authorities? Our argument is twofold. First, hydroxychloroquine has been an integral tool of medical populist performance in the context of the COVID-19 pandemic. We adopt Lasco &amp; Curato’s (2018) definition of medical populism as a political style based on performances of public health crises that pit ‘the people’ against ‘the establishment’ using alternative knowledge claims to cast doubt on the credibility of doctors, scientists, and technocrats. Second, rather than being an individual endeavor, medical populism addressing the coronavirus crisis has led populists to build an alt-science network. We define it as a loose movement of alleged truth-seekers who publicly advance scientific claims at a crossroads between partial evidence, pseudo-science, and conspiracy theories. It comprises scientists, businesspeople and celebrities united by their distrust of governments and mainstream science. In this article, we look at how the hydroxychloroquine alliance was formed, as well as its political and policy implications. To this end, we compare why and how Donald Trump and Jair Bolsonaro have appealed to medical populist performances when addressing the health crisis. By mobilizing the concepts of medical populism and alt-science, this paper aims to contribute to the scholarship on the relationship between populist politics and policy-making.","container-title":"Revista de Administração Pública","DOI":"10.1590/0034-761220200556","ISSN":"0034-7612, 1982-3134","journalAbbreviation":"Rev. Adm. Pública","language":"en","note":"publisher: Fundação Getulio Vargas","page":"197-214","source":"SciELO","title":"The hydroxychloroquine alliance: how far-right leaders and alt-science preachers came together to promote a miracle drug","title-short":"The hydroxychloroquine alliance","URL":"http://www.scielo.br/j/rap/a/b3DhgtmpNW8FZMdSNqDY6Ht/?lang=en","volume":"55","author":[{"family":"Casarões","given":"Guilherme"},{"family":"Magalhães","given":"David"}],"accessed":{"date-parts":[["2022",4,10]]},"issued":{"date-parts":[["2021",3,5]]}}}],"schema":"https://github.com/citation-style-language/schema/raw/master/csl-citation.json"} </w:instrText>
      </w:r>
      <w:r w:rsidRPr="00EA5CE5">
        <w:rPr>
          <w:color w:val="000000" w:themeColor="text1"/>
        </w:rPr>
        <w:fldChar w:fldCharType="separate"/>
      </w:r>
      <w:r w:rsidRPr="00EA5CE5">
        <w:rPr>
          <w:rFonts w:cs="Times New Roman"/>
          <w:color w:val="000000" w:themeColor="text1"/>
        </w:rPr>
        <w:t>(Casarões &amp; Magalhães, 2021, 198)</w:t>
      </w:r>
      <w:r w:rsidRPr="00EA5CE5">
        <w:rPr>
          <w:color w:val="000000" w:themeColor="text1"/>
        </w:rPr>
        <w:fldChar w:fldCharType="end"/>
      </w:r>
      <w:r w:rsidRPr="00EA5CE5">
        <w:rPr>
          <w:color w:val="000000" w:themeColor="text1"/>
        </w:rPr>
        <w:t>.</w:t>
      </w:r>
      <w:r w:rsidRPr="00EA5CE5">
        <w:rPr>
          <w:rFonts w:cs="Times New Roman"/>
          <w:color w:val="000000" w:themeColor="text1"/>
        </w:rPr>
        <w:t xml:space="preserve"> </w:t>
      </w:r>
      <w:r w:rsidR="00DB0A3B" w:rsidRPr="00EA5CE5">
        <w:rPr>
          <w:color w:val="000000" w:themeColor="text1"/>
        </w:rPr>
        <w:t>I propose</w:t>
      </w:r>
      <w:r w:rsidRPr="00EA5CE5">
        <w:rPr>
          <w:color w:val="000000" w:themeColor="text1"/>
        </w:rPr>
        <w:t xml:space="preserve"> that the HCQ controversy was </w:t>
      </w:r>
      <w:r w:rsidRPr="00EA5CE5">
        <w:rPr>
          <w:i/>
          <w:iCs/>
          <w:color w:val="000000" w:themeColor="text1"/>
        </w:rPr>
        <w:t xml:space="preserve">also </w:t>
      </w:r>
      <w:r w:rsidRPr="00EA5CE5">
        <w:rPr>
          <w:color w:val="000000" w:themeColor="text1"/>
        </w:rPr>
        <w:t xml:space="preserve">a case of moralisation of a medicine. Again, my goal is to elucidate what I take to be a useful concept by applying it to the recent case of HCQ, to which many other useful concepts plausibly apply, as well. </w:t>
      </w:r>
      <w:r w:rsidR="002645B3" w:rsidRPr="00EA5CE5">
        <w:rPr>
          <w:color w:val="000000" w:themeColor="text1"/>
        </w:rPr>
        <w:t xml:space="preserve">In essence, I believe that the moralisation of </w:t>
      </w:r>
      <w:r w:rsidR="003752CF" w:rsidRPr="00EA5CE5">
        <w:rPr>
          <w:color w:val="000000" w:themeColor="text1"/>
        </w:rPr>
        <w:t>HCQ</w:t>
      </w:r>
      <w:r w:rsidR="002645B3" w:rsidRPr="00EA5CE5">
        <w:rPr>
          <w:color w:val="000000" w:themeColor="text1"/>
        </w:rPr>
        <w:t xml:space="preserve"> is an effect that has contributed along with others to the peculiar media relevance and suboptimal characteristics of the research (but this is the subject of section 5).</w:t>
      </w:r>
    </w:p>
    <w:p w14:paraId="686EED8B" w14:textId="0A3ADA0F" w:rsidR="00EC0530" w:rsidRPr="00EA5CE5" w:rsidRDefault="002645B3" w:rsidP="002645B3">
      <w:pPr>
        <w:pStyle w:val="Englishpaper"/>
        <w:rPr>
          <w:color w:val="000000" w:themeColor="text1"/>
        </w:rPr>
      </w:pPr>
      <w:r w:rsidRPr="00EA5CE5">
        <w:rPr>
          <w:color w:val="000000" w:themeColor="text1"/>
        </w:rPr>
        <w:t>Le</w:t>
      </w:r>
      <w:r w:rsidR="003E404B" w:rsidRPr="00EA5CE5">
        <w:rPr>
          <w:color w:val="000000" w:themeColor="text1"/>
        </w:rPr>
        <w:t xml:space="preserve">t us now turn to the moralisation of the miracle drug by the already cited major figures in the media and political </w:t>
      </w:r>
      <w:proofErr w:type="gramStart"/>
      <w:r w:rsidR="003E404B" w:rsidRPr="00EA5CE5">
        <w:rPr>
          <w:color w:val="000000" w:themeColor="text1"/>
        </w:rPr>
        <w:t>landscape</w:t>
      </w:r>
      <w:r w:rsidRPr="00EA5CE5">
        <w:rPr>
          <w:color w:val="000000" w:themeColor="text1"/>
        </w:rPr>
        <w:t>, and</w:t>
      </w:r>
      <w:proofErr w:type="gramEnd"/>
      <w:r w:rsidRPr="00EA5CE5">
        <w:rPr>
          <w:color w:val="000000" w:themeColor="text1"/>
        </w:rPr>
        <w:t xml:space="preserve"> </w:t>
      </w:r>
      <w:r w:rsidR="00EC0530" w:rsidRPr="00EA5CE5">
        <w:rPr>
          <w:color w:val="000000" w:themeColor="text1"/>
        </w:rPr>
        <w:t xml:space="preserve">consider positive moralisation first. A list of positive moral properties can be extracted from the arguments of the defenders of HCQ. Fairness is one, intended as distributive justice, or giving to everyone what they need and deserve. The low price of HCQ grounded this association. A second positive moral property is integrity. HCQ was presented as an already existing product, not tainted by the profit interests of Big Pharma. To support HCQ, in other </w:t>
      </w:r>
      <w:r w:rsidR="00EC0530" w:rsidRPr="00EA5CE5">
        <w:rPr>
          <w:color w:val="000000" w:themeColor="text1"/>
        </w:rPr>
        <w:lastRenderedPageBreak/>
        <w:t xml:space="preserve">words, could mean supporting honesty versus greed. The attributions of fairness and integrity to HCQ </w:t>
      </w:r>
      <w:r w:rsidR="00DB0A3B" w:rsidRPr="00EA5CE5">
        <w:rPr>
          <w:color w:val="000000" w:themeColor="text1"/>
        </w:rPr>
        <w:t>were</w:t>
      </w:r>
      <w:r w:rsidR="00EC0530" w:rsidRPr="00EA5CE5">
        <w:rPr>
          <w:color w:val="000000" w:themeColor="text1"/>
        </w:rPr>
        <w:t xml:space="preserve"> part of Trump’s defence of the malaria drug.</w:t>
      </w:r>
    </w:p>
    <w:p w14:paraId="029BE396" w14:textId="0CF2EBD6" w:rsidR="00EC0530" w:rsidRPr="00EA5CE5" w:rsidRDefault="00EC0530" w:rsidP="00EC0530">
      <w:pPr>
        <w:pStyle w:val="Englishpaper"/>
        <w:rPr>
          <w:color w:val="000000" w:themeColor="text1"/>
        </w:rPr>
      </w:pPr>
      <w:r w:rsidRPr="00EA5CE5">
        <w:rPr>
          <w:color w:val="000000" w:themeColor="text1"/>
        </w:rPr>
        <w:t xml:space="preserve">Moreover, as we saw from </w:t>
      </w:r>
      <w:proofErr w:type="spellStart"/>
      <w:r w:rsidRPr="00EA5CE5">
        <w:rPr>
          <w:color w:val="000000" w:themeColor="text1"/>
        </w:rPr>
        <w:t>Raoult’s</w:t>
      </w:r>
      <w:proofErr w:type="spellEnd"/>
      <w:r w:rsidRPr="00EA5CE5">
        <w:rPr>
          <w:color w:val="000000" w:themeColor="text1"/>
        </w:rPr>
        <w:t xml:space="preserve"> </w:t>
      </w:r>
      <w:proofErr w:type="spellStart"/>
      <w:r w:rsidR="00DB0A3B" w:rsidRPr="00EA5CE5">
        <w:rPr>
          <w:color w:val="000000" w:themeColor="text1"/>
        </w:rPr>
        <w:t>defenses</w:t>
      </w:r>
      <w:proofErr w:type="spellEnd"/>
      <w:r w:rsidRPr="00EA5CE5">
        <w:rPr>
          <w:color w:val="000000" w:themeColor="text1"/>
        </w:rPr>
        <w:t xml:space="preserve">, HCQ was associated with benevolence, compassion, and the qualities of </w:t>
      </w:r>
      <w:r w:rsidR="00DB0A3B" w:rsidRPr="00EA5CE5">
        <w:rPr>
          <w:color w:val="000000" w:themeColor="text1"/>
        </w:rPr>
        <w:t>a</w:t>
      </w:r>
      <w:r w:rsidRPr="00EA5CE5">
        <w:rPr>
          <w:color w:val="000000" w:themeColor="text1"/>
        </w:rPr>
        <w:t xml:space="preserve"> good doctor. Readiness to help people and generosity were also evoked in Donald Trump’s tweets and declarations. To believe in the efficacy of HCQ could then become to be good at heart versus cold-blooded and </w:t>
      </w:r>
      <w:r w:rsidR="00EE0911" w:rsidRPr="00EA5CE5">
        <w:rPr>
          <w:color w:val="000000" w:themeColor="text1"/>
        </w:rPr>
        <w:t xml:space="preserve">uncompassionate </w:t>
      </w:r>
      <w:r w:rsidR="00CA3371" w:rsidRPr="00EA5CE5">
        <w:rPr>
          <w:color w:val="000000" w:themeColor="text1"/>
        </w:rPr>
        <w:fldChar w:fldCharType="begin"/>
      </w:r>
      <w:r w:rsidR="00CA3371" w:rsidRPr="00EA5CE5">
        <w:rPr>
          <w:color w:val="000000" w:themeColor="text1"/>
        </w:rPr>
        <w:instrText xml:space="preserve"> ADDIN ZOTERO_ITEM CSL_CITATION {"citationID":"Li7Zlys5","properties":{"formattedCitation":"(Fuhrer and Cova 2020)","plainCitation":"(Fuhrer and Cova 2020)","noteIndex":0},"citationItems":[{"id":2003,"uris":["http://zotero.org/users/8820588/items/H5Y4KI5A"],"itemData":{"id":2003,"type":"article-journal","abstract":"In the context of the COVID-19 pandemic, French public opinion has been divided about Pr. Didier Raoult and his hydroxychloroquine-based treatment against COVID-19. In this paper, our aim is to contribute to the understanding of this polarization of public opinion by investigating the relationship between (analytic vs. intuitive) cognitive style and trust in Didier Raoult and his treatment. Through three studies (total N after exclusion = 950), we found that a more intuitive cognitive style predicted higher trust in Didier Raoult and his treatment. Moreover, we found that Trust in Raoult was positively associated with belief that truth is political, belief in conspiracy theories, belief in pseudo-medicines and pseudo-medical and conspiratorial beliefs regarding the COVID-19 pandemic. We also found a negative association with knowledge of scientific methods and regard for scientific method over personal experience. However, higher trust in Didier Raoult was not associated with self-reported compliance with official regulations concerning the COVID-19 pandemic.","container-title":"Judgment and Decision Making","DOI":"10.1017/S1930297500008123","ISSN":"1930-2975","issue":"6","language":"en","note":"publisher: Cambridge University Press","page":"889-908","source":"Cambridge University Press","title":"“Quick and dirty”: Intuitive cognitive style predicts trust in Didier Raoult and his hydroxychloroquine-based treatment against COVID-19","title-short":"“Quick and dirty”","URL":"https://www.cambridge.org/core/journals/judgment-and-decision-making/article/quick-and-dirty-intuitive-cognitive-style-predicts-trust-in-didier-raoult-and-his-hydroxychloroquinebased-treatment-against-covid19/23F213CB5D021A118F6D8CD278814121","volume":"15","author":[{"family":"Fuhrer","given":"Joffrey"},{"family":"Cova","given":"Florian"}],"accessed":{"date-parts":[["2023",2,3]]},"issued":{"date-parts":[["2020",11]]}}}],"schema":"https://github.com/citation-style-language/schema/raw/master/csl-citation.json"} </w:instrText>
      </w:r>
      <w:r w:rsidR="00CA3371" w:rsidRPr="00EA5CE5">
        <w:rPr>
          <w:color w:val="000000" w:themeColor="text1"/>
        </w:rPr>
        <w:fldChar w:fldCharType="separate"/>
      </w:r>
      <w:r w:rsidR="00CA3371" w:rsidRPr="00EA5CE5">
        <w:rPr>
          <w:noProof/>
          <w:color w:val="000000" w:themeColor="text1"/>
        </w:rPr>
        <w:t>(Fuhrer and Cova 2020)</w:t>
      </w:r>
      <w:r w:rsidR="00CA3371" w:rsidRPr="00EA5CE5">
        <w:rPr>
          <w:color w:val="000000" w:themeColor="text1"/>
        </w:rPr>
        <w:fldChar w:fldCharType="end"/>
      </w:r>
      <w:r w:rsidR="00EE0911" w:rsidRPr="00EA5CE5">
        <w:rPr>
          <w:color w:val="000000" w:themeColor="text1"/>
        </w:rPr>
        <w:t>.</w:t>
      </w:r>
    </w:p>
    <w:p w14:paraId="3176AF29" w14:textId="083FEC26" w:rsidR="00EC0530" w:rsidRPr="00EA5CE5" w:rsidRDefault="00EC0530" w:rsidP="00EC0530">
      <w:pPr>
        <w:pStyle w:val="Englishpaper"/>
        <w:rPr>
          <w:color w:val="000000" w:themeColor="text1"/>
        </w:rPr>
      </w:pPr>
      <w:r w:rsidRPr="00EA5CE5">
        <w:rPr>
          <w:color w:val="000000" w:themeColor="text1"/>
        </w:rPr>
        <w:t>Finally, being morally good in the religious sense</w:t>
      </w:r>
      <w:r w:rsidRPr="00EA5CE5">
        <w:rPr>
          <w:rFonts w:cs="Times New Roman"/>
          <w:color w:val="000000" w:themeColor="text1"/>
        </w:rPr>
        <w:t>—</w:t>
      </w:r>
      <w:r w:rsidRPr="00EA5CE5">
        <w:rPr>
          <w:color w:val="000000" w:themeColor="text1"/>
        </w:rPr>
        <w:t>being holy</w:t>
      </w:r>
      <w:r w:rsidRPr="00EA5CE5">
        <w:rPr>
          <w:rFonts w:cs="Times New Roman"/>
          <w:color w:val="000000" w:themeColor="text1"/>
        </w:rPr>
        <w:t>—</w:t>
      </w:r>
      <w:r w:rsidRPr="00EA5CE5">
        <w:rPr>
          <w:color w:val="000000" w:themeColor="text1"/>
        </w:rPr>
        <w:t xml:space="preserve">was the moral property suggested by Bolsonaro’s rhetoric. “Holy” was the term he used in a letter thanking the Indian government for lifting the exportation ban </w:t>
      </w:r>
      <w:r w:rsidR="00DB0A3B" w:rsidRPr="00EA5CE5">
        <w:rPr>
          <w:color w:val="000000" w:themeColor="text1"/>
        </w:rPr>
        <w:t>on</w:t>
      </w:r>
      <w:r w:rsidRPr="00EA5CE5">
        <w:rPr>
          <w:color w:val="000000" w:themeColor="text1"/>
        </w:rPr>
        <w:t xml:space="preserve"> the drug </w:t>
      </w:r>
      <w:r w:rsidRPr="00EA5CE5">
        <w:rPr>
          <w:color w:val="000000" w:themeColor="text1"/>
        </w:rPr>
        <w:fldChar w:fldCharType="begin"/>
      </w:r>
      <w:r w:rsidR="00CA31A0" w:rsidRPr="00EA5CE5">
        <w:rPr>
          <w:color w:val="000000" w:themeColor="text1"/>
        </w:rPr>
        <w:instrText xml:space="preserve"> ADDIN ZOTERO_ITEM CSL_CITATION {"citationID":"t1jAwYoy","properties":{"formattedCitation":"(Casar\\uc0\\u245{}es and Magalh\\uc0\\u227{}es 2021)","plainCitation":"(Casarões and Magalhães 2021)","noteIndex":0},"citationItems":[{"id":"4VfqF3ar/8mDCpFGq","uris":["http://zotero.org/users/8820588/items/DG68PYY2"],"itemData":{"id":221,"type":"article-journal","abstract":"Abstract Soon after the outbreak of the COVID-19 pandemic, the world saw far-right leaders uniting to promote hydroxychloroquine despite controversial results. Why have some leaders actively promoted the drug since then, contradicting recommendations made by their own government’s health authorities? Our argument is twofold. First, hydroxychloroquine has been an integral tool of medical populist performance in the context of the COVID-19 pandemic. We adopt Lasco &amp; Curato’s (2018) definition of medical populism as a political style based on performances of public health crises that pit ‘the people’ against ‘the establishment’ using alternative knowledge claims to cast doubt on the credibility of doctors, scientists, and technocrats. Second, rather than being an individual endeavor, medical populism addressing the coronavirus crisis has led populists to build an alt-science network. We define it as a loose movement of alleged truth-seekers who publicly advance scientific claims at a crossroads between partial evidence, pseudo-science, and conspiracy theories. It comprises scientists, businesspeople and celebrities united by their distrust of governments and mainstream science. In this article, we look at how the hydroxychloroquine alliance was formed, as well as its political and policy implications. To this end, we compare why and how Donald Trump and Jair Bolsonaro have appealed to medical populist performances when addressing the health crisis. By mobilizing the concepts of medical populism and alt-science, this paper aims to contribute to the scholarship on the relationship between populist politics and policy-making.","container-title":"Revista de Administração Pública","DOI":"10.1590/0034-761220200556","ISSN":"0034-7612, 1982-3134","journalAbbreviation":"Rev. Adm. Pública","language":"en","note":"publisher: Fundação Getulio Vargas","page":"197-214","source":"SciELO","title":"The hydroxychloroquine alliance: how far-right leaders and alt-science preachers came together to promote a miracle drug","title-short":"The hydroxychloroquine alliance","URL":"http://www.scielo.br/j/rap/a/b3DhgtmpNW8FZMdSNqDY6Ht/?lang=en","volume":"55","author":[{"family":"Casarões","given":"Guilherme"},{"family":"Magalhães","given":"David"}],"accessed":{"date-parts":[["2022",4,10]]},"issued":{"date-parts":[["2021",3,5]]}}}],"schema":"https://github.com/citation-style-language/schema/raw/master/csl-citation.json"} </w:instrText>
      </w:r>
      <w:r w:rsidRPr="00EA5CE5">
        <w:rPr>
          <w:color w:val="000000" w:themeColor="text1"/>
        </w:rPr>
        <w:fldChar w:fldCharType="separate"/>
      </w:r>
      <w:r w:rsidR="00A0010C" w:rsidRPr="00EA5CE5">
        <w:rPr>
          <w:rFonts w:cs="Times New Roman"/>
          <w:color w:val="000000" w:themeColor="text1"/>
        </w:rPr>
        <w:t>(Casarões and Magalhães 2021)</w:t>
      </w:r>
      <w:r w:rsidRPr="00EA5CE5">
        <w:rPr>
          <w:color w:val="000000" w:themeColor="text1"/>
        </w:rPr>
        <w:fldChar w:fldCharType="end"/>
      </w:r>
      <w:r w:rsidRPr="00EA5CE5">
        <w:rPr>
          <w:color w:val="000000" w:themeColor="text1"/>
        </w:rPr>
        <w:t xml:space="preserve">. </w:t>
      </w:r>
      <w:r w:rsidR="00EE0911" w:rsidRPr="00EA5CE5">
        <w:rPr>
          <w:color w:val="000000" w:themeColor="text1"/>
          <w:lang w:val="en-US"/>
        </w:rPr>
        <w:t xml:space="preserve">Donald Trump made a statement on March </w:t>
      </w:r>
      <w:proofErr w:type="gramStart"/>
      <w:r w:rsidR="00EE0911" w:rsidRPr="00EA5CE5">
        <w:rPr>
          <w:color w:val="000000" w:themeColor="text1"/>
          <w:lang w:val="en-US"/>
        </w:rPr>
        <w:t>23th</w:t>
      </w:r>
      <w:proofErr w:type="gramEnd"/>
      <w:r w:rsidR="00EE0911" w:rsidRPr="00EA5CE5">
        <w:rPr>
          <w:color w:val="000000" w:themeColor="text1"/>
          <w:lang w:val="en-US"/>
        </w:rPr>
        <w:t xml:space="preserve">, 2020 that described </w:t>
      </w:r>
      <w:r w:rsidR="002F69D6" w:rsidRPr="00EA5CE5">
        <w:rPr>
          <w:color w:val="000000" w:themeColor="text1"/>
          <w:lang w:val="en-US"/>
        </w:rPr>
        <w:t>HCQ</w:t>
      </w:r>
      <w:r w:rsidR="00EE0911" w:rsidRPr="00EA5CE5">
        <w:rPr>
          <w:color w:val="000000" w:themeColor="text1"/>
          <w:lang w:val="en-US"/>
        </w:rPr>
        <w:t xml:space="preserve"> as a “gift from God”. </w:t>
      </w:r>
      <w:r w:rsidR="00EE0911" w:rsidRPr="00EA5CE5">
        <w:rPr>
          <w:color w:val="000000" w:themeColor="text1"/>
        </w:rPr>
        <w:t>P</w:t>
      </w:r>
      <w:r w:rsidRPr="00EA5CE5">
        <w:rPr>
          <w:color w:val="000000" w:themeColor="text1"/>
        </w:rPr>
        <w:t xml:space="preserve">atriotic goodness of HCQ was also present in some of Trump’s remarks </w:t>
      </w:r>
      <w:r w:rsidRPr="00EA5CE5">
        <w:rPr>
          <w:color w:val="000000" w:themeColor="text1"/>
        </w:rPr>
        <w:fldChar w:fldCharType="begin"/>
      </w:r>
      <w:r w:rsidRPr="00EA5CE5">
        <w:rPr>
          <w:color w:val="000000" w:themeColor="text1"/>
        </w:rPr>
        <w:instrText xml:space="preserve"> ADDIN ZOTERO_ITEM CSL_CITATION {"citationID":"SqkhfAZX","properties":{"formattedCitation":"(Cathey, n.d.)","plainCitation":"(Cathey, n.d.)","dontUpdate":true,"noteIndex":0},"citationItems":[{"id":222,"uris":["http://zotero.org/users/8820588/items/3UDZQWTB"],"itemData":{"id":222,"type":"article-journal","language":"en","page":"11","source":"Zotero","title":"Timeline: Tracking Trump alongside scientiﬁc developments on hydroxychloroquine","author":[{"family":"Cathey","given":"Libby"}]}}],"schema":"https://github.com/citation-style-language/schema/raw/master/csl-citation.json"} </w:instrText>
      </w:r>
      <w:r w:rsidRPr="00EA5CE5">
        <w:rPr>
          <w:color w:val="000000" w:themeColor="text1"/>
        </w:rPr>
        <w:fldChar w:fldCharType="separate"/>
      </w:r>
      <w:r w:rsidRPr="00EA5CE5">
        <w:rPr>
          <w:color w:val="000000" w:themeColor="text1"/>
        </w:rPr>
        <w:t>(Cathey, 2020)</w:t>
      </w:r>
      <w:r w:rsidRPr="00EA5CE5">
        <w:rPr>
          <w:color w:val="000000" w:themeColor="text1"/>
        </w:rPr>
        <w:fldChar w:fldCharType="end"/>
      </w:r>
      <w:r w:rsidRPr="00EA5CE5">
        <w:rPr>
          <w:color w:val="000000" w:themeColor="text1"/>
        </w:rPr>
        <w:t xml:space="preserve">. </w:t>
      </w:r>
    </w:p>
    <w:p w14:paraId="312A7E2E" w14:textId="6743BCD2" w:rsidR="00EC0530" w:rsidRPr="00EA5CE5" w:rsidRDefault="00EC0530" w:rsidP="00EC0530">
      <w:pPr>
        <w:pStyle w:val="Englishpaper"/>
        <w:rPr>
          <w:color w:val="000000" w:themeColor="text1"/>
        </w:rPr>
      </w:pPr>
      <w:r w:rsidRPr="00EA5CE5">
        <w:rPr>
          <w:color w:val="000000" w:themeColor="text1"/>
        </w:rPr>
        <w:t>On the other side of the controversy, morally bad properties were associated with HCQ. Biasedness, absence of objectivity</w:t>
      </w:r>
      <w:r w:rsidR="00DB0A3B" w:rsidRPr="00EA5CE5">
        <w:rPr>
          <w:color w:val="000000" w:themeColor="text1"/>
        </w:rPr>
        <w:t>,</w:t>
      </w:r>
      <w:r w:rsidRPr="00EA5CE5">
        <w:rPr>
          <w:color w:val="000000" w:themeColor="text1"/>
        </w:rPr>
        <w:t xml:space="preserve"> and </w:t>
      </w:r>
      <w:r w:rsidR="00164E39" w:rsidRPr="00EA5CE5">
        <w:rPr>
          <w:color w:val="000000" w:themeColor="text1"/>
        </w:rPr>
        <w:t xml:space="preserve">lack </w:t>
      </w:r>
      <w:r w:rsidR="00A0010C" w:rsidRPr="00EA5CE5">
        <w:rPr>
          <w:color w:val="000000" w:themeColor="text1"/>
        </w:rPr>
        <w:t xml:space="preserve">of </w:t>
      </w:r>
      <w:r w:rsidRPr="00EA5CE5">
        <w:rPr>
          <w:color w:val="000000" w:themeColor="text1"/>
        </w:rPr>
        <w:t xml:space="preserve">scientific integrity were predominant. As a reverse effect of </w:t>
      </w:r>
      <w:proofErr w:type="spellStart"/>
      <w:r w:rsidRPr="00EA5CE5">
        <w:rPr>
          <w:color w:val="000000" w:themeColor="text1"/>
        </w:rPr>
        <w:t>Raoult’s</w:t>
      </w:r>
      <w:proofErr w:type="spellEnd"/>
      <w:r w:rsidRPr="00EA5CE5">
        <w:rPr>
          <w:color w:val="000000" w:themeColor="text1"/>
        </w:rPr>
        <w:t xml:space="preserve"> rhetorical use of “the good doctor” versus “the evil methodologists”, HCQ became a symbol of the disruption and even “suppression” of science </w:t>
      </w:r>
      <w:r w:rsidRPr="00EA5CE5">
        <w:rPr>
          <w:color w:val="000000" w:themeColor="text1"/>
        </w:rPr>
        <w:fldChar w:fldCharType="begin"/>
      </w:r>
      <w:r w:rsidR="00A0010C" w:rsidRPr="00EA5CE5">
        <w:rPr>
          <w:color w:val="000000" w:themeColor="text1"/>
        </w:rPr>
        <w:instrText xml:space="preserve"> ADDIN ZOTERO_ITEM CSL_CITATION {"citationID":"rNsRXIXO","properties":{"formattedCitation":"(Abbasi 2020)","plainCitation":"(Abbasi 2020)","noteIndex":0},"citationItems":[{"id":193,"uris":["http://zotero.org/users/8820588/items/JT4DDT6N"],"itemData":{"id":193,"type":"article-journal","abstract":"&lt;p&gt;When good science is suppressed by the medical-political complex, people die&lt;/p&gt;","container-title":"BMJ","DOI":"10.1136/bmj.m4425","ISSN":"1756-1833","journalAbbreviation":"BMJ","language":"en","license":"Published by the BMJ Publishing Group Limited. For permission to use (where not already granted under a licence) please go to http://group.bmj.com/group/rights-licensing/permissions. This article is made freely available for use in accordance with BMJ's website terms and conditions for the duration of the covid-19 pandemic or until otherwise determined by BMJ.  You may use, download and print the article for any lawful, non-commercial purpose (including text and data mining) provided that all copyright notices and trade marks are retained.https://bmj.com/coronavirus/usage","note":"publisher: British Medical Journal Publishing Group\nsection: Editorial\nPMID: 33187972","page":"m4425","source":"www.bmj.com","title":"Covid-19: politicisation, “corruption,” and suppression of science","title-short":"Covid-19","URL":"https://www.bmj.com/content/371/bmj.m4425","volume":"371","author":[{"family":"Abbasi","given":"Kamran"}],"accessed":{"date-parts":[["2022",4,11]]},"issued":{"date-parts":[["2020",11,13]]}}}],"schema":"https://github.com/citation-style-language/schema/raw/master/csl-citation.json"} </w:instrText>
      </w:r>
      <w:r w:rsidRPr="00EA5CE5">
        <w:rPr>
          <w:color w:val="000000" w:themeColor="text1"/>
        </w:rPr>
        <w:fldChar w:fldCharType="separate"/>
      </w:r>
      <w:r w:rsidR="00A0010C" w:rsidRPr="00EA5CE5">
        <w:rPr>
          <w:color w:val="000000" w:themeColor="text1"/>
        </w:rPr>
        <w:t>(Abbasi 2020)</w:t>
      </w:r>
      <w:r w:rsidRPr="00EA5CE5">
        <w:rPr>
          <w:color w:val="000000" w:themeColor="text1"/>
        </w:rPr>
        <w:fldChar w:fldCharType="end"/>
      </w:r>
      <w:r w:rsidRPr="00EA5CE5">
        <w:rPr>
          <w:color w:val="000000" w:themeColor="text1"/>
        </w:rPr>
        <w:t xml:space="preserve">. As HCQ was sponsored by Trump and Bolsonaro, the Democratic electorate in the US, and worldwide liberals in general, tended to associate HCQ with greed, dishonesty, and manipulation </w:t>
      </w:r>
      <w:r w:rsidRPr="00EA5CE5">
        <w:rPr>
          <w:color w:val="000000" w:themeColor="text1"/>
        </w:rPr>
        <w:fldChar w:fldCharType="begin"/>
      </w:r>
      <w:r w:rsidR="00A0010C" w:rsidRPr="00EA5CE5">
        <w:rPr>
          <w:color w:val="000000" w:themeColor="text1"/>
        </w:rPr>
        <w:instrText xml:space="preserve"> ADDIN ZOTERO_ITEM CSL_CITATION {"citationID":"ioFKL8OV","properties":{"formattedCitation":"(Hart et al., 2020)","plainCitation":"(Hart et al., 2020)","dontUpdate":true,"noteIndex":0},"citationItems":[{"id":191,"uris":["http://zotero.org/users/8820588/items/LW3CERH3"],"itemData":{"id":191,"type":"article-journal","abstract":"This study examines the level of politicization and polarization in COVID-19 news in U.S. newspapers and televised network news from March to May 2020. Using multiple computer-assisted content analytic approaches, we find that newspaper coverage is highly politicized, network news coverage somewhat less so, and both newspaper and network news coverage are highly polarized. We find that politicians appear in newspaper coverage more frequently than scientists, whereas politicians and scientists are more equally featured in network news. We suggest that the high degree of politicization and polarization in initial COVID-19 coverage may have contributed to polarization in U.S. COVID-19 attitudes.","container-title":"Science Communication","DOI":"10.1177/1075547020950735","ISSN":"1075-5470","issue":"5","journalAbbreviation":"Science Communication","language":"en","note":"publisher: SAGE Publications Inc","page":"679-697","source":"SAGE Journals","title":"Politicization and Polarization in COVID-19 News Coverage","URL":"https://doi.org/10.1177/1075547020950735","volume":"42","author":[{"family":"Hart","given":"P. Sol"},{"family":"Chinn","given":"Sedona"},{"family":"Soroka","given":"Stuart"}],"accessed":{"date-parts":[["2022",4,11]]},"issued":{"date-parts":[["2020",10,1]]}}}],"schema":"https://github.com/citation-style-language/schema/raw/master/csl-citation.json"} </w:instrText>
      </w:r>
      <w:r w:rsidRPr="00EA5CE5">
        <w:rPr>
          <w:color w:val="000000" w:themeColor="text1"/>
        </w:rPr>
        <w:fldChar w:fldCharType="separate"/>
      </w:r>
      <w:r w:rsidRPr="00EA5CE5">
        <w:rPr>
          <w:color w:val="000000" w:themeColor="text1"/>
        </w:rPr>
        <w:t>(Hart et al., 2020</w:t>
      </w:r>
      <w:r w:rsidRPr="00EA5CE5">
        <w:rPr>
          <w:color w:val="000000" w:themeColor="text1"/>
        </w:rPr>
        <w:fldChar w:fldCharType="end"/>
      </w:r>
      <w:r w:rsidRPr="00EA5CE5">
        <w:rPr>
          <w:color w:val="000000" w:themeColor="text1"/>
        </w:rPr>
        <w:t xml:space="preserve">; </w:t>
      </w:r>
      <w:r w:rsidRPr="00EA5CE5">
        <w:rPr>
          <w:color w:val="000000" w:themeColor="text1"/>
        </w:rPr>
        <w:fldChar w:fldCharType="begin"/>
      </w:r>
      <w:r w:rsidR="00A0010C" w:rsidRPr="00EA5CE5">
        <w:rPr>
          <w:color w:val="000000" w:themeColor="text1"/>
        </w:rPr>
        <w:instrText xml:space="preserve"> ADDIN ZOTERO_ITEM CSL_CITATION {"citationID":"iOG6ttW3","properties":{"formattedCitation":"(Waksman, 2020)","plainCitation":"(Waksman, 2020)","dontUpdate":true,"noteIndex":0},"citationItems":[{"id":192,"uris":["http://zotero.org/users/8820588/items/4BSUFYF5"],"itemData":{"id":192,"type":"article-journal","container-title":"Cardiovascular Revascularization Medicine","DOI":"10.1016/j.carrev.2020.05.005","ISSN":"1553-8389","issue":"8","journalAbbreviation":"Cardiovasc Revasc Med","note":"PMID: 32423792\nPMCID: PMC7228716","page":"937-938","source":"PubMed Central","title":"COVID-19: Leave politics out of practicing medicine","title-short":"COVID-19","URL":"https://www.ncbi.nlm.nih.gov/pmc/articles/PMC7228716/","volume":"21","author":[{"family":"Waksman","given":"Ron"}],"accessed":{"date-parts":[["2022",4,11]]},"issued":{"date-parts":[["2020",8]]}}}],"schema":"https://github.com/citation-style-language/schema/raw/master/csl-citation.json"} </w:instrText>
      </w:r>
      <w:r w:rsidRPr="00EA5CE5">
        <w:rPr>
          <w:color w:val="000000" w:themeColor="text1"/>
        </w:rPr>
        <w:fldChar w:fldCharType="separate"/>
      </w:r>
      <w:r w:rsidRPr="00EA5CE5">
        <w:rPr>
          <w:color w:val="000000" w:themeColor="text1"/>
        </w:rPr>
        <w:t>Waksman, 2020)</w:t>
      </w:r>
      <w:r w:rsidRPr="00EA5CE5">
        <w:rPr>
          <w:color w:val="000000" w:themeColor="text1"/>
        </w:rPr>
        <w:fldChar w:fldCharType="end"/>
      </w:r>
      <w:r w:rsidRPr="00EA5CE5">
        <w:rPr>
          <w:color w:val="000000" w:themeColor="text1"/>
        </w:rPr>
        <w:t xml:space="preserve">. </w:t>
      </w:r>
      <w:r w:rsidR="005D0CF7" w:rsidRPr="00EA5CE5">
        <w:rPr>
          <w:color w:val="000000" w:themeColor="text1"/>
        </w:rPr>
        <w:t xml:space="preserve">An opinion piece published in the </w:t>
      </w:r>
      <w:r w:rsidR="005D0CF7" w:rsidRPr="00EA5CE5">
        <w:rPr>
          <w:i/>
          <w:iCs/>
          <w:color w:val="000000" w:themeColor="text1"/>
        </w:rPr>
        <w:t>British Medical Journal</w:t>
      </w:r>
      <w:r w:rsidR="005D0CF7" w:rsidRPr="00EA5CE5">
        <w:rPr>
          <w:color w:val="000000" w:themeColor="text1"/>
        </w:rPr>
        <w:t xml:space="preserve"> was titled </w:t>
      </w:r>
      <w:r w:rsidR="00EE0911" w:rsidRPr="00EA5CE5">
        <w:rPr>
          <w:color w:val="000000" w:themeColor="text1"/>
        </w:rPr>
        <w:t>“</w:t>
      </w:r>
      <w:r w:rsidR="005D0CF7" w:rsidRPr="00EA5CE5">
        <w:rPr>
          <w:color w:val="000000" w:themeColor="text1"/>
        </w:rPr>
        <w:t xml:space="preserve">Donald Trump: a political determinant of </w:t>
      </w:r>
      <w:r w:rsidR="00EE0911" w:rsidRPr="00EA5CE5">
        <w:rPr>
          <w:color w:val="000000" w:themeColor="text1"/>
        </w:rPr>
        <w:t>C</w:t>
      </w:r>
      <w:r w:rsidR="005D0CF7" w:rsidRPr="00EA5CE5">
        <w:rPr>
          <w:color w:val="000000" w:themeColor="text1"/>
        </w:rPr>
        <w:t>ovid-19</w:t>
      </w:r>
      <w:r w:rsidR="00EE0911" w:rsidRPr="00EA5CE5">
        <w:rPr>
          <w:color w:val="000000" w:themeColor="text1"/>
        </w:rPr>
        <w:t xml:space="preserve">” </w:t>
      </w:r>
      <w:r w:rsidR="00EE0911" w:rsidRPr="00EA5CE5">
        <w:rPr>
          <w:color w:val="000000" w:themeColor="text1"/>
        </w:rPr>
        <w:fldChar w:fldCharType="begin"/>
      </w:r>
      <w:r w:rsidR="00EE0911" w:rsidRPr="00EA5CE5">
        <w:rPr>
          <w:color w:val="000000" w:themeColor="text1"/>
        </w:rPr>
        <w:instrText xml:space="preserve"> ADDIN ZOTERO_ITEM CSL_CITATION {"citationID":"PYNDmvGh","properties":{"formattedCitation":"(Yamey and Gonsalves 2020)","plainCitation":"(Yamey and Gonsalves 2020)","noteIndex":0},"citationItems":[{"id":1987,"uris":["http://zotero.org/users/8820588/items/IL34SAG7"],"itemData":{"id":1987,"type":"article-journal","abstract":"&lt;p&gt;He downplayed the risk and delayed action, costing countless avertable deaths&lt;/p&gt;","container-title":"BMJ","DOI":"10.1136/bmj.m1643","ISSN":"1756-1833","journalAbbreviation":"BMJ","language":"en","license":"Published by the BMJ Publishing Group Limited. For permission to use (where not already granted under a licence) please go to http://group.bmj.com.ezproxy.unibo.it/group/rights-licensing/permissions","note":"publisher: British Medical Journal Publishing Group\nsection: Editorial\nPMID: 32332028","page":"m1643","source":"www-bmj-com.ezproxy.unibo.it","title":"Donald Trump: a political determinant of covid-19","title-short":"Donald Trump","URL":"https://www.bmj.com/content/369/bmj.m1643","volume":"369","author":[{"family":"Yamey","given":"Gavin"},{"family":"Gonsalves","given":"Gregg"}],"accessed":{"date-parts":[["2023",2,3]]},"issued":{"date-parts":[["2020",4,24]]}}}],"schema":"https://github.com/citation-style-language/schema/raw/master/csl-citation.json"} </w:instrText>
      </w:r>
      <w:r w:rsidR="00EE0911" w:rsidRPr="00EA5CE5">
        <w:rPr>
          <w:color w:val="000000" w:themeColor="text1"/>
        </w:rPr>
        <w:fldChar w:fldCharType="separate"/>
      </w:r>
      <w:r w:rsidR="00EE0911" w:rsidRPr="00EA5CE5">
        <w:rPr>
          <w:noProof/>
          <w:color w:val="000000" w:themeColor="text1"/>
        </w:rPr>
        <w:t>(Yamey and Gonsalves 2020)</w:t>
      </w:r>
      <w:r w:rsidR="00EE0911" w:rsidRPr="00EA5CE5">
        <w:rPr>
          <w:color w:val="000000" w:themeColor="text1"/>
        </w:rPr>
        <w:fldChar w:fldCharType="end"/>
      </w:r>
      <w:r w:rsidR="00EE0911" w:rsidRPr="00EA5CE5">
        <w:rPr>
          <w:color w:val="000000" w:themeColor="text1"/>
        </w:rPr>
        <w:t xml:space="preserve">. As true as this may sound, the title contributes to making </w:t>
      </w:r>
      <w:r w:rsidR="002F69D6" w:rsidRPr="00EA5CE5">
        <w:rPr>
          <w:color w:val="000000" w:themeColor="text1"/>
        </w:rPr>
        <w:t>HCQ</w:t>
      </w:r>
      <w:r w:rsidR="00EE0911" w:rsidRPr="00EA5CE5">
        <w:rPr>
          <w:color w:val="000000" w:themeColor="text1"/>
        </w:rPr>
        <w:t xml:space="preserve"> not just a medicine, but a morally tainted product</w:t>
      </w:r>
      <w:r w:rsidR="00EC032C" w:rsidRPr="00EA5CE5">
        <w:rPr>
          <w:color w:val="000000" w:themeColor="text1"/>
        </w:rPr>
        <w:t xml:space="preserve"> (see Section 2)</w:t>
      </w:r>
      <w:r w:rsidRPr="00EA5CE5">
        <w:rPr>
          <w:color w:val="000000" w:themeColor="text1"/>
        </w:rPr>
        <w:t>.</w:t>
      </w:r>
    </w:p>
    <w:p w14:paraId="213C672E" w14:textId="60BDE16B" w:rsidR="004A18C5" w:rsidRPr="00EA5CE5" w:rsidRDefault="005B339E" w:rsidP="00B66BB8">
      <w:pPr>
        <w:pStyle w:val="Englishpaper"/>
        <w:numPr>
          <w:ilvl w:val="0"/>
          <w:numId w:val="10"/>
        </w:numPr>
        <w:jc w:val="center"/>
        <w:rPr>
          <w:b/>
          <w:bCs/>
          <w:color w:val="000000" w:themeColor="text1"/>
        </w:rPr>
      </w:pPr>
      <w:r w:rsidRPr="00EA5CE5">
        <w:rPr>
          <w:b/>
          <w:bCs/>
          <w:color w:val="000000" w:themeColor="text1"/>
        </w:rPr>
        <w:t>Effects on medical research</w:t>
      </w:r>
    </w:p>
    <w:p w14:paraId="478769A9" w14:textId="5D2F1AA4" w:rsidR="00DB3C3E" w:rsidRPr="00EA5CE5" w:rsidRDefault="004A18C5" w:rsidP="007F025A">
      <w:pPr>
        <w:pStyle w:val="Englishpaper"/>
        <w:rPr>
          <w:color w:val="000000" w:themeColor="text1"/>
        </w:rPr>
      </w:pPr>
      <w:r w:rsidRPr="00EA5CE5">
        <w:rPr>
          <w:color w:val="000000" w:themeColor="text1"/>
        </w:rPr>
        <w:t xml:space="preserve">It could be </w:t>
      </w:r>
      <w:r w:rsidR="00A7051E" w:rsidRPr="00EA5CE5">
        <w:rPr>
          <w:color w:val="000000" w:themeColor="text1"/>
        </w:rPr>
        <w:t>suspected</w:t>
      </w:r>
      <w:r w:rsidRPr="00EA5CE5">
        <w:rPr>
          <w:color w:val="000000" w:themeColor="text1"/>
        </w:rPr>
        <w:t xml:space="preserve"> that the moralisation of </w:t>
      </w:r>
      <w:r w:rsidR="002F69D6" w:rsidRPr="00EA5CE5">
        <w:rPr>
          <w:color w:val="000000" w:themeColor="text1"/>
        </w:rPr>
        <w:t>HCQ</w:t>
      </w:r>
      <w:r w:rsidRPr="00EA5CE5">
        <w:rPr>
          <w:color w:val="000000" w:themeColor="text1"/>
        </w:rPr>
        <w:t xml:space="preserve"> has been a media and public debate phenomenon, but that it has had no effect on medical research. After all, Trump and Bolsonaro are not usually the heroes of virology and clinical researchers. </w:t>
      </w:r>
      <w:r w:rsidR="00DB3C3E" w:rsidRPr="00EA5CE5">
        <w:rPr>
          <w:color w:val="000000" w:themeColor="text1"/>
        </w:rPr>
        <w:t xml:space="preserve">Instead, as I will show in this section, there is evidence to conclude that the moralisation of </w:t>
      </w:r>
      <w:r w:rsidR="002F69D6" w:rsidRPr="00EA5CE5">
        <w:rPr>
          <w:color w:val="000000" w:themeColor="text1"/>
        </w:rPr>
        <w:t>HCQ</w:t>
      </w:r>
      <w:r w:rsidR="00DB3C3E" w:rsidRPr="00EA5CE5">
        <w:rPr>
          <w:color w:val="000000" w:themeColor="text1"/>
        </w:rPr>
        <w:t xml:space="preserve"> </w:t>
      </w:r>
      <w:r w:rsidR="00EC032C" w:rsidRPr="00EA5CE5">
        <w:rPr>
          <w:color w:val="000000" w:themeColor="text1"/>
        </w:rPr>
        <w:t>did infect</w:t>
      </w:r>
      <w:r w:rsidR="00DB3C3E" w:rsidRPr="00EA5CE5">
        <w:rPr>
          <w:color w:val="000000" w:themeColor="text1"/>
        </w:rPr>
        <w:t xml:space="preserve"> research - and </w:t>
      </w:r>
      <w:r w:rsidR="00EC032C" w:rsidRPr="00EA5CE5">
        <w:rPr>
          <w:color w:val="000000" w:themeColor="text1"/>
        </w:rPr>
        <w:t>with</w:t>
      </w:r>
      <w:r w:rsidR="00DB3C3E" w:rsidRPr="00EA5CE5">
        <w:rPr>
          <w:color w:val="000000" w:themeColor="text1"/>
        </w:rPr>
        <w:t xml:space="preserve"> this value-laden verb, I am anticipating the conclusion, which is that the value contribution of moralisation in this case </w:t>
      </w:r>
      <w:r w:rsidR="001D48D8" w:rsidRPr="00EA5CE5">
        <w:rPr>
          <w:rFonts w:eastAsia="Times New Roman"/>
          <w:color w:val="000000" w:themeColor="text1"/>
          <w:lang w:val="en-US"/>
        </w:rPr>
        <w:t xml:space="preserve">has had influence at the level </w:t>
      </w:r>
      <w:r w:rsidR="001D48D8" w:rsidRPr="00EA5CE5">
        <w:rPr>
          <w:color w:val="000000" w:themeColor="text1"/>
          <w:lang w:val="en-US"/>
        </w:rPr>
        <w:t>of</w:t>
      </w:r>
      <w:r w:rsidR="00DB3C3E" w:rsidRPr="00EA5CE5">
        <w:rPr>
          <w:color w:val="000000" w:themeColor="text1"/>
        </w:rPr>
        <w:t xml:space="preserve"> the integrity of medicine as a science. </w:t>
      </w:r>
      <w:r w:rsidR="007F025A" w:rsidRPr="00EA5CE5">
        <w:rPr>
          <w:color w:val="000000" w:themeColor="text1"/>
        </w:rPr>
        <w:t xml:space="preserve">How has moralisation infected (or more neutrally, affected) medical research? I believe two levels can be isolated, to connect this case with the </w:t>
      </w:r>
      <w:r w:rsidR="007F025A" w:rsidRPr="00EA5CE5">
        <w:rPr>
          <w:strike/>
          <w:color w:val="000000" w:themeColor="text1"/>
        </w:rPr>
        <w:t xml:space="preserve">taxonomy </w:t>
      </w:r>
      <w:r w:rsidR="001D48D8" w:rsidRPr="00EA5CE5">
        <w:rPr>
          <w:color w:val="000000" w:themeColor="text1"/>
        </w:rPr>
        <w:t xml:space="preserve">discussion </w:t>
      </w:r>
      <w:r w:rsidR="007F025A" w:rsidRPr="00EA5CE5">
        <w:rPr>
          <w:color w:val="000000" w:themeColor="text1"/>
        </w:rPr>
        <w:t xml:space="preserve">of values in science that is being addressed in the philosophical debate today. First, and perhaps less surprisingly, the moralisation of HCQ has influenced at the level </w:t>
      </w:r>
      <w:r w:rsidR="007F025A" w:rsidRPr="00EA5CE5">
        <w:rPr>
          <w:color w:val="000000" w:themeColor="text1"/>
        </w:rPr>
        <w:lastRenderedPageBreak/>
        <w:t xml:space="preserve">of the choice of research question. Moreover, the level of scientists' evaluation of the evidence </w:t>
      </w:r>
      <w:r w:rsidR="00CA3371" w:rsidRPr="00EA5CE5">
        <w:rPr>
          <w:color w:val="000000" w:themeColor="text1"/>
        </w:rPr>
        <w:t>has also been</w:t>
      </w:r>
      <w:r w:rsidR="007F025A" w:rsidRPr="00EA5CE5">
        <w:rPr>
          <w:color w:val="000000" w:themeColor="text1"/>
        </w:rPr>
        <w:t xml:space="preserve"> affected. Let us see both in more detail.</w:t>
      </w:r>
    </w:p>
    <w:p w14:paraId="2A6A29C2" w14:textId="48FA1DDB" w:rsidR="00EE3AA6" w:rsidRPr="00EA5CE5" w:rsidRDefault="004A18C5" w:rsidP="00CA3371">
      <w:pPr>
        <w:pStyle w:val="Englishpaper"/>
        <w:rPr>
          <w:color w:val="000000" w:themeColor="text1"/>
          <w:lang w:val="en-US"/>
        </w:rPr>
      </w:pPr>
      <w:r w:rsidRPr="00EA5CE5">
        <w:rPr>
          <w:color w:val="000000" w:themeColor="text1"/>
          <w:lang w:val="en-US"/>
        </w:rPr>
        <w:t xml:space="preserve">The moral importance of </w:t>
      </w:r>
      <w:r w:rsidR="002F69D6" w:rsidRPr="00EA5CE5">
        <w:rPr>
          <w:color w:val="000000" w:themeColor="text1"/>
          <w:lang w:val="en-US"/>
        </w:rPr>
        <w:t>HCQ</w:t>
      </w:r>
      <w:r w:rsidRPr="00EA5CE5">
        <w:rPr>
          <w:color w:val="000000" w:themeColor="text1"/>
          <w:lang w:val="en-US"/>
        </w:rPr>
        <w:t xml:space="preserve"> (good or bad) led many to engage in studies for or against the efficacy of the drug. </w:t>
      </w:r>
      <w:r w:rsidR="007F025A" w:rsidRPr="00EA5CE5">
        <w:rPr>
          <w:color w:val="000000" w:themeColor="text1"/>
          <w:lang w:val="en-US"/>
        </w:rPr>
        <w:t xml:space="preserve">As predicted by </w:t>
      </w:r>
      <w:proofErr w:type="spellStart"/>
      <w:r w:rsidR="007F025A" w:rsidRPr="00EA5CE5">
        <w:rPr>
          <w:color w:val="000000" w:themeColor="text1"/>
          <w:lang w:val="en-US"/>
        </w:rPr>
        <w:t>Rozin's</w:t>
      </w:r>
      <w:proofErr w:type="spellEnd"/>
      <w:r w:rsidR="007F025A" w:rsidRPr="00EA5CE5">
        <w:rPr>
          <w:color w:val="000000" w:themeColor="text1"/>
          <w:lang w:val="en-US"/>
        </w:rPr>
        <w:t xml:space="preserve"> model I illustrated above, </w:t>
      </w:r>
      <w:proofErr w:type="spellStart"/>
      <w:r w:rsidR="007F025A" w:rsidRPr="00EA5CE5">
        <w:rPr>
          <w:color w:val="000000" w:themeColor="text1"/>
          <w:lang w:val="en-US"/>
        </w:rPr>
        <w:t>moralisation</w:t>
      </w:r>
      <w:proofErr w:type="spellEnd"/>
      <w:r w:rsidR="007F025A" w:rsidRPr="00EA5CE5">
        <w:rPr>
          <w:color w:val="000000" w:themeColor="text1"/>
          <w:lang w:val="en-US"/>
        </w:rPr>
        <w:t xml:space="preserve"> produces scientific hype, </w:t>
      </w:r>
      <w:proofErr w:type="gramStart"/>
      <w:r w:rsidR="007F025A" w:rsidRPr="00EA5CE5">
        <w:rPr>
          <w:color w:val="000000" w:themeColor="text1"/>
          <w:lang w:val="en-US"/>
        </w:rPr>
        <w:t>i.e.</w:t>
      </w:r>
      <w:proofErr w:type="gramEnd"/>
      <w:r w:rsidR="007F025A" w:rsidRPr="00EA5CE5">
        <w:rPr>
          <w:color w:val="000000" w:themeColor="text1"/>
          <w:lang w:val="en-US"/>
        </w:rPr>
        <w:t xml:space="preserve"> focus of interest and </w:t>
      </w:r>
      <w:proofErr w:type="spellStart"/>
      <w:r w:rsidR="007F025A" w:rsidRPr="00EA5CE5">
        <w:rPr>
          <w:color w:val="000000" w:themeColor="text1"/>
          <w:lang w:val="en-US"/>
        </w:rPr>
        <w:t>polarisation</w:t>
      </w:r>
      <w:proofErr w:type="spellEnd"/>
      <w:r w:rsidR="007F025A" w:rsidRPr="00EA5CE5">
        <w:rPr>
          <w:color w:val="000000" w:themeColor="text1"/>
          <w:lang w:val="en-US"/>
        </w:rPr>
        <w:t xml:space="preserve"> of resources </w:t>
      </w:r>
      <w:r w:rsidR="00330AB1" w:rsidRPr="00EA5CE5">
        <w:rPr>
          <w:color w:val="000000" w:themeColor="text1"/>
          <w:lang w:val="en-US"/>
        </w:rPr>
        <w:t>such as</w:t>
      </w:r>
      <w:r w:rsidR="007F025A" w:rsidRPr="00EA5CE5">
        <w:rPr>
          <w:color w:val="000000" w:themeColor="text1"/>
          <w:lang w:val="en-US"/>
        </w:rPr>
        <w:t xml:space="preserve"> time and money. </w:t>
      </w:r>
      <w:r w:rsidRPr="00EA5CE5">
        <w:rPr>
          <w:color w:val="000000" w:themeColor="text1"/>
          <w:lang w:val="en-US"/>
        </w:rPr>
        <w:t xml:space="preserve">The </w:t>
      </w:r>
      <w:r w:rsidR="000E2192" w:rsidRPr="00EA5CE5">
        <w:rPr>
          <w:color w:val="000000" w:themeColor="text1"/>
          <w:lang w:val="en-US"/>
        </w:rPr>
        <w:t xml:space="preserve">abundance of these </w:t>
      </w:r>
      <w:r w:rsidRPr="00EA5CE5">
        <w:rPr>
          <w:color w:val="000000" w:themeColor="text1"/>
          <w:lang w:val="en-US"/>
        </w:rPr>
        <w:t>studies is documented by various sources</w:t>
      </w:r>
      <w:r w:rsidR="00A7051E" w:rsidRPr="00EA5CE5">
        <w:rPr>
          <w:color w:val="000000" w:themeColor="text1"/>
          <w:lang w:val="en-US"/>
        </w:rPr>
        <w:t xml:space="preserve"> </w:t>
      </w:r>
      <w:r w:rsidR="00A7051E" w:rsidRPr="00EA5CE5">
        <w:rPr>
          <w:color w:val="000000" w:themeColor="text1"/>
          <w:lang w:val="en-US"/>
        </w:rPr>
        <w:fldChar w:fldCharType="begin"/>
      </w:r>
      <w:r w:rsidR="00A7051E" w:rsidRPr="00EA5CE5">
        <w:rPr>
          <w:color w:val="000000" w:themeColor="text1"/>
          <w:lang w:val="en-US"/>
        </w:rPr>
        <w:instrText xml:space="preserve"> ADDIN ZOTERO_ITEM CSL_CITATION {"citationID":"mVN9NJ3k","properties":{"formattedCitation":"(Yogendrakumar et al. 2022)","plainCitation":"(Yogendrakumar et al. 2022)","noteIndex":0},"citationItems":[{"id":1954,"uris":["http://zotero.org/users/8820588/items/UVCB5MVG"],"itemData":{"id":1954,"type":"article-journal","abstract":"Objective\nWe sought to map the landscape of trials investigating hydroxychloroquine (HCQ) for SARS-CoV-2 in order to draw conclusions about how clinical trials have been conducted in the pandemic environment and offer potential regulatory recommendations.\nStudy design and setting\nWe identified and captured data related to registered studies using HCQ to treat SARS-CoV-2 registered with the publicly available National Institutes of Health (NIH) Clinical Trials Registry between February and November 2020.\nResults\nBetween February and November 2020, 206 studies investigating HCQ in SARS-CoV-2 were registered with the NIH Clinical Trials Registry. As of November 2020, 135 studies were listed as ongoing, 22 have been completed, and 46 are either suspended or have been terminated. Reasons for suspension or termination included difficulties with patient recruitment (n = 9), emerging evidence showing a lack of benefit of HCQ (n = 7), and recommendations by regulatory boards to discontinue (n = 10).\nConclusion\nMany clinical trials of HCQ were launched in the first months of the pandemic, and a significant proportion of them remained active as of November 2020. The medical community appears to have responded very quickly to political interest in HCQ, while responding much more slowly to the evolving medical evidence of its lack of efficacy.","container-title":"Journal of Clinical Epidemiology","DOI":"10.1016/j.jclinepi.2021.11.011","ISSN":"0895-4356","journalAbbreviation":"Journal of Clinical Epidemiology","language":"en","page":"73-80","source":"ScienceDirect","title":"Many trials of hydroxychloroquine for SARS-CoV-2 were redundant and potentially unethical: an analysis of the NIH clinical trials registry","title-short":"Many trials of hydroxychloroquine for SARS-CoV-2 were redundant and potentially unethical","URL":"https://www.sciencedirect.com/science/article/pii/S0895435621003620","volume":"143","author":[{"family":"Yogendrakumar","given":"Vignan"},{"family":"Dewar","given":"Brian"},{"family":"McGuinty","given":"Michaeline"},{"family":"Dowlatshahi","given":"Dar"},{"family":"Dyason","given":"Claire"},{"family":"Kwok","given":"Edmond SH"},{"family":"Ramsay","given":"Tim"},{"family":"Lund","given":"Hans"},{"family":"Shamy","given":"Michel"}],"accessed":{"date-parts":[["2023",2,2]]},"issued":{"date-parts":[["2022",3,1]]}}}],"schema":"https://github.com/citation-style-language/schema/raw/master/csl-citation.json"} </w:instrText>
      </w:r>
      <w:r w:rsidR="00A7051E" w:rsidRPr="00EA5CE5">
        <w:rPr>
          <w:color w:val="000000" w:themeColor="text1"/>
          <w:lang w:val="en-US"/>
        </w:rPr>
        <w:fldChar w:fldCharType="separate"/>
      </w:r>
      <w:r w:rsidR="00A7051E" w:rsidRPr="00EA5CE5">
        <w:rPr>
          <w:noProof/>
          <w:color w:val="000000" w:themeColor="text1"/>
          <w:lang w:val="en-US"/>
        </w:rPr>
        <w:t>(Yogendrakumar et al. 2022)</w:t>
      </w:r>
      <w:r w:rsidR="00A7051E" w:rsidRPr="00EA5CE5">
        <w:rPr>
          <w:color w:val="000000" w:themeColor="text1"/>
          <w:lang w:val="en-US"/>
        </w:rPr>
        <w:fldChar w:fldCharType="end"/>
      </w:r>
      <w:r w:rsidR="00352CE7" w:rsidRPr="00EA5CE5">
        <w:rPr>
          <w:color w:val="000000" w:themeColor="text1"/>
          <w:lang w:val="en-US"/>
        </w:rPr>
        <w:t>.</w:t>
      </w:r>
      <w:r w:rsidR="00A0010C" w:rsidRPr="00EA5CE5">
        <w:rPr>
          <w:color w:val="000000" w:themeColor="text1"/>
        </w:rPr>
        <w:t xml:space="preserve"> A</w:t>
      </w:r>
      <w:r w:rsidR="00B66BB8" w:rsidRPr="00EA5CE5">
        <w:rPr>
          <w:color w:val="000000" w:themeColor="text1"/>
        </w:rPr>
        <w:t xml:space="preserve"> recent</w:t>
      </w:r>
      <w:r w:rsidR="00A0010C" w:rsidRPr="00EA5CE5">
        <w:rPr>
          <w:color w:val="000000" w:themeColor="text1"/>
        </w:rPr>
        <w:t xml:space="preserve"> </w:t>
      </w:r>
      <w:r w:rsidR="00352CE7" w:rsidRPr="00EA5CE5">
        <w:rPr>
          <w:color w:val="000000" w:themeColor="text1"/>
          <w:lang w:val="en-US"/>
        </w:rPr>
        <w:t xml:space="preserve">cross-sectional survey </w:t>
      </w:r>
      <w:r w:rsidR="00B66BB8" w:rsidRPr="00EA5CE5">
        <w:rPr>
          <w:color w:val="000000" w:themeColor="text1"/>
          <w:lang w:val="en-US"/>
        </w:rPr>
        <w:t xml:space="preserve">of </w:t>
      </w:r>
      <w:r w:rsidR="00A0010C" w:rsidRPr="00EA5CE5">
        <w:rPr>
          <w:color w:val="000000" w:themeColor="text1"/>
          <w:lang w:val="en-US"/>
        </w:rPr>
        <w:t>registered trials shows</w:t>
      </w:r>
      <w:r w:rsidR="00352CE7" w:rsidRPr="00EA5CE5">
        <w:rPr>
          <w:color w:val="000000" w:themeColor="text1"/>
          <w:lang w:val="en-US"/>
        </w:rPr>
        <w:t xml:space="preserve"> that a</w:t>
      </w:r>
      <w:r w:rsidR="00B66BB8" w:rsidRPr="00EA5CE5">
        <w:rPr>
          <w:color w:val="000000" w:themeColor="text1"/>
          <w:lang w:val="en-US"/>
        </w:rPr>
        <w:t xml:space="preserve"> very</w:t>
      </w:r>
      <w:r w:rsidR="00352CE7" w:rsidRPr="00EA5CE5">
        <w:rPr>
          <w:color w:val="000000" w:themeColor="text1"/>
          <w:lang w:val="en-US"/>
        </w:rPr>
        <w:t xml:space="preserve"> large number of clinical studies on HCQ for COVID-19 were initiated during the early stages of the pandemic, with a significant number still ongoing in November 2020</w:t>
      </w:r>
      <w:r w:rsidR="00B66BB8" w:rsidRPr="00EA5CE5">
        <w:rPr>
          <w:color w:val="000000" w:themeColor="text1"/>
          <w:lang w:val="en-US"/>
        </w:rPr>
        <w:t xml:space="preserve"> </w:t>
      </w:r>
      <w:r w:rsidR="00B66BB8" w:rsidRPr="00EA5CE5">
        <w:rPr>
          <w:color w:val="000000" w:themeColor="text1"/>
          <w:lang w:val="en-US"/>
        </w:rPr>
        <w:fldChar w:fldCharType="begin"/>
      </w:r>
      <w:r w:rsidR="00B66BB8" w:rsidRPr="00EA5CE5">
        <w:rPr>
          <w:color w:val="000000" w:themeColor="text1"/>
          <w:lang w:val="en-US"/>
        </w:rPr>
        <w:instrText xml:space="preserve"> ADDIN ZOTERO_ITEM CSL_CITATION {"citationID":"i93ryGWW","properties":{"formattedCitation":"(Yogendrakumar et al. 2022)","plainCitation":"(Yogendrakumar et al. 2022)","noteIndex":0},"citationItems":[{"id":1954,"uris":["http://zotero.org/users/8820588/items/UVCB5MVG"],"itemData":{"id":1954,"type":"article-journal","abstract":"Objective\nWe sought to map the landscape of trials investigating hydroxychloroquine (HCQ) for SARS-CoV-2 in order to draw conclusions about how clinical trials have been conducted in the pandemic environment and offer potential regulatory recommendations.\nStudy design and setting\nWe identified and captured data related to registered studies using HCQ to treat SARS-CoV-2 registered with the publicly available National Institutes of Health (NIH) Clinical Trials Registry between February and November 2020.\nResults\nBetween February and November 2020, 206 studies investigating HCQ in SARS-CoV-2 were registered with the NIH Clinical Trials Registry. As of November 2020, 135 studies were listed as ongoing, 22 have been completed, and 46 are either suspended or have been terminated. Reasons for suspension or termination included difficulties with patient recruitment (n = 9), emerging evidence showing a lack of benefit of HCQ (n = 7), and recommendations by regulatory boards to discontinue (n = 10).\nConclusion\nMany clinical trials of HCQ were launched in the first months of the pandemic, and a significant proportion of them remained active as of November 2020. The medical community appears to have responded very quickly to political interest in HCQ, while responding much more slowly to the evolving medical evidence of its lack of efficacy.","container-title":"Journal of Clinical Epidemiology","DOI":"10.1016/j.jclinepi.2021.11.011","ISSN":"0895-4356","journalAbbreviation":"Journal of Clinical Epidemiology","language":"en","page":"73-80","source":"ScienceDirect","title":"Many trials of hydroxychloroquine for SARS-CoV-2 were redundant and potentially unethical: an analysis of the NIH clinical trials registry","title-short":"Many trials of hydroxychloroquine for SARS-CoV-2 were redundant and potentially unethical","URL":"https://www.sciencedirect.com/science/article/pii/S0895435621003620","volume":"143","author":[{"family":"Yogendrakumar","given":"Vignan"},{"family":"Dewar","given":"Brian"},{"family":"McGuinty","given":"Michaeline"},{"family":"Dowlatshahi","given":"Dar"},{"family":"Dyason","given":"Claire"},{"family":"Kwok","given":"Edmond SH"},{"family":"Ramsay","given":"Tim"},{"family":"Lund","given":"Hans"},{"family":"Shamy","given":"Michel"}],"accessed":{"date-parts":[["2023",2,2]]},"issued":{"date-parts":[["2022",3,1]]}}}],"schema":"https://github.com/citation-style-language/schema/raw/master/csl-citation.json"} </w:instrText>
      </w:r>
      <w:r w:rsidR="00B66BB8" w:rsidRPr="00EA5CE5">
        <w:rPr>
          <w:color w:val="000000" w:themeColor="text1"/>
          <w:lang w:val="en-US"/>
        </w:rPr>
        <w:fldChar w:fldCharType="separate"/>
      </w:r>
      <w:r w:rsidR="00B66BB8" w:rsidRPr="00EA5CE5">
        <w:rPr>
          <w:noProof/>
          <w:color w:val="000000" w:themeColor="text1"/>
          <w:lang w:val="en-US"/>
        </w:rPr>
        <w:t>(Yogendrakumar et al. 2022)</w:t>
      </w:r>
      <w:r w:rsidR="00B66BB8" w:rsidRPr="00EA5CE5">
        <w:rPr>
          <w:color w:val="000000" w:themeColor="text1"/>
          <w:lang w:val="en-US"/>
        </w:rPr>
        <w:fldChar w:fldCharType="end"/>
      </w:r>
      <w:r w:rsidR="00352CE7" w:rsidRPr="00EA5CE5">
        <w:rPr>
          <w:color w:val="000000" w:themeColor="text1"/>
          <w:lang w:val="en-US"/>
        </w:rPr>
        <w:t xml:space="preserve">. </w:t>
      </w:r>
      <w:r w:rsidR="00EE3AA6" w:rsidRPr="00EA5CE5">
        <w:rPr>
          <w:color w:val="000000" w:themeColor="text1"/>
          <w:lang w:val="en-US"/>
        </w:rPr>
        <w:t>T</w:t>
      </w:r>
      <w:r w:rsidR="00352CE7" w:rsidRPr="00EA5CE5">
        <w:rPr>
          <w:color w:val="000000" w:themeColor="text1"/>
          <w:lang w:val="en-US"/>
        </w:rPr>
        <w:t>he large number of studies raised concerns about redundancy</w:t>
      </w:r>
      <w:r w:rsidR="00EE3AA6" w:rsidRPr="00EA5CE5">
        <w:rPr>
          <w:color w:val="000000" w:themeColor="text1"/>
          <w:lang w:val="en-US"/>
        </w:rPr>
        <w:t>, as m</w:t>
      </w:r>
      <w:r w:rsidR="00352CE7" w:rsidRPr="00EA5CE5">
        <w:rPr>
          <w:color w:val="000000" w:themeColor="text1"/>
          <w:lang w:val="en-US"/>
        </w:rPr>
        <w:t>any of the</w:t>
      </w:r>
      <w:r w:rsidR="00EE3AA6" w:rsidRPr="00EA5CE5">
        <w:rPr>
          <w:color w:val="000000" w:themeColor="text1"/>
          <w:lang w:val="en-US"/>
        </w:rPr>
        <w:t xml:space="preserve">m </w:t>
      </w:r>
      <w:r w:rsidR="00352CE7" w:rsidRPr="00EA5CE5">
        <w:rPr>
          <w:color w:val="000000" w:themeColor="text1"/>
          <w:lang w:val="en-US"/>
        </w:rPr>
        <w:t xml:space="preserve">had similarities with each other and with previous ones. </w:t>
      </w:r>
      <w:r w:rsidR="000E2192" w:rsidRPr="00EA5CE5">
        <w:rPr>
          <w:color w:val="000000" w:themeColor="text1"/>
          <w:lang w:val="en-US"/>
        </w:rPr>
        <w:t xml:space="preserve">The </w:t>
      </w:r>
      <w:r w:rsidR="00BE40EF" w:rsidRPr="00EA5CE5">
        <w:rPr>
          <w:color w:val="000000" w:themeColor="text1"/>
          <w:lang w:val="en-US"/>
        </w:rPr>
        <w:t>same review</w:t>
      </w:r>
      <w:r w:rsidR="000E2192" w:rsidRPr="00EA5CE5">
        <w:rPr>
          <w:color w:val="000000" w:themeColor="text1"/>
          <w:lang w:val="en-US"/>
        </w:rPr>
        <w:t xml:space="preserve"> show</w:t>
      </w:r>
      <w:r w:rsidR="003F269D" w:rsidRPr="00EA5CE5">
        <w:rPr>
          <w:color w:val="000000" w:themeColor="text1"/>
          <w:lang w:val="en-US"/>
        </w:rPr>
        <w:t>s</w:t>
      </w:r>
      <w:r w:rsidR="000E2192" w:rsidRPr="00EA5CE5">
        <w:rPr>
          <w:color w:val="000000" w:themeColor="text1"/>
          <w:lang w:val="en-US"/>
        </w:rPr>
        <w:t xml:space="preserve"> that the number of studies on </w:t>
      </w:r>
      <w:r w:rsidR="002F69D6" w:rsidRPr="00EA5CE5">
        <w:rPr>
          <w:color w:val="000000" w:themeColor="text1"/>
          <w:lang w:val="en-US"/>
        </w:rPr>
        <w:t>HCQ</w:t>
      </w:r>
      <w:r w:rsidR="000E2192" w:rsidRPr="00EA5CE5">
        <w:rPr>
          <w:color w:val="000000" w:themeColor="text1"/>
          <w:lang w:val="en-US"/>
        </w:rPr>
        <w:t xml:space="preserve"> went up immediately </w:t>
      </w:r>
      <w:r w:rsidR="000E2192" w:rsidRPr="00EA5CE5">
        <w:rPr>
          <w:color w:val="000000" w:themeColor="text1"/>
        </w:rPr>
        <w:t>after</w:t>
      </w:r>
      <w:r w:rsidR="000E2192" w:rsidRPr="00EA5CE5">
        <w:rPr>
          <w:color w:val="000000" w:themeColor="text1"/>
          <w:lang w:val="en-US"/>
        </w:rPr>
        <w:t xml:space="preserve"> Donald Trump's endorsement and the resulting media hype. This suggests that the value considerations behind the decision to deal with </w:t>
      </w:r>
      <w:r w:rsidR="002F69D6" w:rsidRPr="00EA5CE5">
        <w:rPr>
          <w:color w:val="000000" w:themeColor="text1"/>
          <w:lang w:val="en-US"/>
        </w:rPr>
        <w:t>HCQ</w:t>
      </w:r>
      <w:r w:rsidR="000E2192" w:rsidRPr="00EA5CE5">
        <w:rPr>
          <w:color w:val="000000" w:themeColor="text1"/>
          <w:lang w:val="en-US"/>
        </w:rPr>
        <w:t xml:space="preserve"> were not so much the generic personal convenience of securing easy publication - which may be found behind much Covid-science - but was more directly related to the perceived moral importance of the issue.</w:t>
      </w:r>
    </w:p>
    <w:p w14:paraId="71F37A84" w14:textId="7D92460D" w:rsidR="00330AB1" w:rsidRPr="00EA5CE5" w:rsidRDefault="00465764" w:rsidP="00465764">
      <w:pPr>
        <w:pStyle w:val="Englishpaper"/>
        <w:rPr>
          <w:color w:val="000000" w:themeColor="text1"/>
          <w:lang w:val="en-US"/>
        </w:rPr>
      </w:pPr>
      <w:r w:rsidRPr="00EA5CE5">
        <w:rPr>
          <w:color w:val="000000" w:themeColor="text1"/>
          <w:lang w:val="en-US"/>
        </w:rPr>
        <w:t xml:space="preserve">A clarification is in place here. Within the field of philosophy of science, it is important to recognize that the choice of research questions being value-driven is not inherently flawed, either from an epistemic or ethical standpoint. The discernment between legitimate and non-legitimate values in scientific inquiry remains an ongoing challenge, actively addressed by philosophers of science. </w:t>
      </w:r>
      <w:r w:rsidR="00330AB1" w:rsidRPr="00EA5CE5">
        <w:rPr>
          <w:color w:val="000000" w:themeColor="text1"/>
          <w:lang w:val="en-US"/>
        </w:rPr>
        <w:t xml:space="preserve">In the specific context of HCQ research, </w:t>
      </w:r>
      <w:r w:rsidRPr="00EA5CE5">
        <w:rPr>
          <w:color w:val="000000" w:themeColor="text1"/>
          <w:lang w:val="en-US"/>
        </w:rPr>
        <w:t xml:space="preserve">however, </w:t>
      </w:r>
      <w:r w:rsidR="00330AB1" w:rsidRPr="00EA5CE5">
        <w:rPr>
          <w:color w:val="000000" w:themeColor="text1"/>
          <w:lang w:val="en-US"/>
        </w:rPr>
        <w:t xml:space="preserve">it becomes evident that the impact of values on research decisions – specifically, the moralization </w:t>
      </w:r>
      <w:r w:rsidRPr="00EA5CE5">
        <w:rPr>
          <w:color w:val="000000" w:themeColor="text1"/>
          <w:lang w:val="en-US"/>
        </w:rPr>
        <w:t>- has</w:t>
      </w:r>
      <w:r w:rsidR="00330AB1" w:rsidRPr="00EA5CE5">
        <w:rPr>
          <w:color w:val="000000" w:themeColor="text1"/>
          <w:lang w:val="en-US"/>
        </w:rPr>
        <w:t xml:space="preserve"> yielded unfavorable outcomes. The widespread choice to extensively test HCQ resulted in two distinct ethical consequences. Small-scale trials on the effects of HCQ published in 2020 exhibited significant similarities to each other and previously completed and published research. Reproducibility of results stands as a critical aspect of high-quality scientific inquiry, where multiple studies affirming a finding enhance scientific confidence. However, conducting additional trials after a question has been definitively answered raises ethical concerns. This approach may assign patients to receive treatments that have already been proven ineffective, depriving them of the opportunity to explore potentially more beneficial alternatives.</w:t>
      </w:r>
      <w:r w:rsidRPr="00EA5CE5">
        <w:rPr>
          <w:color w:val="000000" w:themeColor="text1"/>
          <w:lang w:val="en-US"/>
        </w:rPr>
        <w:t xml:space="preserve"> </w:t>
      </w:r>
      <w:r w:rsidR="00330AB1" w:rsidRPr="00EA5CE5">
        <w:rPr>
          <w:color w:val="000000" w:themeColor="text1"/>
          <w:lang w:val="en-US"/>
        </w:rPr>
        <w:t xml:space="preserve">Secondly, the mass testing of HCQ led to an inequitable allocation of resources. With limited resources available, it is crucial to prioritize research endeavors that hold the highest potential for meaningful advancements. In the case of HCQ, the collective decision to extensively test its efficacy consumed valuable resources that could have been directed towards exploring other treatments or areas of research with greater promise. </w:t>
      </w:r>
    </w:p>
    <w:p w14:paraId="6C67AEED" w14:textId="0F053F49" w:rsidR="00465764" w:rsidRPr="00EA5CE5" w:rsidRDefault="00465764" w:rsidP="00465764">
      <w:pPr>
        <w:pStyle w:val="Englishpaper"/>
        <w:rPr>
          <w:color w:val="000000" w:themeColor="text1"/>
          <w:lang w:val="en-US"/>
        </w:rPr>
      </w:pPr>
      <w:r w:rsidRPr="00EA5CE5">
        <w:rPr>
          <w:color w:val="000000" w:themeColor="text1"/>
          <w:lang w:val="en-US"/>
        </w:rPr>
        <w:lastRenderedPageBreak/>
        <w:t>The issue of unfair resource allocation in scientific research stems from the inherent limitations of resources, such as funding, personnel, and time. In any given situation, these resources are not unlimited, which means that allocating them to one research topic or problem leaves other important areas overlooked. The period from March to November 2020 serves as a notable example of this phenomenon, where the hype surrounding Hydroxychloroquine (HCQ) resulted in a polarization of available resources. This led to the proliferation of low-quality and redundant studies, potentially wasting valuable resources (</w:t>
      </w:r>
      <w:proofErr w:type="spellStart"/>
      <w:r w:rsidRPr="00EA5CE5">
        <w:rPr>
          <w:color w:val="000000" w:themeColor="text1"/>
          <w:lang w:val="en-US"/>
        </w:rPr>
        <w:t>Glasziou</w:t>
      </w:r>
      <w:proofErr w:type="spellEnd"/>
      <w:r w:rsidRPr="00EA5CE5">
        <w:rPr>
          <w:color w:val="000000" w:themeColor="text1"/>
          <w:lang w:val="en-US"/>
        </w:rPr>
        <w:t xml:space="preserve"> et al., 2020) </w:t>
      </w:r>
      <w:r w:rsidRPr="00EA5CE5">
        <w:rPr>
          <w:color w:val="000000" w:themeColor="text1"/>
          <w:lang w:val="en-US"/>
        </w:rPr>
        <w:fldChar w:fldCharType="begin"/>
      </w:r>
      <w:r w:rsidRPr="00EA5CE5">
        <w:rPr>
          <w:color w:val="000000" w:themeColor="text1"/>
          <w:lang w:val="en-US"/>
        </w:rPr>
        <w:instrText xml:space="preserve"> ADDIN ZOTERO_ITEM CSL_CITATION {"citationID":"ZnfOSWCm","properties":{"formattedCitation":"(Glasziou et al. 2020)","plainCitation":"(Glasziou et al. 2020)","noteIndex":0},"citationItems":[{"id":2005,"uris":["http://zotero.org/users/8820588/items/I8HMFGLL"],"itemData":{"id":2005,"type":"article-journal","abstract":"&lt;p&gt;A deluge of poor quality research is sabotaging an effective evidence based response&lt;/p&gt;","container-title":"BMJ","DOI":"10.1136/bmj.m1847","ISSN":"1756-1833","journalAbbreviation":"BMJ","language":"en","license":"Published by the BMJ Publishing Group Limited. For permission to use (where not already granted under a licence) please go to http://group.bmj.com/group/rights-licensing/permissions. This article is made freely available for use in accordance with BMJ's website terms and conditions for the duration of the covid-19 pandemic or until otherwise determined by BMJ.  You may use, download and print the article for any lawful, non-commercial purpose (including text and data mining) provided that all copyright notices and trade marks are retained.https://bmj.com/coronavirus/usage","note":"publisher: British Medical Journal Publishing Group\nsection: Editorial\nPMID: 32398241","page":"m1847","source":"www.bmj.com","title":"Waste in covid-19 research","URL":"https://www.bmj.com/content/369/bmj.m1847","volume":"369","author":[{"family":"Glasziou","given":"Paul P."},{"family":"Sanders","given":"Sharon"},{"family":"Hoffmann","given":"Tammy"}],"accessed":{"date-parts":[["2023",2,3]]},"issued":{"date-parts":[["2020",5,12]]}}}],"schema":"https://github.com/citation-style-language/schema/raw/master/csl-citation.json"} </w:instrText>
      </w:r>
      <w:r w:rsidRPr="00EA5CE5">
        <w:rPr>
          <w:color w:val="000000" w:themeColor="text1"/>
          <w:lang w:val="en-US"/>
        </w:rPr>
        <w:fldChar w:fldCharType="separate"/>
      </w:r>
      <w:r w:rsidRPr="00EA5CE5">
        <w:rPr>
          <w:noProof/>
          <w:color w:val="000000" w:themeColor="text1"/>
          <w:lang w:val="en-US"/>
        </w:rPr>
        <w:t>(Glasziou et al. 2020)</w:t>
      </w:r>
      <w:r w:rsidRPr="00EA5CE5">
        <w:rPr>
          <w:color w:val="000000" w:themeColor="text1"/>
          <w:lang w:val="en-US"/>
        </w:rPr>
        <w:fldChar w:fldCharType="end"/>
      </w:r>
      <w:r w:rsidRPr="00EA5CE5">
        <w:rPr>
          <w:color w:val="000000" w:themeColor="text1"/>
          <w:lang w:val="en-US"/>
        </w:rPr>
        <w:t xml:space="preserve">. Unethical implications arise from this skewed resource allocation, as medical research is commonly regarded as a public good that should be distributed fairly. The moralization of research topics exacerbates this issue by fueling hype and further polarizing resources, ultimately undermining equitable distribution </w:t>
      </w:r>
      <w:r w:rsidRPr="00EA5CE5">
        <w:rPr>
          <w:color w:val="000000" w:themeColor="text1"/>
          <w:lang w:val="en-US"/>
        </w:rPr>
        <w:fldChar w:fldCharType="begin"/>
      </w:r>
      <w:r w:rsidRPr="00EA5CE5">
        <w:rPr>
          <w:color w:val="000000" w:themeColor="text1"/>
          <w:lang w:val="en-US"/>
        </w:rPr>
        <w:instrText xml:space="preserve"> ADDIN ZOTERO_ITEM CSL_CITATION {"citationID":"vziyFNx5","properties":{"formattedCitation":"(Intemann 2020)","plainCitation":"(Intemann 2020)","noteIndex":0},"citationItems":[{"id":133,"uris":["http://zotero.org/users/8820588/items/DRP38IJX"],"itemData":{"id":133,"type":"article-journal","abstract":"Several science studies scholars report instances of scientific “hype,” or sensationalized exaggeration, in journal articles, institutional press releases, and science journalism in a variety of fields (e.g., Caulfield and Condit 2012). Yet, how “hype” is being conceived varies. I will argue that hype is best understood as a particular kind of exaggeration, one that explicitly or implicitly exaggerates various positive aspects of science in ways that undermine the goals of science communication in a particular context. This account also makes clear the ways that value judgments play a role in judgments of “hype,” which has implications for detecting and addressing this problem.","container-title":"Canadian Journal of Philosophy","DOI":"10.1017/can.2020.45","ISSN":"0045-5091, 1911-0820","journalAbbreviation":"Can. J. of Philosophy","language":"en","page":"1-16","source":"DOI.org (Crossref)","title":"Understanding the Problem of “Hype”: Exaggeration, Values, and Trust in Science","title-short":"Understanding the Problem of “Hype”","URL":"https://www.cambridge.org/core/product/identifier/S0045509120000454/type/journal_article","author":[{"family":"Intemann","given":"Kristen"}],"accessed":{"date-parts":[["2022",1,17]]},"issued":{"date-parts":[["2020",12,7]]}}}],"schema":"https://github.com/citation-style-language/schema/raw/master/csl-citation.json"} </w:instrText>
      </w:r>
      <w:r w:rsidRPr="00EA5CE5">
        <w:rPr>
          <w:color w:val="000000" w:themeColor="text1"/>
          <w:lang w:val="en-US"/>
        </w:rPr>
        <w:fldChar w:fldCharType="separate"/>
      </w:r>
      <w:r w:rsidRPr="00EA5CE5">
        <w:rPr>
          <w:noProof/>
          <w:color w:val="000000" w:themeColor="text1"/>
          <w:lang w:val="en-US"/>
        </w:rPr>
        <w:t>(Intemann 2020</w:t>
      </w:r>
      <w:r w:rsidRPr="00EA5CE5">
        <w:rPr>
          <w:color w:val="000000" w:themeColor="text1"/>
          <w:lang w:val="en-US"/>
        </w:rPr>
        <w:fldChar w:fldCharType="end"/>
      </w:r>
      <w:r w:rsidRPr="00EA5CE5">
        <w:rPr>
          <w:color w:val="000000" w:themeColor="text1"/>
          <w:lang w:val="en-US"/>
        </w:rPr>
        <w:t>).</w:t>
      </w:r>
    </w:p>
    <w:p w14:paraId="4A973565" w14:textId="3D0DEBBD" w:rsidR="00AD086B" w:rsidRPr="00EA5CE5" w:rsidRDefault="0039781C" w:rsidP="005B339E">
      <w:pPr>
        <w:pStyle w:val="Englishpaper"/>
        <w:rPr>
          <w:color w:val="000000" w:themeColor="text1"/>
        </w:rPr>
      </w:pPr>
      <w:r w:rsidRPr="00EA5CE5">
        <w:rPr>
          <w:color w:val="000000" w:themeColor="text1"/>
          <w:lang w:val="en-US"/>
        </w:rPr>
        <w:t xml:space="preserve">We come to the second way in which the </w:t>
      </w:r>
      <w:proofErr w:type="spellStart"/>
      <w:r w:rsidRPr="00EA5CE5">
        <w:rPr>
          <w:color w:val="000000" w:themeColor="text1"/>
          <w:lang w:val="en-US"/>
        </w:rPr>
        <w:t>moralisation</w:t>
      </w:r>
      <w:proofErr w:type="spellEnd"/>
      <w:r w:rsidRPr="00EA5CE5">
        <w:rPr>
          <w:color w:val="000000" w:themeColor="text1"/>
          <w:lang w:val="en-US"/>
        </w:rPr>
        <w:t xml:space="preserve"> of </w:t>
      </w:r>
      <w:r w:rsidR="002F69D6" w:rsidRPr="00EA5CE5">
        <w:rPr>
          <w:color w:val="000000" w:themeColor="text1"/>
          <w:lang w:val="en-US"/>
        </w:rPr>
        <w:t>HCQ</w:t>
      </w:r>
      <w:r w:rsidRPr="00EA5CE5">
        <w:rPr>
          <w:color w:val="000000" w:themeColor="text1"/>
          <w:lang w:val="en-US"/>
        </w:rPr>
        <w:t xml:space="preserve">, through the generation of hype, </w:t>
      </w:r>
      <w:r w:rsidR="00635B72" w:rsidRPr="00EA5CE5">
        <w:rPr>
          <w:color w:val="000000" w:themeColor="text1"/>
          <w:lang w:val="en-US"/>
        </w:rPr>
        <w:t xml:space="preserve">caused the undue </w:t>
      </w:r>
      <w:r w:rsidRPr="00EA5CE5">
        <w:rPr>
          <w:color w:val="000000" w:themeColor="text1"/>
          <w:lang w:val="en-US"/>
        </w:rPr>
        <w:t>in</w:t>
      </w:r>
      <w:r w:rsidR="00164E39" w:rsidRPr="00EA5CE5">
        <w:rPr>
          <w:color w:val="000000" w:themeColor="text1"/>
          <w:lang w:val="en-US"/>
        </w:rPr>
        <w:t>sertion</w:t>
      </w:r>
      <w:r w:rsidRPr="00EA5CE5">
        <w:rPr>
          <w:color w:val="000000" w:themeColor="text1"/>
          <w:lang w:val="en-US"/>
        </w:rPr>
        <w:t xml:space="preserve"> of values into medical research.</w:t>
      </w:r>
      <w:r w:rsidR="00164E39" w:rsidRPr="00EA5CE5">
        <w:rPr>
          <w:color w:val="000000" w:themeColor="text1"/>
          <w:lang w:val="en-US"/>
        </w:rPr>
        <w:t xml:space="preserve"> Considering HCQ good or bad altered the perception of inductive risk, i.e., it affected scientists' evaluation of the evidence.</w:t>
      </w:r>
      <w:r w:rsidRPr="00EA5CE5">
        <w:rPr>
          <w:color w:val="000000" w:themeColor="text1"/>
          <w:lang w:val="en-US"/>
        </w:rPr>
        <w:t xml:space="preserve"> </w:t>
      </w:r>
      <w:r w:rsidR="005D0CF7" w:rsidRPr="00EA5CE5">
        <w:rPr>
          <w:color w:val="000000" w:themeColor="text1"/>
          <w:lang w:val="en-US"/>
        </w:rPr>
        <w:t xml:space="preserve">The problem with inductive risk is, in simplified terms, this: when can I risk drawing a conclusion from the evidence I have? The 'when' refers to the epistemic situation (how much certainty) but also ethical (what harm will come from a false positive and what from a false negative).  If we think of the classic format of a scientific study in medicine, the question of inductive risk arises at various stages: how many patients is it sufficient to examine? in what way is it sufficient to examine them (control group or not)? how cautiously or confidently is it appropriate to express the conclusion when submitting for publication? Now, there is evidence that at all these stages inductive risk has been considered </w:t>
      </w:r>
      <w:proofErr w:type="spellStart"/>
      <w:r w:rsidR="005D0CF7" w:rsidRPr="00EA5CE5">
        <w:rPr>
          <w:color w:val="000000" w:themeColor="text1"/>
          <w:lang w:val="en-US"/>
        </w:rPr>
        <w:t>suboptimally</w:t>
      </w:r>
      <w:proofErr w:type="spellEnd"/>
      <w:r w:rsidR="005D0CF7" w:rsidRPr="00EA5CE5">
        <w:rPr>
          <w:color w:val="000000" w:themeColor="text1"/>
          <w:lang w:val="en-US"/>
        </w:rPr>
        <w:t xml:space="preserve"> in a large part of the scientific literature on the effects of </w:t>
      </w:r>
      <w:r w:rsidR="002F69D6" w:rsidRPr="00EA5CE5">
        <w:rPr>
          <w:color w:val="000000" w:themeColor="text1"/>
          <w:lang w:val="en-US"/>
        </w:rPr>
        <w:t>HCQ</w:t>
      </w:r>
      <w:r w:rsidR="005D0CF7" w:rsidRPr="00EA5CE5">
        <w:rPr>
          <w:color w:val="000000" w:themeColor="text1"/>
          <w:lang w:val="en-US"/>
        </w:rPr>
        <w:t>. I</w:t>
      </w:r>
      <w:proofErr w:type="spellStart"/>
      <w:r w:rsidR="005B339E" w:rsidRPr="00EA5CE5">
        <w:rPr>
          <w:color w:val="000000" w:themeColor="text1"/>
        </w:rPr>
        <w:t>n</w:t>
      </w:r>
      <w:proofErr w:type="spellEnd"/>
      <w:r w:rsidR="005B339E" w:rsidRPr="00EA5CE5">
        <w:rPr>
          <w:color w:val="000000" w:themeColor="text1"/>
        </w:rPr>
        <w:t xml:space="preserve"> the case of the very first study by </w:t>
      </w:r>
      <w:proofErr w:type="spellStart"/>
      <w:r w:rsidR="005B339E" w:rsidRPr="00EA5CE5">
        <w:rPr>
          <w:color w:val="000000" w:themeColor="text1"/>
        </w:rPr>
        <w:t>Raoult</w:t>
      </w:r>
      <w:proofErr w:type="spellEnd"/>
      <w:r w:rsidR="005B339E" w:rsidRPr="00EA5CE5">
        <w:rPr>
          <w:color w:val="000000" w:themeColor="text1"/>
        </w:rPr>
        <w:t xml:space="preserve"> and his team </w:t>
      </w:r>
      <w:r w:rsidR="005B339E" w:rsidRPr="00EA5CE5">
        <w:rPr>
          <w:color w:val="000000" w:themeColor="text1"/>
        </w:rPr>
        <w:fldChar w:fldCharType="begin"/>
      </w:r>
      <w:r w:rsidR="00A0010C" w:rsidRPr="00EA5CE5">
        <w:rPr>
          <w:color w:val="000000" w:themeColor="text1"/>
        </w:rPr>
        <w:instrText xml:space="preserve"> ADDIN ZOTERO_ITEM CSL_CITATION {"citationID":"2XqhfALk","properties":{"formattedCitation":"(Gautret et al. 2020)","plainCitation":"(Gautret et al. 2020)","noteIndex":0},"citationItems":[{"id":243,"uris":["http://zotero.org/users/8820588/items/ZTAIP3CK"],"itemData":{"id":243,"type":"article-journal","abstract":"Background\nChloroquine and hydroxychloroquine have been found to be efficient on SARS-CoV-2, and reported to be efficient in Chinese COV-19 patients. We evaluate the effect of hydroxychloroquine on respiratory viral loads.\nPatients and methods\nFrench Confirmed COVID-19 patients were included in a single arm protocol from early March to March 16th, to receive 600mg of hydroxychloroquine daily and their viral load in nasopharyngeal swabs was tested daily in a hospital setting. Depending on their clinical presentation, azithromycin was added to the treatment. Untreated patients from another center and cases refusing the protocol were included as negative controls. Presence and absence of virus at Day6-post inclusion was considered the end point.\nResults\nSix patients were asymptomatic, 22 had upper respiratory tract infection symptoms and eight had lower respiratory tract infection symptoms. Twenty cases were treated in this study and showed a significant reduction of the viral carriage at D6-post inclusion compared to controls, and much lower average carrying duration than reported in the litterature for untreated patients. Azithromycin added to hydroxychloroquine was significantly more efficient for virus elimination.\nConclusion\nDespite its small sample size, our survey shows that hydroxychloroquine treatment is significantly associated with viral load reduction/disappearance in COVID-19 patients and its effect is reinforced by azithromycin.","container-title":"International Journal of Antimicrobial Agents","DOI":"10.1016/j.ijantimicag.2020.105949","ISSN":"0924-8579","issue":"1","journalAbbreviation":"International Journal of Antimicrobial Agents","language":"en","page":"105949","source":"ScienceDirect","title":"Hydroxychloroquine and azithromycin as a treatment of COVID-19: results of an open-label non-randomized clinical trial","title-short":"Hydroxychloroquine and azithromycin as a treatment of COVID-19","URL":"https://www.sciencedirect.com/science/article/pii/S0924857920300996","volume":"56","author":[{"family":"Gautret","given":"Philippe"},{"family":"Lagier","given":"Jean-Christophe"},{"family":"Parola","given":"Philippe"},{"family":"Hoang","given":"Van Thuan"},{"family":"Meddeb","given":"Line"},{"family":"Mailhe","given":"Morgane"},{"family":"Doudier","given":"Barbara"},{"family":"Courjon","given":"Johan"},{"family":"Giordanengo","given":"Valérie"},{"family":"Vieira","given":"Vera Esteves"},{"family":"Tissot Dupont","given":"Hervé"},{"family":"Honoré","given":"Stéphane"},{"family":"Colson","given":"Philippe"},{"family":"Chabrière","given":"Eric"},{"family":"La Scola","given":"Bernard"},{"family":"Rolain","given":"Jean-Marc"},{"family":"Brouqui","given":"Philippe"},{"family":"Raoult","given":"Didier"}],"accessed":{"date-parts":[["2022",3,18]]},"issued":{"date-parts":[["2020",7,1]]}}}],"schema":"https://github.com/citation-style-language/schema/raw/master/csl-citation.json"} </w:instrText>
      </w:r>
      <w:r w:rsidR="005B339E" w:rsidRPr="00EA5CE5">
        <w:rPr>
          <w:color w:val="000000" w:themeColor="text1"/>
        </w:rPr>
        <w:fldChar w:fldCharType="separate"/>
      </w:r>
      <w:r w:rsidR="00A0010C" w:rsidRPr="00EA5CE5">
        <w:rPr>
          <w:color w:val="000000" w:themeColor="text1"/>
        </w:rPr>
        <w:t>(Gautret et al. 2020)</w:t>
      </w:r>
      <w:r w:rsidR="005B339E" w:rsidRPr="00EA5CE5">
        <w:rPr>
          <w:color w:val="000000" w:themeColor="text1"/>
        </w:rPr>
        <w:fldChar w:fldCharType="end"/>
      </w:r>
      <w:r w:rsidR="005B339E" w:rsidRPr="00EA5CE5">
        <w:rPr>
          <w:color w:val="000000" w:themeColor="text1"/>
        </w:rPr>
        <w:t xml:space="preserve">, this was implicitly admitted by </w:t>
      </w:r>
      <w:proofErr w:type="spellStart"/>
      <w:r w:rsidR="005B339E" w:rsidRPr="00EA5CE5">
        <w:rPr>
          <w:color w:val="000000" w:themeColor="text1"/>
        </w:rPr>
        <w:t>Raoult</w:t>
      </w:r>
      <w:proofErr w:type="spellEnd"/>
      <w:r w:rsidR="005B339E" w:rsidRPr="00EA5CE5">
        <w:rPr>
          <w:color w:val="000000" w:themeColor="text1"/>
        </w:rPr>
        <w:t xml:space="preserve"> himself when he claimed that benevolence towards patients waiting for a cure is prior to methodology.</w:t>
      </w:r>
      <w:r w:rsidR="00A7051E" w:rsidRPr="00EA5CE5">
        <w:rPr>
          <w:color w:val="000000" w:themeColor="text1"/>
        </w:rPr>
        <w:t xml:space="preserve"> </w:t>
      </w:r>
      <w:r w:rsidR="005D0CF7" w:rsidRPr="00EA5CE5">
        <w:rPr>
          <w:color w:val="000000" w:themeColor="text1"/>
        </w:rPr>
        <w:t xml:space="preserve">What </w:t>
      </w:r>
      <w:proofErr w:type="spellStart"/>
      <w:r w:rsidR="005D0CF7" w:rsidRPr="00EA5CE5">
        <w:rPr>
          <w:color w:val="000000" w:themeColor="text1"/>
        </w:rPr>
        <w:t>Raoult</w:t>
      </w:r>
      <w:proofErr w:type="spellEnd"/>
      <w:r w:rsidR="005D0CF7" w:rsidRPr="00EA5CE5">
        <w:rPr>
          <w:color w:val="000000" w:themeColor="text1"/>
        </w:rPr>
        <w:t xml:space="preserve"> basically admitted was that the moral duty to do good (and to promote the “good” molecule) had influenced his assessment of the evidence</w:t>
      </w:r>
      <w:r w:rsidR="009A0D0C" w:rsidRPr="00EA5CE5">
        <w:rPr>
          <w:color w:val="000000" w:themeColor="text1"/>
        </w:rPr>
        <w:t xml:space="preserve">; more specifically, he considered it sufficient for a positive conclusion regarding the effect of </w:t>
      </w:r>
      <w:r w:rsidR="002F69D6" w:rsidRPr="00EA5CE5">
        <w:rPr>
          <w:color w:val="000000" w:themeColor="text1"/>
        </w:rPr>
        <w:t>HCQ</w:t>
      </w:r>
      <w:r w:rsidR="009A0D0C" w:rsidRPr="00EA5CE5">
        <w:rPr>
          <w:color w:val="000000" w:themeColor="text1"/>
        </w:rPr>
        <w:t xml:space="preserve">, justifying with value-intrusion a not insignificant inductive leap. </w:t>
      </w:r>
      <w:r w:rsidR="005B339E" w:rsidRPr="00EA5CE5">
        <w:rPr>
          <w:color w:val="000000" w:themeColor="text1"/>
        </w:rPr>
        <w:t xml:space="preserve">It is difficult to judge what happened in the case of </w:t>
      </w:r>
      <w:r w:rsidR="005B339E" w:rsidRPr="00EA5CE5">
        <w:rPr>
          <w:i/>
          <w:iCs/>
          <w:color w:val="000000" w:themeColor="text1"/>
        </w:rPr>
        <w:t>The Lancet's</w:t>
      </w:r>
      <w:r w:rsidR="005B339E" w:rsidRPr="00EA5CE5">
        <w:rPr>
          <w:color w:val="000000" w:themeColor="text1"/>
        </w:rPr>
        <w:t xml:space="preserve"> retracted article. Maybe the moral urge to block the HCQ campaign was part of the process that led to an overestimation of the quality of the </w:t>
      </w:r>
      <w:proofErr w:type="spellStart"/>
      <w:r w:rsidR="005B339E" w:rsidRPr="00EA5CE5">
        <w:rPr>
          <w:color w:val="000000" w:themeColor="text1"/>
        </w:rPr>
        <w:t>Surgisphere</w:t>
      </w:r>
      <w:proofErr w:type="spellEnd"/>
      <w:r w:rsidR="005B339E" w:rsidRPr="00EA5CE5">
        <w:rPr>
          <w:color w:val="000000" w:themeColor="text1"/>
        </w:rPr>
        <w:t xml:space="preserve"> data and quick acceptance and publication. Arguably, there is not enough evidence for a conclusion in this case, and I am not sure what kind of empirical research could adjudicate the issue. </w:t>
      </w:r>
      <w:proofErr w:type="gramStart"/>
      <w:r w:rsidR="005B339E" w:rsidRPr="00EA5CE5">
        <w:rPr>
          <w:color w:val="000000" w:themeColor="text1"/>
        </w:rPr>
        <w:t>That being said, it</w:t>
      </w:r>
      <w:proofErr w:type="gramEnd"/>
      <w:r w:rsidR="005B339E" w:rsidRPr="00EA5CE5">
        <w:rPr>
          <w:color w:val="000000" w:themeColor="text1"/>
        </w:rPr>
        <w:t xml:space="preserve"> remains a possibility that moral reasons to fight against HCQ, seen as morally bad, played some role. </w:t>
      </w:r>
    </w:p>
    <w:p w14:paraId="7FD809A3" w14:textId="0EEA362A" w:rsidR="0069718A" w:rsidRPr="00EA5CE5" w:rsidRDefault="005B339E" w:rsidP="00AD086B">
      <w:pPr>
        <w:pStyle w:val="Englishpaper"/>
        <w:rPr>
          <w:color w:val="000000" w:themeColor="text1"/>
          <w:lang w:val="en-US"/>
        </w:rPr>
      </w:pPr>
      <w:r w:rsidRPr="00EA5CE5">
        <w:rPr>
          <w:color w:val="000000" w:themeColor="text1"/>
        </w:rPr>
        <w:lastRenderedPageBreak/>
        <w:t>Beyond these two egregious cases, but on which we cannot generalise, there is fortunately more robust data to</w:t>
      </w:r>
      <w:r w:rsidR="00AD086B" w:rsidRPr="00EA5CE5">
        <w:rPr>
          <w:color w:val="000000" w:themeColor="text1"/>
        </w:rPr>
        <w:t xml:space="preserve"> support the claim that moralization of HCQ acted at the level of scientists’ assessment of evidence. </w:t>
      </w:r>
      <w:r w:rsidRPr="00EA5CE5">
        <w:rPr>
          <w:color w:val="000000" w:themeColor="text1"/>
          <w:lang w:val="en-US"/>
        </w:rPr>
        <w:t xml:space="preserve">Many of the studies conducted on </w:t>
      </w:r>
      <w:r w:rsidR="002F69D6" w:rsidRPr="00EA5CE5">
        <w:rPr>
          <w:color w:val="000000" w:themeColor="text1"/>
          <w:lang w:val="en-US"/>
        </w:rPr>
        <w:t>HCQ</w:t>
      </w:r>
      <w:r w:rsidRPr="00EA5CE5">
        <w:rPr>
          <w:color w:val="000000" w:themeColor="text1"/>
          <w:lang w:val="en-US"/>
        </w:rPr>
        <w:t xml:space="preserve"> before the large RCTs</w:t>
      </w:r>
      <w:r w:rsidR="009A0D0C" w:rsidRPr="00EA5CE5">
        <w:rPr>
          <w:color w:val="000000" w:themeColor="text1"/>
          <w:lang w:val="en-US"/>
        </w:rPr>
        <w:t xml:space="preserve"> can be considered as biased inductive risk assessments</w:t>
      </w:r>
      <w:r w:rsidR="00615E77" w:rsidRPr="00EA5CE5">
        <w:rPr>
          <w:color w:val="000000" w:themeColor="text1"/>
          <w:lang w:val="en-US"/>
        </w:rPr>
        <w:t xml:space="preserve">. </w:t>
      </w:r>
      <w:r w:rsidR="00AD086B" w:rsidRPr="00EA5CE5">
        <w:rPr>
          <w:color w:val="000000" w:themeColor="text1"/>
          <w:lang w:val="en-US"/>
        </w:rPr>
        <w:t xml:space="preserve">Some were too small, as they involved too few participants. Many were without a control group. </w:t>
      </w:r>
      <w:r w:rsidRPr="00EA5CE5">
        <w:rPr>
          <w:color w:val="000000" w:themeColor="text1"/>
          <w:lang w:val="en-US"/>
        </w:rPr>
        <w:t xml:space="preserve">This is unfortunately a hallmark of Covid-science but </w:t>
      </w:r>
      <w:r w:rsidR="0069718A" w:rsidRPr="00EA5CE5">
        <w:rPr>
          <w:color w:val="000000" w:themeColor="text1"/>
          <w:lang w:val="en-US"/>
        </w:rPr>
        <w:t xml:space="preserve">it </w:t>
      </w:r>
      <w:r w:rsidRPr="00EA5CE5">
        <w:rPr>
          <w:color w:val="000000" w:themeColor="text1"/>
          <w:lang w:val="en-US"/>
        </w:rPr>
        <w:t>is particularly visible in our case</w:t>
      </w:r>
      <w:r w:rsidR="007F1EDB" w:rsidRPr="00EA5CE5">
        <w:rPr>
          <w:color w:val="000000" w:themeColor="text1"/>
          <w:lang w:val="en-US"/>
        </w:rPr>
        <w:t xml:space="preserve"> </w:t>
      </w:r>
      <w:r w:rsidR="007F1EDB" w:rsidRPr="00EA5CE5">
        <w:rPr>
          <w:color w:val="000000" w:themeColor="text1"/>
          <w:lang w:val="en-US"/>
        </w:rPr>
        <w:fldChar w:fldCharType="begin"/>
      </w:r>
      <w:r w:rsidR="00CA31A0" w:rsidRPr="00EA5CE5">
        <w:rPr>
          <w:color w:val="000000" w:themeColor="text1"/>
          <w:lang w:val="en-US"/>
        </w:rPr>
        <w:instrText xml:space="preserve"> ADDIN ZOTERO_ITEM CSL_CITATION {"citationID":"OrTD0Bxa","properties":{"formattedCitation":"(Raynaud et al. 2021)","plainCitation":"(Raynaud et al. 2021)","noteIndex":0},"citationItems":[{"id":"4VfqF3ar/2Actlma0","uris":["http://zotero.org/users/8820588/items/VR4NFAL2"],"itemData":{"id":1995,"type":"article-journal","abstract":"Since the start of the COVID-19 outbreak, a large number of COVID-19-related papers have been published. However, concerns about the risk of expedited science have been raised. We aimed at reviewing and categorizing COVID-19-related medical research and to critically appraise peer-reviewed original articles.","container-title":"BMC Medical Research Methodology","DOI":"10.1186/s12874-020-01190-w","ISSN":"1471-2288","issue":"1","journalAbbreviation":"BMC Med Res Methodol","language":"en","page":"1","source":"Springer Link","title":"COVID-19-related medical research: a meta-research and critical appraisal","title-short":"COVID-19-related medical research","URL":"https://doi.org/10.1186/s12874-020-01190-w","volume":"21","author":[{"family":"Raynaud","given":"Marc"},{"family":"Zhang","given":"Huanxi"},{"family":"Louis","given":"Kevin"},{"family":"Goutaudier","given":"Valentin"},{"family":"Wang","given":"Jiali"},{"family":"Dubourg","given":"Quentin"},{"family":"Wei","given":"Yongcheng"},{"family":"Demir","given":"Zeynep"},{"family":"Debiais","given":"Charlotte"},{"family":"Aubert","given":"Olivier"},{"family":"Bouatou","given":"Yassine"},{"family":"Lefaucheur","given":"Carmen"},{"family":"Jabre","given":"Patricia"},{"family":"Liu","given":"Longshan"},{"family":"Wang","given":"Changxi"},{"family":"Jouven","given":"Xavier"},{"family":"Reese","given":"Peter"},{"family":"Empana","given":"Jean-Philippe"},{"family":"Loupy","given":"Alexandre"}],"accessed":{"date-parts":[["2023",2,3]]},"issued":{"date-parts":[["2021",1,4]]}}}],"schema":"https://github.com/citation-style-language/schema/raw/master/csl-citation.json"} </w:instrText>
      </w:r>
      <w:r w:rsidR="007F1EDB" w:rsidRPr="00EA5CE5">
        <w:rPr>
          <w:color w:val="000000" w:themeColor="text1"/>
          <w:lang w:val="en-US"/>
        </w:rPr>
        <w:fldChar w:fldCharType="separate"/>
      </w:r>
      <w:r w:rsidR="007F1EDB" w:rsidRPr="00EA5CE5">
        <w:rPr>
          <w:noProof/>
          <w:color w:val="000000" w:themeColor="text1"/>
          <w:lang w:val="en-US"/>
        </w:rPr>
        <w:t>(Raynaud et al. 2021)</w:t>
      </w:r>
      <w:r w:rsidR="007F1EDB" w:rsidRPr="00EA5CE5">
        <w:rPr>
          <w:color w:val="000000" w:themeColor="text1"/>
          <w:lang w:val="en-US"/>
        </w:rPr>
        <w:fldChar w:fldCharType="end"/>
      </w:r>
      <w:r w:rsidR="0069718A" w:rsidRPr="00EA5CE5">
        <w:rPr>
          <w:color w:val="000000" w:themeColor="text1"/>
          <w:lang w:val="en-US"/>
        </w:rPr>
        <w:t xml:space="preserve"> </w:t>
      </w:r>
      <w:r w:rsidR="0069718A" w:rsidRPr="00EA5CE5">
        <w:rPr>
          <w:color w:val="000000" w:themeColor="text1"/>
          <w:lang w:val="en-US"/>
        </w:rPr>
        <w:fldChar w:fldCharType="begin"/>
      </w:r>
      <w:r w:rsidR="0069718A" w:rsidRPr="00EA5CE5">
        <w:rPr>
          <w:color w:val="000000" w:themeColor="text1"/>
          <w:lang w:val="en-US"/>
        </w:rPr>
        <w:instrText xml:space="preserve"> ADDIN ZOTERO_ITEM CSL_CITATION {"citationID":"7r5ZztNP","properties":{"formattedCitation":"(Jung et al. 2021)","plainCitation":"(Jung et al. 2021)","noteIndex":0},"citationItems":[{"id":1961,"uris":["http://zotero.org/users/8820588/items/RY6RDK73"],"itemData":{"id":1961,"type":"article-journal","abstract":"The COVID-19 pandemic began in early 2020 with major health consequences. While a need to disseminate information to the medical community and general public was paramount, concerns have been raised regarding the scientific rigor in published reports. We performed a systematic review to evaluate the methodological quality of currently available COVID-19 studies compared to historical controls. A total of 9895 titles and abstracts were screened and 686 COVID-19 articles were included in the final analysis. Comparative analysis of COVID-19 to historical articles reveals a shorter time to acceptance (13.0[IQR, 5.0–25.0] days vs. 110.0[IQR, 71.0–156.0] days in COVID-19 and control articles, respectively; p &lt; 0.0001). Furthermore, methodological quality scores are lower in COVID-19 articles across all study designs. COVID-19 clinical studies have a shorter time to publication and have lower methodological quality scores than control studies in the same journal. These studies should be revisited with the emergence of stronger evidence.","container-title":"Nature Communications","DOI":"10.1038/s41467-021-21220-5","ISSN":"2041-1723","issue":"1","journalAbbreviation":"Nat Commun","language":"en","license":"2021 The Author(s)","note":"number: 1\npublisher: Nature Publishing Group","page":"943","source":"www.nature.com","title":"Methodological quality of COVID-19 clinical research","URL":"https://www.nature.com/articles/s41467-021-21220-5","volume":"12","author":[{"family":"Jung","given":"Richard G."},{"family":"Di Santo","given":"Pietro"},{"family":"Clifford","given":"Cole"},{"family":"Prosperi-Porta","given":"Graeme"},{"family":"Skanes","given":"Stephanie"},{"family":"Hung","given":"Annie"},{"family":"Parlow","given":"Simon"},{"family":"Visintini","given":"Sarah"},{"family":"Ramirez","given":"F. Daniel"},{"family":"Simard","given":"Trevor"},{"family":"Hibbert","given":"Benjamin"}],"accessed":{"date-parts":[["2023",2,2]]},"issued":{"date-parts":[["2021",2,11]]}}}],"schema":"https://github.com/citation-style-language/schema/raw/master/csl-citation.json"} </w:instrText>
      </w:r>
      <w:r w:rsidR="0069718A" w:rsidRPr="00EA5CE5">
        <w:rPr>
          <w:color w:val="000000" w:themeColor="text1"/>
          <w:lang w:val="en-US"/>
        </w:rPr>
        <w:fldChar w:fldCharType="separate"/>
      </w:r>
      <w:r w:rsidR="0069718A" w:rsidRPr="00EA5CE5">
        <w:rPr>
          <w:noProof/>
          <w:color w:val="000000" w:themeColor="text1"/>
          <w:lang w:val="en-US"/>
        </w:rPr>
        <w:t>(Jung et al. 2021)</w:t>
      </w:r>
      <w:r w:rsidR="0069718A" w:rsidRPr="00EA5CE5">
        <w:rPr>
          <w:color w:val="000000" w:themeColor="text1"/>
          <w:lang w:val="en-US"/>
        </w:rPr>
        <w:fldChar w:fldCharType="end"/>
      </w:r>
      <w:r w:rsidR="0069718A" w:rsidRPr="00EA5CE5">
        <w:rPr>
          <w:color w:val="000000" w:themeColor="text1"/>
          <w:lang w:val="en-US"/>
        </w:rPr>
        <w:t>.</w:t>
      </w:r>
      <w:r w:rsidRPr="00EA5CE5">
        <w:rPr>
          <w:color w:val="000000" w:themeColor="text1"/>
          <w:lang w:val="en-US"/>
        </w:rPr>
        <w:t xml:space="preserve"> </w:t>
      </w:r>
      <w:r w:rsidR="0069718A" w:rsidRPr="00EA5CE5">
        <w:rPr>
          <w:color w:val="000000" w:themeColor="text1"/>
          <w:lang w:val="en-US"/>
        </w:rPr>
        <w:t xml:space="preserve">A systematic review gloomily states that </w:t>
      </w:r>
    </w:p>
    <w:p w14:paraId="2E961BFE" w14:textId="13E018B0" w:rsidR="00FF2126" w:rsidRPr="00EA5CE5" w:rsidRDefault="0069718A" w:rsidP="00FF2126">
      <w:pPr>
        <w:pStyle w:val="Englishpaper"/>
        <w:rPr>
          <w:color w:val="000000" w:themeColor="text1"/>
          <w:sz w:val="20"/>
          <w:szCs w:val="20"/>
          <w:lang w:val="en-US"/>
        </w:rPr>
      </w:pPr>
      <w:r w:rsidRPr="00EA5CE5">
        <w:rPr>
          <w:color w:val="000000" w:themeColor="text1"/>
          <w:sz w:val="20"/>
          <w:szCs w:val="20"/>
          <w:lang w:val="en-US"/>
        </w:rPr>
        <w:t xml:space="preserve">[a]t the design level, most studies lack the randomization, concealment of the generated sequence, and blinding/masking needed to generate sound evidence, when they are RCTs and not observational uncontrolled single-arm case series. At the analysis level, they lack the standard steps taken to minimize confounding such as prospective design, statistical adjustment for prognostic factors, (propensity) matching, or stratification […] Our examination has found the reporting to be very sparse and </w:t>
      </w:r>
      <w:r w:rsidR="00B66BB8" w:rsidRPr="00EA5CE5">
        <w:rPr>
          <w:color w:val="000000" w:themeColor="text1"/>
          <w:sz w:val="20"/>
          <w:szCs w:val="20"/>
          <w:lang w:val="en-US"/>
        </w:rPr>
        <w:t>lacking</w:t>
      </w:r>
      <w:r w:rsidRPr="00EA5CE5">
        <w:rPr>
          <w:color w:val="000000" w:themeColor="text1"/>
          <w:sz w:val="20"/>
          <w:szCs w:val="20"/>
          <w:lang w:val="en-US"/>
        </w:rPr>
        <w:t xml:space="preserve"> the explicitness that is warranted, and the patient-important outcomes needed for decision-making are often not studied or not reported </w:t>
      </w:r>
      <w:r w:rsidR="00B66BB8" w:rsidRPr="00EA5CE5">
        <w:rPr>
          <w:color w:val="000000" w:themeColor="text1"/>
          <w:sz w:val="20"/>
          <w:szCs w:val="20"/>
          <w:lang w:val="en-US"/>
        </w:rPr>
        <w:fldChar w:fldCharType="begin"/>
      </w:r>
      <w:r w:rsidR="00B66BB8" w:rsidRPr="00EA5CE5">
        <w:rPr>
          <w:color w:val="000000" w:themeColor="text1"/>
          <w:sz w:val="20"/>
          <w:szCs w:val="20"/>
          <w:lang w:val="en-US"/>
        </w:rPr>
        <w:instrText xml:space="preserve"> ADDIN ZOTERO_ITEM CSL_CITATION {"citationID":"3CaneKEJ","properties":{"formattedCitation":"(Alexander et al. 2020)","plainCitation":"(Alexander et al. 2020)","noteIndex":0},"citationItems":[{"id":1959,"uris":["http://zotero.org/users/8820588/items/2EBXJWFE"],"itemData":{"id":1959,"type":"article-journal","abstract":"Objectives/Background and Objectives\nPrior epidemics of high-mortality human coronaviruses, such as the acute respiratory syndrome coronavirus (SARS-CoV or SARS-1) in 2003, have driven the characterization of compounds that could be possibly active against the currently emerging novel coronavirus SARS-CoV-2 (COVID-19). Presently, no approved treatment or prophylaxis is available for COVID-19. We comment on the existing COVID-19 research methodologies in general and the published reporting. Given the media attention and claims of effectiveness, we chose chloroquine and hydroxychloroquine, in combination with azithromycin, as an area of COVID-19 research to examine.\nMethods/Study Design and Setting\nMEDLINE and EMBASE electronic databases were searched from 2019 to present (April 3rd, 2020) using a mix of keywords such as COVID-19 and chloroquine and hydroxychloroquine. We also searched the largest clinical medicine preprint repository, medRxiv.org.\nResults\nWe found 6 studies, 3 randomized control trials and 3 observational studies, focusing on chloroquine and hydroxychloroquine (with azithromycin). We critically appraised the evidence.\nConclusion\nWe found that the COVID-19 research methodology is very poor in the area of chloroquine/hydroxychloroquine research. In screening the literature, we observed the same across COVID-19 research in relation to potential treatments. The reporting is very poor and sparse, and patient-important outcomes needed to discern decision-making priorities are not reported. We do understand the barriers to perform rigorous research in health care settings overwhelmed by a novel deadly disease. However, this emergency pandemic situation does not transform flawed methods and data into credible results. The adequately powered, comparative, and robust clinical research that is needed for optimal evidence-informed decision-making remains absent in COVID-19.","container-title":"Journal of Clinical Epidemiology","DOI":"10.1016/j.jclinepi.2020.04.016","ISSN":"0895-4356","journalAbbreviation":"Journal of Clinical Epidemiology","language":"en","page":"120-126","source":"ScienceDirect","title":"COVID-19 coronavirus research has overall low methodological quality thus far: case in point for chloroquine/hydroxychloroquine","title-short":"COVID-19 coronavirus research has overall low methodological quality thus far","URL":"https://www.sciencedirect.com/science/article/pii/S0895435620303711","volume":"123","author":[{"family":"Alexander","given":"Paul Elias"},{"family":"Debono","given":"Victoria Borg"},{"family":"Mammen","given":"Manoj J."},{"family":"Iorio","given":"Alfonso"},{"family":"Aryal","given":"Komal"},{"family":"Deng","given":"Dianna"},{"family":"Brocard","given":"Eva"},{"family":"Alhazzani","given":"Waleed"}],"accessed":{"date-parts":[["2023",2,2]]},"issued":{"date-parts":[["2020",7,1]]}}}],"schema":"https://github.com/citation-style-language/schema/raw/master/csl-citation.json"} </w:instrText>
      </w:r>
      <w:r w:rsidR="00B66BB8" w:rsidRPr="00EA5CE5">
        <w:rPr>
          <w:color w:val="000000" w:themeColor="text1"/>
          <w:sz w:val="20"/>
          <w:szCs w:val="20"/>
          <w:lang w:val="en-US"/>
        </w:rPr>
        <w:fldChar w:fldCharType="separate"/>
      </w:r>
      <w:r w:rsidR="00B66BB8" w:rsidRPr="00EA5CE5">
        <w:rPr>
          <w:noProof/>
          <w:color w:val="000000" w:themeColor="text1"/>
          <w:sz w:val="20"/>
          <w:szCs w:val="20"/>
          <w:lang w:val="en-US"/>
        </w:rPr>
        <w:t>(Alexander et al. 2020)</w:t>
      </w:r>
      <w:r w:rsidR="00B66BB8" w:rsidRPr="00EA5CE5">
        <w:rPr>
          <w:color w:val="000000" w:themeColor="text1"/>
          <w:sz w:val="20"/>
          <w:szCs w:val="20"/>
          <w:lang w:val="en-US"/>
        </w:rPr>
        <w:fldChar w:fldCharType="end"/>
      </w:r>
      <w:r w:rsidR="00B66BB8" w:rsidRPr="00EA5CE5">
        <w:rPr>
          <w:color w:val="000000" w:themeColor="text1"/>
          <w:sz w:val="20"/>
          <w:szCs w:val="20"/>
          <w:lang w:val="en-US"/>
        </w:rPr>
        <w:t>, 123)</w:t>
      </w:r>
    </w:p>
    <w:p w14:paraId="4FBCAA5A" w14:textId="3AA5AE19" w:rsidR="00FF2126" w:rsidRPr="00EA5CE5" w:rsidRDefault="00FF2126" w:rsidP="00FF2126">
      <w:pPr>
        <w:pStyle w:val="Englishpaper"/>
        <w:rPr>
          <w:color w:val="000000" w:themeColor="text1"/>
        </w:rPr>
      </w:pPr>
      <w:r w:rsidRPr="00EA5CE5">
        <w:rPr>
          <w:color w:val="000000" w:themeColor="text1"/>
        </w:rPr>
        <w:t xml:space="preserve">There is also a more technical point to consider in support of the hypothesis that the moralization of HCQ influenced the appreciation of evidence within the research community. It </w:t>
      </w:r>
      <w:r w:rsidR="00635B72" w:rsidRPr="00EA5CE5">
        <w:rPr>
          <w:color w:val="000000" w:themeColor="text1"/>
        </w:rPr>
        <w:t>concerns the</w:t>
      </w:r>
      <w:r w:rsidRPr="00EA5CE5">
        <w:rPr>
          <w:color w:val="000000" w:themeColor="text1"/>
        </w:rPr>
        <w:t xml:space="preserve"> RCTs that have been authorised and then completed to settle the question of HCQ effectiveness. The methodology prescribes that an RCT can only be done when there is equipoise, i.e., doubt about the difference in effect between the new intervention and the standard one. The notion of equipoise is much debated, and some consider it unnecessary and confusing because it is difficult to operationalise. Whichever meaning of equipoise is used, however, it is difficult to argue that the HCQ case was one of genuine doubt. Several authors argue that when the RCTs were planned, there was already sufficient evidence that the treatment did not work (or insufficient evidence that it did work: the studies in favour almost all had some methodological flaws). Why then, forgetting equipoise, were these huge, expensive, and time-consuming RCTs authorised? Why, that is, did the researchers from large and prestigious institutions who proposed and designed these multicentre studies evaluate so little - so to speak - the already existing evidence? </w:t>
      </w:r>
      <w:r w:rsidRPr="00EA5CE5">
        <w:rPr>
          <w:color w:val="000000" w:themeColor="text1"/>
        </w:rPr>
        <w:fldChar w:fldCharType="begin"/>
      </w:r>
      <w:r w:rsidRPr="00EA5CE5">
        <w:rPr>
          <w:color w:val="000000" w:themeColor="text1"/>
        </w:rPr>
        <w:instrText xml:space="preserve"> ADDIN ZOTERO_ITEM CSL_CITATION {"citationID":"scneWJxl","properties":{"formattedCitation":"(Alexander et al. 2020)","plainCitation":"(Alexander et al. 2020)","noteIndex":0},"citationItems":[{"id":1959,"uris":["http://zotero.org/users/8820588/items/2EBXJWFE"],"itemData":{"id":1959,"type":"article-journal","abstract":"Objectives/Background and Objectives\nPrior epidemics of high-mortality human coronaviruses, such as the acute respiratory syndrome coronavirus (SARS-CoV or SARS-1) in 2003, have driven the characterization of compounds that could be possibly active against the currently emerging novel coronavirus SARS-CoV-2 (COVID-19). Presently, no approved treatment or prophylaxis is available for COVID-19. We comment on the existing COVID-19 research methodologies in general and the published reporting. Given the media attention and claims of effectiveness, we chose chloroquine and hydroxychloroquine, in combination with azithromycin, as an area of COVID-19 research to examine.\nMethods/Study Design and Setting\nMEDLINE and EMBASE electronic databases were searched from 2019 to present (April 3rd, 2020) using a mix of keywords such as COVID-19 and chloroquine and hydroxychloroquine. We also searched the largest clinical medicine preprint repository, medRxiv.org.\nResults\nWe found 6 studies, 3 randomized control trials and 3 observational studies, focusing on chloroquine and hydroxychloroquine (with azithromycin). We critically appraised the evidence.\nConclusion\nWe found that the COVID-19 research methodology is very poor in the area of chloroquine/hydroxychloroquine research. In screening the literature, we observed the same across COVID-19 research in relation to potential treatments. The reporting is very poor and sparse, and patient-important outcomes needed to discern decision-making priorities are not reported. We do understand the barriers to perform rigorous research in health care settings overwhelmed by a novel deadly disease. However, this emergency pandemic situation does not transform flawed methods and data into credible results. The adequately powered, comparative, and robust clinical research that is needed for optimal evidence-informed decision-making remains absent in COVID-19.","container-title":"Journal of Clinical Epidemiology","DOI":"10.1016/j.jclinepi.2020.04.016","ISSN":"0895-4356","journalAbbreviation":"Journal of Clinical Epidemiology","language":"en","page":"120-126","source":"ScienceDirect","title":"COVID-19 coronavirus research has overall low methodological quality thus far: case in point for chloroquine/hydroxychloroquine","title-short":"COVID-19 coronavirus research has overall low methodological quality thus far","URL":"https://www.sciencedirect.com/science/article/pii/S0895435620303711","volume":"123","author":[{"family":"Alexander","given":"Paul Elias"},{"family":"Debono","given":"Victoria Borg"},{"family":"Mammen","given":"Manoj J."},{"family":"Iorio","given":"Alfonso"},{"family":"Aryal","given":"Komal"},{"family":"Deng","given":"Dianna"},{"family":"Brocard","given":"Eva"},{"family":"Alhazzani","given":"Waleed"}],"accessed":{"date-parts":[["2023",2,2]]},"issued":{"date-parts":[["2020",7,1]]}}}],"schema":"https://github.com/citation-style-language/schema/raw/master/csl-citation.json"} </w:instrText>
      </w:r>
      <w:r w:rsidRPr="00EA5CE5">
        <w:rPr>
          <w:color w:val="000000" w:themeColor="text1"/>
        </w:rPr>
        <w:fldChar w:fldCharType="separate"/>
      </w:r>
      <w:r w:rsidRPr="00EA5CE5">
        <w:rPr>
          <w:noProof/>
          <w:color w:val="000000" w:themeColor="text1"/>
        </w:rPr>
        <w:t>(Alexander et al. 2020)</w:t>
      </w:r>
      <w:r w:rsidRPr="00EA5CE5">
        <w:rPr>
          <w:color w:val="000000" w:themeColor="text1"/>
        </w:rPr>
        <w:fldChar w:fldCharType="end"/>
      </w:r>
      <w:r w:rsidRPr="00EA5CE5">
        <w:rPr>
          <w:color w:val="000000" w:themeColor="text1"/>
        </w:rPr>
        <w:t xml:space="preserve">. This too can be seen as a question of inductive risk: why was it felt that the already accumulated evidence was not enough? The moralisation hypothesis is one possible answer. Moralisation is a very strong motivator and showing that the “bad molecule” was ineffective (and thus vindicating good science) may have had the effect of passing over the equipoise requirement - paradoxically, at the expense of good science. Unfortunately, also to the detriment of ethics, since the motivation behind equipoise is to protect study participants. </w:t>
      </w:r>
    </w:p>
    <w:p w14:paraId="053C7491" w14:textId="34D1633F" w:rsidR="007C2AFB" w:rsidRPr="00EA5CE5" w:rsidRDefault="00FF2126" w:rsidP="00A94702">
      <w:pPr>
        <w:pStyle w:val="Englishpaper"/>
        <w:rPr>
          <w:color w:val="000000" w:themeColor="text1"/>
          <w:lang w:val="en-US"/>
        </w:rPr>
      </w:pPr>
      <w:r w:rsidRPr="00EA5CE5">
        <w:rPr>
          <w:color w:val="000000" w:themeColor="text1"/>
          <w:lang w:val="en-US"/>
        </w:rPr>
        <w:lastRenderedPageBreak/>
        <w:t xml:space="preserve">The evaluation and thus the use and dissemination of evidence produced by others within the scientific community can also be altered by practical reasons, values, and biases. </w:t>
      </w:r>
      <w:r w:rsidR="000124FE" w:rsidRPr="00EA5CE5">
        <w:rPr>
          <w:color w:val="000000" w:themeColor="text1"/>
          <w:lang w:val="en-US"/>
        </w:rPr>
        <w:t xml:space="preserve">One of these is particularly interesting because it is directly related to </w:t>
      </w:r>
      <w:proofErr w:type="spellStart"/>
      <w:r w:rsidR="000124FE" w:rsidRPr="00EA5CE5">
        <w:rPr>
          <w:color w:val="000000" w:themeColor="text1"/>
          <w:lang w:val="en-US"/>
        </w:rPr>
        <w:t>moralisation</w:t>
      </w:r>
      <w:proofErr w:type="spellEnd"/>
      <w:r w:rsidR="000124FE" w:rsidRPr="00EA5CE5">
        <w:rPr>
          <w:color w:val="000000" w:themeColor="text1"/>
          <w:lang w:val="en-US"/>
        </w:rPr>
        <w:t xml:space="preserve">. </w:t>
      </w:r>
      <w:r w:rsidRPr="00EA5CE5">
        <w:rPr>
          <w:color w:val="000000" w:themeColor="text1"/>
          <w:lang w:val="en-US"/>
        </w:rPr>
        <w:t>T</w:t>
      </w:r>
      <w:r w:rsidR="006E1B20" w:rsidRPr="00EA5CE5">
        <w:rPr>
          <w:color w:val="000000" w:themeColor="text1"/>
          <w:lang w:val="en-US"/>
        </w:rPr>
        <w:t xml:space="preserve">he </w:t>
      </w:r>
      <w:r w:rsidR="000124FE" w:rsidRPr="00EA5CE5">
        <w:rPr>
          <w:color w:val="000000" w:themeColor="text1"/>
          <w:lang w:val="en-US"/>
        </w:rPr>
        <w:t>“</w:t>
      </w:r>
      <w:r w:rsidR="006E1B20" w:rsidRPr="00EA5CE5">
        <w:rPr>
          <w:color w:val="000000" w:themeColor="text1"/>
          <w:lang w:val="en-US"/>
        </w:rPr>
        <w:t>white</w:t>
      </w:r>
      <w:r w:rsidR="00635B72" w:rsidRPr="00EA5CE5">
        <w:rPr>
          <w:color w:val="000000" w:themeColor="text1"/>
          <w:lang w:val="en-US"/>
        </w:rPr>
        <w:t xml:space="preserve"> hat</w:t>
      </w:r>
      <w:r w:rsidR="006E1B20" w:rsidRPr="00EA5CE5">
        <w:rPr>
          <w:color w:val="000000" w:themeColor="text1"/>
          <w:lang w:val="en-US"/>
        </w:rPr>
        <w:t xml:space="preserve"> bias effect</w:t>
      </w:r>
      <w:r w:rsidR="000124FE" w:rsidRPr="00EA5CE5">
        <w:rPr>
          <w:color w:val="000000" w:themeColor="text1"/>
          <w:lang w:val="en-US"/>
        </w:rPr>
        <w:t>”</w:t>
      </w:r>
      <w:r w:rsidRPr="00EA5CE5">
        <w:rPr>
          <w:color w:val="000000" w:themeColor="text1"/>
          <w:lang w:val="en-US"/>
        </w:rPr>
        <w:t xml:space="preserve"> is </w:t>
      </w:r>
      <w:r w:rsidR="006022B8" w:rsidRPr="00EA5CE5">
        <w:rPr>
          <w:color w:val="000000" w:themeColor="text1"/>
          <w:lang w:val="en-US"/>
        </w:rPr>
        <w:t>defin</w:t>
      </w:r>
      <w:r w:rsidR="00DB29F9" w:rsidRPr="00EA5CE5">
        <w:rPr>
          <w:color w:val="000000" w:themeColor="text1"/>
          <w:lang w:val="en-US"/>
        </w:rPr>
        <w:t xml:space="preserve">ed as </w:t>
      </w:r>
      <w:r w:rsidR="006022B8" w:rsidRPr="00EA5CE5">
        <w:rPr>
          <w:color w:val="000000" w:themeColor="text1"/>
          <w:lang w:val="en-US"/>
        </w:rPr>
        <w:t xml:space="preserve">the manipulation of </w:t>
      </w:r>
      <w:r w:rsidR="00DB29F9" w:rsidRPr="00EA5CE5">
        <w:rPr>
          <w:color w:val="000000" w:themeColor="text1"/>
          <w:lang w:val="en-US"/>
        </w:rPr>
        <w:t xml:space="preserve">scientific results </w:t>
      </w:r>
      <w:r w:rsidR="006022B8" w:rsidRPr="00EA5CE5">
        <w:rPr>
          <w:color w:val="000000" w:themeColor="text1"/>
          <w:lang w:val="en-US"/>
        </w:rPr>
        <w:t xml:space="preserve">in favor of what is considered fair and ethical, often in the pursuit of improving health. This bias was first identified in the field of nutritional epidemiology and is believed to stem from the desire of scientists to act with integrity and improve public health. This can </w:t>
      </w:r>
      <w:r w:rsidR="00DB29F9" w:rsidRPr="00EA5CE5">
        <w:rPr>
          <w:color w:val="000000" w:themeColor="text1"/>
          <w:lang w:val="en-US"/>
        </w:rPr>
        <w:t>typically</w:t>
      </w:r>
      <w:r w:rsidR="006022B8" w:rsidRPr="00EA5CE5">
        <w:rPr>
          <w:color w:val="000000" w:themeColor="text1"/>
          <w:lang w:val="en-US"/>
        </w:rPr>
        <w:t xml:space="preserve"> result in citation bias</w:t>
      </w:r>
      <w:r w:rsidR="00514961" w:rsidRPr="00EA5CE5">
        <w:rPr>
          <w:color w:val="000000" w:themeColor="text1"/>
          <w:lang w:val="en-US"/>
        </w:rPr>
        <w:t xml:space="preserve"> (preferential citation of studies with the “good” outcome)</w:t>
      </w:r>
      <w:r w:rsidR="006022B8" w:rsidRPr="00EA5CE5">
        <w:rPr>
          <w:color w:val="000000" w:themeColor="text1"/>
          <w:lang w:val="en-US"/>
        </w:rPr>
        <w:t>, and institutional reports and press releases may present distorted information and make false claims about the effectiveness of interventions</w:t>
      </w:r>
      <w:r w:rsidR="000124FE" w:rsidRPr="00EA5CE5">
        <w:rPr>
          <w:color w:val="000000" w:themeColor="text1"/>
          <w:lang w:val="en-US"/>
        </w:rPr>
        <w:t xml:space="preserve"> </w:t>
      </w:r>
      <w:r w:rsidR="000124FE" w:rsidRPr="00EA5CE5">
        <w:rPr>
          <w:color w:val="000000" w:themeColor="text1"/>
          <w:lang w:val="en-US"/>
        </w:rPr>
        <w:fldChar w:fldCharType="begin"/>
      </w:r>
      <w:r w:rsidR="000124FE" w:rsidRPr="00EA5CE5">
        <w:rPr>
          <w:color w:val="000000" w:themeColor="text1"/>
          <w:lang w:val="en-US"/>
        </w:rPr>
        <w:instrText xml:space="preserve"> ADDIN ZOTERO_ITEM CSL_CITATION {"citationID":"myegQHRW","properties":{"formattedCitation":"(Cope and Allison 2010)","plainCitation":"(Cope and Allison 2010)","noteIndex":0},"citationItems":[{"id":1990,"uris":["http://zotero.org/users/8820588/items/7LB2ILYS"],"itemData":{"id":1990,"type":"article-journal","container-title":"Acta Paediatrica","DOI":"10.1111/j.1651-2227.2010.02006.x","ISSN":"1651-2227","issue":"11","language":"en","note":"_eprint: https://onlinelibrary.wiley.com/doi/pdf/10.1111/j.1651-2227.2010.02006.x","page":"1615-1617","source":"Wiley Online Library","title":"White hat bias: a threat to the integrity of scientific reporting","title-short":"White hat bias","URL":"https://onlinelibrary.wiley.com/doi/abs/10.1111/j.1651-2227.2010.02006.x","volume":"99","author":[{"family":"Cope","given":"Mark B"},{"family":"Allison","given":"David B"}],"accessed":{"date-parts":[["2023",2,3]]},"issued":{"date-parts":[["2010"]]}}}],"schema":"https://github.com/citation-style-language/schema/raw/master/csl-citation.json"} </w:instrText>
      </w:r>
      <w:r w:rsidR="000124FE" w:rsidRPr="00EA5CE5">
        <w:rPr>
          <w:color w:val="000000" w:themeColor="text1"/>
          <w:lang w:val="en-US"/>
        </w:rPr>
        <w:fldChar w:fldCharType="separate"/>
      </w:r>
      <w:r w:rsidR="000124FE" w:rsidRPr="00EA5CE5">
        <w:rPr>
          <w:noProof/>
          <w:color w:val="000000" w:themeColor="text1"/>
          <w:lang w:val="en-US"/>
        </w:rPr>
        <w:t>(Cope and Allison 2010)</w:t>
      </w:r>
      <w:r w:rsidR="000124FE" w:rsidRPr="00EA5CE5">
        <w:rPr>
          <w:color w:val="000000" w:themeColor="text1"/>
          <w:lang w:val="en-US"/>
        </w:rPr>
        <w:fldChar w:fldCharType="end"/>
      </w:r>
      <w:r w:rsidR="006022B8" w:rsidRPr="00EA5CE5">
        <w:rPr>
          <w:color w:val="000000" w:themeColor="text1"/>
          <w:lang w:val="en-US"/>
        </w:rPr>
        <w:t>.</w:t>
      </w:r>
      <w:r w:rsidR="00DB29F9" w:rsidRPr="00EA5CE5">
        <w:rPr>
          <w:color w:val="000000" w:themeColor="text1"/>
          <w:lang w:val="en-US"/>
        </w:rPr>
        <w:t xml:space="preserve"> An analysis of 437 studies on HCQ analyzed citation and found white hat bias</w:t>
      </w:r>
      <w:r w:rsidR="00635B72" w:rsidRPr="00EA5CE5">
        <w:rPr>
          <w:color w:val="000000" w:themeColor="text1"/>
          <w:lang w:val="en-US"/>
        </w:rPr>
        <w:t xml:space="preserve"> effect</w:t>
      </w:r>
      <w:r w:rsidR="000124FE" w:rsidRPr="00EA5CE5">
        <w:rPr>
          <w:color w:val="000000" w:themeColor="text1"/>
          <w:lang w:val="en-US"/>
        </w:rPr>
        <w:t xml:space="preserve"> </w:t>
      </w:r>
      <w:r w:rsidR="00DB29F9" w:rsidRPr="00EA5CE5">
        <w:rPr>
          <w:color w:val="000000" w:themeColor="text1"/>
          <w:lang w:val="en-US"/>
        </w:rPr>
        <w:fldChar w:fldCharType="begin"/>
      </w:r>
      <w:r w:rsidR="00DB29F9" w:rsidRPr="00EA5CE5">
        <w:rPr>
          <w:color w:val="000000" w:themeColor="text1"/>
          <w:lang w:val="en-US"/>
        </w:rPr>
        <w:instrText xml:space="preserve"> ADDIN ZOTERO_ITEM CSL_CITATION {"citationID":"fSBEVqwU","properties":{"formattedCitation":"(Bellos 2021)","plainCitation":"(Bellos 2021)","noteIndex":0},"citationItems":[{"id":1963,"uris":["http://zotero.org/users/8820588/items/T65V72Q5"],"itemData":{"id":1963,"type":"article-journal","abstract":"Objective\nTo investigate the presence of white hat bias in Covid-19 treatment research by evaluating the effects of citation and reporting bias.\nStudy design and setting\nCitation bias was investigated by assessing the degree of agreement between evidence provided by a remdesivir randomized controlled trial and its citing articles. The dissimilarity of outcomes derived from nonrandomized and randomized studies was tested by a meta-analysis of hydroxychloroquine effects on mortality. The differential influence of studies with beneficial over those with neutral results was evaluated by a bibliometric analysis.\nResults\nThe articles citing the ACTT-1 remdesivir trial preferentially presented its positive outcomes in 55.83% and its negative outcomes in 6.43% of cases. The hydroxychloroquine indicated no significant effect by randomized studies, but a significant survival benefit by nonrandomized ones. Citation mapping revealed that the study reporting survival benefit from the hydroxychloroquine-azithromycin combination was the most influential, despite subsequent studies reporting potential harmful effects.\nConclusion\nThe present study raises concerns about citation bias and a predilection of reporting beneficial over harmful effects in the Covid-19 treatment research, potentially in the context of white hat bias. Preregistration, data sharing and avoidance of selective reporting are crucial to ensure the credibility of future research.","container-title":"Journal of Clinical Epidemiology","DOI":"10.1016/j.jclinepi.2021.03.020","ISSN":"0895-4356","journalAbbreviation":"Journal of Clinical Epidemiology","language":"en","page":"55-63","source":"ScienceDirect","title":"A metaresearch study revealed susceptibility of Covid-19 treatment research to white hat bias: first, do no harm","title-short":"A metaresearch study revealed susceptibility of Covid-19 treatment research to white hat bias","URL":"https://www.sciencedirect.com/science/article/pii/S0895435621000962","volume":"136","author":[{"family":"Bellos","given":"Ioannis"}],"accessed":{"date-parts":[["2023",2,2]]},"issued":{"date-parts":[["2021",8,1]]}}}],"schema":"https://github.com/citation-style-language/schema/raw/master/csl-citation.json"} </w:instrText>
      </w:r>
      <w:r w:rsidR="00DB29F9" w:rsidRPr="00EA5CE5">
        <w:rPr>
          <w:color w:val="000000" w:themeColor="text1"/>
          <w:lang w:val="en-US"/>
        </w:rPr>
        <w:fldChar w:fldCharType="separate"/>
      </w:r>
      <w:r w:rsidR="00DB29F9" w:rsidRPr="00EA5CE5">
        <w:rPr>
          <w:noProof/>
          <w:color w:val="000000" w:themeColor="text1"/>
          <w:lang w:val="en-US"/>
        </w:rPr>
        <w:t>(Bellos 2021)</w:t>
      </w:r>
      <w:r w:rsidR="00DB29F9" w:rsidRPr="00EA5CE5">
        <w:rPr>
          <w:color w:val="000000" w:themeColor="text1"/>
          <w:lang w:val="en-US"/>
        </w:rPr>
        <w:fldChar w:fldCharType="end"/>
      </w:r>
      <w:r w:rsidR="00DB29F9" w:rsidRPr="00EA5CE5">
        <w:rPr>
          <w:color w:val="000000" w:themeColor="text1"/>
          <w:lang w:val="en-US"/>
        </w:rPr>
        <w:t>.</w:t>
      </w:r>
      <w:r w:rsidR="006E1B20" w:rsidRPr="00EA5CE5">
        <w:rPr>
          <w:color w:val="000000" w:themeColor="text1"/>
          <w:lang w:val="en-US"/>
        </w:rPr>
        <w:t xml:space="preserve"> </w:t>
      </w:r>
    </w:p>
    <w:p w14:paraId="0E059631" w14:textId="1D176CEA" w:rsidR="006E1B20" w:rsidRPr="00EA5CE5" w:rsidRDefault="00A94702" w:rsidP="0002768C">
      <w:pPr>
        <w:pStyle w:val="Englishpaper"/>
        <w:rPr>
          <w:color w:val="000000" w:themeColor="text1"/>
          <w:lang w:val="en-US"/>
        </w:rPr>
      </w:pPr>
      <w:r w:rsidRPr="00EA5CE5">
        <w:rPr>
          <w:color w:val="000000" w:themeColor="text1"/>
          <w:lang w:val="en-US"/>
        </w:rPr>
        <w:t xml:space="preserve">Misinterpretation of the results of others may be another aspect of the effect of </w:t>
      </w:r>
      <w:proofErr w:type="spellStart"/>
      <w:r w:rsidRPr="00EA5CE5">
        <w:rPr>
          <w:color w:val="000000" w:themeColor="text1"/>
          <w:lang w:val="en-US"/>
        </w:rPr>
        <w:t>moralising</w:t>
      </w:r>
      <w:proofErr w:type="spellEnd"/>
      <w:r w:rsidRPr="00EA5CE5">
        <w:rPr>
          <w:color w:val="000000" w:themeColor="text1"/>
          <w:lang w:val="en-US"/>
        </w:rPr>
        <w:t xml:space="preserve"> on the evaluation of evidence.</w:t>
      </w:r>
      <w:r w:rsidR="007C2AFB" w:rsidRPr="00EA5CE5">
        <w:rPr>
          <w:color w:val="000000" w:themeColor="text1"/>
          <w:lang w:val="en-US"/>
        </w:rPr>
        <w:t xml:space="preserve"> A case-study analysis shows that t</w:t>
      </w:r>
      <w:r w:rsidRPr="00EA5CE5">
        <w:rPr>
          <w:color w:val="000000" w:themeColor="text1"/>
          <w:lang w:val="en-US"/>
        </w:rPr>
        <w:t xml:space="preserve">hree influential articles on </w:t>
      </w:r>
      <w:r w:rsidR="002F69D6" w:rsidRPr="00EA5CE5">
        <w:rPr>
          <w:color w:val="000000" w:themeColor="text1"/>
          <w:lang w:val="en-US"/>
        </w:rPr>
        <w:t>HCQ</w:t>
      </w:r>
      <w:r w:rsidRPr="00EA5CE5">
        <w:rPr>
          <w:color w:val="000000" w:themeColor="text1"/>
          <w:lang w:val="en-US"/>
        </w:rPr>
        <w:t xml:space="preserve"> as a treatment for COVID-19 that had numerically positive results (i.e., people in the treatment group did better on average), but not statistically significant ones, were misinterpreted as strong evidence against HCQ’s efficacy</w:t>
      </w:r>
      <w:r w:rsidR="007C2AFB" w:rsidRPr="00EA5CE5">
        <w:rPr>
          <w:color w:val="000000" w:themeColor="text1"/>
          <w:lang w:val="en-US"/>
        </w:rPr>
        <w:t xml:space="preserve">. </w:t>
      </w:r>
      <w:r w:rsidRPr="00EA5CE5">
        <w:rPr>
          <w:color w:val="000000" w:themeColor="text1"/>
          <w:lang w:val="en-US"/>
        </w:rPr>
        <w:t xml:space="preserve"> </w:t>
      </w:r>
      <w:r w:rsidR="0005272A" w:rsidRPr="00EA5CE5">
        <w:rPr>
          <w:color w:val="000000" w:themeColor="text1"/>
          <w:lang w:val="en-US"/>
        </w:rPr>
        <w:t>As the author also points out, the meaning of the p-value is often misunderstood even by insiders: it happens that the lack of statistical significance is mistaken as proof that the tested hypothesis is false. However, his hypothesis is that a motivation of evidence bias cannot be excluded as an alternative to misunderstanding. The moral urgency to block the dissemination of pro-</w:t>
      </w:r>
      <w:r w:rsidR="002F69D6" w:rsidRPr="00EA5CE5">
        <w:rPr>
          <w:color w:val="000000" w:themeColor="text1"/>
          <w:lang w:val="en-US"/>
        </w:rPr>
        <w:t>HCQ</w:t>
      </w:r>
      <w:r w:rsidR="0005272A" w:rsidRPr="00EA5CE5">
        <w:rPr>
          <w:color w:val="000000" w:themeColor="text1"/>
          <w:lang w:val="en-US"/>
        </w:rPr>
        <w:t xml:space="preserve"> studies could in essence have motivated the jump from lack of statistical significance to false hypothesis. To clarify: while certainly a study with p-value above the threshold is not a good one to corroborate the effect of </w:t>
      </w:r>
      <w:proofErr w:type="spellStart"/>
      <w:r w:rsidR="0005272A" w:rsidRPr="00EA5CE5">
        <w:rPr>
          <w:color w:val="000000" w:themeColor="text1"/>
          <w:lang w:val="en-US"/>
        </w:rPr>
        <w:t>hcq</w:t>
      </w:r>
      <w:proofErr w:type="spellEnd"/>
      <w:r w:rsidR="0005272A" w:rsidRPr="00EA5CE5">
        <w:rPr>
          <w:color w:val="000000" w:themeColor="text1"/>
          <w:lang w:val="en-US"/>
        </w:rPr>
        <w:t xml:space="preserve">, neither is it one to disconfirm the hypothesis </w:t>
      </w:r>
      <w:r w:rsidR="0005272A" w:rsidRPr="00EA5CE5">
        <w:rPr>
          <w:color w:val="000000" w:themeColor="text1"/>
          <w:lang w:val="en-US"/>
        </w:rPr>
        <w:fldChar w:fldCharType="begin"/>
      </w:r>
      <w:r w:rsidR="00CA31A0" w:rsidRPr="00EA5CE5">
        <w:rPr>
          <w:color w:val="000000" w:themeColor="text1"/>
          <w:lang w:val="en-US"/>
        </w:rPr>
        <w:instrText xml:space="preserve"> ADDIN ZOTERO_ITEM CSL_CITATION {"citationID":"1iQaRuM7","properties":{"formattedCitation":"(Hagen 2022)","plainCitation":"(Hagen 2022)","noteIndex":0},"citationItems":[{"id":"4VfqF3ar/cMxTVTtu","uris":["http://zotero.org/users/8820588/items/65HW27J5"],"itemData":{"id":1957,"type":"article-journal","container-title":"Accountability in Research","DOI":"10.1080/08989621.2022.2155517","ISSN":"0898-9621","note":"publisher: Taylor &amp; Francis","page":"1-20","source":"www-tandfonline-com.ezproxy.unibo.it (Atypon)","title":"Misinterpretation of statistical nonsignificance as a sign of potential bias: Hydroxychloroquine as a case study","title-short":"Misinterpretation of statistical nonsignificance as a sign of potential bias","URL":"https://www.tandfonline.com/doi/citedby/10.1080/08989621.2022.2155517","author":[{"family":"Hagen","given":"Kurtis"}],"accessed":{"date-parts":[["2023",2,2]]},"issued":{"date-parts":[["2022",12,5]]}}}],"schema":"https://github.com/citation-style-language/schema/raw/master/csl-citation.json"} </w:instrText>
      </w:r>
      <w:r w:rsidR="0005272A" w:rsidRPr="00EA5CE5">
        <w:rPr>
          <w:color w:val="000000" w:themeColor="text1"/>
          <w:lang w:val="en-US"/>
        </w:rPr>
        <w:fldChar w:fldCharType="separate"/>
      </w:r>
      <w:r w:rsidR="0005272A" w:rsidRPr="00EA5CE5">
        <w:rPr>
          <w:noProof/>
          <w:color w:val="000000" w:themeColor="text1"/>
          <w:lang w:val="en-US"/>
        </w:rPr>
        <w:t>(Hagen 2022)</w:t>
      </w:r>
      <w:r w:rsidR="0005272A" w:rsidRPr="00EA5CE5">
        <w:rPr>
          <w:color w:val="000000" w:themeColor="text1"/>
          <w:lang w:val="en-US"/>
        </w:rPr>
        <w:fldChar w:fldCharType="end"/>
      </w:r>
      <w:r w:rsidR="0005272A" w:rsidRPr="00EA5CE5">
        <w:rPr>
          <w:color w:val="000000" w:themeColor="text1"/>
          <w:lang w:val="en-US"/>
        </w:rPr>
        <w:t>.</w:t>
      </w:r>
    </w:p>
    <w:p w14:paraId="6D1F3F75" w14:textId="1A2D0042" w:rsidR="007D5DFD" w:rsidRPr="00EA5CE5" w:rsidRDefault="00DB29F9" w:rsidP="007D5DFD">
      <w:pPr>
        <w:pStyle w:val="Englishpaper"/>
        <w:ind w:left="360" w:firstLine="0"/>
        <w:rPr>
          <w:b/>
          <w:bCs/>
          <w:color w:val="000000" w:themeColor="text1"/>
          <w:lang w:val="en-US"/>
        </w:rPr>
      </w:pPr>
      <w:r w:rsidRPr="00EA5CE5">
        <w:rPr>
          <w:b/>
          <w:bCs/>
          <w:color w:val="000000" w:themeColor="text1"/>
          <w:lang w:val="en-US"/>
        </w:rPr>
        <w:t xml:space="preserve">8. Concluding remarks </w:t>
      </w:r>
    </w:p>
    <w:p w14:paraId="37794513" w14:textId="5DB5A92B" w:rsidR="00907A5E" w:rsidRPr="00EA5CE5" w:rsidRDefault="00907A5E" w:rsidP="00907A5E">
      <w:pPr>
        <w:pStyle w:val="Englishpaper"/>
        <w:rPr>
          <w:color w:val="000000" w:themeColor="text1"/>
        </w:rPr>
      </w:pPr>
      <w:r w:rsidRPr="00EA5CE5">
        <w:rPr>
          <w:color w:val="000000" w:themeColor="text1"/>
        </w:rPr>
        <w:t xml:space="preserve">In the previous sections I introduced the concept of moralising health behaviour and extended it - in line with recent psychological research - to objects, in this case to a medicine, </w:t>
      </w:r>
      <w:r w:rsidR="002F69D6" w:rsidRPr="00EA5CE5">
        <w:rPr>
          <w:color w:val="000000" w:themeColor="text1"/>
        </w:rPr>
        <w:t>HCQ</w:t>
      </w:r>
      <w:r w:rsidRPr="00EA5CE5">
        <w:rPr>
          <w:color w:val="000000" w:themeColor="text1"/>
        </w:rPr>
        <w:t xml:space="preserve">. I tried to show that in the first months of the pandemic, the attribution of moral properties to this molecule (by some very prominent scientific and political figures) infected the public and medical research itself. </w:t>
      </w:r>
      <w:proofErr w:type="gramStart"/>
      <w:r w:rsidRPr="00EA5CE5">
        <w:rPr>
          <w:color w:val="000000" w:themeColor="text1"/>
        </w:rPr>
        <w:t>In particular, in</w:t>
      </w:r>
      <w:proofErr w:type="gramEnd"/>
      <w:r w:rsidRPr="00EA5CE5">
        <w:rPr>
          <w:color w:val="000000" w:themeColor="text1"/>
        </w:rPr>
        <w:t xml:space="preserve"> the last section I provided evidence in favour of two theses: that the moralisation of </w:t>
      </w:r>
      <w:r w:rsidR="002F69D6" w:rsidRPr="00EA5CE5">
        <w:rPr>
          <w:color w:val="000000" w:themeColor="text1"/>
        </w:rPr>
        <w:t>HCQ</w:t>
      </w:r>
      <w:r w:rsidRPr="00EA5CE5">
        <w:rPr>
          <w:color w:val="000000" w:themeColor="text1"/>
        </w:rPr>
        <w:t xml:space="preserve"> acted as a value insertion at the level of research question choice, and at the level of inductive risk assessment by scientists. I also argued that in both cases the moralisation had no beneficial consequences from an epistemic or ethical point of view. </w:t>
      </w:r>
    </w:p>
    <w:p w14:paraId="7C77C56E" w14:textId="6529E824" w:rsidR="00907A5E" w:rsidRPr="00EA5CE5" w:rsidRDefault="00907A5E" w:rsidP="00907A5E">
      <w:pPr>
        <w:pStyle w:val="Englishpaper"/>
        <w:rPr>
          <w:color w:val="000000" w:themeColor="text1"/>
        </w:rPr>
      </w:pPr>
      <w:r w:rsidRPr="00EA5CE5">
        <w:rPr>
          <w:color w:val="000000" w:themeColor="text1"/>
        </w:rPr>
        <w:t>The latter assessment, however, is not generalisable</w:t>
      </w:r>
      <w:r w:rsidR="00B16491" w:rsidRPr="00EA5CE5">
        <w:rPr>
          <w:color w:val="000000" w:themeColor="text1"/>
        </w:rPr>
        <w:t xml:space="preserve"> to all cases of attribution of moral properties to medicines or interventions</w:t>
      </w:r>
      <w:r w:rsidRPr="00EA5CE5">
        <w:rPr>
          <w:color w:val="000000" w:themeColor="text1"/>
        </w:rPr>
        <w:t xml:space="preserve">. As we saw in section 2, after discussing the different </w:t>
      </w:r>
      <w:r w:rsidRPr="00EA5CE5">
        <w:rPr>
          <w:color w:val="000000" w:themeColor="text1"/>
        </w:rPr>
        <w:lastRenderedPageBreak/>
        <w:t xml:space="preserve">mechanisms that can lead to moralisation, in order to assess </w:t>
      </w:r>
      <w:proofErr w:type="gramStart"/>
      <w:r w:rsidRPr="00EA5CE5">
        <w:rPr>
          <w:color w:val="000000" w:themeColor="text1"/>
        </w:rPr>
        <w:t>moralisation</w:t>
      </w:r>
      <w:proofErr w:type="gramEnd"/>
      <w:r w:rsidRPr="00EA5CE5">
        <w:rPr>
          <w:color w:val="000000" w:themeColor="text1"/>
        </w:rPr>
        <w:t xml:space="preserve"> we need to study </w:t>
      </w:r>
      <w:r w:rsidR="00B16491" w:rsidRPr="00EA5CE5">
        <w:rPr>
          <w:color w:val="000000" w:themeColor="text1"/>
        </w:rPr>
        <w:t>the details of each</w:t>
      </w:r>
      <w:r w:rsidRPr="00EA5CE5">
        <w:rPr>
          <w:color w:val="000000" w:themeColor="text1"/>
        </w:rPr>
        <w:t xml:space="preserve"> individual case, its ethical and epistemic premises and consequences. Ethically, </w:t>
      </w:r>
      <w:r w:rsidR="00B16491" w:rsidRPr="00EA5CE5">
        <w:rPr>
          <w:color w:val="000000" w:themeColor="text1"/>
        </w:rPr>
        <w:t xml:space="preserve">moralization </w:t>
      </w:r>
      <w:r w:rsidRPr="00EA5CE5">
        <w:rPr>
          <w:color w:val="000000" w:themeColor="text1"/>
        </w:rPr>
        <w:t xml:space="preserve">is a double-sided sword, both useful and dangerous. To put it simply, the attribution of negative moral properties to smoking or excessive drinking, for example, can bolster the efficacy of public health campaigns aimed at dissuading people from such habits. The price, however, would be the stigmatisations of people who smoke or drink. </w:t>
      </w:r>
      <w:r w:rsidR="009617C4" w:rsidRPr="00EA5CE5">
        <w:rPr>
          <w:color w:val="000000" w:themeColor="text1"/>
        </w:rPr>
        <w:t>Likewise,</w:t>
      </w:r>
      <w:r w:rsidRPr="00EA5CE5">
        <w:rPr>
          <w:color w:val="000000" w:themeColor="text1"/>
        </w:rPr>
        <w:t xml:space="preserve"> </w:t>
      </w:r>
      <w:r w:rsidR="009617C4" w:rsidRPr="00EA5CE5">
        <w:rPr>
          <w:color w:val="000000" w:themeColor="text1"/>
        </w:rPr>
        <w:t xml:space="preserve">a recent study suggests contrasting effects of moralization of health interventions in how people estimate risks of zero-Covid versus more relaxed strategies adopted by national governments </w:t>
      </w:r>
      <w:r w:rsidR="009617C4" w:rsidRPr="00EA5CE5">
        <w:rPr>
          <w:color w:val="000000" w:themeColor="text1"/>
        </w:rPr>
        <w:fldChar w:fldCharType="begin"/>
      </w:r>
      <w:r w:rsidR="009617C4" w:rsidRPr="00EA5CE5">
        <w:rPr>
          <w:color w:val="000000" w:themeColor="text1"/>
        </w:rPr>
        <w:instrText xml:space="preserve"> ADDIN ZOTERO_ITEM CSL_CITATION {"citationID":"iBnsLx7K","properties":{"formattedCitation":"(Graso et al. 2021)","plainCitation":"(Graso et al. 2021)","noteIndex":0},"citationItems":[{"id":2008,"uris":["http://zotero.org/users/8820588/items/EJ3RXSFT"],"itemData":{"id":2008,"type":"article-journal","abstract":"We hypothesized that because Covid-19 (C19) remains an urgent and visible threat, efforts to combat its negative health consequences have become moralized. This moralization of health-based efforts may generate asymmetries in judgement, whereby harmful by-products of those efforts (i.e., instrumental harm) are perceived as more acceptable than harm resulting from non-C19 efforts, such as prioritizing the economy or non-C19 issues. We tested our predictions in two experimental studies. In Study 1, American participants evaluated the same costs (public shaming, deaths and illnesses, and police abuse of power) as more acceptable when they resulted from efforts to minimize C19's health impacts, than when they resulted from non-health C19 efforts (e.g., prioritizing economic costs) or efforts unrelated to C19 (e.g., reducing traffic deaths). In Study 2, New Zealand participants less favorably evaluated the quality of a research proposal empirically questioning continuing a C19 elimination strategy in NZ than one questioning abandoning an elimination strategy, although both proposals contained the same amount of methodology information. This finding suggests questioning elimination approaches is morally condemned, a similar response to that found when sacred values are questioned. In both studies, condition effects were mediated by lowered moral outrage in response to costs resulting from pursuing health-minded C19 efforts. Follow-up analyses revealed that both heightened personal concern over contracting C19 and liberal ideology were associated with greater asymmetries in human cost evaluation. Altogether, results suggest efforts to reduce or eliminate C19 have become moralized, generating asymmetries in evaluations of human suffering.","container-title":"Journal of Experimental Social Psychology","DOI":"10.1016/j.jesp.2020.104084","ISSN":"0022-1031","journalAbbreviation":"J Exp Soc Psychol","language":"eng","note":"PMID: 33311735\nPMCID: PMC7717882","page":"104084","source":"PubMed","title":"Moralization of Covid-19 health response: Asymmetry in tolerance for human costs","title-short":"Moralization of Covid-19 health response","volume":"93","author":[{"family":"Graso","given":"Maja"},{"family":"Chen","given":"Fan Xuan"},{"family":"Reynolds","given":"Tania"}],"issued":{"date-parts":[["2021",3]]}}}],"schema":"https://github.com/citation-style-language/schema/raw/master/csl-citation.json"} </w:instrText>
      </w:r>
      <w:r w:rsidR="009617C4" w:rsidRPr="00EA5CE5">
        <w:rPr>
          <w:color w:val="000000" w:themeColor="text1"/>
        </w:rPr>
        <w:fldChar w:fldCharType="separate"/>
      </w:r>
      <w:r w:rsidR="009617C4" w:rsidRPr="00EA5CE5">
        <w:rPr>
          <w:noProof/>
          <w:color w:val="000000" w:themeColor="text1"/>
        </w:rPr>
        <w:t>(Graso et al. 2021)</w:t>
      </w:r>
      <w:r w:rsidR="009617C4" w:rsidRPr="00EA5CE5">
        <w:rPr>
          <w:color w:val="000000" w:themeColor="text1"/>
        </w:rPr>
        <w:fldChar w:fldCharType="end"/>
      </w:r>
      <w:r w:rsidR="003820E2" w:rsidRPr="00EA5CE5">
        <w:rPr>
          <w:color w:val="000000" w:themeColor="text1"/>
        </w:rPr>
        <w:t xml:space="preserve">. </w:t>
      </w:r>
      <w:r w:rsidRPr="00EA5CE5">
        <w:rPr>
          <w:color w:val="000000" w:themeColor="text1"/>
        </w:rPr>
        <w:t xml:space="preserve">In general, if we admit that </w:t>
      </w:r>
      <w:proofErr w:type="gramStart"/>
      <w:r w:rsidRPr="00EA5CE5">
        <w:rPr>
          <w:color w:val="000000" w:themeColor="text1"/>
        </w:rPr>
        <w:t>the moral ought tends</w:t>
      </w:r>
      <w:proofErr w:type="gramEnd"/>
      <w:r w:rsidRPr="00EA5CE5">
        <w:rPr>
          <w:color w:val="000000" w:themeColor="text1"/>
        </w:rPr>
        <w:t xml:space="preserve"> to be overriding, then researchers and scientific institutions should be aware of the effects of moralising topics, behaviours, or products in medicine and healthcare. Philosophers, sociologists, and psychologists can help scientists in detecting cases of moralisation and assessing them. </w:t>
      </w:r>
    </w:p>
    <w:p w14:paraId="40D7D013" w14:textId="7758237E" w:rsidR="00EC0530" w:rsidRPr="00EA5CE5" w:rsidRDefault="00F807A7" w:rsidP="003820E2">
      <w:pPr>
        <w:pStyle w:val="Englishpaper"/>
        <w:rPr>
          <w:color w:val="000000" w:themeColor="text1"/>
        </w:rPr>
      </w:pPr>
      <w:r w:rsidRPr="00EA5CE5">
        <w:rPr>
          <w:color w:val="000000" w:themeColor="text1"/>
        </w:rPr>
        <w:t xml:space="preserve">Where could </w:t>
      </w:r>
      <w:r w:rsidR="00164E39" w:rsidRPr="00EA5CE5">
        <w:rPr>
          <w:color w:val="000000" w:themeColor="text1"/>
        </w:rPr>
        <w:t>this kind of research</w:t>
      </w:r>
      <w:r w:rsidRPr="00EA5CE5">
        <w:rPr>
          <w:color w:val="000000" w:themeColor="text1"/>
        </w:rPr>
        <w:t xml:space="preserve"> on the moralisation of medical interventions start from and how could it be conducted? A complete answer to this question would have to be developed in a separate work. However, I would like to suggest in closing this article some</w:t>
      </w:r>
      <w:r w:rsidR="00514961" w:rsidRPr="00EA5CE5">
        <w:rPr>
          <w:color w:val="000000" w:themeColor="text1"/>
        </w:rPr>
        <w:t xml:space="preserve"> possible</w:t>
      </w:r>
      <w:r w:rsidRPr="00EA5CE5">
        <w:rPr>
          <w:color w:val="000000" w:themeColor="text1"/>
        </w:rPr>
        <w:t xml:space="preserve"> directions. First, if it is true, as I have argued, that moralisation produces hype, then instances of hype in the media can be seen as indications of moralisation.</w:t>
      </w:r>
      <w:r w:rsidR="00FD28B0" w:rsidRPr="00EA5CE5">
        <w:rPr>
          <w:color w:val="000000" w:themeColor="text1"/>
        </w:rPr>
        <w:t xml:space="preserve"> Media-analysis techniques are already available to detect hype. Psychological or text-analysis research could then connect the hype to the moralisation hypothesis, either by testing directly on people the attribution of moral properties to the object in question or by looking for these attributions in texts.</w:t>
      </w:r>
      <w:r w:rsidR="00164E39" w:rsidRPr="00EA5CE5">
        <w:rPr>
          <w:color w:val="000000" w:themeColor="text1"/>
        </w:rPr>
        <w:t xml:space="preserve"> </w:t>
      </w:r>
      <w:r w:rsidR="00FD28B0" w:rsidRPr="00EA5CE5">
        <w:rPr>
          <w:color w:val="000000" w:themeColor="text1"/>
          <w:lang w:val="en-US"/>
        </w:rPr>
        <w:t xml:space="preserve">Another effect of the </w:t>
      </w:r>
      <w:proofErr w:type="spellStart"/>
      <w:r w:rsidR="00FD28B0" w:rsidRPr="00EA5CE5">
        <w:rPr>
          <w:color w:val="000000" w:themeColor="text1"/>
          <w:lang w:val="en-US"/>
        </w:rPr>
        <w:t>moralisation</w:t>
      </w:r>
      <w:proofErr w:type="spellEnd"/>
      <w:r w:rsidR="00FD28B0" w:rsidRPr="00EA5CE5">
        <w:rPr>
          <w:color w:val="000000" w:themeColor="text1"/>
          <w:lang w:val="en-US"/>
        </w:rPr>
        <w:t xml:space="preserve"> of medicines and treatments is the increase in demand or, conversely, rejection and stubborn noncompliance. Again, these </w:t>
      </w:r>
      <w:proofErr w:type="spellStart"/>
      <w:r w:rsidR="00FD28B0" w:rsidRPr="00EA5CE5">
        <w:rPr>
          <w:color w:val="000000" w:themeColor="text1"/>
          <w:lang w:val="en-US"/>
        </w:rPr>
        <w:t>behaviours</w:t>
      </w:r>
      <w:proofErr w:type="spellEnd"/>
      <w:r w:rsidR="00FD28B0" w:rsidRPr="00EA5CE5">
        <w:rPr>
          <w:color w:val="000000" w:themeColor="text1"/>
          <w:lang w:val="en-US"/>
        </w:rPr>
        <w:t xml:space="preserve"> can be indications for an ongoing process of </w:t>
      </w:r>
      <w:proofErr w:type="spellStart"/>
      <w:r w:rsidR="00FD28B0" w:rsidRPr="00EA5CE5">
        <w:rPr>
          <w:color w:val="000000" w:themeColor="text1"/>
          <w:lang w:val="en-US"/>
        </w:rPr>
        <w:t>moralisation</w:t>
      </w:r>
      <w:proofErr w:type="spellEnd"/>
      <w:r w:rsidR="00FD28B0" w:rsidRPr="00EA5CE5">
        <w:rPr>
          <w:color w:val="000000" w:themeColor="text1"/>
          <w:lang w:val="en-US"/>
        </w:rPr>
        <w:t xml:space="preserve">, which can be verified with psychological studies or textual analysis. </w:t>
      </w:r>
      <w:r w:rsidR="00EC0530" w:rsidRPr="00EA5CE5">
        <w:rPr>
          <w:color w:val="000000" w:themeColor="text1"/>
        </w:rPr>
        <w:t>When they happen,</w:t>
      </w:r>
      <w:r w:rsidR="00B66BB8" w:rsidRPr="00EA5CE5">
        <w:rPr>
          <w:color w:val="000000" w:themeColor="text1"/>
        </w:rPr>
        <w:t xml:space="preserve"> we should check</w:t>
      </w:r>
      <w:r w:rsidR="00EC0530" w:rsidRPr="00EA5CE5">
        <w:rPr>
          <w:color w:val="000000" w:themeColor="text1"/>
        </w:rPr>
        <w:t xml:space="preserve"> for moralisation</w:t>
      </w:r>
      <w:r w:rsidR="00B66BB8" w:rsidRPr="00EA5CE5">
        <w:rPr>
          <w:color w:val="000000" w:themeColor="text1"/>
        </w:rPr>
        <w:t xml:space="preserve"> effects</w:t>
      </w:r>
      <w:r w:rsidR="00EC0530" w:rsidRPr="00EA5CE5">
        <w:rPr>
          <w:color w:val="000000" w:themeColor="text1"/>
        </w:rPr>
        <w:t>.</w:t>
      </w:r>
    </w:p>
    <w:p w14:paraId="32564D02" w14:textId="57617D3E" w:rsidR="00EC0530" w:rsidRPr="00EA5CE5" w:rsidRDefault="00EC0530" w:rsidP="00FD28B0">
      <w:pPr>
        <w:pStyle w:val="Englishpaper"/>
        <w:rPr>
          <w:color w:val="000000" w:themeColor="text1"/>
        </w:rPr>
      </w:pPr>
      <w:r w:rsidRPr="00EA5CE5">
        <w:rPr>
          <w:color w:val="000000" w:themeColor="text1"/>
        </w:rPr>
        <w:t>Moralisation can</w:t>
      </w:r>
      <w:r w:rsidR="00FD28B0" w:rsidRPr="00EA5CE5">
        <w:rPr>
          <w:color w:val="000000" w:themeColor="text1"/>
        </w:rPr>
        <w:t xml:space="preserve"> also</w:t>
      </w:r>
      <w:r w:rsidRPr="00EA5CE5">
        <w:rPr>
          <w:color w:val="000000" w:themeColor="text1"/>
        </w:rPr>
        <w:t xml:space="preserve"> manifest at the level of medical experts’ opinions, editorials</w:t>
      </w:r>
      <w:r w:rsidR="00DB0A3B" w:rsidRPr="00EA5CE5">
        <w:rPr>
          <w:color w:val="000000" w:themeColor="text1"/>
        </w:rPr>
        <w:t>,</w:t>
      </w:r>
      <w:r w:rsidRPr="00EA5CE5">
        <w:rPr>
          <w:color w:val="000000" w:themeColor="text1"/>
        </w:rPr>
        <w:t xml:space="preserve"> and opinion papers in leading journals, and possibly guidelines and institutional documents. </w:t>
      </w:r>
      <w:r w:rsidR="00FD28B0" w:rsidRPr="00EA5CE5">
        <w:rPr>
          <w:color w:val="000000" w:themeColor="text1"/>
        </w:rPr>
        <w:t>In these cases,</w:t>
      </w:r>
      <w:r w:rsidRPr="00EA5CE5">
        <w:rPr>
          <w:color w:val="000000" w:themeColor="text1"/>
        </w:rPr>
        <w:t xml:space="preserve"> </w:t>
      </w:r>
      <w:r w:rsidR="00B66BB8" w:rsidRPr="00EA5CE5">
        <w:rPr>
          <w:color w:val="000000" w:themeColor="text1"/>
        </w:rPr>
        <w:t>the phenomenon</w:t>
      </w:r>
      <w:r w:rsidRPr="00EA5CE5">
        <w:rPr>
          <w:color w:val="000000" w:themeColor="text1"/>
        </w:rPr>
        <w:t xml:space="preserve"> can be studied through qualitative methods such as discourse analysis and narrative reviews</w:t>
      </w:r>
      <w:r w:rsidR="00B66BB8" w:rsidRPr="00EA5CE5">
        <w:rPr>
          <w:color w:val="000000" w:themeColor="text1"/>
        </w:rPr>
        <w:t>. O</w:t>
      </w:r>
      <w:r w:rsidR="00FD28B0" w:rsidRPr="00EA5CE5">
        <w:rPr>
          <w:color w:val="000000" w:themeColor="text1"/>
        </w:rPr>
        <w:t xml:space="preserve">nce individuated, </w:t>
      </w:r>
      <w:r w:rsidR="00B66BB8" w:rsidRPr="00EA5CE5">
        <w:rPr>
          <w:color w:val="000000" w:themeColor="text1"/>
        </w:rPr>
        <w:t>moralization by experts</w:t>
      </w:r>
      <w:r w:rsidR="00FD28B0" w:rsidRPr="00EA5CE5">
        <w:rPr>
          <w:color w:val="000000" w:themeColor="text1"/>
        </w:rPr>
        <w:t xml:space="preserve"> could be overtly discussed within the scientific community</w:t>
      </w:r>
      <w:r w:rsidR="003752CF" w:rsidRPr="00EA5CE5">
        <w:rPr>
          <w:color w:val="000000" w:themeColor="text1"/>
        </w:rPr>
        <w:t xml:space="preserve"> with the help of philosophers and bioethicists</w:t>
      </w:r>
      <w:r w:rsidR="00FD28B0" w:rsidRPr="00EA5CE5">
        <w:rPr>
          <w:color w:val="000000" w:themeColor="text1"/>
        </w:rPr>
        <w:t xml:space="preserve">, possibly with the involvement of </w:t>
      </w:r>
      <w:r w:rsidR="003752CF" w:rsidRPr="00EA5CE5">
        <w:rPr>
          <w:color w:val="000000" w:themeColor="text1"/>
        </w:rPr>
        <w:t>a</w:t>
      </w:r>
      <w:r w:rsidR="00FD28B0" w:rsidRPr="00EA5CE5">
        <w:rPr>
          <w:color w:val="000000" w:themeColor="text1"/>
        </w:rPr>
        <w:t xml:space="preserve"> broader public</w:t>
      </w:r>
      <w:r w:rsidR="003752CF" w:rsidRPr="00EA5CE5">
        <w:rPr>
          <w:color w:val="000000" w:themeColor="text1"/>
        </w:rPr>
        <w:t>, including all the relevant stakeholders.</w:t>
      </w:r>
    </w:p>
    <w:p w14:paraId="61115C42" w14:textId="009311ED" w:rsidR="009C4A40" w:rsidRPr="00EA5CE5" w:rsidRDefault="00164E39" w:rsidP="001D48D8">
      <w:pPr>
        <w:pStyle w:val="Englishpaper"/>
        <w:jc w:val="left"/>
        <w:rPr>
          <w:color w:val="000000" w:themeColor="text1"/>
        </w:rPr>
      </w:pPr>
      <w:r w:rsidRPr="00EA5CE5">
        <w:rPr>
          <w:color w:val="000000" w:themeColor="text1"/>
        </w:rPr>
        <w:t>Finally, a</w:t>
      </w:r>
      <w:r w:rsidR="00FD28B0" w:rsidRPr="00EA5CE5">
        <w:rPr>
          <w:color w:val="000000" w:themeColor="text1"/>
        </w:rPr>
        <w:t xml:space="preserve">lthough all the effects of product and treatment moralisation are resounding, and therefore worth studying, the difference between rational and discursive moralisation processes, on </w:t>
      </w:r>
      <w:r w:rsidR="00FD28B0" w:rsidRPr="00EA5CE5">
        <w:rPr>
          <w:color w:val="000000" w:themeColor="text1"/>
        </w:rPr>
        <w:lastRenderedPageBreak/>
        <w:t>the one hand, and associative and emotional ones, on the other, can make a big difference</w:t>
      </w:r>
      <w:r w:rsidR="003752CF" w:rsidRPr="00EA5CE5">
        <w:rPr>
          <w:color w:val="000000" w:themeColor="text1"/>
        </w:rPr>
        <w:t>, as suggested in Section 2</w:t>
      </w:r>
      <w:r w:rsidR="00FD28B0" w:rsidRPr="00EA5CE5">
        <w:rPr>
          <w:color w:val="000000" w:themeColor="text1"/>
        </w:rPr>
        <w:t>. Moralisation may or may not be justifiable in the former case, while it is more difficult to assess it in the latter. Therefore, an important part of the study on moralisation in medicine should be to understand the mechanisms</w:t>
      </w:r>
      <w:r w:rsidR="00514961" w:rsidRPr="00EA5CE5">
        <w:rPr>
          <w:color w:val="000000" w:themeColor="text1"/>
        </w:rPr>
        <w:t xml:space="preserve"> that make it happen</w:t>
      </w:r>
      <w:r w:rsidR="00FD28B0" w:rsidRPr="00EA5CE5">
        <w:rPr>
          <w:color w:val="000000" w:themeColor="text1"/>
        </w:rPr>
        <w:t>, with the help of psychology and sociology. O</w:t>
      </w:r>
      <w:r w:rsidR="00DB29F9" w:rsidRPr="00EA5CE5">
        <w:rPr>
          <w:color w:val="000000" w:themeColor="text1"/>
        </w:rPr>
        <w:t>verall,</w:t>
      </w:r>
      <w:r w:rsidR="00FD28B0" w:rsidRPr="00EA5CE5">
        <w:rPr>
          <w:color w:val="000000" w:themeColor="text1"/>
        </w:rPr>
        <w:t xml:space="preserve"> the </w:t>
      </w:r>
      <w:r w:rsidR="00DB29F9" w:rsidRPr="00EA5CE5">
        <w:rPr>
          <w:color w:val="000000" w:themeColor="text1"/>
        </w:rPr>
        <w:t xml:space="preserve">identification and </w:t>
      </w:r>
      <w:r w:rsidR="00FD28B0" w:rsidRPr="00EA5CE5">
        <w:rPr>
          <w:color w:val="000000" w:themeColor="text1"/>
        </w:rPr>
        <w:t>evaluation of moralisation</w:t>
      </w:r>
      <w:r w:rsidR="00DB29F9" w:rsidRPr="00EA5CE5">
        <w:rPr>
          <w:color w:val="000000" w:themeColor="text1"/>
        </w:rPr>
        <w:t xml:space="preserve"> of medicines and interventions</w:t>
      </w:r>
      <w:r w:rsidR="00FD28B0" w:rsidRPr="00EA5CE5">
        <w:rPr>
          <w:color w:val="000000" w:themeColor="text1"/>
        </w:rPr>
        <w:t xml:space="preserve"> is a problem that </w:t>
      </w:r>
      <w:r w:rsidR="00DB29F9" w:rsidRPr="00EA5CE5">
        <w:rPr>
          <w:color w:val="000000" w:themeColor="text1"/>
        </w:rPr>
        <w:t>calls for genuine interdisciplinary research.</w:t>
      </w:r>
      <w:r w:rsidR="003E404B" w:rsidRPr="00EA5CE5">
        <w:rPr>
          <w:color w:val="000000" w:themeColor="text1"/>
        </w:rPr>
        <w:t xml:space="preserve"> </w:t>
      </w:r>
      <w:r w:rsidR="003E404B" w:rsidRPr="00EA5CE5">
        <w:rPr>
          <w:color w:val="000000" w:themeColor="text1"/>
          <w:lang w:eastAsia="it-IT"/>
        </w:rPr>
        <w:t xml:space="preserve">I believe that this direction of research is </w:t>
      </w:r>
      <w:proofErr w:type="gramStart"/>
      <w:r w:rsidR="003E404B" w:rsidRPr="00EA5CE5">
        <w:rPr>
          <w:color w:val="000000" w:themeColor="text1"/>
          <w:lang w:eastAsia="it-IT"/>
        </w:rPr>
        <w:t>as yet</w:t>
      </w:r>
      <w:proofErr w:type="gramEnd"/>
      <w:r w:rsidR="003E404B" w:rsidRPr="00EA5CE5">
        <w:rPr>
          <w:color w:val="000000" w:themeColor="text1"/>
          <w:lang w:eastAsia="it-IT"/>
        </w:rPr>
        <w:t xml:space="preserve"> little explored by philosophers of science in general, whereas other aspects of value-intrusion in medicine and other sciences are already the focus of articulate reflection.</w:t>
      </w:r>
      <w:r w:rsidR="003E404B" w:rsidRPr="00EA5CE5">
        <w:rPr>
          <w:color w:val="000000" w:themeColor="text1"/>
          <w:lang w:eastAsia="it-IT"/>
        </w:rPr>
        <w:br/>
      </w:r>
    </w:p>
    <w:p w14:paraId="07D28EB2" w14:textId="77777777" w:rsidR="00B66BB8" w:rsidRPr="00EA5CE5" w:rsidRDefault="00B66BB8" w:rsidP="009C4A40">
      <w:pPr>
        <w:pStyle w:val="Englishpaper"/>
        <w:rPr>
          <w:color w:val="000000" w:themeColor="text1"/>
        </w:rPr>
      </w:pPr>
    </w:p>
    <w:p w14:paraId="73F16116" w14:textId="4E33478A" w:rsidR="009C4A40" w:rsidRPr="00EA5CE5" w:rsidRDefault="009C4A40" w:rsidP="009C4A40">
      <w:pPr>
        <w:pStyle w:val="Englishpaper"/>
        <w:rPr>
          <w:color w:val="000000" w:themeColor="text1"/>
          <w:lang w:val="en-US"/>
        </w:rPr>
      </w:pPr>
      <w:r w:rsidRPr="00EA5CE5">
        <w:rPr>
          <w:color w:val="000000" w:themeColor="text1"/>
          <w:lang w:val="en-US"/>
        </w:rPr>
        <w:t xml:space="preserve">Acknowledgements:  </w:t>
      </w:r>
      <w:r w:rsidR="00A4777F" w:rsidRPr="00EA5CE5">
        <w:rPr>
          <w:color w:val="000000" w:themeColor="text1"/>
          <w:lang w:val="en-US"/>
        </w:rPr>
        <w:t>The first idea of this paper was presented at EPSA 2021, in the symposium “COVID-19 in the public sphere: conspiracies, exceptionalism</w:t>
      </w:r>
      <w:r w:rsidR="00DB0A3B" w:rsidRPr="00EA5CE5">
        <w:rPr>
          <w:color w:val="000000" w:themeColor="text1"/>
          <w:lang w:val="en-US"/>
        </w:rPr>
        <w:t>,</w:t>
      </w:r>
      <w:r w:rsidR="00A4777F" w:rsidRPr="00EA5CE5">
        <w:rPr>
          <w:color w:val="000000" w:themeColor="text1"/>
          <w:lang w:val="en-US"/>
        </w:rPr>
        <w:t xml:space="preserve"> and moral profiling”. I would like to thank all the participants and attendees.</w:t>
      </w:r>
      <w:r w:rsidR="00514961" w:rsidRPr="00EA5CE5">
        <w:rPr>
          <w:color w:val="000000" w:themeColor="text1"/>
          <w:lang w:val="en-US"/>
        </w:rPr>
        <w:t xml:space="preserve"> Two anonymous reviewers from this Journal also contributed significantly to the initial version's improvement.</w:t>
      </w:r>
    </w:p>
    <w:p w14:paraId="0E2681EE" w14:textId="7BE77B2A" w:rsidR="009C4A40" w:rsidRPr="00EA5CE5" w:rsidRDefault="009C4A40" w:rsidP="009C4A40">
      <w:pPr>
        <w:pStyle w:val="Englishpaper"/>
        <w:rPr>
          <w:color w:val="000000" w:themeColor="text1"/>
          <w:lang w:val="en-US"/>
        </w:rPr>
      </w:pPr>
      <w:r w:rsidRPr="00EA5CE5">
        <w:rPr>
          <w:color w:val="000000" w:themeColor="text1"/>
          <w:lang w:val="en-US"/>
        </w:rPr>
        <w:t xml:space="preserve">Funding: </w:t>
      </w:r>
      <w:r w:rsidR="00A4777F" w:rsidRPr="00EA5CE5">
        <w:rPr>
          <w:color w:val="000000" w:themeColor="text1"/>
          <w:lang w:val="en-US"/>
        </w:rPr>
        <w:t>None</w:t>
      </w:r>
    </w:p>
    <w:p w14:paraId="76534187" w14:textId="740258DA" w:rsidR="009C4A40" w:rsidRPr="00EA5CE5" w:rsidRDefault="009C4A40" w:rsidP="009C4A40">
      <w:pPr>
        <w:pStyle w:val="Englishpaper"/>
        <w:rPr>
          <w:color w:val="000000" w:themeColor="text1"/>
          <w:lang w:val="en-US"/>
        </w:rPr>
      </w:pPr>
      <w:r w:rsidRPr="00EA5CE5">
        <w:rPr>
          <w:color w:val="000000" w:themeColor="text1"/>
          <w:lang w:val="en-US"/>
        </w:rPr>
        <w:t xml:space="preserve"> Financial or non-financial interests:  </w:t>
      </w:r>
      <w:r w:rsidR="00A4777F" w:rsidRPr="00EA5CE5">
        <w:rPr>
          <w:color w:val="000000" w:themeColor="text1"/>
          <w:lang w:val="en-US"/>
        </w:rPr>
        <w:t>None</w:t>
      </w:r>
    </w:p>
    <w:p w14:paraId="7305CF7A" w14:textId="6B10C18E" w:rsidR="009C4A40" w:rsidRPr="00EA5CE5" w:rsidRDefault="009C4A40" w:rsidP="009C4A40">
      <w:pPr>
        <w:pStyle w:val="Englishpaper"/>
        <w:rPr>
          <w:color w:val="000000" w:themeColor="text1"/>
          <w:lang w:val="en-US"/>
        </w:rPr>
      </w:pPr>
      <w:r w:rsidRPr="00EA5CE5">
        <w:rPr>
          <w:color w:val="000000" w:themeColor="text1"/>
          <w:lang w:val="en-US"/>
        </w:rPr>
        <w:t xml:space="preserve">Ethical approval: </w:t>
      </w:r>
      <w:r w:rsidR="00A4777F" w:rsidRPr="00EA5CE5">
        <w:rPr>
          <w:color w:val="000000" w:themeColor="text1"/>
          <w:lang w:val="en-US"/>
        </w:rPr>
        <w:t>Not applicable</w:t>
      </w:r>
    </w:p>
    <w:p w14:paraId="40F569D7" w14:textId="08CA5139" w:rsidR="009C4A40" w:rsidRPr="00EA5CE5" w:rsidRDefault="009C4A40" w:rsidP="009C4A40">
      <w:pPr>
        <w:pStyle w:val="Englishpaper"/>
        <w:rPr>
          <w:color w:val="000000" w:themeColor="text1"/>
          <w:lang w:val="en-US"/>
        </w:rPr>
      </w:pPr>
      <w:r w:rsidRPr="00EA5CE5">
        <w:rPr>
          <w:color w:val="000000" w:themeColor="text1"/>
          <w:lang w:val="en-US"/>
        </w:rPr>
        <w:t xml:space="preserve">Informed consent: </w:t>
      </w:r>
      <w:r w:rsidR="00A4777F" w:rsidRPr="00EA5CE5">
        <w:rPr>
          <w:color w:val="000000" w:themeColor="text1"/>
          <w:lang w:val="en-US"/>
        </w:rPr>
        <w:t xml:space="preserve">None </w:t>
      </w:r>
      <w:r w:rsidR="00DB0A3B" w:rsidRPr="00EA5CE5">
        <w:rPr>
          <w:color w:val="000000" w:themeColor="text1"/>
          <w:lang w:val="en-US"/>
        </w:rPr>
        <w:t>Applicable</w:t>
      </w:r>
    </w:p>
    <w:p w14:paraId="7FBEF4F0" w14:textId="79F739DD" w:rsidR="009C4A40" w:rsidRPr="00EA5CE5" w:rsidRDefault="009C4A40" w:rsidP="009C4A40">
      <w:pPr>
        <w:pStyle w:val="Englishpaper"/>
        <w:rPr>
          <w:color w:val="000000" w:themeColor="text1"/>
          <w:lang w:val="en-US"/>
        </w:rPr>
      </w:pPr>
      <w:r w:rsidRPr="00EA5CE5">
        <w:rPr>
          <w:color w:val="000000" w:themeColor="text1"/>
          <w:lang w:val="en-US"/>
        </w:rPr>
        <w:t>Author contribution:</w:t>
      </w:r>
      <w:r w:rsidR="00A4777F" w:rsidRPr="00EA5CE5">
        <w:rPr>
          <w:color w:val="000000" w:themeColor="text1"/>
          <w:lang w:val="en-US"/>
        </w:rPr>
        <w:t xml:space="preserve"> Single author</w:t>
      </w:r>
    </w:p>
    <w:p w14:paraId="6471E517" w14:textId="77777777" w:rsidR="00EC0530" w:rsidRPr="00EA5CE5" w:rsidRDefault="00EC0530" w:rsidP="00EC0530">
      <w:pPr>
        <w:rPr>
          <w:color w:val="000000" w:themeColor="text1"/>
          <w:lang w:val="en-GB"/>
        </w:rPr>
      </w:pPr>
      <w:r w:rsidRPr="00EA5CE5">
        <w:rPr>
          <w:color w:val="000000" w:themeColor="text1"/>
          <w:lang w:val="en-GB"/>
        </w:rPr>
        <w:br w:type="page"/>
      </w:r>
    </w:p>
    <w:p w14:paraId="006E7F5F" w14:textId="77777777" w:rsidR="00EC0530" w:rsidRPr="00EA5CE5" w:rsidRDefault="00EC0530" w:rsidP="00EC0530">
      <w:pPr>
        <w:pStyle w:val="Englishpaper"/>
        <w:ind w:firstLine="0"/>
        <w:jc w:val="center"/>
        <w:rPr>
          <w:b/>
          <w:bCs/>
          <w:color w:val="000000" w:themeColor="text1"/>
        </w:rPr>
      </w:pPr>
      <w:r w:rsidRPr="00EA5CE5">
        <w:rPr>
          <w:rFonts w:eastAsia="Times New Roman" w:cs="Times New Roman"/>
          <w:b/>
          <w:bCs/>
          <w:color w:val="000000" w:themeColor="text1"/>
          <w:lang w:eastAsia="it-IT"/>
        </w:rPr>
        <w:lastRenderedPageBreak/>
        <w:t>References</w:t>
      </w:r>
    </w:p>
    <w:p w14:paraId="65776970" w14:textId="77777777" w:rsidR="00901766" w:rsidRPr="00EA5CE5" w:rsidRDefault="00EC0530" w:rsidP="00901766">
      <w:pPr>
        <w:widowControl w:val="0"/>
        <w:autoSpaceDE w:val="0"/>
        <w:autoSpaceDN w:val="0"/>
        <w:adjustRightInd w:val="0"/>
        <w:rPr>
          <w:color w:val="000000" w:themeColor="text1"/>
          <w:lang w:val="en-US"/>
        </w:rPr>
      </w:pPr>
      <w:r w:rsidRPr="00EA5CE5">
        <w:rPr>
          <w:color w:val="000000" w:themeColor="text1"/>
          <w:lang w:val="en-GB"/>
        </w:rPr>
        <w:fldChar w:fldCharType="begin"/>
      </w:r>
      <w:r w:rsidR="00A0010C" w:rsidRPr="00EA5CE5">
        <w:rPr>
          <w:color w:val="000000" w:themeColor="text1"/>
          <w:lang w:val="en-GB"/>
        </w:rPr>
        <w:instrText xml:space="preserve"> ADDIN ZOTERO_BIBL {"uncited":[],"omitted":[],"custom":[]} CSL_BIBLIOGRAPHY </w:instrText>
      </w:r>
      <w:r w:rsidRPr="00EA5CE5">
        <w:rPr>
          <w:color w:val="000000" w:themeColor="text1"/>
          <w:lang w:val="en-GB"/>
        </w:rPr>
        <w:fldChar w:fldCharType="separate"/>
      </w:r>
      <w:r w:rsidR="00901766" w:rsidRPr="00EA5CE5">
        <w:rPr>
          <w:color w:val="000000" w:themeColor="text1"/>
          <w:lang w:val="en-US"/>
        </w:rPr>
        <w:t xml:space="preserve">Abbasi, K. (2020). Covid-19: politicisation, “corruption,” and suppression of science. </w:t>
      </w:r>
      <w:r w:rsidR="00901766" w:rsidRPr="00EA5CE5">
        <w:rPr>
          <w:i/>
          <w:iCs/>
          <w:color w:val="000000" w:themeColor="text1"/>
          <w:lang w:val="en-US"/>
        </w:rPr>
        <w:t>BMJ</w:t>
      </w:r>
      <w:r w:rsidR="00901766" w:rsidRPr="00EA5CE5">
        <w:rPr>
          <w:color w:val="000000" w:themeColor="text1"/>
          <w:lang w:val="en-US"/>
        </w:rPr>
        <w:t xml:space="preserve">, </w:t>
      </w:r>
      <w:r w:rsidR="00901766" w:rsidRPr="00EA5CE5">
        <w:rPr>
          <w:i/>
          <w:iCs/>
          <w:color w:val="000000" w:themeColor="text1"/>
          <w:lang w:val="en-US"/>
        </w:rPr>
        <w:t>371</w:t>
      </w:r>
      <w:r w:rsidR="00901766" w:rsidRPr="00EA5CE5">
        <w:rPr>
          <w:color w:val="000000" w:themeColor="text1"/>
          <w:lang w:val="en-US"/>
        </w:rPr>
        <w:t>, m4425. https://doi.org/10.1136/bmj.m4425</w:t>
      </w:r>
    </w:p>
    <w:p w14:paraId="3114CECC"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rPr>
        <w:t xml:space="preserve">Alexander, P. E., Debono, V. B., Mammen, M. J., Iorio, A., Aryal, K., Deng, D., et al. </w:t>
      </w:r>
      <w:r w:rsidRPr="00EA5CE5">
        <w:rPr>
          <w:color w:val="000000" w:themeColor="text1"/>
          <w:lang w:val="en-US"/>
        </w:rPr>
        <w:t xml:space="preserve">(2020). COVID-19 coronavirus research has overall low methodological quality thus far: case in point for chloroquine/hydroxychloroquine. </w:t>
      </w:r>
      <w:r w:rsidRPr="00EA5CE5">
        <w:rPr>
          <w:i/>
          <w:iCs/>
          <w:color w:val="000000" w:themeColor="text1"/>
          <w:lang w:val="en-US"/>
        </w:rPr>
        <w:t>Journal of Clinical Epidemiology</w:t>
      </w:r>
      <w:r w:rsidRPr="00EA5CE5">
        <w:rPr>
          <w:color w:val="000000" w:themeColor="text1"/>
          <w:lang w:val="en-US"/>
        </w:rPr>
        <w:t xml:space="preserve">, </w:t>
      </w:r>
      <w:r w:rsidRPr="00EA5CE5">
        <w:rPr>
          <w:i/>
          <w:iCs/>
          <w:color w:val="000000" w:themeColor="text1"/>
          <w:lang w:val="en-US"/>
        </w:rPr>
        <w:t>123</w:t>
      </w:r>
      <w:r w:rsidRPr="00EA5CE5">
        <w:rPr>
          <w:color w:val="000000" w:themeColor="text1"/>
          <w:lang w:val="en-US"/>
        </w:rPr>
        <w:t>, 120–126. https://doi.org/10.1016/j.jclinepi.2020.04.016</w:t>
      </w:r>
    </w:p>
    <w:p w14:paraId="064E2B2D"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Amoretti, M. C., &amp; Lalumera, E. (2021). COVID-19 as the underlying cause of death: disentangling facts and values. </w:t>
      </w:r>
      <w:r w:rsidRPr="00EA5CE5">
        <w:rPr>
          <w:i/>
          <w:iCs/>
          <w:color w:val="000000" w:themeColor="text1"/>
          <w:lang w:val="en-US"/>
        </w:rPr>
        <w:t>History and Philosophy of the Life Sciences</w:t>
      </w:r>
      <w:r w:rsidRPr="00EA5CE5">
        <w:rPr>
          <w:color w:val="000000" w:themeColor="text1"/>
          <w:lang w:val="en-US"/>
        </w:rPr>
        <w:t xml:space="preserve">, </w:t>
      </w:r>
      <w:r w:rsidRPr="00EA5CE5">
        <w:rPr>
          <w:i/>
          <w:iCs/>
          <w:color w:val="000000" w:themeColor="text1"/>
          <w:lang w:val="en-US"/>
        </w:rPr>
        <w:t>43</w:t>
      </w:r>
      <w:r w:rsidRPr="00EA5CE5">
        <w:rPr>
          <w:color w:val="000000" w:themeColor="text1"/>
          <w:lang w:val="en-US"/>
        </w:rPr>
        <w:t>(1), 4. https://doi.org/10.1007/s40656-020-00355-6</w:t>
      </w:r>
    </w:p>
    <w:p w14:paraId="7FDB0043"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Anderson, E. (2004). Uses of Value Judgments in Science: A General Argument, with Lessons from a Case Study of Feminist Research on Divorce. </w:t>
      </w:r>
      <w:r w:rsidRPr="00EA5CE5">
        <w:rPr>
          <w:i/>
          <w:iCs/>
          <w:color w:val="000000" w:themeColor="text1"/>
          <w:lang w:val="en-US"/>
        </w:rPr>
        <w:t>Hypatia</w:t>
      </w:r>
      <w:r w:rsidRPr="00EA5CE5">
        <w:rPr>
          <w:color w:val="000000" w:themeColor="text1"/>
          <w:lang w:val="en-US"/>
        </w:rPr>
        <w:t xml:space="preserve">, </w:t>
      </w:r>
      <w:r w:rsidRPr="00EA5CE5">
        <w:rPr>
          <w:i/>
          <w:iCs/>
          <w:color w:val="000000" w:themeColor="text1"/>
          <w:lang w:val="en-US"/>
        </w:rPr>
        <w:t>19</w:t>
      </w:r>
      <w:r w:rsidRPr="00EA5CE5">
        <w:rPr>
          <w:color w:val="000000" w:themeColor="text1"/>
          <w:lang w:val="en-US"/>
        </w:rPr>
        <w:t>(1), 1–24. http://www.jstor.org/stable/3810929. Accessed 16 March 2022</w:t>
      </w:r>
    </w:p>
    <w:p w14:paraId="0FA5FCE9"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Bellos, I. (2021). A metaresearch study revealed susceptibility of Covid-19 treatment research to white hat bias: first, do no harm. </w:t>
      </w:r>
      <w:r w:rsidRPr="00EA5CE5">
        <w:rPr>
          <w:i/>
          <w:iCs/>
          <w:color w:val="000000" w:themeColor="text1"/>
          <w:lang w:val="en-US"/>
        </w:rPr>
        <w:t>Journal of Clinical Epidemiology</w:t>
      </w:r>
      <w:r w:rsidRPr="00EA5CE5">
        <w:rPr>
          <w:color w:val="000000" w:themeColor="text1"/>
          <w:lang w:val="en-US"/>
        </w:rPr>
        <w:t xml:space="preserve">, </w:t>
      </w:r>
      <w:r w:rsidRPr="00EA5CE5">
        <w:rPr>
          <w:i/>
          <w:iCs/>
          <w:color w:val="000000" w:themeColor="text1"/>
          <w:lang w:val="en-US"/>
        </w:rPr>
        <w:t>136</w:t>
      </w:r>
      <w:r w:rsidRPr="00EA5CE5">
        <w:rPr>
          <w:color w:val="000000" w:themeColor="text1"/>
          <w:lang w:val="en-US"/>
        </w:rPr>
        <w:t>, 55–63. https://doi.org/10.1016/j.jclinepi.2021.03.020</w:t>
      </w:r>
    </w:p>
    <w:p w14:paraId="6DE41FC7"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Berlivet, L., &amp; Löwy, I. (2020). Hydroxychloroquine Controversies: Clinical Trials, Epistemology, and the Democratization of Science. </w:t>
      </w:r>
      <w:r w:rsidRPr="00EA5CE5">
        <w:rPr>
          <w:i/>
          <w:iCs/>
          <w:color w:val="000000" w:themeColor="text1"/>
          <w:lang w:val="en-US"/>
        </w:rPr>
        <w:t>Medical Anthropology Quarterly</w:t>
      </w:r>
      <w:r w:rsidRPr="00EA5CE5">
        <w:rPr>
          <w:color w:val="000000" w:themeColor="text1"/>
          <w:lang w:val="en-US"/>
        </w:rPr>
        <w:t xml:space="preserve">, </w:t>
      </w:r>
      <w:r w:rsidRPr="00EA5CE5">
        <w:rPr>
          <w:i/>
          <w:iCs/>
          <w:color w:val="000000" w:themeColor="text1"/>
          <w:lang w:val="en-US"/>
        </w:rPr>
        <w:t>34</w:t>
      </w:r>
      <w:r w:rsidRPr="00EA5CE5">
        <w:rPr>
          <w:color w:val="000000" w:themeColor="text1"/>
          <w:lang w:val="en-US"/>
        </w:rPr>
        <w:t>(4), 525–541. https://doi.org/10.1111/maq.12622</w:t>
      </w:r>
    </w:p>
    <w:p w14:paraId="63A40AC7"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Beswerchij, A., &amp; Sisti, D. (2022). From Underground to Mainstream: Establishing a Medical Lexicon for Psychedelic Therapy. </w:t>
      </w:r>
      <w:r w:rsidRPr="00EA5CE5">
        <w:rPr>
          <w:i/>
          <w:iCs/>
          <w:color w:val="000000" w:themeColor="text1"/>
          <w:lang w:val="en-US"/>
        </w:rPr>
        <w:t>Frontiers in Psychiatry</w:t>
      </w:r>
      <w:r w:rsidRPr="00EA5CE5">
        <w:rPr>
          <w:color w:val="000000" w:themeColor="text1"/>
          <w:lang w:val="en-US"/>
        </w:rPr>
        <w:t xml:space="preserve">, </w:t>
      </w:r>
      <w:r w:rsidRPr="00EA5CE5">
        <w:rPr>
          <w:i/>
          <w:iCs/>
          <w:color w:val="000000" w:themeColor="text1"/>
          <w:lang w:val="en-US"/>
        </w:rPr>
        <w:t>13</w:t>
      </w:r>
      <w:r w:rsidRPr="00EA5CE5">
        <w:rPr>
          <w:color w:val="000000" w:themeColor="text1"/>
          <w:lang w:val="en-US"/>
        </w:rPr>
        <w:t>, 870507. https://doi.org/10.3389/fpsyt.2022.870507</w:t>
      </w:r>
    </w:p>
    <w:p w14:paraId="273E6D4E"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Bik, E. (2020, March 24). Thoughts on the Gautret et al. paper about Hydroxychloroquine and Azithromycin treatment of COVID-19 infections. </w:t>
      </w:r>
      <w:r w:rsidRPr="00EA5CE5">
        <w:rPr>
          <w:i/>
          <w:iCs/>
          <w:color w:val="000000" w:themeColor="text1"/>
          <w:lang w:val="en-US"/>
        </w:rPr>
        <w:t>Science Integrity Digest</w:t>
      </w:r>
      <w:r w:rsidRPr="00EA5CE5">
        <w:rPr>
          <w:color w:val="000000" w:themeColor="text1"/>
          <w:lang w:val="en-US"/>
        </w:rPr>
        <w:t>. https://scienceintegritydigest.com/2020/03/24/thoughts-on-the-gautret-et-al-paper-about-hydroxychloroquine-and-azithromycin-treatment-of-covid-19-infections/. Accessed 10 April 2022</w:t>
      </w:r>
    </w:p>
    <w:p w14:paraId="20F40A3A"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Blevins, J. L., Edgerton, E., Jason, D. P., &amp; Lee, J. J. (2021). Shouting Into the Wind: Medical Science versus “B.S.” in the Twitter Maelstrom of Politics and Misinformation About Hydroxychloroquine. </w:t>
      </w:r>
      <w:r w:rsidRPr="00EA5CE5">
        <w:rPr>
          <w:i/>
          <w:iCs/>
          <w:color w:val="000000" w:themeColor="text1"/>
          <w:lang w:val="en-US"/>
        </w:rPr>
        <w:t>Social Media + Society</w:t>
      </w:r>
      <w:r w:rsidRPr="00EA5CE5">
        <w:rPr>
          <w:color w:val="000000" w:themeColor="text1"/>
          <w:lang w:val="en-US"/>
        </w:rPr>
        <w:t xml:space="preserve">, </w:t>
      </w:r>
      <w:r w:rsidRPr="00EA5CE5">
        <w:rPr>
          <w:i/>
          <w:iCs/>
          <w:color w:val="000000" w:themeColor="text1"/>
          <w:lang w:val="en-US"/>
        </w:rPr>
        <w:t>7</w:t>
      </w:r>
      <w:r w:rsidRPr="00EA5CE5">
        <w:rPr>
          <w:color w:val="000000" w:themeColor="text1"/>
          <w:lang w:val="en-US"/>
        </w:rPr>
        <w:t>(2), 20563051211024976. https://doi.org/10.1177/20563051211024977</w:t>
      </w:r>
    </w:p>
    <w:p w14:paraId="4D391216"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Brandt, M. J., Wetherell, G., &amp; Crawford, J. T. (2016). Moralization and Intolerance of Ideological Outgroups. In </w:t>
      </w:r>
      <w:r w:rsidRPr="00EA5CE5">
        <w:rPr>
          <w:i/>
          <w:iCs/>
          <w:color w:val="000000" w:themeColor="text1"/>
          <w:lang w:val="en-US"/>
        </w:rPr>
        <w:t>The Social Psychology of Morality</w:t>
      </w:r>
      <w:r w:rsidRPr="00EA5CE5">
        <w:rPr>
          <w:color w:val="000000" w:themeColor="text1"/>
          <w:lang w:val="en-US"/>
        </w:rPr>
        <w:t>. Routledge.</w:t>
      </w:r>
    </w:p>
    <w:p w14:paraId="2177A69E"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Bueter, A. (2022). Bias as an epistemic notion. </w:t>
      </w:r>
      <w:r w:rsidRPr="00EA5CE5">
        <w:rPr>
          <w:i/>
          <w:iCs/>
          <w:color w:val="000000" w:themeColor="text1"/>
          <w:lang w:val="en-US"/>
        </w:rPr>
        <w:t>Studies in History and Philosophy of Science</w:t>
      </w:r>
      <w:r w:rsidRPr="00EA5CE5">
        <w:rPr>
          <w:color w:val="000000" w:themeColor="text1"/>
          <w:lang w:val="en-US"/>
        </w:rPr>
        <w:t xml:space="preserve">, </w:t>
      </w:r>
      <w:r w:rsidRPr="00EA5CE5">
        <w:rPr>
          <w:i/>
          <w:iCs/>
          <w:color w:val="000000" w:themeColor="text1"/>
          <w:lang w:val="en-US"/>
        </w:rPr>
        <w:t>91</w:t>
      </w:r>
      <w:r w:rsidRPr="00EA5CE5">
        <w:rPr>
          <w:color w:val="000000" w:themeColor="text1"/>
          <w:lang w:val="en-US"/>
        </w:rPr>
        <w:t>, 307–315. https://doi.org/10.1016/j.shpsa.2021.12.002</w:t>
      </w:r>
    </w:p>
    <w:p w14:paraId="063FBFF6"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Bueter, A., &amp; Jukola, S. (2020). Sex, Drugs, and How to Deal with Criticism: The Case of Flibanserin. In A. LaCaze &amp; B. Osimani (Eds.), </w:t>
      </w:r>
      <w:r w:rsidRPr="00EA5CE5">
        <w:rPr>
          <w:i/>
          <w:iCs/>
          <w:color w:val="000000" w:themeColor="text1"/>
          <w:lang w:val="en-US"/>
        </w:rPr>
        <w:t>Uncertainty in Pharmacology: Epistemology, Methods, and Decisions</w:t>
      </w:r>
      <w:r w:rsidRPr="00EA5CE5">
        <w:rPr>
          <w:color w:val="000000" w:themeColor="text1"/>
          <w:lang w:val="en-US"/>
        </w:rPr>
        <w:t xml:space="preserve"> (pp. 451–470). Cham: Springer International Publishing. https://doi.org/10.1007/978-3-030-29179-2_20</w:t>
      </w:r>
    </w:p>
    <w:p w14:paraId="56B3FB8F" w14:textId="77777777" w:rsidR="00901766" w:rsidRPr="00EA5CE5" w:rsidRDefault="00901766" w:rsidP="00901766">
      <w:pPr>
        <w:widowControl w:val="0"/>
        <w:autoSpaceDE w:val="0"/>
        <w:autoSpaceDN w:val="0"/>
        <w:adjustRightInd w:val="0"/>
        <w:rPr>
          <w:color w:val="000000" w:themeColor="text1"/>
        </w:rPr>
      </w:pPr>
      <w:r w:rsidRPr="00EA5CE5">
        <w:rPr>
          <w:color w:val="000000" w:themeColor="text1"/>
          <w:lang w:val="en-US"/>
        </w:rPr>
        <w:t xml:space="preserve">Casarões, G., &amp; Magalhães, D. (2021). The hydroxychloroquine alliance: how far-right leaders and alt-science preachers came together to promote a miracle drug. </w:t>
      </w:r>
      <w:r w:rsidRPr="00EA5CE5">
        <w:rPr>
          <w:i/>
          <w:iCs/>
          <w:color w:val="000000" w:themeColor="text1"/>
        </w:rPr>
        <w:t>Revista de Administração Pública</w:t>
      </w:r>
      <w:r w:rsidRPr="00EA5CE5">
        <w:rPr>
          <w:color w:val="000000" w:themeColor="text1"/>
        </w:rPr>
        <w:t xml:space="preserve">, </w:t>
      </w:r>
      <w:r w:rsidRPr="00EA5CE5">
        <w:rPr>
          <w:i/>
          <w:iCs/>
          <w:color w:val="000000" w:themeColor="text1"/>
        </w:rPr>
        <w:t>55</w:t>
      </w:r>
      <w:r w:rsidRPr="00EA5CE5">
        <w:rPr>
          <w:color w:val="000000" w:themeColor="text1"/>
        </w:rPr>
        <w:t>, 197–214. https://doi.org/10.1590/0034-761220200556</w:t>
      </w:r>
    </w:p>
    <w:p w14:paraId="51C689D2"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rPr>
        <w:t xml:space="preserve">Cathey, L. (n.d.). </w:t>
      </w:r>
      <w:r w:rsidRPr="00EA5CE5">
        <w:rPr>
          <w:color w:val="000000" w:themeColor="text1"/>
          <w:lang w:val="en-US"/>
        </w:rPr>
        <w:t>Timeline: Tracking Trump alongside scienti</w:t>
      </w:r>
      <w:r w:rsidRPr="00EA5CE5">
        <w:rPr>
          <w:color w:val="000000" w:themeColor="text1"/>
        </w:rPr>
        <w:t>ﬁ</w:t>
      </w:r>
      <w:r w:rsidRPr="00EA5CE5">
        <w:rPr>
          <w:color w:val="000000" w:themeColor="text1"/>
          <w:lang w:val="en-US"/>
        </w:rPr>
        <w:t>c developments on hydroxychloroquine, 11.</w:t>
      </w:r>
    </w:p>
    <w:p w14:paraId="48A21435"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Cope, M. B., &amp; Allison, D. B. (2010). White hat bias: a threat to the integrity of scientific reporting. </w:t>
      </w:r>
      <w:r w:rsidRPr="00EA5CE5">
        <w:rPr>
          <w:i/>
          <w:iCs/>
          <w:color w:val="000000" w:themeColor="text1"/>
          <w:lang w:val="en-US"/>
        </w:rPr>
        <w:t>Acta Paediatrica</w:t>
      </w:r>
      <w:r w:rsidRPr="00EA5CE5">
        <w:rPr>
          <w:color w:val="000000" w:themeColor="text1"/>
          <w:lang w:val="en-US"/>
        </w:rPr>
        <w:t xml:space="preserve">, </w:t>
      </w:r>
      <w:r w:rsidRPr="00EA5CE5">
        <w:rPr>
          <w:i/>
          <w:iCs/>
          <w:color w:val="000000" w:themeColor="text1"/>
          <w:lang w:val="en-US"/>
        </w:rPr>
        <w:t>99</w:t>
      </w:r>
      <w:r w:rsidRPr="00EA5CE5">
        <w:rPr>
          <w:color w:val="000000" w:themeColor="text1"/>
          <w:lang w:val="en-US"/>
        </w:rPr>
        <w:t>(11), 1615–1617. https://doi.org/10.1111/j.1651-2227.2010.02006.x</w:t>
      </w:r>
    </w:p>
    <w:p w14:paraId="0CEE03B5"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DeJong, C., &amp; Wachter, R. M. (2020). The Risks of Prescribing Hydroxychloroquine for Treatment of COVID-19—First, Do No Harm. </w:t>
      </w:r>
      <w:r w:rsidRPr="00EA5CE5">
        <w:rPr>
          <w:i/>
          <w:iCs/>
          <w:color w:val="000000" w:themeColor="text1"/>
          <w:lang w:val="en-US"/>
        </w:rPr>
        <w:t>JAMA Internal Medicine</w:t>
      </w:r>
      <w:r w:rsidRPr="00EA5CE5">
        <w:rPr>
          <w:color w:val="000000" w:themeColor="text1"/>
          <w:lang w:val="en-US"/>
        </w:rPr>
        <w:t xml:space="preserve">, </w:t>
      </w:r>
      <w:r w:rsidRPr="00EA5CE5">
        <w:rPr>
          <w:i/>
          <w:iCs/>
          <w:color w:val="000000" w:themeColor="text1"/>
          <w:lang w:val="en-US"/>
        </w:rPr>
        <w:t>180</w:t>
      </w:r>
      <w:r w:rsidRPr="00EA5CE5">
        <w:rPr>
          <w:color w:val="000000" w:themeColor="text1"/>
          <w:lang w:val="en-US"/>
        </w:rPr>
        <w:t>(8), 1118–1119. https://doi.org/10.1001/jamainternmed.2020.1853</w:t>
      </w:r>
    </w:p>
    <w:p w14:paraId="2210F10D"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Douglas, H. (2009). </w:t>
      </w:r>
      <w:r w:rsidRPr="00EA5CE5">
        <w:rPr>
          <w:i/>
          <w:iCs/>
          <w:color w:val="000000" w:themeColor="text1"/>
          <w:lang w:val="en-US"/>
        </w:rPr>
        <w:t>Science, Policy, and the Value-Free Ideal</w:t>
      </w:r>
      <w:r w:rsidRPr="00EA5CE5">
        <w:rPr>
          <w:color w:val="000000" w:themeColor="text1"/>
          <w:lang w:val="en-US"/>
        </w:rPr>
        <w:t>. Pittsburgh: University of Pittsburgh Press. http://muse.jhu.edu/book/3730. Accessed 8 January 2022</w:t>
      </w:r>
    </w:p>
    <w:p w14:paraId="7EFC3F55"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lastRenderedPageBreak/>
        <w:t xml:space="preserve">Elliott, K. C. (2017). </w:t>
      </w:r>
      <w:r w:rsidRPr="00EA5CE5">
        <w:rPr>
          <w:i/>
          <w:iCs/>
          <w:color w:val="000000" w:themeColor="text1"/>
          <w:lang w:val="en-US"/>
        </w:rPr>
        <w:t>A Tapestry of Values: An Introduction to Values in Science</w:t>
      </w:r>
      <w:r w:rsidRPr="00EA5CE5">
        <w:rPr>
          <w:color w:val="000000" w:themeColor="text1"/>
          <w:lang w:val="en-US"/>
        </w:rPr>
        <w:t>. Oxford University Press USA.</w:t>
      </w:r>
    </w:p>
    <w:p w14:paraId="2E16A840"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Elliott, K. C., &amp; McKaughan, D. J. (2014). Nonepistemic Values and the Multiple Goals of Science. </w:t>
      </w:r>
      <w:r w:rsidRPr="00EA5CE5">
        <w:rPr>
          <w:i/>
          <w:iCs/>
          <w:color w:val="000000" w:themeColor="text1"/>
          <w:lang w:val="en-US"/>
        </w:rPr>
        <w:t>Philosophy of Science</w:t>
      </w:r>
      <w:r w:rsidRPr="00EA5CE5">
        <w:rPr>
          <w:color w:val="000000" w:themeColor="text1"/>
          <w:lang w:val="en-US"/>
        </w:rPr>
        <w:t xml:space="preserve">, </w:t>
      </w:r>
      <w:r w:rsidRPr="00EA5CE5">
        <w:rPr>
          <w:i/>
          <w:iCs/>
          <w:color w:val="000000" w:themeColor="text1"/>
          <w:lang w:val="en-US"/>
        </w:rPr>
        <w:t>81</w:t>
      </w:r>
      <w:r w:rsidRPr="00EA5CE5">
        <w:rPr>
          <w:color w:val="000000" w:themeColor="text1"/>
          <w:lang w:val="en-US"/>
        </w:rPr>
        <w:t>(1), 1–21. https://doi.org/10.1086/674345</w:t>
      </w:r>
    </w:p>
    <w:p w14:paraId="36416935"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Facher, L. (2020, April 6). Fact-checking Trump’s claims about hydroxychloroquine, the antimalarial drug he’s touting as a coronavirus treatment. </w:t>
      </w:r>
      <w:r w:rsidRPr="00EA5CE5">
        <w:rPr>
          <w:i/>
          <w:iCs/>
          <w:color w:val="000000" w:themeColor="text1"/>
          <w:lang w:val="en-US"/>
        </w:rPr>
        <w:t>STAT</w:t>
      </w:r>
      <w:r w:rsidRPr="00EA5CE5">
        <w:rPr>
          <w:color w:val="000000" w:themeColor="text1"/>
          <w:lang w:val="en-US"/>
        </w:rPr>
        <w:t>. https://www.statnews.com/2020/04/06/trump-hydroxychloroquine-fact-check/. Accessed 12 April 2022</w:t>
      </w:r>
    </w:p>
    <w:p w14:paraId="066DD473"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Feinberg, M., Kovacheff, C., Teper, R., &amp; Inbar, Y. (2019). Understanding the process of moralization: How eating meat becomes a moral issue. </w:t>
      </w:r>
      <w:r w:rsidRPr="00EA5CE5">
        <w:rPr>
          <w:i/>
          <w:iCs/>
          <w:color w:val="000000" w:themeColor="text1"/>
          <w:lang w:val="en-US"/>
        </w:rPr>
        <w:t>Journal of Personality and Social Psychology</w:t>
      </w:r>
      <w:r w:rsidRPr="00EA5CE5">
        <w:rPr>
          <w:color w:val="000000" w:themeColor="text1"/>
          <w:lang w:val="en-US"/>
        </w:rPr>
        <w:t xml:space="preserve">, </w:t>
      </w:r>
      <w:r w:rsidRPr="00EA5CE5">
        <w:rPr>
          <w:i/>
          <w:iCs/>
          <w:color w:val="000000" w:themeColor="text1"/>
          <w:lang w:val="en-US"/>
        </w:rPr>
        <w:t>117</w:t>
      </w:r>
      <w:r w:rsidRPr="00EA5CE5">
        <w:rPr>
          <w:color w:val="000000" w:themeColor="text1"/>
          <w:lang w:val="en-US"/>
        </w:rPr>
        <w:t>(1), 50–72. https://doi.org/10.1037/pspa0000149</w:t>
      </w:r>
    </w:p>
    <w:p w14:paraId="3E7BEA1D"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Foot, P. (1983). Moral Realism and Moral Dilemma. </w:t>
      </w:r>
      <w:r w:rsidRPr="00EA5CE5">
        <w:rPr>
          <w:i/>
          <w:iCs/>
          <w:color w:val="000000" w:themeColor="text1"/>
          <w:lang w:val="en-US"/>
        </w:rPr>
        <w:t>The Journal of Philosophy</w:t>
      </w:r>
      <w:r w:rsidRPr="00EA5CE5">
        <w:rPr>
          <w:color w:val="000000" w:themeColor="text1"/>
          <w:lang w:val="en-US"/>
        </w:rPr>
        <w:t xml:space="preserve">, </w:t>
      </w:r>
      <w:r w:rsidRPr="00EA5CE5">
        <w:rPr>
          <w:i/>
          <w:iCs/>
          <w:color w:val="000000" w:themeColor="text1"/>
          <w:lang w:val="en-US"/>
        </w:rPr>
        <w:t>80</w:t>
      </w:r>
      <w:r w:rsidRPr="00EA5CE5">
        <w:rPr>
          <w:color w:val="000000" w:themeColor="text1"/>
          <w:lang w:val="en-US"/>
        </w:rPr>
        <w:t>(7), 379–398. https://doi.org/10.2307/2026455</w:t>
      </w:r>
    </w:p>
    <w:p w14:paraId="32D12610"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Fuhrer, J., &amp; Cova, F. (2020). “Quick and dirty”: Intuitive cognitive style predicts trust in Didier Raoult and his hydroxychloroquine-based treatment against COVID-19. </w:t>
      </w:r>
      <w:r w:rsidRPr="00EA5CE5">
        <w:rPr>
          <w:i/>
          <w:iCs/>
          <w:color w:val="000000" w:themeColor="text1"/>
          <w:lang w:val="en-US"/>
        </w:rPr>
        <w:t>Judgment and Decision Making</w:t>
      </w:r>
      <w:r w:rsidRPr="00EA5CE5">
        <w:rPr>
          <w:color w:val="000000" w:themeColor="text1"/>
          <w:lang w:val="en-US"/>
        </w:rPr>
        <w:t xml:space="preserve">, </w:t>
      </w:r>
      <w:r w:rsidRPr="00EA5CE5">
        <w:rPr>
          <w:i/>
          <w:iCs/>
          <w:color w:val="000000" w:themeColor="text1"/>
          <w:lang w:val="en-US"/>
        </w:rPr>
        <w:t>15</w:t>
      </w:r>
      <w:r w:rsidRPr="00EA5CE5">
        <w:rPr>
          <w:color w:val="000000" w:themeColor="text1"/>
          <w:lang w:val="en-US"/>
        </w:rPr>
        <w:t>(6), 889–908. https://doi.org/10.1017/S1930297500008123</w:t>
      </w:r>
    </w:p>
    <w:p w14:paraId="1CAE1140"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Fuller, J. (2021). What are the COVID-19 models modeling (philosophically speaking)? </w:t>
      </w:r>
      <w:r w:rsidRPr="00EA5CE5">
        <w:rPr>
          <w:i/>
          <w:iCs/>
          <w:color w:val="000000" w:themeColor="text1"/>
          <w:lang w:val="en-US"/>
        </w:rPr>
        <w:t>History and Philosophy of the Life Sciences</w:t>
      </w:r>
      <w:r w:rsidRPr="00EA5CE5">
        <w:rPr>
          <w:color w:val="000000" w:themeColor="text1"/>
          <w:lang w:val="en-US"/>
        </w:rPr>
        <w:t xml:space="preserve">, </w:t>
      </w:r>
      <w:r w:rsidRPr="00EA5CE5">
        <w:rPr>
          <w:i/>
          <w:iCs/>
          <w:color w:val="000000" w:themeColor="text1"/>
          <w:lang w:val="en-US"/>
        </w:rPr>
        <w:t>43</w:t>
      </w:r>
      <w:r w:rsidRPr="00EA5CE5">
        <w:rPr>
          <w:color w:val="000000" w:themeColor="text1"/>
          <w:lang w:val="en-US"/>
        </w:rPr>
        <w:t>(2), 47. https://doi.org/10.1007/s40656-021-00407-5</w:t>
      </w:r>
    </w:p>
    <w:p w14:paraId="5CD88B21"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Gautret, P., Lagier, J.-C., Parola, P., Hoang, V. T., Meddeb, L., Mailhe, M., et al. (2020). Hydroxychloroquine and azithromycin as a treatment of COVID-19: results of an open-label non-randomized clinical trial. </w:t>
      </w:r>
      <w:r w:rsidRPr="00EA5CE5">
        <w:rPr>
          <w:i/>
          <w:iCs/>
          <w:color w:val="000000" w:themeColor="text1"/>
          <w:lang w:val="en-US"/>
        </w:rPr>
        <w:t>International Journal of Antimicrobial Agents</w:t>
      </w:r>
      <w:r w:rsidRPr="00EA5CE5">
        <w:rPr>
          <w:color w:val="000000" w:themeColor="text1"/>
          <w:lang w:val="en-US"/>
        </w:rPr>
        <w:t xml:space="preserve">, </w:t>
      </w:r>
      <w:r w:rsidRPr="00EA5CE5">
        <w:rPr>
          <w:i/>
          <w:iCs/>
          <w:color w:val="000000" w:themeColor="text1"/>
          <w:lang w:val="en-US"/>
        </w:rPr>
        <w:t>56</w:t>
      </w:r>
      <w:r w:rsidRPr="00EA5CE5">
        <w:rPr>
          <w:color w:val="000000" w:themeColor="text1"/>
          <w:lang w:val="en-US"/>
        </w:rPr>
        <w:t>(1), 105949. https://doi.org/10.1016/j.ijantimicag.2020.105949</w:t>
      </w:r>
    </w:p>
    <w:p w14:paraId="7A5E6ABE"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Glasziou, P. P., Sanders, S., &amp; Hoffmann, T. (2020). Waste in covid-19 research. </w:t>
      </w:r>
      <w:r w:rsidRPr="00EA5CE5">
        <w:rPr>
          <w:i/>
          <w:iCs/>
          <w:color w:val="000000" w:themeColor="text1"/>
          <w:lang w:val="en-US"/>
        </w:rPr>
        <w:t>BMJ</w:t>
      </w:r>
      <w:r w:rsidRPr="00EA5CE5">
        <w:rPr>
          <w:color w:val="000000" w:themeColor="text1"/>
          <w:lang w:val="en-US"/>
        </w:rPr>
        <w:t xml:space="preserve">, </w:t>
      </w:r>
      <w:r w:rsidRPr="00EA5CE5">
        <w:rPr>
          <w:i/>
          <w:iCs/>
          <w:color w:val="000000" w:themeColor="text1"/>
          <w:lang w:val="en-US"/>
        </w:rPr>
        <w:t>369</w:t>
      </w:r>
      <w:r w:rsidRPr="00EA5CE5">
        <w:rPr>
          <w:color w:val="000000" w:themeColor="text1"/>
          <w:lang w:val="en-US"/>
        </w:rPr>
        <w:t>, m1847. https://doi.org/10.1136/bmj.m1847</w:t>
      </w:r>
    </w:p>
    <w:p w14:paraId="13320199"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Graso, M., Chen, F. X., &amp; Reynolds, T. (2021). Moralization of Covid-19 health response: Asymmetry in tolerance for human costs. </w:t>
      </w:r>
      <w:r w:rsidRPr="00EA5CE5">
        <w:rPr>
          <w:i/>
          <w:iCs/>
          <w:color w:val="000000" w:themeColor="text1"/>
          <w:lang w:val="en-US"/>
        </w:rPr>
        <w:t>Journal of Experimental Social Psychology</w:t>
      </w:r>
      <w:r w:rsidRPr="00EA5CE5">
        <w:rPr>
          <w:color w:val="000000" w:themeColor="text1"/>
          <w:lang w:val="en-US"/>
        </w:rPr>
        <w:t xml:space="preserve">, </w:t>
      </w:r>
      <w:r w:rsidRPr="00EA5CE5">
        <w:rPr>
          <w:i/>
          <w:iCs/>
          <w:color w:val="000000" w:themeColor="text1"/>
          <w:lang w:val="en-US"/>
        </w:rPr>
        <w:t>93</w:t>
      </w:r>
      <w:r w:rsidRPr="00EA5CE5">
        <w:rPr>
          <w:color w:val="000000" w:themeColor="text1"/>
          <w:lang w:val="en-US"/>
        </w:rPr>
        <w:t>, 104084. https://doi.org/10.1016/j.jesp.2020.104084</w:t>
      </w:r>
    </w:p>
    <w:p w14:paraId="007406C1"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Hagen, K. (2022). Misinterpretation of statistical nonsignificance as a sign of potential bias: Hydroxychloroquine as a case study. </w:t>
      </w:r>
      <w:r w:rsidRPr="00EA5CE5">
        <w:rPr>
          <w:i/>
          <w:iCs/>
          <w:color w:val="000000" w:themeColor="text1"/>
          <w:lang w:val="en-US"/>
        </w:rPr>
        <w:t>Accountability in Research</w:t>
      </w:r>
      <w:r w:rsidRPr="00EA5CE5">
        <w:rPr>
          <w:color w:val="000000" w:themeColor="text1"/>
          <w:lang w:val="en-US"/>
        </w:rPr>
        <w:t>, 1–20. https://doi.org/10.1080/08989621.2022.2155517</w:t>
      </w:r>
    </w:p>
    <w:p w14:paraId="7E33C81E"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Harrington, D. P., Baden, L. R., &amp; Hogan, J. W. (2021). A Large, Simple Trial Leading to Complex Questions. </w:t>
      </w:r>
      <w:r w:rsidRPr="00EA5CE5">
        <w:rPr>
          <w:i/>
          <w:iCs/>
          <w:color w:val="000000" w:themeColor="text1"/>
          <w:lang w:val="en-US"/>
        </w:rPr>
        <w:t>New England Journal of Medicine</w:t>
      </w:r>
      <w:r w:rsidRPr="00EA5CE5">
        <w:rPr>
          <w:color w:val="000000" w:themeColor="text1"/>
          <w:lang w:val="en-US"/>
        </w:rPr>
        <w:t xml:space="preserve">, </w:t>
      </w:r>
      <w:r w:rsidRPr="00EA5CE5">
        <w:rPr>
          <w:i/>
          <w:iCs/>
          <w:color w:val="000000" w:themeColor="text1"/>
          <w:lang w:val="en-US"/>
        </w:rPr>
        <w:t>384</w:t>
      </w:r>
      <w:r w:rsidRPr="00EA5CE5">
        <w:rPr>
          <w:color w:val="000000" w:themeColor="text1"/>
          <w:lang w:val="en-US"/>
        </w:rPr>
        <w:t>(6), 576–577. https://doi.org/10.1056/NEJMe2034294</w:t>
      </w:r>
    </w:p>
    <w:p w14:paraId="239114F9"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Hart, P. S., Chinn, S., &amp; Soroka, S. (2020). Politicization and Polarization in COVID-19 News Coverage. </w:t>
      </w:r>
      <w:r w:rsidRPr="00EA5CE5">
        <w:rPr>
          <w:i/>
          <w:iCs/>
          <w:color w:val="000000" w:themeColor="text1"/>
          <w:lang w:val="en-US"/>
        </w:rPr>
        <w:t>Science Communication</w:t>
      </w:r>
      <w:r w:rsidRPr="00EA5CE5">
        <w:rPr>
          <w:color w:val="000000" w:themeColor="text1"/>
          <w:lang w:val="en-US"/>
        </w:rPr>
        <w:t xml:space="preserve">, </w:t>
      </w:r>
      <w:r w:rsidRPr="00EA5CE5">
        <w:rPr>
          <w:i/>
          <w:iCs/>
          <w:color w:val="000000" w:themeColor="text1"/>
          <w:lang w:val="en-US"/>
        </w:rPr>
        <w:t>42</w:t>
      </w:r>
      <w:r w:rsidRPr="00EA5CE5">
        <w:rPr>
          <w:color w:val="000000" w:themeColor="text1"/>
          <w:lang w:val="en-US"/>
        </w:rPr>
        <w:t>(5), 679–697. https://doi.org/10.1177/1075547020950735</w:t>
      </w:r>
    </w:p>
    <w:p w14:paraId="0FDE4D08"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Hill, A., Wang, J., Levi, J., Heath, K., &amp; Fortunak, J. (2020). Minimum costs to manufacture new treatments for COVID-19. </w:t>
      </w:r>
      <w:r w:rsidRPr="00EA5CE5">
        <w:rPr>
          <w:i/>
          <w:iCs/>
          <w:color w:val="000000" w:themeColor="text1"/>
          <w:lang w:val="en-US"/>
        </w:rPr>
        <w:t>Journal of Virus Eradication</w:t>
      </w:r>
      <w:r w:rsidRPr="00EA5CE5">
        <w:rPr>
          <w:color w:val="000000" w:themeColor="text1"/>
          <w:lang w:val="en-US"/>
        </w:rPr>
        <w:t xml:space="preserve">, </w:t>
      </w:r>
      <w:r w:rsidRPr="00EA5CE5">
        <w:rPr>
          <w:i/>
          <w:iCs/>
          <w:color w:val="000000" w:themeColor="text1"/>
          <w:lang w:val="en-US"/>
        </w:rPr>
        <w:t>6</w:t>
      </w:r>
      <w:r w:rsidRPr="00EA5CE5">
        <w:rPr>
          <w:color w:val="000000" w:themeColor="text1"/>
          <w:lang w:val="en-US"/>
        </w:rPr>
        <w:t>(2), 61–69. https://doi.org/10.1016/S2055-6640(20)30018-2</w:t>
      </w:r>
    </w:p>
    <w:p w14:paraId="5E3DE4B3"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Horton, R. (2021). </w:t>
      </w:r>
      <w:r w:rsidRPr="00EA5CE5">
        <w:rPr>
          <w:i/>
          <w:iCs/>
          <w:color w:val="000000" w:themeColor="text1"/>
          <w:lang w:val="en-US"/>
        </w:rPr>
        <w:t>The COVID-19 Catastrophe: What’s Gone Wrong and How To Stop It Happening Again</w:t>
      </w:r>
      <w:r w:rsidRPr="00EA5CE5">
        <w:rPr>
          <w:color w:val="000000" w:themeColor="text1"/>
          <w:lang w:val="en-US"/>
        </w:rPr>
        <w:t>. John Wiley &amp; Sons.</w:t>
      </w:r>
    </w:p>
    <w:p w14:paraId="077B9B18"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Howard, M. C. (2022). Are face masks a partisan issue during the COVID-19 pandemic? Differentiating political ideology and political party affiliation. </w:t>
      </w:r>
      <w:r w:rsidRPr="00EA5CE5">
        <w:rPr>
          <w:i/>
          <w:iCs/>
          <w:color w:val="000000" w:themeColor="text1"/>
          <w:lang w:val="en-US"/>
        </w:rPr>
        <w:t>International Journal of Psychology</w:t>
      </w:r>
      <w:r w:rsidRPr="00EA5CE5">
        <w:rPr>
          <w:color w:val="000000" w:themeColor="text1"/>
          <w:lang w:val="en-US"/>
        </w:rPr>
        <w:t xml:space="preserve">, </w:t>
      </w:r>
      <w:r w:rsidRPr="00EA5CE5">
        <w:rPr>
          <w:i/>
          <w:iCs/>
          <w:color w:val="000000" w:themeColor="text1"/>
          <w:lang w:val="en-US"/>
        </w:rPr>
        <w:t>57</w:t>
      </w:r>
      <w:r w:rsidRPr="00EA5CE5">
        <w:rPr>
          <w:color w:val="000000" w:themeColor="text1"/>
          <w:lang w:val="en-US"/>
        </w:rPr>
        <w:t>(1), 153–160. https://doi.org/10.1002/ijop.12809</w:t>
      </w:r>
    </w:p>
    <w:p w14:paraId="2BF9A90F"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Intemann, K. (2020). Understanding the Problem of “Hype”: Exaggeration, Values, and Trust in Science. </w:t>
      </w:r>
      <w:r w:rsidRPr="00EA5CE5">
        <w:rPr>
          <w:i/>
          <w:iCs/>
          <w:color w:val="000000" w:themeColor="text1"/>
          <w:lang w:val="en-US"/>
        </w:rPr>
        <w:t>Canadian Journal of Philosophy</w:t>
      </w:r>
      <w:r w:rsidRPr="00EA5CE5">
        <w:rPr>
          <w:color w:val="000000" w:themeColor="text1"/>
          <w:lang w:val="en-US"/>
        </w:rPr>
        <w:t>, 1–16. https://doi.org/10.1017/can.2020.45</w:t>
      </w:r>
    </w:p>
    <w:p w14:paraId="23D766EA"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International Society of Antimicrobial Chemotherapy. (n.d.). Statement on IJAA paper | International Society of Antimicrobial Chemotherapy. https://www.isac.world/news-and-publications/official-isac-statement. Accessed 11 April 2022</w:t>
      </w:r>
    </w:p>
    <w:p w14:paraId="1993D6E8"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Jarudi, I., Kreps, T., &amp; Bloom, P. (2008). Is a Refrigerator Good or Evil? The Moral Evaluation of Everyday Objects. </w:t>
      </w:r>
      <w:r w:rsidRPr="00EA5CE5">
        <w:rPr>
          <w:i/>
          <w:iCs/>
          <w:color w:val="000000" w:themeColor="text1"/>
          <w:lang w:val="en-US"/>
        </w:rPr>
        <w:t>Social Justice Research</w:t>
      </w:r>
      <w:r w:rsidRPr="00EA5CE5">
        <w:rPr>
          <w:color w:val="000000" w:themeColor="text1"/>
          <w:lang w:val="en-US"/>
        </w:rPr>
        <w:t xml:space="preserve">, </w:t>
      </w:r>
      <w:r w:rsidRPr="00EA5CE5">
        <w:rPr>
          <w:i/>
          <w:iCs/>
          <w:color w:val="000000" w:themeColor="text1"/>
          <w:lang w:val="en-US"/>
        </w:rPr>
        <w:t>21</w:t>
      </w:r>
      <w:r w:rsidRPr="00EA5CE5">
        <w:rPr>
          <w:color w:val="000000" w:themeColor="text1"/>
          <w:lang w:val="en-US"/>
        </w:rPr>
        <w:t>(4), 457–469. https://doi.org/10.1007/s11211-008-0082-z</w:t>
      </w:r>
    </w:p>
    <w:p w14:paraId="57A84916"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lastRenderedPageBreak/>
        <w:t xml:space="preserve">Jefferson, T., Dooley, L., Ferroni, E., Al-Ansary, L. A., Driel, M. L. van, Bawazeer, G. A., et al. (2023). Physical interventions to interrupt or reduce the spread of respiratory viruses. </w:t>
      </w:r>
      <w:r w:rsidRPr="00EA5CE5">
        <w:rPr>
          <w:i/>
          <w:iCs/>
          <w:color w:val="000000" w:themeColor="text1"/>
          <w:lang w:val="en-US"/>
        </w:rPr>
        <w:t>Cochrane Database of Systematic Reviews</w:t>
      </w:r>
      <w:r w:rsidRPr="00EA5CE5">
        <w:rPr>
          <w:color w:val="000000" w:themeColor="text1"/>
          <w:lang w:val="en-US"/>
        </w:rPr>
        <w:t>, (1). https://doi.org/10.1002/14651858.CD006207.pub6</w:t>
      </w:r>
    </w:p>
    <w:p w14:paraId="6E08C3C8"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Jung, R. G., Di Santo, P., Clifford, C., Prosperi-Porta, G., Skanes, S., Hung, A., et al. (2021). Methodological quality of COVID-19 clinical research. </w:t>
      </w:r>
      <w:r w:rsidRPr="00EA5CE5">
        <w:rPr>
          <w:i/>
          <w:iCs/>
          <w:color w:val="000000" w:themeColor="text1"/>
          <w:lang w:val="en-US"/>
        </w:rPr>
        <w:t>Nature Communications</w:t>
      </w:r>
      <w:r w:rsidRPr="00EA5CE5">
        <w:rPr>
          <w:color w:val="000000" w:themeColor="text1"/>
          <w:lang w:val="en-US"/>
        </w:rPr>
        <w:t xml:space="preserve">, </w:t>
      </w:r>
      <w:r w:rsidRPr="00EA5CE5">
        <w:rPr>
          <w:i/>
          <w:iCs/>
          <w:color w:val="000000" w:themeColor="text1"/>
          <w:lang w:val="en-US"/>
        </w:rPr>
        <w:t>12</w:t>
      </w:r>
      <w:r w:rsidRPr="00EA5CE5">
        <w:rPr>
          <w:color w:val="000000" w:themeColor="text1"/>
          <w:lang w:val="en-US"/>
        </w:rPr>
        <w:t>(1), 943. https://doi.org/10.1038/s41467-021-21220-5</w:t>
      </w:r>
    </w:p>
    <w:p w14:paraId="614BB3FC"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Kim, A. H. J., Sparks, J. A., Liew, J. W., Putman, M. S., Berenbaum, F., Duarte-García, A., et al. (2020). A Rush to Judgment? Rapid Reporting and Dissemination of Results and Its Consequences Regarding the Use of Hydroxychloroquine for COVID-19. </w:t>
      </w:r>
      <w:r w:rsidRPr="00EA5CE5">
        <w:rPr>
          <w:i/>
          <w:iCs/>
          <w:color w:val="000000" w:themeColor="text1"/>
          <w:lang w:val="en-US"/>
        </w:rPr>
        <w:t>Annals of Internal Medicine</w:t>
      </w:r>
      <w:r w:rsidRPr="00EA5CE5">
        <w:rPr>
          <w:color w:val="000000" w:themeColor="text1"/>
          <w:lang w:val="en-US"/>
        </w:rPr>
        <w:t xml:space="preserve">, </w:t>
      </w:r>
      <w:r w:rsidRPr="00EA5CE5">
        <w:rPr>
          <w:i/>
          <w:iCs/>
          <w:color w:val="000000" w:themeColor="text1"/>
          <w:lang w:val="en-US"/>
        </w:rPr>
        <w:t>172</w:t>
      </w:r>
      <w:r w:rsidRPr="00EA5CE5">
        <w:rPr>
          <w:color w:val="000000" w:themeColor="text1"/>
          <w:lang w:val="en-US"/>
        </w:rPr>
        <w:t>(12), 819–821. https://doi.org/10.7326/M20-1223</w:t>
      </w:r>
    </w:p>
    <w:p w14:paraId="3044ACC7"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Knight, S. (2020, June 27). The Lancet Editor’s Wild Ride Through the Coronavirus Pandemic. </w:t>
      </w:r>
      <w:r w:rsidRPr="00EA5CE5">
        <w:rPr>
          <w:i/>
          <w:iCs/>
          <w:color w:val="000000" w:themeColor="text1"/>
          <w:lang w:val="en-US"/>
        </w:rPr>
        <w:t>The New Yorker</w:t>
      </w:r>
      <w:r w:rsidRPr="00EA5CE5">
        <w:rPr>
          <w:color w:val="000000" w:themeColor="text1"/>
          <w:lang w:val="en-US"/>
        </w:rPr>
        <w:t>. https://www.newyorker.com/news/letter-from-the-uk/the-lancet-editors-wild-ride-through-the-coronavirus-pandemic. Accessed 12 April 2022</w:t>
      </w:r>
    </w:p>
    <w:p w14:paraId="55A52D27"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Manivannan, E., Karthikeyan, C., Moorthy, N. S. H. N., &amp; Chaturvedi, S. C. (2021). The Rise and Fall of Chloroquine/Hydroxychloroquine as Compassionate Therapy of COVID-19. </w:t>
      </w:r>
      <w:r w:rsidRPr="00EA5CE5">
        <w:rPr>
          <w:i/>
          <w:iCs/>
          <w:color w:val="000000" w:themeColor="text1"/>
          <w:lang w:val="en-US"/>
        </w:rPr>
        <w:t>Frontiers in Pharmacology</w:t>
      </w:r>
      <w:r w:rsidRPr="00EA5CE5">
        <w:rPr>
          <w:color w:val="000000" w:themeColor="text1"/>
          <w:lang w:val="en-US"/>
        </w:rPr>
        <w:t xml:space="preserve">, </w:t>
      </w:r>
      <w:r w:rsidRPr="00EA5CE5">
        <w:rPr>
          <w:i/>
          <w:iCs/>
          <w:color w:val="000000" w:themeColor="text1"/>
          <w:lang w:val="en-US"/>
        </w:rPr>
        <w:t>12</w:t>
      </w:r>
      <w:r w:rsidRPr="00EA5CE5">
        <w:rPr>
          <w:color w:val="000000" w:themeColor="text1"/>
          <w:lang w:val="en-US"/>
        </w:rPr>
        <w:t>. https://www.frontiersin.org/article/10.3389/fphar.2021.584940. Accessed 12 April 2022</w:t>
      </w:r>
    </w:p>
    <w:p w14:paraId="3CC2095C"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rPr>
        <w:t xml:space="preserve">Mehra, M. R., Desai, S. S., Ruschitzka, F., &amp; Patel, A. N. (2020). </w:t>
      </w:r>
      <w:r w:rsidRPr="00EA5CE5">
        <w:rPr>
          <w:color w:val="000000" w:themeColor="text1"/>
          <w:lang w:val="en-US"/>
        </w:rPr>
        <w:t xml:space="preserve">RETRACTED: Hydroxychloroquine or chloroquine with or without a macrolide for treatment of COVID-19: a multinational registry analysis. </w:t>
      </w:r>
      <w:r w:rsidRPr="00EA5CE5">
        <w:rPr>
          <w:i/>
          <w:iCs/>
          <w:color w:val="000000" w:themeColor="text1"/>
          <w:lang w:val="en-US"/>
        </w:rPr>
        <w:t>The Lancet</w:t>
      </w:r>
      <w:r w:rsidRPr="00EA5CE5">
        <w:rPr>
          <w:color w:val="000000" w:themeColor="text1"/>
          <w:lang w:val="en-US"/>
        </w:rPr>
        <w:t>. https://doi.org/10.1016/S0140-6736(20)31180-6</w:t>
      </w:r>
    </w:p>
    <w:p w14:paraId="7AEDE03E"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Mercuri, M. (n.d.). A pandemic of nonsense. </w:t>
      </w:r>
      <w:r w:rsidRPr="00EA5CE5">
        <w:rPr>
          <w:i/>
          <w:iCs/>
          <w:color w:val="000000" w:themeColor="text1"/>
          <w:lang w:val="en-US"/>
        </w:rPr>
        <w:t>Journal of Evaluation in Clinical Practice</w:t>
      </w:r>
      <w:r w:rsidRPr="00EA5CE5">
        <w:rPr>
          <w:color w:val="000000" w:themeColor="text1"/>
          <w:lang w:val="en-US"/>
        </w:rPr>
        <w:t xml:space="preserve">, </w:t>
      </w:r>
      <w:r w:rsidRPr="00EA5CE5">
        <w:rPr>
          <w:i/>
          <w:iCs/>
          <w:color w:val="000000" w:themeColor="text1"/>
          <w:lang w:val="en-US"/>
        </w:rPr>
        <w:t>n/a</w:t>
      </w:r>
      <w:r w:rsidRPr="00EA5CE5">
        <w:rPr>
          <w:color w:val="000000" w:themeColor="text1"/>
          <w:lang w:val="en-US"/>
        </w:rPr>
        <w:t>(n/a). https://doi.org/10.1111/jep.13750</w:t>
      </w:r>
    </w:p>
    <w:p w14:paraId="12C091DA"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Origgi, G., Branch-Smith, T., &amp; Morisseau, T. (2021). Why Trust Raoult? How Social Indicators Inform the Reputations of Experts. </w:t>
      </w:r>
      <w:r w:rsidRPr="00EA5CE5">
        <w:rPr>
          <w:i/>
          <w:iCs/>
          <w:color w:val="000000" w:themeColor="text1"/>
          <w:lang w:val="en-US"/>
        </w:rPr>
        <w:t>Social Epistemology A Journal of Knowledge, Culture and Policy</w:t>
      </w:r>
      <w:r w:rsidRPr="00EA5CE5">
        <w:rPr>
          <w:color w:val="000000" w:themeColor="text1"/>
          <w:lang w:val="en-US"/>
        </w:rPr>
        <w:t>. https://hal.archives-ouvertes.fr/hal-03095293. Accessed 8 March 2022</w:t>
      </w:r>
    </w:p>
    <w:p w14:paraId="00A81E42" w14:textId="77777777" w:rsidR="00901766" w:rsidRPr="00EA5CE5" w:rsidRDefault="00901766" w:rsidP="00901766">
      <w:pPr>
        <w:widowControl w:val="0"/>
        <w:autoSpaceDE w:val="0"/>
        <w:autoSpaceDN w:val="0"/>
        <w:adjustRightInd w:val="0"/>
        <w:rPr>
          <w:color w:val="000000" w:themeColor="text1"/>
        </w:rPr>
      </w:pPr>
      <w:r w:rsidRPr="00EA5CE5">
        <w:rPr>
          <w:color w:val="000000" w:themeColor="text1"/>
          <w:lang w:val="en-US"/>
        </w:rPr>
        <w:t xml:space="preserve">Péretz, F., Bonini-Vuillod, J., Grivaux, M., Duracinsky, M., &amp; Chassany, O. (2021). Littérature médicale et COVID-19 : comment trois articles ont influencé les médias et la décision publique en France. </w:t>
      </w:r>
      <w:r w:rsidRPr="00EA5CE5">
        <w:rPr>
          <w:i/>
          <w:iCs/>
          <w:color w:val="000000" w:themeColor="text1"/>
        </w:rPr>
        <w:t>La Revue de Médecine Interne</w:t>
      </w:r>
      <w:r w:rsidRPr="00EA5CE5">
        <w:rPr>
          <w:color w:val="000000" w:themeColor="text1"/>
        </w:rPr>
        <w:t xml:space="preserve">, </w:t>
      </w:r>
      <w:r w:rsidRPr="00EA5CE5">
        <w:rPr>
          <w:i/>
          <w:iCs/>
          <w:color w:val="000000" w:themeColor="text1"/>
        </w:rPr>
        <w:t>42</w:t>
      </w:r>
      <w:r w:rsidRPr="00EA5CE5">
        <w:rPr>
          <w:color w:val="000000" w:themeColor="text1"/>
        </w:rPr>
        <w:t>(8), 583–590. https://doi.org/10.1016/j.revmed.2021.03.010</w:t>
      </w:r>
    </w:p>
    <w:p w14:paraId="4C9D7715"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Raoult, D. (2020). Lancet gate: a matter of fact or a matter of concern. </w:t>
      </w:r>
      <w:r w:rsidRPr="00EA5CE5">
        <w:rPr>
          <w:i/>
          <w:iCs/>
          <w:color w:val="000000" w:themeColor="text1"/>
          <w:lang w:val="en-US"/>
        </w:rPr>
        <w:t>New Microbes and New Infections</w:t>
      </w:r>
      <w:r w:rsidRPr="00EA5CE5">
        <w:rPr>
          <w:color w:val="000000" w:themeColor="text1"/>
          <w:lang w:val="en-US"/>
        </w:rPr>
        <w:t xml:space="preserve">, </w:t>
      </w:r>
      <w:r w:rsidRPr="00EA5CE5">
        <w:rPr>
          <w:i/>
          <w:iCs/>
          <w:color w:val="000000" w:themeColor="text1"/>
          <w:lang w:val="en-US"/>
        </w:rPr>
        <w:t>38</w:t>
      </w:r>
      <w:r w:rsidRPr="00EA5CE5">
        <w:rPr>
          <w:color w:val="000000" w:themeColor="text1"/>
          <w:lang w:val="en-US"/>
        </w:rPr>
        <w:t>, 100758. https://doi.org/10.1016/j.nmni.2020.100758</w:t>
      </w:r>
    </w:p>
    <w:p w14:paraId="4FEE47CE"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Raynaud, M., Zhang, H., Louis, K., Goutaudier, V., Wang, J., Dubourg, Q., et al. (2021). COVID-19-related medical research: a meta-research and critical appraisal. </w:t>
      </w:r>
      <w:r w:rsidRPr="00EA5CE5">
        <w:rPr>
          <w:i/>
          <w:iCs/>
          <w:color w:val="000000" w:themeColor="text1"/>
          <w:lang w:val="en-US"/>
        </w:rPr>
        <w:t>BMC Medical Research Methodology</w:t>
      </w:r>
      <w:r w:rsidRPr="00EA5CE5">
        <w:rPr>
          <w:color w:val="000000" w:themeColor="text1"/>
          <w:lang w:val="en-US"/>
        </w:rPr>
        <w:t xml:space="preserve">, </w:t>
      </w:r>
      <w:r w:rsidRPr="00EA5CE5">
        <w:rPr>
          <w:i/>
          <w:iCs/>
          <w:color w:val="000000" w:themeColor="text1"/>
          <w:lang w:val="en-US"/>
        </w:rPr>
        <w:t>21</w:t>
      </w:r>
      <w:r w:rsidRPr="00EA5CE5">
        <w:rPr>
          <w:color w:val="000000" w:themeColor="text1"/>
          <w:lang w:val="en-US"/>
        </w:rPr>
        <w:t>(1), 1. https://doi.org/10.1186/s12874-020-01190-w</w:t>
      </w:r>
    </w:p>
    <w:p w14:paraId="034593B7"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Repurposed Antiviral Drugs for Covid-19 — Interim WHO Solidarity Trial Results. (2021). </w:t>
      </w:r>
      <w:r w:rsidRPr="00EA5CE5">
        <w:rPr>
          <w:i/>
          <w:iCs/>
          <w:color w:val="000000" w:themeColor="text1"/>
          <w:lang w:val="en-US"/>
        </w:rPr>
        <w:t>New England Journal of Medicine</w:t>
      </w:r>
      <w:r w:rsidRPr="00EA5CE5">
        <w:rPr>
          <w:color w:val="000000" w:themeColor="text1"/>
          <w:lang w:val="en-US"/>
        </w:rPr>
        <w:t xml:space="preserve">, </w:t>
      </w:r>
      <w:r w:rsidRPr="00EA5CE5">
        <w:rPr>
          <w:i/>
          <w:iCs/>
          <w:color w:val="000000" w:themeColor="text1"/>
          <w:lang w:val="en-US"/>
        </w:rPr>
        <w:t>384</w:t>
      </w:r>
      <w:r w:rsidRPr="00EA5CE5">
        <w:rPr>
          <w:color w:val="000000" w:themeColor="text1"/>
          <w:lang w:val="en-US"/>
        </w:rPr>
        <w:t>(6), 497–511. https://doi.org/10.1056/NEJMoa2023184</w:t>
      </w:r>
    </w:p>
    <w:p w14:paraId="1F4079D9"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Rhee, J. J., Schein, C., &amp; Bastian, B. (2019). The what, how, and why of moralization: A review of current definitions, methods, and evidence in moralization research. </w:t>
      </w:r>
      <w:r w:rsidRPr="00EA5CE5">
        <w:rPr>
          <w:i/>
          <w:iCs/>
          <w:color w:val="000000" w:themeColor="text1"/>
          <w:lang w:val="en-US"/>
        </w:rPr>
        <w:t>Social and Personality Psychology Compass</w:t>
      </w:r>
      <w:r w:rsidRPr="00EA5CE5">
        <w:rPr>
          <w:color w:val="000000" w:themeColor="text1"/>
          <w:lang w:val="en-US"/>
        </w:rPr>
        <w:t xml:space="preserve">, </w:t>
      </w:r>
      <w:r w:rsidRPr="00EA5CE5">
        <w:rPr>
          <w:i/>
          <w:iCs/>
          <w:color w:val="000000" w:themeColor="text1"/>
          <w:lang w:val="en-US"/>
        </w:rPr>
        <w:t>13</w:t>
      </w:r>
      <w:r w:rsidRPr="00EA5CE5">
        <w:rPr>
          <w:color w:val="000000" w:themeColor="text1"/>
          <w:lang w:val="en-US"/>
        </w:rPr>
        <w:t>(12), e12511. https://doi.org/10.1111/spc3.12511</w:t>
      </w:r>
    </w:p>
    <w:p w14:paraId="078F2D50"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rPr>
        <w:t xml:space="preserve">Rosenberg, E. S., Dufort, E. M., Udo, T., Wilberschied, L. A., Kumar, J., Tesoriero, J., et al. </w:t>
      </w:r>
      <w:r w:rsidRPr="00EA5CE5">
        <w:rPr>
          <w:color w:val="000000" w:themeColor="text1"/>
          <w:lang w:val="en-US"/>
        </w:rPr>
        <w:t xml:space="preserve">(2020). Association of Treatment With Hydroxychloroquine or Azithromycin With In-Hospital Mortality in Patients With COVID-19 in New York State. </w:t>
      </w:r>
      <w:r w:rsidRPr="00EA5CE5">
        <w:rPr>
          <w:i/>
          <w:iCs/>
          <w:color w:val="000000" w:themeColor="text1"/>
          <w:lang w:val="en-US"/>
        </w:rPr>
        <w:t>JAMA</w:t>
      </w:r>
      <w:r w:rsidRPr="00EA5CE5">
        <w:rPr>
          <w:color w:val="000000" w:themeColor="text1"/>
          <w:lang w:val="en-US"/>
        </w:rPr>
        <w:t xml:space="preserve">, </w:t>
      </w:r>
      <w:r w:rsidRPr="00EA5CE5">
        <w:rPr>
          <w:i/>
          <w:iCs/>
          <w:color w:val="000000" w:themeColor="text1"/>
          <w:lang w:val="en-US"/>
        </w:rPr>
        <w:t>323</w:t>
      </w:r>
      <w:r w:rsidRPr="00EA5CE5">
        <w:rPr>
          <w:color w:val="000000" w:themeColor="text1"/>
          <w:lang w:val="en-US"/>
        </w:rPr>
        <w:t>(24), 2493–2502. https://doi.org/10.1001/jama.2020.8630</w:t>
      </w:r>
    </w:p>
    <w:p w14:paraId="1ACA1860"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Rozin, P. (1999). The Process of Moralization. </w:t>
      </w:r>
      <w:r w:rsidRPr="00EA5CE5">
        <w:rPr>
          <w:i/>
          <w:iCs/>
          <w:color w:val="000000" w:themeColor="text1"/>
          <w:lang w:val="en-US"/>
        </w:rPr>
        <w:t>Psychological Science</w:t>
      </w:r>
      <w:r w:rsidRPr="00EA5CE5">
        <w:rPr>
          <w:color w:val="000000" w:themeColor="text1"/>
          <w:lang w:val="en-US"/>
        </w:rPr>
        <w:t xml:space="preserve">, </w:t>
      </w:r>
      <w:r w:rsidRPr="00EA5CE5">
        <w:rPr>
          <w:i/>
          <w:iCs/>
          <w:color w:val="000000" w:themeColor="text1"/>
          <w:lang w:val="en-US"/>
        </w:rPr>
        <w:t>10</w:t>
      </w:r>
      <w:r w:rsidRPr="00EA5CE5">
        <w:rPr>
          <w:color w:val="000000" w:themeColor="text1"/>
          <w:lang w:val="en-US"/>
        </w:rPr>
        <w:t>(3), 218–221. https://doi.org/10.1111/1467-9280.00139</w:t>
      </w:r>
    </w:p>
    <w:p w14:paraId="5615EB32"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Rozin, P., Markwith, M., &amp; Stoess, C. (1997). Moralization and Becoming a Vegetarian: The Transformation of Preferences Into Values and the Recruitment of Disgust. </w:t>
      </w:r>
      <w:r w:rsidRPr="00EA5CE5">
        <w:rPr>
          <w:i/>
          <w:iCs/>
          <w:color w:val="000000" w:themeColor="text1"/>
          <w:lang w:val="en-US"/>
        </w:rPr>
        <w:t>Psychological Science</w:t>
      </w:r>
      <w:r w:rsidRPr="00EA5CE5">
        <w:rPr>
          <w:color w:val="000000" w:themeColor="text1"/>
          <w:lang w:val="en-US"/>
        </w:rPr>
        <w:t xml:space="preserve">, </w:t>
      </w:r>
      <w:r w:rsidRPr="00EA5CE5">
        <w:rPr>
          <w:i/>
          <w:iCs/>
          <w:color w:val="000000" w:themeColor="text1"/>
          <w:lang w:val="en-US"/>
        </w:rPr>
        <w:t>8</w:t>
      </w:r>
      <w:r w:rsidRPr="00EA5CE5">
        <w:rPr>
          <w:color w:val="000000" w:themeColor="text1"/>
          <w:lang w:val="en-US"/>
        </w:rPr>
        <w:t>(2), 67–73. https://doi.org/10.1111/j.1467-9280.1997.tb00685.x</w:t>
      </w:r>
    </w:p>
    <w:p w14:paraId="21ECD294"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Rozin, P., &amp; Singh, L. (1999). The Moralization of Cigarette Smoking in the United States. </w:t>
      </w:r>
      <w:r w:rsidRPr="00EA5CE5">
        <w:rPr>
          <w:i/>
          <w:iCs/>
          <w:color w:val="000000" w:themeColor="text1"/>
          <w:lang w:val="en-US"/>
        </w:rPr>
        <w:t>Journal of Consumer Psychology</w:t>
      </w:r>
      <w:r w:rsidRPr="00EA5CE5">
        <w:rPr>
          <w:color w:val="000000" w:themeColor="text1"/>
          <w:lang w:val="en-US"/>
        </w:rPr>
        <w:t xml:space="preserve">, </w:t>
      </w:r>
      <w:r w:rsidRPr="00EA5CE5">
        <w:rPr>
          <w:i/>
          <w:iCs/>
          <w:color w:val="000000" w:themeColor="text1"/>
          <w:lang w:val="en-US"/>
        </w:rPr>
        <w:t>8</w:t>
      </w:r>
      <w:r w:rsidRPr="00EA5CE5">
        <w:rPr>
          <w:color w:val="000000" w:themeColor="text1"/>
          <w:lang w:val="en-US"/>
        </w:rPr>
        <w:t>(3), 321–337. https://doi.org/10.1207/s15327663jcp0803_07</w:t>
      </w:r>
    </w:p>
    <w:p w14:paraId="15574372"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Sayare, S. (n.d.). He Was a Science Star. Then He Promoted a Questionable Cure for Covid-19. </w:t>
      </w:r>
      <w:r w:rsidRPr="00EA5CE5">
        <w:rPr>
          <w:i/>
          <w:iCs/>
          <w:color w:val="000000" w:themeColor="text1"/>
          <w:lang w:val="en-US"/>
        </w:rPr>
        <w:t xml:space="preserve">The </w:t>
      </w:r>
      <w:r w:rsidRPr="00EA5CE5">
        <w:rPr>
          <w:i/>
          <w:iCs/>
          <w:color w:val="000000" w:themeColor="text1"/>
          <w:lang w:val="en-US"/>
        </w:rPr>
        <w:lastRenderedPageBreak/>
        <w:t>New York Times</w:t>
      </w:r>
      <w:r w:rsidRPr="00EA5CE5">
        <w:rPr>
          <w:color w:val="000000" w:themeColor="text1"/>
          <w:lang w:val="en-US"/>
        </w:rPr>
        <w:t>, 13.</w:t>
      </w:r>
    </w:p>
    <w:p w14:paraId="4FC3316C"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Schrezenmeier, E., &amp; Dörner, T. (2020). Mechanisms of action of hydroxychloroquine and chloroquine: implications for rheumatology. </w:t>
      </w:r>
      <w:r w:rsidRPr="00EA5CE5">
        <w:rPr>
          <w:i/>
          <w:iCs/>
          <w:color w:val="000000" w:themeColor="text1"/>
          <w:lang w:val="en-US"/>
        </w:rPr>
        <w:t>Nature Reviews Rheumatology</w:t>
      </w:r>
      <w:r w:rsidRPr="00EA5CE5">
        <w:rPr>
          <w:color w:val="000000" w:themeColor="text1"/>
          <w:lang w:val="en-US"/>
        </w:rPr>
        <w:t xml:space="preserve">, </w:t>
      </w:r>
      <w:r w:rsidRPr="00EA5CE5">
        <w:rPr>
          <w:i/>
          <w:iCs/>
          <w:color w:val="000000" w:themeColor="text1"/>
          <w:lang w:val="en-US"/>
        </w:rPr>
        <w:t>16</w:t>
      </w:r>
      <w:r w:rsidRPr="00EA5CE5">
        <w:rPr>
          <w:color w:val="000000" w:themeColor="text1"/>
          <w:lang w:val="en-US"/>
        </w:rPr>
        <w:t>(3), 155–166. https://doi.org/10.1038/s41584-020-0372-x</w:t>
      </w:r>
    </w:p>
    <w:p w14:paraId="0E4BE13E"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Schwarz-Plaschg, C. (2022). Socio-psychedelic imaginaries: envisioning and building legal psychedelic worlds in the United States. </w:t>
      </w:r>
      <w:r w:rsidRPr="00EA5CE5">
        <w:rPr>
          <w:i/>
          <w:iCs/>
          <w:color w:val="000000" w:themeColor="text1"/>
          <w:lang w:val="en-US"/>
        </w:rPr>
        <w:t>European Journal of Futures Research</w:t>
      </w:r>
      <w:r w:rsidRPr="00EA5CE5">
        <w:rPr>
          <w:color w:val="000000" w:themeColor="text1"/>
          <w:lang w:val="en-US"/>
        </w:rPr>
        <w:t xml:space="preserve">, </w:t>
      </w:r>
      <w:r w:rsidRPr="00EA5CE5">
        <w:rPr>
          <w:i/>
          <w:iCs/>
          <w:color w:val="000000" w:themeColor="text1"/>
          <w:lang w:val="en-US"/>
        </w:rPr>
        <w:t>10</w:t>
      </w:r>
      <w:r w:rsidRPr="00EA5CE5">
        <w:rPr>
          <w:color w:val="000000" w:themeColor="text1"/>
          <w:lang w:val="en-US"/>
        </w:rPr>
        <w:t>(1), 10. https://doi.org/10.1186/s40309-022-00199-2</w:t>
      </w:r>
    </w:p>
    <w:p w14:paraId="100CB54F"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Sciama, Y. (n.d.). Is France’s president fueling the hype over an unproven coronavirus treatment? https://www.science.org/content/article/france-s-president-fueling-hype-over-unproven-coronavirus-treatment. Accessed 11 April 2022</w:t>
      </w:r>
    </w:p>
    <w:p w14:paraId="52944A80"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Solomon, M. (2015). </w:t>
      </w:r>
      <w:r w:rsidRPr="00EA5CE5">
        <w:rPr>
          <w:i/>
          <w:iCs/>
          <w:color w:val="000000" w:themeColor="text1"/>
          <w:lang w:val="en-US"/>
        </w:rPr>
        <w:t>Making Medical Knowledge</w:t>
      </w:r>
      <w:r w:rsidRPr="00EA5CE5">
        <w:rPr>
          <w:color w:val="000000" w:themeColor="text1"/>
          <w:lang w:val="en-US"/>
        </w:rPr>
        <w:t>. OUP Oxford.</w:t>
      </w:r>
    </w:p>
    <w:p w14:paraId="1DFAF030"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Steel, D., &amp; Whyte, K. P. (2012). Environmental Justice, Values, and Scientific Expertise. </w:t>
      </w:r>
      <w:r w:rsidRPr="00EA5CE5">
        <w:rPr>
          <w:i/>
          <w:iCs/>
          <w:color w:val="000000" w:themeColor="text1"/>
          <w:lang w:val="en-US"/>
        </w:rPr>
        <w:t>Kennedy Institute of Ethics Journal</w:t>
      </w:r>
      <w:r w:rsidRPr="00EA5CE5">
        <w:rPr>
          <w:color w:val="000000" w:themeColor="text1"/>
          <w:lang w:val="en-US"/>
        </w:rPr>
        <w:t xml:space="preserve">, </w:t>
      </w:r>
      <w:r w:rsidRPr="00EA5CE5">
        <w:rPr>
          <w:i/>
          <w:iCs/>
          <w:color w:val="000000" w:themeColor="text1"/>
          <w:lang w:val="en-US"/>
        </w:rPr>
        <w:t>22</w:t>
      </w:r>
      <w:r w:rsidRPr="00EA5CE5">
        <w:rPr>
          <w:color w:val="000000" w:themeColor="text1"/>
          <w:lang w:val="en-US"/>
        </w:rPr>
        <w:t>(2), 163–182. https://doi.org/10.1353/ken.2012.0010</w:t>
      </w:r>
    </w:p>
    <w:p w14:paraId="3EDD1331"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Stegenga, J. (2018). </w:t>
      </w:r>
      <w:r w:rsidRPr="00EA5CE5">
        <w:rPr>
          <w:i/>
          <w:iCs/>
          <w:color w:val="000000" w:themeColor="text1"/>
          <w:lang w:val="en-US"/>
        </w:rPr>
        <w:t>Medical Nihilism</w:t>
      </w:r>
      <w:r w:rsidRPr="00EA5CE5">
        <w:rPr>
          <w:color w:val="000000" w:themeColor="text1"/>
          <w:lang w:val="en-US"/>
        </w:rPr>
        <w:t>. Oxford University Press.</w:t>
      </w:r>
    </w:p>
    <w:p w14:paraId="423609A8"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Tetlock, P. E., Kristel, O. V., Elson, S. B., Green, M. C., &amp; Lerner, J. S. (2000). The psychology of the unthinkable: Taboo trade-offs, forbidden base rates, and heretical counterfactuals. </w:t>
      </w:r>
      <w:r w:rsidRPr="00EA5CE5">
        <w:rPr>
          <w:i/>
          <w:iCs/>
          <w:color w:val="000000" w:themeColor="text1"/>
          <w:lang w:val="en-US"/>
        </w:rPr>
        <w:t>Journal of Personality and Social Psychology</w:t>
      </w:r>
      <w:r w:rsidRPr="00EA5CE5">
        <w:rPr>
          <w:color w:val="000000" w:themeColor="text1"/>
          <w:lang w:val="en-US"/>
        </w:rPr>
        <w:t xml:space="preserve">, </w:t>
      </w:r>
      <w:r w:rsidRPr="00EA5CE5">
        <w:rPr>
          <w:i/>
          <w:iCs/>
          <w:color w:val="000000" w:themeColor="text1"/>
          <w:lang w:val="en-US"/>
        </w:rPr>
        <w:t>78</w:t>
      </w:r>
      <w:r w:rsidRPr="00EA5CE5">
        <w:rPr>
          <w:color w:val="000000" w:themeColor="text1"/>
          <w:lang w:val="en-US"/>
        </w:rPr>
        <w:t>(5), 853–870. https://doi.org/10.1037/0022-3514.78.5.853</w:t>
      </w:r>
    </w:p>
    <w:p w14:paraId="2E1D371E"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The Editors of the Lancet Group. (2020). Learning from a retraction. </w:t>
      </w:r>
      <w:r w:rsidRPr="00EA5CE5">
        <w:rPr>
          <w:i/>
          <w:iCs/>
          <w:color w:val="000000" w:themeColor="text1"/>
          <w:lang w:val="en-US"/>
        </w:rPr>
        <w:t>Lancet (London, England)</w:t>
      </w:r>
      <w:r w:rsidRPr="00EA5CE5">
        <w:rPr>
          <w:color w:val="000000" w:themeColor="text1"/>
          <w:lang w:val="en-US"/>
        </w:rPr>
        <w:t xml:space="preserve">, </w:t>
      </w:r>
      <w:r w:rsidRPr="00EA5CE5">
        <w:rPr>
          <w:i/>
          <w:iCs/>
          <w:color w:val="000000" w:themeColor="text1"/>
          <w:lang w:val="en-US"/>
        </w:rPr>
        <w:t>396</w:t>
      </w:r>
      <w:r w:rsidRPr="00EA5CE5">
        <w:rPr>
          <w:color w:val="000000" w:themeColor="text1"/>
          <w:lang w:val="en-US"/>
        </w:rPr>
        <w:t>(10257), 1056. https://doi.org/10.1016/S0140-6736(20)31958-9</w:t>
      </w:r>
    </w:p>
    <w:p w14:paraId="31D83F82" w14:textId="77777777" w:rsidR="00901766" w:rsidRPr="00EA5CE5" w:rsidRDefault="00901766" w:rsidP="00901766">
      <w:pPr>
        <w:widowControl w:val="0"/>
        <w:autoSpaceDE w:val="0"/>
        <w:autoSpaceDN w:val="0"/>
        <w:adjustRightInd w:val="0"/>
        <w:rPr>
          <w:color w:val="000000" w:themeColor="text1"/>
        </w:rPr>
      </w:pPr>
      <w:r w:rsidRPr="00EA5CE5">
        <w:rPr>
          <w:color w:val="000000" w:themeColor="text1"/>
          <w:lang w:val="en-US"/>
        </w:rPr>
        <w:t xml:space="preserve">The Lancet Editors. (2020). Expression of concern: Hydroxychloroquine or chloroquine with or without a macrolide for treatment of COVID-19: a multinational registry analysis. </w:t>
      </w:r>
      <w:r w:rsidRPr="00EA5CE5">
        <w:rPr>
          <w:i/>
          <w:iCs/>
          <w:color w:val="000000" w:themeColor="text1"/>
        </w:rPr>
        <w:t>The Lancet</w:t>
      </w:r>
      <w:r w:rsidRPr="00EA5CE5">
        <w:rPr>
          <w:color w:val="000000" w:themeColor="text1"/>
        </w:rPr>
        <w:t xml:space="preserve">, </w:t>
      </w:r>
      <w:r w:rsidRPr="00EA5CE5">
        <w:rPr>
          <w:i/>
          <w:iCs/>
          <w:color w:val="000000" w:themeColor="text1"/>
        </w:rPr>
        <w:t>395</w:t>
      </w:r>
      <w:r w:rsidRPr="00EA5CE5">
        <w:rPr>
          <w:color w:val="000000" w:themeColor="text1"/>
        </w:rPr>
        <w:t>(10240), e102. https://doi.org/10.1016/S0140-6736(20)31290-3</w:t>
      </w:r>
    </w:p>
    <w:p w14:paraId="50092E40"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rPr>
        <w:t xml:space="preserve">Thomas, S. J. (2019). </w:t>
      </w:r>
      <w:r w:rsidRPr="00EA5CE5">
        <w:rPr>
          <w:color w:val="000000" w:themeColor="text1"/>
          <w:lang w:val="en-US"/>
        </w:rPr>
        <w:t xml:space="preserve">Reconsidering the Moralization of Health: Practices Versus Concepts, and What We Can Learn from Evidence-based Research. </w:t>
      </w:r>
      <w:r w:rsidRPr="00EA5CE5">
        <w:rPr>
          <w:i/>
          <w:iCs/>
          <w:color w:val="000000" w:themeColor="text1"/>
          <w:lang w:val="en-US"/>
        </w:rPr>
        <w:t>Cambridge Quarterly of Healthcare Ethics</w:t>
      </w:r>
      <w:r w:rsidRPr="00EA5CE5">
        <w:rPr>
          <w:color w:val="000000" w:themeColor="text1"/>
          <w:lang w:val="en-US"/>
        </w:rPr>
        <w:t xml:space="preserve">, </w:t>
      </w:r>
      <w:r w:rsidRPr="00EA5CE5">
        <w:rPr>
          <w:i/>
          <w:iCs/>
          <w:color w:val="000000" w:themeColor="text1"/>
          <w:lang w:val="en-US"/>
        </w:rPr>
        <w:t>28</w:t>
      </w:r>
      <w:r w:rsidRPr="00EA5CE5">
        <w:rPr>
          <w:color w:val="000000" w:themeColor="text1"/>
          <w:lang w:val="en-US"/>
        </w:rPr>
        <w:t>(02), 215–224. https://doi.org/10.1017/S0963180119000069</w:t>
      </w:r>
    </w:p>
    <w:p w14:paraId="0B4026CB"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Waksman, R. (2020). COVID-19: Leave politics out of practicing medicine. </w:t>
      </w:r>
      <w:r w:rsidRPr="00EA5CE5">
        <w:rPr>
          <w:i/>
          <w:iCs/>
          <w:color w:val="000000" w:themeColor="text1"/>
          <w:lang w:val="en-US"/>
        </w:rPr>
        <w:t>Cardiovascular Revascularization Medicine</w:t>
      </w:r>
      <w:r w:rsidRPr="00EA5CE5">
        <w:rPr>
          <w:color w:val="000000" w:themeColor="text1"/>
          <w:lang w:val="en-US"/>
        </w:rPr>
        <w:t xml:space="preserve">, </w:t>
      </w:r>
      <w:r w:rsidRPr="00EA5CE5">
        <w:rPr>
          <w:i/>
          <w:iCs/>
          <w:color w:val="000000" w:themeColor="text1"/>
          <w:lang w:val="en-US"/>
        </w:rPr>
        <w:t>21</w:t>
      </w:r>
      <w:r w:rsidRPr="00EA5CE5">
        <w:rPr>
          <w:color w:val="000000" w:themeColor="text1"/>
          <w:lang w:val="en-US"/>
        </w:rPr>
        <w:t>(8), 937–938. https://doi.org/10.1016/j.carrev.2020.05.005</w:t>
      </w:r>
    </w:p>
    <w:p w14:paraId="371CEF8C"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Wessel, L. (n.d.). ‘It’s a nightmare.’ How Brazilian scientists became ensnared in chloroquine politics. http://www.science.org/content/article/it-s-nightmare-how-brazilian-scientists-became-ensnared-chloroquine-politics. Accessed 11 April 2022</w:t>
      </w:r>
    </w:p>
    <w:p w14:paraId="6C1E915E"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Wisneski, D. C., &amp; Skitka, L. J. (2017). Moralization Through Moral Shock: Exploring Emotional Antecedents to Moral Conviction. </w:t>
      </w:r>
      <w:r w:rsidRPr="00EA5CE5">
        <w:rPr>
          <w:i/>
          <w:iCs/>
          <w:color w:val="000000" w:themeColor="text1"/>
          <w:lang w:val="en-US"/>
        </w:rPr>
        <w:t>Personality and Social Psychology Bulletin</w:t>
      </w:r>
      <w:r w:rsidRPr="00EA5CE5">
        <w:rPr>
          <w:color w:val="000000" w:themeColor="text1"/>
          <w:lang w:val="en-US"/>
        </w:rPr>
        <w:t xml:space="preserve">, </w:t>
      </w:r>
      <w:r w:rsidRPr="00EA5CE5">
        <w:rPr>
          <w:i/>
          <w:iCs/>
          <w:color w:val="000000" w:themeColor="text1"/>
          <w:lang w:val="en-US"/>
        </w:rPr>
        <w:t>43</w:t>
      </w:r>
      <w:r w:rsidRPr="00EA5CE5">
        <w:rPr>
          <w:color w:val="000000" w:themeColor="text1"/>
          <w:lang w:val="en-US"/>
        </w:rPr>
        <w:t>(2), 139–150. https://doi.org/10.1177/0146167216676479</w:t>
      </w:r>
    </w:p>
    <w:p w14:paraId="6BBBB63C"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Yamey, G., &amp; Gonsalves, G. (2020). Donald Trump: a political determinant of covid-19. </w:t>
      </w:r>
      <w:r w:rsidRPr="00EA5CE5">
        <w:rPr>
          <w:i/>
          <w:iCs/>
          <w:color w:val="000000" w:themeColor="text1"/>
          <w:lang w:val="en-US"/>
        </w:rPr>
        <w:t>BMJ</w:t>
      </w:r>
      <w:r w:rsidRPr="00EA5CE5">
        <w:rPr>
          <w:color w:val="000000" w:themeColor="text1"/>
          <w:lang w:val="en-US"/>
        </w:rPr>
        <w:t xml:space="preserve">, </w:t>
      </w:r>
      <w:r w:rsidRPr="00EA5CE5">
        <w:rPr>
          <w:i/>
          <w:iCs/>
          <w:color w:val="000000" w:themeColor="text1"/>
          <w:lang w:val="en-US"/>
        </w:rPr>
        <w:t>369</w:t>
      </w:r>
      <w:r w:rsidRPr="00EA5CE5">
        <w:rPr>
          <w:color w:val="000000" w:themeColor="text1"/>
          <w:lang w:val="en-US"/>
        </w:rPr>
        <w:t>, m1643. https://doi.org/10.1136/bmj.m1643</w:t>
      </w:r>
    </w:p>
    <w:p w14:paraId="1B4B1C00" w14:textId="77777777" w:rsidR="00901766" w:rsidRPr="00EA5CE5" w:rsidRDefault="00901766" w:rsidP="00901766">
      <w:pPr>
        <w:widowControl w:val="0"/>
        <w:autoSpaceDE w:val="0"/>
        <w:autoSpaceDN w:val="0"/>
        <w:adjustRightInd w:val="0"/>
        <w:rPr>
          <w:color w:val="000000" w:themeColor="text1"/>
          <w:lang w:val="en-US"/>
        </w:rPr>
      </w:pPr>
      <w:r w:rsidRPr="00EA5CE5">
        <w:rPr>
          <w:color w:val="000000" w:themeColor="text1"/>
          <w:lang w:val="en-US"/>
        </w:rPr>
        <w:t xml:space="preserve">Yogendrakumar, V., Dewar, B., McGuinty, M., Dowlatshahi, D., Dyason, C., Kwok, E. S., et al. (2022). Many trials of hydroxychloroquine for SARS-CoV-2 were redundant and potentially unethical: an analysis of the NIH clinical trials registry. </w:t>
      </w:r>
      <w:r w:rsidRPr="00EA5CE5">
        <w:rPr>
          <w:i/>
          <w:iCs/>
          <w:color w:val="000000" w:themeColor="text1"/>
          <w:lang w:val="en-US"/>
        </w:rPr>
        <w:t>Journal of Clinical Epidemiology</w:t>
      </w:r>
      <w:r w:rsidRPr="00EA5CE5">
        <w:rPr>
          <w:color w:val="000000" w:themeColor="text1"/>
          <w:lang w:val="en-US"/>
        </w:rPr>
        <w:t xml:space="preserve">, </w:t>
      </w:r>
      <w:r w:rsidRPr="00EA5CE5">
        <w:rPr>
          <w:i/>
          <w:iCs/>
          <w:color w:val="000000" w:themeColor="text1"/>
          <w:lang w:val="en-US"/>
        </w:rPr>
        <w:t>143</w:t>
      </w:r>
      <w:r w:rsidRPr="00EA5CE5">
        <w:rPr>
          <w:color w:val="000000" w:themeColor="text1"/>
          <w:lang w:val="en-US"/>
        </w:rPr>
        <w:t>, 73–80. https://doi.org/10.1016/j.jclinepi.2021.11.011</w:t>
      </w:r>
    </w:p>
    <w:p w14:paraId="2B7DFDC0" w14:textId="77777777" w:rsidR="00901766" w:rsidRPr="00EA5CE5" w:rsidRDefault="00901766" w:rsidP="00901766">
      <w:pPr>
        <w:widowControl w:val="0"/>
        <w:autoSpaceDE w:val="0"/>
        <w:autoSpaceDN w:val="0"/>
        <w:adjustRightInd w:val="0"/>
        <w:rPr>
          <w:color w:val="000000" w:themeColor="text1"/>
        </w:rPr>
      </w:pPr>
      <w:r w:rsidRPr="00EA5CE5">
        <w:rPr>
          <w:color w:val="000000" w:themeColor="text1"/>
          <w:lang w:val="en-US"/>
        </w:rPr>
        <w:t xml:space="preserve">Zhai, M. Z., Lye, C. T., &amp; Kesselheim, A. S. (2020). Need for Transparency and Reliable Evidence in Emergency Use Authorizations for Coronavirus Disease 2019 (COVID-19) Therapies. </w:t>
      </w:r>
      <w:r w:rsidRPr="00EA5CE5">
        <w:rPr>
          <w:i/>
          <w:iCs/>
          <w:color w:val="000000" w:themeColor="text1"/>
        </w:rPr>
        <w:t>JAMA Internal Medicine</w:t>
      </w:r>
      <w:r w:rsidRPr="00EA5CE5">
        <w:rPr>
          <w:color w:val="000000" w:themeColor="text1"/>
        </w:rPr>
        <w:t xml:space="preserve">, </w:t>
      </w:r>
      <w:r w:rsidRPr="00EA5CE5">
        <w:rPr>
          <w:i/>
          <w:iCs/>
          <w:color w:val="000000" w:themeColor="text1"/>
        </w:rPr>
        <w:t>180</w:t>
      </w:r>
      <w:r w:rsidRPr="00EA5CE5">
        <w:rPr>
          <w:color w:val="000000" w:themeColor="text1"/>
        </w:rPr>
        <w:t>(9), 1145–1146. https://doi.org/10.1001/jamainternmed.2020.2402</w:t>
      </w:r>
    </w:p>
    <w:p w14:paraId="5A23D8A5" w14:textId="5915B85F" w:rsidR="00EC0530" w:rsidRPr="00EA5CE5" w:rsidRDefault="00EC0530" w:rsidP="00EC0530">
      <w:pPr>
        <w:pStyle w:val="Englishpaper"/>
        <w:spacing w:line="480" w:lineRule="auto"/>
        <w:rPr>
          <w:color w:val="000000" w:themeColor="text1"/>
        </w:rPr>
      </w:pPr>
      <w:r w:rsidRPr="00EA5CE5">
        <w:rPr>
          <w:color w:val="000000" w:themeColor="text1"/>
        </w:rPr>
        <w:fldChar w:fldCharType="end"/>
      </w:r>
    </w:p>
    <w:p w14:paraId="329641A6" w14:textId="77777777" w:rsidR="00BD5911" w:rsidRPr="00EA5CE5" w:rsidRDefault="00BD5911">
      <w:pPr>
        <w:rPr>
          <w:color w:val="000000" w:themeColor="text1"/>
        </w:rPr>
      </w:pPr>
    </w:p>
    <w:sectPr w:rsidR="00BD5911" w:rsidRPr="00EA5CE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493D" w14:textId="77777777" w:rsidR="00DF31C1" w:rsidRDefault="00DF31C1">
      <w:r>
        <w:separator/>
      </w:r>
    </w:p>
  </w:endnote>
  <w:endnote w:type="continuationSeparator" w:id="0">
    <w:p w14:paraId="1534A5E3" w14:textId="77777777" w:rsidR="00DF31C1" w:rsidRDefault="00DF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9E79" w14:textId="77777777" w:rsidR="00DF31C1" w:rsidRDefault="00DF31C1">
      <w:r>
        <w:separator/>
      </w:r>
    </w:p>
  </w:footnote>
  <w:footnote w:type="continuationSeparator" w:id="0">
    <w:p w14:paraId="63890FC9" w14:textId="77777777" w:rsidR="00DF31C1" w:rsidRDefault="00DF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832790"/>
      <w:docPartObj>
        <w:docPartGallery w:val="Page Numbers (Top of Page)"/>
        <w:docPartUnique/>
      </w:docPartObj>
    </w:sdtPr>
    <w:sdtEndPr>
      <w:rPr>
        <w:noProof/>
      </w:rPr>
    </w:sdtEndPr>
    <w:sdtContent>
      <w:p w14:paraId="2AC27BE1" w14:textId="77777777" w:rsidR="00000000" w:rsidRDefault="00EC0530">
        <w:pPr>
          <w:pStyle w:val="Intestazione"/>
          <w:jc w:val="right"/>
        </w:pPr>
        <w:r>
          <w:fldChar w:fldCharType="begin"/>
        </w:r>
        <w:r>
          <w:instrText xml:space="preserve"> PAGE   \* MERGEFORMAT </w:instrText>
        </w:r>
        <w:r>
          <w:fldChar w:fldCharType="separate"/>
        </w:r>
        <w:r>
          <w:rPr>
            <w:noProof/>
          </w:rPr>
          <w:t>2</w:t>
        </w:r>
        <w:r>
          <w:rPr>
            <w:noProof/>
          </w:rPr>
          <w:fldChar w:fldCharType="end"/>
        </w:r>
      </w:p>
    </w:sdtContent>
  </w:sdt>
  <w:p w14:paraId="02171FEA" w14:textId="77777777" w:rsidR="00000000"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7A5"/>
    <w:multiLevelType w:val="hybridMultilevel"/>
    <w:tmpl w:val="D2C8ED30"/>
    <w:lvl w:ilvl="0" w:tplc="7710436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264E34F5"/>
    <w:multiLevelType w:val="multilevel"/>
    <w:tmpl w:val="B2F6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83486"/>
    <w:multiLevelType w:val="hybridMultilevel"/>
    <w:tmpl w:val="5ECC1744"/>
    <w:lvl w:ilvl="0" w:tplc="F89C06F6">
      <w:start w:val="1"/>
      <w:numFmt w:val="bullet"/>
      <w:lvlText w:val="ü"/>
      <w:lvlJc w:val="left"/>
      <w:pPr>
        <w:tabs>
          <w:tab w:val="num" w:pos="720"/>
        </w:tabs>
        <w:ind w:left="720" w:hanging="360"/>
      </w:pPr>
      <w:rPr>
        <w:rFonts w:ascii="Wingdings" w:hAnsi="Wingdings" w:hint="default"/>
      </w:rPr>
    </w:lvl>
    <w:lvl w:ilvl="1" w:tplc="7CAE9826" w:tentative="1">
      <w:start w:val="1"/>
      <w:numFmt w:val="bullet"/>
      <w:lvlText w:val="ü"/>
      <w:lvlJc w:val="left"/>
      <w:pPr>
        <w:tabs>
          <w:tab w:val="num" w:pos="1440"/>
        </w:tabs>
        <w:ind w:left="1440" w:hanging="360"/>
      </w:pPr>
      <w:rPr>
        <w:rFonts w:ascii="Wingdings" w:hAnsi="Wingdings" w:hint="default"/>
      </w:rPr>
    </w:lvl>
    <w:lvl w:ilvl="2" w:tplc="82EE4A26" w:tentative="1">
      <w:start w:val="1"/>
      <w:numFmt w:val="bullet"/>
      <w:lvlText w:val="ü"/>
      <w:lvlJc w:val="left"/>
      <w:pPr>
        <w:tabs>
          <w:tab w:val="num" w:pos="2160"/>
        </w:tabs>
        <w:ind w:left="2160" w:hanging="360"/>
      </w:pPr>
      <w:rPr>
        <w:rFonts w:ascii="Wingdings" w:hAnsi="Wingdings" w:hint="default"/>
      </w:rPr>
    </w:lvl>
    <w:lvl w:ilvl="3" w:tplc="076AA8BA" w:tentative="1">
      <w:start w:val="1"/>
      <w:numFmt w:val="bullet"/>
      <w:lvlText w:val="ü"/>
      <w:lvlJc w:val="left"/>
      <w:pPr>
        <w:tabs>
          <w:tab w:val="num" w:pos="2880"/>
        </w:tabs>
        <w:ind w:left="2880" w:hanging="360"/>
      </w:pPr>
      <w:rPr>
        <w:rFonts w:ascii="Wingdings" w:hAnsi="Wingdings" w:hint="default"/>
      </w:rPr>
    </w:lvl>
    <w:lvl w:ilvl="4" w:tplc="562E7A8C" w:tentative="1">
      <w:start w:val="1"/>
      <w:numFmt w:val="bullet"/>
      <w:lvlText w:val="ü"/>
      <w:lvlJc w:val="left"/>
      <w:pPr>
        <w:tabs>
          <w:tab w:val="num" w:pos="3600"/>
        </w:tabs>
        <w:ind w:left="3600" w:hanging="360"/>
      </w:pPr>
      <w:rPr>
        <w:rFonts w:ascii="Wingdings" w:hAnsi="Wingdings" w:hint="default"/>
      </w:rPr>
    </w:lvl>
    <w:lvl w:ilvl="5" w:tplc="A7C4A4F6" w:tentative="1">
      <w:start w:val="1"/>
      <w:numFmt w:val="bullet"/>
      <w:lvlText w:val="ü"/>
      <w:lvlJc w:val="left"/>
      <w:pPr>
        <w:tabs>
          <w:tab w:val="num" w:pos="4320"/>
        </w:tabs>
        <w:ind w:left="4320" w:hanging="360"/>
      </w:pPr>
      <w:rPr>
        <w:rFonts w:ascii="Wingdings" w:hAnsi="Wingdings" w:hint="default"/>
      </w:rPr>
    </w:lvl>
    <w:lvl w:ilvl="6" w:tplc="DBFAC888" w:tentative="1">
      <w:start w:val="1"/>
      <w:numFmt w:val="bullet"/>
      <w:lvlText w:val="ü"/>
      <w:lvlJc w:val="left"/>
      <w:pPr>
        <w:tabs>
          <w:tab w:val="num" w:pos="5040"/>
        </w:tabs>
        <w:ind w:left="5040" w:hanging="360"/>
      </w:pPr>
      <w:rPr>
        <w:rFonts w:ascii="Wingdings" w:hAnsi="Wingdings" w:hint="default"/>
      </w:rPr>
    </w:lvl>
    <w:lvl w:ilvl="7" w:tplc="A21A3364" w:tentative="1">
      <w:start w:val="1"/>
      <w:numFmt w:val="bullet"/>
      <w:lvlText w:val="ü"/>
      <w:lvlJc w:val="left"/>
      <w:pPr>
        <w:tabs>
          <w:tab w:val="num" w:pos="5760"/>
        </w:tabs>
        <w:ind w:left="5760" w:hanging="360"/>
      </w:pPr>
      <w:rPr>
        <w:rFonts w:ascii="Wingdings" w:hAnsi="Wingdings" w:hint="default"/>
      </w:rPr>
    </w:lvl>
    <w:lvl w:ilvl="8" w:tplc="127A1C0A"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482D38EA"/>
    <w:multiLevelType w:val="hybridMultilevel"/>
    <w:tmpl w:val="D4F2D294"/>
    <w:lvl w:ilvl="0" w:tplc="E4FE6A0C">
      <w:start w:val="4"/>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63661470"/>
    <w:multiLevelType w:val="hybridMultilevel"/>
    <w:tmpl w:val="2A487C98"/>
    <w:lvl w:ilvl="0" w:tplc="9F76034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6425BD"/>
    <w:multiLevelType w:val="hybridMultilevel"/>
    <w:tmpl w:val="89D08CF8"/>
    <w:lvl w:ilvl="0" w:tplc="4C687F4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6F8F1B16"/>
    <w:multiLevelType w:val="hybridMultilevel"/>
    <w:tmpl w:val="875E8B08"/>
    <w:lvl w:ilvl="0" w:tplc="499C73A2">
      <w:start w:val="1"/>
      <w:numFmt w:val="bullet"/>
      <w:lvlText w:val="•"/>
      <w:lvlJc w:val="left"/>
      <w:pPr>
        <w:tabs>
          <w:tab w:val="num" w:pos="720"/>
        </w:tabs>
        <w:ind w:left="720" w:hanging="360"/>
      </w:pPr>
      <w:rPr>
        <w:rFonts w:ascii="Arial" w:hAnsi="Arial" w:hint="default"/>
      </w:rPr>
    </w:lvl>
    <w:lvl w:ilvl="1" w:tplc="6C60FE06" w:tentative="1">
      <w:start w:val="1"/>
      <w:numFmt w:val="bullet"/>
      <w:lvlText w:val="•"/>
      <w:lvlJc w:val="left"/>
      <w:pPr>
        <w:tabs>
          <w:tab w:val="num" w:pos="1440"/>
        </w:tabs>
        <w:ind w:left="1440" w:hanging="360"/>
      </w:pPr>
      <w:rPr>
        <w:rFonts w:ascii="Arial" w:hAnsi="Arial" w:hint="default"/>
      </w:rPr>
    </w:lvl>
    <w:lvl w:ilvl="2" w:tplc="F33E1BD2" w:tentative="1">
      <w:start w:val="1"/>
      <w:numFmt w:val="bullet"/>
      <w:lvlText w:val="•"/>
      <w:lvlJc w:val="left"/>
      <w:pPr>
        <w:tabs>
          <w:tab w:val="num" w:pos="2160"/>
        </w:tabs>
        <w:ind w:left="2160" w:hanging="360"/>
      </w:pPr>
      <w:rPr>
        <w:rFonts w:ascii="Arial" w:hAnsi="Arial" w:hint="default"/>
      </w:rPr>
    </w:lvl>
    <w:lvl w:ilvl="3" w:tplc="870EAE20" w:tentative="1">
      <w:start w:val="1"/>
      <w:numFmt w:val="bullet"/>
      <w:lvlText w:val="•"/>
      <w:lvlJc w:val="left"/>
      <w:pPr>
        <w:tabs>
          <w:tab w:val="num" w:pos="2880"/>
        </w:tabs>
        <w:ind w:left="2880" w:hanging="360"/>
      </w:pPr>
      <w:rPr>
        <w:rFonts w:ascii="Arial" w:hAnsi="Arial" w:hint="default"/>
      </w:rPr>
    </w:lvl>
    <w:lvl w:ilvl="4" w:tplc="7E2E1EE6" w:tentative="1">
      <w:start w:val="1"/>
      <w:numFmt w:val="bullet"/>
      <w:lvlText w:val="•"/>
      <w:lvlJc w:val="left"/>
      <w:pPr>
        <w:tabs>
          <w:tab w:val="num" w:pos="3600"/>
        </w:tabs>
        <w:ind w:left="3600" w:hanging="360"/>
      </w:pPr>
      <w:rPr>
        <w:rFonts w:ascii="Arial" w:hAnsi="Arial" w:hint="default"/>
      </w:rPr>
    </w:lvl>
    <w:lvl w:ilvl="5" w:tplc="A242615C" w:tentative="1">
      <w:start w:val="1"/>
      <w:numFmt w:val="bullet"/>
      <w:lvlText w:val="•"/>
      <w:lvlJc w:val="left"/>
      <w:pPr>
        <w:tabs>
          <w:tab w:val="num" w:pos="4320"/>
        </w:tabs>
        <w:ind w:left="4320" w:hanging="360"/>
      </w:pPr>
      <w:rPr>
        <w:rFonts w:ascii="Arial" w:hAnsi="Arial" w:hint="default"/>
      </w:rPr>
    </w:lvl>
    <w:lvl w:ilvl="6" w:tplc="8AB6EB6C" w:tentative="1">
      <w:start w:val="1"/>
      <w:numFmt w:val="bullet"/>
      <w:lvlText w:val="•"/>
      <w:lvlJc w:val="left"/>
      <w:pPr>
        <w:tabs>
          <w:tab w:val="num" w:pos="5040"/>
        </w:tabs>
        <w:ind w:left="5040" w:hanging="360"/>
      </w:pPr>
      <w:rPr>
        <w:rFonts w:ascii="Arial" w:hAnsi="Arial" w:hint="default"/>
      </w:rPr>
    </w:lvl>
    <w:lvl w:ilvl="7" w:tplc="403A5A32" w:tentative="1">
      <w:start w:val="1"/>
      <w:numFmt w:val="bullet"/>
      <w:lvlText w:val="•"/>
      <w:lvlJc w:val="left"/>
      <w:pPr>
        <w:tabs>
          <w:tab w:val="num" w:pos="5760"/>
        </w:tabs>
        <w:ind w:left="5760" w:hanging="360"/>
      </w:pPr>
      <w:rPr>
        <w:rFonts w:ascii="Arial" w:hAnsi="Arial" w:hint="default"/>
      </w:rPr>
    </w:lvl>
    <w:lvl w:ilvl="8" w:tplc="A9E42E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DA6382"/>
    <w:multiLevelType w:val="hybridMultilevel"/>
    <w:tmpl w:val="B0AE7848"/>
    <w:lvl w:ilvl="0" w:tplc="6F58F2A2">
      <w:start w:val="4"/>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7B693E8B"/>
    <w:multiLevelType w:val="multilevel"/>
    <w:tmpl w:val="247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B677E"/>
    <w:multiLevelType w:val="hybridMultilevel"/>
    <w:tmpl w:val="42F877C8"/>
    <w:lvl w:ilvl="0" w:tplc="05969CEA">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732384536">
    <w:abstractNumId w:val="9"/>
  </w:num>
  <w:num w:numId="2" w16cid:durableId="642664749">
    <w:abstractNumId w:val="5"/>
  </w:num>
  <w:num w:numId="3" w16cid:durableId="379669749">
    <w:abstractNumId w:val="8"/>
  </w:num>
  <w:num w:numId="4" w16cid:durableId="285553334">
    <w:abstractNumId w:val="1"/>
  </w:num>
  <w:num w:numId="5" w16cid:durableId="783384459">
    <w:abstractNumId w:val="2"/>
  </w:num>
  <w:num w:numId="6" w16cid:durableId="1584141334">
    <w:abstractNumId w:val="6"/>
  </w:num>
  <w:num w:numId="7" w16cid:durableId="976109364">
    <w:abstractNumId w:val="0"/>
  </w:num>
  <w:num w:numId="8" w16cid:durableId="1842502239">
    <w:abstractNumId w:val="7"/>
  </w:num>
  <w:num w:numId="9" w16cid:durableId="672102907">
    <w:abstractNumId w:val="3"/>
  </w:num>
  <w:num w:numId="10" w16cid:durableId="407193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30"/>
    <w:rsid w:val="000124FE"/>
    <w:rsid w:val="0002768C"/>
    <w:rsid w:val="0005272A"/>
    <w:rsid w:val="000D1FB0"/>
    <w:rsid w:val="000E2192"/>
    <w:rsid w:val="00115180"/>
    <w:rsid w:val="001511F3"/>
    <w:rsid w:val="00164E39"/>
    <w:rsid w:val="001C37E8"/>
    <w:rsid w:val="001D48D8"/>
    <w:rsid w:val="00226645"/>
    <w:rsid w:val="002645B3"/>
    <w:rsid w:val="002863A5"/>
    <w:rsid w:val="002A5DB9"/>
    <w:rsid w:val="002A6017"/>
    <w:rsid w:val="002C605A"/>
    <w:rsid w:val="002F002E"/>
    <w:rsid w:val="002F69D6"/>
    <w:rsid w:val="00330AB1"/>
    <w:rsid w:val="00352CE7"/>
    <w:rsid w:val="003752CF"/>
    <w:rsid w:val="003820E2"/>
    <w:rsid w:val="0039781C"/>
    <w:rsid w:val="003E404B"/>
    <w:rsid w:val="003F269D"/>
    <w:rsid w:val="004107E0"/>
    <w:rsid w:val="00415F5D"/>
    <w:rsid w:val="00436E62"/>
    <w:rsid w:val="004645B2"/>
    <w:rsid w:val="00465764"/>
    <w:rsid w:val="004A18C5"/>
    <w:rsid w:val="004A39B8"/>
    <w:rsid w:val="004C7FF3"/>
    <w:rsid w:val="004E0E29"/>
    <w:rsid w:val="00514961"/>
    <w:rsid w:val="00514CFD"/>
    <w:rsid w:val="00562586"/>
    <w:rsid w:val="00590419"/>
    <w:rsid w:val="005B339E"/>
    <w:rsid w:val="005C61D4"/>
    <w:rsid w:val="005D0CF7"/>
    <w:rsid w:val="006022B8"/>
    <w:rsid w:val="00607910"/>
    <w:rsid w:val="00615E77"/>
    <w:rsid w:val="00635B72"/>
    <w:rsid w:val="0069718A"/>
    <w:rsid w:val="006B4736"/>
    <w:rsid w:val="006E1B20"/>
    <w:rsid w:val="006E6CF0"/>
    <w:rsid w:val="007044EC"/>
    <w:rsid w:val="007509F8"/>
    <w:rsid w:val="00784EBF"/>
    <w:rsid w:val="007C2AFB"/>
    <w:rsid w:val="007D5DFD"/>
    <w:rsid w:val="007E1DC3"/>
    <w:rsid w:val="007F025A"/>
    <w:rsid w:val="007F1EDB"/>
    <w:rsid w:val="00832A0B"/>
    <w:rsid w:val="0084077B"/>
    <w:rsid w:val="00901766"/>
    <w:rsid w:val="00907A5E"/>
    <w:rsid w:val="009617C4"/>
    <w:rsid w:val="009A0D0C"/>
    <w:rsid w:val="009C4A40"/>
    <w:rsid w:val="009D2EBF"/>
    <w:rsid w:val="009E6540"/>
    <w:rsid w:val="00A0010C"/>
    <w:rsid w:val="00A4777F"/>
    <w:rsid w:val="00A52A26"/>
    <w:rsid w:val="00A65453"/>
    <w:rsid w:val="00A7051E"/>
    <w:rsid w:val="00A816F3"/>
    <w:rsid w:val="00A834AE"/>
    <w:rsid w:val="00A8366C"/>
    <w:rsid w:val="00A907CB"/>
    <w:rsid w:val="00A94702"/>
    <w:rsid w:val="00AD086B"/>
    <w:rsid w:val="00AD48DC"/>
    <w:rsid w:val="00AF08C4"/>
    <w:rsid w:val="00AF6E2F"/>
    <w:rsid w:val="00B0413A"/>
    <w:rsid w:val="00B16491"/>
    <w:rsid w:val="00B66BB8"/>
    <w:rsid w:val="00BD5911"/>
    <w:rsid w:val="00BD5B4D"/>
    <w:rsid w:val="00BE40EF"/>
    <w:rsid w:val="00C81181"/>
    <w:rsid w:val="00CA31A0"/>
    <w:rsid w:val="00CA3371"/>
    <w:rsid w:val="00CB4C79"/>
    <w:rsid w:val="00CF45D7"/>
    <w:rsid w:val="00D9159B"/>
    <w:rsid w:val="00DB0A3B"/>
    <w:rsid w:val="00DB29F9"/>
    <w:rsid w:val="00DB3C3E"/>
    <w:rsid w:val="00DF31C1"/>
    <w:rsid w:val="00E6705F"/>
    <w:rsid w:val="00E77997"/>
    <w:rsid w:val="00EA5549"/>
    <w:rsid w:val="00EA5CE5"/>
    <w:rsid w:val="00EC032C"/>
    <w:rsid w:val="00EC0530"/>
    <w:rsid w:val="00EE00FF"/>
    <w:rsid w:val="00EE0911"/>
    <w:rsid w:val="00EE3AA6"/>
    <w:rsid w:val="00EE6049"/>
    <w:rsid w:val="00F1482C"/>
    <w:rsid w:val="00F411A2"/>
    <w:rsid w:val="00F76009"/>
    <w:rsid w:val="00F807A7"/>
    <w:rsid w:val="00FD28B0"/>
    <w:rsid w:val="00FF1B29"/>
    <w:rsid w:val="00FF2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1D6B"/>
  <w15:chartTrackingRefBased/>
  <w15:docId w15:val="{5F23EA19-DA13-4522-8FA5-463B691D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0530"/>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glishpaper">
    <w:name w:val="English paper"/>
    <w:basedOn w:val="Normale"/>
    <w:link w:val="EnglishpaperCarattere"/>
    <w:qFormat/>
    <w:rsid w:val="00EC0530"/>
    <w:pPr>
      <w:spacing w:before="120" w:after="100" w:afterAutospacing="1" w:line="360" w:lineRule="auto"/>
      <w:ind w:firstLine="709"/>
      <w:jc w:val="both"/>
    </w:pPr>
    <w:rPr>
      <w:rFonts w:eastAsiaTheme="minorHAnsi" w:cstheme="minorBidi"/>
      <w:lang w:val="en-GB" w:eastAsia="en-US"/>
    </w:rPr>
  </w:style>
  <w:style w:type="character" w:styleId="Collegamentoipertestuale">
    <w:name w:val="Hyperlink"/>
    <w:basedOn w:val="Carpredefinitoparagrafo"/>
    <w:uiPriority w:val="99"/>
    <w:unhideWhenUsed/>
    <w:rsid w:val="00EC0530"/>
    <w:rPr>
      <w:color w:val="0563C1" w:themeColor="hyperlink"/>
      <w:u w:val="single"/>
    </w:rPr>
  </w:style>
  <w:style w:type="character" w:styleId="Menzionenonrisolta">
    <w:name w:val="Unresolved Mention"/>
    <w:basedOn w:val="Carpredefinitoparagrafo"/>
    <w:uiPriority w:val="99"/>
    <w:semiHidden/>
    <w:unhideWhenUsed/>
    <w:rsid w:val="00EC0530"/>
    <w:rPr>
      <w:color w:val="605E5C"/>
      <w:shd w:val="clear" w:color="auto" w:fill="E1DFDD"/>
    </w:rPr>
  </w:style>
  <w:style w:type="paragraph" w:customStyle="1" w:styleId="Bibliografia1">
    <w:name w:val="Bibliografia1"/>
    <w:basedOn w:val="Normale"/>
    <w:link w:val="BibliographyCarattere"/>
    <w:rsid w:val="00EC0530"/>
    <w:pPr>
      <w:spacing w:line="480" w:lineRule="auto"/>
      <w:ind w:left="720" w:hanging="720"/>
    </w:pPr>
    <w:rPr>
      <w:lang w:val="en-GB"/>
    </w:rPr>
  </w:style>
  <w:style w:type="character" w:customStyle="1" w:styleId="EnglishpaperCarattere">
    <w:name w:val="English paper Carattere"/>
    <w:basedOn w:val="Carpredefinitoparagrafo"/>
    <w:link w:val="Englishpaper"/>
    <w:rsid w:val="00EC0530"/>
    <w:rPr>
      <w:rFonts w:ascii="Times New Roman" w:hAnsi="Times New Roman"/>
      <w:sz w:val="24"/>
      <w:szCs w:val="24"/>
      <w:lang w:val="en-GB"/>
    </w:rPr>
  </w:style>
  <w:style w:type="character" w:customStyle="1" w:styleId="BibliographyCarattere">
    <w:name w:val="Bibliography Carattere"/>
    <w:basedOn w:val="EnglishpaperCarattere"/>
    <w:link w:val="Bibliografia1"/>
    <w:rsid w:val="00EC0530"/>
    <w:rPr>
      <w:rFonts w:ascii="Times New Roman" w:eastAsia="Times New Roman" w:hAnsi="Times New Roman" w:cs="Times New Roman"/>
      <w:sz w:val="24"/>
      <w:szCs w:val="24"/>
      <w:lang w:val="en-GB" w:eastAsia="it-IT"/>
    </w:rPr>
  </w:style>
  <w:style w:type="character" w:styleId="Collegamentovisitato">
    <w:name w:val="FollowedHyperlink"/>
    <w:basedOn w:val="Carpredefinitoparagrafo"/>
    <w:uiPriority w:val="99"/>
    <w:semiHidden/>
    <w:unhideWhenUsed/>
    <w:rsid w:val="00EC0530"/>
    <w:rPr>
      <w:color w:val="954F72" w:themeColor="followedHyperlink"/>
      <w:u w:val="single"/>
    </w:rPr>
  </w:style>
  <w:style w:type="paragraph" w:styleId="PreformattatoHTML">
    <w:name w:val="HTML Preformatted"/>
    <w:basedOn w:val="Normale"/>
    <w:link w:val="PreformattatoHTMLCarattere"/>
    <w:uiPriority w:val="99"/>
    <w:semiHidden/>
    <w:unhideWhenUsed/>
    <w:rsid w:val="00EC0530"/>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C0530"/>
    <w:rPr>
      <w:rFonts w:ascii="Consolas" w:eastAsia="Times New Roman" w:hAnsi="Consolas" w:cs="Consolas"/>
      <w:sz w:val="20"/>
      <w:szCs w:val="20"/>
      <w:lang w:val="it-IT" w:eastAsia="it-IT"/>
    </w:rPr>
  </w:style>
  <w:style w:type="paragraph" w:styleId="Paragrafoelenco">
    <w:name w:val="List Paragraph"/>
    <w:basedOn w:val="Normale"/>
    <w:uiPriority w:val="34"/>
    <w:qFormat/>
    <w:rsid w:val="00EC0530"/>
    <w:pPr>
      <w:ind w:left="720"/>
      <w:contextualSpacing/>
    </w:pPr>
  </w:style>
  <w:style w:type="character" w:customStyle="1" w:styleId="apple-converted-space">
    <w:name w:val="apple-converted-space"/>
    <w:basedOn w:val="Carpredefinitoparagrafo"/>
    <w:rsid w:val="00EC0530"/>
  </w:style>
  <w:style w:type="paragraph" w:styleId="Revisione">
    <w:name w:val="Revision"/>
    <w:hidden/>
    <w:uiPriority w:val="99"/>
    <w:semiHidden/>
    <w:rsid w:val="00EC0530"/>
    <w:pPr>
      <w:spacing w:after="0" w:line="240" w:lineRule="auto"/>
    </w:pPr>
    <w:rPr>
      <w:rFonts w:ascii="Times New Roman" w:eastAsia="Times New Roman" w:hAnsi="Times New Roman" w:cs="Times New Roman"/>
      <w:sz w:val="24"/>
      <w:szCs w:val="24"/>
      <w:lang w:val="it-IT" w:eastAsia="it-IT"/>
    </w:rPr>
  </w:style>
  <w:style w:type="character" w:styleId="Enfasicorsivo">
    <w:name w:val="Emphasis"/>
    <w:basedOn w:val="Carpredefinitoparagrafo"/>
    <w:uiPriority w:val="20"/>
    <w:qFormat/>
    <w:rsid w:val="00EC0530"/>
    <w:rPr>
      <w:i/>
      <w:iCs/>
    </w:rPr>
  </w:style>
  <w:style w:type="paragraph" w:styleId="Intestazione">
    <w:name w:val="header"/>
    <w:basedOn w:val="Normale"/>
    <w:link w:val="IntestazioneCarattere"/>
    <w:uiPriority w:val="99"/>
    <w:unhideWhenUsed/>
    <w:rsid w:val="00EC0530"/>
    <w:pPr>
      <w:tabs>
        <w:tab w:val="center" w:pos="4680"/>
        <w:tab w:val="right" w:pos="9360"/>
      </w:tabs>
    </w:pPr>
  </w:style>
  <w:style w:type="character" w:customStyle="1" w:styleId="IntestazioneCarattere">
    <w:name w:val="Intestazione Carattere"/>
    <w:basedOn w:val="Carpredefinitoparagrafo"/>
    <w:link w:val="Intestazione"/>
    <w:uiPriority w:val="99"/>
    <w:rsid w:val="00EC0530"/>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EC0530"/>
    <w:pPr>
      <w:tabs>
        <w:tab w:val="center" w:pos="4680"/>
        <w:tab w:val="right" w:pos="9360"/>
      </w:tabs>
    </w:pPr>
  </w:style>
  <w:style w:type="character" w:customStyle="1" w:styleId="PidipaginaCarattere">
    <w:name w:val="Piè di pagina Carattere"/>
    <w:basedOn w:val="Carpredefinitoparagrafo"/>
    <w:link w:val="Pidipagina"/>
    <w:uiPriority w:val="99"/>
    <w:rsid w:val="00EC0530"/>
    <w:rPr>
      <w:rFonts w:ascii="Times New Roman" w:eastAsia="Times New Roman" w:hAnsi="Times New Roman" w:cs="Times New Roman"/>
      <w:sz w:val="24"/>
      <w:szCs w:val="24"/>
      <w:lang w:val="it-IT" w:eastAsia="it-IT"/>
    </w:rPr>
  </w:style>
  <w:style w:type="character" w:styleId="Rimandocommento">
    <w:name w:val="annotation reference"/>
    <w:basedOn w:val="Carpredefinitoparagrafo"/>
    <w:uiPriority w:val="99"/>
    <w:semiHidden/>
    <w:unhideWhenUsed/>
    <w:rsid w:val="00EC0530"/>
    <w:rPr>
      <w:sz w:val="16"/>
      <w:szCs w:val="16"/>
    </w:rPr>
  </w:style>
  <w:style w:type="paragraph" w:styleId="Testocommento">
    <w:name w:val="annotation text"/>
    <w:basedOn w:val="Normale"/>
    <w:link w:val="TestocommentoCarattere"/>
    <w:uiPriority w:val="99"/>
    <w:unhideWhenUsed/>
    <w:rsid w:val="00EC0530"/>
    <w:rPr>
      <w:sz w:val="20"/>
      <w:szCs w:val="20"/>
    </w:rPr>
  </w:style>
  <w:style w:type="character" w:customStyle="1" w:styleId="TestocommentoCarattere">
    <w:name w:val="Testo commento Carattere"/>
    <w:basedOn w:val="Carpredefinitoparagrafo"/>
    <w:link w:val="Testocommento"/>
    <w:uiPriority w:val="99"/>
    <w:rsid w:val="00EC0530"/>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EC0530"/>
    <w:rPr>
      <w:b/>
      <w:bCs/>
    </w:rPr>
  </w:style>
  <w:style w:type="character" w:customStyle="1" w:styleId="SoggettocommentoCarattere">
    <w:name w:val="Soggetto commento Carattere"/>
    <w:basedOn w:val="TestocommentoCarattere"/>
    <w:link w:val="Soggettocommento"/>
    <w:uiPriority w:val="99"/>
    <w:semiHidden/>
    <w:rsid w:val="00EC0530"/>
    <w:rPr>
      <w:rFonts w:ascii="Times New Roman" w:eastAsia="Times New Roman" w:hAnsi="Times New Roman" w:cs="Times New Roman"/>
      <w:b/>
      <w:bCs/>
      <w:sz w:val="20"/>
      <w:szCs w:val="20"/>
      <w:lang w:val="it-IT" w:eastAsia="it-IT"/>
    </w:rPr>
  </w:style>
  <w:style w:type="paragraph" w:customStyle="1" w:styleId="Bibliografia2">
    <w:name w:val="Bibliografia2"/>
    <w:basedOn w:val="Normale"/>
    <w:link w:val="BibliographyCarattere1"/>
    <w:rsid w:val="007044EC"/>
    <w:pPr>
      <w:spacing w:line="480" w:lineRule="auto"/>
      <w:ind w:left="720" w:hanging="720"/>
    </w:pPr>
  </w:style>
  <w:style w:type="character" w:customStyle="1" w:styleId="BibliographyCarattere1">
    <w:name w:val="Bibliography Carattere1"/>
    <w:basedOn w:val="EnglishpaperCarattere"/>
    <w:link w:val="Bibliografia2"/>
    <w:rsid w:val="007044EC"/>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6406">
      <w:bodyDiv w:val="1"/>
      <w:marLeft w:val="0"/>
      <w:marRight w:val="0"/>
      <w:marTop w:val="0"/>
      <w:marBottom w:val="0"/>
      <w:divBdr>
        <w:top w:val="none" w:sz="0" w:space="0" w:color="auto"/>
        <w:left w:val="none" w:sz="0" w:space="0" w:color="auto"/>
        <w:bottom w:val="none" w:sz="0" w:space="0" w:color="auto"/>
        <w:right w:val="none" w:sz="0" w:space="0" w:color="auto"/>
      </w:divBdr>
    </w:div>
    <w:div w:id="290944194">
      <w:bodyDiv w:val="1"/>
      <w:marLeft w:val="0"/>
      <w:marRight w:val="0"/>
      <w:marTop w:val="0"/>
      <w:marBottom w:val="0"/>
      <w:divBdr>
        <w:top w:val="none" w:sz="0" w:space="0" w:color="auto"/>
        <w:left w:val="none" w:sz="0" w:space="0" w:color="auto"/>
        <w:bottom w:val="none" w:sz="0" w:space="0" w:color="auto"/>
        <w:right w:val="none" w:sz="0" w:space="0" w:color="auto"/>
      </w:divBdr>
    </w:div>
    <w:div w:id="20706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5B82D4-AAD7-3C4F-BC0A-3D452FC363BF}">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22</Pages>
  <Words>35203</Words>
  <Characters>200659</Characters>
  <Application>Microsoft Office Word</Application>
  <DocSecurity>0</DocSecurity>
  <Lines>1672</Lines>
  <Paragraphs>470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235392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Proofreader</dc:creator>
  <cp:keywords/>
  <dc:description/>
  <cp:lastModifiedBy>Elisabetta Lalumera</cp:lastModifiedBy>
  <cp:revision>2</cp:revision>
  <cp:lastPrinted>2023-06-12T14:48:00Z</cp:lastPrinted>
  <dcterms:created xsi:type="dcterms:W3CDTF">2023-07-13T15:37:00Z</dcterms:created>
  <dcterms:modified xsi:type="dcterms:W3CDTF">2023-07-13T15:37:00Z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id="4VfqF3ar"/&gt;&lt;style id="http://www.zotero.org/styles/european-journal-for-philosophy-of-science" hasBibliography="1" bibliographyStyleHasBeenSet="1"/&gt;&lt;prefs&gt;&lt;pref name="fieldType" value="Field"/&gt;&lt;/</vt:lpwstr>
  </property>
  <property fmtid="{D5CDD505-2E9C-101B-9397-08002B2CF9AE}" pid="3" name="ZOTERO_PREF_2">
    <vt:lpwstr>prefs&gt;&lt;/data&gt;</vt:lpwstr>
  </property>
  <property fmtid="{D5CDD505-2E9C-101B-9397-08002B2CF9AE}" pid="4" name="grammarly_documentId">
    <vt:lpwstr>documentId_7052</vt:lpwstr>
  </property>
  <property fmtid="{D5CDD505-2E9C-101B-9397-08002B2CF9AE}" pid="5" name="grammarly_documentContext">
    <vt:lpwstr>{"goals":[],"domain":"general","emotions":[],"dialect":"american"}</vt:lpwstr>
  </property>
</Properties>
</file>