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9A76" w14:textId="77777777" w:rsidR="00B47451" w:rsidRPr="009515EF" w:rsidRDefault="00B47451" w:rsidP="00CF317F">
      <w:pPr>
        <w:rPr>
          <w:rFonts w:ascii="Times New Roman" w:hAnsi="Times New Roman" w:cs="Times New Roman"/>
          <w:b/>
          <w:bCs/>
          <w:sz w:val="24"/>
          <w:szCs w:val="24"/>
        </w:rPr>
      </w:pPr>
      <w:r w:rsidRPr="009515EF">
        <w:rPr>
          <w:rFonts w:ascii="Times New Roman" w:hAnsi="Times New Roman" w:cs="Times New Roman"/>
          <w:b/>
          <w:bCs/>
          <w:sz w:val="24"/>
          <w:szCs w:val="24"/>
        </w:rPr>
        <w:t>What really lives in the swamp? Kinds and the illustration of scientific reasoning</w:t>
      </w:r>
    </w:p>
    <w:p w14:paraId="0D2F88BB" w14:textId="77777777" w:rsidR="00DD73D0" w:rsidRPr="009515EF" w:rsidRDefault="00DD73D0" w:rsidP="00CF317F">
      <w:pPr>
        <w:rPr>
          <w:rFonts w:ascii="Times New Roman" w:hAnsi="Times New Roman" w:cs="Times New Roman"/>
          <w:b/>
          <w:bCs/>
          <w:sz w:val="24"/>
          <w:szCs w:val="24"/>
        </w:rPr>
      </w:pPr>
    </w:p>
    <w:p w14:paraId="5F1DE7D0" w14:textId="667A0C74" w:rsidR="00EB7186" w:rsidRPr="009515EF" w:rsidRDefault="00EB7186" w:rsidP="00CF317F">
      <w:pPr>
        <w:rPr>
          <w:rFonts w:ascii="Times New Roman" w:hAnsi="Times New Roman" w:cs="Times New Roman"/>
          <w:sz w:val="24"/>
          <w:szCs w:val="24"/>
        </w:rPr>
      </w:pPr>
      <w:r w:rsidRPr="009515EF">
        <w:rPr>
          <w:rFonts w:ascii="Times New Roman" w:hAnsi="Times New Roman" w:cs="Times New Roman"/>
          <w:sz w:val="24"/>
          <w:szCs w:val="24"/>
        </w:rPr>
        <w:t>Andrew Richmond</w:t>
      </w:r>
    </w:p>
    <w:p w14:paraId="3E15B118" w14:textId="77777777" w:rsidR="003428F9" w:rsidRPr="009515EF" w:rsidRDefault="003428F9" w:rsidP="00CF317F">
      <w:pPr>
        <w:rPr>
          <w:rFonts w:ascii="Times New Roman" w:hAnsi="Times New Roman" w:cs="Times New Roman"/>
          <w:sz w:val="24"/>
          <w:szCs w:val="24"/>
        </w:rPr>
      </w:pPr>
    </w:p>
    <w:p w14:paraId="5AEAF85C" w14:textId="77777777" w:rsidR="009B2D51" w:rsidRPr="009515EF" w:rsidRDefault="009B2D51" w:rsidP="00CF317F">
      <w:pPr>
        <w:rPr>
          <w:rFonts w:ascii="Times New Roman" w:hAnsi="Times New Roman" w:cs="Times New Roman"/>
          <w:sz w:val="24"/>
          <w:szCs w:val="24"/>
        </w:rPr>
      </w:pPr>
    </w:p>
    <w:p w14:paraId="4B7CC123" w14:textId="6386CF61" w:rsidR="0001087E" w:rsidRPr="009515EF" w:rsidRDefault="009B2D51" w:rsidP="00CF317F">
      <w:pPr>
        <w:ind w:left="432"/>
        <w:rPr>
          <w:rFonts w:ascii="Times New Roman" w:hAnsi="Times New Roman" w:cs="Times New Roman"/>
          <w:sz w:val="24"/>
          <w:szCs w:val="24"/>
        </w:rPr>
      </w:pPr>
      <w:r w:rsidRPr="009515EF">
        <w:rPr>
          <w:rFonts w:ascii="Times New Roman" w:hAnsi="Times New Roman" w:cs="Times New Roman"/>
          <w:b/>
          <w:bCs/>
          <w:sz w:val="24"/>
          <w:szCs w:val="24"/>
        </w:rPr>
        <w:t>Abstract</w:t>
      </w:r>
    </w:p>
    <w:p w14:paraId="1D2C602B" w14:textId="07826BB7" w:rsidR="006776C1" w:rsidRPr="009515EF" w:rsidRDefault="009948E1" w:rsidP="00CF317F">
      <w:pPr>
        <w:ind w:left="432" w:right="450"/>
        <w:rPr>
          <w:rFonts w:ascii="Times New Roman" w:hAnsi="Times New Roman" w:cs="Times New Roman"/>
          <w:sz w:val="24"/>
          <w:szCs w:val="24"/>
        </w:rPr>
      </w:pPr>
      <w:r w:rsidRPr="009515EF">
        <w:rPr>
          <w:rFonts w:ascii="Times New Roman" w:hAnsi="Times New Roman" w:cs="Times New Roman"/>
          <w:sz w:val="24"/>
          <w:szCs w:val="24"/>
        </w:rPr>
        <w:t xml:space="preserve">It’s not clear what philosophers of science can learn from thought experiments. </w:t>
      </w:r>
      <w:r w:rsidR="00FC3609" w:rsidRPr="009515EF">
        <w:rPr>
          <w:rFonts w:ascii="Times New Roman" w:hAnsi="Times New Roman" w:cs="Times New Roman"/>
          <w:sz w:val="24"/>
          <w:szCs w:val="24"/>
        </w:rPr>
        <w:t>C</w:t>
      </w:r>
      <w:r w:rsidRPr="009515EF">
        <w:rPr>
          <w:rFonts w:ascii="Times New Roman" w:hAnsi="Times New Roman" w:cs="Times New Roman"/>
          <w:sz w:val="24"/>
          <w:szCs w:val="24"/>
        </w:rPr>
        <w:t>onsider</w:t>
      </w:r>
      <w:r w:rsidR="00986DAC" w:rsidRPr="009515EF">
        <w:rPr>
          <w:rFonts w:ascii="Times New Roman" w:hAnsi="Times New Roman" w:cs="Times New Roman"/>
          <w:sz w:val="24"/>
          <w:szCs w:val="24"/>
        </w:rPr>
        <w:t xml:space="preserve"> </w:t>
      </w:r>
      <w:r w:rsidR="009B2D51" w:rsidRPr="009515EF">
        <w:rPr>
          <w:rFonts w:ascii="Times New Roman" w:hAnsi="Times New Roman" w:cs="Times New Roman"/>
          <w:sz w:val="24"/>
          <w:szCs w:val="24"/>
        </w:rPr>
        <w:t>Swampman</w:t>
      </w:r>
      <w:r w:rsidRPr="009515EF">
        <w:rPr>
          <w:rFonts w:ascii="Times New Roman" w:hAnsi="Times New Roman" w:cs="Times New Roman"/>
          <w:sz w:val="24"/>
          <w:szCs w:val="24"/>
        </w:rPr>
        <w:t>:</w:t>
      </w:r>
      <w:r w:rsidR="009B2D51" w:rsidRPr="009515EF">
        <w:rPr>
          <w:rFonts w:ascii="Times New Roman" w:hAnsi="Times New Roman" w:cs="Times New Roman"/>
          <w:sz w:val="24"/>
          <w:szCs w:val="24"/>
        </w:rPr>
        <w:t> a physical duplicate of Donald Davidson that arises by chance after lightning strikes a swamp</w:t>
      </w:r>
      <w:r w:rsidRPr="009515EF">
        <w:rPr>
          <w:rFonts w:ascii="Times New Roman" w:hAnsi="Times New Roman" w:cs="Times New Roman"/>
          <w:sz w:val="24"/>
          <w:szCs w:val="24"/>
        </w:rPr>
        <w:t xml:space="preserve">. Swampman </w:t>
      </w:r>
      <w:r w:rsidR="009B2D51" w:rsidRPr="009515EF">
        <w:rPr>
          <w:rFonts w:ascii="Times New Roman" w:hAnsi="Times New Roman" w:cs="Times New Roman"/>
          <w:sz w:val="24"/>
          <w:szCs w:val="24"/>
        </w:rPr>
        <w:t>is a popular counterexample to teleosemantic</w:t>
      </w:r>
      <w:r w:rsidR="00DF30C6" w:rsidRPr="009515EF">
        <w:rPr>
          <w:rFonts w:ascii="Times New Roman" w:hAnsi="Times New Roman" w:cs="Times New Roman"/>
          <w:sz w:val="24"/>
          <w:szCs w:val="24"/>
        </w:rPr>
        <w:t>s:</w:t>
      </w:r>
      <w:r w:rsidR="009B2D51" w:rsidRPr="009515EF">
        <w:rPr>
          <w:rFonts w:ascii="Times New Roman" w:hAnsi="Times New Roman" w:cs="Times New Roman"/>
          <w:sz w:val="24"/>
          <w:szCs w:val="24"/>
        </w:rPr>
        <w:t xml:space="preserve"> </w:t>
      </w:r>
      <w:r w:rsidR="00DF30C6" w:rsidRPr="009515EF">
        <w:rPr>
          <w:rFonts w:ascii="Times New Roman" w:hAnsi="Times New Roman" w:cs="Times New Roman"/>
          <w:sz w:val="24"/>
          <w:szCs w:val="24"/>
        </w:rPr>
        <w:t>h</w:t>
      </w:r>
      <w:r w:rsidR="009B2D51" w:rsidRPr="009515EF">
        <w:rPr>
          <w:rFonts w:ascii="Times New Roman" w:hAnsi="Times New Roman" w:cs="Times New Roman"/>
          <w:sz w:val="24"/>
          <w:szCs w:val="24"/>
        </w:rPr>
        <w:t xml:space="preserve">e appears to have </w:t>
      </w:r>
      <w:r w:rsidR="0060423C" w:rsidRPr="009515EF">
        <w:rPr>
          <w:rFonts w:ascii="Times New Roman" w:hAnsi="Times New Roman" w:cs="Times New Roman"/>
          <w:sz w:val="24"/>
          <w:szCs w:val="24"/>
        </w:rPr>
        <w:t>representation</w:t>
      </w:r>
      <w:r w:rsidR="009B2D51" w:rsidRPr="009515EF">
        <w:rPr>
          <w:rFonts w:ascii="Times New Roman" w:hAnsi="Times New Roman" w:cs="Times New Roman"/>
          <w:sz w:val="24"/>
          <w:szCs w:val="24"/>
        </w:rPr>
        <w:t xml:space="preserve">, but no </w:t>
      </w:r>
      <w:r w:rsidR="001A3CCA" w:rsidRPr="009515EF">
        <w:rPr>
          <w:rFonts w:ascii="Times New Roman" w:hAnsi="Times New Roman" w:cs="Times New Roman"/>
          <w:sz w:val="24"/>
          <w:szCs w:val="24"/>
        </w:rPr>
        <w:t>selection history</w:t>
      </w:r>
      <w:r w:rsidR="00411B23" w:rsidRPr="009515EF">
        <w:rPr>
          <w:rFonts w:ascii="Times New Roman" w:hAnsi="Times New Roman" w:cs="Times New Roman"/>
          <w:sz w:val="24"/>
          <w:szCs w:val="24"/>
        </w:rPr>
        <w:t xml:space="preserve">. </w:t>
      </w:r>
      <w:r w:rsidRPr="009515EF">
        <w:rPr>
          <w:rFonts w:ascii="Times New Roman" w:hAnsi="Times New Roman" w:cs="Times New Roman"/>
          <w:sz w:val="24"/>
          <w:szCs w:val="24"/>
        </w:rPr>
        <w:t>So, apparently, it</w:t>
      </w:r>
      <w:r w:rsidR="005219B0" w:rsidRPr="009515EF">
        <w:rPr>
          <w:rFonts w:ascii="Times New Roman" w:hAnsi="Times New Roman" w:cs="Times New Roman"/>
          <w:sz w:val="24"/>
          <w:szCs w:val="24"/>
        </w:rPr>
        <w:t>’s a</w:t>
      </w:r>
      <w:r w:rsidR="009B2D51" w:rsidRPr="009515EF">
        <w:rPr>
          <w:rFonts w:ascii="Times New Roman" w:hAnsi="Times New Roman" w:cs="Times New Roman"/>
          <w:sz w:val="24"/>
          <w:szCs w:val="24"/>
        </w:rPr>
        <w:t xml:space="preserve"> mistake to define representation</w:t>
      </w:r>
      <w:r w:rsidR="00411B23" w:rsidRPr="009515EF">
        <w:rPr>
          <w:rFonts w:ascii="Times New Roman" w:hAnsi="Times New Roman" w:cs="Times New Roman"/>
          <w:sz w:val="24"/>
          <w:szCs w:val="24"/>
        </w:rPr>
        <w:t xml:space="preserve"> </w:t>
      </w:r>
      <w:r w:rsidR="009B2D51" w:rsidRPr="009515EF">
        <w:rPr>
          <w:rFonts w:ascii="Times New Roman" w:hAnsi="Times New Roman" w:cs="Times New Roman"/>
          <w:sz w:val="24"/>
          <w:szCs w:val="24"/>
        </w:rPr>
        <w:t xml:space="preserve">in </w:t>
      </w:r>
      <w:r w:rsidR="001A3CCA" w:rsidRPr="009515EF">
        <w:rPr>
          <w:rFonts w:ascii="Times New Roman" w:hAnsi="Times New Roman" w:cs="Times New Roman"/>
          <w:sz w:val="24"/>
          <w:szCs w:val="24"/>
        </w:rPr>
        <w:t>selectional</w:t>
      </w:r>
      <w:r w:rsidR="009B2D51" w:rsidRPr="009515EF">
        <w:rPr>
          <w:rFonts w:ascii="Times New Roman" w:hAnsi="Times New Roman" w:cs="Times New Roman"/>
          <w:sz w:val="24"/>
          <w:szCs w:val="24"/>
        </w:rPr>
        <w:t xml:space="preserve"> terms. Teleosemanticists respond </w:t>
      </w:r>
      <w:r w:rsidR="007A3D1F" w:rsidRPr="009515EF">
        <w:rPr>
          <w:rFonts w:ascii="Times New Roman" w:hAnsi="Times New Roman" w:cs="Times New Roman"/>
          <w:sz w:val="24"/>
          <w:szCs w:val="24"/>
        </w:rPr>
        <w:t xml:space="preserve">that </w:t>
      </w:r>
      <w:r w:rsidRPr="009515EF">
        <w:rPr>
          <w:rFonts w:ascii="Times New Roman" w:hAnsi="Times New Roman" w:cs="Times New Roman"/>
          <w:sz w:val="24"/>
          <w:szCs w:val="24"/>
        </w:rPr>
        <w:t>Swampman can’t tell us anything about representation because he</w:t>
      </w:r>
      <w:r w:rsidR="00986DAC" w:rsidRPr="009515EF">
        <w:rPr>
          <w:rFonts w:ascii="Times New Roman" w:hAnsi="Times New Roman" w:cs="Times New Roman"/>
          <w:sz w:val="24"/>
          <w:szCs w:val="24"/>
        </w:rPr>
        <w:t>’</w:t>
      </w:r>
      <w:r w:rsidRPr="009515EF">
        <w:rPr>
          <w:rFonts w:ascii="Times New Roman" w:hAnsi="Times New Roman" w:cs="Times New Roman"/>
          <w:sz w:val="24"/>
          <w:szCs w:val="24"/>
        </w:rPr>
        <w:t xml:space="preserve">s </w:t>
      </w:r>
      <w:r w:rsidR="00955C21" w:rsidRPr="009515EF">
        <w:rPr>
          <w:rFonts w:ascii="Times New Roman" w:hAnsi="Times New Roman" w:cs="Times New Roman"/>
          <w:sz w:val="24"/>
          <w:szCs w:val="24"/>
        </w:rPr>
        <w:t>simply not real, or even realistic</w:t>
      </w:r>
      <w:r w:rsidRPr="009515EF">
        <w:rPr>
          <w:rFonts w:ascii="Times New Roman" w:hAnsi="Times New Roman" w:cs="Times New Roman"/>
          <w:sz w:val="24"/>
          <w:szCs w:val="24"/>
        </w:rPr>
        <w:t xml:space="preserve">: </w:t>
      </w:r>
      <w:r w:rsidR="00411B23" w:rsidRPr="009515EF">
        <w:rPr>
          <w:rFonts w:ascii="Times New Roman" w:hAnsi="Times New Roman" w:cs="Times New Roman"/>
          <w:sz w:val="24"/>
          <w:szCs w:val="24"/>
        </w:rPr>
        <w:t xml:space="preserve">representation is a scientific kind, and </w:t>
      </w:r>
      <w:r w:rsidR="00BA148F" w:rsidRPr="009515EF">
        <w:rPr>
          <w:rFonts w:ascii="Times New Roman" w:hAnsi="Times New Roman" w:cs="Times New Roman"/>
          <w:sz w:val="24"/>
          <w:szCs w:val="24"/>
        </w:rPr>
        <w:t xml:space="preserve">if we take scientific kinds </w:t>
      </w:r>
      <w:r w:rsidR="00A045B4" w:rsidRPr="009515EF">
        <w:rPr>
          <w:rFonts w:ascii="Times New Roman" w:hAnsi="Times New Roman" w:cs="Times New Roman"/>
          <w:sz w:val="24"/>
          <w:szCs w:val="24"/>
        </w:rPr>
        <w:t>seriously,</w:t>
      </w:r>
      <w:r w:rsidR="00BA148F" w:rsidRPr="009515EF">
        <w:rPr>
          <w:rFonts w:ascii="Times New Roman" w:hAnsi="Times New Roman" w:cs="Times New Roman"/>
          <w:sz w:val="24"/>
          <w:szCs w:val="24"/>
        </w:rPr>
        <w:t xml:space="preserve"> we can’t </w:t>
      </w:r>
      <w:r w:rsidRPr="009515EF">
        <w:rPr>
          <w:rFonts w:ascii="Times New Roman" w:hAnsi="Times New Roman" w:cs="Times New Roman"/>
          <w:sz w:val="24"/>
          <w:szCs w:val="24"/>
        </w:rPr>
        <w:t>say</w:t>
      </w:r>
      <w:r w:rsidR="00BA148F" w:rsidRPr="009515EF">
        <w:rPr>
          <w:rFonts w:ascii="Times New Roman" w:hAnsi="Times New Roman" w:cs="Times New Roman"/>
          <w:sz w:val="24"/>
          <w:szCs w:val="24"/>
        </w:rPr>
        <w:t xml:space="preserve"> that just because </w:t>
      </w:r>
      <w:r w:rsidR="00955C21" w:rsidRPr="009515EF">
        <w:rPr>
          <w:rFonts w:ascii="Times New Roman" w:hAnsi="Times New Roman" w:cs="Times New Roman"/>
          <w:sz w:val="24"/>
          <w:szCs w:val="24"/>
        </w:rPr>
        <w:t>som</w:t>
      </w:r>
      <w:r w:rsidR="003851C4" w:rsidRPr="009515EF">
        <w:rPr>
          <w:rFonts w:ascii="Times New Roman" w:hAnsi="Times New Roman" w:cs="Times New Roman"/>
          <w:sz w:val="24"/>
          <w:szCs w:val="24"/>
        </w:rPr>
        <w:t xml:space="preserve">e </w:t>
      </w:r>
      <w:r w:rsidR="00955C21" w:rsidRPr="009515EF">
        <w:rPr>
          <w:rFonts w:ascii="Times New Roman" w:hAnsi="Times New Roman" w:cs="Times New Roman"/>
          <w:sz w:val="24"/>
          <w:szCs w:val="24"/>
        </w:rPr>
        <w:t>imagined creature</w:t>
      </w:r>
      <w:r w:rsidR="00BA148F" w:rsidRPr="009515EF">
        <w:rPr>
          <w:rFonts w:ascii="Times New Roman" w:hAnsi="Times New Roman" w:cs="Times New Roman"/>
          <w:sz w:val="24"/>
          <w:szCs w:val="24"/>
        </w:rPr>
        <w:t xml:space="preserve"> </w:t>
      </w:r>
      <w:r w:rsidR="00BA148F" w:rsidRPr="009515EF">
        <w:rPr>
          <w:rFonts w:ascii="Times New Roman" w:hAnsi="Times New Roman" w:cs="Times New Roman"/>
          <w:i/>
          <w:iCs/>
          <w:sz w:val="24"/>
          <w:szCs w:val="24"/>
        </w:rPr>
        <w:t>looks like</w:t>
      </w:r>
      <w:r w:rsidR="00BA148F" w:rsidRPr="009515EF">
        <w:rPr>
          <w:rFonts w:ascii="Times New Roman" w:hAnsi="Times New Roman" w:cs="Times New Roman"/>
          <w:sz w:val="24"/>
          <w:szCs w:val="24"/>
        </w:rPr>
        <w:t xml:space="preserve"> typical representational systems, or could be explained in representational terms, </w:t>
      </w:r>
      <w:r w:rsidR="00955C21" w:rsidRPr="009515EF">
        <w:rPr>
          <w:rFonts w:ascii="Times New Roman" w:hAnsi="Times New Roman" w:cs="Times New Roman"/>
          <w:sz w:val="24"/>
          <w:szCs w:val="24"/>
        </w:rPr>
        <w:t>it</w:t>
      </w:r>
      <w:r w:rsidR="00BA148F" w:rsidRPr="009515EF">
        <w:rPr>
          <w:rFonts w:ascii="Times New Roman" w:hAnsi="Times New Roman" w:cs="Times New Roman"/>
          <w:sz w:val="24"/>
          <w:szCs w:val="24"/>
        </w:rPr>
        <w:t xml:space="preserve"> </w:t>
      </w:r>
      <w:r w:rsidR="00BA148F" w:rsidRPr="009515EF">
        <w:rPr>
          <w:rFonts w:ascii="Times New Roman" w:hAnsi="Times New Roman" w:cs="Times New Roman"/>
          <w:i/>
          <w:iCs/>
          <w:sz w:val="24"/>
          <w:szCs w:val="24"/>
        </w:rPr>
        <w:t xml:space="preserve">is </w:t>
      </w:r>
      <w:r w:rsidR="00BA148F" w:rsidRPr="009515EF">
        <w:rPr>
          <w:rFonts w:ascii="Times New Roman" w:hAnsi="Times New Roman" w:cs="Times New Roman"/>
          <w:sz w:val="24"/>
          <w:szCs w:val="24"/>
        </w:rPr>
        <w:t xml:space="preserve">a representational system. </w:t>
      </w:r>
      <w:r w:rsidR="00955C21" w:rsidRPr="009515EF">
        <w:rPr>
          <w:rFonts w:ascii="Times New Roman" w:hAnsi="Times New Roman" w:cs="Times New Roman"/>
          <w:sz w:val="24"/>
          <w:szCs w:val="24"/>
        </w:rPr>
        <w:t>So Swampman</w:t>
      </w:r>
      <w:r w:rsidRPr="009515EF">
        <w:rPr>
          <w:rFonts w:ascii="Times New Roman" w:hAnsi="Times New Roman" w:cs="Times New Roman"/>
          <w:sz w:val="24"/>
          <w:szCs w:val="24"/>
        </w:rPr>
        <w:t xml:space="preserve"> isn’t a counter-example to the teleosemantic account of representational systems, because he isn’t an </w:t>
      </w:r>
      <w:r w:rsidRPr="009515EF">
        <w:rPr>
          <w:rFonts w:ascii="Times New Roman" w:hAnsi="Times New Roman" w:cs="Times New Roman"/>
          <w:i/>
          <w:iCs/>
          <w:sz w:val="24"/>
          <w:szCs w:val="24"/>
        </w:rPr>
        <w:t>example</w:t>
      </w:r>
      <w:r w:rsidRPr="009515EF">
        <w:rPr>
          <w:rFonts w:ascii="Times New Roman" w:hAnsi="Times New Roman" w:cs="Times New Roman"/>
          <w:sz w:val="24"/>
          <w:szCs w:val="24"/>
        </w:rPr>
        <w:t xml:space="preserve"> of a representational system in the first place.</w:t>
      </w:r>
      <w:r w:rsidR="00DE231D" w:rsidRPr="009515EF">
        <w:rPr>
          <w:rFonts w:ascii="Times New Roman" w:hAnsi="Times New Roman" w:cs="Times New Roman"/>
          <w:sz w:val="24"/>
          <w:szCs w:val="24"/>
        </w:rPr>
        <w:t xml:space="preserve"> I endorse this response to </w:t>
      </w:r>
      <w:r w:rsidR="00351547" w:rsidRPr="009515EF">
        <w:rPr>
          <w:rFonts w:ascii="Times New Roman" w:hAnsi="Times New Roman" w:cs="Times New Roman"/>
          <w:sz w:val="24"/>
          <w:szCs w:val="24"/>
        </w:rPr>
        <w:t xml:space="preserve">the </w:t>
      </w:r>
      <w:r w:rsidR="009B2D51" w:rsidRPr="009515EF">
        <w:rPr>
          <w:rFonts w:ascii="Times New Roman" w:hAnsi="Times New Roman" w:cs="Times New Roman"/>
          <w:sz w:val="24"/>
          <w:szCs w:val="24"/>
        </w:rPr>
        <w:t>Swampman</w:t>
      </w:r>
      <w:r w:rsidR="00351547" w:rsidRPr="009515EF">
        <w:rPr>
          <w:rFonts w:ascii="Times New Roman" w:hAnsi="Times New Roman" w:cs="Times New Roman"/>
          <w:sz w:val="24"/>
          <w:szCs w:val="24"/>
        </w:rPr>
        <w:t xml:space="preserve"> </w:t>
      </w:r>
      <w:r w:rsidR="009B2D51" w:rsidRPr="009515EF">
        <w:rPr>
          <w:rFonts w:ascii="Times New Roman" w:hAnsi="Times New Roman" w:cs="Times New Roman"/>
          <w:sz w:val="24"/>
          <w:szCs w:val="24"/>
        </w:rPr>
        <w:t xml:space="preserve">counterexample, </w:t>
      </w:r>
      <w:r w:rsidR="00FC3609" w:rsidRPr="009515EF">
        <w:rPr>
          <w:rFonts w:ascii="Times New Roman" w:hAnsi="Times New Roman" w:cs="Times New Roman"/>
          <w:sz w:val="24"/>
          <w:szCs w:val="24"/>
        </w:rPr>
        <w:t xml:space="preserve">and especially </w:t>
      </w:r>
      <w:r w:rsidR="00E17638" w:rsidRPr="009515EF">
        <w:rPr>
          <w:rFonts w:ascii="Times New Roman" w:hAnsi="Times New Roman" w:cs="Times New Roman"/>
          <w:sz w:val="24"/>
          <w:szCs w:val="24"/>
        </w:rPr>
        <w:t>its motivation:</w:t>
      </w:r>
      <w:r w:rsidR="00FC3609" w:rsidRPr="009515EF">
        <w:rPr>
          <w:rFonts w:ascii="Times New Roman" w:hAnsi="Times New Roman" w:cs="Times New Roman"/>
          <w:sz w:val="24"/>
          <w:szCs w:val="24"/>
        </w:rPr>
        <w:t xml:space="preserve"> to take </w:t>
      </w:r>
      <w:r w:rsidR="00E17638" w:rsidRPr="009515EF">
        <w:rPr>
          <w:rFonts w:ascii="Times New Roman" w:hAnsi="Times New Roman" w:cs="Times New Roman"/>
          <w:sz w:val="24"/>
          <w:szCs w:val="24"/>
        </w:rPr>
        <w:t>the scientific role of representational concepts seriously</w:t>
      </w:r>
      <w:r w:rsidR="00FC3609" w:rsidRPr="009515EF">
        <w:rPr>
          <w:rFonts w:ascii="Times New Roman" w:hAnsi="Times New Roman" w:cs="Times New Roman"/>
          <w:sz w:val="24"/>
          <w:szCs w:val="24"/>
        </w:rPr>
        <w:t>.</w:t>
      </w:r>
      <w:r w:rsidR="00E17638" w:rsidRPr="009515EF">
        <w:rPr>
          <w:rFonts w:ascii="Times New Roman" w:hAnsi="Times New Roman" w:cs="Times New Roman"/>
          <w:sz w:val="24"/>
          <w:szCs w:val="24"/>
        </w:rPr>
        <w:t xml:space="preserve"> But this motivation supports another way</w:t>
      </w:r>
      <w:r w:rsidR="00FC3609" w:rsidRPr="009515EF">
        <w:rPr>
          <w:rFonts w:ascii="Times New Roman" w:hAnsi="Times New Roman" w:cs="Times New Roman"/>
          <w:sz w:val="24"/>
          <w:szCs w:val="24"/>
        </w:rPr>
        <w:t xml:space="preserve"> of understanding Swampman</w:t>
      </w:r>
      <w:r w:rsidR="00E17638" w:rsidRPr="009515EF">
        <w:rPr>
          <w:rFonts w:ascii="Times New Roman" w:hAnsi="Times New Roman" w:cs="Times New Roman"/>
          <w:sz w:val="24"/>
          <w:szCs w:val="24"/>
        </w:rPr>
        <w:t xml:space="preserve">, according to which he is </w:t>
      </w:r>
      <w:r w:rsidR="0074236E" w:rsidRPr="009515EF">
        <w:rPr>
          <w:rFonts w:ascii="Times New Roman" w:hAnsi="Times New Roman" w:cs="Times New Roman"/>
          <w:sz w:val="24"/>
          <w:szCs w:val="24"/>
        </w:rPr>
        <w:t xml:space="preserve">an </w:t>
      </w:r>
      <w:r w:rsidR="0074236E" w:rsidRPr="009515EF">
        <w:rPr>
          <w:rFonts w:ascii="Times New Roman" w:hAnsi="Times New Roman" w:cs="Times New Roman"/>
          <w:i/>
          <w:iCs/>
          <w:sz w:val="24"/>
          <w:szCs w:val="24"/>
        </w:rPr>
        <w:t>illustration</w:t>
      </w:r>
      <w:r w:rsidR="0074236E" w:rsidRPr="009515EF">
        <w:rPr>
          <w:rFonts w:ascii="Times New Roman" w:hAnsi="Times New Roman" w:cs="Times New Roman"/>
          <w:sz w:val="24"/>
          <w:szCs w:val="24"/>
        </w:rPr>
        <w:t xml:space="preserve"> of scientific explanation, rather than an </w:t>
      </w:r>
      <w:r w:rsidR="0074236E" w:rsidRPr="009515EF">
        <w:rPr>
          <w:rFonts w:ascii="Times New Roman" w:hAnsi="Times New Roman" w:cs="Times New Roman"/>
          <w:i/>
          <w:iCs/>
          <w:sz w:val="24"/>
          <w:szCs w:val="24"/>
        </w:rPr>
        <w:t>example</w:t>
      </w:r>
      <w:r w:rsidR="0074236E" w:rsidRPr="009515EF">
        <w:rPr>
          <w:rFonts w:ascii="Times New Roman" w:hAnsi="Times New Roman" w:cs="Times New Roman"/>
          <w:sz w:val="24"/>
          <w:szCs w:val="24"/>
        </w:rPr>
        <w:t xml:space="preserve"> of a representation</w:t>
      </w:r>
      <w:r w:rsidR="003851C4" w:rsidRPr="009515EF">
        <w:rPr>
          <w:rFonts w:ascii="Times New Roman" w:hAnsi="Times New Roman" w:cs="Times New Roman"/>
          <w:sz w:val="24"/>
          <w:szCs w:val="24"/>
        </w:rPr>
        <w:t>al system</w:t>
      </w:r>
      <w:r w:rsidR="0074236E" w:rsidRPr="009515EF">
        <w:rPr>
          <w:rFonts w:ascii="Times New Roman" w:hAnsi="Times New Roman" w:cs="Times New Roman"/>
          <w:sz w:val="24"/>
          <w:szCs w:val="24"/>
        </w:rPr>
        <w:t>. I draw out the logic of this kind of illustration</w:t>
      </w:r>
      <w:r w:rsidR="006776C1" w:rsidRPr="009515EF">
        <w:rPr>
          <w:rFonts w:ascii="Times New Roman" w:hAnsi="Times New Roman" w:cs="Times New Roman"/>
          <w:sz w:val="24"/>
          <w:szCs w:val="24"/>
        </w:rPr>
        <w:t xml:space="preserve">, </w:t>
      </w:r>
      <w:r w:rsidR="0074236E" w:rsidRPr="009515EF">
        <w:rPr>
          <w:rFonts w:ascii="Times New Roman" w:hAnsi="Times New Roman" w:cs="Times New Roman"/>
          <w:sz w:val="24"/>
          <w:szCs w:val="24"/>
        </w:rPr>
        <w:t>compare it</w:t>
      </w:r>
      <w:r w:rsidR="00351547" w:rsidRPr="009515EF">
        <w:rPr>
          <w:rFonts w:ascii="Times New Roman" w:hAnsi="Times New Roman" w:cs="Times New Roman"/>
          <w:sz w:val="24"/>
          <w:szCs w:val="24"/>
        </w:rPr>
        <w:t xml:space="preserve"> to</w:t>
      </w:r>
      <w:r w:rsidR="0074236E" w:rsidRPr="009515EF">
        <w:rPr>
          <w:rFonts w:ascii="Times New Roman" w:hAnsi="Times New Roman" w:cs="Times New Roman"/>
          <w:sz w:val="24"/>
          <w:szCs w:val="24"/>
        </w:rPr>
        <w:t xml:space="preserve"> some experimental paradigms</w:t>
      </w:r>
      <w:r w:rsidR="00404933" w:rsidRPr="009515EF">
        <w:rPr>
          <w:rFonts w:ascii="Times New Roman" w:hAnsi="Times New Roman" w:cs="Times New Roman"/>
          <w:sz w:val="24"/>
          <w:szCs w:val="24"/>
        </w:rPr>
        <w:t xml:space="preserve"> in science</w:t>
      </w:r>
      <w:r w:rsidR="006776C1" w:rsidRPr="009515EF">
        <w:rPr>
          <w:rFonts w:ascii="Times New Roman" w:hAnsi="Times New Roman" w:cs="Times New Roman"/>
          <w:sz w:val="24"/>
          <w:szCs w:val="24"/>
        </w:rPr>
        <w:t xml:space="preserve">, and argue that </w:t>
      </w:r>
      <w:r w:rsidR="00986DAC" w:rsidRPr="009515EF">
        <w:rPr>
          <w:rFonts w:ascii="Times New Roman" w:hAnsi="Times New Roman" w:cs="Times New Roman"/>
          <w:sz w:val="24"/>
          <w:szCs w:val="24"/>
        </w:rPr>
        <w:t>it provides</w:t>
      </w:r>
      <w:r w:rsidR="00404933" w:rsidRPr="009515EF">
        <w:rPr>
          <w:rFonts w:ascii="Times New Roman" w:hAnsi="Times New Roman" w:cs="Times New Roman"/>
          <w:sz w:val="24"/>
          <w:szCs w:val="24"/>
        </w:rPr>
        <w:t xml:space="preserve"> a better</w:t>
      </w:r>
      <w:r w:rsidR="00986DAC" w:rsidRPr="009515EF">
        <w:rPr>
          <w:rFonts w:ascii="Times New Roman" w:hAnsi="Times New Roman" w:cs="Times New Roman"/>
          <w:sz w:val="24"/>
          <w:szCs w:val="24"/>
        </w:rPr>
        <w:t xml:space="preserve"> </w:t>
      </w:r>
      <w:r w:rsidR="0026570D" w:rsidRPr="009515EF">
        <w:rPr>
          <w:rFonts w:ascii="Times New Roman" w:hAnsi="Times New Roman" w:cs="Times New Roman"/>
          <w:sz w:val="24"/>
          <w:szCs w:val="24"/>
        </w:rPr>
        <w:t>way of understanding Swampman and other thought experiments in philosophy of science.</w:t>
      </w:r>
    </w:p>
    <w:p w14:paraId="312EBBCC" w14:textId="77777777" w:rsidR="009B2D51" w:rsidRPr="009515EF" w:rsidRDefault="009B2D51" w:rsidP="00CF317F">
      <w:pPr>
        <w:rPr>
          <w:rFonts w:ascii="Times New Roman" w:hAnsi="Times New Roman" w:cs="Times New Roman"/>
          <w:sz w:val="24"/>
          <w:szCs w:val="24"/>
        </w:rPr>
      </w:pPr>
    </w:p>
    <w:p w14:paraId="4E86F816" w14:textId="77777777" w:rsidR="009B2D51" w:rsidRPr="009515EF" w:rsidRDefault="009B2D51" w:rsidP="00CF317F">
      <w:pPr>
        <w:rPr>
          <w:rFonts w:ascii="Times New Roman" w:hAnsi="Times New Roman" w:cs="Times New Roman"/>
          <w:sz w:val="24"/>
          <w:szCs w:val="24"/>
        </w:rPr>
      </w:pPr>
    </w:p>
    <w:p w14:paraId="5A14BB5E" w14:textId="77777777" w:rsidR="007A3D1F" w:rsidRPr="009515EF" w:rsidRDefault="007A3D1F" w:rsidP="00CF317F">
      <w:pPr>
        <w:ind w:left="3060"/>
        <w:jc w:val="right"/>
        <w:rPr>
          <w:rFonts w:ascii="Times New Roman" w:hAnsi="Times New Roman" w:cs="Times New Roman"/>
          <w:i/>
          <w:iCs/>
          <w:sz w:val="24"/>
          <w:szCs w:val="24"/>
        </w:rPr>
      </w:pPr>
      <w:r w:rsidRPr="009515EF">
        <w:rPr>
          <w:rFonts w:ascii="Times New Roman" w:hAnsi="Times New Roman" w:cs="Times New Roman"/>
          <w:i/>
          <w:iCs/>
          <w:sz w:val="24"/>
          <w:szCs w:val="24"/>
        </w:rPr>
        <w:t>If a random quantum fluctuation somehow created an iPhone</w:t>
      </w:r>
    </w:p>
    <w:p w14:paraId="63539B38" w14:textId="0329E64C" w:rsidR="007A3D1F" w:rsidRPr="009515EF" w:rsidRDefault="007A3D1F" w:rsidP="00CF317F">
      <w:pPr>
        <w:ind w:left="3060"/>
        <w:jc w:val="right"/>
        <w:rPr>
          <w:rFonts w:ascii="Times New Roman" w:hAnsi="Times New Roman" w:cs="Times New Roman"/>
          <w:i/>
          <w:iCs/>
          <w:sz w:val="24"/>
          <w:szCs w:val="24"/>
        </w:rPr>
      </w:pPr>
      <w:r w:rsidRPr="009515EF">
        <w:rPr>
          <w:rFonts w:ascii="Times New Roman" w:hAnsi="Times New Roman" w:cs="Times New Roman"/>
          <w:i/>
          <w:iCs/>
          <w:sz w:val="24"/>
          <w:szCs w:val="24"/>
        </w:rPr>
        <w:t>SE out of thin air it would still cost $579. Checkmate Marxists</w:t>
      </w:r>
    </w:p>
    <w:p w14:paraId="1976A4DD" w14:textId="77777777" w:rsidR="007A3D1F" w:rsidRPr="009515EF" w:rsidRDefault="007A3D1F" w:rsidP="00CF317F">
      <w:pPr>
        <w:ind w:left="3420"/>
        <w:jc w:val="right"/>
        <w:rPr>
          <w:rFonts w:ascii="Times New Roman" w:hAnsi="Times New Roman" w:cs="Times New Roman"/>
          <w:i/>
          <w:iCs/>
          <w:sz w:val="24"/>
          <w:szCs w:val="24"/>
        </w:rPr>
      </w:pPr>
    </w:p>
    <w:p w14:paraId="026297F4" w14:textId="313E2DD8" w:rsidR="009B2D51" w:rsidRPr="009515EF" w:rsidRDefault="007A3D1F" w:rsidP="00CF317F">
      <w:pPr>
        <w:jc w:val="right"/>
        <w:rPr>
          <w:rFonts w:ascii="Times New Roman" w:hAnsi="Times New Roman" w:cs="Times New Roman"/>
          <w:sz w:val="24"/>
          <w:szCs w:val="24"/>
        </w:rPr>
      </w:pPr>
      <w:r w:rsidRPr="009515EF">
        <w:rPr>
          <w:rFonts w:ascii="Times New Roman" w:hAnsi="Times New Roman" w:cs="Times New Roman"/>
          <w:sz w:val="24"/>
          <w:szCs w:val="24"/>
        </w:rPr>
        <w:t>— Jonathan Weisberg, on Twitter</w:t>
      </w:r>
      <w:r w:rsidRPr="009515EF">
        <w:rPr>
          <w:rStyle w:val="FootnoteReference"/>
          <w:rFonts w:ascii="Times New Roman" w:hAnsi="Times New Roman" w:cs="Times New Roman"/>
          <w:sz w:val="24"/>
          <w:szCs w:val="24"/>
        </w:rPr>
        <w:footnoteReference w:id="1"/>
      </w:r>
    </w:p>
    <w:p w14:paraId="0B7F91A6" w14:textId="77777777" w:rsidR="009B2D51" w:rsidRPr="009515EF" w:rsidRDefault="009B2D51" w:rsidP="00CF317F">
      <w:pPr>
        <w:rPr>
          <w:rFonts w:ascii="Times New Roman" w:hAnsi="Times New Roman" w:cs="Times New Roman"/>
          <w:sz w:val="24"/>
          <w:szCs w:val="24"/>
        </w:rPr>
      </w:pPr>
    </w:p>
    <w:p w14:paraId="037DB751" w14:textId="5BC08BE3" w:rsidR="00041F73" w:rsidRPr="009515EF" w:rsidRDefault="00041F73" w:rsidP="00CF317F">
      <w:pPr>
        <w:rPr>
          <w:rFonts w:ascii="Times New Roman" w:hAnsi="Times New Roman" w:cs="Times New Roman"/>
          <w:sz w:val="24"/>
          <w:szCs w:val="24"/>
        </w:rPr>
      </w:pPr>
    </w:p>
    <w:p w14:paraId="3E022392" w14:textId="6962035F" w:rsidR="009E7A81" w:rsidRPr="009515EF" w:rsidRDefault="00021508" w:rsidP="00CF317F">
      <w:pPr>
        <w:pStyle w:val="Heady"/>
        <w:rPr>
          <w:rFonts w:ascii="Times New Roman" w:hAnsi="Times New Roman" w:cs="Times New Roman"/>
          <w:b/>
          <w:bCs/>
        </w:rPr>
      </w:pPr>
      <w:r w:rsidRPr="009515EF">
        <w:rPr>
          <w:rFonts w:ascii="Times New Roman" w:hAnsi="Times New Roman" w:cs="Times New Roman"/>
          <w:b/>
          <w:bCs/>
        </w:rPr>
        <w:t xml:space="preserve">1. </w:t>
      </w:r>
      <w:r w:rsidR="009E7A81" w:rsidRPr="009515EF">
        <w:rPr>
          <w:rFonts w:ascii="Times New Roman" w:hAnsi="Times New Roman" w:cs="Times New Roman"/>
          <w:b/>
          <w:bCs/>
        </w:rPr>
        <w:t>Introduction</w:t>
      </w:r>
    </w:p>
    <w:p w14:paraId="423298EB" w14:textId="157B2A5E" w:rsidR="00202520" w:rsidRPr="009515EF" w:rsidRDefault="00766B95" w:rsidP="00CF317F">
      <w:pPr>
        <w:rPr>
          <w:rFonts w:ascii="Times New Roman" w:hAnsi="Times New Roman" w:cs="Times New Roman"/>
          <w:sz w:val="24"/>
          <w:szCs w:val="24"/>
        </w:rPr>
      </w:pPr>
      <w:r w:rsidRPr="009515EF">
        <w:rPr>
          <w:rFonts w:ascii="Times New Roman" w:hAnsi="Times New Roman" w:cs="Times New Roman"/>
          <w:sz w:val="24"/>
          <w:szCs w:val="24"/>
        </w:rPr>
        <w:t xml:space="preserve">The philosophical bestiary </w:t>
      </w:r>
      <w:r w:rsidR="00002B31" w:rsidRPr="009515EF">
        <w:rPr>
          <w:rFonts w:ascii="Times New Roman" w:hAnsi="Times New Roman" w:cs="Times New Roman"/>
          <w:sz w:val="24"/>
          <w:szCs w:val="24"/>
        </w:rPr>
        <w:t>is a surreal</w:t>
      </w:r>
      <w:r w:rsidR="00351547" w:rsidRPr="009515EF">
        <w:rPr>
          <w:rFonts w:ascii="Times New Roman" w:hAnsi="Times New Roman" w:cs="Times New Roman"/>
          <w:sz w:val="24"/>
          <w:szCs w:val="24"/>
        </w:rPr>
        <w:t xml:space="preserve"> </w:t>
      </w:r>
      <w:r w:rsidR="00002B31" w:rsidRPr="009515EF">
        <w:rPr>
          <w:rFonts w:ascii="Times New Roman" w:hAnsi="Times New Roman" w:cs="Times New Roman"/>
          <w:sz w:val="24"/>
          <w:szCs w:val="24"/>
        </w:rPr>
        <w:t xml:space="preserve">place. </w:t>
      </w:r>
      <w:r w:rsidR="00B32A14" w:rsidRPr="009515EF">
        <w:rPr>
          <w:rFonts w:ascii="Times New Roman" w:hAnsi="Times New Roman" w:cs="Times New Roman"/>
          <w:sz w:val="24"/>
          <w:szCs w:val="24"/>
        </w:rPr>
        <w:t xml:space="preserve">You can’t see it all in one go, but on any given </w:t>
      </w:r>
      <w:r w:rsidR="00374295" w:rsidRPr="009515EF">
        <w:rPr>
          <w:rFonts w:ascii="Times New Roman" w:hAnsi="Times New Roman" w:cs="Times New Roman"/>
          <w:sz w:val="24"/>
          <w:szCs w:val="24"/>
        </w:rPr>
        <w:t>trip</w:t>
      </w:r>
      <w:r w:rsidR="00B32A14" w:rsidRPr="009515EF">
        <w:rPr>
          <w:rFonts w:ascii="Times New Roman" w:hAnsi="Times New Roman" w:cs="Times New Roman"/>
          <w:sz w:val="24"/>
          <w:szCs w:val="24"/>
        </w:rPr>
        <w:t xml:space="preserve"> you’re liable to </w:t>
      </w:r>
      <w:r w:rsidR="00374295" w:rsidRPr="009515EF">
        <w:rPr>
          <w:rFonts w:ascii="Times New Roman" w:hAnsi="Times New Roman" w:cs="Times New Roman"/>
          <w:sz w:val="24"/>
          <w:szCs w:val="24"/>
        </w:rPr>
        <w:t>visit</w:t>
      </w:r>
      <w:r w:rsidR="00202520" w:rsidRPr="009515EF">
        <w:rPr>
          <w:rFonts w:ascii="Times New Roman" w:hAnsi="Times New Roman" w:cs="Times New Roman"/>
          <w:sz w:val="24"/>
          <w:szCs w:val="24"/>
        </w:rPr>
        <w:t xml:space="preserve">, among other things: </w:t>
      </w:r>
      <w:r w:rsidR="00B32A14" w:rsidRPr="009515EF">
        <w:rPr>
          <w:rFonts w:ascii="Times New Roman" w:hAnsi="Times New Roman" w:cs="Times New Roman"/>
          <w:sz w:val="24"/>
          <w:szCs w:val="24"/>
        </w:rPr>
        <w:t xml:space="preserve">disembodied minds </w:t>
      </w:r>
      <w:r w:rsidR="0069771B" w:rsidRPr="009515EF">
        <w:rPr>
          <w:rFonts w:ascii="Times New Roman" w:hAnsi="Times New Roman" w:cs="Times New Roman"/>
          <w:sz w:val="24"/>
          <w:szCs w:val="24"/>
        </w:rPr>
        <w:fldChar w:fldCharType="begin" w:fldLock="1"/>
      </w:r>
      <w:r w:rsidR="0000295F" w:rsidRPr="009515EF">
        <w:rPr>
          <w:rFonts w:ascii="Times New Roman" w:hAnsi="Times New Roman" w:cs="Times New Roman"/>
          <w:sz w:val="24"/>
          <w:szCs w:val="24"/>
        </w:rPr>
        <w:instrText>ADDIN CSL_CITATION {"citationItems":[{"id":"ITEM-1","itemData":{"author":[{"dropping-particle":"","family":"Descartes","given":"Rene","non-dropping-particle":"","parse-names":false,"suffix":""}],"container-title":"The Philosophical Writings of Descartes, Volume 2","editor":[{"dropping-particle":"","family":"Cottingham","given":"John","non-dropping-particle":"","parse-names":false,"suffix":""},{"dropping-particle":"","family":"Stoothoff","given":"Robert","non-dropping-particle":"","parse-names":false,"suffix":""},{"dropping-particle":"","family":"Murdoch","given":"David","non-dropping-particle":"","parse-names":false,"suffix":""}],"id":"ITEM-1","issued":{"date-parts":[["1984"]]},"page":"1-62","publisher":"Cambridge University Press","title":"Meditations on First Philosophy","type":"chapter"},"uris":["http://www.mendeley.com/documents/?uuid=89c6465f-505b-452a-a22a-cb87c46ee130"]}],"mendeley":{"formattedCitation":"(Descartes, 1984)","plainTextFormattedCitation":"(Descartes, 1984)","previouslyFormattedCitation":"(Descartes, 1984)"},"properties":{"noteIndex":0},"schema":"https://github.com/citation-style-language/schema/raw/master/csl-citation.json"}</w:instrText>
      </w:r>
      <w:r w:rsidR="0069771B" w:rsidRPr="009515EF">
        <w:rPr>
          <w:rFonts w:ascii="Times New Roman" w:hAnsi="Times New Roman" w:cs="Times New Roman"/>
          <w:sz w:val="24"/>
          <w:szCs w:val="24"/>
        </w:rPr>
        <w:fldChar w:fldCharType="separate"/>
      </w:r>
      <w:r w:rsidR="0069771B" w:rsidRPr="009515EF">
        <w:rPr>
          <w:rFonts w:ascii="Times New Roman" w:hAnsi="Times New Roman" w:cs="Times New Roman"/>
          <w:noProof/>
          <w:sz w:val="24"/>
          <w:szCs w:val="24"/>
        </w:rPr>
        <w:t>(Descartes, 1984)</w:t>
      </w:r>
      <w:r w:rsidR="0069771B" w:rsidRPr="009515EF">
        <w:rPr>
          <w:rFonts w:ascii="Times New Roman" w:hAnsi="Times New Roman" w:cs="Times New Roman"/>
          <w:sz w:val="24"/>
          <w:szCs w:val="24"/>
        </w:rPr>
        <w:fldChar w:fldCharType="end"/>
      </w:r>
      <w:r w:rsidR="0069771B" w:rsidRPr="009515EF">
        <w:rPr>
          <w:rFonts w:ascii="Times New Roman" w:hAnsi="Times New Roman" w:cs="Times New Roman"/>
          <w:sz w:val="24"/>
          <w:szCs w:val="24"/>
        </w:rPr>
        <w:t xml:space="preserve"> </w:t>
      </w:r>
      <w:r w:rsidR="00B32A14" w:rsidRPr="009515EF">
        <w:rPr>
          <w:rFonts w:ascii="Times New Roman" w:hAnsi="Times New Roman" w:cs="Times New Roman"/>
          <w:sz w:val="24"/>
          <w:szCs w:val="24"/>
        </w:rPr>
        <w:t>and disembodied brains</w:t>
      </w:r>
      <w:r w:rsidR="00157240" w:rsidRPr="009515EF">
        <w:rPr>
          <w:rFonts w:ascii="Times New Roman" w:hAnsi="Times New Roman" w:cs="Times New Roman"/>
          <w:sz w:val="24"/>
          <w:szCs w:val="24"/>
        </w:rPr>
        <w:t xml:space="preserve"> </w:t>
      </w:r>
      <w:r w:rsidR="00157240" w:rsidRPr="009515EF">
        <w:rPr>
          <w:rFonts w:ascii="Times New Roman" w:hAnsi="Times New Roman" w:cs="Times New Roman"/>
          <w:sz w:val="24"/>
          <w:szCs w:val="24"/>
        </w:rPr>
        <w:fldChar w:fldCharType="begin" w:fldLock="1"/>
      </w:r>
      <w:r w:rsidR="00FC535B" w:rsidRPr="009515EF">
        <w:rPr>
          <w:rFonts w:ascii="Times New Roman" w:hAnsi="Times New Roman" w:cs="Times New Roman"/>
          <w:sz w:val="24"/>
          <w:szCs w:val="24"/>
        </w:rPr>
        <w:instrText>ADDIN CSL_CITATION {"citationItems":[{"id":"ITEM-1","itemData":{"author":[{"dropping-particle":"","family":"Putnam","given":"Hilary","non-dropping-particle":"","parse-names":false,"suffix":""}],"container-title":"Skepticism: a Contemporary Reader","editor":[{"dropping-particle":"","family":"DeRose","given":"K.","non-dropping-particle":"","parse-names":false,"suffix":""},{"dropping-particle":"","family":"Warfield","given":"T.A.","non-dropping-particle":"","parse-names":false,"suffix":""}],"id":"ITEM-1","issued":{"date-parts":[["1992"]]},"page":"187-204","publisher":"Oxford University Press","title":"Brains in a Vat","type":"chapter"},"uris":["http://www.mendeley.com/documents/?uuid=8db657b6-33ec-489b-9b0a-7d161ecac8a4"]}],"mendeley":{"formattedCitation":"(Putnam, 1992)","plainTextFormattedCitation":"(Putnam, 1992)","previouslyFormattedCitation":"(Putnam, 1992)"},"properties":{"noteIndex":0},"schema":"https://github.com/citation-style-language/schema/raw/master/csl-citation.json"}</w:instrText>
      </w:r>
      <w:r w:rsidR="00157240" w:rsidRPr="009515EF">
        <w:rPr>
          <w:rFonts w:ascii="Times New Roman" w:hAnsi="Times New Roman" w:cs="Times New Roman"/>
          <w:sz w:val="24"/>
          <w:szCs w:val="24"/>
        </w:rPr>
        <w:fldChar w:fldCharType="separate"/>
      </w:r>
      <w:r w:rsidR="00157240" w:rsidRPr="009515EF">
        <w:rPr>
          <w:rFonts w:ascii="Times New Roman" w:hAnsi="Times New Roman" w:cs="Times New Roman"/>
          <w:noProof/>
          <w:sz w:val="24"/>
          <w:szCs w:val="24"/>
        </w:rPr>
        <w:t>(Putnam, 1992)</w:t>
      </w:r>
      <w:r w:rsidR="00157240" w:rsidRPr="009515EF">
        <w:rPr>
          <w:rFonts w:ascii="Times New Roman" w:hAnsi="Times New Roman" w:cs="Times New Roman"/>
          <w:sz w:val="24"/>
          <w:szCs w:val="24"/>
        </w:rPr>
        <w:fldChar w:fldCharType="end"/>
      </w:r>
      <w:r w:rsidR="00157240" w:rsidRPr="009515EF">
        <w:rPr>
          <w:rFonts w:ascii="Times New Roman" w:hAnsi="Times New Roman" w:cs="Times New Roman"/>
          <w:sz w:val="24"/>
          <w:szCs w:val="24"/>
        </w:rPr>
        <w:t>;</w:t>
      </w:r>
      <w:r w:rsidR="00E266B5" w:rsidRPr="009515EF">
        <w:rPr>
          <w:rFonts w:ascii="Times New Roman" w:hAnsi="Times New Roman" w:cs="Times New Roman"/>
          <w:sz w:val="24"/>
          <w:szCs w:val="24"/>
        </w:rPr>
        <w:t xml:space="preserve"> regretful vampires </w:t>
      </w:r>
      <w:r w:rsidR="00E266B5" w:rsidRPr="009515EF">
        <w:rPr>
          <w:rFonts w:ascii="Times New Roman" w:hAnsi="Times New Roman" w:cs="Times New Roman"/>
          <w:sz w:val="24"/>
          <w:szCs w:val="24"/>
        </w:rPr>
        <w:fldChar w:fldCharType="begin" w:fldLock="1"/>
      </w:r>
      <w:r w:rsidR="00E266B5" w:rsidRPr="009515EF">
        <w:rPr>
          <w:rFonts w:ascii="Times New Roman" w:hAnsi="Times New Roman" w:cs="Times New Roman"/>
          <w:sz w:val="24"/>
          <w:szCs w:val="24"/>
        </w:rPr>
        <w:instrText>ADDIN CSL_CITATION {"citationItems":[{"id":"ITEM-1","itemData":{"author":[{"dropping-particle":"","family":"Paul","given":"L.A.","non-dropping-particle":"","parse-names":false,"suffix":""}],"id":"ITEM-1","issued":{"date-parts":[["2014"]]},"publisher":"Oxford University Press","title":"Transformative Experience","type":"book"},"uris":["http://www.mendeley.com/documents/?uuid=8ca55089-60c2-48c8-b2f2-44d1f7ddac7f"]}],"mendeley":{"formattedCitation":"(Paul, 2014)","plainTextFormattedCitation":"(Paul, 2014)","previouslyFormattedCitation":"(Paul, 2014)"},"properties":{"noteIndex":0},"schema":"https://github.com/citation-style-language/schema/raw/master/csl-citation.json"}</w:instrText>
      </w:r>
      <w:r w:rsidR="00E266B5" w:rsidRPr="009515EF">
        <w:rPr>
          <w:rFonts w:ascii="Times New Roman" w:hAnsi="Times New Roman" w:cs="Times New Roman"/>
          <w:sz w:val="24"/>
          <w:szCs w:val="24"/>
        </w:rPr>
        <w:fldChar w:fldCharType="separate"/>
      </w:r>
      <w:r w:rsidR="00E266B5" w:rsidRPr="009515EF">
        <w:rPr>
          <w:rFonts w:ascii="Times New Roman" w:hAnsi="Times New Roman" w:cs="Times New Roman"/>
          <w:noProof/>
          <w:sz w:val="24"/>
          <w:szCs w:val="24"/>
        </w:rPr>
        <w:t>(Paul, 2014)</w:t>
      </w:r>
      <w:r w:rsidR="00E266B5" w:rsidRPr="009515EF">
        <w:rPr>
          <w:rFonts w:ascii="Times New Roman" w:hAnsi="Times New Roman" w:cs="Times New Roman"/>
          <w:sz w:val="24"/>
          <w:szCs w:val="24"/>
        </w:rPr>
        <w:fldChar w:fldCharType="end"/>
      </w:r>
      <w:r w:rsidR="00E266B5" w:rsidRPr="009515EF">
        <w:rPr>
          <w:rFonts w:ascii="Times New Roman" w:hAnsi="Times New Roman" w:cs="Times New Roman"/>
          <w:sz w:val="24"/>
          <w:szCs w:val="24"/>
        </w:rPr>
        <w:t xml:space="preserve"> and </w:t>
      </w:r>
      <w:r w:rsidR="00351547" w:rsidRPr="009515EF">
        <w:rPr>
          <w:rFonts w:ascii="Times New Roman" w:hAnsi="Times New Roman" w:cs="Times New Roman"/>
          <w:sz w:val="24"/>
          <w:szCs w:val="24"/>
        </w:rPr>
        <w:t>unconscious</w:t>
      </w:r>
      <w:r w:rsidR="00E266B5" w:rsidRPr="009515EF">
        <w:rPr>
          <w:rFonts w:ascii="Times New Roman" w:hAnsi="Times New Roman" w:cs="Times New Roman"/>
          <w:sz w:val="24"/>
          <w:szCs w:val="24"/>
        </w:rPr>
        <w:t xml:space="preserve"> </w:t>
      </w:r>
      <w:r w:rsidR="00351547" w:rsidRPr="009515EF">
        <w:rPr>
          <w:rFonts w:ascii="Times New Roman" w:hAnsi="Times New Roman" w:cs="Times New Roman"/>
          <w:sz w:val="24"/>
          <w:szCs w:val="24"/>
        </w:rPr>
        <w:t>humanoids</w:t>
      </w:r>
      <w:r w:rsidR="00E266B5" w:rsidRPr="009515EF">
        <w:rPr>
          <w:rFonts w:ascii="Times New Roman" w:hAnsi="Times New Roman" w:cs="Times New Roman"/>
          <w:sz w:val="24"/>
          <w:szCs w:val="24"/>
        </w:rPr>
        <w:t xml:space="preserve"> </w:t>
      </w:r>
      <w:r w:rsidR="00E266B5" w:rsidRPr="009515EF">
        <w:rPr>
          <w:rFonts w:ascii="Times New Roman" w:hAnsi="Times New Roman" w:cs="Times New Roman"/>
          <w:sz w:val="24"/>
          <w:szCs w:val="24"/>
        </w:rPr>
        <w:fldChar w:fldCharType="begin" w:fldLock="1"/>
      </w:r>
      <w:r w:rsidR="00E266B5" w:rsidRPr="009515EF">
        <w:rPr>
          <w:rFonts w:ascii="Times New Roman" w:hAnsi="Times New Roman" w:cs="Times New Roman"/>
          <w:sz w:val="24"/>
          <w:szCs w:val="24"/>
        </w:rPr>
        <w:instrText>ADDIN CSL_CITATION {"citationItems":[{"id":"ITEM-1","itemData":{"author":[{"dropping-particle":"","family":"Chalmers","given":"David. J.","non-dropping-particle":"","parse-names":false,"suffix":""}],"id":"ITEM-1","issued":{"date-parts":[["1996"]]},"publisher":"Oxford University Press","title":"The Conscious Mind: In Search of a Fundamental Theory","type":"book"},"uris":["http://www.mendeley.com/documents/?uuid=e67b01d4-47fd-4129-8dae-982d334c5cd9"]}],"mendeley":{"formattedCitation":"(Chalmers, 1996)","plainTextFormattedCitation":"(Chalmers, 1996)","previouslyFormattedCitation":"(Chalmers, 1996)"},"properties":{"noteIndex":0},"schema":"https://github.com/citation-style-language/schema/raw/master/csl-citation.json"}</w:instrText>
      </w:r>
      <w:r w:rsidR="00E266B5" w:rsidRPr="009515EF">
        <w:rPr>
          <w:rFonts w:ascii="Times New Roman" w:hAnsi="Times New Roman" w:cs="Times New Roman"/>
          <w:sz w:val="24"/>
          <w:szCs w:val="24"/>
        </w:rPr>
        <w:fldChar w:fldCharType="separate"/>
      </w:r>
      <w:r w:rsidR="00E266B5" w:rsidRPr="009515EF">
        <w:rPr>
          <w:rFonts w:ascii="Times New Roman" w:hAnsi="Times New Roman" w:cs="Times New Roman"/>
          <w:noProof/>
          <w:sz w:val="24"/>
          <w:szCs w:val="24"/>
        </w:rPr>
        <w:t>(Chalmers, 1996)</w:t>
      </w:r>
      <w:r w:rsidR="00E266B5" w:rsidRPr="009515EF">
        <w:rPr>
          <w:rFonts w:ascii="Times New Roman" w:hAnsi="Times New Roman" w:cs="Times New Roman"/>
          <w:sz w:val="24"/>
          <w:szCs w:val="24"/>
        </w:rPr>
        <w:fldChar w:fldCharType="end"/>
      </w:r>
      <w:r w:rsidR="00E266B5" w:rsidRPr="009515EF">
        <w:rPr>
          <w:rFonts w:ascii="Times New Roman" w:hAnsi="Times New Roman" w:cs="Times New Roman"/>
          <w:sz w:val="24"/>
          <w:szCs w:val="24"/>
        </w:rPr>
        <w:t>;</w:t>
      </w:r>
      <w:r w:rsidR="00157240" w:rsidRPr="009515EF">
        <w:rPr>
          <w:rFonts w:ascii="Times New Roman" w:hAnsi="Times New Roman" w:cs="Times New Roman"/>
          <w:sz w:val="24"/>
          <w:szCs w:val="24"/>
        </w:rPr>
        <w:t xml:space="preserve"> </w:t>
      </w:r>
      <w:r w:rsidR="00351547" w:rsidRPr="009515EF">
        <w:rPr>
          <w:rFonts w:ascii="Times New Roman" w:hAnsi="Times New Roman" w:cs="Times New Roman"/>
          <w:sz w:val="24"/>
          <w:szCs w:val="24"/>
        </w:rPr>
        <w:t>perfect</w:t>
      </w:r>
      <w:r w:rsidR="00D13B47" w:rsidRPr="009515EF">
        <w:rPr>
          <w:rFonts w:ascii="Times New Roman" w:hAnsi="Times New Roman" w:cs="Times New Roman"/>
          <w:sz w:val="24"/>
          <w:szCs w:val="24"/>
        </w:rPr>
        <w:t>ly choreographed</w:t>
      </w:r>
      <w:r w:rsidR="00351547" w:rsidRPr="009515EF">
        <w:rPr>
          <w:rFonts w:ascii="Times New Roman" w:hAnsi="Times New Roman" w:cs="Times New Roman"/>
          <w:sz w:val="24"/>
          <w:szCs w:val="24"/>
        </w:rPr>
        <w:t xml:space="preserve"> </w:t>
      </w:r>
      <w:r w:rsidR="00202520" w:rsidRPr="009515EF">
        <w:rPr>
          <w:rFonts w:ascii="Times New Roman" w:hAnsi="Times New Roman" w:cs="Times New Roman"/>
          <w:sz w:val="24"/>
          <w:szCs w:val="24"/>
        </w:rPr>
        <w:t>simulations of brain activity</w:t>
      </w:r>
      <w:r w:rsidR="00315B2F" w:rsidRPr="009515EF">
        <w:rPr>
          <w:rFonts w:ascii="Times New Roman" w:hAnsi="Times New Roman" w:cs="Times New Roman"/>
          <w:sz w:val="24"/>
          <w:szCs w:val="24"/>
        </w:rPr>
        <w:t xml:space="preserve"> </w:t>
      </w:r>
      <w:r w:rsidR="00202520" w:rsidRPr="009515EF">
        <w:rPr>
          <w:rFonts w:ascii="Times New Roman" w:hAnsi="Times New Roman" w:cs="Times New Roman"/>
          <w:sz w:val="24"/>
          <w:szCs w:val="24"/>
        </w:rPr>
        <w:t xml:space="preserve">performed by entire nations </w:t>
      </w:r>
      <w:r w:rsidR="00942477" w:rsidRPr="009515EF">
        <w:rPr>
          <w:rFonts w:ascii="Times New Roman" w:hAnsi="Times New Roman" w:cs="Times New Roman"/>
          <w:sz w:val="24"/>
          <w:szCs w:val="24"/>
        </w:rPr>
        <w:fldChar w:fldCharType="begin" w:fldLock="1"/>
      </w:r>
      <w:r w:rsidR="0069771B" w:rsidRPr="009515EF">
        <w:rPr>
          <w:rFonts w:ascii="Times New Roman" w:hAnsi="Times New Roman" w:cs="Times New Roman"/>
          <w:sz w:val="24"/>
          <w:szCs w:val="24"/>
        </w:rPr>
        <w:instrText>ADDIN CSL_CITATION {"citationItems":[{"id":"ITEM-1","itemData":{"author":[{"dropping-particle":"","family":"Block","given":"Ned","non-dropping-particle":"","parse-names":false,"suffix":""}],"container-title":"Perception and Cognition","editor":[{"dropping-particle":"","family":"Savage","given":"C. W.","non-dropping-particle":"","parse-names":false,"suffix":""}],"id":"ITEM-1","issued":{"date-parts":[["1978"]]},"page":"261-325","publisher":"University of Minnesota Press","title":"Troubles with Functionalism","type":"chapter"},"uris":["http://www.mendeley.com/documents/?uuid=93d39b1d-60c9-43b8-a954-f23ab489ced9"]}],"mendeley":{"formattedCitation":"(Block, 1978)","plainTextFormattedCitation":"(Block, 1978)","previouslyFormattedCitation":"(Block, 1978)"},"properties":{"noteIndex":0},"schema":"https://github.com/citation-style-language/schema/raw/master/csl-citation.json"}</w:instrText>
      </w:r>
      <w:r w:rsidR="00942477" w:rsidRPr="009515EF">
        <w:rPr>
          <w:rFonts w:ascii="Times New Roman" w:hAnsi="Times New Roman" w:cs="Times New Roman"/>
          <w:sz w:val="24"/>
          <w:szCs w:val="24"/>
        </w:rPr>
        <w:fldChar w:fldCharType="separate"/>
      </w:r>
      <w:r w:rsidR="00942477" w:rsidRPr="009515EF">
        <w:rPr>
          <w:rFonts w:ascii="Times New Roman" w:hAnsi="Times New Roman" w:cs="Times New Roman"/>
          <w:noProof/>
          <w:sz w:val="24"/>
          <w:szCs w:val="24"/>
        </w:rPr>
        <w:t>(Block, 1978)</w:t>
      </w:r>
      <w:r w:rsidR="00942477" w:rsidRPr="009515EF">
        <w:rPr>
          <w:rFonts w:ascii="Times New Roman" w:hAnsi="Times New Roman" w:cs="Times New Roman"/>
          <w:sz w:val="24"/>
          <w:szCs w:val="24"/>
        </w:rPr>
        <w:fldChar w:fldCharType="end"/>
      </w:r>
      <w:r w:rsidR="00942477" w:rsidRPr="009515EF">
        <w:rPr>
          <w:rFonts w:ascii="Times New Roman" w:hAnsi="Times New Roman" w:cs="Times New Roman"/>
          <w:sz w:val="24"/>
          <w:szCs w:val="24"/>
        </w:rPr>
        <w:t xml:space="preserve"> </w:t>
      </w:r>
      <w:r w:rsidR="00315B2F" w:rsidRPr="009515EF">
        <w:rPr>
          <w:rFonts w:ascii="Times New Roman" w:hAnsi="Times New Roman" w:cs="Times New Roman"/>
          <w:sz w:val="24"/>
          <w:szCs w:val="24"/>
        </w:rPr>
        <w:t>or</w:t>
      </w:r>
      <w:r w:rsidR="0062692C" w:rsidRPr="009515EF">
        <w:rPr>
          <w:rFonts w:ascii="Times New Roman" w:hAnsi="Times New Roman" w:cs="Times New Roman"/>
          <w:sz w:val="24"/>
          <w:szCs w:val="24"/>
        </w:rPr>
        <w:t xml:space="preserve"> </w:t>
      </w:r>
      <w:r w:rsidR="00202520" w:rsidRPr="009515EF">
        <w:rPr>
          <w:rFonts w:ascii="Times New Roman" w:hAnsi="Times New Roman" w:cs="Times New Roman"/>
          <w:sz w:val="24"/>
          <w:szCs w:val="24"/>
        </w:rPr>
        <w:t xml:space="preserve">by </w:t>
      </w:r>
      <w:r w:rsidR="00315B2F" w:rsidRPr="009515EF">
        <w:rPr>
          <w:rFonts w:ascii="Times New Roman" w:hAnsi="Times New Roman" w:cs="Times New Roman"/>
          <w:sz w:val="24"/>
          <w:szCs w:val="24"/>
        </w:rPr>
        <w:t>single</w:t>
      </w:r>
      <w:r w:rsidR="00934DE1" w:rsidRPr="009515EF">
        <w:rPr>
          <w:rFonts w:ascii="Times New Roman" w:hAnsi="Times New Roman" w:cs="Times New Roman"/>
          <w:sz w:val="24"/>
          <w:szCs w:val="24"/>
        </w:rPr>
        <w:t>, dedicated</w:t>
      </w:r>
      <w:r w:rsidR="00202520" w:rsidRPr="009515EF">
        <w:rPr>
          <w:rFonts w:ascii="Times New Roman" w:hAnsi="Times New Roman" w:cs="Times New Roman"/>
          <w:sz w:val="24"/>
          <w:szCs w:val="24"/>
        </w:rPr>
        <w:t xml:space="preserve"> individuals</w:t>
      </w:r>
      <w:r w:rsidR="00934DE1" w:rsidRPr="009515EF">
        <w:rPr>
          <w:rFonts w:ascii="Times New Roman" w:hAnsi="Times New Roman" w:cs="Times New Roman"/>
          <w:sz w:val="24"/>
          <w:szCs w:val="24"/>
        </w:rPr>
        <w:t xml:space="preserve"> </w:t>
      </w:r>
      <w:r w:rsidR="00934DE1" w:rsidRPr="009515EF">
        <w:rPr>
          <w:rFonts w:ascii="Times New Roman" w:hAnsi="Times New Roman" w:cs="Times New Roman"/>
          <w:sz w:val="24"/>
          <w:szCs w:val="24"/>
        </w:rPr>
        <w:fldChar w:fldCharType="begin" w:fldLock="1"/>
      </w:r>
      <w:r w:rsidR="00412A68" w:rsidRPr="009515EF">
        <w:rPr>
          <w:rFonts w:ascii="Times New Roman" w:hAnsi="Times New Roman" w:cs="Times New Roman"/>
          <w:sz w:val="24"/>
          <w:szCs w:val="24"/>
        </w:rPr>
        <w:instrText>ADDIN CSL_CITATION {"citationItems":[{"id":"ITEM-1","itemData":{"author":[{"dropping-particle":"","family":"Searle","given":"John R","non-dropping-particle":"","parse-names":false,"suffix":""}],"container-title":"The Behavioral and Brain Sciences","id":"ITEM-1","issued":{"date-parts":[["1980"]]},"page":"417-457","title":"Minds , brains , and programs","type":"article-journal","volume":"3"},"uris":["http://www.mendeley.com/documents/?uuid=6e4a7f66-41b6-4142-ad04-aa9d251329d2"]}],"mendeley":{"formattedCitation":"(Searle, 1980)","plainTextFormattedCitation":"(Searle, 1980)","previouslyFormattedCitation":"(Searle, 1980)"},"properties":{"noteIndex":0},"schema":"https://github.com/citation-style-language/schema/raw/master/csl-citation.json"}</w:instrText>
      </w:r>
      <w:r w:rsidR="00934DE1" w:rsidRPr="009515EF">
        <w:rPr>
          <w:rFonts w:ascii="Times New Roman" w:hAnsi="Times New Roman" w:cs="Times New Roman"/>
          <w:sz w:val="24"/>
          <w:szCs w:val="24"/>
        </w:rPr>
        <w:fldChar w:fldCharType="separate"/>
      </w:r>
      <w:r w:rsidR="00934DE1" w:rsidRPr="009515EF">
        <w:rPr>
          <w:rFonts w:ascii="Times New Roman" w:hAnsi="Times New Roman" w:cs="Times New Roman"/>
          <w:noProof/>
          <w:sz w:val="24"/>
          <w:szCs w:val="24"/>
        </w:rPr>
        <w:t>(Searle, 1980)</w:t>
      </w:r>
      <w:r w:rsidR="00934DE1" w:rsidRPr="009515EF">
        <w:rPr>
          <w:rFonts w:ascii="Times New Roman" w:hAnsi="Times New Roman" w:cs="Times New Roman"/>
          <w:sz w:val="24"/>
          <w:szCs w:val="24"/>
        </w:rPr>
        <w:fldChar w:fldCharType="end"/>
      </w:r>
      <w:r w:rsidR="00934DE1" w:rsidRPr="009515EF">
        <w:rPr>
          <w:rFonts w:ascii="Times New Roman" w:hAnsi="Times New Roman" w:cs="Times New Roman"/>
          <w:sz w:val="24"/>
          <w:szCs w:val="24"/>
        </w:rPr>
        <w:t>;</w:t>
      </w:r>
      <w:r w:rsidR="004E56DC" w:rsidRPr="009515EF">
        <w:rPr>
          <w:rFonts w:ascii="Times New Roman" w:hAnsi="Times New Roman" w:cs="Times New Roman"/>
          <w:sz w:val="24"/>
          <w:szCs w:val="24"/>
        </w:rPr>
        <w:t xml:space="preserve"> </w:t>
      </w:r>
      <w:r w:rsidR="003E63EB" w:rsidRPr="009515EF">
        <w:rPr>
          <w:rFonts w:ascii="Times New Roman" w:hAnsi="Times New Roman" w:cs="Times New Roman"/>
          <w:sz w:val="24"/>
          <w:szCs w:val="24"/>
        </w:rPr>
        <w:t xml:space="preserve">intergalactic duplicates of both earthly creatures and the </w:t>
      </w:r>
      <w:r w:rsidR="005219B0" w:rsidRPr="009515EF">
        <w:rPr>
          <w:rFonts w:ascii="Times New Roman" w:hAnsi="Times New Roman" w:cs="Times New Roman"/>
          <w:sz w:val="24"/>
          <w:szCs w:val="24"/>
        </w:rPr>
        <w:t>Psych 101</w:t>
      </w:r>
      <w:r w:rsidR="003E63EB" w:rsidRPr="009515EF">
        <w:rPr>
          <w:rFonts w:ascii="Times New Roman" w:hAnsi="Times New Roman" w:cs="Times New Roman"/>
          <w:sz w:val="24"/>
          <w:szCs w:val="24"/>
        </w:rPr>
        <w:t xml:space="preserve"> textbooks describing them </w:t>
      </w:r>
      <w:r w:rsidR="003E63EB" w:rsidRPr="009515EF">
        <w:rPr>
          <w:rFonts w:ascii="Times New Roman" w:hAnsi="Times New Roman" w:cs="Times New Roman"/>
          <w:sz w:val="24"/>
          <w:szCs w:val="24"/>
        </w:rPr>
        <w:fldChar w:fldCharType="begin" w:fldLock="1"/>
      </w:r>
      <w:r w:rsidR="00765EB9" w:rsidRPr="009515EF">
        <w:rPr>
          <w:rFonts w:ascii="Times New Roman" w:hAnsi="Times New Roman" w:cs="Times New Roman"/>
          <w:sz w:val="24"/>
          <w:szCs w:val="24"/>
        </w:rPr>
        <w:instrText>ADDIN CSL_CITATION {"citationItems":[{"id":"ITEM-1","itemData":{"author":[{"dropping-particle":"","family":"Egan","given":"Frances","non-dropping-particle":"","parse-names":false,"suffix":""}],"container-title":"Philosophical Studies","id":"ITEM-1","issued":{"date-parts":[["2014"]]},"page":"115-135","title":"How to think about mental content","type":"article-journal","volume":"170"},"uris":["http://www.mendeley.com/documents/?uuid=6fc36974-541a-4281-b154-982da25cca53"]}],"mendeley":{"formattedCitation":"(Egan, 2014)","plainTextFormattedCitation":"(Egan, 2014)","previouslyFormattedCitation":"(Egan, 2014)"},"properties":{"noteIndex":0},"schema":"https://github.com/citation-style-language/schema/raw/master/csl-citation.json"}</w:instrText>
      </w:r>
      <w:r w:rsidR="003E63EB" w:rsidRPr="009515EF">
        <w:rPr>
          <w:rFonts w:ascii="Times New Roman" w:hAnsi="Times New Roman" w:cs="Times New Roman"/>
          <w:sz w:val="24"/>
          <w:szCs w:val="24"/>
        </w:rPr>
        <w:fldChar w:fldCharType="separate"/>
      </w:r>
      <w:r w:rsidR="003E63EB" w:rsidRPr="009515EF">
        <w:rPr>
          <w:rFonts w:ascii="Times New Roman" w:hAnsi="Times New Roman" w:cs="Times New Roman"/>
          <w:noProof/>
          <w:sz w:val="24"/>
          <w:szCs w:val="24"/>
        </w:rPr>
        <w:t>(Egan, 2014)</w:t>
      </w:r>
      <w:r w:rsidR="003E63EB" w:rsidRPr="009515EF">
        <w:rPr>
          <w:rFonts w:ascii="Times New Roman" w:hAnsi="Times New Roman" w:cs="Times New Roman"/>
          <w:sz w:val="24"/>
          <w:szCs w:val="24"/>
        </w:rPr>
        <w:fldChar w:fldCharType="end"/>
      </w:r>
      <w:r w:rsidR="005219B0" w:rsidRPr="009515EF">
        <w:rPr>
          <w:rFonts w:ascii="Times New Roman" w:hAnsi="Times New Roman" w:cs="Times New Roman"/>
          <w:sz w:val="24"/>
          <w:szCs w:val="24"/>
        </w:rPr>
        <w:t>;</w:t>
      </w:r>
      <w:r w:rsidR="00173402" w:rsidRPr="009515EF">
        <w:rPr>
          <w:rFonts w:ascii="Times New Roman" w:hAnsi="Times New Roman" w:cs="Times New Roman"/>
          <w:sz w:val="24"/>
          <w:szCs w:val="24"/>
        </w:rPr>
        <w:t xml:space="preserve"> </w:t>
      </w:r>
      <w:r w:rsidR="005219B0" w:rsidRPr="009515EF">
        <w:rPr>
          <w:rFonts w:ascii="Times New Roman" w:hAnsi="Times New Roman" w:cs="Times New Roman"/>
          <w:sz w:val="24"/>
          <w:szCs w:val="24"/>
        </w:rPr>
        <w:t>and</w:t>
      </w:r>
      <w:r w:rsidR="00DE567F" w:rsidRPr="009515EF">
        <w:rPr>
          <w:rFonts w:ascii="Times New Roman" w:hAnsi="Times New Roman" w:cs="Times New Roman"/>
          <w:sz w:val="24"/>
          <w:szCs w:val="24"/>
        </w:rPr>
        <w:t xml:space="preserve"> odd creatures called </w:t>
      </w:r>
      <w:r w:rsidR="00F52B4F" w:rsidRPr="009515EF">
        <w:rPr>
          <w:rFonts w:ascii="Times New Roman" w:hAnsi="Times New Roman" w:cs="Times New Roman"/>
          <w:sz w:val="24"/>
          <w:szCs w:val="24"/>
        </w:rPr>
        <w:t>‘Kimus’</w:t>
      </w:r>
      <w:r w:rsidR="00173402" w:rsidRPr="009515EF">
        <w:rPr>
          <w:rFonts w:ascii="Times New Roman" w:hAnsi="Times New Roman" w:cs="Times New Roman"/>
          <w:sz w:val="24"/>
          <w:szCs w:val="24"/>
        </w:rPr>
        <w:t xml:space="preserve"> making confused </w:t>
      </w:r>
      <w:r w:rsidR="0043662D" w:rsidRPr="009515EF">
        <w:rPr>
          <w:rFonts w:ascii="Times New Roman" w:hAnsi="Times New Roman" w:cs="Times New Roman"/>
          <w:sz w:val="24"/>
          <w:szCs w:val="24"/>
        </w:rPr>
        <w:t>pilgrimage</w:t>
      </w:r>
      <w:r w:rsidR="00173402" w:rsidRPr="009515EF">
        <w:rPr>
          <w:rFonts w:ascii="Times New Roman" w:hAnsi="Times New Roman" w:cs="Times New Roman"/>
          <w:sz w:val="24"/>
          <w:szCs w:val="24"/>
        </w:rPr>
        <w:t xml:space="preserve"> </w:t>
      </w:r>
      <w:r w:rsidR="005219B0" w:rsidRPr="009515EF">
        <w:rPr>
          <w:rFonts w:ascii="Times New Roman" w:hAnsi="Times New Roman" w:cs="Times New Roman"/>
          <w:sz w:val="24"/>
          <w:szCs w:val="24"/>
        </w:rPr>
        <w:t>to the</w:t>
      </w:r>
      <w:r w:rsidR="00173402" w:rsidRPr="009515EF">
        <w:rPr>
          <w:rFonts w:ascii="Times New Roman" w:hAnsi="Times New Roman" w:cs="Times New Roman"/>
          <w:sz w:val="24"/>
          <w:szCs w:val="24"/>
        </w:rPr>
        <w:t xml:space="preserve"> </w:t>
      </w:r>
      <w:r w:rsidR="005D20DE" w:rsidRPr="009515EF">
        <w:rPr>
          <w:rFonts w:ascii="Times New Roman" w:hAnsi="Times New Roman" w:cs="Times New Roman"/>
          <w:sz w:val="24"/>
          <w:szCs w:val="24"/>
        </w:rPr>
        <w:t>sunset</w:t>
      </w:r>
      <w:r w:rsidR="00173402" w:rsidRPr="009515EF">
        <w:rPr>
          <w:rFonts w:ascii="Times New Roman" w:hAnsi="Times New Roman" w:cs="Times New Roman"/>
          <w:sz w:val="24"/>
          <w:szCs w:val="24"/>
        </w:rPr>
        <w:t xml:space="preserve">, </w:t>
      </w:r>
      <w:r w:rsidR="00DE567F" w:rsidRPr="009515EF">
        <w:rPr>
          <w:rFonts w:ascii="Times New Roman" w:hAnsi="Times New Roman" w:cs="Times New Roman"/>
          <w:sz w:val="24"/>
          <w:szCs w:val="24"/>
        </w:rPr>
        <w:t xml:space="preserve">leaving their </w:t>
      </w:r>
      <w:r w:rsidR="00F52B4F" w:rsidRPr="009515EF">
        <w:rPr>
          <w:rFonts w:ascii="Times New Roman" w:hAnsi="Times New Roman" w:cs="Times New Roman"/>
          <w:sz w:val="24"/>
          <w:szCs w:val="24"/>
        </w:rPr>
        <w:t>(</w:t>
      </w:r>
      <w:r w:rsidR="00E3075E" w:rsidRPr="009515EF">
        <w:rPr>
          <w:rFonts w:ascii="Times New Roman" w:hAnsi="Times New Roman" w:cs="Times New Roman"/>
          <w:sz w:val="24"/>
          <w:szCs w:val="24"/>
        </w:rPr>
        <w:t>just as</w:t>
      </w:r>
      <w:r w:rsidR="00F52B4F" w:rsidRPr="009515EF">
        <w:rPr>
          <w:rFonts w:ascii="Times New Roman" w:hAnsi="Times New Roman" w:cs="Times New Roman"/>
          <w:sz w:val="24"/>
          <w:szCs w:val="24"/>
        </w:rPr>
        <w:t xml:space="preserve"> </w:t>
      </w:r>
      <w:r w:rsidR="00173402" w:rsidRPr="009515EF">
        <w:rPr>
          <w:rFonts w:ascii="Times New Roman" w:hAnsi="Times New Roman" w:cs="Times New Roman"/>
          <w:sz w:val="24"/>
          <w:szCs w:val="24"/>
        </w:rPr>
        <w:t>adorably-named</w:t>
      </w:r>
      <w:r w:rsidR="00F52B4F" w:rsidRPr="009515EF">
        <w:rPr>
          <w:rFonts w:ascii="Times New Roman" w:hAnsi="Times New Roman" w:cs="Times New Roman"/>
          <w:sz w:val="24"/>
          <w:szCs w:val="24"/>
        </w:rPr>
        <w:t>)</w:t>
      </w:r>
      <w:r w:rsidR="00173402" w:rsidRPr="009515EF">
        <w:rPr>
          <w:rFonts w:ascii="Times New Roman" w:hAnsi="Times New Roman" w:cs="Times New Roman"/>
          <w:sz w:val="24"/>
          <w:szCs w:val="24"/>
        </w:rPr>
        <w:t xml:space="preserve"> predators </w:t>
      </w:r>
      <w:r w:rsidR="00DE567F" w:rsidRPr="009515EF">
        <w:rPr>
          <w:rFonts w:ascii="Times New Roman" w:hAnsi="Times New Roman" w:cs="Times New Roman"/>
          <w:sz w:val="24"/>
          <w:szCs w:val="24"/>
        </w:rPr>
        <w:t>behind</w:t>
      </w:r>
      <w:r w:rsidR="00F52B4F" w:rsidRPr="009515EF">
        <w:rPr>
          <w:rFonts w:ascii="Times New Roman" w:hAnsi="Times New Roman" w:cs="Times New Roman"/>
          <w:sz w:val="24"/>
          <w:szCs w:val="24"/>
        </w:rPr>
        <w:t xml:space="preserve"> </w:t>
      </w:r>
      <w:r w:rsidR="00765EB9" w:rsidRPr="009515EF">
        <w:rPr>
          <w:rFonts w:ascii="Times New Roman" w:hAnsi="Times New Roman" w:cs="Times New Roman"/>
          <w:sz w:val="24"/>
          <w:szCs w:val="24"/>
        </w:rPr>
        <w:fldChar w:fldCharType="begin" w:fldLock="1"/>
      </w:r>
      <w:r w:rsidR="00EB3225" w:rsidRPr="009515EF">
        <w:rPr>
          <w:rFonts w:ascii="Times New Roman" w:hAnsi="Times New Roman" w:cs="Times New Roman"/>
          <w:sz w:val="24"/>
          <w:szCs w:val="24"/>
        </w:rPr>
        <w:instrText>ADDIN CSL_CITATION {"citationItems":[{"id":"ITEM-1","itemData":{"author":[{"dropping-particle":"","family":"Pietroski","given":"Paul M.","non-dropping-particle":"","parse-names":false,"suffix":""}],"container-title":"Pacific Philosophical Quarterly","id":"ITEM-1","issue":"3","issued":{"date-parts":[["1992"]]},"page":"267-282","title":"Intentionality and teleological error","type":"article-journal","volume":"73"},"uris":["http://www.mendeley.com/documents/?uuid=0a8b3605-c587-4fc8-99f8-4f1811edfa74"]}],"mendeley":{"formattedCitation":"(Pietroski, 1992)","plainTextFormattedCitation":"(Pietroski, 1992)","previouslyFormattedCitation":"(Pietroski, 1992)"},"properties":{"noteIndex":0},"schema":"https://github.com/citation-style-language/schema/raw/master/csl-citation.json"}</w:instrText>
      </w:r>
      <w:r w:rsidR="00765EB9" w:rsidRPr="009515EF">
        <w:rPr>
          <w:rFonts w:ascii="Times New Roman" w:hAnsi="Times New Roman" w:cs="Times New Roman"/>
          <w:sz w:val="24"/>
          <w:szCs w:val="24"/>
        </w:rPr>
        <w:fldChar w:fldCharType="separate"/>
      </w:r>
      <w:r w:rsidR="00765EB9" w:rsidRPr="009515EF">
        <w:rPr>
          <w:rFonts w:ascii="Times New Roman" w:hAnsi="Times New Roman" w:cs="Times New Roman"/>
          <w:noProof/>
          <w:sz w:val="24"/>
          <w:szCs w:val="24"/>
        </w:rPr>
        <w:t>(Pietroski, 1992)</w:t>
      </w:r>
      <w:r w:rsidR="00765EB9" w:rsidRPr="009515EF">
        <w:rPr>
          <w:rFonts w:ascii="Times New Roman" w:hAnsi="Times New Roman" w:cs="Times New Roman"/>
          <w:sz w:val="24"/>
          <w:szCs w:val="24"/>
        </w:rPr>
        <w:fldChar w:fldCharType="end"/>
      </w:r>
      <w:r w:rsidR="006841B7" w:rsidRPr="009515EF">
        <w:rPr>
          <w:rFonts w:ascii="Times New Roman" w:hAnsi="Times New Roman" w:cs="Times New Roman"/>
          <w:sz w:val="24"/>
          <w:szCs w:val="24"/>
        </w:rPr>
        <w:t>.</w:t>
      </w:r>
    </w:p>
    <w:p w14:paraId="422E6220" w14:textId="27514F59" w:rsidR="0003703E" w:rsidRPr="009515EF" w:rsidRDefault="00CC0A7C" w:rsidP="000A7F40">
      <w:pPr>
        <w:rPr>
          <w:rFonts w:ascii="Times New Roman" w:hAnsi="Times New Roman" w:cs="Times New Roman"/>
          <w:sz w:val="24"/>
          <w:szCs w:val="24"/>
        </w:rPr>
      </w:pPr>
      <w:r w:rsidRPr="009515EF">
        <w:rPr>
          <w:rFonts w:ascii="Times New Roman" w:hAnsi="Times New Roman" w:cs="Times New Roman"/>
          <w:sz w:val="24"/>
          <w:szCs w:val="24"/>
        </w:rPr>
        <w:tab/>
      </w:r>
      <w:r w:rsidR="00A31B75" w:rsidRPr="009515EF">
        <w:rPr>
          <w:rFonts w:ascii="Times New Roman" w:hAnsi="Times New Roman" w:cs="Times New Roman"/>
          <w:sz w:val="24"/>
          <w:szCs w:val="24"/>
        </w:rPr>
        <w:t>It</w:t>
      </w:r>
      <w:r w:rsidR="008D74D3" w:rsidRPr="009515EF">
        <w:rPr>
          <w:rFonts w:ascii="Times New Roman" w:hAnsi="Times New Roman" w:cs="Times New Roman"/>
          <w:sz w:val="24"/>
          <w:szCs w:val="24"/>
        </w:rPr>
        <w:t xml:space="preserve"> is</w:t>
      </w:r>
      <w:r w:rsidR="00BC2724" w:rsidRPr="009515EF">
        <w:rPr>
          <w:rFonts w:ascii="Times New Roman" w:hAnsi="Times New Roman" w:cs="Times New Roman"/>
          <w:sz w:val="24"/>
          <w:szCs w:val="24"/>
        </w:rPr>
        <w:t xml:space="preserve">, </w:t>
      </w:r>
      <w:r w:rsidR="007C46F8" w:rsidRPr="009515EF">
        <w:rPr>
          <w:rFonts w:ascii="Times New Roman" w:hAnsi="Times New Roman" w:cs="Times New Roman"/>
          <w:sz w:val="24"/>
          <w:szCs w:val="24"/>
        </w:rPr>
        <w:t>for philosophers</w:t>
      </w:r>
      <w:r w:rsidR="001E5FEE" w:rsidRPr="009515EF">
        <w:rPr>
          <w:rFonts w:ascii="Times New Roman" w:hAnsi="Times New Roman" w:cs="Times New Roman"/>
          <w:sz w:val="24"/>
          <w:szCs w:val="24"/>
        </w:rPr>
        <w:t xml:space="preserve"> of science</w:t>
      </w:r>
      <w:r w:rsidR="00BC2724" w:rsidRPr="009515EF">
        <w:rPr>
          <w:rFonts w:ascii="Times New Roman" w:hAnsi="Times New Roman" w:cs="Times New Roman"/>
          <w:sz w:val="24"/>
          <w:szCs w:val="24"/>
        </w:rPr>
        <w:t>,</w:t>
      </w:r>
      <w:r w:rsidR="008B1984" w:rsidRPr="009515EF">
        <w:rPr>
          <w:rFonts w:ascii="Times New Roman" w:hAnsi="Times New Roman" w:cs="Times New Roman"/>
          <w:sz w:val="24"/>
          <w:szCs w:val="24"/>
        </w:rPr>
        <w:t xml:space="preserve"> </w:t>
      </w:r>
      <w:r w:rsidR="007C46F8" w:rsidRPr="009515EF">
        <w:rPr>
          <w:rFonts w:ascii="Times New Roman" w:hAnsi="Times New Roman" w:cs="Times New Roman"/>
          <w:sz w:val="24"/>
          <w:szCs w:val="24"/>
        </w:rPr>
        <w:t xml:space="preserve">not </w:t>
      </w:r>
      <w:r w:rsidR="00B65A4B" w:rsidRPr="009515EF">
        <w:rPr>
          <w:rFonts w:ascii="Times New Roman" w:hAnsi="Times New Roman" w:cs="Times New Roman"/>
          <w:sz w:val="24"/>
          <w:szCs w:val="24"/>
        </w:rPr>
        <w:t xml:space="preserve">at all </w:t>
      </w:r>
      <w:r w:rsidR="006841B7" w:rsidRPr="009515EF">
        <w:rPr>
          <w:rFonts w:ascii="Times New Roman" w:hAnsi="Times New Roman" w:cs="Times New Roman"/>
          <w:sz w:val="24"/>
          <w:szCs w:val="24"/>
        </w:rPr>
        <w:t>clear what we</w:t>
      </w:r>
      <w:r w:rsidR="00511107" w:rsidRPr="009515EF">
        <w:rPr>
          <w:rFonts w:ascii="Times New Roman" w:hAnsi="Times New Roman" w:cs="Times New Roman"/>
          <w:sz w:val="24"/>
          <w:szCs w:val="24"/>
        </w:rPr>
        <w:t>’</w:t>
      </w:r>
      <w:r w:rsidR="008D74D3" w:rsidRPr="009515EF">
        <w:rPr>
          <w:rFonts w:ascii="Times New Roman" w:hAnsi="Times New Roman" w:cs="Times New Roman"/>
          <w:sz w:val="24"/>
          <w:szCs w:val="24"/>
        </w:rPr>
        <w:t xml:space="preserve">re supposed to learn from </w:t>
      </w:r>
      <w:r w:rsidR="00041823" w:rsidRPr="009515EF">
        <w:rPr>
          <w:rFonts w:ascii="Times New Roman" w:hAnsi="Times New Roman" w:cs="Times New Roman"/>
          <w:sz w:val="24"/>
          <w:szCs w:val="24"/>
        </w:rPr>
        <w:t>the kind of creatures that populate this menageri</w:t>
      </w:r>
      <w:r w:rsidR="00387726" w:rsidRPr="009515EF">
        <w:rPr>
          <w:rFonts w:ascii="Times New Roman" w:hAnsi="Times New Roman" w:cs="Times New Roman"/>
          <w:sz w:val="24"/>
          <w:szCs w:val="24"/>
        </w:rPr>
        <w:t xml:space="preserve">e. It’s easy to think they are just too unrealistic or strange </w:t>
      </w:r>
      <w:r w:rsidR="000A7F40" w:rsidRPr="009515EF">
        <w:rPr>
          <w:rFonts w:ascii="Times New Roman" w:hAnsi="Times New Roman" w:cs="Times New Roman"/>
          <w:sz w:val="24"/>
          <w:szCs w:val="24"/>
        </w:rPr>
        <w:t>to shed any light on how science actually works. B</w:t>
      </w:r>
      <w:r w:rsidR="008D74D3" w:rsidRPr="009515EF">
        <w:rPr>
          <w:rFonts w:ascii="Times New Roman" w:hAnsi="Times New Roman" w:cs="Times New Roman"/>
          <w:sz w:val="24"/>
          <w:szCs w:val="24"/>
        </w:rPr>
        <w:t xml:space="preserve">ut </w:t>
      </w:r>
      <w:r w:rsidR="00E266B5" w:rsidRPr="009515EF">
        <w:rPr>
          <w:rFonts w:ascii="Times New Roman" w:hAnsi="Times New Roman" w:cs="Times New Roman"/>
          <w:sz w:val="24"/>
          <w:szCs w:val="24"/>
        </w:rPr>
        <w:t>we can’t seem to stop talking about them</w:t>
      </w:r>
      <w:r w:rsidR="008D74D3" w:rsidRPr="009515EF">
        <w:rPr>
          <w:rFonts w:ascii="Times New Roman" w:hAnsi="Times New Roman" w:cs="Times New Roman"/>
          <w:sz w:val="24"/>
          <w:szCs w:val="24"/>
        </w:rPr>
        <w:t xml:space="preserve">. </w:t>
      </w:r>
      <w:r w:rsidR="004B1D68" w:rsidRPr="009515EF">
        <w:rPr>
          <w:rFonts w:ascii="Times New Roman" w:hAnsi="Times New Roman" w:cs="Times New Roman"/>
          <w:sz w:val="24"/>
          <w:szCs w:val="24"/>
        </w:rPr>
        <w:t xml:space="preserve">Consider how often </w:t>
      </w:r>
      <w:r w:rsidR="009E7A81" w:rsidRPr="009515EF">
        <w:rPr>
          <w:rFonts w:ascii="Times New Roman" w:hAnsi="Times New Roman" w:cs="Times New Roman"/>
          <w:sz w:val="24"/>
          <w:szCs w:val="24"/>
        </w:rPr>
        <w:t xml:space="preserve">Swampman </w:t>
      </w:r>
      <w:r w:rsidR="005A7466" w:rsidRPr="009515EF">
        <w:rPr>
          <w:rFonts w:ascii="Times New Roman" w:hAnsi="Times New Roman" w:cs="Times New Roman"/>
          <w:sz w:val="24"/>
          <w:szCs w:val="24"/>
        </w:rPr>
        <w:t>sightings are still reported</w:t>
      </w:r>
      <w:r w:rsidR="00854C74" w:rsidRPr="009515EF">
        <w:rPr>
          <w:rFonts w:ascii="Times New Roman" w:hAnsi="Times New Roman" w:cs="Times New Roman"/>
          <w:sz w:val="24"/>
          <w:szCs w:val="24"/>
        </w:rPr>
        <w:t xml:space="preserve"> </w:t>
      </w:r>
      <w:r w:rsidR="009E7A81" w:rsidRPr="009515EF">
        <w:rPr>
          <w:rFonts w:ascii="Times New Roman" w:hAnsi="Times New Roman" w:cs="Times New Roman"/>
          <w:sz w:val="24"/>
          <w:szCs w:val="24"/>
        </w:rPr>
        <w:t xml:space="preserve">in respectable journals, and by intelligent </w:t>
      </w:r>
      <w:r w:rsidR="00AE5E81" w:rsidRPr="009515EF">
        <w:rPr>
          <w:rFonts w:ascii="Times New Roman" w:hAnsi="Times New Roman" w:cs="Times New Roman"/>
          <w:sz w:val="24"/>
          <w:szCs w:val="24"/>
        </w:rPr>
        <w:t xml:space="preserve">people — most of whom </w:t>
      </w:r>
      <w:r w:rsidR="00FF583A" w:rsidRPr="009515EF">
        <w:rPr>
          <w:rFonts w:ascii="Times New Roman" w:hAnsi="Times New Roman" w:cs="Times New Roman"/>
          <w:sz w:val="24"/>
          <w:szCs w:val="24"/>
        </w:rPr>
        <w:t xml:space="preserve">(I assume) </w:t>
      </w:r>
      <w:r w:rsidR="00511107" w:rsidRPr="009515EF">
        <w:rPr>
          <w:rFonts w:ascii="Times New Roman" w:hAnsi="Times New Roman" w:cs="Times New Roman"/>
          <w:sz w:val="24"/>
          <w:szCs w:val="24"/>
        </w:rPr>
        <w:t xml:space="preserve">are </w:t>
      </w:r>
      <w:r w:rsidR="00AE5E81" w:rsidRPr="009515EF">
        <w:rPr>
          <w:rFonts w:ascii="Times New Roman" w:hAnsi="Times New Roman" w:cs="Times New Roman"/>
          <w:sz w:val="24"/>
          <w:szCs w:val="24"/>
        </w:rPr>
        <w:t xml:space="preserve">not believers in </w:t>
      </w:r>
      <w:r w:rsidR="00FB5ABA" w:rsidRPr="009515EF">
        <w:rPr>
          <w:rFonts w:ascii="Times New Roman" w:hAnsi="Times New Roman" w:cs="Times New Roman"/>
          <w:sz w:val="24"/>
          <w:szCs w:val="24"/>
        </w:rPr>
        <w:t>garden-variety</w:t>
      </w:r>
      <w:r w:rsidR="00AE5E81" w:rsidRPr="009515EF">
        <w:rPr>
          <w:rFonts w:ascii="Times New Roman" w:hAnsi="Times New Roman" w:cs="Times New Roman"/>
          <w:sz w:val="24"/>
          <w:szCs w:val="24"/>
        </w:rPr>
        <w:t xml:space="preserve"> </w:t>
      </w:r>
      <w:r w:rsidR="00270F46" w:rsidRPr="009515EF">
        <w:rPr>
          <w:rFonts w:ascii="Times New Roman" w:hAnsi="Times New Roman" w:cs="Times New Roman"/>
          <w:sz w:val="24"/>
          <w:szCs w:val="24"/>
        </w:rPr>
        <w:t>m</w:t>
      </w:r>
      <w:r w:rsidR="00AE5E81" w:rsidRPr="009515EF">
        <w:rPr>
          <w:rFonts w:ascii="Times New Roman" w:hAnsi="Times New Roman" w:cs="Times New Roman"/>
          <w:sz w:val="24"/>
          <w:szCs w:val="24"/>
        </w:rPr>
        <w:t xml:space="preserve">onsters, ghouls, </w:t>
      </w:r>
      <w:r w:rsidR="00511107" w:rsidRPr="009515EF">
        <w:rPr>
          <w:rFonts w:ascii="Times New Roman" w:hAnsi="Times New Roman" w:cs="Times New Roman"/>
          <w:sz w:val="24"/>
          <w:szCs w:val="24"/>
        </w:rPr>
        <w:t>or</w:t>
      </w:r>
      <w:r w:rsidR="00AE5E81" w:rsidRPr="009515EF">
        <w:rPr>
          <w:rFonts w:ascii="Times New Roman" w:hAnsi="Times New Roman" w:cs="Times New Roman"/>
          <w:sz w:val="24"/>
          <w:szCs w:val="24"/>
        </w:rPr>
        <w:t xml:space="preserve"> cryptids</w:t>
      </w:r>
      <w:r w:rsidR="00387DBB" w:rsidRPr="009515EF">
        <w:rPr>
          <w:rFonts w:ascii="Times New Roman" w:hAnsi="Times New Roman" w:cs="Times New Roman"/>
          <w:sz w:val="24"/>
          <w:szCs w:val="24"/>
        </w:rPr>
        <w:t xml:space="preserve"> </w:t>
      </w:r>
      <w:r w:rsidR="0034219A" w:rsidRPr="009515EF">
        <w:rPr>
          <w:rFonts w:ascii="Times New Roman" w:hAnsi="Times New Roman" w:cs="Times New Roman"/>
          <w:sz w:val="24"/>
          <w:szCs w:val="24"/>
        </w:rPr>
        <w:fldChar w:fldCharType="begin" w:fldLock="1"/>
      </w:r>
      <w:r w:rsidR="004F77D4" w:rsidRPr="009515EF">
        <w:rPr>
          <w:rFonts w:ascii="Times New Roman" w:hAnsi="Times New Roman" w:cs="Times New Roman"/>
          <w:sz w:val="24"/>
          <w:szCs w:val="24"/>
        </w:rPr>
        <w:instrText>ADDIN CSL_CITATION {"citationItems":[{"id":"ITEM-1","itemData":{"DOI":"10.1007/s10539-019-9732-9","ISBN":"1053901997329","ISSN":"15728404","abstract":"Teleosemantics explains mental representation in terms of etiological history: a mental state’s representational contents are the result of natural selection, or some other selection process. Critics have argued that the “swampman” thought experiment poses a counterexample to teleosemantics. In several recent papers, Papineau has argued that a merely possible swampman cannot serve as a counterexample to teleosemantics, but has acknowledged that actual swampmen would pose a problem for teleosemantics. In this paper, I argue that there are real-world cases of swampman-like representation, in the form of functional tetrachromacy. People with functional tetrachromacy are born with four types of cones in each eye, rather than the usual three, and as a result can represent a wider variety of colors than the average person. I argue that the functional tetrachromat’s additional color representations are not the result of a selection process. Functional tetrachromacy is therefore a real-world case of mental representation without an etiological history, and therefore poses a genuine counterexample to teleosemantics.","author":[{"dropping-particle":"","family":"Porter","given":"Brian","non-dropping-particle":"","parse-names":false,"suffix":""}],"container-title":"Biology and Philosophy","id":"ITEM-1","issue":"1","issued":{"date-parts":[["2020"]]},"page":"1-22","title":"Teleosemantics and tetrachromacy","type":"article-journal","volume":"35"},"uris":["http://www.mendeley.com/documents/?uuid=820f5a3e-4d65-4063-871d-a932d570847c"]},{"id":"ITEM-2","itemData":{"DOI":"10.1007/s11229-018-1684-0","ISSN":"15730964","abstract":"Proper functionalism claims that a belief has epistemic warrant only if it’s formed according to the subject’s truth-aimed cognitive design plan. The most popular putative counter-examples to proper functionalism all involve agents who form beliefs in seemingly warrant-enabling ways that don’t appear to proceed according to any sort of design. The Swampman case is arguably the most famous scenario of this sort. However, some proper functionalists accept that subjects like Swampman have warrant, opting instead to adopt a non-standard account of design. But critics of proper functionalism hold that this strategy comes at a high cost: the design-plan condition now seems explanatorily superfluous. James Taylor construes cases like Swampman as posing a dilemma for the proper functionalist: either deny warrant in these cases and concede that proper functionalism doesn’t capture our intuitions, or affirm warrant and undermine the explanatory power of the design-plan condition. Proper functionalists have replied to both horns of this dilemma. Recently, Kenny Boyce and Andrew Moon have argued that warrant-affirming intuitions on cases like Swampman are motivated by a principle that has a clear counter-example. Also, Alvin Plantinga presents a set of cases that supposedly cause problems for any analysis of warrant that lacks a design-plan condition. In this essay, I present a counter-argument to Boyce and Moon’s argument, and show that a more robust reliability condition can accommodate Plantinga’s problem cases. I conclude that we’re left with no good reason to doubt that cases like Swampman raise a troubling dilemma for the proper functionalist.","author":[{"dropping-particle":"","family":"Tolly","given":"Jeffrey","non-dropping-particle":"","parse-names":false,"suffix":""}],"container-title":"Synthese","id":"ITEM-2","issue":"7","issued":{"date-parts":[["2021"]]},"page":"1725-1750","publisher":"Springer Netherlands","title":"Swampman: a dilemma for proper functionalism","type":"article-journal","volume":"198"},"uris":["http://www.mendeley.com/documents/?uuid=8fa70baf-e87e-4be3-9ba4-7b2397241bf8"]},{"id":"ITEM-3","itemData":{"author":[{"dropping-particle":"","family":"Peters","given":"Uwe","non-dropping-particle":"","parse-names":false,"suffix":""}],"container-title":"Grazer Philosophische Studien","id":"ITEM-3","issued":{"date-parts":[["2014"]]},"page":"273-288","title":"Teleosemantics, Swampman, and Strong Representationalism","type":"article-journal","volume":"90"},"uris":["http://www.mendeley.com/documents/?uuid=3cbbce83-3143-4c5d-9622-9174d613c1dc"]},{"id":"ITEM-4","itemData":{"DOI":"10.1007/s11229-018-1808-6","ISSN":"15730964","abstract":"According to standard teleosemantics, intentional states are selectional states. This claim is put forward not as a conceptual analysis, but as a ‘theoretical reduction’—an a posteriori hypothesis analogous to ‘water = H2O’. Critics have tried to show that this meta-theoretical conception of teleosemantics leads to unacceptable consequences. In this paper, I argue that there is indeed a fundamental problem with the water/H2O analogy, as it is usually construed, and that teleosemanticists should therefore reject it. Fortunately, there exists a viable alternative to the water/H2O model which avoids the fundamental problem, while explaining the a posteriori character of teleosemantics equally well.","author":[{"dropping-particle":"","family":"Schulte","given":"Peter","non-dropping-particle":"","parse-names":false,"suffix":""}],"container-title":"Synthese","id":"ITEM-4","issue":"5","issued":{"date-parts":[["2020"]]},"page":"2271-2290","publisher":"Springer Netherlands","title":"Why mental content is not like water: reconsidering the reductive claims of teleosemantics","type":"article-journal","volume":"197"},"uris":["http://www.mendeley.com/documents/?uuid=62ad90ff-64df-4f23-8183-7c1970686451"]},{"id":"ITEM-5","itemData":{"DOI":"10.1007/s11097-015-9452-9","ISBN":"1109701594","ISSN":"15728676","abstract":"Representations are not only used in our folk-psychological explanations of behaviour, but are also fruitfully postulated, for example, in cognitive science. The mainstream view in cognitive science maintains that our mind is a representational system. This popular view requires an understanding of the nature of the entities they are postulating. Teleosemantic theories face this challenge, unpacking the normativity in the relation of representation by appealing to the teleological function of the representing state. It has been argued that, if intentionality is to be explained in teleological terms, then the function of a state cannot depend on its phylogenetical history, given the metaphysical possibility of a duplicate of an intentional being that lacks an evolutionary history (Swampman). In this paper, I present a method to produce, according to our current knowledge in genetic engineering, human-like individuals who are not the product of natural selection in the required sense. This variation will be used to shed light on the main replies that have been offered in the literature to the Swampman thought experiment. I argue that these replies are not satisfactory: representations should better not depend on natural selection. I conclude that a non-etiological notion of function is to be preferred for characterizing the relation of representation.","author":[{"dropping-particle":"","family":"Sebastián","given":"Miguel Ángel","non-dropping-particle":"","parse-names":false,"suffix":""}],"container-title":"Phenomenology and the Cognitive Sciences","id":"ITEM-5","issue":"2","issued":{"date-parts":[["2017"]]},"page":"317-336","title":"Functions and mental representation: the theoretical role of representations and its real nature","type":"article-journal","volume":"16"},"uris":["http://www.mendeley.com/documents/?uuid=1b4f5c17-d781-4f70-97b9-b62461c84ff5"]},{"id":"ITEM-6","itemData":{"DOI":"10.1007/s11229-020-02913-8","ISSN":"15730964","abstract":"In a series of papers, Papineau argues that the Swampman scenario is not even the start of an objection to teleosemantics as a scientific reduction of belief. It is against this claim that I want to argue here. I shall argue that our intuition about the scenario questions the adequacy of the conceptual foundations of teleosemantics, namely, success semantics and the etiological conception of biological function, on which the explanatory power of the theory rests. In the course of argument, some general connections between explanation and modality will be developed that shed a new light on Kripke’s analysis of necessary a posteriori propositions. The upshot will be that teleosemanticists should tackle the Swampman objection head-on.","author":[{"dropping-particle":"","family":"Kim","given":"Dongwoo","non-dropping-particle":"","parse-names":false,"suffix":""}],"container-title":"Synthese","id":"ITEM-6","issue":"1-2","issued":{"date-parts":[["2021"]]},"page":"2817-2839","publisher":"Springer Netherlands","title":"Explanation and modality: on why the Swampman is still worrisome to teleosemanticists","type":"article-journal","volume":"199"},"uris":["http://www.mendeley.com/documents/?uuid=95800fba-7455-4690-9112-fd19d2103a4d"]}],"mendeley":{"formattedCitation":"(Kim, 2021; Peters, 2014; Porter, 2020; Schulte, 2020; Sebastián, 2017; Tolly, 2021)","plainTextFormattedCitation":"(Kim, 2021; Peters, 2014; Porter, 2020; Schulte, 2020; Sebastián, 2017; Tolly, 2021)","previouslyFormattedCitation":"(Kim, 2021; Peters, 2014; Porter, 2020; Schulte, 2020; Sebastián, 2017; Tolly, 2021)"},"properties":{"noteIndex":0},"schema":"https://github.com/citation-style-language/schema/raw/master/csl-citation.json"}</w:instrText>
      </w:r>
      <w:r w:rsidR="0034219A" w:rsidRPr="009515EF">
        <w:rPr>
          <w:rFonts w:ascii="Times New Roman" w:hAnsi="Times New Roman" w:cs="Times New Roman"/>
          <w:sz w:val="24"/>
          <w:szCs w:val="24"/>
        </w:rPr>
        <w:fldChar w:fldCharType="separate"/>
      </w:r>
      <w:r w:rsidR="002C59DE" w:rsidRPr="009515EF">
        <w:rPr>
          <w:rFonts w:ascii="Times New Roman" w:hAnsi="Times New Roman" w:cs="Times New Roman"/>
          <w:noProof/>
          <w:sz w:val="24"/>
          <w:szCs w:val="24"/>
        </w:rPr>
        <w:t>(Kim, 2021; Peters, 2014; Porter, 2020; Schulte, 2020; Sebastián, 2017; Tolly, 2021)</w:t>
      </w:r>
      <w:r w:rsidR="0034219A" w:rsidRPr="009515EF">
        <w:rPr>
          <w:rFonts w:ascii="Times New Roman" w:hAnsi="Times New Roman" w:cs="Times New Roman"/>
          <w:sz w:val="24"/>
          <w:szCs w:val="24"/>
        </w:rPr>
        <w:fldChar w:fldCharType="end"/>
      </w:r>
      <w:r w:rsidR="00AE5E81" w:rsidRPr="009515EF">
        <w:rPr>
          <w:rFonts w:ascii="Times New Roman" w:hAnsi="Times New Roman" w:cs="Times New Roman"/>
          <w:sz w:val="24"/>
          <w:szCs w:val="24"/>
        </w:rPr>
        <w:t xml:space="preserve">. </w:t>
      </w:r>
      <w:r w:rsidR="000A7F40" w:rsidRPr="009515EF">
        <w:rPr>
          <w:rFonts w:ascii="Times New Roman" w:hAnsi="Times New Roman" w:cs="Times New Roman"/>
          <w:sz w:val="24"/>
          <w:szCs w:val="24"/>
        </w:rPr>
        <w:t xml:space="preserve">Swampman is an especially odd case, </w:t>
      </w:r>
      <w:r w:rsidR="000A7F40" w:rsidRPr="009515EF">
        <w:rPr>
          <w:rFonts w:ascii="Times New Roman" w:hAnsi="Times New Roman" w:cs="Times New Roman"/>
          <w:sz w:val="24"/>
          <w:szCs w:val="24"/>
        </w:rPr>
        <w:lastRenderedPageBreak/>
        <w:t xml:space="preserve">for a couple reasons. First, many of us </w:t>
      </w:r>
      <w:r w:rsidR="000A21BF" w:rsidRPr="009515EF">
        <w:rPr>
          <w:rFonts w:ascii="Times New Roman" w:hAnsi="Times New Roman" w:cs="Times New Roman"/>
          <w:sz w:val="24"/>
          <w:szCs w:val="24"/>
        </w:rPr>
        <w:t>think</w:t>
      </w:r>
      <w:r w:rsidR="00FB5ABA" w:rsidRPr="009515EF">
        <w:rPr>
          <w:rFonts w:ascii="Times New Roman" w:hAnsi="Times New Roman" w:cs="Times New Roman"/>
          <w:sz w:val="24"/>
          <w:szCs w:val="24"/>
        </w:rPr>
        <w:t xml:space="preserve"> </w:t>
      </w:r>
      <w:r w:rsidR="00C464E8" w:rsidRPr="009515EF">
        <w:rPr>
          <w:rFonts w:ascii="Times New Roman" w:hAnsi="Times New Roman" w:cs="Times New Roman"/>
          <w:sz w:val="24"/>
          <w:szCs w:val="24"/>
        </w:rPr>
        <w:t>Millikan</w:t>
      </w:r>
      <w:r w:rsidR="00D9625C" w:rsidRPr="009515EF">
        <w:rPr>
          <w:rFonts w:ascii="Times New Roman" w:hAnsi="Times New Roman" w:cs="Times New Roman"/>
          <w:sz w:val="24"/>
          <w:szCs w:val="24"/>
        </w:rPr>
        <w:t xml:space="preserve"> </w:t>
      </w:r>
      <w:r w:rsidR="00387DBB" w:rsidRPr="009515EF">
        <w:rPr>
          <w:rFonts w:ascii="Times New Roman" w:hAnsi="Times New Roman" w:cs="Times New Roman"/>
          <w:sz w:val="24"/>
          <w:szCs w:val="24"/>
        </w:rPr>
        <w:t>killed Swampman</w:t>
      </w:r>
      <w:r w:rsidR="00D9625C" w:rsidRPr="009515EF">
        <w:rPr>
          <w:rFonts w:ascii="Times New Roman" w:hAnsi="Times New Roman" w:cs="Times New Roman"/>
          <w:sz w:val="24"/>
          <w:szCs w:val="24"/>
        </w:rPr>
        <w:t xml:space="preserve"> dead </w:t>
      </w:r>
      <w:r w:rsidR="00C078F3" w:rsidRPr="009515EF">
        <w:rPr>
          <w:rFonts w:ascii="Times New Roman" w:hAnsi="Times New Roman" w:cs="Times New Roman"/>
          <w:sz w:val="24"/>
          <w:szCs w:val="24"/>
        </w:rPr>
        <w:t>pretty much the moment he was conceived</w:t>
      </w:r>
      <w:r w:rsidR="00A576F0" w:rsidRPr="009515EF">
        <w:rPr>
          <w:rFonts w:ascii="Times New Roman" w:hAnsi="Times New Roman" w:cs="Times New Roman"/>
          <w:sz w:val="24"/>
          <w:szCs w:val="24"/>
        </w:rPr>
        <w:t xml:space="preserve"> </w:t>
      </w:r>
      <w:r w:rsidR="00A576F0" w:rsidRPr="009515EF">
        <w:rPr>
          <w:rFonts w:ascii="Times New Roman" w:hAnsi="Times New Roman" w:cs="Times New Roman"/>
          <w:sz w:val="24"/>
          <w:szCs w:val="24"/>
        </w:rPr>
        <w:fldChar w:fldCharType="begin" w:fldLock="1"/>
      </w:r>
      <w:r w:rsidR="00F97048" w:rsidRPr="009515EF">
        <w:rPr>
          <w:rFonts w:ascii="Times New Roman" w:hAnsi="Times New Roman" w:cs="Times New Roman"/>
          <w:sz w:val="24"/>
          <w:szCs w:val="24"/>
        </w:rPr>
        <w:instrText>ADDIN CSL_CITATION {"citationItems":[{"id":"ITEM-1","itemData":{"author":[{"dropping-particle":"","family":"Millikan","given":"Ruth Garrett","non-dropping-particle":"","parse-names":false,"suffix":""}],"id":"ITEM-1","issued":{"date-parts":[["1984"]]},"publisher":"MIT Press","title":"Language, Thought, and Other Biological Categories","type":"book"},"uris":["http://www.mendeley.com/documents/?uuid=86616c33-b0b2-4fa7-bb0d-146d6f20b776"]}],"mendeley":{"formattedCitation":"(Millikan, 1984)","plainTextFormattedCitation":"(Millikan, 1984)","previouslyFormattedCitation":"(Millikan, 1984)"},"properties":{"noteIndex":0},"schema":"https://github.com/citation-style-language/schema/raw/master/csl-citation.json"}</w:instrText>
      </w:r>
      <w:r w:rsidR="00A576F0" w:rsidRPr="009515EF">
        <w:rPr>
          <w:rFonts w:ascii="Times New Roman" w:hAnsi="Times New Roman" w:cs="Times New Roman"/>
          <w:sz w:val="24"/>
          <w:szCs w:val="24"/>
        </w:rPr>
        <w:fldChar w:fldCharType="separate"/>
      </w:r>
      <w:r w:rsidR="007C46F8" w:rsidRPr="009515EF">
        <w:rPr>
          <w:rFonts w:ascii="Times New Roman" w:hAnsi="Times New Roman" w:cs="Times New Roman"/>
          <w:noProof/>
          <w:sz w:val="24"/>
          <w:szCs w:val="24"/>
        </w:rPr>
        <w:t>(Millikan, 1984)</w:t>
      </w:r>
      <w:r w:rsidR="00A576F0" w:rsidRPr="009515EF">
        <w:rPr>
          <w:rFonts w:ascii="Times New Roman" w:hAnsi="Times New Roman" w:cs="Times New Roman"/>
          <w:sz w:val="24"/>
          <w:szCs w:val="24"/>
        </w:rPr>
        <w:fldChar w:fldCharType="end"/>
      </w:r>
      <w:r w:rsidR="008C78B8" w:rsidRPr="009515EF">
        <w:rPr>
          <w:rFonts w:ascii="Times New Roman" w:hAnsi="Times New Roman" w:cs="Times New Roman"/>
          <w:sz w:val="24"/>
          <w:szCs w:val="24"/>
        </w:rPr>
        <w:t>.</w:t>
      </w:r>
      <w:r w:rsidR="0075111B" w:rsidRPr="009515EF">
        <w:rPr>
          <w:rFonts w:ascii="Times New Roman" w:hAnsi="Times New Roman" w:cs="Times New Roman"/>
          <w:sz w:val="24"/>
          <w:szCs w:val="24"/>
        </w:rPr>
        <w:t xml:space="preserve"> And </w:t>
      </w:r>
      <w:r w:rsidR="000A7F40" w:rsidRPr="009515EF">
        <w:rPr>
          <w:rFonts w:ascii="Times New Roman" w:hAnsi="Times New Roman" w:cs="Times New Roman"/>
          <w:sz w:val="24"/>
          <w:szCs w:val="24"/>
        </w:rPr>
        <w:t xml:space="preserve">second, her argument </w:t>
      </w:r>
      <w:r w:rsidR="00FB5ABA" w:rsidRPr="009515EF">
        <w:rPr>
          <w:rFonts w:ascii="Times New Roman" w:hAnsi="Times New Roman" w:cs="Times New Roman"/>
          <w:sz w:val="24"/>
          <w:szCs w:val="24"/>
        </w:rPr>
        <w:t>seemed</w:t>
      </w:r>
      <w:r w:rsidR="008C78B8" w:rsidRPr="009515EF">
        <w:rPr>
          <w:rFonts w:ascii="Times New Roman" w:hAnsi="Times New Roman" w:cs="Times New Roman"/>
          <w:sz w:val="24"/>
          <w:szCs w:val="24"/>
        </w:rPr>
        <w:t xml:space="preserve"> </w:t>
      </w:r>
      <w:r w:rsidR="000212FB" w:rsidRPr="009515EF">
        <w:rPr>
          <w:rFonts w:ascii="Times New Roman" w:hAnsi="Times New Roman" w:cs="Times New Roman"/>
          <w:sz w:val="24"/>
          <w:szCs w:val="24"/>
        </w:rPr>
        <w:t xml:space="preserve">to undermine </w:t>
      </w:r>
      <w:r w:rsidR="008C78B8" w:rsidRPr="009515EF">
        <w:rPr>
          <w:rFonts w:ascii="Times New Roman" w:hAnsi="Times New Roman" w:cs="Times New Roman"/>
          <w:sz w:val="24"/>
          <w:szCs w:val="24"/>
        </w:rPr>
        <w:t xml:space="preserve">not only Swampman, but </w:t>
      </w:r>
      <w:r w:rsidR="008C78B8" w:rsidRPr="009515EF">
        <w:rPr>
          <w:rFonts w:ascii="Times New Roman" w:hAnsi="Times New Roman" w:cs="Times New Roman"/>
          <w:i/>
          <w:iCs/>
          <w:sz w:val="24"/>
          <w:szCs w:val="24"/>
        </w:rPr>
        <w:t>any</w:t>
      </w:r>
      <w:r w:rsidR="008C78B8" w:rsidRPr="009515EF">
        <w:rPr>
          <w:rFonts w:ascii="Times New Roman" w:hAnsi="Times New Roman" w:cs="Times New Roman"/>
          <w:sz w:val="24"/>
          <w:szCs w:val="24"/>
        </w:rPr>
        <w:t xml:space="preserve"> fantastical thought experiments</w:t>
      </w:r>
      <w:r w:rsidR="0003703E" w:rsidRPr="009515EF">
        <w:rPr>
          <w:rFonts w:ascii="Times New Roman" w:hAnsi="Times New Roman" w:cs="Times New Roman"/>
          <w:sz w:val="24"/>
          <w:szCs w:val="24"/>
        </w:rPr>
        <w:t xml:space="preserve"> like him</w:t>
      </w:r>
      <w:r w:rsidR="000A7F40" w:rsidRPr="009515EF">
        <w:rPr>
          <w:rFonts w:ascii="Times New Roman" w:hAnsi="Times New Roman" w:cs="Times New Roman"/>
          <w:sz w:val="24"/>
          <w:szCs w:val="24"/>
        </w:rPr>
        <w:t>, by showing exactly why</w:t>
      </w:r>
      <w:r w:rsidR="000A7F40" w:rsidRPr="009515EF">
        <w:rPr>
          <w:rFonts w:ascii="Times New Roman" w:hAnsi="Times New Roman" w:cs="Times New Roman"/>
          <w:i/>
          <w:iCs/>
          <w:sz w:val="24"/>
          <w:szCs w:val="24"/>
        </w:rPr>
        <w:t xml:space="preserve"> </w:t>
      </w:r>
      <w:r w:rsidR="000A7F40" w:rsidRPr="009515EF">
        <w:rPr>
          <w:rFonts w:ascii="Times New Roman" w:hAnsi="Times New Roman" w:cs="Times New Roman"/>
          <w:sz w:val="24"/>
          <w:szCs w:val="24"/>
        </w:rPr>
        <w:t>these kinds of thought experiments are irrelevant to our understanding of science</w:t>
      </w:r>
      <w:r w:rsidR="00582234" w:rsidRPr="009515EF">
        <w:rPr>
          <w:rFonts w:ascii="Times New Roman" w:hAnsi="Times New Roman" w:cs="Times New Roman"/>
          <w:sz w:val="24"/>
          <w:szCs w:val="24"/>
        </w:rPr>
        <w:t>.</w:t>
      </w:r>
      <w:r w:rsidR="00525E0E" w:rsidRPr="009515EF">
        <w:rPr>
          <w:rFonts w:ascii="Times New Roman" w:hAnsi="Times New Roman" w:cs="Times New Roman"/>
          <w:sz w:val="24"/>
          <w:szCs w:val="24"/>
        </w:rPr>
        <w:t xml:space="preserve"> </w:t>
      </w:r>
    </w:p>
    <w:p w14:paraId="7A0DE2C4" w14:textId="55ABA73A" w:rsidR="00334AAB" w:rsidRPr="009515EF" w:rsidRDefault="0003703E" w:rsidP="00CF317F">
      <w:pPr>
        <w:rPr>
          <w:rFonts w:ascii="Times New Roman" w:hAnsi="Times New Roman" w:cs="Times New Roman"/>
          <w:sz w:val="24"/>
          <w:szCs w:val="24"/>
        </w:rPr>
      </w:pPr>
      <w:r w:rsidRPr="009515EF">
        <w:rPr>
          <w:rFonts w:ascii="Times New Roman" w:hAnsi="Times New Roman" w:cs="Times New Roman"/>
          <w:sz w:val="24"/>
          <w:szCs w:val="24"/>
        </w:rPr>
        <w:tab/>
      </w:r>
      <w:r w:rsidR="00E80D57" w:rsidRPr="009515EF">
        <w:rPr>
          <w:rFonts w:ascii="Times New Roman" w:hAnsi="Times New Roman" w:cs="Times New Roman"/>
          <w:sz w:val="24"/>
          <w:szCs w:val="24"/>
        </w:rPr>
        <w:t>This paper will develop a</w:t>
      </w:r>
      <w:r w:rsidR="000E6CD1" w:rsidRPr="009515EF">
        <w:rPr>
          <w:rFonts w:ascii="Times New Roman" w:hAnsi="Times New Roman" w:cs="Times New Roman"/>
          <w:sz w:val="24"/>
          <w:szCs w:val="24"/>
        </w:rPr>
        <w:t xml:space="preserve">n account of </w:t>
      </w:r>
      <w:r w:rsidR="00E80D57" w:rsidRPr="009515EF">
        <w:rPr>
          <w:rFonts w:ascii="Times New Roman" w:hAnsi="Times New Roman" w:cs="Times New Roman"/>
          <w:sz w:val="24"/>
          <w:szCs w:val="24"/>
        </w:rPr>
        <w:t xml:space="preserve">thought experiments that shows </w:t>
      </w:r>
      <w:r w:rsidR="0095291C" w:rsidRPr="009515EF">
        <w:rPr>
          <w:rFonts w:ascii="Times New Roman" w:hAnsi="Times New Roman" w:cs="Times New Roman"/>
          <w:sz w:val="24"/>
          <w:szCs w:val="24"/>
        </w:rPr>
        <w:t>how</w:t>
      </w:r>
      <w:r w:rsidR="00E266B5" w:rsidRPr="009515EF">
        <w:rPr>
          <w:rFonts w:ascii="Times New Roman" w:hAnsi="Times New Roman" w:cs="Times New Roman"/>
          <w:sz w:val="24"/>
          <w:szCs w:val="24"/>
        </w:rPr>
        <w:t xml:space="preserve"> creations </w:t>
      </w:r>
      <w:r w:rsidR="000A21BF" w:rsidRPr="009515EF">
        <w:rPr>
          <w:rFonts w:ascii="Times New Roman" w:hAnsi="Times New Roman" w:cs="Times New Roman"/>
          <w:sz w:val="24"/>
          <w:szCs w:val="24"/>
        </w:rPr>
        <w:t>like</w:t>
      </w:r>
      <w:r w:rsidR="00E266B5" w:rsidRPr="009515EF">
        <w:rPr>
          <w:rFonts w:ascii="Times New Roman" w:hAnsi="Times New Roman" w:cs="Times New Roman"/>
          <w:sz w:val="24"/>
          <w:szCs w:val="24"/>
        </w:rPr>
        <w:t xml:space="preserve"> </w:t>
      </w:r>
      <w:r w:rsidRPr="009515EF">
        <w:rPr>
          <w:rFonts w:ascii="Times New Roman" w:hAnsi="Times New Roman" w:cs="Times New Roman"/>
          <w:sz w:val="24"/>
          <w:szCs w:val="24"/>
        </w:rPr>
        <w:t>Swampman</w:t>
      </w:r>
      <w:r w:rsidR="00E266B5" w:rsidRPr="009515EF">
        <w:rPr>
          <w:rFonts w:ascii="Times New Roman" w:hAnsi="Times New Roman" w:cs="Times New Roman"/>
          <w:sz w:val="24"/>
          <w:szCs w:val="24"/>
        </w:rPr>
        <w:t xml:space="preserve"> </w:t>
      </w:r>
      <w:r w:rsidR="00386CB3" w:rsidRPr="009515EF">
        <w:rPr>
          <w:rFonts w:ascii="Times New Roman" w:hAnsi="Times New Roman" w:cs="Times New Roman"/>
          <w:i/>
          <w:iCs/>
          <w:sz w:val="24"/>
          <w:szCs w:val="24"/>
        </w:rPr>
        <w:t xml:space="preserve">can </w:t>
      </w:r>
      <w:r w:rsidR="00386CB3" w:rsidRPr="009515EF">
        <w:rPr>
          <w:rFonts w:ascii="Times New Roman" w:hAnsi="Times New Roman" w:cs="Times New Roman"/>
          <w:sz w:val="24"/>
          <w:szCs w:val="24"/>
        </w:rPr>
        <w:t>be</w:t>
      </w:r>
      <w:r w:rsidR="00E266B5" w:rsidRPr="009515EF">
        <w:rPr>
          <w:rFonts w:ascii="Times New Roman" w:hAnsi="Times New Roman" w:cs="Times New Roman"/>
          <w:sz w:val="24"/>
          <w:szCs w:val="24"/>
        </w:rPr>
        <w:t xml:space="preserve"> relevant to </w:t>
      </w:r>
      <w:r w:rsidR="00386CB3" w:rsidRPr="009515EF">
        <w:rPr>
          <w:rFonts w:ascii="Times New Roman" w:hAnsi="Times New Roman" w:cs="Times New Roman"/>
          <w:sz w:val="24"/>
          <w:szCs w:val="24"/>
        </w:rPr>
        <w:t>our understanding of</w:t>
      </w:r>
      <w:r w:rsidR="00E266B5" w:rsidRPr="009515EF">
        <w:rPr>
          <w:rFonts w:ascii="Times New Roman" w:hAnsi="Times New Roman" w:cs="Times New Roman"/>
          <w:sz w:val="24"/>
          <w:szCs w:val="24"/>
        </w:rPr>
        <w:t xml:space="preserve"> science</w:t>
      </w:r>
      <w:r w:rsidR="000E6CD1" w:rsidRPr="009515EF">
        <w:rPr>
          <w:rFonts w:ascii="Times New Roman" w:hAnsi="Times New Roman" w:cs="Times New Roman"/>
          <w:sz w:val="24"/>
          <w:szCs w:val="24"/>
        </w:rPr>
        <w:t xml:space="preserve">. </w:t>
      </w:r>
      <w:r w:rsidR="00163B4E" w:rsidRPr="009515EF">
        <w:rPr>
          <w:rFonts w:ascii="Times New Roman" w:hAnsi="Times New Roman" w:cs="Times New Roman"/>
          <w:sz w:val="24"/>
          <w:szCs w:val="24"/>
        </w:rPr>
        <w:t xml:space="preserve">In §2 </w:t>
      </w:r>
      <w:r w:rsidR="00582234" w:rsidRPr="009515EF">
        <w:rPr>
          <w:rFonts w:ascii="Times New Roman" w:hAnsi="Times New Roman" w:cs="Times New Roman"/>
          <w:sz w:val="24"/>
          <w:szCs w:val="24"/>
        </w:rPr>
        <w:t xml:space="preserve">I’ll re-cap </w:t>
      </w:r>
      <w:r w:rsidR="000E6CD1" w:rsidRPr="009515EF">
        <w:rPr>
          <w:rFonts w:ascii="Times New Roman" w:hAnsi="Times New Roman" w:cs="Times New Roman"/>
          <w:sz w:val="24"/>
          <w:szCs w:val="24"/>
        </w:rPr>
        <w:t>Millikan’s</w:t>
      </w:r>
      <w:r w:rsidR="00582234" w:rsidRPr="009515EF">
        <w:rPr>
          <w:rFonts w:ascii="Times New Roman" w:hAnsi="Times New Roman" w:cs="Times New Roman"/>
          <w:sz w:val="24"/>
          <w:szCs w:val="24"/>
        </w:rPr>
        <w:t xml:space="preserve"> argument</w:t>
      </w:r>
      <w:r w:rsidR="00163B4E" w:rsidRPr="009515EF">
        <w:rPr>
          <w:rFonts w:ascii="Times New Roman" w:hAnsi="Times New Roman" w:cs="Times New Roman"/>
          <w:sz w:val="24"/>
          <w:szCs w:val="24"/>
        </w:rPr>
        <w:t xml:space="preserve">, </w:t>
      </w:r>
      <w:r w:rsidR="00525E0E" w:rsidRPr="009515EF">
        <w:rPr>
          <w:rFonts w:ascii="Times New Roman" w:hAnsi="Times New Roman" w:cs="Times New Roman"/>
          <w:sz w:val="24"/>
          <w:szCs w:val="24"/>
        </w:rPr>
        <w:t>and i</w:t>
      </w:r>
      <w:r w:rsidR="00582234" w:rsidRPr="009515EF">
        <w:rPr>
          <w:rFonts w:ascii="Times New Roman" w:hAnsi="Times New Roman" w:cs="Times New Roman"/>
          <w:sz w:val="24"/>
          <w:szCs w:val="24"/>
        </w:rPr>
        <w:t xml:space="preserve">n §3 I’ll draw a distinction between </w:t>
      </w:r>
      <w:r w:rsidR="00320B34" w:rsidRPr="009515EF">
        <w:rPr>
          <w:rFonts w:ascii="Times New Roman" w:hAnsi="Times New Roman" w:cs="Times New Roman"/>
          <w:sz w:val="24"/>
          <w:szCs w:val="24"/>
        </w:rPr>
        <w:t>the way Millikan conceives Swampman — as an</w:t>
      </w:r>
      <w:r w:rsidR="00334AAB" w:rsidRPr="009515EF">
        <w:rPr>
          <w:rFonts w:ascii="Times New Roman" w:hAnsi="Times New Roman" w:cs="Times New Roman"/>
          <w:sz w:val="24"/>
          <w:szCs w:val="24"/>
        </w:rPr>
        <w:t xml:space="preserve"> </w:t>
      </w:r>
      <w:r w:rsidR="00334AAB" w:rsidRPr="009515EF">
        <w:rPr>
          <w:rFonts w:ascii="Times New Roman" w:hAnsi="Times New Roman" w:cs="Times New Roman"/>
          <w:i/>
          <w:iCs/>
          <w:sz w:val="24"/>
          <w:szCs w:val="24"/>
        </w:rPr>
        <w:t>example</w:t>
      </w:r>
      <w:r w:rsidR="00334AAB" w:rsidRPr="009515EF">
        <w:rPr>
          <w:rFonts w:ascii="Times New Roman" w:hAnsi="Times New Roman" w:cs="Times New Roman"/>
          <w:sz w:val="24"/>
          <w:szCs w:val="24"/>
        </w:rPr>
        <w:t xml:space="preserve"> </w:t>
      </w:r>
      <w:r w:rsidR="00320B34" w:rsidRPr="009515EF">
        <w:rPr>
          <w:rFonts w:ascii="Times New Roman" w:hAnsi="Times New Roman" w:cs="Times New Roman"/>
          <w:sz w:val="24"/>
          <w:szCs w:val="24"/>
        </w:rPr>
        <w:t>of a scientific kind — and another way we might think of thought experiments — as</w:t>
      </w:r>
      <w:r w:rsidR="00334AAB" w:rsidRPr="009515EF">
        <w:rPr>
          <w:rFonts w:ascii="Times New Roman" w:hAnsi="Times New Roman" w:cs="Times New Roman"/>
          <w:sz w:val="24"/>
          <w:szCs w:val="24"/>
        </w:rPr>
        <w:t xml:space="preserve"> </w:t>
      </w:r>
      <w:r w:rsidR="009B301B" w:rsidRPr="009515EF">
        <w:rPr>
          <w:rFonts w:ascii="Times New Roman" w:hAnsi="Times New Roman" w:cs="Times New Roman"/>
          <w:i/>
          <w:iCs/>
          <w:sz w:val="24"/>
          <w:szCs w:val="24"/>
        </w:rPr>
        <w:t>illustrations</w:t>
      </w:r>
      <w:r w:rsidR="00320B34" w:rsidRPr="009515EF">
        <w:rPr>
          <w:rFonts w:ascii="Times New Roman" w:hAnsi="Times New Roman" w:cs="Times New Roman"/>
          <w:sz w:val="24"/>
          <w:szCs w:val="24"/>
        </w:rPr>
        <w:t xml:space="preserve"> of scientific reasoning</w:t>
      </w:r>
      <w:r w:rsidR="00334AAB" w:rsidRPr="009515EF">
        <w:rPr>
          <w:rFonts w:ascii="Times New Roman" w:hAnsi="Times New Roman" w:cs="Times New Roman"/>
          <w:sz w:val="24"/>
          <w:szCs w:val="24"/>
        </w:rPr>
        <w:t>.</w:t>
      </w:r>
      <w:r w:rsidR="00163B4E" w:rsidRPr="009515EF">
        <w:rPr>
          <w:rFonts w:ascii="Times New Roman" w:hAnsi="Times New Roman" w:cs="Times New Roman"/>
          <w:sz w:val="24"/>
          <w:szCs w:val="24"/>
        </w:rPr>
        <w:t xml:space="preserve"> </w:t>
      </w:r>
      <w:r w:rsidR="00320B34" w:rsidRPr="009515EF">
        <w:rPr>
          <w:rFonts w:ascii="Times New Roman" w:hAnsi="Times New Roman" w:cs="Times New Roman"/>
          <w:sz w:val="24"/>
          <w:szCs w:val="24"/>
        </w:rPr>
        <w:t>I’ll show that illustrations</w:t>
      </w:r>
      <w:r w:rsidR="00107275" w:rsidRPr="009515EF">
        <w:rPr>
          <w:rFonts w:ascii="Times New Roman" w:hAnsi="Times New Roman" w:cs="Times New Roman"/>
          <w:sz w:val="24"/>
          <w:szCs w:val="24"/>
        </w:rPr>
        <w:t xml:space="preserve"> </w:t>
      </w:r>
      <w:r w:rsidR="0095291C" w:rsidRPr="009515EF">
        <w:rPr>
          <w:rFonts w:ascii="Times New Roman" w:hAnsi="Times New Roman" w:cs="Times New Roman"/>
          <w:sz w:val="24"/>
          <w:szCs w:val="24"/>
        </w:rPr>
        <w:t xml:space="preserve">don’t hinge on </w:t>
      </w:r>
      <w:r w:rsidR="00525E0E" w:rsidRPr="009515EF">
        <w:rPr>
          <w:rFonts w:ascii="Times New Roman" w:hAnsi="Times New Roman" w:cs="Times New Roman"/>
          <w:sz w:val="24"/>
          <w:szCs w:val="24"/>
        </w:rPr>
        <w:t>the assumptions Millikan criticizes</w:t>
      </w:r>
      <w:r w:rsidR="00320B34" w:rsidRPr="009515EF">
        <w:rPr>
          <w:rFonts w:ascii="Times New Roman" w:hAnsi="Times New Roman" w:cs="Times New Roman"/>
          <w:sz w:val="24"/>
          <w:szCs w:val="24"/>
        </w:rPr>
        <w:t>, and I’ll reinforce this by comparing the</w:t>
      </w:r>
      <w:r w:rsidR="0095291C" w:rsidRPr="009515EF">
        <w:rPr>
          <w:rFonts w:ascii="Times New Roman" w:hAnsi="Times New Roman" w:cs="Times New Roman"/>
          <w:sz w:val="24"/>
          <w:szCs w:val="24"/>
        </w:rPr>
        <w:t xml:space="preserve"> logic of illustrations</w:t>
      </w:r>
      <w:r w:rsidR="00320B34" w:rsidRPr="009515EF">
        <w:rPr>
          <w:rFonts w:ascii="Times New Roman" w:hAnsi="Times New Roman" w:cs="Times New Roman"/>
          <w:sz w:val="24"/>
          <w:szCs w:val="24"/>
        </w:rPr>
        <w:t xml:space="preserve"> with </w:t>
      </w:r>
      <w:r w:rsidR="00334AAB" w:rsidRPr="009515EF">
        <w:rPr>
          <w:rFonts w:ascii="Times New Roman" w:hAnsi="Times New Roman" w:cs="Times New Roman"/>
          <w:sz w:val="24"/>
          <w:szCs w:val="24"/>
        </w:rPr>
        <w:t xml:space="preserve">some experimental paradigms in science. In §4 I’ll </w:t>
      </w:r>
      <w:r w:rsidR="000212FB" w:rsidRPr="009515EF">
        <w:rPr>
          <w:rFonts w:ascii="Times New Roman" w:hAnsi="Times New Roman" w:cs="Times New Roman"/>
          <w:sz w:val="24"/>
          <w:szCs w:val="24"/>
        </w:rPr>
        <w:t>argue</w:t>
      </w:r>
      <w:r w:rsidR="00334AAB" w:rsidRPr="009515EF">
        <w:rPr>
          <w:rFonts w:ascii="Times New Roman" w:hAnsi="Times New Roman" w:cs="Times New Roman"/>
          <w:sz w:val="24"/>
          <w:szCs w:val="24"/>
        </w:rPr>
        <w:t xml:space="preserve"> that Swampman </w:t>
      </w:r>
      <w:r w:rsidR="000212FB" w:rsidRPr="009515EF">
        <w:rPr>
          <w:rFonts w:ascii="Times New Roman" w:hAnsi="Times New Roman" w:cs="Times New Roman"/>
          <w:sz w:val="24"/>
          <w:szCs w:val="24"/>
        </w:rPr>
        <w:t>can be fruitfully</w:t>
      </w:r>
      <w:r w:rsidR="00334AAB" w:rsidRPr="009515EF">
        <w:rPr>
          <w:rFonts w:ascii="Times New Roman" w:hAnsi="Times New Roman" w:cs="Times New Roman"/>
          <w:sz w:val="24"/>
          <w:szCs w:val="24"/>
        </w:rPr>
        <w:t xml:space="preserve"> understood as an </w:t>
      </w:r>
      <w:r w:rsidR="00107275" w:rsidRPr="009515EF">
        <w:rPr>
          <w:rFonts w:ascii="Times New Roman" w:hAnsi="Times New Roman" w:cs="Times New Roman"/>
          <w:sz w:val="24"/>
          <w:szCs w:val="24"/>
        </w:rPr>
        <w:t>illustration</w:t>
      </w:r>
      <w:r w:rsidR="00525E0E" w:rsidRPr="009515EF">
        <w:rPr>
          <w:rFonts w:ascii="Times New Roman" w:hAnsi="Times New Roman" w:cs="Times New Roman"/>
          <w:sz w:val="24"/>
          <w:szCs w:val="24"/>
        </w:rPr>
        <w:t>. S</w:t>
      </w:r>
      <w:r w:rsidRPr="009515EF">
        <w:rPr>
          <w:rFonts w:ascii="Times New Roman" w:hAnsi="Times New Roman" w:cs="Times New Roman"/>
          <w:sz w:val="24"/>
          <w:szCs w:val="24"/>
        </w:rPr>
        <w:t xml:space="preserve">o </w:t>
      </w:r>
      <w:r w:rsidR="00334AAB" w:rsidRPr="009515EF">
        <w:rPr>
          <w:rFonts w:ascii="Times New Roman" w:hAnsi="Times New Roman" w:cs="Times New Roman"/>
          <w:sz w:val="24"/>
          <w:szCs w:val="24"/>
        </w:rPr>
        <w:t xml:space="preserve">understood, he is untouched by Millikan’s argument, and </w:t>
      </w:r>
      <w:r w:rsidR="00041823" w:rsidRPr="009515EF">
        <w:rPr>
          <w:rFonts w:ascii="Times New Roman" w:hAnsi="Times New Roman" w:cs="Times New Roman"/>
          <w:sz w:val="24"/>
          <w:szCs w:val="24"/>
        </w:rPr>
        <w:t>might</w:t>
      </w:r>
      <w:r w:rsidR="00334AAB" w:rsidRPr="009515EF">
        <w:rPr>
          <w:rFonts w:ascii="Times New Roman" w:hAnsi="Times New Roman" w:cs="Times New Roman"/>
          <w:sz w:val="24"/>
          <w:szCs w:val="24"/>
        </w:rPr>
        <w:t xml:space="preserve"> have interesting things to tell us about cognitive science. </w:t>
      </w:r>
      <w:r w:rsidR="00AD0CC7" w:rsidRPr="009515EF">
        <w:rPr>
          <w:rFonts w:ascii="Times New Roman" w:hAnsi="Times New Roman" w:cs="Times New Roman"/>
          <w:sz w:val="24"/>
          <w:szCs w:val="24"/>
        </w:rPr>
        <w:t>§</w:t>
      </w:r>
      <w:r w:rsidR="005A7731" w:rsidRPr="009515EF">
        <w:rPr>
          <w:rFonts w:ascii="Times New Roman" w:hAnsi="Times New Roman" w:cs="Times New Roman"/>
          <w:sz w:val="24"/>
          <w:szCs w:val="24"/>
        </w:rPr>
        <w:t>5</w:t>
      </w:r>
      <w:r w:rsidR="00AD0CC7" w:rsidRPr="009515EF">
        <w:rPr>
          <w:rFonts w:ascii="Times New Roman" w:hAnsi="Times New Roman" w:cs="Times New Roman"/>
          <w:sz w:val="24"/>
          <w:szCs w:val="24"/>
        </w:rPr>
        <w:t xml:space="preserve"> will conclude with </w:t>
      </w:r>
      <w:r w:rsidR="00041823" w:rsidRPr="009515EF">
        <w:rPr>
          <w:rFonts w:ascii="Times New Roman" w:hAnsi="Times New Roman" w:cs="Times New Roman"/>
          <w:sz w:val="24"/>
          <w:szCs w:val="24"/>
        </w:rPr>
        <w:t>some</w:t>
      </w:r>
      <w:r w:rsidR="00AD0CC7" w:rsidRPr="009515EF">
        <w:rPr>
          <w:rFonts w:ascii="Times New Roman" w:hAnsi="Times New Roman" w:cs="Times New Roman"/>
          <w:sz w:val="24"/>
          <w:szCs w:val="24"/>
        </w:rPr>
        <w:t xml:space="preserve"> upshots</w:t>
      </w:r>
      <w:r w:rsidR="00FD0D64" w:rsidRPr="009515EF">
        <w:rPr>
          <w:rFonts w:ascii="Times New Roman" w:hAnsi="Times New Roman" w:cs="Times New Roman"/>
          <w:sz w:val="24"/>
          <w:szCs w:val="24"/>
        </w:rPr>
        <w:t xml:space="preserve"> </w:t>
      </w:r>
      <w:r w:rsidR="00AD0CC7" w:rsidRPr="009515EF">
        <w:rPr>
          <w:rFonts w:ascii="Times New Roman" w:hAnsi="Times New Roman" w:cs="Times New Roman"/>
          <w:sz w:val="24"/>
          <w:szCs w:val="24"/>
        </w:rPr>
        <w:t xml:space="preserve">of this </w:t>
      </w:r>
      <w:r w:rsidR="00FD0D64" w:rsidRPr="009515EF">
        <w:rPr>
          <w:rFonts w:ascii="Times New Roman" w:hAnsi="Times New Roman" w:cs="Times New Roman"/>
          <w:sz w:val="24"/>
          <w:szCs w:val="24"/>
        </w:rPr>
        <w:t>way of thinking about</w:t>
      </w:r>
      <w:r w:rsidR="00AD0CC7" w:rsidRPr="009515EF">
        <w:rPr>
          <w:rFonts w:ascii="Times New Roman" w:hAnsi="Times New Roman" w:cs="Times New Roman"/>
          <w:sz w:val="24"/>
          <w:szCs w:val="24"/>
        </w:rPr>
        <w:t xml:space="preserve"> thought experiments, </w:t>
      </w:r>
      <w:r w:rsidR="00334AAB" w:rsidRPr="009515EF">
        <w:rPr>
          <w:rFonts w:ascii="Times New Roman" w:hAnsi="Times New Roman" w:cs="Times New Roman"/>
          <w:sz w:val="24"/>
          <w:szCs w:val="24"/>
        </w:rPr>
        <w:t xml:space="preserve">for </w:t>
      </w:r>
      <w:r w:rsidR="00FD0D64" w:rsidRPr="009515EF">
        <w:rPr>
          <w:rFonts w:ascii="Times New Roman" w:hAnsi="Times New Roman" w:cs="Times New Roman"/>
          <w:sz w:val="24"/>
          <w:szCs w:val="24"/>
        </w:rPr>
        <w:t xml:space="preserve">both </w:t>
      </w:r>
      <w:r w:rsidR="00334AAB" w:rsidRPr="009515EF">
        <w:rPr>
          <w:rFonts w:ascii="Times New Roman" w:hAnsi="Times New Roman" w:cs="Times New Roman"/>
          <w:sz w:val="24"/>
          <w:szCs w:val="24"/>
        </w:rPr>
        <w:t>philosophy of cognitive science</w:t>
      </w:r>
      <w:r w:rsidR="00AD0CC7" w:rsidRPr="009515EF">
        <w:rPr>
          <w:rFonts w:ascii="Times New Roman" w:hAnsi="Times New Roman" w:cs="Times New Roman"/>
          <w:sz w:val="24"/>
          <w:szCs w:val="24"/>
        </w:rPr>
        <w:t xml:space="preserve"> and</w:t>
      </w:r>
      <w:r w:rsidR="00334AAB" w:rsidRPr="009515EF">
        <w:rPr>
          <w:rFonts w:ascii="Times New Roman" w:hAnsi="Times New Roman" w:cs="Times New Roman"/>
          <w:sz w:val="24"/>
          <w:szCs w:val="24"/>
        </w:rPr>
        <w:t xml:space="preserve"> philosophy of science more </w:t>
      </w:r>
      <w:r w:rsidR="00651144" w:rsidRPr="009515EF">
        <w:rPr>
          <w:rFonts w:ascii="Times New Roman" w:hAnsi="Times New Roman" w:cs="Times New Roman"/>
          <w:sz w:val="24"/>
          <w:szCs w:val="24"/>
        </w:rPr>
        <w:t>broadly</w:t>
      </w:r>
      <w:r w:rsidR="00AD0CC7" w:rsidRPr="009515EF">
        <w:rPr>
          <w:rFonts w:ascii="Times New Roman" w:hAnsi="Times New Roman" w:cs="Times New Roman"/>
          <w:sz w:val="24"/>
          <w:szCs w:val="24"/>
        </w:rPr>
        <w:t>.</w:t>
      </w:r>
    </w:p>
    <w:p w14:paraId="5AECD74E" w14:textId="77777777" w:rsidR="009E7A81" w:rsidRPr="009515EF" w:rsidRDefault="009E7A81" w:rsidP="00CF317F">
      <w:pPr>
        <w:rPr>
          <w:rFonts w:ascii="Times New Roman" w:hAnsi="Times New Roman" w:cs="Times New Roman"/>
          <w:sz w:val="24"/>
          <w:szCs w:val="24"/>
        </w:rPr>
      </w:pPr>
    </w:p>
    <w:p w14:paraId="7EA27742" w14:textId="0902D343" w:rsidR="00485829" w:rsidRPr="009515EF" w:rsidRDefault="00021508" w:rsidP="00CF317F">
      <w:pPr>
        <w:pStyle w:val="Heady"/>
        <w:rPr>
          <w:rFonts w:ascii="Times New Roman" w:hAnsi="Times New Roman" w:cs="Times New Roman"/>
          <w:b/>
          <w:bCs/>
        </w:rPr>
      </w:pPr>
      <w:r w:rsidRPr="009515EF">
        <w:rPr>
          <w:rFonts w:ascii="Times New Roman" w:hAnsi="Times New Roman" w:cs="Times New Roman"/>
          <w:b/>
          <w:bCs/>
        </w:rPr>
        <w:t xml:space="preserve">2. </w:t>
      </w:r>
      <w:r w:rsidR="00485829" w:rsidRPr="009515EF">
        <w:rPr>
          <w:rFonts w:ascii="Times New Roman" w:hAnsi="Times New Roman" w:cs="Times New Roman"/>
          <w:b/>
          <w:bCs/>
        </w:rPr>
        <w:t>Teleo</w:t>
      </w:r>
      <w:r w:rsidR="00A6209F" w:rsidRPr="009515EF">
        <w:rPr>
          <w:rFonts w:ascii="Times New Roman" w:hAnsi="Times New Roman" w:cs="Times New Roman"/>
          <w:b/>
          <w:bCs/>
        </w:rPr>
        <w:t>semantics and the Swampman counterexample</w:t>
      </w:r>
    </w:p>
    <w:p w14:paraId="35B80674" w14:textId="08C0FD19" w:rsidR="00485829" w:rsidRPr="009515EF" w:rsidRDefault="00A6209F" w:rsidP="00CF317F">
      <w:pPr>
        <w:rPr>
          <w:rFonts w:ascii="Times New Roman" w:hAnsi="Times New Roman" w:cs="Times New Roman"/>
          <w:smallCaps/>
          <w:sz w:val="24"/>
          <w:szCs w:val="24"/>
        </w:rPr>
      </w:pPr>
      <w:r w:rsidRPr="009515EF">
        <w:rPr>
          <w:rFonts w:ascii="Times New Roman" w:hAnsi="Times New Roman" w:cs="Times New Roman"/>
          <w:sz w:val="24"/>
          <w:szCs w:val="24"/>
        </w:rPr>
        <w:t>Teleosemantics is easy enough to summarize</w:t>
      </w:r>
      <w:r w:rsidR="008333C7" w:rsidRPr="009515EF">
        <w:rPr>
          <w:rFonts w:ascii="Times New Roman" w:hAnsi="Times New Roman" w:cs="Times New Roman"/>
          <w:sz w:val="24"/>
          <w:szCs w:val="24"/>
        </w:rPr>
        <w:t xml:space="preserve"> at a high level</w:t>
      </w:r>
      <w:r w:rsidR="00ED2694" w:rsidRPr="009515EF">
        <w:rPr>
          <w:rFonts w:ascii="Times New Roman" w:hAnsi="Times New Roman" w:cs="Times New Roman"/>
          <w:smallCaps/>
          <w:sz w:val="24"/>
          <w:szCs w:val="24"/>
        </w:rPr>
        <w:t>:</w:t>
      </w:r>
      <w:r w:rsidR="00ED2694" w:rsidRPr="009515EF">
        <w:rPr>
          <w:rFonts w:ascii="Times New Roman" w:hAnsi="Times New Roman" w:cs="Times New Roman"/>
          <w:i/>
          <w:iCs/>
          <w:smallCaps/>
          <w:sz w:val="24"/>
          <w:szCs w:val="24"/>
        </w:rPr>
        <w:t xml:space="preserve"> </w:t>
      </w:r>
      <w:r w:rsidR="008333C7" w:rsidRPr="009515EF">
        <w:rPr>
          <w:rFonts w:ascii="Times New Roman" w:hAnsi="Times New Roman" w:cs="Times New Roman"/>
          <w:i/>
          <w:iCs/>
          <w:sz w:val="24"/>
          <w:szCs w:val="24"/>
        </w:rPr>
        <w:t xml:space="preserve">representation </w:t>
      </w:r>
      <w:r w:rsidR="00485829" w:rsidRPr="009515EF">
        <w:rPr>
          <w:rFonts w:ascii="Times New Roman" w:hAnsi="Times New Roman" w:cs="Times New Roman"/>
          <w:sz w:val="24"/>
          <w:szCs w:val="24"/>
        </w:rPr>
        <w:t xml:space="preserve">is a natural kind, and what makes something a </w:t>
      </w:r>
      <w:r w:rsidR="009B6098" w:rsidRPr="009515EF">
        <w:rPr>
          <w:rFonts w:ascii="Times New Roman" w:hAnsi="Times New Roman" w:cs="Times New Roman"/>
          <w:sz w:val="24"/>
          <w:szCs w:val="24"/>
        </w:rPr>
        <w:t>member</w:t>
      </w:r>
      <w:r w:rsidR="00485829" w:rsidRPr="009515EF">
        <w:rPr>
          <w:rFonts w:ascii="Times New Roman" w:hAnsi="Times New Roman" w:cs="Times New Roman"/>
          <w:sz w:val="24"/>
          <w:szCs w:val="24"/>
        </w:rPr>
        <w:t xml:space="preserve"> </w:t>
      </w:r>
      <w:r w:rsidR="00C078F3" w:rsidRPr="009515EF">
        <w:rPr>
          <w:rFonts w:ascii="Times New Roman" w:hAnsi="Times New Roman" w:cs="Times New Roman"/>
          <w:sz w:val="24"/>
          <w:szCs w:val="24"/>
        </w:rPr>
        <w:t xml:space="preserve">of that kind </w:t>
      </w:r>
      <w:r w:rsidR="00485829" w:rsidRPr="009515EF">
        <w:rPr>
          <w:rFonts w:ascii="Times New Roman" w:hAnsi="Times New Roman" w:cs="Times New Roman"/>
          <w:sz w:val="24"/>
          <w:szCs w:val="24"/>
        </w:rPr>
        <w:t xml:space="preserve">is that it has a certain </w:t>
      </w:r>
      <w:r w:rsidR="00940A8E" w:rsidRPr="009515EF">
        <w:rPr>
          <w:rFonts w:ascii="Times New Roman" w:hAnsi="Times New Roman" w:cs="Times New Roman"/>
          <w:sz w:val="24"/>
          <w:szCs w:val="24"/>
        </w:rPr>
        <w:t>sort</w:t>
      </w:r>
      <w:r w:rsidR="00485829" w:rsidRPr="009515EF">
        <w:rPr>
          <w:rFonts w:ascii="Times New Roman" w:hAnsi="Times New Roman" w:cs="Times New Roman"/>
          <w:sz w:val="24"/>
          <w:szCs w:val="24"/>
        </w:rPr>
        <w:t xml:space="preserve"> of selection history </w:t>
      </w:r>
      <w:r w:rsidR="00485829" w:rsidRPr="009515EF">
        <w:rPr>
          <w:rFonts w:ascii="Times New Roman" w:hAnsi="Times New Roman" w:cs="Times New Roman"/>
          <w:sz w:val="24"/>
          <w:szCs w:val="24"/>
        </w:rPr>
        <w:fldChar w:fldCharType="begin" w:fldLock="1"/>
      </w:r>
      <w:r w:rsidR="00A27F77" w:rsidRPr="009515EF">
        <w:rPr>
          <w:rFonts w:ascii="Times New Roman" w:hAnsi="Times New Roman" w:cs="Times New Roman"/>
          <w:sz w:val="24"/>
          <w:szCs w:val="24"/>
        </w:rPr>
        <w:instrText>ADDIN CSL_CITATION {"citationItems":[{"id":"ITEM-1","itemData":{"author":[{"dropping-particle":"","family":"Millikan","given":"Ruth Garrett","non-dropping-particle":"","parse-names":false,"suffix":""}],"id":"ITEM-1","issued":{"date-parts":[["1984"]]},"publisher":"MIT Press","title":"Language, Thought, and Other Biological Categories","type":"book"},"uris":["http://www.mendeley.com/documents/?uuid=86616c33-b0b2-4fa7-bb0d-146d6f20b776"]},{"id":"ITEM-2","itemData":{"author":[{"dropping-particle":"","family":"Neander","given":"Karen","non-dropping-particle":"","parse-names":false,"suffix":""}],"id":"ITEM-2","issued":{"date-parts":[["2017"]]},"publisher":"MIT Press","title":"A Mark of the Mental","type":"book"},"uris":["http://www.mendeley.com/documents/?uuid=a1a805c2-3252-4965-9ce1-485dac8047cb"]},{"id":"ITEM-3","itemData":{"author":[{"dropping-particle":"","family":"Shea","given":"Nicholas","non-dropping-particle":"","parse-names":false,"suffix":""}],"id":"ITEM-3","issued":{"date-parts":[["2018"]]},"publisher":"Oxford University Press","title":"Representation in Cognitive Science","type":"book"},"uris":["http://www.mendeley.com/documents/?uuid=10323fab-3094-4141-987d-d7ba4da59a91"]}],"mendeley":{"formattedCitation":"(Millikan, 1984; Neander, 2017; Shea, 2018)","plainTextFormattedCitation":"(Millikan, 1984; Neander, 2017; Shea, 2018)","previouslyFormattedCitation":"(Millikan, 1984; Neander, 2017; Shea, 2018)"},"properties":{"noteIndex":0},"schema":"https://github.com/citation-style-language/schema/raw/master/csl-citation.json"}</w:instrText>
      </w:r>
      <w:r w:rsidR="00485829" w:rsidRPr="009515EF">
        <w:rPr>
          <w:rFonts w:ascii="Times New Roman" w:hAnsi="Times New Roman" w:cs="Times New Roman"/>
          <w:sz w:val="24"/>
          <w:szCs w:val="24"/>
        </w:rPr>
        <w:fldChar w:fldCharType="separate"/>
      </w:r>
      <w:r w:rsidR="00485829" w:rsidRPr="009515EF">
        <w:rPr>
          <w:rFonts w:ascii="Times New Roman" w:hAnsi="Times New Roman" w:cs="Times New Roman"/>
          <w:noProof/>
          <w:sz w:val="24"/>
          <w:szCs w:val="24"/>
        </w:rPr>
        <w:t>(Millikan, 1984; Neander, 2017; Shea, 2018)</w:t>
      </w:r>
      <w:r w:rsidR="00485829" w:rsidRPr="009515EF">
        <w:rPr>
          <w:rFonts w:ascii="Times New Roman" w:hAnsi="Times New Roman" w:cs="Times New Roman"/>
          <w:sz w:val="24"/>
          <w:szCs w:val="24"/>
        </w:rPr>
        <w:fldChar w:fldCharType="end"/>
      </w:r>
      <w:r w:rsidR="008B2C64" w:rsidRPr="009515EF">
        <w:rPr>
          <w:rFonts w:ascii="Times New Roman" w:hAnsi="Times New Roman" w:cs="Times New Roman"/>
          <w:sz w:val="24"/>
          <w:szCs w:val="24"/>
        </w:rPr>
        <w:t>.</w:t>
      </w:r>
      <w:r w:rsidR="00C078F3" w:rsidRPr="009515EF">
        <w:rPr>
          <w:rStyle w:val="FootnoteReference"/>
          <w:rFonts w:ascii="Times New Roman" w:hAnsi="Times New Roman" w:cs="Times New Roman"/>
          <w:sz w:val="24"/>
          <w:szCs w:val="24"/>
        </w:rPr>
        <w:footnoteReference w:id="2"/>
      </w:r>
      <w:r w:rsidR="009A77B5" w:rsidRPr="009515EF">
        <w:rPr>
          <w:rFonts w:ascii="Times New Roman" w:hAnsi="Times New Roman" w:cs="Times New Roman"/>
          <w:smallCaps/>
          <w:sz w:val="24"/>
          <w:szCs w:val="24"/>
        </w:rPr>
        <w:t xml:space="preserve"> </w:t>
      </w:r>
      <w:r w:rsidR="00962B53" w:rsidRPr="009515EF">
        <w:rPr>
          <w:rFonts w:ascii="Times New Roman" w:hAnsi="Times New Roman" w:cs="Times New Roman"/>
          <w:sz w:val="24"/>
          <w:szCs w:val="24"/>
        </w:rPr>
        <w:t>The view is applied to representation as it appears in folk psychology, philosophy, and cognitive science</w:t>
      </w:r>
      <w:r w:rsidR="00D13B47" w:rsidRPr="009515EF">
        <w:rPr>
          <w:rFonts w:ascii="Times New Roman" w:hAnsi="Times New Roman" w:cs="Times New Roman"/>
          <w:sz w:val="24"/>
          <w:szCs w:val="24"/>
        </w:rPr>
        <w:t>, but</w:t>
      </w:r>
      <w:r w:rsidR="00962B53" w:rsidRPr="009515EF">
        <w:rPr>
          <w:rFonts w:ascii="Times New Roman" w:hAnsi="Times New Roman" w:cs="Times New Roman"/>
          <w:sz w:val="24"/>
          <w:szCs w:val="24"/>
        </w:rPr>
        <w:t xml:space="preserve"> I’m focused on the cognitive scientific case, </w:t>
      </w:r>
      <w:r w:rsidR="009A77B5" w:rsidRPr="009515EF">
        <w:rPr>
          <w:rFonts w:ascii="Times New Roman" w:hAnsi="Times New Roman" w:cs="Times New Roman"/>
          <w:sz w:val="24"/>
          <w:szCs w:val="24"/>
        </w:rPr>
        <w:t xml:space="preserve">where authors </w:t>
      </w:r>
      <w:r w:rsidR="009A42D0" w:rsidRPr="009515EF">
        <w:rPr>
          <w:rFonts w:ascii="Times New Roman" w:hAnsi="Times New Roman" w:cs="Times New Roman"/>
          <w:sz w:val="24"/>
          <w:szCs w:val="24"/>
        </w:rPr>
        <w:t>like</w:t>
      </w:r>
      <w:r w:rsidR="00962B53" w:rsidRPr="009515EF">
        <w:rPr>
          <w:rFonts w:ascii="Times New Roman" w:hAnsi="Times New Roman" w:cs="Times New Roman"/>
          <w:sz w:val="24"/>
          <w:szCs w:val="24"/>
        </w:rPr>
        <w:t xml:space="preserve"> Neander </w:t>
      </w:r>
      <w:r w:rsidR="00962B53" w:rsidRPr="009515EF">
        <w:rPr>
          <w:rFonts w:ascii="Times New Roman" w:hAnsi="Times New Roman" w:cs="Times New Roman"/>
          <w:sz w:val="24"/>
          <w:szCs w:val="24"/>
        </w:rPr>
        <w:fldChar w:fldCharType="begin" w:fldLock="1"/>
      </w:r>
      <w:r w:rsidR="00962B53" w:rsidRPr="009515EF">
        <w:rPr>
          <w:rFonts w:ascii="Times New Roman" w:hAnsi="Times New Roman" w:cs="Times New Roman"/>
          <w:sz w:val="24"/>
          <w:szCs w:val="24"/>
        </w:rPr>
        <w:instrText>ADDIN CSL_CITATION {"citationItems":[{"id":"ITEM-1","itemData":{"author":[{"dropping-particle":"","family":"Neander","given":"Karen","non-dropping-particle":"","parse-names":false,"suffix":""}],"id":"ITEM-1","issued":{"date-parts":[["2017"]]},"publisher":"MIT Press","title":"A Mark of the Mental","type":"book"},"suppress-author":1,"uris":["http://www.mendeley.com/documents/?uuid=a1a805c2-3252-4965-9ce1-485dac8047cb"]}],"mendeley":{"formattedCitation":"(2017)","plainTextFormattedCitation":"(2017)","previouslyFormattedCitation":"(2017)"},"properties":{"noteIndex":0},"schema":"https://github.com/citation-style-language/schema/raw/master/csl-citation.json"}</w:instrText>
      </w:r>
      <w:r w:rsidR="00962B53" w:rsidRPr="009515EF">
        <w:rPr>
          <w:rFonts w:ascii="Times New Roman" w:hAnsi="Times New Roman" w:cs="Times New Roman"/>
          <w:sz w:val="24"/>
          <w:szCs w:val="24"/>
        </w:rPr>
        <w:fldChar w:fldCharType="separate"/>
      </w:r>
      <w:r w:rsidR="00962B53" w:rsidRPr="009515EF">
        <w:rPr>
          <w:rFonts w:ascii="Times New Roman" w:hAnsi="Times New Roman" w:cs="Times New Roman"/>
          <w:noProof/>
          <w:sz w:val="24"/>
          <w:szCs w:val="24"/>
        </w:rPr>
        <w:t>(2017)</w:t>
      </w:r>
      <w:r w:rsidR="00962B53" w:rsidRPr="009515EF">
        <w:rPr>
          <w:rFonts w:ascii="Times New Roman" w:hAnsi="Times New Roman" w:cs="Times New Roman"/>
          <w:sz w:val="24"/>
          <w:szCs w:val="24"/>
        </w:rPr>
        <w:fldChar w:fldCharType="end"/>
      </w:r>
      <w:r w:rsidR="00962B53" w:rsidRPr="009515EF">
        <w:rPr>
          <w:rFonts w:ascii="Times New Roman" w:hAnsi="Times New Roman" w:cs="Times New Roman"/>
          <w:sz w:val="24"/>
          <w:szCs w:val="24"/>
        </w:rPr>
        <w:t xml:space="preserve"> and Shea </w:t>
      </w:r>
      <w:r w:rsidR="00962B53" w:rsidRPr="009515EF">
        <w:rPr>
          <w:rFonts w:ascii="Times New Roman" w:hAnsi="Times New Roman" w:cs="Times New Roman"/>
          <w:sz w:val="24"/>
          <w:szCs w:val="24"/>
        </w:rPr>
        <w:fldChar w:fldCharType="begin" w:fldLock="1"/>
      </w:r>
      <w:r w:rsidR="00DA2134"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suppress-author":1,"uris":["http://www.mendeley.com/documents/?uuid=10323fab-3094-4141-987d-d7ba4da59a91"]}],"mendeley":{"formattedCitation":"(2018)","plainTextFormattedCitation":"(2018)","previouslyFormattedCitation":"(2018)"},"properties":{"noteIndex":0},"schema":"https://github.com/citation-style-language/schema/raw/master/csl-citation.json"}</w:instrText>
      </w:r>
      <w:r w:rsidR="00962B53" w:rsidRPr="009515EF">
        <w:rPr>
          <w:rFonts w:ascii="Times New Roman" w:hAnsi="Times New Roman" w:cs="Times New Roman"/>
          <w:sz w:val="24"/>
          <w:szCs w:val="24"/>
        </w:rPr>
        <w:fldChar w:fldCharType="separate"/>
      </w:r>
      <w:r w:rsidR="00962B53" w:rsidRPr="009515EF">
        <w:rPr>
          <w:rFonts w:ascii="Times New Roman" w:hAnsi="Times New Roman" w:cs="Times New Roman"/>
          <w:noProof/>
          <w:sz w:val="24"/>
          <w:szCs w:val="24"/>
        </w:rPr>
        <w:t>(2018)</w:t>
      </w:r>
      <w:r w:rsidR="00962B53" w:rsidRPr="009515EF">
        <w:rPr>
          <w:rFonts w:ascii="Times New Roman" w:hAnsi="Times New Roman" w:cs="Times New Roman"/>
          <w:sz w:val="24"/>
          <w:szCs w:val="24"/>
        </w:rPr>
        <w:fldChar w:fldCharType="end"/>
      </w:r>
      <w:r w:rsidR="009A77B5" w:rsidRPr="009515EF">
        <w:rPr>
          <w:rFonts w:ascii="Times New Roman" w:hAnsi="Times New Roman" w:cs="Times New Roman"/>
          <w:sz w:val="24"/>
          <w:szCs w:val="24"/>
        </w:rPr>
        <w:t xml:space="preserve"> use it to understand </w:t>
      </w:r>
      <w:r w:rsidR="00651144" w:rsidRPr="009515EF">
        <w:rPr>
          <w:rFonts w:ascii="Times New Roman" w:hAnsi="Times New Roman" w:cs="Times New Roman"/>
          <w:sz w:val="24"/>
          <w:szCs w:val="24"/>
        </w:rPr>
        <w:t xml:space="preserve">the </w:t>
      </w:r>
      <w:r w:rsidR="00252015" w:rsidRPr="009515EF">
        <w:rPr>
          <w:rFonts w:ascii="Times New Roman" w:hAnsi="Times New Roman" w:cs="Times New Roman"/>
          <w:sz w:val="24"/>
          <w:szCs w:val="24"/>
        </w:rPr>
        <w:t xml:space="preserve">scientific </w:t>
      </w:r>
      <w:r w:rsidR="009A77B5" w:rsidRPr="009515EF">
        <w:rPr>
          <w:rFonts w:ascii="Times New Roman" w:hAnsi="Times New Roman" w:cs="Times New Roman"/>
          <w:sz w:val="24"/>
          <w:szCs w:val="24"/>
        </w:rPr>
        <w:t xml:space="preserve">role of </w:t>
      </w:r>
      <w:r w:rsidR="00252015" w:rsidRPr="009515EF">
        <w:rPr>
          <w:rFonts w:ascii="Times New Roman" w:hAnsi="Times New Roman" w:cs="Times New Roman"/>
          <w:sz w:val="24"/>
          <w:szCs w:val="24"/>
        </w:rPr>
        <w:t>representational</w:t>
      </w:r>
      <w:r w:rsidR="009A77B5" w:rsidRPr="009515EF">
        <w:rPr>
          <w:rFonts w:ascii="Times New Roman" w:hAnsi="Times New Roman" w:cs="Times New Roman"/>
          <w:sz w:val="24"/>
          <w:szCs w:val="24"/>
        </w:rPr>
        <w:t xml:space="preserve"> concep</w:t>
      </w:r>
      <w:r w:rsidR="00252015" w:rsidRPr="009515EF">
        <w:rPr>
          <w:rFonts w:ascii="Times New Roman" w:hAnsi="Times New Roman" w:cs="Times New Roman"/>
          <w:sz w:val="24"/>
          <w:szCs w:val="24"/>
        </w:rPr>
        <w:t>ts</w:t>
      </w:r>
      <w:r w:rsidR="009A77B5" w:rsidRPr="009515EF">
        <w:rPr>
          <w:rFonts w:ascii="Times New Roman" w:hAnsi="Times New Roman" w:cs="Times New Roman"/>
          <w:sz w:val="24"/>
          <w:szCs w:val="24"/>
        </w:rPr>
        <w:t xml:space="preserve">. </w:t>
      </w:r>
      <w:r w:rsidR="008333C7" w:rsidRPr="009515EF">
        <w:rPr>
          <w:rFonts w:ascii="Times New Roman" w:hAnsi="Times New Roman" w:cs="Times New Roman"/>
          <w:sz w:val="24"/>
          <w:szCs w:val="24"/>
        </w:rPr>
        <w:t xml:space="preserve">It’s worth mentioning that there </w:t>
      </w:r>
      <w:r w:rsidR="00A5768D" w:rsidRPr="009515EF">
        <w:rPr>
          <w:rFonts w:ascii="Times New Roman" w:hAnsi="Times New Roman" w:cs="Times New Roman"/>
          <w:sz w:val="24"/>
          <w:szCs w:val="24"/>
        </w:rPr>
        <w:t>are</w:t>
      </w:r>
      <w:r w:rsidR="008333C7" w:rsidRPr="009515EF">
        <w:rPr>
          <w:rFonts w:ascii="Times New Roman" w:hAnsi="Times New Roman" w:cs="Times New Roman"/>
          <w:sz w:val="24"/>
          <w:szCs w:val="24"/>
        </w:rPr>
        <w:t xml:space="preserve"> similar</w:t>
      </w:r>
      <w:r w:rsidR="00252015" w:rsidRPr="009515EF">
        <w:rPr>
          <w:rFonts w:ascii="Times New Roman" w:hAnsi="Times New Roman" w:cs="Times New Roman"/>
          <w:sz w:val="24"/>
          <w:szCs w:val="24"/>
        </w:rPr>
        <w:t xml:space="preserve"> </w:t>
      </w:r>
      <w:r w:rsidR="008333C7" w:rsidRPr="009515EF">
        <w:rPr>
          <w:rFonts w:ascii="Times New Roman" w:hAnsi="Times New Roman" w:cs="Times New Roman"/>
          <w:sz w:val="24"/>
          <w:szCs w:val="24"/>
        </w:rPr>
        <w:t>view</w:t>
      </w:r>
      <w:r w:rsidR="00A5768D" w:rsidRPr="009515EF">
        <w:rPr>
          <w:rFonts w:ascii="Times New Roman" w:hAnsi="Times New Roman" w:cs="Times New Roman"/>
          <w:sz w:val="24"/>
          <w:szCs w:val="24"/>
        </w:rPr>
        <w:t>s</w:t>
      </w:r>
      <w:r w:rsidR="008333C7" w:rsidRPr="009515EF">
        <w:rPr>
          <w:rFonts w:ascii="Times New Roman" w:hAnsi="Times New Roman" w:cs="Times New Roman"/>
          <w:sz w:val="24"/>
          <w:szCs w:val="24"/>
        </w:rPr>
        <w:t xml:space="preserve"> of </w:t>
      </w:r>
      <w:r w:rsidR="008333C7" w:rsidRPr="009515EF">
        <w:rPr>
          <w:rFonts w:ascii="Times New Roman" w:hAnsi="Times New Roman" w:cs="Times New Roman"/>
          <w:i/>
          <w:iCs/>
          <w:sz w:val="24"/>
          <w:szCs w:val="24"/>
        </w:rPr>
        <w:t xml:space="preserve">computation </w:t>
      </w:r>
      <w:r w:rsidR="009E08FC" w:rsidRPr="009515EF">
        <w:rPr>
          <w:rFonts w:ascii="Times New Roman" w:hAnsi="Times New Roman" w:cs="Times New Roman"/>
          <w:sz w:val="24"/>
          <w:szCs w:val="24"/>
        </w:rPr>
        <w:t xml:space="preserve">in philosophy of cognitive science </w:t>
      </w:r>
      <w:r w:rsidR="008333C7" w:rsidRPr="009515EF">
        <w:rPr>
          <w:rFonts w:ascii="Times New Roman" w:hAnsi="Times New Roman" w:cs="Times New Roman"/>
          <w:sz w:val="24"/>
          <w:szCs w:val="24"/>
        </w:rPr>
        <w:fldChar w:fldCharType="begin" w:fldLock="1"/>
      </w:r>
      <w:r w:rsidR="008333C7" w:rsidRPr="009515EF">
        <w:rPr>
          <w:rFonts w:ascii="Times New Roman" w:hAnsi="Times New Roman" w:cs="Times New Roman"/>
          <w:sz w:val="24"/>
          <w:szCs w:val="24"/>
        </w:rPr>
        <w:instrText>ADDIN CSL_CITATION {"citationItems":[{"id":"ITEM-1","itemData":{"author":[{"dropping-particle":"","family":"Piccinini","given":"Gualtiero","non-dropping-particle":"","parse-names":false,"suffix":""}],"id":"ITEM-1","issued":{"date-parts":[["2015"]]},"publisher":"Oxford University Press","title":"Physical Computation: A Mechanistic Account","type":"book"},"uris":["http://www.mendeley.com/documents/?uuid=398570aa-4590-4c4c-b4f7-1381e92a0bcb"]},{"id":"ITEM-2","itemData":{"author":[{"dropping-particle":"","family":"Milkowski","given":"Marcin","non-dropping-particle":"","parse-names":false,"suffix":""}],"id":"ITEM-2","issued":{"date-parts":[["2013"]]},"publisher":"MIT Press","title":"Explaining the Computational Mind","type":"book"},"uris":["http://www.mendeley.com/documents/?uuid=b9bc7dc1-80bc-43e0-95d9-e5811656a845"]}],"mendeley":{"formattedCitation":"(Milkowski, 2013; Piccinini, 2015)","plainTextFormattedCitation":"(Milkowski, 2013; Piccinini, 2015)","previouslyFormattedCitation":"(Milkowski, 2013; Piccinini, 2015)"},"properties":{"noteIndex":0},"schema":"https://github.com/citation-style-language/schema/raw/master/csl-citation.json"}</w:instrText>
      </w:r>
      <w:r w:rsidR="008333C7" w:rsidRPr="009515EF">
        <w:rPr>
          <w:rFonts w:ascii="Times New Roman" w:hAnsi="Times New Roman" w:cs="Times New Roman"/>
          <w:sz w:val="24"/>
          <w:szCs w:val="24"/>
        </w:rPr>
        <w:fldChar w:fldCharType="separate"/>
      </w:r>
      <w:r w:rsidR="008333C7" w:rsidRPr="009515EF">
        <w:rPr>
          <w:rFonts w:ascii="Times New Roman" w:hAnsi="Times New Roman" w:cs="Times New Roman"/>
          <w:noProof/>
          <w:sz w:val="24"/>
          <w:szCs w:val="24"/>
        </w:rPr>
        <w:t>(Milkowski, 2013; Piccinini, 2015)</w:t>
      </w:r>
      <w:r w:rsidR="008333C7" w:rsidRPr="009515EF">
        <w:rPr>
          <w:rFonts w:ascii="Times New Roman" w:hAnsi="Times New Roman" w:cs="Times New Roman"/>
          <w:sz w:val="24"/>
          <w:szCs w:val="24"/>
        </w:rPr>
        <w:fldChar w:fldCharType="end"/>
      </w:r>
      <w:r w:rsidR="009E08FC" w:rsidRPr="009515EF">
        <w:rPr>
          <w:rFonts w:ascii="Times New Roman" w:hAnsi="Times New Roman" w:cs="Times New Roman"/>
          <w:sz w:val="24"/>
          <w:szCs w:val="24"/>
        </w:rPr>
        <w:t xml:space="preserve">, </w:t>
      </w:r>
      <w:r w:rsidR="00056523" w:rsidRPr="009515EF">
        <w:rPr>
          <w:rFonts w:ascii="Times New Roman" w:hAnsi="Times New Roman" w:cs="Times New Roman"/>
          <w:sz w:val="24"/>
          <w:szCs w:val="24"/>
        </w:rPr>
        <w:t xml:space="preserve">and of course </w:t>
      </w:r>
      <w:r w:rsidR="00252015" w:rsidRPr="009515EF">
        <w:rPr>
          <w:rFonts w:ascii="Times New Roman" w:hAnsi="Times New Roman" w:cs="Times New Roman"/>
          <w:sz w:val="24"/>
          <w:szCs w:val="24"/>
        </w:rPr>
        <w:t>selectional</w:t>
      </w:r>
      <w:r w:rsidR="005A7731" w:rsidRPr="009515EF">
        <w:rPr>
          <w:rFonts w:ascii="Times New Roman" w:hAnsi="Times New Roman" w:cs="Times New Roman"/>
          <w:sz w:val="24"/>
          <w:szCs w:val="24"/>
        </w:rPr>
        <w:t xml:space="preserve"> </w:t>
      </w:r>
      <w:r w:rsidR="009A42D0" w:rsidRPr="009515EF">
        <w:rPr>
          <w:rFonts w:ascii="Times New Roman" w:hAnsi="Times New Roman" w:cs="Times New Roman"/>
          <w:sz w:val="24"/>
          <w:szCs w:val="24"/>
        </w:rPr>
        <w:t>notion</w:t>
      </w:r>
      <w:r w:rsidR="00253C5A" w:rsidRPr="009515EF">
        <w:rPr>
          <w:rFonts w:ascii="Times New Roman" w:hAnsi="Times New Roman" w:cs="Times New Roman"/>
          <w:sz w:val="24"/>
          <w:szCs w:val="24"/>
        </w:rPr>
        <w:t>s</w:t>
      </w:r>
      <w:r w:rsidR="009A42D0" w:rsidRPr="009515EF">
        <w:rPr>
          <w:rFonts w:ascii="Times New Roman" w:hAnsi="Times New Roman" w:cs="Times New Roman"/>
          <w:sz w:val="24"/>
          <w:szCs w:val="24"/>
        </w:rPr>
        <w:t xml:space="preserve"> </w:t>
      </w:r>
      <w:r w:rsidR="00056523" w:rsidRPr="009515EF">
        <w:rPr>
          <w:rFonts w:ascii="Times New Roman" w:hAnsi="Times New Roman" w:cs="Times New Roman"/>
          <w:sz w:val="24"/>
          <w:szCs w:val="24"/>
        </w:rPr>
        <w:t xml:space="preserve">of </w:t>
      </w:r>
      <w:r w:rsidR="00056523" w:rsidRPr="009515EF">
        <w:rPr>
          <w:rFonts w:ascii="Times New Roman" w:hAnsi="Times New Roman" w:cs="Times New Roman"/>
          <w:i/>
          <w:iCs/>
          <w:sz w:val="24"/>
          <w:szCs w:val="24"/>
        </w:rPr>
        <w:t>function</w:t>
      </w:r>
      <w:r w:rsidR="00056523" w:rsidRPr="009515EF">
        <w:rPr>
          <w:rFonts w:ascii="Times New Roman" w:hAnsi="Times New Roman" w:cs="Times New Roman"/>
          <w:sz w:val="24"/>
          <w:szCs w:val="24"/>
        </w:rPr>
        <w:t xml:space="preserve"> </w:t>
      </w:r>
      <w:r w:rsidR="00D64DF5" w:rsidRPr="009515EF">
        <w:rPr>
          <w:rFonts w:ascii="Times New Roman" w:hAnsi="Times New Roman" w:cs="Times New Roman"/>
          <w:sz w:val="24"/>
          <w:szCs w:val="24"/>
        </w:rPr>
        <w:t xml:space="preserve">that </w:t>
      </w:r>
      <w:r w:rsidR="00253C5A" w:rsidRPr="009515EF">
        <w:rPr>
          <w:rFonts w:ascii="Times New Roman" w:hAnsi="Times New Roman" w:cs="Times New Roman"/>
          <w:sz w:val="24"/>
          <w:szCs w:val="24"/>
        </w:rPr>
        <w:t>are</w:t>
      </w:r>
      <w:r w:rsidR="00D64DF5" w:rsidRPr="009515EF">
        <w:rPr>
          <w:rFonts w:ascii="Times New Roman" w:hAnsi="Times New Roman" w:cs="Times New Roman"/>
          <w:sz w:val="24"/>
          <w:szCs w:val="24"/>
        </w:rPr>
        <w:t xml:space="preserve"> important for</w:t>
      </w:r>
      <w:r w:rsidR="00056523" w:rsidRPr="009515EF">
        <w:rPr>
          <w:rFonts w:ascii="Times New Roman" w:hAnsi="Times New Roman" w:cs="Times New Roman"/>
          <w:sz w:val="24"/>
          <w:szCs w:val="24"/>
        </w:rPr>
        <w:t xml:space="preserve"> </w:t>
      </w:r>
      <w:r w:rsidR="00D64DF5" w:rsidRPr="009515EF">
        <w:rPr>
          <w:rFonts w:ascii="Times New Roman" w:hAnsi="Times New Roman" w:cs="Times New Roman"/>
          <w:sz w:val="24"/>
          <w:szCs w:val="24"/>
        </w:rPr>
        <w:t>cognitive science</w:t>
      </w:r>
      <w:r w:rsidR="006764CF" w:rsidRPr="009515EF">
        <w:rPr>
          <w:rFonts w:ascii="Times New Roman" w:hAnsi="Times New Roman" w:cs="Times New Roman"/>
          <w:sz w:val="24"/>
          <w:szCs w:val="24"/>
        </w:rPr>
        <w:t xml:space="preserve">, even if </w:t>
      </w:r>
      <w:r w:rsidR="00253C5A" w:rsidRPr="009515EF">
        <w:rPr>
          <w:rFonts w:ascii="Times New Roman" w:hAnsi="Times New Roman" w:cs="Times New Roman"/>
          <w:sz w:val="24"/>
          <w:szCs w:val="24"/>
        </w:rPr>
        <w:t>they are</w:t>
      </w:r>
      <w:r w:rsidR="006764CF" w:rsidRPr="009515EF">
        <w:rPr>
          <w:rFonts w:ascii="Times New Roman" w:hAnsi="Times New Roman" w:cs="Times New Roman"/>
          <w:sz w:val="24"/>
          <w:szCs w:val="24"/>
        </w:rPr>
        <w:t xml:space="preserve"> mostly discussed in the context of biology</w:t>
      </w:r>
      <w:r w:rsidR="00ED2694" w:rsidRPr="009515EF">
        <w:rPr>
          <w:rFonts w:ascii="Times New Roman" w:hAnsi="Times New Roman" w:cs="Times New Roman"/>
          <w:i/>
          <w:iCs/>
          <w:sz w:val="24"/>
          <w:szCs w:val="24"/>
        </w:rPr>
        <w:t xml:space="preserve"> </w:t>
      </w:r>
      <w:r w:rsidR="00ED2694" w:rsidRPr="009515EF">
        <w:rPr>
          <w:rFonts w:ascii="Times New Roman" w:hAnsi="Times New Roman" w:cs="Times New Roman"/>
          <w:sz w:val="24"/>
          <w:szCs w:val="24"/>
        </w:rPr>
        <w:fldChar w:fldCharType="begin" w:fldLock="1"/>
      </w:r>
      <w:r w:rsidR="00175104" w:rsidRPr="009515EF">
        <w:rPr>
          <w:rFonts w:ascii="Times New Roman" w:hAnsi="Times New Roman" w:cs="Times New Roman"/>
          <w:sz w:val="24"/>
          <w:szCs w:val="24"/>
        </w:rPr>
        <w:instrText>ADDIN CSL_CITATION {"citationItems":[{"id":"ITEM-1","itemData":{"author":[{"dropping-particle":"","family":"Wright","given":"Larry","non-dropping-particle":"","parse-names":false,"suffix":""}],"container-title":"Philosophical Review","id":"ITEM-1","issued":{"date-parts":[["1973"]]},"page":"139-168","title":"Functions","type":"article-journal","volume":"82"},"uris":["http://www.mendeley.com/documents/?uuid=e01905ba-4c73-4919-9ccc-bcb4b64e8b52"]},{"id":"ITEM-2","itemData":{"author":[{"dropping-particle":"","family":"Neander","given":"Karen","non-dropping-particle":"","parse-names":false,"suffix":""}],"container-title":"Australasian Journal of Philosophy","id":"ITEM-2","issue":"4","issued":{"date-parts":[["1991"]]},"page":"454-468","title":"The teleological notion of 'function'","type":"article-journal","volume":"69"},"uris":["http://www.mendeley.com/documents/?uuid=ed5257f0-4028-41aa-9190-19a919efc8bc"]},{"id":"ITEM-3","itemData":{"author":[{"dropping-particle":"","family":"Garson","given":"Justin","non-dropping-particle":"","parse-names":false,"suffix":""}],"id":"ITEM-3","issued":{"date-parts":[["2019"]]},"publisher":"Cambridge University Press","title":"What Biological Functions are and Why They Matter","type":"book"},"uris":["http://www.mendeley.com/documents/?uuid=e609a4cd-527b-4ddf-b7b1-2add6c37e532"]}],"mendeley":{"formattedCitation":"(Garson, 2019; Neander, 1991; Wright, 1973)","plainTextFormattedCitation":"(Garson, 2019; Neander, 1991; Wright, 1973)","previouslyFormattedCitation":"(Garson, 2019; Neander, 1991; Wright, 1973)"},"properties":{"noteIndex":0},"schema":"https://github.com/citation-style-language/schema/raw/master/csl-citation.json"}</w:instrText>
      </w:r>
      <w:r w:rsidR="00ED2694" w:rsidRPr="009515EF">
        <w:rPr>
          <w:rFonts w:ascii="Times New Roman" w:hAnsi="Times New Roman" w:cs="Times New Roman"/>
          <w:sz w:val="24"/>
          <w:szCs w:val="24"/>
        </w:rPr>
        <w:fldChar w:fldCharType="separate"/>
      </w:r>
      <w:r w:rsidR="00252015" w:rsidRPr="009515EF">
        <w:rPr>
          <w:rFonts w:ascii="Times New Roman" w:hAnsi="Times New Roman" w:cs="Times New Roman"/>
          <w:noProof/>
          <w:sz w:val="24"/>
          <w:szCs w:val="24"/>
        </w:rPr>
        <w:t>(Garson, 2019; Neander, 1991; Wright, 1973)</w:t>
      </w:r>
      <w:r w:rsidR="00ED2694" w:rsidRPr="009515EF">
        <w:rPr>
          <w:rFonts w:ascii="Times New Roman" w:hAnsi="Times New Roman" w:cs="Times New Roman"/>
          <w:sz w:val="24"/>
          <w:szCs w:val="24"/>
        </w:rPr>
        <w:fldChar w:fldCharType="end"/>
      </w:r>
      <w:r w:rsidR="00ED2694" w:rsidRPr="009515EF">
        <w:rPr>
          <w:rFonts w:ascii="Times New Roman" w:hAnsi="Times New Roman" w:cs="Times New Roman"/>
          <w:sz w:val="24"/>
          <w:szCs w:val="24"/>
        </w:rPr>
        <w:t xml:space="preserve">. My </w:t>
      </w:r>
      <w:r w:rsidR="005B62D4" w:rsidRPr="009515EF">
        <w:rPr>
          <w:rFonts w:ascii="Times New Roman" w:hAnsi="Times New Roman" w:cs="Times New Roman"/>
          <w:sz w:val="24"/>
          <w:szCs w:val="24"/>
        </w:rPr>
        <w:t>discussion</w:t>
      </w:r>
      <w:r w:rsidR="00ED2694" w:rsidRPr="009515EF">
        <w:rPr>
          <w:rFonts w:ascii="Times New Roman" w:hAnsi="Times New Roman" w:cs="Times New Roman"/>
          <w:sz w:val="24"/>
          <w:szCs w:val="24"/>
        </w:rPr>
        <w:t xml:space="preserve"> will bear on </w:t>
      </w:r>
      <w:r w:rsidR="00056523" w:rsidRPr="009515EF">
        <w:rPr>
          <w:rFonts w:ascii="Times New Roman" w:hAnsi="Times New Roman" w:cs="Times New Roman"/>
          <w:sz w:val="24"/>
          <w:szCs w:val="24"/>
        </w:rPr>
        <w:t xml:space="preserve">these </w:t>
      </w:r>
      <w:r w:rsidR="006764CF" w:rsidRPr="009515EF">
        <w:rPr>
          <w:rFonts w:ascii="Times New Roman" w:hAnsi="Times New Roman" w:cs="Times New Roman"/>
          <w:sz w:val="24"/>
          <w:szCs w:val="24"/>
        </w:rPr>
        <w:t>views as well</w:t>
      </w:r>
      <w:r w:rsidR="00ED2694" w:rsidRPr="009515EF">
        <w:rPr>
          <w:rFonts w:ascii="Times New Roman" w:hAnsi="Times New Roman" w:cs="Times New Roman"/>
          <w:sz w:val="24"/>
          <w:szCs w:val="24"/>
        </w:rPr>
        <w:t>, but I’ll focus on teleosemantics.</w:t>
      </w:r>
    </w:p>
    <w:p w14:paraId="65BCA1F5" w14:textId="38BA9FDF" w:rsidR="0001087E" w:rsidRPr="009515EF" w:rsidRDefault="00ED2694" w:rsidP="00CF317F">
      <w:pPr>
        <w:rPr>
          <w:rFonts w:ascii="Times New Roman" w:hAnsi="Times New Roman" w:cs="Times New Roman"/>
          <w:sz w:val="24"/>
          <w:szCs w:val="24"/>
        </w:rPr>
      </w:pPr>
      <w:r w:rsidRPr="009515EF">
        <w:rPr>
          <w:rFonts w:ascii="Times New Roman" w:hAnsi="Times New Roman" w:cs="Times New Roman"/>
          <w:sz w:val="24"/>
          <w:szCs w:val="24"/>
        </w:rPr>
        <w:tab/>
        <w:t>Swampman</w:t>
      </w:r>
      <w:r w:rsidR="00651144" w:rsidRPr="009515EF">
        <w:rPr>
          <w:rFonts w:ascii="Times New Roman" w:hAnsi="Times New Roman" w:cs="Times New Roman"/>
          <w:sz w:val="24"/>
          <w:szCs w:val="24"/>
        </w:rPr>
        <w:t xml:space="preserve">, too, is </w:t>
      </w:r>
      <w:r w:rsidR="009A42D0" w:rsidRPr="009515EF">
        <w:rPr>
          <w:rFonts w:ascii="Times New Roman" w:hAnsi="Times New Roman" w:cs="Times New Roman"/>
          <w:sz w:val="24"/>
          <w:szCs w:val="24"/>
        </w:rPr>
        <w:t xml:space="preserve">fairly </w:t>
      </w:r>
      <w:r w:rsidR="001867E5" w:rsidRPr="009515EF">
        <w:rPr>
          <w:rFonts w:ascii="Times New Roman" w:hAnsi="Times New Roman" w:cs="Times New Roman"/>
          <w:sz w:val="24"/>
          <w:szCs w:val="24"/>
        </w:rPr>
        <w:t>easy</w:t>
      </w:r>
      <w:r w:rsidR="00651144" w:rsidRPr="009515EF">
        <w:rPr>
          <w:rFonts w:ascii="Times New Roman" w:hAnsi="Times New Roman" w:cs="Times New Roman"/>
          <w:sz w:val="24"/>
          <w:szCs w:val="24"/>
        </w:rPr>
        <w:t xml:space="preserve"> to </w:t>
      </w:r>
      <w:r w:rsidR="0039699C" w:rsidRPr="009515EF">
        <w:rPr>
          <w:rFonts w:ascii="Times New Roman" w:hAnsi="Times New Roman" w:cs="Times New Roman"/>
          <w:sz w:val="24"/>
          <w:szCs w:val="24"/>
        </w:rPr>
        <w:t>describe</w:t>
      </w:r>
      <w:r w:rsidRPr="009515EF">
        <w:rPr>
          <w:rFonts w:ascii="Times New Roman" w:hAnsi="Times New Roman" w:cs="Times New Roman"/>
          <w:sz w:val="24"/>
          <w:szCs w:val="24"/>
        </w:rPr>
        <w:t xml:space="preserve">: imagine a creature </w:t>
      </w:r>
      <w:r w:rsidR="00C96339" w:rsidRPr="009515EF">
        <w:rPr>
          <w:rFonts w:ascii="Times New Roman" w:hAnsi="Times New Roman" w:cs="Times New Roman"/>
          <w:sz w:val="24"/>
          <w:szCs w:val="24"/>
        </w:rPr>
        <w:t xml:space="preserve">physically </w:t>
      </w:r>
      <w:r w:rsidRPr="009515EF">
        <w:rPr>
          <w:rFonts w:ascii="Times New Roman" w:hAnsi="Times New Roman" w:cs="Times New Roman"/>
          <w:sz w:val="24"/>
          <w:szCs w:val="24"/>
        </w:rPr>
        <w:t xml:space="preserve">identical to Donald Davidson, </w:t>
      </w:r>
      <w:r w:rsidR="00C96339" w:rsidRPr="009515EF">
        <w:rPr>
          <w:rFonts w:ascii="Times New Roman" w:hAnsi="Times New Roman" w:cs="Times New Roman"/>
          <w:sz w:val="24"/>
          <w:szCs w:val="24"/>
        </w:rPr>
        <w:t>but with</w:t>
      </w:r>
      <w:r w:rsidR="00C078F3" w:rsidRPr="009515EF">
        <w:rPr>
          <w:rFonts w:ascii="Times New Roman" w:hAnsi="Times New Roman" w:cs="Times New Roman"/>
          <w:sz w:val="24"/>
          <w:szCs w:val="24"/>
        </w:rPr>
        <w:t xml:space="preserve"> no</w:t>
      </w:r>
      <w:r w:rsidRPr="009515EF">
        <w:rPr>
          <w:rFonts w:ascii="Times New Roman" w:hAnsi="Times New Roman" w:cs="Times New Roman"/>
          <w:sz w:val="24"/>
          <w:szCs w:val="24"/>
        </w:rPr>
        <w:t xml:space="preserve"> selection history</w:t>
      </w:r>
      <w:r w:rsidR="005B62D4" w:rsidRPr="009515EF">
        <w:rPr>
          <w:rFonts w:ascii="Times New Roman" w:hAnsi="Times New Roman" w:cs="Times New Roman"/>
          <w:sz w:val="24"/>
          <w:szCs w:val="24"/>
        </w:rPr>
        <w:t xml:space="preserve">. E.g., </w:t>
      </w:r>
      <w:r w:rsidR="00C96339" w:rsidRPr="009515EF">
        <w:rPr>
          <w:rFonts w:ascii="Times New Roman" w:hAnsi="Times New Roman" w:cs="Times New Roman"/>
          <w:sz w:val="24"/>
          <w:szCs w:val="24"/>
        </w:rPr>
        <w:t xml:space="preserve">imagine </w:t>
      </w:r>
      <w:r w:rsidR="005B62D4" w:rsidRPr="009515EF">
        <w:rPr>
          <w:rFonts w:ascii="Times New Roman" w:hAnsi="Times New Roman" w:cs="Times New Roman"/>
          <w:sz w:val="24"/>
          <w:szCs w:val="24"/>
        </w:rPr>
        <w:t>he’s created by a freak chemical reaction when lightning strikes a swamp. Of course (</w:t>
      </w:r>
      <w:r w:rsidR="00C078F3" w:rsidRPr="009515EF">
        <w:rPr>
          <w:rFonts w:ascii="Times New Roman" w:hAnsi="Times New Roman" w:cs="Times New Roman"/>
          <w:sz w:val="24"/>
          <w:szCs w:val="24"/>
        </w:rPr>
        <w:t>the argument goes</w:t>
      </w:r>
      <w:r w:rsidR="005B62D4" w:rsidRPr="009515EF">
        <w:rPr>
          <w:rFonts w:ascii="Times New Roman" w:hAnsi="Times New Roman" w:cs="Times New Roman"/>
          <w:sz w:val="24"/>
          <w:szCs w:val="24"/>
        </w:rPr>
        <w:t xml:space="preserve">) this creature would have representations. He would </w:t>
      </w:r>
      <w:r w:rsidR="000B3020" w:rsidRPr="009515EF">
        <w:rPr>
          <w:rFonts w:ascii="Times New Roman" w:hAnsi="Times New Roman" w:cs="Times New Roman"/>
          <w:sz w:val="24"/>
          <w:szCs w:val="24"/>
        </w:rPr>
        <w:t xml:space="preserve">see, he would plan, and he </w:t>
      </w:r>
      <w:r w:rsidR="005B62D4" w:rsidRPr="009515EF">
        <w:rPr>
          <w:rFonts w:ascii="Times New Roman" w:hAnsi="Times New Roman" w:cs="Times New Roman"/>
          <w:sz w:val="24"/>
          <w:szCs w:val="24"/>
        </w:rPr>
        <w:t xml:space="preserve">would wonder how he ended up </w:t>
      </w:r>
      <w:r w:rsidR="000B3020" w:rsidRPr="009515EF">
        <w:rPr>
          <w:rFonts w:ascii="Times New Roman" w:hAnsi="Times New Roman" w:cs="Times New Roman"/>
          <w:sz w:val="24"/>
          <w:szCs w:val="24"/>
        </w:rPr>
        <w:t>in</w:t>
      </w:r>
      <w:r w:rsidR="005B62D4" w:rsidRPr="009515EF">
        <w:rPr>
          <w:rFonts w:ascii="Times New Roman" w:hAnsi="Times New Roman" w:cs="Times New Roman"/>
          <w:sz w:val="24"/>
          <w:szCs w:val="24"/>
        </w:rPr>
        <w:t xml:space="preserve"> the swamp (</w:t>
      </w:r>
      <w:r w:rsidR="00C078F3" w:rsidRPr="009515EF">
        <w:rPr>
          <w:rFonts w:ascii="Times New Roman" w:hAnsi="Times New Roman" w:cs="Times New Roman"/>
          <w:sz w:val="24"/>
          <w:szCs w:val="24"/>
        </w:rPr>
        <w:t>being</w:t>
      </w:r>
      <w:r w:rsidR="005B62D4" w:rsidRPr="009515EF">
        <w:rPr>
          <w:rFonts w:ascii="Times New Roman" w:hAnsi="Times New Roman" w:cs="Times New Roman"/>
          <w:sz w:val="24"/>
          <w:szCs w:val="24"/>
        </w:rPr>
        <w:t xml:space="preserve"> identical to Davidson</w:t>
      </w:r>
      <w:r w:rsidR="00252015" w:rsidRPr="009515EF">
        <w:rPr>
          <w:rFonts w:ascii="Times New Roman" w:hAnsi="Times New Roman" w:cs="Times New Roman"/>
          <w:sz w:val="24"/>
          <w:szCs w:val="24"/>
        </w:rPr>
        <w:t xml:space="preserve"> at the moment of his creation</w:t>
      </w:r>
      <w:r w:rsidR="00C078F3" w:rsidRPr="009515EF">
        <w:rPr>
          <w:rFonts w:ascii="Times New Roman" w:hAnsi="Times New Roman" w:cs="Times New Roman"/>
          <w:sz w:val="24"/>
          <w:szCs w:val="24"/>
        </w:rPr>
        <w:t xml:space="preserve">, he will come into existence with the thought that just a moment ago he was </w:t>
      </w:r>
      <w:r w:rsidR="00252015" w:rsidRPr="009515EF">
        <w:rPr>
          <w:rFonts w:ascii="Times New Roman" w:hAnsi="Times New Roman" w:cs="Times New Roman"/>
          <w:sz w:val="24"/>
          <w:szCs w:val="24"/>
        </w:rPr>
        <w:t xml:space="preserve">very much </w:t>
      </w:r>
      <w:r w:rsidR="00252015" w:rsidRPr="009515EF">
        <w:rPr>
          <w:rFonts w:ascii="Times New Roman" w:hAnsi="Times New Roman" w:cs="Times New Roman"/>
          <w:i/>
          <w:iCs/>
          <w:sz w:val="24"/>
          <w:szCs w:val="24"/>
        </w:rPr>
        <w:t>not</w:t>
      </w:r>
      <w:r w:rsidR="00252015" w:rsidRPr="009515EF">
        <w:rPr>
          <w:rFonts w:ascii="Times New Roman" w:hAnsi="Times New Roman" w:cs="Times New Roman"/>
          <w:sz w:val="24"/>
          <w:szCs w:val="24"/>
        </w:rPr>
        <w:t xml:space="preserve"> </w:t>
      </w:r>
      <w:r w:rsidR="00C078F3" w:rsidRPr="009515EF">
        <w:rPr>
          <w:rFonts w:ascii="Times New Roman" w:hAnsi="Times New Roman" w:cs="Times New Roman"/>
          <w:sz w:val="24"/>
          <w:szCs w:val="24"/>
        </w:rPr>
        <w:t>standing in</w:t>
      </w:r>
      <w:r w:rsidR="005B62D4" w:rsidRPr="009515EF">
        <w:rPr>
          <w:rFonts w:ascii="Times New Roman" w:hAnsi="Times New Roman" w:cs="Times New Roman"/>
          <w:sz w:val="24"/>
          <w:szCs w:val="24"/>
        </w:rPr>
        <w:t xml:space="preserve"> </w:t>
      </w:r>
      <w:r w:rsidR="00252015" w:rsidRPr="009515EF">
        <w:rPr>
          <w:rFonts w:ascii="Times New Roman" w:hAnsi="Times New Roman" w:cs="Times New Roman"/>
          <w:sz w:val="24"/>
          <w:szCs w:val="24"/>
        </w:rPr>
        <w:t>the middle of a swamp</w:t>
      </w:r>
      <w:r w:rsidR="005B62D4" w:rsidRPr="009515EF">
        <w:rPr>
          <w:rFonts w:ascii="Times New Roman" w:hAnsi="Times New Roman" w:cs="Times New Roman"/>
          <w:sz w:val="24"/>
          <w:szCs w:val="24"/>
        </w:rPr>
        <w:t xml:space="preserve">). </w:t>
      </w:r>
      <w:r w:rsidR="00345EF5" w:rsidRPr="009515EF">
        <w:rPr>
          <w:rFonts w:ascii="Times New Roman" w:hAnsi="Times New Roman" w:cs="Times New Roman"/>
          <w:sz w:val="24"/>
          <w:szCs w:val="24"/>
        </w:rPr>
        <w:t xml:space="preserve">We can ask him to deliberate over a career change: </w:t>
      </w:r>
      <w:r w:rsidR="000607EE" w:rsidRPr="009515EF">
        <w:rPr>
          <w:rFonts w:ascii="Times New Roman" w:hAnsi="Times New Roman" w:cs="Times New Roman"/>
          <w:sz w:val="24"/>
          <w:szCs w:val="24"/>
        </w:rPr>
        <w:t xml:space="preserve">keep </w:t>
      </w:r>
      <w:r w:rsidR="00250F46" w:rsidRPr="009515EF">
        <w:rPr>
          <w:rFonts w:ascii="Times New Roman" w:hAnsi="Times New Roman" w:cs="Times New Roman"/>
          <w:sz w:val="24"/>
          <w:szCs w:val="24"/>
        </w:rPr>
        <w:t>prowl</w:t>
      </w:r>
      <w:r w:rsidR="000607EE" w:rsidRPr="009515EF">
        <w:rPr>
          <w:rFonts w:ascii="Times New Roman" w:hAnsi="Times New Roman" w:cs="Times New Roman"/>
          <w:sz w:val="24"/>
          <w:szCs w:val="24"/>
        </w:rPr>
        <w:t>ing</w:t>
      </w:r>
      <w:r w:rsidR="00345EF5" w:rsidRPr="009515EF">
        <w:rPr>
          <w:rFonts w:ascii="Times New Roman" w:hAnsi="Times New Roman" w:cs="Times New Roman"/>
          <w:sz w:val="24"/>
          <w:szCs w:val="24"/>
        </w:rPr>
        <w:t xml:space="preserve"> swamps </w:t>
      </w:r>
      <w:r w:rsidR="00B30CAB" w:rsidRPr="009515EF">
        <w:rPr>
          <w:rFonts w:ascii="Times New Roman" w:hAnsi="Times New Roman" w:cs="Times New Roman"/>
          <w:sz w:val="24"/>
          <w:szCs w:val="24"/>
        </w:rPr>
        <w:t>for</w:t>
      </w:r>
      <w:r w:rsidR="00345EF5" w:rsidRPr="009515EF">
        <w:rPr>
          <w:rFonts w:ascii="Times New Roman" w:hAnsi="Times New Roman" w:cs="Times New Roman"/>
          <w:sz w:val="24"/>
          <w:szCs w:val="24"/>
        </w:rPr>
        <w:t xml:space="preserve"> a stable wage and </w:t>
      </w:r>
      <w:r w:rsidR="000607EE" w:rsidRPr="009515EF">
        <w:rPr>
          <w:rFonts w:ascii="Times New Roman" w:hAnsi="Times New Roman" w:cs="Times New Roman"/>
          <w:sz w:val="24"/>
          <w:szCs w:val="24"/>
        </w:rPr>
        <w:t>good</w:t>
      </w:r>
      <w:r w:rsidR="00B30CAB" w:rsidRPr="009515EF">
        <w:rPr>
          <w:rFonts w:ascii="Times New Roman" w:hAnsi="Times New Roman" w:cs="Times New Roman"/>
          <w:sz w:val="24"/>
          <w:szCs w:val="24"/>
        </w:rPr>
        <w:t xml:space="preserve"> </w:t>
      </w:r>
      <w:r w:rsidR="00345EF5" w:rsidRPr="009515EF">
        <w:rPr>
          <w:rFonts w:ascii="Times New Roman" w:hAnsi="Times New Roman" w:cs="Times New Roman"/>
          <w:sz w:val="24"/>
          <w:szCs w:val="24"/>
        </w:rPr>
        <w:t>benefits</w:t>
      </w:r>
      <w:r w:rsidR="00250F46" w:rsidRPr="009515EF">
        <w:rPr>
          <w:rFonts w:ascii="Times New Roman" w:hAnsi="Times New Roman" w:cs="Times New Roman"/>
          <w:sz w:val="24"/>
          <w:szCs w:val="24"/>
        </w:rPr>
        <w:t>, o</w:t>
      </w:r>
      <w:r w:rsidR="00345EF5" w:rsidRPr="009515EF">
        <w:rPr>
          <w:rFonts w:ascii="Times New Roman" w:hAnsi="Times New Roman" w:cs="Times New Roman"/>
          <w:sz w:val="24"/>
          <w:szCs w:val="24"/>
        </w:rPr>
        <w:t>r</w:t>
      </w:r>
      <w:r w:rsidR="00250F46" w:rsidRPr="009515EF">
        <w:rPr>
          <w:rFonts w:ascii="Times New Roman" w:hAnsi="Times New Roman" w:cs="Times New Roman"/>
          <w:sz w:val="24"/>
          <w:szCs w:val="24"/>
        </w:rPr>
        <w:t xml:space="preserve"> try for</w:t>
      </w:r>
      <w:r w:rsidR="00345EF5" w:rsidRPr="009515EF">
        <w:rPr>
          <w:rFonts w:ascii="Times New Roman" w:hAnsi="Times New Roman" w:cs="Times New Roman"/>
          <w:sz w:val="24"/>
          <w:szCs w:val="24"/>
        </w:rPr>
        <w:t xml:space="preserve"> </w:t>
      </w:r>
      <w:r w:rsidR="00B30CAB" w:rsidRPr="009515EF">
        <w:rPr>
          <w:rFonts w:ascii="Times New Roman" w:hAnsi="Times New Roman" w:cs="Times New Roman"/>
          <w:sz w:val="24"/>
          <w:szCs w:val="24"/>
        </w:rPr>
        <w:t>a</w:t>
      </w:r>
      <w:r w:rsidR="00345EF5" w:rsidRPr="009515EF">
        <w:rPr>
          <w:rFonts w:ascii="Times New Roman" w:hAnsi="Times New Roman" w:cs="Times New Roman"/>
          <w:sz w:val="24"/>
          <w:szCs w:val="24"/>
        </w:rPr>
        <w:t xml:space="preserve"> riskier </w:t>
      </w:r>
      <w:r w:rsidR="00B30CAB" w:rsidRPr="009515EF">
        <w:rPr>
          <w:rFonts w:ascii="Times New Roman" w:hAnsi="Times New Roman" w:cs="Times New Roman"/>
          <w:sz w:val="24"/>
          <w:szCs w:val="24"/>
        </w:rPr>
        <w:t>but</w:t>
      </w:r>
      <w:r w:rsidR="00345EF5" w:rsidRPr="009515EF">
        <w:rPr>
          <w:rFonts w:ascii="Times New Roman" w:hAnsi="Times New Roman" w:cs="Times New Roman"/>
          <w:sz w:val="24"/>
          <w:szCs w:val="24"/>
        </w:rPr>
        <w:t xml:space="preserve"> </w:t>
      </w:r>
      <w:r w:rsidR="00B30CAB" w:rsidRPr="009515EF">
        <w:rPr>
          <w:rFonts w:ascii="Times New Roman" w:hAnsi="Times New Roman" w:cs="Times New Roman"/>
          <w:sz w:val="24"/>
          <w:szCs w:val="24"/>
        </w:rPr>
        <w:t xml:space="preserve">potentially </w:t>
      </w:r>
      <w:r w:rsidR="00345EF5" w:rsidRPr="009515EF">
        <w:rPr>
          <w:rFonts w:ascii="Times New Roman" w:hAnsi="Times New Roman" w:cs="Times New Roman"/>
          <w:sz w:val="24"/>
          <w:szCs w:val="24"/>
        </w:rPr>
        <w:t xml:space="preserve">more fulfilling career as a philosopher? </w:t>
      </w:r>
      <w:r w:rsidR="00696302" w:rsidRPr="009515EF">
        <w:rPr>
          <w:rFonts w:ascii="Times New Roman" w:hAnsi="Times New Roman" w:cs="Times New Roman"/>
          <w:sz w:val="24"/>
          <w:szCs w:val="24"/>
        </w:rPr>
        <w:t>He</w:t>
      </w:r>
      <w:r w:rsidR="00345EF5" w:rsidRPr="009515EF">
        <w:rPr>
          <w:rFonts w:ascii="Times New Roman" w:hAnsi="Times New Roman" w:cs="Times New Roman"/>
          <w:sz w:val="24"/>
          <w:szCs w:val="24"/>
        </w:rPr>
        <w:t xml:space="preserve"> can weigh the pros and cons, the state of </w:t>
      </w:r>
      <w:r w:rsidR="00250F46" w:rsidRPr="009515EF">
        <w:rPr>
          <w:rFonts w:ascii="Times New Roman" w:hAnsi="Times New Roman" w:cs="Times New Roman"/>
          <w:sz w:val="24"/>
          <w:szCs w:val="24"/>
        </w:rPr>
        <w:t>the job market</w:t>
      </w:r>
      <w:r w:rsidR="00345EF5" w:rsidRPr="009515EF">
        <w:rPr>
          <w:rFonts w:ascii="Times New Roman" w:hAnsi="Times New Roman" w:cs="Times New Roman"/>
          <w:sz w:val="24"/>
          <w:szCs w:val="24"/>
        </w:rPr>
        <w:t xml:space="preserve">, the possibility of finding himself </w:t>
      </w:r>
      <w:r w:rsidR="00250F46" w:rsidRPr="009515EF">
        <w:rPr>
          <w:rFonts w:ascii="Times New Roman" w:hAnsi="Times New Roman" w:cs="Times New Roman"/>
          <w:sz w:val="24"/>
          <w:szCs w:val="24"/>
        </w:rPr>
        <w:t>redundant</w:t>
      </w:r>
      <w:r w:rsidR="00345EF5" w:rsidRPr="009515EF">
        <w:rPr>
          <w:rFonts w:ascii="Times New Roman" w:hAnsi="Times New Roman" w:cs="Times New Roman"/>
          <w:sz w:val="24"/>
          <w:szCs w:val="24"/>
        </w:rPr>
        <w:t xml:space="preserve"> </w:t>
      </w:r>
      <w:r w:rsidR="000607EE" w:rsidRPr="009515EF">
        <w:rPr>
          <w:rFonts w:ascii="Times New Roman" w:hAnsi="Times New Roman" w:cs="Times New Roman"/>
          <w:sz w:val="24"/>
          <w:szCs w:val="24"/>
        </w:rPr>
        <w:t>if</w:t>
      </w:r>
      <w:r w:rsidR="00345EF5" w:rsidRPr="009515EF">
        <w:rPr>
          <w:rFonts w:ascii="Times New Roman" w:hAnsi="Times New Roman" w:cs="Times New Roman"/>
          <w:sz w:val="24"/>
          <w:szCs w:val="24"/>
        </w:rPr>
        <w:t xml:space="preserve"> swamp-prowling is automated, and so on.</w:t>
      </w:r>
      <w:r w:rsidR="00B30CAB" w:rsidRPr="009515EF">
        <w:rPr>
          <w:rFonts w:ascii="Times New Roman" w:hAnsi="Times New Roman" w:cs="Times New Roman"/>
          <w:sz w:val="24"/>
          <w:szCs w:val="24"/>
        </w:rPr>
        <w:t xml:space="preserve"> </w:t>
      </w:r>
      <w:r w:rsidR="00056523" w:rsidRPr="009515EF">
        <w:rPr>
          <w:rFonts w:ascii="Times New Roman" w:hAnsi="Times New Roman" w:cs="Times New Roman"/>
          <w:sz w:val="24"/>
          <w:szCs w:val="24"/>
        </w:rPr>
        <w:t>And</w:t>
      </w:r>
      <w:r w:rsidR="000607EE" w:rsidRPr="009515EF">
        <w:rPr>
          <w:rFonts w:ascii="Times New Roman" w:hAnsi="Times New Roman" w:cs="Times New Roman"/>
          <w:sz w:val="24"/>
          <w:szCs w:val="24"/>
        </w:rPr>
        <w:t>, since he is a perfect copy of</w:t>
      </w:r>
      <w:r w:rsidR="00056523" w:rsidRPr="009515EF">
        <w:rPr>
          <w:rFonts w:ascii="Times New Roman" w:hAnsi="Times New Roman" w:cs="Times New Roman"/>
          <w:sz w:val="24"/>
          <w:szCs w:val="24"/>
        </w:rPr>
        <w:t xml:space="preserve"> Davidson</w:t>
      </w:r>
      <w:r w:rsidR="000607EE" w:rsidRPr="009515EF">
        <w:rPr>
          <w:rFonts w:ascii="Times New Roman" w:hAnsi="Times New Roman" w:cs="Times New Roman"/>
          <w:sz w:val="24"/>
          <w:szCs w:val="24"/>
        </w:rPr>
        <w:t xml:space="preserve">, he will give </w:t>
      </w:r>
      <w:r w:rsidR="00056523" w:rsidRPr="009515EF">
        <w:rPr>
          <w:rFonts w:ascii="Times New Roman" w:hAnsi="Times New Roman" w:cs="Times New Roman"/>
          <w:sz w:val="24"/>
          <w:szCs w:val="24"/>
        </w:rPr>
        <w:t>thoughtful and interesting answers</w:t>
      </w:r>
      <w:r w:rsidR="00C13787" w:rsidRPr="009515EF">
        <w:rPr>
          <w:rFonts w:ascii="Times New Roman" w:hAnsi="Times New Roman" w:cs="Times New Roman"/>
          <w:sz w:val="24"/>
          <w:szCs w:val="24"/>
        </w:rPr>
        <w:t xml:space="preserve"> to all these questions</w:t>
      </w:r>
      <w:r w:rsidR="00056523" w:rsidRPr="009515EF">
        <w:rPr>
          <w:rFonts w:ascii="Times New Roman" w:hAnsi="Times New Roman" w:cs="Times New Roman"/>
          <w:sz w:val="24"/>
          <w:szCs w:val="24"/>
        </w:rPr>
        <w:t xml:space="preserve">. </w:t>
      </w:r>
      <w:r w:rsidR="00250F46" w:rsidRPr="009515EF">
        <w:rPr>
          <w:rFonts w:ascii="Times New Roman" w:hAnsi="Times New Roman" w:cs="Times New Roman"/>
          <w:sz w:val="24"/>
          <w:szCs w:val="24"/>
        </w:rPr>
        <w:t>The</w:t>
      </w:r>
      <w:r w:rsidR="000607EE" w:rsidRPr="009515EF">
        <w:rPr>
          <w:rFonts w:ascii="Times New Roman" w:hAnsi="Times New Roman" w:cs="Times New Roman"/>
          <w:sz w:val="24"/>
          <w:szCs w:val="24"/>
        </w:rPr>
        <w:t xml:space="preserve"> Swampman</w:t>
      </w:r>
      <w:r w:rsidR="00250F46" w:rsidRPr="009515EF">
        <w:rPr>
          <w:rFonts w:ascii="Times New Roman" w:hAnsi="Times New Roman" w:cs="Times New Roman"/>
          <w:sz w:val="24"/>
          <w:szCs w:val="24"/>
        </w:rPr>
        <w:t xml:space="preserve"> argument </w:t>
      </w:r>
      <w:r w:rsidR="00852F7D" w:rsidRPr="009515EF">
        <w:rPr>
          <w:rFonts w:ascii="Times New Roman" w:hAnsi="Times New Roman" w:cs="Times New Roman"/>
          <w:sz w:val="24"/>
          <w:szCs w:val="24"/>
        </w:rPr>
        <w:t>points to</w:t>
      </w:r>
      <w:r w:rsidR="00250F46" w:rsidRPr="009515EF">
        <w:rPr>
          <w:rFonts w:ascii="Times New Roman" w:hAnsi="Times New Roman" w:cs="Times New Roman"/>
          <w:sz w:val="24"/>
          <w:szCs w:val="24"/>
        </w:rPr>
        <w:t xml:space="preserve"> </w:t>
      </w:r>
      <w:r w:rsidR="00B30CAB" w:rsidRPr="009515EF">
        <w:rPr>
          <w:rFonts w:ascii="Times New Roman" w:hAnsi="Times New Roman" w:cs="Times New Roman"/>
          <w:sz w:val="24"/>
          <w:szCs w:val="24"/>
        </w:rPr>
        <w:t xml:space="preserve">this paradigmatically representational activity and </w:t>
      </w:r>
      <w:r w:rsidR="00250F46" w:rsidRPr="009515EF">
        <w:rPr>
          <w:rFonts w:ascii="Times New Roman" w:hAnsi="Times New Roman" w:cs="Times New Roman"/>
          <w:sz w:val="24"/>
          <w:szCs w:val="24"/>
        </w:rPr>
        <w:t>concludes</w:t>
      </w:r>
      <w:r w:rsidR="00B30CAB" w:rsidRPr="009515EF">
        <w:rPr>
          <w:rFonts w:ascii="Times New Roman" w:hAnsi="Times New Roman" w:cs="Times New Roman"/>
          <w:sz w:val="24"/>
          <w:szCs w:val="24"/>
        </w:rPr>
        <w:t xml:space="preserve"> that </w:t>
      </w:r>
      <w:r w:rsidR="00A54AD6" w:rsidRPr="009515EF">
        <w:rPr>
          <w:rFonts w:ascii="Times New Roman" w:hAnsi="Times New Roman" w:cs="Times New Roman"/>
          <w:sz w:val="24"/>
          <w:szCs w:val="24"/>
        </w:rPr>
        <w:t xml:space="preserve">Swampman </w:t>
      </w:r>
      <w:r w:rsidR="0001087E" w:rsidRPr="009515EF">
        <w:rPr>
          <w:rFonts w:ascii="Times New Roman" w:hAnsi="Times New Roman" w:cs="Times New Roman"/>
          <w:sz w:val="24"/>
          <w:szCs w:val="24"/>
        </w:rPr>
        <w:t>is a counterexample to teleosemantics: he has representations but no selection history</w:t>
      </w:r>
      <w:r w:rsidR="00C078F3" w:rsidRPr="009515EF">
        <w:rPr>
          <w:rFonts w:ascii="Times New Roman" w:hAnsi="Times New Roman" w:cs="Times New Roman"/>
          <w:sz w:val="24"/>
          <w:szCs w:val="24"/>
        </w:rPr>
        <w:t>.</w:t>
      </w:r>
      <w:r w:rsidR="00D64DF5" w:rsidRPr="009515EF">
        <w:rPr>
          <w:rStyle w:val="FootnoteReference"/>
          <w:rFonts w:ascii="Times New Roman" w:hAnsi="Times New Roman" w:cs="Times New Roman"/>
          <w:sz w:val="24"/>
          <w:szCs w:val="24"/>
        </w:rPr>
        <w:footnoteReference w:id="3"/>
      </w:r>
    </w:p>
    <w:p w14:paraId="454B3A2D" w14:textId="46BE3FA6" w:rsidR="00ED2694" w:rsidRPr="009515EF" w:rsidRDefault="0001087E"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This is tidy argument, but </w:t>
      </w:r>
      <w:r w:rsidR="00141C17" w:rsidRPr="009515EF">
        <w:rPr>
          <w:rFonts w:ascii="Times New Roman" w:hAnsi="Times New Roman" w:cs="Times New Roman"/>
          <w:sz w:val="24"/>
          <w:szCs w:val="24"/>
        </w:rPr>
        <w:t xml:space="preserve">it was met pretty much immediately with what many of us see as a conclusive response. </w:t>
      </w:r>
      <w:r w:rsidR="00381F7C" w:rsidRPr="009515EF">
        <w:rPr>
          <w:rFonts w:ascii="Times New Roman" w:hAnsi="Times New Roman" w:cs="Times New Roman"/>
          <w:sz w:val="24"/>
          <w:szCs w:val="24"/>
        </w:rPr>
        <w:t xml:space="preserve">Scientific kinds </w:t>
      </w:r>
      <w:r w:rsidR="00852F7D" w:rsidRPr="009515EF">
        <w:rPr>
          <w:rFonts w:ascii="Times New Roman" w:hAnsi="Times New Roman" w:cs="Times New Roman"/>
          <w:sz w:val="24"/>
          <w:szCs w:val="24"/>
        </w:rPr>
        <w:t>are more sophisticated</w:t>
      </w:r>
      <w:r w:rsidR="007C0E25" w:rsidRPr="009515EF">
        <w:rPr>
          <w:rFonts w:ascii="Times New Roman" w:hAnsi="Times New Roman" w:cs="Times New Roman"/>
          <w:sz w:val="24"/>
          <w:szCs w:val="24"/>
        </w:rPr>
        <w:t xml:space="preserve"> than the Swampman argument supposes — they are what Millikan calls </w:t>
      </w:r>
      <w:r w:rsidR="007C0E25" w:rsidRPr="009515EF">
        <w:rPr>
          <w:rFonts w:ascii="Times New Roman" w:hAnsi="Times New Roman" w:cs="Times New Roman"/>
          <w:i/>
          <w:iCs/>
          <w:sz w:val="24"/>
          <w:szCs w:val="24"/>
        </w:rPr>
        <w:t>real kinds</w:t>
      </w:r>
      <w:r w:rsidR="001D26C6" w:rsidRPr="009515EF">
        <w:rPr>
          <w:rFonts w:ascii="Times New Roman" w:hAnsi="Times New Roman" w:cs="Times New Roman"/>
          <w:sz w:val="24"/>
          <w:szCs w:val="24"/>
        </w:rPr>
        <w:t>:</w:t>
      </w:r>
    </w:p>
    <w:p w14:paraId="66E00EBE" w14:textId="4BE14929" w:rsidR="00381F7C" w:rsidRPr="009515EF" w:rsidRDefault="00381F7C" w:rsidP="00CF317F">
      <w:pPr>
        <w:ind w:firstLine="432"/>
        <w:rPr>
          <w:rFonts w:ascii="Times New Roman" w:hAnsi="Times New Roman" w:cs="Times New Roman"/>
          <w:sz w:val="24"/>
          <w:szCs w:val="24"/>
        </w:rPr>
      </w:pPr>
    </w:p>
    <w:p w14:paraId="447F31B4" w14:textId="6E34ECEA" w:rsidR="00381F7C" w:rsidRPr="009515EF" w:rsidRDefault="00381F7C" w:rsidP="00CF317F">
      <w:pPr>
        <w:ind w:left="432"/>
        <w:rPr>
          <w:rFonts w:ascii="Times New Roman" w:hAnsi="Times New Roman" w:cs="Times New Roman"/>
          <w:sz w:val="24"/>
          <w:szCs w:val="24"/>
        </w:rPr>
      </w:pPr>
      <w:r w:rsidRPr="009515EF">
        <w:rPr>
          <w:rFonts w:ascii="Times New Roman" w:hAnsi="Times New Roman" w:cs="Times New Roman"/>
          <w:i/>
          <w:iCs/>
          <w:sz w:val="24"/>
          <w:szCs w:val="24"/>
        </w:rPr>
        <w:lastRenderedPageBreak/>
        <w:t xml:space="preserve">Real kinds </w:t>
      </w:r>
      <w:r w:rsidRPr="009515EF">
        <w:rPr>
          <w:rFonts w:ascii="Times New Roman" w:hAnsi="Times New Roman" w:cs="Times New Roman"/>
          <w:sz w:val="24"/>
          <w:szCs w:val="24"/>
        </w:rPr>
        <w:t xml:space="preserve">I define as groups over which a variety of relatively reliable inductions can successfully be run </w:t>
      </w:r>
      <w:r w:rsidRPr="009515EF">
        <w:rPr>
          <w:rFonts w:ascii="Times New Roman" w:hAnsi="Times New Roman" w:cs="Times New Roman"/>
          <w:i/>
          <w:iCs/>
          <w:sz w:val="24"/>
          <w:szCs w:val="24"/>
        </w:rPr>
        <w:t xml:space="preserve">not accidentally but for good reason. </w:t>
      </w:r>
      <w:r w:rsidRPr="009515EF">
        <w:rPr>
          <w:rFonts w:ascii="Times New Roman" w:hAnsi="Times New Roman" w:cs="Times New Roman"/>
          <w:sz w:val="24"/>
          <w:szCs w:val="24"/>
        </w:rPr>
        <w:t xml:space="preserve">The essence of a real kind is whatever accounts for its instances being alike. </w:t>
      </w:r>
      <w:r w:rsidRPr="009515EF">
        <w:rPr>
          <w:rFonts w:ascii="Times New Roman" w:hAnsi="Times New Roman" w:cs="Times New Roman"/>
          <w:sz w:val="24"/>
          <w:szCs w:val="24"/>
        </w:rPr>
        <w:fldChar w:fldCharType="begin" w:fldLock="1"/>
      </w:r>
      <w:r w:rsidR="003E360A" w:rsidRPr="009515EF">
        <w:rPr>
          <w:rFonts w:ascii="Times New Roman" w:hAnsi="Times New Roman" w:cs="Times New Roman"/>
          <w:sz w:val="24"/>
          <w:szCs w:val="24"/>
        </w:rPr>
        <w:instrText>ADDIN CSL_CITATION {"citationItems":[{"id":"ITEM-1","itemData":{"author":[{"dropping-particle":"","family":"Millikan","given":"Ruth Garrett","non-dropping-particle":"","parse-names":false,"suffix":""}],"container-title":"Mind &amp; Language","id":"ITEM-1","issue":"1","issued":{"date-parts":[["1996"]]},"page":"103-117","title":"On Swampkinds","type":"article-journal","volume":"11"},"uris":["http://www.mendeley.com/documents/?uuid=688750f0-f21d-4509-a24e-f97036982873"]}],"mendeley":{"formattedCitation":"(Millikan, 1996)","plainTextFormattedCitation":"(Millikan, 1996)","previouslyFormattedCitation":"(Millikan, 1996)"},"properties":{"noteIndex":0},"schema":"https://github.com/citation-style-language/schema/raw/master/csl-citation.json"}</w:instrText>
      </w:r>
      <w:r w:rsidRPr="009515EF">
        <w:rPr>
          <w:rFonts w:ascii="Times New Roman" w:hAnsi="Times New Roman" w:cs="Times New Roman"/>
          <w:sz w:val="24"/>
          <w:szCs w:val="24"/>
        </w:rPr>
        <w:fldChar w:fldCharType="separate"/>
      </w:r>
      <w:r w:rsidR="009D73B4" w:rsidRPr="009515EF">
        <w:rPr>
          <w:rFonts w:ascii="Times New Roman" w:hAnsi="Times New Roman" w:cs="Times New Roman"/>
          <w:noProof/>
          <w:sz w:val="24"/>
          <w:szCs w:val="24"/>
        </w:rPr>
        <w:t>(Millikan, 1996)</w:t>
      </w:r>
      <w:r w:rsidRPr="009515EF">
        <w:rPr>
          <w:rFonts w:ascii="Times New Roman" w:hAnsi="Times New Roman" w:cs="Times New Roman"/>
          <w:sz w:val="24"/>
          <w:szCs w:val="24"/>
        </w:rPr>
        <w:fldChar w:fldCharType="end"/>
      </w:r>
    </w:p>
    <w:p w14:paraId="41B12903" w14:textId="77777777" w:rsidR="00381F7C" w:rsidRPr="009515EF" w:rsidRDefault="00381F7C" w:rsidP="00CF317F">
      <w:pPr>
        <w:rPr>
          <w:rFonts w:ascii="Times New Roman" w:hAnsi="Times New Roman" w:cs="Times New Roman"/>
          <w:sz w:val="24"/>
          <w:szCs w:val="24"/>
        </w:rPr>
      </w:pPr>
    </w:p>
    <w:p w14:paraId="62ACBDA9" w14:textId="732AA232" w:rsidR="00315F8D" w:rsidRPr="009515EF" w:rsidRDefault="0039717D" w:rsidP="000212FB">
      <w:pPr>
        <w:rPr>
          <w:rFonts w:ascii="Times New Roman" w:hAnsi="Times New Roman" w:cs="Times New Roman"/>
          <w:sz w:val="24"/>
          <w:szCs w:val="24"/>
        </w:rPr>
      </w:pPr>
      <w:r w:rsidRPr="009515EF">
        <w:rPr>
          <w:rFonts w:ascii="Times New Roman" w:hAnsi="Times New Roman" w:cs="Times New Roman"/>
          <w:sz w:val="24"/>
          <w:szCs w:val="24"/>
        </w:rPr>
        <w:t>Why should we</w:t>
      </w:r>
      <w:r w:rsidR="00381F7C" w:rsidRPr="009515EF">
        <w:rPr>
          <w:rFonts w:ascii="Times New Roman" w:hAnsi="Times New Roman" w:cs="Times New Roman"/>
          <w:sz w:val="24"/>
          <w:szCs w:val="24"/>
        </w:rPr>
        <w:t xml:space="preserve"> think of </w:t>
      </w:r>
      <w:r w:rsidR="004105DF" w:rsidRPr="009515EF">
        <w:rPr>
          <w:rFonts w:ascii="Times New Roman" w:hAnsi="Times New Roman" w:cs="Times New Roman"/>
          <w:sz w:val="24"/>
          <w:szCs w:val="24"/>
        </w:rPr>
        <w:t xml:space="preserve">scientific </w:t>
      </w:r>
      <w:r w:rsidR="00381F7C" w:rsidRPr="009515EF">
        <w:rPr>
          <w:rFonts w:ascii="Times New Roman" w:hAnsi="Times New Roman" w:cs="Times New Roman"/>
          <w:sz w:val="24"/>
          <w:szCs w:val="24"/>
        </w:rPr>
        <w:t>kinds this way</w:t>
      </w:r>
      <w:r w:rsidRPr="009515EF">
        <w:rPr>
          <w:rFonts w:ascii="Times New Roman" w:hAnsi="Times New Roman" w:cs="Times New Roman"/>
          <w:sz w:val="24"/>
          <w:szCs w:val="24"/>
        </w:rPr>
        <w:t xml:space="preserve">? </w:t>
      </w:r>
      <w:r w:rsidR="00ED595F" w:rsidRPr="009515EF">
        <w:rPr>
          <w:rFonts w:ascii="Times New Roman" w:hAnsi="Times New Roman" w:cs="Times New Roman"/>
          <w:sz w:val="24"/>
          <w:szCs w:val="24"/>
        </w:rPr>
        <w:t>Because t</w:t>
      </w:r>
      <w:r w:rsidR="00381F7C" w:rsidRPr="009515EF">
        <w:rPr>
          <w:rFonts w:ascii="Times New Roman" w:hAnsi="Times New Roman" w:cs="Times New Roman"/>
          <w:sz w:val="24"/>
          <w:szCs w:val="24"/>
        </w:rPr>
        <w:t xml:space="preserve">his is what </w:t>
      </w:r>
      <w:r w:rsidR="007C0E25" w:rsidRPr="009515EF">
        <w:rPr>
          <w:rFonts w:ascii="Times New Roman" w:hAnsi="Times New Roman" w:cs="Times New Roman"/>
          <w:sz w:val="24"/>
          <w:szCs w:val="24"/>
        </w:rPr>
        <w:t>science</w:t>
      </w:r>
      <w:r w:rsidR="00381F7C" w:rsidRPr="009515EF">
        <w:rPr>
          <w:rFonts w:ascii="Times New Roman" w:hAnsi="Times New Roman" w:cs="Times New Roman"/>
          <w:sz w:val="24"/>
          <w:szCs w:val="24"/>
        </w:rPr>
        <w:t xml:space="preserve"> need</w:t>
      </w:r>
      <w:r w:rsidR="007C0E25" w:rsidRPr="009515EF">
        <w:rPr>
          <w:rFonts w:ascii="Times New Roman" w:hAnsi="Times New Roman" w:cs="Times New Roman"/>
          <w:sz w:val="24"/>
          <w:szCs w:val="24"/>
        </w:rPr>
        <w:t>s</w:t>
      </w:r>
      <w:r w:rsidR="00F30A00" w:rsidRPr="009515EF">
        <w:rPr>
          <w:rFonts w:ascii="Times New Roman" w:hAnsi="Times New Roman" w:cs="Times New Roman"/>
          <w:sz w:val="24"/>
          <w:szCs w:val="24"/>
        </w:rPr>
        <w:t>;</w:t>
      </w:r>
      <w:r w:rsidR="00381F7C" w:rsidRPr="009515EF">
        <w:rPr>
          <w:rFonts w:ascii="Times New Roman" w:hAnsi="Times New Roman" w:cs="Times New Roman"/>
          <w:sz w:val="24"/>
          <w:szCs w:val="24"/>
        </w:rPr>
        <w:t xml:space="preserve"> mere similarity doesn’t serve </w:t>
      </w:r>
      <w:r w:rsidR="007C0E25" w:rsidRPr="009515EF">
        <w:rPr>
          <w:rFonts w:ascii="Times New Roman" w:hAnsi="Times New Roman" w:cs="Times New Roman"/>
          <w:sz w:val="24"/>
          <w:szCs w:val="24"/>
        </w:rPr>
        <w:t>its</w:t>
      </w:r>
      <w:r w:rsidR="00381F7C" w:rsidRPr="009515EF">
        <w:rPr>
          <w:rFonts w:ascii="Times New Roman" w:hAnsi="Times New Roman" w:cs="Times New Roman"/>
          <w:sz w:val="24"/>
          <w:szCs w:val="24"/>
        </w:rPr>
        <w:t xml:space="preserve"> purposes</w:t>
      </w:r>
      <w:r w:rsidR="00A5768D" w:rsidRPr="009515EF">
        <w:rPr>
          <w:rFonts w:ascii="Times New Roman" w:hAnsi="Times New Roman" w:cs="Times New Roman"/>
          <w:sz w:val="24"/>
          <w:szCs w:val="24"/>
        </w:rPr>
        <w:t xml:space="preserve"> </w:t>
      </w:r>
      <w:r w:rsidR="00A5768D" w:rsidRPr="009515EF">
        <w:rPr>
          <w:rFonts w:ascii="Times New Roman" w:hAnsi="Times New Roman" w:cs="Times New Roman"/>
          <w:sz w:val="24"/>
          <w:szCs w:val="24"/>
        </w:rPr>
        <w:fldChar w:fldCharType="begin" w:fldLock="1"/>
      </w:r>
      <w:r w:rsidR="001649E5"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Science","type":"book"},"locator":"22,  28-29,","prefix":"and","suffix":"are especially clear about this motivation","uris":["http://www.mendeley.com/documents/?uuid=10323fab-3094-4141-987d-d7ba4da59a91"]},{"id":"ITEM-2","itemData":{"DOI":"10.1111/j.1468-0017.1996.tb00036.x","ISSN":"02681064","author":[{"dropping-particle":"","family":"Neander","given":"Karen","non-dropping-particle":"","parse-names":false,"suffix":""}],"container-title":"Mind and Language","id":"ITEM-2","issue":"1","issued":{"date-parts":[["1996"]]},"page":"118-129","title":"Swampman Meets Swampcow","type":"article-journal","volume":"11"},"locator":"120","uris":["http://www.mendeley.com/documents/?uuid=96398342-2b12-40ff-8340-968b0cf4354a"]}],"mendeley":{"formattedCitation":"(Neander, 1996, p. 120; and Shea, 2018, pp. 22,  28-29, are especially clear about this motivation)","plainTextFormattedCitation":"(Neander, 1996, p. 120; and Shea, 2018, pp. 22,  28-29, are especially clear about this motivation)","previouslyFormattedCitation":"(Neander, 1996, p. 120; and Shea, 2018, pp. 22,  28-29, are especially clear about this motivation)"},"properties":{"noteIndex":0},"schema":"https://github.com/citation-style-language/schema/raw/master/csl-citation.json"}</w:instrText>
      </w:r>
      <w:r w:rsidR="00A5768D" w:rsidRPr="009515EF">
        <w:rPr>
          <w:rFonts w:ascii="Times New Roman" w:hAnsi="Times New Roman" w:cs="Times New Roman"/>
          <w:sz w:val="24"/>
          <w:szCs w:val="24"/>
        </w:rPr>
        <w:fldChar w:fldCharType="separate"/>
      </w:r>
      <w:r w:rsidR="00325ADC" w:rsidRPr="009515EF">
        <w:rPr>
          <w:rFonts w:ascii="Times New Roman" w:hAnsi="Times New Roman" w:cs="Times New Roman"/>
          <w:noProof/>
          <w:sz w:val="24"/>
          <w:szCs w:val="24"/>
        </w:rPr>
        <w:t>(Neander, 1996, p. 120; and Shea, 2018, pp. 22,  28-29, are especially clear about this motivation)</w:t>
      </w:r>
      <w:r w:rsidR="00A5768D" w:rsidRPr="009515EF">
        <w:rPr>
          <w:rFonts w:ascii="Times New Roman" w:hAnsi="Times New Roman" w:cs="Times New Roman"/>
          <w:sz w:val="24"/>
          <w:szCs w:val="24"/>
        </w:rPr>
        <w:fldChar w:fldCharType="end"/>
      </w:r>
      <w:r w:rsidR="00A5768D" w:rsidRPr="009515EF">
        <w:rPr>
          <w:rFonts w:ascii="Times New Roman" w:hAnsi="Times New Roman" w:cs="Times New Roman"/>
          <w:sz w:val="24"/>
          <w:szCs w:val="24"/>
        </w:rPr>
        <w:t xml:space="preserve">. </w:t>
      </w:r>
      <w:r w:rsidR="007F27A3" w:rsidRPr="009515EF">
        <w:rPr>
          <w:rFonts w:ascii="Times New Roman" w:hAnsi="Times New Roman" w:cs="Times New Roman"/>
          <w:sz w:val="24"/>
          <w:szCs w:val="24"/>
        </w:rPr>
        <w:t>And creatures as fantastic</w:t>
      </w:r>
      <w:r w:rsidR="001E13F4" w:rsidRPr="009515EF">
        <w:rPr>
          <w:rFonts w:ascii="Times New Roman" w:hAnsi="Times New Roman" w:cs="Times New Roman"/>
          <w:sz w:val="24"/>
          <w:szCs w:val="24"/>
        </w:rPr>
        <w:t>al</w:t>
      </w:r>
      <w:r w:rsidR="007F27A3" w:rsidRPr="009515EF">
        <w:rPr>
          <w:rFonts w:ascii="Times New Roman" w:hAnsi="Times New Roman" w:cs="Times New Roman"/>
          <w:sz w:val="24"/>
          <w:szCs w:val="24"/>
        </w:rPr>
        <w:t xml:space="preserve"> as Swampman don’t </w:t>
      </w:r>
      <w:r w:rsidR="00C53AE4" w:rsidRPr="009515EF">
        <w:rPr>
          <w:rFonts w:ascii="Times New Roman" w:hAnsi="Times New Roman" w:cs="Times New Roman"/>
          <w:sz w:val="24"/>
          <w:szCs w:val="24"/>
        </w:rPr>
        <w:t xml:space="preserve">count as members of </w:t>
      </w:r>
      <w:r w:rsidR="00C13787" w:rsidRPr="009515EF">
        <w:rPr>
          <w:rFonts w:ascii="Times New Roman" w:hAnsi="Times New Roman" w:cs="Times New Roman"/>
          <w:sz w:val="24"/>
          <w:szCs w:val="24"/>
        </w:rPr>
        <w:t xml:space="preserve">the </w:t>
      </w:r>
      <w:r w:rsidRPr="009515EF">
        <w:rPr>
          <w:rFonts w:ascii="Times New Roman" w:hAnsi="Times New Roman" w:cs="Times New Roman"/>
          <w:sz w:val="24"/>
          <w:szCs w:val="24"/>
        </w:rPr>
        <w:t xml:space="preserve">same </w:t>
      </w:r>
      <w:r w:rsidR="00C53AE4" w:rsidRPr="009515EF">
        <w:rPr>
          <w:rFonts w:ascii="Times New Roman" w:hAnsi="Times New Roman" w:cs="Times New Roman"/>
          <w:sz w:val="24"/>
          <w:szCs w:val="24"/>
        </w:rPr>
        <w:t xml:space="preserve">real kinds </w:t>
      </w:r>
      <w:r w:rsidRPr="009515EF">
        <w:rPr>
          <w:rFonts w:ascii="Times New Roman" w:hAnsi="Times New Roman" w:cs="Times New Roman"/>
          <w:sz w:val="24"/>
          <w:szCs w:val="24"/>
        </w:rPr>
        <w:t>as actual organisms</w:t>
      </w:r>
      <w:r w:rsidR="00A5768D" w:rsidRPr="009515EF">
        <w:rPr>
          <w:rFonts w:ascii="Times New Roman" w:hAnsi="Times New Roman" w:cs="Times New Roman"/>
          <w:sz w:val="24"/>
          <w:szCs w:val="24"/>
        </w:rPr>
        <w:t>:</w:t>
      </w:r>
      <w:r w:rsidR="000B3020" w:rsidRPr="009515EF">
        <w:rPr>
          <w:rFonts w:ascii="Times New Roman" w:hAnsi="Times New Roman" w:cs="Times New Roman"/>
          <w:sz w:val="24"/>
          <w:szCs w:val="24"/>
        </w:rPr>
        <w:t xml:space="preserve"> </w:t>
      </w:r>
      <w:r w:rsidR="005007BA" w:rsidRPr="009515EF">
        <w:rPr>
          <w:rFonts w:ascii="Times New Roman" w:hAnsi="Times New Roman" w:cs="Times New Roman"/>
          <w:sz w:val="24"/>
          <w:szCs w:val="24"/>
        </w:rPr>
        <w:t>Swampman is</w:t>
      </w:r>
      <w:r w:rsidR="000B3020" w:rsidRPr="009515EF">
        <w:rPr>
          <w:rFonts w:ascii="Times New Roman" w:hAnsi="Times New Roman" w:cs="Times New Roman"/>
          <w:sz w:val="24"/>
          <w:szCs w:val="24"/>
        </w:rPr>
        <w:t xml:space="preserve"> similar to </w:t>
      </w:r>
      <w:r w:rsidR="005007BA" w:rsidRPr="009515EF">
        <w:rPr>
          <w:rFonts w:ascii="Times New Roman" w:hAnsi="Times New Roman" w:cs="Times New Roman"/>
          <w:sz w:val="24"/>
          <w:szCs w:val="24"/>
        </w:rPr>
        <w:t xml:space="preserve">representational systems, just like he is similar to </w:t>
      </w:r>
      <w:r w:rsidR="00676506" w:rsidRPr="009515EF">
        <w:rPr>
          <w:rFonts w:ascii="Times New Roman" w:hAnsi="Times New Roman" w:cs="Times New Roman"/>
          <w:sz w:val="24"/>
          <w:szCs w:val="24"/>
        </w:rPr>
        <w:t xml:space="preserve">members of the kind </w:t>
      </w:r>
      <w:r w:rsidR="00676506" w:rsidRPr="009515EF">
        <w:rPr>
          <w:rFonts w:ascii="Times New Roman" w:hAnsi="Times New Roman" w:cs="Times New Roman"/>
          <w:i/>
          <w:iCs/>
          <w:sz w:val="24"/>
          <w:szCs w:val="24"/>
        </w:rPr>
        <w:t>homo sapiens</w:t>
      </w:r>
      <w:r w:rsidRPr="009515EF">
        <w:rPr>
          <w:rFonts w:ascii="Times New Roman" w:hAnsi="Times New Roman" w:cs="Times New Roman"/>
          <w:sz w:val="24"/>
          <w:szCs w:val="24"/>
        </w:rPr>
        <w:t xml:space="preserve"> </w:t>
      </w:r>
      <w:r w:rsidR="00F30A00" w:rsidRPr="009515EF">
        <w:rPr>
          <w:rFonts w:ascii="Times New Roman" w:hAnsi="Times New Roman" w:cs="Times New Roman"/>
          <w:sz w:val="24"/>
          <w:szCs w:val="24"/>
        </w:rPr>
        <w:t xml:space="preserve">— </w:t>
      </w:r>
      <w:r w:rsidR="005007BA" w:rsidRPr="009515EF">
        <w:rPr>
          <w:rFonts w:ascii="Times New Roman" w:hAnsi="Times New Roman" w:cs="Times New Roman"/>
          <w:sz w:val="24"/>
          <w:szCs w:val="24"/>
        </w:rPr>
        <w:t>but not for good reasons</w:t>
      </w:r>
      <w:r w:rsidRPr="009515EF">
        <w:rPr>
          <w:rFonts w:ascii="Times New Roman" w:hAnsi="Times New Roman" w:cs="Times New Roman"/>
          <w:i/>
          <w:iCs/>
          <w:sz w:val="24"/>
          <w:szCs w:val="24"/>
        </w:rPr>
        <w:t xml:space="preserve"> </w:t>
      </w:r>
      <w:r w:rsidRPr="009515EF">
        <w:rPr>
          <w:rFonts w:ascii="Times New Roman" w:hAnsi="Times New Roman" w:cs="Times New Roman"/>
          <w:sz w:val="24"/>
          <w:szCs w:val="24"/>
        </w:rPr>
        <w:fldChar w:fldCharType="begin" w:fldLock="1"/>
      </w:r>
      <w:r w:rsidRPr="009515EF">
        <w:rPr>
          <w:rFonts w:ascii="Times New Roman" w:hAnsi="Times New Roman" w:cs="Times New Roman"/>
          <w:sz w:val="24"/>
          <w:szCs w:val="24"/>
        </w:rPr>
        <w:instrText>ADDIN CSL_CITATION {"citationItems":[{"id":"ITEM-1","itemData":{"DOI":"10.1111/j.1468-0017.1996.tb00036.x","ISSN":"02681064","author":[{"dropping-particle":"","family":"Neander","given":"Karen","non-dropping-particle":"","parse-names":false,"suffix":""}],"container-title":"Mind and Language","id":"ITEM-1","issue":"1","issued":{"date-parts":[["1996"]]},"page":"118-129","title":"Swampman Meets Swampcow","type":"article-journal","volume":"11"},"uris":["http://www.mendeley.com/documents/?uuid=96398342-2b12-40ff-8340-968b0cf4354a"]},{"id":"ITEM-2","itemData":{"DOI":"10.1093/mind/fzpl57","author":[{"dropping-particle":"","family":"Millikan","given":"Ruth Garrett","non-dropping-particle":"","parse-names":false,"suffix":""}],"container-title":"Mind","id":"ITEM-2","issue":"473","issued":{"date-parts":[["2010"]]},"page":"43-81","title":"On Knowing the Meaning ; With a Coda on Swampman","type":"article-journal","volume":"119"},"uris":["http://www.mendeley.com/documents/?uuid=6ebeac7f-2a5e-4dfb-99e9-e9d9a7f3c184"]}],"mendeley":{"formattedCitation":"(Millikan, 2010; Neander, 1996)","plainTextFormattedCitation":"(Millikan, 2010; Neander, 1996)","previouslyFormattedCitation":"(Millikan, 2010; Neander, 1996)"},"properties":{"noteIndex":0},"schema":"https://github.com/citation-style-language/schema/raw/master/csl-citation.json"}</w:instrText>
      </w:r>
      <w:r w:rsidRPr="009515EF">
        <w:rPr>
          <w:rFonts w:ascii="Times New Roman" w:hAnsi="Times New Roman" w:cs="Times New Roman"/>
          <w:sz w:val="24"/>
          <w:szCs w:val="24"/>
        </w:rPr>
        <w:fldChar w:fldCharType="separate"/>
      </w:r>
      <w:r w:rsidRPr="009515EF">
        <w:rPr>
          <w:rFonts w:ascii="Times New Roman" w:hAnsi="Times New Roman" w:cs="Times New Roman"/>
          <w:noProof/>
          <w:sz w:val="24"/>
          <w:szCs w:val="24"/>
        </w:rPr>
        <w:t>(Millikan, 2010; Neander, 1996)</w:t>
      </w:r>
      <w:r w:rsidRPr="009515EF">
        <w:rPr>
          <w:rFonts w:ascii="Times New Roman" w:hAnsi="Times New Roman" w:cs="Times New Roman"/>
          <w:sz w:val="24"/>
          <w:szCs w:val="24"/>
        </w:rPr>
        <w:fldChar w:fldCharType="end"/>
      </w:r>
      <w:r w:rsidR="005007BA" w:rsidRPr="009515EF">
        <w:rPr>
          <w:rFonts w:ascii="Times New Roman" w:hAnsi="Times New Roman" w:cs="Times New Roman"/>
          <w:sz w:val="24"/>
          <w:szCs w:val="24"/>
        </w:rPr>
        <w:t>.</w:t>
      </w:r>
      <w:r w:rsidR="00F54640" w:rsidRPr="009515EF">
        <w:rPr>
          <w:rFonts w:ascii="Times New Roman" w:hAnsi="Times New Roman" w:cs="Times New Roman"/>
          <w:sz w:val="24"/>
          <w:szCs w:val="24"/>
        </w:rPr>
        <w:t xml:space="preserve"> </w:t>
      </w:r>
      <w:r w:rsidR="008B2241" w:rsidRPr="009515EF">
        <w:rPr>
          <w:rFonts w:ascii="Times New Roman" w:hAnsi="Times New Roman" w:cs="Times New Roman"/>
          <w:sz w:val="24"/>
          <w:szCs w:val="24"/>
        </w:rPr>
        <w:t>The</w:t>
      </w:r>
      <w:r w:rsidRPr="009515EF">
        <w:rPr>
          <w:rFonts w:ascii="Times New Roman" w:hAnsi="Times New Roman" w:cs="Times New Roman"/>
          <w:sz w:val="24"/>
          <w:szCs w:val="24"/>
        </w:rPr>
        <w:t>re is a good</w:t>
      </w:r>
      <w:r w:rsidR="008B2241" w:rsidRPr="009515EF">
        <w:rPr>
          <w:rFonts w:ascii="Times New Roman" w:hAnsi="Times New Roman" w:cs="Times New Roman"/>
          <w:sz w:val="24"/>
          <w:szCs w:val="24"/>
        </w:rPr>
        <w:t xml:space="preserve"> reason </w:t>
      </w:r>
      <w:r w:rsidR="00C13787" w:rsidRPr="009515EF">
        <w:rPr>
          <w:rFonts w:ascii="Times New Roman" w:hAnsi="Times New Roman" w:cs="Times New Roman"/>
          <w:sz w:val="24"/>
          <w:szCs w:val="24"/>
        </w:rPr>
        <w:t>that</w:t>
      </w:r>
      <w:r w:rsidR="008B2241" w:rsidRPr="009515EF">
        <w:rPr>
          <w:rFonts w:ascii="Times New Roman" w:hAnsi="Times New Roman" w:cs="Times New Roman"/>
          <w:sz w:val="24"/>
          <w:szCs w:val="24"/>
        </w:rPr>
        <w:t xml:space="preserve"> </w:t>
      </w:r>
      <w:r w:rsidR="00721F61" w:rsidRPr="009515EF">
        <w:rPr>
          <w:rFonts w:ascii="Times New Roman" w:hAnsi="Times New Roman" w:cs="Times New Roman"/>
          <w:i/>
          <w:iCs/>
          <w:sz w:val="24"/>
          <w:szCs w:val="24"/>
        </w:rPr>
        <w:t>real</w:t>
      </w:r>
      <w:r w:rsidR="00721F61" w:rsidRPr="009515EF">
        <w:rPr>
          <w:rFonts w:ascii="Times New Roman" w:hAnsi="Times New Roman" w:cs="Times New Roman"/>
          <w:sz w:val="24"/>
          <w:szCs w:val="24"/>
        </w:rPr>
        <w:t xml:space="preserve"> representational systems </w:t>
      </w:r>
      <w:r w:rsidR="00C13787" w:rsidRPr="009515EF">
        <w:rPr>
          <w:rFonts w:ascii="Times New Roman" w:hAnsi="Times New Roman" w:cs="Times New Roman"/>
          <w:sz w:val="24"/>
          <w:szCs w:val="24"/>
        </w:rPr>
        <w:t xml:space="preserve">like you, me, and </w:t>
      </w:r>
      <w:r w:rsidR="00816039" w:rsidRPr="009515EF">
        <w:rPr>
          <w:rFonts w:ascii="Times New Roman" w:hAnsi="Times New Roman" w:cs="Times New Roman"/>
          <w:sz w:val="24"/>
          <w:szCs w:val="24"/>
        </w:rPr>
        <w:t>other organism</w:t>
      </w:r>
      <w:r w:rsidR="003B731E" w:rsidRPr="009515EF">
        <w:rPr>
          <w:rFonts w:ascii="Times New Roman" w:hAnsi="Times New Roman" w:cs="Times New Roman"/>
          <w:sz w:val="24"/>
          <w:szCs w:val="24"/>
        </w:rPr>
        <w:t>s</w:t>
      </w:r>
      <w:r w:rsidRPr="009515EF">
        <w:rPr>
          <w:rFonts w:ascii="Times New Roman" w:hAnsi="Times New Roman" w:cs="Times New Roman"/>
          <w:sz w:val="24"/>
          <w:szCs w:val="24"/>
        </w:rPr>
        <w:t>,</w:t>
      </w:r>
      <w:r w:rsidR="00816039" w:rsidRPr="009515EF">
        <w:rPr>
          <w:rFonts w:ascii="Times New Roman" w:hAnsi="Times New Roman" w:cs="Times New Roman"/>
          <w:sz w:val="24"/>
          <w:szCs w:val="24"/>
        </w:rPr>
        <w:t xml:space="preserve"> </w:t>
      </w:r>
      <w:r w:rsidR="00C13787" w:rsidRPr="009515EF">
        <w:rPr>
          <w:rFonts w:ascii="Times New Roman" w:hAnsi="Times New Roman" w:cs="Times New Roman"/>
          <w:sz w:val="24"/>
          <w:szCs w:val="24"/>
        </w:rPr>
        <w:t>are similar</w:t>
      </w:r>
      <w:r w:rsidRPr="009515EF">
        <w:rPr>
          <w:rFonts w:ascii="Times New Roman" w:hAnsi="Times New Roman" w:cs="Times New Roman"/>
          <w:sz w:val="24"/>
          <w:szCs w:val="24"/>
        </w:rPr>
        <w:t>: our</w:t>
      </w:r>
      <w:r w:rsidR="007C1669" w:rsidRPr="009515EF">
        <w:rPr>
          <w:rFonts w:ascii="Times New Roman" w:hAnsi="Times New Roman" w:cs="Times New Roman"/>
          <w:sz w:val="24"/>
          <w:szCs w:val="24"/>
        </w:rPr>
        <w:t xml:space="preserve"> similar</w:t>
      </w:r>
      <w:r w:rsidR="001E13F4" w:rsidRPr="009515EF">
        <w:rPr>
          <w:rFonts w:ascii="Times New Roman" w:hAnsi="Times New Roman" w:cs="Times New Roman"/>
          <w:sz w:val="24"/>
          <w:szCs w:val="24"/>
        </w:rPr>
        <w:t xml:space="preserve"> evolutionary </w:t>
      </w:r>
      <w:r w:rsidR="006B28E7" w:rsidRPr="009515EF">
        <w:rPr>
          <w:rFonts w:ascii="Times New Roman" w:hAnsi="Times New Roman" w:cs="Times New Roman"/>
          <w:sz w:val="24"/>
          <w:szCs w:val="24"/>
        </w:rPr>
        <w:t>histories</w:t>
      </w:r>
      <w:r w:rsidRPr="009515EF">
        <w:rPr>
          <w:rFonts w:ascii="Times New Roman" w:hAnsi="Times New Roman" w:cs="Times New Roman"/>
          <w:sz w:val="24"/>
          <w:szCs w:val="24"/>
        </w:rPr>
        <w:t>.</w:t>
      </w:r>
      <w:r w:rsidR="00B11823"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And there is </w:t>
      </w:r>
      <w:r w:rsidRPr="009515EF">
        <w:rPr>
          <w:rFonts w:ascii="Times New Roman" w:hAnsi="Times New Roman" w:cs="Times New Roman"/>
          <w:i/>
          <w:iCs/>
          <w:sz w:val="24"/>
          <w:szCs w:val="24"/>
        </w:rPr>
        <w:t xml:space="preserve">a </w:t>
      </w:r>
      <w:r w:rsidRPr="009515EF">
        <w:rPr>
          <w:rFonts w:ascii="Times New Roman" w:hAnsi="Times New Roman" w:cs="Times New Roman"/>
          <w:sz w:val="24"/>
          <w:szCs w:val="24"/>
        </w:rPr>
        <w:t xml:space="preserve">reason, but </w:t>
      </w:r>
      <w:r w:rsidR="00F30A00" w:rsidRPr="009515EF">
        <w:rPr>
          <w:rFonts w:ascii="Times New Roman" w:hAnsi="Times New Roman" w:cs="Times New Roman"/>
          <w:sz w:val="24"/>
          <w:szCs w:val="24"/>
        </w:rPr>
        <w:t>not</w:t>
      </w:r>
      <w:r w:rsidR="00F30A00" w:rsidRPr="009515EF">
        <w:rPr>
          <w:rFonts w:ascii="Times New Roman" w:hAnsi="Times New Roman" w:cs="Times New Roman"/>
          <w:i/>
          <w:iCs/>
          <w:sz w:val="24"/>
          <w:szCs w:val="24"/>
        </w:rPr>
        <w:t xml:space="preserve"> </w:t>
      </w:r>
      <w:r w:rsidRPr="009515EF">
        <w:rPr>
          <w:rFonts w:ascii="Times New Roman" w:hAnsi="Times New Roman" w:cs="Times New Roman"/>
          <w:i/>
          <w:iCs/>
          <w:sz w:val="24"/>
          <w:szCs w:val="24"/>
        </w:rPr>
        <w:t>the same</w:t>
      </w:r>
      <w:r w:rsidRPr="009515EF">
        <w:rPr>
          <w:rFonts w:ascii="Times New Roman" w:hAnsi="Times New Roman" w:cs="Times New Roman"/>
          <w:sz w:val="24"/>
          <w:szCs w:val="24"/>
        </w:rPr>
        <w:t xml:space="preserve"> one, that </w:t>
      </w:r>
      <w:r w:rsidR="00F54640" w:rsidRPr="009515EF">
        <w:rPr>
          <w:rFonts w:ascii="Times New Roman" w:hAnsi="Times New Roman" w:cs="Times New Roman"/>
          <w:sz w:val="24"/>
          <w:szCs w:val="24"/>
        </w:rPr>
        <w:t xml:space="preserve">Swampman </w:t>
      </w:r>
      <w:r w:rsidR="00C53AE4" w:rsidRPr="009515EF">
        <w:rPr>
          <w:rFonts w:ascii="Times New Roman" w:hAnsi="Times New Roman" w:cs="Times New Roman"/>
          <w:sz w:val="24"/>
          <w:szCs w:val="24"/>
        </w:rPr>
        <w:t xml:space="preserve">is </w:t>
      </w:r>
      <w:r w:rsidR="00C53CE5" w:rsidRPr="009515EF">
        <w:rPr>
          <w:rFonts w:ascii="Times New Roman" w:hAnsi="Times New Roman" w:cs="Times New Roman"/>
          <w:sz w:val="24"/>
          <w:szCs w:val="24"/>
        </w:rPr>
        <w:t>similar to</w:t>
      </w:r>
      <w:r w:rsidR="00F54640" w:rsidRPr="009515EF">
        <w:rPr>
          <w:rFonts w:ascii="Times New Roman" w:hAnsi="Times New Roman" w:cs="Times New Roman"/>
          <w:sz w:val="24"/>
          <w:szCs w:val="24"/>
        </w:rPr>
        <w:t xml:space="preserve"> </w:t>
      </w:r>
      <w:r w:rsidR="003B731E" w:rsidRPr="009515EF">
        <w:rPr>
          <w:rFonts w:ascii="Times New Roman" w:hAnsi="Times New Roman" w:cs="Times New Roman"/>
          <w:sz w:val="24"/>
          <w:szCs w:val="24"/>
        </w:rPr>
        <w:t>those organisms</w:t>
      </w:r>
      <w:r w:rsidRPr="009515EF">
        <w:rPr>
          <w:rFonts w:ascii="Times New Roman" w:hAnsi="Times New Roman" w:cs="Times New Roman"/>
          <w:sz w:val="24"/>
          <w:szCs w:val="24"/>
        </w:rPr>
        <w:t xml:space="preserve">: </w:t>
      </w:r>
      <w:r w:rsidR="00F54640" w:rsidRPr="009515EF">
        <w:rPr>
          <w:rFonts w:ascii="Times New Roman" w:hAnsi="Times New Roman" w:cs="Times New Roman"/>
          <w:sz w:val="24"/>
          <w:szCs w:val="24"/>
        </w:rPr>
        <w:t xml:space="preserve">philosophers wanted to </w:t>
      </w:r>
      <w:r w:rsidR="00C53AE4" w:rsidRPr="009515EF">
        <w:rPr>
          <w:rFonts w:ascii="Times New Roman" w:hAnsi="Times New Roman" w:cs="Times New Roman"/>
          <w:sz w:val="24"/>
          <w:szCs w:val="24"/>
        </w:rPr>
        <w:t>describe something</w:t>
      </w:r>
      <w:r w:rsidR="00F54640" w:rsidRPr="009515EF">
        <w:rPr>
          <w:rFonts w:ascii="Times New Roman" w:hAnsi="Times New Roman" w:cs="Times New Roman"/>
          <w:sz w:val="24"/>
          <w:szCs w:val="24"/>
        </w:rPr>
        <w:t xml:space="preserve"> that looked as superficially similar to </w:t>
      </w:r>
      <w:r w:rsidR="003B731E" w:rsidRPr="009515EF">
        <w:rPr>
          <w:rFonts w:ascii="Times New Roman" w:hAnsi="Times New Roman" w:cs="Times New Roman"/>
          <w:sz w:val="24"/>
          <w:szCs w:val="24"/>
        </w:rPr>
        <w:t>them</w:t>
      </w:r>
      <w:r w:rsidR="00F54640" w:rsidRPr="009515EF">
        <w:rPr>
          <w:rFonts w:ascii="Times New Roman" w:hAnsi="Times New Roman" w:cs="Times New Roman"/>
          <w:sz w:val="24"/>
          <w:szCs w:val="24"/>
        </w:rPr>
        <w:t xml:space="preserve"> as possible</w:t>
      </w:r>
      <w:r w:rsidR="00721F61" w:rsidRPr="009515EF">
        <w:rPr>
          <w:rFonts w:ascii="Times New Roman" w:hAnsi="Times New Roman" w:cs="Times New Roman"/>
          <w:sz w:val="24"/>
          <w:szCs w:val="24"/>
        </w:rPr>
        <w:t>.</w:t>
      </w:r>
      <w:r w:rsidR="009B7CE2" w:rsidRPr="009515EF">
        <w:rPr>
          <w:rFonts w:ascii="Times New Roman" w:hAnsi="Times New Roman" w:cs="Times New Roman"/>
          <w:sz w:val="24"/>
          <w:szCs w:val="24"/>
        </w:rPr>
        <w:t xml:space="preserve"> So Swampman </w:t>
      </w:r>
      <w:r w:rsidR="00C97425" w:rsidRPr="009515EF">
        <w:rPr>
          <w:rFonts w:ascii="Times New Roman" w:hAnsi="Times New Roman" w:cs="Times New Roman"/>
          <w:sz w:val="24"/>
          <w:szCs w:val="24"/>
        </w:rPr>
        <w:t>has some of our features, but not for the same reasons</w:t>
      </w:r>
      <w:r w:rsidR="00C97425" w:rsidRPr="009515EF">
        <w:rPr>
          <w:rFonts w:ascii="Times New Roman" w:hAnsi="Times New Roman" w:cs="Times New Roman"/>
          <w:i/>
          <w:iCs/>
          <w:sz w:val="24"/>
          <w:szCs w:val="24"/>
        </w:rPr>
        <w:t xml:space="preserve"> </w:t>
      </w:r>
      <w:r w:rsidR="00C97425" w:rsidRPr="009515EF">
        <w:rPr>
          <w:rFonts w:ascii="Times New Roman" w:hAnsi="Times New Roman" w:cs="Times New Roman"/>
          <w:sz w:val="24"/>
          <w:szCs w:val="24"/>
        </w:rPr>
        <w:t xml:space="preserve">we have them, and therefore </w:t>
      </w:r>
      <w:r w:rsidR="00F30A00" w:rsidRPr="009515EF">
        <w:rPr>
          <w:rFonts w:ascii="Times New Roman" w:hAnsi="Times New Roman" w:cs="Times New Roman"/>
          <w:sz w:val="24"/>
          <w:szCs w:val="24"/>
        </w:rPr>
        <w:t xml:space="preserve">he does not belong to </w:t>
      </w:r>
      <w:r w:rsidR="00C97425" w:rsidRPr="009515EF">
        <w:rPr>
          <w:rFonts w:ascii="Times New Roman" w:hAnsi="Times New Roman" w:cs="Times New Roman"/>
          <w:sz w:val="24"/>
          <w:szCs w:val="24"/>
        </w:rPr>
        <w:t>the same kinds as us — at least the kinds</w:t>
      </w:r>
      <w:r w:rsidR="00F30A00" w:rsidRPr="009515EF">
        <w:rPr>
          <w:rFonts w:ascii="Times New Roman" w:hAnsi="Times New Roman" w:cs="Times New Roman"/>
          <w:sz w:val="24"/>
          <w:szCs w:val="24"/>
        </w:rPr>
        <w:t xml:space="preserve"> that are </w:t>
      </w:r>
      <w:r w:rsidR="009B7CE2" w:rsidRPr="009515EF">
        <w:rPr>
          <w:rFonts w:ascii="Times New Roman" w:hAnsi="Times New Roman" w:cs="Times New Roman"/>
          <w:sz w:val="24"/>
          <w:szCs w:val="24"/>
        </w:rPr>
        <w:t xml:space="preserve">held together by </w:t>
      </w:r>
      <w:r w:rsidR="001867E5" w:rsidRPr="009515EF">
        <w:rPr>
          <w:rFonts w:ascii="Times New Roman" w:hAnsi="Times New Roman" w:cs="Times New Roman"/>
          <w:sz w:val="24"/>
          <w:szCs w:val="24"/>
        </w:rPr>
        <w:t>something deeper than mere</w:t>
      </w:r>
      <w:r w:rsidR="009B7CE2" w:rsidRPr="009515EF">
        <w:rPr>
          <w:rFonts w:ascii="Times New Roman" w:hAnsi="Times New Roman" w:cs="Times New Roman"/>
          <w:sz w:val="24"/>
          <w:szCs w:val="24"/>
        </w:rPr>
        <w:t xml:space="preserve"> similarity. </w:t>
      </w:r>
      <w:r w:rsidR="00F30A00" w:rsidRPr="009515EF">
        <w:rPr>
          <w:rFonts w:ascii="Times New Roman" w:hAnsi="Times New Roman" w:cs="Times New Roman"/>
          <w:sz w:val="24"/>
          <w:szCs w:val="24"/>
        </w:rPr>
        <w:t xml:space="preserve">Representation is such a kind, so Swampman is not a </w:t>
      </w:r>
      <w:r w:rsidR="0034776A" w:rsidRPr="009515EF">
        <w:rPr>
          <w:rFonts w:ascii="Times New Roman" w:hAnsi="Times New Roman" w:cs="Times New Roman"/>
          <w:sz w:val="24"/>
          <w:szCs w:val="24"/>
        </w:rPr>
        <w:t>member of the</w:t>
      </w:r>
      <w:r w:rsidR="00721F61" w:rsidRPr="009515EF">
        <w:rPr>
          <w:rFonts w:ascii="Times New Roman" w:hAnsi="Times New Roman" w:cs="Times New Roman"/>
          <w:sz w:val="24"/>
          <w:szCs w:val="24"/>
        </w:rPr>
        <w:t xml:space="preserve"> kind </w:t>
      </w:r>
      <w:r w:rsidR="00721F61" w:rsidRPr="009515EF">
        <w:rPr>
          <w:rFonts w:ascii="Times New Roman" w:hAnsi="Times New Roman" w:cs="Times New Roman"/>
          <w:i/>
          <w:iCs/>
          <w:sz w:val="24"/>
          <w:szCs w:val="24"/>
        </w:rPr>
        <w:t>representational system</w:t>
      </w:r>
      <w:r w:rsidR="00721F61" w:rsidRPr="009515EF">
        <w:rPr>
          <w:rFonts w:ascii="Times New Roman" w:hAnsi="Times New Roman" w:cs="Times New Roman"/>
          <w:sz w:val="24"/>
          <w:szCs w:val="24"/>
        </w:rPr>
        <w:t xml:space="preserve"> any more than he is a member of the kind </w:t>
      </w:r>
      <w:r w:rsidR="00721F61" w:rsidRPr="009515EF">
        <w:rPr>
          <w:rFonts w:ascii="Times New Roman" w:hAnsi="Times New Roman" w:cs="Times New Roman"/>
          <w:i/>
          <w:iCs/>
          <w:sz w:val="24"/>
          <w:szCs w:val="24"/>
        </w:rPr>
        <w:t>homo sapiens</w:t>
      </w:r>
      <w:r w:rsidR="00721F61" w:rsidRPr="009515EF">
        <w:rPr>
          <w:rFonts w:ascii="Times New Roman" w:hAnsi="Times New Roman" w:cs="Times New Roman"/>
          <w:sz w:val="24"/>
          <w:szCs w:val="24"/>
        </w:rPr>
        <w:t>.</w:t>
      </w:r>
      <w:r w:rsidR="000212FB" w:rsidRPr="009515EF">
        <w:rPr>
          <w:rFonts w:ascii="Times New Roman" w:hAnsi="Times New Roman" w:cs="Times New Roman"/>
          <w:sz w:val="24"/>
          <w:szCs w:val="24"/>
        </w:rPr>
        <w:t xml:space="preserve"> </w:t>
      </w:r>
      <w:r w:rsidR="003D33E8" w:rsidRPr="009515EF">
        <w:rPr>
          <w:rFonts w:ascii="Times New Roman" w:hAnsi="Times New Roman" w:cs="Times New Roman"/>
          <w:sz w:val="24"/>
          <w:szCs w:val="24"/>
        </w:rPr>
        <w:t>And in case</w:t>
      </w:r>
      <w:r w:rsidR="000212FB" w:rsidRPr="009515EF">
        <w:rPr>
          <w:rFonts w:ascii="Times New Roman" w:hAnsi="Times New Roman" w:cs="Times New Roman"/>
          <w:sz w:val="24"/>
          <w:szCs w:val="24"/>
        </w:rPr>
        <w:t xml:space="preserve"> the </w:t>
      </w:r>
      <w:r w:rsidR="003D33E8" w:rsidRPr="009515EF">
        <w:rPr>
          <w:rFonts w:ascii="Times New Roman" w:hAnsi="Times New Roman" w:cs="Times New Roman"/>
          <w:sz w:val="24"/>
          <w:szCs w:val="24"/>
        </w:rPr>
        <w:t>idea</w:t>
      </w:r>
      <w:r w:rsidR="000212FB" w:rsidRPr="009515EF">
        <w:rPr>
          <w:rFonts w:ascii="Times New Roman" w:hAnsi="Times New Roman" w:cs="Times New Roman"/>
          <w:sz w:val="24"/>
          <w:szCs w:val="24"/>
        </w:rPr>
        <w:t xml:space="preserve"> of kinds as induction-generators </w:t>
      </w:r>
      <w:r w:rsidR="003D33E8" w:rsidRPr="009515EF">
        <w:rPr>
          <w:rFonts w:ascii="Times New Roman" w:hAnsi="Times New Roman" w:cs="Times New Roman"/>
          <w:sz w:val="24"/>
          <w:szCs w:val="24"/>
        </w:rPr>
        <w:t xml:space="preserve">seems outdated, that’s fine: </w:t>
      </w:r>
      <w:r w:rsidR="00F07D54" w:rsidRPr="009515EF">
        <w:rPr>
          <w:rFonts w:ascii="Times New Roman" w:hAnsi="Times New Roman" w:cs="Times New Roman"/>
          <w:sz w:val="24"/>
          <w:szCs w:val="24"/>
        </w:rPr>
        <w:t>w</w:t>
      </w:r>
      <w:r w:rsidR="00315F8D" w:rsidRPr="009515EF">
        <w:rPr>
          <w:rFonts w:ascii="Times New Roman" w:hAnsi="Times New Roman" w:cs="Times New Roman"/>
          <w:sz w:val="24"/>
          <w:szCs w:val="24"/>
        </w:rPr>
        <w:t>e don’t need to adopt Millikan’s particular account of scientific kind</w:t>
      </w:r>
      <w:r w:rsidR="00F07D54" w:rsidRPr="009515EF">
        <w:rPr>
          <w:rFonts w:ascii="Times New Roman" w:hAnsi="Times New Roman" w:cs="Times New Roman"/>
          <w:sz w:val="24"/>
          <w:szCs w:val="24"/>
        </w:rPr>
        <w:t>s. H</w:t>
      </w:r>
      <w:r w:rsidR="00753B46" w:rsidRPr="009515EF">
        <w:rPr>
          <w:rFonts w:ascii="Times New Roman" w:hAnsi="Times New Roman" w:cs="Times New Roman"/>
          <w:sz w:val="24"/>
          <w:szCs w:val="24"/>
        </w:rPr>
        <w:t>er</w:t>
      </w:r>
      <w:r w:rsidR="00315F8D" w:rsidRPr="009515EF">
        <w:rPr>
          <w:rFonts w:ascii="Times New Roman" w:hAnsi="Times New Roman" w:cs="Times New Roman"/>
          <w:sz w:val="24"/>
          <w:szCs w:val="24"/>
        </w:rPr>
        <w:t xml:space="preserve"> deeper point</w:t>
      </w:r>
      <w:r w:rsidR="00753B46" w:rsidRPr="009515EF">
        <w:rPr>
          <w:rFonts w:ascii="Times New Roman" w:hAnsi="Times New Roman" w:cs="Times New Roman"/>
          <w:sz w:val="24"/>
          <w:szCs w:val="24"/>
        </w:rPr>
        <w:t xml:space="preserve">, elaborated especially by Shea </w:t>
      </w:r>
      <w:r w:rsidR="00753B46" w:rsidRPr="009515EF">
        <w:rPr>
          <w:rFonts w:ascii="Times New Roman" w:hAnsi="Times New Roman" w:cs="Times New Roman"/>
          <w:sz w:val="24"/>
          <w:szCs w:val="24"/>
        </w:rPr>
        <w:fldChar w:fldCharType="begin" w:fldLock="1"/>
      </w:r>
      <w:r w:rsidR="00C45D79"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Science","type":"book"},"locator":"28-29","suppress-author":1,"uris":["http://www.mendeley.com/documents/?uuid=10323fab-3094-4141-987d-d7ba4da59a91"]}],"mendeley":{"formattedCitation":"(2018, pp. 28–29)","plainTextFormattedCitation":"(2018, pp. 28–29)","previouslyFormattedCitation":"(2018, pp. 28–29)"},"properties":{"noteIndex":0},"schema":"https://github.com/citation-style-language/schema/raw/master/csl-citation.json"}</w:instrText>
      </w:r>
      <w:r w:rsidR="00753B46" w:rsidRPr="009515EF">
        <w:rPr>
          <w:rFonts w:ascii="Times New Roman" w:hAnsi="Times New Roman" w:cs="Times New Roman"/>
          <w:sz w:val="24"/>
          <w:szCs w:val="24"/>
        </w:rPr>
        <w:fldChar w:fldCharType="separate"/>
      </w:r>
      <w:r w:rsidR="003B731E" w:rsidRPr="009515EF">
        <w:rPr>
          <w:rFonts w:ascii="Times New Roman" w:hAnsi="Times New Roman" w:cs="Times New Roman"/>
          <w:noProof/>
          <w:sz w:val="24"/>
          <w:szCs w:val="24"/>
        </w:rPr>
        <w:t>(2018, pp. 28–29)</w:t>
      </w:r>
      <w:r w:rsidR="00753B46" w:rsidRPr="009515EF">
        <w:rPr>
          <w:rFonts w:ascii="Times New Roman" w:hAnsi="Times New Roman" w:cs="Times New Roman"/>
          <w:sz w:val="24"/>
          <w:szCs w:val="24"/>
        </w:rPr>
        <w:fldChar w:fldCharType="end"/>
      </w:r>
      <w:r w:rsidR="00753B46" w:rsidRPr="009515EF">
        <w:rPr>
          <w:rFonts w:ascii="Times New Roman" w:hAnsi="Times New Roman" w:cs="Times New Roman"/>
          <w:sz w:val="24"/>
          <w:szCs w:val="24"/>
        </w:rPr>
        <w:t>,</w:t>
      </w:r>
      <w:r w:rsidR="00315F8D" w:rsidRPr="009515EF">
        <w:rPr>
          <w:rFonts w:ascii="Times New Roman" w:hAnsi="Times New Roman" w:cs="Times New Roman"/>
          <w:sz w:val="24"/>
          <w:szCs w:val="24"/>
        </w:rPr>
        <w:t xml:space="preserve"> is that our intuitions about </w:t>
      </w:r>
      <w:r w:rsidR="00753B46" w:rsidRPr="009515EF">
        <w:rPr>
          <w:rFonts w:ascii="Times New Roman" w:hAnsi="Times New Roman" w:cs="Times New Roman"/>
          <w:sz w:val="24"/>
          <w:szCs w:val="24"/>
        </w:rPr>
        <w:t xml:space="preserve">which kinds </w:t>
      </w:r>
      <w:r w:rsidR="00315F8D" w:rsidRPr="009515EF">
        <w:rPr>
          <w:rFonts w:ascii="Times New Roman" w:hAnsi="Times New Roman" w:cs="Times New Roman"/>
          <w:sz w:val="24"/>
          <w:szCs w:val="24"/>
        </w:rPr>
        <w:t>Swampman</w:t>
      </w:r>
      <w:r w:rsidR="00753B46" w:rsidRPr="009515EF">
        <w:rPr>
          <w:rFonts w:ascii="Times New Roman" w:hAnsi="Times New Roman" w:cs="Times New Roman"/>
          <w:sz w:val="24"/>
          <w:szCs w:val="24"/>
        </w:rPr>
        <w:t xml:space="preserve"> </w:t>
      </w:r>
      <w:r w:rsidR="003B731E" w:rsidRPr="009515EF">
        <w:rPr>
          <w:rFonts w:ascii="Times New Roman" w:hAnsi="Times New Roman" w:cs="Times New Roman"/>
          <w:sz w:val="24"/>
          <w:szCs w:val="24"/>
        </w:rPr>
        <w:t>belongs to</w:t>
      </w:r>
      <w:r w:rsidR="00315F8D" w:rsidRPr="009515EF">
        <w:rPr>
          <w:rFonts w:ascii="Times New Roman" w:hAnsi="Times New Roman" w:cs="Times New Roman"/>
          <w:sz w:val="24"/>
          <w:szCs w:val="24"/>
        </w:rPr>
        <w:t xml:space="preserve"> should be overridden by facts about </w:t>
      </w:r>
      <w:r w:rsidR="00315F8D" w:rsidRPr="009515EF">
        <w:rPr>
          <w:rFonts w:ascii="Times New Roman" w:hAnsi="Times New Roman" w:cs="Times New Roman"/>
          <w:i/>
          <w:iCs/>
          <w:sz w:val="24"/>
          <w:szCs w:val="24"/>
        </w:rPr>
        <w:t>what scientific kinds must be</w:t>
      </w:r>
      <w:r w:rsidR="003B731E" w:rsidRPr="009515EF">
        <w:rPr>
          <w:rFonts w:ascii="Times New Roman" w:hAnsi="Times New Roman" w:cs="Times New Roman"/>
          <w:i/>
          <w:iCs/>
          <w:sz w:val="24"/>
          <w:szCs w:val="24"/>
        </w:rPr>
        <w:t>,</w:t>
      </w:r>
      <w:r w:rsidR="00315F8D" w:rsidRPr="009515EF">
        <w:rPr>
          <w:rFonts w:ascii="Times New Roman" w:hAnsi="Times New Roman" w:cs="Times New Roman"/>
          <w:i/>
          <w:iCs/>
          <w:sz w:val="24"/>
          <w:szCs w:val="24"/>
        </w:rPr>
        <w:t xml:space="preserve"> to serve their scientific roles</w:t>
      </w:r>
      <w:r w:rsidR="003C1677" w:rsidRPr="009515EF">
        <w:rPr>
          <w:rFonts w:ascii="Times New Roman" w:hAnsi="Times New Roman" w:cs="Times New Roman"/>
          <w:sz w:val="24"/>
          <w:szCs w:val="24"/>
        </w:rPr>
        <w:t>. If we want to claim that Swampman represents, out intuitions about him are next to worthless</w:t>
      </w:r>
      <w:r w:rsidR="00E27BFC" w:rsidRPr="009515EF">
        <w:rPr>
          <w:rFonts w:ascii="Times New Roman" w:hAnsi="Times New Roman" w:cs="Times New Roman"/>
          <w:sz w:val="24"/>
          <w:szCs w:val="24"/>
        </w:rPr>
        <w:t>.</w:t>
      </w:r>
    </w:p>
    <w:p w14:paraId="1D899326" w14:textId="3B105527" w:rsidR="00C87432" w:rsidRPr="009515EF" w:rsidRDefault="00753B46" w:rsidP="00753B46">
      <w:pPr>
        <w:ind w:firstLine="432"/>
        <w:rPr>
          <w:rFonts w:ascii="Times New Roman" w:hAnsi="Times New Roman" w:cs="Times New Roman"/>
          <w:sz w:val="24"/>
          <w:szCs w:val="24"/>
        </w:rPr>
      </w:pPr>
      <w:r w:rsidRPr="009515EF">
        <w:rPr>
          <w:rFonts w:ascii="Times New Roman" w:hAnsi="Times New Roman" w:cs="Times New Roman"/>
          <w:sz w:val="24"/>
          <w:szCs w:val="24"/>
        </w:rPr>
        <w:t>I</w:t>
      </w:r>
      <w:r w:rsidR="00816039" w:rsidRPr="009515EF">
        <w:rPr>
          <w:rFonts w:ascii="Times New Roman" w:hAnsi="Times New Roman" w:cs="Times New Roman"/>
          <w:sz w:val="24"/>
          <w:szCs w:val="24"/>
        </w:rPr>
        <w:t xml:space="preserve">s there a </w:t>
      </w:r>
      <w:r w:rsidR="003C1677" w:rsidRPr="009515EF">
        <w:rPr>
          <w:rFonts w:ascii="Times New Roman" w:hAnsi="Times New Roman" w:cs="Times New Roman"/>
          <w:sz w:val="24"/>
          <w:szCs w:val="24"/>
        </w:rPr>
        <w:t>better</w:t>
      </w:r>
      <w:r w:rsidR="001E13F4" w:rsidRPr="009515EF">
        <w:rPr>
          <w:rFonts w:ascii="Times New Roman" w:hAnsi="Times New Roman" w:cs="Times New Roman"/>
          <w:sz w:val="24"/>
          <w:szCs w:val="24"/>
        </w:rPr>
        <w:t xml:space="preserve"> </w:t>
      </w:r>
      <w:r w:rsidR="007443A9" w:rsidRPr="009515EF">
        <w:rPr>
          <w:rFonts w:ascii="Times New Roman" w:hAnsi="Times New Roman" w:cs="Times New Roman"/>
          <w:sz w:val="24"/>
          <w:szCs w:val="24"/>
        </w:rPr>
        <w:t xml:space="preserve">reason to think </w:t>
      </w:r>
      <w:r w:rsidR="000B324E" w:rsidRPr="009515EF">
        <w:rPr>
          <w:rFonts w:ascii="Times New Roman" w:hAnsi="Times New Roman" w:cs="Times New Roman"/>
          <w:sz w:val="24"/>
          <w:szCs w:val="24"/>
        </w:rPr>
        <w:t xml:space="preserve">Swampman </w:t>
      </w:r>
      <w:r w:rsidR="000462FF" w:rsidRPr="009515EF">
        <w:rPr>
          <w:rFonts w:ascii="Times New Roman" w:hAnsi="Times New Roman" w:cs="Times New Roman"/>
          <w:sz w:val="24"/>
          <w:szCs w:val="24"/>
        </w:rPr>
        <w:t>represents</w:t>
      </w:r>
      <w:r w:rsidR="00816039" w:rsidRPr="009515EF">
        <w:rPr>
          <w:rFonts w:ascii="Times New Roman" w:hAnsi="Times New Roman" w:cs="Times New Roman"/>
          <w:sz w:val="24"/>
          <w:szCs w:val="24"/>
        </w:rPr>
        <w:t>?</w:t>
      </w:r>
      <w:r w:rsidR="006B28E7" w:rsidRPr="009515EF">
        <w:rPr>
          <w:rFonts w:ascii="Times New Roman" w:hAnsi="Times New Roman" w:cs="Times New Roman"/>
          <w:sz w:val="24"/>
          <w:szCs w:val="24"/>
        </w:rPr>
        <w:t xml:space="preserve"> </w:t>
      </w:r>
      <w:r w:rsidR="00345A46" w:rsidRPr="009515EF">
        <w:rPr>
          <w:rFonts w:ascii="Times New Roman" w:hAnsi="Times New Roman" w:cs="Times New Roman"/>
          <w:sz w:val="24"/>
          <w:szCs w:val="24"/>
        </w:rPr>
        <w:t>One candidate</w:t>
      </w:r>
      <w:r w:rsidRPr="009515EF">
        <w:rPr>
          <w:rFonts w:ascii="Times New Roman" w:hAnsi="Times New Roman" w:cs="Times New Roman"/>
          <w:sz w:val="24"/>
          <w:szCs w:val="24"/>
        </w:rPr>
        <w:t xml:space="preserve"> is that</w:t>
      </w:r>
      <w:r w:rsidR="009163AF" w:rsidRPr="009515EF">
        <w:rPr>
          <w:rFonts w:ascii="Times New Roman" w:hAnsi="Times New Roman" w:cs="Times New Roman"/>
          <w:sz w:val="24"/>
          <w:szCs w:val="24"/>
        </w:rPr>
        <w:t xml:space="preserve"> </w:t>
      </w:r>
      <w:r w:rsidR="007443A9" w:rsidRPr="009515EF">
        <w:rPr>
          <w:rFonts w:ascii="Times New Roman" w:hAnsi="Times New Roman" w:cs="Times New Roman"/>
          <w:sz w:val="24"/>
          <w:szCs w:val="24"/>
        </w:rPr>
        <w:t>the best explanation</w:t>
      </w:r>
      <w:r w:rsidR="00721F61" w:rsidRPr="009515EF">
        <w:rPr>
          <w:rFonts w:ascii="Times New Roman" w:hAnsi="Times New Roman" w:cs="Times New Roman"/>
          <w:sz w:val="24"/>
          <w:szCs w:val="24"/>
        </w:rPr>
        <w:t>s</w:t>
      </w:r>
      <w:r w:rsidR="007443A9" w:rsidRPr="009515EF">
        <w:rPr>
          <w:rFonts w:ascii="Times New Roman" w:hAnsi="Times New Roman" w:cs="Times New Roman"/>
          <w:sz w:val="24"/>
          <w:szCs w:val="24"/>
        </w:rPr>
        <w:t xml:space="preserve"> of Swampman would attribute representations to him</w:t>
      </w:r>
      <w:r w:rsidR="000A5556" w:rsidRPr="009515EF">
        <w:rPr>
          <w:rFonts w:ascii="Times New Roman" w:hAnsi="Times New Roman" w:cs="Times New Roman"/>
          <w:sz w:val="24"/>
          <w:szCs w:val="24"/>
        </w:rPr>
        <w:t xml:space="preserve"> </w:t>
      </w:r>
      <w:r w:rsidR="000A5556" w:rsidRPr="009515EF">
        <w:rPr>
          <w:rFonts w:ascii="Times New Roman" w:hAnsi="Times New Roman" w:cs="Times New Roman"/>
          <w:sz w:val="24"/>
          <w:szCs w:val="24"/>
        </w:rPr>
        <w:fldChar w:fldCharType="begin" w:fldLock="1"/>
      </w:r>
      <w:r w:rsidR="0080508D" w:rsidRPr="009515EF">
        <w:rPr>
          <w:rFonts w:ascii="Times New Roman" w:hAnsi="Times New Roman" w:cs="Times New Roman"/>
          <w:sz w:val="24"/>
          <w:szCs w:val="24"/>
        </w:rPr>
        <w:instrText>ADDIN CSL_CITATION {"citationItems":[{"id":"ITEM-1","itemData":{"DOI":"10.1111/j.1468-0017.1996.tb00036.x","ISSN":"02681064","author":[{"dropping-particle":"","family":"Neander","given":"Karen","non-dropping-particle":"","parse-names":false,"suffix":""}],"container-title":"Mind and Language","id":"ITEM-1","issue":"1","issued":{"date-parts":[["1996"]]},"page":"118-129","title":"Swampman Meets Swampcow","type":"article-journal","volume":"11"},"locator":"123","uris":["http://www.mendeley.com/documents/?uuid=96398342-2b12-40ff-8340-968b0cf4354a"]}],"mendeley":{"formattedCitation":"(Neander, 1996, p. 123)","plainTextFormattedCitation":"(Neander, 1996, p. 123)","previouslyFormattedCitation":"(Neander, 1996, p. 123)"},"properties":{"noteIndex":0},"schema":"https://github.com/citation-style-language/schema/raw/master/csl-citation.json"}</w:instrText>
      </w:r>
      <w:r w:rsidR="000A5556" w:rsidRPr="009515EF">
        <w:rPr>
          <w:rFonts w:ascii="Times New Roman" w:hAnsi="Times New Roman" w:cs="Times New Roman"/>
          <w:sz w:val="24"/>
          <w:szCs w:val="24"/>
        </w:rPr>
        <w:fldChar w:fldCharType="separate"/>
      </w:r>
      <w:r w:rsidR="001649E5" w:rsidRPr="009515EF">
        <w:rPr>
          <w:rFonts w:ascii="Times New Roman" w:hAnsi="Times New Roman" w:cs="Times New Roman"/>
          <w:noProof/>
          <w:sz w:val="24"/>
          <w:szCs w:val="24"/>
        </w:rPr>
        <w:t>(Neander, 1996, p. 123)</w:t>
      </w:r>
      <w:r w:rsidR="000A5556" w:rsidRPr="009515EF">
        <w:rPr>
          <w:rFonts w:ascii="Times New Roman" w:hAnsi="Times New Roman" w:cs="Times New Roman"/>
          <w:sz w:val="24"/>
          <w:szCs w:val="24"/>
        </w:rPr>
        <w:fldChar w:fldCharType="end"/>
      </w:r>
      <w:r w:rsidR="00816039" w:rsidRPr="009515EF">
        <w:rPr>
          <w:rFonts w:ascii="Times New Roman" w:hAnsi="Times New Roman" w:cs="Times New Roman"/>
          <w:sz w:val="24"/>
          <w:szCs w:val="24"/>
        </w:rPr>
        <w:t>.</w:t>
      </w:r>
      <w:r w:rsidR="007443A9" w:rsidRPr="009515EF">
        <w:rPr>
          <w:rFonts w:ascii="Times New Roman" w:hAnsi="Times New Roman" w:cs="Times New Roman"/>
          <w:sz w:val="24"/>
          <w:szCs w:val="24"/>
        </w:rPr>
        <w:t xml:space="preserve"> </w:t>
      </w:r>
      <w:r w:rsidRPr="009515EF">
        <w:rPr>
          <w:rFonts w:ascii="Times New Roman" w:hAnsi="Times New Roman" w:cs="Times New Roman"/>
          <w:sz w:val="24"/>
          <w:szCs w:val="24"/>
        </w:rPr>
        <w:t>But the same idea</w:t>
      </w:r>
      <w:r w:rsidR="000B324E" w:rsidRPr="009515EF">
        <w:rPr>
          <w:rFonts w:ascii="Times New Roman" w:hAnsi="Times New Roman" w:cs="Times New Roman"/>
          <w:sz w:val="24"/>
          <w:szCs w:val="24"/>
        </w:rPr>
        <w:t xml:space="preserve"> can be applied here</w:t>
      </w:r>
      <w:r w:rsidR="000462FF" w:rsidRPr="009515EF">
        <w:rPr>
          <w:rFonts w:ascii="Times New Roman" w:hAnsi="Times New Roman" w:cs="Times New Roman"/>
          <w:sz w:val="24"/>
          <w:szCs w:val="24"/>
        </w:rPr>
        <w:t>:</w:t>
      </w:r>
      <w:r w:rsidR="007443A9" w:rsidRPr="009515EF">
        <w:rPr>
          <w:rFonts w:ascii="Times New Roman" w:hAnsi="Times New Roman" w:cs="Times New Roman"/>
          <w:sz w:val="24"/>
          <w:szCs w:val="24"/>
        </w:rPr>
        <w:t xml:space="preserve"> </w:t>
      </w:r>
      <w:r w:rsidR="008B6A03" w:rsidRPr="009515EF">
        <w:rPr>
          <w:rFonts w:ascii="Times New Roman" w:hAnsi="Times New Roman" w:cs="Times New Roman"/>
          <w:sz w:val="24"/>
          <w:szCs w:val="24"/>
        </w:rPr>
        <w:t xml:space="preserve">our theory </w:t>
      </w:r>
      <w:r w:rsidR="009163AF" w:rsidRPr="009515EF">
        <w:rPr>
          <w:rFonts w:ascii="Times New Roman" w:hAnsi="Times New Roman" w:cs="Times New Roman"/>
          <w:sz w:val="24"/>
          <w:szCs w:val="24"/>
        </w:rPr>
        <w:t xml:space="preserve">of </w:t>
      </w:r>
      <w:r w:rsidR="008B6A03" w:rsidRPr="009515EF">
        <w:rPr>
          <w:rFonts w:ascii="Times New Roman" w:hAnsi="Times New Roman" w:cs="Times New Roman"/>
          <w:sz w:val="24"/>
          <w:szCs w:val="24"/>
        </w:rPr>
        <w:t xml:space="preserve">a scientific kind is beholden to </w:t>
      </w:r>
      <w:r w:rsidR="00BA6F65" w:rsidRPr="009515EF">
        <w:rPr>
          <w:rFonts w:ascii="Times New Roman" w:hAnsi="Times New Roman" w:cs="Times New Roman"/>
          <w:sz w:val="24"/>
          <w:szCs w:val="24"/>
        </w:rPr>
        <w:t>its scientific role</w:t>
      </w:r>
      <w:r w:rsidR="000B324E" w:rsidRPr="009515EF">
        <w:rPr>
          <w:rFonts w:ascii="Times New Roman" w:hAnsi="Times New Roman" w:cs="Times New Roman"/>
          <w:sz w:val="24"/>
          <w:szCs w:val="24"/>
        </w:rPr>
        <w:t xml:space="preserve">. Like other scientific kinds, the kind </w:t>
      </w:r>
      <w:r w:rsidR="000A2936" w:rsidRPr="009515EF">
        <w:rPr>
          <w:rFonts w:ascii="Times New Roman" w:hAnsi="Times New Roman" w:cs="Times New Roman"/>
          <w:i/>
          <w:iCs/>
          <w:sz w:val="24"/>
          <w:szCs w:val="24"/>
        </w:rPr>
        <w:t>representation</w:t>
      </w:r>
      <w:r w:rsidR="000A2936" w:rsidRPr="009515EF">
        <w:rPr>
          <w:rFonts w:ascii="Times New Roman" w:hAnsi="Times New Roman" w:cs="Times New Roman"/>
          <w:sz w:val="24"/>
          <w:szCs w:val="24"/>
        </w:rPr>
        <w:t xml:space="preserve"> </w:t>
      </w:r>
      <w:r w:rsidR="000B324E" w:rsidRPr="009515EF">
        <w:rPr>
          <w:rFonts w:ascii="Times New Roman" w:hAnsi="Times New Roman" w:cs="Times New Roman"/>
          <w:sz w:val="24"/>
          <w:szCs w:val="24"/>
        </w:rPr>
        <w:t>has a role in</w:t>
      </w:r>
      <w:r w:rsidR="000A2936" w:rsidRPr="009515EF">
        <w:rPr>
          <w:rFonts w:ascii="Times New Roman" w:hAnsi="Times New Roman" w:cs="Times New Roman"/>
          <w:sz w:val="24"/>
          <w:szCs w:val="24"/>
        </w:rPr>
        <w:t xml:space="preserve"> </w:t>
      </w:r>
      <w:r w:rsidR="000A2936" w:rsidRPr="009515EF">
        <w:rPr>
          <w:rFonts w:ascii="Times New Roman" w:hAnsi="Times New Roman" w:cs="Times New Roman"/>
          <w:i/>
          <w:iCs/>
          <w:sz w:val="24"/>
          <w:szCs w:val="24"/>
        </w:rPr>
        <w:t>explanation</w:t>
      </w:r>
      <w:r w:rsidR="00BA1313" w:rsidRPr="009515EF">
        <w:rPr>
          <w:rFonts w:ascii="Times New Roman" w:hAnsi="Times New Roman" w:cs="Times New Roman"/>
          <w:i/>
          <w:iCs/>
          <w:sz w:val="24"/>
          <w:szCs w:val="24"/>
        </w:rPr>
        <w:t>s</w:t>
      </w:r>
      <w:r w:rsidR="000A2936" w:rsidRPr="009515EF">
        <w:rPr>
          <w:rFonts w:ascii="Times New Roman" w:hAnsi="Times New Roman" w:cs="Times New Roman"/>
          <w:i/>
          <w:iCs/>
          <w:sz w:val="24"/>
          <w:szCs w:val="24"/>
        </w:rPr>
        <w:t xml:space="preserve"> of </w:t>
      </w:r>
      <w:r w:rsidR="000462FF" w:rsidRPr="009515EF">
        <w:rPr>
          <w:rFonts w:ascii="Times New Roman" w:hAnsi="Times New Roman" w:cs="Times New Roman"/>
          <w:i/>
          <w:iCs/>
          <w:sz w:val="24"/>
          <w:szCs w:val="24"/>
        </w:rPr>
        <w:t>real</w:t>
      </w:r>
      <w:r w:rsidR="000A2936" w:rsidRPr="009515EF">
        <w:rPr>
          <w:rFonts w:ascii="Times New Roman" w:hAnsi="Times New Roman" w:cs="Times New Roman"/>
          <w:i/>
          <w:iCs/>
          <w:sz w:val="24"/>
          <w:szCs w:val="24"/>
        </w:rPr>
        <w:t xml:space="preserve"> worldly pattern</w:t>
      </w:r>
      <w:r w:rsidR="00975862" w:rsidRPr="009515EF">
        <w:rPr>
          <w:rFonts w:ascii="Times New Roman" w:hAnsi="Times New Roman" w:cs="Times New Roman"/>
          <w:i/>
          <w:iCs/>
          <w:sz w:val="24"/>
          <w:szCs w:val="24"/>
        </w:rPr>
        <w:t>s</w:t>
      </w:r>
      <w:r w:rsidR="000A2936" w:rsidRPr="009515EF">
        <w:rPr>
          <w:rFonts w:ascii="Times New Roman" w:hAnsi="Times New Roman" w:cs="Times New Roman"/>
          <w:sz w:val="24"/>
          <w:szCs w:val="24"/>
        </w:rPr>
        <w:t xml:space="preserve">. </w:t>
      </w:r>
      <w:r w:rsidR="000B324E" w:rsidRPr="009515EF">
        <w:rPr>
          <w:rFonts w:ascii="Times New Roman" w:hAnsi="Times New Roman" w:cs="Times New Roman"/>
          <w:sz w:val="24"/>
          <w:szCs w:val="24"/>
        </w:rPr>
        <w:t xml:space="preserve">And </w:t>
      </w:r>
      <w:r w:rsidR="000A2936" w:rsidRPr="009515EF">
        <w:rPr>
          <w:rFonts w:ascii="Times New Roman" w:hAnsi="Times New Roman" w:cs="Times New Roman"/>
          <w:sz w:val="24"/>
          <w:szCs w:val="24"/>
        </w:rPr>
        <w:t xml:space="preserve">Swampman isn’t </w:t>
      </w:r>
      <w:r w:rsidR="00522915" w:rsidRPr="009515EF">
        <w:rPr>
          <w:rFonts w:ascii="Times New Roman" w:hAnsi="Times New Roman" w:cs="Times New Roman"/>
          <w:sz w:val="24"/>
          <w:szCs w:val="24"/>
        </w:rPr>
        <w:t xml:space="preserve">an instance of </w:t>
      </w:r>
      <w:r w:rsidR="000462FF" w:rsidRPr="009515EF">
        <w:rPr>
          <w:rFonts w:ascii="Times New Roman" w:hAnsi="Times New Roman" w:cs="Times New Roman"/>
          <w:sz w:val="24"/>
          <w:szCs w:val="24"/>
        </w:rPr>
        <w:t>the worldly</w:t>
      </w:r>
      <w:r w:rsidR="00522915" w:rsidRPr="009515EF">
        <w:rPr>
          <w:rFonts w:ascii="Times New Roman" w:hAnsi="Times New Roman" w:cs="Times New Roman"/>
          <w:sz w:val="24"/>
          <w:szCs w:val="24"/>
        </w:rPr>
        <w:t xml:space="preserve"> pattern</w:t>
      </w:r>
      <w:r w:rsidR="000462FF" w:rsidRPr="009515EF">
        <w:rPr>
          <w:rFonts w:ascii="Times New Roman" w:hAnsi="Times New Roman" w:cs="Times New Roman"/>
          <w:sz w:val="24"/>
          <w:szCs w:val="24"/>
        </w:rPr>
        <w:t>s cognitive science tries to explain</w:t>
      </w:r>
      <w:r w:rsidR="00522915" w:rsidRPr="009515EF">
        <w:rPr>
          <w:rFonts w:ascii="Times New Roman" w:hAnsi="Times New Roman" w:cs="Times New Roman"/>
          <w:sz w:val="24"/>
          <w:szCs w:val="24"/>
        </w:rPr>
        <w:t xml:space="preserve">, any more than he’s an instance of the pattern </w:t>
      </w:r>
      <w:r w:rsidR="000462FF" w:rsidRPr="009515EF">
        <w:rPr>
          <w:rFonts w:ascii="Times New Roman" w:hAnsi="Times New Roman" w:cs="Times New Roman"/>
          <w:sz w:val="24"/>
          <w:szCs w:val="24"/>
        </w:rPr>
        <w:t>biologists are</w:t>
      </w:r>
      <w:r w:rsidR="00522915" w:rsidRPr="009515EF">
        <w:rPr>
          <w:rFonts w:ascii="Times New Roman" w:hAnsi="Times New Roman" w:cs="Times New Roman"/>
          <w:sz w:val="24"/>
          <w:szCs w:val="24"/>
        </w:rPr>
        <w:t xml:space="preserve"> </w:t>
      </w:r>
      <w:r w:rsidR="00345A46" w:rsidRPr="009515EF">
        <w:rPr>
          <w:rFonts w:ascii="Times New Roman" w:hAnsi="Times New Roman" w:cs="Times New Roman"/>
          <w:sz w:val="24"/>
          <w:szCs w:val="24"/>
        </w:rPr>
        <w:t>trying to explain</w:t>
      </w:r>
      <w:r w:rsidR="00522915" w:rsidRPr="009515EF">
        <w:rPr>
          <w:rFonts w:ascii="Times New Roman" w:hAnsi="Times New Roman" w:cs="Times New Roman"/>
          <w:sz w:val="24"/>
          <w:szCs w:val="24"/>
        </w:rPr>
        <w:t xml:space="preserve"> when</w:t>
      </w:r>
      <w:r w:rsidR="00345A46" w:rsidRPr="009515EF">
        <w:rPr>
          <w:rFonts w:ascii="Times New Roman" w:hAnsi="Times New Roman" w:cs="Times New Roman"/>
          <w:sz w:val="24"/>
          <w:szCs w:val="24"/>
        </w:rPr>
        <w:t xml:space="preserve"> </w:t>
      </w:r>
      <w:r w:rsidR="000462FF" w:rsidRPr="009515EF">
        <w:rPr>
          <w:rFonts w:ascii="Times New Roman" w:hAnsi="Times New Roman" w:cs="Times New Roman"/>
          <w:sz w:val="24"/>
          <w:szCs w:val="24"/>
        </w:rPr>
        <w:t>they</w:t>
      </w:r>
      <w:r w:rsidR="00522915" w:rsidRPr="009515EF">
        <w:rPr>
          <w:rFonts w:ascii="Times New Roman" w:hAnsi="Times New Roman" w:cs="Times New Roman"/>
          <w:sz w:val="24"/>
          <w:szCs w:val="24"/>
        </w:rPr>
        <w:t xml:space="preserve"> study </w:t>
      </w:r>
      <w:r w:rsidR="00345A46" w:rsidRPr="009515EF">
        <w:rPr>
          <w:rFonts w:ascii="Times New Roman" w:hAnsi="Times New Roman" w:cs="Times New Roman"/>
          <w:sz w:val="24"/>
          <w:szCs w:val="24"/>
        </w:rPr>
        <w:t xml:space="preserve">the kind </w:t>
      </w:r>
      <w:r w:rsidR="00522915" w:rsidRPr="009515EF">
        <w:rPr>
          <w:rFonts w:ascii="Times New Roman" w:hAnsi="Times New Roman" w:cs="Times New Roman"/>
          <w:i/>
          <w:iCs/>
          <w:sz w:val="24"/>
          <w:szCs w:val="24"/>
        </w:rPr>
        <w:t>homo sapiens</w:t>
      </w:r>
      <w:r w:rsidR="00522915" w:rsidRPr="009515EF">
        <w:rPr>
          <w:rFonts w:ascii="Times New Roman" w:hAnsi="Times New Roman" w:cs="Times New Roman"/>
          <w:sz w:val="24"/>
          <w:szCs w:val="24"/>
        </w:rPr>
        <w:t xml:space="preserve">. </w:t>
      </w:r>
      <w:r w:rsidR="00396065" w:rsidRPr="009515EF">
        <w:rPr>
          <w:rFonts w:ascii="Times New Roman" w:hAnsi="Times New Roman" w:cs="Times New Roman"/>
          <w:sz w:val="24"/>
          <w:szCs w:val="24"/>
        </w:rPr>
        <w:t>I</w:t>
      </w:r>
      <w:r w:rsidR="008D370D" w:rsidRPr="009515EF">
        <w:rPr>
          <w:rFonts w:ascii="Times New Roman" w:hAnsi="Times New Roman" w:cs="Times New Roman"/>
          <w:sz w:val="24"/>
          <w:szCs w:val="24"/>
        </w:rPr>
        <w:t xml:space="preserve">t </w:t>
      </w:r>
      <w:r w:rsidR="005725C0" w:rsidRPr="009515EF">
        <w:rPr>
          <w:rFonts w:ascii="Times New Roman" w:hAnsi="Times New Roman" w:cs="Times New Roman"/>
          <w:sz w:val="24"/>
          <w:szCs w:val="24"/>
        </w:rPr>
        <w:t>might</w:t>
      </w:r>
      <w:r w:rsidR="008D370D" w:rsidRPr="009515EF">
        <w:rPr>
          <w:rFonts w:ascii="Times New Roman" w:hAnsi="Times New Roman" w:cs="Times New Roman"/>
          <w:sz w:val="24"/>
          <w:szCs w:val="24"/>
        </w:rPr>
        <w:t xml:space="preserve"> be useful for doctors </w:t>
      </w:r>
      <w:r w:rsidR="00522915" w:rsidRPr="009515EF">
        <w:rPr>
          <w:rFonts w:ascii="Times New Roman" w:hAnsi="Times New Roman" w:cs="Times New Roman"/>
          <w:sz w:val="24"/>
          <w:szCs w:val="24"/>
        </w:rPr>
        <w:t xml:space="preserve">to treat </w:t>
      </w:r>
      <w:r w:rsidR="000462FF" w:rsidRPr="009515EF">
        <w:rPr>
          <w:rFonts w:ascii="Times New Roman" w:hAnsi="Times New Roman" w:cs="Times New Roman"/>
          <w:sz w:val="24"/>
          <w:szCs w:val="24"/>
        </w:rPr>
        <w:t>Swampman</w:t>
      </w:r>
      <w:r w:rsidR="00522915" w:rsidRPr="009515EF">
        <w:rPr>
          <w:rFonts w:ascii="Times New Roman" w:hAnsi="Times New Roman" w:cs="Times New Roman"/>
          <w:sz w:val="24"/>
          <w:szCs w:val="24"/>
        </w:rPr>
        <w:t xml:space="preserve"> as a human being </w:t>
      </w:r>
      <w:r w:rsidR="00522915" w:rsidRPr="009515EF">
        <w:rPr>
          <w:rFonts w:ascii="Times New Roman" w:hAnsi="Times New Roman" w:cs="Times New Roman"/>
          <w:sz w:val="24"/>
          <w:szCs w:val="24"/>
        </w:rPr>
        <w:fldChar w:fldCharType="begin" w:fldLock="1"/>
      </w:r>
      <w:r w:rsidR="00C87432" w:rsidRPr="009515EF">
        <w:rPr>
          <w:rFonts w:ascii="Times New Roman" w:hAnsi="Times New Roman" w:cs="Times New Roman"/>
          <w:sz w:val="24"/>
          <w:szCs w:val="24"/>
        </w:rPr>
        <w:instrText>ADDIN CSL_CITATION {"citationItems":[{"id":"ITEM-1","itemData":{"author":[{"dropping-particle":"","family":"Antony","given":"Louise","non-dropping-particle":"","parse-names":false,"suffix":""}],"container-title":"Mind &amp; Language","id":"ITEM-1","issue":"1","issued":{"date-parts":[["1996"]]},"page":"70-75","title":"Equal Rights for Swamp-persons","type":"article-journal","volume":"11"},"uris":["http://www.mendeley.com/documents/?uuid=bdbbd899-8ed5-4e4a-9622-ad2bc9f70803"]}],"mendeley":{"formattedCitation":"(Antony, 1996)","plainTextFormattedCitation":"(Antony, 1996)","previouslyFormattedCitation":"(Antony, 1996)"},"properties":{"noteIndex":0},"schema":"https://github.com/citation-style-language/schema/raw/master/csl-citation.json"}</w:instrText>
      </w:r>
      <w:r w:rsidR="00522915" w:rsidRPr="009515EF">
        <w:rPr>
          <w:rFonts w:ascii="Times New Roman" w:hAnsi="Times New Roman" w:cs="Times New Roman"/>
          <w:sz w:val="24"/>
          <w:szCs w:val="24"/>
        </w:rPr>
        <w:fldChar w:fldCharType="separate"/>
      </w:r>
      <w:r w:rsidR="00522915" w:rsidRPr="009515EF">
        <w:rPr>
          <w:rFonts w:ascii="Times New Roman" w:hAnsi="Times New Roman" w:cs="Times New Roman"/>
          <w:noProof/>
          <w:sz w:val="24"/>
          <w:szCs w:val="24"/>
        </w:rPr>
        <w:t>(Antony, 1996)</w:t>
      </w:r>
      <w:r w:rsidR="00522915" w:rsidRPr="009515EF">
        <w:rPr>
          <w:rFonts w:ascii="Times New Roman" w:hAnsi="Times New Roman" w:cs="Times New Roman"/>
          <w:sz w:val="24"/>
          <w:szCs w:val="24"/>
        </w:rPr>
        <w:fldChar w:fldCharType="end"/>
      </w:r>
      <w:r w:rsidR="00396065" w:rsidRPr="009515EF">
        <w:rPr>
          <w:rFonts w:ascii="Times New Roman" w:hAnsi="Times New Roman" w:cs="Times New Roman"/>
          <w:sz w:val="24"/>
          <w:szCs w:val="24"/>
        </w:rPr>
        <w:t xml:space="preserve">, and, for the same </w:t>
      </w:r>
      <w:r w:rsidR="00E96303" w:rsidRPr="009515EF">
        <w:rPr>
          <w:rFonts w:ascii="Times New Roman" w:hAnsi="Times New Roman" w:cs="Times New Roman"/>
          <w:sz w:val="24"/>
          <w:szCs w:val="24"/>
        </w:rPr>
        <w:t>sort</w:t>
      </w:r>
      <w:r w:rsidR="00396065" w:rsidRPr="009515EF">
        <w:rPr>
          <w:rFonts w:ascii="Times New Roman" w:hAnsi="Times New Roman" w:cs="Times New Roman"/>
          <w:sz w:val="24"/>
          <w:szCs w:val="24"/>
        </w:rPr>
        <w:t xml:space="preserve"> of reason, it might be useful for cognitive scien</w:t>
      </w:r>
      <w:r w:rsidR="00E96303" w:rsidRPr="009515EF">
        <w:rPr>
          <w:rFonts w:ascii="Times New Roman" w:hAnsi="Times New Roman" w:cs="Times New Roman"/>
          <w:sz w:val="24"/>
          <w:szCs w:val="24"/>
        </w:rPr>
        <w:t>tists</w:t>
      </w:r>
      <w:r w:rsidR="00396065" w:rsidRPr="009515EF">
        <w:rPr>
          <w:rFonts w:ascii="Times New Roman" w:hAnsi="Times New Roman" w:cs="Times New Roman"/>
          <w:sz w:val="24"/>
          <w:szCs w:val="24"/>
        </w:rPr>
        <w:t xml:space="preserve"> to treat him as a representational system</w:t>
      </w:r>
      <w:r w:rsidR="008D370D" w:rsidRPr="009515EF">
        <w:rPr>
          <w:rFonts w:ascii="Times New Roman" w:hAnsi="Times New Roman" w:cs="Times New Roman"/>
          <w:sz w:val="24"/>
          <w:szCs w:val="24"/>
        </w:rPr>
        <w:t>.</w:t>
      </w:r>
      <w:r w:rsidR="000462FF" w:rsidRPr="009515EF">
        <w:rPr>
          <w:rFonts w:ascii="Times New Roman" w:hAnsi="Times New Roman" w:cs="Times New Roman"/>
          <w:sz w:val="24"/>
          <w:szCs w:val="24"/>
        </w:rPr>
        <w:t xml:space="preserve"> It might help them give good explanations.</w:t>
      </w:r>
      <w:r w:rsidR="008D370D" w:rsidRPr="009515EF">
        <w:rPr>
          <w:rFonts w:ascii="Times New Roman" w:hAnsi="Times New Roman" w:cs="Times New Roman"/>
          <w:sz w:val="24"/>
          <w:szCs w:val="24"/>
        </w:rPr>
        <w:t xml:space="preserve"> </w:t>
      </w:r>
      <w:r w:rsidR="00C45D79" w:rsidRPr="009515EF">
        <w:rPr>
          <w:rFonts w:ascii="Times New Roman" w:hAnsi="Times New Roman" w:cs="Times New Roman"/>
          <w:sz w:val="24"/>
          <w:szCs w:val="24"/>
        </w:rPr>
        <w:t xml:space="preserve">But </w:t>
      </w:r>
      <w:r w:rsidR="000462FF" w:rsidRPr="009515EF">
        <w:rPr>
          <w:rFonts w:ascii="Times New Roman" w:hAnsi="Times New Roman" w:cs="Times New Roman"/>
          <w:sz w:val="24"/>
          <w:szCs w:val="24"/>
        </w:rPr>
        <w:t>that doesn’t make Swampman</w:t>
      </w:r>
      <w:r w:rsidR="008D370D" w:rsidRPr="009515EF">
        <w:rPr>
          <w:rFonts w:ascii="Times New Roman" w:hAnsi="Times New Roman" w:cs="Times New Roman"/>
          <w:sz w:val="24"/>
          <w:szCs w:val="24"/>
        </w:rPr>
        <w:t xml:space="preserve"> a </w:t>
      </w:r>
      <w:r w:rsidR="00522915" w:rsidRPr="009515EF">
        <w:rPr>
          <w:rFonts w:ascii="Times New Roman" w:hAnsi="Times New Roman" w:cs="Times New Roman"/>
          <w:sz w:val="24"/>
          <w:szCs w:val="24"/>
        </w:rPr>
        <w:t xml:space="preserve">part of the </w:t>
      </w:r>
      <w:r w:rsidR="006B28E7" w:rsidRPr="009515EF">
        <w:rPr>
          <w:rFonts w:ascii="Times New Roman" w:hAnsi="Times New Roman" w:cs="Times New Roman"/>
          <w:sz w:val="24"/>
          <w:szCs w:val="24"/>
        </w:rPr>
        <w:t xml:space="preserve">worldly </w:t>
      </w:r>
      <w:r w:rsidR="00522915" w:rsidRPr="009515EF">
        <w:rPr>
          <w:rFonts w:ascii="Times New Roman" w:hAnsi="Times New Roman" w:cs="Times New Roman"/>
          <w:sz w:val="24"/>
          <w:szCs w:val="24"/>
        </w:rPr>
        <w:t xml:space="preserve">pattern </w:t>
      </w:r>
      <w:r w:rsidR="000462FF" w:rsidRPr="009515EF">
        <w:rPr>
          <w:rFonts w:ascii="Times New Roman" w:hAnsi="Times New Roman" w:cs="Times New Roman"/>
          <w:sz w:val="24"/>
          <w:szCs w:val="24"/>
        </w:rPr>
        <w:t xml:space="preserve">that </w:t>
      </w:r>
      <w:r w:rsidR="00396065" w:rsidRPr="009515EF">
        <w:rPr>
          <w:rFonts w:ascii="Times New Roman" w:hAnsi="Times New Roman" w:cs="Times New Roman"/>
          <w:sz w:val="24"/>
          <w:szCs w:val="24"/>
        </w:rPr>
        <w:t xml:space="preserve">cognitive </w:t>
      </w:r>
      <w:r w:rsidR="00522915" w:rsidRPr="009515EF">
        <w:rPr>
          <w:rFonts w:ascii="Times New Roman" w:hAnsi="Times New Roman" w:cs="Times New Roman"/>
          <w:sz w:val="24"/>
          <w:szCs w:val="24"/>
        </w:rPr>
        <w:t>science is aiming to capture and explain</w:t>
      </w:r>
      <w:r w:rsidR="00396065" w:rsidRPr="009515EF">
        <w:rPr>
          <w:rFonts w:ascii="Times New Roman" w:hAnsi="Times New Roman" w:cs="Times New Roman"/>
          <w:sz w:val="24"/>
          <w:szCs w:val="24"/>
        </w:rPr>
        <w:t xml:space="preserve"> when it uses the </w:t>
      </w:r>
      <w:r w:rsidR="001E0C29" w:rsidRPr="009515EF">
        <w:rPr>
          <w:rFonts w:ascii="Times New Roman" w:hAnsi="Times New Roman" w:cs="Times New Roman"/>
          <w:sz w:val="24"/>
          <w:szCs w:val="24"/>
        </w:rPr>
        <w:t>kind</w:t>
      </w:r>
      <w:r w:rsidR="00396065" w:rsidRPr="009515EF">
        <w:rPr>
          <w:rFonts w:ascii="Times New Roman" w:hAnsi="Times New Roman" w:cs="Times New Roman"/>
          <w:sz w:val="24"/>
          <w:szCs w:val="24"/>
        </w:rPr>
        <w:t xml:space="preserve"> </w:t>
      </w:r>
      <w:r w:rsidR="00396065" w:rsidRPr="009515EF">
        <w:rPr>
          <w:rFonts w:ascii="Times New Roman" w:hAnsi="Times New Roman" w:cs="Times New Roman"/>
          <w:i/>
          <w:iCs/>
          <w:sz w:val="24"/>
          <w:szCs w:val="24"/>
        </w:rPr>
        <w:t>representation</w:t>
      </w:r>
      <w:r w:rsidR="008D370D" w:rsidRPr="009515EF">
        <w:rPr>
          <w:rFonts w:ascii="Times New Roman" w:hAnsi="Times New Roman" w:cs="Times New Roman"/>
          <w:sz w:val="24"/>
          <w:szCs w:val="24"/>
        </w:rPr>
        <w:t xml:space="preserve">. And, therefore, </w:t>
      </w:r>
      <w:r w:rsidR="00C45D79" w:rsidRPr="009515EF">
        <w:rPr>
          <w:rFonts w:ascii="Times New Roman" w:hAnsi="Times New Roman" w:cs="Times New Roman"/>
          <w:sz w:val="24"/>
          <w:szCs w:val="24"/>
        </w:rPr>
        <w:t xml:space="preserve">he is </w:t>
      </w:r>
      <w:r w:rsidR="00396065" w:rsidRPr="009515EF">
        <w:rPr>
          <w:rFonts w:ascii="Times New Roman" w:hAnsi="Times New Roman" w:cs="Times New Roman"/>
          <w:sz w:val="24"/>
          <w:szCs w:val="24"/>
        </w:rPr>
        <w:t xml:space="preserve">still </w:t>
      </w:r>
      <w:r w:rsidR="00C45D79" w:rsidRPr="009515EF">
        <w:rPr>
          <w:rFonts w:ascii="Times New Roman" w:hAnsi="Times New Roman" w:cs="Times New Roman"/>
          <w:sz w:val="24"/>
          <w:szCs w:val="24"/>
        </w:rPr>
        <w:t>an inappropriate source of evidence about</w:t>
      </w:r>
      <w:r w:rsidR="00C45D79" w:rsidRPr="009515EF">
        <w:rPr>
          <w:rFonts w:ascii="Times New Roman" w:hAnsi="Times New Roman" w:cs="Times New Roman"/>
          <w:i/>
          <w:iCs/>
          <w:sz w:val="24"/>
          <w:szCs w:val="24"/>
        </w:rPr>
        <w:t xml:space="preserve"> </w:t>
      </w:r>
      <w:r w:rsidR="00C45D79" w:rsidRPr="009515EF">
        <w:rPr>
          <w:rFonts w:ascii="Times New Roman" w:hAnsi="Times New Roman" w:cs="Times New Roman"/>
          <w:sz w:val="24"/>
          <w:szCs w:val="24"/>
        </w:rPr>
        <w:t>that pattern</w:t>
      </w:r>
      <w:r w:rsidR="00396065" w:rsidRPr="009515EF">
        <w:rPr>
          <w:rFonts w:ascii="Times New Roman" w:hAnsi="Times New Roman" w:cs="Times New Roman"/>
          <w:sz w:val="24"/>
          <w:szCs w:val="24"/>
        </w:rPr>
        <w:t xml:space="preserve"> or kind</w:t>
      </w:r>
      <w:r w:rsidR="00C45D79" w:rsidRPr="009515EF">
        <w:rPr>
          <w:rFonts w:ascii="Times New Roman" w:hAnsi="Times New Roman" w:cs="Times New Roman"/>
          <w:sz w:val="24"/>
          <w:szCs w:val="24"/>
        </w:rPr>
        <w:t xml:space="preserve"> </w:t>
      </w:r>
      <w:r w:rsidR="00C87432" w:rsidRPr="009515EF">
        <w:rPr>
          <w:rFonts w:ascii="Times New Roman" w:hAnsi="Times New Roman" w:cs="Times New Roman"/>
          <w:sz w:val="24"/>
          <w:szCs w:val="24"/>
        </w:rPr>
        <w:fldChar w:fldCharType="begin" w:fldLock="1"/>
      </w:r>
      <w:r w:rsidR="009B3E04" w:rsidRPr="009515EF">
        <w:rPr>
          <w:rFonts w:ascii="Times New Roman" w:hAnsi="Times New Roman" w:cs="Times New Roman"/>
          <w:sz w:val="24"/>
          <w:szCs w:val="24"/>
        </w:rPr>
        <w:instrText>ADDIN CSL_CITATION {"citationItems":[{"id":"ITEM-1","itemData":{"DOI":"10.1111/j.1468-0017.1996.tb00036.x","ISSN":"02681064","author":[{"dropping-particle":"","family":"Neander","given":"Karen","non-dropping-particle":"","parse-names":false,"suffix":""}],"container-title":"Mind and Language","id":"ITEM-1","issue":"1","issued":{"date-parts":[["1996"]]},"page":"118-129","title":"Swampman Meets Swampcow","type":"article-journal","volume":"11"},"prefix":"cf","uris":["http://www.mendeley.com/documents/?uuid=96398342-2b12-40ff-8340-968b0cf4354a"]}],"mendeley":{"formattedCitation":"(cf Neander, 1996)","plainTextFormattedCitation":"(cf Neander, 1996)","previouslyFormattedCitation":"(cf Neander, 1996)"},"properties":{"noteIndex":0},"schema":"https://github.com/citation-style-language/schema/raw/master/csl-citation.json"}</w:instrText>
      </w:r>
      <w:r w:rsidR="00C87432" w:rsidRPr="009515EF">
        <w:rPr>
          <w:rFonts w:ascii="Times New Roman" w:hAnsi="Times New Roman" w:cs="Times New Roman"/>
          <w:sz w:val="24"/>
          <w:szCs w:val="24"/>
        </w:rPr>
        <w:fldChar w:fldCharType="separate"/>
      </w:r>
      <w:r w:rsidR="00C87432" w:rsidRPr="009515EF">
        <w:rPr>
          <w:rFonts w:ascii="Times New Roman" w:hAnsi="Times New Roman" w:cs="Times New Roman"/>
          <w:noProof/>
          <w:sz w:val="24"/>
          <w:szCs w:val="24"/>
        </w:rPr>
        <w:t>(cf Neander, 1996)</w:t>
      </w:r>
      <w:r w:rsidR="00C87432" w:rsidRPr="009515EF">
        <w:rPr>
          <w:rFonts w:ascii="Times New Roman" w:hAnsi="Times New Roman" w:cs="Times New Roman"/>
          <w:sz w:val="24"/>
          <w:szCs w:val="24"/>
        </w:rPr>
        <w:fldChar w:fldCharType="end"/>
      </w:r>
      <w:r w:rsidR="00C87432" w:rsidRPr="009515EF">
        <w:rPr>
          <w:rFonts w:ascii="Times New Roman" w:hAnsi="Times New Roman" w:cs="Times New Roman"/>
          <w:sz w:val="24"/>
          <w:szCs w:val="24"/>
        </w:rPr>
        <w:t>.</w:t>
      </w:r>
      <w:r w:rsidR="00ED2DBC" w:rsidRPr="009515EF">
        <w:rPr>
          <w:rStyle w:val="FootnoteReference"/>
          <w:rFonts w:ascii="Times New Roman" w:hAnsi="Times New Roman" w:cs="Times New Roman"/>
          <w:sz w:val="24"/>
          <w:szCs w:val="24"/>
        </w:rPr>
        <w:footnoteReference w:id="4"/>
      </w:r>
    </w:p>
    <w:p w14:paraId="171355B4" w14:textId="175C9283" w:rsidR="00BF5A7F" w:rsidRPr="009515EF" w:rsidRDefault="00C87432"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To sum up, Swampman </w:t>
      </w:r>
      <w:r w:rsidR="00926479" w:rsidRPr="009515EF">
        <w:rPr>
          <w:rFonts w:ascii="Times New Roman" w:hAnsi="Times New Roman" w:cs="Times New Roman"/>
          <w:sz w:val="24"/>
          <w:szCs w:val="24"/>
        </w:rPr>
        <w:t>is not an</w:t>
      </w:r>
      <w:r w:rsidRPr="009515EF">
        <w:rPr>
          <w:rFonts w:ascii="Times New Roman" w:hAnsi="Times New Roman" w:cs="Times New Roman"/>
          <w:sz w:val="24"/>
          <w:szCs w:val="24"/>
        </w:rPr>
        <w:t xml:space="preserve"> example of a representational system, so he </w:t>
      </w:r>
      <w:r w:rsidR="007B2E95" w:rsidRPr="009515EF">
        <w:rPr>
          <w:rFonts w:ascii="Times New Roman" w:hAnsi="Times New Roman" w:cs="Times New Roman"/>
          <w:sz w:val="24"/>
          <w:szCs w:val="24"/>
        </w:rPr>
        <w:t>isn’t a</w:t>
      </w:r>
      <w:r w:rsidRPr="009515EF">
        <w:rPr>
          <w:rFonts w:ascii="Times New Roman" w:hAnsi="Times New Roman" w:cs="Times New Roman"/>
          <w:sz w:val="24"/>
          <w:szCs w:val="24"/>
        </w:rPr>
        <w:t xml:space="preserve"> </w:t>
      </w:r>
      <w:r w:rsidRPr="009515EF">
        <w:rPr>
          <w:rFonts w:ascii="Times New Roman" w:hAnsi="Times New Roman" w:cs="Times New Roman"/>
          <w:i/>
          <w:iCs/>
          <w:sz w:val="24"/>
          <w:szCs w:val="24"/>
        </w:rPr>
        <w:t>counter-</w:t>
      </w:r>
      <w:r w:rsidRPr="009515EF">
        <w:rPr>
          <w:rFonts w:ascii="Times New Roman" w:hAnsi="Times New Roman" w:cs="Times New Roman"/>
          <w:sz w:val="24"/>
          <w:szCs w:val="24"/>
        </w:rPr>
        <w:t xml:space="preserve">example </w:t>
      </w:r>
      <w:r w:rsidR="007B2E95" w:rsidRPr="009515EF">
        <w:rPr>
          <w:rFonts w:ascii="Times New Roman" w:hAnsi="Times New Roman" w:cs="Times New Roman"/>
          <w:sz w:val="24"/>
          <w:szCs w:val="24"/>
        </w:rPr>
        <w:t>either: his lack of a selection history doesn’t tell us anything about whether representational systems can lack a selection history</w:t>
      </w:r>
      <w:r w:rsidRPr="009515EF">
        <w:rPr>
          <w:rFonts w:ascii="Times New Roman" w:hAnsi="Times New Roman" w:cs="Times New Roman"/>
          <w:sz w:val="24"/>
          <w:szCs w:val="24"/>
        </w:rPr>
        <w:t xml:space="preserve">. The </w:t>
      </w:r>
      <w:r w:rsidR="007B2E95" w:rsidRPr="009515EF">
        <w:rPr>
          <w:rFonts w:ascii="Times New Roman" w:hAnsi="Times New Roman" w:cs="Times New Roman"/>
          <w:sz w:val="24"/>
          <w:szCs w:val="24"/>
        </w:rPr>
        <w:t xml:space="preserve">deeper </w:t>
      </w:r>
      <w:r w:rsidR="00926479" w:rsidRPr="009515EF">
        <w:rPr>
          <w:rFonts w:ascii="Times New Roman" w:hAnsi="Times New Roman" w:cs="Times New Roman"/>
          <w:sz w:val="24"/>
          <w:szCs w:val="24"/>
        </w:rPr>
        <w:t>problem</w:t>
      </w:r>
      <w:r w:rsidR="007B2E95" w:rsidRPr="009515EF">
        <w:rPr>
          <w:rFonts w:ascii="Times New Roman" w:hAnsi="Times New Roman" w:cs="Times New Roman"/>
          <w:sz w:val="24"/>
          <w:szCs w:val="24"/>
        </w:rPr>
        <w:t xml:space="preserve"> is that</w:t>
      </w:r>
      <w:r w:rsidR="00503EC1" w:rsidRPr="009515EF">
        <w:rPr>
          <w:rFonts w:ascii="Times New Roman" w:hAnsi="Times New Roman" w:cs="Times New Roman"/>
          <w:sz w:val="24"/>
          <w:szCs w:val="24"/>
        </w:rPr>
        <w:t xml:space="preserve"> </w:t>
      </w:r>
      <w:r w:rsidR="00ED2DBC" w:rsidRPr="009515EF">
        <w:rPr>
          <w:rFonts w:ascii="Times New Roman" w:hAnsi="Times New Roman" w:cs="Times New Roman"/>
          <w:sz w:val="24"/>
          <w:szCs w:val="24"/>
        </w:rPr>
        <w:t xml:space="preserve">the Swampman </w:t>
      </w:r>
      <w:r w:rsidR="000A36D2" w:rsidRPr="009515EF">
        <w:rPr>
          <w:rFonts w:ascii="Times New Roman" w:hAnsi="Times New Roman" w:cs="Times New Roman"/>
          <w:sz w:val="24"/>
          <w:szCs w:val="24"/>
        </w:rPr>
        <w:t>argument</w:t>
      </w:r>
      <w:r w:rsidR="00503EC1"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doesn’t take scientific kinds seriously enough. </w:t>
      </w:r>
      <w:r w:rsidR="00163085" w:rsidRPr="009515EF">
        <w:rPr>
          <w:rFonts w:ascii="Times New Roman" w:hAnsi="Times New Roman" w:cs="Times New Roman"/>
          <w:sz w:val="24"/>
          <w:szCs w:val="24"/>
        </w:rPr>
        <w:t>S</w:t>
      </w:r>
      <w:r w:rsidR="00486944" w:rsidRPr="009515EF">
        <w:rPr>
          <w:rFonts w:ascii="Times New Roman" w:hAnsi="Times New Roman" w:cs="Times New Roman"/>
          <w:sz w:val="24"/>
          <w:szCs w:val="24"/>
        </w:rPr>
        <w:t>cientific kind</w:t>
      </w:r>
      <w:r w:rsidR="00163085" w:rsidRPr="009515EF">
        <w:rPr>
          <w:rFonts w:ascii="Times New Roman" w:hAnsi="Times New Roman" w:cs="Times New Roman"/>
          <w:sz w:val="24"/>
          <w:szCs w:val="24"/>
        </w:rPr>
        <w:t xml:space="preserve">s are properly defined by their </w:t>
      </w:r>
      <w:r w:rsidR="00486944" w:rsidRPr="009515EF">
        <w:rPr>
          <w:rFonts w:ascii="Times New Roman" w:hAnsi="Times New Roman" w:cs="Times New Roman"/>
          <w:sz w:val="24"/>
          <w:szCs w:val="24"/>
        </w:rPr>
        <w:t>role</w:t>
      </w:r>
      <w:r w:rsidR="00163085" w:rsidRPr="009515EF">
        <w:rPr>
          <w:rFonts w:ascii="Times New Roman" w:hAnsi="Times New Roman" w:cs="Times New Roman"/>
          <w:sz w:val="24"/>
          <w:szCs w:val="24"/>
        </w:rPr>
        <w:t>s</w:t>
      </w:r>
      <w:r w:rsidR="00486944" w:rsidRPr="009515EF">
        <w:rPr>
          <w:rFonts w:ascii="Times New Roman" w:hAnsi="Times New Roman" w:cs="Times New Roman"/>
          <w:sz w:val="24"/>
          <w:szCs w:val="24"/>
        </w:rPr>
        <w:t xml:space="preserve"> in </w:t>
      </w:r>
      <w:r w:rsidR="00742621" w:rsidRPr="009515EF">
        <w:rPr>
          <w:rFonts w:ascii="Times New Roman" w:hAnsi="Times New Roman" w:cs="Times New Roman"/>
          <w:sz w:val="24"/>
          <w:szCs w:val="24"/>
        </w:rPr>
        <w:t xml:space="preserve">actual </w:t>
      </w:r>
      <w:r w:rsidR="00486944" w:rsidRPr="009515EF">
        <w:rPr>
          <w:rFonts w:ascii="Times New Roman" w:hAnsi="Times New Roman" w:cs="Times New Roman"/>
          <w:sz w:val="24"/>
          <w:szCs w:val="24"/>
        </w:rPr>
        <w:t xml:space="preserve">science, </w:t>
      </w:r>
      <w:r w:rsidR="00345A46" w:rsidRPr="009515EF">
        <w:rPr>
          <w:rFonts w:ascii="Times New Roman" w:hAnsi="Times New Roman" w:cs="Times New Roman"/>
          <w:sz w:val="24"/>
          <w:szCs w:val="24"/>
        </w:rPr>
        <w:t>and by the</w:t>
      </w:r>
      <w:r w:rsidR="00486944" w:rsidRPr="009515EF">
        <w:rPr>
          <w:rFonts w:ascii="Times New Roman" w:hAnsi="Times New Roman" w:cs="Times New Roman"/>
          <w:sz w:val="24"/>
          <w:szCs w:val="24"/>
        </w:rPr>
        <w:t xml:space="preserve"> features </w:t>
      </w:r>
      <w:r w:rsidR="00163085" w:rsidRPr="009515EF">
        <w:rPr>
          <w:rFonts w:ascii="Times New Roman" w:hAnsi="Times New Roman" w:cs="Times New Roman"/>
          <w:sz w:val="24"/>
          <w:szCs w:val="24"/>
        </w:rPr>
        <w:t>they</w:t>
      </w:r>
      <w:r w:rsidR="00486944" w:rsidRPr="009515EF">
        <w:rPr>
          <w:rFonts w:ascii="Times New Roman" w:hAnsi="Times New Roman" w:cs="Times New Roman"/>
          <w:sz w:val="24"/>
          <w:szCs w:val="24"/>
        </w:rPr>
        <w:t xml:space="preserve"> must have to play </w:t>
      </w:r>
      <w:r w:rsidR="00163085" w:rsidRPr="009515EF">
        <w:rPr>
          <w:rFonts w:ascii="Times New Roman" w:hAnsi="Times New Roman" w:cs="Times New Roman"/>
          <w:sz w:val="24"/>
          <w:szCs w:val="24"/>
        </w:rPr>
        <w:t>those roles</w:t>
      </w:r>
      <w:r w:rsidR="00486944" w:rsidRPr="009515EF">
        <w:rPr>
          <w:rFonts w:ascii="Times New Roman" w:hAnsi="Times New Roman" w:cs="Times New Roman"/>
          <w:sz w:val="24"/>
          <w:szCs w:val="24"/>
        </w:rPr>
        <w:t xml:space="preserve">. </w:t>
      </w:r>
      <w:r w:rsidR="000A36D2" w:rsidRPr="009515EF">
        <w:rPr>
          <w:rFonts w:ascii="Times New Roman" w:hAnsi="Times New Roman" w:cs="Times New Roman"/>
          <w:sz w:val="24"/>
          <w:szCs w:val="24"/>
        </w:rPr>
        <w:t>Therefore,</w:t>
      </w:r>
      <w:r w:rsidR="000A36D2" w:rsidRPr="009515EF">
        <w:rPr>
          <w:rFonts w:ascii="Times New Roman" w:hAnsi="Times New Roman" w:cs="Times New Roman"/>
          <w:i/>
          <w:iCs/>
          <w:sz w:val="24"/>
          <w:szCs w:val="24"/>
        </w:rPr>
        <w:t xml:space="preserve"> i</w:t>
      </w:r>
      <w:r w:rsidR="00926479" w:rsidRPr="009515EF">
        <w:rPr>
          <w:rFonts w:ascii="Times New Roman" w:hAnsi="Times New Roman" w:cs="Times New Roman"/>
          <w:i/>
          <w:iCs/>
          <w:sz w:val="24"/>
          <w:szCs w:val="24"/>
        </w:rPr>
        <w:t>f we want to</w:t>
      </w:r>
      <w:r w:rsidR="00486944" w:rsidRPr="009515EF">
        <w:rPr>
          <w:rFonts w:ascii="Times New Roman" w:hAnsi="Times New Roman" w:cs="Times New Roman"/>
          <w:i/>
          <w:iCs/>
          <w:sz w:val="24"/>
          <w:szCs w:val="24"/>
        </w:rPr>
        <w:t xml:space="preserve"> </w:t>
      </w:r>
      <w:r w:rsidR="00015B91" w:rsidRPr="009515EF">
        <w:rPr>
          <w:rFonts w:ascii="Times New Roman" w:hAnsi="Times New Roman" w:cs="Times New Roman"/>
          <w:i/>
          <w:iCs/>
          <w:sz w:val="24"/>
          <w:szCs w:val="24"/>
        </w:rPr>
        <w:t>derive</w:t>
      </w:r>
      <w:r w:rsidR="00486944" w:rsidRPr="009515EF">
        <w:rPr>
          <w:rFonts w:ascii="Times New Roman" w:hAnsi="Times New Roman" w:cs="Times New Roman"/>
          <w:i/>
          <w:iCs/>
          <w:sz w:val="24"/>
          <w:szCs w:val="24"/>
        </w:rPr>
        <w:t xml:space="preserve"> the nature of a scientific kind </w:t>
      </w:r>
      <w:r w:rsidR="00015B91" w:rsidRPr="009515EF">
        <w:rPr>
          <w:rFonts w:ascii="Times New Roman" w:hAnsi="Times New Roman" w:cs="Times New Roman"/>
          <w:i/>
          <w:iCs/>
          <w:sz w:val="24"/>
          <w:szCs w:val="24"/>
        </w:rPr>
        <w:t>from</w:t>
      </w:r>
      <w:r w:rsidR="00ED2DBC" w:rsidRPr="009515EF">
        <w:rPr>
          <w:rFonts w:ascii="Times New Roman" w:hAnsi="Times New Roman" w:cs="Times New Roman"/>
          <w:i/>
          <w:iCs/>
          <w:sz w:val="24"/>
          <w:szCs w:val="24"/>
        </w:rPr>
        <w:t xml:space="preserve"> examples of it</w:t>
      </w:r>
      <w:r w:rsidR="00742621" w:rsidRPr="009515EF">
        <w:rPr>
          <w:rFonts w:ascii="Times New Roman" w:hAnsi="Times New Roman" w:cs="Times New Roman"/>
          <w:i/>
          <w:iCs/>
          <w:sz w:val="24"/>
          <w:szCs w:val="24"/>
        </w:rPr>
        <w:t xml:space="preserve">, </w:t>
      </w:r>
      <w:r w:rsidR="00486944" w:rsidRPr="009515EF">
        <w:rPr>
          <w:rFonts w:ascii="Times New Roman" w:hAnsi="Times New Roman" w:cs="Times New Roman"/>
          <w:i/>
          <w:iCs/>
          <w:sz w:val="24"/>
          <w:szCs w:val="24"/>
        </w:rPr>
        <w:t>we need real examples of it</w:t>
      </w:r>
      <w:r w:rsidR="00141060" w:rsidRPr="009515EF">
        <w:rPr>
          <w:rFonts w:ascii="Times New Roman" w:hAnsi="Times New Roman" w:cs="Times New Roman"/>
          <w:sz w:val="24"/>
          <w:szCs w:val="24"/>
        </w:rPr>
        <w:t xml:space="preserve"> </w:t>
      </w:r>
      <w:r w:rsidR="000A36D2" w:rsidRPr="009515EF">
        <w:rPr>
          <w:rFonts w:ascii="Times New Roman" w:hAnsi="Times New Roman" w:cs="Times New Roman"/>
          <w:sz w:val="24"/>
          <w:szCs w:val="24"/>
        </w:rPr>
        <w:t>(</w:t>
      </w:r>
      <w:r w:rsidR="00ED2DBC" w:rsidRPr="009515EF">
        <w:rPr>
          <w:rFonts w:ascii="Times New Roman" w:hAnsi="Times New Roman" w:cs="Times New Roman"/>
          <w:sz w:val="24"/>
          <w:szCs w:val="24"/>
        </w:rPr>
        <w:t>or at least realistic one</w:t>
      </w:r>
      <w:r w:rsidR="00926479" w:rsidRPr="009515EF">
        <w:rPr>
          <w:rFonts w:ascii="Times New Roman" w:hAnsi="Times New Roman" w:cs="Times New Roman"/>
          <w:sz w:val="24"/>
          <w:szCs w:val="24"/>
        </w:rPr>
        <w:t>s</w:t>
      </w:r>
      <w:r w:rsidR="000A36D2" w:rsidRPr="009515EF">
        <w:rPr>
          <w:rFonts w:ascii="Times New Roman" w:hAnsi="Times New Roman" w:cs="Times New Roman"/>
          <w:sz w:val="24"/>
          <w:szCs w:val="24"/>
        </w:rPr>
        <w:t>)</w:t>
      </w:r>
      <w:r w:rsidR="00141060" w:rsidRPr="009515EF">
        <w:rPr>
          <w:rFonts w:ascii="Times New Roman" w:hAnsi="Times New Roman" w:cs="Times New Roman"/>
          <w:sz w:val="24"/>
          <w:szCs w:val="24"/>
        </w:rPr>
        <w:t xml:space="preserve">. </w:t>
      </w:r>
      <w:r w:rsidR="00486944" w:rsidRPr="009515EF">
        <w:rPr>
          <w:rFonts w:ascii="Times New Roman" w:hAnsi="Times New Roman" w:cs="Times New Roman"/>
          <w:sz w:val="24"/>
          <w:szCs w:val="24"/>
        </w:rPr>
        <w:t>That, I take it, is the enduring lesson of Millikan’s response to Swampman.</w:t>
      </w:r>
      <w:r w:rsidR="00CF4566" w:rsidRPr="009515EF">
        <w:rPr>
          <w:rFonts w:ascii="Times New Roman" w:hAnsi="Times New Roman" w:cs="Times New Roman"/>
          <w:sz w:val="24"/>
          <w:szCs w:val="24"/>
        </w:rPr>
        <w:t xml:space="preserve"> As </w:t>
      </w:r>
      <w:r w:rsidR="00151D97" w:rsidRPr="009515EF">
        <w:rPr>
          <w:rFonts w:ascii="Times New Roman" w:hAnsi="Times New Roman" w:cs="Times New Roman"/>
          <w:sz w:val="24"/>
          <w:szCs w:val="24"/>
        </w:rPr>
        <w:t>she</w:t>
      </w:r>
      <w:r w:rsidR="00CF4566" w:rsidRPr="009515EF">
        <w:rPr>
          <w:rFonts w:ascii="Times New Roman" w:hAnsi="Times New Roman" w:cs="Times New Roman"/>
          <w:sz w:val="24"/>
          <w:szCs w:val="24"/>
        </w:rPr>
        <w:t xml:space="preserve"> put it</w:t>
      </w:r>
      <w:r w:rsidR="000A36D2" w:rsidRPr="009515EF">
        <w:rPr>
          <w:rFonts w:ascii="Times New Roman" w:hAnsi="Times New Roman" w:cs="Times New Roman"/>
          <w:sz w:val="24"/>
          <w:szCs w:val="24"/>
        </w:rPr>
        <w:t>:</w:t>
      </w:r>
      <w:r w:rsidR="00926479" w:rsidRPr="009515EF">
        <w:rPr>
          <w:rFonts w:ascii="Times New Roman" w:hAnsi="Times New Roman" w:cs="Times New Roman"/>
          <w:sz w:val="24"/>
          <w:szCs w:val="24"/>
        </w:rPr>
        <w:t xml:space="preserve"> representation, like any other </w:t>
      </w:r>
      <w:r w:rsidR="00926479" w:rsidRPr="009515EF">
        <w:rPr>
          <w:rFonts w:ascii="Times New Roman" w:hAnsi="Times New Roman" w:cs="Times New Roman"/>
          <w:i/>
          <w:iCs/>
          <w:sz w:val="24"/>
          <w:szCs w:val="24"/>
        </w:rPr>
        <w:t>real kind</w:t>
      </w:r>
      <w:r w:rsidR="00926479" w:rsidRPr="009515EF">
        <w:rPr>
          <w:rFonts w:ascii="Times New Roman" w:hAnsi="Times New Roman" w:cs="Times New Roman"/>
          <w:sz w:val="24"/>
          <w:szCs w:val="24"/>
        </w:rPr>
        <w:t>,</w:t>
      </w:r>
      <w:r w:rsidR="00926479" w:rsidRPr="009515EF">
        <w:rPr>
          <w:rFonts w:ascii="Times New Roman" w:hAnsi="Times New Roman" w:cs="Times New Roman"/>
          <w:i/>
          <w:iCs/>
          <w:sz w:val="24"/>
          <w:szCs w:val="24"/>
        </w:rPr>
        <w:t xml:space="preserve"> </w:t>
      </w:r>
      <w:r w:rsidR="00926479" w:rsidRPr="009515EF">
        <w:rPr>
          <w:rFonts w:ascii="Times New Roman" w:hAnsi="Times New Roman" w:cs="Times New Roman"/>
          <w:sz w:val="24"/>
          <w:szCs w:val="24"/>
        </w:rPr>
        <w:t xml:space="preserve">is </w:t>
      </w:r>
      <w:r w:rsidR="00CF4566" w:rsidRPr="009515EF">
        <w:rPr>
          <w:rFonts w:ascii="Times New Roman" w:hAnsi="Times New Roman" w:cs="Times New Roman"/>
          <w:sz w:val="24"/>
          <w:szCs w:val="24"/>
        </w:rPr>
        <w:t xml:space="preserve">“a case where the a priori method of example and counter-example fails” </w:t>
      </w:r>
      <w:r w:rsidR="00CF4566" w:rsidRPr="009515EF">
        <w:rPr>
          <w:rFonts w:ascii="Times New Roman" w:hAnsi="Times New Roman" w:cs="Times New Roman"/>
          <w:sz w:val="24"/>
          <w:szCs w:val="24"/>
        </w:rPr>
        <w:fldChar w:fldCharType="begin" w:fldLock="1"/>
      </w:r>
      <w:r w:rsidR="00CF4566" w:rsidRPr="009515EF">
        <w:rPr>
          <w:rFonts w:ascii="Times New Roman" w:hAnsi="Times New Roman" w:cs="Times New Roman"/>
          <w:sz w:val="24"/>
          <w:szCs w:val="24"/>
        </w:rPr>
        <w:instrText>ADDIN CSL_CITATION {"citationItems":[{"id":"ITEM-1","itemData":{"DOI":"10.1093/mind/fzpl57","author":[{"dropping-particle":"","family":"Millikan","given":"Ruth Garrett","non-dropping-particle":"","parse-names":false,"suffix":""}],"container-title":"Mind","id":"ITEM-1","issue":"473","issued":{"date-parts":[["2010"]]},"page":"43-81","title":"On Knowing the Meaning ; With a Coda on Swampman","type":"article-journal","volume":"119"},"locator":"79","uris":["http://www.mendeley.com/documents/?uuid=6ebeac7f-2a5e-4dfb-99e9-e9d9a7f3c184"]},{"id":"ITEM-2","itemData":{"DOI":"10.1080/713659227","ISSN":"00048402","author":[{"dropping-particle":"","family":"Papineau","given":"David","non-dropping-particle":"","parse-names":false,"suffix":""}],"container-title":"Australasian Journal of Philosophy","id":"ITEM-2","issue":"2","issued":{"date-parts":[["2001"]]},"page":"279-289","title":"The status of teleosemantics, or how to stop worrying about swampman","type":"article-journal","volume":"79"},"prefix":"see also","uris":["http://www.mendeley.com/documents/?uuid=fc9b9fc7-2bad-450e-8186-e73852cf613e"]}],"mendeley":{"formattedCitation":"(Millikan, 2010, p. 79; see also Papineau, 2001)","plainTextFormattedCitation":"(Millikan, 2010, p. 79; see also Papineau, 2001)","previouslyFormattedCitation":"(Millikan, 2010, p. 79; see also Papineau, 2001)"},"properties":{"noteIndex":0},"schema":"https://github.com/citation-style-language/schema/raw/master/csl-citation.json"}</w:instrText>
      </w:r>
      <w:r w:rsidR="00CF4566" w:rsidRPr="009515EF">
        <w:rPr>
          <w:rFonts w:ascii="Times New Roman" w:hAnsi="Times New Roman" w:cs="Times New Roman"/>
          <w:sz w:val="24"/>
          <w:szCs w:val="24"/>
        </w:rPr>
        <w:fldChar w:fldCharType="separate"/>
      </w:r>
      <w:r w:rsidR="00CF4566" w:rsidRPr="009515EF">
        <w:rPr>
          <w:rFonts w:ascii="Times New Roman" w:hAnsi="Times New Roman" w:cs="Times New Roman"/>
          <w:noProof/>
          <w:sz w:val="24"/>
          <w:szCs w:val="24"/>
        </w:rPr>
        <w:t>(Millikan, 2010, p. 79; see also Papineau, 2001)</w:t>
      </w:r>
      <w:r w:rsidR="00CF4566" w:rsidRPr="009515EF">
        <w:rPr>
          <w:rFonts w:ascii="Times New Roman" w:hAnsi="Times New Roman" w:cs="Times New Roman"/>
          <w:sz w:val="24"/>
          <w:szCs w:val="24"/>
        </w:rPr>
        <w:fldChar w:fldCharType="end"/>
      </w:r>
      <w:r w:rsidR="000A36D2" w:rsidRPr="009515EF">
        <w:rPr>
          <w:rFonts w:ascii="Times New Roman" w:hAnsi="Times New Roman" w:cs="Times New Roman"/>
          <w:sz w:val="24"/>
          <w:szCs w:val="24"/>
        </w:rPr>
        <w:t>.</w:t>
      </w:r>
    </w:p>
    <w:p w14:paraId="1E22A762" w14:textId="494DC74E" w:rsidR="00486944" w:rsidRPr="009515EF" w:rsidRDefault="0044553D" w:rsidP="008C46B6">
      <w:pPr>
        <w:ind w:firstLine="432"/>
        <w:rPr>
          <w:rFonts w:ascii="Times New Roman" w:hAnsi="Times New Roman" w:cs="Times New Roman"/>
          <w:sz w:val="24"/>
          <w:szCs w:val="24"/>
        </w:rPr>
      </w:pPr>
      <w:r w:rsidRPr="009515EF">
        <w:rPr>
          <w:rFonts w:ascii="Times New Roman" w:hAnsi="Times New Roman" w:cs="Times New Roman"/>
          <w:sz w:val="24"/>
          <w:szCs w:val="24"/>
        </w:rPr>
        <w:t>I think</w:t>
      </w:r>
      <w:r w:rsidR="008873B3" w:rsidRPr="009515EF">
        <w:rPr>
          <w:rFonts w:ascii="Times New Roman" w:hAnsi="Times New Roman" w:cs="Times New Roman"/>
          <w:sz w:val="24"/>
          <w:szCs w:val="24"/>
        </w:rPr>
        <w:t xml:space="preserve"> Millikan is right</w:t>
      </w:r>
      <w:r w:rsidRPr="009515EF">
        <w:rPr>
          <w:rFonts w:ascii="Times New Roman" w:hAnsi="Times New Roman" w:cs="Times New Roman"/>
          <w:sz w:val="24"/>
          <w:szCs w:val="24"/>
        </w:rPr>
        <w:t xml:space="preserve">: </w:t>
      </w:r>
      <w:r w:rsidR="00151D97" w:rsidRPr="009515EF">
        <w:rPr>
          <w:rFonts w:ascii="Times New Roman" w:hAnsi="Times New Roman" w:cs="Times New Roman"/>
          <w:sz w:val="24"/>
          <w:szCs w:val="24"/>
        </w:rPr>
        <w:t>trying</w:t>
      </w:r>
      <w:r w:rsidR="008873B3" w:rsidRPr="009515EF">
        <w:rPr>
          <w:rFonts w:ascii="Times New Roman" w:hAnsi="Times New Roman" w:cs="Times New Roman"/>
          <w:sz w:val="24"/>
          <w:szCs w:val="24"/>
        </w:rPr>
        <w:t xml:space="preserve"> to derive the nature of representation from Swampman, understood as an example of a representational system, is </w:t>
      </w:r>
      <w:r w:rsidR="00151D97" w:rsidRPr="009515EF">
        <w:rPr>
          <w:rFonts w:ascii="Times New Roman" w:hAnsi="Times New Roman" w:cs="Times New Roman"/>
          <w:sz w:val="24"/>
          <w:szCs w:val="24"/>
        </w:rPr>
        <w:t>a mistake</w:t>
      </w:r>
      <w:r w:rsidR="009F2E1E" w:rsidRPr="009515EF">
        <w:rPr>
          <w:rFonts w:ascii="Times New Roman" w:hAnsi="Times New Roman" w:cs="Times New Roman"/>
          <w:sz w:val="24"/>
          <w:szCs w:val="24"/>
        </w:rPr>
        <w:t>.</w:t>
      </w:r>
      <w:r w:rsidR="004F2FD7" w:rsidRPr="009515EF">
        <w:rPr>
          <w:rFonts w:ascii="Times New Roman" w:hAnsi="Times New Roman" w:cs="Times New Roman"/>
          <w:sz w:val="24"/>
          <w:szCs w:val="24"/>
        </w:rPr>
        <w:t xml:space="preserve"> </w:t>
      </w:r>
      <w:r w:rsidR="00753B46" w:rsidRPr="009515EF">
        <w:rPr>
          <w:rFonts w:ascii="Times New Roman" w:hAnsi="Times New Roman" w:cs="Times New Roman"/>
          <w:sz w:val="24"/>
          <w:szCs w:val="24"/>
        </w:rPr>
        <w:t xml:space="preserve">And </w:t>
      </w:r>
      <w:r w:rsidR="00264DB1" w:rsidRPr="009515EF">
        <w:rPr>
          <w:rFonts w:ascii="Times New Roman" w:hAnsi="Times New Roman" w:cs="Times New Roman"/>
          <w:sz w:val="24"/>
          <w:szCs w:val="24"/>
        </w:rPr>
        <w:t xml:space="preserve">I </w:t>
      </w:r>
      <w:r w:rsidR="003A306D" w:rsidRPr="009515EF">
        <w:rPr>
          <w:rFonts w:ascii="Times New Roman" w:hAnsi="Times New Roman" w:cs="Times New Roman"/>
          <w:sz w:val="24"/>
          <w:szCs w:val="24"/>
        </w:rPr>
        <w:t xml:space="preserve">think she’s right about why: that </w:t>
      </w:r>
      <w:r w:rsidR="003A306D" w:rsidRPr="009515EF">
        <w:rPr>
          <w:rFonts w:ascii="Times New Roman" w:hAnsi="Times New Roman" w:cs="Times New Roman"/>
          <w:sz w:val="24"/>
          <w:szCs w:val="24"/>
        </w:rPr>
        <w:lastRenderedPageBreak/>
        <w:t xml:space="preserve">approach does not </w:t>
      </w:r>
      <w:r w:rsidR="00753B46" w:rsidRPr="009515EF">
        <w:rPr>
          <w:rFonts w:ascii="Times New Roman" w:hAnsi="Times New Roman" w:cs="Times New Roman"/>
          <w:sz w:val="24"/>
          <w:szCs w:val="24"/>
        </w:rPr>
        <w:t>take scientific kinds seriously enough</w:t>
      </w:r>
      <w:r w:rsidR="003A306D" w:rsidRPr="009515EF">
        <w:rPr>
          <w:rFonts w:ascii="Times New Roman" w:hAnsi="Times New Roman" w:cs="Times New Roman"/>
          <w:sz w:val="24"/>
          <w:szCs w:val="24"/>
        </w:rPr>
        <w:t>. O</w:t>
      </w:r>
      <w:r w:rsidR="00264DB1" w:rsidRPr="009515EF">
        <w:rPr>
          <w:rFonts w:ascii="Times New Roman" w:hAnsi="Times New Roman" w:cs="Times New Roman"/>
          <w:sz w:val="24"/>
          <w:szCs w:val="24"/>
        </w:rPr>
        <w:t xml:space="preserve">ur intuitions about Swampman don’t tell us much, if anything, about the features that the kind </w:t>
      </w:r>
      <w:r w:rsidR="00264DB1" w:rsidRPr="009515EF">
        <w:rPr>
          <w:rFonts w:ascii="Times New Roman" w:hAnsi="Times New Roman" w:cs="Times New Roman"/>
          <w:i/>
          <w:iCs/>
          <w:sz w:val="24"/>
          <w:szCs w:val="24"/>
        </w:rPr>
        <w:t>representation</w:t>
      </w:r>
      <w:r w:rsidR="00753B46" w:rsidRPr="009515EF">
        <w:rPr>
          <w:rFonts w:ascii="Times New Roman" w:hAnsi="Times New Roman" w:cs="Times New Roman"/>
          <w:sz w:val="24"/>
          <w:szCs w:val="24"/>
        </w:rPr>
        <w:t xml:space="preserve"> must have </w:t>
      </w:r>
      <w:r w:rsidR="00264DB1" w:rsidRPr="009515EF">
        <w:rPr>
          <w:rFonts w:ascii="Times New Roman" w:hAnsi="Times New Roman" w:cs="Times New Roman"/>
          <w:sz w:val="24"/>
          <w:szCs w:val="24"/>
        </w:rPr>
        <w:t xml:space="preserve">in order </w:t>
      </w:r>
      <w:r w:rsidR="00753B46" w:rsidRPr="009515EF">
        <w:rPr>
          <w:rFonts w:ascii="Times New Roman" w:hAnsi="Times New Roman" w:cs="Times New Roman"/>
          <w:sz w:val="24"/>
          <w:szCs w:val="24"/>
        </w:rPr>
        <w:t xml:space="preserve">to play its scientific role. </w:t>
      </w:r>
      <w:r w:rsidR="004F2FD7" w:rsidRPr="009515EF">
        <w:rPr>
          <w:rFonts w:ascii="Times New Roman" w:hAnsi="Times New Roman" w:cs="Times New Roman"/>
          <w:sz w:val="24"/>
          <w:szCs w:val="24"/>
        </w:rPr>
        <w:t xml:space="preserve">But I </w:t>
      </w:r>
      <w:r w:rsidR="00486944" w:rsidRPr="009515EF">
        <w:rPr>
          <w:rFonts w:ascii="Times New Roman" w:hAnsi="Times New Roman" w:cs="Times New Roman"/>
          <w:sz w:val="24"/>
          <w:szCs w:val="24"/>
        </w:rPr>
        <w:t xml:space="preserve">want to reconsider the kind of argument Swampman is supposed to be. </w:t>
      </w:r>
      <w:r w:rsidR="00D361EC" w:rsidRPr="009515EF">
        <w:rPr>
          <w:rFonts w:ascii="Times New Roman" w:hAnsi="Times New Roman" w:cs="Times New Roman"/>
          <w:sz w:val="24"/>
          <w:szCs w:val="24"/>
        </w:rPr>
        <w:t>I’ll</w:t>
      </w:r>
      <w:r w:rsidR="00486944" w:rsidRPr="009515EF">
        <w:rPr>
          <w:rFonts w:ascii="Times New Roman" w:hAnsi="Times New Roman" w:cs="Times New Roman"/>
          <w:sz w:val="24"/>
          <w:szCs w:val="24"/>
        </w:rPr>
        <w:t xml:space="preserve"> argue that</w:t>
      </w:r>
      <w:r w:rsidR="00A81739" w:rsidRPr="009515EF">
        <w:rPr>
          <w:rFonts w:ascii="Times New Roman" w:hAnsi="Times New Roman" w:cs="Times New Roman"/>
          <w:sz w:val="24"/>
          <w:szCs w:val="24"/>
        </w:rPr>
        <w:t xml:space="preserve"> Swampman </w:t>
      </w:r>
      <w:r w:rsidR="00141060" w:rsidRPr="009515EF">
        <w:rPr>
          <w:rFonts w:ascii="Times New Roman" w:hAnsi="Times New Roman" w:cs="Times New Roman"/>
          <w:sz w:val="24"/>
          <w:szCs w:val="24"/>
        </w:rPr>
        <w:t xml:space="preserve">should not be understood as an attempt to derive the nature of a scientific kind from </w:t>
      </w:r>
      <w:r w:rsidRPr="009515EF">
        <w:rPr>
          <w:rFonts w:ascii="Times New Roman" w:hAnsi="Times New Roman" w:cs="Times New Roman"/>
          <w:sz w:val="24"/>
          <w:szCs w:val="24"/>
        </w:rPr>
        <w:t xml:space="preserve">an </w:t>
      </w:r>
      <w:r w:rsidR="00141060" w:rsidRPr="009515EF">
        <w:rPr>
          <w:rFonts w:ascii="Times New Roman" w:hAnsi="Times New Roman" w:cs="Times New Roman"/>
          <w:sz w:val="24"/>
          <w:szCs w:val="24"/>
        </w:rPr>
        <w:t>example of it,</w:t>
      </w:r>
      <w:r w:rsidR="00486944" w:rsidRPr="009515EF">
        <w:rPr>
          <w:rFonts w:ascii="Times New Roman" w:hAnsi="Times New Roman" w:cs="Times New Roman"/>
          <w:sz w:val="24"/>
          <w:szCs w:val="24"/>
        </w:rPr>
        <w:t xml:space="preserve"> but as an attempt to do exactly what the teleosemanticist urges</w:t>
      </w:r>
      <w:r w:rsidR="006B6FEE" w:rsidRPr="009515EF">
        <w:rPr>
          <w:rFonts w:ascii="Times New Roman" w:hAnsi="Times New Roman" w:cs="Times New Roman"/>
          <w:sz w:val="24"/>
          <w:szCs w:val="24"/>
        </w:rPr>
        <w:t>:</w:t>
      </w:r>
      <w:r w:rsidR="00486944" w:rsidRPr="009515EF">
        <w:rPr>
          <w:rFonts w:ascii="Times New Roman" w:hAnsi="Times New Roman" w:cs="Times New Roman"/>
          <w:sz w:val="24"/>
          <w:szCs w:val="24"/>
        </w:rPr>
        <w:t xml:space="preserve"> to </w:t>
      </w:r>
      <w:r w:rsidR="0092431B" w:rsidRPr="009515EF">
        <w:rPr>
          <w:rFonts w:ascii="Times New Roman" w:hAnsi="Times New Roman" w:cs="Times New Roman"/>
          <w:sz w:val="24"/>
          <w:szCs w:val="24"/>
        </w:rPr>
        <w:t>probe scientific explanations</w:t>
      </w:r>
      <w:r w:rsidR="003A306D" w:rsidRPr="009515EF">
        <w:rPr>
          <w:rFonts w:ascii="Times New Roman" w:hAnsi="Times New Roman" w:cs="Times New Roman"/>
          <w:sz w:val="24"/>
          <w:szCs w:val="24"/>
        </w:rPr>
        <w:t>,</w:t>
      </w:r>
      <w:r w:rsidR="00486944" w:rsidRPr="009515EF">
        <w:rPr>
          <w:rFonts w:ascii="Times New Roman" w:hAnsi="Times New Roman" w:cs="Times New Roman"/>
          <w:sz w:val="24"/>
          <w:szCs w:val="24"/>
        </w:rPr>
        <w:t xml:space="preserve"> </w:t>
      </w:r>
      <w:r w:rsidR="0092431B" w:rsidRPr="009515EF">
        <w:rPr>
          <w:rFonts w:ascii="Times New Roman" w:hAnsi="Times New Roman" w:cs="Times New Roman"/>
          <w:sz w:val="24"/>
          <w:szCs w:val="24"/>
        </w:rPr>
        <w:t xml:space="preserve">the role that the kind </w:t>
      </w:r>
      <w:r w:rsidR="006B6FEE" w:rsidRPr="009515EF">
        <w:rPr>
          <w:rFonts w:ascii="Times New Roman" w:hAnsi="Times New Roman" w:cs="Times New Roman"/>
          <w:i/>
          <w:iCs/>
          <w:sz w:val="24"/>
          <w:szCs w:val="24"/>
        </w:rPr>
        <w:t>representation</w:t>
      </w:r>
      <w:r w:rsidR="0092431B" w:rsidRPr="009515EF">
        <w:rPr>
          <w:rFonts w:ascii="Times New Roman" w:hAnsi="Times New Roman" w:cs="Times New Roman"/>
          <w:sz w:val="24"/>
          <w:szCs w:val="24"/>
        </w:rPr>
        <w:t xml:space="preserve"> plays in them</w:t>
      </w:r>
      <w:r w:rsidR="00746453" w:rsidRPr="009515EF">
        <w:rPr>
          <w:rFonts w:ascii="Times New Roman" w:hAnsi="Times New Roman" w:cs="Times New Roman"/>
          <w:sz w:val="24"/>
          <w:szCs w:val="24"/>
        </w:rPr>
        <w:t>,</w:t>
      </w:r>
      <w:r w:rsidR="003A306D" w:rsidRPr="009515EF">
        <w:rPr>
          <w:rFonts w:ascii="Times New Roman" w:hAnsi="Times New Roman" w:cs="Times New Roman"/>
          <w:sz w:val="24"/>
          <w:szCs w:val="24"/>
        </w:rPr>
        <w:t xml:space="preserve"> and the sort of features that kind must have to play </w:t>
      </w:r>
      <w:r w:rsidR="00E01CAC" w:rsidRPr="009515EF">
        <w:rPr>
          <w:rFonts w:ascii="Times New Roman" w:hAnsi="Times New Roman" w:cs="Times New Roman"/>
          <w:sz w:val="24"/>
          <w:szCs w:val="24"/>
        </w:rPr>
        <w:t>this</w:t>
      </w:r>
      <w:r w:rsidR="003A306D" w:rsidRPr="009515EF">
        <w:rPr>
          <w:rFonts w:ascii="Times New Roman" w:hAnsi="Times New Roman" w:cs="Times New Roman"/>
          <w:sz w:val="24"/>
          <w:szCs w:val="24"/>
        </w:rPr>
        <w:t xml:space="preserve"> role. We </w:t>
      </w:r>
      <w:r w:rsidR="00D0106C" w:rsidRPr="009515EF">
        <w:rPr>
          <w:rFonts w:ascii="Times New Roman" w:hAnsi="Times New Roman" w:cs="Times New Roman"/>
          <w:sz w:val="24"/>
          <w:szCs w:val="24"/>
        </w:rPr>
        <w:t xml:space="preserve">can </w:t>
      </w:r>
      <w:r w:rsidR="003A306D" w:rsidRPr="009515EF">
        <w:rPr>
          <w:rFonts w:ascii="Times New Roman" w:hAnsi="Times New Roman" w:cs="Times New Roman"/>
          <w:sz w:val="24"/>
          <w:szCs w:val="24"/>
        </w:rPr>
        <w:t xml:space="preserve">use Swampman to </w:t>
      </w:r>
      <w:r w:rsidR="00E01CAC" w:rsidRPr="009515EF">
        <w:rPr>
          <w:rFonts w:ascii="Times New Roman" w:hAnsi="Times New Roman" w:cs="Times New Roman"/>
          <w:sz w:val="24"/>
          <w:szCs w:val="24"/>
        </w:rPr>
        <w:t>probe</w:t>
      </w:r>
      <w:r w:rsidR="003A306D" w:rsidRPr="009515EF">
        <w:rPr>
          <w:rFonts w:ascii="Times New Roman" w:hAnsi="Times New Roman" w:cs="Times New Roman"/>
          <w:sz w:val="24"/>
          <w:szCs w:val="24"/>
        </w:rPr>
        <w:t xml:space="preserve"> scientific explanations </w:t>
      </w:r>
      <w:r w:rsidR="00746453" w:rsidRPr="009515EF">
        <w:rPr>
          <w:rFonts w:ascii="Times New Roman" w:hAnsi="Times New Roman" w:cs="Times New Roman"/>
          <w:sz w:val="24"/>
          <w:szCs w:val="24"/>
        </w:rPr>
        <w:t>just like we use cardboard cutouts to probe</w:t>
      </w:r>
      <w:r w:rsidR="009F2E1E" w:rsidRPr="009515EF">
        <w:rPr>
          <w:rFonts w:ascii="Times New Roman" w:hAnsi="Times New Roman" w:cs="Times New Roman"/>
          <w:sz w:val="24"/>
          <w:szCs w:val="24"/>
        </w:rPr>
        <w:t xml:space="preserve"> anuran</w:t>
      </w:r>
      <w:r w:rsidR="00746453" w:rsidRPr="009515EF">
        <w:rPr>
          <w:rFonts w:ascii="Times New Roman" w:hAnsi="Times New Roman" w:cs="Times New Roman"/>
          <w:sz w:val="24"/>
          <w:szCs w:val="24"/>
        </w:rPr>
        <w:t xml:space="preserve"> </w:t>
      </w:r>
      <w:r w:rsidR="003A306D" w:rsidRPr="009515EF">
        <w:rPr>
          <w:rFonts w:ascii="Times New Roman" w:hAnsi="Times New Roman" w:cs="Times New Roman"/>
          <w:sz w:val="24"/>
          <w:szCs w:val="24"/>
        </w:rPr>
        <w:t>prey</w:t>
      </w:r>
      <w:r w:rsidR="00E27BFC" w:rsidRPr="009515EF">
        <w:rPr>
          <w:rFonts w:ascii="Times New Roman" w:hAnsi="Times New Roman" w:cs="Times New Roman"/>
          <w:sz w:val="24"/>
          <w:szCs w:val="24"/>
        </w:rPr>
        <w:t xml:space="preserve"> </w:t>
      </w:r>
      <w:r w:rsidR="003A306D" w:rsidRPr="009515EF">
        <w:rPr>
          <w:rFonts w:ascii="Times New Roman" w:hAnsi="Times New Roman" w:cs="Times New Roman"/>
          <w:sz w:val="24"/>
          <w:szCs w:val="24"/>
        </w:rPr>
        <w:t>capture</w:t>
      </w:r>
      <w:r w:rsidR="00746453" w:rsidRPr="009515EF">
        <w:rPr>
          <w:rFonts w:ascii="Times New Roman" w:hAnsi="Times New Roman" w:cs="Times New Roman"/>
          <w:sz w:val="24"/>
          <w:szCs w:val="24"/>
        </w:rPr>
        <w:t xml:space="preserve">, without any commitment to those cutouts being </w:t>
      </w:r>
      <w:r w:rsidR="00746453" w:rsidRPr="009515EF">
        <w:rPr>
          <w:rFonts w:ascii="Times New Roman" w:hAnsi="Times New Roman" w:cs="Times New Roman"/>
          <w:i/>
          <w:iCs/>
          <w:sz w:val="24"/>
          <w:szCs w:val="24"/>
        </w:rPr>
        <w:t>real</w:t>
      </w:r>
      <w:r w:rsidR="00746453" w:rsidRPr="009515EF">
        <w:rPr>
          <w:rFonts w:ascii="Times New Roman" w:hAnsi="Times New Roman" w:cs="Times New Roman"/>
          <w:sz w:val="24"/>
          <w:szCs w:val="24"/>
        </w:rPr>
        <w:t xml:space="preserve">, or even realistic, </w:t>
      </w:r>
      <w:r w:rsidR="009F2E1E" w:rsidRPr="009515EF">
        <w:rPr>
          <w:rFonts w:ascii="Times New Roman" w:hAnsi="Times New Roman" w:cs="Times New Roman"/>
          <w:sz w:val="24"/>
          <w:szCs w:val="24"/>
        </w:rPr>
        <w:t xml:space="preserve">members of the kind </w:t>
      </w:r>
      <w:r w:rsidR="009F2E1E" w:rsidRPr="009515EF">
        <w:rPr>
          <w:rFonts w:ascii="Times New Roman" w:hAnsi="Times New Roman" w:cs="Times New Roman"/>
          <w:i/>
          <w:iCs/>
          <w:sz w:val="24"/>
          <w:szCs w:val="24"/>
        </w:rPr>
        <w:t xml:space="preserve">frog </w:t>
      </w:r>
      <w:r w:rsidR="003A306D" w:rsidRPr="009515EF">
        <w:rPr>
          <w:rFonts w:ascii="Times New Roman" w:hAnsi="Times New Roman" w:cs="Times New Roman"/>
          <w:i/>
          <w:iCs/>
          <w:sz w:val="24"/>
          <w:szCs w:val="24"/>
        </w:rPr>
        <w:t>prey</w:t>
      </w:r>
      <w:r w:rsidR="00746453" w:rsidRPr="009515EF">
        <w:rPr>
          <w:rFonts w:ascii="Times New Roman" w:hAnsi="Times New Roman" w:cs="Times New Roman"/>
          <w:sz w:val="24"/>
          <w:szCs w:val="24"/>
        </w:rPr>
        <w:t xml:space="preserve"> </w:t>
      </w:r>
      <w:r w:rsidR="00746453" w:rsidRPr="009515EF">
        <w:rPr>
          <w:rFonts w:ascii="Times New Roman" w:hAnsi="Times New Roman" w:cs="Times New Roman"/>
          <w:sz w:val="24"/>
          <w:szCs w:val="24"/>
        </w:rPr>
        <w:fldChar w:fldCharType="begin" w:fldLock="1"/>
      </w:r>
      <w:r w:rsidR="00746453" w:rsidRPr="009515EF">
        <w:rPr>
          <w:rFonts w:ascii="Times New Roman" w:hAnsi="Times New Roman" w:cs="Times New Roman"/>
          <w:sz w:val="24"/>
          <w:szCs w:val="24"/>
        </w:rPr>
        <w:instrText>ADDIN CSL_CITATION {"citationItems":[{"id":"ITEM-1","itemData":{"DOI":"10.1016/S0031-9384(96)00070-4","ISSN":"00319384","PMID":"8873264","abstract":"Searching for principles that allow toads to distinguish between prey and nonprey, we wondered how the toad's prey-catching activity measured as R differs in response to changes in significant configurational stimulus features. Elongated shapes moving worm-like in the direction, of their longer axes are preferred prey dummies; but a toad is not a worm detector, and a worm is not the unique prey-catching releaser. Considering the frequency distributions of R values, we show that the release of prey catching is in a specific manner sensitive to the relation between the extensions of an object parallel (xl1) and perpendicular (xl2) to its direction of movement. It is the xl1 and xl2 features-relating algorithm that provides the key (instruction) by which the toad's visual system gets access to the domain of potential prey in terms of configurational cues. This, within behaviorally relevant limits, largely invariant algorithm also holds for segmented stimuli. Further investigations show that this principle of object discrimination is not due to experimental procedures but emerges as a species-common property, of which different toad species take advantage in a species-specific manner. Neurobiological correlates are discussed.","author":[{"dropping-particle":"","family":"Wachowitz","given":"S.","non-dropping-particle":"","parse-names":false,"suffix":""},{"dropping-particle":"","family":"Ewert","given":"J. P.","non-dropping-particle":"","parse-names":false,"suffix":""}],"container-title":"Physiology and Behavior","id":"ITEM-1","issue":"3","issued":{"date-parts":[["1996"]]},"page":"877-887","title":"A key by which the toad's visual system gets access to the domain of prey","type":"article-journal","volume":"60"},"uris":["http://www.mendeley.com/documents/?uuid=0e712fba-7a4d-4bb8-8075-b936298283a5"]}],"mendeley":{"formattedCitation":"(Wachowitz &amp; Ewert, 1996)","plainTextFormattedCitation":"(Wachowitz &amp; Ewert, 1996)","previouslyFormattedCitation":"(Wachowitz &amp; Ewert, 1996)"},"properties":{"noteIndex":0},"schema":"https://github.com/citation-style-language/schema/raw/master/csl-citation.json"}</w:instrText>
      </w:r>
      <w:r w:rsidR="00746453" w:rsidRPr="009515EF">
        <w:rPr>
          <w:rFonts w:ascii="Times New Roman" w:hAnsi="Times New Roman" w:cs="Times New Roman"/>
          <w:sz w:val="24"/>
          <w:szCs w:val="24"/>
        </w:rPr>
        <w:fldChar w:fldCharType="separate"/>
      </w:r>
      <w:r w:rsidR="00746453" w:rsidRPr="009515EF">
        <w:rPr>
          <w:rFonts w:ascii="Times New Roman" w:hAnsi="Times New Roman" w:cs="Times New Roman"/>
          <w:noProof/>
          <w:sz w:val="24"/>
          <w:szCs w:val="24"/>
        </w:rPr>
        <w:t>(Wachowitz &amp; Ewert, 1996)</w:t>
      </w:r>
      <w:r w:rsidR="00746453" w:rsidRPr="009515EF">
        <w:rPr>
          <w:rFonts w:ascii="Times New Roman" w:hAnsi="Times New Roman" w:cs="Times New Roman"/>
          <w:sz w:val="24"/>
          <w:szCs w:val="24"/>
        </w:rPr>
        <w:fldChar w:fldCharType="end"/>
      </w:r>
      <w:r w:rsidR="00746453" w:rsidRPr="009515EF">
        <w:rPr>
          <w:rFonts w:ascii="Times New Roman" w:hAnsi="Times New Roman" w:cs="Times New Roman"/>
          <w:sz w:val="24"/>
          <w:szCs w:val="24"/>
        </w:rPr>
        <w:t>.</w:t>
      </w:r>
      <w:r w:rsidR="008C46B6" w:rsidRPr="009515EF">
        <w:rPr>
          <w:rFonts w:ascii="Times New Roman" w:hAnsi="Times New Roman" w:cs="Times New Roman"/>
          <w:sz w:val="24"/>
          <w:szCs w:val="24"/>
        </w:rPr>
        <w:t xml:space="preserve"> </w:t>
      </w:r>
      <w:r w:rsidR="008F0BD9" w:rsidRPr="009515EF">
        <w:rPr>
          <w:rFonts w:ascii="Times New Roman" w:hAnsi="Times New Roman" w:cs="Times New Roman"/>
          <w:sz w:val="24"/>
          <w:szCs w:val="24"/>
        </w:rPr>
        <w:t>T</w:t>
      </w:r>
      <w:r w:rsidR="008C46B6" w:rsidRPr="009515EF">
        <w:rPr>
          <w:rFonts w:ascii="Times New Roman" w:hAnsi="Times New Roman" w:cs="Times New Roman"/>
          <w:sz w:val="24"/>
          <w:szCs w:val="24"/>
        </w:rPr>
        <w:t>he next section</w:t>
      </w:r>
      <w:r w:rsidR="008F0BD9" w:rsidRPr="009515EF">
        <w:rPr>
          <w:rFonts w:ascii="Times New Roman" w:hAnsi="Times New Roman" w:cs="Times New Roman"/>
          <w:sz w:val="24"/>
          <w:szCs w:val="24"/>
        </w:rPr>
        <w:t xml:space="preserve"> will spell this out in detail.</w:t>
      </w:r>
    </w:p>
    <w:p w14:paraId="24C33251" w14:textId="77777777" w:rsidR="008C46B6" w:rsidRPr="009515EF" w:rsidRDefault="008C46B6" w:rsidP="008C46B6">
      <w:pPr>
        <w:ind w:firstLine="432"/>
        <w:rPr>
          <w:rFonts w:ascii="Times New Roman" w:hAnsi="Times New Roman" w:cs="Times New Roman"/>
          <w:sz w:val="24"/>
          <w:szCs w:val="24"/>
        </w:rPr>
      </w:pPr>
    </w:p>
    <w:p w14:paraId="6DB491D6" w14:textId="0CBA2EBD" w:rsidR="00EC27DB" w:rsidRPr="009515EF" w:rsidRDefault="00E50F89" w:rsidP="00CF317F">
      <w:pPr>
        <w:pStyle w:val="Heady"/>
        <w:rPr>
          <w:rFonts w:ascii="Times New Roman" w:hAnsi="Times New Roman" w:cs="Times New Roman"/>
          <w:b/>
          <w:bCs/>
        </w:rPr>
      </w:pPr>
      <w:r w:rsidRPr="009515EF">
        <w:rPr>
          <w:rFonts w:ascii="Times New Roman" w:hAnsi="Times New Roman" w:cs="Times New Roman"/>
          <w:b/>
          <w:bCs/>
        </w:rPr>
        <w:t xml:space="preserve">3. </w:t>
      </w:r>
      <w:r w:rsidR="00EC27DB" w:rsidRPr="009515EF">
        <w:rPr>
          <w:rFonts w:ascii="Times New Roman" w:hAnsi="Times New Roman" w:cs="Times New Roman"/>
          <w:b/>
          <w:bCs/>
        </w:rPr>
        <w:t xml:space="preserve">Examples </w:t>
      </w:r>
      <w:r w:rsidR="008873B3" w:rsidRPr="009515EF">
        <w:rPr>
          <w:rFonts w:ascii="Times New Roman" w:hAnsi="Times New Roman" w:cs="Times New Roman"/>
          <w:b/>
          <w:bCs/>
        </w:rPr>
        <w:t>vs</w:t>
      </w:r>
      <w:r w:rsidR="00EC27DB" w:rsidRPr="009515EF">
        <w:rPr>
          <w:rFonts w:ascii="Times New Roman" w:hAnsi="Times New Roman" w:cs="Times New Roman"/>
          <w:b/>
          <w:bCs/>
        </w:rPr>
        <w:t xml:space="preserve"> illustrations</w:t>
      </w:r>
    </w:p>
    <w:p w14:paraId="66756C0D" w14:textId="2B5B43BF" w:rsidR="00837E4D" w:rsidRPr="009515EF" w:rsidRDefault="00D46630" w:rsidP="00CF317F">
      <w:pPr>
        <w:rPr>
          <w:rFonts w:ascii="Times New Roman" w:hAnsi="Times New Roman" w:cs="Times New Roman"/>
          <w:sz w:val="24"/>
          <w:szCs w:val="24"/>
        </w:rPr>
      </w:pPr>
      <w:r w:rsidRPr="009515EF">
        <w:rPr>
          <w:rFonts w:ascii="Times New Roman" w:hAnsi="Times New Roman" w:cs="Times New Roman"/>
          <w:sz w:val="24"/>
          <w:szCs w:val="24"/>
        </w:rPr>
        <w:t xml:space="preserve">The </w:t>
      </w:r>
      <w:r w:rsidRPr="009515EF">
        <w:rPr>
          <w:rFonts w:ascii="Times New Roman" w:hAnsi="Times New Roman" w:cs="Times New Roman"/>
          <w:i/>
          <w:iCs/>
          <w:sz w:val="24"/>
          <w:szCs w:val="24"/>
        </w:rPr>
        <w:t xml:space="preserve">real kinds </w:t>
      </w:r>
      <w:r w:rsidRPr="009515EF">
        <w:rPr>
          <w:rFonts w:ascii="Times New Roman" w:hAnsi="Times New Roman" w:cs="Times New Roman"/>
          <w:sz w:val="24"/>
          <w:szCs w:val="24"/>
        </w:rPr>
        <w:t xml:space="preserve">response assumes that the Swampman argument depends on an intuition that Swampman is a representational system. In </w:t>
      </w:r>
      <w:r w:rsidR="00A210F4" w:rsidRPr="009515EF">
        <w:rPr>
          <w:rFonts w:ascii="Times New Roman" w:hAnsi="Times New Roman" w:cs="Times New Roman"/>
          <w:sz w:val="24"/>
          <w:szCs w:val="24"/>
        </w:rPr>
        <w:t>§3.1</w:t>
      </w:r>
      <w:r w:rsidRPr="009515EF">
        <w:rPr>
          <w:rFonts w:ascii="Times New Roman" w:hAnsi="Times New Roman" w:cs="Times New Roman"/>
          <w:sz w:val="24"/>
          <w:szCs w:val="24"/>
        </w:rPr>
        <w:t xml:space="preserve"> </w:t>
      </w:r>
      <w:r w:rsidR="00D0106C" w:rsidRPr="009515EF">
        <w:rPr>
          <w:rFonts w:ascii="Times New Roman" w:hAnsi="Times New Roman" w:cs="Times New Roman"/>
          <w:sz w:val="24"/>
          <w:szCs w:val="24"/>
        </w:rPr>
        <w:t>I’ll</w:t>
      </w:r>
      <w:r w:rsidRPr="009515EF">
        <w:rPr>
          <w:rFonts w:ascii="Times New Roman" w:hAnsi="Times New Roman" w:cs="Times New Roman"/>
          <w:sz w:val="24"/>
          <w:szCs w:val="24"/>
        </w:rPr>
        <w:t xml:space="preserve"> develop a simple thought experiment, analogous to Swampman, that works differently. I’ll call this sort of thought experiment an </w:t>
      </w:r>
      <w:r w:rsidRPr="009515EF">
        <w:rPr>
          <w:rFonts w:ascii="Times New Roman" w:hAnsi="Times New Roman" w:cs="Times New Roman"/>
          <w:i/>
          <w:iCs/>
          <w:sz w:val="24"/>
          <w:szCs w:val="24"/>
        </w:rPr>
        <w:t>illustration</w:t>
      </w:r>
      <w:r w:rsidRPr="009515EF">
        <w:rPr>
          <w:rFonts w:ascii="Times New Roman" w:hAnsi="Times New Roman" w:cs="Times New Roman"/>
          <w:sz w:val="24"/>
          <w:szCs w:val="24"/>
        </w:rPr>
        <w:t xml:space="preserve">. In </w:t>
      </w:r>
      <w:r w:rsidR="00A210F4" w:rsidRPr="009515EF">
        <w:rPr>
          <w:rFonts w:ascii="Times New Roman" w:hAnsi="Times New Roman" w:cs="Times New Roman"/>
          <w:sz w:val="24"/>
          <w:szCs w:val="24"/>
        </w:rPr>
        <w:t>§3.2 I’ll</w:t>
      </w:r>
      <w:r w:rsidRPr="009515EF">
        <w:rPr>
          <w:rFonts w:ascii="Times New Roman" w:hAnsi="Times New Roman" w:cs="Times New Roman"/>
          <w:sz w:val="24"/>
          <w:szCs w:val="24"/>
        </w:rPr>
        <w:t xml:space="preserve"> compare the logic of illustration with the logic of some </w:t>
      </w:r>
      <w:r w:rsidR="00A210F4" w:rsidRPr="009515EF">
        <w:rPr>
          <w:rFonts w:ascii="Times New Roman" w:hAnsi="Times New Roman" w:cs="Times New Roman"/>
          <w:sz w:val="24"/>
          <w:szCs w:val="24"/>
        </w:rPr>
        <w:t>experimental paradigms in cognitive science. Partly, this is building to the argument in §4 that Swampman is best understood as an illustration. But it also stands on its own as an account of the way that thought experiments — even fantastical ones — can serve philosophy of science.</w:t>
      </w:r>
    </w:p>
    <w:p w14:paraId="5AC4DF8A" w14:textId="77777777" w:rsidR="00837E4D" w:rsidRPr="009515EF" w:rsidRDefault="00837E4D" w:rsidP="00CF317F">
      <w:pPr>
        <w:rPr>
          <w:rFonts w:ascii="Times New Roman" w:hAnsi="Times New Roman" w:cs="Times New Roman"/>
          <w:sz w:val="24"/>
          <w:szCs w:val="24"/>
        </w:rPr>
      </w:pPr>
    </w:p>
    <w:p w14:paraId="2C8DAFFC" w14:textId="16A1FCFB" w:rsidR="00B216F9" w:rsidRPr="009515EF" w:rsidRDefault="00B216F9" w:rsidP="00CF317F">
      <w:pPr>
        <w:rPr>
          <w:rFonts w:ascii="Times New Roman" w:hAnsi="Times New Roman" w:cs="Times New Roman"/>
          <w:i/>
          <w:iCs/>
          <w:sz w:val="24"/>
          <w:szCs w:val="24"/>
        </w:rPr>
      </w:pPr>
      <w:r w:rsidRPr="009515EF">
        <w:rPr>
          <w:rFonts w:ascii="Times New Roman" w:hAnsi="Times New Roman" w:cs="Times New Roman"/>
          <w:i/>
          <w:iCs/>
          <w:sz w:val="24"/>
          <w:szCs w:val="24"/>
        </w:rPr>
        <w:tab/>
        <w:t>3.1</w:t>
      </w:r>
      <w:r w:rsidR="001A7B5B" w:rsidRPr="009515EF">
        <w:rPr>
          <w:rFonts w:ascii="Times New Roman" w:hAnsi="Times New Roman" w:cs="Times New Roman"/>
          <w:i/>
          <w:iCs/>
          <w:sz w:val="24"/>
          <w:szCs w:val="24"/>
        </w:rPr>
        <w:tab/>
      </w:r>
      <w:r w:rsidR="00BE3E64" w:rsidRPr="009515EF">
        <w:rPr>
          <w:rFonts w:ascii="Times New Roman" w:hAnsi="Times New Roman" w:cs="Times New Roman"/>
          <w:i/>
          <w:iCs/>
          <w:sz w:val="24"/>
          <w:szCs w:val="24"/>
        </w:rPr>
        <w:t xml:space="preserve">An </w:t>
      </w:r>
      <w:r w:rsidR="00454BE0" w:rsidRPr="009515EF">
        <w:rPr>
          <w:rFonts w:ascii="Times New Roman" w:hAnsi="Times New Roman" w:cs="Times New Roman"/>
          <w:i/>
          <w:iCs/>
          <w:sz w:val="24"/>
          <w:szCs w:val="24"/>
        </w:rPr>
        <w:t>e</w:t>
      </w:r>
      <w:r w:rsidR="00BE3E64" w:rsidRPr="009515EF">
        <w:rPr>
          <w:rFonts w:ascii="Times New Roman" w:hAnsi="Times New Roman" w:cs="Times New Roman"/>
          <w:i/>
          <w:iCs/>
          <w:sz w:val="24"/>
          <w:szCs w:val="24"/>
        </w:rPr>
        <w:t xml:space="preserve">xample of </w:t>
      </w:r>
      <w:r w:rsidR="00454BE0" w:rsidRPr="009515EF">
        <w:rPr>
          <w:rFonts w:ascii="Times New Roman" w:hAnsi="Times New Roman" w:cs="Times New Roman"/>
          <w:i/>
          <w:iCs/>
          <w:sz w:val="24"/>
          <w:szCs w:val="24"/>
        </w:rPr>
        <w:t>i</w:t>
      </w:r>
      <w:r w:rsidR="00BE3E64" w:rsidRPr="009515EF">
        <w:rPr>
          <w:rFonts w:ascii="Times New Roman" w:hAnsi="Times New Roman" w:cs="Times New Roman"/>
          <w:i/>
          <w:iCs/>
          <w:sz w:val="24"/>
          <w:szCs w:val="24"/>
        </w:rPr>
        <w:t>llustration</w:t>
      </w:r>
    </w:p>
    <w:p w14:paraId="13A96EE4" w14:textId="26662BC2" w:rsidR="00922599" w:rsidRPr="009515EF" w:rsidRDefault="00EC27DB" w:rsidP="00CF317F">
      <w:pPr>
        <w:rPr>
          <w:rFonts w:ascii="Times New Roman" w:hAnsi="Times New Roman" w:cs="Times New Roman"/>
          <w:sz w:val="24"/>
          <w:szCs w:val="24"/>
        </w:rPr>
      </w:pPr>
      <w:r w:rsidRPr="009515EF">
        <w:rPr>
          <w:rFonts w:ascii="Times New Roman" w:hAnsi="Times New Roman" w:cs="Times New Roman"/>
          <w:sz w:val="24"/>
          <w:szCs w:val="24"/>
        </w:rPr>
        <w:t>Imagine a student in a physics class</w:t>
      </w:r>
      <w:r w:rsidR="00B60C37" w:rsidRPr="009515EF">
        <w:rPr>
          <w:rFonts w:ascii="Times New Roman" w:hAnsi="Times New Roman" w:cs="Times New Roman"/>
          <w:sz w:val="24"/>
          <w:szCs w:val="24"/>
        </w:rPr>
        <w:t xml:space="preserve"> </w:t>
      </w:r>
      <w:r w:rsidR="001459B6" w:rsidRPr="009515EF">
        <w:rPr>
          <w:rFonts w:ascii="Times New Roman" w:hAnsi="Times New Roman" w:cs="Times New Roman"/>
          <w:sz w:val="24"/>
          <w:szCs w:val="24"/>
        </w:rPr>
        <w:t xml:space="preserve">who expresses the following misunderstanding: “Explanations in quantum mechanics appeal to observers, so quantum mechanical effects rely on conscious observation. Therefore [some woo].” Though this is wrong, </w:t>
      </w:r>
      <w:r w:rsidR="00886BE8" w:rsidRPr="009515EF">
        <w:rPr>
          <w:rFonts w:ascii="Times New Roman" w:hAnsi="Times New Roman" w:cs="Times New Roman"/>
          <w:sz w:val="24"/>
          <w:szCs w:val="24"/>
        </w:rPr>
        <w:t>observation</w:t>
      </w:r>
      <w:r w:rsidR="001459B6" w:rsidRPr="009515EF">
        <w:rPr>
          <w:rFonts w:ascii="Times New Roman" w:hAnsi="Times New Roman" w:cs="Times New Roman"/>
          <w:sz w:val="24"/>
          <w:szCs w:val="24"/>
        </w:rPr>
        <w:t xml:space="preserve"> </w:t>
      </w:r>
      <w:r w:rsidR="00A210F4" w:rsidRPr="009515EF">
        <w:rPr>
          <w:rFonts w:ascii="Times New Roman" w:hAnsi="Times New Roman" w:cs="Times New Roman"/>
          <w:sz w:val="24"/>
          <w:szCs w:val="24"/>
        </w:rPr>
        <w:t>is a difficult and contested notion in physics</w:t>
      </w:r>
      <w:r w:rsidR="00FB3E0A" w:rsidRPr="009515EF">
        <w:rPr>
          <w:rFonts w:ascii="Times New Roman" w:hAnsi="Times New Roman" w:cs="Times New Roman"/>
          <w:sz w:val="24"/>
          <w:szCs w:val="24"/>
        </w:rPr>
        <w:t xml:space="preserve">, and </w:t>
      </w:r>
      <w:r w:rsidR="001459B6" w:rsidRPr="009515EF">
        <w:rPr>
          <w:rFonts w:ascii="Times New Roman" w:hAnsi="Times New Roman" w:cs="Times New Roman"/>
          <w:sz w:val="24"/>
          <w:szCs w:val="24"/>
        </w:rPr>
        <w:t xml:space="preserve">it </w:t>
      </w:r>
      <w:r w:rsidR="00FB3E0A" w:rsidRPr="009515EF">
        <w:rPr>
          <w:rFonts w:ascii="Times New Roman" w:hAnsi="Times New Roman" w:cs="Times New Roman"/>
          <w:sz w:val="24"/>
          <w:szCs w:val="24"/>
        </w:rPr>
        <w:t>might be impossible</w:t>
      </w:r>
      <w:r w:rsidR="001459B6" w:rsidRPr="009515EF">
        <w:rPr>
          <w:rFonts w:ascii="Times New Roman" w:hAnsi="Times New Roman" w:cs="Times New Roman"/>
          <w:sz w:val="24"/>
          <w:szCs w:val="24"/>
        </w:rPr>
        <w:t xml:space="preserve"> to </w:t>
      </w:r>
      <w:r w:rsidR="00FB3E0A" w:rsidRPr="009515EF">
        <w:rPr>
          <w:rFonts w:ascii="Times New Roman" w:hAnsi="Times New Roman" w:cs="Times New Roman"/>
          <w:sz w:val="24"/>
          <w:szCs w:val="24"/>
        </w:rPr>
        <w:t>point the student to a passage in the</w:t>
      </w:r>
      <w:r w:rsidR="001459B6" w:rsidRPr="009515EF">
        <w:rPr>
          <w:rFonts w:ascii="Times New Roman" w:hAnsi="Times New Roman" w:cs="Times New Roman"/>
          <w:sz w:val="24"/>
          <w:szCs w:val="24"/>
        </w:rPr>
        <w:t xml:space="preserve"> textbook </w:t>
      </w:r>
      <w:r w:rsidR="00FB3E0A" w:rsidRPr="009515EF">
        <w:rPr>
          <w:rFonts w:ascii="Times New Roman" w:hAnsi="Times New Roman" w:cs="Times New Roman"/>
          <w:sz w:val="24"/>
          <w:szCs w:val="24"/>
        </w:rPr>
        <w:t>with a clear</w:t>
      </w:r>
      <w:r w:rsidR="001459B6" w:rsidRPr="009515EF">
        <w:rPr>
          <w:rFonts w:ascii="Times New Roman" w:hAnsi="Times New Roman" w:cs="Times New Roman"/>
          <w:sz w:val="24"/>
          <w:szCs w:val="24"/>
        </w:rPr>
        <w:t xml:space="preserve"> definition</w:t>
      </w:r>
      <w:r w:rsidR="00FB3E0A" w:rsidRPr="009515EF">
        <w:rPr>
          <w:rFonts w:ascii="Times New Roman" w:hAnsi="Times New Roman" w:cs="Times New Roman"/>
          <w:sz w:val="24"/>
          <w:szCs w:val="24"/>
        </w:rPr>
        <w:t xml:space="preserve"> of </w:t>
      </w:r>
      <w:r w:rsidR="007F2E63" w:rsidRPr="009515EF">
        <w:rPr>
          <w:rFonts w:ascii="Times New Roman" w:hAnsi="Times New Roman" w:cs="Times New Roman"/>
          <w:sz w:val="24"/>
          <w:szCs w:val="24"/>
        </w:rPr>
        <w:t>the term</w:t>
      </w:r>
      <w:r w:rsidR="00DB4EA8" w:rsidRPr="009515EF">
        <w:rPr>
          <w:rFonts w:ascii="Times New Roman" w:hAnsi="Times New Roman" w:cs="Times New Roman"/>
          <w:sz w:val="24"/>
          <w:szCs w:val="24"/>
        </w:rPr>
        <w:t>.</w:t>
      </w:r>
      <w:r w:rsidR="001459B6" w:rsidRPr="009515EF">
        <w:rPr>
          <w:rFonts w:ascii="Times New Roman" w:hAnsi="Times New Roman" w:cs="Times New Roman"/>
          <w:sz w:val="24"/>
          <w:szCs w:val="24"/>
        </w:rPr>
        <w:t xml:space="preserve"> </w:t>
      </w:r>
      <w:r w:rsidR="00211B83" w:rsidRPr="009515EF">
        <w:rPr>
          <w:rFonts w:ascii="Times New Roman" w:hAnsi="Times New Roman" w:cs="Times New Roman"/>
          <w:sz w:val="24"/>
          <w:szCs w:val="24"/>
        </w:rPr>
        <w:t>A better</w:t>
      </w:r>
      <w:r w:rsidR="00B60C37" w:rsidRPr="009515EF">
        <w:rPr>
          <w:rFonts w:ascii="Times New Roman" w:hAnsi="Times New Roman" w:cs="Times New Roman"/>
          <w:sz w:val="24"/>
          <w:szCs w:val="24"/>
        </w:rPr>
        <w:t xml:space="preserve"> tactic would be to show </w:t>
      </w:r>
      <w:r w:rsidR="001459B6" w:rsidRPr="009515EF">
        <w:rPr>
          <w:rFonts w:ascii="Times New Roman" w:hAnsi="Times New Roman" w:cs="Times New Roman"/>
          <w:sz w:val="24"/>
          <w:szCs w:val="24"/>
        </w:rPr>
        <w:t xml:space="preserve">the student </w:t>
      </w:r>
      <w:r w:rsidR="00FB3E0A" w:rsidRPr="009515EF">
        <w:rPr>
          <w:rFonts w:ascii="Times New Roman" w:hAnsi="Times New Roman" w:cs="Times New Roman"/>
          <w:sz w:val="24"/>
          <w:szCs w:val="24"/>
        </w:rPr>
        <w:t>that</w:t>
      </w:r>
      <w:r w:rsidR="001459B6" w:rsidRPr="009515EF">
        <w:rPr>
          <w:rFonts w:ascii="Times New Roman" w:hAnsi="Times New Roman" w:cs="Times New Roman"/>
          <w:sz w:val="24"/>
          <w:szCs w:val="24"/>
        </w:rPr>
        <w:t xml:space="preserve"> quantum mechanical </w:t>
      </w:r>
      <w:r w:rsidR="00FB3E0A" w:rsidRPr="009515EF">
        <w:rPr>
          <w:rFonts w:ascii="Times New Roman" w:hAnsi="Times New Roman" w:cs="Times New Roman"/>
          <w:sz w:val="24"/>
          <w:szCs w:val="24"/>
        </w:rPr>
        <w:t xml:space="preserve">(QM) </w:t>
      </w:r>
      <w:r w:rsidR="001459B6" w:rsidRPr="009515EF">
        <w:rPr>
          <w:rFonts w:ascii="Times New Roman" w:hAnsi="Times New Roman" w:cs="Times New Roman"/>
          <w:sz w:val="24"/>
          <w:szCs w:val="24"/>
        </w:rPr>
        <w:t>explanations work</w:t>
      </w:r>
      <w:r w:rsidR="00014961" w:rsidRPr="009515EF">
        <w:rPr>
          <w:rFonts w:ascii="Times New Roman" w:hAnsi="Times New Roman" w:cs="Times New Roman"/>
          <w:sz w:val="24"/>
          <w:szCs w:val="24"/>
        </w:rPr>
        <w:t>,</w:t>
      </w:r>
      <w:r w:rsidR="00FB3E0A" w:rsidRPr="009515EF">
        <w:rPr>
          <w:rFonts w:ascii="Times New Roman" w:hAnsi="Times New Roman" w:cs="Times New Roman"/>
          <w:sz w:val="24"/>
          <w:szCs w:val="24"/>
        </w:rPr>
        <w:t xml:space="preserve"> predict, and explain experimental results</w:t>
      </w:r>
      <w:r w:rsidR="001459B6" w:rsidRPr="009515EF">
        <w:rPr>
          <w:rFonts w:ascii="Times New Roman" w:hAnsi="Times New Roman" w:cs="Times New Roman"/>
          <w:sz w:val="24"/>
          <w:szCs w:val="24"/>
        </w:rPr>
        <w:t xml:space="preserve"> </w:t>
      </w:r>
      <w:r w:rsidR="00FB3E0A" w:rsidRPr="009515EF">
        <w:rPr>
          <w:rFonts w:ascii="Times New Roman" w:hAnsi="Times New Roman" w:cs="Times New Roman"/>
          <w:sz w:val="24"/>
          <w:szCs w:val="24"/>
        </w:rPr>
        <w:t>even if any potential conscious observers are</w:t>
      </w:r>
      <w:r w:rsidR="007F2E63" w:rsidRPr="009515EF">
        <w:rPr>
          <w:rFonts w:ascii="Times New Roman" w:hAnsi="Times New Roman" w:cs="Times New Roman"/>
          <w:sz w:val="24"/>
          <w:szCs w:val="24"/>
        </w:rPr>
        <w:t>, say,</w:t>
      </w:r>
      <w:r w:rsidR="00FB3E0A" w:rsidRPr="009515EF">
        <w:rPr>
          <w:rFonts w:ascii="Times New Roman" w:hAnsi="Times New Roman" w:cs="Times New Roman"/>
          <w:sz w:val="24"/>
          <w:szCs w:val="24"/>
        </w:rPr>
        <w:t xml:space="preserve"> looking away from the </w:t>
      </w:r>
      <w:r w:rsidR="007F2E63" w:rsidRPr="009515EF">
        <w:rPr>
          <w:rFonts w:ascii="Times New Roman" w:hAnsi="Times New Roman" w:cs="Times New Roman"/>
          <w:sz w:val="24"/>
          <w:szCs w:val="24"/>
        </w:rPr>
        <w:t>experiments</w:t>
      </w:r>
      <w:r w:rsidR="001459B6" w:rsidRPr="009515EF">
        <w:rPr>
          <w:rFonts w:ascii="Times New Roman" w:hAnsi="Times New Roman" w:cs="Times New Roman"/>
          <w:sz w:val="24"/>
          <w:szCs w:val="24"/>
        </w:rPr>
        <w:t>.</w:t>
      </w:r>
      <w:r w:rsidR="00435640" w:rsidRPr="009515EF">
        <w:rPr>
          <w:rFonts w:ascii="Times New Roman" w:hAnsi="Times New Roman" w:cs="Times New Roman"/>
          <w:sz w:val="24"/>
          <w:szCs w:val="24"/>
        </w:rPr>
        <w:t xml:space="preserve"> </w:t>
      </w:r>
      <w:r w:rsidR="001459B6" w:rsidRPr="009515EF">
        <w:rPr>
          <w:rFonts w:ascii="Times New Roman" w:hAnsi="Times New Roman" w:cs="Times New Roman"/>
          <w:sz w:val="24"/>
          <w:szCs w:val="24"/>
        </w:rPr>
        <w:t xml:space="preserve">If the student’s misunderstanding persisted (“But we set up the </w:t>
      </w:r>
      <w:r w:rsidR="00886BE8" w:rsidRPr="009515EF">
        <w:rPr>
          <w:rFonts w:ascii="Times New Roman" w:hAnsi="Times New Roman" w:cs="Times New Roman"/>
          <w:sz w:val="24"/>
          <w:szCs w:val="24"/>
        </w:rPr>
        <w:t>device that does the observation</w:t>
      </w:r>
      <w:r w:rsidR="001459B6" w:rsidRPr="009515EF">
        <w:rPr>
          <w:rFonts w:ascii="Times New Roman" w:hAnsi="Times New Roman" w:cs="Times New Roman"/>
          <w:sz w:val="24"/>
          <w:szCs w:val="24"/>
        </w:rPr>
        <w:t xml:space="preserve">, and </w:t>
      </w:r>
      <w:r w:rsidR="001459B6" w:rsidRPr="009515EF">
        <w:rPr>
          <w:rFonts w:ascii="Times New Roman" w:hAnsi="Times New Roman" w:cs="Times New Roman"/>
          <w:i/>
          <w:iCs/>
          <w:sz w:val="24"/>
          <w:szCs w:val="24"/>
        </w:rPr>
        <w:t>we’re</w:t>
      </w:r>
      <w:r w:rsidR="001459B6" w:rsidRPr="009515EF">
        <w:rPr>
          <w:rFonts w:ascii="Times New Roman" w:hAnsi="Times New Roman" w:cs="Times New Roman"/>
          <w:sz w:val="24"/>
          <w:szCs w:val="24"/>
        </w:rPr>
        <w:t xml:space="preserve"> conscious</w:t>
      </w:r>
      <w:r w:rsidR="00211B83" w:rsidRPr="009515EF">
        <w:rPr>
          <w:rFonts w:ascii="Times New Roman" w:hAnsi="Times New Roman" w:cs="Times New Roman"/>
          <w:sz w:val="24"/>
          <w:szCs w:val="24"/>
        </w:rPr>
        <w:t>!</w:t>
      </w:r>
      <w:r w:rsidR="001459B6" w:rsidRPr="009515EF">
        <w:rPr>
          <w:rFonts w:ascii="Times New Roman" w:hAnsi="Times New Roman" w:cs="Times New Roman"/>
          <w:sz w:val="24"/>
          <w:szCs w:val="24"/>
        </w:rPr>
        <w:t>”) you might respond with a more extreme hypothetical</w:t>
      </w:r>
      <w:r w:rsidR="00922599" w:rsidRPr="009515EF">
        <w:rPr>
          <w:rFonts w:ascii="Times New Roman" w:hAnsi="Times New Roman" w:cs="Times New Roman"/>
          <w:sz w:val="24"/>
          <w:szCs w:val="24"/>
        </w:rPr>
        <w:t>:</w:t>
      </w:r>
      <w:r w:rsidR="001459B6" w:rsidRPr="009515EF">
        <w:rPr>
          <w:rFonts w:ascii="Times New Roman" w:hAnsi="Times New Roman" w:cs="Times New Roman"/>
          <w:sz w:val="24"/>
          <w:szCs w:val="24"/>
        </w:rPr>
        <w:t xml:space="preserve"> a universe without conscious observers at all</w:t>
      </w:r>
      <w:r w:rsidR="00435640" w:rsidRPr="009515EF">
        <w:rPr>
          <w:rFonts w:ascii="Times New Roman" w:hAnsi="Times New Roman" w:cs="Times New Roman"/>
          <w:sz w:val="24"/>
          <w:szCs w:val="24"/>
        </w:rPr>
        <w:t>. We can imagine a physics lab popping into existence in that</w:t>
      </w:r>
      <w:r w:rsidR="00FB3E0A" w:rsidRPr="009515EF">
        <w:rPr>
          <w:rFonts w:ascii="Times New Roman" w:hAnsi="Times New Roman" w:cs="Times New Roman"/>
          <w:sz w:val="24"/>
          <w:szCs w:val="24"/>
        </w:rPr>
        <w:t xml:space="preserve"> universe,</w:t>
      </w:r>
      <w:r w:rsidR="00435640" w:rsidRPr="009515EF">
        <w:rPr>
          <w:rFonts w:ascii="Times New Roman" w:hAnsi="Times New Roman" w:cs="Times New Roman"/>
          <w:sz w:val="24"/>
          <w:szCs w:val="24"/>
        </w:rPr>
        <w:t xml:space="preserve"> </w:t>
      </w:r>
      <w:r w:rsidR="007F2E63" w:rsidRPr="009515EF">
        <w:rPr>
          <w:rFonts w:ascii="Times New Roman" w:hAnsi="Times New Roman" w:cs="Times New Roman"/>
          <w:sz w:val="24"/>
          <w:szCs w:val="24"/>
        </w:rPr>
        <w:t xml:space="preserve">arranged </w:t>
      </w:r>
      <w:r w:rsidR="00FB3E0A" w:rsidRPr="009515EF">
        <w:rPr>
          <w:rFonts w:ascii="Times New Roman" w:hAnsi="Times New Roman" w:cs="Times New Roman"/>
          <w:sz w:val="24"/>
          <w:szCs w:val="24"/>
        </w:rPr>
        <w:t>so that it sets into motion a classic QM experiment</w:t>
      </w:r>
      <w:r w:rsidR="00922599" w:rsidRPr="009515EF">
        <w:rPr>
          <w:rFonts w:ascii="Times New Roman" w:hAnsi="Times New Roman" w:cs="Times New Roman"/>
          <w:sz w:val="24"/>
          <w:szCs w:val="24"/>
        </w:rPr>
        <w:t xml:space="preserve">. </w:t>
      </w:r>
      <w:r w:rsidR="00FB3E0A" w:rsidRPr="009515EF">
        <w:rPr>
          <w:rFonts w:ascii="Times New Roman" w:hAnsi="Times New Roman" w:cs="Times New Roman"/>
          <w:sz w:val="24"/>
          <w:szCs w:val="24"/>
        </w:rPr>
        <w:t xml:space="preserve">Our </w:t>
      </w:r>
      <w:r w:rsidR="001E07C4" w:rsidRPr="009515EF">
        <w:rPr>
          <w:rFonts w:ascii="Times New Roman" w:hAnsi="Times New Roman" w:cs="Times New Roman"/>
          <w:sz w:val="24"/>
          <w:szCs w:val="24"/>
        </w:rPr>
        <w:t>QM explanations</w:t>
      </w:r>
      <w:r w:rsidR="00F62A3A" w:rsidRPr="009515EF">
        <w:rPr>
          <w:rFonts w:ascii="Times New Roman" w:hAnsi="Times New Roman" w:cs="Times New Roman"/>
          <w:sz w:val="24"/>
          <w:szCs w:val="24"/>
        </w:rPr>
        <w:t>, models,</w:t>
      </w:r>
      <w:r w:rsidR="001E07C4" w:rsidRPr="009515EF">
        <w:rPr>
          <w:rFonts w:ascii="Times New Roman" w:hAnsi="Times New Roman" w:cs="Times New Roman"/>
          <w:sz w:val="24"/>
          <w:szCs w:val="24"/>
        </w:rPr>
        <w:t xml:space="preserve"> and predictions, </w:t>
      </w:r>
      <w:r w:rsidR="00922599" w:rsidRPr="009515EF">
        <w:rPr>
          <w:rFonts w:ascii="Times New Roman" w:hAnsi="Times New Roman" w:cs="Times New Roman"/>
          <w:sz w:val="24"/>
          <w:szCs w:val="24"/>
        </w:rPr>
        <w:t xml:space="preserve">including everything </w:t>
      </w:r>
      <w:r w:rsidR="001E07C4" w:rsidRPr="009515EF">
        <w:rPr>
          <w:rFonts w:ascii="Times New Roman" w:hAnsi="Times New Roman" w:cs="Times New Roman"/>
          <w:sz w:val="24"/>
          <w:szCs w:val="24"/>
        </w:rPr>
        <w:t>they</w:t>
      </w:r>
      <w:r w:rsidR="00922599" w:rsidRPr="009515EF">
        <w:rPr>
          <w:rFonts w:ascii="Times New Roman" w:hAnsi="Times New Roman" w:cs="Times New Roman"/>
          <w:sz w:val="24"/>
          <w:szCs w:val="24"/>
        </w:rPr>
        <w:t xml:space="preserve"> </w:t>
      </w:r>
      <w:r w:rsidR="007F2E63" w:rsidRPr="009515EF">
        <w:rPr>
          <w:rFonts w:ascii="Times New Roman" w:hAnsi="Times New Roman" w:cs="Times New Roman"/>
          <w:sz w:val="24"/>
          <w:szCs w:val="24"/>
        </w:rPr>
        <w:t xml:space="preserve">say </w:t>
      </w:r>
      <w:r w:rsidR="00922599" w:rsidRPr="009515EF">
        <w:rPr>
          <w:rFonts w:ascii="Times New Roman" w:hAnsi="Times New Roman" w:cs="Times New Roman"/>
          <w:sz w:val="24"/>
          <w:szCs w:val="24"/>
        </w:rPr>
        <w:t xml:space="preserve">about </w:t>
      </w:r>
      <w:r w:rsidR="00886BE8" w:rsidRPr="009515EF">
        <w:rPr>
          <w:rFonts w:ascii="Times New Roman" w:hAnsi="Times New Roman" w:cs="Times New Roman"/>
          <w:sz w:val="24"/>
          <w:szCs w:val="24"/>
        </w:rPr>
        <w:t>observation</w:t>
      </w:r>
      <w:r w:rsidR="00922599" w:rsidRPr="009515EF">
        <w:rPr>
          <w:rFonts w:ascii="Times New Roman" w:hAnsi="Times New Roman" w:cs="Times New Roman"/>
          <w:sz w:val="24"/>
          <w:szCs w:val="24"/>
        </w:rPr>
        <w:t xml:space="preserve">, would </w:t>
      </w:r>
      <w:r w:rsidR="001E07C4" w:rsidRPr="009515EF">
        <w:rPr>
          <w:rFonts w:ascii="Times New Roman" w:hAnsi="Times New Roman" w:cs="Times New Roman"/>
          <w:sz w:val="24"/>
          <w:szCs w:val="24"/>
        </w:rPr>
        <w:t xml:space="preserve">still succeed there, </w:t>
      </w:r>
      <w:r w:rsidR="00922599" w:rsidRPr="009515EF">
        <w:rPr>
          <w:rFonts w:ascii="Times New Roman" w:hAnsi="Times New Roman" w:cs="Times New Roman"/>
          <w:sz w:val="24"/>
          <w:szCs w:val="24"/>
        </w:rPr>
        <w:t xml:space="preserve">and </w:t>
      </w:r>
      <w:r w:rsidR="001E07C4" w:rsidRPr="009515EF">
        <w:rPr>
          <w:rFonts w:ascii="Times New Roman" w:hAnsi="Times New Roman" w:cs="Times New Roman"/>
          <w:sz w:val="24"/>
          <w:szCs w:val="24"/>
        </w:rPr>
        <w:t>in all the same ways</w:t>
      </w:r>
      <w:r w:rsidR="00922599" w:rsidRPr="009515EF">
        <w:rPr>
          <w:rFonts w:ascii="Times New Roman" w:hAnsi="Times New Roman" w:cs="Times New Roman"/>
          <w:sz w:val="24"/>
          <w:szCs w:val="24"/>
        </w:rPr>
        <w:t xml:space="preserve"> </w:t>
      </w:r>
      <w:r w:rsidR="001E07C4" w:rsidRPr="009515EF">
        <w:rPr>
          <w:rFonts w:ascii="Times New Roman" w:hAnsi="Times New Roman" w:cs="Times New Roman"/>
          <w:sz w:val="24"/>
          <w:szCs w:val="24"/>
        </w:rPr>
        <w:t>they succeed</w:t>
      </w:r>
      <w:r w:rsidR="00922599" w:rsidRPr="009515EF">
        <w:rPr>
          <w:rFonts w:ascii="Times New Roman" w:hAnsi="Times New Roman" w:cs="Times New Roman"/>
          <w:sz w:val="24"/>
          <w:szCs w:val="24"/>
        </w:rPr>
        <w:t xml:space="preserve"> in the actual world.</w:t>
      </w:r>
    </w:p>
    <w:p w14:paraId="26B26500" w14:textId="6742B51A" w:rsidR="008F6146" w:rsidRPr="009515EF" w:rsidRDefault="00922599" w:rsidP="00C3536B">
      <w:pPr>
        <w:ind w:firstLine="432"/>
        <w:rPr>
          <w:rFonts w:ascii="Times New Roman" w:hAnsi="Times New Roman" w:cs="Times New Roman"/>
          <w:sz w:val="24"/>
          <w:szCs w:val="24"/>
        </w:rPr>
      </w:pPr>
      <w:r w:rsidRPr="009515EF">
        <w:rPr>
          <w:rFonts w:ascii="Times New Roman" w:hAnsi="Times New Roman" w:cs="Times New Roman"/>
          <w:sz w:val="24"/>
          <w:szCs w:val="24"/>
        </w:rPr>
        <w:t xml:space="preserve">All </w:t>
      </w:r>
      <w:r w:rsidR="00E54D0D" w:rsidRPr="009515EF">
        <w:rPr>
          <w:rFonts w:ascii="Times New Roman" w:hAnsi="Times New Roman" w:cs="Times New Roman"/>
          <w:sz w:val="24"/>
          <w:szCs w:val="24"/>
        </w:rPr>
        <w:t>we</w:t>
      </w:r>
      <w:r w:rsidRPr="009515EF">
        <w:rPr>
          <w:rFonts w:ascii="Times New Roman" w:hAnsi="Times New Roman" w:cs="Times New Roman"/>
          <w:sz w:val="24"/>
          <w:szCs w:val="24"/>
        </w:rPr>
        <w:t xml:space="preserve">’re doing here is </w:t>
      </w:r>
      <w:r w:rsidR="001459B6" w:rsidRPr="009515EF">
        <w:rPr>
          <w:rFonts w:ascii="Times New Roman" w:hAnsi="Times New Roman" w:cs="Times New Roman"/>
          <w:sz w:val="24"/>
          <w:szCs w:val="24"/>
        </w:rPr>
        <w:t>paring away an irrelevant feature (consciousness) to show that it is, in fact, irrelevant</w:t>
      </w:r>
      <w:r w:rsidR="00435640" w:rsidRPr="009515EF">
        <w:rPr>
          <w:rFonts w:ascii="Times New Roman" w:hAnsi="Times New Roman" w:cs="Times New Roman"/>
          <w:sz w:val="24"/>
          <w:szCs w:val="24"/>
        </w:rPr>
        <w:t xml:space="preserve">. </w:t>
      </w:r>
      <w:r w:rsidR="00567F7F" w:rsidRPr="009515EF">
        <w:rPr>
          <w:rFonts w:ascii="Times New Roman" w:hAnsi="Times New Roman" w:cs="Times New Roman"/>
          <w:sz w:val="24"/>
          <w:szCs w:val="24"/>
        </w:rPr>
        <w:t>We’re</w:t>
      </w:r>
      <w:r w:rsidR="00542C16" w:rsidRPr="009515EF">
        <w:rPr>
          <w:rFonts w:ascii="Times New Roman" w:hAnsi="Times New Roman" w:cs="Times New Roman"/>
          <w:sz w:val="24"/>
          <w:szCs w:val="24"/>
        </w:rPr>
        <w:t xml:space="preserve"> hoping </w:t>
      </w:r>
      <w:r w:rsidR="00567F7F" w:rsidRPr="009515EF">
        <w:rPr>
          <w:rFonts w:ascii="Times New Roman" w:hAnsi="Times New Roman" w:cs="Times New Roman"/>
          <w:sz w:val="24"/>
          <w:szCs w:val="24"/>
        </w:rPr>
        <w:t>the</w:t>
      </w:r>
      <w:r w:rsidR="00542C16" w:rsidRPr="009515EF">
        <w:rPr>
          <w:rFonts w:ascii="Times New Roman" w:hAnsi="Times New Roman" w:cs="Times New Roman"/>
          <w:sz w:val="24"/>
          <w:szCs w:val="24"/>
        </w:rPr>
        <w:t xml:space="preserve"> student follows </w:t>
      </w:r>
      <w:r w:rsidR="00567F7F" w:rsidRPr="009515EF">
        <w:rPr>
          <w:rFonts w:ascii="Times New Roman" w:hAnsi="Times New Roman" w:cs="Times New Roman"/>
          <w:sz w:val="24"/>
          <w:szCs w:val="24"/>
        </w:rPr>
        <w:t>us</w:t>
      </w:r>
      <w:r w:rsidR="00542C16" w:rsidRPr="009515EF">
        <w:rPr>
          <w:rFonts w:ascii="Times New Roman" w:hAnsi="Times New Roman" w:cs="Times New Roman"/>
          <w:sz w:val="24"/>
          <w:szCs w:val="24"/>
        </w:rPr>
        <w:t xml:space="preserve"> in an </w:t>
      </w:r>
      <w:r w:rsidR="001E07C4" w:rsidRPr="009515EF">
        <w:rPr>
          <w:rFonts w:ascii="Times New Roman" w:hAnsi="Times New Roman" w:cs="Times New Roman"/>
          <w:sz w:val="24"/>
          <w:szCs w:val="24"/>
        </w:rPr>
        <w:t>inference that goes something like this:</w:t>
      </w:r>
      <w:r w:rsidR="00435640" w:rsidRPr="009515EF">
        <w:rPr>
          <w:rFonts w:ascii="Times New Roman" w:hAnsi="Times New Roman" w:cs="Times New Roman"/>
          <w:sz w:val="24"/>
          <w:szCs w:val="24"/>
        </w:rPr>
        <w:t xml:space="preserve"> if </w:t>
      </w:r>
      <w:r w:rsidR="00542C16" w:rsidRPr="009515EF">
        <w:rPr>
          <w:rFonts w:ascii="Times New Roman" w:hAnsi="Times New Roman" w:cs="Times New Roman"/>
          <w:sz w:val="24"/>
          <w:szCs w:val="24"/>
        </w:rPr>
        <w:t>QM</w:t>
      </w:r>
      <w:r w:rsidR="00435640" w:rsidRPr="009515EF">
        <w:rPr>
          <w:rFonts w:ascii="Times New Roman" w:hAnsi="Times New Roman" w:cs="Times New Roman"/>
          <w:sz w:val="24"/>
          <w:szCs w:val="24"/>
        </w:rPr>
        <w:t xml:space="preserve"> explanations go through just fine</w:t>
      </w:r>
      <w:r w:rsidR="00211B83" w:rsidRPr="009515EF">
        <w:rPr>
          <w:rFonts w:ascii="Times New Roman" w:hAnsi="Times New Roman" w:cs="Times New Roman"/>
          <w:sz w:val="24"/>
          <w:szCs w:val="24"/>
        </w:rPr>
        <w:t xml:space="preserve">, and for all the same reasons, whether </w:t>
      </w:r>
      <w:r w:rsidR="001E07C4" w:rsidRPr="009515EF">
        <w:rPr>
          <w:rFonts w:ascii="Times New Roman" w:hAnsi="Times New Roman" w:cs="Times New Roman"/>
          <w:sz w:val="24"/>
          <w:szCs w:val="24"/>
        </w:rPr>
        <w:t>consciousness</w:t>
      </w:r>
      <w:r w:rsidR="00542C16" w:rsidRPr="009515EF">
        <w:rPr>
          <w:rFonts w:ascii="Times New Roman" w:hAnsi="Times New Roman" w:cs="Times New Roman"/>
          <w:sz w:val="24"/>
          <w:szCs w:val="24"/>
        </w:rPr>
        <w:t xml:space="preserve"> </w:t>
      </w:r>
      <w:r w:rsidR="00211B83" w:rsidRPr="009515EF">
        <w:rPr>
          <w:rFonts w:ascii="Times New Roman" w:hAnsi="Times New Roman" w:cs="Times New Roman"/>
          <w:sz w:val="24"/>
          <w:szCs w:val="24"/>
        </w:rPr>
        <w:t>does or doesn’t</w:t>
      </w:r>
      <w:r w:rsidR="00542C16" w:rsidRPr="009515EF">
        <w:rPr>
          <w:rFonts w:ascii="Times New Roman" w:hAnsi="Times New Roman" w:cs="Times New Roman"/>
          <w:sz w:val="24"/>
          <w:szCs w:val="24"/>
        </w:rPr>
        <w:t xml:space="preserve"> exist</w:t>
      </w:r>
      <w:r w:rsidR="00435640" w:rsidRPr="009515EF">
        <w:rPr>
          <w:rFonts w:ascii="Times New Roman" w:hAnsi="Times New Roman" w:cs="Times New Roman"/>
          <w:sz w:val="24"/>
          <w:szCs w:val="24"/>
        </w:rPr>
        <w:t>,</w:t>
      </w:r>
      <w:r w:rsidR="00211B83" w:rsidRPr="009515EF">
        <w:rPr>
          <w:rFonts w:ascii="Times New Roman" w:hAnsi="Times New Roman" w:cs="Times New Roman"/>
          <w:sz w:val="24"/>
          <w:szCs w:val="24"/>
        </w:rPr>
        <w:t xml:space="preserve"> </w:t>
      </w:r>
      <w:r w:rsidR="00435640" w:rsidRPr="009515EF">
        <w:rPr>
          <w:rFonts w:ascii="Times New Roman" w:hAnsi="Times New Roman" w:cs="Times New Roman"/>
          <w:sz w:val="24"/>
          <w:szCs w:val="24"/>
        </w:rPr>
        <w:t>then</w:t>
      </w:r>
      <w:r w:rsidR="00E54D0D" w:rsidRPr="009515EF">
        <w:rPr>
          <w:rFonts w:ascii="Times New Roman" w:hAnsi="Times New Roman" w:cs="Times New Roman"/>
          <w:sz w:val="24"/>
          <w:szCs w:val="24"/>
        </w:rPr>
        <w:t xml:space="preserve"> those explanations can’t rely, for their success, on consciousness.</w:t>
      </w:r>
      <w:r w:rsidR="00435640" w:rsidRPr="009515EF">
        <w:rPr>
          <w:rFonts w:ascii="Times New Roman" w:hAnsi="Times New Roman" w:cs="Times New Roman"/>
          <w:sz w:val="24"/>
          <w:szCs w:val="24"/>
        </w:rPr>
        <w:t xml:space="preserve"> </w:t>
      </w:r>
      <w:r w:rsidR="00211B83" w:rsidRPr="009515EF">
        <w:rPr>
          <w:rFonts w:ascii="Times New Roman" w:hAnsi="Times New Roman" w:cs="Times New Roman"/>
          <w:sz w:val="24"/>
          <w:szCs w:val="24"/>
        </w:rPr>
        <w:t>Therefore</w:t>
      </w:r>
      <w:r w:rsidR="00E54D0D" w:rsidRPr="009515EF">
        <w:rPr>
          <w:rFonts w:ascii="Times New Roman" w:hAnsi="Times New Roman" w:cs="Times New Roman"/>
          <w:sz w:val="24"/>
          <w:szCs w:val="24"/>
        </w:rPr>
        <w:t xml:space="preserve"> consciousness</w:t>
      </w:r>
      <w:r w:rsidR="00211B83" w:rsidRPr="009515EF">
        <w:rPr>
          <w:rFonts w:ascii="Times New Roman" w:hAnsi="Times New Roman" w:cs="Times New Roman"/>
          <w:sz w:val="24"/>
          <w:szCs w:val="24"/>
        </w:rPr>
        <w:t xml:space="preserve"> cannot be </w:t>
      </w:r>
      <w:r w:rsidR="00542C16" w:rsidRPr="009515EF">
        <w:rPr>
          <w:rFonts w:ascii="Times New Roman" w:hAnsi="Times New Roman" w:cs="Times New Roman"/>
          <w:sz w:val="24"/>
          <w:szCs w:val="24"/>
        </w:rPr>
        <w:t xml:space="preserve">an essential </w:t>
      </w:r>
      <w:r w:rsidR="00435640" w:rsidRPr="009515EF">
        <w:rPr>
          <w:rFonts w:ascii="Times New Roman" w:hAnsi="Times New Roman" w:cs="Times New Roman"/>
          <w:sz w:val="24"/>
          <w:szCs w:val="24"/>
        </w:rPr>
        <w:t>feature of any kind the explanation</w:t>
      </w:r>
      <w:r w:rsidR="001E07C4" w:rsidRPr="009515EF">
        <w:rPr>
          <w:rFonts w:ascii="Times New Roman" w:hAnsi="Times New Roman" w:cs="Times New Roman"/>
          <w:sz w:val="24"/>
          <w:szCs w:val="24"/>
        </w:rPr>
        <w:t>s</w:t>
      </w:r>
      <w:r w:rsidR="00435640" w:rsidRPr="009515EF">
        <w:rPr>
          <w:rFonts w:ascii="Times New Roman" w:hAnsi="Times New Roman" w:cs="Times New Roman"/>
          <w:sz w:val="24"/>
          <w:szCs w:val="24"/>
        </w:rPr>
        <w:t xml:space="preserve"> invoke</w:t>
      </w:r>
      <w:r w:rsidR="00014961" w:rsidRPr="009515EF">
        <w:rPr>
          <w:rFonts w:ascii="Times New Roman" w:hAnsi="Times New Roman" w:cs="Times New Roman"/>
          <w:sz w:val="24"/>
          <w:szCs w:val="24"/>
        </w:rPr>
        <w:t xml:space="preserve">, like </w:t>
      </w:r>
      <w:r w:rsidR="001E07C4" w:rsidRPr="009515EF">
        <w:rPr>
          <w:rFonts w:ascii="Times New Roman" w:hAnsi="Times New Roman" w:cs="Times New Roman"/>
          <w:i/>
          <w:iCs/>
          <w:sz w:val="24"/>
          <w:szCs w:val="24"/>
        </w:rPr>
        <w:t>observation</w:t>
      </w:r>
      <w:r w:rsidR="001E07C4" w:rsidRPr="009515EF">
        <w:rPr>
          <w:rFonts w:ascii="Times New Roman" w:hAnsi="Times New Roman" w:cs="Times New Roman"/>
          <w:sz w:val="24"/>
          <w:szCs w:val="24"/>
        </w:rPr>
        <w:t xml:space="preserve">. </w:t>
      </w:r>
      <w:r w:rsidR="00567F7F" w:rsidRPr="009515EF">
        <w:rPr>
          <w:rFonts w:ascii="Times New Roman" w:hAnsi="Times New Roman" w:cs="Times New Roman"/>
          <w:sz w:val="24"/>
          <w:szCs w:val="24"/>
        </w:rPr>
        <w:t>Now, d</w:t>
      </w:r>
      <w:r w:rsidR="008520CF" w:rsidRPr="009515EF">
        <w:rPr>
          <w:rFonts w:ascii="Times New Roman" w:hAnsi="Times New Roman" w:cs="Times New Roman"/>
          <w:sz w:val="24"/>
          <w:szCs w:val="24"/>
        </w:rPr>
        <w:t>oes it matter that consciousness actually</w:t>
      </w:r>
      <w:r w:rsidR="008520CF" w:rsidRPr="009515EF">
        <w:rPr>
          <w:rFonts w:ascii="Times New Roman" w:hAnsi="Times New Roman" w:cs="Times New Roman"/>
          <w:i/>
          <w:iCs/>
          <w:sz w:val="24"/>
          <w:szCs w:val="24"/>
        </w:rPr>
        <w:t xml:space="preserve"> </w:t>
      </w:r>
      <w:r w:rsidR="008520CF" w:rsidRPr="009515EF">
        <w:rPr>
          <w:rFonts w:ascii="Times New Roman" w:hAnsi="Times New Roman" w:cs="Times New Roman"/>
          <w:sz w:val="24"/>
          <w:szCs w:val="24"/>
        </w:rPr>
        <w:t>exists?</w:t>
      </w:r>
      <w:r w:rsidR="00B10DB4" w:rsidRPr="009515EF">
        <w:rPr>
          <w:rFonts w:ascii="Times New Roman" w:hAnsi="Times New Roman" w:cs="Times New Roman"/>
          <w:sz w:val="24"/>
          <w:szCs w:val="24"/>
        </w:rPr>
        <w:t xml:space="preserve"> T</w:t>
      </w:r>
      <w:r w:rsidR="007741D0" w:rsidRPr="009515EF">
        <w:rPr>
          <w:rFonts w:ascii="Times New Roman" w:hAnsi="Times New Roman" w:cs="Times New Roman"/>
          <w:sz w:val="24"/>
          <w:szCs w:val="24"/>
        </w:rPr>
        <w:t>h</w:t>
      </w:r>
      <w:r w:rsidR="00B10DB4" w:rsidRPr="009515EF">
        <w:rPr>
          <w:rFonts w:ascii="Times New Roman" w:hAnsi="Times New Roman" w:cs="Times New Roman"/>
          <w:sz w:val="24"/>
          <w:szCs w:val="24"/>
        </w:rPr>
        <w:t xml:space="preserve">at the </w:t>
      </w:r>
      <w:r w:rsidR="00A0260B" w:rsidRPr="009515EF">
        <w:rPr>
          <w:rFonts w:ascii="Times New Roman" w:hAnsi="Times New Roman" w:cs="Times New Roman"/>
          <w:sz w:val="24"/>
          <w:szCs w:val="24"/>
        </w:rPr>
        <w:t>universe</w:t>
      </w:r>
      <w:r w:rsidR="00B10DB4" w:rsidRPr="009515EF">
        <w:rPr>
          <w:rFonts w:ascii="Times New Roman" w:hAnsi="Times New Roman" w:cs="Times New Roman"/>
          <w:sz w:val="24"/>
          <w:szCs w:val="24"/>
        </w:rPr>
        <w:t xml:space="preserve"> </w:t>
      </w:r>
      <w:r w:rsidR="00F862B3" w:rsidRPr="009515EF">
        <w:rPr>
          <w:rFonts w:ascii="Times New Roman" w:hAnsi="Times New Roman" w:cs="Times New Roman"/>
          <w:sz w:val="24"/>
          <w:szCs w:val="24"/>
        </w:rPr>
        <w:t>we</w:t>
      </w:r>
      <w:r w:rsidR="00B10DB4" w:rsidRPr="009515EF">
        <w:rPr>
          <w:rFonts w:ascii="Times New Roman" w:hAnsi="Times New Roman" w:cs="Times New Roman"/>
          <w:sz w:val="24"/>
          <w:szCs w:val="24"/>
        </w:rPr>
        <w:t>’ve described</w:t>
      </w:r>
      <w:r w:rsidR="00435640" w:rsidRPr="009515EF">
        <w:rPr>
          <w:rFonts w:ascii="Times New Roman" w:hAnsi="Times New Roman" w:cs="Times New Roman"/>
          <w:sz w:val="24"/>
          <w:szCs w:val="24"/>
        </w:rPr>
        <w:t xml:space="preserve">, with a physics lab but no </w:t>
      </w:r>
      <w:r w:rsidR="00B11823" w:rsidRPr="009515EF">
        <w:rPr>
          <w:rFonts w:ascii="Times New Roman" w:hAnsi="Times New Roman" w:cs="Times New Roman"/>
          <w:sz w:val="24"/>
          <w:szCs w:val="24"/>
        </w:rPr>
        <w:t>conscious</w:t>
      </w:r>
      <w:r w:rsidR="00211B83" w:rsidRPr="009515EF">
        <w:rPr>
          <w:rFonts w:ascii="Times New Roman" w:hAnsi="Times New Roman" w:cs="Times New Roman"/>
          <w:sz w:val="24"/>
          <w:szCs w:val="24"/>
        </w:rPr>
        <w:t>ness</w:t>
      </w:r>
      <w:r w:rsidR="00435640" w:rsidRPr="009515EF">
        <w:rPr>
          <w:rFonts w:ascii="Times New Roman" w:hAnsi="Times New Roman" w:cs="Times New Roman"/>
          <w:sz w:val="24"/>
          <w:szCs w:val="24"/>
        </w:rPr>
        <w:t xml:space="preserve">, </w:t>
      </w:r>
      <w:r w:rsidR="00B10DB4" w:rsidRPr="009515EF">
        <w:rPr>
          <w:rFonts w:ascii="Times New Roman" w:hAnsi="Times New Roman" w:cs="Times New Roman"/>
          <w:sz w:val="24"/>
          <w:szCs w:val="24"/>
        </w:rPr>
        <w:t>is wildly unlikely</w:t>
      </w:r>
      <w:r w:rsidR="00A0260B" w:rsidRPr="009515EF">
        <w:rPr>
          <w:rFonts w:ascii="Times New Roman" w:hAnsi="Times New Roman" w:cs="Times New Roman"/>
          <w:sz w:val="24"/>
          <w:szCs w:val="24"/>
        </w:rPr>
        <w:t>? It</w:t>
      </w:r>
      <w:r w:rsidR="00542C16" w:rsidRPr="009515EF">
        <w:rPr>
          <w:rFonts w:ascii="Times New Roman" w:hAnsi="Times New Roman" w:cs="Times New Roman"/>
          <w:sz w:val="24"/>
          <w:szCs w:val="24"/>
        </w:rPr>
        <w:t>’</w:t>
      </w:r>
      <w:r w:rsidR="00A0260B" w:rsidRPr="009515EF">
        <w:rPr>
          <w:rFonts w:ascii="Times New Roman" w:hAnsi="Times New Roman" w:cs="Times New Roman"/>
          <w:sz w:val="24"/>
          <w:szCs w:val="24"/>
        </w:rPr>
        <w:t xml:space="preserve">s surely not an instance of the same worldly pattern as our </w:t>
      </w:r>
      <w:r w:rsidR="00941096" w:rsidRPr="009515EF">
        <w:rPr>
          <w:rFonts w:ascii="Times New Roman" w:hAnsi="Times New Roman" w:cs="Times New Roman"/>
          <w:sz w:val="24"/>
          <w:szCs w:val="24"/>
        </w:rPr>
        <w:t xml:space="preserve">own </w:t>
      </w:r>
      <w:r w:rsidR="00A0260B" w:rsidRPr="009515EF">
        <w:rPr>
          <w:rFonts w:ascii="Times New Roman" w:hAnsi="Times New Roman" w:cs="Times New Roman"/>
          <w:sz w:val="24"/>
          <w:szCs w:val="24"/>
        </w:rPr>
        <w:t xml:space="preserve">world, which developed on a large scale according to dynamical laws </w:t>
      </w:r>
      <w:r w:rsidR="00E14079" w:rsidRPr="009515EF">
        <w:rPr>
          <w:rFonts w:ascii="Times New Roman" w:hAnsi="Times New Roman" w:cs="Times New Roman"/>
          <w:sz w:val="24"/>
          <w:szCs w:val="24"/>
        </w:rPr>
        <w:t>—</w:t>
      </w:r>
      <w:r w:rsidR="00A0260B" w:rsidRPr="009515EF">
        <w:rPr>
          <w:rFonts w:ascii="Times New Roman" w:hAnsi="Times New Roman" w:cs="Times New Roman"/>
          <w:sz w:val="24"/>
          <w:szCs w:val="24"/>
        </w:rPr>
        <w:t xml:space="preserve"> not by the random coming-into-existence of </w:t>
      </w:r>
      <w:r w:rsidR="00107914" w:rsidRPr="009515EF">
        <w:rPr>
          <w:rFonts w:ascii="Times New Roman" w:hAnsi="Times New Roman" w:cs="Times New Roman"/>
          <w:sz w:val="24"/>
          <w:szCs w:val="24"/>
        </w:rPr>
        <w:t>immensely complex and apparently goal-directed</w:t>
      </w:r>
      <w:r w:rsidR="00542C16" w:rsidRPr="009515EF">
        <w:rPr>
          <w:rFonts w:ascii="Times New Roman" w:hAnsi="Times New Roman" w:cs="Times New Roman"/>
          <w:sz w:val="24"/>
          <w:szCs w:val="24"/>
        </w:rPr>
        <w:t xml:space="preserve"> things like physics</w:t>
      </w:r>
      <w:r w:rsidR="00A0260B" w:rsidRPr="009515EF">
        <w:rPr>
          <w:rFonts w:ascii="Times New Roman" w:hAnsi="Times New Roman" w:cs="Times New Roman"/>
          <w:sz w:val="24"/>
          <w:szCs w:val="24"/>
        </w:rPr>
        <w:t xml:space="preserve"> laboratories. </w:t>
      </w:r>
      <w:r w:rsidR="005744D9" w:rsidRPr="009515EF">
        <w:rPr>
          <w:rFonts w:ascii="Times New Roman" w:hAnsi="Times New Roman" w:cs="Times New Roman"/>
          <w:sz w:val="24"/>
          <w:szCs w:val="24"/>
        </w:rPr>
        <w:t xml:space="preserve">A world </w:t>
      </w:r>
      <w:r w:rsidR="001440FA" w:rsidRPr="009515EF">
        <w:rPr>
          <w:rFonts w:ascii="Times New Roman" w:hAnsi="Times New Roman" w:cs="Times New Roman"/>
          <w:sz w:val="24"/>
          <w:szCs w:val="24"/>
        </w:rPr>
        <w:t>with physics labs</w:t>
      </w:r>
      <w:r w:rsidR="005744D9" w:rsidRPr="009515EF">
        <w:rPr>
          <w:rFonts w:ascii="Times New Roman" w:hAnsi="Times New Roman" w:cs="Times New Roman"/>
          <w:sz w:val="24"/>
          <w:szCs w:val="24"/>
        </w:rPr>
        <w:t xml:space="preserve"> </w:t>
      </w:r>
      <w:r w:rsidR="001440FA" w:rsidRPr="009515EF">
        <w:rPr>
          <w:rFonts w:ascii="Times New Roman" w:hAnsi="Times New Roman" w:cs="Times New Roman"/>
          <w:sz w:val="24"/>
          <w:szCs w:val="24"/>
        </w:rPr>
        <w:t xml:space="preserve">but </w:t>
      </w:r>
      <w:r w:rsidR="005744D9" w:rsidRPr="009515EF">
        <w:rPr>
          <w:rFonts w:ascii="Times New Roman" w:hAnsi="Times New Roman" w:cs="Times New Roman"/>
          <w:sz w:val="24"/>
          <w:szCs w:val="24"/>
        </w:rPr>
        <w:t xml:space="preserve">no consciousness might even be </w:t>
      </w:r>
      <w:r w:rsidR="00A0260B" w:rsidRPr="009515EF">
        <w:rPr>
          <w:rFonts w:ascii="Times New Roman" w:hAnsi="Times New Roman" w:cs="Times New Roman"/>
          <w:i/>
          <w:iCs/>
          <w:sz w:val="24"/>
          <w:szCs w:val="24"/>
        </w:rPr>
        <w:t>impossible</w:t>
      </w:r>
      <w:r w:rsidR="00A0260B" w:rsidRPr="009515EF">
        <w:rPr>
          <w:rFonts w:ascii="Times New Roman" w:hAnsi="Times New Roman" w:cs="Times New Roman"/>
          <w:sz w:val="24"/>
          <w:szCs w:val="24"/>
        </w:rPr>
        <w:t xml:space="preserve">, </w:t>
      </w:r>
      <w:r w:rsidR="00B10DB4" w:rsidRPr="009515EF">
        <w:rPr>
          <w:rFonts w:ascii="Times New Roman" w:hAnsi="Times New Roman" w:cs="Times New Roman"/>
          <w:sz w:val="24"/>
          <w:szCs w:val="24"/>
        </w:rPr>
        <w:t xml:space="preserve">on </w:t>
      </w:r>
      <w:r w:rsidR="00A0260B" w:rsidRPr="009515EF">
        <w:rPr>
          <w:rFonts w:ascii="Times New Roman" w:hAnsi="Times New Roman" w:cs="Times New Roman"/>
          <w:sz w:val="24"/>
          <w:szCs w:val="24"/>
        </w:rPr>
        <w:t>certain</w:t>
      </w:r>
      <w:r w:rsidR="00B10DB4" w:rsidRPr="009515EF">
        <w:rPr>
          <w:rFonts w:ascii="Times New Roman" w:hAnsi="Times New Roman" w:cs="Times New Roman"/>
          <w:sz w:val="24"/>
          <w:szCs w:val="24"/>
        </w:rPr>
        <w:t xml:space="preserve"> </w:t>
      </w:r>
      <w:r w:rsidR="005744D9" w:rsidRPr="009515EF">
        <w:rPr>
          <w:rFonts w:ascii="Times New Roman" w:hAnsi="Times New Roman" w:cs="Times New Roman"/>
          <w:sz w:val="24"/>
          <w:szCs w:val="24"/>
        </w:rPr>
        <w:t>(</w:t>
      </w:r>
      <w:r w:rsidR="00B10DB4" w:rsidRPr="009515EF">
        <w:rPr>
          <w:rFonts w:ascii="Times New Roman" w:hAnsi="Times New Roman" w:cs="Times New Roman"/>
          <w:sz w:val="24"/>
          <w:szCs w:val="24"/>
        </w:rPr>
        <w:t xml:space="preserve">niche) </w:t>
      </w:r>
      <w:r w:rsidR="00014961" w:rsidRPr="009515EF">
        <w:rPr>
          <w:rFonts w:ascii="Times New Roman" w:hAnsi="Times New Roman" w:cs="Times New Roman"/>
          <w:sz w:val="24"/>
          <w:szCs w:val="24"/>
        </w:rPr>
        <w:t>views</w:t>
      </w:r>
      <w:r w:rsidR="00B10DB4" w:rsidRPr="009515EF">
        <w:rPr>
          <w:rFonts w:ascii="Times New Roman" w:hAnsi="Times New Roman" w:cs="Times New Roman"/>
          <w:sz w:val="24"/>
          <w:szCs w:val="24"/>
        </w:rPr>
        <w:t xml:space="preserve"> </w:t>
      </w:r>
      <w:r w:rsidR="00E14079" w:rsidRPr="009515EF">
        <w:rPr>
          <w:rFonts w:ascii="Times New Roman" w:hAnsi="Times New Roman" w:cs="Times New Roman"/>
          <w:sz w:val="24"/>
          <w:szCs w:val="24"/>
        </w:rPr>
        <w:t xml:space="preserve">of </w:t>
      </w:r>
      <w:r w:rsidR="00B10DB4" w:rsidRPr="009515EF">
        <w:rPr>
          <w:rFonts w:ascii="Times New Roman" w:hAnsi="Times New Roman" w:cs="Times New Roman"/>
          <w:sz w:val="24"/>
          <w:szCs w:val="24"/>
        </w:rPr>
        <w:t>consciousness</w:t>
      </w:r>
      <w:r w:rsidR="00FC18AD" w:rsidRPr="009515EF">
        <w:rPr>
          <w:rFonts w:ascii="Times New Roman" w:hAnsi="Times New Roman" w:cs="Times New Roman"/>
          <w:sz w:val="24"/>
          <w:szCs w:val="24"/>
        </w:rPr>
        <w:t xml:space="preserve"> </w:t>
      </w:r>
      <w:r w:rsidR="00FC18AD" w:rsidRPr="009515EF">
        <w:rPr>
          <w:rFonts w:ascii="Times New Roman" w:hAnsi="Times New Roman" w:cs="Times New Roman"/>
          <w:sz w:val="24"/>
          <w:szCs w:val="24"/>
        </w:rPr>
        <w:fldChar w:fldCharType="begin" w:fldLock="1"/>
      </w:r>
      <w:r w:rsidR="005F42FA" w:rsidRPr="009515EF">
        <w:rPr>
          <w:rFonts w:ascii="Times New Roman" w:hAnsi="Times New Roman" w:cs="Times New Roman"/>
          <w:sz w:val="24"/>
          <w:szCs w:val="24"/>
        </w:rPr>
        <w:instrText>ADDIN CSL_CITATION {"citationItems":[{"id":"ITEM-1","itemData":{"author":[{"dropping-particle":"","family":"Goff","given":"Philip","non-dropping-particle":"","parse-names":false,"suffix":""},{"dropping-particle":"","family":"Seager","given":"William","non-dropping-particle":"","parse-names":false,"suffix":""},{"dropping-particle":"","family":"Allen-Hermanson","given":"Sean","non-dropping-particle":"","parse-names":false,"suffix":""}],"container-title":"The Stanford Encyclopedia of Philosophy","id":"ITEM-1","issued":{"date-parts":[["2022"]]},"title":"Panpsychism","type":"entry-encyclopedia"},"uris":["http://www.mendeley.com/documents/?uuid=946f8743-ff51-47cd-a111-1d1d92a2c415"]},{"id":"ITEM-2","itemData":{"DOI":"10.1038/nrn.2016.44","ISSN":"14710048","PMID":"27225071","abstract":"In this Opinion article, we discuss how integrated information theory accounts for several aspects of the relationship between consciousness and the brain. Integrated information theory starts from the essential properties of phenomenal experience, from which it derives the requirements for the physical substrate of consciousness. It argues that the physical substrate of consciousness must be a maximum of intrinsic cause-effect power and provides a means to determine, in principle, the quality and quantity of experience. The theory leads to some counterintuitive predictions and can be used to develop new tools for assessing consciousness in non-communicative patients.","author":[{"dropping-particle":"","family":"Tononi","given":"Giulio","non-dropping-particle":"","parse-names":false,"suffix":""},{"dropping-particle":"","family":"Boly","given":"Melanie","non-dropping-particle":"","parse-names":false,"suffix":""},{"dropping-particle":"","family":"Massimini","given":"Marcello","non-dropping-particle":"","parse-names":false,"suffix":""},{"dropping-particle":"","family":"Koch","given":"Christof","non-dropping-particle":"","parse-names":false,"suffix":""}],"container-title":"Nature Reviews Neuroscience","id":"ITEM-2","issue":"7","issued":{"date-parts":[["2016"]]},"page":"450-461","publisher":"Nature Publishing Group","title":"Integrated information theory: From consciousness to its physical substrate","type":"article-journal","volume":"17"},"uris":["http://www.mendeley.com/documents/?uuid=a1aa58bc-7a8d-4944-b594-96b4fcbf44ee"]}],"mendeley":{"formattedCitation":"(Goff et al., 2022; Tononi et al., 2016)","plainTextFormattedCitation":"(Goff et al., 2022; Tononi et al., 2016)","previouslyFormattedCitation":"(Goff et al., 2022; Tononi et al., 2016)"},"properties":{"noteIndex":0},"schema":"https://github.com/citation-style-language/schema/raw/master/csl-citation.json"}</w:instrText>
      </w:r>
      <w:r w:rsidR="00FC18AD" w:rsidRPr="009515EF">
        <w:rPr>
          <w:rFonts w:ascii="Times New Roman" w:hAnsi="Times New Roman" w:cs="Times New Roman"/>
          <w:sz w:val="24"/>
          <w:szCs w:val="24"/>
        </w:rPr>
        <w:fldChar w:fldCharType="separate"/>
      </w:r>
      <w:r w:rsidR="00FC18AD" w:rsidRPr="009515EF">
        <w:rPr>
          <w:rFonts w:ascii="Times New Roman" w:hAnsi="Times New Roman" w:cs="Times New Roman"/>
          <w:noProof/>
          <w:sz w:val="24"/>
          <w:szCs w:val="24"/>
        </w:rPr>
        <w:t>(Goff et al., 2022; Tononi et al., 2016)</w:t>
      </w:r>
      <w:r w:rsidR="00FC18AD" w:rsidRPr="009515EF">
        <w:rPr>
          <w:rFonts w:ascii="Times New Roman" w:hAnsi="Times New Roman" w:cs="Times New Roman"/>
          <w:sz w:val="24"/>
          <w:szCs w:val="24"/>
        </w:rPr>
        <w:fldChar w:fldCharType="end"/>
      </w:r>
      <w:r w:rsidR="00A0260B" w:rsidRPr="009515EF">
        <w:rPr>
          <w:rFonts w:ascii="Times New Roman" w:hAnsi="Times New Roman" w:cs="Times New Roman"/>
          <w:sz w:val="24"/>
          <w:szCs w:val="24"/>
        </w:rPr>
        <w:t>.</w:t>
      </w:r>
      <w:r w:rsidR="008520CF" w:rsidRPr="009515EF">
        <w:rPr>
          <w:rFonts w:ascii="Times New Roman" w:hAnsi="Times New Roman" w:cs="Times New Roman"/>
          <w:sz w:val="24"/>
          <w:szCs w:val="24"/>
        </w:rPr>
        <w:t xml:space="preserve"> </w:t>
      </w:r>
      <w:r w:rsidR="00542C16" w:rsidRPr="009515EF">
        <w:rPr>
          <w:rFonts w:ascii="Times New Roman" w:hAnsi="Times New Roman" w:cs="Times New Roman"/>
          <w:sz w:val="24"/>
          <w:szCs w:val="24"/>
        </w:rPr>
        <w:t>But n</w:t>
      </w:r>
      <w:r w:rsidR="00A0260B" w:rsidRPr="009515EF">
        <w:rPr>
          <w:rFonts w:ascii="Times New Roman" w:hAnsi="Times New Roman" w:cs="Times New Roman"/>
          <w:sz w:val="24"/>
          <w:szCs w:val="24"/>
        </w:rPr>
        <w:t xml:space="preserve">one of this matters because you’re not using the thought experiment, in the first place, as an example of </w:t>
      </w:r>
      <w:r w:rsidR="00107914" w:rsidRPr="009515EF">
        <w:rPr>
          <w:rFonts w:ascii="Times New Roman" w:hAnsi="Times New Roman" w:cs="Times New Roman"/>
          <w:sz w:val="24"/>
          <w:szCs w:val="24"/>
        </w:rPr>
        <w:t>the</w:t>
      </w:r>
      <w:r w:rsidR="00A0260B" w:rsidRPr="009515EF">
        <w:rPr>
          <w:rFonts w:ascii="Times New Roman" w:hAnsi="Times New Roman" w:cs="Times New Roman"/>
          <w:sz w:val="24"/>
          <w:szCs w:val="24"/>
        </w:rPr>
        <w:t xml:space="preserve"> kind</w:t>
      </w:r>
      <w:r w:rsidR="00107914" w:rsidRPr="009515EF">
        <w:rPr>
          <w:rFonts w:ascii="Times New Roman" w:hAnsi="Times New Roman" w:cs="Times New Roman"/>
          <w:sz w:val="24"/>
          <w:szCs w:val="24"/>
        </w:rPr>
        <w:t xml:space="preserve"> </w:t>
      </w:r>
      <w:r w:rsidR="00107914" w:rsidRPr="009515EF">
        <w:rPr>
          <w:rFonts w:ascii="Times New Roman" w:hAnsi="Times New Roman" w:cs="Times New Roman"/>
          <w:i/>
          <w:iCs/>
          <w:sz w:val="24"/>
          <w:szCs w:val="24"/>
        </w:rPr>
        <w:t>observation</w:t>
      </w:r>
      <w:r w:rsidR="00CC35BD" w:rsidRPr="009515EF">
        <w:rPr>
          <w:rFonts w:ascii="Times New Roman" w:hAnsi="Times New Roman" w:cs="Times New Roman"/>
          <w:sz w:val="24"/>
          <w:szCs w:val="24"/>
        </w:rPr>
        <w:t>, and then deriving the nature of the kind from that example</w:t>
      </w:r>
      <w:r w:rsidR="00A0260B" w:rsidRPr="009515EF">
        <w:rPr>
          <w:rFonts w:ascii="Times New Roman" w:hAnsi="Times New Roman" w:cs="Times New Roman"/>
          <w:sz w:val="24"/>
          <w:szCs w:val="24"/>
        </w:rPr>
        <w:t xml:space="preserve">. In the terminology I’ll use, you’re </w:t>
      </w:r>
      <w:r w:rsidR="00542C16" w:rsidRPr="009515EF">
        <w:rPr>
          <w:rFonts w:ascii="Times New Roman" w:hAnsi="Times New Roman" w:cs="Times New Roman"/>
          <w:sz w:val="24"/>
          <w:szCs w:val="24"/>
        </w:rPr>
        <w:t xml:space="preserve">using </w:t>
      </w:r>
      <w:r w:rsidR="00CC35BD" w:rsidRPr="009515EF">
        <w:rPr>
          <w:rFonts w:ascii="Times New Roman" w:hAnsi="Times New Roman" w:cs="Times New Roman"/>
          <w:sz w:val="24"/>
          <w:szCs w:val="24"/>
        </w:rPr>
        <w:t>the thought experiment</w:t>
      </w:r>
      <w:r w:rsidR="00542C16" w:rsidRPr="009515EF">
        <w:rPr>
          <w:rFonts w:ascii="Times New Roman" w:hAnsi="Times New Roman" w:cs="Times New Roman"/>
          <w:sz w:val="24"/>
          <w:szCs w:val="24"/>
        </w:rPr>
        <w:t xml:space="preserve"> to </w:t>
      </w:r>
      <w:r w:rsidR="00A0260B" w:rsidRPr="009515EF">
        <w:rPr>
          <w:rFonts w:ascii="Times New Roman" w:hAnsi="Times New Roman" w:cs="Times New Roman"/>
          <w:i/>
          <w:iCs/>
          <w:sz w:val="24"/>
          <w:szCs w:val="24"/>
        </w:rPr>
        <w:lastRenderedPageBreak/>
        <w:t>illustrat</w:t>
      </w:r>
      <w:r w:rsidR="00542C16" w:rsidRPr="009515EF">
        <w:rPr>
          <w:rFonts w:ascii="Times New Roman" w:hAnsi="Times New Roman" w:cs="Times New Roman"/>
          <w:i/>
          <w:iCs/>
          <w:sz w:val="24"/>
          <w:szCs w:val="24"/>
        </w:rPr>
        <w:t>e</w:t>
      </w:r>
      <w:r w:rsidR="00A0260B" w:rsidRPr="009515EF">
        <w:rPr>
          <w:rFonts w:ascii="Times New Roman" w:hAnsi="Times New Roman" w:cs="Times New Roman"/>
          <w:sz w:val="24"/>
          <w:szCs w:val="24"/>
        </w:rPr>
        <w:t xml:space="preserve"> a bit of scientific reasoning</w:t>
      </w:r>
      <w:r w:rsidR="00542C16" w:rsidRPr="009515EF">
        <w:rPr>
          <w:rFonts w:ascii="Times New Roman" w:hAnsi="Times New Roman" w:cs="Times New Roman"/>
          <w:sz w:val="24"/>
          <w:szCs w:val="24"/>
        </w:rPr>
        <w:t>,</w:t>
      </w:r>
      <w:r w:rsidR="00A0260B" w:rsidRPr="009515EF">
        <w:rPr>
          <w:rFonts w:ascii="Times New Roman" w:hAnsi="Times New Roman" w:cs="Times New Roman"/>
          <w:sz w:val="24"/>
          <w:szCs w:val="24"/>
        </w:rPr>
        <w:t xml:space="preserve"> by paring away a feature to show that it is irrelevant to the success of the explanations.</w:t>
      </w:r>
      <w:r w:rsidR="00906978" w:rsidRPr="009515EF">
        <w:rPr>
          <w:rStyle w:val="FootnoteReference"/>
          <w:rFonts w:ascii="Times New Roman" w:hAnsi="Times New Roman" w:cs="Times New Roman"/>
          <w:sz w:val="24"/>
          <w:szCs w:val="24"/>
        </w:rPr>
        <w:footnoteReference w:id="5"/>
      </w:r>
      <w:r w:rsidR="00C3536B" w:rsidRPr="009515EF">
        <w:rPr>
          <w:rFonts w:ascii="Times New Roman" w:hAnsi="Times New Roman" w:cs="Times New Roman"/>
          <w:sz w:val="24"/>
          <w:szCs w:val="24"/>
        </w:rPr>
        <w:t xml:space="preserve"> To return to the main lesson of Millikan’s response to Swampman, note that in the QM case we are starting with actual scientific explanations, and we are probing how they work in their actual contexts. We’re doing that by paring away features of those contexts and checking the consequences for the explanations’ success. That does involve a hypothetical non-conscious world, but we’re not starting from an intuition that the non-conscious world is a member of some kind, and nor are we saying that, because we would explain it in terms of some kind, it must be a member of that kind. </w:t>
      </w:r>
      <w:r w:rsidR="00100F5F" w:rsidRPr="009515EF">
        <w:rPr>
          <w:rFonts w:ascii="Times New Roman" w:hAnsi="Times New Roman" w:cs="Times New Roman"/>
          <w:sz w:val="24"/>
          <w:szCs w:val="24"/>
        </w:rPr>
        <w:t xml:space="preserve">We’re probing the role of consciousness in the actual explanations by asking how the presence or absence of consciousness would affect the success of the explanations. </w:t>
      </w:r>
      <w:r w:rsidR="00542C16" w:rsidRPr="009515EF">
        <w:rPr>
          <w:rFonts w:ascii="Times New Roman" w:hAnsi="Times New Roman" w:cs="Times New Roman"/>
          <w:sz w:val="24"/>
          <w:szCs w:val="24"/>
        </w:rPr>
        <w:t>Kind-membership only comes in as a further step</w:t>
      </w:r>
      <w:r w:rsidR="00C3536B" w:rsidRPr="009515EF">
        <w:rPr>
          <w:rFonts w:ascii="Times New Roman" w:hAnsi="Times New Roman" w:cs="Times New Roman"/>
          <w:sz w:val="24"/>
          <w:szCs w:val="24"/>
        </w:rPr>
        <w:t xml:space="preserve">, once we’ve shown that </w:t>
      </w:r>
      <w:r w:rsidR="003E7652" w:rsidRPr="009515EF">
        <w:rPr>
          <w:rFonts w:ascii="Times New Roman" w:hAnsi="Times New Roman" w:cs="Times New Roman"/>
          <w:sz w:val="24"/>
          <w:szCs w:val="24"/>
        </w:rPr>
        <w:t>consciousness</w:t>
      </w:r>
      <w:r w:rsidR="00C3536B" w:rsidRPr="009515EF">
        <w:rPr>
          <w:rFonts w:ascii="Times New Roman" w:hAnsi="Times New Roman" w:cs="Times New Roman"/>
          <w:sz w:val="24"/>
          <w:szCs w:val="24"/>
        </w:rPr>
        <w:t xml:space="preserve"> is </w:t>
      </w:r>
      <w:r w:rsidR="00906978" w:rsidRPr="009515EF">
        <w:rPr>
          <w:rFonts w:ascii="Times New Roman" w:hAnsi="Times New Roman" w:cs="Times New Roman"/>
          <w:sz w:val="24"/>
          <w:szCs w:val="24"/>
        </w:rPr>
        <w:t>not relevant</w:t>
      </w:r>
      <w:r w:rsidR="00C3536B" w:rsidRPr="009515EF">
        <w:rPr>
          <w:rFonts w:ascii="Times New Roman" w:hAnsi="Times New Roman" w:cs="Times New Roman"/>
          <w:sz w:val="24"/>
          <w:szCs w:val="24"/>
        </w:rPr>
        <w:t xml:space="preserve"> to </w:t>
      </w:r>
      <w:r w:rsidR="00100F5F" w:rsidRPr="009515EF">
        <w:rPr>
          <w:rFonts w:ascii="Times New Roman" w:hAnsi="Times New Roman" w:cs="Times New Roman"/>
          <w:sz w:val="24"/>
          <w:szCs w:val="24"/>
        </w:rPr>
        <w:t xml:space="preserve">the success of </w:t>
      </w:r>
      <w:r w:rsidR="003E7652" w:rsidRPr="009515EF">
        <w:rPr>
          <w:rFonts w:ascii="Times New Roman" w:hAnsi="Times New Roman" w:cs="Times New Roman"/>
          <w:sz w:val="24"/>
          <w:szCs w:val="24"/>
        </w:rPr>
        <w:t>QM explanations</w:t>
      </w:r>
      <w:r w:rsidR="00CC35BD" w:rsidRPr="009515EF">
        <w:rPr>
          <w:rFonts w:ascii="Times New Roman" w:hAnsi="Times New Roman" w:cs="Times New Roman"/>
          <w:sz w:val="24"/>
          <w:szCs w:val="24"/>
        </w:rPr>
        <w:t xml:space="preserve">: </w:t>
      </w:r>
      <w:r w:rsidR="00906978" w:rsidRPr="009515EF">
        <w:rPr>
          <w:rFonts w:ascii="Times New Roman" w:hAnsi="Times New Roman" w:cs="Times New Roman"/>
          <w:i/>
          <w:iCs/>
          <w:sz w:val="24"/>
          <w:szCs w:val="24"/>
        </w:rPr>
        <w:t>then</w:t>
      </w:r>
      <w:r w:rsidR="00906978" w:rsidRPr="009515EF">
        <w:rPr>
          <w:rFonts w:ascii="Times New Roman" w:hAnsi="Times New Roman" w:cs="Times New Roman"/>
          <w:sz w:val="24"/>
          <w:szCs w:val="24"/>
        </w:rPr>
        <w:t xml:space="preserve">, </w:t>
      </w:r>
      <w:r w:rsidR="00C3536B" w:rsidRPr="009515EF">
        <w:rPr>
          <w:rFonts w:ascii="Times New Roman" w:hAnsi="Times New Roman" w:cs="Times New Roman"/>
          <w:sz w:val="24"/>
          <w:szCs w:val="24"/>
        </w:rPr>
        <w:t>if</w:t>
      </w:r>
      <w:r w:rsidR="00CC35BD" w:rsidRPr="009515EF">
        <w:rPr>
          <w:rFonts w:ascii="Times New Roman" w:hAnsi="Times New Roman" w:cs="Times New Roman"/>
          <w:sz w:val="24"/>
          <w:szCs w:val="24"/>
        </w:rPr>
        <w:t xml:space="preserve"> we’re paying attention to the teleosemanticist’s stricture </w:t>
      </w:r>
      <w:r w:rsidR="00107914" w:rsidRPr="009515EF">
        <w:rPr>
          <w:rFonts w:ascii="Times New Roman" w:hAnsi="Times New Roman" w:cs="Times New Roman"/>
          <w:sz w:val="24"/>
          <w:szCs w:val="24"/>
        </w:rPr>
        <w:t xml:space="preserve">that the philosophical account of a scientific kind should be </w:t>
      </w:r>
      <w:r w:rsidR="00A424F8" w:rsidRPr="009515EF">
        <w:rPr>
          <w:rFonts w:ascii="Times New Roman" w:hAnsi="Times New Roman" w:cs="Times New Roman"/>
          <w:sz w:val="24"/>
          <w:szCs w:val="24"/>
        </w:rPr>
        <w:t>determined by its</w:t>
      </w:r>
      <w:r w:rsidR="00107914" w:rsidRPr="009515EF">
        <w:rPr>
          <w:rFonts w:ascii="Times New Roman" w:hAnsi="Times New Roman" w:cs="Times New Roman"/>
          <w:sz w:val="24"/>
          <w:szCs w:val="24"/>
        </w:rPr>
        <w:t xml:space="preserve"> </w:t>
      </w:r>
      <w:r w:rsidR="00AF3EB7" w:rsidRPr="009515EF">
        <w:rPr>
          <w:rFonts w:ascii="Times New Roman" w:hAnsi="Times New Roman" w:cs="Times New Roman"/>
          <w:sz w:val="24"/>
          <w:szCs w:val="24"/>
        </w:rPr>
        <w:t>scientific</w:t>
      </w:r>
      <w:r w:rsidR="00107914" w:rsidRPr="009515EF">
        <w:rPr>
          <w:rFonts w:ascii="Times New Roman" w:hAnsi="Times New Roman" w:cs="Times New Roman"/>
          <w:sz w:val="24"/>
          <w:szCs w:val="24"/>
        </w:rPr>
        <w:t xml:space="preserve"> role</w:t>
      </w:r>
      <w:r w:rsidR="00CC35BD" w:rsidRPr="009515EF">
        <w:rPr>
          <w:rFonts w:ascii="Times New Roman" w:hAnsi="Times New Roman" w:cs="Times New Roman"/>
          <w:sz w:val="24"/>
          <w:szCs w:val="24"/>
        </w:rPr>
        <w:t xml:space="preserve">, then the kind </w:t>
      </w:r>
      <w:r w:rsidR="00CC35BD" w:rsidRPr="009515EF">
        <w:rPr>
          <w:rFonts w:ascii="Times New Roman" w:hAnsi="Times New Roman" w:cs="Times New Roman"/>
          <w:i/>
          <w:iCs/>
          <w:sz w:val="24"/>
          <w:szCs w:val="24"/>
        </w:rPr>
        <w:t>observation</w:t>
      </w:r>
      <w:r w:rsidR="00CC35BD" w:rsidRPr="009515EF">
        <w:rPr>
          <w:rFonts w:ascii="Times New Roman" w:hAnsi="Times New Roman" w:cs="Times New Roman"/>
          <w:sz w:val="24"/>
          <w:szCs w:val="24"/>
        </w:rPr>
        <w:t xml:space="preserve"> should not be defined in terms of </w:t>
      </w:r>
      <w:r w:rsidR="00B314C8" w:rsidRPr="009515EF">
        <w:rPr>
          <w:rFonts w:ascii="Times New Roman" w:hAnsi="Times New Roman" w:cs="Times New Roman"/>
          <w:sz w:val="24"/>
          <w:szCs w:val="24"/>
        </w:rPr>
        <w:t>consciousness</w:t>
      </w:r>
      <w:r w:rsidR="001E6AB6" w:rsidRPr="009515EF">
        <w:rPr>
          <w:rFonts w:ascii="Times New Roman" w:hAnsi="Times New Roman" w:cs="Times New Roman"/>
          <w:sz w:val="24"/>
          <w:szCs w:val="24"/>
        </w:rPr>
        <w:t>.</w:t>
      </w:r>
    </w:p>
    <w:p w14:paraId="4F1A8834" w14:textId="77777777" w:rsidR="00B216F9" w:rsidRPr="009515EF" w:rsidRDefault="00B216F9" w:rsidP="00CF317F">
      <w:pPr>
        <w:ind w:firstLine="432"/>
        <w:rPr>
          <w:rFonts w:ascii="Times New Roman" w:hAnsi="Times New Roman" w:cs="Times New Roman"/>
          <w:sz w:val="24"/>
          <w:szCs w:val="24"/>
        </w:rPr>
      </w:pPr>
    </w:p>
    <w:p w14:paraId="1236F207" w14:textId="18D9E8D4" w:rsidR="00C824E6" w:rsidRPr="009515EF" w:rsidRDefault="00B216F9" w:rsidP="00CF317F">
      <w:pPr>
        <w:ind w:firstLine="432"/>
        <w:rPr>
          <w:rFonts w:ascii="Times New Roman" w:hAnsi="Times New Roman" w:cs="Times New Roman"/>
          <w:i/>
          <w:iCs/>
          <w:sz w:val="24"/>
          <w:szCs w:val="24"/>
        </w:rPr>
      </w:pPr>
      <w:r w:rsidRPr="009515EF">
        <w:rPr>
          <w:rFonts w:ascii="Times New Roman" w:hAnsi="Times New Roman" w:cs="Times New Roman"/>
          <w:i/>
          <w:iCs/>
          <w:sz w:val="24"/>
          <w:szCs w:val="24"/>
        </w:rPr>
        <w:t>3.2</w:t>
      </w:r>
      <w:r w:rsidRPr="009515EF">
        <w:rPr>
          <w:rFonts w:ascii="Times New Roman" w:hAnsi="Times New Roman" w:cs="Times New Roman"/>
          <w:i/>
          <w:iCs/>
          <w:sz w:val="24"/>
          <w:szCs w:val="24"/>
        </w:rPr>
        <w:tab/>
        <w:t>The</w:t>
      </w:r>
      <w:r w:rsidR="00454BE0" w:rsidRPr="009515EF">
        <w:rPr>
          <w:rFonts w:ascii="Times New Roman" w:hAnsi="Times New Roman" w:cs="Times New Roman"/>
          <w:i/>
          <w:iCs/>
          <w:sz w:val="24"/>
          <w:szCs w:val="24"/>
        </w:rPr>
        <w:t xml:space="preserve"> l</w:t>
      </w:r>
      <w:r w:rsidRPr="009515EF">
        <w:rPr>
          <w:rFonts w:ascii="Times New Roman" w:hAnsi="Times New Roman" w:cs="Times New Roman"/>
          <w:i/>
          <w:iCs/>
          <w:sz w:val="24"/>
          <w:szCs w:val="24"/>
        </w:rPr>
        <w:t>ogic of</w:t>
      </w:r>
      <w:r w:rsidR="00454BE0" w:rsidRPr="009515EF">
        <w:rPr>
          <w:rFonts w:ascii="Times New Roman" w:hAnsi="Times New Roman" w:cs="Times New Roman"/>
          <w:i/>
          <w:iCs/>
          <w:sz w:val="24"/>
          <w:szCs w:val="24"/>
        </w:rPr>
        <w:t xml:space="preserve"> i</w:t>
      </w:r>
      <w:r w:rsidRPr="009515EF">
        <w:rPr>
          <w:rFonts w:ascii="Times New Roman" w:hAnsi="Times New Roman" w:cs="Times New Roman"/>
          <w:i/>
          <w:iCs/>
          <w:sz w:val="24"/>
          <w:szCs w:val="24"/>
        </w:rPr>
        <w:t>llustration</w:t>
      </w:r>
    </w:p>
    <w:p w14:paraId="15D8E037" w14:textId="254BDCD8" w:rsidR="000858C6" w:rsidRPr="009515EF" w:rsidRDefault="00CE1F9A" w:rsidP="00CF317F">
      <w:pPr>
        <w:rPr>
          <w:rFonts w:ascii="Times New Roman" w:hAnsi="Times New Roman" w:cs="Times New Roman"/>
          <w:sz w:val="24"/>
          <w:szCs w:val="24"/>
        </w:rPr>
      </w:pPr>
      <w:r w:rsidRPr="009515EF">
        <w:rPr>
          <w:rFonts w:ascii="Times New Roman" w:hAnsi="Times New Roman" w:cs="Times New Roman"/>
          <w:sz w:val="24"/>
          <w:szCs w:val="24"/>
        </w:rPr>
        <w:t xml:space="preserve">The logic of illustration is fundamentally no different than the logic you might use in trying to understand how </w:t>
      </w:r>
      <w:r w:rsidR="00777081" w:rsidRPr="009515EF">
        <w:rPr>
          <w:rFonts w:ascii="Times New Roman" w:hAnsi="Times New Roman" w:cs="Times New Roman"/>
          <w:sz w:val="24"/>
          <w:szCs w:val="24"/>
        </w:rPr>
        <w:t xml:space="preserve">any </w:t>
      </w:r>
      <w:r w:rsidR="00992754" w:rsidRPr="009515EF">
        <w:rPr>
          <w:rFonts w:ascii="Times New Roman" w:hAnsi="Times New Roman" w:cs="Times New Roman"/>
          <w:sz w:val="24"/>
          <w:szCs w:val="24"/>
        </w:rPr>
        <w:t>system</w:t>
      </w:r>
      <w:r w:rsidR="00777081" w:rsidRPr="009515EF">
        <w:rPr>
          <w:rFonts w:ascii="Times New Roman" w:hAnsi="Times New Roman" w:cs="Times New Roman"/>
          <w:sz w:val="24"/>
          <w:szCs w:val="24"/>
        </w:rPr>
        <w:t xml:space="preserve"> </w:t>
      </w:r>
      <w:r w:rsidR="00992754" w:rsidRPr="009515EF">
        <w:rPr>
          <w:rFonts w:ascii="Times New Roman" w:hAnsi="Times New Roman" w:cs="Times New Roman"/>
          <w:sz w:val="24"/>
          <w:szCs w:val="24"/>
        </w:rPr>
        <w:t>performs a task — it’s just that in this case the system is science, and the task is explanation</w:t>
      </w:r>
      <w:r w:rsidRPr="009515EF">
        <w:rPr>
          <w:rFonts w:ascii="Times New Roman" w:hAnsi="Times New Roman" w:cs="Times New Roman"/>
          <w:sz w:val="24"/>
          <w:szCs w:val="24"/>
        </w:rPr>
        <w:t>.</w:t>
      </w:r>
      <w:r w:rsidR="00992754" w:rsidRPr="009515EF">
        <w:rPr>
          <w:rFonts w:ascii="Times New Roman" w:hAnsi="Times New Roman" w:cs="Times New Roman"/>
          <w:sz w:val="24"/>
          <w:szCs w:val="24"/>
        </w:rPr>
        <w:t xml:space="preserve"> </w:t>
      </w:r>
      <w:r w:rsidR="000858C6" w:rsidRPr="009515EF">
        <w:rPr>
          <w:rFonts w:ascii="Times New Roman" w:hAnsi="Times New Roman" w:cs="Times New Roman"/>
          <w:sz w:val="24"/>
          <w:szCs w:val="24"/>
        </w:rPr>
        <w:t>We pare away parts and ask whether the system is still able to perform the task, to the same degree and in the same way.</w:t>
      </w:r>
      <w:r w:rsidR="00777081" w:rsidRPr="009515EF">
        <w:rPr>
          <w:rFonts w:ascii="Times New Roman" w:hAnsi="Times New Roman" w:cs="Times New Roman"/>
          <w:sz w:val="24"/>
          <w:szCs w:val="24"/>
        </w:rPr>
        <w:t xml:space="preserve"> If </w:t>
      </w:r>
      <w:r w:rsidR="000858C6" w:rsidRPr="009515EF">
        <w:rPr>
          <w:rFonts w:ascii="Times New Roman" w:hAnsi="Times New Roman" w:cs="Times New Roman"/>
          <w:sz w:val="24"/>
          <w:szCs w:val="24"/>
        </w:rPr>
        <w:t xml:space="preserve">it </w:t>
      </w:r>
      <w:r w:rsidR="00854A1E" w:rsidRPr="009515EF">
        <w:rPr>
          <w:rFonts w:ascii="Times New Roman" w:hAnsi="Times New Roman" w:cs="Times New Roman"/>
          <w:i/>
          <w:iCs/>
          <w:sz w:val="24"/>
          <w:szCs w:val="24"/>
        </w:rPr>
        <w:t>is</w:t>
      </w:r>
      <w:r w:rsidR="00777081" w:rsidRPr="009515EF">
        <w:rPr>
          <w:rFonts w:ascii="Times New Roman" w:hAnsi="Times New Roman" w:cs="Times New Roman"/>
          <w:sz w:val="24"/>
          <w:szCs w:val="24"/>
        </w:rPr>
        <w:t xml:space="preserve">, then the part you removed </w:t>
      </w:r>
      <w:r w:rsidR="000858C6" w:rsidRPr="009515EF">
        <w:rPr>
          <w:rFonts w:ascii="Times New Roman" w:hAnsi="Times New Roman" w:cs="Times New Roman"/>
          <w:sz w:val="24"/>
          <w:szCs w:val="24"/>
        </w:rPr>
        <w:t>wasn’t</w:t>
      </w:r>
      <w:r w:rsidR="00777081" w:rsidRPr="009515EF">
        <w:rPr>
          <w:rFonts w:ascii="Times New Roman" w:hAnsi="Times New Roman" w:cs="Times New Roman"/>
          <w:sz w:val="24"/>
          <w:szCs w:val="24"/>
        </w:rPr>
        <w:t xml:space="preserve"> contributing to the task</w:t>
      </w:r>
      <w:r w:rsidR="000858C6" w:rsidRPr="009515EF">
        <w:rPr>
          <w:rFonts w:ascii="Times New Roman" w:hAnsi="Times New Roman" w:cs="Times New Roman"/>
          <w:sz w:val="24"/>
          <w:szCs w:val="24"/>
        </w:rPr>
        <w:t xml:space="preserve"> in the first place. </w:t>
      </w:r>
      <w:r w:rsidR="00C82DFD" w:rsidRPr="009515EF">
        <w:rPr>
          <w:rFonts w:ascii="Times New Roman" w:hAnsi="Times New Roman" w:cs="Times New Roman"/>
          <w:sz w:val="24"/>
          <w:szCs w:val="24"/>
        </w:rPr>
        <w:t>E.g., i</w:t>
      </w:r>
      <w:r w:rsidR="008F058D" w:rsidRPr="009515EF">
        <w:rPr>
          <w:rFonts w:ascii="Times New Roman" w:hAnsi="Times New Roman" w:cs="Times New Roman"/>
          <w:sz w:val="24"/>
          <w:szCs w:val="24"/>
        </w:rPr>
        <w:t xml:space="preserve">f </w:t>
      </w:r>
      <w:r w:rsidR="00C82DFD" w:rsidRPr="009515EF">
        <w:rPr>
          <w:rFonts w:ascii="Times New Roman" w:hAnsi="Times New Roman" w:cs="Times New Roman"/>
          <w:sz w:val="24"/>
          <w:szCs w:val="24"/>
        </w:rPr>
        <w:t>you want</w:t>
      </w:r>
      <w:r w:rsidR="008F058D" w:rsidRPr="009515EF">
        <w:rPr>
          <w:rFonts w:ascii="Times New Roman" w:hAnsi="Times New Roman" w:cs="Times New Roman"/>
          <w:sz w:val="24"/>
          <w:szCs w:val="24"/>
        </w:rPr>
        <w:t xml:space="preserve"> to </w:t>
      </w:r>
      <w:r w:rsidR="003C66DA" w:rsidRPr="009515EF">
        <w:rPr>
          <w:rFonts w:ascii="Times New Roman" w:hAnsi="Times New Roman" w:cs="Times New Roman"/>
          <w:sz w:val="24"/>
          <w:szCs w:val="24"/>
        </w:rPr>
        <w:t>understand how a can-opener works</w:t>
      </w:r>
      <w:r w:rsidR="008F058D" w:rsidRPr="009515EF">
        <w:rPr>
          <w:rFonts w:ascii="Times New Roman" w:hAnsi="Times New Roman" w:cs="Times New Roman"/>
          <w:sz w:val="24"/>
          <w:szCs w:val="24"/>
        </w:rPr>
        <w:t xml:space="preserve">, </w:t>
      </w:r>
      <w:r w:rsidR="003C66DA" w:rsidRPr="009515EF">
        <w:rPr>
          <w:rFonts w:ascii="Times New Roman" w:hAnsi="Times New Roman" w:cs="Times New Roman"/>
          <w:sz w:val="24"/>
          <w:szCs w:val="24"/>
        </w:rPr>
        <w:t xml:space="preserve">you </w:t>
      </w:r>
      <w:r w:rsidR="003B1707" w:rsidRPr="009515EF">
        <w:rPr>
          <w:rFonts w:ascii="Times New Roman" w:hAnsi="Times New Roman" w:cs="Times New Roman"/>
          <w:sz w:val="24"/>
          <w:szCs w:val="24"/>
        </w:rPr>
        <w:t>can determine that</w:t>
      </w:r>
      <w:r w:rsidR="003C66DA" w:rsidRPr="009515EF">
        <w:rPr>
          <w:rFonts w:ascii="Times New Roman" w:hAnsi="Times New Roman" w:cs="Times New Roman"/>
          <w:sz w:val="24"/>
          <w:szCs w:val="24"/>
        </w:rPr>
        <w:t xml:space="preserve"> its cosmetic properties are irrelevant</w:t>
      </w:r>
      <w:r w:rsidR="003B1707" w:rsidRPr="009515EF">
        <w:rPr>
          <w:rFonts w:ascii="Times New Roman" w:hAnsi="Times New Roman" w:cs="Times New Roman"/>
          <w:sz w:val="24"/>
          <w:szCs w:val="24"/>
        </w:rPr>
        <w:t xml:space="preserve"> by </w:t>
      </w:r>
      <w:r w:rsidR="008F058D" w:rsidRPr="009515EF">
        <w:rPr>
          <w:rFonts w:ascii="Times New Roman" w:hAnsi="Times New Roman" w:cs="Times New Roman"/>
          <w:sz w:val="24"/>
          <w:szCs w:val="24"/>
        </w:rPr>
        <w:t xml:space="preserve">paring them away (either really or imaginatively), </w:t>
      </w:r>
      <w:r w:rsidR="003B1707" w:rsidRPr="009515EF">
        <w:rPr>
          <w:rFonts w:ascii="Times New Roman" w:hAnsi="Times New Roman" w:cs="Times New Roman"/>
          <w:sz w:val="24"/>
          <w:szCs w:val="24"/>
        </w:rPr>
        <w:t>and seeing that this has no</w:t>
      </w:r>
      <w:r w:rsidR="00A60628" w:rsidRPr="009515EF">
        <w:rPr>
          <w:rFonts w:ascii="Times New Roman" w:hAnsi="Times New Roman" w:cs="Times New Roman"/>
          <w:sz w:val="24"/>
          <w:szCs w:val="24"/>
        </w:rPr>
        <w:t xml:space="preserve"> impact on </w:t>
      </w:r>
      <w:r w:rsidR="003C66DA" w:rsidRPr="009515EF">
        <w:rPr>
          <w:rFonts w:ascii="Times New Roman" w:hAnsi="Times New Roman" w:cs="Times New Roman"/>
          <w:sz w:val="24"/>
          <w:szCs w:val="24"/>
        </w:rPr>
        <w:t>its ability to open cans.</w:t>
      </w:r>
    </w:p>
    <w:p w14:paraId="1BDACDF1" w14:textId="67FD8E4D" w:rsidR="00400B5E" w:rsidRPr="009515EF" w:rsidRDefault="003B1707" w:rsidP="00CF317F">
      <w:pPr>
        <w:ind w:firstLine="432"/>
        <w:rPr>
          <w:rFonts w:ascii="Times New Roman" w:hAnsi="Times New Roman" w:cs="Times New Roman"/>
          <w:sz w:val="24"/>
          <w:szCs w:val="24"/>
        </w:rPr>
      </w:pPr>
      <w:r w:rsidRPr="009515EF">
        <w:rPr>
          <w:rFonts w:ascii="Times New Roman" w:hAnsi="Times New Roman" w:cs="Times New Roman"/>
          <w:sz w:val="24"/>
          <w:szCs w:val="24"/>
        </w:rPr>
        <w:t>But</w:t>
      </w:r>
      <w:r w:rsidR="00854A1E" w:rsidRPr="009515EF">
        <w:rPr>
          <w:rFonts w:ascii="Times New Roman" w:hAnsi="Times New Roman" w:cs="Times New Roman"/>
          <w:sz w:val="24"/>
          <w:szCs w:val="24"/>
        </w:rPr>
        <w:t xml:space="preserve"> </w:t>
      </w:r>
      <w:r w:rsidRPr="009515EF">
        <w:rPr>
          <w:rFonts w:ascii="Times New Roman" w:hAnsi="Times New Roman" w:cs="Times New Roman"/>
          <w:sz w:val="24"/>
          <w:szCs w:val="24"/>
        </w:rPr>
        <w:t>I’ve aligned myself with the side</w:t>
      </w:r>
      <w:r w:rsidR="003C66DA" w:rsidRPr="009515EF">
        <w:rPr>
          <w:rFonts w:ascii="Times New Roman" w:hAnsi="Times New Roman" w:cs="Times New Roman"/>
          <w:sz w:val="24"/>
          <w:szCs w:val="24"/>
        </w:rPr>
        <w:t xml:space="preserve"> of this debate </w:t>
      </w:r>
      <w:r w:rsidRPr="009515EF">
        <w:rPr>
          <w:rFonts w:ascii="Times New Roman" w:hAnsi="Times New Roman" w:cs="Times New Roman"/>
          <w:sz w:val="24"/>
          <w:szCs w:val="24"/>
        </w:rPr>
        <w:t>that demands</w:t>
      </w:r>
      <w:r w:rsidR="003C66DA" w:rsidRPr="009515EF">
        <w:rPr>
          <w:rFonts w:ascii="Times New Roman" w:hAnsi="Times New Roman" w:cs="Times New Roman"/>
          <w:sz w:val="24"/>
          <w:szCs w:val="24"/>
        </w:rPr>
        <w:t xml:space="preserve"> </w:t>
      </w:r>
      <w:r w:rsidR="002C2A99" w:rsidRPr="009515EF">
        <w:rPr>
          <w:rFonts w:ascii="Times New Roman" w:hAnsi="Times New Roman" w:cs="Times New Roman"/>
          <w:sz w:val="24"/>
          <w:szCs w:val="24"/>
        </w:rPr>
        <w:t xml:space="preserve">we take </w:t>
      </w:r>
      <w:r w:rsidRPr="009515EF">
        <w:rPr>
          <w:rFonts w:ascii="Times New Roman" w:hAnsi="Times New Roman" w:cs="Times New Roman"/>
          <w:sz w:val="24"/>
          <w:szCs w:val="24"/>
        </w:rPr>
        <w:t>scientific explanation</w:t>
      </w:r>
      <w:r w:rsidR="002C2A99" w:rsidRPr="009515EF">
        <w:rPr>
          <w:rFonts w:ascii="Times New Roman" w:hAnsi="Times New Roman" w:cs="Times New Roman"/>
          <w:sz w:val="24"/>
          <w:szCs w:val="24"/>
        </w:rPr>
        <w:t xml:space="preserve"> more seriously</w:t>
      </w:r>
      <w:r w:rsidR="00854A1E" w:rsidRPr="009515EF">
        <w:rPr>
          <w:rFonts w:ascii="Times New Roman" w:hAnsi="Times New Roman" w:cs="Times New Roman"/>
          <w:sz w:val="24"/>
          <w:szCs w:val="24"/>
        </w:rPr>
        <w:t>;</w:t>
      </w:r>
      <w:r w:rsidR="002B750F" w:rsidRPr="009515EF">
        <w:rPr>
          <w:rFonts w:ascii="Times New Roman" w:hAnsi="Times New Roman" w:cs="Times New Roman"/>
          <w:sz w:val="24"/>
          <w:szCs w:val="24"/>
        </w:rPr>
        <w:t xml:space="preserve"> </w:t>
      </w:r>
      <w:r w:rsidR="009C6178" w:rsidRPr="009515EF">
        <w:rPr>
          <w:rFonts w:ascii="Times New Roman" w:hAnsi="Times New Roman" w:cs="Times New Roman"/>
          <w:sz w:val="24"/>
          <w:szCs w:val="24"/>
        </w:rPr>
        <w:t xml:space="preserve">I don’t think anyone will be satisfied by </w:t>
      </w:r>
      <w:r w:rsidRPr="009515EF">
        <w:rPr>
          <w:rFonts w:ascii="Times New Roman" w:hAnsi="Times New Roman" w:cs="Times New Roman"/>
          <w:sz w:val="24"/>
          <w:szCs w:val="24"/>
        </w:rPr>
        <w:t>a comparison between explanations and can-openers</w:t>
      </w:r>
      <w:r w:rsidR="002C2A99" w:rsidRPr="009515EF">
        <w:rPr>
          <w:rFonts w:ascii="Times New Roman" w:hAnsi="Times New Roman" w:cs="Times New Roman"/>
          <w:sz w:val="24"/>
          <w:szCs w:val="24"/>
        </w:rPr>
        <w:t>.</w:t>
      </w:r>
      <w:r w:rsidR="00BA3778" w:rsidRPr="009515EF">
        <w:rPr>
          <w:rFonts w:ascii="Times New Roman" w:hAnsi="Times New Roman" w:cs="Times New Roman"/>
          <w:sz w:val="24"/>
          <w:szCs w:val="24"/>
        </w:rPr>
        <w:t xml:space="preserve"> So</w:t>
      </w:r>
      <w:r w:rsidR="008F058D" w:rsidRPr="009515EF">
        <w:rPr>
          <w:rFonts w:ascii="Times New Roman" w:hAnsi="Times New Roman" w:cs="Times New Roman"/>
          <w:sz w:val="24"/>
          <w:szCs w:val="24"/>
        </w:rPr>
        <w:t xml:space="preserve"> I want to </w:t>
      </w:r>
      <w:r w:rsidR="001E12AE" w:rsidRPr="009515EF">
        <w:rPr>
          <w:rFonts w:ascii="Times New Roman" w:hAnsi="Times New Roman" w:cs="Times New Roman"/>
          <w:sz w:val="24"/>
          <w:szCs w:val="24"/>
        </w:rPr>
        <w:t>flesh out the logic of illustration by comparing it</w:t>
      </w:r>
      <w:r w:rsidR="00BA3778" w:rsidRPr="009515EF">
        <w:rPr>
          <w:rFonts w:ascii="Times New Roman" w:hAnsi="Times New Roman" w:cs="Times New Roman"/>
          <w:sz w:val="24"/>
          <w:szCs w:val="24"/>
        </w:rPr>
        <w:t xml:space="preserve"> to two</w:t>
      </w:r>
      <w:r w:rsidR="008F058D" w:rsidRPr="009515EF">
        <w:rPr>
          <w:rFonts w:ascii="Times New Roman" w:hAnsi="Times New Roman" w:cs="Times New Roman"/>
          <w:sz w:val="24"/>
          <w:szCs w:val="24"/>
        </w:rPr>
        <w:t xml:space="preserve"> experimental paradigms</w:t>
      </w:r>
      <w:r w:rsidR="00BA3778" w:rsidRPr="009515EF">
        <w:rPr>
          <w:rFonts w:ascii="Times New Roman" w:hAnsi="Times New Roman" w:cs="Times New Roman"/>
          <w:sz w:val="24"/>
          <w:szCs w:val="24"/>
        </w:rPr>
        <w:t xml:space="preserve"> in cognitive science.</w:t>
      </w:r>
      <w:r w:rsidR="009B44B5" w:rsidRPr="009515EF">
        <w:rPr>
          <w:rFonts w:ascii="Times New Roman" w:hAnsi="Times New Roman" w:cs="Times New Roman"/>
          <w:sz w:val="24"/>
          <w:szCs w:val="24"/>
        </w:rPr>
        <w:t xml:space="preserve"> These </w:t>
      </w:r>
      <w:r w:rsidR="00513382" w:rsidRPr="009515EF">
        <w:rPr>
          <w:rFonts w:ascii="Times New Roman" w:hAnsi="Times New Roman" w:cs="Times New Roman"/>
          <w:sz w:val="24"/>
          <w:szCs w:val="24"/>
        </w:rPr>
        <w:t>comparisons</w:t>
      </w:r>
      <w:r w:rsidR="009B44B5" w:rsidRPr="009515EF">
        <w:rPr>
          <w:rFonts w:ascii="Times New Roman" w:hAnsi="Times New Roman" w:cs="Times New Roman"/>
          <w:sz w:val="24"/>
          <w:szCs w:val="24"/>
        </w:rPr>
        <w:t xml:space="preserve"> will reinforce the point that illustrations don’t make any</w:t>
      </w:r>
      <w:r w:rsidR="002B750F" w:rsidRPr="009515EF">
        <w:rPr>
          <w:rFonts w:ascii="Times New Roman" w:hAnsi="Times New Roman" w:cs="Times New Roman"/>
          <w:sz w:val="24"/>
          <w:szCs w:val="24"/>
        </w:rPr>
        <w:t xml:space="preserve"> problematic</w:t>
      </w:r>
      <w:r w:rsidR="009B44B5" w:rsidRPr="009515EF">
        <w:rPr>
          <w:rFonts w:ascii="Times New Roman" w:hAnsi="Times New Roman" w:cs="Times New Roman"/>
          <w:sz w:val="24"/>
          <w:szCs w:val="24"/>
        </w:rPr>
        <w:t xml:space="preserve"> assumptions about kind-membershi</w:t>
      </w:r>
      <w:r w:rsidR="002B750F" w:rsidRPr="009515EF">
        <w:rPr>
          <w:rFonts w:ascii="Times New Roman" w:hAnsi="Times New Roman" w:cs="Times New Roman"/>
          <w:sz w:val="24"/>
          <w:szCs w:val="24"/>
        </w:rPr>
        <w:t>p</w:t>
      </w:r>
      <w:r w:rsidR="009B44B5" w:rsidRPr="009515EF">
        <w:rPr>
          <w:rFonts w:ascii="Times New Roman" w:hAnsi="Times New Roman" w:cs="Times New Roman"/>
          <w:sz w:val="24"/>
          <w:szCs w:val="24"/>
        </w:rPr>
        <w:t xml:space="preserve">. </w:t>
      </w:r>
      <w:r w:rsidR="00E03BA4" w:rsidRPr="009515EF">
        <w:rPr>
          <w:rFonts w:ascii="Times New Roman" w:hAnsi="Times New Roman" w:cs="Times New Roman"/>
          <w:sz w:val="24"/>
          <w:szCs w:val="24"/>
        </w:rPr>
        <w:t>And th</w:t>
      </w:r>
      <w:r w:rsidR="00854A1E" w:rsidRPr="009515EF">
        <w:rPr>
          <w:rFonts w:ascii="Times New Roman" w:hAnsi="Times New Roman" w:cs="Times New Roman"/>
          <w:sz w:val="24"/>
          <w:szCs w:val="24"/>
        </w:rPr>
        <w:t>ey</w:t>
      </w:r>
      <w:r w:rsidR="008F058D" w:rsidRPr="009515EF">
        <w:rPr>
          <w:rFonts w:ascii="Times New Roman" w:hAnsi="Times New Roman" w:cs="Times New Roman"/>
          <w:sz w:val="24"/>
          <w:szCs w:val="24"/>
        </w:rPr>
        <w:t xml:space="preserve"> will </w:t>
      </w:r>
      <w:r w:rsidR="001E12AE" w:rsidRPr="009515EF">
        <w:rPr>
          <w:rFonts w:ascii="Times New Roman" w:hAnsi="Times New Roman" w:cs="Times New Roman"/>
          <w:sz w:val="24"/>
          <w:szCs w:val="24"/>
        </w:rPr>
        <w:t xml:space="preserve">support the </w:t>
      </w:r>
      <w:r w:rsidR="001E12AE" w:rsidRPr="009515EF">
        <w:rPr>
          <w:rFonts w:ascii="Times New Roman" w:hAnsi="Times New Roman" w:cs="Times New Roman"/>
          <w:i/>
          <w:iCs/>
          <w:sz w:val="24"/>
          <w:szCs w:val="24"/>
        </w:rPr>
        <w:t>legitimacy</w:t>
      </w:r>
      <w:r w:rsidR="001E12AE" w:rsidRPr="009515EF">
        <w:rPr>
          <w:rFonts w:ascii="Times New Roman" w:hAnsi="Times New Roman" w:cs="Times New Roman"/>
          <w:sz w:val="24"/>
          <w:szCs w:val="24"/>
        </w:rPr>
        <w:t xml:space="preserve"> of illustration</w:t>
      </w:r>
      <w:r w:rsidR="002B750F" w:rsidRPr="009515EF">
        <w:rPr>
          <w:rFonts w:ascii="Times New Roman" w:hAnsi="Times New Roman" w:cs="Times New Roman"/>
          <w:sz w:val="24"/>
          <w:szCs w:val="24"/>
        </w:rPr>
        <w:t xml:space="preserve"> </w:t>
      </w:r>
      <w:r w:rsidR="00AB0673" w:rsidRPr="009515EF">
        <w:rPr>
          <w:rFonts w:ascii="Times New Roman" w:hAnsi="Times New Roman" w:cs="Times New Roman"/>
          <w:sz w:val="24"/>
          <w:szCs w:val="24"/>
        </w:rPr>
        <w:t>— </w:t>
      </w:r>
      <w:r w:rsidR="001E12AE" w:rsidRPr="009515EF">
        <w:rPr>
          <w:rFonts w:ascii="Times New Roman" w:hAnsi="Times New Roman" w:cs="Times New Roman"/>
          <w:sz w:val="24"/>
          <w:szCs w:val="24"/>
        </w:rPr>
        <w:t>at least, insofar as the paradigms I compare it to are legitimate</w:t>
      </w:r>
      <w:r w:rsidR="00AB0673" w:rsidRPr="009515EF">
        <w:rPr>
          <w:rFonts w:ascii="Times New Roman" w:hAnsi="Times New Roman" w:cs="Times New Roman"/>
          <w:sz w:val="24"/>
          <w:szCs w:val="24"/>
        </w:rPr>
        <w:t> — an</w:t>
      </w:r>
      <w:r w:rsidR="001E12AE" w:rsidRPr="009515EF">
        <w:rPr>
          <w:rFonts w:ascii="Times New Roman" w:hAnsi="Times New Roman" w:cs="Times New Roman"/>
          <w:sz w:val="24"/>
          <w:szCs w:val="24"/>
        </w:rPr>
        <w:t xml:space="preserve">d </w:t>
      </w:r>
      <w:r w:rsidR="00AB0673" w:rsidRPr="009515EF">
        <w:rPr>
          <w:rFonts w:ascii="Times New Roman" w:hAnsi="Times New Roman" w:cs="Times New Roman"/>
          <w:sz w:val="24"/>
          <w:szCs w:val="24"/>
        </w:rPr>
        <w:t>allow</w:t>
      </w:r>
      <w:r w:rsidR="001E12AE" w:rsidRPr="009515EF">
        <w:rPr>
          <w:rFonts w:ascii="Times New Roman" w:hAnsi="Times New Roman" w:cs="Times New Roman"/>
          <w:sz w:val="24"/>
          <w:szCs w:val="24"/>
        </w:rPr>
        <w:t xml:space="preserve"> </w:t>
      </w:r>
      <w:r w:rsidR="00875D9D" w:rsidRPr="009515EF">
        <w:rPr>
          <w:rFonts w:ascii="Times New Roman" w:hAnsi="Times New Roman" w:cs="Times New Roman"/>
          <w:sz w:val="24"/>
          <w:szCs w:val="24"/>
        </w:rPr>
        <w:t>me</w:t>
      </w:r>
      <w:r w:rsidR="001E12AE" w:rsidRPr="009515EF">
        <w:rPr>
          <w:rFonts w:ascii="Times New Roman" w:hAnsi="Times New Roman" w:cs="Times New Roman"/>
          <w:sz w:val="24"/>
          <w:szCs w:val="24"/>
        </w:rPr>
        <w:t xml:space="preserve"> </w:t>
      </w:r>
      <w:r w:rsidR="00AB0673" w:rsidRPr="009515EF">
        <w:rPr>
          <w:rFonts w:ascii="Times New Roman" w:hAnsi="Times New Roman" w:cs="Times New Roman"/>
          <w:sz w:val="24"/>
          <w:szCs w:val="24"/>
        </w:rPr>
        <w:t xml:space="preserve">to </w:t>
      </w:r>
      <w:r w:rsidR="00657D94" w:rsidRPr="009515EF">
        <w:rPr>
          <w:rFonts w:ascii="Times New Roman" w:hAnsi="Times New Roman" w:cs="Times New Roman"/>
          <w:sz w:val="24"/>
          <w:szCs w:val="24"/>
        </w:rPr>
        <w:t>introduce</w:t>
      </w:r>
      <w:r w:rsidR="008F058D" w:rsidRPr="009515EF">
        <w:rPr>
          <w:rFonts w:ascii="Times New Roman" w:hAnsi="Times New Roman" w:cs="Times New Roman"/>
          <w:sz w:val="24"/>
          <w:szCs w:val="24"/>
        </w:rPr>
        <w:t xml:space="preserve"> some </w:t>
      </w:r>
      <w:r w:rsidR="00AC2BEA" w:rsidRPr="009515EF">
        <w:rPr>
          <w:rFonts w:ascii="Times New Roman" w:hAnsi="Times New Roman" w:cs="Times New Roman"/>
          <w:sz w:val="24"/>
          <w:szCs w:val="24"/>
        </w:rPr>
        <w:t xml:space="preserve">complications </w:t>
      </w:r>
      <w:r w:rsidR="00513382" w:rsidRPr="009515EF">
        <w:rPr>
          <w:rFonts w:ascii="Times New Roman" w:hAnsi="Times New Roman" w:cs="Times New Roman"/>
          <w:sz w:val="24"/>
          <w:szCs w:val="24"/>
        </w:rPr>
        <w:t>and challenges</w:t>
      </w:r>
      <w:r w:rsidR="00AB0673" w:rsidRPr="009515EF">
        <w:rPr>
          <w:rFonts w:ascii="Times New Roman" w:hAnsi="Times New Roman" w:cs="Times New Roman"/>
          <w:sz w:val="24"/>
          <w:szCs w:val="24"/>
        </w:rPr>
        <w:t>.</w:t>
      </w:r>
    </w:p>
    <w:p w14:paraId="6851686D" w14:textId="7843F28F" w:rsidR="00B52A7F" w:rsidRPr="009515EF" w:rsidRDefault="009B44B5"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To set the stage for these comparisons, </w:t>
      </w:r>
      <w:r w:rsidR="00657D94" w:rsidRPr="009515EF">
        <w:rPr>
          <w:rFonts w:ascii="Times New Roman" w:hAnsi="Times New Roman" w:cs="Times New Roman"/>
          <w:sz w:val="24"/>
          <w:szCs w:val="24"/>
        </w:rPr>
        <w:t>we can</w:t>
      </w:r>
      <w:r w:rsidRPr="009515EF">
        <w:rPr>
          <w:rFonts w:ascii="Times New Roman" w:hAnsi="Times New Roman" w:cs="Times New Roman"/>
          <w:sz w:val="24"/>
          <w:szCs w:val="24"/>
        </w:rPr>
        <w:t xml:space="preserve"> break the logic of illustration down into three components.</w:t>
      </w:r>
    </w:p>
    <w:p w14:paraId="4151DD6F" w14:textId="77777777" w:rsidR="00B52A7F" w:rsidRPr="009515EF" w:rsidRDefault="00B52A7F" w:rsidP="00CF317F">
      <w:pPr>
        <w:ind w:firstLine="432"/>
        <w:rPr>
          <w:rFonts w:ascii="Times New Roman" w:hAnsi="Times New Roman" w:cs="Times New Roman"/>
          <w:sz w:val="24"/>
          <w:szCs w:val="24"/>
        </w:rPr>
      </w:pPr>
    </w:p>
    <w:p w14:paraId="5D3DC2DD" w14:textId="7D09E6DE" w:rsidR="00B52A7F" w:rsidRPr="009515EF" w:rsidRDefault="00BD3869" w:rsidP="00CF317F">
      <w:pPr>
        <w:pStyle w:val="ListParagraph"/>
        <w:numPr>
          <w:ilvl w:val="0"/>
          <w:numId w:val="12"/>
        </w:numPr>
        <w:rPr>
          <w:rFonts w:ascii="Times New Roman" w:hAnsi="Times New Roman" w:cs="Times New Roman"/>
          <w:sz w:val="24"/>
          <w:szCs w:val="24"/>
        </w:rPr>
      </w:pPr>
      <w:r w:rsidRPr="009515EF">
        <w:rPr>
          <w:rFonts w:ascii="Times New Roman" w:hAnsi="Times New Roman" w:cs="Times New Roman"/>
          <w:sz w:val="24"/>
          <w:szCs w:val="24"/>
        </w:rPr>
        <w:t xml:space="preserve">There is a </w:t>
      </w:r>
      <w:r w:rsidRPr="009515EF">
        <w:rPr>
          <w:rFonts w:ascii="Times New Roman" w:hAnsi="Times New Roman" w:cs="Times New Roman"/>
          <w:i/>
          <w:iCs/>
          <w:sz w:val="24"/>
          <w:szCs w:val="24"/>
        </w:rPr>
        <w:t>broad explanatory target</w:t>
      </w:r>
      <w:r w:rsidRPr="009515EF">
        <w:rPr>
          <w:rFonts w:ascii="Times New Roman" w:hAnsi="Times New Roman" w:cs="Times New Roman"/>
          <w:sz w:val="24"/>
          <w:szCs w:val="24"/>
        </w:rPr>
        <w:t xml:space="preserve">: we’re trying to understand how a form of explanation </w:t>
      </w:r>
      <w:r w:rsidR="00824179" w:rsidRPr="009515EF">
        <w:rPr>
          <w:rFonts w:ascii="Times New Roman" w:hAnsi="Times New Roman" w:cs="Times New Roman"/>
          <w:sz w:val="24"/>
          <w:szCs w:val="24"/>
        </w:rPr>
        <w:t>(e.g., QM explanation)</w:t>
      </w:r>
      <w:r w:rsidR="00100983" w:rsidRPr="009515EF">
        <w:rPr>
          <w:rFonts w:ascii="Times New Roman" w:hAnsi="Times New Roman" w:cs="Times New Roman"/>
          <w:sz w:val="24"/>
          <w:szCs w:val="24"/>
        </w:rPr>
        <w:t xml:space="preserve"> successfully explains </w:t>
      </w:r>
      <w:r w:rsidR="00012CF5" w:rsidRPr="009515EF">
        <w:rPr>
          <w:rFonts w:ascii="Times New Roman" w:hAnsi="Times New Roman" w:cs="Times New Roman"/>
          <w:sz w:val="24"/>
          <w:szCs w:val="24"/>
        </w:rPr>
        <w:t>events and patterns</w:t>
      </w:r>
      <w:r w:rsidRPr="009515EF">
        <w:rPr>
          <w:rFonts w:ascii="Times New Roman" w:hAnsi="Times New Roman" w:cs="Times New Roman"/>
          <w:sz w:val="24"/>
          <w:szCs w:val="24"/>
        </w:rPr>
        <w:t>.</w:t>
      </w:r>
    </w:p>
    <w:p w14:paraId="1575FFD2" w14:textId="776F0D45" w:rsidR="00B52A7F" w:rsidRPr="009515EF" w:rsidRDefault="00BD3869" w:rsidP="00CF317F">
      <w:pPr>
        <w:pStyle w:val="ListParagraph"/>
        <w:numPr>
          <w:ilvl w:val="0"/>
          <w:numId w:val="12"/>
        </w:numPr>
        <w:rPr>
          <w:rFonts w:ascii="Times New Roman" w:hAnsi="Times New Roman" w:cs="Times New Roman"/>
          <w:sz w:val="24"/>
          <w:szCs w:val="24"/>
        </w:rPr>
      </w:pPr>
      <w:r w:rsidRPr="009515EF">
        <w:rPr>
          <w:rFonts w:ascii="Times New Roman" w:hAnsi="Times New Roman" w:cs="Times New Roman"/>
          <w:sz w:val="24"/>
          <w:szCs w:val="24"/>
        </w:rPr>
        <w:t xml:space="preserve">We </w:t>
      </w:r>
      <w:r w:rsidRPr="009515EF">
        <w:rPr>
          <w:rFonts w:ascii="Times New Roman" w:hAnsi="Times New Roman" w:cs="Times New Roman"/>
          <w:i/>
          <w:iCs/>
          <w:sz w:val="24"/>
          <w:szCs w:val="24"/>
        </w:rPr>
        <w:t>narrow this target</w:t>
      </w:r>
      <w:r w:rsidRPr="009515EF">
        <w:rPr>
          <w:rFonts w:ascii="Times New Roman" w:hAnsi="Times New Roman" w:cs="Times New Roman"/>
          <w:sz w:val="24"/>
          <w:szCs w:val="24"/>
        </w:rPr>
        <w:t xml:space="preserve"> to </w:t>
      </w:r>
      <w:r w:rsidR="00100983" w:rsidRPr="009515EF">
        <w:rPr>
          <w:rFonts w:ascii="Times New Roman" w:hAnsi="Times New Roman" w:cs="Times New Roman"/>
          <w:sz w:val="24"/>
          <w:szCs w:val="24"/>
        </w:rPr>
        <w:t xml:space="preserve">ask </w:t>
      </w:r>
      <w:r w:rsidR="00012CF5" w:rsidRPr="009515EF">
        <w:rPr>
          <w:rFonts w:ascii="Times New Roman" w:hAnsi="Times New Roman" w:cs="Times New Roman"/>
          <w:sz w:val="24"/>
          <w:szCs w:val="24"/>
        </w:rPr>
        <w:t>about</w:t>
      </w:r>
      <w:r w:rsidR="00100983" w:rsidRPr="009515EF">
        <w:rPr>
          <w:rFonts w:ascii="Times New Roman" w:hAnsi="Times New Roman" w:cs="Times New Roman"/>
          <w:sz w:val="24"/>
          <w:szCs w:val="24"/>
        </w:rPr>
        <w:t xml:space="preserve"> a</w:t>
      </w:r>
      <w:r w:rsidRPr="009515EF">
        <w:rPr>
          <w:rFonts w:ascii="Times New Roman" w:hAnsi="Times New Roman" w:cs="Times New Roman"/>
          <w:sz w:val="24"/>
          <w:szCs w:val="24"/>
        </w:rPr>
        <w:t xml:space="preserve"> </w:t>
      </w:r>
      <w:r w:rsidR="00012CF5" w:rsidRPr="009515EF">
        <w:rPr>
          <w:rFonts w:ascii="Times New Roman" w:hAnsi="Times New Roman" w:cs="Times New Roman"/>
          <w:sz w:val="24"/>
          <w:szCs w:val="24"/>
        </w:rPr>
        <w:t>feature of the explanations (</w:t>
      </w:r>
      <w:r w:rsidR="00100983" w:rsidRPr="009515EF">
        <w:rPr>
          <w:rFonts w:ascii="Times New Roman" w:hAnsi="Times New Roman" w:cs="Times New Roman"/>
          <w:sz w:val="24"/>
          <w:szCs w:val="24"/>
        </w:rPr>
        <w:t xml:space="preserve">e.g., the </w:t>
      </w:r>
      <w:r w:rsidR="0008356E" w:rsidRPr="009515EF">
        <w:rPr>
          <w:rFonts w:ascii="Times New Roman" w:hAnsi="Times New Roman" w:cs="Times New Roman"/>
          <w:sz w:val="24"/>
          <w:szCs w:val="24"/>
        </w:rPr>
        <w:t>consciousness of observing devices</w:t>
      </w:r>
      <w:r w:rsidR="00012CF5" w:rsidRPr="009515EF">
        <w:rPr>
          <w:rFonts w:ascii="Times New Roman" w:hAnsi="Times New Roman" w:cs="Times New Roman"/>
          <w:sz w:val="24"/>
          <w:szCs w:val="24"/>
        </w:rPr>
        <w:t>)</w:t>
      </w:r>
      <w:r w:rsidR="0008356E" w:rsidRPr="009515EF">
        <w:rPr>
          <w:rFonts w:ascii="Times New Roman" w:hAnsi="Times New Roman" w:cs="Times New Roman"/>
          <w:sz w:val="24"/>
          <w:szCs w:val="24"/>
        </w:rPr>
        <w:t> — </w:t>
      </w:r>
      <w:r w:rsidR="00B575AF" w:rsidRPr="009515EF">
        <w:rPr>
          <w:rFonts w:ascii="Times New Roman" w:hAnsi="Times New Roman" w:cs="Times New Roman"/>
          <w:sz w:val="24"/>
          <w:szCs w:val="24"/>
        </w:rPr>
        <w:t>does that resource contribute to</w:t>
      </w:r>
      <w:r w:rsidR="0008356E" w:rsidRPr="009515EF">
        <w:rPr>
          <w:rFonts w:ascii="Times New Roman" w:hAnsi="Times New Roman" w:cs="Times New Roman"/>
          <w:sz w:val="24"/>
          <w:szCs w:val="24"/>
        </w:rPr>
        <w:t xml:space="preserve"> the explanations</w:t>
      </w:r>
      <w:r w:rsidR="00B575AF" w:rsidRPr="009515EF">
        <w:rPr>
          <w:rFonts w:ascii="Times New Roman" w:hAnsi="Times New Roman" w:cs="Times New Roman"/>
          <w:sz w:val="24"/>
          <w:szCs w:val="24"/>
        </w:rPr>
        <w:t>’</w:t>
      </w:r>
      <w:r w:rsidR="0008356E" w:rsidRPr="009515EF">
        <w:rPr>
          <w:rFonts w:ascii="Times New Roman" w:hAnsi="Times New Roman" w:cs="Times New Roman"/>
          <w:sz w:val="24"/>
          <w:szCs w:val="24"/>
        </w:rPr>
        <w:t xml:space="preserve"> success?</w:t>
      </w:r>
    </w:p>
    <w:p w14:paraId="35080018" w14:textId="2CBB18BE" w:rsidR="009B44B5" w:rsidRPr="009515EF" w:rsidRDefault="0008356E" w:rsidP="00CF317F">
      <w:pPr>
        <w:pStyle w:val="ListParagraph"/>
        <w:numPr>
          <w:ilvl w:val="0"/>
          <w:numId w:val="12"/>
        </w:numPr>
        <w:rPr>
          <w:rFonts w:ascii="Times New Roman" w:hAnsi="Times New Roman" w:cs="Times New Roman"/>
          <w:sz w:val="24"/>
          <w:szCs w:val="24"/>
        </w:rPr>
      </w:pPr>
      <w:r w:rsidRPr="009515EF">
        <w:rPr>
          <w:rFonts w:ascii="Times New Roman" w:hAnsi="Times New Roman" w:cs="Times New Roman"/>
          <w:sz w:val="24"/>
          <w:szCs w:val="24"/>
        </w:rPr>
        <w:t xml:space="preserve">And we </w:t>
      </w:r>
      <w:r w:rsidRPr="009515EF">
        <w:rPr>
          <w:rFonts w:ascii="Times New Roman" w:hAnsi="Times New Roman" w:cs="Times New Roman"/>
          <w:i/>
          <w:iCs/>
          <w:sz w:val="24"/>
          <w:szCs w:val="24"/>
        </w:rPr>
        <w:t>probe</w:t>
      </w:r>
      <w:r w:rsidRPr="009515EF">
        <w:rPr>
          <w:rFonts w:ascii="Times New Roman" w:hAnsi="Times New Roman" w:cs="Times New Roman"/>
          <w:sz w:val="24"/>
          <w:szCs w:val="24"/>
        </w:rPr>
        <w:t xml:space="preserve"> this question </w:t>
      </w:r>
      <w:r w:rsidR="008A2571" w:rsidRPr="009515EF">
        <w:rPr>
          <w:rFonts w:ascii="Times New Roman" w:hAnsi="Times New Roman" w:cs="Times New Roman"/>
          <w:sz w:val="24"/>
          <w:szCs w:val="24"/>
        </w:rPr>
        <w:t>by paring that resource away </w:t>
      </w:r>
      <w:r w:rsidR="009267F0" w:rsidRPr="009515EF">
        <w:rPr>
          <w:rFonts w:ascii="Times New Roman" w:hAnsi="Times New Roman" w:cs="Times New Roman"/>
          <w:sz w:val="24"/>
          <w:szCs w:val="24"/>
        </w:rPr>
        <w:t xml:space="preserve">(e.g., imagining an </w:t>
      </w:r>
      <w:r w:rsidR="003A2A4C" w:rsidRPr="009515EF">
        <w:rPr>
          <w:rFonts w:ascii="Times New Roman" w:hAnsi="Times New Roman" w:cs="Times New Roman"/>
          <w:sz w:val="24"/>
          <w:szCs w:val="24"/>
        </w:rPr>
        <w:t>unconscious</w:t>
      </w:r>
      <w:r w:rsidR="009267F0" w:rsidRPr="009515EF">
        <w:rPr>
          <w:rFonts w:ascii="Times New Roman" w:hAnsi="Times New Roman" w:cs="Times New Roman"/>
          <w:sz w:val="24"/>
          <w:szCs w:val="24"/>
        </w:rPr>
        <w:t xml:space="preserve"> lab) </w:t>
      </w:r>
      <w:r w:rsidR="008A2571" w:rsidRPr="009515EF">
        <w:rPr>
          <w:rFonts w:ascii="Times New Roman" w:hAnsi="Times New Roman" w:cs="Times New Roman"/>
          <w:sz w:val="24"/>
          <w:szCs w:val="24"/>
        </w:rPr>
        <w:t xml:space="preserve">— </w:t>
      </w:r>
      <w:r w:rsidR="00B52A7F" w:rsidRPr="009515EF">
        <w:rPr>
          <w:rFonts w:ascii="Times New Roman" w:hAnsi="Times New Roman" w:cs="Times New Roman"/>
          <w:sz w:val="24"/>
          <w:szCs w:val="24"/>
        </w:rPr>
        <w:t xml:space="preserve">what </w:t>
      </w:r>
      <w:r w:rsidR="009267F0" w:rsidRPr="009515EF">
        <w:rPr>
          <w:rFonts w:ascii="Times New Roman" w:hAnsi="Times New Roman" w:cs="Times New Roman"/>
          <w:sz w:val="24"/>
          <w:szCs w:val="24"/>
        </w:rPr>
        <w:t>would happen</w:t>
      </w:r>
      <w:r w:rsidR="00B52A7F" w:rsidRPr="009515EF">
        <w:rPr>
          <w:rFonts w:ascii="Times New Roman" w:hAnsi="Times New Roman" w:cs="Times New Roman"/>
          <w:sz w:val="24"/>
          <w:szCs w:val="24"/>
        </w:rPr>
        <w:t xml:space="preserve"> to the success of QM explanations </w:t>
      </w:r>
      <w:r w:rsidR="005D1085" w:rsidRPr="009515EF">
        <w:rPr>
          <w:rFonts w:ascii="Times New Roman" w:hAnsi="Times New Roman" w:cs="Times New Roman"/>
          <w:sz w:val="24"/>
          <w:szCs w:val="24"/>
        </w:rPr>
        <w:t>when that resource is missing</w:t>
      </w:r>
      <w:r w:rsidR="009267F0" w:rsidRPr="009515EF">
        <w:rPr>
          <w:rFonts w:ascii="Times New Roman" w:hAnsi="Times New Roman" w:cs="Times New Roman"/>
          <w:sz w:val="24"/>
          <w:szCs w:val="24"/>
        </w:rPr>
        <w:t>?</w:t>
      </w:r>
    </w:p>
    <w:p w14:paraId="6A3901AC" w14:textId="77777777" w:rsidR="009B44B5" w:rsidRPr="009515EF" w:rsidRDefault="009B44B5" w:rsidP="00CF317F">
      <w:pPr>
        <w:ind w:firstLine="432"/>
        <w:rPr>
          <w:rFonts w:ascii="Times New Roman" w:hAnsi="Times New Roman" w:cs="Times New Roman"/>
          <w:sz w:val="24"/>
          <w:szCs w:val="24"/>
        </w:rPr>
      </w:pPr>
    </w:p>
    <w:p w14:paraId="35D9F583" w14:textId="05491730" w:rsidR="007A2A93" w:rsidRPr="009515EF" w:rsidRDefault="00B52A7F" w:rsidP="009E6C30">
      <w:pPr>
        <w:rPr>
          <w:rFonts w:ascii="Times New Roman" w:hAnsi="Times New Roman" w:cs="Times New Roman"/>
          <w:sz w:val="24"/>
          <w:szCs w:val="24"/>
        </w:rPr>
      </w:pPr>
      <w:r w:rsidRPr="009515EF">
        <w:rPr>
          <w:rFonts w:ascii="Times New Roman" w:hAnsi="Times New Roman" w:cs="Times New Roman"/>
          <w:sz w:val="24"/>
          <w:szCs w:val="24"/>
        </w:rPr>
        <w:t xml:space="preserve">How does this compare to </w:t>
      </w:r>
      <w:r w:rsidR="004448DC" w:rsidRPr="009515EF">
        <w:rPr>
          <w:rFonts w:ascii="Times New Roman" w:hAnsi="Times New Roman" w:cs="Times New Roman"/>
          <w:sz w:val="24"/>
          <w:szCs w:val="24"/>
        </w:rPr>
        <w:t xml:space="preserve">standard cases of scientific reasoning? </w:t>
      </w:r>
      <w:r w:rsidR="00875D9D" w:rsidRPr="009515EF">
        <w:rPr>
          <w:rFonts w:ascii="Times New Roman" w:hAnsi="Times New Roman" w:cs="Times New Roman"/>
          <w:sz w:val="24"/>
          <w:szCs w:val="24"/>
        </w:rPr>
        <w:t>On</w:t>
      </w:r>
      <w:r w:rsidR="004448DC" w:rsidRPr="009515EF">
        <w:rPr>
          <w:rFonts w:ascii="Times New Roman" w:hAnsi="Times New Roman" w:cs="Times New Roman"/>
          <w:sz w:val="24"/>
          <w:szCs w:val="24"/>
        </w:rPr>
        <w:t xml:space="preserve"> </w:t>
      </w:r>
      <w:r w:rsidR="00FE1148" w:rsidRPr="009515EF">
        <w:rPr>
          <w:rFonts w:ascii="Times New Roman" w:hAnsi="Times New Roman" w:cs="Times New Roman"/>
          <w:sz w:val="24"/>
          <w:szCs w:val="24"/>
        </w:rPr>
        <w:t>a pretty uncontroversial</w:t>
      </w:r>
      <w:r w:rsidR="00875D9D" w:rsidRPr="009515EF">
        <w:rPr>
          <w:rFonts w:ascii="Times New Roman" w:hAnsi="Times New Roman" w:cs="Times New Roman"/>
          <w:sz w:val="24"/>
          <w:szCs w:val="24"/>
        </w:rPr>
        <w:t xml:space="preserve"> </w:t>
      </w:r>
      <w:r w:rsidR="00FE1148" w:rsidRPr="009515EF">
        <w:rPr>
          <w:rFonts w:ascii="Times New Roman" w:hAnsi="Times New Roman" w:cs="Times New Roman"/>
          <w:sz w:val="24"/>
          <w:szCs w:val="24"/>
        </w:rPr>
        <w:t>characterization</w:t>
      </w:r>
      <w:r w:rsidR="003F192E" w:rsidRPr="009515EF">
        <w:rPr>
          <w:rFonts w:ascii="Times New Roman" w:hAnsi="Times New Roman" w:cs="Times New Roman"/>
          <w:sz w:val="24"/>
          <w:szCs w:val="24"/>
        </w:rPr>
        <w:t xml:space="preserve">, </w:t>
      </w:r>
      <w:r w:rsidR="00FE1148" w:rsidRPr="009515EF">
        <w:rPr>
          <w:rFonts w:ascii="Times New Roman" w:hAnsi="Times New Roman" w:cs="Times New Roman"/>
          <w:sz w:val="24"/>
          <w:szCs w:val="24"/>
        </w:rPr>
        <w:t>cognitive science</w:t>
      </w:r>
      <w:r w:rsidR="003F192E" w:rsidRPr="009515EF">
        <w:rPr>
          <w:rFonts w:ascii="Times New Roman" w:hAnsi="Times New Roman" w:cs="Times New Roman"/>
          <w:sz w:val="24"/>
          <w:szCs w:val="24"/>
        </w:rPr>
        <w:t xml:space="preserve"> </w:t>
      </w:r>
      <w:r w:rsidR="00875D9D" w:rsidRPr="009515EF">
        <w:rPr>
          <w:rFonts w:ascii="Times New Roman" w:hAnsi="Times New Roman" w:cs="Times New Roman"/>
          <w:sz w:val="24"/>
          <w:szCs w:val="24"/>
        </w:rPr>
        <w:t>is</w:t>
      </w:r>
      <w:r w:rsidR="00FE1148" w:rsidRPr="009515EF">
        <w:rPr>
          <w:rFonts w:ascii="Times New Roman" w:hAnsi="Times New Roman" w:cs="Times New Roman"/>
          <w:sz w:val="24"/>
          <w:szCs w:val="24"/>
        </w:rPr>
        <w:t xml:space="preserve"> “the study of how agents perform tasks” </w:t>
      </w:r>
      <w:r w:rsidR="00FE1148" w:rsidRPr="009515EF">
        <w:rPr>
          <w:rFonts w:ascii="Times New Roman" w:hAnsi="Times New Roman" w:cs="Times New Roman"/>
          <w:sz w:val="24"/>
          <w:szCs w:val="24"/>
        </w:rPr>
        <w:fldChar w:fldCharType="begin" w:fldLock="1"/>
      </w:r>
      <w:r w:rsidR="00FE1148" w:rsidRPr="009515EF">
        <w:rPr>
          <w:rFonts w:ascii="Times New Roman" w:hAnsi="Times New Roman" w:cs="Times New Roman"/>
          <w:sz w:val="24"/>
          <w:szCs w:val="24"/>
        </w:rPr>
        <w:instrText>ADDIN CSL_CITATION {"citationItems":[{"id":"ITEM-1","itemData":{"DOI":"10.1111/cogs.13179","ISSN":"15516709","PMID":"35938812","abstract":"We propose a novel characterization of the core of cognitive science as the study of how agents perform tasks, where agents and tasks are both broadly construed. We motivate the focus on agents and tasks through a discussion of their prevalence in cognitive science, their utility in identifying topics close to and distant from cognitive science, and their applicability to prominent issues in the field. We argue that our proposal clearly and succinctly highlights the distinctive characteristics of cognitive science and simultaneously motivates its interdisciplinary approach without losing sight of its roots in the study of information processing and cognitive representations.","author":[{"dropping-particle":"","family":"Mekik","given":"Can S.","non-dropping-particle":"","parse-names":false,"suffix":""},{"dropping-particle":"","family":"Galang","given":"Carl Michael","non-dropping-particle":"","parse-names":false,"suffix":""}],"container-title":"Cognitive Science","id":"ITEM-1","issue":"8","issued":{"date-parts":[["2022"]]},"title":"Cognitive Science in a Nutshell","type":"article-journal","volume":"46"},"locator":"2","uris":["http://www.mendeley.com/documents/?uuid=6fcde185-af4d-4260-b8bc-beee384f1dbf"]}],"mendeley":{"formattedCitation":"(Mekik &amp; Galang, 2022, p. 2)","plainTextFormattedCitation":"(Mekik &amp; Galang, 2022, p. 2)","previouslyFormattedCitation":"(Mekik &amp; Galang, 2022, p. 2)"},"properties":{"noteIndex":0},"schema":"https://github.com/citation-style-language/schema/raw/master/csl-citation.json"}</w:instrText>
      </w:r>
      <w:r w:rsidR="00FE1148" w:rsidRPr="009515EF">
        <w:rPr>
          <w:rFonts w:ascii="Times New Roman" w:hAnsi="Times New Roman" w:cs="Times New Roman"/>
          <w:sz w:val="24"/>
          <w:szCs w:val="24"/>
        </w:rPr>
        <w:fldChar w:fldCharType="separate"/>
      </w:r>
      <w:r w:rsidR="00FE1148" w:rsidRPr="009515EF">
        <w:rPr>
          <w:rFonts w:ascii="Times New Roman" w:hAnsi="Times New Roman" w:cs="Times New Roman"/>
          <w:noProof/>
          <w:sz w:val="24"/>
          <w:szCs w:val="24"/>
        </w:rPr>
        <w:t>(Mekik &amp; Galang, 2022, p. 2)</w:t>
      </w:r>
      <w:r w:rsidR="00FE1148" w:rsidRPr="009515EF">
        <w:rPr>
          <w:rFonts w:ascii="Times New Roman" w:hAnsi="Times New Roman" w:cs="Times New Roman"/>
          <w:sz w:val="24"/>
          <w:szCs w:val="24"/>
        </w:rPr>
        <w:fldChar w:fldCharType="end"/>
      </w:r>
      <w:r w:rsidR="00875D9D" w:rsidRPr="009515EF">
        <w:rPr>
          <w:rFonts w:ascii="Times New Roman" w:hAnsi="Times New Roman" w:cs="Times New Roman"/>
          <w:sz w:val="24"/>
          <w:szCs w:val="24"/>
        </w:rPr>
        <w:t xml:space="preserve">, and specifically how they use different </w:t>
      </w:r>
      <w:r w:rsidR="00FE1148" w:rsidRPr="009515EF">
        <w:rPr>
          <w:rFonts w:ascii="Times New Roman" w:hAnsi="Times New Roman" w:cs="Times New Roman"/>
          <w:sz w:val="24"/>
          <w:szCs w:val="24"/>
        </w:rPr>
        <w:t xml:space="preserve">resources </w:t>
      </w:r>
      <w:r w:rsidR="00875D9D" w:rsidRPr="009515EF">
        <w:rPr>
          <w:rFonts w:ascii="Times New Roman" w:hAnsi="Times New Roman" w:cs="Times New Roman"/>
          <w:sz w:val="24"/>
          <w:szCs w:val="24"/>
        </w:rPr>
        <w:t>to perform them</w:t>
      </w:r>
      <w:r w:rsidR="00FE1148" w:rsidRPr="009515EF">
        <w:rPr>
          <w:rFonts w:ascii="Times New Roman" w:hAnsi="Times New Roman" w:cs="Times New Roman"/>
          <w:sz w:val="24"/>
          <w:szCs w:val="24"/>
        </w:rPr>
        <w:t xml:space="preserve"> — both internal resources (like </w:t>
      </w:r>
      <w:r w:rsidR="00FE1148" w:rsidRPr="009515EF">
        <w:rPr>
          <w:rFonts w:ascii="Times New Roman" w:hAnsi="Times New Roman" w:cs="Times New Roman"/>
          <w:sz w:val="24"/>
          <w:szCs w:val="24"/>
        </w:rPr>
        <w:lastRenderedPageBreak/>
        <w:t>neural structures or activity patterns) and external ones (like features of the environment).</w:t>
      </w:r>
      <w:r w:rsidR="00875D9D" w:rsidRPr="009515EF">
        <w:rPr>
          <w:rStyle w:val="FootnoteReference"/>
          <w:rFonts w:ascii="Times New Roman" w:hAnsi="Times New Roman" w:cs="Times New Roman"/>
          <w:sz w:val="24"/>
          <w:szCs w:val="24"/>
        </w:rPr>
        <w:footnoteReference w:id="6"/>
      </w:r>
      <w:r w:rsidR="00875D9D" w:rsidRPr="009515EF">
        <w:rPr>
          <w:rFonts w:ascii="Times New Roman" w:hAnsi="Times New Roman" w:cs="Times New Roman"/>
          <w:sz w:val="24"/>
          <w:szCs w:val="24"/>
        </w:rPr>
        <w:t xml:space="preserve"> </w:t>
      </w:r>
      <w:r w:rsidR="00C4646B" w:rsidRPr="009515EF">
        <w:rPr>
          <w:rFonts w:ascii="Times New Roman" w:hAnsi="Times New Roman" w:cs="Times New Roman"/>
          <w:sz w:val="24"/>
          <w:szCs w:val="24"/>
        </w:rPr>
        <w:t>And t</w:t>
      </w:r>
      <w:r w:rsidR="00FE1148" w:rsidRPr="009515EF">
        <w:rPr>
          <w:rFonts w:ascii="Times New Roman" w:hAnsi="Times New Roman" w:cs="Times New Roman"/>
          <w:sz w:val="24"/>
          <w:szCs w:val="24"/>
        </w:rPr>
        <w:t>o answer these questions</w:t>
      </w:r>
      <w:r w:rsidR="00C4646B" w:rsidRPr="009515EF">
        <w:rPr>
          <w:rFonts w:ascii="Times New Roman" w:hAnsi="Times New Roman" w:cs="Times New Roman"/>
          <w:sz w:val="24"/>
          <w:szCs w:val="24"/>
        </w:rPr>
        <w:t xml:space="preserve">, cognitive science </w:t>
      </w:r>
      <w:r w:rsidR="007A2A93" w:rsidRPr="009515EF">
        <w:rPr>
          <w:rFonts w:ascii="Times New Roman" w:hAnsi="Times New Roman" w:cs="Times New Roman"/>
          <w:sz w:val="24"/>
          <w:szCs w:val="24"/>
        </w:rPr>
        <w:t>routinely</w:t>
      </w:r>
      <w:r w:rsidR="00FE1148" w:rsidRPr="009515EF">
        <w:rPr>
          <w:rFonts w:ascii="Times New Roman" w:hAnsi="Times New Roman" w:cs="Times New Roman"/>
          <w:sz w:val="24"/>
          <w:szCs w:val="24"/>
        </w:rPr>
        <w:t xml:space="preserve"> performs </w:t>
      </w:r>
      <w:r w:rsidR="00C4646B" w:rsidRPr="009515EF">
        <w:rPr>
          <w:rFonts w:ascii="Times New Roman" w:hAnsi="Times New Roman" w:cs="Times New Roman"/>
          <w:sz w:val="24"/>
          <w:szCs w:val="24"/>
        </w:rPr>
        <w:t>experiments</w:t>
      </w:r>
      <w:r w:rsidR="00FE1148" w:rsidRPr="009515EF">
        <w:rPr>
          <w:rFonts w:ascii="Times New Roman" w:hAnsi="Times New Roman" w:cs="Times New Roman"/>
          <w:sz w:val="24"/>
          <w:szCs w:val="24"/>
        </w:rPr>
        <w:t xml:space="preserve"> </w:t>
      </w:r>
      <w:r w:rsidR="007A2A93" w:rsidRPr="009515EF">
        <w:rPr>
          <w:rFonts w:ascii="Times New Roman" w:hAnsi="Times New Roman" w:cs="Times New Roman"/>
          <w:sz w:val="24"/>
          <w:szCs w:val="24"/>
        </w:rPr>
        <w:t>that</w:t>
      </w:r>
      <w:r w:rsidR="007A2A93" w:rsidRPr="009515EF">
        <w:rPr>
          <w:rFonts w:ascii="Times New Roman" w:hAnsi="Times New Roman" w:cs="Times New Roman"/>
          <w:i/>
          <w:iCs/>
          <w:sz w:val="24"/>
          <w:szCs w:val="24"/>
        </w:rPr>
        <w:t xml:space="preserve"> </w:t>
      </w:r>
      <w:r w:rsidR="007A2A93" w:rsidRPr="009515EF">
        <w:rPr>
          <w:rFonts w:ascii="Times New Roman" w:hAnsi="Times New Roman" w:cs="Times New Roman"/>
          <w:sz w:val="24"/>
          <w:szCs w:val="24"/>
        </w:rPr>
        <w:t>remove resources</w:t>
      </w:r>
      <w:r w:rsidR="00C4646B" w:rsidRPr="009515EF">
        <w:rPr>
          <w:rFonts w:ascii="Times New Roman" w:hAnsi="Times New Roman" w:cs="Times New Roman"/>
          <w:sz w:val="24"/>
          <w:szCs w:val="24"/>
        </w:rPr>
        <w:t xml:space="preserve"> and </w:t>
      </w:r>
      <w:r w:rsidR="007A2A93" w:rsidRPr="009515EF">
        <w:rPr>
          <w:rFonts w:ascii="Times New Roman" w:hAnsi="Times New Roman" w:cs="Times New Roman"/>
          <w:sz w:val="24"/>
          <w:szCs w:val="24"/>
        </w:rPr>
        <w:t>examine</w:t>
      </w:r>
      <w:r w:rsidR="00C4646B" w:rsidRPr="009515EF">
        <w:rPr>
          <w:rFonts w:ascii="Times New Roman" w:hAnsi="Times New Roman" w:cs="Times New Roman"/>
          <w:sz w:val="24"/>
          <w:szCs w:val="24"/>
        </w:rPr>
        <w:t>s</w:t>
      </w:r>
      <w:r w:rsidR="007A2A93" w:rsidRPr="009515EF">
        <w:rPr>
          <w:rFonts w:ascii="Times New Roman" w:hAnsi="Times New Roman" w:cs="Times New Roman"/>
          <w:sz w:val="24"/>
          <w:szCs w:val="24"/>
        </w:rPr>
        <w:t xml:space="preserve"> </w:t>
      </w:r>
      <w:r w:rsidR="00FE1148" w:rsidRPr="009515EF">
        <w:rPr>
          <w:rFonts w:ascii="Times New Roman" w:hAnsi="Times New Roman" w:cs="Times New Roman"/>
          <w:sz w:val="24"/>
          <w:szCs w:val="24"/>
        </w:rPr>
        <w:t xml:space="preserve">the effect on task performance. </w:t>
      </w:r>
      <w:r w:rsidR="007A2A93" w:rsidRPr="009515EF">
        <w:rPr>
          <w:rFonts w:ascii="Times New Roman" w:hAnsi="Times New Roman" w:cs="Times New Roman"/>
          <w:sz w:val="24"/>
          <w:szCs w:val="24"/>
        </w:rPr>
        <w:t>I’ll discuss one paradigm that removes internal resources (specifically, brain areas) and one that removes external resources (features of the environment).</w:t>
      </w:r>
    </w:p>
    <w:p w14:paraId="4E1FD6B6" w14:textId="31CA2F91" w:rsidR="00504BCC" w:rsidRPr="009515EF" w:rsidRDefault="007A2A93" w:rsidP="004135E3">
      <w:pPr>
        <w:ind w:firstLine="432"/>
        <w:rPr>
          <w:rFonts w:ascii="Times New Roman" w:hAnsi="Times New Roman" w:cs="Times New Roman"/>
          <w:sz w:val="24"/>
          <w:szCs w:val="24"/>
        </w:rPr>
      </w:pPr>
      <w:r w:rsidRPr="009515EF">
        <w:rPr>
          <w:rFonts w:ascii="Times New Roman" w:hAnsi="Times New Roman" w:cs="Times New Roman"/>
          <w:sz w:val="24"/>
          <w:szCs w:val="24"/>
        </w:rPr>
        <w:t>Let’s start with the former.</w:t>
      </w:r>
      <w:r w:rsidR="003858BB" w:rsidRPr="009515EF">
        <w:rPr>
          <w:rFonts w:ascii="Times New Roman" w:hAnsi="Times New Roman" w:cs="Times New Roman"/>
          <w:sz w:val="24"/>
          <w:szCs w:val="24"/>
        </w:rPr>
        <w:t xml:space="preserve"> The logic of</w:t>
      </w:r>
      <w:r w:rsidR="003858BB" w:rsidRPr="009515EF">
        <w:rPr>
          <w:rFonts w:ascii="Times New Roman" w:hAnsi="Times New Roman" w:cs="Times New Roman"/>
          <w:i/>
          <w:iCs/>
          <w:sz w:val="24"/>
          <w:szCs w:val="24"/>
        </w:rPr>
        <w:t xml:space="preserve"> ablation studies</w:t>
      </w:r>
      <w:r w:rsidR="003858BB" w:rsidRPr="009515EF">
        <w:rPr>
          <w:rFonts w:ascii="Times New Roman" w:hAnsi="Times New Roman" w:cs="Times New Roman"/>
          <w:sz w:val="24"/>
          <w:szCs w:val="24"/>
        </w:rPr>
        <w:t xml:space="preserve"> received a lot of attention in philosophy and psychology </w:t>
      </w:r>
      <w:r w:rsidR="0052449E" w:rsidRPr="009515EF">
        <w:rPr>
          <w:rFonts w:ascii="Times New Roman" w:hAnsi="Times New Roman" w:cs="Times New Roman"/>
          <w:sz w:val="24"/>
          <w:szCs w:val="24"/>
        </w:rPr>
        <w:t xml:space="preserve">in the </w:t>
      </w:r>
      <w:r w:rsidR="003858BB" w:rsidRPr="009515EF">
        <w:rPr>
          <w:rFonts w:ascii="Times New Roman" w:hAnsi="Times New Roman" w:cs="Times New Roman"/>
          <w:sz w:val="24"/>
          <w:szCs w:val="24"/>
        </w:rPr>
        <w:t xml:space="preserve">last century. Many of the lessons are now received wisdom </w:t>
      </w:r>
      <w:r w:rsidR="003858BB" w:rsidRPr="009515EF">
        <w:rPr>
          <w:rFonts w:ascii="Times New Roman" w:hAnsi="Times New Roman" w:cs="Times New Roman"/>
          <w:sz w:val="24"/>
          <w:szCs w:val="24"/>
        </w:rPr>
        <w:fldChar w:fldCharType="begin" w:fldLock="1"/>
      </w:r>
      <w:r w:rsidR="005D7CC9" w:rsidRPr="009515EF">
        <w:rPr>
          <w:rFonts w:ascii="Times New Roman" w:hAnsi="Times New Roman" w:cs="Times New Roman"/>
          <w:sz w:val="24"/>
          <w:szCs w:val="24"/>
        </w:rPr>
        <w:instrText>ADDIN CSL_CITATION {"citationItems":[{"id":"ITEM-1","itemData":{"author":[{"dropping-particle":"","family":"Eckardt Klein","given":"Barbara","non-dropping-particle":"von","parse-names":false,"suffix":""}],"container-title":"Explorations in the biology of language","editor":[{"dropping-particle":"","family":"Walker","given":"E.","non-dropping-particle":"","parse-names":false,"suffix":""}],"id":"ITEM-1","issued":{"date-parts":[["1977"]]},"page":"27-66","publisher":"MIT Press","title":"Inferring Functional Localization from Neurological Evidence","type":"chapter"},"prefix":"e.g.,","uris":["http://www.mendeley.com/documents/?uuid=d6f118d3-4c16-4954-8823-22cbce83bd95"]}],"mendeley":{"formattedCitation":"(e.g., von Eckardt Klein, 1977)","plainTextFormattedCitation":"(e.g., von Eckardt Klein, 1977)","previouslyFormattedCitation":"(e.g., von Eckardt Klein, 1977)"},"properties":{"noteIndex":0},"schema":"https://github.com/citation-style-language/schema/raw/master/csl-citation.json"}</w:instrText>
      </w:r>
      <w:r w:rsidR="003858BB" w:rsidRPr="009515EF">
        <w:rPr>
          <w:rFonts w:ascii="Times New Roman" w:hAnsi="Times New Roman" w:cs="Times New Roman"/>
          <w:sz w:val="24"/>
          <w:szCs w:val="24"/>
        </w:rPr>
        <w:fldChar w:fldCharType="separate"/>
      </w:r>
      <w:r w:rsidR="00B06592" w:rsidRPr="009515EF">
        <w:rPr>
          <w:rFonts w:ascii="Times New Roman" w:hAnsi="Times New Roman" w:cs="Times New Roman"/>
          <w:noProof/>
          <w:sz w:val="24"/>
          <w:szCs w:val="24"/>
        </w:rPr>
        <w:t>(e.g., von Eckardt Klein, 1977)</w:t>
      </w:r>
      <w:r w:rsidR="003858BB" w:rsidRPr="009515EF">
        <w:rPr>
          <w:rFonts w:ascii="Times New Roman" w:hAnsi="Times New Roman" w:cs="Times New Roman"/>
          <w:sz w:val="24"/>
          <w:szCs w:val="24"/>
        </w:rPr>
        <w:fldChar w:fldCharType="end"/>
      </w:r>
      <w:r w:rsidR="003858BB" w:rsidRPr="009515EF">
        <w:rPr>
          <w:rFonts w:ascii="Times New Roman" w:hAnsi="Times New Roman" w:cs="Times New Roman"/>
          <w:sz w:val="24"/>
          <w:szCs w:val="24"/>
        </w:rPr>
        <w:t xml:space="preserve">. </w:t>
      </w:r>
      <w:r w:rsidR="00B06592" w:rsidRPr="009515EF">
        <w:rPr>
          <w:rFonts w:ascii="Times New Roman" w:hAnsi="Times New Roman" w:cs="Times New Roman"/>
          <w:sz w:val="24"/>
          <w:szCs w:val="24"/>
        </w:rPr>
        <w:t>Ablation</w:t>
      </w:r>
      <w:r w:rsidR="003858BB" w:rsidRPr="009515EF">
        <w:rPr>
          <w:rFonts w:ascii="Times New Roman" w:hAnsi="Times New Roman" w:cs="Times New Roman"/>
          <w:sz w:val="24"/>
          <w:szCs w:val="24"/>
        </w:rPr>
        <w:t xml:space="preserve"> studies investigate the role of a brain area in some task by either ablating </w:t>
      </w:r>
      <w:r w:rsidR="00C17603" w:rsidRPr="009515EF">
        <w:rPr>
          <w:rFonts w:ascii="Times New Roman" w:hAnsi="Times New Roman" w:cs="Times New Roman"/>
          <w:sz w:val="24"/>
          <w:szCs w:val="24"/>
        </w:rPr>
        <w:t>that area</w:t>
      </w:r>
      <w:r w:rsidR="003858BB" w:rsidRPr="009515EF">
        <w:rPr>
          <w:rFonts w:ascii="Times New Roman" w:hAnsi="Times New Roman" w:cs="Times New Roman"/>
          <w:sz w:val="24"/>
          <w:szCs w:val="24"/>
        </w:rPr>
        <w:t xml:space="preserve">, or finding organisms </w:t>
      </w:r>
      <w:r w:rsidR="00C17603" w:rsidRPr="009515EF">
        <w:rPr>
          <w:rFonts w:ascii="Times New Roman" w:hAnsi="Times New Roman" w:cs="Times New Roman"/>
          <w:sz w:val="24"/>
          <w:szCs w:val="24"/>
        </w:rPr>
        <w:t>in whom it has</w:t>
      </w:r>
      <w:r w:rsidR="003858BB" w:rsidRPr="009515EF">
        <w:rPr>
          <w:rFonts w:ascii="Times New Roman" w:hAnsi="Times New Roman" w:cs="Times New Roman"/>
          <w:sz w:val="24"/>
          <w:szCs w:val="24"/>
        </w:rPr>
        <w:t xml:space="preserve"> been ablated naturally, e.g., by stroke</w:t>
      </w:r>
      <w:r w:rsidR="003F192E" w:rsidRPr="009515EF">
        <w:rPr>
          <w:rFonts w:ascii="Times New Roman" w:hAnsi="Times New Roman" w:cs="Times New Roman"/>
          <w:sz w:val="24"/>
          <w:szCs w:val="24"/>
        </w:rPr>
        <w:t>s</w:t>
      </w:r>
      <w:r w:rsidR="003858BB" w:rsidRPr="009515EF">
        <w:rPr>
          <w:rFonts w:ascii="Times New Roman" w:hAnsi="Times New Roman" w:cs="Times New Roman"/>
          <w:sz w:val="24"/>
          <w:szCs w:val="24"/>
        </w:rPr>
        <w:t xml:space="preserve"> or railroad spike</w:t>
      </w:r>
      <w:r w:rsidR="003F192E" w:rsidRPr="009515EF">
        <w:rPr>
          <w:rFonts w:ascii="Times New Roman" w:hAnsi="Times New Roman" w:cs="Times New Roman"/>
          <w:sz w:val="24"/>
          <w:szCs w:val="24"/>
        </w:rPr>
        <w:t>s</w:t>
      </w:r>
      <w:r w:rsidR="003858BB" w:rsidRPr="009515EF">
        <w:rPr>
          <w:rFonts w:ascii="Times New Roman" w:hAnsi="Times New Roman" w:cs="Times New Roman"/>
          <w:sz w:val="24"/>
          <w:szCs w:val="24"/>
        </w:rPr>
        <w:t xml:space="preserve"> </w:t>
      </w:r>
      <w:r w:rsidR="003858BB" w:rsidRPr="009515EF">
        <w:rPr>
          <w:rFonts w:ascii="Times New Roman" w:hAnsi="Times New Roman" w:cs="Times New Roman"/>
          <w:sz w:val="24"/>
          <w:szCs w:val="24"/>
        </w:rPr>
        <w:fldChar w:fldCharType="begin" w:fldLock="1"/>
      </w:r>
      <w:r w:rsidR="003858BB" w:rsidRPr="009515EF">
        <w:rPr>
          <w:rFonts w:ascii="Times New Roman" w:hAnsi="Times New Roman" w:cs="Times New Roman"/>
          <w:sz w:val="24"/>
          <w:szCs w:val="24"/>
        </w:rPr>
        <w:instrText>ADDIN CSL_CITATION {"citationItems":[{"id":"ITEM-1","itemData":{"DOI":"10.1093/brain/awaa156","ISSN":"14602156","PMID":"32572442","abstract":"Behavioural deficits in stroke reflect both structural damage at the site of injury, and widespread network dysfunction caused by structural, functional, and metabolic disconnection. Two recent methods allow for the estimation of structural and functional disconnection from clinical structural imaging. This is achieved by embedding a patient's lesion into an atlas of functional and structural connections in healthy subjects, and deriving the ensemble of structural and functional connections that pass through the lesion, thus indirectly estimating its impact on the whole brain connectome. This indirect assessment of network dysfunction is more readily available than direct measures of functional and structural connectivity obtained with functional and diffusion MRI, respectively, and it is in theory applicable to a wide variety of disorders. To validate the clinical relevance of these methods, we quantified the prediction of behavioural deficits in a prospective cohort of 132 first-time stroke patients studied at 2 weeks post-injury (mean age 52.8 years, range 22-77; 63 females; 64 right hemispheres). Specifically, we used multivariate ridge regression to relate deficits in multiple functional domains (left and right visual, left and right motor, language, spatial attention, spatial and verbal memory) with the pattern of lesion and indirect structural or functional disconnection. In a subgroup of patients, we also measured direct alterations of functional connectivity with resting-state functional MRI. Both lesion and indirect structural disconnection maps were predictive of behavioural impairment in all domains (0.16 5 R2 5 0.58) except for verbal memory (0.05 5 R2 5 0.06). Prediction from indirect functional disconnection was scarce or negligible (0.01 5 R2 5 0.18) except for the right visual field deficits (R2 = 0.38), even though multivariate maps were anatomically plausible in all domains. Prediction from direct measures of functional MRI functional connectivity in a subset of patients was clearly superior to indirect functional disconnection. In conclusion, the indirect estimation of structural connectivity damage successfully predicted behavioural deficits post-stroke to a level comparable to lesion information. However, indirect estimation of functional disconnection did not predict behavioural deficits, nor was a substitute for direct functional connectivity measurements, especially for cognitive disorders.","author":[{"dropping-particle":"","family":"Salvalaggio","given":"Alessandro","non-dropping-particle":"","parse-names":false,"suffix":""},{"dropping-particle":"","family":"Filippo De Grazia","given":"Michele","non-dropping-particle":"de","parse-names":false,"suffix":""},{"dropping-particle":"","family":"Zorzi","given":"Marco","non-dropping-particle":"","parse-names":false,"suffix":""},{"dropping-particle":"","family":"Schotten","given":"Michel Thiebaut","non-dropping-particle":"de","parse-names":false,"suffix":""},{"dropping-particle":"","family":"Corbetta","given":"Maurizio","non-dropping-particle":"","parse-names":false,"suffix":""}],"container-title":"Brain","id":"ITEM-1","issue":"7","issued":{"date-parts":[["2020"]]},"page":"2173-2188","title":"Post-stroke deficit prediction from lesion and indirect structural and functional disconnection","type":"article-journal","volume":"143"},"uris":["http://www.mendeley.com/documents/?uuid=bb954421-5a5c-4669-93da-8b05c31cb87e"]},{"id":"ITEM-2","itemData":{"DOI":"10.4324/9780203496190","ISBN":"9780203496190","abstract":"When the landmark patient Phineas Gage died in 1861, no autopsy was performed, but his skull was later recovered. The brain lesion that caused the profound personality changes for which his case became famous has been presumed to have involved the left frontal region, but questions have been raised about the involvement of other regions and about the exact placement of the lesion within the vast frontal territory. Measurements from Gage's skull and modern neuroimaging techniques were used to reconstitute the accident and determine the probable location of the lesion. The damage involved both left and right prefrontal cortices in a pattern that, as confirmed by Gage's modern counterparts, causes a defect in rational decision making and the processing of emotion.","author":[{"dropping-particle":"","family":"Damásio","given":"Hanna","non-dropping-particle":"","parse-names":false,"suffix":""},{"dropping-particle":"","family":"Grabowski","given":"Thomas","non-dropping-particle":"","parse-names":false,"suffix":""},{"dropping-particle":"","family":"Frank","given":"Randall","non-dropping-particle":"","parse-names":false,"suffix":""},{"dropping-particle":"","family":"Galaburda","given":"Albert M.","non-dropping-particle":"","parse-names":false,"suffix":""},{"dropping-particle":"","family":"Damásio","given":"Antonio R.","non-dropping-particle":"","parse-names":false,"suffix":""}],"container-title":"Science","id":"ITEM-2","issue":"5162","issued":{"date-parts":[["1994"]]},"page":"1102-1105","title":"The return of phineas gage: Clues about the brain from the skull of a famous patient","type":"article-journal","volume":"264"},"uris":["http://www.mendeley.com/documents/?uuid=354ce870-0fb6-4a55-890d-c379fb7b2af2"]}],"mendeley":{"formattedCitation":"(Damásio et al., 1994; Salvalaggio et al., 2020)","plainTextFormattedCitation":"(Damásio et al., 1994; Salvalaggio et al., 2020)","previouslyFormattedCitation":"(Damásio et al., 1994; Salvalaggio et al., 2020)"},"properties":{"noteIndex":0},"schema":"https://github.com/citation-style-language/schema/raw/master/csl-citation.json"}</w:instrText>
      </w:r>
      <w:r w:rsidR="003858BB" w:rsidRPr="009515EF">
        <w:rPr>
          <w:rFonts w:ascii="Times New Roman" w:hAnsi="Times New Roman" w:cs="Times New Roman"/>
          <w:sz w:val="24"/>
          <w:szCs w:val="24"/>
        </w:rPr>
        <w:fldChar w:fldCharType="separate"/>
      </w:r>
      <w:r w:rsidR="003858BB" w:rsidRPr="009515EF">
        <w:rPr>
          <w:rFonts w:ascii="Times New Roman" w:hAnsi="Times New Roman" w:cs="Times New Roman"/>
          <w:noProof/>
          <w:sz w:val="24"/>
          <w:szCs w:val="24"/>
        </w:rPr>
        <w:t>(Damásio et al., 1994; Salvalaggio et al., 2020)</w:t>
      </w:r>
      <w:r w:rsidR="003858BB" w:rsidRPr="009515EF">
        <w:rPr>
          <w:rFonts w:ascii="Times New Roman" w:hAnsi="Times New Roman" w:cs="Times New Roman"/>
          <w:sz w:val="24"/>
          <w:szCs w:val="24"/>
        </w:rPr>
        <w:fldChar w:fldCharType="end"/>
      </w:r>
      <w:r w:rsidR="003858BB" w:rsidRPr="009515EF">
        <w:rPr>
          <w:rFonts w:ascii="Times New Roman" w:hAnsi="Times New Roman" w:cs="Times New Roman"/>
          <w:sz w:val="24"/>
          <w:szCs w:val="24"/>
        </w:rPr>
        <w:t>.</w:t>
      </w:r>
      <w:r w:rsidR="00B32C32" w:rsidRPr="009515EF">
        <w:rPr>
          <w:rStyle w:val="FootnoteReference"/>
          <w:rFonts w:ascii="Times New Roman" w:hAnsi="Times New Roman" w:cs="Times New Roman"/>
          <w:sz w:val="24"/>
          <w:szCs w:val="24"/>
        </w:rPr>
        <w:footnoteReference w:id="7"/>
      </w:r>
      <w:r w:rsidR="00761339" w:rsidRPr="009515EF">
        <w:rPr>
          <w:rFonts w:ascii="Times New Roman" w:hAnsi="Times New Roman" w:cs="Times New Roman"/>
          <w:sz w:val="24"/>
          <w:szCs w:val="24"/>
        </w:rPr>
        <w:t xml:space="preserve"> </w:t>
      </w:r>
      <w:r w:rsidR="00B35E4C" w:rsidRPr="009515EF">
        <w:rPr>
          <w:rFonts w:ascii="Times New Roman" w:hAnsi="Times New Roman" w:cs="Times New Roman"/>
          <w:sz w:val="24"/>
          <w:szCs w:val="24"/>
        </w:rPr>
        <w:t xml:space="preserve">Classical work </w:t>
      </w:r>
      <w:r w:rsidR="0052449E" w:rsidRPr="009515EF">
        <w:rPr>
          <w:rFonts w:ascii="Times New Roman" w:hAnsi="Times New Roman" w:cs="Times New Roman"/>
          <w:sz w:val="24"/>
          <w:szCs w:val="24"/>
        </w:rPr>
        <w:t>found</w:t>
      </w:r>
      <w:r w:rsidR="00B35E4C" w:rsidRPr="009515EF">
        <w:rPr>
          <w:rFonts w:ascii="Times New Roman" w:hAnsi="Times New Roman" w:cs="Times New Roman"/>
          <w:sz w:val="24"/>
          <w:szCs w:val="24"/>
        </w:rPr>
        <w:t xml:space="preserve">, e.g., that </w:t>
      </w:r>
      <w:r w:rsidR="000C349B" w:rsidRPr="009515EF">
        <w:rPr>
          <w:rFonts w:ascii="Times New Roman" w:hAnsi="Times New Roman" w:cs="Times New Roman"/>
          <w:sz w:val="24"/>
          <w:szCs w:val="24"/>
        </w:rPr>
        <w:t xml:space="preserve">“bilateral lesions to lateral occipital–temporal cortex could lead to impairments in recognizing objects but no difficulty performing grasping and reaching movements to the same objects,” </w:t>
      </w:r>
      <w:r w:rsidR="00B35E4C" w:rsidRPr="009515EF">
        <w:rPr>
          <w:rFonts w:ascii="Times New Roman" w:hAnsi="Times New Roman" w:cs="Times New Roman"/>
          <w:sz w:val="24"/>
          <w:szCs w:val="24"/>
        </w:rPr>
        <w:t>prompting</w:t>
      </w:r>
      <w:r w:rsidR="000C349B" w:rsidRPr="009515EF">
        <w:rPr>
          <w:rFonts w:ascii="Times New Roman" w:hAnsi="Times New Roman" w:cs="Times New Roman"/>
          <w:sz w:val="24"/>
          <w:szCs w:val="24"/>
        </w:rPr>
        <w:t xml:space="preserve"> the inference that the lesioned area was involved in one task, </w:t>
      </w:r>
      <w:r w:rsidR="00B35E4C" w:rsidRPr="009515EF">
        <w:rPr>
          <w:rFonts w:ascii="Times New Roman" w:hAnsi="Times New Roman" w:cs="Times New Roman"/>
          <w:sz w:val="24"/>
          <w:szCs w:val="24"/>
        </w:rPr>
        <w:t xml:space="preserve">but </w:t>
      </w:r>
      <w:r w:rsidR="000C349B" w:rsidRPr="009515EF">
        <w:rPr>
          <w:rFonts w:ascii="Times New Roman" w:hAnsi="Times New Roman" w:cs="Times New Roman"/>
          <w:sz w:val="24"/>
          <w:szCs w:val="24"/>
        </w:rPr>
        <w:t xml:space="preserve">not the other </w:t>
      </w:r>
      <w:r w:rsidR="000C349B" w:rsidRPr="009515EF">
        <w:rPr>
          <w:rFonts w:ascii="Times New Roman" w:hAnsi="Times New Roman" w:cs="Times New Roman"/>
          <w:sz w:val="24"/>
          <w:szCs w:val="24"/>
        </w:rPr>
        <w:fldChar w:fldCharType="begin" w:fldLock="1"/>
      </w:r>
      <w:r w:rsidR="00BF2D05" w:rsidRPr="009515EF">
        <w:rPr>
          <w:rFonts w:ascii="Times New Roman" w:hAnsi="Times New Roman" w:cs="Times New Roman"/>
          <w:sz w:val="24"/>
          <w:szCs w:val="24"/>
        </w:rPr>
        <w:instrText>ADDIN CSL_CITATION {"citationItems":[{"id":"ITEM-1","itemData":{"DOI":"10.3758/s13423-016-1045-2","ISSN":"1069-9384","author":[{"dropping-particle":"","family":"Mahon","given":"Bradford Z","non-dropping-particle":"","parse-names":false,"suffix":""},{"dropping-particle":"","family":"Hickok","given":"Gregory","non-dropping-particle":"","parse-names":false,"suffix":""}],"container-title":"Psychonomic Bulletin &amp; Review","id":"ITEM-1","issued":{"date-parts":[["2016"]]},"page":"941-958","publisher":"Psychonomic Bulletin &amp; Review","title":"Arguments about the nature of concepts : Symbols , embodiment , and beyond","type":"article-journal","volume":"23"},"locator":"942","uris":["http://www.mendeley.com/documents/?uuid=d9a720a4-5ed7-449c-895b-63ee7905fef3"]}],"mendeley":{"formattedCitation":"(Mahon &amp; Hickok, 2016, p. 942)","plainTextFormattedCitation":"(Mahon &amp; Hickok, 2016, p. 942)","previouslyFormattedCitation":"(Mahon &amp; Hickok, 2016, p. 942)"},"properties":{"noteIndex":0},"schema":"https://github.com/citation-style-language/schema/raw/master/csl-citation.json"}</w:instrText>
      </w:r>
      <w:r w:rsidR="000C349B" w:rsidRPr="009515EF">
        <w:rPr>
          <w:rFonts w:ascii="Times New Roman" w:hAnsi="Times New Roman" w:cs="Times New Roman"/>
          <w:sz w:val="24"/>
          <w:szCs w:val="24"/>
        </w:rPr>
        <w:fldChar w:fldCharType="separate"/>
      </w:r>
      <w:r w:rsidR="000C349B" w:rsidRPr="009515EF">
        <w:rPr>
          <w:rFonts w:ascii="Times New Roman" w:hAnsi="Times New Roman" w:cs="Times New Roman"/>
          <w:noProof/>
          <w:sz w:val="24"/>
          <w:szCs w:val="24"/>
        </w:rPr>
        <w:t>(Mahon &amp; Hickok, 2016, p. 942)</w:t>
      </w:r>
      <w:r w:rsidR="000C349B" w:rsidRPr="009515EF">
        <w:rPr>
          <w:rFonts w:ascii="Times New Roman" w:hAnsi="Times New Roman" w:cs="Times New Roman"/>
          <w:sz w:val="24"/>
          <w:szCs w:val="24"/>
        </w:rPr>
        <w:fldChar w:fldCharType="end"/>
      </w:r>
      <w:r w:rsidR="004135E3" w:rsidRPr="009515EF">
        <w:rPr>
          <w:rFonts w:ascii="Times New Roman" w:hAnsi="Times New Roman" w:cs="Times New Roman"/>
          <w:sz w:val="24"/>
          <w:szCs w:val="24"/>
        </w:rPr>
        <w:t xml:space="preserve">. Current work </w:t>
      </w:r>
      <w:r w:rsidR="00FD0BB5" w:rsidRPr="009515EF">
        <w:rPr>
          <w:rFonts w:ascii="Times New Roman" w:hAnsi="Times New Roman" w:cs="Times New Roman"/>
          <w:sz w:val="24"/>
          <w:szCs w:val="24"/>
        </w:rPr>
        <w:t>uses</w:t>
      </w:r>
      <w:r w:rsidR="004135E3" w:rsidRPr="009515EF">
        <w:rPr>
          <w:rFonts w:ascii="Times New Roman" w:hAnsi="Times New Roman" w:cs="Times New Roman"/>
          <w:sz w:val="24"/>
          <w:szCs w:val="24"/>
        </w:rPr>
        <w:t xml:space="preserve"> tools </w:t>
      </w:r>
      <w:r w:rsidR="0052449E" w:rsidRPr="009515EF">
        <w:rPr>
          <w:rFonts w:ascii="Times New Roman" w:hAnsi="Times New Roman" w:cs="Times New Roman"/>
          <w:sz w:val="24"/>
          <w:szCs w:val="24"/>
        </w:rPr>
        <w:t>that</w:t>
      </w:r>
      <w:r w:rsidR="004135E3" w:rsidRPr="009515EF">
        <w:rPr>
          <w:rFonts w:ascii="Times New Roman" w:hAnsi="Times New Roman" w:cs="Times New Roman"/>
          <w:sz w:val="24"/>
          <w:szCs w:val="24"/>
        </w:rPr>
        <w:t xml:space="preserve"> create more carefully targeted ablations </w:t>
      </w:r>
      <w:r w:rsidR="000844E5" w:rsidRPr="009515EF">
        <w:rPr>
          <w:rFonts w:ascii="Times New Roman" w:hAnsi="Times New Roman" w:cs="Times New Roman"/>
          <w:sz w:val="24"/>
          <w:szCs w:val="24"/>
        </w:rPr>
        <w:fldChar w:fldCharType="begin" w:fldLock="1"/>
      </w:r>
      <w:r w:rsidR="00DD56F1" w:rsidRPr="009515EF">
        <w:rPr>
          <w:rFonts w:ascii="Times New Roman" w:hAnsi="Times New Roman" w:cs="Times New Roman"/>
          <w:sz w:val="24"/>
          <w:szCs w:val="24"/>
        </w:rPr>
        <w:instrText>ADDIN CSL_CITATION {"citationItems":[{"id":"ITEM-1","itemData":{"DOI":"10.1016/j.neuron.2020.11.010","ISSN":"10974199","PMID":"33278342","abstract":"Nausea, the unpleasant sensation of visceral malaise, remains a mysterious process. The area postrema is implicated in some nausea responses and is anatomically privileged to detect blood-borne signals. To investigate nausea mechanisms, we built an area postrema cell atlas through single-nucleus RNA sequencing, revealing a few neuron types. Using mouse genetic tools for cell-specific manipulation, we discovered excitatory neurons that induce nausea-related behaviors, with one neuron type mediating aversion imposed by multiple poisons. Nausea-associated responses to agonists of identified area postrema receptors were observed and suppressed by targeted cell ablation and/or gene knockout. Anatomical mapping revealed a distributed network of long-range excitatory but not inhibitory projections with subtype-specific patterning. These studies reveal the basic organization of area postrema nausea circuitry and provide a framework toward understanding and therapeutically controlling nausea.","author":[{"dropping-particle":"","family":"Zhang","given":"Chuchu","non-dropping-particle":"","parse-names":false,"suffix":""},{"dropping-particle":"","family":"Kaye","given":"Judith A.","non-dropping-particle":"","parse-names":false,"suffix":""},{"dropping-particle":"","family":"Cai","given":"Zerong","non-dropping-particle":"","parse-names":false,"suffix":""},{"dropping-particle":"","family":"Wang","given":"Yandan","non-dropping-particle":"","parse-names":false,"suffix":""},{"dropping-particle":"","family":"Prescott","given":"Sara L.","non-dropping-particle":"","parse-names":false,"suffix":""},{"dropping-particle":"","family":"Liberles","given":"Stephen D.","non-dropping-particle":"","parse-names":false,"suffix":""}],"container-title":"Neuron","id":"ITEM-1","issue":"3","issued":{"date-parts":[["2021"]]},"page":"461-472.e5","publisher":"Elsevier Inc.","title":"Area Postrema Cell Types that Mediate Nausea-Associated Behaviors","type":"article-journal","volume":"109"},"uris":["http://www.mendeley.com/documents/?uuid=5b0b4181-c881-4c4e-824e-fb24d381f8da"]},{"id":"ITEM-2","itemData":{"DOI":"10.1007/s00018-019-03243-w","ISBN":"0123456789","ISSN":"14209071","PMID":"31359086","abstract":"Targeted cell ablation is a powerful approach for studying the role of specific cell populations in a variety of organotypic functions, including cell differentiation, and organ generation and regeneration. Emerging tools for permanently or conditionally ablating targeted cell populations and transiently inhibiting neuronal activities exhibit a diversity of application and utility. Each tool has distinct features, and none can be universally applied to study different cell types in various tissue compartments. Although these tools have been developed for over 30 years, they require additional improvement. Currently, there is no consensus on how to select the tools to answer the specific scientific questions of interest. Selecting the appropriate cell ablation technique to study the function of a targeted cell population is less straightforward than selecting the method to study a gene’s functions. In this review, we discuss the features of the various tools for targeted cell ablation and provide recommendations for optimal application of specific approaches.","author":[{"dropping-particle":"","family":"Liu","given":"Fengming","non-dropping-particle":"","parse-names":false,"suffix":""},{"dropping-particle":"","family":"Dai","given":"Shen","non-dropping-particle":"","parse-names":false,"suffix":""},{"dropping-particle":"","family":"Feng","given":"Dechun","non-dropping-particle":"","parse-names":false,"suffix":""},{"dropping-particle":"","family":"Peng","given":"Xiao","non-dropping-particle":"","parse-names":false,"suffix":""},{"dropping-particle":"","family":"Qin","given":"Zhongnan","non-dropping-particle":"","parse-names":false,"suffix":""},{"dropping-particle":"","family":"Kearns","given":"Alison C.","non-dropping-particle":"","parse-names":false,"suffix":""},{"dropping-particle":"","family":"Huang","given":"Wenfei","non-dropping-particle":"","parse-names":false,"suffix":""},{"dropping-particle":"","family":"Chen","given":"Yong","non-dropping-particle":"","parse-names":false,"suffix":""},{"dropping-particle":"","family":"Ergün","given":"Süleyman","non-dropping-particle":"","parse-names":false,"suffix":""},{"dropping-particle":"","family":"Wang","given":"Hong","non-dropping-particle":"","parse-names":false,"suffix":""},{"dropping-particle":"","family":"Rappaport","given":"Jay","non-dropping-particle":"","parse-names":false,"suffix":""},{"dropping-particle":"","family":"Bryda","given":"Elizabeth C.","non-dropping-particle":"","parse-names":false,"suffix":""},{"dropping-particle":"","family":"Chandrasekhar","given":"Anand","non-dropping-particle":"","parse-names":false,"suffix":""},{"dropping-particle":"","family":"Aktas","given":"Bertal","non-dropping-particle":"","parse-names":false,"suffix":""},{"dropping-particle":"","family":"Hu","given":"Hongzhen","non-dropping-particle":"","parse-names":false,"suffix":""},{"dropping-particle":"","family":"Chang","given":"Sulie L.","non-dropping-particle":"","parse-names":false,"suffix":""},{"dropping-particle":"","family":"Gao","given":"Bin","non-dropping-particle":"","parse-names":false,"suffix":""},{"dropping-particle":"","family":"Qin","given":"Xuebin","non-dropping-particle":"","parse-names":false,"suffix":""}],"container-title":"Cellular and Molecular Life Sciences","id":"ITEM-2","issue":"23","issued":{"date-parts":[["2019"]]},"page":"4725-4743","publisher":"Springer International Publishing","title":"Versatile cell ablation tools and their applications to study loss of cell functions","type":"article-journal","volume":"76"},"uris":["http://www.mendeley.com/documents/?uuid=8f160bfc-4361-40f9-a119-d20b9014a79a"]}],"mendeley":{"formattedCitation":"(Liu et al., 2019; Zhang et al., 2021)","plainTextFormattedCitation":"(Liu et al., 2019; Zhang et al., 2021)","previouslyFormattedCitation":"(Liu et al., 2019; Zhang et al., 2021)"},"properties":{"noteIndex":0},"schema":"https://github.com/citation-style-language/schema/raw/master/csl-citation.json"}</w:instrText>
      </w:r>
      <w:r w:rsidR="000844E5" w:rsidRPr="009515EF">
        <w:rPr>
          <w:rFonts w:ascii="Times New Roman" w:hAnsi="Times New Roman" w:cs="Times New Roman"/>
          <w:sz w:val="24"/>
          <w:szCs w:val="24"/>
        </w:rPr>
        <w:fldChar w:fldCharType="separate"/>
      </w:r>
      <w:r w:rsidR="000844E5" w:rsidRPr="009515EF">
        <w:rPr>
          <w:rFonts w:ascii="Times New Roman" w:hAnsi="Times New Roman" w:cs="Times New Roman"/>
          <w:noProof/>
          <w:sz w:val="24"/>
          <w:szCs w:val="24"/>
        </w:rPr>
        <w:t>(Liu et al., 2019; Zhang et al., 2021)</w:t>
      </w:r>
      <w:r w:rsidR="000844E5" w:rsidRPr="009515EF">
        <w:rPr>
          <w:rFonts w:ascii="Times New Roman" w:hAnsi="Times New Roman" w:cs="Times New Roman"/>
          <w:sz w:val="24"/>
          <w:szCs w:val="24"/>
        </w:rPr>
        <w:fldChar w:fldCharType="end"/>
      </w:r>
      <w:r w:rsidR="004135E3" w:rsidRPr="009515EF">
        <w:rPr>
          <w:rFonts w:ascii="Times New Roman" w:hAnsi="Times New Roman" w:cs="Times New Roman"/>
          <w:sz w:val="24"/>
          <w:szCs w:val="24"/>
        </w:rPr>
        <w:t xml:space="preserve">, </w:t>
      </w:r>
      <w:r w:rsidR="000844E5" w:rsidRPr="009515EF">
        <w:rPr>
          <w:rFonts w:ascii="Times New Roman" w:hAnsi="Times New Roman" w:cs="Times New Roman"/>
          <w:sz w:val="24"/>
          <w:szCs w:val="24"/>
        </w:rPr>
        <w:t xml:space="preserve">or </w:t>
      </w:r>
      <w:r w:rsidR="0052449E" w:rsidRPr="009515EF">
        <w:rPr>
          <w:rFonts w:ascii="Times New Roman" w:hAnsi="Times New Roman" w:cs="Times New Roman"/>
          <w:sz w:val="24"/>
          <w:szCs w:val="24"/>
        </w:rPr>
        <w:t>that</w:t>
      </w:r>
      <w:r w:rsidR="004E0398" w:rsidRPr="009515EF">
        <w:rPr>
          <w:rFonts w:ascii="Times New Roman" w:hAnsi="Times New Roman" w:cs="Times New Roman"/>
          <w:sz w:val="24"/>
          <w:szCs w:val="24"/>
        </w:rPr>
        <w:t xml:space="preserve"> </w:t>
      </w:r>
      <w:r w:rsidR="00DA57B1" w:rsidRPr="009515EF">
        <w:rPr>
          <w:rFonts w:ascii="Times New Roman" w:hAnsi="Times New Roman" w:cs="Times New Roman"/>
          <w:sz w:val="24"/>
          <w:szCs w:val="24"/>
        </w:rPr>
        <w:t xml:space="preserve">temporarily </w:t>
      </w:r>
      <w:r w:rsidR="00B21358" w:rsidRPr="009515EF">
        <w:rPr>
          <w:rFonts w:ascii="Times New Roman" w:hAnsi="Times New Roman" w:cs="Times New Roman"/>
          <w:sz w:val="24"/>
          <w:szCs w:val="24"/>
        </w:rPr>
        <w:t xml:space="preserve">disrupt activity in </w:t>
      </w:r>
      <w:r w:rsidR="004E0398" w:rsidRPr="009515EF">
        <w:rPr>
          <w:rFonts w:ascii="Times New Roman" w:hAnsi="Times New Roman" w:cs="Times New Roman"/>
          <w:sz w:val="24"/>
          <w:szCs w:val="24"/>
        </w:rPr>
        <w:t xml:space="preserve">a brain area, </w:t>
      </w:r>
      <w:r w:rsidR="00B21358" w:rsidRPr="009515EF">
        <w:rPr>
          <w:rFonts w:ascii="Times New Roman" w:hAnsi="Times New Roman" w:cs="Times New Roman"/>
          <w:sz w:val="24"/>
          <w:szCs w:val="24"/>
        </w:rPr>
        <w:t xml:space="preserve">assuming that </w:t>
      </w:r>
      <w:r w:rsidR="00DA57B1" w:rsidRPr="009515EF">
        <w:rPr>
          <w:rFonts w:ascii="Times New Roman" w:hAnsi="Times New Roman" w:cs="Times New Roman"/>
          <w:sz w:val="24"/>
          <w:szCs w:val="24"/>
        </w:rPr>
        <w:t>the area is</w:t>
      </w:r>
      <w:r w:rsidR="00B21358" w:rsidRPr="009515EF">
        <w:rPr>
          <w:rFonts w:ascii="Times New Roman" w:hAnsi="Times New Roman" w:cs="Times New Roman"/>
          <w:sz w:val="24"/>
          <w:szCs w:val="24"/>
        </w:rPr>
        <w:t xml:space="preserve"> essentially incapacitated </w:t>
      </w:r>
      <w:r w:rsidR="00DA57B1" w:rsidRPr="009515EF">
        <w:rPr>
          <w:rFonts w:ascii="Times New Roman" w:hAnsi="Times New Roman" w:cs="Times New Roman"/>
          <w:sz w:val="24"/>
          <w:szCs w:val="24"/>
        </w:rPr>
        <w:t xml:space="preserve">by the disruption </w:t>
      </w:r>
      <w:r w:rsidR="0036066D" w:rsidRPr="009515EF">
        <w:rPr>
          <w:rFonts w:ascii="Times New Roman" w:hAnsi="Times New Roman" w:cs="Times New Roman"/>
          <w:sz w:val="24"/>
          <w:szCs w:val="24"/>
        </w:rPr>
        <w:fldChar w:fldCharType="begin" w:fldLock="1"/>
      </w:r>
      <w:r w:rsidR="0036066D" w:rsidRPr="009515EF">
        <w:rPr>
          <w:rFonts w:ascii="Times New Roman" w:hAnsi="Times New Roman" w:cs="Times New Roman"/>
          <w:sz w:val="24"/>
          <w:szCs w:val="24"/>
        </w:rPr>
        <w:instrText>ADDIN CSL_CITATION {"citationItems":[{"id":"ITEM-1","itemData":{"DOI":"10.1097/PR9.0000000000000760","ISBN":"0000000000000","ISSN":"24712531","abstract":"Transcranial magnetic stimulation (TMS) can be used to create a temporary \"virtual lesion\" (VL) of a target cortical area, disrupting its function and associated behavior. Transcranial magnetic stimulation can therefore test the functional role of specific brain areas. This scoping review aims at investigating the current literature of the \"online\" TMS-evoked VL approach to studying brain-behavioral relationships during experimental pain in healthy subjects. Ovid-Medline, Embase, and Web of Science electronic databases were searched. Included studies tested different TMS-based VLs of various pain brain areas during continuous experimental pain or when time-locked to a noxious stimulus. Outcome measures assessed different pain measurements. Initial screening resulted in a total of 403 studies, of which 17 studies were included in the review. The VLs were directed to the prefrontal, primary and secondary somatosensory, primary motor, and parietal cortices through single/double/triple/sequence of five-TMS pulses or through repeated TMS during mechanical, electrical contact, radiant heat, or capsaicin-evoked noxious stimulation. Despite a wide variability among the VL protocols, outcome measures, and study designs, a behavioral VL effect (decrease or increase in pain responses) was achieved in the majority of the studies. However, such findings on the relationships between the modified brain activity and the manifested pain characteristics were often mixed. To conclude, TMS-elicited VLs during experimental pain empower our understanding of brain-behavior relationships at specific time points during pain processing. The mixed findings of these relationships call for an obligatory standard of all pain-related TMS protocols for clearly determining the magnitude and direction of TMS-induced behavioral effects.","author":[{"dropping-particle":"","family":"Weissman-Fogel","given":"Irit","non-dropping-particle":"","parse-names":false,"suffix":""},{"dropping-particle":"","family":"Granovsky","given":"Yelena","non-dropping-particle":"","parse-names":false,"suffix":""}],"container-title":"Pain Reports","id":"ITEM-1","issue":"4","issued":{"date-parts":[["2019"]]},"page":"1-12","title":"The virtual lesion approach to transcranial magnetic stimulation: Studying the brain-behavioral relationships in experimental pain","type":"article-journal","volume":"4"},"uris":["http://www.mendeley.com/documents/?uuid=5d276ae0-b496-4799-bd50-cb0a2bca0a75"]}],"mendeley":{"formattedCitation":"(Weissman-Fogel &amp; Granovsky, 2019)","plainTextFormattedCitation":"(Weissman-Fogel &amp; Granovsky, 2019)","previouslyFormattedCitation":"(Weissman-Fogel &amp; Granovsky, 2019)"},"properties":{"noteIndex":0},"schema":"https://github.com/citation-style-language/schema/raw/master/csl-citation.json"}</w:instrText>
      </w:r>
      <w:r w:rsidR="0036066D" w:rsidRPr="009515EF">
        <w:rPr>
          <w:rFonts w:ascii="Times New Roman" w:hAnsi="Times New Roman" w:cs="Times New Roman"/>
          <w:sz w:val="24"/>
          <w:szCs w:val="24"/>
        </w:rPr>
        <w:fldChar w:fldCharType="separate"/>
      </w:r>
      <w:r w:rsidR="0036066D" w:rsidRPr="009515EF">
        <w:rPr>
          <w:rFonts w:ascii="Times New Roman" w:hAnsi="Times New Roman" w:cs="Times New Roman"/>
          <w:noProof/>
          <w:sz w:val="24"/>
          <w:szCs w:val="24"/>
        </w:rPr>
        <w:t>(Weissman-Fogel &amp; Granovsky, 2019)</w:t>
      </w:r>
      <w:r w:rsidR="0036066D" w:rsidRPr="009515EF">
        <w:rPr>
          <w:rFonts w:ascii="Times New Roman" w:hAnsi="Times New Roman" w:cs="Times New Roman"/>
          <w:sz w:val="24"/>
          <w:szCs w:val="24"/>
        </w:rPr>
        <w:fldChar w:fldCharType="end"/>
      </w:r>
      <w:r w:rsidR="0051074E" w:rsidRPr="009515EF">
        <w:rPr>
          <w:rFonts w:ascii="Times New Roman" w:hAnsi="Times New Roman" w:cs="Times New Roman"/>
          <w:sz w:val="24"/>
          <w:szCs w:val="24"/>
        </w:rPr>
        <w:t>.</w:t>
      </w:r>
      <w:r w:rsidR="00864EC3" w:rsidRPr="009515EF">
        <w:rPr>
          <w:rFonts w:ascii="Times New Roman" w:hAnsi="Times New Roman" w:cs="Times New Roman"/>
          <w:sz w:val="24"/>
          <w:szCs w:val="24"/>
        </w:rPr>
        <w:t xml:space="preserve"> But the inferences are fundamentally of the same form as they’ve always been</w:t>
      </w:r>
      <w:r w:rsidR="004135E3" w:rsidRPr="009515EF">
        <w:rPr>
          <w:rFonts w:ascii="Times New Roman" w:hAnsi="Times New Roman" w:cs="Times New Roman"/>
          <w:sz w:val="24"/>
          <w:szCs w:val="24"/>
        </w:rPr>
        <w:t xml:space="preserve">: if an area or its activity can be eliminated without affecting task performance, </w:t>
      </w:r>
      <w:r w:rsidR="0067263E" w:rsidRPr="009515EF">
        <w:rPr>
          <w:rFonts w:ascii="Times New Roman" w:hAnsi="Times New Roman" w:cs="Times New Roman"/>
          <w:sz w:val="24"/>
          <w:szCs w:val="24"/>
        </w:rPr>
        <w:t xml:space="preserve">it must not </w:t>
      </w:r>
      <w:r w:rsidR="00736ADF" w:rsidRPr="009515EF">
        <w:rPr>
          <w:rFonts w:ascii="Times New Roman" w:hAnsi="Times New Roman" w:cs="Times New Roman"/>
          <w:sz w:val="24"/>
          <w:szCs w:val="24"/>
        </w:rPr>
        <w:t>have been</w:t>
      </w:r>
      <w:r w:rsidR="0067263E" w:rsidRPr="009515EF">
        <w:rPr>
          <w:rFonts w:ascii="Times New Roman" w:hAnsi="Times New Roman" w:cs="Times New Roman"/>
          <w:sz w:val="24"/>
          <w:szCs w:val="24"/>
        </w:rPr>
        <w:t xml:space="preserve"> used </w:t>
      </w:r>
      <w:r w:rsidR="00736ADF" w:rsidRPr="009515EF">
        <w:rPr>
          <w:rFonts w:ascii="Times New Roman" w:hAnsi="Times New Roman" w:cs="Times New Roman"/>
          <w:sz w:val="24"/>
          <w:szCs w:val="24"/>
        </w:rPr>
        <w:t>to perform</w:t>
      </w:r>
      <w:r w:rsidR="0067263E" w:rsidRPr="009515EF">
        <w:rPr>
          <w:rFonts w:ascii="Times New Roman" w:hAnsi="Times New Roman" w:cs="Times New Roman"/>
          <w:sz w:val="24"/>
          <w:szCs w:val="24"/>
        </w:rPr>
        <w:t xml:space="preserve"> the task</w:t>
      </w:r>
      <w:r w:rsidR="000844E5" w:rsidRPr="009515EF">
        <w:rPr>
          <w:rFonts w:ascii="Times New Roman" w:hAnsi="Times New Roman" w:cs="Times New Roman"/>
          <w:sz w:val="24"/>
          <w:szCs w:val="24"/>
        </w:rPr>
        <w:t xml:space="preserve"> in the first place</w:t>
      </w:r>
      <w:r w:rsidR="0067263E" w:rsidRPr="009515EF">
        <w:rPr>
          <w:rFonts w:ascii="Times New Roman" w:hAnsi="Times New Roman" w:cs="Times New Roman"/>
          <w:sz w:val="24"/>
          <w:szCs w:val="24"/>
        </w:rPr>
        <w:t>.</w:t>
      </w:r>
      <w:r w:rsidR="00B2062C" w:rsidRPr="009515EF">
        <w:rPr>
          <w:rStyle w:val="FootnoteReference"/>
          <w:rFonts w:ascii="Times New Roman" w:hAnsi="Times New Roman" w:cs="Times New Roman"/>
          <w:sz w:val="24"/>
          <w:szCs w:val="24"/>
        </w:rPr>
        <w:footnoteReference w:id="8"/>
      </w:r>
      <w:r w:rsidR="0067263E" w:rsidRPr="009515EF">
        <w:rPr>
          <w:rFonts w:ascii="Times New Roman" w:hAnsi="Times New Roman" w:cs="Times New Roman"/>
          <w:sz w:val="24"/>
          <w:szCs w:val="24"/>
        </w:rPr>
        <w:t xml:space="preserve"> That logic comes with important caveats, which I’ll discuss shortly, but it bears comparison to the logic of illustration:</w:t>
      </w:r>
    </w:p>
    <w:p w14:paraId="70C02A21" w14:textId="77777777" w:rsidR="00504BCC" w:rsidRPr="009515EF" w:rsidRDefault="00504BCC" w:rsidP="0067263E">
      <w:pPr>
        <w:rPr>
          <w:rFonts w:ascii="Times New Roman" w:hAnsi="Times New Roman" w:cs="Times New Roman"/>
          <w:sz w:val="24"/>
          <w:szCs w:val="24"/>
        </w:rPr>
      </w:pPr>
    </w:p>
    <w:p w14:paraId="461F4AF3" w14:textId="5EA6BE8D" w:rsidR="00504BCC" w:rsidRPr="009515EF" w:rsidRDefault="00504BCC" w:rsidP="00CF317F">
      <w:pPr>
        <w:pStyle w:val="ListParagraph"/>
        <w:numPr>
          <w:ilvl w:val="0"/>
          <w:numId w:val="14"/>
        </w:numPr>
        <w:rPr>
          <w:rFonts w:ascii="Times New Roman" w:hAnsi="Times New Roman" w:cs="Times New Roman"/>
          <w:sz w:val="24"/>
          <w:szCs w:val="24"/>
        </w:rPr>
      </w:pPr>
      <w:r w:rsidRPr="009515EF">
        <w:rPr>
          <w:rFonts w:ascii="Times New Roman" w:hAnsi="Times New Roman" w:cs="Times New Roman"/>
          <w:sz w:val="24"/>
          <w:szCs w:val="24"/>
        </w:rPr>
        <w:t xml:space="preserve">There is a </w:t>
      </w:r>
      <w:r w:rsidRPr="009515EF">
        <w:rPr>
          <w:rFonts w:ascii="Times New Roman" w:hAnsi="Times New Roman" w:cs="Times New Roman"/>
          <w:i/>
          <w:iCs/>
          <w:sz w:val="24"/>
          <w:szCs w:val="24"/>
        </w:rPr>
        <w:t>broad explanatory target</w:t>
      </w:r>
      <w:r w:rsidRPr="009515EF">
        <w:rPr>
          <w:rFonts w:ascii="Times New Roman" w:hAnsi="Times New Roman" w:cs="Times New Roman"/>
          <w:sz w:val="24"/>
          <w:szCs w:val="24"/>
        </w:rPr>
        <w:t xml:space="preserve">: we’re trying to understand how an organism </w:t>
      </w:r>
      <w:r w:rsidR="00346E2F" w:rsidRPr="009515EF">
        <w:rPr>
          <w:rFonts w:ascii="Times New Roman" w:hAnsi="Times New Roman" w:cs="Times New Roman"/>
          <w:sz w:val="24"/>
          <w:szCs w:val="24"/>
        </w:rPr>
        <w:t xml:space="preserve">(e.g., a </w:t>
      </w:r>
      <w:r w:rsidR="008736CE" w:rsidRPr="009515EF">
        <w:rPr>
          <w:rFonts w:ascii="Times New Roman" w:hAnsi="Times New Roman" w:cs="Times New Roman"/>
          <w:sz w:val="24"/>
          <w:szCs w:val="24"/>
        </w:rPr>
        <w:t>human being</w:t>
      </w:r>
      <w:r w:rsidR="00346E2F" w:rsidRPr="009515EF">
        <w:rPr>
          <w:rFonts w:ascii="Times New Roman" w:hAnsi="Times New Roman" w:cs="Times New Roman"/>
          <w:sz w:val="24"/>
          <w:szCs w:val="24"/>
        </w:rPr>
        <w:t xml:space="preserve">) successfully </w:t>
      </w:r>
      <w:r w:rsidRPr="009515EF">
        <w:rPr>
          <w:rFonts w:ascii="Times New Roman" w:hAnsi="Times New Roman" w:cs="Times New Roman"/>
          <w:sz w:val="24"/>
          <w:szCs w:val="24"/>
        </w:rPr>
        <w:t>performs certain tasks.</w:t>
      </w:r>
    </w:p>
    <w:p w14:paraId="398B145C" w14:textId="7C3175FA" w:rsidR="00504BCC" w:rsidRPr="009515EF" w:rsidRDefault="00504BCC" w:rsidP="00CF317F">
      <w:pPr>
        <w:pStyle w:val="ListParagraph"/>
        <w:numPr>
          <w:ilvl w:val="0"/>
          <w:numId w:val="14"/>
        </w:numPr>
        <w:rPr>
          <w:rFonts w:ascii="Times New Roman" w:hAnsi="Times New Roman" w:cs="Times New Roman"/>
          <w:sz w:val="24"/>
          <w:szCs w:val="24"/>
        </w:rPr>
      </w:pPr>
      <w:r w:rsidRPr="009515EF">
        <w:rPr>
          <w:rFonts w:ascii="Times New Roman" w:hAnsi="Times New Roman" w:cs="Times New Roman"/>
          <w:sz w:val="24"/>
          <w:szCs w:val="24"/>
        </w:rPr>
        <w:t xml:space="preserve">We </w:t>
      </w:r>
      <w:r w:rsidRPr="009515EF">
        <w:rPr>
          <w:rFonts w:ascii="Times New Roman" w:hAnsi="Times New Roman" w:cs="Times New Roman"/>
          <w:i/>
          <w:iCs/>
          <w:sz w:val="24"/>
          <w:szCs w:val="24"/>
        </w:rPr>
        <w:t>narrow this target</w:t>
      </w:r>
      <w:r w:rsidRPr="009515EF">
        <w:rPr>
          <w:rFonts w:ascii="Times New Roman" w:hAnsi="Times New Roman" w:cs="Times New Roman"/>
          <w:sz w:val="24"/>
          <w:szCs w:val="24"/>
        </w:rPr>
        <w:t xml:space="preserve"> to ask </w:t>
      </w:r>
      <w:r w:rsidR="00346E2F" w:rsidRPr="009515EF">
        <w:rPr>
          <w:rFonts w:ascii="Times New Roman" w:hAnsi="Times New Roman" w:cs="Times New Roman"/>
          <w:sz w:val="24"/>
          <w:szCs w:val="24"/>
        </w:rPr>
        <w:t xml:space="preserve">about a feature of the organisms (e.g., a particular brain area) </w:t>
      </w:r>
      <w:r w:rsidRPr="009515EF">
        <w:rPr>
          <w:rFonts w:ascii="Times New Roman" w:hAnsi="Times New Roman" w:cs="Times New Roman"/>
          <w:sz w:val="24"/>
          <w:szCs w:val="24"/>
        </w:rPr>
        <w:t>—</w:t>
      </w:r>
      <w:r w:rsidR="00920A09"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does that </w:t>
      </w:r>
      <w:r w:rsidR="00346E2F" w:rsidRPr="009515EF">
        <w:rPr>
          <w:rFonts w:ascii="Times New Roman" w:hAnsi="Times New Roman" w:cs="Times New Roman"/>
          <w:sz w:val="24"/>
          <w:szCs w:val="24"/>
        </w:rPr>
        <w:t>feature</w:t>
      </w:r>
      <w:r w:rsidRPr="009515EF">
        <w:rPr>
          <w:rFonts w:ascii="Times New Roman" w:hAnsi="Times New Roman" w:cs="Times New Roman"/>
          <w:sz w:val="24"/>
          <w:szCs w:val="24"/>
        </w:rPr>
        <w:t xml:space="preserve"> contribute to the organism’s </w:t>
      </w:r>
      <w:r w:rsidR="00920A09" w:rsidRPr="009515EF">
        <w:rPr>
          <w:rFonts w:ascii="Times New Roman" w:hAnsi="Times New Roman" w:cs="Times New Roman"/>
          <w:sz w:val="24"/>
          <w:szCs w:val="24"/>
        </w:rPr>
        <w:t>performance</w:t>
      </w:r>
      <w:r w:rsidRPr="009515EF">
        <w:rPr>
          <w:rFonts w:ascii="Times New Roman" w:hAnsi="Times New Roman" w:cs="Times New Roman"/>
          <w:sz w:val="24"/>
          <w:szCs w:val="24"/>
        </w:rPr>
        <w:t>?</w:t>
      </w:r>
    </w:p>
    <w:p w14:paraId="2BAE810B" w14:textId="6597C66D" w:rsidR="00346E2F" w:rsidRPr="009515EF" w:rsidRDefault="00504BCC" w:rsidP="00CF317F">
      <w:pPr>
        <w:pStyle w:val="ListParagraph"/>
        <w:numPr>
          <w:ilvl w:val="0"/>
          <w:numId w:val="14"/>
        </w:numPr>
        <w:rPr>
          <w:rFonts w:ascii="Times New Roman" w:hAnsi="Times New Roman" w:cs="Times New Roman"/>
          <w:sz w:val="24"/>
          <w:szCs w:val="24"/>
        </w:rPr>
      </w:pPr>
      <w:r w:rsidRPr="009515EF">
        <w:rPr>
          <w:rFonts w:ascii="Times New Roman" w:hAnsi="Times New Roman" w:cs="Times New Roman"/>
          <w:sz w:val="24"/>
          <w:szCs w:val="24"/>
        </w:rPr>
        <w:t xml:space="preserve">And we </w:t>
      </w:r>
      <w:r w:rsidRPr="009515EF">
        <w:rPr>
          <w:rFonts w:ascii="Times New Roman" w:hAnsi="Times New Roman" w:cs="Times New Roman"/>
          <w:i/>
          <w:iCs/>
          <w:sz w:val="24"/>
          <w:szCs w:val="24"/>
        </w:rPr>
        <w:t>probe</w:t>
      </w:r>
      <w:r w:rsidRPr="009515EF">
        <w:rPr>
          <w:rFonts w:ascii="Times New Roman" w:hAnsi="Times New Roman" w:cs="Times New Roman"/>
          <w:sz w:val="24"/>
          <w:szCs w:val="24"/>
        </w:rPr>
        <w:t xml:space="preserve"> this question by paring that </w:t>
      </w:r>
      <w:r w:rsidR="00346E2F" w:rsidRPr="009515EF">
        <w:rPr>
          <w:rFonts w:ascii="Times New Roman" w:hAnsi="Times New Roman" w:cs="Times New Roman"/>
          <w:sz w:val="24"/>
          <w:szCs w:val="24"/>
        </w:rPr>
        <w:t>feature</w:t>
      </w:r>
      <w:r w:rsidRPr="009515EF">
        <w:rPr>
          <w:rFonts w:ascii="Times New Roman" w:hAnsi="Times New Roman" w:cs="Times New Roman"/>
          <w:sz w:val="24"/>
          <w:szCs w:val="24"/>
        </w:rPr>
        <w:t xml:space="preserve"> away </w:t>
      </w:r>
      <w:r w:rsidR="00346E2F" w:rsidRPr="009515EF">
        <w:rPr>
          <w:rFonts w:ascii="Times New Roman" w:hAnsi="Times New Roman" w:cs="Times New Roman"/>
          <w:sz w:val="24"/>
          <w:szCs w:val="24"/>
        </w:rPr>
        <w:t xml:space="preserve">(literally ablating it) </w:t>
      </w:r>
      <w:r w:rsidRPr="009515EF">
        <w:rPr>
          <w:rFonts w:ascii="Times New Roman" w:hAnsi="Times New Roman" w:cs="Times New Roman"/>
          <w:sz w:val="24"/>
          <w:szCs w:val="24"/>
        </w:rPr>
        <w:t xml:space="preserve">— what happens to the organism’s </w:t>
      </w:r>
      <w:r w:rsidR="00920A09" w:rsidRPr="009515EF">
        <w:rPr>
          <w:rFonts w:ascii="Times New Roman" w:hAnsi="Times New Roman" w:cs="Times New Roman"/>
          <w:sz w:val="24"/>
          <w:szCs w:val="24"/>
        </w:rPr>
        <w:t>performance</w:t>
      </w:r>
      <w:r w:rsidRPr="009515EF">
        <w:rPr>
          <w:rFonts w:ascii="Times New Roman" w:hAnsi="Times New Roman" w:cs="Times New Roman"/>
          <w:sz w:val="24"/>
          <w:szCs w:val="24"/>
        </w:rPr>
        <w:t xml:space="preserve"> when </w:t>
      </w:r>
      <w:r w:rsidR="00920A09" w:rsidRPr="009515EF">
        <w:rPr>
          <w:rFonts w:ascii="Times New Roman" w:hAnsi="Times New Roman" w:cs="Times New Roman"/>
          <w:sz w:val="24"/>
          <w:szCs w:val="24"/>
        </w:rPr>
        <w:t>it</w:t>
      </w:r>
      <w:r w:rsidRPr="009515EF">
        <w:rPr>
          <w:rFonts w:ascii="Times New Roman" w:hAnsi="Times New Roman" w:cs="Times New Roman"/>
          <w:sz w:val="24"/>
          <w:szCs w:val="24"/>
        </w:rPr>
        <w:t xml:space="preserve"> doesn’t have that feature?</w:t>
      </w:r>
    </w:p>
    <w:p w14:paraId="579985DF" w14:textId="77777777" w:rsidR="00920A09" w:rsidRPr="009515EF" w:rsidRDefault="00920A09" w:rsidP="00CF317F">
      <w:pPr>
        <w:rPr>
          <w:rFonts w:ascii="Times New Roman" w:hAnsi="Times New Roman" w:cs="Times New Roman"/>
          <w:sz w:val="24"/>
          <w:szCs w:val="24"/>
        </w:rPr>
      </w:pPr>
    </w:p>
    <w:p w14:paraId="630C7C8A" w14:textId="11C15D41" w:rsidR="00475862" w:rsidRPr="009515EF" w:rsidRDefault="00EF459B" w:rsidP="009F45BA">
      <w:pPr>
        <w:ind w:firstLine="432"/>
        <w:rPr>
          <w:rFonts w:ascii="Times New Roman" w:hAnsi="Times New Roman" w:cs="Times New Roman"/>
          <w:sz w:val="24"/>
          <w:szCs w:val="24"/>
        </w:rPr>
      </w:pPr>
      <w:r w:rsidRPr="009515EF">
        <w:rPr>
          <w:rFonts w:ascii="Times New Roman" w:hAnsi="Times New Roman" w:cs="Times New Roman"/>
          <w:sz w:val="24"/>
          <w:szCs w:val="24"/>
        </w:rPr>
        <w:t xml:space="preserve">Recall that there were </w:t>
      </w:r>
      <w:r w:rsidR="00AB0673" w:rsidRPr="009515EF">
        <w:rPr>
          <w:rFonts w:ascii="Times New Roman" w:hAnsi="Times New Roman" w:cs="Times New Roman"/>
          <w:sz w:val="24"/>
          <w:szCs w:val="24"/>
        </w:rPr>
        <w:t>two</w:t>
      </w:r>
      <w:r w:rsidRPr="009515EF">
        <w:rPr>
          <w:rFonts w:ascii="Times New Roman" w:hAnsi="Times New Roman" w:cs="Times New Roman"/>
          <w:sz w:val="24"/>
          <w:szCs w:val="24"/>
        </w:rPr>
        <w:t xml:space="preserve"> things I wanted </w:t>
      </w:r>
      <w:r w:rsidR="006F7FB4" w:rsidRPr="009515EF">
        <w:rPr>
          <w:rFonts w:ascii="Times New Roman" w:hAnsi="Times New Roman" w:cs="Times New Roman"/>
          <w:sz w:val="24"/>
          <w:szCs w:val="24"/>
        </w:rPr>
        <w:t>to do with these</w:t>
      </w:r>
      <w:r w:rsidRPr="009515EF">
        <w:rPr>
          <w:rFonts w:ascii="Times New Roman" w:hAnsi="Times New Roman" w:cs="Times New Roman"/>
          <w:sz w:val="24"/>
          <w:szCs w:val="24"/>
        </w:rPr>
        <w:t xml:space="preserve"> comparisons. First, I wanted to make it clear that</w:t>
      </w:r>
      <w:r w:rsidR="00771F71" w:rsidRPr="009515EF">
        <w:rPr>
          <w:rFonts w:ascii="Times New Roman" w:hAnsi="Times New Roman" w:cs="Times New Roman"/>
          <w:sz w:val="24"/>
          <w:szCs w:val="24"/>
        </w:rPr>
        <w:t xml:space="preserve"> this logic does not require any</w:t>
      </w:r>
      <w:r w:rsidRPr="009515EF">
        <w:rPr>
          <w:rFonts w:ascii="Times New Roman" w:hAnsi="Times New Roman" w:cs="Times New Roman"/>
          <w:sz w:val="24"/>
          <w:szCs w:val="24"/>
        </w:rPr>
        <w:t xml:space="preserve"> illicit assumptions </w:t>
      </w:r>
      <w:r w:rsidR="0051074E" w:rsidRPr="009515EF">
        <w:rPr>
          <w:rFonts w:ascii="Times New Roman" w:hAnsi="Times New Roman" w:cs="Times New Roman"/>
          <w:sz w:val="24"/>
          <w:szCs w:val="24"/>
        </w:rPr>
        <w:t>about the</w:t>
      </w:r>
      <w:r w:rsidRPr="009515EF">
        <w:rPr>
          <w:rFonts w:ascii="Times New Roman" w:hAnsi="Times New Roman" w:cs="Times New Roman"/>
          <w:sz w:val="24"/>
          <w:szCs w:val="24"/>
        </w:rPr>
        <w:t xml:space="preserve"> kind</w:t>
      </w:r>
      <w:r w:rsidR="001E2BFC" w:rsidRPr="009515EF">
        <w:rPr>
          <w:rFonts w:ascii="Times New Roman" w:hAnsi="Times New Roman" w:cs="Times New Roman"/>
          <w:sz w:val="24"/>
          <w:szCs w:val="24"/>
        </w:rPr>
        <w:t>s their target organisms are examples of</w:t>
      </w:r>
      <w:r w:rsidRPr="009515EF">
        <w:rPr>
          <w:rFonts w:ascii="Times New Roman" w:hAnsi="Times New Roman" w:cs="Times New Roman"/>
          <w:sz w:val="24"/>
          <w:szCs w:val="24"/>
        </w:rPr>
        <w:t xml:space="preserve">. </w:t>
      </w:r>
      <w:r w:rsidR="00AE4B2E" w:rsidRPr="009515EF">
        <w:rPr>
          <w:rFonts w:ascii="Times New Roman" w:hAnsi="Times New Roman" w:cs="Times New Roman"/>
          <w:sz w:val="24"/>
          <w:szCs w:val="24"/>
        </w:rPr>
        <w:t>To see this, n</w:t>
      </w:r>
      <w:r w:rsidR="008E5AFF" w:rsidRPr="009515EF">
        <w:rPr>
          <w:rFonts w:ascii="Times New Roman" w:hAnsi="Times New Roman" w:cs="Times New Roman"/>
          <w:sz w:val="24"/>
          <w:szCs w:val="24"/>
        </w:rPr>
        <w:t>ote</w:t>
      </w:r>
      <w:r w:rsidR="00AE4B2E" w:rsidRPr="009515EF">
        <w:rPr>
          <w:rFonts w:ascii="Times New Roman" w:hAnsi="Times New Roman" w:cs="Times New Roman"/>
          <w:sz w:val="24"/>
          <w:szCs w:val="24"/>
        </w:rPr>
        <w:t xml:space="preserve"> </w:t>
      </w:r>
      <w:r w:rsidR="008E5AFF" w:rsidRPr="009515EF">
        <w:rPr>
          <w:rFonts w:ascii="Times New Roman" w:hAnsi="Times New Roman" w:cs="Times New Roman"/>
          <w:sz w:val="24"/>
          <w:szCs w:val="24"/>
        </w:rPr>
        <w:t>what</w:t>
      </w:r>
      <w:r w:rsidR="00BE2FAA" w:rsidRPr="009515EF">
        <w:rPr>
          <w:rFonts w:ascii="Times New Roman" w:hAnsi="Times New Roman" w:cs="Times New Roman"/>
          <w:sz w:val="24"/>
          <w:szCs w:val="24"/>
        </w:rPr>
        <w:t xml:space="preserve"> the</w:t>
      </w:r>
      <w:r w:rsidR="008E5AFF" w:rsidRPr="009515EF">
        <w:rPr>
          <w:rFonts w:ascii="Times New Roman" w:hAnsi="Times New Roman" w:cs="Times New Roman"/>
          <w:sz w:val="24"/>
          <w:szCs w:val="24"/>
        </w:rPr>
        <w:t xml:space="preserve"> </w:t>
      </w:r>
      <w:r w:rsidR="00143971" w:rsidRPr="009515EF">
        <w:rPr>
          <w:rFonts w:ascii="Times New Roman" w:hAnsi="Times New Roman" w:cs="Times New Roman"/>
          <w:sz w:val="24"/>
          <w:szCs w:val="24"/>
        </w:rPr>
        <w:t>experiments are trying to explain</w:t>
      </w:r>
      <w:r w:rsidR="008E5AFF" w:rsidRPr="009515EF">
        <w:rPr>
          <w:rFonts w:ascii="Times New Roman" w:hAnsi="Times New Roman" w:cs="Times New Roman"/>
          <w:sz w:val="24"/>
          <w:szCs w:val="24"/>
        </w:rPr>
        <w:t xml:space="preserve">: </w:t>
      </w:r>
      <w:r w:rsidR="005200E5" w:rsidRPr="009515EF">
        <w:rPr>
          <w:rFonts w:ascii="Times New Roman" w:hAnsi="Times New Roman" w:cs="Times New Roman"/>
          <w:sz w:val="24"/>
          <w:szCs w:val="24"/>
        </w:rPr>
        <w:t xml:space="preserve">just as an illustration asks what resources </w:t>
      </w:r>
      <w:r w:rsidR="005200E5" w:rsidRPr="009515EF">
        <w:rPr>
          <w:rFonts w:ascii="Times New Roman" w:hAnsi="Times New Roman" w:cs="Times New Roman"/>
          <w:i/>
          <w:iCs/>
          <w:sz w:val="24"/>
          <w:szCs w:val="24"/>
        </w:rPr>
        <w:t xml:space="preserve">real </w:t>
      </w:r>
      <w:r w:rsidR="005200E5" w:rsidRPr="009515EF">
        <w:rPr>
          <w:rFonts w:ascii="Times New Roman" w:hAnsi="Times New Roman" w:cs="Times New Roman"/>
          <w:sz w:val="24"/>
          <w:szCs w:val="24"/>
        </w:rPr>
        <w:t xml:space="preserve">scientific </w:t>
      </w:r>
      <w:r w:rsidR="003A2A4C" w:rsidRPr="009515EF">
        <w:rPr>
          <w:rFonts w:ascii="Times New Roman" w:hAnsi="Times New Roman" w:cs="Times New Roman"/>
          <w:sz w:val="24"/>
          <w:szCs w:val="24"/>
        </w:rPr>
        <w:t>explanations</w:t>
      </w:r>
      <w:r w:rsidR="005200E5" w:rsidRPr="009515EF">
        <w:rPr>
          <w:rFonts w:ascii="Times New Roman" w:hAnsi="Times New Roman" w:cs="Times New Roman"/>
          <w:sz w:val="24"/>
          <w:szCs w:val="24"/>
        </w:rPr>
        <w:t xml:space="preserve"> use (not just what resources the </w:t>
      </w:r>
      <w:r w:rsidR="005200E5" w:rsidRPr="009515EF">
        <w:rPr>
          <w:rFonts w:ascii="Times New Roman" w:hAnsi="Times New Roman" w:cs="Times New Roman"/>
          <w:i/>
          <w:iCs/>
          <w:sz w:val="24"/>
          <w:szCs w:val="24"/>
        </w:rPr>
        <w:t>imaginary</w:t>
      </w:r>
      <w:r w:rsidR="005200E5" w:rsidRPr="009515EF">
        <w:rPr>
          <w:rFonts w:ascii="Times New Roman" w:hAnsi="Times New Roman" w:cs="Times New Roman"/>
          <w:sz w:val="24"/>
          <w:szCs w:val="24"/>
        </w:rPr>
        <w:t xml:space="preserve"> one uses), </w:t>
      </w:r>
      <w:r w:rsidR="001E2BFC" w:rsidRPr="009515EF">
        <w:rPr>
          <w:rFonts w:ascii="Times New Roman" w:hAnsi="Times New Roman" w:cs="Times New Roman"/>
          <w:sz w:val="24"/>
          <w:szCs w:val="24"/>
        </w:rPr>
        <w:t>ablation</w:t>
      </w:r>
      <w:r w:rsidR="008E5AFF" w:rsidRPr="009515EF">
        <w:rPr>
          <w:rFonts w:ascii="Times New Roman" w:hAnsi="Times New Roman" w:cs="Times New Roman"/>
          <w:sz w:val="24"/>
          <w:szCs w:val="24"/>
        </w:rPr>
        <w:t xml:space="preserve"> studies generally conclude that </w:t>
      </w:r>
      <w:r w:rsidR="008E5AFF" w:rsidRPr="009515EF">
        <w:rPr>
          <w:rFonts w:ascii="Times New Roman" w:hAnsi="Times New Roman" w:cs="Times New Roman"/>
          <w:i/>
          <w:iCs/>
          <w:sz w:val="24"/>
          <w:szCs w:val="24"/>
        </w:rPr>
        <w:t>intact</w:t>
      </w:r>
      <w:r w:rsidR="008E5AFF" w:rsidRPr="009515EF">
        <w:rPr>
          <w:rFonts w:ascii="Times New Roman" w:hAnsi="Times New Roman" w:cs="Times New Roman"/>
          <w:sz w:val="24"/>
          <w:szCs w:val="24"/>
        </w:rPr>
        <w:t xml:space="preserve"> organisms</w:t>
      </w:r>
      <w:r w:rsidR="00F2127D" w:rsidRPr="009515EF">
        <w:rPr>
          <w:rFonts w:ascii="Times New Roman" w:hAnsi="Times New Roman" w:cs="Times New Roman"/>
          <w:sz w:val="24"/>
          <w:szCs w:val="24"/>
        </w:rPr>
        <w:t xml:space="preserve"> </w:t>
      </w:r>
      <w:r w:rsidR="008E5AFF" w:rsidRPr="009515EF">
        <w:rPr>
          <w:rFonts w:ascii="Times New Roman" w:hAnsi="Times New Roman" w:cs="Times New Roman"/>
          <w:sz w:val="24"/>
          <w:szCs w:val="24"/>
        </w:rPr>
        <w:t>of a certain species do or don’t use a brain area in performing a task</w:t>
      </w:r>
      <w:r w:rsidR="005200E5" w:rsidRPr="009515EF">
        <w:rPr>
          <w:rFonts w:ascii="Times New Roman" w:hAnsi="Times New Roman" w:cs="Times New Roman"/>
          <w:sz w:val="24"/>
          <w:szCs w:val="24"/>
        </w:rPr>
        <w:t xml:space="preserve"> (</w:t>
      </w:r>
      <w:r w:rsidR="00C552D4" w:rsidRPr="009515EF">
        <w:rPr>
          <w:rFonts w:ascii="Times New Roman" w:hAnsi="Times New Roman" w:cs="Times New Roman"/>
          <w:sz w:val="24"/>
          <w:szCs w:val="24"/>
        </w:rPr>
        <w:t xml:space="preserve">not just </w:t>
      </w:r>
      <w:r w:rsidR="00406DAC" w:rsidRPr="009515EF">
        <w:rPr>
          <w:rFonts w:ascii="Times New Roman" w:hAnsi="Times New Roman" w:cs="Times New Roman"/>
          <w:sz w:val="24"/>
          <w:szCs w:val="24"/>
        </w:rPr>
        <w:t>that the</w:t>
      </w:r>
      <w:r w:rsidR="00C552D4" w:rsidRPr="009515EF">
        <w:rPr>
          <w:rFonts w:ascii="Times New Roman" w:hAnsi="Times New Roman" w:cs="Times New Roman"/>
          <w:sz w:val="24"/>
          <w:szCs w:val="24"/>
        </w:rPr>
        <w:t xml:space="preserve"> </w:t>
      </w:r>
      <w:r w:rsidR="00C552D4" w:rsidRPr="009515EF">
        <w:rPr>
          <w:rFonts w:ascii="Times New Roman" w:hAnsi="Times New Roman" w:cs="Times New Roman"/>
          <w:i/>
          <w:iCs/>
          <w:sz w:val="24"/>
          <w:szCs w:val="24"/>
        </w:rPr>
        <w:t>ablated</w:t>
      </w:r>
      <w:r w:rsidR="00C552D4" w:rsidRPr="009515EF">
        <w:rPr>
          <w:rFonts w:ascii="Times New Roman" w:hAnsi="Times New Roman" w:cs="Times New Roman"/>
          <w:sz w:val="24"/>
          <w:szCs w:val="24"/>
        </w:rPr>
        <w:t xml:space="preserve"> organism </w:t>
      </w:r>
      <w:r w:rsidR="00406DAC" w:rsidRPr="009515EF">
        <w:rPr>
          <w:rFonts w:ascii="Times New Roman" w:hAnsi="Times New Roman" w:cs="Times New Roman"/>
          <w:sz w:val="24"/>
          <w:szCs w:val="24"/>
        </w:rPr>
        <w:t>does</w:t>
      </w:r>
      <w:r w:rsidR="00C552D4" w:rsidRPr="009515EF">
        <w:rPr>
          <w:rFonts w:ascii="Times New Roman" w:hAnsi="Times New Roman" w:cs="Times New Roman"/>
          <w:sz w:val="24"/>
          <w:szCs w:val="24"/>
        </w:rPr>
        <w:t>)</w:t>
      </w:r>
      <w:r w:rsidR="008E5AFF" w:rsidRPr="009515EF">
        <w:rPr>
          <w:rFonts w:ascii="Times New Roman" w:hAnsi="Times New Roman" w:cs="Times New Roman"/>
          <w:sz w:val="24"/>
          <w:szCs w:val="24"/>
        </w:rPr>
        <w:t>.</w:t>
      </w:r>
      <w:r w:rsidR="008E5AFF" w:rsidRPr="009515EF">
        <w:rPr>
          <w:rStyle w:val="FootnoteReference"/>
          <w:rFonts w:ascii="Times New Roman" w:hAnsi="Times New Roman" w:cs="Times New Roman"/>
          <w:sz w:val="24"/>
          <w:szCs w:val="24"/>
        </w:rPr>
        <w:footnoteReference w:id="9"/>
      </w:r>
      <w:r w:rsidR="001E2BFC" w:rsidRPr="009515EF">
        <w:rPr>
          <w:rFonts w:ascii="Times New Roman" w:hAnsi="Times New Roman" w:cs="Times New Roman"/>
          <w:sz w:val="24"/>
          <w:szCs w:val="24"/>
        </w:rPr>
        <w:t xml:space="preserve"> </w:t>
      </w:r>
      <w:r w:rsidR="00C552D4" w:rsidRPr="009515EF">
        <w:rPr>
          <w:rFonts w:ascii="Times New Roman" w:hAnsi="Times New Roman" w:cs="Times New Roman"/>
          <w:sz w:val="24"/>
          <w:szCs w:val="24"/>
        </w:rPr>
        <w:t xml:space="preserve">So </w:t>
      </w:r>
      <w:r w:rsidR="00406DAC" w:rsidRPr="009515EF">
        <w:rPr>
          <w:rFonts w:ascii="Times New Roman" w:hAnsi="Times New Roman" w:cs="Times New Roman"/>
          <w:sz w:val="24"/>
          <w:szCs w:val="24"/>
        </w:rPr>
        <w:t>the</w:t>
      </w:r>
      <w:r w:rsidR="00C552D4" w:rsidRPr="009515EF">
        <w:rPr>
          <w:rFonts w:ascii="Times New Roman" w:hAnsi="Times New Roman" w:cs="Times New Roman"/>
          <w:sz w:val="24"/>
          <w:szCs w:val="24"/>
        </w:rPr>
        <w:t xml:space="preserve"> conclusions aren’t</w:t>
      </w:r>
      <w:r w:rsidR="005200E5" w:rsidRPr="009515EF">
        <w:rPr>
          <w:rFonts w:ascii="Times New Roman" w:hAnsi="Times New Roman" w:cs="Times New Roman"/>
          <w:sz w:val="24"/>
          <w:szCs w:val="24"/>
        </w:rPr>
        <w:t xml:space="preserve"> </w:t>
      </w:r>
      <w:r w:rsidR="001E2BFC" w:rsidRPr="009515EF">
        <w:rPr>
          <w:rFonts w:ascii="Times New Roman" w:hAnsi="Times New Roman" w:cs="Times New Roman"/>
          <w:sz w:val="24"/>
          <w:szCs w:val="24"/>
        </w:rPr>
        <w:t xml:space="preserve">based on </w:t>
      </w:r>
      <w:r w:rsidR="00D97F19" w:rsidRPr="009515EF">
        <w:rPr>
          <w:rFonts w:ascii="Times New Roman" w:hAnsi="Times New Roman" w:cs="Times New Roman"/>
          <w:sz w:val="24"/>
          <w:szCs w:val="24"/>
        </w:rPr>
        <w:t>an</w:t>
      </w:r>
      <w:r w:rsidR="001E2BFC" w:rsidRPr="009515EF">
        <w:rPr>
          <w:rFonts w:ascii="Times New Roman" w:hAnsi="Times New Roman" w:cs="Times New Roman"/>
          <w:sz w:val="24"/>
          <w:szCs w:val="24"/>
        </w:rPr>
        <w:t xml:space="preserve"> assumption that the ablated organisms are members of </w:t>
      </w:r>
      <w:r w:rsidR="00C552D4" w:rsidRPr="009515EF">
        <w:rPr>
          <w:rFonts w:ascii="Times New Roman" w:hAnsi="Times New Roman" w:cs="Times New Roman"/>
          <w:sz w:val="24"/>
          <w:szCs w:val="24"/>
        </w:rPr>
        <w:t xml:space="preserve">the </w:t>
      </w:r>
      <w:r w:rsidR="001E2BFC" w:rsidRPr="009515EF">
        <w:rPr>
          <w:rFonts w:ascii="Times New Roman" w:hAnsi="Times New Roman" w:cs="Times New Roman"/>
          <w:sz w:val="24"/>
          <w:szCs w:val="24"/>
        </w:rPr>
        <w:t>kind</w:t>
      </w:r>
      <w:r w:rsidR="00842278" w:rsidRPr="009515EF">
        <w:rPr>
          <w:rFonts w:ascii="Times New Roman" w:hAnsi="Times New Roman" w:cs="Times New Roman"/>
          <w:sz w:val="24"/>
          <w:szCs w:val="24"/>
        </w:rPr>
        <w:t xml:space="preserve"> we’re </w:t>
      </w:r>
      <w:r w:rsidR="00406DAC" w:rsidRPr="009515EF">
        <w:rPr>
          <w:rFonts w:ascii="Times New Roman" w:hAnsi="Times New Roman" w:cs="Times New Roman"/>
          <w:sz w:val="24"/>
          <w:szCs w:val="24"/>
        </w:rPr>
        <w:t xml:space="preserve">trying to </w:t>
      </w:r>
      <w:r w:rsidR="00942DC5" w:rsidRPr="009515EF">
        <w:rPr>
          <w:rFonts w:ascii="Times New Roman" w:hAnsi="Times New Roman" w:cs="Times New Roman"/>
          <w:sz w:val="24"/>
          <w:szCs w:val="24"/>
        </w:rPr>
        <w:t>understand</w:t>
      </w:r>
      <w:r w:rsidR="00736ADF" w:rsidRPr="009515EF">
        <w:rPr>
          <w:rFonts w:ascii="Times New Roman" w:hAnsi="Times New Roman" w:cs="Times New Roman"/>
          <w:sz w:val="24"/>
          <w:szCs w:val="24"/>
        </w:rPr>
        <w:t xml:space="preserve">. In fact, we know </w:t>
      </w:r>
      <w:r w:rsidR="00D97F19" w:rsidRPr="009515EF">
        <w:rPr>
          <w:rFonts w:ascii="Times New Roman" w:hAnsi="Times New Roman" w:cs="Times New Roman"/>
          <w:sz w:val="24"/>
          <w:szCs w:val="24"/>
        </w:rPr>
        <w:t>they ar</w:t>
      </w:r>
      <w:r w:rsidR="00736ADF" w:rsidRPr="009515EF">
        <w:rPr>
          <w:rFonts w:ascii="Times New Roman" w:hAnsi="Times New Roman" w:cs="Times New Roman"/>
          <w:sz w:val="24"/>
          <w:szCs w:val="24"/>
        </w:rPr>
        <w:t>en’</w:t>
      </w:r>
      <w:r w:rsidR="00D97F19" w:rsidRPr="009515EF">
        <w:rPr>
          <w:rFonts w:ascii="Times New Roman" w:hAnsi="Times New Roman" w:cs="Times New Roman"/>
          <w:sz w:val="24"/>
          <w:szCs w:val="24"/>
        </w:rPr>
        <w:t>t. T</w:t>
      </w:r>
      <w:r w:rsidR="00C552D4" w:rsidRPr="009515EF">
        <w:rPr>
          <w:rFonts w:ascii="Times New Roman" w:hAnsi="Times New Roman" w:cs="Times New Roman"/>
          <w:sz w:val="24"/>
          <w:szCs w:val="24"/>
        </w:rPr>
        <w:t>he</w:t>
      </w:r>
      <w:r w:rsidR="00BB14AB" w:rsidRPr="009515EF">
        <w:rPr>
          <w:rFonts w:ascii="Times New Roman" w:hAnsi="Times New Roman" w:cs="Times New Roman"/>
          <w:sz w:val="24"/>
          <w:szCs w:val="24"/>
        </w:rPr>
        <w:t xml:space="preserve"> ablated organisms</w:t>
      </w:r>
      <w:r w:rsidR="002F2AEA" w:rsidRPr="009515EF">
        <w:rPr>
          <w:rFonts w:ascii="Times New Roman" w:hAnsi="Times New Roman" w:cs="Times New Roman"/>
          <w:sz w:val="24"/>
          <w:szCs w:val="24"/>
        </w:rPr>
        <w:t xml:space="preserve"> aren’t intact, and </w:t>
      </w:r>
      <w:r w:rsidR="005E5148" w:rsidRPr="009515EF">
        <w:rPr>
          <w:rFonts w:ascii="Times New Roman" w:hAnsi="Times New Roman" w:cs="Times New Roman"/>
          <w:sz w:val="24"/>
          <w:szCs w:val="24"/>
        </w:rPr>
        <w:t xml:space="preserve">they </w:t>
      </w:r>
      <w:r w:rsidR="002F2AEA" w:rsidRPr="009515EF">
        <w:rPr>
          <w:rFonts w:ascii="Times New Roman" w:hAnsi="Times New Roman" w:cs="Times New Roman"/>
          <w:sz w:val="24"/>
          <w:szCs w:val="24"/>
        </w:rPr>
        <w:t xml:space="preserve">often aren’t </w:t>
      </w:r>
      <w:r w:rsidR="00C552D4" w:rsidRPr="009515EF">
        <w:rPr>
          <w:rFonts w:ascii="Times New Roman" w:hAnsi="Times New Roman" w:cs="Times New Roman"/>
          <w:sz w:val="24"/>
          <w:szCs w:val="24"/>
        </w:rPr>
        <w:t xml:space="preserve">even </w:t>
      </w:r>
      <w:r w:rsidR="002F2AEA" w:rsidRPr="009515EF">
        <w:rPr>
          <w:rFonts w:ascii="Times New Roman" w:hAnsi="Times New Roman" w:cs="Times New Roman"/>
          <w:sz w:val="24"/>
          <w:szCs w:val="24"/>
        </w:rPr>
        <w:t xml:space="preserve">the </w:t>
      </w:r>
      <w:r w:rsidR="00842278" w:rsidRPr="009515EF">
        <w:rPr>
          <w:rFonts w:ascii="Times New Roman" w:hAnsi="Times New Roman" w:cs="Times New Roman"/>
          <w:sz w:val="24"/>
          <w:szCs w:val="24"/>
        </w:rPr>
        <w:t xml:space="preserve">same </w:t>
      </w:r>
      <w:r w:rsidR="002F2AEA" w:rsidRPr="009515EF">
        <w:rPr>
          <w:rFonts w:ascii="Times New Roman" w:hAnsi="Times New Roman" w:cs="Times New Roman"/>
          <w:sz w:val="24"/>
          <w:szCs w:val="24"/>
        </w:rPr>
        <w:t>species</w:t>
      </w:r>
      <w:r w:rsidR="00842278" w:rsidRPr="009515EF">
        <w:rPr>
          <w:rFonts w:ascii="Times New Roman" w:hAnsi="Times New Roman" w:cs="Times New Roman"/>
          <w:sz w:val="24"/>
          <w:szCs w:val="24"/>
        </w:rPr>
        <w:t xml:space="preserve"> as the organisms </w:t>
      </w:r>
      <w:r w:rsidR="00D97F19" w:rsidRPr="009515EF">
        <w:rPr>
          <w:rFonts w:ascii="Times New Roman" w:hAnsi="Times New Roman" w:cs="Times New Roman"/>
          <w:sz w:val="24"/>
          <w:szCs w:val="24"/>
        </w:rPr>
        <w:t>we’re trying to understand</w:t>
      </w:r>
      <w:r w:rsidR="002F2AEA" w:rsidRPr="009515EF">
        <w:rPr>
          <w:rFonts w:ascii="Times New Roman" w:hAnsi="Times New Roman" w:cs="Times New Roman"/>
          <w:sz w:val="24"/>
          <w:szCs w:val="24"/>
        </w:rPr>
        <w:t xml:space="preserve"> </w:t>
      </w:r>
      <w:r w:rsidR="00BB14AB" w:rsidRPr="009515EF">
        <w:rPr>
          <w:rFonts w:ascii="Times New Roman" w:hAnsi="Times New Roman" w:cs="Times New Roman"/>
          <w:sz w:val="24"/>
          <w:szCs w:val="24"/>
        </w:rPr>
        <w:fldChar w:fldCharType="begin" w:fldLock="1"/>
      </w:r>
      <w:r w:rsidR="00836B98" w:rsidRPr="009515EF">
        <w:rPr>
          <w:rFonts w:ascii="Times New Roman" w:hAnsi="Times New Roman" w:cs="Times New Roman"/>
          <w:sz w:val="24"/>
          <w:szCs w:val="24"/>
        </w:rPr>
        <w:instrText>ADDIN CSL_CITATION {"citationItems":[{"id":"ITEM-1","itemData":{"DOI":"10.1093/brain/97.1.709","ISSN":"0006-8950","PMID":"4434190","abstract":"DAMAGE to striate cortex and neighbouring regions in man is well known to produce\\nsevere loss of visual capacity in correlated legions of the visual field (Holmes, 1918;\\nTeuber, Battersby and Bender, 1960). Depending on the duration, nature and\\nextent of the damage, and the method of measurement, the resultant blindness\\nmay be more or less absolute. In the most extreme examples, a patient may\\nacknowledge no visual information or only the onset or offset of a light in the\\nscotoma. In less extreme cases vigorously moving or flickering stimuli may be seen\\n(Riddoch, 1917). It is generally held, however, that man is more severely impaired\\nby damage to the visual cortex than the monkey, even though the anatomical\\norganizations of the visual pathways and cortex are closely similar. Indeed, the more\\nthoroughly the monkey has been studied, the more remarkable has been the extent\\nof residual visual capacity found: for example, the ability to discriminate twodimensional\\npatterns even when the whole of the striate cortex has been removed,\\nwith complete retrograde degeneration of the dorsal lateral geniculate nuclei (Pasik\\nand Pasik, 1971). It has even been suggested that the monkey without striate cortex\\nmay be capable of qualitatively normal pattern vision but with reduced visual\\nacuity (Weiskrantz, 1972; cf. Ward and Masterton, 1970). Recent animal results,\\nhowever, also suggest strongly that a severe penalty is inflicted when damage to\\nneighbouring posterior cortical areas is added to that of the striate cortex (Pasik and\\nPasik, 1971). For this reason, human cases in which damage is relatively restricted\\nto area 17 (the only known cortical projection from the dorsal lateral geniculate\\nnucleus), with only minimal damage to surrounding tissue, have a renewed interest.","author":[{"dropping-particle":"","family":"Weiskrantz","given":"L.","non-dropping-particle":"","parse-names":false,"suffix":""},{"dropping-particle":"","family":"Warrington","given":"Elizabeth K.","non-dropping-particle":"","parse-names":false,"suffix":""},{"dropping-particle":"","family":"Sanders","given":"M. D.","non-dropping-particle":"","parse-names":false,"suffix":""},{"dropping-particle":"","family":"Marshall","given":"J.","non-dropping-particle":"","parse-names":false,"suffix":""}],"container-title":"Brain","id":"ITEM-1","issue":"1","issued":{"date-parts":[["1974"]]},"page":"709-728","title":"Visual Capacity in the Hemianopic Field Following a Restricted Occipital Ablation","type":"article-journal","volume":"97"},"locator":"709","prefix":"e.g.,","uris":["http://www.mendeley.com/documents/?uuid=38e41ed7-84f4-4bed-b8a4-1c1a89286567"]}],"mendeley":{"formattedCitation":"(e.g., Weiskrantz et al., 1974, p. 709)","plainTextFormattedCitation":"(e.g., Weiskrantz et al., 1974, p. 709)","previouslyFormattedCitation":"(e.g., Weiskrantz et al., 1974, p. 709)"},"properties":{"noteIndex":0},"schema":"https://github.com/citation-style-language/schema/raw/master/csl-citation.json"}</w:instrText>
      </w:r>
      <w:r w:rsidR="00BB14AB" w:rsidRPr="009515EF">
        <w:rPr>
          <w:rFonts w:ascii="Times New Roman" w:hAnsi="Times New Roman" w:cs="Times New Roman"/>
          <w:sz w:val="24"/>
          <w:szCs w:val="24"/>
        </w:rPr>
        <w:fldChar w:fldCharType="separate"/>
      </w:r>
      <w:r w:rsidR="00BF2D05" w:rsidRPr="009515EF">
        <w:rPr>
          <w:rFonts w:ascii="Times New Roman" w:hAnsi="Times New Roman" w:cs="Times New Roman"/>
          <w:noProof/>
          <w:sz w:val="24"/>
          <w:szCs w:val="24"/>
        </w:rPr>
        <w:t>(e.g., Weiskrantz et al., 1974, p. 709)</w:t>
      </w:r>
      <w:r w:rsidR="00BB14AB" w:rsidRPr="009515EF">
        <w:rPr>
          <w:rFonts w:ascii="Times New Roman" w:hAnsi="Times New Roman" w:cs="Times New Roman"/>
          <w:sz w:val="24"/>
          <w:szCs w:val="24"/>
        </w:rPr>
        <w:fldChar w:fldCharType="end"/>
      </w:r>
      <w:r w:rsidR="00842278" w:rsidRPr="009515EF">
        <w:rPr>
          <w:rFonts w:ascii="Times New Roman" w:hAnsi="Times New Roman" w:cs="Times New Roman"/>
          <w:sz w:val="24"/>
          <w:szCs w:val="24"/>
        </w:rPr>
        <w:t>. T</w:t>
      </w:r>
      <w:r w:rsidR="00842572" w:rsidRPr="009515EF">
        <w:rPr>
          <w:rFonts w:ascii="Times New Roman" w:hAnsi="Times New Roman" w:cs="Times New Roman"/>
          <w:sz w:val="24"/>
          <w:szCs w:val="24"/>
        </w:rPr>
        <w:t>here is even talk of drawing conclusions about human brains from</w:t>
      </w:r>
      <w:r w:rsidR="00BB14AB" w:rsidRPr="009515EF">
        <w:rPr>
          <w:rFonts w:ascii="Times New Roman" w:hAnsi="Times New Roman" w:cs="Times New Roman"/>
          <w:sz w:val="24"/>
          <w:szCs w:val="24"/>
        </w:rPr>
        <w:t xml:space="preserve"> </w:t>
      </w:r>
      <w:r w:rsidR="00842572" w:rsidRPr="009515EF">
        <w:rPr>
          <w:rFonts w:ascii="Times New Roman" w:hAnsi="Times New Roman" w:cs="Times New Roman"/>
          <w:sz w:val="24"/>
          <w:szCs w:val="24"/>
        </w:rPr>
        <w:t xml:space="preserve">ablations in </w:t>
      </w:r>
      <w:r w:rsidR="00BB14AB" w:rsidRPr="009515EF">
        <w:rPr>
          <w:rFonts w:ascii="Times New Roman" w:hAnsi="Times New Roman" w:cs="Times New Roman"/>
          <w:sz w:val="24"/>
          <w:szCs w:val="24"/>
        </w:rPr>
        <w:t>artificial neural network</w:t>
      </w:r>
      <w:r w:rsidR="00842572" w:rsidRPr="009515EF">
        <w:rPr>
          <w:rFonts w:ascii="Times New Roman" w:hAnsi="Times New Roman" w:cs="Times New Roman"/>
          <w:sz w:val="24"/>
          <w:szCs w:val="24"/>
        </w:rPr>
        <w:t xml:space="preserve">s </w:t>
      </w:r>
      <w:r w:rsidR="00295D2E" w:rsidRPr="009515EF">
        <w:rPr>
          <w:rFonts w:ascii="Times New Roman" w:hAnsi="Times New Roman" w:cs="Times New Roman"/>
          <w:sz w:val="24"/>
          <w:szCs w:val="24"/>
        </w:rPr>
        <w:fldChar w:fldCharType="begin" w:fldLock="1"/>
      </w:r>
      <w:r w:rsidR="00475862" w:rsidRPr="009515EF">
        <w:rPr>
          <w:rFonts w:ascii="Times New Roman" w:hAnsi="Times New Roman" w:cs="Times New Roman"/>
          <w:sz w:val="24"/>
          <w:szCs w:val="24"/>
        </w:rPr>
        <w:instrText>ADDIN CSL_CITATION {"citationItems":[{"id":"ITEM-1","itemData":{"abstract":"It is still not fully understood exactly how neural networks are able to solve the complex tasks that have recently pushed AI research forward. We present a novel method for determining how information is structured inside a neural network. Using ablation (a neuroscience technique for cutting away parts of a brain to determine their function), we approach several neural network architectures from a biological perspective. Through an analysis of this method's results, we examine important similarities between biological and artificial neural networks to search for the implicit knowledge locked away in the network's weights.","author":[{"dropping-particle":"","family":"Lillian","given":"Peter E.","non-dropping-particle":"","parse-names":false,"suffix":""},{"dropping-particle":"","family":"Meyes","given":"Richard","non-dropping-particle":"","parse-names":false,"suffix":""},{"dropping-particle":"","family":"Meisen","given":"Tobias","non-dropping-particle":"","parse-names":false,"suffix":""}],"container-title":"31st Conference on Neural Information Processing Systems","id":"ITEM-1","issued":{"date-parts":[["2018"]]},"title":"Ablation of a Robot's Brain: Neural Networks Under a Knife","type":"article-journal"},"uris":["http://www.mendeley.com/documents/?uuid=6990940f-6da4-4ebd-82c7-98ec7b2a01f6"]}],"mendeley":{"formattedCitation":"(Lillian et al., 2018)","plainTextFormattedCitation":"(Lillian et al., 2018)","previouslyFormattedCitation":"(Lillian et al., 2018)"},"properties":{"noteIndex":0},"schema":"https://github.com/citation-style-language/schema/raw/master/csl-citation.json"}</w:instrText>
      </w:r>
      <w:r w:rsidR="00295D2E" w:rsidRPr="009515EF">
        <w:rPr>
          <w:rFonts w:ascii="Times New Roman" w:hAnsi="Times New Roman" w:cs="Times New Roman"/>
          <w:sz w:val="24"/>
          <w:szCs w:val="24"/>
        </w:rPr>
        <w:fldChar w:fldCharType="separate"/>
      </w:r>
      <w:r w:rsidR="00295D2E" w:rsidRPr="009515EF">
        <w:rPr>
          <w:rFonts w:ascii="Times New Roman" w:hAnsi="Times New Roman" w:cs="Times New Roman"/>
          <w:noProof/>
          <w:sz w:val="24"/>
          <w:szCs w:val="24"/>
        </w:rPr>
        <w:t>(Lillian et al., 2018)</w:t>
      </w:r>
      <w:r w:rsidR="00295D2E" w:rsidRPr="009515EF">
        <w:rPr>
          <w:rFonts w:ascii="Times New Roman" w:hAnsi="Times New Roman" w:cs="Times New Roman"/>
          <w:sz w:val="24"/>
          <w:szCs w:val="24"/>
        </w:rPr>
        <w:fldChar w:fldCharType="end"/>
      </w:r>
      <w:r w:rsidR="001E2BFC" w:rsidRPr="009515EF">
        <w:rPr>
          <w:rFonts w:ascii="Times New Roman" w:hAnsi="Times New Roman" w:cs="Times New Roman"/>
          <w:sz w:val="24"/>
          <w:szCs w:val="24"/>
        </w:rPr>
        <w:t>.</w:t>
      </w:r>
      <w:r w:rsidR="00842278" w:rsidRPr="009515EF">
        <w:rPr>
          <w:rFonts w:ascii="Times New Roman" w:hAnsi="Times New Roman" w:cs="Times New Roman"/>
          <w:sz w:val="24"/>
          <w:szCs w:val="24"/>
        </w:rPr>
        <w:t xml:space="preserve"> </w:t>
      </w:r>
      <w:r w:rsidR="00F67D7D" w:rsidRPr="009515EF">
        <w:rPr>
          <w:rFonts w:ascii="Times New Roman" w:hAnsi="Times New Roman" w:cs="Times New Roman"/>
          <w:sz w:val="24"/>
          <w:szCs w:val="24"/>
        </w:rPr>
        <w:t>So, c</w:t>
      </w:r>
      <w:r w:rsidR="004173CD" w:rsidRPr="009515EF">
        <w:rPr>
          <w:rFonts w:ascii="Times New Roman" w:hAnsi="Times New Roman" w:cs="Times New Roman"/>
          <w:sz w:val="24"/>
          <w:szCs w:val="24"/>
        </w:rPr>
        <w:t>learly,</w:t>
      </w:r>
      <w:r w:rsidR="005E5148" w:rsidRPr="009515EF">
        <w:rPr>
          <w:rFonts w:ascii="Times New Roman" w:hAnsi="Times New Roman" w:cs="Times New Roman"/>
          <w:sz w:val="24"/>
          <w:szCs w:val="24"/>
        </w:rPr>
        <w:t xml:space="preserve"> the </w:t>
      </w:r>
      <w:r w:rsidR="00295D2E" w:rsidRPr="009515EF">
        <w:rPr>
          <w:rFonts w:ascii="Times New Roman" w:hAnsi="Times New Roman" w:cs="Times New Roman"/>
          <w:sz w:val="24"/>
          <w:szCs w:val="24"/>
        </w:rPr>
        <w:t>conclusions about intact organisms</w:t>
      </w:r>
      <w:r w:rsidR="005E5148" w:rsidRPr="009515EF">
        <w:rPr>
          <w:rFonts w:ascii="Times New Roman" w:hAnsi="Times New Roman" w:cs="Times New Roman"/>
          <w:sz w:val="24"/>
          <w:szCs w:val="24"/>
        </w:rPr>
        <w:t xml:space="preserve"> of a particular species</w:t>
      </w:r>
      <w:r w:rsidR="00295D2E" w:rsidRPr="009515EF">
        <w:rPr>
          <w:rFonts w:ascii="Times New Roman" w:hAnsi="Times New Roman" w:cs="Times New Roman"/>
          <w:sz w:val="24"/>
          <w:szCs w:val="24"/>
        </w:rPr>
        <w:t xml:space="preserve"> </w:t>
      </w:r>
      <w:r w:rsidR="005E5148" w:rsidRPr="009515EF">
        <w:rPr>
          <w:rFonts w:ascii="Times New Roman" w:hAnsi="Times New Roman" w:cs="Times New Roman"/>
          <w:sz w:val="24"/>
          <w:szCs w:val="24"/>
        </w:rPr>
        <w:t xml:space="preserve">do not derive from the ablated organism </w:t>
      </w:r>
      <w:r w:rsidR="005E5148" w:rsidRPr="009515EF">
        <w:rPr>
          <w:rFonts w:ascii="Times New Roman" w:hAnsi="Times New Roman" w:cs="Times New Roman"/>
          <w:i/>
          <w:iCs/>
          <w:sz w:val="24"/>
          <w:szCs w:val="24"/>
        </w:rPr>
        <w:t>also</w:t>
      </w:r>
      <w:r w:rsidR="005E5148" w:rsidRPr="009515EF">
        <w:rPr>
          <w:rFonts w:ascii="Times New Roman" w:hAnsi="Times New Roman" w:cs="Times New Roman"/>
          <w:sz w:val="24"/>
          <w:szCs w:val="24"/>
        </w:rPr>
        <w:t xml:space="preserve"> being an intact organism of that species</w:t>
      </w:r>
      <w:r w:rsidR="00F3653D" w:rsidRPr="009515EF">
        <w:rPr>
          <w:rFonts w:ascii="Times New Roman" w:hAnsi="Times New Roman" w:cs="Times New Roman"/>
          <w:sz w:val="24"/>
          <w:szCs w:val="24"/>
        </w:rPr>
        <w:t>.</w:t>
      </w:r>
      <w:r w:rsidR="005E5148" w:rsidRPr="009515EF">
        <w:rPr>
          <w:rFonts w:ascii="Times New Roman" w:hAnsi="Times New Roman" w:cs="Times New Roman"/>
          <w:sz w:val="24"/>
          <w:szCs w:val="24"/>
        </w:rPr>
        <w:t xml:space="preserve"> </w:t>
      </w:r>
      <w:r w:rsidR="006B53F0" w:rsidRPr="009515EF">
        <w:rPr>
          <w:rFonts w:ascii="Times New Roman" w:hAnsi="Times New Roman" w:cs="Times New Roman"/>
          <w:sz w:val="24"/>
          <w:szCs w:val="24"/>
        </w:rPr>
        <w:t>The conclusions</w:t>
      </w:r>
      <w:r w:rsidR="00F3653D" w:rsidRPr="009515EF">
        <w:rPr>
          <w:rFonts w:ascii="Times New Roman" w:hAnsi="Times New Roman" w:cs="Times New Roman"/>
          <w:sz w:val="24"/>
          <w:szCs w:val="24"/>
        </w:rPr>
        <w:t xml:space="preserve"> derive, instead, simply </w:t>
      </w:r>
      <w:r w:rsidR="00F3653D" w:rsidRPr="009515EF">
        <w:rPr>
          <w:rFonts w:ascii="Times New Roman" w:hAnsi="Times New Roman" w:cs="Times New Roman"/>
          <w:sz w:val="24"/>
          <w:szCs w:val="24"/>
        </w:rPr>
        <w:lastRenderedPageBreak/>
        <w:t>from evidence that the two organisms (the ablated one</w:t>
      </w:r>
      <w:r w:rsidR="00DD56F1" w:rsidRPr="009515EF">
        <w:rPr>
          <w:rFonts w:ascii="Times New Roman" w:hAnsi="Times New Roman" w:cs="Times New Roman"/>
          <w:sz w:val="24"/>
          <w:szCs w:val="24"/>
        </w:rPr>
        <w:t>,</w:t>
      </w:r>
      <w:r w:rsidR="00F3653D" w:rsidRPr="009515EF">
        <w:rPr>
          <w:rFonts w:ascii="Times New Roman" w:hAnsi="Times New Roman" w:cs="Times New Roman"/>
          <w:sz w:val="24"/>
          <w:szCs w:val="24"/>
        </w:rPr>
        <w:t xml:space="preserve"> and the intact ones that are our ultimate target) are </w:t>
      </w:r>
      <w:r w:rsidR="00295D2E" w:rsidRPr="009515EF">
        <w:rPr>
          <w:rFonts w:ascii="Times New Roman" w:hAnsi="Times New Roman" w:cs="Times New Roman"/>
          <w:sz w:val="24"/>
          <w:szCs w:val="24"/>
        </w:rPr>
        <w:t>perform</w:t>
      </w:r>
      <w:r w:rsidR="00F3653D" w:rsidRPr="009515EF">
        <w:rPr>
          <w:rFonts w:ascii="Times New Roman" w:hAnsi="Times New Roman" w:cs="Times New Roman"/>
          <w:sz w:val="24"/>
          <w:szCs w:val="24"/>
        </w:rPr>
        <w:t>ing</w:t>
      </w:r>
      <w:r w:rsidR="00295D2E" w:rsidRPr="009515EF">
        <w:rPr>
          <w:rFonts w:ascii="Times New Roman" w:hAnsi="Times New Roman" w:cs="Times New Roman"/>
          <w:sz w:val="24"/>
          <w:szCs w:val="24"/>
        </w:rPr>
        <w:t xml:space="preserve"> the task the same way</w:t>
      </w:r>
      <w:r w:rsidR="006B53F0" w:rsidRPr="009515EF">
        <w:rPr>
          <w:rFonts w:ascii="Times New Roman" w:hAnsi="Times New Roman" w:cs="Times New Roman"/>
          <w:sz w:val="24"/>
          <w:szCs w:val="24"/>
        </w:rPr>
        <w:t>, i.e.</w:t>
      </w:r>
      <w:r w:rsidR="00F67D7D" w:rsidRPr="009515EF">
        <w:rPr>
          <w:rFonts w:ascii="Times New Roman" w:hAnsi="Times New Roman" w:cs="Times New Roman"/>
          <w:sz w:val="24"/>
          <w:szCs w:val="24"/>
        </w:rPr>
        <w:t>,</w:t>
      </w:r>
      <w:r w:rsidR="006B53F0" w:rsidRPr="009515EF">
        <w:rPr>
          <w:rFonts w:ascii="Times New Roman" w:hAnsi="Times New Roman" w:cs="Times New Roman"/>
          <w:sz w:val="24"/>
          <w:szCs w:val="24"/>
        </w:rPr>
        <w:t xml:space="preserve"> </w:t>
      </w:r>
      <w:r w:rsidR="00295D2E" w:rsidRPr="009515EF">
        <w:rPr>
          <w:rFonts w:ascii="Times New Roman" w:hAnsi="Times New Roman" w:cs="Times New Roman"/>
          <w:sz w:val="24"/>
          <w:szCs w:val="24"/>
        </w:rPr>
        <w:t xml:space="preserve">using the same </w:t>
      </w:r>
      <w:r w:rsidR="006B53F0" w:rsidRPr="009515EF">
        <w:rPr>
          <w:rFonts w:ascii="Times New Roman" w:hAnsi="Times New Roman" w:cs="Times New Roman"/>
          <w:sz w:val="24"/>
          <w:szCs w:val="24"/>
        </w:rPr>
        <w:t>brain areas</w:t>
      </w:r>
      <w:r w:rsidR="00DD56F1" w:rsidRPr="009515EF">
        <w:rPr>
          <w:rFonts w:ascii="Times New Roman" w:hAnsi="Times New Roman" w:cs="Times New Roman"/>
          <w:sz w:val="24"/>
          <w:szCs w:val="24"/>
        </w:rPr>
        <w:t xml:space="preserve"> or structures</w:t>
      </w:r>
      <w:r w:rsidR="00295D2E" w:rsidRPr="009515EF">
        <w:rPr>
          <w:rFonts w:ascii="Times New Roman" w:hAnsi="Times New Roman" w:cs="Times New Roman"/>
          <w:sz w:val="24"/>
          <w:szCs w:val="24"/>
        </w:rPr>
        <w:t xml:space="preserve">. </w:t>
      </w:r>
      <w:r w:rsidR="000E112D" w:rsidRPr="009515EF">
        <w:rPr>
          <w:rFonts w:ascii="Times New Roman" w:hAnsi="Times New Roman" w:cs="Times New Roman"/>
          <w:sz w:val="24"/>
          <w:szCs w:val="24"/>
        </w:rPr>
        <w:t xml:space="preserve">To see this more clearly, imagine trying to give </w:t>
      </w:r>
      <w:r w:rsidR="00572B8E" w:rsidRPr="009515EF">
        <w:rPr>
          <w:rFonts w:ascii="Times New Roman" w:hAnsi="Times New Roman" w:cs="Times New Roman"/>
          <w:sz w:val="24"/>
          <w:szCs w:val="24"/>
        </w:rPr>
        <w:t>the</w:t>
      </w:r>
      <w:r w:rsidR="00C20464" w:rsidRPr="009515EF">
        <w:rPr>
          <w:rFonts w:ascii="Times New Roman" w:hAnsi="Times New Roman" w:cs="Times New Roman"/>
          <w:sz w:val="24"/>
          <w:szCs w:val="24"/>
        </w:rPr>
        <w:t xml:space="preserve"> </w:t>
      </w:r>
      <w:r w:rsidR="00C20464" w:rsidRPr="009515EF">
        <w:rPr>
          <w:rFonts w:ascii="Times New Roman" w:hAnsi="Times New Roman" w:cs="Times New Roman"/>
          <w:i/>
          <w:iCs/>
          <w:sz w:val="24"/>
          <w:szCs w:val="24"/>
        </w:rPr>
        <w:t>real kinds</w:t>
      </w:r>
      <w:r w:rsidR="00C20464" w:rsidRPr="009515EF">
        <w:rPr>
          <w:rFonts w:ascii="Times New Roman" w:hAnsi="Times New Roman" w:cs="Times New Roman"/>
          <w:sz w:val="24"/>
          <w:szCs w:val="24"/>
        </w:rPr>
        <w:t xml:space="preserve"> response here</w:t>
      </w:r>
      <w:r w:rsidR="009F45BA" w:rsidRPr="009515EF">
        <w:rPr>
          <w:rFonts w:ascii="Times New Roman" w:hAnsi="Times New Roman" w:cs="Times New Roman"/>
          <w:sz w:val="24"/>
          <w:szCs w:val="24"/>
        </w:rPr>
        <w:t xml:space="preserve">. </w:t>
      </w:r>
      <w:r w:rsidR="000E112D" w:rsidRPr="009515EF">
        <w:rPr>
          <w:rFonts w:ascii="Times New Roman" w:hAnsi="Times New Roman" w:cs="Times New Roman"/>
          <w:sz w:val="24"/>
          <w:szCs w:val="24"/>
        </w:rPr>
        <w:t>You would be saying</w:t>
      </w:r>
      <w:r w:rsidR="005200E5" w:rsidRPr="009515EF">
        <w:rPr>
          <w:rFonts w:ascii="Times New Roman" w:hAnsi="Times New Roman" w:cs="Times New Roman"/>
          <w:sz w:val="24"/>
          <w:szCs w:val="24"/>
        </w:rPr>
        <w:t xml:space="preserve">, </w:t>
      </w:r>
      <w:r w:rsidR="005200E5" w:rsidRPr="009515EF">
        <w:rPr>
          <w:rFonts w:ascii="Times New Roman" w:hAnsi="Times New Roman" w:cs="Times New Roman"/>
          <w:i/>
          <w:iCs/>
          <w:sz w:val="24"/>
          <w:szCs w:val="24"/>
        </w:rPr>
        <w:t>regardless of whether the ablated organism and the intact one</w:t>
      </w:r>
      <w:r w:rsidR="000E112D" w:rsidRPr="009515EF">
        <w:rPr>
          <w:rFonts w:ascii="Times New Roman" w:hAnsi="Times New Roman" w:cs="Times New Roman"/>
          <w:i/>
          <w:iCs/>
          <w:sz w:val="24"/>
          <w:szCs w:val="24"/>
        </w:rPr>
        <w:t xml:space="preserve"> perform</w:t>
      </w:r>
      <w:r w:rsidR="005200E5" w:rsidRPr="009515EF">
        <w:rPr>
          <w:rFonts w:ascii="Times New Roman" w:hAnsi="Times New Roman" w:cs="Times New Roman"/>
          <w:i/>
          <w:iCs/>
          <w:sz w:val="24"/>
          <w:szCs w:val="24"/>
        </w:rPr>
        <w:t xml:space="preserve"> the task the same way</w:t>
      </w:r>
      <w:r w:rsidR="005200E5" w:rsidRPr="009515EF">
        <w:rPr>
          <w:rFonts w:ascii="Times New Roman" w:hAnsi="Times New Roman" w:cs="Times New Roman"/>
          <w:sz w:val="24"/>
          <w:szCs w:val="24"/>
        </w:rPr>
        <w:t>, the experiment doesn’t tell us how the intact organism performs the task</w:t>
      </w:r>
      <w:r w:rsidR="00C552D4" w:rsidRPr="009515EF">
        <w:rPr>
          <w:rFonts w:ascii="Times New Roman" w:hAnsi="Times New Roman" w:cs="Times New Roman"/>
          <w:sz w:val="24"/>
          <w:szCs w:val="24"/>
        </w:rPr>
        <w:t>,</w:t>
      </w:r>
      <w:r w:rsidR="005200E5" w:rsidRPr="009515EF">
        <w:rPr>
          <w:rFonts w:ascii="Times New Roman" w:hAnsi="Times New Roman" w:cs="Times New Roman"/>
          <w:sz w:val="24"/>
          <w:szCs w:val="24"/>
        </w:rPr>
        <w:t xml:space="preserve"> because</w:t>
      </w:r>
      <w:r w:rsidR="00475862" w:rsidRPr="009515EF">
        <w:rPr>
          <w:rFonts w:ascii="Times New Roman" w:hAnsi="Times New Roman" w:cs="Times New Roman"/>
          <w:sz w:val="24"/>
          <w:szCs w:val="24"/>
        </w:rPr>
        <w:t>, in the end,</w:t>
      </w:r>
      <w:r w:rsidR="005200E5" w:rsidRPr="009515EF">
        <w:rPr>
          <w:rFonts w:ascii="Times New Roman" w:hAnsi="Times New Roman" w:cs="Times New Roman"/>
          <w:sz w:val="24"/>
          <w:szCs w:val="24"/>
        </w:rPr>
        <w:t xml:space="preserve"> we only studied a non-intact organism. </w:t>
      </w:r>
      <w:r w:rsidR="00C552D4" w:rsidRPr="009515EF">
        <w:rPr>
          <w:rFonts w:ascii="Times New Roman" w:hAnsi="Times New Roman" w:cs="Times New Roman"/>
          <w:sz w:val="24"/>
          <w:szCs w:val="24"/>
        </w:rPr>
        <w:t xml:space="preserve">If </w:t>
      </w:r>
      <w:r w:rsidR="009D17DF" w:rsidRPr="009515EF">
        <w:rPr>
          <w:rFonts w:ascii="Times New Roman" w:hAnsi="Times New Roman" w:cs="Times New Roman"/>
          <w:sz w:val="24"/>
          <w:szCs w:val="24"/>
        </w:rPr>
        <w:t>you were</w:t>
      </w:r>
      <w:r w:rsidR="00C552D4" w:rsidRPr="009515EF">
        <w:rPr>
          <w:rFonts w:ascii="Times New Roman" w:hAnsi="Times New Roman" w:cs="Times New Roman"/>
          <w:sz w:val="24"/>
          <w:szCs w:val="24"/>
        </w:rPr>
        <w:t xml:space="preserve"> worried </w:t>
      </w:r>
      <w:r w:rsidR="00DD56F1" w:rsidRPr="009515EF">
        <w:rPr>
          <w:rFonts w:ascii="Times New Roman" w:hAnsi="Times New Roman" w:cs="Times New Roman"/>
          <w:sz w:val="24"/>
          <w:szCs w:val="24"/>
        </w:rPr>
        <w:t xml:space="preserve">that scientists were </w:t>
      </w:r>
      <w:r w:rsidR="000E112D" w:rsidRPr="009515EF">
        <w:rPr>
          <w:rFonts w:ascii="Times New Roman" w:hAnsi="Times New Roman" w:cs="Times New Roman"/>
          <w:sz w:val="24"/>
          <w:szCs w:val="24"/>
        </w:rPr>
        <w:t>sniggering about</w:t>
      </w:r>
      <w:r w:rsidR="00DD56F1" w:rsidRPr="009515EF">
        <w:rPr>
          <w:rFonts w:ascii="Times New Roman" w:hAnsi="Times New Roman" w:cs="Times New Roman"/>
          <w:sz w:val="24"/>
          <w:szCs w:val="24"/>
        </w:rPr>
        <w:t xml:space="preserve"> Swampman</w:t>
      </w:r>
      <w:r w:rsidR="00475862" w:rsidRPr="009515EF">
        <w:rPr>
          <w:rFonts w:ascii="Times New Roman" w:hAnsi="Times New Roman" w:cs="Times New Roman"/>
          <w:sz w:val="24"/>
          <w:szCs w:val="24"/>
        </w:rPr>
        <w:t xml:space="preserve"> </w:t>
      </w:r>
      <w:r w:rsidR="00475862" w:rsidRPr="009515EF">
        <w:rPr>
          <w:rFonts w:ascii="Times New Roman" w:hAnsi="Times New Roman" w:cs="Times New Roman"/>
          <w:sz w:val="24"/>
          <w:szCs w:val="24"/>
        </w:rPr>
        <w:fldChar w:fldCharType="begin" w:fldLock="1"/>
      </w:r>
      <w:r w:rsidR="00B745BD" w:rsidRPr="009515EF">
        <w:rPr>
          <w:rFonts w:ascii="Times New Roman" w:hAnsi="Times New Roman" w:cs="Times New Roman"/>
          <w:sz w:val="24"/>
          <w:szCs w:val="24"/>
        </w:rPr>
        <w:instrText>ADDIN CSL_CITATION {"citationItems":[{"id":"ITEM-1","itemData":{"author":[{"dropping-particle":"","family":"Millikan","given":"Ruth Garrett","non-dropping-particle":"","parse-names":false,"suffix":""}],"container-title":"Mind &amp; Language","id":"ITEM-1","issue":"1","issued":{"date-parts":[["1996"]]},"page":"103-117","title":"On Swampkinds","type":"article-journal","volume":"11"},"locator":"115","uris":["http://www.mendeley.com/documents/?uuid=688750f0-f21d-4509-a24e-f97036982873"]}],"mendeley":{"formattedCitation":"(Millikan, 1996, p. 115)","plainTextFormattedCitation":"(Millikan, 1996, p. 115)","previouslyFormattedCitation":"(Millikan, 1996, p. 115)"},"properties":{"noteIndex":0},"schema":"https://github.com/citation-style-language/schema/raw/master/csl-citation.json"}</w:instrText>
      </w:r>
      <w:r w:rsidR="00475862" w:rsidRPr="009515EF">
        <w:rPr>
          <w:rFonts w:ascii="Times New Roman" w:hAnsi="Times New Roman" w:cs="Times New Roman"/>
          <w:sz w:val="24"/>
          <w:szCs w:val="24"/>
        </w:rPr>
        <w:fldChar w:fldCharType="separate"/>
      </w:r>
      <w:r w:rsidR="00F97048" w:rsidRPr="009515EF">
        <w:rPr>
          <w:rFonts w:ascii="Times New Roman" w:hAnsi="Times New Roman" w:cs="Times New Roman"/>
          <w:noProof/>
          <w:sz w:val="24"/>
          <w:szCs w:val="24"/>
        </w:rPr>
        <w:t>(Millikan, 1996, p. 115)</w:t>
      </w:r>
      <w:r w:rsidR="00475862" w:rsidRPr="009515EF">
        <w:rPr>
          <w:rFonts w:ascii="Times New Roman" w:hAnsi="Times New Roman" w:cs="Times New Roman"/>
          <w:sz w:val="24"/>
          <w:szCs w:val="24"/>
        </w:rPr>
        <w:fldChar w:fldCharType="end"/>
      </w:r>
      <w:r w:rsidR="00842278" w:rsidRPr="009515EF">
        <w:rPr>
          <w:rFonts w:ascii="Times New Roman" w:hAnsi="Times New Roman" w:cs="Times New Roman"/>
          <w:sz w:val="24"/>
          <w:szCs w:val="24"/>
        </w:rPr>
        <w:t>,</w:t>
      </w:r>
      <w:r w:rsidR="00475862" w:rsidRPr="009515EF">
        <w:rPr>
          <w:rFonts w:ascii="Times New Roman" w:hAnsi="Times New Roman" w:cs="Times New Roman"/>
          <w:sz w:val="24"/>
          <w:szCs w:val="24"/>
        </w:rPr>
        <w:t xml:space="preserve"> imagine how they</w:t>
      </w:r>
      <w:r w:rsidR="009D17DF" w:rsidRPr="009515EF">
        <w:rPr>
          <w:rFonts w:ascii="Times New Roman" w:hAnsi="Times New Roman" w:cs="Times New Roman"/>
          <w:sz w:val="24"/>
          <w:szCs w:val="24"/>
        </w:rPr>
        <w:t>’</w:t>
      </w:r>
      <w:r w:rsidR="00475862" w:rsidRPr="009515EF">
        <w:rPr>
          <w:rFonts w:ascii="Times New Roman" w:hAnsi="Times New Roman" w:cs="Times New Roman"/>
          <w:sz w:val="24"/>
          <w:szCs w:val="24"/>
        </w:rPr>
        <w:t>d respond to an argument like that.</w:t>
      </w:r>
      <w:r w:rsidR="00B034AB" w:rsidRPr="009515EF">
        <w:rPr>
          <w:rStyle w:val="FootnoteReference"/>
          <w:rFonts w:ascii="Times New Roman" w:hAnsi="Times New Roman" w:cs="Times New Roman"/>
          <w:sz w:val="24"/>
          <w:szCs w:val="24"/>
        </w:rPr>
        <w:footnoteReference w:id="10"/>
      </w:r>
    </w:p>
    <w:p w14:paraId="2F97652E" w14:textId="4CEE5DB6" w:rsidR="0028520C" w:rsidRPr="009515EF" w:rsidRDefault="00AB0673" w:rsidP="00CF317F">
      <w:pPr>
        <w:rPr>
          <w:rFonts w:ascii="Times New Roman" w:hAnsi="Times New Roman" w:cs="Times New Roman"/>
          <w:sz w:val="24"/>
          <w:szCs w:val="24"/>
        </w:rPr>
      </w:pPr>
      <w:r w:rsidRPr="009515EF">
        <w:rPr>
          <w:rFonts w:ascii="Times New Roman" w:hAnsi="Times New Roman" w:cs="Times New Roman"/>
          <w:sz w:val="24"/>
          <w:szCs w:val="24"/>
        </w:rPr>
        <w:tab/>
      </w:r>
      <w:r w:rsidR="00D97F19" w:rsidRPr="009515EF">
        <w:rPr>
          <w:rFonts w:ascii="Times New Roman" w:hAnsi="Times New Roman" w:cs="Times New Roman"/>
          <w:sz w:val="24"/>
          <w:szCs w:val="24"/>
        </w:rPr>
        <w:t>The s</w:t>
      </w:r>
      <w:r w:rsidRPr="009515EF">
        <w:rPr>
          <w:rFonts w:ascii="Times New Roman" w:hAnsi="Times New Roman" w:cs="Times New Roman"/>
          <w:sz w:val="24"/>
          <w:szCs w:val="24"/>
        </w:rPr>
        <w:t>econd</w:t>
      </w:r>
      <w:r w:rsidR="00D97F19" w:rsidRPr="009515EF">
        <w:rPr>
          <w:rFonts w:ascii="Times New Roman" w:hAnsi="Times New Roman" w:cs="Times New Roman"/>
          <w:sz w:val="24"/>
          <w:szCs w:val="24"/>
        </w:rPr>
        <w:t xml:space="preserve"> thing</w:t>
      </w:r>
      <w:r w:rsidRPr="009515EF">
        <w:rPr>
          <w:rFonts w:ascii="Times New Roman" w:hAnsi="Times New Roman" w:cs="Times New Roman"/>
          <w:sz w:val="24"/>
          <w:szCs w:val="24"/>
        </w:rPr>
        <w:t xml:space="preserve"> I wanted to </w:t>
      </w:r>
      <w:r w:rsidR="00D97F19" w:rsidRPr="009515EF">
        <w:rPr>
          <w:rFonts w:ascii="Times New Roman" w:hAnsi="Times New Roman" w:cs="Times New Roman"/>
          <w:sz w:val="24"/>
          <w:szCs w:val="24"/>
        </w:rPr>
        <w:t xml:space="preserve">do </w:t>
      </w:r>
      <w:r w:rsidR="00D8388D" w:rsidRPr="009515EF">
        <w:rPr>
          <w:rFonts w:ascii="Times New Roman" w:hAnsi="Times New Roman" w:cs="Times New Roman"/>
          <w:sz w:val="24"/>
          <w:szCs w:val="24"/>
        </w:rPr>
        <w:t>is</w:t>
      </w:r>
      <w:r w:rsidRPr="009515EF">
        <w:rPr>
          <w:rFonts w:ascii="Times New Roman" w:hAnsi="Times New Roman" w:cs="Times New Roman"/>
          <w:sz w:val="24"/>
          <w:szCs w:val="24"/>
        </w:rPr>
        <w:t xml:space="preserve"> </w:t>
      </w:r>
      <w:r w:rsidR="00BD2F1F" w:rsidRPr="009515EF">
        <w:rPr>
          <w:rFonts w:ascii="Times New Roman" w:hAnsi="Times New Roman" w:cs="Times New Roman"/>
          <w:sz w:val="24"/>
          <w:szCs w:val="24"/>
        </w:rPr>
        <w:t xml:space="preserve">highlight challenges that </w:t>
      </w:r>
      <w:r w:rsidR="00F67D7D" w:rsidRPr="009515EF">
        <w:rPr>
          <w:rFonts w:ascii="Times New Roman" w:hAnsi="Times New Roman" w:cs="Times New Roman"/>
          <w:sz w:val="24"/>
          <w:szCs w:val="24"/>
        </w:rPr>
        <w:t xml:space="preserve">to </w:t>
      </w:r>
      <w:r w:rsidR="00BD2F1F" w:rsidRPr="009515EF">
        <w:rPr>
          <w:rFonts w:ascii="Times New Roman" w:hAnsi="Times New Roman" w:cs="Times New Roman"/>
          <w:sz w:val="24"/>
          <w:szCs w:val="24"/>
        </w:rPr>
        <w:t xml:space="preserve">apply </w:t>
      </w:r>
      <w:r w:rsidR="00D8388D" w:rsidRPr="009515EF">
        <w:rPr>
          <w:rFonts w:ascii="Times New Roman" w:hAnsi="Times New Roman" w:cs="Times New Roman"/>
          <w:sz w:val="24"/>
          <w:szCs w:val="24"/>
        </w:rPr>
        <w:t>ablation experiments and maybe, by extension, illustrations</w:t>
      </w:r>
      <w:r w:rsidR="00284135" w:rsidRPr="009515EF">
        <w:rPr>
          <w:rFonts w:ascii="Times New Roman" w:hAnsi="Times New Roman" w:cs="Times New Roman"/>
          <w:sz w:val="24"/>
          <w:szCs w:val="24"/>
        </w:rPr>
        <w:t xml:space="preserve">. </w:t>
      </w:r>
      <w:r w:rsidR="0010247D" w:rsidRPr="009515EF">
        <w:rPr>
          <w:rFonts w:ascii="Times New Roman" w:hAnsi="Times New Roman" w:cs="Times New Roman"/>
          <w:sz w:val="24"/>
          <w:szCs w:val="24"/>
        </w:rPr>
        <w:t xml:space="preserve">The main </w:t>
      </w:r>
      <w:r w:rsidR="00B86EBC" w:rsidRPr="009515EF">
        <w:rPr>
          <w:rFonts w:ascii="Times New Roman" w:hAnsi="Times New Roman" w:cs="Times New Roman"/>
          <w:sz w:val="24"/>
          <w:szCs w:val="24"/>
        </w:rPr>
        <w:t>type of challenge</w:t>
      </w:r>
      <w:r w:rsidR="0010247D" w:rsidRPr="009515EF">
        <w:rPr>
          <w:rFonts w:ascii="Times New Roman" w:hAnsi="Times New Roman" w:cs="Times New Roman"/>
          <w:sz w:val="24"/>
          <w:szCs w:val="24"/>
        </w:rPr>
        <w:t xml:space="preserve"> to ablation experiments </w:t>
      </w:r>
      <w:r w:rsidR="0028520C" w:rsidRPr="009515EF">
        <w:rPr>
          <w:rFonts w:ascii="Times New Roman" w:hAnsi="Times New Roman" w:cs="Times New Roman"/>
          <w:sz w:val="24"/>
          <w:szCs w:val="24"/>
        </w:rPr>
        <w:t>concern</w:t>
      </w:r>
      <w:r w:rsidR="00B86EBC" w:rsidRPr="009515EF">
        <w:rPr>
          <w:rFonts w:ascii="Times New Roman" w:hAnsi="Times New Roman" w:cs="Times New Roman"/>
          <w:sz w:val="24"/>
          <w:szCs w:val="24"/>
        </w:rPr>
        <w:t>s</w:t>
      </w:r>
      <w:r w:rsidR="0010247D" w:rsidRPr="009515EF">
        <w:rPr>
          <w:rFonts w:ascii="Times New Roman" w:hAnsi="Times New Roman" w:cs="Times New Roman"/>
          <w:sz w:val="24"/>
          <w:szCs w:val="24"/>
        </w:rPr>
        <w:t xml:space="preserve"> the possibility that an </w:t>
      </w:r>
      <w:r w:rsidR="0028520C" w:rsidRPr="009515EF">
        <w:rPr>
          <w:rFonts w:ascii="Times New Roman" w:hAnsi="Times New Roman" w:cs="Times New Roman"/>
          <w:sz w:val="24"/>
          <w:szCs w:val="24"/>
        </w:rPr>
        <w:t xml:space="preserve">organism learned to perform the task </w:t>
      </w:r>
      <w:r w:rsidR="00F55E8B" w:rsidRPr="009515EF">
        <w:rPr>
          <w:rFonts w:ascii="Times New Roman" w:hAnsi="Times New Roman" w:cs="Times New Roman"/>
          <w:sz w:val="24"/>
          <w:szCs w:val="24"/>
        </w:rPr>
        <w:t>in a new way</w:t>
      </w:r>
      <w:r w:rsidR="0028520C" w:rsidRPr="009515EF">
        <w:rPr>
          <w:rFonts w:ascii="Times New Roman" w:hAnsi="Times New Roman" w:cs="Times New Roman"/>
          <w:sz w:val="24"/>
          <w:szCs w:val="24"/>
        </w:rPr>
        <w:t xml:space="preserve">, or </w:t>
      </w:r>
      <w:r w:rsidR="0010247D" w:rsidRPr="009515EF">
        <w:rPr>
          <w:rFonts w:ascii="Times New Roman" w:hAnsi="Times New Roman" w:cs="Times New Roman"/>
          <w:sz w:val="24"/>
          <w:szCs w:val="24"/>
        </w:rPr>
        <w:t xml:space="preserve">that </w:t>
      </w:r>
      <w:r w:rsidR="00F55E8B" w:rsidRPr="009515EF">
        <w:rPr>
          <w:rFonts w:ascii="Times New Roman" w:hAnsi="Times New Roman" w:cs="Times New Roman"/>
          <w:sz w:val="24"/>
          <w:szCs w:val="24"/>
        </w:rPr>
        <w:t xml:space="preserve">its brain </w:t>
      </w:r>
      <w:r w:rsidR="0028520C" w:rsidRPr="009515EF">
        <w:rPr>
          <w:rFonts w:ascii="Times New Roman" w:hAnsi="Times New Roman" w:cs="Times New Roman"/>
          <w:sz w:val="24"/>
          <w:szCs w:val="24"/>
        </w:rPr>
        <w:t xml:space="preserve">compensated </w:t>
      </w:r>
      <w:r w:rsidR="00D97F19" w:rsidRPr="009515EF">
        <w:rPr>
          <w:rFonts w:ascii="Times New Roman" w:hAnsi="Times New Roman" w:cs="Times New Roman"/>
          <w:sz w:val="24"/>
          <w:szCs w:val="24"/>
        </w:rPr>
        <w:t xml:space="preserve">for the missing area </w:t>
      </w:r>
      <w:r w:rsidR="00F55E8B" w:rsidRPr="009515EF">
        <w:rPr>
          <w:rFonts w:ascii="Times New Roman" w:hAnsi="Times New Roman" w:cs="Times New Roman"/>
          <w:sz w:val="24"/>
          <w:szCs w:val="24"/>
        </w:rPr>
        <w:t>some</w:t>
      </w:r>
      <w:r w:rsidR="00F67D7D" w:rsidRPr="009515EF">
        <w:rPr>
          <w:rFonts w:ascii="Times New Roman" w:hAnsi="Times New Roman" w:cs="Times New Roman"/>
          <w:sz w:val="24"/>
          <w:szCs w:val="24"/>
        </w:rPr>
        <w:t>how</w:t>
      </w:r>
      <w:r w:rsidR="009A58E9" w:rsidRPr="009515EF">
        <w:rPr>
          <w:rFonts w:ascii="Times New Roman" w:hAnsi="Times New Roman" w:cs="Times New Roman"/>
          <w:sz w:val="24"/>
          <w:szCs w:val="24"/>
        </w:rPr>
        <w:t>.</w:t>
      </w:r>
      <w:r w:rsidR="00F55E8B" w:rsidRPr="009515EF">
        <w:rPr>
          <w:rFonts w:ascii="Times New Roman" w:hAnsi="Times New Roman" w:cs="Times New Roman"/>
          <w:sz w:val="24"/>
          <w:szCs w:val="24"/>
        </w:rPr>
        <w:t xml:space="preserve"> </w:t>
      </w:r>
      <w:r w:rsidR="009A58E9" w:rsidRPr="009515EF">
        <w:rPr>
          <w:rFonts w:ascii="Times New Roman" w:hAnsi="Times New Roman" w:cs="Times New Roman"/>
          <w:sz w:val="24"/>
          <w:szCs w:val="24"/>
        </w:rPr>
        <w:t>Maybe the</w:t>
      </w:r>
      <w:r w:rsidR="00F55E8B" w:rsidRPr="009515EF">
        <w:rPr>
          <w:rFonts w:ascii="Times New Roman" w:hAnsi="Times New Roman" w:cs="Times New Roman"/>
          <w:sz w:val="24"/>
          <w:szCs w:val="24"/>
        </w:rPr>
        <w:t xml:space="preserve"> ablated area </w:t>
      </w:r>
      <w:r w:rsidR="00F67D7D" w:rsidRPr="009515EF">
        <w:rPr>
          <w:rFonts w:ascii="Times New Roman" w:hAnsi="Times New Roman" w:cs="Times New Roman"/>
          <w:i/>
          <w:iCs/>
          <w:sz w:val="24"/>
          <w:szCs w:val="24"/>
        </w:rPr>
        <w:t>is</w:t>
      </w:r>
      <w:r w:rsidR="00F55E8B" w:rsidRPr="009515EF">
        <w:rPr>
          <w:rFonts w:ascii="Times New Roman" w:hAnsi="Times New Roman" w:cs="Times New Roman"/>
          <w:i/>
          <w:iCs/>
          <w:sz w:val="24"/>
          <w:szCs w:val="24"/>
        </w:rPr>
        <w:t xml:space="preserve"> </w:t>
      </w:r>
      <w:r w:rsidR="00F55E8B" w:rsidRPr="009515EF">
        <w:rPr>
          <w:rFonts w:ascii="Times New Roman" w:hAnsi="Times New Roman" w:cs="Times New Roman"/>
          <w:sz w:val="24"/>
          <w:szCs w:val="24"/>
        </w:rPr>
        <w:t>used</w:t>
      </w:r>
      <w:r w:rsidR="00F67D7D" w:rsidRPr="009515EF">
        <w:rPr>
          <w:rFonts w:ascii="Times New Roman" w:hAnsi="Times New Roman" w:cs="Times New Roman"/>
          <w:sz w:val="24"/>
          <w:szCs w:val="24"/>
        </w:rPr>
        <w:t xml:space="preserve"> in the task</w:t>
      </w:r>
      <w:r w:rsidR="00F55E8B" w:rsidRPr="009515EF">
        <w:rPr>
          <w:rFonts w:ascii="Times New Roman" w:hAnsi="Times New Roman" w:cs="Times New Roman"/>
          <w:sz w:val="24"/>
          <w:szCs w:val="24"/>
        </w:rPr>
        <w:t>, but</w:t>
      </w:r>
      <w:r w:rsidR="00F67D7D" w:rsidRPr="009515EF">
        <w:rPr>
          <w:rFonts w:ascii="Times New Roman" w:hAnsi="Times New Roman" w:cs="Times New Roman"/>
          <w:sz w:val="24"/>
          <w:szCs w:val="24"/>
        </w:rPr>
        <w:t xml:space="preserve"> it’s</w:t>
      </w:r>
      <w:r w:rsidR="00F55E8B" w:rsidRPr="009515EF">
        <w:rPr>
          <w:rFonts w:ascii="Times New Roman" w:hAnsi="Times New Roman" w:cs="Times New Roman"/>
          <w:sz w:val="24"/>
          <w:szCs w:val="24"/>
        </w:rPr>
        <w:t xml:space="preserve"> redundant</w:t>
      </w:r>
      <w:r w:rsidR="009A58E9" w:rsidRPr="009515EF">
        <w:rPr>
          <w:rFonts w:ascii="Times New Roman" w:hAnsi="Times New Roman" w:cs="Times New Roman"/>
          <w:sz w:val="24"/>
          <w:szCs w:val="24"/>
        </w:rPr>
        <w:t>.</w:t>
      </w:r>
      <w:r w:rsidR="0028520C" w:rsidRPr="009515EF">
        <w:rPr>
          <w:rFonts w:ascii="Times New Roman" w:hAnsi="Times New Roman" w:cs="Times New Roman"/>
          <w:sz w:val="24"/>
          <w:szCs w:val="24"/>
        </w:rPr>
        <w:t xml:space="preserve"> Maybe another brain area </w:t>
      </w:r>
      <w:r w:rsidR="009A58E9" w:rsidRPr="009515EF">
        <w:rPr>
          <w:rFonts w:ascii="Times New Roman" w:hAnsi="Times New Roman" w:cs="Times New Roman"/>
          <w:sz w:val="24"/>
          <w:szCs w:val="24"/>
        </w:rPr>
        <w:t xml:space="preserve">took over its </w:t>
      </w:r>
      <w:r w:rsidR="00B86EBC" w:rsidRPr="009515EF">
        <w:rPr>
          <w:rFonts w:ascii="Times New Roman" w:hAnsi="Times New Roman" w:cs="Times New Roman"/>
          <w:sz w:val="24"/>
          <w:szCs w:val="24"/>
        </w:rPr>
        <w:t>role</w:t>
      </w:r>
      <w:r w:rsidR="0028520C" w:rsidRPr="009515EF">
        <w:rPr>
          <w:rFonts w:ascii="Times New Roman" w:hAnsi="Times New Roman" w:cs="Times New Roman"/>
          <w:sz w:val="24"/>
          <w:szCs w:val="24"/>
        </w:rPr>
        <w:t xml:space="preserve">. </w:t>
      </w:r>
      <w:r w:rsidR="00D2366E" w:rsidRPr="009515EF">
        <w:rPr>
          <w:rFonts w:ascii="Times New Roman" w:hAnsi="Times New Roman" w:cs="Times New Roman"/>
          <w:sz w:val="24"/>
          <w:szCs w:val="24"/>
        </w:rPr>
        <w:t xml:space="preserve">The point is that a </w:t>
      </w:r>
      <w:r w:rsidR="00D2366E" w:rsidRPr="009515EF">
        <w:rPr>
          <w:rFonts w:ascii="Times New Roman" w:hAnsi="Times New Roman" w:cs="Times New Roman"/>
          <w:i/>
          <w:iCs/>
          <w:sz w:val="24"/>
          <w:szCs w:val="24"/>
        </w:rPr>
        <w:t>lack of change in task performance</w:t>
      </w:r>
      <w:r w:rsidR="00D2366E" w:rsidRPr="009515EF">
        <w:rPr>
          <w:rFonts w:ascii="Times New Roman" w:hAnsi="Times New Roman" w:cs="Times New Roman"/>
          <w:sz w:val="24"/>
          <w:szCs w:val="24"/>
        </w:rPr>
        <w:t xml:space="preserve"> does not </w:t>
      </w:r>
      <w:r w:rsidR="00F4314B" w:rsidRPr="009515EF">
        <w:rPr>
          <w:rFonts w:ascii="Times New Roman" w:hAnsi="Times New Roman" w:cs="Times New Roman"/>
          <w:sz w:val="24"/>
          <w:szCs w:val="24"/>
        </w:rPr>
        <w:t>entail</w:t>
      </w:r>
      <w:r w:rsidR="00D2366E" w:rsidRPr="009515EF">
        <w:rPr>
          <w:rFonts w:ascii="Times New Roman" w:hAnsi="Times New Roman" w:cs="Times New Roman"/>
          <w:sz w:val="24"/>
          <w:szCs w:val="24"/>
        </w:rPr>
        <w:t xml:space="preserve"> a </w:t>
      </w:r>
      <w:r w:rsidR="00D2366E" w:rsidRPr="009515EF">
        <w:rPr>
          <w:rFonts w:ascii="Times New Roman" w:hAnsi="Times New Roman" w:cs="Times New Roman"/>
          <w:i/>
          <w:iCs/>
          <w:sz w:val="24"/>
          <w:szCs w:val="24"/>
        </w:rPr>
        <w:t>lack of change in the resources used</w:t>
      </w:r>
      <w:r w:rsidR="00836B98" w:rsidRPr="009515EF">
        <w:rPr>
          <w:rFonts w:ascii="Times New Roman" w:hAnsi="Times New Roman" w:cs="Times New Roman"/>
          <w:i/>
          <w:iCs/>
          <w:sz w:val="24"/>
          <w:szCs w:val="24"/>
        </w:rPr>
        <w:t xml:space="preserve"> </w:t>
      </w:r>
      <w:r w:rsidR="00836B98" w:rsidRPr="009515EF">
        <w:rPr>
          <w:rFonts w:ascii="Times New Roman" w:hAnsi="Times New Roman" w:cs="Times New Roman"/>
          <w:sz w:val="24"/>
          <w:szCs w:val="24"/>
        </w:rPr>
        <w:fldChar w:fldCharType="begin" w:fldLock="1"/>
      </w:r>
      <w:r w:rsidR="00C764E7" w:rsidRPr="009515EF">
        <w:rPr>
          <w:rFonts w:ascii="Times New Roman" w:hAnsi="Times New Roman" w:cs="Times New Roman"/>
          <w:sz w:val="24"/>
          <w:szCs w:val="24"/>
        </w:rPr>
        <w:instrText>ADDIN CSL_CITATION {"citationItems":[{"id":"ITEM-1","itemData":{"DOI":"10.3758/s13423-016-1028-3","ISSN":"1069-9384","author":[{"dropping-particle":"","family":"Barsalou","given":"Lawrence W","non-dropping-particle":"","parse-names":false,"suffix":""}],"container-title":"Psychonomic Bulletin &amp; Review","id":"ITEM-1","issued":{"date-parts":[["2016"]]},"page":"1122-1142","publisher":"Psychonomic Bulletin &amp; Review","title":"On Staying Grounded and Avoiding Quixotic Dead Ends","type":"article-journal","volume":"23"},"locator":"1128","prefix":"e.g.,","uris":["http://www.mendeley.com/documents/?uuid=65c04ccd-6e45-4c6f-85d3-12b4392345d8"]}],"mendeley":{"formattedCitation":"(e.g., Barsalou, 2016, p. 1128)","plainTextFormattedCitation":"(e.g., Barsalou, 2016, p. 1128)","previouslyFormattedCitation":"(e.g., Barsalou, 2016, p. 1128)"},"properties":{"noteIndex":0},"schema":"https://github.com/citation-style-language/schema/raw/master/csl-citation.json"}</w:instrText>
      </w:r>
      <w:r w:rsidR="00836B98" w:rsidRPr="009515EF">
        <w:rPr>
          <w:rFonts w:ascii="Times New Roman" w:hAnsi="Times New Roman" w:cs="Times New Roman"/>
          <w:sz w:val="24"/>
          <w:szCs w:val="24"/>
        </w:rPr>
        <w:fldChar w:fldCharType="separate"/>
      </w:r>
      <w:r w:rsidR="00836B98" w:rsidRPr="009515EF">
        <w:rPr>
          <w:rFonts w:ascii="Times New Roman" w:hAnsi="Times New Roman" w:cs="Times New Roman"/>
          <w:noProof/>
          <w:sz w:val="24"/>
          <w:szCs w:val="24"/>
        </w:rPr>
        <w:t>(e.g., Barsalou, 2016, p. 1128)</w:t>
      </w:r>
      <w:r w:rsidR="00836B98" w:rsidRPr="009515EF">
        <w:rPr>
          <w:rFonts w:ascii="Times New Roman" w:hAnsi="Times New Roman" w:cs="Times New Roman"/>
          <w:sz w:val="24"/>
          <w:szCs w:val="24"/>
        </w:rPr>
        <w:fldChar w:fldCharType="end"/>
      </w:r>
      <w:r w:rsidR="00D2366E" w:rsidRPr="009515EF">
        <w:rPr>
          <w:rFonts w:ascii="Times New Roman" w:hAnsi="Times New Roman" w:cs="Times New Roman"/>
          <w:sz w:val="24"/>
          <w:szCs w:val="24"/>
        </w:rPr>
        <w:t xml:space="preserve">. </w:t>
      </w:r>
      <w:r w:rsidR="00A718F8" w:rsidRPr="009515EF">
        <w:rPr>
          <w:rFonts w:ascii="Times New Roman" w:hAnsi="Times New Roman" w:cs="Times New Roman"/>
          <w:sz w:val="24"/>
          <w:szCs w:val="24"/>
        </w:rPr>
        <w:t xml:space="preserve">I won’t rehearse the many examples of this here. Suffice it to say, ablation studies have a difficult </w:t>
      </w:r>
      <w:r w:rsidR="00B86EBC" w:rsidRPr="009515EF">
        <w:rPr>
          <w:rFonts w:ascii="Times New Roman" w:hAnsi="Times New Roman" w:cs="Times New Roman"/>
          <w:sz w:val="24"/>
          <w:szCs w:val="24"/>
        </w:rPr>
        <w:t>problem</w:t>
      </w:r>
      <w:r w:rsidR="00A718F8" w:rsidRPr="009515EF">
        <w:rPr>
          <w:rFonts w:ascii="Times New Roman" w:hAnsi="Times New Roman" w:cs="Times New Roman"/>
          <w:sz w:val="24"/>
          <w:szCs w:val="24"/>
        </w:rPr>
        <w:t xml:space="preserve">: they have to make the case that the organism under study really is </w:t>
      </w:r>
      <w:r w:rsidR="00BF7AB7" w:rsidRPr="009515EF">
        <w:rPr>
          <w:rFonts w:ascii="Times New Roman" w:hAnsi="Times New Roman" w:cs="Times New Roman"/>
          <w:sz w:val="24"/>
          <w:szCs w:val="24"/>
        </w:rPr>
        <w:t xml:space="preserve">doing the task the same way as </w:t>
      </w:r>
      <w:r w:rsidR="00F4314B" w:rsidRPr="009515EF">
        <w:rPr>
          <w:rFonts w:ascii="Times New Roman" w:hAnsi="Times New Roman" w:cs="Times New Roman"/>
          <w:sz w:val="24"/>
          <w:szCs w:val="24"/>
        </w:rPr>
        <w:t>their target (intact)</w:t>
      </w:r>
      <w:r w:rsidR="00BF7AB7" w:rsidRPr="009515EF">
        <w:rPr>
          <w:rFonts w:ascii="Times New Roman" w:hAnsi="Times New Roman" w:cs="Times New Roman"/>
          <w:sz w:val="24"/>
          <w:szCs w:val="24"/>
        </w:rPr>
        <w:t xml:space="preserve"> organisms. In practice, this means ruling out plausible learning or compensatory mechanisms, e.g.</w:t>
      </w:r>
      <w:r w:rsidR="00BD2F1F" w:rsidRPr="009515EF">
        <w:rPr>
          <w:rFonts w:ascii="Times New Roman" w:hAnsi="Times New Roman" w:cs="Times New Roman"/>
          <w:sz w:val="24"/>
          <w:szCs w:val="24"/>
        </w:rPr>
        <w:t>,</w:t>
      </w:r>
      <w:r w:rsidR="00BF7AB7" w:rsidRPr="009515EF">
        <w:rPr>
          <w:rFonts w:ascii="Times New Roman" w:hAnsi="Times New Roman" w:cs="Times New Roman"/>
          <w:sz w:val="24"/>
          <w:szCs w:val="24"/>
        </w:rPr>
        <w:t xml:space="preserve"> by </w:t>
      </w:r>
      <w:r w:rsidR="006213FF" w:rsidRPr="009515EF">
        <w:rPr>
          <w:rFonts w:ascii="Times New Roman" w:hAnsi="Times New Roman" w:cs="Times New Roman"/>
          <w:sz w:val="24"/>
          <w:szCs w:val="24"/>
        </w:rPr>
        <w:t>eliminating the necessary time for learning</w:t>
      </w:r>
      <w:r w:rsidR="00DF0DB0" w:rsidRPr="009515EF">
        <w:rPr>
          <w:rFonts w:ascii="Times New Roman" w:hAnsi="Times New Roman" w:cs="Times New Roman"/>
          <w:sz w:val="24"/>
          <w:szCs w:val="24"/>
        </w:rPr>
        <w:t xml:space="preserve"> or plasticity</w:t>
      </w:r>
      <w:r w:rsidR="006213FF" w:rsidRPr="009515EF">
        <w:rPr>
          <w:rFonts w:ascii="Times New Roman" w:hAnsi="Times New Roman" w:cs="Times New Roman"/>
          <w:sz w:val="24"/>
          <w:szCs w:val="24"/>
        </w:rPr>
        <w:t xml:space="preserve">, </w:t>
      </w:r>
      <w:r w:rsidR="00DF0DB0" w:rsidRPr="009515EF">
        <w:rPr>
          <w:rFonts w:ascii="Times New Roman" w:hAnsi="Times New Roman" w:cs="Times New Roman"/>
          <w:sz w:val="24"/>
          <w:szCs w:val="24"/>
        </w:rPr>
        <w:t xml:space="preserve">or </w:t>
      </w:r>
      <w:r w:rsidR="006213FF" w:rsidRPr="009515EF">
        <w:rPr>
          <w:rFonts w:ascii="Times New Roman" w:hAnsi="Times New Roman" w:cs="Times New Roman"/>
          <w:sz w:val="24"/>
          <w:szCs w:val="24"/>
        </w:rPr>
        <w:t xml:space="preserve">showing that brain areas that might be expected to compensate don’t </w:t>
      </w:r>
      <w:r w:rsidR="00DF0DB0" w:rsidRPr="009515EF">
        <w:rPr>
          <w:rFonts w:ascii="Times New Roman" w:hAnsi="Times New Roman" w:cs="Times New Roman"/>
          <w:sz w:val="24"/>
          <w:szCs w:val="24"/>
        </w:rPr>
        <w:t xml:space="preserve">actually </w:t>
      </w:r>
      <w:r w:rsidR="006213FF" w:rsidRPr="009515EF">
        <w:rPr>
          <w:rFonts w:ascii="Times New Roman" w:hAnsi="Times New Roman" w:cs="Times New Roman"/>
          <w:sz w:val="24"/>
          <w:szCs w:val="24"/>
        </w:rPr>
        <w:t>change their activity patterns after the ablation. Legitimacy, for an ablation study, means doing this convincingly. And it will mean the same for illustrations</w:t>
      </w:r>
      <w:r w:rsidR="009A087F" w:rsidRPr="009515EF">
        <w:rPr>
          <w:rFonts w:ascii="Times New Roman" w:hAnsi="Times New Roman" w:cs="Times New Roman"/>
          <w:sz w:val="24"/>
          <w:szCs w:val="24"/>
        </w:rPr>
        <w:t>. If you use the illustration I described in the QM case</w:t>
      </w:r>
      <w:r w:rsidR="0077796D" w:rsidRPr="009515EF">
        <w:rPr>
          <w:rFonts w:ascii="Times New Roman" w:hAnsi="Times New Roman" w:cs="Times New Roman"/>
          <w:sz w:val="24"/>
          <w:szCs w:val="24"/>
        </w:rPr>
        <w:t xml:space="preserve">, </w:t>
      </w:r>
      <w:r w:rsidR="009A087F" w:rsidRPr="009515EF">
        <w:rPr>
          <w:rFonts w:ascii="Times New Roman" w:hAnsi="Times New Roman" w:cs="Times New Roman"/>
          <w:sz w:val="24"/>
          <w:szCs w:val="24"/>
        </w:rPr>
        <w:t xml:space="preserve">you </w:t>
      </w:r>
      <w:r w:rsidR="00B86EBC" w:rsidRPr="009515EF">
        <w:rPr>
          <w:rFonts w:ascii="Times New Roman" w:hAnsi="Times New Roman" w:cs="Times New Roman"/>
          <w:sz w:val="24"/>
          <w:szCs w:val="24"/>
        </w:rPr>
        <w:t>need to</w:t>
      </w:r>
      <w:r w:rsidR="0077796D" w:rsidRPr="009515EF">
        <w:rPr>
          <w:rFonts w:ascii="Times New Roman" w:hAnsi="Times New Roman" w:cs="Times New Roman"/>
          <w:sz w:val="24"/>
          <w:szCs w:val="24"/>
        </w:rPr>
        <w:t xml:space="preserve"> rule</w:t>
      </w:r>
      <w:r w:rsidR="00C646A8" w:rsidRPr="009515EF">
        <w:rPr>
          <w:rFonts w:ascii="Times New Roman" w:hAnsi="Times New Roman" w:cs="Times New Roman"/>
          <w:sz w:val="24"/>
          <w:szCs w:val="24"/>
        </w:rPr>
        <w:t xml:space="preserve"> out</w:t>
      </w:r>
      <w:r w:rsidR="009A087F" w:rsidRPr="009515EF">
        <w:rPr>
          <w:rFonts w:ascii="Times New Roman" w:hAnsi="Times New Roman" w:cs="Times New Roman"/>
          <w:sz w:val="24"/>
          <w:szCs w:val="24"/>
        </w:rPr>
        <w:t xml:space="preserve"> </w:t>
      </w:r>
      <w:r w:rsidR="00B73005" w:rsidRPr="009515EF">
        <w:rPr>
          <w:rFonts w:ascii="Times New Roman" w:hAnsi="Times New Roman" w:cs="Times New Roman"/>
          <w:sz w:val="24"/>
          <w:szCs w:val="24"/>
        </w:rPr>
        <w:t>plausible</w:t>
      </w:r>
      <w:r w:rsidR="0077796D" w:rsidRPr="009515EF">
        <w:rPr>
          <w:rFonts w:ascii="Times New Roman" w:hAnsi="Times New Roman" w:cs="Times New Roman"/>
          <w:sz w:val="24"/>
          <w:szCs w:val="24"/>
        </w:rPr>
        <w:t xml:space="preserve"> ways the explanations might </w:t>
      </w:r>
      <w:r w:rsidR="00B86EBC" w:rsidRPr="009515EF">
        <w:rPr>
          <w:rFonts w:ascii="Times New Roman" w:hAnsi="Times New Roman" w:cs="Times New Roman"/>
          <w:sz w:val="24"/>
          <w:szCs w:val="24"/>
        </w:rPr>
        <w:t>have</w:t>
      </w:r>
      <w:r w:rsidR="0077796D" w:rsidRPr="009515EF">
        <w:rPr>
          <w:rFonts w:ascii="Times New Roman" w:hAnsi="Times New Roman" w:cs="Times New Roman"/>
          <w:sz w:val="24"/>
          <w:szCs w:val="24"/>
        </w:rPr>
        <w:t xml:space="preserve"> succeed</w:t>
      </w:r>
      <w:r w:rsidR="00B86EBC" w:rsidRPr="009515EF">
        <w:rPr>
          <w:rFonts w:ascii="Times New Roman" w:hAnsi="Times New Roman" w:cs="Times New Roman"/>
          <w:sz w:val="24"/>
          <w:szCs w:val="24"/>
        </w:rPr>
        <w:t>ed even</w:t>
      </w:r>
      <w:r w:rsidR="0077796D" w:rsidRPr="009515EF">
        <w:rPr>
          <w:rFonts w:ascii="Times New Roman" w:hAnsi="Times New Roman" w:cs="Times New Roman"/>
          <w:sz w:val="24"/>
          <w:szCs w:val="24"/>
        </w:rPr>
        <w:t xml:space="preserve"> if they originally </w:t>
      </w:r>
      <w:r w:rsidR="0077796D" w:rsidRPr="009515EF">
        <w:rPr>
          <w:rFonts w:ascii="Times New Roman" w:hAnsi="Times New Roman" w:cs="Times New Roman"/>
          <w:i/>
          <w:iCs/>
          <w:sz w:val="24"/>
          <w:szCs w:val="24"/>
        </w:rPr>
        <w:t>did</w:t>
      </w:r>
      <w:r w:rsidR="0077796D" w:rsidRPr="009515EF">
        <w:rPr>
          <w:rFonts w:ascii="Times New Roman" w:hAnsi="Times New Roman" w:cs="Times New Roman"/>
          <w:sz w:val="24"/>
          <w:szCs w:val="24"/>
        </w:rPr>
        <w:t xml:space="preserve"> rely on the consciousness of the observer</w:t>
      </w:r>
      <w:r w:rsidR="009A087F" w:rsidRPr="009515EF">
        <w:rPr>
          <w:rFonts w:ascii="Times New Roman" w:hAnsi="Times New Roman" w:cs="Times New Roman"/>
          <w:sz w:val="24"/>
          <w:szCs w:val="24"/>
        </w:rPr>
        <w:t xml:space="preserve">. </w:t>
      </w:r>
      <w:r w:rsidR="0077796D" w:rsidRPr="009515EF">
        <w:rPr>
          <w:rFonts w:ascii="Times New Roman" w:hAnsi="Times New Roman" w:cs="Times New Roman"/>
          <w:sz w:val="24"/>
          <w:szCs w:val="24"/>
        </w:rPr>
        <w:t>Perhaps</w:t>
      </w:r>
      <w:r w:rsidR="009A087F" w:rsidRPr="009515EF">
        <w:rPr>
          <w:rFonts w:ascii="Times New Roman" w:hAnsi="Times New Roman" w:cs="Times New Roman"/>
          <w:sz w:val="24"/>
          <w:szCs w:val="24"/>
        </w:rPr>
        <w:t xml:space="preserve"> another </w:t>
      </w:r>
      <w:r w:rsidR="00666E77" w:rsidRPr="009515EF">
        <w:rPr>
          <w:rFonts w:ascii="Times New Roman" w:hAnsi="Times New Roman" w:cs="Times New Roman"/>
          <w:sz w:val="24"/>
          <w:szCs w:val="24"/>
        </w:rPr>
        <w:t xml:space="preserve">concept steps up and does extra </w:t>
      </w:r>
      <w:r w:rsidR="000F1DBB" w:rsidRPr="009515EF">
        <w:rPr>
          <w:rFonts w:ascii="Times New Roman" w:hAnsi="Times New Roman" w:cs="Times New Roman"/>
          <w:sz w:val="24"/>
          <w:szCs w:val="24"/>
        </w:rPr>
        <w:t xml:space="preserve">explanatory </w:t>
      </w:r>
      <w:r w:rsidR="00666E77" w:rsidRPr="009515EF">
        <w:rPr>
          <w:rFonts w:ascii="Times New Roman" w:hAnsi="Times New Roman" w:cs="Times New Roman"/>
          <w:sz w:val="24"/>
          <w:szCs w:val="24"/>
        </w:rPr>
        <w:t xml:space="preserve">work, </w:t>
      </w:r>
      <w:r w:rsidR="000F1DBB" w:rsidRPr="009515EF">
        <w:rPr>
          <w:rFonts w:ascii="Times New Roman" w:hAnsi="Times New Roman" w:cs="Times New Roman"/>
          <w:sz w:val="24"/>
          <w:szCs w:val="24"/>
        </w:rPr>
        <w:t>or the explanation implicitly appeals to new facts/resources that it didn’t before.</w:t>
      </w:r>
    </w:p>
    <w:p w14:paraId="27A76850" w14:textId="1A4D772F" w:rsidR="00031FB7" w:rsidRPr="009515EF" w:rsidRDefault="001C4F3A"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The second </w:t>
      </w:r>
      <w:r w:rsidR="00A13A15" w:rsidRPr="009515EF">
        <w:rPr>
          <w:rFonts w:ascii="Times New Roman" w:hAnsi="Times New Roman" w:cs="Times New Roman"/>
          <w:sz w:val="24"/>
          <w:szCs w:val="24"/>
        </w:rPr>
        <w:t>type of experiment</w:t>
      </w:r>
      <w:r w:rsidR="001729C2" w:rsidRPr="009515EF">
        <w:rPr>
          <w:rFonts w:ascii="Times New Roman" w:hAnsi="Times New Roman" w:cs="Times New Roman"/>
          <w:sz w:val="24"/>
          <w:szCs w:val="24"/>
        </w:rPr>
        <w:t xml:space="preserve"> I </w:t>
      </w:r>
      <w:r w:rsidR="00916EB0" w:rsidRPr="009515EF">
        <w:rPr>
          <w:rFonts w:ascii="Times New Roman" w:hAnsi="Times New Roman" w:cs="Times New Roman"/>
          <w:sz w:val="24"/>
          <w:szCs w:val="24"/>
        </w:rPr>
        <w:t>promised</w:t>
      </w:r>
      <w:r w:rsidR="001729C2" w:rsidRPr="009515EF">
        <w:rPr>
          <w:rFonts w:ascii="Times New Roman" w:hAnsi="Times New Roman" w:cs="Times New Roman"/>
          <w:sz w:val="24"/>
          <w:szCs w:val="24"/>
        </w:rPr>
        <w:t xml:space="preserve"> to discuss</w:t>
      </w:r>
      <w:r w:rsidRPr="009515EF">
        <w:rPr>
          <w:rFonts w:ascii="Times New Roman" w:hAnsi="Times New Roman" w:cs="Times New Roman"/>
          <w:sz w:val="24"/>
          <w:szCs w:val="24"/>
        </w:rPr>
        <w:t xml:space="preserve"> is one </w:t>
      </w:r>
      <w:r w:rsidR="00A13A15" w:rsidRPr="009515EF">
        <w:rPr>
          <w:rFonts w:ascii="Times New Roman" w:hAnsi="Times New Roman" w:cs="Times New Roman"/>
          <w:sz w:val="24"/>
          <w:szCs w:val="24"/>
        </w:rPr>
        <w:t>that pares away an</w:t>
      </w:r>
      <w:r w:rsidRPr="009515EF">
        <w:rPr>
          <w:rFonts w:ascii="Times New Roman" w:hAnsi="Times New Roman" w:cs="Times New Roman"/>
          <w:sz w:val="24"/>
          <w:szCs w:val="24"/>
        </w:rPr>
        <w:t xml:space="preserve"> organism’s </w:t>
      </w:r>
      <w:r w:rsidRPr="009515EF">
        <w:rPr>
          <w:rFonts w:ascii="Times New Roman" w:hAnsi="Times New Roman" w:cs="Times New Roman"/>
          <w:i/>
          <w:iCs/>
          <w:sz w:val="24"/>
          <w:szCs w:val="24"/>
        </w:rPr>
        <w:t>external</w:t>
      </w:r>
      <w:r w:rsidRPr="009515EF">
        <w:rPr>
          <w:rFonts w:ascii="Times New Roman" w:hAnsi="Times New Roman" w:cs="Times New Roman"/>
          <w:sz w:val="24"/>
          <w:szCs w:val="24"/>
        </w:rPr>
        <w:t xml:space="preserve"> resources</w:t>
      </w:r>
      <w:r w:rsidR="00A13A15" w:rsidRPr="009515EF">
        <w:rPr>
          <w:rFonts w:ascii="Times New Roman" w:hAnsi="Times New Roman" w:cs="Times New Roman"/>
          <w:sz w:val="24"/>
          <w:szCs w:val="24"/>
        </w:rPr>
        <w:t>, namely, features of its environment</w:t>
      </w:r>
      <w:r w:rsidR="004D7D25" w:rsidRPr="009515EF">
        <w:rPr>
          <w:rFonts w:ascii="Times New Roman" w:hAnsi="Times New Roman" w:cs="Times New Roman"/>
          <w:sz w:val="24"/>
          <w:szCs w:val="24"/>
        </w:rPr>
        <w:t>.</w:t>
      </w:r>
      <w:r w:rsidR="00A13A15" w:rsidRPr="009515EF">
        <w:rPr>
          <w:rFonts w:ascii="Times New Roman" w:hAnsi="Times New Roman" w:cs="Times New Roman"/>
          <w:sz w:val="24"/>
          <w:szCs w:val="24"/>
        </w:rPr>
        <w:t xml:space="preserve"> </w:t>
      </w:r>
      <w:r w:rsidR="00031FB7" w:rsidRPr="009515EF">
        <w:rPr>
          <w:rFonts w:ascii="Times New Roman" w:hAnsi="Times New Roman" w:cs="Times New Roman"/>
          <w:sz w:val="24"/>
          <w:szCs w:val="24"/>
        </w:rPr>
        <w:t xml:space="preserve">One note before jumping in: these studies often pare away </w:t>
      </w:r>
      <w:r w:rsidR="001B79CC" w:rsidRPr="009515EF">
        <w:rPr>
          <w:rFonts w:ascii="Times New Roman" w:hAnsi="Times New Roman" w:cs="Times New Roman"/>
          <w:sz w:val="24"/>
          <w:szCs w:val="24"/>
        </w:rPr>
        <w:t>many features</w:t>
      </w:r>
      <w:r w:rsidR="00031FB7" w:rsidRPr="009515EF">
        <w:rPr>
          <w:rFonts w:ascii="Times New Roman" w:hAnsi="Times New Roman" w:cs="Times New Roman"/>
          <w:sz w:val="24"/>
          <w:szCs w:val="24"/>
        </w:rPr>
        <w:t xml:space="preserve"> at a time</w:t>
      </w:r>
      <w:r w:rsidR="00D83B1D" w:rsidRPr="009515EF">
        <w:rPr>
          <w:rFonts w:ascii="Times New Roman" w:hAnsi="Times New Roman" w:cs="Times New Roman"/>
          <w:sz w:val="24"/>
          <w:szCs w:val="24"/>
        </w:rPr>
        <w:t>. The perception of motion</w:t>
      </w:r>
      <w:r w:rsidR="00031FB7" w:rsidRPr="009515EF">
        <w:rPr>
          <w:rFonts w:ascii="Times New Roman" w:hAnsi="Times New Roman" w:cs="Times New Roman"/>
          <w:sz w:val="24"/>
          <w:szCs w:val="24"/>
        </w:rPr>
        <w:t xml:space="preserve">, e.g., might be studied by </w:t>
      </w:r>
      <w:r w:rsidR="00D83B1D" w:rsidRPr="009515EF">
        <w:rPr>
          <w:rFonts w:ascii="Times New Roman" w:hAnsi="Times New Roman" w:cs="Times New Roman"/>
          <w:sz w:val="24"/>
          <w:szCs w:val="24"/>
        </w:rPr>
        <w:t xml:space="preserve">paring away </w:t>
      </w:r>
      <w:r w:rsidR="00A80D1E" w:rsidRPr="009515EF">
        <w:rPr>
          <w:rFonts w:ascii="Times New Roman" w:hAnsi="Times New Roman" w:cs="Times New Roman"/>
          <w:sz w:val="24"/>
          <w:szCs w:val="24"/>
        </w:rPr>
        <w:t xml:space="preserve">almost </w:t>
      </w:r>
      <w:r w:rsidR="00D83B1D" w:rsidRPr="009515EF">
        <w:rPr>
          <w:rFonts w:ascii="Times New Roman" w:hAnsi="Times New Roman" w:cs="Times New Roman"/>
          <w:sz w:val="24"/>
          <w:szCs w:val="24"/>
        </w:rPr>
        <w:t>every aspect of a</w:t>
      </w:r>
      <w:r w:rsidR="00A80D1E" w:rsidRPr="009515EF">
        <w:rPr>
          <w:rFonts w:ascii="Times New Roman" w:hAnsi="Times New Roman" w:cs="Times New Roman"/>
          <w:sz w:val="24"/>
          <w:szCs w:val="24"/>
        </w:rPr>
        <w:t xml:space="preserve"> typical moving </w:t>
      </w:r>
      <w:r w:rsidR="00D83B1D" w:rsidRPr="009515EF">
        <w:rPr>
          <w:rFonts w:ascii="Times New Roman" w:hAnsi="Times New Roman" w:cs="Times New Roman"/>
          <w:sz w:val="24"/>
          <w:szCs w:val="24"/>
        </w:rPr>
        <w:t>environment</w:t>
      </w:r>
      <w:r w:rsidR="00A80D1E" w:rsidRPr="009515EF">
        <w:rPr>
          <w:rFonts w:ascii="Times New Roman" w:hAnsi="Times New Roman" w:cs="Times New Roman"/>
          <w:sz w:val="24"/>
          <w:szCs w:val="24"/>
        </w:rPr>
        <w:t>, leaving onl</w:t>
      </w:r>
      <w:r w:rsidR="00CC0AD3" w:rsidRPr="009515EF">
        <w:rPr>
          <w:rFonts w:ascii="Times New Roman" w:hAnsi="Times New Roman" w:cs="Times New Roman"/>
          <w:sz w:val="24"/>
          <w:szCs w:val="24"/>
        </w:rPr>
        <w:t>y a simple shape displayed briefly in one location and then another</w:t>
      </w:r>
      <w:r w:rsidR="00C764E7" w:rsidRPr="009515EF">
        <w:rPr>
          <w:rFonts w:ascii="Times New Roman" w:hAnsi="Times New Roman" w:cs="Times New Roman"/>
          <w:sz w:val="24"/>
          <w:szCs w:val="24"/>
        </w:rPr>
        <w:t xml:space="preserve"> </w:t>
      </w:r>
      <w:r w:rsidR="00C764E7" w:rsidRPr="009515EF">
        <w:rPr>
          <w:rFonts w:ascii="Times New Roman" w:hAnsi="Times New Roman" w:cs="Times New Roman"/>
          <w:sz w:val="24"/>
          <w:szCs w:val="24"/>
        </w:rPr>
        <w:fldChar w:fldCharType="begin" w:fldLock="1"/>
      </w:r>
      <w:r w:rsidR="00CB5B6B" w:rsidRPr="009515EF">
        <w:rPr>
          <w:rFonts w:ascii="Times New Roman" w:hAnsi="Times New Roman" w:cs="Times New Roman"/>
          <w:sz w:val="24"/>
          <w:szCs w:val="24"/>
        </w:rPr>
        <w:instrText>ADDIN CSL_CITATION {"citationItems":[{"id":"ITEM-1","itemData":{"DOI":"10.1038/scientificamerican0686-102","ISSN":"00368733","PMID":"3704621","author":[{"dropping-particle":"","family":"Ramachandran","given":"V. S.","non-dropping-particle":"","parse-names":false,"suffix":""},{"dropping-particle":"","family":"Anstis","given":"S. M.","non-dropping-particle":"","parse-names":false,"suffix":""}],"container-title":"Scientific American","id":"ITEM-1","issue":"6","issued":{"date-parts":[["1986"]]},"page":"102-109","title":"The perception of apparent motion.","type":"article-journal","volume":"254"},"prefix":"e.g.,","uris":["http://www.mendeley.com/documents/?uuid=30f7975c-59b7-4e48-8adb-38267a6c5ef0"]}],"mendeley":{"formattedCitation":"(e.g., Ramachandran &amp; Anstis, 1986)","plainTextFormattedCitation":"(e.g., Ramachandran &amp; Anstis, 1986)","previouslyFormattedCitation":"(e.g., Ramachandran &amp; Anstis, 1986)"},"properties":{"noteIndex":0},"schema":"https://github.com/citation-style-language/schema/raw/master/csl-citation.json"}</w:instrText>
      </w:r>
      <w:r w:rsidR="00C764E7" w:rsidRPr="009515EF">
        <w:rPr>
          <w:rFonts w:ascii="Times New Roman" w:hAnsi="Times New Roman" w:cs="Times New Roman"/>
          <w:sz w:val="24"/>
          <w:szCs w:val="24"/>
        </w:rPr>
        <w:fldChar w:fldCharType="separate"/>
      </w:r>
      <w:r w:rsidR="00C764E7" w:rsidRPr="009515EF">
        <w:rPr>
          <w:rFonts w:ascii="Times New Roman" w:hAnsi="Times New Roman" w:cs="Times New Roman"/>
          <w:noProof/>
          <w:sz w:val="24"/>
          <w:szCs w:val="24"/>
        </w:rPr>
        <w:t>(e.g., Ramachandran &amp; Anstis, 1986)</w:t>
      </w:r>
      <w:r w:rsidR="00C764E7" w:rsidRPr="009515EF">
        <w:rPr>
          <w:rFonts w:ascii="Times New Roman" w:hAnsi="Times New Roman" w:cs="Times New Roman"/>
          <w:sz w:val="24"/>
          <w:szCs w:val="24"/>
        </w:rPr>
        <w:fldChar w:fldCharType="end"/>
      </w:r>
      <w:r w:rsidR="00CC0AD3" w:rsidRPr="009515EF">
        <w:rPr>
          <w:rFonts w:ascii="Times New Roman" w:hAnsi="Times New Roman" w:cs="Times New Roman"/>
          <w:sz w:val="24"/>
          <w:szCs w:val="24"/>
        </w:rPr>
        <w:t xml:space="preserve">. </w:t>
      </w:r>
      <w:r w:rsidR="001729C2" w:rsidRPr="009515EF">
        <w:rPr>
          <w:rFonts w:ascii="Times New Roman" w:hAnsi="Times New Roman" w:cs="Times New Roman"/>
          <w:sz w:val="24"/>
          <w:szCs w:val="24"/>
        </w:rPr>
        <w:t>There are compelling objections to that</w:t>
      </w:r>
      <w:r w:rsidR="00B76A25" w:rsidRPr="009515EF">
        <w:rPr>
          <w:rFonts w:ascii="Times New Roman" w:hAnsi="Times New Roman" w:cs="Times New Roman"/>
          <w:sz w:val="24"/>
          <w:szCs w:val="24"/>
        </w:rPr>
        <w:t xml:space="preserve"> kind of work </w:t>
      </w:r>
      <w:r w:rsidR="00EB3225" w:rsidRPr="009515EF">
        <w:rPr>
          <w:rFonts w:ascii="Times New Roman" w:hAnsi="Times New Roman" w:cs="Times New Roman"/>
          <w:sz w:val="24"/>
          <w:szCs w:val="24"/>
        </w:rPr>
        <w:fldChar w:fldCharType="begin" w:fldLock="1"/>
      </w:r>
      <w:r w:rsidR="00942477" w:rsidRPr="009515EF">
        <w:rPr>
          <w:rFonts w:ascii="Times New Roman" w:hAnsi="Times New Roman" w:cs="Times New Roman"/>
          <w:sz w:val="24"/>
          <w:szCs w:val="24"/>
        </w:rPr>
        <w:instrText>ADDIN CSL_CITATION {"citationItems":[{"id":"ITEM-1","itemData":{"author":[{"dropping-particle":"","family":"Gibson","given":"James J.","non-dropping-particle":"","parse-names":false,"suffix":""}],"container-title":"The Psychology of Knowing","editor":[{"dropping-particle":"","family":"Royce","given":"J. R.","non-dropping-particle":"","parse-names":false,"suffix":""},{"dropping-particle":"","family":"Rozeboom","given":"W. W.","non-dropping-particle":"","parse-names":false,"suffix":""}],"id":"ITEM-1","issued":{"date-parts":[["1972"]]},"page":"215-240","publisher":"Gordon &amp; Breach","title":"A theory of direct visual perception","type":"chapter"},"uris":["http://www.mendeley.com/documents/?uuid=2ec4370b-7b52-417d-9f01-ae37b3c649a1"]},{"id":"ITEM-2","itemData":{"DOI":"10.1093/mind/xxv.3.415-b","ISSN":"0026-4423","abstract":"To achieve fluent language processing as a bilingual, a dominant theoretical framework assumes that the nontarget language is inhibited. This assumption is based on several empirical effects that are typically explained with inhibitory control. In the current article, we discuss four prominent effects linked to bilingual inhibition in language production (i.e., asymmetrical switch costs, n−2 language repetition costs, reversed language dominance, and the blocked language order effect). We argue that these effects require more empirical examination in order to arrive at a firmer basis for the assumption that inhibition plays a major role during bilingual language control. In particular, the empirical replicability of the phenomena themselves needs to be established more firmly, the underlying theoretical assumptions need further examination, and the alternative explanations of the empirical effects need to be scrutinized. In turn, we conclude that inhibitory control may provide a coherent framework for bilingual language production while outlining the challenges that the inhibition account still needs to face.","author":[{"dropping-particle":"","family":"Shepard","given":"Roger N","non-dropping-particle":"","parse-names":false,"suffix":""}],"container-title":"Psychological Review","id":"ITEM-2","issue":"4","issued":{"date-parts":[["1984"]]},"page":"417-447","title":"Ecological Constraints on Internal Representation: Resonant Kinematics of Perceiving, Imagining, Thinking, and Dreaming","type":"article-journal","volume":"91"},"prefix":"but see","suffix":"on remaining roles for these experiments","uris":["http://www.mendeley.com/documents/?uuid=af19ed44-8376-4609-b235-40858427aabf"]}],"mendeley":{"formattedCitation":"(Gibson, 1972; but see Shepard, 1984 on remaining roles for these experiments)","plainTextFormattedCitation":"(Gibson, 1972; but see Shepard, 1984 on remaining roles for these experiments)","previouslyFormattedCitation":"(Gibson, 1972; but see Shepard, 1984 on remaining roles for these experiments)"},"properties":{"noteIndex":0},"schema":"https://github.com/citation-style-language/schema/raw/master/csl-citation.json"}</w:instrText>
      </w:r>
      <w:r w:rsidR="00EB3225" w:rsidRPr="009515EF">
        <w:rPr>
          <w:rFonts w:ascii="Times New Roman" w:hAnsi="Times New Roman" w:cs="Times New Roman"/>
          <w:sz w:val="24"/>
          <w:szCs w:val="24"/>
        </w:rPr>
        <w:fldChar w:fldCharType="separate"/>
      </w:r>
      <w:r w:rsidR="00EB3225" w:rsidRPr="009515EF">
        <w:rPr>
          <w:rFonts w:ascii="Times New Roman" w:hAnsi="Times New Roman" w:cs="Times New Roman"/>
          <w:noProof/>
          <w:sz w:val="24"/>
          <w:szCs w:val="24"/>
        </w:rPr>
        <w:t>(Gibson, 1972; but see Shepard, 1984 on remaining roles for these experiments)</w:t>
      </w:r>
      <w:r w:rsidR="00EB3225" w:rsidRPr="009515EF">
        <w:rPr>
          <w:rFonts w:ascii="Times New Roman" w:hAnsi="Times New Roman" w:cs="Times New Roman"/>
          <w:sz w:val="24"/>
          <w:szCs w:val="24"/>
        </w:rPr>
        <w:fldChar w:fldCharType="end"/>
      </w:r>
      <w:r w:rsidR="00CC0AD3" w:rsidRPr="009515EF">
        <w:rPr>
          <w:rFonts w:ascii="Times New Roman" w:hAnsi="Times New Roman" w:cs="Times New Roman"/>
          <w:sz w:val="24"/>
          <w:szCs w:val="24"/>
        </w:rPr>
        <w:t xml:space="preserve">, but </w:t>
      </w:r>
      <w:r w:rsidR="00B76A25" w:rsidRPr="009515EF">
        <w:rPr>
          <w:rFonts w:ascii="Times New Roman" w:hAnsi="Times New Roman" w:cs="Times New Roman"/>
          <w:sz w:val="24"/>
          <w:szCs w:val="24"/>
        </w:rPr>
        <w:t>they</w:t>
      </w:r>
      <w:r w:rsidR="00CC0AD3" w:rsidRPr="009515EF">
        <w:rPr>
          <w:rFonts w:ascii="Times New Roman" w:hAnsi="Times New Roman" w:cs="Times New Roman"/>
          <w:sz w:val="24"/>
          <w:szCs w:val="24"/>
        </w:rPr>
        <w:t xml:space="preserve"> don’t apply when we’re just paring away a single feature of an organism’s environment</w:t>
      </w:r>
      <w:r w:rsidR="001B79CC" w:rsidRPr="009515EF">
        <w:rPr>
          <w:rFonts w:ascii="Times New Roman" w:hAnsi="Times New Roman" w:cs="Times New Roman"/>
          <w:sz w:val="24"/>
          <w:szCs w:val="24"/>
        </w:rPr>
        <w:t>, or a few.</w:t>
      </w:r>
    </w:p>
    <w:p w14:paraId="065C993D" w14:textId="5D75E589" w:rsidR="00A13A15" w:rsidRPr="009515EF" w:rsidRDefault="00031FB7"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  </w:t>
      </w:r>
      <w:r w:rsidR="003C5C62" w:rsidRPr="009515EF">
        <w:rPr>
          <w:rFonts w:ascii="Times New Roman" w:hAnsi="Times New Roman" w:cs="Times New Roman"/>
          <w:sz w:val="24"/>
          <w:szCs w:val="24"/>
        </w:rPr>
        <w:t>There is</w:t>
      </w:r>
      <w:r w:rsidR="00606392" w:rsidRPr="009515EF">
        <w:rPr>
          <w:rFonts w:ascii="Times New Roman" w:hAnsi="Times New Roman" w:cs="Times New Roman"/>
          <w:sz w:val="24"/>
          <w:szCs w:val="24"/>
        </w:rPr>
        <w:t xml:space="preserve"> a particularly clear description of this </w:t>
      </w:r>
      <w:r w:rsidR="00CC0AD3" w:rsidRPr="009515EF">
        <w:rPr>
          <w:rFonts w:ascii="Times New Roman" w:hAnsi="Times New Roman" w:cs="Times New Roman"/>
          <w:sz w:val="24"/>
          <w:szCs w:val="24"/>
        </w:rPr>
        <w:t>experimental paradigm</w:t>
      </w:r>
      <w:r w:rsidR="00606392" w:rsidRPr="009515EF">
        <w:rPr>
          <w:rFonts w:ascii="Times New Roman" w:hAnsi="Times New Roman" w:cs="Times New Roman"/>
          <w:sz w:val="24"/>
          <w:szCs w:val="24"/>
        </w:rPr>
        <w:t xml:space="preserve"> in</w:t>
      </w:r>
      <w:r w:rsidR="00A13A15" w:rsidRPr="009515EF">
        <w:rPr>
          <w:rFonts w:ascii="Times New Roman" w:hAnsi="Times New Roman" w:cs="Times New Roman"/>
          <w:sz w:val="24"/>
          <w:szCs w:val="24"/>
        </w:rPr>
        <w:t xml:space="preserve"> a </w:t>
      </w:r>
      <w:r w:rsidR="00F67D7D" w:rsidRPr="009515EF">
        <w:rPr>
          <w:rFonts w:ascii="Times New Roman" w:hAnsi="Times New Roman" w:cs="Times New Roman"/>
          <w:sz w:val="24"/>
          <w:szCs w:val="24"/>
        </w:rPr>
        <w:t>paper</w:t>
      </w:r>
      <w:r w:rsidR="00A13A15" w:rsidRPr="009515EF">
        <w:rPr>
          <w:rFonts w:ascii="Times New Roman" w:hAnsi="Times New Roman" w:cs="Times New Roman"/>
          <w:sz w:val="24"/>
          <w:szCs w:val="24"/>
        </w:rPr>
        <w:t xml:space="preserve"> that teleosemanticists are well aware of</w:t>
      </w:r>
      <w:r w:rsidR="003C5C62" w:rsidRPr="009515EF">
        <w:rPr>
          <w:rFonts w:ascii="Times New Roman" w:hAnsi="Times New Roman" w:cs="Times New Roman"/>
          <w:sz w:val="24"/>
          <w:szCs w:val="24"/>
        </w:rPr>
        <w:t xml:space="preserve">, investigating prey-capture in frogs </w:t>
      </w:r>
      <w:r w:rsidR="00606392" w:rsidRPr="009515EF">
        <w:rPr>
          <w:rFonts w:ascii="Times New Roman" w:hAnsi="Times New Roman" w:cs="Times New Roman"/>
          <w:sz w:val="24"/>
          <w:szCs w:val="24"/>
        </w:rPr>
        <w:fldChar w:fldCharType="begin" w:fldLock="1"/>
      </w:r>
      <w:r w:rsidR="002F56C0" w:rsidRPr="009515EF">
        <w:rPr>
          <w:rFonts w:ascii="Times New Roman" w:hAnsi="Times New Roman" w:cs="Times New Roman"/>
          <w:sz w:val="24"/>
          <w:szCs w:val="24"/>
        </w:rPr>
        <w:instrText>ADDIN CSL_CITATION {"citationItems":[{"id":"ITEM-1","itemData":{"author":[{"dropping-particle":"V.","family":"Lettvin","given":"J.","non-dropping-particle":"","parse-names":false,"suffix":""},{"dropping-particle":"","family":"Maturana","given":"H. R.","non-dropping-particle":"","parse-names":false,"suffix":""},{"dropping-particle":"","family":"McCulloch","given":"W. S.","non-dropping-particle":"","parse-names":false,"suffix":""},{"dropping-particle":"","family":"Pitts","given":"W. H.","non-dropping-particle":"","parse-names":false,"suffix":""}],"container-title":"Proceedings of IRE","id":"ITEM-1","issued":{"date-parts":[["1959"]]},"page":"1940-1951","title":"What the Frog's Eye Tells the Frog's Brain","type":"article-journal"},"uris":["http://www.mendeley.com/documents/?uuid=7e638aeb-9233-4108-9eac-b73254170875"]}],"mendeley":{"formattedCitation":"(Lettvin et al., 1959)","plainTextFormattedCitation":"(Lettvin et al., 1959)","previouslyFormattedCitation":"(Lettvin et al., 1959)"},"properties":{"noteIndex":0},"schema":"https://github.com/citation-style-language/schema/raw/master/csl-citation.json"}</w:instrText>
      </w:r>
      <w:r w:rsidR="00606392" w:rsidRPr="009515EF">
        <w:rPr>
          <w:rFonts w:ascii="Times New Roman" w:hAnsi="Times New Roman" w:cs="Times New Roman"/>
          <w:sz w:val="24"/>
          <w:szCs w:val="24"/>
        </w:rPr>
        <w:fldChar w:fldCharType="separate"/>
      </w:r>
      <w:r w:rsidR="0010247D" w:rsidRPr="009515EF">
        <w:rPr>
          <w:rFonts w:ascii="Times New Roman" w:hAnsi="Times New Roman" w:cs="Times New Roman"/>
          <w:noProof/>
          <w:sz w:val="24"/>
          <w:szCs w:val="24"/>
        </w:rPr>
        <w:t>(Lettvin et al., 1959)</w:t>
      </w:r>
      <w:r w:rsidR="00606392" w:rsidRPr="009515EF">
        <w:rPr>
          <w:rFonts w:ascii="Times New Roman" w:hAnsi="Times New Roman" w:cs="Times New Roman"/>
          <w:sz w:val="24"/>
          <w:szCs w:val="24"/>
        </w:rPr>
        <w:fldChar w:fldCharType="end"/>
      </w:r>
      <w:r w:rsidR="0010247D" w:rsidRPr="009515EF">
        <w:rPr>
          <w:rFonts w:ascii="Times New Roman" w:hAnsi="Times New Roman" w:cs="Times New Roman"/>
          <w:sz w:val="24"/>
          <w:szCs w:val="24"/>
        </w:rPr>
        <w:t xml:space="preserve">. </w:t>
      </w:r>
      <w:r w:rsidR="00C5434C" w:rsidRPr="009515EF">
        <w:rPr>
          <w:rFonts w:ascii="Times New Roman" w:hAnsi="Times New Roman" w:cs="Times New Roman"/>
          <w:sz w:val="24"/>
          <w:szCs w:val="24"/>
        </w:rPr>
        <w:t xml:space="preserve">The set-up of </w:t>
      </w:r>
      <w:r w:rsidR="008054DE" w:rsidRPr="009515EF">
        <w:rPr>
          <w:rFonts w:ascii="Times New Roman" w:hAnsi="Times New Roman" w:cs="Times New Roman"/>
          <w:sz w:val="24"/>
          <w:szCs w:val="24"/>
        </w:rPr>
        <w:t>that</w:t>
      </w:r>
      <w:r w:rsidR="00C5434C" w:rsidRPr="009515EF">
        <w:rPr>
          <w:rFonts w:ascii="Times New Roman" w:hAnsi="Times New Roman" w:cs="Times New Roman"/>
          <w:sz w:val="24"/>
          <w:szCs w:val="24"/>
        </w:rPr>
        <w:t xml:space="preserve"> paper </w:t>
      </w:r>
      <w:r w:rsidR="003C5C62" w:rsidRPr="009515EF">
        <w:rPr>
          <w:rFonts w:ascii="Times New Roman" w:hAnsi="Times New Roman" w:cs="Times New Roman"/>
          <w:sz w:val="24"/>
          <w:szCs w:val="24"/>
        </w:rPr>
        <w:t>tells us that a</w:t>
      </w:r>
      <w:r w:rsidR="00C5434C" w:rsidRPr="009515EF">
        <w:rPr>
          <w:rFonts w:ascii="Times New Roman" w:hAnsi="Times New Roman" w:cs="Times New Roman"/>
          <w:sz w:val="24"/>
          <w:szCs w:val="24"/>
        </w:rPr>
        <w:t xml:space="preserve"> frog “will starve to death surrounded by food if </w:t>
      </w:r>
      <w:r w:rsidR="005D1085" w:rsidRPr="009515EF">
        <w:rPr>
          <w:rFonts w:ascii="Times New Roman" w:hAnsi="Times New Roman" w:cs="Times New Roman"/>
          <w:sz w:val="24"/>
          <w:szCs w:val="24"/>
        </w:rPr>
        <w:t>[the food]</w:t>
      </w:r>
      <w:r w:rsidR="00C5434C" w:rsidRPr="009515EF">
        <w:rPr>
          <w:rFonts w:ascii="Times New Roman" w:hAnsi="Times New Roman" w:cs="Times New Roman"/>
          <w:sz w:val="24"/>
          <w:szCs w:val="24"/>
        </w:rPr>
        <w:t xml:space="preserve"> is not moving” </w:t>
      </w:r>
      <w:r w:rsidR="00BB1E9B" w:rsidRPr="009515EF">
        <w:rPr>
          <w:rFonts w:ascii="Times New Roman" w:hAnsi="Times New Roman" w:cs="Times New Roman"/>
          <w:sz w:val="24"/>
          <w:szCs w:val="24"/>
        </w:rPr>
        <w:t>(</w:t>
      </w:r>
      <w:r w:rsidR="00D075AC" w:rsidRPr="009515EF">
        <w:rPr>
          <w:rFonts w:ascii="Times New Roman" w:hAnsi="Times New Roman" w:cs="Times New Roman"/>
          <w:sz w:val="24"/>
          <w:szCs w:val="24"/>
        </w:rPr>
        <w:t xml:space="preserve">p. </w:t>
      </w:r>
      <w:r w:rsidR="00BB1E9B" w:rsidRPr="009515EF">
        <w:rPr>
          <w:rFonts w:ascii="Times New Roman" w:hAnsi="Times New Roman" w:cs="Times New Roman"/>
          <w:sz w:val="24"/>
          <w:szCs w:val="24"/>
        </w:rPr>
        <w:t>194</w:t>
      </w:r>
      <w:r w:rsidR="00806166" w:rsidRPr="009515EF">
        <w:rPr>
          <w:rFonts w:ascii="Times New Roman" w:hAnsi="Times New Roman" w:cs="Times New Roman"/>
          <w:sz w:val="24"/>
          <w:szCs w:val="24"/>
        </w:rPr>
        <w:t>0</w:t>
      </w:r>
      <w:r w:rsidR="00BB1E9B" w:rsidRPr="009515EF">
        <w:rPr>
          <w:rFonts w:ascii="Times New Roman" w:hAnsi="Times New Roman" w:cs="Times New Roman"/>
          <w:sz w:val="24"/>
          <w:szCs w:val="24"/>
        </w:rPr>
        <w:t xml:space="preserve">). Eliminate motion, and prey-capture is affected. So motion </w:t>
      </w:r>
      <w:r w:rsidR="005D1085" w:rsidRPr="009515EF">
        <w:rPr>
          <w:rFonts w:ascii="Times New Roman" w:hAnsi="Times New Roman" w:cs="Times New Roman"/>
          <w:sz w:val="24"/>
          <w:szCs w:val="24"/>
        </w:rPr>
        <w:t>seems to be</w:t>
      </w:r>
      <w:r w:rsidR="00BB1E9B" w:rsidRPr="009515EF">
        <w:rPr>
          <w:rFonts w:ascii="Times New Roman" w:hAnsi="Times New Roman" w:cs="Times New Roman"/>
          <w:sz w:val="24"/>
          <w:szCs w:val="24"/>
        </w:rPr>
        <w:t xml:space="preserve"> one of the environmental features prey-capture depends on. </w:t>
      </w:r>
      <w:r w:rsidR="008054DE" w:rsidRPr="009515EF">
        <w:rPr>
          <w:rFonts w:ascii="Times New Roman" w:hAnsi="Times New Roman" w:cs="Times New Roman"/>
          <w:sz w:val="24"/>
          <w:szCs w:val="24"/>
        </w:rPr>
        <w:t xml:space="preserve">But the frog </w:t>
      </w:r>
      <w:r w:rsidR="00BB1E9B" w:rsidRPr="009515EF">
        <w:rPr>
          <w:rFonts w:ascii="Times New Roman" w:hAnsi="Times New Roman" w:cs="Times New Roman"/>
          <w:sz w:val="24"/>
          <w:szCs w:val="24"/>
        </w:rPr>
        <w:t>“will leap to capture any object the size of an insect or worm, providing it moves like one. He can be fooled easily not o</w:t>
      </w:r>
      <w:r w:rsidR="00806166" w:rsidRPr="009515EF">
        <w:rPr>
          <w:rFonts w:ascii="Times New Roman" w:hAnsi="Times New Roman" w:cs="Times New Roman"/>
          <w:sz w:val="24"/>
          <w:szCs w:val="24"/>
        </w:rPr>
        <w:t>n</w:t>
      </w:r>
      <w:r w:rsidR="00BB1E9B" w:rsidRPr="009515EF">
        <w:rPr>
          <w:rFonts w:ascii="Times New Roman" w:hAnsi="Times New Roman" w:cs="Times New Roman"/>
          <w:sz w:val="24"/>
          <w:szCs w:val="24"/>
        </w:rPr>
        <w:t>ly by a bit of dangled meat but by any moving small object</w:t>
      </w:r>
      <w:r w:rsidR="00806166" w:rsidRPr="009515EF">
        <w:rPr>
          <w:rFonts w:ascii="Times New Roman" w:hAnsi="Times New Roman" w:cs="Times New Roman"/>
          <w:sz w:val="24"/>
          <w:szCs w:val="24"/>
        </w:rPr>
        <w:t>” (</w:t>
      </w:r>
      <w:r w:rsidR="00D075AC" w:rsidRPr="009515EF">
        <w:rPr>
          <w:rFonts w:ascii="Times New Roman" w:hAnsi="Times New Roman" w:cs="Times New Roman"/>
          <w:sz w:val="24"/>
          <w:szCs w:val="24"/>
        </w:rPr>
        <w:t xml:space="preserve">p. </w:t>
      </w:r>
      <w:r w:rsidR="00806166" w:rsidRPr="009515EF">
        <w:rPr>
          <w:rFonts w:ascii="Times New Roman" w:hAnsi="Times New Roman" w:cs="Times New Roman"/>
          <w:sz w:val="24"/>
          <w:szCs w:val="24"/>
        </w:rPr>
        <w:t xml:space="preserve">1940). Eliminate any of the prey’s features aside from its physical dimensions and movement, and </w:t>
      </w:r>
      <w:r w:rsidR="00051CDE" w:rsidRPr="009515EF">
        <w:rPr>
          <w:rFonts w:ascii="Times New Roman" w:hAnsi="Times New Roman" w:cs="Times New Roman"/>
          <w:sz w:val="24"/>
          <w:szCs w:val="24"/>
        </w:rPr>
        <w:t>you</w:t>
      </w:r>
      <w:r w:rsidR="00806166" w:rsidRPr="009515EF">
        <w:rPr>
          <w:rFonts w:ascii="Times New Roman" w:hAnsi="Times New Roman" w:cs="Times New Roman"/>
          <w:sz w:val="24"/>
          <w:szCs w:val="24"/>
        </w:rPr>
        <w:t xml:space="preserve"> won’t </w:t>
      </w:r>
      <w:r w:rsidR="00051CDE" w:rsidRPr="009515EF">
        <w:rPr>
          <w:rFonts w:ascii="Times New Roman" w:hAnsi="Times New Roman" w:cs="Times New Roman"/>
          <w:sz w:val="24"/>
          <w:szCs w:val="24"/>
        </w:rPr>
        <w:t>see</w:t>
      </w:r>
      <w:r w:rsidR="00806166" w:rsidRPr="009515EF">
        <w:rPr>
          <w:rFonts w:ascii="Times New Roman" w:hAnsi="Times New Roman" w:cs="Times New Roman"/>
          <w:sz w:val="24"/>
          <w:szCs w:val="24"/>
        </w:rPr>
        <w:t xml:space="preserve"> an effect on </w:t>
      </w:r>
      <w:r w:rsidR="00EC20D6" w:rsidRPr="009515EF">
        <w:rPr>
          <w:rFonts w:ascii="Times New Roman" w:hAnsi="Times New Roman" w:cs="Times New Roman"/>
          <w:sz w:val="24"/>
          <w:szCs w:val="24"/>
        </w:rPr>
        <w:t xml:space="preserve">prey-capture. So </w:t>
      </w:r>
      <w:r w:rsidR="00B76A25" w:rsidRPr="009515EF">
        <w:rPr>
          <w:rFonts w:ascii="Times New Roman" w:hAnsi="Times New Roman" w:cs="Times New Roman"/>
          <w:sz w:val="24"/>
          <w:szCs w:val="24"/>
        </w:rPr>
        <w:t xml:space="preserve">prey-capture does not depend on those </w:t>
      </w:r>
      <w:r w:rsidR="003A2A4C" w:rsidRPr="009515EF">
        <w:rPr>
          <w:rFonts w:ascii="Times New Roman" w:hAnsi="Times New Roman" w:cs="Times New Roman"/>
          <w:sz w:val="24"/>
          <w:szCs w:val="24"/>
        </w:rPr>
        <w:t>other features</w:t>
      </w:r>
      <w:r w:rsidR="00EC20D6" w:rsidRPr="009515EF">
        <w:rPr>
          <w:rFonts w:ascii="Times New Roman" w:hAnsi="Times New Roman" w:cs="Times New Roman"/>
          <w:sz w:val="24"/>
          <w:szCs w:val="24"/>
        </w:rPr>
        <w:t>. The logic is even more transparent here than it was in the case of ablation:</w:t>
      </w:r>
    </w:p>
    <w:p w14:paraId="2BE1D5EB" w14:textId="77777777" w:rsidR="004D7D25" w:rsidRPr="009515EF" w:rsidRDefault="004D7D25" w:rsidP="00CF317F">
      <w:pPr>
        <w:ind w:firstLine="432"/>
        <w:rPr>
          <w:rFonts w:ascii="Times New Roman" w:hAnsi="Times New Roman" w:cs="Times New Roman"/>
          <w:sz w:val="24"/>
          <w:szCs w:val="24"/>
        </w:rPr>
      </w:pPr>
    </w:p>
    <w:p w14:paraId="11D85930" w14:textId="43603450" w:rsidR="004D7D25" w:rsidRPr="009515EF" w:rsidRDefault="004D7D25" w:rsidP="00CF317F">
      <w:pPr>
        <w:pStyle w:val="ListParagraph"/>
        <w:numPr>
          <w:ilvl w:val="0"/>
          <w:numId w:val="15"/>
        </w:numPr>
        <w:rPr>
          <w:rFonts w:ascii="Times New Roman" w:hAnsi="Times New Roman" w:cs="Times New Roman"/>
          <w:sz w:val="24"/>
          <w:szCs w:val="24"/>
        </w:rPr>
      </w:pPr>
      <w:r w:rsidRPr="009515EF">
        <w:rPr>
          <w:rFonts w:ascii="Times New Roman" w:hAnsi="Times New Roman" w:cs="Times New Roman"/>
          <w:sz w:val="24"/>
          <w:szCs w:val="24"/>
        </w:rPr>
        <w:t xml:space="preserve">There is a </w:t>
      </w:r>
      <w:r w:rsidRPr="009515EF">
        <w:rPr>
          <w:rFonts w:ascii="Times New Roman" w:hAnsi="Times New Roman" w:cs="Times New Roman"/>
          <w:i/>
          <w:iCs/>
          <w:sz w:val="24"/>
          <w:szCs w:val="24"/>
        </w:rPr>
        <w:t>broad explanatory target</w:t>
      </w:r>
      <w:r w:rsidRPr="009515EF">
        <w:rPr>
          <w:rFonts w:ascii="Times New Roman" w:hAnsi="Times New Roman" w:cs="Times New Roman"/>
          <w:sz w:val="24"/>
          <w:szCs w:val="24"/>
        </w:rPr>
        <w:t xml:space="preserve">: we’re trying to understand how an organism </w:t>
      </w:r>
      <w:r w:rsidR="00EC20D6" w:rsidRPr="009515EF">
        <w:rPr>
          <w:rFonts w:ascii="Times New Roman" w:hAnsi="Times New Roman" w:cs="Times New Roman"/>
          <w:sz w:val="24"/>
          <w:szCs w:val="24"/>
        </w:rPr>
        <w:t xml:space="preserve">(e.g., the frog) </w:t>
      </w:r>
      <w:r w:rsidRPr="009515EF">
        <w:rPr>
          <w:rFonts w:ascii="Times New Roman" w:hAnsi="Times New Roman" w:cs="Times New Roman"/>
          <w:sz w:val="24"/>
          <w:szCs w:val="24"/>
        </w:rPr>
        <w:t>performs certain task</w:t>
      </w:r>
      <w:r w:rsidR="00EC20D6" w:rsidRPr="009515EF">
        <w:rPr>
          <w:rFonts w:ascii="Times New Roman" w:hAnsi="Times New Roman" w:cs="Times New Roman"/>
          <w:sz w:val="24"/>
          <w:szCs w:val="24"/>
        </w:rPr>
        <w:t xml:space="preserve">s. </w:t>
      </w:r>
    </w:p>
    <w:p w14:paraId="33E23E7C" w14:textId="77777777" w:rsidR="004D7D25" w:rsidRPr="009515EF" w:rsidRDefault="004D7D25" w:rsidP="00CF317F">
      <w:pPr>
        <w:pStyle w:val="ListParagraph"/>
        <w:numPr>
          <w:ilvl w:val="0"/>
          <w:numId w:val="15"/>
        </w:numPr>
        <w:rPr>
          <w:rFonts w:ascii="Times New Roman" w:hAnsi="Times New Roman" w:cs="Times New Roman"/>
          <w:sz w:val="24"/>
          <w:szCs w:val="24"/>
        </w:rPr>
      </w:pPr>
      <w:r w:rsidRPr="009515EF">
        <w:rPr>
          <w:rFonts w:ascii="Times New Roman" w:hAnsi="Times New Roman" w:cs="Times New Roman"/>
          <w:sz w:val="24"/>
          <w:szCs w:val="24"/>
        </w:rPr>
        <w:t xml:space="preserve">We </w:t>
      </w:r>
      <w:r w:rsidRPr="009515EF">
        <w:rPr>
          <w:rFonts w:ascii="Times New Roman" w:hAnsi="Times New Roman" w:cs="Times New Roman"/>
          <w:i/>
          <w:iCs/>
          <w:sz w:val="24"/>
          <w:szCs w:val="24"/>
        </w:rPr>
        <w:t>narrow this target</w:t>
      </w:r>
      <w:r w:rsidRPr="009515EF">
        <w:rPr>
          <w:rFonts w:ascii="Times New Roman" w:hAnsi="Times New Roman" w:cs="Times New Roman"/>
          <w:sz w:val="24"/>
          <w:szCs w:val="24"/>
        </w:rPr>
        <w:t xml:space="preserve"> to ask whether the organism relies on a particular resource (e.g., a particular feature of the object) — does that resource contribute to the organism’s performance?</w:t>
      </w:r>
    </w:p>
    <w:p w14:paraId="0983EFCB" w14:textId="64461265" w:rsidR="004D7D25" w:rsidRPr="009515EF" w:rsidRDefault="004D7D25" w:rsidP="00CF317F">
      <w:pPr>
        <w:pStyle w:val="ListParagraph"/>
        <w:numPr>
          <w:ilvl w:val="0"/>
          <w:numId w:val="15"/>
        </w:numPr>
        <w:rPr>
          <w:rFonts w:ascii="Times New Roman" w:hAnsi="Times New Roman" w:cs="Times New Roman"/>
          <w:sz w:val="24"/>
          <w:szCs w:val="24"/>
        </w:rPr>
      </w:pPr>
      <w:r w:rsidRPr="009515EF">
        <w:rPr>
          <w:rFonts w:ascii="Times New Roman" w:hAnsi="Times New Roman" w:cs="Times New Roman"/>
          <w:sz w:val="24"/>
          <w:szCs w:val="24"/>
        </w:rPr>
        <w:lastRenderedPageBreak/>
        <w:t xml:space="preserve">And we </w:t>
      </w:r>
      <w:r w:rsidRPr="009515EF">
        <w:rPr>
          <w:rFonts w:ascii="Times New Roman" w:hAnsi="Times New Roman" w:cs="Times New Roman"/>
          <w:i/>
          <w:iCs/>
          <w:sz w:val="24"/>
          <w:szCs w:val="24"/>
        </w:rPr>
        <w:t>probe</w:t>
      </w:r>
      <w:r w:rsidRPr="009515EF">
        <w:rPr>
          <w:rFonts w:ascii="Times New Roman" w:hAnsi="Times New Roman" w:cs="Times New Roman"/>
          <w:sz w:val="24"/>
          <w:szCs w:val="24"/>
        </w:rPr>
        <w:t xml:space="preserve"> this question by paring that resource away </w:t>
      </w:r>
      <w:r w:rsidR="00EC20D6" w:rsidRPr="009515EF">
        <w:rPr>
          <w:rFonts w:ascii="Times New Roman" w:hAnsi="Times New Roman" w:cs="Times New Roman"/>
          <w:sz w:val="24"/>
          <w:szCs w:val="24"/>
        </w:rPr>
        <w:t xml:space="preserve">(either actually stripping the feature from the object or constructing an environment lacking that feature) </w:t>
      </w:r>
      <w:r w:rsidRPr="009515EF">
        <w:rPr>
          <w:rFonts w:ascii="Times New Roman" w:hAnsi="Times New Roman" w:cs="Times New Roman"/>
          <w:sz w:val="24"/>
          <w:szCs w:val="24"/>
        </w:rPr>
        <w:t>— what happens to the organism’s performance when the object in question has or doesn’t have that feature?</w:t>
      </w:r>
    </w:p>
    <w:p w14:paraId="7487EDE9" w14:textId="259302EF" w:rsidR="001C4F3A" w:rsidRPr="009515EF" w:rsidRDefault="001C4F3A" w:rsidP="00CF317F">
      <w:pPr>
        <w:rPr>
          <w:rFonts w:ascii="Times New Roman" w:hAnsi="Times New Roman" w:cs="Times New Roman"/>
          <w:sz w:val="24"/>
          <w:szCs w:val="24"/>
        </w:rPr>
      </w:pPr>
    </w:p>
    <w:p w14:paraId="0ABE1BCA" w14:textId="6B4E8623" w:rsidR="00F76FE2" w:rsidRPr="009515EF" w:rsidRDefault="002232F6" w:rsidP="00CF317F">
      <w:pPr>
        <w:rPr>
          <w:rFonts w:ascii="Times New Roman" w:hAnsi="Times New Roman" w:cs="Times New Roman"/>
          <w:sz w:val="24"/>
          <w:szCs w:val="24"/>
        </w:rPr>
      </w:pPr>
      <w:r w:rsidRPr="009515EF">
        <w:rPr>
          <w:rFonts w:ascii="Times New Roman" w:hAnsi="Times New Roman" w:cs="Times New Roman"/>
          <w:sz w:val="24"/>
          <w:szCs w:val="24"/>
        </w:rPr>
        <w:tab/>
      </w:r>
      <w:r w:rsidR="008054DE" w:rsidRPr="009515EF">
        <w:rPr>
          <w:rFonts w:ascii="Times New Roman" w:hAnsi="Times New Roman" w:cs="Times New Roman"/>
          <w:sz w:val="24"/>
          <w:szCs w:val="24"/>
        </w:rPr>
        <w:t>In the</w:t>
      </w:r>
      <w:r w:rsidRPr="009515EF">
        <w:rPr>
          <w:rFonts w:ascii="Times New Roman" w:hAnsi="Times New Roman" w:cs="Times New Roman"/>
          <w:sz w:val="24"/>
          <w:szCs w:val="24"/>
        </w:rPr>
        <w:t xml:space="preserve"> experiment</w:t>
      </w:r>
      <w:r w:rsidR="006A0CAE" w:rsidRPr="009515EF">
        <w:rPr>
          <w:rFonts w:ascii="Times New Roman" w:hAnsi="Times New Roman" w:cs="Times New Roman"/>
          <w:sz w:val="24"/>
          <w:szCs w:val="24"/>
        </w:rPr>
        <w:t>s</w:t>
      </w:r>
      <w:r w:rsidR="005D1085" w:rsidRPr="009515EF">
        <w:rPr>
          <w:rFonts w:ascii="Times New Roman" w:hAnsi="Times New Roman" w:cs="Times New Roman"/>
          <w:sz w:val="24"/>
          <w:szCs w:val="24"/>
        </w:rPr>
        <w:t xml:space="preserve"> Lettvin et</w:t>
      </w:r>
      <w:r w:rsidR="006A1DC2" w:rsidRPr="009515EF">
        <w:rPr>
          <w:rFonts w:ascii="Times New Roman" w:hAnsi="Times New Roman" w:cs="Times New Roman"/>
          <w:sz w:val="24"/>
          <w:szCs w:val="24"/>
        </w:rPr>
        <w:t>.</w:t>
      </w:r>
      <w:r w:rsidR="005D1085" w:rsidRPr="009515EF">
        <w:rPr>
          <w:rFonts w:ascii="Times New Roman" w:hAnsi="Times New Roman" w:cs="Times New Roman"/>
          <w:sz w:val="24"/>
          <w:szCs w:val="24"/>
        </w:rPr>
        <w:t xml:space="preserve"> al</w:t>
      </w:r>
      <w:r w:rsidR="006A1DC2" w:rsidRPr="009515EF">
        <w:rPr>
          <w:rFonts w:ascii="Times New Roman" w:hAnsi="Times New Roman" w:cs="Times New Roman"/>
          <w:sz w:val="24"/>
          <w:szCs w:val="24"/>
        </w:rPr>
        <w:t>.</w:t>
      </w:r>
      <w:r w:rsidR="005D1085" w:rsidRPr="009515EF">
        <w:rPr>
          <w:rFonts w:ascii="Times New Roman" w:hAnsi="Times New Roman" w:cs="Times New Roman"/>
          <w:sz w:val="24"/>
          <w:szCs w:val="24"/>
        </w:rPr>
        <w:t xml:space="preserve"> performed</w:t>
      </w:r>
      <w:r w:rsidR="008054DE" w:rsidRPr="009515EF">
        <w:rPr>
          <w:rFonts w:ascii="Times New Roman" w:hAnsi="Times New Roman" w:cs="Times New Roman"/>
          <w:sz w:val="24"/>
          <w:szCs w:val="24"/>
        </w:rPr>
        <w:t>,</w:t>
      </w:r>
      <w:r w:rsidRPr="009515EF">
        <w:rPr>
          <w:rFonts w:ascii="Times New Roman" w:hAnsi="Times New Roman" w:cs="Times New Roman"/>
          <w:sz w:val="24"/>
          <w:szCs w:val="24"/>
        </w:rPr>
        <w:t xml:space="preserve"> a number of stimuli were </w:t>
      </w:r>
      <w:r w:rsidR="008054DE" w:rsidRPr="009515EF">
        <w:rPr>
          <w:rFonts w:ascii="Times New Roman" w:hAnsi="Times New Roman" w:cs="Times New Roman"/>
          <w:sz w:val="24"/>
          <w:szCs w:val="24"/>
        </w:rPr>
        <w:t>chosen</w:t>
      </w:r>
      <w:r w:rsidR="00051CDE" w:rsidRPr="009515EF">
        <w:rPr>
          <w:rFonts w:ascii="Times New Roman" w:hAnsi="Times New Roman" w:cs="Times New Roman"/>
          <w:sz w:val="24"/>
          <w:szCs w:val="24"/>
        </w:rPr>
        <w:t xml:space="preserve"> that </w:t>
      </w:r>
      <w:r w:rsidRPr="009515EF">
        <w:rPr>
          <w:rFonts w:ascii="Times New Roman" w:hAnsi="Times New Roman" w:cs="Times New Roman"/>
          <w:sz w:val="24"/>
          <w:szCs w:val="24"/>
        </w:rPr>
        <w:t>had various features in common with flies</w:t>
      </w:r>
      <w:r w:rsidR="00152C4D" w:rsidRPr="009515EF">
        <w:rPr>
          <w:rFonts w:ascii="Times New Roman" w:hAnsi="Times New Roman" w:cs="Times New Roman"/>
          <w:sz w:val="24"/>
          <w:szCs w:val="24"/>
        </w:rPr>
        <w:t xml:space="preserve"> (</w:t>
      </w:r>
      <w:r w:rsidRPr="009515EF">
        <w:rPr>
          <w:rFonts w:ascii="Times New Roman" w:hAnsi="Times New Roman" w:cs="Times New Roman"/>
          <w:sz w:val="24"/>
          <w:szCs w:val="24"/>
        </w:rPr>
        <w:t>a typical prey item for the frog</w:t>
      </w:r>
      <w:r w:rsidR="00152C4D" w:rsidRPr="009515EF">
        <w:rPr>
          <w:rFonts w:ascii="Times New Roman" w:hAnsi="Times New Roman" w:cs="Times New Roman"/>
          <w:sz w:val="24"/>
          <w:szCs w:val="24"/>
        </w:rPr>
        <w:t>)</w:t>
      </w:r>
      <w:r w:rsidR="008054DE" w:rsidRPr="009515EF">
        <w:rPr>
          <w:rFonts w:ascii="Times New Roman" w:hAnsi="Times New Roman" w:cs="Times New Roman"/>
          <w:sz w:val="24"/>
          <w:szCs w:val="24"/>
        </w:rPr>
        <w:t>. A</w:t>
      </w:r>
      <w:r w:rsidR="00152C4D" w:rsidRPr="009515EF">
        <w:rPr>
          <w:rFonts w:ascii="Times New Roman" w:hAnsi="Times New Roman" w:cs="Times New Roman"/>
          <w:sz w:val="24"/>
          <w:szCs w:val="24"/>
        </w:rPr>
        <w:t>nd a number of nerve fibers</w:t>
      </w:r>
      <w:r w:rsidR="00001007" w:rsidRPr="009515EF">
        <w:rPr>
          <w:rFonts w:ascii="Times New Roman" w:hAnsi="Times New Roman" w:cs="Times New Roman"/>
          <w:sz w:val="24"/>
          <w:szCs w:val="24"/>
        </w:rPr>
        <w:t>, assumed to drive prey-capture behavior,</w:t>
      </w:r>
      <w:r w:rsidR="00152C4D" w:rsidRPr="009515EF">
        <w:rPr>
          <w:rFonts w:ascii="Times New Roman" w:hAnsi="Times New Roman" w:cs="Times New Roman"/>
          <w:sz w:val="24"/>
          <w:szCs w:val="24"/>
        </w:rPr>
        <w:t xml:space="preserve"> were </w:t>
      </w:r>
      <w:r w:rsidR="00A704A9" w:rsidRPr="009515EF">
        <w:rPr>
          <w:rFonts w:ascii="Times New Roman" w:hAnsi="Times New Roman" w:cs="Times New Roman"/>
          <w:sz w:val="24"/>
          <w:szCs w:val="24"/>
        </w:rPr>
        <w:t>recorded</w:t>
      </w:r>
      <w:r w:rsidR="00152C4D" w:rsidRPr="009515EF">
        <w:rPr>
          <w:rFonts w:ascii="Times New Roman" w:hAnsi="Times New Roman" w:cs="Times New Roman"/>
          <w:sz w:val="24"/>
          <w:szCs w:val="24"/>
        </w:rPr>
        <w:t xml:space="preserve"> to see which </w:t>
      </w:r>
      <w:r w:rsidR="005D1085" w:rsidRPr="009515EF">
        <w:rPr>
          <w:rFonts w:ascii="Times New Roman" w:hAnsi="Times New Roman" w:cs="Times New Roman"/>
          <w:sz w:val="24"/>
          <w:szCs w:val="24"/>
        </w:rPr>
        <w:t>stimuli</w:t>
      </w:r>
      <w:r w:rsidR="00152C4D" w:rsidRPr="009515EF">
        <w:rPr>
          <w:rFonts w:ascii="Times New Roman" w:hAnsi="Times New Roman" w:cs="Times New Roman"/>
          <w:sz w:val="24"/>
          <w:szCs w:val="24"/>
        </w:rPr>
        <w:t xml:space="preserve"> caused a change in their response and which didn’t. </w:t>
      </w:r>
      <w:r w:rsidR="00001007" w:rsidRPr="009515EF">
        <w:rPr>
          <w:rFonts w:ascii="Times New Roman" w:hAnsi="Times New Roman" w:cs="Times New Roman"/>
          <w:sz w:val="24"/>
          <w:szCs w:val="24"/>
        </w:rPr>
        <w:t xml:space="preserve">E.g., </w:t>
      </w:r>
      <w:r w:rsidR="007C6FBC" w:rsidRPr="009515EF">
        <w:rPr>
          <w:rFonts w:ascii="Times New Roman" w:hAnsi="Times New Roman" w:cs="Times New Roman"/>
          <w:sz w:val="24"/>
          <w:szCs w:val="24"/>
        </w:rPr>
        <w:t>eliminating all the</w:t>
      </w:r>
      <w:r w:rsidR="00F06E3F" w:rsidRPr="009515EF">
        <w:rPr>
          <w:rFonts w:ascii="Times New Roman" w:hAnsi="Times New Roman" w:cs="Times New Roman"/>
          <w:sz w:val="24"/>
          <w:szCs w:val="24"/>
        </w:rPr>
        <w:t xml:space="preserve"> physical</w:t>
      </w:r>
      <w:r w:rsidR="007C6FBC" w:rsidRPr="009515EF">
        <w:rPr>
          <w:rFonts w:ascii="Times New Roman" w:hAnsi="Times New Roman" w:cs="Times New Roman"/>
          <w:sz w:val="24"/>
          <w:szCs w:val="24"/>
        </w:rPr>
        <w:t xml:space="preserve"> features of a ‘fly’ except its rough size and shape did not stop the fiber from responding, but eliminating its movement relative to a background </w:t>
      </w:r>
      <w:r w:rsidR="007C6FBC" w:rsidRPr="009515EF">
        <w:rPr>
          <w:rFonts w:ascii="Times New Roman" w:hAnsi="Times New Roman" w:cs="Times New Roman"/>
          <w:i/>
          <w:iCs/>
          <w:sz w:val="24"/>
          <w:szCs w:val="24"/>
        </w:rPr>
        <w:t>did</w:t>
      </w:r>
      <w:r w:rsidR="007C6FBC" w:rsidRPr="009515EF">
        <w:rPr>
          <w:rFonts w:ascii="Times New Roman" w:hAnsi="Times New Roman" w:cs="Times New Roman"/>
          <w:sz w:val="24"/>
          <w:szCs w:val="24"/>
        </w:rPr>
        <w:t xml:space="preserve"> </w:t>
      </w:r>
      <w:r w:rsidR="00001007" w:rsidRPr="009515EF">
        <w:rPr>
          <w:rFonts w:ascii="Times New Roman" w:hAnsi="Times New Roman" w:cs="Times New Roman"/>
          <w:sz w:val="24"/>
          <w:szCs w:val="24"/>
        </w:rPr>
        <w:t>(</w:t>
      </w:r>
      <w:r w:rsidR="00D075AC" w:rsidRPr="009515EF">
        <w:rPr>
          <w:rFonts w:ascii="Times New Roman" w:hAnsi="Times New Roman" w:cs="Times New Roman"/>
          <w:sz w:val="24"/>
          <w:szCs w:val="24"/>
        </w:rPr>
        <w:t xml:space="preserve">p. </w:t>
      </w:r>
      <w:r w:rsidR="00001007" w:rsidRPr="009515EF">
        <w:rPr>
          <w:rFonts w:ascii="Times New Roman" w:hAnsi="Times New Roman" w:cs="Times New Roman"/>
          <w:sz w:val="24"/>
          <w:szCs w:val="24"/>
        </w:rPr>
        <w:t xml:space="preserve">1945). The point is that, assuming that </w:t>
      </w:r>
      <w:r w:rsidR="001A109A" w:rsidRPr="009515EF">
        <w:rPr>
          <w:rFonts w:ascii="Times New Roman" w:hAnsi="Times New Roman" w:cs="Times New Roman"/>
          <w:sz w:val="24"/>
          <w:szCs w:val="24"/>
        </w:rPr>
        <w:t>these nerve fibers’ response</w:t>
      </w:r>
      <w:r w:rsidR="00001007" w:rsidRPr="009515EF">
        <w:rPr>
          <w:rFonts w:ascii="Times New Roman" w:hAnsi="Times New Roman" w:cs="Times New Roman"/>
          <w:sz w:val="24"/>
          <w:szCs w:val="24"/>
        </w:rPr>
        <w:t xml:space="preserve"> </w:t>
      </w:r>
      <w:r w:rsidR="009A75FE" w:rsidRPr="009515EF">
        <w:rPr>
          <w:rFonts w:ascii="Times New Roman" w:hAnsi="Times New Roman" w:cs="Times New Roman"/>
          <w:sz w:val="24"/>
          <w:szCs w:val="24"/>
        </w:rPr>
        <w:t xml:space="preserve">is what drives </w:t>
      </w:r>
      <w:r w:rsidR="00001007" w:rsidRPr="009515EF">
        <w:rPr>
          <w:rFonts w:ascii="Times New Roman" w:hAnsi="Times New Roman" w:cs="Times New Roman"/>
          <w:sz w:val="24"/>
          <w:szCs w:val="24"/>
        </w:rPr>
        <w:t xml:space="preserve">prey-capture, </w:t>
      </w:r>
      <w:r w:rsidR="00F06E3F" w:rsidRPr="009515EF">
        <w:rPr>
          <w:rFonts w:ascii="Times New Roman" w:hAnsi="Times New Roman" w:cs="Times New Roman"/>
          <w:sz w:val="24"/>
          <w:szCs w:val="24"/>
        </w:rPr>
        <w:t xml:space="preserve">the physical features of a fly </w:t>
      </w:r>
      <w:r w:rsidR="00051CDE" w:rsidRPr="009515EF">
        <w:rPr>
          <w:rFonts w:ascii="Times New Roman" w:hAnsi="Times New Roman" w:cs="Times New Roman"/>
          <w:sz w:val="24"/>
          <w:szCs w:val="24"/>
        </w:rPr>
        <w:t>aside from</w:t>
      </w:r>
      <w:r w:rsidR="00F06E3F" w:rsidRPr="009515EF">
        <w:rPr>
          <w:rFonts w:ascii="Times New Roman" w:hAnsi="Times New Roman" w:cs="Times New Roman"/>
          <w:sz w:val="24"/>
          <w:szCs w:val="24"/>
        </w:rPr>
        <w:t xml:space="preserve"> its rough size</w:t>
      </w:r>
      <w:r w:rsidR="00051CDE" w:rsidRPr="009515EF">
        <w:rPr>
          <w:rFonts w:ascii="Times New Roman" w:hAnsi="Times New Roman" w:cs="Times New Roman"/>
          <w:sz w:val="24"/>
          <w:szCs w:val="24"/>
        </w:rPr>
        <w:t>,</w:t>
      </w:r>
      <w:r w:rsidR="00F06E3F" w:rsidRPr="009515EF">
        <w:rPr>
          <w:rFonts w:ascii="Times New Roman" w:hAnsi="Times New Roman" w:cs="Times New Roman"/>
          <w:sz w:val="24"/>
          <w:szCs w:val="24"/>
        </w:rPr>
        <w:t xml:space="preserve"> shape</w:t>
      </w:r>
      <w:r w:rsidR="00051CDE" w:rsidRPr="009515EF">
        <w:rPr>
          <w:rFonts w:ascii="Times New Roman" w:hAnsi="Times New Roman" w:cs="Times New Roman"/>
          <w:sz w:val="24"/>
          <w:szCs w:val="24"/>
        </w:rPr>
        <w:t>, and movement patterns do not</w:t>
      </w:r>
      <w:r w:rsidR="00F06E3F" w:rsidRPr="009515EF">
        <w:rPr>
          <w:rFonts w:ascii="Times New Roman" w:hAnsi="Times New Roman" w:cs="Times New Roman"/>
          <w:sz w:val="24"/>
          <w:szCs w:val="24"/>
        </w:rPr>
        <w:t xml:space="preserve"> contribute to the prey-capture task.</w:t>
      </w:r>
      <w:r w:rsidR="00B2325C" w:rsidRPr="009515EF">
        <w:rPr>
          <w:rStyle w:val="FootnoteReference"/>
          <w:rFonts w:ascii="Times New Roman" w:hAnsi="Times New Roman" w:cs="Times New Roman"/>
          <w:sz w:val="24"/>
          <w:szCs w:val="24"/>
        </w:rPr>
        <w:footnoteReference w:id="11"/>
      </w:r>
    </w:p>
    <w:p w14:paraId="266DD819" w14:textId="5F7B6157" w:rsidR="00376F95" w:rsidRPr="009515EF" w:rsidRDefault="00376F95" w:rsidP="00CF317F">
      <w:pPr>
        <w:rPr>
          <w:rFonts w:ascii="Times New Roman" w:hAnsi="Times New Roman" w:cs="Times New Roman"/>
          <w:sz w:val="24"/>
          <w:szCs w:val="24"/>
        </w:rPr>
      </w:pPr>
      <w:r w:rsidRPr="009515EF">
        <w:rPr>
          <w:rFonts w:ascii="Times New Roman" w:hAnsi="Times New Roman" w:cs="Times New Roman"/>
          <w:sz w:val="24"/>
          <w:szCs w:val="24"/>
        </w:rPr>
        <w:tab/>
        <w:t>To be fair</w:t>
      </w:r>
      <w:r w:rsidR="0077385C" w:rsidRPr="009515EF">
        <w:rPr>
          <w:rFonts w:ascii="Times New Roman" w:hAnsi="Times New Roman" w:cs="Times New Roman"/>
          <w:sz w:val="24"/>
          <w:szCs w:val="24"/>
        </w:rPr>
        <w:t>,</w:t>
      </w:r>
      <w:r w:rsidRPr="009515EF">
        <w:rPr>
          <w:rFonts w:ascii="Times New Roman" w:hAnsi="Times New Roman" w:cs="Times New Roman"/>
          <w:sz w:val="24"/>
          <w:szCs w:val="24"/>
        </w:rPr>
        <w:t xml:space="preserve"> </w:t>
      </w:r>
      <w:r w:rsidR="0077385C" w:rsidRPr="009515EF">
        <w:rPr>
          <w:rFonts w:ascii="Times New Roman" w:hAnsi="Times New Roman" w:cs="Times New Roman"/>
          <w:sz w:val="24"/>
          <w:szCs w:val="24"/>
        </w:rPr>
        <w:t xml:space="preserve">these </w:t>
      </w:r>
      <w:r w:rsidR="00A333ED" w:rsidRPr="009515EF">
        <w:rPr>
          <w:rFonts w:ascii="Times New Roman" w:hAnsi="Times New Roman" w:cs="Times New Roman"/>
          <w:sz w:val="24"/>
          <w:szCs w:val="24"/>
        </w:rPr>
        <w:t>experiments</w:t>
      </w:r>
      <w:r w:rsidRPr="009515EF">
        <w:rPr>
          <w:rFonts w:ascii="Times New Roman" w:hAnsi="Times New Roman" w:cs="Times New Roman"/>
          <w:sz w:val="24"/>
          <w:szCs w:val="24"/>
        </w:rPr>
        <w:t xml:space="preserve"> </w:t>
      </w:r>
      <w:r w:rsidR="00A704A9" w:rsidRPr="009515EF">
        <w:rPr>
          <w:rFonts w:ascii="Times New Roman" w:hAnsi="Times New Roman" w:cs="Times New Roman"/>
          <w:sz w:val="24"/>
          <w:szCs w:val="24"/>
        </w:rPr>
        <w:t>don’t exactly represent the state of the art</w:t>
      </w:r>
      <w:r w:rsidRPr="009515EF">
        <w:rPr>
          <w:rFonts w:ascii="Times New Roman" w:hAnsi="Times New Roman" w:cs="Times New Roman"/>
          <w:sz w:val="24"/>
          <w:szCs w:val="24"/>
        </w:rPr>
        <w:t xml:space="preserve">. Neander </w:t>
      </w:r>
      <w:r w:rsidRPr="009515EF">
        <w:rPr>
          <w:rFonts w:ascii="Times New Roman" w:hAnsi="Times New Roman" w:cs="Times New Roman"/>
          <w:sz w:val="24"/>
          <w:szCs w:val="24"/>
        </w:rPr>
        <w:fldChar w:fldCharType="begin" w:fldLock="1"/>
      </w:r>
      <w:r w:rsidR="00187F90" w:rsidRPr="009515EF">
        <w:rPr>
          <w:rFonts w:ascii="Times New Roman" w:hAnsi="Times New Roman" w:cs="Times New Roman"/>
          <w:sz w:val="24"/>
          <w:szCs w:val="24"/>
        </w:rPr>
        <w:instrText>ADDIN CSL_CITATION {"citationItems":[{"id":"ITEM-1","itemData":{"author":[{"dropping-particle":"","family":"Neander","given":"Karen","non-dropping-particle":"","parse-names":false,"suffix":""}],"id":"ITEM-1","issued":{"date-parts":[["2017"]]},"publisher":"MIT Press","title":"A Mark of the Mental","type":"book"},"suppress-author":1,"uris":["http://www.mendeley.com/documents/?uuid=a1a805c2-3252-4965-9ce1-485dac8047cb"]}],"mendeley":{"formattedCitation":"(2017)","plainTextFormattedCitation":"(2017)","previouslyFormattedCitation":"(2017)"},"properties":{"noteIndex":0},"schema":"https://github.com/citation-style-language/schema/raw/master/csl-citation.json"}</w:instrText>
      </w:r>
      <w:r w:rsidRPr="009515EF">
        <w:rPr>
          <w:rFonts w:ascii="Times New Roman" w:hAnsi="Times New Roman" w:cs="Times New Roman"/>
          <w:sz w:val="24"/>
          <w:szCs w:val="24"/>
        </w:rPr>
        <w:fldChar w:fldCharType="separate"/>
      </w:r>
      <w:r w:rsidRPr="009515EF">
        <w:rPr>
          <w:rFonts w:ascii="Times New Roman" w:hAnsi="Times New Roman" w:cs="Times New Roman"/>
          <w:noProof/>
          <w:sz w:val="24"/>
          <w:szCs w:val="24"/>
        </w:rPr>
        <w:t>(2017)</w:t>
      </w:r>
      <w:r w:rsidRPr="009515EF">
        <w:rPr>
          <w:rFonts w:ascii="Times New Roman" w:hAnsi="Times New Roman" w:cs="Times New Roman"/>
          <w:sz w:val="24"/>
          <w:szCs w:val="24"/>
        </w:rPr>
        <w:fldChar w:fldCharType="end"/>
      </w:r>
      <w:r w:rsidRPr="009515EF">
        <w:rPr>
          <w:rFonts w:ascii="Times New Roman" w:hAnsi="Times New Roman" w:cs="Times New Roman"/>
          <w:sz w:val="24"/>
          <w:szCs w:val="24"/>
        </w:rPr>
        <w:t xml:space="preserve"> brings out the increasing complexity of anuran prey capture, and </w:t>
      </w:r>
      <w:r w:rsidR="003C1198" w:rsidRPr="009515EF">
        <w:rPr>
          <w:rFonts w:ascii="Times New Roman" w:hAnsi="Times New Roman" w:cs="Times New Roman"/>
          <w:sz w:val="24"/>
          <w:szCs w:val="24"/>
        </w:rPr>
        <w:t>gives a more current picture of the research. But much of that research follows the same logic</w:t>
      </w:r>
      <w:r w:rsidR="00187F90" w:rsidRPr="009515EF">
        <w:rPr>
          <w:rFonts w:ascii="Times New Roman" w:hAnsi="Times New Roman" w:cs="Times New Roman"/>
          <w:sz w:val="24"/>
          <w:szCs w:val="24"/>
        </w:rPr>
        <w:t xml:space="preserve">, with the essential finding being that “the relevant visual discrimination in an unconditioned toad is largely unaffected by features not captured by </w:t>
      </w:r>
      <w:r w:rsidR="001A109A" w:rsidRPr="009515EF">
        <w:rPr>
          <w:rFonts w:ascii="Times New Roman" w:hAnsi="Times New Roman" w:cs="Times New Roman"/>
          <w:sz w:val="24"/>
          <w:szCs w:val="24"/>
        </w:rPr>
        <w:t>[a small number of]</w:t>
      </w:r>
      <w:r w:rsidR="00187F90" w:rsidRPr="009515EF">
        <w:rPr>
          <w:rFonts w:ascii="Times New Roman" w:hAnsi="Times New Roman" w:cs="Times New Roman"/>
          <w:sz w:val="24"/>
          <w:szCs w:val="24"/>
        </w:rPr>
        <w:t xml:space="preserve"> dummy stimuli” </w:t>
      </w:r>
      <w:r w:rsidR="002F339B" w:rsidRPr="009515EF">
        <w:rPr>
          <w:rFonts w:ascii="Times New Roman" w:hAnsi="Times New Roman" w:cs="Times New Roman"/>
          <w:sz w:val="24"/>
          <w:szCs w:val="24"/>
        </w:rPr>
        <w:t xml:space="preserve">— the infamous cardboard cutouts </w:t>
      </w:r>
      <w:r w:rsidR="00187F90" w:rsidRPr="009515EF">
        <w:rPr>
          <w:rFonts w:ascii="Times New Roman" w:hAnsi="Times New Roman" w:cs="Times New Roman"/>
          <w:sz w:val="24"/>
          <w:szCs w:val="24"/>
        </w:rPr>
        <w:fldChar w:fldCharType="begin" w:fldLock="1"/>
      </w:r>
      <w:r w:rsidR="00252015" w:rsidRPr="009515EF">
        <w:rPr>
          <w:rFonts w:ascii="Times New Roman" w:hAnsi="Times New Roman" w:cs="Times New Roman"/>
          <w:sz w:val="24"/>
          <w:szCs w:val="24"/>
        </w:rPr>
        <w:instrText>ADDIN CSL_CITATION {"citationItems":[{"id":"ITEM-1","itemData":{"author":[{"dropping-particle":"","family":"Neander","given":"Karen","non-dropping-particle":"","parse-names":false,"suffix":""}],"id":"ITEM-1","issued":{"date-parts":[["2017"]]},"publisher":"MIT Press","title":"A Mark of the Mental","type":"book"},"locator":"104","uris":["http://www.mendeley.com/documents/?uuid=a1a805c2-3252-4965-9ce1-485dac8047cb"]}],"mendeley":{"formattedCitation":"(Neander, 2017, p. 104)","plainTextFormattedCitation":"(Neander, 2017, p. 104)","previouslyFormattedCitation":"(Neander, 2017, p. 104)"},"properties":{"noteIndex":0},"schema":"https://github.com/citation-style-language/schema/raw/master/csl-citation.json"}</w:instrText>
      </w:r>
      <w:r w:rsidR="00187F90" w:rsidRPr="009515EF">
        <w:rPr>
          <w:rFonts w:ascii="Times New Roman" w:hAnsi="Times New Roman" w:cs="Times New Roman"/>
          <w:sz w:val="24"/>
          <w:szCs w:val="24"/>
        </w:rPr>
        <w:fldChar w:fldCharType="separate"/>
      </w:r>
      <w:r w:rsidR="00187F90" w:rsidRPr="009515EF">
        <w:rPr>
          <w:rFonts w:ascii="Times New Roman" w:hAnsi="Times New Roman" w:cs="Times New Roman"/>
          <w:noProof/>
          <w:sz w:val="24"/>
          <w:szCs w:val="24"/>
        </w:rPr>
        <w:t>(Neander, 2017, p. 104)</w:t>
      </w:r>
      <w:r w:rsidR="00187F90" w:rsidRPr="009515EF">
        <w:rPr>
          <w:rFonts w:ascii="Times New Roman" w:hAnsi="Times New Roman" w:cs="Times New Roman"/>
          <w:sz w:val="24"/>
          <w:szCs w:val="24"/>
        </w:rPr>
        <w:fldChar w:fldCharType="end"/>
      </w:r>
      <w:r w:rsidR="006A0CAE" w:rsidRPr="009515EF">
        <w:rPr>
          <w:rFonts w:ascii="Times New Roman" w:hAnsi="Times New Roman" w:cs="Times New Roman"/>
          <w:sz w:val="24"/>
          <w:szCs w:val="24"/>
        </w:rPr>
        <w:t xml:space="preserve">. </w:t>
      </w:r>
      <w:r w:rsidR="0077385C" w:rsidRPr="009515EF">
        <w:rPr>
          <w:rFonts w:ascii="Times New Roman" w:hAnsi="Times New Roman" w:cs="Times New Roman"/>
          <w:sz w:val="24"/>
          <w:szCs w:val="24"/>
        </w:rPr>
        <w:t>That finding is so important because</w:t>
      </w:r>
      <w:r w:rsidR="001A109A" w:rsidRPr="009515EF">
        <w:rPr>
          <w:rFonts w:ascii="Times New Roman" w:hAnsi="Times New Roman" w:cs="Times New Roman"/>
          <w:sz w:val="24"/>
          <w:szCs w:val="24"/>
        </w:rPr>
        <w:t xml:space="preserve">, by telling us which features can be </w:t>
      </w:r>
      <w:r w:rsidR="006A0CAE" w:rsidRPr="009515EF">
        <w:rPr>
          <w:rFonts w:ascii="Times New Roman" w:hAnsi="Times New Roman" w:cs="Times New Roman"/>
          <w:sz w:val="24"/>
          <w:szCs w:val="24"/>
        </w:rPr>
        <w:t>eliminated with no effect on prey capture (or prey detection, which Neander focuses on)</w:t>
      </w:r>
      <w:r w:rsidR="001A109A" w:rsidRPr="009515EF">
        <w:rPr>
          <w:rFonts w:ascii="Times New Roman" w:hAnsi="Times New Roman" w:cs="Times New Roman"/>
          <w:sz w:val="24"/>
          <w:szCs w:val="24"/>
        </w:rPr>
        <w:t>,</w:t>
      </w:r>
      <w:r w:rsidR="006A0CAE" w:rsidRPr="009515EF">
        <w:rPr>
          <w:rFonts w:ascii="Times New Roman" w:hAnsi="Times New Roman" w:cs="Times New Roman"/>
          <w:sz w:val="24"/>
          <w:szCs w:val="24"/>
        </w:rPr>
        <w:t xml:space="preserve"> </w:t>
      </w:r>
      <w:r w:rsidR="001A109A" w:rsidRPr="009515EF">
        <w:rPr>
          <w:rFonts w:ascii="Times New Roman" w:hAnsi="Times New Roman" w:cs="Times New Roman"/>
          <w:sz w:val="24"/>
          <w:szCs w:val="24"/>
        </w:rPr>
        <w:t>it tells us which</w:t>
      </w:r>
      <w:r w:rsidR="00E17874" w:rsidRPr="009515EF">
        <w:rPr>
          <w:rFonts w:ascii="Times New Roman" w:hAnsi="Times New Roman" w:cs="Times New Roman"/>
          <w:sz w:val="24"/>
          <w:szCs w:val="24"/>
        </w:rPr>
        <w:t xml:space="preserve"> features are </w:t>
      </w:r>
      <w:r w:rsidR="00D41CE5" w:rsidRPr="009515EF">
        <w:rPr>
          <w:rFonts w:ascii="Times New Roman" w:hAnsi="Times New Roman" w:cs="Times New Roman"/>
          <w:sz w:val="24"/>
          <w:szCs w:val="24"/>
        </w:rPr>
        <w:t>and aren’t</w:t>
      </w:r>
      <w:r w:rsidR="001A109A" w:rsidRPr="009515EF">
        <w:rPr>
          <w:rFonts w:ascii="Times New Roman" w:hAnsi="Times New Roman" w:cs="Times New Roman"/>
          <w:sz w:val="24"/>
          <w:szCs w:val="24"/>
        </w:rPr>
        <w:t xml:space="preserve"> used in</w:t>
      </w:r>
      <w:r w:rsidR="00E17874" w:rsidRPr="009515EF">
        <w:rPr>
          <w:rFonts w:ascii="Times New Roman" w:hAnsi="Times New Roman" w:cs="Times New Roman"/>
          <w:sz w:val="24"/>
          <w:szCs w:val="24"/>
        </w:rPr>
        <w:t xml:space="preserve"> </w:t>
      </w:r>
      <w:r w:rsidR="002F339B" w:rsidRPr="009515EF">
        <w:rPr>
          <w:rFonts w:ascii="Times New Roman" w:hAnsi="Times New Roman" w:cs="Times New Roman"/>
          <w:sz w:val="24"/>
          <w:szCs w:val="24"/>
        </w:rPr>
        <w:t>that task</w:t>
      </w:r>
      <w:r w:rsidR="00E17874" w:rsidRPr="009515EF">
        <w:rPr>
          <w:rFonts w:ascii="Times New Roman" w:hAnsi="Times New Roman" w:cs="Times New Roman"/>
          <w:sz w:val="24"/>
          <w:szCs w:val="24"/>
        </w:rPr>
        <w:t>.</w:t>
      </w:r>
    </w:p>
    <w:p w14:paraId="2D38A663" w14:textId="2644882A" w:rsidR="0084123B" w:rsidRPr="009515EF" w:rsidRDefault="00E17874" w:rsidP="00CF317F">
      <w:pPr>
        <w:rPr>
          <w:rFonts w:ascii="Times New Roman" w:hAnsi="Times New Roman" w:cs="Times New Roman"/>
          <w:sz w:val="24"/>
          <w:szCs w:val="24"/>
        </w:rPr>
      </w:pPr>
      <w:r w:rsidRPr="009515EF">
        <w:rPr>
          <w:rFonts w:ascii="Times New Roman" w:hAnsi="Times New Roman" w:cs="Times New Roman"/>
          <w:sz w:val="24"/>
          <w:szCs w:val="24"/>
        </w:rPr>
        <w:tab/>
        <w:t xml:space="preserve">How would </w:t>
      </w:r>
      <w:r w:rsidR="00572B8E" w:rsidRPr="009515EF">
        <w:rPr>
          <w:rFonts w:ascii="Times New Roman" w:hAnsi="Times New Roman" w:cs="Times New Roman"/>
          <w:sz w:val="24"/>
          <w:szCs w:val="24"/>
        </w:rPr>
        <w:t xml:space="preserve">the </w:t>
      </w:r>
      <w:r w:rsidR="00572B8E" w:rsidRPr="009515EF">
        <w:rPr>
          <w:rFonts w:ascii="Times New Roman" w:hAnsi="Times New Roman" w:cs="Times New Roman"/>
          <w:i/>
          <w:iCs/>
          <w:sz w:val="24"/>
          <w:szCs w:val="24"/>
        </w:rPr>
        <w:t>real kinds</w:t>
      </w:r>
      <w:r w:rsidRPr="009515EF">
        <w:rPr>
          <w:rFonts w:ascii="Times New Roman" w:hAnsi="Times New Roman" w:cs="Times New Roman"/>
          <w:sz w:val="24"/>
          <w:szCs w:val="24"/>
        </w:rPr>
        <w:t xml:space="preserve"> </w:t>
      </w:r>
      <w:r w:rsidR="00572B8E" w:rsidRPr="009515EF">
        <w:rPr>
          <w:rFonts w:ascii="Times New Roman" w:hAnsi="Times New Roman" w:cs="Times New Roman"/>
          <w:sz w:val="24"/>
          <w:szCs w:val="24"/>
        </w:rPr>
        <w:t>response</w:t>
      </w:r>
      <w:r w:rsidRPr="009515EF">
        <w:rPr>
          <w:rFonts w:ascii="Times New Roman" w:hAnsi="Times New Roman" w:cs="Times New Roman"/>
          <w:sz w:val="24"/>
          <w:szCs w:val="24"/>
        </w:rPr>
        <w:t xml:space="preserve"> fare against th</w:t>
      </w:r>
      <w:r w:rsidR="008F158C" w:rsidRPr="009515EF">
        <w:rPr>
          <w:rFonts w:ascii="Times New Roman" w:hAnsi="Times New Roman" w:cs="Times New Roman"/>
          <w:sz w:val="24"/>
          <w:szCs w:val="24"/>
        </w:rPr>
        <w:t>is body of work</w:t>
      </w:r>
      <w:r w:rsidRPr="009515EF">
        <w:rPr>
          <w:rFonts w:ascii="Times New Roman" w:hAnsi="Times New Roman" w:cs="Times New Roman"/>
          <w:sz w:val="24"/>
          <w:szCs w:val="24"/>
        </w:rPr>
        <w:t>? About as well as it did against ablation studies.</w:t>
      </w:r>
      <w:r w:rsidR="00220267" w:rsidRPr="009515EF">
        <w:rPr>
          <w:rFonts w:ascii="Times New Roman" w:hAnsi="Times New Roman" w:cs="Times New Roman"/>
          <w:sz w:val="24"/>
          <w:szCs w:val="24"/>
        </w:rPr>
        <w:t xml:space="preserve"> Here we are using non-naturalistic environments, including some </w:t>
      </w:r>
      <w:r w:rsidR="0077385C" w:rsidRPr="009515EF">
        <w:rPr>
          <w:rFonts w:ascii="Times New Roman" w:hAnsi="Times New Roman" w:cs="Times New Roman"/>
          <w:sz w:val="24"/>
          <w:szCs w:val="24"/>
        </w:rPr>
        <w:t xml:space="preserve">wildly unrealistic </w:t>
      </w:r>
      <w:r w:rsidR="00220267" w:rsidRPr="009515EF">
        <w:rPr>
          <w:rFonts w:ascii="Times New Roman" w:hAnsi="Times New Roman" w:cs="Times New Roman"/>
          <w:sz w:val="24"/>
          <w:szCs w:val="24"/>
        </w:rPr>
        <w:t xml:space="preserve">ones — </w:t>
      </w:r>
      <w:r w:rsidR="0077385C" w:rsidRPr="009515EF">
        <w:rPr>
          <w:rFonts w:ascii="Times New Roman" w:hAnsi="Times New Roman" w:cs="Times New Roman"/>
          <w:sz w:val="24"/>
          <w:szCs w:val="24"/>
        </w:rPr>
        <w:t xml:space="preserve">e.g., </w:t>
      </w:r>
      <w:r w:rsidR="00220267" w:rsidRPr="009515EF">
        <w:rPr>
          <w:rFonts w:ascii="Times New Roman" w:hAnsi="Times New Roman" w:cs="Times New Roman"/>
          <w:sz w:val="24"/>
          <w:szCs w:val="24"/>
        </w:rPr>
        <w:t xml:space="preserve">cardboard cutouts standing in for </w:t>
      </w:r>
      <w:r w:rsidR="0077385C" w:rsidRPr="009515EF">
        <w:rPr>
          <w:rFonts w:ascii="Times New Roman" w:hAnsi="Times New Roman" w:cs="Times New Roman"/>
          <w:sz w:val="24"/>
          <w:szCs w:val="24"/>
        </w:rPr>
        <w:t>worms</w:t>
      </w:r>
      <w:r w:rsidR="00220267" w:rsidRPr="009515EF">
        <w:rPr>
          <w:rFonts w:ascii="Times New Roman" w:hAnsi="Times New Roman" w:cs="Times New Roman"/>
          <w:sz w:val="24"/>
          <w:szCs w:val="24"/>
        </w:rPr>
        <w:t xml:space="preserve"> — to probe the way that anuran prey capture works </w:t>
      </w:r>
      <w:r w:rsidR="0056088D" w:rsidRPr="009515EF">
        <w:rPr>
          <w:rFonts w:ascii="Times New Roman" w:hAnsi="Times New Roman" w:cs="Times New Roman"/>
          <w:sz w:val="24"/>
          <w:szCs w:val="24"/>
        </w:rPr>
        <w:t xml:space="preserve">in real, </w:t>
      </w:r>
      <w:r w:rsidR="00413C8E" w:rsidRPr="009515EF">
        <w:rPr>
          <w:rFonts w:ascii="Times New Roman" w:hAnsi="Times New Roman" w:cs="Times New Roman"/>
          <w:sz w:val="24"/>
          <w:szCs w:val="24"/>
        </w:rPr>
        <w:t>natural</w:t>
      </w:r>
      <w:r w:rsidR="0056088D" w:rsidRPr="009515EF">
        <w:rPr>
          <w:rFonts w:ascii="Times New Roman" w:hAnsi="Times New Roman" w:cs="Times New Roman"/>
          <w:sz w:val="24"/>
          <w:szCs w:val="24"/>
        </w:rPr>
        <w:t>, environments</w:t>
      </w:r>
      <w:r w:rsidR="00220267" w:rsidRPr="009515EF">
        <w:rPr>
          <w:rFonts w:ascii="Times New Roman" w:hAnsi="Times New Roman" w:cs="Times New Roman"/>
          <w:sz w:val="24"/>
          <w:szCs w:val="24"/>
        </w:rPr>
        <w:t xml:space="preserve">. </w:t>
      </w:r>
      <w:r w:rsidR="0056088D" w:rsidRPr="009515EF">
        <w:rPr>
          <w:rFonts w:ascii="Times New Roman" w:hAnsi="Times New Roman" w:cs="Times New Roman"/>
          <w:sz w:val="24"/>
          <w:szCs w:val="24"/>
        </w:rPr>
        <w:t>We might object</w:t>
      </w:r>
      <w:r w:rsidR="00E858E8" w:rsidRPr="009515EF">
        <w:rPr>
          <w:rFonts w:ascii="Times New Roman" w:hAnsi="Times New Roman" w:cs="Times New Roman"/>
          <w:sz w:val="24"/>
          <w:szCs w:val="24"/>
        </w:rPr>
        <w:t xml:space="preserve"> that prey capture works differently in different environments, but these objections would rely on </w:t>
      </w:r>
      <w:r w:rsidR="00E858E8" w:rsidRPr="009515EF">
        <w:rPr>
          <w:rFonts w:ascii="Times New Roman" w:hAnsi="Times New Roman" w:cs="Times New Roman"/>
          <w:i/>
          <w:iCs/>
          <w:sz w:val="24"/>
          <w:szCs w:val="24"/>
        </w:rPr>
        <w:t>facts about how prey capture works in those environments</w:t>
      </w:r>
      <w:r w:rsidR="00E858E8" w:rsidRPr="009515EF">
        <w:rPr>
          <w:rFonts w:ascii="Times New Roman" w:hAnsi="Times New Roman" w:cs="Times New Roman"/>
          <w:sz w:val="24"/>
          <w:szCs w:val="24"/>
        </w:rPr>
        <w:t xml:space="preserve">. They would not go, </w:t>
      </w:r>
      <w:r w:rsidR="0084123B" w:rsidRPr="009515EF">
        <w:rPr>
          <w:rFonts w:ascii="Times New Roman" w:hAnsi="Times New Roman" w:cs="Times New Roman"/>
          <w:sz w:val="24"/>
          <w:szCs w:val="24"/>
        </w:rPr>
        <w:t xml:space="preserve">“Well, </w:t>
      </w:r>
      <w:r w:rsidR="00E858E8" w:rsidRPr="009515EF">
        <w:rPr>
          <w:rFonts w:ascii="Times New Roman" w:hAnsi="Times New Roman" w:cs="Times New Roman"/>
          <w:sz w:val="24"/>
          <w:szCs w:val="24"/>
        </w:rPr>
        <w:t>these are very nice experiments, b</w:t>
      </w:r>
      <w:r w:rsidR="0084123B" w:rsidRPr="009515EF">
        <w:rPr>
          <w:rFonts w:ascii="Times New Roman" w:hAnsi="Times New Roman" w:cs="Times New Roman"/>
          <w:sz w:val="24"/>
          <w:szCs w:val="24"/>
        </w:rPr>
        <w:t xml:space="preserve">ut unfortunately you’ve made a terrible error: the non-naturalistic environment isn’t of a kind with the naturalistic one! </w:t>
      </w:r>
      <w:r w:rsidR="00E858E8" w:rsidRPr="009515EF">
        <w:rPr>
          <w:rFonts w:ascii="Times New Roman" w:hAnsi="Times New Roman" w:cs="Times New Roman"/>
          <w:sz w:val="24"/>
          <w:szCs w:val="24"/>
        </w:rPr>
        <w:t>Shame</w:t>
      </w:r>
      <w:r w:rsidR="0084123B" w:rsidRPr="009515EF">
        <w:rPr>
          <w:rFonts w:ascii="Times New Roman" w:hAnsi="Times New Roman" w:cs="Times New Roman"/>
          <w:sz w:val="24"/>
          <w:szCs w:val="24"/>
        </w:rPr>
        <w:t xml:space="preserve"> you spent so much time on </w:t>
      </w:r>
      <w:r w:rsidR="00E858E8" w:rsidRPr="009515EF">
        <w:rPr>
          <w:rFonts w:ascii="Times New Roman" w:hAnsi="Times New Roman" w:cs="Times New Roman"/>
          <w:sz w:val="24"/>
          <w:szCs w:val="24"/>
        </w:rPr>
        <w:t>this study</w:t>
      </w:r>
      <w:r w:rsidR="0084123B" w:rsidRPr="009515EF">
        <w:rPr>
          <w:rFonts w:ascii="Times New Roman" w:hAnsi="Times New Roman" w:cs="Times New Roman"/>
          <w:sz w:val="24"/>
          <w:szCs w:val="24"/>
        </w:rPr>
        <w:t xml:space="preserve">; </w:t>
      </w:r>
      <w:r w:rsidR="00E858E8" w:rsidRPr="009515EF">
        <w:rPr>
          <w:rFonts w:ascii="Times New Roman" w:hAnsi="Times New Roman" w:cs="Times New Roman"/>
          <w:sz w:val="24"/>
          <w:szCs w:val="24"/>
        </w:rPr>
        <w:t>it</w:t>
      </w:r>
      <w:r w:rsidR="00D45027" w:rsidRPr="009515EF">
        <w:rPr>
          <w:rFonts w:ascii="Times New Roman" w:hAnsi="Times New Roman" w:cs="Times New Roman"/>
          <w:sz w:val="24"/>
          <w:szCs w:val="24"/>
        </w:rPr>
        <w:t>’</w:t>
      </w:r>
      <w:r w:rsidR="00E858E8" w:rsidRPr="009515EF">
        <w:rPr>
          <w:rFonts w:ascii="Times New Roman" w:hAnsi="Times New Roman" w:cs="Times New Roman"/>
          <w:sz w:val="24"/>
          <w:szCs w:val="24"/>
        </w:rPr>
        <w:t>s</w:t>
      </w:r>
      <w:r w:rsidR="0084123B" w:rsidRPr="009515EF">
        <w:rPr>
          <w:rFonts w:ascii="Times New Roman" w:hAnsi="Times New Roman" w:cs="Times New Roman"/>
          <w:sz w:val="24"/>
          <w:szCs w:val="24"/>
        </w:rPr>
        <w:t xml:space="preserve"> worthless.”</w:t>
      </w:r>
      <w:r w:rsidR="00F04D64" w:rsidRPr="009515EF">
        <w:rPr>
          <w:rFonts w:ascii="Times New Roman" w:hAnsi="Times New Roman" w:cs="Times New Roman"/>
          <w:sz w:val="24"/>
          <w:szCs w:val="24"/>
        </w:rPr>
        <w:t xml:space="preserve"> The reason this is so ridiculous is that these studies put no evidential or epistemic weight put on </w:t>
      </w:r>
      <w:r w:rsidR="0056088D" w:rsidRPr="009515EF">
        <w:rPr>
          <w:rFonts w:ascii="Times New Roman" w:hAnsi="Times New Roman" w:cs="Times New Roman"/>
          <w:sz w:val="24"/>
          <w:szCs w:val="24"/>
        </w:rPr>
        <w:t>the experimental</w:t>
      </w:r>
      <w:r w:rsidR="0056088D" w:rsidRPr="009515EF">
        <w:rPr>
          <w:rFonts w:ascii="Times New Roman" w:hAnsi="Times New Roman" w:cs="Times New Roman"/>
          <w:i/>
          <w:iCs/>
          <w:sz w:val="24"/>
          <w:szCs w:val="24"/>
        </w:rPr>
        <w:t xml:space="preserve"> </w:t>
      </w:r>
      <w:r w:rsidR="0056088D" w:rsidRPr="009515EF">
        <w:rPr>
          <w:rFonts w:ascii="Times New Roman" w:hAnsi="Times New Roman" w:cs="Times New Roman"/>
          <w:sz w:val="24"/>
          <w:szCs w:val="24"/>
        </w:rPr>
        <w:t xml:space="preserve">stimuli (cardboard cutouts) being </w:t>
      </w:r>
      <w:r w:rsidR="0056088D" w:rsidRPr="009515EF">
        <w:rPr>
          <w:rFonts w:ascii="Times New Roman" w:hAnsi="Times New Roman" w:cs="Times New Roman"/>
          <w:i/>
          <w:iCs/>
          <w:sz w:val="24"/>
          <w:szCs w:val="24"/>
        </w:rPr>
        <w:t>of a kind</w:t>
      </w:r>
      <w:r w:rsidR="0056088D" w:rsidRPr="009515EF">
        <w:rPr>
          <w:rFonts w:ascii="Times New Roman" w:hAnsi="Times New Roman" w:cs="Times New Roman"/>
          <w:sz w:val="24"/>
          <w:szCs w:val="24"/>
        </w:rPr>
        <w:t xml:space="preserve"> with the stimuli we’re trying to draw conclusions about (</w:t>
      </w:r>
      <w:r w:rsidR="0064135B" w:rsidRPr="009515EF">
        <w:rPr>
          <w:rFonts w:ascii="Times New Roman" w:hAnsi="Times New Roman" w:cs="Times New Roman"/>
          <w:sz w:val="24"/>
          <w:szCs w:val="24"/>
        </w:rPr>
        <w:t>worms</w:t>
      </w:r>
      <w:r w:rsidR="0056088D" w:rsidRPr="009515EF">
        <w:rPr>
          <w:rFonts w:ascii="Times New Roman" w:hAnsi="Times New Roman" w:cs="Times New Roman"/>
          <w:sz w:val="24"/>
          <w:szCs w:val="24"/>
        </w:rPr>
        <w:t>)</w:t>
      </w:r>
      <w:r w:rsidR="00F04D64" w:rsidRPr="009515EF">
        <w:rPr>
          <w:rFonts w:ascii="Times New Roman" w:hAnsi="Times New Roman" w:cs="Times New Roman"/>
          <w:sz w:val="24"/>
          <w:szCs w:val="24"/>
        </w:rPr>
        <w:t xml:space="preserve">, </w:t>
      </w:r>
      <w:r w:rsidR="0056088D" w:rsidRPr="009515EF">
        <w:rPr>
          <w:rFonts w:ascii="Times New Roman" w:hAnsi="Times New Roman" w:cs="Times New Roman"/>
          <w:sz w:val="24"/>
          <w:szCs w:val="24"/>
        </w:rPr>
        <w:t>but only</w:t>
      </w:r>
      <w:r w:rsidR="00F04D64" w:rsidRPr="009515EF">
        <w:rPr>
          <w:rFonts w:ascii="Times New Roman" w:hAnsi="Times New Roman" w:cs="Times New Roman"/>
          <w:sz w:val="24"/>
          <w:szCs w:val="24"/>
        </w:rPr>
        <w:t xml:space="preserve"> on the fact that the frog is using the same resources in the two environments.</w:t>
      </w:r>
      <w:r w:rsidR="00220267" w:rsidRPr="009515EF">
        <w:rPr>
          <w:rFonts w:ascii="Times New Roman" w:hAnsi="Times New Roman" w:cs="Times New Roman"/>
          <w:sz w:val="24"/>
          <w:szCs w:val="24"/>
        </w:rPr>
        <w:t xml:space="preserve"> I’m not </w:t>
      </w:r>
      <w:r w:rsidR="0056088D" w:rsidRPr="009515EF">
        <w:rPr>
          <w:rFonts w:ascii="Times New Roman" w:hAnsi="Times New Roman" w:cs="Times New Roman"/>
          <w:sz w:val="24"/>
          <w:szCs w:val="24"/>
        </w:rPr>
        <w:t>trying to mock</w:t>
      </w:r>
      <w:r w:rsidR="00220267" w:rsidRPr="009515EF">
        <w:rPr>
          <w:rFonts w:ascii="Times New Roman" w:hAnsi="Times New Roman" w:cs="Times New Roman"/>
          <w:sz w:val="24"/>
          <w:szCs w:val="24"/>
        </w:rPr>
        <w:t xml:space="preserve"> Millikan here. She didn’t give this response to this sort of experiment. The point is that </w:t>
      </w:r>
      <w:r w:rsidR="00D41CE5" w:rsidRPr="009515EF">
        <w:rPr>
          <w:rFonts w:ascii="Times New Roman" w:hAnsi="Times New Roman" w:cs="Times New Roman"/>
          <w:sz w:val="24"/>
          <w:szCs w:val="24"/>
        </w:rPr>
        <w:t xml:space="preserve">she was right not to: it would have been a mistake to think that the logic of these studies </w:t>
      </w:r>
      <w:r w:rsidR="0064135B" w:rsidRPr="009515EF">
        <w:rPr>
          <w:rFonts w:ascii="Times New Roman" w:hAnsi="Times New Roman" w:cs="Times New Roman"/>
          <w:sz w:val="24"/>
          <w:szCs w:val="24"/>
        </w:rPr>
        <w:t xml:space="preserve">— </w:t>
      </w:r>
      <w:r w:rsidR="00D41CE5" w:rsidRPr="009515EF">
        <w:rPr>
          <w:rFonts w:ascii="Times New Roman" w:hAnsi="Times New Roman" w:cs="Times New Roman"/>
          <w:sz w:val="24"/>
          <w:szCs w:val="24"/>
        </w:rPr>
        <w:t xml:space="preserve">and, by extension, </w:t>
      </w:r>
      <w:r w:rsidR="0064135B" w:rsidRPr="009515EF">
        <w:rPr>
          <w:rFonts w:ascii="Times New Roman" w:hAnsi="Times New Roman" w:cs="Times New Roman"/>
          <w:sz w:val="24"/>
          <w:szCs w:val="24"/>
        </w:rPr>
        <w:t xml:space="preserve">the logic of </w:t>
      </w:r>
      <w:r w:rsidR="00D41CE5" w:rsidRPr="009515EF">
        <w:rPr>
          <w:rFonts w:ascii="Times New Roman" w:hAnsi="Times New Roman" w:cs="Times New Roman"/>
          <w:sz w:val="24"/>
          <w:szCs w:val="24"/>
        </w:rPr>
        <w:t>illustration</w:t>
      </w:r>
      <w:r w:rsidR="0064135B" w:rsidRPr="009515EF">
        <w:rPr>
          <w:rFonts w:ascii="Times New Roman" w:hAnsi="Times New Roman" w:cs="Times New Roman"/>
          <w:sz w:val="24"/>
          <w:szCs w:val="24"/>
        </w:rPr>
        <w:t xml:space="preserve"> — </w:t>
      </w:r>
      <w:r w:rsidR="00D41CE5" w:rsidRPr="009515EF">
        <w:rPr>
          <w:rFonts w:ascii="Times New Roman" w:hAnsi="Times New Roman" w:cs="Times New Roman"/>
          <w:sz w:val="24"/>
          <w:szCs w:val="24"/>
        </w:rPr>
        <w:t>relied</w:t>
      </w:r>
      <w:r w:rsidR="001F75C3" w:rsidRPr="009515EF">
        <w:rPr>
          <w:rFonts w:ascii="Times New Roman" w:hAnsi="Times New Roman" w:cs="Times New Roman"/>
          <w:sz w:val="24"/>
          <w:szCs w:val="24"/>
        </w:rPr>
        <w:t xml:space="preserve"> on shared kind-hood in the relevant way</w:t>
      </w:r>
      <w:r w:rsidR="00220267" w:rsidRPr="009515EF">
        <w:rPr>
          <w:rFonts w:ascii="Times New Roman" w:hAnsi="Times New Roman" w:cs="Times New Roman"/>
          <w:sz w:val="24"/>
          <w:szCs w:val="24"/>
        </w:rPr>
        <w:t>.</w:t>
      </w:r>
    </w:p>
    <w:p w14:paraId="40792F71" w14:textId="04531726" w:rsidR="00C16A3C" w:rsidRPr="009515EF" w:rsidRDefault="000208B7" w:rsidP="00CF317F">
      <w:pPr>
        <w:rPr>
          <w:rFonts w:ascii="Times New Roman" w:hAnsi="Times New Roman" w:cs="Times New Roman"/>
          <w:sz w:val="24"/>
          <w:szCs w:val="24"/>
        </w:rPr>
      </w:pPr>
      <w:r w:rsidRPr="009515EF">
        <w:rPr>
          <w:rFonts w:ascii="Times New Roman" w:hAnsi="Times New Roman" w:cs="Times New Roman"/>
          <w:sz w:val="24"/>
          <w:szCs w:val="24"/>
        </w:rPr>
        <w:tab/>
      </w:r>
      <w:r w:rsidR="00E858E8" w:rsidRPr="009515EF">
        <w:rPr>
          <w:rFonts w:ascii="Times New Roman" w:hAnsi="Times New Roman" w:cs="Times New Roman"/>
          <w:sz w:val="24"/>
          <w:szCs w:val="24"/>
        </w:rPr>
        <w:t>To come to the complications this comparison raises:</w:t>
      </w:r>
      <w:r w:rsidR="00CE2BF8" w:rsidRPr="009515EF">
        <w:rPr>
          <w:rFonts w:ascii="Times New Roman" w:hAnsi="Times New Roman" w:cs="Times New Roman"/>
          <w:sz w:val="24"/>
          <w:szCs w:val="24"/>
        </w:rPr>
        <w:t xml:space="preserve"> it </w:t>
      </w:r>
      <w:r w:rsidR="00CE2BF8" w:rsidRPr="009515EF">
        <w:rPr>
          <w:rFonts w:ascii="Times New Roman" w:hAnsi="Times New Roman" w:cs="Times New Roman"/>
          <w:i/>
          <w:iCs/>
          <w:sz w:val="24"/>
          <w:szCs w:val="24"/>
        </w:rPr>
        <w:t>is</w:t>
      </w:r>
      <w:r w:rsidR="00CE2BF8" w:rsidRPr="009515EF">
        <w:rPr>
          <w:rFonts w:ascii="Times New Roman" w:hAnsi="Times New Roman" w:cs="Times New Roman"/>
          <w:sz w:val="24"/>
          <w:szCs w:val="24"/>
        </w:rPr>
        <w:t xml:space="preserve"> possible to argue that prey capture works differently in naturalistic and non-naturalistic environments. </w:t>
      </w:r>
      <w:r w:rsidR="001F75C3" w:rsidRPr="009515EF">
        <w:rPr>
          <w:rFonts w:ascii="Times New Roman" w:hAnsi="Times New Roman" w:cs="Times New Roman"/>
          <w:sz w:val="24"/>
          <w:szCs w:val="24"/>
        </w:rPr>
        <w:t>E</w:t>
      </w:r>
      <w:r w:rsidR="00CE2BF8" w:rsidRPr="009515EF">
        <w:rPr>
          <w:rFonts w:ascii="Times New Roman" w:hAnsi="Times New Roman" w:cs="Times New Roman"/>
          <w:sz w:val="24"/>
          <w:szCs w:val="24"/>
        </w:rPr>
        <w:t xml:space="preserve">cological psychologists have </w:t>
      </w:r>
      <w:r w:rsidR="001F75C3" w:rsidRPr="009515EF">
        <w:rPr>
          <w:rFonts w:ascii="Times New Roman" w:hAnsi="Times New Roman" w:cs="Times New Roman"/>
          <w:sz w:val="24"/>
          <w:szCs w:val="24"/>
        </w:rPr>
        <w:t>been making points like this</w:t>
      </w:r>
      <w:r w:rsidR="00CE2BF8" w:rsidRPr="009515EF">
        <w:rPr>
          <w:rFonts w:ascii="Times New Roman" w:hAnsi="Times New Roman" w:cs="Times New Roman"/>
          <w:sz w:val="24"/>
          <w:szCs w:val="24"/>
        </w:rPr>
        <w:t xml:space="preserve"> for decades: in a highly impoverished (experimental) environment, an organism may perform its tasks differently than it does normally, when it has more environmental information to take advantage of. This is a harder case to make when we’re only eliminating one or a few features of the environment, </w:t>
      </w:r>
      <w:r w:rsidR="003A2A4C" w:rsidRPr="009515EF">
        <w:rPr>
          <w:rFonts w:ascii="Times New Roman" w:hAnsi="Times New Roman" w:cs="Times New Roman"/>
          <w:sz w:val="24"/>
          <w:szCs w:val="24"/>
        </w:rPr>
        <w:t xml:space="preserve">but in any case, </w:t>
      </w:r>
      <w:r w:rsidR="00CE2BF8" w:rsidRPr="009515EF">
        <w:rPr>
          <w:rFonts w:ascii="Times New Roman" w:hAnsi="Times New Roman" w:cs="Times New Roman"/>
          <w:sz w:val="24"/>
          <w:szCs w:val="24"/>
        </w:rPr>
        <w:t xml:space="preserve">the task for the frog researcher is the same: to show that the </w:t>
      </w:r>
      <w:r w:rsidR="00CE2BF8" w:rsidRPr="009515EF">
        <w:rPr>
          <w:rFonts w:ascii="Times New Roman" w:hAnsi="Times New Roman" w:cs="Times New Roman"/>
          <w:i/>
          <w:iCs/>
          <w:sz w:val="24"/>
          <w:szCs w:val="24"/>
        </w:rPr>
        <w:t>potential</w:t>
      </w:r>
      <w:r w:rsidR="00CE2BF8" w:rsidRPr="009515EF">
        <w:rPr>
          <w:rFonts w:ascii="Times New Roman" w:hAnsi="Times New Roman" w:cs="Times New Roman"/>
          <w:sz w:val="24"/>
          <w:szCs w:val="24"/>
        </w:rPr>
        <w:t xml:space="preserve"> differences in how prey-capture works are not </w:t>
      </w:r>
      <w:r w:rsidR="00CE2BF8" w:rsidRPr="009515EF">
        <w:rPr>
          <w:rFonts w:ascii="Times New Roman" w:hAnsi="Times New Roman" w:cs="Times New Roman"/>
          <w:i/>
          <w:iCs/>
          <w:sz w:val="24"/>
          <w:szCs w:val="24"/>
        </w:rPr>
        <w:t>actual</w:t>
      </w:r>
      <w:r w:rsidR="00CE2BF8" w:rsidRPr="009515EF">
        <w:rPr>
          <w:rFonts w:ascii="Times New Roman" w:hAnsi="Times New Roman" w:cs="Times New Roman"/>
          <w:sz w:val="24"/>
          <w:szCs w:val="24"/>
        </w:rPr>
        <w:t xml:space="preserve">. </w:t>
      </w:r>
      <w:r w:rsidR="001F75C3" w:rsidRPr="009515EF">
        <w:rPr>
          <w:rFonts w:ascii="Times New Roman" w:hAnsi="Times New Roman" w:cs="Times New Roman"/>
          <w:sz w:val="24"/>
          <w:szCs w:val="24"/>
        </w:rPr>
        <w:t xml:space="preserve">For example, consider </w:t>
      </w:r>
      <w:r w:rsidR="002F56C0" w:rsidRPr="009515EF">
        <w:rPr>
          <w:rFonts w:ascii="Times New Roman" w:hAnsi="Times New Roman" w:cs="Times New Roman"/>
          <w:sz w:val="24"/>
          <w:szCs w:val="24"/>
        </w:rPr>
        <w:t xml:space="preserve">Hartle &amp; Wilcox’s </w:t>
      </w:r>
      <w:r w:rsidR="002F56C0" w:rsidRPr="009515EF">
        <w:rPr>
          <w:rFonts w:ascii="Times New Roman" w:hAnsi="Times New Roman" w:cs="Times New Roman"/>
          <w:sz w:val="24"/>
          <w:szCs w:val="24"/>
        </w:rPr>
        <w:fldChar w:fldCharType="begin" w:fldLock="1"/>
      </w:r>
      <w:r w:rsidR="00CD5B0D" w:rsidRPr="009515EF">
        <w:rPr>
          <w:rFonts w:ascii="Times New Roman" w:hAnsi="Times New Roman" w:cs="Times New Roman"/>
          <w:sz w:val="24"/>
          <w:szCs w:val="24"/>
        </w:rPr>
        <w:instrText>ADDIN CSL_CITATION {"citationItems":[{"id":"ITEM-1","itemData":{"DOI":"10.1016/j.visres.2016.05.006","author":[{"dropping-particle":"","family":"Hartle","given":"Brittney","non-dropping-particle":"","parse-names":false,"suffix":""},{"dropping-particle":"","family":"Wilcox","given":"Laurie M","non-dropping-particle":"","parse-names":false,"suffix":""}],"container-title":"Vision Research","id":"ITEM-1","issued":{"date-parts":[["2016"]]},"page":"64-75","publisher":"Elsevier Ltd","title":"Depth magnitude from stereopsis: Assessment techniques and the role of experience","type":"article-journal","volume":"125"},"suppress-author":1,"uris":["http://www.mendeley.com/documents/?uuid=5408cbe6-e07c-4136-9ca3-07794578549a"]}],"mendeley":{"formattedCitation":"(2016)","plainTextFormattedCitation":"(2016)","previouslyFormattedCitation":"(2016)"},"properties":{"noteIndex":0},"schema":"https://github.com/citation-style-language/schema/raw/master/csl-citation.json"}</w:instrText>
      </w:r>
      <w:r w:rsidR="002F56C0" w:rsidRPr="009515EF">
        <w:rPr>
          <w:rFonts w:ascii="Times New Roman" w:hAnsi="Times New Roman" w:cs="Times New Roman"/>
          <w:sz w:val="24"/>
          <w:szCs w:val="24"/>
        </w:rPr>
        <w:fldChar w:fldCharType="separate"/>
      </w:r>
      <w:r w:rsidR="002F56C0" w:rsidRPr="009515EF">
        <w:rPr>
          <w:rFonts w:ascii="Times New Roman" w:hAnsi="Times New Roman" w:cs="Times New Roman"/>
          <w:noProof/>
          <w:sz w:val="24"/>
          <w:szCs w:val="24"/>
        </w:rPr>
        <w:t>(2016)</w:t>
      </w:r>
      <w:r w:rsidR="002F56C0" w:rsidRPr="009515EF">
        <w:rPr>
          <w:rFonts w:ascii="Times New Roman" w:hAnsi="Times New Roman" w:cs="Times New Roman"/>
          <w:sz w:val="24"/>
          <w:szCs w:val="24"/>
        </w:rPr>
        <w:fldChar w:fldCharType="end"/>
      </w:r>
      <w:r w:rsidR="002F56C0" w:rsidRPr="009515EF">
        <w:rPr>
          <w:rFonts w:ascii="Times New Roman" w:hAnsi="Times New Roman" w:cs="Times New Roman"/>
          <w:sz w:val="24"/>
          <w:szCs w:val="24"/>
        </w:rPr>
        <w:t xml:space="preserve"> study of stereopsis. They </w:t>
      </w:r>
      <w:r w:rsidR="00C16A3C" w:rsidRPr="009515EF">
        <w:rPr>
          <w:rFonts w:ascii="Times New Roman" w:hAnsi="Times New Roman" w:cs="Times New Roman"/>
          <w:sz w:val="24"/>
          <w:szCs w:val="24"/>
        </w:rPr>
        <w:t>were investigating the role of different binocular cues in depth perception, and</w:t>
      </w:r>
      <w:r w:rsidR="00A871D3" w:rsidRPr="009515EF">
        <w:rPr>
          <w:rFonts w:ascii="Times New Roman" w:hAnsi="Times New Roman" w:cs="Times New Roman"/>
          <w:sz w:val="24"/>
          <w:szCs w:val="24"/>
        </w:rPr>
        <w:t xml:space="preserve">, chasing down of some unexpected patterns in the data, they realized that participants </w:t>
      </w:r>
      <w:r w:rsidR="00FD0111" w:rsidRPr="009515EF">
        <w:rPr>
          <w:rFonts w:ascii="Times New Roman" w:hAnsi="Times New Roman" w:cs="Times New Roman"/>
          <w:sz w:val="24"/>
          <w:szCs w:val="24"/>
        </w:rPr>
        <w:t xml:space="preserve">had (unknowingly) discovered </w:t>
      </w:r>
      <w:r w:rsidR="00FD0111" w:rsidRPr="009515EF">
        <w:rPr>
          <w:rFonts w:ascii="Times New Roman" w:hAnsi="Times New Roman" w:cs="Times New Roman"/>
          <w:i/>
          <w:iCs/>
          <w:sz w:val="24"/>
          <w:szCs w:val="24"/>
        </w:rPr>
        <w:t>monocular</w:t>
      </w:r>
      <w:r w:rsidR="00FD0111" w:rsidRPr="009515EF">
        <w:rPr>
          <w:rFonts w:ascii="Times New Roman" w:hAnsi="Times New Roman" w:cs="Times New Roman"/>
          <w:sz w:val="24"/>
          <w:szCs w:val="24"/>
        </w:rPr>
        <w:t xml:space="preserve"> cues in the images</w:t>
      </w:r>
      <w:r w:rsidR="002F339B" w:rsidRPr="009515EF">
        <w:rPr>
          <w:rFonts w:ascii="Times New Roman" w:hAnsi="Times New Roman" w:cs="Times New Roman"/>
          <w:sz w:val="24"/>
          <w:szCs w:val="24"/>
        </w:rPr>
        <w:t xml:space="preserve">, </w:t>
      </w:r>
      <w:r w:rsidR="00A871D3" w:rsidRPr="009515EF">
        <w:rPr>
          <w:rFonts w:ascii="Times New Roman" w:hAnsi="Times New Roman" w:cs="Times New Roman"/>
          <w:sz w:val="24"/>
          <w:szCs w:val="24"/>
        </w:rPr>
        <w:t>which</w:t>
      </w:r>
      <w:r w:rsidR="00C16A3C" w:rsidRPr="009515EF">
        <w:rPr>
          <w:rFonts w:ascii="Times New Roman" w:hAnsi="Times New Roman" w:cs="Times New Roman"/>
          <w:sz w:val="24"/>
          <w:szCs w:val="24"/>
        </w:rPr>
        <w:t xml:space="preserve"> are absent in normal environments. If Hartle &amp; Wilcox </w:t>
      </w:r>
      <w:r w:rsidR="00C16A3C" w:rsidRPr="009515EF">
        <w:rPr>
          <w:rFonts w:ascii="Times New Roman" w:hAnsi="Times New Roman" w:cs="Times New Roman"/>
          <w:sz w:val="24"/>
          <w:szCs w:val="24"/>
        </w:rPr>
        <w:lastRenderedPageBreak/>
        <w:t xml:space="preserve">hadn’t discovered this, </w:t>
      </w:r>
      <w:r w:rsidR="00FD64C6" w:rsidRPr="009515EF">
        <w:rPr>
          <w:rFonts w:ascii="Times New Roman" w:hAnsi="Times New Roman" w:cs="Times New Roman"/>
          <w:sz w:val="24"/>
          <w:szCs w:val="24"/>
        </w:rPr>
        <w:t xml:space="preserve">they </w:t>
      </w:r>
      <w:r w:rsidR="00161019" w:rsidRPr="009515EF">
        <w:rPr>
          <w:rFonts w:ascii="Times New Roman" w:hAnsi="Times New Roman" w:cs="Times New Roman"/>
          <w:sz w:val="24"/>
          <w:szCs w:val="24"/>
        </w:rPr>
        <w:t>might</w:t>
      </w:r>
      <w:r w:rsidR="00FD64C6" w:rsidRPr="009515EF">
        <w:rPr>
          <w:rFonts w:ascii="Times New Roman" w:hAnsi="Times New Roman" w:cs="Times New Roman"/>
          <w:sz w:val="24"/>
          <w:szCs w:val="24"/>
        </w:rPr>
        <w:t xml:space="preserve"> have</w:t>
      </w:r>
      <w:r w:rsidR="00C16A3C" w:rsidRPr="009515EF">
        <w:rPr>
          <w:rFonts w:ascii="Times New Roman" w:hAnsi="Times New Roman" w:cs="Times New Roman"/>
          <w:sz w:val="24"/>
          <w:szCs w:val="24"/>
        </w:rPr>
        <w:t xml:space="preserve"> found that they could eliminate certain binocular cues without affecting depth perception</w:t>
      </w:r>
      <w:r w:rsidR="00161019" w:rsidRPr="009515EF">
        <w:rPr>
          <w:rFonts w:ascii="Times New Roman" w:hAnsi="Times New Roman" w:cs="Times New Roman"/>
          <w:sz w:val="24"/>
          <w:szCs w:val="24"/>
        </w:rPr>
        <w:t xml:space="preserve">. But this is only because their </w:t>
      </w:r>
      <w:r w:rsidR="00D06FF3" w:rsidRPr="009515EF">
        <w:rPr>
          <w:rFonts w:ascii="Times New Roman" w:hAnsi="Times New Roman" w:cs="Times New Roman"/>
          <w:sz w:val="24"/>
          <w:szCs w:val="24"/>
        </w:rPr>
        <w:t xml:space="preserve">experimental stimuli hadn’t just removed a feature of the environment: they had </w:t>
      </w:r>
      <w:r w:rsidR="00D06FF3" w:rsidRPr="009515EF">
        <w:rPr>
          <w:rFonts w:ascii="Times New Roman" w:hAnsi="Times New Roman" w:cs="Times New Roman"/>
          <w:i/>
          <w:iCs/>
          <w:sz w:val="24"/>
          <w:szCs w:val="24"/>
        </w:rPr>
        <w:t>added another</w:t>
      </w:r>
      <w:r w:rsidR="00D06FF3" w:rsidRPr="009515EF">
        <w:rPr>
          <w:rFonts w:ascii="Times New Roman" w:hAnsi="Times New Roman" w:cs="Times New Roman"/>
          <w:sz w:val="24"/>
          <w:szCs w:val="24"/>
        </w:rPr>
        <w:t xml:space="preserve">. So the inference from </w:t>
      </w:r>
      <w:r w:rsidR="00D06FF3" w:rsidRPr="009515EF">
        <w:rPr>
          <w:rFonts w:ascii="Times New Roman" w:hAnsi="Times New Roman" w:cs="Times New Roman"/>
          <w:i/>
          <w:iCs/>
          <w:sz w:val="24"/>
          <w:szCs w:val="24"/>
        </w:rPr>
        <w:t>how depth perception works given the experimental stimuli</w:t>
      </w:r>
      <w:r w:rsidR="00D06FF3" w:rsidRPr="009515EF">
        <w:rPr>
          <w:rFonts w:ascii="Times New Roman" w:hAnsi="Times New Roman" w:cs="Times New Roman"/>
          <w:sz w:val="24"/>
          <w:szCs w:val="24"/>
        </w:rPr>
        <w:t xml:space="preserve"> to </w:t>
      </w:r>
      <w:r w:rsidR="00D06FF3" w:rsidRPr="009515EF">
        <w:rPr>
          <w:rFonts w:ascii="Times New Roman" w:hAnsi="Times New Roman" w:cs="Times New Roman"/>
          <w:i/>
          <w:iCs/>
          <w:sz w:val="24"/>
          <w:szCs w:val="24"/>
        </w:rPr>
        <w:t>how it works generally</w:t>
      </w:r>
      <w:r w:rsidR="00D06FF3" w:rsidRPr="009515EF">
        <w:rPr>
          <w:rFonts w:ascii="Times New Roman" w:hAnsi="Times New Roman" w:cs="Times New Roman"/>
          <w:sz w:val="24"/>
          <w:szCs w:val="24"/>
        </w:rPr>
        <w:t xml:space="preserve"> would be undermined. This is just to say that when an experiment is paring away feature of the environment to check the effects on task performance, it requires a plausible argument that the environmental variations introduced </w:t>
      </w:r>
      <w:r w:rsidR="008F132E" w:rsidRPr="009515EF">
        <w:rPr>
          <w:rFonts w:ascii="Times New Roman" w:hAnsi="Times New Roman" w:cs="Times New Roman"/>
          <w:sz w:val="24"/>
          <w:szCs w:val="24"/>
        </w:rPr>
        <w:t>don’t induce the organism to perform its task in a new way, e.g., by unintentionally introducing new resources for it to take advantage of.</w:t>
      </w:r>
      <w:r w:rsidR="00D06FF3" w:rsidRPr="009515EF">
        <w:rPr>
          <w:rFonts w:ascii="Times New Roman" w:hAnsi="Times New Roman" w:cs="Times New Roman"/>
          <w:sz w:val="24"/>
          <w:szCs w:val="24"/>
        </w:rPr>
        <w:t xml:space="preserve"> Likewise, illustrations will need to show that </w:t>
      </w:r>
      <w:r w:rsidR="00D06FF3" w:rsidRPr="009515EF">
        <w:rPr>
          <w:rFonts w:ascii="Times New Roman" w:hAnsi="Times New Roman" w:cs="Times New Roman"/>
          <w:i/>
          <w:iCs/>
          <w:sz w:val="24"/>
          <w:szCs w:val="24"/>
        </w:rPr>
        <w:t>their</w:t>
      </w:r>
      <w:r w:rsidR="00D06FF3" w:rsidRPr="009515EF">
        <w:rPr>
          <w:rFonts w:ascii="Times New Roman" w:hAnsi="Times New Roman" w:cs="Times New Roman"/>
          <w:sz w:val="24"/>
          <w:szCs w:val="24"/>
        </w:rPr>
        <w:t xml:space="preserve"> manipulations don’t have unintended effects on the way scientific explanations work or the resources they have access to</w:t>
      </w:r>
      <w:r w:rsidR="00FD64C6" w:rsidRPr="009515EF">
        <w:rPr>
          <w:rFonts w:ascii="Times New Roman" w:hAnsi="Times New Roman" w:cs="Times New Roman"/>
          <w:sz w:val="24"/>
          <w:szCs w:val="24"/>
        </w:rPr>
        <w:t>.</w:t>
      </w:r>
    </w:p>
    <w:p w14:paraId="7A8189FD" w14:textId="77777777" w:rsidR="009875C3" w:rsidRPr="009515EF" w:rsidRDefault="009875C3" w:rsidP="00CF317F">
      <w:pPr>
        <w:rPr>
          <w:rFonts w:ascii="Times New Roman" w:hAnsi="Times New Roman" w:cs="Times New Roman"/>
          <w:sz w:val="24"/>
          <w:szCs w:val="24"/>
        </w:rPr>
      </w:pPr>
    </w:p>
    <w:p w14:paraId="6B415EB4" w14:textId="77732C4E" w:rsidR="00E17D2E" w:rsidRPr="009515EF" w:rsidRDefault="00E50F89" w:rsidP="00CF317F">
      <w:pPr>
        <w:pStyle w:val="Heady"/>
        <w:rPr>
          <w:rFonts w:ascii="Times New Roman" w:hAnsi="Times New Roman" w:cs="Times New Roman"/>
          <w:b/>
          <w:bCs/>
        </w:rPr>
      </w:pPr>
      <w:r w:rsidRPr="009515EF">
        <w:rPr>
          <w:rFonts w:ascii="Times New Roman" w:hAnsi="Times New Roman" w:cs="Times New Roman"/>
          <w:b/>
          <w:bCs/>
        </w:rPr>
        <w:t>4.</w:t>
      </w:r>
      <w:r w:rsidR="00C824E6" w:rsidRPr="009515EF">
        <w:rPr>
          <w:rFonts w:ascii="Times New Roman" w:hAnsi="Times New Roman" w:cs="Times New Roman"/>
          <w:b/>
          <w:bCs/>
        </w:rPr>
        <w:t xml:space="preserve"> </w:t>
      </w:r>
      <w:r w:rsidR="00F15856" w:rsidRPr="009515EF">
        <w:rPr>
          <w:rFonts w:ascii="Times New Roman" w:hAnsi="Times New Roman" w:cs="Times New Roman"/>
          <w:b/>
          <w:bCs/>
        </w:rPr>
        <w:t>Swamp</w:t>
      </w:r>
      <w:r w:rsidR="0023417B" w:rsidRPr="009515EF">
        <w:rPr>
          <w:rFonts w:ascii="Times New Roman" w:hAnsi="Times New Roman" w:cs="Times New Roman"/>
          <w:b/>
          <w:bCs/>
        </w:rPr>
        <w:t>man redux</w:t>
      </w:r>
    </w:p>
    <w:p w14:paraId="3CB5F3F0" w14:textId="7387D5CA" w:rsidR="002A7EDB" w:rsidRPr="009515EF" w:rsidRDefault="002A7EDB" w:rsidP="00CF317F">
      <w:pPr>
        <w:rPr>
          <w:rFonts w:ascii="Times New Roman" w:hAnsi="Times New Roman" w:cs="Times New Roman"/>
          <w:sz w:val="24"/>
          <w:szCs w:val="24"/>
        </w:rPr>
      </w:pPr>
      <w:r w:rsidRPr="009515EF">
        <w:rPr>
          <w:rFonts w:ascii="Times New Roman" w:hAnsi="Times New Roman" w:cs="Times New Roman"/>
          <w:sz w:val="24"/>
          <w:szCs w:val="24"/>
        </w:rPr>
        <w:t>I</w:t>
      </w:r>
      <w:r w:rsidR="008B4104" w:rsidRPr="009515EF">
        <w:rPr>
          <w:rFonts w:ascii="Times New Roman" w:hAnsi="Times New Roman" w:cs="Times New Roman"/>
          <w:sz w:val="24"/>
          <w:szCs w:val="24"/>
        </w:rPr>
        <w:t>n §4.1 I’ll a</w:t>
      </w:r>
      <w:r w:rsidRPr="009515EF">
        <w:rPr>
          <w:rFonts w:ascii="Times New Roman" w:hAnsi="Times New Roman" w:cs="Times New Roman"/>
          <w:sz w:val="24"/>
          <w:szCs w:val="24"/>
        </w:rPr>
        <w:t>pply this understanding of thought experiments to Swampma</w:t>
      </w:r>
      <w:r w:rsidR="008B4104" w:rsidRPr="009515EF">
        <w:rPr>
          <w:rFonts w:ascii="Times New Roman" w:hAnsi="Times New Roman" w:cs="Times New Roman"/>
          <w:sz w:val="24"/>
          <w:szCs w:val="24"/>
        </w:rPr>
        <w:t xml:space="preserve">n. </w:t>
      </w:r>
      <w:r w:rsidR="008F132E" w:rsidRPr="009515EF">
        <w:rPr>
          <w:rFonts w:ascii="Times New Roman" w:hAnsi="Times New Roman" w:cs="Times New Roman"/>
          <w:sz w:val="24"/>
          <w:szCs w:val="24"/>
        </w:rPr>
        <w:t>Understood as an illustration</w:t>
      </w:r>
      <w:r w:rsidR="008B4104" w:rsidRPr="009515EF">
        <w:rPr>
          <w:rFonts w:ascii="Times New Roman" w:hAnsi="Times New Roman" w:cs="Times New Roman"/>
          <w:sz w:val="24"/>
          <w:szCs w:val="24"/>
        </w:rPr>
        <w:t>, Swampman</w:t>
      </w:r>
      <w:r w:rsidRPr="009515EF">
        <w:rPr>
          <w:rFonts w:ascii="Times New Roman" w:hAnsi="Times New Roman" w:cs="Times New Roman"/>
          <w:sz w:val="24"/>
          <w:szCs w:val="24"/>
        </w:rPr>
        <w:t xml:space="preserve"> escapes Millikan’s objection</w:t>
      </w:r>
      <w:r w:rsidR="008B4104" w:rsidRPr="009515EF">
        <w:rPr>
          <w:rFonts w:ascii="Times New Roman" w:hAnsi="Times New Roman" w:cs="Times New Roman"/>
          <w:sz w:val="24"/>
          <w:szCs w:val="24"/>
        </w:rPr>
        <w:t xml:space="preserve"> for the same reason </w:t>
      </w:r>
      <w:r w:rsidR="008F132E" w:rsidRPr="009515EF">
        <w:rPr>
          <w:rFonts w:ascii="Times New Roman" w:hAnsi="Times New Roman" w:cs="Times New Roman"/>
          <w:sz w:val="24"/>
          <w:szCs w:val="24"/>
        </w:rPr>
        <w:t>as</w:t>
      </w:r>
      <w:r w:rsidR="008B4104" w:rsidRPr="009515EF">
        <w:rPr>
          <w:rFonts w:ascii="Times New Roman" w:hAnsi="Times New Roman" w:cs="Times New Roman"/>
          <w:sz w:val="24"/>
          <w:szCs w:val="24"/>
        </w:rPr>
        <w:t xml:space="preserve"> the two experimental paradigms I just discussed. </w:t>
      </w:r>
      <w:r w:rsidR="00244B49" w:rsidRPr="009515EF">
        <w:rPr>
          <w:rFonts w:ascii="Times New Roman" w:hAnsi="Times New Roman" w:cs="Times New Roman"/>
          <w:sz w:val="24"/>
          <w:szCs w:val="24"/>
        </w:rPr>
        <w:t>In §4.2</w:t>
      </w:r>
      <w:r w:rsidRPr="009515EF">
        <w:rPr>
          <w:rFonts w:ascii="Times New Roman" w:hAnsi="Times New Roman" w:cs="Times New Roman"/>
          <w:sz w:val="24"/>
          <w:szCs w:val="24"/>
        </w:rPr>
        <w:t xml:space="preserve"> I’ll talk about </w:t>
      </w:r>
      <w:r w:rsidR="008F132E" w:rsidRPr="009515EF">
        <w:rPr>
          <w:rFonts w:ascii="Times New Roman" w:hAnsi="Times New Roman" w:cs="Times New Roman"/>
          <w:sz w:val="24"/>
          <w:szCs w:val="24"/>
        </w:rPr>
        <w:t>remaining</w:t>
      </w:r>
      <w:r w:rsidRPr="009515EF">
        <w:rPr>
          <w:rFonts w:ascii="Times New Roman" w:hAnsi="Times New Roman" w:cs="Times New Roman"/>
          <w:sz w:val="24"/>
          <w:szCs w:val="24"/>
        </w:rPr>
        <w:t xml:space="preserve"> </w:t>
      </w:r>
      <w:r w:rsidR="00244B49" w:rsidRPr="009515EF">
        <w:rPr>
          <w:rFonts w:ascii="Times New Roman" w:hAnsi="Times New Roman" w:cs="Times New Roman"/>
          <w:sz w:val="24"/>
          <w:szCs w:val="24"/>
        </w:rPr>
        <w:t>objections</w:t>
      </w:r>
      <w:r w:rsidRPr="009515EF">
        <w:rPr>
          <w:rFonts w:ascii="Times New Roman" w:hAnsi="Times New Roman" w:cs="Times New Roman"/>
          <w:sz w:val="24"/>
          <w:szCs w:val="24"/>
        </w:rPr>
        <w:t xml:space="preserve"> to Swampma</w:t>
      </w:r>
      <w:r w:rsidR="008F132E" w:rsidRPr="009515EF">
        <w:rPr>
          <w:rFonts w:ascii="Times New Roman" w:hAnsi="Times New Roman" w:cs="Times New Roman"/>
          <w:sz w:val="24"/>
          <w:szCs w:val="24"/>
        </w:rPr>
        <w:t>n</w:t>
      </w:r>
      <w:r w:rsidR="00244B49" w:rsidRPr="009515EF">
        <w:rPr>
          <w:rFonts w:ascii="Times New Roman" w:hAnsi="Times New Roman" w:cs="Times New Roman"/>
          <w:sz w:val="24"/>
          <w:szCs w:val="24"/>
        </w:rPr>
        <w:t>.</w:t>
      </w:r>
    </w:p>
    <w:p w14:paraId="7104A4FB" w14:textId="77777777" w:rsidR="002A7EDB" w:rsidRPr="009515EF" w:rsidRDefault="002A7EDB" w:rsidP="00CF317F">
      <w:pPr>
        <w:rPr>
          <w:rFonts w:ascii="Times New Roman" w:hAnsi="Times New Roman" w:cs="Times New Roman"/>
          <w:sz w:val="24"/>
          <w:szCs w:val="24"/>
        </w:rPr>
      </w:pPr>
    </w:p>
    <w:p w14:paraId="2A274D8A" w14:textId="504312C3" w:rsidR="00A01C2E" w:rsidRPr="009515EF" w:rsidRDefault="00A01C2E" w:rsidP="00CF317F">
      <w:pPr>
        <w:rPr>
          <w:rFonts w:ascii="Times New Roman" w:hAnsi="Times New Roman" w:cs="Times New Roman"/>
          <w:i/>
          <w:iCs/>
          <w:sz w:val="24"/>
          <w:szCs w:val="24"/>
        </w:rPr>
      </w:pPr>
      <w:r w:rsidRPr="009515EF">
        <w:rPr>
          <w:rFonts w:ascii="Times New Roman" w:hAnsi="Times New Roman" w:cs="Times New Roman"/>
          <w:i/>
          <w:iCs/>
          <w:sz w:val="24"/>
          <w:szCs w:val="24"/>
        </w:rPr>
        <w:tab/>
        <w:t>4.1</w:t>
      </w:r>
      <w:r w:rsidRPr="009515EF">
        <w:rPr>
          <w:rFonts w:ascii="Times New Roman" w:hAnsi="Times New Roman" w:cs="Times New Roman"/>
          <w:i/>
          <w:iCs/>
          <w:sz w:val="24"/>
          <w:szCs w:val="24"/>
        </w:rPr>
        <w:tab/>
        <w:t>Swampman as an illustration</w:t>
      </w:r>
    </w:p>
    <w:p w14:paraId="526CE69D" w14:textId="30E7CAA9" w:rsidR="007C2DBE" w:rsidRPr="009515EF" w:rsidRDefault="00F46F94" w:rsidP="00CF317F">
      <w:pPr>
        <w:rPr>
          <w:rFonts w:ascii="Times New Roman" w:hAnsi="Times New Roman" w:cs="Times New Roman"/>
          <w:sz w:val="24"/>
          <w:szCs w:val="24"/>
        </w:rPr>
      </w:pPr>
      <w:r w:rsidRPr="009515EF">
        <w:rPr>
          <w:rFonts w:ascii="Times New Roman" w:hAnsi="Times New Roman" w:cs="Times New Roman"/>
          <w:sz w:val="24"/>
          <w:szCs w:val="24"/>
        </w:rPr>
        <w:t xml:space="preserve">This argument will sound familiar. It’s supposed to. I’m trying to capture the argument that philosophers ought to be making when they </w:t>
      </w:r>
      <w:r w:rsidR="00A01C2E" w:rsidRPr="009515EF">
        <w:rPr>
          <w:rFonts w:ascii="Times New Roman" w:hAnsi="Times New Roman" w:cs="Times New Roman"/>
          <w:sz w:val="24"/>
          <w:szCs w:val="24"/>
        </w:rPr>
        <w:t>talk about</w:t>
      </w:r>
      <w:r w:rsidRPr="009515EF">
        <w:rPr>
          <w:rFonts w:ascii="Times New Roman" w:hAnsi="Times New Roman" w:cs="Times New Roman"/>
          <w:sz w:val="24"/>
          <w:szCs w:val="24"/>
        </w:rPr>
        <w:t xml:space="preserve"> Swampman</w:t>
      </w:r>
      <w:r w:rsidR="00D53B49" w:rsidRPr="009515EF">
        <w:rPr>
          <w:rFonts w:ascii="Times New Roman" w:hAnsi="Times New Roman" w:cs="Times New Roman"/>
          <w:sz w:val="24"/>
          <w:szCs w:val="24"/>
        </w:rPr>
        <w:t>, which is different only in small</w:t>
      </w:r>
      <w:r w:rsidR="00244B49" w:rsidRPr="009515EF">
        <w:rPr>
          <w:rFonts w:ascii="Times New Roman" w:hAnsi="Times New Roman" w:cs="Times New Roman"/>
          <w:sz w:val="24"/>
          <w:szCs w:val="24"/>
        </w:rPr>
        <w:t xml:space="preserve">, </w:t>
      </w:r>
      <w:r w:rsidR="00D53B49" w:rsidRPr="009515EF">
        <w:rPr>
          <w:rFonts w:ascii="Times New Roman" w:hAnsi="Times New Roman" w:cs="Times New Roman"/>
          <w:sz w:val="24"/>
          <w:szCs w:val="24"/>
        </w:rPr>
        <w:t>but essential</w:t>
      </w:r>
      <w:r w:rsidR="00244B49" w:rsidRPr="009515EF">
        <w:rPr>
          <w:rFonts w:ascii="Times New Roman" w:hAnsi="Times New Roman" w:cs="Times New Roman"/>
          <w:sz w:val="24"/>
          <w:szCs w:val="24"/>
        </w:rPr>
        <w:t>,</w:t>
      </w:r>
      <w:r w:rsidR="00D53B49" w:rsidRPr="009515EF">
        <w:rPr>
          <w:rFonts w:ascii="Times New Roman" w:hAnsi="Times New Roman" w:cs="Times New Roman"/>
          <w:sz w:val="24"/>
          <w:szCs w:val="24"/>
        </w:rPr>
        <w:t xml:space="preserve"> ways from the argument that they actually make</w:t>
      </w:r>
      <w:r w:rsidR="00D24FC6" w:rsidRPr="009515EF">
        <w:rPr>
          <w:rFonts w:ascii="Times New Roman" w:hAnsi="Times New Roman" w:cs="Times New Roman"/>
          <w:sz w:val="24"/>
          <w:szCs w:val="24"/>
        </w:rPr>
        <w:t xml:space="preserve">, </w:t>
      </w:r>
      <w:r w:rsidR="00D53B49" w:rsidRPr="009515EF">
        <w:rPr>
          <w:rFonts w:ascii="Times New Roman" w:hAnsi="Times New Roman" w:cs="Times New Roman"/>
          <w:sz w:val="24"/>
          <w:szCs w:val="24"/>
        </w:rPr>
        <w:t>and that teleosemanticists respond to</w:t>
      </w:r>
      <w:r w:rsidR="00D9625C" w:rsidRPr="009515EF">
        <w:rPr>
          <w:rFonts w:ascii="Times New Roman" w:hAnsi="Times New Roman" w:cs="Times New Roman"/>
          <w:sz w:val="24"/>
          <w:szCs w:val="24"/>
        </w:rPr>
        <w:t>.</w:t>
      </w:r>
      <w:r w:rsidR="00D17B69" w:rsidRPr="009515EF">
        <w:rPr>
          <w:rFonts w:ascii="Times New Roman" w:hAnsi="Times New Roman" w:cs="Times New Roman"/>
          <w:sz w:val="24"/>
          <w:szCs w:val="24"/>
        </w:rPr>
        <w:t xml:space="preserve"> Let </w:t>
      </w:r>
      <w:r w:rsidR="00D53B49" w:rsidRPr="009515EF">
        <w:rPr>
          <w:rFonts w:ascii="Times New Roman" w:hAnsi="Times New Roman" w:cs="Times New Roman"/>
          <w:sz w:val="24"/>
          <w:szCs w:val="24"/>
        </w:rPr>
        <w:t>Swampman</w:t>
      </w:r>
      <w:r w:rsidR="00D17B69" w:rsidRPr="009515EF">
        <w:rPr>
          <w:rFonts w:ascii="Times New Roman" w:hAnsi="Times New Roman" w:cs="Times New Roman"/>
          <w:sz w:val="24"/>
          <w:szCs w:val="24"/>
        </w:rPr>
        <w:t xml:space="preserve"> be generated in a swamp just as </w:t>
      </w:r>
      <w:r w:rsidR="00D53B49" w:rsidRPr="009515EF">
        <w:rPr>
          <w:rFonts w:ascii="Times New Roman" w:hAnsi="Times New Roman" w:cs="Times New Roman"/>
          <w:sz w:val="24"/>
          <w:szCs w:val="24"/>
        </w:rPr>
        <w:t>normal</w:t>
      </w:r>
      <w:r w:rsidR="00D17B69" w:rsidRPr="009515EF">
        <w:rPr>
          <w:rFonts w:ascii="Times New Roman" w:hAnsi="Times New Roman" w:cs="Times New Roman"/>
          <w:sz w:val="24"/>
          <w:szCs w:val="24"/>
        </w:rPr>
        <w:t>.</w:t>
      </w:r>
      <w:r w:rsidR="00D9625C" w:rsidRPr="009515EF">
        <w:rPr>
          <w:rFonts w:ascii="Times New Roman" w:hAnsi="Times New Roman" w:cs="Times New Roman"/>
          <w:sz w:val="24"/>
          <w:szCs w:val="24"/>
        </w:rPr>
        <w:t xml:space="preserve"> We can imagine </w:t>
      </w:r>
      <w:r w:rsidR="00D53B49" w:rsidRPr="009515EF">
        <w:rPr>
          <w:rFonts w:ascii="Times New Roman" w:hAnsi="Times New Roman" w:cs="Times New Roman"/>
          <w:sz w:val="24"/>
          <w:szCs w:val="24"/>
        </w:rPr>
        <w:t>him</w:t>
      </w:r>
      <w:r w:rsidR="00D9625C" w:rsidRPr="009515EF">
        <w:rPr>
          <w:rFonts w:ascii="Times New Roman" w:hAnsi="Times New Roman" w:cs="Times New Roman"/>
          <w:sz w:val="24"/>
          <w:szCs w:val="24"/>
        </w:rPr>
        <w:t xml:space="preserve"> </w:t>
      </w:r>
      <w:r w:rsidR="009B3E04" w:rsidRPr="009515EF">
        <w:rPr>
          <w:rFonts w:ascii="Times New Roman" w:hAnsi="Times New Roman" w:cs="Times New Roman"/>
          <w:sz w:val="24"/>
          <w:szCs w:val="24"/>
        </w:rPr>
        <w:t xml:space="preserve">wandering into </w:t>
      </w:r>
      <w:r w:rsidR="00FF15B2" w:rsidRPr="009515EF">
        <w:rPr>
          <w:rFonts w:ascii="Times New Roman" w:hAnsi="Times New Roman" w:cs="Times New Roman"/>
          <w:sz w:val="24"/>
          <w:szCs w:val="24"/>
        </w:rPr>
        <w:t>a</w:t>
      </w:r>
      <w:r w:rsidR="009B3E04" w:rsidRPr="009515EF">
        <w:rPr>
          <w:rFonts w:ascii="Times New Roman" w:hAnsi="Times New Roman" w:cs="Times New Roman"/>
          <w:sz w:val="24"/>
          <w:szCs w:val="24"/>
        </w:rPr>
        <w:t xml:space="preserve"> </w:t>
      </w:r>
      <w:r w:rsidR="00FF15B2" w:rsidRPr="009515EF">
        <w:rPr>
          <w:rFonts w:ascii="Times New Roman" w:hAnsi="Times New Roman" w:cs="Times New Roman"/>
          <w:sz w:val="24"/>
          <w:szCs w:val="24"/>
        </w:rPr>
        <w:t>university</w:t>
      </w:r>
      <w:r w:rsidR="009B3E04" w:rsidRPr="009515EF">
        <w:rPr>
          <w:rFonts w:ascii="Times New Roman" w:hAnsi="Times New Roman" w:cs="Times New Roman"/>
          <w:sz w:val="24"/>
          <w:szCs w:val="24"/>
        </w:rPr>
        <w:t xml:space="preserve"> building and seeing </w:t>
      </w:r>
      <w:r w:rsidR="00D9625C" w:rsidRPr="009515EF">
        <w:rPr>
          <w:rFonts w:ascii="Times New Roman" w:hAnsi="Times New Roman" w:cs="Times New Roman"/>
          <w:sz w:val="24"/>
          <w:szCs w:val="24"/>
        </w:rPr>
        <w:t>posters advertising Calls for Participants. We can imagine that he signs up for a study</w:t>
      </w:r>
      <w:r w:rsidR="00FF15B2" w:rsidRPr="009515EF">
        <w:rPr>
          <w:rFonts w:ascii="Times New Roman" w:hAnsi="Times New Roman" w:cs="Times New Roman"/>
          <w:sz w:val="24"/>
          <w:szCs w:val="24"/>
        </w:rPr>
        <w:t xml:space="preserve"> </w:t>
      </w:r>
      <w:r w:rsidR="00D9625C" w:rsidRPr="009515EF">
        <w:rPr>
          <w:rFonts w:ascii="Times New Roman" w:hAnsi="Times New Roman" w:cs="Times New Roman"/>
          <w:sz w:val="24"/>
          <w:szCs w:val="24"/>
        </w:rPr>
        <w:t>and lands in a psychology or neuroscience lab</w:t>
      </w:r>
      <w:r w:rsidR="00341B03" w:rsidRPr="009515EF">
        <w:rPr>
          <w:rFonts w:ascii="Times New Roman" w:hAnsi="Times New Roman" w:cs="Times New Roman"/>
          <w:sz w:val="24"/>
          <w:szCs w:val="24"/>
        </w:rPr>
        <w:t xml:space="preserve">. </w:t>
      </w:r>
      <w:r w:rsidR="00D17B69" w:rsidRPr="009515EF">
        <w:rPr>
          <w:rFonts w:ascii="Times New Roman" w:hAnsi="Times New Roman" w:cs="Times New Roman"/>
          <w:sz w:val="24"/>
          <w:szCs w:val="24"/>
        </w:rPr>
        <w:t>Since h</w:t>
      </w:r>
      <w:r w:rsidR="00341B03" w:rsidRPr="009515EF">
        <w:rPr>
          <w:rFonts w:ascii="Times New Roman" w:hAnsi="Times New Roman" w:cs="Times New Roman"/>
          <w:sz w:val="24"/>
          <w:szCs w:val="24"/>
        </w:rPr>
        <w:t xml:space="preserve">e is a molecule-for-molecule copy of Donald Davidson, he will display all of Davidson’s cognitive </w:t>
      </w:r>
      <w:r w:rsidR="00D17B69" w:rsidRPr="009515EF">
        <w:rPr>
          <w:rFonts w:ascii="Times New Roman" w:hAnsi="Times New Roman" w:cs="Times New Roman"/>
          <w:sz w:val="24"/>
          <w:szCs w:val="24"/>
        </w:rPr>
        <w:t xml:space="preserve">capacities. Or, at least, he will display all those capacities </w:t>
      </w:r>
      <w:r w:rsidR="00341B03" w:rsidRPr="009515EF">
        <w:rPr>
          <w:rFonts w:ascii="Times New Roman" w:hAnsi="Times New Roman" w:cs="Times New Roman"/>
          <w:sz w:val="24"/>
          <w:szCs w:val="24"/>
        </w:rPr>
        <w:t xml:space="preserve">insofar as </w:t>
      </w:r>
      <w:r w:rsidR="007E1EF8" w:rsidRPr="009515EF">
        <w:rPr>
          <w:rFonts w:ascii="Times New Roman" w:hAnsi="Times New Roman" w:cs="Times New Roman"/>
          <w:sz w:val="24"/>
          <w:szCs w:val="24"/>
        </w:rPr>
        <w:t>they</w:t>
      </w:r>
      <w:r w:rsidR="00341B03" w:rsidRPr="009515EF">
        <w:rPr>
          <w:rFonts w:ascii="Times New Roman" w:hAnsi="Times New Roman" w:cs="Times New Roman"/>
          <w:sz w:val="24"/>
          <w:szCs w:val="24"/>
        </w:rPr>
        <w:t xml:space="preserve"> are described without reference to history, or to any properties that rely on one’s being the ‘real’ Davidson</w:t>
      </w:r>
      <w:r w:rsidR="009B3E04" w:rsidRPr="009515EF">
        <w:rPr>
          <w:rFonts w:ascii="Times New Roman" w:hAnsi="Times New Roman" w:cs="Times New Roman"/>
          <w:sz w:val="24"/>
          <w:szCs w:val="24"/>
        </w:rPr>
        <w:t xml:space="preserve">. Cognitive scientists study, e.g., </w:t>
      </w:r>
      <w:r w:rsidR="009B3E04" w:rsidRPr="009515EF">
        <w:rPr>
          <w:rFonts w:ascii="Times New Roman" w:hAnsi="Times New Roman" w:cs="Times New Roman"/>
          <w:i/>
          <w:iCs/>
          <w:sz w:val="24"/>
          <w:szCs w:val="24"/>
        </w:rPr>
        <w:t>memory</w:t>
      </w:r>
      <w:r w:rsidR="009B3E04" w:rsidRPr="009515EF">
        <w:rPr>
          <w:rFonts w:ascii="Times New Roman" w:hAnsi="Times New Roman" w:cs="Times New Roman"/>
          <w:sz w:val="24"/>
          <w:szCs w:val="24"/>
        </w:rPr>
        <w:t xml:space="preserve"> and </w:t>
      </w:r>
      <w:r w:rsidR="009B3E04" w:rsidRPr="009515EF">
        <w:rPr>
          <w:rFonts w:ascii="Times New Roman" w:hAnsi="Times New Roman" w:cs="Times New Roman"/>
          <w:i/>
          <w:iCs/>
          <w:sz w:val="24"/>
          <w:szCs w:val="24"/>
        </w:rPr>
        <w:t>accurate memory</w:t>
      </w:r>
      <w:r w:rsidR="009B3E04" w:rsidRPr="009515EF">
        <w:rPr>
          <w:rFonts w:ascii="Times New Roman" w:hAnsi="Times New Roman" w:cs="Times New Roman"/>
          <w:sz w:val="24"/>
          <w:szCs w:val="24"/>
        </w:rPr>
        <w:t xml:space="preserve">, but I don’t think anyone will argue that </w:t>
      </w:r>
      <w:r w:rsidR="00F1248C" w:rsidRPr="009515EF">
        <w:rPr>
          <w:rFonts w:ascii="Times New Roman" w:hAnsi="Times New Roman" w:cs="Times New Roman"/>
          <w:sz w:val="24"/>
          <w:szCs w:val="24"/>
        </w:rPr>
        <w:t>what they</w:t>
      </w:r>
      <w:r w:rsidR="009B3E04" w:rsidRPr="009515EF">
        <w:rPr>
          <w:rFonts w:ascii="Times New Roman" w:hAnsi="Times New Roman" w:cs="Times New Roman"/>
          <w:sz w:val="24"/>
          <w:szCs w:val="24"/>
        </w:rPr>
        <w:t xml:space="preserve"> mean by </w:t>
      </w:r>
      <w:r w:rsidR="009B3E04" w:rsidRPr="009515EF">
        <w:rPr>
          <w:rFonts w:ascii="Times New Roman" w:hAnsi="Times New Roman" w:cs="Times New Roman"/>
          <w:i/>
          <w:iCs/>
          <w:sz w:val="24"/>
          <w:szCs w:val="24"/>
        </w:rPr>
        <w:t>accurate</w:t>
      </w:r>
      <w:r w:rsidR="009B3E04" w:rsidRPr="009515EF">
        <w:rPr>
          <w:rFonts w:ascii="Times New Roman" w:hAnsi="Times New Roman" w:cs="Times New Roman"/>
          <w:sz w:val="24"/>
          <w:szCs w:val="24"/>
        </w:rPr>
        <w:t xml:space="preserve"> </w:t>
      </w:r>
      <w:r w:rsidR="00F1248C" w:rsidRPr="009515EF">
        <w:rPr>
          <w:rFonts w:ascii="Times New Roman" w:hAnsi="Times New Roman" w:cs="Times New Roman"/>
          <w:sz w:val="24"/>
          <w:szCs w:val="24"/>
        </w:rPr>
        <w:t>is</w:t>
      </w:r>
      <w:r w:rsidR="009B3E04" w:rsidRPr="009515EF">
        <w:rPr>
          <w:rFonts w:ascii="Times New Roman" w:hAnsi="Times New Roman" w:cs="Times New Roman"/>
          <w:sz w:val="24"/>
          <w:szCs w:val="24"/>
        </w:rPr>
        <w:t xml:space="preserve"> </w:t>
      </w:r>
      <w:r w:rsidR="007E1EF8" w:rsidRPr="009515EF">
        <w:rPr>
          <w:rFonts w:ascii="Times New Roman" w:hAnsi="Times New Roman" w:cs="Times New Roman"/>
          <w:sz w:val="24"/>
          <w:szCs w:val="24"/>
        </w:rPr>
        <w:t xml:space="preserve">such </w:t>
      </w:r>
      <w:r w:rsidR="009B3E04" w:rsidRPr="009515EF">
        <w:rPr>
          <w:rFonts w:ascii="Times New Roman" w:hAnsi="Times New Roman" w:cs="Times New Roman"/>
          <w:sz w:val="24"/>
          <w:szCs w:val="24"/>
        </w:rPr>
        <w:t xml:space="preserve">that Davidson </w:t>
      </w:r>
      <w:r w:rsidR="00FF15B2" w:rsidRPr="009515EF">
        <w:rPr>
          <w:rFonts w:ascii="Times New Roman" w:hAnsi="Times New Roman" w:cs="Times New Roman"/>
          <w:sz w:val="24"/>
          <w:szCs w:val="24"/>
        </w:rPr>
        <w:t xml:space="preserve">has the capacity to </w:t>
      </w:r>
      <w:r w:rsidR="009B3E04" w:rsidRPr="009515EF">
        <w:rPr>
          <w:rFonts w:ascii="Times New Roman" w:hAnsi="Times New Roman" w:cs="Times New Roman"/>
          <w:sz w:val="24"/>
          <w:szCs w:val="24"/>
        </w:rPr>
        <w:t>accurately recognize his mother</w:t>
      </w:r>
      <w:r w:rsidR="00FF15B2" w:rsidRPr="009515EF">
        <w:rPr>
          <w:rFonts w:ascii="Times New Roman" w:hAnsi="Times New Roman" w:cs="Times New Roman"/>
          <w:sz w:val="24"/>
          <w:szCs w:val="24"/>
        </w:rPr>
        <w:t>,</w:t>
      </w:r>
      <w:r w:rsidR="009B3E04" w:rsidRPr="009515EF">
        <w:rPr>
          <w:rFonts w:ascii="Times New Roman" w:hAnsi="Times New Roman" w:cs="Times New Roman"/>
          <w:sz w:val="24"/>
          <w:szCs w:val="24"/>
        </w:rPr>
        <w:t xml:space="preserve"> </w:t>
      </w:r>
      <w:r w:rsidR="00FF15B2" w:rsidRPr="009515EF">
        <w:rPr>
          <w:rFonts w:ascii="Times New Roman" w:hAnsi="Times New Roman" w:cs="Times New Roman"/>
          <w:sz w:val="24"/>
          <w:szCs w:val="24"/>
        </w:rPr>
        <w:t>but</w:t>
      </w:r>
      <w:r w:rsidR="009B3E04" w:rsidRPr="009515EF">
        <w:rPr>
          <w:rFonts w:ascii="Times New Roman" w:hAnsi="Times New Roman" w:cs="Times New Roman"/>
          <w:sz w:val="24"/>
          <w:szCs w:val="24"/>
        </w:rPr>
        <w:t xml:space="preserve"> </w:t>
      </w:r>
      <w:r w:rsidR="00D53B49" w:rsidRPr="009515EF">
        <w:rPr>
          <w:rFonts w:ascii="Times New Roman" w:hAnsi="Times New Roman" w:cs="Times New Roman"/>
          <w:sz w:val="24"/>
          <w:szCs w:val="24"/>
        </w:rPr>
        <w:t xml:space="preserve">Swampman </w:t>
      </w:r>
      <w:r w:rsidR="009B3E04" w:rsidRPr="009515EF">
        <w:rPr>
          <w:rFonts w:ascii="Times New Roman" w:hAnsi="Times New Roman" w:cs="Times New Roman"/>
          <w:sz w:val="24"/>
          <w:szCs w:val="24"/>
        </w:rPr>
        <w:t>doesn’t</w:t>
      </w:r>
      <w:r w:rsidR="00FF15B2" w:rsidRPr="009515EF">
        <w:rPr>
          <w:rFonts w:ascii="Times New Roman" w:hAnsi="Times New Roman" w:cs="Times New Roman"/>
          <w:sz w:val="24"/>
          <w:szCs w:val="24"/>
        </w:rPr>
        <w:t xml:space="preserve">, </w:t>
      </w:r>
      <w:r w:rsidR="009B3E04" w:rsidRPr="009515EF">
        <w:rPr>
          <w:rFonts w:ascii="Times New Roman" w:hAnsi="Times New Roman" w:cs="Times New Roman"/>
          <w:sz w:val="24"/>
          <w:szCs w:val="24"/>
        </w:rPr>
        <w:t xml:space="preserve">because </w:t>
      </w:r>
      <w:r w:rsidR="00FF15B2" w:rsidRPr="009515EF">
        <w:rPr>
          <w:rFonts w:ascii="Times New Roman" w:hAnsi="Times New Roman" w:cs="Times New Roman"/>
          <w:sz w:val="24"/>
          <w:szCs w:val="24"/>
        </w:rPr>
        <w:t xml:space="preserve">she </w:t>
      </w:r>
      <w:r w:rsidR="00723417" w:rsidRPr="009515EF">
        <w:rPr>
          <w:rFonts w:ascii="Times New Roman" w:hAnsi="Times New Roman" w:cs="Times New Roman"/>
          <w:sz w:val="24"/>
          <w:szCs w:val="24"/>
        </w:rPr>
        <w:t xml:space="preserve">didn’t </w:t>
      </w:r>
      <w:r w:rsidR="00D17B69" w:rsidRPr="009515EF">
        <w:rPr>
          <w:rFonts w:ascii="Times New Roman" w:hAnsi="Times New Roman" w:cs="Times New Roman"/>
          <w:sz w:val="24"/>
          <w:szCs w:val="24"/>
        </w:rPr>
        <w:t xml:space="preserve">actually </w:t>
      </w:r>
      <w:r w:rsidR="00723417" w:rsidRPr="009515EF">
        <w:rPr>
          <w:rFonts w:ascii="Times New Roman" w:hAnsi="Times New Roman" w:cs="Times New Roman"/>
          <w:sz w:val="24"/>
          <w:szCs w:val="24"/>
        </w:rPr>
        <w:t>give birth to him</w:t>
      </w:r>
      <w:r w:rsidR="00FF15B2" w:rsidRPr="009515EF">
        <w:rPr>
          <w:rFonts w:ascii="Times New Roman" w:hAnsi="Times New Roman" w:cs="Times New Roman"/>
          <w:sz w:val="24"/>
          <w:szCs w:val="24"/>
        </w:rPr>
        <w:t xml:space="preserve">. That kind of ‘capacity’ </w:t>
      </w:r>
      <w:r w:rsidR="00244B49" w:rsidRPr="009515EF">
        <w:rPr>
          <w:rFonts w:ascii="Times New Roman" w:hAnsi="Times New Roman" w:cs="Times New Roman"/>
          <w:sz w:val="24"/>
          <w:szCs w:val="24"/>
        </w:rPr>
        <w:t xml:space="preserve">might be interesting, but it </w:t>
      </w:r>
      <w:r w:rsidR="00FF15B2" w:rsidRPr="009515EF">
        <w:rPr>
          <w:rFonts w:ascii="Times New Roman" w:hAnsi="Times New Roman" w:cs="Times New Roman"/>
          <w:sz w:val="24"/>
          <w:szCs w:val="24"/>
        </w:rPr>
        <w:t>is outside the remit of cognitive science</w:t>
      </w:r>
      <w:r w:rsidR="009B3E04" w:rsidRPr="009515EF">
        <w:rPr>
          <w:rFonts w:ascii="Times New Roman" w:hAnsi="Times New Roman" w:cs="Times New Roman"/>
          <w:sz w:val="24"/>
          <w:szCs w:val="24"/>
        </w:rPr>
        <w:t>. I</w:t>
      </w:r>
      <w:r w:rsidR="00FF15B2" w:rsidRPr="009515EF">
        <w:rPr>
          <w:rFonts w:ascii="Times New Roman" w:hAnsi="Times New Roman" w:cs="Times New Roman"/>
          <w:sz w:val="24"/>
          <w:szCs w:val="24"/>
        </w:rPr>
        <w:t xml:space="preserve"> </w:t>
      </w:r>
      <w:r w:rsidR="009B3E04" w:rsidRPr="009515EF">
        <w:rPr>
          <w:rFonts w:ascii="Times New Roman" w:hAnsi="Times New Roman" w:cs="Times New Roman"/>
          <w:sz w:val="24"/>
          <w:szCs w:val="24"/>
        </w:rPr>
        <w:t xml:space="preserve">take it as given that, as far as cognitive science is concerned, Davidson’s and </w:t>
      </w:r>
      <w:r w:rsidR="00D53B49" w:rsidRPr="009515EF">
        <w:rPr>
          <w:rFonts w:ascii="Times New Roman" w:hAnsi="Times New Roman" w:cs="Times New Roman"/>
          <w:sz w:val="24"/>
          <w:szCs w:val="24"/>
        </w:rPr>
        <w:t xml:space="preserve">Swampman’s </w:t>
      </w:r>
      <w:r w:rsidR="009B3E04" w:rsidRPr="009515EF">
        <w:rPr>
          <w:rFonts w:ascii="Times New Roman" w:hAnsi="Times New Roman" w:cs="Times New Roman"/>
          <w:sz w:val="24"/>
          <w:szCs w:val="24"/>
        </w:rPr>
        <w:t>cognitive abilities, like memory, are the same</w:t>
      </w:r>
      <w:r w:rsidR="00FF15B2" w:rsidRPr="009515EF">
        <w:rPr>
          <w:rFonts w:ascii="Times New Roman" w:hAnsi="Times New Roman" w:cs="Times New Roman"/>
          <w:sz w:val="24"/>
          <w:szCs w:val="24"/>
        </w:rPr>
        <w:t xml:space="preserve">, and that the interesting role for selection history is as a </w:t>
      </w:r>
      <w:r w:rsidR="00FF15B2" w:rsidRPr="009515EF">
        <w:rPr>
          <w:rFonts w:ascii="Times New Roman" w:hAnsi="Times New Roman" w:cs="Times New Roman"/>
          <w:i/>
          <w:iCs/>
          <w:sz w:val="24"/>
          <w:szCs w:val="24"/>
        </w:rPr>
        <w:t xml:space="preserve">resource </w:t>
      </w:r>
      <w:r w:rsidR="00B745BD" w:rsidRPr="009515EF">
        <w:rPr>
          <w:rFonts w:ascii="Times New Roman" w:hAnsi="Times New Roman" w:cs="Times New Roman"/>
          <w:sz w:val="24"/>
          <w:szCs w:val="24"/>
        </w:rPr>
        <w:t>to explain those abilities</w:t>
      </w:r>
      <w:r w:rsidR="00FF15B2" w:rsidRPr="009515EF">
        <w:rPr>
          <w:rFonts w:ascii="Times New Roman" w:hAnsi="Times New Roman" w:cs="Times New Roman"/>
          <w:sz w:val="24"/>
          <w:szCs w:val="24"/>
        </w:rPr>
        <w:t>.</w:t>
      </w:r>
      <w:r w:rsidR="00687A6D" w:rsidRPr="009515EF">
        <w:rPr>
          <w:rStyle w:val="FootnoteReference"/>
          <w:rFonts w:ascii="Times New Roman" w:hAnsi="Times New Roman" w:cs="Times New Roman"/>
          <w:sz w:val="24"/>
          <w:szCs w:val="24"/>
        </w:rPr>
        <w:footnoteReference w:id="12"/>
      </w:r>
      <w:r w:rsidR="00687A6D" w:rsidRPr="009515EF">
        <w:rPr>
          <w:rFonts w:ascii="Times New Roman" w:hAnsi="Times New Roman" w:cs="Times New Roman"/>
          <w:sz w:val="24"/>
          <w:szCs w:val="24"/>
        </w:rPr>
        <w:t xml:space="preserve"> </w:t>
      </w:r>
      <w:r w:rsidR="00E73197" w:rsidRPr="009515EF">
        <w:rPr>
          <w:rFonts w:ascii="Times New Roman" w:hAnsi="Times New Roman" w:cs="Times New Roman"/>
          <w:sz w:val="24"/>
          <w:szCs w:val="24"/>
        </w:rPr>
        <w:t xml:space="preserve">Louise Antony makes a similar point about biology, insofar as it’s motivated by medical purposes: an oncologist would be just as interested in treating a patient whether they came from the Swamp or from Dallas (1996, p. 72). </w:t>
      </w:r>
      <w:r w:rsidR="005B752C" w:rsidRPr="009515EF">
        <w:rPr>
          <w:rFonts w:ascii="Times New Roman" w:hAnsi="Times New Roman" w:cs="Times New Roman"/>
          <w:sz w:val="24"/>
          <w:szCs w:val="24"/>
        </w:rPr>
        <w:t xml:space="preserve">The question </w:t>
      </w:r>
      <w:r w:rsidR="00E73197" w:rsidRPr="009515EF">
        <w:rPr>
          <w:rFonts w:ascii="Times New Roman" w:hAnsi="Times New Roman" w:cs="Times New Roman"/>
          <w:sz w:val="24"/>
          <w:szCs w:val="24"/>
        </w:rPr>
        <w:t>is about what resources she would rely on, and</w:t>
      </w:r>
      <w:r w:rsidR="009436D4" w:rsidRPr="009515EF">
        <w:rPr>
          <w:rFonts w:ascii="Times New Roman" w:hAnsi="Times New Roman" w:cs="Times New Roman"/>
          <w:sz w:val="24"/>
          <w:szCs w:val="24"/>
        </w:rPr>
        <w:t xml:space="preserve">, specifically, </w:t>
      </w:r>
      <w:r w:rsidR="00E73197" w:rsidRPr="009515EF">
        <w:rPr>
          <w:rFonts w:ascii="Times New Roman" w:hAnsi="Times New Roman" w:cs="Times New Roman"/>
          <w:sz w:val="24"/>
          <w:szCs w:val="24"/>
        </w:rPr>
        <w:t xml:space="preserve">whether </w:t>
      </w:r>
      <w:r w:rsidR="00216B15" w:rsidRPr="009515EF">
        <w:rPr>
          <w:rFonts w:ascii="Times New Roman" w:hAnsi="Times New Roman" w:cs="Times New Roman"/>
          <w:sz w:val="24"/>
          <w:szCs w:val="24"/>
        </w:rPr>
        <w:t>those resources</w:t>
      </w:r>
      <w:r w:rsidR="009436D4" w:rsidRPr="009515EF">
        <w:rPr>
          <w:rFonts w:ascii="Times New Roman" w:hAnsi="Times New Roman" w:cs="Times New Roman"/>
          <w:sz w:val="24"/>
          <w:szCs w:val="24"/>
        </w:rPr>
        <w:t xml:space="preserve"> would</w:t>
      </w:r>
      <w:r w:rsidR="00E73197" w:rsidRPr="009515EF">
        <w:rPr>
          <w:rFonts w:ascii="Times New Roman" w:hAnsi="Times New Roman" w:cs="Times New Roman"/>
          <w:sz w:val="24"/>
          <w:szCs w:val="24"/>
        </w:rPr>
        <w:t xml:space="preserve"> include </w:t>
      </w:r>
      <w:r w:rsidR="00993EEA" w:rsidRPr="009515EF">
        <w:rPr>
          <w:rFonts w:ascii="Times New Roman" w:hAnsi="Times New Roman" w:cs="Times New Roman"/>
          <w:sz w:val="24"/>
          <w:szCs w:val="24"/>
        </w:rPr>
        <w:t>selection history</w:t>
      </w:r>
      <w:r w:rsidR="00E73197" w:rsidRPr="009515EF">
        <w:rPr>
          <w:rFonts w:ascii="Times New Roman" w:hAnsi="Times New Roman" w:cs="Times New Roman"/>
          <w:sz w:val="24"/>
          <w:szCs w:val="24"/>
        </w:rPr>
        <w:t>.</w:t>
      </w:r>
    </w:p>
    <w:p w14:paraId="06691E78" w14:textId="03360F7E" w:rsidR="00341B03" w:rsidRPr="009515EF" w:rsidRDefault="00341B03" w:rsidP="00D962D7">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The first major step of the </w:t>
      </w:r>
      <w:r w:rsidR="0029594C" w:rsidRPr="009515EF">
        <w:rPr>
          <w:rFonts w:ascii="Times New Roman" w:hAnsi="Times New Roman" w:cs="Times New Roman"/>
          <w:sz w:val="24"/>
          <w:szCs w:val="24"/>
        </w:rPr>
        <w:t xml:space="preserve">Swampman </w:t>
      </w:r>
      <w:r w:rsidR="00723417" w:rsidRPr="009515EF">
        <w:rPr>
          <w:rFonts w:ascii="Times New Roman" w:hAnsi="Times New Roman" w:cs="Times New Roman"/>
          <w:sz w:val="24"/>
          <w:szCs w:val="24"/>
        </w:rPr>
        <w:t>illustration</w:t>
      </w:r>
      <w:r w:rsidRPr="009515EF">
        <w:rPr>
          <w:rFonts w:ascii="Times New Roman" w:hAnsi="Times New Roman" w:cs="Times New Roman"/>
          <w:sz w:val="24"/>
          <w:szCs w:val="24"/>
        </w:rPr>
        <w:t xml:space="preserve"> is a simple disjunction: </w:t>
      </w:r>
      <w:r w:rsidR="0029594C" w:rsidRPr="009515EF">
        <w:rPr>
          <w:rFonts w:ascii="Times New Roman" w:hAnsi="Times New Roman" w:cs="Times New Roman"/>
          <w:sz w:val="24"/>
          <w:szCs w:val="24"/>
        </w:rPr>
        <w:t xml:space="preserve">Swampman’s </w:t>
      </w:r>
      <w:r w:rsidRPr="009515EF">
        <w:rPr>
          <w:rFonts w:ascii="Times New Roman" w:hAnsi="Times New Roman" w:cs="Times New Roman"/>
          <w:sz w:val="24"/>
          <w:szCs w:val="24"/>
        </w:rPr>
        <w:t xml:space="preserve">display of </w:t>
      </w:r>
      <w:r w:rsidR="00216B15" w:rsidRPr="009515EF">
        <w:rPr>
          <w:rFonts w:ascii="Times New Roman" w:hAnsi="Times New Roman" w:cs="Times New Roman"/>
          <w:sz w:val="24"/>
          <w:szCs w:val="24"/>
        </w:rPr>
        <w:t>the</w:t>
      </w:r>
      <w:r w:rsidRPr="009515EF">
        <w:rPr>
          <w:rFonts w:ascii="Times New Roman" w:hAnsi="Times New Roman" w:cs="Times New Roman"/>
          <w:sz w:val="24"/>
          <w:szCs w:val="24"/>
        </w:rPr>
        <w:t xml:space="preserve"> capacities of interest to cognitive science is </w:t>
      </w:r>
      <w:r w:rsidR="00723417" w:rsidRPr="009515EF">
        <w:rPr>
          <w:rFonts w:ascii="Times New Roman" w:hAnsi="Times New Roman" w:cs="Times New Roman"/>
          <w:sz w:val="24"/>
          <w:szCs w:val="24"/>
        </w:rPr>
        <w:t xml:space="preserve">either </w:t>
      </w:r>
      <w:r w:rsidRPr="009515EF">
        <w:rPr>
          <w:rFonts w:ascii="Times New Roman" w:hAnsi="Times New Roman" w:cs="Times New Roman"/>
          <w:sz w:val="24"/>
          <w:szCs w:val="24"/>
        </w:rPr>
        <w:t xml:space="preserve">explicable or inexplicable. </w:t>
      </w:r>
      <w:r w:rsidR="004D0E72" w:rsidRPr="009515EF">
        <w:rPr>
          <w:rFonts w:ascii="Times New Roman" w:hAnsi="Times New Roman" w:cs="Times New Roman"/>
          <w:sz w:val="24"/>
          <w:szCs w:val="24"/>
        </w:rPr>
        <w:t>I</w:t>
      </w:r>
      <w:r w:rsidRPr="009515EF">
        <w:rPr>
          <w:rFonts w:ascii="Times New Roman" w:hAnsi="Times New Roman" w:cs="Times New Roman"/>
          <w:sz w:val="24"/>
          <w:szCs w:val="24"/>
        </w:rPr>
        <w:t xml:space="preserve">t’s not his history that’s </w:t>
      </w:r>
      <w:r w:rsidR="00E73197" w:rsidRPr="009515EF">
        <w:rPr>
          <w:rFonts w:ascii="Times New Roman" w:hAnsi="Times New Roman" w:cs="Times New Roman"/>
          <w:sz w:val="24"/>
          <w:szCs w:val="24"/>
        </w:rPr>
        <w:t>up for explanation</w:t>
      </w:r>
      <w:r w:rsidR="00721D8E" w:rsidRPr="009515EF">
        <w:rPr>
          <w:rFonts w:ascii="Times New Roman" w:hAnsi="Times New Roman" w:cs="Times New Roman"/>
          <w:sz w:val="24"/>
          <w:szCs w:val="24"/>
        </w:rPr>
        <w:t>:</w:t>
      </w:r>
      <w:r w:rsidRPr="009515EF">
        <w:rPr>
          <w:rFonts w:ascii="Times New Roman" w:hAnsi="Times New Roman" w:cs="Times New Roman"/>
          <w:sz w:val="24"/>
          <w:szCs w:val="24"/>
        </w:rPr>
        <w:t xml:space="preserve"> we’re not </w:t>
      </w:r>
      <w:r w:rsidR="00723417" w:rsidRPr="009515EF">
        <w:rPr>
          <w:rFonts w:ascii="Times New Roman" w:hAnsi="Times New Roman" w:cs="Times New Roman"/>
          <w:sz w:val="24"/>
          <w:szCs w:val="24"/>
        </w:rPr>
        <w:t xml:space="preserve">asking </w:t>
      </w:r>
      <w:r w:rsidR="009436D4" w:rsidRPr="009515EF">
        <w:rPr>
          <w:rFonts w:ascii="Times New Roman" w:hAnsi="Times New Roman" w:cs="Times New Roman"/>
          <w:sz w:val="24"/>
          <w:szCs w:val="24"/>
        </w:rPr>
        <w:t xml:space="preserve">whether the way </w:t>
      </w:r>
      <w:r w:rsidR="0029594C" w:rsidRPr="009515EF">
        <w:rPr>
          <w:rFonts w:ascii="Times New Roman" w:hAnsi="Times New Roman" w:cs="Times New Roman"/>
          <w:sz w:val="24"/>
          <w:szCs w:val="24"/>
        </w:rPr>
        <w:t>Swampman</w:t>
      </w:r>
      <w:r w:rsidR="0029594C" w:rsidRPr="009515EF">
        <w:rPr>
          <w:rFonts w:ascii="Times New Roman" w:hAnsi="Times New Roman" w:cs="Times New Roman"/>
          <w:i/>
          <w:iCs/>
          <w:sz w:val="24"/>
          <w:szCs w:val="24"/>
        </w:rPr>
        <w:t xml:space="preserve"> </w:t>
      </w:r>
      <w:r w:rsidRPr="009515EF">
        <w:rPr>
          <w:rFonts w:ascii="Times New Roman" w:hAnsi="Times New Roman" w:cs="Times New Roman"/>
          <w:i/>
          <w:iCs/>
          <w:sz w:val="24"/>
          <w:szCs w:val="24"/>
        </w:rPr>
        <w:t>came by</w:t>
      </w:r>
      <w:r w:rsidRPr="009515EF">
        <w:rPr>
          <w:rFonts w:ascii="Times New Roman" w:hAnsi="Times New Roman" w:cs="Times New Roman"/>
          <w:sz w:val="24"/>
          <w:szCs w:val="24"/>
        </w:rPr>
        <w:t xml:space="preserve"> his capacities</w:t>
      </w:r>
      <w:r w:rsidR="00723417" w:rsidRPr="009515EF">
        <w:rPr>
          <w:rFonts w:ascii="Times New Roman" w:hAnsi="Times New Roman" w:cs="Times New Roman"/>
          <w:sz w:val="24"/>
          <w:szCs w:val="24"/>
        </w:rPr>
        <w:t xml:space="preserve"> is explicable</w:t>
      </w:r>
      <w:r w:rsidRPr="009515EF">
        <w:rPr>
          <w:rFonts w:ascii="Times New Roman" w:hAnsi="Times New Roman" w:cs="Times New Roman"/>
          <w:sz w:val="24"/>
          <w:szCs w:val="24"/>
        </w:rPr>
        <w:t>.</w:t>
      </w:r>
      <w:r w:rsidR="00D962D7"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Our topic is the kind of </w:t>
      </w:r>
      <w:r w:rsidR="00723417" w:rsidRPr="009515EF">
        <w:rPr>
          <w:rFonts w:ascii="Times New Roman" w:hAnsi="Times New Roman" w:cs="Times New Roman"/>
          <w:sz w:val="24"/>
          <w:szCs w:val="24"/>
        </w:rPr>
        <w:t>capacity</w:t>
      </w:r>
      <w:r w:rsidRPr="009515EF">
        <w:rPr>
          <w:rFonts w:ascii="Times New Roman" w:hAnsi="Times New Roman" w:cs="Times New Roman"/>
          <w:sz w:val="24"/>
          <w:szCs w:val="24"/>
        </w:rPr>
        <w:t xml:space="preserve"> that cognitive scientists</w:t>
      </w:r>
      <w:r w:rsidR="00723417" w:rsidRPr="009515EF">
        <w:rPr>
          <w:rFonts w:ascii="Times New Roman" w:hAnsi="Times New Roman" w:cs="Times New Roman"/>
          <w:sz w:val="24"/>
          <w:szCs w:val="24"/>
        </w:rPr>
        <w:t xml:space="preserve"> </w:t>
      </w:r>
      <w:r w:rsidR="007F5D75" w:rsidRPr="009515EF">
        <w:rPr>
          <w:rFonts w:ascii="Times New Roman" w:hAnsi="Times New Roman" w:cs="Times New Roman"/>
          <w:sz w:val="24"/>
          <w:szCs w:val="24"/>
        </w:rPr>
        <w:t>aim</w:t>
      </w:r>
      <w:r w:rsidRPr="009515EF">
        <w:rPr>
          <w:rFonts w:ascii="Times New Roman" w:hAnsi="Times New Roman" w:cs="Times New Roman"/>
          <w:sz w:val="24"/>
          <w:szCs w:val="24"/>
        </w:rPr>
        <w:t xml:space="preserve"> to explain. We either can or can’t reverse-engineer </w:t>
      </w:r>
      <w:r w:rsidR="0029594C" w:rsidRPr="009515EF">
        <w:rPr>
          <w:rFonts w:ascii="Times New Roman" w:hAnsi="Times New Roman" w:cs="Times New Roman"/>
          <w:sz w:val="24"/>
          <w:szCs w:val="24"/>
        </w:rPr>
        <w:t xml:space="preserve">Swampman’s </w:t>
      </w:r>
      <w:r w:rsidRPr="009515EF">
        <w:rPr>
          <w:rFonts w:ascii="Times New Roman" w:hAnsi="Times New Roman" w:cs="Times New Roman"/>
          <w:sz w:val="24"/>
          <w:szCs w:val="24"/>
        </w:rPr>
        <w:t>cognitive capacities</w:t>
      </w:r>
      <w:r w:rsidR="00E73197"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We either can or can’t show how </w:t>
      </w:r>
      <w:r w:rsidR="00216B15" w:rsidRPr="009515EF">
        <w:rPr>
          <w:rFonts w:ascii="Times New Roman" w:hAnsi="Times New Roman" w:cs="Times New Roman"/>
          <w:sz w:val="24"/>
          <w:szCs w:val="24"/>
        </w:rPr>
        <w:t>his</w:t>
      </w:r>
      <w:r w:rsidRPr="009515EF">
        <w:rPr>
          <w:rFonts w:ascii="Times New Roman" w:hAnsi="Times New Roman" w:cs="Times New Roman"/>
          <w:sz w:val="24"/>
          <w:szCs w:val="24"/>
        </w:rPr>
        <w:t xml:space="preserve"> physical organization supports his </w:t>
      </w:r>
      <w:r w:rsidR="00216B15" w:rsidRPr="009515EF">
        <w:rPr>
          <w:rFonts w:ascii="Times New Roman" w:hAnsi="Times New Roman" w:cs="Times New Roman"/>
          <w:sz w:val="24"/>
          <w:szCs w:val="24"/>
        </w:rPr>
        <w:t>behavior</w:t>
      </w:r>
      <w:r w:rsidR="00D962D7" w:rsidRPr="009515EF">
        <w:rPr>
          <w:rFonts w:ascii="Times New Roman" w:hAnsi="Times New Roman" w:cs="Times New Roman"/>
          <w:sz w:val="24"/>
          <w:szCs w:val="24"/>
        </w:rPr>
        <w:t xml:space="preserve">. What would it be, exactly, to deny that Swampman is explicable? If </w:t>
      </w:r>
      <w:r w:rsidR="00D962D7" w:rsidRPr="009515EF">
        <w:rPr>
          <w:rFonts w:ascii="Times New Roman" w:hAnsi="Times New Roman" w:cs="Times New Roman"/>
          <w:sz w:val="24"/>
          <w:szCs w:val="24"/>
        </w:rPr>
        <w:lastRenderedPageBreak/>
        <w:t>we sat Swampman down in the laboratory, would we be stymied-in-principle by his behavior? Would it be impossible to model the causal structure of his brain at the levels of grain that allow us to predict and explain his actions? Or would this project at least be less successful than it is with Davidson? There are no tricks up Swampman’s sleeve, here — he’s just another physical system. I don’t see any way of denying that his various capacities would be as explicable as the capacities of any system. For anything he can do, there must be an explanation of how he does it</w:t>
      </w:r>
      <w:r w:rsidRPr="009515EF">
        <w:rPr>
          <w:rFonts w:ascii="Times New Roman" w:hAnsi="Times New Roman" w:cs="Times New Roman"/>
          <w:sz w:val="24"/>
          <w:szCs w:val="24"/>
        </w:rPr>
        <w:t>.</w:t>
      </w:r>
    </w:p>
    <w:p w14:paraId="09D7D0F5" w14:textId="3D5B304D" w:rsidR="00341B03" w:rsidRPr="009515EF" w:rsidRDefault="00341B03"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The next step is to ask how we would explain </w:t>
      </w:r>
      <w:r w:rsidR="005B752C" w:rsidRPr="009515EF">
        <w:rPr>
          <w:rFonts w:ascii="Times New Roman" w:hAnsi="Times New Roman" w:cs="Times New Roman"/>
          <w:sz w:val="24"/>
          <w:szCs w:val="24"/>
        </w:rPr>
        <w:t>Swampman’s</w:t>
      </w:r>
      <w:r w:rsidRPr="009515EF">
        <w:rPr>
          <w:rFonts w:ascii="Times New Roman" w:hAnsi="Times New Roman" w:cs="Times New Roman"/>
          <w:sz w:val="24"/>
          <w:szCs w:val="24"/>
        </w:rPr>
        <w:t xml:space="preserve"> capacities. Would we have to use explanatory methods, strategies, or resources different than the ones we use to explain Davidson? I don’t see any way of supporting that view</w:t>
      </w:r>
      <w:r w:rsidR="0029594C" w:rsidRPr="009515EF">
        <w:rPr>
          <w:rFonts w:ascii="Times New Roman" w:hAnsi="Times New Roman" w:cs="Times New Roman"/>
          <w:sz w:val="24"/>
          <w:szCs w:val="24"/>
        </w:rPr>
        <w:t xml:space="preserve"> either</w:t>
      </w:r>
      <w:r w:rsidRPr="009515EF">
        <w:rPr>
          <w:rFonts w:ascii="Times New Roman" w:hAnsi="Times New Roman" w:cs="Times New Roman"/>
          <w:sz w:val="24"/>
          <w:szCs w:val="24"/>
        </w:rPr>
        <w:t xml:space="preserve">. We would observe </w:t>
      </w:r>
      <w:r w:rsidR="0029594C"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 xml:space="preserve">the same way we observe organisms whose evolutionary history is </w:t>
      </w:r>
      <w:r w:rsidR="007872F3" w:rsidRPr="009515EF">
        <w:rPr>
          <w:rFonts w:ascii="Times New Roman" w:hAnsi="Times New Roman" w:cs="Times New Roman"/>
          <w:sz w:val="24"/>
          <w:szCs w:val="24"/>
        </w:rPr>
        <w:t>unknown to us</w:t>
      </w:r>
      <w:r w:rsidRPr="009515EF">
        <w:rPr>
          <w:rFonts w:ascii="Times New Roman" w:hAnsi="Times New Roman" w:cs="Times New Roman"/>
          <w:sz w:val="24"/>
          <w:szCs w:val="24"/>
        </w:rPr>
        <w:t>. We would see patterns in his behavior: a tendency to forage his environment in a certain way; an ability to learn patterns in sets of stimuli; and so on. And we would investigate those behavioral patterns with questionnaires and response-time measurements, black-box models and eye-tracking experiments, computer simulations and fMRI data, circuit diagrams and electrode recordings</w:t>
      </w:r>
      <w:r w:rsidR="00345F24" w:rsidRPr="009515EF">
        <w:rPr>
          <w:rFonts w:ascii="Times New Roman" w:hAnsi="Times New Roman" w:cs="Times New Roman"/>
          <w:sz w:val="24"/>
          <w:szCs w:val="24"/>
        </w:rPr>
        <w:t xml:space="preserve">, and so on. </w:t>
      </w:r>
      <w:r w:rsidRPr="009515EF">
        <w:rPr>
          <w:rFonts w:ascii="Times New Roman" w:hAnsi="Times New Roman" w:cs="Times New Roman"/>
          <w:sz w:val="24"/>
          <w:szCs w:val="24"/>
        </w:rPr>
        <w:t xml:space="preserve">We would apply the same probes and explanatory resources that we do in cognitive science more generally. And we would take the same approaches to building models of </w:t>
      </w:r>
      <w:r w:rsidR="0029594C"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 xml:space="preserve">— including </w:t>
      </w:r>
      <w:r w:rsidR="00DB59AF" w:rsidRPr="009515EF">
        <w:rPr>
          <w:rFonts w:ascii="Times New Roman" w:hAnsi="Times New Roman" w:cs="Times New Roman"/>
          <w:sz w:val="24"/>
          <w:szCs w:val="24"/>
        </w:rPr>
        <w:t xml:space="preserve">the use of </w:t>
      </w:r>
      <w:r w:rsidRPr="009515EF">
        <w:rPr>
          <w:rFonts w:ascii="Times New Roman" w:hAnsi="Times New Roman" w:cs="Times New Roman"/>
          <w:sz w:val="24"/>
          <w:szCs w:val="24"/>
        </w:rPr>
        <w:t>representational</w:t>
      </w:r>
      <w:r w:rsidR="00E73197" w:rsidRPr="009515EF">
        <w:rPr>
          <w:rFonts w:ascii="Times New Roman" w:hAnsi="Times New Roman" w:cs="Times New Roman"/>
          <w:sz w:val="24"/>
          <w:szCs w:val="24"/>
        </w:rPr>
        <w:t xml:space="preserve"> </w:t>
      </w:r>
      <w:r w:rsidR="00DB59AF" w:rsidRPr="009515EF">
        <w:rPr>
          <w:rFonts w:ascii="Times New Roman" w:hAnsi="Times New Roman" w:cs="Times New Roman"/>
          <w:sz w:val="24"/>
          <w:szCs w:val="24"/>
        </w:rPr>
        <w:t>notions</w:t>
      </w:r>
      <w:r w:rsidRPr="009515EF">
        <w:rPr>
          <w:rFonts w:ascii="Times New Roman" w:hAnsi="Times New Roman" w:cs="Times New Roman"/>
          <w:sz w:val="24"/>
          <w:szCs w:val="24"/>
        </w:rPr>
        <w:t xml:space="preserve">. To illustrate this, </w:t>
      </w:r>
      <w:r w:rsidR="00901827" w:rsidRPr="009515EF">
        <w:rPr>
          <w:rFonts w:ascii="Times New Roman" w:hAnsi="Times New Roman" w:cs="Times New Roman"/>
          <w:sz w:val="24"/>
          <w:szCs w:val="24"/>
        </w:rPr>
        <w:t>imagine</w:t>
      </w:r>
      <w:r w:rsidRPr="009515EF">
        <w:rPr>
          <w:rFonts w:ascii="Times New Roman" w:hAnsi="Times New Roman" w:cs="Times New Roman"/>
          <w:sz w:val="24"/>
          <w:szCs w:val="24"/>
        </w:rPr>
        <w:t xml:space="preserve"> a </w:t>
      </w:r>
      <w:r w:rsidR="00A762FD" w:rsidRPr="009515EF">
        <w:rPr>
          <w:rFonts w:ascii="Times New Roman" w:hAnsi="Times New Roman" w:cs="Times New Roman"/>
          <w:sz w:val="24"/>
          <w:szCs w:val="24"/>
        </w:rPr>
        <w:t>‘</w:t>
      </w:r>
      <w:r w:rsidR="00E73197" w:rsidRPr="009515EF">
        <w:rPr>
          <w:rFonts w:ascii="Times New Roman" w:hAnsi="Times New Roman" w:cs="Times New Roman"/>
          <w:sz w:val="24"/>
          <w:szCs w:val="24"/>
        </w:rPr>
        <w:t>meta-experiment</w:t>
      </w:r>
      <w:r w:rsidR="009436D4" w:rsidRPr="009515EF">
        <w:rPr>
          <w:rFonts w:ascii="Times New Roman" w:hAnsi="Times New Roman" w:cs="Times New Roman"/>
          <w:sz w:val="24"/>
          <w:szCs w:val="24"/>
        </w:rPr>
        <w:t>:</w:t>
      </w:r>
      <w:r w:rsidR="00A762FD" w:rsidRPr="009515EF">
        <w:rPr>
          <w:rFonts w:ascii="Times New Roman" w:hAnsi="Times New Roman" w:cs="Times New Roman"/>
          <w:sz w:val="24"/>
          <w:szCs w:val="24"/>
        </w:rPr>
        <w:t>’</w:t>
      </w:r>
      <w:r w:rsidR="00E73197" w:rsidRPr="009515EF">
        <w:rPr>
          <w:rFonts w:ascii="Times New Roman" w:hAnsi="Times New Roman" w:cs="Times New Roman"/>
          <w:sz w:val="24"/>
          <w:szCs w:val="24"/>
        </w:rPr>
        <w:t xml:space="preserve"> a </w:t>
      </w:r>
      <w:r w:rsidRPr="009515EF">
        <w:rPr>
          <w:rFonts w:ascii="Times New Roman" w:hAnsi="Times New Roman" w:cs="Times New Roman"/>
          <w:sz w:val="24"/>
          <w:szCs w:val="24"/>
        </w:rPr>
        <w:t>single-blind trial</w:t>
      </w:r>
      <w:r w:rsidR="00E73197"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where the participants are </w:t>
      </w:r>
      <w:r w:rsidRPr="009515EF">
        <w:rPr>
          <w:rFonts w:ascii="Times New Roman" w:hAnsi="Times New Roman" w:cs="Times New Roman"/>
          <w:i/>
          <w:iCs/>
          <w:sz w:val="24"/>
          <w:szCs w:val="24"/>
        </w:rPr>
        <w:t>two cognitive neuroscience labs</w:t>
      </w:r>
      <w:r w:rsidRPr="009515EF">
        <w:rPr>
          <w:rFonts w:ascii="Times New Roman" w:hAnsi="Times New Roman" w:cs="Times New Roman"/>
          <w:sz w:val="24"/>
          <w:szCs w:val="24"/>
        </w:rPr>
        <w:t xml:space="preserve">. We </w:t>
      </w:r>
      <w:r w:rsidR="00A762FD" w:rsidRPr="009515EF">
        <w:rPr>
          <w:rFonts w:ascii="Times New Roman" w:hAnsi="Times New Roman" w:cs="Times New Roman"/>
          <w:sz w:val="24"/>
          <w:szCs w:val="24"/>
        </w:rPr>
        <w:t>send</w:t>
      </w:r>
      <w:r w:rsidRPr="009515EF">
        <w:rPr>
          <w:rFonts w:ascii="Times New Roman" w:hAnsi="Times New Roman" w:cs="Times New Roman"/>
          <w:sz w:val="24"/>
          <w:szCs w:val="24"/>
        </w:rPr>
        <w:t xml:space="preserve"> Davidson </w:t>
      </w:r>
      <w:r w:rsidR="00A762FD" w:rsidRPr="009515EF">
        <w:rPr>
          <w:rFonts w:ascii="Times New Roman" w:hAnsi="Times New Roman" w:cs="Times New Roman"/>
          <w:sz w:val="24"/>
          <w:szCs w:val="24"/>
        </w:rPr>
        <w:t xml:space="preserve">off </w:t>
      </w:r>
      <w:r w:rsidRPr="009515EF">
        <w:rPr>
          <w:rFonts w:ascii="Times New Roman" w:hAnsi="Times New Roman" w:cs="Times New Roman"/>
          <w:sz w:val="24"/>
          <w:szCs w:val="24"/>
        </w:rPr>
        <w:t>to one lab</w:t>
      </w:r>
      <w:r w:rsidR="00A762FD" w:rsidRPr="009515EF">
        <w:rPr>
          <w:rFonts w:ascii="Times New Roman" w:hAnsi="Times New Roman" w:cs="Times New Roman"/>
          <w:sz w:val="24"/>
          <w:szCs w:val="24"/>
        </w:rPr>
        <w:t>,</w:t>
      </w:r>
      <w:r w:rsidRPr="009515EF">
        <w:rPr>
          <w:rFonts w:ascii="Times New Roman" w:hAnsi="Times New Roman" w:cs="Times New Roman"/>
          <w:sz w:val="24"/>
          <w:szCs w:val="24"/>
        </w:rPr>
        <w:t xml:space="preserve"> and </w:t>
      </w:r>
      <w:r w:rsidR="0029594C"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to the other</w:t>
      </w:r>
      <w:r w:rsidR="00A762FD" w:rsidRPr="009515EF">
        <w:rPr>
          <w:rFonts w:ascii="Times New Roman" w:hAnsi="Times New Roman" w:cs="Times New Roman"/>
          <w:sz w:val="24"/>
          <w:szCs w:val="24"/>
        </w:rPr>
        <w:t>. B</w:t>
      </w:r>
      <w:r w:rsidRPr="009515EF">
        <w:rPr>
          <w:rFonts w:ascii="Times New Roman" w:hAnsi="Times New Roman" w:cs="Times New Roman"/>
          <w:sz w:val="24"/>
          <w:szCs w:val="24"/>
        </w:rPr>
        <w:t xml:space="preserve">ut we’ve cleaned </w:t>
      </w:r>
      <w:r w:rsidR="0029594C"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up and washed off the swamp goo</w:t>
      </w:r>
      <w:r w:rsidR="00E7154D" w:rsidRPr="009515EF">
        <w:rPr>
          <w:rFonts w:ascii="Times New Roman" w:hAnsi="Times New Roman" w:cs="Times New Roman"/>
          <w:sz w:val="24"/>
          <w:szCs w:val="24"/>
        </w:rPr>
        <w:t>,</w:t>
      </w:r>
      <w:r w:rsidRPr="009515EF">
        <w:rPr>
          <w:rFonts w:ascii="Times New Roman" w:hAnsi="Times New Roman" w:cs="Times New Roman"/>
          <w:sz w:val="24"/>
          <w:szCs w:val="24"/>
        </w:rPr>
        <w:t xml:space="preserve"> so the scientists can’t tell who is </w:t>
      </w:r>
      <w:r w:rsidR="0029594C"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 xml:space="preserve">and who is Davidson. </w:t>
      </w:r>
      <w:r w:rsidRPr="009515EF">
        <w:rPr>
          <w:rFonts w:ascii="Times New Roman" w:hAnsi="Times New Roman" w:cs="Times New Roman"/>
          <w:i/>
          <w:iCs/>
          <w:sz w:val="24"/>
          <w:szCs w:val="24"/>
        </w:rPr>
        <w:t xml:space="preserve">If we think that </w:t>
      </w:r>
      <w:r w:rsidR="00345F24" w:rsidRPr="009515EF">
        <w:rPr>
          <w:rFonts w:ascii="Times New Roman" w:hAnsi="Times New Roman" w:cs="Times New Roman"/>
          <w:i/>
          <w:iCs/>
          <w:sz w:val="24"/>
          <w:szCs w:val="24"/>
        </w:rPr>
        <w:t xml:space="preserve">the success of </w:t>
      </w:r>
      <w:r w:rsidR="00A762FD" w:rsidRPr="009515EF">
        <w:rPr>
          <w:rFonts w:ascii="Times New Roman" w:hAnsi="Times New Roman" w:cs="Times New Roman"/>
          <w:i/>
          <w:iCs/>
          <w:sz w:val="24"/>
          <w:szCs w:val="24"/>
        </w:rPr>
        <w:t>cognitive scientific</w:t>
      </w:r>
      <w:r w:rsidRPr="009515EF">
        <w:rPr>
          <w:rFonts w:ascii="Times New Roman" w:hAnsi="Times New Roman" w:cs="Times New Roman"/>
          <w:i/>
          <w:iCs/>
          <w:sz w:val="24"/>
          <w:szCs w:val="24"/>
        </w:rPr>
        <w:t xml:space="preserve"> explanation</w:t>
      </w:r>
      <w:r w:rsidR="00A762FD" w:rsidRPr="009515EF">
        <w:rPr>
          <w:rFonts w:ascii="Times New Roman" w:hAnsi="Times New Roman" w:cs="Times New Roman"/>
          <w:i/>
          <w:iCs/>
          <w:sz w:val="24"/>
          <w:szCs w:val="24"/>
        </w:rPr>
        <w:t>s</w:t>
      </w:r>
      <w:r w:rsidRPr="009515EF">
        <w:rPr>
          <w:rFonts w:ascii="Times New Roman" w:hAnsi="Times New Roman" w:cs="Times New Roman"/>
          <w:i/>
          <w:iCs/>
          <w:sz w:val="24"/>
          <w:szCs w:val="24"/>
        </w:rPr>
        <w:t xml:space="preserve"> </w:t>
      </w:r>
      <w:r w:rsidR="0060423C" w:rsidRPr="009515EF">
        <w:rPr>
          <w:rFonts w:ascii="Times New Roman" w:hAnsi="Times New Roman" w:cs="Times New Roman"/>
          <w:i/>
          <w:iCs/>
          <w:sz w:val="24"/>
          <w:szCs w:val="24"/>
        </w:rPr>
        <w:t>relies</w:t>
      </w:r>
      <w:r w:rsidR="00A762FD" w:rsidRPr="009515EF">
        <w:rPr>
          <w:rFonts w:ascii="Times New Roman" w:hAnsi="Times New Roman" w:cs="Times New Roman"/>
          <w:i/>
          <w:iCs/>
          <w:sz w:val="24"/>
          <w:szCs w:val="24"/>
        </w:rPr>
        <w:t xml:space="preserve"> on their targets’ selection histories, </w:t>
      </w:r>
      <w:r w:rsidRPr="009515EF">
        <w:rPr>
          <w:rFonts w:ascii="Times New Roman" w:hAnsi="Times New Roman" w:cs="Times New Roman"/>
          <w:i/>
          <w:iCs/>
          <w:sz w:val="24"/>
          <w:szCs w:val="24"/>
        </w:rPr>
        <w:t xml:space="preserve">we must think they would fail </w:t>
      </w:r>
      <w:r w:rsidR="00A762FD" w:rsidRPr="009515EF">
        <w:rPr>
          <w:rFonts w:ascii="Times New Roman" w:hAnsi="Times New Roman" w:cs="Times New Roman"/>
          <w:i/>
          <w:iCs/>
          <w:sz w:val="24"/>
          <w:szCs w:val="24"/>
        </w:rPr>
        <w:t xml:space="preserve">in some respect </w:t>
      </w:r>
      <w:r w:rsidRPr="009515EF">
        <w:rPr>
          <w:rFonts w:ascii="Times New Roman" w:hAnsi="Times New Roman" w:cs="Times New Roman"/>
          <w:i/>
          <w:iCs/>
          <w:sz w:val="24"/>
          <w:szCs w:val="24"/>
        </w:rPr>
        <w:t xml:space="preserve">when applied to </w:t>
      </w:r>
      <w:r w:rsidR="0029594C" w:rsidRPr="009515EF">
        <w:rPr>
          <w:rFonts w:ascii="Times New Roman" w:hAnsi="Times New Roman" w:cs="Times New Roman"/>
          <w:i/>
          <w:iCs/>
          <w:sz w:val="24"/>
          <w:szCs w:val="24"/>
        </w:rPr>
        <w:t>Swampman</w:t>
      </w:r>
      <w:r w:rsidRPr="009515EF">
        <w:rPr>
          <w:rFonts w:ascii="Times New Roman" w:hAnsi="Times New Roman" w:cs="Times New Roman"/>
          <w:i/>
          <w:iCs/>
          <w:sz w:val="24"/>
          <w:szCs w:val="24"/>
        </w:rPr>
        <w:t>, but would be successful in that respect when applied to Davidson.</w:t>
      </w:r>
      <w:r w:rsidRPr="009515EF">
        <w:rPr>
          <w:rFonts w:ascii="Times New Roman" w:hAnsi="Times New Roman" w:cs="Times New Roman"/>
          <w:sz w:val="24"/>
          <w:szCs w:val="24"/>
        </w:rPr>
        <w:t xml:space="preserve"> </w:t>
      </w:r>
      <w:r w:rsidR="00345F24" w:rsidRPr="009515EF">
        <w:rPr>
          <w:rFonts w:ascii="Times New Roman" w:hAnsi="Times New Roman" w:cs="Times New Roman"/>
          <w:sz w:val="24"/>
          <w:szCs w:val="24"/>
        </w:rPr>
        <w:t xml:space="preserve">(Recall the logic of illustration and the scientific paradigms I compared it to in §3.2.) </w:t>
      </w:r>
      <w:r w:rsidRPr="009515EF">
        <w:rPr>
          <w:rFonts w:ascii="Times New Roman" w:hAnsi="Times New Roman" w:cs="Times New Roman"/>
          <w:sz w:val="24"/>
          <w:szCs w:val="24"/>
        </w:rPr>
        <w:t>What respect could this be? The models we</w:t>
      </w:r>
      <w:r w:rsidR="003E4BFF" w:rsidRPr="009515EF">
        <w:rPr>
          <w:rFonts w:ascii="Times New Roman" w:hAnsi="Times New Roman" w:cs="Times New Roman"/>
          <w:sz w:val="24"/>
          <w:szCs w:val="24"/>
        </w:rPr>
        <w:t xml:space="preserve"> woul</w:t>
      </w:r>
      <w:r w:rsidR="007872F3" w:rsidRPr="009515EF">
        <w:rPr>
          <w:rFonts w:ascii="Times New Roman" w:hAnsi="Times New Roman" w:cs="Times New Roman"/>
          <w:sz w:val="24"/>
          <w:szCs w:val="24"/>
        </w:rPr>
        <w:t xml:space="preserve">d </w:t>
      </w:r>
      <w:r w:rsidRPr="009515EF">
        <w:rPr>
          <w:rFonts w:ascii="Times New Roman" w:hAnsi="Times New Roman" w:cs="Times New Roman"/>
          <w:sz w:val="24"/>
          <w:szCs w:val="24"/>
        </w:rPr>
        <w:t>construct would be equally predictive of each’s behavior, as revealing of its neural bas</w:t>
      </w:r>
      <w:r w:rsidR="00A762FD" w:rsidRPr="009515EF">
        <w:rPr>
          <w:rFonts w:ascii="Times New Roman" w:hAnsi="Times New Roman" w:cs="Times New Roman"/>
          <w:sz w:val="24"/>
          <w:szCs w:val="24"/>
        </w:rPr>
        <w:t>i</w:t>
      </w:r>
      <w:r w:rsidRPr="009515EF">
        <w:rPr>
          <w:rFonts w:ascii="Times New Roman" w:hAnsi="Times New Roman" w:cs="Times New Roman"/>
          <w:sz w:val="24"/>
          <w:szCs w:val="24"/>
        </w:rPr>
        <w:t xml:space="preserve">s, as useful in medical interventions, and so on. Nothing about </w:t>
      </w:r>
      <w:r w:rsidR="00CF317F" w:rsidRPr="009515EF">
        <w:rPr>
          <w:rFonts w:ascii="Times New Roman" w:hAnsi="Times New Roman" w:cs="Times New Roman"/>
          <w:sz w:val="24"/>
          <w:szCs w:val="24"/>
        </w:rPr>
        <w:t>Swampman</w:t>
      </w:r>
      <w:r w:rsidR="00A762FD" w:rsidRPr="009515EF">
        <w:rPr>
          <w:rFonts w:ascii="Times New Roman" w:hAnsi="Times New Roman" w:cs="Times New Roman"/>
          <w:sz w:val="24"/>
          <w:szCs w:val="24"/>
        </w:rPr>
        <w:t>, his s</w:t>
      </w:r>
      <w:r w:rsidRPr="009515EF">
        <w:rPr>
          <w:rFonts w:ascii="Times New Roman" w:hAnsi="Times New Roman" w:cs="Times New Roman"/>
          <w:sz w:val="24"/>
          <w:szCs w:val="24"/>
        </w:rPr>
        <w:t>wamp</w:t>
      </w:r>
      <w:r w:rsidR="00F33D4D" w:rsidRPr="009515EF">
        <w:rPr>
          <w:rFonts w:ascii="Times New Roman" w:hAnsi="Times New Roman" w:cs="Times New Roman"/>
          <w:sz w:val="24"/>
          <w:szCs w:val="24"/>
        </w:rPr>
        <w:t>-</w:t>
      </w:r>
      <w:r w:rsidRPr="009515EF">
        <w:rPr>
          <w:rFonts w:ascii="Times New Roman" w:hAnsi="Times New Roman" w:cs="Times New Roman"/>
          <w:sz w:val="24"/>
          <w:szCs w:val="24"/>
        </w:rPr>
        <w:t>brain</w:t>
      </w:r>
      <w:r w:rsidR="00A762FD" w:rsidRPr="009515EF">
        <w:rPr>
          <w:rFonts w:ascii="Times New Roman" w:hAnsi="Times New Roman" w:cs="Times New Roman"/>
          <w:sz w:val="24"/>
          <w:szCs w:val="24"/>
        </w:rPr>
        <w:t>, or his swamp-engagement-with-his-environment</w:t>
      </w:r>
      <w:r w:rsidRPr="009515EF">
        <w:rPr>
          <w:rFonts w:ascii="Times New Roman" w:hAnsi="Times New Roman" w:cs="Times New Roman"/>
          <w:sz w:val="24"/>
          <w:szCs w:val="24"/>
        </w:rPr>
        <w:t xml:space="preserve"> would </w:t>
      </w:r>
      <w:r w:rsidR="00345F24" w:rsidRPr="009515EF">
        <w:rPr>
          <w:rFonts w:ascii="Times New Roman" w:hAnsi="Times New Roman" w:cs="Times New Roman"/>
          <w:sz w:val="24"/>
          <w:szCs w:val="24"/>
        </w:rPr>
        <w:t xml:space="preserve">seem to </w:t>
      </w:r>
      <w:r w:rsidRPr="009515EF">
        <w:rPr>
          <w:rFonts w:ascii="Times New Roman" w:hAnsi="Times New Roman" w:cs="Times New Roman"/>
          <w:sz w:val="24"/>
          <w:szCs w:val="24"/>
        </w:rPr>
        <w:t>impede those projects</w:t>
      </w:r>
      <w:r w:rsidR="00E73197" w:rsidRPr="009515EF">
        <w:rPr>
          <w:rFonts w:ascii="Times New Roman" w:hAnsi="Times New Roman" w:cs="Times New Roman"/>
          <w:sz w:val="24"/>
          <w:szCs w:val="24"/>
        </w:rPr>
        <w:t>,</w:t>
      </w:r>
      <w:r w:rsidRPr="009515EF">
        <w:rPr>
          <w:rFonts w:ascii="Times New Roman" w:hAnsi="Times New Roman" w:cs="Times New Roman"/>
          <w:sz w:val="24"/>
          <w:szCs w:val="24"/>
        </w:rPr>
        <w:t xml:space="preserve"> any more than our </w:t>
      </w:r>
      <w:r w:rsidR="00901827" w:rsidRPr="009515EF">
        <w:rPr>
          <w:rFonts w:ascii="Times New Roman" w:hAnsi="Times New Roman" w:cs="Times New Roman"/>
          <w:sz w:val="24"/>
          <w:szCs w:val="24"/>
        </w:rPr>
        <w:t xml:space="preserve">typical </w:t>
      </w:r>
      <w:r w:rsidR="00345F24" w:rsidRPr="009515EF">
        <w:rPr>
          <w:rFonts w:ascii="Times New Roman" w:hAnsi="Times New Roman" w:cs="Times New Roman"/>
          <w:sz w:val="24"/>
          <w:szCs w:val="24"/>
        </w:rPr>
        <w:t>ignorance</w:t>
      </w:r>
      <w:r w:rsidRPr="009515EF">
        <w:rPr>
          <w:rFonts w:ascii="Times New Roman" w:hAnsi="Times New Roman" w:cs="Times New Roman"/>
          <w:sz w:val="24"/>
          <w:szCs w:val="24"/>
        </w:rPr>
        <w:t xml:space="preserve"> </w:t>
      </w:r>
      <w:r w:rsidR="00057646" w:rsidRPr="009515EF">
        <w:rPr>
          <w:rFonts w:ascii="Times New Roman" w:hAnsi="Times New Roman" w:cs="Times New Roman"/>
          <w:sz w:val="24"/>
          <w:szCs w:val="24"/>
        </w:rPr>
        <w:t xml:space="preserve">of </w:t>
      </w:r>
      <w:r w:rsidR="00901827" w:rsidRPr="009515EF">
        <w:rPr>
          <w:rFonts w:ascii="Times New Roman" w:hAnsi="Times New Roman" w:cs="Times New Roman"/>
          <w:sz w:val="24"/>
          <w:szCs w:val="24"/>
        </w:rPr>
        <w:t xml:space="preserve">an </w:t>
      </w:r>
      <w:r w:rsidRPr="009515EF">
        <w:rPr>
          <w:rFonts w:ascii="Times New Roman" w:hAnsi="Times New Roman" w:cs="Times New Roman"/>
          <w:sz w:val="24"/>
          <w:szCs w:val="24"/>
        </w:rPr>
        <w:t xml:space="preserve">organisms’ evolutionary history </w:t>
      </w:r>
      <w:r w:rsidR="00345F24" w:rsidRPr="009515EF">
        <w:rPr>
          <w:rFonts w:ascii="Times New Roman" w:hAnsi="Times New Roman" w:cs="Times New Roman"/>
          <w:sz w:val="24"/>
          <w:szCs w:val="24"/>
        </w:rPr>
        <w:t xml:space="preserve">impedes </w:t>
      </w:r>
      <w:r w:rsidR="007872F3" w:rsidRPr="009515EF">
        <w:rPr>
          <w:rFonts w:ascii="Times New Roman" w:hAnsi="Times New Roman" w:cs="Times New Roman"/>
          <w:sz w:val="24"/>
          <w:szCs w:val="24"/>
        </w:rPr>
        <w:t>us</w:t>
      </w:r>
      <w:r w:rsidR="00F33D4D" w:rsidRPr="009515EF">
        <w:rPr>
          <w:rFonts w:ascii="Times New Roman" w:hAnsi="Times New Roman" w:cs="Times New Roman"/>
          <w:sz w:val="24"/>
          <w:szCs w:val="24"/>
        </w:rPr>
        <w:t>.</w:t>
      </w:r>
    </w:p>
    <w:p w14:paraId="0CFE1774" w14:textId="4CEAE6A9" w:rsidR="008F74D0" w:rsidRPr="009515EF" w:rsidRDefault="00341B03" w:rsidP="00E90367">
      <w:pPr>
        <w:ind w:firstLine="432"/>
        <w:rPr>
          <w:rFonts w:ascii="Times New Roman" w:hAnsi="Times New Roman" w:cs="Times New Roman"/>
          <w:sz w:val="24"/>
          <w:szCs w:val="24"/>
        </w:rPr>
      </w:pPr>
      <w:r w:rsidRPr="009515EF">
        <w:rPr>
          <w:rFonts w:ascii="Times New Roman" w:hAnsi="Times New Roman" w:cs="Times New Roman"/>
          <w:sz w:val="24"/>
          <w:szCs w:val="24"/>
        </w:rPr>
        <w:t>Of course,</w:t>
      </w:r>
      <w:r w:rsidR="00057646" w:rsidRPr="009515EF">
        <w:rPr>
          <w:rFonts w:ascii="Times New Roman" w:hAnsi="Times New Roman" w:cs="Times New Roman"/>
          <w:sz w:val="24"/>
          <w:szCs w:val="24"/>
        </w:rPr>
        <w:t xml:space="preserve"> there is always </w:t>
      </w:r>
      <w:r w:rsidR="00057646" w:rsidRPr="009515EF">
        <w:rPr>
          <w:rFonts w:ascii="Times New Roman" w:hAnsi="Times New Roman" w:cs="Times New Roman"/>
          <w:i/>
          <w:iCs/>
          <w:sz w:val="24"/>
          <w:szCs w:val="24"/>
        </w:rPr>
        <w:t>some</w:t>
      </w:r>
      <w:r w:rsidR="00057646" w:rsidRPr="009515EF">
        <w:rPr>
          <w:rFonts w:ascii="Times New Roman" w:hAnsi="Times New Roman" w:cs="Times New Roman"/>
          <w:sz w:val="24"/>
          <w:szCs w:val="24"/>
        </w:rPr>
        <w:t xml:space="preserve"> role for selection history: </w:t>
      </w:r>
      <w:r w:rsidRPr="009515EF">
        <w:rPr>
          <w:rFonts w:ascii="Times New Roman" w:hAnsi="Times New Roman" w:cs="Times New Roman"/>
          <w:sz w:val="24"/>
          <w:szCs w:val="24"/>
        </w:rPr>
        <w:t xml:space="preserve">in Davidson’s case but not </w:t>
      </w:r>
      <w:r w:rsidR="00CF317F" w:rsidRPr="009515EF">
        <w:rPr>
          <w:rFonts w:ascii="Times New Roman" w:hAnsi="Times New Roman" w:cs="Times New Roman"/>
          <w:sz w:val="24"/>
          <w:szCs w:val="24"/>
        </w:rPr>
        <w:t xml:space="preserve">Swampman’s </w:t>
      </w:r>
      <w:r w:rsidRPr="009515EF">
        <w:rPr>
          <w:rFonts w:ascii="Times New Roman" w:hAnsi="Times New Roman" w:cs="Times New Roman"/>
          <w:sz w:val="24"/>
          <w:szCs w:val="24"/>
        </w:rPr>
        <w:t xml:space="preserve">it may be possible to use evolutionary history to suggest hypotheses about </w:t>
      </w:r>
      <w:r w:rsidR="00F33D4D" w:rsidRPr="009515EF">
        <w:rPr>
          <w:rFonts w:ascii="Times New Roman" w:hAnsi="Times New Roman" w:cs="Times New Roman"/>
          <w:sz w:val="24"/>
          <w:szCs w:val="24"/>
        </w:rPr>
        <w:t>him, including about what he represents</w:t>
      </w:r>
      <w:r w:rsidR="00E73197" w:rsidRPr="009515EF">
        <w:rPr>
          <w:rFonts w:ascii="Times New Roman" w:hAnsi="Times New Roman" w:cs="Times New Roman"/>
          <w:sz w:val="24"/>
          <w:szCs w:val="24"/>
        </w:rPr>
        <w:t>, or to connect cognitive science’s understanding of him to that of evolutionary biology</w:t>
      </w:r>
      <w:r w:rsidR="00363E93" w:rsidRPr="009515EF">
        <w:rPr>
          <w:rFonts w:ascii="Times New Roman" w:hAnsi="Times New Roman" w:cs="Times New Roman"/>
          <w:sz w:val="24"/>
          <w:szCs w:val="24"/>
        </w:rPr>
        <w:t xml:space="preserve"> </w:t>
      </w:r>
      <w:r w:rsidR="0000295F" w:rsidRPr="009515EF">
        <w:rPr>
          <w:rFonts w:ascii="Times New Roman" w:hAnsi="Times New Roman" w:cs="Times New Roman"/>
          <w:sz w:val="24"/>
          <w:szCs w:val="24"/>
        </w:rPr>
        <w:fldChar w:fldCharType="begin" w:fldLock="1"/>
      </w:r>
      <w:r w:rsidR="00EB518B" w:rsidRPr="009515EF">
        <w:rPr>
          <w:rFonts w:ascii="Times New Roman" w:hAnsi="Times New Roman" w:cs="Times New Roman"/>
          <w:sz w:val="24"/>
          <w:szCs w:val="24"/>
        </w:rPr>
        <w:instrText>ADDIN CSL_CITATION {"citationItems":[{"id":"ITEM-1","itemData":{"DOI":"10.1098/rstb.2020.0518","ISSN":"14712970","PMID":"34957841","abstract":"The nervous system is a product of evolution. That is, it was constructed through a long series ofmodifications, within the strong constraints of heredity, and continuously subjected to intense selection pressures. As a result, the organization and functions of the brain are shaped by its history. We believe that this fact, underappreciated in contemporary systems neuroscience, offers an invaluable aid for helping us resolve the brain's mysteries. Indeed, we think that the consideration of evolutionary history ought to take its place alongside other intellectual tools used to understand the brain, such as behavioural experiments, studies of anatomical structure and functional characterization based on recordings of neural activity. In this introduction, we argue for the importance of evolution by highlighting specific examples of ways that evolutionary theory can enhance neuroscience. The rest of the theme issue elaborates this point, emphasizing the conservative nature of neural evolution, the important consequences of specific transitions that occurred in our history, and the ways in which considerations of evolution can shed light on issues ranging from specific mechanisms to fundamental principles of brain organization. This article is part of the theme issue 'Systems neuroscience through the lens of evolutionary theory'.","author":[{"dropping-particle":"","family":"Cisek","given":"Paul","non-dropping-particle":"","parse-names":false,"suffix":""},{"dropping-particle":"","family":"Hayden","given":"Benjamin Y.","non-dropping-particle":"","parse-names":false,"suffix":""}],"container-title":"Philosophical Transactions of the Royal Society B: Biological Sciences","id":"ITEM-1","issue":"1844","issued":{"date-parts":[["2022"]]},"title":"Neuroscience needs evolution","type":"article-journal","volume":"377"},"prefix":"e.g.,","uris":["http://www.mendeley.com/documents/?uuid=f92d5909-8722-40b5-acff-e5568b7e7888"]}],"mendeley":{"formattedCitation":"(e.g., Cisek &amp; Hayden, 2022)","plainTextFormattedCitation":"(e.g., Cisek &amp; Hayden, 2022)","previouslyFormattedCitation":"(e.g., Cisek &amp; Hayden, 2022)"},"properties":{"noteIndex":0},"schema":"https://github.com/citation-style-language/schema/raw/master/csl-citation.json"}</w:instrText>
      </w:r>
      <w:r w:rsidR="0000295F" w:rsidRPr="009515EF">
        <w:rPr>
          <w:rFonts w:ascii="Times New Roman" w:hAnsi="Times New Roman" w:cs="Times New Roman"/>
          <w:sz w:val="24"/>
          <w:szCs w:val="24"/>
        </w:rPr>
        <w:fldChar w:fldCharType="separate"/>
      </w:r>
      <w:r w:rsidR="0000295F" w:rsidRPr="009515EF">
        <w:rPr>
          <w:rFonts w:ascii="Times New Roman" w:hAnsi="Times New Roman" w:cs="Times New Roman"/>
          <w:noProof/>
          <w:sz w:val="24"/>
          <w:szCs w:val="24"/>
        </w:rPr>
        <w:t>(e.g., Cisek &amp; Hayden, 2022)</w:t>
      </w:r>
      <w:r w:rsidR="0000295F" w:rsidRPr="009515EF">
        <w:rPr>
          <w:rFonts w:ascii="Times New Roman" w:hAnsi="Times New Roman" w:cs="Times New Roman"/>
          <w:sz w:val="24"/>
          <w:szCs w:val="24"/>
        </w:rPr>
        <w:fldChar w:fldCharType="end"/>
      </w:r>
      <w:r w:rsidRPr="009515EF">
        <w:rPr>
          <w:rFonts w:ascii="Times New Roman" w:hAnsi="Times New Roman" w:cs="Times New Roman"/>
          <w:sz w:val="24"/>
          <w:szCs w:val="24"/>
        </w:rPr>
        <w:t>.</w:t>
      </w:r>
      <w:r w:rsidR="00057646" w:rsidRPr="009515EF">
        <w:rPr>
          <w:rFonts w:ascii="Times New Roman" w:hAnsi="Times New Roman" w:cs="Times New Roman"/>
          <w:sz w:val="24"/>
          <w:szCs w:val="24"/>
        </w:rPr>
        <w:t xml:space="preserve"> But teleosemantics makes a stronger claim: that </w:t>
      </w:r>
      <w:r w:rsidR="00057646" w:rsidRPr="009515EF">
        <w:rPr>
          <w:rFonts w:ascii="Times New Roman" w:hAnsi="Times New Roman" w:cs="Times New Roman"/>
          <w:i/>
          <w:iCs/>
          <w:sz w:val="24"/>
          <w:szCs w:val="24"/>
        </w:rPr>
        <w:t xml:space="preserve">the kinds used in </w:t>
      </w:r>
      <w:r w:rsidR="00B245F0" w:rsidRPr="009515EF">
        <w:rPr>
          <w:rFonts w:ascii="Times New Roman" w:hAnsi="Times New Roman" w:cs="Times New Roman"/>
          <w:i/>
          <w:iCs/>
          <w:sz w:val="24"/>
          <w:szCs w:val="24"/>
        </w:rPr>
        <w:t>scientific</w:t>
      </w:r>
      <w:r w:rsidR="00057646" w:rsidRPr="009515EF">
        <w:rPr>
          <w:rFonts w:ascii="Times New Roman" w:hAnsi="Times New Roman" w:cs="Times New Roman"/>
          <w:i/>
          <w:iCs/>
          <w:sz w:val="24"/>
          <w:szCs w:val="24"/>
        </w:rPr>
        <w:t xml:space="preserve"> explanations </w:t>
      </w:r>
      <w:r w:rsidR="00057646" w:rsidRPr="009515EF">
        <w:rPr>
          <w:rFonts w:ascii="Times New Roman" w:hAnsi="Times New Roman" w:cs="Times New Roman"/>
          <w:sz w:val="24"/>
          <w:szCs w:val="24"/>
        </w:rPr>
        <w:t>are defined in terms of selection history. We can accept that, with selection history ‘ablated,’ hypothesis-generation looks different</w:t>
      </w:r>
      <w:r w:rsidR="00C82C42" w:rsidRPr="009515EF">
        <w:rPr>
          <w:rFonts w:ascii="Times New Roman" w:hAnsi="Times New Roman" w:cs="Times New Roman"/>
          <w:sz w:val="24"/>
          <w:szCs w:val="24"/>
        </w:rPr>
        <w:t xml:space="preserve">. The question is whether </w:t>
      </w:r>
      <w:r w:rsidR="00363E93" w:rsidRPr="009515EF">
        <w:rPr>
          <w:rFonts w:ascii="Times New Roman" w:hAnsi="Times New Roman" w:cs="Times New Roman"/>
          <w:i/>
          <w:iCs/>
          <w:sz w:val="24"/>
          <w:szCs w:val="24"/>
        </w:rPr>
        <w:t>explanation</w:t>
      </w:r>
      <w:r w:rsidR="00C82C42" w:rsidRPr="009515EF">
        <w:rPr>
          <w:rFonts w:ascii="Times New Roman" w:hAnsi="Times New Roman" w:cs="Times New Roman"/>
          <w:i/>
          <w:iCs/>
          <w:sz w:val="24"/>
          <w:szCs w:val="24"/>
        </w:rPr>
        <w:t>s</w:t>
      </w:r>
      <w:r w:rsidR="00363E93" w:rsidRPr="009515EF">
        <w:rPr>
          <w:rFonts w:ascii="Times New Roman" w:hAnsi="Times New Roman" w:cs="Times New Roman"/>
          <w:sz w:val="24"/>
          <w:szCs w:val="24"/>
        </w:rPr>
        <w:t xml:space="preserve"> </w:t>
      </w:r>
      <w:r w:rsidR="00C82C42" w:rsidRPr="009515EF">
        <w:rPr>
          <w:rFonts w:ascii="Times New Roman" w:hAnsi="Times New Roman" w:cs="Times New Roman"/>
          <w:sz w:val="24"/>
          <w:szCs w:val="24"/>
        </w:rPr>
        <w:t>do</w:t>
      </w:r>
      <w:r w:rsidR="00363E93" w:rsidRPr="009515EF">
        <w:rPr>
          <w:rFonts w:ascii="Times New Roman" w:hAnsi="Times New Roman" w:cs="Times New Roman"/>
          <w:sz w:val="24"/>
          <w:szCs w:val="24"/>
        </w:rPr>
        <w:t>.</w:t>
      </w:r>
    </w:p>
    <w:p w14:paraId="0D3458EB" w14:textId="6F84FA72" w:rsidR="005B752C" w:rsidRPr="009515EF" w:rsidRDefault="00C82C42" w:rsidP="00C411D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And, of course, </w:t>
      </w:r>
      <w:r w:rsidR="009C5B72" w:rsidRPr="009515EF">
        <w:rPr>
          <w:rFonts w:ascii="Times New Roman" w:hAnsi="Times New Roman" w:cs="Times New Roman"/>
          <w:sz w:val="24"/>
          <w:szCs w:val="24"/>
        </w:rPr>
        <w:t xml:space="preserve">one class </w:t>
      </w:r>
      <w:r w:rsidRPr="009515EF">
        <w:rPr>
          <w:rFonts w:ascii="Times New Roman" w:hAnsi="Times New Roman" w:cs="Times New Roman"/>
          <w:sz w:val="24"/>
          <w:szCs w:val="24"/>
        </w:rPr>
        <w:t xml:space="preserve">of explanation </w:t>
      </w:r>
      <w:r w:rsidRPr="009515EF">
        <w:rPr>
          <w:rFonts w:ascii="Times New Roman" w:hAnsi="Times New Roman" w:cs="Times New Roman"/>
          <w:i/>
          <w:iCs/>
          <w:sz w:val="24"/>
          <w:szCs w:val="24"/>
        </w:rPr>
        <w:t>do</w:t>
      </w:r>
      <w:r w:rsidRPr="009515EF">
        <w:rPr>
          <w:rFonts w:ascii="Times New Roman" w:hAnsi="Times New Roman" w:cs="Times New Roman"/>
          <w:sz w:val="24"/>
          <w:szCs w:val="24"/>
        </w:rPr>
        <w:t xml:space="preserve"> look different: successful explanations of how Davidson </w:t>
      </w:r>
      <w:r w:rsidRPr="009515EF">
        <w:rPr>
          <w:rFonts w:ascii="Times New Roman" w:hAnsi="Times New Roman" w:cs="Times New Roman"/>
          <w:i/>
          <w:iCs/>
          <w:sz w:val="24"/>
          <w:szCs w:val="24"/>
        </w:rPr>
        <w:t>came by</w:t>
      </w:r>
      <w:r w:rsidRPr="009515EF">
        <w:rPr>
          <w:rFonts w:ascii="Times New Roman" w:hAnsi="Times New Roman" w:cs="Times New Roman"/>
          <w:sz w:val="24"/>
          <w:szCs w:val="24"/>
        </w:rPr>
        <w:t xml:space="preserve"> his capacities would not succeed in Swampman’s case. But no one has doubted that history was relevant to that kind of explanation: the question itself is </w:t>
      </w:r>
      <w:r w:rsidRPr="009515EF">
        <w:rPr>
          <w:rFonts w:ascii="Times New Roman" w:hAnsi="Times New Roman" w:cs="Times New Roman"/>
          <w:i/>
          <w:iCs/>
          <w:sz w:val="24"/>
          <w:szCs w:val="24"/>
        </w:rPr>
        <w:t xml:space="preserve">about </w:t>
      </w:r>
      <w:r w:rsidRPr="009515EF">
        <w:rPr>
          <w:rFonts w:ascii="Times New Roman" w:hAnsi="Times New Roman" w:cs="Times New Roman"/>
          <w:sz w:val="24"/>
          <w:szCs w:val="24"/>
        </w:rPr>
        <w:t>history.</w:t>
      </w:r>
      <w:r w:rsidR="001F098C" w:rsidRPr="009515EF">
        <w:rPr>
          <w:rStyle w:val="FootnoteReference"/>
          <w:rFonts w:ascii="Times New Roman" w:hAnsi="Times New Roman" w:cs="Times New Roman"/>
          <w:sz w:val="24"/>
          <w:szCs w:val="24"/>
        </w:rPr>
        <w:footnoteReference w:id="13"/>
      </w:r>
      <w:r w:rsidRPr="009515EF">
        <w:rPr>
          <w:rFonts w:ascii="Times New Roman" w:hAnsi="Times New Roman" w:cs="Times New Roman"/>
          <w:sz w:val="24"/>
          <w:szCs w:val="24"/>
        </w:rPr>
        <w:t xml:space="preserve"> </w:t>
      </w:r>
      <w:r w:rsidR="00C411DF" w:rsidRPr="009515EF">
        <w:rPr>
          <w:rFonts w:ascii="Times New Roman" w:hAnsi="Times New Roman" w:cs="Times New Roman"/>
          <w:sz w:val="24"/>
          <w:szCs w:val="24"/>
        </w:rPr>
        <w:t>That’s why I’ve stipulated that the labs are investigating Swampman’s current abilities: t</w:t>
      </w:r>
      <w:r w:rsidRPr="009515EF">
        <w:rPr>
          <w:rFonts w:ascii="Times New Roman" w:hAnsi="Times New Roman" w:cs="Times New Roman"/>
          <w:sz w:val="24"/>
          <w:szCs w:val="24"/>
        </w:rPr>
        <w:t>he teleosemanticist’s claim isn’t anything as banal as the idea that something’s history is relevant to explaining its history</w:t>
      </w:r>
      <w:r w:rsidR="009063B3" w:rsidRPr="009515EF">
        <w:rPr>
          <w:rFonts w:ascii="Times New Roman" w:hAnsi="Times New Roman" w:cs="Times New Roman"/>
          <w:sz w:val="24"/>
          <w:szCs w:val="24"/>
        </w:rPr>
        <w:t>.</w:t>
      </w:r>
      <w:r w:rsidRPr="009515EF">
        <w:rPr>
          <w:rFonts w:ascii="Times New Roman" w:hAnsi="Times New Roman" w:cs="Times New Roman"/>
          <w:sz w:val="24"/>
          <w:szCs w:val="24"/>
        </w:rPr>
        <w:t xml:space="preserve"> The teleosemanticist’s claim is that </w:t>
      </w:r>
      <w:r w:rsidR="00EB518B" w:rsidRPr="009515EF">
        <w:rPr>
          <w:rFonts w:ascii="Times New Roman" w:hAnsi="Times New Roman" w:cs="Times New Roman"/>
          <w:sz w:val="24"/>
          <w:szCs w:val="24"/>
        </w:rPr>
        <w:t xml:space="preserve">explanations of </w:t>
      </w:r>
      <w:r w:rsidR="000C4DA0" w:rsidRPr="009515EF">
        <w:rPr>
          <w:rFonts w:ascii="Times New Roman" w:hAnsi="Times New Roman" w:cs="Times New Roman"/>
          <w:sz w:val="24"/>
          <w:szCs w:val="24"/>
        </w:rPr>
        <w:t>current abilities</w:t>
      </w:r>
      <w:r w:rsidR="00EB518B" w:rsidRPr="009515EF">
        <w:rPr>
          <w:rFonts w:ascii="Times New Roman" w:hAnsi="Times New Roman" w:cs="Times New Roman"/>
          <w:sz w:val="24"/>
          <w:szCs w:val="24"/>
        </w:rPr>
        <w:t xml:space="preserve"> like prey capture </w:t>
      </w:r>
      <w:r w:rsidR="00EB518B" w:rsidRPr="009515EF">
        <w:rPr>
          <w:rFonts w:ascii="Times New Roman" w:hAnsi="Times New Roman" w:cs="Times New Roman"/>
          <w:sz w:val="24"/>
          <w:szCs w:val="24"/>
        </w:rPr>
        <w:fldChar w:fldCharType="begin" w:fldLock="1"/>
      </w:r>
      <w:r w:rsidR="00EB518B" w:rsidRPr="009515EF">
        <w:rPr>
          <w:rFonts w:ascii="Times New Roman" w:hAnsi="Times New Roman" w:cs="Times New Roman"/>
          <w:sz w:val="24"/>
          <w:szCs w:val="24"/>
        </w:rPr>
        <w:instrText>ADDIN CSL_CITATION {"citationItems":[{"id":"ITEM-1","itemData":{"author":[{"dropping-particle":"","family":"Neander","given":"Karen","non-dropping-particle":"","parse-names":false,"suffix":""}],"id":"ITEM-1","issued":{"date-parts":[["2017"]]},"publisher":"MIT Press","title":"A Mark of the Mental","type":"book"},"label":"chapter","locator":"5","uris":["http://www.mendeley.com/documents/?uuid=a1a805c2-3252-4965-9ce1-485dac8047cb"]}],"mendeley":{"formattedCitation":"(Neander, 2017, Chapter 5)","plainTextFormattedCitation":"(Neander, 2017, Chapter 5)","previouslyFormattedCitation":"(Neander, 2017, Chapter 5)"},"properties":{"noteIndex":0},"schema":"https://github.com/citation-style-language/schema/raw/master/csl-citation.json"}</w:instrText>
      </w:r>
      <w:r w:rsidR="00EB518B" w:rsidRPr="009515EF">
        <w:rPr>
          <w:rFonts w:ascii="Times New Roman" w:hAnsi="Times New Roman" w:cs="Times New Roman"/>
          <w:sz w:val="24"/>
          <w:szCs w:val="24"/>
        </w:rPr>
        <w:fldChar w:fldCharType="separate"/>
      </w:r>
      <w:r w:rsidR="00EB518B" w:rsidRPr="009515EF">
        <w:rPr>
          <w:rFonts w:ascii="Times New Roman" w:hAnsi="Times New Roman" w:cs="Times New Roman"/>
          <w:noProof/>
          <w:sz w:val="24"/>
          <w:szCs w:val="24"/>
        </w:rPr>
        <w:t>(Neander, 2017, Chapter 5)</w:t>
      </w:r>
      <w:r w:rsidR="00EB518B" w:rsidRPr="009515EF">
        <w:rPr>
          <w:rFonts w:ascii="Times New Roman" w:hAnsi="Times New Roman" w:cs="Times New Roman"/>
          <w:sz w:val="24"/>
          <w:szCs w:val="24"/>
        </w:rPr>
        <w:fldChar w:fldCharType="end"/>
      </w:r>
      <w:r w:rsidR="009C5B72" w:rsidRPr="009515EF">
        <w:rPr>
          <w:rFonts w:ascii="Times New Roman" w:hAnsi="Times New Roman" w:cs="Times New Roman"/>
          <w:sz w:val="24"/>
          <w:szCs w:val="24"/>
        </w:rPr>
        <w:t xml:space="preserve">, </w:t>
      </w:r>
      <w:r w:rsidR="00EB518B" w:rsidRPr="009515EF">
        <w:rPr>
          <w:rFonts w:ascii="Times New Roman" w:hAnsi="Times New Roman" w:cs="Times New Roman"/>
          <w:sz w:val="24"/>
          <w:szCs w:val="24"/>
        </w:rPr>
        <w:t xml:space="preserve">navigation </w:t>
      </w:r>
      <w:r w:rsidR="00EB518B" w:rsidRPr="009515EF">
        <w:rPr>
          <w:rFonts w:ascii="Times New Roman" w:hAnsi="Times New Roman" w:cs="Times New Roman"/>
          <w:sz w:val="24"/>
          <w:szCs w:val="24"/>
        </w:rPr>
        <w:fldChar w:fldCharType="begin" w:fldLock="1"/>
      </w:r>
      <w:r w:rsidR="009C5B72"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Science","type":"book"},"label":"chapter","locator":"5","uris":["http://www.mendeley.com/documents/?uuid=10323fab-3094-4141-987d-d7ba4da59a91"]}],"mendeley":{"formattedCitation":"(Shea, 2018, Chapter 5)","plainTextFormattedCitation":"(Shea, 2018, Chapter 5)","previouslyFormattedCitation":"(Shea, 2018, Chapter 5)"},"properties":{"noteIndex":0},"schema":"https://github.com/citation-style-language/schema/raw/master/csl-citation.json"}</w:instrText>
      </w:r>
      <w:r w:rsidR="00EB518B" w:rsidRPr="009515EF">
        <w:rPr>
          <w:rFonts w:ascii="Times New Roman" w:hAnsi="Times New Roman" w:cs="Times New Roman"/>
          <w:sz w:val="24"/>
          <w:szCs w:val="24"/>
        </w:rPr>
        <w:fldChar w:fldCharType="separate"/>
      </w:r>
      <w:r w:rsidR="00EB518B" w:rsidRPr="009515EF">
        <w:rPr>
          <w:rFonts w:ascii="Times New Roman" w:hAnsi="Times New Roman" w:cs="Times New Roman"/>
          <w:noProof/>
          <w:sz w:val="24"/>
          <w:szCs w:val="24"/>
        </w:rPr>
        <w:t>(Shea, 2018, Chapter 5)</w:t>
      </w:r>
      <w:r w:rsidR="00EB518B" w:rsidRPr="009515EF">
        <w:rPr>
          <w:rFonts w:ascii="Times New Roman" w:hAnsi="Times New Roman" w:cs="Times New Roman"/>
          <w:sz w:val="24"/>
          <w:szCs w:val="24"/>
        </w:rPr>
        <w:fldChar w:fldCharType="end"/>
      </w:r>
      <w:r w:rsidR="009C5B72" w:rsidRPr="009515EF">
        <w:rPr>
          <w:rFonts w:ascii="Times New Roman" w:hAnsi="Times New Roman" w:cs="Times New Roman"/>
          <w:sz w:val="24"/>
          <w:szCs w:val="24"/>
        </w:rPr>
        <w:t xml:space="preserve">, and bee dances </w:t>
      </w:r>
      <w:r w:rsidR="009C5B72" w:rsidRPr="009515EF">
        <w:rPr>
          <w:rFonts w:ascii="Times New Roman" w:hAnsi="Times New Roman" w:cs="Times New Roman"/>
          <w:sz w:val="24"/>
          <w:szCs w:val="24"/>
        </w:rPr>
        <w:fldChar w:fldCharType="begin" w:fldLock="1"/>
      </w:r>
      <w:r w:rsidR="00C44A06" w:rsidRPr="009515EF">
        <w:rPr>
          <w:rFonts w:ascii="Times New Roman" w:hAnsi="Times New Roman" w:cs="Times New Roman"/>
          <w:sz w:val="24"/>
          <w:szCs w:val="24"/>
        </w:rPr>
        <w:instrText>ADDIN CSL_CITATION {"citationItems":[{"id":"ITEM-1","itemData":{"author":[{"dropping-particle":"","family":"Millikan","given":"Ruth Garrett","non-dropping-particle":"","parse-names":false,"suffix":""}],"id":"ITEM-1","issued":{"date-parts":[["1984"]]},"publisher":"MIT Press","title":"Language, Thought, and Other Biological Categories","type":"book"},"label":"chapter","locator":"5","uris":["http://www.mendeley.com/documents/?uuid=86616c33-b0b2-4fa7-bb0d-146d6f20b776"]}],"mendeley":{"formattedCitation":"(Millikan, 1984, Chapter 5)","plainTextFormattedCitation":"(Millikan, 1984, Chapter 5)","previouslyFormattedCitation":"(Millikan, 1984, Chapter 5)"},"properties":{"noteIndex":0},"schema":"https://github.com/citation-style-language/schema/raw/master/csl-citation.json"}</w:instrText>
      </w:r>
      <w:r w:rsidR="009C5B72" w:rsidRPr="009515EF">
        <w:rPr>
          <w:rFonts w:ascii="Times New Roman" w:hAnsi="Times New Roman" w:cs="Times New Roman"/>
          <w:sz w:val="24"/>
          <w:szCs w:val="24"/>
        </w:rPr>
        <w:fldChar w:fldCharType="separate"/>
      </w:r>
      <w:r w:rsidR="009C5B72" w:rsidRPr="009515EF">
        <w:rPr>
          <w:rFonts w:ascii="Times New Roman" w:hAnsi="Times New Roman" w:cs="Times New Roman"/>
          <w:noProof/>
          <w:sz w:val="24"/>
          <w:szCs w:val="24"/>
        </w:rPr>
        <w:t>(Millikan, 1984, Chapter 5)</w:t>
      </w:r>
      <w:r w:rsidR="009C5B72" w:rsidRPr="009515EF">
        <w:rPr>
          <w:rFonts w:ascii="Times New Roman" w:hAnsi="Times New Roman" w:cs="Times New Roman"/>
          <w:sz w:val="24"/>
          <w:szCs w:val="24"/>
        </w:rPr>
        <w:fldChar w:fldCharType="end"/>
      </w:r>
      <w:r w:rsidR="009C5B72" w:rsidRPr="009515EF">
        <w:rPr>
          <w:rFonts w:ascii="Times New Roman" w:hAnsi="Times New Roman" w:cs="Times New Roman"/>
          <w:sz w:val="24"/>
          <w:szCs w:val="24"/>
        </w:rPr>
        <w:t xml:space="preserve"> rely on a notion of representation</w:t>
      </w:r>
      <w:r w:rsidR="000C4DA0" w:rsidRPr="009515EF">
        <w:rPr>
          <w:rFonts w:ascii="Times New Roman" w:hAnsi="Times New Roman" w:cs="Times New Roman"/>
          <w:sz w:val="24"/>
          <w:szCs w:val="24"/>
        </w:rPr>
        <w:t xml:space="preserve"> </w:t>
      </w:r>
      <w:r w:rsidR="009C5B72" w:rsidRPr="009515EF">
        <w:rPr>
          <w:rFonts w:ascii="Times New Roman" w:hAnsi="Times New Roman" w:cs="Times New Roman"/>
          <w:sz w:val="24"/>
          <w:szCs w:val="24"/>
        </w:rPr>
        <w:t>that</w:t>
      </w:r>
      <w:r w:rsidR="000C4DA0" w:rsidRPr="009515EF">
        <w:rPr>
          <w:rFonts w:ascii="Times New Roman" w:hAnsi="Times New Roman" w:cs="Times New Roman"/>
          <w:sz w:val="24"/>
          <w:szCs w:val="24"/>
        </w:rPr>
        <w:t xml:space="preserve"> is</w:t>
      </w:r>
      <w:r w:rsidR="009C5B72" w:rsidRPr="009515EF">
        <w:rPr>
          <w:rFonts w:ascii="Times New Roman" w:hAnsi="Times New Roman" w:cs="Times New Roman"/>
          <w:sz w:val="24"/>
          <w:szCs w:val="24"/>
        </w:rPr>
        <w:t xml:space="preserve">, itself, </w:t>
      </w:r>
      <w:r w:rsidR="000C4DA0" w:rsidRPr="009515EF">
        <w:rPr>
          <w:rFonts w:ascii="Times New Roman" w:hAnsi="Times New Roman" w:cs="Times New Roman"/>
          <w:sz w:val="24"/>
          <w:szCs w:val="24"/>
        </w:rPr>
        <w:t>defined in terms of</w:t>
      </w:r>
      <w:r w:rsidR="009C5B72" w:rsidRPr="009515EF">
        <w:rPr>
          <w:rFonts w:ascii="Times New Roman" w:hAnsi="Times New Roman" w:cs="Times New Roman"/>
          <w:sz w:val="24"/>
          <w:szCs w:val="24"/>
        </w:rPr>
        <w:t xml:space="preserve"> selection history. </w:t>
      </w:r>
      <w:r w:rsidR="000C4DA0" w:rsidRPr="009515EF">
        <w:rPr>
          <w:rFonts w:ascii="Times New Roman" w:hAnsi="Times New Roman" w:cs="Times New Roman"/>
          <w:sz w:val="24"/>
          <w:szCs w:val="24"/>
        </w:rPr>
        <w:t>So i</w:t>
      </w:r>
      <w:r w:rsidR="009C5B72" w:rsidRPr="009515EF">
        <w:rPr>
          <w:rFonts w:ascii="Times New Roman" w:hAnsi="Times New Roman" w:cs="Times New Roman"/>
          <w:sz w:val="24"/>
          <w:szCs w:val="24"/>
        </w:rPr>
        <w:t>t’s this kind of explanation that Swampman is meant to probe.</w:t>
      </w:r>
    </w:p>
    <w:p w14:paraId="0D04D672" w14:textId="3CF0FB42" w:rsidR="00057646" w:rsidRPr="009515EF" w:rsidRDefault="00057646" w:rsidP="001F098C">
      <w:pPr>
        <w:ind w:firstLine="432"/>
        <w:rPr>
          <w:rFonts w:ascii="Times New Roman" w:hAnsi="Times New Roman" w:cs="Times New Roman"/>
          <w:sz w:val="24"/>
          <w:szCs w:val="24"/>
        </w:rPr>
      </w:pPr>
      <w:r w:rsidRPr="009515EF">
        <w:rPr>
          <w:rFonts w:ascii="Times New Roman" w:hAnsi="Times New Roman" w:cs="Times New Roman"/>
          <w:sz w:val="24"/>
          <w:szCs w:val="24"/>
        </w:rPr>
        <w:t>T</w:t>
      </w:r>
      <w:r w:rsidR="002E4F75" w:rsidRPr="009515EF">
        <w:rPr>
          <w:rFonts w:ascii="Times New Roman" w:hAnsi="Times New Roman" w:cs="Times New Roman"/>
          <w:sz w:val="24"/>
          <w:szCs w:val="24"/>
        </w:rPr>
        <w:t>o come to t</w:t>
      </w:r>
      <w:r w:rsidRPr="009515EF">
        <w:rPr>
          <w:rFonts w:ascii="Times New Roman" w:hAnsi="Times New Roman" w:cs="Times New Roman"/>
          <w:sz w:val="24"/>
          <w:szCs w:val="24"/>
        </w:rPr>
        <w:t>he point of the Swampman illustration</w:t>
      </w:r>
      <w:r w:rsidR="002E4F75" w:rsidRPr="009515EF">
        <w:rPr>
          <w:rFonts w:ascii="Times New Roman" w:hAnsi="Times New Roman" w:cs="Times New Roman"/>
          <w:sz w:val="24"/>
          <w:szCs w:val="24"/>
        </w:rPr>
        <w:t xml:space="preserve">: the </w:t>
      </w:r>
      <w:r w:rsidR="008F74D0" w:rsidRPr="009515EF">
        <w:rPr>
          <w:rFonts w:ascii="Times New Roman" w:hAnsi="Times New Roman" w:cs="Times New Roman"/>
          <w:sz w:val="24"/>
          <w:szCs w:val="24"/>
        </w:rPr>
        <w:t xml:space="preserve">kind of explanations teleosemanticists are interested in — the kind </w:t>
      </w:r>
      <w:r w:rsidR="002E4F75" w:rsidRPr="009515EF">
        <w:rPr>
          <w:rFonts w:ascii="Times New Roman" w:hAnsi="Times New Roman" w:cs="Times New Roman"/>
          <w:sz w:val="24"/>
          <w:szCs w:val="24"/>
        </w:rPr>
        <w:t xml:space="preserve">that, they think, require </w:t>
      </w:r>
      <w:r w:rsidR="008F74D0" w:rsidRPr="009515EF">
        <w:rPr>
          <w:rFonts w:ascii="Times New Roman" w:hAnsi="Times New Roman" w:cs="Times New Roman"/>
          <w:sz w:val="24"/>
          <w:szCs w:val="24"/>
        </w:rPr>
        <w:t>a selectional notion of representation</w:t>
      </w:r>
      <w:r w:rsidR="002E4F75" w:rsidRPr="009515EF">
        <w:rPr>
          <w:rFonts w:ascii="Times New Roman" w:hAnsi="Times New Roman" w:cs="Times New Roman"/>
          <w:sz w:val="24"/>
          <w:szCs w:val="24"/>
        </w:rPr>
        <w:t xml:space="preserve"> </w:t>
      </w:r>
      <w:r w:rsidR="008F74D0" w:rsidRPr="009515EF">
        <w:rPr>
          <w:rFonts w:ascii="Times New Roman" w:hAnsi="Times New Roman" w:cs="Times New Roman"/>
          <w:sz w:val="24"/>
          <w:szCs w:val="24"/>
        </w:rPr>
        <w:t xml:space="preserve">— actually </w:t>
      </w:r>
      <w:r w:rsidR="00A520C9" w:rsidRPr="009515EF">
        <w:rPr>
          <w:rFonts w:ascii="Times New Roman" w:hAnsi="Times New Roman" w:cs="Times New Roman"/>
          <w:sz w:val="24"/>
          <w:szCs w:val="24"/>
        </w:rPr>
        <w:t>do not</w:t>
      </w:r>
      <w:r w:rsidR="008F74D0" w:rsidRPr="009515EF">
        <w:rPr>
          <w:rFonts w:ascii="Times New Roman" w:hAnsi="Times New Roman" w:cs="Times New Roman"/>
          <w:sz w:val="24"/>
          <w:szCs w:val="24"/>
        </w:rPr>
        <w:t xml:space="preserve"> rely on selection history, because selection history can be pared away or ‘ablated</w:t>
      </w:r>
      <w:r w:rsidR="001F098C" w:rsidRPr="009515EF">
        <w:rPr>
          <w:rFonts w:ascii="Times New Roman" w:hAnsi="Times New Roman" w:cs="Times New Roman"/>
          <w:sz w:val="24"/>
          <w:szCs w:val="24"/>
        </w:rPr>
        <w:t>,</w:t>
      </w:r>
      <w:r w:rsidR="008F74D0" w:rsidRPr="009515EF">
        <w:rPr>
          <w:rFonts w:ascii="Times New Roman" w:hAnsi="Times New Roman" w:cs="Times New Roman"/>
          <w:sz w:val="24"/>
          <w:szCs w:val="24"/>
        </w:rPr>
        <w:t xml:space="preserve">’ </w:t>
      </w:r>
      <w:r w:rsidR="001F098C" w:rsidRPr="009515EF">
        <w:rPr>
          <w:rFonts w:ascii="Times New Roman" w:hAnsi="Times New Roman" w:cs="Times New Roman"/>
          <w:sz w:val="24"/>
          <w:szCs w:val="24"/>
        </w:rPr>
        <w:t xml:space="preserve">and the explanations </w:t>
      </w:r>
      <w:r w:rsidR="001F098C" w:rsidRPr="009515EF">
        <w:rPr>
          <w:rFonts w:ascii="Times New Roman" w:hAnsi="Times New Roman" w:cs="Times New Roman"/>
          <w:sz w:val="24"/>
          <w:szCs w:val="24"/>
        </w:rPr>
        <w:lastRenderedPageBreak/>
        <w:t>will still work just as well, and in all the same ways</w:t>
      </w:r>
      <w:r w:rsidR="008F74D0" w:rsidRPr="009515EF">
        <w:rPr>
          <w:rFonts w:ascii="Times New Roman" w:hAnsi="Times New Roman" w:cs="Times New Roman"/>
          <w:sz w:val="24"/>
          <w:szCs w:val="24"/>
        </w:rPr>
        <w:t xml:space="preserve">. </w:t>
      </w:r>
      <w:r w:rsidR="00A520C9" w:rsidRPr="009515EF">
        <w:rPr>
          <w:rFonts w:ascii="Times New Roman" w:hAnsi="Times New Roman" w:cs="Times New Roman"/>
          <w:sz w:val="24"/>
          <w:szCs w:val="24"/>
        </w:rPr>
        <w:t xml:space="preserve">So, if we </w:t>
      </w:r>
      <w:r w:rsidR="00ED78B1" w:rsidRPr="009515EF">
        <w:rPr>
          <w:rFonts w:ascii="Times New Roman" w:hAnsi="Times New Roman" w:cs="Times New Roman"/>
          <w:sz w:val="24"/>
          <w:szCs w:val="24"/>
        </w:rPr>
        <w:t>agree with</w:t>
      </w:r>
      <w:r w:rsidR="00A520C9" w:rsidRPr="009515EF">
        <w:rPr>
          <w:rFonts w:ascii="Times New Roman" w:hAnsi="Times New Roman" w:cs="Times New Roman"/>
          <w:sz w:val="24"/>
          <w:szCs w:val="24"/>
        </w:rPr>
        <w:t xml:space="preserve"> the teleosemanticist</w:t>
      </w:r>
      <w:r w:rsidR="00ED78B1" w:rsidRPr="009515EF">
        <w:rPr>
          <w:rFonts w:ascii="Times New Roman" w:hAnsi="Times New Roman" w:cs="Times New Roman"/>
          <w:sz w:val="24"/>
          <w:szCs w:val="24"/>
        </w:rPr>
        <w:t xml:space="preserve"> that our account of a scientific kind should capture its role in scientific explanation, </w:t>
      </w:r>
      <w:r w:rsidR="00E90367" w:rsidRPr="009515EF">
        <w:rPr>
          <w:rFonts w:ascii="Times New Roman" w:hAnsi="Times New Roman" w:cs="Times New Roman"/>
          <w:sz w:val="24"/>
          <w:szCs w:val="24"/>
        </w:rPr>
        <w:t xml:space="preserve">our account of </w:t>
      </w:r>
      <w:r w:rsidR="00E90367" w:rsidRPr="009515EF">
        <w:rPr>
          <w:rFonts w:ascii="Times New Roman" w:hAnsi="Times New Roman" w:cs="Times New Roman"/>
          <w:i/>
          <w:iCs/>
          <w:sz w:val="24"/>
          <w:szCs w:val="24"/>
        </w:rPr>
        <w:t>representation</w:t>
      </w:r>
      <w:r w:rsidR="00E90367" w:rsidRPr="009515EF">
        <w:rPr>
          <w:rFonts w:ascii="Times New Roman" w:hAnsi="Times New Roman" w:cs="Times New Roman"/>
          <w:sz w:val="24"/>
          <w:szCs w:val="24"/>
        </w:rPr>
        <w:t xml:space="preserve"> should not </w:t>
      </w:r>
      <w:r w:rsidR="00735126" w:rsidRPr="009515EF">
        <w:rPr>
          <w:rFonts w:ascii="Times New Roman" w:hAnsi="Times New Roman" w:cs="Times New Roman"/>
          <w:sz w:val="24"/>
          <w:szCs w:val="24"/>
        </w:rPr>
        <w:t>define it in terms of</w:t>
      </w:r>
      <w:r w:rsidR="00E90367" w:rsidRPr="009515EF">
        <w:rPr>
          <w:rFonts w:ascii="Times New Roman" w:hAnsi="Times New Roman" w:cs="Times New Roman"/>
          <w:sz w:val="24"/>
          <w:szCs w:val="24"/>
        </w:rPr>
        <w:t xml:space="preserve"> selection histor</w:t>
      </w:r>
      <w:r w:rsidR="001F098C" w:rsidRPr="009515EF">
        <w:rPr>
          <w:rFonts w:ascii="Times New Roman" w:hAnsi="Times New Roman" w:cs="Times New Roman"/>
          <w:sz w:val="24"/>
          <w:szCs w:val="24"/>
        </w:rPr>
        <w:t>y</w:t>
      </w:r>
      <w:r w:rsidR="008F74D0" w:rsidRPr="009515EF">
        <w:rPr>
          <w:rFonts w:ascii="Times New Roman" w:hAnsi="Times New Roman" w:cs="Times New Roman"/>
          <w:sz w:val="24"/>
          <w:szCs w:val="24"/>
        </w:rPr>
        <w:t>,</w:t>
      </w:r>
      <w:r w:rsidR="00C05EF6" w:rsidRPr="009515EF">
        <w:rPr>
          <w:rFonts w:ascii="Times New Roman" w:hAnsi="Times New Roman" w:cs="Times New Roman"/>
          <w:sz w:val="24"/>
          <w:szCs w:val="24"/>
        </w:rPr>
        <w:t xml:space="preserve"> </w:t>
      </w:r>
      <w:r w:rsidR="00E90367" w:rsidRPr="009515EF">
        <w:rPr>
          <w:rFonts w:ascii="Times New Roman" w:hAnsi="Times New Roman" w:cs="Times New Roman"/>
          <w:sz w:val="24"/>
          <w:szCs w:val="24"/>
        </w:rPr>
        <w:t xml:space="preserve">for the same reasons that our account of </w:t>
      </w:r>
      <w:r w:rsidR="00E90367" w:rsidRPr="009515EF">
        <w:rPr>
          <w:rFonts w:ascii="Times New Roman" w:hAnsi="Times New Roman" w:cs="Times New Roman"/>
          <w:i/>
          <w:iCs/>
          <w:sz w:val="24"/>
          <w:szCs w:val="24"/>
        </w:rPr>
        <w:t>observation</w:t>
      </w:r>
      <w:r w:rsidR="00E90367" w:rsidRPr="009515EF">
        <w:rPr>
          <w:rFonts w:ascii="Times New Roman" w:hAnsi="Times New Roman" w:cs="Times New Roman"/>
          <w:sz w:val="24"/>
          <w:szCs w:val="24"/>
        </w:rPr>
        <w:t xml:space="preserve"> should not </w:t>
      </w:r>
      <w:r w:rsidR="00735126" w:rsidRPr="009515EF">
        <w:rPr>
          <w:rFonts w:ascii="Times New Roman" w:hAnsi="Times New Roman" w:cs="Times New Roman"/>
          <w:sz w:val="24"/>
          <w:szCs w:val="24"/>
        </w:rPr>
        <w:t>define it in terms of consciousness</w:t>
      </w:r>
      <w:r w:rsidR="00E90367" w:rsidRPr="009515EF">
        <w:rPr>
          <w:rFonts w:ascii="Times New Roman" w:hAnsi="Times New Roman" w:cs="Times New Roman"/>
          <w:sz w:val="24"/>
          <w:szCs w:val="24"/>
        </w:rPr>
        <w:t>.</w:t>
      </w:r>
    </w:p>
    <w:p w14:paraId="7157C258" w14:textId="6DB7B544" w:rsidR="0085770D" w:rsidRPr="009515EF" w:rsidRDefault="00341B03" w:rsidP="00D602FC">
      <w:pPr>
        <w:ind w:firstLine="432"/>
        <w:rPr>
          <w:rFonts w:ascii="Times New Roman" w:hAnsi="Times New Roman" w:cs="Times New Roman"/>
          <w:sz w:val="24"/>
          <w:szCs w:val="24"/>
        </w:rPr>
      </w:pPr>
      <w:r w:rsidRPr="009515EF">
        <w:rPr>
          <w:rFonts w:ascii="Times New Roman" w:hAnsi="Times New Roman" w:cs="Times New Roman"/>
          <w:sz w:val="24"/>
          <w:szCs w:val="24"/>
        </w:rPr>
        <w:t xml:space="preserve">It’s </w:t>
      </w:r>
      <w:r w:rsidR="00510EBA" w:rsidRPr="009515EF">
        <w:rPr>
          <w:rFonts w:ascii="Times New Roman" w:hAnsi="Times New Roman" w:cs="Times New Roman"/>
          <w:sz w:val="24"/>
          <w:szCs w:val="24"/>
        </w:rPr>
        <w:t xml:space="preserve">certainly </w:t>
      </w:r>
      <w:r w:rsidRPr="009515EF">
        <w:rPr>
          <w:rFonts w:ascii="Times New Roman" w:hAnsi="Times New Roman" w:cs="Times New Roman"/>
          <w:sz w:val="24"/>
          <w:szCs w:val="24"/>
        </w:rPr>
        <w:t xml:space="preserve">possible that </w:t>
      </w:r>
      <w:r w:rsidR="009B7058" w:rsidRPr="009515EF">
        <w:rPr>
          <w:rFonts w:ascii="Times New Roman" w:hAnsi="Times New Roman" w:cs="Times New Roman"/>
          <w:sz w:val="24"/>
          <w:szCs w:val="24"/>
        </w:rPr>
        <w:t>cognitive science would</w:t>
      </w:r>
      <w:r w:rsidRPr="009515EF">
        <w:rPr>
          <w:rFonts w:ascii="Times New Roman" w:hAnsi="Times New Roman" w:cs="Times New Roman"/>
          <w:sz w:val="24"/>
          <w:szCs w:val="24"/>
        </w:rPr>
        <w:t xml:space="preserve"> not meet </w:t>
      </w:r>
      <w:r w:rsidR="00735126" w:rsidRPr="009515EF">
        <w:rPr>
          <w:rFonts w:ascii="Times New Roman" w:hAnsi="Times New Roman" w:cs="Times New Roman"/>
          <w:sz w:val="24"/>
          <w:szCs w:val="24"/>
        </w:rPr>
        <w:t>some</w:t>
      </w:r>
      <w:r w:rsidRPr="009515EF">
        <w:rPr>
          <w:rFonts w:ascii="Times New Roman" w:hAnsi="Times New Roman" w:cs="Times New Roman"/>
          <w:sz w:val="24"/>
          <w:szCs w:val="24"/>
        </w:rPr>
        <w:t xml:space="preserve"> explanatory goals </w:t>
      </w:r>
      <w:r w:rsidR="00735126" w:rsidRPr="009515EF">
        <w:rPr>
          <w:rFonts w:ascii="Times New Roman" w:hAnsi="Times New Roman" w:cs="Times New Roman"/>
          <w:sz w:val="24"/>
          <w:szCs w:val="24"/>
        </w:rPr>
        <w:t>when confronted with</w:t>
      </w:r>
      <w:r w:rsidRPr="009515EF">
        <w:rPr>
          <w:rFonts w:ascii="Times New Roman" w:hAnsi="Times New Roman" w:cs="Times New Roman"/>
          <w:sz w:val="24"/>
          <w:szCs w:val="24"/>
        </w:rPr>
        <w:t xml:space="preserve"> </w:t>
      </w:r>
      <w:r w:rsidR="00CF317F" w:rsidRPr="009515EF">
        <w:rPr>
          <w:rFonts w:ascii="Times New Roman" w:hAnsi="Times New Roman" w:cs="Times New Roman"/>
          <w:sz w:val="24"/>
          <w:szCs w:val="24"/>
        </w:rPr>
        <w:t>Swampman</w:t>
      </w:r>
      <w:r w:rsidRPr="009515EF">
        <w:rPr>
          <w:rFonts w:ascii="Times New Roman" w:hAnsi="Times New Roman" w:cs="Times New Roman"/>
          <w:sz w:val="24"/>
          <w:szCs w:val="24"/>
        </w:rPr>
        <w:t xml:space="preserve">. I’ve mentioned prediction, modeling, understanding, and intervention. Is there another goal cognitive science has for its explanations that will expose a difference in explanatory success between </w:t>
      </w:r>
      <w:r w:rsidR="00CF317F" w:rsidRPr="009515EF">
        <w:rPr>
          <w:rFonts w:ascii="Times New Roman" w:hAnsi="Times New Roman" w:cs="Times New Roman"/>
          <w:sz w:val="24"/>
          <w:szCs w:val="24"/>
        </w:rPr>
        <w:t xml:space="preserve">Swampman </w:t>
      </w:r>
      <w:r w:rsidRPr="009515EF">
        <w:rPr>
          <w:rFonts w:ascii="Times New Roman" w:hAnsi="Times New Roman" w:cs="Times New Roman"/>
          <w:sz w:val="24"/>
          <w:szCs w:val="24"/>
        </w:rPr>
        <w:t>and Davidson</w:t>
      </w:r>
      <w:r w:rsidR="00E90367" w:rsidRPr="009515EF">
        <w:rPr>
          <w:rFonts w:ascii="Times New Roman" w:hAnsi="Times New Roman" w:cs="Times New Roman"/>
          <w:sz w:val="24"/>
          <w:szCs w:val="24"/>
        </w:rPr>
        <w:t>?</w:t>
      </w:r>
      <w:r w:rsidR="00510EBA" w:rsidRPr="009515EF">
        <w:rPr>
          <w:rFonts w:ascii="Times New Roman" w:hAnsi="Times New Roman" w:cs="Times New Roman"/>
          <w:sz w:val="24"/>
          <w:szCs w:val="24"/>
        </w:rPr>
        <w:t xml:space="preserve"> </w:t>
      </w:r>
      <w:r w:rsidR="00936CF6" w:rsidRPr="009515EF">
        <w:rPr>
          <w:rFonts w:ascii="Times New Roman" w:hAnsi="Times New Roman" w:cs="Times New Roman"/>
          <w:sz w:val="24"/>
          <w:szCs w:val="24"/>
        </w:rPr>
        <w:t>If there is</w:t>
      </w:r>
      <w:r w:rsidR="0058577C" w:rsidRPr="009515EF">
        <w:rPr>
          <w:rFonts w:ascii="Times New Roman" w:hAnsi="Times New Roman" w:cs="Times New Roman"/>
          <w:sz w:val="24"/>
          <w:szCs w:val="24"/>
        </w:rPr>
        <w:t xml:space="preserve"> room to push back here, </w:t>
      </w:r>
      <w:r w:rsidR="00D602FC" w:rsidRPr="009515EF">
        <w:rPr>
          <w:rFonts w:ascii="Times New Roman" w:hAnsi="Times New Roman" w:cs="Times New Roman"/>
          <w:sz w:val="24"/>
          <w:szCs w:val="24"/>
        </w:rPr>
        <w:t xml:space="preserve">it is </w:t>
      </w:r>
      <w:r w:rsidR="0058577C" w:rsidRPr="009515EF">
        <w:rPr>
          <w:rFonts w:ascii="Times New Roman" w:hAnsi="Times New Roman" w:cs="Times New Roman"/>
          <w:sz w:val="24"/>
          <w:szCs w:val="24"/>
        </w:rPr>
        <w:t xml:space="preserve">the burden of the teleosemanticist to </w:t>
      </w:r>
      <w:r w:rsidR="00D602FC" w:rsidRPr="009515EF">
        <w:rPr>
          <w:rFonts w:ascii="Times New Roman" w:hAnsi="Times New Roman" w:cs="Times New Roman"/>
          <w:sz w:val="24"/>
          <w:szCs w:val="24"/>
        </w:rPr>
        <w:t>show how</w:t>
      </w:r>
      <w:r w:rsidR="0058577C" w:rsidRPr="009515EF">
        <w:rPr>
          <w:rFonts w:ascii="Times New Roman" w:hAnsi="Times New Roman" w:cs="Times New Roman"/>
          <w:sz w:val="24"/>
          <w:szCs w:val="24"/>
        </w:rPr>
        <w:t xml:space="preserve"> </w:t>
      </w:r>
      <w:r w:rsidR="0082021B" w:rsidRPr="009515EF">
        <w:rPr>
          <w:rFonts w:ascii="Times New Roman" w:hAnsi="Times New Roman" w:cs="Times New Roman"/>
          <w:sz w:val="24"/>
          <w:szCs w:val="24"/>
        </w:rPr>
        <w:t>our explanations of Swampman’s capacities would fail</w:t>
      </w:r>
      <w:r w:rsidR="003610E0" w:rsidRPr="009515EF">
        <w:rPr>
          <w:rFonts w:ascii="Times New Roman" w:hAnsi="Times New Roman" w:cs="Times New Roman"/>
          <w:sz w:val="24"/>
          <w:szCs w:val="24"/>
        </w:rPr>
        <w:t xml:space="preserve">, </w:t>
      </w:r>
      <w:r w:rsidR="0082021B" w:rsidRPr="009515EF">
        <w:rPr>
          <w:rFonts w:ascii="Times New Roman" w:hAnsi="Times New Roman" w:cs="Times New Roman"/>
          <w:sz w:val="24"/>
          <w:szCs w:val="24"/>
        </w:rPr>
        <w:t>and (therefore) how selection history is relevant to those explanations</w:t>
      </w:r>
      <w:r w:rsidR="00735126" w:rsidRPr="009515EF">
        <w:rPr>
          <w:rFonts w:ascii="Times New Roman" w:hAnsi="Times New Roman" w:cs="Times New Roman"/>
          <w:sz w:val="24"/>
          <w:szCs w:val="24"/>
        </w:rPr>
        <w:t>.</w:t>
      </w:r>
    </w:p>
    <w:p w14:paraId="689F0026" w14:textId="16FD40C5" w:rsidR="00B31A63" w:rsidRPr="009515EF" w:rsidRDefault="00735126" w:rsidP="0085770D">
      <w:pPr>
        <w:rPr>
          <w:rFonts w:ascii="Times New Roman" w:hAnsi="Times New Roman" w:cs="Times New Roman"/>
          <w:sz w:val="24"/>
          <w:szCs w:val="24"/>
        </w:rPr>
      </w:pPr>
      <w:r w:rsidRPr="009515EF">
        <w:rPr>
          <w:rFonts w:ascii="Times New Roman" w:hAnsi="Times New Roman" w:cs="Times New Roman"/>
          <w:sz w:val="24"/>
          <w:szCs w:val="24"/>
        </w:rPr>
        <w:tab/>
      </w:r>
      <w:r w:rsidR="004152D9" w:rsidRPr="009515EF">
        <w:rPr>
          <w:rFonts w:ascii="Times New Roman" w:hAnsi="Times New Roman" w:cs="Times New Roman"/>
          <w:sz w:val="24"/>
          <w:szCs w:val="24"/>
        </w:rPr>
        <w:t xml:space="preserve">Before I </w:t>
      </w:r>
      <w:r w:rsidR="00B31A63" w:rsidRPr="009515EF">
        <w:rPr>
          <w:rFonts w:ascii="Times New Roman" w:hAnsi="Times New Roman" w:cs="Times New Roman"/>
          <w:sz w:val="24"/>
          <w:szCs w:val="24"/>
        </w:rPr>
        <w:t>move</w:t>
      </w:r>
      <w:r w:rsidR="004152D9" w:rsidRPr="009515EF">
        <w:rPr>
          <w:rFonts w:ascii="Times New Roman" w:hAnsi="Times New Roman" w:cs="Times New Roman"/>
          <w:sz w:val="24"/>
          <w:szCs w:val="24"/>
        </w:rPr>
        <w:t xml:space="preserve"> on</w:t>
      </w:r>
      <w:r w:rsidR="00B31A63" w:rsidRPr="009515EF">
        <w:rPr>
          <w:rFonts w:ascii="Times New Roman" w:hAnsi="Times New Roman" w:cs="Times New Roman"/>
          <w:sz w:val="24"/>
          <w:szCs w:val="24"/>
        </w:rPr>
        <w:t xml:space="preserve">, what about the challenges we saw above for experimental paradigms with the same logic as illustration? First, we have to rule out </w:t>
      </w:r>
      <w:r w:rsidR="00B31A63" w:rsidRPr="009515EF">
        <w:rPr>
          <w:rFonts w:ascii="Times New Roman" w:hAnsi="Times New Roman" w:cs="Times New Roman"/>
          <w:i/>
          <w:iCs/>
          <w:sz w:val="24"/>
          <w:szCs w:val="24"/>
        </w:rPr>
        <w:t>compensation</w:t>
      </w:r>
      <w:r w:rsidR="00B31A63" w:rsidRPr="009515EF">
        <w:rPr>
          <w:rFonts w:ascii="Times New Roman" w:hAnsi="Times New Roman" w:cs="Times New Roman"/>
          <w:sz w:val="24"/>
          <w:szCs w:val="24"/>
        </w:rPr>
        <w:t xml:space="preserve">, where some other feature of Swampman </w:t>
      </w:r>
      <w:r w:rsidR="00D31F0D" w:rsidRPr="009515EF">
        <w:rPr>
          <w:rFonts w:ascii="Times New Roman" w:hAnsi="Times New Roman" w:cs="Times New Roman"/>
          <w:sz w:val="24"/>
          <w:szCs w:val="24"/>
        </w:rPr>
        <w:t xml:space="preserve">or the lab explaining him </w:t>
      </w:r>
      <w:r w:rsidR="00B31A63" w:rsidRPr="009515EF">
        <w:rPr>
          <w:rFonts w:ascii="Times New Roman" w:hAnsi="Times New Roman" w:cs="Times New Roman"/>
          <w:sz w:val="24"/>
          <w:szCs w:val="24"/>
        </w:rPr>
        <w:t>does extra work when his selection history is absent.</w:t>
      </w:r>
      <w:r w:rsidR="009F26AB" w:rsidRPr="009515EF">
        <w:rPr>
          <w:rFonts w:ascii="Times New Roman" w:hAnsi="Times New Roman" w:cs="Times New Roman"/>
          <w:sz w:val="24"/>
          <w:szCs w:val="24"/>
        </w:rPr>
        <w:t xml:space="preserve"> </w:t>
      </w:r>
      <w:r w:rsidR="00D31F0D" w:rsidRPr="009515EF">
        <w:rPr>
          <w:rFonts w:ascii="Times New Roman" w:hAnsi="Times New Roman" w:cs="Times New Roman"/>
          <w:sz w:val="24"/>
          <w:szCs w:val="24"/>
        </w:rPr>
        <w:t xml:space="preserve">It’s not clear what this would be. </w:t>
      </w:r>
      <w:r w:rsidR="006238A9" w:rsidRPr="009515EF">
        <w:rPr>
          <w:rFonts w:ascii="Times New Roman" w:hAnsi="Times New Roman" w:cs="Times New Roman"/>
          <w:sz w:val="24"/>
          <w:szCs w:val="24"/>
        </w:rPr>
        <w:t xml:space="preserve">Does the lab that receives Swampman have to put extra emphasis on, say, brain data? Will that lab make additional modeling assumptions? There doesn’t seem to be a </w:t>
      </w:r>
      <w:r w:rsidR="00D31F0D" w:rsidRPr="009515EF">
        <w:rPr>
          <w:rFonts w:ascii="Times New Roman" w:hAnsi="Times New Roman" w:cs="Times New Roman"/>
          <w:sz w:val="24"/>
          <w:szCs w:val="24"/>
        </w:rPr>
        <w:t>plausible</w:t>
      </w:r>
      <w:r w:rsidR="006238A9" w:rsidRPr="009515EF">
        <w:rPr>
          <w:rFonts w:ascii="Times New Roman" w:hAnsi="Times New Roman" w:cs="Times New Roman"/>
          <w:sz w:val="24"/>
          <w:szCs w:val="24"/>
        </w:rPr>
        <w:t xml:space="preserve"> compensatory mechanism</w:t>
      </w:r>
      <w:r w:rsidR="00D31F0D" w:rsidRPr="009515EF">
        <w:rPr>
          <w:rFonts w:ascii="Times New Roman" w:hAnsi="Times New Roman" w:cs="Times New Roman"/>
          <w:sz w:val="24"/>
          <w:szCs w:val="24"/>
        </w:rPr>
        <w:t>, especially since, in the hypothetical, the two labs don’t know who got Swampman and who got Davidson</w:t>
      </w:r>
      <w:r w:rsidR="006238A9" w:rsidRPr="009515EF">
        <w:rPr>
          <w:rFonts w:ascii="Times New Roman" w:hAnsi="Times New Roman" w:cs="Times New Roman"/>
          <w:sz w:val="24"/>
          <w:szCs w:val="24"/>
        </w:rPr>
        <w:t xml:space="preserve">. </w:t>
      </w:r>
      <w:r w:rsidR="00B31A63" w:rsidRPr="009515EF">
        <w:rPr>
          <w:rFonts w:ascii="Times New Roman" w:hAnsi="Times New Roman" w:cs="Times New Roman"/>
          <w:sz w:val="24"/>
          <w:szCs w:val="24"/>
        </w:rPr>
        <w:t xml:space="preserve">Second, we have to rule </w:t>
      </w:r>
      <w:r w:rsidR="009F26AB" w:rsidRPr="009515EF">
        <w:rPr>
          <w:rFonts w:ascii="Times New Roman" w:hAnsi="Times New Roman" w:cs="Times New Roman"/>
          <w:sz w:val="24"/>
          <w:szCs w:val="24"/>
        </w:rPr>
        <w:t>out any unintended effects of removing Swampman’s selection history</w:t>
      </w:r>
      <w:r w:rsidR="0082021B" w:rsidRPr="009515EF">
        <w:rPr>
          <w:rFonts w:ascii="Times New Roman" w:hAnsi="Times New Roman" w:cs="Times New Roman"/>
          <w:sz w:val="24"/>
          <w:szCs w:val="24"/>
        </w:rPr>
        <w:t xml:space="preserve"> — especially any resources that </w:t>
      </w:r>
      <w:r w:rsidR="00A70267" w:rsidRPr="009515EF">
        <w:rPr>
          <w:rFonts w:ascii="Times New Roman" w:hAnsi="Times New Roman" w:cs="Times New Roman"/>
          <w:sz w:val="24"/>
          <w:szCs w:val="24"/>
        </w:rPr>
        <w:t>might</w:t>
      </w:r>
      <w:r w:rsidR="0082021B" w:rsidRPr="009515EF">
        <w:rPr>
          <w:rFonts w:ascii="Times New Roman" w:hAnsi="Times New Roman" w:cs="Times New Roman"/>
          <w:sz w:val="24"/>
          <w:szCs w:val="24"/>
        </w:rPr>
        <w:t xml:space="preserve"> </w:t>
      </w:r>
      <w:r w:rsidR="0082021B" w:rsidRPr="009515EF">
        <w:rPr>
          <w:rFonts w:ascii="Times New Roman" w:hAnsi="Times New Roman" w:cs="Times New Roman"/>
          <w:i/>
          <w:iCs/>
          <w:sz w:val="24"/>
          <w:szCs w:val="24"/>
        </w:rPr>
        <w:t>introduce</w:t>
      </w:r>
      <w:r w:rsidR="0082021B" w:rsidRPr="009515EF">
        <w:rPr>
          <w:rFonts w:ascii="Times New Roman" w:hAnsi="Times New Roman" w:cs="Times New Roman"/>
          <w:sz w:val="24"/>
          <w:szCs w:val="24"/>
        </w:rPr>
        <w:t>. But there don’t seem to be any plausible candidates for this objection</w:t>
      </w:r>
      <w:r w:rsidR="00890114" w:rsidRPr="009515EF">
        <w:rPr>
          <w:rFonts w:ascii="Times New Roman" w:hAnsi="Times New Roman" w:cs="Times New Roman"/>
          <w:sz w:val="24"/>
          <w:szCs w:val="24"/>
        </w:rPr>
        <w:t xml:space="preserve">. Swampman will have had a very different </w:t>
      </w:r>
      <w:r w:rsidR="00D31F0D" w:rsidRPr="009515EF">
        <w:rPr>
          <w:rFonts w:ascii="Times New Roman" w:hAnsi="Times New Roman" w:cs="Times New Roman"/>
          <w:sz w:val="24"/>
          <w:szCs w:val="24"/>
        </w:rPr>
        <w:t>day</w:t>
      </w:r>
      <w:r w:rsidR="00890114" w:rsidRPr="009515EF">
        <w:rPr>
          <w:rFonts w:ascii="Times New Roman" w:hAnsi="Times New Roman" w:cs="Times New Roman"/>
          <w:sz w:val="24"/>
          <w:szCs w:val="24"/>
        </w:rPr>
        <w:t xml:space="preserve"> than Davidson,</w:t>
      </w:r>
      <w:r w:rsidR="00D31F0D" w:rsidRPr="009515EF">
        <w:rPr>
          <w:rFonts w:ascii="Times New Roman" w:hAnsi="Times New Roman" w:cs="Times New Roman"/>
          <w:sz w:val="24"/>
          <w:szCs w:val="24"/>
        </w:rPr>
        <w:t xml:space="preserve"> who woke up that morning in </w:t>
      </w:r>
      <w:r w:rsidR="0082021B" w:rsidRPr="009515EF">
        <w:rPr>
          <w:rFonts w:ascii="Times New Roman" w:hAnsi="Times New Roman" w:cs="Times New Roman"/>
          <w:sz w:val="24"/>
          <w:szCs w:val="24"/>
        </w:rPr>
        <w:t xml:space="preserve">a </w:t>
      </w:r>
      <w:r w:rsidR="00D31F0D" w:rsidRPr="009515EF">
        <w:rPr>
          <w:rFonts w:ascii="Times New Roman" w:hAnsi="Times New Roman" w:cs="Times New Roman"/>
          <w:sz w:val="24"/>
          <w:szCs w:val="24"/>
        </w:rPr>
        <w:t xml:space="preserve">bed, </w:t>
      </w:r>
      <w:r w:rsidR="0082021B" w:rsidRPr="009515EF">
        <w:rPr>
          <w:rFonts w:ascii="Times New Roman" w:hAnsi="Times New Roman" w:cs="Times New Roman"/>
          <w:sz w:val="24"/>
          <w:szCs w:val="24"/>
        </w:rPr>
        <w:t>not</w:t>
      </w:r>
      <w:r w:rsidR="00D31F0D" w:rsidRPr="009515EF">
        <w:rPr>
          <w:rFonts w:ascii="Times New Roman" w:hAnsi="Times New Roman" w:cs="Times New Roman"/>
          <w:sz w:val="24"/>
          <w:szCs w:val="24"/>
        </w:rPr>
        <w:t xml:space="preserve"> a </w:t>
      </w:r>
      <w:r w:rsidR="00284169" w:rsidRPr="009515EF">
        <w:rPr>
          <w:rFonts w:ascii="Times New Roman" w:hAnsi="Times New Roman" w:cs="Times New Roman"/>
          <w:sz w:val="24"/>
          <w:szCs w:val="24"/>
        </w:rPr>
        <w:t>s</w:t>
      </w:r>
      <w:r w:rsidR="00D31F0D" w:rsidRPr="009515EF">
        <w:rPr>
          <w:rFonts w:ascii="Times New Roman" w:hAnsi="Times New Roman" w:cs="Times New Roman"/>
          <w:sz w:val="24"/>
          <w:szCs w:val="24"/>
        </w:rPr>
        <w:t xml:space="preserve">wamp. </w:t>
      </w:r>
      <w:r w:rsidR="00890114" w:rsidRPr="009515EF">
        <w:rPr>
          <w:rFonts w:ascii="Times New Roman" w:hAnsi="Times New Roman" w:cs="Times New Roman"/>
          <w:sz w:val="24"/>
          <w:szCs w:val="24"/>
        </w:rPr>
        <w:t xml:space="preserve">But </w:t>
      </w:r>
      <w:r w:rsidR="003610E0" w:rsidRPr="009515EF">
        <w:rPr>
          <w:rFonts w:ascii="Times New Roman" w:hAnsi="Times New Roman" w:cs="Times New Roman"/>
          <w:sz w:val="24"/>
          <w:szCs w:val="24"/>
        </w:rPr>
        <w:t xml:space="preserve">that kind of thing </w:t>
      </w:r>
      <w:r w:rsidR="00A70267" w:rsidRPr="009515EF">
        <w:rPr>
          <w:rFonts w:ascii="Times New Roman" w:hAnsi="Times New Roman" w:cs="Times New Roman"/>
          <w:sz w:val="24"/>
          <w:szCs w:val="24"/>
        </w:rPr>
        <w:t>wouldn’t</w:t>
      </w:r>
      <w:r w:rsidR="003610E0" w:rsidRPr="009515EF">
        <w:rPr>
          <w:rFonts w:ascii="Times New Roman" w:hAnsi="Times New Roman" w:cs="Times New Roman"/>
          <w:sz w:val="24"/>
          <w:szCs w:val="24"/>
        </w:rPr>
        <w:t xml:space="preserve"> seem to explain why </w:t>
      </w:r>
      <w:r w:rsidR="00D31F0D" w:rsidRPr="009515EF">
        <w:rPr>
          <w:rFonts w:ascii="Times New Roman" w:hAnsi="Times New Roman" w:cs="Times New Roman"/>
          <w:sz w:val="24"/>
          <w:szCs w:val="24"/>
        </w:rPr>
        <w:t xml:space="preserve">the </w:t>
      </w:r>
      <w:r w:rsidR="0082021B" w:rsidRPr="009515EF">
        <w:rPr>
          <w:rFonts w:ascii="Times New Roman" w:hAnsi="Times New Roman" w:cs="Times New Roman"/>
          <w:sz w:val="24"/>
          <w:szCs w:val="24"/>
        </w:rPr>
        <w:t xml:space="preserve">Swampman </w:t>
      </w:r>
      <w:r w:rsidR="00D31F0D" w:rsidRPr="009515EF">
        <w:rPr>
          <w:rFonts w:ascii="Times New Roman" w:hAnsi="Times New Roman" w:cs="Times New Roman"/>
          <w:sz w:val="24"/>
          <w:szCs w:val="24"/>
        </w:rPr>
        <w:t>lab</w:t>
      </w:r>
      <w:r w:rsidR="00890114" w:rsidRPr="009515EF">
        <w:rPr>
          <w:rFonts w:ascii="Times New Roman" w:hAnsi="Times New Roman" w:cs="Times New Roman"/>
          <w:sz w:val="24"/>
          <w:szCs w:val="24"/>
        </w:rPr>
        <w:t xml:space="preserve"> </w:t>
      </w:r>
      <w:r w:rsidR="00A70267" w:rsidRPr="009515EF">
        <w:rPr>
          <w:rFonts w:ascii="Times New Roman" w:hAnsi="Times New Roman" w:cs="Times New Roman"/>
          <w:sz w:val="24"/>
          <w:szCs w:val="24"/>
        </w:rPr>
        <w:t>reaches</w:t>
      </w:r>
      <w:r w:rsidR="00890114" w:rsidRPr="009515EF">
        <w:rPr>
          <w:rFonts w:ascii="Times New Roman" w:hAnsi="Times New Roman" w:cs="Times New Roman"/>
          <w:sz w:val="24"/>
          <w:szCs w:val="24"/>
        </w:rPr>
        <w:t xml:space="preserve"> </w:t>
      </w:r>
      <w:r w:rsidR="003610E0" w:rsidRPr="009515EF">
        <w:rPr>
          <w:rFonts w:ascii="Times New Roman" w:hAnsi="Times New Roman" w:cs="Times New Roman"/>
          <w:sz w:val="24"/>
          <w:szCs w:val="24"/>
        </w:rPr>
        <w:t>the conclusions about</w:t>
      </w:r>
      <w:r w:rsidR="00890114" w:rsidRPr="009515EF">
        <w:rPr>
          <w:rFonts w:ascii="Times New Roman" w:hAnsi="Times New Roman" w:cs="Times New Roman"/>
          <w:sz w:val="24"/>
          <w:szCs w:val="24"/>
        </w:rPr>
        <w:t xml:space="preserve"> </w:t>
      </w:r>
      <w:r w:rsidR="00284169" w:rsidRPr="009515EF">
        <w:rPr>
          <w:rFonts w:ascii="Times New Roman" w:hAnsi="Times New Roman" w:cs="Times New Roman"/>
          <w:sz w:val="24"/>
          <w:szCs w:val="24"/>
        </w:rPr>
        <w:t>their subject’s</w:t>
      </w:r>
      <w:r w:rsidR="00890114" w:rsidRPr="009515EF">
        <w:rPr>
          <w:rFonts w:ascii="Times New Roman" w:hAnsi="Times New Roman" w:cs="Times New Roman"/>
          <w:sz w:val="24"/>
          <w:szCs w:val="24"/>
        </w:rPr>
        <w:t xml:space="preserve"> brain </w:t>
      </w:r>
      <w:r w:rsidR="00A70267" w:rsidRPr="009515EF">
        <w:rPr>
          <w:rFonts w:ascii="Times New Roman" w:hAnsi="Times New Roman" w:cs="Times New Roman"/>
          <w:sz w:val="24"/>
          <w:szCs w:val="24"/>
        </w:rPr>
        <w:t xml:space="preserve">it does (the same conclusions </w:t>
      </w:r>
      <w:r w:rsidR="00890114" w:rsidRPr="009515EF">
        <w:rPr>
          <w:rFonts w:ascii="Times New Roman" w:hAnsi="Times New Roman" w:cs="Times New Roman"/>
          <w:sz w:val="24"/>
          <w:szCs w:val="24"/>
        </w:rPr>
        <w:t xml:space="preserve">the Davidson lab </w:t>
      </w:r>
      <w:r w:rsidR="00A70267" w:rsidRPr="009515EF">
        <w:rPr>
          <w:rFonts w:ascii="Times New Roman" w:hAnsi="Times New Roman" w:cs="Times New Roman"/>
          <w:sz w:val="24"/>
          <w:szCs w:val="24"/>
        </w:rPr>
        <w:t>reaches)</w:t>
      </w:r>
      <w:r w:rsidR="00284169" w:rsidRPr="009515EF">
        <w:rPr>
          <w:rFonts w:ascii="Times New Roman" w:hAnsi="Times New Roman" w:cs="Times New Roman"/>
          <w:sz w:val="24"/>
          <w:szCs w:val="24"/>
        </w:rPr>
        <w:t>.</w:t>
      </w:r>
      <w:r w:rsidR="000E2293" w:rsidRPr="009515EF">
        <w:rPr>
          <w:rFonts w:ascii="Times New Roman" w:hAnsi="Times New Roman" w:cs="Times New Roman"/>
          <w:sz w:val="24"/>
          <w:szCs w:val="24"/>
        </w:rPr>
        <w:t xml:space="preserve"> </w:t>
      </w:r>
      <w:r w:rsidR="00284169" w:rsidRPr="009515EF">
        <w:rPr>
          <w:rFonts w:ascii="Times New Roman" w:hAnsi="Times New Roman" w:cs="Times New Roman"/>
          <w:sz w:val="24"/>
          <w:szCs w:val="24"/>
        </w:rPr>
        <w:t xml:space="preserve">Regardless, I’m happy to leave the conclusion somewhat tentative, until teleosemanticists have had a chance to dissect the illustration themselves and propose whatever compensatory mechanisms or unintended effects </w:t>
      </w:r>
      <w:r w:rsidR="00B077C6" w:rsidRPr="009515EF">
        <w:rPr>
          <w:rFonts w:ascii="Times New Roman" w:hAnsi="Times New Roman" w:cs="Times New Roman"/>
          <w:sz w:val="24"/>
          <w:szCs w:val="24"/>
        </w:rPr>
        <w:t>they think might have made a difference</w:t>
      </w:r>
      <w:r w:rsidR="00284169" w:rsidRPr="009515EF">
        <w:rPr>
          <w:rFonts w:ascii="Times New Roman" w:hAnsi="Times New Roman" w:cs="Times New Roman"/>
          <w:sz w:val="24"/>
          <w:szCs w:val="24"/>
        </w:rPr>
        <w:t>.</w:t>
      </w:r>
    </w:p>
    <w:p w14:paraId="2F310F55" w14:textId="77777777" w:rsidR="00A01C2E" w:rsidRPr="009515EF" w:rsidRDefault="00A01C2E" w:rsidP="006238A9">
      <w:pPr>
        <w:rPr>
          <w:rFonts w:ascii="Times New Roman" w:hAnsi="Times New Roman" w:cs="Times New Roman"/>
          <w:sz w:val="24"/>
          <w:szCs w:val="24"/>
        </w:rPr>
      </w:pPr>
    </w:p>
    <w:p w14:paraId="52CB532E" w14:textId="3211F859" w:rsidR="00A01C2E" w:rsidRPr="009515EF" w:rsidRDefault="00A01C2E" w:rsidP="00CF317F">
      <w:pPr>
        <w:ind w:firstLine="432"/>
        <w:rPr>
          <w:rFonts w:ascii="Times New Roman" w:hAnsi="Times New Roman" w:cs="Times New Roman"/>
          <w:i/>
          <w:iCs/>
          <w:sz w:val="24"/>
          <w:szCs w:val="24"/>
        </w:rPr>
      </w:pPr>
      <w:r w:rsidRPr="009515EF">
        <w:rPr>
          <w:rFonts w:ascii="Times New Roman" w:hAnsi="Times New Roman" w:cs="Times New Roman"/>
          <w:i/>
          <w:iCs/>
          <w:sz w:val="24"/>
          <w:szCs w:val="24"/>
        </w:rPr>
        <w:t>4.2</w:t>
      </w:r>
      <w:r w:rsidRPr="009515EF">
        <w:rPr>
          <w:rFonts w:ascii="Times New Roman" w:hAnsi="Times New Roman" w:cs="Times New Roman"/>
          <w:i/>
          <w:iCs/>
          <w:sz w:val="24"/>
          <w:szCs w:val="24"/>
        </w:rPr>
        <w:tab/>
      </w:r>
      <w:r w:rsidR="00ED4C79" w:rsidRPr="009515EF">
        <w:rPr>
          <w:rFonts w:ascii="Times New Roman" w:hAnsi="Times New Roman" w:cs="Times New Roman"/>
          <w:i/>
          <w:iCs/>
          <w:sz w:val="24"/>
          <w:szCs w:val="24"/>
        </w:rPr>
        <w:t>Objections</w:t>
      </w:r>
      <w:r w:rsidR="00454BE0" w:rsidRPr="009515EF">
        <w:rPr>
          <w:rFonts w:ascii="Times New Roman" w:hAnsi="Times New Roman" w:cs="Times New Roman"/>
          <w:i/>
          <w:iCs/>
          <w:sz w:val="24"/>
          <w:szCs w:val="24"/>
        </w:rPr>
        <w:t xml:space="preserve"> to Swampman</w:t>
      </w:r>
      <w:r w:rsidR="001216FA" w:rsidRPr="009515EF">
        <w:rPr>
          <w:rFonts w:ascii="Times New Roman" w:hAnsi="Times New Roman" w:cs="Times New Roman"/>
          <w:i/>
          <w:iCs/>
          <w:sz w:val="24"/>
          <w:szCs w:val="24"/>
        </w:rPr>
        <w:t>, even</w:t>
      </w:r>
      <w:r w:rsidR="00454BE0" w:rsidRPr="009515EF">
        <w:rPr>
          <w:rFonts w:ascii="Times New Roman" w:hAnsi="Times New Roman" w:cs="Times New Roman"/>
          <w:i/>
          <w:iCs/>
          <w:sz w:val="24"/>
          <w:szCs w:val="24"/>
        </w:rPr>
        <w:t xml:space="preserve"> as an illustration</w:t>
      </w:r>
    </w:p>
    <w:p w14:paraId="46772F36" w14:textId="26B182FB" w:rsidR="009625DE" w:rsidRPr="009515EF" w:rsidRDefault="00457D26" w:rsidP="00CE1408">
      <w:pPr>
        <w:rPr>
          <w:rFonts w:ascii="Times New Roman" w:hAnsi="Times New Roman" w:cs="Times New Roman"/>
          <w:sz w:val="24"/>
          <w:szCs w:val="24"/>
        </w:rPr>
      </w:pPr>
      <w:r w:rsidRPr="009515EF">
        <w:rPr>
          <w:rFonts w:ascii="Times New Roman" w:hAnsi="Times New Roman" w:cs="Times New Roman"/>
          <w:sz w:val="24"/>
          <w:szCs w:val="24"/>
        </w:rPr>
        <w:t xml:space="preserve">There is a complication </w:t>
      </w:r>
      <w:r w:rsidR="00745FD5" w:rsidRPr="009515EF">
        <w:rPr>
          <w:rFonts w:ascii="Times New Roman" w:hAnsi="Times New Roman" w:cs="Times New Roman"/>
          <w:sz w:val="24"/>
          <w:szCs w:val="24"/>
        </w:rPr>
        <w:t xml:space="preserve">that </w:t>
      </w:r>
      <w:r w:rsidRPr="009515EF">
        <w:rPr>
          <w:rFonts w:ascii="Times New Roman" w:hAnsi="Times New Roman" w:cs="Times New Roman"/>
          <w:sz w:val="24"/>
          <w:szCs w:val="24"/>
        </w:rPr>
        <w:t>I want to discuss briefly</w:t>
      </w:r>
      <w:r w:rsidR="001216FA" w:rsidRPr="009515EF">
        <w:rPr>
          <w:rFonts w:ascii="Times New Roman" w:hAnsi="Times New Roman" w:cs="Times New Roman"/>
          <w:sz w:val="24"/>
          <w:szCs w:val="24"/>
        </w:rPr>
        <w:t xml:space="preserve"> before moving on to some </w:t>
      </w:r>
      <w:r w:rsidR="00A70267" w:rsidRPr="009515EF">
        <w:rPr>
          <w:rFonts w:ascii="Times New Roman" w:hAnsi="Times New Roman" w:cs="Times New Roman"/>
          <w:sz w:val="24"/>
          <w:szCs w:val="24"/>
        </w:rPr>
        <w:t xml:space="preserve">more concrete </w:t>
      </w:r>
      <w:r w:rsidR="001216FA" w:rsidRPr="009515EF">
        <w:rPr>
          <w:rFonts w:ascii="Times New Roman" w:hAnsi="Times New Roman" w:cs="Times New Roman"/>
          <w:sz w:val="24"/>
          <w:szCs w:val="24"/>
        </w:rPr>
        <w:t>objections</w:t>
      </w:r>
      <w:r w:rsidR="00745FD5"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teleosemanticists </w:t>
      </w:r>
      <w:r w:rsidR="001216FA" w:rsidRPr="009515EF">
        <w:rPr>
          <w:rFonts w:ascii="Times New Roman" w:hAnsi="Times New Roman" w:cs="Times New Roman"/>
          <w:sz w:val="24"/>
          <w:szCs w:val="24"/>
        </w:rPr>
        <w:t xml:space="preserve">might accept that our explanations of Swampman work just as well as our explanations of Davidson, and for the same reasons, but argue that some </w:t>
      </w:r>
      <w:r w:rsidR="001216FA" w:rsidRPr="009515EF">
        <w:rPr>
          <w:rFonts w:ascii="Times New Roman" w:hAnsi="Times New Roman" w:cs="Times New Roman"/>
          <w:i/>
          <w:iCs/>
          <w:sz w:val="24"/>
          <w:szCs w:val="24"/>
        </w:rPr>
        <w:t xml:space="preserve">broader </w:t>
      </w:r>
      <w:r w:rsidR="001216FA" w:rsidRPr="009515EF">
        <w:rPr>
          <w:rFonts w:ascii="Times New Roman" w:hAnsi="Times New Roman" w:cs="Times New Roman"/>
          <w:sz w:val="24"/>
          <w:szCs w:val="24"/>
        </w:rPr>
        <w:t>explanatory goal would be undermined</w:t>
      </w:r>
      <w:r w:rsidR="00C53208" w:rsidRPr="009515EF">
        <w:rPr>
          <w:rFonts w:ascii="Times New Roman" w:hAnsi="Times New Roman" w:cs="Times New Roman"/>
          <w:sz w:val="24"/>
          <w:szCs w:val="24"/>
        </w:rPr>
        <w:t xml:space="preserve"> if, because of this fact, we defined representation in non-selectional terms</w:t>
      </w:r>
      <w:r w:rsidR="00E17FAE" w:rsidRPr="009515EF">
        <w:rPr>
          <w:rFonts w:ascii="Times New Roman" w:hAnsi="Times New Roman" w:cs="Times New Roman"/>
          <w:sz w:val="24"/>
          <w:szCs w:val="24"/>
        </w:rPr>
        <w:t>. E.g., i</w:t>
      </w:r>
      <w:r w:rsidR="00266E74" w:rsidRPr="009515EF">
        <w:rPr>
          <w:rFonts w:ascii="Times New Roman" w:hAnsi="Times New Roman" w:cs="Times New Roman"/>
          <w:sz w:val="24"/>
          <w:szCs w:val="24"/>
        </w:rPr>
        <w:t>t is sometimes suggested</w:t>
      </w:r>
      <w:r w:rsidR="00E850E6" w:rsidRPr="009515EF">
        <w:rPr>
          <w:rFonts w:ascii="Times New Roman" w:hAnsi="Times New Roman" w:cs="Times New Roman"/>
          <w:sz w:val="24"/>
          <w:szCs w:val="24"/>
        </w:rPr>
        <w:t xml:space="preserve"> — </w:t>
      </w:r>
      <w:r w:rsidR="00266E74" w:rsidRPr="009515EF">
        <w:rPr>
          <w:rFonts w:ascii="Times New Roman" w:hAnsi="Times New Roman" w:cs="Times New Roman"/>
          <w:sz w:val="24"/>
          <w:szCs w:val="24"/>
        </w:rPr>
        <w:t>or</w:t>
      </w:r>
      <w:r w:rsidR="00E850E6" w:rsidRPr="009515EF">
        <w:rPr>
          <w:rFonts w:ascii="Times New Roman" w:hAnsi="Times New Roman" w:cs="Times New Roman"/>
          <w:sz w:val="24"/>
          <w:szCs w:val="24"/>
        </w:rPr>
        <w:t xml:space="preserve">, more accurately: </w:t>
      </w:r>
      <w:r w:rsidR="00266E74" w:rsidRPr="009515EF">
        <w:rPr>
          <w:rFonts w:ascii="Times New Roman" w:hAnsi="Times New Roman" w:cs="Times New Roman"/>
          <w:sz w:val="24"/>
          <w:szCs w:val="24"/>
        </w:rPr>
        <w:t>stipulated</w:t>
      </w:r>
      <w:r w:rsidR="00E850E6" w:rsidRPr="009515EF">
        <w:rPr>
          <w:rFonts w:ascii="Times New Roman" w:hAnsi="Times New Roman" w:cs="Times New Roman"/>
          <w:sz w:val="24"/>
          <w:szCs w:val="24"/>
        </w:rPr>
        <w:t> — </w:t>
      </w:r>
      <w:r w:rsidR="00266E74" w:rsidRPr="009515EF">
        <w:rPr>
          <w:rFonts w:ascii="Times New Roman" w:hAnsi="Times New Roman" w:cs="Times New Roman"/>
          <w:sz w:val="24"/>
          <w:szCs w:val="24"/>
        </w:rPr>
        <w:t>that cognitive science is in the business of generaliz</w:t>
      </w:r>
      <w:r w:rsidR="0080508D" w:rsidRPr="009515EF">
        <w:rPr>
          <w:rFonts w:ascii="Times New Roman" w:hAnsi="Times New Roman" w:cs="Times New Roman"/>
          <w:sz w:val="24"/>
          <w:szCs w:val="24"/>
        </w:rPr>
        <w:t>ing</w:t>
      </w:r>
      <w:r w:rsidR="00266E74" w:rsidRPr="009515EF">
        <w:rPr>
          <w:rFonts w:ascii="Times New Roman" w:hAnsi="Times New Roman" w:cs="Times New Roman"/>
          <w:sz w:val="24"/>
          <w:szCs w:val="24"/>
        </w:rPr>
        <w:t xml:space="preserve"> over species-kinds</w:t>
      </w:r>
      <w:r w:rsidR="00E850E6" w:rsidRPr="009515EF">
        <w:rPr>
          <w:rFonts w:ascii="Times New Roman" w:hAnsi="Times New Roman" w:cs="Times New Roman"/>
          <w:sz w:val="24"/>
          <w:szCs w:val="24"/>
        </w:rPr>
        <w:t xml:space="preserve"> </w:t>
      </w:r>
      <w:r w:rsidR="009D73B4" w:rsidRPr="009515EF">
        <w:rPr>
          <w:rFonts w:ascii="Times New Roman" w:hAnsi="Times New Roman" w:cs="Times New Roman"/>
          <w:sz w:val="24"/>
          <w:szCs w:val="24"/>
        </w:rPr>
        <w:fldChar w:fldCharType="begin" w:fldLock="1"/>
      </w:r>
      <w:r w:rsidR="003E360A" w:rsidRPr="009515EF">
        <w:rPr>
          <w:rFonts w:ascii="Times New Roman" w:hAnsi="Times New Roman" w:cs="Times New Roman"/>
          <w:sz w:val="24"/>
          <w:szCs w:val="24"/>
        </w:rPr>
        <w:instrText>ADDIN CSL_CITATION {"citationItems":[{"id":"ITEM-1","itemData":{"author":[{"dropping-particle":"","family":"Millikan","given":"Ruth Garrett","non-dropping-particle":"","parse-names":false,"suffix":""}],"container-title":"Mind &amp; Language","id":"ITEM-1","issue":"1","issued":{"date-parts":[["1996"]]},"page":"103-117","title":"On Swampkinds","type":"article-journal","volume":"11"},"locator":"109","uris":["http://www.mendeley.com/documents/?uuid=688750f0-f21d-4509-a24e-f97036982873"]}],"mendeley":{"formattedCitation":"(Millikan, 1996, p. 109)","plainTextFormattedCitation":"(Millikan, 1996, p. 109)","previouslyFormattedCitation":"(Millikan, 1996, p. 109)"},"properties":{"noteIndex":0},"schema":"https://github.com/citation-style-language/schema/raw/master/csl-citation.json"}</w:instrText>
      </w:r>
      <w:r w:rsidR="009D73B4" w:rsidRPr="009515EF">
        <w:rPr>
          <w:rFonts w:ascii="Times New Roman" w:hAnsi="Times New Roman" w:cs="Times New Roman"/>
          <w:sz w:val="24"/>
          <w:szCs w:val="24"/>
        </w:rPr>
        <w:fldChar w:fldCharType="separate"/>
      </w:r>
      <w:r w:rsidR="003E360A" w:rsidRPr="009515EF">
        <w:rPr>
          <w:rFonts w:ascii="Times New Roman" w:hAnsi="Times New Roman" w:cs="Times New Roman"/>
          <w:noProof/>
          <w:sz w:val="24"/>
          <w:szCs w:val="24"/>
        </w:rPr>
        <w:t>(Millikan, 1996, p. 109)</w:t>
      </w:r>
      <w:r w:rsidR="009D73B4" w:rsidRPr="009515EF">
        <w:rPr>
          <w:rFonts w:ascii="Times New Roman" w:hAnsi="Times New Roman" w:cs="Times New Roman"/>
          <w:sz w:val="24"/>
          <w:szCs w:val="24"/>
        </w:rPr>
        <w:fldChar w:fldCharType="end"/>
      </w:r>
      <w:r w:rsidR="00266E74" w:rsidRPr="009515EF">
        <w:rPr>
          <w:rFonts w:ascii="Times New Roman" w:hAnsi="Times New Roman" w:cs="Times New Roman"/>
          <w:sz w:val="24"/>
          <w:szCs w:val="24"/>
        </w:rPr>
        <w:t xml:space="preserve">, </w:t>
      </w:r>
      <w:r w:rsidR="00A70267" w:rsidRPr="009515EF">
        <w:rPr>
          <w:rFonts w:ascii="Times New Roman" w:hAnsi="Times New Roman" w:cs="Times New Roman"/>
          <w:sz w:val="24"/>
          <w:szCs w:val="24"/>
        </w:rPr>
        <w:t xml:space="preserve">or maximizing the reliability of its </w:t>
      </w:r>
      <w:r w:rsidR="003E360A" w:rsidRPr="009515EF">
        <w:rPr>
          <w:rFonts w:ascii="Times New Roman" w:hAnsi="Times New Roman" w:cs="Times New Roman"/>
          <w:sz w:val="24"/>
          <w:szCs w:val="24"/>
        </w:rPr>
        <w:t xml:space="preserve">inductions </w:t>
      </w:r>
      <w:r w:rsidR="003E360A" w:rsidRPr="009515EF">
        <w:rPr>
          <w:rFonts w:ascii="Times New Roman" w:hAnsi="Times New Roman" w:cs="Times New Roman"/>
          <w:sz w:val="24"/>
          <w:szCs w:val="24"/>
        </w:rPr>
        <w:fldChar w:fldCharType="begin" w:fldLock="1"/>
      </w:r>
      <w:r w:rsidR="000A5556" w:rsidRPr="009515EF">
        <w:rPr>
          <w:rFonts w:ascii="Times New Roman" w:hAnsi="Times New Roman" w:cs="Times New Roman"/>
          <w:sz w:val="24"/>
          <w:szCs w:val="24"/>
        </w:rPr>
        <w:instrText>ADDIN CSL_CITATION {"citationItems":[{"id":"ITEM-1","itemData":{"author":[{"dropping-particle":"","family":"Millikan","given":"Ruth Garrett","non-dropping-particle":"","parse-names":false,"suffix":""}],"container-title":"Mind &amp; Language","id":"ITEM-1","issue":"1","issued":{"date-parts":[["1996"]]},"page":"103-117","title":"On Swampkinds","type":"article-journal","volume":"11"},"locator":"108","uris":["http://www.mendeley.com/documents/?uuid=688750f0-f21d-4509-a24e-f97036982873"]}],"mendeley":{"formattedCitation":"(Millikan, 1996, p. 108)","plainTextFormattedCitation":"(Millikan, 1996, p. 108)","previouslyFormattedCitation":"(Millikan, 1996, p. 108)"},"properties":{"noteIndex":0},"schema":"https://github.com/citation-style-language/schema/raw/master/csl-citation.json"}</w:instrText>
      </w:r>
      <w:r w:rsidR="003E360A" w:rsidRPr="009515EF">
        <w:rPr>
          <w:rFonts w:ascii="Times New Roman" w:hAnsi="Times New Roman" w:cs="Times New Roman"/>
          <w:sz w:val="24"/>
          <w:szCs w:val="24"/>
        </w:rPr>
        <w:fldChar w:fldCharType="separate"/>
      </w:r>
      <w:r w:rsidR="003E360A" w:rsidRPr="009515EF">
        <w:rPr>
          <w:rFonts w:ascii="Times New Roman" w:hAnsi="Times New Roman" w:cs="Times New Roman"/>
          <w:noProof/>
          <w:sz w:val="24"/>
          <w:szCs w:val="24"/>
        </w:rPr>
        <w:t>(Millikan, 1996, p. 108)</w:t>
      </w:r>
      <w:r w:rsidR="003E360A" w:rsidRPr="009515EF">
        <w:rPr>
          <w:rFonts w:ascii="Times New Roman" w:hAnsi="Times New Roman" w:cs="Times New Roman"/>
          <w:sz w:val="24"/>
          <w:szCs w:val="24"/>
        </w:rPr>
        <w:fldChar w:fldCharType="end"/>
      </w:r>
      <w:r w:rsidR="00E850E6" w:rsidRPr="009515EF">
        <w:rPr>
          <w:rFonts w:ascii="Times New Roman" w:hAnsi="Times New Roman" w:cs="Times New Roman"/>
          <w:sz w:val="24"/>
          <w:szCs w:val="24"/>
        </w:rPr>
        <w:t xml:space="preserve"> </w:t>
      </w:r>
      <w:r w:rsidR="0080508D" w:rsidRPr="009515EF">
        <w:rPr>
          <w:rFonts w:ascii="Times New Roman" w:hAnsi="Times New Roman" w:cs="Times New Roman"/>
          <w:sz w:val="24"/>
          <w:szCs w:val="24"/>
        </w:rPr>
        <w:t xml:space="preserve">or the generality of its theories </w:t>
      </w:r>
      <w:r w:rsidR="0080508D" w:rsidRPr="009515EF">
        <w:rPr>
          <w:rFonts w:ascii="Times New Roman" w:hAnsi="Times New Roman" w:cs="Times New Roman"/>
          <w:sz w:val="24"/>
          <w:szCs w:val="24"/>
        </w:rPr>
        <w:fldChar w:fldCharType="begin" w:fldLock="1"/>
      </w:r>
      <w:r w:rsidR="00EB194E" w:rsidRPr="009515EF">
        <w:rPr>
          <w:rFonts w:ascii="Times New Roman" w:hAnsi="Times New Roman" w:cs="Times New Roman"/>
          <w:sz w:val="24"/>
          <w:szCs w:val="24"/>
        </w:rPr>
        <w:instrText>ADDIN CSL_CITATION {"citationItems":[{"id":"ITEM-1","itemData":{"DOI":"10.1111/j.1468-0017.1996.tb00036.x","ISSN":"02681064","author":[{"dropping-particle":"","family":"Neander","given":"Karen","non-dropping-particle":"","parse-names":false,"suffix":""}],"container-title":"Mind and Language","id":"ITEM-1","issue":"1","issued":{"date-parts":[["1996"]]},"page":"118-129","title":"Swampman Meets Swampcow","type":"article-journal","volume":"11"},"locator":"123","uris":["http://www.mendeley.com/documents/?uuid=96398342-2b12-40ff-8340-968b0cf4354a"]}],"mendeley":{"formattedCitation":"(Neander, 1996, p. 123)","plainTextFormattedCitation":"(Neander, 1996, p. 123)","previouslyFormattedCitation":"(Neander, 1996, p. 123)"},"properties":{"noteIndex":0},"schema":"https://github.com/citation-style-language/schema/raw/master/csl-citation.json"}</w:instrText>
      </w:r>
      <w:r w:rsidR="0080508D" w:rsidRPr="009515EF">
        <w:rPr>
          <w:rFonts w:ascii="Times New Roman" w:hAnsi="Times New Roman" w:cs="Times New Roman"/>
          <w:sz w:val="24"/>
          <w:szCs w:val="24"/>
        </w:rPr>
        <w:fldChar w:fldCharType="separate"/>
      </w:r>
      <w:r w:rsidR="0080508D" w:rsidRPr="009515EF">
        <w:rPr>
          <w:rFonts w:ascii="Times New Roman" w:hAnsi="Times New Roman" w:cs="Times New Roman"/>
          <w:noProof/>
          <w:sz w:val="24"/>
          <w:szCs w:val="24"/>
        </w:rPr>
        <w:t>(Neander, 1996, p. 123)</w:t>
      </w:r>
      <w:r w:rsidR="0080508D" w:rsidRPr="009515EF">
        <w:rPr>
          <w:rFonts w:ascii="Times New Roman" w:hAnsi="Times New Roman" w:cs="Times New Roman"/>
          <w:sz w:val="24"/>
          <w:szCs w:val="24"/>
        </w:rPr>
        <w:fldChar w:fldCharType="end"/>
      </w:r>
      <w:r w:rsidR="0080508D" w:rsidRPr="009515EF">
        <w:rPr>
          <w:rFonts w:ascii="Times New Roman" w:hAnsi="Times New Roman" w:cs="Times New Roman"/>
          <w:sz w:val="24"/>
          <w:szCs w:val="24"/>
        </w:rPr>
        <w:t xml:space="preserve">, </w:t>
      </w:r>
      <w:r w:rsidR="00E850E6" w:rsidRPr="009515EF">
        <w:rPr>
          <w:rFonts w:ascii="Times New Roman" w:hAnsi="Times New Roman" w:cs="Times New Roman"/>
          <w:sz w:val="24"/>
          <w:szCs w:val="24"/>
        </w:rPr>
        <w:t xml:space="preserve">and that </w:t>
      </w:r>
      <w:r w:rsidR="004F7B76" w:rsidRPr="009515EF">
        <w:rPr>
          <w:rFonts w:ascii="Times New Roman" w:hAnsi="Times New Roman" w:cs="Times New Roman"/>
          <w:sz w:val="24"/>
          <w:szCs w:val="24"/>
        </w:rPr>
        <w:t xml:space="preserve">this makes </w:t>
      </w:r>
      <w:r w:rsidR="00E17FAE" w:rsidRPr="009515EF">
        <w:rPr>
          <w:rFonts w:ascii="Times New Roman" w:hAnsi="Times New Roman" w:cs="Times New Roman"/>
          <w:sz w:val="24"/>
          <w:szCs w:val="24"/>
        </w:rPr>
        <w:t>selectional kinds</w:t>
      </w:r>
      <w:r w:rsidR="004F7B76" w:rsidRPr="009515EF">
        <w:rPr>
          <w:rFonts w:ascii="Times New Roman" w:hAnsi="Times New Roman" w:cs="Times New Roman"/>
          <w:sz w:val="24"/>
          <w:szCs w:val="24"/>
        </w:rPr>
        <w:t xml:space="preserve"> necessary.</w:t>
      </w:r>
      <w:r w:rsidRPr="009515EF">
        <w:rPr>
          <w:rFonts w:ascii="Times New Roman" w:hAnsi="Times New Roman" w:cs="Times New Roman"/>
          <w:sz w:val="24"/>
          <w:szCs w:val="24"/>
        </w:rPr>
        <w:t xml:space="preserve"> </w:t>
      </w:r>
      <w:r w:rsidR="005E1FD3" w:rsidRPr="009515EF">
        <w:rPr>
          <w:rFonts w:ascii="Times New Roman" w:hAnsi="Times New Roman" w:cs="Times New Roman"/>
          <w:sz w:val="24"/>
          <w:szCs w:val="24"/>
        </w:rPr>
        <w:t>But t</w:t>
      </w:r>
      <w:r w:rsidR="00CE4B89" w:rsidRPr="009515EF">
        <w:rPr>
          <w:rFonts w:ascii="Times New Roman" w:hAnsi="Times New Roman" w:cs="Times New Roman"/>
          <w:sz w:val="24"/>
          <w:szCs w:val="24"/>
        </w:rPr>
        <w:t>hese are dubious characterizations of cognitive science as a whole, and it</w:t>
      </w:r>
      <w:r w:rsidR="00CB5B6B" w:rsidRPr="009515EF">
        <w:rPr>
          <w:rFonts w:ascii="Times New Roman" w:hAnsi="Times New Roman" w:cs="Times New Roman"/>
          <w:sz w:val="24"/>
          <w:szCs w:val="24"/>
        </w:rPr>
        <w:t xml:space="preserve"> is far from clear that </w:t>
      </w:r>
      <w:r w:rsidR="00CE1408" w:rsidRPr="009515EF">
        <w:rPr>
          <w:rFonts w:ascii="Times New Roman" w:hAnsi="Times New Roman" w:cs="Times New Roman"/>
          <w:sz w:val="24"/>
          <w:szCs w:val="24"/>
        </w:rPr>
        <w:t xml:space="preserve">non-selectional </w:t>
      </w:r>
      <w:r w:rsidR="00CB5B6B" w:rsidRPr="009515EF">
        <w:rPr>
          <w:rFonts w:ascii="Times New Roman" w:hAnsi="Times New Roman" w:cs="Times New Roman"/>
          <w:sz w:val="24"/>
          <w:szCs w:val="24"/>
        </w:rPr>
        <w:t xml:space="preserve">kinds </w:t>
      </w:r>
      <w:r w:rsidR="00CE1408" w:rsidRPr="009515EF">
        <w:rPr>
          <w:rFonts w:ascii="Times New Roman" w:hAnsi="Times New Roman" w:cs="Times New Roman"/>
          <w:sz w:val="24"/>
          <w:szCs w:val="24"/>
        </w:rPr>
        <w:t>would fail to support</w:t>
      </w:r>
      <w:r w:rsidR="00CB5B6B" w:rsidRPr="009515EF">
        <w:rPr>
          <w:rFonts w:ascii="Times New Roman" w:hAnsi="Times New Roman" w:cs="Times New Roman"/>
          <w:sz w:val="24"/>
          <w:szCs w:val="24"/>
        </w:rPr>
        <w:t xml:space="preserve"> the </w:t>
      </w:r>
      <w:r w:rsidR="00CE1408" w:rsidRPr="009515EF">
        <w:rPr>
          <w:rFonts w:ascii="Times New Roman" w:hAnsi="Times New Roman" w:cs="Times New Roman"/>
          <w:sz w:val="24"/>
          <w:szCs w:val="24"/>
        </w:rPr>
        <w:t>necessary</w:t>
      </w:r>
      <w:r w:rsidR="00CB5B6B" w:rsidRPr="009515EF">
        <w:rPr>
          <w:rFonts w:ascii="Times New Roman" w:hAnsi="Times New Roman" w:cs="Times New Roman"/>
          <w:sz w:val="24"/>
          <w:szCs w:val="24"/>
        </w:rPr>
        <w:t xml:space="preserve"> generalizations and </w:t>
      </w:r>
      <w:r w:rsidR="003E360A" w:rsidRPr="009515EF">
        <w:rPr>
          <w:rFonts w:ascii="Times New Roman" w:hAnsi="Times New Roman" w:cs="Times New Roman"/>
          <w:sz w:val="24"/>
          <w:szCs w:val="24"/>
        </w:rPr>
        <w:t>inductions</w:t>
      </w:r>
      <w:r w:rsidR="00CB5B6B" w:rsidRPr="009515EF">
        <w:rPr>
          <w:rFonts w:ascii="Times New Roman" w:hAnsi="Times New Roman" w:cs="Times New Roman"/>
          <w:sz w:val="24"/>
          <w:szCs w:val="24"/>
        </w:rPr>
        <w:t xml:space="preserve"> </w:t>
      </w:r>
      <w:r w:rsidR="00CB5B6B" w:rsidRPr="009515EF">
        <w:rPr>
          <w:rFonts w:ascii="Times New Roman" w:hAnsi="Times New Roman" w:cs="Times New Roman"/>
          <w:sz w:val="24"/>
          <w:szCs w:val="24"/>
        </w:rPr>
        <w:fldChar w:fldCharType="begin" w:fldLock="1"/>
      </w:r>
      <w:r w:rsidR="009D73B4"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Science","type":"book"},"locator":"22","uris":["http://www.mendeley.com/documents/?uuid=10323fab-3094-4141-987d-d7ba4da59a91"]}],"mendeley":{"formattedCitation":"(Shea, 2018, p. 22)","plainTextFormattedCitation":"(Shea, 2018, p. 22)","previouslyFormattedCitation":"(Shea, 2018, p. 22)"},"properties":{"noteIndex":0},"schema":"https://github.com/citation-style-language/schema/raw/master/csl-citation.json"}</w:instrText>
      </w:r>
      <w:r w:rsidR="00CB5B6B" w:rsidRPr="009515EF">
        <w:rPr>
          <w:rFonts w:ascii="Times New Roman" w:hAnsi="Times New Roman" w:cs="Times New Roman"/>
          <w:sz w:val="24"/>
          <w:szCs w:val="24"/>
        </w:rPr>
        <w:fldChar w:fldCharType="separate"/>
      </w:r>
      <w:r w:rsidR="00CB5B6B" w:rsidRPr="009515EF">
        <w:rPr>
          <w:rFonts w:ascii="Times New Roman" w:hAnsi="Times New Roman" w:cs="Times New Roman"/>
          <w:noProof/>
          <w:sz w:val="24"/>
          <w:szCs w:val="24"/>
        </w:rPr>
        <w:t>(Shea, 2018, p. 22)</w:t>
      </w:r>
      <w:r w:rsidR="00CB5B6B" w:rsidRPr="009515EF">
        <w:rPr>
          <w:rFonts w:ascii="Times New Roman" w:hAnsi="Times New Roman" w:cs="Times New Roman"/>
          <w:sz w:val="24"/>
          <w:szCs w:val="24"/>
        </w:rPr>
        <w:fldChar w:fldCharType="end"/>
      </w:r>
      <w:r w:rsidR="00CB5B6B" w:rsidRPr="009515EF">
        <w:rPr>
          <w:rFonts w:ascii="Times New Roman" w:hAnsi="Times New Roman" w:cs="Times New Roman"/>
          <w:sz w:val="24"/>
          <w:szCs w:val="24"/>
        </w:rPr>
        <w:t>.</w:t>
      </w:r>
      <w:r w:rsidR="003E360A" w:rsidRPr="009515EF">
        <w:rPr>
          <w:rFonts w:ascii="Times New Roman" w:hAnsi="Times New Roman" w:cs="Times New Roman"/>
          <w:sz w:val="24"/>
          <w:szCs w:val="24"/>
        </w:rPr>
        <w:t xml:space="preserve"> I’ve </w:t>
      </w:r>
      <w:r w:rsidR="005E1FD3" w:rsidRPr="009515EF">
        <w:rPr>
          <w:rFonts w:ascii="Times New Roman" w:hAnsi="Times New Roman" w:cs="Times New Roman"/>
          <w:sz w:val="24"/>
          <w:szCs w:val="24"/>
        </w:rPr>
        <w:t>focused on explanations</w:t>
      </w:r>
      <w:r w:rsidR="00CE1408" w:rsidRPr="009515EF">
        <w:rPr>
          <w:rFonts w:ascii="Times New Roman" w:hAnsi="Times New Roman" w:cs="Times New Roman"/>
          <w:sz w:val="24"/>
          <w:szCs w:val="24"/>
        </w:rPr>
        <w:t xml:space="preserve"> of Swampman’s particular capacities</w:t>
      </w:r>
      <w:r w:rsidR="005E1FD3" w:rsidRPr="009515EF">
        <w:rPr>
          <w:rFonts w:ascii="Times New Roman" w:hAnsi="Times New Roman" w:cs="Times New Roman"/>
          <w:sz w:val="24"/>
          <w:szCs w:val="24"/>
        </w:rPr>
        <w:t xml:space="preserve"> because </w:t>
      </w:r>
      <w:r w:rsidR="00CE1408" w:rsidRPr="009515EF">
        <w:rPr>
          <w:rFonts w:ascii="Times New Roman" w:hAnsi="Times New Roman" w:cs="Times New Roman"/>
          <w:sz w:val="24"/>
          <w:szCs w:val="24"/>
        </w:rPr>
        <w:t>these explanations</w:t>
      </w:r>
      <w:r w:rsidR="00C8086F" w:rsidRPr="009515EF">
        <w:rPr>
          <w:rFonts w:ascii="Times New Roman" w:hAnsi="Times New Roman" w:cs="Times New Roman"/>
          <w:sz w:val="24"/>
          <w:szCs w:val="24"/>
        </w:rPr>
        <w:t xml:space="preserve"> can be probed in detail</w:t>
      </w:r>
      <w:r w:rsidR="003E360A" w:rsidRPr="009515EF">
        <w:rPr>
          <w:rFonts w:ascii="Times New Roman" w:hAnsi="Times New Roman" w:cs="Times New Roman"/>
          <w:sz w:val="24"/>
          <w:szCs w:val="24"/>
        </w:rPr>
        <w:t xml:space="preserve">, and involve less hand-waving than claims about </w:t>
      </w:r>
      <w:r w:rsidR="00CE1408" w:rsidRPr="009515EF">
        <w:rPr>
          <w:rFonts w:ascii="Times New Roman" w:hAnsi="Times New Roman" w:cs="Times New Roman"/>
          <w:sz w:val="24"/>
          <w:szCs w:val="24"/>
        </w:rPr>
        <w:t>the</w:t>
      </w:r>
      <w:r w:rsidR="003E360A" w:rsidRPr="009515EF">
        <w:rPr>
          <w:rFonts w:ascii="Times New Roman" w:hAnsi="Times New Roman" w:cs="Times New Roman"/>
          <w:sz w:val="24"/>
          <w:szCs w:val="24"/>
        </w:rPr>
        <w:t xml:space="preserve"> explanatory goals of cognitive science as a whole. </w:t>
      </w:r>
      <w:r w:rsidR="009625DE" w:rsidRPr="009515EF">
        <w:rPr>
          <w:rFonts w:ascii="Times New Roman" w:hAnsi="Times New Roman" w:cs="Times New Roman"/>
          <w:sz w:val="24"/>
          <w:szCs w:val="24"/>
        </w:rPr>
        <w:t>Regardless, if</w:t>
      </w:r>
      <w:r w:rsidR="00137F10" w:rsidRPr="009515EF">
        <w:rPr>
          <w:rFonts w:ascii="Times New Roman" w:hAnsi="Times New Roman" w:cs="Times New Roman"/>
          <w:sz w:val="24"/>
          <w:szCs w:val="24"/>
        </w:rPr>
        <w:t xml:space="preserve"> teleosemanticists want to make that sort of argument, </w:t>
      </w:r>
      <w:r w:rsidR="00CE1408" w:rsidRPr="009515EF">
        <w:rPr>
          <w:rFonts w:ascii="Times New Roman" w:hAnsi="Times New Roman" w:cs="Times New Roman"/>
          <w:sz w:val="24"/>
          <w:szCs w:val="24"/>
        </w:rPr>
        <w:t>they will have to confront illustrations much like the one</w:t>
      </w:r>
      <w:r w:rsidR="00137F10" w:rsidRPr="009515EF">
        <w:rPr>
          <w:rFonts w:ascii="Times New Roman" w:hAnsi="Times New Roman" w:cs="Times New Roman"/>
          <w:sz w:val="24"/>
          <w:szCs w:val="24"/>
        </w:rPr>
        <w:t xml:space="preserve"> here. (E.g., how would cognitive science as a whole be any different if some or all of its target systems lacked selection histories?).</w:t>
      </w:r>
    </w:p>
    <w:p w14:paraId="7946D5B1" w14:textId="3F0FD027" w:rsidR="00660E73" w:rsidRPr="009515EF" w:rsidRDefault="007153F0" w:rsidP="00AB7A3F">
      <w:pPr>
        <w:rPr>
          <w:rFonts w:ascii="Times New Roman" w:hAnsi="Times New Roman" w:cs="Times New Roman"/>
          <w:sz w:val="24"/>
          <w:szCs w:val="24"/>
        </w:rPr>
      </w:pPr>
      <w:r w:rsidRPr="009515EF">
        <w:rPr>
          <w:rFonts w:ascii="Times New Roman" w:hAnsi="Times New Roman" w:cs="Times New Roman"/>
          <w:sz w:val="24"/>
          <w:szCs w:val="24"/>
        </w:rPr>
        <w:tab/>
      </w:r>
      <w:r w:rsidR="00137F10" w:rsidRPr="009515EF">
        <w:rPr>
          <w:rFonts w:ascii="Times New Roman" w:hAnsi="Times New Roman" w:cs="Times New Roman"/>
          <w:sz w:val="24"/>
          <w:szCs w:val="24"/>
        </w:rPr>
        <w:t xml:space="preserve">I want to close out the discussion of Swampman with </w:t>
      </w:r>
      <w:r w:rsidRPr="009515EF">
        <w:rPr>
          <w:rFonts w:ascii="Times New Roman" w:hAnsi="Times New Roman" w:cs="Times New Roman"/>
          <w:sz w:val="24"/>
          <w:szCs w:val="24"/>
        </w:rPr>
        <w:t xml:space="preserve">some </w:t>
      </w:r>
      <w:r w:rsidR="00C05EF6" w:rsidRPr="009515EF">
        <w:rPr>
          <w:rFonts w:ascii="Times New Roman" w:hAnsi="Times New Roman" w:cs="Times New Roman"/>
          <w:sz w:val="24"/>
          <w:szCs w:val="24"/>
        </w:rPr>
        <w:t xml:space="preserve">objections aside from Millikan’s </w:t>
      </w:r>
      <w:r w:rsidR="00C05EF6" w:rsidRPr="009515EF">
        <w:rPr>
          <w:rFonts w:ascii="Times New Roman" w:hAnsi="Times New Roman" w:cs="Times New Roman"/>
          <w:i/>
          <w:iCs/>
          <w:sz w:val="24"/>
          <w:szCs w:val="24"/>
        </w:rPr>
        <w:t>real kinds</w:t>
      </w:r>
      <w:r w:rsidR="00C05EF6" w:rsidRPr="009515EF">
        <w:rPr>
          <w:rFonts w:ascii="Times New Roman" w:hAnsi="Times New Roman" w:cs="Times New Roman"/>
          <w:sz w:val="24"/>
          <w:szCs w:val="24"/>
        </w:rPr>
        <w:t xml:space="preserve"> response</w:t>
      </w:r>
      <w:r w:rsidRPr="009515EF">
        <w:rPr>
          <w:rFonts w:ascii="Times New Roman" w:hAnsi="Times New Roman" w:cs="Times New Roman"/>
          <w:sz w:val="24"/>
          <w:szCs w:val="24"/>
        </w:rPr>
        <w:t xml:space="preserve">. </w:t>
      </w:r>
      <w:r w:rsidR="00F80435" w:rsidRPr="009515EF">
        <w:rPr>
          <w:rFonts w:ascii="Times New Roman" w:hAnsi="Times New Roman" w:cs="Times New Roman"/>
          <w:sz w:val="24"/>
          <w:szCs w:val="24"/>
        </w:rPr>
        <w:t xml:space="preserve">First, consider the teleosemanticist who defines </w:t>
      </w:r>
      <w:r w:rsidR="0079463B" w:rsidRPr="009515EF">
        <w:rPr>
          <w:rFonts w:ascii="Times New Roman" w:hAnsi="Times New Roman" w:cs="Times New Roman"/>
          <w:sz w:val="24"/>
          <w:szCs w:val="24"/>
        </w:rPr>
        <w:t>selection</w:t>
      </w:r>
      <w:r w:rsidR="00F80435" w:rsidRPr="009515EF">
        <w:rPr>
          <w:rFonts w:ascii="Times New Roman" w:hAnsi="Times New Roman" w:cs="Times New Roman"/>
          <w:sz w:val="24"/>
          <w:szCs w:val="24"/>
        </w:rPr>
        <w:t xml:space="preserve"> to include, e.g., </w:t>
      </w:r>
      <w:r w:rsidR="008525BE" w:rsidRPr="009515EF">
        <w:rPr>
          <w:rFonts w:ascii="Times New Roman" w:hAnsi="Times New Roman" w:cs="Times New Roman"/>
          <w:sz w:val="24"/>
          <w:szCs w:val="24"/>
        </w:rPr>
        <w:t xml:space="preserve">learning, differential survival, and </w:t>
      </w:r>
      <w:r w:rsidR="00CF317F" w:rsidRPr="009515EF">
        <w:rPr>
          <w:rFonts w:ascii="Times New Roman" w:hAnsi="Times New Roman" w:cs="Times New Roman"/>
          <w:sz w:val="24"/>
          <w:szCs w:val="24"/>
        </w:rPr>
        <w:t>other</w:t>
      </w:r>
      <w:r w:rsidR="008525BE" w:rsidRPr="009515EF">
        <w:rPr>
          <w:rFonts w:ascii="Times New Roman" w:hAnsi="Times New Roman" w:cs="Times New Roman"/>
          <w:sz w:val="24"/>
          <w:szCs w:val="24"/>
        </w:rPr>
        <w:t xml:space="preserve"> short-term processes</w:t>
      </w:r>
      <w:r w:rsidR="00B549D2" w:rsidRPr="009515EF">
        <w:rPr>
          <w:rFonts w:ascii="Times New Roman" w:hAnsi="Times New Roman" w:cs="Times New Roman"/>
          <w:sz w:val="24"/>
          <w:szCs w:val="24"/>
        </w:rPr>
        <w:t xml:space="preserve"> </w:t>
      </w:r>
      <w:r w:rsidR="00B549D2" w:rsidRPr="009515EF">
        <w:rPr>
          <w:rFonts w:ascii="Times New Roman" w:hAnsi="Times New Roman" w:cs="Times New Roman"/>
          <w:sz w:val="24"/>
          <w:szCs w:val="24"/>
        </w:rPr>
        <w:fldChar w:fldCharType="begin" w:fldLock="1"/>
      </w:r>
      <w:r w:rsidR="00843F55"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uris":["http://www.mendeley.com/documents/?uuid=10323fab-3094-4141-987d-d7ba4da59a91"]},{"id":"ITEM-2","itemData":{"author":[{"dropping-particle":"","family":"Neander","given":"Karen","non-dropping-particle":"","parse-names":false,"suffix":""}],"id":"ITEM-2","issued":{"date-parts":[["2017"]]},"publisher":"MIT Press","title":"A Mark of the Mental","type":"book"},"uris":["http://www.mendeley.com/documents/?uuid=a1a805c2-3252-4965-9ce1-485dac8047cb"]},{"id":"ITEM-3","itemData":{"author":[{"dropping-particle":"","family":"Millikan","given":"Ruth Garrett","non-dropping-particle":"","parse-names":false,"suffix":""}],"id":"ITEM-3","issued":{"date-parts":[["1984"]]},"publisher":"MIT Press","title":"Language, Thought, and Other Biological Categories","type":"book"},"uris":["http://www.mendeley.com/documents/?uuid=86616c33-b0b2-4fa7-bb0d-146d6f20b776"]},{"id":"ITEM-4","itemData":{"DOI":"10.1007/s10539-019-9689-8","ISBN":"0123456789","ISSN":"15728404","abstract":"Mainstream teleosemantics is the view that mental representation should be understood in terms of biological functions, which, in turn, should be understood in terms of selection processes. One of the traditional criticisms of teleosemantics is the problem of novel contents: how can teleosemantics explain our ability to represent properties that are evolutionarily novel? In response, some have argued that by generalizing the notion of a selection process to include phenomena such as operant conditioning, and the neural selection that underlies it, we can resolve this problem. Here, we do four things: we develop this suggestion in a rigorous way through a simple example, we draw on recent neurobiological research to support its empirical plausibility, we defend the move from a host of objections in the literature, and we sketch how the picture can be extended to help us think about more complex “conceptual” representations and not just perceptual ones.","author":[{"dropping-particle":"","family":"Garson","given":"Justin","non-dropping-particle":"","parse-names":false,"suffix":""},{"dropping-particle":"","family":"Papineau","given":"David","non-dropping-particle":"","parse-names":false,"suffix":""}],"container-title":"Biology and Philosophy","id":"ITEM-4","issue":"3","issued":{"date-parts":[["2019"]]},"page":"1-20","title":"Teleosemantics, selection and novel contents","type":"article-journal","volume":"34"},"prefix":"e.g.,","uris":["http://www.mendeley.com/documents/?uuid=c89fc1e4-24b0-4e5c-b870-5f8ac5e12b7b"]}],"mendeley":{"formattedCitation":"(e.g., Garson &amp; Papineau, 2019; Millikan, 1984; Neander, 2017; Shea, 2018)","plainTextFormattedCitation":"(e.g., Garson &amp; Papineau, 2019; Millikan, 1984; Neander, 2017; Shea, 2018)","previouslyFormattedCitation":"(e.g., Garson &amp; Papineau, 2019; Millikan, 1984; Neander, 2017; Shea, 2018)"},"properties":{"noteIndex":0},"schema":"https://github.com/citation-style-language/schema/raw/master/csl-citation.json"}</w:instrText>
      </w:r>
      <w:r w:rsidR="00B549D2" w:rsidRPr="009515EF">
        <w:rPr>
          <w:rFonts w:ascii="Times New Roman" w:hAnsi="Times New Roman" w:cs="Times New Roman"/>
          <w:sz w:val="24"/>
          <w:szCs w:val="24"/>
        </w:rPr>
        <w:fldChar w:fldCharType="separate"/>
      </w:r>
      <w:r w:rsidR="00A1113E" w:rsidRPr="009515EF">
        <w:rPr>
          <w:rFonts w:ascii="Times New Roman" w:hAnsi="Times New Roman" w:cs="Times New Roman"/>
          <w:noProof/>
          <w:sz w:val="24"/>
          <w:szCs w:val="24"/>
        </w:rPr>
        <w:t>(e.g., Garson &amp; Papineau, 2019; Millikan, 1984; Neander, 2017; Shea, 2018)</w:t>
      </w:r>
      <w:r w:rsidR="00B549D2" w:rsidRPr="009515EF">
        <w:rPr>
          <w:rFonts w:ascii="Times New Roman" w:hAnsi="Times New Roman" w:cs="Times New Roman"/>
          <w:sz w:val="24"/>
          <w:szCs w:val="24"/>
        </w:rPr>
        <w:fldChar w:fldCharType="end"/>
      </w:r>
      <w:r w:rsidR="00B549D2" w:rsidRPr="009515EF">
        <w:rPr>
          <w:rFonts w:ascii="Times New Roman" w:hAnsi="Times New Roman" w:cs="Times New Roman"/>
          <w:sz w:val="24"/>
          <w:szCs w:val="24"/>
        </w:rPr>
        <w:t xml:space="preserve">. These teleosemanticists </w:t>
      </w:r>
      <w:r w:rsidR="0079463B" w:rsidRPr="009515EF">
        <w:rPr>
          <w:rFonts w:ascii="Times New Roman" w:hAnsi="Times New Roman" w:cs="Times New Roman"/>
          <w:sz w:val="24"/>
          <w:szCs w:val="24"/>
        </w:rPr>
        <w:t>say</w:t>
      </w:r>
      <w:r w:rsidR="00B549D2" w:rsidRPr="009515EF">
        <w:rPr>
          <w:rFonts w:ascii="Times New Roman" w:hAnsi="Times New Roman" w:cs="Times New Roman"/>
          <w:sz w:val="24"/>
          <w:szCs w:val="24"/>
        </w:rPr>
        <w:t xml:space="preserve"> that Swampman </w:t>
      </w:r>
      <w:r w:rsidR="008525BE" w:rsidRPr="009515EF">
        <w:rPr>
          <w:rFonts w:ascii="Times New Roman" w:hAnsi="Times New Roman" w:cs="Times New Roman"/>
          <w:sz w:val="24"/>
          <w:szCs w:val="24"/>
        </w:rPr>
        <w:t xml:space="preserve">would have </w:t>
      </w:r>
      <w:r w:rsidR="0079463B" w:rsidRPr="009515EF">
        <w:rPr>
          <w:rFonts w:ascii="Times New Roman" w:hAnsi="Times New Roman" w:cs="Times New Roman"/>
          <w:sz w:val="24"/>
          <w:szCs w:val="24"/>
        </w:rPr>
        <w:t>a selection history (and therefore, potentially, representations)</w:t>
      </w:r>
      <w:r w:rsidR="002D40C9" w:rsidRPr="009515EF">
        <w:rPr>
          <w:rFonts w:ascii="Times New Roman" w:hAnsi="Times New Roman" w:cs="Times New Roman"/>
          <w:sz w:val="24"/>
          <w:szCs w:val="24"/>
        </w:rPr>
        <w:t xml:space="preserve"> </w:t>
      </w:r>
      <w:r w:rsidR="002D40C9" w:rsidRPr="009515EF">
        <w:rPr>
          <w:rFonts w:ascii="Times New Roman" w:hAnsi="Times New Roman" w:cs="Times New Roman"/>
          <w:i/>
          <w:iCs/>
          <w:sz w:val="24"/>
          <w:szCs w:val="24"/>
        </w:rPr>
        <w:t>almost</w:t>
      </w:r>
      <w:r w:rsidR="002D40C9" w:rsidRPr="009515EF">
        <w:rPr>
          <w:rFonts w:ascii="Times New Roman" w:hAnsi="Times New Roman" w:cs="Times New Roman"/>
          <w:sz w:val="24"/>
          <w:szCs w:val="24"/>
        </w:rPr>
        <w:t xml:space="preserve"> as soon as he emerge</w:t>
      </w:r>
      <w:r w:rsidR="00B549D2" w:rsidRPr="009515EF">
        <w:rPr>
          <w:rFonts w:ascii="Times New Roman" w:hAnsi="Times New Roman" w:cs="Times New Roman"/>
          <w:sz w:val="24"/>
          <w:szCs w:val="24"/>
        </w:rPr>
        <w:t>d</w:t>
      </w:r>
      <w:r w:rsidR="0017304F" w:rsidRPr="009515EF">
        <w:rPr>
          <w:rFonts w:ascii="Times New Roman" w:hAnsi="Times New Roman" w:cs="Times New Roman"/>
          <w:sz w:val="24"/>
          <w:szCs w:val="24"/>
        </w:rPr>
        <w:t xml:space="preserve">. </w:t>
      </w:r>
      <w:r w:rsidR="0079463B" w:rsidRPr="009515EF">
        <w:rPr>
          <w:rFonts w:ascii="Times New Roman" w:hAnsi="Times New Roman" w:cs="Times New Roman"/>
          <w:sz w:val="24"/>
          <w:szCs w:val="24"/>
        </w:rPr>
        <w:t xml:space="preserve">That means they’re not even </w:t>
      </w:r>
      <w:r w:rsidR="0079463B" w:rsidRPr="009515EF">
        <w:rPr>
          <w:rFonts w:ascii="Times New Roman" w:hAnsi="Times New Roman" w:cs="Times New Roman"/>
          <w:sz w:val="24"/>
          <w:szCs w:val="24"/>
        </w:rPr>
        <w:lastRenderedPageBreak/>
        <w:t>appealing to the ‘ablated’ resource</w:t>
      </w:r>
      <w:r w:rsidR="00D94FDF" w:rsidRPr="009515EF">
        <w:rPr>
          <w:rFonts w:ascii="Times New Roman" w:hAnsi="Times New Roman" w:cs="Times New Roman"/>
          <w:sz w:val="24"/>
          <w:szCs w:val="24"/>
        </w:rPr>
        <w:t xml:space="preserve"> —</w:t>
      </w:r>
      <w:r w:rsidR="0079463B" w:rsidRPr="009515EF">
        <w:rPr>
          <w:rFonts w:ascii="Times New Roman" w:hAnsi="Times New Roman" w:cs="Times New Roman"/>
          <w:sz w:val="24"/>
          <w:szCs w:val="24"/>
        </w:rPr>
        <w:t xml:space="preserve"> evolutionary selection history</w:t>
      </w:r>
      <w:r w:rsidR="00D94FDF" w:rsidRPr="009515EF">
        <w:rPr>
          <w:rFonts w:ascii="Times New Roman" w:hAnsi="Times New Roman" w:cs="Times New Roman"/>
          <w:sz w:val="24"/>
          <w:szCs w:val="24"/>
        </w:rPr>
        <w:t xml:space="preserve"> — and </w:t>
      </w:r>
      <w:r w:rsidR="0079463B" w:rsidRPr="009515EF">
        <w:rPr>
          <w:rFonts w:ascii="Times New Roman" w:hAnsi="Times New Roman" w:cs="Times New Roman"/>
          <w:sz w:val="24"/>
          <w:szCs w:val="24"/>
        </w:rPr>
        <w:t xml:space="preserve">they can accept that even representation explanations of Swampman would be successful. </w:t>
      </w:r>
      <w:r w:rsidR="0017304F" w:rsidRPr="009515EF">
        <w:rPr>
          <w:rFonts w:ascii="Times New Roman" w:hAnsi="Times New Roman" w:cs="Times New Roman"/>
          <w:sz w:val="24"/>
          <w:szCs w:val="24"/>
        </w:rPr>
        <w:t xml:space="preserve">But they </w:t>
      </w:r>
      <w:r w:rsidR="0079463B" w:rsidRPr="009515EF">
        <w:rPr>
          <w:rFonts w:ascii="Times New Roman" w:hAnsi="Times New Roman" w:cs="Times New Roman"/>
          <w:i/>
          <w:iCs/>
          <w:sz w:val="24"/>
          <w:szCs w:val="24"/>
        </w:rPr>
        <w:t>will</w:t>
      </w:r>
      <w:r w:rsidR="0017304F" w:rsidRPr="009515EF">
        <w:rPr>
          <w:rFonts w:ascii="Times New Roman" w:hAnsi="Times New Roman" w:cs="Times New Roman"/>
          <w:sz w:val="24"/>
          <w:szCs w:val="24"/>
        </w:rPr>
        <w:t xml:space="preserve"> </w:t>
      </w:r>
      <w:r w:rsidR="0079463B" w:rsidRPr="009515EF">
        <w:rPr>
          <w:rFonts w:ascii="Times New Roman" w:hAnsi="Times New Roman" w:cs="Times New Roman"/>
          <w:sz w:val="24"/>
          <w:szCs w:val="24"/>
        </w:rPr>
        <w:t xml:space="preserve">have to </w:t>
      </w:r>
      <w:r w:rsidR="0017304F" w:rsidRPr="009515EF">
        <w:rPr>
          <w:rFonts w:ascii="Times New Roman" w:hAnsi="Times New Roman" w:cs="Times New Roman"/>
          <w:sz w:val="24"/>
          <w:szCs w:val="24"/>
        </w:rPr>
        <w:t xml:space="preserve">predict that the explanations of Swampman would succeed in a radically different way than they do for Davidson: the explanations of Davidson </w:t>
      </w:r>
      <w:r w:rsidR="00465A4B" w:rsidRPr="009515EF">
        <w:rPr>
          <w:rFonts w:ascii="Times New Roman" w:hAnsi="Times New Roman" w:cs="Times New Roman"/>
          <w:sz w:val="24"/>
          <w:szCs w:val="24"/>
        </w:rPr>
        <w:t>w</w:t>
      </w:r>
      <w:r w:rsidR="00D36FDD" w:rsidRPr="009515EF">
        <w:rPr>
          <w:rFonts w:ascii="Times New Roman" w:hAnsi="Times New Roman" w:cs="Times New Roman"/>
          <w:sz w:val="24"/>
          <w:szCs w:val="24"/>
        </w:rPr>
        <w:t xml:space="preserve">ould successfully </w:t>
      </w:r>
      <w:r w:rsidR="0017304F" w:rsidRPr="009515EF">
        <w:rPr>
          <w:rFonts w:ascii="Times New Roman" w:hAnsi="Times New Roman" w:cs="Times New Roman"/>
          <w:sz w:val="24"/>
          <w:szCs w:val="24"/>
        </w:rPr>
        <w:t xml:space="preserve">appeal to </w:t>
      </w:r>
      <w:r w:rsidR="00137F10" w:rsidRPr="009515EF">
        <w:rPr>
          <w:rFonts w:ascii="Times New Roman" w:hAnsi="Times New Roman" w:cs="Times New Roman"/>
          <w:sz w:val="24"/>
          <w:szCs w:val="24"/>
        </w:rPr>
        <w:t xml:space="preserve">a larger and </w:t>
      </w:r>
      <w:r w:rsidR="00D36FDD" w:rsidRPr="009515EF">
        <w:rPr>
          <w:rFonts w:ascii="Times New Roman" w:hAnsi="Times New Roman" w:cs="Times New Roman"/>
          <w:sz w:val="24"/>
          <w:szCs w:val="24"/>
        </w:rPr>
        <w:t xml:space="preserve">richer set of representations, grounded in his evolutionary history. </w:t>
      </w:r>
      <w:r w:rsidR="00465A4B" w:rsidRPr="009515EF">
        <w:rPr>
          <w:rFonts w:ascii="Times New Roman" w:hAnsi="Times New Roman" w:cs="Times New Roman"/>
          <w:sz w:val="24"/>
          <w:szCs w:val="24"/>
        </w:rPr>
        <w:t>And that</w:t>
      </w:r>
      <w:r w:rsidR="00D36FDD" w:rsidRPr="009515EF">
        <w:rPr>
          <w:rFonts w:ascii="Times New Roman" w:hAnsi="Times New Roman" w:cs="Times New Roman"/>
          <w:sz w:val="24"/>
          <w:szCs w:val="24"/>
        </w:rPr>
        <w:t xml:space="preserve"> run</w:t>
      </w:r>
      <w:r w:rsidR="00465A4B" w:rsidRPr="009515EF">
        <w:rPr>
          <w:rFonts w:ascii="Times New Roman" w:hAnsi="Times New Roman" w:cs="Times New Roman"/>
          <w:sz w:val="24"/>
          <w:szCs w:val="24"/>
        </w:rPr>
        <w:t>s</w:t>
      </w:r>
      <w:r w:rsidR="00D36FDD" w:rsidRPr="009515EF">
        <w:rPr>
          <w:rFonts w:ascii="Times New Roman" w:hAnsi="Times New Roman" w:cs="Times New Roman"/>
          <w:sz w:val="24"/>
          <w:szCs w:val="24"/>
        </w:rPr>
        <w:t xml:space="preserve"> afoul of the illustration I’ve given</w:t>
      </w:r>
      <w:r w:rsidR="00D94FDF" w:rsidRPr="009515EF">
        <w:rPr>
          <w:rFonts w:ascii="Times New Roman" w:hAnsi="Times New Roman" w:cs="Times New Roman"/>
          <w:sz w:val="24"/>
          <w:szCs w:val="24"/>
        </w:rPr>
        <w:t>, where explanations of Swampman seem to work identically to explanations of Davidson</w:t>
      </w:r>
      <w:r w:rsidR="00D36FDD" w:rsidRPr="009515EF">
        <w:rPr>
          <w:rFonts w:ascii="Times New Roman" w:hAnsi="Times New Roman" w:cs="Times New Roman"/>
          <w:sz w:val="24"/>
          <w:szCs w:val="24"/>
        </w:rPr>
        <w:t>.</w:t>
      </w:r>
      <w:r w:rsidR="00AB7A3F" w:rsidRPr="009515EF">
        <w:rPr>
          <w:rFonts w:ascii="Times New Roman" w:hAnsi="Times New Roman" w:cs="Times New Roman"/>
          <w:sz w:val="24"/>
          <w:szCs w:val="24"/>
        </w:rPr>
        <w:t xml:space="preserve"> </w:t>
      </w:r>
      <w:r w:rsidR="003134C9" w:rsidRPr="009515EF">
        <w:rPr>
          <w:rFonts w:ascii="Times New Roman" w:hAnsi="Times New Roman" w:cs="Times New Roman"/>
          <w:sz w:val="24"/>
          <w:szCs w:val="24"/>
        </w:rPr>
        <w:t>We</w:t>
      </w:r>
      <w:r w:rsidR="00AB7A3F" w:rsidRPr="009515EF">
        <w:rPr>
          <w:rFonts w:ascii="Times New Roman" w:hAnsi="Times New Roman" w:cs="Times New Roman"/>
          <w:sz w:val="24"/>
          <w:szCs w:val="24"/>
        </w:rPr>
        <w:t xml:space="preserve"> </w:t>
      </w:r>
      <w:r w:rsidR="00AB7A3F" w:rsidRPr="009515EF">
        <w:rPr>
          <w:rFonts w:ascii="Times New Roman" w:hAnsi="Times New Roman" w:cs="Times New Roman"/>
          <w:i/>
          <w:iCs/>
          <w:sz w:val="24"/>
          <w:szCs w:val="24"/>
        </w:rPr>
        <w:t>could</w:t>
      </w:r>
      <w:r w:rsidR="00AB7A3F" w:rsidRPr="009515EF">
        <w:rPr>
          <w:rFonts w:ascii="Times New Roman" w:hAnsi="Times New Roman" w:cs="Times New Roman"/>
          <w:sz w:val="24"/>
          <w:szCs w:val="24"/>
        </w:rPr>
        <w:t xml:space="preserve"> </w:t>
      </w:r>
      <w:r w:rsidR="003134C9" w:rsidRPr="009515EF">
        <w:rPr>
          <w:rFonts w:ascii="Times New Roman" w:hAnsi="Times New Roman" w:cs="Times New Roman"/>
          <w:sz w:val="24"/>
          <w:szCs w:val="24"/>
        </w:rPr>
        <w:t xml:space="preserve">try </w:t>
      </w:r>
      <w:r w:rsidR="00AB7A3F" w:rsidRPr="009515EF">
        <w:rPr>
          <w:rFonts w:ascii="Times New Roman" w:hAnsi="Times New Roman" w:cs="Times New Roman"/>
          <w:sz w:val="24"/>
          <w:szCs w:val="24"/>
        </w:rPr>
        <w:t xml:space="preserve">restricting explanations of Davidson too, so that </w:t>
      </w:r>
      <w:r w:rsidR="003134C9" w:rsidRPr="009515EF">
        <w:rPr>
          <w:rFonts w:ascii="Times New Roman" w:hAnsi="Times New Roman" w:cs="Times New Roman"/>
          <w:sz w:val="24"/>
          <w:szCs w:val="24"/>
        </w:rPr>
        <w:t>evolutionary selection</w:t>
      </w:r>
      <w:r w:rsidR="00AB7A3F" w:rsidRPr="009515EF">
        <w:rPr>
          <w:rFonts w:ascii="Times New Roman" w:hAnsi="Times New Roman" w:cs="Times New Roman"/>
          <w:sz w:val="24"/>
          <w:szCs w:val="24"/>
        </w:rPr>
        <w:t xml:space="preserve"> </w:t>
      </w:r>
      <w:r w:rsidR="00465A4B" w:rsidRPr="009515EF">
        <w:rPr>
          <w:rFonts w:ascii="Times New Roman" w:hAnsi="Times New Roman" w:cs="Times New Roman"/>
          <w:sz w:val="24"/>
          <w:szCs w:val="24"/>
        </w:rPr>
        <w:t>doesn’t</w:t>
      </w:r>
      <w:r w:rsidR="00AB7A3F" w:rsidRPr="009515EF">
        <w:rPr>
          <w:rFonts w:ascii="Times New Roman" w:hAnsi="Times New Roman" w:cs="Times New Roman"/>
          <w:sz w:val="24"/>
          <w:szCs w:val="24"/>
        </w:rPr>
        <w:t xml:space="preserve"> figure </w:t>
      </w:r>
      <w:r w:rsidR="003134C9" w:rsidRPr="009515EF">
        <w:rPr>
          <w:rFonts w:ascii="Times New Roman" w:hAnsi="Times New Roman" w:cs="Times New Roman"/>
          <w:sz w:val="24"/>
          <w:szCs w:val="24"/>
        </w:rPr>
        <w:t>in there either</w:t>
      </w:r>
      <w:r w:rsidR="00465A4B" w:rsidRPr="009515EF">
        <w:rPr>
          <w:rFonts w:ascii="Times New Roman" w:hAnsi="Times New Roman" w:cs="Times New Roman"/>
          <w:sz w:val="24"/>
          <w:szCs w:val="24"/>
        </w:rPr>
        <w:t xml:space="preserve"> </w:t>
      </w:r>
      <w:r w:rsidR="00AB7A3F" w:rsidRPr="009515EF">
        <w:rPr>
          <w:rFonts w:ascii="Times New Roman" w:hAnsi="Times New Roman" w:cs="Times New Roman"/>
          <w:sz w:val="24"/>
          <w:szCs w:val="24"/>
        </w:rPr>
        <w:t>— just learning</w:t>
      </w:r>
      <w:r w:rsidR="00A1113E" w:rsidRPr="009515EF">
        <w:rPr>
          <w:rFonts w:ascii="Times New Roman" w:hAnsi="Times New Roman" w:cs="Times New Roman"/>
          <w:sz w:val="24"/>
          <w:szCs w:val="24"/>
        </w:rPr>
        <w:t xml:space="preserve">, </w:t>
      </w:r>
      <w:r w:rsidR="00AB7A3F" w:rsidRPr="009515EF">
        <w:rPr>
          <w:rFonts w:ascii="Times New Roman" w:hAnsi="Times New Roman" w:cs="Times New Roman"/>
          <w:sz w:val="24"/>
          <w:szCs w:val="24"/>
        </w:rPr>
        <w:t>differential survival</w:t>
      </w:r>
      <w:r w:rsidR="00A1113E" w:rsidRPr="009515EF">
        <w:rPr>
          <w:rFonts w:ascii="Times New Roman" w:hAnsi="Times New Roman" w:cs="Times New Roman"/>
          <w:sz w:val="24"/>
          <w:szCs w:val="24"/>
        </w:rPr>
        <w:t>, etc</w:t>
      </w:r>
      <w:r w:rsidR="00AB7A3F" w:rsidRPr="009515EF">
        <w:rPr>
          <w:rFonts w:ascii="Times New Roman" w:hAnsi="Times New Roman" w:cs="Times New Roman"/>
          <w:sz w:val="24"/>
          <w:szCs w:val="24"/>
        </w:rPr>
        <w:t>. But</w:t>
      </w:r>
      <w:r w:rsidR="0032710F" w:rsidRPr="009515EF">
        <w:rPr>
          <w:rFonts w:ascii="Times New Roman" w:hAnsi="Times New Roman" w:cs="Times New Roman"/>
          <w:sz w:val="24"/>
          <w:szCs w:val="24"/>
        </w:rPr>
        <w:t xml:space="preserve"> I don’t know anyone who holds that view</w:t>
      </w:r>
      <w:r w:rsidR="00465A4B" w:rsidRPr="009515EF">
        <w:rPr>
          <w:rFonts w:ascii="Times New Roman" w:hAnsi="Times New Roman" w:cs="Times New Roman"/>
          <w:sz w:val="24"/>
          <w:szCs w:val="24"/>
        </w:rPr>
        <w:t>:</w:t>
      </w:r>
      <w:r w:rsidR="0032710F" w:rsidRPr="009515EF">
        <w:rPr>
          <w:rFonts w:ascii="Times New Roman" w:hAnsi="Times New Roman" w:cs="Times New Roman"/>
          <w:sz w:val="24"/>
          <w:szCs w:val="24"/>
        </w:rPr>
        <w:t xml:space="preserve"> a teleosemanticist who appeals </w:t>
      </w:r>
      <w:r w:rsidR="0032710F" w:rsidRPr="009515EF">
        <w:rPr>
          <w:rFonts w:ascii="Times New Roman" w:hAnsi="Times New Roman" w:cs="Times New Roman"/>
          <w:i/>
          <w:iCs/>
          <w:sz w:val="24"/>
          <w:szCs w:val="24"/>
        </w:rPr>
        <w:t>only</w:t>
      </w:r>
      <w:r w:rsidR="0032710F" w:rsidRPr="009515EF">
        <w:rPr>
          <w:rFonts w:ascii="Times New Roman" w:hAnsi="Times New Roman" w:cs="Times New Roman"/>
          <w:sz w:val="24"/>
          <w:szCs w:val="24"/>
        </w:rPr>
        <w:t xml:space="preserve"> to short-term functions is almost as rare a sighting as Swampman</w:t>
      </w:r>
      <w:r w:rsidR="002D40C9" w:rsidRPr="009515EF">
        <w:rPr>
          <w:rFonts w:ascii="Times New Roman" w:hAnsi="Times New Roman" w:cs="Times New Roman"/>
          <w:sz w:val="24"/>
          <w:szCs w:val="24"/>
        </w:rPr>
        <w:t>.</w:t>
      </w:r>
      <w:r w:rsidR="00465A4B" w:rsidRPr="009515EF">
        <w:rPr>
          <w:rStyle w:val="FootnoteReference"/>
          <w:rFonts w:ascii="Times New Roman" w:hAnsi="Times New Roman" w:cs="Times New Roman"/>
          <w:sz w:val="24"/>
          <w:szCs w:val="24"/>
        </w:rPr>
        <w:footnoteReference w:id="14"/>
      </w:r>
    </w:p>
    <w:p w14:paraId="62F06783" w14:textId="0AD8618D" w:rsidR="00321CA0" w:rsidRPr="009515EF" w:rsidRDefault="0032710F" w:rsidP="00CF317F">
      <w:pPr>
        <w:rPr>
          <w:rFonts w:ascii="Times New Roman" w:hAnsi="Times New Roman" w:cs="Times New Roman"/>
          <w:sz w:val="24"/>
          <w:szCs w:val="24"/>
        </w:rPr>
      </w:pPr>
      <w:r w:rsidRPr="009515EF">
        <w:rPr>
          <w:rFonts w:ascii="Times New Roman" w:hAnsi="Times New Roman" w:cs="Times New Roman"/>
          <w:sz w:val="24"/>
          <w:szCs w:val="24"/>
        </w:rPr>
        <w:tab/>
        <w:t xml:space="preserve">Next, </w:t>
      </w:r>
      <w:r w:rsidR="00A56902" w:rsidRPr="009515EF">
        <w:rPr>
          <w:rFonts w:ascii="Times New Roman" w:hAnsi="Times New Roman" w:cs="Times New Roman"/>
          <w:sz w:val="24"/>
          <w:szCs w:val="24"/>
        </w:rPr>
        <w:t xml:space="preserve">isn’t Swampman (I don’t know how to put this delicately) just a bit ridiculous?  </w:t>
      </w:r>
      <w:r w:rsidR="001516E5" w:rsidRPr="009515EF">
        <w:rPr>
          <w:rFonts w:ascii="Times New Roman" w:hAnsi="Times New Roman" w:cs="Times New Roman"/>
          <w:sz w:val="24"/>
          <w:szCs w:val="24"/>
        </w:rPr>
        <w:t xml:space="preserve">Leave aside </w:t>
      </w:r>
      <w:r w:rsidR="00874CB7" w:rsidRPr="009515EF">
        <w:rPr>
          <w:rFonts w:ascii="Times New Roman" w:hAnsi="Times New Roman" w:cs="Times New Roman"/>
          <w:sz w:val="24"/>
          <w:szCs w:val="24"/>
        </w:rPr>
        <w:t xml:space="preserve">the philosophical niceties, aren’t </w:t>
      </w:r>
      <w:r w:rsidR="00A56902" w:rsidRPr="009515EF">
        <w:rPr>
          <w:rFonts w:ascii="Times New Roman" w:hAnsi="Times New Roman" w:cs="Times New Roman"/>
          <w:sz w:val="24"/>
          <w:szCs w:val="24"/>
        </w:rPr>
        <w:t xml:space="preserve">the </w:t>
      </w:r>
      <w:r w:rsidR="006B7F6F" w:rsidRPr="009515EF">
        <w:rPr>
          <w:rFonts w:ascii="Times New Roman" w:hAnsi="Times New Roman" w:cs="Times New Roman"/>
          <w:sz w:val="24"/>
          <w:szCs w:val="24"/>
        </w:rPr>
        <w:t>scientists laughing at us</w:t>
      </w:r>
      <w:r w:rsidR="00A56902" w:rsidRPr="009515EF">
        <w:rPr>
          <w:rFonts w:ascii="Times New Roman" w:hAnsi="Times New Roman" w:cs="Times New Roman"/>
          <w:sz w:val="24"/>
          <w:szCs w:val="24"/>
        </w:rPr>
        <w:t xml:space="preserve"> </w:t>
      </w:r>
      <w:r w:rsidR="007B3B56" w:rsidRPr="009515EF">
        <w:rPr>
          <w:rFonts w:ascii="Times New Roman" w:hAnsi="Times New Roman" w:cs="Times New Roman"/>
          <w:sz w:val="24"/>
          <w:szCs w:val="24"/>
        </w:rPr>
        <w:fldChar w:fldCharType="begin" w:fldLock="1"/>
      </w:r>
      <w:r w:rsidR="006A3064" w:rsidRPr="009515EF">
        <w:rPr>
          <w:rFonts w:ascii="Times New Roman" w:hAnsi="Times New Roman" w:cs="Times New Roman"/>
          <w:sz w:val="24"/>
          <w:szCs w:val="24"/>
        </w:rPr>
        <w:instrText>ADDIN CSL_CITATION {"citationItems":[{"id":"ITEM-1","itemData":{"author":[{"dropping-particle":"","family":"Dennett","given":"Daniel C.","non-dropping-particle":"","parse-names":false,"suffix":""}],"container-title":"Mind &amp; Language","id":"ITEM-1","issued":{"date-parts":[["2007"]]},"title":"Cow‐sharks, Magnets, and Swampman","type":"article-journal"},"uris":["http://www.mendeley.com/documents/?uuid=952125f5-af9a-4be4-9657-4c9e5c9e8fb2"]},{"id":"ITEM-2","itemData":{"author":[{"dropping-particle":"","family":"Dennett","given":"Daniel C.","non-dropping-particle":"","parse-names":false,"suffix":""}],"container-title":"Behavioral and Brain Sciences","id":"ITEM-2","issued":{"date-parts":[["1988"]]},"page":"495-546","title":"Precis of The Intentional Stance","type":"article-journal","volume":"11"},"prefix":"e..g.,","uris":["http://www.mendeley.com/documents/?uuid=d146a26d-de0c-4656-9ca6-3735c319a1de"]},{"id":"ITEM-3","itemData":{"author":[{"dropping-particle":"","family":"Millikan","given":"Ruth Garrett","non-dropping-particle":"","parse-names":false,"suffix":""}],"container-title":"Mind &amp; Language","id":"ITEM-3","issue":"1","issued":{"date-parts":[["1996"]]},"page":"103-117","title":"On Swampkinds","type":"article-journal","volume":"11"},"uris":["http://www.mendeley.com/documents/?uuid=688750f0-f21d-4509-a24e-f97036982873"]}],"mendeley":{"formattedCitation":"(e..g., Dennett, 1988, 2007; Millikan, 1996)","plainTextFormattedCitation":"(e..g., Dennett, 1988, 2007; Millikan, 1996)","previouslyFormattedCitation":"(e..g., Dennett, 1988, 2007; Millikan, 1996)"},"properties":{"noteIndex":0},"schema":"https://github.com/citation-style-language/schema/raw/master/csl-citation.json"}</w:instrText>
      </w:r>
      <w:r w:rsidR="007B3B56" w:rsidRPr="009515EF">
        <w:rPr>
          <w:rFonts w:ascii="Times New Roman" w:hAnsi="Times New Roman" w:cs="Times New Roman"/>
          <w:sz w:val="24"/>
          <w:szCs w:val="24"/>
        </w:rPr>
        <w:fldChar w:fldCharType="separate"/>
      </w:r>
      <w:r w:rsidR="007B3B56" w:rsidRPr="009515EF">
        <w:rPr>
          <w:rFonts w:ascii="Times New Roman" w:hAnsi="Times New Roman" w:cs="Times New Roman"/>
          <w:noProof/>
          <w:sz w:val="24"/>
          <w:szCs w:val="24"/>
        </w:rPr>
        <w:t>(e..g., Dennett, 1988, 2007; Millikan, 1996)</w:t>
      </w:r>
      <w:r w:rsidR="007B3B56" w:rsidRPr="009515EF">
        <w:rPr>
          <w:rFonts w:ascii="Times New Roman" w:hAnsi="Times New Roman" w:cs="Times New Roman"/>
          <w:sz w:val="24"/>
          <w:szCs w:val="24"/>
        </w:rPr>
        <w:fldChar w:fldCharType="end"/>
      </w:r>
      <w:r w:rsidR="00874CB7" w:rsidRPr="009515EF">
        <w:rPr>
          <w:rFonts w:ascii="Times New Roman" w:hAnsi="Times New Roman" w:cs="Times New Roman"/>
          <w:sz w:val="24"/>
          <w:szCs w:val="24"/>
        </w:rPr>
        <w:t>?</w:t>
      </w:r>
      <w:r w:rsidR="0053006E" w:rsidRPr="009515EF">
        <w:rPr>
          <w:rFonts w:ascii="Times New Roman" w:hAnsi="Times New Roman" w:cs="Times New Roman"/>
          <w:sz w:val="24"/>
          <w:szCs w:val="24"/>
        </w:rPr>
        <w:t xml:space="preserve"> </w:t>
      </w:r>
      <w:r w:rsidR="00C36AE5" w:rsidRPr="009515EF">
        <w:rPr>
          <w:rFonts w:ascii="Times New Roman" w:hAnsi="Times New Roman" w:cs="Times New Roman"/>
          <w:sz w:val="24"/>
          <w:szCs w:val="24"/>
        </w:rPr>
        <w:t>Shouldn’t our</w:t>
      </w:r>
      <w:r w:rsidR="0053006E" w:rsidRPr="009515EF">
        <w:rPr>
          <w:rFonts w:ascii="Times New Roman" w:hAnsi="Times New Roman" w:cs="Times New Roman"/>
          <w:sz w:val="24"/>
          <w:szCs w:val="24"/>
        </w:rPr>
        <w:t xml:space="preserve"> response to things like Swampman </w:t>
      </w:r>
      <w:r w:rsidR="00C36AE5" w:rsidRPr="009515EF">
        <w:rPr>
          <w:rFonts w:ascii="Times New Roman" w:hAnsi="Times New Roman" w:cs="Times New Roman"/>
          <w:sz w:val="24"/>
          <w:szCs w:val="24"/>
        </w:rPr>
        <w:t xml:space="preserve">be </w:t>
      </w:r>
      <w:r w:rsidR="0053006E" w:rsidRPr="009515EF">
        <w:rPr>
          <w:rFonts w:ascii="Times New Roman" w:hAnsi="Times New Roman" w:cs="Times New Roman"/>
          <w:sz w:val="24"/>
          <w:szCs w:val="24"/>
        </w:rPr>
        <w:t>simply</w:t>
      </w:r>
      <w:r w:rsidR="00D65B4B" w:rsidRPr="009515EF">
        <w:rPr>
          <w:rFonts w:ascii="Times New Roman" w:hAnsi="Times New Roman" w:cs="Times New Roman"/>
          <w:sz w:val="24"/>
          <w:szCs w:val="24"/>
        </w:rPr>
        <w:t>,</w:t>
      </w:r>
      <w:r w:rsidR="0053006E" w:rsidRPr="009515EF">
        <w:rPr>
          <w:rFonts w:ascii="Times New Roman" w:hAnsi="Times New Roman" w:cs="Times New Roman"/>
          <w:sz w:val="24"/>
          <w:szCs w:val="24"/>
        </w:rPr>
        <w:t xml:space="preserve"> “Bah! We’re doing serious work here</w:t>
      </w:r>
      <w:r w:rsidR="00AB7A3F" w:rsidRPr="009515EF">
        <w:rPr>
          <w:rFonts w:ascii="Times New Roman" w:hAnsi="Times New Roman" w:cs="Times New Roman"/>
          <w:sz w:val="24"/>
          <w:szCs w:val="24"/>
        </w:rPr>
        <w:t xml:space="preserve"> —</w:t>
      </w:r>
      <w:r w:rsidR="0053006E" w:rsidRPr="009515EF">
        <w:rPr>
          <w:rFonts w:ascii="Times New Roman" w:hAnsi="Times New Roman" w:cs="Times New Roman"/>
          <w:sz w:val="24"/>
          <w:szCs w:val="24"/>
        </w:rPr>
        <w:t xml:space="preserve"> leave us alone</w:t>
      </w:r>
      <w:r w:rsidR="00C36AE5" w:rsidRPr="009515EF">
        <w:rPr>
          <w:rFonts w:ascii="Times New Roman" w:hAnsi="Times New Roman" w:cs="Times New Roman"/>
          <w:sz w:val="24"/>
          <w:szCs w:val="24"/>
        </w:rPr>
        <w:t>.</w:t>
      </w:r>
      <w:r w:rsidR="0053006E" w:rsidRPr="009515EF">
        <w:rPr>
          <w:rFonts w:ascii="Times New Roman" w:hAnsi="Times New Roman" w:cs="Times New Roman"/>
          <w:sz w:val="24"/>
          <w:szCs w:val="24"/>
        </w:rPr>
        <w:t>”</w:t>
      </w:r>
      <w:r w:rsidR="00F955BB" w:rsidRPr="009515EF">
        <w:rPr>
          <w:rFonts w:ascii="Times New Roman" w:hAnsi="Times New Roman" w:cs="Times New Roman"/>
          <w:sz w:val="24"/>
          <w:szCs w:val="24"/>
        </w:rPr>
        <w:t xml:space="preserve"> </w:t>
      </w:r>
      <w:r w:rsidR="00CE7C03" w:rsidRPr="009515EF">
        <w:rPr>
          <w:rFonts w:ascii="Times New Roman" w:hAnsi="Times New Roman" w:cs="Times New Roman"/>
          <w:sz w:val="24"/>
          <w:szCs w:val="24"/>
        </w:rPr>
        <w:t>But</w:t>
      </w:r>
      <w:r w:rsidR="00F955BB" w:rsidRPr="009515EF">
        <w:rPr>
          <w:rFonts w:ascii="Times New Roman" w:hAnsi="Times New Roman" w:cs="Times New Roman"/>
          <w:sz w:val="24"/>
          <w:szCs w:val="24"/>
        </w:rPr>
        <w:t xml:space="preserve">, as the study of frog vision should make clear, </w:t>
      </w:r>
      <w:r w:rsidR="00CE7C03" w:rsidRPr="009515EF">
        <w:rPr>
          <w:rFonts w:ascii="Times New Roman" w:hAnsi="Times New Roman" w:cs="Times New Roman"/>
          <w:sz w:val="24"/>
          <w:szCs w:val="24"/>
        </w:rPr>
        <w:t>legitimate scientific inquiries</w:t>
      </w:r>
      <w:r w:rsidR="00F955BB" w:rsidRPr="009515EF">
        <w:rPr>
          <w:rFonts w:ascii="Times New Roman" w:hAnsi="Times New Roman" w:cs="Times New Roman"/>
          <w:sz w:val="24"/>
          <w:szCs w:val="24"/>
        </w:rPr>
        <w:t xml:space="preserve"> also </w:t>
      </w:r>
      <w:r w:rsidR="00CE7C03" w:rsidRPr="009515EF">
        <w:rPr>
          <w:rFonts w:ascii="Times New Roman" w:hAnsi="Times New Roman" w:cs="Times New Roman"/>
          <w:sz w:val="24"/>
          <w:szCs w:val="24"/>
        </w:rPr>
        <w:t>put</w:t>
      </w:r>
      <w:r w:rsidR="00F955BB" w:rsidRPr="009515EF">
        <w:rPr>
          <w:rFonts w:ascii="Times New Roman" w:hAnsi="Times New Roman" w:cs="Times New Roman"/>
          <w:sz w:val="24"/>
          <w:szCs w:val="24"/>
        </w:rPr>
        <w:t xml:space="preserve"> their target systems in ridiculous scenarios made up of fake organisms. (Or consider the virtual realities that laboratory mice and flies spend so much of their time in.) </w:t>
      </w:r>
      <w:r w:rsidR="00341CE7" w:rsidRPr="009515EF">
        <w:rPr>
          <w:rFonts w:ascii="Times New Roman" w:hAnsi="Times New Roman" w:cs="Times New Roman"/>
          <w:i/>
          <w:iCs/>
          <w:sz w:val="24"/>
          <w:szCs w:val="24"/>
        </w:rPr>
        <w:t>What matters is that the deviations from reality are motivated</w:t>
      </w:r>
      <w:r w:rsidR="00D113F6" w:rsidRPr="009515EF">
        <w:rPr>
          <w:rFonts w:ascii="Times New Roman" w:hAnsi="Times New Roman" w:cs="Times New Roman"/>
          <w:i/>
          <w:iCs/>
          <w:sz w:val="24"/>
          <w:szCs w:val="24"/>
        </w:rPr>
        <w:t>.</w:t>
      </w:r>
      <w:r w:rsidR="00D113F6" w:rsidRPr="009515EF">
        <w:rPr>
          <w:rFonts w:ascii="Times New Roman" w:hAnsi="Times New Roman" w:cs="Times New Roman"/>
          <w:sz w:val="24"/>
          <w:szCs w:val="24"/>
        </w:rPr>
        <w:t xml:space="preserve"> Cardboard cutouts are far less similar to worms than Swampman is to Davidson</w:t>
      </w:r>
      <w:r w:rsidR="00221F3E" w:rsidRPr="009515EF">
        <w:rPr>
          <w:rFonts w:ascii="Times New Roman" w:hAnsi="Times New Roman" w:cs="Times New Roman"/>
          <w:sz w:val="24"/>
          <w:szCs w:val="24"/>
        </w:rPr>
        <w:t xml:space="preserve">. But the cutouts </w:t>
      </w:r>
      <w:r w:rsidR="00D113F6" w:rsidRPr="009515EF">
        <w:rPr>
          <w:rFonts w:ascii="Times New Roman" w:hAnsi="Times New Roman" w:cs="Times New Roman"/>
          <w:sz w:val="24"/>
          <w:szCs w:val="24"/>
        </w:rPr>
        <w:t xml:space="preserve">are relevant to real prey-detection </w:t>
      </w:r>
      <w:r w:rsidR="00C36AE5" w:rsidRPr="009515EF">
        <w:rPr>
          <w:rFonts w:ascii="Times New Roman" w:hAnsi="Times New Roman" w:cs="Times New Roman"/>
          <w:sz w:val="24"/>
          <w:szCs w:val="24"/>
        </w:rPr>
        <w:t>(</w:t>
      </w:r>
      <w:r w:rsidR="00D113F6" w:rsidRPr="009515EF">
        <w:rPr>
          <w:rFonts w:ascii="Times New Roman" w:hAnsi="Times New Roman" w:cs="Times New Roman"/>
          <w:sz w:val="24"/>
          <w:szCs w:val="24"/>
        </w:rPr>
        <w:t xml:space="preserve">the detection of </w:t>
      </w:r>
      <w:r w:rsidR="00D90E68" w:rsidRPr="009515EF">
        <w:rPr>
          <w:rFonts w:ascii="Times New Roman" w:hAnsi="Times New Roman" w:cs="Times New Roman"/>
          <w:sz w:val="24"/>
          <w:szCs w:val="24"/>
        </w:rPr>
        <w:t xml:space="preserve">real </w:t>
      </w:r>
      <w:r w:rsidR="00D113F6" w:rsidRPr="009515EF">
        <w:rPr>
          <w:rFonts w:ascii="Times New Roman" w:hAnsi="Times New Roman" w:cs="Times New Roman"/>
          <w:sz w:val="24"/>
          <w:szCs w:val="24"/>
        </w:rPr>
        <w:t>worms</w:t>
      </w:r>
      <w:r w:rsidR="00C36AE5" w:rsidRPr="009515EF">
        <w:rPr>
          <w:rFonts w:ascii="Times New Roman" w:hAnsi="Times New Roman" w:cs="Times New Roman"/>
          <w:sz w:val="24"/>
          <w:szCs w:val="24"/>
        </w:rPr>
        <w:t>)</w:t>
      </w:r>
      <w:r w:rsidR="00D113F6" w:rsidRPr="009515EF">
        <w:rPr>
          <w:rFonts w:ascii="Times New Roman" w:hAnsi="Times New Roman" w:cs="Times New Roman"/>
          <w:sz w:val="24"/>
          <w:szCs w:val="24"/>
        </w:rPr>
        <w:t> because they</w:t>
      </w:r>
      <w:r w:rsidR="00221F3E" w:rsidRPr="009515EF">
        <w:rPr>
          <w:rFonts w:ascii="Times New Roman" w:hAnsi="Times New Roman" w:cs="Times New Roman"/>
          <w:sz w:val="24"/>
          <w:szCs w:val="24"/>
        </w:rPr>
        <w:t>’</w:t>
      </w:r>
      <w:r w:rsidR="00D113F6" w:rsidRPr="009515EF">
        <w:rPr>
          <w:rFonts w:ascii="Times New Roman" w:hAnsi="Times New Roman" w:cs="Times New Roman"/>
          <w:sz w:val="24"/>
          <w:szCs w:val="24"/>
        </w:rPr>
        <w:t xml:space="preserve">re tailored to investigate hypotheses about </w:t>
      </w:r>
      <w:r w:rsidR="003134C9" w:rsidRPr="009515EF">
        <w:rPr>
          <w:rFonts w:ascii="Times New Roman" w:hAnsi="Times New Roman" w:cs="Times New Roman"/>
          <w:sz w:val="24"/>
          <w:szCs w:val="24"/>
        </w:rPr>
        <w:t xml:space="preserve">real </w:t>
      </w:r>
      <w:r w:rsidR="00D113F6" w:rsidRPr="009515EF">
        <w:rPr>
          <w:rFonts w:ascii="Times New Roman" w:hAnsi="Times New Roman" w:cs="Times New Roman"/>
          <w:sz w:val="24"/>
          <w:szCs w:val="24"/>
        </w:rPr>
        <w:t>prey-detection</w:t>
      </w:r>
      <w:r w:rsidR="00631A39" w:rsidRPr="009515EF">
        <w:rPr>
          <w:rFonts w:ascii="Times New Roman" w:hAnsi="Times New Roman" w:cs="Times New Roman"/>
          <w:sz w:val="24"/>
          <w:szCs w:val="24"/>
        </w:rPr>
        <w:t xml:space="preserve">. What I’ve been arguing is that Swampman is relevant to scientific explanation </w:t>
      </w:r>
      <w:r w:rsidR="00CE7C03" w:rsidRPr="009515EF">
        <w:rPr>
          <w:rFonts w:ascii="Times New Roman" w:hAnsi="Times New Roman" w:cs="Times New Roman"/>
          <w:sz w:val="24"/>
          <w:szCs w:val="24"/>
        </w:rPr>
        <w:t xml:space="preserve">for the same reason: </w:t>
      </w:r>
      <w:r w:rsidR="00631A39" w:rsidRPr="009515EF">
        <w:rPr>
          <w:rFonts w:ascii="Times New Roman" w:hAnsi="Times New Roman" w:cs="Times New Roman"/>
          <w:sz w:val="24"/>
          <w:szCs w:val="24"/>
        </w:rPr>
        <w:t xml:space="preserve">because he’s tailored to investigate hypotheses about </w:t>
      </w:r>
      <w:r w:rsidR="00874CB7" w:rsidRPr="009515EF">
        <w:rPr>
          <w:rFonts w:ascii="Times New Roman" w:hAnsi="Times New Roman" w:cs="Times New Roman"/>
          <w:sz w:val="24"/>
          <w:szCs w:val="24"/>
        </w:rPr>
        <w:t>it, even if he isn’t an example of it</w:t>
      </w:r>
      <w:r w:rsidR="00631A39" w:rsidRPr="009515EF">
        <w:rPr>
          <w:rFonts w:ascii="Times New Roman" w:hAnsi="Times New Roman" w:cs="Times New Roman"/>
          <w:sz w:val="24"/>
          <w:szCs w:val="24"/>
        </w:rPr>
        <w:t>.</w:t>
      </w:r>
      <w:r w:rsidR="00A22DE4" w:rsidRPr="009515EF">
        <w:rPr>
          <w:rStyle w:val="FootnoteReference"/>
          <w:rFonts w:ascii="Times New Roman" w:hAnsi="Times New Roman" w:cs="Times New Roman"/>
          <w:sz w:val="24"/>
          <w:szCs w:val="24"/>
        </w:rPr>
        <w:footnoteReference w:id="15"/>
      </w:r>
    </w:p>
    <w:p w14:paraId="0627DF5A" w14:textId="43CB0A75" w:rsidR="00341224" w:rsidRPr="009515EF" w:rsidRDefault="00631A39" w:rsidP="00CF317F">
      <w:pPr>
        <w:rPr>
          <w:rFonts w:ascii="Times New Roman" w:hAnsi="Times New Roman" w:cs="Times New Roman"/>
          <w:sz w:val="24"/>
          <w:szCs w:val="24"/>
        </w:rPr>
      </w:pPr>
      <w:r w:rsidRPr="009515EF">
        <w:rPr>
          <w:rFonts w:ascii="Times New Roman" w:hAnsi="Times New Roman" w:cs="Times New Roman"/>
          <w:sz w:val="24"/>
          <w:szCs w:val="24"/>
        </w:rPr>
        <w:tab/>
      </w:r>
      <w:r w:rsidR="00EC1F60" w:rsidRPr="009515EF">
        <w:rPr>
          <w:rFonts w:ascii="Times New Roman" w:hAnsi="Times New Roman" w:cs="Times New Roman"/>
          <w:sz w:val="24"/>
          <w:szCs w:val="24"/>
        </w:rPr>
        <w:t>A more ecumenical response</w:t>
      </w:r>
      <w:r w:rsidR="0053006E" w:rsidRPr="009515EF">
        <w:rPr>
          <w:rFonts w:ascii="Times New Roman" w:hAnsi="Times New Roman" w:cs="Times New Roman"/>
          <w:sz w:val="24"/>
          <w:szCs w:val="24"/>
        </w:rPr>
        <w:t xml:space="preserve"> to the ‘bah’ objection</w:t>
      </w:r>
      <w:r w:rsidR="00EC1F60" w:rsidRPr="009515EF">
        <w:rPr>
          <w:rFonts w:ascii="Times New Roman" w:hAnsi="Times New Roman" w:cs="Times New Roman"/>
          <w:sz w:val="24"/>
          <w:szCs w:val="24"/>
        </w:rPr>
        <w:t xml:space="preserve"> might try to bring </w:t>
      </w:r>
      <w:r w:rsidRPr="009515EF">
        <w:rPr>
          <w:rFonts w:ascii="Times New Roman" w:hAnsi="Times New Roman" w:cs="Times New Roman"/>
          <w:sz w:val="24"/>
          <w:szCs w:val="24"/>
        </w:rPr>
        <w:t xml:space="preserve">Swampman </w:t>
      </w:r>
      <w:r w:rsidR="00EC1F60" w:rsidRPr="009515EF">
        <w:rPr>
          <w:rFonts w:ascii="Times New Roman" w:hAnsi="Times New Roman" w:cs="Times New Roman"/>
          <w:sz w:val="24"/>
          <w:szCs w:val="24"/>
        </w:rPr>
        <w:t xml:space="preserve">down to earth, </w:t>
      </w:r>
      <w:r w:rsidR="00E9143F" w:rsidRPr="009515EF">
        <w:rPr>
          <w:rFonts w:ascii="Times New Roman" w:hAnsi="Times New Roman" w:cs="Times New Roman"/>
          <w:sz w:val="24"/>
          <w:szCs w:val="24"/>
        </w:rPr>
        <w:t>using</w:t>
      </w:r>
      <w:r w:rsidR="00EC1F60" w:rsidRPr="009515EF">
        <w:rPr>
          <w:rFonts w:ascii="Times New Roman" w:hAnsi="Times New Roman" w:cs="Times New Roman"/>
          <w:sz w:val="24"/>
          <w:szCs w:val="24"/>
        </w:rPr>
        <w:t xml:space="preserve"> </w:t>
      </w:r>
      <w:r w:rsidR="00321CA0" w:rsidRPr="009515EF">
        <w:rPr>
          <w:rFonts w:ascii="Times New Roman" w:hAnsi="Times New Roman" w:cs="Times New Roman"/>
          <w:sz w:val="24"/>
          <w:szCs w:val="24"/>
        </w:rPr>
        <w:t>real organisms to make a similar point</w:t>
      </w:r>
      <w:r w:rsidR="00E9143F" w:rsidRPr="009515EF">
        <w:rPr>
          <w:rFonts w:ascii="Times New Roman" w:hAnsi="Times New Roman" w:cs="Times New Roman"/>
          <w:sz w:val="24"/>
          <w:szCs w:val="24"/>
        </w:rPr>
        <w:t>. E.g., what about</w:t>
      </w:r>
      <w:r w:rsidR="00321CA0" w:rsidRPr="009515EF">
        <w:rPr>
          <w:rFonts w:ascii="Times New Roman" w:hAnsi="Times New Roman" w:cs="Times New Roman"/>
          <w:sz w:val="24"/>
          <w:szCs w:val="24"/>
        </w:rPr>
        <w:t xml:space="preserve"> organisms with evolutionarily novel traits, which haven’t had a chance to be selected for yet </w:t>
      </w:r>
      <w:r w:rsidR="00321CA0" w:rsidRPr="009515EF">
        <w:rPr>
          <w:rFonts w:ascii="Times New Roman" w:hAnsi="Times New Roman" w:cs="Times New Roman"/>
          <w:sz w:val="24"/>
          <w:szCs w:val="24"/>
        </w:rPr>
        <w:fldChar w:fldCharType="begin" w:fldLock="1"/>
      </w:r>
      <w:r w:rsidR="000A5556" w:rsidRPr="009515EF">
        <w:rPr>
          <w:rFonts w:ascii="Times New Roman" w:hAnsi="Times New Roman" w:cs="Times New Roman"/>
          <w:sz w:val="24"/>
          <w:szCs w:val="24"/>
        </w:rPr>
        <w:instrText>ADDIN CSL_CITATION {"citationItems":[{"id":"ITEM-1","itemData":{"author":[{"dropping-particle":"","family":"Walsh","given":"Denis M.","non-dropping-particle":"","parse-names":false,"suffix":""},{"dropping-particle":"","family":"Ariew","given":"Andre","non-dropping-particle":"","parse-names":false,"suffix":""}],"container-title":"Canadian Journal of Philosophy","id":"ITEM-1","issued":{"date-parts":[["1996"]]},"page":"493-514","title":"A Taxonomy of Functions","type":"article-journal","volume":"26"},"uris":["http://www.mendeley.com/documents/?uuid=76930b15-a038-48b5-bf87-ae8ed11ebfa5"]},{"id":"ITEM-2","itemData":{"DOI":"10.1007/s10539-019-9732-9","ISBN":"1053901997329","ISSN":"15728404","abstract":"Teleosemantics explains mental representation in terms of etiological history: a mental state’s representational contents are the result of natural selection, or some other selection process. Critics have argued that the “swampman” thought experiment poses a counterexample to teleosemantics. In several recent papers, Papineau has argued that a merely possible swampman cannot serve as a counterexample to teleosemantics, but has acknowledged that actual swampmen would pose a problem for teleosemantics. In this paper, I argue that there are real-world cases of swampman-like representation, in the form of functional tetrachromacy. People with functional tetrachromacy are born with four types of cones in each eye, rather than the usual three, and as a result can represent a wider variety of colors than the average person. I argue that the functional tetrachromat’s additional color representations are not the result of a selection process. Functional tetrachromacy is therefore a real-world case of mental representation without an etiological history, and therefore poses a genuine counterexample to teleosemantics.","author":[{"dropping-particle":"","family":"Porter","given":"Brian","non-dropping-particle":"","parse-names":false,"suffix":""}],"container-title":"Biology and Philosophy","id":"ITEM-2","issue":"1","issued":{"date-parts":[["2020"]]},"page":"1-22","title":"Teleosemantics and tetrachromacy","type":"article-journal","volume":"35"},"uris":["http://www.mendeley.com/documents/?uuid=820f5a3e-4d65-4063-871d-a932d570847c"]},{"id":"ITEM-3","itemData":{"DOI":"10.1111/phpr.12092","ISSN":"00318205","author":[{"dropping-particle":"","family":"Peacocke","given":"Christopher","non-dropping-particle":"","parse-names":false,"suffix":""}],"container-title":"Philosophy and Phenomenological Research","id":"ITEM-3","issue":"2","issued":{"date-parts":[["2014"]]},"page":"477-484","title":"Perception, biology, action, and knowledge","type":"article-journal","volume":"88"},"uris":["http://www.mendeley.com/documents/?uuid=e50346a2-e2d7-4657-b911-be5515c15ef3"]},{"id":"ITEM-4","itemData":{"author":[{"dropping-particle":"","family":"Peters","given":"Uwe","non-dropping-particle":"","parse-names":false,"suffix":""}],"container-title":"Grazer Philosophische Studien","id":"ITEM-4","issued":{"date-parts":[["2014"]]},"page":"273-288","title":"Teleosemantics, Swampman, and Strong Representationalism","type":"article-journal","volume":"90"},"uris":["http://www.mendeley.com/documents/?uuid=3cbbce83-3143-4c5d-9622-9174d613c1dc"]}],"mendeley":{"formattedCitation":"(Peacocke, 2014; Peters, 2014; Porter, 2020; Walsh &amp; Ariew, 1996)","manualFormatting":"(Peacocke, 2014; Peters, 2014; Porter, 2020; Walsh &amp; Ariew, 1996; see also (Mendola, 2009))","plainTextFormattedCitation":"(Peacocke, 2014; Peters, 2014; Porter, 2020; Walsh &amp; Ariew, 1996)","previouslyFormattedCitation":"(Peacocke, 2014; Peters, 2014; Porter, 2020; Walsh &amp; Ariew, 1996)"},"properties":{"noteIndex":0},"schema":"https://github.com/citation-style-language/schema/raw/master/csl-citation.json"}</w:instrText>
      </w:r>
      <w:r w:rsidR="00321CA0" w:rsidRPr="009515EF">
        <w:rPr>
          <w:rFonts w:ascii="Times New Roman" w:hAnsi="Times New Roman" w:cs="Times New Roman"/>
          <w:sz w:val="24"/>
          <w:szCs w:val="24"/>
        </w:rPr>
        <w:fldChar w:fldCharType="separate"/>
      </w:r>
      <w:r w:rsidR="00321CA0" w:rsidRPr="009515EF">
        <w:rPr>
          <w:rFonts w:ascii="Times New Roman" w:hAnsi="Times New Roman" w:cs="Times New Roman"/>
          <w:noProof/>
          <w:sz w:val="24"/>
          <w:szCs w:val="24"/>
        </w:rPr>
        <w:t>(Peacocke, 2014; Peters, 2014; Porter, 2020; Walsh &amp; Ariew, 1996</w:t>
      </w:r>
      <w:r w:rsidR="00BF3EFC" w:rsidRPr="009515EF">
        <w:rPr>
          <w:rFonts w:ascii="Times New Roman" w:hAnsi="Times New Roman" w:cs="Times New Roman"/>
          <w:noProof/>
          <w:sz w:val="24"/>
          <w:szCs w:val="24"/>
        </w:rPr>
        <w:t xml:space="preserve">; see also </w:t>
      </w:r>
      <w:r w:rsidR="00BF3EFC" w:rsidRPr="009515EF">
        <w:rPr>
          <w:rFonts w:ascii="Times New Roman" w:hAnsi="Times New Roman" w:cs="Times New Roman"/>
          <w:noProof/>
          <w:sz w:val="24"/>
          <w:szCs w:val="24"/>
        </w:rPr>
        <w:fldChar w:fldCharType="begin" w:fldLock="1"/>
      </w:r>
      <w:r w:rsidR="00BF3EFC" w:rsidRPr="009515EF">
        <w:rPr>
          <w:rFonts w:ascii="Times New Roman" w:hAnsi="Times New Roman" w:cs="Times New Roman"/>
          <w:noProof/>
          <w:sz w:val="24"/>
          <w:szCs w:val="24"/>
        </w:rPr>
        <w:instrText>ADDIN CSL_CITATION {"citationItems":[{"id":"ITEM-1","itemData":{"DOI":"10.1093/acprof:oso/9780199534999.003.0005","ISBN":"9780199534999","author":[{"dropping-particle":"","family":"Mendola","given":"Joseph","non-dropping-particle":"","parse-names":false,"suffix":""}],"container-title":"Anti-Externalism","id":"ITEM-1","issued":{"date-parts":[["2009"]]},"page":"103-142","title":"Against Etiological Semantics","type":"chapter"},"uris":["http://www.mendeley.com/documents/?uuid=38660ba8-1785-4dac-8a50-51871b8c5d5b"]}],"mendeley":{"formattedCitation":"(Mendola, 2009)","plainTextFormattedCitation":"(Mendola, 2009)","previouslyFormattedCitation":"(Mendola, 2009)"},"properties":{"noteIndex":0},"schema":"https://github.com/citation-style-language/schema/raw/master/csl-citation.json"}</w:instrText>
      </w:r>
      <w:r w:rsidR="00BF3EFC" w:rsidRPr="009515EF">
        <w:rPr>
          <w:rFonts w:ascii="Times New Roman" w:hAnsi="Times New Roman" w:cs="Times New Roman"/>
          <w:noProof/>
          <w:sz w:val="24"/>
          <w:szCs w:val="24"/>
        </w:rPr>
        <w:fldChar w:fldCharType="separate"/>
      </w:r>
      <w:r w:rsidR="00BF3EFC" w:rsidRPr="009515EF">
        <w:rPr>
          <w:rFonts w:ascii="Times New Roman" w:hAnsi="Times New Roman" w:cs="Times New Roman"/>
          <w:noProof/>
          <w:sz w:val="24"/>
          <w:szCs w:val="24"/>
        </w:rPr>
        <w:t>(Mendola, 2009)</w:t>
      </w:r>
      <w:r w:rsidR="00BF3EFC" w:rsidRPr="009515EF">
        <w:rPr>
          <w:rFonts w:ascii="Times New Roman" w:hAnsi="Times New Roman" w:cs="Times New Roman"/>
          <w:noProof/>
          <w:sz w:val="24"/>
          <w:szCs w:val="24"/>
        </w:rPr>
        <w:fldChar w:fldCharType="end"/>
      </w:r>
      <w:r w:rsidR="00321CA0" w:rsidRPr="009515EF">
        <w:rPr>
          <w:rFonts w:ascii="Times New Roman" w:hAnsi="Times New Roman" w:cs="Times New Roman"/>
          <w:noProof/>
          <w:sz w:val="24"/>
          <w:szCs w:val="24"/>
        </w:rPr>
        <w:t>)</w:t>
      </w:r>
      <w:r w:rsidR="00321CA0" w:rsidRPr="009515EF">
        <w:rPr>
          <w:rFonts w:ascii="Times New Roman" w:hAnsi="Times New Roman" w:cs="Times New Roman"/>
          <w:sz w:val="24"/>
          <w:szCs w:val="24"/>
        </w:rPr>
        <w:fldChar w:fldCharType="end"/>
      </w:r>
      <w:r w:rsidR="00321CA0" w:rsidRPr="009515EF">
        <w:rPr>
          <w:rFonts w:ascii="Times New Roman" w:hAnsi="Times New Roman" w:cs="Times New Roman"/>
          <w:sz w:val="24"/>
          <w:szCs w:val="24"/>
        </w:rPr>
        <w:t>.</w:t>
      </w:r>
      <w:r w:rsidR="00E9143F" w:rsidRPr="009515EF">
        <w:rPr>
          <w:rFonts w:ascii="Times New Roman" w:hAnsi="Times New Roman" w:cs="Times New Roman"/>
          <w:sz w:val="24"/>
          <w:szCs w:val="24"/>
        </w:rPr>
        <w:t xml:space="preserve"> </w:t>
      </w:r>
      <w:r w:rsidR="00CE696D" w:rsidRPr="009515EF">
        <w:rPr>
          <w:rFonts w:ascii="Times New Roman" w:hAnsi="Times New Roman" w:cs="Times New Roman"/>
          <w:sz w:val="24"/>
          <w:szCs w:val="24"/>
        </w:rPr>
        <w:t xml:space="preserve">The problem with these cases is that they can be nit-picked to death. </w:t>
      </w:r>
      <w:r w:rsidR="009D1F42" w:rsidRPr="009515EF">
        <w:rPr>
          <w:rFonts w:ascii="Times New Roman" w:hAnsi="Times New Roman" w:cs="Times New Roman"/>
          <w:sz w:val="24"/>
          <w:szCs w:val="24"/>
        </w:rPr>
        <w:t xml:space="preserve">Sure, the </w:t>
      </w:r>
      <w:r w:rsidR="00EC1F60" w:rsidRPr="009515EF">
        <w:rPr>
          <w:rFonts w:ascii="Times New Roman" w:hAnsi="Times New Roman" w:cs="Times New Roman"/>
          <w:sz w:val="24"/>
          <w:szCs w:val="24"/>
        </w:rPr>
        <w:t>trait</w:t>
      </w:r>
      <w:r w:rsidR="009D1F42" w:rsidRPr="009515EF">
        <w:rPr>
          <w:rFonts w:ascii="Times New Roman" w:hAnsi="Times New Roman" w:cs="Times New Roman"/>
          <w:sz w:val="24"/>
          <w:szCs w:val="24"/>
        </w:rPr>
        <w:t xml:space="preserve"> is evolutionarily new, but </w:t>
      </w:r>
      <w:r w:rsidR="00BF1532" w:rsidRPr="009515EF">
        <w:rPr>
          <w:rFonts w:ascii="Times New Roman" w:hAnsi="Times New Roman" w:cs="Times New Roman"/>
          <w:sz w:val="24"/>
          <w:szCs w:val="24"/>
        </w:rPr>
        <w:t>is there</w:t>
      </w:r>
      <w:r w:rsidR="009D1F42" w:rsidRPr="009515EF">
        <w:rPr>
          <w:rFonts w:ascii="Times New Roman" w:hAnsi="Times New Roman" w:cs="Times New Roman"/>
          <w:sz w:val="24"/>
          <w:szCs w:val="24"/>
        </w:rPr>
        <w:t xml:space="preserve"> some broader selected mechanism that confers content on </w:t>
      </w:r>
      <w:r w:rsidR="00BF1532" w:rsidRPr="009515EF">
        <w:rPr>
          <w:rFonts w:ascii="Times New Roman" w:hAnsi="Times New Roman" w:cs="Times New Roman"/>
          <w:sz w:val="24"/>
          <w:szCs w:val="24"/>
        </w:rPr>
        <w:t>it? Might it have</w:t>
      </w:r>
      <w:r w:rsidR="009D1F42" w:rsidRPr="009515EF">
        <w:rPr>
          <w:rFonts w:ascii="Times New Roman" w:hAnsi="Times New Roman" w:cs="Times New Roman"/>
          <w:sz w:val="24"/>
          <w:szCs w:val="24"/>
        </w:rPr>
        <w:t xml:space="preserve"> derived content</w:t>
      </w:r>
      <w:r w:rsidR="00BF1532" w:rsidRPr="009515EF">
        <w:rPr>
          <w:rFonts w:ascii="Times New Roman" w:hAnsi="Times New Roman" w:cs="Times New Roman"/>
          <w:sz w:val="24"/>
          <w:szCs w:val="24"/>
        </w:rPr>
        <w:t xml:space="preserve">? Could it have </w:t>
      </w:r>
      <w:r w:rsidR="00EC1F60" w:rsidRPr="009515EF">
        <w:rPr>
          <w:rFonts w:ascii="Times New Roman" w:hAnsi="Times New Roman" w:cs="Times New Roman"/>
          <w:sz w:val="24"/>
          <w:szCs w:val="24"/>
        </w:rPr>
        <w:t>an</w:t>
      </w:r>
      <w:r w:rsidR="009D1F42" w:rsidRPr="009515EF">
        <w:rPr>
          <w:rFonts w:ascii="Times New Roman" w:hAnsi="Times New Roman" w:cs="Times New Roman"/>
          <w:sz w:val="24"/>
          <w:szCs w:val="24"/>
        </w:rPr>
        <w:t xml:space="preserve"> evolutionary pre-cursor</w:t>
      </w:r>
      <w:r w:rsidR="00EC1F60" w:rsidRPr="009515EF">
        <w:rPr>
          <w:rFonts w:ascii="Times New Roman" w:hAnsi="Times New Roman" w:cs="Times New Roman"/>
          <w:sz w:val="24"/>
          <w:szCs w:val="24"/>
        </w:rPr>
        <w:t xml:space="preserve"> of a similar enough kind for it to count as selected for</w:t>
      </w:r>
      <w:r w:rsidR="00BF1532" w:rsidRPr="009515EF">
        <w:rPr>
          <w:rFonts w:ascii="Times New Roman" w:hAnsi="Times New Roman" w:cs="Times New Roman"/>
          <w:sz w:val="24"/>
          <w:szCs w:val="24"/>
        </w:rPr>
        <w:t>?</w:t>
      </w:r>
      <w:r w:rsidR="009D1F42" w:rsidRPr="009515EF">
        <w:rPr>
          <w:rFonts w:ascii="Times New Roman" w:hAnsi="Times New Roman" w:cs="Times New Roman"/>
          <w:sz w:val="24"/>
          <w:szCs w:val="24"/>
        </w:rPr>
        <w:t xml:space="preserve"> So, e.g., Porter </w:t>
      </w:r>
      <w:r w:rsidR="009D1F42" w:rsidRPr="009515EF">
        <w:rPr>
          <w:rFonts w:ascii="Times New Roman" w:hAnsi="Times New Roman" w:cs="Times New Roman"/>
          <w:sz w:val="24"/>
          <w:szCs w:val="24"/>
        </w:rPr>
        <w:fldChar w:fldCharType="begin" w:fldLock="1"/>
      </w:r>
      <w:r w:rsidR="008F2370" w:rsidRPr="009515EF">
        <w:rPr>
          <w:rFonts w:ascii="Times New Roman" w:hAnsi="Times New Roman" w:cs="Times New Roman"/>
          <w:sz w:val="24"/>
          <w:szCs w:val="24"/>
        </w:rPr>
        <w:instrText>ADDIN CSL_CITATION {"citationItems":[{"id":"ITEM-1","itemData":{"DOI":"10.1007/s10539-019-9732-9","ISBN":"1053901997329","ISSN":"15728404","abstract":"Teleosemantics explains mental representation in terms of etiological history: a mental state’s representational contents are the result of natural selection, or some other selection process. Critics have argued that the “swampman” thought experiment poses a counterexample to teleosemantics. In several recent papers, Papineau has argued that a merely possible swampman cannot serve as a counterexample to teleosemantics, but has acknowledged that actual swampmen would pose a problem for teleosemantics. In this paper, I argue that there are real-world cases of swampman-like representation, in the form of functional tetrachromacy. People with functional tetrachromacy are born with four types of cones in each eye, rather than the usual three, and as a result can represent a wider variety of colors than the average person. I argue that the functional tetrachromat’s additional color representations are not the result of a selection process. Functional tetrachromacy is therefore a real-world case of mental representation without an etiological history, and therefore poses a genuine counterexample to teleosemantics.","author":[{"dropping-particle":"","family":"Porter","given":"Brian","non-dropping-particle":"","parse-names":false,"suffix":""}],"container-title":"Biology and Philosophy","id":"ITEM-1","issue":"1","issued":{"date-parts":[["2020"]]},"page":"1-22","title":"Teleosemantics and tetrachromacy","type":"article-journal","volume":"35"},"suppress-author":1,"uris":["http://www.mendeley.com/documents/?uuid=820f5a3e-4d65-4063-871d-a932d570847c"]}],"mendeley":{"formattedCitation":"(2020)","plainTextFormattedCitation":"(2020)","previouslyFormattedCitation":"(2020)"},"properties":{"noteIndex":0},"schema":"https://github.com/citation-style-language/schema/raw/master/csl-citation.json"}</w:instrText>
      </w:r>
      <w:r w:rsidR="009D1F42" w:rsidRPr="009515EF">
        <w:rPr>
          <w:rFonts w:ascii="Times New Roman" w:hAnsi="Times New Roman" w:cs="Times New Roman"/>
          <w:sz w:val="24"/>
          <w:szCs w:val="24"/>
        </w:rPr>
        <w:fldChar w:fldCharType="separate"/>
      </w:r>
      <w:r w:rsidR="009D1F42" w:rsidRPr="009515EF">
        <w:rPr>
          <w:rFonts w:ascii="Times New Roman" w:hAnsi="Times New Roman" w:cs="Times New Roman"/>
          <w:noProof/>
          <w:sz w:val="24"/>
          <w:szCs w:val="24"/>
        </w:rPr>
        <w:t>(2020)</w:t>
      </w:r>
      <w:r w:rsidR="009D1F42" w:rsidRPr="009515EF">
        <w:rPr>
          <w:rFonts w:ascii="Times New Roman" w:hAnsi="Times New Roman" w:cs="Times New Roman"/>
          <w:sz w:val="24"/>
          <w:szCs w:val="24"/>
        </w:rPr>
        <w:fldChar w:fldCharType="end"/>
      </w:r>
      <w:r w:rsidR="009D1F42" w:rsidRPr="009515EF">
        <w:rPr>
          <w:rFonts w:ascii="Times New Roman" w:hAnsi="Times New Roman" w:cs="Times New Roman"/>
          <w:sz w:val="24"/>
          <w:szCs w:val="24"/>
        </w:rPr>
        <w:t xml:space="preserve"> argues that </w:t>
      </w:r>
      <w:r w:rsidR="00321CA0" w:rsidRPr="009515EF">
        <w:rPr>
          <w:rFonts w:ascii="Times New Roman" w:hAnsi="Times New Roman" w:cs="Times New Roman"/>
          <w:sz w:val="24"/>
          <w:szCs w:val="24"/>
        </w:rPr>
        <w:t xml:space="preserve">brand new color vision capacities and the mechanisms supporting them — i.e., ones with no selection history yet — represent. </w:t>
      </w:r>
      <w:r w:rsidR="00C36AE5" w:rsidRPr="009515EF">
        <w:rPr>
          <w:rFonts w:ascii="Times New Roman" w:hAnsi="Times New Roman" w:cs="Times New Roman"/>
          <w:sz w:val="24"/>
          <w:szCs w:val="24"/>
        </w:rPr>
        <w:t>But</w:t>
      </w:r>
      <w:r w:rsidR="00BF1532" w:rsidRPr="009515EF">
        <w:rPr>
          <w:rFonts w:ascii="Times New Roman" w:hAnsi="Times New Roman" w:cs="Times New Roman"/>
          <w:sz w:val="24"/>
          <w:szCs w:val="24"/>
        </w:rPr>
        <w:t xml:space="preserve"> a teleo</w:t>
      </w:r>
      <w:r w:rsidR="00321CA0" w:rsidRPr="009515EF">
        <w:rPr>
          <w:rFonts w:ascii="Times New Roman" w:hAnsi="Times New Roman" w:cs="Times New Roman"/>
          <w:sz w:val="24"/>
          <w:szCs w:val="24"/>
        </w:rPr>
        <w:t xml:space="preserve">semanticist can </w:t>
      </w:r>
      <w:r w:rsidR="00341224" w:rsidRPr="009515EF">
        <w:rPr>
          <w:rFonts w:ascii="Times New Roman" w:hAnsi="Times New Roman" w:cs="Times New Roman"/>
          <w:sz w:val="24"/>
          <w:szCs w:val="24"/>
        </w:rPr>
        <w:t>suggest that it’s</w:t>
      </w:r>
      <w:r w:rsidR="00321CA0" w:rsidRPr="009515EF">
        <w:rPr>
          <w:rFonts w:ascii="Times New Roman" w:hAnsi="Times New Roman" w:cs="Times New Roman"/>
          <w:sz w:val="24"/>
          <w:szCs w:val="24"/>
        </w:rPr>
        <w:t xml:space="preserve"> not particular color representations that are selected for, but a </w:t>
      </w:r>
      <w:r w:rsidR="00321CA0" w:rsidRPr="009515EF">
        <w:rPr>
          <w:rFonts w:ascii="Times New Roman" w:hAnsi="Times New Roman" w:cs="Times New Roman"/>
          <w:i/>
          <w:iCs/>
          <w:sz w:val="24"/>
          <w:szCs w:val="24"/>
        </w:rPr>
        <w:t>general</w:t>
      </w:r>
      <w:r w:rsidR="00321CA0" w:rsidRPr="009515EF">
        <w:rPr>
          <w:rFonts w:ascii="Times New Roman" w:hAnsi="Times New Roman" w:cs="Times New Roman"/>
          <w:sz w:val="24"/>
          <w:szCs w:val="24"/>
        </w:rPr>
        <w:t xml:space="preserve"> capacity for color representation, and individual representations get their content from their place in the whole system of color representations </w:t>
      </w:r>
      <w:r w:rsidR="00321CA0" w:rsidRPr="009515EF">
        <w:rPr>
          <w:rFonts w:ascii="Times New Roman" w:hAnsi="Times New Roman" w:cs="Times New Roman"/>
          <w:sz w:val="24"/>
          <w:szCs w:val="24"/>
        </w:rPr>
        <w:fldChar w:fldCharType="begin" w:fldLock="1"/>
      </w:r>
      <w:r w:rsidR="00321CA0" w:rsidRPr="009515EF">
        <w:rPr>
          <w:rFonts w:ascii="Times New Roman" w:hAnsi="Times New Roman" w:cs="Times New Roman"/>
          <w:sz w:val="24"/>
          <w:szCs w:val="24"/>
        </w:rPr>
        <w:instrText>ADDIN CSL_CITATION {"citationItems":[{"id":"ITEM-1","itemData":{"author":[{"dropping-particle":"","family":"Neander","given":"Karen","non-dropping-particle":"","parse-names":false,"suffix":""}],"id":"ITEM-1","issued":{"date-parts":[["2017"]]},"publisher":"MIT Press","title":"A Mark of the Mental","type":"book"},"uris":["http://www.mendeley.com/documents/?uuid=a1a805c2-3252-4965-9ce1-485dac8047cb"]}],"mendeley":{"formattedCitation":"(Neander, 2017)","plainTextFormattedCitation":"(Neander, 2017)","previouslyFormattedCitation":"(Neander, 2017)"},"properties":{"noteIndex":0},"schema":"https://github.com/citation-style-language/schema/raw/master/csl-citation.json"}</w:instrText>
      </w:r>
      <w:r w:rsidR="00321CA0" w:rsidRPr="009515EF">
        <w:rPr>
          <w:rFonts w:ascii="Times New Roman" w:hAnsi="Times New Roman" w:cs="Times New Roman"/>
          <w:sz w:val="24"/>
          <w:szCs w:val="24"/>
        </w:rPr>
        <w:fldChar w:fldCharType="separate"/>
      </w:r>
      <w:r w:rsidR="00321CA0" w:rsidRPr="009515EF">
        <w:rPr>
          <w:rFonts w:ascii="Times New Roman" w:hAnsi="Times New Roman" w:cs="Times New Roman"/>
          <w:noProof/>
          <w:sz w:val="24"/>
          <w:szCs w:val="24"/>
        </w:rPr>
        <w:t>(Neander, 2017)</w:t>
      </w:r>
      <w:r w:rsidR="00321CA0" w:rsidRPr="009515EF">
        <w:rPr>
          <w:rFonts w:ascii="Times New Roman" w:hAnsi="Times New Roman" w:cs="Times New Roman"/>
          <w:sz w:val="24"/>
          <w:szCs w:val="24"/>
        </w:rPr>
        <w:fldChar w:fldCharType="end"/>
      </w:r>
      <w:r w:rsidR="00321CA0" w:rsidRPr="009515EF">
        <w:rPr>
          <w:rFonts w:ascii="Times New Roman" w:hAnsi="Times New Roman" w:cs="Times New Roman"/>
          <w:sz w:val="24"/>
          <w:szCs w:val="24"/>
        </w:rPr>
        <w:t xml:space="preserve">. </w:t>
      </w:r>
      <w:r w:rsidR="00BF1532" w:rsidRPr="009515EF">
        <w:rPr>
          <w:rFonts w:ascii="Times New Roman" w:hAnsi="Times New Roman" w:cs="Times New Roman"/>
          <w:sz w:val="24"/>
          <w:szCs w:val="24"/>
        </w:rPr>
        <w:t xml:space="preserve">Or they can </w:t>
      </w:r>
      <w:r w:rsidR="00341224" w:rsidRPr="009515EF">
        <w:rPr>
          <w:rFonts w:ascii="Times New Roman" w:hAnsi="Times New Roman" w:cs="Times New Roman"/>
          <w:sz w:val="24"/>
          <w:szCs w:val="24"/>
        </w:rPr>
        <w:t xml:space="preserve">say that </w:t>
      </w:r>
      <w:r w:rsidR="00321CA0" w:rsidRPr="009515EF">
        <w:rPr>
          <w:rFonts w:ascii="Times New Roman" w:hAnsi="Times New Roman" w:cs="Times New Roman"/>
          <w:sz w:val="24"/>
          <w:szCs w:val="24"/>
        </w:rPr>
        <w:t xml:space="preserve">teleology endows </w:t>
      </w:r>
      <w:r w:rsidR="00321CA0" w:rsidRPr="009515EF">
        <w:rPr>
          <w:rFonts w:ascii="Times New Roman" w:hAnsi="Times New Roman" w:cs="Times New Roman"/>
          <w:i/>
          <w:iCs/>
          <w:sz w:val="24"/>
          <w:szCs w:val="24"/>
        </w:rPr>
        <w:t>learning mechanisms</w:t>
      </w:r>
      <w:r w:rsidR="00321CA0" w:rsidRPr="009515EF">
        <w:rPr>
          <w:rFonts w:ascii="Times New Roman" w:hAnsi="Times New Roman" w:cs="Times New Roman"/>
          <w:sz w:val="24"/>
          <w:szCs w:val="24"/>
        </w:rPr>
        <w:t xml:space="preserve"> with a function-conferring ability </w:t>
      </w:r>
      <w:r w:rsidR="00321CA0" w:rsidRPr="009515EF">
        <w:rPr>
          <w:rFonts w:ascii="Times New Roman" w:hAnsi="Times New Roman" w:cs="Times New Roman"/>
          <w:sz w:val="24"/>
          <w:szCs w:val="24"/>
        </w:rPr>
        <w:fldChar w:fldCharType="begin" w:fldLock="1"/>
      </w:r>
      <w:r w:rsidR="00321CA0" w:rsidRPr="009515EF">
        <w:rPr>
          <w:rFonts w:ascii="Times New Roman" w:hAnsi="Times New Roman" w:cs="Times New Roman"/>
          <w:sz w:val="24"/>
          <w:szCs w:val="24"/>
        </w:rPr>
        <w:instrText>ADDIN CSL_CITATION {"citationItems":[{"id":"ITEM-1","itemData":{"DOI":"10.1007/s10539-019-9689-8","ISBN":"0123456789","ISSN":"15728404","abstract":"Mainstream teleosemantics is the view that mental representation should be understood in terms of biological functions, which, in turn, should be understood in terms of selection processes. One of the traditional criticisms of teleosemantics is the problem of novel contents: how can teleosemantics explain our ability to represent properties that are evolutionarily novel? In response, some have argued that by generalizing the notion of a selection process to include phenomena such as operant conditioning, and the neural selection that underlies it, we can resolve this problem. Here, we do four things: we develop this suggestion in a rigorous way through a simple example, we draw on recent neurobiological research to support its empirical plausibility, we defend the move from a host of objections in the literature, and we sketch how the picture can be extended to help us think about more complex “conceptual” representations and not just perceptual ones.","author":[{"dropping-particle":"","family":"Garson","given":"Justin","non-dropping-particle":"","parse-names":false,"suffix":""},{"dropping-particle":"","family":"Papineau","given":"David","non-dropping-particle":"","parse-names":false,"suffix":""}],"container-title":"Biology and Philosophy","id":"ITEM-1","issue":"3","issued":{"date-parts":[["2019"]]},"page":"1-20","title":"Teleosemantics, selection and novel contents","type":"article-journal","volume":"34"},"uris":["http://www.mendeley.com/documents/?uuid=c89fc1e4-24b0-4e5c-b870-5f8ac5e12b7b"]}],"mendeley":{"formattedCitation":"(Garson &amp; Papineau, 2019)","plainTextFormattedCitation":"(Garson &amp; Papineau, 2019)","previouslyFormattedCitation":"(Garson &amp; Papineau, 2019)"},"properties":{"noteIndex":0},"schema":"https://github.com/citation-style-language/schema/raw/master/csl-citation.json"}</w:instrText>
      </w:r>
      <w:r w:rsidR="00321CA0" w:rsidRPr="009515EF">
        <w:rPr>
          <w:rFonts w:ascii="Times New Roman" w:hAnsi="Times New Roman" w:cs="Times New Roman"/>
          <w:sz w:val="24"/>
          <w:szCs w:val="24"/>
        </w:rPr>
        <w:fldChar w:fldCharType="separate"/>
      </w:r>
      <w:r w:rsidR="00321CA0" w:rsidRPr="009515EF">
        <w:rPr>
          <w:rFonts w:ascii="Times New Roman" w:hAnsi="Times New Roman" w:cs="Times New Roman"/>
          <w:noProof/>
          <w:sz w:val="24"/>
          <w:szCs w:val="24"/>
        </w:rPr>
        <w:t>(Garson &amp; Papineau, 2019)</w:t>
      </w:r>
      <w:r w:rsidR="00321CA0" w:rsidRPr="009515EF">
        <w:rPr>
          <w:rFonts w:ascii="Times New Roman" w:hAnsi="Times New Roman" w:cs="Times New Roman"/>
          <w:sz w:val="24"/>
          <w:szCs w:val="24"/>
        </w:rPr>
        <w:fldChar w:fldCharType="end"/>
      </w:r>
      <w:r w:rsidR="00FF2615" w:rsidRPr="009515EF">
        <w:rPr>
          <w:rFonts w:ascii="Times New Roman" w:hAnsi="Times New Roman" w:cs="Times New Roman"/>
          <w:sz w:val="24"/>
          <w:szCs w:val="24"/>
        </w:rPr>
        <w:t xml:space="preserve">, which endow the color representations with functions. </w:t>
      </w:r>
      <w:r w:rsidR="00BF1532" w:rsidRPr="009515EF">
        <w:rPr>
          <w:rFonts w:ascii="Times New Roman" w:hAnsi="Times New Roman" w:cs="Times New Roman"/>
          <w:sz w:val="24"/>
          <w:szCs w:val="24"/>
        </w:rPr>
        <w:t xml:space="preserve">And now we are </w:t>
      </w:r>
      <w:r w:rsidR="00926F35" w:rsidRPr="009515EF">
        <w:rPr>
          <w:rFonts w:ascii="Times New Roman" w:hAnsi="Times New Roman" w:cs="Times New Roman"/>
          <w:sz w:val="24"/>
          <w:szCs w:val="24"/>
        </w:rPr>
        <w:t>debating how exactly brain mechanisms evolved, and endlessly fiddling with ancillary hypotheses that might let us say certain novel mechanisms do have functions</w:t>
      </w:r>
      <w:r w:rsidR="00C36AE5" w:rsidRPr="009515EF">
        <w:rPr>
          <w:rFonts w:ascii="Times New Roman" w:hAnsi="Times New Roman" w:cs="Times New Roman"/>
          <w:sz w:val="24"/>
          <w:szCs w:val="24"/>
        </w:rPr>
        <w:t xml:space="preserve"> of </w:t>
      </w:r>
      <w:r w:rsidR="00B24867" w:rsidRPr="009515EF">
        <w:rPr>
          <w:rFonts w:ascii="Times New Roman" w:hAnsi="Times New Roman" w:cs="Times New Roman"/>
          <w:sz w:val="24"/>
          <w:szCs w:val="24"/>
        </w:rPr>
        <w:t>some variety</w:t>
      </w:r>
      <w:r w:rsidR="00926F35" w:rsidRPr="009515EF">
        <w:rPr>
          <w:rFonts w:ascii="Times New Roman" w:hAnsi="Times New Roman" w:cs="Times New Roman"/>
          <w:sz w:val="24"/>
          <w:szCs w:val="24"/>
        </w:rPr>
        <w:t>.</w:t>
      </w:r>
      <w:r w:rsidR="00685892" w:rsidRPr="009515EF">
        <w:rPr>
          <w:rFonts w:ascii="Times New Roman" w:hAnsi="Times New Roman" w:cs="Times New Roman"/>
          <w:sz w:val="24"/>
          <w:szCs w:val="24"/>
        </w:rPr>
        <w:t xml:space="preserve"> </w:t>
      </w:r>
      <w:r w:rsidR="00341224" w:rsidRPr="009515EF">
        <w:rPr>
          <w:rFonts w:ascii="Times New Roman" w:hAnsi="Times New Roman" w:cs="Times New Roman"/>
          <w:sz w:val="24"/>
          <w:szCs w:val="24"/>
        </w:rPr>
        <w:t xml:space="preserve">The reason </w:t>
      </w:r>
      <w:r w:rsidR="003134C9" w:rsidRPr="009515EF">
        <w:rPr>
          <w:rFonts w:ascii="Times New Roman" w:hAnsi="Times New Roman" w:cs="Times New Roman"/>
          <w:sz w:val="24"/>
          <w:szCs w:val="24"/>
        </w:rPr>
        <w:t>we</w:t>
      </w:r>
      <w:r w:rsidR="00341224" w:rsidRPr="009515EF">
        <w:rPr>
          <w:rFonts w:ascii="Times New Roman" w:hAnsi="Times New Roman" w:cs="Times New Roman"/>
          <w:sz w:val="24"/>
          <w:szCs w:val="24"/>
        </w:rPr>
        <w:t xml:space="preserve"> use Swampman is the same reason</w:t>
      </w:r>
      <w:r w:rsidR="003134C9" w:rsidRPr="009515EF">
        <w:rPr>
          <w:rFonts w:ascii="Times New Roman" w:hAnsi="Times New Roman" w:cs="Times New Roman"/>
          <w:sz w:val="24"/>
          <w:szCs w:val="24"/>
        </w:rPr>
        <w:t xml:space="preserve"> </w:t>
      </w:r>
      <w:r w:rsidR="00341224" w:rsidRPr="009515EF">
        <w:rPr>
          <w:rFonts w:ascii="Times New Roman" w:hAnsi="Times New Roman" w:cs="Times New Roman"/>
          <w:sz w:val="24"/>
          <w:szCs w:val="24"/>
        </w:rPr>
        <w:t xml:space="preserve">scientists studying </w:t>
      </w:r>
      <w:r w:rsidR="00926F35" w:rsidRPr="009515EF">
        <w:rPr>
          <w:rFonts w:ascii="Times New Roman" w:hAnsi="Times New Roman" w:cs="Times New Roman"/>
          <w:sz w:val="24"/>
          <w:szCs w:val="24"/>
        </w:rPr>
        <w:t>anuran</w:t>
      </w:r>
      <w:r w:rsidR="00341224" w:rsidRPr="009515EF">
        <w:rPr>
          <w:rFonts w:ascii="Times New Roman" w:hAnsi="Times New Roman" w:cs="Times New Roman"/>
          <w:sz w:val="24"/>
          <w:szCs w:val="24"/>
        </w:rPr>
        <w:t xml:space="preserve"> prey</w:t>
      </w:r>
      <w:r w:rsidR="00926F35" w:rsidRPr="009515EF">
        <w:rPr>
          <w:rFonts w:ascii="Times New Roman" w:hAnsi="Times New Roman" w:cs="Times New Roman"/>
          <w:sz w:val="24"/>
          <w:szCs w:val="24"/>
        </w:rPr>
        <w:t xml:space="preserve"> capture</w:t>
      </w:r>
      <w:r w:rsidR="00341224" w:rsidRPr="009515EF">
        <w:rPr>
          <w:rFonts w:ascii="Times New Roman" w:hAnsi="Times New Roman" w:cs="Times New Roman"/>
          <w:sz w:val="24"/>
          <w:szCs w:val="24"/>
        </w:rPr>
        <w:t xml:space="preserve"> use cardboard cut-outs rather than real worms</w:t>
      </w:r>
      <w:r w:rsidR="0041791F" w:rsidRPr="009515EF">
        <w:rPr>
          <w:rFonts w:ascii="Times New Roman" w:hAnsi="Times New Roman" w:cs="Times New Roman"/>
          <w:sz w:val="24"/>
          <w:szCs w:val="24"/>
        </w:rPr>
        <w:t xml:space="preserve"> in some sort of motion-restriction device</w:t>
      </w:r>
      <w:r w:rsidR="00926F35" w:rsidRPr="009515EF">
        <w:rPr>
          <w:rFonts w:ascii="Times New Roman" w:hAnsi="Times New Roman" w:cs="Times New Roman"/>
          <w:sz w:val="24"/>
          <w:szCs w:val="24"/>
        </w:rPr>
        <w:t>: i</w:t>
      </w:r>
      <w:r w:rsidR="00341224" w:rsidRPr="009515EF">
        <w:rPr>
          <w:rFonts w:ascii="Times New Roman" w:hAnsi="Times New Roman" w:cs="Times New Roman"/>
          <w:sz w:val="24"/>
          <w:szCs w:val="24"/>
        </w:rPr>
        <w:t xml:space="preserve">t affords them control over </w:t>
      </w:r>
      <w:r w:rsidR="00341224" w:rsidRPr="009515EF">
        <w:rPr>
          <w:rFonts w:ascii="Times New Roman" w:hAnsi="Times New Roman" w:cs="Times New Roman"/>
          <w:i/>
          <w:iCs/>
          <w:sz w:val="24"/>
          <w:szCs w:val="24"/>
        </w:rPr>
        <w:t>exactly the features they want to manipulate</w:t>
      </w:r>
      <w:r w:rsidR="00341224" w:rsidRPr="009515EF">
        <w:rPr>
          <w:rFonts w:ascii="Times New Roman" w:hAnsi="Times New Roman" w:cs="Times New Roman"/>
          <w:sz w:val="24"/>
          <w:szCs w:val="24"/>
        </w:rPr>
        <w:t xml:space="preserve">, and </w:t>
      </w:r>
      <w:r w:rsidR="002C04F7" w:rsidRPr="009515EF">
        <w:rPr>
          <w:rFonts w:ascii="Times New Roman" w:hAnsi="Times New Roman" w:cs="Times New Roman"/>
          <w:sz w:val="24"/>
          <w:szCs w:val="24"/>
        </w:rPr>
        <w:t>keeps the investigation from being swamped by irrelevant details.</w:t>
      </w:r>
    </w:p>
    <w:p w14:paraId="28429C95" w14:textId="5F5D1247" w:rsidR="00727F3C" w:rsidRPr="009515EF" w:rsidRDefault="00727F3C" w:rsidP="00CF317F">
      <w:pPr>
        <w:rPr>
          <w:rFonts w:ascii="Times New Roman" w:hAnsi="Times New Roman" w:cs="Times New Roman"/>
          <w:sz w:val="24"/>
          <w:szCs w:val="24"/>
        </w:rPr>
      </w:pPr>
      <w:r w:rsidRPr="009515EF">
        <w:rPr>
          <w:rFonts w:ascii="Times New Roman" w:hAnsi="Times New Roman" w:cs="Times New Roman"/>
          <w:sz w:val="24"/>
          <w:szCs w:val="24"/>
        </w:rPr>
        <w:lastRenderedPageBreak/>
        <w:tab/>
        <w:t xml:space="preserve">A related worry is that the explanations of Swampman are only successful because we made him up to be as similar to Davidson as possible: explanations of Swampman take advantage of </w:t>
      </w:r>
      <w:r w:rsidRPr="009515EF">
        <w:rPr>
          <w:rFonts w:ascii="Times New Roman" w:hAnsi="Times New Roman" w:cs="Times New Roman"/>
          <w:i/>
          <w:iCs/>
          <w:sz w:val="24"/>
          <w:szCs w:val="24"/>
        </w:rPr>
        <w:t>pre-existing</w:t>
      </w:r>
      <w:r w:rsidRPr="009515EF">
        <w:rPr>
          <w:rFonts w:ascii="Times New Roman" w:hAnsi="Times New Roman" w:cs="Times New Roman"/>
          <w:sz w:val="24"/>
          <w:szCs w:val="24"/>
        </w:rPr>
        <w:t xml:space="preserve"> explanations of Davidson. But consider </w:t>
      </w:r>
      <w:r w:rsidR="00685892" w:rsidRPr="009515EF">
        <w:rPr>
          <w:rFonts w:ascii="Times New Roman" w:hAnsi="Times New Roman" w:cs="Times New Roman"/>
          <w:sz w:val="24"/>
          <w:szCs w:val="24"/>
        </w:rPr>
        <w:t>the frogs</w:t>
      </w:r>
      <w:r w:rsidRPr="009515EF">
        <w:rPr>
          <w:rFonts w:ascii="Times New Roman" w:hAnsi="Times New Roman" w:cs="Times New Roman"/>
          <w:sz w:val="24"/>
          <w:szCs w:val="24"/>
        </w:rPr>
        <w:t xml:space="preserve"> again. The cardboard cutouts are created precisely to take advantage of the way the frog’s visual system responds to real worms. They are </w:t>
      </w:r>
      <w:r w:rsidRPr="009515EF">
        <w:rPr>
          <w:rFonts w:ascii="Times New Roman" w:hAnsi="Times New Roman" w:cs="Times New Roman"/>
          <w:i/>
          <w:iCs/>
          <w:sz w:val="24"/>
          <w:szCs w:val="24"/>
        </w:rPr>
        <w:t>supposed</w:t>
      </w:r>
      <w:r w:rsidRPr="009515EF">
        <w:rPr>
          <w:rFonts w:ascii="Times New Roman" w:hAnsi="Times New Roman" w:cs="Times New Roman"/>
          <w:sz w:val="24"/>
          <w:szCs w:val="24"/>
        </w:rPr>
        <w:t xml:space="preserve"> </w:t>
      </w:r>
      <w:r w:rsidRPr="009515EF">
        <w:rPr>
          <w:rFonts w:ascii="Times New Roman" w:hAnsi="Times New Roman" w:cs="Times New Roman"/>
          <w:i/>
          <w:iCs/>
          <w:sz w:val="24"/>
          <w:szCs w:val="24"/>
        </w:rPr>
        <w:t>to</w:t>
      </w:r>
      <w:r w:rsidRPr="009515EF">
        <w:rPr>
          <w:rFonts w:ascii="Times New Roman" w:hAnsi="Times New Roman" w:cs="Times New Roman"/>
          <w:sz w:val="24"/>
          <w:szCs w:val="24"/>
        </w:rPr>
        <w:t xml:space="preserve"> </w:t>
      </w:r>
      <w:r w:rsidR="00685892" w:rsidRPr="009515EF">
        <w:rPr>
          <w:rFonts w:ascii="Times New Roman" w:hAnsi="Times New Roman" w:cs="Times New Roman"/>
          <w:sz w:val="24"/>
          <w:szCs w:val="24"/>
        </w:rPr>
        <w:t xml:space="preserve">be similar to real worms except in a </w:t>
      </w:r>
      <w:r w:rsidR="0060423C" w:rsidRPr="009515EF">
        <w:rPr>
          <w:rFonts w:ascii="Times New Roman" w:hAnsi="Times New Roman" w:cs="Times New Roman"/>
          <w:sz w:val="24"/>
          <w:szCs w:val="24"/>
        </w:rPr>
        <w:t>particular feature</w:t>
      </w:r>
      <w:r w:rsidR="00685892" w:rsidRPr="009515EF">
        <w:rPr>
          <w:rFonts w:ascii="Times New Roman" w:hAnsi="Times New Roman" w:cs="Times New Roman"/>
          <w:sz w:val="24"/>
          <w:szCs w:val="24"/>
        </w:rPr>
        <w:t xml:space="preserve">; that is what allows us to infer, from the fact that they </w:t>
      </w:r>
      <w:r w:rsidRPr="009515EF">
        <w:rPr>
          <w:rFonts w:ascii="Times New Roman" w:hAnsi="Times New Roman" w:cs="Times New Roman"/>
          <w:sz w:val="24"/>
          <w:szCs w:val="24"/>
        </w:rPr>
        <w:t xml:space="preserve">provoke a stereotyped response, </w:t>
      </w:r>
      <w:r w:rsidR="00685892" w:rsidRPr="009515EF">
        <w:rPr>
          <w:rFonts w:ascii="Times New Roman" w:hAnsi="Times New Roman" w:cs="Times New Roman"/>
          <w:sz w:val="24"/>
          <w:szCs w:val="24"/>
        </w:rPr>
        <w:t xml:space="preserve">that this response doesn’t rely on the missing features. </w:t>
      </w:r>
      <w:r w:rsidR="00B24867" w:rsidRPr="009515EF">
        <w:rPr>
          <w:rFonts w:ascii="Times New Roman" w:hAnsi="Times New Roman" w:cs="Times New Roman"/>
          <w:sz w:val="24"/>
          <w:szCs w:val="24"/>
        </w:rPr>
        <w:t xml:space="preserve">Here again, </w:t>
      </w:r>
      <w:r w:rsidRPr="009515EF">
        <w:rPr>
          <w:rFonts w:ascii="Times New Roman" w:hAnsi="Times New Roman" w:cs="Times New Roman"/>
          <w:sz w:val="24"/>
          <w:szCs w:val="24"/>
        </w:rPr>
        <w:t>Swampman is in no worse shape than your typical anuran vision experiment.</w:t>
      </w:r>
    </w:p>
    <w:p w14:paraId="1902AF3B" w14:textId="232B5E9F" w:rsidR="00B019C6" w:rsidRPr="009515EF" w:rsidRDefault="002C04F7" w:rsidP="00CF317F">
      <w:pPr>
        <w:rPr>
          <w:rFonts w:ascii="Times New Roman" w:hAnsi="Times New Roman" w:cs="Times New Roman"/>
          <w:sz w:val="24"/>
          <w:szCs w:val="24"/>
        </w:rPr>
      </w:pPr>
      <w:r w:rsidRPr="009515EF">
        <w:rPr>
          <w:rFonts w:ascii="Times New Roman" w:hAnsi="Times New Roman" w:cs="Times New Roman"/>
          <w:sz w:val="24"/>
          <w:szCs w:val="24"/>
        </w:rPr>
        <w:tab/>
        <w:t>Another objection might be that illustration can get out of hand</w:t>
      </w:r>
      <w:r w:rsidR="00B24867" w:rsidRPr="009515EF">
        <w:rPr>
          <w:rFonts w:ascii="Times New Roman" w:hAnsi="Times New Roman" w:cs="Times New Roman"/>
          <w:sz w:val="24"/>
          <w:szCs w:val="24"/>
        </w:rPr>
        <w:t>. I</w:t>
      </w:r>
      <w:r w:rsidR="00B03BC1" w:rsidRPr="009515EF">
        <w:rPr>
          <w:rFonts w:ascii="Times New Roman" w:hAnsi="Times New Roman" w:cs="Times New Roman"/>
          <w:sz w:val="24"/>
          <w:szCs w:val="24"/>
        </w:rPr>
        <w:t xml:space="preserve">magine </w:t>
      </w:r>
      <w:r w:rsidR="001516E5" w:rsidRPr="009515EF">
        <w:rPr>
          <w:rFonts w:ascii="Times New Roman" w:hAnsi="Times New Roman" w:cs="Times New Roman"/>
          <w:i/>
          <w:iCs/>
          <w:sz w:val="24"/>
          <w:szCs w:val="24"/>
        </w:rPr>
        <w:t>Swampswamp</w:t>
      </w:r>
      <w:r w:rsidR="001516E5" w:rsidRPr="009515EF">
        <w:rPr>
          <w:rFonts w:ascii="Times New Roman" w:hAnsi="Times New Roman" w:cs="Times New Roman"/>
          <w:sz w:val="24"/>
          <w:szCs w:val="24"/>
        </w:rPr>
        <w:t xml:space="preserve">: a </w:t>
      </w:r>
      <w:r w:rsidR="00B03BC1" w:rsidRPr="009515EF">
        <w:rPr>
          <w:rFonts w:ascii="Times New Roman" w:hAnsi="Times New Roman" w:cs="Times New Roman"/>
          <w:sz w:val="24"/>
          <w:szCs w:val="24"/>
        </w:rPr>
        <w:t>whole swamp generated by a lightning strike</w:t>
      </w:r>
      <w:r w:rsidR="00754401" w:rsidRPr="009515EF">
        <w:rPr>
          <w:rFonts w:ascii="Times New Roman" w:hAnsi="Times New Roman" w:cs="Times New Roman"/>
          <w:sz w:val="24"/>
          <w:szCs w:val="24"/>
        </w:rPr>
        <w:t>.</w:t>
      </w:r>
      <w:r w:rsidR="00B03BC1" w:rsidRPr="009515EF">
        <w:rPr>
          <w:rFonts w:ascii="Times New Roman" w:hAnsi="Times New Roman" w:cs="Times New Roman"/>
          <w:sz w:val="24"/>
          <w:szCs w:val="24"/>
        </w:rPr>
        <w:t xml:space="preserve"> Would </w:t>
      </w:r>
      <w:r w:rsidR="00DA4984" w:rsidRPr="009515EF">
        <w:rPr>
          <w:rFonts w:ascii="Times New Roman" w:hAnsi="Times New Roman" w:cs="Times New Roman"/>
          <w:sz w:val="24"/>
          <w:szCs w:val="24"/>
        </w:rPr>
        <w:t>that</w:t>
      </w:r>
      <w:r w:rsidR="00B03BC1" w:rsidRPr="009515EF">
        <w:rPr>
          <w:rFonts w:ascii="Times New Roman" w:hAnsi="Times New Roman" w:cs="Times New Roman"/>
          <w:sz w:val="24"/>
          <w:szCs w:val="24"/>
        </w:rPr>
        <w:t xml:space="preserve"> hypothetical show that etiology is irrelevant to ecology, since ecology would still be able to explain the Swampswamp?</w:t>
      </w:r>
      <w:r w:rsidR="001516E5" w:rsidRPr="009515EF">
        <w:rPr>
          <w:rStyle w:val="FootnoteReference"/>
          <w:rFonts w:ascii="Times New Roman" w:hAnsi="Times New Roman" w:cs="Times New Roman"/>
          <w:sz w:val="24"/>
          <w:szCs w:val="24"/>
        </w:rPr>
        <w:footnoteReference w:id="16"/>
      </w:r>
      <w:r w:rsidR="00B00892" w:rsidRPr="009515EF">
        <w:rPr>
          <w:rFonts w:ascii="Times New Roman" w:hAnsi="Times New Roman" w:cs="Times New Roman"/>
          <w:sz w:val="24"/>
          <w:szCs w:val="24"/>
        </w:rPr>
        <w:t xml:space="preserve"> </w:t>
      </w:r>
      <w:r w:rsidR="00A93046" w:rsidRPr="009515EF">
        <w:rPr>
          <w:rFonts w:ascii="Times New Roman" w:hAnsi="Times New Roman" w:cs="Times New Roman"/>
          <w:sz w:val="24"/>
          <w:szCs w:val="24"/>
        </w:rPr>
        <w:t xml:space="preserve">Which properties can be </w:t>
      </w:r>
      <w:r w:rsidR="00FF2615" w:rsidRPr="009515EF">
        <w:rPr>
          <w:rFonts w:ascii="Times New Roman" w:hAnsi="Times New Roman" w:cs="Times New Roman"/>
          <w:sz w:val="24"/>
          <w:szCs w:val="24"/>
        </w:rPr>
        <w:t>‘Swampmanned away’</w:t>
      </w:r>
      <w:r w:rsidR="00B00892" w:rsidRPr="009515EF">
        <w:rPr>
          <w:rFonts w:ascii="Times New Roman" w:hAnsi="Times New Roman" w:cs="Times New Roman"/>
          <w:sz w:val="24"/>
          <w:szCs w:val="24"/>
        </w:rPr>
        <w:t xml:space="preserve"> </w:t>
      </w:r>
      <w:r w:rsidR="00A93046" w:rsidRPr="009515EF">
        <w:rPr>
          <w:rFonts w:ascii="Times New Roman" w:hAnsi="Times New Roman" w:cs="Times New Roman"/>
          <w:sz w:val="24"/>
          <w:szCs w:val="24"/>
        </w:rPr>
        <w:t>depends, of course, on the scientific context: the explanandum, the type of inquiry involved, the specific mode of explanation used, and so on.</w:t>
      </w:r>
      <w:r w:rsidR="00FF2615" w:rsidRPr="009515EF">
        <w:rPr>
          <w:rFonts w:ascii="Times New Roman" w:hAnsi="Times New Roman" w:cs="Times New Roman"/>
          <w:sz w:val="24"/>
          <w:szCs w:val="24"/>
        </w:rPr>
        <w:t xml:space="preserve"> </w:t>
      </w:r>
      <w:r w:rsidR="00A93046" w:rsidRPr="009515EF">
        <w:rPr>
          <w:rFonts w:ascii="Times New Roman" w:hAnsi="Times New Roman" w:cs="Times New Roman"/>
          <w:sz w:val="24"/>
          <w:szCs w:val="24"/>
        </w:rPr>
        <w:t xml:space="preserve">So the </w:t>
      </w:r>
      <w:r w:rsidR="00B00892" w:rsidRPr="009515EF">
        <w:rPr>
          <w:rFonts w:ascii="Times New Roman" w:hAnsi="Times New Roman" w:cs="Times New Roman"/>
          <w:sz w:val="24"/>
          <w:szCs w:val="24"/>
        </w:rPr>
        <w:t>Swampman</w:t>
      </w:r>
      <w:r w:rsidR="00A93046" w:rsidRPr="009515EF">
        <w:rPr>
          <w:rFonts w:ascii="Times New Roman" w:hAnsi="Times New Roman" w:cs="Times New Roman"/>
          <w:sz w:val="24"/>
          <w:szCs w:val="24"/>
        </w:rPr>
        <w:t xml:space="preserve"> strategy for excluding etiology is not as radical as it </w:t>
      </w:r>
      <w:r w:rsidR="00FF2615" w:rsidRPr="009515EF">
        <w:rPr>
          <w:rFonts w:ascii="Times New Roman" w:hAnsi="Times New Roman" w:cs="Times New Roman"/>
          <w:sz w:val="24"/>
          <w:szCs w:val="24"/>
        </w:rPr>
        <w:t>might seem</w:t>
      </w:r>
      <w:r w:rsidR="00A93046" w:rsidRPr="009515EF">
        <w:rPr>
          <w:rFonts w:ascii="Times New Roman" w:hAnsi="Times New Roman" w:cs="Times New Roman"/>
          <w:sz w:val="24"/>
          <w:szCs w:val="24"/>
        </w:rPr>
        <w:t xml:space="preserve"> — etiology remains explanatorily relevant where the explananda are historical, or where the mode of explanation, for any number of reasons, relies on historical kinds or facts. </w:t>
      </w:r>
      <w:r w:rsidR="0041791F" w:rsidRPr="009515EF">
        <w:rPr>
          <w:rFonts w:ascii="Times New Roman" w:hAnsi="Times New Roman" w:cs="Times New Roman"/>
          <w:sz w:val="24"/>
          <w:szCs w:val="24"/>
        </w:rPr>
        <w:t>I</w:t>
      </w:r>
      <w:r w:rsidR="00A93046" w:rsidRPr="009515EF">
        <w:rPr>
          <w:rFonts w:ascii="Times New Roman" w:hAnsi="Times New Roman" w:cs="Times New Roman"/>
          <w:sz w:val="24"/>
          <w:szCs w:val="24"/>
        </w:rPr>
        <w:t>f we were interested in how ecosystems develop, a whole swamp generated by a lightning strike</w:t>
      </w:r>
      <w:r w:rsidR="00A93046" w:rsidRPr="009515EF">
        <w:rPr>
          <w:rFonts w:ascii="Times New Roman" w:hAnsi="Times New Roman" w:cs="Times New Roman"/>
          <w:i/>
          <w:iCs/>
          <w:sz w:val="24"/>
          <w:szCs w:val="24"/>
        </w:rPr>
        <w:t xml:space="preserve"> </w:t>
      </w:r>
      <w:r w:rsidR="00A93046" w:rsidRPr="009515EF">
        <w:rPr>
          <w:rFonts w:ascii="Times New Roman" w:hAnsi="Times New Roman" w:cs="Times New Roman"/>
          <w:sz w:val="24"/>
          <w:szCs w:val="24"/>
        </w:rPr>
        <w:t xml:space="preserve">would not compose a </w:t>
      </w:r>
      <w:r w:rsidR="00B00892" w:rsidRPr="009515EF">
        <w:rPr>
          <w:rFonts w:ascii="Times New Roman" w:hAnsi="Times New Roman" w:cs="Times New Roman"/>
          <w:sz w:val="24"/>
          <w:szCs w:val="24"/>
        </w:rPr>
        <w:t>Swampman-style</w:t>
      </w:r>
      <w:r w:rsidR="00A93046" w:rsidRPr="009515EF">
        <w:rPr>
          <w:rFonts w:ascii="Times New Roman" w:hAnsi="Times New Roman" w:cs="Times New Roman"/>
          <w:sz w:val="24"/>
          <w:szCs w:val="24"/>
        </w:rPr>
        <w:t xml:space="preserve"> argument because it would erase the explanandum. If we were </w:t>
      </w:r>
      <w:r w:rsidR="00D002FC" w:rsidRPr="009515EF">
        <w:rPr>
          <w:rFonts w:ascii="Times New Roman" w:hAnsi="Times New Roman" w:cs="Times New Roman"/>
          <w:sz w:val="24"/>
          <w:szCs w:val="24"/>
        </w:rPr>
        <w:t xml:space="preserve">just </w:t>
      </w:r>
      <w:r w:rsidR="00A93046" w:rsidRPr="009515EF">
        <w:rPr>
          <w:rFonts w:ascii="Times New Roman" w:hAnsi="Times New Roman" w:cs="Times New Roman"/>
          <w:sz w:val="24"/>
          <w:szCs w:val="24"/>
        </w:rPr>
        <w:t xml:space="preserve">interested in how equilibriums are maintained once they’re created, then historical kinds in the particular explanations of that particular explanandum may be </w:t>
      </w:r>
      <w:r w:rsidR="00A045B4" w:rsidRPr="009515EF">
        <w:rPr>
          <w:rFonts w:ascii="Times New Roman" w:hAnsi="Times New Roman" w:cs="Times New Roman"/>
          <w:sz w:val="24"/>
          <w:szCs w:val="24"/>
        </w:rPr>
        <w:t>targeted</w:t>
      </w:r>
      <w:r w:rsidR="003C2A19" w:rsidRPr="009515EF">
        <w:rPr>
          <w:rFonts w:ascii="Times New Roman" w:hAnsi="Times New Roman" w:cs="Times New Roman"/>
          <w:sz w:val="24"/>
          <w:szCs w:val="24"/>
        </w:rPr>
        <w:t xml:space="preserve"> by a Swampman-style argument</w:t>
      </w:r>
      <w:r w:rsidR="00A93046" w:rsidRPr="009515EF">
        <w:rPr>
          <w:rFonts w:ascii="Times New Roman" w:hAnsi="Times New Roman" w:cs="Times New Roman"/>
          <w:sz w:val="24"/>
          <w:szCs w:val="24"/>
        </w:rPr>
        <w:t>, so long as they really do not invoke historical kinds or trends. The moral is, really, not radical at all. It is just that etiology is</w:t>
      </w:r>
      <w:r w:rsidR="003C2A19" w:rsidRPr="009515EF">
        <w:rPr>
          <w:rFonts w:ascii="Times New Roman" w:hAnsi="Times New Roman" w:cs="Times New Roman"/>
          <w:sz w:val="24"/>
          <w:szCs w:val="24"/>
        </w:rPr>
        <w:t xml:space="preserve">, like everything else, </w:t>
      </w:r>
      <w:r w:rsidR="00A93046" w:rsidRPr="009515EF">
        <w:rPr>
          <w:rFonts w:ascii="Times New Roman" w:hAnsi="Times New Roman" w:cs="Times New Roman"/>
          <w:sz w:val="24"/>
          <w:szCs w:val="24"/>
        </w:rPr>
        <w:t xml:space="preserve">a genuine part of an explanation </w:t>
      </w:r>
      <w:r w:rsidR="003C2A19" w:rsidRPr="009515EF">
        <w:rPr>
          <w:rFonts w:ascii="Times New Roman" w:hAnsi="Times New Roman" w:cs="Times New Roman"/>
          <w:sz w:val="24"/>
          <w:szCs w:val="24"/>
        </w:rPr>
        <w:t>only when</w:t>
      </w:r>
      <w:r w:rsidR="00A93046" w:rsidRPr="009515EF">
        <w:rPr>
          <w:rFonts w:ascii="Times New Roman" w:hAnsi="Times New Roman" w:cs="Times New Roman"/>
          <w:sz w:val="24"/>
          <w:szCs w:val="24"/>
        </w:rPr>
        <w:t xml:space="preserve"> it </w:t>
      </w:r>
      <w:r w:rsidR="00A93046" w:rsidRPr="009515EF">
        <w:rPr>
          <w:rFonts w:ascii="Times New Roman" w:hAnsi="Times New Roman" w:cs="Times New Roman"/>
          <w:i/>
          <w:iCs/>
          <w:sz w:val="24"/>
          <w:szCs w:val="24"/>
        </w:rPr>
        <w:t>contributes</w:t>
      </w:r>
      <w:r w:rsidR="00A93046" w:rsidRPr="009515EF">
        <w:rPr>
          <w:rFonts w:ascii="Times New Roman" w:hAnsi="Times New Roman" w:cs="Times New Roman"/>
          <w:sz w:val="24"/>
          <w:szCs w:val="24"/>
        </w:rPr>
        <w:t xml:space="preserve"> something to that explanation.</w:t>
      </w:r>
      <w:r w:rsidR="003C2A19" w:rsidRPr="009515EF">
        <w:rPr>
          <w:rFonts w:ascii="Times New Roman" w:hAnsi="Times New Roman" w:cs="Times New Roman"/>
          <w:sz w:val="24"/>
          <w:szCs w:val="24"/>
        </w:rPr>
        <w:t xml:space="preserve"> And we can see whether/what it contributes to a</w:t>
      </w:r>
      <w:r w:rsidR="0041791F" w:rsidRPr="009515EF">
        <w:rPr>
          <w:rFonts w:ascii="Times New Roman" w:hAnsi="Times New Roman" w:cs="Times New Roman"/>
          <w:sz w:val="24"/>
          <w:szCs w:val="24"/>
        </w:rPr>
        <w:t xml:space="preserve">n </w:t>
      </w:r>
      <w:r w:rsidR="003C2A19" w:rsidRPr="009515EF">
        <w:rPr>
          <w:rFonts w:ascii="Times New Roman" w:hAnsi="Times New Roman" w:cs="Times New Roman"/>
          <w:sz w:val="24"/>
          <w:szCs w:val="24"/>
        </w:rPr>
        <w:t>explanation by taking it away, and examining the effects on explanations’ success.</w:t>
      </w:r>
    </w:p>
    <w:p w14:paraId="61C30690" w14:textId="77777777" w:rsidR="00854D72" w:rsidRPr="009515EF" w:rsidRDefault="00854D72" w:rsidP="00CF317F">
      <w:pPr>
        <w:rPr>
          <w:rFonts w:ascii="Times New Roman" w:hAnsi="Times New Roman" w:cs="Times New Roman"/>
          <w:sz w:val="24"/>
          <w:szCs w:val="24"/>
        </w:rPr>
      </w:pPr>
    </w:p>
    <w:p w14:paraId="691E73F2" w14:textId="794FFD70" w:rsidR="001711A2" w:rsidRPr="009515EF" w:rsidRDefault="0023417B" w:rsidP="00CF317F">
      <w:pPr>
        <w:pStyle w:val="Heady"/>
        <w:rPr>
          <w:rFonts w:ascii="Times New Roman" w:hAnsi="Times New Roman" w:cs="Times New Roman"/>
          <w:b/>
          <w:bCs/>
        </w:rPr>
      </w:pPr>
      <w:r w:rsidRPr="009515EF">
        <w:rPr>
          <w:rFonts w:ascii="Times New Roman" w:hAnsi="Times New Roman" w:cs="Times New Roman"/>
          <w:b/>
          <w:bCs/>
        </w:rPr>
        <w:t>5</w:t>
      </w:r>
      <w:r w:rsidR="00AE5A9C" w:rsidRPr="009515EF">
        <w:rPr>
          <w:rFonts w:ascii="Times New Roman" w:hAnsi="Times New Roman" w:cs="Times New Roman"/>
          <w:b/>
          <w:bCs/>
        </w:rPr>
        <w:t>.</w:t>
      </w:r>
      <w:r w:rsidR="001711A2" w:rsidRPr="009515EF">
        <w:rPr>
          <w:rFonts w:ascii="Times New Roman" w:hAnsi="Times New Roman" w:cs="Times New Roman"/>
          <w:b/>
          <w:bCs/>
        </w:rPr>
        <w:t xml:space="preserve"> </w:t>
      </w:r>
      <w:r w:rsidR="00AE5A9C" w:rsidRPr="009515EF">
        <w:rPr>
          <w:rFonts w:ascii="Times New Roman" w:hAnsi="Times New Roman" w:cs="Times New Roman"/>
          <w:b/>
          <w:bCs/>
        </w:rPr>
        <w:t xml:space="preserve"> Upshots</w:t>
      </w:r>
    </w:p>
    <w:p w14:paraId="4683ADE5" w14:textId="35E794F8" w:rsidR="00AE5A9C" w:rsidRPr="009515EF" w:rsidRDefault="00E306CB" w:rsidP="00CF317F">
      <w:pPr>
        <w:pStyle w:val="Heady"/>
        <w:rPr>
          <w:rFonts w:ascii="Times New Roman" w:hAnsi="Times New Roman" w:cs="Times New Roman"/>
          <w:b/>
          <w:bCs/>
        </w:rPr>
      </w:pPr>
      <w:r w:rsidRPr="009515EF">
        <w:rPr>
          <w:rFonts w:ascii="Times New Roman" w:hAnsi="Times New Roman" w:cs="Times New Roman"/>
        </w:rPr>
        <w:t xml:space="preserve">Let me </w:t>
      </w:r>
      <w:r w:rsidR="003C2A19" w:rsidRPr="009515EF">
        <w:rPr>
          <w:rFonts w:ascii="Times New Roman" w:hAnsi="Times New Roman" w:cs="Times New Roman"/>
        </w:rPr>
        <w:t xml:space="preserve">issue </w:t>
      </w:r>
      <w:r w:rsidR="008C51F1" w:rsidRPr="009515EF">
        <w:rPr>
          <w:rFonts w:ascii="Times New Roman" w:hAnsi="Times New Roman" w:cs="Times New Roman"/>
        </w:rPr>
        <w:t>a brief</w:t>
      </w:r>
      <w:r w:rsidR="003C2A19" w:rsidRPr="009515EF">
        <w:rPr>
          <w:rFonts w:ascii="Times New Roman" w:hAnsi="Times New Roman" w:cs="Times New Roman"/>
        </w:rPr>
        <w:t xml:space="preserve"> reminder</w:t>
      </w:r>
      <w:r w:rsidRPr="009515EF">
        <w:rPr>
          <w:rFonts w:ascii="Times New Roman" w:hAnsi="Times New Roman" w:cs="Times New Roman"/>
        </w:rPr>
        <w:t>, which will also give me a chance to recap the argument</w:t>
      </w:r>
      <w:r w:rsidR="008C51F1" w:rsidRPr="009515EF">
        <w:rPr>
          <w:rFonts w:ascii="Times New Roman" w:hAnsi="Times New Roman" w:cs="Times New Roman"/>
        </w:rPr>
        <w:t>:</w:t>
      </w:r>
      <w:r w:rsidRPr="009515EF">
        <w:rPr>
          <w:rFonts w:ascii="Times New Roman" w:hAnsi="Times New Roman" w:cs="Times New Roman"/>
        </w:rPr>
        <w:t xml:space="preserve"> I haven’t been arguing that </w:t>
      </w:r>
      <w:r w:rsidRPr="009515EF">
        <w:rPr>
          <w:rFonts w:ascii="Times New Roman" w:hAnsi="Times New Roman" w:cs="Times New Roman"/>
          <w:i/>
          <w:iCs/>
        </w:rPr>
        <w:t>since Swamp</w:t>
      </w:r>
      <w:r w:rsidR="001711A2" w:rsidRPr="009515EF">
        <w:rPr>
          <w:rFonts w:ascii="Times New Roman" w:hAnsi="Times New Roman" w:cs="Times New Roman"/>
          <w:i/>
          <w:iCs/>
        </w:rPr>
        <w:t>man</w:t>
      </w:r>
      <w:r w:rsidRPr="009515EF">
        <w:rPr>
          <w:rFonts w:ascii="Times New Roman" w:hAnsi="Times New Roman" w:cs="Times New Roman"/>
          <w:i/>
          <w:iCs/>
        </w:rPr>
        <w:t xml:space="preserve"> is explicable in representational terms, he has representations</w:t>
      </w:r>
      <w:r w:rsidRPr="009515EF">
        <w:rPr>
          <w:rFonts w:ascii="Times New Roman" w:hAnsi="Times New Roman" w:cs="Times New Roman"/>
        </w:rPr>
        <w:t xml:space="preserve">. </w:t>
      </w:r>
      <w:r w:rsidR="00567955" w:rsidRPr="009515EF">
        <w:rPr>
          <w:rFonts w:ascii="Times New Roman" w:hAnsi="Times New Roman" w:cs="Times New Roman"/>
        </w:rPr>
        <w:t xml:space="preserve">As I discussed </w:t>
      </w:r>
      <w:r w:rsidR="000D6203" w:rsidRPr="009515EF">
        <w:rPr>
          <w:rFonts w:ascii="Times New Roman" w:hAnsi="Times New Roman" w:cs="Times New Roman"/>
        </w:rPr>
        <w:t>in §1</w:t>
      </w:r>
      <w:r w:rsidR="00567955" w:rsidRPr="009515EF">
        <w:rPr>
          <w:rFonts w:ascii="Times New Roman" w:hAnsi="Times New Roman" w:cs="Times New Roman"/>
        </w:rPr>
        <w:t xml:space="preserve">, the teleosemanticist would respond (I think correctly) that this argument doesn’t take the scientific role of the kind </w:t>
      </w:r>
      <w:r w:rsidR="00567955" w:rsidRPr="009515EF">
        <w:rPr>
          <w:rFonts w:ascii="Times New Roman" w:hAnsi="Times New Roman" w:cs="Times New Roman"/>
          <w:i/>
          <w:iCs/>
        </w:rPr>
        <w:t>representation</w:t>
      </w:r>
      <w:r w:rsidR="00567955" w:rsidRPr="009515EF">
        <w:rPr>
          <w:rFonts w:ascii="Times New Roman" w:hAnsi="Times New Roman" w:cs="Times New Roman"/>
        </w:rPr>
        <w:t xml:space="preserve"> seriously. It’s</w:t>
      </w:r>
      <w:r w:rsidRPr="009515EF">
        <w:rPr>
          <w:rFonts w:ascii="Times New Roman" w:hAnsi="Times New Roman" w:cs="Times New Roman"/>
        </w:rPr>
        <w:t xml:space="preserve"> analogous to </w:t>
      </w:r>
      <w:r w:rsidR="00567955" w:rsidRPr="009515EF">
        <w:rPr>
          <w:rFonts w:ascii="Times New Roman" w:hAnsi="Times New Roman" w:cs="Times New Roman"/>
        </w:rPr>
        <w:t>arguing</w:t>
      </w:r>
      <w:r w:rsidRPr="009515EF">
        <w:rPr>
          <w:rFonts w:ascii="Times New Roman" w:hAnsi="Times New Roman" w:cs="Times New Roman"/>
        </w:rPr>
        <w:t xml:space="preserve"> that since we explain misinformation as a sort of virus, </w:t>
      </w:r>
      <w:r w:rsidR="00567955" w:rsidRPr="009515EF">
        <w:rPr>
          <w:rFonts w:ascii="Times New Roman" w:hAnsi="Times New Roman" w:cs="Times New Roman"/>
        </w:rPr>
        <w:t>biology needs</w:t>
      </w:r>
      <w:r w:rsidRPr="009515EF">
        <w:rPr>
          <w:rFonts w:ascii="Times New Roman" w:hAnsi="Times New Roman" w:cs="Times New Roman"/>
        </w:rPr>
        <w:t xml:space="preserve"> a new definition of the kind </w:t>
      </w:r>
      <w:r w:rsidRPr="009515EF">
        <w:rPr>
          <w:rFonts w:ascii="Times New Roman" w:hAnsi="Times New Roman" w:cs="Times New Roman"/>
          <w:i/>
          <w:iCs/>
        </w:rPr>
        <w:t>virus</w:t>
      </w:r>
      <w:r w:rsidRPr="009515EF">
        <w:rPr>
          <w:rFonts w:ascii="Times New Roman" w:hAnsi="Times New Roman" w:cs="Times New Roman"/>
        </w:rPr>
        <w:t xml:space="preserve"> </w:t>
      </w:r>
      <w:r w:rsidR="001711A2" w:rsidRPr="009515EF">
        <w:rPr>
          <w:rFonts w:ascii="Times New Roman" w:hAnsi="Times New Roman" w:cs="Times New Roman"/>
        </w:rPr>
        <w:t>that</w:t>
      </w:r>
      <w:r w:rsidRPr="009515EF">
        <w:rPr>
          <w:rFonts w:ascii="Times New Roman" w:hAnsi="Times New Roman" w:cs="Times New Roman"/>
        </w:rPr>
        <w:t xml:space="preserve"> subsume</w:t>
      </w:r>
      <w:r w:rsidR="001711A2" w:rsidRPr="009515EF">
        <w:rPr>
          <w:rFonts w:ascii="Times New Roman" w:hAnsi="Times New Roman" w:cs="Times New Roman"/>
        </w:rPr>
        <w:t>s</w:t>
      </w:r>
      <w:r w:rsidRPr="009515EF">
        <w:rPr>
          <w:rFonts w:ascii="Times New Roman" w:hAnsi="Times New Roman" w:cs="Times New Roman"/>
        </w:rPr>
        <w:t xml:space="preserve"> misinformation. My argument has an intermediary step: showing that cognitive scientific explanations of </w:t>
      </w:r>
      <w:r w:rsidR="001711A2" w:rsidRPr="009515EF">
        <w:rPr>
          <w:rFonts w:ascii="Times New Roman" w:hAnsi="Times New Roman" w:cs="Times New Roman"/>
        </w:rPr>
        <w:t>Swampman</w:t>
      </w:r>
      <w:r w:rsidRPr="009515EF">
        <w:rPr>
          <w:rFonts w:ascii="Times New Roman" w:hAnsi="Times New Roman" w:cs="Times New Roman"/>
        </w:rPr>
        <w:t xml:space="preserve"> would be </w:t>
      </w:r>
      <w:r w:rsidRPr="009515EF">
        <w:rPr>
          <w:rFonts w:ascii="Times New Roman" w:hAnsi="Times New Roman" w:cs="Times New Roman"/>
          <w:i/>
          <w:iCs/>
        </w:rPr>
        <w:t>just as successful</w:t>
      </w:r>
      <w:r w:rsidRPr="009515EF">
        <w:rPr>
          <w:rFonts w:ascii="Times New Roman" w:hAnsi="Times New Roman" w:cs="Times New Roman"/>
        </w:rPr>
        <w:t xml:space="preserve"> as they are of cognitive science’s paradigmatic targets, and </w:t>
      </w:r>
      <w:r w:rsidRPr="009515EF">
        <w:rPr>
          <w:rFonts w:ascii="Times New Roman" w:hAnsi="Times New Roman" w:cs="Times New Roman"/>
          <w:i/>
          <w:iCs/>
        </w:rPr>
        <w:t>in all the same ways</w:t>
      </w:r>
      <w:r w:rsidRPr="009515EF">
        <w:rPr>
          <w:rFonts w:ascii="Times New Roman" w:hAnsi="Times New Roman" w:cs="Times New Roman"/>
        </w:rPr>
        <w:t xml:space="preserve">. </w:t>
      </w:r>
      <w:r w:rsidR="00AE5A9C" w:rsidRPr="009515EF">
        <w:rPr>
          <w:rFonts w:ascii="Times New Roman" w:hAnsi="Times New Roman" w:cs="Times New Roman"/>
        </w:rPr>
        <w:t xml:space="preserve">If we could make a parallel argument about virus-based explanations — that they explain misinformation just as well, and in all the same ways, as they explain </w:t>
      </w:r>
      <w:r w:rsidR="00A67E00" w:rsidRPr="009515EF">
        <w:rPr>
          <w:rFonts w:ascii="Times New Roman" w:hAnsi="Times New Roman" w:cs="Times New Roman"/>
        </w:rPr>
        <w:t>biological</w:t>
      </w:r>
      <w:r w:rsidR="00AE5A9C" w:rsidRPr="009515EF">
        <w:rPr>
          <w:rFonts w:ascii="Times New Roman" w:hAnsi="Times New Roman" w:cs="Times New Roman"/>
        </w:rPr>
        <w:t xml:space="preserve"> viruses — then we would have </w:t>
      </w:r>
      <w:r w:rsidR="00A67E00" w:rsidRPr="009515EF">
        <w:rPr>
          <w:rFonts w:ascii="Times New Roman" w:hAnsi="Times New Roman" w:cs="Times New Roman"/>
        </w:rPr>
        <w:t xml:space="preserve">shown that the scientific role of the concept virus doesn’t have much to do with biology. </w:t>
      </w:r>
      <w:r w:rsidR="006C74F4" w:rsidRPr="009515EF">
        <w:rPr>
          <w:rFonts w:ascii="Times New Roman" w:hAnsi="Times New Roman" w:cs="Times New Roman"/>
        </w:rPr>
        <w:t>(T</w:t>
      </w:r>
      <w:r w:rsidR="00A67E00" w:rsidRPr="009515EF">
        <w:rPr>
          <w:rFonts w:ascii="Times New Roman" w:hAnsi="Times New Roman" w:cs="Times New Roman"/>
        </w:rPr>
        <w:t>hat kind of argument is not forthcoming, for obvious reasons.</w:t>
      </w:r>
      <w:r w:rsidR="006C74F4" w:rsidRPr="009515EF">
        <w:rPr>
          <w:rFonts w:ascii="Times New Roman" w:hAnsi="Times New Roman" w:cs="Times New Roman"/>
        </w:rPr>
        <w:t>)</w:t>
      </w:r>
    </w:p>
    <w:p w14:paraId="3BB84CB7" w14:textId="4067E2DB" w:rsidR="000F20F5" w:rsidRPr="009515EF" w:rsidRDefault="00E306CB"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This </w:t>
      </w:r>
      <w:r w:rsidR="0043662D" w:rsidRPr="009515EF">
        <w:rPr>
          <w:rFonts w:ascii="Times New Roman" w:hAnsi="Times New Roman" w:cs="Times New Roman"/>
          <w:sz w:val="24"/>
          <w:szCs w:val="24"/>
        </w:rPr>
        <w:t>extra</w:t>
      </w:r>
      <w:r w:rsidR="004028FC"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step is what makes the </w:t>
      </w:r>
      <w:r w:rsidR="006C74F4" w:rsidRPr="009515EF">
        <w:rPr>
          <w:rFonts w:ascii="Times New Roman" w:hAnsi="Times New Roman" w:cs="Times New Roman"/>
          <w:sz w:val="24"/>
          <w:szCs w:val="24"/>
        </w:rPr>
        <w:t>Swampman</w:t>
      </w:r>
      <w:r w:rsidRPr="009515EF">
        <w:rPr>
          <w:rFonts w:ascii="Times New Roman" w:hAnsi="Times New Roman" w:cs="Times New Roman"/>
          <w:sz w:val="24"/>
          <w:szCs w:val="24"/>
        </w:rPr>
        <w:t xml:space="preserve"> illustration a way of probing actual scientific explanations and the resources they rely on. As I put Millikan’s point above, she was saying that (1) to derive the nature of a scientific kind from examples, we need </w:t>
      </w:r>
      <w:r w:rsidRPr="009515EF">
        <w:rPr>
          <w:rFonts w:ascii="Times New Roman" w:hAnsi="Times New Roman" w:cs="Times New Roman"/>
          <w:i/>
          <w:iCs/>
          <w:sz w:val="24"/>
          <w:szCs w:val="24"/>
        </w:rPr>
        <w:t>real</w:t>
      </w:r>
      <w:r w:rsidRPr="009515EF">
        <w:rPr>
          <w:rFonts w:ascii="Times New Roman" w:hAnsi="Times New Roman" w:cs="Times New Roman"/>
          <w:sz w:val="24"/>
          <w:szCs w:val="24"/>
        </w:rPr>
        <w:t xml:space="preserve"> examples of it, or at least </w:t>
      </w:r>
      <w:r w:rsidRPr="009515EF">
        <w:rPr>
          <w:rFonts w:ascii="Times New Roman" w:hAnsi="Times New Roman" w:cs="Times New Roman"/>
          <w:i/>
          <w:iCs/>
          <w:sz w:val="24"/>
          <w:szCs w:val="24"/>
        </w:rPr>
        <w:t xml:space="preserve">realistic </w:t>
      </w:r>
      <w:r w:rsidRPr="009515EF">
        <w:rPr>
          <w:rFonts w:ascii="Times New Roman" w:hAnsi="Times New Roman" w:cs="Times New Roman"/>
          <w:sz w:val="24"/>
          <w:szCs w:val="24"/>
        </w:rPr>
        <w:t xml:space="preserve">ones, because (2) we need to probe scientific kinds’ role in actual science. But (1) I’m not deriving the nature of a scientific kind from examples of it, but from a consideration of </w:t>
      </w:r>
      <w:r w:rsidRPr="009515EF">
        <w:rPr>
          <w:rFonts w:ascii="Times New Roman" w:hAnsi="Times New Roman" w:cs="Times New Roman"/>
          <w:i/>
          <w:iCs/>
          <w:sz w:val="24"/>
          <w:szCs w:val="24"/>
        </w:rPr>
        <w:t>precisely</w:t>
      </w:r>
      <w:r w:rsidRPr="009515EF">
        <w:rPr>
          <w:rFonts w:ascii="Times New Roman" w:hAnsi="Times New Roman" w:cs="Times New Roman"/>
          <w:sz w:val="24"/>
          <w:szCs w:val="24"/>
        </w:rPr>
        <w:t xml:space="preserve"> (2) its role in </w:t>
      </w:r>
      <w:r w:rsidR="0058345D" w:rsidRPr="009515EF">
        <w:rPr>
          <w:rFonts w:ascii="Times New Roman" w:hAnsi="Times New Roman" w:cs="Times New Roman"/>
          <w:sz w:val="24"/>
          <w:szCs w:val="24"/>
        </w:rPr>
        <w:t xml:space="preserve">actual </w:t>
      </w:r>
      <w:r w:rsidR="001070C0" w:rsidRPr="009515EF">
        <w:rPr>
          <w:rFonts w:ascii="Times New Roman" w:hAnsi="Times New Roman" w:cs="Times New Roman"/>
          <w:sz w:val="24"/>
          <w:szCs w:val="24"/>
        </w:rPr>
        <w:t xml:space="preserve">scientific </w:t>
      </w:r>
      <w:r w:rsidRPr="009515EF">
        <w:rPr>
          <w:rFonts w:ascii="Times New Roman" w:hAnsi="Times New Roman" w:cs="Times New Roman"/>
          <w:sz w:val="24"/>
          <w:szCs w:val="24"/>
        </w:rPr>
        <w:t>explanation</w:t>
      </w:r>
      <w:r w:rsidR="0058345D" w:rsidRPr="009515EF">
        <w:rPr>
          <w:rFonts w:ascii="Times New Roman" w:hAnsi="Times New Roman" w:cs="Times New Roman"/>
          <w:sz w:val="24"/>
          <w:szCs w:val="24"/>
        </w:rPr>
        <w:t>s</w:t>
      </w:r>
      <w:r w:rsidRPr="009515EF">
        <w:rPr>
          <w:rFonts w:ascii="Times New Roman" w:hAnsi="Times New Roman" w:cs="Times New Roman"/>
          <w:sz w:val="24"/>
          <w:szCs w:val="24"/>
        </w:rPr>
        <w:t xml:space="preserve">, and specifically the resources </w:t>
      </w:r>
      <w:r w:rsidR="0058345D" w:rsidRPr="009515EF">
        <w:rPr>
          <w:rFonts w:ascii="Times New Roman" w:hAnsi="Times New Roman" w:cs="Times New Roman"/>
          <w:sz w:val="24"/>
          <w:szCs w:val="24"/>
        </w:rPr>
        <w:t>those explanations</w:t>
      </w:r>
      <w:r w:rsidR="000663E5" w:rsidRPr="009515EF">
        <w:rPr>
          <w:rFonts w:ascii="Times New Roman" w:hAnsi="Times New Roman" w:cs="Times New Roman"/>
          <w:sz w:val="24"/>
          <w:szCs w:val="24"/>
        </w:rPr>
        <w:t xml:space="preserve"> rely on</w:t>
      </w:r>
      <w:r w:rsidR="0058345D" w:rsidRPr="009515EF">
        <w:rPr>
          <w:rFonts w:ascii="Times New Roman" w:hAnsi="Times New Roman" w:cs="Times New Roman"/>
          <w:sz w:val="24"/>
          <w:szCs w:val="24"/>
        </w:rPr>
        <w:t>.</w:t>
      </w:r>
      <w:r w:rsidR="002E688C" w:rsidRPr="009515EF">
        <w:rPr>
          <w:rFonts w:ascii="Times New Roman" w:hAnsi="Times New Roman" w:cs="Times New Roman"/>
          <w:sz w:val="24"/>
          <w:szCs w:val="24"/>
        </w:rPr>
        <w:t xml:space="preserve"> </w:t>
      </w:r>
      <w:r w:rsidR="008C51F1" w:rsidRPr="009515EF">
        <w:rPr>
          <w:rFonts w:ascii="Times New Roman" w:hAnsi="Times New Roman" w:cs="Times New Roman"/>
          <w:sz w:val="24"/>
          <w:szCs w:val="24"/>
        </w:rPr>
        <w:t xml:space="preserve">And I’m deriving its role in actual scientific explanation using </w:t>
      </w:r>
      <w:r w:rsidR="000F20F5" w:rsidRPr="009515EF">
        <w:rPr>
          <w:rFonts w:ascii="Times New Roman" w:hAnsi="Times New Roman" w:cs="Times New Roman"/>
          <w:sz w:val="24"/>
          <w:szCs w:val="24"/>
        </w:rPr>
        <w:t>the same</w:t>
      </w:r>
      <w:r w:rsidR="008C51F1" w:rsidRPr="009515EF">
        <w:rPr>
          <w:rFonts w:ascii="Times New Roman" w:hAnsi="Times New Roman" w:cs="Times New Roman"/>
          <w:sz w:val="24"/>
          <w:szCs w:val="24"/>
        </w:rPr>
        <w:t xml:space="preserve"> logic that scientists often use to study </w:t>
      </w:r>
      <w:r w:rsidR="00993285" w:rsidRPr="009515EF">
        <w:rPr>
          <w:rFonts w:ascii="Times New Roman" w:hAnsi="Times New Roman" w:cs="Times New Roman"/>
          <w:sz w:val="24"/>
          <w:szCs w:val="24"/>
        </w:rPr>
        <w:t>the role of different resources in cognition</w:t>
      </w:r>
      <w:r w:rsidR="000F20F5" w:rsidRPr="009515EF">
        <w:rPr>
          <w:rFonts w:ascii="Times New Roman" w:hAnsi="Times New Roman" w:cs="Times New Roman"/>
          <w:sz w:val="24"/>
          <w:szCs w:val="24"/>
        </w:rPr>
        <w:t xml:space="preserve">. </w:t>
      </w:r>
      <w:r w:rsidR="00843F55" w:rsidRPr="009515EF">
        <w:rPr>
          <w:rFonts w:ascii="Times New Roman" w:hAnsi="Times New Roman" w:cs="Times New Roman"/>
          <w:sz w:val="24"/>
          <w:szCs w:val="24"/>
        </w:rPr>
        <w:t>The point is that</w:t>
      </w:r>
      <w:r w:rsidR="000F20F5" w:rsidRPr="009515EF">
        <w:rPr>
          <w:rFonts w:ascii="Times New Roman" w:hAnsi="Times New Roman" w:cs="Times New Roman"/>
          <w:sz w:val="24"/>
          <w:szCs w:val="24"/>
        </w:rPr>
        <w:t xml:space="preserve"> Swampman </w:t>
      </w:r>
      <w:r w:rsidR="00843F55" w:rsidRPr="009515EF">
        <w:rPr>
          <w:rFonts w:ascii="Times New Roman" w:hAnsi="Times New Roman" w:cs="Times New Roman"/>
          <w:sz w:val="24"/>
          <w:szCs w:val="24"/>
        </w:rPr>
        <w:t xml:space="preserve">— as </w:t>
      </w:r>
      <w:r w:rsidR="006C2222" w:rsidRPr="009515EF">
        <w:rPr>
          <w:rFonts w:ascii="Times New Roman" w:hAnsi="Times New Roman" w:cs="Times New Roman"/>
          <w:sz w:val="24"/>
          <w:szCs w:val="24"/>
        </w:rPr>
        <w:t xml:space="preserve">strange a beast as he is — </w:t>
      </w:r>
      <w:r w:rsidR="000F20F5" w:rsidRPr="009515EF">
        <w:rPr>
          <w:rFonts w:ascii="Times New Roman" w:hAnsi="Times New Roman" w:cs="Times New Roman"/>
          <w:sz w:val="24"/>
          <w:szCs w:val="24"/>
        </w:rPr>
        <w:t xml:space="preserve">can be informative about scientific explanation as long as our </w:t>
      </w:r>
      <w:r w:rsidR="000F20F5" w:rsidRPr="009515EF">
        <w:rPr>
          <w:rFonts w:ascii="Times New Roman" w:hAnsi="Times New Roman" w:cs="Times New Roman"/>
          <w:i/>
          <w:iCs/>
          <w:sz w:val="24"/>
          <w:szCs w:val="24"/>
        </w:rPr>
        <w:t>use</w:t>
      </w:r>
      <w:r w:rsidR="000F20F5" w:rsidRPr="009515EF">
        <w:rPr>
          <w:rFonts w:ascii="Times New Roman" w:hAnsi="Times New Roman" w:cs="Times New Roman"/>
          <w:sz w:val="24"/>
          <w:szCs w:val="24"/>
        </w:rPr>
        <w:t xml:space="preserve"> of Swampman is grounded in a legitimate</w:t>
      </w:r>
      <w:r w:rsidR="000663E5" w:rsidRPr="009515EF">
        <w:rPr>
          <w:rFonts w:ascii="Times New Roman" w:hAnsi="Times New Roman" w:cs="Times New Roman"/>
          <w:sz w:val="24"/>
          <w:szCs w:val="24"/>
        </w:rPr>
        <w:t xml:space="preserve"> </w:t>
      </w:r>
      <w:r w:rsidR="000F20F5" w:rsidRPr="009515EF">
        <w:rPr>
          <w:rFonts w:ascii="Times New Roman" w:hAnsi="Times New Roman" w:cs="Times New Roman"/>
          <w:sz w:val="24"/>
          <w:szCs w:val="24"/>
        </w:rPr>
        <w:t>investigat</w:t>
      </w:r>
      <w:r w:rsidR="000663E5" w:rsidRPr="009515EF">
        <w:rPr>
          <w:rFonts w:ascii="Times New Roman" w:hAnsi="Times New Roman" w:cs="Times New Roman"/>
          <w:sz w:val="24"/>
          <w:szCs w:val="24"/>
        </w:rPr>
        <w:t>ion</w:t>
      </w:r>
      <w:r w:rsidR="000F20F5" w:rsidRPr="009515EF">
        <w:rPr>
          <w:rFonts w:ascii="Times New Roman" w:hAnsi="Times New Roman" w:cs="Times New Roman"/>
          <w:sz w:val="24"/>
          <w:szCs w:val="24"/>
        </w:rPr>
        <w:t xml:space="preserve"> scientific explanation.</w:t>
      </w:r>
    </w:p>
    <w:p w14:paraId="07FB1870" w14:textId="30203D16" w:rsidR="00625033" w:rsidRPr="009515EF" w:rsidRDefault="00E56979" w:rsidP="00CF317F">
      <w:pPr>
        <w:ind w:firstLine="432"/>
        <w:rPr>
          <w:rFonts w:ascii="Times New Roman" w:hAnsi="Times New Roman" w:cs="Times New Roman"/>
          <w:sz w:val="24"/>
          <w:szCs w:val="24"/>
        </w:rPr>
      </w:pPr>
      <w:r w:rsidRPr="009515EF">
        <w:rPr>
          <w:rFonts w:ascii="Times New Roman" w:hAnsi="Times New Roman" w:cs="Times New Roman"/>
          <w:sz w:val="24"/>
          <w:szCs w:val="24"/>
        </w:rPr>
        <w:lastRenderedPageBreak/>
        <w:t xml:space="preserve">By now, </w:t>
      </w:r>
      <w:r w:rsidR="00625033" w:rsidRPr="009515EF">
        <w:rPr>
          <w:rFonts w:ascii="Times New Roman" w:hAnsi="Times New Roman" w:cs="Times New Roman"/>
          <w:sz w:val="24"/>
          <w:szCs w:val="24"/>
        </w:rPr>
        <w:t xml:space="preserve">I have taken up a considerable amount of your time trying to rescue a member of philosophy’s ridiculous bestiary from extinction. </w:t>
      </w:r>
      <w:r w:rsidR="00B33A83" w:rsidRPr="009515EF">
        <w:rPr>
          <w:rFonts w:ascii="Times New Roman" w:hAnsi="Times New Roman" w:cs="Times New Roman"/>
          <w:sz w:val="24"/>
          <w:szCs w:val="24"/>
        </w:rPr>
        <w:t>Surely</w:t>
      </w:r>
      <w:r w:rsidR="005A0409" w:rsidRPr="009515EF">
        <w:rPr>
          <w:rFonts w:ascii="Times New Roman" w:hAnsi="Times New Roman" w:cs="Times New Roman"/>
          <w:sz w:val="24"/>
          <w:szCs w:val="24"/>
        </w:rPr>
        <w:t>,</w:t>
      </w:r>
      <w:r w:rsidR="00B33A83" w:rsidRPr="009515EF">
        <w:rPr>
          <w:rFonts w:ascii="Times New Roman" w:hAnsi="Times New Roman" w:cs="Times New Roman"/>
          <w:sz w:val="24"/>
          <w:szCs w:val="24"/>
        </w:rPr>
        <w:t xml:space="preserve"> I</w:t>
      </w:r>
      <w:r w:rsidR="00625033" w:rsidRPr="009515EF">
        <w:rPr>
          <w:rFonts w:ascii="Times New Roman" w:hAnsi="Times New Roman" w:cs="Times New Roman"/>
          <w:sz w:val="24"/>
          <w:szCs w:val="24"/>
        </w:rPr>
        <w:t xml:space="preserve"> owe you some implications. I</w:t>
      </w:r>
      <w:r w:rsidR="009B0D86" w:rsidRPr="009515EF">
        <w:rPr>
          <w:rFonts w:ascii="Times New Roman" w:hAnsi="Times New Roman" w:cs="Times New Roman"/>
          <w:sz w:val="24"/>
          <w:szCs w:val="24"/>
        </w:rPr>
        <w:t xml:space="preserve">’ll </w:t>
      </w:r>
      <w:r w:rsidR="00625033" w:rsidRPr="009515EF">
        <w:rPr>
          <w:rFonts w:ascii="Times New Roman" w:hAnsi="Times New Roman" w:cs="Times New Roman"/>
          <w:sz w:val="24"/>
          <w:szCs w:val="24"/>
        </w:rPr>
        <w:t xml:space="preserve">draw out </w:t>
      </w:r>
      <w:r w:rsidRPr="009515EF">
        <w:rPr>
          <w:rFonts w:ascii="Times New Roman" w:hAnsi="Times New Roman" w:cs="Times New Roman"/>
          <w:sz w:val="24"/>
          <w:szCs w:val="24"/>
        </w:rPr>
        <w:t>two</w:t>
      </w:r>
      <w:r w:rsidR="00625033" w:rsidRPr="009515EF">
        <w:rPr>
          <w:rFonts w:ascii="Times New Roman" w:hAnsi="Times New Roman" w:cs="Times New Roman"/>
          <w:sz w:val="24"/>
          <w:szCs w:val="24"/>
        </w:rPr>
        <w:t xml:space="preserve"> implications for </w:t>
      </w:r>
      <w:r w:rsidR="005A0409" w:rsidRPr="009515EF">
        <w:rPr>
          <w:rFonts w:ascii="Times New Roman" w:hAnsi="Times New Roman" w:cs="Times New Roman"/>
          <w:sz w:val="24"/>
          <w:szCs w:val="24"/>
        </w:rPr>
        <w:t>philosophy</w:t>
      </w:r>
      <w:r w:rsidR="00625033" w:rsidRPr="009515EF">
        <w:rPr>
          <w:rFonts w:ascii="Times New Roman" w:hAnsi="Times New Roman" w:cs="Times New Roman"/>
          <w:sz w:val="24"/>
          <w:szCs w:val="24"/>
        </w:rPr>
        <w:t xml:space="preserve"> of cognitive science, and </w:t>
      </w:r>
      <w:r w:rsidRPr="009515EF">
        <w:rPr>
          <w:rFonts w:ascii="Times New Roman" w:hAnsi="Times New Roman" w:cs="Times New Roman"/>
          <w:sz w:val="24"/>
          <w:szCs w:val="24"/>
        </w:rPr>
        <w:t>two</w:t>
      </w:r>
      <w:r w:rsidR="00625033" w:rsidRPr="009515EF">
        <w:rPr>
          <w:rFonts w:ascii="Times New Roman" w:hAnsi="Times New Roman" w:cs="Times New Roman"/>
          <w:sz w:val="24"/>
          <w:szCs w:val="24"/>
        </w:rPr>
        <w:t xml:space="preserve"> for </w:t>
      </w:r>
      <w:r w:rsidR="005A0409" w:rsidRPr="009515EF">
        <w:rPr>
          <w:rFonts w:ascii="Times New Roman" w:hAnsi="Times New Roman" w:cs="Times New Roman"/>
          <w:sz w:val="24"/>
          <w:szCs w:val="24"/>
        </w:rPr>
        <w:t>philosophy</w:t>
      </w:r>
      <w:r w:rsidR="00625033" w:rsidRPr="009515EF">
        <w:rPr>
          <w:rFonts w:ascii="Times New Roman" w:hAnsi="Times New Roman" w:cs="Times New Roman"/>
          <w:sz w:val="24"/>
          <w:szCs w:val="24"/>
        </w:rPr>
        <w:t xml:space="preserve"> of science more generally.</w:t>
      </w:r>
      <w:r w:rsidR="000B3F8D" w:rsidRPr="009515EF">
        <w:rPr>
          <w:rStyle w:val="FootnoteReference"/>
          <w:rFonts w:ascii="Times New Roman" w:hAnsi="Times New Roman" w:cs="Times New Roman"/>
          <w:sz w:val="24"/>
          <w:szCs w:val="24"/>
        </w:rPr>
        <w:footnoteReference w:id="17"/>
      </w:r>
    </w:p>
    <w:p w14:paraId="3F7F2D4D" w14:textId="4728115F" w:rsidR="00A34239" w:rsidRPr="009515EF" w:rsidRDefault="00E56979" w:rsidP="00993285">
      <w:pPr>
        <w:ind w:firstLine="432"/>
        <w:rPr>
          <w:rFonts w:ascii="Times New Roman" w:hAnsi="Times New Roman" w:cs="Times New Roman"/>
          <w:sz w:val="24"/>
          <w:szCs w:val="24"/>
        </w:rPr>
      </w:pPr>
      <w:r w:rsidRPr="009515EF">
        <w:rPr>
          <w:rFonts w:ascii="Times New Roman" w:hAnsi="Times New Roman" w:cs="Times New Roman"/>
          <w:sz w:val="24"/>
          <w:szCs w:val="24"/>
        </w:rPr>
        <w:t>Let’s start with</w:t>
      </w:r>
      <w:r w:rsidR="00EC0FB6" w:rsidRPr="009515EF">
        <w:rPr>
          <w:rFonts w:ascii="Times New Roman" w:hAnsi="Times New Roman" w:cs="Times New Roman"/>
          <w:sz w:val="24"/>
          <w:szCs w:val="24"/>
        </w:rPr>
        <w:t xml:space="preserve"> philosophy of science generally. </w:t>
      </w:r>
      <w:r w:rsidRPr="009515EF">
        <w:rPr>
          <w:rFonts w:ascii="Times New Roman" w:hAnsi="Times New Roman" w:cs="Times New Roman"/>
          <w:sz w:val="24"/>
          <w:szCs w:val="24"/>
        </w:rPr>
        <w:t>The first implication is that,</w:t>
      </w:r>
      <w:r w:rsidR="00EC0FB6" w:rsidRPr="009515EF">
        <w:rPr>
          <w:rFonts w:ascii="Times New Roman" w:hAnsi="Times New Roman" w:cs="Times New Roman"/>
          <w:sz w:val="24"/>
          <w:szCs w:val="24"/>
        </w:rPr>
        <w:t xml:space="preserve"> when we look at the special sciences</w:t>
      </w:r>
      <w:r w:rsidRPr="009515EF">
        <w:rPr>
          <w:rFonts w:ascii="Times New Roman" w:hAnsi="Times New Roman" w:cs="Times New Roman"/>
          <w:sz w:val="24"/>
          <w:szCs w:val="24"/>
        </w:rPr>
        <w:t>,</w:t>
      </w:r>
      <w:r w:rsidR="00EC0FB6" w:rsidRPr="009515EF">
        <w:rPr>
          <w:rFonts w:ascii="Times New Roman" w:hAnsi="Times New Roman" w:cs="Times New Roman"/>
          <w:sz w:val="24"/>
          <w:szCs w:val="24"/>
        </w:rPr>
        <w:t xml:space="preserve"> we should embrace the task of </w:t>
      </w:r>
      <w:r w:rsidR="00EC0FB6" w:rsidRPr="009515EF">
        <w:rPr>
          <w:rFonts w:ascii="Times New Roman" w:hAnsi="Times New Roman" w:cs="Times New Roman"/>
          <w:i/>
          <w:iCs/>
          <w:sz w:val="24"/>
          <w:szCs w:val="24"/>
        </w:rPr>
        <w:t>illustrating their explanatory strategies</w:t>
      </w:r>
      <w:r w:rsidR="00EC0FB6" w:rsidRPr="009515EF">
        <w:rPr>
          <w:rFonts w:ascii="Times New Roman" w:hAnsi="Times New Roman" w:cs="Times New Roman"/>
          <w:sz w:val="24"/>
          <w:szCs w:val="24"/>
        </w:rPr>
        <w:t>, rather than just</w:t>
      </w:r>
      <w:r w:rsidR="00265B37" w:rsidRPr="009515EF">
        <w:rPr>
          <w:rFonts w:ascii="Times New Roman" w:hAnsi="Times New Roman" w:cs="Times New Roman"/>
          <w:sz w:val="24"/>
          <w:szCs w:val="24"/>
        </w:rPr>
        <w:t>, or first of all,</w:t>
      </w:r>
      <w:r w:rsidR="00EC0FB6" w:rsidRPr="009515EF">
        <w:rPr>
          <w:rFonts w:ascii="Times New Roman" w:hAnsi="Times New Roman" w:cs="Times New Roman"/>
          <w:sz w:val="24"/>
          <w:szCs w:val="24"/>
        </w:rPr>
        <w:t xml:space="preserve"> </w:t>
      </w:r>
      <w:r w:rsidR="00EC0FB6" w:rsidRPr="009515EF">
        <w:rPr>
          <w:rFonts w:ascii="Times New Roman" w:hAnsi="Times New Roman" w:cs="Times New Roman"/>
          <w:i/>
          <w:iCs/>
          <w:sz w:val="24"/>
          <w:szCs w:val="24"/>
        </w:rPr>
        <w:t>characterizing their kinds</w:t>
      </w:r>
      <w:r w:rsidR="00EC0FB6" w:rsidRPr="009515EF">
        <w:rPr>
          <w:rFonts w:ascii="Times New Roman" w:hAnsi="Times New Roman" w:cs="Times New Roman"/>
          <w:sz w:val="24"/>
          <w:szCs w:val="24"/>
        </w:rPr>
        <w:t xml:space="preserve">. </w:t>
      </w:r>
      <w:r w:rsidRPr="009515EF">
        <w:rPr>
          <w:rFonts w:ascii="Times New Roman" w:hAnsi="Times New Roman" w:cs="Times New Roman"/>
          <w:sz w:val="24"/>
          <w:szCs w:val="24"/>
        </w:rPr>
        <w:t xml:space="preserve">In fact, </w:t>
      </w:r>
      <w:r w:rsidR="00265B37" w:rsidRPr="009515EF">
        <w:rPr>
          <w:rFonts w:ascii="Times New Roman" w:hAnsi="Times New Roman" w:cs="Times New Roman"/>
          <w:sz w:val="24"/>
          <w:szCs w:val="24"/>
        </w:rPr>
        <w:t xml:space="preserve">in illustration-style arguments, </w:t>
      </w:r>
      <w:r w:rsidRPr="009515EF">
        <w:rPr>
          <w:rFonts w:ascii="Times New Roman" w:hAnsi="Times New Roman" w:cs="Times New Roman"/>
          <w:sz w:val="24"/>
          <w:szCs w:val="24"/>
        </w:rPr>
        <w:t xml:space="preserve">the nature of </w:t>
      </w:r>
      <w:r w:rsidR="00265B37" w:rsidRPr="009515EF">
        <w:rPr>
          <w:rFonts w:ascii="Times New Roman" w:hAnsi="Times New Roman" w:cs="Times New Roman"/>
          <w:sz w:val="24"/>
          <w:szCs w:val="24"/>
        </w:rPr>
        <w:t>scientific</w:t>
      </w:r>
      <w:r w:rsidRPr="009515EF">
        <w:rPr>
          <w:rFonts w:ascii="Times New Roman" w:hAnsi="Times New Roman" w:cs="Times New Roman"/>
          <w:sz w:val="24"/>
          <w:szCs w:val="24"/>
        </w:rPr>
        <w:t xml:space="preserve"> kinds shows up as a sort of afterthought</w:t>
      </w:r>
      <w:r w:rsidR="000E1A53" w:rsidRPr="009515EF">
        <w:rPr>
          <w:rFonts w:ascii="Times New Roman" w:hAnsi="Times New Roman" w:cs="Times New Roman"/>
          <w:sz w:val="24"/>
          <w:szCs w:val="24"/>
        </w:rPr>
        <w:t xml:space="preserve"> — the nature of the kind might not have very much to tell us once we understand the explanation and the resources it relies on </w:t>
      </w:r>
      <w:r w:rsidR="000E1A53" w:rsidRPr="009515EF">
        <w:rPr>
          <w:rFonts w:ascii="Times New Roman" w:hAnsi="Times New Roman" w:cs="Times New Roman"/>
          <w:sz w:val="24"/>
          <w:szCs w:val="24"/>
        </w:rPr>
        <w:fldChar w:fldCharType="begin" w:fldLock="1"/>
      </w:r>
      <w:r w:rsidR="004B0D9F" w:rsidRPr="009515EF">
        <w:rPr>
          <w:rFonts w:ascii="Times New Roman" w:hAnsi="Times New Roman" w:cs="Times New Roman"/>
          <w:sz w:val="24"/>
          <w:szCs w:val="24"/>
        </w:rPr>
        <w:instrText>ADDIN CSL_CITATION {"citationItems":[{"id":"ITEM-1","itemData":{"author":[{"dropping-particle":"","family":"Richmond","given":"Andrew","non-dropping-particle":"","parse-names":false,"suffix":""}],"container-title":"ArXiv","id":"ITEM-1","issued":{"date-parts":[["2022"]]},"title":"How Computation Explains","type":"article-journal"},"label":"chapter","prefix":"cf.","uris":["http://www.mendeley.com/documents/?uuid=cfbefed2-0726-40e7-9566-a01996385736"]},{"id":"ITEM-2","itemData":{"author":[{"dropping-particle":"","family":"Richmond","given":"Andrew","non-dropping-particle":"","parse-names":false,"suffix":""}],"container-title":"Arxiv","id":"ITEM-2","issued":{"date-parts":[["2023"]]},"title":"What is a Theory of Neural Representation For?","type":"article-journal"},"uris":["http://www.mendeley.com/documents/?uuid=d20f715d-1de3-4889-95dd-d8dba7955b97"]}],"mendeley":{"formattedCitation":"(cf. Richmond, 2022, 2023)","plainTextFormattedCitation":"(cf. Richmond, 2022, 2023)","previouslyFormattedCitation":"(cf. Richmond, 2022, 2023)"},"properties":{"noteIndex":0},"schema":"https://github.com/citation-style-language/schema/raw/master/csl-citation.json"}</w:instrText>
      </w:r>
      <w:r w:rsidR="000E1A53" w:rsidRPr="009515EF">
        <w:rPr>
          <w:rFonts w:ascii="Times New Roman" w:hAnsi="Times New Roman" w:cs="Times New Roman"/>
          <w:sz w:val="24"/>
          <w:szCs w:val="24"/>
        </w:rPr>
        <w:fldChar w:fldCharType="separate"/>
      </w:r>
      <w:r w:rsidR="004B0D9F" w:rsidRPr="009515EF">
        <w:rPr>
          <w:rFonts w:ascii="Times New Roman" w:hAnsi="Times New Roman" w:cs="Times New Roman"/>
          <w:noProof/>
          <w:sz w:val="24"/>
          <w:szCs w:val="24"/>
        </w:rPr>
        <w:t>(cf. Richmond, 2022, 2023)</w:t>
      </w:r>
      <w:r w:rsidR="000E1A53" w:rsidRPr="009515EF">
        <w:rPr>
          <w:rFonts w:ascii="Times New Roman" w:hAnsi="Times New Roman" w:cs="Times New Roman"/>
          <w:sz w:val="24"/>
          <w:szCs w:val="24"/>
        </w:rPr>
        <w:fldChar w:fldCharType="end"/>
      </w:r>
      <w:r w:rsidRPr="009515EF">
        <w:rPr>
          <w:rFonts w:ascii="Times New Roman" w:hAnsi="Times New Roman" w:cs="Times New Roman"/>
          <w:sz w:val="24"/>
          <w:szCs w:val="24"/>
        </w:rPr>
        <w:t xml:space="preserve">. </w:t>
      </w:r>
      <w:r w:rsidR="004602EF" w:rsidRPr="009515EF">
        <w:rPr>
          <w:rFonts w:ascii="Times New Roman" w:hAnsi="Times New Roman" w:cs="Times New Roman"/>
          <w:sz w:val="24"/>
          <w:szCs w:val="24"/>
        </w:rPr>
        <w:t>This i</w:t>
      </w:r>
      <w:r w:rsidRPr="009515EF">
        <w:rPr>
          <w:rFonts w:ascii="Times New Roman" w:hAnsi="Times New Roman" w:cs="Times New Roman"/>
          <w:sz w:val="24"/>
          <w:szCs w:val="24"/>
        </w:rPr>
        <w:t xml:space="preserve">s in sharp </w:t>
      </w:r>
      <w:r w:rsidR="004602EF" w:rsidRPr="009515EF">
        <w:rPr>
          <w:rFonts w:ascii="Times New Roman" w:hAnsi="Times New Roman" w:cs="Times New Roman"/>
          <w:sz w:val="24"/>
          <w:szCs w:val="24"/>
        </w:rPr>
        <w:t xml:space="preserve">contrast with the way philosophers tend to </w:t>
      </w:r>
      <w:r w:rsidR="008F2370" w:rsidRPr="009515EF">
        <w:rPr>
          <w:rFonts w:ascii="Times New Roman" w:hAnsi="Times New Roman" w:cs="Times New Roman"/>
          <w:sz w:val="24"/>
          <w:szCs w:val="24"/>
        </w:rPr>
        <w:t xml:space="preserve">investigate </w:t>
      </w:r>
      <w:r w:rsidR="004B0D9F" w:rsidRPr="009515EF">
        <w:rPr>
          <w:rFonts w:ascii="Times New Roman" w:hAnsi="Times New Roman" w:cs="Times New Roman"/>
          <w:sz w:val="24"/>
          <w:szCs w:val="24"/>
        </w:rPr>
        <w:t xml:space="preserve">the </w:t>
      </w:r>
      <w:r w:rsidR="008F2370" w:rsidRPr="009515EF">
        <w:rPr>
          <w:rFonts w:ascii="Times New Roman" w:hAnsi="Times New Roman" w:cs="Times New Roman"/>
          <w:sz w:val="24"/>
          <w:szCs w:val="24"/>
        </w:rPr>
        <w:t>science</w:t>
      </w:r>
      <w:r w:rsidR="004B0D9F" w:rsidRPr="009515EF">
        <w:rPr>
          <w:rFonts w:ascii="Times New Roman" w:hAnsi="Times New Roman" w:cs="Times New Roman"/>
          <w:sz w:val="24"/>
          <w:szCs w:val="24"/>
        </w:rPr>
        <w:t>s</w:t>
      </w:r>
      <w:r w:rsidR="008F2370" w:rsidRPr="009515EF">
        <w:rPr>
          <w:rFonts w:ascii="Times New Roman" w:hAnsi="Times New Roman" w:cs="Times New Roman"/>
          <w:sz w:val="24"/>
          <w:szCs w:val="24"/>
        </w:rPr>
        <w:t xml:space="preserve">, which is to understand their explanatory strategies </w:t>
      </w:r>
      <w:r w:rsidR="00993285" w:rsidRPr="009515EF">
        <w:rPr>
          <w:rFonts w:ascii="Times New Roman" w:hAnsi="Times New Roman" w:cs="Times New Roman"/>
          <w:sz w:val="24"/>
          <w:szCs w:val="24"/>
        </w:rPr>
        <w:t xml:space="preserve">by </w:t>
      </w:r>
      <w:r w:rsidR="00993285" w:rsidRPr="009515EF">
        <w:rPr>
          <w:rFonts w:ascii="Times New Roman" w:hAnsi="Times New Roman" w:cs="Times New Roman"/>
          <w:i/>
          <w:iCs/>
          <w:sz w:val="24"/>
          <w:szCs w:val="24"/>
        </w:rPr>
        <w:t>directly</w:t>
      </w:r>
      <w:r w:rsidR="008F2370" w:rsidRPr="009515EF">
        <w:rPr>
          <w:rFonts w:ascii="Times New Roman" w:hAnsi="Times New Roman" w:cs="Times New Roman"/>
          <w:i/>
          <w:iCs/>
          <w:sz w:val="24"/>
          <w:szCs w:val="24"/>
        </w:rPr>
        <w:t xml:space="preserve"> </w:t>
      </w:r>
      <w:r w:rsidR="008F2370" w:rsidRPr="009515EF">
        <w:rPr>
          <w:rFonts w:ascii="Times New Roman" w:hAnsi="Times New Roman" w:cs="Times New Roman"/>
          <w:sz w:val="24"/>
          <w:szCs w:val="24"/>
        </w:rPr>
        <w:t xml:space="preserve">characterizing their kinds, </w:t>
      </w:r>
      <w:r w:rsidR="00993285" w:rsidRPr="009515EF">
        <w:rPr>
          <w:rFonts w:ascii="Times New Roman" w:hAnsi="Times New Roman" w:cs="Times New Roman"/>
          <w:sz w:val="24"/>
          <w:szCs w:val="24"/>
        </w:rPr>
        <w:t xml:space="preserve">without first drawing out the structure and logic of the explanations those kinds figure into. This is currently the dominant approach </w:t>
      </w:r>
      <w:r w:rsidR="008F2370" w:rsidRPr="009515EF">
        <w:rPr>
          <w:rFonts w:ascii="Times New Roman" w:hAnsi="Times New Roman" w:cs="Times New Roman"/>
          <w:sz w:val="24"/>
          <w:szCs w:val="24"/>
        </w:rPr>
        <w:t xml:space="preserve">whether the kind in question is </w:t>
      </w:r>
      <w:r w:rsidR="008F2370" w:rsidRPr="009515EF">
        <w:rPr>
          <w:rFonts w:ascii="Times New Roman" w:hAnsi="Times New Roman" w:cs="Times New Roman"/>
          <w:i/>
          <w:iCs/>
          <w:sz w:val="24"/>
          <w:szCs w:val="24"/>
        </w:rPr>
        <w:t>function</w:t>
      </w:r>
      <w:r w:rsidR="008F2370" w:rsidRPr="009515EF">
        <w:rPr>
          <w:rFonts w:ascii="Times New Roman" w:hAnsi="Times New Roman" w:cs="Times New Roman"/>
          <w:sz w:val="24"/>
          <w:szCs w:val="24"/>
        </w:rPr>
        <w:t xml:space="preserve"> </w:t>
      </w:r>
      <w:r w:rsidR="000728F7" w:rsidRPr="009515EF">
        <w:rPr>
          <w:rFonts w:ascii="Times New Roman" w:hAnsi="Times New Roman" w:cs="Times New Roman"/>
          <w:sz w:val="24"/>
          <w:szCs w:val="24"/>
        </w:rPr>
        <w:fldChar w:fldCharType="begin" w:fldLock="1"/>
      </w:r>
      <w:r w:rsidR="000728F7" w:rsidRPr="009515EF">
        <w:rPr>
          <w:rFonts w:ascii="Times New Roman" w:hAnsi="Times New Roman" w:cs="Times New Roman"/>
          <w:sz w:val="24"/>
          <w:szCs w:val="24"/>
        </w:rPr>
        <w:instrText>ADDIN CSL_CITATION {"citationItems":[{"id":"ITEM-1","itemData":{"author":[{"dropping-particle":"","family":"Garson","given":"Justin","non-dropping-particle":"","parse-names":false,"suffix":""}],"id":"ITEM-1","issued":{"date-parts":[["2019"]]},"publisher":"Cambridge University Press","title":"What Biological Functions are and Why They Matter","type":"book"},"uris":["http://www.mendeley.com/documents/?uuid=e609a4cd-527b-4ddf-b7b1-2add6c37e532"]}],"mendeley":{"formattedCitation":"(Garson, 2019)","plainTextFormattedCitation":"(Garson, 2019)","previouslyFormattedCitation":"(Garson, 2019)"},"properties":{"noteIndex":0},"schema":"https://github.com/citation-style-language/schema/raw/master/csl-citation.json"}</w:instrText>
      </w:r>
      <w:r w:rsidR="000728F7" w:rsidRPr="009515EF">
        <w:rPr>
          <w:rFonts w:ascii="Times New Roman" w:hAnsi="Times New Roman" w:cs="Times New Roman"/>
          <w:sz w:val="24"/>
          <w:szCs w:val="24"/>
        </w:rPr>
        <w:fldChar w:fldCharType="separate"/>
      </w:r>
      <w:r w:rsidR="000728F7" w:rsidRPr="009515EF">
        <w:rPr>
          <w:rFonts w:ascii="Times New Roman" w:hAnsi="Times New Roman" w:cs="Times New Roman"/>
          <w:noProof/>
          <w:sz w:val="24"/>
          <w:szCs w:val="24"/>
        </w:rPr>
        <w:t>(Garson, 2019)</w:t>
      </w:r>
      <w:r w:rsidR="000728F7" w:rsidRPr="009515EF">
        <w:rPr>
          <w:rFonts w:ascii="Times New Roman" w:hAnsi="Times New Roman" w:cs="Times New Roman"/>
          <w:sz w:val="24"/>
          <w:szCs w:val="24"/>
        </w:rPr>
        <w:fldChar w:fldCharType="end"/>
      </w:r>
      <w:r w:rsidR="008F2370" w:rsidRPr="009515EF">
        <w:rPr>
          <w:rFonts w:ascii="Times New Roman" w:hAnsi="Times New Roman" w:cs="Times New Roman"/>
          <w:sz w:val="24"/>
          <w:szCs w:val="24"/>
        </w:rPr>
        <w:t xml:space="preserve">, </w:t>
      </w:r>
      <w:r w:rsidR="008F2370" w:rsidRPr="009515EF">
        <w:rPr>
          <w:rFonts w:ascii="Times New Roman" w:hAnsi="Times New Roman" w:cs="Times New Roman"/>
          <w:i/>
          <w:iCs/>
          <w:sz w:val="24"/>
          <w:szCs w:val="24"/>
        </w:rPr>
        <w:t>gene</w:t>
      </w:r>
      <w:r w:rsidR="000728F7" w:rsidRPr="009515EF">
        <w:rPr>
          <w:rFonts w:ascii="Times New Roman" w:hAnsi="Times New Roman" w:cs="Times New Roman"/>
          <w:sz w:val="24"/>
          <w:szCs w:val="24"/>
        </w:rPr>
        <w:t xml:space="preserve"> </w:t>
      </w:r>
      <w:r w:rsidR="000728F7" w:rsidRPr="009515EF">
        <w:rPr>
          <w:rFonts w:ascii="Times New Roman" w:hAnsi="Times New Roman" w:cs="Times New Roman"/>
          <w:sz w:val="24"/>
          <w:szCs w:val="24"/>
        </w:rPr>
        <w:fldChar w:fldCharType="begin" w:fldLock="1"/>
      </w:r>
      <w:r w:rsidR="000728F7" w:rsidRPr="009515EF">
        <w:rPr>
          <w:rFonts w:ascii="Times New Roman" w:hAnsi="Times New Roman" w:cs="Times New Roman"/>
          <w:sz w:val="24"/>
          <w:szCs w:val="24"/>
        </w:rPr>
        <w:instrText>ADDIN CSL_CITATION {"citationItems":[{"id":"ITEM-1","itemData":{"author":[{"dropping-particle":"","family":"Griffiths","given":"Paul E.","non-dropping-particle":"","parse-names":false,"suffix":""},{"dropping-particle":"","family":"Stotz","given":"Karola","non-dropping-particle":"","parse-names":false,"suffix":""}],"container-title":"Philosophy Compass","id":"ITEM-1","issue":"3","issued":{"date-parts":[["2008"]]},"page":"507–521","title":"Experimental philosophy of science","type":"article-journal","volume":"3"},"uris":["http://www.mendeley.com/documents/?uuid=ebdd681c-dba8-4de1-a4ab-d985d5eda97f"]}],"mendeley":{"formattedCitation":"(Griffiths &amp; Stotz, 2008)","plainTextFormattedCitation":"(Griffiths &amp; Stotz, 2008)","previouslyFormattedCitation":"(Griffiths &amp; Stotz, 2008)"},"properties":{"noteIndex":0},"schema":"https://github.com/citation-style-language/schema/raw/master/csl-citation.json"}</w:instrText>
      </w:r>
      <w:r w:rsidR="000728F7" w:rsidRPr="009515EF">
        <w:rPr>
          <w:rFonts w:ascii="Times New Roman" w:hAnsi="Times New Roman" w:cs="Times New Roman"/>
          <w:sz w:val="24"/>
          <w:szCs w:val="24"/>
        </w:rPr>
        <w:fldChar w:fldCharType="separate"/>
      </w:r>
      <w:r w:rsidR="000728F7" w:rsidRPr="009515EF">
        <w:rPr>
          <w:rFonts w:ascii="Times New Roman" w:hAnsi="Times New Roman" w:cs="Times New Roman"/>
          <w:noProof/>
          <w:sz w:val="24"/>
          <w:szCs w:val="24"/>
        </w:rPr>
        <w:t>(Griffiths &amp; Stotz, 2008)</w:t>
      </w:r>
      <w:r w:rsidR="000728F7" w:rsidRPr="009515EF">
        <w:rPr>
          <w:rFonts w:ascii="Times New Roman" w:hAnsi="Times New Roman" w:cs="Times New Roman"/>
          <w:sz w:val="24"/>
          <w:szCs w:val="24"/>
        </w:rPr>
        <w:fldChar w:fldCharType="end"/>
      </w:r>
      <w:r w:rsidR="008F2370" w:rsidRPr="009515EF">
        <w:rPr>
          <w:rFonts w:ascii="Times New Roman" w:hAnsi="Times New Roman" w:cs="Times New Roman"/>
          <w:sz w:val="24"/>
          <w:szCs w:val="24"/>
        </w:rPr>
        <w:t xml:space="preserve">, </w:t>
      </w:r>
      <w:r w:rsidR="008F2370" w:rsidRPr="009515EF">
        <w:rPr>
          <w:rFonts w:ascii="Times New Roman" w:hAnsi="Times New Roman" w:cs="Times New Roman"/>
          <w:i/>
          <w:iCs/>
          <w:sz w:val="24"/>
          <w:szCs w:val="24"/>
        </w:rPr>
        <w:t>representation</w:t>
      </w:r>
      <w:r w:rsidR="000728F7" w:rsidRPr="009515EF">
        <w:rPr>
          <w:rFonts w:ascii="Times New Roman" w:hAnsi="Times New Roman" w:cs="Times New Roman"/>
          <w:sz w:val="24"/>
          <w:szCs w:val="24"/>
        </w:rPr>
        <w:t xml:space="preserve"> </w:t>
      </w:r>
      <w:r w:rsidR="000728F7" w:rsidRPr="009515EF">
        <w:rPr>
          <w:rFonts w:ascii="Times New Roman" w:hAnsi="Times New Roman" w:cs="Times New Roman"/>
          <w:sz w:val="24"/>
          <w:szCs w:val="24"/>
        </w:rPr>
        <w:fldChar w:fldCharType="begin" w:fldLock="1"/>
      </w:r>
      <w:r w:rsidR="00A34239"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Science","type":"book"},"uris":["http://www.mendeley.com/documents/?uuid=10323fab-3094-4141-987d-d7ba4da59a91"]}],"mendeley":{"formattedCitation":"(Shea, 2018)","plainTextFormattedCitation":"(Shea, 2018)","previouslyFormattedCitation":"(Shea, 2018)"},"properties":{"noteIndex":0},"schema":"https://github.com/citation-style-language/schema/raw/master/csl-citation.json"}</w:instrText>
      </w:r>
      <w:r w:rsidR="000728F7" w:rsidRPr="009515EF">
        <w:rPr>
          <w:rFonts w:ascii="Times New Roman" w:hAnsi="Times New Roman" w:cs="Times New Roman"/>
          <w:sz w:val="24"/>
          <w:szCs w:val="24"/>
        </w:rPr>
        <w:fldChar w:fldCharType="separate"/>
      </w:r>
      <w:r w:rsidR="000728F7" w:rsidRPr="009515EF">
        <w:rPr>
          <w:rFonts w:ascii="Times New Roman" w:hAnsi="Times New Roman" w:cs="Times New Roman"/>
          <w:noProof/>
          <w:sz w:val="24"/>
          <w:szCs w:val="24"/>
        </w:rPr>
        <w:t>(Shea, 2018)</w:t>
      </w:r>
      <w:r w:rsidR="000728F7" w:rsidRPr="009515EF">
        <w:rPr>
          <w:rFonts w:ascii="Times New Roman" w:hAnsi="Times New Roman" w:cs="Times New Roman"/>
          <w:sz w:val="24"/>
          <w:szCs w:val="24"/>
        </w:rPr>
        <w:fldChar w:fldCharType="end"/>
      </w:r>
      <w:r w:rsidR="008F2370" w:rsidRPr="009515EF">
        <w:rPr>
          <w:rFonts w:ascii="Times New Roman" w:hAnsi="Times New Roman" w:cs="Times New Roman"/>
          <w:sz w:val="24"/>
          <w:szCs w:val="24"/>
        </w:rPr>
        <w:t xml:space="preserve">, </w:t>
      </w:r>
      <w:r w:rsidR="008F2370" w:rsidRPr="009515EF">
        <w:rPr>
          <w:rFonts w:ascii="Times New Roman" w:hAnsi="Times New Roman" w:cs="Times New Roman"/>
          <w:i/>
          <w:iCs/>
          <w:sz w:val="24"/>
          <w:szCs w:val="24"/>
        </w:rPr>
        <w:t>computation</w:t>
      </w:r>
      <w:r w:rsidR="00A34239" w:rsidRPr="009515EF">
        <w:rPr>
          <w:rFonts w:ascii="Times New Roman" w:hAnsi="Times New Roman" w:cs="Times New Roman"/>
          <w:sz w:val="24"/>
          <w:szCs w:val="24"/>
        </w:rPr>
        <w:t xml:space="preserve"> </w:t>
      </w:r>
      <w:r w:rsidR="00A34239" w:rsidRPr="009515EF">
        <w:rPr>
          <w:rFonts w:ascii="Times New Roman" w:hAnsi="Times New Roman" w:cs="Times New Roman"/>
          <w:sz w:val="24"/>
          <w:szCs w:val="24"/>
        </w:rPr>
        <w:fldChar w:fldCharType="begin" w:fldLock="1"/>
      </w:r>
      <w:r w:rsidR="00C77408" w:rsidRPr="009515EF">
        <w:rPr>
          <w:rFonts w:ascii="Times New Roman" w:hAnsi="Times New Roman" w:cs="Times New Roman"/>
          <w:sz w:val="24"/>
          <w:szCs w:val="24"/>
        </w:rPr>
        <w:instrText>ADDIN CSL_CITATION {"citationItems":[{"id":"ITEM-1","itemData":{"author":[{"dropping-particle":"","family":"Shagrir","given":"Oron","non-dropping-particle":"","parse-names":false,"suffix":""}],"id":"ITEM-1","issued":{"date-parts":[["2022"]]},"publisher":"Oxford University Press","publisher-place":"New York","title":"The Nature of Physical Computation","type":"book"},"uris":["http://www.mendeley.com/documents/?uuid=8cf3998b-4845-4c06-bab2-bf8f82bd4779"]}],"mendeley":{"formattedCitation":"(Shagrir, 2022)","plainTextFormattedCitation":"(Shagrir, 2022)","previouslyFormattedCitation":"(Shagrir, 2022)"},"properties":{"noteIndex":0},"schema":"https://github.com/citation-style-language/schema/raw/master/csl-citation.json"}</w:instrText>
      </w:r>
      <w:r w:rsidR="00A34239" w:rsidRPr="009515EF">
        <w:rPr>
          <w:rFonts w:ascii="Times New Roman" w:hAnsi="Times New Roman" w:cs="Times New Roman"/>
          <w:sz w:val="24"/>
          <w:szCs w:val="24"/>
        </w:rPr>
        <w:fldChar w:fldCharType="separate"/>
      </w:r>
      <w:r w:rsidR="004B0D9F" w:rsidRPr="009515EF">
        <w:rPr>
          <w:rFonts w:ascii="Times New Roman" w:hAnsi="Times New Roman" w:cs="Times New Roman"/>
          <w:noProof/>
          <w:sz w:val="24"/>
          <w:szCs w:val="24"/>
        </w:rPr>
        <w:t>(Shagrir, 2022)</w:t>
      </w:r>
      <w:r w:rsidR="00A34239" w:rsidRPr="009515EF">
        <w:rPr>
          <w:rFonts w:ascii="Times New Roman" w:hAnsi="Times New Roman" w:cs="Times New Roman"/>
          <w:sz w:val="24"/>
          <w:szCs w:val="24"/>
        </w:rPr>
        <w:fldChar w:fldCharType="end"/>
      </w:r>
      <w:r w:rsidR="008F2370" w:rsidRPr="009515EF">
        <w:rPr>
          <w:rFonts w:ascii="Times New Roman" w:hAnsi="Times New Roman" w:cs="Times New Roman"/>
          <w:sz w:val="24"/>
          <w:szCs w:val="24"/>
        </w:rPr>
        <w:t>, or something else</w:t>
      </w:r>
      <w:r w:rsidR="00A34239" w:rsidRPr="009515EF">
        <w:rPr>
          <w:rFonts w:ascii="Times New Roman" w:hAnsi="Times New Roman" w:cs="Times New Roman"/>
          <w:sz w:val="24"/>
          <w:szCs w:val="24"/>
        </w:rPr>
        <w:t>.</w:t>
      </w:r>
    </w:p>
    <w:p w14:paraId="7A6DBF9C" w14:textId="72E0E621" w:rsidR="00A662DE" w:rsidRPr="009515EF" w:rsidRDefault="00A34239" w:rsidP="00CF317F">
      <w:pPr>
        <w:ind w:firstLine="432"/>
        <w:rPr>
          <w:rFonts w:ascii="Times New Roman" w:hAnsi="Times New Roman" w:cs="Times New Roman"/>
          <w:sz w:val="24"/>
          <w:szCs w:val="24"/>
        </w:rPr>
      </w:pPr>
      <w:r w:rsidRPr="009515EF">
        <w:rPr>
          <w:rFonts w:ascii="Times New Roman" w:hAnsi="Times New Roman" w:cs="Times New Roman"/>
          <w:sz w:val="24"/>
          <w:szCs w:val="24"/>
        </w:rPr>
        <w:t xml:space="preserve">Second, </w:t>
      </w:r>
      <w:r w:rsidR="00B41C87" w:rsidRPr="009515EF">
        <w:rPr>
          <w:rFonts w:ascii="Times New Roman" w:hAnsi="Times New Roman" w:cs="Times New Roman"/>
          <w:sz w:val="24"/>
          <w:szCs w:val="24"/>
        </w:rPr>
        <w:t>there is a whole bestiary of strange and wonderful creatures that can be revisited in light of the distinction between examples and illustration. As</w:t>
      </w:r>
      <w:r w:rsidRPr="009515EF">
        <w:rPr>
          <w:rFonts w:ascii="Times New Roman" w:hAnsi="Times New Roman" w:cs="Times New Roman"/>
          <w:sz w:val="24"/>
          <w:szCs w:val="24"/>
        </w:rPr>
        <w:t xml:space="preserve"> long as they are used carefully, thought experiments have the same legitimate role to play in philosophy of science that ablation studies or environmental manipulations do in neuroscience </w:t>
      </w:r>
      <w:r w:rsidR="00265B37" w:rsidRPr="009515EF">
        <w:rPr>
          <w:rFonts w:ascii="Times New Roman" w:hAnsi="Times New Roman" w:cs="Times New Roman"/>
          <w:sz w:val="24"/>
          <w:szCs w:val="24"/>
        </w:rPr>
        <w:t xml:space="preserve">and </w:t>
      </w:r>
      <w:r w:rsidRPr="009515EF">
        <w:rPr>
          <w:rFonts w:ascii="Times New Roman" w:hAnsi="Times New Roman" w:cs="Times New Roman"/>
          <w:sz w:val="24"/>
          <w:szCs w:val="24"/>
        </w:rPr>
        <w:t>psychology</w:t>
      </w:r>
      <w:r w:rsidR="006075A9" w:rsidRPr="009515EF">
        <w:rPr>
          <w:rFonts w:ascii="Times New Roman" w:hAnsi="Times New Roman" w:cs="Times New Roman"/>
          <w:sz w:val="24"/>
          <w:szCs w:val="24"/>
        </w:rPr>
        <w:t xml:space="preserve">. </w:t>
      </w:r>
      <w:r w:rsidR="00A50A91" w:rsidRPr="009515EF">
        <w:rPr>
          <w:rFonts w:ascii="Times New Roman" w:hAnsi="Times New Roman" w:cs="Times New Roman"/>
          <w:sz w:val="24"/>
          <w:szCs w:val="24"/>
        </w:rPr>
        <w:t xml:space="preserve">This is not to say </w:t>
      </w:r>
      <w:r w:rsidR="00B41C87" w:rsidRPr="009515EF">
        <w:rPr>
          <w:rFonts w:ascii="Times New Roman" w:hAnsi="Times New Roman" w:cs="Times New Roman"/>
          <w:sz w:val="24"/>
          <w:szCs w:val="24"/>
        </w:rPr>
        <w:t>the whole bestiary is</w:t>
      </w:r>
      <w:r w:rsidR="00A50A91" w:rsidRPr="009515EF">
        <w:rPr>
          <w:rFonts w:ascii="Times New Roman" w:hAnsi="Times New Roman" w:cs="Times New Roman"/>
          <w:sz w:val="24"/>
          <w:szCs w:val="24"/>
        </w:rPr>
        <w:t xml:space="preserve"> welcome!</w:t>
      </w:r>
      <w:r w:rsidR="006075A9" w:rsidRPr="009515EF">
        <w:rPr>
          <w:rFonts w:ascii="Times New Roman" w:hAnsi="Times New Roman" w:cs="Times New Roman"/>
          <w:sz w:val="24"/>
          <w:szCs w:val="24"/>
        </w:rPr>
        <w:t xml:space="preserve"> P</w:t>
      </w:r>
      <w:r w:rsidRPr="009515EF">
        <w:rPr>
          <w:rFonts w:ascii="Times New Roman" w:hAnsi="Times New Roman" w:cs="Times New Roman"/>
          <w:sz w:val="24"/>
          <w:szCs w:val="24"/>
        </w:rPr>
        <w:t xml:space="preserve">hilosophical </w:t>
      </w:r>
      <w:r w:rsidR="006075A9" w:rsidRPr="009515EF">
        <w:rPr>
          <w:rFonts w:ascii="Times New Roman" w:hAnsi="Times New Roman" w:cs="Times New Roman"/>
          <w:sz w:val="24"/>
          <w:szCs w:val="24"/>
        </w:rPr>
        <w:t xml:space="preserve">zombies, e.g., </w:t>
      </w:r>
      <w:r w:rsidR="00A50A91" w:rsidRPr="009515EF">
        <w:rPr>
          <w:rFonts w:ascii="Times New Roman" w:hAnsi="Times New Roman" w:cs="Times New Roman"/>
          <w:sz w:val="24"/>
          <w:szCs w:val="24"/>
        </w:rPr>
        <w:t>don’t seem to have</w:t>
      </w:r>
      <w:r w:rsidR="006075A9" w:rsidRPr="009515EF">
        <w:rPr>
          <w:rFonts w:ascii="Times New Roman" w:hAnsi="Times New Roman" w:cs="Times New Roman"/>
          <w:sz w:val="24"/>
          <w:szCs w:val="24"/>
        </w:rPr>
        <w:t xml:space="preserve"> anything to </w:t>
      </w:r>
      <w:r w:rsidR="00265B37" w:rsidRPr="009515EF">
        <w:rPr>
          <w:rFonts w:ascii="Times New Roman" w:hAnsi="Times New Roman" w:cs="Times New Roman"/>
          <w:sz w:val="24"/>
          <w:szCs w:val="24"/>
        </w:rPr>
        <w:t>say about</w:t>
      </w:r>
      <w:r w:rsidR="006075A9" w:rsidRPr="009515EF">
        <w:rPr>
          <w:rFonts w:ascii="Times New Roman" w:hAnsi="Times New Roman" w:cs="Times New Roman"/>
          <w:sz w:val="24"/>
          <w:szCs w:val="24"/>
        </w:rPr>
        <w:t xml:space="preserve"> scientific explanatio</w:t>
      </w:r>
      <w:r w:rsidR="00A50A91" w:rsidRPr="009515EF">
        <w:rPr>
          <w:rFonts w:ascii="Times New Roman" w:hAnsi="Times New Roman" w:cs="Times New Roman"/>
          <w:sz w:val="24"/>
          <w:szCs w:val="24"/>
        </w:rPr>
        <w:t xml:space="preserve">n, </w:t>
      </w:r>
      <w:r w:rsidR="00814AD8" w:rsidRPr="009515EF">
        <w:rPr>
          <w:rFonts w:ascii="Times New Roman" w:hAnsi="Times New Roman" w:cs="Times New Roman"/>
          <w:sz w:val="24"/>
          <w:szCs w:val="24"/>
        </w:rPr>
        <w:t xml:space="preserve">except </w:t>
      </w:r>
      <w:r w:rsidR="00A50A91" w:rsidRPr="009515EF">
        <w:rPr>
          <w:rFonts w:ascii="Times New Roman" w:hAnsi="Times New Roman" w:cs="Times New Roman"/>
          <w:sz w:val="24"/>
          <w:szCs w:val="24"/>
        </w:rPr>
        <w:t>perhaps</w:t>
      </w:r>
      <w:r w:rsidR="00CF7ECD" w:rsidRPr="009515EF">
        <w:rPr>
          <w:rFonts w:ascii="Times New Roman" w:hAnsi="Times New Roman" w:cs="Times New Roman"/>
          <w:sz w:val="24"/>
          <w:szCs w:val="24"/>
        </w:rPr>
        <w:t xml:space="preserve"> to make the obvious point that</w:t>
      </w:r>
      <w:r w:rsidR="00685C9F" w:rsidRPr="009515EF">
        <w:rPr>
          <w:rFonts w:ascii="Times New Roman" w:hAnsi="Times New Roman" w:cs="Times New Roman"/>
          <w:sz w:val="24"/>
          <w:szCs w:val="24"/>
        </w:rPr>
        <w:t xml:space="preserve"> </w:t>
      </w:r>
      <w:r w:rsidR="00CF7ECD" w:rsidRPr="009515EF">
        <w:rPr>
          <w:rFonts w:ascii="Times New Roman" w:hAnsi="Times New Roman" w:cs="Times New Roman"/>
          <w:sz w:val="24"/>
          <w:szCs w:val="24"/>
        </w:rPr>
        <w:t xml:space="preserve">when the science of consciousness relies on self-report it is relying on a </w:t>
      </w:r>
      <w:r w:rsidR="00CF7ECD" w:rsidRPr="009515EF">
        <w:rPr>
          <w:rFonts w:ascii="Times New Roman" w:hAnsi="Times New Roman" w:cs="Times New Roman"/>
          <w:i/>
          <w:iCs/>
          <w:sz w:val="24"/>
          <w:szCs w:val="24"/>
        </w:rPr>
        <w:t>proxy</w:t>
      </w:r>
      <w:r w:rsidR="00CF7ECD" w:rsidRPr="009515EF">
        <w:rPr>
          <w:rFonts w:ascii="Times New Roman" w:hAnsi="Times New Roman" w:cs="Times New Roman"/>
          <w:sz w:val="24"/>
          <w:szCs w:val="24"/>
        </w:rPr>
        <w:t xml:space="preserve"> for consciousness (scientists would treat the zombie’s self-reports just like </w:t>
      </w:r>
      <w:r w:rsidR="00B41C87" w:rsidRPr="009515EF">
        <w:rPr>
          <w:rFonts w:ascii="Times New Roman" w:hAnsi="Times New Roman" w:cs="Times New Roman"/>
          <w:sz w:val="24"/>
          <w:szCs w:val="24"/>
        </w:rPr>
        <w:t>they</w:t>
      </w:r>
      <w:r w:rsidR="00CF7ECD" w:rsidRPr="009515EF">
        <w:rPr>
          <w:rFonts w:ascii="Times New Roman" w:hAnsi="Times New Roman" w:cs="Times New Roman"/>
          <w:sz w:val="24"/>
          <w:szCs w:val="24"/>
        </w:rPr>
        <w:t xml:space="preserve"> treat ours).</w:t>
      </w:r>
      <w:r w:rsidR="00685C9F" w:rsidRPr="009515EF">
        <w:rPr>
          <w:rFonts w:ascii="Times New Roman" w:hAnsi="Times New Roman" w:cs="Times New Roman"/>
          <w:sz w:val="24"/>
          <w:szCs w:val="24"/>
        </w:rPr>
        <w:t xml:space="preserve"> </w:t>
      </w:r>
      <w:r w:rsidR="00AA78E3" w:rsidRPr="009515EF">
        <w:rPr>
          <w:rFonts w:ascii="Times New Roman" w:hAnsi="Times New Roman" w:cs="Times New Roman"/>
          <w:sz w:val="24"/>
          <w:szCs w:val="24"/>
        </w:rPr>
        <w:t xml:space="preserve">But </w:t>
      </w:r>
      <w:r w:rsidR="00A662DE" w:rsidRPr="009515EF">
        <w:rPr>
          <w:rFonts w:ascii="Times New Roman" w:hAnsi="Times New Roman" w:cs="Times New Roman"/>
          <w:sz w:val="24"/>
          <w:szCs w:val="24"/>
        </w:rPr>
        <w:t>we should remain open to thought experiments understood in the way I’ve described</w:t>
      </w:r>
      <w:r w:rsidR="00A50A91" w:rsidRPr="009515EF">
        <w:rPr>
          <w:rFonts w:ascii="Times New Roman" w:hAnsi="Times New Roman" w:cs="Times New Roman"/>
          <w:sz w:val="24"/>
          <w:szCs w:val="24"/>
        </w:rPr>
        <w:t>. We should dismiss them if we find they have nothing to tell us about scientific explanation or practice, but we should not dismiss them out of hand</w:t>
      </w:r>
      <w:r w:rsidR="0096615C" w:rsidRPr="009515EF">
        <w:rPr>
          <w:rFonts w:ascii="Times New Roman" w:hAnsi="Times New Roman" w:cs="Times New Roman"/>
          <w:sz w:val="24"/>
          <w:szCs w:val="24"/>
        </w:rPr>
        <w:t xml:space="preserve">. </w:t>
      </w:r>
      <w:r w:rsidR="00BD4E89" w:rsidRPr="009515EF">
        <w:rPr>
          <w:rFonts w:ascii="Times New Roman" w:hAnsi="Times New Roman" w:cs="Times New Roman"/>
          <w:sz w:val="24"/>
          <w:szCs w:val="24"/>
        </w:rPr>
        <w:t xml:space="preserve">I think teleosemanticists in particular should appreciate this, since, to my knowledge at least, </w:t>
      </w:r>
      <w:r w:rsidR="0096615C" w:rsidRPr="009515EF">
        <w:rPr>
          <w:rFonts w:ascii="Times New Roman" w:hAnsi="Times New Roman" w:cs="Times New Roman"/>
          <w:sz w:val="24"/>
          <w:szCs w:val="24"/>
        </w:rPr>
        <w:t>they have not attempted to defend</w:t>
      </w:r>
      <w:r w:rsidR="00BD4E89" w:rsidRPr="009515EF">
        <w:rPr>
          <w:rFonts w:ascii="Times New Roman" w:hAnsi="Times New Roman" w:cs="Times New Roman"/>
          <w:sz w:val="24"/>
          <w:szCs w:val="24"/>
        </w:rPr>
        <w:t xml:space="preserve"> Kimus and Snorfs </w:t>
      </w:r>
      <w:r w:rsidR="00BD4E89" w:rsidRPr="009515EF">
        <w:rPr>
          <w:rFonts w:ascii="Times New Roman" w:hAnsi="Times New Roman" w:cs="Times New Roman"/>
          <w:sz w:val="24"/>
          <w:szCs w:val="24"/>
        </w:rPr>
        <w:fldChar w:fldCharType="begin" w:fldLock="1"/>
      </w:r>
      <w:r w:rsidR="007B30E4" w:rsidRPr="009515EF">
        <w:rPr>
          <w:rFonts w:ascii="Times New Roman" w:hAnsi="Times New Roman" w:cs="Times New Roman"/>
          <w:sz w:val="24"/>
          <w:szCs w:val="24"/>
        </w:rPr>
        <w:instrText>ADDIN CSL_CITATION {"citationItems":[{"id":"ITEM-1","itemData":{"author":[{"dropping-particle":"","family":"Pietroski","given":"Paul M.","non-dropping-particle":"","parse-names":false,"suffix":""}],"container-title":"Pacific Philosophical Quarterly","id":"ITEM-1","issue":"3","issued":{"date-parts":[["1992"]]},"page":"267-282","title":"Intentionality and teleological error","type":"article-journal","volume":"73"},"uris":["http://www.mendeley.com/documents/?uuid=0a8b3605-c587-4fc8-99f8-4f1811edfa74"]}],"mendeley":{"formattedCitation":"(Pietroski, 1992)","plainTextFormattedCitation":"(Pietroski, 1992)","previouslyFormattedCitation":"(Pietroski, 1992)"},"properties":{"noteIndex":0},"schema":"https://github.com/citation-style-language/schema/raw/master/csl-citation.json"}</w:instrText>
      </w:r>
      <w:r w:rsidR="00BD4E89" w:rsidRPr="009515EF">
        <w:rPr>
          <w:rFonts w:ascii="Times New Roman" w:hAnsi="Times New Roman" w:cs="Times New Roman"/>
          <w:sz w:val="24"/>
          <w:szCs w:val="24"/>
        </w:rPr>
        <w:fldChar w:fldCharType="separate"/>
      </w:r>
      <w:r w:rsidR="00BD4E89" w:rsidRPr="009515EF">
        <w:rPr>
          <w:rFonts w:ascii="Times New Roman" w:hAnsi="Times New Roman" w:cs="Times New Roman"/>
          <w:noProof/>
          <w:sz w:val="24"/>
          <w:szCs w:val="24"/>
        </w:rPr>
        <w:t>(Pietroski, 1992)</w:t>
      </w:r>
      <w:r w:rsidR="00BD4E89" w:rsidRPr="009515EF">
        <w:rPr>
          <w:rFonts w:ascii="Times New Roman" w:hAnsi="Times New Roman" w:cs="Times New Roman"/>
          <w:sz w:val="24"/>
          <w:szCs w:val="24"/>
        </w:rPr>
        <w:fldChar w:fldCharType="end"/>
      </w:r>
      <w:r w:rsidR="00BD4E89" w:rsidRPr="009515EF">
        <w:rPr>
          <w:rFonts w:ascii="Times New Roman" w:hAnsi="Times New Roman" w:cs="Times New Roman"/>
          <w:sz w:val="24"/>
          <w:szCs w:val="24"/>
        </w:rPr>
        <w:t xml:space="preserve"> </w:t>
      </w:r>
      <w:r w:rsidR="0096615C" w:rsidRPr="009515EF">
        <w:rPr>
          <w:rFonts w:ascii="Times New Roman" w:hAnsi="Times New Roman" w:cs="Times New Roman"/>
          <w:sz w:val="24"/>
          <w:szCs w:val="24"/>
        </w:rPr>
        <w:t>from</w:t>
      </w:r>
      <w:r w:rsidR="00BD4E89" w:rsidRPr="009515EF">
        <w:rPr>
          <w:rFonts w:ascii="Times New Roman" w:hAnsi="Times New Roman" w:cs="Times New Roman"/>
          <w:sz w:val="24"/>
          <w:szCs w:val="24"/>
        </w:rPr>
        <w:t xml:space="preserve"> Millikan’s </w:t>
      </w:r>
      <w:r w:rsidR="0096615C" w:rsidRPr="009515EF">
        <w:rPr>
          <w:rFonts w:ascii="Times New Roman" w:hAnsi="Times New Roman" w:cs="Times New Roman"/>
          <w:sz w:val="24"/>
          <w:szCs w:val="24"/>
        </w:rPr>
        <w:t>criticisms of unrealistic thought experiments, or shown</w:t>
      </w:r>
      <w:r w:rsidR="003851A4" w:rsidRPr="009515EF">
        <w:rPr>
          <w:rFonts w:ascii="Times New Roman" w:hAnsi="Times New Roman" w:cs="Times New Roman"/>
          <w:sz w:val="24"/>
          <w:szCs w:val="24"/>
        </w:rPr>
        <w:t xml:space="preserve"> how </w:t>
      </w:r>
      <w:r w:rsidR="0096615C" w:rsidRPr="009515EF">
        <w:rPr>
          <w:rFonts w:ascii="Times New Roman" w:hAnsi="Times New Roman" w:cs="Times New Roman"/>
          <w:sz w:val="24"/>
          <w:szCs w:val="24"/>
        </w:rPr>
        <w:t>those creatures</w:t>
      </w:r>
      <w:r w:rsidR="003851A4" w:rsidRPr="009515EF">
        <w:rPr>
          <w:rFonts w:ascii="Times New Roman" w:hAnsi="Times New Roman" w:cs="Times New Roman"/>
          <w:sz w:val="24"/>
          <w:szCs w:val="24"/>
        </w:rPr>
        <w:t xml:space="preserve"> are informative represent</w:t>
      </w:r>
      <w:r w:rsidR="00C87D25" w:rsidRPr="009515EF">
        <w:rPr>
          <w:rFonts w:ascii="Times New Roman" w:hAnsi="Times New Roman" w:cs="Times New Roman"/>
          <w:sz w:val="24"/>
          <w:szCs w:val="24"/>
        </w:rPr>
        <w:t>ation</w:t>
      </w:r>
      <w:r w:rsidR="0096615C" w:rsidRPr="009515EF">
        <w:rPr>
          <w:rFonts w:ascii="Times New Roman" w:hAnsi="Times New Roman" w:cs="Times New Roman"/>
          <w:sz w:val="24"/>
          <w:szCs w:val="24"/>
        </w:rPr>
        <w:t>, while</w:t>
      </w:r>
      <w:r w:rsidR="003851A4" w:rsidRPr="009515EF">
        <w:rPr>
          <w:rFonts w:ascii="Times New Roman" w:hAnsi="Times New Roman" w:cs="Times New Roman"/>
          <w:sz w:val="24"/>
          <w:szCs w:val="24"/>
        </w:rPr>
        <w:t xml:space="preserve"> Swampman is not</w:t>
      </w:r>
      <w:r w:rsidR="00D83D69" w:rsidRPr="009515EF">
        <w:rPr>
          <w:rFonts w:ascii="Times New Roman" w:hAnsi="Times New Roman" w:cs="Times New Roman"/>
          <w:sz w:val="24"/>
          <w:szCs w:val="24"/>
        </w:rPr>
        <w:t>.</w:t>
      </w:r>
    </w:p>
    <w:p w14:paraId="35AF0EEE" w14:textId="3DDD3C1F" w:rsidR="006B2A60" w:rsidRPr="009515EF" w:rsidRDefault="000E60AD" w:rsidP="00342416">
      <w:pPr>
        <w:ind w:firstLine="432"/>
        <w:rPr>
          <w:rFonts w:ascii="Times New Roman" w:hAnsi="Times New Roman" w:cs="Times New Roman"/>
          <w:sz w:val="24"/>
          <w:szCs w:val="24"/>
        </w:rPr>
      </w:pPr>
      <w:r w:rsidRPr="009515EF">
        <w:rPr>
          <w:rFonts w:ascii="Times New Roman" w:hAnsi="Times New Roman" w:cs="Times New Roman"/>
          <w:sz w:val="24"/>
          <w:szCs w:val="24"/>
        </w:rPr>
        <w:t>For philosophy of cognitive science</w:t>
      </w:r>
      <w:r w:rsidR="00A662DE" w:rsidRPr="009515EF">
        <w:rPr>
          <w:rFonts w:ascii="Times New Roman" w:hAnsi="Times New Roman" w:cs="Times New Roman"/>
          <w:sz w:val="24"/>
          <w:szCs w:val="24"/>
        </w:rPr>
        <w:t xml:space="preserve"> specifically</w:t>
      </w:r>
      <w:r w:rsidR="000B3F8D" w:rsidRPr="009515EF">
        <w:rPr>
          <w:rFonts w:ascii="Times New Roman" w:hAnsi="Times New Roman" w:cs="Times New Roman"/>
          <w:sz w:val="24"/>
          <w:szCs w:val="24"/>
        </w:rPr>
        <w:t>, there are further implications</w:t>
      </w:r>
      <w:r w:rsidRPr="009515EF">
        <w:rPr>
          <w:rFonts w:ascii="Times New Roman" w:hAnsi="Times New Roman" w:cs="Times New Roman"/>
          <w:sz w:val="24"/>
          <w:szCs w:val="24"/>
        </w:rPr>
        <w:t xml:space="preserve">. First, </w:t>
      </w:r>
      <w:r w:rsidR="0096615C" w:rsidRPr="009515EF">
        <w:rPr>
          <w:rFonts w:ascii="Times New Roman" w:hAnsi="Times New Roman" w:cs="Times New Roman"/>
          <w:sz w:val="24"/>
          <w:szCs w:val="24"/>
        </w:rPr>
        <w:t xml:space="preserve">there is a whole new Swampman sighting for </w:t>
      </w:r>
      <w:r w:rsidR="00470426" w:rsidRPr="009515EF">
        <w:rPr>
          <w:rFonts w:ascii="Times New Roman" w:hAnsi="Times New Roman" w:cs="Times New Roman"/>
          <w:sz w:val="24"/>
          <w:szCs w:val="24"/>
        </w:rPr>
        <w:t>teleosemanticists</w:t>
      </w:r>
      <w:r w:rsidR="0096615C" w:rsidRPr="009515EF">
        <w:rPr>
          <w:rFonts w:ascii="Times New Roman" w:hAnsi="Times New Roman" w:cs="Times New Roman"/>
          <w:sz w:val="24"/>
          <w:szCs w:val="24"/>
        </w:rPr>
        <w:t xml:space="preserve"> to debunk — and this one, I think, is </w:t>
      </w:r>
      <w:r w:rsidR="00470426" w:rsidRPr="009515EF">
        <w:rPr>
          <w:rFonts w:ascii="Times New Roman" w:hAnsi="Times New Roman" w:cs="Times New Roman"/>
          <w:sz w:val="24"/>
          <w:szCs w:val="24"/>
        </w:rPr>
        <w:t xml:space="preserve">much </w:t>
      </w:r>
      <w:r w:rsidR="00342416" w:rsidRPr="009515EF">
        <w:rPr>
          <w:rFonts w:ascii="Times New Roman" w:hAnsi="Times New Roman" w:cs="Times New Roman"/>
          <w:sz w:val="24"/>
          <w:szCs w:val="24"/>
        </w:rPr>
        <w:t>clearer</w:t>
      </w:r>
      <w:r w:rsidR="00470426" w:rsidRPr="009515EF">
        <w:rPr>
          <w:rFonts w:ascii="Times New Roman" w:hAnsi="Times New Roman" w:cs="Times New Roman"/>
          <w:sz w:val="24"/>
          <w:szCs w:val="24"/>
        </w:rPr>
        <w:t xml:space="preserve"> about Swampman</w:t>
      </w:r>
      <w:r w:rsidR="00342416" w:rsidRPr="009515EF">
        <w:rPr>
          <w:rFonts w:ascii="Times New Roman" w:hAnsi="Times New Roman" w:cs="Times New Roman"/>
          <w:sz w:val="24"/>
          <w:szCs w:val="24"/>
        </w:rPr>
        <w:t xml:space="preserve"> and his</w:t>
      </w:r>
      <w:r w:rsidR="00470426" w:rsidRPr="009515EF">
        <w:rPr>
          <w:rFonts w:ascii="Times New Roman" w:hAnsi="Times New Roman" w:cs="Times New Roman"/>
          <w:sz w:val="24"/>
          <w:szCs w:val="24"/>
        </w:rPr>
        <w:t xml:space="preserve"> role than the blurry </w:t>
      </w:r>
      <w:r w:rsidR="00342416" w:rsidRPr="009515EF">
        <w:rPr>
          <w:rFonts w:ascii="Times New Roman" w:hAnsi="Times New Roman" w:cs="Times New Roman"/>
          <w:sz w:val="24"/>
          <w:szCs w:val="24"/>
        </w:rPr>
        <w:t xml:space="preserve">and partial </w:t>
      </w:r>
      <w:r w:rsidR="00470426" w:rsidRPr="009515EF">
        <w:rPr>
          <w:rFonts w:ascii="Times New Roman" w:hAnsi="Times New Roman" w:cs="Times New Roman"/>
          <w:sz w:val="24"/>
          <w:szCs w:val="24"/>
        </w:rPr>
        <w:t xml:space="preserve">photos that previous </w:t>
      </w:r>
      <w:r w:rsidR="00342416" w:rsidRPr="009515EF">
        <w:rPr>
          <w:rFonts w:ascii="Times New Roman" w:hAnsi="Times New Roman" w:cs="Times New Roman"/>
          <w:sz w:val="24"/>
          <w:szCs w:val="24"/>
        </w:rPr>
        <w:t>expeditions have come back with</w:t>
      </w:r>
      <w:r w:rsidR="00470426" w:rsidRPr="009515EF">
        <w:rPr>
          <w:rFonts w:ascii="Times New Roman" w:hAnsi="Times New Roman" w:cs="Times New Roman"/>
          <w:sz w:val="24"/>
          <w:szCs w:val="24"/>
        </w:rPr>
        <w:t>.</w:t>
      </w:r>
      <w:r w:rsidRPr="009515EF">
        <w:rPr>
          <w:rFonts w:ascii="Times New Roman" w:hAnsi="Times New Roman" w:cs="Times New Roman"/>
          <w:sz w:val="24"/>
          <w:szCs w:val="24"/>
        </w:rPr>
        <w:t xml:space="preserve"> </w:t>
      </w:r>
      <w:r w:rsidR="00342416" w:rsidRPr="009515EF">
        <w:rPr>
          <w:rFonts w:ascii="Times New Roman" w:hAnsi="Times New Roman" w:cs="Times New Roman"/>
          <w:sz w:val="24"/>
          <w:szCs w:val="24"/>
        </w:rPr>
        <w:t xml:space="preserve">If teleosemanticists are right, they should be able to </w:t>
      </w:r>
      <w:r w:rsidR="000B3F8D" w:rsidRPr="009515EF">
        <w:rPr>
          <w:rFonts w:ascii="Times New Roman" w:hAnsi="Times New Roman" w:cs="Times New Roman"/>
          <w:sz w:val="24"/>
          <w:szCs w:val="24"/>
        </w:rPr>
        <w:t>show</w:t>
      </w:r>
      <w:r w:rsidR="00A662DE" w:rsidRPr="009515EF">
        <w:rPr>
          <w:rFonts w:ascii="Times New Roman" w:hAnsi="Times New Roman" w:cs="Times New Roman"/>
          <w:sz w:val="24"/>
          <w:szCs w:val="24"/>
        </w:rPr>
        <w:t xml:space="preserve"> what the Swampman illustration gets wrong about cognitive scientific practice.</w:t>
      </w:r>
      <w:r w:rsidR="00EB194E" w:rsidRPr="009515EF">
        <w:rPr>
          <w:rFonts w:ascii="Times New Roman" w:hAnsi="Times New Roman" w:cs="Times New Roman"/>
          <w:sz w:val="24"/>
          <w:szCs w:val="24"/>
        </w:rPr>
        <w:t xml:space="preserve"> </w:t>
      </w:r>
      <w:r w:rsidR="00434572" w:rsidRPr="009515EF">
        <w:rPr>
          <w:rFonts w:ascii="Times New Roman" w:hAnsi="Times New Roman" w:cs="Times New Roman"/>
          <w:sz w:val="24"/>
          <w:szCs w:val="24"/>
        </w:rPr>
        <w:t>To do this, it</w:t>
      </w:r>
      <w:r w:rsidR="00EB194E" w:rsidRPr="009515EF">
        <w:rPr>
          <w:rFonts w:ascii="Times New Roman" w:hAnsi="Times New Roman" w:cs="Times New Roman"/>
          <w:sz w:val="24"/>
          <w:szCs w:val="24"/>
        </w:rPr>
        <w:t xml:space="preserve"> is not enough to build a notion of representation that </w:t>
      </w:r>
      <w:r w:rsidR="00001B67" w:rsidRPr="009515EF">
        <w:rPr>
          <w:rFonts w:ascii="Times New Roman" w:hAnsi="Times New Roman" w:cs="Times New Roman"/>
          <w:i/>
          <w:iCs/>
          <w:sz w:val="24"/>
          <w:szCs w:val="24"/>
        </w:rPr>
        <w:t>c</w:t>
      </w:r>
      <w:r w:rsidR="00EB194E" w:rsidRPr="009515EF">
        <w:rPr>
          <w:rFonts w:ascii="Times New Roman" w:hAnsi="Times New Roman" w:cs="Times New Roman"/>
          <w:i/>
          <w:iCs/>
          <w:sz w:val="24"/>
          <w:szCs w:val="24"/>
        </w:rPr>
        <w:t>ould</w:t>
      </w:r>
      <w:r w:rsidR="00EB194E" w:rsidRPr="009515EF">
        <w:rPr>
          <w:rFonts w:ascii="Times New Roman" w:hAnsi="Times New Roman" w:cs="Times New Roman"/>
          <w:sz w:val="24"/>
          <w:szCs w:val="24"/>
        </w:rPr>
        <w:t xml:space="preserve"> serve scientific practice </w:t>
      </w:r>
      <w:r w:rsidR="00EB194E" w:rsidRPr="009515EF">
        <w:rPr>
          <w:rFonts w:ascii="Times New Roman" w:hAnsi="Times New Roman" w:cs="Times New Roman"/>
          <w:sz w:val="24"/>
          <w:szCs w:val="24"/>
        </w:rPr>
        <w:fldChar w:fldCharType="begin" w:fldLock="1"/>
      </w:r>
      <w:r w:rsidR="003B731E" w:rsidRPr="009515EF">
        <w:rPr>
          <w:rFonts w:ascii="Times New Roman" w:hAnsi="Times New Roman" w:cs="Times New Roman"/>
          <w:sz w:val="24"/>
          <w:szCs w:val="24"/>
        </w:rPr>
        <w:instrText>ADDIN CSL_CITATION {"citationItems":[{"id":"ITEM-1","itemData":{"author":[{"dropping-particle":"","family":"Shea","given":"Nicholas","non-dropping-particle":"","parse-names":false,"suffix":""}],"id":"ITEM-1","issued":{"date-parts":[["2018"]]},"publisher":"Oxford University Press","title":"Representation in Cognitive Science","type":"book"},"uris":["http://www.mendeley.com/documents/?uuid=10323fab-3094-4141-987d-d7ba4da59a91"]}],"mendeley":{"formattedCitation":"(Shea, 2018)","plainTextFormattedCitation":"(Shea, 2018)","previouslyFormattedCitation":"(Shea, 2018)"},"properties":{"noteIndex":0},"schema":"https://github.com/citation-style-language/schema/raw/master/csl-citation.json"}</w:instrText>
      </w:r>
      <w:r w:rsidR="00EB194E" w:rsidRPr="009515EF">
        <w:rPr>
          <w:rFonts w:ascii="Times New Roman" w:hAnsi="Times New Roman" w:cs="Times New Roman"/>
          <w:sz w:val="24"/>
          <w:szCs w:val="24"/>
        </w:rPr>
        <w:fldChar w:fldCharType="separate"/>
      </w:r>
      <w:r w:rsidR="00EB194E" w:rsidRPr="009515EF">
        <w:rPr>
          <w:rFonts w:ascii="Times New Roman" w:hAnsi="Times New Roman" w:cs="Times New Roman"/>
          <w:noProof/>
          <w:sz w:val="24"/>
          <w:szCs w:val="24"/>
        </w:rPr>
        <w:t>(Shea, 2018)</w:t>
      </w:r>
      <w:r w:rsidR="00EB194E" w:rsidRPr="009515EF">
        <w:rPr>
          <w:rFonts w:ascii="Times New Roman" w:hAnsi="Times New Roman" w:cs="Times New Roman"/>
          <w:sz w:val="24"/>
          <w:szCs w:val="24"/>
        </w:rPr>
        <w:fldChar w:fldCharType="end"/>
      </w:r>
      <w:r w:rsidR="00EB194E" w:rsidRPr="009515EF">
        <w:rPr>
          <w:rFonts w:ascii="Times New Roman" w:hAnsi="Times New Roman" w:cs="Times New Roman"/>
          <w:sz w:val="24"/>
          <w:szCs w:val="24"/>
        </w:rPr>
        <w:t xml:space="preserve">; it also means showing that this notion </w:t>
      </w:r>
      <w:r w:rsidR="00EB194E" w:rsidRPr="009515EF">
        <w:rPr>
          <w:rFonts w:ascii="Times New Roman" w:hAnsi="Times New Roman" w:cs="Times New Roman"/>
          <w:i/>
          <w:iCs/>
          <w:sz w:val="24"/>
          <w:szCs w:val="24"/>
        </w:rPr>
        <w:t>is</w:t>
      </w:r>
      <w:r w:rsidR="00EB194E" w:rsidRPr="009515EF">
        <w:rPr>
          <w:rFonts w:ascii="Times New Roman" w:hAnsi="Times New Roman" w:cs="Times New Roman"/>
          <w:sz w:val="24"/>
          <w:szCs w:val="24"/>
        </w:rPr>
        <w:t xml:space="preserve"> </w:t>
      </w:r>
      <w:r w:rsidR="00001B67" w:rsidRPr="009515EF">
        <w:rPr>
          <w:rFonts w:ascii="Times New Roman" w:hAnsi="Times New Roman" w:cs="Times New Roman"/>
          <w:i/>
          <w:iCs/>
          <w:sz w:val="24"/>
          <w:szCs w:val="24"/>
        </w:rPr>
        <w:t>used</w:t>
      </w:r>
      <w:r w:rsidR="00EB194E" w:rsidRPr="009515EF">
        <w:rPr>
          <w:rFonts w:ascii="Times New Roman" w:hAnsi="Times New Roman" w:cs="Times New Roman"/>
          <w:sz w:val="24"/>
          <w:szCs w:val="24"/>
        </w:rPr>
        <w:t xml:space="preserve"> in scientific practice</w:t>
      </w:r>
      <w:r w:rsidR="00001B67" w:rsidRPr="009515EF">
        <w:rPr>
          <w:rFonts w:ascii="Times New Roman" w:hAnsi="Times New Roman" w:cs="Times New Roman"/>
          <w:sz w:val="24"/>
          <w:szCs w:val="24"/>
        </w:rPr>
        <w:t>,</w:t>
      </w:r>
      <w:r w:rsidR="00EB194E" w:rsidRPr="009515EF">
        <w:rPr>
          <w:rFonts w:ascii="Times New Roman" w:hAnsi="Times New Roman" w:cs="Times New Roman"/>
          <w:sz w:val="24"/>
          <w:szCs w:val="24"/>
        </w:rPr>
        <w:t xml:space="preserve"> </w:t>
      </w:r>
      <w:r w:rsidR="00001B67" w:rsidRPr="009515EF">
        <w:rPr>
          <w:rFonts w:ascii="Times New Roman" w:hAnsi="Times New Roman" w:cs="Times New Roman"/>
          <w:sz w:val="24"/>
          <w:szCs w:val="24"/>
        </w:rPr>
        <w:t xml:space="preserve">and that means confronting cases </w:t>
      </w:r>
      <w:r w:rsidR="00AD3801" w:rsidRPr="009515EF">
        <w:rPr>
          <w:rFonts w:ascii="Times New Roman" w:hAnsi="Times New Roman" w:cs="Times New Roman"/>
          <w:sz w:val="24"/>
          <w:szCs w:val="24"/>
        </w:rPr>
        <w:t xml:space="preserve">like Swampman, </w:t>
      </w:r>
      <w:r w:rsidR="00001B67" w:rsidRPr="009515EF">
        <w:rPr>
          <w:rFonts w:ascii="Times New Roman" w:hAnsi="Times New Roman" w:cs="Times New Roman"/>
          <w:sz w:val="24"/>
          <w:szCs w:val="24"/>
        </w:rPr>
        <w:t xml:space="preserve">where </w:t>
      </w:r>
      <w:r w:rsidR="00FE328B" w:rsidRPr="009515EF">
        <w:rPr>
          <w:rFonts w:ascii="Times New Roman" w:hAnsi="Times New Roman" w:cs="Times New Roman"/>
          <w:sz w:val="24"/>
          <w:szCs w:val="24"/>
        </w:rPr>
        <w:t xml:space="preserve">the relevant </w:t>
      </w:r>
      <w:r w:rsidR="00001B67" w:rsidRPr="009515EF">
        <w:rPr>
          <w:rFonts w:ascii="Times New Roman" w:hAnsi="Times New Roman" w:cs="Times New Roman"/>
          <w:sz w:val="24"/>
          <w:szCs w:val="24"/>
        </w:rPr>
        <w:t>scientific practice</w:t>
      </w:r>
      <w:r w:rsidR="00FE328B" w:rsidRPr="009515EF">
        <w:rPr>
          <w:rFonts w:ascii="Times New Roman" w:hAnsi="Times New Roman" w:cs="Times New Roman"/>
          <w:sz w:val="24"/>
          <w:szCs w:val="24"/>
        </w:rPr>
        <w:t>s</w:t>
      </w:r>
      <w:r w:rsidR="00001B67" w:rsidRPr="009515EF">
        <w:rPr>
          <w:rFonts w:ascii="Times New Roman" w:hAnsi="Times New Roman" w:cs="Times New Roman"/>
          <w:sz w:val="24"/>
          <w:szCs w:val="24"/>
        </w:rPr>
        <w:t xml:space="preserve"> seem to work just as well </w:t>
      </w:r>
      <w:r w:rsidR="00B4159B" w:rsidRPr="009515EF">
        <w:rPr>
          <w:rFonts w:ascii="Times New Roman" w:hAnsi="Times New Roman" w:cs="Times New Roman"/>
          <w:sz w:val="24"/>
          <w:szCs w:val="24"/>
        </w:rPr>
        <w:t xml:space="preserve">in the </w:t>
      </w:r>
      <w:r w:rsidR="0060423C" w:rsidRPr="009515EF">
        <w:rPr>
          <w:rFonts w:ascii="Times New Roman" w:hAnsi="Times New Roman" w:cs="Times New Roman"/>
          <w:sz w:val="24"/>
          <w:szCs w:val="24"/>
        </w:rPr>
        <w:t>absence</w:t>
      </w:r>
      <w:r w:rsidR="00B4159B" w:rsidRPr="009515EF">
        <w:rPr>
          <w:rFonts w:ascii="Times New Roman" w:hAnsi="Times New Roman" w:cs="Times New Roman"/>
          <w:sz w:val="24"/>
          <w:szCs w:val="24"/>
        </w:rPr>
        <w:t xml:space="preserve"> of everything that the teleosemanticist builds into the notion of representation</w:t>
      </w:r>
      <w:r w:rsidR="00B962CB" w:rsidRPr="009515EF">
        <w:rPr>
          <w:rFonts w:ascii="Times New Roman" w:hAnsi="Times New Roman" w:cs="Times New Roman"/>
          <w:sz w:val="24"/>
          <w:szCs w:val="24"/>
        </w:rPr>
        <w:t>.</w:t>
      </w:r>
    </w:p>
    <w:p w14:paraId="0BD1EB79" w14:textId="405BBDDD" w:rsidR="006075A9" w:rsidRPr="009515EF" w:rsidRDefault="000B3F8D" w:rsidP="003F739C">
      <w:pPr>
        <w:ind w:firstLine="432"/>
        <w:rPr>
          <w:rFonts w:ascii="Times New Roman" w:hAnsi="Times New Roman" w:cs="Times New Roman"/>
          <w:sz w:val="24"/>
          <w:szCs w:val="24"/>
        </w:rPr>
      </w:pPr>
      <w:r w:rsidRPr="009515EF">
        <w:rPr>
          <w:rFonts w:ascii="Times New Roman" w:hAnsi="Times New Roman" w:cs="Times New Roman"/>
          <w:sz w:val="24"/>
          <w:szCs w:val="24"/>
        </w:rPr>
        <w:t>Second, and finally,</w:t>
      </w:r>
      <w:r w:rsidR="000E60AD" w:rsidRPr="009515EF">
        <w:rPr>
          <w:rFonts w:ascii="Times New Roman" w:hAnsi="Times New Roman" w:cs="Times New Roman"/>
          <w:sz w:val="24"/>
          <w:szCs w:val="24"/>
        </w:rPr>
        <w:t xml:space="preserve"> </w:t>
      </w:r>
      <w:r w:rsidR="005B6423" w:rsidRPr="009515EF">
        <w:rPr>
          <w:rFonts w:ascii="Times New Roman" w:hAnsi="Times New Roman" w:cs="Times New Roman"/>
          <w:sz w:val="24"/>
          <w:szCs w:val="24"/>
        </w:rPr>
        <w:t>the Swampman argument</w:t>
      </w:r>
      <w:r w:rsidR="000E60AD" w:rsidRPr="009515EF">
        <w:rPr>
          <w:rFonts w:ascii="Times New Roman" w:hAnsi="Times New Roman" w:cs="Times New Roman"/>
          <w:sz w:val="24"/>
          <w:szCs w:val="24"/>
        </w:rPr>
        <w:t xml:space="preserve"> seems to show that plenty of things in biology make </w:t>
      </w:r>
      <w:r w:rsidR="00B4159B" w:rsidRPr="009515EF">
        <w:rPr>
          <w:rFonts w:ascii="Times New Roman" w:hAnsi="Times New Roman" w:cs="Times New Roman"/>
          <w:sz w:val="24"/>
          <w:szCs w:val="24"/>
        </w:rPr>
        <w:t>quite a</w:t>
      </w:r>
      <w:r w:rsidR="005B6423" w:rsidRPr="009515EF">
        <w:rPr>
          <w:rFonts w:ascii="Times New Roman" w:hAnsi="Times New Roman" w:cs="Times New Roman"/>
          <w:sz w:val="24"/>
          <w:szCs w:val="24"/>
        </w:rPr>
        <w:t xml:space="preserve"> bit of</w:t>
      </w:r>
      <w:r w:rsidR="000E60AD" w:rsidRPr="009515EF">
        <w:rPr>
          <w:rFonts w:ascii="Times New Roman" w:hAnsi="Times New Roman" w:cs="Times New Roman"/>
          <w:sz w:val="24"/>
          <w:szCs w:val="24"/>
        </w:rPr>
        <w:t xml:space="preserve"> sense </w:t>
      </w:r>
      <w:r w:rsidR="00FE328B" w:rsidRPr="009515EF">
        <w:rPr>
          <w:rFonts w:ascii="Times New Roman" w:hAnsi="Times New Roman" w:cs="Times New Roman"/>
          <w:i/>
          <w:iCs/>
          <w:sz w:val="24"/>
          <w:szCs w:val="24"/>
        </w:rPr>
        <w:t>without</w:t>
      </w:r>
      <w:r w:rsidR="006A01E8" w:rsidRPr="009515EF">
        <w:rPr>
          <w:rFonts w:ascii="Times New Roman" w:hAnsi="Times New Roman" w:cs="Times New Roman"/>
          <w:i/>
          <w:iCs/>
          <w:sz w:val="24"/>
          <w:szCs w:val="24"/>
        </w:rPr>
        <w:t xml:space="preserve"> </w:t>
      </w:r>
      <w:r w:rsidR="00FE328B" w:rsidRPr="009515EF">
        <w:rPr>
          <w:rFonts w:ascii="Times New Roman" w:hAnsi="Times New Roman" w:cs="Times New Roman"/>
          <w:sz w:val="24"/>
          <w:szCs w:val="24"/>
        </w:rPr>
        <w:t>the</w:t>
      </w:r>
      <w:r w:rsidR="000E60AD" w:rsidRPr="009515EF">
        <w:rPr>
          <w:rFonts w:ascii="Times New Roman" w:hAnsi="Times New Roman" w:cs="Times New Roman"/>
          <w:sz w:val="24"/>
          <w:szCs w:val="24"/>
        </w:rPr>
        <w:t xml:space="preserve"> light of evolution</w:t>
      </w:r>
      <w:r w:rsidR="006A01E8" w:rsidRPr="009515EF">
        <w:rPr>
          <w:rFonts w:ascii="Times New Roman" w:hAnsi="Times New Roman" w:cs="Times New Roman"/>
          <w:sz w:val="24"/>
          <w:szCs w:val="24"/>
        </w:rPr>
        <w:t xml:space="preserve"> </w:t>
      </w:r>
      <w:r w:rsidR="006A01E8" w:rsidRPr="009515EF">
        <w:rPr>
          <w:rFonts w:ascii="Times New Roman" w:hAnsi="Times New Roman" w:cs="Times New Roman"/>
          <w:sz w:val="24"/>
          <w:szCs w:val="24"/>
        </w:rPr>
        <w:fldChar w:fldCharType="begin" w:fldLock="1"/>
      </w:r>
      <w:r w:rsidR="00753B46" w:rsidRPr="009515EF">
        <w:rPr>
          <w:rFonts w:ascii="Times New Roman" w:hAnsi="Times New Roman" w:cs="Times New Roman"/>
          <w:sz w:val="24"/>
          <w:szCs w:val="24"/>
        </w:rPr>
        <w:instrText>ADDIN CSL_CITATION {"citationItems":[{"id":"ITEM-1","itemData":{"author":[{"dropping-particle":"","family":"Dobzhansky","given":"Theodosius","non-dropping-particle":"","parse-names":false,"suffix":""}],"container-title":"The American Biology Teacher","id":"ITEM-1","issue":"3","issued":{"date-parts":[["1973","12"]]},"page":"125-129","title":"Nothing in Biology Makes Sense except in the Light of Evolution","type":"article-journal","volume":"35"},"prefix":"to mangle the famous quote from","uris":["http://www.mendeley.com/documents/?uuid=36709419-b4ce-47f1-8311-054e9e73d4a1"]}],"mendeley":{"formattedCitation":"(to mangle the famous quote from Dobzhansky, 1973)","plainTextFormattedCitation":"(to mangle the famous quote from Dobzhansky, 1973)","previouslyFormattedCitation":"(to mangle the famous quote from Dobzhansky, 1973)"},"properties":{"noteIndex":0},"schema":"https://github.com/citation-style-language/schema/raw/master/csl-citation.json"}</w:instrText>
      </w:r>
      <w:r w:rsidR="006A01E8" w:rsidRPr="009515EF">
        <w:rPr>
          <w:rFonts w:ascii="Times New Roman" w:hAnsi="Times New Roman" w:cs="Times New Roman"/>
          <w:sz w:val="24"/>
          <w:szCs w:val="24"/>
        </w:rPr>
        <w:fldChar w:fldCharType="separate"/>
      </w:r>
      <w:r w:rsidR="00CD5B0D" w:rsidRPr="009515EF">
        <w:rPr>
          <w:rFonts w:ascii="Times New Roman" w:hAnsi="Times New Roman" w:cs="Times New Roman"/>
          <w:noProof/>
          <w:sz w:val="24"/>
          <w:szCs w:val="24"/>
        </w:rPr>
        <w:t>(to mangle the famous quote from Dobzhansky, 1973)</w:t>
      </w:r>
      <w:r w:rsidR="006A01E8" w:rsidRPr="009515EF">
        <w:rPr>
          <w:rFonts w:ascii="Times New Roman" w:hAnsi="Times New Roman" w:cs="Times New Roman"/>
          <w:sz w:val="24"/>
          <w:szCs w:val="24"/>
        </w:rPr>
        <w:fldChar w:fldCharType="end"/>
      </w:r>
      <w:r w:rsidR="000E60AD" w:rsidRPr="009515EF">
        <w:rPr>
          <w:rFonts w:ascii="Times New Roman" w:hAnsi="Times New Roman" w:cs="Times New Roman"/>
          <w:sz w:val="24"/>
          <w:szCs w:val="24"/>
        </w:rPr>
        <w:t xml:space="preserve">. </w:t>
      </w:r>
      <w:r w:rsidR="003F739C" w:rsidRPr="009515EF">
        <w:rPr>
          <w:rFonts w:ascii="Times New Roman" w:hAnsi="Times New Roman" w:cs="Times New Roman"/>
          <w:sz w:val="24"/>
          <w:szCs w:val="24"/>
        </w:rPr>
        <w:t xml:space="preserve">Arguments for teleosemantics are </w:t>
      </w:r>
      <w:r w:rsidR="002367E2" w:rsidRPr="009515EF">
        <w:rPr>
          <w:rFonts w:ascii="Times New Roman" w:hAnsi="Times New Roman" w:cs="Times New Roman"/>
          <w:sz w:val="24"/>
          <w:szCs w:val="24"/>
        </w:rPr>
        <w:t xml:space="preserve">often prefaced with remarks about how essential it is to take evolution seriously </w:t>
      </w:r>
      <w:r w:rsidR="003F739C" w:rsidRPr="009515EF">
        <w:rPr>
          <w:rFonts w:ascii="Times New Roman" w:hAnsi="Times New Roman" w:cs="Times New Roman"/>
          <w:sz w:val="24"/>
          <w:szCs w:val="24"/>
        </w:rPr>
        <w:fldChar w:fldCharType="begin" w:fldLock="1"/>
      </w:r>
      <w:r w:rsidR="000E1A53" w:rsidRPr="009515EF">
        <w:rPr>
          <w:rFonts w:ascii="Times New Roman" w:hAnsi="Times New Roman" w:cs="Times New Roman"/>
          <w:sz w:val="24"/>
          <w:szCs w:val="24"/>
        </w:rPr>
        <w:instrText>ADDIN CSL_CITATION {"citationItems":[{"id":"ITEM-1","itemData":{"DOI":"10.1007/s10539-019-9689-8","ISBN":"0123456789","ISSN":"15728404","abstract":"Mainstream teleosemantics is the view that mental representation should be understood in terms of biological functions, which, in turn, should be understood in terms of selection processes. One of the traditional criticisms of teleosemantics is the problem of novel contents: how can teleosemantics explain our ability to represent properties that are evolutionarily novel? In response, some have argued that by generalizing the notion of a selection process to include phenomena such as operant conditioning, and the neural selection that underlies it, we can resolve this problem. Here, we do four things: we develop this suggestion in a rigorous way through a simple example, we draw on recent neurobiological research to support its empirical plausibility, we defend the move from a host of objections in the literature, and we sketch how the picture can be extended to help us think about more complex “conceptual” representations and not just perceptual ones.","author":[{"dropping-particle":"","family":"Garson","given":"Justin","non-dropping-particle":"","parse-names":false,"suffix":""},{"dropping-particle":"","family":"Papineau","given":"David","non-dropping-particle":"","parse-names":false,"suffix":""}],"container-title":"Biology and Philosophy","id":"ITEM-1","issue":"3","issued":{"date-parts":[["2019"]]},"page":"1-20","title":"Teleosemantics, selection and novel contents","type":"article-journal","volume":"34"},"label":"chapter","locator":"12","prefix":"e.g.,","uris":["http://www.mendeley.com/documents/?uuid=c89fc1e4-24b0-4e5c-b870-5f8ac5e12b7b"]}],"mendeley":{"formattedCitation":"(e.g., Garson &amp; Papineau, 2019, Chapter 12)","plainTextFormattedCitation":"(e.g., Garson &amp; Papineau, 2019, Chapter 12)","previouslyFormattedCitation":"(e.g., Garson &amp; Papineau, 2019, Chapter 12)"},"properties":{"noteIndex":0},"schema":"https://github.com/citation-style-language/schema/raw/master/csl-citation.json"}</w:instrText>
      </w:r>
      <w:r w:rsidR="003F739C" w:rsidRPr="009515EF">
        <w:rPr>
          <w:rFonts w:ascii="Times New Roman" w:hAnsi="Times New Roman" w:cs="Times New Roman"/>
          <w:sz w:val="24"/>
          <w:szCs w:val="24"/>
        </w:rPr>
        <w:fldChar w:fldCharType="separate"/>
      </w:r>
      <w:r w:rsidR="003F739C" w:rsidRPr="009515EF">
        <w:rPr>
          <w:rFonts w:ascii="Times New Roman" w:hAnsi="Times New Roman" w:cs="Times New Roman"/>
          <w:noProof/>
          <w:sz w:val="24"/>
          <w:szCs w:val="24"/>
        </w:rPr>
        <w:t>(e.g., Garson &amp; Papineau, 2019, Chapter 12)</w:t>
      </w:r>
      <w:r w:rsidR="003F739C" w:rsidRPr="009515EF">
        <w:rPr>
          <w:rFonts w:ascii="Times New Roman" w:hAnsi="Times New Roman" w:cs="Times New Roman"/>
          <w:sz w:val="24"/>
          <w:szCs w:val="24"/>
        </w:rPr>
        <w:fldChar w:fldCharType="end"/>
      </w:r>
      <w:r w:rsidR="003F739C" w:rsidRPr="009515EF">
        <w:rPr>
          <w:rFonts w:ascii="Times New Roman" w:hAnsi="Times New Roman" w:cs="Times New Roman"/>
          <w:sz w:val="24"/>
          <w:szCs w:val="24"/>
        </w:rPr>
        <w:t xml:space="preserve">, and it is worth asking </w:t>
      </w:r>
      <w:r w:rsidR="000E60AD" w:rsidRPr="009515EF">
        <w:rPr>
          <w:rFonts w:ascii="Times New Roman" w:hAnsi="Times New Roman" w:cs="Times New Roman"/>
          <w:sz w:val="24"/>
          <w:szCs w:val="24"/>
        </w:rPr>
        <w:t>what happens to the role of evolution</w:t>
      </w:r>
      <w:r w:rsidR="006032B4" w:rsidRPr="009515EF">
        <w:rPr>
          <w:rFonts w:ascii="Times New Roman" w:hAnsi="Times New Roman" w:cs="Times New Roman"/>
          <w:sz w:val="24"/>
          <w:szCs w:val="24"/>
        </w:rPr>
        <w:t xml:space="preserve"> in cognitive science </w:t>
      </w:r>
      <w:r w:rsidR="003F739C" w:rsidRPr="009515EF">
        <w:rPr>
          <w:rFonts w:ascii="Times New Roman" w:hAnsi="Times New Roman" w:cs="Times New Roman"/>
          <w:sz w:val="24"/>
          <w:szCs w:val="24"/>
        </w:rPr>
        <w:t>when</w:t>
      </w:r>
      <w:r w:rsidR="006032B4" w:rsidRPr="009515EF">
        <w:rPr>
          <w:rFonts w:ascii="Times New Roman" w:hAnsi="Times New Roman" w:cs="Times New Roman"/>
          <w:sz w:val="24"/>
          <w:szCs w:val="24"/>
        </w:rPr>
        <w:t xml:space="preserve"> it isn’t defining </w:t>
      </w:r>
      <w:r w:rsidR="003F739C" w:rsidRPr="009515EF">
        <w:rPr>
          <w:rFonts w:ascii="Times New Roman" w:hAnsi="Times New Roman" w:cs="Times New Roman"/>
          <w:sz w:val="24"/>
          <w:szCs w:val="24"/>
        </w:rPr>
        <w:t>scientific</w:t>
      </w:r>
      <w:r w:rsidR="006032B4" w:rsidRPr="009515EF">
        <w:rPr>
          <w:rFonts w:ascii="Times New Roman" w:hAnsi="Times New Roman" w:cs="Times New Roman"/>
          <w:sz w:val="24"/>
          <w:szCs w:val="24"/>
        </w:rPr>
        <w:t xml:space="preserve"> kinds</w:t>
      </w:r>
      <w:r w:rsidR="003F739C" w:rsidRPr="009515EF">
        <w:rPr>
          <w:rFonts w:ascii="Times New Roman" w:hAnsi="Times New Roman" w:cs="Times New Roman"/>
          <w:sz w:val="24"/>
          <w:szCs w:val="24"/>
        </w:rPr>
        <w:t>.</w:t>
      </w:r>
      <w:r w:rsidR="000E60AD" w:rsidRPr="009515EF">
        <w:rPr>
          <w:rFonts w:ascii="Times New Roman" w:hAnsi="Times New Roman" w:cs="Times New Roman"/>
          <w:sz w:val="24"/>
          <w:szCs w:val="24"/>
        </w:rPr>
        <w:t xml:space="preserve"> </w:t>
      </w:r>
      <w:r w:rsidR="006032B4" w:rsidRPr="009515EF">
        <w:rPr>
          <w:rFonts w:ascii="Times New Roman" w:hAnsi="Times New Roman" w:cs="Times New Roman"/>
          <w:sz w:val="24"/>
          <w:szCs w:val="24"/>
        </w:rPr>
        <w:t>Evolution</w:t>
      </w:r>
      <w:r w:rsidR="000E60AD" w:rsidRPr="009515EF">
        <w:rPr>
          <w:rFonts w:ascii="Times New Roman" w:hAnsi="Times New Roman" w:cs="Times New Roman"/>
          <w:sz w:val="24"/>
          <w:szCs w:val="24"/>
        </w:rPr>
        <w:t xml:space="preserve"> doesn’t </w:t>
      </w:r>
      <w:r w:rsidR="00CD5B0D" w:rsidRPr="009515EF">
        <w:rPr>
          <w:rFonts w:ascii="Times New Roman" w:hAnsi="Times New Roman" w:cs="Times New Roman"/>
          <w:sz w:val="24"/>
          <w:szCs w:val="24"/>
        </w:rPr>
        <w:t>become irrelevant</w:t>
      </w:r>
      <w:r w:rsidR="000E60AD" w:rsidRPr="009515EF">
        <w:rPr>
          <w:rFonts w:ascii="Times New Roman" w:hAnsi="Times New Roman" w:cs="Times New Roman"/>
          <w:sz w:val="24"/>
          <w:szCs w:val="24"/>
        </w:rPr>
        <w:t>, of course</w:t>
      </w:r>
      <w:r w:rsidR="003F739C" w:rsidRPr="009515EF">
        <w:rPr>
          <w:rFonts w:ascii="Times New Roman" w:hAnsi="Times New Roman" w:cs="Times New Roman"/>
          <w:sz w:val="24"/>
          <w:szCs w:val="24"/>
        </w:rPr>
        <w:t>. B</w:t>
      </w:r>
      <w:r w:rsidR="00FC0437" w:rsidRPr="009515EF">
        <w:rPr>
          <w:rFonts w:ascii="Times New Roman" w:hAnsi="Times New Roman" w:cs="Times New Roman"/>
          <w:sz w:val="24"/>
          <w:szCs w:val="24"/>
        </w:rPr>
        <w:t xml:space="preserve">ut </w:t>
      </w:r>
      <w:r w:rsidR="000E60AD" w:rsidRPr="009515EF">
        <w:rPr>
          <w:rFonts w:ascii="Times New Roman" w:hAnsi="Times New Roman" w:cs="Times New Roman"/>
          <w:sz w:val="24"/>
          <w:szCs w:val="24"/>
        </w:rPr>
        <w:t xml:space="preserve">the murky causal origins of </w:t>
      </w:r>
      <w:r w:rsidR="003C29FC" w:rsidRPr="009515EF">
        <w:rPr>
          <w:rFonts w:ascii="Times New Roman" w:hAnsi="Times New Roman" w:cs="Times New Roman"/>
          <w:sz w:val="24"/>
          <w:szCs w:val="24"/>
        </w:rPr>
        <w:t>the brain</w:t>
      </w:r>
      <w:r w:rsidR="000E60AD" w:rsidRPr="009515EF">
        <w:rPr>
          <w:rFonts w:ascii="Times New Roman" w:hAnsi="Times New Roman" w:cs="Times New Roman"/>
          <w:sz w:val="24"/>
          <w:szCs w:val="24"/>
        </w:rPr>
        <w:t xml:space="preserve"> are only </w:t>
      </w:r>
      <w:r w:rsidR="003C29FC" w:rsidRPr="009515EF">
        <w:rPr>
          <w:rFonts w:ascii="Times New Roman" w:hAnsi="Times New Roman" w:cs="Times New Roman"/>
          <w:sz w:val="24"/>
          <w:szCs w:val="24"/>
        </w:rPr>
        <w:t>very</w:t>
      </w:r>
      <w:r w:rsidR="003C29FC" w:rsidRPr="009515EF">
        <w:rPr>
          <w:rFonts w:ascii="Times New Roman" w:hAnsi="Times New Roman" w:cs="Times New Roman"/>
          <w:i/>
          <w:iCs/>
          <w:sz w:val="24"/>
          <w:szCs w:val="24"/>
        </w:rPr>
        <w:t xml:space="preserve"> </w:t>
      </w:r>
      <w:r w:rsidR="000E60AD" w:rsidRPr="009515EF">
        <w:rPr>
          <w:rFonts w:ascii="Times New Roman" w:hAnsi="Times New Roman" w:cs="Times New Roman"/>
          <w:sz w:val="24"/>
          <w:szCs w:val="24"/>
        </w:rPr>
        <w:t xml:space="preserve">weakly informative about </w:t>
      </w:r>
      <w:r w:rsidR="006032B4" w:rsidRPr="009515EF">
        <w:rPr>
          <w:rFonts w:ascii="Times New Roman" w:hAnsi="Times New Roman" w:cs="Times New Roman"/>
          <w:sz w:val="24"/>
          <w:szCs w:val="24"/>
        </w:rPr>
        <w:t xml:space="preserve">its </w:t>
      </w:r>
      <w:r w:rsidR="000E60AD" w:rsidRPr="009515EF">
        <w:rPr>
          <w:rFonts w:ascii="Times New Roman" w:hAnsi="Times New Roman" w:cs="Times New Roman"/>
          <w:sz w:val="24"/>
          <w:szCs w:val="24"/>
        </w:rPr>
        <w:t>current structure</w:t>
      </w:r>
      <w:r w:rsidR="003C29FC" w:rsidRPr="009515EF">
        <w:rPr>
          <w:rFonts w:ascii="Times New Roman" w:hAnsi="Times New Roman" w:cs="Times New Roman"/>
          <w:sz w:val="24"/>
          <w:szCs w:val="24"/>
        </w:rPr>
        <w:t xml:space="preserve"> </w:t>
      </w:r>
      <w:r w:rsidR="003C29FC" w:rsidRPr="009515EF">
        <w:rPr>
          <w:rFonts w:ascii="Times New Roman" w:hAnsi="Times New Roman" w:cs="Times New Roman"/>
          <w:sz w:val="24"/>
          <w:szCs w:val="24"/>
        </w:rPr>
        <w:fldChar w:fldCharType="begin" w:fldLock="1"/>
      </w:r>
      <w:r w:rsidR="0036066D" w:rsidRPr="009515EF">
        <w:rPr>
          <w:rFonts w:ascii="Times New Roman" w:hAnsi="Times New Roman" w:cs="Times New Roman"/>
          <w:sz w:val="24"/>
          <w:szCs w:val="24"/>
        </w:rPr>
        <w:instrText>ADDIN CSL_CITATION {"citationItems":[{"id":"ITEM-1","itemData":{"DOI":"10.1038/s42003-023-04803-4","ISSN":"23993642","PMID":"37311857","abstract":"Fossil endocasts record features of brains from the past: size, shape, vasculature, and gyrification. These data, alongside experimental and comparative evidence, are needed to resolve questions about brain energetics, cognitive specializations, and developmental plasticity. Through the application of interdisciplinary techniques to the fossil record, paleoneurology has been leading major innovations. Neuroimaging is shedding light on fossil brain organization and behaviors. Inferences about the development and physiology of the brains of extinct species can be experimentally investigated through brain organoids and transgenic models based on ancient DNA. Phylogenetic comparative methods integrate data across species and associate genotypes to phenotypes, and brains to behaviors. Meanwhile, fossil and archeological discoveries continuously contribute new knowledge. Through cooperation, the scientific community can accelerate knowledge acquisition. Sharing digitized museum collections improves the availability of rare fossils and artifacts. Comparative neuroanatomical data are available through online databases, along with tools for their measurement and analysis. In the context of these advances, the paleoneurological record provides ample opportunity for future research. Biomedical and ecological sciences can benefit from paleoneurology’s approach to understanding the mind as well as its novel research pipelines that establish connections between neuroanatomy, genes and behavior.","author":[{"dropping-particle":"","family":"Sousa","given":"Alexandra A.","non-dropping-particle":"de","parse-names":false,"suffix":""},{"dropping-particle":"","family":"Beaudet","given":"Amélie","non-dropping-particle":"","parse-names":false,"suffix":""},{"dropping-particle":"","family":"Calvey","given":"Tanya","non-dropping-particle":"","parse-names":false,"suffix":""},{"dropping-particle":"","family":"Bardo","given":"Ameline","non-dropping-particle":"","parse-names":false,"suffix":""},{"dropping-particle":"","family":"Benoit","given":"Julien","non-dropping-particle":"","parse-names":false,"suffix":""},{"dropping-particle":"","family":"Charvet","given":"Christine J.","non-dropping-particle":"","parse-names":false,"suffix":""},{"dropping-particle":"","family":"Dehay","given":"Colette","non-dropping-particle":"","parse-names":false,"suffix":""},{"dropping-particle":"","family":"Gómez-Robles","given":"Aida","non-dropping-particle":"","parse-names":false,"suffix":""},{"dropping-particle":"","family":"Gunz","given":"Philipp","non-dropping-particle":"","parse-names":false,"suffix":""},{"dropping-particle":"","family":"Heuer","given":"Katja","non-dropping-particle":"","parse-names":false,"suffix":""},{"dropping-particle":"","family":"Heuvel","given":"Martijn P.","non-dropping-particle":"van den","parse-names":false,"suffix":""},{"dropping-particle":"","family":"Hurst","given":"Shawn","non-dropping-particle":"","parse-names":false,"suffix":""},{"dropping-particle":"","family":"Lauters","given":"Pascaline","non-dropping-particle":"","parse-names":false,"suffix":""},{"dropping-particle":"","family":"Reed","given":"Denné","non-dropping-particle":"","parse-names":false,"suffix":""},{"dropping-particle":"","family":"Salagnon","given":"Mathilde","non-dropping-particle":"","parse-names":false,"suffix":""},{"dropping-particle":"","family":"Sherwood","given":"Chet C.","non-dropping-particle":"","parse-names":false,"suffix":""},{"dropping-particle":"","family":"Ströckens","given":"Felix","non-dropping-particle":"","parse-names":false,"suffix":""},{"dropping-particle":"","family":"Tawane","given":"Mirriam","non-dropping-particle":"","parse-names":false,"suffix":""},{"dropping-particle":"","family":"Todorov","given":"Orlin S.","non-dropping-particle":"","parse-names":false,"suffix":""},{"dropping-particle":"","family":"Toro","given":"Roberto","non-dropping-particle":"","parse-names":false,"suffix":""},{"dropping-particle":"","family":"Wei","given":"Yongbin","non-dropping-particle":"","parse-names":false,"suffix":""}],"container-title":"Communications Biology","id":"ITEM-1","issue":"1","issued":{"date-parts":[["2023"]]},"page":"1-21","publisher":"Springer US","title":"From fossils to mind","type":"article-journal","volume":"6"},"uris":["http://www.mendeley.com/documents/?uuid=dd68197a-411f-4a26-afa0-227ef3164b56"]}],"mendeley":{"formattedCitation":"(de Sousa et al., 2023)","plainTextFormattedCitation":"(de Sousa et al., 2023)","previouslyFormattedCitation":"(de Sousa et al., 2023)"},"properties":{"noteIndex":0},"schema":"https://github.com/citation-style-language/schema/raw/master/csl-citation.json"}</w:instrText>
      </w:r>
      <w:r w:rsidR="003C29FC" w:rsidRPr="009515EF">
        <w:rPr>
          <w:rFonts w:ascii="Times New Roman" w:hAnsi="Times New Roman" w:cs="Times New Roman"/>
          <w:sz w:val="24"/>
          <w:szCs w:val="24"/>
        </w:rPr>
        <w:fldChar w:fldCharType="separate"/>
      </w:r>
      <w:r w:rsidR="003C29FC" w:rsidRPr="009515EF">
        <w:rPr>
          <w:rFonts w:ascii="Times New Roman" w:hAnsi="Times New Roman" w:cs="Times New Roman"/>
          <w:noProof/>
          <w:sz w:val="24"/>
          <w:szCs w:val="24"/>
        </w:rPr>
        <w:t>(de Sousa et al., 2023)</w:t>
      </w:r>
      <w:r w:rsidR="003C29FC" w:rsidRPr="009515EF">
        <w:rPr>
          <w:rFonts w:ascii="Times New Roman" w:hAnsi="Times New Roman" w:cs="Times New Roman"/>
          <w:sz w:val="24"/>
          <w:szCs w:val="24"/>
        </w:rPr>
        <w:fldChar w:fldCharType="end"/>
      </w:r>
      <w:r w:rsidR="000E60AD" w:rsidRPr="009515EF">
        <w:rPr>
          <w:rFonts w:ascii="Times New Roman" w:hAnsi="Times New Roman" w:cs="Times New Roman"/>
          <w:sz w:val="24"/>
          <w:szCs w:val="24"/>
        </w:rPr>
        <w:t xml:space="preserve">. </w:t>
      </w:r>
      <w:r w:rsidR="00FC0437" w:rsidRPr="009515EF">
        <w:rPr>
          <w:rFonts w:ascii="Times New Roman" w:hAnsi="Times New Roman" w:cs="Times New Roman"/>
          <w:sz w:val="24"/>
          <w:szCs w:val="24"/>
        </w:rPr>
        <w:t>A</w:t>
      </w:r>
      <w:r w:rsidR="003C29FC" w:rsidRPr="009515EF">
        <w:rPr>
          <w:rFonts w:ascii="Times New Roman" w:hAnsi="Times New Roman" w:cs="Times New Roman"/>
          <w:sz w:val="24"/>
          <w:szCs w:val="24"/>
        </w:rPr>
        <w:t>ny further role for</w:t>
      </w:r>
      <w:r w:rsidR="006032B4" w:rsidRPr="009515EF">
        <w:rPr>
          <w:rFonts w:ascii="Times New Roman" w:hAnsi="Times New Roman" w:cs="Times New Roman"/>
          <w:sz w:val="24"/>
          <w:szCs w:val="24"/>
        </w:rPr>
        <w:t xml:space="preserve"> evolution</w:t>
      </w:r>
      <w:r w:rsidR="003C29FC" w:rsidRPr="009515EF">
        <w:rPr>
          <w:rFonts w:ascii="Times New Roman" w:hAnsi="Times New Roman" w:cs="Times New Roman"/>
          <w:sz w:val="24"/>
          <w:szCs w:val="24"/>
        </w:rPr>
        <w:t>ary considerations</w:t>
      </w:r>
      <w:r w:rsidR="006032B4" w:rsidRPr="009515EF">
        <w:rPr>
          <w:rFonts w:ascii="Times New Roman" w:hAnsi="Times New Roman" w:cs="Times New Roman"/>
          <w:sz w:val="24"/>
          <w:szCs w:val="24"/>
        </w:rPr>
        <w:t xml:space="preserve"> has to be </w:t>
      </w:r>
      <w:r w:rsidR="006032B4" w:rsidRPr="009515EF">
        <w:rPr>
          <w:rFonts w:ascii="Times New Roman" w:hAnsi="Times New Roman" w:cs="Times New Roman"/>
          <w:sz w:val="24"/>
          <w:szCs w:val="24"/>
        </w:rPr>
        <w:lastRenderedPageBreak/>
        <w:t xml:space="preserve">demonstrated by an </w:t>
      </w:r>
      <w:r w:rsidR="00C2546B" w:rsidRPr="009515EF">
        <w:rPr>
          <w:rFonts w:ascii="Times New Roman" w:hAnsi="Times New Roman" w:cs="Times New Roman"/>
          <w:sz w:val="24"/>
          <w:szCs w:val="24"/>
        </w:rPr>
        <w:t>investigation</w:t>
      </w:r>
      <w:r w:rsidR="006032B4" w:rsidRPr="009515EF">
        <w:rPr>
          <w:rFonts w:ascii="Times New Roman" w:hAnsi="Times New Roman" w:cs="Times New Roman"/>
          <w:sz w:val="24"/>
          <w:szCs w:val="24"/>
        </w:rPr>
        <w:t xml:space="preserve"> of cognitive scientific explanation</w:t>
      </w:r>
      <w:r w:rsidR="0065164D" w:rsidRPr="009515EF">
        <w:rPr>
          <w:rFonts w:ascii="Times New Roman" w:hAnsi="Times New Roman" w:cs="Times New Roman"/>
          <w:sz w:val="24"/>
          <w:szCs w:val="24"/>
        </w:rPr>
        <w:t xml:space="preserve"> (</w:t>
      </w:r>
      <w:r w:rsidR="006032B4" w:rsidRPr="009515EF">
        <w:rPr>
          <w:rFonts w:ascii="Times New Roman" w:hAnsi="Times New Roman" w:cs="Times New Roman"/>
          <w:sz w:val="24"/>
          <w:szCs w:val="24"/>
        </w:rPr>
        <w:t>whether by illustration or otherwise</w:t>
      </w:r>
      <w:r w:rsidR="0065164D" w:rsidRPr="009515EF">
        <w:rPr>
          <w:rFonts w:ascii="Times New Roman" w:hAnsi="Times New Roman" w:cs="Times New Roman"/>
          <w:sz w:val="24"/>
          <w:szCs w:val="24"/>
        </w:rPr>
        <w:t>)</w:t>
      </w:r>
      <w:r w:rsidR="007B30E4" w:rsidRPr="009515EF">
        <w:rPr>
          <w:rFonts w:ascii="Times New Roman" w:hAnsi="Times New Roman" w:cs="Times New Roman"/>
          <w:sz w:val="24"/>
          <w:szCs w:val="24"/>
        </w:rPr>
        <w:t xml:space="preserve">, and the way its explananda relate to evolutionary theory </w:t>
      </w:r>
      <w:r w:rsidR="007B30E4" w:rsidRPr="009515EF">
        <w:rPr>
          <w:rFonts w:ascii="Times New Roman" w:hAnsi="Times New Roman" w:cs="Times New Roman"/>
          <w:sz w:val="24"/>
          <w:szCs w:val="24"/>
        </w:rPr>
        <w:fldChar w:fldCharType="begin" w:fldLock="1"/>
      </w:r>
      <w:r w:rsidR="003F739C" w:rsidRPr="009515EF">
        <w:rPr>
          <w:rFonts w:ascii="Times New Roman" w:hAnsi="Times New Roman" w:cs="Times New Roman"/>
          <w:sz w:val="24"/>
          <w:szCs w:val="24"/>
        </w:rPr>
        <w:instrText>ADDIN CSL_CITATION {"citationItems":[{"id":"ITEM-1","itemData":{"DOI":"10.1098/rstb.2020.0518","ISSN":"14712970","PMID":"34957841","abstract":"The nervous system is a product of evolution. That is, it was constructed through a long series ofmodifications, within the strong constraints of heredity, and continuously subjected to intense selection pressures. As a result, the organization and functions of the brain are shaped by its history. We believe that this fact, underappreciated in contemporary systems neuroscience, offers an invaluable aid for helping us resolve the brain's mysteries. Indeed, we think that the consideration of evolutionary history ought to take its place alongside other intellectual tools used to understand the brain, such as behavioural experiments, studies of anatomical structure and functional characterization based on recordings of neural activity. In this introduction, we argue for the importance of evolution by highlighting specific examples of ways that evolutionary theory can enhance neuroscience. The rest of the theme issue elaborates this point, emphasizing the conservative nature of neural evolution, the important consequences of specific transitions that occurred in our history, and the ways in which considerations of evolution can shed light on issues ranging from specific mechanisms to fundamental principles of brain organization. This article is part of the theme issue 'Systems neuroscience through the lens of evolutionary theory'.","author":[{"dropping-particle":"","family":"Cisek","given":"Paul","non-dropping-particle":"","parse-names":false,"suffix":""},{"dropping-particle":"","family":"Hayden","given":"Benjamin Y.","non-dropping-particle":"","parse-names":false,"suffix":""}],"container-title":"Philosophical Transactions of the Royal Society B: Biological Sciences","id":"ITEM-1","issue":"1844","issued":{"date-parts":[["2022"]]},"title":"Neuroscience needs evolution","type":"article-journal","volume":"377"},"label":"chapter","prefix":"e.g.,","uris":["http://www.mendeley.com/documents/?uuid=f92d5909-8722-40b5-acff-e5568b7e7888"]}],"mendeley":{"formattedCitation":"(e.g., Cisek &amp; Hayden, 2022)","plainTextFormattedCitation":"(e.g., Cisek &amp; Hayden, 2022)","previouslyFormattedCitation":"(e.g., Cisek &amp; Hayden, 2022)"},"properties":{"noteIndex":0},"schema":"https://github.com/citation-style-language/schema/raw/master/csl-citation.json"}</w:instrText>
      </w:r>
      <w:r w:rsidR="007B30E4" w:rsidRPr="009515EF">
        <w:rPr>
          <w:rFonts w:ascii="Times New Roman" w:hAnsi="Times New Roman" w:cs="Times New Roman"/>
          <w:sz w:val="24"/>
          <w:szCs w:val="24"/>
        </w:rPr>
        <w:fldChar w:fldCharType="separate"/>
      </w:r>
      <w:r w:rsidR="007B30E4" w:rsidRPr="009515EF">
        <w:rPr>
          <w:rFonts w:ascii="Times New Roman" w:hAnsi="Times New Roman" w:cs="Times New Roman"/>
          <w:noProof/>
          <w:sz w:val="24"/>
          <w:szCs w:val="24"/>
        </w:rPr>
        <w:t>(e.g., Cisek &amp; Hayden, 2022)</w:t>
      </w:r>
      <w:r w:rsidR="007B30E4" w:rsidRPr="009515EF">
        <w:rPr>
          <w:rFonts w:ascii="Times New Roman" w:hAnsi="Times New Roman" w:cs="Times New Roman"/>
          <w:sz w:val="24"/>
          <w:szCs w:val="24"/>
        </w:rPr>
        <w:fldChar w:fldCharType="end"/>
      </w:r>
      <w:r w:rsidR="00FC0437" w:rsidRPr="009515EF">
        <w:rPr>
          <w:rFonts w:ascii="Times New Roman" w:hAnsi="Times New Roman" w:cs="Times New Roman"/>
          <w:sz w:val="24"/>
          <w:szCs w:val="24"/>
        </w:rPr>
        <w:t xml:space="preserve">. </w:t>
      </w:r>
      <w:r w:rsidR="00C2546B" w:rsidRPr="009515EF">
        <w:rPr>
          <w:rFonts w:ascii="Times New Roman" w:hAnsi="Times New Roman" w:cs="Times New Roman"/>
          <w:sz w:val="24"/>
          <w:szCs w:val="24"/>
        </w:rPr>
        <w:t>At the very least,</w:t>
      </w:r>
      <w:r w:rsidR="00B4159B" w:rsidRPr="009515EF">
        <w:rPr>
          <w:rFonts w:ascii="Times New Roman" w:hAnsi="Times New Roman" w:cs="Times New Roman"/>
          <w:sz w:val="24"/>
          <w:szCs w:val="24"/>
        </w:rPr>
        <w:t xml:space="preserve"> t</w:t>
      </w:r>
      <w:r w:rsidR="00FC0437" w:rsidRPr="009515EF">
        <w:rPr>
          <w:rFonts w:ascii="Times New Roman" w:hAnsi="Times New Roman" w:cs="Times New Roman"/>
          <w:sz w:val="24"/>
          <w:szCs w:val="24"/>
        </w:rPr>
        <w:t xml:space="preserve">hat </w:t>
      </w:r>
      <w:r w:rsidR="00C15DCD" w:rsidRPr="009515EF">
        <w:rPr>
          <w:rFonts w:ascii="Times New Roman" w:hAnsi="Times New Roman" w:cs="Times New Roman"/>
          <w:sz w:val="24"/>
          <w:szCs w:val="24"/>
        </w:rPr>
        <w:t xml:space="preserve">kind of </w:t>
      </w:r>
      <w:r w:rsidR="00C2546B" w:rsidRPr="009515EF">
        <w:rPr>
          <w:rFonts w:ascii="Times New Roman" w:hAnsi="Times New Roman" w:cs="Times New Roman"/>
          <w:sz w:val="24"/>
          <w:szCs w:val="24"/>
        </w:rPr>
        <w:t>investigation</w:t>
      </w:r>
      <w:r w:rsidR="00C15DCD" w:rsidRPr="009515EF">
        <w:rPr>
          <w:rFonts w:ascii="Times New Roman" w:hAnsi="Times New Roman" w:cs="Times New Roman"/>
          <w:sz w:val="24"/>
          <w:szCs w:val="24"/>
        </w:rPr>
        <w:t xml:space="preserve"> </w:t>
      </w:r>
      <w:r w:rsidR="00FC0437" w:rsidRPr="009515EF">
        <w:rPr>
          <w:rFonts w:ascii="Times New Roman" w:hAnsi="Times New Roman" w:cs="Times New Roman"/>
          <w:sz w:val="24"/>
          <w:szCs w:val="24"/>
        </w:rPr>
        <w:t xml:space="preserve">promises to be more </w:t>
      </w:r>
      <w:r w:rsidR="00C15DCD" w:rsidRPr="009515EF">
        <w:rPr>
          <w:rFonts w:ascii="Times New Roman" w:hAnsi="Times New Roman" w:cs="Times New Roman"/>
          <w:sz w:val="24"/>
          <w:szCs w:val="24"/>
        </w:rPr>
        <w:t>revealing</w:t>
      </w:r>
      <w:r w:rsidR="00FC0437" w:rsidRPr="009515EF">
        <w:rPr>
          <w:rFonts w:ascii="Times New Roman" w:hAnsi="Times New Roman" w:cs="Times New Roman"/>
          <w:sz w:val="24"/>
          <w:szCs w:val="24"/>
        </w:rPr>
        <w:t xml:space="preserve"> than simply </w:t>
      </w:r>
      <w:r w:rsidR="00CD5B0D" w:rsidRPr="009515EF">
        <w:rPr>
          <w:rFonts w:ascii="Times New Roman" w:hAnsi="Times New Roman" w:cs="Times New Roman"/>
          <w:sz w:val="24"/>
          <w:szCs w:val="24"/>
        </w:rPr>
        <w:t xml:space="preserve">defining </w:t>
      </w:r>
      <w:r w:rsidR="006032B4" w:rsidRPr="009515EF">
        <w:rPr>
          <w:rFonts w:ascii="Times New Roman" w:hAnsi="Times New Roman" w:cs="Times New Roman"/>
          <w:sz w:val="24"/>
          <w:szCs w:val="24"/>
        </w:rPr>
        <w:t xml:space="preserve">cognitive </w:t>
      </w:r>
      <w:r w:rsidR="00FC0437" w:rsidRPr="009515EF">
        <w:rPr>
          <w:rFonts w:ascii="Times New Roman" w:hAnsi="Times New Roman" w:cs="Times New Roman"/>
          <w:sz w:val="24"/>
          <w:szCs w:val="24"/>
        </w:rPr>
        <w:t>science’s</w:t>
      </w:r>
      <w:r w:rsidR="006032B4" w:rsidRPr="009515EF">
        <w:rPr>
          <w:rFonts w:ascii="Times New Roman" w:hAnsi="Times New Roman" w:cs="Times New Roman"/>
          <w:sz w:val="24"/>
          <w:szCs w:val="24"/>
        </w:rPr>
        <w:t xml:space="preserve"> kinds</w:t>
      </w:r>
      <w:r w:rsidR="00CD5B0D" w:rsidRPr="009515EF">
        <w:rPr>
          <w:rFonts w:ascii="Times New Roman" w:hAnsi="Times New Roman" w:cs="Times New Roman"/>
          <w:sz w:val="24"/>
          <w:szCs w:val="24"/>
        </w:rPr>
        <w:t xml:space="preserve"> in evolutionary terms.</w:t>
      </w:r>
    </w:p>
    <w:p w14:paraId="02FF1A10" w14:textId="77777777" w:rsidR="006032B4" w:rsidRPr="009515EF" w:rsidRDefault="006032B4" w:rsidP="00CF317F">
      <w:pPr>
        <w:ind w:firstLine="432"/>
        <w:rPr>
          <w:rFonts w:ascii="Times New Roman" w:hAnsi="Times New Roman" w:cs="Times New Roman"/>
          <w:sz w:val="24"/>
          <w:szCs w:val="24"/>
        </w:rPr>
      </w:pPr>
    </w:p>
    <w:p w14:paraId="11E48BBC" w14:textId="325A5800" w:rsidR="00F24949" w:rsidRPr="009515EF" w:rsidRDefault="00F24949" w:rsidP="00CF317F">
      <w:pPr>
        <w:pStyle w:val="Heady"/>
        <w:rPr>
          <w:rFonts w:ascii="Times New Roman" w:hAnsi="Times New Roman" w:cs="Times New Roman"/>
          <w:b/>
          <w:bCs/>
        </w:rPr>
      </w:pPr>
      <w:r w:rsidRPr="009515EF">
        <w:rPr>
          <w:rFonts w:ascii="Times New Roman" w:hAnsi="Times New Roman" w:cs="Times New Roman"/>
          <w:b/>
          <w:bCs/>
        </w:rPr>
        <w:t>References</w:t>
      </w:r>
    </w:p>
    <w:p w14:paraId="48F9B277" w14:textId="36D8279E" w:rsidR="00C77408" w:rsidRPr="009515EF" w:rsidRDefault="00F24949"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sz w:val="24"/>
          <w:szCs w:val="24"/>
        </w:rPr>
        <w:fldChar w:fldCharType="begin" w:fldLock="1"/>
      </w:r>
      <w:r w:rsidRPr="009515EF">
        <w:rPr>
          <w:rFonts w:ascii="Times New Roman" w:hAnsi="Times New Roman" w:cs="Times New Roman"/>
          <w:sz w:val="24"/>
          <w:szCs w:val="24"/>
        </w:rPr>
        <w:instrText xml:space="preserve">ADDIN Mendeley Bibliography CSL_BIBLIOGRAPHY </w:instrText>
      </w:r>
      <w:r w:rsidRPr="009515EF">
        <w:rPr>
          <w:rFonts w:ascii="Times New Roman" w:hAnsi="Times New Roman" w:cs="Times New Roman"/>
          <w:sz w:val="24"/>
          <w:szCs w:val="24"/>
        </w:rPr>
        <w:fldChar w:fldCharType="separate"/>
      </w:r>
      <w:r w:rsidR="00C77408" w:rsidRPr="009515EF">
        <w:rPr>
          <w:rFonts w:ascii="Times New Roman" w:hAnsi="Times New Roman" w:cs="Times New Roman"/>
          <w:noProof/>
          <w:sz w:val="24"/>
          <w:szCs w:val="24"/>
        </w:rPr>
        <w:t xml:space="preserve">Antony, L. (1996). Equal Rights for Swamp-persons. </w:t>
      </w:r>
      <w:r w:rsidR="00C77408" w:rsidRPr="009515EF">
        <w:rPr>
          <w:rFonts w:ascii="Times New Roman" w:hAnsi="Times New Roman" w:cs="Times New Roman"/>
          <w:i/>
          <w:iCs/>
          <w:noProof/>
          <w:sz w:val="24"/>
          <w:szCs w:val="24"/>
        </w:rPr>
        <w:t>Mind &amp; Language</w:t>
      </w:r>
      <w:r w:rsidR="00C77408" w:rsidRPr="009515EF">
        <w:rPr>
          <w:rFonts w:ascii="Times New Roman" w:hAnsi="Times New Roman" w:cs="Times New Roman"/>
          <w:noProof/>
          <w:sz w:val="24"/>
          <w:szCs w:val="24"/>
        </w:rPr>
        <w:t xml:space="preserve">, </w:t>
      </w:r>
      <w:r w:rsidR="00C77408" w:rsidRPr="009515EF">
        <w:rPr>
          <w:rFonts w:ascii="Times New Roman" w:hAnsi="Times New Roman" w:cs="Times New Roman"/>
          <w:i/>
          <w:iCs/>
          <w:noProof/>
          <w:sz w:val="24"/>
          <w:szCs w:val="24"/>
        </w:rPr>
        <w:t>11</w:t>
      </w:r>
      <w:r w:rsidR="00C77408" w:rsidRPr="009515EF">
        <w:rPr>
          <w:rFonts w:ascii="Times New Roman" w:hAnsi="Times New Roman" w:cs="Times New Roman"/>
          <w:noProof/>
          <w:sz w:val="24"/>
          <w:szCs w:val="24"/>
        </w:rPr>
        <w:t>(1), 70–75.</w:t>
      </w:r>
    </w:p>
    <w:p w14:paraId="2E4054EA"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Barsalou, L. W. (2016). On Staying Grounded and Avoiding Quixotic Dead Ends. </w:t>
      </w:r>
      <w:r w:rsidRPr="009515EF">
        <w:rPr>
          <w:rFonts w:ascii="Times New Roman" w:hAnsi="Times New Roman" w:cs="Times New Roman"/>
          <w:i/>
          <w:iCs/>
          <w:noProof/>
          <w:sz w:val="24"/>
          <w:szCs w:val="24"/>
        </w:rPr>
        <w:t>Psychonomic Bulletin &amp; Review</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23</w:t>
      </w:r>
      <w:r w:rsidRPr="009515EF">
        <w:rPr>
          <w:rFonts w:ascii="Times New Roman" w:hAnsi="Times New Roman" w:cs="Times New Roman"/>
          <w:noProof/>
          <w:sz w:val="24"/>
          <w:szCs w:val="24"/>
        </w:rPr>
        <w:t>, 1122–1142. https://doi.org/10.3758/s13423-016-1028-3</w:t>
      </w:r>
    </w:p>
    <w:p w14:paraId="75065059"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Block, N. (1978). Troubles with Functionalism. In C. W. Savage (Ed.), </w:t>
      </w:r>
      <w:r w:rsidRPr="009515EF">
        <w:rPr>
          <w:rFonts w:ascii="Times New Roman" w:hAnsi="Times New Roman" w:cs="Times New Roman"/>
          <w:i/>
          <w:iCs/>
          <w:noProof/>
          <w:sz w:val="24"/>
          <w:szCs w:val="24"/>
        </w:rPr>
        <w:t>Perception and Cognition</w:t>
      </w:r>
      <w:r w:rsidRPr="009515EF">
        <w:rPr>
          <w:rFonts w:ascii="Times New Roman" w:hAnsi="Times New Roman" w:cs="Times New Roman"/>
          <w:noProof/>
          <w:sz w:val="24"/>
          <w:szCs w:val="24"/>
        </w:rPr>
        <w:t xml:space="preserve"> (pp. 261–325). University of Minnesota Press.</w:t>
      </w:r>
    </w:p>
    <w:p w14:paraId="0E45612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Boorse, C. (1976). Wright on Functions. </w:t>
      </w:r>
      <w:r w:rsidRPr="009515EF">
        <w:rPr>
          <w:rFonts w:ascii="Times New Roman" w:hAnsi="Times New Roman" w:cs="Times New Roman"/>
          <w:i/>
          <w:iCs/>
          <w:noProof/>
          <w:sz w:val="24"/>
          <w:szCs w:val="24"/>
        </w:rPr>
        <w:t>The Philosophical Review</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85</w:t>
      </w:r>
      <w:r w:rsidRPr="009515EF">
        <w:rPr>
          <w:rFonts w:ascii="Times New Roman" w:hAnsi="Times New Roman" w:cs="Times New Roman"/>
          <w:noProof/>
          <w:sz w:val="24"/>
          <w:szCs w:val="24"/>
        </w:rPr>
        <w:t>(1), 70–86. https://www.jstor.org/stable/2184255</w:t>
      </w:r>
    </w:p>
    <w:p w14:paraId="16AC70D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Chalmers, D. J. (1996). </w:t>
      </w:r>
      <w:r w:rsidRPr="009515EF">
        <w:rPr>
          <w:rFonts w:ascii="Times New Roman" w:hAnsi="Times New Roman" w:cs="Times New Roman"/>
          <w:i/>
          <w:iCs/>
          <w:noProof/>
          <w:sz w:val="24"/>
          <w:szCs w:val="24"/>
        </w:rPr>
        <w:t>The Conscious Mind: In Search of a Fundamental Theory</w:t>
      </w:r>
      <w:r w:rsidRPr="009515EF">
        <w:rPr>
          <w:rFonts w:ascii="Times New Roman" w:hAnsi="Times New Roman" w:cs="Times New Roman"/>
          <w:noProof/>
          <w:sz w:val="24"/>
          <w:szCs w:val="24"/>
        </w:rPr>
        <w:t>. Oxford University Press.</w:t>
      </w:r>
    </w:p>
    <w:p w14:paraId="70714B2E"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Cisek, P., &amp; Hayden, B. Y. (2022). Neuroscience needs evolution. </w:t>
      </w:r>
      <w:r w:rsidRPr="009515EF">
        <w:rPr>
          <w:rFonts w:ascii="Times New Roman" w:hAnsi="Times New Roman" w:cs="Times New Roman"/>
          <w:i/>
          <w:iCs/>
          <w:noProof/>
          <w:sz w:val="24"/>
          <w:szCs w:val="24"/>
        </w:rPr>
        <w:t>Philosophical Transactions of the Royal Society B: Biological Sciences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377</w:t>
      </w:r>
      <w:r w:rsidRPr="009515EF">
        <w:rPr>
          <w:rFonts w:ascii="Times New Roman" w:hAnsi="Times New Roman" w:cs="Times New Roman"/>
          <w:noProof/>
          <w:sz w:val="24"/>
          <w:szCs w:val="24"/>
        </w:rPr>
        <w:t>(1844). https://doi.org/10.1098/rstb.2020.0518</w:t>
      </w:r>
    </w:p>
    <w:p w14:paraId="455E1F91"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Cummins, R. (1975). Functional Analysis. </w:t>
      </w:r>
      <w:r w:rsidRPr="009515EF">
        <w:rPr>
          <w:rFonts w:ascii="Times New Roman" w:hAnsi="Times New Roman" w:cs="Times New Roman"/>
          <w:i/>
          <w:iCs/>
          <w:noProof/>
          <w:sz w:val="24"/>
          <w:szCs w:val="24"/>
        </w:rPr>
        <w:t>The Journal of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72</w:t>
      </w:r>
      <w:r w:rsidRPr="009515EF">
        <w:rPr>
          <w:rFonts w:ascii="Times New Roman" w:hAnsi="Times New Roman" w:cs="Times New Roman"/>
          <w:noProof/>
          <w:sz w:val="24"/>
          <w:szCs w:val="24"/>
        </w:rPr>
        <w:t>, 741–765.</w:t>
      </w:r>
    </w:p>
    <w:p w14:paraId="46EDE141"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Damásio, H., Grabowski, T., Frank, R., Galaburda, A. M., &amp; Damásio, A. R. (1994). The return of phineas gage: Clues about the brain from the skull of a famous patient. </w:t>
      </w:r>
      <w:r w:rsidRPr="009515EF">
        <w:rPr>
          <w:rFonts w:ascii="Times New Roman" w:hAnsi="Times New Roman" w:cs="Times New Roman"/>
          <w:i/>
          <w:iCs/>
          <w:noProof/>
          <w:sz w:val="24"/>
          <w:szCs w:val="24"/>
        </w:rPr>
        <w:t>Science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264</w:t>
      </w:r>
      <w:r w:rsidRPr="009515EF">
        <w:rPr>
          <w:rFonts w:ascii="Times New Roman" w:hAnsi="Times New Roman" w:cs="Times New Roman"/>
          <w:noProof/>
          <w:sz w:val="24"/>
          <w:szCs w:val="24"/>
        </w:rPr>
        <w:t>(5162), 1102–1105. https://doi.org/10.4324/9780203496190</w:t>
      </w:r>
    </w:p>
    <w:p w14:paraId="2EE763D0"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Davidson, D. (1987). Knowing One’s Own Mind. </w:t>
      </w:r>
      <w:r w:rsidRPr="009515EF">
        <w:rPr>
          <w:rFonts w:ascii="Times New Roman" w:hAnsi="Times New Roman" w:cs="Times New Roman"/>
          <w:i/>
          <w:iCs/>
          <w:noProof/>
          <w:sz w:val="24"/>
          <w:szCs w:val="24"/>
        </w:rPr>
        <w:t>Proceedings and Addresses of the American Philosophical Association</w:t>
      </w:r>
      <w:r w:rsidRPr="009515EF">
        <w:rPr>
          <w:rFonts w:ascii="Times New Roman" w:hAnsi="Times New Roman" w:cs="Times New Roman"/>
          <w:noProof/>
          <w:sz w:val="24"/>
          <w:szCs w:val="24"/>
        </w:rPr>
        <w:t>, 441–458.</w:t>
      </w:r>
    </w:p>
    <w:p w14:paraId="7DECFD4C"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de Sousa, A. A., Beaudet, A., Calvey, T., Bardo, A., Benoit, J., Charvet, C. J., Dehay, C., Gómez-Robles, A., Gunz, P., Heuer, K., van den Heuvel, M. P., Hurst, S., Lauters, P., Reed, D., Salagnon, M., Sherwood, C. C., Ströckens, F., Tawane, M., Todorov, O. S., … Wei, Y. (2023). From fossils to mind. </w:t>
      </w:r>
      <w:r w:rsidRPr="009515EF">
        <w:rPr>
          <w:rFonts w:ascii="Times New Roman" w:hAnsi="Times New Roman" w:cs="Times New Roman"/>
          <w:i/>
          <w:iCs/>
          <w:noProof/>
          <w:sz w:val="24"/>
          <w:szCs w:val="24"/>
        </w:rPr>
        <w:t>Communications Biology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6</w:t>
      </w:r>
      <w:r w:rsidRPr="009515EF">
        <w:rPr>
          <w:rFonts w:ascii="Times New Roman" w:hAnsi="Times New Roman" w:cs="Times New Roman"/>
          <w:noProof/>
          <w:sz w:val="24"/>
          <w:szCs w:val="24"/>
        </w:rPr>
        <w:t>(1), 1–21. https://doi.org/10.1038/s42003-023-04803-4</w:t>
      </w:r>
    </w:p>
    <w:p w14:paraId="07BE4B8B"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Dennett, D. C. (1988). Precis of The Intentional Stance. </w:t>
      </w:r>
      <w:r w:rsidRPr="009515EF">
        <w:rPr>
          <w:rFonts w:ascii="Times New Roman" w:hAnsi="Times New Roman" w:cs="Times New Roman"/>
          <w:i/>
          <w:iCs/>
          <w:noProof/>
          <w:sz w:val="24"/>
          <w:szCs w:val="24"/>
        </w:rPr>
        <w:t>Behavioral and Brain Sciences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11</w:t>
      </w:r>
      <w:r w:rsidRPr="009515EF">
        <w:rPr>
          <w:rFonts w:ascii="Times New Roman" w:hAnsi="Times New Roman" w:cs="Times New Roman"/>
          <w:noProof/>
          <w:sz w:val="24"/>
          <w:szCs w:val="24"/>
        </w:rPr>
        <w:t>, 495–546.</w:t>
      </w:r>
    </w:p>
    <w:p w14:paraId="2A64BB96"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Dennett, D. C. (2007). Cow‐sharks, Magnets, and Swampman. </w:t>
      </w:r>
      <w:r w:rsidRPr="009515EF">
        <w:rPr>
          <w:rFonts w:ascii="Times New Roman" w:hAnsi="Times New Roman" w:cs="Times New Roman"/>
          <w:i/>
          <w:iCs/>
          <w:noProof/>
          <w:sz w:val="24"/>
          <w:szCs w:val="24"/>
        </w:rPr>
        <w:t>Mind &amp; Language</w:t>
      </w:r>
      <w:r w:rsidRPr="009515EF">
        <w:rPr>
          <w:rFonts w:ascii="Times New Roman" w:hAnsi="Times New Roman" w:cs="Times New Roman"/>
          <w:noProof/>
          <w:sz w:val="24"/>
          <w:szCs w:val="24"/>
        </w:rPr>
        <w:t>.</w:t>
      </w:r>
    </w:p>
    <w:p w14:paraId="757D23C9"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Descartes, R. (1984). Meditations on First Philosophy. In J. Cottingham, R. Stoothoff, &amp; D. Murdoch (Eds.), </w:t>
      </w:r>
      <w:r w:rsidRPr="009515EF">
        <w:rPr>
          <w:rFonts w:ascii="Times New Roman" w:hAnsi="Times New Roman" w:cs="Times New Roman"/>
          <w:i/>
          <w:iCs/>
          <w:noProof/>
          <w:sz w:val="24"/>
          <w:szCs w:val="24"/>
        </w:rPr>
        <w:t>The Philosophical Writings of Descartes, Volume 2</w:t>
      </w:r>
      <w:r w:rsidRPr="009515EF">
        <w:rPr>
          <w:rFonts w:ascii="Times New Roman" w:hAnsi="Times New Roman" w:cs="Times New Roman"/>
          <w:noProof/>
          <w:sz w:val="24"/>
          <w:szCs w:val="24"/>
        </w:rPr>
        <w:t xml:space="preserve"> (pp. 1–62). Cambridge University Press.</w:t>
      </w:r>
    </w:p>
    <w:p w14:paraId="5CD2BBF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Dobzhansky, T. (1973). Nothing in Biology Makes Sense except in the Light of Evolution. </w:t>
      </w:r>
      <w:r w:rsidRPr="009515EF">
        <w:rPr>
          <w:rFonts w:ascii="Times New Roman" w:hAnsi="Times New Roman" w:cs="Times New Roman"/>
          <w:i/>
          <w:iCs/>
          <w:noProof/>
          <w:sz w:val="24"/>
          <w:szCs w:val="24"/>
        </w:rPr>
        <w:t>The American Biology Teacher</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35</w:t>
      </w:r>
      <w:r w:rsidRPr="009515EF">
        <w:rPr>
          <w:rFonts w:ascii="Times New Roman" w:hAnsi="Times New Roman" w:cs="Times New Roman"/>
          <w:noProof/>
          <w:sz w:val="24"/>
          <w:szCs w:val="24"/>
        </w:rPr>
        <w:t>(3), 125–129.</w:t>
      </w:r>
    </w:p>
    <w:p w14:paraId="1B8307B8"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Egan, F. (2014). How to think about mental content. </w:t>
      </w:r>
      <w:r w:rsidRPr="009515EF">
        <w:rPr>
          <w:rFonts w:ascii="Times New Roman" w:hAnsi="Times New Roman" w:cs="Times New Roman"/>
          <w:i/>
          <w:iCs/>
          <w:noProof/>
          <w:sz w:val="24"/>
          <w:szCs w:val="24"/>
        </w:rPr>
        <w:t>Philosophical Studies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170</w:t>
      </w:r>
      <w:r w:rsidRPr="009515EF">
        <w:rPr>
          <w:rFonts w:ascii="Times New Roman" w:hAnsi="Times New Roman" w:cs="Times New Roman"/>
          <w:noProof/>
          <w:sz w:val="24"/>
          <w:szCs w:val="24"/>
        </w:rPr>
        <w:t>, 115–135.</w:t>
      </w:r>
    </w:p>
    <w:p w14:paraId="0CCBEEC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Garson, J. (2019). </w:t>
      </w:r>
      <w:r w:rsidRPr="009515EF">
        <w:rPr>
          <w:rFonts w:ascii="Times New Roman" w:hAnsi="Times New Roman" w:cs="Times New Roman"/>
          <w:i/>
          <w:iCs/>
          <w:noProof/>
          <w:sz w:val="24"/>
          <w:szCs w:val="24"/>
        </w:rPr>
        <w:t>What Biological Functions are and Why They Matter</w:t>
      </w:r>
      <w:r w:rsidRPr="009515EF">
        <w:rPr>
          <w:rFonts w:ascii="Times New Roman" w:hAnsi="Times New Roman" w:cs="Times New Roman"/>
          <w:noProof/>
          <w:sz w:val="24"/>
          <w:szCs w:val="24"/>
        </w:rPr>
        <w:t>. Cambridge University Press.</w:t>
      </w:r>
    </w:p>
    <w:p w14:paraId="0693B5A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Garson, J., &amp; Papineau, D. (2019). Teleosemantics, selection and novel contents. </w:t>
      </w:r>
      <w:r w:rsidRPr="009515EF">
        <w:rPr>
          <w:rFonts w:ascii="Times New Roman" w:hAnsi="Times New Roman" w:cs="Times New Roman"/>
          <w:i/>
          <w:iCs/>
          <w:noProof/>
          <w:sz w:val="24"/>
          <w:szCs w:val="24"/>
        </w:rPr>
        <w:t>Biology and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34</w:t>
      </w:r>
      <w:r w:rsidRPr="009515EF">
        <w:rPr>
          <w:rFonts w:ascii="Times New Roman" w:hAnsi="Times New Roman" w:cs="Times New Roman"/>
          <w:noProof/>
          <w:sz w:val="24"/>
          <w:szCs w:val="24"/>
        </w:rPr>
        <w:t>(3), 1–20. https://doi.org/10.1007/s10539-019-9689-8</w:t>
      </w:r>
    </w:p>
    <w:p w14:paraId="6BABFF49"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Gendler, T. S. (2000). </w:t>
      </w:r>
      <w:r w:rsidRPr="009515EF">
        <w:rPr>
          <w:rFonts w:ascii="Times New Roman" w:hAnsi="Times New Roman" w:cs="Times New Roman"/>
          <w:i/>
          <w:iCs/>
          <w:noProof/>
          <w:sz w:val="24"/>
          <w:szCs w:val="24"/>
        </w:rPr>
        <w:t>Thought Experiment: On the Powers and Limits of Imaginary Cases</w:t>
      </w:r>
      <w:r w:rsidRPr="009515EF">
        <w:rPr>
          <w:rFonts w:ascii="Times New Roman" w:hAnsi="Times New Roman" w:cs="Times New Roman"/>
          <w:noProof/>
          <w:sz w:val="24"/>
          <w:szCs w:val="24"/>
        </w:rPr>
        <w:t>. Garland Publishing, Inc.</w:t>
      </w:r>
    </w:p>
    <w:p w14:paraId="406D81E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Gibson, J. J. (1972). A theory of direct visual perception. In J. R. Royce &amp; W. W. Rozeboom (Eds.), </w:t>
      </w:r>
      <w:r w:rsidRPr="009515EF">
        <w:rPr>
          <w:rFonts w:ascii="Times New Roman" w:hAnsi="Times New Roman" w:cs="Times New Roman"/>
          <w:i/>
          <w:iCs/>
          <w:noProof/>
          <w:sz w:val="24"/>
          <w:szCs w:val="24"/>
        </w:rPr>
        <w:t>The Psychology of Knowing</w:t>
      </w:r>
      <w:r w:rsidRPr="009515EF">
        <w:rPr>
          <w:rFonts w:ascii="Times New Roman" w:hAnsi="Times New Roman" w:cs="Times New Roman"/>
          <w:noProof/>
          <w:sz w:val="24"/>
          <w:szCs w:val="24"/>
        </w:rPr>
        <w:t xml:space="preserve"> (pp. 215–240). Gordon &amp; Breach.</w:t>
      </w:r>
    </w:p>
    <w:p w14:paraId="441CD0BC"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Goff, P., Seager, W., &amp; Allen-Hermanson, S. (2022). Panpsychism. In </w:t>
      </w:r>
      <w:r w:rsidRPr="009515EF">
        <w:rPr>
          <w:rFonts w:ascii="Times New Roman" w:hAnsi="Times New Roman" w:cs="Times New Roman"/>
          <w:i/>
          <w:iCs/>
          <w:noProof/>
          <w:sz w:val="24"/>
          <w:szCs w:val="24"/>
        </w:rPr>
        <w:t>The Stanford Encyclopedia of Philosophy</w:t>
      </w:r>
      <w:r w:rsidRPr="009515EF">
        <w:rPr>
          <w:rFonts w:ascii="Times New Roman" w:hAnsi="Times New Roman" w:cs="Times New Roman"/>
          <w:noProof/>
          <w:sz w:val="24"/>
          <w:szCs w:val="24"/>
        </w:rPr>
        <w:t>. https://plato.stanford.edu/archives/sum2022/entries/panpsychism</w:t>
      </w:r>
    </w:p>
    <w:p w14:paraId="20808C06"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Griffiths, P. E., &amp; Stotz, K. (2008). Experimental philosophy of science. </w:t>
      </w:r>
      <w:r w:rsidRPr="009515EF">
        <w:rPr>
          <w:rFonts w:ascii="Times New Roman" w:hAnsi="Times New Roman" w:cs="Times New Roman"/>
          <w:i/>
          <w:iCs/>
          <w:noProof/>
          <w:sz w:val="24"/>
          <w:szCs w:val="24"/>
        </w:rPr>
        <w:t>Philosophy Compass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w:t>
      </w:r>
      <w:r w:rsidRPr="009515EF">
        <w:rPr>
          <w:rFonts w:ascii="Times New Roman" w:hAnsi="Times New Roman" w:cs="Times New Roman"/>
          <w:noProof/>
          <w:sz w:val="24"/>
          <w:szCs w:val="24"/>
        </w:rPr>
        <w:t>(3), 507–521.</w:t>
      </w:r>
    </w:p>
    <w:p w14:paraId="7E887FD8"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Hartle, B., &amp; Wilcox, L. M. (2016). Depth magnitude from stereopsis: Assessment techniques and the </w:t>
      </w:r>
      <w:r w:rsidRPr="009515EF">
        <w:rPr>
          <w:rFonts w:ascii="Times New Roman" w:hAnsi="Times New Roman" w:cs="Times New Roman"/>
          <w:noProof/>
          <w:sz w:val="24"/>
          <w:szCs w:val="24"/>
        </w:rPr>
        <w:lastRenderedPageBreak/>
        <w:t xml:space="preserve">role of experience. </w:t>
      </w:r>
      <w:r w:rsidRPr="009515EF">
        <w:rPr>
          <w:rFonts w:ascii="Times New Roman" w:hAnsi="Times New Roman" w:cs="Times New Roman"/>
          <w:i/>
          <w:iCs/>
          <w:noProof/>
          <w:sz w:val="24"/>
          <w:szCs w:val="24"/>
        </w:rPr>
        <w:t>Vision Research</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125</w:t>
      </w:r>
      <w:r w:rsidRPr="009515EF">
        <w:rPr>
          <w:rFonts w:ascii="Times New Roman" w:hAnsi="Times New Roman" w:cs="Times New Roman"/>
          <w:noProof/>
          <w:sz w:val="24"/>
          <w:szCs w:val="24"/>
        </w:rPr>
        <w:t>, 64–75. https://doi.org/10.1016/j.visres.2016.05.006</w:t>
      </w:r>
    </w:p>
    <w:p w14:paraId="559D6E1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Kim, D. (2021). Explanation and modality: on why the Swampman is still worrisome to teleosemanticists. </w:t>
      </w:r>
      <w:r w:rsidRPr="009515EF">
        <w:rPr>
          <w:rFonts w:ascii="Times New Roman" w:hAnsi="Times New Roman" w:cs="Times New Roman"/>
          <w:i/>
          <w:iCs/>
          <w:noProof/>
          <w:sz w:val="24"/>
          <w:szCs w:val="24"/>
        </w:rPr>
        <w:t>Synthese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199</w:t>
      </w:r>
      <w:r w:rsidRPr="009515EF">
        <w:rPr>
          <w:rFonts w:ascii="Times New Roman" w:hAnsi="Times New Roman" w:cs="Times New Roman"/>
          <w:noProof/>
          <w:sz w:val="24"/>
          <w:szCs w:val="24"/>
        </w:rPr>
        <w:t>(1–2), 2817–2839. https://doi.org/10.1007/s11229-020-02913-8</w:t>
      </w:r>
    </w:p>
    <w:p w14:paraId="13963710"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Kucharski, A. (2016). Post-truth: Study epidemiology of fake news. </w:t>
      </w:r>
      <w:r w:rsidRPr="009515EF">
        <w:rPr>
          <w:rFonts w:ascii="Times New Roman" w:hAnsi="Times New Roman" w:cs="Times New Roman"/>
          <w:i/>
          <w:iCs/>
          <w:noProof/>
          <w:sz w:val="24"/>
          <w:szCs w:val="24"/>
        </w:rPr>
        <w:t>Nature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540</w:t>
      </w:r>
      <w:r w:rsidRPr="009515EF">
        <w:rPr>
          <w:rFonts w:ascii="Times New Roman" w:hAnsi="Times New Roman" w:cs="Times New Roman"/>
          <w:noProof/>
          <w:sz w:val="24"/>
          <w:szCs w:val="24"/>
        </w:rPr>
        <w:t>(7634), 525. https://doi.org/10.1038/540525a</w:t>
      </w:r>
    </w:p>
    <w:p w14:paraId="04CB233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Lettvin, J. V., Maturana, H. R., McCulloch, W. S., &amp; Pitts, W. H. (1959). What the Frog’s Eye Tells the Frog’s Brain. </w:t>
      </w:r>
      <w:r w:rsidRPr="009515EF">
        <w:rPr>
          <w:rFonts w:ascii="Times New Roman" w:hAnsi="Times New Roman" w:cs="Times New Roman"/>
          <w:i/>
          <w:iCs/>
          <w:noProof/>
          <w:sz w:val="24"/>
          <w:szCs w:val="24"/>
        </w:rPr>
        <w:t>Proceedings of IRE</w:t>
      </w:r>
      <w:r w:rsidRPr="009515EF">
        <w:rPr>
          <w:rFonts w:ascii="Times New Roman" w:hAnsi="Times New Roman" w:cs="Times New Roman"/>
          <w:noProof/>
          <w:sz w:val="24"/>
          <w:szCs w:val="24"/>
        </w:rPr>
        <w:t>, 1940–1951.</w:t>
      </w:r>
    </w:p>
    <w:p w14:paraId="001232D3"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Lillian, P. E., Meyes, R., &amp; Meisen, T. (2018). Ablation of a Robot’s Brain: Neural Networks Under a Knife. </w:t>
      </w:r>
      <w:r w:rsidRPr="009515EF">
        <w:rPr>
          <w:rFonts w:ascii="Times New Roman" w:hAnsi="Times New Roman" w:cs="Times New Roman"/>
          <w:i/>
          <w:iCs/>
          <w:noProof/>
          <w:sz w:val="24"/>
          <w:szCs w:val="24"/>
        </w:rPr>
        <w:t>31st Conference on Neural Information Processing Systems</w:t>
      </w:r>
      <w:r w:rsidRPr="009515EF">
        <w:rPr>
          <w:rFonts w:ascii="Times New Roman" w:hAnsi="Times New Roman" w:cs="Times New Roman"/>
          <w:noProof/>
          <w:sz w:val="24"/>
          <w:szCs w:val="24"/>
        </w:rPr>
        <w:t>. http://arxiv.org/abs/1812.05687</w:t>
      </w:r>
    </w:p>
    <w:p w14:paraId="55346D37"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Liu, F., Dai, S., Feng, D., Peng, X., Qin, Z., Kearns, A. C., Huang, W., Chen, Y., Ergün, S., Wang, H., Rappaport, J., Bryda, E. C., Chandrasekhar, A., Aktas, B., Hu, H., Chang, S. L., Gao, B., &amp; Qin, X. (2019). Versatile cell ablation tools and their applications to study loss of cell functions. </w:t>
      </w:r>
      <w:r w:rsidRPr="009515EF">
        <w:rPr>
          <w:rFonts w:ascii="Times New Roman" w:hAnsi="Times New Roman" w:cs="Times New Roman"/>
          <w:i/>
          <w:iCs/>
          <w:noProof/>
          <w:sz w:val="24"/>
          <w:szCs w:val="24"/>
        </w:rPr>
        <w:t>Cellular and Molecular Life Sciences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76</w:t>
      </w:r>
      <w:r w:rsidRPr="009515EF">
        <w:rPr>
          <w:rFonts w:ascii="Times New Roman" w:hAnsi="Times New Roman" w:cs="Times New Roman"/>
          <w:noProof/>
          <w:sz w:val="24"/>
          <w:szCs w:val="24"/>
        </w:rPr>
        <w:t>(23), 4725–4743. https://doi.org/10.1007/s00018-019-03243-w</w:t>
      </w:r>
    </w:p>
    <w:p w14:paraId="574EC96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Mahon, B. Z., &amp; Hickok, G. (2016). Arguments about the nature of concepts : Symbols , embodiment , and beyond. </w:t>
      </w:r>
      <w:r w:rsidRPr="009515EF">
        <w:rPr>
          <w:rFonts w:ascii="Times New Roman" w:hAnsi="Times New Roman" w:cs="Times New Roman"/>
          <w:i/>
          <w:iCs/>
          <w:noProof/>
          <w:sz w:val="24"/>
          <w:szCs w:val="24"/>
        </w:rPr>
        <w:t>Psychonomic Bulletin &amp; Review</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23</w:t>
      </w:r>
      <w:r w:rsidRPr="009515EF">
        <w:rPr>
          <w:rFonts w:ascii="Times New Roman" w:hAnsi="Times New Roman" w:cs="Times New Roman"/>
          <w:noProof/>
          <w:sz w:val="24"/>
          <w:szCs w:val="24"/>
        </w:rPr>
        <w:t>, 941–958. https://doi.org/10.3758/s13423-016-1045-2</w:t>
      </w:r>
    </w:p>
    <w:p w14:paraId="04911D2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Mekik, C. S., &amp; Galang, C. M. (2022). Cognitive Science in a Nutshell. </w:t>
      </w:r>
      <w:r w:rsidRPr="009515EF">
        <w:rPr>
          <w:rFonts w:ascii="Times New Roman" w:hAnsi="Times New Roman" w:cs="Times New Roman"/>
          <w:i/>
          <w:iCs/>
          <w:noProof/>
          <w:sz w:val="24"/>
          <w:szCs w:val="24"/>
        </w:rPr>
        <w:t>Cognitive Science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46</w:t>
      </w:r>
      <w:r w:rsidRPr="009515EF">
        <w:rPr>
          <w:rFonts w:ascii="Times New Roman" w:hAnsi="Times New Roman" w:cs="Times New Roman"/>
          <w:noProof/>
          <w:sz w:val="24"/>
          <w:szCs w:val="24"/>
        </w:rPr>
        <w:t>(8). https://doi.org/10.1111/cogs.13179</w:t>
      </w:r>
    </w:p>
    <w:p w14:paraId="4E19405B"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Mendola, J. (2009). Against Etiological Semantics. In </w:t>
      </w:r>
      <w:r w:rsidRPr="009515EF">
        <w:rPr>
          <w:rFonts w:ascii="Times New Roman" w:hAnsi="Times New Roman" w:cs="Times New Roman"/>
          <w:i/>
          <w:iCs/>
          <w:noProof/>
          <w:sz w:val="24"/>
          <w:szCs w:val="24"/>
        </w:rPr>
        <w:t>Anti-Externalism</w:t>
      </w:r>
      <w:r w:rsidRPr="009515EF">
        <w:rPr>
          <w:rFonts w:ascii="Times New Roman" w:hAnsi="Times New Roman" w:cs="Times New Roman"/>
          <w:noProof/>
          <w:sz w:val="24"/>
          <w:szCs w:val="24"/>
        </w:rPr>
        <w:t xml:space="preserve"> (pp. 103–142). https://doi.org/10.1093/acprof:oso/9780199534999.003.0005</w:t>
      </w:r>
    </w:p>
    <w:p w14:paraId="39C6CA4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Milkowski, M. (2013). </w:t>
      </w:r>
      <w:r w:rsidRPr="009515EF">
        <w:rPr>
          <w:rFonts w:ascii="Times New Roman" w:hAnsi="Times New Roman" w:cs="Times New Roman"/>
          <w:i/>
          <w:iCs/>
          <w:noProof/>
          <w:sz w:val="24"/>
          <w:szCs w:val="24"/>
        </w:rPr>
        <w:t>Explaining the Computational Mind</w:t>
      </w:r>
      <w:r w:rsidRPr="009515EF">
        <w:rPr>
          <w:rFonts w:ascii="Times New Roman" w:hAnsi="Times New Roman" w:cs="Times New Roman"/>
          <w:noProof/>
          <w:sz w:val="24"/>
          <w:szCs w:val="24"/>
        </w:rPr>
        <w:t>. MIT Press.</w:t>
      </w:r>
    </w:p>
    <w:p w14:paraId="1A4C1E1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Millikan, R. G. (1984). </w:t>
      </w:r>
      <w:r w:rsidRPr="009515EF">
        <w:rPr>
          <w:rFonts w:ascii="Times New Roman" w:hAnsi="Times New Roman" w:cs="Times New Roman"/>
          <w:i/>
          <w:iCs/>
          <w:noProof/>
          <w:sz w:val="24"/>
          <w:szCs w:val="24"/>
        </w:rPr>
        <w:t>Language, Thought, and Other Biological Categories</w:t>
      </w:r>
      <w:r w:rsidRPr="009515EF">
        <w:rPr>
          <w:rFonts w:ascii="Times New Roman" w:hAnsi="Times New Roman" w:cs="Times New Roman"/>
          <w:noProof/>
          <w:sz w:val="24"/>
          <w:szCs w:val="24"/>
        </w:rPr>
        <w:t>. MIT Press.</w:t>
      </w:r>
    </w:p>
    <w:p w14:paraId="752AB5E3"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Millikan, R. G. (1996). On Swampkinds. </w:t>
      </w:r>
      <w:r w:rsidRPr="009515EF">
        <w:rPr>
          <w:rFonts w:ascii="Times New Roman" w:hAnsi="Times New Roman" w:cs="Times New Roman"/>
          <w:i/>
          <w:iCs/>
          <w:noProof/>
          <w:sz w:val="24"/>
          <w:szCs w:val="24"/>
        </w:rPr>
        <w:t>Mind &amp; Language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11</w:t>
      </w:r>
      <w:r w:rsidRPr="009515EF">
        <w:rPr>
          <w:rFonts w:ascii="Times New Roman" w:hAnsi="Times New Roman" w:cs="Times New Roman"/>
          <w:noProof/>
          <w:sz w:val="24"/>
          <w:szCs w:val="24"/>
        </w:rPr>
        <w:t>(1), 103–117.</w:t>
      </w:r>
    </w:p>
    <w:p w14:paraId="0290B06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Millikan, R. G. (2010). On Knowing the Meaning ; With a Coda on Swampman. </w:t>
      </w:r>
      <w:r w:rsidRPr="009515EF">
        <w:rPr>
          <w:rFonts w:ascii="Times New Roman" w:hAnsi="Times New Roman" w:cs="Times New Roman"/>
          <w:i/>
          <w:iCs/>
          <w:noProof/>
          <w:sz w:val="24"/>
          <w:szCs w:val="24"/>
        </w:rPr>
        <w:t>Mind</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119</w:t>
      </w:r>
      <w:r w:rsidRPr="009515EF">
        <w:rPr>
          <w:rFonts w:ascii="Times New Roman" w:hAnsi="Times New Roman" w:cs="Times New Roman"/>
          <w:noProof/>
          <w:sz w:val="24"/>
          <w:szCs w:val="24"/>
        </w:rPr>
        <w:t>(473), 43–81. https://doi.org/10.1093/mind/fzpl57</w:t>
      </w:r>
    </w:p>
    <w:p w14:paraId="03CBA79A"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Nanay, B. (2014). Teleosemantics without etiology. </w:t>
      </w:r>
      <w:r w:rsidRPr="009515EF">
        <w:rPr>
          <w:rFonts w:ascii="Times New Roman" w:hAnsi="Times New Roman" w:cs="Times New Roman"/>
          <w:i/>
          <w:iCs/>
          <w:noProof/>
          <w:sz w:val="24"/>
          <w:szCs w:val="24"/>
        </w:rPr>
        <w:t>Philosophy of Science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81</w:t>
      </w:r>
      <w:r w:rsidRPr="009515EF">
        <w:rPr>
          <w:rFonts w:ascii="Times New Roman" w:hAnsi="Times New Roman" w:cs="Times New Roman"/>
          <w:noProof/>
          <w:sz w:val="24"/>
          <w:szCs w:val="24"/>
        </w:rPr>
        <w:t>(5), 798–810. https://doi.org/10.1086/677684</w:t>
      </w:r>
    </w:p>
    <w:p w14:paraId="36E96610"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Neander, K. (1991). The teleological notion of “function.” </w:t>
      </w:r>
      <w:r w:rsidRPr="009515EF">
        <w:rPr>
          <w:rFonts w:ascii="Times New Roman" w:hAnsi="Times New Roman" w:cs="Times New Roman"/>
          <w:i/>
          <w:iCs/>
          <w:noProof/>
          <w:sz w:val="24"/>
          <w:szCs w:val="24"/>
        </w:rPr>
        <w:t>Australasian Journal of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69</w:t>
      </w:r>
      <w:r w:rsidRPr="009515EF">
        <w:rPr>
          <w:rFonts w:ascii="Times New Roman" w:hAnsi="Times New Roman" w:cs="Times New Roman"/>
          <w:noProof/>
          <w:sz w:val="24"/>
          <w:szCs w:val="24"/>
        </w:rPr>
        <w:t>(4), 454–468.</w:t>
      </w:r>
    </w:p>
    <w:p w14:paraId="32FD373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Neander, K. (1996). Swampman Meets Swampcow. </w:t>
      </w:r>
      <w:r w:rsidRPr="009515EF">
        <w:rPr>
          <w:rFonts w:ascii="Times New Roman" w:hAnsi="Times New Roman" w:cs="Times New Roman"/>
          <w:i/>
          <w:iCs/>
          <w:noProof/>
          <w:sz w:val="24"/>
          <w:szCs w:val="24"/>
        </w:rPr>
        <w:t>Mind and Language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11</w:t>
      </w:r>
      <w:r w:rsidRPr="009515EF">
        <w:rPr>
          <w:rFonts w:ascii="Times New Roman" w:hAnsi="Times New Roman" w:cs="Times New Roman"/>
          <w:noProof/>
          <w:sz w:val="24"/>
          <w:szCs w:val="24"/>
        </w:rPr>
        <w:t>(1), 118–129. https://doi.org/10.1111/j.1468-0017.1996.tb00036.x</w:t>
      </w:r>
    </w:p>
    <w:p w14:paraId="373CFBF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Neander, K. (2017). </w:t>
      </w:r>
      <w:r w:rsidRPr="009515EF">
        <w:rPr>
          <w:rFonts w:ascii="Times New Roman" w:hAnsi="Times New Roman" w:cs="Times New Roman"/>
          <w:i/>
          <w:iCs/>
          <w:noProof/>
          <w:sz w:val="24"/>
          <w:szCs w:val="24"/>
        </w:rPr>
        <w:t>A Mark of the Mental</w:t>
      </w:r>
      <w:r w:rsidRPr="009515EF">
        <w:rPr>
          <w:rFonts w:ascii="Times New Roman" w:hAnsi="Times New Roman" w:cs="Times New Roman"/>
          <w:noProof/>
          <w:sz w:val="24"/>
          <w:szCs w:val="24"/>
        </w:rPr>
        <w:t>. MIT Press.</w:t>
      </w:r>
    </w:p>
    <w:p w14:paraId="399C4180"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Nersessian, N. J. (1992). In the Theoretician’s Laboratory: Thought Experimenting as Mental Modeling Author. </w:t>
      </w:r>
      <w:r w:rsidRPr="009515EF">
        <w:rPr>
          <w:rFonts w:ascii="Times New Roman" w:hAnsi="Times New Roman" w:cs="Times New Roman"/>
          <w:i/>
          <w:iCs/>
          <w:noProof/>
          <w:sz w:val="24"/>
          <w:szCs w:val="24"/>
        </w:rPr>
        <w:t>Proceedings of the Biennial Meeting of the Philosophy of Science Association</w:t>
      </w:r>
      <w:r w:rsidRPr="009515EF">
        <w:rPr>
          <w:rFonts w:ascii="Times New Roman" w:hAnsi="Times New Roman" w:cs="Times New Roman"/>
          <w:noProof/>
          <w:sz w:val="24"/>
          <w:szCs w:val="24"/>
        </w:rPr>
        <w:t>, 291–301.</w:t>
      </w:r>
    </w:p>
    <w:p w14:paraId="3A899980"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Panchal, R., &amp; Jack, A. (2022). The contagiousness of memes: containing the spread of COVID-19 conspiracy theories in a forensic psychiatric hospital. </w:t>
      </w:r>
      <w:r w:rsidRPr="009515EF">
        <w:rPr>
          <w:rFonts w:ascii="Times New Roman" w:hAnsi="Times New Roman" w:cs="Times New Roman"/>
          <w:i/>
          <w:iCs/>
          <w:noProof/>
          <w:sz w:val="24"/>
          <w:szCs w:val="24"/>
        </w:rPr>
        <w:t>BJPsych Bulletin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46</w:t>
      </w:r>
      <w:r w:rsidRPr="009515EF">
        <w:rPr>
          <w:rFonts w:ascii="Times New Roman" w:hAnsi="Times New Roman" w:cs="Times New Roman"/>
          <w:noProof/>
          <w:sz w:val="24"/>
          <w:szCs w:val="24"/>
        </w:rPr>
        <w:t>(1), 36–42. https://doi.org/10.1192/bjb.2020.120</w:t>
      </w:r>
    </w:p>
    <w:p w14:paraId="4BD2A0B6"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Papineau, D. (2001). The status of teleosemantics, or how to stop worrying about swampman. </w:t>
      </w:r>
      <w:r w:rsidRPr="009515EF">
        <w:rPr>
          <w:rFonts w:ascii="Times New Roman" w:hAnsi="Times New Roman" w:cs="Times New Roman"/>
          <w:i/>
          <w:iCs/>
          <w:noProof/>
          <w:sz w:val="24"/>
          <w:szCs w:val="24"/>
        </w:rPr>
        <w:t>Australasian Journal of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79</w:t>
      </w:r>
      <w:r w:rsidRPr="009515EF">
        <w:rPr>
          <w:rFonts w:ascii="Times New Roman" w:hAnsi="Times New Roman" w:cs="Times New Roman"/>
          <w:noProof/>
          <w:sz w:val="24"/>
          <w:szCs w:val="24"/>
        </w:rPr>
        <w:t>(2), 279–289. https://doi.org/10.1080/713659227</w:t>
      </w:r>
    </w:p>
    <w:p w14:paraId="6A6C3E7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Paul, L. A. (2014). </w:t>
      </w:r>
      <w:r w:rsidRPr="009515EF">
        <w:rPr>
          <w:rFonts w:ascii="Times New Roman" w:hAnsi="Times New Roman" w:cs="Times New Roman"/>
          <w:i/>
          <w:iCs/>
          <w:noProof/>
          <w:sz w:val="24"/>
          <w:szCs w:val="24"/>
        </w:rPr>
        <w:t>Transformative Experience</w:t>
      </w:r>
      <w:r w:rsidRPr="009515EF">
        <w:rPr>
          <w:rFonts w:ascii="Times New Roman" w:hAnsi="Times New Roman" w:cs="Times New Roman"/>
          <w:noProof/>
          <w:sz w:val="24"/>
          <w:szCs w:val="24"/>
        </w:rPr>
        <w:t>. Oxford University Press.</w:t>
      </w:r>
    </w:p>
    <w:p w14:paraId="55A4EE43"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Peacocke, C. (2014). Perception, biology, action, and knowledge. </w:t>
      </w:r>
      <w:r w:rsidRPr="009515EF">
        <w:rPr>
          <w:rFonts w:ascii="Times New Roman" w:hAnsi="Times New Roman" w:cs="Times New Roman"/>
          <w:i/>
          <w:iCs/>
          <w:noProof/>
          <w:sz w:val="24"/>
          <w:szCs w:val="24"/>
        </w:rPr>
        <w:t>Philosophy and Phenomenological Research</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88</w:t>
      </w:r>
      <w:r w:rsidRPr="009515EF">
        <w:rPr>
          <w:rFonts w:ascii="Times New Roman" w:hAnsi="Times New Roman" w:cs="Times New Roman"/>
          <w:noProof/>
          <w:sz w:val="24"/>
          <w:szCs w:val="24"/>
        </w:rPr>
        <w:t>(2), 477–484. https://doi.org/10.1111/phpr.12092</w:t>
      </w:r>
    </w:p>
    <w:p w14:paraId="33555F6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Peters, U. (2014). Teleosemantics, Swampman, and Strong Representationalism. </w:t>
      </w:r>
      <w:r w:rsidRPr="009515EF">
        <w:rPr>
          <w:rFonts w:ascii="Times New Roman" w:hAnsi="Times New Roman" w:cs="Times New Roman"/>
          <w:i/>
          <w:iCs/>
          <w:noProof/>
          <w:sz w:val="24"/>
          <w:szCs w:val="24"/>
        </w:rPr>
        <w:t>Grazer Philosophische Studien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90</w:t>
      </w:r>
      <w:r w:rsidRPr="009515EF">
        <w:rPr>
          <w:rFonts w:ascii="Times New Roman" w:hAnsi="Times New Roman" w:cs="Times New Roman"/>
          <w:noProof/>
          <w:sz w:val="24"/>
          <w:szCs w:val="24"/>
        </w:rPr>
        <w:t>, 273–288.</w:t>
      </w:r>
    </w:p>
    <w:p w14:paraId="6D3A9F5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Piccinini, G. (2015). </w:t>
      </w:r>
      <w:r w:rsidRPr="009515EF">
        <w:rPr>
          <w:rFonts w:ascii="Times New Roman" w:hAnsi="Times New Roman" w:cs="Times New Roman"/>
          <w:i/>
          <w:iCs/>
          <w:noProof/>
          <w:sz w:val="24"/>
          <w:szCs w:val="24"/>
        </w:rPr>
        <w:t>Physical Computation: A Mechanistic Account</w:t>
      </w:r>
      <w:r w:rsidRPr="009515EF">
        <w:rPr>
          <w:rFonts w:ascii="Times New Roman" w:hAnsi="Times New Roman" w:cs="Times New Roman"/>
          <w:noProof/>
          <w:sz w:val="24"/>
          <w:szCs w:val="24"/>
        </w:rPr>
        <w:t>. Oxford University Press.</w:t>
      </w:r>
    </w:p>
    <w:p w14:paraId="7CFF4556"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Pietroski, P. M. (1992). Intentionality and teleological error. </w:t>
      </w:r>
      <w:r w:rsidRPr="009515EF">
        <w:rPr>
          <w:rFonts w:ascii="Times New Roman" w:hAnsi="Times New Roman" w:cs="Times New Roman"/>
          <w:i/>
          <w:iCs/>
          <w:noProof/>
          <w:sz w:val="24"/>
          <w:szCs w:val="24"/>
        </w:rPr>
        <w:t>Pacific Philosophical Quarterly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73</w:t>
      </w:r>
      <w:r w:rsidRPr="009515EF">
        <w:rPr>
          <w:rFonts w:ascii="Times New Roman" w:hAnsi="Times New Roman" w:cs="Times New Roman"/>
          <w:noProof/>
          <w:sz w:val="24"/>
          <w:szCs w:val="24"/>
        </w:rPr>
        <w:t xml:space="preserve">(3), </w:t>
      </w:r>
      <w:r w:rsidRPr="009515EF">
        <w:rPr>
          <w:rFonts w:ascii="Times New Roman" w:hAnsi="Times New Roman" w:cs="Times New Roman"/>
          <w:noProof/>
          <w:sz w:val="24"/>
          <w:szCs w:val="24"/>
        </w:rPr>
        <w:lastRenderedPageBreak/>
        <w:t>267–282.</w:t>
      </w:r>
    </w:p>
    <w:p w14:paraId="6813DCC4"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Porter, B. (2020). Teleosemantics and tetrachromacy. </w:t>
      </w:r>
      <w:r w:rsidRPr="009515EF">
        <w:rPr>
          <w:rFonts w:ascii="Times New Roman" w:hAnsi="Times New Roman" w:cs="Times New Roman"/>
          <w:i/>
          <w:iCs/>
          <w:noProof/>
          <w:sz w:val="24"/>
          <w:szCs w:val="24"/>
        </w:rPr>
        <w:t>Biology and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35</w:t>
      </w:r>
      <w:r w:rsidRPr="009515EF">
        <w:rPr>
          <w:rFonts w:ascii="Times New Roman" w:hAnsi="Times New Roman" w:cs="Times New Roman"/>
          <w:noProof/>
          <w:sz w:val="24"/>
          <w:szCs w:val="24"/>
        </w:rPr>
        <w:t>(1), 1–22. https://doi.org/10.1007/s10539-019-9732-9</w:t>
      </w:r>
    </w:p>
    <w:p w14:paraId="5D093407"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Putnam, H. (1992). Brains in a Vat. In K. DeRose &amp; T. A. Warfield (Eds.), </w:t>
      </w:r>
      <w:r w:rsidRPr="009515EF">
        <w:rPr>
          <w:rFonts w:ascii="Times New Roman" w:hAnsi="Times New Roman" w:cs="Times New Roman"/>
          <w:i/>
          <w:iCs/>
          <w:noProof/>
          <w:sz w:val="24"/>
          <w:szCs w:val="24"/>
        </w:rPr>
        <w:t>Skepticism: a Contemporary Reader</w:t>
      </w:r>
      <w:r w:rsidRPr="009515EF">
        <w:rPr>
          <w:rFonts w:ascii="Times New Roman" w:hAnsi="Times New Roman" w:cs="Times New Roman"/>
          <w:noProof/>
          <w:sz w:val="24"/>
          <w:szCs w:val="24"/>
        </w:rPr>
        <w:t xml:space="preserve"> (pp. 187–204). Oxford University Press.</w:t>
      </w:r>
    </w:p>
    <w:p w14:paraId="451DCECE"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Ramachandran, V. S., &amp; Anstis, S. M. (1986). The perception of apparent motion. </w:t>
      </w:r>
      <w:r w:rsidRPr="009515EF">
        <w:rPr>
          <w:rFonts w:ascii="Times New Roman" w:hAnsi="Times New Roman" w:cs="Times New Roman"/>
          <w:i/>
          <w:iCs/>
          <w:noProof/>
          <w:sz w:val="24"/>
          <w:szCs w:val="24"/>
        </w:rPr>
        <w:t>Scientific American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254</w:t>
      </w:r>
      <w:r w:rsidRPr="009515EF">
        <w:rPr>
          <w:rFonts w:ascii="Times New Roman" w:hAnsi="Times New Roman" w:cs="Times New Roman"/>
          <w:noProof/>
          <w:sz w:val="24"/>
          <w:szCs w:val="24"/>
        </w:rPr>
        <w:t>(6), 102–109. https://doi.org/10.1038/scientificamerican0686-102</w:t>
      </w:r>
    </w:p>
    <w:p w14:paraId="23937BA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Richmond, A. (2022). How Computation Explains. </w:t>
      </w:r>
      <w:r w:rsidRPr="009515EF">
        <w:rPr>
          <w:rFonts w:ascii="Times New Roman" w:hAnsi="Times New Roman" w:cs="Times New Roman"/>
          <w:i/>
          <w:iCs/>
          <w:noProof/>
          <w:sz w:val="24"/>
          <w:szCs w:val="24"/>
        </w:rPr>
        <w:t>ArXiv</w:t>
      </w:r>
      <w:r w:rsidRPr="009515EF">
        <w:rPr>
          <w:rFonts w:ascii="Times New Roman" w:hAnsi="Times New Roman" w:cs="Times New Roman"/>
          <w:noProof/>
          <w:sz w:val="24"/>
          <w:szCs w:val="24"/>
        </w:rPr>
        <w:t>. http://philsci-archive.pitt.edu/id/eprint/21184</w:t>
      </w:r>
    </w:p>
    <w:p w14:paraId="6BFB355E"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Richmond, A. (2023). What is a Theory of Neural Representation For? </w:t>
      </w:r>
      <w:r w:rsidRPr="009515EF">
        <w:rPr>
          <w:rFonts w:ascii="Times New Roman" w:hAnsi="Times New Roman" w:cs="Times New Roman"/>
          <w:i/>
          <w:iCs/>
          <w:noProof/>
          <w:sz w:val="24"/>
          <w:szCs w:val="24"/>
        </w:rPr>
        <w:t>Arxiv</w:t>
      </w:r>
      <w:r w:rsidRPr="009515EF">
        <w:rPr>
          <w:rFonts w:ascii="Times New Roman" w:hAnsi="Times New Roman" w:cs="Times New Roman"/>
          <w:noProof/>
          <w:sz w:val="24"/>
          <w:szCs w:val="24"/>
        </w:rPr>
        <w:t>. http://philsci-archive.pitt.edu/id/eprint/22401</w:t>
      </w:r>
    </w:p>
    <w:p w14:paraId="1F3B3B7B"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Salvalaggio, A., de Filippo De Grazia, M., Zorzi, M., de Schotten, M. T., &amp; Corbetta, M. (2020). Post-stroke deficit prediction from lesion and indirect structural and functional disconnection. </w:t>
      </w:r>
      <w:r w:rsidRPr="009515EF">
        <w:rPr>
          <w:rFonts w:ascii="Times New Roman" w:hAnsi="Times New Roman" w:cs="Times New Roman"/>
          <w:i/>
          <w:iCs/>
          <w:noProof/>
          <w:sz w:val="24"/>
          <w:szCs w:val="24"/>
        </w:rPr>
        <w:t>Brain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143</w:t>
      </w:r>
      <w:r w:rsidRPr="009515EF">
        <w:rPr>
          <w:rFonts w:ascii="Times New Roman" w:hAnsi="Times New Roman" w:cs="Times New Roman"/>
          <w:noProof/>
          <w:sz w:val="24"/>
          <w:szCs w:val="24"/>
        </w:rPr>
        <w:t>(7), 2173–2188. https://doi.org/10.1093/brain/awaa156</w:t>
      </w:r>
    </w:p>
    <w:p w14:paraId="3E65998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Schulte, P. (2020). Why mental content is not like water: reconsidering the reductive claims of teleosemantics. </w:t>
      </w:r>
      <w:r w:rsidRPr="009515EF">
        <w:rPr>
          <w:rFonts w:ascii="Times New Roman" w:hAnsi="Times New Roman" w:cs="Times New Roman"/>
          <w:i/>
          <w:iCs/>
          <w:noProof/>
          <w:sz w:val="24"/>
          <w:szCs w:val="24"/>
        </w:rPr>
        <w:t>Synthese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197</w:t>
      </w:r>
      <w:r w:rsidRPr="009515EF">
        <w:rPr>
          <w:rFonts w:ascii="Times New Roman" w:hAnsi="Times New Roman" w:cs="Times New Roman"/>
          <w:noProof/>
          <w:sz w:val="24"/>
          <w:szCs w:val="24"/>
        </w:rPr>
        <w:t>(5), 2271–2290. https://doi.org/10.1007/s11229-018-1808-6</w:t>
      </w:r>
    </w:p>
    <w:p w14:paraId="5AC0951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Searle, J. R. (1980). Minds , brains , and programs. </w:t>
      </w:r>
      <w:r w:rsidRPr="009515EF">
        <w:rPr>
          <w:rFonts w:ascii="Times New Roman" w:hAnsi="Times New Roman" w:cs="Times New Roman"/>
          <w:i/>
          <w:iCs/>
          <w:noProof/>
          <w:sz w:val="24"/>
          <w:szCs w:val="24"/>
        </w:rPr>
        <w:t>The Behavioral and Brain Sciences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3</w:t>
      </w:r>
      <w:r w:rsidRPr="009515EF">
        <w:rPr>
          <w:rFonts w:ascii="Times New Roman" w:hAnsi="Times New Roman" w:cs="Times New Roman"/>
          <w:noProof/>
          <w:sz w:val="24"/>
          <w:szCs w:val="24"/>
        </w:rPr>
        <w:t>, 417–457.</w:t>
      </w:r>
    </w:p>
    <w:p w14:paraId="29241ED2"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Sebastián, M. Á. (2017). Functions and mental representation: the theoretical role of representations and its real nature. </w:t>
      </w:r>
      <w:r w:rsidRPr="009515EF">
        <w:rPr>
          <w:rFonts w:ascii="Times New Roman" w:hAnsi="Times New Roman" w:cs="Times New Roman"/>
          <w:i/>
          <w:iCs/>
          <w:noProof/>
          <w:sz w:val="24"/>
          <w:szCs w:val="24"/>
        </w:rPr>
        <w:t>Phenomenology and the Cognitive Sciences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16</w:t>
      </w:r>
      <w:r w:rsidRPr="009515EF">
        <w:rPr>
          <w:rFonts w:ascii="Times New Roman" w:hAnsi="Times New Roman" w:cs="Times New Roman"/>
          <w:noProof/>
          <w:sz w:val="24"/>
          <w:szCs w:val="24"/>
        </w:rPr>
        <w:t>(2), 317–336. https://doi.org/10.1007/s11097-015-9452-9</w:t>
      </w:r>
    </w:p>
    <w:p w14:paraId="69BF301C"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Shagrir, O. (2022). </w:t>
      </w:r>
      <w:r w:rsidRPr="009515EF">
        <w:rPr>
          <w:rFonts w:ascii="Times New Roman" w:hAnsi="Times New Roman" w:cs="Times New Roman"/>
          <w:i/>
          <w:iCs/>
          <w:noProof/>
          <w:sz w:val="24"/>
          <w:szCs w:val="24"/>
        </w:rPr>
        <w:t>The Nature of Physical Computation</w:t>
      </w:r>
      <w:r w:rsidRPr="009515EF">
        <w:rPr>
          <w:rFonts w:ascii="Times New Roman" w:hAnsi="Times New Roman" w:cs="Times New Roman"/>
          <w:noProof/>
          <w:sz w:val="24"/>
          <w:szCs w:val="24"/>
        </w:rPr>
        <w:t>. Oxford University Press.</w:t>
      </w:r>
    </w:p>
    <w:p w14:paraId="66A5897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Shea, N. (2018). </w:t>
      </w:r>
      <w:r w:rsidRPr="009515EF">
        <w:rPr>
          <w:rFonts w:ascii="Times New Roman" w:hAnsi="Times New Roman" w:cs="Times New Roman"/>
          <w:i/>
          <w:iCs/>
          <w:noProof/>
          <w:sz w:val="24"/>
          <w:szCs w:val="24"/>
        </w:rPr>
        <w:t>Representation in Cognitive Science</w:t>
      </w:r>
      <w:r w:rsidRPr="009515EF">
        <w:rPr>
          <w:rFonts w:ascii="Times New Roman" w:hAnsi="Times New Roman" w:cs="Times New Roman"/>
          <w:noProof/>
          <w:sz w:val="24"/>
          <w:szCs w:val="24"/>
        </w:rPr>
        <w:t>. Oxford University Press.</w:t>
      </w:r>
    </w:p>
    <w:p w14:paraId="7798B97B"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Shepard, R. N. (1984). Ecological Constraints on Internal Representation: Resonant Kinematics of Perceiving, Imagining, Thinking, and Dreaming. </w:t>
      </w:r>
      <w:r w:rsidRPr="009515EF">
        <w:rPr>
          <w:rFonts w:ascii="Times New Roman" w:hAnsi="Times New Roman" w:cs="Times New Roman"/>
          <w:i/>
          <w:iCs/>
          <w:noProof/>
          <w:sz w:val="24"/>
          <w:szCs w:val="24"/>
        </w:rPr>
        <w:t>Psychological Review</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91</w:t>
      </w:r>
      <w:r w:rsidRPr="009515EF">
        <w:rPr>
          <w:rFonts w:ascii="Times New Roman" w:hAnsi="Times New Roman" w:cs="Times New Roman"/>
          <w:noProof/>
          <w:sz w:val="24"/>
          <w:szCs w:val="24"/>
        </w:rPr>
        <w:t>(4), 417–447. https://doi.org/10.1093/mind/xxv.3.415-b</w:t>
      </w:r>
    </w:p>
    <w:p w14:paraId="3910968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Stich, S. (1978). Autonomous Psychology and the Belief-Desire Thesis. </w:t>
      </w:r>
      <w:r w:rsidRPr="009515EF">
        <w:rPr>
          <w:rFonts w:ascii="Times New Roman" w:hAnsi="Times New Roman" w:cs="Times New Roman"/>
          <w:i/>
          <w:iCs/>
          <w:noProof/>
          <w:sz w:val="24"/>
          <w:szCs w:val="24"/>
        </w:rPr>
        <w:t>The Philosophy and Psychology of Cognition</w:t>
      </w:r>
      <w:r w:rsidRPr="009515EF">
        <w:rPr>
          <w:rFonts w:ascii="Times New Roman" w:hAnsi="Times New Roman" w:cs="Times New Roman"/>
          <w:noProof/>
          <w:sz w:val="24"/>
          <w:szCs w:val="24"/>
        </w:rPr>
        <w:t>, 573–591.</w:t>
      </w:r>
    </w:p>
    <w:p w14:paraId="4C6C643B"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Tolly, J. (2021). Swampman: a dilemma for proper functionalism. </w:t>
      </w:r>
      <w:r w:rsidRPr="009515EF">
        <w:rPr>
          <w:rFonts w:ascii="Times New Roman" w:hAnsi="Times New Roman" w:cs="Times New Roman"/>
          <w:i/>
          <w:iCs/>
          <w:noProof/>
          <w:sz w:val="24"/>
          <w:szCs w:val="24"/>
        </w:rPr>
        <w:t>Synthese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198</w:t>
      </w:r>
      <w:r w:rsidRPr="009515EF">
        <w:rPr>
          <w:rFonts w:ascii="Times New Roman" w:hAnsi="Times New Roman" w:cs="Times New Roman"/>
          <w:noProof/>
          <w:sz w:val="24"/>
          <w:szCs w:val="24"/>
        </w:rPr>
        <w:t>(7), 1725–1750. https://doi.org/10.1007/s11229-018-1684-0</w:t>
      </w:r>
    </w:p>
    <w:p w14:paraId="754E106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Tononi, G., Boly, M., Massimini, M., &amp; Koch, C. (2016). Integrated information theory: From consciousness to its physical substrate. </w:t>
      </w:r>
      <w:r w:rsidRPr="009515EF">
        <w:rPr>
          <w:rFonts w:ascii="Times New Roman" w:hAnsi="Times New Roman" w:cs="Times New Roman"/>
          <w:i/>
          <w:iCs/>
          <w:noProof/>
          <w:sz w:val="24"/>
          <w:szCs w:val="24"/>
        </w:rPr>
        <w:t>Nature Reviews Neuroscience</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17</w:t>
      </w:r>
      <w:r w:rsidRPr="009515EF">
        <w:rPr>
          <w:rFonts w:ascii="Times New Roman" w:hAnsi="Times New Roman" w:cs="Times New Roman"/>
          <w:noProof/>
          <w:sz w:val="24"/>
          <w:szCs w:val="24"/>
        </w:rPr>
        <w:t>(7), 450–461. https://doi.org/10.1038/nrn.2016.44</w:t>
      </w:r>
    </w:p>
    <w:p w14:paraId="4ED96CD5"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von Eckardt Klein, B. (1977). Inferring Functional Localization from Neurological Evidence. In E. Walker (Ed.), </w:t>
      </w:r>
      <w:r w:rsidRPr="009515EF">
        <w:rPr>
          <w:rFonts w:ascii="Times New Roman" w:hAnsi="Times New Roman" w:cs="Times New Roman"/>
          <w:i/>
          <w:iCs/>
          <w:noProof/>
          <w:sz w:val="24"/>
          <w:szCs w:val="24"/>
        </w:rPr>
        <w:t>Explorations in the biology of language</w:t>
      </w:r>
      <w:r w:rsidRPr="009515EF">
        <w:rPr>
          <w:rFonts w:ascii="Times New Roman" w:hAnsi="Times New Roman" w:cs="Times New Roman"/>
          <w:noProof/>
          <w:sz w:val="24"/>
          <w:szCs w:val="24"/>
        </w:rPr>
        <w:t xml:space="preserve"> (pp. 27–66). MIT Press.</w:t>
      </w:r>
    </w:p>
    <w:p w14:paraId="0631009F"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Wachowitz, S., &amp; Ewert, J. P. (1996). A key by which the toad’s visual system gets access to the domain of prey. </w:t>
      </w:r>
      <w:r w:rsidRPr="009515EF">
        <w:rPr>
          <w:rFonts w:ascii="Times New Roman" w:hAnsi="Times New Roman" w:cs="Times New Roman"/>
          <w:i/>
          <w:iCs/>
          <w:noProof/>
          <w:sz w:val="24"/>
          <w:szCs w:val="24"/>
        </w:rPr>
        <w:t>Physiology and Behavior</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60</w:t>
      </w:r>
      <w:r w:rsidRPr="009515EF">
        <w:rPr>
          <w:rFonts w:ascii="Times New Roman" w:hAnsi="Times New Roman" w:cs="Times New Roman"/>
          <w:noProof/>
          <w:sz w:val="24"/>
          <w:szCs w:val="24"/>
        </w:rPr>
        <w:t>(3), 877–887. https://doi.org/10.1016/S0031-9384(96)00070-4</w:t>
      </w:r>
    </w:p>
    <w:p w14:paraId="20F1940D"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Walsh, D. M., &amp; Ariew, A. (1996). A Taxonomy of Functions. </w:t>
      </w:r>
      <w:r w:rsidRPr="009515EF">
        <w:rPr>
          <w:rFonts w:ascii="Times New Roman" w:hAnsi="Times New Roman" w:cs="Times New Roman"/>
          <w:i/>
          <w:iCs/>
          <w:noProof/>
          <w:sz w:val="24"/>
          <w:szCs w:val="24"/>
        </w:rPr>
        <w:t>Canadian Journal of Philosophy</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26</w:t>
      </w:r>
      <w:r w:rsidRPr="009515EF">
        <w:rPr>
          <w:rFonts w:ascii="Times New Roman" w:hAnsi="Times New Roman" w:cs="Times New Roman"/>
          <w:noProof/>
          <w:sz w:val="24"/>
          <w:szCs w:val="24"/>
        </w:rPr>
        <w:t>, 493–514.</w:t>
      </w:r>
    </w:p>
    <w:p w14:paraId="6EC98AB7"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Weiskrantz, L., Warrington, E. K., Sanders, M. D., &amp; Marshall, J. (1974). Visual Capacity in the Hemianopic Field Following a Restricted Occipital Ablation. </w:t>
      </w:r>
      <w:r w:rsidRPr="009515EF">
        <w:rPr>
          <w:rFonts w:ascii="Times New Roman" w:hAnsi="Times New Roman" w:cs="Times New Roman"/>
          <w:i/>
          <w:iCs/>
          <w:noProof/>
          <w:sz w:val="24"/>
          <w:szCs w:val="24"/>
        </w:rPr>
        <w:t>Brain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97</w:t>
      </w:r>
      <w:r w:rsidRPr="009515EF">
        <w:rPr>
          <w:rFonts w:ascii="Times New Roman" w:hAnsi="Times New Roman" w:cs="Times New Roman"/>
          <w:noProof/>
          <w:sz w:val="24"/>
          <w:szCs w:val="24"/>
        </w:rPr>
        <w:t>(1), 709–728. https://doi.org/10.1093/brain/97.1.709</w:t>
      </w:r>
    </w:p>
    <w:p w14:paraId="44DB8012"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Weissman-Fogel, I., &amp; Granovsky, Y. (2019). The virtual lesion approach to transcranial magnetic stimulation: Studying the brain-behavioral relationships in experimental pain. </w:t>
      </w:r>
      <w:r w:rsidRPr="009515EF">
        <w:rPr>
          <w:rFonts w:ascii="Times New Roman" w:hAnsi="Times New Roman" w:cs="Times New Roman"/>
          <w:i/>
          <w:iCs/>
          <w:noProof/>
          <w:sz w:val="24"/>
          <w:szCs w:val="24"/>
        </w:rPr>
        <w:t>Pain Reports</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4</w:t>
      </w:r>
      <w:r w:rsidRPr="009515EF">
        <w:rPr>
          <w:rFonts w:ascii="Times New Roman" w:hAnsi="Times New Roman" w:cs="Times New Roman"/>
          <w:noProof/>
          <w:sz w:val="24"/>
          <w:szCs w:val="24"/>
        </w:rPr>
        <w:t>(4), 1–12. https://doi.org/10.1097/PR9.0000000000000760</w:t>
      </w:r>
    </w:p>
    <w:p w14:paraId="33CD1A77"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Wright, L. (1973). Functions. </w:t>
      </w:r>
      <w:r w:rsidRPr="009515EF">
        <w:rPr>
          <w:rFonts w:ascii="Times New Roman" w:hAnsi="Times New Roman" w:cs="Times New Roman"/>
          <w:i/>
          <w:iCs/>
          <w:noProof/>
          <w:sz w:val="24"/>
          <w:szCs w:val="24"/>
        </w:rPr>
        <w:t>Philosophical Review</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82</w:t>
      </w:r>
      <w:r w:rsidRPr="009515EF">
        <w:rPr>
          <w:rFonts w:ascii="Times New Roman" w:hAnsi="Times New Roman" w:cs="Times New Roman"/>
          <w:noProof/>
          <w:sz w:val="24"/>
          <w:szCs w:val="24"/>
        </w:rPr>
        <w:t>, 139–168.</w:t>
      </w:r>
    </w:p>
    <w:p w14:paraId="5E7D1E98" w14:textId="77777777" w:rsidR="00C77408" w:rsidRPr="009515EF" w:rsidRDefault="00C77408" w:rsidP="00C77408">
      <w:pPr>
        <w:widowControl w:val="0"/>
        <w:autoSpaceDE w:val="0"/>
        <w:autoSpaceDN w:val="0"/>
        <w:adjustRightInd w:val="0"/>
        <w:ind w:left="480" w:hanging="480"/>
        <w:rPr>
          <w:rFonts w:ascii="Times New Roman" w:hAnsi="Times New Roman" w:cs="Times New Roman"/>
          <w:noProof/>
          <w:sz w:val="24"/>
          <w:szCs w:val="24"/>
        </w:rPr>
      </w:pPr>
      <w:r w:rsidRPr="009515EF">
        <w:rPr>
          <w:rFonts w:ascii="Times New Roman" w:hAnsi="Times New Roman" w:cs="Times New Roman"/>
          <w:noProof/>
          <w:sz w:val="24"/>
          <w:szCs w:val="24"/>
        </w:rPr>
        <w:t xml:space="preserve">Zhang, C., Kaye, J. A., Cai, Z., Wang, Y., Prescott, S. L., &amp; Liberles, S. D. (2021). Area Postrema Cell Types that Mediate Nausea-Associated Behaviors. </w:t>
      </w:r>
      <w:r w:rsidRPr="009515EF">
        <w:rPr>
          <w:rFonts w:ascii="Times New Roman" w:hAnsi="Times New Roman" w:cs="Times New Roman"/>
          <w:i/>
          <w:iCs/>
          <w:noProof/>
          <w:sz w:val="24"/>
          <w:szCs w:val="24"/>
        </w:rPr>
        <w:t>Neuron</w:t>
      </w:r>
      <w:r w:rsidRPr="009515EF">
        <w:rPr>
          <w:rFonts w:ascii="Times New Roman" w:hAnsi="Times New Roman" w:cs="Times New Roman"/>
          <w:noProof/>
          <w:sz w:val="24"/>
          <w:szCs w:val="24"/>
        </w:rPr>
        <w:t xml:space="preserve">, </w:t>
      </w:r>
      <w:r w:rsidRPr="009515EF">
        <w:rPr>
          <w:rFonts w:ascii="Times New Roman" w:hAnsi="Times New Roman" w:cs="Times New Roman"/>
          <w:i/>
          <w:iCs/>
          <w:noProof/>
          <w:sz w:val="24"/>
          <w:szCs w:val="24"/>
        </w:rPr>
        <w:t>109</w:t>
      </w:r>
      <w:r w:rsidRPr="009515EF">
        <w:rPr>
          <w:rFonts w:ascii="Times New Roman" w:hAnsi="Times New Roman" w:cs="Times New Roman"/>
          <w:noProof/>
          <w:sz w:val="24"/>
          <w:szCs w:val="24"/>
        </w:rPr>
        <w:t xml:space="preserve">(3), 461-472.e5. </w:t>
      </w:r>
      <w:r w:rsidRPr="009515EF">
        <w:rPr>
          <w:rFonts w:ascii="Times New Roman" w:hAnsi="Times New Roman" w:cs="Times New Roman"/>
          <w:noProof/>
          <w:sz w:val="24"/>
          <w:szCs w:val="24"/>
        </w:rPr>
        <w:lastRenderedPageBreak/>
        <w:t>https://doi.org/10.1016/j.neuron.2020.11.010</w:t>
      </w:r>
    </w:p>
    <w:p w14:paraId="7521C7AD" w14:textId="010BA57C" w:rsidR="00F24949" w:rsidRPr="009515EF" w:rsidRDefault="00F24949" w:rsidP="00C77408">
      <w:pPr>
        <w:widowControl w:val="0"/>
        <w:autoSpaceDE w:val="0"/>
        <w:autoSpaceDN w:val="0"/>
        <w:adjustRightInd w:val="0"/>
        <w:ind w:left="480" w:hanging="480"/>
        <w:rPr>
          <w:rFonts w:ascii="Times New Roman" w:hAnsi="Times New Roman" w:cs="Times New Roman"/>
          <w:sz w:val="24"/>
          <w:szCs w:val="24"/>
        </w:rPr>
      </w:pPr>
      <w:r w:rsidRPr="009515EF">
        <w:rPr>
          <w:rFonts w:ascii="Times New Roman" w:hAnsi="Times New Roman" w:cs="Times New Roman"/>
          <w:sz w:val="24"/>
          <w:szCs w:val="24"/>
        </w:rPr>
        <w:fldChar w:fldCharType="end"/>
      </w:r>
    </w:p>
    <w:sectPr w:rsidR="00F24949" w:rsidRPr="009515EF" w:rsidSect="00A52B68">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46DC" w14:textId="77777777" w:rsidR="00833225" w:rsidRDefault="00833225" w:rsidP="00B47451">
      <w:r>
        <w:separator/>
      </w:r>
    </w:p>
  </w:endnote>
  <w:endnote w:type="continuationSeparator" w:id="0">
    <w:p w14:paraId="341AAB3E" w14:textId="77777777" w:rsidR="00833225" w:rsidRDefault="00833225" w:rsidP="00B4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2" w:usb2="00000000" w:usb3="00000000" w:csb0="0000009F" w:csb1="00000000"/>
  </w:font>
  <w:font w:name="Avenir Heavy">
    <w:altName w:val="Avenir Heavy"/>
    <w:panose1 w:val="020B0703020203020204"/>
    <w:charset w:val="4D"/>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6802843"/>
      <w:docPartObj>
        <w:docPartGallery w:val="Page Numbers (Bottom of Page)"/>
        <w:docPartUnique/>
      </w:docPartObj>
    </w:sdtPr>
    <w:sdtContent>
      <w:p w14:paraId="390692EA" w14:textId="23C5D737" w:rsidR="00A52B68" w:rsidRDefault="00A52B68" w:rsidP="007C64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93BC3" w14:textId="77777777" w:rsidR="00A52B68" w:rsidRDefault="00A52B68" w:rsidP="00A52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Book" w:hAnsi="Avenir Book"/>
        <w:sz w:val="20"/>
        <w:szCs w:val="20"/>
      </w:rPr>
      <w:id w:val="690648007"/>
      <w:docPartObj>
        <w:docPartGallery w:val="Page Numbers (Bottom of Page)"/>
        <w:docPartUnique/>
      </w:docPartObj>
    </w:sdtPr>
    <w:sdtContent>
      <w:p w14:paraId="613FE9A5" w14:textId="72865C4C" w:rsidR="00A52B68" w:rsidRPr="005C5004" w:rsidRDefault="00A52B68" w:rsidP="007C6496">
        <w:pPr>
          <w:pStyle w:val="Footer"/>
          <w:framePr w:wrap="none" w:vAnchor="text" w:hAnchor="margin" w:xAlign="right" w:y="1"/>
          <w:rPr>
            <w:rStyle w:val="PageNumber"/>
            <w:rFonts w:ascii="Avenir Book" w:hAnsi="Avenir Book"/>
            <w:sz w:val="20"/>
            <w:szCs w:val="20"/>
          </w:rPr>
        </w:pPr>
        <w:r w:rsidRPr="005C5004">
          <w:rPr>
            <w:rStyle w:val="PageNumber"/>
            <w:rFonts w:ascii="Avenir Book" w:hAnsi="Avenir Book"/>
            <w:sz w:val="20"/>
            <w:szCs w:val="20"/>
          </w:rPr>
          <w:fldChar w:fldCharType="begin"/>
        </w:r>
        <w:r w:rsidRPr="005C5004">
          <w:rPr>
            <w:rStyle w:val="PageNumber"/>
            <w:rFonts w:ascii="Avenir Book" w:hAnsi="Avenir Book"/>
            <w:sz w:val="20"/>
            <w:szCs w:val="20"/>
          </w:rPr>
          <w:instrText xml:space="preserve"> PAGE </w:instrText>
        </w:r>
        <w:r w:rsidRPr="005C5004">
          <w:rPr>
            <w:rStyle w:val="PageNumber"/>
            <w:rFonts w:ascii="Avenir Book" w:hAnsi="Avenir Book"/>
            <w:sz w:val="20"/>
            <w:szCs w:val="20"/>
          </w:rPr>
          <w:fldChar w:fldCharType="separate"/>
        </w:r>
        <w:r w:rsidRPr="005C5004">
          <w:rPr>
            <w:rStyle w:val="PageNumber"/>
            <w:rFonts w:ascii="Avenir Book" w:hAnsi="Avenir Book"/>
            <w:noProof/>
            <w:sz w:val="20"/>
            <w:szCs w:val="20"/>
          </w:rPr>
          <w:t>1</w:t>
        </w:r>
        <w:r w:rsidRPr="005C5004">
          <w:rPr>
            <w:rStyle w:val="PageNumber"/>
            <w:rFonts w:ascii="Avenir Book" w:hAnsi="Avenir Book"/>
            <w:sz w:val="20"/>
            <w:szCs w:val="20"/>
          </w:rPr>
          <w:fldChar w:fldCharType="end"/>
        </w:r>
      </w:p>
    </w:sdtContent>
  </w:sdt>
  <w:p w14:paraId="2C234CA4" w14:textId="77777777" w:rsidR="00A52B68" w:rsidRPr="005C5004" w:rsidRDefault="00A52B68" w:rsidP="00A52B68">
    <w:pPr>
      <w:pStyle w:val="Footer"/>
      <w:ind w:right="360"/>
      <w:rPr>
        <w:rFonts w:ascii="Avenir Book" w:hAnsi="Avenir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7245" w14:textId="77777777" w:rsidR="00833225" w:rsidRDefault="00833225" w:rsidP="00B47451">
      <w:r>
        <w:separator/>
      </w:r>
    </w:p>
  </w:footnote>
  <w:footnote w:type="continuationSeparator" w:id="0">
    <w:p w14:paraId="3EC24E17" w14:textId="77777777" w:rsidR="00833225" w:rsidRDefault="00833225" w:rsidP="00B47451">
      <w:r>
        <w:continuationSeparator/>
      </w:r>
    </w:p>
  </w:footnote>
  <w:footnote w:id="1">
    <w:p w14:paraId="3A20CF3A" w14:textId="473D7A15" w:rsidR="007A3D1F" w:rsidRPr="009515EF" w:rsidRDefault="007A3D1F" w:rsidP="00384627">
      <w:pPr>
        <w:pStyle w:val="FootnoteText"/>
        <w:ind w:firstLine="432"/>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(He’s joking.</w:t>
      </w:r>
      <w:r w:rsidR="00B216F9" w:rsidRPr="009515EF">
        <w:rPr>
          <w:rFonts w:ascii="Times New Roman" w:hAnsi="Times New Roman" w:cs="Times New Roman"/>
          <w:sz w:val="20"/>
          <w:szCs w:val="20"/>
        </w:rPr>
        <w:t>)</w:t>
      </w:r>
    </w:p>
  </w:footnote>
  <w:footnote w:id="2">
    <w:p w14:paraId="6A92B7B9" w14:textId="33A67119" w:rsidR="00C078F3" w:rsidRPr="009515EF" w:rsidRDefault="00C078F3" w:rsidP="00384627">
      <w:pPr>
        <w:pStyle w:val="FootnoteText"/>
        <w:ind w:firstLine="432"/>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I’m ignoring versions of teleosemantics that appeal to non-selectional functions, like forward-looking </w:t>
      </w:r>
      <w:r w:rsidR="009E08FC" w:rsidRPr="009515EF">
        <w:rPr>
          <w:rFonts w:ascii="Times New Roman" w:hAnsi="Times New Roman" w:cs="Times New Roman"/>
          <w:sz w:val="20"/>
          <w:szCs w:val="20"/>
        </w:rPr>
        <w:fldChar w:fldCharType="begin" w:fldLock="1"/>
      </w:r>
      <w:r w:rsidR="009E08FC" w:rsidRPr="009515EF">
        <w:rPr>
          <w:rFonts w:ascii="Times New Roman" w:hAnsi="Times New Roman" w:cs="Times New Roman"/>
          <w:sz w:val="20"/>
          <w:szCs w:val="20"/>
        </w:rPr>
        <w:instrText>ADDIN CSL_CITATION {"citationItems":[{"id":"ITEM-1","itemData":{"DOI":"10.1086/677684","ISSN":"00318248","abstract":"The aim of teleosemantics is to give a scientifically respectable or ‘naturalistic’ theory of mental content. This paper focuses on one of the key concepts of teleosemantics: biological function. It has been universally accepted in the teleosemantics literature that the account of biological function one should use toflesh out teleosemantics is that of etiological function. My claim is that if we replace this concept of function with an alternative one and if we also restrict the scope of teleosemantics, we can arrive at an account of biologizing mental content that is much less problematic than the previous attempts.","author":[{"dropping-particle":"","family":"Nanay","given":"Bence","non-dropping-particle":"","parse-names":false,"suffix":""}],"container-title":"Philosophy of Science","id":"ITEM-1","issue":"5","issued":{"date-parts":[["2014"]]},"page":"798-810","title":"Teleosemantics without etiology","type":"article-journal","volume":"81"},"uris":["http://www.mendeley.com/documents/?uuid=c76f467e-0e83-4c98-aafb-ec7585d6ea7f"]}],"mendeley":{"formattedCitation":"(Nanay, 2014)","plainTextFormattedCitation":"(Nanay, 2014)","previouslyFormattedCitation":"(Nanay, 2014)"},"properties":{"noteIndex":0},"schema":"https://github.com/citation-style-language/schema/raw/master/csl-citation.json"}</w:instrText>
      </w:r>
      <w:r w:rsidR="009E08FC" w:rsidRPr="009515EF">
        <w:rPr>
          <w:rFonts w:ascii="Times New Roman" w:hAnsi="Times New Roman" w:cs="Times New Roman"/>
          <w:sz w:val="20"/>
          <w:szCs w:val="20"/>
        </w:rPr>
        <w:fldChar w:fldCharType="separate"/>
      </w:r>
      <w:r w:rsidR="009E08FC" w:rsidRPr="009515EF">
        <w:rPr>
          <w:rFonts w:ascii="Times New Roman" w:hAnsi="Times New Roman" w:cs="Times New Roman"/>
          <w:noProof/>
          <w:sz w:val="20"/>
          <w:szCs w:val="20"/>
        </w:rPr>
        <w:t>(Nanay, 2014)</w:t>
      </w:r>
      <w:r w:rsidR="009E08FC" w:rsidRPr="009515EF">
        <w:rPr>
          <w:rFonts w:ascii="Times New Roman" w:hAnsi="Times New Roman" w:cs="Times New Roman"/>
          <w:sz w:val="20"/>
          <w:szCs w:val="20"/>
        </w:rPr>
        <w:fldChar w:fldCharType="end"/>
      </w:r>
      <w:r w:rsidR="009E08FC" w:rsidRPr="009515EF">
        <w:rPr>
          <w:rFonts w:ascii="Times New Roman" w:hAnsi="Times New Roman" w:cs="Times New Roman"/>
          <w:sz w:val="20"/>
          <w:szCs w:val="20"/>
        </w:rPr>
        <w:t xml:space="preserve"> </w:t>
      </w:r>
      <w:r w:rsidRPr="009515EF">
        <w:rPr>
          <w:rFonts w:ascii="Times New Roman" w:hAnsi="Times New Roman" w:cs="Times New Roman"/>
          <w:sz w:val="20"/>
          <w:szCs w:val="20"/>
        </w:rPr>
        <w:t>or causal-role functions</w:t>
      </w:r>
      <w:r w:rsidR="009E08FC" w:rsidRPr="009515EF">
        <w:rPr>
          <w:rFonts w:ascii="Times New Roman" w:hAnsi="Times New Roman" w:cs="Times New Roman"/>
          <w:sz w:val="20"/>
          <w:szCs w:val="20"/>
        </w:rPr>
        <w:t xml:space="preserve"> </w:t>
      </w:r>
      <w:r w:rsidR="009E08FC" w:rsidRPr="009515EF">
        <w:rPr>
          <w:rFonts w:ascii="Times New Roman" w:hAnsi="Times New Roman" w:cs="Times New Roman"/>
          <w:sz w:val="20"/>
          <w:szCs w:val="20"/>
        </w:rPr>
        <w:fldChar w:fldCharType="begin" w:fldLock="1"/>
      </w:r>
      <w:r w:rsidR="00056523" w:rsidRPr="009515EF">
        <w:rPr>
          <w:rFonts w:ascii="Times New Roman" w:hAnsi="Times New Roman" w:cs="Times New Roman"/>
          <w:sz w:val="20"/>
          <w:szCs w:val="20"/>
        </w:rPr>
        <w:instrText>ADDIN CSL_CITATION {"citationItems":[{"id":"ITEM-1","itemData":{"author":[{"dropping-particle":"","family":"Cummins","given":"Robert","non-dropping-particle":"","parse-names":false,"suffix":""}],"container-title":"The Journal of Philosophy","id":"ITEM-1","issued":{"date-parts":[["1975"]]},"page":"741-765","title":"Functional Analysis","type":"article-journal","volume":"72"},"uris":["http://www.mendeley.com/documents/?uuid=619d9c5b-27e5-4b24-8873-a632d27578db"]}],"mendeley":{"formattedCitation":"(Cummins, 1975)","plainTextFormattedCitation":"(Cummins, 1975)","previouslyFormattedCitation":"(Cummins, 1975)"},"properties":{"noteIndex":0},"schema":"https://github.com/citation-style-language/schema/raw/master/csl-citation.json"}</w:instrText>
      </w:r>
      <w:r w:rsidR="009E08FC" w:rsidRPr="009515EF">
        <w:rPr>
          <w:rFonts w:ascii="Times New Roman" w:hAnsi="Times New Roman" w:cs="Times New Roman"/>
          <w:sz w:val="20"/>
          <w:szCs w:val="20"/>
        </w:rPr>
        <w:fldChar w:fldCharType="separate"/>
      </w:r>
      <w:r w:rsidR="009E08FC" w:rsidRPr="009515EF">
        <w:rPr>
          <w:rFonts w:ascii="Times New Roman" w:hAnsi="Times New Roman" w:cs="Times New Roman"/>
          <w:noProof/>
          <w:sz w:val="20"/>
          <w:szCs w:val="20"/>
        </w:rPr>
        <w:t>(Cummins, 1975)</w:t>
      </w:r>
      <w:r w:rsidR="009E08FC" w:rsidRPr="009515EF">
        <w:rPr>
          <w:rFonts w:ascii="Times New Roman" w:hAnsi="Times New Roman" w:cs="Times New Roman"/>
          <w:sz w:val="20"/>
          <w:szCs w:val="20"/>
        </w:rPr>
        <w:fldChar w:fldCharType="end"/>
      </w:r>
      <w:r w:rsidRPr="009515EF">
        <w:rPr>
          <w:rFonts w:ascii="Times New Roman" w:hAnsi="Times New Roman" w:cs="Times New Roman"/>
          <w:sz w:val="20"/>
          <w:szCs w:val="20"/>
        </w:rPr>
        <w:t xml:space="preserve">, to define representation. They </w:t>
      </w:r>
      <w:r w:rsidR="00C96339" w:rsidRPr="009515EF">
        <w:rPr>
          <w:rFonts w:ascii="Times New Roman" w:hAnsi="Times New Roman" w:cs="Times New Roman"/>
          <w:sz w:val="20"/>
          <w:szCs w:val="20"/>
        </w:rPr>
        <w:t>are not Swampman’s target</w:t>
      </w:r>
      <w:r w:rsidR="009A77B5" w:rsidRPr="009515EF">
        <w:rPr>
          <w:rFonts w:ascii="Times New Roman" w:hAnsi="Times New Roman" w:cs="Times New Roman"/>
          <w:sz w:val="20"/>
          <w:szCs w:val="20"/>
        </w:rPr>
        <w:t>,</w:t>
      </w:r>
      <w:r w:rsidR="000607EE" w:rsidRPr="009515EF">
        <w:rPr>
          <w:rFonts w:ascii="Times New Roman" w:hAnsi="Times New Roman" w:cs="Times New Roman"/>
          <w:sz w:val="20"/>
          <w:szCs w:val="20"/>
        </w:rPr>
        <w:t xml:space="preserve"> or mine.</w:t>
      </w:r>
    </w:p>
  </w:footnote>
  <w:footnote w:id="3">
    <w:p w14:paraId="1F4632C9" w14:textId="0F45C6A2" w:rsidR="00D64DF5" w:rsidRPr="009515EF" w:rsidRDefault="00D64DF5" w:rsidP="00384627">
      <w:pPr>
        <w:pStyle w:val="FootnoteText"/>
        <w:ind w:firstLine="432"/>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Swampman is usually attributed to Davidson </w:t>
      </w:r>
      <w:r w:rsidRPr="009515EF">
        <w:rPr>
          <w:rFonts w:ascii="Times New Roman" w:hAnsi="Times New Roman" w:cs="Times New Roman"/>
          <w:sz w:val="20"/>
          <w:szCs w:val="20"/>
        </w:rPr>
        <w:fldChar w:fldCharType="begin" w:fldLock="1"/>
      </w:r>
      <w:r w:rsidRPr="009515EF">
        <w:rPr>
          <w:rFonts w:ascii="Times New Roman" w:hAnsi="Times New Roman" w:cs="Times New Roman"/>
          <w:sz w:val="20"/>
          <w:szCs w:val="20"/>
        </w:rPr>
        <w:instrText>ADDIN CSL_CITATION {"citationItems":[{"id":"ITEM-1","itemData":{"author":[{"dropping-particle":"","family":"Davidson","given":"Donald","non-dropping-particle":"","parse-names":false,"suffix":""}],"container-title":"Proceedings and Addresses of the American Philosophical Association","id":"ITEM-1","issued":{"date-parts":[["1987"]]},"page":"441-58","title":"Knowing One's Own Mind","type":"paper-conference"},"label":"part","suppress-author":1,"uris":["http://www.mendeley.com/documents/?uuid=32b5253b-3753-4582-9bae-e46d9e7cd20f"]}],"mendeley":{"formattedCitation":"(1987)","plainTextFormattedCitation":"(1987)","previouslyFormattedCitation":"(1987)"},"properties":{"noteIndex":0},"schema":"https://github.com/citation-style-language/schema/raw/master/csl-citation.json"}</w:instrText>
      </w:r>
      <w:r w:rsidRPr="009515EF">
        <w:rPr>
          <w:rFonts w:ascii="Times New Roman" w:hAnsi="Times New Roman" w:cs="Times New Roman"/>
          <w:sz w:val="20"/>
          <w:szCs w:val="20"/>
        </w:rPr>
        <w:fldChar w:fldCharType="separate"/>
      </w:r>
      <w:r w:rsidRPr="009515EF">
        <w:rPr>
          <w:rFonts w:ascii="Times New Roman" w:hAnsi="Times New Roman" w:cs="Times New Roman"/>
          <w:noProof/>
          <w:sz w:val="20"/>
          <w:szCs w:val="20"/>
        </w:rPr>
        <w:t>(1987)</w:t>
      </w:r>
      <w:r w:rsidRPr="009515EF">
        <w:rPr>
          <w:rFonts w:ascii="Times New Roman" w:hAnsi="Times New Roman" w:cs="Times New Roman"/>
          <w:sz w:val="20"/>
          <w:szCs w:val="20"/>
        </w:rPr>
        <w:fldChar w:fldCharType="end"/>
      </w:r>
      <w:r w:rsidRPr="009515EF">
        <w:rPr>
          <w:rFonts w:ascii="Times New Roman" w:hAnsi="Times New Roman" w:cs="Times New Roman"/>
          <w:sz w:val="20"/>
          <w:szCs w:val="20"/>
        </w:rPr>
        <w:t xml:space="preserve">, but </w:t>
      </w:r>
      <w:r w:rsidR="0039699C" w:rsidRPr="009515EF">
        <w:rPr>
          <w:rFonts w:ascii="Times New Roman" w:hAnsi="Times New Roman" w:cs="Times New Roman"/>
          <w:sz w:val="20"/>
          <w:szCs w:val="20"/>
        </w:rPr>
        <w:t>there is an</w:t>
      </w:r>
      <w:r w:rsidRPr="009515EF">
        <w:rPr>
          <w:rFonts w:ascii="Times New Roman" w:hAnsi="Times New Roman" w:cs="Times New Roman"/>
          <w:sz w:val="20"/>
          <w:szCs w:val="20"/>
        </w:rPr>
        <w:t xml:space="preserve"> earlier version of him in Millikan </w:t>
      </w:r>
      <w:r w:rsidRPr="009515EF">
        <w:rPr>
          <w:rFonts w:ascii="Times New Roman" w:hAnsi="Times New Roman" w:cs="Times New Roman"/>
          <w:sz w:val="20"/>
          <w:szCs w:val="20"/>
        </w:rPr>
        <w:fldChar w:fldCharType="begin" w:fldLock="1"/>
      </w:r>
      <w:r w:rsidR="00676506" w:rsidRPr="009515EF">
        <w:rPr>
          <w:rFonts w:ascii="Times New Roman" w:hAnsi="Times New Roman" w:cs="Times New Roman"/>
          <w:sz w:val="20"/>
          <w:szCs w:val="20"/>
        </w:rPr>
        <w:instrText>ADDIN CSL_CITATION {"citationItems":[{"id":"ITEM-1","itemData":{"author":[{"dropping-particle":"","family":"Millikan","given":"Ruth Garrett","non-dropping-particle":"","parse-names":false,"suffix":""}],"id":"ITEM-1","issued":{"date-parts":[["1984"]]},"publisher":"MIT Press","title":"Language, Thought, and Other Biological Categories","type":"book"},"locator":"93","suppress-author":1,"uris":["http://www.mendeley.com/documents/?uuid=86616c33-b0b2-4fa7-bb0d-146d6f20b776"]}],"mendeley":{"formattedCitation":"(1984, p. 93)","plainTextFormattedCitation":"(1984, p. 93)","previouslyFormattedCitation":"(1984, p. 93)"},"properties":{"noteIndex":0},"schema":"https://github.com/citation-style-language/schema/raw/master/csl-citation.json"}</w:instrText>
      </w:r>
      <w:r w:rsidRPr="009515EF">
        <w:rPr>
          <w:rFonts w:ascii="Times New Roman" w:hAnsi="Times New Roman" w:cs="Times New Roman"/>
          <w:sz w:val="20"/>
          <w:szCs w:val="20"/>
        </w:rPr>
        <w:fldChar w:fldCharType="separate"/>
      </w:r>
      <w:r w:rsidRPr="009515EF">
        <w:rPr>
          <w:rFonts w:ascii="Times New Roman" w:hAnsi="Times New Roman" w:cs="Times New Roman"/>
          <w:noProof/>
          <w:sz w:val="20"/>
          <w:szCs w:val="20"/>
        </w:rPr>
        <w:t>(1984, p. 93)</w:t>
      </w:r>
      <w:r w:rsidRPr="009515EF">
        <w:rPr>
          <w:rFonts w:ascii="Times New Roman" w:hAnsi="Times New Roman" w:cs="Times New Roman"/>
          <w:sz w:val="20"/>
          <w:szCs w:val="20"/>
        </w:rPr>
        <w:fldChar w:fldCharType="end"/>
      </w:r>
      <w:r w:rsidRPr="009515EF">
        <w:rPr>
          <w:rFonts w:ascii="Times New Roman" w:hAnsi="Times New Roman" w:cs="Times New Roman"/>
          <w:sz w:val="20"/>
          <w:szCs w:val="20"/>
        </w:rPr>
        <w:t xml:space="preserve">, and precursors in Stich </w:t>
      </w:r>
      <w:r w:rsidRPr="009515EF">
        <w:rPr>
          <w:rFonts w:ascii="Times New Roman" w:hAnsi="Times New Roman" w:cs="Times New Roman"/>
          <w:sz w:val="20"/>
          <w:szCs w:val="20"/>
        </w:rPr>
        <w:fldChar w:fldCharType="begin" w:fldLock="1"/>
      </w:r>
      <w:r w:rsidRPr="009515EF">
        <w:rPr>
          <w:rFonts w:ascii="Times New Roman" w:hAnsi="Times New Roman" w:cs="Times New Roman"/>
          <w:sz w:val="20"/>
          <w:szCs w:val="20"/>
        </w:rPr>
        <w:instrText>ADDIN CSL_CITATION {"citationItems":[{"id":"ITEM-1","itemData":{"author":[{"dropping-particle":"","family":"Stich","given":"Stephen","non-dropping-particle":"","parse-names":false,"suffix":""}],"container-title":"The Philosophy and Psychology of Cognition","id":"ITEM-1","issued":{"date-parts":[["1978"]]},"page":"573-591","publisher":"Oxford University Press","title":"Autonomous Psychology and the Belief-Desire Thesis","type":"article-journal"},"label":"part","suppress-author":1,"uris":["http://www.mendeley.com/documents/?uuid=e2e70fd6-8e6e-4308-acd9-162f81cb792a"]}],"mendeley":{"formattedCitation":"(1978)","plainTextFormattedCitation":"(1978)","previouslyFormattedCitation":"(1978)"},"properties":{"noteIndex":0},"schema":"https://github.com/citation-style-language/schema/raw/master/csl-citation.json"}</w:instrText>
      </w:r>
      <w:r w:rsidRPr="009515EF">
        <w:rPr>
          <w:rFonts w:ascii="Times New Roman" w:hAnsi="Times New Roman" w:cs="Times New Roman"/>
          <w:sz w:val="20"/>
          <w:szCs w:val="20"/>
        </w:rPr>
        <w:fldChar w:fldCharType="separate"/>
      </w:r>
      <w:r w:rsidRPr="009515EF">
        <w:rPr>
          <w:rFonts w:ascii="Times New Roman" w:hAnsi="Times New Roman" w:cs="Times New Roman"/>
          <w:noProof/>
          <w:sz w:val="20"/>
          <w:szCs w:val="20"/>
        </w:rPr>
        <w:t>(1978)</w:t>
      </w:r>
      <w:r w:rsidRPr="009515EF">
        <w:rPr>
          <w:rFonts w:ascii="Times New Roman" w:hAnsi="Times New Roman" w:cs="Times New Roman"/>
          <w:sz w:val="20"/>
          <w:szCs w:val="20"/>
        </w:rPr>
        <w:fldChar w:fldCharType="end"/>
      </w:r>
      <w:r w:rsidRPr="009515EF">
        <w:rPr>
          <w:rFonts w:ascii="Times New Roman" w:hAnsi="Times New Roman" w:cs="Times New Roman"/>
          <w:sz w:val="20"/>
          <w:szCs w:val="20"/>
        </w:rPr>
        <w:t xml:space="preserve"> and Boorse </w:t>
      </w:r>
      <w:r w:rsidRPr="009515EF">
        <w:rPr>
          <w:rFonts w:ascii="Times New Roman" w:hAnsi="Times New Roman" w:cs="Times New Roman"/>
          <w:sz w:val="20"/>
          <w:szCs w:val="20"/>
        </w:rPr>
        <w:fldChar w:fldCharType="begin" w:fldLock="1"/>
      </w:r>
      <w:r w:rsidRPr="009515EF">
        <w:rPr>
          <w:rFonts w:ascii="Times New Roman" w:hAnsi="Times New Roman" w:cs="Times New Roman"/>
          <w:sz w:val="20"/>
          <w:szCs w:val="20"/>
        </w:rPr>
        <w:instrText>ADDIN CSL_CITATION {"citationItems":[{"id":"ITEM-1","itemData":{"author":[{"dropping-particle":"","family":"Boorse","given":"Christopher","non-dropping-particle":"","parse-names":false,"suffix":""}],"container-title":"The Philosophical Review","id":"ITEM-1","issue":"1","issued":{"date-parts":[["1976"]]},"page":"70-86","title":"Wright on Functions","type":"article-journal","volume":"85"},"label":"part","suppress-author":1,"uris":["http://www.mendeley.com/documents/?uuid=4a42c74f-0664-4518-9af5-82006a16b75e"]}],"mendeley":{"formattedCitation":"(1976)","plainTextFormattedCitation":"(1976)","previouslyFormattedCitation":"(1976)"},"properties":{"noteIndex":0},"schema":"https://github.com/citation-style-language/schema/raw/master/csl-citation.json"}</w:instrText>
      </w:r>
      <w:r w:rsidRPr="009515EF">
        <w:rPr>
          <w:rFonts w:ascii="Times New Roman" w:hAnsi="Times New Roman" w:cs="Times New Roman"/>
          <w:sz w:val="20"/>
          <w:szCs w:val="20"/>
        </w:rPr>
        <w:fldChar w:fldCharType="separate"/>
      </w:r>
      <w:r w:rsidRPr="009515EF">
        <w:rPr>
          <w:rFonts w:ascii="Times New Roman" w:hAnsi="Times New Roman" w:cs="Times New Roman"/>
          <w:noProof/>
          <w:sz w:val="20"/>
          <w:szCs w:val="20"/>
        </w:rPr>
        <w:t>(1976)</w:t>
      </w:r>
      <w:r w:rsidRPr="009515EF">
        <w:rPr>
          <w:rFonts w:ascii="Times New Roman" w:hAnsi="Times New Roman" w:cs="Times New Roman"/>
          <w:sz w:val="20"/>
          <w:szCs w:val="20"/>
        </w:rPr>
        <w:fldChar w:fldCharType="end"/>
      </w:r>
      <w:r w:rsidRPr="009515EF">
        <w:rPr>
          <w:rFonts w:ascii="Times New Roman" w:hAnsi="Times New Roman" w:cs="Times New Roman"/>
          <w:sz w:val="20"/>
          <w:szCs w:val="20"/>
        </w:rPr>
        <w:t>.</w:t>
      </w:r>
    </w:p>
  </w:footnote>
  <w:footnote w:id="4">
    <w:p w14:paraId="7D429CE5" w14:textId="5C64CC46" w:rsidR="00ED2DBC" w:rsidRPr="009515EF" w:rsidRDefault="00ED2DBC" w:rsidP="00384627">
      <w:pPr>
        <w:pStyle w:val="FootnoteText"/>
        <w:ind w:firstLine="432"/>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Not to mention that systems </w:t>
      </w:r>
      <w:r w:rsidR="00C45D79" w:rsidRPr="009515EF">
        <w:rPr>
          <w:rFonts w:ascii="Times New Roman" w:hAnsi="Times New Roman" w:cs="Times New Roman"/>
          <w:sz w:val="20"/>
          <w:szCs w:val="20"/>
        </w:rPr>
        <w:t>can be</w:t>
      </w:r>
      <w:r w:rsidRPr="009515EF">
        <w:rPr>
          <w:rFonts w:ascii="Times New Roman" w:hAnsi="Times New Roman" w:cs="Times New Roman"/>
          <w:sz w:val="20"/>
          <w:szCs w:val="20"/>
        </w:rPr>
        <w:t xml:space="preserve"> explained in terms of kinds they don’t instantiate</w:t>
      </w:r>
      <w:r w:rsidR="00C45D79" w:rsidRPr="009515EF">
        <w:rPr>
          <w:rFonts w:ascii="Times New Roman" w:hAnsi="Times New Roman" w:cs="Times New Roman"/>
          <w:sz w:val="20"/>
          <w:szCs w:val="20"/>
        </w:rPr>
        <w:t>. We</w:t>
      </w:r>
      <w:r w:rsidRPr="009515EF">
        <w:rPr>
          <w:rFonts w:ascii="Times New Roman" w:hAnsi="Times New Roman" w:cs="Times New Roman"/>
          <w:sz w:val="20"/>
          <w:szCs w:val="20"/>
        </w:rPr>
        <w:t xml:space="preserve"> </w:t>
      </w:r>
      <w:r w:rsidR="00396065" w:rsidRPr="009515EF">
        <w:rPr>
          <w:rFonts w:ascii="Times New Roman" w:hAnsi="Times New Roman" w:cs="Times New Roman"/>
          <w:sz w:val="20"/>
          <w:szCs w:val="20"/>
        </w:rPr>
        <w:t xml:space="preserve">can </w:t>
      </w:r>
      <w:r w:rsidRPr="009515EF">
        <w:rPr>
          <w:rFonts w:ascii="Times New Roman" w:hAnsi="Times New Roman" w:cs="Times New Roman"/>
          <w:sz w:val="20"/>
          <w:szCs w:val="20"/>
        </w:rPr>
        <w:t xml:space="preserve">explain misinformation </w:t>
      </w:r>
      <w:r w:rsidR="00C45D79" w:rsidRPr="009515EF">
        <w:rPr>
          <w:rFonts w:ascii="Times New Roman" w:hAnsi="Times New Roman" w:cs="Times New Roman"/>
          <w:sz w:val="20"/>
          <w:szCs w:val="20"/>
        </w:rPr>
        <w:t xml:space="preserve">as a virus </w:t>
      </w:r>
      <w:r w:rsidRPr="009515EF">
        <w:rPr>
          <w:rFonts w:ascii="Times New Roman" w:hAnsi="Times New Roman" w:cs="Times New Roman"/>
          <w:sz w:val="20"/>
          <w:szCs w:val="20"/>
        </w:rPr>
        <w:fldChar w:fldCharType="begin" w:fldLock="1"/>
      </w:r>
      <w:r w:rsidR="000844E5" w:rsidRPr="009515EF">
        <w:rPr>
          <w:rFonts w:ascii="Times New Roman" w:hAnsi="Times New Roman" w:cs="Times New Roman"/>
          <w:sz w:val="20"/>
          <w:szCs w:val="20"/>
        </w:rPr>
        <w:instrText>ADDIN CSL_CITATION {"citationItems":[{"id":"ITEM-1","itemData":{"DOI":"10.1038/540525a","ISSN":"14764687","author":[{"dropping-particle":"","family":"Kucharski","given":"Adam","non-dropping-particle":"","parse-names":false,"suffix":""}],"container-title":"Nature","id":"ITEM-1","issue":"7634","issued":{"date-parts":[["2016"]]},"page":"525","title":"Post-truth: Study epidemiology of fake news","type":"article-journal","volume":"540"},"uris":["http://www.mendeley.com/documents/?uuid=3cdedafa-b948-4e77-b086-ad0567c69e4b"]},{"id":"ITEM-2","itemData":{"DOI":"10.1192/bjb.2020.120","ISSN":"2056-4694","PMID":"33183398","abstract":"COVID-19 has transformed healthcare service provision. In addition to the spread of a virus, there has been an equally concerning emergence and spread of conspiracy theories. Such theories can threaten societal cohesion and adherence to the necessary public health guidance. In a forensic in-patient setting, such difficulties can be amplified. In this paper, we outline the key theory in relation to the development and spread of conspiracy theory memes. We propose primary, secondary and tertiary level responses to tackle the possible generation and spread of harmful conspiracies in the forensic in-patient setting. We consider this to be important, as there is a risk that such beliefs could affect patients’ mental health and, in extremis, undermine physical health efforts to reduce the spread of COVID-19.","author":[{"dropping-particle":"","family":"Panchal","given":"Reena","non-dropping-particle":"","parse-names":false,"suffix":""},{"dropping-particle":"","family":"Jack","given":"Alexander","non-dropping-particle":"","parse-names":false,"suffix":""}],"container-title":"BJPsych Bulletin","id":"ITEM-2","issue":"1","issued":{"date-parts":[["2022"]]},"page":"36-42","title":"The contagiousness of memes: containing the spread of COVID-19 conspiracy theories in a forensic psychiatric hospital","type":"article-journal","volume":"46"},"uris":["http://www.mendeley.com/documents/?uuid=e9f8283b-411c-4e0d-9fd8-4c82267e3dca"]}],"mendeley":{"formattedCitation":"(Kucharski, 2016; Panchal &amp; Jack, 2022)","plainTextFormattedCitation":"(Kucharski, 2016; Panchal &amp; Jack, 2022)","previouslyFormattedCitation":"(Kucharski, 2016; Panchal &amp; Jack, 2022)"},"properties":{"noteIndex":0},"schema":"https://github.com/citation-style-language/schema/raw/master/csl-citation.json"}</w:instrText>
      </w:r>
      <w:r w:rsidRPr="009515EF">
        <w:rPr>
          <w:rFonts w:ascii="Times New Roman" w:hAnsi="Times New Roman" w:cs="Times New Roman"/>
          <w:sz w:val="20"/>
          <w:szCs w:val="20"/>
        </w:rPr>
        <w:fldChar w:fldCharType="separate"/>
      </w:r>
      <w:r w:rsidR="00C45D79" w:rsidRPr="009515EF">
        <w:rPr>
          <w:rFonts w:ascii="Times New Roman" w:hAnsi="Times New Roman" w:cs="Times New Roman"/>
          <w:noProof/>
          <w:sz w:val="20"/>
          <w:szCs w:val="20"/>
        </w:rPr>
        <w:t>(Kucharski, 2016; Panchal &amp; Jack, 2022)</w:t>
      </w:r>
      <w:r w:rsidRPr="009515EF">
        <w:rPr>
          <w:rFonts w:ascii="Times New Roman" w:hAnsi="Times New Roman" w:cs="Times New Roman"/>
          <w:sz w:val="20"/>
          <w:szCs w:val="20"/>
        </w:rPr>
        <w:fldChar w:fldCharType="end"/>
      </w:r>
      <w:r w:rsidR="00C45D79" w:rsidRPr="009515EF">
        <w:rPr>
          <w:rFonts w:ascii="Times New Roman" w:hAnsi="Times New Roman" w:cs="Times New Roman"/>
          <w:sz w:val="20"/>
          <w:szCs w:val="20"/>
        </w:rPr>
        <w:t>, but (t</w:t>
      </w:r>
      <w:r w:rsidR="00151D97" w:rsidRPr="009515EF">
        <w:rPr>
          <w:rFonts w:ascii="Times New Roman" w:hAnsi="Times New Roman" w:cs="Times New Roman"/>
          <w:sz w:val="20"/>
          <w:szCs w:val="20"/>
        </w:rPr>
        <w:t>hankfully</w:t>
      </w:r>
      <w:r w:rsidR="00C45D79" w:rsidRPr="009515EF">
        <w:rPr>
          <w:rFonts w:ascii="Times New Roman" w:hAnsi="Times New Roman" w:cs="Times New Roman"/>
          <w:sz w:val="20"/>
          <w:szCs w:val="20"/>
        </w:rPr>
        <w:t>)</w:t>
      </w:r>
      <w:r w:rsidR="00151D97" w:rsidRPr="009515EF">
        <w:rPr>
          <w:rFonts w:ascii="Times New Roman" w:hAnsi="Times New Roman" w:cs="Times New Roman"/>
          <w:sz w:val="20"/>
          <w:szCs w:val="20"/>
        </w:rPr>
        <w:t xml:space="preserve"> philosophers aren’t demanding that</w:t>
      </w:r>
      <w:r w:rsidRPr="009515EF">
        <w:rPr>
          <w:rFonts w:ascii="Times New Roman" w:hAnsi="Times New Roman" w:cs="Times New Roman"/>
          <w:sz w:val="20"/>
          <w:szCs w:val="20"/>
        </w:rPr>
        <w:t xml:space="preserve"> biologists </w:t>
      </w:r>
      <w:r w:rsidR="001A7B5B" w:rsidRPr="009515EF">
        <w:rPr>
          <w:rFonts w:ascii="Times New Roman" w:hAnsi="Times New Roman" w:cs="Times New Roman"/>
          <w:sz w:val="20"/>
          <w:szCs w:val="20"/>
        </w:rPr>
        <w:t>re</w:t>
      </w:r>
      <w:r w:rsidR="00C52A06" w:rsidRPr="009515EF">
        <w:rPr>
          <w:rFonts w:ascii="Times New Roman" w:hAnsi="Times New Roman" w:cs="Times New Roman"/>
          <w:sz w:val="20"/>
          <w:szCs w:val="20"/>
        </w:rPr>
        <w:t>define</w:t>
      </w:r>
      <w:r w:rsidRPr="009515EF">
        <w:rPr>
          <w:rFonts w:ascii="Times New Roman" w:hAnsi="Times New Roman" w:cs="Times New Roman"/>
          <w:sz w:val="20"/>
          <w:szCs w:val="20"/>
        </w:rPr>
        <w:t xml:space="preserve"> </w:t>
      </w:r>
      <w:r w:rsidRPr="009515EF">
        <w:rPr>
          <w:rFonts w:ascii="Times New Roman" w:hAnsi="Times New Roman" w:cs="Times New Roman"/>
          <w:i/>
          <w:iCs/>
          <w:sz w:val="20"/>
          <w:szCs w:val="20"/>
        </w:rPr>
        <w:t>virus</w:t>
      </w:r>
      <w:r w:rsidRPr="009515EF">
        <w:rPr>
          <w:rFonts w:ascii="Times New Roman" w:hAnsi="Times New Roman" w:cs="Times New Roman"/>
          <w:sz w:val="20"/>
          <w:szCs w:val="20"/>
        </w:rPr>
        <w:t xml:space="preserve"> to </w:t>
      </w:r>
      <w:r w:rsidR="00C52A06" w:rsidRPr="009515EF">
        <w:rPr>
          <w:rFonts w:ascii="Times New Roman" w:hAnsi="Times New Roman" w:cs="Times New Roman"/>
          <w:sz w:val="20"/>
          <w:szCs w:val="20"/>
        </w:rPr>
        <w:t>include</w:t>
      </w:r>
      <w:r w:rsidRPr="009515EF">
        <w:rPr>
          <w:rFonts w:ascii="Times New Roman" w:hAnsi="Times New Roman" w:cs="Times New Roman"/>
          <w:sz w:val="20"/>
          <w:szCs w:val="20"/>
        </w:rPr>
        <w:t xml:space="preserve"> misinformation.</w:t>
      </w:r>
    </w:p>
  </w:footnote>
  <w:footnote w:id="5">
    <w:p w14:paraId="46A42E45" w14:textId="7CB1888E" w:rsidR="00906978" w:rsidRPr="009515EF" w:rsidRDefault="00906978"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N.B., the idea isn’t that we would explain the situation using the notion of observation. It’s that the explanations that invoke observation would be </w:t>
      </w:r>
      <w:r w:rsidRPr="009515EF">
        <w:rPr>
          <w:rFonts w:ascii="Times New Roman" w:hAnsi="Times New Roman" w:cs="Times New Roman"/>
          <w:i/>
          <w:iCs/>
          <w:sz w:val="20"/>
          <w:szCs w:val="20"/>
        </w:rPr>
        <w:t>just as successful</w:t>
      </w:r>
      <w:r w:rsidRPr="009515EF">
        <w:rPr>
          <w:rFonts w:ascii="Times New Roman" w:hAnsi="Times New Roman" w:cs="Times New Roman"/>
          <w:sz w:val="20"/>
          <w:szCs w:val="20"/>
        </w:rPr>
        <w:t xml:space="preserve">, and </w:t>
      </w:r>
      <w:r w:rsidRPr="009515EF">
        <w:rPr>
          <w:rFonts w:ascii="Times New Roman" w:hAnsi="Times New Roman" w:cs="Times New Roman"/>
          <w:i/>
          <w:iCs/>
          <w:sz w:val="20"/>
          <w:szCs w:val="20"/>
        </w:rPr>
        <w:t>in all the same ways</w:t>
      </w:r>
      <w:r w:rsidRPr="009515EF">
        <w:rPr>
          <w:rFonts w:ascii="Times New Roman" w:hAnsi="Times New Roman" w:cs="Times New Roman"/>
          <w:sz w:val="20"/>
          <w:szCs w:val="20"/>
        </w:rPr>
        <w:t>.</w:t>
      </w:r>
    </w:p>
  </w:footnote>
  <w:footnote w:id="6">
    <w:p w14:paraId="037C904B" w14:textId="062DF1D0" w:rsidR="00875D9D" w:rsidRPr="009515EF" w:rsidRDefault="00875D9D" w:rsidP="00384627">
      <w:pPr>
        <w:pStyle w:val="FootnoteText"/>
        <w:rPr>
          <w:rFonts w:ascii="Times New Roman" w:hAnsi="Times New Roman" w:cs="Times New Roman"/>
          <w:i/>
          <w:iCs/>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w:t>
      </w:r>
      <w:r w:rsidRPr="009515EF">
        <w:rPr>
          <w:rFonts w:ascii="Times New Roman" w:hAnsi="Times New Roman" w:cs="Times New Roman"/>
          <w:i/>
          <w:iCs/>
          <w:sz w:val="20"/>
          <w:szCs w:val="20"/>
        </w:rPr>
        <w:t>Use</w:t>
      </w:r>
      <w:r w:rsidR="007A2A93" w:rsidRPr="009515EF">
        <w:rPr>
          <w:rFonts w:ascii="Times New Roman" w:hAnsi="Times New Roman" w:cs="Times New Roman"/>
          <w:sz w:val="20"/>
          <w:szCs w:val="20"/>
        </w:rPr>
        <w:t xml:space="preserve">, </w:t>
      </w:r>
      <w:r w:rsidRPr="009515EF">
        <w:rPr>
          <w:rFonts w:ascii="Times New Roman" w:hAnsi="Times New Roman" w:cs="Times New Roman"/>
          <w:sz w:val="20"/>
          <w:szCs w:val="20"/>
        </w:rPr>
        <w:t>here</w:t>
      </w:r>
      <w:r w:rsidR="007A2A93" w:rsidRPr="009515EF">
        <w:rPr>
          <w:rFonts w:ascii="Times New Roman" w:hAnsi="Times New Roman" w:cs="Times New Roman"/>
          <w:sz w:val="20"/>
          <w:szCs w:val="20"/>
        </w:rPr>
        <w:t>,</w:t>
      </w:r>
      <w:r w:rsidRPr="009515EF">
        <w:rPr>
          <w:rFonts w:ascii="Times New Roman" w:hAnsi="Times New Roman" w:cs="Times New Roman"/>
          <w:sz w:val="20"/>
          <w:szCs w:val="20"/>
        </w:rPr>
        <w:t xml:space="preserve"> is not an intentional notion. Agents can use resources intentionally, but when they’re </w:t>
      </w:r>
      <w:r w:rsidR="00B35E4C" w:rsidRPr="009515EF">
        <w:rPr>
          <w:rFonts w:ascii="Times New Roman" w:hAnsi="Times New Roman" w:cs="Times New Roman"/>
          <w:sz w:val="20"/>
          <w:szCs w:val="20"/>
        </w:rPr>
        <w:t>using</w:t>
      </w:r>
      <w:r w:rsidRPr="009515EF">
        <w:rPr>
          <w:rFonts w:ascii="Times New Roman" w:hAnsi="Times New Roman" w:cs="Times New Roman"/>
          <w:sz w:val="20"/>
          <w:szCs w:val="20"/>
        </w:rPr>
        <w:t xml:space="preserve"> a part of their </w:t>
      </w:r>
      <w:r w:rsidR="007A2A93" w:rsidRPr="009515EF">
        <w:rPr>
          <w:rFonts w:ascii="Times New Roman" w:hAnsi="Times New Roman" w:cs="Times New Roman"/>
          <w:sz w:val="20"/>
          <w:szCs w:val="20"/>
        </w:rPr>
        <w:t>hippocampus</w:t>
      </w:r>
      <w:r w:rsidRPr="009515EF">
        <w:rPr>
          <w:rFonts w:ascii="Times New Roman" w:hAnsi="Times New Roman" w:cs="Times New Roman"/>
          <w:sz w:val="20"/>
          <w:szCs w:val="20"/>
        </w:rPr>
        <w:t xml:space="preserve"> to </w:t>
      </w:r>
      <w:r w:rsidR="007A2A93" w:rsidRPr="009515EF">
        <w:rPr>
          <w:rFonts w:ascii="Times New Roman" w:hAnsi="Times New Roman" w:cs="Times New Roman"/>
          <w:sz w:val="20"/>
          <w:szCs w:val="20"/>
        </w:rPr>
        <w:t xml:space="preserve">perform the task of navigation, we’re dealing with a purely functional notion of </w:t>
      </w:r>
      <w:r w:rsidR="007A2A93" w:rsidRPr="009515EF">
        <w:rPr>
          <w:rFonts w:ascii="Times New Roman" w:hAnsi="Times New Roman" w:cs="Times New Roman"/>
          <w:i/>
          <w:iCs/>
          <w:sz w:val="20"/>
          <w:szCs w:val="20"/>
        </w:rPr>
        <w:t>use</w:t>
      </w:r>
      <w:r w:rsidR="007A2A93" w:rsidRPr="009515EF">
        <w:rPr>
          <w:rFonts w:ascii="Times New Roman" w:hAnsi="Times New Roman" w:cs="Times New Roman"/>
          <w:sz w:val="20"/>
          <w:szCs w:val="20"/>
        </w:rPr>
        <w:t>.</w:t>
      </w:r>
    </w:p>
  </w:footnote>
  <w:footnote w:id="7">
    <w:p w14:paraId="454C290B" w14:textId="4770FCAD" w:rsidR="00B32C32" w:rsidRPr="009515EF" w:rsidRDefault="00B32C32"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This work is not necessarily tied to strong ‘localization’ assumptions, to the effect that </w:t>
      </w:r>
      <w:r w:rsidRPr="009515EF">
        <w:rPr>
          <w:rFonts w:ascii="Times New Roman" w:hAnsi="Times New Roman" w:cs="Times New Roman"/>
          <w:i/>
          <w:iCs/>
          <w:sz w:val="20"/>
          <w:szCs w:val="20"/>
        </w:rPr>
        <w:t>all a brain area does</w:t>
      </w:r>
      <w:r w:rsidRPr="009515EF">
        <w:rPr>
          <w:rFonts w:ascii="Times New Roman" w:hAnsi="Times New Roman" w:cs="Times New Roman"/>
          <w:sz w:val="20"/>
          <w:szCs w:val="20"/>
        </w:rPr>
        <w:t xml:space="preserve"> is to support the task in question.</w:t>
      </w:r>
    </w:p>
  </w:footnote>
  <w:footnote w:id="8">
    <w:p w14:paraId="0E18D361" w14:textId="226C31DA" w:rsidR="00B2062C" w:rsidRPr="009515EF" w:rsidRDefault="00B2062C"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w:t>
      </w:r>
      <w:r w:rsidR="00FD0BB5" w:rsidRPr="009515EF">
        <w:rPr>
          <w:rFonts w:ascii="Times New Roman" w:hAnsi="Times New Roman" w:cs="Times New Roman"/>
          <w:sz w:val="20"/>
          <w:szCs w:val="20"/>
        </w:rPr>
        <w:t xml:space="preserve">Many, ablation studies do find a change, and conclude that the ablated area </w:t>
      </w:r>
      <w:r w:rsidR="00FD0BB5" w:rsidRPr="009515EF">
        <w:rPr>
          <w:rFonts w:ascii="Times New Roman" w:hAnsi="Times New Roman" w:cs="Times New Roman"/>
          <w:i/>
          <w:iCs/>
          <w:sz w:val="20"/>
          <w:szCs w:val="20"/>
        </w:rPr>
        <w:t>was</w:t>
      </w:r>
      <w:r w:rsidR="00FD0BB5" w:rsidRPr="009515EF">
        <w:rPr>
          <w:rFonts w:ascii="Times New Roman" w:hAnsi="Times New Roman" w:cs="Times New Roman"/>
          <w:sz w:val="20"/>
          <w:szCs w:val="20"/>
        </w:rPr>
        <w:t xml:space="preserve"> contributing to the task. But </w:t>
      </w:r>
      <w:r w:rsidRPr="009515EF">
        <w:rPr>
          <w:rFonts w:ascii="Times New Roman" w:hAnsi="Times New Roman" w:cs="Times New Roman"/>
          <w:sz w:val="20"/>
          <w:szCs w:val="20"/>
        </w:rPr>
        <w:t>I’</w:t>
      </w:r>
      <w:r w:rsidR="008736CE" w:rsidRPr="009515EF">
        <w:rPr>
          <w:rFonts w:ascii="Times New Roman" w:hAnsi="Times New Roman" w:cs="Times New Roman"/>
          <w:sz w:val="20"/>
          <w:szCs w:val="20"/>
        </w:rPr>
        <w:t>m</w:t>
      </w:r>
      <w:r w:rsidRPr="009515EF">
        <w:rPr>
          <w:rFonts w:ascii="Times New Roman" w:hAnsi="Times New Roman" w:cs="Times New Roman"/>
          <w:sz w:val="20"/>
          <w:szCs w:val="20"/>
        </w:rPr>
        <w:t xml:space="preserve"> focused on </w:t>
      </w:r>
      <w:r w:rsidR="00D71C60" w:rsidRPr="009515EF">
        <w:rPr>
          <w:rFonts w:ascii="Times New Roman" w:hAnsi="Times New Roman" w:cs="Times New Roman"/>
          <w:sz w:val="20"/>
          <w:szCs w:val="20"/>
        </w:rPr>
        <w:t>the</w:t>
      </w:r>
      <w:r w:rsidRPr="009515EF">
        <w:rPr>
          <w:rFonts w:ascii="Times New Roman" w:hAnsi="Times New Roman" w:cs="Times New Roman"/>
          <w:sz w:val="20"/>
          <w:szCs w:val="20"/>
        </w:rPr>
        <w:t xml:space="preserve"> subset of ablation studies</w:t>
      </w:r>
      <w:r w:rsidR="00D71C60" w:rsidRPr="009515EF">
        <w:rPr>
          <w:rFonts w:ascii="Times New Roman" w:hAnsi="Times New Roman" w:cs="Times New Roman"/>
          <w:sz w:val="20"/>
          <w:szCs w:val="20"/>
        </w:rPr>
        <w:t xml:space="preserve"> </w:t>
      </w:r>
      <w:r w:rsidRPr="009515EF">
        <w:rPr>
          <w:rFonts w:ascii="Times New Roman" w:hAnsi="Times New Roman" w:cs="Times New Roman"/>
          <w:sz w:val="20"/>
          <w:szCs w:val="20"/>
        </w:rPr>
        <w:t>that find no change in task performance</w:t>
      </w:r>
      <w:r w:rsidR="00FD0BB5" w:rsidRPr="009515EF">
        <w:rPr>
          <w:rFonts w:ascii="Times New Roman" w:hAnsi="Times New Roman" w:cs="Times New Roman"/>
          <w:sz w:val="20"/>
          <w:szCs w:val="20"/>
        </w:rPr>
        <w:t xml:space="preserve"> </w:t>
      </w:r>
      <w:r w:rsidR="00D71C60" w:rsidRPr="009515EF">
        <w:rPr>
          <w:rFonts w:ascii="Times New Roman" w:hAnsi="Times New Roman" w:cs="Times New Roman"/>
          <w:sz w:val="20"/>
          <w:szCs w:val="20"/>
        </w:rPr>
        <w:t xml:space="preserve">because the </w:t>
      </w:r>
      <w:r w:rsidR="00D71C60" w:rsidRPr="009515EF">
        <w:rPr>
          <w:rFonts w:ascii="Times New Roman" w:hAnsi="Times New Roman" w:cs="Times New Roman"/>
          <w:i/>
          <w:iCs/>
          <w:sz w:val="20"/>
          <w:szCs w:val="20"/>
        </w:rPr>
        <w:t>illustrations</w:t>
      </w:r>
      <w:r w:rsidR="00D71C60" w:rsidRPr="009515EF">
        <w:rPr>
          <w:rFonts w:ascii="Times New Roman" w:hAnsi="Times New Roman" w:cs="Times New Roman"/>
          <w:sz w:val="20"/>
          <w:szCs w:val="20"/>
        </w:rPr>
        <w:t xml:space="preserve"> I discuss are </w:t>
      </w:r>
      <w:r w:rsidR="00736ADF" w:rsidRPr="009515EF">
        <w:rPr>
          <w:rFonts w:ascii="Times New Roman" w:hAnsi="Times New Roman" w:cs="Times New Roman"/>
          <w:sz w:val="20"/>
          <w:szCs w:val="20"/>
        </w:rPr>
        <w:t>ones where</w:t>
      </w:r>
      <w:r w:rsidR="00D71C60" w:rsidRPr="009515EF">
        <w:rPr>
          <w:rFonts w:ascii="Times New Roman" w:hAnsi="Times New Roman" w:cs="Times New Roman"/>
          <w:sz w:val="20"/>
          <w:szCs w:val="20"/>
        </w:rPr>
        <w:t xml:space="preserve"> removing </w:t>
      </w:r>
      <w:r w:rsidR="00FD0BB5" w:rsidRPr="009515EF">
        <w:rPr>
          <w:rFonts w:ascii="Times New Roman" w:hAnsi="Times New Roman" w:cs="Times New Roman"/>
          <w:sz w:val="20"/>
          <w:szCs w:val="20"/>
        </w:rPr>
        <w:t>a</w:t>
      </w:r>
      <w:r w:rsidR="00D71C60" w:rsidRPr="009515EF">
        <w:rPr>
          <w:rFonts w:ascii="Times New Roman" w:hAnsi="Times New Roman" w:cs="Times New Roman"/>
          <w:sz w:val="20"/>
          <w:szCs w:val="20"/>
        </w:rPr>
        <w:t xml:space="preserve"> feature has no effect on explanations</w:t>
      </w:r>
      <w:r w:rsidR="00FD0BB5" w:rsidRPr="009515EF">
        <w:rPr>
          <w:rFonts w:ascii="Times New Roman" w:hAnsi="Times New Roman" w:cs="Times New Roman"/>
          <w:sz w:val="20"/>
          <w:szCs w:val="20"/>
        </w:rPr>
        <w:t>.</w:t>
      </w:r>
    </w:p>
  </w:footnote>
  <w:footnote w:id="9">
    <w:p w14:paraId="6B28AA91" w14:textId="0078648E" w:rsidR="008E5AFF" w:rsidRPr="009515EF" w:rsidRDefault="008E5AFF"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They also, generally, make some conclusions about </w:t>
      </w:r>
      <w:r w:rsidRPr="009515EF">
        <w:rPr>
          <w:rFonts w:ascii="Times New Roman" w:hAnsi="Times New Roman" w:cs="Times New Roman"/>
          <w:i/>
          <w:iCs/>
          <w:sz w:val="20"/>
          <w:szCs w:val="20"/>
        </w:rPr>
        <w:t>how</w:t>
      </w:r>
      <w:r w:rsidRPr="009515EF">
        <w:rPr>
          <w:rFonts w:ascii="Times New Roman" w:hAnsi="Times New Roman" w:cs="Times New Roman"/>
          <w:sz w:val="20"/>
          <w:szCs w:val="20"/>
        </w:rPr>
        <w:t xml:space="preserve"> it does so, but nothing is lost for my purposes if we stick to the less sophisticated inferences.</w:t>
      </w:r>
    </w:p>
  </w:footnote>
  <w:footnote w:id="10">
    <w:p w14:paraId="728A70E4" w14:textId="07186D91" w:rsidR="00B034AB" w:rsidRPr="009515EF" w:rsidRDefault="00B034AB"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Of course the ablated organism has </w:t>
      </w:r>
      <w:r w:rsidRPr="009515EF">
        <w:rPr>
          <w:rFonts w:ascii="Times New Roman" w:hAnsi="Times New Roman" w:cs="Times New Roman"/>
          <w:i/>
          <w:iCs/>
          <w:sz w:val="20"/>
          <w:szCs w:val="20"/>
        </w:rPr>
        <w:t>some</w:t>
      </w:r>
      <w:r w:rsidRPr="009515EF">
        <w:rPr>
          <w:rFonts w:ascii="Times New Roman" w:hAnsi="Times New Roman" w:cs="Times New Roman"/>
          <w:sz w:val="20"/>
          <w:szCs w:val="20"/>
        </w:rPr>
        <w:t xml:space="preserve"> kinds in common with the intact one, just as Swampman does with human beings. The point is that the arguments don’t rely on the two sharing the kind we’re investigating</w:t>
      </w:r>
      <w:r w:rsidR="002423C0" w:rsidRPr="009515EF">
        <w:rPr>
          <w:rFonts w:ascii="Times New Roman" w:hAnsi="Times New Roman" w:cs="Times New Roman"/>
          <w:sz w:val="20"/>
          <w:szCs w:val="20"/>
        </w:rPr>
        <w:t xml:space="preserve">: </w:t>
      </w:r>
      <w:r w:rsidRPr="009515EF">
        <w:rPr>
          <w:rFonts w:ascii="Times New Roman" w:hAnsi="Times New Roman" w:cs="Times New Roman"/>
          <w:i/>
          <w:iCs/>
          <w:sz w:val="20"/>
          <w:szCs w:val="20"/>
        </w:rPr>
        <w:t>representational system</w:t>
      </w:r>
      <w:r w:rsidRPr="009515EF">
        <w:rPr>
          <w:rFonts w:ascii="Times New Roman" w:hAnsi="Times New Roman" w:cs="Times New Roman"/>
          <w:sz w:val="20"/>
          <w:szCs w:val="20"/>
        </w:rPr>
        <w:t xml:space="preserve">, or </w:t>
      </w:r>
      <w:r w:rsidRPr="009515EF">
        <w:rPr>
          <w:rFonts w:ascii="Times New Roman" w:hAnsi="Times New Roman" w:cs="Times New Roman"/>
          <w:i/>
          <w:iCs/>
          <w:sz w:val="20"/>
          <w:szCs w:val="20"/>
        </w:rPr>
        <w:t>intact member of a certain species</w:t>
      </w:r>
      <w:r w:rsidR="000839ED" w:rsidRPr="009515EF">
        <w:rPr>
          <w:rFonts w:ascii="Times New Roman" w:hAnsi="Times New Roman" w:cs="Times New Roman"/>
          <w:sz w:val="20"/>
          <w:szCs w:val="20"/>
        </w:rPr>
        <w:t>.</w:t>
      </w:r>
    </w:p>
  </w:footnote>
  <w:footnote w:id="11">
    <w:p w14:paraId="339A0B25" w14:textId="5A595F44" w:rsidR="00B2325C" w:rsidRPr="009515EF" w:rsidRDefault="00B2325C"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This is not the only kind of reasoning in the study, or course. Much of the work couldn’t be described as paring away features of a known stimulus, but as trying</w:t>
      </w:r>
      <w:r w:rsidR="007F0B57" w:rsidRPr="009515EF">
        <w:rPr>
          <w:rFonts w:ascii="Times New Roman" w:hAnsi="Times New Roman" w:cs="Times New Roman"/>
          <w:sz w:val="20"/>
          <w:szCs w:val="20"/>
        </w:rPr>
        <w:t xml:space="preserve"> out</w:t>
      </w:r>
      <w:r w:rsidRPr="009515EF">
        <w:rPr>
          <w:rFonts w:ascii="Times New Roman" w:hAnsi="Times New Roman" w:cs="Times New Roman"/>
          <w:sz w:val="20"/>
          <w:szCs w:val="20"/>
        </w:rPr>
        <w:t xml:space="preserve"> lots of simple stimuli, like edges (</w:t>
      </w:r>
      <w:r w:rsidR="00D075AC" w:rsidRPr="009515EF">
        <w:rPr>
          <w:rFonts w:ascii="Times New Roman" w:hAnsi="Times New Roman" w:cs="Times New Roman"/>
          <w:sz w:val="20"/>
          <w:szCs w:val="20"/>
        </w:rPr>
        <w:t xml:space="preserve">pp. </w:t>
      </w:r>
      <w:r w:rsidRPr="009515EF">
        <w:rPr>
          <w:rFonts w:ascii="Times New Roman" w:hAnsi="Times New Roman" w:cs="Times New Roman"/>
          <w:sz w:val="20"/>
          <w:szCs w:val="20"/>
        </w:rPr>
        <w:t>1946-7). And the majority of the paper isn’t even about prey capture</w:t>
      </w:r>
      <w:r w:rsidR="0050571C" w:rsidRPr="009515EF">
        <w:rPr>
          <w:rFonts w:ascii="Times New Roman" w:hAnsi="Times New Roman" w:cs="Times New Roman"/>
          <w:sz w:val="20"/>
          <w:szCs w:val="20"/>
        </w:rPr>
        <w:t>.</w:t>
      </w:r>
      <w:r w:rsidR="00051CDE" w:rsidRPr="009515EF">
        <w:rPr>
          <w:rFonts w:ascii="Times New Roman" w:hAnsi="Times New Roman" w:cs="Times New Roman"/>
          <w:sz w:val="20"/>
          <w:szCs w:val="20"/>
        </w:rPr>
        <w:t xml:space="preserve"> But the parts that </w:t>
      </w:r>
      <w:r w:rsidR="00051CDE" w:rsidRPr="009515EF">
        <w:rPr>
          <w:rFonts w:ascii="Times New Roman" w:hAnsi="Times New Roman" w:cs="Times New Roman"/>
          <w:i/>
          <w:iCs/>
          <w:sz w:val="20"/>
          <w:szCs w:val="20"/>
        </w:rPr>
        <w:t>are</w:t>
      </w:r>
      <w:r w:rsidR="00051CDE" w:rsidRPr="009515EF">
        <w:rPr>
          <w:rFonts w:ascii="Times New Roman" w:hAnsi="Times New Roman" w:cs="Times New Roman"/>
          <w:sz w:val="20"/>
          <w:szCs w:val="20"/>
        </w:rPr>
        <w:t xml:space="preserve"> do involve the kind of reasoning I’ve described</w:t>
      </w:r>
    </w:p>
  </w:footnote>
  <w:footnote w:id="12">
    <w:p w14:paraId="6F248060" w14:textId="5B2EF98C" w:rsidR="00687A6D" w:rsidRPr="009515EF" w:rsidRDefault="00687A6D" w:rsidP="00384627">
      <w:pPr>
        <w:pStyle w:val="FootnoteText"/>
        <w:ind w:firstLine="432"/>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w:t>
      </w:r>
      <w:r w:rsidR="00D17B69" w:rsidRPr="009515EF">
        <w:rPr>
          <w:rFonts w:ascii="Times New Roman" w:hAnsi="Times New Roman" w:cs="Times New Roman"/>
          <w:sz w:val="20"/>
          <w:szCs w:val="20"/>
        </w:rPr>
        <w:t>T</w:t>
      </w:r>
      <w:r w:rsidRPr="009515EF">
        <w:rPr>
          <w:rFonts w:ascii="Times New Roman" w:hAnsi="Times New Roman" w:cs="Times New Roman"/>
          <w:sz w:val="20"/>
          <w:szCs w:val="20"/>
        </w:rPr>
        <w:t xml:space="preserve">o be fair, </w:t>
      </w:r>
      <w:r w:rsidR="00E73197" w:rsidRPr="009515EF">
        <w:rPr>
          <w:rFonts w:ascii="Times New Roman" w:hAnsi="Times New Roman" w:cs="Times New Roman"/>
          <w:sz w:val="20"/>
          <w:szCs w:val="20"/>
        </w:rPr>
        <w:t>some teleosemanticists</w:t>
      </w:r>
      <w:r w:rsidRPr="009515EF">
        <w:rPr>
          <w:rFonts w:ascii="Times New Roman" w:hAnsi="Times New Roman" w:cs="Times New Roman"/>
          <w:sz w:val="20"/>
          <w:szCs w:val="20"/>
        </w:rPr>
        <w:t xml:space="preserve"> </w:t>
      </w:r>
      <w:r w:rsidR="00993EEA" w:rsidRPr="009515EF">
        <w:rPr>
          <w:rFonts w:ascii="Times New Roman" w:hAnsi="Times New Roman" w:cs="Times New Roman"/>
          <w:sz w:val="20"/>
          <w:szCs w:val="20"/>
        </w:rPr>
        <w:t>might say</w:t>
      </w:r>
      <w:r w:rsidRPr="009515EF">
        <w:rPr>
          <w:rFonts w:ascii="Times New Roman" w:hAnsi="Times New Roman" w:cs="Times New Roman"/>
          <w:sz w:val="20"/>
          <w:szCs w:val="20"/>
        </w:rPr>
        <w:t xml:space="preserve"> cognitive scientists would have nothing to explain about Swampman</w:t>
      </w:r>
      <w:r w:rsidR="009B3E04" w:rsidRPr="009515EF">
        <w:rPr>
          <w:rFonts w:ascii="Times New Roman" w:hAnsi="Times New Roman" w:cs="Times New Roman"/>
          <w:sz w:val="20"/>
          <w:szCs w:val="20"/>
        </w:rPr>
        <w:t xml:space="preserve">: </w:t>
      </w:r>
      <w:r w:rsidRPr="009515EF">
        <w:rPr>
          <w:rFonts w:ascii="Times New Roman" w:hAnsi="Times New Roman" w:cs="Times New Roman"/>
          <w:sz w:val="20"/>
          <w:szCs w:val="20"/>
        </w:rPr>
        <w:t xml:space="preserve">they </w:t>
      </w:r>
      <w:r w:rsidR="00D17B69" w:rsidRPr="009515EF">
        <w:rPr>
          <w:rFonts w:ascii="Times New Roman" w:hAnsi="Times New Roman" w:cs="Times New Roman"/>
          <w:sz w:val="20"/>
          <w:szCs w:val="20"/>
        </w:rPr>
        <w:t>want to explain</w:t>
      </w:r>
      <w:r w:rsidRPr="009515EF">
        <w:rPr>
          <w:rFonts w:ascii="Times New Roman" w:hAnsi="Times New Roman" w:cs="Times New Roman"/>
          <w:sz w:val="20"/>
          <w:szCs w:val="20"/>
        </w:rPr>
        <w:t xml:space="preserve"> </w:t>
      </w:r>
      <w:r w:rsidRPr="009515EF">
        <w:rPr>
          <w:rFonts w:ascii="Times New Roman" w:hAnsi="Times New Roman" w:cs="Times New Roman"/>
          <w:i/>
          <w:iCs/>
          <w:sz w:val="20"/>
          <w:szCs w:val="20"/>
        </w:rPr>
        <w:t>successful</w:t>
      </w:r>
      <w:r w:rsidRPr="009515EF">
        <w:rPr>
          <w:rFonts w:ascii="Times New Roman" w:hAnsi="Times New Roman" w:cs="Times New Roman"/>
          <w:sz w:val="20"/>
          <w:szCs w:val="20"/>
        </w:rPr>
        <w:t xml:space="preserve"> behavior, and without </w:t>
      </w:r>
      <w:r w:rsidR="00D17B69" w:rsidRPr="009515EF">
        <w:rPr>
          <w:rFonts w:ascii="Times New Roman" w:hAnsi="Times New Roman" w:cs="Times New Roman"/>
          <w:sz w:val="20"/>
          <w:szCs w:val="20"/>
        </w:rPr>
        <w:t>a selection history</w:t>
      </w:r>
      <w:r w:rsidRPr="009515EF">
        <w:rPr>
          <w:rFonts w:ascii="Times New Roman" w:hAnsi="Times New Roman" w:cs="Times New Roman"/>
          <w:sz w:val="20"/>
          <w:szCs w:val="20"/>
        </w:rPr>
        <w:t xml:space="preserve"> Swampman can have no ends to be successful with respect </w:t>
      </w:r>
      <w:r w:rsidR="00993EEA" w:rsidRPr="009515EF">
        <w:rPr>
          <w:rFonts w:ascii="Times New Roman" w:hAnsi="Times New Roman" w:cs="Times New Roman"/>
          <w:sz w:val="20"/>
          <w:szCs w:val="20"/>
        </w:rPr>
        <w:t>to</w:t>
      </w:r>
      <w:r w:rsidR="00B745BD" w:rsidRPr="009515EF">
        <w:rPr>
          <w:rFonts w:ascii="Times New Roman" w:hAnsi="Times New Roman" w:cs="Times New Roman"/>
          <w:sz w:val="20"/>
          <w:szCs w:val="20"/>
        </w:rPr>
        <w:t xml:space="preserve"> </w:t>
      </w:r>
      <w:r w:rsidR="00B745BD" w:rsidRPr="009515EF">
        <w:rPr>
          <w:rFonts w:ascii="Times New Roman" w:hAnsi="Times New Roman" w:cs="Times New Roman"/>
          <w:sz w:val="20"/>
          <w:szCs w:val="20"/>
        </w:rPr>
        <w:fldChar w:fldCharType="begin" w:fldLock="1"/>
      </w:r>
      <w:r w:rsidR="00A1113E" w:rsidRPr="009515EF">
        <w:rPr>
          <w:rFonts w:ascii="Times New Roman" w:hAnsi="Times New Roman" w:cs="Times New Roman"/>
          <w:sz w:val="20"/>
          <w:szCs w:val="20"/>
        </w:rPr>
        <w:instrText>ADDIN CSL_CITATION {"citationItems":[{"id":"ITEM-1","itemData":{"author":[{"dropping-particle":"","family":"Shea","given":"Nicholas","non-dropping-particle":"","parse-names":false,"suffix":""}],"id":"ITEM-1","issued":{"date-parts":[["2018"]]},"publisher":"Oxford University Press","title":"Representation in Cognitive Science","type":"book"},"locator":"22","prefix":"cf.","uris":["http://www.mendeley.com/documents/?uuid=10323fab-3094-4141-987d-d7ba4da59a91"]}],"mendeley":{"formattedCitation":"(cf. Shea, 2018, p. 22)","plainTextFormattedCitation":"(cf. Shea, 2018, p. 22)","previouslyFormattedCitation":"(cf. Shea, 2018, p. 22)"},"properties":{"noteIndex":0},"schema":"https://github.com/citation-style-language/schema/raw/master/csl-citation.json"}</w:instrText>
      </w:r>
      <w:r w:rsidR="00B745BD" w:rsidRPr="009515EF">
        <w:rPr>
          <w:rFonts w:ascii="Times New Roman" w:hAnsi="Times New Roman" w:cs="Times New Roman"/>
          <w:sz w:val="20"/>
          <w:szCs w:val="20"/>
        </w:rPr>
        <w:fldChar w:fldCharType="separate"/>
      </w:r>
      <w:r w:rsidR="00B745BD" w:rsidRPr="009515EF">
        <w:rPr>
          <w:rFonts w:ascii="Times New Roman" w:hAnsi="Times New Roman" w:cs="Times New Roman"/>
          <w:noProof/>
          <w:sz w:val="20"/>
          <w:szCs w:val="20"/>
        </w:rPr>
        <w:t>(cf. Shea, 2018, p. 22)</w:t>
      </w:r>
      <w:r w:rsidR="00B745BD" w:rsidRPr="009515EF">
        <w:rPr>
          <w:rFonts w:ascii="Times New Roman" w:hAnsi="Times New Roman" w:cs="Times New Roman"/>
          <w:sz w:val="20"/>
          <w:szCs w:val="20"/>
        </w:rPr>
        <w:fldChar w:fldCharType="end"/>
      </w:r>
      <w:r w:rsidR="00993EEA" w:rsidRPr="009515EF">
        <w:rPr>
          <w:rFonts w:ascii="Times New Roman" w:hAnsi="Times New Roman" w:cs="Times New Roman"/>
          <w:sz w:val="20"/>
          <w:szCs w:val="20"/>
        </w:rPr>
        <w:t>.</w:t>
      </w:r>
      <w:r w:rsidRPr="009515EF">
        <w:rPr>
          <w:rFonts w:ascii="Times New Roman" w:hAnsi="Times New Roman" w:cs="Times New Roman"/>
          <w:sz w:val="20"/>
          <w:szCs w:val="20"/>
        </w:rPr>
        <w:t xml:space="preserve"> </w:t>
      </w:r>
      <w:r w:rsidR="00E73197" w:rsidRPr="009515EF">
        <w:rPr>
          <w:rFonts w:ascii="Times New Roman" w:hAnsi="Times New Roman" w:cs="Times New Roman"/>
          <w:sz w:val="20"/>
          <w:szCs w:val="20"/>
        </w:rPr>
        <w:t>But t</w:t>
      </w:r>
      <w:r w:rsidRPr="009515EF">
        <w:rPr>
          <w:rFonts w:ascii="Times New Roman" w:hAnsi="Times New Roman" w:cs="Times New Roman"/>
          <w:sz w:val="20"/>
          <w:szCs w:val="20"/>
        </w:rPr>
        <w:t>his isn’t a plausible characterization of cognitive science</w:t>
      </w:r>
      <w:r w:rsidR="00F63A7A" w:rsidRPr="009515EF">
        <w:rPr>
          <w:rFonts w:ascii="Times New Roman" w:hAnsi="Times New Roman" w:cs="Times New Roman"/>
          <w:sz w:val="20"/>
          <w:szCs w:val="20"/>
        </w:rPr>
        <w:t>, which aims to</w:t>
      </w:r>
      <w:r w:rsidRPr="009515EF">
        <w:rPr>
          <w:rFonts w:ascii="Times New Roman" w:hAnsi="Times New Roman" w:cs="Times New Roman"/>
          <w:sz w:val="20"/>
          <w:szCs w:val="20"/>
        </w:rPr>
        <w:t xml:space="preserve"> explain patterns of behavior, like the fact that you forage in your environment in a certain way, or that you are able to make it from one place to another more often than chance would have it if you are given certain cues. These explananda do not disappear if we stop characterizing them as successes-in-a-selectional-sense.</w:t>
      </w:r>
    </w:p>
  </w:footnote>
  <w:footnote w:id="13">
    <w:p w14:paraId="36E2FB76" w14:textId="642BFE90" w:rsidR="001F098C" w:rsidRPr="009515EF" w:rsidRDefault="001F098C"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Thanks to Charles Bakker for a discussion about these alternative, explicitly historical explananda. </w:t>
      </w:r>
    </w:p>
  </w:footnote>
  <w:footnote w:id="14">
    <w:p w14:paraId="32CDDA90" w14:textId="6850B2D5" w:rsidR="00465A4B" w:rsidRPr="009515EF" w:rsidRDefault="00465A4B"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There is also no reason to doubt that if we go back to whatever slice of time in which Swampman doesn’t yet have functions, a similar illustration-based argument would apply.</w:t>
      </w:r>
    </w:p>
  </w:footnote>
  <w:footnote w:id="15">
    <w:p w14:paraId="448A673E" w14:textId="58C51CE0" w:rsidR="00A22DE4" w:rsidRPr="009515EF" w:rsidRDefault="00A22DE4"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Maybe the problem is just that Swampman is imaginary: he’s a </w:t>
      </w:r>
      <w:r w:rsidRPr="009515EF">
        <w:rPr>
          <w:rFonts w:ascii="Times New Roman" w:hAnsi="Times New Roman" w:cs="Times New Roman"/>
          <w:i/>
          <w:iCs/>
          <w:sz w:val="20"/>
          <w:szCs w:val="20"/>
        </w:rPr>
        <w:t>thought</w:t>
      </w:r>
      <w:r w:rsidRPr="009515EF">
        <w:rPr>
          <w:rFonts w:ascii="Times New Roman" w:hAnsi="Times New Roman" w:cs="Times New Roman"/>
          <w:sz w:val="20"/>
          <w:szCs w:val="20"/>
        </w:rPr>
        <w:t xml:space="preserve"> experiment rather than a</w:t>
      </w:r>
      <w:r w:rsidR="00B6211C" w:rsidRPr="009515EF">
        <w:rPr>
          <w:rFonts w:ascii="Times New Roman" w:hAnsi="Times New Roman" w:cs="Times New Roman"/>
          <w:sz w:val="20"/>
          <w:szCs w:val="20"/>
        </w:rPr>
        <w:t>n</w:t>
      </w:r>
      <w:r w:rsidRPr="009515EF">
        <w:rPr>
          <w:rFonts w:ascii="Times New Roman" w:hAnsi="Times New Roman" w:cs="Times New Roman"/>
          <w:sz w:val="20"/>
          <w:szCs w:val="20"/>
        </w:rPr>
        <w:t xml:space="preserve"> </w:t>
      </w:r>
      <w:r w:rsidR="00B6211C" w:rsidRPr="009515EF">
        <w:rPr>
          <w:rFonts w:ascii="Times New Roman" w:hAnsi="Times New Roman" w:cs="Times New Roman"/>
          <w:i/>
          <w:iCs/>
          <w:sz w:val="20"/>
          <w:szCs w:val="20"/>
        </w:rPr>
        <w:t xml:space="preserve">actual </w:t>
      </w:r>
      <w:r w:rsidRPr="009515EF">
        <w:rPr>
          <w:rFonts w:ascii="Times New Roman" w:hAnsi="Times New Roman" w:cs="Times New Roman"/>
          <w:sz w:val="20"/>
          <w:szCs w:val="20"/>
        </w:rPr>
        <w:t>experiment</w:t>
      </w:r>
      <w:r w:rsidR="00CE7C03" w:rsidRPr="009515EF">
        <w:rPr>
          <w:rFonts w:ascii="Times New Roman" w:hAnsi="Times New Roman" w:cs="Times New Roman"/>
          <w:sz w:val="20"/>
          <w:szCs w:val="20"/>
        </w:rPr>
        <w:t>.</w:t>
      </w:r>
      <w:r w:rsidRPr="009515EF">
        <w:rPr>
          <w:rFonts w:ascii="Times New Roman" w:hAnsi="Times New Roman" w:cs="Times New Roman"/>
          <w:sz w:val="20"/>
          <w:szCs w:val="20"/>
        </w:rPr>
        <w:t xml:space="preserve"> This would be a problem if it meant he only probed our intuitions, but the reasoning that an illustration asks you to undertake is more like prediction than intuition. </w:t>
      </w:r>
      <w:r w:rsidRPr="009515EF">
        <w:rPr>
          <w:rFonts w:ascii="Times New Roman" w:hAnsi="Times New Roman" w:cs="Times New Roman"/>
          <w:i/>
          <w:iCs/>
          <w:sz w:val="20"/>
          <w:szCs w:val="20"/>
        </w:rPr>
        <w:t>What would happen if Swampman walked into the lab</w:t>
      </w:r>
      <w:r w:rsidRPr="009515EF">
        <w:rPr>
          <w:rFonts w:ascii="Times New Roman" w:hAnsi="Times New Roman" w:cs="Times New Roman"/>
          <w:sz w:val="20"/>
          <w:szCs w:val="20"/>
        </w:rPr>
        <w:t xml:space="preserve"> isn’t </w:t>
      </w:r>
      <w:r w:rsidR="00FA60E1" w:rsidRPr="009515EF">
        <w:rPr>
          <w:rFonts w:ascii="Times New Roman" w:hAnsi="Times New Roman" w:cs="Times New Roman"/>
          <w:sz w:val="20"/>
          <w:szCs w:val="20"/>
        </w:rPr>
        <w:t>mere</w:t>
      </w:r>
      <w:r w:rsidRPr="009515EF">
        <w:rPr>
          <w:rFonts w:ascii="Times New Roman" w:hAnsi="Times New Roman" w:cs="Times New Roman"/>
          <w:sz w:val="20"/>
          <w:szCs w:val="20"/>
        </w:rPr>
        <w:t xml:space="preserve"> intuition-mongering any more than </w:t>
      </w:r>
      <w:r w:rsidR="00FA60E1" w:rsidRPr="009515EF">
        <w:rPr>
          <w:rFonts w:ascii="Times New Roman" w:hAnsi="Times New Roman" w:cs="Times New Roman"/>
          <w:i/>
          <w:iCs/>
          <w:sz w:val="20"/>
          <w:szCs w:val="20"/>
        </w:rPr>
        <w:t xml:space="preserve">What would Mom do if </w:t>
      </w:r>
      <w:r w:rsidR="00B103D1" w:rsidRPr="009515EF">
        <w:rPr>
          <w:rFonts w:ascii="Times New Roman" w:hAnsi="Times New Roman" w:cs="Times New Roman"/>
          <w:i/>
          <w:iCs/>
          <w:sz w:val="20"/>
          <w:szCs w:val="20"/>
        </w:rPr>
        <w:t>she found out I got in a fight at school</w:t>
      </w:r>
      <w:r w:rsidR="00B103D1" w:rsidRPr="009515EF">
        <w:rPr>
          <w:rFonts w:ascii="Times New Roman" w:hAnsi="Times New Roman" w:cs="Times New Roman"/>
          <w:sz w:val="20"/>
          <w:szCs w:val="20"/>
        </w:rPr>
        <w:t xml:space="preserve"> or </w:t>
      </w:r>
      <w:r w:rsidR="00843F55" w:rsidRPr="009515EF">
        <w:rPr>
          <w:rFonts w:ascii="Times New Roman" w:hAnsi="Times New Roman" w:cs="Times New Roman"/>
          <w:i/>
          <w:iCs/>
          <w:sz w:val="20"/>
          <w:szCs w:val="20"/>
        </w:rPr>
        <w:t>How would this organism behave</w:t>
      </w:r>
      <w:r w:rsidR="004D086A" w:rsidRPr="009515EF">
        <w:rPr>
          <w:rFonts w:ascii="Times New Roman" w:hAnsi="Times New Roman" w:cs="Times New Roman"/>
          <w:i/>
          <w:iCs/>
          <w:sz w:val="20"/>
          <w:szCs w:val="20"/>
        </w:rPr>
        <w:t xml:space="preserve"> in its Normal</w:t>
      </w:r>
      <w:r w:rsidR="00843F55" w:rsidRPr="009515EF">
        <w:rPr>
          <w:rFonts w:ascii="Times New Roman" w:hAnsi="Times New Roman" w:cs="Times New Roman"/>
          <w:i/>
          <w:iCs/>
          <w:sz w:val="20"/>
          <w:szCs w:val="20"/>
        </w:rPr>
        <w:t xml:space="preserve"> environment</w:t>
      </w:r>
      <w:r w:rsidR="00285FB4" w:rsidRPr="009515EF">
        <w:rPr>
          <w:rFonts w:ascii="Times New Roman" w:hAnsi="Times New Roman" w:cs="Times New Roman"/>
          <w:i/>
          <w:iCs/>
          <w:sz w:val="20"/>
          <w:szCs w:val="20"/>
        </w:rPr>
        <w:t xml:space="preserve"> </w:t>
      </w:r>
      <w:r w:rsidR="00285FB4" w:rsidRPr="009515EF">
        <w:rPr>
          <w:rFonts w:ascii="Times New Roman" w:hAnsi="Times New Roman" w:cs="Times New Roman"/>
          <w:i/>
          <w:iCs/>
          <w:sz w:val="20"/>
          <w:szCs w:val="20"/>
        </w:rPr>
        <w:fldChar w:fldCharType="begin" w:fldLock="1"/>
      </w:r>
      <w:r w:rsidR="003E63EB" w:rsidRPr="009515EF">
        <w:rPr>
          <w:rFonts w:ascii="Times New Roman" w:hAnsi="Times New Roman" w:cs="Times New Roman"/>
          <w:i/>
          <w:iCs/>
          <w:sz w:val="20"/>
          <w:szCs w:val="20"/>
        </w:rPr>
        <w:instrText>ADDIN CSL_CITATION {"citationItems":[{"id":"ITEM-1","itemData":{"author":[{"dropping-particle":"","family":"Millikan","given":"Ruth Garrett","non-dropping-particle":"","parse-names":false,"suffix":""}],"id":"ITEM-1","issued":{"date-parts":[["1984"]]},"publisher":"MIT Press","title":"Language, Thought, and Other Biological Categories","type":"book"},"uris":["http://www.mendeley.com/documents/?uuid=86616c33-b0b2-4fa7-bb0d-146d6f20b776"]}],"mendeley":{"formattedCitation":"(Millikan, 1984)","plainTextFormattedCitation":"(Millikan, 1984)","previouslyFormattedCitation":"(Millikan, 1984)"},"properties":{"noteIndex":0},"schema":"https://github.com/citation-style-language/schema/raw/master/csl-citation.json"}</w:instrText>
      </w:r>
      <w:r w:rsidR="00285FB4" w:rsidRPr="009515EF">
        <w:rPr>
          <w:rFonts w:ascii="Times New Roman" w:hAnsi="Times New Roman" w:cs="Times New Roman"/>
          <w:i/>
          <w:iCs/>
          <w:sz w:val="20"/>
          <w:szCs w:val="20"/>
        </w:rPr>
        <w:fldChar w:fldCharType="separate"/>
      </w:r>
      <w:r w:rsidR="00285FB4" w:rsidRPr="009515EF">
        <w:rPr>
          <w:rFonts w:ascii="Times New Roman" w:hAnsi="Times New Roman" w:cs="Times New Roman"/>
          <w:i/>
          <w:iCs/>
          <w:noProof/>
          <w:sz w:val="20"/>
          <w:szCs w:val="20"/>
        </w:rPr>
        <w:t>(Millikan, 1984)</w:t>
      </w:r>
      <w:r w:rsidR="00285FB4" w:rsidRPr="009515EF">
        <w:rPr>
          <w:rFonts w:ascii="Times New Roman" w:hAnsi="Times New Roman" w:cs="Times New Roman"/>
          <w:i/>
          <w:iCs/>
          <w:sz w:val="20"/>
          <w:szCs w:val="20"/>
        </w:rPr>
        <w:fldChar w:fldCharType="end"/>
      </w:r>
      <w:r w:rsidR="004D086A" w:rsidRPr="009515EF">
        <w:rPr>
          <w:rFonts w:ascii="Times New Roman" w:hAnsi="Times New Roman" w:cs="Times New Roman"/>
          <w:i/>
          <w:iCs/>
          <w:sz w:val="20"/>
          <w:szCs w:val="20"/>
        </w:rPr>
        <w:t xml:space="preserve">? </w:t>
      </w:r>
      <w:r w:rsidR="0080335E" w:rsidRPr="009515EF">
        <w:rPr>
          <w:rFonts w:ascii="Times New Roman" w:hAnsi="Times New Roman" w:cs="Times New Roman"/>
          <w:sz w:val="20"/>
          <w:szCs w:val="20"/>
        </w:rPr>
        <w:t>As long as we can be reasonably confident in our predictions</w:t>
      </w:r>
      <w:r w:rsidR="00B103D1" w:rsidRPr="009515EF">
        <w:rPr>
          <w:rFonts w:ascii="Times New Roman" w:hAnsi="Times New Roman" w:cs="Times New Roman"/>
          <w:sz w:val="20"/>
          <w:szCs w:val="20"/>
        </w:rPr>
        <w:t>, these are entirely unproblematic questions</w:t>
      </w:r>
      <w:r w:rsidR="00B6211C" w:rsidRPr="009515EF">
        <w:rPr>
          <w:rFonts w:ascii="Times New Roman" w:hAnsi="Times New Roman" w:cs="Times New Roman"/>
          <w:sz w:val="20"/>
          <w:szCs w:val="20"/>
        </w:rPr>
        <w:t xml:space="preserve">, even if Mom </w:t>
      </w:r>
      <w:r w:rsidR="00B6211C" w:rsidRPr="009515EF">
        <w:rPr>
          <w:rFonts w:ascii="Times New Roman" w:hAnsi="Times New Roman" w:cs="Times New Roman"/>
          <w:i/>
          <w:iCs/>
          <w:sz w:val="20"/>
          <w:szCs w:val="20"/>
        </w:rPr>
        <w:t>doesn’t</w:t>
      </w:r>
      <w:r w:rsidR="00B6211C" w:rsidRPr="009515EF">
        <w:rPr>
          <w:rFonts w:ascii="Times New Roman" w:hAnsi="Times New Roman" w:cs="Times New Roman"/>
          <w:sz w:val="20"/>
          <w:szCs w:val="20"/>
        </w:rPr>
        <w:t xml:space="preserve"> find out I got in a fight, and the situation remains imaginary</w:t>
      </w:r>
      <w:r w:rsidR="00CE7C03" w:rsidRPr="009515EF">
        <w:rPr>
          <w:rFonts w:ascii="Times New Roman" w:hAnsi="Times New Roman" w:cs="Times New Roman"/>
          <w:sz w:val="20"/>
          <w:szCs w:val="20"/>
        </w:rPr>
        <w:t>.</w:t>
      </w:r>
    </w:p>
  </w:footnote>
  <w:footnote w:id="16">
    <w:p w14:paraId="4C1A12D3" w14:textId="6FCBF74C" w:rsidR="001516E5" w:rsidRPr="009515EF" w:rsidRDefault="001516E5"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Thanks to Devin Morse for the example</w:t>
      </w:r>
      <w:r w:rsidR="00754401" w:rsidRPr="009515EF">
        <w:rPr>
          <w:rFonts w:ascii="Times New Roman" w:hAnsi="Times New Roman" w:cs="Times New Roman"/>
          <w:sz w:val="20"/>
          <w:szCs w:val="20"/>
        </w:rPr>
        <w:t>.</w:t>
      </w:r>
      <w:r w:rsidRPr="009515EF">
        <w:rPr>
          <w:rFonts w:ascii="Times New Roman" w:hAnsi="Times New Roman" w:cs="Times New Roman"/>
          <w:sz w:val="20"/>
          <w:szCs w:val="20"/>
        </w:rPr>
        <w:t xml:space="preserve"> (</w:t>
      </w:r>
      <w:r w:rsidR="00754401" w:rsidRPr="009515EF">
        <w:rPr>
          <w:rFonts w:ascii="Times New Roman" w:hAnsi="Times New Roman" w:cs="Times New Roman"/>
          <w:sz w:val="20"/>
          <w:szCs w:val="20"/>
        </w:rPr>
        <w:t>T</w:t>
      </w:r>
      <w:r w:rsidRPr="009515EF">
        <w:rPr>
          <w:rFonts w:ascii="Times New Roman" w:hAnsi="Times New Roman" w:cs="Times New Roman"/>
          <w:sz w:val="20"/>
          <w:szCs w:val="20"/>
        </w:rPr>
        <w:t>he name is my own fault</w:t>
      </w:r>
      <w:r w:rsidR="00754401" w:rsidRPr="009515EF">
        <w:rPr>
          <w:rFonts w:ascii="Times New Roman" w:hAnsi="Times New Roman" w:cs="Times New Roman"/>
          <w:sz w:val="20"/>
          <w:szCs w:val="20"/>
        </w:rPr>
        <w:t>.</w:t>
      </w:r>
      <w:r w:rsidRPr="009515EF">
        <w:rPr>
          <w:rFonts w:ascii="Times New Roman" w:hAnsi="Times New Roman" w:cs="Times New Roman"/>
          <w:sz w:val="20"/>
          <w:szCs w:val="20"/>
        </w:rPr>
        <w:t>)</w:t>
      </w:r>
    </w:p>
  </w:footnote>
  <w:footnote w:id="17">
    <w:p w14:paraId="56A1524D" w14:textId="42B31261" w:rsidR="000B3F8D" w:rsidRPr="009515EF" w:rsidRDefault="000B3F8D" w:rsidP="00384627">
      <w:pPr>
        <w:pStyle w:val="FootnoteText"/>
        <w:rPr>
          <w:rFonts w:ascii="Times New Roman" w:hAnsi="Times New Roman" w:cs="Times New Roman"/>
          <w:sz w:val="20"/>
          <w:szCs w:val="20"/>
        </w:rPr>
      </w:pPr>
      <w:r w:rsidRPr="009515EF">
        <w:rPr>
          <w:rStyle w:val="FootnoteReference"/>
          <w:rFonts w:ascii="Times New Roman" w:hAnsi="Times New Roman" w:cs="Times New Roman"/>
          <w:sz w:val="20"/>
          <w:szCs w:val="20"/>
        </w:rPr>
        <w:footnoteRef/>
      </w:r>
      <w:r w:rsidRPr="009515EF">
        <w:rPr>
          <w:rFonts w:ascii="Times New Roman" w:hAnsi="Times New Roman" w:cs="Times New Roman"/>
          <w:sz w:val="20"/>
          <w:szCs w:val="20"/>
        </w:rPr>
        <w:t xml:space="preserve"> There </w:t>
      </w:r>
      <w:r w:rsidR="00AF55F4" w:rsidRPr="009515EF">
        <w:rPr>
          <w:rFonts w:ascii="Times New Roman" w:hAnsi="Times New Roman" w:cs="Times New Roman"/>
          <w:sz w:val="20"/>
          <w:szCs w:val="20"/>
        </w:rPr>
        <w:t>are also</w:t>
      </w:r>
      <w:r w:rsidRPr="009515EF">
        <w:rPr>
          <w:rFonts w:ascii="Times New Roman" w:hAnsi="Times New Roman" w:cs="Times New Roman"/>
          <w:sz w:val="20"/>
          <w:szCs w:val="20"/>
        </w:rPr>
        <w:t xml:space="preserve"> implication</w:t>
      </w:r>
      <w:r w:rsidR="00AF55F4" w:rsidRPr="009515EF">
        <w:rPr>
          <w:rFonts w:ascii="Times New Roman" w:hAnsi="Times New Roman" w:cs="Times New Roman"/>
          <w:sz w:val="20"/>
          <w:szCs w:val="20"/>
        </w:rPr>
        <w:t>s</w:t>
      </w:r>
      <w:r w:rsidRPr="009515EF">
        <w:rPr>
          <w:rFonts w:ascii="Times New Roman" w:hAnsi="Times New Roman" w:cs="Times New Roman"/>
          <w:sz w:val="20"/>
          <w:szCs w:val="20"/>
        </w:rPr>
        <w:t xml:space="preserve"> for the philosophical literature on thought experiments, which I will only note briefly here. That literature often understand</w:t>
      </w:r>
      <w:r w:rsidR="00AF55F4" w:rsidRPr="009515EF">
        <w:rPr>
          <w:rFonts w:ascii="Times New Roman" w:hAnsi="Times New Roman" w:cs="Times New Roman"/>
          <w:sz w:val="20"/>
          <w:szCs w:val="20"/>
        </w:rPr>
        <w:t>s</w:t>
      </w:r>
      <w:r w:rsidRPr="009515EF">
        <w:rPr>
          <w:rFonts w:ascii="Times New Roman" w:hAnsi="Times New Roman" w:cs="Times New Roman"/>
          <w:sz w:val="20"/>
          <w:szCs w:val="20"/>
        </w:rPr>
        <w:t xml:space="preserve"> thought experiments as the removal of </w:t>
      </w:r>
      <w:r w:rsidR="005A0409" w:rsidRPr="009515EF">
        <w:rPr>
          <w:rFonts w:ascii="Times New Roman" w:hAnsi="Times New Roman" w:cs="Times New Roman"/>
          <w:sz w:val="20"/>
          <w:szCs w:val="20"/>
        </w:rPr>
        <w:t>a target system’s</w:t>
      </w:r>
      <w:r w:rsidRPr="009515EF">
        <w:rPr>
          <w:rFonts w:ascii="Times New Roman" w:hAnsi="Times New Roman" w:cs="Times New Roman"/>
          <w:sz w:val="20"/>
          <w:szCs w:val="20"/>
        </w:rPr>
        <w:t xml:space="preserve"> features, but the consequences drawn </w:t>
      </w:r>
      <w:r w:rsidR="005A0409" w:rsidRPr="009515EF">
        <w:rPr>
          <w:rFonts w:ascii="Times New Roman" w:hAnsi="Times New Roman" w:cs="Times New Roman"/>
          <w:sz w:val="20"/>
          <w:szCs w:val="20"/>
        </w:rPr>
        <w:t>generally</w:t>
      </w:r>
      <w:r w:rsidRPr="009515EF">
        <w:rPr>
          <w:rFonts w:ascii="Times New Roman" w:hAnsi="Times New Roman" w:cs="Times New Roman"/>
          <w:sz w:val="20"/>
          <w:szCs w:val="20"/>
        </w:rPr>
        <w:t xml:space="preserve"> </w:t>
      </w:r>
      <w:r w:rsidR="00DF7DBF" w:rsidRPr="009515EF">
        <w:rPr>
          <w:rFonts w:ascii="Times New Roman" w:hAnsi="Times New Roman" w:cs="Times New Roman"/>
          <w:sz w:val="20"/>
          <w:szCs w:val="20"/>
        </w:rPr>
        <w:t>concern</w:t>
      </w:r>
      <w:r w:rsidRPr="009515EF">
        <w:rPr>
          <w:rFonts w:ascii="Times New Roman" w:hAnsi="Times New Roman" w:cs="Times New Roman"/>
          <w:sz w:val="20"/>
          <w:szCs w:val="20"/>
        </w:rPr>
        <w:t xml:space="preserve"> </w:t>
      </w:r>
      <w:r w:rsidRPr="009515EF">
        <w:rPr>
          <w:rFonts w:ascii="Times New Roman" w:hAnsi="Times New Roman" w:cs="Times New Roman"/>
          <w:i/>
          <w:iCs/>
          <w:sz w:val="20"/>
          <w:szCs w:val="20"/>
        </w:rPr>
        <w:t>kind-hood</w:t>
      </w:r>
      <w:r w:rsidRPr="009515EF">
        <w:rPr>
          <w:rFonts w:ascii="Times New Roman" w:hAnsi="Times New Roman" w:cs="Times New Roman"/>
          <w:sz w:val="20"/>
          <w:szCs w:val="20"/>
        </w:rPr>
        <w:t xml:space="preserve"> (is it still an </w:t>
      </w:r>
      <w:r w:rsidRPr="009515EF">
        <w:rPr>
          <w:rFonts w:ascii="Times New Roman" w:hAnsi="Times New Roman" w:cs="Times New Roman"/>
          <w:i/>
          <w:iCs/>
          <w:sz w:val="20"/>
          <w:szCs w:val="20"/>
        </w:rPr>
        <w:t>X</w:t>
      </w:r>
      <w:r w:rsidRPr="009515EF">
        <w:rPr>
          <w:rFonts w:ascii="Times New Roman" w:hAnsi="Times New Roman" w:cs="Times New Roman"/>
          <w:sz w:val="20"/>
          <w:szCs w:val="20"/>
        </w:rPr>
        <w:t xml:space="preserve"> without that feature?)</w:t>
      </w:r>
      <w:r w:rsidR="00C77408" w:rsidRPr="009515EF">
        <w:rPr>
          <w:rFonts w:ascii="Times New Roman" w:hAnsi="Times New Roman" w:cs="Times New Roman"/>
          <w:sz w:val="20"/>
          <w:szCs w:val="20"/>
        </w:rPr>
        <w:t xml:space="preserve"> </w:t>
      </w:r>
      <w:r w:rsidR="00C77408" w:rsidRPr="009515EF">
        <w:rPr>
          <w:rFonts w:ascii="Times New Roman" w:hAnsi="Times New Roman" w:cs="Times New Roman"/>
          <w:sz w:val="20"/>
          <w:szCs w:val="20"/>
        </w:rPr>
        <w:fldChar w:fldCharType="begin" w:fldLock="1"/>
      </w:r>
      <w:r w:rsidR="00C77408" w:rsidRPr="009515EF">
        <w:rPr>
          <w:rFonts w:ascii="Times New Roman" w:hAnsi="Times New Roman" w:cs="Times New Roman"/>
          <w:sz w:val="20"/>
          <w:szCs w:val="20"/>
        </w:rPr>
        <w:instrText>ADDIN CSL_CITATION {"citationItems":[{"id":"ITEM-1","itemData":{"author":[{"dropping-particle":"","family":"Gendler","given":"Tamar Szabó","non-dropping-particle":"","parse-names":false,"suffix":""}],"id":"ITEM-1","issued":{"date-parts":[["2000"]]},"publisher":"Garland Publishing, Inc.","title":"Thought Experiment: On the Powers and Limits of Imaginary Cases","type":"book"},"uris":["http://www.mendeley.com/documents/?uuid=2f622faa-2203-428e-bfda-53082c990b56"]}],"mendeley":{"formattedCitation":"(Gendler, 2000)","plainTextFormattedCitation":"(Gendler, 2000)","previouslyFormattedCitation":"(Gendler, 2000)"},"properties":{"noteIndex":0},"schema":"https://github.com/citation-style-language/schema/raw/master/csl-citation.json"}</w:instrText>
      </w:r>
      <w:r w:rsidR="00C77408" w:rsidRPr="009515EF">
        <w:rPr>
          <w:rFonts w:ascii="Times New Roman" w:hAnsi="Times New Roman" w:cs="Times New Roman"/>
          <w:sz w:val="20"/>
          <w:szCs w:val="20"/>
        </w:rPr>
        <w:fldChar w:fldCharType="separate"/>
      </w:r>
      <w:r w:rsidR="00C77408" w:rsidRPr="009515EF">
        <w:rPr>
          <w:rFonts w:ascii="Times New Roman" w:hAnsi="Times New Roman" w:cs="Times New Roman"/>
          <w:noProof/>
          <w:sz w:val="20"/>
          <w:szCs w:val="20"/>
        </w:rPr>
        <w:t>(Gendler, 2000)</w:t>
      </w:r>
      <w:r w:rsidR="00C77408" w:rsidRPr="009515EF">
        <w:rPr>
          <w:rFonts w:ascii="Times New Roman" w:hAnsi="Times New Roman" w:cs="Times New Roman"/>
          <w:sz w:val="20"/>
          <w:szCs w:val="20"/>
        </w:rPr>
        <w:fldChar w:fldCharType="end"/>
      </w:r>
      <w:r w:rsidR="00DF7DBF" w:rsidRPr="009515EF">
        <w:rPr>
          <w:rFonts w:ascii="Times New Roman" w:hAnsi="Times New Roman" w:cs="Times New Roman"/>
          <w:sz w:val="20"/>
          <w:szCs w:val="20"/>
        </w:rPr>
        <w:t xml:space="preserve">, </w:t>
      </w:r>
      <w:r w:rsidRPr="009515EF">
        <w:rPr>
          <w:rFonts w:ascii="Times New Roman" w:hAnsi="Times New Roman" w:cs="Times New Roman"/>
          <w:sz w:val="20"/>
          <w:szCs w:val="20"/>
        </w:rPr>
        <w:t>or the</w:t>
      </w:r>
      <w:r w:rsidR="00DF7DBF" w:rsidRPr="009515EF">
        <w:rPr>
          <w:rFonts w:ascii="Times New Roman" w:hAnsi="Times New Roman" w:cs="Times New Roman"/>
          <w:sz w:val="20"/>
          <w:szCs w:val="20"/>
        </w:rPr>
        <w:t xml:space="preserve"> imagined system’s</w:t>
      </w:r>
      <w:r w:rsidRPr="009515EF">
        <w:rPr>
          <w:rFonts w:ascii="Times New Roman" w:hAnsi="Times New Roman" w:cs="Times New Roman"/>
          <w:sz w:val="20"/>
          <w:szCs w:val="20"/>
        </w:rPr>
        <w:t xml:space="preserve"> role as a </w:t>
      </w:r>
      <w:r w:rsidRPr="009515EF">
        <w:rPr>
          <w:rFonts w:ascii="Times New Roman" w:hAnsi="Times New Roman" w:cs="Times New Roman"/>
          <w:i/>
          <w:iCs/>
          <w:sz w:val="20"/>
          <w:szCs w:val="20"/>
        </w:rPr>
        <w:t>model</w:t>
      </w:r>
      <w:r w:rsidR="00C77408" w:rsidRPr="009515EF">
        <w:rPr>
          <w:rFonts w:ascii="Times New Roman" w:hAnsi="Times New Roman" w:cs="Times New Roman"/>
          <w:i/>
          <w:iCs/>
          <w:sz w:val="20"/>
          <w:szCs w:val="20"/>
        </w:rPr>
        <w:t xml:space="preserve"> </w:t>
      </w:r>
      <w:r w:rsidR="00C77408" w:rsidRPr="009515EF">
        <w:rPr>
          <w:rFonts w:ascii="Times New Roman" w:hAnsi="Times New Roman" w:cs="Times New Roman"/>
          <w:i/>
          <w:iCs/>
          <w:sz w:val="20"/>
          <w:szCs w:val="20"/>
        </w:rPr>
        <w:fldChar w:fldCharType="begin" w:fldLock="1"/>
      </w:r>
      <w:r w:rsidR="00C77408" w:rsidRPr="009515EF">
        <w:rPr>
          <w:rFonts w:ascii="Times New Roman" w:hAnsi="Times New Roman" w:cs="Times New Roman"/>
          <w:i/>
          <w:iCs/>
          <w:sz w:val="20"/>
          <w:szCs w:val="20"/>
        </w:rPr>
        <w:instrText>ADDIN CSL_CITATION {"citationItems":[{"id":"ITEM-1","itemData":{"author":[{"dropping-particle":"","family":"Nersessian","given":"Nancy J.","non-dropping-particle":"","parse-names":false,"suffix":""}],"container-title":"Proceedings of the Biennial Meeting of the Philosophy of Science Association","id":"ITEM-1","issued":{"date-parts":[["1992"]]},"page":"291-301","title":"In the Theoretician's Laboratory: Thought Experimenting as Mental Modeling Author","type":"article-journal"},"uris":["http://www.mendeley.com/documents/?uuid=7672f0ec-297e-4844-b322-0668cc894571"]}],"mendeley":{"formattedCitation":"(Nersessian, 1992)","plainTextFormattedCitation":"(Nersessian, 1992)"},"properties":{"noteIndex":0},"schema":"https://github.com/citation-style-language/schema/raw/master/csl-citation.json"}</w:instrText>
      </w:r>
      <w:r w:rsidR="00C77408" w:rsidRPr="009515EF">
        <w:rPr>
          <w:rFonts w:ascii="Times New Roman" w:hAnsi="Times New Roman" w:cs="Times New Roman"/>
          <w:i/>
          <w:iCs/>
          <w:sz w:val="20"/>
          <w:szCs w:val="20"/>
        </w:rPr>
        <w:fldChar w:fldCharType="separate"/>
      </w:r>
      <w:r w:rsidR="00C77408" w:rsidRPr="009515EF">
        <w:rPr>
          <w:rFonts w:ascii="Times New Roman" w:hAnsi="Times New Roman" w:cs="Times New Roman"/>
          <w:iCs/>
          <w:noProof/>
          <w:sz w:val="20"/>
          <w:szCs w:val="20"/>
        </w:rPr>
        <w:t>(Nersessian, 1992)</w:t>
      </w:r>
      <w:r w:rsidR="00C77408" w:rsidRPr="009515EF">
        <w:rPr>
          <w:rFonts w:ascii="Times New Roman" w:hAnsi="Times New Roman" w:cs="Times New Roman"/>
          <w:i/>
          <w:iCs/>
          <w:sz w:val="20"/>
          <w:szCs w:val="20"/>
        </w:rPr>
        <w:fldChar w:fldCharType="end"/>
      </w:r>
      <w:r w:rsidRPr="009515EF">
        <w:rPr>
          <w:rFonts w:ascii="Times New Roman" w:hAnsi="Times New Roman" w:cs="Times New Roman"/>
          <w:sz w:val="20"/>
          <w:szCs w:val="20"/>
        </w:rPr>
        <w:t xml:space="preserve">. Neither provide quite the role for thought experiments the illustration </w:t>
      </w:r>
      <w:r w:rsidR="006C2222" w:rsidRPr="009515EF">
        <w:rPr>
          <w:rFonts w:ascii="Times New Roman" w:hAnsi="Times New Roman" w:cs="Times New Roman"/>
          <w:sz w:val="20"/>
          <w:szCs w:val="20"/>
        </w:rPr>
        <w:t>account</w:t>
      </w:r>
      <w:r w:rsidRPr="009515EF">
        <w:rPr>
          <w:rFonts w:ascii="Times New Roman" w:hAnsi="Times New Roman" w:cs="Times New Roman"/>
          <w:sz w:val="20"/>
          <w:szCs w:val="20"/>
        </w:rPr>
        <w:t xml:space="preserve"> does</w:t>
      </w:r>
      <w:r w:rsidR="00AF55F4" w:rsidRPr="009515EF">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4EE6"/>
    <w:multiLevelType w:val="hybridMultilevel"/>
    <w:tmpl w:val="E2764318"/>
    <w:lvl w:ilvl="0" w:tplc="C4125C0E">
      <w:start w:val="3"/>
      <w:numFmt w:val="bullet"/>
      <w:lvlText w:val="-"/>
      <w:lvlJc w:val="left"/>
      <w:pPr>
        <w:ind w:left="1224" w:hanging="360"/>
      </w:pPr>
      <w:rPr>
        <w:rFonts w:ascii="Times New Roman" w:eastAsiaTheme="minorHAnsi" w:hAnsi="Times New Roman" w:cs="Times New Roman" w:hint="default"/>
      </w:rPr>
    </w:lvl>
    <w:lvl w:ilvl="1" w:tplc="04090003">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12B61397"/>
    <w:multiLevelType w:val="hybridMultilevel"/>
    <w:tmpl w:val="5880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07C6A"/>
    <w:multiLevelType w:val="hybridMultilevel"/>
    <w:tmpl w:val="84589A7C"/>
    <w:lvl w:ilvl="0" w:tplc="7C2C35F0">
      <w:start w:val="4"/>
      <w:numFmt w:val="bullet"/>
      <w:lvlText w:val="-"/>
      <w:lvlJc w:val="left"/>
      <w:pPr>
        <w:ind w:left="720" w:hanging="360"/>
      </w:pPr>
      <w:rPr>
        <w:rFonts w:ascii="Constantia" w:eastAsiaTheme="minorHAnsi" w:hAnsi="Constanti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732D3"/>
    <w:multiLevelType w:val="hybridMultilevel"/>
    <w:tmpl w:val="35EAC8C8"/>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D8B0D52"/>
    <w:multiLevelType w:val="hybridMultilevel"/>
    <w:tmpl w:val="A8CE5F96"/>
    <w:lvl w:ilvl="0" w:tplc="46EAE1F0">
      <w:start w:val="2"/>
      <w:numFmt w:val="bullet"/>
      <w:lvlText w:val="-"/>
      <w:lvlJc w:val="left"/>
      <w:pPr>
        <w:ind w:left="720" w:hanging="36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C94CC8"/>
    <w:multiLevelType w:val="hybridMultilevel"/>
    <w:tmpl w:val="46882FF4"/>
    <w:lvl w:ilvl="0" w:tplc="CEFC3B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2D15307"/>
    <w:multiLevelType w:val="hybridMultilevel"/>
    <w:tmpl w:val="68B45B1A"/>
    <w:lvl w:ilvl="0" w:tplc="EECE17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31458"/>
    <w:multiLevelType w:val="hybridMultilevel"/>
    <w:tmpl w:val="35EAC8C8"/>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8" w15:restartNumberingAfterBreak="0">
    <w:nsid w:val="2E29219E"/>
    <w:multiLevelType w:val="hybridMultilevel"/>
    <w:tmpl w:val="41B4101E"/>
    <w:lvl w:ilvl="0" w:tplc="91308B88">
      <w:start w:val="1"/>
      <w:numFmt w:val="bullet"/>
      <w:lvlText w:val="-"/>
      <w:lvlJc w:val="left"/>
      <w:pPr>
        <w:ind w:left="720" w:hanging="360"/>
      </w:pPr>
      <w:rPr>
        <w:rFonts w:ascii="Constantia" w:eastAsiaTheme="minorHAnsi" w:hAnsi="Constantia"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B038D"/>
    <w:multiLevelType w:val="hybridMultilevel"/>
    <w:tmpl w:val="0D9A28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E37702"/>
    <w:multiLevelType w:val="hybridMultilevel"/>
    <w:tmpl w:val="20B4E0E4"/>
    <w:lvl w:ilvl="0" w:tplc="3DE2545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66F64174"/>
    <w:multiLevelType w:val="hybridMultilevel"/>
    <w:tmpl w:val="0E4CDA2C"/>
    <w:lvl w:ilvl="0" w:tplc="D1BA73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B3B12FD"/>
    <w:multiLevelType w:val="hybridMultilevel"/>
    <w:tmpl w:val="32E6FC46"/>
    <w:lvl w:ilvl="0" w:tplc="78247DC4">
      <w:numFmt w:val="bullet"/>
      <w:lvlText w:val=""/>
      <w:lvlJc w:val="left"/>
      <w:pPr>
        <w:ind w:left="720" w:hanging="360"/>
      </w:pPr>
      <w:rPr>
        <w:rFonts w:ascii="Wingdings" w:eastAsiaTheme="minorHAnsi" w:hAnsi="Wingding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F4230"/>
    <w:multiLevelType w:val="hybridMultilevel"/>
    <w:tmpl w:val="35EAC8C8"/>
    <w:lvl w:ilvl="0" w:tplc="641E295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74D13610"/>
    <w:multiLevelType w:val="hybridMultilevel"/>
    <w:tmpl w:val="1C6A67BA"/>
    <w:lvl w:ilvl="0" w:tplc="7846A69C">
      <w:start w:val="3"/>
      <w:numFmt w:val="bullet"/>
      <w:lvlText w:val="-"/>
      <w:lvlJc w:val="left"/>
      <w:pPr>
        <w:ind w:left="1224" w:hanging="360"/>
      </w:pPr>
      <w:rPr>
        <w:rFonts w:ascii="Times New Roman" w:eastAsiaTheme="minorHAnsi" w:hAnsi="Times New Roman" w:cs="Times New Roman"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77746697"/>
    <w:multiLevelType w:val="hybridMultilevel"/>
    <w:tmpl w:val="2CD41836"/>
    <w:lvl w:ilvl="0" w:tplc="A24818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7B37406B"/>
    <w:multiLevelType w:val="hybridMultilevel"/>
    <w:tmpl w:val="60200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84C21"/>
    <w:multiLevelType w:val="hybridMultilevel"/>
    <w:tmpl w:val="A75E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012C5"/>
    <w:multiLevelType w:val="hybridMultilevel"/>
    <w:tmpl w:val="EE3C0372"/>
    <w:lvl w:ilvl="0" w:tplc="FD86C158">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FFE0B4D"/>
    <w:multiLevelType w:val="hybridMultilevel"/>
    <w:tmpl w:val="7DA4996C"/>
    <w:lvl w:ilvl="0" w:tplc="8A2AFDF6">
      <w:start w:val="3"/>
      <w:numFmt w:val="bullet"/>
      <w:lvlText w:val="-"/>
      <w:lvlJc w:val="left"/>
      <w:pPr>
        <w:ind w:left="1224" w:hanging="360"/>
      </w:pPr>
      <w:rPr>
        <w:rFonts w:ascii="Times New Roman" w:eastAsiaTheme="minorHAnsi" w:hAnsi="Times New Roman" w:cs="Times New Roman"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1273707632">
    <w:abstractNumId w:val="17"/>
  </w:num>
  <w:num w:numId="2" w16cid:durableId="1438600692">
    <w:abstractNumId w:val="8"/>
  </w:num>
  <w:num w:numId="3" w16cid:durableId="1200164074">
    <w:abstractNumId w:val="16"/>
  </w:num>
  <w:num w:numId="4" w16cid:durableId="926186241">
    <w:abstractNumId w:val="1"/>
  </w:num>
  <w:num w:numId="5" w16cid:durableId="1792095068">
    <w:abstractNumId w:val="9"/>
  </w:num>
  <w:num w:numId="6" w16cid:durableId="579942952">
    <w:abstractNumId w:val="4"/>
  </w:num>
  <w:num w:numId="7" w16cid:durableId="1764375613">
    <w:abstractNumId w:val="12"/>
  </w:num>
  <w:num w:numId="8" w16cid:durableId="736513585">
    <w:abstractNumId w:val="5"/>
  </w:num>
  <w:num w:numId="9" w16cid:durableId="1068304809">
    <w:abstractNumId w:val="15"/>
  </w:num>
  <w:num w:numId="10" w16cid:durableId="1775902438">
    <w:abstractNumId w:val="10"/>
  </w:num>
  <w:num w:numId="11" w16cid:durableId="869028628">
    <w:abstractNumId w:val="18"/>
  </w:num>
  <w:num w:numId="12" w16cid:durableId="831532349">
    <w:abstractNumId w:val="13"/>
  </w:num>
  <w:num w:numId="13" w16cid:durableId="1054817903">
    <w:abstractNumId w:val="11"/>
  </w:num>
  <w:num w:numId="14" w16cid:durableId="565652584">
    <w:abstractNumId w:val="7"/>
  </w:num>
  <w:num w:numId="15" w16cid:durableId="83888832">
    <w:abstractNumId w:val="3"/>
  </w:num>
  <w:num w:numId="16" w16cid:durableId="1557082624">
    <w:abstractNumId w:val="6"/>
  </w:num>
  <w:num w:numId="17" w16cid:durableId="233704887">
    <w:abstractNumId w:val="0"/>
  </w:num>
  <w:num w:numId="18" w16cid:durableId="433549888">
    <w:abstractNumId w:val="19"/>
  </w:num>
  <w:num w:numId="19" w16cid:durableId="351762161">
    <w:abstractNumId w:val="14"/>
  </w:num>
  <w:num w:numId="20" w16cid:durableId="118875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92"/>
    <w:rsid w:val="00001007"/>
    <w:rsid w:val="00001B67"/>
    <w:rsid w:val="0000295F"/>
    <w:rsid w:val="00002B31"/>
    <w:rsid w:val="00002E54"/>
    <w:rsid w:val="00007949"/>
    <w:rsid w:val="00007FEA"/>
    <w:rsid w:val="0001087E"/>
    <w:rsid w:val="000120D4"/>
    <w:rsid w:val="00012CF5"/>
    <w:rsid w:val="00014961"/>
    <w:rsid w:val="00014F9B"/>
    <w:rsid w:val="00015B91"/>
    <w:rsid w:val="000170BB"/>
    <w:rsid w:val="0001772F"/>
    <w:rsid w:val="00017983"/>
    <w:rsid w:val="000208B7"/>
    <w:rsid w:val="000212FB"/>
    <w:rsid w:val="00021508"/>
    <w:rsid w:val="00022FA3"/>
    <w:rsid w:val="00024EDA"/>
    <w:rsid w:val="00031FB7"/>
    <w:rsid w:val="00032F03"/>
    <w:rsid w:val="0003353D"/>
    <w:rsid w:val="0003703E"/>
    <w:rsid w:val="00041823"/>
    <w:rsid w:val="00041F73"/>
    <w:rsid w:val="00043A43"/>
    <w:rsid w:val="00044148"/>
    <w:rsid w:val="000462FF"/>
    <w:rsid w:val="0004797D"/>
    <w:rsid w:val="0005051D"/>
    <w:rsid w:val="00051CDE"/>
    <w:rsid w:val="00056063"/>
    <w:rsid w:val="00056523"/>
    <w:rsid w:val="00057646"/>
    <w:rsid w:val="000607EE"/>
    <w:rsid w:val="000610A8"/>
    <w:rsid w:val="00061B6F"/>
    <w:rsid w:val="00061DEA"/>
    <w:rsid w:val="000663E5"/>
    <w:rsid w:val="000719F6"/>
    <w:rsid w:val="000728F7"/>
    <w:rsid w:val="00073B1A"/>
    <w:rsid w:val="000756C4"/>
    <w:rsid w:val="000774EB"/>
    <w:rsid w:val="0008356E"/>
    <w:rsid w:val="000839ED"/>
    <w:rsid w:val="000844E5"/>
    <w:rsid w:val="000858C6"/>
    <w:rsid w:val="00086F69"/>
    <w:rsid w:val="000922AE"/>
    <w:rsid w:val="00093179"/>
    <w:rsid w:val="00093405"/>
    <w:rsid w:val="00095AEB"/>
    <w:rsid w:val="00096BBA"/>
    <w:rsid w:val="000A21BF"/>
    <w:rsid w:val="000A280B"/>
    <w:rsid w:val="000A2936"/>
    <w:rsid w:val="000A2D33"/>
    <w:rsid w:val="000A36D2"/>
    <w:rsid w:val="000A5556"/>
    <w:rsid w:val="000A7F40"/>
    <w:rsid w:val="000B068F"/>
    <w:rsid w:val="000B183A"/>
    <w:rsid w:val="000B21B2"/>
    <w:rsid w:val="000B3020"/>
    <w:rsid w:val="000B324E"/>
    <w:rsid w:val="000B3F8D"/>
    <w:rsid w:val="000B4842"/>
    <w:rsid w:val="000C04AE"/>
    <w:rsid w:val="000C2A20"/>
    <w:rsid w:val="000C349B"/>
    <w:rsid w:val="000C4C92"/>
    <w:rsid w:val="000C4DA0"/>
    <w:rsid w:val="000D23DB"/>
    <w:rsid w:val="000D6203"/>
    <w:rsid w:val="000E040D"/>
    <w:rsid w:val="000E112D"/>
    <w:rsid w:val="000E1A53"/>
    <w:rsid w:val="000E1A7E"/>
    <w:rsid w:val="000E2293"/>
    <w:rsid w:val="000E3F2C"/>
    <w:rsid w:val="000E51E5"/>
    <w:rsid w:val="000E5FCA"/>
    <w:rsid w:val="000E60AD"/>
    <w:rsid w:val="000E65D5"/>
    <w:rsid w:val="000E6CD1"/>
    <w:rsid w:val="000F0E3A"/>
    <w:rsid w:val="000F179F"/>
    <w:rsid w:val="000F1DBB"/>
    <w:rsid w:val="000F20F5"/>
    <w:rsid w:val="000F2F36"/>
    <w:rsid w:val="000F54DD"/>
    <w:rsid w:val="000F6938"/>
    <w:rsid w:val="000F6C57"/>
    <w:rsid w:val="000F740B"/>
    <w:rsid w:val="00100983"/>
    <w:rsid w:val="00100F5F"/>
    <w:rsid w:val="0010247D"/>
    <w:rsid w:val="00106690"/>
    <w:rsid w:val="001070C0"/>
    <w:rsid w:val="00107275"/>
    <w:rsid w:val="00107914"/>
    <w:rsid w:val="001124E9"/>
    <w:rsid w:val="001132B2"/>
    <w:rsid w:val="0011356F"/>
    <w:rsid w:val="00114AF2"/>
    <w:rsid w:val="00117DD7"/>
    <w:rsid w:val="001216FA"/>
    <w:rsid w:val="0012197D"/>
    <w:rsid w:val="001242A9"/>
    <w:rsid w:val="00127A5B"/>
    <w:rsid w:val="00131828"/>
    <w:rsid w:val="00131A6D"/>
    <w:rsid w:val="0013239C"/>
    <w:rsid w:val="0013432C"/>
    <w:rsid w:val="001375B9"/>
    <w:rsid w:val="00137F10"/>
    <w:rsid w:val="00141060"/>
    <w:rsid w:val="00141861"/>
    <w:rsid w:val="00141C17"/>
    <w:rsid w:val="0014288E"/>
    <w:rsid w:val="00143971"/>
    <w:rsid w:val="001440FA"/>
    <w:rsid w:val="001459B6"/>
    <w:rsid w:val="001460C7"/>
    <w:rsid w:val="00146A33"/>
    <w:rsid w:val="00146A38"/>
    <w:rsid w:val="00146BD3"/>
    <w:rsid w:val="00146DC1"/>
    <w:rsid w:val="00147A3C"/>
    <w:rsid w:val="00147C3C"/>
    <w:rsid w:val="00150BCD"/>
    <w:rsid w:val="001511BA"/>
    <w:rsid w:val="001516E5"/>
    <w:rsid w:val="00151D97"/>
    <w:rsid w:val="00152C4D"/>
    <w:rsid w:val="00157240"/>
    <w:rsid w:val="001572E7"/>
    <w:rsid w:val="00161019"/>
    <w:rsid w:val="00163085"/>
    <w:rsid w:val="001636DA"/>
    <w:rsid w:val="00163B4E"/>
    <w:rsid w:val="001649E5"/>
    <w:rsid w:val="001711A2"/>
    <w:rsid w:val="001729C2"/>
    <w:rsid w:val="0017304F"/>
    <w:rsid w:val="00173402"/>
    <w:rsid w:val="00175104"/>
    <w:rsid w:val="00175A2A"/>
    <w:rsid w:val="001867E5"/>
    <w:rsid w:val="00187F90"/>
    <w:rsid w:val="0019109B"/>
    <w:rsid w:val="00191EB0"/>
    <w:rsid w:val="0019498B"/>
    <w:rsid w:val="001962EB"/>
    <w:rsid w:val="0019705F"/>
    <w:rsid w:val="001A0C37"/>
    <w:rsid w:val="001A109A"/>
    <w:rsid w:val="001A3CCA"/>
    <w:rsid w:val="001A7B5B"/>
    <w:rsid w:val="001B195C"/>
    <w:rsid w:val="001B4146"/>
    <w:rsid w:val="001B79CC"/>
    <w:rsid w:val="001C08DD"/>
    <w:rsid w:val="001C4F3A"/>
    <w:rsid w:val="001C52B1"/>
    <w:rsid w:val="001C55FC"/>
    <w:rsid w:val="001C7891"/>
    <w:rsid w:val="001D1257"/>
    <w:rsid w:val="001D26C6"/>
    <w:rsid w:val="001D2ED5"/>
    <w:rsid w:val="001D5968"/>
    <w:rsid w:val="001E07C4"/>
    <w:rsid w:val="001E0C29"/>
    <w:rsid w:val="001E11E4"/>
    <w:rsid w:val="001E12AE"/>
    <w:rsid w:val="001E13F4"/>
    <w:rsid w:val="001E257C"/>
    <w:rsid w:val="001E2BFC"/>
    <w:rsid w:val="001E5FEE"/>
    <w:rsid w:val="001E6AB6"/>
    <w:rsid w:val="001E6FFF"/>
    <w:rsid w:val="001E742D"/>
    <w:rsid w:val="001F098C"/>
    <w:rsid w:val="001F5149"/>
    <w:rsid w:val="001F75C3"/>
    <w:rsid w:val="00200662"/>
    <w:rsid w:val="00202520"/>
    <w:rsid w:val="00203CE3"/>
    <w:rsid w:val="00207D52"/>
    <w:rsid w:val="002102D1"/>
    <w:rsid w:val="00211B83"/>
    <w:rsid w:val="00212996"/>
    <w:rsid w:val="00214436"/>
    <w:rsid w:val="00216B15"/>
    <w:rsid w:val="00220198"/>
    <w:rsid w:val="00220267"/>
    <w:rsid w:val="0022075E"/>
    <w:rsid w:val="00220CC0"/>
    <w:rsid w:val="00221F3E"/>
    <w:rsid w:val="00222A4D"/>
    <w:rsid w:val="002232F6"/>
    <w:rsid w:val="00224622"/>
    <w:rsid w:val="00226573"/>
    <w:rsid w:val="00231400"/>
    <w:rsid w:val="00233C6D"/>
    <w:rsid w:val="0023417B"/>
    <w:rsid w:val="00234C64"/>
    <w:rsid w:val="0023620A"/>
    <w:rsid w:val="002367CB"/>
    <w:rsid w:val="002367E2"/>
    <w:rsid w:val="0023775E"/>
    <w:rsid w:val="002423C0"/>
    <w:rsid w:val="00244B49"/>
    <w:rsid w:val="00245159"/>
    <w:rsid w:val="00250F46"/>
    <w:rsid w:val="00252015"/>
    <w:rsid w:val="00253C5A"/>
    <w:rsid w:val="00254C8C"/>
    <w:rsid w:val="002553C7"/>
    <w:rsid w:val="002566E8"/>
    <w:rsid w:val="00257440"/>
    <w:rsid w:val="002608A7"/>
    <w:rsid w:val="002611EF"/>
    <w:rsid w:val="00264D3A"/>
    <w:rsid w:val="00264DB1"/>
    <w:rsid w:val="0026528D"/>
    <w:rsid w:val="0026570D"/>
    <w:rsid w:val="00265B37"/>
    <w:rsid w:val="00266E74"/>
    <w:rsid w:val="00270F46"/>
    <w:rsid w:val="00274040"/>
    <w:rsid w:val="0027456E"/>
    <w:rsid w:val="00280B43"/>
    <w:rsid w:val="00282864"/>
    <w:rsid w:val="00282A58"/>
    <w:rsid w:val="00284135"/>
    <w:rsid w:val="00284169"/>
    <w:rsid w:val="0028520C"/>
    <w:rsid w:val="00285FB4"/>
    <w:rsid w:val="002872CA"/>
    <w:rsid w:val="00287A4B"/>
    <w:rsid w:val="00287E97"/>
    <w:rsid w:val="002921EA"/>
    <w:rsid w:val="0029594C"/>
    <w:rsid w:val="00295D2E"/>
    <w:rsid w:val="00297B23"/>
    <w:rsid w:val="002A1699"/>
    <w:rsid w:val="002A5704"/>
    <w:rsid w:val="002A58AC"/>
    <w:rsid w:val="002A59C6"/>
    <w:rsid w:val="002A7EDB"/>
    <w:rsid w:val="002B3497"/>
    <w:rsid w:val="002B66C1"/>
    <w:rsid w:val="002B750F"/>
    <w:rsid w:val="002C04F7"/>
    <w:rsid w:val="002C0967"/>
    <w:rsid w:val="002C0AA7"/>
    <w:rsid w:val="002C2A99"/>
    <w:rsid w:val="002C5533"/>
    <w:rsid w:val="002C59DE"/>
    <w:rsid w:val="002C6444"/>
    <w:rsid w:val="002D40C9"/>
    <w:rsid w:val="002E05C4"/>
    <w:rsid w:val="002E4B13"/>
    <w:rsid w:val="002E4F75"/>
    <w:rsid w:val="002E688C"/>
    <w:rsid w:val="002F004D"/>
    <w:rsid w:val="002F1FCC"/>
    <w:rsid w:val="002F2AEA"/>
    <w:rsid w:val="002F339B"/>
    <w:rsid w:val="002F5221"/>
    <w:rsid w:val="002F56C0"/>
    <w:rsid w:val="002F6231"/>
    <w:rsid w:val="002F6511"/>
    <w:rsid w:val="002F7D19"/>
    <w:rsid w:val="0030284D"/>
    <w:rsid w:val="00304D13"/>
    <w:rsid w:val="00306681"/>
    <w:rsid w:val="00306900"/>
    <w:rsid w:val="003134C9"/>
    <w:rsid w:val="003139E2"/>
    <w:rsid w:val="003140EC"/>
    <w:rsid w:val="00314167"/>
    <w:rsid w:val="00315B2F"/>
    <w:rsid w:val="00315F8D"/>
    <w:rsid w:val="00317403"/>
    <w:rsid w:val="0032001A"/>
    <w:rsid w:val="00320B34"/>
    <w:rsid w:val="00321CA0"/>
    <w:rsid w:val="00325ADC"/>
    <w:rsid w:val="003260B5"/>
    <w:rsid w:val="00326893"/>
    <w:rsid w:val="0032710F"/>
    <w:rsid w:val="00330915"/>
    <w:rsid w:val="00333F35"/>
    <w:rsid w:val="00333F85"/>
    <w:rsid w:val="00334AAB"/>
    <w:rsid w:val="00336976"/>
    <w:rsid w:val="00341224"/>
    <w:rsid w:val="00341B03"/>
    <w:rsid w:val="00341CE7"/>
    <w:rsid w:val="0034219A"/>
    <w:rsid w:val="00342416"/>
    <w:rsid w:val="003428F9"/>
    <w:rsid w:val="00345A46"/>
    <w:rsid w:val="00345EF5"/>
    <w:rsid w:val="00345F24"/>
    <w:rsid w:val="00346E2F"/>
    <w:rsid w:val="003472CA"/>
    <w:rsid w:val="003474FB"/>
    <w:rsid w:val="0034776A"/>
    <w:rsid w:val="00351547"/>
    <w:rsid w:val="00354181"/>
    <w:rsid w:val="0035648D"/>
    <w:rsid w:val="00356984"/>
    <w:rsid w:val="003577BA"/>
    <w:rsid w:val="0036066D"/>
    <w:rsid w:val="00360B0D"/>
    <w:rsid w:val="003610E0"/>
    <w:rsid w:val="00361E11"/>
    <w:rsid w:val="00363E93"/>
    <w:rsid w:val="00364C57"/>
    <w:rsid w:val="0036761E"/>
    <w:rsid w:val="00373E2D"/>
    <w:rsid w:val="00374295"/>
    <w:rsid w:val="00376F95"/>
    <w:rsid w:val="00380B69"/>
    <w:rsid w:val="003817AB"/>
    <w:rsid w:val="00381C26"/>
    <w:rsid w:val="00381F7C"/>
    <w:rsid w:val="00384627"/>
    <w:rsid w:val="003851A4"/>
    <w:rsid w:val="003851C4"/>
    <w:rsid w:val="003858BB"/>
    <w:rsid w:val="00386CB3"/>
    <w:rsid w:val="003875A5"/>
    <w:rsid w:val="00387726"/>
    <w:rsid w:val="00387DBB"/>
    <w:rsid w:val="00396065"/>
    <w:rsid w:val="0039699A"/>
    <w:rsid w:val="0039699C"/>
    <w:rsid w:val="00396B21"/>
    <w:rsid w:val="0039717D"/>
    <w:rsid w:val="003A0AF5"/>
    <w:rsid w:val="003A2A4C"/>
    <w:rsid w:val="003A306D"/>
    <w:rsid w:val="003A57B5"/>
    <w:rsid w:val="003B1596"/>
    <w:rsid w:val="003B1707"/>
    <w:rsid w:val="003B2AC3"/>
    <w:rsid w:val="003B40B0"/>
    <w:rsid w:val="003B5AD3"/>
    <w:rsid w:val="003B731E"/>
    <w:rsid w:val="003C1198"/>
    <w:rsid w:val="003C1677"/>
    <w:rsid w:val="003C29FC"/>
    <w:rsid w:val="003C2A19"/>
    <w:rsid w:val="003C5C62"/>
    <w:rsid w:val="003C5E6F"/>
    <w:rsid w:val="003C66DA"/>
    <w:rsid w:val="003D1C7A"/>
    <w:rsid w:val="003D33E8"/>
    <w:rsid w:val="003D3ECD"/>
    <w:rsid w:val="003D6776"/>
    <w:rsid w:val="003D7D18"/>
    <w:rsid w:val="003E1ABD"/>
    <w:rsid w:val="003E3057"/>
    <w:rsid w:val="003E360A"/>
    <w:rsid w:val="003E4BFF"/>
    <w:rsid w:val="003E63EB"/>
    <w:rsid w:val="003E7652"/>
    <w:rsid w:val="003F192E"/>
    <w:rsid w:val="003F39D7"/>
    <w:rsid w:val="003F4887"/>
    <w:rsid w:val="003F739C"/>
    <w:rsid w:val="003F7CAF"/>
    <w:rsid w:val="00400B5E"/>
    <w:rsid w:val="004028FC"/>
    <w:rsid w:val="00402978"/>
    <w:rsid w:val="004039F6"/>
    <w:rsid w:val="00404933"/>
    <w:rsid w:val="00406BA7"/>
    <w:rsid w:val="00406DAC"/>
    <w:rsid w:val="0040729F"/>
    <w:rsid w:val="004105DF"/>
    <w:rsid w:val="004118CD"/>
    <w:rsid w:val="00411B23"/>
    <w:rsid w:val="004126E9"/>
    <w:rsid w:val="00412A68"/>
    <w:rsid w:val="004135E3"/>
    <w:rsid w:val="00413C8E"/>
    <w:rsid w:val="0041473E"/>
    <w:rsid w:val="004152D9"/>
    <w:rsid w:val="004153C1"/>
    <w:rsid w:val="004173CD"/>
    <w:rsid w:val="0041791F"/>
    <w:rsid w:val="00422917"/>
    <w:rsid w:val="00425BA8"/>
    <w:rsid w:val="00426643"/>
    <w:rsid w:val="004302C6"/>
    <w:rsid w:val="0043067C"/>
    <w:rsid w:val="00431251"/>
    <w:rsid w:val="00434572"/>
    <w:rsid w:val="004349E2"/>
    <w:rsid w:val="00435640"/>
    <w:rsid w:val="0043656B"/>
    <w:rsid w:val="0043662D"/>
    <w:rsid w:val="004430AA"/>
    <w:rsid w:val="004448DC"/>
    <w:rsid w:val="004449C4"/>
    <w:rsid w:val="0044553D"/>
    <w:rsid w:val="00451D87"/>
    <w:rsid w:val="0045366D"/>
    <w:rsid w:val="00454BE0"/>
    <w:rsid w:val="00454D54"/>
    <w:rsid w:val="00457D26"/>
    <w:rsid w:val="004602EF"/>
    <w:rsid w:val="0046419E"/>
    <w:rsid w:val="00465A4B"/>
    <w:rsid w:val="00470426"/>
    <w:rsid w:val="00473479"/>
    <w:rsid w:val="00475862"/>
    <w:rsid w:val="00476DCE"/>
    <w:rsid w:val="00477A5B"/>
    <w:rsid w:val="00485829"/>
    <w:rsid w:val="004868CD"/>
    <w:rsid w:val="00486944"/>
    <w:rsid w:val="00491DFB"/>
    <w:rsid w:val="00492589"/>
    <w:rsid w:val="004960B8"/>
    <w:rsid w:val="00496FC1"/>
    <w:rsid w:val="004A2FC7"/>
    <w:rsid w:val="004A6274"/>
    <w:rsid w:val="004A68ED"/>
    <w:rsid w:val="004B0D9F"/>
    <w:rsid w:val="004B1D68"/>
    <w:rsid w:val="004B6870"/>
    <w:rsid w:val="004C43D4"/>
    <w:rsid w:val="004D086A"/>
    <w:rsid w:val="004D0E72"/>
    <w:rsid w:val="004D152A"/>
    <w:rsid w:val="004D163F"/>
    <w:rsid w:val="004D78DC"/>
    <w:rsid w:val="004D7D25"/>
    <w:rsid w:val="004E0398"/>
    <w:rsid w:val="004E169A"/>
    <w:rsid w:val="004E3379"/>
    <w:rsid w:val="004E4142"/>
    <w:rsid w:val="004E56DC"/>
    <w:rsid w:val="004E7366"/>
    <w:rsid w:val="004F0825"/>
    <w:rsid w:val="004F2FD7"/>
    <w:rsid w:val="004F32BE"/>
    <w:rsid w:val="004F77D4"/>
    <w:rsid w:val="004F7B76"/>
    <w:rsid w:val="005007BA"/>
    <w:rsid w:val="0050192D"/>
    <w:rsid w:val="00503EC1"/>
    <w:rsid w:val="00504BCC"/>
    <w:rsid w:val="0050521E"/>
    <w:rsid w:val="0050571C"/>
    <w:rsid w:val="0051074E"/>
    <w:rsid w:val="00510E8E"/>
    <w:rsid w:val="00510EBA"/>
    <w:rsid w:val="00511107"/>
    <w:rsid w:val="0051152C"/>
    <w:rsid w:val="00513382"/>
    <w:rsid w:val="00515AA0"/>
    <w:rsid w:val="00516C94"/>
    <w:rsid w:val="005200E5"/>
    <w:rsid w:val="005219B0"/>
    <w:rsid w:val="00522915"/>
    <w:rsid w:val="005240D8"/>
    <w:rsid w:val="0052449E"/>
    <w:rsid w:val="00525DDC"/>
    <w:rsid w:val="00525E0E"/>
    <w:rsid w:val="0053006E"/>
    <w:rsid w:val="00530171"/>
    <w:rsid w:val="005339AA"/>
    <w:rsid w:val="00535CC5"/>
    <w:rsid w:val="00536C92"/>
    <w:rsid w:val="00542C16"/>
    <w:rsid w:val="0054317C"/>
    <w:rsid w:val="00545EC6"/>
    <w:rsid w:val="005553D2"/>
    <w:rsid w:val="005573F2"/>
    <w:rsid w:val="00557DD2"/>
    <w:rsid w:val="0056088D"/>
    <w:rsid w:val="00563C1F"/>
    <w:rsid w:val="005645DD"/>
    <w:rsid w:val="00565014"/>
    <w:rsid w:val="005650E7"/>
    <w:rsid w:val="00567955"/>
    <w:rsid w:val="00567F7F"/>
    <w:rsid w:val="005725C0"/>
    <w:rsid w:val="00572B8E"/>
    <w:rsid w:val="00573B15"/>
    <w:rsid w:val="005744D9"/>
    <w:rsid w:val="005749D4"/>
    <w:rsid w:val="00581373"/>
    <w:rsid w:val="00582234"/>
    <w:rsid w:val="00582780"/>
    <w:rsid w:val="0058345D"/>
    <w:rsid w:val="0058577C"/>
    <w:rsid w:val="00586270"/>
    <w:rsid w:val="005905E7"/>
    <w:rsid w:val="00590D5C"/>
    <w:rsid w:val="00594BB8"/>
    <w:rsid w:val="005978BE"/>
    <w:rsid w:val="00597E46"/>
    <w:rsid w:val="005A0409"/>
    <w:rsid w:val="005A0748"/>
    <w:rsid w:val="005A0CC9"/>
    <w:rsid w:val="005A0ED5"/>
    <w:rsid w:val="005A2CA1"/>
    <w:rsid w:val="005A3FEB"/>
    <w:rsid w:val="005A4A4E"/>
    <w:rsid w:val="005A50A7"/>
    <w:rsid w:val="005A5D4A"/>
    <w:rsid w:val="005A7466"/>
    <w:rsid w:val="005A7731"/>
    <w:rsid w:val="005B0E7C"/>
    <w:rsid w:val="005B4983"/>
    <w:rsid w:val="005B62D4"/>
    <w:rsid w:val="005B6423"/>
    <w:rsid w:val="005B65E3"/>
    <w:rsid w:val="005B752C"/>
    <w:rsid w:val="005C5004"/>
    <w:rsid w:val="005C766E"/>
    <w:rsid w:val="005D0F76"/>
    <w:rsid w:val="005D1085"/>
    <w:rsid w:val="005D1939"/>
    <w:rsid w:val="005D1ED3"/>
    <w:rsid w:val="005D20DE"/>
    <w:rsid w:val="005D25CF"/>
    <w:rsid w:val="005D41AD"/>
    <w:rsid w:val="005D50E1"/>
    <w:rsid w:val="005D7553"/>
    <w:rsid w:val="005D7CC9"/>
    <w:rsid w:val="005D7E30"/>
    <w:rsid w:val="005E1FD3"/>
    <w:rsid w:val="005E4D70"/>
    <w:rsid w:val="005E5148"/>
    <w:rsid w:val="005E582D"/>
    <w:rsid w:val="005F03E7"/>
    <w:rsid w:val="005F3BED"/>
    <w:rsid w:val="005F3D74"/>
    <w:rsid w:val="005F42FA"/>
    <w:rsid w:val="005F655E"/>
    <w:rsid w:val="00600331"/>
    <w:rsid w:val="00601F7C"/>
    <w:rsid w:val="006032B4"/>
    <w:rsid w:val="0060423C"/>
    <w:rsid w:val="00606392"/>
    <w:rsid w:val="006075A9"/>
    <w:rsid w:val="00611181"/>
    <w:rsid w:val="0061718F"/>
    <w:rsid w:val="006213FF"/>
    <w:rsid w:val="00621C83"/>
    <w:rsid w:val="006238A9"/>
    <w:rsid w:val="00624F96"/>
    <w:rsid w:val="00625033"/>
    <w:rsid w:val="0062692C"/>
    <w:rsid w:val="00630FDB"/>
    <w:rsid w:val="00631A39"/>
    <w:rsid w:val="00632DA3"/>
    <w:rsid w:val="006341FE"/>
    <w:rsid w:val="00634748"/>
    <w:rsid w:val="00636EBD"/>
    <w:rsid w:val="006411C1"/>
    <w:rsid w:val="0064135B"/>
    <w:rsid w:val="00644884"/>
    <w:rsid w:val="00646931"/>
    <w:rsid w:val="00651144"/>
    <w:rsid w:val="0065164D"/>
    <w:rsid w:val="0065295E"/>
    <w:rsid w:val="006544E1"/>
    <w:rsid w:val="00657D94"/>
    <w:rsid w:val="00660E73"/>
    <w:rsid w:val="006646E1"/>
    <w:rsid w:val="00664E58"/>
    <w:rsid w:val="00666E77"/>
    <w:rsid w:val="0067207E"/>
    <w:rsid w:val="0067263E"/>
    <w:rsid w:val="00673DFD"/>
    <w:rsid w:val="006757A4"/>
    <w:rsid w:val="00675D7E"/>
    <w:rsid w:val="006764CF"/>
    <w:rsid w:val="00676506"/>
    <w:rsid w:val="006776C1"/>
    <w:rsid w:val="0068328A"/>
    <w:rsid w:val="006841B7"/>
    <w:rsid w:val="00684D52"/>
    <w:rsid w:val="00685892"/>
    <w:rsid w:val="00685C9F"/>
    <w:rsid w:val="006866E0"/>
    <w:rsid w:val="00686D04"/>
    <w:rsid w:val="00687A6D"/>
    <w:rsid w:val="00691181"/>
    <w:rsid w:val="0069251C"/>
    <w:rsid w:val="0069429E"/>
    <w:rsid w:val="00694C01"/>
    <w:rsid w:val="00696302"/>
    <w:rsid w:val="00696991"/>
    <w:rsid w:val="0069771B"/>
    <w:rsid w:val="006A01E8"/>
    <w:rsid w:val="006A0CAE"/>
    <w:rsid w:val="006A1DC2"/>
    <w:rsid w:val="006A3064"/>
    <w:rsid w:val="006A45D6"/>
    <w:rsid w:val="006A687F"/>
    <w:rsid w:val="006A6D62"/>
    <w:rsid w:val="006A6FEA"/>
    <w:rsid w:val="006B28E7"/>
    <w:rsid w:val="006B2A60"/>
    <w:rsid w:val="006B47ED"/>
    <w:rsid w:val="006B53F0"/>
    <w:rsid w:val="006B60F1"/>
    <w:rsid w:val="006B6FEE"/>
    <w:rsid w:val="006B7F6F"/>
    <w:rsid w:val="006C18B8"/>
    <w:rsid w:val="006C2222"/>
    <w:rsid w:val="006C3FF2"/>
    <w:rsid w:val="006C5C80"/>
    <w:rsid w:val="006C6C89"/>
    <w:rsid w:val="006C74F4"/>
    <w:rsid w:val="006D3FDB"/>
    <w:rsid w:val="006D5ECF"/>
    <w:rsid w:val="006E18B8"/>
    <w:rsid w:val="006E5E5B"/>
    <w:rsid w:val="006E61F9"/>
    <w:rsid w:val="006F0D10"/>
    <w:rsid w:val="006F4B12"/>
    <w:rsid w:val="006F67E5"/>
    <w:rsid w:val="006F7FB4"/>
    <w:rsid w:val="0070023A"/>
    <w:rsid w:val="00701565"/>
    <w:rsid w:val="007070AA"/>
    <w:rsid w:val="00707931"/>
    <w:rsid w:val="007079BD"/>
    <w:rsid w:val="007153F0"/>
    <w:rsid w:val="00715C0D"/>
    <w:rsid w:val="00716406"/>
    <w:rsid w:val="007176E5"/>
    <w:rsid w:val="007201FC"/>
    <w:rsid w:val="0072175A"/>
    <w:rsid w:val="00721D8E"/>
    <w:rsid w:val="00721F61"/>
    <w:rsid w:val="00723417"/>
    <w:rsid w:val="00725F60"/>
    <w:rsid w:val="00726C96"/>
    <w:rsid w:val="00727F3C"/>
    <w:rsid w:val="007310BF"/>
    <w:rsid w:val="00731CE7"/>
    <w:rsid w:val="0073228C"/>
    <w:rsid w:val="00733986"/>
    <w:rsid w:val="00733D3F"/>
    <w:rsid w:val="00735126"/>
    <w:rsid w:val="007368CA"/>
    <w:rsid w:val="00736ADF"/>
    <w:rsid w:val="00741A00"/>
    <w:rsid w:val="0074236E"/>
    <w:rsid w:val="00742621"/>
    <w:rsid w:val="00742BFD"/>
    <w:rsid w:val="007443A9"/>
    <w:rsid w:val="00744BB9"/>
    <w:rsid w:val="00745FD5"/>
    <w:rsid w:val="00746453"/>
    <w:rsid w:val="0075111B"/>
    <w:rsid w:val="0075178F"/>
    <w:rsid w:val="00752582"/>
    <w:rsid w:val="00753B46"/>
    <w:rsid w:val="00754401"/>
    <w:rsid w:val="0075506C"/>
    <w:rsid w:val="007559C0"/>
    <w:rsid w:val="00755CD8"/>
    <w:rsid w:val="007576AE"/>
    <w:rsid w:val="007608B2"/>
    <w:rsid w:val="00761339"/>
    <w:rsid w:val="00763E8B"/>
    <w:rsid w:val="00764035"/>
    <w:rsid w:val="007656B1"/>
    <w:rsid w:val="00765EB9"/>
    <w:rsid w:val="00765F59"/>
    <w:rsid w:val="0076664F"/>
    <w:rsid w:val="00766B95"/>
    <w:rsid w:val="00766F7D"/>
    <w:rsid w:val="007671FD"/>
    <w:rsid w:val="007716B4"/>
    <w:rsid w:val="00771F71"/>
    <w:rsid w:val="007728D6"/>
    <w:rsid w:val="0077385C"/>
    <w:rsid w:val="007741D0"/>
    <w:rsid w:val="00775BAA"/>
    <w:rsid w:val="0077639A"/>
    <w:rsid w:val="00777081"/>
    <w:rsid w:val="00777192"/>
    <w:rsid w:val="0077796D"/>
    <w:rsid w:val="0078042B"/>
    <w:rsid w:val="00781BEE"/>
    <w:rsid w:val="0078547D"/>
    <w:rsid w:val="00786724"/>
    <w:rsid w:val="007872F3"/>
    <w:rsid w:val="0079338F"/>
    <w:rsid w:val="007935CE"/>
    <w:rsid w:val="0079463B"/>
    <w:rsid w:val="00794998"/>
    <w:rsid w:val="007A2A93"/>
    <w:rsid w:val="007A3D1F"/>
    <w:rsid w:val="007B1621"/>
    <w:rsid w:val="007B2E95"/>
    <w:rsid w:val="007B30E4"/>
    <w:rsid w:val="007B39B9"/>
    <w:rsid w:val="007B3B56"/>
    <w:rsid w:val="007B647A"/>
    <w:rsid w:val="007C0E25"/>
    <w:rsid w:val="007C1669"/>
    <w:rsid w:val="007C23AB"/>
    <w:rsid w:val="007C2DBE"/>
    <w:rsid w:val="007C369B"/>
    <w:rsid w:val="007C44D8"/>
    <w:rsid w:val="007C46F8"/>
    <w:rsid w:val="007C6FBC"/>
    <w:rsid w:val="007C7AC0"/>
    <w:rsid w:val="007D2977"/>
    <w:rsid w:val="007E09D1"/>
    <w:rsid w:val="007E19D8"/>
    <w:rsid w:val="007E1EF8"/>
    <w:rsid w:val="007E20B6"/>
    <w:rsid w:val="007E32B9"/>
    <w:rsid w:val="007E3421"/>
    <w:rsid w:val="007F0B57"/>
    <w:rsid w:val="007F0EA5"/>
    <w:rsid w:val="007F27A3"/>
    <w:rsid w:val="007F2E63"/>
    <w:rsid w:val="007F33A7"/>
    <w:rsid w:val="007F5534"/>
    <w:rsid w:val="007F5D75"/>
    <w:rsid w:val="007F712A"/>
    <w:rsid w:val="00800A40"/>
    <w:rsid w:val="0080268C"/>
    <w:rsid w:val="0080335E"/>
    <w:rsid w:val="008035EF"/>
    <w:rsid w:val="0080398E"/>
    <w:rsid w:val="008046D9"/>
    <w:rsid w:val="0080508D"/>
    <w:rsid w:val="008054DE"/>
    <w:rsid w:val="00806166"/>
    <w:rsid w:val="00812B30"/>
    <w:rsid w:val="00814AD8"/>
    <w:rsid w:val="00816039"/>
    <w:rsid w:val="00816F4A"/>
    <w:rsid w:val="0082021B"/>
    <w:rsid w:val="008206CC"/>
    <w:rsid w:val="00822021"/>
    <w:rsid w:val="008234CD"/>
    <w:rsid w:val="00824179"/>
    <w:rsid w:val="00825F83"/>
    <w:rsid w:val="0082642C"/>
    <w:rsid w:val="00827C25"/>
    <w:rsid w:val="00831B2E"/>
    <w:rsid w:val="00833225"/>
    <w:rsid w:val="008333C7"/>
    <w:rsid w:val="00836B98"/>
    <w:rsid w:val="00837E4D"/>
    <w:rsid w:val="0084123B"/>
    <w:rsid w:val="00842278"/>
    <w:rsid w:val="00842388"/>
    <w:rsid w:val="00842572"/>
    <w:rsid w:val="00843F55"/>
    <w:rsid w:val="00843F74"/>
    <w:rsid w:val="00844844"/>
    <w:rsid w:val="00845B4C"/>
    <w:rsid w:val="008520CF"/>
    <w:rsid w:val="00852502"/>
    <w:rsid w:val="008525BE"/>
    <w:rsid w:val="00852F7D"/>
    <w:rsid w:val="00853C5D"/>
    <w:rsid w:val="00854A1E"/>
    <w:rsid w:val="00854C74"/>
    <w:rsid w:val="00854D72"/>
    <w:rsid w:val="008560CD"/>
    <w:rsid w:val="0085770D"/>
    <w:rsid w:val="00862597"/>
    <w:rsid w:val="00862EAC"/>
    <w:rsid w:val="008646A3"/>
    <w:rsid w:val="00864EC3"/>
    <w:rsid w:val="00867737"/>
    <w:rsid w:val="00867E4B"/>
    <w:rsid w:val="008727DC"/>
    <w:rsid w:val="008736CE"/>
    <w:rsid w:val="00874CB7"/>
    <w:rsid w:val="00875D9D"/>
    <w:rsid w:val="0088028F"/>
    <w:rsid w:val="00880AE3"/>
    <w:rsid w:val="008818B3"/>
    <w:rsid w:val="0088255E"/>
    <w:rsid w:val="0088568D"/>
    <w:rsid w:val="00886910"/>
    <w:rsid w:val="00886BE8"/>
    <w:rsid w:val="00886F15"/>
    <w:rsid w:val="008873B3"/>
    <w:rsid w:val="00890114"/>
    <w:rsid w:val="00895017"/>
    <w:rsid w:val="008A2571"/>
    <w:rsid w:val="008A668B"/>
    <w:rsid w:val="008A66FB"/>
    <w:rsid w:val="008B1984"/>
    <w:rsid w:val="008B21D5"/>
    <w:rsid w:val="008B2241"/>
    <w:rsid w:val="008B22ED"/>
    <w:rsid w:val="008B2C64"/>
    <w:rsid w:val="008B4104"/>
    <w:rsid w:val="008B48FC"/>
    <w:rsid w:val="008B4AED"/>
    <w:rsid w:val="008B5CCE"/>
    <w:rsid w:val="008B6A03"/>
    <w:rsid w:val="008C312F"/>
    <w:rsid w:val="008C46B6"/>
    <w:rsid w:val="008C51F1"/>
    <w:rsid w:val="008C52A9"/>
    <w:rsid w:val="008C78B8"/>
    <w:rsid w:val="008C7A24"/>
    <w:rsid w:val="008D370D"/>
    <w:rsid w:val="008D3D05"/>
    <w:rsid w:val="008D74D3"/>
    <w:rsid w:val="008E0087"/>
    <w:rsid w:val="008E1053"/>
    <w:rsid w:val="008E38CC"/>
    <w:rsid w:val="008E5AFF"/>
    <w:rsid w:val="008F058D"/>
    <w:rsid w:val="008F0BD9"/>
    <w:rsid w:val="008F132E"/>
    <w:rsid w:val="008F158C"/>
    <w:rsid w:val="008F1B18"/>
    <w:rsid w:val="008F2370"/>
    <w:rsid w:val="008F4CDF"/>
    <w:rsid w:val="008F6146"/>
    <w:rsid w:val="008F667A"/>
    <w:rsid w:val="008F66FE"/>
    <w:rsid w:val="008F7387"/>
    <w:rsid w:val="008F74D0"/>
    <w:rsid w:val="008F78E0"/>
    <w:rsid w:val="008F7DF4"/>
    <w:rsid w:val="00901827"/>
    <w:rsid w:val="00905E81"/>
    <w:rsid w:val="009063B3"/>
    <w:rsid w:val="00906978"/>
    <w:rsid w:val="009108BF"/>
    <w:rsid w:val="009114CF"/>
    <w:rsid w:val="0091183A"/>
    <w:rsid w:val="00913BAD"/>
    <w:rsid w:val="00915B6F"/>
    <w:rsid w:val="009163AF"/>
    <w:rsid w:val="009167F8"/>
    <w:rsid w:val="00916EB0"/>
    <w:rsid w:val="00920A09"/>
    <w:rsid w:val="00920A70"/>
    <w:rsid w:val="00922599"/>
    <w:rsid w:val="00923488"/>
    <w:rsid w:val="0092431B"/>
    <w:rsid w:val="00924677"/>
    <w:rsid w:val="00926126"/>
    <w:rsid w:val="00926479"/>
    <w:rsid w:val="009267F0"/>
    <w:rsid w:val="00926F35"/>
    <w:rsid w:val="00927074"/>
    <w:rsid w:val="00930014"/>
    <w:rsid w:val="00930525"/>
    <w:rsid w:val="00934DE1"/>
    <w:rsid w:val="009353CA"/>
    <w:rsid w:val="00936CF6"/>
    <w:rsid w:val="009377C0"/>
    <w:rsid w:val="009408CC"/>
    <w:rsid w:val="00940927"/>
    <w:rsid w:val="00940A8E"/>
    <w:rsid w:val="00940EE6"/>
    <w:rsid w:val="00941096"/>
    <w:rsid w:val="00942477"/>
    <w:rsid w:val="00942DC5"/>
    <w:rsid w:val="009436D4"/>
    <w:rsid w:val="00945039"/>
    <w:rsid w:val="00945574"/>
    <w:rsid w:val="0094795B"/>
    <w:rsid w:val="00950154"/>
    <w:rsid w:val="0095060B"/>
    <w:rsid w:val="009515EF"/>
    <w:rsid w:val="00951C6D"/>
    <w:rsid w:val="00952570"/>
    <w:rsid w:val="0095291C"/>
    <w:rsid w:val="00955520"/>
    <w:rsid w:val="00955C21"/>
    <w:rsid w:val="009562E9"/>
    <w:rsid w:val="00961A1A"/>
    <w:rsid w:val="00961ED9"/>
    <w:rsid w:val="009625DE"/>
    <w:rsid w:val="00962B53"/>
    <w:rsid w:val="0096615C"/>
    <w:rsid w:val="00971A0D"/>
    <w:rsid w:val="00971F92"/>
    <w:rsid w:val="009746AE"/>
    <w:rsid w:val="009747FA"/>
    <w:rsid w:val="00975862"/>
    <w:rsid w:val="00975911"/>
    <w:rsid w:val="0097699C"/>
    <w:rsid w:val="009828FE"/>
    <w:rsid w:val="00982AE1"/>
    <w:rsid w:val="00986DAC"/>
    <w:rsid w:val="009875C3"/>
    <w:rsid w:val="00992754"/>
    <w:rsid w:val="00992915"/>
    <w:rsid w:val="00993285"/>
    <w:rsid w:val="00993EEA"/>
    <w:rsid w:val="009948E1"/>
    <w:rsid w:val="009973B9"/>
    <w:rsid w:val="0099762C"/>
    <w:rsid w:val="009A087F"/>
    <w:rsid w:val="009A1AC4"/>
    <w:rsid w:val="009A42D0"/>
    <w:rsid w:val="009A58E9"/>
    <w:rsid w:val="009A6B44"/>
    <w:rsid w:val="009A75FE"/>
    <w:rsid w:val="009A76E0"/>
    <w:rsid w:val="009A77B5"/>
    <w:rsid w:val="009A7AE3"/>
    <w:rsid w:val="009B0AC6"/>
    <w:rsid w:val="009B0D86"/>
    <w:rsid w:val="009B1101"/>
    <w:rsid w:val="009B2D51"/>
    <w:rsid w:val="009B301B"/>
    <w:rsid w:val="009B3E04"/>
    <w:rsid w:val="009B44B5"/>
    <w:rsid w:val="009B4705"/>
    <w:rsid w:val="009B5E33"/>
    <w:rsid w:val="009B6098"/>
    <w:rsid w:val="009B61EE"/>
    <w:rsid w:val="009B6B64"/>
    <w:rsid w:val="009B7058"/>
    <w:rsid w:val="009B7CE2"/>
    <w:rsid w:val="009C185E"/>
    <w:rsid w:val="009C5B72"/>
    <w:rsid w:val="009C6178"/>
    <w:rsid w:val="009D17DF"/>
    <w:rsid w:val="009D1F42"/>
    <w:rsid w:val="009D3E80"/>
    <w:rsid w:val="009D73B4"/>
    <w:rsid w:val="009E08FC"/>
    <w:rsid w:val="009E1D48"/>
    <w:rsid w:val="009E58E3"/>
    <w:rsid w:val="009E6C30"/>
    <w:rsid w:val="009E6EB3"/>
    <w:rsid w:val="009E7A81"/>
    <w:rsid w:val="009F26AB"/>
    <w:rsid w:val="009F2E1E"/>
    <w:rsid w:val="009F4332"/>
    <w:rsid w:val="009F45BA"/>
    <w:rsid w:val="009F6BA9"/>
    <w:rsid w:val="009F71C8"/>
    <w:rsid w:val="00A01C2E"/>
    <w:rsid w:val="00A0260B"/>
    <w:rsid w:val="00A045B4"/>
    <w:rsid w:val="00A05DD0"/>
    <w:rsid w:val="00A06B31"/>
    <w:rsid w:val="00A07C03"/>
    <w:rsid w:val="00A104EB"/>
    <w:rsid w:val="00A1113E"/>
    <w:rsid w:val="00A122E0"/>
    <w:rsid w:val="00A13804"/>
    <w:rsid w:val="00A13A15"/>
    <w:rsid w:val="00A14983"/>
    <w:rsid w:val="00A15242"/>
    <w:rsid w:val="00A15A0E"/>
    <w:rsid w:val="00A16D2A"/>
    <w:rsid w:val="00A17989"/>
    <w:rsid w:val="00A17BDC"/>
    <w:rsid w:val="00A20576"/>
    <w:rsid w:val="00A20784"/>
    <w:rsid w:val="00A210F4"/>
    <w:rsid w:val="00A22DE4"/>
    <w:rsid w:val="00A231FC"/>
    <w:rsid w:val="00A2541D"/>
    <w:rsid w:val="00A27652"/>
    <w:rsid w:val="00A27F77"/>
    <w:rsid w:val="00A3157C"/>
    <w:rsid w:val="00A31ACC"/>
    <w:rsid w:val="00A31B75"/>
    <w:rsid w:val="00A333ED"/>
    <w:rsid w:val="00A34239"/>
    <w:rsid w:val="00A3795F"/>
    <w:rsid w:val="00A424F8"/>
    <w:rsid w:val="00A429F8"/>
    <w:rsid w:val="00A45E7E"/>
    <w:rsid w:val="00A479B5"/>
    <w:rsid w:val="00A5046A"/>
    <w:rsid w:val="00A50A91"/>
    <w:rsid w:val="00A520C9"/>
    <w:rsid w:val="00A52B68"/>
    <w:rsid w:val="00A538FC"/>
    <w:rsid w:val="00A54AD6"/>
    <w:rsid w:val="00A56902"/>
    <w:rsid w:val="00A5768D"/>
    <w:rsid w:val="00A576F0"/>
    <w:rsid w:val="00A60628"/>
    <w:rsid w:val="00A60BBE"/>
    <w:rsid w:val="00A6209F"/>
    <w:rsid w:val="00A62C4A"/>
    <w:rsid w:val="00A6470E"/>
    <w:rsid w:val="00A647D4"/>
    <w:rsid w:val="00A64E7B"/>
    <w:rsid w:val="00A65C99"/>
    <w:rsid w:val="00A65DDD"/>
    <w:rsid w:val="00A662DE"/>
    <w:rsid w:val="00A67C7E"/>
    <w:rsid w:val="00A67E00"/>
    <w:rsid w:val="00A70267"/>
    <w:rsid w:val="00A704A9"/>
    <w:rsid w:val="00A718F8"/>
    <w:rsid w:val="00A7358C"/>
    <w:rsid w:val="00A7439C"/>
    <w:rsid w:val="00A762FD"/>
    <w:rsid w:val="00A77810"/>
    <w:rsid w:val="00A803FB"/>
    <w:rsid w:val="00A80D1E"/>
    <w:rsid w:val="00A81739"/>
    <w:rsid w:val="00A83C18"/>
    <w:rsid w:val="00A84E1D"/>
    <w:rsid w:val="00A865CF"/>
    <w:rsid w:val="00A871D3"/>
    <w:rsid w:val="00A90106"/>
    <w:rsid w:val="00A90FCE"/>
    <w:rsid w:val="00A91A26"/>
    <w:rsid w:val="00A93046"/>
    <w:rsid w:val="00A95D36"/>
    <w:rsid w:val="00A974F5"/>
    <w:rsid w:val="00AA0304"/>
    <w:rsid w:val="00AA78E3"/>
    <w:rsid w:val="00AB0673"/>
    <w:rsid w:val="00AB0EA3"/>
    <w:rsid w:val="00AB2907"/>
    <w:rsid w:val="00AB3AC6"/>
    <w:rsid w:val="00AB5794"/>
    <w:rsid w:val="00AB7197"/>
    <w:rsid w:val="00AB7A3F"/>
    <w:rsid w:val="00AC1E4B"/>
    <w:rsid w:val="00AC2BEA"/>
    <w:rsid w:val="00AC2CED"/>
    <w:rsid w:val="00AC3705"/>
    <w:rsid w:val="00AC3DB0"/>
    <w:rsid w:val="00AD015B"/>
    <w:rsid w:val="00AD0CC7"/>
    <w:rsid w:val="00AD28AD"/>
    <w:rsid w:val="00AD3801"/>
    <w:rsid w:val="00AD46D0"/>
    <w:rsid w:val="00AD6A5C"/>
    <w:rsid w:val="00AE08FA"/>
    <w:rsid w:val="00AE24EA"/>
    <w:rsid w:val="00AE30E8"/>
    <w:rsid w:val="00AE4B2E"/>
    <w:rsid w:val="00AE5A9C"/>
    <w:rsid w:val="00AE5E81"/>
    <w:rsid w:val="00AE7886"/>
    <w:rsid w:val="00AF23A3"/>
    <w:rsid w:val="00AF3EB7"/>
    <w:rsid w:val="00AF55F4"/>
    <w:rsid w:val="00B00892"/>
    <w:rsid w:val="00B019C6"/>
    <w:rsid w:val="00B023BC"/>
    <w:rsid w:val="00B0321A"/>
    <w:rsid w:val="00B034AB"/>
    <w:rsid w:val="00B03BC1"/>
    <w:rsid w:val="00B05C4B"/>
    <w:rsid w:val="00B06592"/>
    <w:rsid w:val="00B0693A"/>
    <w:rsid w:val="00B077C6"/>
    <w:rsid w:val="00B103D1"/>
    <w:rsid w:val="00B10DB4"/>
    <w:rsid w:val="00B11823"/>
    <w:rsid w:val="00B135BB"/>
    <w:rsid w:val="00B15F3C"/>
    <w:rsid w:val="00B17343"/>
    <w:rsid w:val="00B2062C"/>
    <w:rsid w:val="00B21358"/>
    <w:rsid w:val="00B216F9"/>
    <w:rsid w:val="00B2325C"/>
    <w:rsid w:val="00B2432B"/>
    <w:rsid w:val="00B245F0"/>
    <w:rsid w:val="00B24867"/>
    <w:rsid w:val="00B25340"/>
    <w:rsid w:val="00B30CAB"/>
    <w:rsid w:val="00B314C8"/>
    <w:rsid w:val="00B31A63"/>
    <w:rsid w:val="00B32A14"/>
    <w:rsid w:val="00B32C24"/>
    <w:rsid w:val="00B32C32"/>
    <w:rsid w:val="00B3387D"/>
    <w:rsid w:val="00B33A83"/>
    <w:rsid w:val="00B343C6"/>
    <w:rsid w:val="00B35E4C"/>
    <w:rsid w:val="00B4159B"/>
    <w:rsid w:val="00B41AE3"/>
    <w:rsid w:val="00B41C87"/>
    <w:rsid w:val="00B436E2"/>
    <w:rsid w:val="00B451EB"/>
    <w:rsid w:val="00B47451"/>
    <w:rsid w:val="00B50CC0"/>
    <w:rsid w:val="00B518C3"/>
    <w:rsid w:val="00B5215D"/>
    <w:rsid w:val="00B52A7F"/>
    <w:rsid w:val="00B5455E"/>
    <w:rsid w:val="00B549D2"/>
    <w:rsid w:val="00B5520A"/>
    <w:rsid w:val="00B575AF"/>
    <w:rsid w:val="00B57F48"/>
    <w:rsid w:val="00B60C37"/>
    <w:rsid w:val="00B61B4E"/>
    <w:rsid w:val="00B6211C"/>
    <w:rsid w:val="00B63BB1"/>
    <w:rsid w:val="00B63D17"/>
    <w:rsid w:val="00B644FB"/>
    <w:rsid w:val="00B65A4B"/>
    <w:rsid w:val="00B70304"/>
    <w:rsid w:val="00B71656"/>
    <w:rsid w:val="00B73005"/>
    <w:rsid w:val="00B73B08"/>
    <w:rsid w:val="00B745BD"/>
    <w:rsid w:val="00B74C9A"/>
    <w:rsid w:val="00B757F1"/>
    <w:rsid w:val="00B75BF2"/>
    <w:rsid w:val="00B76A25"/>
    <w:rsid w:val="00B826EF"/>
    <w:rsid w:val="00B84835"/>
    <w:rsid w:val="00B853C4"/>
    <w:rsid w:val="00B86ACC"/>
    <w:rsid w:val="00B86EBC"/>
    <w:rsid w:val="00B93EDF"/>
    <w:rsid w:val="00B94812"/>
    <w:rsid w:val="00B94C0A"/>
    <w:rsid w:val="00B94E3C"/>
    <w:rsid w:val="00B950A9"/>
    <w:rsid w:val="00B95473"/>
    <w:rsid w:val="00B962CB"/>
    <w:rsid w:val="00BA1313"/>
    <w:rsid w:val="00BA148F"/>
    <w:rsid w:val="00BA3778"/>
    <w:rsid w:val="00BA40C6"/>
    <w:rsid w:val="00BA6F65"/>
    <w:rsid w:val="00BB14AB"/>
    <w:rsid w:val="00BB1E9B"/>
    <w:rsid w:val="00BC2724"/>
    <w:rsid w:val="00BC5511"/>
    <w:rsid w:val="00BC759A"/>
    <w:rsid w:val="00BD0A2A"/>
    <w:rsid w:val="00BD0EEB"/>
    <w:rsid w:val="00BD168D"/>
    <w:rsid w:val="00BD2F1F"/>
    <w:rsid w:val="00BD3869"/>
    <w:rsid w:val="00BD3EA5"/>
    <w:rsid w:val="00BD4E89"/>
    <w:rsid w:val="00BD5AFC"/>
    <w:rsid w:val="00BE09FA"/>
    <w:rsid w:val="00BE2FAA"/>
    <w:rsid w:val="00BE3E64"/>
    <w:rsid w:val="00BF0ED6"/>
    <w:rsid w:val="00BF1044"/>
    <w:rsid w:val="00BF1532"/>
    <w:rsid w:val="00BF175F"/>
    <w:rsid w:val="00BF26E9"/>
    <w:rsid w:val="00BF2D05"/>
    <w:rsid w:val="00BF2EA7"/>
    <w:rsid w:val="00BF3EFC"/>
    <w:rsid w:val="00BF4584"/>
    <w:rsid w:val="00BF471F"/>
    <w:rsid w:val="00BF5A7F"/>
    <w:rsid w:val="00BF7AB7"/>
    <w:rsid w:val="00C010C6"/>
    <w:rsid w:val="00C04850"/>
    <w:rsid w:val="00C05EF6"/>
    <w:rsid w:val="00C078F3"/>
    <w:rsid w:val="00C100EC"/>
    <w:rsid w:val="00C121F9"/>
    <w:rsid w:val="00C1331A"/>
    <w:rsid w:val="00C13787"/>
    <w:rsid w:val="00C149D3"/>
    <w:rsid w:val="00C1510F"/>
    <w:rsid w:val="00C15C5B"/>
    <w:rsid w:val="00C15DCD"/>
    <w:rsid w:val="00C16A3C"/>
    <w:rsid w:val="00C17603"/>
    <w:rsid w:val="00C20464"/>
    <w:rsid w:val="00C213E9"/>
    <w:rsid w:val="00C232BE"/>
    <w:rsid w:val="00C24F44"/>
    <w:rsid w:val="00C2546B"/>
    <w:rsid w:val="00C3536B"/>
    <w:rsid w:val="00C35C63"/>
    <w:rsid w:val="00C36AE5"/>
    <w:rsid w:val="00C37146"/>
    <w:rsid w:val="00C411DF"/>
    <w:rsid w:val="00C4126B"/>
    <w:rsid w:val="00C42624"/>
    <w:rsid w:val="00C44169"/>
    <w:rsid w:val="00C44A06"/>
    <w:rsid w:val="00C45D59"/>
    <w:rsid w:val="00C45D79"/>
    <w:rsid w:val="00C4646B"/>
    <w:rsid w:val="00C464E8"/>
    <w:rsid w:val="00C5147E"/>
    <w:rsid w:val="00C52201"/>
    <w:rsid w:val="00C52A06"/>
    <w:rsid w:val="00C53208"/>
    <w:rsid w:val="00C53AE4"/>
    <w:rsid w:val="00C53CE5"/>
    <w:rsid w:val="00C53DEB"/>
    <w:rsid w:val="00C5434C"/>
    <w:rsid w:val="00C54E85"/>
    <w:rsid w:val="00C552D4"/>
    <w:rsid w:val="00C61265"/>
    <w:rsid w:val="00C646A8"/>
    <w:rsid w:val="00C65BE8"/>
    <w:rsid w:val="00C700E3"/>
    <w:rsid w:val="00C70BD7"/>
    <w:rsid w:val="00C70FF7"/>
    <w:rsid w:val="00C714FB"/>
    <w:rsid w:val="00C71B92"/>
    <w:rsid w:val="00C7310B"/>
    <w:rsid w:val="00C748AD"/>
    <w:rsid w:val="00C7517D"/>
    <w:rsid w:val="00C75339"/>
    <w:rsid w:val="00C764E7"/>
    <w:rsid w:val="00C77408"/>
    <w:rsid w:val="00C77FF0"/>
    <w:rsid w:val="00C8086F"/>
    <w:rsid w:val="00C824E6"/>
    <w:rsid w:val="00C82C42"/>
    <w:rsid w:val="00C82DFD"/>
    <w:rsid w:val="00C84081"/>
    <w:rsid w:val="00C87144"/>
    <w:rsid w:val="00C87432"/>
    <w:rsid w:val="00C87948"/>
    <w:rsid w:val="00C87D25"/>
    <w:rsid w:val="00C9220D"/>
    <w:rsid w:val="00C94723"/>
    <w:rsid w:val="00C947F6"/>
    <w:rsid w:val="00C95607"/>
    <w:rsid w:val="00C96339"/>
    <w:rsid w:val="00C965D4"/>
    <w:rsid w:val="00C97425"/>
    <w:rsid w:val="00C97994"/>
    <w:rsid w:val="00CA39B6"/>
    <w:rsid w:val="00CA6CB9"/>
    <w:rsid w:val="00CB192A"/>
    <w:rsid w:val="00CB3A50"/>
    <w:rsid w:val="00CB5B6B"/>
    <w:rsid w:val="00CB62F9"/>
    <w:rsid w:val="00CC0A7C"/>
    <w:rsid w:val="00CC0AD3"/>
    <w:rsid w:val="00CC35BD"/>
    <w:rsid w:val="00CC50A0"/>
    <w:rsid w:val="00CC59CB"/>
    <w:rsid w:val="00CC6693"/>
    <w:rsid w:val="00CD1EE1"/>
    <w:rsid w:val="00CD3BC9"/>
    <w:rsid w:val="00CD5B0D"/>
    <w:rsid w:val="00CD64D3"/>
    <w:rsid w:val="00CE1408"/>
    <w:rsid w:val="00CE1F9A"/>
    <w:rsid w:val="00CE2BF8"/>
    <w:rsid w:val="00CE3121"/>
    <w:rsid w:val="00CE3C28"/>
    <w:rsid w:val="00CE3D7D"/>
    <w:rsid w:val="00CE4B89"/>
    <w:rsid w:val="00CE6214"/>
    <w:rsid w:val="00CE6845"/>
    <w:rsid w:val="00CE696D"/>
    <w:rsid w:val="00CE7C03"/>
    <w:rsid w:val="00CF317F"/>
    <w:rsid w:val="00CF3F6F"/>
    <w:rsid w:val="00CF4566"/>
    <w:rsid w:val="00CF70EF"/>
    <w:rsid w:val="00CF7ECD"/>
    <w:rsid w:val="00D002FC"/>
    <w:rsid w:val="00D0106C"/>
    <w:rsid w:val="00D01586"/>
    <w:rsid w:val="00D03498"/>
    <w:rsid w:val="00D0496D"/>
    <w:rsid w:val="00D06903"/>
    <w:rsid w:val="00D06FF3"/>
    <w:rsid w:val="00D07053"/>
    <w:rsid w:val="00D075AC"/>
    <w:rsid w:val="00D07B76"/>
    <w:rsid w:val="00D113F6"/>
    <w:rsid w:val="00D11D92"/>
    <w:rsid w:val="00D139E2"/>
    <w:rsid w:val="00D13A28"/>
    <w:rsid w:val="00D13B47"/>
    <w:rsid w:val="00D160FA"/>
    <w:rsid w:val="00D167F6"/>
    <w:rsid w:val="00D179BC"/>
    <w:rsid w:val="00D17B69"/>
    <w:rsid w:val="00D20291"/>
    <w:rsid w:val="00D20B29"/>
    <w:rsid w:val="00D231B7"/>
    <w:rsid w:val="00D2366E"/>
    <w:rsid w:val="00D2379C"/>
    <w:rsid w:val="00D24FC6"/>
    <w:rsid w:val="00D25090"/>
    <w:rsid w:val="00D2734E"/>
    <w:rsid w:val="00D31F0D"/>
    <w:rsid w:val="00D3579A"/>
    <w:rsid w:val="00D360E2"/>
    <w:rsid w:val="00D361EC"/>
    <w:rsid w:val="00D36FDD"/>
    <w:rsid w:val="00D41CE5"/>
    <w:rsid w:val="00D433D7"/>
    <w:rsid w:val="00D442FA"/>
    <w:rsid w:val="00D45027"/>
    <w:rsid w:val="00D4633E"/>
    <w:rsid w:val="00D46630"/>
    <w:rsid w:val="00D50BE8"/>
    <w:rsid w:val="00D534DD"/>
    <w:rsid w:val="00D53B49"/>
    <w:rsid w:val="00D602FC"/>
    <w:rsid w:val="00D60307"/>
    <w:rsid w:val="00D6207F"/>
    <w:rsid w:val="00D64DF5"/>
    <w:rsid w:val="00D65B4B"/>
    <w:rsid w:val="00D66DE6"/>
    <w:rsid w:val="00D6764F"/>
    <w:rsid w:val="00D701D0"/>
    <w:rsid w:val="00D71340"/>
    <w:rsid w:val="00D71C60"/>
    <w:rsid w:val="00D7319B"/>
    <w:rsid w:val="00D8388D"/>
    <w:rsid w:val="00D83B1D"/>
    <w:rsid w:val="00D83D69"/>
    <w:rsid w:val="00D90566"/>
    <w:rsid w:val="00D90E68"/>
    <w:rsid w:val="00D94FDF"/>
    <w:rsid w:val="00D9625C"/>
    <w:rsid w:val="00D962D7"/>
    <w:rsid w:val="00D97F19"/>
    <w:rsid w:val="00DA11D0"/>
    <w:rsid w:val="00DA2134"/>
    <w:rsid w:val="00DA38E7"/>
    <w:rsid w:val="00DA433E"/>
    <w:rsid w:val="00DA4984"/>
    <w:rsid w:val="00DA57B1"/>
    <w:rsid w:val="00DB472F"/>
    <w:rsid w:val="00DB4CA9"/>
    <w:rsid w:val="00DB4EA8"/>
    <w:rsid w:val="00DB52FF"/>
    <w:rsid w:val="00DB59AF"/>
    <w:rsid w:val="00DB6AFC"/>
    <w:rsid w:val="00DC180F"/>
    <w:rsid w:val="00DC5488"/>
    <w:rsid w:val="00DD43B3"/>
    <w:rsid w:val="00DD56F1"/>
    <w:rsid w:val="00DD73D0"/>
    <w:rsid w:val="00DE1C64"/>
    <w:rsid w:val="00DE231D"/>
    <w:rsid w:val="00DE2692"/>
    <w:rsid w:val="00DE277D"/>
    <w:rsid w:val="00DE567F"/>
    <w:rsid w:val="00DE6823"/>
    <w:rsid w:val="00DE6885"/>
    <w:rsid w:val="00DF0670"/>
    <w:rsid w:val="00DF0DB0"/>
    <w:rsid w:val="00DF0F73"/>
    <w:rsid w:val="00DF30C6"/>
    <w:rsid w:val="00DF4505"/>
    <w:rsid w:val="00DF4D6B"/>
    <w:rsid w:val="00DF66F1"/>
    <w:rsid w:val="00DF7DBF"/>
    <w:rsid w:val="00E00251"/>
    <w:rsid w:val="00E01CAC"/>
    <w:rsid w:val="00E038B3"/>
    <w:rsid w:val="00E03BA4"/>
    <w:rsid w:val="00E041C6"/>
    <w:rsid w:val="00E0485E"/>
    <w:rsid w:val="00E04F44"/>
    <w:rsid w:val="00E051D2"/>
    <w:rsid w:val="00E0731B"/>
    <w:rsid w:val="00E07DE9"/>
    <w:rsid w:val="00E109BC"/>
    <w:rsid w:val="00E12F92"/>
    <w:rsid w:val="00E14079"/>
    <w:rsid w:val="00E17638"/>
    <w:rsid w:val="00E17874"/>
    <w:rsid w:val="00E17AF4"/>
    <w:rsid w:val="00E17D2E"/>
    <w:rsid w:val="00E17FAE"/>
    <w:rsid w:val="00E22D92"/>
    <w:rsid w:val="00E23B94"/>
    <w:rsid w:val="00E24125"/>
    <w:rsid w:val="00E2649C"/>
    <w:rsid w:val="00E266B5"/>
    <w:rsid w:val="00E269FE"/>
    <w:rsid w:val="00E27BFC"/>
    <w:rsid w:val="00E306CB"/>
    <w:rsid w:val="00E3075E"/>
    <w:rsid w:val="00E31A21"/>
    <w:rsid w:val="00E31F7B"/>
    <w:rsid w:val="00E321E1"/>
    <w:rsid w:val="00E3408E"/>
    <w:rsid w:val="00E4215E"/>
    <w:rsid w:val="00E43078"/>
    <w:rsid w:val="00E47430"/>
    <w:rsid w:val="00E479F2"/>
    <w:rsid w:val="00E50F89"/>
    <w:rsid w:val="00E54D0D"/>
    <w:rsid w:val="00E56979"/>
    <w:rsid w:val="00E56A25"/>
    <w:rsid w:val="00E57C63"/>
    <w:rsid w:val="00E70C65"/>
    <w:rsid w:val="00E7154D"/>
    <w:rsid w:val="00E72B0D"/>
    <w:rsid w:val="00E73197"/>
    <w:rsid w:val="00E74785"/>
    <w:rsid w:val="00E80D57"/>
    <w:rsid w:val="00E8378E"/>
    <w:rsid w:val="00E841AC"/>
    <w:rsid w:val="00E850E6"/>
    <w:rsid w:val="00E858E8"/>
    <w:rsid w:val="00E85FBE"/>
    <w:rsid w:val="00E86815"/>
    <w:rsid w:val="00E90367"/>
    <w:rsid w:val="00E9143F"/>
    <w:rsid w:val="00E96303"/>
    <w:rsid w:val="00EA33CD"/>
    <w:rsid w:val="00EA4A8C"/>
    <w:rsid w:val="00EA5B6A"/>
    <w:rsid w:val="00EA6EFB"/>
    <w:rsid w:val="00EB00F8"/>
    <w:rsid w:val="00EB09FD"/>
    <w:rsid w:val="00EB0F2E"/>
    <w:rsid w:val="00EB194E"/>
    <w:rsid w:val="00EB1DAB"/>
    <w:rsid w:val="00EB278D"/>
    <w:rsid w:val="00EB3225"/>
    <w:rsid w:val="00EB448F"/>
    <w:rsid w:val="00EB518B"/>
    <w:rsid w:val="00EB528F"/>
    <w:rsid w:val="00EB5987"/>
    <w:rsid w:val="00EB6C3A"/>
    <w:rsid w:val="00EB7186"/>
    <w:rsid w:val="00EC0FB6"/>
    <w:rsid w:val="00EC1C6D"/>
    <w:rsid w:val="00EC1F60"/>
    <w:rsid w:val="00EC20D6"/>
    <w:rsid w:val="00EC27DB"/>
    <w:rsid w:val="00EC3BEC"/>
    <w:rsid w:val="00EC5E88"/>
    <w:rsid w:val="00EC6110"/>
    <w:rsid w:val="00EC7BF1"/>
    <w:rsid w:val="00EC7CD5"/>
    <w:rsid w:val="00ED1CAC"/>
    <w:rsid w:val="00ED2694"/>
    <w:rsid w:val="00ED2DBC"/>
    <w:rsid w:val="00ED4C79"/>
    <w:rsid w:val="00ED4D1B"/>
    <w:rsid w:val="00ED595F"/>
    <w:rsid w:val="00ED78B1"/>
    <w:rsid w:val="00EE5AB9"/>
    <w:rsid w:val="00EE63AE"/>
    <w:rsid w:val="00EF2654"/>
    <w:rsid w:val="00EF459B"/>
    <w:rsid w:val="00EF61C4"/>
    <w:rsid w:val="00EF64C9"/>
    <w:rsid w:val="00F02C79"/>
    <w:rsid w:val="00F038BF"/>
    <w:rsid w:val="00F04D64"/>
    <w:rsid w:val="00F0623E"/>
    <w:rsid w:val="00F06E3F"/>
    <w:rsid w:val="00F07BE2"/>
    <w:rsid w:val="00F07D54"/>
    <w:rsid w:val="00F107E5"/>
    <w:rsid w:val="00F114CA"/>
    <w:rsid w:val="00F1248C"/>
    <w:rsid w:val="00F124D4"/>
    <w:rsid w:val="00F14810"/>
    <w:rsid w:val="00F15856"/>
    <w:rsid w:val="00F2127D"/>
    <w:rsid w:val="00F22AF5"/>
    <w:rsid w:val="00F24949"/>
    <w:rsid w:val="00F24B06"/>
    <w:rsid w:val="00F30A00"/>
    <w:rsid w:val="00F31057"/>
    <w:rsid w:val="00F33D4D"/>
    <w:rsid w:val="00F3653D"/>
    <w:rsid w:val="00F4314B"/>
    <w:rsid w:val="00F46F94"/>
    <w:rsid w:val="00F47CBE"/>
    <w:rsid w:val="00F50969"/>
    <w:rsid w:val="00F515CB"/>
    <w:rsid w:val="00F5243C"/>
    <w:rsid w:val="00F52B4F"/>
    <w:rsid w:val="00F53565"/>
    <w:rsid w:val="00F53E7A"/>
    <w:rsid w:val="00F544FF"/>
    <w:rsid w:val="00F54640"/>
    <w:rsid w:val="00F5571B"/>
    <w:rsid w:val="00F55E8B"/>
    <w:rsid w:val="00F6051F"/>
    <w:rsid w:val="00F628C5"/>
    <w:rsid w:val="00F62A3A"/>
    <w:rsid w:val="00F62C23"/>
    <w:rsid w:val="00F63A7A"/>
    <w:rsid w:val="00F658E1"/>
    <w:rsid w:val="00F67D7D"/>
    <w:rsid w:val="00F729BA"/>
    <w:rsid w:val="00F7653C"/>
    <w:rsid w:val="00F76FE2"/>
    <w:rsid w:val="00F77841"/>
    <w:rsid w:val="00F80435"/>
    <w:rsid w:val="00F8592C"/>
    <w:rsid w:val="00F862B3"/>
    <w:rsid w:val="00F9064C"/>
    <w:rsid w:val="00F909EC"/>
    <w:rsid w:val="00F94576"/>
    <w:rsid w:val="00F94B1A"/>
    <w:rsid w:val="00F955BB"/>
    <w:rsid w:val="00F9591F"/>
    <w:rsid w:val="00F97048"/>
    <w:rsid w:val="00F970D9"/>
    <w:rsid w:val="00FA60E1"/>
    <w:rsid w:val="00FA72FD"/>
    <w:rsid w:val="00FA7403"/>
    <w:rsid w:val="00FB02F4"/>
    <w:rsid w:val="00FB1733"/>
    <w:rsid w:val="00FB236A"/>
    <w:rsid w:val="00FB2D98"/>
    <w:rsid w:val="00FB3E0A"/>
    <w:rsid w:val="00FB5ABA"/>
    <w:rsid w:val="00FB5E21"/>
    <w:rsid w:val="00FB6E36"/>
    <w:rsid w:val="00FB712D"/>
    <w:rsid w:val="00FC0437"/>
    <w:rsid w:val="00FC15CA"/>
    <w:rsid w:val="00FC18AD"/>
    <w:rsid w:val="00FC3609"/>
    <w:rsid w:val="00FC4E8E"/>
    <w:rsid w:val="00FC535B"/>
    <w:rsid w:val="00FD0111"/>
    <w:rsid w:val="00FD0675"/>
    <w:rsid w:val="00FD0BB5"/>
    <w:rsid w:val="00FD0D64"/>
    <w:rsid w:val="00FD446B"/>
    <w:rsid w:val="00FD593C"/>
    <w:rsid w:val="00FD64C6"/>
    <w:rsid w:val="00FD774D"/>
    <w:rsid w:val="00FE1148"/>
    <w:rsid w:val="00FE30F2"/>
    <w:rsid w:val="00FE328B"/>
    <w:rsid w:val="00FE7AEE"/>
    <w:rsid w:val="00FE7ED2"/>
    <w:rsid w:val="00FF0659"/>
    <w:rsid w:val="00FF15B2"/>
    <w:rsid w:val="00FF221A"/>
    <w:rsid w:val="00FF2615"/>
    <w:rsid w:val="00FF2E9E"/>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5A83A"/>
  <w15:chartTrackingRefBased/>
  <w15:docId w15:val="{C16974C3-4508-FD4D-BC8A-6A4D9B6A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3C"/>
    <w:rPr>
      <w:rFonts w:ascii="Constantia" w:hAnsi="Constantia"/>
      <w:sz w:val="22"/>
      <w:szCs w:val="22"/>
      <w14:numForm w14:val="lining"/>
    </w:rPr>
  </w:style>
  <w:style w:type="paragraph" w:styleId="Heading1">
    <w:name w:val="heading 1"/>
    <w:basedOn w:val="Normal"/>
    <w:next w:val="Normal"/>
    <w:link w:val="Heading1Char"/>
    <w:uiPriority w:val="9"/>
    <w:qFormat/>
    <w:rsid w:val="000F179F"/>
    <w:pPr>
      <w:outlineLvl w:val="0"/>
    </w:pPr>
    <w:rPr>
      <w:rFonts w:ascii="Avenir Heavy" w:hAnsi="Avenir Heavy"/>
      <w:b/>
      <w:bCs/>
      <w:sz w:val="28"/>
      <w:szCs w:val="28"/>
      <w14:numForm w14:val="default"/>
    </w:rPr>
  </w:style>
  <w:style w:type="paragraph" w:styleId="Heading2">
    <w:name w:val="heading 2"/>
    <w:basedOn w:val="Heading1"/>
    <w:next w:val="Normal"/>
    <w:link w:val="Heading2Char"/>
    <w:uiPriority w:val="9"/>
    <w:unhideWhenUsed/>
    <w:qFormat/>
    <w:rsid w:val="00F7653C"/>
    <w:pPr>
      <w:outlineLvl w:val="1"/>
    </w:pPr>
    <w:rPr>
      <w:b w:val="0"/>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1340"/>
    <w:pPr>
      <w:ind w:firstLine="360"/>
    </w:pPr>
    <w:rPr>
      <w:szCs w:val="24"/>
    </w:rPr>
  </w:style>
  <w:style w:type="character" w:customStyle="1" w:styleId="FootnoteTextChar">
    <w:name w:val="Footnote Text Char"/>
    <w:basedOn w:val="DefaultParagraphFont"/>
    <w:link w:val="FootnoteText"/>
    <w:uiPriority w:val="99"/>
    <w:rsid w:val="00D71340"/>
    <w:rPr>
      <w:sz w:val="22"/>
      <w:szCs w:val="24"/>
    </w:rPr>
  </w:style>
  <w:style w:type="character" w:customStyle="1" w:styleId="Heading2Char">
    <w:name w:val="Heading 2 Char"/>
    <w:basedOn w:val="DefaultParagraphFont"/>
    <w:link w:val="Heading2"/>
    <w:uiPriority w:val="9"/>
    <w:rsid w:val="00F7653C"/>
    <w:rPr>
      <w:rFonts w:ascii="Avenir Heavy" w:hAnsi="Avenir Heavy"/>
      <w:b/>
      <w:bCs/>
      <w:sz w:val="24"/>
    </w:rPr>
  </w:style>
  <w:style w:type="character" w:customStyle="1" w:styleId="Heading1Char">
    <w:name w:val="Heading 1 Char"/>
    <w:basedOn w:val="DefaultParagraphFont"/>
    <w:link w:val="Heading1"/>
    <w:uiPriority w:val="9"/>
    <w:rsid w:val="000F179F"/>
    <w:rPr>
      <w:rFonts w:ascii="Avenir Heavy" w:hAnsi="Avenir Heavy"/>
      <w:b/>
      <w:bCs/>
      <w:sz w:val="28"/>
      <w:szCs w:val="28"/>
    </w:rPr>
  </w:style>
  <w:style w:type="paragraph" w:styleId="Caption">
    <w:name w:val="caption"/>
    <w:basedOn w:val="Normal"/>
    <w:next w:val="Normal"/>
    <w:uiPriority w:val="35"/>
    <w:unhideWhenUsed/>
    <w:qFormat/>
    <w:rsid w:val="00F7653C"/>
    <w:pPr>
      <w:spacing w:after="200"/>
      <w:jc w:val="center"/>
    </w:pPr>
    <w:rPr>
      <w:i/>
      <w:iCs/>
      <w:color w:val="000000" w:themeColor="text1"/>
      <w:sz w:val="18"/>
      <w:szCs w:val="18"/>
    </w:rPr>
  </w:style>
  <w:style w:type="paragraph" w:styleId="ListParagraph">
    <w:name w:val="List Paragraph"/>
    <w:basedOn w:val="Normal"/>
    <w:uiPriority w:val="34"/>
    <w:qFormat/>
    <w:rsid w:val="00E22D92"/>
    <w:pPr>
      <w:ind w:left="720"/>
      <w:contextualSpacing/>
    </w:pPr>
  </w:style>
  <w:style w:type="paragraph" w:styleId="Header">
    <w:name w:val="header"/>
    <w:basedOn w:val="Normal"/>
    <w:link w:val="HeaderChar"/>
    <w:uiPriority w:val="99"/>
    <w:unhideWhenUsed/>
    <w:rsid w:val="00B47451"/>
    <w:pPr>
      <w:tabs>
        <w:tab w:val="center" w:pos="4680"/>
        <w:tab w:val="right" w:pos="9360"/>
      </w:tabs>
    </w:pPr>
  </w:style>
  <w:style w:type="character" w:customStyle="1" w:styleId="HeaderChar">
    <w:name w:val="Header Char"/>
    <w:basedOn w:val="DefaultParagraphFont"/>
    <w:link w:val="Header"/>
    <w:uiPriority w:val="99"/>
    <w:rsid w:val="00B47451"/>
    <w:rPr>
      <w:rFonts w:ascii="Constantia" w:hAnsi="Constantia"/>
      <w:sz w:val="22"/>
      <w:szCs w:val="22"/>
      <w14:numForm w14:val="lining"/>
    </w:rPr>
  </w:style>
  <w:style w:type="paragraph" w:styleId="Footer">
    <w:name w:val="footer"/>
    <w:basedOn w:val="Normal"/>
    <w:link w:val="FooterChar"/>
    <w:uiPriority w:val="99"/>
    <w:unhideWhenUsed/>
    <w:rsid w:val="00B47451"/>
    <w:pPr>
      <w:tabs>
        <w:tab w:val="center" w:pos="4680"/>
        <w:tab w:val="right" w:pos="9360"/>
      </w:tabs>
    </w:pPr>
  </w:style>
  <w:style w:type="character" w:customStyle="1" w:styleId="FooterChar">
    <w:name w:val="Footer Char"/>
    <w:basedOn w:val="DefaultParagraphFont"/>
    <w:link w:val="Footer"/>
    <w:uiPriority w:val="99"/>
    <w:rsid w:val="00B47451"/>
    <w:rPr>
      <w:rFonts w:ascii="Constantia" w:hAnsi="Constantia"/>
      <w:sz w:val="22"/>
      <w:szCs w:val="22"/>
      <w14:numForm w14:val="lining"/>
    </w:rPr>
  </w:style>
  <w:style w:type="paragraph" w:customStyle="1" w:styleId="Heady">
    <w:name w:val="Heady"/>
    <w:basedOn w:val="Normal"/>
    <w:qFormat/>
    <w:rsid w:val="00B47451"/>
    <w:rPr>
      <w:rFonts w:ascii="Avenir Medium" w:hAnsi="Avenir Medium"/>
      <w:sz w:val="24"/>
      <w:szCs w:val="24"/>
    </w:rPr>
  </w:style>
  <w:style w:type="paragraph" w:styleId="NormalWeb">
    <w:name w:val="Normal (Web)"/>
    <w:basedOn w:val="Normal"/>
    <w:uiPriority w:val="99"/>
    <w:semiHidden/>
    <w:unhideWhenUsed/>
    <w:rsid w:val="007E32B9"/>
    <w:rPr>
      <w:rFonts w:ascii="Times New Roman" w:hAnsi="Times New Roman" w:cs="Times New Roman"/>
      <w:sz w:val="24"/>
      <w:szCs w:val="24"/>
    </w:rPr>
  </w:style>
  <w:style w:type="character" w:styleId="PageNumber">
    <w:name w:val="page number"/>
    <w:basedOn w:val="DefaultParagraphFont"/>
    <w:uiPriority w:val="99"/>
    <w:semiHidden/>
    <w:unhideWhenUsed/>
    <w:rsid w:val="00A52B68"/>
  </w:style>
  <w:style w:type="paragraph" w:styleId="BodyText">
    <w:name w:val="Body Text"/>
    <w:basedOn w:val="Normal"/>
    <w:link w:val="BodyTextChar"/>
    <w:uiPriority w:val="99"/>
    <w:semiHidden/>
    <w:unhideWhenUsed/>
    <w:rsid w:val="00A6209F"/>
    <w:pPr>
      <w:spacing w:after="120"/>
    </w:pPr>
  </w:style>
  <w:style w:type="character" w:customStyle="1" w:styleId="BodyTextChar">
    <w:name w:val="Body Text Char"/>
    <w:basedOn w:val="DefaultParagraphFont"/>
    <w:link w:val="BodyText"/>
    <w:uiPriority w:val="99"/>
    <w:semiHidden/>
    <w:rsid w:val="00A6209F"/>
    <w:rPr>
      <w:rFonts w:ascii="Constantia" w:hAnsi="Constantia"/>
      <w:sz w:val="22"/>
      <w:szCs w:val="22"/>
      <w14:numForm w14:val="lining"/>
    </w:rPr>
  </w:style>
  <w:style w:type="character" w:styleId="FootnoteReference">
    <w:name w:val="footnote reference"/>
    <w:basedOn w:val="DefaultParagraphFont"/>
    <w:uiPriority w:val="99"/>
    <w:semiHidden/>
    <w:unhideWhenUsed/>
    <w:rsid w:val="008520CF"/>
    <w:rPr>
      <w:vertAlign w:val="superscript"/>
    </w:rPr>
  </w:style>
  <w:style w:type="table" w:styleId="TableGrid">
    <w:name w:val="Table Grid"/>
    <w:basedOn w:val="TableNormal"/>
    <w:uiPriority w:val="39"/>
    <w:rsid w:val="0015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A576F0"/>
    <w:rPr>
      <w:vertAlign w:val="superscript"/>
    </w:rPr>
  </w:style>
  <w:style w:type="character" w:styleId="Hyperlink">
    <w:name w:val="Hyperlink"/>
    <w:basedOn w:val="DefaultParagraphFont"/>
    <w:uiPriority w:val="99"/>
    <w:unhideWhenUsed/>
    <w:rsid w:val="005978BE"/>
    <w:rPr>
      <w:color w:val="0563C1" w:themeColor="hyperlink"/>
      <w:u w:val="single"/>
    </w:rPr>
  </w:style>
  <w:style w:type="character" w:styleId="UnresolvedMention">
    <w:name w:val="Unresolved Mention"/>
    <w:basedOn w:val="DefaultParagraphFont"/>
    <w:uiPriority w:val="99"/>
    <w:semiHidden/>
    <w:unhideWhenUsed/>
    <w:rsid w:val="005978BE"/>
    <w:rPr>
      <w:color w:val="605E5C"/>
      <w:shd w:val="clear" w:color="auto" w:fill="E1DFDD"/>
    </w:rPr>
  </w:style>
  <w:style w:type="character" w:styleId="CommentReference">
    <w:name w:val="annotation reference"/>
    <w:basedOn w:val="DefaultParagraphFont"/>
    <w:uiPriority w:val="99"/>
    <w:semiHidden/>
    <w:unhideWhenUsed/>
    <w:rsid w:val="003C5E6F"/>
    <w:rPr>
      <w:sz w:val="16"/>
      <w:szCs w:val="16"/>
    </w:rPr>
  </w:style>
  <w:style w:type="paragraph" w:styleId="CommentText">
    <w:name w:val="annotation text"/>
    <w:basedOn w:val="Normal"/>
    <w:link w:val="CommentTextChar"/>
    <w:uiPriority w:val="99"/>
    <w:unhideWhenUsed/>
    <w:rsid w:val="003C5E6F"/>
    <w:rPr>
      <w:sz w:val="20"/>
      <w:szCs w:val="20"/>
    </w:rPr>
  </w:style>
  <w:style w:type="character" w:customStyle="1" w:styleId="CommentTextChar">
    <w:name w:val="Comment Text Char"/>
    <w:basedOn w:val="DefaultParagraphFont"/>
    <w:link w:val="CommentText"/>
    <w:uiPriority w:val="99"/>
    <w:rsid w:val="003C5E6F"/>
    <w:rPr>
      <w:rFonts w:ascii="Constantia" w:hAnsi="Constantia"/>
      <w:sz w:val="20"/>
      <w:szCs w:val="20"/>
      <w14:numForm w14:val="lining"/>
    </w:rPr>
  </w:style>
  <w:style w:type="paragraph" w:styleId="CommentSubject">
    <w:name w:val="annotation subject"/>
    <w:basedOn w:val="CommentText"/>
    <w:next w:val="CommentText"/>
    <w:link w:val="CommentSubjectChar"/>
    <w:uiPriority w:val="99"/>
    <w:semiHidden/>
    <w:unhideWhenUsed/>
    <w:rsid w:val="003C5E6F"/>
    <w:rPr>
      <w:b/>
      <w:bCs/>
    </w:rPr>
  </w:style>
  <w:style w:type="character" w:customStyle="1" w:styleId="CommentSubjectChar">
    <w:name w:val="Comment Subject Char"/>
    <w:basedOn w:val="CommentTextChar"/>
    <w:link w:val="CommentSubject"/>
    <w:uiPriority w:val="99"/>
    <w:semiHidden/>
    <w:rsid w:val="003C5E6F"/>
    <w:rPr>
      <w:rFonts w:ascii="Constantia" w:hAnsi="Constantia"/>
      <w:b/>
      <w:bCs/>
      <w:sz w:val="20"/>
      <w:szCs w:val="20"/>
      <w14:numForm w14:val="lining"/>
    </w:rPr>
  </w:style>
  <w:style w:type="paragraph" w:styleId="Revision">
    <w:name w:val="Revision"/>
    <w:hidden/>
    <w:uiPriority w:val="99"/>
    <w:semiHidden/>
    <w:rsid w:val="00D45027"/>
    <w:rPr>
      <w:rFonts w:ascii="Constantia" w:hAnsi="Constantia"/>
      <w:sz w:val="22"/>
      <w:szCs w:val="22"/>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475">
      <w:bodyDiv w:val="1"/>
      <w:marLeft w:val="0"/>
      <w:marRight w:val="0"/>
      <w:marTop w:val="0"/>
      <w:marBottom w:val="0"/>
      <w:divBdr>
        <w:top w:val="none" w:sz="0" w:space="0" w:color="auto"/>
        <w:left w:val="none" w:sz="0" w:space="0" w:color="auto"/>
        <w:bottom w:val="none" w:sz="0" w:space="0" w:color="auto"/>
        <w:right w:val="none" w:sz="0" w:space="0" w:color="auto"/>
      </w:divBdr>
      <w:divsChild>
        <w:div w:id="1078862013">
          <w:marLeft w:val="0"/>
          <w:marRight w:val="0"/>
          <w:marTop w:val="0"/>
          <w:marBottom w:val="0"/>
          <w:divBdr>
            <w:top w:val="none" w:sz="0" w:space="0" w:color="auto"/>
            <w:left w:val="none" w:sz="0" w:space="0" w:color="auto"/>
            <w:bottom w:val="none" w:sz="0" w:space="0" w:color="auto"/>
            <w:right w:val="none" w:sz="0" w:space="0" w:color="auto"/>
          </w:divBdr>
          <w:divsChild>
            <w:div w:id="2006785394">
              <w:marLeft w:val="0"/>
              <w:marRight w:val="0"/>
              <w:marTop w:val="0"/>
              <w:marBottom w:val="0"/>
              <w:divBdr>
                <w:top w:val="none" w:sz="0" w:space="0" w:color="auto"/>
                <w:left w:val="none" w:sz="0" w:space="0" w:color="auto"/>
                <w:bottom w:val="none" w:sz="0" w:space="0" w:color="auto"/>
                <w:right w:val="none" w:sz="0" w:space="0" w:color="auto"/>
              </w:divBdr>
              <w:divsChild>
                <w:div w:id="1318806478">
                  <w:marLeft w:val="0"/>
                  <w:marRight w:val="0"/>
                  <w:marTop w:val="0"/>
                  <w:marBottom w:val="0"/>
                  <w:divBdr>
                    <w:top w:val="none" w:sz="0" w:space="0" w:color="auto"/>
                    <w:left w:val="none" w:sz="0" w:space="0" w:color="auto"/>
                    <w:bottom w:val="none" w:sz="0" w:space="0" w:color="auto"/>
                    <w:right w:val="none" w:sz="0" w:space="0" w:color="auto"/>
                  </w:divBdr>
                  <w:divsChild>
                    <w:div w:id="4591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26">
      <w:bodyDiv w:val="1"/>
      <w:marLeft w:val="0"/>
      <w:marRight w:val="0"/>
      <w:marTop w:val="0"/>
      <w:marBottom w:val="0"/>
      <w:divBdr>
        <w:top w:val="none" w:sz="0" w:space="0" w:color="auto"/>
        <w:left w:val="none" w:sz="0" w:space="0" w:color="auto"/>
        <w:bottom w:val="none" w:sz="0" w:space="0" w:color="auto"/>
        <w:right w:val="none" w:sz="0" w:space="0" w:color="auto"/>
      </w:divBdr>
      <w:divsChild>
        <w:div w:id="2008753158">
          <w:marLeft w:val="0"/>
          <w:marRight w:val="0"/>
          <w:marTop w:val="0"/>
          <w:marBottom w:val="0"/>
          <w:divBdr>
            <w:top w:val="none" w:sz="0" w:space="0" w:color="auto"/>
            <w:left w:val="none" w:sz="0" w:space="0" w:color="auto"/>
            <w:bottom w:val="none" w:sz="0" w:space="0" w:color="auto"/>
            <w:right w:val="none" w:sz="0" w:space="0" w:color="auto"/>
          </w:divBdr>
          <w:divsChild>
            <w:div w:id="1658922080">
              <w:marLeft w:val="0"/>
              <w:marRight w:val="0"/>
              <w:marTop w:val="0"/>
              <w:marBottom w:val="0"/>
              <w:divBdr>
                <w:top w:val="none" w:sz="0" w:space="0" w:color="auto"/>
                <w:left w:val="none" w:sz="0" w:space="0" w:color="auto"/>
                <w:bottom w:val="none" w:sz="0" w:space="0" w:color="auto"/>
                <w:right w:val="none" w:sz="0" w:space="0" w:color="auto"/>
              </w:divBdr>
              <w:divsChild>
                <w:div w:id="13465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4886">
      <w:bodyDiv w:val="1"/>
      <w:marLeft w:val="0"/>
      <w:marRight w:val="0"/>
      <w:marTop w:val="0"/>
      <w:marBottom w:val="0"/>
      <w:divBdr>
        <w:top w:val="none" w:sz="0" w:space="0" w:color="auto"/>
        <w:left w:val="none" w:sz="0" w:space="0" w:color="auto"/>
        <w:bottom w:val="none" w:sz="0" w:space="0" w:color="auto"/>
        <w:right w:val="none" w:sz="0" w:space="0" w:color="auto"/>
      </w:divBdr>
      <w:divsChild>
        <w:div w:id="1275677278">
          <w:marLeft w:val="0"/>
          <w:marRight w:val="0"/>
          <w:marTop w:val="0"/>
          <w:marBottom w:val="0"/>
          <w:divBdr>
            <w:top w:val="none" w:sz="0" w:space="0" w:color="auto"/>
            <w:left w:val="none" w:sz="0" w:space="0" w:color="auto"/>
            <w:bottom w:val="none" w:sz="0" w:space="0" w:color="auto"/>
            <w:right w:val="none" w:sz="0" w:space="0" w:color="auto"/>
          </w:divBdr>
          <w:divsChild>
            <w:div w:id="1325359723">
              <w:marLeft w:val="0"/>
              <w:marRight w:val="0"/>
              <w:marTop w:val="0"/>
              <w:marBottom w:val="0"/>
              <w:divBdr>
                <w:top w:val="none" w:sz="0" w:space="0" w:color="auto"/>
                <w:left w:val="none" w:sz="0" w:space="0" w:color="auto"/>
                <w:bottom w:val="none" w:sz="0" w:space="0" w:color="auto"/>
                <w:right w:val="none" w:sz="0" w:space="0" w:color="auto"/>
              </w:divBdr>
              <w:divsChild>
                <w:div w:id="2719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6424">
      <w:bodyDiv w:val="1"/>
      <w:marLeft w:val="0"/>
      <w:marRight w:val="0"/>
      <w:marTop w:val="0"/>
      <w:marBottom w:val="0"/>
      <w:divBdr>
        <w:top w:val="none" w:sz="0" w:space="0" w:color="auto"/>
        <w:left w:val="none" w:sz="0" w:space="0" w:color="auto"/>
        <w:bottom w:val="none" w:sz="0" w:space="0" w:color="auto"/>
        <w:right w:val="none" w:sz="0" w:space="0" w:color="auto"/>
      </w:divBdr>
      <w:divsChild>
        <w:div w:id="1388726077">
          <w:marLeft w:val="0"/>
          <w:marRight w:val="0"/>
          <w:marTop w:val="0"/>
          <w:marBottom w:val="0"/>
          <w:divBdr>
            <w:top w:val="none" w:sz="0" w:space="0" w:color="auto"/>
            <w:left w:val="none" w:sz="0" w:space="0" w:color="auto"/>
            <w:bottom w:val="none" w:sz="0" w:space="0" w:color="auto"/>
            <w:right w:val="none" w:sz="0" w:space="0" w:color="auto"/>
          </w:divBdr>
          <w:divsChild>
            <w:div w:id="1001736399">
              <w:marLeft w:val="0"/>
              <w:marRight w:val="0"/>
              <w:marTop w:val="0"/>
              <w:marBottom w:val="0"/>
              <w:divBdr>
                <w:top w:val="none" w:sz="0" w:space="0" w:color="auto"/>
                <w:left w:val="none" w:sz="0" w:space="0" w:color="auto"/>
                <w:bottom w:val="none" w:sz="0" w:space="0" w:color="auto"/>
                <w:right w:val="none" w:sz="0" w:space="0" w:color="auto"/>
              </w:divBdr>
              <w:divsChild>
                <w:div w:id="862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16141">
      <w:bodyDiv w:val="1"/>
      <w:marLeft w:val="0"/>
      <w:marRight w:val="0"/>
      <w:marTop w:val="0"/>
      <w:marBottom w:val="0"/>
      <w:divBdr>
        <w:top w:val="none" w:sz="0" w:space="0" w:color="auto"/>
        <w:left w:val="none" w:sz="0" w:space="0" w:color="auto"/>
        <w:bottom w:val="none" w:sz="0" w:space="0" w:color="auto"/>
        <w:right w:val="none" w:sz="0" w:space="0" w:color="auto"/>
      </w:divBdr>
      <w:divsChild>
        <w:div w:id="808402916">
          <w:marLeft w:val="0"/>
          <w:marRight w:val="0"/>
          <w:marTop w:val="0"/>
          <w:marBottom w:val="0"/>
          <w:divBdr>
            <w:top w:val="none" w:sz="0" w:space="0" w:color="auto"/>
            <w:left w:val="none" w:sz="0" w:space="0" w:color="auto"/>
            <w:bottom w:val="none" w:sz="0" w:space="0" w:color="auto"/>
            <w:right w:val="none" w:sz="0" w:space="0" w:color="auto"/>
          </w:divBdr>
          <w:divsChild>
            <w:div w:id="1802117150">
              <w:marLeft w:val="0"/>
              <w:marRight w:val="0"/>
              <w:marTop w:val="0"/>
              <w:marBottom w:val="0"/>
              <w:divBdr>
                <w:top w:val="none" w:sz="0" w:space="0" w:color="auto"/>
                <w:left w:val="none" w:sz="0" w:space="0" w:color="auto"/>
                <w:bottom w:val="none" w:sz="0" w:space="0" w:color="auto"/>
                <w:right w:val="none" w:sz="0" w:space="0" w:color="auto"/>
              </w:divBdr>
              <w:divsChild>
                <w:div w:id="4399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28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203">
          <w:marLeft w:val="0"/>
          <w:marRight w:val="0"/>
          <w:marTop w:val="0"/>
          <w:marBottom w:val="0"/>
          <w:divBdr>
            <w:top w:val="none" w:sz="0" w:space="0" w:color="auto"/>
            <w:left w:val="none" w:sz="0" w:space="0" w:color="auto"/>
            <w:bottom w:val="none" w:sz="0" w:space="0" w:color="auto"/>
            <w:right w:val="none" w:sz="0" w:space="0" w:color="auto"/>
          </w:divBdr>
          <w:divsChild>
            <w:div w:id="1250852138">
              <w:marLeft w:val="0"/>
              <w:marRight w:val="0"/>
              <w:marTop w:val="0"/>
              <w:marBottom w:val="0"/>
              <w:divBdr>
                <w:top w:val="none" w:sz="0" w:space="0" w:color="auto"/>
                <w:left w:val="none" w:sz="0" w:space="0" w:color="auto"/>
                <w:bottom w:val="none" w:sz="0" w:space="0" w:color="auto"/>
                <w:right w:val="none" w:sz="0" w:space="0" w:color="auto"/>
              </w:divBdr>
              <w:divsChild>
                <w:div w:id="19458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1111">
      <w:bodyDiv w:val="1"/>
      <w:marLeft w:val="0"/>
      <w:marRight w:val="0"/>
      <w:marTop w:val="0"/>
      <w:marBottom w:val="0"/>
      <w:divBdr>
        <w:top w:val="none" w:sz="0" w:space="0" w:color="auto"/>
        <w:left w:val="none" w:sz="0" w:space="0" w:color="auto"/>
        <w:bottom w:val="none" w:sz="0" w:space="0" w:color="auto"/>
        <w:right w:val="none" w:sz="0" w:space="0" w:color="auto"/>
      </w:divBdr>
      <w:divsChild>
        <w:div w:id="460811393">
          <w:marLeft w:val="0"/>
          <w:marRight w:val="0"/>
          <w:marTop w:val="0"/>
          <w:marBottom w:val="0"/>
          <w:divBdr>
            <w:top w:val="none" w:sz="0" w:space="0" w:color="auto"/>
            <w:left w:val="none" w:sz="0" w:space="0" w:color="auto"/>
            <w:bottom w:val="none" w:sz="0" w:space="0" w:color="auto"/>
            <w:right w:val="none" w:sz="0" w:space="0" w:color="auto"/>
          </w:divBdr>
          <w:divsChild>
            <w:div w:id="1453210779">
              <w:marLeft w:val="0"/>
              <w:marRight w:val="0"/>
              <w:marTop w:val="0"/>
              <w:marBottom w:val="0"/>
              <w:divBdr>
                <w:top w:val="none" w:sz="0" w:space="0" w:color="auto"/>
                <w:left w:val="none" w:sz="0" w:space="0" w:color="auto"/>
                <w:bottom w:val="none" w:sz="0" w:space="0" w:color="auto"/>
                <w:right w:val="none" w:sz="0" w:space="0" w:color="auto"/>
              </w:divBdr>
              <w:divsChild>
                <w:div w:id="623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075">
      <w:bodyDiv w:val="1"/>
      <w:marLeft w:val="0"/>
      <w:marRight w:val="0"/>
      <w:marTop w:val="0"/>
      <w:marBottom w:val="0"/>
      <w:divBdr>
        <w:top w:val="none" w:sz="0" w:space="0" w:color="auto"/>
        <w:left w:val="none" w:sz="0" w:space="0" w:color="auto"/>
        <w:bottom w:val="none" w:sz="0" w:space="0" w:color="auto"/>
        <w:right w:val="none" w:sz="0" w:space="0" w:color="auto"/>
      </w:divBdr>
      <w:divsChild>
        <w:div w:id="1788501104">
          <w:marLeft w:val="0"/>
          <w:marRight w:val="0"/>
          <w:marTop w:val="0"/>
          <w:marBottom w:val="0"/>
          <w:divBdr>
            <w:top w:val="none" w:sz="0" w:space="0" w:color="auto"/>
            <w:left w:val="none" w:sz="0" w:space="0" w:color="auto"/>
            <w:bottom w:val="none" w:sz="0" w:space="0" w:color="auto"/>
            <w:right w:val="none" w:sz="0" w:space="0" w:color="auto"/>
          </w:divBdr>
          <w:divsChild>
            <w:div w:id="1090127905">
              <w:marLeft w:val="0"/>
              <w:marRight w:val="0"/>
              <w:marTop w:val="0"/>
              <w:marBottom w:val="0"/>
              <w:divBdr>
                <w:top w:val="none" w:sz="0" w:space="0" w:color="auto"/>
                <w:left w:val="none" w:sz="0" w:space="0" w:color="auto"/>
                <w:bottom w:val="none" w:sz="0" w:space="0" w:color="auto"/>
                <w:right w:val="none" w:sz="0" w:space="0" w:color="auto"/>
              </w:divBdr>
              <w:divsChild>
                <w:div w:id="11862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5401">
      <w:bodyDiv w:val="1"/>
      <w:marLeft w:val="0"/>
      <w:marRight w:val="0"/>
      <w:marTop w:val="0"/>
      <w:marBottom w:val="0"/>
      <w:divBdr>
        <w:top w:val="none" w:sz="0" w:space="0" w:color="auto"/>
        <w:left w:val="none" w:sz="0" w:space="0" w:color="auto"/>
        <w:bottom w:val="none" w:sz="0" w:space="0" w:color="auto"/>
        <w:right w:val="none" w:sz="0" w:space="0" w:color="auto"/>
      </w:divBdr>
      <w:divsChild>
        <w:div w:id="1627544674">
          <w:marLeft w:val="0"/>
          <w:marRight w:val="0"/>
          <w:marTop w:val="0"/>
          <w:marBottom w:val="0"/>
          <w:divBdr>
            <w:top w:val="none" w:sz="0" w:space="0" w:color="auto"/>
            <w:left w:val="none" w:sz="0" w:space="0" w:color="auto"/>
            <w:bottom w:val="none" w:sz="0" w:space="0" w:color="auto"/>
            <w:right w:val="none" w:sz="0" w:space="0" w:color="auto"/>
          </w:divBdr>
          <w:divsChild>
            <w:div w:id="1697198283">
              <w:marLeft w:val="0"/>
              <w:marRight w:val="0"/>
              <w:marTop w:val="0"/>
              <w:marBottom w:val="0"/>
              <w:divBdr>
                <w:top w:val="none" w:sz="0" w:space="0" w:color="auto"/>
                <w:left w:val="none" w:sz="0" w:space="0" w:color="auto"/>
                <w:bottom w:val="none" w:sz="0" w:space="0" w:color="auto"/>
                <w:right w:val="none" w:sz="0" w:space="0" w:color="auto"/>
              </w:divBdr>
              <w:divsChild>
                <w:div w:id="711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5689">
      <w:bodyDiv w:val="1"/>
      <w:marLeft w:val="0"/>
      <w:marRight w:val="0"/>
      <w:marTop w:val="0"/>
      <w:marBottom w:val="0"/>
      <w:divBdr>
        <w:top w:val="none" w:sz="0" w:space="0" w:color="auto"/>
        <w:left w:val="none" w:sz="0" w:space="0" w:color="auto"/>
        <w:bottom w:val="none" w:sz="0" w:space="0" w:color="auto"/>
        <w:right w:val="none" w:sz="0" w:space="0" w:color="auto"/>
      </w:divBdr>
      <w:divsChild>
        <w:div w:id="493954884">
          <w:marLeft w:val="0"/>
          <w:marRight w:val="0"/>
          <w:marTop w:val="0"/>
          <w:marBottom w:val="0"/>
          <w:divBdr>
            <w:top w:val="none" w:sz="0" w:space="0" w:color="auto"/>
            <w:left w:val="none" w:sz="0" w:space="0" w:color="auto"/>
            <w:bottom w:val="none" w:sz="0" w:space="0" w:color="auto"/>
            <w:right w:val="none" w:sz="0" w:space="0" w:color="auto"/>
          </w:divBdr>
          <w:divsChild>
            <w:div w:id="378213315">
              <w:marLeft w:val="0"/>
              <w:marRight w:val="0"/>
              <w:marTop w:val="0"/>
              <w:marBottom w:val="0"/>
              <w:divBdr>
                <w:top w:val="none" w:sz="0" w:space="0" w:color="auto"/>
                <w:left w:val="none" w:sz="0" w:space="0" w:color="auto"/>
                <w:bottom w:val="none" w:sz="0" w:space="0" w:color="auto"/>
                <w:right w:val="none" w:sz="0" w:space="0" w:color="auto"/>
              </w:divBdr>
              <w:divsChild>
                <w:div w:id="11400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7163">
      <w:bodyDiv w:val="1"/>
      <w:marLeft w:val="0"/>
      <w:marRight w:val="0"/>
      <w:marTop w:val="0"/>
      <w:marBottom w:val="0"/>
      <w:divBdr>
        <w:top w:val="none" w:sz="0" w:space="0" w:color="auto"/>
        <w:left w:val="none" w:sz="0" w:space="0" w:color="auto"/>
        <w:bottom w:val="none" w:sz="0" w:space="0" w:color="auto"/>
        <w:right w:val="none" w:sz="0" w:space="0" w:color="auto"/>
      </w:divBdr>
    </w:div>
    <w:div w:id="2011062918">
      <w:bodyDiv w:val="1"/>
      <w:marLeft w:val="0"/>
      <w:marRight w:val="0"/>
      <w:marTop w:val="0"/>
      <w:marBottom w:val="0"/>
      <w:divBdr>
        <w:top w:val="none" w:sz="0" w:space="0" w:color="auto"/>
        <w:left w:val="none" w:sz="0" w:space="0" w:color="auto"/>
        <w:bottom w:val="none" w:sz="0" w:space="0" w:color="auto"/>
        <w:right w:val="none" w:sz="0" w:space="0" w:color="auto"/>
      </w:divBdr>
      <w:divsChild>
        <w:div w:id="972440690">
          <w:marLeft w:val="0"/>
          <w:marRight w:val="0"/>
          <w:marTop w:val="0"/>
          <w:marBottom w:val="0"/>
          <w:divBdr>
            <w:top w:val="none" w:sz="0" w:space="0" w:color="auto"/>
            <w:left w:val="none" w:sz="0" w:space="0" w:color="auto"/>
            <w:bottom w:val="none" w:sz="0" w:space="0" w:color="auto"/>
            <w:right w:val="none" w:sz="0" w:space="0" w:color="auto"/>
          </w:divBdr>
          <w:divsChild>
            <w:div w:id="1079981054">
              <w:marLeft w:val="0"/>
              <w:marRight w:val="0"/>
              <w:marTop w:val="0"/>
              <w:marBottom w:val="0"/>
              <w:divBdr>
                <w:top w:val="none" w:sz="0" w:space="0" w:color="auto"/>
                <w:left w:val="none" w:sz="0" w:space="0" w:color="auto"/>
                <w:bottom w:val="none" w:sz="0" w:space="0" w:color="auto"/>
                <w:right w:val="none" w:sz="0" w:space="0" w:color="auto"/>
              </w:divBdr>
              <w:divsChild>
                <w:div w:id="18105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92587">
      <w:bodyDiv w:val="1"/>
      <w:marLeft w:val="0"/>
      <w:marRight w:val="0"/>
      <w:marTop w:val="0"/>
      <w:marBottom w:val="0"/>
      <w:divBdr>
        <w:top w:val="none" w:sz="0" w:space="0" w:color="auto"/>
        <w:left w:val="none" w:sz="0" w:space="0" w:color="auto"/>
        <w:bottom w:val="none" w:sz="0" w:space="0" w:color="auto"/>
        <w:right w:val="none" w:sz="0" w:space="0" w:color="auto"/>
      </w:divBdr>
      <w:divsChild>
        <w:div w:id="922881432">
          <w:marLeft w:val="0"/>
          <w:marRight w:val="0"/>
          <w:marTop w:val="0"/>
          <w:marBottom w:val="0"/>
          <w:divBdr>
            <w:top w:val="none" w:sz="0" w:space="0" w:color="auto"/>
            <w:left w:val="none" w:sz="0" w:space="0" w:color="auto"/>
            <w:bottom w:val="none" w:sz="0" w:space="0" w:color="auto"/>
            <w:right w:val="none" w:sz="0" w:space="0" w:color="auto"/>
          </w:divBdr>
          <w:divsChild>
            <w:div w:id="1146363721">
              <w:marLeft w:val="0"/>
              <w:marRight w:val="0"/>
              <w:marTop w:val="0"/>
              <w:marBottom w:val="0"/>
              <w:divBdr>
                <w:top w:val="none" w:sz="0" w:space="0" w:color="auto"/>
                <w:left w:val="none" w:sz="0" w:space="0" w:color="auto"/>
                <w:bottom w:val="none" w:sz="0" w:space="0" w:color="auto"/>
                <w:right w:val="none" w:sz="0" w:space="0" w:color="auto"/>
              </w:divBdr>
              <w:divsChild>
                <w:div w:id="7246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FCF3-4516-314A-B510-539203C8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25665</Words>
  <Characters>146291</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Richmond</dc:creator>
  <cp:keywords/>
  <dc:description/>
  <cp:lastModifiedBy>Andrew Richmond</cp:lastModifiedBy>
  <cp:revision>8</cp:revision>
  <cp:lastPrinted>2023-12-02T16:32:00Z</cp:lastPrinted>
  <dcterms:created xsi:type="dcterms:W3CDTF">2023-12-05T19:40:00Z</dcterms:created>
  <dcterms:modified xsi:type="dcterms:W3CDTF">2023-12-05T21:45:00Z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a192d26f-5683-3ae2-b6b3-ef478c60e8d5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