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A1F" w14:textId="2A9649D6" w:rsidR="00097644" w:rsidRPr="0007437F" w:rsidRDefault="00097644" w:rsidP="000B78C8">
      <w:pPr>
        <w:spacing w:line="480" w:lineRule="auto"/>
        <w:jc w:val="both"/>
        <w:rPr>
          <w:rFonts w:asciiTheme="minorHAnsi" w:hAnsiTheme="minorHAnsi"/>
          <w:b/>
          <w:sz w:val="28"/>
          <w:szCs w:val="28"/>
          <w:lang w:val="en-GB"/>
        </w:rPr>
      </w:pPr>
      <w:bookmarkStart w:id="0" w:name="_Hlk124518898"/>
      <w:r w:rsidRPr="0007437F">
        <w:rPr>
          <w:rFonts w:asciiTheme="minorHAnsi" w:hAnsiTheme="minorHAnsi"/>
          <w:b/>
          <w:sz w:val="28"/>
          <w:szCs w:val="28"/>
          <w:lang w:val="en-GB"/>
        </w:rPr>
        <w:t>On Epistemic Black Holes</w:t>
      </w:r>
      <w:r w:rsidR="00B2476C" w:rsidRPr="00E56B12">
        <w:rPr>
          <w:rFonts w:asciiTheme="minorHAnsi" w:hAnsiTheme="minorHAnsi" w:cstheme="minorHAnsi"/>
          <w:b/>
          <w:bCs/>
          <w:sz w:val="28"/>
          <w:szCs w:val="28"/>
          <w:lang w:val="en-GB"/>
        </w:rPr>
        <w:t>:</w:t>
      </w:r>
      <w:r w:rsidR="00B2476C" w:rsidRPr="0007437F">
        <w:rPr>
          <w:rFonts w:asciiTheme="minorHAnsi" w:hAnsiTheme="minorHAnsi"/>
          <w:b/>
          <w:sz w:val="28"/>
          <w:szCs w:val="28"/>
          <w:lang w:val="en-GB"/>
        </w:rPr>
        <w:t xml:space="preserve"> </w:t>
      </w:r>
      <w:r w:rsidRPr="0007437F">
        <w:rPr>
          <w:rFonts w:asciiTheme="minorHAnsi" w:hAnsiTheme="minorHAnsi"/>
          <w:b/>
          <w:sz w:val="28"/>
          <w:szCs w:val="28"/>
          <w:lang w:val="en-GB"/>
        </w:rPr>
        <w:t>How Self-Sealing Belief Systems Develop and Evolve</w:t>
      </w:r>
    </w:p>
    <w:p w14:paraId="39F5FA6E" w14:textId="77777777" w:rsidR="00097644" w:rsidRPr="00D1322F" w:rsidRDefault="00097644" w:rsidP="000B78C8">
      <w:pPr>
        <w:spacing w:line="480" w:lineRule="auto"/>
        <w:jc w:val="both"/>
        <w:rPr>
          <w:rFonts w:asciiTheme="minorHAnsi" w:hAnsiTheme="minorHAnsi"/>
          <w:i/>
          <w:lang w:val="en-GB"/>
        </w:rPr>
      </w:pPr>
    </w:p>
    <w:p w14:paraId="2C9513DF" w14:textId="77777777" w:rsidR="00097644" w:rsidRPr="00D1322F" w:rsidRDefault="00097644" w:rsidP="000B78C8">
      <w:pPr>
        <w:spacing w:line="480" w:lineRule="auto"/>
        <w:jc w:val="both"/>
        <w:rPr>
          <w:rFonts w:asciiTheme="minorHAnsi" w:hAnsiTheme="minorHAnsi"/>
          <w:b/>
          <w:i/>
          <w:lang w:val="en-GB"/>
        </w:rPr>
      </w:pPr>
      <w:r w:rsidRPr="00D1322F">
        <w:rPr>
          <w:rFonts w:asciiTheme="minorHAnsi" w:hAnsiTheme="minorHAnsi"/>
          <w:b/>
          <w:i/>
          <w:lang w:val="en-GB"/>
        </w:rPr>
        <w:t xml:space="preserve">Abstract </w:t>
      </w:r>
    </w:p>
    <w:p w14:paraId="02E78587" w14:textId="1E850B52" w:rsidR="00D85F37" w:rsidRPr="0007437F" w:rsidRDefault="00A62F02" w:rsidP="000B78C8">
      <w:pPr>
        <w:spacing w:line="480" w:lineRule="auto"/>
        <w:jc w:val="both"/>
        <w:rPr>
          <w:rFonts w:asciiTheme="minorHAnsi" w:hAnsiTheme="minorHAnsi"/>
          <w:lang w:val="en-GB"/>
        </w:rPr>
      </w:pPr>
      <w:r w:rsidRPr="00E56B12">
        <w:rPr>
          <w:rFonts w:asciiTheme="minorHAnsi" w:hAnsiTheme="minorHAnsi" w:cstheme="minorHAnsi"/>
          <w:lang w:val="en-GB"/>
        </w:rPr>
        <w:t xml:space="preserve">Many pseudosciences, conspiracy theories and other </w:t>
      </w:r>
      <w:r w:rsidR="002D009D" w:rsidRPr="00E56B12">
        <w:rPr>
          <w:rFonts w:asciiTheme="minorHAnsi" w:hAnsiTheme="minorHAnsi" w:cstheme="minorHAnsi"/>
          <w:lang w:val="en-GB"/>
        </w:rPr>
        <w:t>unfounded</w:t>
      </w:r>
      <w:r w:rsidRPr="0007437F">
        <w:rPr>
          <w:rFonts w:asciiTheme="minorHAnsi" w:hAnsiTheme="minorHAnsi"/>
          <w:lang w:val="en-GB"/>
        </w:rPr>
        <w:t xml:space="preserve"> belief systems </w:t>
      </w:r>
      <w:r w:rsidRPr="00E56B12">
        <w:rPr>
          <w:rFonts w:asciiTheme="minorHAnsi" w:hAnsiTheme="minorHAnsi" w:cstheme="minorHAnsi"/>
          <w:lang w:val="en-GB"/>
        </w:rPr>
        <w:t>have a self-sealing nature, being equipped with defence mechanisms and immunizing strategies</w:t>
      </w:r>
      <w:r w:rsidRPr="0007437F">
        <w:rPr>
          <w:rFonts w:asciiTheme="minorHAnsi" w:hAnsiTheme="minorHAnsi"/>
          <w:lang w:val="en-GB"/>
        </w:rPr>
        <w:t xml:space="preserve"> that </w:t>
      </w:r>
      <w:r w:rsidRPr="00E56B12">
        <w:rPr>
          <w:rFonts w:asciiTheme="minorHAnsi" w:hAnsiTheme="minorHAnsi" w:cstheme="minorHAnsi"/>
          <w:lang w:val="en-GB"/>
        </w:rPr>
        <w:t>protect them against counterevidence and criticism.</w:t>
      </w:r>
      <w:r w:rsidRPr="0007437F">
        <w:rPr>
          <w:rFonts w:asciiTheme="minorHAnsi" w:hAnsiTheme="minorHAnsi"/>
          <w:lang w:val="en-GB"/>
        </w:rPr>
        <w:t xml:space="preserve"> In this paper we </w:t>
      </w:r>
      <w:r w:rsidRPr="00E56B12">
        <w:rPr>
          <w:rFonts w:asciiTheme="minorHAnsi" w:hAnsiTheme="minorHAnsi" w:cstheme="minorHAnsi"/>
          <w:lang w:val="en-GB"/>
        </w:rPr>
        <w:t>discuss</w:t>
      </w:r>
      <w:r w:rsidRPr="0007437F">
        <w:rPr>
          <w:rFonts w:asciiTheme="minorHAnsi" w:hAnsiTheme="minorHAnsi"/>
          <w:lang w:val="en-GB"/>
        </w:rPr>
        <w:t xml:space="preserve"> the existence of ‘epistemic black holes’, belief systems </w:t>
      </w:r>
      <w:r w:rsidRPr="00E56B12">
        <w:rPr>
          <w:rFonts w:asciiTheme="minorHAnsi" w:hAnsiTheme="minorHAnsi" w:cstheme="minorHAnsi"/>
          <w:lang w:val="en-GB"/>
        </w:rPr>
        <w:t>which posit</w:t>
      </w:r>
      <w:r w:rsidRPr="0007437F">
        <w:rPr>
          <w:rFonts w:asciiTheme="minorHAnsi" w:hAnsiTheme="minorHAnsi"/>
          <w:lang w:val="en-GB"/>
        </w:rPr>
        <w:t xml:space="preserve"> </w:t>
      </w:r>
      <w:r w:rsidR="00D85F37" w:rsidRPr="0007437F">
        <w:rPr>
          <w:rFonts w:asciiTheme="minorHAnsi" w:hAnsiTheme="minorHAnsi"/>
          <w:lang w:val="en-GB"/>
        </w:rPr>
        <w:t xml:space="preserve">intelligent agents that are deliberately evading detection and thus sabotaging any investigation into their existence. </w:t>
      </w:r>
      <w:r w:rsidR="00D85F37" w:rsidRPr="00E56B12">
        <w:rPr>
          <w:rFonts w:asciiTheme="minorHAnsi" w:hAnsiTheme="minorHAnsi" w:cstheme="minorHAnsi"/>
          <w:lang w:val="en-GB"/>
        </w:rPr>
        <w:t xml:space="preserve">These belief systems have the remarkable feature that they predict an absence of evidence in their </w:t>
      </w:r>
      <w:r w:rsidR="00A616F7" w:rsidRPr="00E56B12">
        <w:rPr>
          <w:rFonts w:asciiTheme="minorHAnsi" w:hAnsiTheme="minorHAnsi" w:cstheme="minorHAnsi"/>
          <w:lang w:val="en-GB"/>
        </w:rPr>
        <w:t>favour</w:t>
      </w:r>
      <w:r w:rsidR="00D85F37" w:rsidRPr="00E56B12">
        <w:rPr>
          <w:rFonts w:asciiTheme="minorHAnsi" w:hAnsiTheme="minorHAnsi" w:cstheme="minorHAnsi"/>
          <w:lang w:val="en-GB"/>
        </w:rPr>
        <w:t xml:space="preserve">, and even the discovery of counterevidence. </w:t>
      </w:r>
      <w:r w:rsidR="00DF4F3C" w:rsidRPr="00E56B12">
        <w:rPr>
          <w:rFonts w:asciiTheme="minorHAnsi" w:hAnsiTheme="minorHAnsi" w:cstheme="minorHAnsi"/>
          <w:lang w:val="en-GB"/>
        </w:rPr>
        <w:t xml:space="preserve">The most obvious </w:t>
      </w:r>
      <w:r w:rsidR="00116088" w:rsidRPr="00E56B12">
        <w:rPr>
          <w:rFonts w:asciiTheme="minorHAnsi" w:hAnsiTheme="minorHAnsi" w:cstheme="minorHAnsi"/>
          <w:lang w:val="en-GB"/>
        </w:rPr>
        <w:t xml:space="preserve">instances </w:t>
      </w:r>
      <w:r w:rsidR="00DF4F3C" w:rsidRPr="00E56B12">
        <w:rPr>
          <w:rFonts w:asciiTheme="minorHAnsi" w:hAnsiTheme="minorHAnsi" w:cstheme="minorHAnsi"/>
          <w:lang w:val="en-GB"/>
        </w:rPr>
        <w:t>of such</w:t>
      </w:r>
      <w:r w:rsidR="00DF4F3C" w:rsidRPr="0007437F">
        <w:rPr>
          <w:rFonts w:asciiTheme="minorHAnsi" w:hAnsiTheme="minorHAnsi"/>
          <w:lang w:val="en-GB"/>
        </w:rPr>
        <w:t xml:space="preserve"> </w:t>
      </w:r>
      <w:r w:rsidR="00D85F37" w:rsidRPr="0007437F">
        <w:rPr>
          <w:rFonts w:asciiTheme="minorHAnsi" w:hAnsiTheme="minorHAnsi"/>
          <w:lang w:val="en-GB"/>
        </w:rPr>
        <w:t>epistemic black holes</w:t>
      </w:r>
      <w:r w:rsidRPr="0007437F">
        <w:rPr>
          <w:rFonts w:asciiTheme="minorHAnsi" w:hAnsiTheme="minorHAnsi"/>
          <w:lang w:val="en-GB"/>
        </w:rPr>
        <w:t xml:space="preserve"> </w:t>
      </w:r>
      <w:r w:rsidR="00DF4F3C" w:rsidRPr="00E56B12">
        <w:rPr>
          <w:rFonts w:asciiTheme="minorHAnsi" w:hAnsiTheme="minorHAnsi" w:cstheme="minorHAnsi"/>
          <w:lang w:val="en-GB"/>
        </w:rPr>
        <w:t xml:space="preserve">are </w:t>
      </w:r>
      <w:r w:rsidRPr="00E56B12">
        <w:rPr>
          <w:rFonts w:asciiTheme="minorHAnsi" w:hAnsiTheme="minorHAnsi" w:cstheme="minorHAnsi"/>
          <w:lang w:val="en-GB"/>
        </w:rPr>
        <w:t xml:space="preserve">unfounded </w:t>
      </w:r>
      <w:r w:rsidR="00DF4F3C" w:rsidRPr="00E56B12">
        <w:rPr>
          <w:rFonts w:asciiTheme="minorHAnsi" w:hAnsiTheme="minorHAnsi" w:cstheme="minorHAnsi"/>
          <w:lang w:val="en-GB"/>
        </w:rPr>
        <w:t xml:space="preserve">conspiracy theories, but </w:t>
      </w:r>
      <w:r w:rsidR="007E06F5" w:rsidRPr="00E56B12">
        <w:rPr>
          <w:rFonts w:asciiTheme="minorHAnsi" w:hAnsiTheme="minorHAnsi" w:cstheme="minorHAnsi"/>
          <w:lang w:val="en-GB"/>
        </w:rPr>
        <w:t xml:space="preserve">examples </w:t>
      </w:r>
      <w:r w:rsidR="00D85F37" w:rsidRPr="00E56B12">
        <w:rPr>
          <w:rFonts w:asciiTheme="minorHAnsi" w:hAnsiTheme="minorHAnsi" w:cstheme="minorHAnsi"/>
          <w:lang w:val="en-GB"/>
        </w:rPr>
        <w:t xml:space="preserve">crop up in </w:t>
      </w:r>
      <w:r w:rsidR="00DF4F3C" w:rsidRPr="00E56B12">
        <w:rPr>
          <w:rFonts w:asciiTheme="minorHAnsi" w:hAnsiTheme="minorHAnsi" w:cstheme="minorHAnsi"/>
          <w:lang w:val="en-GB"/>
        </w:rPr>
        <w:t xml:space="preserve">other </w:t>
      </w:r>
      <w:r w:rsidR="00D85F37" w:rsidRPr="00E56B12">
        <w:rPr>
          <w:rFonts w:asciiTheme="minorHAnsi" w:hAnsiTheme="minorHAnsi" w:cstheme="minorHAnsi"/>
          <w:lang w:val="en-GB"/>
        </w:rPr>
        <w:t>domains</w:t>
      </w:r>
      <w:r w:rsidR="00DF4F3C" w:rsidRPr="00E56B12">
        <w:rPr>
          <w:rFonts w:asciiTheme="minorHAnsi" w:hAnsiTheme="minorHAnsi" w:cstheme="minorHAnsi"/>
          <w:lang w:val="en-GB"/>
        </w:rPr>
        <w:t xml:space="preserve"> as well.</w:t>
      </w:r>
      <w:r w:rsidR="00DF4F3C" w:rsidRPr="0007437F">
        <w:rPr>
          <w:rFonts w:asciiTheme="minorHAnsi" w:hAnsiTheme="minorHAnsi"/>
          <w:lang w:val="en-GB"/>
        </w:rPr>
        <w:t xml:space="preserve"> </w:t>
      </w:r>
      <w:r w:rsidRPr="0007437F">
        <w:rPr>
          <w:rFonts w:asciiTheme="minorHAnsi" w:hAnsiTheme="minorHAnsi"/>
          <w:lang w:val="en-GB"/>
        </w:rPr>
        <w:t>W</w:t>
      </w:r>
      <w:r w:rsidR="00DF4F3C" w:rsidRPr="0007437F">
        <w:rPr>
          <w:rFonts w:asciiTheme="minorHAnsi" w:hAnsiTheme="minorHAnsi"/>
          <w:lang w:val="en-GB"/>
        </w:rPr>
        <w:t xml:space="preserve">e </w:t>
      </w:r>
      <w:r w:rsidRPr="00E56B12">
        <w:rPr>
          <w:rFonts w:asciiTheme="minorHAnsi" w:hAnsiTheme="minorHAnsi" w:cstheme="minorHAnsi"/>
          <w:lang w:val="en-GB"/>
        </w:rPr>
        <w:t xml:space="preserve">outline </w:t>
      </w:r>
      <w:r w:rsidR="00DF4F3C" w:rsidRPr="00E56B12">
        <w:rPr>
          <w:rFonts w:asciiTheme="minorHAnsi" w:hAnsiTheme="minorHAnsi" w:cstheme="minorHAnsi"/>
          <w:lang w:val="en-GB"/>
        </w:rPr>
        <w:t>the development and cultural evolution</w:t>
      </w:r>
      <w:r w:rsidR="00DF4F3C" w:rsidRPr="0007437F">
        <w:rPr>
          <w:rFonts w:asciiTheme="minorHAnsi" w:hAnsiTheme="minorHAnsi"/>
          <w:lang w:val="en-GB"/>
        </w:rPr>
        <w:t xml:space="preserve"> of epistemic black holes</w:t>
      </w:r>
      <w:r w:rsidR="00DF4F3C" w:rsidRPr="00E56B12">
        <w:rPr>
          <w:rFonts w:asciiTheme="minorHAnsi" w:hAnsiTheme="minorHAnsi" w:cstheme="minorHAnsi"/>
          <w:lang w:val="en-GB"/>
        </w:rPr>
        <w:t xml:space="preserve">, drawing from a number of case studies. </w:t>
      </w:r>
      <w:r w:rsidR="00B643A4" w:rsidRPr="00E56B12">
        <w:rPr>
          <w:rFonts w:asciiTheme="minorHAnsi" w:hAnsiTheme="minorHAnsi" w:cstheme="minorHAnsi"/>
          <w:lang w:val="en-GB"/>
        </w:rPr>
        <w:t>Most importantly, b</w:t>
      </w:r>
      <w:r w:rsidR="00D85F37" w:rsidRPr="00E56B12">
        <w:rPr>
          <w:rFonts w:asciiTheme="minorHAnsi" w:hAnsiTheme="minorHAnsi" w:cstheme="minorHAnsi"/>
          <w:lang w:val="en-GB"/>
        </w:rPr>
        <w:t>ecause</w:t>
      </w:r>
      <w:r w:rsidR="00D85F37" w:rsidRPr="0007437F">
        <w:rPr>
          <w:rFonts w:asciiTheme="minorHAnsi" w:hAnsiTheme="minorHAnsi"/>
          <w:lang w:val="en-GB"/>
        </w:rPr>
        <w:t xml:space="preserve"> of their self-sealing character</w:t>
      </w:r>
      <w:r w:rsidR="00D85F37" w:rsidRPr="00E56B12">
        <w:rPr>
          <w:rFonts w:asciiTheme="minorHAnsi" w:hAnsiTheme="minorHAnsi" w:cstheme="minorHAnsi"/>
          <w:lang w:val="en-GB"/>
        </w:rPr>
        <w:t xml:space="preserve"> and resilience to counterevidence</w:t>
      </w:r>
      <w:r w:rsidR="00D85F37" w:rsidRPr="0007437F">
        <w:rPr>
          <w:rFonts w:asciiTheme="minorHAnsi" w:hAnsiTheme="minorHAnsi"/>
          <w:lang w:val="en-GB"/>
        </w:rPr>
        <w:t>, epistemic black holes suffer from a recurring problem of arbitrariness and proliferating alternatives</w:t>
      </w:r>
      <w:r w:rsidR="00D85F37" w:rsidRPr="00E56B12">
        <w:rPr>
          <w:rFonts w:asciiTheme="minorHAnsi" w:hAnsiTheme="minorHAnsi" w:cstheme="minorHAnsi"/>
          <w:lang w:val="en-GB"/>
        </w:rPr>
        <w:t>.</w:t>
      </w:r>
      <w:r w:rsidR="00D85F37" w:rsidRPr="0007437F">
        <w:rPr>
          <w:rFonts w:asciiTheme="minorHAnsi" w:hAnsiTheme="minorHAnsi"/>
          <w:lang w:val="en-GB"/>
        </w:rPr>
        <w:t xml:space="preserve"> Shedding light on how epistemic black holes function can </w:t>
      </w:r>
      <w:r w:rsidR="004030F6" w:rsidRPr="00E56B12">
        <w:rPr>
          <w:rFonts w:asciiTheme="minorHAnsi" w:hAnsiTheme="minorHAnsi" w:cstheme="minorHAnsi"/>
          <w:lang w:val="en-GB"/>
        </w:rPr>
        <w:t xml:space="preserve">help to </w:t>
      </w:r>
      <w:r w:rsidR="00052C9E" w:rsidRPr="00E56B12">
        <w:rPr>
          <w:rFonts w:asciiTheme="minorHAnsi" w:hAnsiTheme="minorHAnsi" w:cstheme="minorHAnsi"/>
          <w:lang w:val="en-GB"/>
        </w:rPr>
        <w:t>inoculate people</w:t>
      </w:r>
      <w:r w:rsidR="00052C9E" w:rsidRPr="0007437F">
        <w:rPr>
          <w:rFonts w:asciiTheme="minorHAnsi" w:hAnsiTheme="minorHAnsi"/>
          <w:lang w:val="en-GB"/>
        </w:rPr>
        <w:t xml:space="preserve"> against </w:t>
      </w:r>
      <w:r w:rsidR="00D85F37" w:rsidRPr="0007437F">
        <w:rPr>
          <w:rFonts w:asciiTheme="minorHAnsi" w:hAnsiTheme="minorHAnsi"/>
          <w:lang w:val="en-GB"/>
        </w:rPr>
        <w:t>their</w:t>
      </w:r>
      <w:r w:rsidR="00D85F37" w:rsidRPr="00E56B12">
        <w:rPr>
          <w:rFonts w:asciiTheme="minorHAnsi" w:hAnsiTheme="minorHAnsi" w:cstheme="minorHAnsi"/>
          <w:lang w:val="en-GB"/>
        </w:rPr>
        <w:t xml:space="preserve"> </w:t>
      </w:r>
      <w:r w:rsidR="002C0FAA" w:rsidRPr="00E56B12">
        <w:rPr>
          <w:rFonts w:asciiTheme="minorHAnsi" w:hAnsiTheme="minorHAnsi" w:cstheme="minorHAnsi"/>
          <w:lang w:val="en-GB"/>
        </w:rPr>
        <w:t>enduring</w:t>
      </w:r>
      <w:r w:rsidR="002C0FAA" w:rsidRPr="0007437F">
        <w:rPr>
          <w:rFonts w:asciiTheme="minorHAnsi" w:hAnsiTheme="minorHAnsi"/>
          <w:lang w:val="en-GB"/>
        </w:rPr>
        <w:t xml:space="preserve"> </w:t>
      </w:r>
      <w:r w:rsidR="00D85F37" w:rsidRPr="0007437F">
        <w:rPr>
          <w:rFonts w:asciiTheme="minorHAnsi" w:hAnsiTheme="minorHAnsi"/>
          <w:lang w:val="en-GB"/>
        </w:rPr>
        <w:t>allure</w:t>
      </w:r>
      <w:r w:rsidR="006E1BE0" w:rsidRPr="00E56B12">
        <w:rPr>
          <w:rFonts w:asciiTheme="minorHAnsi" w:hAnsiTheme="minorHAnsi" w:cstheme="minorHAnsi"/>
          <w:lang w:val="en-GB"/>
        </w:rPr>
        <w:t>.</w:t>
      </w:r>
    </w:p>
    <w:p w14:paraId="4FCC734D" w14:textId="77777777" w:rsidR="002F0E62" w:rsidRPr="00E56B12" w:rsidRDefault="002F0E62" w:rsidP="000B78C8">
      <w:pPr>
        <w:spacing w:line="480" w:lineRule="auto"/>
        <w:jc w:val="both"/>
        <w:rPr>
          <w:rFonts w:asciiTheme="minorHAnsi" w:hAnsiTheme="minorHAnsi" w:cstheme="minorHAnsi"/>
          <w:lang w:val="en-GB"/>
        </w:rPr>
      </w:pPr>
    </w:p>
    <w:p w14:paraId="38DAD4BE" w14:textId="34E863DF"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Keywords: belief systems; </w:t>
      </w:r>
      <w:r w:rsidR="002D009D" w:rsidRPr="00E56B12">
        <w:rPr>
          <w:rFonts w:asciiTheme="minorHAnsi" w:hAnsiTheme="minorHAnsi"/>
          <w:lang w:val="en-GB"/>
        </w:rPr>
        <w:t>misbeliefs</w:t>
      </w:r>
      <w:r w:rsidR="006F7A89" w:rsidRPr="00D1322F">
        <w:rPr>
          <w:rFonts w:asciiTheme="minorHAnsi" w:hAnsiTheme="minorHAnsi"/>
          <w:lang w:val="en-GB"/>
        </w:rPr>
        <w:t xml:space="preserve">; </w:t>
      </w:r>
      <w:r w:rsidRPr="00D1322F">
        <w:rPr>
          <w:rFonts w:asciiTheme="minorHAnsi" w:hAnsiTheme="minorHAnsi"/>
          <w:lang w:val="en-GB"/>
        </w:rPr>
        <w:t>conspiracy theor</w:t>
      </w:r>
      <w:r w:rsidR="00AD78AB" w:rsidRPr="00D1322F">
        <w:rPr>
          <w:rFonts w:asciiTheme="minorHAnsi" w:hAnsiTheme="minorHAnsi"/>
          <w:lang w:val="en-GB"/>
        </w:rPr>
        <w:t>ies</w:t>
      </w:r>
      <w:r w:rsidRPr="00D1322F">
        <w:rPr>
          <w:rFonts w:asciiTheme="minorHAnsi" w:hAnsiTheme="minorHAnsi"/>
          <w:lang w:val="en-GB"/>
        </w:rPr>
        <w:t>; cultural evolution;</w:t>
      </w:r>
      <w:r w:rsidR="0040559A" w:rsidRPr="00D1322F">
        <w:rPr>
          <w:rFonts w:asciiTheme="minorHAnsi" w:hAnsiTheme="minorHAnsi"/>
          <w:lang w:val="en-GB"/>
        </w:rPr>
        <w:t xml:space="preserve"> divine hiddenness;</w:t>
      </w:r>
      <w:r w:rsidRPr="00D1322F">
        <w:rPr>
          <w:rFonts w:asciiTheme="minorHAnsi" w:hAnsiTheme="minorHAnsi"/>
          <w:lang w:val="en-GB"/>
        </w:rPr>
        <w:t xml:space="preserve"> </w:t>
      </w:r>
      <w:r w:rsidR="0031505D" w:rsidRPr="00D1322F">
        <w:rPr>
          <w:rFonts w:asciiTheme="minorHAnsi" w:hAnsiTheme="minorHAnsi"/>
          <w:lang w:val="en-GB"/>
        </w:rPr>
        <w:t>Freudian</w:t>
      </w:r>
      <w:r w:rsidRPr="00D1322F">
        <w:rPr>
          <w:rFonts w:asciiTheme="minorHAnsi" w:hAnsiTheme="minorHAnsi"/>
          <w:lang w:val="en-GB"/>
        </w:rPr>
        <w:t xml:space="preserve"> psychoanalysis; witchcraft</w:t>
      </w:r>
      <w:r w:rsidR="003341B3" w:rsidRPr="00D1322F">
        <w:rPr>
          <w:rFonts w:asciiTheme="minorHAnsi" w:hAnsiTheme="minorHAnsi"/>
          <w:lang w:val="en-GB"/>
        </w:rPr>
        <w:t xml:space="preserve"> beliefs</w:t>
      </w:r>
      <w:r w:rsidRPr="00D1322F">
        <w:rPr>
          <w:rFonts w:asciiTheme="minorHAnsi" w:hAnsiTheme="minorHAnsi"/>
          <w:lang w:val="en-GB"/>
        </w:rPr>
        <w:t xml:space="preserve"> </w:t>
      </w:r>
    </w:p>
    <w:p w14:paraId="5BEEC7FF" w14:textId="53C258B6" w:rsidR="00097644" w:rsidRPr="00D1322F" w:rsidRDefault="00097644" w:rsidP="000B78C8">
      <w:pPr>
        <w:spacing w:line="480" w:lineRule="auto"/>
        <w:rPr>
          <w:rFonts w:asciiTheme="minorHAnsi" w:hAnsiTheme="minorHAnsi"/>
          <w:lang w:val="en-GB"/>
        </w:rPr>
      </w:pPr>
    </w:p>
    <w:p w14:paraId="727B68BC" w14:textId="77777777" w:rsidR="00097644" w:rsidRPr="00D1322F" w:rsidRDefault="00097644" w:rsidP="000B78C8">
      <w:pPr>
        <w:spacing w:line="480" w:lineRule="auto"/>
        <w:jc w:val="both"/>
        <w:rPr>
          <w:rFonts w:asciiTheme="minorHAnsi" w:eastAsiaTheme="majorEastAsia" w:hAnsiTheme="minorHAnsi"/>
          <w:lang w:val="en-GB"/>
        </w:rPr>
      </w:pPr>
      <w:r w:rsidRPr="00D1322F">
        <w:rPr>
          <w:rFonts w:asciiTheme="minorHAnsi" w:hAnsiTheme="minorHAnsi"/>
          <w:lang w:val="en-GB"/>
        </w:rPr>
        <w:br w:type="page"/>
      </w:r>
    </w:p>
    <w:p w14:paraId="13CF6E24" w14:textId="77777777" w:rsidR="007A2DEC" w:rsidRPr="0007437F" w:rsidRDefault="007A2DEC" w:rsidP="000B78C8">
      <w:pPr>
        <w:spacing w:line="480" w:lineRule="auto"/>
        <w:jc w:val="both"/>
        <w:rPr>
          <w:rFonts w:asciiTheme="minorHAnsi" w:hAnsiTheme="minorHAnsi"/>
          <w:b/>
          <w:sz w:val="28"/>
          <w:szCs w:val="28"/>
          <w:lang w:val="en-GB"/>
        </w:rPr>
      </w:pPr>
      <w:bookmarkStart w:id="1" w:name="_Toc45717978"/>
      <w:bookmarkStart w:id="2" w:name="_Toc117878432"/>
      <w:r w:rsidRPr="0007437F">
        <w:rPr>
          <w:rFonts w:asciiTheme="minorHAnsi" w:hAnsiTheme="minorHAnsi"/>
          <w:b/>
          <w:sz w:val="28"/>
          <w:szCs w:val="28"/>
          <w:lang w:val="en-GB"/>
        </w:rPr>
        <w:lastRenderedPageBreak/>
        <w:t>On Epistemic Black Holes. How Self-Sealing Belief Systems Develop and Evolve</w:t>
      </w:r>
    </w:p>
    <w:p w14:paraId="036DF21B" w14:textId="77777777" w:rsidR="00097644" w:rsidRPr="00D1322F" w:rsidRDefault="00097644" w:rsidP="000B78C8">
      <w:pPr>
        <w:pStyle w:val="Heading1"/>
        <w:spacing w:line="480" w:lineRule="auto"/>
        <w:jc w:val="both"/>
        <w:rPr>
          <w:rFonts w:asciiTheme="minorHAnsi" w:hAnsiTheme="minorHAnsi"/>
          <w:color w:val="auto"/>
          <w:sz w:val="22"/>
          <w:lang w:val="en-GB"/>
        </w:rPr>
      </w:pPr>
      <w:r w:rsidRPr="00D1322F">
        <w:rPr>
          <w:rFonts w:asciiTheme="minorHAnsi" w:hAnsiTheme="minorHAnsi"/>
          <w:color w:val="auto"/>
          <w:sz w:val="22"/>
          <w:lang w:val="en-GB"/>
        </w:rPr>
        <w:t>Introduction</w:t>
      </w:r>
      <w:bookmarkEnd w:id="1"/>
      <w:bookmarkEnd w:id="2"/>
    </w:p>
    <w:p w14:paraId="4E7533BF" w14:textId="46AB20E0" w:rsidR="000B1640" w:rsidRPr="00E56B12" w:rsidRDefault="000B1640" w:rsidP="000B78C8">
      <w:pPr>
        <w:spacing w:line="480" w:lineRule="auto"/>
        <w:jc w:val="both"/>
        <w:rPr>
          <w:rFonts w:asciiTheme="minorHAnsi" w:hAnsiTheme="minorHAnsi" w:cstheme="minorHAnsi"/>
          <w:lang w:val="en-GB"/>
        </w:rPr>
      </w:pPr>
      <w:r w:rsidRPr="00E56B12">
        <w:rPr>
          <w:rFonts w:asciiTheme="minorHAnsi" w:hAnsiTheme="minorHAnsi" w:cstheme="minorHAnsi"/>
          <w:lang w:val="en-GB"/>
        </w:rPr>
        <w:t>“To believe passionately in the palpably not true,” wrote the American essayist H</w:t>
      </w:r>
      <w:r w:rsidR="00955E33" w:rsidRPr="00E56B12">
        <w:rPr>
          <w:rFonts w:asciiTheme="minorHAnsi" w:hAnsiTheme="minorHAnsi" w:cstheme="minorHAnsi"/>
          <w:lang w:val="en-GB"/>
        </w:rPr>
        <w:t>erbert</w:t>
      </w:r>
      <w:r w:rsidRPr="00E56B12">
        <w:rPr>
          <w:rFonts w:asciiTheme="minorHAnsi" w:hAnsiTheme="minorHAnsi" w:cstheme="minorHAnsi"/>
          <w:lang w:val="en-GB"/>
        </w:rPr>
        <w:t xml:space="preserve"> L. Mencken, is the “chief occupation of mankind”</w:t>
      </w:r>
      <w:r w:rsidR="00E023E9" w:rsidRPr="00E56B12">
        <w:rPr>
          <w:rFonts w:asciiTheme="minorHAnsi" w:hAnsiTheme="minorHAnsi" w:cstheme="minorHAnsi"/>
          <w:lang w:val="en-GB"/>
        </w:rPr>
        <w:t xml:space="preserve"> </w:t>
      </w:r>
      <w:r w:rsidR="00E023E9" w:rsidRPr="00E56B12">
        <w:rPr>
          <w:rFonts w:asciiTheme="minorHAnsi" w:hAnsiTheme="minorHAnsi" w:cstheme="minorHAnsi"/>
          <w:lang w:val="en-GB"/>
        </w:rPr>
        <w:fldChar w:fldCharType="begin"/>
      </w:r>
      <w:r w:rsidR="00AF0AB9" w:rsidRPr="00E56B12">
        <w:rPr>
          <w:rFonts w:asciiTheme="minorHAnsi" w:hAnsiTheme="minorHAnsi" w:cstheme="minorHAnsi"/>
          <w:lang w:val="en-GB"/>
        </w:rPr>
        <w:instrText xml:space="preserve"> ADDIN EN.CITE &lt;EndNote&gt;&lt;Cite ExcludeAuth="1"&gt;&lt;Author&gt;Mencken&lt;/Author&gt;&lt;Year&gt;2012&lt;/Year&gt;&lt;RecNum&gt;2228&lt;/RecNum&gt;&lt;Pages&gt;616&lt;/Pages&gt;&lt;DisplayText&gt;(2012, p. 616)&lt;/DisplayText&gt;&lt;record&gt;&lt;rec-number&gt;2228&lt;/rec-number&gt;&lt;foreign-keys&gt;&lt;key app="EN" db-id="es9ttvsd1p2xatet5etpvexn02w99r5s0etd" timestamp="1428225955"&gt;2228&lt;/key&gt;&lt;/foreign-keys&gt;&lt;ref-type name="Book"&gt;6&lt;/ref-type&gt;&lt;contributors&gt;&lt;authors&gt;&lt;author&gt;Mencken, H.L.&lt;/author&gt;&lt;/authors&gt;&lt;/contributors&gt;&lt;titles&gt;&lt;title&gt;Mencken Chrestomathy&lt;/title&gt;&lt;/titles&gt;&lt;dates&gt;&lt;year&gt;2012&lt;/year&gt;&lt;/dates&gt;&lt;publisher&gt;Knopf Doubleday Publishing Group&lt;/publisher&gt;&lt;isbn&gt;9780307808875&lt;/isbn&gt;&lt;urls&gt;&lt;related-urls&gt;&lt;url&gt;https://books.google.be/books?id=2Q19hMwsNgYC&lt;/url&gt;&lt;/related-urls&gt;&lt;/urls&gt;&lt;/record&gt;&lt;/Cite&gt;&lt;/EndNote&gt;</w:instrText>
      </w:r>
      <w:r w:rsidR="00E023E9" w:rsidRPr="00E56B12">
        <w:rPr>
          <w:rFonts w:asciiTheme="minorHAnsi" w:hAnsiTheme="minorHAnsi" w:cstheme="minorHAnsi"/>
          <w:lang w:val="en-GB"/>
        </w:rPr>
        <w:fldChar w:fldCharType="separate"/>
      </w:r>
      <w:r w:rsidR="00AF0AB9" w:rsidRPr="00E56B12">
        <w:rPr>
          <w:rFonts w:asciiTheme="minorHAnsi" w:hAnsiTheme="minorHAnsi" w:cstheme="minorHAnsi"/>
          <w:noProof/>
          <w:lang w:val="en-GB"/>
        </w:rPr>
        <w:t>(2012, p. 616)</w:t>
      </w:r>
      <w:r w:rsidR="00E023E9" w:rsidRPr="00E56B12">
        <w:rPr>
          <w:rFonts w:asciiTheme="minorHAnsi" w:hAnsiTheme="minorHAnsi" w:cstheme="minorHAnsi"/>
          <w:lang w:val="en-GB"/>
        </w:rPr>
        <w:fldChar w:fldCharType="end"/>
      </w:r>
      <w:r w:rsidRPr="00E56B12">
        <w:rPr>
          <w:rFonts w:asciiTheme="minorHAnsi" w:hAnsiTheme="minorHAnsi" w:cstheme="minorHAnsi"/>
          <w:lang w:val="en-GB"/>
        </w:rPr>
        <w:t>. Mencken was clearly overstating his case</w:t>
      </w:r>
      <w:r w:rsidR="00943F6A" w:rsidRPr="00E56B12">
        <w:rPr>
          <w:rFonts w:asciiTheme="minorHAnsi" w:hAnsiTheme="minorHAnsi" w:cstheme="minorHAnsi"/>
          <w:lang w:val="en-GB"/>
        </w:rPr>
        <w:t xml:space="preserve">, as </w:t>
      </w:r>
      <w:r w:rsidRPr="00E56B12">
        <w:rPr>
          <w:rFonts w:asciiTheme="minorHAnsi" w:hAnsiTheme="minorHAnsi" w:cstheme="minorHAnsi"/>
          <w:lang w:val="en-GB"/>
        </w:rPr>
        <w:t xml:space="preserve">most </w:t>
      </w:r>
      <w:r w:rsidR="00F44F1B" w:rsidRPr="00E56B12">
        <w:rPr>
          <w:rFonts w:asciiTheme="minorHAnsi" w:hAnsiTheme="minorHAnsi" w:cstheme="minorHAnsi"/>
          <w:lang w:val="en-GB"/>
        </w:rPr>
        <w:t xml:space="preserve">of our </w:t>
      </w:r>
      <w:r w:rsidR="00943F6A" w:rsidRPr="00E56B12">
        <w:rPr>
          <w:rFonts w:asciiTheme="minorHAnsi" w:hAnsiTheme="minorHAnsi" w:cstheme="minorHAnsi"/>
          <w:lang w:val="en-GB"/>
        </w:rPr>
        <w:t xml:space="preserve">everyday </w:t>
      </w:r>
      <w:r w:rsidRPr="00E56B12">
        <w:rPr>
          <w:rFonts w:asciiTheme="minorHAnsi" w:hAnsiTheme="minorHAnsi" w:cstheme="minorHAnsi"/>
          <w:lang w:val="en-GB"/>
        </w:rPr>
        <w:t xml:space="preserve">beliefs </w:t>
      </w:r>
      <w:r w:rsidR="00943F6A" w:rsidRPr="00E56B12">
        <w:rPr>
          <w:rFonts w:asciiTheme="minorHAnsi" w:hAnsiTheme="minorHAnsi" w:cstheme="minorHAnsi"/>
          <w:lang w:val="en-GB"/>
        </w:rPr>
        <w:t xml:space="preserve">about the world </w:t>
      </w:r>
      <w:r w:rsidRPr="00E56B12">
        <w:rPr>
          <w:rFonts w:asciiTheme="minorHAnsi" w:hAnsiTheme="minorHAnsi" w:cstheme="minorHAnsi"/>
          <w:lang w:val="en-GB"/>
        </w:rPr>
        <w:t xml:space="preserve">are </w:t>
      </w:r>
      <w:r w:rsidR="00943F6A" w:rsidRPr="00E56B12">
        <w:rPr>
          <w:rFonts w:asciiTheme="minorHAnsi" w:hAnsiTheme="minorHAnsi" w:cstheme="minorHAnsi"/>
          <w:lang w:val="en-GB"/>
        </w:rPr>
        <w:t>at least approximately accurate</w:t>
      </w:r>
      <w:r w:rsidR="00B27EE8" w:rsidRPr="00E56B12">
        <w:rPr>
          <w:rFonts w:asciiTheme="minorHAnsi" w:hAnsiTheme="minorHAnsi" w:cstheme="minorHAnsi"/>
          <w:lang w:val="en-GB"/>
        </w:rPr>
        <w:t xml:space="preserve">, but his </w:t>
      </w:r>
      <w:r w:rsidR="00C25305" w:rsidRPr="00E56B12">
        <w:rPr>
          <w:rFonts w:asciiTheme="minorHAnsi" w:hAnsiTheme="minorHAnsi" w:cstheme="minorHAnsi"/>
          <w:lang w:val="en-GB"/>
        </w:rPr>
        <w:t xml:space="preserve">despairing sentiment is </w:t>
      </w:r>
      <w:r w:rsidRPr="00E56B12">
        <w:rPr>
          <w:rFonts w:asciiTheme="minorHAnsi" w:hAnsiTheme="minorHAnsi" w:cstheme="minorHAnsi"/>
          <w:lang w:val="en-GB"/>
        </w:rPr>
        <w:t>understandable</w:t>
      </w:r>
      <w:r w:rsidR="00C25305" w:rsidRPr="00E56B12">
        <w:rPr>
          <w:rFonts w:asciiTheme="minorHAnsi" w:hAnsiTheme="minorHAnsi" w:cstheme="minorHAnsi"/>
          <w:lang w:val="en-GB"/>
        </w:rPr>
        <w:t xml:space="preserve"> and shared by many</w:t>
      </w:r>
      <w:r w:rsidR="00A141C9" w:rsidRPr="00E56B12">
        <w:rPr>
          <w:rFonts w:asciiTheme="minorHAnsi" w:hAnsiTheme="minorHAnsi" w:cstheme="minorHAnsi"/>
          <w:lang w:val="en-GB"/>
        </w:rPr>
        <w:t xml:space="preserve"> today</w:t>
      </w:r>
      <w:r w:rsidRPr="00E56B12">
        <w:rPr>
          <w:rFonts w:asciiTheme="minorHAnsi" w:hAnsiTheme="minorHAnsi" w:cstheme="minorHAnsi"/>
          <w:lang w:val="en-GB"/>
        </w:rPr>
        <w:t>. Here’s a sample of</w:t>
      </w:r>
      <w:r w:rsidRPr="0007437F">
        <w:rPr>
          <w:rFonts w:asciiTheme="minorHAnsi" w:hAnsiTheme="minorHAnsi"/>
          <w:lang w:val="en-GB"/>
        </w:rPr>
        <w:t xml:space="preserve"> some </w:t>
      </w:r>
      <w:r w:rsidRPr="00E56B12">
        <w:rPr>
          <w:rFonts w:asciiTheme="minorHAnsi" w:hAnsiTheme="minorHAnsi" w:cstheme="minorHAnsi"/>
          <w:lang w:val="en-GB"/>
        </w:rPr>
        <w:t>extremely implausible and unfounded beliefs that are endorsed by many apparently sane and rational people</w:t>
      </w:r>
      <w:r w:rsidR="00BA7F1F" w:rsidRPr="00E56B12">
        <w:rPr>
          <w:rFonts w:asciiTheme="minorHAnsi" w:hAnsiTheme="minorHAnsi" w:cstheme="minorHAnsi"/>
          <w:lang w:val="en-GB"/>
        </w:rPr>
        <w:t xml:space="preserve"> </w:t>
      </w:r>
      <w:r w:rsidR="00A141C9" w:rsidRPr="00E56B12">
        <w:rPr>
          <w:rFonts w:asciiTheme="minorHAnsi" w:hAnsiTheme="minorHAnsi" w:cstheme="minorHAnsi"/>
          <w:lang w:val="en-GB"/>
        </w:rPr>
        <w:t>even in the age of modern science</w:t>
      </w:r>
      <w:r w:rsidRPr="00E56B12">
        <w:rPr>
          <w:rFonts w:asciiTheme="minorHAnsi" w:hAnsiTheme="minorHAnsi" w:cstheme="minorHAnsi"/>
          <w:lang w:val="en-GB"/>
        </w:rPr>
        <w:t xml:space="preserve">: the Moon landing never happened but was staged in a Hollywood studio; extraterrestrial visitors have abducted people in their sleep </w:t>
      </w:r>
      <w:r w:rsidR="00E94888" w:rsidRPr="00E56B12">
        <w:rPr>
          <w:rFonts w:asciiTheme="minorHAnsi" w:hAnsiTheme="minorHAnsi" w:cstheme="minorHAnsi"/>
          <w:lang w:val="en-GB"/>
        </w:rPr>
        <w:t>to</w:t>
      </w:r>
      <w:r w:rsidRPr="00E56B12">
        <w:rPr>
          <w:rFonts w:asciiTheme="minorHAnsi" w:hAnsiTheme="minorHAnsi" w:cstheme="minorHAnsi"/>
          <w:lang w:val="en-GB"/>
        </w:rPr>
        <w:t xml:space="preserve"> conduct sexual experiments; </w:t>
      </w:r>
      <w:r w:rsidR="001A623D" w:rsidRPr="00E56B12">
        <w:rPr>
          <w:rFonts w:asciiTheme="minorHAnsi" w:hAnsiTheme="minorHAnsi" w:cstheme="minorHAnsi"/>
          <w:lang w:val="en-GB"/>
        </w:rPr>
        <w:t xml:space="preserve">every </w:t>
      </w:r>
      <w:r w:rsidR="00DC5FA7" w:rsidRPr="00E56B12">
        <w:rPr>
          <w:rFonts w:asciiTheme="minorHAnsi" w:hAnsiTheme="minorHAnsi" w:cstheme="minorHAnsi"/>
          <w:lang w:val="en-GB"/>
        </w:rPr>
        <w:t xml:space="preserve">young </w:t>
      </w:r>
      <w:r w:rsidR="001A623D" w:rsidRPr="00E56B12">
        <w:rPr>
          <w:rFonts w:asciiTheme="minorHAnsi" w:hAnsiTheme="minorHAnsi" w:cstheme="minorHAnsi"/>
          <w:lang w:val="en-GB"/>
        </w:rPr>
        <w:t xml:space="preserve">woman </w:t>
      </w:r>
      <w:r w:rsidR="00DC5FA7" w:rsidRPr="00E56B12">
        <w:rPr>
          <w:rFonts w:asciiTheme="minorHAnsi" w:hAnsiTheme="minorHAnsi" w:cstheme="minorHAnsi"/>
          <w:lang w:val="en-GB"/>
        </w:rPr>
        <w:t xml:space="preserve">harbours an </w:t>
      </w:r>
      <w:r w:rsidR="001A623D" w:rsidRPr="00E56B12">
        <w:rPr>
          <w:rFonts w:asciiTheme="minorHAnsi" w:hAnsiTheme="minorHAnsi" w:cstheme="minorHAnsi"/>
          <w:lang w:val="en-GB"/>
        </w:rPr>
        <w:t>unconscious desire to possess a penis</w:t>
      </w:r>
      <w:r w:rsidR="00DC5FA7" w:rsidRPr="00E56B12">
        <w:rPr>
          <w:rFonts w:asciiTheme="minorHAnsi" w:hAnsiTheme="minorHAnsi" w:cstheme="minorHAnsi"/>
          <w:lang w:val="en-GB"/>
        </w:rPr>
        <w:t>, which is later transformed into a wish to have a baby</w:t>
      </w:r>
      <w:r w:rsidR="001A623D" w:rsidRPr="00E56B12">
        <w:rPr>
          <w:rFonts w:asciiTheme="minorHAnsi" w:hAnsiTheme="minorHAnsi" w:cstheme="minorHAnsi"/>
          <w:lang w:val="en-GB"/>
        </w:rPr>
        <w:t xml:space="preserve">; </w:t>
      </w:r>
      <w:r w:rsidRPr="00E56B12">
        <w:rPr>
          <w:rFonts w:asciiTheme="minorHAnsi" w:hAnsiTheme="minorHAnsi" w:cstheme="minorHAnsi"/>
          <w:lang w:val="en-GB"/>
        </w:rPr>
        <w:t>the 9/11 attacks were an inside job carried out by the Bush administration; all living creatures were created in their present form a couple of thousands years ago; Hillary Clinton and her ilk are running a child sex trafficking ring from the Pizzeria Comet Ping Pong in Washington; the vaccines against COVID-19 contain nano-tech microchips invented by Bill Gates in a plan for mind control and world domination; the world is run by a super-race of extraterrestrial lizards beings that have the power to adopt human shape; and the Earth is a flat disc surrounded by a wall of ice known as ‘Antarctica’.</w:t>
      </w:r>
    </w:p>
    <w:p w14:paraId="4B7C094C" w14:textId="1D0FEA68" w:rsidR="00845732" w:rsidRPr="00E56B12" w:rsidRDefault="000B1640" w:rsidP="000B78C8">
      <w:pPr>
        <w:spacing w:line="480" w:lineRule="auto"/>
        <w:jc w:val="both"/>
        <w:rPr>
          <w:rFonts w:asciiTheme="minorHAnsi" w:hAnsiTheme="minorHAnsi" w:cstheme="minorHAnsi"/>
          <w:lang w:val="en-GB"/>
        </w:rPr>
      </w:pPr>
      <w:r w:rsidRPr="00E56B12">
        <w:rPr>
          <w:rFonts w:asciiTheme="minorHAnsi" w:hAnsiTheme="minorHAnsi" w:cstheme="minorHAnsi"/>
          <w:lang w:val="en-GB"/>
        </w:rPr>
        <w:t xml:space="preserve">Why do people (profess to) believe such bizarre things? </w:t>
      </w:r>
      <w:r w:rsidR="008B632A" w:rsidRPr="00E56B12">
        <w:rPr>
          <w:rFonts w:asciiTheme="minorHAnsi" w:hAnsiTheme="minorHAnsi" w:cstheme="minorHAnsi"/>
          <w:lang w:val="en-GB"/>
        </w:rPr>
        <w:t xml:space="preserve">Over the past </w:t>
      </w:r>
      <w:r w:rsidR="00943F6A" w:rsidRPr="00E56B12">
        <w:rPr>
          <w:rFonts w:asciiTheme="minorHAnsi" w:hAnsiTheme="minorHAnsi" w:cstheme="minorHAnsi"/>
          <w:lang w:val="en-GB"/>
        </w:rPr>
        <w:t>decades</w:t>
      </w:r>
      <w:r w:rsidR="008B632A" w:rsidRPr="00E56B12">
        <w:rPr>
          <w:rFonts w:asciiTheme="minorHAnsi" w:hAnsiTheme="minorHAnsi" w:cstheme="minorHAnsi"/>
          <w:lang w:val="en-GB"/>
        </w:rPr>
        <w:t>, p</w:t>
      </w:r>
      <w:r w:rsidRPr="00E56B12">
        <w:rPr>
          <w:rFonts w:asciiTheme="minorHAnsi" w:hAnsiTheme="minorHAnsi" w:cstheme="minorHAnsi"/>
          <w:lang w:val="en-GB"/>
        </w:rPr>
        <w:t>sychologists, cognitive scientists</w:t>
      </w:r>
      <w:r w:rsidR="00771CAE" w:rsidRPr="00E56B12">
        <w:rPr>
          <w:rFonts w:asciiTheme="minorHAnsi" w:hAnsiTheme="minorHAnsi" w:cstheme="minorHAnsi"/>
          <w:lang w:val="en-GB"/>
        </w:rPr>
        <w:t xml:space="preserve"> </w:t>
      </w:r>
      <w:r w:rsidRPr="00E56B12">
        <w:rPr>
          <w:rFonts w:asciiTheme="minorHAnsi" w:hAnsiTheme="minorHAnsi" w:cstheme="minorHAnsi"/>
          <w:lang w:val="en-GB"/>
        </w:rPr>
        <w:t xml:space="preserve">and sociologists </w:t>
      </w:r>
      <w:r w:rsidR="008B632A" w:rsidRPr="00E56B12">
        <w:rPr>
          <w:rFonts w:asciiTheme="minorHAnsi" w:hAnsiTheme="minorHAnsi" w:cstheme="minorHAnsi"/>
          <w:lang w:val="en-GB"/>
        </w:rPr>
        <w:t xml:space="preserve">have </w:t>
      </w:r>
      <w:r w:rsidR="003B2193" w:rsidRPr="00E56B12">
        <w:rPr>
          <w:rFonts w:asciiTheme="minorHAnsi" w:hAnsiTheme="minorHAnsi" w:cstheme="minorHAnsi"/>
          <w:lang w:val="en-GB"/>
        </w:rPr>
        <w:t xml:space="preserve">greatly </w:t>
      </w:r>
      <w:r w:rsidR="0049434E" w:rsidRPr="00E56B12">
        <w:rPr>
          <w:rFonts w:asciiTheme="minorHAnsi" w:hAnsiTheme="minorHAnsi" w:cstheme="minorHAnsi"/>
          <w:lang w:val="en-GB"/>
        </w:rPr>
        <w:t xml:space="preserve">enriched </w:t>
      </w:r>
      <w:r w:rsidR="008B632A" w:rsidRPr="00E56B12">
        <w:rPr>
          <w:rFonts w:asciiTheme="minorHAnsi" w:hAnsiTheme="minorHAnsi" w:cstheme="minorHAnsi"/>
          <w:lang w:val="en-GB"/>
        </w:rPr>
        <w:t xml:space="preserve">our understanding of </w:t>
      </w:r>
      <w:r w:rsidR="002E792E" w:rsidRPr="00E56B12">
        <w:rPr>
          <w:rFonts w:asciiTheme="minorHAnsi" w:hAnsiTheme="minorHAnsi" w:cstheme="minorHAnsi"/>
          <w:lang w:val="en-GB"/>
        </w:rPr>
        <w:t xml:space="preserve">human irrationality and its causes </w:t>
      </w:r>
      <w:r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&lt;EndNote&gt;&lt;Cite&gt;&lt;Author&gt;Pinker&lt;/Author&gt;&lt;Year&gt;2021&lt;/Year&gt;&lt;RecNum&gt;14335&lt;/RecNum&gt;&lt;IDText&gt;Rationality: What it is, why it seems scarce, why it matters&lt;/IDText&gt;&lt;DisplayText&gt;(Kahneman, 2011; Mercier, 2020; Pinker, 2021)&lt;/DisplayText&gt;&lt;record&gt;&lt;rec-number&gt;14335&lt;/rec-number&gt;&lt;foreign-keys&gt;&lt;key app="EN" db-id="es9ttvsd1p2xatet5etpvexn02w99r5s0etd" timestamp="1695218412"&gt;14335&lt;/key&gt;&lt;/foreign-keys&gt;&lt;ref-type name="Book"&gt;6&lt;/ref-type&gt;&lt;contributors&gt;&lt;authors&gt;&lt;author&gt;Pinker, Steven&lt;/author&gt;&lt;/authors&gt;&lt;/contributors&gt;&lt;titles&gt;&lt;title&gt;Rationality: What it is, why it seems scarce, why it matters&lt;/title&gt;&lt;short-title&gt;Rationality: What it is, why it seems scarce, why it matters&lt;/short-title&gt;&lt;/titles&gt;&lt;dates&gt;&lt;year&gt;2021&lt;/year&gt;&lt;/dates&gt;&lt;publisher&gt;Penguin&lt;/publisher&gt;&lt;isbn&gt;0525562001&lt;/isbn&gt;&lt;urls&gt;&lt;/urls&gt;&lt;/record&gt;&lt;/Cite&gt;&lt;Cite&gt;&lt;Author&gt;Kahneman&lt;/Author&gt;&lt;Year&gt;2011&lt;/Year&gt;&lt;RecNum&gt;1405&lt;/RecNum&gt;&lt;record&gt;&lt;rec-number&gt;1405&lt;/rec-number&gt;&lt;foreign-keys&gt;&lt;key app="EN" db-id="es9ttvsd1p2xatet5etpvexn02w99r5s0etd" timestamp="1364200760"&gt;1405&lt;/key&gt;&lt;/foreign-keys&gt;&lt;ref-type name="Book"&gt;6&lt;/ref-type&gt;&lt;contributors&gt;&lt;authors&gt;&lt;author&gt;Kahneman, Daniel&lt;/author&gt;&lt;/authors&gt;&lt;/contributors&gt;&lt;titles&gt;&lt;title&gt;Thinking, fast and slow&lt;/title&gt;&lt;/titles&gt;&lt;dates&gt;&lt;year&gt;2011&lt;/year&gt;&lt;/dates&gt;&lt;pub-location&gt;London&lt;/pub-location&gt;&lt;publisher&gt;Penguin Books&lt;/publisher&gt;&lt;isbn&gt;0374275637&lt;/isbn&gt;&lt;urls&gt;&lt;/urls&gt;&lt;/record&gt;&lt;/Cite&gt;&lt;Cite&gt;&lt;Author&gt;Mercier&lt;/Author&gt;&lt;Year&gt;2020&lt;/Year&gt;&lt;RecNum&gt;6963&lt;/RecNum&gt;&lt;record&gt;&lt;rec-number&gt;6963&lt;/rec-number&gt;&lt;foreign-keys&gt;&lt;key app="EN" db-id="es9ttvsd1p2xatet5etpvexn02w99r5s0etd" timestamp="1602785653"&gt;6963&lt;/key&gt;&lt;/foreign-keys&gt;&lt;ref-type name="Book"&gt;6&lt;/ref-type&gt;&lt;contributors&gt;&lt;authors&gt;&lt;author&gt;Mercier, Hugo&lt;/author&gt;&lt;/authors&gt;&lt;/contributors&gt;&lt;titles&gt;&lt;title&gt;Not born yesterday: The science of who we trust and what we believe&lt;/title&gt;&lt;short-title&gt;Not born yesterday: The science of who we trust and what we believe&lt;/short-title&gt;&lt;/titles&gt;&lt;dates&gt;&lt;year&gt;2020&lt;/year&gt;&lt;/dates&gt;&lt;publisher&gt;Princeton University Press&lt;/publisher&gt;&lt;isbn&gt;0691178704&lt;/isbn&gt;&lt;urls&gt;&lt;/urls&gt;&lt;/record&gt;&lt;/Cite&gt;&lt;/EndNote&gt;</w:instrText>
      </w:r>
      <w:r w:rsidRPr="00E56B12">
        <w:rPr>
          <w:rFonts w:asciiTheme="minorHAnsi" w:hAnsiTheme="minorHAnsi" w:cstheme="minorHAnsi"/>
          <w:lang w:val="en-GB"/>
        </w:rPr>
        <w:fldChar w:fldCharType="separate"/>
      </w:r>
      <w:r w:rsidR="00DF54F7" w:rsidRPr="00E56B12">
        <w:rPr>
          <w:rFonts w:asciiTheme="minorHAnsi" w:hAnsiTheme="minorHAnsi" w:cstheme="minorHAnsi"/>
          <w:noProof/>
          <w:lang w:val="en-GB"/>
        </w:rPr>
        <w:t>(Kahneman, 2011; Mercier, 2020; Pinker, 2021)</w:t>
      </w:r>
      <w:r w:rsidRPr="00E56B12">
        <w:rPr>
          <w:rFonts w:asciiTheme="minorHAnsi" w:hAnsiTheme="minorHAnsi" w:cstheme="minorHAnsi"/>
          <w:lang w:val="en-GB"/>
        </w:rPr>
        <w:fldChar w:fldCharType="end"/>
      </w:r>
      <w:r w:rsidR="009E0C15" w:rsidRPr="00E56B12">
        <w:rPr>
          <w:rFonts w:asciiTheme="minorHAnsi" w:hAnsiTheme="minorHAnsi" w:cstheme="minorHAnsi"/>
          <w:lang w:val="en-GB"/>
        </w:rPr>
        <w:t xml:space="preserve">. </w:t>
      </w:r>
      <w:r w:rsidR="00E43C38" w:rsidRPr="00E56B12">
        <w:rPr>
          <w:rFonts w:asciiTheme="minorHAnsi" w:hAnsiTheme="minorHAnsi" w:cstheme="minorHAnsi"/>
          <w:lang w:val="en-GB"/>
        </w:rPr>
        <w:t>Some of these explanations include: we</w:t>
      </w:r>
      <w:r w:rsidR="00D663B5" w:rsidRPr="00E56B12">
        <w:rPr>
          <w:rFonts w:asciiTheme="minorHAnsi" w:hAnsiTheme="minorHAnsi" w:cstheme="minorHAnsi"/>
          <w:lang w:val="en-GB"/>
        </w:rPr>
        <w:t xml:space="preserve"> </w:t>
      </w:r>
      <w:r w:rsidR="00845732" w:rsidRPr="00E56B12">
        <w:rPr>
          <w:rFonts w:asciiTheme="minorHAnsi" w:hAnsiTheme="minorHAnsi" w:cstheme="minorHAnsi"/>
          <w:lang w:val="en-GB"/>
        </w:rPr>
        <w:t>are prone to motivated reasoning</w:t>
      </w:r>
      <w:r w:rsidR="004F25D8" w:rsidRPr="00E56B12">
        <w:rPr>
          <w:rFonts w:asciiTheme="minorHAnsi" w:hAnsiTheme="minorHAnsi" w:cstheme="minorHAnsi"/>
          <w:lang w:val="en-GB"/>
        </w:rPr>
        <w:t xml:space="preserve"> </w:t>
      </w:r>
      <w:r w:rsidR="004F25D8" w:rsidRPr="00E56B12">
        <w:rPr>
          <w:rFonts w:asciiTheme="minorHAnsi" w:hAnsiTheme="minorHAnsi" w:cstheme="minorHAnsi"/>
          <w:lang w:val="en-GB"/>
        </w:rPr>
        <w:fldChar w:fldCharType="begin"/>
      </w:r>
      <w:r w:rsidR="004F25D8" w:rsidRPr="00E56B12">
        <w:rPr>
          <w:rFonts w:asciiTheme="minorHAnsi" w:hAnsiTheme="minorHAnsi" w:cstheme="minorHAnsi"/>
          <w:lang w:val="en-GB"/>
        </w:rPr>
        <w:instrText xml:space="preserve"> ADDIN EN.CITE &lt;EndNote&gt;&lt;Cite&gt;&lt;Author&gt;Kunda&lt;/Author&gt;&lt;Year&gt;1990&lt;/Year&gt;&lt;RecNum&gt;639&lt;/RecNum&gt;&lt;DisplayText&gt;(Kunda, 1990)&lt;/DisplayText&gt;&lt;record&gt;&lt;rec-number&gt;639&lt;/rec-number&gt;&lt;foreign-keys&gt;&lt;key app="EN" db-id="es9ttvsd1p2xatet5etpvexn02w99r5s0etd" timestamp="1261059937"&gt;639&lt;/key&gt;&lt;/foreign-keys&gt;&lt;ref-type name="Journal Article"&gt;17&lt;/ref-type&gt;&lt;contributors&gt;&lt;authors&gt;&lt;author&gt;Kunda, Ziva&lt;/author&gt;&lt;/authors&gt;&lt;/contributors&gt;&lt;titles&gt;&lt;title&gt;The case for motivated reasoning&lt;/title&gt;&lt;secondary-title&gt;Psychological Bulletin&lt;/secondary-title&gt;&lt;/titles&gt;&lt;pages&gt;480-480&lt;/pages&gt;&lt;volume&gt;108&lt;/volume&gt;&lt;number&gt;3&lt;/number&gt;&lt;dates&gt;&lt;year&gt;1990&lt;/year&gt;&lt;/dates&gt;&lt;isbn&gt;00332909&lt;/isbn&gt;&lt;accession-num&gt;0536aec2e48eac66b115ebe93beb6b3a&lt;/accession-num&gt;&lt;urls&gt;&lt;related-urls&gt;&lt;url&gt;http://elin.lub.lu.se/link2elin?genre=article&amp;amp;issn=00332909&amp;amp;year=1990&amp;amp;volume=108&amp;amp;issue=&amp;amp;collection=ejor&amp;amp;resid=0536aec2e48eac66b115ebe93beb6b3a&amp;amp;lang=en&lt;/url&gt;&lt;/related-urls&gt;&lt;/urls&gt;&lt;/record&gt;&lt;/Cite&gt;&lt;/EndNote&gt;</w:instrText>
      </w:r>
      <w:r w:rsidR="004F25D8" w:rsidRPr="00E56B12">
        <w:rPr>
          <w:rFonts w:asciiTheme="minorHAnsi" w:hAnsiTheme="minorHAnsi" w:cstheme="minorHAnsi"/>
          <w:lang w:val="en-GB"/>
        </w:rPr>
        <w:fldChar w:fldCharType="separate"/>
      </w:r>
      <w:r w:rsidR="004F25D8" w:rsidRPr="00E56B12">
        <w:rPr>
          <w:rFonts w:asciiTheme="minorHAnsi" w:hAnsiTheme="minorHAnsi" w:cstheme="minorHAnsi"/>
          <w:noProof/>
          <w:lang w:val="en-GB"/>
        </w:rPr>
        <w:t>(Kunda, 1990)</w:t>
      </w:r>
      <w:r w:rsidR="004F25D8" w:rsidRPr="00E56B12">
        <w:rPr>
          <w:rFonts w:asciiTheme="minorHAnsi" w:hAnsiTheme="minorHAnsi" w:cstheme="minorHAnsi"/>
          <w:lang w:val="en-GB"/>
        </w:rPr>
        <w:fldChar w:fldCharType="end"/>
      </w:r>
      <w:r w:rsidR="00845732" w:rsidRPr="00E56B12">
        <w:rPr>
          <w:rFonts w:asciiTheme="minorHAnsi" w:hAnsiTheme="minorHAnsi" w:cstheme="minorHAnsi"/>
          <w:lang w:val="en-GB"/>
        </w:rPr>
        <w:t xml:space="preserve">, </w:t>
      </w:r>
      <w:r w:rsidR="004F25D8" w:rsidRPr="00E56B12">
        <w:rPr>
          <w:rFonts w:asciiTheme="minorHAnsi" w:hAnsiTheme="minorHAnsi" w:cstheme="minorHAnsi"/>
          <w:lang w:val="en-GB"/>
        </w:rPr>
        <w:t xml:space="preserve">my-side </w:t>
      </w:r>
      <w:r w:rsidR="00845732" w:rsidRPr="00E56B12">
        <w:rPr>
          <w:rFonts w:asciiTheme="minorHAnsi" w:hAnsiTheme="minorHAnsi" w:cstheme="minorHAnsi"/>
          <w:lang w:val="en-GB"/>
        </w:rPr>
        <w:t>bias</w:t>
      </w:r>
      <w:r w:rsidR="004F25D8" w:rsidRPr="00E56B12">
        <w:rPr>
          <w:rFonts w:asciiTheme="minorHAnsi" w:hAnsiTheme="minorHAnsi" w:cstheme="minorHAnsi"/>
          <w:lang w:val="en-GB"/>
        </w:rPr>
        <w:t xml:space="preserve"> </w:t>
      </w:r>
      <w:r w:rsidR="00156043">
        <w:rPr>
          <w:rFonts w:asciiTheme="minorHAnsi" w:hAnsiTheme="minorHAnsi" w:cstheme="minorHAnsi"/>
          <w:lang w:val="en-GB"/>
        </w:rPr>
        <w:t xml:space="preserve">and political partisanship </w:t>
      </w:r>
      <w:r w:rsidR="004F25D8" w:rsidRPr="00E56B12">
        <w:rPr>
          <w:rFonts w:asciiTheme="minorHAnsi" w:hAnsiTheme="minorHAnsi" w:cstheme="minorHAnsi"/>
          <w:lang w:val="en-GB"/>
        </w:rPr>
        <w:fldChar w:fldCharType="begin"/>
      </w:r>
      <w:r w:rsidR="004F25D8" w:rsidRPr="00E56B12">
        <w:rPr>
          <w:rFonts w:asciiTheme="minorHAnsi" w:hAnsiTheme="minorHAnsi" w:cstheme="minorHAnsi"/>
          <w:lang w:val="en-GB"/>
        </w:rPr>
        <w:instrText xml:space="preserve"> ADDIN EN.CITE &lt;EndNote&gt;&lt;Cite&gt;&lt;Author&gt;Mercier&lt;/Author&gt;&lt;Year&gt;2022&lt;/Year&gt;&lt;RecNum&gt;11334&lt;/RecNum&gt;&lt;DisplayText&gt;(Mercier, 2022)&lt;/DisplayText&gt;&lt;record&gt;&lt;rec-number&gt;11334&lt;/rec-number&gt;&lt;foreign-keys&gt;&lt;key app="EN" db-id="es9ttvsd1p2xatet5etpvexn02w99r5s0etd" timestamp="1691493245"&gt;11334&lt;/key&gt;&lt;/foreign-keys&gt;&lt;ref-type name="Book Section"&gt;5&lt;/ref-type&gt;&lt;contributors&gt;&lt;authors&gt;&lt;author&gt;Mercier, Hugo&lt;/author&gt;&lt;/authors&gt;&lt;/contributors&gt;&lt;titles&gt;&lt;title&gt;Confirmation bias–myside bias&lt;/title&gt;&lt;secondary-title&gt;Cognitive illusions&lt;/secondary-title&gt;&lt;/titles&gt;&lt;pages&gt;78-91&lt;/pages&gt;&lt;dates&gt;&lt;year&gt;2022&lt;/year&gt;&lt;/dates&gt;&lt;publisher&gt;Routledge&lt;/publisher&gt;&lt;urls&gt;&lt;/urls&gt;&lt;/record&gt;&lt;/Cite&gt;&lt;/EndNote&gt;</w:instrText>
      </w:r>
      <w:r w:rsidR="004F25D8" w:rsidRPr="00E56B12">
        <w:rPr>
          <w:rFonts w:asciiTheme="minorHAnsi" w:hAnsiTheme="minorHAnsi" w:cstheme="minorHAnsi"/>
          <w:lang w:val="en-GB"/>
        </w:rPr>
        <w:fldChar w:fldCharType="separate"/>
      </w:r>
      <w:r w:rsidR="004F25D8" w:rsidRPr="00E56B12">
        <w:rPr>
          <w:rFonts w:asciiTheme="minorHAnsi" w:hAnsiTheme="minorHAnsi" w:cstheme="minorHAnsi"/>
          <w:noProof/>
          <w:lang w:val="en-GB"/>
        </w:rPr>
        <w:t>(Mercier, 2022)</w:t>
      </w:r>
      <w:r w:rsidR="004F25D8" w:rsidRPr="00E56B12">
        <w:rPr>
          <w:rFonts w:asciiTheme="minorHAnsi" w:hAnsiTheme="minorHAnsi" w:cstheme="minorHAnsi"/>
          <w:lang w:val="en-GB"/>
        </w:rPr>
        <w:fldChar w:fldCharType="end"/>
      </w:r>
      <w:r w:rsidR="00596349" w:rsidRPr="00E56B12">
        <w:rPr>
          <w:rFonts w:asciiTheme="minorHAnsi" w:hAnsiTheme="minorHAnsi" w:cstheme="minorHAnsi"/>
          <w:lang w:val="en-GB"/>
        </w:rPr>
        <w:t xml:space="preserve">, and </w:t>
      </w:r>
      <w:r w:rsidR="00845732" w:rsidRPr="00E56B12">
        <w:rPr>
          <w:rFonts w:asciiTheme="minorHAnsi" w:hAnsiTheme="minorHAnsi" w:cstheme="minorHAnsi"/>
          <w:lang w:val="en-GB"/>
        </w:rPr>
        <w:t>identity-protective cognition</w:t>
      </w:r>
      <w:r w:rsidR="004F25D8" w:rsidRPr="00E56B12">
        <w:rPr>
          <w:rFonts w:asciiTheme="minorHAnsi" w:hAnsiTheme="minorHAnsi" w:cstheme="minorHAnsi"/>
          <w:lang w:val="en-GB"/>
        </w:rPr>
        <w:t xml:space="preserve"> </w:t>
      </w:r>
      <w:r w:rsidR="004F25D8" w:rsidRPr="00E56B12">
        <w:rPr>
          <w:rFonts w:asciiTheme="minorHAnsi" w:hAnsiTheme="minorHAnsi" w:cstheme="minorHAnsi"/>
          <w:lang w:val="en-GB"/>
        </w:rPr>
        <w:fldChar w:fldCharType="begin"/>
      </w:r>
      <w:r w:rsidR="004F25D8" w:rsidRPr="00E56B12">
        <w:rPr>
          <w:rFonts w:asciiTheme="minorHAnsi" w:hAnsiTheme="minorHAnsi" w:cstheme="minorHAnsi"/>
          <w:lang w:val="en-GB"/>
        </w:rPr>
        <w:instrText xml:space="preserve"> ADDIN EN.CITE &lt;EndNote&gt;&lt;Cite&gt;&lt;Author&gt;Kahan&lt;/Author&gt;&lt;Year&gt;2017&lt;/Year&gt;&lt;RecNum&gt;11335&lt;/RecNum&gt;&lt;DisplayText&gt;(Kahan, 2017)&lt;/DisplayText&gt;&lt;record&gt;&lt;rec-number&gt;11335&lt;/rec-number&gt;&lt;foreign-keys&gt;&lt;key app="EN" db-id="es9ttvsd1p2xatet5etpvexn02w99r5s0etd" timestamp="1691493318"&gt;11335&lt;/key&gt;&lt;/foreign-keys&gt;&lt;ref-type name="Journal Article"&gt;17&lt;/ref-type&gt;&lt;contributors&gt;&lt;authors&gt;&lt;author&gt;Kahan, Dan M.&lt;/author&gt;&lt;/authors&gt;&lt;/contributors&gt;&lt;titles&gt;&lt;title&gt;Misconceptions, misinformation, and the logic of identity-protective cognition&lt;/title&gt;&lt;/titles&gt;&lt;dates&gt;&lt;year&gt;2017&lt;/year&gt;&lt;/dates&gt;&lt;publisher&gt;Cultural cognition project working paper series&lt;/publisher&gt;&lt;urls&gt;&lt;/urls&gt;&lt;/record&gt;&lt;/Cite&gt;&lt;/EndNote&gt;</w:instrText>
      </w:r>
      <w:r w:rsidR="004F25D8" w:rsidRPr="00E56B12">
        <w:rPr>
          <w:rFonts w:asciiTheme="minorHAnsi" w:hAnsiTheme="minorHAnsi" w:cstheme="minorHAnsi"/>
          <w:lang w:val="en-GB"/>
        </w:rPr>
        <w:fldChar w:fldCharType="separate"/>
      </w:r>
      <w:r w:rsidR="004F25D8" w:rsidRPr="00E56B12">
        <w:rPr>
          <w:rFonts w:asciiTheme="minorHAnsi" w:hAnsiTheme="minorHAnsi" w:cstheme="minorHAnsi"/>
          <w:noProof/>
          <w:lang w:val="en-GB"/>
        </w:rPr>
        <w:t>(Kahan, 2017)</w:t>
      </w:r>
      <w:r w:rsidR="004F25D8" w:rsidRPr="00E56B12">
        <w:rPr>
          <w:rFonts w:asciiTheme="minorHAnsi" w:hAnsiTheme="minorHAnsi" w:cstheme="minorHAnsi"/>
          <w:lang w:val="en-GB"/>
        </w:rPr>
        <w:fldChar w:fldCharType="end"/>
      </w:r>
      <w:r w:rsidR="00EE1AE0" w:rsidRPr="00E56B12">
        <w:rPr>
          <w:rFonts w:asciiTheme="minorHAnsi" w:hAnsiTheme="minorHAnsi" w:cstheme="minorHAnsi"/>
          <w:lang w:val="en-GB"/>
        </w:rPr>
        <w:t xml:space="preserve">. We are susceptible to host of reasoning errors, biases and other cognitive foibles </w:t>
      </w:r>
      <w:r w:rsidR="00EE1AE0" w:rsidRPr="00E56B12">
        <w:rPr>
          <w:rFonts w:asciiTheme="minorHAnsi" w:hAnsiTheme="minorHAnsi" w:cstheme="minorHAnsi"/>
          <w:lang w:val="en-GB"/>
        </w:rPr>
        <w:fldChar w:fldCharType="begin"/>
      </w:r>
      <w:r w:rsidR="00EE1AE0" w:rsidRPr="00E56B12">
        <w:rPr>
          <w:rFonts w:asciiTheme="minorHAnsi" w:hAnsiTheme="minorHAnsi" w:cstheme="minorHAnsi"/>
          <w:lang w:val="en-GB"/>
        </w:rPr>
        <w:instrText xml:space="preserve"> ADDIN EN.CITE &lt;EndNote&gt;&lt;Cite&gt;&lt;Author&gt;Kahneman&lt;/Author&gt;&lt;Year&gt;2011&lt;/Year&gt;&lt;RecNum&gt;1405&lt;/RecNum&gt;&lt;DisplayText&gt;(Kahneman, 2011)&lt;/DisplayText&gt;&lt;record&gt;&lt;rec-number&gt;1405&lt;/rec-number&gt;&lt;foreign-keys&gt;&lt;key app="EN" db-id="es9ttvsd1p2xatet5etpvexn02w99r5s0etd" timestamp="1364200760"&gt;1405&lt;/key&gt;&lt;/foreign-keys&gt;&lt;ref-type name="Book"&gt;6&lt;/ref-type&gt;&lt;contributors&gt;&lt;authors&gt;&lt;author&gt;Kahneman, Daniel&lt;/author&gt;&lt;/authors&gt;&lt;/contributors&gt;&lt;titles&gt;&lt;title&gt;Thinking, fast and slow&lt;/title&gt;&lt;/titles&gt;&lt;dates&gt;&lt;year&gt;2011&lt;/year&gt;&lt;/dates&gt;&lt;pub-location&gt;London&lt;/pub-location&gt;&lt;publisher&gt;Penguin Books&lt;/publisher&gt;&lt;isbn&gt;0374275637&lt;/isbn&gt;&lt;urls&gt;&lt;/urls&gt;&lt;/record&gt;&lt;/Cite&gt;&lt;/EndNote&gt;</w:instrText>
      </w:r>
      <w:r w:rsidR="00EE1AE0" w:rsidRPr="00E56B12">
        <w:rPr>
          <w:rFonts w:asciiTheme="minorHAnsi" w:hAnsiTheme="minorHAnsi" w:cstheme="minorHAnsi"/>
          <w:lang w:val="en-GB"/>
        </w:rPr>
        <w:fldChar w:fldCharType="separate"/>
      </w:r>
      <w:r w:rsidR="00EE1AE0" w:rsidRPr="00E56B12">
        <w:rPr>
          <w:rFonts w:asciiTheme="minorHAnsi" w:hAnsiTheme="minorHAnsi" w:cstheme="minorHAnsi"/>
          <w:noProof/>
          <w:lang w:val="en-GB"/>
        </w:rPr>
        <w:t>(Kahneman, 2011)</w:t>
      </w:r>
      <w:r w:rsidR="00EE1AE0" w:rsidRPr="00E56B12">
        <w:rPr>
          <w:rFonts w:asciiTheme="minorHAnsi" w:hAnsiTheme="minorHAnsi" w:cstheme="minorHAnsi"/>
          <w:lang w:val="en-GB"/>
        </w:rPr>
        <w:fldChar w:fldCharType="end"/>
      </w:r>
      <w:r w:rsidR="00EE1AE0" w:rsidRPr="00E56B12">
        <w:rPr>
          <w:rFonts w:asciiTheme="minorHAnsi" w:hAnsiTheme="minorHAnsi" w:cstheme="minorHAnsi"/>
          <w:lang w:val="en-GB"/>
        </w:rPr>
        <w:t xml:space="preserve">. </w:t>
      </w:r>
      <w:r w:rsidR="0027416C" w:rsidRPr="00E56B12">
        <w:rPr>
          <w:rFonts w:asciiTheme="minorHAnsi" w:hAnsiTheme="minorHAnsi" w:cstheme="minorHAnsi"/>
          <w:lang w:val="en-GB"/>
        </w:rPr>
        <w:t xml:space="preserve">We </w:t>
      </w:r>
      <w:r w:rsidR="00845732" w:rsidRPr="00E56B12">
        <w:rPr>
          <w:rFonts w:asciiTheme="minorHAnsi" w:hAnsiTheme="minorHAnsi" w:cstheme="minorHAnsi"/>
          <w:lang w:val="en-GB"/>
        </w:rPr>
        <w:t xml:space="preserve">are led astray by </w:t>
      </w:r>
      <w:r w:rsidR="00807E02" w:rsidRPr="00E56B12">
        <w:rPr>
          <w:rFonts w:asciiTheme="minorHAnsi" w:hAnsiTheme="minorHAnsi" w:cstheme="minorHAnsi"/>
          <w:lang w:val="en-GB"/>
        </w:rPr>
        <w:t xml:space="preserve">evolved </w:t>
      </w:r>
      <w:r w:rsidR="00845732" w:rsidRPr="00E56B12">
        <w:rPr>
          <w:rFonts w:asciiTheme="minorHAnsi" w:hAnsiTheme="minorHAnsi" w:cstheme="minorHAnsi"/>
          <w:lang w:val="en-GB"/>
        </w:rPr>
        <w:t xml:space="preserve">intuitions that work in ecologically </w:t>
      </w:r>
      <w:r w:rsidR="005A2291" w:rsidRPr="00E56B12">
        <w:rPr>
          <w:rFonts w:asciiTheme="minorHAnsi" w:hAnsiTheme="minorHAnsi" w:cstheme="minorHAnsi"/>
          <w:lang w:val="en-GB"/>
        </w:rPr>
        <w:t>valid</w:t>
      </w:r>
      <w:r w:rsidR="00845732" w:rsidRPr="00E56B12">
        <w:rPr>
          <w:rFonts w:asciiTheme="minorHAnsi" w:hAnsiTheme="minorHAnsi" w:cstheme="minorHAnsi"/>
          <w:lang w:val="en-GB"/>
        </w:rPr>
        <w:t xml:space="preserve"> </w:t>
      </w:r>
      <w:r w:rsidR="00A616F7" w:rsidRPr="00E56B12">
        <w:rPr>
          <w:rFonts w:asciiTheme="minorHAnsi" w:hAnsiTheme="minorHAnsi" w:cstheme="minorHAnsi"/>
          <w:lang w:val="en-GB"/>
        </w:rPr>
        <w:t>contexts but</w:t>
      </w:r>
      <w:r w:rsidR="00845732" w:rsidRPr="00E56B12">
        <w:rPr>
          <w:rFonts w:asciiTheme="minorHAnsi" w:hAnsiTheme="minorHAnsi" w:cstheme="minorHAnsi"/>
          <w:lang w:val="en-GB"/>
        </w:rPr>
        <w:t xml:space="preserve"> fail outside of them</w:t>
      </w:r>
      <w:r w:rsidR="00807E02" w:rsidRPr="00E56B12">
        <w:rPr>
          <w:rFonts w:asciiTheme="minorHAnsi" w:hAnsiTheme="minorHAnsi" w:cstheme="minorHAnsi"/>
          <w:lang w:val="en-GB"/>
        </w:rPr>
        <w:t xml:space="preserve"> </w:t>
      </w:r>
      <w:r w:rsidR="00807E02" w:rsidRPr="00E56B12">
        <w:rPr>
          <w:rFonts w:asciiTheme="minorHAnsi" w:hAnsiTheme="minorHAnsi" w:cstheme="minorHAnsi"/>
          <w:lang w:val="en-GB"/>
        </w:rPr>
        <w:fldChar w:fldCharType="begin">
          <w:fldData xml:space="preserve">PEVuZE5vdGU+PENpdGU+PEF1dGhvcj5CbGFuY2tlPC9BdXRob3I+PFllYXI+MjAxMzwvWWVhcj48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</w:fldData>
        </w:fldChar>
      </w:r>
      <w:r w:rsidR="00DF54F7" w:rsidRPr="00E56B12">
        <w:rPr>
          <w:rFonts w:asciiTheme="minorHAnsi" w:hAnsiTheme="minorHAnsi" w:cstheme="minorHAnsi"/>
          <w:lang w:val="en-GB"/>
        </w:rPr>
        <w:instrText xml:space="preserve"> ADDIN EN.CITE </w:instrText>
      </w:r>
      <w:r w:rsidR="00DF54F7" w:rsidRPr="00E56B12">
        <w:rPr>
          <w:rFonts w:asciiTheme="minorHAnsi" w:hAnsiTheme="minorHAnsi" w:cstheme="minorHAnsi"/>
          <w:lang w:val="en-GB"/>
        </w:rPr>
        <w:fldChar w:fldCharType="begin">
          <w:fldData xml:space="preserve">PEVuZE5vdGU+PENpdGU+PEF1dGhvcj5CbGFuY2tlPC9BdXRob3I+PFllYXI+MjAxMzwvWWVhcj48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</w:fldData>
        </w:fldChar>
      </w:r>
      <w:r w:rsidR="00DF54F7" w:rsidRPr="00E56B12">
        <w:rPr>
          <w:rFonts w:asciiTheme="minorHAnsi" w:hAnsiTheme="minorHAnsi" w:cstheme="minorHAnsi"/>
          <w:lang w:val="en-GB"/>
        </w:rPr>
        <w:instrText xml:space="preserve"> ADDIN EN.CITE.DATA </w:instrText>
      </w:r>
      <w:r w:rsidR="00DF54F7" w:rsidRPr="00E56B12">
        <w:rPr>
          <w:rFonts w:asciiTheme="minorHAnsi" w:hAnsiTheme="minorHAnsi" w:cstheme="minorHAnsi"/>
          <w:lang w:val="en-GB"/>
        </w:rPr>
      </w:r>
      <w:r w:rsidR="00DF54F7" w:rsidRPr="00E56B12">
        <w:rPr>
          <w:rFonts w:asciiTheme="minorHAnsi" w:hAnsiTheme="minorHAnsi" w:cstheme="minorHAnsi"/>
          <w:lang w:val="en-GB"/>
        </w:rPr>
        <w:fldChar w:fldCharType="end"/>
      </w:r>
      <w:r w:rsidR="00807E02" w:rsidRPr="00E56B12">
        <w:rPr>
          <w:rFonts w:asciiTheme="minorHAnsi" w:hAnsiTheme="minorHAnsi" w:cstheme="minorHAnsi"/>
          <w:lang w:val="en-GB"/>
        </w:rPr>
      </w:r>
      <w:r w:rsidR="00807E02" w:rsidRPr="00E56B12">
        <w:rPr>
          <w:rFonts w:asciiTheme="minorHAnsi" w:hAnsiTheme="minorHAnsi" w:cstheme="minorHAnsi"/>
          <w:lang w:val="en-GB"/>
        </w:rPr>
        <w:fldChar w:fldCharType="separate"/>
      </w:r>
      <w:r w:rsidR="00DF54F7" w:rsidRPr="00E56B12">
        <w:rPr>
          <w:rFonts w:asciiTheme="minorHAnsi" w:hAnsiTheme="minorHAnsi" w:cstheme="minorHAnsi"/>
          <w:noProof/>
          <w:lang w:val="en-GB"/>
        </w:rPr>
        <w:t>(Blancke &amp; De Smedt, 2013; Pinker, 2010; Todd &amp; Gigerenzer, 2012)</w:t>
      </w:r>
      <w:r w:rsidR="00807E02" w:rsidRPr="00E56B12">
        <w:rPr>
          <w:rFonts w:asciiTheme="minorHAnsi" w:hAnsiTheme="minorHAnsi" w:cstheme="minorHAnsi"/>
          <w:lang w:val="en-GB"/>
        </w:rPr>
        <w:fldChar w:fldCharType="end"/>
      </w:r>
      <w:r w:rsidR="00845732" w:rsidRPr="00E56B12">
        <w:rPr>
          <w:rFonts w:asciiTheme="minorHAnsi" w:hAnsiTheme="minorHAnsi" w:cstheme="minorHAnsi"/>
          <w:lang w:val="en-GB"/>
        </w:rPr>
        <w:t xml:space="preserve">. </w:t>
      </w:r>
    </w:p>
    <w:p w14:paraId="0983269C" w14:textId="50A47B6E" w:rsidR="00864CA2" w:rsidRPr="00D1322F" w:rsidRDefault="003D4F91" w:rsidP="000B78C8">
      <w:pPr>
        <w:spacing w:line="480" w:lineRule="auto"/>
        <w:jc w:val="both"/>
        <w:rPr>
          <w:rFonts w:asciiTheme="minorHAnsi" w:hAnsiTheme="minorHAnsi"/>
          <w:lang w:val="en-GB"/>
        </w:rPr>
      </w:pPr>
      <w:r w:rsidRPr="00E56B12">
        <w:rPr>
          <w:rFonts w:asciiTheme="minorHAnsi" w:hAnsiTheme="minorHAnsi" w:cstheme="minorHAnsi"/>
          <w:lang w:val="en-GB"/>
        </w:rPr>
        <w:lastRenderedPageBreak/>
        <w:t xml:space="preserve">In order to understand </w:t>
      </w:r>
      <w:r w:rsidR="000A4C7C" w:rsidRPr="00E56B12">
        <w:rPr>
          <w:rFonts w:asciiTheme="minorHAnsi" w:hAnsiTheme="minorHAnsi" w:cstheme="minorHAnsi"/>
          <w:lang w:val="en-GB"/>
        </w:rPr>
        <w:t>why people believe weird things</w:t>
      </w:r>
      <w:r w:rsidRPr="00E56B12">
        <w:rPr>
          <w:rFonts w:asciiTheme="minorHAnsi" w:hAnsiTheme="minorHAnsi" w:cstheme="minorHAnsi"/>
          <w:lang w:val="en-GB"/>
        </w:rPr>
        <w:t>, however</w:t>
      </w:r>
      <w:r w:rsidR="00290494" w:rsidRPr="00E56B12">
        <w:rPr>
          <w:rFonts w:asciiTheme="minorHAnsi" w:hAnsiTheme="minorHAnsi" w:cstheme="minorHAnsi"/>
          <w:lang w:val="en-GB"/>
        </w:rPr>
        <w:t xml:space="preserve">, </w:t>
      </w:r>
      <w:r w:rsidRPr="00E56B12">
        <w:rPr>
          <w:rFonts w:asciiTheme="minorHAnsi" w:hAnsiTheme="minorHAnsi" w:cstheme="minorHAnsi"/>
          <w:lang w:val="en-GB"/>
        </w:rPr>
        <w:t xml:space="preserve">we also have to </w:t>
      </w:r>
      <w:r w:rsidR="000A4C7C" w:rsidRPr="00E56B12">
        <w:rPr>
          <w:rFonts w:asciiTheme="minorHAnsi" w:hAnsiTheme="minorHAnsi" w:cstheme="minorHAnsi"/>
          <w:lang w:val="en-GB"/>
        </w:rPr>
        <w:t xml:space="preserve">look at </w:t>
      </w:r>
      <w:r w:rsidR="00290494" w:rsidRPr="00E56B12">
        <w:rPr>
          <w:rFonts w:asciiTheme="minorHAnsi" w:hAnsiTheme="minorHAnsi" w:cstheme="minorHAnsi"/>
          <w:lang w:val="en-GB"/>
        </w:rPr>
        <w:t xml:space="preserve">the </w:t>
      </w:r>
      <w:r w:rsidRPr="00E56B12">
        <w:rPr>
          <w:rFonts w:asciiTheme="minorHAnsi" w:hAnsiTheme="minorHAnsi" w:cstheme="minorHAnsi"/>
          <w:lang w:val="en-GB"/>
        </w:rPr>
        <w:t xml:space="preserve">cultural evolution of </w:t>
      </w:r>
      <w:r w:rsidRPr="0007437F">
        <w:rPr>
          <w:rFonts w:asciiTheme="minorHAnsi" w:hAnsiTheme="minorHAnsi"/>
          <w:i/>
          <w:lang w:val="en-GB"/>
        </w:rPr>
        <w:t>belief systems</w:t>
      </w:r>
      <w:r w:rsidRPr="00E56B12">
        <w:rPr>
          <w:rFonts w:asciiTheme="minorHAnsi" w:hAnsiTheme="minorHAnsi" w:cstheme="minorHAnsi"/>
          <w:i/>
          <w:iCs/>
          <w:lang w:val="en-GB"/>
        </w:rPr>
        <w:t xml:space="preserve">. </w:t>
      </w:r>
      <w:r w:rsidR="000A4C7C" w:rsidRPr="00E56B12">
        <w:rPr>
          <w:rFonts w:asciiTheme="minorHAnsi" w:hAnsiTheme="minorHAnsi" w:cstheme="minorHAnsi"/>
          <w:lang w:val="en-GB"/>
        </w:rPr>
        <w:t xml:space="preserve">Beliefs </w:t>
      </w:r>
      <w:r w:rsidR="00320A28" w:rsidRPr="00E56B12">
        <w:rPr>
          <w:rFonts w:asciiTheme="minorHAnsi" w:hAnsiTheme="minorHAnsi" w:cstheme="minorHAnsi"/>
          <w:lang w:val="en-GB"/>
        </w:rPr>
        <w:t>are cultural representations that are transmitted from one individual to the next, and that are constantly undergoing a process of variation and selection</w:t>
      </w:r>
      <w:r w:rsidR="009B786C" w:rsidRPr="00E56B12">
        <w:rPr>
          <w:rFonts w:asciiTheme="minorHAnsi" w:hAnsiTheme="minorHAnsi" w:cstheme="minorHAnsi"/>
          <w:lang w:val="en-GB"/>
        </w:rPr>
        <w:t xml:space="preserve"> </w:t>
      </w:r>
      <w:r w:rsidR="009B786C" w:rsidRPr="00E56B12">
        <w:rPr>
          <w:rFonts w:asciiTheme="minorHAnsi" w:hAnsiTheme="minorHAnsi" w:cstheme="minorHAnsi"/>
          <w:lang w:val="en-GB"/>
        </w:rPr>
        <w:fldChar w:fldCharType="begin">
          <w:fldData xml:space="preserve">PEVuZE5vdGU+PENpdGU+PEF1dGhvcj5SaWNoZXJzb248L0F1dGhvcj48WWVhcj4yMDA2PC9ZZWFy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</w:fldData>
        </w:fldChar>
      </w:r>
      <w:r w:rsidR="004E389E" w:rsidRPr="00E56B12">
        <w:rPr>
          <w:rFonts w:asciiTheme="minorHAnsi" w:hAnsiTheme="minorHAnsi" w:cstheme="minorHAnsi"/>
          <w:lang w:val="en-GB"/>
        </w:rPr>
        <w:instrText xml:space="preserve"> ADDIN EN.CITE </w:instrText>
      </w:r>
      <w:r w:rsidR="004E389E" w:rsidRPr="00E56B12">
        <w:rPr>
          <w:rFonts w:asciiTheme="minorHAnsi" w:hAnsiTheme="minorHAnsi" w:cstheme="minorHAnsi"/>
          <w:lang w:val="en-GB"/>
        </w:rPr>
        <w:fldChar w:fldCharType="begin">
          <w:fldData xml:space="preserve">PEVuZE5vdGU+PENpdGU+PEF1dGhvcj5SaWNoZXJzb248L0F1dGhvcj48WWVhcj4yMDA2PC9ZZWFy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</w:fldData>
        </w:fldChar>
      </w:r>
      <w:r w:rsidR="004E389E" w:rsidRPr="00E56B12">
        <w:rPr>
          <w:rFonts w:asciiTheme="minorHAnsi" w:hAnsiTheme="minorHAnsi" w:cstheme="minorHAnsi"/>
          <w:lang w:val="en-GB"/>
        </w:rPr>
        <w:instrText xml:space="preserve"> ADDIN EN.CITE.DATA </w:instrText>
      </w:r>
      <w:r w:rsidR="004E389E" w:rsidRPr="00E56B12">
        <w:rPr>
          <w:rFonts w:asciiTheme="minorHAnsi" w:hAnsiTheme="minorHAnsi" w:cstheme="minorHAnsi"/>
          <w:lang w:val="en-GB"/>
        </w:rPr>
      </w:r>
      <w:r w:rsidR="004E389E" w:rsidRPr="00E56B12">
        <w:rPr>
          <w:rFonts w:asciiTheme="minorHAnsi" w:hAnsiTheme="minorHAnsi" w:cstheme="minorHAnsi"/>
          <w:lang w:val="en-GB"/>
        </w:rPr>
        <w:fldChar w:fldCharType="end"/>
      </w:r>
      <w:r w:rsidR="009B786C" w:rsidRPr="00E56B12">
        <w:rPr>
          <w:rFonts w:asciiTheme="minorHAnsi" w:hAnsiTheme="minorHAnsi" w:cstheme="minorHAnsi"/>
          <w:lang w:val="en-GB"/>
        </w:rPr>
      </w:r>
      <w:r w:rsidR="009B786C" w:rsidRPr="00E56B12">
        <w:rPr>
          <w:rFonts w:asciiTheme="minorHAnsi" w:hAnsiTheme="minorHAnsi" w:cstheme="minorHAnsi"/>
          <w:lang w:val="en-GB"/>
        </w:rPr>
        <w:fldChar w:fldCharType="separate"/>
      </w:r>
      <w:r w:rsidR="004E389E" w:rsidRPr="00E56B12">
        <w:rPr>
          <w:rFonts w:asciiTheme="minorHAnsi" w:hAnsiTheme="minorHAnsi" w:cstheme="minorHAnsi"/>
          <w:noProof/>
          <w:lang w:val="en-GB"/>
        </w:rPr>
        <w:t>(Dennett, 2017; Lewens, 2015; Mesoudi, 2011; Richerson &amp; Boyd, 2006; Sperber, 1996)</w:t>
      </w:r>
      <w:r w:rsidR="009B786C" w:rsidRPr="00E56B12">
        <w:rPr>
          <w:rFonts w:asciiTheme="minorHAnsi" w:hAnsiTheme="minorHAnsi" w:cstheme="minorHAnsi"/>
          <w:lang w:val="en-GB"/>
        </w:rPr>
        <w:fldChar w:fldCharType="end"/>
      </w:r>
      <w:r w:rsidR="00320A28" w:rsidRPr="00E56B12">
        <w:rPr>
          <w:rFonts w:asciiTheme="minorHAnsi" w:hAnsiTheme="minorHAnsi" w:cstheme="minorHAnsi"/>
          <w:lang w:val="en-GB"/>
        </w:rPr>
        <w:t xml:space="preserve">. </w:t>
      </w:r>
      <w:r w:rsidR="00864CA2" w:rsidRPr="00E56B12">
        <w:rPr>
          <w:rFonts w:asciiTheme="minorHAnsi" w:hAnsiTheme="minorHAnsi" w:cstheme="minorHAnsi"/>
          <w:lang w:val="en-GB"/>
        </w:rPr>
        <w:t xml:space="preserve">Previous research on the </w:t>
      </w:r>
      <w:r w:rsidR="00A10113" w:rsidRPr="00E56B12">
        <w:rPr>
          <w:rFonts w:asciiTheme="minorHAnsi" w:hAnsiTheme="minorHAnsi" w:cstheme="minorHAnsi"/>
          <w:lang w:val="en-GB"/>
        </w:rPr>
        <w:t xml:space="preserve">cultural </w:t>
      </w:r>
      <w:r w:rsidR="00864CA2" w:rsidRPr="00E56B12">
        <w:rPr>
          <w:rFonts w:asciiTheme="minorHAnsi" w:hAnsiTheme="minorHAnsi" w:cstheme="minorHAnsi"/>
          <w:lang w:val="en-GB"/>
        </w:rPr>
        <w:t xml:space="preserve">evolution of </w:t>
      </w:r>
      <w:r w:rsidR="002D009D" w:rsidRPr="00E56B12">
        <w:rPr>
          <w:rFonts w:asciiTheme="minorHAnsi" w:hAnsiTheme="minorHAnsi" w:cstheme="minorHAnsi"/>
          <w:lang w:val="en-GB"/>
        </w:rPr>
        <w:t xml:space="preserve">belief </w:t>
      </w:r>
      <w:r w:rsidR="00864CA2" w:rsidRPr="00E56B12">
        <w:rPr>
          <w:rFonts w:asciiTheme="minorHAnsi" w:hAnsiTheme="minorHAnsi" w:cstheme="minorHAnsi"/>
          <w:lang w:val="en-GB"/>
        </w:rPr>
        <w:t xml:space="preserve">systems has shown that pseudosciences, conspiracy theories and other </w:t>
      </w:r>
      <w:r w:rsidR="002D009D" w:rsidRPr="00E56B12">
        <w:rPr>
          <w:rFonts w:asciiTheme="minorHAnsi" w:hAnsiTheme="minorHAnsi" w:cstheme="minorHAnsi"/>
          <w:lang w:val="en-GB"/>
        </w:rPr>
        <w:t xml:space="preserve">unfounded </w:t>
      </w:r>
      <w:r w:rsidR="00864CA2" w:rsidRPr="00E56B12">
        <w:rPr>
          <w:rFonts w:asciiTheme="minorHAnsi" w:hAnsiTheme="minorHAnsi" w:cstheme="minorHAnsi"/>
          <w:lang w:val="en-GB"/>
        </w:rPr>
        <w:t xml:space="preserve">belief systems often </w:t>
      </w:r>
      <w:r w:rsidR="006248DD" w:rsidRPr="00E56B12">
        <w:rPr>
          <w:rFonts w:asciiTheme="minorHAnsi" w:hAnsiTheme="minorHAnsi" w:cstheme="minorHAnsi"/>
          <w:lang w:val="en-GB"/>
        </w:rPr>
        <w:t xml:space="preserve">have </w:t>
      </w:r>
      <w:r w:rsidR="00864CA2" w:rsidRPr="00E56B12">
        <w:rPr>
          <w:rFonts w:asciiTheme="minorHAnsi" w:hAnsiTheme="minorHAnsi" w:cstheme="minorHAnsi"/>
          <w:lang w:val="en-GB"/>
        </w:rPr>
        <w:t>a self-sealing nature, being equipped with</w:t>
      </w:r>
      <w:r w:rsidR="00193C4C" w:rsidRPr="00E56B12">
        <w:rPr>
          <w:rFonts w:asciiTheme="minorHAnsi" w:hAnsiTheme="minorHAnsi" w:cstheme="minorHAnsi"/>
          <w:lang w:val="en-GB"/>
        </w:rPr>
        <w:t xml:space="preserve"> certain</w:t>
      </w:r>
      <w:r w:rsidR="00864CA2" w:rsidRPr="00E56B12">
        <w:rPr>
          <w:rFonts w:asciiTheme="minorHAnsi" w:hAnsiTheme="minorHAnsi" w:cstheme="minorHAnsi"/>
          <w:lang w:val="en-GB"/>
        </w:rPr>
        <w:t xml:space="preserve"> </w:t>
      </w:r>
      <w:r w:rsidR="00A616F7" w:rsidRPr="00E56B12">
        <w:rPr>
          <w:rFonts w:asciiTheme="minorHAnsi" w:hAnsiTheme="minorHAnsi" w:cstheme="minorHAnsi"/>
          <w:lang w:val="en-GB"/>
        </w:rPr>
        <w:t>defence</w:t>
      </w:r>
      <w:r w:rsidR="00864CA2" w:rsidRPr="00E56B12">
        <w:rPr>
          <w:rFonts w:asciiTheme="minorHAnsi" w:hAnsiTheme="minorHAnsi" w:cstheme="minorHAnsi"/>
          <w:lang w:val="en-GB"/>
        </w:rPr>
        <w:t xml:space="preserve"> mechanisms and immunizing strategies that protect them against counterevidence and criticism</w:t>
      </w:r>
      <w:r w:rsidR="00DA68F1" w:rsidRPr="00E56B12">
        <w:rPr>
          <w:rFonts w:asciiTheme="minorHAnsi" w:hAnsiTheme="minorHAnsi" w:cstheme="minorHAnsi"/>
          <w:lang w:val="en-GB"/>
        </w:rPr>
        <w:t xml:space="preserve"> (XXX)</w:t>
      </w:r>
      <w:r w:rsidR="00864CA2" w:rsidRPr="00E56B12">
        <w:rPr>
          <w:rFonts w:asciiTheme="minorHAnsi" w:hAnsiTheme="minorHAnsi" w:cstheme="minorHAnsi"/>
          <w:lang w:val="en-GB"/>
        </w:rPr>
        <w:t xml:space="preserve">. Rather than being “palpably untrue”, as Mencken would have it, </w:t>
      </w:r>
      <w:r w:rsidR="00DA68F1" w:rsidRPr="00E56B12">
        <w:rPr>
          <w:rFonts w:asciiTheme="minorHAnsi" w:hAnsiTheme="minorHAnsi" w:cstheme="minorHAnsi"/>
          <w:lang w:val="en-GB"/>
        </w:rPr>
        <w:t>such</w:t>
      </w:r>
      <w:r w:rsidR="00864CA2" w:rsidRPr="00E56B12">
        <w:rPr>
          <w:rFonts w:asciiTheme="minorHAnsi" w:hAnsiTheme="minorHAnsi" w:cstheme="minorHAnsi"/>
          <w:lang w:val="en-GB"/>
        </w:rPr>
        <w:t xml:space="preserve"> belief systems are </w:t>
      </w:r>
      <w:r w:rsidR="00DA68F1" w:rsidRPr="00E56B12">
        <w:rPr>
          <w:rFonts w:asciiTheme="minorHAnsi" w:hAnsiTheme="minorHAnsi" w:cstheme="minorHAnsi"/>
          <w:lang w:val="en-GB"/>
        </w:rPr>
        <w:t>often extremely</w:t>
      </w:r>
      <w:r w:rsidR="00DA68F1" w:rsidRPr="0007437F">
        <w:rPr>
          <w:rFonts w:asciiTheme="minorHAnsi" w:hAnsiTheme="minorHAnsi"/>
          <w:lang w:val="en-GB"/>
        </w:rPr>
        <w:t xml:space="preserve"> </w:t>
      </w:r>
      <w:r w:rsidR="00864CA2" w:rsidRPr="0007437F">
        <w:rPr>
          <w:rFonts w:asciiTheme="minorHAnsi" w:hAnsiTheme="minorHAnsi"/>
          <w:lang w:val="en-GB"/>
        </w:rPr>
        <w:t xml:space="preserve">resilient </w:t>
      </w:r>
      <w:r w:rsidR="00864CA2" w:rsidRPr="00E56B12">
        <w:rPr>
          <w:rFonts w:asciiTheme="minorHAnsi" w:hAnsiTheme="minorHAnsi" w:cstheme="minorHAnsi"/>
          <w:lang w:val="en-GB"/>
        </w:rPr>
        <w:t xml:space="preserve">in the face of </w:t>
      </w:r>
      <w:r w:rsidR="00BB2270" w:rsidRPr="00E56B12">
        <w:rPr>
          <w:rFonts w:asciiTheme="minorHAnsi" w:hAnsiTheme="minorHAnsi" w:cstheme="minorHAnsi"/>
          <w:lang w:val="en-GB"/>
        </w:rPr>
        <w:t>contrary</w:t>
      </w:r>
      <w:r w:rsidR="00BB2270" w:rsidRPr="0007437F">
        <w:rPr>
          <w:rFonts w:asciiTheme="minorHAnsi" w:hAnsiTheme="minorHAnsi"/>
          <w:lang w:val="en-GB"/>
        </w:rPr>
        <w:t xml:space="preserve"> evidence</w:t>
      </w:r>
      <w:r w:rsidR="00B91654" w:rsidRPr="00E56B12">
        <w:rPr>
          <w:rFonts w:asciiTheme="minorHAnsi" w:hAnsiTheme="minorHAnsi" w:cstheme="minorHAnsi"/>
          <w:lang w:val="en-GB"/>
        </w:rPr>
        <w:t>, because they are embedded in broader networks of belief</w:t>
      </w:r>
      <w:r w:rsidR="001309F5" w:rsidRPr="00E56B12">
        <w:rPr>
          <w:rFonts w:asciiTheme="minorHAnsi" w:hAnsiTheme="minorHAnsi" w:cstheme="minorHAnsi"/>
          <w:lang w:val="en-GB"/>
        </w:rPr>
        <w:t xml:space="preserve"> </w:t>
      </w:r>
      <w:r w:rsidR="001309F5" w:rsidRPr="00D1322F">
        <w:rPr>
          <w:rFonts w:asciiTheme="minorHAnsi" w:hAnsiTheme="minorHAnsi"/>
          <w:lang w:val="en-GB"/>
        </w:rPr>
        <w:fldChar w:fldCharType="begin">
          <w:fldData xml:space="preserve">PEVuZE5vdGU+PENpdGU+PEF1dGhvcj5Qb3BwZXI8L0F1dGhvcj48WWVhcj4xOTYzLzIwMDI8L1ll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</w:fldData>
        </w:fldChar>
      </w:r>
      <w:r w:rsidR="000A4A76" w:rsidRPr="00D1322F">
        <w:rPr>
          <w:rFonts w:asciiTheme="minorHAnsi" w:hAnsiTheme="minorHAnsi"/>
          <w:lang w:val="en-GB"/>
        </w:rPr>
        <w:instrText xml:space="preserve"> ADDIN EN.CITE </w:instrText>
      </w:r>
      <w:r w:rsidR="000A4A76" w:rsidRPr="00D1322F">
        <w:rPr>
          <w:rFonts w:asciiTheme="minorHAnsi" w:hAnsiTheme="minorHAnsi"/>
          <w:lang w:val="en-GB"/>
        </w:rPr>
        <w:fldChar w:fldCharType="begin">
          <w:fldData xml:space="preserve">PEVuZE5vdGU+PENpdGU+PEF1dGhvcj5Qb3BwZXI8L0F1dGhvcj48WWVhcj4xOTYzLzIwMDI8L1ll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</w:fldData>
        </w:fldChar>
      </w:r>
      <w:r w:rsidR="000A4A76" w:rsidRPr="00D1322F">
        <w:rPr>
          <w:rFonts w:asciiTheme="minorHAnsi" w:hAnsiTheme="minorHAnsi"/>
          <w:lang w:val="en-GB"/>
        </w:rPr>
        <w:instrText xml:space="preserve"> ADDIN EN.CITE.DATA </w:instrText>
      </w:r>
      <w:r w:rsidR="000A4A76" w:rsidRPr="00D1322F">
        <w:rPr>
          <w:rFonts w:asciiTheme="minorHAnsi" w:hAnsiTheme="minorHAnsi"/>
          <w:lang w:val="en-GB"/>
        </w:rPr>
      </w:r>
      <w:r w:rsidR="000A4A76" w:rsidRPr="00D1322F">
        <w:rPr>
          <w:rFonts w:asciiTheme="minorHAnsi" w:hAnsiTheme="minorHAnsi"/>
          <w:lang w:val="en-GB"/>
        </w:rPr>
        <w:fldChar w:fldCharType="end"/>
      </w:r>
      <w:r w:rsidR="001309F5" w:rsidRPr="00D1322F">
        <w:rPr>
          <w:rFonts w:asciiTheme="minorHAnsi" w:hAnsiTheme="minorHAnsi"/>
          <w:lang w:val="en-GB"/>
        </w:rPr>
      </w:r>
      <w:r w:rsidR="001309F5" w:rsidRPr="00D1322F">
        <w:rPr>
          <w:rFonts w:asciiTheme="minorHAnsi" w:hAnsiTheme="minorHAnsi"/>
          <w:lang w:val="en-GB"/>
        </w:rPr>
        <w:fldChar w:fldCharType="separate"/>
      </w:r>
      <w:r w:rsidR="000A4A76" w:rsidRPr="00D1322F">
        <w:rPr>
          <w:rFonts w:asciiTheme="minorHAnsi" w:hAnsiTheme="minorHAnsi"/>
          <w:lang w:val="en-GB"/>
        </w:rPr>
        <w:t>(Dawson, 1999; Dennett, 2006; Friesen et al., 2015; Law, 2011; Popper, 1963/2002)</w:t>
      </w:r>
      <w:r w:rsidR="001309F5" w:rsidRPr="00D1322F">
        <w:rPr>
          <w:rFonts w:asciiTheme="minorHAnsi" w:hAnsiTheme="minorHAnsi"/>
          <w:lang w:val="en-GB"/>
        </w:rPr>
        <w:fldChar w:fldCharType="end"/>
      </w:r>
      <w:r w:rsidR="001309F5" w:rsidRPr="00D1322F">
        <w:rPr>
          <w:rFonts w:asciiTheme="minorHAnsi" w:hAnsiTheme="minorHAnsi"/>
          <w:lang w:val="en-GB"/>
        </w:rPr>
        <w:t xml:space="preserve">. </w:t>
      </w:r>
      <w:r w:rsidR="005924AA" w:rsidRPr="00D1322F">
        <w:rPr>
          <w:rFonts w:asciiTheme="minorHAnsi" w:hAnsiTheme="minorHAnsi"/>
          <w:lang w:val="en-GB"/>
        </w:rPr>
        <w:t xml:space="preserve">This helps to explain why human societies are susceptible to </w:t>
      </w:r>
      <w:r w:rsidR="00C7492C" w:rsidRPr="00D1322F">
        <w:rPr>
          <w:rFonts w:asciiTheme="minorHAnsi" w:hAnsiTheme="minorHAnsi"/>
          <w:lang w:val="en-GB"/>
        </w:rPr>
        <w:t>w</w:t>
      </w:r>
      <w:r w:rsidR="00653D9D" w:rsidRPr="00D1322F">
        <w:rPr>
          <w:rFonts w:asciiTheme="minorHAnsi" w:hAnsiTheme="minorHAnsi"/>
          <w:lang w:val="en-GB"/>
        </w:rPr>
        <w:t>h</w:t>
      </w:r>
      <w:r w:rsidR="00C7492C" w:rsidRPr="00D1322F">
        <w:rPr>
          <w:rFonts w:asciiTheme="minorHAnsi" w:hAnsiTheme="minorHAnsi"/>
          <w:lang w:val="en-GB"/>
        </w:rPr>
        <w:t xml:space="preserve">at the WHO calls </w:t>
      </w:r>
      <w:r w:rsidR="005924AA" w:rsidRPr="00D1322F">
        <w:rPr>
          <w:rFonts w:asciiTheme="minorHAnsi" w:hAnsiTheme="minorHAnsi"/>
          <w:lang w:val="en-GB"/>
        </w:rPr>
        <w:t xml:space="preserve">“infodemics” </w:t>
      </w:r>
      <w:r w:rsidR="005924AA" w:rsidRPr="00D1322F">
        <w:rPr>
          <w:rFonts w:asciiTheme="minorHAnsi" w:hAnsiTheme="minorHAnsi"/>
          <w:lang w:val="en-GB"/>
        </w:rPr>
        <w:fldChar w:fldCharType="begin"/>
      </w:r>
      <w:r w:rsidR="005924AA" w:rsidRPr="00D1322F">
        <w:rPr>
          <w:rFonts w:asciiTheme="minorHAnsi" w:hAnsiTheme="minorHAnsi"/>
          <w:lang w:val="en-GB"/>
        </w:rPr>
        <w:instrText xml:space="preserve"> ADDIN EN.CITE &lt;EndNote&gt;&lt;Cite&gt;&lt;Author&gt;Zarocostas&lt;/Author&gt;&lt;Year&gt;2020&lt;/Year&gt;&lt;RecNum&gt;11336&lt;/RecNum&gt;&lt;DisplayText&gt;(Zarocostas, 2020)&lt;/DisplayText&gt;&lt;record&gt;&lt;rec-number&gt;11336&lt;/rec-number&gt;&lt;foreign-keys&gt;&lt;key app="EN" db-id="es9ttvsd1p2xatet5etpvexn02w99r5s0etd" timestamp="1691500343"&gt;11336&lt;/key&gt;&lt;/foreign-keys&gt;&lt;ref-type name="Journal Article"&gt;17&lt;/ref-type&gt;&lt;contributors&gt;&lt;authors&gt;&lt;author&gt;Zarocostas, John&lt;/author&gt;&lt;/authors&gt;&lt;/contributors&gt;&lt;titles&gt;&lt;title&gt;How to fight an infodemic&lt;/title&gt;&lt;secondary-title&gt;The lancet&lt;/secondary-title&gt;&lt;/titles&gt;&lt;periodical&gt;&lt;full-title&gt;The Lancet&lt;/full-title&gt;&lt;/periodical&gt;&lt;pages&gt;676&lt;/pages&gt;&lt;volume&gt;395&lt;/volume&gt;&lt;number&gt;10225&lt;/number&gt;&lt;dates&gt;&lt;year&gt;2020&lt;/year&gt;&lt;/dates&gt;&lt;publisher&gt;Elsevier&lt;/publisher&gt;&lt;isbn&gt;0140-6736&lt;/isbn&gt;&lt;urls&gt;&lt;/urls&gt;&lt;/record&gt;&lt;/Cite&gt;&lt;/EndNote&gt;</w:instrText>
      </w:r>
      <w:r w:rsidR="005924AA" w:rsidRPr="00D1322F">
        <w:rPr>
          <w:rFonts w:asciiTheme="minorHAnsi" w:hAnsiTheme="minorHAnsi"/>
          <w:lang w:val="en-GB"/>
        </w:rPr>
        <w:fldChar w:fldCharType="separate"/>
      </w:r>
      <w:r w:rsidR="005924AA" w:rsidRPr="00D1322F">
        <w:rPr>
          <w:rFonts w:asciiTheme="minorHAnsi" w:hAnsiTheme="minorHAnsi"/>
          <w:lang w:val="en-GB"/>
        </w:rPr>
        <w:t>(Zarocostas, 2020)</w:t>
      </w:r>
      <w:r w:rsidR="005924AA" w:rsidRPr="00D1322F">
        <w:rPr>
          <w:rFonts w:asciiTheme="minorHAnsi" w:hAnsiTheme="minorHAnsi"/>
          <w:lang w:val="en-GB"/>
        </w:rPr>
        <w:fldChar w:fldCharType="end"/>
      </w:r>
      <w:r w:rsidR="005924AA" w:rsidRPr="00D1322F">
        <w:rPr>
          <w:rFonts w:asciiTheme="minorHAnsi" w:hAnsiTheme="minorHAnsi"/>
          <w:lang w:val="en-GB"/>
        </w:rPr>
        <w:t xml:space="preserve">, outbreaks of misinformation and misbelief. </w:t>
      </w:r>
    </w:p>
    <w:p w14:paraId="5761A8BE" w14:textId="7105A677"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In this paper, we </w:t>
      </w:r>
      <w:r w:rsidR="00864CA2" w:rsidRPr="00D1322F">
        <w:rPr>
          <w:rFonts w:asciiTheme="minorHAnsi" w:hAnsiTheme="minorHAnsi"/>
          <w:lang w:val="en-GB"/>
        </w:rPr>
        <w:t xml:space="preserve">explore </w:t>
      </w:r>
      <w:r w:rsidR="000A4A76" w:rsidRPr="00D1322F">
        <w:rPr>
          <w:rFonts w:asciiTheme="minorHAnsi" w:hAnsiTheme="minorHAnsi"/>
          <w:lang w:val="en-GB"/>
        </w:rPr>
        <w:t xml:space="preserve">a </w:t>
      </w:r>
      <w:r w:rsidR="00864CA2" w:rsidRPr="00D1322F">
        <w:rPr>
          <w:rFonts w:asciiTheme="minorHAnsi" w:hAnsiTheme="minorHAnsi"/>
          <w:lang w:val="en-GB"/>
        </w:rPr>
        <w:t xml:space="preserve">particularly </w:t>
      </w:r>
      <w:r w:rsidR="00B91654" w:rsidRPr="00D1322F">
        <w:rPr>
          <w:rFonts w:asciiTheme="minorHAnsi" w:hAnsiTheme="minorHAnsi"/>
          <w:lang w:val="en-GB"/>
        </w:rPr>
        <w:t xml:space="preserve">striking </w:t>
      </w:r>
      <w:r w:rsidR="00864CA2" w:rsidRPr="00D1322F">
        <w:rPr>
          <w:rFonts w:asciiTheme="minorHAnsi" w:hAnsiTheme="minorHAnsi"/>
          <w:lang w:val="en-GB"/>
        </w:rPr>
        <w:t xml:space="preserve">category of such self-sealing </w:t>
      </w:r>
      <w:r w:rsidRPr="00D1322F">
        <w:rPr>
          <w:rFonts w:asciiTheme="minorHAnsi" w:hAnsiTheme="minorHAnsi"/>
          <w:lang w:val="en-GB"/>
        </w:rPr>
        <w:t>belief systems</w:t>
      </w:r>
      <w:r w:rsidR="00974028" w:rsidRPr="00D1322F">
        <w:rPr>
          <w:rFonts w:asciiTheme="minorHAnsi" w:hAnsiTheme="minorHAnsi"/>
          <w:lang w:val="en-GB"/>
        </w:rPr>
        <w:t xml:space="preserve">. We call them ‘epistemic black holes’, because they </w:t>
      </w:r>
      <w:r w:rsidRPr="00D1322F">
        <w:rPr>
          <w:rFonts w:asciiTheme="minorHAnsi" w:hAnsiTheme="minorHAnsi"/>
          <w:lang w:val="en-GB"/>
        </w:rPr>
        <w:t>exert an exceptionally strong attraction on unwitting believers</w:t>
      </w:r>
      <w:r w:rsidR="00137A86" w:rsidRPr="00D1322F">
        <w:rPr>
          <w:rFonts w:asciiTheme="minorHAnsi" w:hAnsiTheme="minorHAnsi"/>
          <w:lang w:val="en-GB"/>
        </w:rPr>
        <w:t xml:space="preserve">, </w:t>
      </w:r>
      <w:r w:rsidR="005E1E84" w:rsidRPr="00D1322F">
        <w:rPr>
          <w:rFonts w:asciiTheme="minorHAnsi" w:hAnsiTheme="minorHAnsi"/>
          <w:lang w:val="en-GB"/>
        </w:rPr>
        <w:t xml:space="preserve">and </w:t>
      </w:r>
      <w:r w:rsidR="00974028" w:rsidRPr="00D1322F">
        <w:rPr>
          <w:rFonts w:asciiTheme="minorHAnsi" w:hAnsiTheme="minorHAnsi"/>
          <w:lang w:val="en-GB"/>
        </w:rPr>
        <w:t xml:space="preserve">because it is </w:t>
      </w:r>
      <w:r w:rsidR="005E1E84" w:rsidRPr="00D1322F">
        <w:rPr>
          <w:rFonts w:asciiTheme="minorHAnsi" w:hAnsiTheme="minorHAnsi"/>
          <w:lang w:val="en-GB"/>
        </w:rPr>
        <w:t>very</w:t>
      </w:r>
      <w:r w:rsidRPr="00D1322F">
        <w:rPr>
          <w:rFonts w:asciiTheme="minorHAnsi" w:hAnsiTheme="minorHAnsi"/>
          <w:lang w:val="en-GB"/>
        </w:rPr>
        <w:t xml:space="preserve"> difficult to escape</w:t>
      </w:r>
      <w:r w:rsidR="00856D74" w:rsidRPr="00D1322F">
        <w:rPr>
          <w:rFonts w:asciiTheme="minorHAnsi" w:hAnsiTheme="minorHAnsi"/>
          <w:lang w:val="en-GB"/>
        </w:rPr>
        <w:t xml:space="preserve"> </w:t>
      </w:r>
      <w:r w:rsidR="00974028" w:rsidRPr="00D1322F">
        <w:rPr>
          <w:rFonts w:asciiTheme="minorHAnsi" w:hAnsiTheme="minorHAnsi"/>
          <w:lang w:val="en-GB"/>
        </w:rPr>
        <w:t>from them once you have fallen into their orbit</w:t>
      </w:r>
      <w:r w:rsidR="00864CA2" w:rsidRPr="00D1322F">
        <w:rPr>
          <w:rFonts w:asciiTheme="minorHAnsi" w:hAnsiTheme="minorHAnsi"/>
          <w:lang w:val="en-GB"/>
        </w:rPr>
        <w:t xml:space="preserve">. What </w:t>
      </w:r>
      <w:r w:rsidR="00633CA7" w:rsidRPr="00D1322F">
        <w:rPr>
          <w:rFonts w:asciiTheme="minorHAnsi" w:hAnsiTheme="minorHAnsi"/>
          <w:lang w:val="en-GB"/>
        </w:rPr>
        <w:t xml:space="preserve">these </w:t>
      </w:r>
      <w:r w:rsidR="00864CA2" w:rsidRPr="00D1322F">
        <w:rPr>
          <w:rFonts w:asciiTheme="minorHAnsi" w:hAnsiTheme="minorHAnsi"/>
          <w:lang w:val="en-GB"/>
        </w:rPr>
        <w:t xml:space="preserve">belief systems have in common is that they </w:t>
      </w:r>
      <w:r w:rsidR="00094C20" w:rsidRPr="00D1322F">
        <w:rPr>
          <w:rFonts w:asciiTheme="minorHAnsi" w:hAnsiTheme="minorHAnsi"/>
          <w:lang w:val="en-GB"/>
        </w:rPr>
        <w:t xml:space="preserve">posit </w:t>
      </w:r>
      <w:r w:rsidR="009811B7" w:rsidRPr="00D1322F">
        <w:rPr>
          <w:rFonts w:asciiTheme="minorHAnsi" w:hAnsiTheme="minorHAnsi"/>
          <w:lang w:val="en-GB"/>
        </w:rPr>
        <w:t xml:space="preserve">a form </w:t>
      </w:r>
      <w:r w:rsidRPr="00D1322F">
        <w:rPr>
          <w:rFonts w:asciiTheme="minorHAnsi" w:hAnsiTheme="minorHAnsi"/>
          <w:lang w:val="en-GB"/>
        </w:rPr>
        <w:t xml:space="preserve">of intentional agency (either a single agent or a consortium of different agents working together) that deliberately attempts to evade detection and sabotage our investigation into its/their existence. </w:t>
      </w:r>
      <w:r w:rsidR="0033021F" w:rsidRPr="00D1322F">
        <w:rPr>
          <w:rFonts w:asciiTheme="minorHAnsi" w:hAnsiTheme="minorHAnsi"/>
          <w:lang w:val="en-GB"/>
        </w:rPr>
        <w:t>The most straightforward example</w:t>
      </w:r>
      <w:r w:rsidR="005D0CFF" w:rsidRPr="00D1322F">
        <w:rPr>
          <w:rFonts w:asciiTheme="minorHAnsi" w:hAnsiTheme="minorHAnsi"/>
          <w:lang w:val="en-GB"/>
        </w:rPr>
        <w:t>s</w:t>
      </w:r>
      <w:r w:rsidR="0033021F" w:rsidRPr="00D1322F">
        <w:rPr>
          <w:rFonts w:asciiTheme="minorHAnsi" w:hAnsiTheme="minorHAnsi"/>
          <w:lang w:val="en-GB"/>
        </w:rPr>
        <w:t xml:space="preserve"> of </w:t>
      </w:r>
      <w:r w:rsidR="00F60C38" w:rsidRPr="00D1322F">
        <w:rPr>
          <w:rFonts w:asciiTheme="minorHAnsi" w:hAnsiTheme="minorHAnsi"/>
          <w:lang w:val="en-GB"/>
        </w:rPr>
        <w:t xml:space="preserve">epistemic black holes </w:t>
      </w:r>
      <w:r w:rsidR="0033021F" w:rsidRPr="00D1322F">
        <w:rPr>
          <w:rFonts w:asciiTheme="minorHAnsi" w:hAnsiTheme="minorHAnsi"/>
          <w:lang w:val="en-GB"/>
        </w:rPr>
        <w:t>are unfounded conspiracy theories about historical event</w:t>
      </w:r>
      <w:r w:rsidR="00256B32" w:rsidRPr="00D1322F">
        <w:rPr>
          <w:rFonts w:asciiTheme="minorHAnsi" w:hAnsiTheme="minorHAnsi"/>
          <w:lang w:val="en-GB"/>
        </w:rPr>
        <w:t>s</w:t>
      </w:r>
      <w:r w:rsidR="0033021F" w:rsidRPr="00D1322F">
        <w:rPr>
          <w:rFonts w:asciiTheme="minorHAnsi" w:hAnsiTheme="minorHAnsi"/>
          <w:lang w:val="en-GB"/>
        </w:rPr>
        <w:t>, but</w:t>
      </w:r>
      <w:r w:rsidR="000E59AE" w:rsidRPr="00D1322F">
        <w:rPr>
          <w:rFonts w:asciiTheme="minorHAnsi" w:hAnsiTheme="minorHAnsi"/>
          <w:lang w:val="en-GB"/>
        </w:rPr>
        <w:t xml:space="preserve"> they</w:t>
      </w:r>
      <w:r w:rsidR="00F60C38" w:rsidRPr="00D1322F">
        <w:rPr>
          <w:rFonts w:asciiTheme="minorHAnsi" w:hAnsiTheme="minorHAnsi"/>
          <w:lang w:val="en-GB"/>
        </w:rPr>
        <w:t xml:space="preserve"> </w:t>
      </w:r>
      <w:r w:rsidR="0033021F" w:rsidRPr="00D1322F">
        <w:rPr>
          <w:rFonts w:asciiTheme="minorHAnsi" w:hAnsiTheme="minorHAnsi"/>
          <w:lang w:val="en-GB"/>
        </w:rPr>
        <w:t xml:space="preserve">crop up in other domains </w:t>
      </w:r>
      <w:r w:rsidR="00C64124" w:rsidRPr="00D1322F">
        <w:rPr>
          <w:rFonts w:asciiTheme="minorHAnsi" w:hAnsiTheme="minorHAnsi"/>
          <w:lang w:val="en-GB"/>
        </w:rPr>
        <w:t xml:space="preserve">as </w:t>
      </w:r>
      <w:r w:rsidR="0033021F" w:rsidRPr="00D1322F">
        <w:rPr>
          <w:rFonts w:asciiTheme="minorHAnsi" w:hAnsiTheme="minorHAnsi"/>
          <w:lang w:val="en-GB"/>
        </w:rPr>
        <w:t xml:space="preserve">well. </w:t>
      </w:r>
      <w:r w:rsidRPr="00D1322F">
        <w:rPr>
          <w:rFonts w:asciiTheme="minorHAnsi" w:hAnsiTheme="minorHAnsi"/>
          <w:lang w:val="en-GB"/>
        </w:rPr>
        <w:t xml:space="preserve">By </w:t>
      </w:r>
      <w:r w:rsidR="00256B32" w:rsidRPr="00D1322F">
        <w:rPr>
          <w:rFonts w:asciiTheme="minorHAnsi" w:hAnsiTheme="minorHAnsi"/>
          <w:lang w:val="en-GB"/>
        </w:rPr>
        <w:t>exploring</w:t>
      </w:r>
      <w:r w:rsidR="0002405F" w:rsidRPr="00D1322F">
        <w:rPr>
          <w:rFonts w:asciiTheme="minorHAnsi" w:hAnsiTheme="minorHAnsi"/>
          <w:lang w:val="en-GB"/>
        </w:rPr>
        <w:t xml:space="preserve"> such</w:t>
      </w:r>
      <w:r w:rsidR="000A4A76" w:rsidRPr="00D1322F">
        <w:rPr>
          <w:rFonts w:asciiTheme="minorHAnsi" w:hAnsiTheme="minorHAnsi"/>
          <w:lang w:val="en-GB"/>
        </w:rPr>
        <w:t xml:space="preserve"> </w:t>
      </w:r>
      <w:r w:rsidR="0091152C" w:rsidRPr="00D1322F">
        <w:rPr>
          <w:rFonts w:asciiTheme="minorHAnsi" w:hAnsiTheme="minorHAnsi"/>
          <w:lang w:val="en-GB"/>
        </w:rPr>
        <w:t xml:space="preserve">self-sealing </w:t>
      </w:r>
      <w:r w:rsidR="00FE70DA" w:rsidRPr="00D1322F">
        <w:rPr>
          <w:rFonts w:asciiTheme="minorHAnsi" w:hAnsiTheme="minorHAnsi"/>
          <w:lang w:val="en-GB"/>
        </w:rPr>
        <w:t xml:space="preserve">belief systems </w:t>
      </w:r>
      <w:r w:rsidRPr="00D1322F">
        <w:rPr>
          <w:rFonts w:asciiTheme="minorHAnsi" w:hAnsiTheme="minorHAnsi"/>
          <w:lang w:val="en-GB"/>
        </w:rPr>
        <w:t xml:space="preserve">in a range of different domains, we gain </w:t>
      </w:r>
      <w:r w:rsidR="00DF733B" w:rsidRPr="00D1322F">
        <w:rPr>
          <w:rFonts w:asciiTheme="minorHAnsi" w:hAnsiTheme="minorHAnsi"/>
          <w:lang w:val="en-GB"/>
        </w:rPr>
        <w:t xml:space="preserve">better </w:t>
      </w:r>
      <w:r w:rsidRPr="00D1322F">
        <w:rPr>
          <w:rFonts w:asciiTheme="minorHAnsi" w:hAnsiTheme="minorHAnsi"/>
          <w:lang w:val="en-GB"/>
        </w:rPr>
        <w:t xml:space="preserve">insight into </w:t>
      </w:r>
      <w:r w:rsidR="0048214A" w:rsidRPr="00D1322F">
        <w:rPr>
          <w:rFonts w:asciiTheme="minorHAnsi" w:hAnsiTheme="minorHAnsi"/>
          <w:lang w:val="en-GB"/>
        </w:rPr>
        <w:t xml:space="preserve">enduring </w:t>
      </w:r>
      <w:r w:rsidRPr="00D1322F">
        <w:rPr>
          <w:rFonts w:asciiTheme="minorHAnsi" w:hAnsiTheme="minorHAnsi"/>
          <w:lang w:val="en-GB"/>
        </w:rPr>
        <w:t>appeal</w:t>
      </w:r>
      <w:r w:rsidR="0048214A" w:rsidRPr="00D1322F">
        <w:rPr>
          <w:rFonts w:asciiTheme="minorHAnsi" w:hAnsiTheme="minorHAnsi"/>
          <w:lang w:val="en-GB"/>
        </w:rPr>
        <w:t xml:space="preserve"> </w:t>
      </w:r>
      <w:r w:rsidRPr="00D1322F">
        <w:rPr>
          <w:rFonts w:asciiTheme="minorHAnsi" w:hAnsiTheme="minorHAnsi"/>
          <w:lang w:val="en-GB"/>
        </w:rPr>
        <w:t xml:space="preserve">and their cultural </w:t>
      </w:r>
      <w:r w:rsidR="0048214A" w:rsidRPr="00D1322F">
        <w:rPr>
          <w:rFonts w:asciiTheme="minorHAnsi" w:hAnsiTheme="minorHAnsi"/>
          <w:lang w:val="en-GB"/>
        </w:rPr>
        <w:t>development</w:t>
      </w:r>
      <w:r w:rsidRPr="00D1322F">
        <w:rPr>
          <w:rFonts w:asciiTheme="minorHAnsi" w:hAnsiTheme="minorHAnsi"/>
          <w:lang w:val="en-GB"/>
        </w:rPr>
        <w:t xml:space="preserve">. </w:t>
      </w:r>
    </w:p>
    <w:p w14:paraId="58936580" w14:textId="1E818F8B" w:rsidR="00097644" w:rsidRPr="00D1322F" w:rsidRDefault="00B247D2" w:rsidP="000B78C8">
      <w:pPr>
        <w:spacing w:line="480" w:lineRule="auto"/>
        <w:jc w:val="both"/>
        <w:rPr>
          <w:rFonts w:asciiTheme="minorHAnsi" w:hAnsiTheme="minorHAnsi"/>
          <w:lang w:val="en-GB"/>
        </w:rPr>
      </w:pPr>
      <w:r w:rsidRPr="00D1322F">
        <w:rPr>
          <w:rFonts w:asciiTheme="minorHAnsi" w:hAnsiTheme="minorHAnsi"/>
          <w:lang w:val="en-GB"/>
        </w:rPr>
        <w:t xml:space="preserve">Here’s an outline of the paper. First, we present the conceptual outline of epistemic black holes </w:t>
      </w:r>
      <w:r w:rsidR="0075589A" w:rsidRPr="00D1322F">
        <w:rPr>
          <w:rFonts w:asciiTheme="minorHAnsi" w:hAnsiTheme="minorHAnsi"/>
          <w:lang w:val="en-GB"/>
        </w:rPr>
        <w:t xml:space="preserve">(section </w:t>
      </w:r>
      <w:r w:rsidR="0075589A" w:rsidRPr="00D1322F">
        <w:rPr>
          <w:rFonts w:asciiTheme="minorHAnsi" w:hAnsiTheme="minorHAnsi"/>
          <w:lang w:val="en-GB"/>
        </w:rPr>
        <w:fldChar w:fldCharType="begin"/>
      </w:r>
      <w:r w:rsidR="0075589A" w:rsidRPr="00D1322F">
        <w:rPr>
          <w:rFonts w:asciiTheme="minorHAnsi" w:hAnsiTheme="minorHAnsi"/>
          <w:lang w:val="en-GB"/>
        </w:rPr>
        <w:instrText xml:space="preserve"> REF _Ref142393950 \r \h </w:instrText>
      </w:r>
      <w:r w:rsidR="00AF0AB9" w:rsidRPr="00D1322F">
        <w:rPr>
          <w:rFonts w:asciiTheme="minorHAnsi" w:hAnsiTheme="minorHAnsi"/>
          <w:lang w:val="en-GB"/>
        </w:rPr>
        <w:instrText xml:space="preserve"> \* MERGEFORMAT </w:instrText>
      </w:r>
      <w:r w:rsidR="0075589A" w:rsidRPr="00D1322F">
        <w:rPr>
          <w:rFonts w:asciiTheme="minorHAnsi" w:hAnsiTheme="minorHAnsi"/>
          <w:lang w:val="en-GB"/>
        </w:rPr>
      </w:r>
      <w:r w:rsidR="0075589A" w:rsidRPr="00D1322F">
        <w:rPr>
          <w:rFonts w:asciiTheme="minorHAnsi" w:hAnsiTheme="minorHAnsi"/>
          <w:lang w:val="en-GB"/>
        </w:rPr>
        <w:fldChar w:fldCharType="separate"/>
      </w:r>
      <w:r w:rsidR="0075589A" w:rsidRPr="00D1322F">
        <w:rPr>
          <w:rFonts w:asciiTheme="minorHAnsi" w:hAnsiTheme="minorHAnsi"/>
          <w:lang w:val="en-GB"/>
        </w:rPr>
        <w:t>2.1</w:t>
      </w:r>
      <w:r w:rsidR="0075589A" w:rsidRPr="00D1322F">
        <w:rPr>
          <w:rFonts w:asciiTheme="minorHAnsi" w:hAnsiTheme="minorHAnsi"/>
          <w:lang w:val="en-GB"/>
        </w:rPr>
        <w:fldChar w:fldCharType="end"/>
      </w:r>
      <w:r w:rsidR="0075589A" w:rsidRPr="00D1322F">
        <w:rPr>
          <w:rFonts w:asciiTheme="minorHAnsi" w:hAnsiTheme="minorHAnsi"/>
          <w:lang w:val="en-GB"/>
        </w:rPr>
        <w:t xml:space="preserve">) </w:t>
      </w:r>
      <w:r w:rsidRPr="00D1322F">
        <w:rPr>
          <w:rFonts w:asciiTheme="minorHAnsi" w:hAnsiTheme="minorHAnsi"/>
          <w:lang w:val="en-GB"/>
        </w:rPr>
        <w:t>and compare our framework to existing approaches</w:t>
      </w:r>
      <w:r w:rsidR="0075589A" w:rsidRPr="00D1322F">
        <w:rPr>
          <w:rFonts w:asciiTheme="minorHAnsi" w:hAnsiTheme="minorHAnsi"/>
          <w:lang w:val="en-GB"/>
        </w:rPr>
        <w:t xml:space="preserve"> (</w:t>
      </w:r>
      <w:r w:rsidR="0075589A" w:rsidRPr="00D1322F">
        <w:rPr>
          <w:rFonts w:asciiTheme="minorHAnsi" w:hAnsiTheme="minorHAnsi"/>
          <w:lang w:val="en-GB"/>
        </w:rPr>
        <w:fldChar w:fldCharType="begin"/>
      </w:r>
      <w:r w:rsidR="0075589A" w:rsidRPr="00D1322F">
        <w:rPr>
          <w:rFonts w:asciiTheme="minorHAnsi" w:hAnsiTheme="minorHAnsi"/>
          <w:lang w:val="en-GB"/>
        </w:rPr>
        <w:instrText xml:space="preserve"> REF _Ref142393971 \r \h </w:instrText>
      </w:r>
      <w:r w:rsidR="00AF0AB9" w:rsidRPr="00D1322F">
        <w:rPr>
          <w:rFonts w:asciiTheme="minorHAnsi" w:hAnsiTheme="minorHAnsi"/>
          <w:lang w:val="en-GB"/>
        </w:rPr>
        <w:instrText xml:space="preserve"> \* MERGEFORMAT </w:instrText>
      </w:r>
      <w:r w:rsidR="0075589A" w:rsidRPr="00D1322F">
        <w:rPr>
          <w:rFonts w:asciiTheme="minorHAnsi" w:hAnsiTheme="minorHAnsi"/>
          <w:lang w:val="en-GB"/>
        </w:rPr>
      </w:r>
      <w:r w:rsidR="0075589A" w:rsidRPr="00D1322F">
        <w:rPr>
          <w:rFonts w:asciiTheme="minorHAnsi" w:hAnsiTheme="minorHAnsi"/>
          <w:lang w:val="en-GB"/>
        </w:rPr>
        <w:fldChar w:fldCharType="separate"/>
      </w:r>
      <w:r w:rsidR="0075589A" w:rsidRPr="00D1322F">
        <w:rPr>
          <w:rFonts w:asciiTheme="minorHAnsi" w:hAnsiTheme="minorHAnsi"/>
          <w:lang w:val="en-GB"/>
        </w:rPr>
        <w:t>2.2</w:t>
      </w:r>
      <w:r w:rsidR="0075589A" w:rsidRPr="00D1322F">
        <w:rPr>
          <w:rFonts w:asciiTheme="minorHAnsi" w:hAnsiTheme="minorHAnsi"/>
          <w:lang w:val="en-GB"/>
        </w:rPr>
        <w:fldChar w:fldCharType="end"/>
      </w:r>
      <w:r w:rsidR="0075589A" w:rsidRPr="00D1322F">
        <w:rPr>
          <w:rFonts w:asciiTheme="minorHAnsi" w:hAnsiTheme="minorHAnsi"/>
          <w:lang w:val="en-GB"/>
        </w:rPr>
        <w:t>)</w:t>
      </w:r>
      <w:r w:rsidRPr="00D1322F">
        <w:rPr>
          <w:rFonts w:asciiTheme="minorHAnsi" w:hAnsiTheme="minorHAnsi"/>
          <w:lang w:val="en-GB"/>
        </w:rPr>
        <w:t xml:space="preserve">. Next, we show that epistemic black holes </w:t>
      </w:r>
      <w:r w:rsidRPr="00D1322F">
        <w:rPr>
          <w:rFonts w:asciiTheme="minorHAnsi" w:hAnsiTheme="minorHAnsi"/>
          <w:lang w:val="en-GB"/>
        </w:rPr>
        <w:lastRenderedPageBreak/>
        <w:t>can be found in a range of different domain</w:t>
      </w:r>
      <w:r w:rsidR="001200F0" w:rsidRPr="00D1322F">
        <w:rPr>
          <w:rFonts w:asciiTheme="minorHAnsi" w:hAnsiTheme="minorHAnsi"/>
          <w:lang w:val="en-GB"/>
        </w:rPr>
        <w:t>s</w:t>
      </w:r>
      <w:r w:rsidRPr="00D1322F">
        <w:rPr>
          <w:rFonts w:asciiTheme="minorHAnsi" w:hAnsiTheme="minorHAnsi"/>
          <w:lang w:val="en-GB"/>
        </w:rPr>
        <w:t>, starting with conspiracy theories about historical events (</w:t>
      </w:r>
      <w:r w:rsidR="0075589A" w:rsidRPr="00D1322F">
        <w:rPr>
          <w:rFonts w:asciiTheme="minorHAnsi" w:hAnsiTheme="minorHAnsi"/>
          <w:lang w:val="en-GB"/>
        </w:rPr>
        <w:fldChar w:fldCharType="begin"/>
      </w:r>
      <w:r w:rsidR="0075589A" w:rsidRPr="00D1322F">
        <w:rPr>
          <w:rFonts w:asciiTheme="minorHAnsi" w:hAnsiTheme="minorHAnsi"/>
          <w:lang w:val="en-GB"/>
        </w:rPr>
        <w:instrText xml:space="preserve"> REF _Ref142393984 \r \h </w:instrText>
      </w:r>
      <w:r w:rsidR="00AF0AB9" w:rsidRPr="00D1322F">
        <w:rPr>
          <w:rFonts w:asciiTheme="minorHAnsi" w:hAnsiTheme="minorHAnsi"/>
          <w:lang w:val="en-GB"/>
        </w:rPr>
        <w:instrText xml:space="preserve"> \* MERGEFORMAT </w:instrText>
      </w:r>
      <w:r w:rsidR="0075589A" w:rsidRPr="00D1322F">
        <w:rPr>
          <w:rFonts w:asciiTheme="minorHAnsi" w:hAnsiTheme="minorHAnsi"/>
          <w:lang w:val="en-GB"/>
        </w:rPr>
      </w:r>
      <w:r w:rsidR="0075589A" w:rsidRPr="00D1322F">
        <w:rPr>
          <w:rFonts w:asciiTheme="minorHAnsi" w:hAnsiTheme="minorHAnsi"/>
          <w:lang w:val="en-GB"/>
        </w:rPr>
        <w:fldChar w:fldCharType="separate"/>
      </w:r>
      <w:r w:rsidR="0075589A" w:rsidRPr="00D1322F">
        <w:rPr>
          <w:rFonts w:asciiTheme="minorHAnsi" w:hAnsiTheme="minorHAnsi"/>
          <w:lang w:val="en-GB"/>
        </w:rPr>
        <w:t>3.1</w:t>
      </w:r>
      <w:r w:rsidR="0075589A" w:rsidRPr="00D1322F">
        <w:rPr>
          <w:rFonts w:asciiTheme="minorHAnsi" w:hAnsiTheme="minorHAnsi"/>
          <w:lang w:val="en-GB"/>
        </w:rPr>
        <w:fldChar w:fldCharType="end"/>
      </w:r>
      <w:r w:rsidRPr="00D1322F">
        <w:rPr>
          <w:rFonts w:asciiTheme="minorHAnsi" w:hAnsiTheme="minorHAnsi"/>
          <w:lang w:val="en-GB"/>
        </w:rPr>
        <w:t>). We then outline epistemic black holes in the domain of supernatural belief: after briefly discussing the tradition of ‘divine hiddenness’ in theism (</w:t>
      </w:r>
      <w:r w:rsidRPr="00D1322F">
        <w:rPr>
          <w:rFonts w:asciiTheme="minorHAnsi" w:hAnsiTheme="minorHAnsi"/>
          <w:lang w:val="en-GB"/>
        </w:rPr>
        <w:fldChar w:fldCharType="begin"/>
      </w:r>
      <w:r w:rsidRPr="00D1322F">
        <w:rPr>
          <w:rFonts w:asciiTheme="minorHAnsi" w:hAnsiTheme="minorHAnsi"/>
          <w:lang w:val="en-GB"/>
        </w:rPr>
        <w:instrText xml:space="preserve"> REF _Ref112340474 \r \h  \* MERGEFORMAT </w:instrText>
      </w:r>
      <w:r w:rsidRPr="00D1322F">
        <w:rPr>
          <w:rFonts w:asciiTheme="minorHAnsi" w:hAnsiTheme="minorHAnsi"/>
          <w:lang w:val="en-GB"/>
        </w:rPr>
      </w:r>
      <w:r w:rsidRPr="00D1322F">
        <w:rPr>
          <w:rFonts w:asciiTheme="minorHAnsi" w:hAnsiTheme="minorHAnsi"/>
          <w:lang w:val="en-GB"/>
        </w:rPr>
        <w:fldChar w:fldCharType="separate"/>
      </w:r>
      <w:r w:rsidR="0075589A" w:rsidRPr="00D1322F">
        <w:rPr>
          <w:rFonts w:asciiTheme="minorHAnsi" w:hAnsiTheme="minorHAnsi"/>
          <w:lang w:val="en-GB"/>
        </w:rPr>
        <w:t>3.2.1</w:t>
      </w:r>
      <w:r w:rsidRPr="00D1322F">
        <w:rPr>
          <w:rFonts w:asciiTheme="minorHAnsi" w:hAnsiTheme="minorHAnsi"/>
          <w:lang w:val="en-GB"/>
        </w:rPr>
        <w:fldChar w:fldCharType="end"/>
      </w:r>
      <w:r w:rsidRPr="00D1322F">
        <w:rPr>
          <w:rFonts w:asciiTheme="minorHAnsi" w:hAnsiTheme="minorHAnsi"/>
          <w:lang w:val="en-GB"/>
        </w:rPr>
        <w:t>), we develop the case study of witchcraft beliefs in early modern Europe (</w:t>
      </w:r>
      <w:r w:rsidRPr="00D1322F">
        <w:rPr>
          <w:rFonts w:asciiTheme="minorHAnsi" w:hAnsiTheme="minorHAnsi"/>
          <w:lang w:val="en-GB"/>
        </w:rPr>
        <w:fldChar w:fldCharType="begin"/>
      </w:r>
      <w:r w:rsidRPr="00D1322F">
        <w:rPr>
          <w:rFonts w:asciiTheme="minorHAnsi" w:hAnsiTheme="minorHAnsi"/>
          <w:lang w:val="en-GB"/>
        </w:rPr>
        <w:instrText xml:space="preserve"> REF _Ref112340458 \r \h  \* MERGEFORMAT </w:instrText>
      </w:r>
      <w:r w:rsidRPr="00D1322F">
        <w:rPr>
          <w:rFonts w:asciiTheme="minorHAnsi" w:hAnsiTheme="minorHAnsi"/>
          <w:lang w:val="en-GB"/>
        </w:rPr>
      </w:r>
      <w:r w:rsidRPr="00D1322F">
        <w:rPr>
          <w:rFonts w:asciiTheme="minorHAnsi" w:hAnsiTheme="minorHAnsi"/>
          <w:lang w:val="en-GB"/>
        </w:rPr>
        <w:fldChar w:fldCharType="separate"/>
      </w:r>
      <w:r w:rsidR="0075589A" w:rsidRPr="00D1322F">
        <w:rPr>
          <w:rFonts w:asciiTheme="minorHAnsi" w:hAnsiTheme="minorHAnsi"/>
          <w:lang w:val="en-GB"/>
        </w:rPr>
        <w:t>3.2.2</w:t>
      </w:r>
      <w:r w:rsidRPr="00D1322F">
        <w:rPr>
          <w:rFonts w:asciiTheme="minorHAnsi" w:hAnsiTheme="minorHAnsi"/>
          <w:lang w:val="en-GB"/>
        </w:rPr>
        <w:fldChar w:fldCharType="end"/>
      </w:r>
      <w:r w:rsidRPr="00D1322F">
        <w:rPr>
          <w:rFonts w:asciiTheme="minorHAnsi" w:hAnsiTheme="minorHAnsi"/>
          <w:lang w:val="en-GB"/>
        </w:rPr>
        <w:t>). Finally</w:t>
      </w:r>
      <w:r w:rsidR="001200F0" w:rsidRPr="00D1322F">
        <w:rPr>
          <w:rFonts w:asciiTheme="minorHAnsi" w:hAnsiTheme="minorHAnsi"/>
          <w:lang w:val="en-GB"/>
        </w:rPr>
        <w:t>,</w:t>
      </w:r>
      <w:r w:rsidRPr="00D1322F">
        <w:rPr>
          <w:rFonts w:asciiTheme="minorHAnsi" w:hAnsiTheme="minorHAnsi"/>
          <w:lang w:val="en-GB"/>
        </w:rPr>
        <w:t xml:space="preserve"> we look at a surprising example of an epistemic black hole in the history of psychology: Freudian psychoanalysis and its notion of the ‘unconscious’. In section </w:t>
      </w:r>
      <w:r w:rsidRPr="00D1322F">
        <w:rPr>
          <w:rFonts w:asciiTheme="minorHAnsi" w:hAnsiTheme="minorHAnsi"/>
          <w:lang w:val="en-GB"/>
        </w:rPr>
        <w:fldChar w:fldCharType="begin"/>
      </w:r>
      <w:r w:rsidRPr="00D1322F">
        <w:rPr>
          <w:rFonts w:asciiTheme="minorHAnsi" w:hAnsiTheme="minorHAnsi"/>
          <w:lang w:val="en-GB"/>
        </w:rPr>
        <w:instrText xml:space="preserve"> REF _Ref102412022 \r \h  \* MERGEFORMAT </w:instrText>
      </w:r>
      <w:r w:rsidRPr="00D1322F">
        <w:rPr>
          <w:rFonts w:asciiTheme="minorHAnsi" w:hAnsiTheme="minorHAnsi"/>
          <w:lang w:val="en-GB"/>
        </w:rPr>
      </w:r>
      <w:r w:rsidRPr="00D1322F">
        <w:rPr>
          <w:rFonts w:asciiTheme="minorHAnsi" w:hAnsiTheme="minorHAnsi"/>
          <w:lang w:val="en-GB"/>
        </w:rPr>
        <w:fldChar w:fldCharType="separate"/>
      </w:r>
      <w:r w:rsidR="0075589A" w:rsidRPr="00D1322F">
        <w:rPr>
          <w:rFonts w:asciiTheme="minorHAnsi" w:hAnsiTheme="minorHAnsi"/>
          <w:lang w:val="en-GB"/>
        </w:rPr>
        <w:t>4</w:t>
      </w:r>
      <w:r w:rsidRPr="00D1322F">
        <w:rPr>
          <w:rFonts w:asciiTheme="minorHAnsi" w:hAnsiTheme="minorHAnsi"/>
          <w:lang w:val="en-GB"/>
        </w:rPr>
        <w:fldChar w:fldCharType="end"/>
      </w:r>
      <w:r w:rsidRPr="00D1322F">
        <w:rPr>
          <w:rFonts w:asciiTheme="minorHAnsi" w:hAnsiTheme="minorHAnsi"/>
          <w:lang w:val="en-GB"/>
        </w:rPr>
        <w:t xml:space="preserve">, we make some observations about the cultural dynamics and development of </w:t>
      </w:r>
      <w:r w:rsidR="00800203" w:rsidRPr="00D1322F">
        <w:rPr>
          <w:rFonts w:asciiTheme="minorHAnsi" w:hAnsiTheme="minorHAnsi"/>
          <w:lang w:val="en-GB"/>
        </w:rPr>
        <w:t xml:space="preserve">epistemic </w:t>
      </w:r>
      <w:r w:rsidRPr="00D1322F">
        <w:rPr>
          <w:rFonts w:asciiTheme="minorHAnsi" w:hAnsiTheme="minorHAnsi"/>
          <w:lang w:val="en-GB"/>
        </w:rPr>
        <w:t>black hole</w:t>
      </w:r>
      <w:r w:rsidR="00800203" w:rsidRPr="00D1322F">
        <w:rPr>
          <w:rFonts w:asciiTheme="minorHAnsi" w:hAnsiTheme="minorHAnsi"/>
          <w:lang w:val="en-GB"/>
        </w:rPr>
        <w:t>s</w:t>
      </w:r>
      <w:r w:rsidRPr="00D1322F">
        <w:rPr>
          <w:rFonts w:asciiTheme="minorHAnsi" w:hAnsiTheme="minorHAnsi"/>
          <w:lang w:val="en-GB"/>
        </w:rPr>
        <w:t>. In particular, owing to their self-insulating nature, they suffer from arbitrariness and a proliferation of alternatives. As a result, they are liable to schisms and internal disarray (</w:t>
      </w:r>
      <w:r w:rsidRPr="00D1322F">
        <w:rPr>
          <w:rFonts w:asciiTheme="minorHAnsi" w:hAnsiTheme="minorHAnsi"/>
          <w:lang w:val="en-GB"/>
        </w:rPr>
        <w:fldChar w:fldCharType="begin"/>
      </w:r>
      <w:r w:rsidRPr="00D1322F">
        <w:rPr>
          <w:rFonts w:asciiTheme="minorHAnsi" w:hAnsiTheme="minorHAnsi"/>
          <w:lang w:val="en-GB"/>
        </w:rPr>
        <w:instrText xml:space="preserve"> REF _Ref135746112 \r \h </w:instrText>
      </w:r>
      <w:r w:rsidR="00AF0AB9" w:rsidRPr="00D1322F">
        <w:rPr>
          <w:rFonts w:asciiTheme="minorHAnsi" w:hAnsiTheme="minorHAnsi"/>
          <w:lang w:val="en-GB"/>
        </w:rPr>
        <w:instrText xml:space="preserve"> \* MERGEFORMAT </w:instrText>
      </w:r>
      <w:r w:rsidRPr="00D1322F">
        <w:rPr>
          <w:rFonts w:asciiTheme="minorHAnsi" w:hAnsiTheme="minorHAnsi"/>
          <w:lang w:val="en-GB"/>
        </w:rPr>
      </w:r>
      <w:r w:rsidRPr="00D1322F">
        <w:rPr>
          <w:rFonts w:asciiTheme="minorHAnsi" w:hAnsiTheme="minorHAnsi"/>
          <w:lang w:val="en-GB"/>
        </w:rPr>
        <w:fldChar w:fldCharType="separate"/>
      </w:r>
      <w:r w:rsidR="0075589A" w:rsidRPr="00D1322F">
        <w:rPr>
          <w:rFonts w:asciiTheme="minorHAnsi" w:hAnsiTheme="minorHAnsi"/>
          <w:lang w:val="en-GB"/>
        </w:rPr>
        <w:t>4.1</w:t>
      </w:r>
      <w:r w:rsidRPr="00D1322F">
        <w:rPr>
          <w:rFonts w:asciiTheme="minorHAnsi" w:hAnsiTheme="minorHAnsi"/>
          <w:lang w:val="en-GB"/>
        </w:rPr>
        <w:fldChar w:fldCharType="end"/>
      </w:r>
      <w:r w:rsidRPr="00D1322F">
        <w:rPr>
          <w:rFonts w:asciiTheme="minorHAnsi" w:hAnsiTheme="minorHAnsi"/>
          <w:lang w:val="en-GB"/>
        </w:rPr>
        <w:t>), and often evolve to reflect changing cultural environments (</w:t>
      </w:r>
      <w:r w:rsidR="0075589A" w:rsidRPr="00D1322F">
        <w:rPr>
          <w:rFonts w:asciiTheme="minorHAnsi" w:hAnsiTheme="minorHAnsi"/>
          <w:lang w:val="en-GB"/>
        </w:rPr>
        <w:fldChar w:fldCharType="begin"/>
      </w:r>
      <w:r w:rsidR="0075589A" w:rsidRPr="00D1322F">
        <w:rPr>
          <w:rFonts w:asciiTheme="minorHAnsi" w:hAnsiTheme="minorHAnsi"/>
          <w:lang w:val="en-GB"/>
        </w:rPr>
        <w:instrText xml:space="preserve"> REF _Ref142393998 \r \h </w:instrText>
      </w:r>
      <w:r w:rsidR="00AF0AB9" w:rsidRPr="00D1322F">
        <w:rPr>
          <w:rFonts w:asciiTheme="minorHAnsi" w:hAnsiTheme="minorHAnsi"/>
          <w:lang w:val="en-GB"/>
        </w:rPr>
        <w:instrText xml:space="preserve"> \* MERGEFORMAT </w:instrText>
      </w:r>
      <w:r w:rsidR="0075589A" w:rsidRPr="00D1322F">
        <w:rPr>
          <w:rFonts w:asciiTheme="minorHAnsi" w:hAnsiTheme="minorHAnsi"/>
          <w:lang w:val="en-GB"/>
        </w:rPr>
      </w:r>
      <w:r w:rsidR="0075589A" w:rsidRPr="00D1322F">
        <w:rPr>
          <w:rFonts w:asciiTheme="minorHAnsi" w:hAnsiTheme="minorHAnsi"/>
          <w:lang w:val="en-GB"/>
        </w:rPr>
        <w:fldChar w:fldCharType="separate"/>
      </w:r>
      <w:r w:rsidR="0075589A" w:rsidRPr="00D1322F">
        <w:rPr>
          <w:rFonts w:asciiTheme="minorHAnsi" w:hAnsiTheme="minorHAnsi"/>
          <w:lang w:val="en-GB"/>
        </w:rPr>
        <w:t>4.2</w:t>
      </w:r>
      <w:r w:rsidR="0075589A" w:rsidRPr="00D1322F">
        <w:rPr>
          <w:rFonts w:asciiTheme="minorHAnsi" w:hAnsiTheme="minorHAnsi"/>
          <w:lang w:val="en-GB"/>
        </w:rPr>
        <w:fldChar w:fldCharType="end"/>
      </w:r>
      <w:r w:rsidRPr="00D1322F">
        <w:rPr>
          <w:rFonts w:asciiTheme="minorHAnsi" w:hAnsiTheme="minorHAnsi"/>
          <w:lang w:val="en-GB"/>
        </w:rPr>
        <w:t>)</w:t>
      </w:r>
      <w:r w:rsidR="00097644" w:rsidRPr="00D1322F">
        <w:rPr>
          <w:rFonts w:asciiTheme="minorHAnsi" w:hAnsiTheme="minorHAnsi"/>
          <w:lang w:val="en-GB"/>
        </w:rPr>
        <w:t xml:space="preserve">. </w:t>
      </w:r>
    </w:p>
    <w:p w14:paraId="29A9CF98" w14:textId="77777777" w:rsidR="00097644" w:rsidRPr="00D1322F" w:rsidRDefault="00097644" w:rsidP="000B78C8">
      <w:pPr>
        <w:pStyle w:val="Heading1"/>
        <w:spacing w:line="480" w:lineRule="auto"/>
        <w:rPr>
          <w:rFonts w:asciiTheme="minorHAnsi" w:hAnsiTheme="minorHAnsi"/>
          <w:color w:val="auto"/>
          <w:sz w:val="22"/>
          <w:lang w:val="en-GB"/>
        </w:rPr>
      </w:pPr>
      <w:bookmarkStart w:id="3" w:name="_Toc101201902"/>
      <w:bookmarkStart w:id="4" w:name="_Toc101201903"/>
      <w:bookmarkStart w:id="5" w:name="_Toc101201904"/>
      <w:bookmarkStart w:id="6" w:name="_Toc101201905"/>
      <w:bookmarkStart w:id="7" w:name="_Toc101201906"/>
      <w:bookmarkStart w:id="8" w:name="_Toc101201907"/>
      <w:bookmarkStart w:id="9" w:name="_Toc101201908"/>
      <w:bookmarkStart w:id="10" w:name="_Toc101201909"/>
      <w:bookmarkStart w:id="11" w:name="_Toc101201910"/>
      <w:bookmarkStart w:id="12" w:name="_Toc101201911"/>
      <w:bookmarkStart w:id="13" w:name="_Toc101201912"/>
      <w:bookmarkStart w:id="14" w:name="_Toc101201913"/>
      <w:bookmarkStart w:id="15" w:name="_Toc101201914"/>
      <w:bookmarkStart w:id="16" w:name="_Toc101201915"/>
      <w:bookmarkStart w:id="17" w:name="_Toc101201916"/>
      <w:bookmarkStart w:id="18" w:name="_Toc67075386"/>
      <w:bookmarkStart w:id="19" w:name="_Toc45717982"/>
      <w:bookmarkStart w:id="20" w:name="_Ref72864558"/>
      <w:bookmarkStart w:id="21" w:name="_Toc117878433"/>
      <w:bookmarkStart w:id="22" w:name="_Ref13592764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1322F">
        <w:rPr>
          <w:rFonts w:asciiTheme="minorHAnsi" w:hAnsiTheme="minorHAnsi"/>
          <w:color w:val="auto"/>
          <w:sz w:val="22"/>
          <w:lang w:val="en-GB"/>
        </w:rPr>
        <w:t xml:space="preserve">Epistemic </w:t>
      </w:r>
      <w:bookmarkEnd w:id="19"/>
      <w:bookmarkEnd w:id="20"/>
      <w:r w:rsidRPr="00D1322F">
        <w:rPr>
          <w:rFonts w:asciiTheme="minorHAnsi" w:hAnsiTheme="minorHAnsi"/>
          <w:color w:val="auto"/>
          <w:sz w:val="22"/>
          <w:lang w:val="en-GB"/>
        </w:rPr>
        <w:t>black holes</w:t>
      </w:r>
      <w:bookmarkEnd w:id="21"/>
      <w:bookmarkEnd w:id="22"/>
    </w:p>
    <w:p w14:paraId="2E15CE92" w14:textId="0641A1DA" w:rsidR="0087783D" w:rsidRPr="00D1322F" w:rsidRDefault="0087783D" w:rsidP="000B78C8">
      <w:pPr>
        <w:pStyle w:val="Heading2"/>
        <w:spacing w:line="480" w:lineRule="auto"/>
        <w:rPr>
          <w:rFonts w:asciiTheme="minorHAnsi" w:hAnsiTheme="minorHAnsi"/>
          <w:sz w:val="22"/>
          <w:lang w:val="en-GB"/>
        </w:rPr>
      </w:pPr>
      <w:bookmarkStart w:id="23" w:name="_Ref142393950"/>
      <w:r w:rsidRPr="00D1322F">
        <w:rPr>
          <w:rFonts w:asciiTheme="minorHAnsi" w:hAnsiTheme="minorHAnsi"/>
          <w:i w:val="0"/>
          <w:sz w:val="22"/>
          <w:lang w:val="en-GB"/>
        </w:rPr>
        <w:t>Definition</w:t>
      </w:r>
      <w:bookmarkEnd w:id="23"/>
    </w:p>
    <w:p w14:paraId="5795E1D6" w14:textId="76D66751" w:rsidR="005A7F4F"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If we want to explain the world, we </w:t>
      </w:r>
      <w:r w:rsidR="00955E33" w:rsidRPr="00E56B12">
        <w:rPr>
          <w:rFonts w:asciiTheme="minorHAnsi" w:hAnsiTheme="minorHAnsi"/>
          <w:lang w:val="en-GB"/>
        </w:rPr>
        <w:t>often</w:t>
      </w:r>
      <w:r w:rsidR="00955E33" w:rsidRPr="00D1322F">
        <w:rPr>
          <w:rFonts w:asciiTheme="minorHAnsi" w:hAnsiTheme="minorHAnsi"/>
          <w:lang w:val="en-GB"/>
        </w:rPr>
        <w:t xml:space="preserve"> </w:t>
      </w:r>
      <w:r w:rsidRPr="00D1322F">
        <w:rPr>
          <w:rFonts w:asciiTheme="minorHAnsi" w:hAnsiTheme="minorHAnsi"/>
          <w:lang w:val="en-GB"/>
        </w:rPr>
        <w:t xml:space="preserve">have to invoke the existence of </w:t>
      </w:r>
      <w:r w:rsidR="00CB5A8B" w:rsidRPr="00D1322F">
        <w:rPr>
          <w:rFonts w:asciiTheme="minorHAnsi" w:hAnsiTheme="minorHAnsi"/>
          <w:lang w:val="en-GB"/>
        </w:rPr>
        <w:t>“</w:t>
      </w:r>
      <w:r w:rsidRPr="00D1322F">
        <w:rPr>
          <w:rFonts w:asciiTheme="minorHAnsi" w:hAnsiTheme="minorHAnsi"/>
          <w:lang w:val="en-GB"/>
        </w:rPr>
        <w:t xml:space="preserve">unobservables”, </w:t>
      </w:r>
      <w:r w:rsidR="00CB5A8B" w:rsidRPr="00D1322F">
        <w:rPr>
          <w:rFonts w:asciiTheme="minorHAnsi" w:hAnsiTheme="minorHAnsi"/>
          <w:lang w:val="en-GB"/>
        </w:rPr>
        <w:t xml:space="preserve">invisible </w:t>
      </w:r>
      <w:r w:rsidRPr="00D1322F">
        <w:rPr>
          <w:rFonts w:asciiTheme="minorHAnsi" w:hAnsiTheme="minorHAnsi"/>
          <w:lang w:val="en-GB"/>
        </w:rPr>
        <w:t xml:space="preserve">entities and processes that are not directly observable by human senses. In some of our explanations, we also invoke the actions of </w:t>
      </w:r>
      <w:r w:rsidRPr="00D1322F">
        <w:rPr>
          <w:rFonts w:asciiTheme="minorHAnsi" w:hAnsiTheme="minorHAnsi"/>
          <w:i/>
          <w:lang w:val="en-GB"/>
        </w:rPr>
        <w:t>agents</w:t>
      </w:r>
      <w:r w:rsidRPr="00D1322F">
        <w:rPr>
          <w:rFonts w:asciiTheme="minorHAnsi" w:hAnsiTheme="minorHAnsi"/>
          <w:lang w:val="en-GB"/>
        </w:rPr>
        <w:t xml:space="preserve">: intelligent entities capable of </w:t>
      </w:r>
      <w:r w:rsidR="00A616F7" w:rsidRPr="00D1322F">
        <w:rPr>
          <w:rFonts w:asciiTheme="minorHAnsi" w:hAnsiTheme="minorHAnsi"/>
          <w:lang w:val="en-GB"/>
        </w:rPr>
        <w:t>harbouring</w:t>
      </w:r>
      <w:r w:rsidRPr="00D1322F">
        <w:rPr>
          <w:rFonts w:asciiTheme="minorHAnsi" w:hAnsiTheme="minorHAnsi"/>
          <w:lang w:val="en-GB"/>
        </w:rPr>
        <w:t xml:space="preserve"> intentions, developing plans, or forming desires</w:t>
      </w:r>
      <w:r w:rsidR="00A03972" w:rsidRPr="00D1322F">
        <w:rPr>
          <w:rFonts w:asciiTheme="minorHAnsi" w:hAnsiTheme="minorHAnsi"/>
          <w:lang w:val="en-GB"/>
        </w:rPr>
        <w:t xml:space="preserve"> </w:t>
      </w:r>
      <w:r w:rsidR="00A03972"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&lt;EndNote&gt;&lt;Cite&gt;&lt;Author&gt;Dennett&lt;/Author&gt;&lt;Year&gt;1987&lt;/Year&gt;&lt;RecNum&gt;12531&lt;/RecNum&gt;&lt;DisplayText&gt;(Dennett, 1987)&lt;/DisplayText&gt;&lt;record&gt;&lt;rec-number&gt;12531&lt;/rec-number&gt;&lt;foreign-keys&gt;&lt;key app="EN" db-id="es9ttvsd1p2xatet5etpvexn02w99r5s0etd" timestamp="1695218045"&gt;12531&lt;/key&gt;&lt;/foreign-keys&gt;&lt;ref-type name="Book"&gt;6&lt;/ref-type&gt;&lt;contributors&gt;&lt;authors&gt;&lt;author&gt;Dennett, Daniel C.&lt;/author&gt;&lt;/authors&gt;&lt;/contributors&gt;&lt;titles&gt;&lt;title&gt;The intentional stance&lt;/title&gt;&lt;short-title&gt;The intentional stance&lt;/short-title&gt;&lt;/titles&gt;&lt;dates&gt;&lt;year&gt;1987&lt;/year&gt;&lt;/dates&gt;&lt;pub-location&gt;Cambridge&lt;/pub-location&gt;&lt;publisher&gt;MIT Press&lt;/publisher&gt;&lt;urls&gt;&lt;/urls&gt;&lt;/record&gt;&lt;/Cite&gt;&lt;/EndNote&gt;</w:instrText>
      </w:r>
      <w:r w:rsidR="00A03972"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(Dennett, 1987)</w:t>
      </w:r>
      <w:r w:rsidR="00A03972" w:rsidRPr="00E56B12">
        <w:rPr>
          <w:rFonts w:asciiTheme="minorHAnsi" w:hAnsiTheme="minorHAnsi" w:cstheme="minorHAnsi"/>
          <w:lang w:val="en-GB"/>
        </w:rPr>
        <w:fldChar w:fldCharType="end"/>
      </w:r>
      <w:r w:rsidRPr="00E56B12">
        <w:rPr>
          <w:rFonts w:asciiTheme="minorHAnsi" w:hAnsiTheme="minorHAnsi" w:cstheme="minorHAnsi"/>
          <w:lang w:val="en-GB"/>
        </w:rPr>
        <w:t>.</w:t>
      </w:r>
      <w:r w:rsidRPr="00D1322F">
        <w:rPr>
          <w:rFonts w:asciiTheme="minorHAnsi" w:hAnsiTheme="minorHAnsi"/>
          <w:lang w:val="en-GB"/>
        </w:rPr>
        <w:t xml:space="preserve"> </w:t>
      </w:r>
      <w:r w:rsidR="002B0421" w:rsidRPr="00D1322F">
        <w:rPr>
          <w:rFonts w:asciiTheme="minorHAnsi" w:hAnsiTheme="minorHAnsi"/>
          <w:lang w:val="en-GB"/>
        </w:rPr>
        <w:t>S</w:t>
      </w:r>
      <w:r w:rsidRPr="00D1322F">
        <w:rPr>
          <w:rFonts w:asciiTheme="minorHAnsi" w:hAnsiTheme="minorHAnsi"/>
          <w:lang w:val="en-GB"/>
        </w:rPr>
        <w:t>ome belief systems conjoin</w:t>
      </w:r>
      <w:r w:rsidR="002B0421" w:rsidRPr="00D1322F">
        <w:rPr>
          <w:rFonts w:asciiTheme="minorHAnsi" w:hAnsiTheme="minorHAnsi"/>
          <w:lang w:val="en-GB"/>
        </w:rPr>
        <w:t xml:space="preserve"> thee elements</w:t>
      </w:r>
      <w:r w:rsidRPr="00D1322F">
        <w:rPr>
          <w:rFonts w:asciiTheme="minorHAnsi" w:hAnsiTheme="minorHAnsi"/>
          <w:lang w:val="en-GB"/>
        </w:rPr>
        <w:t xml:space="preserve"> in a way that gives rise to a special epistemological situation: </w:t>
      </w:r>
      <w:r w:rsidR="00E519D4" w:rsidRPr="00D1322F">
        <w:rPr>
          <w:rFonts w:asciiTheme="minorHAnsi" w:hAnsiTheme="minorHAnsi"/>
          <w:lang w:val="en-GB"/>
        </w:rPr>
        <w:t xml:space="preserve">they </w:t>
      </w:r>
      <w:r w:rsidR="002B0421" w:rsidRPr="00D1322F">
        <w:rPr>
          <w:rFonts w:asciiTheme="minorHAnsi" w:hAnsiTheme="minorHAnsi"/>
          <w:lang w:val="en-GB"/>
        </w:rPr>
        <w:t>posit</w:t>
      </w:r>
      <w:r w:rsidRPr="00D1322F">
        <w:rPr>
          <w:rFonts w:asciiTheme="minorHAnsi" w:hAnsiTheme="minorHAnsi"/>
          <w:lang w:val="en-GB"/>
        </w:rPr>
        <w:t xml:space="preserve"> some form of hidden intelligent agency that is deliberately trying to </w:t>
      </w:r>
      <w:r w:rsidR="005A7F4F" w:rsidRPr="00D1322F">
        <w:rPr>
          <w:rFonts w:asciiTheme="minorHAnsi" w:hAnsiTheme="minorHAnsi"/>
          <w:lang w:val="en-GB"/>
        </w:rPr>
        <w:t xml:space="preserve">evade </w:t>
      </w:r>
      <w:r w:rsidRPr="00D1322F">
        <w:rPr>
          <w:rFonts w:asciiTheme="minorHAnsi" w:hAnsiTheme="minorHAnsi"/>
          <w:lang w:val="en-GB"/>
        </w:rPr>
        <w:t xml:space="preserve">detection, and thus to thwart </w:t>
      </w:r>
      <w:r w:rsidR="00305DFF" w:rsidRPr="00D1322F">
        <w:rPr>
          <w:rFonts w:asciiTheme="minorHAnsi" w:hAnsiTheme="minorHAnsi"/>
          <w:lang w:val="en-GB"/>
        </w:rPr>
        <w:t xml:space="preserve">any </w:t>
      </w:r>
      <w:r w:rsidRPr="00D1322F">
        <w:rPr>
          <w:rFonts w:asciiTheme="minorHAnsi" w:hAnsiTheme="minorHAnsi"/>
          <w:lang w:val="en-GB"/>
        </w:rPr>
        <w:t xml:space="preserve">investigation into its existence or actions. </w:t>
      </w:r>
      <w:r w:rsidR="00E5124D" w:rsidRPr="00D1322F">
        <w:rPr>
          <w:rFonts w:asciiTheme="minorHAnsi" w:hAnsiTheme="minorHAnsi"/>
          <w:lang w:val="en-GB"/>
        </w:rPr>
        <w:t xml:space="preserve">As we will see, some </w:t>
      </w:r>
      <w:r w:rsidR="00045794" w:rsidRPr="00D1322F">
        <w:rPr>
          <w:rFonts w:asciiTheme="minorHAnsi" w:hAnsiTheme="minorHAnsi"/>
          <w:lang w:val="en-GB"/>
        </w:rPr>
        <w:t xml:space="preserve">such beliefs involve </w:t>
      </w:r>
      <w:r w:rsidR="00E5124D" w:rsidRPr="00D1322F">
        <w:rPr>
          <w:rFonts w:asciiTheme="minorHAnsi" w:hAnsiTheme="minorHAnsi"/>
          <w:lang w:val="en-GB"/>
        </w:rPr>
        <w:t xml:space="preserve">different agents working in consort, </w:t>
      </w:r>
      <w:r w:rsidR="00CE1762" w:rsidRPr="00D1322F">
        <w:rPr>
          <w:rFonts w:asciiTheme="minorHAnsi" w:hAnsiTheme="minorHAnsi"/>
          <w:lang w:val="en-GB"/>
        </w:rPr>
        <w:t xml:space="preserve">while others postulate </w:t>
      </w:r>
      <w:r w:rsidR="003663E5" w:rsidRPr="00D1322F">
        <w:rPr>
          <w:rFonts w:asciiTheme="minorHAnsi" w:hAnsiTheme="minorHAnsi"/>
          <w:lang w:val="en-GB"/>
        </w:rPr>
        <w:t xml:space="preserve">just one </w:t>
      </w:r>
      <w:r w:rsidR="0025093A" w:rsidRPr="00D1322F">
        <w:rPr>
          <w:rFonts w:asciiTheme="minorHAnsi" w:hAnsiTheme="minorHAnsi"/>
          <w:lang w:val="en-GB"/>
        </w:rPr>
        <w:t xml:space="preserve">unified </w:t>
      </w:r>
      <w:r w:rsidR="00E5124D" w:rsidRPr="00D1322F">
        <w:rPr>
          <w:rFonts w:asciiTheme="minorHAnsi" w:hAnsiTheme="minorHAnsi"/>
          <w:lang w:val="en-GB"/>
        </w:rPr>
        <w:t>agent scheming behind the scenes.</w:t>
      </w:r>
    </w:p>
    <w:p w14:paraId="493E1FC6" w14:textId="7F027D80" w:rsidR="00D423B2"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Even though </w:t>
      </w:r>
      <w:r w:rsidR="00E10FD8" w:rsidRPr="00D1322F">
        <w:rPr>
          <w:rFonts w:asciiTheme="minorHAnsi" w:hAnsiTheme="minorHAnsi"/>
          <w:lang w:val="en-GB"/>
        </w:rPr>
        <w:t xml:space="preserve">invisible </w:t>
      </w:r>
      <w:r w:rsidRPr="00D1322F">
        <w:rPr>
          <w:rFonts w:asciiTheme="minorHAnsi" w:hAnsiTheme="minorHAnsi"/>
          <w:lang w:val="en-GB"/>
        </w:rPr>
        <w:t xml:space="preserve">agents with </w:t>
      </w:r>
      <w:r w:rsidR="00941887" w:rsidRPr="00D1322F">
        <w:rPr>
          <w:rFonts w:asciiTheme="minorHAnsi" w:hAnsiTheme="minorHAnsi"/>
          <w:lang w:val="en-GB"/>
        </w:rPr>
        <w:t xml:space="preserve">deceptive </w:t>
      </w:r>
      <w:r w:rsidRPr="00D1322F">
        <w:rPr>
          <w:rFonts w:asciiTheme="minorHAnsi" w:hAnsiTheme="minorHAnsi"/>
          <w:lang w:val="en-GB"/>
        </w:rPr>
        <w:t xml:space="preserve">intentions definitely exist, </w:t>
      </w:r>
      <w:r w:rsidR="00F669BF" w:rsidRPr="00D1322F">
        <w:rPr>
          <w:rFonts w:asciiTheme="minorHAnsi" w:hAnsiTheme="minorHAnsi"/>
          <w:lang w:val="en-GB"/>
        </w:rPr>
        <w:t xml:space="preserve">belief systems </w:t>
      </w:r>
      <w:r w:rsidR="004E3BFA" w:rsidRPr="00D1322F">
        <w:rPr>
          <w:rFonts w:asciiTheme="minorHAnsi" w:hAnsiTheme="minorHAnsi"/>
          <w:lang w:val="en-GB"/>
        </w:rPr>
        <w:t xml:space="preserve">involving such agents </w:t>
      </w:r>
      <w:r w:rsidRPr="00D1322F">
        <w:rPr>
          <w:rFonts w:asciiTheme="minorHAnsi" w:hAnsiTheme="minorHAnsi"/>
          <w:lang w:val="en-GB"/>
        </w:rPr>
        <w:t xml:space="preserve">threaten to create what can be termed an </w:t>
      </w:r>
      <w:r w:rsidRPr="00D1322F">
        <w:rPr>
          <w:rFonts w:asciiTheme="minorHAnsi" w:hAnsiTheme="minorHAnsi"/>
          <w:i/>
          <w:lang w:val="en-GB"/>
        </w:rPr>
        <w:t>epistemic black hole</w:t>
      </w:r>
      <w:r w:rsidRPr="00D1322F">
        <w:rPr>
          <w:rFonts w:asciiTheme="minorHAnsi" w:hAnsiTheme="minorHAnsi"/>
          <w:lang w:val="en-GB"/>
        </w:rPr>
        <w:t xml:space="preserve">, into which unwary truth-seekers may be drawn, </w:t>
      </w:r>
      <w:r w:rsidR="00C40C16" w:rsidRPr="00D1322F">
        <w:rPr>
          <w:rFonts w:asciiTheme="minorHAnsi" w:hAnsiTheme="minorHAnsi"/>
          <w:lang w:val="en-GB"/>
        </w:rPr>
        <w:t xml:space="preserve">and from which it is very difficult </w:t>
      </w:r>
      <w:r w:rsidRPr="00D1322F">
        <w:rPr>
          <w:rFonts w:asciiTheme="minorHAnsi" w:hAnsiTheme="minorHAnsi"/>
          <w:lang w:val="en-GB"/>
        </w:rPr>
        <w:t>to escape again (</w:t>
      </w:r>
      <w:r w:rsidR="00846159" w:rsidRPr="00D1322F">
        <w:rPr>
          <w:rFonts w:asciiTheme="minorHAnsi" w:hAnsiTheme="minorHAnsi"/>
          <w:lang w:val="en-GB"/>
        </w:rPr>
        <w:t xml:space="preserve">ref </w:t>
      </w:r>
      <w:r w:rsidRPr="00D1322F">
        <w:rPr>
          <w:rFonts w:asciiTheme="minorHAnsi" w:hAnsiTheme="minorHAnsi"/>
          <w:lang w:val="en-GB"/>
        </w:rPr>
        <w:t>XXX).</w:t>
      </w:r>
      <w:r w:rsidR="00B31871" w:rsidRPr="00D1322F">
        <w:rPr>
          <w:rFonts w:asciiTheme="minorHAnsi" w:hAnsiTheme="minorHAnsi"/>
          <w:lang w:val="en-GB"/>
        </w:rPr>
        <w:t xml:space="preserve"> </w:t>
      </w:r>
      <w:r w:rsidR="0007443D" w:rsidRPr="00D1322F">
        <w:rPr>
          <w:rFonts w:asciiTheme="minorHAnsi" w:hAnsiTheme="minorHAnsi"/>
          <w:lang w:val="en-GB"/>
        </w:rPr>
        <w:t xml:space="preserve">We borrow the </w:t>
      </w:r>
      <w:r w:rsidR="00CF2E51" w:rsidRPr="00D1322F">
        <w:rPr>
          <w:rFonts w:asciiTheme="minorHAnsi" w:hAnsiTheme="minorHAnsi"/>
          <w:lang w:val="en-GB"/>
        </w:rPr>
        <w:t xml:space="preserve">analogy between belief systems and black holes </w:t>
      </w:r>
      <w:r w:rsidR="0007443D" w:rsidRPr="00D1322F">
        <w:rPr>
          <w:rFonts w:asciiTheme="minorHAnsi" w:hAnsiTheme="minorHAnsi"/>
          <w:lang w:val="en-GB"/>
        </w:rPr>
        <w:t xml:space="preserve">from the philosopher </w:t>
      </w:r>
      <w:r w:rsidR="00B31871" w:rsidRPr="00D1322F">
        <w:rPr>
          <w:rFonts w:asciiTheme="minorHAnsi" w:hAnsiTheme="minorHAnsi"/>
          <w:lang w:val="en-GB"/>
        </w:rPr>
        <w:t xml:space="preserve">Stephen Law, who talked about “a bubble </w:t>
      </w:r>
      <w:r w:rsidR="00B31871" w:rsidRPr="00D1322F">
        <w:rPr>
          <w:rFonts w:asciiTheme="minorHAnsi" w:hAnsiTheme="minorHAnsi"/>
          <w:lang w:val="en-GB"/>
        </w:rPr>
        <w:lastRenderedPageBreak/>
        <w:t xml:space="preserve">of belief that, while seductively easy to enter, can then be almost impossible to think your way out of again.” </w:t>
      </w:r>
      <w:r w:rsidR="00B31871"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&lt;EndNote&gt;&lt;Cite&gt;&lt;Author&gt;Law&lt;/Author&gt;&lt;Year&gt;2011&lt;/Year&gt;&lt;RecNum&gt;1257&lt;/RecNum&gt;&lt;IDText&gt;Believing bullshit: How not to get sucked into an intellectual black hole&lt;/IDText&gt;&lt;Pages&gt;9&lt;/Pages&gt;&lt;DisplayText&gt;(Law, 2011, p. 9)&lt;/DisplayText&gt;&lt;record&gt;&lt;rec-number&gt;1257&lt;/rec-number&gt;&lt;foreign-keys&gt;&lt;key app="EN" db-id="es9ttvsd1p2xatet5etpvexn02w99r5s0etd" timestamp="1310677226"&gt;1257&lt;/key&gt;&lt;/foreign-keys&gt;&lt;ref-type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York&lt;/pub-location&gt;&lt;publisher&gt;Prometheus&lt;/publisher&gt;&lt;urls&gt;&lt;/urls&gt;&lt;/record&gt;&lt;/Cite&gt;&lt;/EndNote&gt;</w:instrText>
      </w:r>
      <w:r w:rsidR="00B31871" w:rsidRPr="00D1322F">
        <w:rPr>
          <w:rFonts w:asciiTheme="minorHAnsi" w:hAnsiTheme="minorHAnsi"/>
          <w:lang w:val="en-GB"/>
        </w:rPr>
        <w:fldChar w:fldCharType="separate"/>
      </w:r>
      <w:r w:rsidR="004806A9" w:rsidRPr="00D1322F">
        <w:rPr>
          <w:rFonts w:asciiTheme="minorHAnsi" w:hAnsiTheme="minorHAnsi"/>
          <w:lang w:val="en-GB"/>
        </w:rPr>
        <w:t>(Law, 2011, p. 9)</w:t>
      </w:r>
      <w:r w:rsidR="00B31871" w:rsidRPr="00D1322F">
        <w:rPr>
          <w:rFonts w:asciiTheme="minorHAnsi" w:hAnsiTheme="minorHAnsi"/>
          <w:lang w:val="en-GB"/>
        </w:rPr>
        <w:fldChar w:fldCharType="end"/>
      </w:r>
      <w:r w:rsidR="00E5124D" w:rsidRPr="00D1322F">
        <w:rPr>
          <w:rFonts w:asciiTheme="minorHAnsi" w:hAnsiTheme="minorHAnsi"/>
          <w:lang w:val="en-GB"/>
        </w:rPr>
        <w:t xml:space="preserve">. </w:t>
      </w:r>
      <w:r w:rsidR="001814A7" w:rsidRPr="00D1322F">
        <w:rPr>
          <w:rFonts w:asciiTheme="minorHAnsi" w:hAnsiTheme="minorHAnsi"/>
          <w:lang w:val="en-GB"/>
        </w:rPr>
        <w:t xml:space="preserve">In our proposal, the metaphor </w:t>
      </w:r>
      <w:r w:rsidR="009B713C" w:rsidRPr="00D1322F">
        <w:rPr>
          <w:rFonts w:asciiTheme="minorHAnsi" w:hAnsiTheme="minorHAnsi"/>
          <w:lang w:val="en-GB"/>
        </w:rPr>
        <w:t xml:space="preserve">is meant to </w:t>
      </w:r>
      <w:r w:rsidR="00C74314" w:rsidRPr="00D1322F">
        <w:rPr>
          <w:rFonts w:asciiTheme="minorHAnsi" w:hAnsiTheme="minorHAnsi"/>
          <w:lang w:val="en-GB"/>
        </w:rPr>
        <w:t>capture</w:t>
      </w:r>
      <w:r w:rsidR="009B713C" w:rsidRPr="00D1322F">
        <w:rPr>
          <w:rFonts w:asciiTheme="minorHAnsi" w:hAnsiTheme="minorHAnsi"/>
          <w:lang w:val="en-GB"/>
        </w:rPr>
        <w:t xml:space="preserve"> </w:t>
      </w:r>
      <w:r w:rsidR="00C74314" w:rsidRPr="00D1322F">
        <w:rPr>
          <w:rFonts w:asciiTheme="minorHAnsi" w:hAnsiTheme="minorHAnsi"/>
          <w:lang w:val="en-GB"/>
        </w:rPr>
        <w:t xml:space="preserve">three </w:t>
      </w:r>
      <w:r w:rsidR="002E217E" w:rsidRPr="00D1322F">
        <w:rPr>
          <w:rFonts w:asciiTheme="minorHAnsi" w:hAnsiTheme="minorHAnsi"/>
          <w:lang w:val="en-GB"/>
        </w:rPr>
        <w:t>observations</w:t>
      </w:r>
      <w:r w:rsidR="00A2150C" w:rsidRPr="00D1322F">
        <w:rPr>
          <w:rFonts w:asciiTheme="minorHAnsi" w:hAnsiTheme="minorHAnsi"/>
          <w:lang w:val="en-GB"/>
        </w:rPr>
        <w:t xml:space="preserve">: </w:t>
      </w:r>
    </w:p>
    <w:p w14:paraId="1DDA1778" w14:textId="1A467408" w:rsidR="00D423B2" w:rsidRPr="00D1322F" w:rsidRDefault="00A2150C" w:rsidP="000B78C8">
      <w:pPr>
        <w:spacing w:line="480" w:lineRule="auto"/>
        <w:ind w:left="720"/>
        <w:jc w:val="both"/>
        <w:rPr>
          <w:rFonts w:asciiTheme="minorHAnsi" w:hAnsiTheme="minorHAnsi"/>
          <w:lang w:val="en-GB"/>
        </w:rPr>
      </w:pPr>
      <w:r w:rsidRPr="00D1322F">
        <w:rPr>
          <w:rFonts w:asciiTheme="minorHAnsi" w:hAnsiTheme="minorHAnsi"/>
          <w:lang w:val="en-GB"/>
        </w:rPr>
        <w:t xml:space="preserve">(1) </w:t>
      </w:r>
      <w:r w:rsidR="00BC7822" w:rsidRPr="00D1322F">
        <w:rPr>
          <w:rFonts w:asciiTheme="minorHAnsi" w:hAnsiTheme="minorHAnsi"/>
          <w:lang w:val="en-GB"/>
        </w:rPr>
        <w:t>P</w:t>
      </w:r>
      <w:r w:rsidRPr="00D1322F">
        <w:rPr>
          <w:rFonts w:asciiTheme="minorHAnsi" w:hAnsiTheme="minorHAnsi"/>
          <w:lang w:val="en-GB"/>
        </w:rPr>
        <w:t>eople may gradually ‘fall into’ such a belief system</w:t>
      </w:r>
      <w:r w:rsidR="00C41DA3" w:rsidRPr="00D1322F">
        <w:rPr>
          <w:rFonts w:asciiTheme="minorHAnsi" w:hAnsiTheme="minorHAnsi"/>
          <w:lang w:val="en-GB"/>
        </w:rPr>
        <w:t xml:space="preserve"> </w:t>
      </w:r>
      <w:r w:rsidRPr="00D1322F">
        <w:rPr>
          <w:rFonts w:asciiTheme="minorHAnsi" w:hAnsiTheme="minorHAnsi"/>
          <w:lang w:val="en-GB"/>
        </w:rPr>
        <w:t xml:space="preserve">by </w:t>
      </w:r>
      <w:r w:rsidR="00CA67ED" w:rsidRPr="00D1322F">
        <w:rPr>
          <w:rFonts w:asciiTheme="minorHAnsi" w:hAnsiTheme="minorHAnsi"/>
          <w:lang w:val="en-GB"/>
        </w:rPr>
        <w:t xml:space="preserve">means of </w:t>
      </w:r>
      <w:r w:rsidRPr="00D1322F">
        <w:rPr>
          <w:rFonts w:asciiTheme="minorHAnsi" w:hAnsiTheme="minorHAnsi"/>
          <w:lang w:val="en-GB"/>
        </w:rPr>
        <w:t xml:space="preserve">arguments and inferences </w:t>
      </w:r>
      <w:r w:rsidR="000C55B2" w:rsidRPr="00D1322F">
        <w:rPr>
          <w:rFonts w:asciiTheme="minorHAnsi" w:hAnsiTheme="minorHAnsi"/>
          <w:lang w:val="en-GB"/>
        </w:rPr>
        <w:t xml:space="preserve">that are </w:t>
      </w:r>
      <w:r w:rsidR="00305DFF" w:rsidRPr="00D1322F">
        <w:rPr>
          <w:rFonts w:asciiTheme="minorHAnsi" w:hAnsiTheme="minorHAnsi"/>
          <w:lang w:val="en-GB"/>
        </w:rPr>
        <w:t xml:space="preserve">ostensibly </w:t>
      </w:r>
      <w:r w:rsidR="003456AC" w:rsidRPr="00D1322F">
        <w:rPr>
          <w:rFonts w:asciiTheme="minorHAnsi" w:hAnsiTheme="minorHAnsi"/>
          <w:lang w:val="en-GB"/>
        </w:rPr>
        <w:t xml:space="preserve">reasonable (or at least not </w:t>
      </w:r>
      <w:r w:rsidR="0029030A" w:rsidRPr="00D1322F">
        <w:rPr>
          <w:rFonts w:asciiTheme="minorHAnsi" w:hAnsiTheme="minorHAnsi"/>
          <w:lang w:val="en-GB"/>
        </w:rPr>
        <w:t xml:space="preserve">obviously </w:t>
      </w:r>
      <w:r w:rsidR="003456AC" w:rsidRPr="00D1322F">
        <w:rPr>
          <w:rFonts w:asciiTheme="minorHAnsi" w:hAnsiTheme="minorHAnsi"/>
          <w:lang w:val="en-GB"/>
        </w:rPr>
        <w:t>irrational)</w:t>
      </w:r>
      <w:r w:rsidRPr="00D1322F">
        <w:rPr>
          <w:rFonts w:asciiTheme="minorHAnsi" w:hAnsiTheme="minorHAnsi"/>
          <w:lang w:val="en-GB"/>
        </w:rPr>
        <w:t xml:space="preserve">, and there is </w:t>
      </w:r>
      <w:r w:rsidR="00C41DA3" w:rsidRPr="00D1322F">
        <w:rPr>
          <w:rFonts w:asciiTheme="minorHAnsi" w:hAnsiTheme="minorHAnsi"/>
          <w:lang w:val="en-GB"/>
        </w:rPr>
        <w:t xml:space="preserve">no </w:t>
      </w:r>
      <w:r w:rsidRPr="00D1322F">
        <w:rPr>
          <w:rFonts w:asciiTheme="minorHAnsi" w:hAnsiTheme="minorHAnsi"/>
          <w:lang w:val="en-GB"/>
        </w:rPr>
        <w:t xml:space="preserve">clearly defined point beyond which the refusal to give up the belief system </w:t>
      </w:r>
      <w:r w:rsidR="007051B1" w:rsidRPr="00D1322F">
        <w:rPr>
          <w:rFonts w:asciiTheme="minorHAnsi" w:hAnsiTheme="minorHAnsi"/>
          <w:lang w:val="en-GB"/>
        </w:rPr>
        <w:t>becomes</w:t>
      </w:r>
      <w:r w:rsidRPr="00D1322F">
        <w:rPr>
          <w:rFonts w:asciiTheme="minorHAnsi" w:hAnsiTheme="minorHAnsi"/>
          <w:lang w:val="en-GB"/>
        </w:rPr>
        <w:t xml:space="preserve"> irrational</w:t>
      </w:r>
      <w:r w:rsidR="00D423B2" w:rsidRPr="00D1322F">
        <w:rPr>
          <w:rFonts w:asciiTheme="minorHAnsi" w:hAnsiTheme="minorHAnsi"/>
          <w:lang w:val="en-GB"/>
        </w:rPr>
        <w:t>. Rescuing a hypothesis with auxiliary assumptions is often perfectly rational</w:t>
      </w:r>
      <w:r w:rsidR="00820CD0" w:rsidRPr="00D1322F">
        <w:rPr>
          <w:rFonts w:asciiTheme="minorHAnsi" w:hAnsiTheme="minorHAnsi"/>
          <w:lang w:val="en-GB"/>
        </w:rPr>
        <w:t xml:space="preserve"> </w:t>
      </w:r>
      <w:r w:rsidR="00820CD0" w:rsidRPr="00D1322F">
        <w:rPr>
          <w:rFonts w:asciiTheme="minorHAnsi" w:hAnsiTheme="minorHAnsi"/>
          <w:lang w:val="en-GB"/>
        </w:rPr>
        <w:fldChar w:fldCharType="begin"/>
      </w:r>
      <w:r w:rsidR="00986652" w:rsidRPr="00E56B12">
        <w:rPr>
          <w:rFonts w:asciiTheme="minorHAnsi" w:hAnsiTheme="minorHAnsi" w:cstheme="minorHAnsi"/>
          <w:lang w:val="en-GB"/>
        </w:rPr>
        <w:instrText xml:space="preserve"> ADDIN EN.CITE &lt;EndNote&gt;&lt;Cite&gt;&lt;Author&gt;Poth&lt;/Author&gt;&lt;Year&gt;2023&lt;/Year&gt;&lt;RecNum&gt;7887&lt;/RecNum&gt;&lt;DisplayText&gt;(Poth &amp;amp; Dolega, 2023)&lt;/DisplayText&gt;&lt;record&gt;&lt;rec-number&gt;7887&lt;/rec-number&gt;&lt;foreign-keys&gt;&lt;key app="EN" db-id="es9ttvsd1p2xatet5etpvexn02w99r5s0etd" timestamp="1684784919"&gt;7887&lt;/key&gt;&lt;/foreign-keys&gt;&lt;ref-type name="Journal Article"&gt;17&lt;/ref-type&gt;&lt;contributors&gt;&lt;authors&gt;&lt;author&gt;Poth, Nina&lt;/author&gt;&lt;author&gt;Dolega, Krzysztof&lt;/author&gt;&lt;/authors&gt;&lt;/contributors&gt;&lt;titles&gt;&lt;title&gt;Bayesian belief protection: A study of belief in conspiracy theories&lt;/title&gt;&lt;secondary-title&gt;Philosophical Psychology&lt;/secondary-title&gt;&lt;/titles&gt;&lt;periodical&gt;&lt;full-title&gt;Philosophical Psychology&lt;/full-title&gt;&lt;abbr-1&gt;Phil. Psych&lt;/abbr-1&gt;&lt;/periodical&gt;&lt;pages&gt;1-26&lt;/pages&gt;&lt;dates&gt;&lt;year&gt;2023&lt;/year&gt;&lt;/dates&gt;&lt;isbn&gt;0951-5089&lt;/isbn&gt;&lt;urls&gt;&lt;/urls&gt;&lt;/record&gt;&lt;/Cite&gt;&lt;/EndNote&gt;</w:instrText>
      </w:r>
      <w:r w:rsidR="00820CD0" w:rsidRPr="00D1322F">
        <w:rPr>
          <w:rFonts w:asciiTheme="minorHAnsi" w:hAnsiTheme="minorHAnsi"/>
          <w:lang w:val="en-GB"/>
        </w:rPr>
        <w:fldChar w:fldCharType="separate"/>
      </w:r>
      <w:r w:rsidR="00986652" w:rsidRPr="00D1322F">
        <w:rPr>
          <w:rFonts w:asciiTheme="minorHAnsi" w:hAnsiTheme="minorHAnsi"/>
          <w:lang w:val="en-GB"/>
        </w:rPr>
        <w:t>(Poth &amp; Dolega, 2023)</w:t>
      </w:r>
      <w:r w:rsidR="00820CD0" w:rsidRPr="00D1322F">
        <w:rPr>
          <w:rFonts w:asciiTheme="minorHAnsi" w:hAnsiTheme="minorHAnsi"/>
          <w:lang w:val="en-GB"/>
        </w:rPr>
        <w:fldChar w:fldCharType="end"/>
      </w:r>
      <w:r w:rsidR="00D423B2" w:rsidRPr="00E56B12">
        <w:rPr>
          <w:rFonts w:asciiTheme="minorHAnsi" w:hAnsiTheme="minorHAnsi" w:cstheme="minorHAnsi"/>
          <w:lang w:val="en-GB"/>
        </w:rPr>
        <w:t>,</w:t>
      </w:r>
      <w:r w:rsidR="00D423B2" w:rsidRPr="0007437F">
        <w:rPr>
          <w:rFonts w:asciiTheme="minorHAnsi" w:hAnsiTheme="minorHAnsi"/>
          <w:lang w:val="en-GB"/>
        </w:rPr>
        <w:t xml:space="preserve"> </w:t>
      </w:r>
      <w:r w:rsidR="00E40E2F" w:rsidRPr="00E56B12">
        <w:rPr>
          <w:rFonts w:asciiTheme="minorHAnsi" w:hAnsiTheme="minorHAnsi"/>
          <w:lang w:val="en-GB"/>
        </w:rPr>
        <w:t xml:space="preserve">even in science </w:t>
      </w:r>
      <w:r w:rsidR="00E40E2F" w:rsidRPr="00E56B12">
        <w:rPr>
          <w:rFonts w:asciiTheme="minorHAnsi" w:hAnsiTheme="minorHAnsi"/>
          <w:lang w:val="en-GB"/>
        </w:rPr>
        <w:fldChar w:fldCharType="begin"/>
      </w:r>
      <w:r w:rsidR="00E40E2F" w:rsidRPr="00E56B12">
        <w:rPr>
          <w:rFonts w:asciiTheme="minorHAnsi" w:hAnsiTheme="minorHAnsi"/>
          <w:lang w:val="en-GB"/>
        </w:rPr>
        <w:instrText xml:space="preserve"> ADDIN EN.CITE &lt;EndNote&gt;&lt;Cite&gt;&lt;Author&gt;Lakatos&lt;/Author&gt;&lt;Year&gt;1968&lt;/Year&gt;&lt;RecNum&gt;667&lt;/RecNum&gt;&lt;DisplayText&gt;(Lakatos, 1968)&lt;/DisplayText&gt;&lt;record&gt;&lt;rec-number&gt;667&lt;/rec-number&gt;&lt;foreign-keys&gt;&lt;key app="EN" db-id="es9ttvsd1p2xatet5etpvexn02w99r5s0etd" timestamp="1263482102"&gt;667&lt;/key&gt;&lt;/foreign-keys&gt;&lt;ref-type name="Journal Article"&gt;17&lt;/ref-type&gt;&lt;contributors&gt;&lt;authors&gt;&lt;author&gt;Lakatos, I.&lt;/author&gt;&lt;/authors&gt;&lt;/contributors&gt;&lt;titles&gt;&lt;title&gt;Criticism and the methodology of scientific research programmes&lt;/title&gt;&lt;secondary-title&gt;Proceedings of the Aristotelian Society&lt;/secondary-title&gt;&lt;/titles&gt;&lt;periodical&gt;&lt;full-title&gt;Proceedings of the Aristotelian Society&lt;/full-title&gt;&lt;abbr-1&gt;Proc. Aris. Soc&lt;/abbr-1&gt;&lt;/periodical&gt;&lt;pages&gt;149-186&lt;/pages&gt;&lt;volume&gt;69&lt;/volume&gt;&lt;dates&gt;&lt;year&gt;1968&lt;/year&gt;&lt;/dates&gt;&lt;urls&gt;&lt;/urls&gt;&lt;/record&gt;&lt;/Cite&gt;&lt;/EndNote&gt;</w:instrText>
      </w:r>
      <w:r w:rsidR="00E40E2F" w:rsidRPr="00E56B12">
        <w:rPr>
          <w:rFonts w:asciiTheme="minorHAnsi" w:hAnsiTheme="minorHAnsi"/>
          <w:lang w:val="en-GB"/>
        </w:rPr>
        <w:fldChar w:fldCharType="separate"/>
      </w:r>
      <w:r w:rsidR="00E40E2F" w:rsidRPr="00E56B12">
        <w:rPr>
          <w:rFonts w:asciiTheme="minorHAnsi" w:hAnsiTheme="minorHAnsi"/>
          <w:noProof/>
          <w:lang w:val="en-GB"/>
        </w:rPr>
        <w:t>(Lakatos, 1968)</w:t>
      </w:r>
      <w:r w:rsidR="00E40E2F" w:rsidRPr="00E56B12">
        <w:rPr>
          <w:rFonts w:asciiTheme="minorHAnsi" w:hAnsiTheme="minorHAnsi"/>
          <w:lang w:val="en-GB"/>
        </w:rPr>
        <w:fldChar w:fldCharType="end"/>
      </w:r>
      <w:r w:rsidR="00E40E2F" w:rsidRPr="00E56B12">
        <w:rPr>
          <w:rFonts w:asciiTheme="minorHAnsi" w:hAnsiTheme="minorHAnsi"/>
          <w:lang w:val="en-GB"/>
        </w:rPr>
        <w:t xml:space="preserve">, </w:t>
      </w:r>
      <w:r w:rsidR="00433A82" w:rsidRPr="00E56B12">
        <w:rPr>
          <w:rFonts w:asciiTheme="minorHAnsi" w:hAnsiTheme="minorHAnsi"/>
          <w:lang w:val="en-GB"/>
        </w:rPr>
        <w:t xml:space="preserve">but </w:t>
      </w:r>
      <w:r w:rsidR="00EC449B" w:rsidRPr="00E56B12">
        <w:rPr>
          <w:rFonts w:asciiTheme="minorHAnsi" w:hAnsiTheme="minorHAnsi"/>
          <w:lang w:val="en-GB"/>
        </w:rPr>
        <w:t xml:space="preserve">the difference is that </w:t>
      </w:r>
      <w:r w:rsidR="00D423B2" w:rsidRPr="0007437F">
        <w:rPr>
          <w:rFonts w:asciiTheme="minorHAnsi" w:hAnsiTheme="minorHAnsi"/>
          <w:lang w:val="en-GB"/>
        </w:rPr>
        <w:t xml:space="preserve">epistemic black holes </w:t>
      </w:r>
      <w:r w:rsidR="00EC449B" w:rsidRPr="00E56B12">
        <w:rPr>
          <w:rFonts w:asciiTheme="minorHAnsi" w:hAnsiTheme="minorHAnsi"/>
          <w:lang w:val="en-GB"/>
        </w:rPr>
        <w:t xml:space="preserve">can endlessly </w:t>
      </w:r>
      <w:r w:rsidR="00D423B2" w:rsidRPr="0007437F">
        <w:rPr>
          <w:rFonts w:asciiTheme="minorHAnsi" w:hAnsiTheme="minorHAnsi"/>
          <w:lang w:val="en-GB"/>
        </w:rPr>
        <w:t>engender rescuing auxiliaries</w:t>
      </w:r>
      <w:r w:rsidR="00EC449B" w:rsidRPr="00E56B12">
        <w:rPr>
          <w:rFonts w:asciiTheme="minorHAnsi" w:hAnsiTheme="minorHAnsi"/>
          <w:lang w:val="en-GB"/>
        </w:rPr>
        <w:t xml:space="preserve"> that follow naturally from the core belief</w:t>
      </w:r>
      <w:r w:rsidR="00B353CE">
        <w:rPr>
          <w:rFonts w:asciiTheme="minorHAnsi" w:hAnsiTheme="minorHAnsi"/>
          <w:lang w:val="en-GB"/>
        </w:rPr>
        <w:t xml:space="preserve"> (see section </w:t>
      </w:r>
      <w:r w:rsidR="00B353CE">
        <w:rPr>
          <w:rFonts w:asciiTheme="minorHAnsi" w:hAnsiTheme="minorHAnsi"/>
          <w:lang w:val="en-GB"/>
        </w:rPr>
        <w:fldChar w:fldCharType="begin"/>
      </w:r>
      <w:r w:rsidR="00B353CE">
        <w:rPr>
          <w:rFonts w:asciiTheme="minorHAnsi" w:hAnsiTheme="minorHAnsi"/>
          <w:lang w:val="en-GB"/>
        </w:rPr>
        <w:instrText xml:space="preserve"> REF _Ref135746112 \r \h </w:instrText>
      </w:r>
      <w:r w:rsidR="00B353CE">
        <w:rPr>
          <w:rFonts w:asciiTheme="minorHAnsi" w:hAnsiTheme="minorHAnsi"/>
          <w:lang w:val="en-GB"/>
        </w:rPr>
      </w:r>
      <w:r w:rsidR="00B353CE">
        <w:rPr>
          <w:rFonts w:asciiTheme="minorHAnsi" w:hAnsiTheme="minorHAnsi"/>
          <w:lang w:val="en-GB"/>
        </w:rPr>
        <w:fldChar w:fldCharType="separate"/>
      </w:r>
      <w:r w:rsidR="00B353CE">
        <w:rPr>
          <w:rFonts w:asciiTheme="minorHAnsi" w:hAnsiTheme="minorHAnsi"/>
          <w:lang w:val="en-GB"/>
        </w:rPr>
        <w:t>4.1</w:t>
      </w:r>
      <w:r w:rsidR="00B353CE">
        <w:rPr>
          <w:rFonts w:asciiTheme="minorHAnsi" w:hAnsiTheme="minorHAnsi"/>
          <w:lang w:val="en-GB"/>
        </w:rPr>
        <w:fldChar w:fldCharType="end"/>
      </w:r>
      <w:r w:rsidR="00B353CE">
        <w:rPr>
          <w:rFonts w:asciiTheme="minorHAnsi" w:hAnsiTheme="minorHAnsi"/>
          <w:lang w:val="en-GB"/>
        </w:rPr>
        <w:t>)</w:t>
      </w:r>
      <w:r w:rsidR="00D423B2" w:rsidRPr="00D1322F">
        <w:rPr>
          <w:rFonts w:asciiTheme="minorHAnsi" w:hAnsiTheme="minorHAnsi"/>
          <w:lang w:val="en-GB"/>
        </w:rPr>
        <w:t>.</w:t>
      </w:r>
    </w:p>
    <w:p w14:paraId="5D784BB0" w14:textId="34312ED7" w:rsidR="00FB3714" w:rsidRPr="00D1322F" w:rsidRDefault="00A2150C" w:rsidP="000B78C8">
      <w:pPr>
        <w:spacing w:line="480" w:lineRule="auto"/>
        <w:ind w:left="720"/>
        <w:jc w:val="both"/>
        <w:rPr>
          <w:rFonts w:asciiTheme="minorHAnsi" w:hAnsiTheme="minorHAnsi"/>
          <w:lang w:val="en-GB"/>
        </w:rPr>
      </w:pPr>
      <w:r w:rsidRPr="00D1322F">
        <w:rPr>
          <w:rFonts w:asciiTheme="minorHAnsi" w:hAnsiTheme="minorHAnsi"/>
          <w:lang w:val="en-GB"/>
        </w:rPr>
        <w:t xml:space="preserve">(2) </w:t>
      </w:r>
      <w:r w:rsidR="00D423B2" w:rsidRPr="00D1322F">
        <w:rPr>
          <w:rFonts w:asciiTheme="minorHAnsi" w:hAnsiTheme="minorHAnsi"/>
          <w:lang w:val="en-GB"/>
        </w:rPr>
        <w:t>O</w:t>
      </w:r>
      <w:r w:rsidR="00097644" w:rsidRPr="00D1322F">
        <w:rPr>
          <w:rFonts w:asciiTheme="minorHAnsi" w:hAnsiTheme="minorHAnsi"/>
          <w:lang w:val="en-GB"/>
        </w:rPr>
        <w:t xml:space="preserve">nce people have endorsed such a belief system, for whatever reason, it may be very hard to </w:t>
      </w:r>
      <w:r w:rsidR="00D423B2" w:rsidRPr="00D1322F">
        <w:rPr>
          <w:rFonts w:asciiTheme="minorHAnsi" w:hAnsiTheme="minorHAnsi"/>
          <w:lang w:val="en-GB"/>
        </w:rPr>
        <w:t xml:space="preserve">shake them out of their conviction. Belief perseverance is a </w:t>
      </w:r>
      <w:r w:rsidR="00DE656D" w:rsidRPr="00D1322F">
        <w:rPr>
          <w:rFonts w:asciiTheme="minorHAnsi" w:hAnsiTheme="minorHAnsi"/>
          <w:lang w:val="en-GB"/>
        </w:rPr>
        <w:t xml:space="preserve">well-stablished </w:t>
      </w:r>
      <w:r w:rsidR="00D423B2" w:rsidRPr="00D1322F">
        <w:rPr>
          <w:rFonts w:asciiTheme="minorHAnsi" w:hAnsiTheme="minorHAnsi"/>
          <w:lang w:val="en-GB"/>
        </w:rPr>
        <w:t>phenomenon</w:t>
      </w:r>
      <w:r w:rsidR="006C067C" w:rsidRPr="00D1322F">
        <w:rPr>
          <w:rFonts w:asciiTheme="minorHAnsi" w:hAnsiTheme="minorHAnsi"/>
          <w:lang w:val="en-GB"/>
        </w:rPr>
        <w:t xml:space="preserve"> in psychology</w:t>
      </w:r>
      <w:r w:rsidR="00D423B2" w:rsidRPr="00D1322F">
        <w:rPr>
          <w:rFonts w:asciiTheme="minorHAnsi" w:hAnsiTheme="minorHAnsi"/>
          <w:lang w:val="en-GB"/>
        </w:rPr>
        <w:t>, but epistemic black hole</w:t>
      </w:r>
      <w:r w:rsidR="00696047" w:rsidRPr="00D1322F">
        <w:rPr>
          <w:rFonts w:asciiTheme="minorHAnsi" w:hAnsiTheme="minorHAnsi"/>
          <w:lang w:val="en-GB"/>
        </w:rPr>
        <w:t>s</w:t>
      </w:r>
      <w:r w:rsidR="00D423B2" w:rsidRPr="00D1322F">
        <w:rPr>
          <w:rFonts w:asciiTheme="minorHAnsi" w:hAnsiTheme="minorHAnsi"/>
          <w:lang w:val="en-GB"/>
        </w:rPr>
        <w:t xml:space="preserve"> are unique in facilitating such perseverance</w:t>
      </w:r>
      <w:r w:rsidR="00D93A1E" w:rsidRPr="00D1322F">
        <w:rPr>
          <w:rFonts w:asciiTheme="minorHAnsi" w:hAnsiTheme="minorHAnsi"/>
          <w:lang w:val="en-GB"/>
        </w:rPr>
        <w:t xml:space="preserve"> </w:t>
      </w:r>
      <w:r w:rsidR="00D93A1E" w:rsidRPr="00D1322F">
        <w:rPr>
          <w:rFonts w:asciiTheme="minorHAnsi" w:hAnsiTheme="minorHAnsi"/>
          <w:lang w:val="en-GB"/>
        </w:rPr>
        <w:fldChar w:fldCharType="begin"/>
      </w:r>
      <w:r w:rsidR="00D93A1E" w:rsidRPr="00D1322F">
        <w:rPr>
          <w:rFonts w:asciiTheme="minorHAnsi" w:hAnsiTheme="minorHAnsi"/>
          <w:lang w:val="en-GB"/>
        </w:rPr>
        <w:instrText xml:space="preserve"> ADDIN EN.CITE &lt;EndNote&gt;&lt;Cite&gt;&lt;Author&gt;Friesen&lt;/Author&gt;&lt;Year&gt;2015&lt;/Year&gt;&lt;RecNum&gt;11329&lt;/RecNum&gt;&lt;DisplayText&gt;(Friesen et al., 2015)&lt;/DisplayText&gt;&lt;record&gt;&lt;rec-number&gt;11329&lt;/rec-number&gt;&lt;foreign-keys&gt;&lt;key app="EN" db-id="es9ttvsd1p2xatet5etpvexn02w99r5s0etd" timestamp="1690978564"&gt;11329&lt;/key&gt;&lt;/foreign-keys&gt;&lt;ref-type name="Journal Article"&gt;17&lt;/ref-type&gt;&lt;contributors&gt;&lt;authors&gt;&lt;author&gt;Friesen, Justin P.&lt;/author&gt;&lt;author&gt;Campbell, Troy H.&lt;/author&gt;&lt;author&gt;Kay, Aaron C.&lt;/author&gt;&lt;/authors&gt;&lt;/contributors&gt;&lt;titles&gt;&lt;title&gt;The psychological advantage of unfalsifiability: The appeal of untestable religious and political ideologies&lt;/title&gt;&lt;secondary-title&gt;Journal of personality and social psychology&lt;/secondary-title&gt;&lt;/titles&gt;&lt;periodical&gt;&lt;full-title&gt;Journal of Personality and Social Psychology&lt;/full-title&gt;&lt;abbr-1&gt;Journal of Personality and Social Psychology&lt;/abbr-1&gt;&lt;/periodical&gt;&lt;pages&gt;515&lt;/pages&gt;&lt;volume&gt;108&lt;/volume&gt;&lt;number&gt;3&lt;/number&gt;&lt;dates&gt;&lt;year&gt;2015&lt;/year&gt;&lt;/dates&gt;&lt;publisher&gt;American Psychological Association&lt;/publisher&gt;&lt;isbn&gt;1939-1315&lt;/isbn&gt;&lt;urls&gt;&lt;/urls&gt;&lt;/record&gt;&lt;/Cite&gt;&lt;/EndNote&gt;</w:instrText>
      </w:r>
      <w:r w:rsidR="00D93A1E" w:rsidRPr="00D1322F">
        <w:rPr>
          <w:rFonts w:asciiTheme="minorHAnsi" w:hAnsiTheme="minorHAnsi"/>
          <w:lang w:val="en-GB"/>
        </w:rPr>
        <w:fldChar w:fldCharType="separate"/>
      </w:r>
      <w:r w:rsidR="00D93A1E" w:rsidRPr="00D1322F">
        <w:rPr>
          <w:rFonts w:asciiTheme="minorHAnsi" w:hAnsiTheme="minorHAnsi"/>
          <w:lang w:val="en-GB"/>
        </w:rPr>
        <w:t>(Friesen et al., 2015)</w:t>
      </w:r>
      <w:r w:rsidR="00D93A1E" w:rsidRPr="00D1322F">
        <w:rPr>
          <w:rFonts w:asciiTheme="minorHAnsi" w:hAnsiTheme="minorHAnsi"/>
          <w:lang w:val="en-GB"/>
        </w:rPr>
        <w:fldChar w:fldCharType="end"/>
      </w:r>
      <w:r w:rsidR="00D423B2" w:rsidRPr="00D1322F">
        <w:rPr>
          <w:rFonts w:asciiTheme="minorHAnsi" w:hAnsiTheme="minorHAnsi"/>
          <w:lang w:val="en-GB"/>
        </w:rPr>
        <w:t xml:space="preserve">. </w:t>
      </w:r>
      <w:r w:rsidR="00630FC8" w:rsidRPr="00D1322F">
        <w:rPr>
          <w:rFonts w:asciiTheme="minorHAnsi" w:hAnsiTheme="minorHAnsi"/>
          <w:lang w:val="en-GB"/>
        </w:rPr>
        <w:t>Because of the structure of the belief system</w:t>
      </w:r>
      <w:r w:rsidR="00D423B2" w:rsidRPr="00D1322F">
        <w:rPr>
          <w:rFonts w:asciiTheme="minorHAnsi" w:hAnsiTheme="minorHAnsi"/>
          <w:lang w:val="en-GB"/>
        </w:rPr>
        <w:t xml:space="preserve">, believers </w:t>
      </w:r>
      <w:r w:rsidR="00097644" w:rsidRPr="00D1322F">
        <w:rPr>
          <w:rFonts w:asciiTheme="minorHAnsi" w:hAnsiTheme="minorHAnsi"/>
          <w:lang w:val="en-GB"/>
        </w:rPr>
        <w:t xml:space="preserve">can explain away any </w:t>
      </w:r>
      <w:r w:rsidR="00DC2FA8" w:rsidRPr="00D1322F">
        <w:rPr>
          <w:rFonts w:asciiTheme="minorHAnsi" w:hAnsiTheme="minorHAnsi"/>
          <w:lang w:val="en-GB"/>
        </w:rPr>
        <w:t xml:space="preserve">absent </w:t>
      </w:r>
      <w:r w:rsidR="00097644" w:rsidRPr="00D1322F">
        <w:rPr>
          <w:rFonts w:asciiTheme="minorHAnsi" w:hAnsiTheme="minorHAnsi"/>
          <w:lang w:val="en-GB"/>
        </w:rPr>
        <w:t>evidence</w:t>
      </w:r>
      <w:r w:rsidR="00E46D24" w:rsidRPr="00D1322F">
        <w:rPr>
          <w:rFonts w:asciiTheme="minorHAnsi" w:hAnsiTheme="minorHAnsi"/>
          <w:lang w:val="en-GB"/>
        </w:rPr>
        <w:t xml:space="preserve">, </w:t>
      </w:r>
      <w:r w:rsidR="00097644" w:rsidRPr="00D1322F">
        <w:rPr>
          <w:rFonts w:asciiTheme="minorHAnsi" w:hAnsiTheme="minorHAnsi"/>
          <w:lang w:val="en-GB"/>
        </w:rPr>
        <w:t xml:space="preserve">counterevidence </w:t>
      </w:r>
      <w:r w:rsidR="00E46D24" w:rsidRPr="00D1322F">
        <w:rPr>
          <w:rFonts w:asciiTheme="minorHAnsi" w:hAnsiTheme="minorHAnsi"/>
          <w:lang w:val="en-GB"/>
        </w:rPr>
        <w:t xml:space="preserve">or </w:t>
      </w:r>
      <w:r w:rsidR="001C439B" w:rsidRPr="00D1322F">
        <w:rPr>
          <w:rFonts w:asciiTheme="minorHAnsi" w:hAnsiTheme="minorHAnsi"/>
          <w:lang w:val="en-GB"/>
        </w:rPr>
        <w:t xml:space="preserve">intellectual </w:t>
      </w:r>
      <w:r w:rsidR="00E46D24" w:rsidRPr="00D1322F">
        <w:rPr>
          <w:rFonts w:asciiTheme="minorHAnsi" w:hAnsiTheme="minorHAnsi"/>
          <w:lang w:val="en-GB"/>
        </w:rPr>
        <w:t xml:space="preserve">challenge </w:t>
      </w:r>
      <w:r w:rsidR="00097644" w:rsidRPr="00D1322F">
        <w:rPr>
          <w:rFonts w:asciiTheme="minorHAnsi" w:hAnsiTheme="minorHAnsi"/>
          <w:lang w:val="en-GB"/>
        </w:rPr>
        <w:t>they are confronted with</w:t>
      </w:r>
      <w:r w:rsidR="00E5124D" w:rsidRPr="00D1322F">
        <w:rPr>
          <w:rFonts w:asciiTheme="minorHAnsi" w:hAnsiTheme="minorHAnsi"/>
          <w:lang w:val="en-GB"/>
        </w:rPr>
        <w:t>.</w:t>
      </w:r>
    </w:p>
    <w:p w14:paraId="6BCE7E76" w14:textId="1E6F2ED3" w:rsidR="00B800AB" w:rsidRPr="00D1322F" w:rsidRDefault="00B800AB" w:rsidP="000B78C8">
      <w:pPr>
        <w:spacing w:line="480" w:lineRule="auto"/>
        <w:ind w:left="720"/>
        <w:jc w:val="both"/>
        <w:rPr>
          <w:rFonts w:asciiTheme="minorHAnsi" w:hAnsiTheme="minorHAnsi"/>
          <w:lang w:val="en-GB"/>
        </w:rPr>
      </w:pPr>
      <w:r w:rsidRPr="00D1322F">
        <w:rPr>
          <w:rFonts w:asciiTheme="minorHAnsi" w:hAnsiTheme="minorHAnsi"/>
          <w:lang w:val="en-GB"/>
        </w:rPr>
        <w:t xml:space="preserve">(3) Epistemic black holes need not be designed by clever human </w:t>
      </w:r>
      <w:r w:rsidR="00F50DEB" w:rsidRPr="00D1322F">
        <w:rPr>
          <w:rFonts w:asciiTheme="minorHAnsi" w:hAnsiTheme="minorHAnsi"/>
          <w:lang w:val="en-GB"/>
        </w:rPr>
        <w:t xml:space="preserve">agents </w:t>
      </w:r>
      <w:r w:rsidRPr="00D1322F">
        <w:rPr>
          <w:rFonts w:asciiTheme="minorHAnsi" w:hAnsiTheme="minorHAnsi"/>
          <w:lang w:val="en-GB"/>
        </w:rPr>
        <w:t xml:space="preserve">to be self-sealing and hard to escape from. Instead, they may naturally arise when people contemplate the hypothesis of invisible agents with certain characteristics. </w:t>
      </w:r>
      <w:r w:rsidR="001E1807" w:rsidRPr="00D1322F">
        <w:rPr>
          <w:rFonts w:asciiTheme="minorHAnsi" w:hAnsiTheme="minorHAnsi"/>
          <w:lang w:val="en-GB"/>
        </w:rPr>
        <w:t>E</w:t>
      </w:r>
      <w:r w:rsidRPr="00D1322F">
        <w:rPr>
          <w:rFonts w:asciiTheme="minorHAnsi" w:hAnsiTheme="minorHAnsi"/>
          <w:lang w:val="en-GB"/>
        </w:rPr>
        <w:t xml:space="preserve">pistemic black holes may </w:t>
      </w:r>
      <w:r w:rsidR="00743B25" w:rsidRPr="00D1322F">
        <w:rPr>
          <w:rFonts w:asciiTheme="minorHAnsi" w:hAnsiTheme="minorHAnsi"/>
          <w:lang w:val="en-GB"/>
        </w:rPr>
        <w:t xml:space="preserve">result </w:t>
      </w:r>
      <w:r w:rsidR="00D40466" w:rsidRPr="00D1322F">
        <w:rPr>
          <w:rFonts w:asciiTheme="minorHAnsi" w:hAnsiTheme="minorHAnsi"/>
          <w:lang w:val="en-GB"/>
        </w:rPr>
        <w:t xml:space="preserve">from </w:t>
      </w:r>
      <w:r w:rsidR="00743B25" w:rsidRPr="00D1322F">
        <w:rPr>
          <w:rFonts w:asciiTheme="minorHAnsi" w:hAnsiTheme="minorHAnsi"/>
          <w:lang w:val="en-GB"/>
        </w:rPr>
        <w:t>intelligent design</w:t>
      </w:r>
      <w:r w:rsidR="00AA7D48" w:rsidRPr="00D1322F">
        <w:rPr>
          <w:rFonts w:asciiTheme="minorHAnsi" w:hAnsiTheme="minorHAnsi"/>
          <w:lang w:val="en-GB"/>
        </w:rPr>
        <w:t xml:space="preserve"> </w:t>
      </w:r>
      <w:r w:rsidR="00743B25" w:rsidRPr="00D1322F">
        <w:rPr>
          <w:rFonts w:asciiTheme="minorHAnsi" w:hAnsiTheme="minorHAnsi"/>
          <w:lang w:val="en-GB"/>
        </w:rPr>
        <w:t xml:space="preserve">but </w:t>
      </w:r>
      <w:r w:rsidR="00D40466" w:rsidRPr="00D1322F">
        <w:rPr>
          <w:rFonts w:asciiTheme="minorHAnsi" w:hAnsiTheme="minorHAnsi"/>
          <w:lang w:val="en-GB"/>
        </w:rPr>
        <w:t xml:space="preserve">also from </w:t>
      </w:r>
      <w:r w:rsidR="00D75B64" w:rsidRPr="00D1322F">
        <w:rPr>
          <w:rFonts w:asciiTheme="minorHAnsi" w:hAnsiTheme="minorHAnsi"/>
          <w:lang w:val="en-GB"/>
        </w:rPr>
        <w:t>“</w:t>
      </w:r>
      <w:r w:rsidRPr="00D1322F">
        <w:rPr>
          <w:rFonts w:asciiTheme="minorHAnsi" w:hAnsiTheme="minorHAnsi"/>
          <w:lang w:val="en-GB"/>
        </w:rPr>
        <w:t xml:space="preserve">blind” </w:t>
      </w:r>
      <w:r w:rsidR="00BB0647" w:rsidRPr="00D1322F">
        <w:rPr>
          <w:rFonts w:asciiTheme="minorHAnsi" w:hAnsiTheme="minorHAnsi"/>
          <w:lang w:val="en-GB"/>
        </w:rPr>
        <w:t xml:space="preserve">cultural </w:t>
      </w:r>
      <w:r w:rsidR="00D75B64" w:rsidRPr="00D1322F">
        <w:rPr>
          <w:rFonts w:asciiTheme="minorHAnsi" w:hAnsiTheme="minorHAnsi"/>
          <w:lang w:val="en-GB"/>
        </w:rPr>
        <w:t>design</w:t>
      </w:r>
      <w:r w:rsidRPr="00D1322F">
        <w:rPr>
          <w:rFonts w:asciiTheme="minorHAnsi" w:hAnsiTheme="minorHAnsi"/>
          <w:lang w:val="en-GB"/>
        </w:rPr>
        <w:t xml:space="preserve">, arising from </w:t>
      </w:r>
      <w:r w:rsidR="00E979FC" w:rsidRPr="00D1322F">
        <w:rPr>
          <w:rFonts w:asciiTheme="minorHAnsi" w:hAnsiTheme="minorHAnsi"/>
          <w:lang w:val="en-GB"/>
        </w:rPr>
        <w:t xml:space="preserve">a process of </w:t>
      </w:r>
      <w:r w:rsidR="00BB0647" w:rsidRPr="00D1322F">
        <w:rPr>
          <w:rFonts w:asciiTheme="minorHAnsi" w:hAnsiTheme="minorHAnsi"/>
          <w:lang w:val="en-GB"/>
        </w:rPr>
        <w:t xml:space="preserve">variation and selection </w:t>
      </w:r>
      <w:r w:rsidR="00AE1A7E" w:rsidRPr="00D1322F">
        <w:rPr>
          <w:rFonts w:asciiTheme="minorHAnsi" w:hAnsiTheme="minorHAnsi"/>
          <w:lang w:val="en-GB"/>
        </w:rPr>
        <w:fldChar w:fldCharType="begin"/>
      </w:r>
      <w:r w:rsidR="00290EFB">
        <w:rPr>
          <w:rFonts w:asciiTheme="minorHAnsi" w:hAnsiTheme="minorHAnsi"/>
          <w:lang w:val="en-GB"/>
        </w:rPr>
        <w:instrText xml:space="preserve"> ADDIN EN.CITE &lt;EndNote&gt;&lt;Cite&gt;&lt;Author&gt;Dennett&lt;/Author&gt;&lt;Year&gt;2006&lt;/Year&gt;&lt;RecNum&gt;481&lt;/RecNum&gt;&lt;DisplayText&gt;(Dennett, 2006, 2017)&lt;/DisplayText&gt;&lt;record&gt;&lt;rec-number&gt;481&lt;/rec-number&gt;&lt;foreign-keys&gt;&lt;key app="EN" db-id="es9ttvsd1p2xatet5etpvexn02w99r5s0etd" timestamp="0"&gt;481&lt;/key&gt;&lt;/foreign-keys&gt;&lt;ref-type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(Penguin)&lt;/publisher&gt;&lt;urls&gt;&lt;/urls&gt;&lt;/record&gt;&lt;/Cite&gt;&lt;Cite&gt;&lt;Author&gt;Dennett&lt;/Author&gt;&lt;Year&gt;2017&lt;/Year&gt;&lt;RecNum&gt;1015&lt;/RecNum&gt;&lt;record&gt;&lt;rec-number&gt;1015&lt;/rec-number&gt;&lt;foreign-keys&gt;&lt;key app="EN" db-id="wafpsvwzna25egerfwp50td9v5x259t0tsdx" timestamp="1687361116"&gt;1015&lt;/key&gt;&lt;/foreign-keys&gt;&lt;ref-type name="Book"&gt;6&lt;/ref-type&gt;&lt;contributors&gt;&lt;authors&gt;&lt;author&gt;Dennett, Daniel C.&lt;/author&gt;&lt;/authors&gt;&lt;/contributors&gt;&lt;titles&gt;&lt;title&gt;From Bacteria to Bach and Back: The Evolution of Minds&lt;/title&gt;&lt;short-title&gt;From Bacteria to Bach and Back: The Evolution of Minds&lt;/short-title&gt;&lt;/titles&gt;&lt;dates&gt;&lt;year&gt;2017&lt;/year&gt;&lt;/dates&gt;&lt;publisher&gt;Penguin Books, Limited&lt;/publisher&gt;&lt;isbn&gt;9780241003565&lt;/isbn&gt;&lt;urls&gt;&lt;related-urls&gt;&lt;url&gt;https://books.google.be/books?id=iHtEvgAACAAJ&lt;/url&gt;&lt;/related-urls&gt;&lt;/urls&gt;&lt;/record&gt;&lt;/Cite&gt;&lt;/EndNote&gt;</w:instrText>
      </w:r>
      <w:r w:rsidR="00AE1A7E" w:rsidRPr="00D1322F">
        <w:rPr>
          <w:rFonts w:asciiTheme="minorHAnsi" w:hAnsiTheme="minorHAnsi"/>
          <w:lang w:val="en-GB"/>
        </w:rPr>
        <w:fldChar w:fldCharType="separate"/>
      </w:r>
      <w:r w:rsidR="00290EFB">
        <w:rPr>
          <w:rFonts w:asciiTheme="minorHAnsi" w:hAnsiTheme="minorHAnsi"/>
          <w:noProof/>
          <w:lang w:val="en-GB"/>
        </w:rPr>
        <w:t>(Dennett, 2006, 2017)</w:t>
      </w:r>
      <w:r w:rsidR="00AE1A7E" w:rsidRPr="00D1322F">
        <w:rPr>
          <w:rFonts w:asciiTheme="minorHAnsi" w:hAnsiTheme="minorHAnsi"/>
          <w:lang w:val="en-GB"/>
        </w:rPr>
        <w:fldChar w:fldCharType="end"/>
      </w:r>
      <w:r w:rsidR="00AE1A7E" w:rsidRPr="00D1322F">
        <w:rPr>
          <w:rFonts w:asciiTheme="minorHAnsi" w:hAnsiTheme="minorHAnsi"/>
          <w:lang w:val="en-GB"/>
        </w:rPr>
        <w:t xml:space="preserve"> </w:t>
      </w:r>
      <w:r w:rsidR="006656DB" w:rsidRPr="00D1322F">
        <w:rPr>
          <w:rFonts w:asciiTheme="minorHAnsi" w:hAnsiTheme="minorHAnsi"/>
          <w:lang w:val="en-GB"/>
        </w:rPr>
        <w:t>(</w:t>
      </w:r>
      <w:r w:rsidR="00846159" w:rsidRPr="00D1322F">
        <w:rPr>
          <w:rFonts w:asciiTheme="minorHAnsi" w:hAnsiTheme="minorHAnsi"/>
          <w:lang w:val="en-GB"/>
        </w:rPr>
        <w:t xml:space="preserve">ref </w:t>
      </w:r>
      <w:r w:rsidR="006656DB" w:rsidRPr="00D1322F">
        <w:rPr>
          <w:rFonts w:asciiTheme="minorHAnsi" w:hAnsiTheme="minorHAnsi"/>
          <w:lang w:val="en-GB"/>
        </w:rPr>
        <w:t xml:space="preserve"> XXX)</w:t>
      </w:r>
      <w:r w:rsidRPr="00D1322F">
        <w:rPr>
          <w:rFonts w:asciiTheme="minorHAnsi" w:hAnsiTheme="minorHAnsi"/>
          <w:lang w:val="en-GB"/>
        </w:rPr>
        <w:t>.</w:t>
      </w:r>
    </w:p>
    <w:p w14:paraId="79B03DDE" w14:textId="7B31CB06" w:rsidR="0087783D" w:rsidRPr="00D1322F" w:rsidRDefault="0087783D" w:rsidP="000B78C8">
      <w:pPr>
        <w:pStyle w:val="Heading2"/>
        <w:spacing w:line="480" w:lineRule="auto"/>
        <w:rPr>
          <w:rFonts w:asciiTheme="minorHAnsi" w:hAnsiTheme="minorHAnsi"/>
          <w:sz w:val="22"/>
          <w:lang w:val="en-GB"/>
        </w:rPr>
      </w:pPr>
      <w:bookmarkStart w:id="24" w:name="_Ref142393971"/>
      <w:r w:rsidRPr="00D1322F">
        <w:rPr>
          <w:rFonts w:asciiTheme="minorHAnsi" w:hAnsiTheme="minorHAnsi"/>
          <w:sz w:val="22"/>
          <w:lang w:val="en-GB"/>
        </w:rPr>
        <w:t>Theoretical framework</w:t>
      </w:r>
      <w:bookmarkEnd w:id="24"/>
    </w:p>
    <w:p w14:paraId="3E410101" w14:textId="77777777" w:rsidR="0087783D" w:rsidRPr="00E56B12" w:rsidRDefault="0087783D" w:rsidP="000B78C8">
      <w:pPr>
        <w:spacing w:line="480" w:lineRule="auto"/>
        <w:rPr>
          <w:rFonts w:asciiTheme="minorHAnsi" w:hAnsiTheme="minorHAnsi" w:cstheme="minorHAnsi"/>
          <w:lang w:val="en-GB"/>
        </w:rPr>
      </w:pPr>
    </w:p>
    <w:p w14:paraId="2F0DB67A" w14:textId="6E0B7445" w:rsidR="009916D6" w:rsidRPr="00D1322F" w:rsidRDefault="0087783D" w:rsidP="000B78C8">
      <w:pPr>
        <w:spacing w:line="480" w:lineRule="auto"/>
        <w:jc w:val="both"/>
        <w:rPr>
          <w:rFonts w:asciiTheme="minorHAnsi" w:hAnsiTheme="minorHAnsi"/>
          <w:lang w:val="en-GB"/>
        </w:rPr>
      </w:pPr>
      <w:r w:rsidRPr="00D1322F">
        <w:rPr>
          <w:rFonts w:asciiTheme="minorHAnsi" w:hAnsiTheme="minorHAnsi"/>
          <w:lang w:val="en-GB"/>
        </w:rPr>
        <w:t xml:space="preserve">Before we move on to our three case studies, we </w:t>
      </w:r>
      <w:r w:rsidR="00865EF8" w:rsidRPr="00D1322F">
        <w:rPr>
          <w:rFonts w:asciiTheme="minorHAnsi" w:hAnsiTheme="minorHAnsi"/>
          <w:lang w:val="en-GB"/>
        </w:rPr>
        <w:t xml:space="preserve">want to point out </w:t>
      </w:r>
      <w:r w:rsidRPr="00D1322F">
        <w:rPr>
          <w:rFonts w:asciiTheme="minorHAnsi" w:hAnsiTheme="minorHAnsi"/>
          <w:lang w:val="en-GB"/>
        </w:rPr>
        <w:t xml:space="preserve">some similarities and differences with existing approaches to belief systems. </w:t>
      </w:r>
      <w:r w:rsidR="003A5ADC" w:rsidRPr="00D1322F">
        <w:rPr>
          <w:rFonts w:asciiTheme="minorHAnsi" w:hAnsiTheme="minorHAnsi"/>
          <w:lang w:val="en-GB"/>
        </w:rPr>
        <w:t xml:space="preserve">Our </w:t>
      </w:r>
      <w:r w:rsidR="00157A86" w:rsidRPr="00D1322F">
        <w:rPr>
          <w:rFonts w:asciiTheme="minorHAnsi" w:hAnsiTheme="minorHAnsi"/>
          <w:lang w:val="en-GB"/>
        </w:rPr>
        <w:t xml:space="preserve">account of epistemic black holes </w:t>
      </w:r>
      <w:r w:rsidR="005A1ACA" w:rsidRPr="00D1322F">
        <w:rPr>
          <w:rFonts w:asciiTheme="minorHAnsi" w:hAnsiTheme="minorHAnsi"/>
          <w:lang w:val="en-GB"/>
        </w:rPr>
        <w:t xml:space="preserve">should be situated within </w:t>
      </w:r>
      <w:r w:rsidR="00157A86" w:rsidRPr="00D1322F">
        <w:rPr>
          <w:rFonts w:asciiTheme="minorHAnsi" w:hAnsiTheme="minorHAnsi"/>
          <w:lang w:val="en-GB"/>
        </w:rPr>
        <w:lastRenderedPageBreak/>
        <w:t>cultural</w:t>
      </w:r>
      <w:r w:rsidR="003C17EA" w:rsidRPr="00D1322F">
        <w:rPr>
          <w:rFonts w:asciiTheme="minorHAnsi" w:hAnsiTheme="minorHAnsi"/>
          <w:lang w:val="en-GB"/>
        </w:rPr>
        <w:t>-</w:t>
      </w:r>
      <w:r w:rsidR="00157A86" w:rsidRPr="00D1322F">
        <w:rPr>
          <w:rFonts w:asciiTheme="minorHAnsi" w:hAnsiTheme="minorHAnsi"/>
          <w:lang w:val="en-GB"/>
        </w:rPr>
        <w:t>evoluti</w:t>
      </w:r>
      <w:r w:rsidR="003C17EA" w:rsidRPr="00D1322F">
        <w:rPr>
          <w:rFonts w:asciiTheme="minorHAnsi" w:hAnsiTheme="minorHAnsi"/>
          <w:lang w:val="en-GB"/>
        </w:rPr>
        <w:t xml:space="preserve">onary approaches to </w:t>
      </w:r>
      <w:r w:rsidR="00157A86" w:rsidRPr="00D1322F">
        <w:rPr>
          <w:rFonts w:asciiTheme="minorHAnsi" w:hAnsiTheme="minorHAnsi"/>
          <w:lang w:val="en-GB"/>
        </w:rPr>
        <w:t>belief</w:t>
      </w:r>
      <w:r w:rsidR="009E46F0" w:rsidRPr="00D1322F">
        <w:rPr>
          <w:rFonts w:asciiTheme="minorHAnsi" w:hAnsiTheme="minorHAnsi"/>
          <w:lang w:val="en-GB"/>
        </w:rPr>
        <w:t>s</w:t>
      </w:r>
      <w:r w:rsidR="00157A86" w:rsidRPr="00D1322F">
        <w:rPr>
          <w:rFonts w:asciiTheme="minorHAnsi" w:hAnsiTheme="minorHAnsi"/>
          <w:lang w:val="en-GB"/>
        </w:rPr>
        <w:t xml:space="preserve"> </w:t>
      </w:r>
      <w:r w:rsidR="003C17EA" w:rsidRPr="00D1322F">
        <w:rPr>
          <w:rFonts w:asciiTheme="minorHAnsi" w:hAnsiTheme="minorHAnsi"/>
          <w:lang w:val="en-GB"/>
        </w:rPr>
        <w:t xml:space="preserve">and belief </w:t>
      </w:r>
      <w:r w:rsidR="00157A86" w:rsidRPr="00D1322F">
        <w:rPr>
          <w:rFonts w:asciiTheme="minorHAnsi" w:hAnsiTheme="minorHAnsi"/>
          <w:lang w:val="en-GB"/>
        </w:rPr>
        <w:t xml:space="preserve">systems </w:t>
      </w:r>
      <w:r w:rsidR="00157A86" w:rsidRPr="00E56B12">
        <w:rPr>
          <w:rFonts w:asciiTheme="minorHAnsi" w:hAnsiTheme="minorHAnsi" w:cstheme="minorHAnsi"/>
          <w:lang w:val="en-GB"/>
        </w:rPr>
        <w:fldChar w:fldCharType="begin">
          <w:fldData xml:space="preserve">PEVuZE5vdGU+PENpdGU+PEF1dGhvcj5SaWNoZXJzb248L0F1dGhvcj48WWVhcj4yMDA1PC9ZZWFy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</w:fldData>
        </w:fldChar>
      </w:r>
      <w:r w:rsidR="002D009D" w:rsidRPr="00E56B12">
        <w:rPr>
          <w:rFonts w:asciiTheme="minorHAnsi" w:hAnsiTheme="minorHAnsi" w:cstheme="minorHAnsi"/>
          <w:lang w:val="en-GB"/>
        </w:rPr>
        <w:instrText xml:space="preserve"> ADDIN EN.CITE </w:instrText>
      </w:r>
      <w:r w:rsidR="002D009D" w:rsidRPr="00E56B12">
        <w:rPr>
          <w:rFonts w:asciiTheme="minorHAnsi" w:hAnsiTheme="minorHAnsi" w:cstheme="minorHAnsi"/>
          <w:lang w:val="en-GB"/>
        </w:rPr>
        <w:fldChar w:fldCharType="begin">
          <w:fldData xml:space="preserve">PEVuZE5vdGU+PENpdGU+PEF1dGhvcj5SaWNoZXJzb248L0F1dGhvcj48WWVhcj4yMDA1PC9ZZWFy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</w:fldData>
        </w:fldChar>
      </w:r>
      <w:r w:rsidR="002D009D" w:rsidRPr="00E56B12">
        <w:rPr>
          <w:rFonts w:asciiTheme="minorHAnsi" w:hAnsiTheme="minorHAnsi" w:cstheme="minorHAnsi"/>
          <w:lang w:val="en-GB"/>
        </w:rPr>
        <w:instrText xml:space="preserve"> ADDIN EN.CITE.DATA </w:instrText>
      </w:r>
      <w:r w:rsidR="002D009D" w:rsidRPr="00E56B12">
        <w:rPr>
          <w:rFonts w:asciiTheme="minorHAnsi" w:hAnsiTheme="minorHAnsi" w:cstheme="minorHAnsi"/>
          <w:lang w:val="en-GB"/>
        </w:rPr>
      </w:r>
      <w:r w:rsidR="002D009D" w:rsidRPr="00E56B12">
        <w:rPr>
          <w:rFonts w:asciiTheme="minorHAnsi" w:hAnsiTheme="minorHAnsi" w:cstheme="minorHAnsi"/>
          <w:lang w:val="en-GB"/>
        </w:rPr>
        <w:fldChar w:fldCharType="end"/>
      </w:r>
      <w:r w:rsidR="00157A86" w:rsidRPr="00E56B12">
        <w:rPr>
          <w:rFonts w:asciiTheme="minorHAnsi" w:hAnsiTheme="minorHAnsi" w:cstheme="minorHAnsi"/>
          <w:lang w:val="en-GB"/>
        </w:rPr>
      </w:r>
      <w:r w:rsidR="00157A86" w:rsidRPr="00E56B12">
        <w:rPr>
          <w:rFonts w:asciiTheme="minorHAnsi" w:hAnsiTheme="minorHAnsi" w:cstheme="minorHAnsi"/>
          <w:lang w:val="en-GB"/>
        </w:rPr>
        <w:fldChar w:fldCharType="separate"/>
      </w:r>
      <w:r w:rsidR="002D009D" w:rsidRPr="00E56B12">
        <w:rPr>
          <w:rFonts w:asciiTheme="minorHAnsi" w:hAnsiTheme="minorHAnsi" w:cstheme="minorHAnsi"/>
          <w:noProof/>
          <w:lang w:val="en-GB"/>
        </w:rPr>
        <w:t>(Henrich, 2015; Kelly &amp; De Block, 2022; Lewens, 2015; Norenzayan, 2013; Richerson &amp; Boyd, 2005; Wilson, 2003)</w:t>
      </w:r>
      <w:r w:rsidR="00157A86" w:rsidRPr="00E56B12">
        <w:rPr>
          <w:rFonts w:asciiTheme="minorHAnsi" w:hAnsiTheme="minorHAnsi" w:cstheme="minorHAnsi"/>
          <w:lang w:val="en-GB"/>
        </w:rPr>
        <w:fldChar w:fldCharType="end"/>
      </w:r>
      <w:r w:rsidR="00157A86" w:rsidRPr="00E56B12">
        <w:rPr>
          <w:rFonts w:asciiTheme="minorHAnsi" w:hAnsiTheme="minorHAnsi" w:cstheme="minorHAnsi"/>
          <w:lang w:val="en-GB"/>
        </w:rPr>
        <w:t>.</w:t>
      </w:r>
      <w:r w:rsidR="00157A86" w:rsidRPr="00D1322F">
        <w:rPr>
          <w:rFonts w:asciiTheme="minorHAnsi" w:hAnsiTheme="minorHAnsi"/>
          <w:lang w:val="en-GB"/>
        </w:rPr>
        <w:t xml:space="preserve"> In particular, our metaphor of gravitational attraction is reminiscent of </w:t>
      </w:r>
      <w:r w:rsidR="009916D6" w:rsidRPr="00D1322F">
        <w:rPr>
          <w:rFonts w:asciiTheme="minorHAnsi" w:hAnsiTheme="minorHAnsi"/>
          <w:lang w:val="en-GB"/>
        </w:rPr>
        <w:t>Dan Sperber</w:t>
      </w:r>
      <w:r w:rsidR="00157A86" w:rsidRPr="00D1322F">
        <w:rPr>
          <w:rFonts w:asciiTheme="minorHAnsi" w:hAnsiTheme="minorHAnsi"/>
          <w:lang w:val="en-GB"/>
        </w:rPr>
        <w:t>’s model</w:t>
      </w:r>
      <w:r w:rsidR="009916D6" w:rsidRPr="00D1322F">
        <w:rPr>
          <w:rFonts w:asciiTheme="minorHAnsi" w:hAnsiTheme="minorHAnsi"/>
          <w:lang w:val="en-GB"/>
        </w:rPr>
        <w:t xml:space="preserve"> </w:t>
      </w:r>
      <w:r w:rsidR="00157A86" w:rsidRPr="00D1322F">
        <w:rPr>
          <w:rFonts w:asciiTheme="minorHAnsi" w:hAnsiTheme="minorHAnsi"/>
          <w:lang w:val="en-GB"/>
        </w:rPr>
        <w:t xml:space="preserve">of </w:t>
      </w:r>
      <w:r w:rsidR="009916D6" w:rsidRPr="00D1322F">
        <w:rPr>
          <w:rFonts w:asciiTheme="minorHAnsi" w:hAnsiTheme="minorHAnsi"/>
          <w:i/>
          <w:lang w:val="en-GB"/>
        </w:rPr>
        <w:t>cultural attractors</w:t>
      </w:r>
      <w:r w:rsidR="00F525FF" w:rsidRPr="00D1322F">
        <w:rPr>
          <w:rFonts w:asciiTheme="minorHAnsi" w:hAnsiTheme="minorHAnsi"/>
          <w:lang w:val="en-GB"/>
        </w:rPr>
        <w:t xml:space="preserve"> </w:t>
      </w:r>
      <w:r w:rsidR="00F525FF"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&lt;EndNote&gt;&lt;Cite&gt;&lt;Author&gt;Sperber&lt;/Author&gt;&lt;Year&gt;1996&lt;/Year&gt;&lt;RecNum&gt;678&lt;/RecNum&gt;&lt;DisplayText&gt;(Sperber, 1996)&lt;/DisplayText&gt;&lt;record&gt;&lt;rec-number&gt;678&lt;/rec-number&gt;&lt;foreign-keys&gt;&lt;key app="EN" db-id="es9ttvsd1p2xatet5etpvexn02w99r5s0etd" timestamp="1265734647"&gt;678&lt;/key&gt;&lt;/foreign-keys&gt;&lt;ref-type name="Book"&gt;6&lt;/ref-type&gt;&lt;contributors&gt;&lt;authors&gt;&lt;author&gt;Sperber, Dan&lt;/author&gt;&lt;/authors&gt;&lt;/contributors&gt;&lt;titles&gt;&lt;title&gt;Explaining culture: A naturalistic approach&lt;/title&gt;&lt;/titles&gt;&lt;dates&gt;&lt;year&gt;1996&lt;/year&gt;&lt;/dates&gt;&lt;pub-location&gt;Cambridge, Mass.&lt;/pub-location&gt;&lt;publisher&gt;Blackwell&lt;/publisher&gt;&lt;urls&gt;&lt;/urls&gt;&lt;/record&gt;&lt;/Cite&gt;&lt;/EndNote&gt;</w:instrText>
      </w:r>
      <w:r w:rsidR="00F525FF" w:rsidRPr="00D1322F">
        <w:rPr>
          <w:rFonts w:asciiTheme="minorHAnsi" w:hAnsiTheme="minorHAnsi"/>
          <w:lang w:val="en-GB"/>
        </w:rPr>
        <w:fldChar w:fldCharType="separate"/>
      </w:r>
      <w:r w:rsidR="004806A9" w:rsidRPr="00D1322F">
        <w:rPr>
          <w:rFonts w:asciiTheme="minorHAnsi" w:hAnsiTheme="minorHAnsi"/>
          <w:lang w:val="en-GB"/>
        </w:rPr>
        <w:t>(Sperber, 1996)</w:t>
      </w:r>
      <w:r w:rsidR="00F525FF" w:rsidRPr="00D1322F">
        <w:rPr>
          <w:rFonts w:asciiTheme="minorHAnsi" w:hAnsiTheme="minorHAnsi"/>
          <w:lang w:val="en-GB"/>
        </w:rPr>
        <w:fldChar w:fldCharType="end"/>
      </w:r>
      <w:r w:rsidR="009916D6" w:rsidRPr="00D1322F">
        <w:rPr>
          <w:rFonts w:asciiTheme="minorHAnsi" w:hAnsiTheme="minorHAnsi"/>
          <w:lang w:val="en-GB"/>
        </w:rPr>
        <w:t xml:space="preserve">. </w:t>
      </w:r>
      <w:r w:rsidR="00157A86" w:rsidRPr="00D1322F">
        <w:rPr>
          <w:rFonts w:asciiTheme="minorHAnsi" w:hAnsiTheme="minorHAnsi"/>
          <w:lang w:val="en-GB"/>
        </w:rPr>
        <w:t>According to Sperber</w:t>
      </w:r>
      <w:r w:rsidR="009916D6" w:rsidRPr="00D1322F">
        <w:rPr>
          <w:rFonts w:asciiTheme="minorHAnsi" w:hAnsiTheme="minorHAnsi"/>
          <w:lang w:val="en-GB"/>
        </w:rPr>
        <w:t xml:space="preserve">, beliefs and other cultural representations tend to converge around certain </w:t>
      </w:r>
      <w:r w:rsidR="00486311" w:rsidRPr="00D1322F">
        <w:rPr>
          <w:rFonts w:asciiTheme="minorHAnsi" w:hAnsiTheme="minorHAnsi"/>
          <w:lang w:val="en-GB"/>
        </w:rPr>
        <w:t xml:space="preserve">identifiable </w:t>
      </w:r>
      <w:r w:rsidR="007A6822" w:rsidRPr="00D1322F">
        <w:rPr>
          <w:rFonts w:asciiTheme="minorHAnsi" w:hAnsiTheme="minorHAnsi"/>
          <w:lang w:val="en-GB"/>
        </w:rPr>
        <w:t>‘</w:t>
      </w:r>
      <w:r w:rsidR="009916D6" w:rsidRPr="00D1322F">
        <w:rPr>
          <w:rFonts w:asciiTheme="minorHAnsi" w:hAnsiTheme="minorHAnsi"/>
          <w:lang w:val="en-GB"/>
        </w:rPr>
        <w:t>attractors</w:t>
      </w:r>
      <w:r w:rsidR="007A6822" w:rsidRPr="00D1322F">
        <w:rPr>
          <w:rFonts w:asciiTheme="minorHAnsi" w:hAnsiTheme="minorHAnsi"/>
          <w:lang w:val="en-GB"/>
        </w:rPr>
        <w:t>’</w:t>
      </w:r>
      <w:r w:rsidR="009916D6" w:rsidRPr="00D1322F">
        <w:rPr>
          <w:rFonts w:asciiTheme="minorHAnsi" w:hAnsiTheme="minorHAnsi"/>
          <w:lang w:val="en-GB"/>
        </w:rPr>
        <w:t xml:space="preserve"> in the space of all possible representations. </w:t>
      </w:r>
      <w:r w:rsidR="00BE1FDF" w:rsidRPr="00D1322F">
        <w:rPr>
          <w:rFonts w:asciiTheme="minorHAnsi" w:hAnsiTheme="minorHAnsi"/>
          <w:lang w:val="en-GB"/>
        </w:rPr>
        <w:t xml:space="preserve">In </w:t>
      </w:r>
      <w:r w:rsidR="009916D6" w:rsidRPr="00D1322F">
        <w:rPr>
          <w:rFonts w:asciiTheme="minorHAnsi" w:hAnsiTheme="minorHAnsi"/>
          <w:lang w:val="en-GB"/>
        </w:rPr>
        <w:t>Sperber</w:t>
      </w:r>
      <w:r w:rsidR="00BE1FDF" w:rsidRPr="00D1322F">
        <w:rPr>
          <w:rFonts w:asciiTheme="minorHAnsi" w:hAnsiTheme="minorHAnsi"/>
          <w:lang w:val="en-GB"/>
        </w:rPr>
        <w:t>’s epidemiology of representation</w:t>
      </w:r>
      <w:r w:rsidR="003F1CBE" w:rsidRPr="00D1322F">
        <w:rPr>
          <w:rFonts w:asciiTheme="minorHAnsi" w:hAnsiTheme="minorHAnsi"/>
          <w:lang w:val="en-GB"/>
        </w:rPr>
        <w:t>s</w:t>
      </w:r>
      <w:r w:rsidR="009916D6" w:rsidRPr="00D1322F">
        <w:rPr>
          <w:rFonts w:asciiTheme="minorHAnsi" w:hAnsiTheme="minorHAnsi"/>
          <w:lang w:val="en-GB"/>
        </w:rPr>
        <w:t xml:space="preserve">, the location of these </w:t>
      </w:r>
      <w:r w:rsidR="00A016C1" w:rsidRPr="00D1322F">
        <w:rPr>
          <w:rFonts w:asciiTheme="minorHAnsi" w:hAnsiTheme="minorHAnsi"/>
          <w:lang w:val="en-GB"/>
        </w:rPr>
        <w:t xml:space="preserve">cultural </w:t>
      </w:r>
      <w:r w:rsidR="009916D6" w:rsidRPr="00D1322F">
        <w:rPr>
          <w:rFonts w:asciiTheme="minorHAnsi" w:hAnsiTheme="minorHAnsi"/>
          <w:lang w:val="en-GB"/>
        </w:rPr>
        <w:t xml:space="preserve">attractors is mostly (though not exclusively) determined by universal </w:t>
      </w:r>
      <w:r w:rsidR="00403E74" w:rsidRPr="00D1322F">
        <w:rPr>
          <w:rFonts w:asciiTheme="minorHAnsi" w:hAnsiTheme="minorHAnsi"/>
          <w:lang w:val="en-GB"/>
        </w:rPr>
        <w:t xml:space="preserve">and innate </w:t>
      </w:r>
      <w:r w:rsidR="009916D6" w:rsidRPr="00D1322F">
        <w:rPr>
          <w:rFonts w:asciiTheme="minorHAnsi" w:hAnsiTheme="minorHAnsi"/>
          <w:lang w:val="en-GB"/>
        </w:rPr>
        <w:t>features of the human mind</w:t>
      </w:r>
      <w:r w:rsidR="00753F31" w:rsidRPr="00D1322F">
        <w:rPr>
          <w:rFonts w:asciiTheme="minorHAnsi" w:hAnsiTheme="minorHAnsi"/>
          <w:lang w:val="en-GB"/>
        </w:rPr>
        <w:t xml:space="preserve">. </w:t>
      </w:r>
      <w:r w:rsidR="00C468A9" w:rsidRPr="00D1322F">
        <w:rPr>
          <w:rFonts w:asciiTheme="minorHAnsi" w:hAnsiTheme="minorHAnsi"/>
          <w:lang w:val="en-GB"/>
        </w:rPr>
        <w:t>Certain types of r</w:t>
      </w:r>
      <w:r w:rsidR="009916D6" w:rsidRPr="00D1322F">
        <w:rPr>
          <w:rFonts w:asciiTheme="minorHAnsi" w:hAnsiTheme="minorHAnsi"/>
          <w:lang w:val="en-GB"/>
        </w:rPr>
        <w:t xml:space="preserve">epresentations </w:t>
      </w:r>
      <w:r w:rsidR="00C468A9" w:rsidRPr="00D1322F">
        <w:rPr>
          <w:rFonts w:asciiTheme="minorHAnsi" w:hAnsiTheme="minorHAnsi"/>
          <w:lang w:val="en-GB"/>
        </w:rPr>
        <w:t xml:space="preserve">recur across cultural environments because they </w:t>
      </w:r>
      <w:r w:rsidR="009916D6" w:rsidRPr="00D1322F">
        <w:rPr>
          <w:rFonts w:asciiTheme="minorHAnsi" w:hAnsiTheme="minorHAnsi"/>
          <w:lang w:val="en-GB"/>
        </w:rPr>
        <w:t xml:space="preserve">resonate with </w:t>
      </w:r>
      <w:r w:rsidR="00D055C6" w:rsidRPr="00D1322F">
        <w:rPr>
          <w:rFonts w:asciiTheme="minorHAnsi" w:hAnsiTheme="minorHAnsi"/>
          <w:lang w:val="en-GB"/>
        </w:rPr>
        <w:t xml:space="preserve">human </w:t>
      </w:r>
      <w:r w:rsidR="009916D6" w:rsidRPr="00D1322F">
        <w:rPr>
          <w:rFonts w:asciiTheme="minorHAnsi" w:hAnsiTheme="minorHAnsi"/>
          <w:lang w:val="en-GB"/>
        </w:rPr>
        <w:t xml:space="preserve">intuitions, cognitive biases and psychological tendencies, and hence are more readily distributed and disseminated. Epistemic black holes </w:t>
      </w:r>
      <w:r w:rsidR="00BA3A16" w:rsidRPr="00D1322F">
        <w:rPr>
          <w:rFonts w:asciiTheme="minorHAnsi" w:hAnsiTheme="minorHAnsi"/>
          <w:lang w:val="en-GB"/>
        </w:rPr>
        <w:t xml:space="preserve">can be regarded as </w:t>
      </w:r>
      <w:r w:rsidR="009916D6" w:rsidRPr="00D1322F">
        <w:rPr>
          <w:rFonts w:asciiTheme="minorHAnsi" w:hAnsiTheme="minorHAnsi"/>
          <w:lang w:val="en-GB"/>
        </w:rPr>
        <w:t>exceptional</w:t>
      </w:r>
      <w:r w:rsidR="00814685" w:rsidRPr="00D1322F">
        <w:rPr>
          <w:rFonts w:asciiTheme="minorHAnsi" w:hAnsiTheme="minorHAnsi"/>
          <w:lang w:val="en-GB"/>
        </w:rPr>
        <w:t>ly strong</w:t>
      </w:r>
      <w:r w:rsidR="009916D6" w:rsidRPr="00D1322F">
        <w:rPr>
          <w:rFonts w:asciiTheme="minorHAnsi" w:hAnsiTheme="minorHAnsi"/>
          <w:lang w:val="en-GB"/>
        </w:rPr>
        <w:t xml:space="preserve"> cases of such cultural attractors: they are beliefs</w:t>
      </w:r>
      <w:r w:rsidR="006B17FC" w:rsidRPr="00D1322F">
        <w:rPr>
          <w:rFonts w:asciiTheme="minorHAnsi" w:hAnsiTheme="minorHAnsi"/>
          <w:lang w:val="en-GB"/>
        </w:rPr>
        <w:t xml:space="preserve"> </w:t>
      </w:r>
      <w:r w:rsidR="009916D6" w:rsidRPr="00D1322F">
        <w:rPr>
          <w:rFonts w:asciiTheme="minorHAnsi" w:hAnsiTheme="minorHAnsi"/>
          <w:lang w:val="en-GB"/>
        </w:rPr>
        <w:t xml:space="preserve">systems </w:t>
      </w:r>
      <w:r w:rsidR="00564273" w:rsidRPr="00D1322F">
        <w:rPr>
          <w:rFonts w:asciiTheme="minorHAnsi" w:hAnsiTheme="minorHAnsi"/>
          <w:lang w:val="en-GB"/>
        </w:rPr>
        <w:t xml:space="preserve">equipped </w:t>
      </w:r>
      <w:r w:rsidR="009916D6" w:rsidRPr="00D1322F">
        <w:rPr>
          <w:rFonts w:asciiTheme="minorHAnsi" w:hAnsiTheme="minorHAnsi"/>
          <w:lang w:val="en-GB"/>
        </w:rPr>
        <w:t xml:space="preserve">with a self-sealing logic that render them </w:t>
      </w:r>
      <w:r w:rsidR="00F34E96" w:rsidRPr="00D1322F">
        <w:rPr>
          <w:rFonts w:asciiTheme="minorHAnsi" w:hAnsiTheme="minorHAnsi"/>
          <w:lang w:val="en-GB"/>
        </w:rPr>
        <w:t xml:space="preserve">extremely </w:t>
      </w:r>
      <w:r w:rsidR="009916D6" w:rsidRPr="00D1322F">
        <w:rPr>
          <w:rFonts w:asciiTheme="minorHAnsi" w:hAnsiTheme="minorHAnsi"/>
          <w:lang w:val="en-GB"/>
        </w:rPr>
        <w:t xml:space="preserve">alluring and hard to resist. </w:t>
      </w:r>
    </w:p>
    <w:p w14:paraId="20901A29" w14:textId="253B5774" w:rsidR="001309F5" w:rsidRPr="00D1322F" w:rsidRDefault="001309F5" w:rsidP="000B78C8">
      <w:pPr>
        <w:spacing w:line="480" w:lineRule="auto"/>
        <w:jc w:val="both"/>
        <w:rPr>
          <w:rFonts w:asciiTheme="minorHAnsi" w:hAnsiTheme="minorHAnsi"/>
          <w:lang w:val="en-GB"/>
        </w:rPr>
      </w:pPr>
      <w:r w:rsidRPr="00D1322F">
        <w:rPr>
          <w:rFonts w:asciiTheme="minorHAnsi" w:hAnsiTheme="minorHAnsi"/>
          <w:lang w:val="en-GB"/>
        </w:rPr>
        <w:t>By adopting a belief-</w:t>
      </w:r>
      <w:r w:rsidR="00A616F7" w:rsidRPr="00D1322F">
        <w:rPr>
          <w:rFonts w:asciiTheme="minorHAnsi" w:hAnsiTheme="minorHAnsi"/>
          <w:lang w:val="en-GB"/>
        </w:rPr>
        <w:t>centred</w:t>
      </w:r>
      <w:r w:rsidRPr="00D1322F">
        <w:rPr>
          <w:rFonts w:asciiTheme="minorHAnsi" w:hAnsiTheme="minorHAnsi"/>
          <w:lang w:val="en-GB"/>
        </w:rPr>
        <w:t xml:space="preserve"> perspective, our approach also draws from memetic approaches to culture</w:t>
      </w:r>
      <w:r w:rsidR="00D162D4" w:rsidRPr="00D1322F">
        <w:rPr>
          <w:rFonts w:asciiTheme="minorHAnsi" w:hAnsiTheme="minorHAnsi"/>
          <w:lang w:val="en-GB"/>
        </w:rPr>
        <w:t>, following Richard Dawkin’s concept of a meme as a unit of cultural information</w:t>
      </w:r>
      <w:r w:rsidRPr="00D1322F">
        <w:rPr>
          <w:rFonts w:asciiTheme="minorHAnsi" w:hAnsiTheme="minorHAnsi"/>
          <w:lang w:val="en-GB"/>
        </w:rPr>
        <w:t xml:space="preserve"> </w:t>
      </w:r>
      <w:r w:rsidR="00D739EF" w:rsidRPr="00D1322F">
        <w:rPr>
          <w:rFonts w:asciiTheme="minorHAnsi" w:hAnsiTheme="minorHAnsi"/>
          <w:lang w:val="en-GB"/>
        </w:rPr>
        <w:fldChar w:fldCharType="begin"/>
      </w:r>
      <w:r w:rsidR="00402BAC" w:rsidRPr="00D1322F">
        <w:rPr>
          <w:rFonts w:asciiTheme="minorHAnsi" w:hAnsiTheme="minorHAnsi"/>
          <w:lang w:val="en-GB"/>
        </w:rPr>
        <w:instrText xml:space="preserve"> ADDIN EN.CITE &lt;EndNote&gt;&lt;Cite&gt;&lt;Author&gt;Dawkins&lt;/Author&gt;&lt;Year&gt;1976&lt;/Year&gt;&lt;RecNum&gt;763&lt;/RecNum&gt;&lt;DisplayText&gt;(Dawkins, 1976; Dennett, 2017,  ref XXX)&lt;/DisplayText&gt;&lt;record&gt;&lt;rec-number&gt;763&lt;/rec-number&gt;&lt;foreign-keys&gt;&lt;key app="EN" db-id="es9ttvsd1p2xatet5etpvexn02w99r5s0etd" timestamp="1270028295"&gt;763&lt;/key&gt;&lt;/foreign-keys&gt;&lt;ref-type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urls&gt;&lt;/urls&gt;&lt;/record&gt;&lt;/Cite&gt;&lt;Cite&gt;&lt;Author&gt;Dennett&lt;/Author&gt;&lt;Year&gt;2017&lt;/Year&gt;&lt;RecNum&gt;2631&lt;/RecNum&gt;&lt;Suffix&gt;`,  ref XXX&lt;/Suffix&gt;&lt;record&gt;&lt;rec-number&gt;2631&lt;/rec-number&gt;&lt;foreign-keys&gt;&lt;key app="EN" db-id="es9ttvsd1p2xatet5etpvexn02w99r5s0etd" timestamp="1487348946"&gt;2631&lt;/key&gt;&lt;/foreign-keys&gt;&lt;ref-type name="Book"&gt;6&lt;/ref-type&gt;&lt;contributors&gt;&lt;authors&gt;&lt;author&gt;Dennett, D.C.&lt;/author&gt;&lt;/authors&gt;&lt;/contributors&gt;&lt;titles&gt;&lt;title&gt;From Bacteria to Bach and Back: The Evolution of Minds&lt;/title&gt;&lt;/titles&gt;&lt;dates&gt;&lt;year&gt;2017&lt;/year&gt;&lt;/dates&gt;&lt;publisher&gt;Penguin Books, Limited&lt;/publisher&gt;&lt;isbn&gt;9780241003565&lt;/isbn&gt;&lt;urls&gt;&lt;related-urls&gt;&lt;url&gt;https://books.google.be/books?id=iHtEvgAACAAJ&lt;/url&gt;&lt;/related-urls&gt;&lt;/urls&gt;&lt;/record&gt;&lt;/Cite&gt;&lt;/EndNote&gt;</w:instrText>
      </w:r>
      <w:r w:rsidR="00D739EF" w:rsidRPr="00D1322F">
        <w:rPr>
          <w:rFonts w:asciiTheme="minorHAnsi" w:hAnsiTheme="minorHAnsi"/>
          <w:lang w:val="en-GB"/>
        </w:rPr>
        <w:fldChar w:fldCharType="separate"/>
      </w:r>
      <w:r w:rsidR="00402BAC" w:rsidRPr="00D1322F">
        <w:rPr>
          <w:rFonts w:asciiTheme="minorHAnsi" w:hAnsiTheme="minorHAnsi"/>
          <w:lang w:val="en-GB"/>
        </w:rPr>
        <w:t>(Dawkins, 1976; Dennett, 2017,  ref XXX)</w:t>
      </w:r>
      <w:r w:rsidR="00D739EF" w:rsidRPr="00D1322F">
        <w:rPr>
          <w:rFonts w:asciiTheme="minorHAnsi" w:hAnsiTheme="minorHAnsi"/>
          <w:lang w:val="en-GB"/>
        </w:rPr>
        <w:fldChar w:fldCharType="end"/>
      </w:r>
      <w:r w:rsidRPr="00D1322F">
        <w:rPr>
          <w:rFonts w:asciiTheme="minorHAnsi" w:hAnsiTheme="minorHAnsi"/>
          <w:lang w:val="en-GB"/>
        </w:rPr>
        <w:t xml:space="preserve">. Belief systems </w:t>
      </w:r>
      <w:r w:rsidR="00D162D4" w:rsidRPr="00D1322F">
        <w:rPr>
          <w:rFonts w:asciiTheme="minorHAnsi" w:hAnsiTheme="minorHAnsi"/>
          <w:lang w:val="en-GB"/>
        </w:rPr>
        <w:t xml:space="preserve">can be regarded as </w:t>
      </w:r>
      <w:r w:rsidRPr="00D1322F">
        <w:rPr>
          <w:rFonts w:asciiTheme="minorHAnsi" w:hAnsiTheme="minorHAnsi"/>
          <w:lang w:val="en-GB"/>
        </w:rPr>
        <w:t xml:space="preserve">cultural products that evolve through a process of </w:t>
      </w:r>
      <w:r w:rsidR="006A7B9A" w:rsidRPr="00D1322F">
        <w:rPr>
          <w:rFonts w:asciiTheme="minorHAnsi" w:hAnsiTheme="minorHAnsi"/>
          <w:lang w:val="en-GB"/>
        </w:rPr>
        <w:t xml:space="preserve">variation and </w:t>
      </w:r>
      <w:r w:rsidRPr="00D1322F">
        <w:rPr>
          <w:rFonts w:asciiTheme="minorHAnsi" w:hAnsiTheme="minorHAnsi"/>
          <w:lang w:val="en-GB"/>
        </w:rPr>
        <w:t xml:space="preserve">selection, and </w:t>
      </w:r>
      <w:r w:rsidR="00584C36" w:rsidRPr="00D1322F">
        <w:rPr>
          <w:rFonts w:asciiTheme="minorHAnsi" w:hAnsiTheme="minorHAnsi"/>
          <w:lang w:val="en-GB"/>
        </w:rPr>
        <w:t>that</w:t>
      </w:r>
      <w:r w:rsidRPr="00D1322F">
        <w:rPr>
          <w:rFonts w:asciiTheme="minorHAnsi" w:hAnsiTheme="minorHAnsi"/>
          <w:lang w:val="en-GB"/>
        </w:rPr>
        <w:t xml:space="preserve"> </w:t>
      </w:r>
      <w:r w:rsidR="00D739EF" w:rsidRPr="00D1322F">
        <w:rPr>
          <w:rFonts w:asciiTheme="minorHAnsi" w:hAnsiTheme="minorHAnsi"/>
          <w:lang w:val="en-GB"/>
        </w:rPr>
        <w:t xml:space="preserve">exhibit </w:t>
      </w:r>
      <w:r w:rsidRPr="00D1322F">
        <w:rPr>
          <w:rFonts w:asciiTheme="minorHAnsi" w:hAnsiTheme="minorHAnsi"/>
          <w:lang w:val="en-GB"/>
        </w:rPr>
        <w:t xml:space="preserve">“free-floating rationales” </w:t>
      </w:r>
      <w:r w:rsidR="00773AE4" w:rsidRPr="00D1322F">
        <w:rPr>
          <w:rFonts w:asciiTheme="minorHAnsi" w:hAnsiTheme="minorHAnsi"/>
          <w:lang w:val="en-GB"/>
        </w:rPr>
        <w:fldChar w:fldCharType="begin"/>
      </w:r>
      <w:r w:rsidR="00773AE4" w:rsidRPr="00D1322F">
        <w:rPr>
          <w:rFonts w:asciiTheme="minorHAnsi" w:hAnsiTheme="minorHAnsi"/>
          <w:lang w:val="en-GB"/>
        </w:rPr>
        <w:instrText xml:space="preserve"> ADDIN EN.CITE &lt;EndNote&gt;&lt;Cite&gt;&lt;Author&gt;Dennett&lt;/Author&gt;&lt;Year&gt;1995&lt;/Year&gt;&lt;RecNum&gt;1854&lt;/RecNum&gt;&lt;Pages&gt;78`, 164–165&lt;/Pages&gt;&lt;DisplayText&gt;(Dennett, 1995, pp. 78, 164–165)&lt;/DisplayText&gt;&lt;record&gt;&lt;rec-number&gt;1854&lt;/rec-number&gt;&lt;foreign-keys&gt;&lt;key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773AE4" w:rsidRPr="00D1322F">
        <w:rPr>
          <w:rFonts w:asciiTheme="minorHAnsi" w:hAnsiTheme="minorHAnsi"/>
          <w:lang w:val="en-GB"/>
        </w:rPr>
        <w:fldChar w:fldCharType="separate"/>
      </w:r>
      <w:r w:rsidR="00773AE4" w:rsidRPr="00D1322F">
        <w:rPr>
          <w:rFonts w:asciiTheme="minorHAnsi" w:hAnsiTheme="minorHAnsi"/>
          <w:lang w:val="en-GB"/>
        </w:rPr>
        <w:t>(Dennett, 1995, pp. 78, 164–165)</w:t>
      </w:r>
      <w:r w:rsidR="00773AE4" w:rsidRPr="00D1322F">
        <w:rPr>
          <w:rFonts w:asciiTheme="minorHAnsi" w:hAnsiTheme="minorHAnsi"/>
          <w:lang w:val="en-GB"/>
        </w:rPr>
        <w:fldChar w:fldCharType="end"/>
      </w:r>
      <w:r w:rsidR="00773AE4" w:rsidRPr="00D1322F">
        <w:rPr>
          <w:rFonts w:asciiTheme="minorHAnsi" w:hAnsiTheme="minorHAnsi"/>
          <w:lang w:val="en-GB"/>
        </w:rPr>
        <w:t xml:space="preserve"> </w:t>
      </w:r>
      <w:r w:rsidRPr="00D1322F">
        <w:rPr>
          <w:rFonts w:asciiTheme="minorHAnsi" w:hAnsiTheme="minorHAnsi"/>
          <w:lang w:val="en-GB"/>
        </w:rPr>
        <w:t xml:space="preserve">of their own that don’t always align with those of their human hosts. In some cases, systems of </w:t>
      </w:r>
      <w:r w:rsidR="00B70C1B" w:rsidRPr="00D1322F">
        <w:rPr>
          <w:rFonts w:asciiTheme="minorHAnsi" w:hAnsiTheme="minorHAnsi"/>
          <w:lang w:val="en-GB"/>
        </w:rPr>
        <w:t>mis</w:t>
      </w:r>
      <w:r w:rsidR="00402BAC" w:rsidRPr="00D1322F">
        <w:rPr>
          <w:rFonts w:asciiTheme="minorHAnsi" w:hAnsiTheme="minorHAnsi"/>
          <w:lang w:val="en-GB"/>
        </w:rPr>
        <w:t>belief</w:t>
      </w:r>
      <w:r w:rsidR="00B70C1B" w:rsidRPr="00D1322F">
        <w:rPr>
          <w:rFonts w:asciiTheme="minorHAnsi" w:hAnsiTheme="minorHAnsi"/>
          <w:lang w:val="en-GB"/>
        </w:rPr>
        <w:t>s</w:t>
      </w:r>
      <w:r w:rsidR="00402BAC" w:rsidRPr="00D1322F">
        <w:rPr>
          <w:rFonts w:asciiTheme="minorHAnsi" w:hAnsiTheme="minorHAnsi"/>
          <w:lang w:val="en-GB"/>
        </w:rPr>
        <w:t xml:space="preserve"> </w:t>
      </w:r>
      <w:r w:rsidRPr="00D1322F">
        <w:rPr>
          <w:rFonts w:asciiTheme="minorHAnsi" w:hAnsiTheme="minorHAnsi"/>
          <w:lang w:val="en-GB"/>
        </w:rPr>
        <w:t>can be regarded as “parasitical”</w:t>
      </w:r>
      <w:r w:rsidR="0047355B" w:rsidRPr="00D1322F">
        <w:rPr>
          <w:rFonts w:asciiTheme="minorHAnsi" w:hAnsiTheme="minorHAnsi"/>
          <w:lang w:val="en-GB"/>
        </w:rPr>
        <w:t xml:space="preserve"> </w:t>
      </w:r>
      <w:r w:rsidR="0047355B" w:rsidRPr="00D1322F">
        <w:rPr>
          <w:rFonts w:asciiTheme="minorHAnsi" w:hAnsiTheme="minorHAnsi"/>
          <w:lang w:val="en-GB"/>
        </w:rPr>
        <w:fldChar w:fldCharType="begin"/>
      </w:r>
      <w:r w:rsidR="00986652" w:rsidRPr="00D1322F">
        <w:rPr>
          <w:rFonts w:asciiTheme="minorHAnsi" w:hAnsiTheme="minorHAnsi"/>
          <w:lang w:val="en-GB"/>
        </w:rPr>
        <w:instrText xml:space="preserve"> ADDIN EN.CITE &lt;EndNote&gt;&lt;Cite&gt;&lt;Author&gt;Boudry&lt;/Author&gt;&lt;Year&gt;2018&lt;/Year&gt;&lt;RecNum&gt;8340&lt;/RecNum&gt;&lt;DisplayText&gt;(Boudry &amp;amp; Hofhuis, 2018)&lt;/DisplayText&gt;&lt;record&gt;&lt;rec-number&gt;8340&lt;/rec-number&gt;&lt;foreign-keys&gt;&lt;key app="EN" db-id="es9ttvsd1p2xatet5etpvexn02w99r5s0etd" timestamp="1690896502"&gt;8340&lt;/key&gt;&lt;/foreign-keys&gt;&lt;ref-type name="Journal Article"&gt;17&lt;/ref-type&gt;&lt;contributors&gt;&lt;authors&gt;&lt;author&gt;Boudry, Maarten&lt;/author&gt;&lt;author&gt;Hofhuis, Steije&lt;/author&gt;&lt;/authors&gt;&lt;/contributors&gt;&lt;titles&gt;&lt;title&gt;Parasites of the Mind. Why Cultural Theorists Need the Meme’s Eye View&lt;/title&gt;&lt;secondary-title&gt;Cognitive Systems Research&lt;/secondary-title&gt;&lt;short-title&gt;Parasites of the Mind. Why Cultural Theorists Need the Meme’s Eye View&lt;/short-title&gt;&lt;/titles&gt;&lt;periodical&gt;&lt;full-title&gt;Cognitive Systems Research&lt;/full-title&gt;&lt;/periodical&gt;&lt;pages&gt;155-167&lt;/pages&gt;&lt;volume&gt;52&lt;/volume&gt;&lt;keywords&gt;&lt;keyword&gt;mind parasites&lt;/keyword&gt;&lt;keyword&gt;cultural adaptation&lt;/keyword&gt;&lt;keyword&gt;misbeliefs&lt;/keyword&gt;&lt;keyword&gt;meme’s eye view&lt;/keyword&gt;&lt;keyword&gt;witch persecutions&lt;/keyword&gt;&lt;keyword&gt;maladaptive culture&lt;/keyword&gt;&lt;/keywords&gt;&lt;dates&gt;&lt;year&gt;2018&lt;/year&gt;&lt;/dates&gt;&lt;label&gt;pittphilsci:14691&lt;/label&gt;&lt;urls&gt;&lt;related-urls&gt;&lt;url&gt;http://philsci-archive.pitt.edu/14691/&lt;/url&gt;&lt;/related-urls&gt;&lt;/urls&gt;&lt;/record&gt;&lt;/Cite&gt;&lt;/EndNote&gt;</w:instrText>
      </w:r>
      <w:r w:rsidR="0047355B" w:rsidRPr="00D1322F">
        <w:rPr>
          <w:rFonts w:asciiTheme="minorHAnsi" w:hAnsiTheme="minorHAnsi"/>
          <w:lang w:val="en-GB"/>
        </w:rPr>
        <w:fldChar w:fldCharType="separate"/>
      </w:r>
      <w:r w:rsidR="00986652" w:rsidRPr="00D1322F">
        <w:rPr>
          <w:rFonts w:asciiTheme="minorHAnsi" w:hAnsiTheme="minorHAnsi"/>
          <w:lang w:val="en-GB"/>
        </w:rPr>
        <w:t>(Boudry &amp; Hofhuis, 2018)</w:t>
      </w:r>
      <w:r w:rsidR="0047355B" w:rsidRPr="00D1322F">
        <w:rPr>
          <w:rFonts w:asciiTheme="minorHAnsi" w:hAnsiTheme="minorHAnsi"/>
          <w:lang w:val="en-GB"/>
        </w:rPr>
        <w:fldChar w:fldCharType="end"/>
      </w:r>
      <w:r w:rsidRPr="00D1322F">
        <w:rPr>
          <w:rFonts w:asciiTheme="minorHAnsi" w:hAnsiTheme="minorHAnsi"/>
          <w:lang w:val="en-GB"/>
        </w:rPr>
        <w:t xml:space="preserve"> in the sense that they end up subverting human interests and harming human societies</w:t>
      </w:r>
      <w:r w:rsidR="00773AE4" w:rsidRPr="00D1322F">
        <w:rPr>
          <w:rFonts w:asciiTheme="minorHAnsi" w:hAnsiTheme="minorHAnsi"/>
          <w:lang w:val="en-GB"/>
        </w:rPr>
        <w:t xml:space="preserve">, exploiting our </w:t>
      </w:r>
      <w:r w:rsidR="00D93A1E" w:rsidRPr="00D1322F">
        <w:rPr>
          <w:rFonts w:asciiTheme="minorHAnsi" w:hAnsiTheme="minorHAnsi"/>
          <w:lang w:val="en-GB"/>
        </w:rPr>
        <w:t xml:space="preserve">psychological </w:t>
      </w:r>
      <w:r w:rsidR="00773AE4" w:rsidRPr="00D1322F">
        <w:rPr>
          <w:rFonts w:asciiTheme="minorHAnsi" w:hAnsiTheme="minorHAnsi"/>
          <w:lang w:val="en-GB"/>
        </w:rPr>
        <w:t>weaknesses and protecting themselves against external attacks</w:t>
      </w:r>
      <w:r w:rsidR="003941D4" w:rsidRPr="00D1322F">
        <w:rPr>
          <w:rFonts w:asciiTheme="minorHAnsi" w:hAnsiTheme="minorHAnsi"/>
          <w:lang w:val="en-GB"/>
        </w:rPr>
        <w:t xml:space="preserve"> </w:t>
      </w:r>
      <w:r w:rsidR="003941D4" w:rsidRPr="00D1322F">
        <w:rPr>
          <w:rFonts w:asciiTheme="minorHAnsi" w:hAnsiTheme="minorHAnsi"/>
          <w:lang w:val="en-GB"/>
        </w:rPr>
        <w:fldChar w:fldCharType="begin"/>
      </w:r>
      <w:r w:rsidR="003941D4" w:rsidRPr="00D1322F">
        <w:rPr>
          <w:rFonts w:asciiTheme="minorHAnsi" w:hAnsiTheme="minorHAnsi"/>
          <w:lang w:val="en-GB"/>
        </w:rPr>
        <w:instrText xml:space="preserve"> ADDIN EN.CITE &lt;EndNote&gt;&lt;Cite&gt;&lt;Author&gt;Norman&lt;/Author&gt;&lt;Year&gt;2021&lt;/Year&gt;&lt;RecNum&gt;10302&lt;/RecNum&gt;&lt;DisplayText&gt;(Norman, 2021; Van der Linden, 2023)&lt;/DisplayText&gt;&lt;record&gt;&lt;rec-number&gt;10302&lt;/rec-number&gt;&lt;foreign-keys&gt;&lt;key app="EN" db-id="es9ttvsd1p2xatet5etpvexn02w99r5s0etd" timestamp="1690897114"&gt;10302&lt;/key&gt;&lt;/foreign-keys&gt;&lt;ref-type name="Book"&gt;6&lt;/ref-type&gt;&lt;contributors&gt;&lt;authors&gt;&lt;author&gt;Norman, Andy&lt;/author&gt;&lt;/authors&gt;&lt;/contributors&gt;&lt;titles&gt;&lt;title&gt;Mental Immunity: Infectious Ideas, Mind-Parasites, and the Search for a Better Way to Think&lt;/title&gt;&lt;short-title&gt;Mental Immunity&lt;/short-title&gt;&lt;/titles&gt;&lt;pages&gt;416&lt;/pages&gt;&lt;dates&gt;&lt;year&gt;2021&lt;/year&gt;&lt;pub-dates&gt;&lt;date&gt;2021&lt;/date&gt;&lt;/pub-dates&gt;&lt;/dates&gt;&lt;pub-location&gt;New York&lt;/pub-location&gt;&lt;publisher&gt;Harper Wave&lt;/publisher&gt;&lt;isbn&gt;978-0-06-300298-2&lt;/isbn&gt;&lt;urls&gt;&lt;related-urls&gt;&lt;url&gt;https://www.amazon.com/Mental-Immunity-Infectious-Mind-Parasites-Search/dp/0063002981&lt;/url&gt;&lt;/related-urls&gt;&lt;/urls&gt;&lt;remote-database-provider&gt;Amazon&lt;/remote-database-provider&gt;&lt;language&gt;English&lt;/language&gt;&lt;/record&gt;&lt;/Cite&gt;&lt;Cite&gt;&lt;Author&gt;Van der Linden&lt;/Author&gt;&lt;Year&gt;2023&lt;/Year&gt;&lt;RecNum&gt;11328&lt;/RecNum&gt;&lt;record&gt;&lt;rec-number&gt;11328&lt;/rec-number&gt;&lt;foreign-keys&gt;&lt;key app="EN" db-id="es9ttvsd1p2xatet5etpvexn02w99r5s0etd" timestamp="1690897444"&gt;11328&lt;/key&gt;&lt;/foreign-keys&gt;&lt;ref-type name="Journal Article"&gt;17&lt;/ref-type&gt;&lt;contributors&gt;&lt;authors&gt;&lt;author&gt;Van der Linden, Sander&lt;/author&gt;&lt;/authors&gt;&lt;/contributors&gt;&lt;titles&gt;&lt;title&gt;Foolproof: why misinformation infects our minds and how to build immunity&lt;/title&gt;&lt;secondary-title&gt;(No Title)&lt;/secondary-title&gt;&lt;/titles&gt;&lt;periodical&gt;&lt;full-title&gt;(No Title)&lt;/full-title&gt;&lt;/periodical&gt;&lt;dates&gt;&lt;year&gt;2023&lt;/year&gt;&lt;/dates&gt;&lt;urls&gt;&lt;/urls&gt;&lt;/record&gt;&lt;/Cite&gt;&lt;/EndNote&gt;</w:instrText>
      </w:r>
      <w:r w:rsidR="003941D4" w:rsidRPr="00D1322F">
        <w:rPr>
          <w:rFonts w:asciiTheme="minorHAnsi" w:hAnsiTheme="minorHAnsi"/>
          <w:lang w:val="en-GB"/>
        </w:rPr>
        <w:fldChar w:fldCharType="separate"/>
      </w:r>
      <w:r w:rsidR="003941D4" w:rsidRPr="00D1322F">
        <w:rPr>
          <w:rFonts w:asciiTheme="minorHAnsi" w:hAnsiTheme="minorHAnsi"/>
          <w:lang w:val="en-GB"/>
        </w:rPr>
        <w:t>(Norman, 2021; Van der Linden, 2023)</w:t>
      </w:r>
      <w:r w:rsidR="003941D4" w:rsidRPr="00D1322F">
        <w:rPr>
          <w:rFonts w:asciiTheme="minorHAnsi" w:hAnsiTheme="minorHAnsi"/>
          <w:lang w:val="en-GB"/>
        </w:rPr>
        <w:fldChar w:fldCharType="end"/>
      </w:r>
      <w:r w:rsidR="00773AE4" w:rsidRPr="00D1322F">
        <w:rPr>
          <w:rFonts w:asciiTheme="minorHAnsi" w:hAnsiTheme="minorHAnsi"/>
          <w:lang w:val="en-GB"/>
        </w:rPr>
        <w:t xml:space="preserve">. </w:t>
      </w:r>
    </w:p>
    <w:p w14:paraId="3F3B83D6" w14:textId="48785AA3" w:rsidR="007E2D6C" w:rsidRPr="00D1322F" w:rsidRDefault="00FA358C" w:rsidP="000B78C8">
      <w:pPr>
        <w:spacing w:line="480" w:lineRule="auto"/>
        <w:jc w:val="both"/>
        <w:rPr>
          <w:rFonts w:asciiTheme="minorHAnsi" w:hAnsiTheme="minorHAnsi"/>
          <w:lang w:val="en-GB"/>
        </w:rPr>
      </w:pPr>
      <w:r w:rsidRPr="00D1322F">
        <w:rPr>
          <w:rFonts w:asciiTheme="minorHAnsi" w:hAnsiTheme="minorHAnsi"/>
          <w:lang w:val="en-GB"/>
        </w:rPr>
        <w:t xml:space="preserve">Finally, our </w:t>
      </w:r>
      <w:r w:rsidR="007E2D6C" w:rsidRPr="00D1322F">
        <w:rPr>
          <w:rFonts w:asciiTheme="minorHAnsi" w:hAnsiTheme="minorHAnsi"/>
          <w:lang w:val="en-GB"/>
        </w:rPr>
        <w:t xml:space="preserve">notion of epistemic black holes also shares some similarities to </w:t>
      </w:r>
      <w:r w:rsidR="00F55701" w:rsidRPr="00D1322F">
        <w:rPr>
          <w:rFonts w:asciiTheme="minorHAnsi" w:hAnsiTheme="minorHAnsi"/>
          <w:lang w:val="en-GB"/>
        </w:rPr>
        <w:t xml:space="preserve">C. Thi </w:t>
      </w:r>
      <w:r w:rsidR="007E2D6C" w:rsidRPr="00D1322F">
        <w:rPr>
          <w:rFonts w:asciiTheme="minorHAnsi" w:hAnsiTheme="minorHAnsi"/>
          <w:lang w:val="en-GB"/>
        </w:rPr>
        <w:t xml:space="preserve">Nguyen’s </w:t>
      </w:r>
      <w:r w:rsidR="007E2D6C" w:rsidRPr="00D1322F">
        <w:rPr>
          <w:rFonts w:asciiTheme="minorHAnsi" w:hAnsiTheme="minorHAnsi"/>
          <w:lang w:val="en-GB"/>
        </w:rPr>
        <w:fldChar w:fldCharType="begin"/>
      </w:r>
      <w:r w:rsidR="007E2D6C" w:rsidRPr="00D1322F">
        <w:rPr>
          <w:rFonts w:asciiTheme="minorHAnsi" w:hAnsiTheme="minorHAnsi"/>
          <w:lang w:val="en-GB"/>
        </w:rPr>
        <w:instrText xml:space="preserve"> ADDIN EN.CITE &lt;EndNote&gt;&lt;Cite ExcludeAuth="1"&gt;&lt;Author&gt;Nguyen&lt;/Author&gt;&lt;Year&gt;2020&lt;/Year&gt;&lt;RecNum&gt;7884&lt;/RecNum&gt;&lt;DisplayText&gt;(2020)&lt;/DisplayText&gt;&lt;record&gt;&lt;rec-number&gt;7884&lt;/rec-number&gt;&lt;foreign-keys&gt;&lt;key app="EN" db-id="es9ttvsd1p2xatet5etpvexn02w99r5s0etd" timestamp="1684433342"&gt;7884&lt;/key&gt;&lt;/foreign-keys&gt;&lt;ref-type name="Journal Article"&gt;17&lt;/ref-type&gt;&lt;contributors&gt;&lt;authors&gt;&lt;author&gt;Nguyen, C Thi&lt;/author&gt;&lt;/authors&gt;&lt;/contributors&gt;&lt;titles&gt;&lt;title&gt;Echo chambers and epistemic bubbles&lt;/title&gt;&lt;secondary-title&gt;Episteme&lt;/secondary-title&gt;&lt;/titles&gt;&lt;pages&gt;141-161&lt;/pages&gt;&lt;volume&gt;17&lt;/volume&gt;&lt;number&gt;2&lt;/number&gt;&lt;dates&gt;&lt;year&gt;2020&lt;/year&gt;&lt;/dates&gt;&lt;isbn&gt;1742-3600&lt;/isbn&gt;&lt;urls&gt;&lt;/urls&gt;&lt;/record&gt;&lt;/Cite&gt;&lt;/EndNote&gt;</w:instrText>
      </w:r>
      <w:r w:rsidR="007E2D6C" w:rsidRPr="00D1322F">
        <w:rPr>
          <w:rFonts w:asciiTheme="minorHAnsi" w:hAnsiTheme="minorHAnsi"/>
          <w:lang w:val="en-GB"/>
        </w:rPr>
        <w:fldChar w:fldCharType="separate"/>
      </w:r>
      <w:r w:rsidR="007E2D6C" w:rsidRPr="00D1322F">
        <w:rPr>
          <w:rFonts w:asciiTheme="minorHAnsi" w:hAnsiTheme="minorHAnsi"/>
          <w:lang w:val="en-GB"/>
        </w:rPr>
        <w:t>(2020)</w:t>
      </w:r>
      <w:r w:rsidR="007E2D6C" w:rsidRPr="00D1322F">
        <w:rPr>
          <w:rFonts w:asciiTheme="minorHAnsi" w:hAnsiTheme="minorHAnsi"/>
          <w:lang w:val="en-GB"/>
        </w:rPr>
        <w:fldChar w:fldCharType="end"/>
      </w:r>
      <w:r w:rsidR="0083470C" w:rsidRPr="00D1322F">
        <w:rPr>
          <w:rFonts w:asciiTheme="minorHAnsi" w:hAnsiTheme="minorHAnsi"/>
          <w:lang w:val="en-GB"/>
        </w:rPr>
        <w:t xml:space="preserve"> </w:t>
      </w:r>
      <w:r w:rsidR="0047355B" w:rsidRPr="00D1322F">
        <w:rPr>
          <w:rFonts w:asciiTheme="minorHAnsi" w:hAnsiTheme="minorHAnsi"/>
          <w:lang w:val="en-GB"/>
        </w:rPr>
        <w:t xml:space="preserve">recent work </w:t>
      </w:r>
      <w:r w:rsidR="00166F58" w:rsidRPr="00D1322F">
        <w:rPr>
          <w:rFonts w:asciiTheme="minorHAnsi" w:hAnsiTheme="minorHAnsi"/>
          <w:lang w:val="en-GB"/>
        </w:rPr>
        <w:t xml:space="preserve">on </w:t>
      </w:r>
      <w:r w:rsidR="007E2D6C" w:rsidRPr="00D1322F">
        <w:rPr>
          <w:rFonts w:asciiTheme="minorHAnsi" w:hAnsiTheme="minorHAnsi"/>
          <w:i/>
          <w:lang w:val="en-GB"/>
        </w:rPr>
        <w:t>echo chambers</w:t>
      </w:r>
      <w:r w:rsidR="006B06B1" w:rsidRPr="00D1322F">
        <w:rPr>
          <w:rFonts w:asciiTheme="minorHAnsi" w:hAnsiTheme="minorHAnsi"/>
          <w:lang w:val="en-GB"/>
        </w:rPr>
        <w:t xml:space="preserve"> </w:t>
      </w:r>
      <w:r w:rsidR="003941D4" w:rsidRPr="00D1322F">
        <w:rPr>
          <w:rFonts w:asciiTheme="minorHAnsi" w:hAnsiTheme="minorHAnsi"/>
          <w:lang w:val="en-GB"/>
        </w:rPr>
        <w:t xml:space="preserve">of </w:t>
      </w:r>
      <w:r w:rsidR="002D009D" w:rsidRPr="00E56B12">
        <w:rPr>
          <w:rFonts w:asciiTheme="minorHAnsi" w:hAnsiTheme="minorHAnsi" w:cstheme="minorHAnsi"/>
          <w:iCs/>
          <w:lang w:val="en-GB"/>
        </w:rPr>
        <w:t>false</w:t>
      </w:r>
      <w:r w:rsidR="002D009D" w:rsidRPr="00D1322F">
        <w:rPr>
          <w:rFonts w:asciiTheme="minorHAnsi" w:hAnsiTheme="minorHAnsi"/>
          <w:lang w:val="en-GB"/>
        </w:rPr>
        <w:t xml:space="preserve"> </w:t>
      </w:r>
      <w:r w:rsidR="003941D4" w:rsidRPr="00D1322F">
        <w:rPr>
          <w:rFonts w:asciiTheme="minorHAnsi" w:hAnsiTheme="minorHAnsi"/>
          <w:lang w:val="en-GB"/>
        </w:rPr>
        <w:t>beliefs</w:t>
      </w:r>
      <w:r w:rsidR="00CD08DA" w:rsidRPr="00D1322F">
        <w:rPr>
          <w:rFonts w:asciiTheme="minorHAnsi" w:hAnsiTheme="minorHAnsi"/>
          <w:lang w:val="en-GB"/>
        </w:rPr>
        <w:t>,</w:t>
      </w:r>
      <w:r w:rsidR="003941D4" w:rsidRPr="00D1322F">
        <w:rPr>
          <w:rFonts w:asciiTheme="minorHAnsi" w:hAnsiTheme="minorHAnsi"/>
          <w:lang w:val="en-GB"/>
        </w:rPr>
        <w:t xml:space="preserve"> </w:t>
      </w:r>
      <w:r w:rsidR="006B06B1" w:rsidRPr="00D1322F">
        <w:rPr>
          <w:rFonts w:asciiTheme="minorHAnsi" w:hAnsiTheme="minorHAnsi"/>
          <w:lang w:val="en-GB"/>
        </w:rPr>
        <w:t xml:space="preserve">and how </w:t>
      </w:r>
      <w:r w:rsidR="00B800AB" w:rsidRPr="00D1322F">
        <w:rPr>
          <w:rFonts w:asciiTheme="minorHAnsi" w:hAnsiTheme="minorHAnsi"/>
          <w:lang w:val="en-GB"/>
        </w:rPr>
        <w:t xml:space="preserve">these </w:t>
      </w:r>
      <w:r w:rsidR="006B06B1" w:rsidRPr="00D1322F">
        <w:rPr>
          <w:rFonts w:asciiTheme="minorHAnsi" w:hAnsiTheme="minorHAnsi"/>
          <w:lang w:val="en-GB"/>
        </w:rPr>
        <w:t xml:space="preserve">are protected by </w:t>
      </w:r>
      <w:r w:rsidR="00E07650" w:rsidRPr="00D1322F">
        <w:rPr>
          <w:rFonts w:asciiTheme="minorHAnsi" w:hAnsiTheme="minorHAnsi"/>
          <w:lang w:val="en-GB"/>
        </w:rPr>
        <w:t>“disagreement-reinforcement mechanisms</w:t>
      </w:r>
      <w:r w:rsidR="006B06B1" w:rsidRPr="00D1322F">
        <w:rPr>
          <w:rFonts w:asciiTheme="minorHAnsi" w:hAnsiTheme="minorHAnsi"/>
          <w:lang w:val="en-GB"/>
        </w:rPr>
        <w:t>”. In this process, believers are led to expect the expression of external challenges and contrary beliefs, which thereby reinforce the original belief</w:t>
      </w:r>
      <w:r w:rsidR="00050C38" w:rsidRPr="00D1322F">
        <w:rPr>
          <w:rFonts w:asciiTheme="minorHAnsi" w:hAnsiTheme="minorHAnsi"/>
          <w:lang w:val="en-GB"/>
        </w:rPr>
        <w:t xml:space="preserve"> in the echo chamber</w:t>
      </w:r>
      <w:r w:rsidR="006B06B1" w:rsidRPr="00D1322F">
        <w:rPr>
          <w:rFonts w:asciiTheme="minorHAnsi" w:hAnsiTheme="minorHAnsi"/>
          <w:lang w:val="en-GB"/>
        </w:rPr>
        <w:t>.</w:t>
      </w:r>
      <w:r w:rsidR="007E2D6C" w:rsidRPr="00D1322F">
        <w:rPr>
          <w:rFonts w:asciiTheme="minorHAnsi" w:hAnsiTheme="minorHAnsi"/>
          <w:lang w:val="en-GB"/>
        </w:rPr>
        <w:t xml:space="preserve"> </w:t>
      </w:r>
      <w:r w:rsidR="00E07650" w:rsidRPr="00D1322F">
        <w:rPr>
          <w:rFonts w:asciiTheme="minorHAnsi" w:hAnsiTheme="minorHAnsi"/>
          <w:lang w:val="en-GB"/>
        </w:rPr>
        <w:t xml:space="preserve">The main difference is </w:t>
      </w:r>
      <w:r w:rsidR="00E07650" w:rsidRPr="00D1322F">
        <w:rPr>
          <w:rFonts w:asciiTheme="minorHAnsi" w:hAnsiTheme="minorHAnsi"/>
          <w:lang w:val="en-GB"/>
        </w:rPr>
        <w:lastRenderedPageBreak/>
        <w:t xml:space="preserve">that </w:t>
      </w:r>
      <w:r w:rsidR="00724DF7" w:rsidRPr="00D1322F">
        <w:rPr>
          <w:rFonts w:asciiTheme="minorHAnsi" w:hAnsiTheme="minorHAnsi"/>
          <w:lang w:val="en-GB"/>
        </w:rPr>
        <w:t xml:space="preserve">Nguyen’s account </w:t>
      </w:r>
      <w:r w:rsidR="00054468" w:rsidRPr="00D1322F">
        <w:rPr>
          <w:rFonts w:asciiTheme="minorHAnsi" w:hAnsiTheme="minorHAnsi"/>
          <w:lang w:val="en-GB"/>
        </w:rPr>
        <w:t xml:space="preserve">deals with </w:t>
      </w:r>
      <w:r w:rsidR="006B06B1" w:rsidRPr="00D1322F">
        <w:rPr>
          <w:rFonts w:asciiTheme="minorHAnsi" w:hAnsiTheme="minorHAnsi"/>
          <w:lang w:val="en-GB"/>
        </w:rPr>
        <w:t xml:space="preserve">certain </w:t>
      </w:r>
      <w:r w:rsidR="00724DF7" w:rsidRPr="00D1322F">
        <w:rPr>
          <w:rFonts w:asciiTheme="minorHAnsi" w:hAnsiTheme="minorHAnsi"/>
          <w:lang w:val="en-GB"/>
        </w:rPr>
        <w:t xml:space="preserve">epistemic communities </w:t>
      </w:r>
      <w:r w:rsidR="006B06B1" w:rsidRPr="00D1322F">
        <w:rPr>
          <w:rFonts w:asciiTheme="minorHAnsi" w:hAnsiTheme="minorHAnsi"/>
          <w:lang w:val="en-GB"/>
        </w:rPr>
        <w:t xml:space="preserve">are </w:t>
      </w:r>
      <w:r w:rsidR="00E878E8" w:rsidRPr="00D1322F">
        <w:rPr>
          <w:rFonts w:asciiTheme="minorHAnsi" w:hAnsiTheme="minorHAnsi"/>
          <w:lang w:val="en-GB"/>
        </w:rPr>
        <w:t xml:space="preserve">how they are </w:t>
      </w:r>
      <w:r w:rsidR="00415168" w:rsidRPr="00D1322F">
        <w:rPr>
          <w:rFonts w:asciiTheme="minorHAnsi" w:hAnsiTheme="minorHAnsi"/>
          <w:lang w:val="en-GB"/>
        </w:rPr>
        <w:t xml:space="preserve">socially constructed </w:t>
      </w:r>
      <w:r w:rsidR="006B06B1" w:rsidRPr="00D1322F">
        <w:rPr>
          <w:rFonts w:asciiTheme="minorHAnsi" w:hAnsiTheme="minorHAnsi"/>
          <w:lang w:val="en-GB"/>
        </w:rPr>
        <w:t xml:space="preserve">to </w:t>
      </w:r>
      <w:r w:rsidR="00054468" w:rsidRPr="00D1322F">
        <w:rPr>
          <w:rFonts w:asciiTheme="minorHAnsi" w:hAnsiTheme="minorHAnsi"/>
          <w:lang w:val="en-GB"/>
        </w:rPr>
        <w:t xml:space="preserve">protect </w:t>
      </w:r>
      <w:r w:rsidR="008754D0" w:rsidRPr="00D1322F">
        <w:rPr>
          <w:rFonts w:asciiTheme="minorHAnsi" w:hAnsiTheme="minorHAnsi"/>
          <w:lang w:val="en-GB"/>
        </w:rPr>
        <w:t>believers from external challenges</w:t>
      </w:r>
      <w:r w:rsidR="006D3B82" w:rsidRPr="00D1322F">
        <w:rPr>
          <w:rFonts w:asciiTheme="minorHAnsi" w:hAnsiTheme="minorHAnsi"/>
          <w:lang w:val="en-GB"/>
        </w:rPr>
        <w:t xml:space="preserve"> </w:t>
      </w:r>
      <w:r w:rsidR="006D3B82"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&lt;EndNote&gt;&lt;Cite&gt;&lt;Author&gt;Begby&lt;/Author&gt;&lt;Year&gt;2021&lt;/Year&gt;&lt;RecNum&gt;7889&lt;/RecNum&gt;&lt;Prefix&gt;see also &lt;/Prefix&gt;&lt;DisplayText&gt;(see also Begby, 2021)&lt;/DisplayText&gt;&lt;record&gt;&lt;rec-number&gt;7889&lt;/rec-number&gt;&lt;foreign-keys&gt;&lt;key app="EN" db-id="es9ttvsd1p2xatet5etpvexn02w99r5s0etd" timestamp="1684855894"&gt;7889&lt;/key&gt;&lt;/foreign-keys&gt;&lt;ref-type name="Journal Article"&gt;17&lt;/ref-type&gt;&lt;contributors&gt;&lt;authors&gt;&lt;author&gt;Begby, Endre&lt;/author&gt;&lt;/authors&gt;&lt;/contributors&gt;&lt;titles&gt;&lt;title&gt;Evidential preemption&lt;/title&gt;&lt;secondary-title&gt;Philosophy and Phenomenological Research&lt;/secondary-title&gt;&lt;/titles&gt;&lt;periodical&gt;&lt;full-title&gt;Philosophy and Phenomenological Research&lt;/full-title&gt;&lt;abbr-1&gt;Philosophy and Phenomenological Research&lt;/abbr-1&gt;&lt;/periodical&gt;&lt;pages&gt;515-530&lt;/pages&gt;&lt;volume&gt;102&lt;/volume&gt;&lt;number&gt;3&lt;/number&gt;&lt;dates&gt;&lt;year&gt;2021&lt;/year&gt;&lt;/dates&gt;&lt;isbn&gt;0031-8205&lt;/isbn&gt;&lt;urls&gt;&lt;/urls&gt;&lt;/record&gt;&lt;/Cite&gt;&lt;/EndNote&gt;</w:instrText>
      </w:r>
      <w:r w:rsidR="006D3B82" w:rsidRPr="00D1322F">
        <w:rPr>
          <w:rFonts w:asciiTheme="minorHAnsi" w:hAnsiTheme="minorHAnsi"/>
          <w:lang w:val="en-GB"/>
        </w:rPr>
        <w:fldChar w:fldCharType="separate"/>
      </w:r>
      <w:r w:rsidR="004806A9" w:rsidRPr="00D1322F">
        <w:rPr>
          <w:rFonts w:asciiTheme="minorHAnsi" w:hAnsiTheme="minorHAnsi"/>
          <w:lang w:val="en-GB"/>
        </w:rPr>
        <w:t>(see also Begby, 2021)</w:t>
      </w:r>
      <w:r w:rsidR="006D3B82" w:rsidRPr="00D1322F">
        <w:rPr>
          <w:rFonts w:asciiTheme="minorHAnsi" w:hAnsiTheme="minorHAnsi"/>
          <w:lang w:val="en-GB"/>
        </w:rPr>
        <w:fldChar w:fldCharType="end"/>
      </w:r>
      <w:r w:rsidR="00DE11C8" w:rsidRPr="00D1322F">
        <w:rPr>
          <w:rFonts w:asciiTheme="minorHAnsi" w:hAnsiTheme="minorHAnsi"/>
          <w:lang w:val="en-GB"/>
        </w:rPr>
        <w:t>,</w:t>
      </w:r>
      <w:r w:rsidR="00E07650" w:rsidRPr="00D1322F">
        <w:rPr>
          <w:rFonts w:asciiTheme="minorHAnsi" w:hAnsiTheme="minorHAnsi"/>
          <w:lang w:val="en-GB"/>
        </w:rPr>
        <w:t xml:space="preserve"> while our account outlines the internal rationale of certain belief systems in their own right.</w:t>
      </w:r>
      <w:r w:rsidR="00DE11C8" w:rsidRPr="00D1322F">
        <w:rPr>
          <w:rFonts w:asciiTheme="minorHAnsi" w:hAnsiTheme="minorHAnsi"/>
          <w:lang w:val="en-GB"/>
        </w:rPr>
        <w:t xml:space="preserve"> </w:t>
      </w:r>
      <w:r w:rsidR="00E07650" w:rsidRPr="00D1322F">
        <w:rPr>
          <w:rFonts w:asciiTheme="minorHAnsi" w:hAnsiTheme="minorHAnsi"/>
          <w:lang w:val="en-GB"/>
        </w:rPr>
        <w:t>“Disagreement-reinforcing mechanism</w:t>
      </w:r>
      <w:r w:rsidR="006B06B1" w:rsidRPr="00D1322F">
        <w:rPr>
          <w:rFonts w:asciiTheme="minorHAnsi" w:hAnsiTheme="minorHAnsi"/>
          <w:lang w:val="en-GB"/>
        </w:rPr>
        <w:t>s</w:t>
      </w:r>
      <w:r w:rsidR="00E07650" w:rsidRPr="00D1322F">
        <w:rPr>
          <w:rFonts w:asciiTheme="minorHAnsi" w:hAnsiTheme="minorHAnsi"/>
          <w:lang w:val="en-GB"/>
        </w:rPr>
        <w:t xml:space="preserve">” can be seen as shrewd strategies </w:t>
      </w:r>
      <w:r w:rsidR="009D3968" w:rsidRPr="00D1322F">
        <w:rPr>
          <w:rFonts w:asciiTheme="minorHAnsi" w:hAnsiTheme="minorHAnsi"/>
          <w:lang w:val="en-GB"/>
        </w:rPr>
        <w:t xml:space="preserve">that are deliberately </w:t>
      </w:r>
      <w:r w:rsidR="00314B6A" w:rsidRPr="00D1322F">
        <w:rPr>
          <w:rFonts w:asciiTheme="minorHAnsi" w:hAnsiTheme="minorHAnsi"/>
          <w:lang w:val="en-GB"/>
        </w:rPr>
        <w:t xml:space="preserve">designed </w:t>
      </w:r>
      <w:r w:rsidR="00E07650" w:rsidRPr="00D1322F">
        <w:rPr>
          <w:rFonts w:asciiTheme="minorHAnsi" w:hAnsiTheme="minorHAnsi"/>
          <w:lang w:val="en-GB"/>
        </w:rPr>
        <w:t xml:space="preserve">by some </w:t>
      </w:r>
      <w:r w:rsidR="006B06B1" w:rsidRPr="00D1322F">
        <w:rPr>
          <w:rFonts w:asciiTheme="minorHAnsi" w:hAnsiTheme="minorHAnsi"/>
          <w:lang w:val="en-GB"/>
        </w:rPr>
        <w:t xml:space="preserve">gurus or cult leaders to </w:t>
      </w:r>
      <w:r w:rsidR="004C6ADE" w:rsidRPr="00D1322F">
        <w:rPr>
          <w:rFonts w:asciiTheme="minorHAnsi" w:hAnsiTheme="minorHAnsi"/>
          <w:lang w:val="en-GB"/>
        </w:rPr>
        <w:t xml:space="preserve">shield </w:t>
      </w:r>
      <w:r w:rsidR="006B06B1" w:rsidRPr="00D1322F">
        <w:rPr>
          <w:rFonts w:asciiTheme="minorHAnsi" w:hAnsiTheme="minorHAnsi"/>
          <w:lang w:val="en-GB"/>
        </w:rPr>
        <w:t>their followers from hostile criticism, while the mechanisms we describe follow seamlessly from the belief system</w:t>
      </w:r>
      <w:r w:rsidR="0002604E" w:rsidRPr="00D1322F">
        <w:rPr>
          <w:rFonts w:asciiTheme="minorHAnsi" w:hAnsiTheme="minorHAnsi"/>
          <w:lang w:val="en-GB"/>
        </w:rPr>
        <w:t xml:space="preserve"> itself</w:t>
      </w:r>
      <w:r w:rsidR="006B06B1" w:rsidRPr="00D1322F">
        <w:rPr>
          <w:rFonts w:asciiTheme="minorHAnsi" w:hAnsiTheme="minorHAnsi"/>
          <w:lang w:val="en-GB"/>
        </w:rPr>
        <w:t xml:space="preserve">, and need to be devised by </w:t>
      </w:r>
      <w:r w:rsidR="00576102" w:rsidRPr="00D1322F">
        <w:rPr>
          <w:rFonts w:asciiTheme="minorHAnsi" w:hAnsiTheme="minorHAnsi"/>
          <w:lang w:val="en-GB"/>
        </w:rPr>
        <w:t>intelligent</w:t>
      </w:r>
      <w:r w:rsidR="006B06B1" w:rsidRPr="00D1322F">
        <w:rPr>
          <w:rFonts w:asciiTheme="minorHAnsi" w:hAnsiTheme="minorHAnsi"/>
          <w:lang w:val="en-GB"/>
        </w:rPr>
        <w:t xml:space="preserve"> design</w:t>
      </w:r>
      <w:r w:rsidR="00117317" w:rsidRPr="00D1322F">
        <w:rPr>
          <w:rFonts w:asciiTheme="minorHAnsi" w:hAnsiTheme="minorHAnsi"/>
          <w:lang w:val="en-GB"/>
        </w:rPr>
        <w:t xml:space="preserve">ers </w:t>
      </w:r>
      <w:r w:rsidR="006D0552" w:rsidRPr="00D1322F">
        <w:rPr>
          <w:rFonts w:asciiTheme="minorHAnsi" w:hAnsiTheme="minorHAnsi"/>
          <w:lang w:val="en-GB"/>
        </w:rPr>
        <w:t xml:space="preserve">with </w:t>
      </w:r>
      <w:r w:rsidR="001A5A46" w:rsidRPr="00D1322F">
        <w:rPr>
          <w:rFonts w:asciiTheme="minorHAnsi" w:hAnsiTheme="minorHAnsi"/>
          <w:lang w:val="en-GB"/>
        </w:rPr>
        <w:t>such</w:t>
      </w:r>
      <w:r w:rsidR="006D0552" w:rsidRPr="00D1322F">
        <w:rPr>
          <w:rFonts w:asciiTheme="minorHAnsi" w:hAnsiTheme="minorHAnsi"/>
          <w:lang w:val="en-GB"/>
        </w:rPr>
        <w:t xml:space="preserve"> </w:t>
      </w:r>
      <w:r w:rsidR="00E53F86" w:rsidRPr="00D1322F">
        <w:rPr>
          <w:rFonts w:asciiTheme="minorHAnsi" w:hAnsiTheme="minorHAnsi"/>
          <w:lang w:val="en-GB"/>
        </w:rPr>
        <w:t xml:space="preserve">“defensive” </w:t>
      </w:r>
      <w:r w:rsidR="00117317" w:rsidRPr="00D1322F">
        <w:rPr>
          <w:rFonts w:asciiTheme="minorHAnsi" w:hAnsiTheme="minorHAnsi"/>
          <w:lang w:val="en-GB"/>
        </w:rPr>
        <w:t xml:space="preserve">purposes in mind </w:t>
      </w:r>
      <w:r w:rsidR="006B06B1" w:rsidRPr="00D1322F">
        <w:rPr>
          <w:rFonts w:asciiTheme="minorHAnsi" w:hAnsiTheme="minorHAnsi"/>
          <w:lang w:val="en-GB"/>
        </w:rPr>
        <w:t>(</w:t>
      </w:r>
      <w:r w:rsidR="00846159" w:rsidRPr="00D1322F">
        <w:rPr>
          <w:rFonts w:asciiTheme="minorHAnsi" w:hAnsiTheme="minorHAnsi"/>
          <w:lang w:val="en-GB"/>
        </w:rPr>
        <w:t xml:space="preserve">ref </w:t>
      </w:r>
      <w:r w:rsidR="006B06B1" w:rsidRPr="00D1322F">
        <w:rPr>
          <w:rFonts w:asciiTheme="minorHAnsi" w:hAnsiTheme="minorHAnsi"/>
          <w:lang w:val="en-GB"/>
        </w:rPr>
        <w:t xml:space="preserve">XXX).  </w:t>
      </w:r>
    </w:p>
    <w:p w14:paraId="6987DEAB" w14:textId="77777777" w:rsidR="00097644" w:rsidRPr="00D1322F" w:rsidRDefault="00097644" w:rsidP="000B78C8">
      <w:pPr>
        <w:pStyle w:val="Heading1"/>
        <w:spacing w:line="480" w:lineRule="auto"/>
        <w:rPr>
          <w:rFonts w:asciiTheme="minorHAnsi" w:hAnsiTheme="minorHAnsi"/>
          <w:color w:val="auto"/>
          <w:sz w:val="22"/>
          <w:lang w:val="en-GB"/>
        </w:rPr>
      </w:pPr>
      <w:bookmarkStart w:id="25" w:name="_Toc117878434"/>
      <w:r w:rsidRPr="00D1322F">
        <w:rPr>
          <w:rFonts w:asciiTheme="minorHAnsi" w:hAnsiTheme="minorHAnsi"/>
          <w:color w:val="auto"/>
          <w:sz w:val="22"/>
          <w:lang w:val="en-GB"/>
        </w:rPr>
        <w:t>Case studies</w:t>
      </w:r>
      <w:bookmarkEnd w:id="25"/>
    </w:p>
    <w:p w14:paraId="1C763C10" w14:textId="77777777" w:rsidR="00097644" w:rsidRPr="00D1322F" w:rsidRDefault="00097644" w:rsidP="000B78C8">
      <w:pPr>
        <w:pStyle w:val="Heading2"/>
        <w:spacing w:line="480" w:lineRule="auto"/>
        <w:jc w:val="both"/>
        <w:rPr>
          <w:rFonts w:asciiTheme="minorHAnsi" w:hAnsiTheme="minorHAnsi"/>
          <w:color w:val="auto"/>
          <w:sz w:val="22"/>
          <w:lang w:val="en-GB"/>
        </w:rPr>
      </w:pPr>
      <w:bookmarkStart w:id="26" w:name="_Toc117878435"/>
      <w:bookmarkStart w:id="27" w:name="_Ref142393984"/>
      <w:r w:rsidRPr="00D1322F">
        <w:rPr>
          <w:rFonts w:asciiTheme="minorHAnsi" w:hAnsiTheme="minorHAnsi"/>
          <w:color w:val="auto"/>
          <w:sz w:val="22"/>
          <w:lang w:val="en-GB"/>
        </w:rPr>
        <w:t>Unfounded conspiracy theories</w:t>
      </w:r>
      <w:bookmarkEnd w:id="26"/>
      <w:bookmarkEnd w:id="27"/>
    </w:p>
    <w:p w14:paraId="3B7C8238" w14:textId="7D6D6440" w:rsidR="004B7ACE" w:rsidRPr="00D1322F" w:rsidRDefault="00097644" w:rsidP="000B78C8">
      <w:pPr>
        <w:spacing w:line="480" w:lineRule="auto"/>
        <w:jc w:val="both"/>
        <w:rPr>
          <w:rFonts w:asciiTheme="minorHAnsi" w:hAnsiTheme="minorHAnsi"/>
          <w:lang w:val="en-GB"/>
        </w:rPr>
      </w:pPr>
      <w:bookmarkStart w:id="28" w:name="_Hlk104476603"/>
      <w:r w:rsidRPr="00D1322F">
        <w:rPr>
          <w:rFonts w:asciiTheme="minorHAnsi" w:hAnsiTheme="minorHAnsi"/>
          <w:lang w:val="en-GB"/>
        </w:rPr>
        <w:t xml:space="preserve">If one defines a “conspiracy theory” </w:t>
      </w:r>
      <w:r w:rsidR="002874CE" w:rsidRPr="00D1322F">
        <w:rPr>
          <w:rFonts w:asciiTheme="minorHAnsi" w:hAnsiTheme="minorHAnsi"/>
          <w:lang w:val="en-GB"/>
        </w:rPr>
        <w:t xml:space="preserve">simply </w:t>
      </w:r>
      <w:r w:rsidRPr="00D1322F">
        <w:rPr>
          <w:rFonts w:asciiTheme="minorHAnsi" w:hAnsiTheme="minorHAnsi"/>
          <w:lang w:val="en-GB"/>
        </w:rPr>
        <w:t xml:space="preserve">as </w:t>
      </w:r>
      <w:r w:rsidR="005669EC" w:rsidRPr="00D1322F">
        <w:rPr>
          <w:rFonts w:asciiTheme="minorHAnsi" w:hAnsiTheme="minorHAnsi"/>
          <w:lang w:val="en-GB"/>
        </w:rPr>
        <w:t xml:space="preserve">an explanation </w:t>
      </w:r>
      <w:r w:rsidRPr="00D1322F">
        <w:rPr>
          <w:rFonts w:asciiTheme="minorHAnsi" w:hAnsiTheme="minorHAnsi"/>
          <w:lang w:val="en-GB"/>
        </w:rPr>
        <w:t xml:space="preserve">of history (or recent events) that </w:t>
      </w:r>
      <w:r w:rsidR="00A616F7" w:rsidRPr="00D1322F">
        <w:rPr>
          <w:rFonts w:asciiTheme="minorHAnsi" w:hAnsiTheme="minorHAnsi"/>
          <w:lang w:val="en-GB"/>
        </w:rPr>
        <w:t>centres</w:t>
      </w:r>
      <w:r w:rsidRPr="00D1322F">
        <w:rPr>
          <w:rFonts w:asciiTheme="minorHAnsi" w:hAnsiTheme="minorHAnsi"/>
          <w:lang w:val="en-GB"/>
        </w:rPr>
        <w:t xml:space="preserve"> around </w:t>
      </w:r>
      <w:r w:rsidR="002874CE" w:rsidRPr="00D1322F">
        <w:rPr>
          <w:rFonts w:asciiTheme="minorHAnsi" w:hAnsiTheme="minorHAnsi"/>
          <w:lang w:val="en-GB"/>
        </w:rPr>
        <w:t>a secret plot</w:t>
      </w:r>
      <w:r w:rsidRPr="00D1322F">
        <w:rPr>
          <w:rFonts w:asciiTheme="minorHAnsi" w:hAnsiTheme="minorHAnsi"/>
          <w:lang w:val="en-GB"/>
        </w:rPr>
        <w:t xml:space="preserve">, </w:t>
      </w:r>
      <w:r w:rsidR="002874CE" w:rsidRPr="00D1322F">
        <w:rPr>
          <w:rFonts w:asciiTheme="minorHAnsi" w:hAnsiTheme="minorHAnsi"/>
          <w:lang w:val="en-GB"/>
        </w:rPr>
        <w:t xml:space="preserve">usually with nefarious intentions, </w:t>
      </w:r>
      <w:r w:rsidRPr="00D1322F">
        <w:rPr>
          <w:rFonts w:asciiTheme="minorHAnsi" w:hAnsiTheme="minorHAnsi"/>
          <w:lang w:val="en-GB"/>
        </w:rPr>
        <w:t xml:space="preserve">then it </w:t>
      </w:r>
      <w:r w:rsidR="00B65ED9" w:rsidRPr="00D1322F">
        <w:rPr>
          <w:rFonts w:asciiTheme="minorHAnsi" w:hAnsiTheme="minorHAnsi"/>
          <w:lang w:val="en-GB"/>
        </w:rPr>
        <w:t xml:space="preserve">should be </w:t>
      </w:r>
      <w:r w:rsidRPr="00D1322F">
        <w:rPr>
          <w:rFonts w:asciiTheme="minorHAnsi" w:hAnsiTheme="minorHAnsi"/>
          <w:lang w:val="en-GB"/>
        </w:rPr>
        <w:t xml:space="preserve">clear that not all conspiracy theories are </w:t>
      </w:r>
      <w:r w:rsidR="006E19D0" w:rsidRPr="00D1322F">
        <w:rPr>
          <w:rFonts w:asciiTheme="minorHAnsi" w:hAnsiTheme="minorHAnsi"/>
          <w:lang w:val="en-GB"/>
        </w:rPr>
        <w:t xml:space="preserve">unfounded or </w:t>
      </w:r>
      <w:r w:rsidR="006E74E4" w:rsidRPr="00D1322F">
        <w:rPr>
          <w:rFonts w:asciiTheme="minorHAnsi" w:hAnsiTheme="minorHAnsi"/>
          <w:lang w:val="en-GB"/>
        </w:rPr>
        <w:t>false</w:t>
      </w:r>
      <w:r w:rsidRPr="00D1322F">
        <w:rPr>
          <w:rFonts w:asciiTheme="minorHAnsi" w:hAnsiTheme="minorHAnsi"/>
          <w:lang w:val="en-GB"/>
        </w:rPr>
        <w:t>.</w:t>
      </w:r>
      <w:r w:rsidR="00F15199" w:rsidRPr="00D1322F">
        <w:rPr>
          <w:rStyle w:val="EndnoteReference"/>
          <w:rFonts w:asciiTheme="minorHAnsi" w:hAnsiTheme="minorHAnsi"/>
          <w:lang w:val="en-GB"/>
        </w:rPr>
        <w:endnoteReference w:id="2"/>
      </w:r>
      <w:r w:rsidRPr="00D1322F">
        <w:rPr>
          <w:rFonts w:asciiTheme="minorHAnsi" w:hAnsiTheme="minorHAnsi"/>
          <w:lang w:val="en-GB"/>
        </w:rPr>
        <w:t xml:space="preserve"> </w:t>
      </w:r>
      <w:r w:rsidR="000A2321" w:rsidRPr="00D1322F">
        <w:rPr>
          <w:rFonts w:asciiTheme="minorHAnsi" w:hAnsiTheme="minorHAnsi"/>
          <w:lang w:val="en-GB"/>
        </w:rPr>
        <w:t>Indeed, t</w:t>
      </w:r>
      <w:r w:rsidR="000125E4" w:rsidRPr="00D1322F">
        <w:rPr>
          <w:rFonts w:asciiTheme="minorHAnsi" w:hAnsiTheme="minorHAnsi"/>
          <w:lang w:val="en-GB"/>
        </w:rPr>
        <w:t>he</w:t>
      </w:r>
      <w:r w:rsidR="000A2321" w:rsidRPr="00D1322F">
        <w:rPr>
          <w:rFonts w:asciiTheme="minorHAnsi" w:hAnsiTheme="minorHAnsi"/>
          <w:lang w:val="en-GB"/>
        </w:rPr>
        <w:t xml:space="preserve"> </w:t>
      </w:r>
      <w:r w:rsidRPr="00D1322F">
        <w:rPr>
          <w:rFonts w:asciiTheme="minorHAnsi" w:hAnsiTheme="minorHAnsi"/>
          <w:lang w:val="en-GB"/>
        </w:rPr>
        <w:t>pages of history are replete with well-documented conspiracies (e.g. the Watergate scandal, the murder of Julius Caesar, the October Revolution, the Moscow show trials), and there may be others that we have yet</w:t>
      </w:r>
      <w:r w:rsidR="00F934D7" w:rsidRPr="00D1322F">
        <w:rPr>
          <w:rFonts w:asciiTheme="minorHAnsi" w:hAnsiTheme="minorHAnsi"/>
          <w:lang w:val="en-GB"/>
        </w:rPr>
        <w:t xml:space="preserve"> to unveil</w:t>
      </w:r>
      <w:r w:rsidRPr="00D1322F">
        <w:rPr>
          <w:rFonts w:asciiTheme="minorHAnsi" w:hAnsiTheme="minorHAnsi"/>
          <w:lang w:val="en-GB"/>
        </w:rPr>
        <w:t xml:space="preserve">. </w:t>
      </w:r>
      <w:r w:rsidR="00851814" w:rsidRPr="00D1322F">
        <w:rPr>
          <w:rFonts w:asciiTheme="minorHAnsi" w:hAnsiTheme="minorHAnsi"/>
          <w:lang w:val="en-GB"/>
        </w:rPr>
        <w:t xml:space="preserve">But this is not how the term “conspiracy theory” is ordinarily used </w:t>
      </w:r>
      <w:r w:rsidR="00851814" w:rsidRPr="00D1322F">
        <w:rPr>
          <w:rFonts w:asciiTheme="minorHAnsi" w:hAnsiTheme="minorHAnsi"/>
          <w:lang w:val="en-GB"/>
        </w:rPr>
        <w:fldChar w:fldCharType="begin"/>
      </w:r>
      <w:r w:rsidR="00986652" w:rsidRPr="00D1322F">
        <w:rPr>
          <w:rFonts w:asciiTheme="minorHAnsi" w:hAnsiTheme="minorHAnsi"/>
          <w:lang w:val="en-GB"/>
        </w:rPr>
        <w:instrText xml:space="preserve"> ADDIN EN.CITE &lt;EndNote&gt;&lt;Cite&gt;&lt;Author&gt;Napolitano&lt;/Author&gt;&lt;Year&gt;2021&lt;/Year&gt;&lt;RecNum&gt;7905&lt;/RecNum&gt;&lt;DisplayText&gt;(Douglas et al., 2022; Napolitano &amp;amp; Reuter, 2021)&lt;/DisplayText&gt;&lt;record&gt;&lt;rec-number&gt;7905&lt;/rec-number&gt;&lt;foreign-keys&gt;&lt;key app="EN" db-id="es9ttvsd1p2xatet5etpvexn02w99r5s0etd" timestamp="1682682662"&gt;7905&lt;/key&gt;&lt;/foreign-keys&gt;&lt;ref-type name="Journal Article"&gt;17&lt;/ref-type&gt;&lt;contributors&gt;&lt;authors&gt;&lt;author&gt;Napolitano, M Giulia&lt;/author&gt;&lt;author&gt;Reuter, Kevin&lt;/author&gt;&lt;/authors&gt;&lt;/contributors&gt;&lt;titles&gt;&lt;title&gt;What is a conspiracy theory?&lt;/title&gt;&lt;secondary-title&gt;Erkenntnis&lt;/secondary-title&gt;&lt;/titles&gt;&lt;periodical&gt;&lt;full-title&gt;Erkenntnis&lt;/full-title&gt;&lt;abbr-1&gt;Erkenntnis&lt;/abbr-1&gt;&lt;/periodical&gt;&lt;pages&gt;1-28&lt;/pages&gt;&lt;dates&gt;&lt;year&gt;2021&lt;/year&gt;&lt;/dates&gt;&lt;isbn&gt;0165-0106&lt;/isbn&gt;&lt;urls&gt;&lt;/urls&gt;&lt;/record&gt;&lt;/Cite&gt;&lt;Cite&gt;&lt;Author&gt;Douglas&lt;/Author&gt;&lt;Year&gt;2022&lt;/Year&gt;&lt;RecNum&gt;7906&lt;/RecNum&gt;&lt;record&gt;&lt;rec-number&gt;7906&lt;/rec-number&gt;&lt;foreign-keys&gt;&lt;key app="EN" db-id="es9ttvsd1p2xatet5etpvexn02w99r5s0etd" timestamp="1682682713"&gt;7906&lt;/key&gt;&lt;/foreign-keys&gt;&lt;ref-type name="Journal Article"&gt;17&lt;/ref-type&gt;&lt;contributors&gt;&lt;authors&gt;&lt;author&gt;Douglas, Karen M&lt;/author&gt;&lt;author&gt;van Prooijen, Jan‐Willem&lt;/author&gt;&lt;author&gt;Sutton, Robbie M&lt;/author&gt;&lt;/authors&gt;&lt;/contributors&gt;&lt;titles&gt;&lt;title&gt;Is the label ‘conspiracy theory’a cause or a consequence of disbelief in alternative narratives?&lt;/title&gt;&lt;secondary-title&gt;British Journal of Psychology&lt;/secondary-title&gt;&lt;/titles&gt;&lt;pages&gt;575-590&lt;/pages&gt;&lt;volume&gt;113&lt;/volume&gt;&lt;number&gt;3&lt;/number&gt;&lt;dates&gt;&lt;year&gt;2022&lt;/year&gt;&lt;/dates&gt;&lt;isbn&gt;0007-1269&lt;/isbn&gt;&lt;urls&gt;&lt;/urls&gt;&lt;/record&gt;&lt;/Cite&gt;&lt;/EndNote&gt;</w:instrText>
      </w:r>
      <w:r w:rsidR="00851814" w:rsidRPr="00D1322F">
        <w:rPr>
          <w:rFonts w:asciiTheme="minorHAnsi" w:hAnsiTheme="minorHAnsi"/>
          <w:lang w:val="en-GB"/>
        </w:rPr>
        <w:fldChar w:fldCharType="separate"/>
      </w:r>
      <w:r w:rsidR="00986652" w:rsidRPr="00D1322F">
        <w:rPr>
          <w:rFonts w:asciiTheme="minorHAnsi" w:hAnsiTheme="minorHAnsi"/>
          <w:lang w:val="en-GB"/>
        </w:rPr>
        <w:t>(Douglas et al., 2022; Napolitano &amp; Reuter, 2021)</w:t>
      </w:r>
      <w:r w:rsidR="00851814" w:rsidRPr="00D1322F">
        <w:rPr>
          <w:rFonts w:asciiTheme="minorHAnsi" w:hAnsiTheme="minorHAnsi"/>
          <w:lang w:val="en-GB"/>
        </w:rPr>
        <w:fldChar w:fldCharType="end"/>
      </w:r>
      <w:r w:rsidR="00851814" w:rsidRPr="00D1322F">
        <w:rPr>
          <w:rFonts w:asciiTheme="minorHAnsi" w:hAnsiTheme="minorHAnsi"/>
          <w:lang w:val="en-GB"/>
        </w:rPr>
        <w:t xml:space="preserve">. </w:t>
      </w:r>
      <w:r w:rsidR="004B7ACE" w:rsidRPr="00D1322F">
        <w:rPr>
          <w:rFonts w:asciiTheme="minorHAnsi" w:hAnsiTheme="minorHAnsi"/>
          <w:lang w:val="en-GB"/>
        </w:rPr>
        <w:t xml:space="preserve">Instead, “conspiracy theories” refer to a class of unfounded and unofficial theories that are held in the absence of good evidence. Examples include the belief that the moon landing was staged in a Hollywood studio, that 9/11 was an inside job perpetrated by the Bush administration, </w:t>
      </w:r>
      <w:r w:rsidR="00EE3745" w:rsidRPr="00D1322F">
        <w:rPr>
          <w:rFonts w:asciiTheme="minorHAnsi" w:hAnsiTheme="minorHAnsi"/>
          <w:lang w:val="en-GB"/>
        </w:rPr>
        <w:t xml:space="preserve">that Lee Harvey Oswald was a patsy for a larger plot against JFK, </w:t>
      </w:r>
      <w:r w:rsidR="004B7ACE" w:rsidRPr="00D1322F">
        <w:rPr>
          <w:rFonts w:asciiTheme="minorHAnsi" w:hAnsiTheme="minorHAnsi"/>
          <w:lang w:val="en-GB"/>
        </w:rPr>
        <w:t xml:space="preserve">or that the Sandy Hook school shooting was staged with paid actors as part of a gun control campaign. </w:t>
      </w:r>
      <w:r w:rsidR="004B7ACE" w:rsidRPr="0007437F">
        <w:rPr>
          <w:rFonts w:asciiTheme="minorHAnsi" w:hAnsiTheme="minorHAnsi"/>
          <w:lang w:val="en-GB"/>
        </w:rPr>
        <w:t xml:space="preserve">It also includes broader conspiratorial worldviews that explain all or most historical events as resulting from the intentions of a small cadre of invisible actors, such as the Elders of Zion, the Rothschilds, or the Illuminati </w:t>
      </w:r>
      <w:r w:rsidR="004B7ACE" w:rsidRPr="00E56B12">
        <w:rPr>
          <w:rFonts w:asciiTheme="minorHAnsi" w:hAnsiTheme="minorHAnsi" w:cstheme="minorHAnsi"/>
          <w:lang w:val="en-GB"/>
        </w:rPr>
        <w:fldChar w:fldCharType="begin">
          <w:fldData xml:space="preserve">PEVuZE5vdGU+PENpdGU+PEF1dGhvcj5CeWZvcmQ8L0F1dGhvcj48WWVhcj4yMDExPC9ZZWFyPjxS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</w:fldData>
        </w:fldChar>
      </w:r>
      <w:r w:rsidR="00B27EE8" w:rsidRPr="00E56B12">
        <w:rPr>
          <w:rFonts w:asciiTheme="minorHAnsi" w:hAnsiTheme="minorHAnsi" w:cstheme="minorHAnsi"/>
          <w:lang w:val="en-GB"/>
        </w:rPr>
        <w:instrText xml:space="preserve"> ADDIN EN.CITE </w:instrText>
      </w:r>
      <w:r w:rsidR="00B27EE8" w:rsidRPr="00E56B12">
        <w:rPr>
          <w:rFonts w:asciiTheme="minorHAnsi" w:hAnsiTheme="minorHAnsi" w:cstheme="minorHAnsi"/>
          <w:lang w:val="en-GB"/>
        </w:rPr>
        <w:fldChar w:fldCharType="begin">
          <w:fldData xml:space="preserve">PEVuZE5vdGU+PENpdGU+PEF1dGhvcj5CeWZvcmQ8L0F1dGhvcj48WWVhcj4yMDExPC9ZZWFyPjxS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</w:fldData>
        </w:fldChar>
      </w:r>
      <w:r w:rsidR="00B27EE8" w:rsidRPr="00E56B12">
        <w:rPr>
          <w:rFonts w:asciiTheme="minorHAnsi" w:hAnsiTheme="minorHAnsi" w:cstheme="minorHAnsi"/>
          <w:lang w:val="en-GB"/>
        </w:rPr>
        <w:instrText xml:space="preserve"> ADDIN EN.CITE.DATA </w:instrText>
      </w:r>
      <w:r w:rsidR="00B27EE8" w:rsidRPr="00E56B12">
        <w:rPr>
          <w:rFonts w:asciiTheme="minorHAnsi" w:hAnsiTheme="minorHAnsi" w:cstheme="minorHAnsi"/>
          <w:lang w:val="en-GB"/>
        </w:rPr>
      </w:r>
      <w:r w:rsidR="00B27EE8" w:rsidRPr="00E56B12">
        <w:rPr>
          <w:rFonts w:asciiTheme="minorHAnsi" w:hAnsiTheme="minorHAnsi" w:cstheme="minorHAnsi"/>
          <w:lang w:val="en-GB"/>
        </w:rPr>
        <w:fldChar w:fldCharType="end"/>
      </w:r>
      <w:r w:rsidR="004B7ACE" w:rsidRPr="00E56B12">
        <w:rPr>
          <w:rFonts w:asciiTheme="minorHAnsi" w:hAnsiTheme="minorHAnsi" w:cstheme="minorHAnsi"/>
          <w:lang w:val="en-GB"/>
        </w:rPr>
      </w:r>
      <w:r w:rsidR="004B7ACE"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(Byford, 2011; Pipes, 1999; Uscinski, 2018)</w:t>
      </w:r>
      <w:r w:rsidR="004B7ACE" w:rsidRPr="00E56B12">
        <w:rPr>
          <w:rFonts w:asciiTheme="minorHAnsi" w:hAnsiTheme="minorHAnsi" w:cstheme="minorHAnsi"/>
          <w:lang w:val="en-GB"/>
        </w:rPr>
        <w:fldChar w:fldCharType="end"/>
      </w:r>
      <w:r w:rsidR="004B7ACE" w:rsidRPr="00E56B12">
        <w:rPr>
          <w:rFonts w:asciiTheme="minorHAnsi" w:hAnsiTheme="minorHAnsi" w:cstheme="minorHAnsi"/>
          <w:lang w:val="en-GB"/>
        </w:rPr>
        <w:t>.</w:t>
      </w:r>
      <w:r w:rsidR="004B7ACE" w:rsidRPr="00D1322F">
        <w:rPr>
          <w:rFonts w:asciiTheme="minorHAnsi" w:hAnsiTheme="minorHAnsi"/>
          <w:lang w:val="en-GB"/>
        </w:rPr>
        <w:t xml:space="preserve"> </w:t>
      </w:r>
    </w:p>
    <w:p w14:paraId="7A7B8512" w14:textId="45148771" w:rsidR="004B7ACE"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In </w:t>
      </w:r>
      <w:r w:rsidR="004B7ACE" w:rsidRPr="00D1322F">
        <w:rPr>
          <w:rFonts w:asciiTheme="minorHAnsi" w:hAnsiTheme="minorHAnsi"/>
          <w:lang w:val="en-GB"/>
        </w:rPr>
        <w:t xml:space="preserve">our </w:t>
      </w:r>
      <w:r w:rsidR="00E67A2C" w:rsidRPr="00D1322F">
        <w:rPr>
          <w:rFonts w:asciiTheme="minorHAnsi" w:hAnsiTheme="minorHAnsi"/>
          <w:lang w:val="en-GB"/>
        </w:rPr>
        <w:t>view</w:t>
      </w:r>
      <w:r w:rsidR="004B7ACE" w:rsidRPr="00D1322F">
        <w:rPr>
          <w:rFonts w:asciiTheme="minorHAnsi" w:hAnsiTheme="minorHAnsi"/>
          <w:lang w:val="en-GB"/>
        </w:rPr>
        <w:t xml:space="preserve">, all these theories can be characterized as epistemic black holes. Even though some </w:t>
      </w:r>
      <w:r w:rsidR="00E67A2C" w:rsidRPr="00D1322F">
        <w:rPr>
          <w:rFonts w:asciiTheme="minorHAnsi" w:hAnsiTheme="minorHAnsi"/>
          <w:lang w:val="en-GB"/>
        </w:rPr>
        <w:t xml:space="preserve">of them had </w:t>
      </w:r>
      <w:r w:rsidR="004B7ACE" w:rsidRPr="00D1322F">
        <w:rPr>
          <w:rFonts w:asciiTheme="minorHAnsi" w:hAnsiTheme="minorHAnsi"/>
          <w:lang w:val="en-GB"/>
        </w:rPr>
        <w:t xml:space="preserve">some plausibility when initially proposed (such as the theory that Lee Harvey Oswald was just a patsy </w:t>
      </w:r>
      <w:r w:rsidR="004B7ACE" w:rsidRPr="00D1322F">
        <w:rPr>
          <w:rFonts w:asciiTheme="minorHAnsi" w:hAnsiTheme="minorHAnsi"/>
          <w:lang w:val="en-GB"/>
        </w:rPr>
        <w:lastRenderedPageBreak/>
        <w:t xml:space="preserve">in a larger plot against JFK), proponents of this </w:t>
      </w:r>
      <w:r w:rsidR="000D6187" w:rsidRPr="00D1322F">
        <w:rPr>
          <w:rFonts w:asciiTheme="minorHAnsi" w:hAnsiTheme="minorHAnsi"/>
          <w:lang w:val="en-GB"/>
        </w:rPr>
        <w:t xml:space="preserve">view </w:t>
      </w:r>
      <w:r w:rsidR="004B7ACE" w:rsidRPr="00D1322F">
        <w:rPr>
          <w:rFonts w:asciiTheme="minorHAnsi" w:hAnsiTheme="minorHAnsi"/>
          <w:lang w:val="en-GB"/>
        </w:rPr>
        <w:t xml:space="preserve">have gradually fallen into an epistemic black hole from which it is very difficult to escape. </w:t>
      </w:r>
    </w:p>
    <w:p w14:paraId="66A5BADA" w14:textId="58A27F47" w:rsidR="005B3B23" w:rsidRPr="00D1322F" w:rsidRDefault="00B011BC" w:rsidP="000B78C8">
      <w:pPr>
        <w:spacing w:line="480" w:lineRule="auto"/>
        <w:jc w:val="both"/>
        <w:rPr>
          <w:rFonts w:asciiTheme="minorHAnsi" w:hAnsiTheme="minorHAnsi"/>
          <w:lang w:val="en-GB"/>
        </w:rPr>
      </w:pPr>
      <w:r w:rsidRPr="00D1322F">
        <w:rPr>
          <w:rFonts w:asciiTheme="minorHAnsi" w:hAnsiTheme="minorHAnsi"/>
          <w:lang w:val="en-GB"/>
        </w:rPr>
        <w:t xml:space="preserve">The attraction of such an epistemic black holes is easy to understand. </w:t>
      </w:r>
      <w:r w:rsidR="00097644" w:rsidRPr="00D1322F">
        <w:rPr>
          <w:rFonts w:asciiTheme="minorHAnsi" w:hAnsiTheme="minorHAnsi"/>
          <w:lang w:val="en-GB"/>
        </w:rPr>
        <w:t xml:space="preserve">If you postulate </w:t>
      </w:r>
      <w:r w:rsidR="00E278E2" w:rsidRPr="00D1322F">
        <w:rPr>
          <w:rFonts w:asciiTheme="minorHAnsi" w:hAnsiTheme="minorHAnsi"/>
          <w:lang w:val="en-GB"/>
        </w:rPr>
        <w:t xml:space="preserve">the existence of </w:t>
      </w:r>
      <w:r w:rsidR="00097644" w:rsidRPr="00D1322F">
        <w:rPr>
          <w:rFonts w:asciiTheme="minorHAnsi" w:hAnsiTheme="minorHAnsi"/>
          <w:lang w:val="en-GB"/>
        </w:rPr>
        <w:t>intelligent agent</w:t>
      </w:r>
      <w:r w:rsidR="00E278E2" w:rsidRPr="00D1322F">
        <w:rPr>
          <w:rFonts w:asciiTheme="minorHAnsi" w:hAnsiTheme="minorHAnsi"/>
          <w:lang w:val="en-GB"/>
        </w:rPr>
        <w:t>s</w:t>
      </w:r>
      <w:r w:rsidR="00097644" w:rsidRPr="00D1322F">
        <w:rPr>
          <w:rFonts w:asciiTheme="minorHAnsi" w:hAnsiTheme="minorHAnsi"/>
          <w:lang w:val="en-GB"/>
        </w:rPr>
        <w:t xml:space="preserve"> working behind the scenes to cover up the evidence for </w:t>
      </w:r>
      <w:r w:rsidR="006F0E93" w:rsidRPr="00D1322F">
        <w:rPr>
          <w:rFonts w:asciiTheme="minorHAnsi" w:hAnsiTheme="minorHAnsi"/>
          <w:lang w:val="en-GB"/>
        </w:rPr>
        <w:t xml:space="preserve">their </w:t>
      </w:r>
      <w:r w:rsidR="00097644" w:rsidRPr="00D1322F">
        <w:rPr>
          <w:rFonts w:asciiTheme="minorHAnsi" w:hAnsiTheme="minorHAnsi"/>
          <w:lang w:val="en-GB"/>
        </w:rPr>
        <w:t xml:space="preserve">existence, then </w:t>
      </w:r>
      <w:r w:rsidR="00982ACE" w:rsidRPr="00D1322F">
        <w:rPr>
          <w:rFonts w:asciiTheme="minorHAnsi" w:hAnsiTheme="minorHAnsi"/>
          <w:lang w:val="en-GB"/>
        </w:rPr>
        <w:t xml:space="preserve">you have some reason to expect an absence of evidence for your theory, and even the discovery of (false) counterevidence. </w:t>
      </w:r>
      <w:r w:rsidR="00723C9A" w:rsidRPr="00D1322F">
        <w:rPr>
          <w:rFonts w:asciiTheme="minorHAnsi" w:hAnsiTheme="minorHAnsi"/>
          <w:lang w:val="en-GB"/>
        </w:rPr>
        <w:t xml:space="preserve">If the conspiracy is real, after all, the conspirators will try their best to throw you off the scent and sabotage your investigation </w:t>
      </w:r>
      <w:r w:rsidR="00723C9A"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&lt;EndNote&gt;&lt;Cite&gt;&lt;Author&gt;Clarke&lt;/Author&gt;&lt;Year&gt;2002&lt;/Year&gt;&lt;RecNum&gt;12229&lt;/RecNum&gt;&lt;IDText&gt;Conspiracy theories and conspiracy theorizing&lt;/IDText&gt;&lt;DisplayText&gt;(Clarke, 2002; Keeley, 1999)&lt;/DisplayText&gt;&lt;record&gt;&lt;rec-number&gt;12229&lt;/rec-number&gt;&lt;foreign-keys&gt;&lt;key app="EN" db-id="es9ttvsd1p2xatet5etpvexn02w99r5s0etd" timestamp="1695217961"&gt;12229&lt;/key&gt;&lt;/foreign-keys&gt;&lt;ref-type name="Journal Article"&gt;17&lt;/ref-type&gt;&lt;contributors&gt;&lt;authors&gt;&lt;author&gt;Clarke, Steve&lt;/author&gt;&lt;/authors&gt;&lt;/contributors&gt;&lt;titles&gt;&lt;title&gt;Conspiracy theories and conspiracy theorizing&lt;/title&gt;&lt;secondary-title&gt;Philosophy of the Social Sciences&lt;/secondary-title&gt;&lt;short-title&gt;Conspiracy theories and conspiracy theorizing&lt;/short-title&gt;&lt;/titles&gt;&lt;periodical&gt;&lt;full-title&gt;Philosophy of the Social Sciences&lt;/full-title&gt;&lt;abbr-1&gt;Phil. Soc. Sci&lt;/abbr-1&gt;&lt;/periodical&gt;&lt;pages&gt;131-150&lt;/pages&gt;&lt;volume&gt;32&lt;/volume&gt;&lt;number&gt;2&lt;/number&gt;&lt;dates&gt;&lt;year&gt;2002&lt;/year&gt;&lt;/dates&gt;&lt;urls&gt;&lt;/urls&gt;&lt;/record&gt;&lt;/Cite&gt;&lt;Cite&gt;&lt;Author&gt;Keeley&lt;/Author&gt;&lt;Year&gt;1999&lt;/Year&gt;&lt;RecNum&gt;13547&lt;/RecNum&gt;&lt;IDText&gt;Of conspiracy theories&lt;/IDText&gt;&lt;record&gt;&lt;rec-number&gt;13547&lt;/rec-number&gt;&lt;foreign-keys&gt;&lt;key app="EN" db-id="es9ttvsd1p2xatet5etpvexn02w99r5s0etd" timestamp="1695218256"&gt;13547&lt;/key&gt;&lt;/foreign-keys&gt;&lt;ref-type name="Journal Article"&gt;17&lt;/ref-type&gt;&lt;contributors&gt;&lt;authors&gt;&lt;author&gt;Keeley, Brian L.&lt;/author&gt;&lt;/authors&gt;&lt;/contributors&gt;&lt;titles&gt;&lt;title&gt;Of conspiracy theories&lt;/title&gt;&lt;secondary-title&gt;Journal of Philosophy&lt;/secondary-title&gt;&lt;short-title&gt;Of conspiracy theories&lt;/short-title&gt;&lt;/titles&gt;&lt;pages&gt;109-126&lt;/pages&gt;&lt;volume&gt;96&lt;/volume&gt;&lt;number&gt;3&lt;/number&gt;&lt;dates&gt;&lt;year&gt;1999&lt;/year&gt;&lt;/dates&gt;&lt;urls&gt;&lt;/urls&gt;&lt;/record&gt;&lt;/Cite&gt;&lt;/EndNote&gt;</w:instrText>
      </w:r>
      <w:r w:rsidR="00723C9A"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(Clarke, 2002; Keeley, 1999)</w:t>
      </w:r>
      <w:r w:rsidR="00723C9A" w:rsidRPr="00E56B12">
        <w:rPr>
          <w:rFonts w:asciiTheme="minorHAnsi" w:hAnsiTheme="minorHAnsi" w:cstheme="minorHAnsi"/>
          <w:lang w:val="en-GB"/>
        </w:rPr>
        <w:fldChar w:fldCharType="end"/>
      </w:r>
      <w:r w:rsidR="00723C9A" w:rsidRPr="00D1322F">
        <w:rPr>
          <w:rFonts w:asciiTheme="minorHAnsi" w:hAnsiTheme="minorHAnsi"/>
          <w:lang w:val="en-GB"/>
        </w:rPr>
        <w:t xml:space="preserve">. </w:t>
      </w:r>
      <w:bookmarkEnd w:id="28"/>
      <w:r w:rsidR="00097644" w:rsidRPr="00D1322F">
        <w:rPr>
          <w:rFonts w:asciiTheme="minorHAnsi" w:hAnsiTheme="minorHAnsi"/>
          <w:lang w:val="en-GB"/>
        </w:rPr>
        <w:t xml:space="preserve">Depending on how powerful and smart the culprits are, it can </w:t>
      </w:r>
      <w:r w:rsidR="001B1DC8" w:rsidRPr="00D1322F">
        <w:rPr>
          <w:rFonts w:asciiTheme="minorHAnsi" w:hAnsiTheme="minorHAnsi"/>
          <w:lang w:val="en-GB"/>
        </w:rPr>
        <w:t xml:space="preserve">therefore </w:t>
      </w:r>
      <w:r w:rsidR="00097644" w:rsidRPr="00D1322F">
        <w:rPr>
          <w:rFonts w:asciiTheme="minorHAnsi" w:hAnsiTheme="minorHAnsi"/>
          <w:lang w:val="en-GB"/>
        </w:rPr>
        <w:t>become very hard to definitively refute a conspiracy theory</w:t>
      </w:r>
      <w:r w:rsidR="00F96508" w:rsidRPr="00D1322F">
        <w:rPr>
          <w:rFonts w:asciiTheme="minorHAnsi" w:hAnsiTheme="minorHAnsi"/>
          <w:lang w:val="en-GB"/>
        </w:rPr>
        <w:t xml:space="preserve"> or to convince yourself that the conspiracy is a figment of your imagination</w:t>
      </w:r>
      <w:r w:rsidR="00097644" w:rsidRPr="00D1322F">
        <w:rPr>
          <w:rFonts w:asciiTheme="minorHAnsi" w:hAnsiTheme="minorHAnsi"/>
          <w:lang w:val="en-GB"/>
        </w:rPr>
        <w:t>.</w:t>
      </w:r>
      <w:r w:rsidR="00B9118D" w:rsidRPr="00D1322F">
        <w:rPr>
          <w:rFonts w:asciiTheme="minorHAnsi" w:hAnsiTheme="minorHAnsi"/>
          <w:lang w:val="en-GB"/>
        </w:rPr>
        <w:t xml:space="preserve"> </w:t>
      </w:r>
      <w:r w:rsidR="00F83C70" w:rsidRPr="00D1322F">
        <w:rPr>
          <w:rFonts w:asciiTheme="minorHAnsi" w:hAnsiTheme="minorHAnsi"/>
          <w:lang w:val="en-GB"/>
        </w:rPr>
        <w:t>F</w:t>
      </w:r>
      <w:r w:rsidR="00B9118D" w:rsidRPr="00D1322F">
        <w:rPr>
          <w:rFonts w:asciiTheme="minorHAnsi" w:hAnsiTheme="minorHAnsi"/>
          <w:lang w:val="en-GB"/>
        </w:rPr>
        <w:t xml:space="preserve">rom a Bayesian point of view, it is often </w:t>
      </w:r>
      <w:r w:rsidR="00B9118D" w:rsidRPr="00D1322F">
        <w:rPr>
          <w:rFonts w:asciiTheme="minorHAnsi" w:hAnsiTheme="minorHAnsi"/>
          <w:i/>
          <w:lang w:val="en-GB"/>
        </w:rPr>
        <w:t xml:space="preserve">rational </w:t>
      </w:r>
      <w:r w:rsidR="00B9118D" w:rsidRPr="00D1322F">
        <w:rPr>
          <w:rFonts w:asciiTheme="minorHAnsi" w:hAnsiTheme="minorHAnsi"/>
          <w:lang w:val="en-GB"/>
        </w:rPr>
        <w:t xml:space="preserve">to protect </w:t>
      </w:r>
      <w:r w:rsidR="00416738" w:rsidRPr="00D1322F">
        <w:rPr>
          <w:rFonts w:asciiTheme="minorHAnsi" w:hAnsiTheme="minorHAnsi"/>
          <w:lang w:val="en-GB"/>
        </w:rPr>
        <w:t xml:space="preserve">your central hypothesis </w:t>
      </w:r>
      <w:r w:rsidR="00B9118D" w:rsidRPr="00D1322F">
        <w:rPr>
          <w:rFonts w:asciiTheme="minorHAnsi" w:hAnsiTheme="minorHAnsi"/>
          <w:lang w:val="en-GB"/>
        </w:rPr>
        <w:t xml:space="preserve">from disconfirmation by resorting to </w:t>
      </w:r>
      <w:r w:rsidR="00416738" w:rsidRPr="00D1322F">
        <w:rPr>
          <w:rFonts w:asciiTheme="minorHAnsi" w:hAnsiTheme="minorHAnsi"/>
          <w:lang w:val="en-GB"/>
        </w:rPr>
        <w:t xml:space="preserve">novel </w:t>
      </w:r>
      <w:r w:rsidR="00B9118D" w:rsidRPr="00D1322F">
        <w:rPr>
          <w:rFonts w:asciiTheme="minorHAnsi" w:hAnsiTheme="minorHAnsi"/>
          <w:lang w:val="en-GB"/>
        </w:rPr>
        <w:t>auxiliaries</w:t>
      </w:r>
      <w:r w:rsidR="00416738" w:rsidRPr="00D1322F">
        <w:rPr>
          <w:rFonts w:asciiTheme="minorHAnsi" w:hAnsiTheme="minorHAnsi"/>
          <w:lang w:val="en-GB"/>
        </w:rPr>
        <w:t xml:space="preserve"> </w:t>
      </w:r>
      <w:r w:rsidR="00416738" w:rsidRPr="00D1322F">
        <w:rPr>
          <w:rFonts w:asciiTheme="minorHAnsi" w:hAnsiTheme="minorHAnsi"/>
          <w:lang w:val="en-GB"/>
        </w:rPr>
        <w:fldChar w:fldCharType="begin"/>
      </w:r>
      <w:r w:rsidR="00986652" w:rsidRPr="00D1322F">
        <w:rPr>
          <w:rFonts w:asciiTheme="minorHAnsi" w:hAnsiTheme="minorHAnsi"/>
          <w:lang w:val="en-GB"/>
        </w:rPr>
        <w:instrText xml:space="preserve"> ADDIN EN.CITE &lt;EndNote&gt;&lt;Cite&gt;&lt;Author&gt;Poth&lt;/Author&gt;&lt;Year&gt;2023&lt;/Year&gt;&lt;RecNum&gt;7887&lt;/RecNum&gt;&lt;DisplayText&gt;(Poth &amp;amp; Dolega, 2023)&lt;/DisplayText&gt;&lt;record&gt;&lt;rec-number&gt;7887&lt;/rec-number&gt;&lt;foreign-keys&gt;&lt;key app="EN" db-id="es9ttvsd1p2xatet5etpvexn02w99r5s0etd" timestamp="1684784919"&gt;7887&lt;/key&gt;&lt;/foreign-keys&gt;&lt;ref-type name="Journal Article"&gt;17&lt;/ref-type&gt;&lt;contributors&gt;&lt;authors&gt;&lt;author&gt;Poth, Nina&lt;/author&gt;&lt;author&gt;Dolega, Krzysztof&lt;/author&gt;&lt;/authors&gt;&lt;/contributors&gt;&lt;titles&gt;&lt;title&gt;Bayesian belief protection: A study of belief in conspiracy theories&lt;/title&gt;&lt;secondary-title&gt;Philosophical Psychology&lt;/secondary-title&gt;&lt;/titles&gt;&lt;periodical&gt;&lt;full-title&gt;Philosophical Psychology&lt;/full-title&gt;&lt;abbr-1&gt;Phil. Psych&lt;/abbr-1&gt;&lt;/periodical&gt;&lt;pages&gt;1-26&lt;/pages&gt;&lt;dates&gt;&lt;year&gt;2023&lt;/year&gt;&lt;/dates&gt;&lt;isbn&gt;0951-5089&lt;/isbn&gt;&lt;urls&gt;&lt;/urls&gt;&lt;/record&gt;&lt;/Cite&gt;&lt;/EndNote&gt;</w:instrText>
      </w:r>
      <w:r w:rsidR="00416738" w:rsidRPr="00D1322F">
        <w:rPr>
          <w:rFonts w:asciiTheme="minorHAnsi" w:hAnsiTheme="minorHAnsi"/>
          <w:lang w:val="en-GB"/>
        </w:rPr>
        <w:fldChar w:fldCharType="separate"/>
      </w:r>
      <w:r w:rsidR="00986652" w:rsidRPr="00D1322F">
        <w:rPr>
          <w:rFonts w:asciiTheme="minorHAnsi" w:hAnsiTheme="minorHAnsi"/>
          <w:lang w:val="en-GB"/>
        </w:rPr>
        <w:t>(Poth &amp; Dolega, 2023)</w:t>
      </w:r>
      <w:r w:rsidR="00416738" w:rsidRPr="00D1322F">
        <w:rPr>
          <w:rFonts w:asciiTheme="minorHAnsi" w:hAnsiTheme="minorHAnsi"/>
          <w:lang w:val="en-GB"/>
        </w:rPr>
        <w:fldChar w:fldCharType="end"/>
      </w:r>
      <w:r w:rsidR="00B9118D" w:rsidRPr="00D1322F">
        <w:rPr>
          <w:rFonts w:asciiTheme="minorHAnsi" w:hAnsiTheme="minorHAnsi"/>
          <w:lang w:val="en-GB"/>
        </w:rPr>
        <w:t>.</w:t>
      </w:r>
      <w:r w:rsidR="00097644" w:rsidRPr="00D1322F">
        <w:rPr>
          <w:rFonts w:asciiTheme="minorHAnsi" w:hAnsiTheme="minorHAnsi"/>
          <w:lang w:val="en-GB"/>
        </w:rPr>
        <w:t xml:space="preserve"> By their very nature, conspiracy theories have an “elaborate support structure of auxiliary hypotheses” </w:t>
      </w:r>
      <w:r w:rsidR="00097644"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&lt;EndNote&gt;&lt;Cite&gt;&lt;Author&gt;Gershman&lt;/Author&gt;&lt;Year&gt;2019&lt;/Year&gt;&lt;RecNum&gt;12989&lt;/RecNum&gt;&lt;IDText&gt;How to never be wrong&lt;/IDText&gt;&lt;Pages&gt;22&lt;/Pages&gt;&lt;DisplayText&gt;(Gershman, 2019, p. 22)&lt;/DisplayText&gt;&lt;record&gt;&lt;rec-number&gt;12989&lt;/rec-number&gt;&lt;foreign-keys&gt;&lt;key app="EN" db-id="es9ttvsd1p2xatet5etpvexn02w99r5s0etd" timestamp="1695218172"&gt;12989&lt;/key&gt;&lt;/foreign-keys&gt;&lt;ref-type name="Journal Article"&gt;17&lt;/ref-type&gt;&lt;contributors&gt;&lt;authors&gt;&lt;author&gt;Gershman, Samuel J.&lt;/author&gt;&lt;/authors&gt;&lt;/contributors&gt;&lt;titles&gt;&lt;title&gt;How to never be wrong&lt;/title&gt;&lt;secondary-title&gt;Psychonomic Bulletin &amp;amp; Review&lt;/secondary-title&gt;&lt;short-title&gt;How to never be wrong&lt;/short-title&gt;&lt;/titles&gt;&lt;periodical&gt;&lt;full-title&gt;Psychonomic Bulletin &amp;amp; Review&lt;/full-title&gt;&lt;/periodical&gt;&lt;pages&gt;13-28&lt;/pages&gt;&lt;volume&gt;26&lt;/volume&gt;&lt;number&gt;1&lt;/number&gt;&lt;dates&gt;&lt;year&gt;2019&lt;/year&gt;&lt;/dates&gt;&lt;isbn&gt;1531-5320&lt;/isbn&gt;&lt;urls&gt;&lt;/urls&gt;&lt;/record&gt;&lt;/Cite&gt;&lt;/EndNote&gt;</w:instrText>
      </w:r>
      <w:r w:rsidR="00097644"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(Gershman, 2019, p. 22)</w:t>
      </w:r>
      <w:r w:rsidR="00097644" w:rsidRPr="00E56B12">
        <w:rPr>
          <w:rFonts w:asciiTheme="minorHAnsi" w:hAnsiTheme="minorHAnsi" w:cstheme="minorHAnsi"/>
          <w:lang w:val="en-GB"/>
        </w:rPr>
        <w:fldChar w:fldCharType="end"/>
      </w:r>
      <w:r w:rsidR="00097644" w:rsidRPr="00D1322F">
        <w:rPr>
          <w:rFonts w:asciiTheme="minorHAnsi" w:hAnsiTheme="minorHAnsi"/>
          <w:lang w:val="en-GB"/>
        </w:rPr>
        <w:t xml:space="preserve"> that </w:t>
      </w:r>
      <w:r w:rsidR="00AF0640" w:rsidRPr="00D1322F">
        <w:rPr>
          <w:rFonts w:asciiTheme="minorHAnsi" w:hAnsiTheme="minorHAnsi"/>
          <w:lang w:val="en-GB"/>
        </w:rPr>
        <w:t xml:space="preserve">afford protection against </w:t>
      </w:r>
      <w:r w:rsidR="00097644" w:rsidRPr="00D1322F">
        <w:rPr>
          <w:rFonts w:asciiTheme="minorHAnsi" w:hAnsiTheme="minorHAnsi"/>
          <w:lang w:val="en-GB"/>
        </w:rPr>
        <w:t>virtually any conflicting evidence.</w:t>
      </w:r>
      <w:r w:rsidR="008444A4" w:rsidRPr="00D1322F">
        <w:rPr>
          <w:rFonts w:asciiTheme="minorHAnsi" w:hAnsiTheme="minorHAnsi"/>
          <w:lang w:val="en-GB"/>
        </w:rPr>
        <w:t xml:space="preserve"> </w:t>
      </w:r>
      <w:r w:rsidR="00AB75C3" w:rsidRPr="00D1322F">
        <w:rPr>
          <w:rFonts w:asciiTheme="minorHAnsi" w:hAnsiTheme="minorHAnsi"/>
          <w:lang w:val="en-GB"/>
        </w:rPr>
        <w:t xml:space="preserve">Or as Napolitano calls it, unfounded conspiracy theories </w:t>
      </w:r>
      <w:r w:rsidR="00D0794B" w:rsidRPr="00D1322F">
        <w:rPr>
          <w:rFonts w:asciiTheme="minorHAnsi" w:hAnsiTheme="minorHAnsi"/>
          <w:lang w:val="en-GB"/>
        </w:rPr>
        <w:t xml:space="preserve">exhibit </w:t>
      </w:r>
      <w:r w:rsidR="00AB75C3" w:rsidRPr="00D1322F">
        <w:rPr>
          <w:rFonts w:asciiTheme="minorHAnsi" w:hAnsiTheme="minorHAnsi"/>
          <w:lang w:val="en-GB"/>
        </w:rPr>
        <w:t xml:space="preserve">“evidential self-insulation” </w:t>
      </w:r>
      <w:r w:rsidR="00AB75C3"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&lt;EndNote&gt;&lt;Cite&gt;&lt;Author&gt;Napolitano&lt;/Author&gt;&lt;Year&gt;2021&lt;/Year&gt;&lt;RecNum&gt;7902&lt;/RecNum&gt;&lt;DisplayText&gt;(Napolitano, 2021)&lt;/DisplayText&gt;&lt;record&gt;&lt;rec-number&gt;7902&lt;/rec-number&gt;&lt;foreign-keys&gt;&lt;key app="EN" db-id="es9ttvsd1p2xatet5etpvexn02w99r5s0etd" timestamp="1682448516"&gt;7902&lt;/key&gt;&lt;/foreign-keys&gt;&lt;ref-type name="Book Section"&gt;5&lt;/ref-type&gt;&lt;contributors&gt;&lt;authors&gt;&lt;author&gt;Napolitano, M Giulia&lt;/author&gt;&lt;/authors&gt;&lt;/contributors&gt;&lt;titles&gt;&lt;title&gt;Conspiracy theories and evidential self-insulation&lt;/title&gt;&lt;secondary-title&gt;The epistemology of fake news&lt;/secondary-title&gt;&lt;/titles&gt;&lt;periodical&gt;&lt;full-title&gt;The epistemology of fake news&lt;/full-title&gt;&lt;/periodical&gt;&lt;pages&gt;82-106&lt;/pages&gt;&lt;dates&gt;&lt;year&gt;2021&lt;/year&gt;&lt;/dates&gt;&lt;publisher&gt;OUP Oxford&lt;/publisher&gt;&lt;urls&gt;&lt;/urls&gt;&lt;/record&gt;&lt;/Cite&gt;&lt;/EndNote&gt;</w:instrText>
      </w:r>
      <w:r w:rsidR="00AB75C3" w:rsidRPr="00D1322F">
        <w:rPr>
          <w:rFonts w:asciiTheme="minorHAnsi" w:hAnsiTheme="minorHAnsi"/>
          <w:lang w:val="en-GB"/>
        </w:rPr>
        <w:fldChar w:fldCharType="separate"/>
      </w:r>
      <w:r w:rsidR="004806A9" w:rsidRPr="00D1322F">
        <w:rPr>
          <w:rFonts w:asciiTheme="minorHAnsi" w:hAnsiTheme="minorHAnsi"/>
          <w:lang w:val="en-GB"/>
        </w:rPr>
        <w:t>(Napolitano, 2021)</w:t>
      </w:r>
      <w:r w:rsidR="00AB75C3" w:rsidRPr="00D1322F">
        <w:rPr>
          <w:rFonts w:asciiTheme="minorHAnsi" w:hAnsiTheme="minorHAnsi"/>
          <w:lang w:val="en-GB"/>
        </w:rPr>
        <w:fldChar w:fldCharType="end"/>
      </w:r>
      <w:r w:rsidR="00AB75C3" w:rsidRPr="00D1322F">
        <w:rPr>
          <w:rFonts w:asciiTheme="minorHAnsi" w:hAnsiTheme="minorHAnsi"/>
          <w:lang w:val="en-GB"/>
        </w:rPr>
        <w:t>.</w:t>
      </w:r>
      <w:r w:rsidR="002D3291" w:rsidRPr="00D1322F">
        <w:rPr>
          <w:rStyle w:val="EndnoteReference"/>
          <w:rFonts w:asciiTheme="minorHAnsi" w:hAnsiTheme="minorHAnsi"/>
          <w:lang w:val="en-GB"/>
        </w:rPr>
        <w:endnoteReference w:id="3"/>
      </w:r>
      <w:r w:rsidR="00FF48C8" w:rsidRPr="00D1322F">
        <w:rPr>
          <w:rFonts w:asciiTheme="minorHAnsi" w:hAnsiTheme="minorHAnsi"/>
          <w:lang w:val="en-GB"/>
        </w:rPr>
        <w:t xml:space="preserve"> </w:t>
      </w:r>
    </w:p>
    <w:p w14:paraId="42719D0A" w14:textId="251BD089" w:rsidR="00182DAE" w:rsidRPr="00D1322F" w:rsidRDefault="00101E2F" w:rsidP="000B78C8">
      <w:pPr>
        <w:spacing w:line="480" w:lineRule="auto"/>
        <w:jc w:val="both"/>
        <w:rPr>
          <w:rFonts w:asciiTheme="minorHAnsi" w:hAnsiTheme="minorHAnsi"/>
          <w:lang w:val="en-GB"/>
        </w:rPr>
      </w:pPr>
      <w:r w:rsidRPr="00D1322F">
        <w:rPr>
          <w:rFonts w:asciiTheme="minorHAnsi" w:hAnsiTheme="minorHAnsi"/>
          <w:lang w:val="en-GB"/>
        </w:rPr>
        <w:t>Indeed, f</w:t>
      </w:r>
      <w:r w:rsidR="00F65D9D" w:rsidRPr="00D1322F">
        <w:rPr>
          <w:rFonts w:asciiTheme="minorHAnsi" w:hAnsiTheme="minorHAnsi"/>
          <w:lang w:val="en-GB"/>
        </w:rPr>
        <w:t xml:space="preserve">rom the </w:t>
      </w:r>
      <w:r w:rsidR="005C55AD" w:rsidRPr="00D1322F">
        <w:rPr>
          <w:rFonts w:asciiTheme="minorHAnsi" w:hAnsiTheme="minorHAnsi"/>
          <w:lang w:val="en-GB"/>
        </w:rPr>
        <w:t xml:space="preserve">internal </w:t>
      </w:r>
      <w:r w:rsidR="00F65D9D" w:rsidRPr="00D1322F">
        <w:rPr>
          <w:rFonts w:asciiTheme="minorHAnsi" w:hAnsiTheme="minorHAnsi"/>
          <w:lang w:val="en-GB"/>
        </w:rPr>
        <w:t xml:space="preserve">perspective of </w:t>
      </w:r>
      <w:r w:rsidR="00AD6C28" w:rsidRPr="00D1322F">
        <w:rPr>
          <w:rFonts w:asciiTheme="minorHAnsi" w:hAnsiTheme="minorHAnsi"/>
          <w:lang w:val="en-GB"/>
        </w:rPr>
        <w:t>believers</w:t>
      </w:r>
      <w:r w:rsidR="00F65D9D" w:rsidRPr="00D1322F">
        <w:rPr>
          <w:rFonts w:asciiTheme="minorHAnsi" w:hAnsiTheme="minorHAnsi"/>
          <w:lang w:val="en-GB"/>
        </w:rPr>
        <w:t xml:space="preserve">, </w:t>
      </w:r>
      <w:r w:rsidR="00240A5D" w:rsidRPr="00D1322F">
        <w:rPr>
          <w:rFonts w:asciiTheme="minorHAnsi" w:hAnsiTheme="minorHAnsi"/>
          <w:lang w:val="en-GB"/>
        </w:rPr>
        <w:t xml:space="preserve">attempts by outsiders to </w:t>
      </w:r>
      <w:r w:rsidR="001152C7" w:rsidRPr="00D1322F">
        <w:rPr>
          <w:rFonts w:asciiTheme="minorHAnsi" w:hAnsiTheme="minorHAnsi"/>
          <w:lang w:val="en-GB"/>
        </w:rPr>
        <w:t xml:space="preserve">refute </w:t>
      </w:r>
      <w:r w:rsidR="00240A5D" w:rsidRPr="00D1322F">
        <w:rPr>
          <w:rFonts w:asciiTheme="minorHAnsi" w:hAnsiTheme="minorHAnsi"/>
          <w:lang w:val="en-GB"/>
        </w:rPr>
        <w:t>the conspiracy</w:t>
      </w:r>
      <w:r w:rsidR="00AD6C28" w:rsidRPr="00D1322F">
        <w:rPr>
          <w:rFonts w:asciiTheme="minorHAnsi" w:hAnsiTheme="minorHAnsi"/>
          <w:lang w:val="en-GB"/>
        </w:rPr>
        <w:t xml:space="preserve"> are to be expected</w:t>
      </w:r>
      <w:r w:rsidR="00240A5D" w:rsidRPr="00D1322F">
        <w:rPr>
          <w:rFonts w:asciiTheme="minorHAnsi" w:hAnsiTheme="minorHAnsi"/>
          <w:lang w:val="en-GB"/>
        </w:rPr>
        <w:t xml:space="preserve">, </w:t>
      </w:r>
      <w:r w:rsidR="004960EF" w:rsidRPr="00D1322F">
        <w:rPr>
          <w:rFonts w:asciiTheme="minorHAnsi" w:hAnsiTheme="minorHAnsi"/>
          <w:lang w:val="en-GB"/>
        </w:rPr>
        <w:t>because the conspirator</w:t>
      </w:r>
      <w:r w:rsidR="009346CE" w:rsidRPr="00D1322F">
        <w:rPr>
          <w:rFonts w:asciiTheme="minorHAnsi" w:hAnsiTheme="minorHAnsi"/>
          <w:lang w:val="en-GB"/>
        </w:rPr>
        <w:t>s</w:t>
      </w:r>
      <w:r w:rsidR="004960EF" w:rsidRPr="00D1322F">
        <w:rPr>
          <w:rFonts w:asciiTheme="minorHAnsi" w:hAnsiTheme="minorHAnsi"/>
          <w:lang w:val="en-GB"/>
        </w:rPr>
        <w:t xml:space="preserve"> </w:t>
      </w:r>
      <w:r w:rsidR="00641D9C" w:rsidRPr="00D1322F">
        <w:rPr>
          <w:rFonts w:asciiTheme="minorHAnsi" w:hAnsiTheme="minorHAnsi"/>
          <w:lang w:val="en-GB"/>
        </w:rPr>
        <w:t xml:space="preserve">and their accomplices </w:t>
      </w:r>
      <w:r w:rsidR="004960EF" w:rsidRPr="00D1322F">
        <w:rPr>
          <w:rFonts w:asciiTheme="minorHAnsi" w:hAnsiTheme="minorHAnsi"/>
          <w:lang w:val="en-GB"/>
        </w:rPr>
        <w:t>want to cover up their tracks. W</w:t>
      </w:r>
      <w:r w:rsidR="00240A5D" w:rsidRPr="00D1322F">
        <w:rPr>
          <w:rFonts w:asciiTheme="minorHAnsi" w:hAnsiTheme="minorHAnsi"/>
          <w:lang w:val="en-GB"/>
        </w:rPr>
        <w:t xml:space="preserve">hen </w:t>
      </w:r>
      <w:r w:rsidR="00A41E40" w:rsidRPr="00D1322F">
        <w:rPr>
          <w:rFonts w:asciiTheme="minorHAnsi" w:hAnsiTheme="minorHAnsi"/>
          <w:lang w:val="en-GB"/>
        </w:rPr>
        <w:t xml:space="preserve">believers </w:t>
      </w:r>
      <w:r w:rsidR="00240A5D" w:rsidRPr="00D1322F">
        <w:rPr>
          <w:rFonts w:asciiTheme="minorHAnsi" w:hAnsiTheme="minorHAnsi"/>
          <w:lang w:val="en-GB"/>
        </w:rPr>
        <w:t xml:space="preserve">do inevitably encounter </w:t>
      </w:r>
      <w:r w:rsidR="004960EF" w:rsidRPr="00D1322F">
        <w:rPr>
          <w:rFonts w:asciiTheme="minorHAnsi" w:hAnsiTheme="minorHAnsi"/>
          <w:lang w:val="en-GB"/>
        </w:rPr>
        <w:t>such challenge</w:t>
      </w:r>
      <w:r w:rsidR="002444DB" w:rsidRPr="00D1322F">
        <w:rPr>
          <w:rFonts w:asciiTheme="minorHAnsi" w:hAnsiTheme="minorHAnsi"/>
          <w:lang w:val="en-GB"/>
        </w:rPr>
        <w:t>s</w:t>
      </w:r>
      <w:r w:rsidR="00240A5D" w:rsidRPr="00D1322F">
        <w:rPr>
          <w:rFonts w:asciiTheme="minorHAnsi" w:hAnsiTheme="minorHAnsi"/>
          <w:lang w:val="en-GB"/>
        </w:rPr>
        <w:t xml:space="preserve">, this will </w:t>
      </w:r>
      <w:r w:rsidR="005F0C70" w:rsidRPr="00D1322F">
        <w:rPr>
          <w:rFonts w:asciiTheme="minorHAnsi" w:hAnsiTheme="minorHAnsi"/>
          <w:lang w:val="en-GB"/>
        </w:rPr>
        <w:t xml:space="preserve">often </w:t>
      </w:r>
      <w:r w:rsidR="00240A5D" w:rsidRPr="00D1322F">
        <w:rPr>
          <w:rFonts w:asciiTheme="minorHAnsi" w:hAnsiTheme="minorHAnsi"/>
          <w:lang w:val="en-GB"/>
        </w:rPr>
        <w:t xml:space="preserve">serve to reinforce the original belief system </w:t>
      </w:r>
      <w:r w:rsidR="00240A5D"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&lt;EndNote&gt;&lt;Cite&gt;&lt;Author&gt;Nguyen&lt;/Author&gt;&lt;Year&gt;2020&lt;/Year&gt;&lt;RecNum&gt;7884&lt;/RecNum&gt;&lt;DisplayText&gt;(Nguyen, 2020)&lt;/DisplayText&gt;&lt;record&gt;&lt;rec-number&gt;7884&lt;/rec-number&gt;&lt;foreign-keys&gt;&lt;key app="EN" db-id="es9ttvsd1p2xatet5etpvexn02w99r5s0etd" timestamp="1684433342"&gt;7884&lt;/key&gt;&lt;/foreign-keys&gt;&lt;ref-type name="Journal Article"&gt;17&lt;/ref-type&gt;&lt;contributors&gt;&lt;authors&gt;&lt;author&gt;Nguyen, C Thi&lt;/author&gt;&lt;/authors&gt;&lt;/contributors&gt;&lt;titles&gt;&lt;title&gt;Echo chambers and epistemic bubbles&lt;/title&gt;&lt;secondary-title&gt;Episteme&lt;/secondary-title&gt;&lt;/titles&gt;&lt;pages&gt;141-161&lt;/pages&gt;&lt;volume&gt;17&lt;/volume&gt;&lt;number&gt;2&lt;/number&gt;&lt;dates&gt;&lt;year&gt;2020&lt;/year&gt;&lt;/dates&gt;&lt;isbn&gt;1742-3600&lt;/isbn&gt;&lt;urls&gt;&lt;/urls&gt;&lt;/record&gt;&lt;/Cite&gt;&lt;/EndNote&gt;</w:instrText>
      </w:r>
      <w:r w:rsidR="00240A5D" w:rsidRPr="00D1322F">
        <w:rPr>
          <w:rFonts w:asciiTheme="minorHAnsi" w:hAnsiTheme="minorHAnsi"/>
          <w:lang w:val="en-GB"/>
        </w:rPr>
        <w:fldChar w:fldCharType="separate"/>
      </w:r>
      <w:r w:rsidR="004806A9" w:rsidRPr="00D1322F">
        <w:rPr>
          <w:rFonts w:asciiTheme="minorHAnsi" w:hAnsiTheme="minorHAnsi"/>
          <w:lang w:val="en-GB"/>
        </w:rPr>
        <w:t>(Nguyen, 2020)</w:t>
      </w:r>
      <w:r w:rsidR="00240A5D" w:rsidRPr="00D1322F">
        <w:rPr>
          <w:rFonts w:asciiTheme="minorHAnsi" w:hAnsiTheme="minorHAnsi"/>
          <w:lang w:val="en-GB"/>
        </w:rPr>
        <w:fldChar w:fldCharType="end"/>
      </w:r>
      <w:r w:rsidR="00240A5D" w:rsidRPr="00D1322F">
        <w:rPr>
          <w:rFonts w:asciiTheme="minorHAnsi" w:hAnsiTheme="minorHAnsi"/>
          <w:lang w:val="en-GB"/>
        </w:rPr>
        <w:t>.</w:t>
      </w:r>
      <w:r w:rsidR="00E87209" w:rsidRPr="00D1322F">
        <w:rPr>
          <w:rFonts w:asciiTheme="minorHAnsi" w:hAnsiTheme="minorHAnsi"/>
          <w:lang w:val="en-GB"/>
        </w:rPr>
        <w:t xml:space="preserve"> By reasoning in such ways</w:t>
      </w:r>
      <w:r w:rsidR="00240A5D" w:rsidRPr="00D1322F">
        <w:rPr>
          <w:rFonts w:asciiTheme="minorHAnsi" w:hAnsiTheme="minorHAnsi"/>
          <w:lang w:val="en-GB"/>
        </w:rPr>
        <w:t xml:space="preserve">, it becomes possible to maintain conspiracy beliefs in the complete absence of any positive evidence, and even in the face of strong counterevidence and dissent. </w:t>
      </w:r>
      <w:r w:rsidR="00FF48C8" w:rsidRPr="00D1322F">
        <w:rPr>
          <w:rFonts w:asciiTheme="minorHAnsi" w:hAnsiTheme="minorHAnsi"/>
          <w:lang w:val="en-GB"/>
        </w:rPr>
        <w:t xml:space="preserve">This is not just because of some psychological defect on the part of conspiracy theorists (although these surely also play </w:t>
      </w:r>
      <w:r w:rsidR="009F3A40" w:rsidRPr="00D1322F">
        <w:rPr>
          <w:rFonts w:asciiTheme="minorHAnsi" w:hAnsiTheme="minorHAnsi"/>
          <w:lang w:val="en-GB"/>
        </w:rPr>
        <w:t xml:space="preserve">some </w:t>
      </w:r>
      <w:r w:rsidR="00FF48C8" w:rsidRPr="00D1322F">
        <w:rPr>
          <w:rFonts w:asciiTheme="minorHAnsi" w:hAnsiTheme="minorHAnsi"/>
          <w:lang w:val="en-GB"/>
        </w:rPr>
        <w:t>role), but because of the very structure of the belief system within which they reason.</w:t>
      </w:r>
    </w:p>
    <w:p w14:paraId="1BA24F98" w14:textId="2B287D87" w:rsidR="00182DAE" w:rsidRPr="00D1322F" w:rsidRDefault="00182DAE" w:rsidP="000B78C8">
      <w:pPr>
        <w:spacing w:line="480" w:lineRule="auto"/>
        <w:jc w:val="both"/>
        <w:rPr>
          <w:rFonts w:asciiTheme="minorHAnsi" w:hAnsiTheme="minorHAnsi"/>
          <w:lang w:val="en-GB"/>
        </w:rPr>
      </w:pPr>
      <w:r w:rsidRPr="00D1322F">
        <w:rPr>
          <w:rFonts w:asciiTheme="minorHAnsi" w:hAnsiTheme="minorHAnsi"/>
          <w:lang w:val="en-GB"/>
        </w:rPr>
        <w:lastRenderedPageBreak/>
        <w:t xml:space="preserve">How do we tell apart legitimate hypotheses about conspiracies from epistemic black holes? In physics, the </w:t>
      </w:r>
      <w:r w:rsidRPr="00D1322F">
        <w:rPr>
          <w:rFonts w:asciiTheme="minorHAnsi" w:hAnsiTheme="minorHAnsi"/>
          <w:i/>
          <w:lang w:val="en-GB"/>
        </w:rPr>
        <w:t>event horizon</w:t>
      </w:r>
      <w:r w:rsidRPr="00D1322F">
        <w:rPr>
          <w:rFonts w:asciiTheme="minorHAnsi" w:hAnsiTheme="minorHAnsi"/>
          <w:lang w:val="en-GB"/>
        </w:rPr>
        <w:t xml:space="preserve"> is defined as the boundary around a black hole beyond which not even light can escape. Although there is no equivalently clear-cut “horizon” in the domain of conspiracy theorizing, a tell-tale sign of epistemic black holes is that they have a tendency to grow larger and more elaborate over time. To explain away missing evidence or apparent </w:t>
      </w:r>
      <w:r w:rsidRPr="00B353CE">
        <w:rPr>
          <w:rFonts w:asciiTheme="minorHAnsi" w:hAnsiTheme="minorHAnsi"/>
          <w:lang w:val="en-GB"/>
        </w:rPr>
        <w:t xml:space="preserve">counterevidence, conspiracy theorists are forced to either enlarge the circle of conspirators, or attribute ever more power and cunning to them </w:t>
      </w:r>
      <w:r w:rsidRPr="00E56B12">
        <w:rPr>
          <w:rFonts w:asciiTheme="minorHAnsi" w:hAnsiTheme="minorHAnsi" w:cstheme="minorHAnsi"/>
          <w:lang w:val="en-GB"/>
        </w:rPr>
        <w:fldChar w:fldCharType="begin">
          <w:fldData xml:space="preserve">PEVuZE5vdGU+PENpdGU+PEF1dGhvcj5LZWVsZXk8L0F1dGhvcj48WWVhcj4xOTk5PC9ZZWFyPjxS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</w:fldData>
        </w:fldChar>
      </w:r>
      <w:r w:rsidR="00290EFB">
        <w:rPr>
          <w:rFonts w:asciiTheme="minorHAnsi" w:hAnsiTheme="minorHAnsi" w:cstheme="minorHAnsi"/>
          <w:lang w:val="en-GB"/>
        </w:rPr>
        <w:instrText xml:space="preserve"> ADDIN EN.CITE </w:instrText>
      </w:r>
      <w:r w:rsidR="00290EFB">
        <w:rPr>
          <w:rFonts w:asciiTheme="minorHAnsi" w:hAnsiTheme="minorHAnsi" w:cstheme="minorHAnsi"/>
          <w:lang w:val="en-GB"/>
        </w:rPr>
        <w:fldChar w:fldCharType="begin">
          <w:fldData xml:space="preserve">PEVuZE5vdGU+PENpdGU+PEF1dGhvcj5LZWVsZXk8L0F1dGhvcj48WWVhcj4xOTk5PC9ZZWFyPjxS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</w:fldData>
        </w:fldChar>
      </w:r>
      <w:r w:rsidR="00290EFB">
        <w:rPr>
          <w:rFonts w:asciiTheme="minorHAnsi" w:hAnsiTheme="minorHAnsi" w:cstheme="minorHAnsi"/>
          <w:lang w:val="en-GB"/>
        </w:rPr>
        <w:instrText xml:space="preserve"> ADDIN EN.CITE.DATA </w:instrText>
      </w:r>
      <w:r w:rsidR="00290EFB">
        <w:rPr>
          <w:rFonts w:asciiTheme="minorHAnsi" w:hAnsiTheme="minorHAnsi" w:cstheme="minorHAnsi"/>
          <w:lang w:val="en-GB"/>
        </w:rPr>
      </w:r>
      <w:r w:rsidR="00290EFB">
        <w:rPr>
          <w:rFonts w:asciiTheme="minorHAnsi" w:hAnsiTheme="minorHAnsi" w:cstheme="minorHAnsi"/>
          <w:lang w:val="en-GB"/>
        </w:rPr>
        <w:fldChar w:fldCharType="end"/>
      </w:r>
      <w:r w:rsidRPr="00E56B12">
        <w:rPr>
          <w:rFonts w:asciiTheme="minorHAnsi" w:hAnsiTheme="minorHAnsi" w:cstheme="minorHAnsi"/>
          <w:lang w:val="en-GB"/>
        </w:rPr>
      </w:r>
      <w:r w:rsidRPr="00E56B12">
        <w:rPr>
          <w:rFonts w:asciiTheme="minorHAnsi" w:hAnsiTheme="minorHAnsi" w:cstheme="minorHAnsi"/>
          <w:lang w:val="en-GB"/>
        </w:rPr>
        <w:fldChar w:fldCharType="separate"/>
      </w:r>
      <w:r w:rsidR="00290EFB">
        <w:rPr>
          <w:rFonts w:asciiTheme="minorHAnsi" w:hAnsiTheme="minorHAnsi" w:cstheme="minorHAnsi"/>
          <w:noProof/>
          <w:lang w:val="en-GB"/>
        </w:rPr>
        <w:t>(Clarke, 2002; Keeley, 1999, XXX; Shermer, 2022)</w:t>
      </w:r>
      <w:r w:rsidRPr="00E56B12">
        <w:rPr>
          <w:rFonts w:asciiTheme="minorHAnsi" w:hAnsiTheme="minorHAnsi" w:cstheme="minorHAnsi"/>
          <w:lang w:val="en-GB"/>
        </w:rPr>
        <w:fldChar w:fldCharType="end"/>
      </w:r>
      <w:r w:rsidRPr="00E56B12">
        <w:rPr>
          <w:rFonts w:asciiTheme="minorHAnsi" w:hAnsiTheme="minorHAnsi" w:cstheme="minorHAnsi"/>
          <w:lang w:val="en-GB"/>
        </w:rPr>
        <w:t>.</w:t>
      </w:r>
      <w:r w:rsidRPr="00B353CE">
        <w:rPr>
          <w:rFonts w:asciiTheme="minorHAnsi" w:hAnsiTheme="minorHAnsi"/>
          <w:lang w:val="en-GB"/>
        </w:rPr>
        <w:t xml:space="preserve"> In this way, an initially </w:t>
      </w:r>
      <w:r w:rsidRPr="00D1322F">
        <w:rPr>
          <w:rFonts w:asciiTheme="minorHAnsi" w:hAnsiTheme="minorHAnsi"/>
          <w:lang w:val="en-GB"/>
        </w:rPr>
        <w:t xml:space="preserve">credible conspiracy hypothesis about a specific historical event (such as the murder of John F. Kennedy) may degenerate into an epistemic black hole when </w:t>
      </w:r>
      <w:r w:rsidR="00622E42" w:rsidRPr="00E56B12">
        <w:rPr>
          <w:rFonts w:asciiTheme="minorHAnsi" w:hAnsiTheme="minorHAnsi"/>
          <w:lang w:val="en-GB"/>
        </w:rPr>
        <w:t xml:space="preserve">people </w:t>
      </w:r>
      <w:r w:rsidRPr="0007437F">
        <w:rPr>
          <w:rFonts w:asciiTheme="minorHAnsi" w:hAnsiTheme="minorHAnsi"/>
          <w:lang w:val="en-GB"/>
        </w:rPr>
        <w:t>end</w:t>
      </w:r>
      <w:r w:rsidRPr="00D1322F">
        <w:rPr>
          <w:rFonts w:asciiTheme="minorHAnsi" w:hAnsiTheme="minorHAnsi"/>
          <w:lang w:val="en-GB"/>
        </w:rPr>
        <w:t xml:space="preserve"> up attributing superhuman powers and intelligence to some unseen conspirators working behind the scenes. </w:t>
      </w:r>
    </w:p>
    <w:p w14:paraId="5469FEEB" w14:textId="1309E686" w:rsidR="0023351C" w:rsidRPr="00D1322F" w:rsidRDefault="00C44F8F" w:rsidP="000B78C8">
      <w:pPr>
        <w:spacing w:line="480" w:lineRule="auto"/>
        <w:jc w:val="both"/>
        <w:rPr>
          <w:rFonts w:asciiTheme="minorHAnsi" w:hAnsiTheme="minorHAnsi"/>
          <w:lang w:val="en-GB"/>
        </w:rPr>
      </w:pPr>
      <w:r w:rsidRPr="00D1322F">
        <w:rPr>
          <w:rFonts w:asciiTheme="minorHAnsi" w:hAnsiTheme="minorHAnsi"/>
          <w:lang w:val="en-GB"/>
        </w:rPr>
        <w:t xml:space="preserve">Perhaps </w:t>
      </w:r>
      <w:r w:rsidR="00097644" w:rsidRPr="00D1322F">
        <w:rPr>
          <w:rFonts w:asciiTheme="minorHAnsi" w:hAnsiTheme="minorHAnsi"/>
          <w:lang w:val="en-GB"/>
        </w:rPr>
        <w:t xml:space="preserve">the most infamous document in the history of conspiracy </w:t>
      </w:r>
      <w:r w:rsidR="00097644" w:rsidRPr="00B353CE">
        <w:rPr>
          <w:rFonts w:asciiTheme="minorHAnsi" w:hAnsiTheme="minorHAnsi"/>
          <w:lang w:val="en-GB"/>
        </w:rPr>
        <w:t xml:space="preserve">theories, which was used by the Nazis as a </w:t>
      </w:r>
      <w:r w:rsidR="0023351C" w:rsidRPr="00B353CE">
        <w:rPr>
          <w:rFonts w:asciiTheme="minorHAnsi" w:hAnsiTheme="minorHAnsi"/>
          <w:lang w:val="en-GB"/>
        </w:rPr>
        <w:t>“</w:t>
      </w:r>
      <w:r w:rsidR="00097644" w:rsidRPr="00B353CE">
        <w:rPr>
          <w:rFonts w:asciiTheme="minorHAnsi" w:hAnsiTheme="minorHAnsi"/>
          <w:lang w:val="en-GB"/>
        </w:rPr>
        <w:t xml:space="preserve">warrant for genocide” </w:t>
      </w:r>
      <w:r w:rsidR="00097644"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&lt;EndNote&gt;&lt;Cite&gt;&lt;Author&gt;Cohn&lt;/Author&gt;&lt;Year&gt;1967&lt;/Year&gt;&lt;RecNum&gt;12262&lt;/RecNum&gt;&lt;IDText&gt;Warrant for Genocide: The Myth of the Jewish World-conspiracy and the Protocols of the Elders of Zion&lt;/IDText&gt;&lt;DisplayText&gt;(Cohn, 1967)&lt;/DisplayText&gt;&lt;record&gt;&lt;rec-number&gt;12262&lt;/rec-number&gt;&lt;foreign-keys&gt;&lt;key app="EN" db-id="es9ttvsd1p2xatet5etpvexn02w99r5s0etd" timestamp="1695217982"&gt;12262&lt;/key&gt;&lt;/foreign-keys&gt;&lt;ref-type name="Book"&gt;6&lt;/ref-type&gt;&lt;contributors&gt;&lt;authors&gt;&lt;author&gt;Cohn, Norman&lt;/author&gt;&lt;/authors&gt;&lt;/contributors&gt;&lt;titles&gt;&lt;title&gt;Warrant for Genocide: The Myth of the Jewish World-conspiracy and the Protocols of the Elders of Zion&lt;/title&gt;&lt;short-title&gt;Warrant for Genocide: The Myth of the Jewish World-conspiracy and the Protocols of the Elders of Zion&lt;/short-title&gt;&lt;/titles&gt;&lt;dates&gt;&lt;year&gt;1967&lt;/year&gt;&lt;/dates&gt;&lt;publisher&gt;Eyre &amp;amp; Spottiswoode&lt;/publisher&gt;&lt;urls&gt;&lt;related-urls&gt;&lt;url&gt;https://books.google.be/books?id=jshtAAAAMAAJ&lt;/url&gt;&lt;/related-urls&gt;&lt;/urls&gt;&lt;/record&gt;&lt;/Cite&gt;&lt;/EndNote&gt;</w:instrText>
      </w:r>
      <w:r w:rsidR="00097644"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(Cohn, 1967)</w:t>
      </w:r>
      <w:r w:rsidR="00097644" w:rsidRPr="00E56B12">
        <w:rPr>
          <w:rFonts w:asciiTheme="minorHAnsi" w:hAnsiTheme="minorHAnsi" w:cstheme="minorHAnsi"/>
          <w:lang w:val="en-GB"/>
        </w:rPr>
        <w:fldChar w:fldCharType="end"/>
      </w:r>
      <w:r w:rsidR="00097644" w:rsidRPr="00E56B12">
        <w:rPr>
          <w:rFonts w:asciiTheme="minorHAnsi" w:hAnsiTheme="minorHAnsi" w:cstheme="minorHAnsi"/>
          <w:lang w:val="en-GB"/>
        </w:rPr>
        <w:t xml:space="preserve">, is the </w:t>
      </w:r>
      <w:r w:rsidR="00097644" w:rsidRPr="00E56B12">
        <w:rPr>
          <w:rFonts w:asciiTheme="minorHAnsi" w:hAnsiTheme="minorHAnsi" w:cstheme="minorHAnsi"/>
          <w:i/>
          <w:iCs/>
          <w:lang w:val="en-GB"/>
        </w:rPr>
        <w:t>Protocols of the Elders of Zion</w:t>
      </w:r>
      <w:r w:rsidR="00097644" w:rsidRPr="00E56B12">
        <w:rPr>
          <w:rFonts w:asciiTheme="minorHAnsi" w:hAnsiTheme="minorHAnsi" w:cstheme="minorHAnsi"/>
          <w:lang w:val="en-GB"/>
        </w:rPr>
        <w:t>.</w:t>
      </w:r>
      <w:r w:rsidR="00097644" w:rsidRPr="00B353CE">
        <w:rPr>
          <w:rFonts w:asciiTheme="minorHAnsi" w:hAnsiTheme="minorHAnsi"/>
          <w:lang w:val="en-GB"/>
        </w:rPr>
        <w:t xml:space="preserve"> In actual fact, the document is a forgery originating in 19</w:t>
      </w:r>
      <w:r w:rsidR="00097644" w:rsidRPr="00B353CE">
        <w:rPr>
          <w:rFonts w:asciiTheme="minorHAnsi" w:hAnsiTheme="minorHAnsi"/>
          <w:vertAlign w:val="superscript"/>
          <w:lang w:val="en-GB"/>
        </w:rPr>
        <w:t>th</w:t>
      </w:r>
      <w:r w:rsidR="00097644" w:rsidRPr="00B353CE">
        <w:rPr>
          <w:rFonts w:asciiTheme="minorHAnsi" w:hAnsiTheme="minorHAnsi"/>
          <w:lang w:val="en-GB"/>
        </w:rPr>
        <w:t xml:space="preserve"> century Czarist Russia, and had been exposed as s</w:t>
      </w:r>
      <w:r w:rsidR="00097644" w:rsidRPr="00D1322F">
        <w:rPr>
          <w:rFonts w:asciiTheme="minorHAnsi" w:hAnsiTheme="minorHAnsi"/>
          <w:lang w:val="en-GB"/>
        </w:rPr>
        <w:t xml:space="preserve">uch long before the Nazi party and assorted antisemitic movements throughout Europe started touting the document as evidence of a global conspiracy of international Jewry. Interestingly, when strong evidence of the forgery was unearthed, according to the historian Jovan Byford, “many of the book's admirers simply dismissed [it] as a campaign by Jews to undermine the 'leaked' document which exposes so clearly their sinister secret” </w:t>
      </w:r>
      <w:r w:rsidR="00097644"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 ExcludeAuth="1"&gt;&lt;Author&gt;Byford&lt;/Author&gt;&lt;Year&gt;2011&lt;/Year&gt;&lt;RecNum&gt;3076&lt;/RecNum&gt;&lt;IDText&gt;Conspiracy Theories: A Critical Introduction&lt;/IDText&gt;&lt;Pages&gt;55&lt;/Pages&gt;&lt;DisplayText&gt;(2011, p. 55)&lt;/DisplayText&gt;&lt;record&gt;&lt;rec-number&gt;3076&lt;/rec-number&gt;&lt;foreign-keys&gt;&lt;key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(2011, p. 55)</w:t>
      </w:r>
      <w:r w:rsidR="00097644" w:rsidRPr="00D1322F">
        <w:rPr>
          <w:rFonts w:asciiTheme="minorHAnsi" w:hAnsiTheme="minorHAnsi"/>
          <w:lang w:val="en-GB"/>
        </w:rPr>
        <w:fldChar w:fldCharType="end"/>
      </w:r>
      <w:r w:rsidR="00097644" w:rsidRPr="00D1322F">
        <w:rPr>
          <w:rFonts w:asciiTheme="minorHAnsi" w:hAnsiTheme="minorHAnsi"/>
          <w:lang w:val="en-GB"/>
        </w:rPr>
        <w:t xml:space="preserve">. </w:t>
      </w:r>
      <w:r w:rsidR="0023351C" w:rsidRPr="00D1322F">
        <w:rPr>
          <w:rFonts w:asciiTheme="minorHAnsi" w:hAnsiTheme="minorHAnsi"/>
          <w:lang w:val="en-GB"/>
        </w:rPr>
        <w:t>In a similar vein, according to Hannah Arendt, the story of a global Jewish conspiracy benefited from the built-in and self-sealing notion that, the “more consistently a discussion of the Jewish question was avoided by all parties and organs of public opinion”, the more believers became convinced that “Jews were the true representatives of the powers that be”</w:t>
      </w:r>
      <w:r w:rsidR="00CA18D2" w:rsidRPr="00D1322F">
        <w:rPr>
          <w:rFonts w:asciiTheme="minorHAnsi" w:hAnsiTheme="minorHAnsi"/>
          <w:lang w:val="en-GB"/>
        </w:rPr>
        <w:t xml:space="preserve"> </w:t>
      </w:r>
      <w:r w:rsidR="00CA18D2"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&lt;EndNote&gt;&lt;Cite&gt;&lt;Author&gt;Arendt&lt;/Author&gt;&lt;Year&gt;1951/2017&lt;/Year&gt;&lt;RecNum&gt;7899&lt;/RecNum&gt;&lt;Pages&gt;462-63&lt;/Pages&gt;&lt;DisplayText&gt;(Arendt, 1951/2017, pp. 462-463)&lt;/DisplayText&gt;&lt;record&gt;&lt;rec-number&gt;7899&lt;/rec-number&gt;&lt;foreign-keys&gt;&lt;key app="EN" db-id="es9ttvsd1p2xatet5etpvexn02w99r5s0etd" timestamp="1681405646"&gt;7899&lt;/key&gt;&lt;/foreign-keys&gt;&lt;ref-type name="Book"&gt;6&lt;/ref-type&gt;&lt;contributors&gt;&lt;authors&gt;&lt;author&gt;Arendt, Hannah&lt;/author&gt;&lt;/authors&gt;&lt;/contributors&gt;&lt;titles&gt;&lt;title&gt;The origins of totalitarianism&lt;/title&gt;&lt;/titles&gt;&lt;dates&gt;&lt;year&gt;1951/2017&lt;/year&gt;&lt;/dates&gt;&lt;publisher&gt;Penguin Classics&lt;/publisher&gt;&lt;urls&gt;&lt;/urls&gt;&lt;/record&gt;&lt;/Cite&gt;&lt;/EndNote&gt;</w:instrText>
      </w:r>
      <w:r w:rsidR="00CA18D2" w:rsidRPr="00D1322F">
        <w:rPr>
          <w:rFonts w:asciiTheme="minorHAnsi" w:hAnsiTheme="minorHAnsi"/>
          <w:lang w:val="en-GB"/>
        </w:rPr>
        <w:fldChar w:fldCharType="separate"/>
      </w:r>
      <w:r w:rsidR="004806A9" w:rsidRPr="00D1322F">
        <w:rPr>
          <w:rFonts w:asciiTheme="minorHAnsi" w:hAnsiTheme="minorHAnsi"/>
          <w:lang w:val="en-GB"/>
        </w:rPr>
        <w:t>(Arendt, 1951/2017, pp. 462-463)</w:t>
      </w:r>
      <w:r w:rsidR="00CA18D2" w:rsidRPr="00D1322F">
        <w:rPr>
          <w:rFonts w:asciiTheme="minorHAnsi" w:hAnsiTheme="minorHAnsi"/>
          <w:lang w:val="en-GB"/>
        </w:rPr>
        <w:fldChar w:fldCharType="end"/>
      </w:r>
      <w:r w:rsidR="0023351C" w:rsidRPr="00D1322F">
        <w:rPr>
          <w:rFonts w:asciiTheme="minorHAnsi" w:hAnsiTheme="minorHAnsi"/>
          <w:lang w:val="en-GB"/>
        </w:rPr>
        <w:t xml:space="preserve">. </w:t>
      </w:r>
    </w:p>
    <w:p w14:paraId="333035AA" w14:textId="0F0FDCCD"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Although </w:t>
      </w:r>
      <w:r w:rsidR="00FA34BE" w:rsidRPr="00D1322F">
        <w:rPr>
          <w:rFonts w:asciiTheme="minorHAnsi" w:hAnsiTheme="minorHAnsi"/>
          <w:lang w:val="en-GB"/>
        </w:rPr>
        <w:t xml:space="preserve">such arguments </w:t>
      </w:r>
      <w:r w:rsidRPr="00D1322F">
        <w:rPr>
          <w:rFonts w:asciiTheme="minorHAnsi" w:hAnsiTheme="minorHAnsi"/>
          <w:lang w:val="en-GB"/>
        </w:rPr>
        <w:t>appear</w:t>
      </w:r>
      <w:r w:rsidR="00FA34BE" w:rsidRPr="00D1322F">
        <w:rPr>
          <w:rFonts w:asciiTheme="minorHAnsi" w:hAnsiTheme="minorHAnsi"/>
          <w:lang w:val="en-GB"/>
        </w:rPr>
        <w:t xml:space="preserve"> </w:t>
      </w:r>
      <w:r w:rsidRPr="00D1322F">
        <w:rPr>
          <w:rFonts w:asciiTheme="minorHAnsi" w:hAnsiTheme="minorHAnsi"/>
          <w:lang w:val="en-GB"/>
        </w:rPr>
        <w:t xml:space="preserve">blatantly question-begging, </w:t>
      </w:r>
      <w:r w:rsidR="00FA34BE" w:rsidRPr="00D1322F">
        <w:rPr>
          <w:rFonts w:asciiTheme="minorHAnsi" w:hAnsiTheme="minorHAnsi"/>
          <w:lang w:val="en-GB"/>
        </w:rPr>
        <w:t xml:space="preserve">they </w:t>
      </w:r>
      <w:r w:rsidRPr="00D1322F">
        <w:rPr>
          <w:rFonts w:asciiTheme="minorHAnsi" w:hAnsiTheme="minorHAnsi"/>
          <w:lang w:val="en-GB"/>
        </w:rPr>
        <w:t xml:space="preserve">make sense from the perspective of the conspiracy theory. </w:t>
      </w:r>
      <w:r w:rsidR="00436129" w:rsidRPr="00D1322F">
        <w:rPr>
          <w:rFonts w:asciiTheme="minorHAnsi" w:hAnsiTheme="minorHAnsi"/>
          <w:lang w:val="en-GB"/>
        </w:rPr>
        <w:t xml:space="preserve">After all, if </w:t>
      </w:r>
      <w:r w:rsidRPr="00D1322F">
        <w:rPr>
          <w:rFonts w:asciiTheme="minorHAnsi" w:hAnsiTheme="minorHAnsi"/>
          <w:lang w:val="en-GB"/>
        </w:rPr>
        <w:t xml:space="preserve">the Protocols had been an authentic document and if the Elders of Zion </w:t>
      </w:r>
      <w:r w:rsidRPr="00D1322F">
        <w:rPr>
          <w:rFonts w:asciiTheme="minorHAnsi" w:hAnsiTheme="minorHAnsi"/>
          <w:lang w:val="en-GB"/>
        </w:rPr>
        <w:lastRenderedPageBreak/>
        <w:t xml:space="preserve">as portrayed there really existed, we would </w:t>
      </w:r>
      <w:r w:rsidRPr="00D1322F">
        <w:rPr>
          <w:rFonts w:asciiTheme="minorHAnsi" w:hAnsiTheme="minorHAnsi"/>
          <w:i/>
          <w:lang w:val="en-GB"/>
        </w:rPr>
        <w:t xml:space="preserve">expect </w:t>
      </w:r>
      <w:r w:rsidRPr="00D1322F">
        <w:rPr>
          <w:rFonts w:asciiTheme="minorHAnsi" w:hAnsiTheme="minorHAnsi"/>
          <w:lang w:val="en-GB"/>
        </w:rPr>
        <w:t xml:space="preserve">them to dissimulate the evidence for their secret plans. </w:t>
      </w:r>
      <w:r w:rsidR="00090554" w:rsidRPr="00D1322F">
        <w:rPr>
          <w:rFonts w:asciiTheme="minorHAnsi" w:hAnsiTheme="minorHAnsi"/>
          <w:lang w:val="en-GB"/>
        </w:rPr>
        <w:t xml:space="preserve">Similarly, </w:t>
      </w:r>
      <w:r w:rsidR="00FA34BE" w:rsidRPr="00D1322F">
        <w:rPr>
          <w:rFonts w:asciiTheme="minorHAnsi" w:hAnsiTheme="minorHAnsi"/>
          <w:lang w:val="en-GB"/>
        </w:rPr>
        <w:t xml:space="preserve">if the Jews really controlled all </w:t>
      </w:r>
      <w:r w:rsidR="00B842AC" w:rsidRPr="00D1322F">
        <w:rPr>
          <w:rFonts w:asciiTheme="minorHAnsi" w:hAnsiTheme="minorHAnsi"/>
          <w:lang w:val="en-GB"/>
        </w:rPr>
        <w:t>political</w:t>
      </w:r>
      <w:r w:rsidR="00FA34BE" w:rsidRPr="00D1322F">
        <w:rPr>
          <w:rFonts w:asciiTheme="minorHAnsi" w:hAnsiTheme="minorHAnsi"/>
          <w:lang w:val="en-GB"/>
        </w:rPr>
        <w:t xml:space="preserve"> parties behind the scenes, we would expect those parties to remain suspiciously silent on (or dismissive of) the “Jewish question”. In </w:t>
      </w:r>
      <w:r w:rsidRPr="00D1322F">
        <w:rPr>
          <w:rFonts w:asciiTheme="minorHAnsi" w:hAnsiTheme="minorHAnsi"/>
          <w:lang w:val="en-GB"/>
        </w:rPr>
        <w:t xml:space="preserve">the 1905 introduction to the </w:t>
      </w:r>
      <w:r w:rsidRPr="00D1322F">
        <w:rPr>
          <w:rFonts w:asciiTheme="minorHAnsi" w:hAnsiTheme="minorHAnsi"/>
          <w:i/>
          <w:lang w:val="en-GB"/>
        </w:rPr>
        <w:t>Protocols</w:t>
      </w:r>
      <w:r w:rsidRPr="00D1322F">
        <w:rPr>
          <w:rFonts w:asciiTheme="minorHAnsi" w:hAnsiTheme="minorHAnsi"/>
          <w:lang w:val="en-GB"/>
        </w:rPr>
        <w:t xml:space="preserve">, </w:t>
      </w:r>
      <w:r w:rsidR="00FA34BE" w:rsidRPr="00D1322F">
        <w:rPr>
          <w:rFonts w:asciiTheme="minorHAnsi" w:hAnsiTheme="minorHAnsi"/>
          <w:lang w:val="en-GB"/>
        </w:rPr>
        <w:t xml:space="preserve">the reader is warned </w:t>
      </w:r>
      <w:r w:rsidRPr="00D1322F">
        <w:rPr>
          <w:rFonts w:asciiTheme="minorHAnsi" w:hAnsiTheme="minorHAnsi"/>
          <w:lang w:val="en-GB"/>
        </w:rPr>
        <w:t xml:space="preserve">not </w:t>
      </w:r>
      <w:r w:rsidR="00FA34BE" w:rsidRPr="00D1322F">
        <w:rPr>
          <w:rFonts w:asciiTheme="minorHAnsi" w:hAnsiTheme="minorHAnsi"/>
          <w:lang w:val="en-GB"/>
        </w:rPr>
        <w:t xml:space="preserve">to </w:t>
      </w:r>
      <w:r w:rsidRPr="00D1322F">
        <w:rPr>
          <w:rFonts w:asciiTheme="minorHAnsi" w:hAnsiTheme="minorHAnsi"/>
          <w:lang w:val="en-GB"/>
        </w:rPr>
        <w:t xml:space="preserve">be fooled by </w:t>
      </w:r>
      <w:r w:rsidR="00FA34BE" w:rsidRPr="00D1322F">
        <w:rPr>
          <w:rFonts w:asciiTheme="minorHAnsi" w:hAnsiTheme="minorHAnsi"/>
          <w:lang w:val="en-GB"/>
        </w:rPr>
        <w:t xml:space="preserve">the absence of </w:t>
      </w:r>
      <w:r w:rsidRPr="00D1322F">
        <w:rPr>
          <w:rFonts w:asciiTheme="minorHAnsi" w:hAnsiTheme="minorHAnsi"/>
          <w:lang w:val="en-GB"/>
        </w:rPr>
        <w:t xml:space="preserve">witnesses </w:t>
      </w:r>
      <w:r w:rsidR="00FA34BE" w:rsidRPr="00D1322F">
        <w:rPr>
          <w:rFonts w:asciiTheme="minorHAnsi" w:hAnsiTheme="minorHAnsi"/>
          <w:lang w:val="en-GB"/>
        </w:rPr>
        <w:t xml:space="preserve">to corroborate </w:t>
      </w:r>
      <w:r w:rsidRPr="00D1322F">
        <w:rPr>
          <w:rFonts w:asciiTheme="minorHAnsi" w:hAnsiTheme="minorHAnsi"/>
          <w:lang w:val="en-GB"/>
        </w:rPr>
        <w:t xml:space="preserve">the reality of the organization and their evil plans. In fact, such an absence of evidence is exactly what we should expect: </w:t>
      </w:r>
    </w:p>
    <w:p w14:paraId="5B878130" w14:textId="404C303F" w:rsidR="00097644" w:rsidRPr="00D1322F" w:rsidRDefault="00097644" w:rsidP="000B78C8">
      <w:pPr>
        <w:spacing w:line="480" w:lineRule="auto"/>
        <w:ind w:left="708"/>
        <w:jc w:val="both"/>
        <w:rPr>
          <w:rFonts w:asciiTheme="minorHAnsi" w:hAnsiTheme="minorHAnsi"/>
          <w:lang w:val="en-GB"/>
        </w:rPr>
      </w:pPr>
      <w:r w:rsidRPr="00D1322F">
        <w:rPr>
          <w:rFonts w:asciiTheme="minorHAnsi" w:hAnsiTheme="minorHAnsi"/>
          <w:lang w:val="en-GB"/>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sidRPr="00D1322F">
        <w:rPr>
          <w:rFonts w:asciiTheme="minorHAnsi" w:hAnsiTheme="minorHAnsi"/>
          <w:i/>
          <w:lang w:val="en-GB"/>
        </w:rPr>
        <w:t xml:space="preserve"> </w:t>
      </w:r>
      <w:r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&lt;EndNote&gt;&lt;Cite&gt;&lt;Author&gt;Nilus&lt;/Author&gt;&lt;Year&gt;2009&lt;/Year&gt;&lt;RecNum&gt;14158&lt;/RecNum&gt;&lt;IDText&gt;The Jewish Peril: Protocols of the Learned Elders of Zion&lt;/IDText&gt;&lt;Pages&gt;iv&lt;/Pages&gt;&lt;DisplayText&gt;(Nilus, 2009, p. iv)&lt;/DisplayText&gt;&lt;record&gt;&lt;rec-number&gt;14158&lt;/rec-number&gt;&lt;foreign-keys&gt;&lt;key app="EN" db-id="es9ttvsd1p2xatet5etpvexn02w99r5s0etd" timestamp="1695218410"&gt;14158&lt;/key&gt;&lt;/foreign-keys&gt;&lt;ref-type name="Book"&gt;6&lt;/ref-type&gt;&lt;contributors&gt;&lt;authors&gt;&lt;author&gt;Nilus, S.&lt;/author&gt;&lt;/authors&gt;&lt;/contributors&gt;&lt;titles&gt;&lt;title&gt;The Jewish Peril: Protocols of the Learned Elders of Zion&lt;/title&gt;&lt;short-title&gt;The Jewish Peril: Protocols of the Learned Elders of Zion&lt;/short-title&gt;&lt;/titles&gt;&lt;dates&gt;&lt;year&gt;2009&lt;/year&gt;&lt;/dates&gt;&lt;publisher&gt;Martino Pub.&lt;/publisher&gt;&lt;isbn&gt;9781578987405&lt;/isbn&gt;&lt;urls&gt;&lt;related-urls&gt;&lt;url&gt;https://books.google.be/books?id=es8_gf4SUPEC&lt;/url&gt;&lt;/related-urls&gt;&lt;/urls&gt;&lt;/record&gt;&lt;/Cite&gt;&lt;/EndNote&gt;</w:instrText>
      </w:r>
      <w:r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(Nilus, 2009, p. iv)</w:t>
      </w:r>
      <w:r w:rsidRPr="00E56B12">
        <w:rPr>
          <w:rFonts w:asciiTheme="minorHAnsi" w:hAnsiTheme="minorHAnsi" w:cstheme="minorHAnsi"/>
          <w:lang w:val="en-GB"/>
        </w:rPr>
        <w:fldChar w:fldCharType="end"/>
      </w:r>
      <w:r w:rsidRPr="00D1322F">
        <w:rPr>
          <w:rFonts w:asciiTheme="minorHAnsi" w:hAnsiTheme="minorHAnsi"/>
          <w:lang w:val="en-GB"/>
        </w:rPr>
        <w:t xml:space="preserve"> </w:t>
      </w:r>
    </w:p>
    <w:p w14:paraId="787404BF" w14:textId="77777777"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Even today, a full century after having been debunked, the Protocols are still being regularly reprinted, disseminated and discussed as an authentic document, now predominantly in the Islamic world, but also elsewhere.</w:t>
      </w:r>
      <w:r w:rsidRPr="00D1322F">
        <w:rPr>
          <w:rFonts w:asciiTheme="minorHAnsi" w:hAnsiTheme="minorHAnsi"/>
          <w:vertAlign w:val="superscript"/>
          <w:lang w:val="en-GB"/>
        </w:rPr>
        <w:endnoteReference w:id="4"/>
      </w:r>
    </w:p>
    <w:p w14:paraId="15E70C53" w14:textId="796F5A3A"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A similar self-sealing logic can be observed with many other popular conspiracy theories. When the 9/11 Commission</w:t>
      </w:r>
      <w:r w:rsidR="00A95AD7" w:rsidRPr="00D1322F">
        <w:rPr>
          <w:rFonts w:asciiTheme="minorHAnsi" w:hAnsiTheme="minorHAnsi"/>
          <w:lang w:val="en-GB"/>
        </w:rPr>
        <w:t xml:space="preserve">, set up by the </w:t>
      </w:r>
      <w:r w:rsidRPr="00D1322F">
        <w:rPr>
          <w:rFonts w:asciiTheme="minorHAnsi" w:hAnsiTheme="minorHAnsi"/>
          <w:lang w:val="en-GB"/>
        </w:rPr>
        <w:t xml:space="preserve">U.S. </w:t>
      </w:r>
      <w:r w:rsidR="00A95AD7" w:rsidRPr="00D1322F">
        <w:rPr>
          <w:rFonts w:asciiTheme="minorHAnsi" w:hAnsiTheme="minorHAnsi"/>
          <w:lang w:val="en-GB"/>
        </w:rPr>
        <w:t xml:space="preserve">Congress, </w:t>
      </w:r>
      <w:r w:rsidRPr="00D1322F">
        <w:rPr>
          <w:rFonts w:asciiTheme="minorHAnsi" w:hAnsiTheme="minorHAnsi"/>
          <w:lang w:val="en-GB"/>
        </w:rPr>
        <w:t>published its final 585-page report in 200</w:t>
      </w:r>
      <w:r w:rsidR="00A95AD7" w:rsidRPr="00D1322F">
        <w:rPr>
          <w:rFonts w:asciiTheme="minorHAnsi" w:hAnsiTheme="minorHAnsi"/>
          <w:lang w:val="en-GB"/>
        </w:rPr>
        <w:t>4</w:t>
      </w:r>
      <w:r w:rsidRPr="00D1322F">
        <w:rPr>
          <w:rFonts w:asciiTheme="minorHAnsi" w:hAnsiTheme="minorHAnsi"/>
          <w:lang w:val="en-GB"/>
        </w:rPr>
        <w:t xml:space="preserve">, reviewing half a million documents and detailing the responsibility of Al Qaeda and the failures of U.S. intelligence agencies in excruciating detail, conspiracy theorists were hardly impressed. After all, if the U.S. government had itself staged the attack as a false flag operation, in order to create a pretext for invading Iraq and Afghanistan, we would </w:t>
      </w:r>
      <w:r w:rsidRPr="00D1322F">
        <w:rPr>
          <w:rFonts w:asciiTheme="minorHAnsi" w:hAnsiTheme="minorHAnsi"/>
          <w:i/>
          <w:lang w:val="en-GB"/>
        </w:rPr>
        <w:t>expect</w:t>
      </w:r>
      <w:r w:rsidRPr="00D1322F">
        <w:rPr>
          <w:rFonts w:asciiTheme="minorHAnsi" w:hAnsiTheme="minorHAnsi"/>
          <w:lang w:val="en-GB"/>
        </w:rPr>
        <w:t xml:space="preserve"> them to fabricate a sham report full of false evidence and distortions.</w:t>
      </w:r>
      <w:r w:rsidR="00A95AD7" w:rsidRPr="00D1322F">
        <w:rPr>
          <w:rStyle w:val="EndnoteReference"/>
          <w:rFonts w:asciiTheme="minorHAnsi" w:hAnsiTheme="minorHAnsi"/>
          <w:lang w:val="en-GB"/>
        </w:rPr>
        <w:endnoteReference w:id="5"/>
      </w:r>
    </w:p>
    <w:p w14:paraId="6F4729D4" w14:textId="72D1090B" w:rsidR="00AA4703" w:rsidRPr="00D1322F" w:rsidRDefault="00AA4703" w:rsidP="000B78C8">
      <w:pPr>
        <w:spacing w:line="480" w:lineRule="auto"/>
        <w:jc w:val="both"/>
        <w:rPr>
          <w:rFonts w:asciiTheme="minorHAnsi" w:hAnsiTheme="minorHAnsi"/>
          <w:lang w:val="en-GB"/>
        </w:rPr>
      </w:pPr>
      <w:r w:rsidRPr="00D1322F">
        <w:rPr>
          <w:rFonts w:asciiTheme="minorHAnsi" w:hAnsiTheme="minorHAnsi"/>
          <w:lang w:val="en-GB"/>
        </w:rPr>
        <w:t>A more recent example shows that, even when direct and first-hand contrary evidence manages to shake one believer out of his conviction, this will hardly persuade others.</w:t>
      </w:r>
      <w:r w:rsidR="00715EC6" w:rsidRPr="00D1322F">
        <w:rPr>
          <w:rFonts w:asciiTheme="minorHAnsi" w:hAnsiTheme="minorHAnsi"/>
          <w:lang w:val="en-GB"/>
        </w:rPr>
        <w:t xml:space="preserve"> </w:t>
      </w:r>
      <w:r w:rsidR="009A3121" w:rsidRPr="00D1322F">
        <w:rPr>
          <w:rFonts w:asciiTheme="minorHAnsi" w:hAnsiTheme="minorHAnsi"/>
          <w:lang w:val="en-GB"/>
        </w:rPr>
        <w:t xml:space="preserve">In </w:t>
      </w:r>
      <w:r w:rsidR="00815579" w:rsidRPr="00D1322F">
        <w:rPr>
          <w:rFonts w:asciiTheme="minorHAnsi" w:hAnsiTheme="minorHAnsi"/>
          <w:lang w:val="en-GB"/>
        </w:rPr>
        <w:t xml:space="preserve">right-wing </w:t>
      </w:r>
      <w:r w:rsidR="009A3121" w:rsidRPr="00D1322F">
        <w:rPr>
          <w:rFonts w:asciiTheme="minorHAnsi" w:hAnsiTheme="minorHAnsi"/>
          <w:lang w:val="en-GB"/>
        </w:rPr>
        <w:t xml:space="preserve">conspiracy </w:t>
      </w:r>
      <w:r w:rsidR="00815579" w:rsidRPr="00D1322F">
        <w:rPr>
          <w:rFonts w:asciiTheme="minorHAnsi" w:hAnsiTheme="minorHAnsi"/>
          <w:lang w:val="en-GB"/>
        </w:rPr>
        <w:t>circles</w:t>
      </w:r>
      <w:r w:rsidR="009A3121" w:rsidRPr="00D1322F">
        <w:rPr>
          <w:rFonts w:asciiTheme="minorHAnsi" w:hAnsiTheme="minorHAnsi"/>
          <w:lang w:val="en-GB"/>
        </w:rPr>
        <w:t xml:space="preserve">, there is a widespread belief that a cabal of Democrats including Hillary Clinton and Barack Obama </w:t>
      </w:r>
      <w:r w:rsidR="00E8506E" w:rsidRPr="00D1322F">
        <w:rPr>
          <w:rFonts w:asciiTheme="minorHAnsi" w:hAnsiTheme="minorHAnsi"/>
          <w:lang w:val="en-GB"/>
        </w:rPr>
        <w:t>are</w:t>
      </w:r>
      <w:r w:rsidR="00743CBF" w:rsidRPr="00D1322F">
        <w:rPr>
          <w:rFonts w:asciiTheme="minorHAnsi" w:hAnsiTheme="minorHAnsi"/>
          <w:lang w:val="en-GB"/>
        </w:rPr>
        <w:t xml:space="preserve"> sexually</w:t>
      </w:r>
      <w:r w:rsidR="00E8506E" w:rsidRPr="00D1322F">
        <w:rPr>
          <w:rFonts w:asciiTheme="minorHAnsi" w:hAnsiTheme="minorHAnsi"/>
          <w:lang w:val="en-GB"/>
        </w:rPr>
        <w:t xml:space="preserve"> </w:t>
      </w:r>
      <w:r w:rsidR="007A6E36" w:rsidRPr="00D1322F">
        <w:rPr>
          <w:rFonts w:asciiTheme="minorHAnsi" w:hAnsiTheme="minorHAnsi"/>
          <w:lang w:val="en-GB"/>
        </w:rPr>
        <w:t xml:space="preserve">molesting and </w:t>
      </w:r>
      <w:r w:rsidR="009A3121" w:rsidRPr="00D1322F">
        <w:rPr>
          <w:rFonts w:asciiTheme="minorHAnsi" w:hAnsiTheme="minorHAnsi"/>
          <w:lang w:val="en-GB"/>
        </w:rPr>
        <w:t xml:space="preserve">trafficking </w:t>
      </w:r>
      <w:r w:rsidR="00586DBC" w:rsidRPr="00D1322F">
        <w:rPr>
          <w:rFonts w:asciiTheme="minorHAnsi" w:hAnsiTheme="minorHAnsi"/>
          <w:lang w:val="en-GB"/>
        </w:rPr>
        <w:t>children</w:t>
      </w:r>
      <w:r w:rsidR="009A3121" w:rsidRPr="00D1322F">
        <w:rPr>
          <w:rFonts w:asciiTheme="minorHAnsi" w:hAnsiTheme="minorHAnsi"/>
          <w:lang w:val="en-GB"/>
        </w:rPr>
        <w:t xml:space="preserve">, and that this sex-trafficking ring </w:t>
      </w:r>
      <w:r w:rsidR="00C54C39" w:rsidRPr="00D1322F">
        <w:rPr>
          <w:rFonts w:asciiTheme="minorHAnsi" w:hAnsiTheme="minorHAnsi"/>
          <w:lang w:val="en-GB"/>
        </w:rPr>
        <w:t xml:space="preserve">is </w:t>
      </w:r>
      <w:r w:rsidR="009A3121" w:rsidRPr="00D1322F">
        <w:rPr>
          <w:rFonts w:asciiTheme="minorHAnsi" w:hAnsiTheme="minorHAnsi"/>
          <w:lang w:val="en-GB"/>
        </w:rPr>
        <w:t>run from the basement of the Pizzeria Comet Ping Pong in Washington D</w:t>
      </w:r>
      <w:r w:rsidR="00B842AC" w:rsidRPr="00D1322F">
        <w:rPr>
          <w:rFonts w:asciiTheme="minorHAnsi" w:hAnsiTheme="minorHAnsi"/>
          <w:lang w:val="en-GB"/>
        </w:rPr>
        <w:t>.</w:t>
      </w:r>
      <w:r w:rsidR="009A3121" w:rsidRPr="00D1322F">
        <w:rPr>
          <w:rFonts w:asciiTheme="minorHAnsi" w:hAnsiTheme="minorHAnsi"/>
          <w:lang w:val="en-GB"/>
        </w:rPr>
        <w:t xml:space="preserve">C. </w:t>
      </w:r>
      <w:r w:rsidR="00715EC6" w:rsidRPr="00D1322F">
        <w:rPr>
          <w:rFonts w:asciiTheme="minorHAnsi" w:hAnsiTheme="minorHAnsi"/>
          <w:lang w:val="en-GB"/>
        </w:rPr>
        <w:t>In December 2016</w:t>
      </w:r>
      <w:r w:rsidR="00ED16B6" w:rsidRPr="00D1322F">
        <w:rPr>
          <w:rFonts w:asciiTheme="minorHAnsi" w:hAnsiTheme="minorHAnsi"/>
          <w:lang w:val="en-GB"/>
        </w:rPr>
        <w:t xml:space="preserve"> </w:t>
      </w:r>
      <w:r w:rsidR="00B06997" w:rsidRPr="00D1322F">
        <w:rPr>
          <w:rFonts w:asciiTheme="minorHAnsi" w:hAnsiTheme="minorHAnsi"/>
          <w:lang w:val="en-GB"/>
        </w:rPr>
        <w:t xml:space="preserve">one member of </w:t>
      </w:r>
      <w:r w:rsidR="00FC6172" w:rsidRPr="00D1322F">
        <w:rPr>
          <w:rFonts w:asciiTheme="minorHAnsi" w:hAnsiTheme="minorHAnsi"/>
          <w:lang w:val="en-GB"/>
        </w:rPr>
        <w:t xml:space="preserve">a popular </w:t>
      </w:r>
      <w:r w:rsidR="00815579" w:rsidRPr="00D1322F">
        <w:rPr>
          <w:rFonts w:asciiTheme="minorHAnsi" w:hAnsiTheme="minorHAnsi"/>
          <w:lang w:val="en-GB"/>
        </w:rPr>
        <w:t xml:space="preserve">right-wing </w:t>
      </w:r>
      <w:r w:rsidR="00B06997" w:rsidRPr="00D1322F">
        <w:rPr>
          <w:rFonts w:asciiTheme="minorHAnsi" w:hAnsiTheme="minorHAnsi"/>
          <w:lang w:val="en-GB"/>
        </w:rPr>
        <w:lastRenderedPageBreak/>
        <w:t>forum</w:t>
      </w:r>
      <w:r w:rsidR="00815579" w:rsidRPr="00D1322F">
        <w:rPr>
          <w:rFonts w:asciiTheme="minorHAnsi" w:hAnsiTheme="minorHAnsi"/>
          <w:lang w:val="en-GB"/>
        </w:rPr>
        <w:t xml:space="preserve"> on Reddit</w:t>
      </w:r>
      <w:r w:rsidR="00B06997" w:rsidRPr="00D1322F">
        <w:rPr>
          <w:rFonts w:asciiTheme="minorHAnsi" w:hAnsiTheme="minorHAnsi"/>
          <w:lang w:val="en-GB"/>
        </w:rPr>
        <w:t xml:space="preserve">, </w:t>
      </w:r>
      <w:r w:rsidR="00A616F7" w:rsidRPr="00D1322F">
        <w:rPr>
          <w:rFonts w:asciiTheme="minorHAnsi" w:hAnsiTheme="minorHAnsi"/>
          <w:lang w:val="en-GB"/>
        </w:rPr>
        <w:t>28-year-old</w:t>
      </w:r>
      <w:r w:rsidR="00715EC6" w:rsidRPr="00D1322F">
        <w:rPr>
          <w:rFonts w:asciiTheme="minorHAnsi" w:hAnsiTheme="minorHAnsi"/>
          <w:lang w:val="en-GB"/>
        </w:rPr>
        <w:t xml:space="preserve"> Edgar Welch</w:t>
      </w:r>
      <w:r w:rsidR="00F17379" w:rsidRPr="00D1322F">
        <w:rPr>
          <w:rFonts w:asciiTheme="minorHAnsi" w:hAnsiTheme="minorHAnsi"/>
          <w:lang w:val="en-GB"/>
        </w:rPr>
        <w:t>,</w:t>
      </w:r>
      <w:r w:rsidR="00ED16B6" w:rsidRPr="00D1322F">
        <w:rPr>
          <w:rFonts w:asciiTheme="minorHAnsi" w:hAnsiTheme="minorHAnsi"/>
          <w:lang w:val="en-GB"/>
        </w:rPr>
        <w:t xml:space="preserve"> </w:t>
      </w:r>
      <w:r w:rsidR="009A3121" w:rsidRPr="00D1322F">
        <w:rPr>
          <w:rFonts w:asciiTheme="minorHAnsi" w:hAnsiTheme="minorHAnsi"/>
          <w:lang w:val="en-GB"/>
        </w:rPr>
        <w:t>raided the pizzeria with an assault rifle to investigate</w:t>
      </w:r>
      <w:r w:rsidR="00772D01" w:rsidRPr="00D1322F">
        <w:rPr>
          <w:rFonts w:asciiTheme="minorHAnsi" w:hAnsiTheme="minorHAnsi"/>
          <w:lang w:val="en-GB"/>
        </w:rPr>
        <w:t xml:space="preserve"> the </w:t>
      </w:r>
      <w:r w:rsidR="00854A2B" w:rsidRPr="00D1322F">
        <w:rPr>
          <w:rFonts w:asciiTheme="minorHAnsi" w:hAnsiTheme="minorHAnsi"/>
          <w:lang w:val="en-GB"/>
        </w:rPr>
        <w:t>scene</w:t>
      </w:r>
      <w:r w:rsidR="009A3121" w:rsidRPr="00D1322F">
        <w:rPr>
          <w:rFonts w:asciiTheme="minorHAnsi" w:hAnsiTheme="minorHAnsi"/>
          <w:lang w:val="en-GB"/>
        </w:rPr>
        <w:t xml:space="preserve">. When he failed to discover any abducted children, Welch surrendered to the police and apparently admitted that </w:t>
      </w:r>
      <w:r w:rsidR="00854A2B" w:rsidRPr="00D1322F">
        <w:rPr>
          <w:rFonts w:asciiTheme="minorHAnsi" w:hAnsiTheme="minorHAnsi"/>
          <w:lang w:val="en-GB"/>
        </w:rPr>
        <w:t>the sex-trafficking ring didn’t exist</w:t>
      </w:r>
      <w:r w:rsidR="00436A72" w:rsidRPr="00D1322F">
        <w:rPr>
          <w:rFonts w:asciiTheme="minorHAnsi" w:hAnsiTheme="minorHAnsi"/>
          <w:lang w:val="en-GB"/>
        </w:rPr>
        <w:t xml:space="preserve"> after all</w:t>
      </w:r>
      <w:r w:rsidR="009A3121" w:rsidRPr="00D1322F">
        <w:rPr>
          <w:rFonts w:asciiTheme="minorHAnsi" w:hAnsiTheme="minorHAnsi"/>
          <w:lang w:val="en-GB"/>
        </w:rPr>
        <w:t xml:space="preserve">. But other believers </w:t>
      </w:r>
      <w:r w:rsidR="00854A2B" w:rsidRPr="00D1322F">
        <w:rPr>
          <w:rFonts w:asciiTheme="minorHAnsi" w:hAnsiTheme="minorHAnsi"/>
          <w:lang w:val="en-GB"/>
        </w:rPr>
        <w:t xml:space="preserve">on the same forum </w:t>
      </w:r>
      <w:r w:rsidR="009A3121" w:rsidRPr="00D1322F">
        <w:rPr>
          <w:rFonts w:asciiTheme="minorHAnsi" w:hAnsiTheme="minorHAnsi"/>
          <w:lang w:val="en-GB"/>
        </w:rPr>
        <w:t xml:space="preserve">were not as easily persuaded, and interpreted Welch’s change of mind as evidence that he was an actor paid by the Deep State to discredit </w:t>
      </w:r>
      <w:r w:rsidR="00815579" w:rsidRPr="00D1322F">
        <w:rPr>
          <w:rFonts w:asciiTheme="minorHAnsi" w:hAnsiTheme="minorHAnsi"/>
          <w:lang w:val="en-GB"/>
        </w:rPr>
        <w:t>conspiracy theorists</w:t>
      </w:r>
      <w:r w:rsidR="009A3121" w:rsidRPr="00D1322F">
        <w:rPr>
          <w:rFonts w:asciiTheme="minorHAnsi" w:hAnsiTheme="minorHAnsi"/>
          <w:lang w:val="en-GB"/>
        </w:rPr>
        <w:t xml:space="preserve">, thus providing further evidence of the conspiracy </w:t>
      </w:r>
      <w:r w:rsidR="009A3121"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&lt;EndNote&gt;&lt;Cite&gt;&lt;Author&gt;Nguyen&lt;/Author&gt;&lt;Year&gt;2020&lt;/Year&gt;&lt;RecNum&gt;7884&lt;/RecNum&gt;&lt;Pages&gt;8&lt;/Pages&gt;&lt;DisplayText&gt;(Nguyen, 2020, p. 8)&lt;/DisplayText&gt;&lt;record&gt;&lt;rec-number&gt;7884&lt;/rec-number&gt;&lt;foreign-keys&gt;&lt;key app="EN" db-id="es9ttvsd1p2xatet5etpvexn02w99r5s0etd" timestamp="1684433342"&gt;7884&lt;/key&gt;&lt;/foreign-keys&gt;&lt;ref-type name="Journal Article"&gt;17&lt;/ref-type&gt;&lt;contributors&gt;&lt;authors&gt;&lt;author&gt;Nguyen, C Thi&lt;/author&gt;&lt;/authors&gt;&lt;/contributors&gt;&lt;titles&gt;&lt;title&gt;Echo chambers and epistemic bubbles&lt;/title&gt;&lt;secondary-title&gt;Episteme&lt;/secondary-title&gt;&lt;/titles&gt;&lt;pages&gt;141-161&lt;/pages&gt;&lt;volume&gt;17&lt;/volume&gt;&lt;number&gt;2&lt;/number&gt;&lt;dates&gt;&lt;year&gt;2020&lt;/year&gt;&lt;/dates&gt;&lt;isbn&gt;1742-3600&lt;/isbn&gt;&lt;urls&gt;&lt;/urls&gt;&lt;/record&gt;&lt;/Cite&gt;&lt;/EndNote&gt;</w:instrText>
      </w:r>
      <w:r w:rsidR="009A3121" w:rsidRPr="00D1322F">
        <w:rPr>
          <w:rFonts w:asciiTheme="minorHAnsi" w:hAnsiTheme="minorHAnsi"/>
          <w:lang w:val="en-GB"/>
        </w:rPr>
        <w:fldChar w:fldCharType="separate"/>
      </w:r>
      <w:r w:rsidR="004806A9" w:rsidRPr="00D1322F">
        <w:rPr>
          <w:rFonts w:asciiTheme="minorHAnsi" w:hAnsiTheme="minorHAnsi"/>
          <w:lang w:val="en-GB"/>
        </w:rPr>
        <w:t>(Nguyen, 2020, p. 8)</w:t>
      </w:r>
      <w:r w:rsidR="009A3121" w:rsidRPr="00D1322F">
        <w:rPr>
          <w:rFonts w:asciiTheme="minorHAnsi" w:hAnsiTheme="minorHAnsi"/>
          <w:lang w:val="en-GB"/>
        </w:rPr>
        <w:fldChar w:fldCharType="end"/>
      </w:r>
      <w:r w:rsidR="00C77BB4" w:rsidRPr="00D1322F">
        <w:rPr>
          <w:rFonts w:asciiTheme="minorHAnsi" w:hAnsiTheme="minorHAnsi"/>
          <w:lang w:val="en-GB"/>
        </w:rPr>
        <w:t>.</w:t>
      </w:r>
      <w:r w:rsidR="001F6198" w:rsidRPr="00D1322F">
        <w:rPr>
          <w:rFonts w:asciiTheme="minorHAnsi" w:hAnsiTheme="minorHAnsi"/>
          <w:lang w:val="en-GB"/>
        </w:rPr>
        <w:t xml:space="preserve"> And indeed, if you already believe that the government is willing </w:t>
      </w:r>
      <w:r w:rsidR="00070ED7" w:rsidRPr="00D1322F">
        <w:rPr>
          <w:rFonts w:asciiTheme="minorHAnsi" w:hAnsiTheme="minorHAnsi"/>
          <w:lang w:val="en-GB"/>
        </w:rPr>
        <w:t xml:space="preserve">and capable of </w:t>
      </w:r>
      <w:r w:rsidR="001F6198" w:rsidRPr="00D1322F">
        <w:rPr>
          <w:rFonts w:asciiTheme="minorHAnsi" w:hAnsiTheme="minorHAnsi"/>
          <w:lang w:val="en-GB"/>
        </w:rPr>
        <w:t>stag</w:t>
      </w:r>
      <w:r w:rsidR="00070ED7" w:rsidRPr="00D1322F">
        <w:rPr>
          <w:rFonts w:asciiTheme="minorHAnsi" w:hAnsiTheme="minorHAnsi"/>
          <w:lang w:val="en-GB"/>
        </w:rPr>
        <w:t>ing</w:t>
      </w:r>
      <w:r w:rsidR="001F6198" w:rsidRPr="00D1322F">
        <w:rPr>
          <w:rFonts w:asciiTheme="minorHAnsi" w:hAnsiTheme="minorHAnsi"/>
          <w:lang w:val="en-GB"/>
        </w:rPr>
        <w:t xml:space="preserve"> </w:t>
      </w:r>
      <w:r w:rsidR="00987D87" w:rsidRPr="00D1322F">
        <w:rPr>
          <w:rFonts w:asciiTheme="minorHAnsi" w:hAnsiTheme="minorHAnsi"/>
          <w:lang w:val="en-GB"/>
        </w:rPr>
        <w:t xml:space="preserve">elaborate </w:t>
      </w:r>
      <w:r w:rsidR="001F6198" w:rsidRPr="00D1322F">
        <w:rPr>
          <w:rFonts w:asciiTheme="minorHAnsi" w:hAnsiTheme="minorHAnsi"/>
          <w:lang w:val="en-GB"/>
        </w:rPr>
        <w:t xml:space="preserve">false flag operations to </w:t>
      </w:r>
      <w:r w:rsidR="00C5103D" w:rsidRPr="00D1322F">
        <w:rPr>
          <w:rFonts w:asciiTheme="minorHAnsi" w:hAnsiTheme="minorHAnsi"/>
          <w:lang w:val="en-GB"/>
        </w:rPr>
        <w:t>discredit its enemies</w:t>
      </w:r>
      <w:r w:rsidR="001F6198" w:rsidRPr="00D1322F">
        <w:rPr>
          <w:rFonts w:asciiTheme="minorHAnsi" w:hAnsiTheme="minorHAnsi"/>
          <w:lang w:val="en-GB"/>
        </w:rPr>
        <w:t xml:space="preserve">, this does </w:t>
      </w:r>
      <w:r w:rsidR="00745C6E" w:rsidRPr="00D1322F">
        <w:rPr>
          <w:rFonts w:asciiTheme="minorHAnsi" w:hAnsiTheme="minorHAnsi"/>
          <w:lang w:val="en-GB"/>
        </w:rPr>
        <w:t xml:space="preserve">not </w:t>
      </w:r>
      <w:r w:rsidR="001F6198" w:rsidRPr="00D1322F">
        <w:rPr>
          <w:rFonts w:asciiTheme="minorHAnsi" w:hAnsiTheme="minorHAnsi"/>
          <w:lang w:val="en-GB"/>
        </w:rPr>
        <w:t>seem like a</w:t>
      </w:r>
      <w:r w:rsidR="00B842AC" w:rsidRPr="00D1322F">
        <w:rPr>
          <w:rFonts w:asciiTheme="minorHAnsi" w:hAnsiTheme="minorHAnsi"/>
          <w:lang w:val="en-GB"/>
        </w:rPr>
        <w:t xml:space="preserve"> huge </w:t>
      </w:r>
      <w:r w:rsidR="001F6198" w:rsidRPr="00D1322F">
        <w:rPr>
          <w:rFonts w:asciiTheme="minorHAnsi" w:hAnsiTheme="minorHAnsi"/>
          <w:lang w:val="en-GB"/>
        </w:rPr>
        <w:t xml:space="preserve">leap of </w:t>
      </w:r>
      <w:r w:rsidR="00A51183" w:rsidRPr="00D1322F">
        <w:rPr>
          <w:rFonts w:asciiTheme="minorHAnsi" w:hAnsiTheme="minorHAnsi"/>
          <w:lang w:val="en-GB"/>
        </w:rPr>
        <w:t>reasoning</w:t>
      </w:r>
      <w:r w:rsidR="001F6198" w:rsidRPr="00D1322F">
        <w:rPr>
          <w:rFonts w:asciiTheme="minorHAnsi" w:hAnsiTheme="minorHAnsi"/>
          <w:lang w:val="en-GB"/>
        </w:rPr>
        <w:t xml:space="preserve">. </w:t>
      </w:r>
    </w:p>
    <w:p w14:paraId="1565DF55" w14:textId="02B1FD67" w:rsidR="009A1A19" w:rsidRPr="00D1322F" w:rsidRDefault="0003282D" w:rsidP="000B78C8">
      <w:pPr>
        <w:spacing w:line="480" w:lineRule="auto"/>
        <w:jc w:val="both"/>
        <w:rPr>
          <w:rFonts w:asciiTheme="minorHAnsi" w:hAnsiTheme="minorHAnsi"/>
          <w:lang w:val="en-GB"/>
        </w:rPr>
      </w:pPr>
      <w:r w:rsidRPr="00D1322F">
        <w:rPr>
          <w:rFonts w:asciiTheme="minorHAnsi" w:hAnsiTheme="minorHAnsi"/>
          <w:lang w:val="en-GB"/>
        </w:rPr>
        <w:t xml:space="preserve">Psychologists have found that one of the best predictors for belief in one given </w:t>
      </w:r>
      <w:r w:rsidR="00F34B88" w:rsidRPr="00D1322F">
        <w:rPr>
          <w:rFonts w:asciiTheme="minorHAnsi" w:hAnsiTheme="minorHAnsi"/>
          <w:lang w:val="en-GB"/>
        </w:rPr>
        <w:t xml:space="preserve">conspiracy </w:t>
      </w:r>
      <w:r w:rsidRPr="00D1322F">
        <w:rPr>
          <w:rFonts w:asciiTheme="minorHAnsi" w:hAnsiTheme="minorHAnsi"/>
          <w:lang w:val="en-GB"/>
        </w:rPr>
        <w:t xml:space="preserve">theory </w:t>
      </w:r>
      <w:r w:rsidR="003545E3" w:rsidRPr="00D1322F">
        <w:rPr>
          <w:rFonts w:asciiTheme="minorHAnsi" w:hAnsiTheme="minorHAnsi"/>
          <w:lang w:val="en-GB"/>
        </w:rPr>
        <w:t xml:space="preserve">is </w:t>
      </w:r>
      <w:r w:rsidRPr="00D1322F">
        <w:rPr>
          <w:rFonts w:asciiTheme="minorHAnsi" w:hAnsiTheme="minorHAnsi"/>
          <w:lang w:val="en-GB"/>
        </w:rPr>
        <w:t xml:space="preserve">belief in different conspiracy theories. </w:t>
      </w:r>
      <w:r w:rsidR="00973345" w:rsidRPr="0007437F">
        <w:rPr>
          <w:rFonts w:asciiTheme="minorHAnsi" w:hAnsiTheme="minorHAnsi"/>
          <w:lang w:val="en-GB"/>
        </w:rPr>
        <w:t xml:space="preserve">To explain this phenomenon, </w:t>
      </w:r>
      <w:r w:rsidR="007C2AB5" w:rsidRPr="0007437F">
        <w:rPr>
          <w:rFonts w:asciiTheme="minorHAnsi" w:hAnsiTheme="minorHAnsi"/>
          <w:lang w:val="en-GB"/>
        </w:rPr>
        <w:t xml:space="preserve">Goertzel </w:t>
      </w:r>
      <w:r w:rsidR="007C2AB5"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 ExcludeAuth="1"&gt;&lt;Author&gt;Goertzel&lt;/Author&gt;&lt;Year&gt;1994&lt;/Year&gt;&lt;RecNum&gt;13067&lt;/RecNum&gt;&lt;IDText&gt;Belief in conspiracy theories&lt;/IDText&gt;&lt;DisplayText&gt;(1994)&lt;/DisplayText&gt;&lt;record&gt;&lt;rec-number&gt;13067&lt;/rec-number&gt;&lt;foreign-keys&gt;&lt;key app="EN" db-id="es9ttvsd1p2xatet5etpvexn02w99r5s0etd" timestamp="1695218172"&gt;13067&lt;/key&gt;&lt;/foreign-keys&gt;&lt;ref-type name="Journal Article"&gt;17&lt;/ref-type&gt;&lt;contributors&gt;&lt;authors&gt;&lt;author&gt;Goertzel, Ted&lt;/author&gt;&lt;/authors&gt;&lt;/contributors&gt;&lt;titles&gt;&lt;title&gt;Belief in conspiracy theories&lt;/title&gt;&lt;secondary-title&gt;Political psychology&lt;/secondary-title&gt;&lt;short-title&gt;Belief in conspiracy theories&lt;/short-title&gt;&lt;/titles&gt;&lt;periodical&gt;&lt;full-title&gt;Political Psychology&lt;/full-title&gt;&lt;abbr-1&gt;Polit. Psychol.&lt;/abbr-1&gt;&lt;abbr-2&gt;0162-895X&lt;/abbr-2&gt;&lt;/periodical&gt;&lt;pages&gt;733-744&lt;/pages&gt;&lt;volume&gt;15&lt;/volume&gt;&lt;dates&gt;&lt;year&gt;1994&lt;/year&gt;&lt;/dates&gt;&lt;isbn&gt;0162-895X&lt;/isbn&gt;&lt;urls&gt;&lt;/urls&gt;&lt;/record&gt;&lt;/Cite&gt;&lt;/EndNote&gt;</w:instrText>
      </w:r>
      <w:r w:rsidR="007C2AB5" w:rsidRPr="00E56B12">
        <w:rPr>
          <w:rFonts w:asciiTheme="minorHAnsi" w:hAnsiTheme="minorHAnsi" w:cstheme="minorHAnsi"/>
          <w:lang w:val="en-GB"/>
        </w:rPr>
        <w:fldChar w:fldCharType="separate"/>
      </w:r>
      <w:r w:rsidR="007C2AB5" w:rsidRPr="00E56B12">
        <w:rPr>
          <w:rFonts w:asciiTheme="minorHAnsi" w:hAnsiTheme="minorHAnsi" w:cstheme="minorHAnsi"/>
          <w:noProof/>
          <w:lang w:val="en-GB"/>
        </w:rPr>
        <w:t>(1994)</w:t>
      </w:r>
      <w:r w:rsidR="007C2AB5" w:rsidRPr="00E56B12">
        <w:rPr>
          <w:rFonts w:asciiTheme="minorHAnsi" w:hAnsiTheme="minorHAnsi" w:cstheme="minorHAnsi"/>
          <w:lang w:val="en-GB"/>
        </w:rPr>
        <w:fldChar w:fldCharType="end"/>
      </w:r>
      <w:r w:rsidR="007C2AB5" w:rsidRPr="00D1322F">
        <w:rPr>
          <w:rFonts w:asciiTheme="minorHAnsi" w:hAnsiTheme="minorHAnsi"/>
          <w:lang w:val="en-GB"/>
        </w:rPr>
        <w:t xml:space="preserve"> has </w:t>
      </w:r>
      <w:r w:rsidR="003C6B92" w:rsidRPr="00D1322F">
        <w:rPr>
          <w:rFonts w:asciiTheme="minorHAnsi" w:hAnsiTheme="minorHAnsi"/>
          <w:lang w:val="en-GB"/>
        </w:rPr>
        <w:t xml:space="preserve">proposed that conspiracy thinking forms a </w:t>
      </w:r>
      <w:r w:rsidR="007C2AB5" w:rsidRPr="00D1322F">
        <w:rPr>
          <w:rFonts w:asciiTheme="minorHAnsi" w:hAnsiTheme="minorHAnsi"/>
          <w:lang w:val="en-GB"/>
        </w:rPr>
        <w:t xml:space="preserve">“monological belief system”, in which </w:t>
      </w:r>
      <w:r w:rsidR="007B170F" w:rsidRPr="00D1322F">
        <w:rPr>
          <w:rFonts w:asciiTheme="minorHAnsi" w:hAnsiTheme="minorHAnsi"/>
          <w:lang w:val="en-GB"/>
        </w:rPr>
        <w:t xml:space="preserve">all </w:t>
      </w:r>
      <w:r w:rsidR="00921649" w:rsidRPr="00D1322F">
        <w:rPr>
          <w:rFonts w:asciiTheme="minorHAnsi" w:hAnsiTheme="minorHAnsi"/>
          <w:lang w:val="en-GB"/>
        </w:rPr>
        <w:t xml:space="preserve">conspiracy </w:t>
      </w:r>
      <w:r w:rsidR="007B170F" w:rsidRPr="00D1322F">
        <w:rPr>
          <w:rFonts w:asciiTheme="minorHAnsi" w:hAnsiTheme="minorHAnsi"/>
          <w:lang w:val="en-GB"/>
        </w:rPr>
        <w:t xml:space="preserve">theories </w:t>
      </w:r>
      <w:r w:rsidR="007C2AB5" w:rsidRPr="00D1322F">
        <w:rPr>
          <w:rFonts w:asciiTheme="minorHAnsi" w:hAnsiTheme="minorHAnsi"/>
          <w:lang w:val="en-GB"/>
        </w:rPr>
        <w:t>reinforce</w:t>
      </w:r>
      <w:r w:rsidR="007B170F" w:rsidRPr="00D1322F">
        <w:rPr>
          <w:rFonts w:asciiTheme="minorHAnsi" w:hAnsiTheme="minorHAnsi"/>
          <w:lang w:val="en-GB"/>
        </w:rPr>
        <w:t xml:space="preserve"> each </w:t>
      </w:r>
      <w:r w:rsidR="007C2AB5" w:rsidRPr="00D1322F">
        <w:rPr>
          <w:rFonts w:asciiTheme="minorHAnsi" w:hAnsiTheme="minorHAnsi"/>
          <w:lang w:val="en-GB"/>
        </w:rPr>
        <w:t>other</w:t>
      </w:r>
      <w:r w:rsidR="00E32407" w:rsidRPr="00D1322F">
        <w:rPr>
          <w:rFonts w:asciiTheme="minorHAnsi" w:hAnsiTheme="minorHAnsi"/>
          <w:lang w:val="en-GB"/>
        </w:rPr>
        <w:t xml:space="preserve">, sometimes even </w:t>
      </w:r>
      <w:r w:rsidR="00D06FFC" w:rsidRPr="00D1322F">
        <w:rPr>
          <w:rFonts w:asciiTheme="minorHAnsi" w:hAnsiTheme="minorHAnsi"/>
          <w:lang w:val="en-GB"/>
        </w:rPr>
        <w:t xml:space="preserve">mutually </w:t>
      </w:r>
      <w:r w:rsidR="00E32407" w:rsidRPr="00D1322F">
        <w:rPr>
          <w:rFonts w:asciiTheme="minorHAnsi" w:hAnsiTheme="minorHAnsi"/>
          <w:lang w:val="en-GB"/>
        </w:rPr>
        <w:t>contradictory beliefs</w:t>
      </w:r>
      <w:r w:rsidR="0057087D" w:rsidRPr="00D1322F">
        <w:rPr>
          <w:rFonts w:asciiTheme="minorHAnsi" w:hAnsiTheme="minorHAnsi"/>
          <w:lang w:val="en-GB"/>
        </w:rPr>
        <w:t>. Bu</w:t>
      </w:r>
      <w:r w:rsidR="00C15C64" w:rsidRPr="00D1322F">
        <w:rPr>
          <w:rFonts w:asciiTheme="minorHAnsi" w:hAnsiTheme="minorHAnsi"/>
          <w:lang w:val="en-GB"/>
        </w:rPr>
        <w:t xml:space="preserve">t </w:t>
      </w:r>
      <w:r w:rsidRPr="00D1322F">
        <w:rPr>
          <w:rFonts w:asciiTheme="minorHAnsi" w:hAnsiTheme="minorHAnsi"/>
          <w:lang w:val="en-GB"/>
        </w:rPr>
        <w:t xml:space="preserve">this approach underestimates the internal </w:t>
      </w:r>
      <w:r w:rsidR="003E0710" w:rsidRPr="00D1322F">
        <w:rPr>
          <w:rFonts w:asciiTheme="minorHAnsi" w:hAnsiTheme="minorHAnsi"/>
          <w:lang w:val="en-GB"/>
        </w:rPr>
        <w:t>logic</w:t>
      </w:r>
      <w:r w:rsidRPr="00D1322F">
        <w:rPr>
          <w:rFonts w:asciiTheme="minorHAnsi" w:hAnsiTheme="minorHAnsi"/>
          <w:lang w:val="en-GB"/>
        </w:rPr>
        <w:t xml:space="preserve"> of conspiracy </w:t>
      </w:r>
      <w:r w:rsidR="00B842AC" w:rsidRPr="00D1322F">
        <w:rPr>
          <w:rFonts w:asciiTheme="minorHAnsi" w:hAnsiTheme="minorHAnsi"/>
          <w:lang w:val="en-GB"/>
        </w:rPr>
        <w:t>theories</w:t>
      </w:r>
      <w:r w:rsidR="00276FD3" w:rsidRPr="00D1322F">
        <w:rPr>
          <w:rFonts w:asciiTheme="minorHAnsi" w:hAnsiTheme="minorHAnsi"/>
          <w:lang w:val="en-GB"/>
        </w:rPr>
        <w:t xml:space="preserve">, and it also fails to explain </w:t>
      </w:r>
      <w:r w:rsidR="00FA0054" w:rsidRPr="00D1322F">
        <w:rPr>
          <w:rFonts w:asciiTheme="minorHAnsi" w:hAnsiTheme="minorHAnsi"/>
          <w:lang w:val="en-GB"/>
        </w:rPr>
        <w:t>why</w:t>
      </w:r>
      <w:r w:rsidR="00276FD3" w:rsidRPr="00D1322F">
        <w:rPr>
          <w:rFonts w:asciiTheme="minorHAnsi" w:hAnsiTheme="minorHAnsi"/>
          <w:lang w:val="en-GB"/>
        </w:rPr>
        <w:t xml:space="preserve"> </w:t>
      </w:r>
      <w:r w:rsidR="00583281" w:rsidRPr="00D1322F">
        <w:rPr>
          <w:rFonts w:asciiTheme="minorHAnsi" w:hAnsiTheme="minorHAnsi"/>
          <w:lang w:val="en-GB"/>
        </w:rPr>
        <w:t xml:space="preserve">different </w:t>
      </w:r>
      <w:r w:rsidR="00276FD3" w:rsidRPr="00D1322F">
        <w:rPr>
          <w:rFonts w:asciiTheme="minorHAnsi" w:hAnsiTheme="minorHAnsi"/>
          <w:lang w:val="en-GB"/>
        </w:rPr>
        <w:t xml:space="preserve">conspiracy theories </w:t>
      </w:r>
      <w:r w:rsidR="007B4A03" w:rsidRPr="00D1322F">
        <w:rPr>
          <w:rFonts w:asciiTheme="minorHAnsi" w:hAnsiTheme="minorHAnsi"/>
          <w:lang w:val="en-GB"/>
        </w:rPr>
        <w:t xml:space="preserve">cluster along partisan lines </w:t>
      </w:r>
      <w:r w:rsidR="007B4A03"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&lt;EndNote&gt;&lt;Cite&gt;&lt;Author&gt;Enders&lt;/Author&gt;&lt;Year&gt;2021&lt;/Year&gt;&lt;RecNum&gt;12719&lt;/RecNum&gt;&lt;IDText&gt;Do conspiracy beliefs form a belief system? Examining the structure and organization of conspiracy beliefs&lt;/IDText&gt;&lt;DisplayText&gt;(Enders et al., 2021)&lt;/DisplayText&gt;&lt;record&gt;&lt;rec-number&gt;12719&lt;/rec-number&gt;&lt;foreign-keys&gt;&lt;key app="EN" db-id="es9ttvsd1p2xatet5etpvexn02w99r5s0etd" timestamp="1695218108"&gt;12719&lt;/key&gt;&lt;/foreign-keys&gt;&lt;ref-type name="Journal Article"&gt;17&lt;/ref-type&gt;&lt;contributors&gt;&lt;authors&gt;&lt;author&gt;Enders, Adam M.&lt;/author&gt;&lt;author&gt;Uscinski, Joseph E.&lt;/author&gt;&lt;author&gt;Klofstad, Casey A.&lt;/author&gt;&lt;author&gt;Seelig, Michelle I.&lt;/author&gt;&lt;author&gt;Wuchty, Stefan&lt;/author&gt;&lt;author&gt;Murthi, Manohar N.&lt;/author&gt;&lt;author&gt;Premaratne, Kamal&lt;/author&gt;&lt;author&gt;Funchion, John R.&lt;/author&gt;&lt;/authors&gt;&lt;/contributors&gt;&lt;titles&gt;&lt;title&gt;Do conspiracy beliefs form a belief system? Examining the structure and organization of conspiracy beliefs&lt;/title&gt;&lt;secondary-title&gt;Journal of Social and Political Psychology&lt;/secondary-title&gt;&lt;short-title&gt;Do conspiracy beliefs form a belief system? Examining the structure and organization of conspiracy beliefs&lt;/short-title&gt;&lt;/titles&gt;&lt;periodical&gt;&lt;full-title&gt;Journal of Social and Political Psychology&lt;/full-title&gt;&lt;/periodical&gt;&lt;pages&gt;255-271&lt;/pages&gt;&lt;volume&gt;9&lt;/volume&gt;&lt;number&gt;1&lt;/number&gt;&lt;dates&gt;&lt;year&gt;2021&lt;/year&gt;&lt;/dates&gt;&lt;isbn&gt;2195-3325&lt;/isbn&gt;&lt;urls&gt;&lt;/urls&gt;&lt;/record&gt;&lt;/Cite&gt;&lt;/EndNote&gt;</w:instrText>
      </w:r>
      <w:r w:rsidR="007B4A03"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(Enders et al., 2021)</w:t>
      </w:r>
      <w:r w:rsidR="007B4A03" w:rsidRPr="00E56B12">
        <w:rPr>
          <w:rFonts w:asciiTheme="minorHAnsi" w:hAnsiTheme="minorHAnsi" w:cstheme="minorHAnsi"/>
          <w:lang w:val="en-GB"/>
        </w:rPr>
        <w:fldChar w:fldCharType="end"/>
      </w:r>
      <w:r w:rsidR="007B4A03" w:rsidRPr="00D1322F">
        <w:rPr>
          <w:rFonts w:asciiTheme="minorHAnsi" w:hAnsiTheme="minorHAnsi"/>
          <w:lang w:val="en-GB"/>
        </w:rPr>
        <w:t>.</w:t>
      </w:r>
      <w:r w:rsidR="007C2AB5" w:rsidRPr="00D1322F">
        <w:rPr>
          <w:rFonts w:asciiTheme="minorHAnsi" w:hAnsiTheme="minorHAnsi"/>
          <w:lang w:val="en-GB"/>
        </w:rPr>
        <w:t xml:space="preserve"> </w:t>
      </w:r>
      <w:r w:rsidR="00EB429F" w:rsidRPr="00D1322F">
        <w:rPr>
          <w:rFonts w:asciiTheme="minorHAnsi" w:hAnsiTheme="minorHAnsi"/>
          <w:lang w:val="en-GB"/>
        </w:rPr>
        <w:t xml:space="preserve">If you already believe that some agent or organization has massively deceived us about one historical event, it becomes more </w:t>
      </w:r>
      <w:r w:rsidR="0048093A" w:rsidRPr="00D1322F">
        <w:rPr>
          <w:rFonts w:asciiTheme="minorHAnsi" w:hAnsiTheme="minorHAnsi"/>
          <w:lang w:val="en-GB"/>
        </w:rPr>
        <w:t>reasonable</w:t>
      </w:r>
      <w:r w:rsidR="00EB429F" w:rsidRPr="00D1322F">
        <w:rPr>
          <w:rFonts w:asciiTheme="minorHAnsi" w:hAnsiTheme="minorHAnsi"/>
          <w:lang w:val="en-GB"/>
        </w:rPr>
        <w:t xml:space="preserve"> to accuse that agent (but not necessarily others) of similar deception. </w:t>
      </w:r>
      <w:r w:rsidR="005D40D8" w:rsidRPr="00D1322F">
        <w:rPr>
          <w:rFonts w:asciiTheme="minorHAnsi" w:hAnsiTheme="minorHAnsi"/>
          <w:lang w:val="en-GB"/>
        </w:rPr>
        <w:t xml:space="preserve">For instance, if </w:t>
      </w:r>
      <w:r w:rsidR="00294E91" w:rsidRPr="00D1322F">
        <w:rPr>
          <w:rFonts w:asciiTheme="minorHAnsi" w:hAnsiTheme="minorHAnsi"/>
          <w:lang w:val="en-GB"/>
        </w:rPr>
        <w:t xml:space="preserve">you already </w:t>
      </w:r>
      <w:r w:rsidR="00D26686" w:rsidRPr="00D1322F">
        <w:rPr>
          <w:rFonts w:asciiTheme="minorHAnsi" w:hAnsiTheme="minorHAnsi"/>
          <w:lang w:val="en-GB"/>
        </w:rPr>
        <w:t>believe</w:t>
      </w:r>
      <w:r w:rsidR="00365F9C" w:rsidRPr="00D1322F">
        <w:rPr>
          <w:rFonts w:asciiTheme="minorHAnsi" w:hAnsiTheme="minorHAnsi"/>
          <w:lang w:val="en-GB"/>
        </w:rPr>
        <w:t xml:space="preserve"> </w:t>
      </w:r>
      <w:r w:rsidR="00294E91" w:rsidRPr="00D1322F">
        <w:rPr>
          <w:rFonts w:asciiTheme="minorHAnsi" w:hAnsiTheme="minorHAnsi"/>
          <w:lang w:val="en-GB"/>
        </w:rPr>
        <w:t xml:space="preserve">that </w:t>
      </w:r>
      <w:r w:rsidR="00A64A1B" w:rsidRPr="00D1322F">
        <w:rPr>
          <w:rFonts w:asciiTheme="minorHAnsi" w:hAnsiTheme="minorHAnsi"/>
          <w:lang w:val="en-GB"/>
        </w:rPr>
        <w:t>the</w:t>
      </w:r>
      <w:r w:rsidR="005D40D8" w:rsidRPr="00D1322F">
        <w:rPr>
          <w:rFonts w:asciiTheme="minorHAnsi" w:hAnsiTheme="minorHAnsi"/>
          <w:lang w:val="en-GB"/>
        </w:rPr>
        <w:t xml:space="preserve"> U.S. </w:t>
      </w:r>
      <w:r w:rsidR="00A64A1B" w:rsidRPr="00D1322F">
        <w:rPr>
          <w:rFonts w:asciiTheme="minorHAnsi" w:hAnsiTheme="minorHAnsi"/>
          <w:lang w:val="en-GB"/>
        </w:rPr>
        <w:t xml:space="preserve">government has pulled </w:t>
      </w:r>
      <w:r w:rsidR="00294E91" w:rsidRPr="00D1322F">
        <w:rPr>
          <w:rFonts w:asciiTheme="minorHAnsi" w:hAnsiTheme="minorHAnsi"/>
          <w:lang w:val="en-GB"/>
        </w:rPr>
        <w:t>off one</w:t>
      </w:r>
      <w:r w:rsidR="00294E91" w:rsidRPr="00D1322F">
        <w:rPr>
          <w:rFonts w:asciiTheme="minorHAnsi" w:hAnsiTheme="minorHAnsi"/>
          <w:i/>
          <w:lang w:val="en-GB"/>
        </w:rPr>
        <w:t xml:space="preserve"> </w:t>
      </w:r>
      <w:r w:rsidR="00294E91" w:rsidRPr="00D1322F">
        <w:rPr>
          <w:rFonts w:asciiTheme="minorHAnsi" w:hAnsiTheme="minorHAnsi"/>
          <w:lang w:val="en-GB"/>
        </w:rPr>
        <w:t>major false flag operation</w:t>
      </w:r>
      <w:r w:rsidR="007A3DE6" w:rsidRPr="00D1322F">
        <w:rPr>
          <w:rFonts w:asciiTheme="minorHAnsi" w:hAnsiTheme="minorHAnsi"/>
          <w:lang w:val="en-GB"/>
        </w:rPr>
        <w:t xml:space="preserve"> (</w:t>
      </w:r>
      <w:r w:rsidR="00A616F7" w:rsidRPr="00D1322F">
        <w:rPr>
          <w:rFonts w:asciiTheme="minorHAnsi" w:hAnsiTheme="minorHAnsi"/>
          <w:lang w:val="en-GB"/>
        </w:rPr>
        <w:t>e.g.,</w:t>
      </w:r>
      <w:r w:rsidR="007A3DE6" w:rsidRPr="00D1322F">
        <w:rPr>
          <w:rFonts w:asciiTheme="minorHAnsi" w:hAnsiTheme="minorHAnsi"/>
          <w:lang w:val="en-GB"/>
        </w:rPr>
        <w:t xml:space="preserve"> the 9/11 attacks)</w:t>
      </w:r>
      <w:r w:rsidR="00294E91" w:rsidRPr="00D1322F">
        <w:rPr>
          <w:rFonts w:asciiTheme="minorHAnsi" w:hAnsiTheme="minorHAnsi"/>
          <w:lang w:val="en-GB"/>
        </w:rPr>
        <w:t xml:space="preserve">, it becomes </w:t>
      </w:r>
      <w:r w:rsidR="009447E4" w:rsidRPr="00D1322F">
        <w:rPr>
          <w:rFonts w:asciiTheme="minorHAnsi" w:hAnsiTheme="minorHAnsi"/>
          <w:lang w:val="en-GB"/>
        </w:rPr>
        <w:t>more plausible</w:t>
      </w:r>
      <w:r w:rsidR="00BF4FC0" w:rsidRPr="00D1322F">
        <w:rPr>
          <w:rFonts w:asciiTheme="minorHAnsi" w:hAnsiTheme="minorHAnsi"/>
          <w:lang w:val="en-GB"/>
        </w:rPr>
        <w:t xml:space="preserve"> </w:t>
      </w:r>
      <w:r w:rsidR="00294E91" w:rsidRPr="00D1322F">
        <w:rPr>
          <w:rFonts w:asciiTheme="minorHAnsi" w:hAnsiTheme="minorHAnsi"/>
          <w:lang w:val="en-GB"/>
        </w:rPr>
        <w:t xml:space="preserve">to suspect more false flag operations when another terrorist attack </w:t>
      </w:r>
      <w:r w:rsidR="00927A31" w:rsidRPr="00D1322F">
        <w:rPr>
          <w:rFonts w:asciiTheme="minorHAnsi" w:hAnsiTheme="minorHAnsi"/>
          <w:lang w:val="en-GB"/>
        </w:rPr>
        <w:t>occurs</w:t>
      </w:r>
      <w:r w:rsidR="00294E91" w:rsidRPr="00D1322F">
        <w:rPr>
          <w:rFonts w:asciiTheme="minorHAnsi" w:hAnsiTheme="minorHAnsi"/>
          <w:lang w:val="en-GB"/>
        </w:rPr>
        <w:t>.</w:t>
      </w:r>
      <w:r w:rsidR="00FE157A" w:rsidRPr="00D1322F">
        <w:rPr>
          <w:rFonts w:asciiTheme="minorHAnsi" w:hAnsiTheme="minorHAnsi"/>
          <w:lang w:val="en-GB"/>
        </w:rPr>
        <w:t xml:space="preserve"> </w:t>
      </w:r>
    </w:p>
    <w:p w14:paraId="69BA09C7" w14:textId="77777777" w:rsidR="00097644" w:rsidRPr="00D1322F" w:rsidRDefault="00097644" w:rsidP="000B78C8">
      <w:pPr>
        <w:pStyle w:val="Heading2"/>
        <w:spacing w:line="480" w:lineRule="auto"/>
        <w:jc w:val="both"/>
        <w:rPr>
          <w:rFonts w:asciiTheme="minorHAnsi" w:hAnsiTheme="minorHAnsi"/>
          <w:color w:val="auto"/>
          <w:sz w:val="22"/>
          <w:lang w:val="en-GB"/>
        </w:rPr>
      </w:pPr>
      <w:bookmarkStart w:id="29" w:name="_Toc101201920"/>
      <w:bookmarkStart w:id="30" w:name="_Toc101201921"/>
      <w:bookmarkStart w:id="31" w:name="_Toc101201922"/>
      <w:bookmarkStart w:id="32" w:name="_Toc101201923"/>
      <w:bookmarkStart w:id="33" w:name="_Toc101201924"/>
      <w:bookmarkStart w:id="34" w:name="_Toc101201925"/>
      <w:bookmarkStart w:id="35" w:name="_Toc101201926"/>
      <w:bookmarkStart w:id="36" w:name="_Toc101201927"/>
      <w:bookmarkStart w:id="37" w:name="_Toc101201928"/>
      <w:bookmarkStart w:id="38" w:name="_Toc101201929"/>
      <w:bookmarkStart w:id="39" w:name="_Toc101201930"/>
      <w:bookmarkStart w:id="40" w:name="_Toc101201931"/>
      <w:bookmarkStart w:id="41" w:name="_Toc101201932"/>
      <w:bookmarkStart w:id="42" w:name="_Toc101201933"/>
      <w:bookmarkStart w:id="43" w:name="_Toc101201934"/>
      <w:bookmarkStart w:id="44" w:name="_Toc117878436"/>
      <w:bookmarkStart w:id="45" w:name="_Toc45717986"/>
      <w:bookmarkStart w:id="46" w:name="_Ref104481259"/>
      <w:bookmarkStart w:id="47" w:name="_Ref10475206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1322F">
        <w:rPr>
          <w:rFonts w:asciiTheme="minorHAnsi" w:hAnsiTheme="minorHAnsi"/>
          <w:color w:val="auto"/>
          <w:sz w:val="22"/>
          <w:lang w:val="en-GB"/>
        </w:rPr>
        <w:t>Religion and supernatural black holes</w:t>
      </w:r>
      <w:bookmarkEnd w:id="44"/>
    </w:p>
    <w:p w14:paraId="211605AA" w14:textId="77777777" w:rsidR="00097644" w:rsidRPr="00D1322F" w:rsidRDefault="00097644" w:rsidP="000B78C8">
      <w:pPr>
        <w:pStyle w:val="Heading3"/>
        <w:spacing w:line="480" w:lineRule="auto"/>
        <w:rPr>
          <w:rFonts w:asciiTheme="minorHAnsi" w:hAnsiTheme="minorHAnsi"/>
          <w:color w:val="auto"/>
          <w:sz w:val="22"/>
          <w:lang w:val="en-GB"/>
        </w:rPr>
      </w:pPr>
      <w:bookmarkStart w:id="48" w:name="_Ref112340474"/>
      <w:bookmarkStart w:id="49" w:name="_Toc117878437"/>
      <w:r w:rsidRPr="00D1322F">
        <w:rPr>
          <w:rFonts w:asciiTheme="minorHAnsi" w:hAnsiTheme="minorHAnsi"/>
          <w:color w:val="auto"/>
          <w:sz w:val="22"/>
          <w:lang w:val="en-GB"/>
        </w:rPr>
        <w:t>Divine hiddenness</w:t>
      </w:r>
      <w:bookmarkEnd w:id="48"/>
      <w:bookmarkEnd w:id="49"/>
      <w:r w:rsidRPr="00D1322F">
        <w:rPr>
          <w:rFonts w:asciiTheme="minorHAnsi" w:hAnsiTheme="minorHAnsi"/>
          <w:color w:val="auto"/>
          <w:sz w:val="22"/>
          <w:lang w:val="en-GB"/>
        </w:rPr>
        <w:t xml:space="preserve"> </w:t>
      </w:r>
    </w:p>
    <w:bookmarkEnd w:id="45"/>
    <w:bookmarkEnd w:id="46"/>
    <w:bookmarkEnd w:id="47"/>
    <w:p w14:paraId="7EB158D2" w14:textId="5209EFFA" w:rsidR="00097644" w:rsidRPr="00D1322F" w:rsidRDefault="00271F0C" w:rsidP="000B78C8">
      <w:pPr>
        <w:spacing w:line="480" w:lineRule="auto"/>
        <w:jc w:val="both"/>
        <w:rPr>
          <w:rFonts w:asciiTheme="minorHAnsi" w:hAnsiTheme="minorHAnsi"/>
          <w:lang w:val="en-GB"/>
        </w:rPr>
      </w:pPr>
      <w:r w:rsidRPr="00D1322F">
        <w:rPr>
          <w:rFonts w:asciiTheme="minorHAnsi" w:hAnsiTheme="minorHAnsi"/>
          <w:lang w:val="en-GB"/>
        </w:rPr>
        <w:t xml:space="preserve">The </w:t>
      </w:r>
      <w:r w:rsidR="00097644" w:rsidRPr="00D1322F">
        <w:rPr>
          <w:rFonts w:asciiTheme="minorHAnsi" w:hAnsiTheme="minorHAnsi"/>
          <w:lang w:val="en-GB"/>
        </w:rPr>
        <w:t xml:space="preserve">realm of religion and supernatural belief offers a wide array of unobservable </w:t>
      </w:r>
      <w:r w:rsidR="004F36EF" w:rsidRPr="00D1322F">
        <w:rPr>
          <w:rFonts w:asciiTheme="minorHAnsi" w:hAnsiTheme="minorHAnsi"/>
          <w:lang w:val="en-GB"/>
        </w:rPr>
        <w:t xml:space="preserve">“occluded </w:t>
      </w:r>
      <w:r w:rsidR="00097644" w:rsidRPr="00D1322F">
        <w:rPr>
          <w:rFonts w:asciiTheme="minorHAnsi" w:hAnsiTheme="minorHAnsi"/>
          <w:lang w:val="en-GB"/>
        </w:rPr>
        <w:t>agents</w:t>
      </w:r>
      <w:r w:rsidR="004F36EF" w:rsidRPr="00D1322F">
        <w:rPr>
          <w:rFonts w:asciiTheme="minorHAnsi" w:hAnsiTheme="minorHAnsi"/>
          <w:lang w:val="en-GB"/>
        </w:rPr>
        <w:t xml:space="preserve">” </w:t>
      </w:r>
      <w:r w:rsidR="004F36EF"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&lt;EndNote&gt;&lt;Cite&gt;&lt;Author&gt;Robertson&lt;/Author&gt;&lt;Year&gt;2016&lt;/Year&gt;&lt;RecNum&gt;7898&lt;/RecNum&gt;&lt;DisplayText&gt;(Robertson, 2016)&lt;/DisplayText&gt;&lt;record&gt;&lt;rec-number&gt;7898&lt;/rec-number&gt;&lt;foreign-keys&gt;&lt;key app="EN" db-id="es9ttvsd1p2xatet5etpvexn02w99r5s0etd" timestamp="1681404761"&gt;7898&lt;/key&gt;&lt;/foreign-keys&gt;&lt;ref-type name="Book"&gt;6&lt;/ref-type&gt;&lt;contributors&gt;&lt;authors&gt;&lt;author&gt;Robertson, D.G.&lt;/author&gt;&lt;/authors&gt;&lt;/contributors&gt;&lt;titles&gt;&lt;title&gt;UFOs, Conspiracy Theories and the New Age: Millennial Conspiracism&lt;/title&gt;&lt;/titles&gt;&lt;dates&gt;&lt;year&gt;2016&lt;/year&gt;&lt;/dates&gt;&lt;publisher&gt;Bloomsbury Publishing&lt;/publisher&gt;&lt;isbn&gt;9781474253222&lt;/isbn&gt;&lt;urls&gt;&lt;related-urls&gt;&lt;url&gt;https://books.google.be/books?id=4ngwCwAAQBAJ&lt;/url&gt;&lt;/related-urls&gt;&lt;/urls&gt;&lt;/record&gt;&lt;/Cite&gt;&lt;/EndNote&gt;</w:instrText>
      </w:r>
      <w:r w:rsidR="004F36EF" w:rsidRPr="00D1322F">
        <w:rPr>
          <w:rFonts w:asciiTheme="minorHAnsi" w:hAnsiTheme="minorHAnsi"/>
          <w:lang w:val="en-GB"/>
        </w:rPr>
        <w:fldChar w:fldCharType="separate"/>
      </w:r>
      <w:r w:rsidR="004806A9" w:rsidRPr="00D1322F">
        <w:rPr>
          <w:rFonts w:asciiTheme="minorHAnsi" w:hAnsiTheme="minorHAnsi"/>
          <w:lang w:val="en-GB"/>
        </w:rPr>
        <w:t>(Robertson, 2016)</w:t>
      </w:r>
      <w:r w:rsidR="004F36EF" w:rsidRPr="00D1322F">
        <w:rPr>
          <w:rFonts w:asciiTheme="minorHAnsi" w:hAnsiTheme="minorHAnsi"/>
          <w:lang w:val="en-GB"/>
        </w:rPr>
        <w:fldChar w:fldCharType="end"/>
      </w:r>
      <w:r w:rsidR="004F36EF" w:rsidRPr="00D1322F">
        <w:rPr>
          <w:rFonts w:asciiTheme="minorHAnsi" w:hAnsiTheme="minorHAnsi"/>
          <w:lang w:val="en-GB"/>
        </w:rPr>
        <w:t xml:space="preserve"> </w:t>
      </w:r>
      <w:r w:rsidR="00097644" w:rsidRPr="00D1322F">
        <w:rPr>
          <w:rFonts w:asciiTheme="minorHAnsi" w:hAnsiTheme="minorHAnsi"/>
          <w:lang w:val="en-GB"/>
        </w:rPr>
        <w:t xml:space="preserve">that are </w:t>
      </w:r>
      <w:r w:rsidR="004315E3" w:rsidRPr="00D1322F">
        <w:rPr>
          <w:rFonts w:asciiTheme="minorHAnsi" w:hAnsiTheme="minorHAnsi"/>
          <w:lang w:val="en-GB"/>
        </w:rPr>
        <w:t xml:space="preserve">residing beyond the visible universe </w:t>
      </w:r>
      <w:r w:rsidR="00097644" w:rsidRPr="00D1322F">
        <w:rPr>
          <w:rFonts w:asciiTheme="minorHAnsi" w:hAnsiTheme="minorHAnsi"/>
          <w:lang w:val="en-GB"/>
        </w:rPr>
        <w:t xml:space="preserve">and </w:t>
      </w:r>
      <w:r w:rsidRPr="00D1322F">
        <w:rPr>
          <w:rFonts w:asciiTheme="minorHAnsi" w:hAnsiTheme="minorHAnsi"/>
          <w:lang w:val="en-GB"/>
        </w:rPr>
        <w:t xml:space="preserve">may be </w:t>
      </w:r>
      <w:r w:rsidR="00097644" w:rsidRPr="00D1322F">
        <w:rPr>
          <w:rFonts w:asciiTheme="minorHAnsi" w:hAnsiTheme="minorHAnsi"/>
          <w:lang w:val="en-GB"/>
        </w:rPr>
        <w:t xml:space="preserve">interfering with the evidence for their own existence, thus potentially opening up </w:t>
      </w:r>
      <w:r w:rsidR="00C76402" w:rsidRPr="00D1322F">
        <w:rPr>
          <w:rFonts w:asciiTheme="minorHAnsi" w:hAnsiTheme="minorHAnsi"/>
          <w:lang w:val="en-GB"/>
        </w:rPr>
        <w:t xml:space="preserve">an </w:t>
      </w:r>
      <w:r w:rsidR="00097644" w:rsidRPr="00D1322F">
        <w:rPr>
          <w:rFonts w:asciiTheme="minorHAnsi" w:hAnsiTheme="minorHAnsi"/>
          <w:lang w:val="en-GB"/>
        </w:rPr>
        <w:t>epistemic black hole.</w:t>
      </w:r>
      <w:r w:rsidRPr="00D1322F">
        <w:rPr>
          <w:rStyle w:val="EndnoteReference"/>
          <w:rFonts w:asciiTheme="minorHAnsi" w:hAnsiTheme="minorHAnsi"/>
          <w:lang w:val="en-GB"/>
        </w:rPr>
        <w:t xml:space="preserve"> </w:t>
      </w:r>
      <w:r w:rsidR="003210D8" w:rsidRPr="00D1322F">
        <w:rPr>
          <w:rFonts w:asciiTheme="minorHAnsi" w:hAnsiTheme="minorHAnsi"/>
          <w:lang w:val="en-GB"/>
        </w:rPr>
        <w:t>Most obviously</w:t>
      </w:r>
      <w:r w:rsidR="00853D15" w:rsidRPr="00D1322F">
        <w:rPr>
          <w:rFonts w:asciiTheme="minorHAnsi" w:hAnsiTheme="minorHAnsi"/>
          <w:lang w:val="en-GB"/>
        </w:rPr>
        <w:t xml:space="preserve">, </w:t>
      </w:r>
      <w:r w:rsidR="00861556" w:rsidRPr="00D1322F">
        <w:rPr>
          <w:rFonts w:asciiTheme="minorHAnsi" w:hAnsiTheme="minorHAnsi"/>
          <w:lang w:val="en-GB"/>
        </w:rPr>
        <w:t>i</w:t>
      </w:r>
      <w:r w:rsidR="00097644" w:rsidRPr="00D1322F">
        <w:rPr>
          <w:rFonts w:asciiTheme="minorHAnsi" w:hAnsiTheme="minorHAnsi"/>
          <w:lang w:val="en-GB"/>
        </w:rPr>
        <w:t xml:space="preserve">mportant </w:t>
      </w:r>
      <w:r w:rsidR="00097644" w:rsidRPr="00D1322F">
        <w:rPr>
          <w:rFonts w:asciiTheme="minorHAnsi" w:hAnsiTheme="minorHAnsi"/>
          <w:lang w:val="en-GB"/>
        </w:rPr>
        <w:lastRenderedPageBreak/>
        <w:t xml:space="preserve">strands within </w:t>
      </w:r>
      <w:r w:rsidR="00301224" w:rsidRPr="00D1322F">
        <w:rPr>
          <w:rFonts w:asciiTheme="minorHAnsi" w:hAnsiTheme="minorHAnsi"/>
          <w:lang w:val="en-GB"/>
        </w:rPr>
        <w:t xml:space="preserve">the </w:t>
      </w:r>
      <w:r w:rsidR="00853D15" w:rsidRPr="00D1322F">
        <w:rPr>
          <w:rFonts w:asciiTheme="minorHAnsi" w:hAnsiTheme="minorHAnsi"/>
          <w:lang w:val="en-GB"/>
        </w:rPr>
        <w:t xml:space="preserve">world religions of Islam and Christianity </w:t>
      </w:r>
      <w:r w:rsidR="00097644" w:rsidRPr="00D1322F">
        <w:rPr>
          <w:rFonts w:asciiTheme="minorHAnsi" w:hAnsiTheme="minorHAnsi"/>
          <w:lang w:val="en-GB"/>
        </w:rPr>
        <w:t xml:space="preserve">conceive of God as secretly working behind the scenes, even covering up the evidence for his own existence. In the Bible, for instance, God is sometimes portrayed as deliberately hiding from human beings, as in this complaint from the Book of Isaiah: “Truly, thou art a God who hidest thyself” (Isaiah 45:15). </w:t>
      </w:r>
      <w:r w:rsidR="009C6B3E" w:rsidRPr="00D1322F">
        <w:rPr>
          <w:rFonts w:asciiTheme="minorHAnsi" w:hAnsiTheme="minorHAnsi"/>
          <w:lang w:val="en-GB"/>
        </w:rPr>
        <w:t xml:space="preserve">Similar ideas can be found in the Quran, where God </w:t>
      </w:r>
      <w:r w:rsidR="00EB6B1C" w:rsidRPr="00D1322F">
        <w:rPr>
          <w:rFonts w:asciiTheme="minorHAnsi" w:hAnsiTheme="minorHAnsi"/>
          <w:lang w:val="en-GB"/>
        </w:rPr>
        <w:t xml:space="preserve">tells the faithful </w:t>
      </w:r>
      <w:r w:rsidR="009C6B3E" w:rsidRPr="00D1322F">
        <w:rPr>
          <w:rFonts w:asciiTheme="minorHAnsi" w:hAnsiTheme="minorHAnsi"/>
          <w:lang w:val="en-GB"/>
        </w:rPr>
        <w:t xml:space="preserve">that he </w:t>
      </w:r>
      <w:r w:rsidR="008A73EC" w:rsidRPr="00D1322F">
        <w:rPr>
          <w:rFonts w:asciiTheme="minorHAnsi" w:hAnsiTheme="minorHAnsi"/>
          <w:lang w:val="en-GB"/>
        </w:rPr>
        <w:t xml:space="preserve">sometimes </w:t>
      </w:r>
      <w:r w:rsidR="009C6B3E" w:rsidRPr="00D1322F">
        <w:rPr>
          <w:rFonts w:asciiTheme="minorHAnsi" w:hAnsiTheme="minorHAnsi"/>
          <w:lang w:val="en-GB"/>
        </w:rPr>
        <w:t>deliberately hides his actions to test the strength of their faith.</w:t>
      </w:r>
      <w:r w:rsidR="009C6B3E" w:rsidRPr="00D1322F">
        <w:rPr>
          <w:rStyle w:val="EndnoteReference"/>
          <w:rFonts w:asciiTheme="minorHAnsi" w:hAnsiTheme="minorHAnsi"/>
          <w:lang w:val="en-GB"/>
        </w:rPr>
        <w:endnoteReference w:id="6"/>
      </w:r>
      <w:r w:rsidR="009C6B3E" w:rsidRPr="00D1322F">
        <w:rPr>
          <w:rFonts w:asciiTheme="minorHAnsi" w:hAnsiTheme="minorHAnsi"/>
          <w:lang w:val="en-GB"/>
        </w:rPr>
        <w:t xml:space="preserve"> </w:t>
      </w:r>
      <w:r w:rsidR="00097644" w:rsidRPr="00D1322F">
        <w:rPr>
          <w:rFonts w:asciiTheme="minorHAnsi" w:hAnsiTheme="minorHAnsi"/>
          <w:lang w:val="en-GB"/>
        </w:rPr>
        <w:t xml:space="preserve">Many Christians believe that, after creating the universe, God has </w:t>
      </w:r>
      <w:r w:rsidR="00B842AC" w:rsidRPr="00D1322F">
        <w:rPr>
          <w:rFonts w:asciiTheme="minorHAnsi" w:hAnsiTheme="minorHAnsi"/>
          <w:lang w:val="en-GB"/>
        </w:rPr>
        <w:t xml:space="preserve">retired </w:t>
      </w:r>
      <w:r w:rsidR="00097644" w:rsidRPr="00D1322F">
        <w:rPr>
          <w:rFonts w:asciiTheme="minorHAnsi" w:hAnsiTheme="minorHAnsi"/>
          <w:lang w:val="en-GB"/>
        </w:rPr>
        <w:t xml:space="preserve">from the world. This conception of God, which is known as </w:t>
      </w:r>
      <w:r w:rsidR="00097644" w:rsidRPr="00D1322F">
        <w:rPr>
          <w:rFonts w:asciiTheme="minorHAnsi" w:hAnsiTheme="minorHAnsi"/>
          <w:i/>
          <w:lang w:val="en-GB"/>
        </w:rPr>
        <w:t>deus absconditus</w:t>
      </w:r>
      <w:r w:rsidR="00097644" w:rsidRPr="00D1322F">
        <w:rPr>
          <w:rFonts w:asciiTheme="minorHAnsi" w:hAnsiTheme="minorHAnsi"/>
          <w:lang w:val="en-GB"/>
        </w:rPr>
        <w:t xml:space="preserve"> or the problem of divine hiddenness </w:t>
      </w:r>
      <w:r w:rsidR="00097644"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&lt;EndNote&gt;&lt;Cite&gt;&lt;Author&gt;Schellenberg&lt;/Author&gt;&lt;Year&gt;2006&lt;/Year&gt;&lt;RecNum&gt;955&lt;/RecNum&gt;&lt;IDText&gt;Divine hiddenness and human reason&lt;/IDText&gt;&lt;DisplayText&gt;(Schellenberg, 2006)&lt;/DisplayText&gt;&lt;record&gt;&lt;rec-number&gt;955&lt;/rec-number&gt;&lt;foreign-keys&gt;&lt;key app="EN" db-id="es9ttvsd1p2xatet5etpvexn02w99r5s0etd" timestamp="1283956739"&gt;955&lt;/key&gt;&lt;/foreign-keys&gt;&lt;ref-type name="Book"&gt;6&lt;/ref-type&gt;&lt;contributors&gt;&lt;authors&gt;&lt;author&gt;Schellenberg, John L.&lt;/author&gt;&lt;/authors&gt;&lt;/contributors&gt;&lt;titles&gt;&lt;title&gt;Divine hiddenness and human reason&lt;/title&gt;&lt;/titles&gt;&lt;dates&gt;&lt;year&gt;2006&lt;/year&gt;&lt;/dates&gt;&lt;publisher&gt;Cornell University Press&lt;/publisher&gt;&lt;urls&gt;&lt;/urls&gt;&lt;/record&gt;&lt;/Cite&gt;&lt;/EndNote&gt;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(Schellenberg, 2006)</w:t>
      </w:r>
      <w:r w:rsidR="00097644" w:rsidRPr="00D1322F">
        <w:rPr>
          <w:rFonts w:asciiTheme="minorHAnsi" w:hAnsiTheme="minorHAnsi"/>
          <w:lang w:val="en-GB"/>
        </w:rPr>
        <w:fldChar w:fldCharType="end"/>
      </w:r>
      <w:r w:rsidR="00097644" w:rsidRPr="00D1322F">
        <w:rPr>
          <w:rFonts w:asciiTheme="minorHAnsi" w:hAnsiTheme="minorHAnsi"/>
          <w:lang w:val="en-GB"/>
        </w:rPr>
        <w:t xml:space="preserve">, is a recurring theme in the Christian tradition </w:t>
      </w:r>
      <w:r w:rsidR="00097644"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&lt;EndNote&gt;&lt;Cite&gt;&lt;Author&gt;Philipse&lt;/Author&gt;&lt;Year&gt;2012&lt;/Year&gt;&lt;RecNum&gt;2077&lt;/RecNum&gt;&lt;IDText&gt;God in the age of science?: a critique of religious reason&lt;/IDText&gt;&lt;Pages&gt;302-309&lt;/Pages&gt;&lt;DisplayText&gt;(Philipse, 2012, pp. 302-309)&lt;/DisplayText&gt;&lt;record&gt;&lt;rec-number&gt;2077&lt;/rec-number&gt;&lt;foreign-keys&gt;&lt;key app="EN" db-id="es9ttvsd1p2xatet5etpvexn02w99r5s0etd" timestamp="1391816144"&gt;2077&lt;/key&gt;&lt;/foreign-keys&gt;&lt;ref-type name="Book"&gt;6&lt;/ref-type&gt;&lt;contributors&gt;&lt;authors&gt;&lt;author&gt;Philipse, Herman&lt;/author&gt;&lt;/authors&gt;&lt;/contributors&gt;&lt;titles&gt;&lt;title&gt;God in the age of science?: a critique of religious reason&lt;/title&gt;&lt;/titles&gt;&lt;dates&gt;&lt;year&gt;2012&lt;/year&gt;&lt;/dates&gt;&lt;pub-location&gt;Oxford&lt;/pub-location&gt;&lt;publisher&gt;Oxford University Press&lt;/publisher&gt;&lt;isbn&gt;0199697531&lt;/isbn&gt;&lt;urls&gt;&lt;/urls&gt;&lt;/record&gt;&lt;/Cite&gt;&lt;/EndNote&gt;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(Philipse, 2012, pp. 302-309)</w:t>
      </w:r>
      <w:r w:rsidR="00097644" w:rsidRPr="00D1322F">
        <w:rPr>
          <w:rFonts w:asciiTheme="minorHAnsi" w:hAnsiTheme="minorHAnsi"/>
          <w:lang w:val="en-GB"/>
        </w:rPr>
        <w:fldChar w:fldCharType="end"/>
      </w:r>
      <w:r w:rsidR="00097644" w:rsidRPr="00D1322F">
        <w:rPr>
          <w:rFonts w:asciiTheme="minorHAnsi" w:hAnsiTheme="minorHAnsi"/>
          <w:lang w:val="en-GB"/>
        </w:rPr>
        <w:t xml:space="preserve">. God </w:t>
      </w:r>
      <w:r w:rsidR="00095639" w:rsidRPr="00D1322F">
        <w:rPr>
          <w:rFonts w:asciiTheme="minorHAnsi" w:hAnsiTheme="minorHAnsi"/>
          <w:lang w:val="en-GB"/>
        </w:rPr>
        <w:t xml:space="preserve">is </w:t>
      </w:r>
      <w:r w:rsidR="00097644" w:rsidRPr="00D1322F">
        <w:rPr>
          <w:rFonts w:asciiTheme="minorHAnsi" w:hAnsiTheme="minorHAnsi"/>
          <w:lang w:val="en-GB"/>
        </w:rPr>
        <w:t>not just invisible to the human senses</w:t>
      </w:r>
      <w:r w:rsidR="00095639" w:rsidRPr="00D1322F">
        <w:rPr>
          <w:rFonts w:asciiTheme="minorHAnsi" w:hAnsiTheme="minorHAnsi"/>
          <w:lang w:val="en-GB"/>
        </w:rPr>
        <w:t>,</w:t>
      </w:r>
      <w:r w:rsidR="00097644" w:rsidRPr="00D1322F">
        <w:rPr>
          <w:rFonts w:asciiTheme="minorHAnsi" w:hAnsiTheme="minorHAnsi"/>
          <w:lang w:val="en-GB"/>
        </w:rPr>
        <w:t xml:space="preserve"> but remains elusive even to those who actively seek him.</w:t>
      </w:r>
      <w:r w:rsidR="00503707" w:rsidRPr="00D1322F">
        <w:rPr>
          <w:rFonts w:asciiTheme="minorHAnsi" w:hAnsiTheme="minorHAnsi"/>
          <w:lang w:val="en-GB"/>
        </w:rPr>
        <w:t xml:space="preserve"> Events that are apparently at odds with the notion of a hidden divine plan are often explained away by arguing that “God moves in mysterious ways” </w:t>
      </w:r>
      <w:r w:rsidR="00E12B55" w:rsidRPr="00D1322F">
        <w:rPr>
          <w:rFonts w:asciiTheme="minorHAnsi" w:hAnsiTheme="minorHAnsi"/>
          <w:lang w:val="en-GB"/>
        </w:rPr>
        <w:t>(ref XXX)</w:t>
      </w:r>
      <w:r w:rsidR="00503707" w:rsidRPr="00D1322F">
        <w:rPr>
          <w:rFonts w:asciiTheme="minorHAnsi" w:hAnsiTheme="minorHAnsi"/>
          <w:lang w:val="en-GB"/>
        </w:rPr>
        <w:t>.</w:t>
      </w:r>
    </w:p>
    <w:p w14:paraId="74A95C8F" w14:textId="62878798"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Theologians and ordinary believers have developed different justifications for divine hiddenness, the most dominant </w:t>
      </w:r>
      <w:r w:rsidR="009631DE" w:rsidRPr="00D1322F">
        <w:rPr>
          <w:rFonts w:asciiTheme="minorHAnsi" w:hAnsiTheme="minorHAnsi"/>
          <w:lang w:val="en-GB"/>
        </w:rPr>
        <w:t xml:space="preserve">being </w:t>
      </w:r>
      <w:r w:rsidRPr="00D1322F">
        <w:rPr>
          <w:rFonts w:asciiTheme="minorHAnsi" w:hAnsiTheme="minorHAnsi"/>
          <w:lang w:val="en-GB"/>
        </w:rPr>
        <w:t xml:space="preserve">that it is a test of faith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&lt;EndNote&gt;&lt;Cite&gt;&lt;Author&gt;Schellenberg&lt;/Author&gt;&lt;Year&gt;2006&lt;/Year&gt;&lt;RecNum&gt;955&lt;/RecNum&gt;&lt;IDText&gt;Divine hiddenness and human reason&lt;/IDText&gt;&lt;DisplayText&gt;(Schellenberg, 2006)&lt;/DisplayText&gt;&lt;record&gt;&lt;rec-number&gt;955&lt;/rec-number&gt;&lt;foreign-keys&gt;&lt;key app="EN" db-id="es9ttvsd1p2xatet5etpvexn02w99r5s0etd" timestamp="1283956739"&gt;955&lt;/key&gt;&lt;/foreign-keys&gt;&lt;ref-type name="Book"&gt;6&lt;/ref-type&gt;&lt;contributors&gt;&lt;authors&gt;&lt;author&gt;Schellenberg, John L.&lt;/author&gt;&lt;/authors&gt;&lt;/contributors&gt;&lt;titles&gt;&lt;title&gt;Divine hiddenness and human reason&lt;/title&gt;&lt;/titles&gt;&lt;dates&gt;&lt;year&gt;2006&lt;/year&gt;&lt;/dates&gt;&lt;publisher&gt;Cornell University Press&lt;/publisher&gt;&lt;urls&gt;&lt;/urls&gt;&lt;/record&gt;&lt;/Cite&gt;&lt;/EndNote&gt;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(Schellenberg, 2006)</w:t>
      </w:r>
      <w:r w:rsidRPr="00D1322F">
        <w:rPr>
          <w:rFonts w:asciiTheme="minorHAnsi" w:hAnsiTheme="minorHAnsi"/>
          <w:lang w:val="en-GB"/>
        </w:rPr>
        <w:fldChar w:fldCharType="end"/>
      </w:r>
      <w:r w:rsidR="00647F9B" w:rsidRPr="00D1322F">
        <w:rPr>
          <w:rFonts w:asciiTheme="minorHAnsi" w:hAnsiTheme="minorHAnsi"/>
          <w:lang w:val="en-GB"/>
        </w:rPr>
        <w:t>.</w:t>
      </w:r>
      <w:r w:rsidRPr="00D1322F">
        <w:rPr>
          <w:rFonts w:asciiTheme="minorHAnsi" w:hAnsiTheme="minorHAnsi"/>
          <w:lang w:val="en-GB"/>
        </w:rPr>
        <w:t xml:space="preserve"> If God revealed himself for all the world to see, it would be too easy to believe in his existence. A related response is that God wants to give us morally significant free will, and that revealing himself in any manifest way would take away that freedom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&lt;EndNote&gt;&lt;Cite&gt;&lt;Author&gt;Swinburne&lt;/Author&gt;&lt;Year&gt;2004&lt;/Year&gt;&lt;RecNum&gt;650&lt;/RecNum&gt;&lt;IDText&gt;The existence of God&lt;/IDText&gt;&lt;DisplayText&gt;(Swinburne, 2004)&lt;/DisplayText&gt;&lt;record&gt;&lt;rec-number&gt;650&lt;/rec-number&gt;&lt;foreign-keys&gt;&lt;key app="EN" db-id="es9ttvsd1p2xatet5etpvexn02w99r5s0etd" timestamp="1262623574"&gt;650&lt;/key&gt;&lt;/foreign-keys&gt;&lt;ref-type name="Book"&gt;6&lt;/ref-type&gt;&lt;contributors&gt;&lt;authors&gt;&lt;author&gt;Swinburne, Richard&lt;/author&gt;&lt;/authors&gt;&lt;/contributors&gt;&lt;titles&gt;&lt;title&gt;The existence of God&lt;/title&gt;&lt;/titles&gt;&lt;dates&gt;&lt;year&gt;2004&lt;/year&gt;&lt;/dates&gt;&lt;pub-location&gt;Oxford&lt;/pub-location&gt;&lt;publisher&gt;Clarendon Press&lt;/publisher&gt;&lt;urls&gt;&lt;/urls&gt;&lt;/record&gt;&lt;/Cite&gt;&lt;/EndNote&gt;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(Swinburne, 2004)</w:t>
      </w:r>
      <w:r w:rsidRPr="00D1322F">
        <w:rPr>
          <w:rFonts w:asciiTheme="minorHAnsi" w:hAnsiTheme="minorHAnsi"/>
          <w:lang w:val="en-GB"/>
        </w:rPr>
        <w:fldChar w:fldCharType="end"/>
      </w:r>
      <w:r w:rsidRPr="00D1322F">
        <w:rPr>
          <w:rFonts w:asciiTheme="minorHAnsi" w:hAnsiTheme="minorHAnsi"/>
          <w:lang w:val="en-GB"/>
        </w:rPr>
        <w:t xml:space="preserve">. Whatever the rationale for divine hiddenness, what it comes down to is a form of divine deception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&lt;EndNote&gt;&lt;Cite&gt;&lt;Author&gt;Nieminen&lt;/Author&gt;&lt;Year&gt;2017&lt;/Year&gt;&lt;RecNum&gt;2617&lt;/RecNum&gt;&lt;IDText&gt;Biblical and Theistic Arguments Against The Evolutionary Argument Against Naturalism&lt;/IDText&gt;&lt;DisplayText&gt;(Nieminen et al., 2017)&lt;/DisplayText&gt;&lt;record&gt;&lt;rec-number&gt;2617&lt;/rec-number&gt;&lt;foreign-keys&gt;&lt;key app="EN" db-id="es9ttvsd1p2xatet5etpvexn02w99r5s0etd" timestamp="1487166584"&gt;2617&lt;/key&gt;&lt;/foreign-keys&gt;&lt;ref-type name="Journal Article"&gt;17&lt;/ref-type&gt;&lt;contributors&gt;&lt;authors&gt;&lt;author&gt;Nieminen, Petteri&lt;/author&gt;&lt;author&gt;Boudry, Maarten&lt;/author&gt;&lt;author&gt;Ryökäs, Esko&lt;/author&gt;&lt;author&gt;Mustonen, Anne-Mari&lt;/author&gt;&lt;/authors&gt;&lt;/contributors&gt;&lt;titles&gt;&lt;title&gt;Biblical and Theistic Arguments Against The Evolutionary Argument Against Naturalism&lt;/title&gt;&lt;secondary-title&gt;Zygon&lt;/secondary-title&gt;&lt;/titles&gt;&lt;periodical&gt;&lt;full-title&gt;Zygon&lt;/full-title&gt;&lt;abbr-1&gt;Zygon&lt;/abbr-1&gt;&lt;abbr-2&gt;0591-2385&lt;/abbr-2&gt;&lt;/periodical&gt;&lt;pages&gt;9-23&lt;/pages&gt;&lt;volume&gt;52&lt;/volume&gt;&lt;number&gt;1&lt;/number&gt;&lt;keywords&gt;&lt;keyword&gt;cognitive functions&lt;/keyword&gt;&lt;keyword&gt;deception&lt;/keyword&gt;&lt;keyword&gt;evolution&lt;/keyword&gt;&lt;keyword&gt;evolutionary argument against naturalism&lt;/keyword&gt;&lt;keyword&gt;miracles&lt;/keyword&gt;&lt;keyword&gt;naturalism&lt;/keyword&gt;&lt;keyword&gt;Alvin Plantinga&lt;/keyword&gt;&lt;keyword&gt;supernatural intervention&lt;/keyword&gt;&lt;keyword&gt;theism&lt;/keyword&gt;&lt;/keywords&gt;&lt;dates&gt;&lt;year&gt;2017&lt;/year&gt;&lt;/dates&gt;&lt;isbn&gt;1467-9744&lt;/isbn&gt;&lt;urls&gt;&lt;related-urls&gt;&lt;url&gt;http://dx.doi.org/10.1111/zygo.12327&lt;/url&gt;&lt;/related-urls&gt;&lt;/urls&gt;&lt;electronic-resource-num&gt;10.1111/zygo.12327&lt;/electronic-resource-num&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(Nieminen et al., 2017)</w:t>
      </w:r>
      <w:r w:rsidRPr="00D1322F">
        <w:rPr>
          <w:rFonts w:asciiTheme="minorHAnsi" w:hAnsiTheme="minorHAnsi"/>
          <w:lang w:val="en-GB"/>
        </w:rPr>
        <w:fldChar w:fldCharType="end"/>
      </w:r>
      <w:r w:rsidR="003C013F" w:rsidRPr="00D1322F">
        <w:rPr>
          <w:rFonts w:asciiTheme="minorHAnsi" w:hAnsiTheme="minorHAnsi"/>
          <w:lang w:val="en-GB"/>
        </w:rPr>
        <w:t xml:space="preserve">. </w:t>
      </w:r>
      <w:r w:rsidRPr="00D1322F">
        <w:rPr>
          <w:rFonts w:asciiTheme="minorHAnsi" w:hAnsiTheme="minorHAnsi"/>
          <w:lang w:val="en-GB"/>
        </w:rPr>
        <w:t xml:space="preserve">God </w:t>
      </w:r>
      <w:r w:rsidRPr="00D1322F">
        <w:rPr>
          <w:rFonts w:asciiTheme="minorHAnsi" w:hAnsiTheme="minorHAnsi"/>
          <w:i/>
          <w:lang w:val="en-GB"/>
        </w:rPr>
        <w:t>could</w:t>
      </w:r>
      <w:r w:rsidRPr="00D1322F">
        <w:rPr>
          <w:rFonts w:asciiTheme="minorHAnsi" w:hAnsiTheme="minorHAnsi"/>
          <w:lang w:val="en-GB"/>
        </w:rPr>
        <w:t xml:space="preserve"> clearly reveal himself to us</w:t>
      </w:r>
      <w:r w:rsidR="00993A82" w:rsidRPr="00D1322F">
        <w:rPr>
          <w:rFonts w:asciiTheme="minorHAnsi" w:hAnsiTheme="minorHAnsi"/>
          <w:lang w:val="en-GB"/>
        </w:rPr>
        <w:t xml:space="preserve"> and </w:t>
      </w:r>
      <w:r w:rsidR="00AD7BED" w:rsidRPr="00D1322F">
        <w:rPr>
          <w:rFonts w:asciiTheme="minorHAnsi" w:hAnsiTheme="minorHAnsi"/>
          <w:lang w:val="en-GB"/>
        </w:rPr>
        <w:t xml:space="preserve">proffer </w:t>
      </w:r>
      <w:r w:rsidRPr="00D1322F">
        <w:rPr>
          <w:rFonts w:asciiTheme="minorHAnsi" w:hAnsiTheme="minorHAnsi"/>
          <w:lang w:val="en-GB"/>
        </w:rPr>
        <w:t xml:space="preserve">evidence for his existence, but </w:t>
      </w:r>
      <w:r w:rsidR="00E26058" w:rsidRPr="00D1322F">
        <w:rPr>
          <w:rFonts w:asciiTheme="minorHAnsi" w:hAnsiTheme="minorHAnsi"/>
          <w:lang w:val="en-GB"/>
        </w:rPr>
        <w:t xml:space="preserve">for whatever reason </w:t>
      </w:r>
      <w:r w:rsidRPr="00D1322F">
        <w:rPr>
          <w:rFonts w:asciiTheme="minorHAnsi" w:hAnsiTheme="minorHAnsi"/>
          <w:lang w:val="en-GB"/>
        </w:rPr>
        <w:t xml:space="preserve">he </w:t>
      </w:r>
      <w:r w:rsidR="00304DBA" w:rsidRPr="00D1322F">
        <w:rPr>
          <w:rFonts w:asciiTheme="minorHAnsi" w:hAnsiTheme="minorHAnsi"/>
          <w:lang w:val="en-GB"/>
        </w:rPr>
        <w:t xml:space="preserve">is concealing himself </w:t>
      </w:r>
      <w:r w:rsidRPr="00D1322F">
        <w:rPr>
          <w:rFonts w:asciiTheme="minorHAnsi" w:hAnsiTheme="minorHAnsi"/>
          <w:lang w:val="en-GB"/>
        </w:rPr>
        <w:t>and even cover</w:t>
      </w:r>
      <w:r w:rsidR="00304DBA" w:rsidRPr="00D1322F">
        <w:rPr>
          <w:rFonts w:asciiTheme="minorHAnsi" w:hAnsiTheme="minorHAnsi"/>
          <w:lang w:val="en-GB"/>
        </w:rPr>
        <w:t>ing</w:t>
      </w:r>
      <w:r w:rsidRPr="00D1322F">
        <w:rPr>
          <w:rFonts w:asciiTheme="minorHAnsi" w:hAnsiTheme="minorHAnsi"/>
          <w:lang w:val="en-GB"/>
        </w:rPr>
        <w:t xml:space="preserve"> up his tracks. </w:t>
      </w:r>
    </w:p>
    <w:p w14:paraId="1E36D1E4" w14:textId="5755193A" w:rsidR="00097644" w:rsidRPr="00D1322F" w:rsidRDefault="00D34F7B" w:rsidP="000B78C8">
      <w:pPr>
        <w:spacing w:line="480" w:lineRule="auto"/>
        <w:jc w:val="both"/>
        <w:rPr>
          <w:rFonts w:asciiTheme="minorHAnsi" w:hAnsiTheme="minorHAnsi"/>
          <w:lang w:val="en-GB"/>
        </w:rPr>
      </w:pPr>
      <w:r w:rsidRPr="00D1322F">
        <w:rPr>
          <w:rFonts w:asciiTheme="minorHAnsi" w:hAnsiTheme="minorHAnsi"/>
          <w:lang w:val="en-GB"/>
        </w:rPr>
        <w:t xml:space="preserve">The notion of </w:t>
      </w:r>
      <w:r w:rsidR="006C409B" w:rsidRPr="00D1322F">
        <w:rPr>
          <w:rFonts w:asciiTheme="minorHAnsi" w:hAnsiTheme="minorHAnsi"/>
          <w:lang w:val="en-GB"/>
        </w:rPr>
        <w:t xml:space="preserve">an omnipotent supernatural being </w:t>
      </w:r>
      <w:r w:rsidRPr="00D1322F">
        <w:rPr>
          <w:rFonts w:asciiTheme="minorHAnsi" w:hAnsiTheme="minorHAnsi"/>
          <w:lang w:val="en-GB"/>
        </w:rPr>
        <w:t xml:space="preserve">who deliberately hides himself can be regarded as an epistemic black hole: </w:t>
      </w:r>
      <w:bookmarkStart w:id="50" w:name="_Hlk104475096"/>
      <w:bookmarkStart w:id="51" w:name="_Hlk104480145"/>
      <w:r w:rsidR="000721BB" w:rsidRPr="00D1322F">
        <w:rPr>
          <w:rFonts w:asciiTheme="minorHAnsi" w:hAnsiTheme="minorHAnsi"/>
          <w:lang w:val="en-GB"/>
        </w:rPr>
        <w:t xml:space="preserve">once </w:t>
      </w:r>
      <w:r w:rsidR="00801D3D" w:rsidRPr="00D1322F">
        <w:rPr>
          <w:rFonts w:asciiTheme="minorHAnsi" w:hAnsiTheme="minorHAnsi"/>
          <w:lang w:val="en-GB"/>
        </w:rPr>
        <w:t xml:space="preserve">you adopt </w:t>
      </w:r>
      <w:r w:rsidRPr="00D1322F">
        <w:rPr>
          <w:rFonts w:asciiTheme="minorHAnsi" w:hAnsiTheme="minorHAnsi"/>
          <w:lang w:val="en-GB"/>
        </w:rPr>
        <w:t xml:space="preserve">this </w:t>
      </w:r>
      <w:r w:rsidR="00801D3D" w:rsidRPr="00D1322F">
        <w:rPr>
          <w:rFonts w:asciiTheme="minorHAnsi" w:hAnsiTheme="minorHAnsi"/>
          <w:lang w:val="en-GB"/>
        </w:rPr>
        <w:t xml:space="preserve">hypothesis, </w:t>
      </w:r>
      <w:r w:rsidRPr="00D1322F">
        <w:rPr>
          <w:rFonts w:asciiTheme="minorHAnsi" w:hAnsiTheme="minorHAnsi"/>
          <w:lang w:val="en-GB"/>
        </w:rPr>
        <w:t xml:space="preserve">nothing can possibly conflict with it. However, </w:t>
      </w:r>
      <w:r w:rsidR="00097644" w:rsidRPr="00D1322F">
        <w:rPr>
          <w:rFonts w:asciiTheme="minorHAnsi" w:hAnsiTheme="minorHAnsi"/>
          <w:lang w:val="en-GB"/>
        </w:rPr>
        <w:t xml:space="preserve">the concept of divine deception and its related justifications remains controversial. Even though it </w:t>
      </w:r>
      <w:r w:rsidR="00A119D6" w:rsidRPr="00D1322F">
        <w:rPr>
          <w:rFonts w:asciiTheme="minorHAnsi" w:hAnsiTheme="minorHAnsi"/>
          <w:lang w:val="en-GB"/>
        </w:rPr>
        <w:t xml:space="preserve">appears </w:t>
      </w:r>
      <w:r w:rsidR="00097644" w:rsidRPr="00D1322F">
        <w:rPr>
          <w:rFonts w:asciiTheme="minorHAnsi" w:hAnsiTheme="minorHAnsi"/>
          <w:lang w:val="en-GB"/>
        </w:rPr>
        <w:t xml:space="preserve">in some strands of Christianity and Islam, </w:t>
      </w:r>
      <w:r w:rsidR="00881F60" w:rsidRPr="00D1322F">
        <w:rPr>
          <w:rFonts w:asciiTheme="minorHAnsi" w:hAnsiTheme="minorHAnsi"/>
          <w:lang w:val="en-GB"/>
        </w:rPr>
        <w:t xml:space="preserve">mainstream traditions </w:t>
      </w:r>
      <w:r w:rsidR="00E12B0C" w:rsidRPr="00D1322F">
        <w:rPr>
          <w:rFonts w:asciiTheme="minorHAnsi" w:hAnsiTheme="minorHAnsi"/>
          <w:lang w:val="en-GB"/>
        </w:rPr>
        <w:t>claim</w:t>
      </w:r>
      <w:r w:rsidR="00BC56FB" w:rsidRPr="00D1322F">
        <w:rPr>
          <w:rFonts w:asciiTheme="minorHAnsi" w:hAnsiTheme="minorHAnsi"/>
          <w:lang w:val="en-GB"/>
        </w:rPr>
        <w:t xml:space="preserve"> that God </w:t>
      </w:r>
      <w:r w:rsidR="00097644" w:rsidRPr="00D1322F">
        <w:rPr>
          <w:rFonts w:asciiTheme="minorHAnsi" w:hAnsiTheme="minorHAnsi"/>
          <w:lang w:val="en-GB"/>
        </w:rPr>
        <w:t xml:space="preserve">left the evidence for his existence all around us, at least for those who are willing to see </w:t>
      </w:r>
      <w:r w:rsidR="00097644"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&lt;EndNote&gt;&lt;Cite&gt;&lt;Author&gt;Philipse&lt;/Author&gt;&lt;Year&gt;2012&lt;/Year&gt;&lt;RecNum&gt;2077&lt;/RecNum&gt;&lt;IDText&gt;God in the age of science?: a critique of religious reason&lt;/IDText&gt;&lt;DisplayText&gt;(Philipse, 2012)&lt;/DisplayText&gt;&lt;record&gt;&lt;rec-number&gt;2077&lt;/rec-number&gt;&lt;foreign-keys&gt;&lt;key app="EN" db-id="es9ttvsd1p2xatet5etpvexn02w99r5s0etd" timestamp="1391816144"&gt;2077&lt;/key&gt;&lt;/foreign-keys&gt;&lt;ref-type name="Book"&gt;6&lt;/ref-type&gt;&lt;contributors&gt;&lt;authors&gt;&lt;author&gt;Philipse, Herman&lt;/author&gt;&lt;/authors&gt;&lt;/contributors&gt;&lt;titles&gt;&lt;title&gt;God in the age of science?: a critique of religious reason&lt;/title&gt;&lt;/titles&gt;&lt;dates&gt;&lt;year&gt;2012&lt;/year&gt;&lt;/dates&gt;&lt;pub-location&gt;Oxford&lt;/pub-location&gt;&lt;publisher&gt;Oxford University Press&lt;/publisher&gt;&lt;isbn&gt;0199697531&lt;/isbn&gt;&lt;urls&gt;&lt;/urls&gt;&lt;/record&gt;&lt;/Cite&gt;&lt;/EndNote&gt;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(Philipse, 2012)</w:t>
      </w:r>
      <w:r w:rsidR="00097644" w:rsidRPr="00D1322F">
        <w:rPr>
          <w:rFonts w:asciiTheme="minorHAnsi" w:hAnsiTheme="minorHAnsi"/>
          <w:lang w:val="en-GB"/>
        </w:rPr>
        <w:fldChar w:fldCharType="end"/>
      </w:r>
      <w:r w:rsidR="00097644" w:rsidRPr="00D1322F">
        <w:rPr>
          <w:rFonts w:asciiTheme="minorHAnsi" w:hAnsiTheme="minorHAnsi"/>
          <w:lang w:val="en-GB"/>
        </w:rPr>
        <w:t xml:space="preserve">. In this conception, God </w:t>
      </w:r>
      <w:r w:rsidR="00097644" w:rsidRPr="00D1322F">
        <w:rPr>
          <w:rFonts w:asciiTheme="minorHAnsi" w:hAnsiTheme="minorHAnsi"/>
          <w:i/>
          <w:lang w:val="en-GB"/>
        </w:rPr>
        <w:lastRenderedPageBreak/>
        <w:t xml:space="preserve">does </w:t>
      </w:r>
      <w:r w:rsidR="00097644" w:rsidRPr="00D1322F">
        <w:rPr>
          <w:rFonts w:asciiTheme="minorHAnsi" w:hAnsiTheme="minorHAnsi"/>
          <w:lang w:val="en-GB"/>
        </w:rPr>
        <w:t xml:space="preserve">want to be known by his creatures and is actually revealing himself to us, although perhaps not in </w:t>
      </w:r>
      <w:r w:rsidR="00C30393" w:rsidRPr="00D1322F">
        <w:rPr>
          <w:rFonts w:asciiTheme="minorHAnsi" w:hAnsiTheme="minorHAnsi"/>
          <w:lang w:val="en-GB"/>
        </w:rPr>
        <w:t xml:space="preserve">incontrovertible </w:t>
      </w:r>
      <w:r w:rsidR="00097644" w:rsidRPr="00D1322F">
        <w:rPr>
          <w:rFonts w:asciiTheme="minorHAnsi" w:hAnsiTheme="minorHAnsi"/>
          <w:lang w:val="en-GB"/>
        </w:rPr>
        <w:t>way</w:t>
      </w:r>
      <w:r w:rsidR="00B8104B" w:rsidRPr="00D1322F">
        <w:rPr>
          <w:rFonts w:asciiTheme="minorHAnsi" w:hAnsiTheme="minorHAnsi"/>
          <w:lang w:val="en-GB"/>
        </w:rPr>
        <w:t>s</w:t>
      </w:r>
      <w:r w:rsidR="00097644" w:rsidRPr="00D1322F">
        <w:rPr>
          <w:rFonts w:asciiTheme="minorHAnsi" w:hAnsiTheme="minorHAnsi"/>
          <w:lang w:val="en-GB"/>
        </w:rPr>
        <w:t xml:space="preserve"> that could settle religious disputes for once and for all </w:t>
      </w:r>
      <w:r w:rsidR="00E12B55" w:rsidRPr="00D1322F">
        <w:rPr>
          <w:rFonts w:asciiTheme="minorHAnsi" w:hAnsiTheme="minorHAnsi"/>
          <w:lang w:val="en-GB"/>
        </w:rPr>
        <w:t>(ref XXX)</w:t>
      </w:r>
      <w:r w:rsidR="00097644" w:rsidRPr="00D1322F">
        <w:rPr>
          <w:rFonts w:asciiTheme="minorHAnsi" w:hAnsiTheme="minorHAnsi"/>
          <w:lang w:val="en-GB"/>
        </w:rPr>
        <w:t xml:space="preserve">. For the purposes of this paper, we </w:t>
      </w:r>
      <w:r w:rsidR="00585E5E" w:rsidRPr="00D1322F">
        <w:rPr>
          <w:rFonts w:asciiTheme="minorHAnsi" w:hAnsiTheme="minorHAnsi"/>
          <w:lang w:val="en-GB"/>
        </w:rPr>
        <w:t xml:space="preserve">therefore want </w:t>
      </w:r>
      <w:r w:rsidR="00A839C0" w:rsidRPr="00D1322F">
        <w:rPr>
          <w:rFonts w:asciiTheme="minorHAnsi" w:hAnsiTheme="minorHAnsi"/>
          <w:lang w:val="en-GB"/>
        </w:rPr>
        <w:t xml:space="preserve">to turn </w:t>
      </w:r>
      <w:r w:rsidR="00AB36D0" w:rsidRPr="00D1322F">
        <w:rPr>
          <w:rFonts w:asciiTheme="minorHAnsi" w:hAnsiTheme="minorHAnsi"/>
          <w:lang w:val="en-GB"/>
        </w:rPr>
        <w:t xml:space="preserve">our attention </w:t>
      </w:r>
      <w:r w:rsidR="00A839C0" w:rsidRPr="00D1322F">
        <w:rPr>
          <w:rFonts w:asciiTheme="minorHAnsi" w:hAnsiTheme="minorHAnsi"/>
          <w:lang w:val="en-GB"/>
        </w:rPr>
        <w:t xml:space="preserve">to </w:t>
      </w:r>
      <w:r w:rsidR="00097644" w:rsidRPr="00D1322F">
        <w:rPr>
          <w:rFonts w:asciiTheme="minorHAnsi" w:hAnsiTheme="minorHAnsi"/>
          <w:lang w:val="en-GB"/>
        </w:rPr>
        <w:t xml:space="preserve">a more specific and historical case study of an epistemic black </w:t>
      </w:r>
      <w:r w:rsidR="001463BF" w:rsidRPr="00D1322F">
        <w:rPr>
          <w:rFonts w:asciiTheme="minorHAnsi" w:hAnsiTheme="minorHAnsi"/>
          <w:lang w:val="en-GB"/>
        </w:rPr>
        <w:t xml:space="preserve">hole </w:t>
      </w:r>
      <w:r w:rsidR="00A616F7" w:rsidRPr="00D1322F">
        <w:rPr>
          <w:rFonts w:asciiTheme="minorHAnsi" w:hAnsiTheme="minorHAnsi"/>
          <w:lang w:val="en-GB"/>
        </w:rPr>
        <w:t>centred</w:t>
      </w:r>
      <w:r w:rsidR="00CD496A" w:rsidRPr="00D1322F">
        <w:rPr>
          <w:rFonts w:asciiTheme="minorHAnsi" w:hAnsiTheme="minorHAnsi"/>
          <w:lang w:val="en-GB"/>
        </w:rPr>
        <w:t xml:space="preserve"> around </w:t>
      </w:r>
      <w:r w:rsidR="00A42A78" w:rsidRPr="00D1322F">
        <w:rPr>
          <w:rFonts w:asciiTheme="minorHAnsi" w:hAnsiTheme="minorHAnsi"/>
          <w:lang w:val="en-GB"/>
        </w:rPr>
        <w:t>different supernatural beings</w:t>
      </w:r>
      <w:r w:rsidR="00097644" w:rsidRPr="00D1322F">
        <w:rPr>
          <w:rFonts w:asciiTheme="minorHAnsi" w:hAnsiTheme="minorHAnsi"/>
          <w:lang w:val="en-GB"/>
        </w:rPr>
        <w:t xml:space="preserve">: </w:t>
      </w:r>
      <w:r w:rsidR="00A563F1" w:rsidRPr="00D1322F">
        <w:rPr>
          <w:rFonts w:asciiTheme="minorHAnsi" w:hAnsiTheme="minorHAnsi"/>
          <w:lang w:val="en-GB"/>
        </w:rPr>
        <w:t>witches</w:t>
      </w:r>
      <w:r w:rsidR="00097644" w:rsidRPr="00D1322F">
        <w:rPr>
          <w:rFonts w:asciiTheme="minorHAnsi" w:hAnsiTheme="minorHAnsi"/>
          <w:lang w:val="en-GB"/>
        </w:rPr>
        <w:t xml:space="preserve">. </w:t>
      </w:r>
      <w:bookmarkEnd w:id="50"/>
      <w:bookmarkEnd w:id="51"/>
    </w:p>
    <w:p w14:paraId="381EC982" w14:textId="77777777" w:rsidR="00097644" w:rsidRPr="00D1322F" w:rsidRDefault="00097644" w:rsidP="000B78C8">
      <w:pPr>
        <w:pStyle w:val="Heading3"/>
        <w:spacing w:line="480" w:lineRule="auto"/>
        <w:rPr>
          <w:rFonts w:asciiTheme="minorHAnsi" w:hAnsiTheme="minorHAnsi"/>
          <w:color w:val="auto"/>
          <w:sz w:val="22"/>
          <w:lang w:val="en-GB"/>
        </w:rPr>
      </w:pPr>
      <w:bookmarkStart w:id="52" w:name="_Ref112340458"/>
      <w:bookmarkStart w:id="53" w:name="_Toc117878438"/>
      <w:r w:rsidRPr="00D1322F">
        <w:rPr>
          <w:rFonts w:asciiTheme="minorHAnsi" w:hAnsiTheme="minorHAnsi"/>
          <w:color w:val="auto"/>
          <w:sz w:val="22"/>
          <w:lang w:val="en-GB"/>
        </w:rPr>
        <w:t>The cumulative concept of witchcraft</w:t>
      </w:r>
      <w:bookmarkEnd w:id="52"/>
      <w:bookmarkEnd w:id="53"/>
    </w:p>
    <w:p w14:paraId="1025441D" w14:textId="021D2899"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In early modern Europe, there was a widespread belief among Christian communities that “witches” were living in their midst, fellow human beings who were in league with the Devil and who used magical powers to destroy harvests, spread illness or cause other mayhem. In many versions of the belief system, there was a literal “conspiracy” in the form of a witches’ sabbath, nightly gatherings in which witches from all across the region consorted with each other and worshipped the Devil, concocting evil plans to wreak havoc in human communities. Satan constantly tried to seduce people into this sinister alliance, especially through sexual intercourse. Estimates vary, but probably up to 50.000 or 60.000 people have been executed in total</w:t>
      </w:r>
      <w:r w:rsidR="00FD405E" w:rsidRPr="00D1322F">
        <w:rPr>
          <w:rFonts w:asciiTheme="minorHAnsi" w:hAnsiTheme="minorHAnsi"/>
          <w:lang w:val="en-GB"/>
        </w:rPr>
        <w:t xml:space="preserve"> </w:t>
      </w:r>
      <w:r w:rsidR="00FD405E" w:rsidRPr="00E56B12">
        <w:rPr>
          <w:rFonts w:asciiTheme="minorHAnsi" w:hAnsiTheme="minorHAnsi" w:cstheme="minorHAnsi"/>
          <w:lang w:val="en-GB"/>
        </w:rPr>
        <w:fldChar w:fldCharType="begin">
          <w:fldData xml:space="preserve">PEVuZE5vdGU+PENpdGU+PEF1dGhvcj5Hb29kYXJlPC9BdXRob3I+PFllYXI+MjAxNjwvWWVhcj48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</w:fldData>
        </w:fldChar>
      </w:r>
      <w:r w:rsidR="00B27EE8" w:rsidRPr="00E56B12">
        <w:rPr>
          <w:rFonts w:asciiTheme="minorHAnsi" w:hAnsiTheme="minorHAnsi" w:cstheme="minorHAnsi"/>
          <w:lang w:val="en-GB"/>
        </w:rPr>
        <w:instrText xml:space="preserve"> ADDIN EN.CITE </w:instrText>
      </w:r>
      <w:r w:rsidR="00B27EE8" w:rsidRPr="00E56B12">
        <w:rPr>
          <w:rFonts w:asciiTheme="minorHAnsi" w:hAnsiTheme="minorHAnsi" w:cstheme="minorHAnsi"/>
          <w:lang w:val="en-GB"/>
        </w:rPr>
        <w:fldChar w:fldCharType="begin">
          <w:fldData xml:space="preserve">PEVuZE5vdGU+PENpdGU+PEF1dGhvcj5Hb29kYXJlPC9BdXRob3I+PFllYXI+MjAxNjwvWWVhcj48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</w:fldData>
        </w:fldChar>
      </w:r>
      <w:r w:rsidR="00B27EE8" w:rsidRPr="00E56B12">
        <w:rPr>
          <w:rFonts w:asciiTheme="minorHAnsi" w:hAnsiTheme="minorHAnsi" w:cstheme="minorHAnsi"/>
          <w:lang w:val="en-GB"/>
        </w:rPr>
        <w:instrText xml:space="preserve"> ADDIN EN.CITE.DATA </w:instrText>
      </w:r>
      <w:r w:rsidR="00B27EE8" w:rsidRPr="00E56B12">
        <w:rPr>
          <w:rFonts w:asciiTheme="minorHAnsi" w:hAnsiTheme="minorHAnsi" w:cstheme="minorHAnsi"/>
          <w:lang w:val="en-GB"/>
        </w:rPr>
      </w:r>
      <w:r w:rsidR="00B27EE8" w:rsidRPr="00E56B12">
        <w:rPr>
          <w:rFonts w:asciiTheme="minorHAnsi" w:hAnsiTheme="minorHAnsi" w:cstheme="minorHAnsi"/>
          <w:lang w:val="en-GB"/>
        </w:rPr>
        <w:fldChar w:fldCharType="end"/>
      </w:r>
      <w:r w:rsidR="00FD405E" w:rsidRPr="00E56B12">
        <w:rPr>
          <w:rFonts w:asciiTheme="minorHAnsi" w:hAnsiTheme="minorHAnsi" w:cstheme="minorHAnsi"/>
          <w:lang w:val="en-GB"/>
        </w:rPr>
      </w:r>
      <w:r w:rsidR="00FD405E"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(Goodare, 2016; Hofhuis, 2022; Levack, 2016)</w:t>
      </w:r>
      <w:r w:rsidR="00FD405E" w:rsidRPr="00E56B12">
        <w:rPr>
          <w:rFonts w:asciiTheme="minorHAnsi" w:hAnsiTheme="minorHAnsi" w:cstheme="minorHAnsi"/>
          <w:lang w:val="en-GB"/>
        </w:rPr>
        <w:fldChar w:fldCharType="end"/>
      </w:r>
      <w:r w:rsidRPr="00D1322F">
        <w:rPr>
          <w:rFonts w:asciiTheme="minorHAnsi" w:hAnsiTheme="minorHAnsi"/>
          <w:lang w:val="en-GB"/>
        </w:rPr>
        <w:t>.</w:t>
      </w:r>
    </w:p>
    <w:p w14:paraId="00B2D5BF" w14:textId="636414D8" w:rsidR="00097644" w:rsidRPr="00D1322F" w:rsidRDefault="00F923D6" w:rsidP="000B78C8">
      <w:pPr>
        <w:spacing w:line="480" w:lineRule="auto"/>
        <w:jc w:val="both"/>
        <w:rPr>
          <w:rFonts w:asciiTheme="minorHAnsi" w:hAnsiTheme="minorHAnsi"/>
          <w:lang w:val="en-GB"/>
        </w:rPr>
      </w:pPr>
      <w:r w:rsidRPr="00D1322F">
        <w:rPr>
          <w:rFonts w:asciiTheme="minorHAnsi" w:hAnsiTheme="minorHAnsi"/>
          <w:lang w:val="en-GB"/>
        </w:rPr>
        <w:t>E</w:t>
      </w:r>
      <w:r w:rsidR="00097644" w:rsidRPr="00D1322F">
        <w:rPr>
          <w:rFonts w:asciiTheme="minorHAnsi" w:hAnsiTheme="minorHAnsi"/>
          <w:lang w:val="en-GB"/>
        </w:rPr>
        <w:t xml:space="preserve">ven at the time there was </w:t>
      </w:r>
      <w:r w:rsidRPr="00D1322F">
        <w:rPr>
          <w:rFonts w:asciiTheme="minorHAnsi" w:hAnsiTheme="minorHAnsi"/>
          <w:lang w:val="en-GB"/>
        </w:rPr>
        <w:t xml:space="preserve">already </w:t>
      </w:r>
      <w:r w:rsidR="00097644" w:rsidRPr="00D1322F">
        <w:rPr>
          <w:rFonts w:asciiTheme="minorHAnsi" w:hAnsiTheme="minorHAnsi"/>
          <w:lang w:val="en-GB"/>
        </w:rPr>
        <w:t xml:space="preserve">pervasive </w:t>
      </w:r>
      <w:r w:rsidR="00A616F7" w:rsidRPr="00D1322F">
        <w:rPr>
          <w:rFonts w:asciiTheme="minorHAnsi" w:hAnsiTheme="minorHAnsi"/>
          <w:lang w:val="en-GB"/>
        </w:rPr>
        <w:t>scepticism</w:t>
      </w:r>
      <w:r w:rsidR="00097644" w:rsidRPr="00D1322F">
        <w:rPr>
          <w:rFonts w:asciiTheme="minorHAnsi" w:hAnsiTheme="minorHAnsi"/>
          <w:lang w:val="en-GB"/>
        </w:rPr>
        <w:t xml:space="preserve"> about the guilt of the executed, as well as about the existence of this diabolical sect in the first place. However, the witchcraft doctrine was ingeniously adapted to fend off such criticisms. It was thought to be an essential feature of the witchcraft conspiracy that the Devil, his demons and witches were continually hiding the evidence of their malfeasance. The crucial crimes, </w:t>
      </w:r>
      <w:r w:rsidR="00346E5F" w:rsidRPr="00D1322F">
        <w:rPr>
          <w:rFonts w:asciiTheme="minorHAnsi" w:hAnsiTheme="minorHAnsi"/>
          <w:lang w:val="en-GB"/>
        </w:rPr>
        <w:t xml:space="preserve">such as </w:t>
      </w:r>
      <w:r w:rsidR="00097644" w:rsidRPr="00D1322F">
        <w:rPr>
          <w:rFonts w:asciiTheme="minorHAnsi" w:hAnsiTheme="minorHAnsi"/>
          <w:lang w:val="en-GB"/>
        </w:rPr>
        <w:t>using harmful magic and sabbath attendance, normally all happened while nobody was watching</w:t>
      </w:r>
      <w:r w:rsidR="00346E5F" w:rsidRPr="00D1322F">
        <w:rPr>
          <w:rFonts w:asciiTheme="minorHAnsi" w:hAnsiTheme="minorHAnsi"/>
          <w:lang w:val="en-GB"/>
        </w:rPr>
        <w:t xml:space="preserve">: </w:t>
      </w:r>
      <w:r w:rsidR="00097644" w:rsidRPr="00D1322F">
        <w:rPr>
          <w:rFonts w:asciiTheme="minorHAnsi" w:hAnsiTheme="minorHAnsi"/>
          <w:lang w:val="en-GB"/>
        </w:rPr>
        <w:t>“Much is hidden, below the surface, and secret”, one contemporary wrote</w:t>
      </w:r>
      <w:r w:rsidR="00114870" w:rsidRPr="00D1322F">
        <w:rPr>
          <w:rFonts w:asciiTheme="minorHAnsi" w:hAnsiTheme="minorHAnsi"/>
          <w:lang w:val="en-GB"/>
        </w:rPr>
        <w:t xml:space="preserve"> </w:t>
      </w:r>
      <w:r w:rsidR="00FB4A5A" w:rsidRPr="00D1322F">
        <w:rPr>
          <w:rFonts w:asciiTheme="minorHAnsi" w:hAnsiTheme="minorHAnsi"/>
          <w:lang w:val="en-GB"/>
        </w:rPr>
        <w:t>(</w:t>
      </w:r>
      <w:r w:rsidR="00846159" w:rsidRPr="00D1322F">
        <w:rPr>
          <w:rFonts w:asciiTheme="minorHAnsi" w:hAnsiTheme="minorHAnsi"/>
          <w:lang w:val="en-GB"/>
        </w:rPr>
        <w:t xml:space="preserve">ref </w:t>
      </w:r>
      <w:r w:rsidR="00FB4A5A" w:rsidRPr="00D1322F">
        <w:rPr>
          <w:rFonts w:asciiTheme="minorHAnsi" w:hAnsiTheme="minorHAnsi"/>
          <w:lang w:val="en-GB"/>
        </w:rPr>
        <w:t>XXX)</w:t>
      </w:r>
      <w:r w:rsidR="00114870" w:rsidRPr="00D1322F">
        <w:rPr>
          <w:rFonts w:asciiTheme="minorHAnsi" w:hAnsiTheme="minorHAnsi"/>
          <w:lang w:val="en-GB"/>
        </w:rPr>
        <w:t xml:space="preserve">. </w:t>
      </w:r>
      <w:r w:rsidR="00097644" w:rsidRPr="00D1322F">
        <w:rPr>
          <w:rFonts w:asciiTheme="minorHAnsi" w:hAnsiTheme="minorHAnsi"/>
          <w:lang w:val="en-GB"/>
        </w:rPr>
        <w:t xml:space="preserve"> </w:t>
      </w:r>
      <w:r w:rsidR="009C1485" w:rsidRPr="00D1322F">
        <w:rPr>
          <w:rFonts w:asciiTheme="minorHAnsi" w:hAnsiTheme="minorHAnsi"/>
          <w:lang w:val="en-GB"/>
        </w:rPr>
        <w:t>D</w:t>
      </w:r>
      <w:r w:rsidR="00097644" w:rsidRPr="00D1322F">
        <w:rPr>
          <w:rFonts w:asciiTheme="minorHAnsi" w:hAnsiTheme="minorHAnsi"/>
          <w:lang w:val="en-GB"/>
        </w:rPr>
        <w:t xml:space="preserve">emons were fallen angels, </w:t>
      </w:r>
      <w:r w:rsidR="009C1485" w:rsidRPr="00D1322F">
        <w:rPr>
          <w:rFonts w:asciiTheme="minorHAnsi" w:hAnsiTheme="minorHAnsi"/>
          <w:lang w:val="en-GB"/>
        </w:rPr>
        <w:t xml:space="preserve">so </w:t>
      </w:r>
      <w:r w:rsidR="00097644" w:rsidRPr="00D1322F">
        <w:rPr>
          <w:rFonts w:asciiTheme="minorHAnsi" w:hAnsiTheme="minorHAnsi"/>
          <w:lang w:val="en-GB"/>
        </w:rPr>
        <w:t>they still possessed many supernatural powers to create illusions for deceiving people</w:t>
      </w:r>
      <w:r w:rsidR="00114870" w:rsidRPr="00D1322F">
        <w:rPr>
          <w:rFonts w:asciiTheme="minorHAnsi" w:hAnsiTheme="minorHAnsi"/>
          <w:lang w:val="en-GB"/>
        </w:rPr>
        <w:t xml:space="preserve"> </w:t>
      </w:r>
      <w:r w:rsidR="00114870" w:rsidRPr="00D1322F">
        <w:rPr>
          <w:rFonts w:asciiTheme="minorHAnsi" w:hAnsiTheme="minorHAnsi"/>
          <w:lang w:val="en-GB"/>
        </w:rPr>
        <w:fldChar w:fldCharType="begin"/>
      </w:r>
      <w:r w:rsidR="00114870" w:rsidRPr="00D1322F">
        <w:rPr>
          <w:rFonts w:asciiTheme="minorHAnsi" w:hAnsiTheme="minorHAnsi"/>
          <w:lang w:val="en-GB"/>
        </w:rPr>
        <w:instrText xml:space="preserve"> ADDIN ZOTERO_ITEM CSL_CITATION {"citationID":"o1j6ro1k","properties":{"formattedCitation":"(Goodare, 2016; Levack, 2016)","plainCitation":"(Goodare, 2016; Levack, 2016)","noteIndex":0},"citationItems":[{"id":426,"uris":["http://zotero.org/users/3566189/items/V9JG3JQ3"],"uri":["http://zotero.org/users/3566189/items/V9JG3JQ3"],"itemData":{"id":426,"type":"book","abstract":"The European Witch-Hunt seeks to explain why thousands of people, mostly lower-class women, were deliberately tortured and killed in the name of religion and morality during three centuries of intermittent witch-hunting throughout Europe and North America.  Combining perspectives from history, sociology, psychology and other disciplines, this book provides a comprehensive account of witch-hunting in early modern Europe. Julian Goodare sets out an original interpretation of witch-hunting as an episode of ideologically-driven persecution by the ‘godly state’ in the era of the Reformation and Counter-Reformation. Full weight is also given to the context of village social relationships, and there is a detailed analysis of gender issues. Witch-hunting was a legal operation, and the courts’ rationale for interrogation under torture is explained. Panicking local elites, rather than central governments, were at the forefront of witch-hunting. Further chapters explore folk beliefs about legendary witches, and intellectuals’ beliefs about a secret conspiracy of witches in league with the Devil. Witch-hunting eventually declined when the ideological pressure to combat the Devil’s allies slackened. A final chapter sets witch-hunting in the context of other episodes of modern persecution.  This book is the ideal resource for students exploring the history of witch-hunting. Its level of detail and use of social theory also make it important for scholars and researchers.","event-place":"London","ISBN":"978-1-317-19830-7","language":"en","note":"Google-Books-ID: oM8mDAAAQBAJ","number-of-pages":"556","publisher":"Routledge","publisher-place":"London","source":"Google Books","title":"The European Witch-Hunt","author":[{"family":"Goodare","given":"Julian"}],"issued":{"date-parts":[["2016",5,12]]}}},{"id":261,"uris":["http://zotero.org/users/3566189/items/A6B62DEG"],"uri":["http://zotero.org/users/3566189/items/A6B62DEG"],"itemData":{"id":261,"type":"book","abstract":"Between 1450 and 1750 thousands of people – most of them women – were accused, prosecuted and executed for the crime of witchcraft. The witch-hunt was not a single event; it comprised thousands of individual prosecutions, each shaped by the religious and social dimensions of the particular area as well as political and legal factors. Brian Levack sorts through the proliferation of theories to provide a coherent introduction to the subject, as well as contributing to the scholarly debate. The book:  Examines why witchcraft prosecutions took place, how many trials and victims there were, and why witch-hunting eventually came to an end.  Explores the beliefs of both educated and illiterate people regarding witchcraft. Uses regional and local studies to give a more detailed analysis of the chronological and geographical distribution of witch-trials.  Emphasises the legal context of witchcraft prosecutions. Illuminates the social, economic and political history of early modern Europe, and in particular the position of women within it. In this fully updated third edition of his exceptional study, Levack incorporates the vast amount of literature that has emerged since the last edition. He substantially extends his consideration of the decline of the witch-hunt and goes further in his exploration of witch-hunting after the trials, especially in contemporary Africa. New illustrations vividly depict beliefs about witchcraft in early modern Europe.","event-place":"New York","ISBN":"978-1-317-87559-8","language":"en","note":"Google-Books-ID: cFIVAgAAQBAJ","number-of-pages":"490","publisher":"Routledge","publisher-place":"New York","source":"Google Books","title":"The Witch-Hunt in Early Modern Europe","author":[{"family":"Levack","given":"Brian P."}],"issued":{"date-parts":[["2016"]]}}}],"schema":"https://github.com/citation-style-language/schema/raw/master/csl-citation.json"} </w:instrText>
      </w:r>
      <w:r w:rsidR="00114870" w:rsidRPr="00D1322F">
        <w:rPr>
          <w:rFonts w:asciiTheme="minorHAnsi" w:hAnsiTheme="minorHAnsi"/>
          <w:lang w:val="en-GB"/>
        </w:rPr>
        <w:fldChar w:fldCharType="separate"/>
      </w:r>
      <w:r w:rsidR="00114870" w:rsidRPr="00D1322F">
        <w:rPr>
          <w:rFonts w:asciiTheme="minorHAnsi" w:hAnsiTheme="minorHAnsi"/>
          <w:lang w:val="en-GB"/>
        </w:rPr>
        <w:t>(Goodare, 2016; Levack, 2016)</w:t>
      </w:r>
      <w:r w:rsidR="00114870" w:rsidRPr="00D1322F">
        <w:rPr>
          <w:rFonts w:asciiTheme="minorHAnsi" w:hAnsiTheme="minorHAnsi"/>
          <w:lang w:val="en-GB"/>
        </w:rPr>
        <w:fldChar w:fldCharType="end"/>
      </w:r>
      <w:r w:rsidR="00114870" w:rsidRPr="00D1322F">
        <w:rPr>
          <w:rFonts w:asciiTheme="minorHAnsi" w:hAnsiTheme="minorHAnsi"/>
          <w:lang w:val="en-GB"/>
        </w:rPr>
        <w:t>.</w:t>
      </w:r>
      <w:r w:rsidR="00097644" w:rsidRPr="00D1322F">
        <w:rPr>
          <w:rFonts w:asciiTheme="minorHAnsi" w:hAnsiTheme="minorHAnsi"/>
          <w:lang w:val="en-GB"/>
        </w:rPr>
        <w:t xml:space="preserve"> During witchcraft investigations this implied that any counterevidence could always be interpreted as the trickery of demons, and any conceivable event could be interpreted as </w:t>
      </w:r>
      <w:r w:rsidR="009C1485" w:rsidRPr="00D1322F">
        <w:rPr>
          <w:rFonts w:asciiTheme="minorHAnsi" w:hAnsiTheme="minorHAnsi"/>
          <w:lang w:val="en-GB"/>
        </w:rPr>
        <w:t xml:space="preserve">further </w:t>
      </w:r>
      <w:r w:rsidR="00A616F7" w:rsidRPr="00D1322F">
        <w:rPr>
          <w:rFonts w:asciiTheme="minorHAnsi" w:hAnsiTheme="minorHAnsi"/>
          <w:lang w:val="en-GB"/>
        </w:rPr>
        <w:t>confirmation that</w:t>
      </w:r>
      <w:r w:rsidR="00097644" w:rsidRPr="00D1322F">
        <w:rPr>
          <w:rFonts w:asciiTheme="minorHAnsi" w:hAnsiTheme="minorHAnsi"/>
          <w:lang w:val="en-GB"/>
        </w:rPr>
        <w:t xml:space="preserve"> persecutors were on</w:t>
      </w:r>
      <w:r w:rsidR="009C1485" w:rsidRPr="00D1322F">
        <w:rPr>
          <w:rFonts w:asciiTheme="minorHAnsi" w:hAnsiTheme="minorHAnsi"/>
          <w:lang w:val="en-GB"/>
        </w:rPr>
        <w:t>to the witchcraft network</w:t>
      </w:r>
      <w:r w:rsidR="00097644" w:rsidRPr="00D1322F">
        <w:rPr>
          <w:rFonts w:asciiTheme="minorHAnsi" w:hAnsiTheme="minorHAnsi"/>
          <w:lang w:val="en-GB"/>
        </w:rPr>
        <w:t>.</w:t>
      </w:r>
    </w:p>
    <w:p w14:paraId="409EF33E" w14:textId="7F54EB0F" w:rsidR="003B5111" w:rsidRPr="00D1322F" w:rsidRDefault="00097644" w:rsidP="000B78C8">
      <w:pPr>
        <w:spacing w:after="0" w:line="480" w:lineRule="auto"/>
        <w:jc w:val="both"/>
        <w:rPr>
          <w:rFonts w:asciiTheme="minorHAnsi" w:hAnsiTheme="minorHAnsi"/>
          <w:lang w:val="en-GB"/>
        </w:rPr>
      </w:pPr>
      <w:r w:rsidRPr="00D1322F">
        <w:rPr>
          <w:rFonts w:asciiTheme="minorHAnsi" w:hAnsiTheme="minorHAnsi"/>
          <w:lang w:val="en-GB"/>
        </w:rPr>
        <w:lastRenderedPageBreak/>
        <w:t xml:space="preserve">For instance, husbands of accused women often protested that their wives could not have attended any sabbaths in the night, because they had seen them sleeping next to them in their beds. But here the witch-hunters retorted that demons must have created </w:t>
      </w:r>
      <w:r w:rsidRPr="00B353CE">
        <w:rPr>
          <w:rFonts w:asciiTheme="minorHAnsi" w:hAnsiTheme="minorHAnsi"/>
          <w:lang w:val="en-GB"/>
        </w:rPr>
        <w:t>an illusion that made it look as if the wives were decently sleeping at home, while their actual bodies were elsewhere</w:t>
      </w:r>
      <w:r w:rsidR="00A532B2" w:rsidRPr="00B353CE">
        <w:rPr>
          <w:rFonts w:asciiTheme="minorHAnsi" w:hAnsiTheme="minorHAnsi"/>
          <w:lang w:val="en-GB"/>
        </w:rPr>
        <w:t xml:space="preserve"> </w:t>
      </w:r>
      <w:r w:rsidR="00A532B2"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&lt;EndNote&gt;&lt;Cite&gt;&lt;Author&gt;Hofhuis&lt;/Author&gt;&lt;Year&gt;2022&lt;/Year&gt;&lt;RecNum&gt;13365&lt;/RecNum&gt;&lt;IDText&gt;Qualitative Darwinism: An evolutionary history of witch-hunting&lt;/IDText&gt;&lt;Pages&gt;157&lt;/Pages&gt;&lt;DisplayText&gt;(Hofhuis, 2022, p. 157; Remy, 2014, pp. 43-44)&lt;/DisplayText&gt;&lt;record&gt;&lt;rec-number&gt;13365&lt;/rec-number&gt;&lt;foreign-keys&gt;&lt;key app="EN" db-id="es9ttvsd1p2xatet5etpvexn02w99r5s0etd" timestamp="1695218256"&gt;13365&lt;/key&gt;&lt;/foreign-keys&gt;&lt;ref-type name="Book"&gt;6&lt;/ref-type&gt;&lt;contributors&gt;&lt;authors&gt;&lt;author&gt;Hofhuis, Steije Thomas&lt;/author&gt;&lt;/authors&gt;&lt;/contributors&gt;&lt;titles&gt;&lt;title&gt;Qualitative Darwinism: An evolutionary history of witch-hunting&lt;/title&gt;&lt;short-title&gt;Qualitative Darwinism: An evolutionary history of witch-hunting&lt;/short-title&gt;&lt;/titles&gt;&lt;dates&gt;&lt;year&gt;2022&lt;/year&gt;&lt;/dates&gt;&lt;publisher&gt;Utrecht University&lt;/publisher&gt;&lt;isbn&gt;9036106877&lt;/isbn&gt;&lt;urls&gt;&lt;/urls&gt;&lt;electronic-resource-num&gt;doi.org/10.33540/1460&lt;/electronic-resource-num&gt;&lt;/record&gt;&lt;/Cite&gt;&lt;Cite&gt;&lt;Author&gt;Remy&lt;/Author&gt;&lt;Year&gt;2014&lt;/Year&gt;&lt;RecNum&gt;14436&lt;/RecNum&gt;&lt;IDText&gt;Demonolatry: an account of the historical practice of witchcraft&lt;/IDText&gt;&lt;Pages&gt;43-44&lt;/Pages&gt;&lt;record&gt;&lt;rec-number&gt;14436&lt;/rec-number&gt;&lt;foreign-keys&gt;&lt;key app="EN" db-id="es9ttvsd1p2xatet5etpvexn02w99r5s0etd" timestamp="1695218412"&gt;14436&lt;/key&gt;&lt;/foreign-keys&gt;&lt;ref-type name="Book"&gt;6&lt;/ref-type&gt;&lt;contributors&gt;&lt;authors&gt;&lt;author&gt;Remy, Nicolas&lt;/author&gt;&lt;/authors&gt;&lt;/contributors&gt;&lt;titles&gt;&lt;title&gt;Demonolatry: an account of the historical practice of witchcraft&lt;/title&gt;&lt;short-title&gt;Demonolatry: an account of the historical practice of witchcraft&lt;/short-title&gt;&lt;/titles&gt;&lt;dates&gt;&lt;year&gt;2014&lt;/year&gt;&lt;/dates&gt;&lt;publisher&gt;Courier Corporation&lt;/publisher&gt;&lt;isbn&gt;0486791718&lt;/isbn&gt;&lt;urls&gt;&lt;/urls&gt;&lt;/record&gt;&lt;/Cite&gt;&lt;/EndNote&gt;</w:instrText>
      </w:r>
      <w:r w:rsidR="00A532B2"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(Hofhuis, 2022, p. 157; Remy, 2014, pp. 43-44)</w:t>
      </w:r>
      <w:r w:rsidR="00A532B2" w:rsidRPr="00E56B12">
        <w:rPr>
          <w:rFonts w:asciiTheme="minorHAnsi" w:hAnsiTheme="minorHAnsi" w:cstheme="minorHAnsi"/>
          <w:lang w:val="en-GB"/>
        </w:rPr>
        <w:fldChar w:fldCharType="end"/>
      </w:r>
      <w:r w:rsidR="001D42BD" w:rsidRPr="00B353CE">
        <w:rPr>
          <w:rFonts w:asciiTheme="minorHAnsi" w:hAnsiTheme="minorHAnsi"/>
          <w:lang w:val="en-GB"/>
        </w:rPr>
        <w:t xml:space="preserve">. </w:t>
      </w:r>
      <w:r w:rsidRPr="00B353CE">
        <w:rPr>
          <w:rFonts w:asciiTheme="minorHAnsi" w:hAnsiTheme="minorHAnsi"/>
          <w:lang w:val="en-GB"/>
        </w:rPr>
        <w:t xml:space="preserve">The interrogation of suspected witnesses also displays the logic of ‘heads I win, tails you lose’. If physical torments – often used in witch trials – made suspects confess quickly, it showed that they were guilty. But if they did not confess right away, this was often explained as the work of demons cleverly assisting the suspects in their ability to withstand torture, thus also indicating guilt </w:t>
      </w:r>
      <w:r w:rsidRPr="00E56B12">
        <w:rPr>
          <w:rFonts w:asciiTheme="minorHAnsi" w:hAnsiTheme="minorHAnsi" w:cstheme="minorHAnsi"/>
          <w:lang w:val="en-GB" w:eastAsia="zh-CN"/>
        </w:rPr>
        <w:fldChar w:fldCharType="begin"/>
      </w:r>
      <w:r w:rsidR="00B27EE8" w:rsidRPr="00E56B12">
        <w:rPr>
          <w:rFonts w:asciiTheme="minorHAnsi" w:hAnsiTheme="minorHAnsi" w:cstheme="minorHAnsi"/>
          <w:lang w:val="en-GB" w:eastAsia="zh-CN"/>
        </w:rPr>
        <w:instrText xml:space="preserve"> ADDIN EN.CITE &lt;EndNote&gt;&lt;Cite&gt;&lt;Author&gt;Roper&lt;/Author&gt;&lt;Year&gt;2004&lt;/Year&gt;&lt;RecNum&gt;14484&lt;/RecNum&gt;&lt;IDText&gt;Witch Craze: terror and fantasy in Baroque Germany&lt;/IDText&gt;&lt;Pages&gt;47&lt;/Pages&gt;&lt;DisplayText&gt;(Krause, 2015, p. 26; Roper, 2004, p. 47)&lt;/DisplayText&gt;&lt;record&gt;&lt;rec-number&gt;14484&lt;/rec-number&gt;&lt;foreign-keys&gt;&lt;key app="EN" db-id="es9ttvsd1p2xatet5etpvexn02w99r5s0etd" timestamp="1695218412"&gt;14484&lt;/key&gt;&lt;/foreign-keys&gt;&lt;ref-type name="Book"&gt;6&lt;/ref-type&gt;&lt;contributors&gt;&lt;authors&gt;&lt;author&gt;Roper, Lyndal&lt;/author&gt;&lt;/authors&gt;&lt;/contributors&gt;&lt;titles&gt;&lt;title&gt;Witch Craze: terror and fantasy in Baroque Germany&lt;/title&gt;&lt;short-title&gt;Witch Craze: terror and fantasy in Baroque Germany&lt;/short-title&gt;&lt;/titles&gt;&lt;dates&gt;&lt;year&gt;2004&lt;/year&gt;&lt;/dates&gt;&lt;publisher&gt;Yale University Press&lt;/publisher&gt;&lt;isbn&gt;0300103352&lt;/isbn&gt;&lt;urls&gt;&lt;/urls&gt;&lt;/record&gt;&lt;/Cite&gt;&lt;Cite&gt;&lt;Author&gt;Krause&lt;/Author&gt;&lt;Year&gt;2015&lt;/Year&gt;&lt;RecNum&gt;9835&lt;/RecNum&gt;&lt;IDText&gt;Witchcraft, demonology, and confession in early modern France&lt;/IDText&gt;&lt;Pages&gt;26&lt;/Pages&gt;&lt;record&gt;&lt;rec-number&gt;9835&lt;/rec-number&gt;&lt;foreign-keys&gt;&lt;key app="EN" db-id="es9ttvsd1p2xatet5etpvexn02w99r5s0etd" timestamp="1690896966"&gt;9835&lt;/key&gt;&lt;/foreign-keys&gt;&lt;ref-type name="Book"&gt;6&lt;/ref-type&gt;&lt;contributors&gt;&lt;authors&gt;&lt;author&gt;Krause, Virginia&lt;/author&gt;&lt;/authors&gt;&lt;/contributors&gt;&lt;titles&gt;&lt;title&gt;Witchcraft, demonology, and confession in early modern France&lt;/title&gt;&lt;short-title&gt;Witchcraft, demonology, and confession in early modern France&lt;/short-title&gt;&lt;/titles&gt;&lt;dates&gt;&lt;year&gt;2015&lt;/year&gt;&lt;pub-dates&gt;&lt;date&gt;2015&lt;/date&gt;&lt;/pub-dates&gt;&lt;/dates&gt;&lt;pub-location&gt;New York&lt;/pub-location&gt;&lt;publisher&gt;Cambridge University Press&lt;/publisher&gt;&lt;isbn&gt;978-1-139-69668-5 978-1-316-24819-5 978-1-107-42559-0&lt;/isbn&gt;&lt;urls&gt;&lt;/urls&gt;&lt;remote-database-provider&gt;WorldCat Discovery Service&lt;/remote-database-provider&gt;&lt;language&gt;Engels&lt;/language&gt;&lt;access-date&gt;2020/09/18/13:11:51&lt;/access-date&gt;&lt;/record&gt;&lt;/Cite&gt;&lt;/EndNote&gt;</w:instrText>
      </w:r>
      <w:r w:rsidRPr="00E56B12">
        <w:rPr>
          <w:rFonts w:asciiTheme="minorHAnsi" w:hAnsiTheme="minorHAnsi" w:cstheme="minorHAnsi"/>
          <w:lang w:val="en-GB" w:eastAsia="zh-CN"/>
        </w:rPr>
        <w:fldChar w:fldCharType="separate"/>
      </w:r>
      <w:r w:rsidR="004806A9" w:rsidRPr="00E56B12">
        <w:rPr>
          <w:rFonts w:asciiTheme="minorHAnsi" w:hAnsiTheme="minorHAnsi" w:cstheme="minorHAnsi"/>
          <w:noProof/>
          <w:lang w:val="en-GB" w:eastAsia="zh-CN"/>
        </w:rPr>
        <w:t>(Krause, 2015, p. 26; Roper, 2004, p. 47)</w:t>
      </w:r>
      <w:r w:rsidRPr="00E56B12">
        <w:rPr>
          <w:rFonts w:asciiTheme="minorHAnsi" w:hAnsiTheme="minorHAnsi" w:cstheme="minorHAnsi"/>
          <w:lang w:val="en-GB" w:eastAsia="zh-CN"/>
        </w:rPr>
        <w:fldChar w:fldCharType="end"/>
      </w:r>
      <w:r w:rsidRPr="00D1322F">
        <w:rPr>
          <w:rFonts w:asciiTheme="minorHAnsi" w:hAnsiTheme="minorHAnsi"/>
          <w:lang w:val="en-GB"/>
        </w:rPr>
        <w:t xml:space="preserve">. If the accused responded emotionally, it was deemed very suspicious. But if they did not respond emotionally </w:t>
      </w:r>
      <w:r w:rsidRPr="00D1322F">
        <w:rPr>
          <w:rFonts w:asciiTheme="minorHAnsi" w:hAnsiTheme="minorHAnsi"/>
          <w:i/>
          <w:lang w:val="en-GB"/>
        </w:rPr>
        <w:t>enough</w:t>
      </w:r>
      <w:r w:rsidRPr="00D1322F">
        <w:rPr>
          <w:rFonts w:asciiTheme="minorHAnsi" w:hAnsiTheme="minorHAnsi"/>
          <w:lang w:val="en-GB"/>
        </w:rPr>
        <w:t>, it was equally suspicious, as it suggested an evil personality or, again, demonic support</w:t>
      </w:r>
      <w:r w:rsidR="001D42BD" w:rsidRPr="00D1322F">
        <w:rPr>
          <w:rFonts w:asciiTheme="minorHAnsi" w:hAnsiTheme="minorHAnsi"/>
          <w:lang w:val="en-GB"/>
        </w:rPr>
        <w:t xml:space="preserve">. </w:t>
      </w:r>
      <w:r w:rsidRPr="00D1322F">
        <w:rPr>
          <w:rFonts w:asciiTheme="minorHAnsi" w:hAnsiTheme="minorHAnsi"/>
          <w:lang w:val="en-GB"/>
        </w:rPr>
        <w:t xml:space="preserve">Probably most </w:t>
      </w:r>
      <w:r w:rsidR="009C1485" w:rsidRPr="00D1322F">
        <w:rPr>
          <w:rFonts w:asciiTheme="minorHAnsi" w:hAnsiTheme="minorHAnsi"/>
          <w:lang w:val="en-GB"/>
        </w:rPr>
        <w:t>dubious</w:t>
      </w:r>
      <w:r w:rsidRPr="00D1322F">
        <w:rPr>
          <w:rFonts w:asciiTheme="minorHAnsi" w:hAnsiTheme="minorHAnsi"/>
          <w:lang w:val="en-GB"/>
        </w:rPr>
        <w:t xml:space="preserve"> of all were the people who </w:t>
      </w:r>
      <w:r w:rsidR="009C1485" w:rsidRPr="00D1322F">
        <w:rPr>
          <w:rFonts w:asciiTheme="minorHAnsi" w:hAnsiTheme="minorHAnsi"/>
          <w:lang w:val="en-GB"/>
        </w:rPr>
        <w:t>disapproved</w:t>
      </w:r>
      <w:r w:rsidRPr="00D1322F">
        <w:rPr>
          <w:rFonts w:asciiTheme="minorHAnsi" w:hAnsiTheme="minorHAnsi"/>
          <w:lang w:val="en-GB"/>
        </w:rPr>
        <w:t xml:space="preserve"> </w:t>
      </w:r>
      <w:r w:rsidR="009C1485" w:rsidRPr="00D1322F">
        <w:rPr>
          <w:rFonts w:asciiTheme="minorHAnsi" w:hAnsiTheme="minorHAnsi"/>
          <w:lang w:val="en-GB"/>
        </w:rPr>
        <w:t xml:space="preserve">of </w:t>
      </w:r>
      <w:r w:rsidRPr="00D1322F">
        <w:rPr>
          <w:rFonts w:asciiTheme="minorHAnsi" w:hAnsiTheme="minorHAnsi"/>
          <w:lang w:val="en-GB"/>
        </w:rPr>
        <w:t xml:space="preserve">witch-hunts and were unwilling to cooperate. </w:t>
      </w:r>
      <w:r w:rsidR="009C1485" w:rsidRPr="00D1322F">
        <w:rPr>
          <w:rFonts w:asciiTheme="minorHAnsi" w:hAnsiTheme="minorHAnsi"/>
          <w:lang w:val="en-GB"/>
        </w:rPr>
        <w:t xml:space="preserve">Were </w:t>
      </w:r>
      <w:r w:rsidR="008F17C9" w:rsidRPr="00D1322F">
        <w:rPr>
          <w:rFonts w:asciiTheme="minorHAnsi" w:hAnsiTheme="minorHAnsi"/>
          <w:lang w:val="en-GB"/>
        </w:rPr>
        <w:t>t</w:t>
      </w:r>
      <w:r w:rsidRPr="00D1322F">
        <w:rPr>
          <w:rFonts w:asciiTheme="minorHAnsi" w:hAnsiTheme="minorHAnsi"/>
          <w:lang w:val="en-GB"/>
        </w:rPr>
        <w:t xml:space="preserve">hese individuals </w:t>
      </w:r>
      <w:r w:rsidR="009C1485" w:rsidRPr="00D1322F">
        <w:rPr>
          <w:rFonts w:asciiTheme="minorHAnsi" w:hAnsiTheme="minorHAnsi"/>
          <w:lang w:val="en-GB"/>
        </w:rPr>
        <w:t xml:space="preserve">not </w:t>
      </w:r>
      <w:r w:rsidRPr="00D1322F">
        <w:rPr>
          <w:rFonts w:asciiTheme="minorHAnsi" w:hAnsiTheme="minorHAnsi"/>
          <w:lang w:val="en-GB"/>
        </w:rPr>
        <w:t>witches themselves, or at least the victims of demonic delusion</w:t>
      </w:r>
      <w:r w:rsidR="009C1485" w:rsidRPr="00D1322F">
        <w:rPr>
          <w:rFonts w:asciiTheme="minorHAnsi" w:hAnsiTheme="minorHAnsi"/>
          <w:lang w:val="en-GB"/>
        </w:rPr>
        <w:t>?</w:t>
      </w:r>
      <w:r w:rsidR="00D070E2" w:rsidRPr="00D1322F">
        <w:rPr>
          <w:rFonts w:asciiTheme="minorHAnsi" w:hAnsiTheme="minorHAnsi"/>
          <w:lang w:val="en-GB"/>
        </w:rPr>
        <w:t xml:space="preserve"> </w:t>
      </w:r>
      <w:r w:rsidR="0067735E" w:rsidRPr="00D1322F">
        <w:rPr>
          <w:rFonts w:asciiTheme="minorHAnsi" w:hAnsiTheme="minorHAnsi"/>
          <w:lang w:val="en-GB"/>
        </w:rPr>
        <w:t>(</w:t>
      </w:r>
      <w:r w:rsidR="00846159" w:rsidRPr="00D1322F">
        <w:rPr>
          <w:rFonts w:asciiTheme="minorHAnsi" w:hAnsiTheme="minorHAnsi"/>
          <w:lang w:val="en-GB"/>
        </w:rPr>
        <w:t xml:space="preserve">ref </w:t>
      </w:r>
      <w:r w:rsidR="0067735E" w:rsidRPr="00D1322F">
        <w:rPr>
          <w:rFonts w:asciiTheme="minorHAnsi" w:hAnsiTheme="minorHAnsi"/>
          <w:lang w:val="en-GB"/>
        </w:rPr>
        <w:t>XXX)</w:t>
      </w:r>
      <w:r w:rsidRPr="00D1322F">
        <w:rPr>
          <w:rFonts w:asciiTheme="minorHAnsi" w:hAnsiTheme="minorHAnsi"/>
          <w:lang w:val="en-GB"/>
        </w:rPr>
        <w:t>.</w:t>
      </w:r>
      <w:r w:rsidR="003B5111" w:rsidRPr="00D1322F">
        <w:rPr>
          <w:rFonts w:asciiTheme="minorHAnsi" w:hAnsiTheme="minorHAnsi"/>
          <w:lang w:val="en-GB"/>
        </w:rPr>
        <w:t xml:space="preserve"> </w:t>
      </w:r>
    </w:p>
    <w:p w14:paraId="4D90E8D8" w14:textId="33AB192D" w:rsidR="002B2BE3" w:rsidRPr="00D1322F" w:rsidRDefault="003B5111" w:rsidP="000B78C8">
      <w:pPr>
        <w:spacing w:after="0" w:line="480" w:lineRule="auto"/>
        <w:jc w:val="both"/>
        <w:rPr>
          <w:rFonts w:asciiTheme="minorHAnsi" w:hAnsiTheme="minorHAnsi"/>
          <w:lang w:val="en-GB"/>
        </w:rPr>
      </w:pPr>
      <w:r w:rsidRPr="00D1322F">
        <w:rPr>
          <w:rFonts w:asciiTheme="minorHAnsi" w:hAnsiTheme="minorHAnsi"/>
          <w:lang w:val="en-US"/>
        </w:rPr>
        <w:t xml:space="preserve">Past historians have often argued that witch persecutions were a shrewd tool, used to achieve some hidden end, like oppressing women, destroying traditional peasant culture, making money, or subjugating the poor. However, over the past decades most experts have come to the conclusion that many witch persecutions were more likely driven forward by genuine panics about the alleged dangers of witchcraft. As Julian Goodare says it: “a witchcraft accusation was not ‘really’ about something else; it was really about witchcraft.”  </w:t>
      </w:r>
      <w:r w:rsidRPr="00E56B12">
        <w:rPr>
          <w:rFonts w:asciiTheme="minorHAnsi" w:hAnsiTheme="minorHAnsi" w:cstheme="minorHAnsi"/>
          <w:lang w:val="en-US" w:eastAsia="zh-CN"/>
        </w:rPr>
        <w:fldChar w:fldCharType="begin"/>
      </w:r>
      <w:r w:rsidR="00B27EE8" w:rsidRPr="00E56B12">
        <w:rPr>
          <w:rFonts w:asciiTheme="minorHAnsi" w:hAnsiTheme="minorHAnsi" w:cstheme="minorHAnsi"/>
          <w:lang w:val="en-US" w:eastAsia="zh-CN"/>
        </w:rPr>
        <w:instrText xml:space="preserve"> ADDIN EN.CITE &lt;EndNote&gt;&lt;Cite&gt;&lt;Author&gt;Goodare&lt;/Author&gt;&lt;Year&gt;2016&lt;/Year&gt;&lt;RecNum&gt;13091&lt;/RecNum&gt;&lt;IDText&gt;The European witch-hunt&lt;/IDText&gt;&lt;Pages&gt;385&lt;/Pages&gt;&lt;DisplayText&gt;(Goodare, 2016, p. 385)&lt;/DisplayText&gt;&lt;record&gt;&lt;rec-number&gt;13091&lt;/rec-number&gt;&lt;foreign-keys&gt;&lt;key app="EN" db-id="es9ttvsd1p2xatet5etpvexn02w99r5s0etd" timestamp="1695218172"&gt;13091&lt;/key&gt;&lt;/foreign-keys&gt;&lt;ref-type name="Book"&gt;6&lt;/ref-type&gt;&lt;contributors&gt;&lt;authors&gt;&lt;author&gt;Goodare, Julian&lt;/author&gt;&lt;/authors&gt;&lt;/contributors&gt;&lt;titles&gt;&lt;title&gt;The European witch-hunt&lt;/title&gt;&lt;short-title&gt;The European witch-hunt&lt;/short-title&gt;&lt;/titles&gt;&lt;dates&gt;&lt;year&gt;2016&lt;/year&gt;&lt;/dates&gt;&lt;publisher&gt;Routledge&lt;/publisher&gt;&lt;isbn&gt;1315560453&lt;/isbn&gt;&lt;urls&gt;&lt;/urls&gt;&lt;/record&gt;&lt;/Cite&gt;&lt;/EndNote&gt;</w:instrText>
      </w:r>
      <w:r w:rsidRPr="00E56B12">
        <w:rPr>
          <w:rFonts w:asciiTheme="minorHAnsi" w:hAnsiTheme="minorHAnsi" w:cstheme="minorHAnsi"/>
          <w:lang w:val="en-US" w:eastAsia="zh-CN"/>
        </w:rPr>
        <w:fldChar w:fldCharType="separate"/>
      </w:r>
      <w:r w:rsidRPr="00E56B12">
        <w:rPr>
          <w:rFonts w:asciiTheme="minorHAnsi" w:hAnsiTheme="minorHAnsi" w:cstheme="minorHAnsi"/>
          <w:noProof/>
          <w:lang w:val="en-US" w:eastAsia="zh-CN"/>
        </w:rPr>
        <w:t>(Goodare, 2016, p. 385)</w:t>
      </w:r>
      <w:r w:rsidRPr="00E56B12">
        <w:rPr>
          <w:rFonts w:asciiTheme="minorHAnsi" w:hAnsiTheme="minorHAnsi" w:cstheme="minorHAnsi"/>
          <w:lang w:val="en-GB" w:eastAsia="zh-CN"/>
        </w:rPr>
        <w:fldChar w:fldCharType="end"/>
      </w:r>
      <w:r w:rsidRPr="00D1322F">
        <w:rPr>
          <w:rFonts w:asciiTheme="minorHAnsi" w:hAnsiTheme="minorHAnsi"/>
          <w:lang w:val="en-US"/>
        </w:rPr>
        <w:t>.</w:t>
      </w:r>
      <w:r w:rsidR="00097644" w:rsidRPr="00D1322F">
        <w:rPr>
          <w:rFonts w:asciiTheme="minorHAnsi" w:hAnsiTheme="minorHAnsi"/>
          <w:lang w:val="en-GB"/>
        </w:rPr>
        <w:t xml:space="preserve"> </w:t>
      </w:r>
    </w:p>
    <w:p w14:paraId="229939ED" w14:textId="1D76EB7D" w:rsidR="00097644" w:rsidRPr="00D1322F" w:rsidRDefault="005A281F" w:rsidP="000B78C8">
      <w:pPr>
        <w:spacing w:after="0" w:line="480" w:lineRule="auto"/>
        <w:jc w:val="both"/>
        <w:rPr>
          <w:rFonts w:asciiTheme="minorHAnsi" w:hAnsiTheme="minorHAnsi"/>
          <w:lang w:val="en-GB"/>
        </w:rPr>
      </w:pPr>
      <w:r w:rsidRPr="00D1322F">
        <w:rPr>
          <w:rFonts w:asciiTheme="minorHAnsi" w:hAnsiTheme="minorHAnsi"/>
          <w:lang w:val="en-GB"/>
        </w:rPr>
        <w:t xml:space="preserve">As </w:t>
      </w:r>
      <w:r w:rsidR="00097644" w:rsidRPr="00D1322F">
        <w:rPr>
          <w:rFonts w:asciiTheme="minorHAnsi" w:hAnsiTheme="minorHAnsi"/>
          <w:lang w:val="en-GB"/>
        </w:rPr>
        <w:t xml:space="preserve">people </w:t>
      </w:r>
      <w:r w:rsidRPr="00D1322F">
        <w:rPr>
          <w:rFonts w:asciiTheme="minorHAnsi" w:hAnsiTheme="minorHAnsi"/>
          <w:lang w:val="en-GB"/>
        </w:rPr>
        <w:t xml:space="preserve">gradually </w:t>
      </w:r>
      <w:r w:rsidR="00097644" w:rsidRPr="00D1322F">
        <w:rPr>
          <w:rFonts w:asciiTheme="minorHAnsi" w:hAnsiTheme="minorHAnsi"/>
          <w:lang w:val="en-GB"/>
        </w:rPr>
        <w:t xml:space="preserve">absorbed </w:t>
      </w:r>
      <w:r w:rsidR="00550384" w:rsidRPr="00D1322F">
        <w:rPr>
          <w:rFonts w:asciiTheme="minorHAnsi" w:hAnsiTheme="minorHAnsi"/>
          <w:lang w:val="en-GB"/>
        </w:rPr>
        <w:t xml:space="preserve">this belief </w:t>
      </w:r>
      <w:r w:rsidR="00097644" w:rsidRPr="00D1322F">
        <w:rPr>
          <w:rFonts w:asciiTheme="minorHAnsi" w:hAnsiTheme="minorHAnsi"/>
          <w:lang w:val="en-GB"/>
        </w:rPr>
        <w:t xml:space="preserve">system, </w:t>
      </w:r>
      <w:r w:rsidR="00DA0FB4" w:rsidRPr="00D1322F">
        <w:rPr>
          <w:rFonts w:asciiTheme="minorHAnsi" w:hAnsiTheme="minorHAnsi"/>
          <w:lang w:val="en-GB"/>
        </w:rPr>
        <w:t>discovering ever more “evidence” for the existence of witchcraft</w:t>
      </w:r>
      <w:r w:rsidR="006F3825" w:rsidRPr="00D1322F">
        <w:rPr>
          <w:rFonts w:asciiTheme="minorHAnsi" w:hAnsiTheme="minorHAnsi"/>
          <w:lang w:val="en-GB"/>
        </w:rPr>
        <w:t>,</w:t>
      </w:r>
      <w:r w:rsidR="00DA0FB4" w:rsidRPr="00D1322F">
        <w:rPr>
          <w:rFonts w:asciiTheme="minorHAnsi" w:hAnsiTheme="minorHAnsi"/>
          <w:lang w:val="en-GB"/>
        </w:rPr>
        <w:t xml:space="preserve"> </w:t>
      </w:r>
      <w:r w:rsidR="00097644" w:rsidRPr="00D1322F">
        <w:rPr>
          <w:rFonts w:asciiTheme="minorHAnsi" w:hAnsiTheme="minorHAnsi"/>
          <w:lang w:val="en-GB"/>
        </w:rPr>
        <w:t xml:space="preserve">it became difficult not to see unusual misfortune in the light of witchcraft and not to interpret further events as additional confirmation. As the sixteenth century physician and Dutch-German witch-hunt </w:t>
      </w:r>
      <w:r w:rsidR="00A616F7" w:rsidRPr="00D1322F">
        <w:rPr>
          <w:rFonts w:asciiTheme="minorHAnsi" w:hAnsiTheme="minorHAnsi"/>
          <w:lang w:val="en-GB"/>
        </w:rPr>
        <w:t>sceptic</w:t>
      </w:r>
      <w:r w:rsidR="00097644" w:rsidRPr="00D1322F">
        <w:rPr>
          <w:rFonts w:asciiTheme="minorHAnsi" w:hAnsiTheme="minorHAnsi"/>
          <w:lang w:val="en-GB"/>
        </w:rPr>
        <w:t xml:space="preserve"> Johan Weyer put it:  “Assuredly, in matters admitting of little certitude, the less cautious would not then be slipping from one single error into a thousand ones, as though trapped in an </w:t>
      </w:r>
      <w:r w:rsidR="00097644" w:rsidRPr="00D1322F">
        <w:rPr>
          <w:rFonts w:asciiTheme="minorHAnsi" w:hAnsiTheme="minorHAnsi"/>
          <w:lang w:val="en-GB"/>
        </w:rPr>
        <w:lastRenderedPageBreak/>
        <w:t>inextricable labyrinth from which no way of escape, no end, can be seen”</w:t>
      </w:r>
      <w:r w:rsidR="000B6DC0" w:rsidRPr="00D1322F">
        <w:rPr>
          <w:rFonts w:asciiTheme="minorHAnsi" w:hAnsiTheme="minorHAnsi"/>
          <w:lang w:val="en-GB"/>
        </w:rPr>
        <w:t xml:space="preserve"> </w:t>
      </w:r>
      <w:r w:rsidR="006643BF" w:rsidRPr="00D1322F">
        <w:rPr>
          <w:rFonts w:asciiTheme="minorHAnsi" w:hAnsiTheme="minorHAnsi"/>
          <w:lang w:val="en-GB"/>
        </w:rPr>
        <w:fldChar w:fldCharType="begin"/>
      </w:r>
      <w:r w:rsidR="00943F6A" w:rsidRPr="00D1322F">
        <w:rPr>
          <w:rFonts w:asciiTheme="minorHAnsi" w:hAnsiTheme="minorHAnsi"/>
          <w:lang w:val="en-GB"/>
        </w:rPr>
        <w:instrText xml:space="preserve"> ADDIN EN.CITE &lt;EndNote&gt;&lt;Cite&gt;&lt;Author&gt;Weyer&lt;/Author&gt;&lt;Year&gt;1998&lt;/Year&gt;&lt;RecNum&gt;11200&lt;/RecNum&gt;&lt;IDText&gt;Witches, devils, and doctors in the Renaissance&lt;/IDText&gt;&lt;Pages&gt;522&lt;/Pages&gt;&lt;DisplayText&gt;(Weyer, 1998, p. 522)&lt;/DisplayText&gt;&lt;record&gt;&lt;rec-number&gt;11200&lt;/rec-number&gt;&lt;foreign-keys&gt;&lt;key app="EN" db-id="es9ttvsd1p2xatet5etpvexn02w99r5s0etd" timestamp="1690897381"&gt;11200&lt;/key&gt;&lt;/foreign-keys&gt;&lt;ref-type name="Book"&gt;6&lt;/ref-type&gt;&lt;contributors&gt;&lt;authors&gt;&lt;author&gt;Weyer, Johann&lt;/author&gt;&lt;/authors&gt;&lt;secondary-authors&gt;&lt;author&gt;Kohl, Benjamin G.&lt;/author&gt;&lt;/secondary-authors&gt;&lt;subsidiary-authors&gt;&lt;author&gt;Mora, George&lt;/author&gt;&lt;/subsidiary-authors&gt;&lt;/contributors&gt;&lt;titles&gt;&lt;title&gt;Witches, devils, and doctors in the Renaissance&lt;/title&gt;&lt;short-title&gt;Witches, devils, and doctors in the Renaissance&lt;/short-title&gt;&lt;/titles&gt;&lt;dates&gt;&lt;year&gt;1998&lt;/year&gt;&lt;pub-dates&gt;&lt;date&gt;1998&lt;/date&gt;&lt;/pub-dates&gt;&lt;/dates&gt;&lt;pub-location&gt;Tempe, Arizona&lt;/pub-location&gt;&lt;publisher&gt;Medieval &amp;amp; Renaissance Texts &amp;amp; Studies&lt;/publisher&gt;&lt;urls&gt;&lt;/urls&gt;&lt;language&gt;English&lt;/language&gt;&lt;/record&gt;&lt;/Cite&gt;&lt;/EndNote&gt;</w:instrText>
      </w:r>
      <w:r w:rsidR="006643BF" w:rsidRPr="00D1322F">
        <w:rPr>
          <w:rFonts w:asciiTheme="minorHAnsi" w:hAnsiTheme="minorHAnsi"/>
          <w:lang w:val="en-GB"/>
        </w:rPr>
        <w:fldChar w:fldCharType="separate"/>
      </w:r>
      <w:r w:rsidR="004806A9" w:rsidRPr="00D1322F">
        <w:rPr>
          <w:rFonts w:asciiTheme="minorHAnsi" w:hAnsiTheme="minorHAnsi"/>
          <w:lang w:val="en-GB"/>
        </w:rPr>
        <w:t>(Weyer, 1998, p. 522)</w:t>
      </w:r>
      <w:r w:rsidR="006643BF" w:rsidRPr="00D1322F">
        <w:rPr>
          <w:rFonts w:asciiTheme="minorHAnsi" w:hAnsiTheme="minorHAnsi"/>
          <w:lang w:val="en-GB"/>
        </w:rPr>
        <w:fldChar w:fldCharType="end"/>
      </w:r>
      <w:r w:rsidR="000B6DC0" w:rsidRPr="00D1322F">
        <w:rPr>
          <w:rFonts w:asciiTheme="minorHAnsi" w:hAnsiTheme="minorHAnsi"/>
          <w:lang w:val="en-GB"/>
        </w:rPr>
        <w:t>.</w:t>
      </w:r>
      <w:r w:rsidR="00097644" w:rsidRPr="00D1322F">
        <w:rPr>
          <w:rFonts w:asciiTheme="minorHAnsi" w:hAnsiTheme="minorHAnsi"/>
          <w:lang w:val="en-GB"/>
        </w:rPr>
        <w:t xml:space="preserve"> It is hard to think of a more eloquent description of what an epistemic black hole looks like.</w:t>
      </w:r>
    </w:p>
    <w:p w14:paraId="6B500B5E" w14:textId="77777777" w:rsidR="00097644" w:rsidRPr="00D1322F" w:rsidRDefault="00097644" w:rsidP="000B78C8">
      <w:pPr>
        <w:pStyle w:val="Heading2"/>
        <w:spacing w:line="480" w:lineRule="auto"/>
        <w:jc w:val="both"/>
        <w:rPr>
          <w:rFonts w:asciiTheme="minorHAnsi" w:hAnsiTheme="minorHAnsi"/>
          <w:color w:val="auto"/>
          <w:sz w:val="22"/>
          <w:lang w:val="en-GB"/>
        </w:rPr>
      </w:pPr>
      <w:bookmarkStart w:id="54" w:name="_Toc117878439"/>
      <w:r w:rsidRPr="00D1322F">
        <w:rPr>
          <w:rFonts w:asciiTheme="minorHAnsi" w:hAnsiTheme="minorHAnsi"/>
          <w:color w:val="auto"/>
          <w:sz w:val="22"/>
          <w:lang w:val="en-GB"/>
        </w:rPr>
        <w:t>Freudian psychoanalysis</w:t>
      </w:r>
      <w:bookmarkEnd w:id="54"/>
    </w:p>
    <w:p w14:paraId="78D0FFEB" w14:textId="2BB784A0"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A final and surprising example of an epistemic black hole can be found in Freudian psychoanalysis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&lt;EndNote&gt;&lt;Cite&gt;&lt;Author&gt;Cioffi&lt;/Author&gt;&lt;Year&gt;1998&lt;/Year&gt;&lt;RecNum&gt;30&lt;/RecNum&gt;&lt;IDText&gt;Freud and the question of pseudoscience&lt;/IDText&gt;&lt;DisplayText&gt;(Cioffi, 1998; Farrell, 1996)&lt;/DisplayText&gt;&lt;record&gt;&lt;rec-number&gt;30&lt;/rec-number&gt;&lt;foreign-keys&gt;&lt;key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Court&lt;/publisher&gt;&lt;urls&gt;&lt;/urls&gt;&lt;/record&gt;&lt;/Cite&gt;&lt;Cite&gt;&lt;Author&gt;Farrell&lt;/Author&gt;&lt;Year&gt;1996&lt;/Year&gt;&lt;RecNum&gt;331&lt;/RecNum&gt;&lt;IDText&gt;Freud&amp;apos;s paranoid quest: Psychoanalysis and modern suspicion&lt;/IDText&gt;&lt;record&gt;&lt;rec-number&gt;331&lt;/rec-number&gt;&lt;foreign-keys&gt;&lt;key app="EN" db-id="es9ttvsd1p2xatet5etpvexn02w99r5s0etd" timestamp="0"&gt;331&lt;/key&gt;&lt;/foreign-keys&gt;&lt;ref-type name="Book"&gt;6&lt;/ref-type&gt;&lt;contributors&gt;&lt;authors&gt;&lt;author&gt;Farrell, John&lt;/author&gt;&lt;/authors&gt;&lt;/contributors&gt;&lt;titles&gt;&lt;title&gt;Freud&amp;apos;s paranoid quest: Psychoanalysis and modern suspicion&lt;/title&gt;&lt;/titles&gt;&lt;pages&gt;XI, 275&lt;/pages&gt;&lt;dates&gt;&lt;year&gt;1996&lt;/year&gt;&lt;/dates&gt;&lt;pub-location&gt;London&lt;/pub-location&gt;&lt;publisher&gt;New York University Press&lt;/publisher&gt;&lt;isbn&gt;081472650X&lt;/isbn&gt;&lt;accession-num&gt;000412179&lt;/accession-num&gt;&lt;call-num&gt;PPW.15F.0139&lt;/call-num&gt;&lt;urls&gt;&lt;/urls&gt;&lt;/record&gt;&lt;/Cite&gt;&lt;/EndNote&gt;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(Cioffi, 1998; Farrell, 1996)</w:t>
      </w:r>
      <w:r w:rsidRPr="00D1322F">
        <w:rPr>
          <w:rFonts w:asciiTheme="minorHAnsi" w:hAnsiTheme="minorHAnsi"/>
          <w:lang w:val="en-GB"/>
        </w:rPr>
        <w:fldChar w:fldCharType="end"/>
      </w:r>
      <w:r w:rsidRPr="00D1322F">
        <w:rPr>
          <w:rFonts w:asciiTheme="minorHAnsi" w:hAnsiTheme="minorHAnsi"/>
          <w:lang w:val="en-GB"/>
        </w:rPr>
        <w:t xml:space="preserve">.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D1322F">
        <w:rPr>
          <w:rFonts w:asciiTheme="minorHAnsi" w:hAnsiTheme="minorHAnsi"/>
          <w:i/>
          <w:lang w:val="en-GB"/>
        </w:rPr>
        <w:t xml:space="preserve">The Interpretation of Dreams </w:t>
      </w:r>
      <w:r w:rsidRPr="00D1322F">
        <w:rPr>
          <w:rFonts w:asciiTheme="minorHAnsi" w:hAnsiTheme="minorHAnsi"/>
          <w:lang w:val="en-GB"/>
        </w:rPr>
        <w:t xml:space="preserve">and </w:t>
      </w:r>
      <w:r w:rsidRPr="00D1322F">
        <w:rPr>
          <w:rFonts w:asciiTheme="minorHAnsi" w:hAnsiTheme="minorHAnsi"/>
          <w:i/>
          <w:lang w:val="en-GB"/>
        </w:rPr>
        <w:t xml:space="preserve">The Psychopathology of Everyday Life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&lt;EndNote&gt;&lt;Cite&gt;&lt;Author&gt;Freud&lt;/Author&gt;&lt;Year&gt;1953&lt;/Year&gt;&lt;RecNum&gt;83&lt;/RecNum&gt;&lt;IDText&gt;Standard edition. Vol. 4, (1900) The interpretation of dreams (first part)&lt;/IDText&gt;&lt;DisplayText&gt;(Freud, 1953; Freud et al., 1960)&lt;/DisplayText&gt;&lt;record&gt;&lt;rec-number&gt;83&lt;/rec-number&gt;&lt;foreign-keys&gt;&lt;key app="EN" db-id="es9ttvsd1p2xatet5etpvexn02w99r5s0etd" timestamp="0"&gt;83&lt;/key&gt;&lt;/foreign-keys&gt;&lt;ref-type name="Book"&gt;6&lt;/ref-type&gt;&lt;contributors&gt;&lt;authors&gt;&lt;author&gt;Freud, Sigmund&lt;/author&gt;&lt;/authors&gt;&lt;/contributors&gt;&lt;titles&gt;&lt;title&gt;Standard edition. Vol. 4, (1900) The interpretation of dreams (first part)&lt;/title&gt;&lt;/titles&gt;&lt;pages&gt;vii, 338p.&lt;/pages&gt;&lt;dates&gt;&lt;year&gt;1953&lt;/year&gt;&lt;/dates&gt;&lt;pub-location&gt;London&lt;/pub-location&gt;&lt;publisher&gt;Hogarth Press&lt;/publisher&gt;&lt;call-num&gt;HEYTHROP PHILOSOPHY BF177 A3 1953 AVAILABLE&amp;#xD;PSYCHOLOGY 6th Floor (67) IKM A 953 DUE 10-05-08&lt;/call-num&gt;&lt;urls&gt;&lt;/urls&gt;&lt;/record&gt;&lt;/Cite&gt;&lt;Cite&gt;&lt;Author&gt;Freud&lt;/Author&gt;&lt;Year&gt;1960&lt;/Year&gt;&lt;RecNum&gt;88&lt;/RecNum&gt;&lt;IDText&gt;The standard edition of the complete psychological works of Sigmund Freud. Vol. 6, The psychopathology of everyday life&lt;/IDText&gt;&lt;record&gt;&lt;rec-number&gt;88&lt;/rec-number&gt;&lt;foreign-keys&gt;&lt;key app="EN" db-id="es9ttvsd1p2xatet5etpvexn02w99r5s0etd" timestamp="0"&gt;88&lt;/key&gt;&lt;/foreign-keys&gt;&lt;ref-type name="Book"&gt;6&lt;/ref-type&gt;&lt;contributors&gt;&lt;authors&gt;&lt;author&gt;Freud, Sigmund&lt;/author&gt;&lt;author&gt;Strachey, James&lt;/author&gt;&lt;author&gt;Freud, Anna&lt;/author&gt;&lt;author&gt;Richards, A.&lt;/author&gt;&lt;author&gt;Institute of Psycho-analysis.,&lt;/author&gt;&lt;/authors&gt;&lt;/contributors&gt;&lt;titles&gt;&lt;title&gt;The standard edition of the complete psychological works of Sigmund Freud. Vol. 6, The psychopathology of everyday life&lt;/title&gt;&lt;/titles&gt;&lt;pages&gt;xiv, 310 p.&lt;/pages&gt;&lt;dates&gt;&lt;year&gt;1960&lt;/year&gt;&lt;/dates&gt;&lt;isbn&gt;0701200677&lt;/isbn&gt;&lt;call-num&gt;HEYTHROP PHILOSOPHY BF177 A3 1953 AVAILABLE&amp;#xD;PSYCHOLOGY 6th Floor (67) IKM A 953 REFERENCE ONLY&amp;#xD;PSYCHOLOGY 6th Floor (67) IKM A 953 AVAILABLE&lt;/call-num&gt;&lt;urls&gt;&lt;/urls&gt;&lt;/record&gt;&lt;/Cite&gt;&lt;/EndNote&gt;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(Freud, 1953; Freud et al., 1960)</w:t>
      </w:r>
      <w:r w:rsidRPr="00D1322F">
        <w:rPr>
          <w:rFonts w:asciiTheme="minorHAnsi" w:hAnsiTheme="minorHAnsi"/>
          <w:lang w:val="en-GB"/>
        </w:rPr>
        <w:fldChar w:fldCharType="end"/>
      </w:r>
      <w:r w:rsidRPr="00D1322F">
        <w:rPr>
          <w:rFonts w:asciiTheme="minorHAnsi" w:hAnsiTheme="minorHAnsi"/>
          <w:lang w:val="en-GB"/>
        </w:rPr>
        <w:t xml:space="preserve">, we are presented with reams of examples in which the </w:t>
      </w:r>
      <w:r w:rsidR="00F923D6" w:rsidRPr="00D1322F">
        <w:rPr>
          <w:rFonts w:asciiTheme="minorHAnsi" w:hAnsiTheme="minorHAnsi"/>
          <w:lang w:val="en-GB"/>
        </w:rPr>
        <w:t>U</w:t>
      </w:r>
      <w:r w:rsidRPr="00D1322F">
        <w:rPr>
          <w:rFonts w:asciiTheme="minorHAnsi" w:hAnsiTheme="minorHAnsi"/>
          <w:lang w:val="en-GB"/>
        </w:rPr>
        <w:t xml:space="preserve">nconscious employs clever disguises to </w:t>
      </w:r>
      <w:r w:rsidR="005860B5" w:rsidRPr="00D1322F">
        <w:rPr>
          <w:rFonts w:asciiTheme="minorHAnsi" w:hAnsiTheme="minorHAnsi"/>
          <w:lang w:val="en-GB"/>
        </w:rPr>
        <w:t>deceive the conscious subject</w:t>
      </w:r>
      <w:r w:rsidRPr="00D1322F">
        <w:rPr>
          <w:rFonts w:asciiTheme="minorHAnsi" w:hAnsiTheme="minorHAnsi"/>
          <w:lang w:val="en-GB"/>
        </w:rPr>
        <w:t xml:space="preserve">, such as symbolism, denials, inversions, and word plays.  In his perceptive book </w:t>
      </w:r>
      <w:r w:rsidRPr="00D1322F">
        <w:rPr>
          <w:rFonts w:asciiTheme="minorHAnsi" w:hAnsiTheme="minorHAnsi"/>
          <w:i/>
          <w:lang w:val="en-GB"/>
        </w:rPr>
        <w:t>The Psychoanalytic Movement</w:t>
      </w:r>
      <w:r w:rsidR="007638EA" w:rsidRPr="00D1322F">
        <w:rPr>
          <w:rFonts w:asciiTheme="minorHAnsi" w:hAnsiTheme="minorHAnsi"/>
          <w:i/>
          <w:lang w:val="en-GB"/>
        </w:rPr>
        <w:t xml:space="preserve">, </w:t>
      </w:r>
      <w:r w:rsidR="003B5111" w:rsidRPr="00D1322F">
        <w:rPr>
          <w:rFonts w:asciiTheme="minorHAnsi" w:hAnsiTheme="minorHAnsi"/>
          <w:lang w:val="en-GB"/>
        </w:rPr>
        <w:t xml:space="preserve">the sociologist </w:t>
      </w:r>
      <w:r w:rsidRPr="00D1322F">
        <w:rPr>
          <w:rFonts w:asciiTheme="minorHAnsi" w:hAnsiTheme="minorHAnsi"/>
          <w:lang w:val="en-GB"/>
        </w:rPr>
        <w:t>Ernest</w:t>
      </w:r>
      <w:r w:rsidRPr="00D1322F">
        <w:rPr>
          <w:rFonts w:asciiTheme="minorHAnsi" w:hAnsiTheme="minorHAnsi"/>
          <w:i/>
          <w:lang w:val="en-GB"/>
        </w:rPr>
        <w:t xml:space="preserve"> </w:t>
      </w:r>
      <w:r w:rsidRPr="00D1322F">
        <w:rPr>
          <w:rFonts w:asciiTheme="minorHAnsi" w:hAnsiTheme="minorHAnsi"/>
          <w:lang w:val="en-GB"/>
        </w:rPr>
        <w:t xml:space="preserve">Gellner called Freud’s psychoanalytic unconscious “The Trickster”, an intentional agent which “can and does interfere with the </w:t>
      </w:r>
      <w:r w:rsidR="00A616F7" w:rsidRPr="00D1322F">
        <w:rPr>
          <w:rFonts w:asciiTheme="minorHAnsi" w:hAnsiTheme="minorHAnsi"/>
          <w:lang w:val="en-GB"/>
        </w:rPr>
        <w:t>behavioural</w:t>
      </w:r>
      <w:r w:rsidRPr="00D1322F">
        <w:rPr>
          <w:rFonts w:asciiTheme="minorHAnsi" w:hAnsiTheme="minorHAnsi"/>
          <w:lang w:val="en-GB"/>
        </w:rPr>
        <w:t xml:space="preserve"> evidence about its own existence and activities”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&lt;EndNote&gt;&lt;Cite&gt;&lt;Author&gt;Gellner&lt;/Author&gt;&lt;Year&gt;1985&lt;/Year&gt;&lt;RecNum&gt;121&lt;/RecNum&gt;&lt;IDText&gt;The Psychoanalytic Movement: The Cunning of Unreason&lt;/IDText&gt;&lt;Pages&gt;142&lt;/Pages&gt;&lt;DisplayText&gt;(Gellner, 1985, p. 142)&lt;/DisplayText&gt;&lt;record&gt;&lt;rec-number&gt;121&lt;/rec-number&gt;&lt;foreign-keys&gt;&lt;key app="EN" db-id="es9ttvsd1p2xatet5etpvexn02w99r5s0etd" timestamp="0"&gt;121&lt;/key&gt;&lt;/foreign-keys&gt;&lt;ref-type name="Book"&gt;6&lt;/ref-type&gt;&lt;contributors&gt;&lt;authors&gt;&lt;author&gt;Gellner, E.&lt;/author&gt;&lt;/authors&gt;&lt;/contributors&gt;&lt;titles&gt;&lt;title&gt;The Psychoanalytic Movement: The Cunning of Unreason&lt;/title&gt;&lt;/titles&gt;&lt;dates&gt;&lt;year&gt;1985&lt;/year&gt;&lt;/dates&gt;&lt;pub-location&gt;London&lt;/pub-location&gt;&lt;publisher&gt;Paladin&lt;/publisher&gt;&lt;urls&gt;&lt;/urls&gt;&lt;/record&gt;&lt;/Cite&gt;&lt;/EndNote&gt;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(Gellner, 1985, p. 142)</w:t>
      </w:r>
      <w:r w:rsidRPr="00D1322F">
        <w:rPr>
          <w:rFonts w:asciiTheme="minorHAnsi" w:hAnsiTheme="minorHAnsi"/>
          <w:lang w:val="en-GB"/>
        </w:rPr>
        <w:fldChar w:fldCharType="end"/>
      </w:r>
      <w:r w:rsidRPr="00D1322F">
        <w:rPr>
          <w:rFonts w:asciiTheme="minorHAnsi" w:hAnsiTheme="minorHAnsi"/>
          <w:lang w:val="en-GB"/>
        </w:rPr>
        <w:t xml:space="preserve">. </w:t>
      </w:r>
      <w:r w:rsidR="00134560" w:rsidRPr="00D1322F">
        <w:rPr>
          <w:rFonts w:asciiTheme="minorHAnsi" w:hAnsiTheme="minorHAnsi"/>
          <w:lang w:val="en-GB"/>
        </w:rPr>
        <w:t>J</w:t>
      </w:r>
      <w:r w:rsidRPr="00D1322F">
        <w:rPr>
          <w:rFonts w:asciiTheme="minorHAnsi" w:hAnsiTheme="minorHAnsi"/>
          <w:lang w:val="en-GB"/>
        </w:rPr>
        <w:t>ust as with many conspiracy theories about history</w:t>
      </w:r>
      <w:r w:rsidR="00C85B59" w:rsidRPr="00D1322F">
        <w:rPr>
          <w:rFonts w:asciiTheme="minorHAnsi" w:hAnsiTheme="minorHAnsi"/>
          <w:lang w:val="en-GB"/>
        </w:rPr>
        <w:t xml:space="preserve"> of fears about witchcraft</w:t>
      </w:r>
      <w:r w:rsidRPr="00D1322F">
        <w:rPr>
          <w:rFonts w:asciiTheme="minorHAnsi" w:hAnsiTheme="minorHAnsi"/>
          <w:lang w:val="en-GB"/>
        </w:rPr>
        <w:t xml:space="preserve">, the intentions of the conspirator can be seen as sinister and nefarious. In Freud’s view, the unconscious </w:t>
      </w:r>
      <w:r w:rsidR="00A616F7" w:rsidRPr="00D1322F">
        <w:rPr>
          <w:rFonts w:asciiTheme="minorHAnsi" w:hAnsiTheme="minorHAnsi"/>
          <w:lang w:val="en-GB"/>
        </w:rPr>
        <w:t>harbours</w:t>
      </w:r>
      <w:r w:rsidRPr="00D1322F">
        <w:rPr>
          <w:rFonts w:asciiTheme="minorHAnsi" w:hAnsiTheme="minorHAnsi"/>
          <w:lang w:val="en-GB"/>
        </w:rPr>
        <w:t xml:space="preserve"> forbidden desires and impulses related to sexual perversion and aggression, which would be shocking to the conscious subject and must therefore be kept secret.</w:t>
      </w:r>
      <w:r w:rsidR="00E347B9" w:rsidRPr="00D1322F">
        <w:rPr>
          <w:rStyle w:val="EndnoteReference"/>
          <w:rFonts w:asciiTheme="minorHAnsi" w:hAnsiTheme="minorHAnsi"/>
          <w:lang w:val="en-GB"/>
        </w:rPr>
        <w:endnoteReference w:id="7"/>
      </w:r>
      <w:r w:rsidRPr="00D1322F">
        <w:rPr>
          <w:rFonts w:asciiTheme="minorHAnsi" w:hAnsiTheme="minorHAnsi"/>
          <w:lang w:val="en-GB"/>
        </w:rPr>
        <w:t xml:space="preserve"> </w:t>
      </w:r>
    </w:p>
    <w:p w14:paraId="6651FE2D" w14:textId="7BA69C37" w:rsidR="00811DF2" w:rsidRPr="00D1322F" w:rsidRDefault="00E347B9" w:rsidP="000B78C8">
      <w:pPr>
        <w:spacing w:line="480" w:lineRule="auto"/>
        <w:jc w:val="both"/>
        <w:rPr>
          <w:rFonts w:asciiTheme="minorHAnsi" w:hAnsiTheme="minorHAnsi"/>
          <w:lang w:val="en-GB"/>
        </w:rPr>
      </w:pPr>
      <w:r w:rsidRPr="00D1322F">
        <w:rPr>
          <w:rFonts w:asciiTheme="minorHAnsi" w:hAnsiTheme="minorHAnsi"/>
          <w:lang w:val="en-GB"/>
        </w:rPr>
        <w:t>B</w:t>
      </w:r>
      <w:r w:rsidR="00097644" w:rsidRPr="00D1322F">
        <w:rPr>
          <w:rFonts w:asciiTheme="minorHAnsi" w:hAnsiTheme="minorHAnsi"/>
          <w:lang w:val="en-GB"/>
        </w:rPr>
        <w:t xml:space="preserve">ecause of its </w:t>
      </w:r>
      <w:r w:rsidR="00A9383A" w:rsidRPr="00D1322F">
        <w:rPr>
          <w:rFonts w:asciiTheme="minorHAnsi" w:hAnsiTheme="minorHAnsi"/>
          <w:lang w:val="en-GB"/>
        </w:rPr>
        <w:t xml:space="preserve">peculiar </w:t>
      </w:r>
      <w:r w:rsidR="00097644" w:rsidRPr="00D1322F">
        <w:rPr>
          <w:rFonts w:asciiTheme="minorHAnsi" w:hAnsiTheme="minorHAnsi"/>
          <w:lang w:val="en-GB"/>
        </w:rPr>
        <w:t>epistemology, Freudian psychoanalysis has the same self-sealing quality as popular conspiracy theories about history or the witchcraft belief system in early modern Europe, in which absence of evidence or apparent counterevidence could always be interpreted in the theory’s own term</w:t>
      </w:r>
      <w:r w:rsidR="00DA7027" w:rsidRPr="00D1322F">
        <w:rPr>
          <w:rFonts w:asciiTheme="minorHAnsi" w:hAnsiTheme="minorHAnsi"/>
          <w:lang w:val="en-GB"/>
        </w:rPr>
        <w:t>s</w:t>
      </w:r>
      <w:r w:rsidR="00097644" w:rsidRPr="00D1322F">
        <w:rPr>
          <w:rFonts w:asciiTheme="minorHAnsi" w:hAnsiTheme="minorHAnsi"/>
          <w:lang w:val="en-GB"/>
        </w:rPr>
        <w:t>.</w:t>
      </w:r>
      <w:r w:rsidR="00F923D6" w:rsidRPr="00D1322F">
        <w:rPr>
          <w:rStyle w:val="EndnoteReference"/>
          <w:rFonts w:asciiTheme="minorHAnsi" w:hAnsiTheme="minorHAnsi"/>
          <w:lang w:val="en-GB"/>
        </w:rPr>
        <w:t xml:space="preserve"> </w:t>
      </w:r>
      <w:r w:rsidR="00097644" w:rsidRPr="00D1322F">
        <w:rPr>
          <w:rFonts w:asciiTheme="minorHAnsi" w:hAnsiTheme="minorHAnsi"/>
          <w:lang w:val="en-GB"/>
        </w:rPr>
        <w:t xml:space="preserve">When Freud was unable to find traces of a pathological complex or unconscious desire to account for a patient’s </w:t>
      </w:r>
      <w:r w:rsidR="00A616F7" w:rsidRPr="00D1322F">
        <w:rPr>
          <w:rFonts w:asciiTheme="minorHAnsi" w:hAnsiTheme="minorHAnsi"/>
          <w:lang w:val="en-GB"/>
        </w:rPr>
        <w:t>behaviour</w:t>
      </w:r>
      <w:r w:rsidR="00097644" w:rsidRPr="00D1322F">
        <w:rPr>
          <w:rFonts w:asciiTheme="minorHAnsi" w:hAnsiTheme="minorHAnsi"/>
          <w:lang w:val="en-GB"/>
        </w:rPr>
        <w:t xml:space="preserve">,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w:t>
      </w:r>
      <w:r w:rsidR="00A616F7" w:rsidRPr="00D1322F">
        <w:rPr>
          <w:rFonts w:asciiTheme="minorHAnsi" w:hAnsiTheme="minorHAnsi"/>
          <w:lang w:val="en-GB"/>
        </w:rPr>
        <w:lastRenderedPageBreak/>
        <w:t>harboured</w:t>
      </w:r>
      <w:r w:rsidR="00097644" w:rsidRPr="00D1322F">
        <w:rPr>
          <w:rFonts w:asciiTheme="minorHAnsi" w:hAnsiTheme="minorHAnsi"/>
          <w:lang w:val="en-GB"/>
        </w:rPr>
        <w:t xml:space="preserve">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w:t>
      </w:r>
      <w:r w:rsidR="00097644"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&lt;EndNote&gt;&lt;Cite&gt;&lt;Author&gt;Cioffi&lt;/Author&gt;&lt;Year&gt;1998&lt;/Year&gt;&lt;RecNum&gt;30&lt;/RecNum&gt;&lt;IDText&gt;Freud and the question of pseudoscience&lt;/IDText&gt;&lt;DisplayText&gt;(Cioffi, 1998; Crews, 1986)&lt;/DisplayText&gt;&lt;record&gt;&lt;rec-number&gt;30&lt;/rec-number&gt;&lt;foreign-keys&gt;&lt;key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Court&lt;/publisher&gt;&lt;urls&gt;&lt;/urls&gt;&lt;/record&gt;&lt;/Cite&gt;&lt;Cite&gt;&lt;Author&gt;Crews&lt;/Author&gt;&lt;Year&gt;1986&lt;/Year&gt;&lt;RecNum&gt;117&lt;/RecNum&gt;&lt;IDText&gt;Skeptical engagements&lt;/IDText&gt;&lt;record&gt;&lt;rec-number&gt;117&lt;/rec-number&gt;&lt;foreign-keys&gt;&lt;key app="EN" db-id="es9ttvsd1p2xatet5etpvexn02w99r5s0etd" timestamp="0"&gt;117&lt;/key&gt;&lt;/foreign-keys&gt;&lt;ref-type name="Book"&gt;6&lt;/ref-type&gt;&lt;contributors&gt;&lt;authors&gt;&lt;author&gt;Crews, Frederick. C.&lt;/author&gt;&lt;/authors&gt;&lt;/contributors&gt;&lt;titles&gt;&lt;title&gt;Skeptical engagements&lt;/title&gt;&lt;/titles&gt;&lt;dates&gt;&lt;year&gt;1986&lt;/year&gt;&lt;/dates&gt;&lt;pub-location&gt;Oxford&lt;/pub-location&gt;&lt;publisher&gt;Oxford University Press&lt;/publisher&gt;&lt;urls&gt;&lt;/urls&gt;&lt;/record&gt;&lt;/Cite&gt;&lt;/EndNote&gt;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(Cioffi, 1998; Crews, 1986)</w:t>
      </w:r>
      <w:r w:rsidR="00097644" w:rsidRPr="00D1322F">
        <w:rPr>
          <w:rFonts w:asciiTheme="minorHAnsi" w:hAnsiTheme="minorHAnsi"/>
          <w:lang w:val="en-GB"/>
        </w:rPr>
        <w:fldChar w:fldCharType="end"/>
      </w:r>
      <w:r w:rsidR="00097644" w:rsidRPr="00D1322F">
        <w:rPr>
          <w:rFonts w:asciiTheme="minorHAnsi" w:hAnsiTheme="minorHAnsi"/>
          <w:lang w:val="en-GB"/>
        </w:rPr>
        <w:t xml:space="preserve">. </w:t>
      </w:r>
      <w:r w:rsidR="003C5755" w:rsidRPr="00D1322F">
        <w:rPr>
          <w:rFonts w:asciiTheme="minorHAnsi" w:hAnsiTheme="minorHAnsi"/>
          <w:lang w:val="en-GB"/>
        </w:rPr>
        <w:t xml:space="preserve">If the patient ceded to Freud and accepted his </w:t>
      </w:r>
      <w:r w:rsidR="00842856" w:rsidRPr="00D1322F">
        <w:rPr>
          <w:rFonts w:asciiTheme="minorHAnsi" w:hAnsiTheme="minorHAnsi"/>
          <w:lang w:val="en-GB"/>
        </w:rPr>
        <w:t>latest explanation</w:t>
      </w:r>
      <w:r w:rsidR="003C5755" w:rsidRPr="00D1322F">
        <w:rPr>
          <w:rFonts w:asciiTheme="minorHAnsi" w:hAnsiTheme="minorHAnsi"/>
          <w:lang w:val="en-GB"/>
        </w:rPr>
        <w:t xml:space="preserve">, of course this also counted in </w:t>
      </w:r>
      <w:r w:rsidR="00A616F7" w:rsidRPr="00D1322F">
        <w:rPr>
          <w:rFonts w:asciiTheme="minorHAnsi" w:hAnsiTheme="minorHAnsi"/>
          <w:lang w:val="en-GB"/>
        </w:rPr>
        <w:t>favour</w:t>
      </w:r>
      <w:r w:rsidR="003C5755" w:rsidRPr="00D1322F">
        <w:rPr>
          <w:rFonts w:asciiTheme="minorHAnsi" w:hAnsiTheme="minorHAnsi"/>
          <w:lang w:val="en-GB"/>
        </w:rPr>
        <w:t xml:space="preserve"> of the theory, </w:t>
      </w:r>
      <w:r w:rsidR="00EE7F25" w:rsidRPr="00D1322F">
        <w:rPr>
          <w:rFonts w:asciiTheme="minorHAnsi" w:hAnsiTheme="minorHAnsi"/>
          <w:lang w:val="en-GB"/>
        </w:rPr>
        <w:t xml:space="preserve">namely </w:t>
      </w:r>
      <w:r w:rsidR="003C5755" w:rsidRPr="00D1322F">
        <w:rPr>
          <w:rFonts w:asciiTheme="minorHAnsi" w:hAnsiTheme="minorHAnsi"/>
          <w:lang w:val="en-GB"/>
        </w:rPr>
        <w:t xml:space="preserve">as an instance of resistance overcome through therapeutic pressure. </w:t>
      </w:r>
    </w:p>
    <w:p w14:paraId="0C4055C2" w14:textId="1135DEB1" w:rsidR="00097644" w:rsidRPr="00D1322F" w:rsidRDefault="00811DF2" w:rsidP="000B78C8">
      <w:pPr>
        <w:spacing w:line="480" w:lineRule="auto"/>
        <w:jc w:val="both"/>
        <w:rPr>
          <w:rFonts w:asciiTheme="minorHAnsi" w:hAnsiTheme="minorHAnsi"/>
          <w:lang w:val="en-GB"/>
        </w:rPr>
      </w:pPr>
      <w:r w:rsidRPr="00D1322F">
        <w:rPr>
          <w:rFonts w:asciiTheme="minorHAnsi" w:hAnsiTheme="minorHAnsi"/>
          <w:lang w:val="en-GB"/>
        </w:rPr>
        <w:t>According to Freud, u</w:t>
      </w:r>
      <w:r w:rsidR="00097644" w:rsidRPr="00D1322F">
        <w:rPr>
          <w:rFonts w:asciiTheme="minorHAnsi" w:hAnsiTheme="minorHAnsi"/>
          <w:lang w:val="en-GB"/>
        </w:rPr>
        <w:t xml:space="preserve">nconscious resistance could </w:t>
      </w:r>
      <w:r w:rsidR="003C12AF" w:rsidRPr="00D1322F">
        <w:rPr>
          <w:rFonts w:asciiTheme="minorHAnsi" w:hAnsiTheme="minorHAnsi"/>
          <w:lang w:val="en-GB"/>
        </w:rPr>
        <w:t xml:space="preserve">even </w:t>
      </w:r>
      <w:r w:rsidR="00097644" w:rsidRPr="00D1322F">
        <w:rPr>
          <w:rFonts w:asciiTheme="minorHAnsi" w:hAnsiTheme="minorHAnsi"/>
          <w:lang w:val="en-GB"/>
        </w:rPr>
        <w:t>disguise itself in the form of manifest symptoms or dreams. For instance, when one of Freud’s patients dreamt about being forced to 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00097644" w:rsidRPr="00D1322F">
        <w:rPr>
          <w:rFonts w:asciiTheme="minorHAnsi" w:hAnsiTheme="minorHAnsi"/>
          <w:i/>
          <w:lang w:val="en-GB"/>
        </w:rPr>
        <w:t xml:space="preserve"> Thus it was her wish that I might be wrong, and her dream showed that wish fulfilled</w:t>
      </w:r>
      <w:r w:rsidR="00097644" w:rsidRPr="00D1322F">
        <w:rPr>
          <w:rFonts w:asciiTheme="minorHAnsi" w:hAnsiTheme="minorHAnsi"/>
          <w:lang w:val="en-GB"/>
        </w:rPr>
        <w:t xml:space="preserve">” </w:t>
      </w:r>
      <w:r w:rsidR="00097644"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&lt;EndNote&gt;&lt;Cite&gt;&lt;Author&gt;Freud&lt;/Author&gt;&lt;Year&gt;1953&lt;/Year&gt;&lt;RecNum&gt;83&lt;/RecNum&gt;&lt;IDText&gt;Standard edition. Vol. 4, (1900) The interpretation of dreams (first part)&lt;/IDText&gt;&lt;Pages&gt;151&lt;/Pages&gt;&lt;DisplayText&gt;(Freud, 1953, p. 151)&lt;/DisplayText&gt;&lt;record&gt;&lt;rec-number&gt;83&lt;/rec-number&gt;&lt;foreign-keys&gt;&lt;key app="EN" db-id="es9ttvsd1p2xatet5etpvexn02w99r5s0etd" timestamp="0"&gt;83&lt;/key&gt;&lt;/foreign-keys&gt;&lt;ref-type name="Book"&gt;6&lt;/ref-type&gt;&lt;contributors&gt;&lt;authors&gt;&lt;author&gt;Freud, Sigmund&lt;/author&gt;&lt;/authors&gt;&lt;/contributors&gt;&lt;titles&gt;&lt;title&gt;Standard edition. Vol. 4, (1900) The interpretation of dreams (first part)&lt;/title&gt;&lt;/titles&gt;&lt;pages&gt;vii, 338p.&lt;/pages&gt;&lt;dates&gt;&lt;year&gt;1953&lt;/year&gt;&lt;/dates&gt;&lt;pub-location&gt;London&lt;/pub-location&gt;&lt;publisher&gt;Hogarth Press&lt;/publisher&gt;&lt;call-num&gt;HEYTHROP PHILOSOPHY BF177 A3 1953 AVAILABLE&amp;#xD;PSYCHOLOGY 6th Floor (67) IKM A 953 DUE 10-05-08&lt;/call-num&gt;&lt;urls&gt;&lt;/urls&gt;&lt;/record&gt;&lt;/Cite&gt;&lt;/EndNote&gt;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(Freud, 1953, p. 151)</w:t>
      </w:r>
      <w:r w:rsidR="00097644" w:rsidRPr="00D1322F">
        <w:rPr>
          <w:rFonts w:asciiTheme="minorHAnsi" w:hAnsiTheme="minorHAnsi"/>
          <w:lang w:val="en-GB"/>
        </w:rPr>
        <w:fldChar w:fldCharType="end"/>
      </w:r>
      <w:r w:rsidR="00097644" w:rsidRPr="00D1322F">
        <w:rPr>
          <w:rFonts w:asciiTheme="minorHAnsi" w:hAnsiTheme="minorHAnsi"/>
          <w:lang w:val="en-GB"/>
        </w:rPr>
        <w:t>.</w:t>
      </w:r>
    </w:p>
    <w:p w14:paraId="1B26A621" w14:textId="5652F772"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Finally, Freud applied the same theoretical apparatus to his critics. Since every one of us is under the spell of the unconscious forces described by psychoanalysis, it was not surprising that critics of psychoanalysis tried to </w:t>
      </w:r>
      <w:r w:rsidR="008B61E0" w:rsidRPr="00D1322F">
        <w:rPr>
          <w:rFonts w:asciiTheme="minorHAnsi" w:hAnsiTheme="minorHAnsi"/>
          <w:lang w:val="en-GB"/>
        </w:rPr>
        <w:t xml:space="preserve">attack </w:t>
      </w:r>
      <w:r w:rsidRPr="00D1322F">
        <w:rPr>
          <w:rFonts w:asciiTheme="minorHAnsi" w:hAnsiTheme="minorHAnsi"/>
          <w:lang w:val="en-GB"/>
        </w:rPr>
        <w:t xml:space="preserve">his brainchild. As Freud explained: </w:t>
      </w:r>
    </w:p>
    <w:p w14:paraId="34C011BC" w14:textId="5AACF3C8" w:rsidR="00097644" w:rsidRPr="00D1322F" w:rsidRDefault="00097644" w:rsidP="000B78C8">
      <w:pPr>
        <w:spacing w:line="480" w:lineRule="auto"/>
        <w:ind w:left="576"/>
        <w:jc w:val="both"/>
        <w:rPr>
          <w:rFonts w:asciiTheme="minorHAnsi" w:hAnsiTheme="minorHAnsi"/>
          <w:lang w:val="en-GB"/>
        </w:rPr>
      </w:pPr>
      <w:r w:rsidRPr="00D1322F">
        <w:rPr>
          <w:rFonts w:asciiTheme="minorHAnsi" w:hAnsiTheme="minorHAnsi"/>
          <w:lang w:val="en-GB"/>
        </w:rPr>
        <w:t xml:space="preserve">Psycho-analysis is seeking to bring to conscious recognition the things in mental life which are repressed; </w:t>
      </w:r>
      <w:r w:rsidR="001E6EEB" w:rsidRPr="00D1322F">
        <w:rPr>
          <w:rFonts w:asciiTheme="minorHAnsi" w:hAnsiTheme="minorHAnsi"/>
          <w:lang w:val="en-GB"/>
        </w:rPr>
        <w:t>[…]</w:t>
      </w:r>
      <w:r w:rsidRPr="00D1322F">
        <w:rPr>
          <w:rFonts w:asciiTheme="minorHAnsi" w:hAnsiTheme="minorHAnsi"/>
          <w:lang w:val="en-GB"/>
        </w:rPr>
        <w:t xml:space="preserve">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w:t>
      </w:r>
      <w:r w:rsidR="00D63D00"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&lt;EndNote&gt;&lt;Cite&gt;&lt;Author&gt;Freud&lt;/Author&gt;&lt;Year&gt;1957&lt;/Year&gt;&lt;RecNum&gt;93&lt;/RecNum&gt;&lt;Pages&gt;39&lt;/Pages&gt;&lt;DisplayText&gt;(Freud, 1957, p. 39)&lt;/DisplayText&gt;&lt;record&gt;&lt;rec-number&gt;93&lt;/rec-number&gt;&lt;foreign-keys&gt;&lt;key app="EN" db-id="es9ttvsd1p2xatet5etpvexn02w99r5s0etd" timestamp="0"&gt;93&lt;/key&gt;&lt;/foreign-keys&gt;&lt;ref-type name="Book"&gt;6&lt;/ref-type&gt;&lt;contributors&gt;&lt;authors&gt;&lt;author&gt;Freud, Sigmund&lt;/author&gt;&lt;/authors&gt;&lt;/contributors&gt;&lt;titles&gt;&lt;title&gt;Standard edition. Vol. 11, (1910) : Five lectures on psycho-analysis, Leonardo da Vinci, and other works&lt;/title&gt;&lt;/titles&gt;&lt;pages&gt;264p[2]p of plates.&lt;/pages&gt;&lt;keywords&gt;&lt;keyword&gt;Leonardo, da Vinci, 1452-1519.&lt;/keyword&gt;&lt;/keywords&gt;&lt;dates&gt;&lt;year&gt;1957&lt;/year&gt;&lt;/dates&gt;&lt;pub-location&gt;London&lt;/pub-location&gt;&lt;publisher&gt;Hogarth Press&lt;/publisher&gt;&lt;call-num&gt;HEYTHROP PHILOSOPHY BF177 A3 1953 AVAILABLE&amp;#xD;PSYCHOLOGY 6th Floor (67) IKM A 953 AVAILABLE&amp;#xD;PSYCHOLOGY 6th Floor (67) IKM A 953 AVAILABLE&amp;#xD;PSYCHOLOGY 6th Floor (67) IKM/A/953 REFERENCE ONLY&lt;/call-num&gt;&lt;urls&gt;&lt;/urls&gt;&lt;/record&gt;&lt;/Cite&gt;&lt;/EndNote&gt;</w:instrText>
      </w:r>
      <w:r w:rsidR="00D63D00" w:rsidRPr="00D1322F">
        <w:rPr>
          <w:rFonts w:asciiTheme="minorHAnsi" w:hAnsiTheme="minorHAnsi"/>
          <w:lang w:val="en-GB"/>
        </w:rPr>
        <w:fldChar w:fldCharType="separate"/>
      </w:r>
      <w:r w:rsidR="004806A9" w:rsidRPr="00D1322F">
        <w:rPr>
          <w:rFonts w:asciiTheme="minorHAnsi" w:hAnsiTheme="minorHAnsi"/>
          <w:lang w:val="en-GB"/>
        </w:rPr>
        <w:t>(Freud, 1957, p. 39)</w:t>
      </w:r>
      <w:r w:rsidR="00D63D00" w:rsidRPr="00D1322F">
        <w:rPr>
          <w:rFonts w:asciiTheme="minorHAnsi" w:hAnsiTheme="minorHAnsi"/>
          <w:lang w:val="en-GB"/>
        </w:rPr>
        <w:fldChar w:fldCharType="end"/>
      </w:r>
    </w:p>
    <w:p w14:paraId="477539A8" w14:textId="0E005681"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It is tempting to reject such circular reasoning as a personal quirk on Freud’s part, but th</w:t>
      </w:r>
      <w:r w:rsidR="008B61E0" w:rsidRPr="00D1322F">
        <w:rPr>
          <w:rFonts w:asciiTheme="minorHAnsi" w:hAnsiTheme="minorHAnsi"/>
          <w:lang w:val="en-GB"/>
        </w:rPr>
        <w:t>is</w:t>
      </w:r>
      <w:r w:rsidRPr="00D1322F">
        <w:rPr>
          <w:rFonts w:asciiTheme="minorHAnsi" w:hAnsiTheme="minorHAnsi"/>
          <w:lang w:val="en-GB"/>
        </w:rPr>
        <w:t xml:space="preserve"> “resistance argument” has been wielded by many later psychoanalysts, against both patients and critics of psychoanalysis </w:t>
      </w:r>
      <w:bookmarkStart w:id="55" w:name="_Hlk132306577"/>
      <w:r w:rsidR="00D56E46"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&lt;EndNote&gt;&lt;Cite&gt;&lt;Author&gt;Borch-Jacobsen&lt;/Author&gt;&lt;Year&gt;2011&lt;/Year&gt;&lt;RecNum&gt;5342&lt;/RecNum&gt;&lt;IDText&gt;The Freud files: An inquiry into the history of psychoanalysis&lt;/IDText&gt;&lt;DisplayText&gt;(Borch-Jacobsen &amp;amp; Shamdasani, 2011; Crews, 2017)&lt;/DisplayText&gt;&lt;record&gt;&lt;rec-number&gt;5342&lt;/rec-number&gt;&lt;foreign-keys&gt;&lt;key app="EN" db-id="es9ttvsd1p2xatet5etpvexn02w99r5s0etd" timestamp="1602785653"&gt;5342&lt;/key&gt;&lt;/foreign-keys&gt;&lt;ref-type name="Book"&gt;6&lt;/ref-type&gt;&lt;contributors&gt;&lt;authors&gt;&lt;author&gt;Borch-Jacobsen, Mikkel&lt;/author&gt;&lt;author&gt;Shamdasani, Sonu&lt;/author&gt;&lt;/authors&gt;&lt;/contributors&gt;&lt;titles&gt;&lt;title&gt;The Freud files: An inquiry into the history of psychoanalysis&lt;/title&gt;&lt;short-title&gt;The Freud files: An inquiry into the history of psychoanalysis&lt;/short-title&gt;&lt;/titles&gt;&lt;dates&gt;&lt;year&gt;2011&lt;/year&gt;&lt;/dates&gt;&lt;publisher&gt;Cambridge University Press&lt;/publisher&gt;&lt;isbn&gt;1139504134&lt;/isbn&gt;&lt;urls&gt;&lt;/urls&gt;&lt;/record&gt;&lt;/Cite&gt;&lt;Cite&gt;&lt;Author&gt;Crews&lt;/Author&gt;&lt;Year&gt;2017&lt;/Year&gt;&lt;RecNum&gt;12323&lt;/RecNum&gt;&lt;record&gt;&lt;rec-number&gt;12323&lt;/rec-number&gt;&lt;foreign-keys&gt;&lt;key app="EN" db-id="es9ttvsd1p2xatet5etpvexn02w99r5s0etd" timestamp="1695218003"&gt;12323&lt;/key&gt;&lt;/foreign-keys&gt;&lt;ref-type name="Book"&gt;6&lt;/ref-type&gt;&lt;contributors&gt;&lt;authors&gt;&lt;author&gt;Crews, Frederick C.&lt;/author&gt;&lt;/authors&gt;&lt;/contributors&gt;&lt;titles&gt;&lt;title&gt;Freud: The making of an illusion&lt;/title&gt;&lt;short-title&gt;Freud: The making of an illusion&lt;/short-title&gt;&lt;/titles&gt;&lt;dates&gt;&lt;year&gt;2017&lt;/year&gt;&lt;/dates&gt;&lt;publisher&gt;Profile Books&lt;/publisher&gt;&lt;isbn&gt;1782832882&lt;/isbn&gt;&lt;urls&gt;&lt;/urls&gt;&lt;/record&gt;&lt;/Cite&gt;&lt;/EndNote&gt;</w:instrText>
      </w:r>
      <w:r w:rsidR="00D56E46" w:rsidRPr="00E56B12">
        <w:rPr>
          <w:rFonts w:asciiTheme="minorHAnsi" w:hAnsiTheme="minorHAnsi" w:cstheme="minorHAnsi"/>
          <w:lang w:val="en-GB"/>
        </w:rPr>
        <w:fldChar w:fldCharType="separate"/>
      </w:r>
      <w:r w:rsidR="00986652" w:rsidRPr="00E56B12">
        <w:rPr>
          <w:rFonts w:asciiTheme="minorHAnsi" w:hAnsiTheme="minorHAnsi" w:cstheme="minorHAnsi"/>
          <w:noProof/>
          <w:lang w:val="en-GB"/>
        </w:rPr>
        <w:t>(Borch-Jacobsen &amp; Shamdasani, 2011; Crews, 2017)</w:t>
      </w:r>
      <w:r w:rsidR="00D56E46" w:rsidRPr="00E56B12">
        <w:rPr>
          <w:rFonts w:asciiTheme="minorHAnsi" w:hAnsiTheme="minorHAnsi" w:cstheme="minorHAnsi"/>
          <w:lang w:val="en-GB"/>
        </w:rPr>
        <w:fldChar w:fldCharType="end"/>
      </w:r>
      <w:r w:rsidRPr="00E56B12">
        <w:rPr>
          <w:rFonts w:asciiTheme="minorHAnsi" w:hAnsiTheme="minorHAnsi" w:cstheme="minorHAnsi"/>
          <w:lang w:val="en-GB"/>
        </w:rPr>
        <w:t>.</w:t>
      </w:r>
      <w:r w:rsidRPr="00D1322F">
        <w:rPr>
          <w:rFonts w:asciiTheme="minorHAnsi" w:hAnsiTheme="minorHAnsi"/>
          <w:lang w:val="en-GB"/>
        </w:rPr>
        <w:t xml:space="preserve"> </w:t>
      </w:r>
      <w:bookmarkStart w:id="56" w:name="_Toc101201936"/>
      <w:bookmarkStart w:id="57" w:name="_Toc101201937"/>
      <w:bookmarkEnd w:id="56"/>
      <w:bookmarkEnd w:id="57"/>
      <w:r w:rsidR="00B77D73" w:rsidRPr="00D1322F">
        <w:rPr>
          <w:rFonts w:asciiTheme="minorHAnsi" w:hAnsiTheme="minorHAnsi"/>
          <w:lang w:val="en-GB"/>
        </w:rPr>
        <w:t xml:space="preserve">That is because it is a central </w:t>
      </w:r>
      <w:r w:rsidR="00B77D73" w:rsidRPr="00D1322F">
        <w:rPr>
          <w:rFonts w:asciiTheme="minorHAnsi" w:hAnsiTheme="minorHAnsi"/>
          <w:lang w:val="en-GB"/>
        </w:rPr>
        <w:lastRenderedPageBreak/>
        <w:t xml:space="preserve">prediction of the theory, and thus an entirely reasonable inference (from the perspective of </w:t>
      </w:r>
      <w:r w:rsidR="001111E9" w:rsidRPr="00D1322F">
        <w:rPr>
          <w:rFonts w:asciiTheme="minorHAnsi" w:hAnsiTheme="minorHAnsi"/>
          <w:lang w:val="en-GB"/>
        </w:rPr>
        <w:t xml:space="preserve">a </w:t>
      </w:r>
      <w:r w:rsidR="00B77D73" w:rsidRPr="00D1322F">
        <w:rPr>
          <w:rFonts w:asciiTheme="minorHAnsi" w:hAnsiTheme="minorHAnsi"/>
          <w:lang w:val="en-GB"/>
        </w:rPr>
        <w:t>Freudian psychoanalys</w:t>
      </w:r>
      <w:r w:rsidR="001111E9" w:rsidRPr="00D1322F">
        <w:rPr>
          <w:rFonts w:asciiTheme="minorHAnsi" w:hAnsiTheme="minorHAnsi"/>
          <w:lang w:val="en-GB"/>
        </w:rPr>
        <w:t>t</w:t>
      </w:r>
      <w:r w:rsidR="00B77D73" w:rsidRPr="00D1322F">
        <w:rPr>
          <w:rFonts w:asciiTheme="minorHAnsi" w:hAnsiTheme="minorHAnsi"/>
          <w:lang w:val="en-GB"/>
        </w:rPr>
        <w:t xml:space="preserve">) to make. </w:t>
      </w:r>
    </w:p>
    <w:p w14:paraId="7731AC22" w14:textId="77777777" w:rsidR="00097644" w:rsidRPr="00D1322F" w:rsidRDefault="00097644" w:rsidP="000B78C8">
      <w:pPr>
        <w:pStyle w:val="Heading1"/>
        <w:spacing w:line="480" w:lineRule="auto"/>
        <w:rPr>
          <w:rFonts w:asciiTheme="minorHAnsi" w:hAnsiTheme="minorHAnsi"/>
          <w:color w:val="auto"/>
          <w:sz w:val="22"/>
          <w:lang w:val="en-GB"/>
        </w:rPr>
      </w:pPr>
      <w:bookmarkStart w:id="58" w:name="_Toc112269339"/>
      <w:bookmarkStart w:id="59" w:name="_Ref102412022"/>
      <w:bookmarkStart w:id="60" w:name="_Toc117878440"/>
      <w:bookmarkEnd w:id="55"/>
      <w:bookmarkEnd w:id="58"/>
      <w:r w:rsidRPr="00D1322F">
        <w:rPr>
          <w:rFonts w:asciiTheme="minorHAnsi" w:hAnsiTheme="minorHAnsi"/>
          <w:color w:val="auto"/>
          <w:sz w:val="22"/>
          <w:lang w:val="en-GB"/>
        </w:rPr>
        <w:t>The dynamics of epistemic black holes</w:t>
      </w:r>
      <w:bookmarkEnd w:id="59"/>
      <w:bookmarkEnd w:id="60"/>
    </w:p>
    <w:p w14:paraId="47A586D8" w14:textId="7D0ABA48" w:rsidR="00097644" w:rsidRPr="00D1322F" w:rsidRDefault="007D13BA" w:rsidP="000B78C8">
      <w:pPr>
        <w:pStyle w:val="Heading2"/>
        <w:spacing w:line="480" w:lineRule="auto"/>
        <w:rPr>
          <w:rFonts w:asciiTheme="minorHAnsi" w:hAnsiTheme="minorHAnsi"/>
          <w:color w:val="auto"/>
          <w:sz w:val="22"/>
          <w:lang w:val="en-GB"/>
        </w:rPr>
      </w:pPr>
      <w:bookmarkStart w:id="61" w:name="_Ref135746112"/>
      <w:r w:rsidRPr="00D1322F">
        <w:rPr>
          <w:rFonts w:asciiTheme="minorHAnsi" w:hAnsiTheme="minorHAnsi"/>
          <w:color w:val="auto"/>
          <w:sz w:val="22"/>
          <w:lang w:val="en-GB"/>
        </w:rPr>
        <w:t xml:space="preserve">Arbitrariness and </w:t>
      </w:r>
      <w:r w:rsidR="00381619" w:rsidRPr="00D1322F">
        <w:rPr>
          <w:rFonts w:asciiTheme="minorHAnsi" w:hAnsiTheme="minorHAnsi"/>
          <w:color w:val="auto"/>
          <w:sz w:val="22"/>
          <w:lang w:val="en-GB"/>
        </w:rPr>
        <w:t xml:space="preserve">proliferating </w:t>
      </w:r>
      <w:r w:rsidRPr="00D1322F">
        <w:rPr>
          <w:rFonts w:asciiTheme="minorHAnsi" w:hAnsiTheme="minorHAnsi"/>
          <w:color w:val="auto"/>
          <w:sz w:val="22"/>
          <w:lang w:val="en-GB"/>
        </w:rPr>
        <w:t>alternatives</w:t>
      </w:r>
      <w:bookmarkEnd w:id="61"/>
    </w:p>
    <w:p w14:paraId="4D0DC898" w14:textId="7B366611" w:rsidR="00B27EE8" w:rsidRPr="00D1322F" w:rsidRDefault="00097644" w:rsidP="000B78C8">
      <w:pPr>
        <w:spacing w:line="480" w:lineRule="auto"/>
        <w:jc w:val="both"/>
        <w:rPr>
          <w:rFonts w:asciiTheme="minorHAnsi" w:hAnsiTheme="minorHAnsi"/>
          <w:lang w:val="en-US"/>
        </w:rPr>
      </w:pPr>
      <w:r w:rsidRPr="00D1322F">
        <w:rPr>
          <w:rFonts w:asciiTheme="minorHAnsi" w:hAnsiTheme="minorHAnsi"/>
          <w:lang w:val="en-GB"/>
        </w:rPr>
        <w:t xml:space="preserve">Because of their self-sealing character, epistemic black holes are extremely resilient against external challenges in the form of counterevidence or </w:t>
      </w:r>
      <w:r w:rsidR="00A616F7" w:rsidRPr="00D1322F">
        <w:rPr>
          <w:rFonts w:asciiTheme="minorHAnsi" w:hAnsiTheme="minorHAnsi"/>
          <w:lang w:val="en-GB"/>
        </w:rPr>
        <w:t>sceptical</w:t>
      </w:r>
      <w:r w:rsidRPr="00D1322F">
        <w:rPr>
          <w:rFonts w:asciiTheme="minorHAnsi" w:hAnsiTheme="minorHAnsi"/>
          <w:lang w:val="en-GB"/>
        </w:rPr>
        <w:t xml:space="preserve"> questions. This strong resilience, however, comes </w:t>
      </w:r>
      <w:r w:rsidR="00342A16" w:rsidRPr="00D1322F">
        <w:rPr>
          <w:rFonts w:asciiTheme="minorHAnsi" w:hAnsiTheme="minorHAnsi"/>
          <w:lang w:val="en-GB"/>
        </w:rPr>
        <w:t>at a steep cost</w:t>
      </w:r>
      <w:r w:rsidRPr="00D1322F">
        <w:rPr>
          <w:rFonts w:asciiTheme="minorHAnsi" w:hAnsiTheme="minorHAnsi"/>
          <w:lang w:val="en-GB"/>
        </w:rPr>
        <w:t xml:space="preserve">: the belief system suffers from </w:t>
      </w:r>
      <w:r w:rsidR="00BE489B" w:rsidRPr="00D1322F">
        <w:rPr>
          <w:rFonts w:asciiTheme="minorHAnsi" w:hAnsiTheme="minorHAnsi"/>
          <w:lang w:val="en-GB"/>
        </w:rPr>
        <w:t xml:space="preserve">a problem of </w:t>
      </w:r>
      <w:r w:rsidR="00E75C73" w:rsidRPr="00D1322F">
        <w:rPr>
          <w:rFonts w:asciiTheme="minorHAnsi" w:hAnsiTheme="minorHAnsi"/>
          <w:lang w:val="en-GB"/>
        </w:rPr>
        <w:t>arbitrariness</w:t>
      </w:r>
      <w:r w:rsidR="00B91F5D" w:rsidRPr="00D1322F">
        <w:rPr>
          <w:rFonts w:asciiTheme="minorHAnsi" w:hAnsiTheme="minorHAnsi"/>
          <w:lang w:val="en-GB"/>
        </w:rPr>
        <w:t xml:space="preserve">, </w:t>
      </w:r>
      <w:r w:rsidR="00002177" w:rsidRPr="00D1322F">
        <w:rPr>
          <w:rFonts w:asciiTheme="minorHAnsi" w:hAnsiTheme="minorHAnsi"/>
          <w:lang w:val="en-GB"/>
        </w:rPr>
        <w:t xml:space="preserve">in the sense </w:t>
      </w:r>
      <w:r w:rsidRPr="00D1322F">
        <w:rPr>
          <w:rFonts w:asciiTheme="minorHAnsi" w:hAnsiTheme="minorHAnsi"/>
          <w:lang w:val="en-GB"/>
        </w:rPr>
        <w:t xml:space="preserve">that the available evidence is </w:t>
      </w:r>
      <w:r w:rsidR="00FD374B" w:rsidRPr="00D1322F">
        <w:rPr>
          <w:rFonts w:asciiTheme="minorHAnsi" w:hAnsiTheme="minorHAnsi"/>
          <w:lang w:val="en-GB"/>
        </w:rPr>
        <w:t xml:space="preserve">always </w:t>
      </w:r>
      <w:r w:rsidR="00491CF6" w:rsidRPr="00D1322F">
        <w:rPr>
          <w:rFonts w:asciiTheme="minorHAnsi" w:hAnsiTheme="minorHAnsi"/>
          <w:lang w:val="en-GB"/>
        </w:rPr>
        <w:t xml:space="preserve">congruent </w:t>
      </w:r>
      <w:r w:rsidRPr="00D1322F">
        <w:rPr>
          <w:rFonts w:asciiTheme="minorHAnsi" w:hAnsiTheme="minorHAnsi"/>
          <w:lang w:val="en-GB"/>
        </w:rPr>
        <w:t>with many different versions</w:t>
      </w:r>
      <w:r w:rsidR="00002177" w:rsidRPr="00D1322F">
        <w:rPr>
          <w:rFonts w:asciiTheme="minorHAnsi" w:hAnsiTheme="minorHAnsi"/>
          <w:lang w:val="en-GB"/>
        </w:rPr>
        <w:t>, and there is</w:t>
      </w:r>
      <w:r w:rsidR="00FE3859" w:rsidRPr="00D1322F">
        <w:rPr>
          <w:rFonts w:asciiTheme="minorHAnsi" w:hAnsiTheme="minorHAnsi"/>
          <w:lang w:val="en-GB"/>
        </w:rPr>
        <w:t xml:space="preserve"> often</w:t>
      </w:r>
      <w:r w:rsidR="00002177" w:rsidRPr="00D1322F">
        <w:rPr>
          <w:rFonts w:asciiTheme="minorHAnsi" w:hAnsiTheme="minorHAnsi"/>
          <w:lang w:val="en-GB"/>
        </w:rPr>
        <w:t xml:space="preserve"> no rational way to adjudicate </w:t>
      </w:r>
      <w:r w:rsidR="00864502" w:rsidRPr="00D1322F">
        <w:rPr>
          <w:rFonts w:asciiTheme="minorHAnsi" w:hAnsiTheme="minorHAnsi"/>
          <w:lang w:val="en-GB"/>
        </w:rPr>
        <w:t>between</w:t>
      </w:r>
      <w:r w:rsidR="00AC5C4C" w:rsidRPr="00D1322F">
        <w:rPr>
          <w:rFonts w:asciiTheme="minorHAnsi" w:hAnsiTheme="minorHAnsi"/>
          <w:lang w:val="en-GB"/>
        </w:rPr>
        <w:t xml:space="preserve"> them</w:t>
      </w:r>
      <w:r w:rsidRPr="00D1322F">
        <w:rPr>
          <w:rFonts w:asciiTheme="minorHAnsi" w:hAnsiTheme="minorHAnsi"/>
          <w:lang w:val="en-GB"/>
        </w:rPr>
        <w:t>.</w:t>
      </w:r>
      <w:r w:rsidR="00B27EE8" w:rsidRPr="00E56B12">
        <w:rPr>
          <w:rFonts w:asciiTheme="minorHAnsi" w:hAnsiTheme="minorHAnsi" w:cstheme="minorHAnsi"/>
          <w:lang w:val="en-GB"/>
        </w:rPr>
        <w:t xml:space="preserve"> </w:t>
      </w:r>
      <w:r w:rsidR="00B27EE8" w:rsidRPr="00B27EE8">
        <w:rPr>
          <w:rFonts w:asciiTheme="minorHAnsi" w:hAnsiTheme="minorHAnsi" w:cstheme="minorHAnsi"/>
          <w:lang w:val="en-US"/>
        </w:rPr>
        <w:t>Logically speaking, a theory is always ‘underdetermined’ by evidence, in the sense that one can always come up with alternatives that are logically compatible with the available evidence, no matter how much evidence is being gathered</w:t>
      </w:r>
      <w:r w:rsidR="00CE1F08">
        <w:rPr>
          <w:rFonts w:asciiTheme="minorHAnsi" w:hAnsiTheme="minorHAnsi" w:cstheme="minorHAnsi"/>
          <w:lang w:val="en-US"/>
        </w:rPr>
        <w:t xml:space="preserve"> </w:t>
      </w:r>
      <w:r w:rsidR="00CE1F08">
        <w:rPr>
          <w:rFonts w:asciiTheme="minorHAnsi" w:hAnsiTheme="minorHAnsi" w:cstheme="minorHAnsi"/>
          <w:lang w:val="en-US"/>
        </w:rPr>
        <w:fldChar w:fldCharType="begin"/>
      </w:r>
      <w:r w:rsidR="00CE1F08">
        <w:rPr>
          <w:rFonts w:asciiTheme="minorHAnsi" w:hAnsiTheme="minorHAnsi" w:cstheme="minorHAnsi"/>
          <w:lang w:val="en-US"/>
        </w:rPr>
        <w:instrText xml:space="preserve"> ADDIN EN.CITE &lt;EndNote&gt;&lt;Cite&gt;&lt;Author&gt;Quine&lt;/Author&gt;&lt;Year&gt;1951&lt;/Year&gt;&lt;RecNum&gt;2464&lt;/RecNum&gt;&lt;DisplayText&gt;(Quine, 1951)&lt;/DisplayText&gt;&lt;record&gt;&lt;rec-number&gt;2464&lt;/rec-number&gt;&lt;foreign-keys&gt;&lt;key app="EN" db-id="es9ttvsd1p2xatet5etpvexn02w99r5s0etd" timestamp="1456929465"&gt;2464&lt;/key&gt;&lt;/foreign-keys&gt;&lt;ref-type name="Journal Article"&gt;17&lt;/ref-type&gt;&lt;contributors&gt;&lt;authors&gt;&lt;author&gt;Quine, Willard Van Orman&lt;/author&gt;&lt;/authors&gt;&lt;/contributors&gt;&lt;titles&gt;&lt;title&gt;Two dogmas of empiricism&lt;/title&gt;&lt;secondary-title&gt;The philosophical review&lt;/secondary-title&gt;&lt;/titles&gt;&lt;periodical&gt;&lt;full-title&gt;The Philosophical Review&lt;/full-title&gt;&lt;abbr-1&gt;Phil. Rev&lt;/abbr-1&gt;&lt;/periodical&gt;&lt;pages&gt;20-43&lt;/pages&gt;&lt;volume&gt;60&lt;/volume&gt;&lt;dates&gt;&lt;year&gt;1951&lt;/year&gt;&lt;/dates&gt;&lt;isbn&gt;0031-8108&lt;/isbn&gt;&lt;urls&gt;&lt;/urls&gt;&lt;/record&gt;&lt;/Cite&gt;&lt;/EndNote&gt;</w:instrText>
      </w:r>
      <w:r w:rsidR="00CE1F08">
        <w:rPr>
          <w:rFonts w:asciiTheme="minorHAnsi" w:hAnsiTheme="minorHAnsi" w:cstheme="minorHAnsi"/>
          <w:lang w:val="en-US"/>
        </w:rPr>
        <w:fldChar w:fldCharType="separate"/>
      </w:r>
      <w:r w:rsidR="00CE1F08">
        <w:rPr>
          <w:rFonts w:asciiTheme="minorHAnsi" w:hAnsiTheme="minorHAnsi" w:cstheme="minorHAnsi"/>
          <w:noProof/>
          <w:lang w:val="en-US"/>
        </w:rPr>
        <w:t>(Quine, 1951)</w:t>
      </w:r>
      <w:r w:rsidR="00CE1F08">
        <w:rPr>
          <w:rFonts w:asciiTheme="minorHAnsi" w:hAnsiTheme="minorHAnsi" w:cstheme="minorHAnsi"/>
          <w:lang w:val="en-US"/>
        </w:rPr>
        <w:fldChar w:fldCharType="end"/>
      </w:r>
      <w:r w:rsidR="00B27EE8" w:rsidRPr="00B27EE8">
        <w:rPr>
          <w:rFonts w:asciiTheme="minorHAnsi" w:hAnsiTheme="minorHAnsi" w:cstheme="minorHAnsi"/>
          <w:lang w:val="en-US"/>
        </w:rPr>
        <w:t xml:space="preserve">. But though this logical problem of </w:t>
      </w:r>
      <w:r w:rsidR="00B27EE8" w:rsidRPr="00B27EE8">
        <w:rPr>
          <w:rFonts w:asciiTheme="minorHAnsi" w:hAnsiTheme="minorHAnsi" w:cstheme="minorHAnsi"/>
          <w:i/>
          <w:lang w:val="en-US"/>
        </w:rPr>
        <w:t>underdetermination by evidence</w:t>
      </w:r>
      <w:r w:rsidR="00B27EE8" w:rsidRPr="00B27EE8">
        <w:rPr>
          <w:rFonts w:asciiTheme="minorHAnsi" w:hAnsiTheme="minorHAnsi" w:cstheme="minorHAnsi"/>
          <w:lang w:val="en-US"/>
        </w:rPr>
        <w:t xml:space="preserve"> is widely accepted in philosophy of science </w:t>
      </w:r>
      <w:r w:rsidR="00B27EE8" w:rsidRPr="00B27EE8">
        <w:rPr>
          <w:rFonts w:asciiTheme="minorHAnsi" w:hAnsiTheme="minorHAnsi" w:cstheme="minorHAnsi"/>
          <w:lang w:val="en-US"/>
        </w:rPr>
        <w:fldChar w:fldCharType="begin"/>
      </w:r>
      <w:r w:rsidR="00B27EE8" w:rsidRPr="00B27EE8">
        <w:rPr>
          <w:rFonts w:asciiTheme="minorHAnsi" w:hAnsiTheme="minorHAnsi" w:cstheme="minorHAnsi"/>
          <w:lang w:val="en-US"/>
        </w:rPr>
        <w:instrText xml:space="preserve"> ADDIN EN.CITE &lt;EndNote&gt;&lt;Cite&gt;&lt;Author&gt;Stanford&lt;/Author&gt;&lt;Year&gt;2017&lt;/Year&gt;&lt;RecNum&gt;14869&lt;/RecNum&gt;&lt;IDText&gt;Underdetermination of scientific theory&lt;/IDText&gt;&lt;DisplayText&gt;(Stanford, 2017)&lt;/DisplayText&gt;&lt;record&gt;&lt;rec-number&gt;14869&lt;/rec-number&gt;&lt;foreign-keys&gt;&lt;key app="EN" db-id="es9ttvsd1p2xatet5etpvexn02w99r5s0etd" timestamp="1695218416"&gt;14869&lt;/key&gt;&lt;/foreign-keys&gt;&lt;ref-type name="Electronic Article"&gt;43&lt;/ref-type&gt;&lt;contributors&gt;&lt;authors&gt;&lt;author&gt;Stanford, Kyle&lt;/author&gt;&lt;/authors&gt;&lt;/contributors&gt;&lt;titles&gt;&lt;title&gt;Underdetermination of scientific theory&lt;/title&gt;&lt;secondary-title&gt;Stanford Encyclopedia of Philosophy&lt;/secondary-title&gt;&lt;short-title&gt;Underdetermination of scientific theory&lt;/short-title&gt;&lt;/titles&gt;&lt;periodical&gt;&lt;full-title&gt;Stanford Encyclopedia of Philosophy&lt;/full-title&gt;&lt;/periodical&gt;&lt;dates&gt;&lt;year&gt;2017&lt;/year&gt;&lt;/dates&gt;&lt;urls&gt;&lt;related-urls&gt;&lt;url&gt;https://plato.stanford.edu/entries/scientific-underdetermination/&lt;/url&gt;&lt;/related-urls&gt;&lt;/urls&gt;&lt;/record&gt;&lt;/Cite&gt;&lt;/EndNote&gt;</w:instrText>
      </w:r>
      <w:r w:rsidR="00B27EE8" w:rsidRPr="00B27EE8">
        <w:rPr>
          <w:rFonts w:asciiTheme="minorHAnsi" w:hAnsiTheme="minorHAnsi" w:cstheme="minorHAnsi"/>
          <w:lang w:val="en-US"/>
        </w:rPr>
        <w:fldChar w:fldCharType="separate"/>
      </w:r>
      <w:r w:rsidR="00B27EE8" w:rsidRPr="00B27EE8">
        <w:rPr>
          <w:rFonts w:asciiTheme="minorHAnsi" w:hAnsiTheme="minorHAnsi" w:cstheme="minorHAnsi"/>
          <w:lang w:val="en-US"/>
        </w:rPr>
        <w:t>(Stanford, 2017)</w:t>
      </w:r>
      <w:r w:rsidR="00B27EE8" w:rsidRPr="00B27EE8">
        <w:rPr>
          <w:rFonts w:asciiTheme="minorHAnsi" w:hAnsiTheme="minorHAnsi" w:cstheme="minorHAnsi"/>
          <w:lang w:val="en-GB"/>
        </w:rPr>
        <w:fldChar w:fldCharType="end"/>
      </w:r>
      <w:r w:rsidR="00B27EE8" w:rsidRPr="00B27EE8">
        <w:rPr>
          <w:rFonts w:asciiTheme="minorHAnsi" w:hAnsiTheme="minorHAnsi" w:cstheme="minorHAnsi"/>
          <w:lang w:val="en-US"/>
        </w:rPr>
        <w:t xml:space="preserve">, in scientific practice there are multiple ways of rationally discriminating between rival theories (e.g. simplicity, fecundity, coherence). </w:t>
      </w:r>
      <w:r w:rsidR="00F33196" w:rsidRPr="00E56B12">
        <w:rPr>
          <w:rFonts w:asciiTheme="minorHAnsi" w:hAnsiTheme="minorHAnsi" w:cstheme="minorHAnsi"/>
          <w:lang w:val="en-US"/>
        </w:rPr>
        <w:t>As a result, even if it is logically possible to rescue any theory from refutation, the rescue operations can become increasingly far-fetched and contrived</w:t>
      </w:r>
      <w:r w:rsidR="009F7EB1" w:rsidRPr="00E56B12">
        <w:rPr>
          <w:rFonts w:asciiTheme="minorHAnsi" w:hAnsiTheme="minorHAnsi" w:cstheme="minorHAnsi"/>
          <w:lang w:val="en-US"/>
        </w:rPr>
        <w:t xml:space="preserve">, and they are rarely defended in practice (XXX). </w:t>
      </w:r>
      <w:r w:rsidR="00D35504" w:rsidRPr="00E56B12">
        <w:rPr>
          <w:rFonts w:asciiTheme="minorHAnsi" w:hAnsiTheme="minorHAnsi" w:cstheme="minorHAnsi"/>
          <w:lang w:val="en-US"/>
        </w:rPr>
        <w:t xml:space="preserve">In </w:t>
      </w:r>
      <w:r w:rsidR="00486DB8" w:rsidRPr="00E56B12">
        <w:rPr>
          <w:rFonts w:asciiTheme="minorHAnsi" w:hAnsiTheme="minorHAnsi" w:cstheme="minorHAnsi"/>
          <w:lang w:val="en-US"/>
        </w:rPr>
        <w:t xml:space="preserve">the long run, scientific theory development </w:t>
      </w:r>
      <w:r w:rsidR="00D35504" w:rsidRPr="00E56B12">
        <w:rPr>
          <w:rFonts w:asciiTheme="minorHAnsi" w:hAnsiTheme="minorHAnsi" w:cstheme="minorHAnsi"/>
          <w:lang w:val="en-US"/>
        </w:rPr>
        <w:t xml:space="preserve">therefore </w:t>
      </w:r>
      <w:r w:rsidR="00486DB8" w:rsidRPr="00E56B12">
        <w:rPr>
          <w:rFonts w:asciiTheme="minorHAnsi" w:hAnsiTheme="minorHAnsi" w:cstheme="minorHAnsi"/>
          <w:lang w:val="en-US"/>
        </w:rPr>
        <w:t>tends to converge on a single “winner”</w:t>
      </w:r>
      <w:r w:rsidR="00065620" w:rsidRPr="00E56B12">
        <w:rPr>
          <w:rFonts w:asciiTheme="minorHAnsi" w:hAnsiTheme="minorHAnsi" w:cstheme="minorHAnsi"/>
          <w:lang w:val="en-US"/>
        </w:rPr>
        <w:t xml:space="preserve"> that is clearly superior to alter</w:t>
      </w:r>
      <w:r w:rsidR="001D5113">
        <w:rPr>
          <w:rFonts w:asciiTheme="minorHAnsi" w:hAnsiTheme="minorHAnsi" w:cstheme="minorHAnsi"/>
          <w:lang w:val="en-US"/>
        </w:rPr>
        <w:t>na</w:t>
      </w:r>
      <w:r w:rsidR="00065620" w:rsidRPr="00E56B12">
        <w:rPr>
          <w:rFonts w:asciiTheme="minorHAnsi" w:hAnsiTheme="minorHAnsi" w:cstheme="minorHAnsi"/>
          <w:lang w:val="en-US"/>
        </w:rPr>
        <w:t>tives.</w:t>
      </w:r>
    </w:p>
    <w:p w14:paraId="1D1F5461" w14:textId="3E87B8AE" w:rsidR="00097644" w:rsidRPr="00D1322F" w:rsidRDefault="00AE6E90" w:rsidP="000B78C8">
      <w:pPr>
        <w:spacing w:line="480" w:lineRule="auto"/>
        <w:jc w:val="both"/>
        <w:rPr>
          <w:rFonts w:asciiTheme="minorHAnsi" w:hAnsiTheme="minorHAnsi"/>
          <w:lang w:val="en-GB"/>
        </w:rPr>
      </w:pPr>
      <w:r w:rsidRPr="00E56B12">
        <w:rPr>
          <w:rFonts w:asciiTheme="minorHAnsi" w:hAnsiTheme="minorHAnsi" w:cstheme="minorHAnsi"/>
          <w:lang w:val="en-GB"/>
        </w:rPr>
        <w:t>In the case of epistemic black holes, however, rescuing auxiliaries are always in full supply</w:t>
      </w:r>
      <w:r w:rsidR="00065620" w:rsidRPr="00E56B12">
        <w:rPr>
          <w:rFonts w:asciiTheme="minorHAnsi" w:hAnsiTheme="minorHAnsi" w:cstheme="minorHAnsi"/>
          <w:lang w:val="en-GB"/>
        </w:rPr>
        <w:t xml:space="preserve"> for any alternative</w:t>
      </w:r>
      <w:r w:rsidR="00A1252E" w:rsidRPr="00E56B12">
        <w:rPr>
          <w:rFonts w:asciiTheme="minorHAnsi" w:hAnsiTheme="minorHAnsi" w:cstheme="minorHAnsi"/>
          <w:lang w:val="en-GB"/>
        </w:rPr>
        <w:t>, which leads to a proliferation of arbitrary alternatives</w:t>
      </w:r>
      <w:r w:rsidRPr="00E56B12">
        <w:rPr>
          <w:rFonts w:asciiTheme="minorHAnsi" w:hAnsiTheme="minorHAnsi" w:cstheme="minorHAnsi"/>
          <w:lang w:val="en-GB"/>
        </w:rPr>
        <w:t xml:space="preserve">. </w:t>
      </w:r>
      <w:r w:rsidR="00097644" w:rsidRPr="00D1322F">
        <w:rPr>
          <w:rFonts w:asciiTheme="minorHAnsi" w:hAnsiTheme="minorHAnsi"/>
          <w:lang w:val="en-GB"/>
        </w:rPr>
        <w:t xml:space="preserve">For example, for any given historical event, it is always possible to develop multiple (unfounded) conspiracy theories involving different culprits, different objectives and different schemes. An event like the 9/11 attacks could be (and has been) interpreted as an inside job by the Bush administration, or a plot by the Saudi government or the Mossad, or the Jews more generally, or by any group of agents that is sufficiently powerful to cover up its tracks </w:t>
      </w:r>
      <w:r w:rsidR="00097644" w:rsidRPr="00D1322F">
        <w:rPr>
          <w:rFonts w:asciiTheme="minorHAnsi" w:hAnsiTheme="minorHAnsi"/>
          <w:lang w:val="en-GB"/>
        </w:rPr>
        <w:lastRenderedPageBreak/>
        <w:t>and make it look like Al Qaeda orchestrated the attacks.</w:t>
      </w:r>
      <w:r w:rsidR="00905A51" w:rsidRPr="00D1322F">
        <w:rPr>
          <w:rStyle w:val="EndnoteReference"/>
          <w:rFonts w:asciiTheme="minorHAnsi" w:hAnsiTheme="minorHAnsi"/>
          <w:lang w:val="en-GB"/>
        </w:rPr>
        <w:endnoteReference w:id="8"/>
      </w:r>
      <w:r w:rsidR="00097644" w:rsidRPr="00D1322F">
        <w:rPr>
          <w:rFonts w:asciiTheme="minorHAnsi" w:hAnsiTheme="minorHAnsi"/>
          <w:lang w:val="en-GB"/>
        </w:rPr>
        <w:t xml:space="preserve"> As for the murder of John F. Kennedy, a 2013 Gallup poll asked respondents if they believed that Lee Harvey Oswald acted alone and, if not, who was really behind the plot </w:t>
      </w:r>
      <w:r w:rsidR="00097644"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&lt;EndNote&gt;&lt;Cite&gt;&lt;Author&gt;Swift&lt;/Author&gt;&lt;Year&gt;2013&lt;/Year&gt;&lt;RecNum&gt;14939&lt;/RecNum&gt;&lt;IDText&gt;Majority in US still believe JFK killed in a conspiracy&lt;/IDText&gt;&lt;DisplayText&gt;(Swift, 2013)&lt;/DisplayText&gt;&lt;record&gt;&lt;rec-number&gt;14939&lt;/rec-number&gt;&lt;foreign-keys&gt;&lt;key app="EN" db-id="es9ttvsd1p2xatet5etpvexn02w99r5s0etd" timestamp="1695218416"&gt;14939&lt;/key&gt;&lt;/foreign-keys&gt;&lt;ref-type name="Electronic Article"&gt;43&lt;/ref-type&gt;&lt;contributors&gt;&lt;authors&gt;&lt;author&gt;Swift, Art&lt;/author&gt;&lt;/authors&gt;&lt;/contributors&gt;&lt;titles&gt;&lt;title&gt;Majority in US still believe JFK killed in a conspiracy&lt;/title&gt;&lt;secondary-title&gt;Gallup&lt;/secondary-title&gt;&lt;short-title&gt;Majority in US still believe JFK killed in a conspiracy&lt;/short-title&gt;&lt;/titles&gt;&lt;periodical&gt;&lt;full-title&gt;Gallup&lt;/full-title&gt;&lt;/periodical&gt;&lt;section&gt;November 15, 2013&lt;/section&gt;&lt;dates&gt;&lt;year&gt;2013&lt;/year&gt;&lt;/dates&gt;&lt;urls&gt;&lt;related-urls&gt;&lt;url&gt;https://news.gallup.com/poll/165893/majority-believe-jfk-killed-conspiracy.aspx&lt;/url&gt;&lt;/related-urls&gt;&lt;/urls&gt;&lt;/record&gt;&lt;/Cite&gt;&lt;/EndNote&gt;</w:instrText>
      </w:r>
      <w:r w:rsidR="00097644"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(Swift, 2013)</w:t>
      </w:r>
      <w:r w:rsidR="00097644" w:rsidRPr="00E56B12">
        <w:rPr>
          <w:rFonts w:asciiTheme="minorHAnsi" w:hAnsiTheme="minorHAnsi" w:cstheme="minorHAnsi"/>
          <w:lang w:val="en-GB"/>
        </w:rPr>
        <w:fldChar w:fldCharType="end"/>
      </w:r>
      <w:r w:rsidR="00097644" w:rsidRPr="00E56B12">
        <w:rPr>
          <w:rFonts w:asciiTheme="minorHAnsi" w:hAnsiTheme="minorHAnsi" w:cstheme="minorHAnsi"/>
          <w:lang w:val="en-GB"/>
        </w:rPr>
        <w:t>.</w:t>
      </w:r>
      <w:r w:rsidR="00097644" w:rsidRPr="00D1322F">
        <w:rPr>
          <w:rFonts w:asciiTheme="minorHAnsi" w:hAnsiTheme="minorHAnsi"/>
          <w:lang w:val="en-GB"/>
        </w:rPr>
        <w:t xml:space="preserve"> </w:t>
      </w:r>
      <w:r w:rsidR="00E15846" w:rsidRPr="00D1322F">
        <w:rPr>
          <w:rFonts w:asciiTheme="minorHAnsi" w:hAnsiTheme="minorHAnsi"/>
          <w:lang w:val="en-GB"/>
        </w:rPr>
        <w:t>After half a century of conspiracy theorizing and hundreds of books and articles</w:t>
      </w:r>
      <w:r w:rsidR="00C9673E" w:rsidRPr="00D1322F">
        <w:rPr>
          <w:rFonts w:asciiTheme="minorHAnsi" w:hAnsiTheme="minorHAnsi"/>
          <w:lang w:val="en-GB"/>
        </w:rPr>
        <w:t xml:space="preserve"> disputing the official version of events</w:t>
      </w:r>
      <w:r w:rsidR="00E15846" w:rsidRPr="00D1322F">
        <w:rPr>
          <w:rFonts w:asciiTheme="minorHAnsi" w:hAnsiTheme="minorHAnsi"/>
          <w:lang w:val="en-GB"/>
        </w:rPr>
        <w:t xml:space="preserve">, the </w:t>
      </w:r>
      <w:r w:rsidR="00097644" w:rsidRPr="00D1322F">
        <w:rPr>
          <w:rFonts w:asciiTheme="minorHAnsi" w:hAnsiTheme="minorHAnsi"/>
          <w:lang w:val="en-GB"/>
        </w:rPr>
        <w:t xml:space="preserve">results </w:t>
      </w:r>
      <w:r w:rsidR="00DE63BD" w:rsidRPr="00D1322F">
        <w:rPr>
          <w:rFonts w:asciiTheme="minorHAnsi" w:hAnsiTheme="minorHAnsi"/>
          <w:lang w:val="en-GB"/>
        </w:rPr>
        <w:t xml:space="preserve">still </w:t>
      </w:r>
      <w:r w:rsidR="00097644" w:rsidRPr="00D1322F">
        <w:rPr>
          <w:rFonts w:asciiTheme="minorHAnsi" w:hAnsiTheme="minorHAnsi"/>
          <w:lang w:val="en-GB"/>
        </w:rPr>
        <w:t xml:space="preserve">proffered a wide array of culprits: the Mafia (13%), the federal government (13%), the CIA (7%), Cuba and Fidel Castro (5%), JFK’s own vice-president Lyndon Johnson (3%), the Soviet Union (3%), the Ku Klux Klan (3%), FBI director J. Edgar Hoover (1%), and various other actors. Following the logic of </w:t>
      </w:r>
      <w:r w:rsidR="00CD684F" w:rsidRPr="00D1322F">
        <w:rPr>
          <w:rFonts w:asciiTheme="minorHAnsi" w:hAnsiTheme="minorHAnsi"/>
          <w:lang w:val="en-GB"/>
        </w:rPr>
        <w:t>epistemic black holes</w:t>
      </w:r>
      <w:r w:rsidR="00097644" w:rsidRPr="00D1322F">
        <w:rPr>
          <w:rFonts w:asciiTheme="minorHAnsi" w:hAnsiTheme="minorHAnsi"/>
          <w:lang w:val="en-GB"/>
        </w:rPr>
        <w:t>, it is impossible to rule out the complicity of any of these potential culprits, provided that they have been careful enough to cover their tracks</w:t>
      </w:r>
      <w:r w:rsidR="00256C92" w:rsidRPr="00E56B12">
        <w:rPr>
          <w:rFonts w:asciiTheme="minorHAnsi" w:hAnsiTheme="minorHAnsi"/>
          <w:lang w:val="en-GB"/>
        </w:rPr>
        <w:t xml:space="preserve"> and falsely incriminate others</w:t>
      </w:r>
      <w:r w:rsidR="00097644" w:rsidRPr="00D1322F">
        <w:rPr>
          <w:rFonts w:asciiTheme="minorHAnsi" w:hAnsiTheme="minorHAnsi"/>
          <w:lang w:val="en-GB"/>
        </w:rPr>
        <w:t>.</w:t>
      </w:r>
    </w:p>
    <w:p w14:paraId="55F4BD44" w14:textId="12298FEC"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A similar problem of </w:t>
      </w:r>
      <w:r w:rsidR="00FB445A" w:rsidRPr="00D1322F">
        <w:rPr>
          <w:rFonts w:asciiTheme="minorHAnsi" w:hAnsiTheme="minorHAnsi"/>
          <w:lang w:val="en-GB"/>
        </w:rPr>
        <w:t xml:space="preserve">arbitrariness </w:t>
      </w:r>
      <w:r w:rsidRPr="00D1322F">
        <w:rPr>
          <w:rFonts w:asciiTheme="minorHAnsi" w:hAnsiTheme="minorHAnsi"/>
          <w:lang w:val="en-GB"/>
        </w:rPr>
        <w:t>also affects other parameters of the conspiracy</w:t>
      </w:r>
      <w:r w:rsidR="008D7FAE" w:rsidRPr="00D1322F">
        <w:rPr>
          <w:rFonts w:asciiTheme="minorHAnsi" w:hAnsiTheme="minorHAnsi"/>
          <w:lang w:val="en-GB"/>
        </w:rPr>
        <w:t xml:space="preserve"> theor</w:t>
      </w:r>
      <w:r w:rsidR="00E00F3E" w:rsidRPr="00D1322F">
        <w:rPr>
          <w:rFonts w:asciiTheme="minorHAnsi" w:hAnsiTheme="minorHAnsi"/>
          <w:lang w:val="en-GB"/>
        </w:rPr>
        <w:t>y</w:t>
      </w:r>
      <w:r w:rsidRPr="00D1322F">
        <w:rPr>
          <w:rFonts w:asciiTheme="minorHAnsi" w:hAnsiTheme="minorHAnsi"/>
          <w:lang w:val="en-GB"/>
        </w:rPr>
        <w:t xml:space="preserve">, such as </w:t>
      </w:r>
      <w:r w:rsidR="004E2536" w:rsidRPr="00D1322F">
        <w:rPr>
          <w:rFonts w:asciiTheme="minorHAnsi" w:hAnsiTheme="minorHAnsi"/>
          <w:lang w:val="en-GB"/>
        </w:rPr>
        <w:t xml:space="preserve">the </w:t>
      </w:r>
      <w:r w:rsidRPr="00D1322F">
        <w:rPr>
          <w:rFonts w:asciiTheme="minorHAnsi" w:hAnsiTheme="minorHAnsi"/>
          <w:lang w:val="en-GB"/>
        </w:rPr>
        <w:t>method being used by the conspirators. Most 9/11 conspiracy theorists believe that the Twin Towers were not brought down by the impact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nano-thermite</w:t>
      </w:r>
      <w:r w:rsidR="00F636D3" w:rsidRPr="00D1322F">
        <w:rPr>
          <w:rFonts w:asciiTheme="minorHAnsi" w:hAnsiTheme="minorHAnsi"/>
          <w:lang w:val="en-GB"/>
        </w:rPr>
        <w:t>, while s</w:t>
      </w:r>
      <w:r w:rsidRPr="00D1322F">
        <w:rPr>
          <w:rFonts w:asciiTheme="minorHAnsi" w:hAnsiTheme="minorHAnsi"/>
          <w:lang w:val="en-GB"/>
        </w:rPr>
        <w:t xml:space="preserve">ome even deny that the objects hitting the Twin Towers and the Pentagon were commercial planes at all, but </w:t>
      </w:r>
      <w:r w:rsidR="007B22E2" w:rsidRPr="00D1322F">
        <w:rPr>
          <w:rFonts w:asciiTheme="minorHAnsi" w:hAnsiTheme="minorHAnsi"/>
          <w:lang w:val="en-GB"/>
        </w:rPr>
        <w:t xml:space="preserve">could have been </w:t>
      </w:r>
      <w:r w:rsidRPr="00D1322F">
        <w:rPr>
          <w:rFonts w:asciiTheme="minorHAnsi" w:hAnsiTheme="minorHAnsi"/>
          <w:lang w:val="en-GB"/>
        </w:rPr>
        <w:t xml:space="preserve">missiles, military planes, or digitally created CGI </w:t>
      </w:r>
      <w:r w:rsidR="00621AAE" w:rsidRPr="00D1322F">
        <w:rPr>
          <w:rFonts w:asciiTheme="minorHAnsi" w:hAnsiTheme="minorHAnsi"/>
          <w:lang w:val="en-GB"/>
        </w:rPr>
        <w:t>h</w:t>
      </w:r>
      <w:r w:rsidRPr="00D1322F">
        <w:rPr>
          <w:rFonts w:asciiTheme="minorHAnsi" w:hAnsiTheme="minorHAnsi"/>
          <w:lang w:val="en-GB"/>
        </w:rPr>
        <w:t xml:space="preserve">olograms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&lt;EndNote&gt;&lt;Cite&gt;&lt;Author&gt;Aaronovitch&lt;/Author&gt;&lt;Year&gt;2010&lt;/Year&gt;&lt;RecNum&gt;1127&lt;/RecNum&gt;&lt;IDText&gt;Voodoo histories : the role of the conspiracy theory in shaping modern history&lt;/IDText&gt;&lt;DisplayText&gt;(Aaronovitch, 2010)&lt;/DisplayText&gt;&lt;record&gt;&lt;rec-number&gt;1127&lt;/rec-number&gt;&lt;foreign-keys&gt;&lt;key app="EN" db-id="es9ttvsd1p2xatet5etpvexn02w99r5s0etd" timestamp="1290511325"&gt;1127&lt;/key&gt;&lt;/foreign-keys&gt;&lt;ref-type name="Book"&gt;6&lt;/ref-type&gt;&lt;contributors&gt;&lt;authors&gt;&lt;author&gt;Aaronovitch, David&lt;/author&gt;&lt;/authors&gt;&lt;/contributors&gt;&lt;titles&gt;&lt;title&gt;Voodoo histories : the role of the conspiracy theory in shaping modern history&lt;/title&gt;&lt;/titles&gt;&lt;pages&gt;388 p., 8 p. of plates&lt;/pages&gt;&lt;keywords&gt;&lt;keyword&gt;Conspiracies.&lt;/keyword&gt;&lt;keyword&gt;Conspiracies History.&lt;/keyword&gt;&lt;/keywords&gt;&lt;dates&gt;&lt;year&gt;2010&lt;/year&gt;&lt;/dates&gt;&lt;pub-location&gt;New York&lt;/pub-location&gt;&lt;publisher&gt;Riverhead Books&lt;/publisher&gt;&lt;isbn&gt;9781594488955&lt;/isbn&gt;&lt;accession-num&gt;15908779&lt;/accession-num&gt;&lt;call-num&gt;Jefferson or Adams Building Reading Rooms HV6275; .A27 2010&lt;/call-num&gt;&lt;urls&gt;&lt;/urls&gt;&lt;/record&gt;&lt;/Cite&gt;&lt;/EndNote&gt;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(Aaronovitch, 2010)</w:t>
      </w:r>
      <w:r w:rsidRPr="00D1322F">
        <w:rPr>
          <w:rFonts w:asciiTheme="minorHAnsi" w:hAnsiTheme="minorHAnsi"/>
          <w:lang w:val="en-GB"/>
        </w:rPr>
        <w:fldChar w:fldCharType="end"/>
      </w:r>
      <w:r w:rsidRPr="00D1322F">
        <w:rPr>
          <w:rFonts w:asciiTheme="minorHAnsi" w:hAnsiTheme="minorHAnsi"/>
          <w:lang w:val="en-GB"/>
        </w:rPr>
        <w:t>.</w:t>
      </w:r>
      <w:r w:rsidRPr="00D1322F">
        <w:rPr>
          <w:rStyle w:val="EndnoteReference"/>
          <w:rFonts w:asciiTheme="minorHAnsi" w:hAnsiTheme="minorHAnsi"/>
          <w:lang w:val="en-GB"/>
        </w:rPr>
        <w:endnoteReference w:id="9"/>
      </w:r>
      <w:r w:rsidRPr="00D1322F">
        <w:rPr>
          <w:rFonts w:asciiTheme="minorHAnsi" w:hAnsiTheme="minorHAnsi"/>
          <w:lang w:val="en-GB"/>
        </w:rPr>
        <w:t xml:space="preserve"> </w:t>
      </w:r>
      <w:r w:rsidR="00DA0FB4" w:rsidRPr="00D1322F">
        <w:rPr>
          <w:rFonts w:asciiTheme="minorHAnsi" w:hAnsiTheme="minorHAnsi"/>
          <w:lang w:val="en-GB"/>
        </w:rPr>
        <w:t>It is impossible to definit</w:t>
      </w:r>
      <w:r w:rsidR="005B2D19" w:rsidRPr="00D1322F">
        <w:rPr>
          <w:rFonts w:asciiTheme="minorHAnsi" w:hAnsiTheme="minorHAnsi"/>
          <w:lang w:val="en-GB"/>
        </w:rPr>
        <w:t>iv</w:t>
      </w:r>
      <w:r w:rsidR="00DA0FB4" w:rsidRPr="00D1322F">
        <w:rPr>
          <w:rFonts w:asciiTheme="minorHAnsi" w:hAnsiTheme="minorHAnsi"/>
          <w:lang w:val="en-GB"/>
        </w:rPr>
        <w:t xml:space="preserve">ely rule out any of these </w:t>
      </w:r>
      <w:r w:rsidRPr="00D1322F">
        <w:rPr>
          <w:rFonts w:asciiTheme="minorHAnsi" w:hAnsiTheme="minorHAnsi"/>
          <w:lang w:val="en-GB"/>
        </w:rPr>
        <w:t xml:space="preserve">competing conspiracy </w:t>
      </w:r>
      <w:r w:rsidR="00E740AB" w:rsidRPr="00D1322F">
        <w:rPr>
          <w:rFonts w:asciiTheme="minorHAnsi" w:hAnsiTheme="minorHAnsi"/>
          <w:lang w:val="en-GB"/>
        </w:rPr>
        <w:t>hypotheses</w:t>
      </w:r>
      <w:r w:rsidRPr="00D1322F">
        <w:rPr>
          <w:rFonts w:asciiTheme="minorHAnsi" w:hAnsiTheme="minorHAnsi"/>
          <w:lang w:val="en-GB"/>
        </w:rPr>
        <w:t>, because all of them are</w:t>
      </w:r>
      <w:r w:rsidR="00621AAE" w:rsidRPr="00D1322F">
        <w:rPr>
          <w:rFonts w:asciiTheme="minorHAnsi" w:hAnsiTheme="minorHAnsi"/>
          <w:lang w:val="en-GB"/>
        </w:rPr>
        <w:t xml:space="preserve"> </w:t>
      </w:r>
      <w:r w:rsidRPr="00D1322F">
        <w:rPr>
          <w:rFonts w:asciiTheme="minorHAnsi" w:hAnsiTheme="minorHAnsi"/>
          <w:lang w:val="en-GB"/>
        </w:rPr>
        <w:t xml:space="preserve">equally capable of accounting for the available evidence. As Harris </w:t>
      </w:r>
      <w:r w:rsidRPr="00D1322F">
        <w:rPr>
          <w:rFonts w:asciiTheme="minorHAnsi" w:hAnsiTheme="minorHAnsi"/>
          <w:lang w:val="en-GB"/>
        </w:rPr>
        <w:fldChar w:fldCharType="begin"/>
      </w:r>
      <w:r w:rsidR="00943F6A" w:rsidRPr="00D1322F">
        <w:rPr>
          <w:rFonts w:asciiTheme="minorHAnsi" w:hAnsiTheme="minorHAnsi"/>
          <w:lang w:val="en-GB"/>
        </w:rPr>
        <w:instrText xml:space="preserve"> ADDIN EN.CITE &lt;EndNote&gt;&lt;Cite ExcludeAuth="1"&gt;&lt;Author&gt;Harris&lt;/Author&gt;&lt;Year&gt;2018&lt;/Year&gt;&lt;RecNum&gt;9520&lt;/RecNum&gt;&lt;IDText&gt;What&amp;apos;s epistemically wrong with conspiracy theorising?&lt;/IDText&gt;&lt;Pages&gt;256&lt;/Pages&gt;&lt;DisplayText&gt;(2018, p. 256)&lt;/DisplayText&gt;&lt;record&gt;&lt;rec-number&gt;9520&lt;/rec-number&gt;&lt;foreign-keys&gt;&lt;key app="EN" db-id="es9ttvsd1p2xatet5etpvexn02w99r5s0etd" timestamp="1690896903"&gt;9520&lt;/key&gt;&lt;/foreign-keys&gt;&lt;ref-type name="Journal Article"&gt;17&lt;/ref-type&gt;&lt;contributors&gt;&lt;authors&gt;&lt;author&gt;Harris, Keith&lt;/author&gt;&lt;/authors&gt;&lt;/contributors&gt;&lt;titles&gt;&lt;title&gt;What&amp;apos;s epistemically wrong with conspiracy theorising?&lt;/title&gt;&lt;secondary-title&gt;Royal Institute of Philosophy Supplement&lt;/secondary-title&gt;&lt;short-title&gt;What&amp;apos;s epistemically wrong with conspiracy theorising?&lt;/short-title&gt;&lt;/titles&gt;&lt;periodical&gt;&lt;full-title&gt;Royal Institute of Philosophy Supplement&lt;/full-title&gt;&lt;/periodical&gt;&lt;pages&gt;235-257&lt;/pages&gt;&lt;volume&gt;84&lt;/volume&gt;&lt;dates&gt;&lt;year&gt;2018&lt;/year&gt;&lt;/dates&gt;&lt;isbn&gt;1358-2461&lt;/isbn&gt;&lt;urls&gt;&lt;/urls&gt;&lt;/record&gt;&lt;/Cite&gt;&lt;/EndNote&gt;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(2018, p. 256)</w:t>
      </w:r>
      <w:r w:rsidRPr="00D1322F">
        <w:rPr>
          <w:rFonts w:asciiTheme="minorHAnsi" w:hAnsiTheme="minorHAnsi"/>
          <w:lang w:val="en-GB"/>
        </w:rPr>
        <w:fldChar w:fldCharType="end"/>
      </w:r>
      <w:r w:rsidRPr="00D1322F">
        <w:rPr>
          <w:rFonts w:asciiTheme="minorHAnsi" w:hAnsiTheme="minorHAnsi"/>
          <w:lang w:val="en-GB"/>
        </w:rPr>
        <w:t xml:space="preserve"> recently put it, “any number of conspiratorial explanations will fit the data, and hence will be equally supported”.</w:t>
      </w:r>
    </w:p>
    <w:p w14:paraId="5B66B7A5" w14:textId="5C9BB122" w:rsidR="008B19F3" w:rsidRPr="00D1322F" w:rsidRDefault="008B19F3" w:rsidP="000B78C8">
      <w:pPr>
        <w:spacing w:line="480" w:lineRule="auto"/>
        <w:jc w:val="both"/>
        <w:rPr>
          <w:rFonts w:asciiTheme="minorHAnsi" w:hAnsiTheme="minorHAnsi"/>
          <w:lang w:val="en-GB"/>
        </w:rPr>
      </w:pPr>
      <w:r w:rsidRPr="00D1322F">
        <w:rPr>
          <w:rFonts w:asciiTheme="minorHAnsi" w:hAnsiTheme="minorHAnsi"/>
          <w:lang w:val="en-GB"/>
        </w:rPr>
        <w:t xml:space="preserve">In an analogous way, the history of psychoanalysis also illustrates the problem of theoretical arbitrariness. As Boudry and Buekens </w:t>
      </w:r>
      <w:r w:rsidRPr="00D1322F">
        <w:rPr>
          <w:rFonts w:asciiTheme="minorHAnsi" w:hAnsiTheme="minorHAnsi"/>
          <w:lang w:val="en-GB"/>
        </w:rPr>
        <w:fldChar w:fldCharType="begin"/>
      </w:r>
      <w:r w:rsidRPr="00D1322F">
        <w:rPr>
          <w:rFonts w:asciiTheme="minorHAnsi" w:hAnsiTheme="minorHAnsi"/>
          <w:lang w:val="en-GB"/>
        </w:rPr>
        <w:instrText xml:space="preserve"> ADDIN EN.CITE &lt;EndNote&gt;&lt;Cite ExcludeAuth="1"&gt;&lt;Author&gt;Boudry&lt;/Author&gt;&lt;Year&gt;2011&lt;/Year&gt;&lt;RecNum&gt;130&lt;/RecNum&gt;&lt;IDText&gt;The Epistemic Predicament of a Pseudoscience: Social Constructivism Confronts Freudian Psychoanalysis&lt;/IDText&gt;&lt;DisplayText&gt;(2011)&lt;/DisplayText&gt;&lt;record&gt;&lt;rec-number&gt;130&lt;/rec-number&gt;&lt;foreign-keys&gt;&lt;key app="EN" db-id="es9ttvsd1p2xatet5etpvexn02w99r5s0etd" timestamp="0"&gt;130&lt;/key&gt;&lt;/foreign-keys&gt;&lt;ref-type name="Journal Article"&gt;17&lt;/ref-type&gt;&lt;contributors&gt;&lt;authors&gt;&lt;author&gt;Boudry, Maarten&lt;/author&gt;&lt;author&gt;Buekens, Filip&lt;/author&gt;&lt;/authors&gt;&lt;/contributors&gt;&lt;titles&gt;&lt;title&gt;The Epistemic Predicament of a Pseudoscience: Social Constructivism Confronts Freudian Psychoanalysis&lt;/title&gt;&lt;secondary-title&gt;Theoria&lt;/secondary-title&gt;&lt;/titles&gt;&lt;periodical&gt;&lt;full-title&gt;Theoria&lt;/full-title&gt;&lt;abbr-1&gt;Theoria&lt;/abbr-1&gt;&lt;/periodical&gt;&lt;pages&gt;159–179&lt;/pages&gt;&lt;volume&gt;77&lt;/volume&gt;&lt;number&gt;2&lt;/number&gt;&lt;dates&gt;&lt;year&gt;2011&lt;/year&gt;&lt;/dates&gt;&lt;urls&gt;&lt;/urls&gt;&lt;electronic-resource-num&gt;10.1111/j.1755-2567.2011.01098.x&lt;/electronic-resource-num&gt;&lt;/record&gt;&lt;/Cite&gt;&lt;/EndNote&gt;</w:instrText>
      </w:r>
      <w:r w:rsidRPr="00D1322F">
        <w:rPr>
          <w:rFonts w:asciiTheme="minorHAnsi" w:hAnsiTheme="minorHAnsi"/>
          <w:lang w:val="en-GB"/>
        </w:rPr>
        <w:fldChar w:fldCharType="separate"/>
      </w:r>
      <w:r w:rsidRPr="00D1322F">
        <w:rPr>
          <w:rFonts w:asciiTheme="minorHAnsi" w:hAnsiTheme="minorHAnsi"/>
          <w:lang w:val="en-GB"/>
        </w:rPr>
        <w:t>(2011)</w:t>
      </w:r>
      <w:r w:rsidRPr="00D1322F">
        <w:rPr>
          <w:rFonts w:asciiTheme="minorHAnsi" w:hAnsiTheme="minorHAnsi"/>
          <w:lang w:val="en-GB"/>
        </w:rPr>
        <w:fldChar w:fldCharType="end"/>
      </w:r>
      <w:r w:rsidRPr="00D1322F">
        <w:rPr>
          <w:rFonts w:asciiTheme="minorHAnsi" w:hAnsiTheme="minorHAnsi"/>
          <w:lang w:val="en-GB"/>
        </w:rPr>
        <w:t xml:space="preserve"> have </w:t>
      </w:r>
      <w:r w:rsidR="008A3D4F">
        <w:rPr>
          <w:rFonts w:asciiTheme="minorHAnsi" w:hAnsiTheme="minorHAnsi"/>
          <w:lang w:val="en-GB"/>
        </w:rPr>
        <w:t>argued</w:t>
      </w:r>
      <w:r w:rsidRPr="00D1322F">
        <w:rPr>
          <w:rFonts w:asciiTheme="minorHAnsi" w:hAnsiTheme="minorHAnsi"/>
          <w:lang w:val="en-GB"/>
        </w:rPr>
        <w:t xml:space="preserve">, the conceptual core structure of psychoanalysis provides a sort of empty shell into which any number of rival theoretical notions can be inserted. In particular, while </w:t>
      </w:r>
      <w:r w:rsidRPr="00D1322F">
        <w:rPr>
          <w:rFonts w:asciiTheme="minorHAnsi" w:hAnsiTheme="minorHAnsi"/>
          <w:lang w:val="en-GB"/>
        </w:rPr>
        <w:lastRenderedPageBreak/>
        <w:t xml:space="preserve">Freud’s original theory centred around the Oedipus complex and the notion of infantile sexual desires, later theorists have developed the theory in widely divergent (and often incompatible) directions. Otto Rank’s version of psychoanalysis reduces virtually every psychological complex to the repressed birth trauma, Alfred Adler unearthed inferiority complexes everywhere, Melanie Klein introduced the notion of unconscious breast envy as a counterweight to penis envy, Carl Jung developed the theory of unconscious archetypes (anima, persona, shadow), and so forth </w:t>
      </w:r>
      <w:r w:rsidRPr="00D1322F">
        <w:rPr>
          <w:rFonts w:asciiTheme="minorHAnsi" w:hAnsiTheme="minorHAnsi"/>
          <w:lang w:val="en-GB"/>
        </w:rPr>
        <w:fldChar w:fldCharType="begin"/>
      </w:r>
      <w:r w:rsidRPr="00D1322F">
        <w:rPr>
          <w:rFonts w:asciiTheme="minorHAnsi" w:hAnsiTheme="minorHAnsi"/>
          <w:lang w:val="en-GB"/>
        </w:rPr>
        <w:instrText xml:space="preserve"> ADDIN EN.CITE &lt;EndNote&gt;&lt;Cite&gt;&lt;Author&gt;Macmillan&lt;/Author&gt;&lt;Year&gt;1997&lt;/Year&gt;&lt;RecNum&gt;46&lt;/RecNum&gt;&lt;IDText&gt;Freud Evaluated: The Completed Arc&lt;/IDText&gt;&lt;DisplayText&gt;(Macmillan, 1997)&lt;/DisplayText&gt;&lt;record&gt;&lt;rec-number&gt;46&lt;/rec-number&gt;&lt;foreign-keys&gt;&lt;key app="EN" db-id="es9ttvsd1p2xatet5etpvexn02w99r5s0etd" timestamp="0"&gt;46&lt;/key&gt;&lt;/foreign-keys&gt;&lt;ref-type name="Book"&gt;6&lt;/ref-type&gt;&lt;contributors&gt;&lt;authors&gt;&lt;author&gt;Macmillan, M.&lt;/author&gt;&lt;/authors&gt;&lt;/contributors&gt;&lt;titles&gt;&lt;title&gt;Freud Evaluated: The Completed Arc&lt;/title&gt;&lt;/titles&gt;&lt;dates&gt;&lt;year&gt;1997&lt;/year&gt;&lt;/dates&gt;&lt;pub-location&gt;Cambridge, MA&lt;/pub-location&gt;&lt;publisher&gt;MIT Press&lt;/publisher&gt;&lt;urls&gt;&lt;/urls&gt;&lt;/record&gt;&lt;/Cite&gt;&lt;/EndNote&gt;</w:instrText>
      </w:r>
      <w:r w:rsidRPr="00D1322F">
        <w:rPr>
          <w:rFonts w:asciiTheme="minorHAnsi" w:hAnsiTheme="minorHAnsi"/>
          <w:lang w:val="en-GB"/>
        </w:rPr>
        <w:fldChar w:fldCharType="separate"/>
      </w:r>
      <w:r w:rsidRPr="00D1322F">
        <w:rPr>
          <w:rFonts w:asciiTheme="minorHAnsi" w:hAnsiTheme="minorHAnsi"/>
          <w:lang w:val="en-GB"/>
        </w:rPr>
        <w:t>(Macmillan, 1997)</w:t>
      </w:r>
      <w:r w:rsidRPr="00D1322F">
        <w:rPr>
          <w:rFonts w:asciiTheme="minorHAnsi" w:hAnsiTheme="minorHAnsi"/>
          <w:lang w:val="en-GB"/>
        </w:rPr>
        <w:fldChar w:fldCharType="end"/>
      </w:r>
      <w:r w:rsidRPr="00D1322F">
        <w:rPr>
          <w:rFonts w:asciiTheme="minorHAnsi" w:hAnsiTheme="minorHAnsi"/>
          <w:lang w:val="en-GB"/>
        </w:rPr>
        <w:t xml:space="preserve">. </w:t>
      </w:r>
    </w:p>
    <w:p w14:paraId="342322F0" w14:textId="77C4BC0E" w:rsidR="008B19F3" w:rsidRPr="00D1322F" w:rsidRDefault="008B19F3" w:rsidP="000B78C8">
      <w:pPr>
        <w:spacing w:line="480" w:lineRule="auto"/>
        <w:jc w:val="both"/>
        <w:rPr>
          <w:rFonts w:asciiTheme="minorHAnsi" w:hAnsiTheme="minorHAnsi"/>
          <w:lang w:val="en-GB"/>
        </w:rPr>
      </w:pPr>
      <w:r w:rsidRPr="00D1322F">
        <w:rPr>
          <w:rFonts w:asciiTheme="minorHAnsi" w:hAnsiTheme="minorHAnsi"/>
          <w:lang w:val="en-GB"/>
        </w:rPr>
        <w:t xml:space="preserve">In the absence of any evidential constraints for fixing the parameters of the “unconscious”, the psychoanalytic movement has often been beset by irresolvable theoretical disputes and schisms. In the words of Frederick Crews </w:t>
      </w:r>
      <w:r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 ExcludeAuth="1"&gt;&lt;Author&gt;Crews&lt;/Author&gt;&lt;Year&gt;1998&lt;/Year&gt;&lt;RecNum&gt;12322&lt;/RecNum&gt;&lt;IDText&gt;Unauthorized Freud: doubters confront a legend&lt;/IDText&gt;&lt;Pages&gt;xxx&lt;/Pages&gt;&lt;DisplayText&gt;(1998, p. xxx)&lt;/DisplayText&gt;&lt;record&gt;&lt;rec-number&gt;12322&lt;/rec-number&gt;&lt;foreign-keys&gt;&lt;key app="EN" db-id="es9ttvsd1p2xatet5etpvexn02w99r5s0etd" timestamp="1695218003"&gt;12322&lt;/key&gt;&lt;/foreign-keys&gt;&lt;ref-type name="Book"&gt;6&lt;/ref-type&gt;&lt;contributors&gt;&lt;authors&gt;&lt;author&gt;Crews, Frederick C.&lt;/author&gt;&lt;/authors&gt;&lt;/contributors&gt;&lt;titles&gt;&lt;title&gt;Unauthorized Freud: doubters confront a legend&lt;/title&gt;&lt;short-title&gt;Unauthorized Freud: doubters confront a legend&lt;/short-title&gt;&lt;/titles&gt;&lt;dates&gt;&lt;year&gt;1998&lt;/year&gt;&lt;/dates&gt;&lt;publisher&gt;Viking&lt;/publisher&gt;&lt;isbn&gt;9780670872213&lt;/isbn&gt;&lt;urls&gt;&lt;related-urls&gt;&lt;url&gt;http://books.google.be/books?id=3WkQAQAAIAAJ&lt;/url&gt;&lt;/related-urls&gt;&lt;/urls&gt;&lt;/record&gt;&lt;/Cite&gt;&lt;/EndNote&gt;</w:instrText>
      </w:r>
      <w:r w:rsidRPr="00E56B12">
        <w:rPr>
          <w:rFonts w:asciiTheme="minorHAnsi" w:hAnsiTheme="minorHAnsi" w:cstheme="minorHAnsi"/>
          <w:lang w:val="en-GB"/>
        </w:rPr>
        <w:fldChar w:fldCharType="separate"/>
      </w:r>
      <w:r w:rsidRPr="00E56B12">
        <w:rPr>
          <w:rFonts w:asciiTheme="minorHAnsi" w:hAnsiTheme="minorHAnsi" w:cstheme="minorHAnsi"/>
          <w:noProof/>
          <w:lang w:val="en-GB"/>
        </w:rPr>
        <w:t>(1998, p. xxx)</w:t>
      </w:r>
      <w:r w:rsidRPr="00E56B12">
        <w:rPr>
          <w:rFonts w:asciiTheme="minorHAnsi" w:hAnsiTheme="minorHAnsi" w:cstheme="minorHAnsi"/>
          <w:lang w:val="en-GB"/>
        </w:rPr>
        <w:fldChar w:fldCharType="end"/>
      </w:r>
      <w:r w:rsidRPr="00D1322F">
        <w:rPr>
          <w:rFonts w:asciiTheme="minorHAnsi" w:hAnsiTheme="minorHAnsi"/>
          <w:lang w:val="en-GB"/>
        </w:rPr>
        <w:t xml:space="preserve">, the epistemological structure of psychoanalysis renders the development of the psychoanalytic movement “drastically centrifugal, spinning off ever more numerous, mutually excommunicating schools and cliques” </w:t>
      </w:r>
      <w:r w:rsidRPr="00D1322F">
        <w:rPr>
          <w:rFonts w:asciiTheme="minorHAnsi" w:hAnsiTheme="minorHAnsi"/>
          <w:lang w:val="en-GB"/>
        </w:rPr>
        <w:fldChar w:fldCharType="begin"/>
      </w:r>
      <w:r w:rsidRPr="00D1322F">
        <w:rPr>
          <w:rFonts w:asciiTheme="minorHAnsi" w:hAnsiTheme="minorHAnsi"/>
          <w:lang w:val="en-GB"/>
        </w:rPr>
        <w:instrText xml:space="preserve"> ADDIN EN.CITE &lt;EndNote&gt;&lt;Cite&gt;&lt;Author&gt;Gordin&lt;/Author&gt;&lt;Year&gt;2012&lt;/Year&gt;&lt;RecNum&gt;1389&lt;/RecNum&gt;&lt;IDText&gt;The Pseudoscience Wars: Immanuel Velikovsky and the Birth of the Modern Fringe&lt;/IDText&gt;&lt;Prefix&gt;see also &lt;/Prefix&gt;&lt;Pages&gt;202&lt;/Pages&gt;&lt;DisplayText&gt;(see also Gordin, 2012, p. 202)&lt;/DisplayText&gt;&lt;record&gt;&lt;rec-number&gt;1389&lt;/rec-number&gt;&lt;foreign-keys&gt;&lt;key app="EN" db-id="es9ttvsd1p2xatet5etpvexn02w99r5s0etd" timestamp="1359128164"&gt;1389&lt;/key&gt;&lt;/foreign-keys&gt;&lt;ref-type name="Book"&gt;6&lt;/ref-type&gt;&lt;contributors&gt;&lt;authors&gt;&lt;author&gt;Gordin, M. D.&lt;/author&gt;&lt;/authors&gt;&lt;/contributors&gt;&lt;titles&gt;&lt;title&gt;The Pseudoscience Wars: Immanuel Velikovsky and the Birth of the Modern Fringe&lt;/title&gt;&lt;/titles&gt;&lt;dates&gt;&lt;year&gt;2012&lt;/year&gt;&lt;/dates&gt;&lt;publisher&gt;University of Chicago Press&lt;/publisher&gt;&lt;isbn&gt;9780226304434&lt;/isbn&gt;&lt;urls&gt;&lt;related-urls&gt;&lt;url&gt;http://books.google.be/books?id=ZL5iSDWts0kC&lt;/url&gt;&lt;/related-urls&gt;&lt;/urls&gt;&lt;/record&gt;&lt;/Cite&gt;&lt;/EndNote&gt;</w:instrText>
      </w:r>
      <w:r w:rsidRPr="00D1322F">
        <w:rPr>
          <w:rFonts w:asciiTheme="minorHAnsi" w:hAnsiTheme="minorHAnsi"/>
          <w:lang w:val="en-GB"/>
        </w:rPr>
        <w:fldChar w:fldCharType="separate"/>
      </w:r>
      <w:r w:rsidRPr="00D1322F">
        <w:rPr>
          <w:rFonts w:asciiTheme="minorHAnsi" w:hAnsiTheme="minorHAnsi"/>
          <w:lang w:val="en-GB"/>
        </w:rPr>
        <w:t>(see also Gordin, 2012, p. 202)</w:t>
      </w:r>
      <w:r w:rsidRPr="00D1322F">
        <w:rPr>
          <w:rFonts w:asciiTheme="minorHAnsi" w:hAnsiTheme="minorHAnsi"/>
          <w:lang w:val="en-GB"/>
        </w:rPr>
        <w:fldChar w:fldCharType="end"/>
      </w:r>
      <w:r w:rsidRPr="00D1322F">
        <w:rPr>
          <w:rFonts w:asciiTheme="minorHAnsi" w:hAnsiTheme="minorHAnsi"/>
          <w:lang w:val="en-GB"/>
        </w:rPr>
        <w:t>.</w:t>
      </w:r>
    </w:p>
    <w:p w14:paraId="290DC41A" w14:textId="77669CAF"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The problem of </w:t>
      </w:r>
      <w:r w:rsidR="00A95A6A" w:rsidRPr="00D1322F">
        <w:rPr>
          <w:rFonts w:asciiTheme="minorHAnsi" w:hAnsiTheme="minorHAnsi"/>
          <w:lang w:val="en-GB"/>
        </w:rPr>
        <w:t xml:space="preserve">arbitrariness </w:t>
      </w:r>
      <w:r w:rsidRPr="00D1322F">
        <w:rPr>
          <w:rFonts w:asciiTheme="minorHAnsi" w:hAnsiTheme="minorHAnsi"/>
          <w:lang w:val="en-GB"/>
        </w:rPr>
        <w:t xml:space="preserve">can also be observed in the domain of religion and supernatural belief. If you assume that one or more powerful supernatural beings exist, but they are actively hiding and resisting your investigation, the identification of these supernatural </w:t>
      </w:r>
      <w:r w:rsidRPr="00B353CE">
        <w:rPr>
          <w:rFonts w:asciiTheme="minorHAnsi" w:hAnsiTheme="minorHAnsi"/>
          <w:lang w:val="en-GB"/>
        </w:rPr>
        <w:t xml:space="preserve">creatures and their attributes becomes to a large extent arbitrary. </w:t>
      </w:r>
      <w:r w:rsidRPr="0007437F">
        <w:rPr>
          <w:rFonts w:asciiTheme="minorHAnsi" w:hAnsiTheme="minorHAnsi"/>
          <w:lang w:val="en-GB"/>
        </w:rPr>
        <w:t xml:space="preserve">In philosophy of religion, this is known as the “problem of religious diversity” </w:t>
      </w:r>
      <w:r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&lt;EndNote&gt;&lt;Cite&gt;&lt;Author&gt;Basinger&lt;/Author&gt;&lt;Year&gt;2011&lt;/Year&gt;&lt;RecNum&gt;11591&lt;/RecNum&gt;&lt;IDText&gt;Religious diversity (pluralism)&lt;/IDText&gt;&lt;DisplayText&gt;(Basinger, 2011)&lt;/DisplayText&gt;&lt;record&gt;&lt;rec-number&gt;11591&lt;/rec-number&gt;&lt;foreign-keys&gt;&lt;key app="EN" db-id="es9ttvsd1p2xatet5etpvexn02w99r5s0etd" timestamp="1695217729"&gt;11591&lt;/key&gt;&lt;/foreign-keys&gt;&lt;ref-type name="Journal Article"&gt;17&lt;/ref-type&gt;&lt;contributors&gt;&lt;authors&gt;&lt;author&gt;Basinger, David&lt;/author&gt;&lt;/authors&gt;&lt;/contributors&gt;&lt;titles&gt;&lt;title&gt;Religious diversity (pluralism)&lt;/title&gt;&lt;secondary-title&gt;Stanford Encyclopedia of Philosophy&lt;/secondary-title&gt;&lt;short-title&gt;Religious diversity (pluralism)&lt;/short-title&gt;&lt;/titles&gt;&lt;periodical&gt;&lt;full-title&gt;Stanford Encyclopedia of Philosophy&lt;/full-title&gt;&lt;/periodical&gt;&lt;dates&gt;&lt;year&gt;2011&lt;/year&gt;&lt;/dates&gt;&lt;urls&gt;&lt;/urls&gt;&lt;/record&gt;&lt;/Cite&gt;&lt;/EndNote&gt;</w:instrText>
      </w:r>
      <w:r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(Basinger, 2011)</w:t>
      </w:r>
      <w:r w:rsidRPr="00E56B12">
        <w:rPr>
          <w:rFonts w:asciiTheme="minorHAnsi" w:hAnsiTheme="minorHAnsi" w:cstheme="minorHAnsi"/>
          <w:lang w:val="en-GB"/>
        </w:rPr>
        <w:fldChar w:fldCharType="end"/>
      </w:r>
      <w:r w:rsidRPr="00E56B12">
        <w:rPr>
          <w:rFonts w:asciiTheme="minorHAnsi" w:hAnsiTheme="minorHAnsi" w:cstheme="minorHAnsi"/>
          <w:lang w:val="en-GB"/>
        </w:rPr>
        <w:t>.</w:t>
      </w:r>
      <w:r w:rsidRPr="00B353CE">
        <w:rPr>
          <w:rFonts w:asciiTheme="minorHAnsi" w:hAnsiTheme="minorHAnsi"/>
          <w:lang w:val="en-GB"/>
        </w:rPr>
        <w:t xml:space="preserve"> Many cultures have devised different belief sy</w:t>
      </w:r>
      <w:r w:rsidRPr="00D1322F">
        <w:rPr>
          <w:rFonts w:asciiTheme="minorHAnsi" w:hAnsiTheme="minorHAnsi"/>
          <w:lang w:val="en-GB"/>
        </w:rPr>
        <w:t xml:space="preserve">stems about deities and other supernatural creatures, but these belief systems are often mutually contradictory and there is no rational way to adjudicate between them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&lt;EndNote&gt;&lt;Cite&gt;&lt;Author&gt;Philipse&lt;/Author&gt;&lt;Year&gt;2012&lt;/Year&gt;&lt;RecNum&gt;2077&lt;/RecNum&gt;&lt;IDText&gt;God in the age of science?: a critique of religious reason&lt;/IDText&gt;&lt;DisplayText&gt;(Philipse, 2012)&lt;/DisplayText&gt;&lt;record&gt;&lt;rec-number&gt;2077&lt;/rec-number&gt;&lt;foreign-keys&gt;&lt;key app="EN" db-id="es9ttvsd1p2xatet5etpvexn02w99r5s0etd" timestamp="1391816144"&gt;2077&lt;/key&gt;&lt;/foreign-keys&gt;&lt;ref-type name="Book"&gt;6&lt;/ref-type&gt;&lt;contributors&gt;&lt;authors&gt;&lt;author&gt;Philipse, Herman&lt;/author&gt;&lt;/authors&gt;&lt;/contributors&gt;&lt;titles&gt;&lt;title&gt;God in the age of science?: a critique of religious reason&lt;/title&gt;&lt;/titles&gt;&lt;dates&gt;&lt;year&gt;2012&lt;/year&gt;&lt;/dates&gt;&lt;pub-location&gt;Oxford&lt;/pub-location&gt;&lt;publisher&gt;Oxford University Press&lt;/publisher&gt;&lt;isbn&gt;0199697531&lt;/isbn&gt;&lt;urls&gt;&lt;/urls&gt;&lt;/record&gt;&lt;/Cite&gt;&lt;/EndNote&gt;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(Philipse, 2012)</w:t>
      </w:r>
      <w:r w:rsidRPr="00D1322F">
        <w:rPr>
          <w:rFonts w:asciiTheme="minorHAnsi" w:hAnsiTheme="minorHAnsi"/>
          <w:lang w:val="en-GB"/>
        </w:rPr>
        <w:fldChar w:fldCharType="end"/>
      </w:r>
      <w:r w:rsidRPr="00D1322F">
        <w:rPr>
          <w:rFonts w:asciiTheme="minorHAnsi" w:hAnsiTheme="minorHAnsi"/>
          <w:lang w:val="en-GB"/>
        </w:rPr>
        <w:t xml:space="preserve">. In making his case for religious </w:t>
      </w:r>
      <w:r w:rsidR="00A616F7" w:rsidRPr="00D1322F">
        <w:rPr>
          <w:rFonts w:asciiTheme="minorHAnsi" w:hAnsiTheme="minorHAnsi"/>
          <w:lang w:val="en-GB"/>
        </w:rPr>
        <w:t>scepticism</w:t>
      </w:r>
      <w:r w:rsidRPr="00D1322F">
        <w:rPr>
          <w:rFonts w:asciiTheme="minorHAnsi" w:hAnsiTheme="minorHAnsi"/>
          <w:lang w:val="en-GB"/>
        </w:rPr>
        <w:t xml:space="preserve">, Philo exposed this problem in David Hume’s </w:t>
      </w:r>
      <w:r w:rsidRPr="00D1322F">
        <w:rPr>
          <w:rFonts w:asciiTheme="minorHAnsi" w:hAnsiTheme="minorHAnsi"/>
          <w:i/>
          <w:lang w:val="en-GB"/>
        </w:rPr>
        <w:t>Dialogues</w:t>
      </w:r>
      <w:r w:rsidRPr="00D1322F">
        <w:rPr>
          <w:rFonts w:asciiTheme="minorHAnsi" w:hAnsiTheme="minorHAnsi"/>
          <w:lang w:val="en-GB"/>
        </w:rPr>
        <w:t xml:space="preserve">: </w:t>
      </w:r>
    </w:p>
    <w:p w14:paraId="1028F097" w14:textId="050602E2" w:rsidR="00097644" w:rsidRPr="00D1322F" w:rsidRDefault="00097644" w:rsidP="000B78C8">
      <w:pPr>
        <w:spacing w:line="480" w:lineRule="auto"/>
        <w:ind w:left="708"/>
        <w:jc w:val="both"/>
        <w:rPr>
          <w:rFonts w:asciiTheme="minorHAnsi" w:hAnsiTheme="minorHAnsi"/>
          <w:lang w:val="en-GB"/>
        </w:rPr>
      </w:pPr>
      <w:r w:rsidRPr="00D1322F">
        <w:rPr>
          <w:rFonts w:asciiTheme="minorHAnsi" w:hAnsiTheme="minorHAnsi"/>
          <w:lang w:val="en-GB"/>
        </w:rPr>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w:t>
      </w:r>
      <w:r w:rsidRPr="00D1322F">
        <w:rPr>
          <w:rFonts w:asciiTheme="minorHAnsi" w:hAnsiTheme="minorHAnsi"/>
          <w:lang w:val="en-GB"/>
        </w:rPr>
        <w:lastRenderedPageBreak/>
        <w:t xml:space="preserve">from your hypothesis, to prove the unity of the Deity? […] why may not several deities combine in contriving and framing a world?  </w:t>
      </w:r>
      <w:r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&lt;EndNote&gt;&lt;Cite&gt;&lt;Author&gt;Hume&lt;/Author&gt;&lt;Year&gt;1998 [1779]&lt;/Year&gt;&lt;RecNum&gt;426&lt;/RecNum&gt;&lt;IDText&gt;Dialogues Concerning Natural Religion (2nd ed)&lt;/IDText&gt;&lt;Pages&gt;36&lt;/Pages&gt;&lt;DisplayText&gt;(Hume, 1998 [1779], p. 36)&lt;/DisplayText&gt;&lt;record&gt;&lt;rec-number&gt;426&lt;/rec-number&gt;&lt;foreign-keys&gt;&lt;key app="EN" db-id="es9ttvsd1p2xatet5etpvexn02w99r5s0etd" timestamp="0"&gt;426&lt;/key&gt;&lt;/foreign-keys&gt;&lt;ref-type name="Book"&gt;6&lt;/ref-type&gt;&lt;contributors&gt;&lt;authors&gt;&lt;author&gt;Hume, David&lt;/author&gt;&lt;/authors&gt;&lt;secondary-authors&gt;&lt;author&gt;Popkin, R. H. &lt;/author&gt;&lt;/secondary-authors&gt;&lt;/contributors&gt;&lt;titles&gt;&lt;title&gt;Dialogues Concerning Natural Religion (2nd ed)&lt;/title&gt;&lt;/titles&gt;&lt;dates&gt;&lt;year&gt;1998 [1779]&lt;/year&gt;&lt;/dates&gt;&lt;pub-location&gt;Indianapolis&lt;/pub-location&gt;&lt;publisher&gt;Hackett&lt;/publisher&gt;&lt;urls&gt;&lt;/urls&gt;&lt;/record&gt;&lt;/Cite&gt;&lt;/EndNote&gt;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(Hume, 1998 [1779], p. 36)</w:t>
      </w:r>
      <w:r w:rsidRPr="00D1322F">
        <w:rPr>
          <w:rFonts w:asciiTheme="minorHAnsi" w:hAnsiTheme="minorHAnsi"/>
          <w:lang w:val="en-GB"/>
        </w:rPr>
        <w:fldChar w:fldCharType="end"/>
      </w:r>
      <w:r w:rsidRPr="00D1322F">
        <w:rPr>
          <w:rFonts w:asciiTheme="minorHAnsi" w:hAnsiTheme="minorHAnsi"/>
          <w:lang w:val="en-GB"/>
        </w:rPr>
        <w:t xml:space="preserve"> </w:t>
      </w:r>
    </w:p>
    <w:p w14:paraId="0DA28DDA" w14:textId="7A1DEB08"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Given that supernatural creatures are alleged to have powers that transcend those of human beings, or may even be omnipotent, it is impossible for mere mortals to find out.</w:t>
      </w:r>
    </w:p>
    <w:p w14:paraId="1F7ABCBB" w14:textId="1DDFFBAE"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In the early modern witch hunts, the various misfortunes and disasters that occasioned witch hunts could also be “explained” in a variety of different ways, with different culprits and different mechanisms. In most cases such explanations did not need to be mutually exclusive, as different witches and different magic spells could be perceived as contributing to the same result (such as an illness or natural disaster). However, the most vivid demonstration of the </w:t>
      </w:r>
      <w:r w:rsidR="00E52CF0" w:rsidRPr="00D1322F">
        <w:rPr>
          <w:rFonts w:asciiTheme="minorHAnsi" w:hAnsiTheme="minorHAnsi"/>
          <w:lang w:val="en-GB"/>
        </w:rPr>
        <w:t xml:space="preserve">arbitrary nature </w:t>
      </w:r>
      <w:r w:rsidRPr="00D1322F">
        <w:rPr>
          <w:rFonts w:asciiTheme="minorHAnsi" w:hAnsiTheme="minorHAnsi"/>
          <w:lang w:val="en-GB"/>
        </w:rPr>
        <w:t>of witchcraft beliefs</w:t>
      </w:r>
      <w:r w:rsidR="00E52CF0" w:rsidRPr="00D1322F">
        <w:rPr>
          <w:rFonts w:asciiTheme="minorHAnsi" w:hAnsiTheme="minorHAnsi"/>
          <w:lang w:val="en-GB"/>
        </w:rPr>
        <w:t xml:space="preserve"> </w:t>
      </w:r>
      <w:r w:rsidRPr="00D1322F">
        <w:rPr>
          <w:rFonts w:asciiTheme="minorHAnsi" w:hAnsiTheme="minorHAnsi"/>
          <w:lang w:val="en-GB"/>
        </w:rPr>
        <w:t xml:space="preserve">is that sometimes those who had initiated or commanded over the witch trials ended up on the stake themselves. The fact that </w:t>
      </w:r>
      <w:r w:rsidR="00A616F7" w:rsidRPr="00D1322F">
        <w:rPr>
          <w:rFonts w:asciiTheme="minorHAnsi" w:hAnsiTheme="minorHAnsi"/>
          <w:lang w:val="en-GB"/>
        </w:rPr>
        <w:t>sceptical</w:t>
      </w:r>
      <w:r w:rsidRPr="00D1322F">
        <w:rPr>
          <w:rFonts w:asciiTheme="minorHAnsi" w:hAnsiTheme="minorHAnsi"/>
          <w:lang w:val="en-GB"/>
        </w:rPr>
        <w:t xml:space="preserve"> arguments could always be disarmed was an attractive feature for witch hunters as long as witchcraft accusations were targeting </w:t>
      </w:r>
      <w:r w:rsidRPr="00D1322F">
        <w:rPr>
          <w:rFonts w:asciiTheme="minorHAnsi" w:hAnsiTheme="minorHAnsi"/>
          <w:i/>
          <w:lang w:val="en-GB"/>
        </w:rPr>
        <w:t>others</w:t>
      </w:r>
      <w:r w:rsidRPr="00D1322F">
        <w:rPr>
          <w:rFonts w:asciiTheme="minorHAnsi" w:hAnsiTheme="minorHAnsi"/>
          <w:lang w:val="en-GB"/>
        </w:rPr>
        <w:t xml:space="preserve">. But due to the arbitrariness of witchcraft explanations, the accusatory dynamics could easily spiral out of control, also targeting people who initially contributed to the trials. </w:t>
      </w:r>
    </w:p>
    <w:p w14:paraId="42A70303" w14:textId="11BB31AD" w:rsidR="00097644" w:rsidRPr="00D1322F" w:rsidRDefault="00F44ED6" w:rsidP="000B78C8">
      <w:pPr>
        <w:spacing w:line="480" w:lineRule="auto"/>
        <w:jc w:val="both"/>
        <w:rPr>
          <w:rFonts w:asciiTheme="minorHAnsi" w:hAnsiTheme="minorHAnsi"/>
          <w:lang w:val="en-GB"/>
        </w:rPr>
      </w:pPr>
      <w:r w:rsidRPr="00D1322F">
        <w:rPr>
          <w:rFonts w:asciiTheme="minorHAnsi" w:hAnsiTheme="minorHAnsi"/>
          <w:lang w:val="en-GB"/>
        </w:rPr>
        <w:t xml:space="preserve">Consider </w:t>
      </w:r>
      <w:r w:rsidR="00097644" w:rsidRPr="00D1322F">
        <w:rPr>
          <w:rFonts w:asciiTheme="minorHAnsi" w:hAnsiTheme="minorHAnsi"/>
          <w:lang w:val="en-GB"/>
        </w:rPr>
        <w:t xml:space="preserve">the fate of the richest man of the German city of Trier and president of its university, Dietrich Flade. Initially, Flade had supported witch trials, and in his role as town bailiff he even operated as a notably harsh witch-hunter himself. But at some </w:t>
      </w:r>
      <w:r w:rsidR="00A616F7" w:rsidRPr="00D1322F">
        <w:rPr>
          <w:rFonts w:asciiTheme="minorHAnsi" w:hAnsiTheme="minorHAnsi"/>
          <w:lang w:val="en-GB"/>
        </w:rPr>
        <w:t>point,</w:t>
      </w:r>
      <w:r w:rsidR="00097644" w:rsidRPr="00D1322F">
        <w:rPr>
          <w:rFonts w:asciiTheme="minorHAnsi" w:hAnsiTheme="minorHAnsi"/>
          <w:lang w:val="en-GB"/>
        </w:rPr>
        <w:t xml:space="preserve"> the alleged witches began to name Flade as one of their accomplices, and within the witchcraft doctrine it was difficult to counter that. Flade’s friends brought forward that he could not possibly be a witch, since he had persecuted witches himself. But this </w:t>
      </w:r>
      <w:r w:rsidR="00A616F7" w:rsidRPr="00D1322F">
        <w:rPr>
          <w:rFonts w:asciiTheme="minorHAnsi" w:hAnsiTheme="minorHAnsi"/>
          <w:lang w:val="en-GB"/>
        </w:rPr>
        <w:t>defence</w:t>
      </w:r>
      <w:r w:rsidR="00097644" w:rsidRPr="00D1322F">
        <w:rPr>
          <w:rFonts w:asciiTheme="minorHAnsi" w:hAnsiTheme="minorHAnsi"/>
          <w:lang w:val="en-GB"/>
        </w:rPr>
        <w:t xml:space="preserve"> failed to have much of an impact. After all, were witches not always ingeniously trying to pull the wool over people’s eyes, for instance by presenting themselves as witch-hunters? On 18 September 1589 Flade was first strangled, and then burned in public in full view of almost the entire city population</w:t>
      </w:r>
      <w:r w:rsidR="006E6E2E" w:rsidRPr="00D1322F">
        <w:rPr>
          <w:rFonts w:asciiTheme="minorHAnsi" w:hAnsiTheme="minorHAnsi"/>
          <w:lang w:val="en-GB"/>
        </w:rPr>
        <w:t xml:space="preserve"> </w:t>
      </w:r>
      <w:r w:rsidR="006643BF" w:rsidRPr="00D1322F">
        <w:rPr>
          <w:rFonts w:asciiTheme="minorHAnsi" w:hAnsiTheme="minorHAnsi"/>
          <w:lang w:val="en-GB"/>
        </w:rPr>
        <w:fldChar w:fldCharType="begin"/>
      </w:r>
      <w:r w:rsidR="00B27EE8" w:rsidRPr="00D1322F">
        <w:rPr>
          <w:rFonts w:asciiTheme="minorHAnsi" w:hAnsiTheme="minorHAnsi"/>
          <w:lang w:val="en-GB"/>
        </w:rPr>
        <w:instrText xml:space="preserve"> ADDIN EN.CITE &lt;EndNote&gt;&lt;Cite&gt;&lt;Author&gt;Dillinger&lt;/Author&gt;&lt;Year&gt;1999&lt;/Year&gt;&lt;RecNum&gt;8943&lt;/RecNum&gt;&lt;IDText&gt;&amp;quot;Böse Leute&amp;quot;: Hexenverfolgungen in Schwäbisch-Österreich und Kurtrier im Vergleich&lt;/IDText&gt;&lt;DisplayText&gt;(Dillinger, 1999; Hofhuis, 2022)&lt;/DisplayText&gt;&lt;record&gt;&lt;rec-number&gt;8943&lt;/rec-number&gt;&lt;foreign-keys&gt;&lt;key app="EN" db-id="es9ttvsd1p2xatet5etpvexn02w99r5s0etd" timestamp="1690896776"&gt;8943&lt;/key&gt;&lt;/foreign-keys&gt;&lt;ref-type name="Book"&gt;6&lt;/ref-type&gt;&lt;contributors&gt;&lt;authors&gt;&lt;author&gt;Dillinger, Johannes&lt;/author&gt;&lt;/authors&gt;&lt;/contributors&gt;&lt;titles&gt;&lt;title&gt;&amp;quot;Böse Leute&amp;quot;: Hexenverfolgungen in Schwäbisch-Österreich und Kurtrier im Vergleich&lt;/title&gt;&lt;short-title&gt;&amp;quot;Böse Leute&amp;quot;&lt;/short-title&gt;&lt;/titles&gt;&lt;dates&gt;&lt;year&gt;1999&lt;/year&gt;&lt;pub-dates&gt;&lt;date&gt;1999&lt;/date&gt;&lt;/pub-dates&gt;&lt;/dates&gt;&lt;pub-location&gt;Trier&lt;/pub-location&gt;&lt;publisher&gt;Spee&lt;/publisher&gt;&lt;isbn&gt;978-3-87760-127-3&lt;/isbn&gt;&lt;urls&gt;&lt;/urls&gt;&lt;remote-database-provider&gt;Open WorldCat&lt;/remote-database-provider&gt;&lt;language&gt;German&lt;/language&gt;&lt;/record&gt;&lt;/Cite&gt;&lt;Cite&gt;&lt;Author&gt;Hofhuis&lt;/Author&gt;&lt;Year&gt;2022&lt;/Year&gt;&lt;RecNum&gt;</w:instrText>
      </w:r>
      <w:r w:rsidR="00B27EE8" w:rsidRPr="00E56B12">
        <w:rPr>
          <w:rFonts w:asciiTheme="minorHAnsi" w:hAnsiTheme="minorHAnsi" w:cstheme="minorHAnsi"/>
          <w:lang w:val="en-GB"/>
        </w:rPr>
        <w:instrText>13365</w:instrText>
      </w:r>
      <w:r w:rsidR="00B27EE8" w:rsidRPr="00D1322F">
        <w:rPr>
          <w:rFonts w:asciiTheme="minorHAnsi" w:hAnsiTheme="minorHAnsi"/>
          <w:lang w:val="en-GB"/>
        </w:rPr>
        <w:instrText>&lt;/RecNum&gt;&lt;IDText&gt;Qualitative Darwinism: An evolutionary history of witch-hunting&lt;/IDText&gt;&lt;record&gt;&lt;</w:instrText>
      </w:r>
      <w:r w:rsidR="00B27EE8" w:rsidRPr="00E56B12">
        <w:rPr>
          <w:rFonts w:asciiTheme="minorHAnsi" w:hAnsiTheme="minorHAnsi" w:cstheme="minorHAnsi"/>
          <w:lang w:val="en-GB"/>
        </w:rPr>
        <w:instrText>rec-number&gt;13365&lt;/rec-number&gt;&lt;foreign-keys&gt;&lt;key app="EN" db-id="es9ttvsd1p2xatet5etpvexn02w99r5s0etd" timestamp="1695218256"&gt;13365&lt;/key&gt;&lt;/foreign-keys&gt;&lt;ref-type name="Book"&gt;6&lt;/ref-type&gt;&lt;contributors&gt;&lt;authors&gt;&lt;author&gt;Hofhuis, Steije Thomas&lt;/author&gt;&lt;/authors&gt;&lt;/contributors&gt;&lt;</w:instrText>
      </w:r>
      <w:r w:rsidR="00B27EE8" w:rsidRPr="00D1322F">
        <w:rPr>
          <w:rFonts w:asciiTheme="minorHAnsi" w:hAnsiTheme="minorHAnsi"/>
          <w:lang w:val="en-GB"/>
        </w:rPr>
        <w:instrText>titles&gt;&lt;title&gt;Qualitative Darwinism: An evolutionary history of witch-hunting&lt;/title</w:instrText>
      </w:r>
      <w:r w:rsidR="00B27EE8" w:rsidRPr="00E56B12">
        <w:rPr>
          <w:rFonts w:asciiTheme="minorHAnsi" w:hAnsiTheme="minorHAnsi" w:cstheme="minorHAnsi"/>
          <w:lang w:val="en-GB"/>
        </w:rPr>
        <w:instrText>&gt;&lt;short-title&gt;Qualitative Darwinism: An evolutionary history of witch-hunting&lt;/short-title</w:instrText>
      </w:r>
      <w:r w:rsidR="00B27EE8" w:rsidRPr="00D1322F">
        <w:rPr>
          <w:rFonts w:asciiTheme="minorHAnsi" w:hAnsiTheme="minorHAnsi"/>
          <w:lang w:val="en-GB"/>
        </w:rPr>
        <w:instrText>&gt;&lt;/titles&gt;&lt;dates&gt;&lt;year&gt;2022&lt;/year&gt;&lt;/dates&gt;&lt;publisher&gt;Utrecht University&lt;/publisher&gt;&lt;</w:instrText>
      </w:r>
      <w:r w:rsidR="00B27EE8" w:rsidRPr="00E56B12">
        <w:rPr>
          <w:rFonts w:asciiTheme="minorHAnsi" w:hAnsiTheme="minorHAnsi" w:cstheme="minorHAnsi"/>
          <w:lang w:val="en-GB"/>
        </w:rPr>
        <w:instrText>isbn&gt;9036106877&lt;/isbn&gt;&lt;urls&gt;&lt;/urls</w:instrText>
      </w:r>
      <w:r w:rsidR="00B27EE8" w:rsidRPr="00D1322F">
        <w:rPr>
          <w:rFonts w:asciiTheme="minorHAnsi" w:hAnsiTheme="minorHAnsi"/>
          <w:lang w:val="en-GB"/>
        </w:rPr>
        <w:instrText>&gt;&lt;electronic-resource-num&gt;doi.org/10.33540/1460&lt;/electronic-resource-num&gt;&lt;/record&gt;&lt;/Cite&gt;&lt;/EndNote&gt;</w:instrText>
      </w:r>
      <w:r w:rsidR="006643BF" w:rsidRPr="00D1322F">
        <w:rPr>
          <w:rFonts w:asciiTheme="minorHAnsi" w:hAnsiTheme="minorHAnsi"/>
          <w:lang w:val="en-GB"/>
        </w:rPr>
        <w:fldChar w:fldCharType="separate"/>
      </w:r>
      <w:r w:rsidR="004806A9" w:rsidRPr="00D1322F">
        <w:rPr>
          <w:rFonts w:asciiTheme="minorHAnsi" w:hAnsiTheme="minorHAnsi"/>
          <w:lang w:val="en-GB"/>
        </w:rPr>
        <w:t>(Dillinger, 1999; Hofhuis, 2022)</w:t>
      </w:r>
      <w:r w:rsidR="006643BF" w:rsidRPr="00D1322F">
        <w:rPr>
          <w:rFonts w:asciiTheme="minorHAnsi" w:hAnsiTheme="minorHAnsi"/>
          <w:lang w:val="en-GB"/>
        </w:rPr>
        <w:fldChar w:fldCharType="end"/>
      </w:r>
      <w:r w:rsidR="00097644" w:rsidRPr="00D1322F">
        <w:rPr>
          <w:rFonts w:asciiTheme="minorHAnsi" w:hAnsiTheme="minorHAnsi"/>
          <w:lang w:val="en-GB"/>
        </w:rPr>
        <w:t>.</w:t>
      </w:r>
    </w:p>
    <w:p w14:paraId="1C2B62F5" w14:textId="3CB6F3BF"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lastRenderedPageBreak/>
        <w:t>In a similar vein – but in a less literal sense – believers in conspiracy theories and psychoanalysts also sometimes become “victims” of the very same conspiratorial logic that they directed towards others. For instance, when the influential French conspiracy theorist Thierry Meyssan suggested that on 9/11 the Pentagon was hit by some sort of missile instead of a passenger plane, other 9/11 conspiracy theorists went on to argue that Meyssan himself was a Deep State agent who had infiltrated into conspiracist communities to sow doubt and discredit the conspiracy theory</w:t>
      </w:r>
      <w:r w:rsidRPr="00D1322F" w:rsidDel="003F4E33">
        <w:rPr>
          <w:rFonts w:asciiTheme="minorHAnsi" w:hAnsiTheme="minorHAnsi"/>
          <w:lang w:val="en-GB"/>
        </w:rPr>
        <w:t xml:space="preserve"> </w:t>
      </w:r>
      <w:r w:rsidRPr="00D1322F">
        <w:rPr>
          <w:rFonts w:asciiTheme="minorHAnsi" w:hAnsiTheme="minorHAnsi"/>
          <w:lang w:val="en-GB"/>
        </w:rPr>
        <w:t xml:space="preserve">community </w:t>
      </w:r>
      <w:r w:rsidRPr="00D1322F">
        <w:rPr>
          <w:rFonts w:asciiTheme="minorHAnsi" w:hAnsiTheme="minorHAnsi"/>
          <w:lang w:val="en-GB"/>
        </w:rPr>
        <w:fldChar w:fldCharType="begin"/>
      </w:r>
      <w:r w:rsidR="00986652" w:rsidRPr="00D1322F">
        <w:rPr>
          <w:rFonts w:asciiTheme="minorHAnsi" w:hAnsiTheme="minorHAnsi"/>
          <w:lang w:val="en-GB"/>
        </w:rPr>
        <w:instrText xml:space="preserve"> ADDIN EN.CITE &lt;EndNote&gt;&lt;Cite&gt;&lt;Author&gt;Sunstein&lt;/Author&gt;&lt;Year&gt;2009&lt;/Year&gt;&lt;RecNum&gt;4816&lt;/RecNum&gt;&lt;IDText&gt;Conspiracy theories: Causes and cures&lt;/IDText&gt;&lt;Pages&gt;223&lt;/Pages&gt;&lt;DisplayText&gt;(Sunstein &amp;amp; Vermeule, 2009, p. 223)&lt;/DisplayText&gt;&lt;record&gt;&lt;rec-number&gt;4816&lt;/rec-number&gt;&lt;foreign-keys&gt;&lt;key app="EN" db-id="es9ttvsd1p2xatet5etpvexn02w99r5s0etd" timestamp="1602785243"&gt;4816&lt;/key&gt;&lt;/foreign-keys&gt;&lt;ref-type name="Journal Article"&gt;17&lt;/ref-type&gt;&lt;contributors&gt;&lt;authors&gt;&lt;author&gt;Sunstein, Cass R.&lt;/author&gt;&lt;author&gt;Vermeule, Adrian&lt;/author&gt;&lt;/authors&gt;&lt;/contributors&gt;&lt;titles&gt;&lt;title&gt;Conspiracy theories: Causes and cures&lt;/title&gt;&lt;secondary-title&gt;Journal of Political Philosophy&lt;/secondary-title&gt;&lt;short-title&gt;Conspiracy theories: Causes and cures&lt;/short-title&gt;&lt;/titles&gt;&lt;periodical&gt;&lt;full-title&gt;Journal of Political Philosophy&lt;/full-title&gt;&lt;abbr-2&gt;0963-8016&lt;/abbr-2&gt;&lt;/periodical&gt;&lt;pages&gt;202-227&lt;/pages&gt;&lt;volume&gt;17&lt;/volume&gt;&lt;number&gt;2&lt;/number&gt;&lt;dates&gt;&lt;year&gt;2009&lt;/year&gt;&lt;/dates&gt;&lt;isbn&gt;0963-8016&lt;/isbn&gt;&lt;urls&gt;&lt;/urls&gt;&lt;/record&gt;&lt;/Cite&gt;&lt;/EndNote&gt;</w:instrText>
      </w:r>
      <w:r w:rsidRPr="00D1322F">
        <w:rPr>
          <w:rFonts w:asciiTheme="minorHAnsi" w:hAnsiTheme="minorHAnsi"/>
          <w:lang w:val="en-GB"/>
        </w:rPr>
        <w:fldChar w:fldCharType="separate"/>
      </w:r>
      <w:r w:rsidR="00986652" w:rsidRPr="00D1322F">
        <w:rPr>
          <w:rFonts w:asciiTheme="minorHAnsi" w:hAnsiTheme="minorHAnsi"/>
          <w:lang w:val="en-GB"/>
        </w:rPr>
        <w:t>(Sunstein &amp; Vermeule, 2009, p. 223)</w:t>
      </w:r>
      <w:r w:rsidRPr="00D1322F">
        <w:rPr>
          <w:rFonts w:asciiTheme="minorHAnsi" w:hAnsiTheme="minorHAnsi"/>
          <w:lang w:val="en-GB"/>
        </w:rPr>
        <w:fldChar w:fldCharType="end"/>
      </w:r>
      <w:r w:rsidRPr="00D1322F">
        <w:rPr>
          <w:rFonts w:asciiTheme="minorHAnsi" w:hAnsiTheme="minorHAnsi"/>
          <w:lang w:val="en-GB"/>
        </w:rPr>
        <w:t xml:space="preserve">. Analogously, the different schools of psychoanalysis after Freud have often turned </w:t>
      </w:r>
      <w:r w:rsidR="00DA7027" w:rsidRPr="00D1322F">
        <w:rPr>
          <w:rFonts w:asciiTheme="minorHAnsi" w:hAnsiTheme="minorHAnsi"/>
          <w:lang w:val="en-GB"/>
        </w:rPr>
        <w:t xml:space="preserve">on </w:t>
      </w:r>
      <w:r w:rsidRPr="00D1322F">
        <w:rPr>
          <w:rFonts w:asciiTheme="minorHAnsi" w:hAnsiTheme="minorHAnsi"/>
          <w:lang w:val="en-GB"/>
        </w:rPr>
        <w:t xml:space="preserve">one another, explaining dissent in theory-internal terms. As historians of the psychoanalytic movement have observed, Freud made a habit of accusing renegade disciples of </w:t>
      </w:r>
      <w:r w:rsidR="00A616F7" w:rsidRPr="00D1322F">
        <w:rPr>
          <w:rFonts w:asciiTheme="minorHAnsi" w:hAnsiTheme="minorHAnsi"/>
          <w:lang w:val="en-GB"/>
        </w:rPr>
        <w:t>harbouring</w:t>
      </w:r>
      <w:r w:rsidRPr="00D1322F">
        <w:rPr>
          <w:rFonts w:asciiTheme="minorHAnsi" w:hAnsiTheme="minorHAnsi"/>
          <w:lang w:val="en-GB"/>
        </w:rPr>
        <w:t xml:space="preserve"> some repressed desire or unresolved complex that warranted further psychoanalytic treatment. This recurrent “pathologi</w:t>
      </w:r>
      <w:r w:rsidR="00A616F7" w:rsidRPr="00D1322F">
        <w:rPr>
          <w:rFonts w:asciiTheme="minorHAnsi" w:hAnsiTheme="minorHAnsi"/>
          <w:lang w:val="en-GB"/>
        </w:rPr>
        <w:t>z</w:t>
      </w:r>
      <w:r w:rsidRPr="00D1322F">
        <w:rPr>
          <w:rFonts w:asciiTheme="minorHAnsi" w:hAnsiTheme="minorHAnsi"/>
          <w:lang w:val="en-GB"/>
        </w:rPr>
        <w:t xml:space="preserve">ation of dissent” </w:t>
      </w:r>
      <w:r w:rsidRPr="00D1322F">
        <w:rPr>
          <w:rFonts w:asciiTheme="minorHAnsi" w:hAnsiTheme="minorHAnsi"/>
          <w:lang w:val="en-GB"/>
        </w:rPr>
        <w:fldChar w:fldCharType="begin"/>
      </w:r>
      <w:r w:rsidR="00986652" w:rsidRPr="00D1322F">
        <w:rPr>
          <w:rFonts w:asciiTheme="minorHAnsi" w:hAnsiTheme="minorHAnsi"/>
          <w:lang w:val="en-GB"/>
        </w:rPr>
        <w:instrText xml:space="preserve"> ADDIN EN.CITE &lt;EndNote&gt;&lt;Cite&gt;&lt;Author&gt;Borch-Jacobsen&lt;/Author&gt;&lt;Year&gt;2011&lt;/Year&gt;&lt;RecNum&gt;5342&lt;/RecNum&gt;&lt;IDText&gt;The Freud files: An inquiry into the history of psychoanalysis&lt;/IDText&gt;&lt;Pages&gt;85&lt;/Pages&gt;&lt;DisplayText&gt;(Borch-Jacobsen &amp;amp; Shamdasani, 2011, p. 85)&lt;/DisplayText&gt;&lt;record&gt;&lt;rec-number&gt;5342&lt;/rec-number&gt;&lt;foreign-keys&gt;&lt;key app="EN" db-id="es9ttvsd1p2xatet5etpvexn02w99r5s0etd" timestamp="1602785653"&gt;5342&lt;/key&gt;&lt;/foreign-keys&gt;&lt;ref-type name="Book"&gt;6&lt;/ref-type&gt;&lt;contributors&gt;&lt;authors&gt;&lt;author&gt;Borch-Jacobsen, Mikkel&lt;/author&gt;&lt;author&gt;Shamdasani, Sonu&lt;/author&gt;&lt;/authors&gt;&lt;/contributors&gt;&lt;titles&gt;&lt;title&gt;The Freud files: An inquiry into the history of psychoanalysis&lt;/title&gt;&lt;short-title&gt;The Freud files: An inquiry into the history of psychoanalysis&lt;/short-title&gt;&lt;/titles&gt;&lt;dates&gt;&lt;year&gt;2011&lt;/year&gt;&lt;/dates&gt;&lt;publisher&gt;Cambridge University Press&lt;/publisher&gt;&lt;isbn&gt;1139504134&lt;/isbn&gt;&lt;urls&gt;&lt;/urls&gt;&lt;/record&gt;&lt;/Cite&gt;&lt;/EndNote&gt;</w:instrText>
      </w:r>
      <w:r w:rsidRPr="00D1322F">
        <w:rPr>
          <w:rFonts w:asciiTheme="minorHAnsi" w:hAnsiTheme="minorHAnsi"/>
          <w:lang w:val="en-GB"/>
        </w:rPr>
        <w:fldChar w:fldCharType="separate"/>
      </w:r>
      <w:r w:rsidR="00986652" w:rsidRPr="00D1322F">
        <w:rPr>
          <w:rFonts w:asciiTheme="minorHAnsi" w:hAnsiTheme="minorHAnsi"/>
          <w:lang w:val="en-GB"/>
        </w:rPr>
        <w:t>(Borch-Jacobsen &amp; Shamdasani, 2011, p. 85)</w:t>
      </w:r>
      <w:r w:rsidRPr="00D1322F">
        <w:rPr>
          <w:rFonts w:asciiTheme="minorHAnsi" w:hAnsiTheme="minorHAnsi"/>
          <w:lang w:val="en-GB"/>
        </w:rPr>
        <w:fldChar w:fldCharType="end"/>
      </w:r>
      <w:r w:rsidRPr="00D1322F">
        <w:rPr>
          <w:rFonts w:asciiTheme="minorHAnsi" w:hAnsiTheme="minorHAnsi"/>
          <w:lang w:val="en-GB"/>
        </w:rPr>
        <w:t xml:space="preserve"> in the history of the psychoanalytic movement was the only way to delegitimize alternative conceptions of psychoanalysis, and thus to cover up the essential arbitrariness of the theory. Unsurprisingly, those renegade disciples returned the </w:t>
      </w:r>
      <w:r w:rsidR="00A616F7" w:rsidRPr="00D1322F">
        <w:rPr>
          <w:rFonts w:asciiTheme="minorHAnsi" w:hAnsiTheme="minorHAnsi"/>
          <w:lang w:val="en-GB"/>
        </w:rPr>
        <w:t>favour</w:t>
      </w:r>
      <w:r w:rsidRPr="00D1322F">
        <w:rPr>
          <w:rFonts w:asciiTheme="minorHAnsi" w:hAnsiTheme="minorHAnsi"/>
          <w:lang w:val="en-GB"/>
        </w:rPr>
        <w:t xml:space="preserve"> by directing this pathologizing logic at their former master </w:t>
      </w:r>
      <w:r w:rsidRPr="00D1322F">
        <w:rPr>
          <w:rFonts w:asciiTheme="minorHAnsi" w:hAnsiTheme="minorHAnsi"/>
          <w:lang w:val="en-GB"/>
        </w:rPr>
        <w:fldChar w:fldCharType="begin"/>
      </w:r>
      <w:r w:rsidR="00986652" w:rsidRPr="00D1322F">
        <w:rPr>
          <w:rFonts w:asciiTheme="minorHAnsi" w:hAnsiTheme="minorHAnsi"/>
          <w:lang w:val="en-GB"/>
        </w:rPr>
        <w:instrText xml:space="preserve"> ADDIN EN.CITE &lt;EndNote&gt;&lt;Cite&gt;&lt;Author&gt;Borch-Jacobsen&lt;/Author&gt;&lt;Year&gt;2011&lt;/Year&gt;&lt;RecNum&gt;5342&lt;/RecNum&gt;&lt;IDText&gt;The Freud files: An inquiry into the history of psychoanalysis&lt;/IDText&gt;&lt;DisplayText&gt;(Borch-Jacobsen &amp;amp; Shamdasani, 2011; Sulloway, 1992)&lt;/DisplayText&gt;&lt;record&gt;&lt;rec-number&gt;5342&lt;/rec-number&gt;&lt;foreign-keys&gt;&lt;key app="EN" db-id="es9ttvsd1p2xatet5etpvexn02w99r5s0etd" timestamp="1602785653"&gt;5342&lt;/key&gt;&lt;/foreign-keys&gt;&lt;ref-type name="Book"&gt;6&lt;/ref-type&gt;&lt;contributors&gt;&lt;authors&gt;&lt;author&gt;Borch-Jacobsen, Mikkel&lt;/author&gt;&lt;author&gt;Shamdasani, Sonu&lt;/author&gt;&lt;/authors&gt;&lt;/contributors&gt;&lt;titles&gt;&lt;title&gt;The Freud files: An inquiry into the history of psychoanalysis&lt;/title&gt;&lt;short-title&gt;The Freud files: An inquiry into the history of psychoanalysis&lt;/short-title&gt;&lt;/titles&gt;&lt;dates&gt;&lt;year&gt;2011&lt;/year&gt;&lt;/dates&gt;&lt;publisher&gt;Cambridge University Press&lt;/publisher&gt;&lt;isbn&gt;1139504134&lt;/isbn&gt;&lt;urls&gt;&lt;/urls&gt;&lt;/record&gt;&lt;/Cite&gt;&lt;Cite&gt;&lt;Author&gt;Sulloway&lt;/Author&gt;&lt;Year&gt;1992&lt;/Year&gt;&lt;RecNum&gt;7601&lt;/RecNum&gt;&lt;IDText&gt;Freud, biologist of the mind: Beyond the psychoanalytic legend&lt;/IDText&gt;&lt;record&gt;&lt;rec-number&gt;7601&lt;/rec-number&gt;&lt;foreign-keys&gt;&lt;key app="EN" db-id="es9ttvsd1p2xatet5etpvexn02w99r5s0etd" timestamp="1602785653"&gt;7601&lt;/key&gt;&lt;/foreign-keys&gt;&lt;ref-type name="Book"&gt;6&lt;/ref-type&gt;&lt;contributors&gt;&lt;authors&gt;&lt;author&gt;Sulloway, Frank J.&lt;/author&gt;&lt;/authors&gt;&lt;/contributors&gt;&lt;titles&gt;&lt;title&gt;Freud, biologist of the mind: Beyond the psychoanalytic legend&lt;/title&gt;&lt;short-title&gt;Freud, biologist of the mind: Beyond the psychoanalytic legend&lt;/short-title&gt;&lt;/titles&gt;&lt;dates&gt;&lt;year&gt;1992&lt;/year&gt;&lt;/dates&gt;&lt;publisher&gt;Harvard University Press&lt;/publisher&gt;&lt;isbn&gt;0674323351&lt;/isbn&gt;&lt;urls&gt;&lt;/urls&gt;&lt;/record&gt;&lt;/Cite&gt;&lt;/EndNote&gt;</w:instrText>
      </w:r>
      <w:r w:rsidRPr="00D1322F">
        <w:rPr>
          <w:rFonts w:asciiTheme="minorHAnsi" w:hAnsiTheme="minorHAnsi"/>
          <w:lang w:val="en-GB"/>
        </w:rPr>
        <w:fldChar w:fldCharType="separate"/>
      </w:r>
      <w:r w:rsidR="00986652" w:rsidRPr="00D1322F">
        <w:rPr>
          <w:rFonts w:asciiTheme="minorHAnsi" w:hAnsiTheme="minorHAnsi"/>
          <w:lang w:val="en-GB"/>
        </w:rPr>
        <w:t>(Borch-Jacobsen &amp; Shamdasani, 2011; Sulloway, 1992)</w:t>
      </w:r>
      <w:r w:rsidRPr="00D1322F">
        <w:rPr>
          <w:rFonts w:asciiTheme="minorHAnsi" w:hAnsiTheme="minorHAnsi"/>
          <w:lang w:val="en-GB"/>
        </w:rPr>
        <w:fldChar w:fldCharType="end"/>
      </w:r>
      <w:r w:rsidRPr="00D1322F">
        <w:rPr>
          <w:rFonts w:asciiTheme="minorHAnsi" w:hAnsiTheme="minorHAnsi"/>
          <w:lang w:val="en-GB"/>
        </w:rPr>
        <w:t xml:space="preserve">. </w:t>
      </w:r>
    </w:p>
    <w:p w14:paraId="478014D0" w14:textId="5EFF7CF3"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In the case of the early modern witch </w:t>
      </w:r>
      <w:r w:rsidR="00A616F7" w:rsidRPr="00D1322F">
        <w:rPr>
          <w:rFonts w:asciiTheme="minorHAnsi" w:hAnsiTheme="minorHAnsi"/>
          <w:lang w:val="en-GB"/>
        </w:rPr>
        <w:t>persecutions,</w:t>
      </w:r>
      <w:r w:rsidRPr="00D1322F">
        <w:rPr>
          <w:rFonts w:asciiTheme="minorHAnsi" w:hAnsiTheme="minorHAnsi"/>
          <w:lang w:val="en-GB"/>
        </w:rPr>
        <w:t xml:space="preserve">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w:t>
      </w:r>
      <w:r w:rsidR="006E6E2E" w:rsidRPr="00D1322F">
        <w:rPr>
          <w:rFonts w:asciiTheme="minorHAnsi" w:hAnsiTheme="minorHAnsi"/>
          <w:lang w:val="en-GB"/>
        </w:rPr>
        <w:t xml:space="preserve"> </w:t>
      </w:r>
      <w:r w:rsidR="006E6E2E" w:rsidRPr="00D1322F">
        <w:rPr>
          <w:rFonts w:asciiTheme="minorHAnsi" w:hAnsiTheme="minorHAnsi"/>
          <w:lang w:val="en-GB"/>
        </w:rPr>
        <w:fldChar w:fldCharType="begin"/>
      </w:r>
      <w:r w:rsidR="006E6E2E" w:rsidRPr="00D1322F">
        <w:rPr>
          <w:rFonts w:asciiTheme="minorHAnsi" w:hAnsiTheme="minorHAnsi"/>
          <w:lang w:val="en-GB"/>
        </w:rPr>
        <w:instrText xml:space="preserve"> ADDIN ZOTERO_ITEM CSL_CITATION {"citationID":"lUgy1hnN","properties":{"formattedCitation":"(Hofhuis, 2022, pp. 310\\uc0\\u8211{}329)","plainCitation":"(Hofhuis, 2022, pp. 310–329)","noteIndex":0},"citationItems":[{"id":1531,"uris":["http://zotero.org/users/3566189/items/8679CABZ"],"uri":["http://zotero.org/users/3566189/items/8679CABZ"],"itemData":{"id":1531,"type":"webpage","abstract":"Why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310-29"}],"schema":"https://github.com/citation-style-language/schema/raw/master/csl-citation.json"} </w:instrText>
      </w:r>
      <w:r w:rsidR="006E6E2E" w:rsidRPr="00D1322F">
        <w:rPr>
          <w:rFonts w:asciiTheme="minorHAnsi" w:hAnsiTheme="minorHAnsi"/>
          <w:lang w:val="en-GB"/>
        </w:rPr>
        <w:fldChar w:fldCharType="separate"/>
      </w:r>
      <w:r w:rsidR="006E6E2E" w:rsidRPr="00D1322F">
        <w:rPr>
          <w:rFonts w:asciiTheme="minorHAnsi" w:hAnsiTheme="minorHAnsi"/>
          <w:lang w:val="en-GB"/>
        </w:rPr>
        <w:t>(Hofhuis, 2022, pp. 310–329)</w:t>
      </w:r>
      <w:r w:rsidR="006E6E2E" w:rsidRPr="00D1322F">
        <w:rPr>
          <w:rFonts w:asciiTheme="minorHAnsi" w:hAnsiTheme="minorHAnsi"/>
          <w:lang w:val="en-GB"/>
        </w:rPr>
        <w:fldChar w:fldCharType="end"/>
      </w:r>
      <w:r w:rsidR="006E6E2E" w:rsidRPr="00D1322F">
        <w:rPr>
          <w:rFonts w:asciiTheme="minorHAnsi" w:hAnsiTheme="minorHAnsi"/>
          <w:lang w:val="en-GB"/>
        </w:rPr>
        <w:t>.</w:t>
      </w:r>
      <w:r w:rsidRPr="00D1322F">
        <w:rPr>
          <w:rFonts w:asciiTheme="minorHAnsi" w:hAnsiTheme="minorHAnsi"/>
          <w:lang w:val="en-GB"/>
        </w:rPr>
        <w:t xml:space="preserve"> In their view, the Devil was the evil designer behind the whole witch-hunt system, as he was eager to bring about the human suffering of the witch trials, as well as make people ruin their souls by killing the innocent. This is also how we should read Johann Weyer’s quote mentioned above about the “inextricable labyrinth”. In his view it was Satan who had created the illusory belief system from which no escape was possible: “From long experience, that crafty old weaver knows how to weave such webs skillfully.”</w:t>
      </w:r>
      <w:r w:rsidR="006E6E2E" w:rsidRPr="00D1322F">
        <w:rPr>
          <w:rFonts w:asciiTheme="minorHAnsi" w:hAnsiTheme="minorHAnsi"/>
          <w:lang w:val="en-GB"/>
        </w:rPr>
        <w:t xml:space="preserve"> </w:t>
      </w:r>
      <w:r w:rsidR="006E6E2E" w:rsidRPr="00D1322F">
        <w:rPr>
          <w:rFonts w:asciiTheme="minorHAnsi" w:hAnsiTheme="minorHAnsi"/>
          <w:lang w:val="en-GB"/>
        </w:rPr>
        <w:fldChar w:fldCharType="begin"/>
      </w:r>
      <w:r w:rsidR="006E6E2E" w:rsidRPr="00D1322F">
        <w:rPr>
          <w:rFonts w:asciiTheme="minorHAnsi" w:hAnsiTheme="minorHAnsi"/>
          <w:lang w:val="en-GB"/>
        </w:rPr>
        <w:instrText xml:space="preserve"> ADDIN ZOTERO_ITEM CSL_CITATION {"citationID":"Wp6FyIrX","properties":{"formattedCitation":"(Weyer, 1998, p. 522)","plainCitation":"(Weyer, 1998, p. 522)","noteIndex":0},"citationItems":[{"id":341,"uris":["http://zotero.org/users/3566189/items/Q425B2XN"],"uri":["http://zotero.org/users/3566189/items/Q425B2XN"],"itemData":{"id":341,"type":"book","event-place":"Tempe, Arizona","language":"English","note":"OCLC: 45161246","publisher":"Medieval &amp; Renaissance Texts &amp; Studies","publisher-place":"Tempe, Arizona","title":"Witches, devils, and doctors in the Renaissance","author":[{"family":"Weyer","given":"Johann"}],"translator":[{"family":"Mora","given":"George"},{"family":"Kohl","given":"Benjamin G"}],"issued":{"date-parts":[["1998"]]}},"locator":"522"}],"schema":"https://github.com/citation-style-language/schema/raw/master/csl-citation.json"} </w:instrText>
      </w:r>
      <w:r w:rsidR="006E6E2E" w:rsidRPr="00D1322F">
        <w:rPr>
          <w:rFonts w:asciiTheme="minorHAnsi" w:hAnsiTheme="minorHAnsi"/>
          <w:lang w:val="en-GB"/>
        </w:rPr>
        <w:fldChar w:fldCharType="separate"/>
      </w:r>
      <w:r w:rsidR="006E6E2E" w:rsidRPr="00D1322F">
        <w:rPr>
          <w:rFonts w:asciiTheme="minorHAnsi" w:hAnsiTheme="minorHAnsi"/>
          <w:lang w:val="en-GB"/>
        </w:rPr>
        <w:t>(Weyer, 1998, p. 522)</w:t>
      </w:r>
      <w:r w:rsidR="006E6E2E" w:rsidRPr="00D1322F">
        <w:rPr>
          <w:rFonts w:asciiTheme="minorHAnsi" w:hAnsiTheme="minorHAnsi"/>
          <w:lang w:val="en-GB"/>
        </w:rPr>
        <w:fldChar w:fldCharType="end"/>
      </w:r>
      <w:r w:rsidRPr="00D1322F">
        <w:rPr>
          <w:rFonts w:asciiTheme="minorHAnsi" w:hAnsiTheme="minorHAnsi"/>
          <w:lang w:val="en-GB"/>
        </w:rPr>
        <w:t xml:space="preserve"> </w:t>
      </w:r>
    </w:p>
    <w:p w14:paraId="17AB582A" w14:textId="556D72B8" w:rsidR="00097644" w:rsidRPr="00B353CE" w:rsidRDefault="00097644" w:rsidP="000B78C8">
      <w:pPr>
        <w:spacing w:line="480" w:lineRule="auto"/>
        <w:jc w:val="both"/>
        <w:rPr>
          <w:rFonts w:asciiTheme="minorHAnsi" w:hAnsiTheme="minorHAnsi"/>
          <w:lang w:val="en-GB"/>
        </w:rPr>
      </w:pPr>
      <w:r w:rsidRPr="00D1322F">
        <w:rPr>
          <w:rFonts w:asciiTheme="minorHAnsi" w:hAnsiTheme="minorHAnsi"/>
          <w:lang w:val="en-GB"/>
        </w:rPr>
        <w:lastRenderedPageBreak/>
        <w:t xml:space="preserve">The humanitarian goals of the witchcraft </w:t>
      </w:r>
      <w:r w:rsidR="00A616F7" w:rsidRPr="00D1322F">
        <w:rPr>
          <w:rFonts w:asciiTheme="minorHAnsi" w:hAnsiTheme="minorHAnsi"/>
          <w:lang w:val="en-GB"/>
        </w:rPr>
        <w:t>sceptics</w:t>
      </w:r>
      <w:r w:rsidRPr="00D1322F">
        <w:rPr>
          <w:rFonts w:asciiTheme="minorHAnsi" w:hAnsiTheme="minorHAnsi"/>
          <w:lang w:val="en-GB"/>
        </w:rPr>
        <w:t xml:space="preserve"> were laudable, but some of their arguments were as arbitrary as those of the witch-hunters. </w:t>
      </w:r>
      <w:r w:rsidR="0081358F" w:rsidRPr="00D1322F">
        <w:rPr>
          <w:rFonts w:asciiTheme="minorHAnsi" w:hAnsiTheme="minorHAnsi"/>
          <w:lang w:val="en-GB"/>
        </w:rPr>
        <w:t xml:space="preserve">For instance, while witch hunters argued that spitting up nails was evidence of witchcraft, a sceptic like Weyer alleged that demons put nails into innocent people’s mouths to start a cycle of suspicion </w:t>
      </w:r>
      <w:r w:rsidR="0081358F"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&lt;EndNote&gt;&lt;Cite&gt;&lt;Author&gt;Hofhuis&lt;/Author&gt;&lt;Year&gt;2022&lt;/Year&gt;&lt;RecNum&gt;13365&lt;/RecNum&gt;&lt;Pages&gt;318-24&lt;/Pages&gt;&lt;DisplayText&gt;(Hofhuis, 2022, pp. 318-324)&lt;/DisplayText&gt;&lt;record&gt;&lt;rec-number&gt;13365&lt;/rec-number&gt;&lt;foreign-keys&gt;&lt;key app="EN" db-id="es9ttvsd1p2xatet5etpvexn02w99r5s0etd" timestamp="1695218256"&gt;13365&lt;/key&gt;&lt;/foreign-keys&gt;&lt;ref-type name="Book"&gt;6&lt;/ref-type&gt;&lt;contributors&gt;&lt;authors&gt;&lt;author&gt;Hofhuis, Steije Thomas&lt;/author&gt;&lt;/authors&gt;&lt;/contributors&gt;&lt;titles&gt;&lt;title&gt;Qualitative Darwinism: An evolutionary history of witch-hunting&lt;/title&gt;&lt;short-title&gt;Qualitative Darwinism: An evolutionary history of witch-hunting&lt;/short-title&gt;&lt;/titles&gt;&lt;dates&gt;&lt;year&gt;2022&lt;/year&gt;&lt;/dates&gt;&lt;publisher&gt;Utrecht University&lt;/publisher&gt;&lt;isbn&gt;9036106877&lt;/isbn&gt;&lt;urls&gt;&lt;/urls&gt;&lt;electronic-resource-num&gt;doi.org/10.33540/1460&lt;/electronic-resource-num&gt;&lt;/record&gt;&lt;/Cite&gt;&lt;/EndNote&gt;</w:instrText>
      </w:r>
      <w:r w:rsidR="0081358F" w:rsidRPr="00E56B12">
        <w:rPr>
          <w:rFonts w:asciiTheme="minorHAnsi" w:hAnsiTheme="minorHAnsi" w:cstheme="minorHAnsi"/>
          <w:lang w:val="en-GB"/>
        </w:rPr>
        <w:fldChar w:fldCharType="separate"/>
      </w:r>
      <w:r w:rsidR="0081358F" w:rsidRPr="00E56B12">
        <w:rPr>
          <w:rFonts w:asciiTheme="minorHAnsi" w:hAnsiTheme="minorHAnsi" w:cstheme="minorHAnsi"/>
          <w:noProof/>
          <w:lang w:val="en-GB"/>
        </w:rPr>
        <w:t>(Hofhuis, 2022, pp. 318-324)</w:t>
      </w:r>
      <w:r w:rsidR="0081358F" w:rsidRPr="00E56B12">
        <w:rPr>
          <w:rFonts w:asciiTheme="minorHAnsi" w:hAnsiTheme="minorHAnsi" w:cstheme="minorHAnsi"/>
          <w:lang w:val="en-GB"/>
        </w:rPr>
        <w:fldChar w:fldCharType="end"/>
      </w:r>
      <w:r w:rsidR="0081358F" w:rsidRPr="00D1322F">
        <w:rPr>
          <w:rFonts w:asciiTheme="minorHAnsi" w:hAnsiTheme="minorHAnsi"/>
          <w:lang w:val="en-GB"/>
        </w:rPr>
        <w:t xml:space="preserve">. This arbitrariness could make things difficult for people at the time. The French literary scholar Marianne Closson remarks that “great confusion reigned: how could one know the true nature of diabolical illusion? The lack of a firm answer to this question fueled the fear of being oneself a victim of the Devil’s deceptions” (Closson 2000, 32). </w:t>
      </w:r>
      <w:r w:rsidRPr="00D1322F">
        <w:rPr>
          <w:rFonts w:asciiTheme="minorHAnsi" w:hAnsiTheme="minorHAnsi"/>
          <w:lang w:val="en-GB"/>
        </w:rPr>
        <w:t xml:space="preserve">Whether people considered something real or illusory could eventually just depend on what seemed most convenient or plausible. The “trump card of demonology” is what Dillinger calls the </w:t>
      </w:r>
      <w:r w:rsidRPr="00B353CE">
        <w:rPr>
          <w:rFonts w:asciiTheme="minorHAnsi" w:hAnsiTheme="minorHAnsi"/>
          <w:lang w:val="en-GB"/>
        </w:rPr>
        <w:t xml:space="preserve">idea of diabolical deception: it could be invoked to neutralize any ostensible phenomenon that appeared unfitting </w:t>
      </w:r>
      <w:r w:rsidRPr="00E56B12">
        <w:rPr>
          <w:rFonts w:asciiTheme="minorHAnsi" w:hAnsiTheme="minorHAnsi" w:cstheme="minorHAnsi"/>
          <w:lang w:val="en-GB" w:eastAsia="zh-CN"/>
        </w:rPr>
        <w:fldChar w:fldCharType="begin"/>
      </w:r>
      <w:r w:rsidR="00B27EE8" w:rsidRPr="00E56B12">
        <w:rPr>
          <w:rFonts w:asciiTheme="minorHAnsi" w:hAnsiTheme="minorHAnsi" w:cstheme="minorHAnsi"/>
          <w:lang w:val="en-GB" w:eastAsia="zh-CN"/>
        </w:rPr>
        <w:instrText xml:space="preserve"> ADDIN EN.CITE &lt;EndNote&gt;&lt;Cite&gt;&lt;Author&gt;Dillinger&lt;/Author&gt;&lt;Year&gt;2018&lt;/Year&gt;&lt;RecNum&gt;12611&lt;/RecNum&gt;&lt;IDText&gt;Hexen und Magie: 2., aktualisierte Auflage&lt;/IDText&gt;&lt;Pages&gt;45&lt;/Pages&gt;&lt;DisplayText&gt;(Dillinger, 2018, p. 45)&lt;/DisplayText&gt;&lt;record&gt;&lt;rec-number&gt;12611&lt;/rec-number&gt;&lt;foreign-keys&gt;&lt;key app="EN" db-id="es9ttvsd1p2xatet5etpvexn02w99r5s0etd" timestamp="1695218087"&gt;12611&lt;/key&gt;&lt;/foreign-keys&gt;&lt;ref-type name="Book"&gt;6&lt;/ref-type&gt;&lt;contributors&gt;&lt;authors&gt;&lt;author&gt;Dillinger, Johannes&lt;/author&gt;&lt;/authors&gt;&lt;/contributors&gt;&lt;titles&gt;&lt;title&gt;Hexen und Magie: 2., aktualisierte Auflage&lt;/title&gt;&lt;secondary-title&gt;Frankfurt am Main&lt;/secondary-title&gt;&lt;short-title&gt;Hexen und Magie: 2., aktualisierte Auflage&lt;/short-title&gt;&lt;/titles&gt;&lt;dates&gt;&lt;year&gt;2018&lt;/year&gt;&lt;/dates&gt;&lt;pub-location&gt;Frankfurt am Main&lt;/pub-location&gt;&lt;publisher&gt;Campus Verlag&lt;/publisher&gt;&lt;urls&gt;&lt;/urls&gt;&lt;/record&gt;&lt;/Cite&gt;&lt;/EndNote&gt;</w:instrText>
      </w:r>
      <w:r w:rsidRPr="00E56B12">
        <w:rPr>
          <w:rFonts w:asciiTheme="minorHAnsi" w:hAnsiTheme="minorHAnsi" w:cstheme="minorHAnsi"/>
          <w:lang w:val="en-GB" w:eastAsia="zh-CN"/>
        </w:rPr>
        <w:fldChar w:fldCharType="separate"/>
      </w:r>
      <w:r w:rsidR="004806A9" w:rsidRPr="00E56B12">
        <w:rPr>
          <w:rFonts w:asciiTheme="minorHAnsi" w:hAnsiTheme="minorHAnsi" w:cstheme="minorHAnsi"/>
          <w:noProof/>
          <w:lang w:val="en-GB" w:eastAsia="zh-CN"/>
        </w:rPr>
        <w:t>(Dillinger, 2018, p. 45)</w:t>
      </w:r>
      <w:r w:rsidRPr="00E56B12">
        <w:rPr>
          <w:rFonts w:asciiTheme="minorHAnsi" w:hAnsiTheme="minorHAnsi" w:cstheme="minorHAnsi"/>
          <w:lang w:val="en-GB" w:eastAsia="zh-CN"/>
        </w:rPr>
        <w:fldChar w:fldCharType="end"/>
      </w:r>
      <w:r w:rsidRPr="00B353CE">
        <w:rPr>
          <w:rFonts w:asciiTheme="minorHAnsi" w:hAnsiTheme="minorHAnsi"/>
          <w:lang w:val="en-GB"/>
        </w:rPr>
        <w:t>.</w:t>
      </w:r>
      <w:r w:rsidR="006E6E2E" w:rsidRPr="00B353CE">
        <w:rPr>
          <w:rStyle w:val="EndnoteReference"/>
          <w:rFonts w:asciiTheme="minorHAnsi" w:hAnsiTheme="minorHAnsi"/>
          <w:lang w:val="en-GB"/>
        </w:rPr>
        <w:endnoteReference w:id="10"/>
      </w:r>
    </w:p>
    <w:p w14:paraId="23620C9D" w14:textId="77777777" w:rsidR="00097644" w:rsidRPr="00D1322F" w:rsidRDefault="00097644" w:rsidP="000B78C8">
      <w:pPr>
        <w:pStyle w:val="Heading2"/>
        <w:spacing w:line="480" w:lineRule="auto"/>
        <w:rPr>
          <w:rFonts w:asciiTheme="minorHAnsi" w:hAnsiTheme="minorHAnsi"/>
          <w:color w:val="auto"/>
          <w:sz w:val="22"/>
          <w:lang w:val="en-GB"/>
        </w:rPr>
      </w:pPr>
      <w:bookmarkStart w:id="62" w:name="_Toc112269342"/>
      <w:bookmarkStart w:id="63" w:name="_Ref142393998"/>
      <w:bookmarkStart w:id="64" w:name="_Ref135927690"/>
      <w:bookmarkStart w:id="65" w:name="_Toc117878442"/>
      <w:bookmarkEnd w:id="62"/>
      <w:r w:rsidRPr="00D1322F">
        <w:rPr>
          <w:rFonts w:asciiTheme="minorHAnsi" w:hAnsiTheme="minorHAnsi"/>
          <w:color w:val="auto"/>
          <w:sz w:val="22"/>
          <w:lang w:val="en-GB"/>
        </w:rPr>
        <w:t>Cultural and ideological determinants</w:t>
      </w:r>
      <w:bookmarkEnd w:id="63"/>
      <w:bookmarkEnd w:id="64"/>
      <w:r w:rsidRPr="00D1322F">
        <w:rPr>
          <w:rFonts w:asciiTheme="minorHAnsi" w:hAnsiTheme="minorHAnsi"/>
          <w:color w:val="auto"/>
          <w:sz w:val="22"/>
          <w:lang w:val="en-GB"/>
        </w:rPr>
        <w:t xml:space="preserve"> </w:t>
      </w:r>
      <w:bookmarkEnd w:id="65"/>
    </w:p>
    <w:p w14:paraId="4488F3CF" w14:textId="3F9019BD" w:rsidR="0011056E" w:rsidRPr="00D1322F" w:rsidRDefault="007B3E2B" w:rsidP="000B78C8">
      <w:pPr>
        <w:spacing w:line="480" w:lineRule="auto"/>
        <w:jc w:val="both"/>
        <w:rPr>
          <w:rFonts w:asciiTheme="minorHAnsi" w:hAnsiTheme="minorHAnsi"/>
          <w:lang w:val="en-GB"/>
        </w:rPr>
      </w:pPr>
      <w:r w:rsidRPr="00D1322F">
        <w:rPr>
          <w:rFonts w:asciiTheme="minorHAnsi" w:hAnsiTheme="minorHAnsi"/>
          <w:lang w:val="en-GB"/>
        </w:rPr>
        <w:t xml:space="preserve">Since </w:t>
      </w:r>
      <w:r w:rsidR="007E517E" w:rsidRPr="00D1322F">
        <w:rPr>
          <w:rFonts w:asciiTheme="minorHAnsi" w:hAnsiTheme="minorHAnsi"/>
          <w:lang w:val="en-GB"/>
        </w:rPr>
        <w:t xml:space="preserve">the </w:t>
      </w:r>
      <w:r w:rsidR="00097644" w:rsidRPr="00D1322F">
        <w:rPr>
          <w:rFonts w:asciiTheme="minorHAnsi" w:hAnsiTheme="minorHAnsi"/>
          <w:lang w:val="en-GB"/>
        </w:rPr>
        <w:t>parameters of an epistemic black hole</w:t>
      </w:r>
      <w:r w:rsidR="007B6C66" w:rsidRPr="00D1322F">
        <w:rPr>
          <w:rFonts w:asciiTheme="minorHAnsi" w:hAnsiTheme="minorHAnsi"/>
          <w:lang w:val="en-GB"/>
        </w:rPr>
        <w:t xml:space="preserve"> can never be constrained by empirical evidence alon</w:t>
      </w:r>
      <w:r w:rsidR="00C45456" w:rsidRPr="00D1322F">
        <w:rPr>
          <w:rFonts w:asciiTheme="minorHAnsi" w:hAnsiTheme="minorHAnsi"/>
          <w:lang w:val="en-GB"/>
        </w:rPr>
        <w:t>e</w:t>
      </w:r>
      <w:r w:rsidR="00097644" w:rsidRPr="00D1322F">
        <w:rPr>
          <w:rFonts w:asciiTheme="minorHAnsi" w:hAnsiTheme="minorHAnsi"/>
          <w:lang w:val="en-GB"/>
        </w:rPr>
        <w:t xml:space="preserve">, </w:t>
      </w:r>
      <w:r w:rsidR="00DB7C2C" w:rsidRPr="00D1322F">
        <w:rPr>
          <w:rFonts w:asciiTheme="minorHAnsi" w:hAnsiTheme="minorHAnsi"/>
          <w:lang w:val="en-GB"/>
        </w:rPr>
        <w:t xml:space="preserve">the </w:t>
      </w:r>
      <w:r w:rsidR="00097644" w:rsidRPr="00D1322F">
        <w:rPr>
          <w:rFonts w:asciiTheme="minorHAnsi" w:hAnsiTheme="minorHAnsi"/>
          <w:lang w:val="en-GB"/>
        </w:rPr>
        <w:t xml:space="preserve">belief system </w:t>
      </w:r>
      <w:r w:rsidR="005A07B2" w:rsidRPr="00D1322F">
        <w:rPr>
          <w:rFonts w:asciiTheme="minorHAnsi" w:hAnsiTheme="minorHAnsi"/>
          <w:lang w:val="en-GB"/>
        </w:rPr>
        <w:t xml:space="preserve">is free </w:t>
      </w:r>
      <w:r w:rsidR="00DB7C2C" w:rsidRPr="00D1322F">
        <w:rPr>
          <w:rFonts w:asciiTheme="minorHAnsi" w:hAnsiTheme="minorHAnsi"/>
          <w:lang w:val="en-GB"/>
        </w:rPr>
        <w:t>to adapt to non-epistemic factors</w:t>
      </w:r>
      <w:r w:rsidR="00364F9C" w:rsidRPr="00D1322F">
        <w:rPr>
          <w:rFonts w:asciiTheme="minorHAnsi" w:hAnsiTheme="minorHAnsi"/>
          <w:lang w:val="en-GB"/>
        </w:rPr>
        <w:t xml:space="preserve">. In the case of unfounded conspiracy theories, this includes the </w:t>
      </w:r>
      <w:r w:rsidR="006F617A" w:rsidRPr="00D1322F">
        <w:rPr>
          <w:rFonts w:asciiTheme="minorHAnsi" w:hAnsiTheme="minorHAnsi"/>
          <w:lang w:val="en-GB"/>
        </w:rPr>
        <w:t xml:space="preserve">political </w:t>
      </w:r>
      <w:r w:rsidR="00364F9C" w:rsidRPr="00D1322F">
        <w:rPr>
          <w:rFonts w:asciiTheme="minorHAnsi" w:hAnsiTheme="minorHAnsi"/>
          <w:lang w:val="en-GB"/>
        </w:rPr>
        <w:t xml:space="preserve">goals and </w:t>
      </w:r>
      <w:r w:rsidR="00521BA7" w:rsidRPr="00D1322F">
        <w:rPr>
          <w:rFonts w:asciiTheme="minorHAnsi" w:hAnsiTheme="minorHAnsi"/>
          <w:lang w:val="en-GB"/>
        </w:rPr>
        <w:t xml:space="preserve">ideological </w:t>
      </w:r>
      <w:r w:rsidR="006F617A" w:rsidRPr="00D1322F">
        <w:rPr>
          <w:rFonts w:asciiTheme="minorHAnsi" w:hAnsiTheme="minorHAnsi"/>
          <w:lang w:val="en-GB"/>
        </w:rPr>
        <w:t>orientation</w:t>
      </w:r>
      <w:r w:rsidR="00521BA7" w:rsidRPr="00D1322F">
        <w:rPr>
          <w:rFonts w:asciiTheme="minorHAnsi" w:hAnsiTheme="minorHAnsi"/>
          <w:lang w:val="en-GB"/>
        </w:rPr>
        <w:t xml:space="preserve"> </w:t>
      </w:r>
      <w:r w:rsidR="00F77E83" w:rsidRPr="00D1322F">
        <w:rPr>
          <w:rFonts w:asciiTheme="minorHAnsi" w:hAnsiTheme="minorHAnsi"/>
          <w:lang w:val="en-GB"/>
        </w:rPr>
        <w:t xml:space="preserve">of </w:t>
      </w:r>
      <w:r w:rsidR="00364F9C" w:rsidRPr="00D1322F">
        <w:rPr>
          <w:rFonts w:asciiTheme="minorHAnsi" w:hAnsiTheme="minorHAnsi"/>
          <w:lang w:val="en-GB"/>
        </w:rPr>
        <w:t>the theorists</w:t>
      </w:r>
      <w:r w:rsidR="00F77E83" w:rsidRPr="00D1322F">
        <w:rPr>
          <w:rFonts w:asciiTheme="minorHAnsi" w:hAnsiTheme="minorHAnsi"/>
          <w:lang w:val="en-GB"/>
        </w:rPr>
        <w:t xml:space="preserve">, </w:t>
      </w:r>
      <w:r w:rsidR="004853D0" w:rsidRPr="00D1322F">
        <w:rPr>
          <w:rFonts w:asciiTheme="minorHAnsi" w:hAnsiTheme="minorHAnsi"/>
          <w:lang w:val="en-GB"/>
        </w:rPr>
        <w:t xml:space="preserve">as well as changing </w:t>
      </w:r>
      <w:r w:rsidR="00364F9C" w:rsidRPr="00D1322F">
        <w:rPr>
          <w:rFonts w:asciiTheme="minorHAnsi" w:hAnsiTheme="minorHAnsi"/>
          <w:lang w:val="en-GB"/>
        </w:rPr>
        <w:t>cultural environment</w:t>
      </w:r>
      <w:r w:rsidR="004853D0" w:rsidRPr="00D1322F">
        <w:rPr>
          <w:rFonts w:asciiTheme="minorHAnsi" w:hAnsiTheme="minorHAnsi"/>
          <w:lang w:val="en-GB"/>
        </w:rPr>
        <w:t>s</w:t>
      </w:r>
      <w:r w:rsidR="00097644" w:rsidRPr="00D1322F">
        <w:rPr>
          <w:rFonts w:asciiTheme="minorHAnsi" w:hAnsiTheme="minorHAnsi"/>
          <w:lang w:val="en-GB"/>
        </w:rPr>
        <w:t>.</w:t>
      </w:r>
      <w:r w:rsidR="00E55139" w:rsidRPr="00D1322F">
        <w:rPr>
          <w:rFonts w:asciiTheme="minorHAnsi" w:hAnsiTheme="minorHAnsi"/>
          <w:lang w:val="en-GB"/>
        </w:rPr>
        <w:t xml:space="preserve"> </w:t>
      </w:r>
      <w:r w:rsidR="002B0130" w:rsidRPr="00D1322F">
        <w:rPr>
          <w:rFonts w:asciiTheme="minorHAnsi" w:hAnsiTheme="minorHAnsi"/>
          <w:lang w:val="en-GB"/>
        </w:rPr>
        <w:t xml:space="preserve">Conspiracy theories are useful </w:t>
      </w:r>
      <w:r w:rsidR="00F625A3" w:rsidRPr="00D1322F">
        <w:rPr>
          <w:rFonts w:asciiTheme="minorHAnsi" w:hAnsiTheme="minorHAnsi"/>
          <w:lang w:val="en-GB"/>
        </w:rPr>
        <w:t xml:space="preserve">instruments </w:t>
      </w:r>
      <w:r w:rsidR="002B0130" w:rsidRPr="00D1322F">
        <w:rPr>
          <w:rFonts w:asciiTheme="minorHAnsi" w:hAnsiTheme="minorHAnsi"/>
          <w:lang w:val="en-GB"/>
        </w:rPr>
        <w:t xml:space="preserve">for political propaganda </w:t>
      </w:r>
      <w:r w:rsidR="002B0130"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&lt;EndNote&gt;&lt;Cite&gt;&lt;Author&gt;Cassam&lt;/Author&gt;&lt;Year&gt;2019&lt;/Year&gt;&lt;RecNum&gt;5604&lt;/RecNum&gt;&lt;DisplayText&gt;(Cassam, 2019; Harris, 2023)&lt;/DisplayText&gt;&lt;record&gt;&lt;rec-number&gt;5604&lt;/rec-number&gt;&lt;foreign-keys&gt;&lt;key app="EN" db-id="es9ttvsd1p2xatet5etpvexn02w99r5s0etd" timestamp="1602785653"&gt;5604&lt;/key&gt;&lt;/foreign-keys&gt;&lt;ref-type name="Book"&gt;6&lt;/ref-type&gt;&lt;contributors&gt;&lt;authors&gt;&lt;author&gt;Cassam, Quassim&lt;/author&gt;&lt;/authors&gt;&lt;/contributors&gt;&lt;titles&gt;&lt;title&gt;Conspiracy theories&lt;/title&gt;&lt;short-title&gt;Conspiracy theories&lt;/short-title&gt;&lt;/titles&gt;&lt;dates&gt;&lt;year&gt;2019&lt;/year&gt;&lt;/dates&gt;&lt;publisher&gt;John Wiley &amp;amp; Sons&lt;/publisher&gt;&lt;isbn&gt;1509535845&lt;/isbn&gt;&lt;urls&gt;&lt;/urls&gt;&lt;/record&gt;&lt;/Cite&gt;&lt;Cite&gt;&lt;Author&gt;Harris&lt;/Author&gt;&lt;Year&gt;2023&lt;/Year&gt;&lt;RecNum&gt;7886&lt;/RecNum&gt;&lt;record&gt;&lt;rec-number&gt;7886&lt;/rec-number&gt;&lt;foreign-keys&gt;&lt;key app="EN" db-id="es9ttvsd1p2xatet5etpvexn02w99r5s0etd" timestamp="1684783123"&gt;7886&lt;/key&gt;&lt;/foreign-keys&gt;&lt;ref-type name="Journal Article"&gt;17&lt;/ref-type&gt;&lt;contributors&gt;&lt;authors&gt;&lt;author&gt;Harris, Keith Raymond&lt;/author&gt;&lt;/authors&gt;&lt;/contributors&gt;&lt;titles&gt;&lt;title&gt;Conspiracy theories, populism, and epistemic autonomy&lt;/title&gt;&lt;secondary-title&gt;Journal of the American Philosophical Association&lt;/secondary-title&gt;&lt;/titles&gt;&lt;periodical&gt;&lt;full-title&gt;Journal of the American Philosophical Association&lt;/full-title&gt;&lt;/periodical&gt;&lt;pages&gt;21-36&lt;/pages&gt;&lt;volume&gt;9&lt;/volume&gt;&lt;number&gt;1&lt;/number&gt;&lt;dates&gt;&lt;year&gt;2023&lt;/year&gt;&lt;/dates&gt;&lt;isbn&gt;2053-4477&lt;/isbn&gt;&lt;urls&gt;&lt;/urls&gt;&lt;/record&gt;&lt;/Cite&gt;&lt;/EndNote&gt;</w:instrText>
      </w:r>
      <w:r w:rsidR="002B0130" w:rsidRPr="00D1322F">
        <w:rPr>
          <w:rFonts w:asciiTheme="minorHAnsi" w:hAnsiTheme="minorHAnsi"/>
          <w:lang w:val="en-GB"/>
        </w:rPr>
        <w:fldChar w:fldCharType="separate"/>
      </w:r>
      <w:r w:rsidR="004806A9" w:rsidRPr="00D1322F">
        <w:rPr>
          <w:rFonts w:asciiTheme="minorHAnsi" w:hAnsiTheme="minorHAnsi"/>
          <w:lang w:val="en-GB"/>
        </w:rPr>
        <w:t>(Cassam, 2019; Harris, 2023)</w:t>
      </w:r>
      <w:r w:rsidR="002B0130" w:rsidRPr="00D1322F">
        <w:rPr>
          <w:rFonts w:asciiTheme="minorHAnsi" w:hAnsiTheme="minorHAnsi"/>
          <w:lang w:val="en-GB"/>
        </w:rPr>
        <w:fldChar w:fldCharType="end"/>
      </w:r>
      <w:r w:rsidR="002B0130" w:rsidRPr="00D1322F">
        <w:rPr>
          <w:rFonts w:asciiTheme="minorHAnsi" w:hAnsiTheme="minorHAnsi"/>
          <w:lang w:val="en-GB"/>
        </w:rPr>
        <w:t xml:space="preserve"> exactly because they are so versatile and malleable</w:t>
      </w:r>
      <w:r w:rsidR="00CD4717" w:rsidRPr="00D1322F">
        <w:rPr>
          <w:rFonts w:asciiTheme="minorHAnsi" w:hAnsiTheme="minorHAnsi"/>
          <w:lang w:val="en-GB"/>
        </w:rPr>
        <w:t xml:space="preserve"> </w:t>
      </w:r>
      <w:r w:rsidR="004C4450"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&lt;EndNote&gt;&lt;Cite&gt;&lt;Author&gt;Napolitano&lt;/Author&gt;&lt;Year&gt;2023&lt;/Year&gt;&lt;RecNum&gt;7888&lt;/RecNum&gt;&lt;DisplayText&gt;(Napolitano, 2023)&lt;/DisplayText&gt;&lt;record&gt;&lt;rec-number&gt;7888&lt;/rec-number&gt;&lt;foreign-keys&gt;&lt;key app="EN" db-id="es9ttvsd1p2xatet5etpvexn02w99r5s0etd" timestamp="1684785076"&gt;7888&lt;/key&gt;&lt;/foreign-keys&gt;&lt;ref-type name="Journal Article"&gt;17&lt;/ref-type&gt;&lt;contributors&gt;&lt;authors&gt;&lt;author&gt;Napolitano, M Giulia&lt;/author&gt;&lt;/authors&gt;&lt;/contributors&gt;&lt;titles&gt;&lt;title&gt;Conspiracy Theories, Resistance to Evidence, and Propaganda: How Conspiracy Theories Advance Political Causes&lt;/title&gt;&lt;/titles&gt;&lt;dates&gt;&lt;year&gt;2023&lt;/year&gt;&lt;/dates&gt;&lt;urls&gt;&lt;/urls&gt;&lt;/record&gt;&lt;/Cite&gt;&lt;/EndNote&gt;</w:instrText>
      </w:r>
      <w:r w:rsidR="004C4450" w:rsidRPr="00D1322F">
        <w:rPr>
          <w:rFonts w:asciiTheme="minorHAnsi" w:hAnsiTheme="minorHAnsi"/>
          <w:lang w:val="en-GB"/>
        </w:rPr>
        <w:fldChar w:fldCharType="separate"/>
      </w:r>
      <w:r w:rsidR="004806A9" w:rsidRPr="00D1322F">
        <w:rPr>
          <w:rFonts w:asciiTheme="minorHAnsi" w:hAnsiTheme="minorHAnsi"/>
          <w:lang w:val="en-GB"/>
        </w:rPr>
        <w:t>(Napolitano, 2023)</w:t>
      </w:r>
      <w:r w:rsidR="004C4450" w:rsidRPr="00D1322F">
        <w:rPr>
          <w:rFonts w:asciiTheme="minorHAnsi" w:hAnsiTheme="minorHAnsi"/>
          <w:lang w:val="en-GB"/>
        </w:rPr>
        <w:fldChar w:fldCharType="end"/>
      </w:r>
      <w:r w:rsidR="002B0130" w:rsidRPr="00D1322F">
        <w:rPr>
          <w:rFonts w:asciiTheme="minorHAnsi" w:hAnsiTheme="minorHAnsi"/>
          <w:lang w:val="en-GB"/>
        </w:rPr>
        <w:t xml:space="preserve">. They </w:t>
      </w:r>
      <w:r w:rsidR="0011056E" w:rsidRPr="00D1322F">
        <w:rPr>
          <w:rFonts w:asciiTheme="minorHAnsi" w:hAnsiTheme="minorHAnsi"/>
          <w:lang w:val="en-GB"/>
        </w:rPr>
        <w:t xml:space="preserve">can target </w:t>
      </w:r>
      <w:r w:rsidR="00751E88" w:rsidRPr="00D1322F">
        <w:rPr>
          <w:rFonts w:asciiTheme="minorHAnsi" w:hAnsiTheme="minorHAnsi"/>
          <w:lang w:val="en-GB"/>
        </w:rPr>
        <w:t xml:space="preserve">either </w:t>
      </w:r>
      <w:r w:rsidR="00950C87" w:rsidRPr="00D1322F">
        <w:rPr>
          <w:rFonts w:asciiTheme="minorHAnsi" w:hAnsiTheme="minorHAnsi"/>
          <w:lang w:val="en-GB"/>
        </w:rPr>
        <w:t xml:space="preserve">powerful groups or marginalized minorities, be anti-establishment or pro-establishment, </w:t>
      </w:r>
      <w:r w:rsidR="00874323" w:rsidRPr="00D1322F">
        <w:rPr>
          <w:rFonts w:asciiTheme="minorHAnsi" w:hAnsiTheme="minorHAnsi"/>
          <w:lang w:val="en-GB"/>
        </w:rPr>
        <w:t xml:space="preserve">and </w:t>
      </w:r>
      <w:r w:rsidR="00950C87" w:rsidRPr="00D1322F">
        <w:rPr>
          <w:rFonts w:asciiTheme="minorHAnsi" w:hAnsiTheme="minorHAnsi"/>
          <w:lang w:val="en-GB"/>
        </w:rPr>
        <w:t xml:space="preserve">serve left-wing causes </w:t>
      </w:r>
      <w:r w:rsidR="00B93F50" w:rsidRPr="00D1322F">
        <w:rPr>
          <w:rFonts w:asciiTheme="minorHAnsi" w:hAnsiTheme="minorHAnsi"/>
          <w:lang w:val="en-GB"/>
        </w:rPr>
        <w:t xml:space="preserve">or </w:t>
      </w:r>
      <w:r w:rsidR="00950C87" w:rsidRPr="00D1322F">
        <w:rPr>
          <w:rFonts w:asciiTheme="minorHAnsi" w:hAnsiTheme="minorHAnsi"/>
          <w:lang w:val="en-GB"/>
        </w:rPr>
        <w:t>right-wing causes</w:t>
      </w:r>
      <w:r w:rsidR="009668F6" w:rsidRPr="00D1322F">
        <w:rPr>
          <w:rFonts w:asciiTheme="minorHAnsi" w:hAnsiTheme="minorHAnsi"/>
          <w:lang w:val="en-GB"/>
        </w:rPr>
        <w:t xml:space="preserve">. </w:t>
      </w:r>
      <w:r w:rsidR="00BC0D3A" w:rsidRPr="00D1322F">
        <w:rPr>
          <w:rFonts w:asciiTheme="minorHAnsi" w:hAnsiTheme="minorHAnsi"/>
          <w:lang w:val="en-GB"/>
        </w:rPr>
        <w:t>In light of this</w:t>
      </w:r>
      <w:r w:rsidR="00995EAB" w:rsidRPr="00D1322F">
        <w:rPr>
          <w:rFonts w:asciiTheme="minorHAnsi" w:hAnsiTheme="minorHAnsi"/>
          <w:lang w:val="en-GB"/>
        </w:rPr>
        <w:t xml:space="preserve">, </w:t>
      </w:r>
      <w:r w:rsidR="009668F6" w:rsidRPr="00D1322F">
        <w:rPr>
          <w:rFonts w:asciiTheme="minorHAnsi" w:hAnsiTheme="minorHAnsi"/>
          <w:lang w:val="en-GB"/>
        </w:rPr>
        <w:t xml:space="preserve">Nera, Bertin and Klein </w:t>
      </w:r>
      <w:r w:rsidR="009668F6" w:rsidRPr="00D1322F">
        <w:rPr>
          <w:rFonts w:asciiTheme="minorHAnsi" w:hAnsiTheme="minorHAnsi"/>
          <w:lang w:val="en-GB"/>
        </w:rPr>
        <w:fldChar w:fldCharType="begin"/>
      </w:r>
      <w:r w:rsidR="009668F6" w:rsidRPr="00D1322F">
        <w:rPr>
          <w:rFonts w:asciiTheme="minorHAnsi" w:hAnsiTheme="minorHAnsi"/>
          <w:lang w:val="en-GB"/>
        </w:rPr>
        <w:instrText xml:space="preserve"> ADDIN EN.CITE &lt;EndNote&gt;&lt;Cite ExcludeAuth="1"&gt;&lt;Author&gt;Nera&lt;/Author&gt;&lt;Year&gt;2022&lt;/Year&gt;&lt;RecNum&gt;7885&lt;/RecNum&gt;&lt;DisplayText&gt;(2022)&lt;/DisplayText&gt;&lt;record&gt;&lt;rec-number&gt;7885&lt;/rec-number&gt;&lt;foreign-keys&gt;&lt;key app="EN" db-id="es9ttvsd1p2xatet5etpvexn02w99r5s0etd" timestamp="1684765985"&gt;7885&lt;/key&gt;&lt;/foreign-keys&gt;&lt;ref-type name="Journal Article"&gt;17&lt;/ref-type&gt;&lt;contributors&gt;&lt;authors&gt;&lt;author&gt;Nera, Kenzo&lt;/author&gt;&lt;author&gt;Bertin, Paul&lt;/author&gt;&lt;author&gt;Klein, Olivier&lt;/author&gt;&lt;/authors&gt;&lt;/contributors&gt;&lt;titles&gt;&lt;title&gt;Conspiracy theories as opportunistic attributions of power&lt;/title&gt;&lt;secondary-title&gt;Current opinion in psychology&lt;/secondary-title&gt;&lt;/titles&gt;&lt;periodical&gt;&lt;full-title&gt;Current opinion in psychology&lt;/full-title&gt;&lt;/periodical&gt;&lt;pages&gt;101381&lt;/pages&gt;&lt;dates&gt;&lt;year&gt;2022&lt;/year&gt;&lt;/dates&gt;&lt;isbn&gt;2352-250X&lt;/isbn&gt;&lt;urls&gt;&lt;/urls&gt;&lt;/record&gt;&lt;/Cite&gt;&lt;/EndNote&gt;</w:instrText>
      </w:r>
      <w:r w:rsidR="009668F6" w:rsidRPr="00D1322F">
        <w:rPr>
          <w:rFonts w:asciiTheme="minorHAnsi" w:hAnsiTheme="minorHAnsi"/>
          <w:lang w:val="en-GB"/>
        </w:rPr>
        <w:fldChar w:fldCharType="separate"/>
      </w:r>
      <w:r w:rsidR="009668F6" w:rsidRPr="00D1322F">
        <w:rPr>
          <w:rFonts w:asciiTheme="minorHAnsi" w:hAnsiTheme="minorHAnsi"/>
          <w:lang w:val="en-GB"/>
        </w:rPr>
        <w:t>(2022)</w:t>
      </w:r>
      <w:r w:rsidR="009668F6" w:rsidRPr="00D1322F">
        <w:rPr>
          <w:rFonts w:asciiTheme="minorHAnsi" w:hAnsiTheme="minorHAnsi"/>
          <w:lang w:val="en-GB"/>
        </w:rPr>
        <w:fldChar w:fldCharType="end"/>
      </w:r>
      <w:r w:rsidR="009668F6" w:rsidRPr="00D1322F">
        <w:rPr>
          <w:rFonts w:asciiTheme="minorHAnsi" w:hAnsiTheme="minorHAnsi"/>
          <w:lang w:val="en-GB"/>
        </w:rPr>
        <w:t xml:space="preserve"> have </w:t>
      </w:r>
      <w:r w:rsidR="00F56FE1" w:rsidRPr="00D1322F">
        <w:rPr>
          <w:rFonts w:asciiTheme="minorHAnsi" w:hAnsiTheme="minorHAnsi"/>
          <w:lang w:val="en-GB"/>
        </w:rPr>
        <w:t xml:space="preserve">recently </w:t>
      </w:r>
      <w:r w:rsidR="009668F6" w:rsidRPr="00D1322F">
        <w:rPr>
          <w:rFonts w:asciiTheme="minorHAnsi" w:hAnsiTheme="minorHAnsi"/>
          <w:lang w:val="en-GB"/>
        </w:rPr>
        <w:t>called conspiracy theories “opportunistic”</w:t>
      </w:r>
      <w:r w:rsidR="00214ADE" w:rsidRPr="00D1322F">
        <w:rPr>
          <w:rFonts w:asciiTheme="minorHAnsi" w:hAnsiTheme="minorHAnsi"/>
          <w:lang w:val="en-GB"/>
        </w:rPr>
        <w:t xml:space="preserve"> in their attributions of power</w:t>
      </w:r>
      <w:r w:rsidR="00B55514" w:rsidRPr="00D1322F">
        <w:rPr>
          <w:rFonts w:asciiTheme="minorHAnsi" w:hAnsiTheme="minorHAnsi"/>
          <w:lang w:val="en-GB"/>
        </w:rPr>
        <w:t xml:space="preserve"> and influence</w:t>
      </w:r>
      <w:r w:rsidR="0030128B" w:rsidRPr="00D1322F">
        <w:rPr>
          <w:rFonts w:asciiTheme="minorHAnsi" w:hAnsiTheme="minorHAnsi"/>
          <w:lang w:val="en-GB"/>
        </w:rPr>
        <w:t xml:space="preserve"> to certain groups or agents</w:t>
      </w:r>
      <w:r w:rsidR="00995EAB" w:rsidRPr="00D1322F">
        <w:rPr>
          <w:rFonts w:asciiTheme="minorHAnsi" w:hAnsiTheme="minorHAnsi"/>
          <w:lang w:val="en-GB"/>
        </w:rPr>
        <w:t>.</w:t>
      </w:r>
    </w:p>
    <w:p w14:paraId="038AB636" w14:textId="60C045F5"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A striking instance </w:t>
      </w:r>
      <w:r w:rsidR="004F61C4" w:rsidRPr="00D1322F">
        <w:rPr>
          <w:rFonts w:asciiTheme="minorHAnsi" w:hAnsiTheme="minorHAnsi"/>
          <w:lang w:val="en-GB"/>
        </w:rPr>
        <w:t xml:space="preserve">of </w:t>
      </w:r>
      <w:r w:rsidR="00950C87" w:rsidRPr="00D1322F">
        <w:rPr>
          <w:rFonts w:asciiTheme="minorHAnsi" w:hAnsiTheme="minorHAnsi"/>
          <w:lang w:val="en-GB"/>
        </w:rPr>
        <w:t xml:space="preserve">the </w:t>
      </w:r>
      <w:r w:rsidR="004F61C4" w:rsidRPr="00D1322F">
        <w:rPr>
          <w:rFonts w:asciiTheme="minorHAnsi" w:hAnsiTheme="minorHAnsi"/>
          <w:lang w:val="en-GB"/>
        </w:rPr>
        <w:t xml:space="preserve">flexibility </w:t>
      </w:r>
      <w:r w:rsidR="00E75688" w:rsidRPr="00D1322F">
        <w:rPr>
          <w:rFonts w:asciiTheme="minorHAnsi" w:hAnsiTheme="minorHAnsi"/>
          <w:lang w:val="en-GB"/>
        </w:rPr>
        <w:t xml:space="preserve">of conspiracy traditions over time </w:t>
      </w:r>
      <w:r w:rsidRPr="00D1322F">
        <w:rPr>
          <w:rFonts w:asciiTheme="minorHAnsi" w:hAnsiTheme="minorHAnsi"/>
          <w:lang w:val="en-GB"/>
        </w:rPr>
        <w:t xml:space="preserve">is provided by the fate of antisemitic conspiracy theories during the past century. Prejudice and hostility against Jewish minorities has a long and sordid history in Christendom, dating back for many centuries. </w:t>
      </w:r>
      <w:r w:rsidRPr="0007437F">
        <w:rPr>
          <w:rFonts w:asciiTheme="minorHAnsi" w:hAnsiTheme="minorHAnsi"/>
          <w:lang w:val="en-GB"/>
        </w:rPr>
        <w:t xml:space="preserve">Nonetheless, contemporary forms of </w:t>
      </w:r>
      <w:r w:rsidRPr="0007437F">
        <w:rPr>
          <w:rFonts w:asciiTheme="minorHAnsi" w:hAnsiTheme="minorHAnsi"/>
          <w:lang w:val="en-GB"/>
        </w:rPr>
        <w:lastRenderedPageBreak/>
        <w:t>conspiratorial antisemitism, which obsess over a world-spanning conspiracy of international Jewry, only emerged in the late 19</w:t>
      </w:r>
      <w:r w:rsidRPr="0007437F">
        <w:rPr>
          <w:rFonts w:asciiTheme="minorHAnsi" w:hAnsiTheme="minorHAnsi"/>
          <w:vertAlign w:val="superscript"/>
          <w:lang w:val="en-GB"/>
        </w:rPr>
        <w:t>th</w:t>
      </w:r>
      <w:r w:rsidRPr="0007437F">
        <w:rPr>
          <w:rFonts w:asciiTheme="minorHAnsi" w:hAnsiTheme="minorHAnsi"/>
          <w:lang w:val="en-GB"/>
        </w:rPr>
        <w:t xml:space="preserve"> century </w:t>
      </w:r>
      <w:r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&lt;EndNote&gt;&lt;Cite&gt;&lt;Author&gt;Pipes&lt;/Author&gt;&lt;Year&gt;1999&lt;/Year&gt;&lt;RecNum&gt;14338&lt;/RecNum&gt;&lt;IDText&gt;Conspiracy: How the paranoid style flourishes and where it comes from&lt;/IDText&gt;&lt;DisplayText&gt;(Arendt, 1951/2017; Pipes, 1999)&lt;/DisplayText&gt;&lt;record&gt;&lt;rec-number&gt;14338&lt;/rec-number&gt;&lt;foreign-keys&gt;&lt;key app="EN" db-id="es9ttvsd1p2xatet5etpvexn02w99r5s0etd" timestamp="1695218412"&gt;14338&lt;/key&gt;&lt;/foreign-keys&gt;&lt;ref-type name="Book"&gt;6&lt;/ref-type&gt;&lt;contributors&gt;&lt;authors&gt;&lt;author&gt;Pipes, Daniel&lt;/author&gt;&lt;/authors&gt;&lt;/contributors&gt;&lt;titles&gt;&lt;title&gt;Conspiracy: How the paranoid style flourishes and where it comes from&lt;/title&gt;&lt;short-title&gt;Conspiracy: How the paranoid style flourishes and where it comes from&lt;/short-title&gt;&lt;/titles&gt;&lt;dates&gt;&lt;year&gt;1999&lt;/year&gt;&lt;/dates&gt;&lt;publisher&gt;Simon and Schuster&lt;/publisher&gt;&lt;isbn&gt;1439124043&lt;/isbn&gt;&lt;urls&gt;&lt;/urls&gt;&lt;/record&gt;&lt;/Cite&gt;&lt;Cite&gt;&lt;Author&gt;Arendt&lt;/Author&gt;&lt;Year&gt;1951/2017&lt;/Year&gt;&lt;RecNum&gt;7899&lt;/RecNum&gt;&lt;record&gt;&lt;rec-number&gt;7899&lt;/rec-number&gt;&lt;foreign-keys&gt;&lt;key app="EN" db-id="es9ttvsd1p2xatet5etpvexn02w99r5s0etd" timestamp="1681405646"&gt;7899&lt;/key&gt;&lt;/foreign-keys&gt;&lt;ref-type name="Book"&gt;6&lt;/ref-type&gt;&lt;contributors&gt;&lt;authors&gt;&lt;author&gt;Arendt, Hannah&lt;/author&gt;&lt;/authors&gt;&lt;/contributors&gt;&lt;titles&gt;&lt;title&gt;The origins of totalitarianism&lt;/title&gt;&lt;/titles&gt;&lt;dates&gt;&lt;year&gt;1951/2017&lt;/year&gt;&lt;/dates&gt;&lt;publisher&gt;Penguin Classics&lt;/publisher&gt;&lt;urls&gt;&lt;/urls&gt;&lt;/record&gt;&lt;/Cite&gt;&lt;/EndNote&gt;</w:instrText>
      </w:r>
      <w:r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(Arendt, 1951/2017; Pipes, 1999)</w:t>
      </w:r>
      <w:r w:rsidRPr="00E56B12">
        <w:rPr>
          <w:rFonts w:asciiTheme="minorHAnsi" w:hAnsiTheme="minorHAnsi" w:cstheme="minorHAnsi"/>
          <w:lang w:val="en-GB"/>
        </w:rPr>
        <w:fldChar w:fldCharType="end"/>
      </w:r>
      <w:r w:rsidRPr="00E56B12">
        <w:rPr>
          <w:rFonts w:asciiTheme="minorHAnsi" w:hAnsiTheme="minorHAnsi" w:cstheme="minorHAnsi"/>
          <w:lang w:val="en-GB"/>
        </w:rPr>
        <w:t>.</w:t>
      </w:r>
      <w:r w:rsidRPr="00D1322F">
        <w:rPr>
          <w:rFonts w:asciiTheme="minorHAnsi" w:hAnsiTheme="minorHAnsi"/>
          <w:lang w:val="en-GB"/>
        </w:rPr>
        <w:t xml:space="preserve">  By the early 20</w:t>
      </w:r>
      <w:r w:rsidRPr="00D1322F">
        <w:rPr>
          <w:rFonts w:asciiTheme="minorHAnsi" w:hAnsiTheme="minorHAnsi"/>
          <w:vertAlign w:val="superscript"/>
          <w:lang w:val="en-GB"/>
        </w:rPr>
        <w:t>th</w:t>
      </w:r>
      <w:r w:rsidRPr="00D1322F">
        <w:rPr>
          <w:rFonts w:asciiTheme="minorHAnsi" w:hAnsiTheme="minorHAnsi"/>
          <w:lang w:val="en-GB"/>
        </w:rPr>
        <w:t xml:space="preserve"> century, antisemitic conspiracism gained ascendancy throughout the Western world, appearing in both leftist and right-wing versions, and documents like the </w:t>
      </w:r>
      <w:r w:rsidRPr="00D1322F">
        <w:rPr>
          <w:rFonts w:asciiTheme="minorHAnsi" w:hAnsiTheme="minorHAnsi"/>
          <w:i/>
          <w:lang w:val="en-GB"/>
        </w:rPr>
        <w:t xml:space="preserve">Protocols of the Elders of Zion </w:t>
      </w:r>
      <w:r w:rsidRPr="00D1322F">
        <w:rPr>
          <w:rFonts w:asciiTheme="minorHAnsi" w:hAnsiTheme="minorHAnsi"/>
          <w:lang w:val="en-GB"/>
        </w:rPr>
        <w:t xml:space="preserve">were widely read, discussed and taken seriously. In the 1940s, the right-wing </w:t>
      </w:r>
      <w:r w:rsidR="00D07525" w:rsidRPr="00D1322F">
        <w:rPr>
          <w:rFonts w:asciiTheme="minorHAnsi" w:hAnsiTheme="minorHAnsi"/>
          <w:lang w:val="en-GB"/>
        </w:rPr>
        <w:t xml:space="preserve">conspiracy theory that an international network of Jewish leaders </w:t>
      </w:r>
      <w:r w:rsidR="00A616F7" w:rsidRPr="00D1322F">
        <w:rPr>
          <w:rFonts w:asciiTheme="minorHAnsi" w:hAnsiTheme="minorHAnsi"/>
          <w:lang w:val="en-GB"/>
        </w:rPr>
        <w:t>was</w:t>
      </w:r>
      <w:r w:rsidR="0041525A" w:rsidRPr="00D1322F">
        <w:rPr>
          <w:rFonts w:asciiTheme="minorHAnsi" w:hAnsiTheme="minorHAnsi"/>
          <w:lang w:val="en-GB"/>
        </w:rPr>
        <w:t xml:space="preserve"> </w:t>
      </w:r>
      <w:r w:rsidR="00D07525" w:rsidRPr="00D1322F">
        <w:rPr>
          <w:rFonts w:asciiTheme="minorHAnsi" w:hAnsiTheme="minorHAnsi"/>
          <w:lang w:val="en-GB"/>
        </w:rPr>
        <w:t xml:space="preserve">plotting the destruction of Christianity and Western civilization </w:t>
      </w:r>
      <w:r w:rsidRPr="00D1322F">
        <w:rPr>
          <w:rFonts w:asciiTheme="minorHAnsi" w:hAnsiTheme="minorHAnsi"/>
          <w:lang w:val="en-GB"/>
        </w:rPr>
        <w:t xml:space="preserve">culminated in the genocidal fanaticism of Nazi Germany. </w:t>
      </w:r>
    </w:p>
    <w:p w14:paraId="7FD9687A" w14:textId="58D25F0E" w:rsidR="00097644" w:rsidRPr="00D1322F" w:rsidRDefault="00793341" w:rsidP="000B78C8">
      <w:pPr>
        <w:spacing w:line="480" w:lineRule="auto"/>
        <w:jc w:val="both"/>
        <w:rPr>
          <w:rFonts w:asciiTheme="minorHAnsi" w:hAnsiTheme="minorHAnsi"/>
          <w:lang w:val="en-GB"/>
        </w:rPr>
      </w:pPr>
      <w:r w:rsidRPr="00D1322F">
        <w:rPr>
          <w:rFonts w:asciiTheme="minorHAnsi" w:hAnsiTheme="minorHAnsi"/>
          <w:lang w:val="en-GB"/>
        </w:rPr>
        <w:t xml:space="preserve">After </w:t>
      </w:r>
      <w:r w:rsidR="00097644" w:rsidRPr="00D1322F">
        <w:rPr>
          <w:rFonts w:asciiTheme="minorHAnsi" w:hAnsiTheme="minorHAnsi"/>
          <w:lang w:val="en-GB"/>
        </w:rPr>
        <w:t xml:space="preserve">the Second World War, </w:t>
      </w:r>
      <w:r w:rsidRPr="00D1322F">
        <w:rPr>
          <w:rFonts w:asciiTheme="minorHAnsi" w:hAnsiTheme="minorHAnsi"/>
          <w:lang w:val="en-GB"/>
        </w:rPr>
        <w:t xml:space="preserve">this </w:t>
      </w:r>
      <w:r w:rsidR="0004798F" w:rsidRPr="00D1322F">
        <w:rPr>
          <w:rFonts w:asciiTheme="minorHAnsi" w:hAnsiTheme="minorHAnsi"/>
          <w:lang w:val="en-GB"/>
        </w:rPr>
        <w:t xml:space="preserve">tradition </w:t>
      </w:r>
      <w:r w:rsidR="00675881" w:rsidRPr="00D1322F">
        <w:rPr>
          <w:rFonts w:asciiTheme="minorHAnsi" w:hAnsiTheme="minorHAnsi"/>
          <w:lang w:val="en-GB"/>
        </w:rPr>
        <w:t xml:space="preserve">of modern conspiracy theories about </w:t>
      </w:r>
      <w:r w:rsidR="008B1BAB" w:rsidRPr="00D1322F">
        <w:rPr>
          <w:rFonts w:asciiTheme="minorHAnsi" w:hAnsiTheme="minorHAnsi"/>
          <w:lang w:val="en-GB"/>
        </w:rPr>
        <w:t xml:space="preserve">small groups or secret societies preparing for </w:t>
      </w:r>
      <w:r w:rsidR="00675881" w:rsidRPr="00D1322F">
        <w:rPr>
          <w:rFonts w:asciiTheme="minorHAnsi" w:hAnsiTheme="minorHAnsi"/>
          <w:lang w:val="en-GB"/>
        </w:rPr>
        <w:t>world domination</w:t>
      </w:r>
      <w:r w:rsidR="00B44BFA" w:rsidRPr="00D1322F">
        <w:rPr>
          <w:rFonts w:asciiTheme="minorHAnsi" w:hAnsiTheme="minorHAnsi"/>
          <w:lang w:val="en-GB"/>
        </w:rPr>
        <w:t xml:space="preserve"> </w:t>
      </w:r>
      <w:r w:rsidR="0004798F" w:rsidRPr="00D1322F">
        <w:rPr>
          <w:rFonts w:asciiTheme="minorHAnsi" w:hAnsiTheme="minorHAnsi"/>
          <w:lang w:val="en-GB"/>
        </w:rPr>
        <w:t>continued to flourish</w:t>
      </w:r>
      <w:r w:rsidR="0041525A" w:rsidRPr="00D1322F">
        <w:rPr>
          <w:rFonts w:asciiTheme="minorHAnsi" w:hAnsiTheme="minorHAnsi"/>
          <w:lang w:val="en-GB"/>
        </w:rPr>
        <w:t xml:space="preserve">, but remarkably, the </w:t>
      </w:r>
      <w:r w:rsidR="00097644" w:rsidRPr="00D1322F">
        <w:rPr>
          <w:rFonts w:asciiTheme="minorHAnsi" w:hAnsiTheme="minorHAnsi"/>
          <w:lang w:val="en-GB"/>
        </w:rPr>
        <w:t xml:space="preserve">Jews abruptly disappear from </w:t>
      </w:r>
      <w:r w:rsidR="0041525A" w:rsidRPr="00D1322F">
        <w:rPr>
          <w:rFonts w:asciiTheme="minorHAnsi" w:hAnsiTheme="minorHAnsi"/>
          <w:lang w:val="en-GB"/>
        </w:rPr>
        <w:t xml:space="preserve">the scene </w:t>
      </w:r>
      <w:r w:rsidR="001D2CC4" w:rsidRPr="00D1322F">
        <w:rPr>
          <w:rFonts w:asciiTheme="minorHAnsi" w:hAnsiTheme="minorHAnsi"/>
          <w:lang w:val="en-GB"/>
        </w:rPr>
        <w:t>(with the notable exception of Soviet Russia under Stalin)</w:t>
      </w:r>
      <w:r w:rsidR="00097644" w:rsidRPr="00D1322F">
        <w:rPr>
          <w:rFonts w:asciiTheme="minorHAnsi" w:hAnsiTheme="minorHAnsi"/>
          <w:lang w:val="en-GB"/>
        </w:rPr>
        <w:t>. This had nothing to do with novel evidence</w:t>
      </w:r>
      <w:r w:rsidR="00426F01" w:rsidRPr="00D1322F">
        <w:rPr>
          <w:rFonts w:asciiTheme="minorHAnsi" w:hAnsiTheme="minorHAnsi"/>
          <w:lang w:val="en-GB"/>
        </w:rPr>
        <w:t xml:space="preserve">, but with </w:t>
      </w:r>
      <w:r w:rsidR="00097644" w:rsidRPr="00D1322F">
        <w:rPr>
          <w:rFonts w:asciiTheme="minorHAnsi" w:hAnsiTheme="minorHAnsi"/>
          <w:lang w:val="en-GB"/>
        </w:rPr>
        <w:t xml:space="preserve">the </w:t>
      </w:r>
      <w:r w:rsidR="00BC48B1" w:rsidRPr="00D1322F">
        <w:rPr>
          <w:rFonts w:asciiTheme="minorHAnsi" w:hAnsiTheme="minorHAnsi"/>
          <w:lang w:val="en-GB"/>
        </w:rPr>
        <w:t xml:space="preserve">almost universal </w:t>
      </w:r>
      <w:r w:rsidR="00097644" w:rsidRPr="00D1322F">
        <w:rPr>
          <w:rFonts w:asciiTheme="minorHAnsi" w:hAnsiTheme="minorHAnsi"/>
          <w:lang w:val="en-GB"/>
        </w:rPr>
        <w:t>abhorrence of Nazism</w:t>
      </w:r>
      <w:r w:rsidR="000D67A9" w:rsidRPr="00D1322F">
        <w:rPr>
          <w:rFonts w:asciiTheme="minorHAnsi" w:hAnsiTheme="minorHAnsi"/>
          <w:lang w:val="en-GB"/>
        </w:rPr>
        <w:t xml:space="preserve">. </w:t>
      </w:r>
      <w:r w:rsidR="00066580" w:rsidRPr="00D1322F">
        <w:rPr>
          <w:rFonts w:asciiTheme="minorHAnsi" w:hAnsiTheme="minorHAnsi"/>
          <w:lang w:val="en-GB"/>
        </w:rPr>
        <w:t>Most c</w:t>
      </w:r>
      <w:r w:rsidR="00097644" w:rsidRPr="00D1322F">
        <w:rPr>
          <w:rFonts w:asciiTheme="minorHAnsi" w:hAnsiTheme="minorHAnsi"/>
          <w:lang w:val="en-GB"/>
        </w:rPr>
        <w:t>onspiracy theorists</w:t>
      </w:r>
      <w:r w:rsidR="00066580" w:rsidRPr="00D1322F">
        <w:rPr>
          <w:rFonts w:asciiTheme="minorHAnsi" w:hAnsiTheme="minorHAnsi"/>
          <w:lang w:val="en-GB"/>
        </w:rPr>
        <w:t>, even the one</w:t>
      </w:r>
      <w:r w:rsidR="00D866DE" w:rsidRPr="00D1322F">
        <w:rPr>
          <w:rFonts w:asciiTheme="minorHAnsi" w:hAnsiTheme="minorHAnsi"/>
          <w:lang w:val="en-GB"/>
        </w:rPr>
        <w:t>s</w:t>
      </w:r>
      <w:r w:rsidR="00066580" w:rsidRPr="00D1322F">
        <w:rPr>
          <w:rFonts w:asciiTheme="minorHAnsi" w:hAnsiTheme="minorHAnsi"/>
          <w:lang w:val="en-GB"/>
        </w:rPr>
        <w:t xml:space="preserve"> who had </w:t>
      </w:r>
      <w:r w:rsidR="00252E6A" w:rsidRPr="00D1322F">
        <w:rPr>
          <w:rFonts w:asciiTheme="minorHAnsi" w:hAnsiTheme="minorHAnsi"/>
          <w:lang w:val="en-GB"/>
        </w:rPr>
        <w:t xml:space="preserve">earlier </w:t>
      </w:r>
      <w:r w:rsidR="00066580" w:rsidRPr="00D1322F">
        <w:rPr>
          <w:rFonts w:asciiTheme="minorHAnsi" w:hAnsiTheme="minorHAnsi"/>
          <w:lang w:val="en-GB"/>
        </w:rPr>
        <w:t>prom</w:t>
      </w:r>
      <w:r w:rsidR="00252E6A" w:rsidRPr="00D1322F">
        <w:rPr>
          <w:rFonts w:asciiTheme="minorHAnsi" w:hAnsiTheme="minorHAnsi"/>
          <w:lang w:val="en-GB"/>
        </w:rPr>
        <w:t xml:space="preserve">ulgated </w:t>
      </w:r>
      <w:r w:rsidR="00066580" w:rsidRPr="00D1322F">
        <w:rPr>
          <w:rFonts w:asciiTheme="minorHAnsi" w:hAnsiTheme="minorHAnsi"/>
          <w:lang w:val="en-GB"/>
        </w:rPr>
        <w:t>antisemitic conspiracies,</w:t>
      </w:r>
      <w:r w:rsidR="00097644" w:rsidRPr="00D1322F">
        <w:rPr>
          <w:rFonts w:asciiTheme="minorHAnsi" w:hAnsiTheme="minorHAnsi"/>
          <w:lang w:val="en-GB"/>
        </w:rPr>
        <w:t xml:space="preserve"> </w:t>
      </w:r>
      <w:r w:rsidR="007856AB" w:rsidRPr="00D1322F">
        <w:rPr>
          <w:rFonts w:asciiTheme="minorHAnsi" w:hAnsiTheme="minorHAnsi"/>
          <w:lang w:val="en-GB"/>
        </w:rPr>
        <w:t xml:space="preserve">began </w:t>
      </w:r>
      <w:r w:rsidR="00097644" w:rsidRPr="00D1322F">
        <w:rPr>
          <w:rFonts w:asciiTheme="minorHAnsi" w:hAnsiTheme="minorHAnsi"/>
          <w:lang w:val="en-GB"/>
        </w:rPr>
        <w:t xml:space="preserve">to abandon or downplay </w:t>
      </w:r>
      <w:r w:rsidR="003E5DA2" w:rsidRPr="00D1322F">
        <w:rPr>
          <w:rFonts w:asciiTheme="minorHAnsi" w:hAnsiTheme="minorHAnsi"/>
          <w:lang w:val="en-GB"/>
        </w:rPr>
        <w:t xml:space="preserve">the </w:t>
      </w:r>
      <w:r w:rsidR="00097644" w:rsidRPr="00D1322F">
        <w:rPr>
          <w:rFonts w:asciiTheme="minorHAnsi" w:hAnsiTheme="minorHAnsi"/>
          <w:lang w:val="en-GB"/>
        </w:rPr>
        <w:t>Jew</w:t>
      </w:r>
      <w:r w:rsidR="003E5DA2" w:rsidRPr="00D1322F">
        <w:rPr>
          <w:rFonts w:asciiTheme="minorHAnsi" w:hAnsiTheme="minorHAnsi"/>
          <w:lang w:val="en-GB"/>
        </w:rPr>
        <w:t xml:space="preserve">ish </w:t>
      </w:r>
      <w:r w:rsidR="00B061BE" w:rsidRPr="00D1322F">
        <w:rPr>
          <w:rFonts w:asciiTheme="minorHAnsi" w:hAnsiTheme="minorHAnsi"/>
          <w:lang w:val="en-GB"/>
        </w:rPr>
        <w:t>element</w:t>
      </w:r>
      <w:r w:rsidR="000D67A9" w:rsidRPr="00D1322F">
        <w:rPr>
          <w:rFonts w:asciiTheme="minorHAnsi" w:hAnsiTheme="minorHAnsi"/>
          <w:lang w:val="en-GB"/>
        </w:rPr>
        <w:t xml:space="preserve"> and </w:t>
      </w:r>
      <w:r w:rsidR="00097644" w:rsidRPr="00D1322F">
        <w:rPr>
          <w:rFonts w:asciiTheme="minorHAnsi" w:hAnsiTheme="minorHAnsi"/>
          <w:lang w:val="en-GB"/>
        </w:rPr>
        <w:t xml:space="preserve">settled for other </w:t>
      </w:r>
      <w:r w:rsidR="00B86C4C" w:rsidRPr="00D1322F">
        <w:rPr>
          <w:rFonts w:asciiTheme="minorHAnsi" w:hAnsiTheme="minorHAnsi"/>
          <w:lang w:val="en-GB"/>
        </w:rPr>
        <w:t xml:space="preserve">suitable </w:t>
      </w:r>
      <w:r w:rsidR="00097644" w:rsidRPr="00D1322F">
        <w:rPr>
          <w:rFonts w:asciiTheme="minorHAnsi" w:hAnsiTheme="minorHAnsi"/>
          <w:lang w:val="en-GB"/>
        </w:rPr>
        <w:t>culprits</w:t>
      </w:r>
      <w:r w:rsidR="00DA4639" w:rsidRPr="00D1322F">
        <w:rPr>
          <w:rFonts w:asciiTheme="minorHAnsi" w:hAnsiTheme="minorHAnsi"/>
          <w:lang w:val="en-GB"/>
        </w:rPr>
        <w:t xml:space="preserve">, while leaving the rest of the conspiracist playbook intact. New </w:t>
      </w:r>
      <w:r w:rsidR="00A616F7" w:rsidRPr="00D1322F">
        <w:rPr>
          <w:rFonts w:asciiTheme="minorHAnsi" w:hAnsiTheme="minorHAnsi"/>
          <w:lang w:val="en-GB"/>
        </w:rPr>
        <w:t>favourite</w:t>
      </w:r>
      <w:r w:rsidR="00097644" w:rsidRPr="00D1322F">
        <w:rPr>
          <w:rFonts w:asciiTheme="minorHAnsi" w:hAnsiTheme="minorHAnsi"/>
          <w:lang w:val="en-GB"/>
        </w:rPr>
        <w:t xml:space="preserve"> targets </w:t>
      </w:r>
      <w:r w:rsidR="0054097C" w:rsidRPr="00D1322F">
        <w:rPr>
          <w:rFonts w:asciiTheme="minorHAnsi" w:hAnsiTheme="minorHAnsi"/>
          <w:lang w:val="en-GB"/>
        </w:rPr>
        <w:t xml:space="preserve">in the post-war </w:t>
      </w:r>
      <w:r w:rsidR="00A8154B" w:rsidRPr="00D1322F">
        <w:rPr>
          <w:rFonts w:asciiTheme="minorHAnsi" w:hAnsiTheme="minorHAnsi"/>
          <w:lang w:val="en-GB"/>
        </w:rPr>
        <w:t xml:space="preserve">conspiracist </w:t>
      </w:r>
      <w:r w:rsidR="0054097C" w:rsidRPr="00D1322F">
        <w:rPr>
          <w:rFonts w:asciiTheme="minorHAnsi" w:hAnsiTheme="minorHAnsi"/>
          <w:lang w:val="en-GB"/>
        </w:rPr>
        <w:t xml:space="preserve">literature </w:t>
      </w:r>
      <w:r w:rsidR="00DA4639" w:rsidRPr="00D1322F">
        <w:rPr>
          <w:rFonts w:asciiTheme="minorHAnsi" w:hAnsiTheme="minorHAnsi"/>
          <w:lang w:val="en-GB"/>
        </w:rPr>
        <w:t xml:space="preserve">included the CIA or FBI, reflecting the ascent of the United States as the new global superpower, </w:t>
      </w:r>
      <w:r w:rsidR="000D4F4B" w:rsidRPr="00D1322F">
        <w:rPr>
          <w:rFonts w:asciiTheme="minorHAnsi" w:hAnsiTheme="minorHAnsi"/>
          <w:lang w:val="en-GB"/>
        </w:rPr>
        <w:t>as well as</w:t>
      </w:r>
      <w:r w:rsidR="00DA4639" w:rsidRPr="00D1322F">
        <w:rPr>
          <w:rFonts w:asciiTheme="minorHAnsi" w:hAnsiTheme="minorHAnsi"/>
          <w:lang w:val="en-GB"/>
        </w:rPr>
        <w:t xml:space="preserve"> new transnational organizations like the United Nations or the Bilderberg group</w:t>
      </w:r>
      <w:r w:rsidR="003A52A3" w:rsidRPr="00D1322F">
        <w:rPr>
          <w:rFonts w:asciiTheme="minorHAnsi" w:hAnsiTheme="minorHAnsi"/>
          <w:lang w:val="en-GB"/>
        </w:rPr>
        <w:t xml:space="preserve">, </w:t>
      </w:r>
      <w:r w:rsidR="005278E6" w:rsidRPr="00D1322F">
        <w:rPr>
          <w:rFonts w:asciiTheme="minorHAnsi" w:hAnsiTheme="minorHAnsi"/>
          <w:lang w:val="en-GB"/>
        </w:rPr>
        <w:t xml:space="preserve">the latter being </w:t>
      </w:r>
      <w:r w:rsidR="00DF2EBB" w:rsidRPr="00D1322F">
        <w:rPr>
          <w:rFonts w:asciiTheme="minorHAnsi" w:hAnsiTheme="minorHAnsi"/>
          <w:lang w:val="en-GB"/>
        </w:rPr>
        <w:t xml:space="preserve">an ideal target </w:t>
      </w:r>
      <w:r w:rsidR="00097644" w:rsidRPr="00D1322F">
        <w:rPr>
          <w:rFonts w:asciiTheme="minorHAnsi" w:hAnsiTheme="minorHAnsi"/>
          <w:lang w:val="en-GB"/>
        </w:rPr>
        <w:t xml:space="preserve">owing to its notorious privacy and secrecy. In short, this shift from Jews to other perpetrators did not reflect any novel evidence, but was driven by “changing social and political circumstances” </w:t>
      </w:r>
      <w:r w:rsidR="00097644"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&lt;EndNote&gt;&lt;Cite&gt;&lt;Author&gt;Byford&lt;/Author&gt;&lt;Year&gt;2011&lt;/Year&gt;&lt;RecNum&gt;3076&lt;/RecNum&gt;&lt;IDText&gt;Conspiracy Theories: A Critical Introduction&lt;/IDText&gt;&lt;Pages&gt;97&lt;/Pages&gt;&lt;DisplayText&gt;(Byford, 2011, p. 97)&lt;/DisplayText&gt;&lt;record&gt;&lt;rec-number&gt;3076&lt;/rec-number&gt;&lt;foreign-keys&gt;&lt;key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Macmillan&lt;/publisher&gt;&lt;isbn&gt;9780230272798&lt;/isbn&gt;&lt;urls&gt;&lt;related-urls&gt;&lt;url&gt;https://books.google.be/books?id=vV-UhrQaoecC&lt;/url&gt;&lt;/related-urls&gt;&lt;/urls&gt;&lt;/record&gt;&lt;/Cite&gt;&lt;/EndNote&gt;</w:instrText>
      </w:r>
      <w:r w:rsidR="00097644" w:rsidRPr="00D1322F">
        <w:rPr>
          <w:rFonts w:asciiTheme="minorHAnsi" w:hAnsiTheme="minorHAnsi"/>
          <w:lang w:val="en-GB"/>
        </w:rPr>
        <w:fldChar w:fldCharType="separate"/>
      </w:r>
      <w:r w:rsidR="004806A9" w:rsidRPr="00D1322F">
        <w:rPr>
          <w:rFonts w:asciiTheme="minorHAnsi" w:hAnsiTheme="minorHAnsi"/>
          <w:lang w:val="en-GB"/>
        </w:rPr>
        <w:t>(Byford, 2011, p. 97)</w:t>
      </w:r>
      <w:r w:rsidR="00097644" w:rsidRPr="00D1322F">
        <w:rPr>
          <w:rFonts w:asciiTheme="minorHAnsi" w:hAnsiTheme="minorHAnsi"/>
          <w:lang w:val="en-GB"/>
        </w:rPr>
        <w:fldChar w:fldCharType="end"/>
      </w:r>
      <w:r w:rsidR="00097644" w:rsidRPr="00D1322F">
        <w:rPr>
          <w:rFonts w:asciiTheme="minorHAnsi" w:hAnsiTheme="minorHAnsi"/>
          <w:lang w:val="en-GB"/>
        </w:rPr>
        <w:t xml:space="preserve">. </w:t>
      </w:r>
    </w:p>
    <w:p w14:paraId="0E04C064" w14:textId="732C9441" w:rsidR="00FD405E" w:rsidRPr="00D1322F" w:rsidRDefault="004E53E7" w:rsidP="000B78C8">
      <w:pPr>
        <w:spacing w:line="480" w:lineRule="auto"/>
        <w:jc w:val="both"/>
        <w:rPr>
          <w:rFonts w:asciiTheme="minorHAnsi" w:hAnsiTheme="minorHAnsi"/>
          <w:lang w:val="en-GB"/>
        </w:rPr>
      </w:pPr>
      <w:r w:rsidRPr="00D1322F">
        <w:rPr>
          <w:rFonts w:asciiTheme="minorHAnsi" w:hAnsiTheme="minorHAnsi"/>
          <w:lang w:val="en-GB"/>
        </w:rPr>
        <w:t>Shifting b</w:t>
      </w:r>
      <w:r w:rsidR="00EC05EB" w:rsidRPr="00D1322F">
        <w:rPr>
          <w:rFonts w:asciiTheme="minorHAnsi" w:hAnsiTheme="minorHAnsi"/>
          <w:lang w:val="en-GB"/>
        </w:rPr>
        <w:t xml:space="preserve">eliefs </w:t>
      </w:r>
      <w:r w:rsidR="001F6E85" w:rsidRPr="00D1322F">
        <w:rPr>
          <w:rFonts w:asciiTheme="minorHAnsi" w:hAnsiTheme="minorHAnsi"/>
          <w:lang w:val="en-GB"/>
        </w:rPr>
        <w:t xml:space="preserve">about the </w:t>
      </w:r>
      <w:r w:rsidR="00416B69" w:rsidRPr="00D1322F">
        <w:rPr>
          <w:rFonts w:asciiTheme="minorHAnsi" w:hAnsiTheme="minorHAnsi"/>
          <w:lang w:val="en-GB"/>
        </w:rPr>
        <w:t xml:space="preserve">perpetrators and crimes of </w:t>
      </w:r>
      <w:r w:rsidR="001F6E85" w:rsidRPr="00D1322F">
        <w:rPr>
          <w:rFonts w:asciiTheme="minorHAnsi" w:hAnsiTheme="minorHAnsi"/>
          <w:lang w:val="en-GB"/>
        </w:rPr>
        <w:t xml:space="preserve">diabolical witchcraft also reflect cultural and ideological determinants. </w:t>
      </w:r>
      <w:r w:rsidR="004E1B43" w:rsidRPr="00D1322F">
        <w:rPr>
          <w:rFonts w:asciiTheme="minorHAnsi" w:hAnsiTheme="minorHAnsi"/>
          <w:lang w:val="en-GB"/>
        </w:rPr>
        <w:t xml:space="preserve">When the age of European </w:t>
      </w:r>
      <w:r w:rsidR="001F6E85" w:rsidRPr="00D1322F">
        <w:rPr>
          <w:rFonts w:asciiTheme="minorHAnsi" w:hAnsiTheme="minorHAnsi"/>
          <w:lang w:val="en-GB"/>
        </w:rPr>
        <w:t>witch-hunting</w:t>
      </w:r>
      <w:r w:rsidR="004E1B43" w:rsidRPr="00D1322F">
        <w:rPr>
          <w:rFonts w:asciiTheme="minorHAnsi" w:hAnsiTheme="minorHAnsi"/>
          <w:lang w:val="en-GB"/>
        </w:rPr>
        <w:t xml:space="preserve"> began</w:t>
      </w:r>
      <w:r w:rsidR="001F6E85" w:rsidRPr="00D1322F">
        <w:rPr>
          <w:rFonts w:asciiTheme="minorHAnsi" w:hAnsiTheme="minorHAnsi"/>
          <w:lang w:val="en-GB"/>
        </w:rPr>
        <w:t xml:space="preserve"> in the Western Alps around the year 1430, the purported crime was not yet</w:t>
      </w:r>
      <w:r w:rsidR="004E1B43" w:rsidRPr="00D1322F">
        <w:rPr>
          <w:rFonts w:asciiTheme="minorHAnsi" w:hAnsiTheme="minorHAnsi"/>
          <w:lang w:val="en-GB"/>
        </w:rPr>
        <w:t xml:space="preserve"> </w:t>
      </w:r>
      <w:r w:rsidR="001F6E85" w:rsidRPr="00D1322F">
        <w:rPr>
          <w:rFonts w:asciiTheme="minorHAnsi" w:hAnsiTheme="minorHAnsi"/>
          <w:lang w:val="en-GB"/>
        </w:rPr>
        <w:t xml:space="preserve">specifically </w:t>
      </w:r>
      <w:r w:rsidR="004E1B43" w:rsidRPr="00D1322F">
        <w:rPr>
          <w:rFonts w:asciiTheme="minorHAnsi" w:hAnsiTheme="minorHAnsi"/>
          <w:lang w:val="en-GB"/>
        </w:rPr>
        <w:t>associated with</w:t>
      </w:r>
      <w:r w:rsidR="001F6E85" w:rsidRPr="00D1322F">
        <w:rPr>
          <w:rFonts w:asciiTheme="minorHAnsi" w:hAnsiTheme="minorHAnsi"/>
          <w:lang w:val="en-GB"/>
        </w:rPr>
        <w:t xml:space="preserve"> women.</w:t>
      </w:r>
      <w:r w:rsidR="004E1B43" w:rsidRPr="00D1322F">
        <w:rPr>
          <w:rFonts w:asciiTheme="minorHAnsi" w:hAnsiTheme="minorHAnsi"/>
          <w:lang w:val="en-GB"/>
        </w:rPr>
        <w:t xml:space="preserve"> </w:t>
      </w:r>
      <w:r w:rsidR="00416B69" w:rsidRPr="00D1322F">
        <w:rPr>
          <w:rFonts w:asciiTheme="minorHAnsi" w:hAnsiTheme="minorHAnsi"/>
          <w:lang w:val="en-GB"/>
        </w:rPr>
        <w:t xml:space="preserve">Yet, within a context of widespread misogyny and </w:t>
      </w:r>
      <w:r w:rsidR="001F6E85" w:rsidRPr="00D1322F">
        <w:rPr>
          <w:rFonts w:asciiTheme="minorHAnsi" w:hAnsiTheme="minorHAnsi"/>
          <w:lang w:val="en-GB"/>
        </w:rPr>
        <w:t>unequal power balance</w:t>
      </w:r>
      <w:r w:rsidR="00416B69" w:rsidRPr="00D1322F">
        <w:rPr>
          <w:rFonts w:asciiTheme="minorHAnsi" w:hAnsiTheme="minorHAnsi"/>
          <w:lang w:val="en-GB"/>
        </w:rPr>
        <w:t>s</w:t>
      </w:r>
      <w:r w:rsidR="001F6E85" w:rsidRPr="00D1322F">
        <w:rPr>
          <w:rFonts w:asciiTheme="minorHAnsi" w:hAnsiTheme="minorHAnsi"/>
          <w:lang w:val="en-GB"/>
        </w:rPr>
        <w:t xml:space="preserve"> between the sexes, it is hardly surprising that women were soon</w:t>
      </w:r>
      <w:r w:rsidR="00416B69" w:rsidRPr="00D1322F">
        <w:rPr>
          <w:rFonts w:asciiTheme="minorHAnsi" w:hAnsiTheme="minorHAnsi"/>
          <w:lang w:val="en-GB"/>
        </w:rPr>
        <w:t xml:space="preserve"> </w:t>
      </w:r>
      <w:r w:rsidR="001F6E85" w:rsidRPr="00D1322F">
        <w:rPr>
          <w:rFonts w:asciiTheme="minorHAnsi" w:hAnsiTheme="minorHAnsi"/>
          <w:lang w:val="en-GB"/>
        </w:rPr>
        <w:t>disproportionally</w:t>
      </w:r>
      <w:r w:rsidR="00416B69" w:rsidRPr="00D1322F">
        <w:rPr>
          <w:rFonts w:asciiTheme="minorHAnsi" w:hAnsiTheme="minorHAnsi"/>
          <w:lang w:val="en-GB"/>
        </w:rPr>
        <w:t xml:space="preserve"> targeted</w:t>
      </w:r>
      <w:r w:rsidR="00966AD3" w:rsidRPr="00D1322F">
        <w:rPr>
          <w:rFonts w:asciiTheme="minorHAnsi" w:hAnsiTheme="minorHAnsi"/>
          <w:lang w:val="en-GB"/>
        </w:rPr>
        <w:t xml:space="preserve"> (around 75 to 80 percent of the victims were female)</w:t>
      </w:r>
      <w:r w:rsidR="001F6E85" w:rsidRPr="00D1322F">
        <w:rPr>
          <w:rFonts w:asciiTheme="minorHAnsi" w:hAnsiTheme="minorHAnsi"/>
          <w:lang w:val="en-GB"/>
        </w:rPr>
        <w:t xml:space="preserve">. </w:t>
      </w:r>
      <w:r w:rsidR="00416B69" w:rsidRPr="00D1322F">
        <w:rPr>
          <w:rFonts w:asciiTheme="minorHAnsi" w:hAnsiTheme="minorHAnsi"/>
          <w:lang w:val="en-GB"/>
        </w:rPr>
        <w:t>W</w:t>
      </w:r>
      <w:r w:rsidR="001F6E85" w:rsidRPr="00D1322F">
        <w:rPr>
          <w:rFonts w:asciiTheme="minorHAnsi" w:hAnsiTheme="minorHAnsi"/>
          <w:lang w:val="en-GB"/>
        </w:rPr>
        <w:t xml:space="preserve">omen were </w:t>
      </w:r>
      <w:r w:rsidR="004E1B43" w:rsidRPr="00D1322F">
        <w:rPr>
          <w:rFonts w:asciiTheme="minorHAnsi" w:hAnsiTheme="minorHAnsi"/>
          <w:lang w:val="en-GB"/>
        </w:rPr>
        <w:lastRenderedPageBreak/>
        <w:t xml:space="preserve">widely viewed as </w:t>
      </w:r>
      <w:r w:rsidR="001F6E85" w:rsidRPr="00D1322F">
        <w:rPr>
          <w:rFonts w:asciiTheme="minorHAnsi" w:hAnsiTheme="minorHAnsi"/>
          <w:lang w:val="en-GB"/>
        </w:rPr>
        <w:t>more lustful, superstitious and irrational</w:t>
      </w:r>
      <w:r w:rsidR="004E1B43" w:rsidRPr="00D1322F">
        <w:rPr>
          <w:rFonts w:asciiTheme="minorHAnsi" w:hAnsiTheme="minorHAnsi"/>
          <w:lang w:val="en-GB"/>
        </w:rPr>
        <w:t xml:space="preserve"> than men</w:t>
      </w:r>
      <w:r w:rsidR="00416B69" w:rsidRPr="00D1322F">
        <w:rPr>
          <w:rFonts w:asciiTheme="minorHAnsi" w:hAnsiTheme="minorHAnsi"/>
          <w:lang w:val="en-GB"/>
        </w:rPr>
        <w:t xml:space="preserve">. So it made sense to </w:t>
      </w:r>
      <w:r w:rsidR="004E1B43" w:rsidRPr="00D1322F">
        <w:rPr>
          <w:rFonts w:asciiTheme="minorHAnsi" w:hAnsiTheme="minorHAnsi"/>
          <w:lang w:val="en-GB"/>
        </w:rPr>
        <w:t>think tha</w:t>
      </w:r>
      <w:r w:rsidR="00416B69" w:rsidRPr="00D1322F">
        <w:rPr>
          <w:rFonts w:asciiTheme="minorHAnsi" w:hAnsiTheme="minorHAnsi"/>
          <w:lang w:val="en-GB"/>
        </w:rPr>
        <w:t>t it was relatively eas</w:t>
      </w:r>
      <w:r w:rsidR="00815C1A" w:rsidRPr="00D1322F">
        <w:rPr>
          <w:rFonts w:asciiTheme="minorHAnsi" w:hAnsiTheme="minorHAnsi"/>
          <w:lang w:val="en-GB"/>
        </w:rPr>
        <w:t>ier</w:t>
      </w:r>
      <w:r w:rsidR="00416B69" w:rsidRPr="00D1322F">
        <w:rPr>
          <w:rFonts w:asciiTheme="minorHAnsi" w:hAnsiTheme="minorHAnsi"/>
          <w:lang w:val="en-GB"/>
        </w:rPr>
        <w:t xml:space="preserve"> for the Devil to lure them </w:t>
      </w:r>
      <w:r w:rsidR="001F6E85" w:rsidRPr="00D1322F">
        <w:rPr>
          <w:rFonts w:asciiTheme="minorHAnsi" w:hAnsiTheme="minorHAnsi"/>
          <w:lang w:val="en-GB"/>
        </w:rPr>
        <w:t>into witchcraft through sexual intercourse</w:t>
      </w:r>
      <w:r w:rsidR="00416B69" w:rsidRPr="00D1322F">
        <w:rPr>
          <w:rFonts w:asciiTheme="minorHAnsi" w:hAnsiTheme="minorHAnsi"/>
          <w:lang w:val="en-GB"/>
        </w:rPr>
        <w:t xml:space="preserve"> and </w:t>
      </w:r>
      <w:r w:rsidR="00AC1E87" w:rsidRPr="00D1322F">
        <w:rPr>
          <w:rFonts w:asciiTheme="minorHAnsi" w:hAnsiTheme="minorHAnsi"/>
          <w:lang w:val="en-GB"/>
        </w:rPr>
        <w:t xml:space="preserve">to </w:t>
      </w:r>
      <w:r w:rsidR="00416B69" w:rsidRPr="00D1322F">
        <w:rPr>
          <w:rFonts w:asciiTheme="minorHAnsi" w:hAnsiTheme="minorHAnsi"/>
          <w:lang w:val="en-GB"/>
        </w:rPr>
        <w:t>make them abjure God</w:t>
      </w:r>
      <w:r w:rsidR="00FD405E" w:rsidRPr="00D1322F">
        <w:rPr>
          <w:rFonts w:asciiTheme="minorHAnsi" w:hAnsiTheme="minorHAnsi"/>
          <w:lang w:val="en-GB"/>
        </w:rPr>
        <w:t xml:space="preserve"> </w:t>
      </w:r>
      <w:r w:rsidR="00FD405E" w:rsidRPr="00D1322F">
        <w:rPr>
          <w:rFonts w:asciiTheme="minorHAnsi" w:hAnsiTheme="minorHAnsi"/>
          <w:lang w:val="en-GB"/>
        </w:rPr>
        <w:fldChar w:fldCharType="begin"/>
      </w:r>
      <w:r w:rsidR="00943F6A" w:rsidRPr="00D1322F">
        <w:rPr>
          <w:rFonts w:asciiTheme="minorHAnsi" w:hAnsiTheme="minorHAnsi"/>
          <w:lang w:val="en-GB"/>
        </w:rPr>
        <w:instrText xml:space="preserve"> ADDIN EN.CITE &lt;EndNote&gt;&lt;Cite&gt;&lt;Author&gt;Rowlands&lt;/Author&gt;&lt;Year&gt;2013&lt;/Year&gt;&lt;RecNum&gt;10594&lt;/RecNum&gt;&lt;IDText&gt;Witchcraft and Gender in Early Modern Europe&lt;/IDText&gt;&lt;DisplayText&gt;(Rowlands, 2013)&lt;/DisplayText&gt;&lt;record&gt;&lt;rec-number&gt;10594&lt;/rec-number&gt;&lt;foreign-keys&gt;&lt;key app="EN" db-id="es9ttvsd1p2xatet5etpvexn02w99r5s0etd" timestamp="1690897177"&gt;10594&lt;/key&gt;&lt;/foreign-keys&gt;&lt;ref-type name="Book Section"&gt;5&lt;/ref-type&gt;&lt;contributors&gt;&lt;authors&gt;&lt;author&gt;Rowlands, Alison&lt;/author&gt;&lt;/authors&gt;&lt;/contributors&gt;&lt;titles&gt;&lt;title&gt;Witchcraft and Gender in Early Modern Europe&lt;/title&gt;&lt;secondary-title&gt;The Oxford Handbook of Witchcraft in Early Modern Europe and Colonial America&lt;/secondary-title&gt;&lt;short-title&gt;Witchcraft and Gender in Early Modern Europe&lt;/short-title&gt;&lt;/titles&gt;&lt;pages&gt;449-67&lt;/pages&gt;&lt;dates&gt;&lt;year&gt;2013&lt;/year&gt;&lt;/dates&gt;&lt;pub-location&gt;Oxford&lt;/pub-location&gt;&lt;publisher&gt;Oxford University Press&lt;/publisher&gt;&lt;urls&gt;&lt;/urls&gt;&lt;/record&gt;&lt;/Cite&gt;&lt;/EndNote&gt;</w:instrText>
      </w:r>
      <w:r w:rsidR="00FD405E" w:rsidRPr="00D1322F">
        <w:rPr>
          <w:rFonts w:asciiTheme="minorHAnsi" w:hAnsiTheme="minorHAnsi"/>
          <w:lang w:val="en-GB"/>
        </w:rPr>
        <w:fldChar w:fldCharType="separate"/>
      </w:r>
      <w:r w:rsidR="004806A9" w:rsidRPr="00D1322F">
        <w:rPr>
          <w:rFonts w:asciiTheme="minorHAnsi" w:hAnsiTheme="minorHAnsi"/>
          <w:lang w:val="en-GB"/>
        </w:rPr>
        <w:t>(Rowlands, 2013)</w:t>
      </w:r>
      <w:r w:rsidR="00FD405E" w:rsidRPr="00D1322F">
        <w:rPr>
          <w:rFonts w:asciiTheme="minorHAnsi" w:hAnsiTheme="minorHAnsi"/>
          <w:lang w:val="en-GB"/>
        </w:rPr>
        <w:fldChar w:fldCharType="end"/>
      </w:r>
      <w:r w:rsidR="00AC1E87" w:rsidRPr="00D1322F">
        <w:rPr>
          <w:rFonts w:asciiTheme="minorHAnsi" w:hAnsiTheme="minorHAnsi"/>
          <w:lang w:val="en-GB"/>
        </w:rPr>
        <w:t>.</w:t>
      </w:r>
      <w:r w:rsidR="001F6E85" w:rsidRPr="00D1322F">
        <w:rPr>
          <w:rFonts w:asciiTheme="minorHAnsi" w:hAnsiTheme="minorHAnsi"/>
          <w:lang w:val="en-GB"/>
        </w:rPr>
        <w:t xml:space="preserve"> </w:t>
      </w:r>
      <w:r w:rsidR="00416B69" w:rsidRPr="00D1322F">
        <w:rPr>
          <w:rFonts w:asciiTheme="minorHAnsi" w:hAnsiTheme="minorHAnsi"/>
          <w:lang w:val="en-GB"/>
        </w:rPr>
        <w:t xml:space="preserve">But the concept of witchcraft remained malleable enough to integrate other cultural and ideological trends. In </w:t>
      </w:r>
      <w:r w:rsidR="001F6E85" w:rsidRPr="00D1322F">
        <w:rPr>
          <w:rFonts w:asciiTheme="minorHAnsi" w:hAnsiTheme="minorHAnsi"/>
          <w:lang w:val="en-GB"/>
        </w:rPr>
        <w:t>the late sixteenth century</w:t>
      </w:r>
      <w:r w:rsidR="00416B69" w:rsidRPr="00D1322F">
        <w:rPr>
          <w:rFonts w:asciiTheme="minorHAnsi" w:hAnsiTheme="minorHAnsi"/>
          <w:lang w:val="en-GB"/>
        </w:rPr>
        <w:t>,</w:t>
      </w:r>
      <w:r w:rsidR="001F6E85" w:rsidRPr="00D1322F">
        <w:rPr>
          <w:rFonts w:asciiTheme="minorHAnsi" w:hAnsiTheme="minorHAnsi"/>
          <w:lang w:val="en-GB"/>
        </w:rPr>
        <w:t xml:space="preserve"> parts of Europe suffered from enormous economic distress, stimulating heightened aggression against allegedly corrupted elites </w:t>
      </w:r>
      <w:r w:rsidR="00664785" w:rsidRPr="00D1322F">
        <w:rPr>
          <w:rFonts w:asciiTheme="minorHAnsi" w:hAnsiTheme="minorHAnsi"/>
          <w:lang w:val="en-GB"/>
        </w:rPr>
        <w:t>who</w:t>
      </w:r>
      <w:r w:rsidR="001F6E85" w:rsidRPr="00D1322F">
        <w:rPr>
          <w:rFonts w:asciiTheme="minorHAnsi" w:hAnsiTheme="minorHAnsi"/>
          <w:lang w:val="en-GB"/>
        </w:rPr>
        <w:t xml:space="preserve"> enriched themselves at the expense of others. Reflecting this trend</w:t>
      </w:r>
      <w:r w:rsidR="00416B69" w:rsidRPr="00D1322F">
        <w:rPr>
          <w:rFonts w:asciiTheme="minorHAnsi" w:hAnsiTheme="minorHAnsi"/>
          <w:lang w:val="en-GB"/>
        </w:rPr>
        <w:t>,</w:t>
      </w:r>
      <w:r w:rsidR="001F6E85" w:rsidRPr="00D1322F">
        <w:rPr>
          <w:rFonts w:asciiTheme="minorHAnsi" w:hAnsiTheme="minorHAnsi"/>
          <w:lang w:val="en-GB"/>
        </w:rPr>
        <w:t xml:space="preserve"> the witchcraft</w:t>
      </w:r>
      <w:r w:rsidR="00416B69" w:rsidRPr="00D1322F">
        <w:rPr>
          <w:rFonts w:asciiTheme="minorHAnsi" w:hAnsiTheme="minorHAnsi"/>
          <w:lang w:val="en-GB"/>
        </w:rPr>
        <w:t xml:space="preserve"> </w:t>
      </w:r>
      <w:r w:rsidR="00664785" w:rsidRPr="00D1322F">
        <w:rPr>
          <w:rFonts w:asciiTheme="minorHAnsi" w:hAnsiTheme="minorHAnsi"/>
          <w:lang w:val="en-GB"/>
        </w:rPr>
        <w:t xml:space="preserve">beliefs </w:t>
      </w:r>
      <w:r w:rsidR="00416B69" w:rsidRPr="00D1322F">
        <w:rPr>
          <w:rFonts w:asciiTheme="minorHAnsi" w:hAnsiTheme="minorHAnsi"/>
          <w:lang w:val="en-GB"/>
        </w:rPr>
        <w:t xml:space="preserve">and </w:t>
      </w:r>
      <w:r w:rsidR="001F6E85" w:rsidRPr="00D1322F">
        <w:rPr>
          <w:rFonts w:asciiTheme="minorHAnsi" w:hAnsiTheme="minorHAnsi"/>
          <w:lang w:val="en-GB"/>
        </w:rPr>
        <w:t>subsequent trials</w:t>
      </w:r>
      <w:r w:rsidR="00416B69" w:rsidRPr="00D1322F">
        <w:rPr>
          <w:rFonts w:asciiTheme="minorHAnsi" w:hAnsiTheme="minorHAnsi"/>
          <w:lang w:val="en-GB"/>
        </w:rPr>
        <w:t xml:space="preserve"> </w:t>
      </w:r>
      <w:r w:rsidR="001F6E85" w:rsidRPr="00D1322F">
        <w:rPr>
          <w:rFonts w:asciiTheme="minorHAnsi" w:hAnsiTheme="minorHAnsi"/>
          <w:lang w:val="en-GB"/>
        </w:rPr>
        <w:t xml:space="preserve">increasingly </w:t>
      </w:r>
      <w:r w:rsidR="00664785" w:rsidRPr="00D1322F">
        <w:rPr>
          <w:rFonts w:asciiTheme="minorHAnsi" w:hAnsiTheme="minorHAnsi"/>
          <w:lang w:val="en-GB"/>
        </w:rPr>
        <w:t xml:space="preserve">began </w:t>
      </w:r>
      <w:r w:rsidR="001F6E85" w:rsidRPr="00D1322F">
        <w:rPr>
          <w:rFonts w:asciiTheme="minorHAnsi" w:hAnsiTheme="minorHAnsi"/>
          <w:lang w:val="en-GB"/>
        </w:rPr>
        <w:t>to focus on witches that were rich, male and powerful</w:t>
      </w:r>
      <w:r w:rsidR="00416B69" w:rsidRPr="00D1322F">
        <w:rPr>
          <w:rFonts w:asciiTheme="minorHAnsi" w:hAnsiTheme="minorHAnsi"/>
          <w:lang w:val="en-GB"/>
        </w:rPr>
        <w:t xml:space="preserve"> – the aforementioned Dietrich Flade is a case in point</w:t>
      </w:r>
      <w:r w:rsidR="00AC1E87" w:rsidRPr="00D1322F">
        <w:rPr>
          <w:rFonts w:asciiTheme="minorHAnsi" w:hAnsiTheme="minorHAnsi"/>
          <w:lang w:val="en-GB"/>
        </w:rPr>
        <w:t xml:space="preserve"> </w:t>
      </w:r>
      <w:r w:rsidR="00FD405E" w:rsidRPr="00E56B12">
        <w:rPr>
          <w:rFonts w:asciiTheme="minorHAnsi" w:hAnsiTheme="minorHAnsi" w:cstheme="minorHAnsi"/>
          <w:lang w:val="en-GB"/>
        </w:rPr>
        <w:fldChar w:fldCharType="begin">
          <w:fldData xml:space="preserve">PEVuZE5vdGU+PENpdGU+PEF1dGhvcj5CZWhyaW5nZXI8L0F1dGhvcj48WWVhcj4yMDA4PC9ZZWFy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</w:fldData>
        </w:fldChar>
      </w:r>
      <w:r w:rsidR="00B27EE8" w:rsidRPr="00E56B12">
        <w:rPr>
          <w:rFonts w:asciiTheme="minorHAnsi" w:hAnsiTheme="minorHAnsi" w:cstheme="minorHAnsi"/>
          <w:lang w:val="en-GB"/>
        </w:rPr>
        <w:instrText xml:space="preserve"> ADDIN EN.CITE </w:instrText>
      </w:r>
      <w:r w:rsidR="00B27EE8" w:rsidRPr="00E56B12">
        <w:rPr>
          <w:rFonts w:asciiTheme="minorHAnsi" w:hAnsiTheme="minorHAnsi" w:cstheme="minorHAnsi"/>
          <w:lang w:val="en-GB"/>
        </w:rPr>
        <w:fldChar w:fldCharType="begin">
          <w:fldData xml:space="preserve">PEVuZE5vdGU+PENpdGU+PEF1dGhvcj5CZWhyaW5nZXI8L0F1dGhvcj48WWVhcj4yMDA4PC9ZZWFy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</w:fldData>
        </w:fldChar>
      </w:r>
      <w:r w:rsidR="00B27EE8" w:rsidRPr="00E56B12">
        <w:rPr>
          <w:rFonts w:asciiTheme="minorHAnsi" w:hAnsiTheme="minorHAnsi" w:cstheme="minorHAnsi"/>
          <w:lang w:val="en-GB"/>
        </w:rPr>
        <w:instrText xml:space="preserve"> ADDIN EN.CITE.DATA </w:instrText>
      </w:r>
      <w:r w:rsidR="00B27EE8" w:rsidRPr="00E56B12">
        <w:rPr>
          <w:rFonts w:asciiTheme="minorHAnsi" w:hAnsiTheme="minorHAnsi" w:cstheme="minorHAnsi"/>
          <w:lang w:val="en-GB"/>
        </w:rPr>
      </w:r>
      <w:r w:rsidR="00B27EE8" w:rsidRPr="00E56B12">
        <w:rPr>
          <w:rFonts w:asciiTheme="minorHAnsi" w:hAnsiTheme="minorHAnsi" w:cstheme="minorHAnsi"/>
          <w:lang w:val="en-GB"/>
        </w:rPr>
        <w:fldChar w:fldCharType="end"/>
      </w:r>
      <w:r w:rsidR="00FD405E" w:rsidRPr="00E56B12">
        <w:rPr>
          <w:rFonts w:asciiTheme="minorHAnsi" w:hAnsiTheme="minorHAnsi" w:cstheme="minorHAnsi"/>
          <w:lang w:val="en-GB"/>
        </w:rPr>
      </w:r>
      <w:r w:rsidR="00FD405E" w:rsidRPr="00E56B12">
        <w:rPr>
          <w:rFonts w:asciiTheme="minorHAnsi" w:hAnsiTheme="minorHAnsi" w:cstheme="minorHAnsi"/>
          <w:lang w:val="en-GB"/>
        </w:rPr>
        <w:fldChar w:fldCharType="separate"/>
      </w:r>
      <w:r w:rsidR="004806A9" w:rsidRPr="00E56B12">
        <w:rPr>
          <w:rFonts w:asciiTheme="minorHAnsi" w:hAnsiTheme="minorHAnsi" w:cstheme="minorHAnsi"/>
          <w:noProof/>
          <w:lang w:val="en-GB"/>
        </w:rPr>
        <w:t>(Behringer, 2008, pp. 230–245; Dillinger, 1999; Hofhuis, 2022)</w:t>
      </w:r>
      <w:r w:rsidR="00FD405E" w:rsidRPr="00E56B12">
        <w:rPr>
          <w:rFonts w:asciiTheme="minorHAnsi" w:hAnsiTheme="minorHAnsi" w:cstheme="minorHAnsi"/>
          <w:lang w:val="en-GB"/>
        </w:rPr>
        <w:fldChar w:fldCharType="end"/>
      </w:r>
      <w:r w:rsidR="00FD405E" w:rsidRPr="00D1322F">
        <w:rPr>
          <w:rFonts w:asciiTheme="minorHAnsi" w:hAnsiTheme="minorHAnsi"/>
          <w:lang w:val="en-GB"/>
        </w:rPr>
        <w:t>.</w:t>
      </w:r>
    </w:p>
    <w:p w14:paraId="528A09EE" w14:textId="1D418FF5"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The history of psychoanalysis offers a similar example of how theoretical developments can reflect changing cultural environment</w:t>
      </w:r>
      <w:r w:rsidR="00E55A25" w:rsidRPr="00D1322F">
        <w:rPr>
          <w:rFonts w:asciiTheme="minorHAnsi" w:hAnsiTheme="minorHAnsi"/>
          <w:lang w:val="en-GB"/>
        </w:rPr>
        <w:t>s</w:t>
      </w:r>
      <w:r w:rsidRPr="00D1322F">
        <w:rPr>
          <w:rFonts w:asciiTheme="minorHAnsi" w:hAnsiTheme="minorHAnsi"/>
          <w:lang w:val="en-GB"/>
        </w:rPr>
        <w:t xml:space="preserve"> rather than a changing evidence base. In the early days of psychoanalysis, Freud touted the concept of </w:t>
      </w:r>
      <w:r w:rsidRPr="00D1322F">
        <w:rPr>
          <w:rFonts w:asciiTheme="minorHAnsi" w:hAnsiTheme="minorHAnsi"/>
          <w:i/>
          <w:lang w:val="en-GB"/>
        </w:rPr>
        <w:t>penis envy</w:t>
      </w:r>
      <w:r w:rsidRPr="00D1322F">
        <w:rPr>
          <w:rFonts w:asciiTheme="minorHAnsi" w:hAnsiTheme="minorHAnsi"/>
          <w:lang w:val="en-GB"/>
        </w:rPr>
        <w:t xml:space="preserve"> as one of the most important discoveries of psychoanalysis. </w:t>
      </w:r>
      <w:r w:rsidR="00AB00E5" w:rsidRPr="00D1322F">
        <w:rPr>
          <w:rFonts w:asciiTheme="minorHAnsi" w:hAnsiTheme="minorHAnsi"/>
          <w:lang w:val="en-GB"/>
        </w:rPr>
        <w:t xml:space="preserve">In </w:t>
      </w:r>
      <w:r w:rsidRPr="00D1322F">
        <w:rPr>
          <w:rFonts w:asciiTheme="minorHAnsi" w:hAnsiTheme="minorHAnsi"/>
          <w:lang w:val="en-GB"/>
        </w:rPr>
        <w:t>Freud</w:t>
      </w:r>
      <w:r w:rsidR="00AB00E5" w:rsidRPr="00D1322F">
        <w:rPr>
          <w:rFonts w:asciiTheme="minorHAnsi" w:hAnsiTheme="minorHAnsi"/>
          <w:lang w:val="en-GB"/>
        </w:rPr>
        <w:t>’s account</w:t>
      </w:r>
      <w:r w:rsidRPr="00D1322F">
        <w:rPr>
          <w:rFonts w:asciiTheme="minorHAnsi" w:hAnsiTheme="minorHAnsi"/>
          <w:lang w:val="en-GB"/>
        </w:rPr>
        <w:t xml:space="preserve">, the development of the female psyche revolves around the unconscious desire to possess </w:t>
      </w:r>
      <w:r w:rsidR="00986F4D" w:rsidRPr="00D1322F">
        <w:rPr>
          <w:rFonts w:asciiTheme="minorHAnsi" w:hAnsiTheme="minorHAnsi"/>
          <w:lang w:val="en-GB"/>
        </w:rPr>
        <w:t xml:space="preserve">a </w:t>
      </w:r>
      <w:r w:rsidRPr="00D1322F">
        <w:rPr>
          <w:rFonts w:asciiTheme="minorHAnsi" w:hAnsiTheme="minorHAnsi"/>
          <w:lang w:val="en-GB"/>
        </w:rPr>
        <w:t xml:space="preserve">penis. As the little girl discovers that her body lacks the prized appendage, </w:t>
      </w:r>
      <w:r w:rsidR="005A7CA6" w:rsidRPr="00D1322F">
        <w:rPr>
          <w:rFonts w:asciiTheme="minorHAnsi" w:hAnsiTheme="minorHAnsi"/>
          <w:lang w:val="en-GB"/>
        </w:rPr>
        <w:t xml:space="preserve">she develops an unconscious </w:t>
      </w:r>
      <w:r w:rsidRPr="00D1322F">
        <w:rPr>
          <w:rFonts w:asciiTheme="minorHAnsi" w:hAnsiTheme="minorHAnsi"/>
          <w:lang w:val="en-GB"/>
        </w:rPr>
        <w:t xml:space="preserve">desire to </w:t>
      </w:r>
      <w:r w:rsidR="005A7CA6" w:rsidRPr="00D1322F">
        <w:rPr>
          <w:rFonts w:asciiTheme="minorHAnsi" w:hAnsiTheme="minorHAnsi"/>
          <w:lang w:val="en-GB"/>
        </w:rPr>
        <w:t xml:space="preserve">possess </w:t>
      </w:r>
      <w:r w:rsidRPr="00D1322F">
        <w:rPr>
          <w:rFonts w:asciiTheme="minorHAnsi" w:hAnsiTheme="minorHAnsi"/>
          <w:lang w:val="en-GB"/>
        </w:rPr>
        <w:t>a penis</w:t>
      </w:r>
      <w:r w:rsidR="009A5BE9" w:rsidRPr="00D1322F">
        <w:rPr>
          <w:rFonts w:asciiTheme="minorHAnsi" w:hAnsiTheme="minorHAnsi"/>
          <w:lang w:val="en-GB"/>
        </w:rPr>
        <w:t xml:space="preserve"> </w:t>
      </w:r>
      <w:r w:rsidRPr="00D1322F">
        <w:rPr>
          <w:rFonts w:asciiTheme="minorHAnsi" w:hAnsiTheme="minorHAnsi"/>
          <w:lang w:val="en-GB"/>
        </w:rPr>
        <w:t xml:space="preserve">and </w:t>
      </w:r>
      <w:r w:rsidR="009A5BE9" w:rsidRPr="00D1322F">
        <w:rPr>
          <w:rFonts w:asciiTheme="minorHAnsi" w:hAnsiTheme="minorHAnsi"/>
          <w:lang w:val="en-GB"/>
        </w:rPr>
        <w:t>accuses others of thwarting that wish</w:t>
      </w:r>
      <w:r w:rsidR="00A96479" w:rsidRPr="00D1322F">
        <w:rPr>
          <w:rFonts w:asciiTheme="minorHAnsi" w:hAnsiTheme="minorHAnsi"/>
          <w:lang w:val="en-GB"/>
        </w:rPr>
        <w:t xml:space="preserve"> or having castrated her</w:t>
      </w:r>
      <w:r w:rsidRPr="00D1322F">
        <w:rPr>
          <w:rFonts w:asciiTheme="minorHAnsi" w:hAnsiTheme="minorHAnsi"/>
          <w:lang w:val="en-GB"/>
        </w:rPr>
        <w:t xml:space="preserve">. In the most </w:t>
      </w:r>
      <w:r w:rsidR="00A616F7" w:rsidRPr="00D1322F">
        <w:rPr>
          <w:rFonts w:asciiTheme="minorHAnsi" w:hAnsiTheme="minorHAnsi"/>
          <w:lang w:val="en-GB"/>
        </w:rPr>
        <w:t>favourable</w:t>
      </w:r>
      <w:r w:rsidRPr="00D1322F">
        <w:rPr>
          <w:rFonts w:asciiTheme="minorHAnsi" w:hAnsiTheme="minorHAnsi"/>
          <w:lang w:val="en-GB"/>
        </w:rPr>
        <w:t xml:space="preserve"> cases, the desire for a penis is later substituted for a desire to have a baby. Penis envy, according to Freud, was not a peculiar desire occurring in some women, but a</w:t>
      </w:r>
      <w:r w:rsidR="001E3734" w:rsidRPr="00D1322F">
        <w:rPr>
          <w:rFonts w:asciiTheme="minorHAnsi" w:hAnsiTheme="minorHAnsi"/>
          <w:lang w:val="en-GB"/>
        </w:rPr>
        <w:t xml:space="preserve">n unbending and </w:t>
      </w:r>
      <w:r w:rsidRPr="00D1322F">
        <w:rPr>
          <w:rFonts w:asciiTheme="minorHAnsi" w:hAnsiTheme="minorHAnsi"/>
          <w:lang w:val="en-GB"/>
        </w:rPr>
        <w:t xml:space="preserve">universal law of female psychology. </w:t>
      </w:r>
    </w:p>
    <w:p w14:paraId="14ABC1CF" w14:textId="3515AC46"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In the second half of the 20th century, however, the doctrine of universal penis envy in women started to disappear from the psychoanalytic literature. It is unlikely that this theoretical change was driven by a changing evidence base, for Freud and his followers had </w:t>
      </w:r>
      <w:r w:rsidR="008B19F3" w:rsidRPr="00D1322F">
        <w:rPr>
          <w:rFonts w:asciiTheme="minorHAnsi" w:hAnsiTheme="minorHAnsi"/>
          <w:lang w:val="en-GB"/>
        </w:rPr>
        <w:t>“</w:t>
      </w:r>
      <w:r w:rsidRPr="00D1322F">
        <w:rPr>
          <w:rFonts w:asciiTheme="minorHAnsi" w:hAnsiTheme="minorHAnsi"/>
          <w:lang w:val="en-GB"/>
        </w:rPr>
        <w:t>confirmed</w:t>
      </w:r>
      <w:r w:rsidR="008B19F3" w:rsidRPr="00D1322F">
        <w:rPr>
          <w:rFonts w:asciiTheme="minorHAnsi" w:hAnsiTheme="minorHAnsi"/>
          <w:lang w:val="en-GB"/>
        </w:rPr>
        <w:t>”</w:t>
      </w:r>
      <w:r w:rsidRPr="00D1322F">
        <w:rPr>
          <w:rFonts w:asciiTheme="minorHAnsi" w:hAnsiTheme="minorHAnsi"/>
          <w:lang w:val="en-GB"/>
        </w:rPr>
        <w:t xml:space="preserve"> the existence of penis envy in numerous cases, and the method of investigation </w:t>
      </w:r>
      <w:r w:rsidR="00035E41" w:rsidRPr="00D1322F">
        <w:rPr>
          <w:rFonts w:asciiTheme="minorHAnsi" w:hAnsiTheme="minorHAnsi"/>
          <w:lang w:val="en-GB"/>
        </w:rPr>
        <w:t xml:space="preserve">itself </w:t>
      </w:r>
      <w:r w:rsidRPr="00D1322F">
        <w:rPr>
          <w:rFonts w:asciiTheme="minorHAnsi" w:hAnsiTheme="minorHAnsi"/>
          <w:lang w:val="en-GB"/>
        </w:rPr>
        <w:t xml:space="preserve">remained unaltered. </w:t>
      </w:r>
      <w:r w:rsidR="00035E41" w:rsidRPr="00D1322F">
        <w:rPr>
          <w:rFonts w:asciiTheme="minorHAnsi" w:hAnsiTheme="minorHAnsi"/>
          <w:lang w:val="en-GB"/>
        </w:rPr>
        <w:t>“</w:t>
      </w:r>
      <w:r w:rsidRPr="00D1322F">
        <w:rPr>
          <w:rFonts w:asciiTheme="minorHAnsi" w:hAnsiTheme="minorHAnsi"/>
          <w:lang w:val="en-GB"/>
        </w:rPr>
        <w:t>When</w:t>
      </w:r>
      <w:r w:rsidR="00035E41" w:rsidRPr="00D1322F">
        <w:rPr>
          <w:rFonts w:asciiTheme="minorHAnsi" w:hAnsiTheme="minorHAnsi"/>
          <w:lang w:val="en-GB"/>
        </w:rPr>
        <w:t>”, as the philosopher Frank Cioffi rhetorically asked, “</w:t>
      </w:r>
      <w:r w:rsidRPr="00D1322F">
        <w:rPr>
          <w:rFonts w:asciiTheme="minorHAnsi" w:hAnsiTheme="minorHAnsi"/>
          <w:lang w:val="en-GB"/>
        </w:rPr>
        <w:t xml:space="preserve">did women stop wanting penises?” </w:t>
      </w:r>
      <w:r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&lt;EndNote&gt;&lt;Cite&gt;&lt;Author&gt;Cioffi&lt;/Author&gt;&lt;Year&gt;1998&lt;/Year&gt;&lt;RecNum&gt;30&lt;/RecNum&gt;&lt;IDText&gt;Freud and the question of pseudoscience&lt;/IDText&gt;&lt;Pages&gt;27 &lt;/Pages&gt;&lt;DisplayText&gt;(Cioffi, 1998, p. 27 )&lt;/DisplayText&gt;&lt;record&gt;&lt;rec-number&gt;30&lt;/rec-number&gt;&lt;foreign-keys&gt;&lt;key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(Cioffi, 1998, p. 27 )</w:t>
      </w:r>
      <w:r w:rsidRPr="00D1322F">
        <w:rPr>
          <w:rFonts w:asciiTheme="minorHAnsi" w:hAnsiTheme="minorHAnsi"/>
          <w:lang w:val="en-GB"/>
        </w:rPr>
        <w:fldChar w:fldCharType="end"/>
      </w:r>
      <w:r w:rsidRPr="00D1322F">
        <w:rPr>
          <w:rFonts w:asciiTheme="minorHAnsi" w:hAnsiTheme="minorHAnsi"/>
          <w:lang w:val="en-GB"/>
        </w:rPr>
        <w:t xml:space="preserve">. As in the case of the Jews disappearing from conspiracist literature, the notion of universal penis envy had just become </w:t>
      </w:r>
      <w:r w:rsidRPr="00D1322F">
        <w:rPr>
          <w:rFonts w:asciiTheme="minorHAnsi" w:hAnsiTheme="minorHAnsi"/>
          <w:lang w:val="en-GB"/>
        </w:rPr>
        <w:lastRenderedPageBreak/>
        <w:t xml:space="preserve">ideologically unpalatable. Feminist critiques exposed the sexist and misogynist </w:t>
      </w:r>
      <w:r w:rsidR="007226A8" w:rsidRPr="00D1322F">
        <w:rPr>
          <w:rFonts w:asciiTheme="minorHAnsi" w:hAnsiTheme="minorHAnsi"/>
          <w:lang w:val="en-GB"/>
        </w:rPr>
        <w:t xml:space="preserve">prejudices </w:t>
      </w:r>
      <w:r w:rsidRPr="00D1322F">
        <w:rPr>
          <w:rFonts w:asciiTheme="minorHAnsi" w:hAnsiTheme="minorHAnsi"/>
          <w:lang w:val="en-GB"/>
        </w:rPr>
        <w:t xml:space="preserve">of Freud’s “phallocentric” theory of the female psyche, and some feminist psychoanalysts like Melanie Klein and Karen Horney proposed alternative concepts like </w:t>
      </w:r>
      <w:r w:rsidRPr="00D1322F">
        <w:rPr>
          <w:rFonts w:asciiTheme="minorHAnsi" w:hAnsiTheme="minorHAnsi"/>
          <w:i/>
          <w:lang w:val="en-GB"/>
        </w:rPr>
        <w:t>breast envy</w:t>
      </w:r>
      <w:r w:rsidRPr="00D1322F">
        <w:rPr>
          <w:rFonts w:asciiTheme="minorHAnsi" w:hAnsiTheme="minorHAnsi"/>
          <w:lang w:val="en-GB"/>
        </w:rPr>
        <w:t xml:space="preserve"> and </w:t>
      </w:r>
      <w:r w:rsidRPr="00D1322F">
        <w:rPr>
          <w:rFonts w:asciiTheme="minorHAnsi" w:hAnsiTheme="minorHAnsi"/>
          <w:i/>
          <w:lang w:val="en-GB"/>
        </w:rPr>
        <w:t>womb and vagina envy</w:t>
      </w:r>
      <w:r w:rsidRPr="00D1322F">
        <w:rPr>
          <w:rFonts w:asciiTheme="minorHAnsi" w:hAnsiTheme="minorHAnsi"/>
          <w:lang w:val="en-GB"/>
        </w:rPr>
        <w:t xml:space="preserve"> </w:t>
      </w:r>
      <w:r w:rsidRPr="00D1322F">
        <w:rPr>
          <w:rFonts w:asciiTheme="minorHAnsi" w:hAnsiTheme="minorHAnsi"/>
          <w:lang w:val="en-GB"/>
        </w:rPr>
        <w:fldChar w:fldCharType="begin"/>
      </w:r>
      <w:r w:rsidR="00E308B8" w:rsidRPr="00D1322F">
        <w:rPr>
          <w:rFonts w:asciiTheme="minorHAnsi" w:hAnsiTheme="minorHAnsi"/>
          <w:lang w:val="en-GB"/>
        </w:rPr>
        <w:instrText xml:space="preserve"> ADDIN EN.CITE &lt;EndNote&gt;&lt;Cite&gt;&lt;Author&gt;Sayers&lt;/Author&gt;&lt;Year&gt;1987&lt;/Year&gt;&lt;RecNum&gt;1192&lt;/RecNum&gt;&lt;IDText&gt;Melanie Klein, psychoanalysis, and feminism&lt;/IDText&gt;&lt;DisplayText&gt;(Sayers, 1987)&lt;/DisplayText&gt;&lt;record&gt;&lt;rec-number&gt;1192&lt;/rec-number&gt;&lt;foreign-keys&gt;&lt;key app="EN" db-id="es9ttvsd1p2xatet5etpvexn02w99r5s0etd" timestamp="1291913159"&gt;1192&lt;/key&gt;&lt;/foreign-keys&gt;&lt;ref-type name="Journal Article"&gt;17&lt;/ref-type&gt;&lt;contributors&gt;&lt;authors&gt;&lt;author&gt;Sayers, J.&lt;/author&gt;&lt;/authors&gt;&lt;/contributors&gt;&lt;titles&gt;&lt;title&gt;Melanie Klein, psychoanalysis, and feminism&lt;/title&gt;&lt;secondary-title&gt;Feminist Review&lt;/secondary-title&gt;&lt;/titles&gt;&lt;periodical&gt;&lt;full-title&gt;Feminist Review&lt;/full-title&gt;&lt;/periodical&gt;&lt;pages&gt;23-37&lt;/pages&gt;&lt;volume&gt;25&lt;/volume&gt;&lt;dates&gt;&lt;year&gt;1987&lt;/year&gt;&lt;/dates&gt;&lt;isbn&gt;0141-7789&lt;/isbn&gt;&lt;urls&gt;&lt;/urls&gt;&lt;/record&gt;&lt;/Cite&gt;&lt;/EndNote&gt;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(Sayers, 1987)</w:t>
      </w:r>
      <w:r w:rsidRPr="00D1322F">
        <w:rPr>
          <w:rFonts w:asciiTheme="minorHAnsi" w:hAnsiTheme="minorHAnsi"/>
          <w:lang w:val="en-GB"/>
        </w:rPr>
        <w:fldChar w:fldCharType="end"/>
      </w:r>
      <w:r w:rsidRPr="00D1322F">
        <w:rPr>
          <w:rFonts w:asciiTheme="minorHAnsi" w:hAnsiTheme="minorHAnsi"/>
          <w:lang w:val="en-GB"/>
        </w:rPr>
        <w:t xml:space="preserve">. But these were equally arbitrary </w:t>
      </w:r>
      <w:r w:rsidR="0095150D" w:rsidRPr="00D1322F">
        <w:rPr>
          <w:rFonts w:asciiTheme="minorHAnsi" w:hAnsiTheme="minorHAnsi"/>
          <w:lang w:val="en-GB"/>
        </w:rPr>
        <w:t>concepts</w:t>
      </w:r>
      <w:r w:rsidR="005B7C93" w:rsidRPr="00D1322F">
        <w:rPr>
          <w:rFonts w:asciiTheme="minorHAnsi" w:hAnsiTheme="minorHAnsi"/>
          <w:lang w:val="en-GB"/>
        </w:rPr>
        <w:t xml:space="preserve">, epistemically on a par with the </w:t>
      </w:r>
      <w:r w:rsidR="006746D7" w:rsidRPr="00D1322F">
        <w:rPr>
          <w:rFonts w:asciiTheme="minorHAnsi" w:hAnsiTheme="minorHAnsi"/>
          <w:lang w:val="en-GB"/>
        </w:rPr>
        <w:t>original</w:t>
      </w:r>
      <w:r w:rsidR="005B08D5" w:rsidRPr="00D1322F">
        <w:rPr>
          <w:rFonts w:asciiTheme="minorHAnsi" w:hAnsiTheme="minorHAnsi"/>
          <w:lang w:val="en-GB"/>
        </w:rPr>
        <w:t xml:space="preserve"> </w:t>
      </w:r>
      <w:r w:rsidR="005B7C93" w:rsidRPr="00D1322F">
        <w:rPr>
          <w:rFonts w:asciiTheme="minorHAnsi" w:hAnsiTheme="minorHAnsi"/>
          <w:lang w:val="en-GB"/>
        </w:rPr>
        <w:t>Oedipus complex</w:t>
      </w:r>
      <w:r w:rsidRPr="00D1322F">
        <w:rPr>
          <w:rFonts w:asciiTheme="minorHAnsi" w:hAnsiTheme="minorHAnsi"/>
          <w:lang w:val="en-GB"/>
        </w:rPr>
        <w:t xml:space="preserve">. Just as the prominence or absence of “the Jews” in conspiracy theories reflected the changing cultural fate of antisemitism, the specific content of psychoanalytic theory tended to reflect changing cultural sensibilities rather than changing evidence </w:t>
      </w:r>
      <w:r w:rsidRPr="00D1322F">
        <w:rPr>
          <w:rFonts w:asciiTheme="minorHAnsi" w:hAnsiTheme="minorHAnsi"/>
          <w:lang w:val="en-GB"/>
        </w:rPr>
        <w:fldChar w:fldCharType="begin"/>
      </w:r>
      <w:r w:rsidR="004806A9" w:rsidRPr="00D1322F">
        <w:rPr>
          <w:rFonts w:asciiTheme="minorHAnsi" w:hAnsiTheme="minorHAnsi"/>
          <w:lang w:val="en-GB"/>
        </w:rPr>
        <w:instrText xml:space="preserve"> ADDIN EN.CITE &lt;EndNote&gt;&lt;Cite&gt;&lt;Author&gt;Cioffi&lt;/Author&gt;&lt;Year&gt;1998&lt;/Year&gt;&lt;RecNum&gt;30&lt;/RecNum&gt;&lt;IDText&gt;Freud and the question of pseudoscience&lt;/IDText&gt;&lt;DisplayText&gt;(Cioffi, 1998)&lt;/DisplayText&gt;&lt;record&gt;&lt;rec-number&gt;30&lt;/rec-number&gt;&lt;foreign-keys&gt;&lt;key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Court&lt;/publisher&gt;&lt;urls&gt;&lt;/urls&gt;&lt;/record&gt;&lt;/Cite&gt;&lt;/EndNote&gt;</w:instrText>
      </w:r>
      <w:r w:rsidRPr="00D1322F">
        <w:rPr>
          <w:rFonts w:asciiTheme="minorHAnsi" w:hAnsiTheme="minorHAnsi"/>
          <w:lang w:val="en-GB"/>
        </w:rPr>
        <w:fldChar w:fldCharType="separate"/>
      </w:r>
      <w:r w:rsidR="004806A9" w:rsidRPr="00D1322F">
        <w:rPr>
          <w:rFonts w:asciiTheme="minorHAnsi" w:hAnsiTheme="minorHAnsi"/>
          <w:lang w:val="en-GB"/>
        </w:rPr>
        <w:t>(Cioffi, 1998)</w:t>
      </w:r>
      <w:r w:rsidRPr="00D1322F">
        <w:rPr>
          <w:rFonts w:asciiTheme="minorHAnsi" w:hAnsiTheme="minorHAnsi"/>
          <w:lang w:val="en-GB"/>
        </w:rPr>
        <w:fldChar w:fldCharType="end"/>
      </w:r>
      <w:r w:rsidRPr="00D1322F">
        <w:rPr>
          <w:rFonts w:asciiTheme="minorHAnsi" w:hAnsiTheme="minorHAnsi"/>
          <w:lang w:val="en-GB"/>
        </w:rPr>
        <w:t xml:space="preserve">. </w:t>
      </w:r>
    </w:p>
    <w:p w14:paraId="1C36ED94" w14:textId="1AC41028" w:rsidR="00097644" w:rsidRPr="00D1322F" w:rsidRDefault="00B46D8E" w:rsidP="000B78C8">
      <w:pPr>
        <w:pStyle w:val="Heading1"/>
        <w:spacing w:line="480" w:lineRule="auto"/>
        <w:jc w:val="both"/>
        <w:rPr>
          <w:rFonts w:asciiTheme="minorHAnsi" w:hAnsiTheme="minorHAnsi"/>
          <w:color w:val="auto"/>
          <w:sz w:val="22"/>
          <w:lang w:val="en-GB"/>
        </w:rPr>
      </w:pPr>
      <w:r w:rsidRPr="00D1322F">
        <w:rPr>
          <w:rFonts w:asciiTheme="minorHAnsi" w:hAnsiTheme="minorHAnsi"/>
          <w:color w:val="auto"/>
          <w:sz w:val="22"/>
          <w:lang w:val="en-GB"/>
        </w:rPr>
        <w:t>General discussion</w:t>
      </w:r>
    </w:p>
    <w:p w14:paraId="6CBB988E" w14:textId="151F02C7" w:rsidR="008A0A95"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t xml:space="preserve">This paper has </w:t>
      </w:r>
      <w:r w:rsidR="00A616F7" w:rsidRPr="00D1322F">
        <w:rPr>
          <w:rFonts w:asciiTheme="minorHAnsi" w:hAnsiTheme="minorHAnsi"/>
          <w:lang w:val="en-GB"/>
        </w:rPr>
        <w:t>analysed</w:t>
      </w:r>
      <w:r w:rsidRPr="00D1322F">
        <w:rPr>
          <w:rFonts w:asciiTheme="minorHAnsi" w:hAnsiTheme="minorHAnsi"/>
          <w:lang w:val="en-GB"/>
        </w:rPr>
        <w:t xml:space="preserve"> the warped epistemology and cultural dynamics of epistemic black holes, belief systems </w:t>
      </w:r>
      <w:r w:rsidR="00B96747" w:rsidRPr="00D1322F">
        <w:rPr>
          <w:rFonts w:asciiTheme="minorHAnsi" w:hAnsiTheme="minorHAnsi"/>
          <w:lang w:val="en-GB"/>
        </w:rPr>
        <w:t xml:space="preserve">about </w:t>
      </w:r>
      <w:r w:rsidR="008B19F3" w:rsidRPr="00D1322F">
        <w:rPr>
          <w:rFonts w:asciiTheme="minorHAnsi" w:hAnsiTheme="minorHAnsi"/>
          <w:lang w:val="en-GB"/>
        </w:rPr>
        <w:t xml:space="preserve">deceitful </w:t>
      </w:r>
      <w:r w:rsidR="00B96747" w:rsidRPr="00D1322F">
        <w:rPr>
          <w:rFonts w:asciiTheme="minorHAnsi" w:hAnsiTheme="minorHAnsi"/>
          <w:lang w:val="en-GB"/>
        </w:rPr>
        <w:t xml:space="preserve">invisible agents </w:t>
      </w:r>
      <w:r w:rsidRPr="00D1322F">
        <w:rPr>
          <w:rFonts w:asciiTheme="minorHAnsi" w:hAnsiTheme="minorHAnsi"/>
          <w:lang w:val="en-GB"/>
        </w:rPr>
        <w:t>that are self-sealing and extremely resistant to external challenges.</w:t>
      </w:r>
      <w:r w:rsidR="00FE6FE3" w:rsidRPr="00D1322F">
        <w:rPr>
          <w:rFonts w:asciiTheme="minorHAnsi" w:hAnsiTheme="minorHAnsi"/>
          <w:lang w:val="en-GB"/>
        </w:rPr>
        <w:t xml:space="preserve"> </w:t>
      </w:r>
      <w:r w:rsidR="0084088C" w:rsidRPr="00D1322F">
        <w:rPr>
          <w:rFonts w:asciiTheme="minorHAnsi" w:hAnsiTheme="minorHAnsi"/>
          <w:lang w:val="en-GB"/>
        </w:rPr>
        <w:t xml:space="preserve">The most </w:t>
      </w:r>
      <w:r w:rsidR="00D60084" w:rsidRPr="00D1322F">
        <w:rPr>
          <w:rFonts w:asciiTheme="minorHAnsi" w:hAnsiTheme="minorHAnsi"/>
          <w:lang w:val="en-GB"/>
        </w:rPr>
        <w:t xml:space="preserve">straightforward and most </w:t>
      </w:r>
      <w:r w:rsidR="007D6728" w:rsidRPr="00D1322F">
        <w:rPr>
          <w:rFonts w:asciiTheme="minorHAnsi" w:hAnsiTheme="minorHAnsi"/>
          <w:lang w:val="en-GB"/>
        </w:rPr>
        <w:t xml:space="preserve">common </w:t>
      </w:r>
      <w:r w:rsidR="0084088C" w:rsidRPr="00D1322F">
        <w:rPr>
          <w:rFonts w:asciiTheme="minorHAnsi" w:hAnsiTheme="minorHAnsi"/>
          <w:lang w:val="en-GB"/>
        </w:rPr>
        <w:t xml:space="preserve">examples of </w:t>
      </w:r>
      <w:r w:rsidR="009D090F" w:rsidRPr="00D1322F">
        <w:rPr>
          <w:rFonts w:asciiTheme="minorHAnsi" w:hAnsiTheme="minorHAnsi"/>
          <w:lang w:val="en-GB"/>
        </w:rPr>
        <w:t xml:space="preserve">such </w:t>
      </w:r>
      <w:r w:rsidR="0084088C" w:rsidRPr="00D1322F">
        <w:rPr>
          <w:rFonts w:asciiTheme="minorHAnsi" w:hAnsiTheme="minorHAnsi"/>
          <w:lang w:val="en-GB"/>
        </w:rPr>
        <w:t xml:space="preserve">epistemic black holes are unfounded conspiracy theories about historical events, but less obvious examples include Freudian psychoanalysis, as well as certain religious and supernatural belief systems, notably the cumulative concept of witchcraft in early modern Europe. By </w:t>
      </w:r>
      <w:r w:rsidR="00AC2DCA" w:rsidRPr="00D1322F">
        <w:rPr>
          <w:rFonts w:asciiTheme="minorHAnsi" w:hAnsiTheme="minorHAnsi"/>
          <w:lang w:val="en-GB"/>
        </w:rPr>
        <w:t xml:space="preserve">positing </w:t>
      </w:r>
      <w:r w:rsidR="0084088C" w:rsidRPr="00D1322F">
        <w:rPr>
          <w:rFonts w:asciiTheme="minorHAnsi" w:hAnsiTheme="minorHAnsi"/>
          <w:lang w:val="en-GB"/>
        </w:rPr>
        <w:t xml:space="preserve">clever invisible agencies that purposefully evade detection, these belief systems are by their very nature resilient against external challenges. </w:t>
      </w:r>
      <w:r w:rsidR="005E4D1B" w:rsidRPr="00D1322F">
        <w:rPr>
          <w:rFonts w:asciiTheme="minorHAnsi" w:hAnsiTheme="minorHAnsi"/>
          <w:lang w:val="en-GB"/>
        </w:rPr>
        <w:t xml:space="preserve">Because these belief systems exert such a </w:t>
      </w:r>
      <w:r w:rsidR="00A616F7" w:rsidRPr="00D1322F">
        <w:rPr>
          <w:rFonts w:asciiTheme="minorHAnsi" w:hAnsiTheme="minorHAnsi"/>
          <w:lang w:val="en-GB"/>
        </w:rPr>
        <w:t>strong attraction</w:t>
      </w:r>
      <w:r w:rsidR="005E4D1B" w:rsidRPr="00D1322F">
        <w:rPr>
          <w:rFonts w:asciiTheme="minorHAnsi" w:hAnsiTheme="minorHAnsi"/>
          <w:lang w:val="en-GB"/>
        </w:rPr>
        <w:t xml:space="preserve"> on unwitting believer</w:t>
      </w:r>
      <w:r w:rsidR="00AC2DCA" w:rsidRPr="00D1322F">
        <w:rPr>
          <w:rFonts w:asciiTheme="minorHAnsi" w:hAnsiTheme="minorHAnsi"/>
          <w:lang w:val="en-GB"/>
        </w:rPr>
        <w:t>s</w:t>
      </w:r>
      <w:r w:rsidR="005E4D1B" w:rsidRPr="00D1322F">
        <w:rPr>
          <w:rFonts w:asciiTheme="minorHAnsi" w:hAnsiTheme="minorHAnsi"/>
          <w:lang w:val="en-GB"/>
        </w:rPr>
        <w:t xml:space="preserve">, </w:t>
      </w:r>
      <w:r w:rsidR="00FE3859" w:rsidRPr="00D1322F">
        <w:rPr>
          <w:rFonts w:asciiTheme="minorHAnsi" w:hAnsiTheme="minorHAnsi"/>
          <w:lang w:val="en-GB"/>
        </w:rPr>
        <w:t xml:space="preserve">it </w:t>
      </w:r>
      <w:r w:rsidR="00AC2DCA" w:rsidRPr="00D1322F">
        <w:rPr>
          <w:rFonts w:asciiTheme="minorHAnsi" w:hAnsiTheme="minorHAnsi"/>
          <w:lang w:val="en-GB"/>
        </w:rPr>
        <w:t xml:space="preserve">may be </w:t>
      </w:r>
      <w:r w:rsidR="008153B8" w:rsidRPr="00D1322F">
        <w:rPr>
          <w:rFonts w:asciiTheme="minorHAnsi" w:hAnsiTheme="minorHAnsi"/>
          <w:lang w:val="en-GB"/>
        </w:rPr>
        <w:t xml:space="preserve">difficult </w:t>
      </w:r>
      <w:r w:rsidR="00FE3859" w:rsidRPr="00D1322F">
        <w:rPr>
          <w:rFonts w:asciiTheme="minorHAnsi" w:hAnsiTheme="minorHAnsi"/>
          <w:lang w:val="en-GB"/>
        </w:rPr>
        <w:t xml:space="preserve">to escape from them once you have fallen </w:t>
      </w:r>
      <w:r w:rsidR="005E4D1B" w:rsidRPr="00D1322F">
        <w:rPr>
          <w:rFonts w:asciiTheme="minorHAnsi" w:hAnsiTheme="minorHAnsi"/>
          <w:lang w:val="en-GB"/>
        </w:rPr>
        <w:t>into their orbit.</w:t>
      </w:r>
      <w:r w:rsidR="00E340DF" w:rsidRPr="00D1322F">
        <w:rPr>
          <w:rFonts w:asciiTheme="minorHAnsi" w:hAnsiTheme="minorHAnsi"/>
          <w:lang w:val="en-GB"/>
        </w:rPr>
        <w:t xml:space="preserve"> </w:t>
      </w:r>
    </w:p>
    <w:p w14:paraId="7D1BB6F6" w14:textId="3119C642" w:rsidR="00BC5DA5" w:rsidRPr="00D1322F" w:rsidRDefault="00BC5DA5" w:rsidP="000B78C8">
      <w:pPr>
        <w:spacing w:line="480" w:lineRule="auto"/>
        <w:jc w:val="both"/>
        <w:rPr>
          <w:rFonts w:asciiTheme="minorHAnsi" w:hAnsiTheme="minorHAnsi"/>
          <w:lang w:val="en-GB"/>
        </w:rPr>
      </w:pPr>
      <w:r w:rsidRPr="00D1322F">
        <w:rPr>
          <w:rFonts w:asciiTheme="minorHAnsi" w:hAnsiTheme="minorHAnsi"/>
          <w:lang w:val="en-GB"/>
        </w:rPr>
        <w:t xml:space="preserve">Our analysis of epistemic black holes is intended to complement </w:t>
      </w:r>
      <w:r w:rsidR="00752269" w:rsidRPr="00D1322F">
        <w:rPr>
          <w:rFonts w:asciiTheme="minorHAnsi" w:hAnsiTheme="minorHAnsi"/>
          <w:lang w:val="en-GB"/>
        </w:rPr>
        <w:t xml:space="preserve">(not supplant) </w:t>
      </w:r>
      <w:r w:rsidRPr="00D1322F">
        <w:rPr>
          <w:rFonts w:asciiTheme="minorHAnsi" w:hAnsiTheme="minorHAnsi"/>
          <w:lang w:val="en-GB"/>
        </w:rPr>
        <w:t xml:space="preserve">psychological explanations of the universal appeal of </w:t>
      </w:r>
      <w:r w:rsidR="00AA0684" w:rsidRPr="00D1322F">
        <w:rPr>
          <w:rFonts w:asciiTheme="minorHAnsi" w:hAnsiTheme="minorHAnsi"/>
          <w:lang w:val="en-GB"/>
        </w:rPr>
        <w:t xml:space="preserve">certain </w:t>
      </w:r>
      <w:r w:rsidR="002D009D" w:rsidRPr="00E56B12">
        <w:rPr>
          <w:rFonts w:asciiTheme="minorHAnsi" w:hAnsiTheme="minorHAnsi" w:cstheme="minorHAnsi"/>
          <w:lang w:val="en-GB"/>
        </w:rPr>
        <w:t>mis</w:t>
      </w:r>
      <w:r w:rsidR="00AA0684" w:rsidRPr="00E56B12">
        <w:rPr>
          <w:rFonts w:asciiTheme="minorHAnsi" w:hAnsiTheme="minorHAnsi" w:cstheme="minorHAnsi"/>
          <w:lang w:val="en-GB"/>
        </w:rPr>
        <w:t>beliefs</w:t>
      </w:r>
      <w:r w:rsidRPr="00D1322F">
        <w:rPr>
          <w:rFonts w:asciiTheme="minorHAnsi" w:hAnsiTheme="minorHAnsi"/>
          <w:lang w:val="en-GB"/>
        </w:rPr>
        <w:t xml:space="preserve">, as well as more contingent historical and sociological accounts of their success in certain cultural environments. For instance, it is plausible that the human mind has evolved tendencies to overdetect conspiracies </w:t>
      </w:r>
      <w:r w:rsidR="0033349E" w:rsidRPr="00D1322F">
        <w:rPr>
          <w:rFonts w:asciiTheme="minorHAnsi" w:hAnsiTheme="minorHAnsi"/>
          <w:lang w:val="en-GB"/>
        </w:rPr>
        <w:t xml:space="preserve">because of the pervasiveness of coalitional violence in our evolutionary history, and that this hair-trigger tendency explains belief in unfounded conspiracies today </w:t>
      </w:r>
      <w:r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&lt;EndNote&gt;&lt;Cite&gt;&lt;Author&gt;van Prooijen&lt;/Author&gt;&lt;Year&gt;2018&lt;/Year&gt;&lt;RecNum&gt;15072&lt;/RecNum&gt;&lt;IDText&gt;Conspiracy theories: Evolved functions and psychological mechanisms&lt;/IDText&gt;&lt;DisplayText&gt;(van Prooijen &amp;amp; Van Vugt, 2018)&lt;/DisplayText&gt;&lt;record&gt;&lt;rec-number&gt;15072&lt;/rec-number&gt;&lt;foreign-keys&gt;&lt;key app="EN" db-id="es9ttvsd1p2xatet5etpvexn02w99r5s0etd" timestamp="1695218417"&gt;15072&lt;/key&gt;&lt;/foreign-keys&gt;&lt;ref-type name="Journal Article"&gt;17&lt;/ref-type&gt;&lt;contributors&gt;&lt;authors&gt;&lt;author&gt;van Prooijen, Jan-Willem&lt;/author&gt;&lt;author&gt;Van Vugt, Mark&lt;/author&gt;&lt;/authors&gt;&lt;/contributors&gt;&lt;titles&gt;&lt;title&gt;Conspiracy theories: Evolved functions and psychological mechanisms&lt;/title&gt;&lt;secondary-title&gt;Perspectives on psychological science&lt;/secondary-title&gt;&lt;short-title&gt;Conspiracy theories: Evolved functions and psychological mechanisms&lt;/short-title&gt;&lt;/titles&gt;&lt;periodical&gt;&lt;full-title&gt;Perspectives on Psychological Science&lt;/full-title&gt;&lt;/periodical&gt;&lt;pages&gt;770-788&lt;/pages&gt;&lt;volume&gt;13&lt;/volume&gt;&lt;number&gt;6&lt;/number&gt;&lt;dates&gt;&lt;year&gt;2018&lt;/year&gt;&lt;/dates&gt;&lt;isbn&gt;1745-6916&lt;/isbn&gt;&lt;urls&gt;&lt;/urls&gt;&lt;/record&gt;&lt;/Cite&gt;&lt;/EndNote&gt;</w:instrText>
      </w:r>
      <w:r w:rsidRPr="00E56B12">
        <w:rPr>
          <w:rFonts w:asciiTheme="minorHAnsi" w:hAnsiTheme="minorHAnsi" w:cstheme="minorHAnsi"/>
          <w:lang w:val="en-GB"/>
        </w:rPr>
        <w:fldChar w:fldCharType="separate"/>
      </w:r>
      <w:r w:rsidR="00986652" w:rsidRPr="00E56B12">
        <w:rPr>
          <w:rFonts w:asciiTheme="minorHAnsi" w:hAnsiTheme="minorHAnsi" w:cstheme="minorHAnsi"/>
          <w:noProof/>
          <w:lang w:val="en-GB"/>
        </w:rPr>
        <w:t>(van Prooijen &amp; Van Vugt, 2018)</w:t>
      </w:r>
      <w:r w:rsidRPr="00E56B12">
        <w:rPr>
          <w:rFonts w:asciiTheme="minorHAnsi" w:hAnsiTheme="minorHAnsi" w:cstheme="minorHAnsi"/>
          <w:lang w:val="en-GB"/>
        </w:rPr>
        <w:fldChar w:fldCharType="end"/>
      </w:r>
      <w:r w:rsidR="0033349E" w:rsidRPr="00E56B12">
        <w:rPr>
          <w:rFonts w:asciiTheme="minorHAnsi" w:hAnsiTheme="minorHAnsi" w:cstheme="minorHAnsi"/>
          <w:lang w:val="en-GB"/>
        </w:rPr>
        <w:t>.</w:t>
      </w:r>
      <w:r w:rsidR="0033349E" w:rsidRPr="00D1322F">
        <w:rPr>
          <w:rFonts w:asciiTheme="minorHAnsi" w:hAnsiTheme="minorHAnsi"/>
          <w:lang w:val="en-GB"/>
        </w:rPr>
        <w:t xml:space="preserve"> </w:t>
      </w:r>
      <w:r w:rsidR="00A616F7" w:rsidRPr="00D1322F">
        <w:rPr>
          <w:rFonts w:asciiTheme="minorHAnsi" w:hAnsiTheme="minorHAnsi"/>
          <w:lang w:val="en-GB"/>
        </w:rPr>
        <w:t>However,</w:t>
      </w:r>
      <w:r w:rsidR="00F83F8B" w:rsidRPr="00D1322F">
        <w:rPr>
          <w:rFonts w:asciiTheme="minorHAnsi" w:hAnsiTheme="minorHAnsi"/>
          <w:lang w:val="en-GB"/>
        </w:rPr>
        <w:t xml:space="preserve"> </w:t>
      </w:r>
      <w:r w:rsidRPr="00D1322F">
        <w:rPr>
          <w:rFonts w:asciiTheme="minorHAnsi" w:hAnsiTheme="minorHAnsi"/>
          <w:lang w:val="en-GB"/>
        </w:rPr>
        <w:t xml:space="preserve">the extreme resilience of conspiracy </w:t>
      </w:r>
      <w:r w:rsidRPr="00D1322F">
        <w:rPr>
          <w:rFonts w:asciiTheme="minorHAnsi" w:hAnsiTheme="minorHAnsi"/>
          <w:lang w:val="en-GB"/>
        </w:rPr>
        <w:lastRenderedPageBreak/>
        <w:t>theories to counterevidence and criticism also helps to explain their perennial appeal and cross-cultural persistence</w:t>
      </w:r>
      <w:r w:rsidR="00816A83" w:rsidRPr="00D1322F">
        <w:rPr>
          <w:rFonts w:asciiTheme="minorHAnsi" w:hAnsiTheme="minorHAnsi"/>
          <w:lang w:val="en-GB"/>
        </w:rPr>
        <w:t>, even after they have been decisively refuted</w:t>
      </w:r>
      <w:r w:rsidRPr="00D1322F">
        <w:rPr>
          <w:rFonts w:asciiTheme="minorHAnsi" w:hAnsiTheme="minorHAnsi"/>
          <w:lang w:val="en-GB"/>
        </w:rPr>
        <w:t>.</w:t>
      </w:r>
      <w:r w:rsidR="00F703E5" w:rsidRPr="00D1322F">
        <w:rPr>
          <w:rFonts w:asciiTheme="minorHAnsi" w:hAnsiTheme="minorHAnsi"/>
          <w:lang w:val="en-GB"/>
        </w:rPr>
        <w:t xml:space="preserve"> Likewise, belief in witches and other evil supernatural creatures occur in a wide variety of cultures</w:t>
      </w:r>
      <w:r w:rsidR="00BA6B35" w:rsidRPr="00D1322F">
        <w:rPr>
          <w:rFonts w:asciiTheme="minorHAnsi" w:hAnsiTheme="minorHAnsi"/>
          <w:lang w:val="en-GB"/>
        </w:rPr>
        <w:t xml:space="preserve"> </w:t>
      </w:r>
      <w:r w:rsidR="00BA6B35"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&lt;EndNote&gt;&lt;Cite&gt;&lt;Author&gt;Boyer&lt;/Author&gt;&lt;Year&gt;2001&lt;/Year&gt;&lt;RecNum&gt;11957&lt;/RecNum&gt;&lt;DisplayText&gt;(Boyer, 2001)&lt;/DisplayText&gt;&lt;record&gt;&lt;rec-number&gt;11957&lt;/rec-number&gt;&lt;foreign-keys&gt;&lt;key app="EN" db-id="es9ttvsd1p2xatet5etpvexn02w99r5s0etd" timestamp="1695217877"&gt;11957&lt;/key&gt;&lt;/foreign-keys&gt;&lt;ref-type name="Book"&gt;6&lt;/ref-type&gt;&lt;contributors&gt;&lt;authors&gt;&lt;author&gt;Boyer, Pascal&lt;/author&gt;&lt;/authors&gt;&lt;/contributors&gt;&lt;titles&gt;&lt;title&gt;Religion explained. The evolutionary origins of religious thought&lt;/title&gt;&lt;short-title&gt;Religion explained. The evolutionary origins of religious thought&lt;/short-title&gt;&lt;/titles&gt;&lt;pages&gt;VII, 375&lt;/pages&gt;&lt;dates&gt;&lt;year&gt;2001&lt;/year&gt;&lt;/dates&gt;&lt;pub-location&gt;New York&lt;/pub-location&gt;&lt;publisher&gt;Basic books&lt;/publisher&gt;&lt;isbn&gt;0465006957&lt;/isbn&gt;&lt;accession-num&gt;000717529&lt;/accession-num&gt;&lt;call-num&gt;L67B.BB585&lt;/call-num&gt;&lt;urls&gt;&lt;/urls&gt;&lt;/record&gt;&lt;/Cite&gt;&lt;/EndNote&gt;</w:instrText>
      </w:r>
      <w:r w:rsidR="00BA6B35" w:rsidRPr="00E56B12">
        <w:rPr>
          <w:rFonts w:asciiTheme="minorHAnsi" w:hAnsiTheme="minorHAnsi" w:cstheme="minorHAnsi"/>
          <w:lang w:val="en-GB"/>
        </w:rPr>
        <w:fldChar w:fldCharType="separate"/>
      </w:r>
      <w:r w:rsidR="00BA6B35" w:rsidRPr="00E56B12">
        <w:rPr>
          <w:rFonts w:asciiTheme="minorHAnsi" w:hAnsiTheme="minorHAnsi" w:cstheme="minorHAnsi"/>
          <w:noProof/>
          <w:lang w:val="en-GB"/>
        </w:rPr>
        <w:t>(Boyer, 2001)</w:t>
      </w:r>
      <w:r w:rsidR="00BA6B35" w:rsidRPr="00E56B12">
        <w:rPr>
          <w:rFonts w:asciiTheme="minorHAnsi" w:hAnsiTheme="minorHAnsi" w:cstheme="minorHAnsi"/>
          <w:lang w:val="en-GB"/>
        </w:rPr>
        <w:fldChar w:fldCharType="end"/>
      </w:r>
      <w:r w:rsidR="00F703E5" w:rsidRPr="00D1322F">
        <w:rPr>
          <w:rFonts w:asciiTheme="minorHAnsi" w:hAnsiTheme="minorHAnsi"/>
          <w:lang w:val="en-GB"/>
        </w:rPr>
        <w:t xml:space="preserve">, but the self-sealing nature of the specific cluster of beliefs that emerged in early modern Europe helps explain its </w:t>
      </w:r>
      <w:r w:rsidR="00F8549C" w:rsidRPr="00D1322F">
        <w:rPr>
          <w:rFonts w:asciiTheme="minorHAnsi" w:hAnsiTheme="minorHAnsi"/>
          <w:lang w:val="en-GB"/>
        </w:rPr>
        <w:t xml:space="preserve">cultural success </w:t>
      </w:r>
      <w:r w:rsidR="00C338C6" w:rsidRPr="00D1322F">
        <w:rPr>
          <w:rFonts w:asciiTheme="minorHAnsi" w:hAnsiTheme="minorHAnsi"/>
          <w:lang w:val="en-GB"/>
        </w:rPr>
        <w:t xml:space="preserve">as well as </w:t>
      </w:r>
      <w:r w:rsidR="00F703E5" w:rsidRPr="00D1322F">
        <w:rPr>
          <w:rFonts w:asciiTheme="minorHAnsi" w:hAnsiTheme="minorHAnsi"/>
          <w:lang w:val="en-GB"/>
        </w:rPr>
        <w:t xml:space="preserve">its </w:t>
      </w:r>
      <w:r w:rsidR="00BA6B35" w:rsidRPr="00D1322F">
        <w:rPr>
          <w:rFonts w:asciiTheme="minorHAnsi" w:hAnsiTheme="minorHAnsi"/>
          <w:lang w:val="en-GB"/>
        </w:rPr>
        <w:t xml:space="preserve">remarkable </w:t>
      </w:r>
      <w:r w:rsidR="00F703E5" w:rsidRPr="00D1322F">
        <w:rPr>
          <w:rFonts w:asciiTheme="minorHAnsi" w:hAnsiTheme="minorHAnsi"/>
          <w:lang w:val="en-GB"/>
        </w:rPr>
        <w:t xml:space="preserve">virulence. </w:t>
      </w:r>
    </w:p>
    <w:p w14:paraId="403E9EBE" w14:textId="41C3D023" w:rsidR="008A0A95" w:rsidRPr="00D1322F" w:rsidRDefault="00153EF4" w:rsidP="000B78C8">
      <w:pPr>
        <w:spacing w:line="480" w:lineRule="auto"/>
        <w:jc w:val="both"/>
        <w:rPr>
          <w:rFonts w:asciiTheme="minorHAnsi" w:hAnsiTheme="minorHAnsi"/>
          <w:lang w:val="en-GB"/>
        </w:rPr>
      </w:pPr>
      <w:r w:rsidRPr="00D1322F">
        <w:rPr>
          <w:rFonts w:asciiTheme="minorHAnsi" w:hAnsiTheme="minorHAnsi"/>
          <w:lang w:val="en-GB"/>
        </w:rPr>
        <w:t>To understand the appeal of systems</w:t>
      </w:r>
      <w:r w:rsidR="002D009D" w:rsidRPr="00E56B12">
        <w:rPr>
          <w:rFonts w:asciiTheme="minorHAnsi" w:hAnsiTheme="minorHAnsi" w:cstheme="minorHAnsi"/>
          <w:lang w:val="en-GB"/>
        </w:rPr>
        <w:t xml:space="preserve"> of misbelief</w:t>
      </w:r>
      <w:r w:rsidRPr="00D1322F">
        <w:rPr>
          <w:rFonts w:asciiTheme="minorHAnsi" w:hAnsiTheme="minorHAnsi"/>
          <w:lang w:val="en-GB"/>
        </w:rPr>
        <w:t>, we believe it is necessary to adopt a belief-</w:t>
      </w:r>
      <w:r w:rsidR="00A616F7" w:rsidRPr="00D1322F">
        <w:rPr>
          <w:rFonts w:asciiTheme="minorHAnsi" w:hAnsiTheme="minorHAnsi"/>
          <w:lang w:val="en-GB"/>
        </w:rPr>
        <w:t>centred</w:t>
      </w:r>
      <w:r w:rsidRPr="00D1322F">
        <w:rPr>
          <w:rFonts w:asciiTheme="minorHAnsi" w:hAnsiTheme="minorHAnsi"/>
          <w:lang w:val="en-GB"/>
        </w:rPr>
        <w:t xml:space="preserve"> perspective. </w:t>
      </w:r>
      <w:r w:rsidR="008A0A95" w:rsidRPr="00D1322F">
        <w:rPr>
          <w:rFonts w:asciiTheme="minorHAnsi" w:hAnsiTheme="minorHAnsi"/>
          <w:lang w:val="en-GB"/>
        </w:rPr>
        <w:t xml:space="preserve">Epistemic black holes are well-adapted to withstand counterevidence and criticism, but that does not mean that they were deliberately designed with that purpose in mind by intelligent </w:t>
      </w:r>
      <w:r w:rsidR="00C27643" w:rsidRPr="00D1322F">
        <w:rPr>
          <w:rFonts w:asciiTheme="minorHAnsi" w:hAnsiTheme="minorHAnsi"/>
          <w:lang w:val="en-GB"/>
        </w:rPr>
        <w:t>author</w:t>
      </w:r>
      <w:r w:rsidR="00BA6B35" w:rsidRPr="00D1322F">
        <w:rPr>
          <w:rFonts w:asciiTheme="minorHAnsi" w:hAnsiTheme="minorHAnsi"/>
          <w:lang w:val="en-GB"/>
        </w:rPr>
        <w:t>s</w:t>
      </w:r>
      <w:r w:rsidR="008A0A95" w:rsidRPr="00D1322F">
        <w:rPr>
          <w:rFonts w:asciiTheme="minorHAnsi" w:hAnsiTheme="minorHAnsi"/>
          <w:lang w:val="en-GB"/>
        </w:rPr>
        <w:t>.</w:t>
      </w:r>
      <w:r w:rsidR="00C27643" w:rsidRPr="00D1322F">
        <w:rPr>
          <w:rFonts w:asciiTheme="minorHAnsi" w:hAnsiTheme="minorHAnsi"/>
          <w:lang w:val="en-GB"/>
        </w:rPr>
        <w:t xml:space="preserve"> In the case of the European witch hunts, as well as many contemporary conspiracy theories, belief systems may gradually evolve </w:t>
      </w:r>
      <w:r w:rsidR="00BA6B35" w:rsidRPr="00D1322F">
        <w:rPr>
          <w:rFonts w:asciiTheme="minorHAnsi" w:hAnsiTheme="minorHAnsi"/>
          <w:lang w:val="en-GB"/>
        </w:rPr>
        <w:t xml:space="preserve">to </w:t>
      </w:r>
      <w:r w:rsidR="00CC0686" w:rsidRPr="00D1322F">
        <w:rPr>
          <w:rFonts w:asciiTheme="minorHAnsi" w:hAnsiTheme="minorHAnsi"/>
          <w:lang w:val="en-GB"/>
        </w:rPr>
        <w:t xml:space="preserve">become </w:t>
      </w:r>
      <w:r w:rsidR="00BA6B35" w:rsidRPr="00D1322F">
        <w:rPr>
          <w:rFonts w:asciiTheme="minorHAnsi" w:hAnsiTheme="minorHAnsi"/>
          <w:lang w:val="en-GB"/>
        </w:rPr>
        <w:t xml:space="preserve">more resilient </w:t>
      </w:r>
      <w:r w:rsidR="00C27643" w:rsidRPr="00D1322F">
        <w:rPr>
          <w:rFonts w:asciiTheme="minorHAnsi" w:hAnsiTheme="minorHAnsi"/>
          <w:lang w:val="en-GB"/>
        </w:rPr>
        <w:t xml:space="preserve">over time, </w:t>
      </w:r>
      <w:r w:rsidR="006A3370" w:rsidRPr="00D1322F">
        <w:rPr>
          <w:rFonts w:asciiTheme="minorHAnsi" w:hAnsiTheme="minorHAnsi"/>
          <w:lang w:val="en-GB"/>
        </w:rPr>
        <w:t>after successive variations and modifications</w:t>
      </w:r>
      <w:r w:rsidR="00C27643" w:rsidRPr="00D1322F">
        <w:rPr>
          <w:rFonts w:asciiTheme="minorHAnsi" w:hAnsiTheme="minorHAnsi"/>
          <w:lang w:val="en-GB"/>
        </w:rPr>
        <w:t xml:space="preserve">. </w:t>
      </w:r>
      <w:r w:rsidR="0006028C" w:rsidRPr="00D1322F">
        <w:rPr>
          <w:rFonts w:asciiTheme="minorHAnsi" w:hAnsiTheme="minorHAnsi"/>
          <w:lang w:val="en-GB"/>
        </w:rPr>
        <w:t xml:space="preserve">Epistemic black holes </w:t>
      </w:r>
      <w:r w:rsidR="00D80890" w:rsidRPr="00D1322F">
        <w:rPr>
          <w:rFonts w:asciiTheme="minorHAnsi" w:hAnsiTheme="minorHAnsi"/>
          <w:lang w:val="en-GB"/>
        </w:rPr>
        <w:t xml:space="preserve">strike us as </w:t>
      </w:r>
      <w:r w:rsidR="005950C9" w:rsidRPr="00D1322F">
        <w:rPr>
          <w:rFonts w:asciiTheme="minorHAnsi" w:hAnsiTheme="minorHAnsi"/>
          <w:lang w:val="en-GB"/>
        </w:rPr>
        <w:t xml:space="preserve">clever and </w:t>
      </w:r>
      <w:r w:rsidR="00C27643" w:rsidRPr="00D1322F">
        <w:rPr>
          <w:rFonts w:asciiTheme="minorHAnsi" w:hAnsiTheme="minorHAnsi"/>
          <w:lang w:val="en-GB"/>
        </w:rPr>
        <w:t xml:space="preserve">well-designed, but their design may be a “free-floating” one, unanchored in human intentions. </w:t>
      </w:r>
      <w:r w:rsidR="00E57361" w:rsidRPr="00D1322F">
        <w:rPr>
          <w:rFonts w:asciiTheme="minorHAnsi" w:hAnsiTheme="minorHAnsi"/>
          <w:lang w:val="en-GB"/>
        </w:rPr>
        <w:t>Of course, this</w:t>
      </w:r>
      <w:r w:rsidR="00C27643" w:rsidRPr="00D1322F">
        <w:rPr>
          <w:rFonts w:asciiTheme="minorHAnsi" w:hAnsiTheme="minorHAnsi"/>
          <w:lang w:val="en-GB"/>
        </w:rPr>
        <w:t xml:space="preserve"> is not to say that human intentions never play a role. In the case of psychoanalysis, at least, we have a theory that was mostly </w:t>
      </w:r>
      <w:r w:rsidR="000A71D8" w:rsidRPr="00D1322F">
        <w:rPr>
          <w:rFonts w:asciiTheme="minorHAnsi" w:hAnsiTheme="minorHAnsi"/>
          <w:lang w:val="en-GB"/>
        </w:rPr>
        <w:t xml:space="preserve">designed </w:t>
      </w:r>
      <w:r w:rsidR="00C27643" w:rsidRPr="00D1322F">
        <w:rPr>
          <w:rFonts w:asciiTheme="minorHAnsi" w:hAnsiTheme="minorHAnsi"/>
          <w:lang w:val="en-GB"/>
        </w:rPr>
        <w:t xml:space="preserve">by an individual author. </w:t>
      </w:r>
      <w:r w:rsidR="006F7EE6" w:rsidRPr="00D1322F">
        <w:rPr>
          <w:rFonts w:asciiTheme="minorHAnsi" w:hAnsiTheme="minorHAnsi"/>
          <w:lang w:val="en-GB"/>
        </w:rPr>
        <w:t>Even Freud, however, may not have set out to design a theory that was perfectly immune to falsification. Rather, he ended up with such a theor</w:t>
      </w:r>
      <w:r w:rsidR="00B5151A" w:rsidRPr="00D1322F">
        <w:rPr>
          <w:rFonts w:asciiTheme="minorHAnsi" w:hAnsiTheme="minorHAnsi"/>
          <w:lang w:val="en-GB"/>
        </w:rPr>
        <w:t>etical edifice</w:t>
      </w:r>
      <w:r w:rsidR="006F7EE6" w:rsidRPr="00D1322F">
        <w:rPr>
          <w:rFonts w:asciiTheme="minorHAnsi" w:hAnsiTheme="minorHAnsi"/>
          <w:lang w:val="en-GB"/>
        </w:rPr>
        <w:t xml:space="preserve"> after many rounds of revisions</w:t>
      </w:r>
      <w:r w:rsidR="00B5151A" w:rsidRPr="00D1322F">
        <w:rPr>
          <w:rFonts w:asciiTheme="minorHAnsi" w:hAnsiTheme="minorHAnsi"/>
          <w:lang w:val="en-GB"/>
        </w:rPr>
        <w:t xml:space="preserve"> and modifications</w:t>
      </w:r>
      <w:r w:rsidR="006F7EE6" w:rsidRPr="00D1322F">
        <w:rPr>
          <w:rFonts w:asciiTheme="minorHAnsi" w:hAnsiTheme="minorHAnsi"/>
          <w:lang w:val="en-GB"/>
        </w:rPr>
        <w:t>, and after he had discarded all the alternatives that were too vulnerable</w:t>
      </w:r>
      <w:r w:rsidR="000C4CD0" w:rsidRPr="00D1322F">
        <w:rPr>
          <w:rFonts w:asciiTheme="minorHAnsi" w:hAnsiTheme="minorHAnsi"/>
          <w:lang w:val="en-GB"/>
        </w:rPr>
        <w:t xml:space="preserve"> to </w:t>
      </w:r>
      <w:r w:rsidR="00891301" w:rsidRPr="00D1322F">
        <w:rPr>
          <w:rFonts w:asciiTheme="minorHAnsi" w:hAnsiTheme="minorHAnsi"/>
          <w:lang w:val="en-GB"/>
        </w:rPr>
        <w:t>counter</w:t>
      </w:r>
      <w:r w:rsidR="000C4CD0" w:rsidRPr="00D1322F">
        <w:rPr>
          <w:rFonts w:asciiTheme="minorHAnsi" w:hAnsiTheme="minorHAnsi"/>
          <w:lang w:val="en-GB"/>
        </w:rPr>
        <w:t>evidence</w:t>
      </w:r>
      <w:r w:rsidR="00713A5C" w:rsidRPr="00D1322F">
        <w:rPr>
          <w:rFonts w:asciiTheme="minorHAnsi" w:hAnsiTheme="minorHAnsi"/>
          <w:lang w:val="en-GB"/>
        </w:rPr>
        <w:t xml:space="preserve"> </w:t>
      </w:r>
      <w:r w:rsidR="00713A5C" w:rsidRPr="00E56B12">
        <w:rPr>
          <w:rFonts w:asciiTheme="minorHAnsi" w:hAnsiTheme="minorHAnsi" w:cstheme="minorHAnsi"/>
          <w:lang w:val="en-GB"/>
        </w:rPr>
        <w:fldChar w:fldCharType="begin"/>
      </w:r>
      <w:r w:rsidR="00B27EE8" w:rsidRPr="00E56B12">
        <w:rPr>
          <w:rFonts w:asciiTheme="minorHAnsi" w:hAnsiTheme="minorHAnsi" w:cstheme="minorHAnsi"/>
          <w:lang w:val="en-GB"/>
        </w:rPr>
        <w:instrText xml:space="preserve"> ADDIN EN.CITE &lt;EndNote&gt;&lt;Cite&gt;&lt;Author&gt;Crews&lt;/Author&gt;&lt;Year&gt;2017&lt;/Year&gt;&lt;RecNum&gt;12323&lt;/RecNum&gt;&lt;DisplayText&gt;(Crews, 2017)&lt;/DisplayText&gt;&lt;record&gt;&lt;rec-number&gt;12323&lt;/rec-number&gt;&lt;foreign-keys&gt;&lt;key app="EN" db-id="es9ttvsd1p2xatet5etpvexn02w99r5s0etd" timestamp="1695218003"&gt;12323&lt;/key&gt;&lt;/foreign-keys&gt;&lt;ref-type name="Book"&gt;6&lt;/ref-type&gt;&lt;contributors&gt;&lt;authors&gt;&lt;author&gt;Crews, Frederick C.&lt;/author&gt;&lt;/authors&gt;&lt;/contributors&gt;&lt;titles&gt;&lt;title&gt;Freud: The making of an illusion&lt;/title&gt;&lt;short-title&gt;Freud: The making of an illusion&lt;/short-title&gt;&lt;/titles&gt;&lt;dates&gt;&lt;year&gt;2017&lt;/year&gt;&lt;/dates&gt;&lt;publisher&gt;Profile Books&lt;/publisher&gt;&lt;isbn&gt;1782832882&lt;/isbn&gt;&lt;urls&gt;&lt;/urls&gt;&lt;/record&gt;&lt;/Cite&gt;&lt;/EndNote&gt;</w:instrText>
      </w:r>
      <w:r w:rsidR="00713A5C" w:rsidRPr="00E56B12">
        <w:rPr>
          <w:rFonts w:asciiTheme="minorHAnsi" w:hAnsiTheme="minorHAnsi" w:cstheme="minorHAnsi"/>
          <w:lang w:val="en-GB"/>
        </w:rPr>
        <w:fldChar w:fldCharType="separate"/>
      </w:r>
      <w:r w:rsidR="00713A5C" w:rsidRPr="00E56B12">
        <w:rPr>
          <w:rFonts w:asciiTheme="minorHAnsi" w:hAnsiTheme="minorHAnsi" w:cstheme="minorHAnsi"/>
          <w:noProof/>
          <w:lang w:val="en-GB"/>
        </w:rPr>
        <w:t>(Crews, 2017)</w:t>
      </w:r>
      <w:r w:rsidR="00713A5C" w:rsidRPr="00E56B12">
        <w:rPr>
          <w:rFonts w:asciiTheme="minorHAnsi" w:hAnsiTheme="minorHAnsi" w:cstheme="minorHAnsi"/>
          <w:lang w:val="en-GB"/>
        </w:rPr>
        <w:fldChar w:fldCharType="end"/>
      </w:r>
      <w:r w:rsidR="006F7EE6" w:rsidRPr="00E56B12">
        <w:rPr>
          <w:rFonts w:asciiTheme="minorHAnsi" w:hAnsiTheme="minorHAnsi" w:cstheme="minorHAnsi"/>
          <w:lang w:val="en-GB"/>
        </w:rPr>
        <w:t>.</w:t>
      </w:r>
      <w:r w:rsidR="006F7EE6" w:rsidRPr="00D1322F">
        <w:rPr>
          <w:rFonts w:asciiTheme="minorHAnsi" w:hAnsiTheme="minorHAnsi"/>
          <w:lang w:val="en-GB"/>
        </w:rPr>
        <w:t xml:space="preserve"> </w:t>
      </w:r>
    </w:p>
    <w:p w14:paraId="2F73FDD4" w14:textId="7545A741" w:rsidR="00097644" w:rsidRPr="00D1322F" w:rsidRDefault="00EE03D5" w:rsidP="000B78C8">
      <w:pPr>
        <w:spacing w:line="480" w:lineRule="auto"/>
        <w:jc w:val="both"/>
        <w:rPr>
          <w:rFonts w:asciiTheme="minorHAnsi" w:hAnsiTheme="minorHAnsi"/>
          <w:lang w:val="en-GB"/>
        </w:rPr>
      </w:pPr>
      <w:r w:rsidRPr="00D1322F">
        <w:rPr>
          <w:rFonts w:asciiTheme="minorHAnsi" w:hAnsiTheme="minorHAnsi"/>
          <w:lang w:val="en-GB"/>
        </w:rPr>
        <w:t xml:space="preserve">Based on </w:t>
      </w:r>
      <w:r w:rsidR="00713A5C" w:rsidRPr="00D1322F">
        <w:rPr>
          <w:rFonts w:asciiTheme="minorHAnsi" w:hAnsiTheme="minorHAnsi"/>
          <w:lang w:val="en-GB"/>
        </w:rPr>
        <w:t xml:space="preserve">our </w:t>
      </w:r>
      <w:r w:rsidR="00097644" w:rsidRPr="00D1322F">
        <w:rPr>
          <w:rFonts w:asciiTheme="minorHAnsi" w:hAnsiTheme="minorHAnsi"/>
          <w:lang w:val="en-GB"/>
        </w:rPr>
        <w:t>analysis</w:t>
      </w:r>
      <w:r w:rsidR="00713A5C" w:rsidRPr="00D1322F">
        <w:rPr>
          <w:rFonts w:asciiTheme="minorHAnsi" w:hAnsiTheme="minorHAnsi"/>
          <w:lang w:val="en-GB"/>
        </w:rPr>
        <w:t xml:space="preserve"> of epistemic black holes</w:t>
      </w:r>
      <w:r w:rsidRPr="00D1322F">
        <w:rPr>
          <w:rFonts w:asciiTheme="minorHAnsi" w:hAnsiTheme="minorHAnsi"/>
          <w:lang w:val="en-GB"/>
        </w:rPr>
        <w:t xml:space="preserve">, we have also tried to draw some parallels </w:t>
      </w:r>
      <w:r w:rsidR="00EB4589" w:rsidRPr="00D1322F">
        <w:rPr>
          <w:rFonts w:asciiTheme="minorHAnsi" w:hAnsiTheme="minorHAnsi"/>
          <w:lang w:val="en-GB"/>
        </w:rPr>
        <w:t xml:space="preserve">relating to </w:t>
      </w:r>
      <w:r w:rsidR="00097644" w:rsidRPr="00D1322F">
        <w:rPr>
          <w:rFonts w:asciiTheme="minorHAnsi" w:hAnsiTheme="minorHAnsi"/>
          <w:lang w:val="en-GB"/>
        </w:rPr>
        <w:t xml:space="preserve">the cultural development and dynamics of </w:t>
      </w:r>
      <w:r w:rsidR="00BB2262" w:rsidRPr="00D1322F">
        <w:rPr>
          <w:rFonts w:asciiTheme="minorHAnsi" w:hAnsiTheme="minorHAnsi"/>
          <w:lang w:val="en-GB"/>
        </w:rPr>
        <w:t xml:space="preserve">these </w:t>
      </w:r>
      <w:r w:rsidR="0002337D" w:rsidRPr="00D1322F">
        <w:rPr>
          <w:rFonts w:asciiTheme="minorHAnsi" w:hAnsiTheme="minorHAnsi"/>
          <w:lang w:val="en-GB"/>
        </w:rPr>
        <w:t>belief</w:t>
      </w:r>
      <w:r w:rsidR="009F57FD" w:rsidRPr="00D1322F">
        <w:rPr>
          <w:rFonts w:asciiTheme="minorHAnsi" w:hAnsiTheme="minorHAnsi"/>
          <w:lang w:val="en-GB"/>
        </w:rPr>
        <w:t xml:space="preserve"> systems</w:t>
      </w:r>
      <w:r w:rsidR="00097644" w:rsidRPr="00D1322F">
        <w:rPr>
          <w:rFonts w:asciiTheme="minorHAnsi" w:hAnsiTheme="minorHAnsi"/>
          <w:lang w:val="en-GB"/>
        </w:rPr>
        <w:t xml:space="preserve">. Most importantly, because of their </w:t>
      </w:r>
      <w:r w:rsidR="00E340DF" w:rsidRPr="00D1322F">
        <w:rPr>
          <w:rFonts w:asciiTheme="minorHAnsi" w:hAnsiTheme="minorHAnsi"/>
          <w:lang w:val="en-GB"/>
        </w:rPr>
        <w:t xml:space="preserve">self-insulation and </w:t>
      </w:r>
      <w:r w:rsidR="00097644" w:rsidRPr="00D1322F">
        <w:rPr>
          <w:rFonts w:asciiTheme="minorHAnsi" w:hAnsiTheme="minorHAnsi"/>
          <w:lang w:val="en-GB"/>
        </w:rPr>
        <w:t xml:space="preserve">resilience to </w:t>
      </w:r>
      <w:r w:rsidR="004C3A47" w:rsidRPr="00D1322F">
        <w:rPr>
          <w:rFonts w:asciiTheme="minorHAnsi" w:hAnsiTheme="minorHAnsi"/>
          <w:lang w:val="en-GB"/>
        </w:rPr>
        <w:t xml:space="preserve">external </w:t>
      </w:r>
      <w:r w:rsidR="00DD11C6" w:rsidRPr="00D1322F">
        <w:rPr>
          <w:rFonts w:asciiTheme="minorHAnsi" w:hAnsiTheme="minorHAnsi"/>
          <w:lang w:val="en-GB"/>
        </w:rPr>
        <w:t>challenges</w:t>
      </w:r>
      <w:r w:rsidR="00097644" w:rsidRPr="00D1322F">
        <w:rPr>
          <w:rFonts w:asciiTheme="minorHAnsi" w:hAnsiTheme="minorHAnsi"/>
          <w:lang w:val="en-GB"/>
        </w:rPr>
        <w:t xml:space="preserve">, </w:t>
      </w:r>
      <w:r w:rsidR="00883DDF" w:rsidRPr="00D1322F">
        <w:rPr>
          <w:rFonts w:asciiTheme="minorHAnsi" w:hAnsiTheme="minorHAnsi"/>
          <w:lang w:val="en-GB"/>
        </w:rPr>
        <w:t xml:space="preserve">epistemic </w:t>
      </w:r>
      <w:r w:rsidR="00097644" w:rsidRPr="00D1322F">
        <w:rPr>
          <w:rFonts w:asciiTheme="minorHAnsi" w:hAnsiTheme="minorHAnsi"/>
          <w:lang w:val="en-GB"/>
        </w:rPr>
        <w:t xml:space="preserve">black holes suffer from a problem of </w:t>
      </w:r>
      <w:r w:rsidR="00922E6A" w:rsidRPr="00D1322F">
        <w:rPr>
          <w:rFonts w:asciiTheme="minorHAnsi" w:hAnsiTheme="minorHAnsi"/>
          <w:lang w:val="en-GB"/>
        </w:rPr>
        <w:t xml:space="preserve">arbitrariness and </w:t>
      </w:r>
      <w:r w:rsidR="003E61B6" w:rsidRPr="00D1322F">
        <w:rPr>
          <w:rFonts w:asciiTheme="minorHAnsi" w:hAnsiTheme="minorHAnsi"/>
          <w:lang w:val="en-GB"/>
        </w:rPr>
        <w:t xml:space="preserve">proliferating </w:t>
      </w:r>
      <w:r w:rsidR="00922E6A" w:rsidRPr="00D1322F">
        <w:rPr>
          <w:rFonts w:asciiTheme="minorHAnsi" w:hAnsiTheme="minorHAnsi"/>
          <w:lang w:val="en-GB"/>
        </w:rPr>
        <w:t>alternatives</w:t>
      </w:r>
      <w:r w:rsidR="00097644" w:rsidRPr="00D1322F">
        <w:rPr>
          <w:rFonts w:asciiTheme="minorHAnsi" w:hAnsiTheme="minorHAnsi"/>
          <w:lang w:val="en-GB"/>
        </w:rPr>
        <w:t xml:space="preserve">. As a result of this, such belief systems tend to be unstable and vulnerable to internal disarray, since believers can always come up with a rival version that accommodates the evidence equally well. In other cases, we see that the evolution of </w:t>
      </w:r>
      <w:r w:rsidR="00613E05" w:rsidRPr="00D1322F">
        <w:rPr>
          <w:rFonts w:asciiTheme="minorHAnsi" w:hAnsiTheme="minorHAnsi"/>
          <w:lang w:val="en-GB"/>
        </w:rPr>
        <w:t xml:space="preserve">these </w:t>
      </w:r>
      <w:r w:rsidR="00097644" w:rsidRPr="00D1322F">
        <w:rPr>
          <w:rFonts w:asciiTheme="minorHAnsi" w:hAnsiTheme="minorHAnsi"/>
          <w:lang w:val="en-GB"/>
        </w:rPr>
        <w:t xml:space="preserve">belief system flexibly accommodates to changing cultural circumstances and sensibilities. </w:t>
      </w:r>
    </w:p>
    <w:p w14:paraId="0FDD80AB" w14:textId="4AD8FFFD" w:rsidR="00097644" w:rsidRPr="00D1322F" w:rsidRDefault="00097644" w:rsidP="000B78C8">
      <w:pPr>
        <w:spacing w:line="480" w:lineRule="auto"/>
        <w:jc w:val="both"/>
        <w:rPr>
          <w:rFonts w:asciiTheme="minorHAnsi" w:hAnsiTheme="minorHAnsi"/>
          <w:lang w:val="en-GB"/>
        </w:rPr>
      </w:pPr>
      <w:r w:rsidRPr="00D1322F">
        <w:rPr>
          <w:rFonts w:asciiTheme="minorHAnsi" w:hAnsiTheme="minorHAnsi"/>
          <w:lang w:val="en-GB"/>
        </w:rPr>
        <w:lastRenderedPageBreak/>
        <w:t xml:space="preserve">Finally, we believe that </w:t>
      </w:r>
      <w:r w:rsidR="00BB2729" w:rsidRPr="00D1322F">
        <w:rPr>
          <w:rFonts w:asciiTheme="minorHAnsi" w:hAnsiTheme="minorHAnsi"/>
          <w:lang w:val="en-GB"/>
        </w:rPr>
        <w:t xml:space="preserve">our </w:t>
      </w:r>
      <w:r w:rsidRPr="00D1322F">
        <w:rPr>
          <w:rFonts w:asciiTheme="minorHAnsi" w:hAnsiTheme="minorHAnsi"/>
          <w:lang w:val="en-GB"/>
        </w:rPr>
        <w:t xml:space="preserve">epistemological analysis may be useful for pedagogical purposes. By understanding the self-sealing logic of conspiracy theories and other epistemic black holes, people may better appreciate the arbitrary and gratuitous nature of such beliefs. By </w:t>
      </w:r>
      <w:r w:rsidR="00824B3F" w:rsidRPr="00D1322F">
        <w:rPr>
          <w:rFonts w:asciiTheme="minorHAnsi" w:hAnsiTheme="minorHAnsi"/>
          <w:lang w:val="en-GB"/>
        </w:rPr>
        <w:t xml:space="preserve">appreciating </w:t>
      </w:r>
      <w:r w:rsidRPr="00D1322F">
        <w:rPr>
          <w:rFonts w:asciiTheme="minorHAnsi" w:hAnsiTheme="minorHAnsi"/>
          <w:lang w:val="en-GB"/>
        </w:rPr>
        <w:t xml:space="preserve">how, using the same types of inferences and evidence, entirely </w:t>
      </w:r>
      <w:r w:rsidR="005A4CD4" w:rsidRPr="00D1322F">
        <w:rPr>
          <w:rFonts w:asciiTheme="minorHAnsi" w:hAnsiTheme="minorHAnsi"/>
          <w:lang w:val="en-GB"/>
        </w:rPr>
        <w:t xml:space="preserve">different and </w:t>
      </w:r>
      <w:r w:rsidR="00C65DCB" w:rsidRPr="00D1322F">
        <w:rPr>
          <w:rFonts w:asciiTheme="minorHAnsi" w:hAnsiTheme="minorHAnsi"/>
          <w:lang w:val="en-GB"/>
        </w:rPr>
        <w:t xml:space="preserve">contradictory </w:t>
      </w:r>
      <w:r w:rsidRPr="00D1322F">
        <w:rPr>
          <w:rFonts w:asciiTheme="minorHAnsi" w:hAnsiTheme="minorHAnsi"/>
          <w:lang w:val="en-GB"/>
        </w:rPr>
        <w:t xml:space="preserve">theories can be concocted that are equally plausible and equally compatible with the evidence, people </w:t>
      </w:r>
      <w:r w:rsidR="00FB1E23" w:rsidRPr="00D1322F">
        <w:rPr>
          <w:rFonts w:asciiTheme="minorHAnsi" w:hAnsiTheme="minorHAnsi"/>
          <w:lang w:val="en-GB"/>
        </w:rPr>
        <w:t xml:space="preserve">may </w:t>
      </w:r>
      <w:r w:rsidRPr="00D1322F">
        <w:rPr>
          <w:rFonts w:asciiTheme="minorHAnsi" w:hAnsiTheme="minorHAnsi"/>
          <w:lang w:val="en-GB"/>
        </w:rPr>
        <w:t>“</w:t>
      </w:r>
      <w:r w:rsidR="00AA217B" w:rsidRPr="00D1322F">
        <w:rPr>
          <w:rFonts w:asciiTheme="minorHAnsi" w:hAnsiTheme="minorHAnsi"/>
          <w:lang w:val="en-GB"/>
        </w:rPr>
        <w:t>in</w:t>
      </w:r>
      <w:r w:rsidR="0006081D" w:rsidRPr="00D1322F">
        <w:rPr>
          <w:rFonts w:asciiTheme="minorHAnsi" w:hAnsiTheme="minorHAnsi"/>
          <w:lang w:val="en-GB"/>
        </w:rPr>
        <w:t>oc</w:t>
      </w:r>
      <w:r w:rsidR="00AA217B" w:rsidRPr="00D1322F">
        <w:rPr>
          <w:rFonts w:asciiTheme="minorHAnsi" w:hAnsiTheme="minorHAnsi"/>
          <w:lang w:val="en-GB"/>
        </w:rPr>
        <w:t>ulate</w:t>
      </w:r>
      <w:r w:rsidRPr="00D1322F">
        <w:rPr>
          <w:rFonts w:asciiTheme="minorHAnsi" w:hAnsiTheme="minorHAnsi"/>
          <w:lang w:val="en-GB"/>
        </w:rPr>
        <w:t xml:space="preserve">” </w:t>
      </w:r>
      <w:r w:rsidR="00FB1E23" w:rsidRPr="00D1322F">
        <w:rPr>
          <w:rFonts w:asciiTheme="minorHAnsi" w:hAnsiTheme="minorHAnsi"/>
          <w:lang w:val="en-GB"/>
        </w:rPr>
        <w:t xml:space="preserve">themselves </w:t>
      </w:r>
      <w:r w:rsidRPr="00D1322F">
        <w:rPr>
          <w:rFonts w:asciiTheme="minorHAnsi" w:hAnsiTheme="minorHAnsi"/>
          <w:lang w:val="en-GB"/>
        </w:rPr>
        <w:t xml:space="preserve">against the </w:t>
      </w:r>
      <w:r w:rsidR="00384093" w:rsidRPr="00D1322F">
        <w:rPr>
          <w:rFonts w:asciiTheme="minorHAnsi" w:hAnsiTheme="minorHAnsi"/>
          <w:lang w:val="en-GB"/>
        </w:rPr>
        <w:t xml:space="preserve">enduring </w:t>
      </w:r>
      <w:r w:rsidRPr="00D1322F">
        <w:rPr>
          <w:rFonts w:asciiTheme="minorHAnsi" w:hAnsiTheme="minorHAnsi"/>
          <w:lang w:val="en-GB"/>
        </w:rPr>
        <w:t xml:space="preserve">attraction of such belief systems </w:t>
      </w:r>
      <w:r w:rsidRPr="00D1322F">
        <w:rPr>
          <w:rFonts w:asciiTheme="minorHAnsi" w:hAnsiTheme="minorHAnsi"/>
          <w:lang w:val="en-GB"/>
        </w:rPr>
        <w:fldChar w:fldCharType="begin"/>
      </w:r>
      <w:r w:rsidR="003941D4" w:rsidRPr="00D1322F">
        <w:rPr>
          <w:rFonts w:asciiTheme="minorHAnsi" w:hAnsiTheme="minorHAnsi"/>
          <w:lang w:val="en-GB"/>
        </w:rPr>
        <w:instrText xml:space="preserve"> ADDIN EN.CITE &lt;EndNote&gt;&lt;Cite&gt;&lt;Author&gt;Norman&lt;/Author&gt;&lt;Year&gt;2021&lt;/Year&gt;&lt;RecNum&gt;10302&lt;/RecNum&gt;&lt;DisplayText&gt;(Norman, 2021)&lt;/DisplayText&gt;&lt;record&gt;&lt;rec-number&gt;10302&lt;/rec-number&gt;&lt;foreign-keys&gt;&lt;key app="EN" db-id="es9ttvsd1p2xatet5etpvexn02w99r5s0etd" timestamp="1690897114"&gt;10302&lt;/key&gt;&lt;/foreign-keys&gt;&lt;ref-type name="Book"&gt;6&lt;/ref-type&gt;&lt;contributors&gt;&lt;authors&gt;&lt;author&gt;Norman, Andy&lt;/author&gt;&lt;/authors&gt;&lt;/contributors&gt;&lt;titles&gt;&lt;title&gt;Mental Immunity: Infectious Ideas, Mind-Parasites, and the Search for a Better Way to Think&lt;/title&gt;&lt;short-title&gt;Mental Immunity&lt;/short-title&gt;&lt;/titles&gt;&lt;pages&gt;416&lt;/pages&gt;&lt;dates&gt;&lt;year&gt;2021&lt;/year&gt;&lt;pub-dates&gt;&lt;date&gt;2021&lt;/date&gt;&lt;/pub-dates&gt;&lt;/dates&gt;&lt;pub-location&gt;New York&lt;/pub-location&gt;&lt;publisher&gt;Harper Wave&lt;/publisher&gt;&lt;isbn&gt;978-0-06-300298-2&lt;/isbn&gt;&lt;urls&gt;&lt;related-urls&gt;&lt;url&gt;https://www.amazon.com/Mental-Immunity-Infectious-Mind-Parasites-Search/dp/0063002981&lt;/url&gt;&lt;/related-urls&gt;&lt;/urls&gt;&lt;remote-database-provider&gt;Amazon&lt;/remote-database-provider&gt;&lt;language&gt;English&lt;/language&gt;&lt;/record&gt;&lt;/Cite&gt;&lt;/EndNote&gt;</w:instrText>
      </w:r>
      <w:r w:rsidRPr="00D1322F">
        <w:rPr>
          <w:rFonts w:asciiTheme="minorHAnsi" w:hAnsiTheme="minorHAnsi"/>
          <w:lang w:val="en-GB"/>
        </w:rPr>
        <w:fldChar w:fldCharType="separate"/>
      </w:r>
      <w:r w:rsidR="003941D4" w:rsidRPr="00D1322F">
        <w:rPr>
          <w:rFonts w:asciiTheme="minorHAnsi" w:hAnsiTheme="minorHAnsi"/>
          <w:lang w:val="en-GB"/>
        </w:rPr>
        <w:t>(Norman, 2021)</w:t>
      </w:r>
      <w:r w:rsidRPr="00D1322F">
        <w:rPr>
          <w:rFonts w:asciiTheme="minorHAnsi" w:hAnsiTheme="minorHAnsi"/>
          <w:lang w:val="en-GB"/>
        </w:rPr>
        <w:fldChar w:fldCharType="end"/>
      </w:r>
      <w:r w:rsidRPr="00D1322F">
        <w:rPr>
          <w:rFonts w:asciiTheme="minorHAnsi" w:hAnsiTheme="minorHAnsi"/>
          <w:lang w:val="en-GB"/>
        </w:rPr>
        <w:t xml:space="preserve">.  </w:t>
      </w:r>
    </w:p>
    <w:p w14:paraId="3F9DD1A6" w14:textId="77777777" w:rsidR="00097644" w:rsidRPr="00D1322F" w:rsidRDefault="00097644" w:rsidP="000B78C8">
      <w:pPr>
        <w:spacing w:line="480" w:lineRule="auto"/>
        <w:jc w:val="both"/>
        <w:rPr>
          <w:rFonts w:asciiTheme="minorHAnsi" w:hAnsiTheme="minorHAnsi"/>
          <w:b/>
          <w:lang w:val="en-GB"/>
        </w:rPr>
      </w:pPr>
      <w:r w:rsidRPr="00D1322F">
        <w:rPr>
          <w:rFonts w:asciiTheme="minorHAnsi" w:hAnsiTheme="minorHAnsi"/>
          <w:b/>
          <w:lang w:val="en-GB"/>
        </w:rPr>
        <w:t>Acknowledgements.</w:t>
      </w:r>
    </w:p>
    <w:p w14:paraId="24AA674E" w14:textId="77777777" w:rsidR="00290EFB" w:rsidRPr="00290EFB" w:rsidRDefault="00097644" w:rsidP="000B78C8">
      <w:pPr>
        <w:pStyle w:val="EndNoteBibliography"/>
        <w:spacing w:after="0" w:line="480" w:lineRule="auto"/>
        <w:ind w:left="720" w:hanging="720"/>
      </w:pPr>
      <w:r w:rsidRPr="00D1322F">
        <w:rPr>
          <w:rFonts w:asciiTheme="minorHAnsi" w:hAnsiTheme="minorHAnsi"/>
          <w:lang w:val="en-GB"/>
        </w:rPr>
        <w:fldChar w:fldCharType="begin"/>
      </w:r>
      <w:r w:rsidRPr="00E56B12">
        <w:rPr>
          <w:rFonts w:asciiTheme="minorHAnsi" w:hAnsiTheme="minorHAnsi" w:cstheme="minorHAnsi"/>
          <w:lang w:val="en-GB"/>
        </w:rPr>
        <w:instrText xml:space="preserve"> ADDIN EN.REFLIST </w:instrText>
      </w:r>
      <w:r w:rsidRPr="00D1322F">
        <w:rPr>
          <w:rFonts w:asciiTheme="minorHAnsi" w:hAnsiTheme="minorHAnsi"/>
          <w:lang w:val="en-GB"/>
        </w:rPr>
        <w:fldChar w:fldCharType="separate"/>
      </w:r>
      <w:r w:rsidR="00290EFB" w:rsidRPr="00290EFB">
        <w:t xml:space="preserve">Aaronovitch D (2010) Voodoo histories : the role of the conspiracy theory in shaping modern history. Riverhead Books </w:t>
      </w:r>
    </w:p>
    <w:p w14:paraId="0801F484" w14:textId="77777777" w:rsidR="00290EFB" w:rsidRPr="00290EFB" w:rsidRDefault="00290EFB" w:rsidP="000B78C8">
      <w:pPr>
        <w:pStyle w:val="EndNoteBibliography"/>
        <w:spacing w:after="0" w:line="480" w:lineRule="auto"/>
        <w:ind w:left="720" w:hanging="720"/>
      </w:pPr>
      <w:r w:rsidRPr="00290EFB">
        <w:t xml:space="preserve">Arendt H (1951/2017) The origins of totalitarianism. Penguin Classics </w:t>
      </w:r>
    </w:p>
    <w:p w14:paraId="1783DC7A" w14:textId="77777777" w:rsidR="00290EFB" w:rsidRPr="00290EFB" w:rsidRDefault="00290EFB" w:rsidP="000B78C8">
      <w:pPr>
        <w:pStyle w:val="EndNoteBibliography"/>
        <w:spacing w:after="0" w:line="480" w:lineRule="auto"/>
        <w:ind w:left="720" w:hanging="720"/>
      </w:pPr>
      <w:r w:rsidRPr="00290EFB">
        <w:t xml:space="preserve">Basinger D (2011) Religious diversity (pluralism). Stanford Encyclopedia of Philosophy  </w:t>
      </w:r>
    </w:p>
    <w:p w14:paraId="03714579" w14:textId="77777777" w:rsidR="00290EFB" w:rsidRPr="00290EFB" w:rsidRDefault="00290EFB" w:rsidP="000B78C8">
      <w:pPr>
        <w:pStyle w:val="EndNoteBibliography"/>
        <w:spacing w:after="0" w:line="480" w:lineRule="auto"/>
        <w:ind w:left="720" w:hanging="720"/>
      </w:pPr>
      <w:r w:rsidRPr="00290EFB">
        <w:t>Begby E (2021) Evidential preemption. Philosophy and Phenomenological Research,</w:t>
      </w:r>
      <w:r w:rsidRPr="00290EFB">
        <w:rPr>
          <w:i/>
        </w:rPr>
        <w:t xml:space="preserve"> </w:t>
      </w:r>
      <w:r w:rsidRPr="00290EFB">
        <w:t xml:space="preserve">102(3): 515-530  </w:t>
      </w:r>
    </w:p>
    <w:p w14:paraId="5944B12F" w14:textId="77777777" w:rsidR="00290EFB" w:rsidRPr="00290EFB" w:rsidRDefault="00290EFB" w:rsidP="000B78C8">
      <w:pPr>
        <w:pStyle w:val="EndNoteBibliography"/>
        <w:spacing w:after="0" w:line="480" w:lineRule="auto"/>
        <w:ind w:left="720" w:hanging="720"/>
      </w:pPr>
      <w:r w:rsidRPr="00290EFB">
        <w:t xml:space="preserve">Behringer W (2008) Witches and witch-hunts: a global history. Polity Press </w:t>
      </w:r>
    </w:p>
    <w:p w14:paraId="1BF6764A" w14:textId="77777777" w:rsidR="00290EFB" w:rsidRPr="00290EFB" w:rsidRDefault="00290EFB" w:rsidP="000B78C8">
      <w:pPr>
        <w:pStyle w:val="EndNoteBibliography"/>
        <w:spacing w:after="0" w:line="480" w:lineRule="auto"/>
        <w:ind w:left="720" w:hanging="720"/>
      </w:pPr>
      <w:r w:rsidRPr="00290EFB">
        <w:t xml:space="preserve">Blancke S, &amp; De Smedt J. (2013). Evolved to be irrational? Evolutionary and cognitive foundations of pseudosciences. In M. Pigliucci &amp; M. Boudry (Eds.), </w:t>
      </w:r>
      <w:r w:rsidRPr="00290EFB">
        <w:rPr>
          <w:i/>
        </w:rPr>
        <w:t>The philosophy of pseudoscience</w:t>
      </w:r>
      <w:r w:rsidRPr="00290EFB">
        <w:t xml:space="preserve"> (pp. 361-379). The University of Chicago Press. </w:t>
      </w:r>
    </w:p>
    <w:p w14:paraId="6D3F2583" w14:textId="77777777" w:rsidR="00290EFB" w:rsidRPr="00290EFB" w:rsidRDefault="00290EFB" w:rsidP="000B78C8">
      <w:pPr>
        <w:pStyle w:val="EndNoteBibliography"/>
        <w:spacing w:after="0" w:line="480" w:lineRule="auto"/>
        <w:ind w:left="720" w:hanging="720"/>
      </w:pPr>
      <w:r w:rsidRPr="00290EFB">
        <w:t xml:space="preserve">Borch-Jacobsen M, &amp; Shamdasani S (2011) The Freud files: An inquiry into the history of psychoanalysis. Cambridge University Press </w:t>
      </w:r>
    </w:p>
    <w:p w14:paraId="659A11D0" w14:textId="710ABF67" w:rsidR="00290EFB" w:rsidRPr="00290EFB" w:rsidRDefault="00290EFB" w:rsidP="000B78C8">
      <w:pPr>
        <w:pStyle w:val="EndNoteBibliography"/>
        <w:spacing w:after="0" w:line="480" w:lineRule="auto"/>
        <w:ind w:left="720" w:hanging="720"/>
      </w:pPr>
      <w:r w:rsidRPr="00290EFB">
        <w:t>Boudry M, &amp; Buekens F (2011) The Epistemic Predicament of a Pseudoscience: Social Constructivism Confronts Freudian Psychoanalysis. Theoria,</w:t>
      </w:r>
      <w:r w:rsidRPr="00290EFB">
        <w:rPr>
          <w:i/>
        </w:rPr>
        <w:t xml:space="preserve"> </w:t>
      </w:r>
      <w:r w:rsidRPr="00290EFB">
        <w:t xml:space="preserve">77(2): 159–179  </w:t>
      </w:r>
      <w:hyperlink r:id="rId8" w:history="1">
        <w:r w:rsidRPr="00290EFB">
          <w:rPr>
            <w:rStyle w:val="Hyperlink"/>
          </w:rPr>
          <w:t>https://doi.org/10.1111/j.1755-2567.2011.01098.x</w:t>
        </w:r>
      </w:hyperlink>
      <w:r w:rsidRPr="00290EFB">
        <w:t xml:space="preserve"> </w:t>
      </w:r>
    </w:p>
    <w:p w14:paraId="38FD0CD4" w14:textId="7474156D" w:rsidR="00290EFB" w:rsidRPr="00290EFB" w:rsidRDefault="00290EFB" w:rsidP="000B78C8">
      <w:pPr>
        <w:pStyle w:val="EndNoteBibliography"/>
        <w:spacing w:after="0" w:line="480" w:lineRule="auto"/>
        <w:ind w:left="720" w:hanging="720"/>
      </w:pPr>
      <w:r w:rsidRPr="00290EFB">
        <w:t>Boudry M, &amp; Hofhuis S (2018) Parasites of the Mind. Why Cultural Theorists Need the Meme’s Eye View. Cognitive Systems Research,</w:t>
      </w:r>
      <w:r w:rsidRPr="00290EFB">
        <w:rPr>
          <w:i/>
        </w:rPr>
        <w:t xml:space="preserve"> </w:t>
      </w:r>
      <w:r w:rsidRPr="00290EFB">
        <w:t xml:space="preserve">52: 155-167  </w:t>
      </w:r>
      <w:hyperlink r:id="rId9" w:history="1">
        <w:r w:rsidRPr="00290EFB">
          <w:rPr>
            <w:rStyle w:val="Hyperlink"/>
          </w:rPr>
          <w:t>http://philsci-archive.pitt.edu/14691/</w:t>
        </w:r>
      </w:hyperlink>
      <w:r w:rsidRPr="00290EFB">
        <w:t xml:space="preserve"> </w:t>
      </w:r>
    </w:p>
    <w:p w14:paraId="5EF3C222" w14:textId="77777777" w:rsidR="00290EFB" w:rsidRPr="00290EFB" w:rsidRDefault="00290EFB" w:rsidP="000B78C8">
      <w:pPr>
        <w:pStyle w:val="EndNoteBibliography"/>
        <w:spacing w:after="0" w:line="480" w:lineRule="auto"/>
        <w:ind w:left="720" w:hanging="720"/>
      </w:pPr>
      <w:r w:rsidRPr="00290EFB">
        <w:lastRenderedPageBreak/>
        <w:t xml:space="preserve">Boyer P (2001) Religion explained. The evolutionary origins of religious thought. Basic books </w:t>
      </w:r>
    </w:p>
    <w:p w14:paraId="5BE04872" w14:textId="77777777" w:rsidR="00290EFB" w:rsidRPr="00290EFB" w:rsidRDefault="00290EFB" w:rsidP="000B78C8">
      <w:pPr>
        <w:pStyle w:val="EndNoteBibliography"/>
        <w:spacing w:after="0" w:line="480" w:lineRule="auto"/>
        <w:ind w:left="720" w:hanging="720"/>
      </w:pPr>
      <w:r w:rsidRPr="00290EFB">
        <w:t>Buenting J, &amp; Taylor J (2010) Conspiracy theories and fortuitous data. Philosophy of the Social Sciences,</w:t>
      </w:r>
      <w:r w:rsidRPr="00290EFB">
        <w:rPr>
          <w:i/>
        </w:rPr>
        <w:t xml:space="preserve"> </w:t>
      </w:r>
      <w:r w:rsidRPr="00290EFB">
        <w:t xml:space="preserve">40(4): 567-578  </w:t>
      </w:r>
    </w:p>
    <w:p w14:paraId="16BC0038" w14:textId="587159EE" w:rsidR="00290EFB" w:rsidRPr="00290EFB" w:rsidRDefault="00290EFB" w:rsidP="000B78C8">
      <w:pPr>
        <w:pStyle w:val="EndNoteBibliography"/>
        <w:spacing w:after="0" w:line="480" w:lineRule="auto"/>
        <w:ind w:left="720" w:hanging="720"/>
      </w:pPr>
      <w:r w:rsidRPr="00290EFB">
        <w:t xml:space="preserve">Byford J (2011) Conspiracy Theories: A Critical Introduction. Palgrave Macmillan </w:t>
      </w:r>
      <w:hyperlink r:id="rId10" w:history="1">
        <w:r w:rsidRPr="00290EFB">
          <w:rPr>
            <w:rStyle w:val="Hyperlink"/>
          </w:rPr>
          <w:t>https://books.google.be/books?id=vV-UhrQaoecC</w:t>
        </w:r>
      </w:hyperlink>
      <w:r w:rsidRPr="00290EFB">
        <w:t xml:space="preserve"> </w:t>
      </w:r>
    </w:p>
    <w:p w14:paraId="38D0257B" w14:textId="77777777" w:rsidR="00290EFB" w:rsidRPr="00290EFB" w:rsidRDefault="00290EFB" w:rsidP="000B78C8">
      <w:pPr>
        <w:pStyle w:val="EndNoteBibliography"/>
        <w:spacing w:after="0" w:line="480" w:lineRule="auto"/>
        <w:ind w:left="720" w:hanging="720"/>
      </w:pPr>
      <w:r w:rsidRPr="00290EFB">
        <w:t xml:space="preserve">Cassam Q (2019) Conspiracy theories. John Wiley &amp; Sons </w:t>
      </w:r>
    </w:p>
    <w:p w14:paraId="789381E3" w14:textId="77777777" w:rsidR="00290EFB" w:rsidRPr="00290EFB" w:rsidRDefault="00290EFB" w:rsidP="000B78C8">
      <w:pPr>
        <w:pStyle w:val="EndNoteBibliography"/>
        <w:spacing w:after="0" w:line="480" w:lineRule="auto"/>
        <w:ind w:left="720" w:hanging="720"/>
      </w:pPr>
      <w:r w:rsidRPr="00290EFB">
        <w:t xml:space="preserve">Cioffi F (1998) Freud and the question of pseudoscience. Open Court </w:t>
      </w:r>
    </w:p>
    <w:p w14:paraId="2172DB02" w14:textId="77777777" w:rsidR="00290EFB" w:rsidRPr="00290EFB" w:rsidRDefault="00290EFB" w:rsidP="000B78C8">
      <w:pPr>
        <w:pStyle w:val="EndNoteBibliography"/>
        <w:spacing w:after="0" w:line="480" w:lineRule="auto"/>
        <w:ind w:left="720" w:hanging="720"/>
      </w:pPr>
      <w:r w:rsidRPr="00290EFB">
        <w:t>Clarke S (2002) Conspiracy theories and conspiracy theorizing. Philosophy of the Social Sciences,</w:t>
      </w:r>
      <w:r w:rsidRPr="00290EFB">
        <w:rPr>
          <w:i/>
        </w:rPr>
        <w:t xml:space="preserve"> </w:t>
      </w:r>
      <w:r w:rsidRPr="00290EFB">
        <w:t xml:space="preserve">32(2): 131-150  </w:t>
      </w:r>
    </w:p>
    <w:p w14:paraId="540EA881" w14:textId="7EE6428D" w:rsidR="00290EFB" w:rsidRPr="00290EFB" w:rsidRDefault="00290EFB" w:rsidP="000B78C8">
      <w:pPr>
        <w:pStyle w:val="EndNoteBibliography"/>
        <w:spacing w:after="0" w:line="480" w:lineRule="auto"/>
        <w:ind w:left="720" w:hanging="720"/>
      </w:pPr>
      <w:r w:rsidRPr="00290EFB">
        <w:t xml:space="preserve">Cohn N (1967) Warrant for Genocide: The Myth of the Jewish World-conspiracy and the Protocols of the Elders of Zion. Eyre &amp; Spottiswoode </w:t>
      </w:r>
      <w:hyperlink r:id="rId11" w:history="1">
        <w:r w:rsidRPr="00290EFB">
          <w:rPr>
            <w:rStyle w:val="Hyperlink"/>
          </w:rPr>
          <w:t>https://books.google.be/books?id=jshtAAAAMAAJ</w:t>
        </w:r>
      </w:hyperlink>
      <w:r w:rsidRPr="00290EFB">
        <w:t xml:space="preserve"> </w:t>
      </w:r>
    </w:p>
    <w:p w14:paraId="6D6D3596" w14:textId="77777777" w:rsidR="00290EFB" w:rsidRPr="00290EFB" w:rsidRDefault="00290EFB" w:rsidP="000B78C8">
      <w:pPr>
        <w:pStyle w:val="EndNoteBibliography"/>
        <w:spacing w:after="0" w:line="480" w:lineRule="auto"/>
        <w:ind w:left="720" w:hanging="720"/>
      </w:pPr>
      <w:r w:rsidRPr="00290EFB">
        <w:t xml:space="preserve">Crews FC (1986) Skeptical engagements. Oxford University Press </w:t>
      </w:r>
    </w:p>
    <w:p w14:paraId="4DC1F2F8" w14:textId="144A3124" w:rsidR="00290EFB" w:rsidRPr="00290EFB" w:rsidRDefault="00290EFB" w:rsidP="000B78C8">
      <w:pPr>
        <w:pStyle w:val="EndNoteBibliography"/>
        <w:spacing w:after="0" w:line="480" w:lineRule="auto"/>
        <w:ind w:left="720" w:hanging="720"/>
      </w:pPr>
      <w:r w:rsidRPr="00290EFB">
        <w:t xml:space="preserve">Crews FC (1998) Unauthorized Freud: doubters confront a legend. Viking </w:t>
      </w:r>
      <w:hyperlink r:id="rId12" w:history="1">
        <w:r w:rsidRPr="00290EFB">
          <w:rPr>
            <w:rStyle w:val="Hyperlink"/>
          </w:rPr>
          <w:t>http://books.google.be/books?id=3WkQAQAAIAAJ</w:t>
        </w:r>
      </w:hyperlink>
      <w:r w:rsidRPr="00290EFB">
        <w:t xml:space="preserve"> </w:t>
      </w:r>
    </w:p>
    <w:p w14:paraId="352BCB13" w14:textId="77777777" w:rsidR="00290EFB" w:rsidRPr="00290EFB" w:rsidRDefault="00290EFB" w:rsidP="000B78C8">
      <w:pPr>
        <w:pStyle w:val="EndNoteBibliography"/>
        <w:spacing w:after="0" w:line="480" w:lineRule="auto"/>
        <w:ind w:left="720" w:hanging="720"/>
      </w:pPr>
      <w:r w:rsidRPr="00290EFB">
        <w:t xml:space="preserve">Crews FC (2017) Freud: The making of an illusion. Profile Books </w:t>
      </w:r>
    </w:p>
    <w:p w14:paraId="49C76305" w14:textId="77777777" w:rsidR="00290EFB" w:rsidRPr="00290EFB" w:rsidRDefault="00290EFB" w:rsidP="000B78C8">
      <w:pPr>
        <w:pStyle w:val="EndNoteBibliography"/>
        <w:spacing w:after="0" w:line="480" w:lineRule="auto"/>
        <w:ind w:left="720" w:hanging="720"/>
      </w:pPr>
      <w:r w:rsidRPr="00290EFB">
        <w:t xml:space="preserve">Dawkins R (1976) The selfish gene. Oxford University Press </w:t>
      </w:r>
    </w:p>
    <w:p w14:paraId="2E3B3218" w14:textId="77777777" w:rsidR="00290EFB" w:rsidRPr="00290EFB" w:rsidRDefault="00290EFB" w:rsidP="000B78C8">
      <w:pPr>
        <w:pStyle w:val="EndNoteBibliography"/>
        <w:spacing w:after="0" w:line="480" w:lineRule="auto"/>
        <w:ind w:left="720" w:hanging="720"/>
      </w:pPr>
      <w:r w:rsidRPr="00290EFB">
        <w:t>Dawson LL (1999) When prophecy fails and faith persists: A theoretical overview. Nova Religio,</w:t>
      </w:r>
      <w:r w:rsidRPr="00290EFB">
        <w:rPr>
          <w:i/>
        </w:rPr>
        <w:t xml:space="preserve"> </w:t>
      </w:r>
      <w:r w:rsidRPr="00290EFB">
        <w:t xml:space="preserve">3(1): 60-82  </w:t>
      </w:r>
    </w:p>
    <w:p w14:paraId="2EBF7362" w14:textId="77777777" w:rsidR="00290EFB" w:rsidRPr="00290EFB" w:rsidRDefault="00290EFB" w:rsidP="000B78C8">
      <w:pPr>
        <w:pStyle w:val="EndNoteBibliography"/>
        <w:spacing w:after="0" w:line="480" w:lineRule="auto"/>
        <w:ind w:left="720" w:hanging="720"/>
      </w:pPr>
      <w:r w:rsidRPr="00290EFB">
        <w:t xml:space="preserve">Dennett DC (1987) The intentional stance. MIT Press </w:t>
      </w:r>
    </w:p>
    <w:p w14:paraId="606B363A" w14:textId="77777777" w:rsidR="00290EFB" w:rsidRPr="00290EFB" w:rsidRDefault="00290EFB" w:rsidP="000B78C8">
      <w:pPr>
        <w:pStyle w:val="EndNoteBibliography"/>
        <w:spacing w:after="0" w:line="480" w:lineRule="auto"/>
        <w:ind w:left="720" w:hanging="720"/>
      </w:pPr>
      <w:r w:rsidRPr="00290EFB">
        <w:t xml:space="preserve">Dennett DC (1995) Darwin's dangerous idea: evolution and the meanings of life. Simon &amp; Schuster </w:t>
      </w:r>
    </w:p>
    <w:p w14:paraId="5FABF13D" w14:textId="77777777" w:rsidR="00290EFB" w:rsidRPr="00290EFB" w:rsidRDefault="00290EFB" w:rsidP="000B78C8">
      <w:pPr>
        <w:pStyle w:val="EndNoteBibliography"/>
        <w:spacing w:after="0" w:line="480" w:lineRule="auto"/>
        <w:ind w:left="720" w:hanging="720"/>
      </w:pPr>
      <w:r w:rsidRPr="00290EFB">
        <w:t xml:space="preserve">Dennett DC (2006) Breaking the spell: Religion as a natural phenomenon. Viking (Penguin) </w:t>
      </w:r>
    </w:p>
    <w:p w14:paraId="161834BE" w14:textId="044B66D0" w:rsidR="00290EFB" w:rsidRPr="00290EFB" w:rsidRDefault="00290EFB" w:rsidP="000B78C8">
      <w:pPr>
        <w:pStyle w:val="EndNoteBibliography"/>
        <w:spacing w:after="0" w:line="480" w:lineRule="auto"/>
        <w:ind w:left="720" w:hanging="720"/>
      </w:pPr>
      <w:r w:rsidRPr="00290EFB">
        <w:t xml:space="preserve">Dennett DC (2017) From Bacteria to Bach and Back: The Evolution of Minds. Penguin Books, Limited </w:t>
      </w:r>
      <w:hyperlink r:id="rId13" w:history="1">
        <w:r w:rsidRPr="00290EFB">
          <w:rPr>
            <w:rStyle w:val="Hyperlink"/>
          </w:rPr>
          <w:t>https://books.google.be/books?id=iHtEvgAACAAJ</w:t>
        </w:r>
      </w:hyperlink>
      <w:r w:rsidRPr="00290EFB">
        <w:t xml:space="preserve"> </w:t>
      </w:r>
    </w:p>
    <w:p w14:paraId="135A8167" w14:textId="77777777" w:rsidR="00290EFB" w:rsidRPr="00290EFB" w:rsidRDefault="00290EFB" w:rsidP="000B78C8">
      <w:pPr>
        <w:pStyle w:val="EndNoteBibliography"/>
        <w:spacing w:after="0" w:line="480" w:lineRule="auto"/>
        <w:ind w:left="720" w:hanging="720"/>
      </w:pPr>
      <w:r w:rsidRPr="00290EFB">
        <w:t xml:space="preserve">Dentith MRX (2018) Taking conspiracy theories seriously. Rowman &amp; Littlefield </w:t>
      </w:r>
    </w:p>
    <w:p w14:paraId="6754BC9B" w14:textId="77777777" w:rsidR="00290EFB" w:rsidRPr="00E21BD4" w:rsidRDefault="00290EFB" w:rsidP="000B78C8">
      <w:pPr>
        <w:pStyle w:val="EndNoteBibliography"/>
        <w:spacing w:after="0" w:line="480" w:lineRule="auto"/>
        <w:ind w:left="720" w:hanging="720"/>
        <w:rPr>
          <w:lang w:val="nl-NL"/>
        </w:rPr>
      </w:pPr>
      <w:r w:rsidRPr="00290EFB">
        <w:lastRenderedPageBreak/>
        <w:t xml:space="preserve">Dentith MRX (2019) Conspiracy theories on the basis of the evidence. </w:t>
      </w:r>
      <w:r w:rsidRPr="00E21BD4">
        <w:rPr>
          <w:lang w:val="nl-NL"/>
        </w:rPr>
        <w:t>Synthese,</w:t>
      </w:r>
      <w:r w:rsidRPr="00E21BD4">
        <w:rPr>
          <w:i/>
          <w:lang w:val="nl-NL"/>
        </w:rPr>
        <w:t xml:space="preserve"> </w:t>
      </w:r>
      <w:r w:rsidRPr="00E21BD4">
        <w:rPr>
          <w:lang w:val="nl-NL"/>
        </w:rPr>
        <w:t xml:space="preserve">196(6): 2243-2261  </w:t>
      </w:r>
    </w:p>
    <w:p w14:paraId="2D68BA5E" w14:textId="77777777" w:rsidR="00290EFB" w:rsidRPr="00290EFB" w:rsidRDefault="00290EFB" w:rsidP="000B78C8">
      <w:pPr>
        <w:pStyle w:val="EndNoteBibliography"/>
        <w:spacing w:after="0" w:line="480" w:lineRule="auto"/>
        <w:ind w:left="720" w:hanging="720"/>
      </w:pPr>
      <w:r w:rsidRPr="00E21BD4">
        <w:rPr>
          <w:lang w:val="nl-NL"/>
        </w:rPr>
        <w:t xml:space="preserve">Dillinger J (1999) "Böse Leute": Hexenverfolgungen in Schwäbisch-Österreich und Kurtrier im Vergleich. </w:t>
      </w:r>
      <w:r w:rsidRPr="00290EFB">
        <w:t xml:space="preserve">Spee </w:t>
      </w:r>
    </w:p>
    <w:p w14:paraId="2DFC86E2" w14:textId="77777777" w:rsidR="00290EFB" w:rsidRPr="00290EFB" w:rsidRDefault="00290EFB" w:rsidP="000B78C8">
      <w:pPr>
        <w:pStyle w:val="EndNoteBibliography"/>
        <w:spacing w:after="0" w:line="480" w:lineRule="auto"/>
        <w:ind w:left="720" w:hanging="720"/>
      </w:pPr>
      <w:r w:rsidRPr="00290EFB">
        <w:t xml:space="preserve">Dillinger J (2018) Hexen und Magie: 2., aktualisierte Auflage. Campus Verlag </w:t>
      </w:r>
    </w:p>
    <w:p w14:paraId="67A00B25" w14:textId="77777777" w:rsidR="00290EFB" w:rsidRPr="00290EFB" w:rsidRDefault="00290EFB" w:rsidP="000B78C8">
      <w:pPr>
        <w:pStyle w:val="EndNoteBibliography"/>
        <w:spacing w:after="0" w:line="480" w:lineRule="auto"/>
        <w:ind w:left="720" w:hanging="720"/>
      </w:pPr>
      <w:r w:rsidRPr="00290EFB">
        <w:t>Douglas KM, van Prooijen JW, &amp; Sutton RM (2022) Is the label ‘conspiracy theory’a cause or a consequence of disbelief in alternative narratives? British Journal of Psychology,</w:t>
      </w:r>
      <w:r w:rsidRPr="00290EFB">
        <w:rPr>
          <w:i/>
        </w:rPr>
        <w:t xml:space="preserve"> </w:t>
      </w:r>
      <w:r w:rsidRPr="00290EFB">
        <w:t xml:space="preserve">113(3): 575-590  </w:t>
      </w:r>
    </w:p>
    <w:p w14:paraId="72DC8194" w14:textId="77777777" w:rsidR="00290EFB" w:rsidRPr="00290EFB" w:rsidRDefault="00290EFB" w:rsidP="000B78C8">
      <w:pPr>
        <w:pStyle w:val="EndNoteBibliography"/>
        <w:spacing w:after="0" w:line="480" w:lineRule="auto"/>
        <w:ind w:left="720" w:hanging="720"/>
      </w:pPr>
      <w:r w:rsidRPr="00290EFB">
        <w:t>Enders AM, Uscinski JE, Klofstad CA, Seelig MI, Wuchty S, Murthi MN, Premaratne K, &amp; Funchion JR (2021) Do conspiracy beliefs form a belief system? Examining the structure and organization of conspiracy beliefs. Journal of Social and Political Psychology,</w:t>
      </w:r>
      <w:r w:rsidRPr="00290EFB">
        <w:rPr>
          <w:i/>
        </w:rPr>
        <w:t xml:space="preserve"> </w:t>
      </w:r>
      <w:r w:rsidRPr="00290EFB">
        <w:t xml:space="preserve">9(1): 255-271  </w:t>
      </w:r>
    </w:p>
    <w:p w14:paraId="689862C1" w14:textId="77777777" w:rsidR="00290EFB" w:rsidRPr="00290EFB" w:rsidRDefault="00290EFB" w:rsidP="000B78C8">
      <w:pPr>
        <w:pStyle w:val="EndNoteBibliography"/>
        <w:spacing w:after="0" w:line="480" w:lineRule="auto"/>
        <w:ind w:left="720" w:hanging="720"/>
      </w:pPr>
      <w:r w:rsidRPr="00290EFB">
        <w:t xml:space="preserve">Farrell J (1996) Freud's paranoid quest: Psychoanalysis and modern suspicion. New York University Press </w:t>
      </w:r>
    </w:p>
    <w:p w14:paraId="6C0DB4A1" w14:textId="77777777" w:rsidR="00290EFB" w:rsidRPr="00290EFB" w:rsidRDefault="00290EFB" w:rsidP="000B78C8">
      <w:pPr>
        <w:pStyle w:val="EndNoteBibliography"/>
        <w:spacing w:after="0" w:line="480" w:lineRule="auto"/>
        <w:ind w:left="720" w:hanging="720"/>
      </w:pPr>
      <w:r w:rsidRPr="00290EFB">
        <w:t xml:space="preserve">Freud S (1953) Standard edition. Vol. 4, (1900) The interpretation of dreams (first part). Hogarth Press </w:t>
      </w:r>
    </w:p>
    <w:p w14:paraId="64B1173E" w14:textId="77777777" w:rsidR="00290EFB" w:rsidRPr="00290EFB" w:rsidRDefault="00290EFB" w:rsidP="000B78C8">
      <w:pPr>
        <w:pStyle w:val="EndNoteBibliography"/>
        <w:spacing w:after="0" w:line="480" w:lineRule="auto"/>
        <w:ind w:left="720" w:hanging="720"/>
      </w:pPr>
      <w:r w:rsidRPr="00290EFB">
        <w:t xml:space="preserve">Freud S (1957) Standard edition. Vol. 11, (1910) : Five lectures on psycho-analysis, Leonardo da Vinci, and other works. Hogarth Press </w:t>
      </w:r>
    </w:p>
    <w:p w14:paraId="53212A3D" w14:textId="77777777" w:rsidR="00290EFB" w:rsidRPr="00290EFB" w:rsidRDefault="00290EFB" w:rsidP="000B78C8">
      <w:pPr>
        <w:pStyle w:val="EndNoteBibliography"/>
        <w:spacing w:after="0" w:line="480" w:lineRule="auto"/>
        <w:ind w:left="720" w:hanging="720"/>
      </w:pPr>
      <w:r w:rsidRPr="00290EFB">
        <w:t xml:space="preserve">Freud S, Strachey J, Freud A, Richards A, &amp; Institute of Psycho-analysis. (1960) The standard edition of the complete psychological works of Sigmund Freud. Vol. 6, The psychopathology of everyday life.  </w:t>
      </w:r>
    </w:p>
    <w:p w14:paraId="7EB7758D" w14:textId="77777777" w:rsidR="00290EFB" w:rsidRPr="00290EFB" w:rsidRDefault="00290EFB" w:rsidP="000B78C8">
      <w:pPr>
        <w:pStyle w:val="EndNoteBibliography"/>
        <w:spacing w:after="0" w:line="480" w:lineRule="auto"/>
        <w:ind w:left="720" w:hanging="720"/>
      </w:pPr>
      <w:r w:rsidRPr="00290EFB">
        <w:t>Friesen JP, Campbell TH, &amp; Kay AC (2015) The psychological advantage of unfalsifiability: The appeal of untestable religious and political ideologies. Journal of Personality and Social Psychology,</w:t>
      </w:r>
      <w:r w:rsidRPr="00290EFB">
        <w:rPr>
          <w:i/>
        </w:rPr>
        <w:t xml:space="preserve"> </w:t>
      </w:r>
      <w:r w:rsidRPr="00290EFB">
        <w:t xml:space="preserve">108(3): 515  </w:t>
      </w:r>
    </w:p>
    <w:p w14:paraId="3F8A9BBA" w14:textId="77777777" w:rsidR="00290EFB" w:rsidRPr="00290EFB" w:rsidRDefault="00290EFB" w:rsidP="000B78C8">
      <w:pPr>
        <w:pStyle w:val="EndNoteBibliography"/>
        <w:spacing w:after="0" w:line="480" w:lineRule="auto"/>
        <w:ind w:left="720" w:hanging="720"/>
      </w:pPr>
      <w:r w:rsidRPr="00290EFB">
        <w:t xml:space="preserve">Gellner E (1985) The Psychoanalytic Movement: The Cunning of Unreason. Paladin </w:t>
      </w:r>
    </w:p>
    <w:p w14:paraId="621C1041" w14:textId="77777777" w:rsidR="00290EFB" w:rsidRPr="00290EFB" w:rsidRDefault="00290EFB" w:rsidP="000B78C8">
      <w:pPr>
        <w:pStyle w:val="EndNoteBibliography"/>
        <w:spacing w:after="0" w:line="480" w:lineRule="auto"/>
        <w:ind w:left="720" w:hanging="720"/>
      </w:pPr>
      <w:r w:rsidRPr="00290EFB">
        <w:t>Gershman SJ (2019) How to never be wrong. Psychonomic Bulletin &amp; Review,</w:t>
      </w:r>
      <w:r w:rsidRPr="00290EFB">
        <w:rPr>
          <w:i/>
        </w:rPr>
        <w:t xml:space="preserve"> </w:t>
      </w:r>
      <w:r w:rsidRPr="00290EFB">
        <w:t xml:space="preserve">26(1): 13-28  </w:t>
      </w:r>
    </w:p>
    <w:p w14:paraId="7CF69849" w14:textId="77777777" w:rsidR="00290EFB" w:rsidRPr="00290EFB" w:rsidRDefault="00290EFB" w:rsidP="000B78C8">
      <w:pPr>
        <w:pStyle w:val="EndNoteBibliography"/>
        <w:spacing w:after="0" w:line="480" w:lineRule="auto"/>
        <w:ind w:left="720" w:hanging="720"/>
      </w:pPr>
      <w:r w:rsidRPr="00290EFB">
        <w:t>Goertzel T (1994) Belief in conspiracy theories. Political Psychology,</w:t>
      </w:r>
      <w:r w:rsidRPr="00290EFB">
        <w:rPr>
          <w:i/>
        </w:rPr>
        <w:t xml:space="preserve"> </w:t>
      </w:r>
      <w:r w:rsidRPr="00290EFB">
        <w:t xml:space="preserve">15: 733-744  </w:t>
      </w:r>
    </w:p>
    <w:p w14:paraId="11B530F6" w14:textId="77777777" w:rsidR="00290EFB" w:rsidRPr="00290EFB" w:rsidRDefault="00290EFB" w:rsidP="000B78C8">
      <w:pPr>
        <w:pStyle w:val="EndNoteBibliography"/>
        <w:spacing w:after="0" w:line="480" w:lineRule="auto"/>
        <w:ind w:left="720" w:hanging="720"/>
      </w:pPr>
      <w:r w:rsidRPr="00290EFB">
        <w:t xml:space="preserve">Goodare J (2016) The European witch-hunt. Routledge </w:t>
      </w:r>
    </w:p>
    <w:p w14:paraId="45CE1F67" w14:textId="1C4E7279" w:rsidR="00290EFB" w:rsidRPr="00290EFB" w:rsidRDefault="00290EFB" w:rsidP="000B78C8">
      <w:pPr>
        <w:pStyle w:val="EndNoteBibliography"/>
        <w:spacing w:after="0" w:line="480" w:lineRule="auto"/>
        <w:ind w:left="720" w:hanging="720"/>
      </w:pPr>
      <w:r w:rsidRPr="00290EFB">
        <w:lastRenderedPageBreak/>
        <w:t xml:space="preserve">Gordin MD (2012) The Pseudoscience Wars: Immanuel Velikovsky and the Birth of the Modern Fringe. University of Chicago Press </w:t>
      </w:r>
      <w:hyperlink r:id="rId14" w:history="1">
        <w:r w:rsidRPr="00290EFB">
          <w:rPr>
            <w:rStyle w:val="Hyperlink"/>
          </w:rPr>
          <w:t>http://books.google.be/books?id=ZL5iSDWts0kC</w:t>
        </w:r>
      </w:hyperlink>
      <w:r w:rsidRPr="00290EFB">
        <w:t xml:space="preserve"> </w:t>
      </w:r>
    </w:p>
    <w:p w14:paraId="45DDDB46" w14:textId="77777777" w:rsidR="00290EFB" w:rsidRPr="00290EFB" w:rsidRDefault="00290EFB" w:rsidP="000B78C8">
      <w:pPr>
        <w:pStyle w:val="EndNoteBibliography"/>
        <w:spacing w:after="0" w:line="480" w:lineRule="auto"/>
        <w:ind w:left="720" w:hanging="720"/>
      </w:pPr>
      <w:r w:rsidRPr="00290EFB">
        <w:t>Harris K (2018) What's epistemically wrong with conspiracy theorising? Royal Institute of Philosophy Supplement,</w:t>
      </w:r>
      <w:r w:rsidRPr="00290EFB">
        <w:rPr>
          <w:i/>
        </w:rPr>
        <w:t xml:space="preserve"> </w:t>
      </w:r>
      <w:r w:rsidRPr="00290EFB">
        <w:t xml:space="preserve">84: 235-257  </w:t>
      </w:r>
    </w:p>
    <w:p w14:paraId="286DE97E" w14:textId="77777777" w:rsidR="00290EFB" w:rsidRPr="00290EFB" w:rsidRDefault="00290EFB" w:rsidP="000B78C8">
      <w:pPr>
        <w:pStyle w:val="EndNoteBibliography"/>
        <w:spacing w:after="0" w:line="480" w:lineRule="auto"/>
        <w:ind w:left="720" w:hanging="720"/>
      </w:pPr>
      <w:r w:rsidRPr="00290EFB">
        <w:t>Harris KR (2023) Conspiracy theories, populism, and epistemic autonomy. Journal of the American Philosophical Association,</w:t>
      </w:r>
      <w:r w:rsidRPr="00290EFB">
        <w:rPr>
          <w:i/>
        </w:rPr>
        <w:t xml:space="preserve"> </w:t>
      </w:r>
      <w:r w:rsidRPr="00290EFB">
        <w:t xml:space="preserve">9(1): 21-36  </w:t>
      </w:r>
    </w:p>
    <w:p w14:paraId="652E7F2C" w14:textId="77777777" w:rsidR="00290EFB" w:rsidRPr="00290EFB" w:rsidRDefault="00290EFB" w:rsidP="000B78C8">
      <w:pPr>
        <w:pStyle w:val="EndNoteBibliography"/>
        <w:spacing w:after="0" w:line="480" w:lineRule="auto"/>
        <w:ind w:left="720" w:hanging="720"/>
      </w:pPr>
      <w:r w:rsidRPr="00290EFB">
        <w:t xml:space="preserve">Henrich J (2015) The secret of our success: How culture is driving human evolution, domesticating our species, and making us smarter. Princeton University Press </w:t>
      </w:r>
    </w:p>
    <w:p w14:paraId="3B4B496D" w14:textId="230C15A1" w:rsidR="00290EFB" w:rsidRPr="00E21BD4" w:rsidRDefault="00290EFB" w:rsidP="000B78C8">
      <w:pPr>
        <w:pStyle w:val="EndNoteBibliography"/>
        <w:spacing w:after="0" w:line="480" w:lineRule="auto"/>
        <w:ind w:left="720" w:hanging="720"/>
        <w:rPr>
          <w:lang w:val="fr-BE"/>
        </w:rPr>
      </w:pPr>
      <w:r w:rsidRPr="00290EFB">
        <w:t xml:space="preserve">Hofhuis ST (2022) Qualitative Darwinism: An evolutionary history of witch-hunting. </w:t>
      </w:r>
      <w:r w:rsidRPr="00E21BD4">
        <w:rPr>
          <w:lang w:val="fr-BE"/>
        </w:rPr>
        <w:t xml:space="preserve">Utrecht University </w:t>
      </w:r>
      <w:hyperlink r:id="rId15" w:history="1">
        <w:r w:rsidRPr="00E21BD4">
          <w:rPr>
            <w:rStyle w:val="Hyperlink"/>
            <w:lang w:val="fr-BE"/>
          </w:rPr>
          <w:t>https://doi.org/doi.org/10.33540/1460</w:t>
        </w:r>
      </w:hyperlink>
      <w:r w:rsidRPr="00E21BD4">
        <w:rPr>
          <w:lang w:val="fr-BE"/>
        </w:rPr>
        <w:t xml:space="preserve"> </w:t>
      </w:r>
    </w:p>
    <w:p w14:paraId="60CA7FDA" w14:textId="77777777" w:rsidR="00290EFB" w:rsidRPr="00290EFB" w:rsidRDefault="00290EFB" w:rsidP="000B78C8">
      <w:pPr>
        <w:pStyle w:val="EndNoteBibliography"/>
        <w:spacing w:after="0" w:line="480" w:lineRule="auto"/>
        <w:ind w:left="720" w:hanging="720"/>
      </w:pPr>
      <w:r w:rsidRPr="00E21BD4">
        <w:rPr>
          <w:lang w:val="fr-BE"/>
        </w:rPr>
        <w:t xml:space="preserve">Hume D (1998 [1779]) Dialogues Concerning Natural Religion (2nd ed). </w:t>
      </w:r>
      <w:r w:rsidRPr="00290EFB">
        <w:t xml:space="preserve">Hackett </w:t>
      </w:r>
    </w:p>
    <w:p w14:paraId="00BF1D46" w14:textId="77777777" w:rsidR="00290EFB" w:rsidRPr="00290EFB" w:rsidRDefault="00290EFB" w:rsidP="000B78C8">
      <w:pPr>
        <w:pStyle w:val="EndNoteBibliography"/>
        <w:spacing w:after="0" w:line="480" w:lineRule="auto"/>
        <w:ind w:left="720" w:hanging="720"/>
      </w:pPr>
      <w:r w:rsidRPr="00290EFB">
        <w:t xml:space="preserve">Kahan DM (2017) Misconceptions, misinformation, and the logic of identity-protective cognition.   </w:t>
      </w:r>
    </w:p>
    <w:p w14:paraId="001D4AA6" w14:textId="77777777" w:rsidR="00290EFB" w:rsidRPr="00290EFB" w:rsidRDefault="00290EFB" w:rsidP="000B78C8">
      <w:pPr>
        <w:pStyle w:val="EndNoteBibliography"/>
        <w:spacing w:after="0" w:line="480" w:lineRule="auto"/>
        <w:ind w:left="720" w:hanging="720"/>
      </w:pPr>
      <w:r w:rsidRPr="00290EFB">
        <w:t xml:space="preserve">Kahneman D (2011) Thinking, fast and slow. Penguin Books </w:t>
      </w:r>
    </w:p>
    <w:p w14:paraId="758F8A7F" w14:textId="77777777" w:rsidR="00290EFB" w:rsidRPr="00290EFB" w:rsidRDefault="00290EFB" w:rsidP="000B78C8">
      <w:pPr>
        <w:pStyle w:val="EndNoteBibliography"/>
        <w:spacing w:after="0" w:line="480" w:lineRule="auto"/>
        <w:ind w:left="720" w:hanging="720"/>
      </w:pPr>
      <w:r w:rsidRPr="00290EFB">
        <w:t>Keeley BL (1999) Of conspiracy theories. Journal of Philosophy,</w:t>
      </w:r>
      <w:r w:rsidRPr="00290EFB">
        <w:rPr>
          <w:i/>
        </w:rPr>
        <w:t xml:space="preserve"> </w:t>
      </w:r>
      <w:r w:rsidRPr="00290EFB">
        <w:t xml:space="preserve">96(3): 109-126  </w:t>
      </w:r>
    </w:p>
    <w:p w14:paraId="549AE3D2" w14:textId="3A27F150" w:rsidR="00290EFB" w:rsidRPr="00290EFB" w:rsidRDefault="00290EFB" w:rsidP="000B78C8">
      <w:pPr>
        <w:pStyle w:val="EndNoteBibliography"/>
        <w:spacing w:after="0" w:line="480" w:lineRule="auto"/>
        <w:ind w:left="720" w:hanging="720"/>
      </w:pPr>
      <w:r w:rsidRPr="00290EFB">
        <w:t xml:space="preserve">Kelly D, &amp; De Block A. (2022). Culture and Cognitive Science. </w:t>
      </w:r>
      <w:r w:rsidRPr="00290EFB">
        <w:rPr>
          <w:i/>
        </w:rPr>
        <w:t>Stanford Encyclopedia of Philosophy</w:t>
      </w:r>
      <w:r w:rsidRPr="00290EFB">
        <w:t xml:space="preserve">. </w:t>
      </w:r>
      <w:hyperlink r:id="rId16" w:history="1">
        <w:r w:rsidRPr="00290EFB">
          <w:rPr>
            <w:rStyle w:val="Hyperlink"/>
          </w:rPr>
          <w:t>https://plato.stanford.edu/entries/culture-cogsci/</w:t>
        </w:r>
      </w:hyperlink>
      <w:r w:rsidRPr="00290EFB">
        <w:t xml:space="preserve"> </w:t>
      </w:r>
    </w:p>
    <w:p w14:paraId="31BBD1F9" w14:textId="77777777" w:rsidR="00290EFB" w:rsidRPr="00290EFB" w:rsidRDefault="00290EFB" w:rsidP="000B78C8">
      <w:pPr>
        <w:pStyle w:val="EndNoteBibliography"/>
        <w:spacing w:after="0" w:line="480" w:lineRule="auto"/>
        <w:ind w:left="720" w:hanging="720"/>
      </w:pPr>
      <w:r w:rsidRPr="00290EFB">
        <w:t xml:space="preserve">Krause V (2015) Witchcraft, demonology, and confession in early modern France. Cambridge University Press </w:t>
      </w:r>
    </w:p>
    <w:p w14:paraId="100A3713" w14:textId="0E187C7A" w:rsidR="00290EFB" w:rsidRPr="00290EFB" w:rsidRDefault="00290EFB" w:rsidP="000B78C8">
      <w:pPr>
        <w:pStyle w:val="EndNoteBibliography"/>
        <w:spacing w:after="0" w:line="480" w:lineRule="auto"/>
        <w:ind w:left="720" w:hanging="720"/>
      </w:pPr>
      <w:r w:rsidRPr="00290EFB">
        <w:t>Kunda Z (1990) The case for motivated reasoning. Psychological Bulletin,</w:t>
      </w:r>
      <w:r w:rsidRPr="00290EFB">
        <w:rPr>
          <w:i/>
        </w:rPr>
        <w:t xml:space="preserve"> </w:t>
      </w:r>
      <w:r w:rsidRPr="00290EFB">
        <w:t xml:space="preserve">108(3): 480-480  </w:t>
      </w:r>
      <w:hyperlink r:id="rId17" w:history="1">
        <w:r w:rsidRPr="00290EFB">
          <w:rPr>
            <w:rStyle w:val="Hyperlink"/>
          </w:rPr>
          <w:t>http://elin.lub.lu.se/link2elin?genre=article&amp;issn=00332909&amp;year=1990&amp;volume=108&amp;issue=&amp;collection=ejor&amp;resid=0536aec2e48eac66b115ebe93beb6b3a&amp;lang=en</w:t>
        </w:r>
      </w:hyperlink>
      <w:r w:rsidRPr="00290EFB">
        <w:t xml:space="preserve"> </w:t>
      </w:r>
    </w:p>
    <w:p w14:paraId="6BF27158" w14:textId="77777777" w:rsidR="00290EFB" w:rsidRPr="00290EFB" w:rsidRDefault="00290EFB" w:rsidP="000B78C8">
      <w:pPr>
        <w:pStyle w:val="EndNoteBibliography"/>
        <w:spacing w:after="0" w:line="480" w:lineRule="auto"/>
        <w:ind w:left="720" w:hanging="720"/>
      </w:pPr>
      <w:r w:rsidRPr="00290EFB">
        <w:t>Lakatos I (1968) Criticism and the methodology of scientific research programmes. Proceedings of the Aristotelian Society,</w:t>
      </w:r>
      <w:r w:rsidRPr="00290EFB">
        <w:rPr>
          <w:i/>
        </w:rPr>
        <w:t xml:space="preserve"> </w:t>
      </w:r>
      <w:r w:rsidRPr="00290EFB">
        <w:t xml:space="preserve">69: 149-186  </w:t>
      </w:r>
    </w:p>
    <w:p w14:paraId="1628E953" w14:textId="77777777" w:rsidR="00290EFB" w:rsidRPr="00290EFB" w:rsidRDefault="00290EFB" w:rsidP="000B78C8">
      <w:pPr>
        <w:pStyle w:val="EndNoteBibliography"/>
        <w:spacing w:after="0" w:line="480" w:lineRule="auto"/>
        <w:ind w:left="720" w:hanging="720"/>
      </w:pPr>
      <w:r w:rsidRPr="00290EFB">
        <w:t xml:space="preserve">Law S (2011) Believing bullshit: How not to get sucked into an intellectual black hole. Prometheus </w:t>
      </w:r>
    </w:p>
    <w:p w14:paraId="206B90DA" w14:textId="5712FDA1" w:rsidR="00290EFB" w:rsidRPr="00290EFB" w:rsidRDefault="00290EFB" w:rsidP="000B78C8">
      <w:pPr>
        <w:pStyle w:val="EndNoteBibliography"/>
        <w:spacing w:after="0" w:line="480" w:lineRule="auto"/>
        <w:ind w:left="720" w:hanging="720"/>
      </w:pPr>
      <w:r w:rsidRPr="00290EFB">
        <w:lastRenderedPageBreak/>
        <w:t xml:space="preserve">Levack BP (2016) The Witch-Hunt in Early Modern Europe. Routledge </w:t>
      </w:r>
      <w:hyperlink r:id="rId18" w:history="1">
        <w:r w:rsidRPr="00290EFB">
          <w:rPr>
            <w:rStyle w:val="Hyperlink"/>
          </w:rPr>
          <w:t>https://books.google.nl/books?id=cFIVAgAAQBAJ</w:t>
        </w:r>
      </w:hyperlink>
      <w:r w:rsidRPr="00290EFB">
        <w:t xml:space="preserve"> </w:t>
      </w:r>
    </w:p>
    <w:p w14:paraId="040873B6" w14:textId="77777777" w:rsidR="00290EFB" w:rsidRPr="00290EFB" w:rsidRDefault="00290EFB" w:rsidP="000B78C8">
      <w:pPr>
        <w:pStyle w:val="EndNoteBibliography"/>
        <w:spacing w:after="0" w:line="480" w:lineRule="auto"/>
        <w:ind w:left="720" w:hanging="720"/>
      </w:pPr>
      <w:r w:rsidRPr="00290EFB">
        <w:t xml:space="preserve">Lewens T (2015) Cultural Evolution: Conceptual Challenges. OUP Oxford </w:t>
      </w:r>
    </w:p>
    <w:p w14:paraId="1BF77B17" w14:textId="77777777" w:rsidR="00290EFB" w:rsidRPr="00290EFB" w:rsidRDefault="00290EFB" w:rsidP="000B78C8">
      <w:pPr>
        <w:pStyle w:val="EndNoteBibliography"/>
        <w:spacing w:after="0" w:line="480" w:lineRule="auto"/>
        <w:ind w:left="720" w:hanging="720"/>
      </w:pPr>
      <w:r w:rsidRPr="00290EFB">
        <w:t xml:space="preserve">Macmillan M (1997) Freud Evaluated: The Completed Arc. MIT Press </w:t>
      </w:r>
    </w:p>
    <w:p w14:paraId="4A556B1F" w14:textId="721F2A4C" w:rsidR="00290EFB" w:rsidRPr="00290EFB" w:rsidRDefault="00290EFB" w:rsidP="000B78C8">
      <w:pPr>
        <w:pStyle w:val="EndNoteBibliography"/>
        <w:spacing w:after="0" w:line="480" w:lineRule="auto"/>
        <w:ind w:left="720" w:hanging="720"/>
      </w:pPr>
      <w:r w:rsidRPr="00290EFB">
        <w:t xml:space="preserve">Mencken HL (2012) Mencken Chrestomathy. Knopf Doubleday Publishing Group </w:t>
      </w:r>
      <w:hyperlink r:id="rId19" w:history="1">
        <w:r w:rsidRPr="00290EFB">
          <w:rPr>
            <w:rStyle w:val="Hyperlink"/>
          </w:rPr>
          <w:t>https://books.google.be/books?id=2Q19hMwsNgYC</w:t>
        </w:r>
      </w:hyperlink>
      <w:r w:rsidRPr="00290EFB">
        <w:t xml:space="preserve"> </w:t>
      </w:r>
    </w:p>
    <w:p w14:paraId="5F737BA2" w14:textId="77777777" w:rsidR="00290EFB" w:rsidRPr="00290EFB" w:rsidRDefault="00290EFB" w:rsidP="000B78C8">
      <w:pPr>
        <w:pStyle w:val="EndNoteBibliography"/>
        <w:spacing w:after="0" w:line="480" w:lineRule="auto"/>
        <w:ind w:left="720" w:hanging="720"/>
      </w:pPr>
      <w:r w:rsidRPr="00290EFB">
        <w:t xml:space="preserve">Mercier H (2020) Not born yesterday: The science of who we trust and what we believe. Princeton University Press </w:t>
      </w:r>
    </w:p>
    <w:p w14:paraId="73180862" w14:textId="77777777" w:rsidR="00290EFB" w:rsidRPr="00290EFB" w:rsidRDefault="00290EFB" w:rsidP="000B78C8">
      <w:pPr>
        <w:pStyle w:val="EndNoteBibliography"/>
        <w:spacing w:after="0" w:line="480" w:lineRule="auto"/>
        <w:ind w:left="720" w:hanging="720"/>
      </w:pPr>
      <w:r w:rsidRPr="00290EFB">
        <w:t xml:space="preserve">Mercier H. (2022). Confirmation bias–myside bias. In </w:t>
      </w:r>
      <w:r w:rsidRPr="00290EFB">
        <w:rPr>
          <w:i/>
        </w:rPr>
        <w:t>Cognitive illusions</w:t>
      </w:r>
      <w:r w:rsidRPr="00290EFB">
        <w:t xml:space="preserve"> (pp. 78-91). Routledge. </w:t>
      </w:r>
    </w:p>
    <w:p w14:paraId="67C89C4E" w14:textId="77777777" w:rsidR="00290EFB" w:rsidRPr="00290EFB" w:rsidRDefault="00290EFB" w:rsidP="000B78C8">
      <w:pPr>
        <w:pStyle w:val="EndNoteBibliography"/>
        <w:spacing w:after="0" w:line="480" w:lineRule="auto"/>
        <w:ind w:left="720" w:hanging="720"/>
      </w:pPr>
      <w:r w:rsidRPr="00290EFB">
        <w:t xml:space="preserve">Mesoudi A (2011) Cultural evolution. How Darwinian theory can explain human culture and synthesize the social sciences. Chicago University Press </w:t>
      </w:r>
    </w:p>
    <w:p w14:paraId="18D98C74" w14:textId="77777777" w:rsidR="00290EFB" w:rsidRPr="00290EFB" w:rsidRDefault="00290EFB" w:rsidP="000B78C8">
      <w:pPr>
        <w:pStyle w:val="EndNoteBibliography"/>
        <w:spacing w:after="0" w:line="480" w:lineRule="auto"/>
        <w:ind w:left="720" w:hanging="720"/>
      </w:pPr>
      <w:r w:rsidRPr="00290EFB">
        <w:t xml:space="preserve">Napolitano MG. (2021). Conspiracy theories and evidential self-insulation. In </w:t>
      </w:r>
      <w:r w:rsidRPr="00290EFB">
        <w:rPr>
          <w:i/>
        </w:rPr>
        <w:t>The epistemology of fake news</w:t>
      </w:r>
      <w:r w:rsidRPr="00290EFB">
        <w:t xml:space="preserve"> (pp. 82-106). OUP Oxford. </w:t>
      </w:r>
    </w:p>
    <w:p w14:paraId="42E82C98" w14:textId="77777777" w:rsidR="00290EFB" w:rsidRPr="00290EFB" w:rsidRDefault="00290EFB" w:rsidP="000B78C8">
      <w:pPr>
        <w:pStyle w:val="EndNoteBibliography"/>
        <w:spacing w:after="0" w:line="480" w:lineRule="auto"/>
        <w:ind w:left="720" w:hanging="720"/>
      </w:pPr>
      <w:r w:rsidRPr="00290EFB">
        <w:t xml:space="preserve">Napolitano MG (2023) Conspiracy Theories, Resistance to Evidence, and Propaganda: How Conspiracy Theories Advance Political Causes.   </w:t>
      </w:r>
    </w:p>
    <w:p w14:paraId="02D5F1D9" w14:textId="77777777" w:rsidR="00290EFB" w:rsidRPr="00290EFB" w:rsidRDefault="00290EFB" w:rsidP="000B78C8">
      <w:pPr>
        <w:pStyle w:val="EndNoteBibliography"/>
        <w:spacing w:after="0" w:line="480" w:lineRule="auto"/>
        <w:ind w:left="720" w:hanging="720"/>
      </w:pPr>
      <w:r w:rsidRPr="00290EFB">
        <w:t xml:space="preserve">Napolitano MG, &amp; Reuter K (2021) What is a conspiracy theory? Erkenntnis: 1-28  </w:t>
      </w:r>
    </w:p>
    <w:p w14:paraId="7067FDD6" w14:textId="77777777" w:rsidR="00290EFB" w:rsidRPr="00290EFB" w:rsidRDefault="00290EFB" w:rsidP="000B78C8">
      <w:pPr>
        <w:pStyle w:val="EndNoteBibliography"/>
        <w:spacing w:after="0" w:line="480" w:lineRule="auto"/>
        <w:ind w:left="720" w:hanging="720"/>
      </w:pPr>
      <w:r w:rsidRPr="00290EFB">
        <w:t xml:space="preserve">Nera K, Bertin P, &amp; Klein O (2022) Conspiracy theories as opportunistic attributions of power. Current opinion in psychology: 101381  </w:t>
      </w:r>
    </w:p>
    <w:p w14:paraId="7625E06A" w14:textId="77777777" w:rsidR="00290EFB" w:rsidRPr="00290EFB" w:rsidRDefault="00290EFB" w:rsidP="000B78C8">
      <w:pPr>
        <w:pStyle w:val="EndNoteBibliography"/>
        <w:spacing w:after="0" w:line="480" w:lineRule="auto"/>
        <w:ind w:left="720" w:hanging="720"/>
      </w:pPr>
      <w:r w:rsidRPr="00290EFB">
        <w:t>Nguyen CT (2020) Echo chambers and epistemic bubbles. Episteme,</w:t>
      </w:r>
      <w:r w:rsidRPr="00290EFB">
        <w:rPr>
          <w:i/>
        </w:rPr>
        <w:t xml:space="preserve"> </w:t>
      </w:r>
      <w:r w:rsidRPr="00290EFB">
        <w:t xml:space="preserve">17(2): 141-161  </w:t>
      </w:r>
    </w:p>
    <w:p w14:paraId="342AB8E1" w14:textId="11307F31" w:rsidR="00290EFB" w:rsidRPr="00290EFB" w:rsidRDefault="00290EFB" w:rsidP="000B78C8">
      <w:pPr>
        <w:pStyle w:val="EndNoteBibliography"/>
        <w:spacing w:after="0" w:line="480" w:lineRule="auto"/>
        <w:ind w:left="720" w:hanging="720"/>
      </w:pPr>
      <w:r w:rsidRPr="00290EFB">
        <w:t>Nieminen P, Boudry M, Ryökäs E, &amp; Mustonen A-M (2017) Biblical and Theistic Arguments Against The Evolutionary Argument Against Naturalism. Zygon,</w:t>
      </w:r>
      <w:r w:rsidRPr="00290EFB">
        <w:rPr>
          <w:i/>
        </w:rPr>
        <w:t xml:space="preserve"> </w:t>
      </w:r>
      <w:r w:rsidRPr="00290EFB">
        <w:t xml:space="preserve">52(1): 9-23  </w:t>
      </w:r>
      <w:hyperlink r:id="rId20" w:history="1">
        <w:r w:rsidRPr="00290EFB">
          <w:rPr>
            <w:rStyle w:val="Hyperlink"/>
          </w:rPr>
          <w:t>https://doi.org/10.1111/zygo.12327</w:t>
        </w:r>
      </w:hyperlink>
      <w:r w:rsidRPr="00290EFB">
        <w:t xml:space="preserve"> </w:t>
      </w:r>
    </w:p>
    <w:p w14:paraId="27AC15D7" w14:textId="1BC3AB6F" w:rsidR="00290EFB" w:rsidRPr="00290EFB" w:rsidRDefault="00290EFB" w:rsidP="000B78C8">
      <w:pPr>
        <w:pStyle w:val="EndNoteBibliography"/>
        <w:spacing w:after="0" w:line="480" w:lineRule="auto"/>
        <w:ind w:left="720" w:hanging="720"/>
      </w:pPr>
      <w:r w:rsidRPr="00290EFB">
        <w:t xml:space="preserve">Nilus S (2009) The Jewish Peril: Protocols of the Learned Elders of Zion. Martino Pub. </w:t>
      </w:r>
      <w:hyperlink r:id="rId21" w:history="1">
        <w:r w:rsidRPr="00290EFB">
          <w:rPr>
            <w:rStyle w:val="Hyperlink"/>
          </w:rPr>
          <w:t>https://books.google.be/books?id=es8_gf4SUPEC</w:t>
        </w:r>
      </w:hyperlink>
      <w:r w:rsidRPr="00290EFB">
        <w:t xml:space="preserve"> </w:t>
      </w:r>
    </w:p>
    <w:p w14:paraId="4116AD92" w14:textId="77777777" w:rsidR="00290EFB" w:rsidRPr="00290EFB" w:rsidRDefault="00290EFB" w:rsidP="000B78C8">
      <w:pPr>
        <w:pStyle w:val="EndNoteBibliography"/>
        <w:spacing w:after="0" w:line="480" w:lineRule="auto"/>
        <w:ind w:left="720" w:hanging="720"/>
      </w:pPr>
      <w:r w:rsidRPr="00290EFB">
        <w:lastRenderedPageBreak/>
        <w:t xml:space="preserve">Norenzayan A (2013) Big gods: How religion transformed cooperation and conflict. Princeton University Press </w:t>
      </w:r>
    </w:p>
    <w:p w14:paraId="08DDDCB3" w14:textId="1668DA2C" w:rsidR="00290EFB" w:rsidRPr="00290EFB" w:rsidRDefault="00290EFB" w:rsidP="000B78C8">
      <w:pPr>
        <w:pStyle w:val="EndNoteBibliography"/>
        <w:spacing w:after="0" w:line="480" w:lineRule="auto"/>
        <w:ind w:left="720" w:hanging="720"/>
      </w:pPr>
      <w:r w:rsidRPr="00290EFB">
        <w:t xml:space="preserve">Norman A (2021) Mental Immunity: Infectious Ideas, Mind-Parasites, and the Search for a Better Way to Think. Harper Wave </w:t>
      </w:r>
      <w:hyperlink r:id="rId22" w:history="1">
        <w:r w:rsidRPr="00290EFB">
          <w:rPr>
            <w:rStyle w:val="Hyperlink"/>
          </w:rPr>
          <w:t>https://www.amazon.com/Mental-Immunity-Infectious-Mind-Parasites-Search/dp/0063002981</w:t>
        </w:r>
      </w:hyperlink>
      <w:r w:rsidRPr="00290EFB">
        <w:t xml:space="preserve"> </w:t>
      </w:r>
    </w:p>
    <w:p w14:paraId="2ED9A456" w14:textId="77777777" w:rsidR="00290EFB" w:rsidRPr="00290EFB" w:rsidRDefault="00290EFB" w:rsidP="000B78C8">
      <w:pPr>
        <w:pStyle w:val="EndNoteBibliography"/>
        <w:spacing w:after="0" w:line="480" w:lineRule="auto"/>
        <w:ind w:left="720" w:hanging="720"/>
      </w:pPr>
      <w:r w:rsidRPr="00290EFB">
        <w:t xml:space="preserve">Philipse H (2012) God in the age of science?: a critique of religious reason. Oxford University Press </w:t>
      </w:r>
    </w:p>
    <w:p w14:paraId="167EFA8C" w14:textId="77777777" w:rsidR="00290EFB" w:rsidRPr="00290EFB" w:rsidRDefault="00290EFB" w:rsidP="000B78C8">
      <w:pPr>
        <w:pStyle w:val="EndNoteBibliography"/>
        <w:spacing w:after="0" w:line="480" w:lineRule="auto"/>
        <w:ind w:left="720" w:hanging="720"/>
      </w:pPr>
      <w:r w:rsidRPr="00290EFB">
        <w:t>Pigden CR (1995) Popper revisited, or what is wrong with conspiracy theories? Philosophy of the Social Sciences,</w:t>
      </w:r>
      <w:r w:rsidRPr="00290EFB">
        <w:rPr>
          <w:i/>
        </w:rPr>
        <w:t xml:space="preserve"> </w:t>
      </w:r>
      <w:r w:rsidRPr="00290EFB">
        <w:t xml:space="preserve">25(1): 3  </w:t>
      </w:r>
    </w:p>
    <w:p w14:paraId="54F41428" w14:textId="77777777" w:rsidR="00290EFB" w:rsidRPr="00290EFB" w:rsidRDefault="00290EFB" w:rsidP="000B78C8">
      <w:pPr>
        <w:pStyle w:val="EndNoteBibliography"/>
        <w:spacing w:after="0" w:line="480" w:lineRule="auto"/>
        <w:ind w:left="720" w:hanging="720"/>
      </w:pPr>
      <w:r w:rsidRPr="00290EFB">
        <w:t>Pinker S (2010) The cognitive niche: Coevolution of intelligence, sociality, and language. Proceedings of the National Academy of Sciences,</w:t>
      </w:r>
      <w:r w:rsidRPr="00290EFB">
        <w:rPr>
          <w:i/>
        </w:rPr>
        <w:t xml:space="preserve"> </w:t>
      </w:r>
      <w:r w:rsidRPr="00290EFB">
        <w:t xml:space="preserve">107(Supplement 2): 8993-8999  </w:t>
      </w:r>
    </w:p>
    <w:p w14:paraId="0FA79779" w14:textId="77777777" w:rsidR="00290EFB" w:rsidRPr="00290EFB" w:rsidRDefault="00290EFB" w:rsidP="000B78C8">
      <w:pPr>
        <w:pStyle w:val="EndNoteBibliography"/>
        <w:spacing w:after="0" w:line="480" w:lineRule="auto"/>
        <w:ind w:left="720" w:hanging="720"/>
      </w:pPr>
      <w:r w:rsidRPr="00290EFB">
        <w:t xml:space="preserve">Pinker S (2021) Rationality: What it is, why it seems scarce, why it matters. Penguin </w:t>
      </w:r>
    </w:p>
    <w:p w14:paraId="7AFD5C01" w14:textId="77777777" w:rsidR="00290EFB" w:rsidRPr="00290EFB" w:rsidRDefault="00290EFB" w:rsidP="000B78C8">
      <w:pPr>
        <w:pStyle w:val="EndNoteBibliography"/>
        <w:spacing w:after="0" w:line="480" w:lineRule="auto"/>
        <w:ind w:left="720" w:hanging="720"/>
      </w:pPr>
      <w:r w:rsidRPr="00290EFB">
        <w:t xml:space="preserve">Pipes D (1999) Conspiracy: How the paranoid style flourishes and where it comes from. Simon and Schuster </w:t>
      </w:r>
    </w:p>
    <w:p w14:paraId="20B7C0D8" w14:textId="77777777" w:rsidR="00290EFB" w:rsidRPr="00290EFB" w:rsidRDefault="00290EFB" w:rsidP="000B78C8">
      <w:pPr>
        <w:pStyle w:val="EndNoteBibliography"/>
        <w:spacing w:after="0" w:line="480" w:lineRule="auto"/>
        <w:ind w:left="720" w:hanging="720"/>
      </w:pPr>
      <w:r w:rsidRPr="00290EFB">
        <w:t xml:space="preserve">Popper KR (1963/2002) Conjectures and refutations: The growth of scientific knowledge. Routledge </w:t>
      </w:r>
    </w:p>
    <w:p w14:paraId="2C8BAD40" w14:textId="77777777" w:rsidR="00290EFB" w:rsidRPr="00290EFB" w:rsidRDefault="00290EFB" w:rsidP="000B78C8">
      <w:pPr>
        <w:pStyle w:val="EndNoteBibliography"/>
        <w:spacing w:after="0" w:line="480" w:lineRule="auto"/>
        <w:ind w:left="720" w:hanging="720"/>
      </w:pPr>
      <w:r w:rsidRPr="00290EFB">
        <w:t xml:space="preserve">Poth N, &amp; Dolega K (2023) Bayesian belief protection: A study of belief in conspiracy theories. Philosophical Psychology: 1-26  </w:t>
      </w:r>
    </w:p>
    <w:p w14:paraId="70C338A6" w14:textId="77777777" w:rsidR="00290EFB" w:rsidRPr="00290EFB" w:rsidRDefault="00290EFB" w:rsidP="000B78C8">
      <w:pPr>
        <w:pStyle w:val="EndNoteBibliography"/>
        <w:spacing w:after="0" w:line="480" w:lineRule="auto"/>
        <w:ind w:left="720" w:hanging="720"/>
      </w:pPr>
      <w:r w:rsidRPr="00290EFB">
        <w:t>Quine WVO (1951) Two dogmas of empiricism. The Philosophical Review,</w:t>
      </w:r>
      <w:r w:rsidRPr="00290EFB">
        <w:rPr>
          <w:i/>
        </w:rPr>
        <w:t xml:space="preserve"> </w:t>
      </w:r>
      <w:r w:rsidRPr="00290EFB">
        <w:t xml:space="preserve">60: 20-43  </w:t>
      </w:r>
    </w:p>
    <w:p w14:paraId="05A288EE" w14:textId="77777777" w:rsidR="00290EFB" w:rsidRPr="00290EFB" w:rsidRDefault="00290EFB" w:rsidP="000B78C8">
      <w:pPr>
        <w:pStyle w:val="EndNoteBibliography"/>
        <w:spacing w:after="0" w:line="480" w:lineRule="auto"/>
        <w:ind w:left="720" w:hanging="720"/>
      </w:pPr>
      <w:r w:rsidRPr="00290EFB">
        <w:t xml:space="preserve">Remy N (2014) Demonolatry: an account of the historical practice of witchcraft. Courier Corporation </w:t>
      </w:r>
    </w:p>
    <w:p w14:paraId="2B522E74" w14:textId="77777777" w:rsidR="00290EFB" w:rsidRPr="00290EFB" w:rsidRDefault="00290EFB" w:rsidP="000B78C8">
      <w:pPr>
        <w:pStyle w:val="EndNoteBibliography"/>
        <w:spacing w:after="0" w:line="480" w:lineRule="auto"/>
        <w:ind w:left="720" w:hanging="720"/>
      </w:pPr>
      <w:r w:rsidRPr="00290EFB">
        <w:t xml:space="preserve">Richerson PJ, &amp; Boyd R (2005) Not by genes alone: How culture transformed human evolution. University of Chicago press </w:t>
      </w:r>
    </w:p>
    <w:p w14:paraId="6968E599" w14:textId="052BE917" w:rsidR="00290EFB" w:rsidRPr="00290EFB" w:rsidRDefault="00290EFB" w:rsidP="000B78C8">
      <w:pPr>
        <w:pStyle w:val="EndNoteBibliography"/>
        <w:spacing w:after="0" w:line="480" w:lineRule="auto"/>
        <w:ind w:left="720" w:hanging="720"/>
      </w:pPr>
      <w:r w:rsidRPr="00290EFB">
        <w:t xml:space="preserve">Richerson PJ, &amp; Boyd R (2006) Not By Genes Alone: How Culture Transformed Human Evolution. University of Chicago Press </w:t>
      </w:r>
      <w:hyperlink r:id="rId23" w:history="1">
        <w:r w:rsidRPr="00290EFB">
          <w:rPr>
            <w:rStyle w:val="Hyperlink"/>
          </w:rPr>
          <w:t>https://books.google.nl/books?id=LzYyPwAACAAJ</w:t>
        </w:r>
      </w:hyperlink>
      <w:r w:rsidRPr="00290EFB">
        <w:t xml:space="preserve"> </w:t>
      </w:r>
    </w:p>
    <w:p w14:paraId="5BE9D5A8" w14:textId="0B402751" w:rsidR="00290EFB" w:rsidRPr="00290EFB" w:rsidRDefault="00290EFB" w:rsidP="000B78C8">
      <w:pPr>
        <w:pStyle w:val="EndNoteBibliography"/>
        <w:spacing w:after="0" w:line="480" w:lineRule="auto"/>
        <w:ind w:left="720" w:hanging="720"/>
      </w:pPr>
      <w:r w:rsidRPr="00290EFB">
        <w:t xml:space="preserve">Robertson DG (2016) UFOs, Conspiracy Theories and the New Age: Millennial Conspiracism. Bloomsbury Publishing </w:t>
      </w:r>
      <w:hyperlink r:id="rId24" w:history="1">
        <w:r w:rsidRPr="00290EFB">
          <w:rPr>
            <w:rStyle w:val="Hyperlink"/>
          </w:rPr>
          <w:t>https://books.google.be/books?id=4ngwCwAAQBAJ</w:t>
        </w:r>
      </w:hyperlink>
      <w:r w:rsidRPr="00290EFB">
        <w:t xml:space="preserve"> </w:t>
      </w:r>
    </w:p>
    <w:p w14:paraId="557F1EE3" w14:textId="77777777" w:rsidR="00290EFB" w:rsidRPr="00290EFB" w:rsidRDefault="00290EFB" w:rsidP="000B78C8">
      <w:pPr>
        <w:pStyle w:val="EndNoteBibliography"/>
        <w:spacing w:after="0" w:line="480" w:lineRule="auto"/>
        <w:ind w:left="720" w:hanging="720"/>
      </w:pPr>
      <w:r w:rsidRPr="00290EFB">
        <w:lastRenderedPageBreak/>
        <w:t xml:space="preserve">Roper L (2004) Witch Craze: terror and fantasy in Baroque Germany. Yale University Press </w:t>
      </w:r>
    </w:p>
    <w:p w14:paraId="232309DA" w14:textId="77777777" w:rsidR="00290EFB" w:rsidRPr="00290EFB" w:rsidRDefault="00290EFB" w:rsidP="000B78C8">
      <w:pPr>
        <w:pStyle w:val="EndNoteBibliography"/>
        <w:spacing w:after="0" w:line="480" w:lineRule="auto"/>
        <w:ind w:left="720" w:hanging="720"/>
      </w:pPr>
      <w:r w:rsidRPr="00290EFB">
        <w:t xml:space="preserve">Rowlands A. (2013). Witchcraft and Gender in Early Modern Europe. In </w:t>
      </w:r>
      <w:r w:rsidRPr="00290EFB">
        <w:rPr>
          <w:i/>
        </w:rPr>
        <w:t>The Oxford Handbook of Witchcraft in Early Modern Europe and Colonial America</w:t>
      </w:r>
      <w:r w:rsidRPr="00290EFB">
        <w:t xml:space="preserve"> (pp. 449-467). Oxford University Press. </w:t>
      </w:r>
    </w:p>
    <w:p w14:paraId="0D9E7279" w14:textId="77777777" w:rsidR="00290EFB" w:rsidRPr="00290EFB" w:rsidRDefault="00290EFB" w:rsidP="000B78C8">
      <w:pPr>
        <w:pStyle w:val="EndNoteBibliography"/>
        <w:spacing w:after="0" w:line="480" w:lineRule="auto"/>
        <w:ind w:left="720" w:hanging="720"/>
      </w:pPr>
      <w:r w:rsidRPr="00290EFB">
        <w:t>Sayers J (1987) Melanie Klein, psychoanalysis, and feminism. Feminist Review,</w:t>
      </w:r>
      <w:r w:rsidRPr="00290EFB">
        <w:rPr>
          <w:i/>
        </w:rPr>
        <w:t xml:space="preserve"> </w:t>
      </w:r>
      <w:r w:rsidRPr="00290EFB">
        <w:t xml:space="preserve">25: 23-37  </w:t>
      </w:r>
    </w:p>
    <w:p w14:paraId="4412C4E4" w14:textId="77777777" w:rsidR="00290EFB" w:rsidRPr="00290EFB" w:rsidRDefault="00290EFB" w:rsidP="000B78C8">
      <w:pPr>
        <w:pStyle w:val="EndNoteBibliography"/>
        <w:spacing w:after="0" w:line="480" w:lineRule="auto"/>
        <w:ind w:left="720" w:hanging="720"/>
      </w:pPr>
      <w:r w:rsidRPr="00290EFB">
        <w:t xml:space="preserve">Schellenberg JL (2006) Divine hiddenness and human reason. Cornell University Press </w:t>
      </w:r>
    </w:p>
    <w:p w14:paraId="7EF80D27" w14:textId="7023EE13" w:rsidR="00290EFB" w:rsidRPr="00290EFB" w:rsidRDefault="00290EFB" w:rsidP="000B78C8">
      <w:pPr>
        <w:pStyle w:val="EndNoteBibliography"/>
        <w:spacing w:after="0" w:line="480" w:lineRule="auto"/>
        <w:ind w:left="720" w:hanging="720"/>
      </w:pPr>
      <w:r w:rsidRPr="00290EFB">
        <w:t xml:space="preserve">Shermer M (2022) Conspiracy: Why the Rational Believe the Irrational. Johns Hopkins University Press </w:t>
      </w:r>
      <w:hyperlink r:id="rId25" w:history="1">
        <w:r w:rsidRPr="00290EFB">
          <w:rPr>
            <w:rStyle w:val="Hyperlink"/>
          </w:rPr>
          <w:t>https://books.google.be/books?id=nglaEAAAQBAJ</w:t>
        </w:r>
      </w:hyperlink>
      <w:r w:rsidRPr="00290EFB">
        <w:t xml:space="preserve"> </w:t>
      </w:r>
    </w:p>
    <w:p w14:paraId="08745F95" w14:textId="77777777" w:rsidR="00290EFB" w:rsidRPr="00290EFB" w:rsidRDefault="00290EFB" w:rsidP="000B78C8">
      <w:pPr>
        <w:pStyle w:val="EndNoteBibliography"/>
        <w:spacing w:after="0" w:line="480" w:lineRule="auto"/>
        <w:ind w:left="720" w:hanging="720"/>
      </w:pPr>
      <w:r w:rsidRPr="00290EFB">
        <w:t xml:space="preserve">Sperber D (1996) Explaining culture: A naturalistic approach. Blackwell </w:t>
      </w:r>
    </w:p>
    <w:p w14:paraId="1B434D22" w14:textId="5825F626" w:rsidR="00290EFB" w:rsidRPr="00290EFB" w:rsidRDefault="00290EFB" w:rsidP="000B78C8">
      <w:pPr>
        <w:pStyle w:val="EndNoteBibliography"/>
        <w:spacing w:after="0" w:line="480" w:lineRule="auto"/>
        <w:ind w:left="720" w:hanging="720"/>
      </w:pPr>
      <w:r w:rsidRPr="00290EFB">
        <w:t xml:space="preserve">Stanford K. (2017). Underdetermination of scientific theory. </w:t>
      </w:r>
      <w:r w:rsidRPr="00290EFB">
        <w:rPr>
          <w:i/>
        </w:rPr>
        <w:t>Stanford Encyclopedia of Philosophy</w:t>
      </w:r>
      <w:r w:rsidRPr="00290EFB">
        <w:t xml:space="preserve">. </w:t>
      </w:r>
      <w:hyperlink r:id="rId26" w:history="1">
        <w:r w:rsidRPr="00290EFB">
          <w:rPr>
            <w:rStyle w:val="Hyperlink"/>
          </w:rPr>
          <w:t>https://plato.stanford.edu/entries/scientific-underdetermination/</w:t>
        </w:r>
      </w:hyperlink>
      <w:r w:rsidRPr="00290EFB">
        <w:t xml:space="preserve"> </w:t>
      </w:r>
    </w:p>
    <w:p w14:paraId="17F2841E" w14:textId="77777777" w:rsidR="00290EFB" w:rsidRPr="00290EFB" w:rsidRDefault="00290EFB" w:rsidP="000B78C8">
      <w:pPr>
        <w:pStyle w:val="EndNoteBibliography"/>
        <w:spacing w:after="0" w:line="480" w:lineRule="auto"/>
        <w:ind w:left="720" w:hanging="720"/>
      </w:pPr>
      <w:r w:rsidRPr="00290EFB">
        <w:t xml:space="preserve">Stokes P. (2018). Conspiracy Theory and the Perils of Pure Particularism. In M. R. X. Dentith (Ed.), </w:t>
      </w:r>
      <w:r w:rsidRPr="00290EFB">
        <w:rPr>
          <w:i/>
        </w:rPr>
        <w:t>Taking Conspiracy Theories Seriously</w:t>
      </w:r>
      <w:r w:rsidRPr="00290EFB">
        <w:t xml:space="preserve"> (pp. 25-38). Rowman and Littlefield. </w:t>
      </w:r>
    </w:p>
    <w:p w14:paraId="0C2693FF" w14:textId="77777777" w:rsidR="00290EFB" w:rsidRPr="00290EFB" w:rsidRDefault="00290EFB" w:rsidP="000B78C8">
      <w:pPr>
        <w:pStyle w:val="EndNoteBibliography"/>
        <w:spacing w:after="0" w:line="480" w:lineRule="auto"/>
        <w:ind w:left="720" w:hanging="720"/>
      </w:pPr>
      <w:r w:rsidRPr="00290EFB">
        <w:t xml:space="preserve">Sulloway FJ (1992) Freud, biologist of the mind: Beyond the psychoanalytic legend. Harvard University Press </w:t>
      </w:r>
    </w:p>
    <w:p w14:paraId="406F70ED" w14:textId="77777777" w:rsidR="00290EFB" w:rsidRPr="00290EFB" w:rsidRDefault="00290EFB" w:rsidP="000B78C8">
      <w:pPr>
        <w:pStyle w:val="EndNoteBibliography"/>
        <w:spacing w:after="0" w:line="480" w:lineRule="auto"/>
        <w:ind w:left="720" w:hanging="720"/>
      </w:pPr>
      <w:r w:rsidRPr="00290EFB">
        <w:t>Sunstein CR, &amp; Vermeule A (2009) Conspiracy theories: Causes and cures. Journal of Political Philosophy,</w:t>
      </w:r>
      <w:r w:rsidRPr="00290EFB">
        <w:rPr>
          <w:i/>
        </w:rPr>
        <w:t xml:space="preserve"> </w:t>
      </w:r>
      <w:r w:rsidRPr="00290EFB">
        <w:t xml:space="preserve">17(2): 202-227  </w:t>
      </w:r>
    </w:p>
    <w:p w14:paraId="02DA379A" w14:textId="5D14D2B5" w:rsidR="00290EFB" w:rsidRPr="00290EFB" w:rsidRDefault="00290EFB" w:rsidP="000B78C8">
      <w:pPr>
        <w:pStyle w:val="EndNoteBibliography"/>
        <w:spacing w:after="0" w:line="480" w:lineRule="auto"/>
        <w:ind w:left="720" w:hanging="720"/>
      </w:pPr>
      <w:r w:rsidRPr="00290EFB">
        <w:t xml:space="preserve">Swift A. (2013). Majority in US still believe JFK killed in a conspiracy. </w:t>
      </w:r>
      <w:r w:rsidRPr="00290EFB">
        <w:rPr>
          <w:i/>
        </w:rPr>
        <w:t>Gallup</w:t>
      </w:r>
      <w:r w:rsidRPr="00290EFB">
        <w:t xml:space="preserve">. </w:t>
      </w:r>
      <w:hyperlink r:id="rId27" w:history="1">
        <w:r w:rsidRPr="00290EFB">
          <w:rPr>
            <w:rStyle w:val="Hyperlink"/>
          </w:rPr>
          <w:t>https://news.gallup.com/poll/165893/majority-believe-jfk-killed-conspiracy.aspx</w:t>
        </w:r>
      </w:hyperlink>
      <w:r w:rsidRPr="00290EFB">
        <w:t xml:space="preserve"> </w:t>
      </w:r>
    </w:p>
    <w:p w14:paraId="2599B1CD" w14:textId="77777777" w:rsidR="00290EFB" w:rsidRPr="00290EFB" w:rsidRDefault="00290EFB" w:rsidP="000B78C8">
      <w:pPr>
        <w:pStyle w:val="EndNoteBibliography"/>
        <w:spacing w:after="0" w:line="480" w:lineRule="auto"/>
        <w:ind w:left="720" w:hanging="720"/>
      </w:pPr>
      <w:r w:rsidRPr="00290EFB">
        <w:t xml:space="preserve">Swinburne R (2004) The existence of God. Clarendon Press </w:t>
      </w:r>
    </w:p>
    <w:p w14:paraId="7BA71024" w14:textId="77777777" w:rsidR="00290EFB" w:rsidRPr="00290EFB" w:rsidRDefault="00290EFB" w:rsidP="000B78C8">
      <w:pPr>
        <w:pStyle w:val="EndNoteBibliography"/>
        <w:spacing w:after="0" w:line="480" w:lineRule="auto"/>
        <w:ind w:left="720" w:hanging="720"/>
      </w:pPr>
      <w:r w:rsidRPr="00290EFB">
        <w:t xml:space="preserve">Todd PM, &amp; Gigerenzer G (2012) Ecological rationality: Intelligence in the world. Oxford University Press </w:t>
      </w:r>
    </w:p>
    <w:p w14:paraId="6B750EC6" w14:textId="77777777" w:rsidR="00290EFB" w:rsidRPr="00290EFB" w:rsidRDefault="00290EFB" w:rsidP="000B78C8">
      <w:pPr>
        <w:pStyle w:val="EndNoteBibliography"/>
        <w:spacing w:after="0" w:line="480" w:lineRule="auto"/>
        <w:ind w:left="720" w:hanging="720"/>
      </w:pPr>
      <w:r w:rsidRPr="00290EFB">
        <w:t xml:space="preserve">Uscinski JE (Ed.). (2018). </w:t>
      </w:r>
      <w:r w:rsidRPr="00290EFB">
        <w:rPr>
          <w:i/>
        </w:rPr>
        <w:t>Conspiracy theories and the people who believe them</w:t>
      </w:r>
      <w:r w:rsidRPr="00290EFB">
        <w:t xml:space="preserve">. Oxford University Press. </w:t>
      </w:r>
    </w:p>
    <w:p w14:paraId="07871013" w14:textId="77777777" w:rsidR="00290EFB" w:rsidRPr="00290EFB" w:rsidRDefault="00290EFB" w:rsidP="000B78C8">
      <w:pPr>
        <w:pStyle w:val="EndNoteBibliography"/>
        <w:spacing w:after="0" w:line="480" w:lineRule="auto"/>
        <w:ind w:left="720" w:hanging="720"/>
      </w:pPr>
      <w:r w:rsidRPr="00290EFB">
        <w:t xml:space="preserve">Van der Linden S (2023) Foolproof: why misinformation infects our minds and how to build immunity. (No Title)  </w:t>
      </w:r>
    </w:p>
    <w:p w14:paraId="6A00C133" w14:textId="77777777" w:rsidR="00290EFB" w:rsidRPr="00290EFB" w:rsidRDefault="00290EFB" w:rsidP="000B78C8">
      <w:pPr>
        <w:pStyle w:val="EndNoteBibliography"/>
        <w:spacing w:after="0" w:line="480" w:lineRule="auto"/>
        <w:ind w:left="720" w:hanging="720"/>
      </w:pPr>
      <w:r w:rsidRPr="00290EFB">
        <w:lastRenderedPageBreak/>
        <w:t>van Prooijen J-W, &amp; Van Vugt M (2018) Conspiracy theories: Evolved functions and psychological mechanisms. Perspectives on Psychological Science,</w:t>
      </w:r>
      <w:r w:rsidRPr="00290EFB">
        <w:rPr>
          <w:i/>
        </w:rPr>
        <w:t xml:space="preserve"> </w:t>
      </w:r>
      <w:r w:rsidRPr="00290EFB">
        <w:t xml:space="preserve">13(6): 770-788  </w:t>
      </w:r>
    </w:p>
    <w:p w14:paraId="4546ABF5" w14:textId="77777777" w:rsidR="00290EFB" w:rsidRPr="00290EFB" w:rsidRDefault="00290EFB" w:rsidP="000B78C8">
      <w:pPr>
        <w:pStyle w:val="EndNoteBibliography"/>
        <w:spacing w:after="0" w:line="480" w:lineRule="auto"/>
        <w:ind w:left="720" w:hanging="720"/>
      </w:pPr>
      <w:r w:rsidRPr="00290EFB">
        <w:t xml:space="preserve">Weyer J (1998) Witches, devils, and doctors in the Renaissance (G. Mora, Trans.). Medieval &amp; Renaissance Texts &amp; Studies </w:t>
      </w:r>
    </w:p>
    <w:p w14:paraId="50DCA36F" w14:textId="77777777" w:rsidR="00290EFB" w:rsidRPr="00290EFB" w:rsidRDefault="00290EFB" w:rsidP="000B78C8">
      <w:pPr>
        <w:pStyle w:val="EndNoteBibliography"/>
        <w:spacing w:after="0" w:line="480" w:lineRule="auto"/>
        <w:ind w:left="720" w:hanging="720"/>
      </w:pPr>
      <w:r w:rsidRPr="00290EFB">
        <w:t xml:space="preserve">Wilson DS (2003) Darwin's cathedral: Evolution, religion, and the nature of society. University of Chicago Press </w:t>
      </w:r>
    </w:p>
    <w:p w14:paraId="56C68145" w14:textId="77777777" w:rsidR="00290EFB" w:rsidRPr="00290EFB" w:rsidRDefault="00290EFB" w:rsidP="000B78C8">
      <w:pPr>
        <w:pStyle w:val="EndNoteBibliography"/>
        <w:spacing w:line="480" w:lineRule="auto"/>
        <w:ind w:left="720" w:hanging="720"/>
      </w:pPr>
      <w:r w:rsidRPr="00290EFB">
        <w:t>Zarocostas J (2020) How to fight an infodemic. The Lancet,</w:t>
      </w:r>
      <w:r w:rsidRPr="00290EFB">
        <w:rPr>
          <w:i/>
        </w:rPr>
        <w:t xml:space="preserve"> </w:t>
      </w:r>
      <w:r w:rsidRPr="00290EFB">
        <w:t xml:space="preserve">395(10225): 676  </w:t>
      </w:r>
    </w:p>
    <w:p w14:paraId="6E2F8951" w14:textId="3B76C73F" w:rsidR="00097644" w:rsidRPr="00D1322F" w:rsidRDefault="00097644" w:rsidP="000B78C8">
      <w:pPr>
        <w:spacing w:line="480" w:lineRule="auto"/>
        <w:rPr>
          <w:rFonts w:asciiTheme="minorHAnsi" w:hAnsiTheme="minorHAnsi"/>
          <w:lang w:val="en-GB"/>
        </w:rPr>
      </w:pPr>
      <w:r w:rsidRPr="00D1322F">
        <w:rPr>
          <w:rFonts w:asciiTheme="minorHAnsi" w:hAnsiTheme="minorHAnsi"/>
          <w:lang w:val="en-GB"/>
        </w:rPr>
        <w:fldChar w:fldCharType="end"/>
      </w:r>
      <w:bookmarkEnd w:id="0"/>
    </w:p>
    <w:sectPr w:rsidR="00097644" w:rsidRPr="00D1322F" w:rsidSect="0007437F">
      <w:footerReference w:type="default" r:id="rId2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51B7" w14:textId="77777777" w:rsidR="00D22FB6" w:rsidRDefault="00D22FB6" w:rsidP="00414F7B">
      <w:pPr>
        <w:spacing w:after="0" w:line="240" w:lineRule="auto"/>
      </w:pPr>
      <w:r>
        <w:separator/>
      </w:r>
    </w:p>
  </w:endnote>
  <w:endnote w:type="continuationSeparator" w:id="0">
    <w:p w14:paraId="6CA55EC4" w14:textId="77777777" w:rsidR="00D22FB6" w:rsidRDefault="00D22FB6" w:rsidP="00414F7B">
      <w:pPr>
        <w:spacing w:after="0" w:line="240" w:lineRule="auto"/>
      </w:pPr>
      <w:r>
        <w:continuationSeparator/>
      </w:r>
    </w:p>
  </w:endnote>
  <w:endnote w:type="continuationNotice" w:id="1">
    <w:p w14:paraId="4928607E" w14:textId="77777777" w:rsidR="00D22FB6" w:rsidRDefault="00D22FB6">
      <w:pPr>
        <w:spacing w:after="0" w:line="240" w:lineRule="auto"/>
      </w:pPr>
    </w:p>
  </w:endnote>
  <w:endnote w:id="2">
    <w:p w14:paraId="299292DA" w14:textId="064DEEA2"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In recent years, a number of philosophers have challenged the notion that “conspiracy theories” </w:t>
      </w:r>
      <w:r w:rsidR="00083751" w:rsidRPr="000B78C8">
        <w:rPr>
          <w:rFonts w:ascii="Times New Roman" w:hAnsi="Times New Roman" w:cs="Times New Roman"/>
          <w:lang w:val="en-US"/>
        </w:rPr>
        <w:t xml:space="preserve">(defined in this broad and neutral sense) </w:t>
      </w:r>
      <w:r w:rsidRPr="000B78C8">
        <w:rPr>
          <w:rFonts w:ascii="Times New Roman" w:hAnsi="Times New Roman" w:cs="Times New Roman"/>
          <w:lang w:val="en-US"/>
        </w:rPr>
        <w:t>suffer from some sort of general deficiency, arguing that every conspiracy theory should be evaluated on its own merits. For a defense of this “particularis</w:t>
      </w:r>
      <w:r w:rsidR="0017126F" w:rsidRPr="000B78C8">
        <w:rPr>
          <w:rFonts w:ascii="Times New Roman" w:hAnsi="Times New Roman" w:cs="Times New Roman"/>
          <w:lang w:val="en-US"/>
        </w:rPr>
        <w:t>t</w:t>
      </w:r>
      <w:r w:rsidRPr="000B78C8">
        <w:rPr>
          <w:rFonts w:ascii="Times New Roman" w:hAnsi="Times New Roman" w:cs="Times New Roman"/>
          <w:lang w:val="en-US"/>
        </w:rPr>
        <w:t>”</w:t>
      </w:r>
      <w:r w:rsidR="0017126F" w:rsidRPr="000B78C8">
        <w:rPr>
          <w:rFonts w:ascii="Times New Roman" w:hAnsi="Times New Roman" w:cs="Times New Roman"/>
          <w:lang w:val="en-US"/>
        </w:rPr>
        <w:t xml:space="preserve"> approach</w:t>
      </w:r>
      <w:r w:rsidRPr="000B78C8">
        <w:rPr>
          <w:rFonts w:ascii="Times New Roman" w:hAnsi="Times New Roman" w:cs="Times New Roman"/>
          <w:lang w:val="en-US"/>
        </w:rPr>
        <w:t xml:space="preserve">, see </w:t>
      </w:r>
      <w:r w:rsidRPr="000B78C8">
        <w:rPr>
          <w:rFonts w:ascii="Times New Roman" w:hAnsi="Times New Roman" w:cs="Times New Roman"/>
          <w:lang w:val="en-US"/>
        </w:rPr>
        <w:fldChar w:fldCharType="begin">
          <w:fldData xml:space="preserve">PEVuZE5vdGU+PENpdGU+PEF1dGhvcj5EZW50aXRoPC9BdXRob3I+PFllYXI+MjAxODwvWWVhcj48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</w:fldData>
        </w:fldChar>
      </w:r>
      <w:r w:rsidR="00986652" w:rsidRPr="000B78C8">
        <w:rPr>
          <w:rFonts w:ascii="Times New Roman" w:hAnsi="Times New Roman" w:cs="Times New Roman"/>
          <w:lang w:val="en-US"/>
        </w:rPr>
        <w:instrText xml:space="preserve"> ADDIN EN.CITE </w:instrText>
      </w:r>
      <w:r w:rsidR="00986652" w:rsidRPr="000B78C8">
        <w:rPr>
          <w:rFonts w:ascii="Times New Roman" w:hAnsi="Times New Roman" w:cs="Times New Roman"/>
          <w:lang w:val="en-US"/>
        </w:rPr>
        <w:fldChar w:fldCharType="begin">
          <w:fldData xml:space="preserve">PEVuZE5vdGU+PENpdGU+PEF1dGhvcj5EZW50aXRoPC9BdXRob3I+PFllYXI+MjAxODwvWWVhcj48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</w:fldData>
        </w:fldChar>
      </w:r>
      <w:r w:rsidR="00986652" w:rsidRPr="000B78C8">
        <w:rPr>
          <w:rFonts w:ascii="Times New Roman" w:hAnsi="Times New Roman" w:cs="Times New Roman"/>
          <w:lang w:val="en-US"/>
        </w:rPr>
        <w:instrText xml:space="preserve"> ADDIN EN.CITE.DATA </w:instrText>
      </w:r>
      <w:r w:rsidR="00986652" w:rsidRPr="000B78C8">
        <w:rPr>
          <w:rFonts w:ascii="Times New Roman" w:hAnsi="Times New Roman" w:cs="Times New Roman"/>
          <w:lang w:val="en-US"/>
        </w:rPr>
      </w:r>
      <w:r w:rsidR="00986652" w:rsidRPr="000B78C8">
        <w:rPr>
          <w:rFonts w:ascii="Times New Roman" w:hAnsi="Times New Roman" w:cs="Times New Roman"/>
          <w:lang w:val="en-US"/>
        </w:rPr>
        <w:fldChar w:fldCharType="end"/>
      </w:r>
      <w:r w:rsidRPr="000B78C8">
        <w:rPr>
          <w:rFonts w:ascii="Times New Roman" w:hAnsi="Times New Roman" w:cs="Times New Roman"/>
          <w:lang w:val="en-US"/>
        </w:rPr>
      </w:r>
      <w:r w:rsidRPr="000B78C8">
        <w:rPr>
          <w:rFonts w:ascii="Times New Roman" w:hAnsi="Times New Roman" w:cs="Times New Roman"/>
          <w:lang w:val="en-US"/>
        </w:rPr>
        <w:fldChar w:fldCharType="separate"/>
      </w:r>
      <w:r w:rsidR="00986652" w:rsidRPr="000B78C8">
        <w:rPr>
          <w:rFonts w:ascii="Times New Roman" w:hAnsi="Times New Roman" w:cs="Times New Roman"/>
          <w:noProof/>
          <w:lang w:val="en-US"/>
        </w:rPr>
        <w:t>(Buenting &amp; Taylor, 2010; Dentith, 2018, 2019; Pigden, 1995)</w:t>
      </w:r>
      <w:r w:rsidRPr="000B78C8">
        <w:rPr>
          <w:rFonts w:ascii="Times New Roman" w:hAnsi="Times New Roman" w:cs="Times New Roman"/>
          <w:lang w:val="en-US"/>
        </w:rPr>
        <w:fldChar w:fldCharType="end"/>
      </w:r>
      <w:r w:rsidRPr="000B78C8">
        <w:rPr>
          <w:rFonts w:ascii="Times New Roman" w:hAnsi="Times New Roman" w:cs="Times New Roman"/>
          <w:lang w:val="en-US"/>
        </w:rPr>
        <w:t xml:space="preserve">. For a defense of more “generalist” positions, see </w:t>
      </w:r>
      <w:r w:rsidRPr="000B78C8">
        <w:rPr>
          <w:rFonts w:ascii="Times New Roman" w:hAnsi="Times New Roman" w:cs="Times New Roman"/>
          <w:lang w:val="en-US"/>
        </w:rPr>
        <w:fldChar w:fldCharType="begin">
          <w:fldData xml:space="preserve">PEVuZE5vdGU+PENpdGU+PEF1dGhvcj5TdG9rZXM8L0F1dGhvcj48WWVhcj4yMDE4PC9ZZWFyPjxS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</w:fldData>
        </w:fldChar>
      </w:r>
      <w:r w:rsidR="00B27EE8" w:rsidRPr="000B78C8">
        <w:rPr>
          <w:rFonts w:ascii="Times New Roman" w:hAnsi="Times New Roman" w:cs="Times New Roman"/>
          <w:lang w:val="en-US"/>
        </w:rPr>
        <w:instrText xml:space="preserve"> ADDIN EN.CITE </w:instrText>
      </w:r>
      <w:r w:rsidR="00B27EE8" w:rsidRPr="000B78C8">
        <w:rPr>
          <w:rFonts w:ascii="Times New Roman" w:hAnsi="Times New Roman" w:cs="Times New Roman"/>
          <w:lang w:val="en-US"/>
        </w:rPr>
        <w:fldChar w:fldCharType="begin">
          <w:fldData xml:space="preserve">PEVuZE5vdGU+PENpdGU+PEF1dGhvcj5TdG9rZXM8L0F1dGhvcj48WWVhcj4yMDE4PC9ZZWFyPjxS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</w:fldData>
        </w:fldChar>
      </w:r>
      <w:r w:rsidR="00B27EE8" w:rsidRPr="000B78C8">
        <w:rPr>
          <w:rFonts w:ascii="Times New Roman" w:hAnsi="Times New Roman" w:cs="Times New Roman"/>
          <w:lang w:val="en-US"/>
        </w:rPr>
        <w:instrText xml:space="preserve"> ADDIN EN.CITE.DATA </w:instrText>
      </w:r>
      <w:r w:rsidR="00B27EE8" w:rsidRPr="000B78C8">
        <w:rPr>
          <w:rFonts w:ascii="Times New Roman" w:hAnsi="Times New Roman" w:cs="Times New Roman"/>
          <w:lang w:val="en-US"/>
        </w:rPr>
      </w:r>
      <w:r w:rsidR="00B27EE8" w:rsidRPr="000B78C8">
        <w:rPr>
          <w:rFonts w:ascii="Times New Roman" w:hAnsi="Times New Roman" w:cs="Times New Roman"/>
          <w:lang w:val="en-US"/>
        </w:rPr>
        <w:fldChar w:fldCharType="end"/>
      </w:r>
      <w:r w:rsidRPr="000B78C8">
        <w:rPr>
          <w:rFonts w:ascii="Times New Roman" w:hAnsi="Times New Roman" w:cs="Times New Roman"/>
          <w:lang w:val="en-US"/>
        </w:rPr>
      </w:r>
      <w:r w:rsidRPr="000B78C8">
        <w:rPr>
          <w:rFonts w:ascii="Times New Roman" w:hAnsi="Times New Roman" w:cs="Times New Roman"/>
          <w:lang w:val="en-US"/>
        </w:rPr>
        <w:fldChar w:fldCharType="separate"/>
      </w:r>
      <w:r w:rsidR="00986652" w:rsidRPr="000B78C8">
        <w:rPr>
          <w:rFonts w:ascii="Times New Roman" w:hAnsi="Times New Roman" w:cs="Times New Roman"/>
          <w:noProof/>
          <w:lang w:val="en-US"/>
        </w:rPr>
        <w:t>(Harris, 2018; Napolitano &amp; Reuter, 2021; Stokes, 2018)</w:t>
      </w:r>
      <w:r w:rsidRPr="000B78C8">
        <w:rPr>
          <w:rFonts w:ascii="Times New Roman" w:hAnsi="Times New Roman" w:cs="Times New Roman"/>
          <w:lang w:val="en-US"/>
        </w:rPr>
        <w:fldChar w:fldCharType="end"/>
      </w:r>
      <w:r w:rsidRPr="000B78C8">
        <w:rPr>
          <w:rFonts w:ascii="Times New Roman" w:hAnsi="Times New Roman" w:cs="Times New Roman"/>
          <w:lang w:val="en-US"/>
        </w:rPr>
        <w:t xml:space="preserve">. </w:t>
      </w:r>
    </w:p>
  </w:endnote>
  <w:endnote w:id="3">
    <w:p w14:paraId="51C93C62" w14:textId="5CFC506C" w:rsidR="00E308B8"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w:t>
      </w:r>
      <w:r w:rsidR="004806A9" w:rsidRPr="000B78C8">
        <w:rPr>
          <w:rStyle w:val="cf01"/>
          <w:rFonts w:ascii="Times New Roman" w:hAnsi="Times New Roman" w:cs="Times New Roman"/>
          <w:sz w:val="20"/>
          <w:szCs w:val="20"/>
          <w:lang w:val="en-US"/>
        </w:rPr>
        <w:t xml:space="preserve">In comparison with our approach, Napolitano’s </w:t>
      </w:r>
      <w:r w:rsidR="00E308B8" w:rsidRPr="000B78C8">
        <w:rPr>
          <w:rFonts w:ascii="Times New Roman" w:hAnsi="Times New Roman" w:cs="Times New Roman"/>
          <w:lang w:val="en-US"/>
        </w:rPr>
        <w:fldChar w:fldCharType="begin"/>
      </w:r>
      <w:r w:rsidR="00E308B8" w:rsidRPr="000B78C8">
        <w:rPr>
          <w:rFonts w:ascii="Times New Roman" w:hAnsi="Times New Roman" w:cs="Times New Roman"/>
          <w:lang w:val="en-US"/>
        </w:rPr>
        <w:instrText xml:space="preserve"> ADDIN EN.CITE &lt;EndNote&gt;&lt;Cite ExcludeAuth="1"&gt;&lt;Author&gt;Napolitano&lt;/Author&gt;&lt;Year&gt;2021&lt;/Year&gt;&lt;RecNum&gt;7902&lt;/RecNum&gt;&lt;Pages&gt;86&lt;/Pages&gt;&lt;DisplayText&gt;(2021, p. 86)&lt;/DisplayText&gt;&lt;record&gt;&lt;rec-number&gt;7902&lt;/rec-number&gt;&lt;foreign-keys&gt;&lt;key app="EN" db-id="es9ttvsd1p2xatet5etpvexn02w99r5s0etd" timestamp="1682448516"&gt;7902&lt;/key&gt;&lt;/foreign-keys&gt;&lt;ref-type name="Book Section"&gt;5&lt;/ref-type&gt;&lt;contributors&gt;&lt;authors&gt;&lt;author&gt;Napolitano, M Giulia&lt;/author&gt;&lt;/authors&gt;&lt;/contributors&gt;&lt;titles&gt;&lt;title&gt;Conspiracy theories and evidential self-insulation&lt;/title&gt;&lt;secondary-title&gt;The epistemology of fake news&lt;/secondary-title&gt;&lt;/titles&gt;&lt;periodical&gt;&lt;full-title&gt;The epistemology of fake news&lt;/full-title&gt;&lt;/periodical&gt;&lt;pages&gt;82-106&lt;/pages&gt;&lt;dates&gt;&lt;year&gt;2021&lt;/year&gt;&lt;/dates&gt;&lt;publisher&gt;OUP Oxford&lt;/publisher&gt;&lt;urls&gt;&lt;/urls&gt;&lt;/record&gt;&lt;/Cite&gt;&lt;/EndNote&gt;</w:instrText>
      </w:r>
      <w:r w:rsidR="00E308B8" w:rsidRPr="000B78C8">
        <w:rPr>
          <w:rFonts w:ascii="Times New Roman" w:hAnsi="Times New Roman" w:cs="Times New Roman"/>
          <w:lang w:val="en-US"/>
        </w:rPr>
        <w:fldChar w:fldCharType="separate"/>
      </w:r>
      <w:r w:rsidR="00E308B8" w:rsidRPr="000B78C8">
        <w:rPr>
          <w:rFonts w:ascii="Times New Roman" w:hAnsi="Times New Roman" w:cs="Times New Roman"/>
          <w:noProof/>
          <w:lang w:val="en-US"/>
        </w:rPr>
        <w:t>(2021, p. 86)</w:t>
      </w:r>
      <w:r w:rsidR="00E308B8" w:rsidRPr="000B78C8">
        <w:rPr>
          <w:rFonts w:ascii="Times New Roman" w:hAnsi="Times New Roman" w:cs="Times New Roman"/>
          <w:lang w:val="en-US"/>
        </w:rPr>
        <w:fldChar w:fldCharType="end"/>
      </w:r>
      <w:r w:rsidR="00E308B8" w:rsidRPr="000B78C8">
        <w:rPr>
          <w:rFonts w:ascii="Times New Roman" w:hAnsi="Times New Roman" w:cs="Times New Roman"/>
          <w:lang w:val="en-US"/>
        </w:rPr>
        <w:t xml:space="preserve"> </w:t>
      </w:r>
      <w:r w:rsidR="004806A9" w:rsidRPr="000B78C8">
        <w:rPr>
          <w:rStyle w:val="cf01"/>
          <w:rFonts w:ascii="Times New Roman" w:hAnsi="Times New Roman" w:cs="Times New Roman"/>
          <w:sz w:val="20"/>
          <w:szCs w:val="20"/>
          <w:lang w:val="en-US"/>
        </w:rPr>
        <w:t>account of “evidential insulation” places more emphasis on the psychological attitudes of believers. Indeed, her very definition of “conspiracy theory” (in the pejorative sense) is not so much a certain type of theory or explanation but a particular “way of holding a conspiratorial belief”</w:t>
      </w:r>
      <w:r w:rsidR="003B6832" w:rsidRPr="000B78C8">
        <w:rPr>
          <w:rStyle w:val="cf01"/>
          <w:rFonts w:ascii="Times New Roman" w:hAnsi="Times New Roman" w:cs="Times New Roman"/>
          <w:sz w:val="20"/>
          <w:szCs w:val="20"/>
          <w:lang w:val="en-US"/>
        </w:rPr>
        <w:t>,</w:t>
      </w:r>
      <w:r w:rsidR="004806A9" w:rsidRPr="000B78C8">
        <w:rPr>
          <w:rStyle w:val="cf01"/>
          <w:rFonts w:ascii="Times New Roman" w:hAnsi="Times New Roman" w:cs="Times New Roman"/>
          <w:sz w:val="20"/>
          <w:szCs w:val="20"/>
          <w:lang w:val="en-US"/>
        </w:rPr>
        <w:t xml:space="preserve"> namely one that is completely immune to counterevidence. </w:t>
      </w:r>
    </w:p>
  </w:endnote>
  <w:endnote w:id="4">
    <w:p w14:paraId="7044C886" w14:textId="3FA66259"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A list of contemporary imprints of the </w:t>
      </w:r>
      <w:r w:rsidRPr="000B78C8">
        <w:rPr>
          <w:rFonts w:ascii="Times New Roman" w:hAnsi="Times New Roman" w:cs="Times New Roman"/>
          <w:i/>
          <w:iCs/>
          <w:lang w:val="en-US"/>
        </w:rPr>
        <w:t>Protocols</w:t>
      </w:r>
      <w:r w:rsidRPr="000B78C8">
        <w:rPr>
          <w:rFonts w:ascii="Times New Roman" w:hAnsi="Times New Roman" w:cs="Times New Roman"/>
          <w:lang w:val="en-US"/>
        </w:rPr>
        <w:t>: bit.ly/3qU7W7a</w:t>
      </w:r>
    </w:p>
  </w:endnote>
  <w:endnote w:id="5">
    <w:p w14:paraId="5788C3C3" w14:textId="25C0483A"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It should be noted that the U.S. government itself had also provided grist to the conspiracist mill by publishing an earlier report on 9/11 in 2002 (</w:t>
      </w:r>
      <w:r w:rsidRPr="000B78C8">
        <w:rPr>
          <w:rFonts w:ascii="Times New Roman" w:hAnsi="Times New Roman" w:cs="Times New Roman"/>
          <w:i/>
          <w:lang w:val="en-US"/>
        </w:rPr>
        <w:t>Joint Inquiry into Intelligence Community Activities before and after the Terrorist Attacks of September 11, 2001</w:t>
      </w:r>
      <w:r w:rsidRPr="000B78C8">
        <w:rPr>
          <w:rFonts w:ascii="Times New Roman" w:hAnsi="Times New Roman" w:cs="Times New Roman"/>
          <w:lang w:val="en-US"/>
        </w:rPr>
        <w:t xml:space="preserve">), in which 28 pages relating to links with Saudi Arabia were redacted, fueling suspicions of a cover-up. Even when these pages were declassified and released in 2016, however, this hardly put to rest the 9/11 Truth movement. Because </w:t>
      </w:r>
      <w:r w:rsidR="00A616F7" w:rsidRPr="000B78C8">
        <w:rPr>
          <w:rFonts w:ascii="Times New Roman" w:hAnsi="Times New Roman" w:cs="Times New Roman"/>
          <w:lang w:val="en-US"/>
        </w:rPr>
        <w:t>surely,</w:t>
      </w:r>
      <w:r w:rsidRPr="000B78C8">
        <w:rPr>
          <w:rFonts w:ascii="Times New Roman" w:hAnsi="Times New Roman" w:cs="Times New Roman"/>
          <w:lang w:val="en-US"/>
        </w:rPr>
        <w:t xml:space="preserve"> we would not expect the U.S. government to admit to its own complicity? </w:t>
      </w:r>
    </w:p>
  </w:endnote>
  <w:endnote w:id="6">
    <w:p w14:paraId="69BB1EE9" w14:textId="5E3CBAE2"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See for example: “We alternate these days of victory and defeat among people so that Allah may reveal the true believers, choose martyrs from among you […] Do you think you will enter Paradise without Allah proving which of you truly struggled for His cause and patiently endured?” (Quran 3:137-140).</w:t>
      </w:r>
    </w:p>
  </w:endnote>
  <w:endnote w:id="7">
    <w:p w14:paraId="3EF4A9ED" w14:textId="5432017C" w:rsidR="00E347B9" w:rsidRPr="000B78C8" w:rsidRDefault="00E347B9"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In some versions of psychoanalysis, there is no longer a single and unified agent but rather a dynamic interaction between multiple mental systems, each of which </w:t>
      </w:r>
      <w:r w:rsidR="000C40AE" w:rsidRPr="000B78C8">
        <w:rPr>
          <w:rFonts w:ascii="Times New Roman" w:hAnsi="Times New Roman" w:cs="Times New Roman"/>
          <w:lang w:val="en-US"/>
        </w:rPr>
        <w:t xml:space="preserve">is </w:t>
      </w:r>
      <w:r w:rsidRPr="000B78C8">
        <w:rPr>
          <w:rFonts w:ascii="Times New Roman" w:hAnsi="Times New Roman" w:cs="Times New Roman"/>
          <w:lang w:val="en-US"/>
        </w:rPr>
        <w:t xml:space="preserve">capable of intentional agency. In the </w:t>
      </w:r>
      <w:r w:rsidRPr="000B78C8">
        <w:rPr>
          <w:rFonts w:ascii="Times New Roman" w:hAnsi="Times New Roman" w:cs="Times New Roman"/>
          <w:i/>
          <w:lang w:val="en-US"/>
        </w:rPr>
        <w:t>Interpretation of Dreams</w:t>
      </w:r>
      <w:r w:rsidRPr="000B78C8">
        <w:rPr>
          <w:rFonts w:ascii="Times New Roman" w:hAnsi="Times New Roman" w:cs="Times New Roman"/>
          <w:lang w:val="en-US"/>
        </w:rPr>
        <w:t>, Freud describes the existence of an intentional “censor mechanism” negotiat</w:t>
      </w:r>
      <w:r w:rsidR="008B0755" w:rsidRPr="000B78C8">
        <w:rPr>
          <w:rFonts w:ascii="Times New Roman" w:hAnsi="Times New Roman" w:cs="Times New Roman"/>
          <w:lang w:val="en-US"/>
        </w:rPr>
        <w:t xml:space="preserve">ing </w:t>
      </w:r>
      <w:r w:rsidRPr="000B78C8">
        <w:rPr>
          <w:rFonts w:ascii="Times New Roman" w:hAnsi="Times New Roman" w:cs="Times New Roman"/>
          <w:lang w:val="en-US"/>
        </w:rPr>
        <w:t>between the conscious and unconscious. In Freud’s later tripartite model of the mind, there is a</w:t>
      </w:r>
      <w:r w:rsidR="000463C1" w:rsidRPr="000B78C8">
        <w:rPr>
          <w:rFonts w:ascii="Times New Roman" w:hAnsi="Times New Roman" w:cs="Times New Roman"/>
          <w:lang w:val="en-US"/>
        </w:rPr>
        <w:t xml:space="preserve">n </w:t>
      </w:r>
      <w:r w:rsidRPr="000B78C8">
        <w:rPr>
          <w:rFonts w:ascii="Times New Roman" w:hAnsi="Times New Roman" w:cs="Times New Roman"/>
          <w:lang w:val="en-US"/>
        </w:rPr>
        <w:t>interplay going on between three mental systems (Ego, Id, Superego), all of whom engage in intentional strategies to achieve their goals, sometimes working at cross-purposes, sometimes collaborating or compromis</w:t>
      </w:r>
      <w:r w:rsidR="00021F64" w:rsidRPr="000B78C8">
        <w:rPr>
          <w:rFonts w:ascii="Times New Roman" w:hAnsi="Times New Roman" w:cs="Times New Roman"/>
          <w:lang w:val="en-US"/>
        </w:rPr>
        <w:t>ing</w:t>
      </w:r>
      <w:r w:rsidRPr="000B78C8">
        <w:rPr>
          <w:rFonts w:ascii="Times New Roman" w:hAnsi="Times New Roman" w:cs="Times New Roman"/>
          <w:lang w:val="en-US"/>
        </w:rPr>
        <w:t>.</w:t>
      </w:r>
    </w:p>
  </w:endnote>
  <w:endnote w:id="8">
    <w:p w14:paraId="47F5EF9F" w14:textId="16456044"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In practice, of course, there may be </w:t>
      </w:r>
      <w:r w:rsidRPr="000B78C8">
        <w:rPr>
          <w:rFonts w:ascii="Times New Roman" w:hAnsi="Times New Roman" w:cs="Times New Roman"/>
          <w:i/>
          <w:lang w:val="en-US"/>
        </w:rPr>
        <w:t>some</w:t>
      </w:r>
      <w:r w:rsidRPr="000B78C8">
        <w:rPr>
          <w:rFonts w:ascii="Times New Roman" w:hAnsi="Times New Roman" w:cs="Times New Roman"/>
          <w:lang w:val="en-US"/>
        </w:rPr>
        <w:t xml:space="preserve"> constraints on the answers to the </w:t>
      </w:r>
      <w:r w:rsidRPr="000B78C8">
        <w:rPr>
          <w:rFonts w:ascii="Times New Roman" w:hAnsi="Times New Roman" w:cs="Times New Roman"/>
          <w:i/>
          <w:iCs/>
          <w:lang w:val="en-US"/>
        </w:rPr>
        <w:t>cui bono</w:t>
      </w:r>
      <w:r w:rsidRPr="000B78C8">
        <w:rPr>
          <w:rFonts w:ascii="Times New Roman" w:hAnsi="Times New Roman" w:cs="Times New Roman"/>
          <w:lang w:val="en-US"/>
        </w:rPr>
        <w:t xml:space="preserve"> question, since not anyone will have a plausible motive (</w:t>
      </w:r>
      <w:r w:rsidR="00846159" w:rsidRPr="000B78C8">
        <w:rPr>
          <w:rFonts w:ascii="Times New Roman" w:hAnsi="Times New Roman" w:cs="Times New Roman"/>
          <w:lang w:val="en-US"/>
        </w:rPr>
        <w:t xml:space="preserve">ref </w:t>
      </w:r>
      <w:r w:rsidRPr="000B78C8">
        <w:rPr>
          <w:rFonts w:ascii="Times New Roman" w:hAnsi="Times New Roman" w:cs="Times New Roman"/>
          <w:lang w:val="en-US"/>
        </w:rPr>
        <w:t>XXX).</w:t>
      </w:r>
    </w:p>
  </w:endnote>
  <w:endnote w:id="9">
    <w:p w14:paraId="0418320A" w14:textId="77777777"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‘Debunking the 9/11 Myths: The Airplanes’, </w:t>
      </w:r>
      <w:r w:rsidRPr="000B78C8">
        <w:rPr>
          <w:rFonts w:ascii="Times New Roman" w:hAnsi="Times New Roman" w:cs="Times New Roman"/>
          <w:i/>
          <w:iCs/>
          <w:lang w:val="en-US"/>
        </w:rPr>
        <w:t>Popular Mechanics</w:t>
      </w:r>
      <w:r w:rsidRPr="000B78C8">
        <w:rPr>
          <w:rFonts w:ascii="Times New Roman" w:hAnsi="Times New Roman" w:cs="Times New Roman"/>
          <w:lang w:val="en-US"/>
        </w:rPr>
        <w:t>, Sep. 10, 2021. https://www.popularmechanics.com/military/a5654/debunking-911-myths-planes/</w:t>
      </w:r>
    </w:p>
  </w:endnote>
  <w:endnote w:id="10">
    <w:p w14:paraId="5279C231" w14:textId="00B0F033" w:rsidR="00276FD3" w:rsidRPr="000B78C8" w:rsidRDefault="00276FD3" w:rsidP="000B78C8">
      <w:pPr>
        <w:pStyle w:val="EndnoteText"/>
        <w:spacing w:line="480" w:lineRule="auto"/>
        <w:rPr>
          <w:rFonts w:ascii="Times New Roman" w:hAnsi="Times New Roman" w:cs="Times New Roman"/>
          <w:lang w:val="en-US"/>
        </w:rPr>
      </w:pPr>
      <w:r w:rsidRPr="000B78C8">
        <w:rPr>
          <w:rStyle w:val="EndnoteReference"/>
          <w:rFonts w:ascii="Times New Roman" w:hAnsi="Times New Roman" w:cs="Times New Roman"/>
        </w:rPr>
        <w:endnoteRef/>
      </w:r>
      <w:r w:rsidRPr="000B78C8">
        <w:rPr>
          <w:rFonts w:ascii="Times New Roman" w:hAnsi="Times New Roman" w:cs="Times New Roman"/>
          <w:lang w:val="en-US"/>
        </w:rPr>
        <w:t xml:space="preserve"> Translated from the German original: “Joker der Dämonologie”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238514"/>
      <w:docPartObj>
        <w:docPartGallery w:val="Page Numbers (Bottom of Page)"/>
        <w:docPartUnique/>
      </w:docPartObj>
    </w:sdtPr>
    <w:sdtContent>
      <w:p w14:paraId="7E1F81C5" w14:textId="5156D11C" w:rsidR="00276FD3" w:rsidRDefault="00276FD3">
        <w:pPr>
          <w:pStyle w:val="Footer"/>
          <w:jc w:val="center"/>
        </w:pPr>
        <w:r>
          <w:fldChar w:fldCharType="begin"/>
        </w:r>
        <w:r>
          <w:instrText>PAGE   \* MERGEFORMAT</w:instrText>
        </w:r>
        <w:r>
          <w:fldChar w:fldCharType="separate"/>
        </w:r>
        <w:r>
          <w:t>2</w:t>
        </w:r>
        <w:r>
          <w:fldChar w:fldCharType="end"/>
        </w:r>
      </w:p>
    </w:sdtContent>
  </w:sdt>
  <w:p w14:paraId="06247B90" w14:textId="77777777" w:rsidR="00276FD3" w:rsidRDefault="0027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588E" w14:textId="77777777" w:rsidR="00D22FB6" w:rsidRDefault="00D22FB6" w:rsidP="00414F7B">
      <w:pPr>
        <w:spacing w:after="0" w:line="240" w:lineRule="auto"/>
      </w:pPr>
      <w:r>
        <w:separator/>
      </w:r>
    </w:p>
  </w:footnote>
  <w:footnote w:type="continuationSeparator" w:id="0">
    <w:p w14:paraId="312AEC61" w14:textId="77777777" w:rsidR="00D22FB6" w:rsidRDefault="00D22FB6" w:rsidP="00414F7B">
      <w:pPr>
        <w:spacing w:after="0" w:line="240" w:lineRule="auto"/>
      </w:pPr>
      <w:r>
        <w:continuationSeparator/>
      </w:r>
    </w:p>
  </w:footnote>
  <w:footnote w:type="continuationNotice" w:id="1">
    <w:p w14:paraId="6359574C" w14:textId="77777777" w:rsidR="00D22FB6" w:rsidRDefault="00D22F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376EB4"/>
    <w:multiLevelType w:val="multilevel"/>
    <w:tmpl w:val="7B42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2181634">
    <w:abstractNumId w:val="3"/>
  </w:num>
  <w:num w:numId="2" w16cid:durableId="2005427919">
    <w:abstractNumId w:val="6"/>
  </w:num>
  <w:num w:numId="3" w16cid:durableId="1761288416">
    <w:abstractNumId w:val="2"/>
  </w:num>
  <w:num w:numId="4" w16cid:durableId="929580928">
    <w:abstractNumId w:val="0"/>
  </w:num>
  <w:num w:numId="5" w16cid:durableId="602762230">
    <w:abstractNumId w:val="7"/>
  </w:num>
  <w:num w:numId="6" w16cid:durableId="1113355459">
    <w:abstractNumId w:val="1"/>
  </w:num>
  <w:num w:numId="7" w16cid:durableId="57173377">
    <w:abstractNumId w:val="9"/>
  </w:num>
  <w:num w:numId="8" w16cid:durableId="1631205007">
    <w:abstractNumId w:val="4"/>
  </w:num>
  <w:num w:numId="9" w16cid:durableId="1796605170">
    <w:abstractNumId w:val="5"/>
  </w:num>
  <w:num w:numId="10" w16cid:durableId="503983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Humanit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9ttvsd1p2xatet5etpvexn02w99r5s0etd&quot;&gt;Bibliotheek&lt;record-ids&gt;&lt;item&gt;30&lt;/item&gt;&lt;item&gt;46&lt;/item&gt;&lt;item&gt;83&lt;/item&gt;&lt;item&gt;88&lt;/item&gt;&lt;item&gt;93&lt;/item&gt;&lt;item&gt;117&lt;/item&gt;&lt;item&gt;121&lt;/item&gt;&lt;item&gt;130&lt;/item&gt;&lt;item&gt;331&lt;/item&gt;&lt;item&gt;426&lt;/item&gt;&lt;item&gt;481&lt;/item&gt;&lt;item&gt;639&lt;/item&gt;&lt;item&gt;650&lt;/item&gt;&lt;item&gt;667&lt;/item&gt;&lt;item&gt;678&lt;/item&gt;&lt;item&gt;713&lt;/item&gt;&lt;item&gt;730&lt;/item&gt;&lt;item&gt;763&lt;/item&gt;&lt;item&gt;955&lt;/item&gt;&lt;item&gt;1127&lt;/item&gt;&lt;item&gt;1192&lt;/item&gt;&lt;item&gt;1257&lt;/item&gt;&lt;item&gt;1389&lt;/item&gt;&lt;item&gt;1405&lt;/item&gt;&lt;item&gt;1668&lt;/item&gt;&lt;item&gt;1854&lt;/item&gt;&lt;item&gt;2006&lt;/item&gt;&lt;item&gt;2018&lt;/item&gt;&lt;item&gt;2077&lt;/item&gt;&lt;item&gt;2095&lt;/item&gt;&lt;item&gt;2207&lt;/item&gt;&lt;item&gt;2228&lt;/item&gt;&lt;item&gt;2258&lt;/item&gt;&lt;item&gt;2464&lt;/item&gt;&lt;item&gt;2494&lt;/item&gt;&lt;item&gt;2568&lt;/item&gt;&lt;item&gt;2617&lt;/item&gt;&lt;item&gt;2631&lt;/item&gt;&lt;item&gt;3076&lt;/item&gt;&lt;item&gt;4816&lt;/item&gt;&lt;item&gt;4885&lt;/item&gt;&lt;item&gt;5342&lt;/item&gt;&lt;item&gt;5534&lt;/item&gt;&lt;item&gt;5604&lt;/item&gt;&lt;item&gt;6963&lt;/item&gt;&lt;item&gt;7601&lt;/item&gt;&lt;item&gt;7884&lt;/item&gt;&lt;item&gt;7885&lt;/item&gt;&lt;item&gt;7886&lt;/item&gt;&lt;item&gt;7887&lt;/item&gt;&lt;item&gt;7888&lt;/item&gt;&lt;item&gt;7889&lt;/item&gt;&lt;item&gt;8139&lt;/item&gt;&lt;item&gt;8943&lt;/item&gt;&lt;item&gt;9520&lt;/item&gt;&lt;item&gt;9835&lt;/item&gt;&lt;item&gt;9944&lt;/item&gt;&lt;item&gt;10302&lt;/item&gt;&lt;item&gt;10408&lt;/item&gt;&lt;item&gt;10538&lt;/item&gt;&lt;item&gt;10594&lt;/item&gt;&lt;item&gt;10780&lt;/item&gt;&lt;item&gt;11200&lt;/item&gt;&lt;item&gt;11328&lt;/item&gt;&lt;item&gt;11329&lt;/item&gt;&lt;item&gt;11330&lt;/item&gt;&lt;item&gt;11334&lt;/item&gt;&lt;item&gt;11335&lt;/item&gt;&lt;item&gt;11336&lt;/item&gt;&lt;item&gt;11591&lt;/item&gt;&lt;item&gt;11957&lt;/item&gt;&lt;item&gt;12229&lt;/item&gt;&lt;item&gt;12262&lt;/item&gt;&lt;item&gt;12322&lt;/item&gt;&lt;item&gt;12323&lt;/item&gt;&lt;item&gt;12531&lt;/item&gt;&lt;item&gt;12611&lt;/item&gt;&lt;item&gt;12719&lt;/item&gt;&lt;item&gt;12989&lt;/item&gt;&lt;item&gt;13067&lt;/item&gt;&lt;item&gt;13091&lt;/item&gt;&lt;item&gt;13365&lt;/item&gt;&lt;item&gt;13547&lt;/item&gt;&lt;item&gt;14158&lt;/item&gt;&lt;item&gt;14335&lt;/item&gt;&lt;item&gt;14338&lt;/item&gt;&lt;item&gt;14436&lt;/item&gt;&lt;item&gt;14484&lt;/item&gt;&lt;item&gt;14869&lt;/item&gt;&lt;item&gt;14910&lt;/item&gt;&lt;item&gt;14939&lt;/item&gt;&lt;item&gt;15072&lt;/item&gt;&lt;/record-ids&gt;&lt;/item&gt;&lt;/Libraries&gt;"/>
  </w:docVars>
  <w:rsids>
    <w:rsidRoot w:val="008A2868"/>
    <w:rsid w:val="00002177"/>
    <w:rsid w:val="00004F8C"/>
    <w:rsid w:val="000057D6"/>
    <w:rsid w:val="00005FF1"/>
    <w:rsid w:val="00006137"/>
    <w:rsid w:val="000064F0"/>
    <w:rsid w:val="000065AA"/>
    <w:rsid w:val="00006904"/>
    <w:rsid w:val="00007440"/>
    <w:rsid w:val="00010517"/>
    <w:rsid w:val="00010A07"/>
    <w:rsid w:val="00010B46"/>
    <w:rsid w:val="000125E4"/>
    <w:rsid w:val="000136BA"/>
    <w:rsid w:val="000146F7"/>
    <w:rsid w:val="00017577"/>
    <w:rsid w:val="00020006"/>
    <w:rsid w:val="00021F64"/>
    <w:rsid w:val="0002337D"/>
    <w:rsid w:val="0002405F"/>
    <w:rsid w:val="00024613"/>
    <w:rsid w:val="0002534E"/>
    <w:rsid w:val="0002604E"/>
    <w:rsid w:val="0002693C"/>
    <w:rsid w:val="000275CE"/>
    <w:rsid w:val="00030DA3"/>
    <w:rsid w:val="00032622"/>
    <w:rsid w:val="0003282D"/>
    <w:rsid w:val="00032E6D"/>
    <w:rsid w:val="000335CC"/>
    <w:rsid w:val="00035E41"/>
    <w:rsid w:val="00036556"/>
    <w:rsid w:val="00041235"/>
    <w:rsid w:val="00041C92"/>
    <w:rsid w:val="000420E0"/>
    <w:rsid w:val="00044079"/>
    <w:rsid w:val="000455F1"/>
    <w:rsid w:val="00045794"/>
    <w:rsid w:val="000463C1"/>
    <w:rsid w:val="0004716F"/>
    <w:rsid w:val="00047787"/>
    <w:rsid w:val="0004791A"/>
    <w:rsid w:val="0004798F"/>
    <w:rsid w:val="00050C38"/>
    <w:rsid w:val="00050EDB"/>
    <w:rsid w:val="00052C9E"/>
    <w:rsid w:val="00054468"/>
    <w:rsid w:val="0006028C"/>
    <w:rsid w:val="00060794"/>
    <w:rsid w:val="0006081D"/>
    <w:rsid w:val="00060911"/>
    <w:rsid w:val="00061B8D"/>
    <w:rsid w:val="00061C07"/>
    <w:rsid w:val="000621C6"/>
    <w:rsid w:val="000625D3"/>
    <w:rsid w:val="00065620"/>
    <w:rsid w:val="000663DD"/>
    <w:rsid w:val="00066580"/>
    <w:rsid w:val="000668B4"/>
    <w:rsid w:val="00070ED7"/>
    <w:rsid w:val="000720F5"/>
    <w:rsid w:val="000721BB"/>
    <w:rsid w:val="00072ADE"/>
    <w:rsid w:val="000735B0"/>
    <w:rsid w:val="0007437F"/>
    <w:rsid w:val="0007443D"/>
    <w:rsid w:val="0008094A"/>
    <w:rsid w:val="00083353"/>
    <w:rsid w:val="00083751"/>
    <w:rsid w:val="0008457B"/>
    <w:rsid w:val="000848C9"/>
    <w:rsid w:val="00085043"/>
    <w:rsid w:val="00087622"/>
    <w:rsid w:val="00090554"/>
    <w:rsid w:val="00093509"/>
    <w:rsid w:val="0009350A"/>
    <w:rsid w:val="000938F6"/>
    <w:rsid w:val="00094C20"/>
    <w:rsid w:val="00095639"/>
    <w:rsid w:val="00096F42"/>
    <w:rsid w:val="00097644"/>
    <w:rsid w:val="000976BC"/>
    <w:rsid w:val="000A05E8"/>
    <w:rsid w:val="000A18E2"/>
    <w:rsid w:val="000A2321"/>
    <w:rsid w:val="000A2A11"/>
    <w:rsid w:val="000A4A76"/>
    <w:rsid w:val="000A4C7C"/>
    <w:rsid w:val="000A4CAC"/>
    <w:rsid w:val="000A71D8"/>
    <w:rsid w:val="000A74CC"/>
    <w:rsid w:val="000A7774"/>
    <w:rsid w:val="000B091A"/>
    <w:rsid w:val="000B0BF8"/>
    <w:rsid w:val="000B1640"/>
    <w:rsid w:val="000B1BAD"/>
    <w:rsid w:val="000B2880"/>
    <w:rsid w:val="000B4211"/>
    <w:rsid w:val="000B4532"/>
    <w:rsid w:val="000B535D"/>
    <w:rsid w:val="000B58C7"/>
    <w:rsid w:val="000B60B6"/>
    <w:rsid w:val="000B6DC0"/>
    <w:rsid w:val="000B78C8"/>
    <w:rsid w:val="000C0AD0"/>
    <w:rsid w:val="000C19DE"/>
    <w:rsid w:val="000C2FA8"/>
    <w:rsid w:val="000C3613"/>
    <w:rsid w:val="000C40AE"/>
    <w:rsid w:val="000C4406"/>
    <w:rsid w:val="000C4CD0"/>
    <w:rsid w:val="000C4FD1"/>
    <w:rsid w:val="000C55B2"/>
    <w:rsid w:val="000C5981"/>
    <w:rsid w:val="000D12DE"/>
    <w:rsid w:val="000D1F6F"/>
    <w:rsid w:val="000D203F"/>
    <w:rsid w:val="000D24BC"/>
    <w:rsid w:val="000D48CC"/>
    <w:rsid w:val="000D4AAE"/>
    <w:rsid w:val="000D4C3A"/>
    <w:rsid w:val="000D4F4B"/>
    <w:rsid w:val="000D6187"/>
    <w:rsid w:val="000D67A9"/>
    <w:rsid w:val="000E0015"/>
    <w:rsid w:val="000E42D4"/>
    <w:rsid w:val="000E59AE"/>
    <w:rsid w:val="000E5E72"/>
    <w:rsid w:val="000E76B3"/>
    <w:rsid w:val="000E76DB"/>
    <w:rsid w:val="000E7BC2"/>
    <w:rsid w:val="000E7EF1"/>
    <w:rsid w:val="000F1A2C"/>
    <w:rsid w:val="000F48D1"/>
    <w:rsid w:val="000F52FC"/>
    <w:rsid w:val="000F5544"/>
    <w:rsid w:val="000F56A1"/>
    <w:rsid w:val="000F5AC2"/>
    <w:rsid w:val="000F69C9"/>
    <w:rsid w:val="000F7219"/>
    <w:rsid w:val="001007B9"/>
    <w:rsid w:val="00100AFF"/>
    <w:rsid w:val="0010114C"/>
    <w:rsid w:val="00101E2F"/>
    <w:rsid w:val="001047EE"/>
    <w:rsid w:val="0010563E"/>
    <w:rsid w:val="0010567C"/>
    <w:rsid w:val="0011056E"/>
    <w:rsid w:val="001111E9"/>
    <w:rsid w:val="00113964"/>
    <w:rsid w:val="00114870"/>
    <w:rsid w:val="001152C7"/>
    <w:rsid w:val="00115782"/>
    <w:rsid w:val="00115EB1"/>
    <w:rsid w:val="00116088"/>
    <w:rsid w:val="00116528"/>
    <w:rsid w:val="00116AC5"/>
    <w:rsid w:val="00117317"/>
    <w:rsid w:val="001200F0"/>
    <w:rsid w:val="001211D1"/>
    <w:rsid w:val="00123091"/>
    <w:rsid w:val="001258DD"/>
    <w:rsid w:val="00127E96"/>
    <w:rsid w:val="00127FBB"/>
    <w:rsid w:val="001309F5"/>
    <w:rsid w:val="0013110E"/>
    <w:rsid w:val="00132543"/>
    <w:rsid w:val="00133AF8"/>
    <w:rsid w:val="00134560"/>
    <w:rsid w:val="001361BC"/>
    <w:rsid w:val="00137066"/>
    <w:rsid w:val="00137A86"/>
    <w:rsid w:val="00137EC2"/>
    <w:rsid w:val="00137F98"/>
    <w:rsid w:val="001463BF"/>
    <w:rsid w:val="00152025"/>
    <w:rsid w:val="00153EF4"/>
    <w:rsid w:val="00156043"/>
    <w:rsid w:val="0015746B"/>
    <w:rsid w:val="00157A86"/>
    <w:rsid w:val="00160422"/>
    <w:rsid w:val="0016136D"/>
    <w:rsid w:val="00162930"/>
    <w:rsid w:val="00163342"/>
    <w:rsid w:val="00163A86"/>
    <w:rsid w:val="001648F8"/>
    <w:rsid w:val="00166522"/>
    <w:rsid w:val="00166F58"/>
    <w:rsid w:val="00167BFE"/>
    <w:rsid w:val="00167D27"/>
    <w:rsid w:val="00170BC2"/>
    <w:rsid w:val="00170E92"/>
    <w:rsid w:val="0017126F"/>
    <w:rsid w:val="001721D6"/>
    <w:rsid w:val="00173A4E"/>
    <w:rsid w:val="0017426D"/>
    <w:rsid w:val="00175876"/>
    <w:rsid w:val="00180BD9"/>
    <w:rsid w:val="001814A7"/>
    <w:rsid w:val="00182DAE"/>
    <w:rsid w:val="0018315D"/>
    <w:rsid w:val="00183BBA"/>
    <w:rsid w:val="00184F25"/>
    <w:rsid w:val="001850D0"/>
    <w:rsid w:val="00190B66"/>
    <w:rsid w:val="001913D9"/>
    <w:rsid w:val="001919F7"/>
    <w:rsid w:val="00192067"/>
    <w:rsid w:val="00193C4C"/>
    <w:rsid w:val="001943C6"/>
    <w:rsid w:val="0019639C"/>
    <w:rsid w:val="001A1B0C"/>
    <w:rsid w:val="001A4621"/>
    <w:rsid w:val="001A5A46"/>
    <w:rsid w:val="001A623D"/>
    <w:rsid w:val="001A77E3"/>
    <w:rsid w:val="001B0692"/>
    <w:rsid w:val="001B0ADB"/>
    <w:rsid w:val="001B0EF9"/>
    <w:rsid w:val="001B1DC8"/>
    <w:rsid w:val="001B21D1"/>
    <w:rsid w:val="001B4CEA"/>
    <w:rsid w:val="001B5236"/>
    <w:rsid w:val="001C0083"/>
    <w:rsid w:val="001C0B1D"/>
    <w:rsid w:val="001C1249"/>
    <w:rsid w:val="001C1821"/>
    <w:rsid w:val="001C18A6"/>
    <w:rsid w:val="001C223D"/>
    <w:rsid w:val="001C439B"/>
    <w:rsid w:val="001C4866"/>
    <w:rsid w:val="001C73A1"/>
    <w:rsid w:val="001C7690"/>
    <w:rsid w:val="001D2CC4"/>
    <w:rsid w:val="001D3A31"/>
    <w:rsid w:val="001D42BD"/>
    <w:rsid w:val="001D5113"/>
    <w:rsid w:val="001D588A"/>
    <w:rsid w:val="001D6CD4"/>
    <w:rsid w:val="001D73B8"/>
    <w:rsid w:val="001D7BD7"/>
    <w:rsid w:val="001E0B92"/>
    <w:rsid w:val="001E0FA6"/>
    <w:rsid w:val="001E1807"/>
    <w:rsid w:val="001E1B5B"/>
    <w:rsid w:val="001E320B"/>
    <w:rsid w:val="001E346C"/>
    <w:rsid w:val="001E3734"/>
    <w:rsid w:val="001E4449"/>
    <w:rsid w:val="001E4DFF"/>
    <w:rsid w:val="001E59E1"/>
    <w:rsid w:val="001E64D3"/>
    <w:rsid w:val="001E66C4"/>
    <w:rsid w:val="001E6EEB"/>
    <w:rsid w:val="001F0189"/>
    <w:rsid w:val="001F2149"/>
    <w:rsid w:val="001F30D8"/>
    <w:rsid w:val="001F6198"/>
    <w:rsid w:val="001F6A04"/>
    <w:rsid w:val="001F6E85"/>
    <w:rsid w:val="001F6E99"/>
    <w:rsid w:val="001F78CC"/>
    <w:rsid w:val="00200512"/>
    <w:rsid w:val="00200A5F"/>
    <w:rsid w:val="002022DA"/>
    <w:rsid w:val="00205553"/>
    <w:rsid w:val="0020582F"/>
    <w:rsid w:val="00207142"/>
    <w:rsid w:val="00207B2E"/>
    <w:rsid w:val="00207D9A"/>
    <w:rsid w:val="00210E3F"/>
    <w:rsid w:val="0021222A"/>
    <w:rsid w:val="00214000"/>
    <w:rsid w:val="00214515"/>
    <w:rsid w:val="00214ADE"/>
    <w:rsid w:val="00215094"/>
    <w:rsid w:val="00216444"/>
    <w:rsid w:val="00216F5F"/>
    <w:rsid w:val="00217DBA"/>
    <w:rsid w:val="00221A79"/>
    <w:rsid w:val="002220AD"/>
    <w:rsid w:val="00223DE0"/>
    <w:rsid w:val="00224CF7"/>
    <w:rsid w:val="0022566B"/>
    <w:rsid w:val="00226F4E"/>
    <w:rsid w:val="002319F7"/>
    <w:rsid w:val="0023351C"/>
    <w:rsid w:val="0023559E"/>
    <w:rsid w:val="00236EE6"/>
    <w:rsid w:val="0023752C"/>
    <w:rsid w:val="00237AEC"/>
    <w:rsid w:val="00237C7B"/>
    <w:rsid w:val="00240422"/>
    <w:rsid w:val="00240A5D"/>
    <w:rsid w:val="002444DB"/>
    <w:rsid w:val="00246AFD"/>
    <w:rsid w:val="0025093A"/>
    <w:rsid w:val="00251B5B"/>
    <w:rsid w:val="00252155"/>
    <w:rsid w:val="00252239"/>
    <w:rsid w:val="00252545"/>
    <w:rsid w:val="00252E6A"/>
    <w:rsid w:val="00253B20"/>
    <w:rsid w:val="00255B15"/>
    <w:rsid w:val="002568A8"/>
    <w:rsid w:val="00256998"/>
    <w:rsid w:val="00256B32"/>
    <w:rsid w:val="00256C92"/>
    <w:rsid w:val="00256F80"/>
    <w:rsid w:val="00257711"/>
    <w:rsid w:val="0026507A"/>
    <w:rsid w:val="00266222"/>
    <w:rsid w:val="002663D4"/>
    <w:rsid w:val="00267BAB"/>
    <w:rsid w:val="002711A0"/>
    <w:rsid w:val="00271F0C"/>
    <w:rsid w:val="0027416C"/>
    <w:rsid w:val="002751D3"/>
    <w:rsid w:val="00276FD3"/>
    <w:rsid w:val="002779E0"/>
    <w:rsid w:val="00280246"/>
    <w:rsid w:val="00282734"/>
    <w:rsid w:val="00282C10"/>
    <w:rsid w:val="00283DD5"/>
    <w:rsid w:val="002874CE"/>
    <w:rsid w:val="0029030A"/>
    <w:rsid w:val="00290494"/>
    <w:rsid w:val="00290798"/>
    <w:rsid w:val="00290960"/>
    <w:rsid w:val="00290EFB"/>
    <w:rsid w:val="00291369"/>
    <w:rsid w:val="00291503"/>
    <w:rsid w:val="002940A2"/>
    <w:rsid w:val="00294E91"/>
    <w:rsid w:val="00297602"/>
    <w:rsid w:val="002977D0"/>
    <w:rsid w:val="002A3CC5"/>
    <w:rsid w:val="002A6F67"/>
    <w:rsid w:val="002A7958"/>
    <w:rsid w:val="002B0130"/>
    <w:rsid w:val="002B0421"/>
    <w:rsid w:val="002B0F3E"/>
    <w:rsid w:val="002B1E42"/>
    <w:rsid w:val="002B2BE3"/>
    <w:rsid w:val="002B327D"/>
    <w:rsid w:val="002B464B"/>
    <w:rsid w:val="002C0FAA"/>
    <w:rsid w:val="002C10E3"/>
    <w:rsid w:val="002C3F54"/>
    <w:rsid w:val="002C4AEA"/>
    <w:rsid w:val="002C5097"/>
    <w:rsid w:val="002C61F8"/>
    <w:rsid w:val="002C7E1C"/>
    <w:rsid w:val="002D009D"/>
    <w:rsid w:val="002D05E7"/>
    <w:rsid w:val="002D23B7"/>
    <w:rsid w:val="002D2DFF"/>
    <w:rsid w:val="002D3291"/>
    <w:rsid w:val="002D41C3"/>
    <w:rsid w:val="002D5D25"/>
    <w:rsid w:val="002E0A0C"/>
    <w:rsid w:val="002E1690"/>
    <w:rsid w:val="002E217E"/>
    <w:rsid w:val="002E2B0D"/>
    <w:rsid w:val="002E38A4"/>
    <w:rsid w:val="002E671A"/>
    <w:rsid w:val="002E6C2B"/>
    <w:rsid w:val="002E7505"/>
    <w:rsid w:val="002E792E"/>
    <w:rsid w:val="002F0E62"/>
    <w:rsid w:val="002F419C"/>
    <w:rsid w:val="002F4C4F"/>
    <w:rsid w:val="002F54DF"/>
    <w:rsid w:val="002F5DAC"/>
    <w:rsid w:val="002F612F"/>
    <w:rsid w:val="002F6947"/>
    <w:rsid w:val="002F7505"/>
    <w:rsid w:val="003001B2"/>
    <w:rsid w:val="003008AD"/>
    <w:rsid w:val="00300BE6"/>
    <w:rsid w:val="00301224"/>
    <w:rsid w:val="0030128B"/>
    <w:rsid w:val="003031FA"/>
    <w:rsid w:val="00303F36"/>
    <w:rsid w:val="00303FC1"/>
    <w:rsid w:val="00304937"/>
    <w:rsid w:val="00304DBA"/>
    <w:rsid w:val="00305392"/>
    <w:rsid w:val="00305DFF"/>
    <w:rsid w:val="00313642"/>
    <w:rsid w:val="00314B6A"/>
    <w:rsid w:val="0031505D"/>
    <w:rsid w:val="003158C0"/>
    <w:rsid w:val="00315A85"/>
    <w:rsid w:val="00320A28"/>
    <w:rsid w:val="003210D8"/>
    <w:rsid w:val="003234BA"/>
    <w:rsid w:val="00324754"/>
    <w:rsid w:val="0033021F"/>
    <w:rsid w:val="00330CCD"/>
    <w:rsid w:val="003318EA"/>
    <w:rsid w:val="00331CAB"/>
    <w:rsid w:val="0033349E"/>
    <w:rsid w:val="00333A88"/>
    <w:rsid w:val="00333D15"/>
    <w:rsid w:val="003341B3"/>
    <w:rsid w:val="00334809"/>
    <w:rsid w:val="00335290"/>
    <w:rsid w:val="00337C9C"/>
    <w:rsid w:val="003404FF"/>
    <w:rsid w:val="00340E50"/>
    <w:rsid w:val="003422D7"/>
    <w:rsid w:val="00342A16"/>
    <w:rsid w:val="00343479"/>
    <w:rsid w:val="00343898"/>
    <w:rsid w:val="00344612"/>
    <w:rsid w:val="003456AC"/>
    <w:rsid w:val="00346E5F"/>
    <w:rsid w:val="0035367F"/>
    <w:rsid w:val="003545E3"/>
    <w:rsid w:val="0035461E"/>
    <w:rsid w:val="00354D87"/>
    <w:rsid w:val="00355344"/>
    <w:rsid w:val="00357541"/>
    <w:rsid w:val="00361093"/>
    <w:rsid w:val="00362573"/>
    <w:rsid w:val="00364296"/>
    <w:rsid w:val="0036437A"/>
    <w:rsid w:val="00364F41"/>
    <w:rsid w:val="00364F9C"/>
    <w:rsid w:val="00365F9C"/>
    <w:rsid w:val="00366042"/>
    <w:rsid w:val="003663E5"/>
    <w:rsid w:val="00375A13"/>
    <w:rsid w:val="00375DDF"/>
    <w:rsid w:val="00381619"/>
    <w:rsid w:val="00384093"/>
    <w:rsid w:val="003844EE"/>
    <w:rsid w:val="00384940"/>
    <w:rsid w:val="00390585"/>
    <w:rsid w:val="00393D54"/>
    <w:rsid w:val="003941D4"/>
    <w:rsid w:val="00397628"/>
    <w:rsid w:val="003A0874"/>
    <w:rsid w:val="003A0A0A"/>
    <w:rsid w:val="003A0FCE"/>
    <w:rsid w:val="003A2FA5"/>
    <w:rsid w:val="003A3072"/>
    <w:rsid w:val="003A3B15"/>
    <w:rsid w:val="003A4A41"/>
    <w:rsid w:val="003A52A3"/>
    <w:rsid w:val="003A5ADC"/>
    <w:rsid w:val="003B029A"/>
    <w:rsid w:val="003B20C5"/>
    <w:rsid w:val="003B2193"/>
    <w:rsid w:val="003B5111"/>
    <w:rsid w:val="003B5687"/>
    <w:rsid w:val="003B5C8C"/>
    <w:rsid w:val="003B65F4"/>
    <w:rsid w:val="003B6832"/>
    <w:rsid w:val="003B6B0F"/>
    <w:rsid w:val="003B7509"/>
    <w:rsid w:val="003C013F"/>
    <w:rsid w:val="003C12AF"/>
    <w:rsid w:val="003C17EA"/>
    <w:rsid w:val="003C332D"/>
    <w:rsid w:val="003C3B0B"/>
    <w:rsid w:val="003C497B"/>
    <w:rsid w:val="003C4E1C"/>
    <w:rsid w:val="003C5755"/>
    <w:rsid w:val="003C6B92"/>
    <w:rsid w:val="003C7126"/>
    <w:rsid w:val="003D18AF"/>
    <w:rsid w:val="003D324E"/>
    <w:rsid w:val="003D4D73"/>
    <w:rsid w:val="003D4F91"/>
    <w:rsid w:val="003D67A5"/>
    <w:rsid w:val="003D7543"/>
    <w:rsid w:val="003D7BC2"/>
    <w:rsid w:val="003E0710"/>
    <w:rsid w:val="003E1490"/>
    <w:rsid w:val="003E2C0F"/>
    <w:rsid w:val="003E3109"/>
    <w:rsid w:val="003E5DA2"/>
    <w:rsid w:val="003E61B6"/>
    <w:rsid w:val="003F1CBE"/>
    <w:rsid w:val="003F2471"/>
    <w:rsid w:val="003F369A"/>
    <w:rsid w:val="003F4780"/>
    <w:rsid w:val="003F5F95"/>
    <w:rsid w:val="003F6ADF"/>
    <w:rsid w:val="003F72F8"/>
    <w:rsid w:val="003F7B49"/>
    <w:rsid w:val="00401311"/>
    <w:rsid w:val="004017E2"/>
    <w:rsid w:val="00402BAC"/>
    <w:rsid w:val="004030F6"/>
    <w:rsid w:val="00403E74"/>
    <w:rsid w:val="00404B44"/>
    <w:rsid w:val="00405510"/>
    <w:rsid w:val="0040559A"/>
    <w:rsid w:val="0040572E"/>
    <w:rsid w:val="00407ACD"/>
    <w:rsid w:val="00407CB5"/>
    <w:rsid w:val="00410BD0"/>
    <w:rsid w:val="00410F36"/>
    <w:rsid w:val="00414BDD"/>
    <w:rsid w:val="00414F7B"/>
    <w:rsid w:val="00415168"/>
    <w:rsid w:val="0041525A"/>
    <w:rsid w:val="00415CF0"/>
    <w:rsid w:val="00416738"/>
    <w:rsid w:val="00416B69"/>
    <w:rsid w:val="00420D7D"/>
    <w:rsid w:val="00423101"/>
    <w:rsid w:val="0042640B"/>
    <w:rsid w:val="00426F01"/>
    <w:rsid w:val="00427474"/>
    <w:rsid w:val="00430C46"/>
    <w:rsid w:val="004315E3"/>
    <w:rsid w:val="00431CA6"/>
    <w:rsid w:val="00432772"/>
    <w:rsid w:val="00433A82"/>
    <w:rsid w:val="00434E17"/>
    <w:rsid w:val="00434F9F"/>
    <w:rsid w:val="00436129"/>
    <w:rsid w:val="004366F7"/>
    <w:rsid w:val="00436A72"/>
    <w:rsid w:val="00440E43"/>
    <w:rsid w:val="004413DD"/>
    <w:rsid w:val="00442542"/>
    <w:rsid w:val="004426BA"/>
    <w:rsid w:val="00443603"/>
    <w:rsid w:val="00447BA8"/>
    <w:rsid w:val="0045020C"/>
    <w:rsid w:val="004510A5"/>
    <w:rsid w:val="004512C9"/>
    <w:rsid w:val="0045185F"/>
    <w:rsid w:val="00452DF1"/>
    <w:rsid w:val="00454D41"/>
    <w:rsid w:val="00456EFA"/>
    <w:rsid w:val="0045701C"/>
    <w:rsid w:val="004576EC"/>
    <w:rsid w:val="00460BBA"/>
    <w:rsid w:val="00470D85"/>
    <w:rsid w:val="00471226"/>
    <w:rsid w:val="00472D2A"/>
    <w:rsid w:val="0047355B"/>
    <w:rsid w:val="00473AE6"/>
    <w:rsid w:val="004750F3"/>
    <w:rsid w:val="00475843"/>
    <w:rsid w:val="0047610A"/>
    <w:rsid w:val="00476197"/>
    <w:rsid w:val="00477B2C"/>
    <w:rsid w:val="004806A9"/>
    <w:rsid w:val="0048093A"/>
    <w:rsid w:val="00480C98"/>
    <w:rsid w:val="00480D34"/>
    <w:rsid w:val="0048214A"/>
    <w:rsid w:val="00482952"/>
    <w:rsid w:val="00482982"/>
    <w:rsid w:val="00483273"/>
    <w:rsid w:val="004842E2"/>
    <w:rsid w:val="004853D0"/>
    <w:rsid w:val="00486311"/>
    <w:rsid w:val="00486DB8"/>
    <w:rsid w:val="00491CF6"/>
    <w:rsid w:val="0049434E"/>
    <w:rsid w:val="004960EF"/>
    <w:rsid w:val="00496152"/>
    <w:rsid w:val="004A0CCA"/>
    <w:rsid w:val="004A2240"/>
    <w:rsid w:val="004A2284"/>
    <w:rsid w:val="004A33A8"/>
    <w:rsid w:val="004A4632"/>
    <w:rsid w:val="004A63A2"/>
    <w:rsid w:val="004A7587"/>
    <w:rsid w:val="004A7908"/>
    <w:rsid w:val="004B3810"/>
    <w:rsid w:val="004B3FE9"/>
    <w:rsid w:val="004B4E9D"/>
    <w:rsid w:val="004B53BB"/>
    <w:rsid w:val="004B54D8"/>
    <w:rsid w:val="004B5531"/>
    <w:rsid w:val="004B58C9"/>
    <w:rsid w:val="004B780E"/>
    <w:rsid w:val="004B7ACE"/>
    <w:rsid w:val="004C0FB4"/>
    <w:rsid w:val="004C0FD4"/>
    <w:rsid w:val="004C34B3"/>
    <w:rsid w:val="004C3A47"/>
    <w:rsid w:val="004C4450"/>
    <w:rsid w:val="004C5B8A"/>
    <w:rsid w:val="004C6ADE"/>
    <w:rsid w:val="004C6AE8"/>
    <w:rsid w:val="004D0E61"/>
    <w:rsid w:val="004D1FCB"/>
    <w:rsid w:val="004D24B7"/>
    <w:rsid w:val="004D31AA"/>
    <w:rsid w:val="004D699F"/>
    <w:rsid w:val="004E0542"/>
    <w:rsid w:val="004E1B43"/>
    <w:rsid w:val="004E2536"/>
    <w:rsid w:val="004E2D59"/>
    <w:rsid w:val="004E389E"/>
    <w:rsid w:val="004E3BFA"/>
    <w:rsid w:val="004E4792"/>
    <w:rsid w:val="004E4B50"/>
    <w:rsid w:val="004E53E7"/>
    <w:rsid w:val="004E5DEF"/>
    <w:rsid w:val="004E6228"/>
    <w:rsid w:val="004E6AE2"/>
    <w:rsid w:val="004E6C3F"/>
    <w:rsid w:val="004E79AE"/>
    <w:rsid w:val="004F1171"/>
    <w:rsid w:val="004F25D8"/>
    <w:rsid w:val="004F2FAD"/>
    <w:rsid w:val="004F36EF"/>
    <w:rsid w:val="004F5D32"/>
    <w:rsid w:val="004F61C4"/>
    <w:rsid w:val="004F7021"/>
    <w:rsid w:val="004F7108"/>
    <w:rsid w:val="00501176"/>
    <w:rsid w:val="00501298"/>
    <w:rsid w:val="0050293E"/>
    <w:rsid w:val="00503320"/>
    <w:rsid w:val="00503707"/>
    <w:rsid w:val="0050572E"/>
    <w:rsid w:val="00505F2F"/>
    <w:rsid w:val="005110DD"/>
    <w:rsid w:val="0051178E"/>
    <w:rsid w:val="00511978"/>
    <w:rsid w:val="00520C6B"/>
    <w:rsid w:val="00521BA7"/>
    <w:rsid w:val="00521DD5"/>
    <w:rsid w:val="0052406F"/>
    <w:rsid w:val="00524BA0"/>
    <w:rsid w:val="0052537F"/>
    <w:rsid w:val="005254D1"/>
    <w:rsid w:val="0052649F"/>
    <w:rsid w:val="00527213"/>
    <w:rsid w:val="005278E6"/>
    <w:rsid w:val="0053072E"/>
    <w:rsid w:val="00530F1E"/>
    <w:rsid w:val="00532283"/>
    <w:rsid w:val="005335A5"/>
    <w:rsid w:val="00536163"/>
    <w:rsid w:val="00536CD2"/>
    <w:rsid w:val="0054097C"/>
    <w:rsid w:val="00541387"/>
    <w:rsid w:val="0054205D"/>
    <w:rsid w:val="00542EB6"/>
    <w:rsid w:val="005444A3"/>
    <w:rsid w:val="005444F2"/>
    <w:rsid w:val="005473BD"/>
    <w:rsid w:val="005501B1"/>
    <w:rsid w:val="0055035B"/>
    <w:rsid w:val="00550384"/>
    <w:rsid w:val="00552543"/>
    <w:rsid w:val="0055256C"/>
    <w:rsid w:val="00553366"/>
    <w:rsid w:val="005540BF"/>
    <w:rsid w:val="00554470"/>
    <w:rsid w:val="00554C8B"/>
    <w:rsid w:val="0055563E"/>
    <w:rsid w:val="00560515"/>
    <w:rsid w:val="00561023"/>
    <w:rsid w:val="0056289E"/>
    <w:rsid w:val="00563FAF"/>
    <w:rsid w:val="00564273"/>
    <w:rsid w:val="00564592"/>
    <w:rsid w:val="005648E1"/>
    <w:rsid w:val="00564C48"/>
    <w:rsid w:val="005652FC"/>
    <w:rsid w:val="005669EC"/>
    <w:rsid w:val="0057087D"/>
    <w:rsid w:val="00571CD7"/>
    <w:rsid w:val="00572618"/>
    <w:rsid w:val="00573C22"/>
    <w:rsid w:val="00574219"/>
    <w:rsid w:val="0057561E"/>
    <w:rsid w:val="00575B85"/>
    <w:rsid w:val="00576102"/>
    <w:rsid w:val="00580B79"/>
    <w:rsid w:val="00581DF2"/>
    <w:rsid w:val="00583281"/>
    <w:rsid w:val="00583A75"/>
    <w:rsid w:val="00583BDE"/>
    <w:rsid w:val="00583FB4"/>
    <w:rsid w:val="00584C36"/>
    <w:rsid w:val="00585E5E"/>
    <w:rsid w:val="005860B5"/>
    <w:rsid w:val="00586DBC"/>
    <w:rsid w:val="0059052E"/>
    <w:rsid w:val="005924AA"/>
    <w:rsid w:val="00592D41"/>
    <w:rsid w:val="00593629"/>
    <w:rsid w:val="00593A75"/>
    <w:rsid w:val="00594C7B"/>
    <w:rsid w:val="005950C9"/>
    <w:rsid w:val="00595E65"/>
    <w:rsid w:val="00596349"/>
    <w:rsid w:val="005966C4"/>
    <w:rsid w:val="00596F3B"/>
    <w:rsid w:val="005A02F6"/>
    <w:rsid w:val="005A07B2"/>
    <w:rsid w:val="005A1ACA"/>
    <w:rsid w:val="005A2097"/>
    <w:rsid w:val="005A21D9"/>
    <w:rsid w:val="005A21F9"/>
    <w:rsid w:val="005A2291"/>
    <w:rsid w:val="005A281F"/>
    <w:rsid w:val="005A3C2A"/>
    <w:rsid w:val="005A3C87"/>
    <w:rsid w:val="005A4469"/>
    <w:rsid w:val="005A4CD4"/>
    <w:rsid w:val="005A7552"/>
    <w:rsid w:val="005A7CA6"/>
    <w:rsid w:val="005A7F4F"/>
    <w:rsid w:val="005A7FFD"/>
    <w:rsid w:val="005B08D5"/>
    <w:rsid w:val="005B15D7"/>
    <w:rsid w:val="005B2D19"/>
    <w:rsid w:val="005B2FB4"/>
    <w:rsid w:val="005B3B23"/>
    <w:rsid w:val="005B791F"/>
    <w:rsid w:val="005B7C93"/>
    <w:rsid w:val="005C0417"/>
    <w:rsid w:val="005C4571"/>
    <w:rsid w:val="005C5095"/>
    <w:rsid w:val="005C55AD"/>
    <w:rsid w:val="005C7581"/>
    <w:rsid w:val="005D0CFF"/>
    <w:rsid w:val="005D0EF4"/>
    <w:rsid w:val="005D1845"/>
    <w:rsid w:val="005D39A5"/>
    <w:rsid w:val="005D40D8"/>
    <w:rsid w:val="005D47D9"/>
    <w:rsid w:val="005D7EE4"/>
    <w:rsid w:val="005E06AD"/>
    <w:rsid w:val="005E1E84"/>
    <w:rsid w:val="005E2D12"/>
    <w:rsid w:val="005E4D1B"/>
    <w:rsid w:val="005E5136"/>
    <w:rsid w:val="005E7777"/>
    <w:rsid w:val="005F0C70"/>
    <w:rsid w:val="005F1E0A"/>
    <w:rsid w:val="005F3A52"/>
    <w:rsid w:val="005F50B1"/>
    <w:rsid w:val="005F561B"/>
    <w:rsid w:val="005F5ADE"/>
    <w:rsid w:val="005F5B93"/>
    <w:rsid w:val="006008C8"/>
    <w:rsid w:val="00603402"/>
    <w:rsid w:val="0060473C"/>
    <w:rsid w:val="00604992"/>
    <w:rsid w:val="00605138"/>
    <w:rsid w:val="00605FE6"/>
    <w:rsid w:val="00607119"/>
    <w:rsid w:val="00610DA9"/>
    <w:rsid w:val="00611168"/>
    <w:rsid w:val="0061304B"/>
    <w:rsid w:val="00613E05"/>
    <w:rsid w:val="006142F9"/>
    <w:rsid w:val="00614D6A"/>
    <w:rsid w:val="006157E3"/>
    <w:rsid w:val="006164BA"/>
    <w:rsid w:val="006200A6"/>
    <w:rsid w:val="006204DF"/>
    <w:rsid w:val="00621AAE"/>
    <w:rsid w:val="00621C53"/>
    <w:rsid w:val="00622E42"/>
    <w:rsid w:val="006248DD"/>
    <w:rsid w:val="00625FF2"/>
    <w:rsid w:val="00626514"/>
    <w:rsid w:val="006270A1"/>
    <w:rsid w:val="006278DC"/>
    <w:rsid w:val="00630FC8"/>
    <w:rsid w:val="006319A3"/>
    <w:rsid w:val="00632E54"/>
    <w:rsid w:val="00633CA7"/>
    <w:rsid w:val="0063423C"/>
    <w:rsid w:val="00634FE0"/>
    <w:rsid w:val="006352DD"/>
    <w:rsid w:val="0063548F"/>
    <w:rsid w:val="00635ED8"/>
    <w:rsid w:val="00640235"/>
    <w:rsid w:val="00641D9C"/>
    <w:rsid w:val="00641EB5"/>
    <w:rsid w:val="006440BC"/>
    <w:rsid w:val="00644CC9"/>
    <w:rsid w:val="006470E7"/>
    <w:rsid w:val="00647F9B"/>
    <w:rsid w:val="00650604"/>
    <w:rsid w:val="006511E1"/>
    <w:rsid w:val="0065282A"/>
    <w:rsid w:val="00653D9D"/>
    <w:rsid w:val="00656777"/>
    <w:rsid w:val="00657143"/>
    <w:rsid w:val="00657374"/>
    <w:rsid w:val="006637DA"/>
    <w:rsid w:val="006643BF"/>
    <w:rsid w:val="00664785"/>
    <w:rsid w:val="006656DB"/>
    <w:rsid w:val="00666874"/>
    <w:rsid w:val="0067038C"/>
    <w:rsid w:val="00670F51"/>
    <w:rsid w:val="0067230F"/>
    <w:rsid w:val="00672E55"/>
    <w:rsid w:val="006734D8"/>
    <w:rsid w:val="00673518"/>
    <w:rsid w:val="006746D7"/>
    <w:rsid w:val="00675881"/>
    <w:rsid w:val="006764E6"/>
    <w:rsid w:val="0067735E"/>
    <w:rsid w:val="006807A3"/>
    <w:rsid w:val="00682525"/>
    <w:rsid w:val="00683CD6"/>
    <w:rsid w:val="00686170"/>
    <w:rsid w:val="006861A0"/>
    <w:rsid w:val="00686E34"/>
    <w:rsid w:val="00687E05"/>
    <w:rsid w:val="00691B71"/>
    <w:rsid w:val="00692152"/>
    <w:rsid w:val="00692374"/>
    <w:rsid w:val="00692ECE"/>
    <w:rsid w:val="006942A1"/>
    <w:rsid w:val="00695302"/>
    <w:rsid w:val="00696047"/>
    <w:rsid w:val="00697304"/>
    <w:rsid w:val="00697BEE"/>
    <w:rsid w:val="006A1611"/>
    <w:rsid w:val="006A1860"/>
    <w:rsid w:val="006A1B47"/>
    <w:rsid w:val="006A24DF"/>
    <w:rsid w:val="006A28D6"/>
    <w:rsid w:val="006A3370"/>
    <w:rsid w:val="006A4404"/>
    <w:rsid w:val="006A49EA"/>
    <w:rsid w:val="006A5EDA"/>
    <w:rsid w:val="006A5F98"/>
    <w:rsid w:val="006A715B"/>
    <w:rsid w:val="006A7B9A"/>
    <w:rsid w:val="006B06B1"/>
    <w:rsid w:val="006B0DAB"/>
    <w:rsid w:val="006B17FC"/>
    <w:rsid w:val="006B460C"/>
    <w:rsid w:val="006B6C46"/>
    <w:rsid w:val="006B7AB4"/>
    <w:rsid w:val="006C067C"/>
    <w:rsid w:val="006C0B33"/>
    <w:rsid w:val="006C409B"/>
    <w:rsid w:val="006C4D14"/>
    <w:rsid w:val="006C5C96"/>
    <w:rsid w:val="006D0260"/>
    <w:rsid w:val="006D0474"/>
    <w:rsid w:val="006D0552"/>
    <w:rsid w:val="006D2776"/>
    <w:rsid w:val="006D3B82"/>
    <w:rsid w:val="006D4B75"/>
    <w:rsid w:val="006D4BD8"/>
    <w:rsid w:val="006D55F2"/>
    <w:rsid w:val="006E12CB"/>
    <w:rsid w:val="006E195E"/>
    <w:rsid w:val="006E19D0"/>
    <w:rsid w:val="006E1BE0"/>
    <w:rsid w:val="006E2DB8"/>
    <w:rsid w:val="006E4EEF"/>
    <w:rsid w:val="006E5417"/>
    <w:rsid w:val="006E66EA"/>
    <w:rsid w:val="006E6E2E"/>
    <w:rsid w:val="006E74E4"/>
    <w:rsid w:val="006E7A14"/>
    <w:rsid w:val="006F0E93"/>
    <w:rsid w:val="006F3825"/>
    <w:rsid w:val="006F4807"/>
    <w:rsid w:val="006F4B9A"/>
    <w:rsid w:val="006F617A"/>
    <w:rsid w:val="006F7A89"/>
    <w:rsid w:val="006F7EE6"/>
    <w:rsid w:val="0070069E"/>
    <w:rsid w:val="00700F7F"/>
    <w:rsid w:val="0070101E"/>
    <w:rsid w:val="00702F06"/>
    <w:rsid w:val="0070322B"/>
    <w:rsid w:val="007051B1"/>
    <w:rsid w:val="00705B09"/>
    <w:rsid w:val="0070671D"/>
    <w:rsid w:val="00707E5E"/>
    <w:rsid w:val="00710DCD"/>
    <w:rsid w:val="00711008"/>
    <w:rsid w:val="007112B3"/>
    <w:rsid w:val="00713A5C"/>
    <w:rsid w:val="007149E5"/>
    <w:rsid w:val="00715EC6"/>
    <w:rsid w:val="00716CA2"/>
    <w:rsid w:val="007209DA"/>
    <w:rsid w:val="0072106A"/>
    <w:rsid w:val="00722015"/>
    <w:rsid w:val="007226A8"/>
    <w:rsid w:val="00722E43"/>
    <w:rsid w:val="00722EE0"/>
    <w:rsid w:val="00723C9A"/>
    <w:rsid w:val="00723F1A"/>
    <w:rsid w:val="00724DF7"/>
    <w:rsid w:val="00724E2A"/>
    <w:rsid w:val="007264F9"/>
    <w:rsid w:val="00727E8B"/>
    <w:rsid w:val="00730CB7"/>
    <w:rsid w:val="00730DA9"/>
    <w:rsid w:val="0073261D"/>
    <w:rsid w:val="007338C2"/>
    <w:rsid w:val="00734740"/>
    <w:rsid w:val="00734E83"/>
    <w:rsid w:val="00736C5B"/>
    <w:rsid w:val="007414BD"/>
    <w:rsid w:val="0074276D"/>
    <w:rsid w:val="00743B25"/>
    <w:rsid w:val="00743CBF"/>
    <w:rsid w:val="007459B9"/>
    <w:rsid w:val="00745C6E"/>
    <w:rsid w:val="00746515"/>
    <w:rsid w:val="00746834"/>
    <w:rsid w:val="00746AB4"/>
    <w:rsid w:val="0074770B"/>
    <w:rsid w:val="00750BDE"/>
    <w:rsid w:val="00751A9B"/>
    <w:rsid w:val="00751E88"/>
    <w:rsid w:val="0075224E"/>
    <w:rsid w:val="00752269"/>
    <w:rsid w:val="007532D3"/>
    <w:rsid w:val="00753F31"/>
    <w:rsid w:val="00754B5F"/>
    <w:rsid w:val="00754C08"/>
    <w:rsid w:val="007551ED"/>
    <w:rsid w:val="00755329"/>
    <w:rsid w:val="0075589A"/>
    <w:rsid w:val="007563C8"/>
    <w:rsid w:val="00756567"/>
    <w:rsid w:val="0075674E"/>
    <w:rsid w:val="0076023A"/>
    <w:rsid w:val="0076085D"/>
    <w:rsid w:val="007638C8"/>
    <w:rsid w:val="007638EA"/>
    <w:rsid w:val="00765216"/>
    <w:rsid w:val="00766A2F"/>
    <w:rsid w:val="007708AD"/>
    <w:rsid w:val="0077118E"/>
    <w:rsid w:val="00771CAE"/>
    <w:rsid w:val="00772839"/>
    <w:rsid w:val="00772D01"/>
    <w:rsid w:val="00773AE4"/>
    <w:rsid w:val="0077682A"/>
    <w:rsid w:val="00776EB1"/>
    <w:rsid w:val="00777D69"/>
    <w:rsid w:val="00782F3A"/>
    <w:rsid w:val="007856AB"/>
    <w:rsid w:val="007861E8"/>
    <w:rsid w:val="00790004"/>
    <w:rsid w:val="007908EF"/>
    <w:rsid w:val="00790A39"/>
    <w:rsid w:val="00791D69"/>
    <w:rsid w:val="0079202E"/>
    <w:rsid w:val="00793341"/>
    <w:rsid w:val="00793FE5"/>
    <w:rsid w:val="0079409D"/>
    <w:rsid w:val="007943A5"/>
    <w:rsid w:val="007973E9"/>
    <w:rsid w:val="007A140E"/>
    <w:rsid w:val="007A2665"/>
    <w:rsid w:val="007A2DEC"/>
    <w:rsid w:val="007A376C"/>
    <w:rsid w:val="007A3D3B"/>
    <w:rsid w:val="007A3DE6"/>
    <w:rsid w:val="007A4248"/>
    <w:rsid w:val="007A5E80"/>
    <w:rsid w:val="007A6822"/>
    <w:rsid w:val="007A6E36"/>
    <w:rsid w:val="007B170F"/>
    <w:rsid w:val="007B22E2"/>
    <w:rsid w:val="007B3E2B"/>
    <w:rsid w:val="007B4A03"/>
    <w:rsid w:val="007B6B9E"/>
    <w:rsid w:val="007B6C66"/>
    <w:rsid w:val="007C0DD3"/>
    <w:rsid w:val="007C1850"/>
    <w:rsid w:val="007C1D6E"/>
    <w:rsid w:val="007C2AB5"/>
    <w:rsid w:val="007C3699"/>
    <w:rsid w:val="007C487C"/>
    <w:rsid w:val="007C6328"/>
    <w:rsid w:val="007D09B1"/>
    <w:rsid w:val="007D13BA"/>
    <w:rsid w:val="007D22BB"/>
    <w:rsid w:val="007D3F13"/>
    <w:rsid w:val="007D438B"/>
    <w:rsid w:val="007D6728"/>
    <w:rsid w:val="007D7C24"/>
    <w:rsid w:val="007D7C69"/>
    <w:rsid w:val="007E06F5"/>
    <w:rsid w:val="007E1DAA"/>
    <w:rsid w:val="007E28E4"/>
    <w:rsid w:val="007E2D6C"/>
    <w:rsid w:val="007E3F39"/>
    <w:rsid w:val="007E517E"/>
    <w:rsid w:val="007E6254"/>
    <w:rsid w:val="007E62B8"/>
    <w:rsid w:val="007F3ACB"/>
    <w:rsid w:val="007F50AD"/>
    <w:rsid w:val="007F5798"/>
    <w:rsid w:val="007F5AC9"/>
    <w:rsid w:val="00800203"/>
    <w:rsid w:val="00801D3D"/>
    <w:rsid w:val="00801F35"/>
    <w:rsid w:val="008020ED"/>
    <w:rsid w:val="008052CD"/>
    <w:rsid w:val="0080621C"/>
    <w:rsid w:val="008065B0"/>
    <w:rsid w:val="00806E8C"/>
    <w:rsid w:val="00807E02"/>
    <w:rsid w:val="00811DF2"/>
    <w:rsid w:val="0081358F"/>
    <w:rsid w:val="008137D7"/>
    <w:rsid w:val="00814685"/>
    <w:rsid w:val="008153B8"/>
    <w:rsid w:val="00815579"/>
    <w:rsid w:val="00815C1A"/>
    <w:rsid w:val="00816A83"/>
    <w:rsid w:val="00820CD0"/>
    <w:rsid w:val="00821E3C"/>
    <w:rsid w:val="00822407"/>
    <w:rsid w:val="00824B3F"/>
    <w:rsid w:val="00825C69"/>
    <w:rsid w:val="00825DC3"/>
    <w:rsid w:val="008273A4"/>
    <w:rsid w:val="00832980"/>
    <w:rsid w:val="008329AC"/>
    <w:rsid w:val="0083470C"/>
    <w:rsid w:val="0084088C"/>
    <w:rsid w:val="00842856"/>
    <w:rsid w:val="00842FB4"/>
    <w:rsid w:val="008444A4"/>
    <w:rsid w:val="008454CD"/>
    <w:rsid w:val="00845572"/>
    <w:rsid w:val="00845732"/>
    <w:rsid w:val="00846159"/>
    <w:rsid w:val="0084748E"/>
    <w:rsid w:val="00847683"/>
    <w:rsid w:val="00851814"/>
    <w:rsid w:val="00851AF3"/>
    <w:rsid w:val="008523E2"/>
    <w:rsid w:val="00852996"/>
    <w:rsid w:val="00853D15"/>
    <w:rsid w:val="00854A2B"/>
    <w:rsid w:val="008552C7"/>
    <w:rsid w:val="00856D74"/>
    <w:rsid w:val="00857551"/>
    <w:rsid w:val="00861556"/>
    <w:rsid w:val="00861975"/>
    <w:rsid w:val="00862202"/>
    <w:rsid w:val="008633E7"/>
    <w:rsid w:val="00864502"/>
    <w:rsid w:val="00864CA2"/>
    <w:rsid w:val="00865168"/>
    <w:rsid w:val="00865EF8"/>
    <w:rsid w:val="00865FAB"/>
    <w:rsid w:val="00867B91"/>
    <w:rsid w:val="008713AC"/>
    <w:rsid w:val="008718F1"/>
    <w:rsid w:val="008726F1"/>
    <w:rsid w:val="0087329D"/>
    <w:rsid w:val="00873A26"/>
    <w:rsid w:val="00873CD9"/>
    <w:rsid w:val="00874323"/>
    <w:rsid w:val="008754D0"/>
    <w:rsid w:val="00876412"/>
    <w:rsid w:val="00876489"/>
    <w:rsid w:val="0087783D"/>
    <w:rsid w:val="00881F60"/>
    <w:rsid w:val="0088292C"/>
    <w:rsid w:val="00883DDF"/>
    <w:rsid w:val="00885249"/>
    <w:rsid w:val="008856B7"/>
    <w:rsid w:val="00885741"/>
    <w:rsid w:val="0088583E"/>
    <w:rsid w:val="00886858"/>
    <w:rsid w:val="00890177"/>
    <w:rsid w:val="00891301"/>
    <w:rsid w:val="00892935"/>
    <w:rsid w:val="00893365"/>
    <w:rsid w:val="008937A1"/>
    <w:rsid w:val="008949F8"/>
    <w:rsid w:val="008963A2"/>
    <w:rsid w:val="008A0399"/>
    <w:rsid w:val="008A0A95"/>
    <w:rsid w:val="008A2868"/>
    <w:rsid w:val="008A2F95"/>
    <w:rsid w:val="008A3D4F"/>
    <w:rsid w:val="008A5829"/>
    <w:rsid w:val="008A6AAA"/>
    <w:rsid w:val="008A6F1E"/>
    <w:rsid w:val="008A73EC"/>
    <w:rsid w:val="008A764B"/>
    <w:rsid w:val="008A771D"/>
    <w:rsid w:val="008A78A4"/>
    <w:rsid w:val="008B05FF"/>
    <w:rsid w:val="008B0755"/>
    <w:rsid w:val="008B120F"/>
    <w:rsid w:val="008B19F3"/>
    <w:rsid w:val="008B1A6E"/>
    <w:rsid w:val="008B1BAB"/>
    <w:rsid w:val="008B207C"/>
    <w:rsid w:val="008B2632"/>
    <w:rsid w:val="008B3CD9"/>
    <w:rsid w:val="008B5070"/>
    <w:rsid w:val="008B61E0"/>
    <w:rsid w:val="008B62BD"/>
    <w:rsid w:val="008B632A"/>
    <w:rsid w:val="008B7C81"/>
    <w:rsid w:val="008C09DF"/>
    <w:rsid w:val="008C104A"/>
    <w:rsid w:val="008C240A"/>
    <w:rsid w:val="008C289D"/>
    <w:rsid w:val="008C40DE"/>
    <w:rsid w:val="008C4590"/>
    <w:rsid w:val="008C4880"/>
    <w:rsid w:val="008C5350"/>
    <w:rsid w:val="008C6C1B"/>
    <w:rsid w:val="008D164A"/>
    <w:rsid w:val="008D202E"/>
    <w:rsid w:val="008D2BBE"/>
    <w:rsid w:val="008D37FB"/>
    <w:rsid w:val="008D3898"/>
    <w:rsid w:val="008D56EC"/>
    <w:rsid w:val="008D5C6C"/>
    <w:rsid w:val="008D5E96"/>
    <w:rsid w:val="008D6E3A"/>
    <w:rsid w:val="008D7FAE"/>
    <w:rsid w:val="008E1C5A"/>
    <w:rsid w:val="008E2558"/>
    <w:rsid w:val="008E3715"/>
    <w:rsid w:val="008E4708"/>
    <w:rsid w:val="008E4893"/>
    <w:rsid w:val="008E5566"/>
    <w:rsid w:val="008F11B4"/>
    <w:rsid w:val="008F17C9"/>
    <w:rsid w:val="008F18A8"/>
    <w:rsid w:val="008F2F1D"/>
    <w:rsid w:val="008F2FD3"/>
    <w:rsid w:val="008F3EBC"/>
    <w:rsid w:val="008F472F"/>
    <w:rsid w:val="008F6A55"/>
    <w:rsid w:val="008F7C5D"/>
    <w:rsid w:val="00900237"/>
    <w:rsid w:val="00900DE4"/>
    <w:rsid w:val="00902315"/>
    <w:rsid w:val="00903105"/>
    <w:rsid w:val="00905A51"/>
    <w:rsid w:val="00906CB5"/>
    <w:rsid w:val="00906D1E"/>
    <w:rsid w:val="0091152C"/>
    <w:rsid w:val="00911534"/>
    <w:rsid w:val="00912073"/>
    <w:rsid w:val="009120BF"/>
    <w:rsid w:val="00921649"/>
    <w:rsid w:val="00921799"/>
    <w:rsid w:val="0092270E"/>
    <w:rsid w:val="00922E6A"/>
    <w:rsid w:val="009249EA"/>
    <w:rsid w:val="009251B3"/>
    <w:rsid w:val="009251D1"/>
    <w:rsid w:val="00927A31"/>
    <w:rsid w:val="00930654"/>
    <w:rsid w:val="00932A6F"/>
    <w:rsid w:val="009346CE"/>
    <w:rsid w:val="009357C7"/>
    <w:rsid w:val="00936040"/>
    <w:rsid w:val="00941887"/>
    <w:rsid w:val="00943F6A"/>
    <w:rsid w:val="009447E4"/>
    <w:rsid w:val="0094563A"/>
    <w:rsid w:val="00945D62"/>
    <w:rsid w:val="00947EDA"/>
    <w:rsid w:val="009507D7"/>
    <w:rsid w:val="00950C87"/>
    <w:rsid w:val="0095150D"/>
    <w:rsid w:val="00951D0B"/>
    <w:rsid w:val="00952D5C"/>
    <w:rsid w:val="009545F8"/>
    <w:rsid w:val="0095474B"/>
    <w:rsid w:val="00954FEE"/>
    <w:rsid w:val="00955753"/>
    <w:rsid w:val="00955E33"/>
    <w:rsid w:val="00956092"/>
    <w:rsid w:val="00956829"/>
    <w:rsid w:val="009610AA"/>
    <w:rsid w:val="0096301F"/>
    <w:rsid w:val="009631DE"/>
    <w:rsid w:val="00964370"/>
    <w:rsid w:val="009651E0"/>
    <w:rsid w:val="00965C1E"/>
    <w:rsid w:val="009668F6"/>
    <w:rsid w:val="00966AD3"/>
    <w:rsid w:val="0096763A"/>
    <w:rsid w:val="00967C32"/>
    <w:rsid w:val="00967FDD"/>
    <w:rsid w:val="00972717"/>
    <w:rsid w:val="00973307"/>
    <w:rsid w:val="00973345"/>
    <w:rsid w:val="00973E92"/>
    <w:rsid w:val="00974028"/>
    <w:rsid w:val="00974F84"/>
    <w:rsid w:val="00975306"/>
    <w:rsid w:val="0097705A"/>
    <w:rsid w:val="009777C1"/>
    <w:rsid w:val="009811B7"/>
    <w:rsid w:val="00982ACE"/>
    <w:rsid w:val="00983891"/>
    <w:rsid w:val="00983CE4"/>
    <w:rsid w:val="00983F58"/>
    <w:rsid w:val="009841B1"/>
    <w:rsid w:val="00986652"/>
    <w:rsid w:val="00986F4D"/>
    <w:rsid w:val="00987D87"/>
    <w:rsid w:val="009916D6"/>
    <w:rsid w:val="00993A82"/>
    <w:rsid w:val="00995A4E"/>
    <w:rsid w:val="00995EAB"/>
    <w:rsid w:val="009A1166"/>
    <w:rsid w:val="009A1A19"/>
    <w:rsid w:val="009A3121"/>
    <w:rsid w:val="009A3761"/>
    <w:rsid w:val="009A5BE9"/>
    <w:rsid w:val="009A622B"/>
    <w:rsid w:val="009A7B0D"/>
    <w:rsid w:val="009B161A"/>
    <w:rsid w:val="009B1BAC"/>
    <w:rsid w:val="009B4047"/>
    <w:rsid w:val="009B4506"/>
    <w:rsid w:val="009B58EA"/>
    <w:rsid w:val="009B6080"/>
    <w:rsid w:val="009B713C"/>
    <w:rsid w:val="009B786C"/>
    <w:rsid w:val="009C0755"/>
    <w:rsid w:val="009C1485"/>
    <w:rsid w:val="009C1C58"/>
    <w:rsid w:val="009C2B36"/>
    <w:rsid w:val="009C30E1"/>
    <w:rsid w:val="009C31FD"/>
    <w:rsid w:val="009C509B"/>
    <w:rsid w:val="009C6B3E"/>
    <w:rsid w:val="009C7381"/>
    <w:rsid w:val="009C75A3"/>
    <w:rsid w:val="009D090F"/>
    <w:rsid w:val="009D1126"/>
    <w:rsid w:val="009D2F2A"/>
    <w:rsid w:val="009D3968"/>
    <w:rsid w:val="009D43C6"/>
    <w:rsid w:val="009D46C8"/>
    <w:rsid w:val="009D55F4"/>
    <w:rsid w:val="009D5DEF"/>
    <w:rsid w:val="009E0C15"/>
    <w:rsid w:val="009E1821"/>
    <w:rsid w:val="009E46F0"/>
    <w:rsid w:val="009E49E8"/>
    <w:rsid w:val="009F0A95"/>
    <w:rsid w:val="009F2696"/>
    <w:rsid w:val="009F2B4F"/>
    <w:rsid w:val="009F3A40"/>
    <w:rsid w:val="009F4106"/>
    <w:rsid w:val="009F55C5"/>
    <w:rsid w:val="009F575F"/>
    <w:rsid w:val="009F57FD"/>
    <w:rsid w:val="009F6325"/>
    <w:rsid w:val="009F64AE"/>
    <w:rsid w:val="009F6585"/>
    <w:rsid w:val="009F66FF"/>
    <w:rsid w:val="009F7EB1"/>
    <w:rsid w:val="009F7F32"/>
    <w:rsid w:val="00A00742"/>
    <w:rsid w:val="00A016C1"/>
    <w:rsid w:val="00A0209E"/>
    <w:rsid w:val="00A02415"/>
    <w:rsid w:val="00A03972"/>
    <w:rsid w:val="00A0556B"/>
    <w:rsid w:val="00A0668E"/>
    <w:rsid w:val="00A07FA1"/>
    <w:rsid w:val="00A10113"/>
    <w:rsid w:val="00A119D6"/>
    <w:rsid w:val="00A1252E"/>
    <w:rsid w:val="00A1338A"/>
    <w:rsid w:val="00A13DE9"/>
    <w:rsid w:val="00A141C9"/>
    <w:rsid w:val="00A1446E"/>
    <w:rsid w:val="00A15EAE"/>
    <w:rsid w:val="00A167BD"/>
    <w:rsid w:val="00A174B7"/>
    <w:rsid w:val="00A2150C"/>
    <w:rsid w:val="00A21CE2"/>
    <w:rsid w:val="00A2406E"/>
    <w:rsid w:val="00A24679"/>
    <w:rsid w:val="00A246CF"/>
    <w:rsid w:val="00A269E0"/>
    <w:rsid w:val="00A305CE"/>
    <w:rsid w:val="00A31E60"/>
    <w:rsid w:val="00A326D4"/>
    <w:rsid w:val="00A33F9C"/>
    <w:rsid w:val="00A35840"/>
    <w:rsid w:val="00A4053D"/>
    <w:rsid w:val="00A4079E"/>
    <w:rsid w:val="00A41E40"/>
    <w:rsid w:val="00A42A78"/>
    <w:rsid w:val="00A42B62"/>
    <w:rsid w:val="00A43A5A"/>
    <w:rsid w:val="00A454FF"/>
    <w:rsid w:val="00A45617"/>
    <w:rsid w:val="00A47973"/>
    <w:rsid w:val="00A50F13"/>
    <w:rsid w:val="00A51183"/>
    <w:rsid w:val="00A51A7D"/>
    <w:rsid w:val="00A520A1"/>
    <w:rsid w:val="00A532B2"/>
    <w:rsid w:val="00A5366E"/>
    <w:rsid w:val="00A563F1"/>
    <w:rsid w:val="00A56CA5"/>
    <w:rsid w:val="00A57E64"/>
    <w:rsid w:val="00A616F7"/>
    <w:rsid w:val="00A61C23"/>
    <w:rsid w:val="00A62F02"/>
    <w:rsid w:val="00A64327"/>
    <w:rsid w:val="00A64A1B"/>
    <w:rsid w:val="00A673DE"/>
    <w:rsid w:val="00A67A11"/>
    <w:rsid w:val="00A73F7A"/>
    <w:rsid w:val="00A752D5"/>
    <w:rsid w:val="00A779A4"/>
    <w:rsid w:val="00A8154B"/>
    <w:rsid w:val="00A81E22"/>
    <w:rsid w:val="00A82421"/>
    <w:rsid w:val="00A839C0"/>
    <w:rsid w:val="00A83E61"/>
    <w:rsid w:val="00A85DD2"/>
    <w:rsid w:val="00A86CB3"/>
    <w:rsid w:val="00A86EEB"/>
    <w:rsid w:val="00A91608"/>
    <w:rsid w:val="00A91C83"/>
    <w:rsid w:val="00A929C4"/>
    <w:rsid w:val="00A9383A"/>
    <w:rsid w:val="00A93917"/>
    <w:rsid w:val="00A94006"/>
    <w:rsid w:val="00A945A4"/>
    <w:rsid w:val="00A9483E"/>
    <w:rsid w:val="00A94AFA"/>
    <w:rsid w:val="00A956AE"/>
    <w:rsid w:val="00A95A6A"/>
    <w:rsid w:val="00A95AD7"/>
    <w:rsid w:val="00A96479"/>
    <w:rsid w:val="00A965AA"/>
    <w:rsid w:val="00A96C88"/>
    <w:rsid w:val="00A96DED"/>
    <w:rsid w:val="00A97806"/>
    <w:rsid w:val="00AA0684"/>
    <w:rsid w:val="00AA0A01"/>
    <w:rsid w:val="00AA0E6E"/>
    <w:rsid w:val="00AA217B"/>
    <w:rsid w:val="00AA21B5"/>
    <w:rsid w:val="00AA3481"/>
    <w:rsid w:val="00AA35CC"/>
    <w:rsid w:val="00AA3A08"/>
    <w:rsid w:val="00AA3C32"/>
    <w:rsid w:val="00AA4703"/>
    <w:rsid w:val="00AA5C8A"/>
    <w:rsid w:val="00AA7608"/>
    <w:rsid w:val="00AA7D48"/>
    <w:rsid w:val="00AB00E5"/>
    <w:rsid w:val="00AB10D3"/>
    <w:rsid w:val="00AB36D0"/>
    <w:rsid w:val="00AB3711"/>
    <w:rsid w:val="00AB48E9"/>
    <w:rsid w:val="00AB75C3"/>
    <w:rsid w:val="00AC1E87"/>
    <w:rsid w:val="00AC2DCA"/>
    <w:rsid w:val="00AC3237"/>
    <w:rsid w:val="00AC4C41"/>
    <w:rsid w:val="00AC4CD8"/>
    <w:rsid w:val="00AC56B6"/>
    <w:rsid w:val="00AC5C4C"/>
    <w:rsid w:val="00AC78F1"/>
    <w:rsid w:val="00AC7B41"/>
    <w:rsid w:val="00AD0325"/>
    <w:rsid w:val="00AD1967"/>
    <w:rsid w:val="00AD2BC1"/>
    <w:rsid w:val="00AD3B48"/>
    <w:rsid w:val="00AD6C28"/>
    <w:rsid w:val="00AD7102"/>
    <w:rsid w:val="00AD731D"/>
    <w:rsid w:val="00AD78AB"/>
    <w:rsid w:val="00AD7BED"/>
    <w:rsid w:val="00AE0939"/>
    <w:rsid w:val="00AE09CD"/>
    <w:rsid w:val="00AE0B16"/>
    <w:rsid w:val="00AE1A7E"/>
    <w:rsid w:val="00AE2601"/>
    <w:rsid w:val="00AE2B07"/>
    <w:rsid w:val="00AE4D82"/>
    <w:rsid w:val="00AE6E90"/>
    <w:rsid w:val="00AF003B"/>
    <w:rsid w:val="00AF0640"/>
    <w:rsid w:val="00AF0AB9"/>
    <w:rsid w:val="00AF2924"/>
    <w:rsid w:val="00AF5904"/>
    <w:rsid w:val="00AF5A3C"/>
    <w:rsid w:val="00AF6E6E"/>
    <w:rsid w:val="00AF7255"/>
    <w:rsid w:val="00B00333"/>
    <w:rsid w:val="00B003A1"/>
    <w:rsid w:val="00B011BC"/>
    <w:rsid w:val="00B025B9"/>
    <w:rsid w:val="00B03377"/>
    <w:rsid w:val="00B036FB"/>
    <w:rsid w:val="00B04542"/>
    <w:rsid w:val="00B0510A"/>
    <w:rsid w:val="00B061BE"/>
    <w:rsid w:val="00B06997"/>
    <w:rsid w:val="00B107DC"/>
    <w:rsid w:val="00B12510"/>
    <w:rsid w:val="00B133AD"/>
    <w:rsid w:val="00B14791"/>
    <w:rsid w:val="00B16DFA"/>
    <w:rsid w:val="00B1766B"/>
    <w:rsid w:val="00B20273"/>
    <w:rsid w:val="00B203D8"/>
    <w:rsid w:val="00B216C4"/>
    <w:rsid w:val="00B21A34"/>
    <w:rsid w:val="00B229A7"/>
    <w:rsid w:val="00B23792"/>
    <w:rsid w:val="00B23F1F"/>
    <w:rsid w:val="00B2476C"/>
    <w:rsid w:val="00B247D2"/>
    <w:rsid w:val="00B26F17"/>
    <w:rsid w:val="00B27EE8"/>
    <w:rsid w:val="00B3029A"/>
    <w:rsid w:val="00B31871"/>
    <w:rsid w:val="00B32EE4"/>
    <w:rsid w:val="00B33D04"/>
    <w:rsid w:val="00B34549"/>
    <w:rsid w:val="00B34795"/>
    <w:rsid w:val="00B347B5"/>
    <w:rsid w:val="00B35356"/>
    <w:rsid w:val="00B353CE"/>
    <w:rsid w:val="00B355BC"/>
    <w:rsid w:val="00B35B71"/>
    <w:rsid w:val="00B361A7"/>
    <w:rsid w:val="00B36D98"/>
    <w:rsid w:val="00B37E90"/>
    <w:rsid w:val="00B41055"/>
    <w:rsid w:val="00B44849"/>
    <w:rsid w:val="00B44BFA"/>
    <w:rsid w:val="00B46184"/>
    <w:rsid w:val="00B46D8E"/>
    <w:rsid w:val="00B47956"/>
    <w:rsid w:val="00B5151A"/>
    <w:rsid w:val="00B5189C"/>
    <w:rsid w:val="00B53169"/>
    <w:rsid w:val="00B539DB"/>
    <w:rsid w:val="00B55514"/>
    <w:rsid w:val="00B5666C"/>
    <w:rsid w:val="00B567AE"/>
    <w:rsid w:val="00B56A9C"/>
    <w:rsid w:val="00B60A34"/>
    <w:rsid w:val="00B61466"/>
    <w:rsid w:val="00B62817"/>
    <w:rsid w:val="00B639BA"/>
    <w:rsid w:val="00B64305"/>
    <w:rsid w:val="00B643A4"/>
    <w:rsid w:val="00B645F5"/>
    <w:rsid w:val="00B6533B"/>
    <w:rsid w:val="00B65ED9"/>
    <w:rsid w:val="00B66AFD"/>
    <w:rsid w:val="00B70B48"/>
    <w:rsid w:val="00B70C1B"/>
    <w:rsid w:val="00B71713"/>
    <w:rsid w:val="00B72232"/>
    <w:rsid w:val="00B733B0"/>
    <w:rsid w:val="00B74A4A"/>
    <w:rsid w:val="00B77285"/>
    <w:rsid w:val="00B77D73"/>
    <w:rsid w:val="00B800AB"/>
    <w:rsid w:val="00B8104B"/>
    <w:rsid w:val="00B81A01"/>
    <w:rsid w:val="00B833AC"/>
    <w:rsid w:val="00B842AC"/>
    <w:rsid w:val="00B85894"/>
    <w:rsid w:val="00B85E70"/>
    <w:rsid w:val="00B8635B"/>
    <w:rsid w:val="00B86C4C"/>
    <w:rsid w:val="00B9118D"/>
    <w:rsid w:val="00B91654"/>
    <w:rsid w:val="00B91F5D"/>
    <w:rsid w:val="00B92E32"/>
    <w:rsid w:val="00B934C6"/>
    <w:rsid w:val="00B93F50"/>
    <w:rsid w:val="00B95F1D"/>
    <w:rsid w:val="00B96747"/>
    <w:rsid w:val="00B97488"/>
    <w:rsid w:val="00B97EC0"/>
    <w:rsid w:val="00BA1DE4"/>
    <w:rsid w:val="00BA1E48"/>
    <w:rsid w:val="00BA3A16"/>
    <w:rsid w:val="00BA3A99"/>
    <w:rsid w:val="00BA6B35"/>
    <w:rsid w:val="00BA72DE"/>
    <w:rsid w:val="00BA7D1B"/>
    <w:rsid w:val="00BA7F1F"/>
    <w:rsid w:val="00BB0647"/>
    <w:rsid w:val="00BB0B11"/>
    <w:rsid w:val="00BB2262"/>
    <w:rsid w:val="00BB2270"/>
    <w:rsid w:val="00BB2729"/>
    <w:rsid w:val="00BB4795"/>
    <w:rsid w:val="00BB5E4B"/>
    <w:rsid w:val="00BB69EC"/>
    <w:rsid w:val="00BC0D3A"/>
    <w:rsid w:val="00BC29A3"/>
    <w:rsid w:val="00BC4619"/>
    <w:rsid w:val="00BC48B1"/>
    <w:rsid w:val="00BC4C71"/>
    <w:rsid w:val="00BC537F"/>
    <w:rsid w:val="00BC56FB"/>
    <w:rsid w:val="00BC5C7C"/>
    <w:rsid w:val="00BC5DA5"/>
    <w:rsid w:val="00BC69E5"/>
    <w:rsid w:val="00BC709B"/>
    <w:rsid w:val="00BC7822"/>
    <w:rsid w:val="00BD3C41"/>
    <w:rsid w:val="00BD3DF7"/>
    <w:rsid w:val="00BD6279"/>
    <w:rsid w:val="00BE0CD8"/>
    <w:rsid w:val="00BE1FDF"/>
    <w:rsid w:val="00BE2D47"/>
    <w:rsid w:val="00BE489B"/>
    <w:rsid w:val="00BE6C5B"/>
    <w:rsid w:val="00BE7143"/>
    <w:rsid w:val="00BE7B95"/>
    <w:rsid w:val="00BE7D05"/>
    <w:rsid w:val="00BF04A2"/>
    <w:rsid w:val="00BF182C"/>
    <w:rsid w:val="00BF1905"/>
    <w:rsid w:val="00BF2FE3"/>
    <w:rsid w:val="00BF3535"/>
    <w:rsid w:val="00BF48D0"/>
    <w:rsid w:val="00BF4FC0"/>
    <w:rsid w:val="00BF4FE0"/>
    <w:rsid w:val="00BF50F8"/>
    <w:rsid w:val="00BF73B3"/>
    <w:rsid w:val="00BF7668"/>
    <w:rsid w:val="00BF789B"/>
    <w:rsid w:val="00BF7CD9"/>
    <w:rsid w:val="00C004B7"/>
    <w:rsid w:val="00C0294D"/>
    <w:rsid w:val="00C0568D"/>
    <w:rsid w:val="00C13CDE"/>
    <w:rsid w:val="00C14611"/>
    <w:rsid w:val="00C1548B"/>
    <w:rsid w:val="00C1555B"/>
    <w:rsid w:val="00C15C64"/>
    <w:rsid w:val="00C163CF"/>
    <w:rsid w:val="00C166CA"/>
    <w:rsid w:val="00C16C31"/>
    <w:rsid w:val="00C204BD"/>
    <w:rsid w:val="00C22841"/>
    <w:rsid w:val="00C23D43"/>
    <w:rsid w:val="00C25268"/>
    <w:rsid w:val="00C25305"/>
    <w:rsid w:val="00C25C52"/>
    <w:rsid w:val="00C26471"/>
    <w:rsid w:val="00C27643"/>
    <w:rsid w:val="00C30393"/>
    <w:rsid w:val="00C30767"/>
    <w:rsid w:val="00C30B93"/>
    <w:rsid w:val="00C338C6"/>
    <w:rsid w:val="00C35DE7"/>
    <w:rsid w:val="00C37DF5"/>
    <w:rsid w:val="00C40C16"/>
    <w:rsid w:val="00C416F5"/>
    <w:rsid w:val="00C41DA3"/>
    <w:rsid w:val="00C42946"/>
    <w:rsid w:val="00C44F8F"/>
    <w:rsid w:val="00C45456"/>
    <w:rsid w:val="00C468A9"/>
    <w:rsid w:val="00C47514"/>
    <w:rsid w:val="00C5103D"/>
    <w:rsid w:val="00C51951"/>
    <w:rsid w:val="00C520C4"/>
    <w:rsid w:val="00C53B8A"/>
    <w:rsid w:val="00C54C39"/>
    <w:rsid w:val="00C57AB5"/>
    <w:rsid w:val="00C6257D"/>
    <w:rsid w:val="00C62AE5"/>
    <w:rsid w:val="00C64124"/>
    <w:rsid w:val="00C6415E"/>
    <w:rsid w:val="00C65766"/>
    <w:rsid w:val="00C65DCB"/>
    <w:rsid w:val="00C6629F"/>
    <w:rsid w:val="00C67955"/>
    <w:rsid w:val="00C701B6"/>
    <w:rsid w:val="00C704E0"/>
    <w:rsid w:val="00C70748"/>
    <w:rsid w:val="00C70A47"/>
    <w:rsid w:val="00C70E54"/>
    <w:rsid w:val="00C72586"/>
    <w:rsid w:val="00C7338F"/>
    <w:rsid w:val="00C73C8E"/>
    <w:rsid w:val="00C741AC"/>
    <w:rsid w:val="00C74314"/>
    <w:rsid w:val="00C7492C"/>
    <w:rsid w:val="00C74A66"/>
    <w:rsid w:val="00C75001"/>
    <w:rsid w:val="00C76402"/>
    <w:rsid w:val="00C76805"/>
    <w:rsid w:val="00C77BB4"/>
    <w:rsid w:val="00C80BF8"/>
    <w:rsid w:val="00C80FB6"/>
    <w:rsid w:val="00C83522"/>
    <w:rsid w:val="00C84E75"/>
    <w:rsid w:val="00C853D2"/>
    <w:rsid w:val="00C85B59"/>
    <w:rsid w:val="00C868E4"/>
    <w:rsid w:val="00C8773B"/>
    <w:rsid w:val="00C90744"/>
    <w:rsid w:val="00C93867"/>
    <w:rsid w:val="00C9531B"/>
    <w:rsid w:val="00C961CA"/>
    <w:rsid w:val="00C962DA"/>
    <w:rsid w:val="00C9673E"/>
    <w:rsid w:val="00C97AA8"/>
    <w:rsid w:val="00CA18D2"/>
    <w:rsid w:val="00CA246F"/>
    <w:rsid w:val="00CA324B"/>
    <w:rsid w:val="00CA6074"/>
    <w:rsid w:val="00CA6379"/>
    <w:rsid w:val="00CA665E"/>
    <w:rsid w:val="00CA67ED"/>
    <w:rsid w:val="00CA6805"/>
    <w:rsid w:val="00CA71B1"/>
    <w:rsid w:val="00CA7C81"/>
    <w:rsid w:val="00CA7DC0"/>
    <w:rsid w:val="00CB1B87"/>
    <w:rsid w:val="00CB2309"/>
    <w:rsid w:val="00CB3751"/>
    <w:rsid w:val="00CB4F7B"/>
    <w:rsid w:val="00CB5A8B"/>
    <w:rsid w:val="00CB6DB7"/>
    <w:rsid w:val="00CC0686"/>
    <w:rsid w:val="00CC52E7"/>
    <w:rsid w:val="00CC67FC"/>
    <w:rsid w:val="00CC6A5F"/>
    <w:rsid w:val="00CC79D3"/>
    <w:rsid w:val="00CD08DA"/>
    <w:rsid w:val="00CD0971"/>
    <w:rsid w:val="00CD1C49"/>
    <w:rsid w:val="00CD24EC"/>
    <w:rsid w:val="00CD354B"/>
    <w:rsid w:val="00CD38F0"/>
    <w:rsid w:val="00CD4717"/>
    <w:rsid w:val="00CD496A"/>
    <w:rsid w:val="00CD50A2"/>
    <w:rsid w:val="00CD6448"/>
    <w:rsid w:val="00CD684F"/>
    <w:rsid w:val="00CD6CA1"/>
    <w:rsid w:val="00CD743D"/>
    <w:rsid w:val="00CE11DA"/>
    <w:rsid w:val="00CE1404"/>
    <w:rsid w:val="00CE1762"/>
    <w:rsid w:val="00CE1F08"/>
    <w:rsid w:val="00CE3204"/>
    <w:rsid w:val="00CE4A22"/>
    <w:rsid w:val="00CE4ABC"/>
    <w:rsid w:val="00CF0338"/>
    <w:rsid w:val="00CF0FAF"/>
    <w:rsid w:val="00CF2E51"/>
    <w:rsid w:val="00CF3D71"/>
    <w:rsid w:val="00CF4E82"/>
    <w:rsid w:val="00CF7A2F"/>
    <w:rsid w:val="00CF7A71"/>
    <w:rsid w:val="00D024FB"/>
    <w:rsid w:val="00D055C6"/>
    <w:rsid w:val="00D06FFC"/>
    <w:rsid w:val="00D070E2"/>
    <w:rsid w:val="00D07525"/>
    <w:rsid w:val="00D0794B"/>
    <w:rsid w:val="00D07A5D"/>
    <w:rsid w:val="00D07B93"/>
    <w:rsid w:val="00D12D30"/>
    <w:rsid w:val="00D1322F"/>
    <w:rsid w:val="00D1418D"/>
    <w:rsid w:val="00D15E47"/>
    <w:rsid w:val="00D162D4"/>
    <w:rsid w:val="00D22059"/>
    <w:rsid w:val="00D221BD"/>
    <w:rsid w:val="00D22FB6"/>
    <w:rsid w:val="00D23AE5"/>
    <w:rsid w:val="00D23F08"/>
    <w:rsid w:val="00D253EE"/>
    <w:rsid w:val="00D260C5"/>
    <w:rsid w:val="00D26686"/>
    <w:rsid w:val="00D311CD"/>
    <w:rsid w:val="00D32887"/>
    <w:rsid w:val="00D343BD"/>
    <w:rsid w:val="00D3486F"/>
    <w:rsid w:val="00D34A2F"/>
    <w:rsid w:val="00D34F7B"/>
    <w:rsid w:val="00D3536C"/>
    <w:rsid w:val="00D35504"/>
    <w:rsid w:val="00D35DB7"/>
    <w:rsid w:val="00D3737D"/>
    <w:rsid w:val="00D37ACD"/>
    <w:rsid w:val="00D400D4"/>
    <w:rsid w:val="00D40466"/>
    <w:rsid w:val="00D40D08"/>
    <w:rsid w:val="00D423B2"/>
    <w:rsid w:val="00D4407F"/>
    <w:rsid w:val="00D45BC6"/>
    <w:rsid w:val="00D46A41"/>
    <w:rsid w:val="00D47AE0"/>
    <w:rsid w:val="00D50596"/>
    <w:rsid w:val="00D53930"/>
    <w:rsid w:val="00D5537A"/>
    <w:rsid w:val="00D56343"/>
    <w:rsid w:val="00D56E46"/>
    <w:rsid w:val="00D57A7F"/>
    <w:rsid w:val="00D57AD4"/>
    <w:rsid w:val="00D60084"/>
    <w:rsid w:val="00D621E0"/>
    <w:rsid w:val="00D62A77"/>
    <w:rsid w:val="00D63D00"/>
    <w:rsid w:val="00D65764"/>
    <w:rsid w:val="00D66319"/>
    <w:rsid w:val="00D663B5"/>
    <w:rsid w:val="00D6681B"/>
    <w:rsid w:val="00D70113"/>
    <w:rsid w:val="00D70598"/>
    <w:rsid w:val="00D70CD6"/>
    <w:rsid w:val="00D71187"/>
    <w:rsid w:val="00D735C2"/>
    <w:rsid w:val="00D739EF"/>
    <w:rsid w:val="00D74ACD"/>
    <w:rsid w:val="00D75B64"/>
    <w:rsid w:val="00D75F25"/>
    <w:rsid w:val="00D77645"/>
    <w:rsid w:val="00D80890"/>
    <w:rsid w:val="00D808A9"/>
    <w:rsid w:val="00D81AC2"/>
    <w:rsid w:val="00D822ED"/>
    <w:rsid w:val="00D83AF2"/>
    <w:rsid w:val="00D84EF0"/>
    <w:rsid w:val="00D85A5A"/>
    <w:rsid w:val="00D85F37"/>
    <w:rsid w:val="00D86464"/>
    <w:rsid w:val="00D866DE"/>
    <w:rsid w:val="00D86B26"/>
    <w:rsid w:val="00D932BE"/>
    <w:rsid w:val="00D93A1E"/>
    <w:rsid w:val="00D941BF"/>
    <w:rsid w:val="00D97AE2"/>
    <w:rsid w:val="00DA0FB4"/>
    <w:rsid w:val="00DA262B"/>
    <w:rsid w:val="00DA2AEC"/>
    <w:rsid w:val="00DA3B86"/>
    <w:rsid w:val="00DA4639"/>
    <w:rsid w:val="00DA568E"/>
    <w:rsid w:val="00DA63A0"/>
    <w:rsid w:val="00DA68F1"/>
    <w:rsid w:val="00DA6B50"/>
    <w:rsid w:val="00DA7027"/>
    <w:rsid w:val="00DB09D5"/>
    <w:rsid w:val="00DB2153"/>
    <w:rsid w:val="00DB25E7"/>
    <w:rsid w:val="00DB4263"/>
    <w:rsid w:val="00DB6C43"/>
    <w:rsid w:val="00DB7BA8"/>
    <w:rsid w:val="00DB7C2C"/>
    <w:rsid w:val="00DC1ACA"/>
    <w:rsid w:val="00DC233D"/>
    <w:rsid w:val="00DC2FA8"/>
    <w:rsid w:val="00DC5FA7"/>
    <w:rsid w:val="00DC7CE2"/>
    <w:rsid w:val="00DD11C6"/>
    <w:rsid w:val="00DD4087"/>
    <w:rsid w:val="00DD4F12"/>
    <w:rsid w:val="00DD5448"/>
    <w:rsid w:val="00DE11C8"/>
    <w:rsid w:val="00DE21FC"/>
    <w:rsid w:val="00DE2CA6"/>
    <w:rsid w:val="00DE63BD"/>
    <w:rsid w:val="00DE656D"/>
    <w:rsid w:val="00DE713B"/>
    <w:rsid w:val="00DE7A94"/>
    <w:rsid w:val="00DF0105"/>
    <w:rsid w:val="00DF0EDB"/>
    <w:rsid w:val="00DF1843"/>
    <w:rsid w:val="00DF2EBB"/>
    <w:rsid w:val="00DF4F3C"/>
    <w:rsid w:val="00DF4F99"/>
    <w:rsid w:val="00DF54F7"/>
    <w:rsid w:val="00DF7334"/>
    <w:rsid w:val="00DF733B"/>
    <w:rsid w:val="00DF7570"/>
    <w:rsid w:val="00E00F3E"/>
    <w:rsid w:val="00E023E9"/>
    <w:rsid w:val="00E06E66"/>
    <w:rsid w:val="00E07650"/>
    <w:rsid w:val="00E10039"/>
    <w:rsid w:val="00E1016F"/>
    <w:rsid w:val="00E10FD8"/>
    <w:rsid w:val="00E127C9"/>
    <w:rsid w:val="00E12B0C"/>
    <w:rsid w:val="00E12B55"/>
    <w:rsid w:val="00E1442F"/>
    <w:rsid w:val="00E14A06"/>
    <w:rsid w:val="00E1552C"/>
    <w:rsid w:val="00E156E4"/>
    <w:rsid w:val="00E15846"/>
    <w:rsid w:val="00E16414"/>
    <w:rsid w:val="00E17C28"/>
    <w:rsid w:val="00E20035"/>
    <w:rsid w:val="00E210C5"/>
    <w:rsid w:val="00E21B92"/>
    <w:rsid w:val="00E21BD4"/>
    <w:rsid w:val="00E21E02"/>
    <w:rsid w:val="00E224C0"/>
    <w:rsid w:val="00E23523"/>
    <w:rsid w:val="00E23640"/>
    <w:rsid w:val="00E252BA"/>
    <w:rsid w:val="00E25B8E"/>
    <w:rsid w:val="00E26058"/>
    <w:rsid w:val="00E278E2"/>
    <w:rsid w:val="00E308B8"/>
    <w:rsid w:val="00E30C3F"/>
    <w:rsid w:val="00E32297"/>
    <w:rsid w:val="00E32407"/>
    <w:rsid w:val="00E32DB9"/>
    <w:rsid w:val="00E340DF"/>
    <w:rsid w:val="00E343F5"/>
    <w:rsid w:val="00E347B9"/>
    <w:rsid w:val="00E34A2F"/>
    <w:rsid w:val="00E35187"/>
    <w:rsid w:val="00E37465"/>
    <w:rsid w:val="00E40E2F"/>
    <w:rsid w:val="00E419A6"/>
    <w:rsid w:val="00E435D8"/>
    <w:rsid w:val="00E439F0"/>
    <w:rsid w:val="00E43C38"/>
    <w:rsid w:val="00E44059"/>
    <w:rsid w:val="00E445EA"/>
    <w:rsid w:val="00E4662D"/>
    <w:rsid w:val="00E46D24"/>
    <w:rsid w:val="00E47F11"/>
    <w:rsid w:val="00E504C3"/>
    <w:rsid w:val="00E50698"/>
    <w:rsid w:val="00E5124D"/>
    <w:rsid w:val="00E519D4"/>
    <w:rsid w:val="00E52CF0"/>
    <w:rsid w:val="00E53B73"/>
    <w:rsid w:val="00E53F86"/>
    <w:rsid w:val="00E548BE"/>
    <w:rsid w:val="00E54CC0"/>
    <w:rsid w:val="00E55139"/>
    <w:rsid w:val="00E55142"/>
    <w:rsid w:val="00E55A25"/>
    <w:rsid w:val="00E568F7"/>
    <w:rsid w:val="00E56B12"/>
    <w:rsid w:val="00E57361"/>
    <w:rsid w:val="00E607FB"/>
    <w:rsid w:val="00E61460"/>
    <w:rsid w:val="00E618A2"/>
    <w:rsid w:val="00E631D6"/>
    <w:rsid w:val="00E64448"/>
    <w:rsid w:val="00E64F18"/>
    <w:rsid w:val="00E65DD9"/>
    <w:rsid w:val="00E6667D"/>
    <w:rsid w:val="00E66C91"/>
    <w:rsid w:val="00E67A2C"/>
    <w:rsid w:val="00E70067"/>
    <w:rsid w:val="00E72018"/>
    <w:rsid w:val="00E740AB"/>
    <w:rsid w:val="00E75688"/>
    <w:rsid w:val="00E75C73"/>
    <w:rsid w:val="00E775AA"/>
    <w:rsid w:val="00E8023C"/>
    <w:rsid w:val="00E8366B"/>
    <w:rsid w:val="00E8506E"/>
    <w:rsid w:val="00E87209"/>
    <w:rsid w:val="00E878E8"/>
    <w:rsid w:val="00E87C9D"/>
    <w:rsid w:val="00E90164"/>
    <w:rsid w:val="00E904BF"/>
    <w:rsid w:val="00E91E79"/>
    <w:rsid w:val="00E923E8"/>
    <w:rsid w:val="00E94888"/>
    <w:rsid w:val="00E9540B"/>
    <w:rsid w:val="00E95626"/>
    <w:rsid w:val="00E97651"/>
    <w:rsid w:val="00E977F4"/>
    <w:rsid w:val="00E979FC"/>
    <w:rsid w:val="00EA028E"/>
    <w:rsid w:val="00EA129E"/>
    <w:rsid w:val="00EA1880"/>
    <w:rsid w:val="00EA2F6A"/>
    <w:rsid w:val="00EA642F"/>
    <w:rsid w:val="00EA644E"/>
    <w:rsid w:val="00EA66A3"/>
    <w:rsid w:val="00EB0656"/>
    <w:rsid w:val="00EB06EB"/>
    <w:rsid w:val="00EB171D"/>
    <w:rsid w:val="00EB1FA0"/>
    <w:rsid w:val="00EB3A92"/>
    <w:rsid w:val="00EB4003"/>
    <w:rsid w:val="00EB429F"/>
    <w:rsid w:val="00EB4589"/>
    <w:rsid w:val="00EB54D3"/>
    <w:rsid w:val="00EB6813"/>
    <w:rsid w:val="00EB6B1C"/>
    <w:rsid w:val="00EC05EB"/>
    <w:rsid w:val="00EC3DBB"/>
    <w:rsid w:val="00EC3E92"/>
    <w:rsid w:val="00EC449B"/>
    <w:rsid w:val="00EC4632"/>
    <w:rsid w:val="00EC50AC"/>
    <w:rsid w:val="00EC6C36"/>
    <w:rsid w:val="00EC70F6"/>
    <w:rsid w:val="00EC7803"/>
    <w:rsid w:val="00EC78E7"/>
    <w:rsid w:val="00ED16B6"/>
    <w:rsid w:val="00ED2462"/>
    <w:rsid w:val="00ED6F0F"/>
    <w:rsid w:val="00ED71C1"/>
    <w:rsid w:val="00ED7896"/>
    <w:rsid w:val="00ED7F47"/>
    <w:rsid w:val="00EE00AC"/>
    <w:rsid w:val="00EE03D5"/>
    <w:rsid w:val="00EE1AE0"/>
    <w:rsid w:val="00EE2B53"/>
    <w:rsid w:val="00EE33F9"/>
    <w:rsid w:val="00EE35B8"/>
    <w:rsid w:val="00EE3660"/>
    <w:rsid w:val="00EE3745"/>
    <w:rsid w:val="00EE5088"/>
    <w:rsid w:val="00EE7F25"/>
    <w:rsid w:val="00EF3C63"/>
    <w:rsid w:val="00EF64AE"/>
    <w:rsid w:val="00EF79C4"/>
    <w:rsid w:val="00F0013E"/>
    <w:rsid w:val="00F0022B"/>
    <w:rsid w:val="00F035B9"/>
    <w:rsid w:val="00F04A06"/>
    <w:rsid w:val="00F05D3A"/>
    <w:rsid w:val="00F07176"/>
    <w:rsid w:val="00F11155"/>
    <w:rsid w:val="00F12C99"/>
    <w:rsid w:val="00F14840"/>
    <w:rsid w:val="00F14A10"/>
    <w:rsid w:val="00F15199"/>
    <w:rsid w:val="00F158AA"/>
    <w:rsid w:val="00F16BAF"/>
    <w:rsid w:val="00F170FB"/>
    <w:rsid w:val="00F172D0"/>
    <w:rsid w:val="00F17379"/>
    <w:rsid w:val="00F17AC8"/>
    <w:rsid w:val="00F210D0"/>
    <w:rsid w:val="00F2135F"/>
    <w:rsid w:val="00F2254B"/>
    <w:rsid w:val="00F23534"/>
    <w:rsid w:val="00F24AEF"/>
    <w:rsid w:val="00F24ED5"/>
    <w:rsid w:val="00F25741"/>
    <w:rsid w:val="00F25851"/>
    <w:rsid w:val="00F25DE3"/>
    <w:rsid w:val="00F27CC7"/>
    <w:rsid w:val="00F3116A"/>
    <w:rsid w:val="00F32507"/>
    <w:rsid w:val="00F32B17"/>
    <w:rsid w:val="00F33196"/>
    <w:rsid w:val="00F343B2"/>
    <w:rsid w:val="00F34B88"/>
    <w:rsid w:val="00F34BB0"/>
    <w:rsid w:val="00F34E96"/>
    <w:rsid w:val="00F36433"/>
    <w:rsid w:val="00F36AA5"/>
    <w:rsid w:val="00F44ED6"/>
    <w:rsid w:val="00F44F1B"/>
    <w:rsid w:val="00F4513F"/>
    <w:rsid w:val="00F45F20"/>
    <w:rsid w:val="00F46481"/>
    <w:rsid w:val="00F46742"/>
    <w:rsid w:val="00F501FA"/>
    <w:rsid w:val="00F5067E"/>
    <w:rsid w:val="00F50DEB"/>
    <w:rsid w:val="00F51086"/>
    <w:rsid w:val="00F525FF"/>
    <w:rsid w:val="00F55701"/>
    <w:rsid w:val="00F56FE1"/>
    <w:rsid w:val="00F57A38"/>
    <w:rsid w:val="00F57A42"/>
    <w:rsid w:val="00F60C38"/>
    <w:rsid w:val="00F625A3"/>
    <w:rsid w:val="00F627BA"/>
    <w:rsid w:val="00F632DD"/>
    <w:rsid w:val="00F636D3"/>
    <w:rsid w:val="00F64A2A"/>
    <w:rsid w:val="00F64FE7"/>
    <w:rsid w:val="00F65D9D"/>
    <w:rsid w:val="00F669BF"/>
    <w:rsid w:val="00F66C3F"/>
    <w:rsid w:val="00F673CB"/>
    <w:rsid w:val="00F703E5"/>
    <w:rsid w:val="00F70C29"/>
    <w:rsid w:val="00F70D00"/>
    <w:rsid w:val="00F7189D"/>
    <w:rsid w:val="00F71C0A"/>
    <w:rsid w:val="00F77E83"/>
    <w:rsid w:val="00F81558"/>
    <w:rsid w:val="00F8212A"/>
    <w:rsid w:val="00F83C70"/>
    <w:rsid w:val="00F83F8B"/>
    <w:rsid w:val="00F8549C"/>
    <w:rsid w:val="00F8593A"/>
    <w:rsid w:val="00F86323"/>
    <w:rsid w:val="00F865F0"/>
    <w:rsid w:val="00F86C42"/>
    <w:rsid w:val="00F86D67"/>
    <w:rsid w:val="00F8737A"/>
    <w:rsid w:val="00F905E4"/>
    <w:rsid w:val="00F915E2"/>
    <w:rsid w:val="00F923D6"/>
    <w:rsid w:val="00F934D7"/>
    <w:rsid w:val="00F9443F"/>
    <w:rsid w:val="00F94667"/>
    <w:rsid w:val="00F949B2"/>
    <w:rsid w:val="00F94AE4"/>
    <w:rsid w:val="00F96508"/>
    <w:rsid w:val="00FA0054"/>
    <w:rsid w:val="00FA16BB"/>
    <w:rsid w:val="00FA32F8"/>
    <w:rsid w:val="00FA34BE"/>
    <w:rsid w:val="00FA358C"/>
    <w:rsid w:val="00FA3C2D"/>
    <w:rsid w:val="00FA5E40"/>
    <w:rsid w:val="00FA6C4E"/>
    <w:rsid w:val="00FA6D5B"/>
    <w:rsid w:val="00FB1E23"/>
    <w:rsid w:val="00FB2E15"/>
    <w:rsid w:val="00FB3714"/>
    <w:rsid w:val="00FB445A"/>
    <w:rsid w:val="00FB4A5A"/>
    <w:rsid w:val="00FB53CA"/>
    <w:rsid w:val="00FB5701"/>
    <w:rsid w:val="00FB6D97"/>
    <w:rsid w:val="00FC0D32"/>
    <w:rsid w:val="00FC0EC4"/>
    <w:rsid w:val="00FC21D8"/>
    <w:rsid w:val="00FC26EB"/>
    <w:rsid w:val="00FC2DD2"/>
    <w:rsid w:val="00FC3B95"/>
    <w:rsid w:val="00FC53C2"/>
    <w:rsid w:val="00FC5EDA"/>
    <w:rsid w:val="00FC6172"/>
    <w:rsid w:val="00FC64B8"/>
    <w:rsid w:val="00FC67FD"/>
    <w:rsid w:val="00FC798A"/>
    <w:rsid w:val="00FD00E2"/>
    <w:rsid w:val="00FD0A49"/>
    <w:rsid w:val="00FD0B9E"/>
    <w:rsid w:val="00FD0BD0"/>
    <w:rsid w:val="00FD1B40"/>
    <w:rsid w:val="00FD2660"/>
    <w:rsid w:val="00FD36AC"/>
    <w:rsid w:val="00FD374B"/>
    <w:rsid w:val="00FD405E"/>
    <w:rsid w:val="00FE0463"/>
    <w:rsid w:val="00FE05D0"/>
    <w:rsid w:val="00FE0731"/>
    <w:rsid w:val="00FE0891"/>
    <w:rsid w:val="00FE157A"/>
    <w:rsid w:val="00FE20D3"/>
    <w:rsid w:val="00FE352D"/>
    <w:rsid w:val="00FE3859"/>
    <w:rsid w:val="00FE4684"/>
    <w:rsid w:val="00FE46A7"/>
    <w:rsid w:val="00FE51F8"/>
    <w:rsid w:val="00FE57D9"/>
    <w:rsid w:val="00FE6C2A"/>
    <w:rsid w:val="00FE6FE3"/>
    <w:rsid w:val="00FE70DA"/>
    <w:rsid w:val="00FE7634"/>
    <w:rsid w:val="00FF0BD3"/>
    <w:rsid w:val="00FF361D"/>
    <w:rsid w:val="00FF477B"/>
    <w:rsid w:val="00FF48C8"/>
    <w:rsid w:val="00FF55A7"/>
    <w:rsid w:val="00FF6485"/>
    <w:rsid w:val="00FF798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DA5F3"/>
  <w15:docId w15:val="{1638534C-203A-4533-A6FA-C89090DA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70"/>
    <w:pPr>
      <w:spacing w:after="200" w:line="276" w:lineRule="auto"/>
    </w:pPr>
    <w:rPr>
      <w:rFonts w:ascii="Calibri" w:eastAsia="Times New Roman" w:hAnsi="Calibri" w:cs="Times New Roman"/>
      <w:lang w:val="nl-NL"/>
    </w:rPr>
  </w:style>
  <w:style w:type="paragraph" w:styleId="Heading1">
    <w:name w:val="heading 1"/>
    <w:basedOn w:val="Normal"/>
    <w:next w:val="Normal"/>
    <w:link w:val="Heading1Char"/>
    <w:uiPriority w:val="9"/>
    <w:qFormat/>
    <w:rsid w:val="003341B3"/>
    <w:pPr>
      <w:keepNext/>
      <w:keepLines/>
      <w:numPr>
        <w:numId w:val="9"/>
      </w:numPr>
      <w:spacing w:before="240" w:after="0" w:line="259" w:lineRule="auto"/>
      <w:outlineLvl w:val="0"/>
    </w:pPr>
    <w:rPr>
      <w:rFonts w:asciiTheme="majorHAnsi" w:eastAsiaTheme="majorEastAsia" w:hAnsiTheme="majorHAnsi" w:cstheme="majorBidi"/>
      <w:b/>
      <w:color w:val="2E74B5" w:themeColor="accent1" w:themeShade="BF"/>
      <w:sz w:val="32"/>
      <w:szCs w:val="32"/>
      <w:lang w:val="nl-BE"/>
    </w:rPr>
  </w:style>
  <w:style w:type="paragraph" w:styleId="Heading2">
    <w:name w:val="heading 2"/>
    <w:basedOn w:val="Normal"/>
    <w:next w:val="Normal"/>
    <w:link w:val="Heading2Char"/>
    <w:uiPriority w:val="9"/>
    <w:unhideWhenUsed/>
    <w:qFormat/>
    <w:rsid w:val="003341B3"/>
    <w:pPr>
      <w:keepNext/>
      <w:keepLines/>
      <w:numPr>
        <w:ilvl w:val="1"/>
        <w:numId w:val="9"/>
      </w:numPr>
      <w:spacing w:before="40" w:after="0" w:line="259" w:lineRule="auto"/>
      <w:outlineLvl w:val="1"/>
    </w:pPr>
    <w:rPr>
      <w:rFonts w:asciiTheme="majorHAnsi" w:eastAsiaTheme="majorEastAsia" w:hAnsiTheme="majorHAnsi" w:cstheme="majorBidi"/>
      <w:b/>
      <w:i/>
      <w:color w:val="2E74B5" w:themeColor="accent1" w:themeShade="BF"/>
      <w:sz w:val="26"/>
      <w:szCs w:val="26"/>
      <w:lang w:val="nl-BE"/>
    </w:rPr>
  </w:style>
  <w:style w:type="paragraph" w:styleId="Heading3">
    <w:name w:val="heading 3"/>
    <w:basedOn w:val="Normal"/>
    <w:next w:val="Normal"/>
    <w:link w:val="Heading3Char"/>
    <w:uiPriority w:val="9"/>
    <w:unhideWhenUsed/>
    <w:qFormat/>
    <w:rsid w:val="003341B3"/>
    <w:pPr>
      <w:keepNext/>
      <w:keepLines/>
      <w:numPr>
        <w:ilvl w:val="2"/>
        <w:numId w:val="9"/>
      </w:numPr>
      <w:spacing w:before="40" w:after="0" w:line="259" w:lineRule="auto"/>
      <w:outlineLvl w:val="2"/>
    </w:pPr>
    <w:rPr>
      <w:rFonts w:asciiTheme="majorHAnsi" w:eastAsiaTheme="majorEastAsia" w:hAnsiTheme="majorHAnsi" w:cstheme="majorBidi"/>
      <w:i/>
      <w:color w:val="1F4D78" w:themeColor="accent1" w:themeShade="7F"/>
      <w:sz w:val="24"/>
      <w:szCs w:val="24"/>
      <w:lang w:val="nl-BE"/>
    </w:rPr>
  </w:style>
  <w:style w:type="paragraph" w:styleId="Heading4">
    <w:name w:val="heading 4"/>
    <w:basedOn w:val="Normal"/>
    <w:next w:val="Normal"/>
    <w:link w:val="Heading4Char"/>
    <w:uiPriority w:val="9"/>
    <w:semiHidden/>
    <w:unhideWhenUsed/>
    <w:qFormat/>
    <w:rsid w:val="00097644"/>
    <w:pPr>
      <w:keepNext/>
      <w:keepLines/>
      <w:numPr>
        <w:ilvl w:val="3"/>
        <w:numId w:val="9"/>
      </w:numPr>
      <w:spacing w:before="40" w:after="0" w:line="259" w:lineRule="auto"/>
      <w:outlineLvl w:val="3"/>
    </w:pPr>
    <w:rPr>
      <w:rFonts w:asciiTheme="majorHAnsi" w:eastAsiaTheme="majorEastAsia" w:hAnsiTheme="majorHAnsi" w:cstheme="majorBidi"/>
      <w:i/>
      <w:iCs/>
      <w:color w:val="2E74B5" w:themeColor="accent1" w:themeShade="BF"/>
      <w:lang w:val="nl-BE"/>
    </w:rPr>
  </w:style>
  <w:style w:type="paragraph" w:styleId="Heading5">
    <w:name w:val="heading 5"/>
    <w:basedOn w:val="Normal"/>
    <w:next w:val="Normal"/>
    <w:link w:val="Heading5Char"/>
    <w:uiPriority w:val="9"/>
    <w:semiHidden/>
    <w:unhideWhenUsed/>
    <w:qFormat/>
    <w:rsid w:val="00097644"/>
    <w:pPr>
      <w:keepNext/>
      <w:keepLines/>
      <w:numPr>
        <w:ilvl w:val="4"/>
        <w:numId w:val="9"/>
      </w:numPr>
      <w:spacing w:before="40" w:after="0" w:line="259" w:lineRule="auto"/>
      <w:outlineLvl w:val="4"/>
    </w:pPr>
    <w:rPr>
      <w:rFonts w:asciiTheme="majorHAnsi" w:eastAsiaTheme="majorEastAsia" w:hAnsiTheme="majorHAnsi" w:cstheme="majorBidi"/>
      <w:color w:val="2E74B5" w:themeColor="accent1" w:themeShade="BF"/>
      <w:lang w:val="nl-BE"/>
    </w:rPr>
  </w:style>
  <w:style w:type="paragraph" w:styleId="Heading6">
    <w:name w:val="heading 6"/>
    <w:basedOn w:val="Normal"/>
    <w:next w:val="Normal"/>
    <w:link w:val="Heading6Char"/>
    <w:uiPriority w:val="9"/>
    <w:semiHidden/>
    <w:unhideWhenUsed/>
    <w:qFormat/>
    <w:rsid w:val="00097644"/>
    <w:pPr>
      <w:keepNext/>
      <w:keepLines/>
      <w:numPr>
        <w:ilvl w:val="5"/>
        <w:numId w:val="9"/>
      </w:numPr>
      <w:spacing w:before="40" w:after="0" w:line="259" w:lineRule="auto"/>
      <w:outlineLvl w:val="5"/>
    </w:pPr>
    <w:rPr>
      <w:rFonts w:asciiTheme="majorHAnsi" w:eastAsiaTheme="majorEastAsia" w:hAnsiTheme="majorHAnsi" w:cstheme="majorBidi"/>
      <w:color w:val="1F4D78" w:themeColor="accent1" w:themeShade="7F"/>
      <w:lang w:val="nl-BE"/>
    </w:rPr>
  </w:style>
  <w:style w:type="paragraph" w:styleId="Heading7">
    <w:name w:val="heading 7"/>
    <w:basedOn w:val="Normal"/>
    <w:next w:val="Normal"/>
    <w:link w:val="Heading7Char"/>
    <w:uiPriority w:val="9"/>
    <w:semiHidden/>
    <w:unhideWhenUsed/>
    <w:qFormat/>
    <w:rsid w:val="00097644"/>
    <w:pPr>
      <w:keepNext/>
      <w:keepLines/>
      <w:numPr>
        <w:ilvl w:val="6"/>
        <w:numId w:val="9"/>
      </w:numPr>
      <w:spacing w:before="40" w:after="0" w:line="259" w:lineRule="auto"/>
      <w:outlineLvl w:val="6"/>
    </w:pPr>
    <w:rPr>
      <w:rFonts w:asciiTheme="majorHAnsi" w:eastAsiaTheme="majorEastAsia" w:hAnsiTheme="majorHAnsi" w:cstheme="majorBidi"/>
      <w:i/>
      <w:iCs/>
      <w:color w:val="1F4D78" w:themeColor="accent1" w:themeShade="7F"/>
      <w:lang w:val="nl-BE"/>
    </w:rPr>
  </w:style>
  <w:style w:type="paragraph" w:styleId="Heading8">
    <w:name w:val="heading 8"/>
    <w:basedOn w:val="Normal"/>
    <w:next w:val="Normal"/>
    <w:link w:val="Heading8Char"/>
    <w:uiPriority w:val="9"/>
    <w:semiHidden/>
    <w:unhideWhenUsed/>
    <w:qFormat/>
    <w:rsid w:val="00097644"/>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lang w:val="nl-BE"/>
    </w:rPr>
  </w:style>
  <w:style w:type="paragraph" w:styleId="Heading9">
    <w:name w:val="heading 9"/>
    <w:basedOn w:val="Normal"/>
    <w:next w:val="Normal"/>
    <w:link w:val="Heading9Char"/>
    <w:uiPriority w:val="9"/>
    <w:semiHidden/>
    <w:unhideWhenUsed/>
    <w:qFormat/>
    <w:rsid w:val="00097644"/>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0A1"/>
    <w:rPr>
      <w:color w:val="0563C1" w:themeColor="hyperlink"/>
      <w:u w:val="single"/>
    </w:rPr>
  </w:style>
  <w:style w:type="character" w:styleId="UnresolvedMention">
    <w:name w:val="Unresolved Mention"/>
    <w:basedOn w:val="DefaultParagraphFont"/>
    <w:uiPriority w:val="99"/>
    <w:semiHidden/>
    <w:unhideWhenUsed/>
    <w:rsid w:val="00A520A1"/>
    <w:rPr>
      <w:color w:val="605E5C"/>
      <w:shd w:val="clear" w:color="auto" w:fill="E1DFDD"/>
    </w:rPr>
  </w:style>
  <w:style w:type="paragraph" w:styleId="FootnoteText">
    <w:name w:val="footnote text"/>
    <w:basedOn w:val="Normal"/>
    <w:link w:val="FootnoteTextChar"/>
    <w:uiPriority w:val="99"/>
    <w:unhideWhenUsed/>
    <w:rsid w:val="00414F7B"/>
    <w:pPr>
      <w:spacing w:after="0" w:line="240" w:lineRule="auto"/>
    </w:pPr>
    <w:rPr>
      <w:sz w:val="20"/>
      <w:szCs w:val="20"/>
    </w:rPr>
  </w:style>
  <w:style w:type="character" w:customStyle="1" w:styleId="FootnoteTextChar">
    <w:name w:val="Footnote Text Char"/>
    <w:basedOn w:val="DefaultParagraphFont"/>
    <w:link w:val="FootnoteText"/>
    <w:uiPriority w:val="99"/>
    <w:rsid w:val="00414F7B"/>
    <w:rPr>
      <w:rFonts w:ascii="Calibri" w:eastAsia="Times New Roman" w:hAnsi="Calibri" w:cs="Times New Roman"/>
      <w:sz w:val="20"/>
      <w:szCs w:val="20"/>
      <w:lang w:val="nl-NL"/>
    </w:rPr>
  </w:style>
  <w:style w:type="character" w:styleId="FootnoteReference">
    <w:name w:val="footnote reference"/>
    <w:basedOn w:val="DefaultParagraphFont"/>
    <w:uiPriority w:val="99"/>
    <w:semiHidden/>
    <w:unhideWhenUsed/>
    <w:rsid w:val="00414F7B"/>
    <w:rPr>
      <w:vertAlign w:val="superscript"/>
    </w:rPr>
  </w:style>
  <w:style w:type="paragraph" w:styleId="Bibliography">
    <w:name w:val="Bibliography"/>
    <w:basedOn w:val="Normal"/>
    <w:next w:val="Normal"/>
    <w:uiPriority w:val="37"/>
    <w:unhideWhenUsed/>
    <w:rsid w:val="00414F7B"/>
    <w:pPr>
      <w:spacing w:after="0" w:line="240" w:lineRule="auto"/>
      <w:ind w:left="720" w:hanging="720"/>
    </w:pPr>
  </w:style>
  <w:style w:type="paragraph" w:styleId="Header">
    <w:name w:val="header"/>
    <w:basedOn w:val="Normal"/>
    <w:link w:val="HeaderChar"/>
    <w:uiPriority w:val="99"/>
    <w:unhideWhenUsed/>
    <w:rsid w:val="00410F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F36"/>
    <w:rPr>
      <w:rFonts w:ascii="Calibri" w:eastAsia="Times New Roman" w:hAnsi="Calibri" w:cs="Times New Roman"/>
      <w:lang w:val="nl-NL"/>
    </w:rPr>
  </w:style>
  <w:style w:type="paragraph" w:styleId="Footer">
    <w:name w:val="footer"/>
    <w:basedOn w:val="Normal"/>
    <w:link w:val="FooterChar"/>
    <w:uiPriority w:val="99"/>
    <w:unhideWhenUsed/>
    <w:rsid w:val="00410F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F36"/>
    <w:rPr>
      <w:rFonts w:ascii="Calibri" w:eastAsia="Times New Roman" w:hAnsi="Calibri" w:cs="Times New Roman"/>
      <w:lang w:val="nl-NL"/>
    </w:rPr>
  </w:style>
  <w:style w:type="character" w:styleId="CommentReference">
    <w:name w:val="annotation reference"/>
    <w:basedOn w:val="DefaultParagraphFont"/>
    <w:uiPriority w:val="99"/>
    <w:semiHidden/>
    <w:unhideWhenUsed/>
    <w:rsid w:val="00724E2A"/>
    <w:rPr>
      <w:sz w:val="16"/>
      <w:szCs w:val="16"/>
    </w:rPr>
  </w:style>
  <w:style w:type="paragraph" w:styleId="CommentText">
    <w:name w:val="annotation text"/>
    <w:basedOn w:val="Normal"/>
    <w:link w:val="CommentTextChar"/>
    <w:uiPriority w:val="99"/>
    <w:unhideWhenUsed/>
    <w:rsid w:val="00724E2A"/>
    <w:pPr>
      <w:spacing w:line="240" w:lineRule="auto"/>
    </w:pPr>
    <w:rPr>
      <w:sz w:val="20"/>
      <w:szCs w:val="20"/>
    </w:rPr>
  </w:style>
  <w:style w:type="character" w:customStyle="1" w:styleId="CommentTextChar">
    <w:name w:val="Comment Text Char"/>
    <w:basedOn w:val="DefaultParagraphFont"/>
    <w:link w:val="CommentText"/>
    <w:uiPriority w:val="99"/>
    <w:rsid w:val="00724E2A"/>
    <w:rPr>
      <w:rFonts w:ascii="Calibri" w:eastAsia="Times New Roman"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724E2A"/>
    <w:rPr>
      <w:b/>
      <w:bCs/>
    </w:rPr>
  </w:style>
  <w:style w:type="character" w:customStyle="1" w:styleId="CommentSubjectChar">
    <w:name w:val="Comment Subject Char"/>
    <w:basedOn w:val="CommentTextChar"/>
    <w:link w:val="CommentSubject"/>
    <w:uiPriority w:val="99"/>
    <w:semiHidden/>
    <w:rsid w:val="00724E2A"/>
    <w:rPr>
      <w:rFonts w:ascii="Calibri" w:eastAsia="Times New Roman" w:hAnsi="Calibri" w:cs="Times New Roman"/>
      <w:b/>
      <w:bCs/>
      <w:sz w:val="20"/>
      <w:szCs w:val="20"/>
      <w:lang w:val="nl-NL"/>
    </w:rPr>
  </w:style>
  <w:style w:type="paragraph" w:styleId="BalloonText">
    <w:name w:val="Balloon Text"/>
    <w:basedOn w:val="Normal"/>
    <w:link w:val="BalloonTextChar"/>
    <w:uiPriority w:val="99"/>
    <w:semiHidden/>
    <w:unhideWhenUsed/>
    <w:rsid w:val="00724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E2A"/>
    <w:rPr>
      <w:rFonts w:ascii="Segoe UI" w:eastAsia="Times New Roman" w:hAnsi="Segoe UI" w:cs="Segoe UI"/>
      <w:sz w:val="18"/>
      <w:szCs w:val="18"/>
      <w:lang w:val="nl-NL"/>
    </w:rPr>
  </w:style>
  <w:style w:type="character" w:customStyle="1" w:styleId="Heading1Char">
    <w:name w:val="Heading 1 Char"/>
    <w:basedOn w:val="DefaultParagraphFont"/>
    <w:link w:val="Heading1"/>
    <w:uiPriority w:val="9"/>
    <w:rsid w:val="003341B3"/>
    <w:rPr>
      <w:rFonts w:asciiTheme="majorHAnsi" w:eastAsiaTheme="majorEastAsia" w:hAnsiTheme="majorHAnsi" w:cstheme="majorBidi"/>
      <w:b/>
      <w:color w:val="2E74B5" w:themeColor="accent1" w:themeShade="BF"/>
      <w:sz w:val="32"/>
      <w:szCs w:val="32"/>
      <w:lang w:val="nl-BE"/>
    </w:rPr>
  </w:style>
  <w:style w:type="character" w:customStyle="1" w:styleId="Heading2Char">
    <w:name w:val="Heading 2 Char"/>
    <w:basedOn w:val="DefaultParagraphFont"/>
    <w:link w:val="Heading2"/>
    <w:uiPriority w:val="9"/>
    <w:rsid w:val="003341B3"/>
    <w:rPr>
      <w:rFonts w:asciiTheme="majorHAnsi" w:eastAsiaTheme="majorEastAsia" w:hAnsiTheme="majorHAnsi" w:cstheme="majorBidi"/>
      <w:b/>
      <w:i/>
      <w:color w:val="2E74B5" w:themeColor="accent1" w:themeShade="BF"/>
      <w:sz w:val="26"/>
      <w:szCs w:val="26"/>
      <w:lang w:val="nl-BE"/>
    </w:rPr>
  </w:style>
  <w:style w:type="character" w:customStyle="1" w:styleId="Heading3Char">
    <w:name w:val="Heading 3 Char"/>
    <w:basedOn w:val="DefaultParagraphFont"/>
    <w:link w:val="Heading3"/>
    <w:uiPriority w:val="9"/>
    <w:rsid w:val="003341B3"/>
    <w:rPr>
      <w:rFonts w:asciiTheme="majorHAnsi" w:eastAsiaTheme="majorEastAsia" w:hAnsiTheme="majorHAnsi" w:cstheme="majorBidi"/>
      <w:i/>
      <w:color w:val="1F4D78" w:themeColor="accent1" w:themeShade="7F"/>
      <w:sz w:val="24"/>
      <w:szCs w:val="24"/>
      <w:lang w:val="nl-BE"/>
    </w:rPr>
  </w:style>
  <w:style w:type="character" w:customStyle="1" w:styleId="Heading4Char">
    <w:name w:val="Heading 4 Char"/>
    <w:basedOn w:val="DefaultParagraphFont"/>
    <w:link w:val="Heading4"/>
    <w:uiPriority w:val="9"/>
    <w:semiHidden/>
    <w:rsid w:val="00097644"/>
    <w:rPr>
      <w:rFonts w:asciiTheme="majorHAnsi" w:eastAsiaTheme="majorEastAsia" w:hAnsiTheme="majorHAnsi" w:cstheme="majorBidi"/>
      <w:i/>
      <w:iCs/>
      <w:color w:val="2E74B5" w:themeColor="accent1" w:themeShade="BF"/>
      <w:lang w:val="nl-BE"/>
    </w:rPr>
  </w:style>
  <w:style w:type="character" w:customStyle="1" w:styleId="Heading5Char">
    <w:name w:val="Heading 5 Char"/>
    <w:basedOn w:val="DefaultParagraphFont"/>
    <w:link w:val="Heading5"/>
    <w:uiPriority w:val="9"/>
    <w:semiHidden/>
    <w:rsid w:val="00097644"/>
    <w:rPr>
      <w:rFonts w:asciiTheme="majorHAnsi" w:eastAsiaTheme="majorEastAsia" w:hAnsiTheme="majorHAnsi" w:cstheme="majorBidi"/>
      <w:color w:val="2E74B5" w:themeColor="accent1" w:themeShade="BF"/>
      <w:lang w:val="nl-BE"/>
    </w:rPr>
  </w:style>
  <w:style w:type="character" w:customStyle="1" w:styleId="Heading6Char">
    <w:name w:val="Heading 6 Char"/>
    <w:basedOn w:val="DefaultParagraphFont"/>
    <w:link w:val="Heading6"/>
    <w:uiPriority w:val="9"/>
    <w:semiHidden/>
    <w:rsid w:val="00097644"/>
    <w:rPr>
      <w:rFonts w:asciiTheme="majorHAnsi" w:eastAsiaTheme="majorEastAsia" w:hAnsiTheme="majorHAnsi" w:cstheme="majorBidi"/>
      <w:color w:val="1F4D78" w:themeColor="accent1" w:themeShade="7F"/>
      <w:lang w:val="nl-BE"/>
    </w:rPr>
  </w:style>
  <w:style w:type="character" w:customStyle="1" w:styleId="Heading7Char">
    <w:name w:val="Heading 7 Char"/>
    <w:basedOn w:val="DefaultParagraphFont"/>
    <w:link w:val="Heading7"/>
    <w:uiPriority w:val="9"/>
    <w:semiHidden/>
    <w:rsid w:val="00097644"/>
    <w:rPr>
      <w:rFonts w:asciiTheme="majorHAnsi" w:eastAsiaTheme="majorEastAsia" w:hAnsiTheme="majorHAnsi" w:cstheme="majorBidi"/>
      <w:i/>
      <w:iCs/>
      <w:color w:val="1F4D78" w:themeColor="accent1" w:themeShade="7F"/>
      <w:lang w:val="nl-BE"/>
    </w:rPr>
  </w:style>
  <w:style w:type="character" w:customStyle="1" w:styleId="Heading8Char">
    <w:name w:val="Heading 8 Char"/>
    <w:basedOn w:val="DefaultParagraphFont"/>
    <w:link w:val="Heading8"/>
    <w:uiPriority w:val="9"/>
    <w:semiHidden/>
    <w:rsid w:val="00097644"/>
    <w:rPr>
      <w:rFonts w:asciiTheme="majorHAnsi" w:eastAsiaTheme="majorEastAsia" w:hAnsiTheme="majorHAnsi" w:cstheme="majorBidi"/>
      <w:color w:val="272727" w:themeColor="text1" w:themeTint="D8"/>
      <w:sz w:val="21"/>
      <w:szCs w:val="21"/>
      <w:lang w:val="nl-BE"/>
    </w:rPr>
  </w:style>
  <w:style w:type="character" w:customStyle="1" w:styleId="Heading9Char">
    <w:name w:val="Heading 9 Char"/>
    <w:basedOn w:val="DefaultParagraphFont"/>
    <w:link w:val="Heading9"/>
    <w:uiPriority w:val="9"/>
    <w:semiHidden/>
    <w:rsid w:val="00097644"/>
    <w:rPr>
      <w:rFonts w:asciiTheme="majorHAnsi" w:eastAsiaTheme="majorEastAsia" w:hAnsiTheme="majorHAnsi" w:cstheme="majorBidi"/>
      <w:i/>
      <w:iCs/>
      <w:color w:val="272727" w:themeColor="text1" w:themeTint="D8"/>
      <w:sz w:val="21"/>
      <w:szCs w:val="21"/>
      <w:lang w:val="nl-BE"/>
    </w:rPr>
  </w:style>
  <w:style w:type="paragraph" w:customStyle="1" w:styleId="EndNoteBibliographyTitle">
    <w:name w:val="EndNote Bibliography Title"/>
    <w:basedOn w:val="Normal"/>
    <w:link w:val="EndNoteBibliographyTitleChar"/>
    <w:rsid w:val="00097644"/>
    <w:pPr>
      <w:spacing w:after="0" w:line="259" w:lineRule="auto"/>
      <w:jc w:val="center"/>
    </w:pPr>
    <w:rPr>
      <w:rFonts w:eastAsiaTheme="minorHAnsi" w:cs="Calibri"/>
      <w:noProof/>
      <w:lang w:val="en-US"/>
    </w:rPr>
  </w:style>
  <w:style w:type="character" w:customStyle="1" w:styleId="EndNoteBibliographyTitleChar">
    <w:name w:val="EndNote Bibliography Title Char"/>
    <w:basedOn w:val="DefaultParagraphFont"/>
    <w:link w:val="EndNoteBibliographyTitle"/>
    <w:rsid w:val="00097644"/>
    <w:rPr>
      <w:rFonts w:ascii="Calibri" w:eastAsiaTheme="minorHAnsi" w:hAnsi="Calibri" w:cs="Calibri"/>
      <w:noProof/>
    </w:rPr>
  </w:style>
  <w:style w:type="paragraph" w:customStyle="1" w:styleId="EndNoteBibliography">
    <w:name w:val="EndNote Bibliography"/>
    <w:basedOn w:val="Normal"/>
    <w:link w:val="EndNoteBibliographyChar"/>
    <w:rsid w:val="00097644"/>
    <w:pPr>
      <w:spacing w:after="160" w:line="240" w:lineRule="auto"/>
    </w:pPr>
    <w:rPr>
      <w:rFonts w:eastAsiaTheme="minorHAnsi" w:cs="Calibri"/>
      <w:noProof/>
      <w:lang w:val="en-US"/>
    </w:rPr>
  </w:style>
  <w:style w:type="character" w:customStyle="1" w:styleId="EndNoteBibliographyChar">
    <w:name w:val="EndNote Bibliography Char"/>
    <w:basedOn w:val="DefaultParagraphFont"/>
    <w:link w:val="EndNoteBibliography"/>
    <w:rsid w:val="00097644"/>
    <w:rPr>
      <w:rFonts w:ascii="Calibri" w:eastAsiaTheme="minorHAnsi" w:hAnsi="Calibri" w:cs="Calibri"/>
      <w:noProof/>
    </w:rPr>
  </w:style>
  <w:style w:type="paragraph" w:styleId="TOCHeading">
    <w:name w:val="TOC Heading"/>
    <w:basedOn w:val="Heading1"/>
    <w:next w:val="Normal"/>
    <w:uiPriority w:val="39"/>
    <w:unhideWhenUsed/>
    <w:qFormat/>
    <w:rsid w:val="00097644"/>
    <w:pPr>
      <w:numPr>
        <w:numId w:val="0"/>
      </w:numPr>
      <w:outlineLvl w:val="9"/>
    </w:pPr>
    <w:rPr>
      <w:lang w:eastAsia="nl-BE"/>
    </w:rPr>
  </w:style>
  <w:style w:type="paragraph" w:styleId="TOC1">
    <w:name w:val="toc 1"/>
    <w:basedOn w:val="Normal"/>
    <w:next w:val="Normal"/>
    <w:autoRedefine/>
    <w:uiPriority w:val="39"/>
    <w:unhideWhenUsed/>
    <w:rsid w:val="00097644"/>
    <w:pPr>
      <w:tabs>
        <w:tab w:val="left" w:pos="440"/>
        <w:tab w:val="right" w:leader="dot" w:pos="9062"/>
      </w:tabs>
      <w:spacing w:after="100" w:line="259" w:lineRule="auto"/>
    </w:pPr>
    <w:rPr>
      <w:rFonts w:asciiTheme="minorHAnsi" w:eastAsiaTheme="minorHAnsi" w:hAnsiTheme="minorHAnsi" w:cstheme="minorBidi"/>
      <w:lang w:val="nl-BE"/>
    </w:rPr>
  </w:style>
  <w:style w:type="paragraph" w:styleId="TOC2">
    <w:name w:val="toc 2"/>
    <w:basedOn w:val="Normal"/>
    <w:next w:val="Normal"/>
    <w:autoRedefine/>
    <w:uiPriority w:val="39"/>
    <w:unhideWhenUsed/>
    <w:rsid w:val="00097644"/>
    <w:pPr>
      <w:tabs>
        <w:tab w:val="left" w:pos="880"/>
        <w:tab w:val="right" w:leader="dot" w:pos="9062"/>
      </w:tabs>
      <w:spacing w:after="100" w:line="259" w:lineRule="auto"/>
      <w:ind w:left="220"/>
    </w:pPr>
    <w:rPr>
      <w:rFonts w:asciiTheme="minorHAnsi" w:eastAsiaTheme="minorHAnsi" w:hAnsiTheme="minorHAnsi" w:cstheme="minorBidi"/>
      <w:lang w:val="nl-BE"/>
    </w:rPr>
  </w:style>
  <w:style w:type="paragraph" w:styleId="Revision">
    <w:name w:val="Revision"/>
    <w:hidden/>
    <w:uiPriority w:val="99"/>
    <w:semiHidden/>
    <w:rsid w:val="00097644"/>
    <w:pPr>
      <w:spacing w:after="0" w:line="240" w:lineRule="auto"/>
    </w:pPr>
    <w:rPr>
      <w:rFonts w:eastAsiaTheme="minorHAnsi"/>
      <w:lang w:val="nl-BE"/>
    </w:rPr>
  </w:style>
  <w:style w:type="character" w:styleId="FollowedHyperlink">
    <w:name w:val="FollowedHyperlink"/>
    <w:basedOn w:val="DefaultParagraphFont"/>
    <w:uiPriority w:val="99"/>
    <w:semiHidden/>
    <w:unhideWhenUsed/>
    <w:rsid w:val="00097644"/>
    <w:rPr>
      <w:color w:val="954F72" w:themeColor="followedHyperlink"/>
      <w:u w:val="single"/>
    </w:rPr>
  </w:style>
  <w:style w:type="paragraph" w:styleId="EndnoteText">
    <w:name w:val="endnote text"/>
    <w:basedOn w:val="Normal"/>
    <w:link w:val="EndnoteTextChar"/>
    <w:uiPriority w:val="99"/>
    <w:unhideWhenUsed/>
    <w:rsid w:val="00B27EE8"/>
    <w:pPr>
      <w:spacing w:after="0" w:line="240" w:lineRule="auto"/>
    </w:pPr>
    <w:rPr>
      <w:rFonts w:asciiTheme="minorHAnsi" w:eastAsiaTheme="minorHAnsi" w:hAnsiTheme="minorHAnsi" w:cstheme="minorBidi"/>
      <w:sz w:val="20"/>
      <w:szCs w:val="20"/>
      <w:lang w:val="nl-BE"/>
    </w:rPr>
  </w:style>
  <w:style w:type="character" w:customStyle="1" w:styleId="EndnoteTextChar">
    <w:name w:val="Endnote Text Char"/>
    <w:basedOn w:val="DefaultParagraphFont"/>
    <w:link w:val="EndnoteText"/>
    <w:uiPriority w:val="99"/>
    <w:rsid w:val="00097644"/>
    <w:rPr>
      <w:rFonts w:eastAsiaTheme="minorHAnsi"/>
      <w:sz w:val="20"/>
      <w:szCs w:val="20"/>
      <w:lang w:val="nl-BE"/>
    </w:rPr>
  </w:style>
  <w:style w:type="paragraph" w:styleId="NormalWeb">
    <w:name w:val="Normal (Web)"/>
    <w:basedOn w:val="Normal"/>
    <w:uiPriority w:val="99"/>
    <w:semiHidden/>
    <w:unhideWhenUsed/>
    <w:rsid w:val="00097644"/>
    <w:pPr>
      <w:spacing w:after="160" w:line="259" w:lineRule="auto"/>
    </w:pPr>
    <w:rPr>
      <w:rFonts w:ascii="Times New Roman" w:eastAsiaTheme="minorHAnsi" w:hAnsi="Times New Roman"/>
      <w:sz w:val="24"/>
      <w:szCs w:val="24"/>
      <w:lang w:val="nl-BE"/>
    </w:rPr>
  </w:style>
  <w:style w:type="character" w:styleId="EndnoteReference">
    <w:name w:val="endnote reference"/>
    <w:basedOn w:val="DefaultParagraphFont"/>
    <w:uiPriority w:val="99"/>
    <w:semiHidden/>
    <w:unhideWhenUsed/>
    <w:rsid w:val="00097644"/>
    <w:rPr>
      <w:vertAlign w:val="superscript"/>
    </w:rPr>
  </w:style>
  <w:style w:type="paragraph" w:styleId="TOC3">
    <w:name w:val="toc 3"/>
    <w:basedOn w:val="Normal"/>
    <w:next w:val="Normal"/>
    <w:autoRedefine/>
    <w:uiPriority w:val="39"/>
    <w:unhideWhenUsed/>
    <w:rsid w:val="00097644"/>
    <w:pPr>
      <w:tabs>
        <w:tab w:val="left" w:pos="1320"/>
        <w:tab w:val="right" w:leader="dot" w:pos="9062"/>
      </w:tabs>
      <w:spacing w:after="100" w:line="259" w:lineRule="auto"/>
      <w:ind w:left="440"/>
    </w:pPr>
    <w:rPr>
      <w:rFonts w:asciiTheme="minorHAnsi" w:eastAsiaTheme="minorHAnsi" w:hAnsiTheme="minorHAnsi" w:cstheme="minorBidi"/>
      <w:lang w:val="nl-BE"/>
    </w:rPr>
  </w:style>
  <w:style w:type="character" w:customStyle="1" w:styleId="cf01">
    <w:name w:val="cf01"/>
    <w:basedOn w:val="DefaultParagraphFont"/>
    <w:rsid w:val="004806A9"/>
    <w:rPr>
      <w:rFonts w:ascii="Segoe UI" w:hAnsi="Segoe UI" w:cs="Segoe UI" w:hint="default"/>
      <w:sz w:val="18"/>
      <w:szCs w:val="18"/>
    </w:rPr>
  </w:style>
  <w:style w:type="character" w:customStyle="1" w:styleId="cf11">
    <w:name w:val="cf11"/>
    <w:basedOn w:val="DefaultParagraphFont"/>
    <w:rsid w:val="004806A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0442">
      <w:bodyDiv w:val="1"/>
      <w:marLeft w:val="0"/>
      <w:marRight w:val="0"/>
      <w:marTop w:val="0"/>
      <w:marBottom w:val="0"/>
      <w:divBdr>
        <w:top w:val="none" w:sz="0" w:space="0" w:color="auto"/>
        <w:left w:val="none" w:sz="0" w:space="0" w:color="auto"/>
        <w:bottom w:val="none" w:sz="0" w:space="0" w:color="auto"/>
        <w:right w:val="none" w:sz="0" w:space="0" w:color="auto"/>
      </w:divBdr>
    </w:div>
    <w:div w:id="1096099788">
      <w:bodyDiv w:val="1"/>
      <w:marLeft w:val="0"/>
      <w:marRight w:val="0"/>
      <w:marTop w:val="0"/>
      <w:marBottom w:val="0"/>
      <w:divBdr>
        <w:top w:val="none" w:sz="0" w:space="0" w:color="auto"/>
        <w:left w:val="none" w:sz="0" w:space="0" w:color="auto"/>
        <w:bottom w:val="none" w:sz="0" w:space="0" w:color="auto"/>
        <w:right w:val="none" w:sz="0" w:space="0" w:color="auto"/>
      </w:divBdr>
    </w:div>
    <w:div w:id="1110468749">
      <w:bodyDiv w:val="1"/>
      <w:marLeft w:val="0"/>
      <w:marRight w:val="0"/>
      <w:marTop w:val="0"/>
      <w:marBottom w:val="0"/>
      <w:divBdr>
        <w:top w:val="none" w:sz="0" w:space="0" w:color="auto"/>
        <w:left w:val="none" w:sz="0" w:space="0" w:color="auto"/>
        <w:bottom w:val="none" w:sz="0" w:space="0" w:color="auto"/>
        <w:right w:val="none" w:sz="0" w:space="0" w:color="auto"/>
      </w:divBdr>
    </w:div>
    <w:div w:id="1477726477">
      <w:bodyDiv w:val="1"/>
      <w:marLeft w:val="0"/>
      <w:marRight w:val="0"/>
      <w:marTop w:val="0"/>
      <w:marBottom w:val="0"/>
      <w:divBdr>
        <w:top w:val="none" w:sz="0" w:space="0" w:color="auto"/>
        <w:left w:val="none" w:sz="0" w:space="0" w:color="auto"/>
        <w:bottom w:val="none" w:sz="0" w:space="0" w:color="auto"/>
        <w:right w:val="none" w:sz="0" w:space="0" w:color="auto"/>
      </w:divBdr>
    </w:div>
    <w:div w:id="1983925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55-2567.2011.01098.x" TargetMode="External"/><Relationship Id="rId13" Type="http://schemas.openxmlformats.org/officeDocument/2006/relationships/hyperlink" Target="https://books.google.be/books?id=iHtEvgAACAAJ" TargetMode="External"/><Relationship Id="rId18" Type="http://schemas.openxmlformats.org/officeDocument/2006/relationships/hyperlink" Target="https://books.google.nl/books?id=cFIVAgAAQBAJ" TargetMode="External"/><Relationship Id="rId26" Type="http://schemas.openxmlformats.org/officeDocument/2006/relationships/hyperlink" Target="https://plato.stanford.edu/entries/scientific-underdetermination/" TargetMode="External"/><Relationship Id="rId3" Type="http://schemas.openxmlformats.org/officeDocument/2006/relationships/styles" Target="styles.xml"/><Relationship Id="rId21" Type="http://schemas.openxmlformats.org/officeDocument/2006/relationships/hyperlink" Target="https://books.google.be/books?id=es8_gf4SUPEC" TargetMode="External"/><Relationship Id="rId7" Type="http://schemas.openxmlformats.org/officeDocument/2006/relationships/endnotes" Target="endnotes.xml"/><Relationship Id="rId12" Type="http://schemas.openxmlformats.org/officeDocument/2006/relationships/hyperlink" Target="http://books.google.be/books?id=3WkQAQAAIAAJ" TargetMode="External"/><Relationship Id="rId17" Type="http://schemas.openxmlformats.org/officeDocument/2006/relationships/hyperlink" Target="http://elin.lub.lu.se/link2elin?genre=article&amp;issn=00332909&amp;year=1990&amp;volume=108&amp;issue=&amp;collection=ejor&amp;resid=0536aec2e48eac66b115ebe93beb6b3a&amp;lang=en" TargetMode="External"/><Relationship Id="rId25" Type="http://schemas.openxmlformats.org/officeDocument/2006/relationships/hyperlink" Target="https://books.google.be/books?id=nglaEAAAQBAJ" TargetMode="External"/><Relationship Id="rId2" Type="http://schemas.openxmlformats.org/officeDocument/2006/relationships/numbering" Target="numbering.xml"/><Relationship Id="rId16" Type="http://schemas.openxmlformats.org/officeDocument/2006/relationships/hyperlink" Target="https://plato.stanford.edu/entries/culture-cogsci/" TargetMode="External"/><Relationship Id="rId20" Type="http://schemas.openxmlformats.org/officeDocument/2006/relationships/hyperlink" Target="https://doi.org/10.1111/zygo.123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be/books?id=jshtAAAAMAAJ" TargetMode="External"/><Relationship Id="rId24" Type="http://schemas.openxmlformats.org/officeDocument/2006/relationships/hyperlink" Target="https://books.google.be/books?id=4ngwCwAAQBAJ" TargetMode="External"/><Relationship Id="rId5" Type="http://schemas.openxmlformats.org/officeDocument/2006/relationships/webSettings" Target="webSettings.xml"/><Relationship Id="rId15" Type="http://schemas.openxmlformats.org/officeDocument/2006/relationships/hyperlink" Target="https://doi.org/doi.org/10.33540/1460" TargetMode="External"/><Relationship Id="rId23" Type="http://schemas.openxmlformats.org/officeDocument/2006/relationships/hyperlink" Target="https://books.google.nl/books?id=LzYyPwAACAAJ" TargetMode="External"/><Relationship Id="rId28" Type="http://schemas.openxmlformats.org/officeDocument/2006/relationships/footer" Target="footer1.xml"/><Relationship Id="rId10" Type="http://schemas.openxmlformats.org/officeDocument/2006/relationships/hyperlink" Target="https://books.google.be/books?id=vV-UhrQaoecC" TargetMode="External"/><Relationship Id="rId19" Type="http://schemas.openxmlformats.org/officeDocument/2006/relationships/hyperlink" Target="https://books.google.be/books?id=2Q19hMwsNgYC" TargetMode="External"/><Relationship Id="rId4" Type="http://schemas.openxmlformats.org/officeDocument/2006/relationships/settings" Target="settings.xml"/><Relationship Id="rId9" Type="http://schemas.openxmlformats.org/officeDocument/2006/relationships/hyperlink" Target="http://philsci-archive.pitt.edu/14691/" TargetMode="External"/><Relationship Id="rId14" Type="http://schemas.openxmlformats.org/officeDocument/2006/relationships/hyperlink" Target="http://books.google.be/books?id=ZL5iSDWts0kC" TargetMode="External"/><Relationship Id="rId22" Type="http://schemas.openxmlformats.org/officeDocument/2006/relationships/hyperlink" Target="https://www.amazon.com/Mental-Immunity-Infectious-Mind-Parasites-Search/dp/0063002981" TargetMode="External"/><Relationship Id="rId27" Type="http://schemas.openxmlformats.org/officeDocument/2006/relationships/hyperlink" Target="https://news.gallup.com/poll/165893/majority-believe-jfk-killed-conspiracy.asp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6C218-8B9F-4B0C-A48C-E43ECC84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60</TotalTime>
  <Pages>35</Pages>
  <Words>24704</Words>
  <Characters>135876</Characters>
  <Application>Microsoft Office Word</Application>
  <DocSecurity>0</DocSecurity>
  <Lines>1132</Lines>
  <Paragraphs>320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stinselade</dc:creator>
  <cp:keywords/>
  <dc:description/>
  <cp:lastModifiedBy>Maarten Boudry</cp:lastModifiedBy>
  <cp:revision>17</cp:revision>
  <dcterms:created xsi:type="dcterms:W3CDTF">2023-12-13T18:43:00Z</dcterms:created>
  <dcterms:modified xsi:type="dcterms:W3CDTF">2023-12-19T18:54:00Z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id="PrLtMxR4"/&gt;&lt;style id="http://www.zotero.org/styles/apa" locale="nl-NL"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8ced0a92f1ae89a1344b705ff625d5571034c033da8d18e3fba22a2ccfab48a6</vt:lpwstr>
  </property>
</Properties>
</file>