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04C3" w14:textId="1A373A94" w:rsidR="00F80C9D" w:rsidRPr="00110AD0" w:rsidRDefault="00F3545C" w:rsidP="00A139A0">
      <w:pPr>
        <w:snapToGrid w:val="0"/>
        <w:spacing w:line="480" w:lineRule="auto"/>
        <w:rPr>
          <w:rFonts w:ascii="Times New Roman" w:hAnsi="Times New Roman" w:cs="Times New Roman"/>
          <w:b/>
        </w:rPr>
      </w:pPr>
      <w:r>
        <w:rPr>
          <w:rFonts w:ascii="Times New Roman" w:hAnsi="Times New Roman" w:cs="Times New Roman"/>
          <w:b/>
        </w:rPr>
        <w:t xml:space="preserve">Cooperation, </w:t>
      </w:r>
      <w:r w:rsidR="008E669A">
        <w:rPr>
          <w:rFonts w:ascii="Times New Roman" w:hAnsi="Times New Roman" w:cs="Times New Roman"/>
          <w:b/>
        </w:rPr>
        <w:t>Cognition</w:t>
      </w:r>
      <w:r>
        <w:rPr>
          <w:rFonts w:ascii="Times New Roman" w:hAnsi="Times New Roman" w:cs="Times New Roman"/>
          <w:b/>
        </w:rPr>
        <w:t>,</w:t>
      </w:r>
      <w:r w:rsidR="008E669A">
        <w:rPr>
          <w:rFonts w:ascii="Times New Roman" w:hAnsi="Times New Roman" w:cs="Times New Roman"/>
          <w:b/>
        </w:rPr>
        <w:t xml:space="preserve"> and the Elusive Role of Joint Agency</w:t>
      </w:r>
    </w:p>
    <w:p w14:paraId="7F8F229F" w14:textId="5BCE50B2" w:rsidR="000F2901" w:rsidRPr="005D3EB8" w:rsidRDefault="005D3EB8" w:rsidP="00BE6213">
      <w:pPr>
        <w:snapToGrid w:val="0"/>
        <w:spacing w:line="480" w:lineRule="auto"/>
        <w:rPr>
          <w:rFonts w:ascii="Times New Roman" w:hAnsi="Times New Roman" w:cs="Times New Roman"/>
          <w:bCs/>
        </w:rPr>
      </w:pPr>
      <w:r w:rsidRPr="005D3EB8">
        <w:rPr>
          <w:rFonts w:ascii="Times New Roman" w:hAnsi="Times New Roman" w:cs="Times New Roman"/>
          <w:bCs/>
        </w:rPr>
        <w:t>Stephen M. Downes, Patrick Forber and Joshua Shepherd</w:t>
      </w:r>
    </w:p>
    <w:p w14:paraId="3741250C" w14:textId="523C438B" w:rsidR="003A0CB5" w:rsidRPr="00BE6213" w:rsidRDefault="00BA4400" w:rsidP="00BE6213">
      <w:pPr>
        <w:spacing w:line="480" w:lineRule="auto"/>
      </w:pPr>
      <w:r w:rsidRPr="00110AD0">
        <w:rPr>
          <w:rFonts w:ascii="Times New Roman" w:hAnsi="Times New Roman" w:cs="Times New Roman"/>
          <w:b/>
        </w:rPr>
        <w:t>Abstract</w:t>
      </w:r>
      <w:r w:rsidRPr="00110AD0">
        <w:rPr>
          <w:rFonts w:ascii="Times New Roman" w:hAnsi="Times New Roman" w:cs="Times New Roman"/>
        </w:rPr>
        <w:t>:</w:t>
      </w:r>
      <w:r w:rsidR="00372954" w:rsidRPr="00110AD0">
        <w:rPr>
          <w:rFonts w:ascii="Times New Roman" w:hAnsi="Times New Roman" w:cs="Times New Roman"/>
        </w:rPr>
        <w:t xml:space="preserve"> </w:t>
      </w:r>
      <w:r w:rsidR="00BE6213" w:rsidRPr="00110AD0">
        <w:rPr>
          <w:rFonts w:ascii="Times New Roman" w:hAnsi="Times New Roman" w:cs="Times New Roman"/>
        </w:rPr>
        <w:t xml:space="preserve">We propose an </w:t>
      </w:r>
      <w:r w:rsidR="00BE6213">
        <w:rPr>
          <w:rFonts w:ascii="Times New Roman" w:hAnsi="Times New Roman" w:cs="Times New Roman"/>
        </w:rPr>
        <w:t>approach</w:t>
      </w:r>
      <w:r w:rsidR="00BE6213" w:rsidRPr="00110AD0">
        <w:rPr>
          <w:rFonts w:ascii="Times New Roman" w:hAnsi="Times New Roman" w:cs="Times New Roman"/>
        </w:rPr>
        <w:t xml:space="preserve"> </w:t>
      </w:r>
      <w:r w:rsidR="00BE6213">
        <w:rPr>
          <w:rFonts w:ascii="Times New Roman" w:hAnsi="Times New Roman" w:cs="Times New Roman"/>
        </w:rPr>
        <w:t>to</w:t>
      </w:r>
      <w:r w:rsidR="00BE6213" w:rsidRPr="00110AD0">
        <w:rPr>
          <w:rFonts w:ascii="Times New Roman" w:hAnsi="Times New Roman" w:cs="Times New Roman"/>
        </w:rPr>
        <w:t xml:space="preserve"> the evolution of joint agency</w:t>
      </w:r>
      <w:r w:rsidR="00BE6213">
        <w:rPr>
          <w:rFonts w:ascii="Times New Roman" w:hAnsi="Times New Roman" w:cs="Times New Roman"/>
        </w:rPr>
        <w:t xml:space="preserve"> </w:t>
      </w:r>
      <w:r w:rsidR="00BE6213" w:rsidRPr="00365D7E">
        <w:rPr>
          <w:rFonts w:ascii="Times New Roman" w:hAnsi="Times New Roman" w:cs="Times New Roman"/>
        </w:rPr>
        <w:t>and cooperative behavior</w:t>
      </w:r>
      <w:r w:rsidR="00BE6213">
        <w:rPr>
          <w:rFonts w:ascii="Times New Roman" w:hAnsi="Times New Roman" w:cs="Times New Roman"/>
        </w:rPr>
        <w:t xml:space="preserve"> </w:t>
      </w:r>
      <w:r w:rsidR="00BE6213" w:rsidRPr="00110AD0">
        <w:rPr>
          <w:rFonts w:ascii="Times New Roman" w:hAnsi="Times New Roman" w:cs="Times New Roman"/>
        </w:rPr>
        <w:t xml:space="preserve">that contrasts with </w:t>
      </w:r>
      <w:r w:rsidR="00BE6213">
        <w:rPr>
          <w:rFonts w:ascii="Times New Roman" w:hAnsi="Times New Roman" w:cs="Times New Roman"/>
        </w:rPr>
        <w:t>views</w:t>
      </w:r>
      <w:r w:rsidR="00BE6213" w:rsidRPr="00110AD0">
        <w:rPr>
          <w:rFonts w:ascii="Times New Roman" w:hAnsi="Times New Roman" w:cs="Times New Roman"/>
        </w:rPr>
        <w:t xml:space="preserve"> that take joint agency to be a uniquely human trait.</w:t>
      </w:r>
      <w:r w:rsidR="00BE6213">
        <w:rPr>
          <w:rFonts w:ascii="Times New Roman" w:hAnsi="Times New Roman" w:cs="Times New Roman"/>
        </w:rPr>
        <w:t xml:space="preserve"> </w:t>
      </w:r>
      <w:r w:rsidR="00BE6213" w:rsidRPr="00110AD0">
        <w:rPr>
          <w:rFonts w:ascii="Times New Roman" w:hAnsi="Times New Roman" w:cs="Times New Roman"/>
        </w:rPr>
        <w:t>We argue that there is huge variation in cooperative behavior and that while much human cooperative behavior may be explained by invoking cognitively rich capacities</w:t>
      </w:r>
      <w:r w:rsidR="00BE6213">
        <w:rPr>
          <w:rFonts w:ascii="Times New Roman" w:hAnsi="Times New Roman" w:cs="Times New Roman"/>
        </w:rPr>
        <w:t>,</w:t>
      </w:r>
      <w:r w:rsidR="00BE6213" w:rsidRPr="00110AD0">
        <w:rPr>
          <w:rFonts w:ascii="Times New Roman" w:hAnsi="Times New Roman" w:cs="Times New Roman"/>
        </w:rPr>
        <w:t xml:space="preserve"> </w:t>
      </w:r>
      <w:r w:rsidR="00BE6213">
        <w:rPr>
          <w:rFonts w:ascii="Times New Roman" w:hAnsi="Times New Roman" w:cs="Times New Roman"/>
        </w:rPr>
        <w:t>there is</w:t>
      </w:r>
      <w:r w:rsidR="00BE6213" w:rsidRPr="00110AD0">
        <w:rPr>
          <w:rFonts w:ascii="Times New Roman" w:hAnsi="Times New Roman" w:cs="Times New Roman"/>
        </w:rPr>
        <w:t xml:space="preserve"> cooperative behavior </w:t>
      </w:r>
      <w:r w:rsidR="00BE6213">
        <w:rPr>
          <w:rFonts w:ascii="Times New Roman" w:hAnsi="Times New Roman" w:cs="Times New Roman"/>
        </w:rPr>
        <w:t xml:space="preserve">that </w:t>
      </w:r>
      <w:r w:rsidR="00BE6213" w:rsidRPr="00110AD0">
        <w:rPr>
          <w:rFonts w:ascii="Times New Roman" w:hAnsi="Times New Roman" w:cs="Times New Roman"/>
        </w:rPr>
        <w:t>does not require such explanation.</w:t>
      </w:r>
      <w:r w:rsidR="00BE6213">
        <w:rPr>
          <w:rFonts w:ascii="Times New Roman" w:hAnsi="Times New Roman" w:cs="Times New Roman"/>
        </w:rPr>
        <w:t xml:space="preserve"> On both comparative and theoretical grounds, complex cognition is not necessary for </w:t>
      </w:r>
      <w:r w:rsidR="00BE6213" w:rsidRPr="00365D7E">
        <w:rPr>
          <w:rFonts w:ascii="Times New Roman" w:hAnsi="Times New Roman" w:cs="Times New Roman"/>
        </w:rPr>
        <w:t>forms of joint agency</w:t>
      </w:r>
      <w:r w:rsidR="00BE6213">
        <w:rPr>
          <w:rFonts w:ascii="Times New Roman" w:hAnsi="Times New Roman" w:cs="Times New Roman"/>
        </w:rPr>
        <w:t>, or the evolution of cooperation.</w:t>
      </w:r>
      <w:r w:rsidR="00BE6213" w:rsidRPr="00110AD0">
        <w:rPr>
          <w:rFonts w:ascii="Times New Roman" w:hAnsi="Times New Roman" w:cs="Times New Roman"/>
        </w:rPr>
        <w:t xml:space="preserve"> As a result, promising evolutionary approaches to </w:t>
      </w:r>
      <w:r w:rsidR="00BE6213">
        <w:rPr>
          <w:rFonts w:ascii="Times New Roman" w:hAnsi="Times New Roman" w:cs="Times New Roman"/>
        </w:rPr>
        <w:t>cooperative behavior</w:t>
      </w:r>
      <w:r w:rsidR="00BE6213" w:rsidRPr="00110AD0">
        <w:rPr>
          <w:rFonts w:ascii="Times New Roman" w:hAnsi="Times New Roman" w:cs="Times New Roman"/>
        </w:rPr>
        <w:t xml:space="preserve"> </w:t>
      </w:r>
      <w:r w:rsidR="00BE6213">
        <w:rPr>
          <w:rFonts w:ascii="Times New Roman" w:hAnsi="Times New Roman" w:cs="Times New Roman"/>
        </w:rPr>
        <w:t xml:space="preserve">should </w:t>
      </w:r>
      <w:r w:rsidR="00BE6213" w:rsidRPr="00110AD0">
        <w:rPr>
          <w:rFonts w:ascii="Times New Roman" w:hAnsi="Times New Roman" w:cs="Times New Roman"/>
        </w:rPr>
        <w:t xml:space="preserve">explain how it arises </w:t>
      </w:r>
      <w:r w:rsidR="00BE6213">
        <w:rPr>
          <w:rFonts w:ascii="Times New Roman" w:hAnsi="Times New Roman" w:cs="Times New Roman"/>
        </w:rPr>
        <w:t>across</w:t>
      </w:r>
      <w:r w:rsidR="00BE6213" w:rsidRPr="00110AD0">
        <w:rPr>
          <w:rFonts w:ascii="Times New Roman" w:hAnsi="Times New Roman" w:cs="Times New Roman"/>
        </w:rPr>
        <w:t xml:space="preserve"> many contexts.</w:t>
      </w:r>
      <w:r w:rsidR="00BE6213">
        <w:rPr>
          <w:rFonts w:ascii="Times New Roman" w:hAnsi="Times New Roman" w:cs="Times New Roman"/>
        </w:rPr>
        <w:t xml:space="preserve"> </w:t>
      </w:r>
    </w:p>
    <w:p w14:paraId="593703CA" w14:textId="77777777" w:rsidR="002418EE" w:rsidRPr="00110AD0" w:rsidRDefault="002418EE" w:rsidP="00A139A0">
      <w:pPr>
        <w:snapToGrid w:val="0"/>
        <w:spacing w:line="480" w:lineRule="auto"/>
        <w:rPr>
          <w:rFonts w:ascii="Times New Roman" w:hAnsi="Times New Roman" w:cs="Times New Roman"/>
        </w:rPr>
      </w:pPr>
    </w:p>
    <w:p w14:paraId="2E9952B2" w14:textId="77777777" w:rsidR="002418EE" w:rsidRPr="00110AD0" w:rsidRDefault="002418EE" w:rsidP="00A139A0">
      <w:pPr>
        <w:snapToGrid w:val="0"/>
        <w:spacing w:line="480" w:lineRule="auto"/>
        <w:rPr>
          <w:rFonts w:ascii="Times New Roman" w:hAnsi="Times New Roman" w:cs="Times New Roman"/>
          <w:b/>
        </w:rPr>
      </w:pPr>
      <w:r w:rsidRPr="00110AD0">
        <w:rPr>
          <w:rFonts w:ascii="Times New Roman" w:hAnsi="Times New Roman" w:cs="Times New Roman"/>
          <w:b/>
        </w:rPr>
        <w:t>1. Introduction</w:t>
      </w:r>
    </w:p>
    <w:p w14:paraId="14529720" w14:textId="2A4EFF5E" w:rsidR="00ED032C" w:rsidRPr="00C863A0" w:rsidRDefault="003A0CB5" w:rsidP="00A139A0">
      <w:pPr>
        <w:snapToGrid w:val="0"/>
        <w:spacing w:line="480" w:lineRule="auto"/>
        <w:rPr>
          <w:rFonts w:ascii="Times New Roman" w:hAnsi="Times New Roman" w:cs="Times New Roman"/>
          <w:b/>
          <w:bCs/>
        </w:rPr>
      </w:pPr>
      <w:r w:rsidRPr="00110AD0">
        <w:rPr>
          <w:rFonts w:ascii="Times New Roman" w:hAnsi="Times New Roman" w:cs="Times New Roman"/>
        </w:rPr>
        <w:t>How is complex, coordinated social action possible? Th</w:t>
      </w:r>
      <w:r w:rsidR="00097665" w:rsidRPr="00110AD0">
        <w:rPr>
          <w:rFonts w:ascii="Times New Roman" w:hAnsi="Times New Roman" w:cs="Times New Roman"/>
        </w:rPr>
        <w:t>e</w:t>
      </w:r>
      <w:r w:rsidRPr="00110AD0">
        <w:rPr>
          <w:rFonts w:ascii="Times New Roman" w:hAnsi="Times New Roman" w:cs="Times New Roman"/>
        </w:rPr>
        <w:t xml:space="preserve"> question can be pursued from a philosophical perspective</w:t>
      </w:r>
      <w:r w:rsidR="00097665" w:rsidRPr="00110AD0">
        <w:rPr>
          <w:rFonts w:ascii="Times New Roman" w:hAnsi="Times New Roman" w:cs="Times New Roman"/>
        </w:rPr>
        <w:t xml:space="preserve"> by analyzing the mental states, reasons, or commitments required to distinguish genuine cases of group action or joint agen</w:t>
      </w:r>
      <w:r w:rsidR="00F72DBF" w:rsidRPr="00110AD0">
        <w:rPr>
          <w:rFonts w:ascii="Times New Roman" w:hAnsi="Times New Roman" w:cs="Times New Roman"/>
        </w:rPr>
        <w:t>cy</w:t>
      </w:r>
      <w:r w:rsidR="00097665" w:rsidRPr="00110AD0">
        <w:rPr>
          <w:rFonts w:ascii="Times New Roman" w:hAnsi="Times New Roman" w:cs="Times New Roman"/>
        </w:rPr>
        <w:t xml:space="preserve"> from individual action or agency. The question can also be pursued from an evolutionary perspective by identifying the historical factors responsible for a transition from solitary to group living, or from </w:t>
      </w:r>
      <w:r w:rsidR="0072544B" w:rsidRPr="00110AD0">
        <w:rPr>
          <w:rFonts w:ascii="Times New Roman" w:hAnsi="Times New Roman" w:cs="Times New Roman"/>
        </w:rPr>
        <w:t xml:space="preserve">a </w:t>
      </w:r>
      <w:r w:rsidR="00097665" w:rsidRPr="00110AD0">
        <w:rPr>
          <w:rFonts w:ascii="Times New Roman" w:hAnsi="Times New Roman" w:cs="Times New Roman"/>
        </w:rPr>
        <w:t xml:space="preserve">competitive </w:t>
      </w:r>
      <w:r w:rsidR="0072544B" w:rsidRPr="00110AD0">
        <w:rPr>
          <w:rFonts w:ascii="Times New Roman" w:hAnsi="Times New Roman" w:cs="Times New Roman"/>
        </w:rPr>
        <w:t xml:space="preserve">and </w:t>
      </w:r>
      <w:r w:rsidR="00097665" w:rsidRPr="00110AD0">
        <w:rPr>
          <w:rFonts w:ascii="Times New Roman" w:hAnsi="Times New Roman" w:cs="Times New Roman"/>
        </w:rPr>
        <w:t>individualistic life way to a more social and cooperative one. Lately</w:t>
      </w:r>
      <w:r w:rsidR="005F6DD2">
        <w:rPr>
          <w:rFonts w:ascii="Times New Roman" w:hAnsi="Times New Roman" w:cs="Times New Roman"/>
        </w:rPr>
        <w:t>,</w:t>
      </w:r>
      <w:r w:rsidR="00097665" w:rsidRPr="00110AD0">
        <w:rPr>
          <w:rFonts w:ascii="Times New Roman" w:hAnsi="Times New Roman" w:cs="Times New Roman"/>
        </w:rPr>
        <w:t xml:space="preserve"> the interaction of these two </w:t>
      </w:r>
      <w:r w:rsidR="005F6DD2">
        <w:rPr>
          <w:rFonts w:ascii="Times New Roman" w:hAnsi="Times New Roman" w:cs="Times New Roman"/>
        </w:rPr>
        <w:t>perspectives</w:t>
      </w:r>
      <w:r w:rsidR="005F6DD2" w:rsidRPr="00110AD0">
        <w:rPr>
          <w:rFonts w:ascii="Times New Roman" w:hAnsi="Times New Roman" w:cs="Times New Roman"/>
        </w:rPr>
        <w:t xml:space="preserve"> </w:t>
      </w:r>
      <w:r w:rsidR="00097665" w:rsidRPr="00110AD0">
        <w:rPr>
          <w:rFonts w:ascii="Times New Roman" w:hAnsi="Times New Roman" w:cs="Times New Roman"/>
        </w:rPr>
        <w:t xml:space="preserve">has </w:t>
      </w:r>
      <w:r w:rsidR="005F6DD2">
        <w:rPr>
          <w:rFonts w:ascii="Times New Roman" w:hAnsi="Times New Roman" w:cs="Times New Roman"/>
        </w:rPr>
        <w:t>generated</w:t>
      </w:r>
      <w:r w:rsidR="00097665" w:rsidRPr="00110AD0">
        <w:rPr>
          <w:rFonts w:ascii="Times New Roman" w:hAnsi="Times New Roman" w:cs="Times New Roman"/>
        </w:rPr>
        <w:t xml:space="preserve"> </w:t>
      </w:r>
      <w:r w:rsidR="005F6DD2">
        <w:rPr>
          <w:rFonts w:ascii="Times New Roman" w:hAnsi="Times New Roman" w:cs="Times New Roman"/>
        </w:rPr>
        <w:t>a hypothesis</w:t>
      </w:r>
      <w:r w:rsidR="005F6DD2" w:rsidRPr="00110AD0">
        <w:rPr>
          <w:rFonts w:ascii="Times New Roman" w:hAnsi="Times New Roman" w:cs="Times New Roman"/>
        </w:rPr>
        <w:t xml:space="preserve"> </w:t>
      </w:r>
      <w:r w:rsidR="00097665" w:rsidRPr="00110AD0">
        <w:rPr>
          <w:rFonts w:ascii="Times New Roman" w:hAnsi="Times New Roman" w:cs="Times New Roman"/>
        </w:rPr>
        <w:t>about human evolution</w:t>
      </w:r>
      <w:r w:rsidR="005F6DD2">
        <w:rPr>
          <w:rFonts w:ascii="Times New Roman" w:hAnsi="Times New Roman" w:cs="Times New Roman"/>
        </w:rPr>
        <w:t>:</w:t>
      </w:r>
      <w:r w:rsidR="007A2E23">
        <w:rPr>
          <w:rFonts w:ascii="Times New Roman" w:hAnsi="Times New Roman" w:cs="Times New Roman"/>
        </w:rPr>
        <w:t xml:space="preserve"> </w:t>
      </w:r>
      <w:r w:rsidR="00C863A0" w:rsidRPr="00365D7E">
        <w:rPr>
          <w:rFonts w:ascii="Times New Roman" w:hAnsi="Times New Roman" w:cs="Times New Roman"/>
        </w:rPr>
        <w:t>the emergence of uniquely human joint agency, which involves highly specialized cognitive and motivational capacities that undergird shared intentions, the use of ‘we’-representations to direct and regulate cooperation, and joint intentionality (</w:t>
      </w:r>
      <w:proofErr w:type="spellStart"/>
      <w:r w:rsidR="00C863A0" w:rsidRPr="00365D7E">
        <w:rPr>
          <w:rFonts w:ascii="Times New Roman" w:hAnsi="Times New Roman" w:cs="Times New Roman"/>
        </w:rPr>
        <w:t>Tomasello</w:t>
      </w:r>
      <w:proofErr w:type="spellEnd"/>
      <w:r w:rsidR="00C863A0" w:rsidRPr="00365D7E">
        <w:rPr>
          <w:rFonts w:ascii="Times New Roman" w:hAnsi="Times New Roman" w:cs="Times New Roman"/>
        </w:rPr>
        <w:t xml:space="preserve"> 2020), is what</w:t>
      </w:r>
      <w:r w:rsidR="00C863A0">
        <w:rPr>
          <w:rFonts w:ascii="Times New Roman" w:hAnsi="Times New Roman" w:cs="Times New Roman"/>
          <w:b/>
          <w:bCs/>
        </w:rPr>
        <w:t xml:space="preserve"> </w:t>
      </w:r>
      <w:r w:rsidR="00097665" w:rsidRPr="00110AD0">
        <w:rPr>
          <w:rFonts w:ascii="Times New Roman" w:hAnsi="Times New Roman" w:cs="Times New Roman"/>
        </w:rPr>
        <w:t xml:space="preserve">set humans on </w:t>
      </w:r>
      <w:r w:rsidR="00E56764" w:rsidRPr="00110AD0">
        <w:rPr>
          <w:rFonts w:ascii="Times New Roman" w:hAnsi="Times New Roman" w:cs="Times New Roman"/>
        </w:rPr>
        <w:t xml:space="preserve">their </w:t>
      </w:r>
      <w:r w:rsidR="00097665" w:rsidRPr="00110AD0">
        <w:rPr>
          <w:rFonts w:ascii="Times New Roman" w:hAnsi="Times New Roman" w:cs="Times New Roman"/>
        </w:rPr>
        <w:t>unique evolutionary trajectory towards our current state of extreme cooperation and sociality</w:t>
      </w:r>
      <w:r w:rsidR="00C074A6" w:rsidRPr="00110AD0">
        <w:rPr>
          <w:rFonts w:ascii="Times New Roman" w:hAnsi="Times New Roman" w:cs="Times New Roman"/>
        </w:rPr>
        <w:t xml:space="preserve"> (</w:t>
      </w:r>
      <w:proofErr w:type="spellStart"/>
      <w:r w:rsidR="00C074A6" w:rsidRPr="00110AD0">
        <w:rPr>
          <w:rFonts w:ascii="Times New Roman" w:hAnsi="Times New Roman" w:cs="Times New Roman"/>
        </w:rPr>
        <w:t>Tomasello</w:t>
      </w:r>
      <w:proofErr w:type="spellEnd"/>
      <w:r w:rsidR="00C074A6" w:rsidRPr="00110AD0">
        <w:rPr>
          <w:rFonts w:ascii="Times New Roman" w:hAnsi="Times New Roman" w:cs="Times New Roman"/>
        </w:rPr>
        <w:t xml:space="preserve"> et al 2012; </w:t>
      </w:r>
      <w:r w:rsidR="00C074A6" w:rsidRPr="00110AD0">
        <w:rPr>
          <w:rFonts w:ascii="Times New Roman" w:hAnsi="Times New Roman" w:cs="Times New Roman"/>
        </w:rPr>
        <w:lastRenderedPageBreak/>
        <w:t>Angus and Newton 2015)</w:t>
      </w:r>
      <w:r w:rsidR="00097665" w:rsidRPr="00110AD0">
        <w:rPr>
          <w:rFonts w:ascii="Times New Roman" w:hAnsi="Times New Roman" w:cs="Times New Roman"/>
        </w:rPr>
        <w:t xml:space="preserve">. </w:t>
      </w:r>
      <w:r w:rsidR="005F6DD2">
        <w:rPr>
          <w:rFonts w:ascii="Times New Roman" w:hAnsi="Times New Roman" w:cs="Times New Roman"/>
        </w:rPr>
        <w:t>Articulating this hypothesis in a testable way</w:t>
      </w:r>
      <w:r w:rsidR="00097665" w:rsidRPr="00110AD0">
        <w:rPr>
          <w:rFonts w:ascii="Times New Roman" w:hAnsi="Times New Roman" w:cs="Times New Roman"/>
        </w:rPr>
        <w:t xml:space="preserve"> requires bridging the gap between “thinner” evolutionary accounts of </w:t>
      </w:r>
      <w:r w:rsidR="00C863A0" w:rsidRPr="00365D7E">
        <w:rPr>
          <w:rFonts w:ascii="Times New Roman" w:hAnsi="Times New Roman" w:cs="Times New Roman"/>
        </w:rPr>
        <w:t>the strategic dynamics of cooperative behavior</w:t>
      </w:r>
      <w:r w:rsidR="00C863A0">
        <w:rPr>
          <w:rFonts w:ascii="Times New Roman" w:hAnsi="Times New Roman" w:cs="Times New Roman"/>
          <w:b/>
          <w:bCs/>
        </w:rPr>
        <w:t xml:space="preserve"> </w:t>
      </w:r>
      <w:r w:rsidR="00097665" w:rsidRPr="00110AD0">
        <w:rPr>
          <w:rFonts w:ascii="Times New Roman" w:hAnsi="Times New Roman" w:cs="Times New Roman"/>
        </w:rPr>
        <w:t>and “thicker” philosophical</w:t>
      </w:r>
      <w:r w:rsidR="000314A0">
        <w:rPr>
          <w:rFonts w:ascii="Times New Roman" w:hAnsi="Times New Roman" w:cs="Times New Roman"/>
        </w:rPr>
        <w:t>ly</w:t>
      </w:r>
      <w:r w:rsidR="00FC2A8C" w:rsidRPr="00110AD0">
        <w:rPr>
          <w:rFonts w:ascii="Times New Roman" w:hAnsi="Times New Roman" w:cs="Times New Roman"/>
        </w:rPr>
        <w:t xml:space="preserve"> loaded</w:t>
      </w:r>
      <w:r w:rsidR="00097665" w:rsidRPr="00110AD0">
        <w:rPr>
          <w:rFonts w:ascii="Times New Roman" w:hAnsi="Times New Roman" w:cs="Times New Roman"/>
        </w:rPr>
        <w:t xml:space="preserve">, cognitively rich accounts </w:t>
      </w:r>
      <w:r w:rsidR="00C863A0" w:rsidRPr="00365D7E">
        <w:rPr>
          <w:rFonts w:ascii="Times New Roman" w:hAnsi="Times New Roman" w:cs="Times New Roman"/>
        </w:rPr>
        <w:t>of cooperation</w:t>
      </w:r>
      <w:r w:rsidR="00C863A0">
        <w:rPr>
          <w:rFonts w:ascii="Times New Roman" w:hAnsi="Times New Roman" w:cs="Times New Roman"/>
          <w:b/>
          <w:bCs/>
        </w:rPr>
        <w:t xml:space="preserve"> </w:t>
      </w:r>
      <w:r w:rsidR="00097665" w:rsidRPr="00110AD0">
        <w:rPr>
          <w:rFonts w:ascii="Times New Roman" w:hAnsi="Times New Roman" w:cs="Times New Roman"/>
        </w:rPr>
        <w:t xml:space="preserve">that invoke </w:t>
      </w:r>
      <w:r w:rsidR="00C863A0" w:rsidRPr="00365D7E">
        <w:rPr>
          <w:rFonts w:ascii="Times New Roman" w:hAnsi="Times New Roman" w:cs="Times New Roman"/>
        </w:rPr>
        <w:t>uniquely human cognitive capacities.</w:t>
      </w:r>
      <w:r w:rsidR="00BA4865" w:rsidRPr="00110AD0">
        <w:rPr>
          <w:rFonts w:ascii="Times New Roman" w:hAnsi="Times New Roman" w:cs="Times New Roman"/>
        </w:rPr>
        <w:t xml:space="preserve"> Here we argue that this gap presents a more significant hurdle than current accounts suppose. In particular, we will critically evaluate Michael </w:t>
      </w:r>
      <w:proofErr w:type="spellStart"/>
      <w:r w:rsidR="00BA4865" w:rsidRPr="00110AD0">
        <w:rPr>
          <w:rFonts w:ascii="Times New Roman" w:hAnsi="Times New Roman" w:cs="Times New Roman"/>
        </w:rPr>
        <w:t>Tomasello’s</w:t>
      </w:r>
      <w:proofErr w:type="spellEnd"/>
      <w:r w:rsidR="00BA4865" w:rsidRPr="00110AD0">
        <w:rPr>
          <w:rFonts w:ascii="Times New Roman" w:hAnsi="Times New Roman" w:cs="Times New Roman"/>
        </w:rPr>
        <w:t xml:space="preserve"> influential hypothesis that joint agency is a uniquely human capacity that had profound impact on the evolution of</w:t>
      </w:r>
      <w:r w:rsidR="00FC2A8C" w:rsidRPr="00110AD0">
        <w:rPr>
          <w:rFonts w:ascii="Times New Roman" w:hAnsi="Times New Roman" w:cs="Times New Roman"/>
        </w:rPr>
        <w:t xml:space="preserve"> morality in our lineage</w:t>
      </w:r>
      <w:r w:rsidR="00357B86" w:rsidRPr="00110AD0">
        <w:rPr>
          <w:rFonts w:ascii="Times New Roman" w:hAnsi="Times New Roman" w:cs="Times New Roman"/>
        </w:rPr>
        <w:t xml:space="preserve"> (</w:t>
      </w:r>
      <w:proofErr w:type="spellStart"/>
      <w:r w:rsidR="00357B86" w:rsidRPr="00110AD0">
        <w:rPr>
          <w:rFonts w:ascii="Times New Roman" w:hAnsi="Times New Roman" w:cs="Times New Roman"/>
        </w:rPr>
        <w:t>Tomasello</w:t>
      </w:r>
      <w:proofErr w:type="spellEnd"/>
      <w:r w:rsidR="003279F7">
        <w:rPr>
          <w:rFonts w:ascii="Times New Roman" w:hAnsi="Times New Roman" w:cs="Times New Roman"/>
        </w:rPr>
        <w:t xml:space="preserve"> 2014; </w:t>
      </w:r>
      <w:proofErr w:type="spellStart"/>
      <w:r w:rsidR="003279F7">
        <w:rPr>
          <w:rFonts w:ascii="Times New Roman" w:hAnsi="Times New Roman" w:cs="Times New Roman"/>
        </w:rPr>
        <w:t>Tomasello</w:t>
      </w:r>
      <w:proofErr w:type="spellEnd"/>
      <w:r w:rsidR="00357B86" w:rsidRPr="00110AD0">
        <w:rPr>
          <w:rFonts w:ascii="Times New Roman" w:hAnsi="Times New Roman" w:cs="Times New Roman"/>
        </w:rPr>
        <w:t xml:space="preserve"> 2016</w:t>
      </w:r>
      <w:r w:rsidR="008E669A">
        <w:rPr>
          <w:rFonts w:ascii="Times New Roman" w:hAnsi="Times New Roman" w:cs="Times New Roman"/>
        </w:rPr>
        <w:t xml:space="preserve">; </w:t>
      </w:r>
      <w:proofErr w:type="spellStart"/>
      <w:r w:rsidR="008E669A">
        <w:rPr>
          <w:rFonts w:ascii="Times New Roman" w:hAnsi="Times New Roman" w:cs="Times New Roman"/>
        </w:rPr>
        <w:t>Tomasello</w:t>
      </w:r>
      <w:proofErr w:type="spellEnd"/>
      <w:r w:rsidR="008E669A">
        <w:rPr>
          <w:rFonts w:ascii="Times New Roman" w:hAnsi="Times New Roman" w:cs="Times New Roman"/>
        </w:rPr>
        <w:t xml:space="preserve"> 2019</w:t>
      </w:r>
      <w:r w:rsidR="00357B86" w:rsidRPr="00110AD0">
        <w:rPr>
          <w:rFonts w:ascii="Times New Roman" w:hAnsi="Times New Roman" w:cs="Times New Roman"/>
        </w:rPr>
        <w:t>)</w:t>
      </w:r>
      <w:r w:rsidR="00BA4865" w:rsidRPr="00110AD0">
        <w:rPr>
          <w:rFonts w:ascii="Times New Roman" w:hAnsi="Times New Roman" w:cs="Times New Roman"/>
        </w:rPr>
        <w:t>.</w:t>
      </w:r>
    </w:p>
    <w:p w14:paraId="448429C1" w14:textId="354D0CEA" w:rsidR="00ED032C" w:rsidRDefault="00ED032C" w:rsidP="0073612D">
      <w:pPr>
        <w:autoSpaceDE w:val="0"/>
        <w:autoSpaceDN w:val="0"/>
        <w:adjustRightInd w:val="0"/>
        <w:spacing w:line="480" w:lineRule="auto"/>
        <w:ind w:firstLine="720"/>
        <w:rPr>
          <w:rFonts w:ascii="Times New Roman" w:hAnsi="Times New Roman" w:cs="Times New Roman"/>
        </w:rPr>
      </w:pPr>
      <w:proofErr w:type="spellStart"/>
      <w:r>
        <w:rPr>
          <w:rFonts w:ascii="Times New Roman" w:hAnsi="Times New Roman" w:cs="Times New Roman"/>
        </w:rPr>
        <w:t>Tomasello’s</w:t>
      </w:r>
      <w:proofErr w:type="spellEnd"/>
      <w:r>
        <w:rPr>
          <w:rFonts w:ascii="Times New Roman" w:hAnsi="Times New Roman" w:cs="Times New Roman"/>
        </w:rPr>
        <w:t xml:space="preserve"> evolutionary conjecture is that the capacity to engage in </w:t>
      </w:r>
      <w:r w:rsidR="00C863A0" w:rsidRPr="00365D7E">
        <w:rPr>
          <w:rFonts w:ascii="Times New Roman" w:hAnsi="Times New Roman" w:cs="Times New Roman"/>
        </w:rPr>
        <w:t>uniquely human</w:t>
      </w:r>
      <w:r w:rsidR="00C863A0">
        <w:rPr>
          <w:rFonts w:ascii="Times New Roman" w:hAnsi="Times New Roman" w:cs="Times New Roman"/>
        </w:rPr>
        <w:t xml:space="preserve"> </w:t>
      </w:r>
      <w:r>
        <w:rPr>
          <w:rFonts w:ascii="Times New Roman" w:hAnsi="Times New Roman" w:cs="Times New Roman"/>
        </w:rPr>
        <w:t>joint action, and form commitments to undertake specific roles to bring about a joint end, emerged against the backdrop of early hominin obligate cooperation and facilitated a transition to more extreme human sociality and specialized cooperation. Some strategic cooperative interactions had already been undertaken in the human lineage, but the peculiarly human forms had yet to emerge (</w:t>
      </w:r>
      <w:proofErr w:type="spellStart"/>
      <w:r>
        <w:rPr>
          <w:rFonts w:ascii="Times New Roman" w:hAnsi="Times New Roman" w:cs="Times New Roman"/>
        </w:rPr>
        <w:t>Tomasello</w:t>
      </w:r>
      <w:proofErr w:type="spellEnd"/>
      <w:r>
        <w:rPr>
          <w:rFonts w:ascii="Times New Roman" w:hAnsi="Times New Roman" w:cs="Times New Roman"/>
        </w:rPr>
        <w:t xml:space="preserve"> et al. 2012; </w:t>
      </w:r>
      <w:proofErr w:type="spellStart"/>
      <w:r>
        <w:rPr>
          <w:rFonts w:ascii="Times New Roman" w:hAnsi="Times New Roman" w:cs="Times New Roman"/>
        </w:rPr>
        <w:t>Tomasello</w:t>
      </w:r>
      <w:proofErr w:type="spellEnd"/>
      <w:r>
        <w:rPr>
          <w:rFonts w:ascii="Times New Roman" w:hAnsi="Times New Roman" w:cs="Times New Roman"/>
        </w:rPr>
        <w:t xml:space="preserve"> 2016</w:t>
      </w:r>
      <w:r w:rsidR="00276130">
        <w:rPr>
          <w:rFonts w:ascii="Times New Roman" w:hAnsi="Times New Roman" w:cs="Times New Roman"/>
        </w:rPr>
        <w:t xml:space="preserve">; </w:t>
      </w:r>
      <w:proofErr w:type="spellStart"/>
      <w:r w:rsidR="00276130">
        <w:rPr>
          <w:rFonts w:ascii="Times New Roman" w:hAnsi="Times New Roman" w:cs="Times New Roman"/>
        </w:rPr>
        <w:t>Tomasello</w:t>
      </w:r>
      <w:proofErr w:type="spellEnd"/>
      <w:r w:rsidR="00276130">
        <w:rPr>
          <w:rFonts w:ascii="Times New Roman" w:hAnsi="Times New Roman" w:cs="Times New Roman"/>
        </w:rPr>
        <w:t xml:space="preserve"> 2019</w:t>
      </w:r>
      <w:r>
        <w:rPr>
          <w:rFonts w:ascii="Times New Roman" w:hAnsi="Times New Roman" w:cs="Times New Roman"/>
        </w:rPr>
        <w:t xml:space="preserve">). On this view, </w:t>
      </w:r>
      <w:r w:rsidR="00C863A0" w:rsidRPr="00365D7E">
        <w:rPr>
          <w:rFonts w:ascii="Times New Roman" w:hAnsi="Times New Roman" w:cs="Times New Roman"/>
        </w:rPr>
        <w:t>uniquely human</w:t>
      </w:r>
      <w:r w:rsidR="00C863A0">
        <w:rPr>
          <w:rFonts w:ascii="Times New Roman" w:hAnsi="Times New Roman" w:cs="Times New Roman"/>
        </w:rPr>
        <w:t xml:space="preserve"> </w:t>
      </w:r>
      <w:r>
        <w:rPr>
          <w:rFonts w:ascii="Times New Roman" w:hAnsi="Times New Roman" w:cs="Times New Roman"/>
        </w:rPr>
        <w:t>joint agency is supposed to be both a distinct achievement of the human lineage as well as a capacity</w:t>
      </w:r>
      <w:r w:rsidR="00276130">
        <w:rPr>
          <w:rFonts w:ascii="Times New Roman" w:hAnsi="Times New Roman" w:cs="Times New Roman"/>
        </w:rPr>
        <w:t xml:space="preserve"> (or set of capacities)</w:t>
      </w:r>
      <w:r>
        <w:rPr>
          <w:rFonts w:ascii="Times New Roman" w:hAnsi="Times New Roman" w:cs="Times New Roman"/>
        </w:rPr>
        <w:t xml:space="preserve"> that facilitates increasingly complex cooperative behavior culminating with morality: “The ability to form shared agencies derives from a uniquely human social psychology of shared intentionality” (</w:t>
      </w:r>
      <w:proofErr w:type="spellStart"/>
      <w:r>
        <w:rPr>
          <w:rFonts w:ascii="Times New Roman" w:hAnsi="Times New Roman" w:cs="Times New Roman"/>
        </w:rPr>
        <w:t>Tomasello</w:t>
      </w:r>
      <w:proofErr w:type="spellEnd"/>
      <w:r>
        <w:rPr>
          <w:rFonts w:ascii="Times New Roman" w:hAnsi="Times New Roman" w:cs="Times New Roman"/>
        </w:rPr>
        <w:t xml:space="preserve"> 2020</w:t>
      </w:r>
      <w:r w:rsidR="00CD7874">
        <w:rPr>
          <w:rFonts w:ascii="Times New Roman" w:hAnsi="Times New Roman" w:cs="Times New Roman"/>
        </w:rPr>
        <w:t>b</w:t>
      </w:r>
      <w:r>
        <w:rPr>
          <w:rFonts w:ascii="Times New Roman" w:hAnsi="Times New Roman" w:cs="Times New Roman"/>
        </w:rPr>
        <w:t>, 3).</w:t>
      </w:r>
      <w:r w:rsidR="00960169">
        <w:rPr>
          <w:rStyle w:val="FootnoteReference"/>
          <w:rFonts w:ascii="Times New Roman" w:hAnsi="Times New Roman" w:cs="Times New Roman"/>
        </w:rPr>
        <w:footnoteReference w:id="1"/>
      </w:r>
    </w:p>
    <w:p w14:paraId="39F77D99" w14:textId="3344B706" w:rsidR="008E669A" w:rsidRDefault="00ED032C" w:rsidP="007F1FAA">
      <w:pPr>
        <w:autoSpaceDE w:val="0"/>
        <w:autoSpaceDN w:val="0"/>
        <w:adjustRightInd w:val="0"/>
        <w:spacing w:line="480" w:lineRule="auto"/>
        <w:ind w:firstLine="720"/>
        <w:rPr>
          <w:rFonts w:ascii="Times New Roman" w:hAnsi="Times New Roman" w:cs="Times New Roman"/>
          <w:bCs/>
        </w:rPr>
      </w:pPr>
      <w:r>
        <w:rPr>
          <w:rFonts w:ascii="Times New Roman" w:hAnsi="Times New Roman" w:cs="Times New Roman"/>
        </w:rPr>
        <w:t xml:space="preserve">This approach divides cooperative behavior into two categories: strategic cooperation of a sort that we see across the biological domain versus human cooperation facilitated by </w:t>
      </w:r>
      <w:r w:rsidR="00C863A0" w:rsidRPr="00365D7E">
        <w:rPr>
          <w:rFonts w:ascii="Times New Roman" w:hAnsi="Times New Roman" w:cs="Times New Roman"/>
        </w:rPr>
        <w:t>uniquely human</w:t>
      </w:r>
      <w:r w:rsidR="00C863A0">
        <w:rPr>
          <w:rFonts w:ascii="Times New Roman" w:hAnsi="Times New Roman" w:cs="Times New Roman"/>
        </w:rPr>
        <w:t xml:space="preserve"> </w:t>
      </w:r>
      <w:r>
        <w:rPr>
          <w:rFonts w:ascii="Times New Roman" w:hAnsi="Times New Roman" w:cs="Times New Roman"/>
        </w:rPr>
        <w:t xml:space="preserve">joint agency. As </w:t>
      </w:r>
      <w:proofErr w:type="spellStart"/>
      <w:r>
        <w:rPr>
          <w:rFonts w:ascii="Times New Roman" w:hAnsi="Times New Roman" w:cs="Times New Roman"/>
        </w:rPr>
        <w:t>Tomasello</w:t>
      </w:r>
      <w:proofErr w:type="spellEnd"/>
      <w:r>
        <w:rPr>
          <w:rFonts w:ascii="Times New Roman" w:hAnsi="Times New Roman" w:cs="Times New Roman"/>
        </w:rPr>
        <w:t xml:space="preserve"> puts the thought, </w:t>
      </w:r>
      <w:r w:rsidRPr="008825D8">
        <w:rPr>
          <w:rFonts w:ascii="Times New Roman" w:hAnsi="Times New Roman" w:cs="Times New Roman"/>
          <w:bCs/>
        </w:rPr>
        <w:t xml:space="preserve">“The central claim of the current account is </w:t>
      </w:r>
      <w:r w:rsidRPr="008825D8">
        <w:rPr>
          <w:rFonts w:ascii="Times New Roman" w:hAnsi="Times New Roman" w:cs="Times New Roman"/>
          <w:bCs/>
        </w:rPr>
        <w:lastRenderedPageBreak/>
        <w:t>that the skills and motivation to construct with others an interdependent, plural-agent “we” – that is, the skills and motivation to participate with others in acts of shared intentionality (Bratman, 1992, 2014; Gilbert, 1990, 2014) – are what propelled the human species from strategic cooperation to genuine morality” (</w:t>
      </w:r>
      <w:proofErr w:type="spellStart"/>
      <w:r w:rsidRPr="008825D8">
        <w:rPr>
          <w:rFonts w:ascii="Times New Roman" w:hAnsi="Times New Roman" w:cs="Times New Roman"/>
          <w:bCs/>
        </w:rPr>
        <w:t>Tomasello</w:t>
      </w:r>
      <w:proofErr w:type="spellEnd"/>
      <w:r w:rsidRPr="008825D8">
        <w:rPr>
          <w:rFonts w:ascii="Times New Roman" w:hAnsi="Times New Roman" w:cs="Times New Roman"/>
          <w:bCs/>
        </w:rPr>
        <w:t xml:space="preserve"> 2016, 3-4).</w:t>
      </w:r>
      <w:r w:rsidR="00C863A0">
        <w:rPr>
          <w:rFonts w:ascii="Times New Roman" w:hAnsi="Times New Roman" w:cs="Times New Roman"/>
          <w:bCs/>
        </w:rPr>
        <w:t xml:space="preserve"> </w:t>
      </w:r>
      <w:r w:rsidR="008E669A">
        <w:rPr>
          <w:rFonts w:ascii="Times New Roman" w:hAnsi="Times New Roman" w:cs="Times New Roman"/>
          <w:bCs/>
        </w:rPr>
        <w:t xml:space="preserve">More recently, </w:t>
      </w:r>
      <w:proofErr w:type="spellStart"/>
      <w:r w:rsidR="008E669A">
        <w:rPr>
          <w:rFonts w:ascii="Times New Roman" w:hAnsi="Times New Roman" w:cs="Times New Roman"/>
          <w:bCs/>
        </w:rPr>
        <w:t>Tomasello</w:t>
      </w:r>
      <w:proofErr w:type="spellEnd"/>
      <w:r w:rsidR="008E669A">
        <w:rPr>
          <w:rFonts w:ascii="Times New Roman" w:hAnsi="Times New Roman" w:cs="Times New Roman"/>
          <w:bCs/>
        </w:rPr>
        <w:t xml:space="preserve"> spells out </w:t>
      </w:r>
      <w:r w:rsidR="00912623">
        <w:rPr>
          <w:rFonts w:ascii="Times New Roman" w:hAnsi="Times New Roman" w:cs="Times New Roman"/>
          <w:bCs/>
        </w:rPr>
        <w:t>his</w:t>
      </w:r>
      <w:r w:rsidR="008E669A">
        <w:rPr>
          <w:rFonts w:ascii="Times New Roman" w:hAnsi="Times New Roman" w:cs="Times New Roman"/>
          <w:bCs/>
        </w:rPr>
        <w:t xml:space="preserve"> evolutionary hypothesis about joint agency in even starker terms:</w:t>
      </w:r>
      <w:r w:rsidR="007F1FAA">
        <w:rPr>
          <w:rFonts w:ascii="Times New Roman" w:hAnsi="Times New Roman" w:cs="Times New Roman"/>
          <w:bCs/>
        </w:rPr>
        <w:t xml:space="preserve"> “the claim is that these abilities emerged first in human evolution between collaborative partners operating dyadically in acts of joint intentionality, and then later among individuals as members of a cultural group in acts of collective intentionality” (</w:t>
      </w:r>
      <w:proofErr w:type="spellStart"/>
      <w:r w:rsidR="007F1FAA">
        <w:rPr>
          <w:rFonts w:ascii="Times New Roman" w:hAnsi="Times New Roman" w:cs="Times New Roman"/>
          <w:bCs/>
        </w:rPr>
        <w:t>Tomasello</w:t>
      </w:r>
      <w:proofErr w:type="spellEnd"/>
      <w:r w:rsidR="007F1FAA">
        <w:rPr>
          <w:rFonts w:ascii="Times New Roman" w:hAnsi="Times New Roman" w:cs="Times New Roman"/>
          <w:bCs/>
        </w:rPr>
        <w:t xml:space="preserve"> 2019, 7). Our primary concern is that this division—between strategic cooperation </w:t>
      </w:r>
      <w:r w:rsidR="00276130">
        <w:rPr>
          <w:rFonts w:ascii="Times New Roman" w:hAnsi="Times New Roman" w:cs="Times New Roman"/>
          <w:bCs/>
        </w:rPr>
        <w:t>seen across the tree of life</w:t>
      </w:r>
      <w:r w:rsidR="007F1FAA">
        <w:rPr>
          <w:rFonts w:ascii="Times New Roman" w:hAnsi="Times New Roman" w:cs="Times New Roman"/>
          <w:bCs/>
        </w:rPr>
        <w:t xml:space="preserve"> and the uniquely human sort—puts too much pressure on the concept of joint agency. If it mediates cooperation between dyadic partners, and therefore plays a role in the evolutionary explanation or complex human cooperation, it should show up very early in the lineage and we should expect other species capable of complex </w:t>
      </w:r>
      <w:r w:rsidR="00276130">
        <w:rPr>
          <w:rFonts w:ascii="Times New Roman" w:hAnsi="Times New Roman" w:cs="Times New Roman"/>
          <w:bCs/>
        </w:rPr>
        <w:t>cooperation</w:t>
      </w:r>
      <w:r w:rsidR="007F1FAA">
        <w:rPr>
          <w:rFonts w:ascii="Times New Roman" w:hAnsi="Times New Roman" w:cs="Times New Roman"/>
          <w:bCs/>
        </w:rPr>
        <w:t xml:space="preserve"> to have similar cognitive capacities. If joint agency is uniquely human, then it </w:t>
      </w:r>
      <w:r w:rsidR="00276130">
        <w:rPr>
          <w:rFonts w:ascii="Times New Roman" w:hAnsi="Times New Roman" w:cs="Times New Roman"/>
          <w:bCs/>
        </w:rPr>
        <w:t>is likely</w:t>
      </w:r>
      <w:r w:rsidR="007F1FAA">
        <w:rPr>
          <w:rFonts w:ascii="Times New Roman" w:hAnsi="Times New Roman" w:cs="Times New Roman"/>
          <w:bCs/>
        </w:rPr>
        <w:t xml:space="preserve"> a late arriving synthesis of cognitive capacities, </w:t>
      </w:r>
      <w:r w:rsidR="00276130">
        <w:rPr>
          <w:rFonts w:ascii="Times New Roman" w:hAnsi="Times New Roman" w:cs="Times New Roman"/>
          <w:bCs/>
        </w:rPr>
        <w:t xml:space="preserve">thus </w:t>
      </w:r>
      <w:r w:rsidR="007F1FAA">
        <w:rPr>
          <w:rFonts w:ascii="Times New Roman" w:hAnsi="Times New Roman" w:cs="Times New Roman"/>
          <w:bCs/>
        </w:rPr>
        <w:t>playing relatively little role in the evolution of those capacities implicated in joint agential action.</w:t>
      </w:r>
    </w:p>
    <w:p w14:paraId="27888FAD" w14:textId="5D09E26D" w:rsidR="00ED032C" w:rsidRDefault="00ED032C" w:rsidP="00276130">
      <w:pPr>
        <w:snapToGrid w:val="0"/>
        <w:spacing w:line="480" w:lineRule="auto"/>
        <w:ind w:firstLine="720"/>
        <w:rPr>
          <w:rFonts w:ascii="Times New Roman" w:hAnsi="Times New Roman" w:cs="Times New Roman"/>
        </w:rPr>
      </w:pPr>
      <w:r>
        <w:rPr>
          <w:rFonts w:ascii="Times New Roman" w:hAnsi="Times New Roman" w:cs="Times New Roman"/>
        </w:rPr>
        <w:t xml:space="preserve">In what follows, we </w:t>
      </w:r>
      <w:r w:rsidR="00D93ED7">
        <w:rPr>
          <w:rFonts w:ascii="Times New Roman" w:hAnsi="Times New Roman" w:cs="Times New Roman"/>
        </w:rPr>
        <w:t xml:space="preserve">offer a </w:t>
      </w:r>
      <w:r>
        <w:rPr>
          <w:rFonts w:ascii="Times New Roman" w:hAnsi="Times New Roman" w:cs="Times New Roman"/>
        </w:rPr>
        <w:t>critique</w:t>
      </w:r>
      <w:r w:rsidR="00D93ED7">
        <w:rPr>
          <w:rFonts w:ascii="Times New Roman" w:hAnsi="Times New Roman" w:cs="Times New Roman"/>
        </w:rPr>
        <w:t xml:space="preserve"> of</w:t>
      </w:r>
      <w:r>
        <w:rPr>
          <w:rFonts w:ascii="Times New Roman" w:hAnsi="Times New Roman" w:cs="Times New Roman"/>
        </w:rPr>
        <w:t xml:space="preserve"> this view</w:t>
      </w:r>
      <w:r w:rsidR="007E53DD">
        <w:rPr>
          <w:rFonts w:ascii="Times New Roman" w:hAnsi="Times New Roman" w:cs="Times New Roman"/>
        </w:rPr>
        <w:t xml:space="preserve"> and defend our alternative approach</w:t>
      </w:r>
      <w:r>
        <w:rPr>
          <w:rFonts w:ascii="Times New Roman" w:hAnsi="Times New Roman" w:cs="Times New Roman"/>
        </w:rPr>
        <w:t xml:space="preserve">. The critique </w:t>
      </w:r>
      <w:r w:rsidR="000E0749">
        <w:rPr>
          <w:rFonts w:ascii="Times New Roman" w:hAnsi="Times New Roman" w:cs="Times New Roman"/>
        </w:rPr>
        <w:t>helps identify</w:t>
      </w:r>
      <w:r w:rsidR="00BA4865" w:rsidRPr="00110AD0">
        <w:rPr>
          <w:rFonts w:ascii="Times New Roman" w:hAnsi="Times New Roman" w:cs="Times New Roman"/>
        </w:rPr>
        <w:t xml:space="preserve"> the standards any evolutionary account of joint agency </w:t>
      </w:r>
      <w:r w:rsidR="00C863A0" w:rsidRPr="00365D7E">
        <w:rPr>
          <w:rFonts w:ascii="Times New Roman" w:hAnsi="Times New Roman" w:cs="Times New Roman"/>
        </w:rPr>
        <w:t>(uniquely human or not)</w:t>
      </w:r>
      <w:r w:rsidR="00C863A0">
        <w:rPr>
          <w:rFonts w:ascii="Times New Roman" w:hAnsi="Times New Roman" w:cs="Times New Roman"/>
        </w:rPr>
        <w:t xml:space="preserve"> </w:t>
      </w:r>
      <w:r w:rsidR="00BA4865" w:rsidRPr="00110AD0">
        <w:rPr>
          <w:rFonts w:ascii="Times New Roman" w:hAnsi="Times New Roman" w:cs="Times New Roman"/>
        </w:rPr>
        <w:t>needs to meet</w:t>
      </w:r>
      <w:r w:rsidR="000E0749">
        <w:rPr>
          <w:rFonts w:ascii="Times New Roman" w:hAnsi="Times New Roman" w:cs="Times New Roman"/>
        </w:rPr>
        <w:t xml:space="preserve"> to provide a viable explanation </w:t>
      </w:r>
      <w:r w:rsidR="00F77718">
        <w:rPr>
          <w:rFonts w:ascii="Times New Roman" w:hAnsi="Times New Roman" w:cs="Times New Roman"/>
        </w:rPr>
        <w:t>f</w:t>
      </w:r>
      <w:r w:rsidR="000E0749">
        <w:rPr>
          <w:rFonts w:ascii="Times New Roman" w:hAnsi="Times New Roman" w:cs="Times New Roman"/>
        </w:rPr>
        <w:t>or the emergence of prosocial cooperative behavior. We argue</w:t>
      </w:r>
      <w:r>
        <w:rPr>
          <w:rFonts w:ascii="Times New Roman" w:hAnsi="Times New Roman" w:cs="Times New Roman"/>
        </w:rPr>
        <w:t>, first,</w:t>
      </w:r>
      <w:r w:rsidR="000E0749">
        <w:rPr>
          <w:rFonts w:ascii="Times New Roman" w:hAnsi="Times New Roman" w:cs="Times New Roman"/>
        </w:rPr>
        <w:t xml:space="preserve"> that deploying </w:t>
      </w:r>
      <w:r w:rsidR="00C863A0" w:rsidRPr="00365D7E">
        <w:rPr>
          <w:rFonts w:ascii="Times New Roman" w:hAnsi="Times New Roman" w:cs="Times New Roman"/>
        </w:rPr>
        <w:t>uniquely human</w:t>
      </w:r>
      <w:r w:rsidR="00C863A0">
        <w:rPr>
          <w:rFonts w:ascii="Times New Roman" w:hAnsi="Times New Roman" w:cs="Times New Roman"/>
        </w:rPr>
        <w:t xml:space="preserve"> </w:t>
      </w:r>
      <w:r w:rsidR="000E0749">
        <w:rPr>
          <w:rFonts w:ascii="Times New Roman" w:hAnsi="Times New Roman" w:cs="Times New Roman"/>
        </w:rPr>
        <w:t xml:space="preserve">joint agency in human evolutionary contexts raises a dilemma: </w:t>
      </w:r>
      <w:r w:rsidR="000E0749" w:rsidRPr="000E0749">
        <w:rPr>
          <w:rFonts w:ascii="Times New Roman" w:hAnsi="Times New Roman" w:cs="Times New Roman"/>
          <w:i/>
          <w:iCs/>
        </w:rPr>
        <w:t>either</w:t>
      </w:r>
      <w:r w:rsidR="000E0749">
        <w:rPr>
          <w:rFonts w:ascii="Times New Roman" w:hAnsi="Times New Roman" w:cs="Times New Roman"/>
        </w:rPr>
        <w:t xml:space="preserve"> </w:t>
      </w:r>
      <w:r w:rsidR="00C863A0" w:rsidRPr="00365D7E">
        <w:rPr>
          <w:rFonts w:ascii="Times New Roman" w:hAnsi="Times New Roman" w:cs="Times New Roman"/>
        </w:rPr>
        <w:t>a form of</w:t>
      </w:r>
      <w:r w:rsidR="00C863A0">
        <w:rPr>
          <w:rFonts w:ascii="Times New Roman" w:hAnsi="Times New Roman" w:cs="Times New Roman"/>
        </w:rPr>
        <w:t xml:space="preserve"> </w:t>
      </w:r>
      <w:r w:rsidR="000E0749">
        <w:rPr>
          <w:rFonts w:ascii="Times New Roman" w:hAnsi="Times New Roman" w:cs="Times New Roman"/>
        </w:rPr>
        <w:t>joint agency plays an explanatory</w:t>
      </w:r>
      <w:r w:rsidR="00513AD0">
        <w:rPr>
          <w:rFonts w:ascii="Times New Roman" w:hAnsi="Times New Roman" w:cs="Times New Roman"/>
        </w:rPr>
        <w:t xml:space="preserve"> role</w:t>
      </w:r>
      <w:r w:rsidR="000E0749">
        <w:rPr>
          <w:rFonts w:ascii="Times New Roman" w:hAnsi="Times New Roman" w:cs="Times New Roman"/>
        </w:rPr>
        <w:t xml:space="preserve"> in the evolution of our social lifeways, </w:t>
      </w:r>
      <w:r w:rsidR="000E0749" w:rsidRPr="000E0749">
        <w:rPr>
          <w:rFonts w:ascii="Times New Roman" w:hAnsi="Times New Roman" w:cs="Times New Roman"/>
          <w:i/>
          <w:iCs/>
        </w:rPr>
        <w:t>or</w:t>
      </w:r>
      <w:r w:rsidR="000E0749">
        <w:rPr>
          <w:rFonts w:ascii="Times New Roman" w:hAnsi="Times New Roman" w:cs="Times New Roman"/>
        </w:rPr>
        <w:t xml:space="preserve"> joint agency is a uniquely human evolutionary accomplishment. If the capacity to engage in joint tasks did in fact play a role in human evolution, then we should expect to see </w:t>
      </w:r>
      <w:r w:rsidR="00C863A0" w:rsidRPr="00365D7E">
        <w:rPr>
          <w:rFonts w:ascii="Times New Roman" w:hAnsi="Times New Roman" w:cs="Times New Roman"/>
        </w:rPr>
        <w:t>forms of</w:t>
      </w:r>
      <w:r w:rsidR="00C863A0">
        <w:rPr>
          <w:rFonts w:ascii="Times New Roman" w:hAnsi="Times New Roman" w:cs="Times New Roman"/>
        </w:rPr>
        <w:t xml:space="preserve"> </w:t>
      </w:r>
      <w:r w:rsidR="000E0749">
        <w:rPr>
          <w:rFonts w:ascii="Times New Roman" w:hAnsi="Times New Roman" w:cs="Times New Roman"/>
        </w:rPr>
        <w:t xml:space="preserve">joint agency emerge in other animal systems, </w:t>
      </w:r>
      <w:r w:rsidR="000E0749">
        <w:rPr>
          <w:rFonts w:ascii="Times New Roman" w:hAnsi="Times New Roman" w:cs="Times New Roman"/>
        </w:rPr>
        <w:lastRenderedPageBreak/>
        <w:t xml:space="preserve">especially complex cooperative hunting tasks </w:t>
      </w:r>
      <w:r w:rsidR="00876A9D">
        <w:rPr>
          <w:rFonts w:ascii="Times New Roman" w:hAnsi="Times New Roman" w:cs="Times New Roman"/>
        </w:rPr>
        <w:t>(</w:t>
      </w:r>
      <w:r w:rsidR="000E0749">
        <w:rPr>
          <w:rFonts w:ascii="Times New Roman" w:hAnsi="Times New Roman" w:cs="Times New Roman"/>
        </w:rPr>
        <w:t>undertaken</w:t>
      </w:r>
      <w:r w:rsidR="00876A9D">
        <w:rPr>
          <w:rFonts w:ascii="Times New Roman" w:hAnsi="Times New Roman" w:cs="Times New Roman"/>
        </w:rPr>
        <w:t>, e.g.,</w:t>
      </w:r>
      <w:r w:rsidR="000E0749">
        <w:rPr>
          <w:rFonts w:ascii="Times New Roman" w:hAnsi="Times New Roman" w:cs="Times New Roman"/>
        </w:rPr>
        <w:t xml:space="preserve"> by wolves and dolphin</w:t>
      </w:r>
      <w:r w:rsidR="00876A9D">
        <w:rPr>
          <w:rFonts w:ascii="Times New Roman" w:hAnsi="Times New Roman" w:cs="Times New Roman"/>
        </w:rPr>
        <w:t>)</w:t>
      </w:r>
      <w:r w:rsidR="000E0749">
        <w:rPr>
          <w:rFonts w:ascii="Times New Roman" w:hAnsi="Times New Roman" w:cs="Times New Roman"/>
        </w:rPr>
        <w:t xml:space="preserve">. </w:t>
      </w:r>
      <w:r>
        <w:rPr>
          <w:rFonts w:ascii="Times New Roman" w:hAnsi="Times New Roman" w:cs="Times New Roman"/>
        </w:rPr>
        <w:t>In section 2 we cover evidence that this is, indeed, the case.</w:t>
      </w:r>
    </w:p>
    <w:p w14:paraId="0E57F268" w14:textId="737E0EBD" w:rsidR="00FB25A6" w:rsidRDefault="00053E3E" w:rsidP="00ED032C">
      <w:pPr>
        <w:snapToGrid w:val="0"/>
        <w:spacing w:line="480" w:lineRule="auto"/>
        <w:ind w:firstLine="720"/>
        <w:rPr>
          <w:rFonts w:ascii="Times New Roman" w:hAnsi="Times New Roman" w:cs="Times New Roman"/>
        </w:rPr>
      </w:pPr>
      <w:r>
        <w:rPr>
          <w:rFonts w:ascii="Times New Roman" w:hAnsi="Times New Roman" w:cs="Times New Roman"/>
        </w:rPr>
        <w:t>The complexity and fluidity of social interactions</w:t>
      </w:r>
      <w:r w:rsidR="00ED032C">
        <w:rPr>
          <w:rFonts w:ascii="Times New Roman" w:hAnsi="Times New Roman" w:cs="Times New Roman"/>
        </w:rPr>
        <w:t xml:space="preserve"> outside the human lineage suggests that </w:t>
      </w:r>
      <w:r w:rsidR="00C863A0" w:rsidRPr="00365D7E">
        <w:rPr>
          <w:rFonts w:ascii="Times New Roman" w:hAnsi="Times New Roman" w:cs="Times New Roman"/>
        </w:rPr>
        <w:t>forms of</w:t>
      </w:r>
      <w:r w:rsidR="00C863A0">
        <w:rPr>
          <w:rFonts w:ascii="Times New Roman" w:hAnsi="Times New Roman" w:cs="Times New Roman"/>
        </w:rPr>
        <w:t xml:space="preserve"> </w:t>
      </w:r>
      <w:r w:rsidR="00ED032C">
        <w:rPr>
          <w:rFonts w:ascii="Times New Roman" w:hAnsi="Times New Roman" w:cs="Times New Roman"/>
        </w:rPr>
        <w:t>joint agency may arise in different ways, and bear subtle differences across species that become relevant for understanding the relationship</w:t>
      </w:r>
      <w:r w:rsidR="00E464E4">
        <w:rPr>
          <w:rFonts w:ascii="Times New Roman" w:hAnsi="Times New Roman" w:cs="Times New Roman"/>
        </w:rPr>
        <w:t>s</w:t>
      </w:r>
      <w:r w:rsidR="00ED032C">
        <w:rPr>
          <w:rFonts w:ascii="Times New Roman" w:hAnsi="Times New Roman" w:cs="Times New Roman"/>
        </w:rPr>
        <w:t xml:space="preserve"> between the </w:t>
      </w:r>
      <w:r w:rsidR="00E464E4">
        <w:rPr>
          <w:rFonts w:ascii="Times New Roman" w:hAnsi="Times New Roman" w:cs="Times New Roman"/>
        </w:rPr>
        <w:t xml:space="preserve">variety of </w:t>
      </w:r>
      <w:r w:rsidR="00ED032C">
        <w:rPr>
          <w:rFonts w:ascii="Times New Roman" w:hAnsi="Times New Roman" w:cs="Times New Roman"/>
        </w:rPr>
        <w:t xml:space="preserve">evolutionary pathways </w:t>
      </w:r>
      <w:r w:rsidR="007E53DD">
        <w:rPr>
          <w:rFonts w:ascii="Times New Roman" w:hAnsi="Times New Roman" w:cs="Times New Roman"/>
        </w:rPr>
        <w:t xml:space="preserve">that </w:t>
      </w:r>
      <w:r w:rsidR="00E464E4">
        <w:rPr>
          <w:rFonts w:ascii="Times New Roman" w:hAnsi="Times New Roman" w:cs="Times New Roman"/>
        </w:rPr>
        <w:t xml:space="preserve">produce </w:t>
      </w:r>
      <w:r w:rsidR="00ED032C">
        <w:rPr>
          <w:rFonts w:ascii="Times New Roman" w:hAnsi="Times New Roman" w:cs="Times New Roman"/>
        </w:rPr>
        <w:t xml:space="preserve">cooperative behaviors. </w:t>
      </w:r>
      <w:r w:rsidR="00C57479">
        <w:rPr>
          <w:rFonts w:ascii="Times New Roman" w:hAnsi="Times New Roman" w:cs="Times New Roman"/>
        </w:rPr>
        <w:t xml:space="preserve">This raises a worry about the fruitfulness of any approach that aims to explain </w:t>
      </w:r>
      <w:r w:rsidR="00C863A0" w:rsidRPr="00365D7E">
        <w:rPr>
          <w:rFonts w:ascii="Times New Roman" w:hAnsi="Times New Roman" w:cs="Times New Roman"/>
        </w:rPr>
        <w:t>uniquely human</w:t>
      </w:r>
      <w:r w:rsidR="00C57479">
        <w:rPr>
          <w:rFonts w:ascii="Times New Roman" w:hAnsi="Times New Roman" w:cs="Times New Roman"/>
        </w:rPr>
        <w:t xml:space="preserve"> joint agency (as opposed to some lesser or simpler form). For, as we discuss in</w:t>
      </w:r>
      <w:r w:rsidR="00ED032C">
        <w:rPr>
          <w:rFonts w:ascii="Times New Roman" w:hAnsi="Times New Roman" w:cs="Times New Roman"/>
        </w:rPr>
        <w:t xml:space="preserve"> section 3</w:t>
      </w:r>
      <w:r w:rsidR="00C57479">
        <w:rPr>
          <w:rFonts w:ascii="Times New Roman" w:hAnsi="Times New Roman" w:cs="Times New Roman"/>
        </w:rPr>
        <w:t xml:space="preserve">, there are a number of </w:t>
      </w:r>
      <w:r w:rsidR="00FB25A6">
        <w:rPr>
          <w:rFonts w:ascii="Times New Roman" w:hAnsi="Times New Roman" w:cs="Times New Roman"/>
        </w:rPr>
        <w:t>different explanatory dimensions of joint agency</w:t>
      </w:r>
      <w:r w:rsidR="00C863A0">
        <w:rPr>
          <w:rFonts w:ascii="Times New Roman" w:hAnsi="Times New Roman" w:cs="Times New Roman"/>
        </w:rPr>
        <w:t xml:space="preserve"> </w:t>
      </w:r>
      <w:r w:rsidR="00C863A0" w:rsidRPr="00365D7E">
        <w:rPr>
          <w:rFonts w:ascii="Times New Roman" w:hAnsi="Times New Roman" w:cs="Times New Roman"/>
        </w:rPr>
        <w:t>and cooperative behavior</w:t>
      </w:r>
      <w:r w:rsidR="00C57479">
        <w:rPr>
          <w:rFonts w:ascii="Times New Roman" w:hAnsi="Times New Roman" w:cs="Times New Roman"/>
        </w:rPr>
        <w:t xml:space="preserve">. Since these may map in different ways to the different forms of </w:t>
      </w:r>
      <w:r w:rsidR="00C863A0" w:rsidRPr="00365D7E">
        <w:rPr>
          <w:rFonts w:ascii="Times New Roman" w:hAnsi="Times New Roman" w:cs="Times New Roman"/>
        </w:rPr>
        <w:t>cooperative behavior and</w:t>
      </w:r>
      <w:r w:rsidR="00C863A0">
        <w:rPr>
          <w:rFonts w:ascii="Times New Roman" w:hAnsi="Times New Roman" w:cs="Times New Roman"/>
        </w:rPr>
        <w:t xml:space="preserve"> </w:t>
      </w:r>
      <w:r w:rsidR="00C57479">
        <w:rPr>
          <w:rFonts w:ascii="Times New Roman" w:hAnsi="Times New Roman" w:cs="Times New Roman"/>
        </w:rPr>
        <w:t>joint agency distributed in nature, any satisfying evolutionary explanation must be clear about the dimensions in view</w:t>
      </w:r>
      <w:r w:rsidR="00FB25A6">
        <w:rPr>
          <w:rFonts w:ascii="Times New Roman" w:hAnsi="Times New Roman" w:cs="Times New Roman"/>
        </w:rPr>
        <w:t xml:space="preserve">. </w:t>
      </w:r>
      <w:r w:rsidR="00C57479">
        <w:rPr>
          <w:rFonts w:ascii="Times New Roman" w:hAnsi="Times New Roman" w:cs="Times New Roman"/>
        </w:rPr>
        <w:t>I</w:t>
      </w:r>
      <w:r w:rsidR="00FB25A6">
        <w:rPr>
          <w:rFonts w:ascii="Times New Roman" w:hAnsi="Times New Roman" w:cs="Times New Roman"/>
        </w:rPr>
        <w:t xml:space="preserve">n section 4 we outline a comparative approach that we argue is better suited to studying the various forms of cooperation that arise </w:t>
      </w:r>
      <w:r w:rsidR="007E53DD">
        <w:rPr>
          <w:rFonts w:ascii="Times New Roman" w:hAnsi="Times New Roman" w:cs="Times New Roman"/>
        </w:rPr>
        <w:t>in many animals</w:t>
      </w:r>
      <w:r w:rsidR="00FB25A6">
        <w:rPr>
          <w:rFonts w:ascii="Times New Roman" w:hAnsi="Times New Roman" w:cs="Times New Roman"/>
        </w:rPr>
        <w:t xml:space="preserve">. In section 5 we </w:t>
      </w:r>
      <w:r w:rsidR="007E53DD">
        <w:rPr>
          <w:rFonts w:ascii="Times New Roman" w:hAnsi="Times New Roman" w:cs="Times New Roman"/>
        </w:rPr>
        <w:t>review some approaches to the evolution of cooperation in humans that do not rely on the postulation of a rich cognitive capacity as an evolutionary precursor to human cooperation</w:t>
      </w:r>
      <w:r w:rsidR="00FB25A6">
        <w:rPr>
          <w:rFonts w:ascii="Times New Roman" w:hAnsi="Times New Roman" w:cs="Times New Roman"/>
        </w:rPr>
        <w:t>.</w:t>
      </w:r>
    </w:p>
    <w:p w14:paraId="41018A0D" w14:textId="77777777" w:rsidR="000F2901" w:rsidRDefault="000F2901" w:rsidP="00ED032C">
      <w:pPr>
        <w:snapToGrid w:val="0"/>
        <w:spacing w:line="480" w:lineRule="auto"/>
        <w:rPr>
          <w:rFonts w:ascii="Times New Roman" w:hAnsi="Times New Roman" w:cs="Times New Roman"/>
          <w:b/>
          <w:bCs/>
        </w:rPr>
      </w:pPr>
    </w:p>
    <w:p w14:paraId="35E88E64" w14:textId="5064AB04" w:rsidR="00ED032C" w:rsidRDefault="00ED032C" w:rsidP="00ED032C">
      <w:pPr>
        <w:snapToGrid w:val="0"/>
        <w:spacing w:line="480" w:lineRule="auto"/>
        <w:rPr>
          <w:rFonts w:ascii="Times New Roman" w:hAnsi="Times New Roman" w:cs="Times New Roman"/>
          <w:b/>
          <w:bCs/>
        </w:rPr>
      </w:pPr>
      <w:r>
        <w:rPr>
          <w:rFonts w:ascii="Times New Roman" w:hAnsi="Times New Roman" w:cs="Times New Roman"/>
          <w:b/>
          <w:bCs/>
        </w:rPr>
        <w:t xml:space="preserve">2. </w:t>
      </w:r>
      <w:r w:rsidRPr="00B13A48">
        <w:rPr>
          <w:rFonts w:ascii="Times New Roman" w:hAnsi="Times New Roman" w:cs="Times New Roman"/>
          <w:b/>
          <w:bCs/>
        </w:rPr>
        <w:t xml:space="preserve"> Group hunting in wolves and dolphin</w:t>
      </w:r>
    </w:p>
    <w:p w14:paraId="35AB704A" w14:textId="3EFF5C83" w:rsidR="00ED032C" w:rsidRDefault="00ED032C" w:rsidP="00ED032C">
      <w:pPr>
        <w:spacing w:line="480" w:lineRule="auto"/>
        <w:rPr>
          <w:rFonts w:ascii="Times New Roman" w:hAnsi="Times New Roman" w:cs="Times New Roman"/>
        </w:rPr>
      </w:pPr>
      <w:r>
        <w:rPr>
          <w:rFonts w:ascii="Times New Roman" w:hAnsi="Times New Roman" w:cs="Times New Roman"/>
        </w:rPr>
        <w:t xml:space="preserve">Deploying </w:t>
      </w:r>
      <w:r w:rsidR="00C863A0" w:rsidRPr="00365D7E">
        <w:rPr>
          <w:rFonts w:ascii="Times New Roman" w:hAnsi="Times New Roman" w:cs="Times New Roman"/>
        </w:rPr>
        <w:t>uniquely human</w:t>
      </w:r>
      <w:r w:rsidR="00C863A0">
        <w:rPr>
          <w:rFonts w:ascii="Times New Roman" w:hAnsi="Times New Roman" w:cs="Times New Roman"/>
        </w:rPr>
        <w:t xml:space="preserve"> </w:t>
      </w:r>
      <w:r>
        <w:rPr>
          <w:rFonts w:ascii="Times New Roman" w:hAnsi="Times New Roman" w:cs="Times New Roman"/>
        </w:rPr>
        <w:t xml:space="preserve">joint agency in human evolutionary contexts raises a dilemma: </w:t>
      </w:r>
      <w:r w:rsidRPr="000E0749">
        <w:rPr>
          <w:rFonts w:ascii="Times New Roman" w:hAnsi="Times New Roman" w:cs="Times New Roman"/>
          <w:i/>
          <w:iCs/>
        </w:rPr>
        <w:t>either</w:t>
      </w:r>
      <w:r>
        <w:rPr>
          <w:rFonts w:ascii="Times New Roman" w:hAnsi="Times New Roman" w:cs="Times New Roman"/>
        </w:rPr>
        <w:t xml:space="preserve"> </w:t>
      </w:r>
      <w:r w:rsidR="00C863A0" w:rsidRPr="00365D7E">
        <w:rPr>
          <w:rFonts w:ascii="Times New Roman" w:hAnsi="Times New Roman" w:cs="Times New Roman"/>
        </w:rPr>
        <w:t>a form of</w:t>
      </w:r>
      <w:r w:rsidR="00C863A0">
        <w:rPr>
          <w:rFonts w:ascii="Times New Roman" w:hAnsi="Times New Roman" w:cs="Times New Roman"/>
          <w:b/>
          <w:bCs/>
        </w:rPr>
        <w:t xml:space="preserve"> </w:t>
      </w:r>
      <w:r>
        <w:rPr>
          <w:rFonts w:ascii="Times New Roman" w:hAnsi="Times New Roman" w:cs="Times New Roman"/>
        </w:rPr>
        <w:t xml:space="preserve">joint agency plays an explanatory role in the evolution of our social lifeways, </w:t>
      </w:r>
      <w:r w:rsidRPr="000E0749">
        <w:rPr>
          <w:rFonts w:ascii="Times New Roman" w:hAnsi="Times New Roman" w:cs="Times New Roman"/>
          <w:i/>
          <w:iCs/>
        </w:rPr>
        <w:t>or</w:t>
      </w:r>
      <w:r>
        <w:rPr>
          <w:rFonts w:ascii="Times New Roman" w:hAnsi="Times New Roman" w:cs="Times New Roman"/>
        </w:rPr>
        <w:t xml:space="preserve"> joint agency is a uniquely human evolutionary accomplishment. If the capacity to engage in joint tasks did in fact play a role in human evolution, then we should expect to see </w:t>
      </w:r>
      <w:r w:rsidR="00C863A0" w:rsidRPr="00365D7E">
        <w:rPr>
          <w:rFonts w:ascii="Times New Roman" w:hAnsi="Times New Roman" w:cs="Times New Roman"/>
        </w:rPr>
        <w:t>forms of</w:t>
      </w:r>
      <w:r w:rsidR="00C863A0">
        <w:rPr>
          <w:rFonts w:ascii="Times New Roman" w:hAnsi="Times New Roman" w:cs="Times New Roman"/>
        </w:rPr>
        <w:t xml:space="preserve"> </w:t>
      </w:r>
      <w:r>
        <w:rPr>
          <w:rFonts w:ascii="Times New Roman" w:hAnsi="Times New Roman" w:cs="Times New Roman"/>
        </w:rPr>
        <w:t xml:space="preserve">joint agency emerge in other animal systems, especially complex cooperative hunting tasks. While group hunting in early Homo sapiens and late hominins (such as Neanderthals) involved a unique level </w:t>
      </w:r>
      <w:r>
        <w:rPr>
          <w:rFonts w:ascii="Times New Roman" w:hAnsi="Times New Roman" w:cs="Times New Roman"/>
        </w:rPr>
        <w:lastRenderedPageBreak/>
        <w:t xml:space="preserve">of sophistication—refined weapons, communication, planning, complex strategy—group hunting behaviors occur widely across the mammalian class. When we explain these behaviors, and inferences about the cognitive capacities of the individual animals engaged in these behaviors, there is a broad question we can ask: are these behaviors merely the aggregative product of individual decisions, or do they require recognition and coordination between members of the group? To put it in the framework of the current investigation, do non-human mammals exhibit a kind of joint agency when hunting in groups? It could be that what looks like group hunting is best explained by opportunistic individuals joining an ongoing activity to maximize their own chances of filling their bellies. On this opportunistic recruitment interpretation, recognition and coordination between members of the group, if it occurs at all, would amount to an awareness that other competitors are near and potentially a threat to an individual’s take. Alternatively, individual animals may be coordinating with each other in a way that produces a group behavior that requires an appeal to some sort of joint agency. Evidence that animals recognize one another, fill different strategic roles in the hunt, respond fluidly to the actions of both conspecifics and prey, and communicate in ways that direct the hunt would support a joint agency hypothesis for group hunting in these species. Such evidence should also show that group hunting behavior cannot be easily accounted for by simply aggregating individual, context-independent, and evolutionarily selfish decisions. </w:t>
      </w:r>
    </w:p>
    <w:p w14:paraId="0CFF982F" w14:textId="24DC9650" w:rsidR="00ED032C" w:rsidRDefault="00ED032C" w:rsidP="00ED032C">
      <w:pPr>
        <w:spacing w:line="480" w:lineRule="auto"/>
        <w:ind w:firstLine="720"/>
        <w:rPr>
          <w:rFonts w:ascii="Times New Roman" w:hAnsi="Times New Roman" w:cs="Times New Roman"/>
        </w:rPr>
      </w:pPr>
      <w:r>
        <w:rPr>
          <w:rFonts w:ascii="Times New Roman" w:hAnsi="Times New Roman" w:cs="Times New Roman"/>
        </w:rPr>
        <w:t xml:space="preserve">We suspect </w:t>
      </w:r>
      <w:r w:rsidR="00C863A0" w:rsidRPr="00365D7E">
        <w:rPr>
          <w:rFonts w:ascii="Times New Roman" w:hAnsi="Times New Roman" w:cs="Times New Roman"/>
        </w:rPr>
        <w:t>forms of</w:t>
      </w:r>
      <w:r w:rsidR="00C863A0">
        <w:rPr>
          <w:rFonts w:ascii="Times New Roman" w:hAnsi="Times New Roman" w:cs="Times New Roman"/>
        </w:rPr>
        <w:t xml:space="preserve"> </w:t>
      </w:r>
      <w:r>
        <w:rPr>
          <w:rFonts w:ascii="Times New Roman" w:hAnsi="Times New Roman" w:cs="Times New Roman"/>
        </w:rPr>
        <w:t xml:space="preserve">joint agency occur widely in mammals, particularly in group hunting scenarios. To support this suspicion, we turn to two case studies. Taking a closer look at hunting in wolves and dolphin show that there is convincing evidence that supports </w:t>
      </w:r>
      <w:r w:rsidR="00C863A0" w:rsidRPr="00365D7E">
        <w:rPr>
          <w:rFonts w:ascii="Times New Roman" w:hAnsi="Times New Roman" w:cs="Times New Roman"/>
        </w:rPr>
        <w:t>genuine cooperation, and thus a form of joint agency,</w:t>
      </w:r>
      <w:r>
        <w:rPr>
          <w:rFonts w:ascii="Times New Roman" w:hAnsi="Times New Roman" w:cs="Times New Roman"/>
        </w:rPr>
        <w:t xml:space="preserve"> over opportunistic recruitment in some of their more complex foraging behaviors.</w:t>
      </w:r>
    </w:p>
    <w:p w14:paraId="447DF99F" w14:textId="77777777" w:rsidR="00ED032C" w:rsidRDefault="00ED032C" w:rsidP="00ED032C">
      <w:pPr>
        <w:spacing w:line="480" w:lineRule="auto"/>
        <w:rPr>
          <w:rFonts w:ascii="Times New Roman" w:hAnsi="Times New Roman" w:cs="Times New Roman"/>
        </w:rPr>
      </w:pPr>
      <w:r>
        <w:rPr>
          <w:rFonts w:ascii="Times New Roman" w:hAnsi="Times New Roman" w:cs="Times New Roman"/>
        </w:rPr>
        <w:lastRenderedPageBreak/>
        <w:tab/>
        <w:t>The reintroduction of wolves (</w:t>
      </w:r>
      <w:r w:rsidRPr="00C523E9">
        <w:rPr>
          <w:rFonts w:ascii="Times New Roman" w:hAnsi="Times New Roman" w:cs="Times New Roman"/>
          <w:i/>
          <w:iCs/>
        </w:rPr>
        <w:t>Canis lupus</w:t>
      </w:r>
      <w:r>
        <w:rPr>
          <w:rFonts w:ascii="Times New Roman" w:hAnsi="Times New Roman" w:cs="Times New Roman"/>
        </w:rPr>
        <w:t xml:space="preserve">) into Yellowstone National Park created a new study population, providing a rich source of observational data on wolf social behavior. As a result, biologists now have an extensive and unique data set on wolf hunting behavior. Two key observational studies led by Daniel </w:t>
      </w:r>
      <w:proofErr w:type="spellStart"/>
      <w:r>
        <w:rPr>
          <w:rFonts w:ascii="Times New Roman" w:hAnsi="Times New Roman" w:cs="Times New Roman"/>
        </w:rPr>
        <w:t>MacNulty</w:t>
      </w:r>
      <w:proofErr w:type="spellEnd"/>
      <w:r>
        <w:rPr>
          <w:rFonts w:ascii="Times New Roman" w:hAnsi="Times New Roman" w:cs="Times New Roman"/>
        </w:rPr>
        <w:t>, one on wolves hunting elk (</w:t>
      </w:r>
      <w:proofErr w:type="spellStart"/>
      <w:r>
        <w:rPr>
          <w:rFonts w:ascii="Times New Roman" w:hAnsi="Times New Roman" w:cs="Times New Roman"/>
        </w:rPr>
        <w:t>MacNulty</w:t>
      </w:r>
      <w:proofErr w:type="spellEnd"/>
      <w:r>
        <w:rPr>
          <w:rFonts w:ascii="Times New Roman" w:hAnsi="Times New Roman" w:cs="Times New Roman"/>
        </w:rPr>
        <w:t xml:space="preserve"> et al 2012) and another on hunting bison (</w:t>
      </w:r>
      <w:proofErr w:type="spellStart"/>
      <w:r>
        <w:rPr>
          <w:rFonts w:ascii="Times New Roman" w:hAnsi="Times New Roman" w:cs="Times New Roman"/>
        </w:rPr>
        <w:t>MacNulty</w:t>
      </w:r>
      <w:proofErr w:type="spellEnd"/>
      <w:r>
        <w:rPr>
          <w:rFonts w:ascii="Times New Roman" w:hAnsi="Times New Roman" w:cs="Times New Roman"/>
        </w:rPr>
        <w:t xml:space="preserve"> et al 2014), provide some of the best evidence for evaluating whether, and to what extent, wolves need to work together as a pack to bring down the different prey types. </w:t>
      </w:r>
    </w:p>
    <w:p w14:paraId="2FDE2B98" w14:textId="77777777" w:rsidR="00ED032C" w:rsidRDefault="00ED032C" w:rsidP="00ED032C">
      <w:pPr>
        <w:spacing w:line="480" w:lineRule="auto"/>
        <w:ind w:firstLine="720"/>
        <w:rPr>
          <w:rFonts w:ascii="Times New Roman" w:hAnsi="Times New Roman" w:cs="Times New Roman"/>
        </w:rPr>
      </w:pPr>
      <w:r>
        <w:rPr>
          <w:rFonts w:ascii="Times New Roman" w:hAnsi="Times New Roman" w:cs="Times New Roman"/>
        </w:rPr>
        <w:t>While wolves often hunt both prey types in packs, there are differences between how the wolves pursue the different prey. Elk are easier prey and a lone wolf can sometimes bring down an elk successfully. Wolves are much more likely to hunt in packs, and their chance of success when hunting elk increases markedly. However, there is a threshold size—four wolves—where increasing the group size of the hunting party no longer increases the chance of success; in fact, there is a statistical trend of declining success probability in bigger groups (</w:t>
      </w:r>
      <w:proofErr w:type="spellStart"/>
      <w:r>
        <w:rPr>
          <w:rFonts w:ascii="Times New Roman" w:hAnsi="Times New Roman" w:cs="Times New Roman"/>
        </w:rPr>
        <w:t>MacNulty</w:t>
      </w:r>
      <w:proofErr w:type="spellEnd"/>
      <w:r>
        <w:rPr>
          <w:rFonts w:ascii="Times New Roman" w:hAnsi="Times New Roman" w:cs="Times New Roman"/>
        </w:rPr>
        <w:t xml:space="preserve"> et al 2012, 79). The explanation given for this trend is observed free-riding in larger groups. Individual contribution drops in larger hunting groups, and the drop is more dramatic for wolves lower in the dominance hierarchy or without cubs. The study ranked individual wolves by hunting prowess, and so could evaluate whether inept hunting groups, or interference from too many hunters might explain the trend. Neither hypothesis fares well given the data. The decline in success probability occurs faster in competent groups compared to inept groups, and there is no evidence of interference increasing across group sizes (</w:t>
      </w:r>
      <w:proofErr w:type="spellStart"/>
      <w:r>
        <w:rPr>
          <w:rFonts w:ascii="Times New Roman" w:hAnsi="Times New Roman" w:cs="Times New Roman"/>
        </w:rPr>
        <w:t>MacNulty</w:t>
      </w:r>
      <w:proofErr w:type="spellEnd"/>
      <w:r>
        <w:rPr>
          <w:rFonts w:ascii="Times New Roman" w:hAnsi="Times New Roman" w:cs="Times New Roman"/>
        </w:rPr>
        <w:t xml:space="preserve"> et al 2012, 81). </w:t>
      </w:r>
    </w:p>
    <w:p w14:paraId="793B3018" w14:textId="6B28E556" w:rsidR="00ED032C" w:rsidRDefault="00ED032C" w:rsidP="00ED032C">
      <w:pPr>
        <w:spacing w:line="480" w:lineRule="auto"/>
        <w:ind w:firstLine="720"/>
        <w:rPr>
          <w:rFonts w:ascii="Times New Roman" w:hAnsi="Times New Roman" w:cs="Times New Roman"/>
        </w:rPr>
      </w:pPr>
      <w:r>
        <w:rPr>
          <w:rFonts w:ascii="Times New Roman" w:hAnsi="Times New Roman" w:cs="Times New Roman"/>
        </w:rPr>
        <w:t xml:space="preserve">Wolves obviously benefit from working together to hunt elk and such hunts involve fluid coordination of action as they pursue their prey, a feature we would expect in </w:t>
      </w:r>
      <w:r w:rsidR="00C863A0" w:rsidRPr="00365D7E">
        <w:rPr>
          <w:rFonts w:ascii="Times New Roman" w:hAnsi="Times New Roman" w:cs="Times New Roman"/>
        </w:rPr>
        <w:t>genuine cooperation</w:t>
      </w:r>
      <w:r>
        <w:rPr>
          <w:rFonts w:ascii="Times New Roman" w:hAnsi="Times New Roman" w:cs="Times New Roman"/>
        </w:rPr>
        <w:t xml:space="preserve">. Yet this evidence is not decisive. The wolves are, in an evolutionary sense, pursuing </w:t>
      </w:r>
      <w:r>
        <w:rPr>
          <w:rFonts w:ascii="Times New Roman" w:hAnsi="Times New Roman" w:cs="Times New Roman"/>
        </w:rPr>
        <w:lastRenderedPageBreak/>
        <w:t xml:space="preserve">their own interests. Joining a small group increases the chance of successfully capturing elk, but as the group gets larger individuals start to ride free and avoid the costs of the cooperative hunt. This suggests that even though wolves exhibit some group level cooperation, individual opportunistic recruitment to the hunt may be the best explanation for the pattern of behavior: cooperate when it makes a substantial impact or if in substantial need, otherwise ride free. </w:t>
      </w:r>
    </w:p>
    <w:p w14:paraId="6EB10CAA" w14:textId="3D7F4744" w:rsidR="00ED032C" w:rsidRDefault="00ED032C" w:rsidP="00ED032C">
      <w:pPr>
        <w:spacing w:line="480" w:lineRule="auto"/>
        <w:ind w:firstLine="720"/>
        <w:rPr>
          <w:rFonts w:ascii="Times New Roman" w:hAnsi="Times New Roman" w:cs="Times New Roman"/>
        </w:rPr>
      </w:pPr>
      <w:r>
        <w:rPr>
          <w:rFonts w:ascii="Times New Roman" w:hAnsi="Times New Roman" w:cs="Times New Roman"/>
        </w:rPr>
        <w:t xml:space="preserve">The situation changes when wolves hunt bison. Bison present a more significant challenge since they can easily injure or even kill attacking wolves. It is extremely rare for lone wolves to approach bison, and </w:t>
      </w:r>
      <w:proofErr w:type="spellStart"/>
      <w:r w:rsidR="004E601B">
        <w:rPr>
          <w:rFonts w:ascii="Times New Roman" w:hAnsi="Times New Roman" w:cs="Times New Roman"/>
        </w:rPr>
        <w:t>MacNulty</w:t>
      </w:r>
      <w:proofErr w:type="spellEnd"/>
      <w:r w:rsidR="004E601B">
        <w:rPr>
          <w:rFonts w:ascii="Times New Roman" w:hAnsi="Times New Roman" w:cs="Times New Roman"/>
        </w:rPr>
        <w:t xml:space="preserve"> et al made</w:t>
      </w:r>
      <w:r>
        <w:rPr>
          <w:rFonts w:ascii="Times New Roman" w:hAnsi="Times New Roman" w:cs="Times New Roman"/>
        </w:rPr>
        <w:t xml:space="preserve"> zero observations of a single individual successfully bringing one down. Perhaps unsurprisingly, more complex cooperation and pack interaction is necessary to hunt the larger, more dangerous prey. </w:t>
      </w:r>
      <w:proofErr w:type="spellStart"/>
      <w:r>
        <w:rPr>
          <w:rFonts w:ascii="Times New Roman" w:hAnsi="Times New Roman" w:cs="Times New Roman"/>
        </w:rPr>
        <w:t>MacNulty</w:t>
      </w:r>
      <w:proofErr w:type="spellEnd"/>
      <w:r>
        <w:rPr>
          <w:rFonts w:ascii="Times New Roman" w:hAnsi="Times New Roman" w:cs="Times New Roman"/>
        </w:rPr>
        <w:t xml:space="preserve"> et al (2014) studied how group size affected hunting success for wolves pursuing bison. In this case, the probability of success scales with group size up to eleven wolves. After that threshold, probability success levels off but doesn’t show the same decreasing trend observed for elk (</w:t>
      </w:r>
      <w:proofErr w:type="spellStart"/>
      <w:r>
        <w:rPr>
          <w:rFonts w:ascii="Times New Roman" w:hAnsi="Times New Roman" w:cs="Times New Roman"/>
        </w:rPr>
        <w:t>MacNulty</w:t>
      </w:r>
      <w:proofErr w:type="spellEnd"/>
      <w:r>
        <w:rPr>
          <w:rFonts w:ascii="Times New Roman" w:hAnsi="Times New Roman" w:cs="Times New Roman"/>
        </w:rPr>
        <w:t xml:space="preserve"> et al 2014, 4). Also, wolves show restraint when in small groups. In groups of four wolves or less, the probability of starting pursuit of bison is much less (approximately half) than the probability of pursuit of elk (</w:t>
      </w:r>
      <w:r w:rsidR="00B565A6">
        <w:rPr>
          <w:rFonts w:ascii="Times New Roman" w:hAnsi="Times New Roman" w:cs="Times New Roman"/>
        </w:rPr>
        <w:t xml:space="preserve">see Figure 3 in </w:t>
      </w:r>
      <w:proofErr w:type="spellStart"/>
      <w:r>
        <w:rPr>
          <w:rFonts w:ascii="Times New Roman" w:hAnsi="Times New Roman" w:cs="Times New Roman"/>
        </w:rPr>
        <w:t>MacNulty</w:t>
      </w:r>
      <w:proofErr w:type="spellEnd"/>
      <w:r>
        <w:rPr>
          <w:rFonts w:ascii="Times New Roman" w:hAnsi="Times New Roman" w:cs="Times New Roman"/>
        </w:rPr>
        <w:t xml:space="preserve"> et al 2014). </w:t>
      </w:r>
    </w:p>
    <w:p w14:paraId="193FD104" w14:textId="77777777" w:rsidR="00ED032C" w:rsidRDefault="00ED032C" w:rsidP="00ED032C">
      <w:pPr>
        <w:spacing w:line="480" w:lineRule="auto"/>
        <w:ind w:firstLine="720"/>
        <w:rPr>
          <w:rFonts w:ascii="Times New Roman" w:hAnsi="Times New Roman" w:cs="Times New Roman"/>
        </w:rPr>
      </w:pPr>
      <w:r>
        <w:rPr>
          <w:rFonts w:ascii="Times New Roman" w:hAnsi="Times New Roman" w:cs="Times New Roman"/>
        </w:rPr>
        <w:t>The study attributes these trends to two features. First, given the very low probability of success for solo hunters or small groups, hunting bison require more cooperative investment by the pack. The individual wolves track their group size and adjust their behavior (whether to pursue) accordingly. Second, since bison are more dangerous prey, the wolves adjust their spatial configuration and responsiveness to the pack during the hunt (</w:t>
      </w:r>
      <w:proofErr w:type="spellStart"/>
      <w:r>
        <w:rPr>
          <w:rFonts w:ascii="Times New Roman" w:hAnsi="Times New Roman" w:cs="Times New Roman"/>
        </w:rPr>
        <w:t>MacNulty</w:t>
      </w:r>
      <w:proofErr w:type="spellEnd"/>
      <w:r>
        <w:rPr>
          <w:rFonts w:ascii="Times New Roman" w:hAnsi="Times New Roman" w:cs="Times New Roman"/>
        </w:rPr>
        <w:t xml:space="preserve"> et al 2014, 5-6). Video supplemental to the study shows an example of a successful bison hunt. The wolves surround a group of bison and take turns harassing individuals over several minutes. In response to the </w:t>
      </w:r>
      <w:r>
        <w:rPr>
          <w:rFonts w:ascii="Times New Roman" w:hAnsi="Times New Roman" w:cs="Times New Roman"/>
        </w:rPr>
        <w:lastRenderedPageBreak/>
        <w:t xml:space="preserve">harassment, individual bison charge at the wolves and the group of bison eventually starts to splinter with some individuals moving away to avoid the wolves. The hunt ends when a bison calf panics and bolts—the wolves immediately pursue and bring down the calf in a matter of seconds. </w:t>
      </w:r>
    </w:p>
    <w:p w14:paraId="404258A6" w14:textId="15C67926" w:rsidR="00ED032C" w:rsidRDefault="00ED032C" w:rsidP="00ED032C">
      <w:pPr>
        <w:spacing w:line="480" w:lineRule="auto"/>
        <w:ind w:firstLine="720"/>
        <w:rPr>
          <w:rFonts w:ascii="Times New Roman" w:hAnsi="Times New Roman" w:cs="Times New Roman"/>
        </w:rPr>
      </w:pPr>
      <w:r>
        <w:rPr>
          <w:rFonts w:ascii="Times New Roman" w:hAnsi="Times New Roman" w:cs="Times New Roman"/>
        </w:rPr>
        <w:t xml:space="preserve">Wolf hunting behavior in the bison case demonstrates a higher degree of cooperation and </w:t>
      </w:r>
      <w:r w:rsidR="00C863A0" w:rsidRPr="00365D7E">
        <w:rPr>
          <w:rFonts w:ascii="Times New Roman" w:hAnsi="Times New Roman" w:cs="Times New Roman"/>
        </w:rPr>
        <w:t>thus suggests</w:t>
      </w:r>
      <w:r w:rsidR="00C863A0">
        <w:rPr>
          <w:rFonts w:ascii="Times New Roman" w:hAnsi="Times New Roman" w:cs="Times New Roman"/>
        </w:rPr>
        <w:t xml:space="preserve"> </w:t>
      </w:r>
      <w:r>
        <w:rPr>
          <w:rFonts w:ascii="Times New Roman" w:hAnsi="Times New Roman" w:cs="Times New Roman"/>
        </w:rPr>
        <w:t>at least some elements of joint agency</w:t>
      </w:r>
      <w:r w:rsidR="00C863A0">
        <w:rPr>
          <w:rFonts w:ascii="Times New Roman" w:hAnsi="Times New Roman" w:cs="Times New Roman"/>
        </w:rPr>
        <w:t xml:space="preserve"> </w:t>
      </w:r>
      <w:r w:rsidR="00C863A0" w:rsidRPr="00B813F5">
        <w:rPr>
          <w:rFonts w:ascii="Times New Roman" w:hAnsi="Times New Roman" w:cs="Times New Roman"/>
        </w:rPr>
        <w:t>(</w:t>
      </w:r>
      <w:r w:rsidR="00C863A0" w:rsidRPr="00365D7E">
        <w:rPr>
          <w:rFonts w:ascii="Times New Roman" w:hAnsi="Times New Roman" w:cs="Times New Roman"/>
        </w:rPr>
        <w:t>i.e., cognitive capacities and dispositions that could explain the cooperative behavior in view)</w:t>
      </w:r>
      <w:r>
        <w:rPr>
          <w:rFonts w:ascii="Times New Roman" w:hAnsi="Times New Roman" w:cs="Times New Roman"/>
        </w:rPr>
        <w:t xml:space="preserve">. The wolves show a tendency to avoid starting bison hunts when groups are small; the success of the hunt scales with group size up to eleven wolves; there is no consistent trend of defection by individuals in larger groups; and their behavior during the hunt is more responsive to packmates. If we want to exclude this </w:t>
      </w:r>
      <w:r w:rsidR="00C863A0">
        <w:rPr>
          <w:rFonts w:ascii="Times New Roman" w:hAnsi="Times New Roman" w:cs="Times New Roman"/>
        </w:rPr>
        <w:t xml:space="preserve">as a </w:t>
      </w:r>
      <w:r>
        <w:rPr>
          <w:rFonts w:ascii="Times New Roman" w:hAnsi="Times New Roman" w:cs="Times New Roman"/>
        </w:rPr>
        <w:t xml:space="preserve">case </w:t>
      </w:r>
      <w:r w:rsidR="00C863A0">
        <w:rPr>
          <w:rFonts w:ascii="Times New Roman" w:hAnsi="Times New Roman" w:cs="Times New Roman"/>
        </w:rPr>
        <w:t xml:space="preserve">of </w:t>
      </w:r>
      <w:r>
        <w:rPr>
          <w:rFonts w:ascii="Times New Roman" w:hAnsi="Times New Roman" w:cs="Times New Roman"/>
        </w:rPr>
        <w:t>genuine joint agency</w:t>
      </w:r>
      <w:r w:rsidR="009D01D6">
        <w:rPr>
          <w:rFonts w:ascii="Times New Roman" w:hAnsi="Times New Roman" w:cs="Times New Roman"/>
        </w:rPr>
        <w:t>,</w:t>
      </w:r>
      <w:r>
        <w:rPr>
          <w:rFonts w:ascii="Times New Roman" w:hAnsi="Times New Roman" w:cs="Times New Roman"/>
        </w:rPr>
        <w:t xml:space="preserve"> we need to articulate the appropriate criteria for drawing a principled line between </w:t>
      </w:r>
      <w:r w:rsidR="00C863A0" w:rsidRPr="00365D7E">
        <w:rPr>
          <w:rFonts w:ascii="Times New Roman" w:hAnsi="Times New Roman" w:cs="Times New Roman"/>
        </w:rPr>
        <w:t>uniquely</w:t>
      </w:r>
      <w:r w:rsidR="00C863A0">
        <w:rPr>
          <w:rFonts w:ascii="Times New Roman" w:hAnsi="Times New Roman" w:cs="Times New Roman"/>
        </w:rPr>
        <w:t xml:space="preserve"> </w:t>
      </w:r>
      <w:r>
        <w:rPr>
          <w:rFonts w:ascii="Times New Roman" w:hAnsi="Times New Roman" w:cs="Times New Roman"/>
        </w:rPr>
        <w:t xml:space="preserve">human joint agency and cooperative hunting among Yellowstone wolves. There is one criterion that is a good candidate for identifying </w:t>
      </w:r>
      <w:r w:rsidR="00C863A0" w:rsidRPr="00365D7E">
        <w:rPr>
          <w:rFonts w:ascii="Times New Roman" w:hAnsi="Times New Roman" w:cs="Times New Roman"/>
        </w:rPr>
        <w:t>the kinds of cognitive capacities that support</w:t>
      </w:r>
      <w:r w:rsidR="00C863A0">
        <w:rPr>
          <w:rFonts w:ascii="Times New Roman" w:hAnsi="Times New Roman" w:cs="Times New Roman"/>
        </w:rPr>
        <w:t xml:space="preserve"> </w:t>
      </w:r>
      <w:r>
        <w:rPr>
          <w:rFonts w:ascii="Times New Roman" w:hAnsi="Times New Roman" w:cs="Times New Roman"/>
        </w:rPr>
        <w:t>joint agency</w:t>
      </w:r>
      <w:r w:rsidR="00C863A0">
        <w:rPr>
          <w:rFonts w:ascii="Times New Roman" w:hAnsi="Times New Roman" w:cs="Times New Roman"/>
        </w:rPr>
        <w:t>,</w:t>
      </w:r>
      <w:r>
        <w:rPr>
          <w:rFonts w:ascii="Times New Roman" w:hAnsi="Times New Roman" w:cs="Times New Roman"/>
        </w:rPr>
        <w:t xml:space="preserve"> that would draw the right line between wolves and humans: communication between individuals before, during, or after the hunt. While wolves are obviously tracking their packmates and responding accordingly, there is no evidence that they are engaging in explicit signaling to coordinate the hunt. </w:t>
      </w:r>
      <w:r w:rsidR="00B813F5">
        <w:rPr>
          <w:rFonts w:ascii="Times New Roman" w:hAnsi="Times New Roman" w:cs="Times New Roman"/>
        </w:rPr>
        <w:t>R</w:t>
      </w:r>
      <w:r>
        <w:rPr>
          <w:rFonts w:ascii="Times New Roman" w:hAnsi="Times New Roman" w:cs="Times New Roman"/>
        </w:rPr>
        <w:t>equiring complex or linguistic communication for joint agency would limit its explanatory power—hominin ancestors were engaging in group cooperative activities long before there is evidence of language (</w:t>
      </w:r>
      <w:proofErr w:type="spellStart"/>
      <w:r>
        <w:rPr>
          <w:rFonts w:ascii="Times New Roman" w:hAnsi="Times New Roman" w:cs="Times New Roman"/>
        </w:rPr>
        <w:t>Sterelny</w:t>
      </w:r>
      <w:proofErr w:type="spellEnd"/>
      <w:r>
        <w:rPr>
          <w:rFonts w:ascii="Times New Roman" w:hAnsi="Times New Roman" w:cs="Times New Roman"/>
        </w:rPr>
        <w:t xml:space="preserve"> 2021; Planer and </w:t>
      </w:r>
      <w:proofErr w:type="spellStart"/>
      <w:r>
        <w:rPr>
          <w:rFonts w:ascii="Times New Roman" w:hAnsi="Times New Roman" w:cs="Times New Roman"/>
        </w:rPr>
        <w:t>Sterelny</w:t>
      </w:r>
      <w:proofErr w:type="spellEnd"/>
      <w:r>
        <w:rPr>
          <w:rFonts w:ascii="Times New Roman" w:hAnsi="Times New Roman" w:cs="Times New Roman"/>
        </w:rPr>
        <w:t xml:space="preserve"> 2021). Yet one might see explicit communication as essential to the planning and execution of </w:t>
      </w:r>
      <w:r w:rsidR="00C863A0" w:rsidRPr="00365D7E">
        <w:rPr>
          <w:rFonts w:ascii="Times New Roman" w:hAnsi="Times New Roman" w:cs="Times New Roman"/>
        </w:rPr>
        <w:t>genuine cooperation, or</w:t>
      </w:r>
      <w:r w:rsidR="00C863A0">
        <w:rPr>
          <w:rFonts w:ascii="Times New Roman" w:hAnsi="Times New Roman" w:cs="Times New Roman"/>
          <w:b/>
          <w:bCs/>
        </w:rPr>
        <w:t xml:space="preserve"> </w:t>
      </w:r>
      <w:r>
        <w:rPr>
          <w:rFonts w:ascii="Times New Roman" w:hAnsi="Times New Roman" w:cs="Times New Roman"/>
        </w:rPr>
        <w:t xml:space="preserve">truly joint agential behavior. However, this will not save the uniquely human hypothesis. There are cases where we see both highly </w:t>
      </w:r>
      <w:r>
        <w:rPr>
          <w:rFonts w:ascii="Times New Roman" w:hAnsi="Times New Roman" w:cs="Times New Roman"/>
        </w:rPr>
        <w:lastRenderedPageBreak/>
        <w:t>cooperative hunting and specific signaling between group members in several dolphin species.</w:t>
      </w:r>
      <w:r w:rsidR="002B6485">
        <w:rPr>
          <w:rFonts w:ascii="Times New Roman" w:hAnsi="Times New Roman" w:cs="Times New Roman"/>
        </w:rPr>
        <w:t xml:space="preserve">  We turn to this case now.</w:t>
      </w:r>
      <w:r>
        <w:rPr>
          <w:rFonts w:ascii="Times New Roman" w:hAnsi="Times New Roman" w:cs="Times New Roman"/>
        </w:rPr>
        <w:t xml:space="preserve"> </w:t>
      </w:r>
    </w:p>
    <w:p w14:paraId="4C4FBC1C" w14:textId="61282273" w:rsidR="00ED032C" w:rsidRPr="00833771" w:rsidRDefault="00ED032C" w:rsidP="00ED032C">
      <w:pPr>
        <w:spacing w:line="480" w:lineRule="auto"/>
        <w:ind w:firstLine="720"/>
        <w:rPr>
          <w:rFonts w:ascii="Times New Roman" w:hAnsi="Times New Roman" w:cs="Times New Roman"/>
        </w:rPr>
      </w:pPr>
      <w:r w:rsidRPr="00833771">
        <w:rPr>
          <w:rFonts w:ascii="Times New Roman" w:hAnsi="Times New Roman" w:cs="Times New Roman"/>
        </w:rPr>
        <w:t>Two studies</w:t>
      </w:r>
      <w:r>
        <w:rPr>
          <w:rFonts w:ascii="Times New Roman" w:hAnsi="Times New Roman" w:cs="Times New Roman"/>
        </w:rPr>
        <w:t xml:space="preserve"> done by Kelly J. Benoit-Bird and Whitlow W. L. Au</w:t>
      </w:r>
      <w:r w:rsidRPr="00833771">
        <w:rPr>
          <w:rFonts w:ascii="Times New Roman" w:hAnsi="Times New Roman" w:cs="Times New Roman"/>
        </w:rPr>
        <w:t xml:space="preserve"> </w:t>
      </w:r>
      <w:r>
        <w:rPr>
          <w:rFonts w:ascii="Times New Roman" w:hAnsi="Times New Roman" w:cs="Times New Roman"/>
        </w:rPr>
        <w:t xml:space="preserve">(2009a; 2009b) </w:t>
      </w:r>
      <w:r w:rsidRPr="00833771">
        <w:rPr>
          <w:rFonts w:ascii="Times New Roman" w:hAnsi="Times New Roman" w:cs="Times New Roman"/>
        </w:rPr>
        <w:t>document a cooperative foraging strategy in spinner dolphin</w:t>
      </w:r>
      <w:r w:rsidR="00A60D6E">
        <w:rPr>
          <w:rFonts w:ascii="Times New Roman" w:hAnsi="Times New Roman" w:cs="Times New Roman"/>
        </w:rPr>
        <w:t>s</w:t>
      </w:r>
      <w:r>
        <w:rPr>
          <w:rFonts w:ascii="Times New Roman" w:hAnsi="Times New Roman" w:cs="Times New Roman"/>
        </w:rPr>
        <w:t xml:space="preserve"> (</w:t>
      </w:r>
      <w:proofErr w:type="spellStart"/>
      <w:r w:rsidRPr="00655C3D">
        <w:rPr>
          <w:rFonts w:ascii="Times New Roman" w:hAnsi="Times New Roman" w:cs="Times New Roman"/>
          <w:i/>
          <w:iCs/>
        </w:rPr>
        <w:t>Stenella</w:t>
      </w:r>
      <w:proofErr w:type="spellEnd"/>
      <w:r w:rsidRPr="00655C3D">
        <w:rPr>
          <w:rFonts w:ascii="Times New Roman" w:hAnsi="Times New Roman" w:cs="Times New Roman"/>
          <w:i/>
          <w:iCs/>
        </w:rPr>
        <w:t xml:space="preserve"> </w:t>
      </w:r>
      <w:proofErr w:type="spellStart"/>
      <w:r w:rsidRPr="00655C3D">
        <w:rPr>
          <w:rFonts w:ascii="Times New Roman" w:hAnsi="Times New Roman" w:cs="Times New Roman"/>
          <w:i/>
          <w:iCs/>
        </w:rPr>
        <w:t>logirostris</w:t>
      </w:r>
      <w:proofErr w:type="spellEnd"/>
      <w:r>
        <w:rPr>
          <w:rFonts w:ascii="Times New Roman" w:hAnsi="Times New Roman" w:cs="Times New Roman"/>
        </w:rPr>
        <w:t>)</w:t>
      </w:r>
      <w:r w:rsidRPr="00833771">
        <w:rPr>
          <w:rFonts w:ascii="Times New Roman" w:hAnsi="Times New Roman" w:cs="Times New Roman"/>
        </w:rPr>
        <w:t xml:space="preserve"> of</w:t>
      </w:r>
      <w:r>
        <w:rPr>
          <w:rFonts w:ascii="Times New Roman" w:hAnsi="Times New Roman" w:cs="Times New Roman"/>
        </w:rPr>
        <w:t>f</w:t>
      </w:r>
      <w:r w:rsidRPr="00833771">
        <w:rPr>
          <w:rFonts w:ascii="Times New Roman" w:hAnsi="Times New Roman" w:cs="Times New Roman"/>
        </w:rPr>
        <w:t xml:space="preserve"> the coast of Hawaii. The strategy involves </w:t>
      </w:r>
      <w:r>
        <w:rPr>
          <w:rFonts w:ascii="Times New Roman" w:hAnsi="Times New Roman" w:cs="Times New Roman"/>
        </w:rPr>
        <w:t>large groups of dolphins (16-28)</w:t>
      </w:r>
      <w:r w:rsidRPr="00833771">
        <w:rPr>
          <w:rFonts w:ascii="Times New Roman" w:hAnsi="Times New Roman" w:cs="Times New Roman"/>
        </w:rPr>
        <w:t xml:space="preserve"> working together to herd fish before feeding. The overall behavioral strategy has four stages and requires complex coordination in four dimensions. Dolphins start with a wide line oriented like a V in the vertical dimension of the water column. When </w:t>
      </w:r>
      <w:r>
        <w:rPr>
          <w:rFonts w:ascii="Times New Roman" w:hAnsi="Times New Roman" w:cs="Times New Roman"/>
        </w:rPr>
        <w:t xml:space="preserve">the group encounters </w:t>
      </w:r>
      <w:r w:rsidRPr="00833771">
        <w:rPr>
          <w:rFonts w:ascii="Times New Roman" w:hAnsi="Times New Roman" w:cs="Times New Roman"/>
        </w:rPr>
        <w:t xml:space="preserve">a shoal of fish the dolphin </w:t>
      </w:r>
      <w:proofErr w:type="gramStart"/>
      <w:r w:rsidRPr="00833771">
        <w:rPr>
          <w:rFonts w:ascii="Times New Roman" w:hAnsi="Times New Roman" w:cs="Times New Roman"/>
        </w:rPr>
        <w:t>adopt</w:t>
      </w:r>
      <w:proofErr w:type="gramEnd"/>
      <w:r w:rsidRPr="00833771">
        <w:rPr>
          <w:rFonts w:ascii="Times New Roman" w:hAnsi="Times New Roman" w:cs="Times New Roman"/>
        </w:rPr>
        <w:t xml:space="preserve"> a tight line formation to bulldoze the prey. The group then transitions to a circle formation, though each dolphin remains at the same depth, effectively form</w:t>
      </w:r>
      <w:r>
        <w:rPr>
          <w:rFonts w:ascii="Times New Roman" w:hAnsi="Times New Roman" w:cs="Times New Roman"/>
        </w:rPr>
        <w:t>ing</w:t>
      </w:r>
      <w:r w:rsidRPr="00833771">
        <w:rPr>
          <w:rFonts w:ascii="Times New Roman" w:hAnsi="Times New Roman" w:cs="Times New Roman"/>
        </w:rPr>
        <w:t xml:space="preserve"> a cylinder around prey. The</w:t>
      </w:r>
      <w:r>
        <w:rPr>
          <w:rFonts w:ascii="Times New Roman" w:hAnsi="Times New Roman" w:cs="Times New Roman"/>
        </w:rPr>
        <w:t xml:space="preserve"> circle then</w:t>
      </w:r>
      <w:r w:rsidRPr="00833771">
        <w:rPr>
          <w:rFonts w:ascii="Times New Roman" w:hAnsi="Times New Roman" w:cs="Times New Roman"/>
        </w:rPr>
        <w:t xml:space="preserve"> tighten</w:t>
      </w:r>
      <w:r>
        <w:rPr>
          <w:rFonts w:ascii="Times New Roman" w:hAnsi="Times New Roman" w:cs="Times New Roman"/>
        </w:rPr>
        <w:t>s</w:t>
      </w:r>
      <w:r w:rsidRPr="00833771">
        <w:rPr>
          <w:rFonts w:ascii="Times New Roman" w:hAnsi="Times New Roman" w:cs="Times New Roman"/>
        </w:rPr>
        <w:t xml:space="preserve"> and pairs of dolphins, each from </w:t>
      </w:r>
      <w:r>
        <w:rPr>
          <w:rFonts w:ascii="Times New Roman" w:hAnsi="Times New Roman" w:cs="Times New Roman"/>
        </w:rPr>
        <w:t xml:space="preserve">an </w:t>
      </w:r>
      <w:r w:rsidRPr="00833771">
        <w:rPr>
          <w:rFonts w:ascii="Times New Roman" w:hAnsi="Times New Roman" w:cs="Times New Roman"/>
        </w:rPr>
        <w:t xml:space="preserve">opposing position of the circle formation, take turns darting into the circle to feed. </w:t>
      </w:r>
      <w:r>
        <w:rPr>
          <w:rFonts w:ascii="Times New Roman" w:hAnsi="Times New Roman" w:cs="Times New Roman"/>
        </w:rPr>
        <w:t>As the biologists summarize:</w:t>
      </w:r>
    </w:p>
    <w:p w14:paraId="29F055EA" w14:textId="77777777" w:rsidR="00ED032C" w:rsidRDefault="00ED032C" w:rsidP="00ED032C">
      <w:pPr>
        <w:pStyle w:val="NormalWeb"/>
        <w:spacing w:line="480" w:lineRule="auto"/>
        <w:ind w:left="720"/>
      </w:pPr>
      <w:r w:rsidRPr="00833771">
        <w:t xml:space="preserve"> “Our data show that spinner dolphins worked collectively to achieve densities of prey that did not occur in the habitat in the absence of this dolphin behavior, likely resulting in increased feeding success despite the individual costs of herding and maintaining a prey patch and other potential costs of social feeding. There was no evidence of cheating by animals either within groups or from outside groups. All of this, when considered together, strongly supports cooperative rather than simply group foraging. The remarkable degree of coordination shown by foraging spinner dolphins, the very strict geometry, tight timing, and orderly turn taking, indicates the advantage conferred by this strategy and the constraints placed upon it” </w:t>
      </w:r>
      <w:r>
        <w:t>(</w:t>
      </w:r>
      <w:r w:rsidRPr="00833771">
        <w:t>Benoit-Bird and Au 2009</w:t>
      </w:r>
      <w:r>
        <w:t>a, 136)</w:t>
      </w:r>
      <w:r w:rsidRPr="00833771">
        <w:t>.</w:t>
      </w:r>
    </w:p>
    <w:p w14:paraId="041CC063" w14:textId="4DBEBE2A" w:rsidR="00ED032C" w:rsidRDefault="00ED032C" w:rsidP="00ED032C">
      <w:pPr>
        <w:spacing w:line="480" w:lineRule="auto"/>
        <w:rPr>
          <w:rFonts w:ascii="Times New Roman" w:hAnsi="Times New Roman" w:cs="Times New Roman"/>
        </w:rPr>
      </w:pPr>
      <w:r>
        <w:lastRenderedPageBreak/>
        <w:tab/>
      </w:r>
      <w:r w:rsidRPr="00833771">
        <w:rPr>
          <w:rFonts w:ascii="Times New Roman" w:hAnsi="Times New Roman" w:cs="Times New Roman"/>
        </w:rPr>
        <w:t xml:space="preserve">There is also some evidence that there is significant </w:t>
      </w:r>
      <w:r>
        <w:rPr>
          <w:rFonts w:ascii="Times New Roman" w:hAnsi="Times New Roman" w:cs="Times New Roman"/>
        </w:rPr>
        <w:t xml:space="preserve">acoustic coordination, perhaps even </w:t>
      </w:r>
      <w:r w:rsidRPr="00833771">
        <w:rPr>
          <w:rFonts w:ascii="Times New Roman" w:hAnsi="Times New Roman" w:cs="Times New Roman"/>
        </w:rPr>
        <w:t>communication between the dolphins during the search and feeding</w:t>
      </w:r>
      <w:r>
        <w:rPr>
          <w:rFonts w:ascii="Times New Roman" w:hAnsi="Times New Roman" w:cs="Times New Roman"/>
        </w:rPr>
        <w:t>. During transitions between stages there are spikes in echolocating clicks (Benoit-Bird and Au 2009b).</w:t>
      </w:r>
      <w:r w:rsidRPr="00833771">
        <w:rPr>
          <w:rFonts w:ascii="Times New Roman" w:hAnsi="Times New Roman" w:cs="Times New Roman"/>
        </w:rPr>
        <w:t xml:space="preserve"> </w:t>
      </w:r>
      <w:r>
        <w:rPr>
          <w:rFonts w:ascii="Times New Roman" w:hAnsi="Times New Roman" w:cs="Times New Roman"/>
        </w:rPr>
        <w:t xml:space="preserve">The </w:t>
      </w:r>
      <w:r w:rsidRPr="00833771">
        <w:rPr>
          <w:rFonts w:ascii="Times New Roman" w:hAnsi="Times New Roman" w:cs="Times New Roman"/>
        </w:rPr>
        <w:t xml:space="preserve">evidence </w:t>
      </w:r>
      <w:r>
        <w:rPr>
          <w:rFonts w:ascii="Times New Roman" w:hAnsi="Times New Roman" w:cs="Times New Roman"/>
        </w:rPr>
        <w:t>for</w:t>
      </w:r>
      <w:r w:rsidRPr="00833771">
        <w:rPr>
          <w:rFonts w:ascii="Times New Roman" w:hAnsi="Times New Roman" w:cs="Times New Roman"/>
        </w:rPr>
        <w:t xml:space="preserve"> communication is not definitive because disentangling communication from </w:t>
      </w:r>
      <w:r>
        <w:rPr>
          <w:rFonts w:ascii="Times New Roman" w:hAnsi="Times New Roman" w:cs="Times New Roman"/>
        </w:rPr>
        <w:t xml:space="preserve">individual </w:t>
      </w:r>
      <w:r w:rsidRPr="00833771">
        <w:rPr>
          <w:rFonts w:ascii="Times New Roman" w:hAnsi="Times New Roman" w:cs="Times New Roman"/>
        </w:rPr>
        <w:t>echolocation can be tricky</w:t>
      </w:r>
      <w:r>
        <w:rPr>
          <w:rFonts w:ascii="Times New Roman" w:hAnsi="Times New Roman" w:cs="Times New Roman"/>
        </w:rPr>
        <w:t xml:space="preserve"> and the whistles that tend to be used for communication are absent during the hunt</w:t>
      </w:r>
      <w:r w:rsidRPr="00833771">
        <w:rPr>
          <w:rFonts w:ascii="Times New Roman" w:hAnsi="Times New Roman" w:cs="Times New Roman"/>
        </w:rPr>
        <w:t xml:space="preserve">. </w:t>
      </w:r>
      <w:r>
        <w:rPr>
          <w:rFonts w:ascii="Times New Roman" w:hAnsi="Times New Roman" w:cs="Times New Roman"/>
        </w:rPr>
        <w:t xml:space="preserve">It </w:t>
      </w:r>
      <w:r w:rsidRPr="00833771">
        <w:rPr>
          <w:rFonts w:ascii="Times New Roman" w:hAnsi="Times New Roman" w:cs="Times New Roman"/>
        </w:rPr>
        <w:t xml:space="preserve">is not clear </w:t>
      </w:r>
      <w:r w:rsidR="008521A2">
        <w:rPr>
          <w:rFonts w:ascii="Times New Roman" w:hAnsi="Times New Roman" w:cs="Times New Roman"/>
        </w:rPr>
        <w:t>whether</w:t>
      </w:r>
      <w:r w:rsidR="00036542">
        <w:rPr>
          <w:rFonts w:ascii="Times New Roman" w:hAnsi="Times New Roman" w:cs="Times New Roman"/>
        </w:rPr>
        <w:t xml:space="preserve"> </w:t>
      </w:r>
      <w:r w:rsidRPr="00833771">
        <w:rPr>
          <w:rFonts w:ascii="Times New Roman" w:hAnsi="Times New Roman" w:cs="Times New Roman"/>
        </w:rPr>
        <w:t xml:space="preserve">the dolphin </w:t>
      </w:r>
      <w:proofErr w:type="gramStart"/>
      <w:r w:rsidRPr="00833771">
        <w:rPr>
          <w:rFonts w:ascii="Times New Roman" w:hAnsi="Times New Roman" w:cs="Times New Roman"/>
        </w:rPr>
        <w:t>are</w:t>
      </w:r>
      <w:proofErr w:type="gramEnd"/>
      <w:r w:rsidRPr="00833771">
        <w:rPr>
          <w:rFonts w:ascii="Times New Roman" w:hAnsi="Times New Roman" w:cs="Times New Roman"/>
        </w:rPr>
        <w:t xml:space="preserve"> signaling or using each other’s echolocation clicks as cue</w:t>
      </w:r>
      <w:r>
        <w:rPr>
          <w:rFonts w:ascii="Times New Roman" w:hAnsi="Times New Roman" w:cs="Times New Roman"/>
        </w:rPr>
        <w:t xml:space="preserve">s for the position of conspecifics. A further concern with the studies is that position information is inferred from sonar rather than directly observed. Nonetheless, the studies document large group hunting in a marine mammal that minimally involves complex spatial and temporal coordination, and it coheres with observations of hunting and communication in other dolphin species. </w:t>
      </w:r>
    </w:p>
    <w:p w14:paraId="5E0D494A" w14:textId="687DA4E3" w:rsidR="00ED032C" w:rsidRDefault="00ED032C" w:rsidP="00ED032C">
      <w:pPr>
        <w:spacing w:line="480" w:lineRule="auto"/>
        <w:rPr>
          <w:rFonts w:ascii="Times New Roman" w:hAnsi="Times New Roman" w:cs="Times New Roman"/>
        </w:rPr>
      </w:pPr>
      <w:r>
        <w:rPr>
          <w:rFonts w:ascii="Times New Roman" w:hAnsi="Times New Roman" w:cs="Times New Roman"/>
        </w:rPr>
        <w:tab/>
        <w:t>Rebecca A. Hamilton et al (2022) document a hunting strategy in bottlenose dolphin (</w:t>
      </w:r>
      <w:r w:rsidRPr="00655C3D">
        <w:rPr>
          <w:rFonts w:ascii="Times New Roman" w:hAnsi="Times New Roman" w:cs="Times New Roman"/>
          <w:i/>
          <w:iCs/>
        </w:rPr>
        <w:t>Tursiops truncates</w:t>
      </w:r>
      <w:r>
        <w:rPr>
          <w:rFonts w:ascii="Times New Roman" w:hAnsi="Times New Roman" w:cs="Times New Roman"/>
        </w:rPr>
        <w:t xml:space="preserve">) off the Florida </w:t>
      </w:r>
      <w:r w:rsidR="00A60D6E">
        <w:rPr>
          <w:rFonts w:ascii="Times New Roman" w:hAnsi="Times New Roman" w:cs="Times New Roman"/>
        </w:rPr>
        <w:t>K</w:t>
      </w:r>
      <w:r>
        <w:rPr>
          <w:rFonts w:ascii="Times New Roman" w:hAnsi="Times New Roman" w:cs="Times New Roman"/>
        </w:rPr>
        <w:t xml:space="preserve">eys that they label “driver-barrier feeding.” In this strategy one dolphin acts as the “driver” and herds small prey fish towards a line of waiting dolphin, the “barrier,” driving them into the air where the dolphin jump to catch them. This hunting strategy exhibits role-specialization and complex coordination among the group. The dolphin sort into a driver and a barrier, and the dolphin in the barrier stop using echolocating clicks—only the driver dolphin uses echolocation clicks during the hunt. In addition, there is clear evidence of communication: the driver dolphin whistles before beginning the hunt in a way that is statistically different from behavior in other contexts (Hamilton et al 2022, Figure 3). The study suggests that whistles may play a role in signaling motivation, recruiting conspecifics or coordinating behavior (Hamilton et al 2022, 6). All of these involve communication, and the pattern of behavior fits with the role whistling plays in dolphin generally, as Hamilton et al note. </w:t>
      </w:r>
      <w:r>
        <w:rPr>
          <w:rFonts w:ascii="Times New Roman" w:hAnsi="Times New Roman" w:cs="Times New Roman"/>
        </w:rPr>
        <w:lastRenderedPageBreak/>
        <w:t xml:space="preserve">There is also new evidence that dolphin modulate their whistling when signaling to </w:t>
      </w:r>
      <w:r w:rsidR="00A412BB">
        <w:rPr>
          <w:rFonts w:ascii="Times New Roman" w:hAnsi="Times New Roman" w:cs="Times New Roman"/>
        </w:rPr>
        <w:t xml:space="preserve">their own </w:t>
      </w:r>
      <w:r>
        <w:rPr>
          <w:rFonts w:ascii="Times New Roman" w:hAnsi="Times New Roman" w:cs="Times New Roman"/>
        </w:rPr>
        <w:t>offspring rather than other dolphin in the pod</w:t>
      </w:r>
      <w:r w:rsidR="00A412BB">
        <w:rPr>
          <w:rFonts w:ascii="Times New Roman" w:hAnsi="Times New Roman" w:cs="Times New Roman"/>
        </w:rPr>
        <w:t xml:space="preserve">, effectively </w:t>
      </w:r>
      <w:r w:rsidR="005A7539">
        <w:rPr>
          <w:rFonts w:ascii="Times New Roman" w:hAnsi="Times New Roman" w:cs="Times New Roman"/>
        </w:rPr>
        <w:t>using</w:t>
      </w:r>
      <w:r w:rsidR="00A412BB">
        <w:rPr>
          <w:rFonts w:ascii="Times New Roman" w:hAnsi="Times New Roman" w:cs="Times New Roman"/>
        </w:rPr>
        <w:t xml:space="preserve"> “motherese”</w:t>
      </w:r>
      <w:r w:rsidR="005A7539">
        <w:rPr>
          <w:rFonts w:ascii="Times New Roman" w:hAnsi="Times New Roman" w:cs="Times New Roman"/>
        </w:rPr>
        <w:t xml:space="preserve"> when whistling to their own calves</w:t>
      </w:r>
      <w:r>
        <w:rPr>
          <w:rFonts w:ascii="Times New Roman" w:hAnsi="Times New Roman" w:cs="Times New Roman"/>
        </w:rPr>
        <w:t xml:space="preserve"> (</w:t>
      </w:r>
      <w:proofErr w:type="spellStart"/>
      <w:r>
        <w:rPr>
          <w:rFonts w:ascii="Times New Roman" w:hAnsi="Times New Roman" w:cs="Times New Roman"/>
        </w:rPr>
        <w:t>Sayigh</w:t>
      </w:r>
      <w:proofErr w:type="spellEnd"/>
      <w:r>
        <w:rPr>
          <w:rFonts w:ascii="Times New Roman" w:hAnsi="Times New Roman" w:cs="Times New Roman"/>
        </w:rPr>
        <w:t xml:space="preserve"> et al</w:t>
      </w:r>
      <w:r w:rsidR="00036542">
        <w:rPr>
          <w:rFonts w:ascii="Times New Roman" w:hAnsi="Times New Roman" w:cs="Times New Roman"/>
        </w:rPr>
        <w:t>.</w:t>
      </w:r>
      <w:r>
        <w:rPr>
          <w:rFonts w:ascii="Times New Roman" w:hAnsi="Times New Roman" w:cs="Times New Roman"/>
        </w:rPr>
        <w:t xml:space="preserve"> 2023). </w:t>
      </w:r>
      <w:r w:rsidR="008521A2">
        <w:rPr>
          <w:rFonts w:ascii="Times New Roman" w:hAnsi="Times New Roman" w:cs="Times New Roman"/>
        </w:rPr>
        <w:t>In short, d</w:t>
      </w:r>
      <w:r>
        <w:rPr>
          <w:rFonts w:ascii="Times New Roman" w:hAnsi="Times New Roman" w:cs="Times New Roman"/>
        </w:rPr>
        <w:t xml:space="preserve">olphin </w:t>
      </w:r>
      <w:r w:rsidR="008521A2">
        <w:rPr>
          <w:rFonts w:ascii="Times New Roman" w:hAnsi="Times New Roman" w:cs="Times New Roman"/>
        </w:rPr>
        <w:t xml:space="preserve">regularly </w:t>
      </w:r>
      <w:r>
        <w:rPr>
          <w:rFonts w:ascii="Times New Roman" w:hAnsi="Times New Roman" w:cs="Times New Roman"/>
        </w:rPr>
        <w:t>communicate</w:t>
      </w:r>
      <w:r w:rsidR="008521A2">
        <w:rPr>
          <w:rFonts w:ascii="Times New Roman" w:hAnsi="Times New Roman" w:cs="Times New Roman"/>
        </w:rPr>
        <w:t>,</w:t>
      </w:r>
      <w:r>
        <w:rPr>
          <w:rFonts w:ascii="Times New Roman" w:hAnsi="Times New Roman" w:cs="Times New Roman"/>
        </w:rPr>
        <w:t xml:space="preserve"> and they do so during complex group tasks. </w:t>
      </w:r>
    </w:p>
    <w:p w14:paraId="3EC185FB" w14:textId="58982362" w:rsidR="00ED032C" w:rsidRDefault="00ED032C" w:rsidP="00ED032C">
      <w:pPr>
        <w:spacing w:line="480" w:lineRule="auto"/>
        <w:rPr>
          <w:rFonts w:ascii="Times New Roman" w:hAnsi="Times New Roman" w:cs="Times New Roman"/>
        </w:rPr>
      </w:pPr>
      <w:r>
        <w:rPr>
          <w:rFonts w:ascii="Times New Roman" w:hAnsi="Times New Roman" w:cs="Times New Roman"/>
        </w:rPr>
        <w:tab/>
        <w:t xml:space="preserve">Evidence indicates, then, that sophisticated forms of </w:t>
      </w:r>
      <w:r w:rsidR="00C863A0" w:rsidRPr="00365D7E">
        <w:rPr>
          <w:rFonts w:ascii="Times New Roman" w:hAnsi="Times New Roman" w:cs="Times New Roman"/>
        </w:rPr>
        <w:t>cooperative behavior, highly suggestive of</w:t>
      </w:r>
      <w:r w:rsidR="00C863A0">
        <w:rPr>
          <w:rFonts w:ascii="Times New Roman" w:hAnsi="Times New Roman" w:cs="Times New Roman"/>
          <w:b/>
          <w:bCs/>
        </w:rPr>
        <w:t xml:space="preserve"> </w:t>
      </w:r>
      <w:r>
        <w:rPr>
          <w:rFonts w:ascii="Times New Roman" w:hAnsi="Times New Roman" w:cs="Times New Roman"/>
        </w:rPr>
        <w:t xml:space="preserve">joint agency have evolved outside of the human lineage. This places pressure on </w:t>
      </w:r>
      <w:proofErr w:type="spellStart"/>
      <w:r>
        <w:rPr>
          <w:rFonts w:ascii="Times New Roman" w:hAnsi="Times New Roman" w:cs="Times New Roman"/>
        </w:rPr>
        <w:t>Tomasello’s</w:t>
      </w:r>
      <w:proofErr w:type="spellEnd"/>
      <w:r>
        <w:rPr>
          <w:rFonts w:ascii="Times New Roman" w:hAnsi="Times New Roman" w:cs="Times New Roman"/>
        </w:rPr>
        <w:t xml:space="preserve"> conjecture that human hyper-sociality is evolutionarily explained by a uniquely human social psychology</w:t>
      </w:r>
      <w:r w:rsidR="00DB32CB">
        <w:rPr>
          <w:rFonts w:ascii="Times New Roman" w:hAnsi="Times New Roman" w:cs="Times New Roman"/>
        </w:rPr>
        <w:t xml:space="preserve"> with an underlying sophisticated cognitive capacity of joint intention</w:t>
      </w:r>
      <w:r>
        <w:rPr>
          <w:rFonts w:ascii="Times New Roman" w:hAnsi="Times New Roman" w:cs="Times New Roman"/>
        </w:rPr>
        <w:t>.</w:t>
      </w:r>
      <w:r w:rsidR="00D56A8B">
        <w:rPr>
          <w:rStyle w:val="FootnoteReference"/>
          <w:rFonts w:ascii="Times New Roman" w:hAnsi="Times New Roman" w:cs="Times New Roman"/>
        </w:rPr>
        <w:footnoteReference w:id="2"/>
      </w:r>
      <w:r>
        <w:rPr>
          <w:rFonts w:ascii="Times New Roman" w:hAnsi="Times New Roman" w:cs="Times New Roman"/>
        </w:rPr>
        <w:t xml:space="preserve"> One might respond, of course, that human social psychology is especially sophisticated, and undergirds a form of joint agency that is unique. Such a response raises questions regarding the difference between forms of joint agency, and what types of cognitive capacity might underlie different forms of cooperation. We think these are good questions, although pursuing them will not help the proponent of </w:t>
      </w:r>
      <w:proofErr w:type="spellStart"/>
      <w:r>
        <w:rPr>
          <w:rFonts w:ascii="Times New Roman" w:hAnsi="Times New Roman" w:cs="Times New Roman"/>
        </w:rPr>
        <w:t>Tomasello’s</w:t>
      </w:r>
      <w:proofErr w:type="spellEnd"/>
      <w:r>
        <w:rPr>
          <w:rFonts w:ascii="Times New Roman" w:hAnsi="Times New Roman" w:cs="Times New Roman"/>
        </w:rPr>
        <w:t xml:space="preserve"> conjecture. We explain why in the next section, before turning to an approach that we think is better suited to exploring these questions.</w:t>
      </w:r>
    </w:p>
    <w:p w14:paraId="508E5439" w14:textId="77777777" w:rsidR="002418EE" w:rsidRPr="00110AD0" w:rsidRDefault="002418EE" w:rsidP="00A139A0">
      <w:pPr>
        <w:snapToGrid w:val="0"/>
        <w:spacing w:line="480" w:lineRule="auto"/>
        <w:rPr>
          <w:rFonts w:ascii="Times New Roman" w:hAnsi="Times New Roman" w:cs="Times New Roman"/>
        </w:rPr>
      </w:pPr>
    </w:p>
    <w:p w14:paraId="7F41DE81" w14:textId="6722F388" w:rsidR="002418EE" w:rsidRPr="00110AD0" w:rsidRDefault="00ED032C" w:rsidP="00A139A0">
      <w:pPr>
        <w:snapToGrid w:val="0"/>
        <w:spacing w:line="480" w:lineRule="auto"/>
        <w:rPr>
          <w:rFonts w:ascii="Times New Roman" w:hAnsi="Times New Roman" w:cs="Times New Roman"/>
          <w:b/>
        </w:rPr>
      </w:pPr>
      <w:r>
        <w:rPr>
          <w:rFonts w:ascii="Times New Roman" w:hAnsi="Times New Roman" w:cs="Times New Roman"/>
          <w:b/>
        </w:rPr>
        <w:t>3</w:t>
      </w:r>
      <w:r w:rsidR="002418EE" w:rsidRPr="00110AD0">
        <w:rPr>
          <w:rFonts w:ascii="Times New Roman" w:hAnsi="Times New Roman" w:cs="Times New Roman"/>
          <w:b/>
        </w:rPr>
        <w:t>. Thick versus thin and the diversity of group action</w:t>
      </w:r>
    </w:p>
    <w:p w14:paraId="65750D25" w14:textId="0724143E" w:rsidR="000A316D" w:rsidRDefault="006920F9" w:rsidP="00A139A0">
      <w:pPr>
        <w:snapToGrid w:val="0"/>
        <w:spacing w:line="480" w:lineRule="auto"/>
        <w:rPr>
          <w:rFonts w:ascii="Times New Roman" w:hAnsi="Times New Roman" w:cs="Times New Roman"/>
          <w:bCs/>
        </w:rPr>
      </w:pPr>
      <w:r w:rsidRPr="00110AD0">
        <w:rPr>
          <w:rFonts w:ascii="Times New Roman" w:hAnsi="Times New Roman" w:cs="Times New Roman"/>
          <w:bCs/>
        </w:rPr>
        <w:t xml:space="preserve">We engage in myriad group actions: co-parenting; two people carrying a log; two people sawing a log; a group hunting expedition; playing a game of soccer; </w:t>
      </w:r>
      <w:r w:rsidR="003279F7">
        <w:rPr>
          <w:rFonts w:ascii="Times New Roman" w:hAnsi="Times New Roman" w:cs="Times New Roman"/>
          <w:bCs/>
        </w:rPr>
        <w:t>or</w:t>
      </w:r>
      <w:r w:rsidR="003C1732" w:rsidRPr="00110AD0">
        <w:rPr>
          <w:rFonts w:ascii="Times New Roman" w:hAnsi="Times New Roman" w:cs="Times New Roman"/>
          <w:bCs/>
        </w:rPr>
        <w:t xml:space="preserve"> </w:t>
      </w:r>
      <w:r w:rsidRPr="00110AD0">
        <w:rPr>
          <w:rFonts w:ascii="Times New Roman" w:hAnsi="Times New Roman" w:cs="Times New Roman"/>
          <w:bCs/>
        </w:rPr>
        <w:t>co-writing a paper.</w:t>
      </w:r>
      <w:r w:rsidR="00D47726">
        <w:rPr>
          <w:rFonts w:ascii="Times New Roman" w:hAnsi="Times New Roman" w:cs="Times New Roman"/>
          <w:bCs/>
        </w:rPr>
        <w:t xml:space="preserve"> </w:t>
      </w:r>
      <w:r w:rsidRPr="00110AD0">
        <w:rPr>
          <w:rFonts w:ascii="Times New Roman" w:hAnsi="Times New Roman" w:cs="Times New Roman"/>
          <w:bCs/>
        </w:rPr>
        <w:t xml:space="preserve">Social institutions such as banks, corporations and political systems can be broken down into numerous </w:t>
      </w:r>
      <w:r w:rsidRPr="00110AD0">
        <w:rPr>
          <w:rFonts w:ascii="Times New Roman" w:hAnsi="Times New Roman" w:cs="Times New Roman"/>
          <w:bCs/>
        </w:rPr>
        <w:lastRenderedPageBreak/>
        <w:t>group actions</w:t>
      </w:r>
      <w:r w:rsidR="00876A9D">
        <w:rPr>
          <w:rFonts w:ascii="Times New Roman" w:hAnsi="Times New Roman" w:cs="Times New Roman"/>
          <w:bCs/>
        </w:rPr>
        <w:t xml:space="preserve"> (Pettit and List 20</w:t>
      </w:r>
      <w:r w:rsidR="003F0E49">
        <w:rPr>
          <w:rFonts w:ascii="Times New Roman" w:hAnsi="Times New Roman" w:cs="Times New Roman"/>
          <w:bCs/>
        </w:rPr>
        <w:t>11</w:t>
      </w:r>
      <w:r w:rsidR="00876A9D">
        <w:rPr>
          <w:rFonts w:ascii="Times New Roman" w:hAnsi="Times New Roman" w:cs="Times New Roman"/>
          <w:bCs/>
        </w:rPr>
        <w:t>)</w:t>
      </w:r>
      <w:r w:rsidRPr="00110AD0">
        <w:rPr>
          <w:rFonts w:ascii="Times New Roman" w:hAnsi="Times New Roman" w:cs="Times New Roman"/>
          <w:bCs/>
        </w:rPr>
        <w:t>.</w:t>
      </w:r>
      <w:r w:rsidR="00D47726">
        <w:rPr>
          <w:rFonts w:ascii="Times New Roman" w:hAnsi="Times New Roman" w:cs="Times New Roman"/>
          <w:bCs/>
        </w:rPr>
        <w:t xml:space="preserve"> </w:t>
      </w:r>
      <w:r w:rsidR="00876A9D">
        <w:rPr>
          <w:rFonts w:ascii="Times New Roman" w:hAnsi="Times New Roman" w:cs="Times New Roman"/>
          <w:bCs/>
        </w:rPr>
        <w:t xml:space="preserve">The diversity of group behavior is mirrored by a range of approaches to </w:t>
      </w:r>
      <w:r w:rsidRPr="00110AD0">
        <w:rPr>
          <w:rFonts w:ascii="Times New Roman" w:hAnsi="Times New Roman" w:cs="Times New Roman"/>
          <w:bCs/>
        </w:rPr>
        <w:t xml:space="preserve">explaining </w:t>
      </w:r>
      <w:r w:rsidR="00876A9D">
        <w:rPr>
          <w:rFonts w:ascii="Times New Roman" w:hAnsi="Times New Roman" w:cs="Times New Roman"/>
          <w:bCs/>
        </w:rPr>
        <w:t>joint</w:t>
      </w:r>
      <w:r w:rsidR="00876A9D" w:rsidRPr="00110AD0">
        <w:rPr>
          <w:rFonts w:ascii="Times New Roman" w:hAnsi="Times New Roman" w:cs="Times New Roman"/>
          <w:bCs/>
        </w:rPr>
        <w:t xml:space="preserve"> </w:t>
      </w:r>
      <w:r w:rsidR="00876A9D">
        <w:rPr>
          <w:rFonts w:ascii="Times New Roman" w:hAnsi="Times New Roman" w:cs="Times New Roman"/>
          <w:bCs/>
        </w:rPr>
        <w:t>agency and cooperation.</w:t>
      </w:r>
    </w:p>
    <w:p w14:paraId="3FC4DBEA" w14:textId="267BB726" w:rsidR="000A316D" w:rsidRDefault="000A316D" w:rsidP="000A316D">
      <w:pPr>
        <w:snapToGrid w:val="0"/>
        <w:spacing w:line="480" w:lineRule="auto"/>
        <w:ind w:firstLine="720"/>
        <w:rPr>
          <w:rFonts w:ascii="Times New Roman" w:hAnsi="Times New Roman" w:cs="Times New Roman"/>
          <w:bCs/>
        </w:rPr>
      </w:pPr>
      <w:r>
        <w:rPr>
          <w:rFonts w:ascii="Times New Roman" w:hAnsi="Times New Roman" w:cs="Times New Roman"/>
          <w:bCs/>
        </w:rPr>
        <w:t xml:space="preserve">These approaches can be mapped along three orthogonal dimensions. The first concerns the level of sophistication of the joint agency or cooperation in view. Much of the philosophical literature concerns the conditions for ‘bona-fide’ joint agency </w:t>
      </w:r>
      <w:r w:rsidR="00944DB9">
        <w:rPr>
          <w:rFonts w:ascii="Times New Roman" w:hAnsi="Times New Roman" w:cs="Times New Roman"/>
          <w:bCs/>
        </w:rPr>
        <w:t>(and therefore special, real,</w:t>
      </w:r>
      <w:r w:rsidR="00F47452">
        <w:rPr>
          <w:rFonts w:ascii="Times New Roman" w:hAnsi="Times New Roman" w:cs="Times New Roman"/>
          <w:bCs/>
        </w:rPr>
        <w:t xml:space="preserve"> or</w:t>
      </w:r>
      <w:r w:rsidR="00944DB9">
        <w:rPr>
          <w:rFonts w:ascii="Times New Roman" w:hAnsi="Times New Roman" w:cs="Times New Roman"/>
          <w:bCs/>
        </w:rPr>
        <w:t xml:space="preserve"> truly collaborative</w:t>
      </w:r>
      <w:r>
        <w:rPr>
          <w:rFonts w:ascii="Times New Roman" w:hAnsi="Times New Roman" w:cs="Times New Roman"/>
          <w:bCs/>
        </w:rPr>
        <w:t xml:space="preserve"> cooperation</w:t>
      </w:r>
      <w:r w:rsidR="00944DB9">
        <w:rPr>
          <w:rFonts w:ascii="Times New Roman" w:hAnsi="Times New Roman" w:cs="Times New Roman"/>
          <w:bCs/>
        </w:rPr>
        <w:t>)</w:t>
      </w:r>
      <w:r>
        <w:rPr>
          <w:rFonts w:ascii="Times New Roman" w:hAnsi="Times New Roman" w:cs="Times New Roman"/>
          <w:bCs/>
        </w:rPr>
        <w:t xml:space="preserve"> of the sort that one sees in paradigmatic human cases.</w:t>
      </w:r>
      <w:r w:rsidR="00944DB9">
        <w:rPr>
          <w:rStyle w:val="FootnoteReference"/>
          <w:rFonts w:ascii="Times New Roman" w:hAnsi="Times New Roman" w:cs="Times New Roman"/>
          <w:bCs/>
        </w:rPr>
        <w:footnoteReference w:id="3"/>
      </w:r>
      <w:r>
        <w:rPr>
          <w:rFonts w:ascii="Times New Roman" w:hAnsi="Times New Roman" w:cs="Times New Roman"/>
          <w:bCs/>
        </w:rPr>
        <w:t xml:space="preserve"> But some approaches seek to characterize more basic forms of joint agency and cooperation. Sometimes these are called ‘proto’ joint agency or ‘minimal cooperation’ (</w:t>
      </w:r>
      <w:proofErr w:type="spellStart"/>
      <w:r>
        <w:rPr>
          <w:rFonts w:ascii="Times New Roman" w:hAnsi="Times New Roman" w:cs="Times New Roman"/>
          <w:bCs/>
        </w:rPr>
        <w:t>Paternotte</w:t>
      </w:r>
      <w:proofErr w:type="spellEnd"/>
      <w:r>
        <w:rPr>
          <w:rFonts w:ascii="Times New Roman" w:hAnsi="Times New Roman" w:cs="Times New Roman"/>
          <w:bCs/>
        </w:rPr>
        <w:t xml:space="preserve"> 2014).</w:t>
      </w:r>
    </w:p>
    <w:p w14:paraId="4F5F2A69" w14:textId="0CDF2B00" w:rsidR="000A316D" w:rsidRDefault="000A316D" w:rsidP="000A316D">
      <w:pPr>
        <w:snapToGrid w:val="0"/>
        <w:spacing w:line="480" w:lineRule="auto"/>
        <w:ind w:firstLine="720"/>
        <w:rPr>
          <w:rFonts w:ascii="Times New Roman" w:hAnsi="Times New Roman" w:cs="Times New Roman"/>
          <w:bCs/>
        </w:rPr>
      </w:pPr>
      <w:r>
        <w:rPr>
          <w:rFonts w:ascii="Times New Roman" w:hAnsi="Times New Roman" w:cs="Times New Roman"/>
          <w:bCs/>
        </w:rPr>
        <w:t xml:space="preserve">A second dimension concerns the cognitive capacities assumed or argued to be critical for joint agency or cooperation. Some approaches make minimal assumptions about </w:t>
      </w:r>
      <w:r w:rsidRPr="00110AD0">
        <w:rPr>
          <w:rFonts w:ascii="Times New Roman" w:hAnsi="Times New Roman" w:cs="Times New Roman"/>
          <w:bCs/>
        </w:rPr>
        <w:t>the cognitive capacities of the agents involved</w:t>
      </w:r>
      <w:r>
        <w:rPr>
          <w:rFonts w:ascii="Times New Roman" w:hAnsi="Times New Roman" w:cs="Times New Roman"/>
          <w:bCs/>
        </w:rPr>
        <w:t>. This is true of game-theoretic accounts, for example</w:t>
      </w:r>
      <w:r w:rsidRPr="00110AD0">
        <w:rPr>
          <w:rFonts w:ascii="Times New Roman" w:hAnsi="Times New Roman" w:cs="Times New Roman"/>
          <w:bCs/>
        </w:rPr>
        <w:t xml:space="preserve"> (</w:t>
      </w:r>
      <w:r w:rsidR="00D74BD3">
        <w:rPr>
          <w:rFonts w:ascii="Times New Roman" w:hAnsi="Times New Roman" w:cs="Times New Roman"/>
          <w:bCs/>
        </w:rPr>
        <w:t xml:space="preserve">Gold and </w:t>
      </w:r>
      <w:proofErr w:type="spellStart"/>
      <w:r w:rsidR="00D74BD3">
        <w:rPr>
          <w:rFonts w:ascii="Times New Roman" w:hAnsi="Times New Roman" w:cs="Times New Roman"/>
          <w:bCs/>
        </w:rPr>
        <w:t>Sugden</w:t>
      </w:r>
      <w:proofErr w:type="spellEnd"/>
      <w:r w:rsidR="00D74BD3">
        <w:rPr>
          <w:rFonts w:ascii="Times New Roman" w:hAnsi="Times New Roman" w:cs="Times New Roman"/>
          <w:bCs/>
        </w:rPr>
        <w:t xml:space="preserve"> 2007</w:t>
      </w:r>
      <w:r>
        <w:rPr>
          <w:rFonts w:ascii="Times New Roman" w:hAnsi="Times New Roman" w:cs="Times New Roman"/>
          <w:bCs/>
        </w:rPr>
        <w:t>, s</w:t>
      </w:r>
      <w:r w:rsidRPr="00110AD0">
        <w:rPr>
          <w:rFonts w:ascii="Times New Roman" w:hAnsi="Times New Roman" w:cs="Times New Roman"/>
          <w:bCs/>
        </w:rPr>
        <w:t xml:space="preserve">ee </w:t>
      </w:r>
      <w:r>
        <w:rPr>
          <w:rFonts w:ascii="Times New Roman" w:hAnsi="Times New Roman" w:cs="Times New Roman"/>
          <w:bCs/>
        </w:rPr>
        <w:t>S</w:t>
      </w:r>
      <w:r w:rsidRPr="00110AD0">
        <w:rPr>
          <w:rFonts w:ascii="Times New Roman" w:hAnsi="Times New Roman" w:cs="Times New Roman"/>
          <w:bCs/>
        </w:rPr>
        <w:t xml:space="preserve">ection </w:t>
      </w:r>
      <w:r w:rsidR="005A7539">
        <w:rPr>
          <w:rFonts w:ascii="Times New Roman" w:hAnsi="Times New Roman" w:cs="Times New Roman"/>
          <w:bCs/>
        </w:rPr>
        <w:t>4</w:t>
      </w:r>
      <w:r w:rsidRPr="00110AD0">
        <w:rPr>
          <w:rFonts w:ascii="Times New Roman" w:hAnsi="Times New Roman" w:cs="Times New Roman"/>
          <w:bCs/>
        </w:rPr>
        <w:t xml:space="preserve"> below)</w:t>
      </w:r>
      <w:r>
        <w:rPr>
          <w:rFonts w:ascii="Times New Roman" w:hAnsi="Times New Roman" w:cs="Times New Roman"/>
          <w:bCs/>
        </w:rPr>
        <w:t xml:space="preserve">. Other approaches attempt to make explicit the cognitive capacities required. This is true of </w:t>
      </w:r>
      <w:r w:rsidR="005A7539">
        <w:rPr>
          <w:rFonts w:ascii="Times New Roman" w:hAnsi="Times New Roman" w:cs="Times New Roman"/>
          <w:bCs/>
        </w:rPr>
        <w:t xml:space="preserve">more </w:t>
      </w:r>
      <w:r>
        <w:rPr>
          <w:rFonts w:ascii="Times New Roman" w:hAnsi="Times New Roman" w:cs="Times New Roman"/>
          <w:bCs/>
        </w:rPr>
        <w:t>sophisticated as well as more minimal</w:t>
      </w:r>
      <w:r w:rsidR="005A7539">
        <w:rPr>
          <w:rFonts w:ascii="Times New Roman" w:hAnsi="Times New Roman" w:cs="Times New Roman"/>
          <w:bCs/>
        </w:rPr>
        <w:t xml:space="preserve"> accounts of</w:t>
      </w:r>
      <w:r>
        <w:rPr>
          <w:rFonts w:ascii="Times New Roman" w:hAnsi="Times New Roman" w:cs="Times New Roman"/>
          <w:bCs/>
        </w:rPr>
        <w:t xml:space="preserve"> joint agency. </w:t>
      </w:r>
      <w:r w:rsidR="0002312F">
        <w:rPr>
          <w:rFonts w:ascii="Times New Roman" w:hAnsi="Times New Roman" w:cs="Times New Roman"/>
          <w:bCs/>
        </w:rPr>
        <w:t xml:space="preserve">Stephen </w:t>
      </w:r>
      <w:proofErr w:type="spellStart"/>
      <w:r>
        <w:rPr>
          <w:rFonts w:ascii="Times New Roman" w:hAnsi="Times New Roman" w:cs="Times New Roman"/>
          <w:bCs/>
        </w:rPr>
        <w:t>Butterfill</w:t>
      </w:r>
      <w:proofErr w:type="spellEnd"/>
      <w:r>
        <w:rPr>
          <w:rFonts w:ascii="Times New Roman" w:hAnsi="Times New Roman" w:cs="Times New Roman"/>
          <w:bCs/>
        </w:rPr>
        <w:t xml:space="preserve"> and </w:t>
      </w:r>
      <w:r w:rsidR="0002312F">
        <w:rPr>
          <w:rFonts w:ascii="Times New Roman" w:hAnsi="Times New Roman" w:cs="Times New Roman"/>
          <w:bCs/>
        </w:rPr>
        <w:t xml:space="preserve">Elisabeth </w:t>
      </w:r>
      <w:proofErr w:type="spellStart"/>
      <w:r>
        <w:rPr>
          <w:rFonts w:ascii="Times New Roman" w:hAnsi="Times New Roman" w:cs="Times New Roman"/>
          <w:bCs/>
        </w:rPr>
        <w:t>Pacherie</w:t>
      </w:r>
      <w:proofErr w:type="spellEnd"/>
      <w:r>
        <w:rPr>
          <w:rFonts w:ascii="Times New Roman" w:hAnsi="Times New Roman" w:cs="Times New Roman"/>
          <w:bCs/>
        </w:rPr>
        <w:t xml:space="preserve"> (2020), for example, engage in an exercise of creature construction, and argue persuasively that forms of joint agency and cooperation could emerge in an agent that lacked any capacity to attribute mental states, provided that the creature could track the goals of conspecifics, and provided that certain heuristics (e.g., shared perceptual mechanisms of salience-tracking as a proxy for common knowledge) typically hold. They then progressively add cognitive capacities to their creature, and they link these more sophisticated capacities to more sophisticated forms of cooperation.</w:t>
      </w:r>
    </w:p>
    <w:p w14:paraId="7FDBC418" w14:textId="7A225735" w:rsidR="00876A9D" w:rsidRDefault="000A316D" w:rsidP="007A2E23">
      <w:pPr>
        <w:pStyle w:val="NormalWeb"/>
        <w:shd w:val="clear" w:color="auto" w:fill="FFFFFF"/>
        <w:spacing w:before="0" w:beforeAutospacing="0" w:after="0" w:afterAutospacing="0" w:line="480" w:lineRule="auto"/>
        <w:ind w:firstLine="720"/>
        <w:rPr>
          <w:bCs/>
        </w:rPr>
      </w:pPr>
      <w:r w:rsidRPr="000A316D">
        <w:rPr>
          <w:bCs/>
        </w:rPr>
        <w:lastRenderedPageBreak/>
        <w:t xml:space="preserve">A third dimension concerns a distinction between internalist and externalist approaches to explaining social phenomena in general. </w:t>
      </w:r>
      <w:r w:rsidR="00D74BD3">
        <w:rPr>
          <w:bCs/>
        </w:rPr>
        <w:t>Internalist views appeal to internal items like mental states or representational contents (Bratman 1993</w:t>
      </w:r>
      <w:r w:rsidR="00692BD7">
        <w:rPr>
          <w:bCs/>
        </w:rPr>
        <w:t>;</w:t>
      </w:r>
      <w:r w:rsidR="00D74BD3">
        <w:rPr>
          <w:bCs/>
        </w:rPr>
        <w:t xml:space="preserve"> Gilbert 2009). Externalist views appeal to extra-mental items like laws and contracts, material resources, or the organizational structure of groups and group roles (Epstein 2015</w:t>
      </w:r>
      <w:r w:rsidR="00692BD7">
        <w:rPr>
          <w:bCs/>
        </w:rPr>
        <w:t>;</w:t>
      </w:r>
      <w:r w:rsidR="00D74BD3">
        <w:rPr>
          <w:bCs/>
        </w:rPr>
        <w:t xml:space="preserve"> Ritchie 2020). </w:t>
      </w:r>
      <w:r w:rsidR="00B05654">
        <w:rPr>
          <w:bCs/>
        </w:rPr>
        <w:t>We note that p</w:t>
      </w:r>
      <w:r>
        <w:rPr>
          <w:bCs/>
        </w:rPr>
        <w:t>hilosophical accounts of sophisticated joint agency and cooperation tend to be heavily internalist, while approaches that seek to characterize more minimal forms of joint agency and cooperation often appeal, at least in part, to externalist features.</w:t>
      </w:r>
    </w:p>
    <w:p w14:paraId="19BEABC2" w14:textId="77777777" w:rsidR="00D74BD3" w:rsidRDefault="000A316D" w:rsidP="00D74BD3">
      <w:pPr>
        <w:snapToGrid w:val="0"/>
        <w:spacing w:line="480" w:lineRule="auto"/>
        <w:ind w:firstLine="720"/>
        <w:rPr>
          <w:rFonts w:ascii="Times New Roman" w:hAnsi="Times New Roman" w:cs="Times New Roman"/>
          <w:bCs/>
        </w:rPr>
      </w:pPr>
      <w:r>
        <w:rPr>
          <w:rFonts w:ascii="Times New Roman" w:hAnsi="Times New Roman" w:cs="Times New Roman"/>
          <w:bCs/>
        </w:rPr>
        <w:t xml:space="preserve">Understanding these different dimensions of explanations of joint agency affords the ability to notice explanatory resources and opportunities that a reliance on leading philosophical accounts of joint agency may hide. Consider the kinds of accounts that </w:t>
      </w:r>
      <w:proofErr w:type="spellStart"/>
      <w:r>
        <w:rPr>
          <w:rFonts w:ascii="Times New Roman" w:hAnsi="Times New Roman" w:cs="Times New Roman"/>
          <w:bCs/>
        </w:rPr>
        <w:t>Tomasello</w:t>
      </w:r>
      <w:proofErr w:type="spellEnd"/>
      <w:r>
        <w:rPr>
          <w:rFonts w:ascii="Times New Roman" w:hAnsi="Times New Roman" w:cs="Times New Roman"/>
          <w:bCs/>
        </w:rPr>
        <w:t xml:space="preserve"> favors. These are the leading philosophical accounts that tend to be internalist, that seek to explain the most sophisticated sorts of joint agency and cooperation, and that tend to assume that cognitive sophistication is required</w:t>
      </w:r>
      <w:r w:rsidR="00D74BD3">
        <w:rPr>
          <w:rFonts w:ascii="Times New Roman" w:hAnsi="Times New Roman" w:cs="Times New Roman"/>
          <w:bCs/>
        </w:rPr>
        <w:t>.</w:t>
      </w:r>
    </w:p>
    <w:p w14:paraId="1D01E5DD" w14:textId="6371778B" w:rsidR="008B30DD" w:rsidRPr="008825D8" w:rsidRDefault="004D7121" w:rsidP="007A2E23">
      <w:pPr>
        <w:snapToGrid w:val="0"/>
        <w:spacing w:line="480" w:lineRule="auto"/>
        <w:ind w:firstLine="720"/>
        <w:rPr>
          <w:rFonts w:ascii="Times New Roman" w:hAnsi="Times New Roman" w:cs="Times New Roman"/>
          <w:bCs/>
        </w:rPr>
      </w:pPr>
      <w:r w:rsidRPr="00110AD0">
        <w:rPr>
          <w:rFonts w:ascii="Times New Roman" w:hAnsi="Times New Roman" w:cs="Times New Roman"/>
          <w:bCs/>
        </w:rPr>
        <w:t xml:space="preserve">Michael Bratman </w:t>
      </w:r>
      <w:r w:rsidR="00D74BD3">
        <w:rPr>
          <w:rFonts w:ascii="Times New Roman" w:hAnsi="Times New Roman" w:cs="Times New Roman"/>
          <w:bCs/>
        </w:rPr>
        <w:t xml:space="preserve">(1993) </w:t>
      </w:r>
      <w:r w:rsidR="00D74BD3" w:rsidRPr="00110AD0">
        <w:rPr>
          <w:rFonts w:ascii="Times New Roman" w:hAnsi="Times New Roman" w:cs="Times New Roman"/>
          <w:bCs/>
        </w:rPr>
        <w:t>accounts for Jill and Sue’s co-parenting in terms of their shared intention to co-parent.</w:t>
      </w:r>
      <w:r w:rsidR="00D74BD3">
        <w:rPr>
          <w:rFonts w:ascii="Times New Roman" w:hAnsi="Times New Roman" w:cs="Times New Roman"/>
          <w:bCs/>
        </w:rPr>
        <w:t xml:space="preserve"> </w:t>
      </w:r>
      <w:r w:rsidR="00D74BD3" w:rsidRPr="00110AD0">
        <w:rPr>
          <w:rFonts w:ascii="Times New Roman" w:hAnsi="Times New Roman" w:cs="Times New Roman"/>
          <w:bCs/>
        </w:rPr>
        <w:t>Their shared intention is two (or more) individual states of the form “I intend that we J” and the relations between these states.</w:t>
      </w:r>
      <w:r w:rsidR="00D74BD3">
        <w:rPr>
          <w:rFonts w:ascii="Times New Roman" w:hAnsi="Times New Roman" w:cs="Times New Roman"/>
          <w:bCs/>
        </w:rPr>
        <w:t xml:space="preserve"> </w:t>
      </w:r>
      <w:r w:rsidR="007344BF" w:rsidRPr="00110AD0">
        <w:rPr>
          <w:rFonts w:ascii="Times New Roman" w:hAnsi="Times New Roman" w:cs="Times New Roman"/>
          <w:bCs/>
        </w:rPr>
        <w:t xml:space="preserve">In contrast, </w:t>
      </w:r>
      <w:r w:rsidR="00D74BD3">
        <w:rPr>
          <w:rFonts w:ascii="Times New Roman" w:hAnsi="Times New Roman" w:cs="Times New Roman"/>
          <w:bCs/>
        </w:rPr>
        <w:t xml:space="preserve">Margaret </w:t>
      </w:r>
      <w:r w:rsidR="00F84969" w:rsidRPr="00110AD0">
        <w:rPr>
          <w:rFonts w:ascii="Times New Roman" w:hAnsi="Times New Roman" w:cs="Times New Roman"/>
          <w:bCs/>
        </w:rPr>
        <w:t>Gilbert</w:t>
      </w:r>
      <w:r w:rsidR="00D74BD3">
        <w:rPr>
          <w:rFonts w:ascii="Times New Roman" w:hAnsi="Times New Roman" w:cs="Times New Roman"/>
          <w:bCs/>
        </w:rPr>
        <w:t xml:space="preserve"> (1992; 2009)</w:t>
      </w:r>
      <w:r w:rsidR="00F84969" w:rsidRPr="00110AD0">
        <w:rPr>
          <w:rFonts w:ascii="Times New Roman" w:hAnsi="Times New Roman" w:cs="Times New Roman"/>
          <w:bCs/>
        </w:rPr>
        <w:t xml:space="preserve"> </w:t>
      </w:r>
      <w:r w:rsidR="00F84969" w:rsidRPr="008825D8">
        <w:rPr>
          <w:rFonts w:ascii="Times New Roman" w:hAnsi="Times New Roman" w:cs="Times New Roman"/>
          <w:bCs/>
        </w:rPr>
        <w:t xml:space="preserve">proposes that ascribing intentions to groups presupposes </w:t>
      </w:r>
      <w:r w:rsidR="00F84969" w:rsidRPr="00110AD0">
        <w:rPr>
          <w:rFonts w:ascii="Times New Roman" w:hAnsi="Times New Roman" w:cs="Times New Roman"/>
          <w:bCs/>
        </w:rPr>
        <w:t>a “unification of agency.”</w:t>
      </w:r>
      <w:r w:rsidR="00D47726">
        <w:rPr>
          <w:rFonts w:ascii="Times New Roman" w:hAnsi="Times New Roman" w:cs="Times New Roman"/>
          <w:bCs/>
        </w:rPr>
        <w:t xml:space="preserve"> </w:t>
      </w:r>
      <w:r w:rsidR="00F84969" w:rsidRPr="00110AD0">
        <w:rPr>
          <w:rFonts w:ascii="Times New Roman" w:hAnsi="Times New Roman" w:cs="Times New Roman"/>
          <w:bCs/>
        </w:rPr>
        <w:t>Joint com</w:t>
      </w:r>
      <w:r w:rsidR="00F84969" w:rsidRPr="008825D8">
        <w:rPr>
          <w:rFonts w:ascii="Times New Roman" w:hAnsi="Times New Roman" w:cs="Times New Roman"/>
          <w:bCs/>
        </w:rPr>
        <w:t>mitments</w:t>
      </w:r>
      <w:r w:rsidR="004E689F" w:rsidRPr="008825D8">
        <w:rPr>
          <w:rFonts w:ascii="Times New Roman" w:hAnsi="Times New Roman" w:cs="Times New Roman"/>
          <w:bCs/>
        </w:rPr>
        <w:t xml:space="preserve"> of the form “I will co-parent</w:t>
      </w:r>
      <w:r w:rsidR="00E74334">
        <w:rPr>
          <w:rFonts w:ascii="Times New Roman" w:hAnsi="Times New Roman" w:cs="Times New Roman"/>
          <w:bCs/>
        </w:rPr>
        <w:t>,</w:t>
      </w:r>
      <w:r w:rsidR="004E689F" w:rsidRPr="008825D8">
        <w:rPr>
          <w:rFonts w:ascii="Times New Roman" w:hAnsi="Times New Roman" w:cs="Times New Roman"/>
          <w:bCs/>
        </w:rPr>
        <w:t xml:space="preserve"> if you will co-parent”</w:t>
      </w:r>
      <w:r w:rsidR="00F84969" w:rsidRPr="008825D8">
        <w:rPr>
          <w:rFonts w:ascii="Times New Roman" w:hAnsi="Times New Roman" w:cs="Times New Roman"/>
          <w:bCs/>
        </w:rPr>
        <w:t xml:space="preserve"> are group commitments on this account rather than individual commitments.</w:t>
      </w:r>
      <w:r w:rsidR="00D47726">
        <w:rPr>
          <w:rFonts w:ascii="Times New Roman" w:hAnsi="Times New Roman" w:cs="Times New Roman"/>
          <w:bCs/>
        </w:rPr>
        <w:t xml:space="preserve"> </w:t>
      </w:r>
      <w:r w:rsidR="00F84969" w:rsidRPr="008825D8">
        <w:rPr>
          <w:rFonts w:ascii="Times New Roman" w:hAnsi="Times New Roman" w:cs="Times New Roman"/>
          <w:bCs/>
        </w:rPr>
        <w:t>When joint commitments hold, intentions and beliefs are properly attributed to the group rather than individuals in the group.</w:t>
      </w:r>
    </w:p>
    <w:p w14:paraId="6CDC1172" w14:textId="31E5A1F7" w:rsidR="007F77BD" w:rsidRPr="008825D8" w:rsidRDefault="004E689F" w:rsidP="00C962FE">
      <w:pPr>
        <w:snapToGrid w:val="0"/>
        <w:spacing w:line="480" w:lineRule="auto"/>
        <w:ind w:firstLine="720"/>
        <w:rPr>
          <w:rFonts w:ascii="Times New Roman" w:hAnsi="Times New Roman" w:cs="Times New Roman"/>
          <w:bCs/>
        </w:rPr>
      </w:pPr>
      <w:proofErr w:type="spellStart"/>
      <w:r w:rsidRPr="008825D8">
        <w:rPr>
          <w:rFonts w:ascii="Times New Roman" w:hAnsi="Times New Roman" w:cs="Times New Roman"/>
          <w:bCs/>
        </w:rPr>
        <w:t>Tomasello</w:t>
      </w:r>
      <w:proofErr w:type="spellEnd"/>
      <w:r w:rsidRPr="008825D8">
        <w:rPr>
          <w:rFonts w:ascii="Times New Roman" w:hAnsi="Times New Roman" w:cs="Times New Roman"/>
          <w:bCs/>
        </w:rPr>
        <w:t xml:space="preserve"> invokes both Bratman and Gilbert </w:t>
      </w:r>
      <w:r w:rsidR="001676BE" w:rsidRPr="008825D8">
        <w:rPr>
          <w:rFonts w:ascii="Times New Roman" w:hAnsi="Times New Roman" w:cs="Times New Roman"/>
          <w:bCs/>
        </w:rPr>
        <w:t>in introducing his</w:t>
      </w:r>
      <w:r w:rsidR="008B30DD" w:rsidRPr="008825D8">
        <w:rPr>
          <w:rFonts w:ascii="Times New Roman" w:hAnsi="Times New Roman" w:cs="Times New Roman"/>
          <w:bCs/>
        </w:rPr>
        <w:t xml:space="preserve"> own</w:t>
      </w:r>
      <w:r w:rsidR="001676BE" w:rsidRPr="008825D8">
        <w:rPr>
          <w:rFonts w:ascii="Times New Roman" w:hAnsi="Times New Roman" w:cs="Times New Roman"/>
          <w:bCs/>
        </w:rPr>
        <w:t xml:space="preserve"> account of joint intention</w:t>
      </w:r>
      <w:r w:rsidR="008B30DD" w:rsidRPr="008825D8">
        <w:rPr>
          <w:rFonts w:ascii="Times New Roman" w:hAnsi="Times New Roman" w:cs="Times New Roman"/>
          <w:bCs/>
        </w:rPr>
        <w:t>.</w:t>
      </w:r>
      <w:r w:rsidR="00D47726">
        <w:rPr>
          <w:rFonts w:ascii="Times New Roman" w:hAnsi="Times New Roman" w:cs="Times New Roman"/>
          <w:bCs/>
        </w:rPr>
        <w:t xml:space="preserve"> </w:t>
      </w:r>
      <w:r w:rsidR="008B30DD" w:rsidRPr="008825D8">
        <w:rPr>
          <w:rFonts w:ascii="Times New Roman" w:hAnsi="Times New Roman" w:cs="Times New Roman"/>
          <w:bCs/>
        </w:rPr>
        <w:t xml:space="preserve">He also understands the evolution of joint intention as a key step in our uniquely </w:t>
      </w:r>
      <w:r w:rsidR="008B30DD" w:rsidRPr="008825D8">
        <w:rPr>
          <w:rFonts w:ascii="Times New Roman" w:hAnsi="Times New Roman" w:cs="Times New Roman"/>
          <w:bCs/>
        </w:rPr>
        <w:lastRenderedPageBreak/>
        <w:t>human evolutionary trajectory.</w:t>
      </w:r>
      <w:r w:rsidR="00D47726">
        <w:rPr>
          <w:rFonts w:ascii="Times New Roman" w:hAnsi="Times New Roman" w:cs="Times New Roman"/>
          <w:bCs/>
        </w:rPr>
        <w:t xml:space="preserve"> </w:t>
      </w:r>
      <w:r w:rsidR="0095030F">
        <w:rPr>
          <w:rFonts w:ascii="Times New Roman" w:hAnsi="Times New Roman" w:cs="Times New Roman"/>
          <w:bCs/>
        </w:rPr>
        <w:t>D</w:t>
      </w:r>
      <w:r w:rsidR="008B30DD" w:rsidRPr="008825D8">
        <w:rPr>
          <w:rFonts w:ascii="Times New Roman" w:hAnsi="Times New Roman" w:cs="Times New Roman"/>
          <w:bCs/>
        </w:rPr>
        <w:t>eveloping partnerships to engage in collaborative activities such as antelope hunting led to the formation of joint commitments and this in turn, “created an evolutionarily novel form of moral psychology” (</w:t>
      </w:r>
      <w:proofErr w:type="spellStart"/>
      <w:r w:rsidR="008B30DD" w:rsidRPr="008825D8">
        <w:rPr>
          <w:rFonts w:ascii="Times New Roman" w:hAnsi="Times New Roman" w:cs="Times New Roman"/>
          <w:bCs/>
        </w:rPr>
        <w:t>Tomasello</w:t>
      </w:r>
      <w:proofErr w:type="spellEnd"/>
      <w:r w:rsidR="008B30DD" w:rsidRPr="008825D8">
        <w:rPr>
          <w:rFonts w:ascii="Times New Roman" w:hAnsi="Times New Roman" w:cs="Times New Roman"/>
          <w:bCs/>
        </w:rPr>
        <w:t xml:space="preserve"> 2016, 5).</w:t>
      </w:r>
      <w:r w:rsidR="00D47726">
        <w:rPr>
          <w:rFonts w:ascii="Times New Roman" w:hAnsi="Times New Roman" w:cs="Times New Roman"/>
          <w:bCs/>
        </w:rPr>
        <w:t xml:space="preserve"> </w:t>
      </w:r>
      <w:r w:rsidR="0095030F">
        <w:rPr>
          <w:rFonts w:ascii="Times New Roman" w:hAnsi="Times New Roman" w:cs="Times New Roman"/>
          <w:bCs/>
        </w:rPr>
        <w:t>Thus</w:t>
      </w:r>
      <w:r w:rsidR="00BC7746">
        <w:rPr>
          <w:rFonts w:ascii="Times New Roman" w:hAnsi="Times New Roman" w:cs="Times New Roman"/>
          <w:bCs/>
        </w:rPr>
        <w:t>,</w:t>
      </w:r>
      <w:r w:rsidR="00135AA9" w:rsidRPr="008825D8">
        <w:rPr>
          <w:rFonts w:ascii="Times New Roman" w:hAnsi="Times New Roman" w:cs="Times New Roman"/>
          <w:bCs/>
        </w:rPr>
        <w:t xml:space="preserve"> “human morality is a form of cooperation, specifically, the form that has emerged as humans have adapted to new and species unique forms of social interaction and organization” (</w:t>
      </w:r>
      <w:proofErr w:type="spellStart"/>
      <w:r w:rsidR="00135AA9" w:rsidRPr="008825D8">
        <w:rPr>
          <w:rFonts w:ascii="Times New Roman" w:hAnsi="Times New Roman" w:cs="Times New Roman"/>
          <w:bCs/>
        </w:rPr>
        <w:t>Tomasello</w:t>
      </w:r>
      <w:proofErr w:type="spellEnd"/>
      <w:r w:rsidR="00135AA9" w:rsidRPr="008825D8">
        <w:rPr>
          <w:rFonts w:ascii="Times New Roman" w:hAnsi="Times New Roman" w:cs="Times New Roman"/>
          <w:bCs/>
        </w:rPr>
        <w:t xml:space="preserve"> 2016, 2).</w:t>
      </w:r>
      <w:r w:rsidR="00D47726">
        <w:rPr>
          <w:rFonts w:ascii="Times New Roman" w:hAnsi="Times New Roman" w:cs="Times New Roman"/>
          <w:bCs/>
        </w:rPr>
        <w:t xml:space="preserve"> </w:t>
      </w:r>
    </w:p>
    <w:p w14:paraId="51962B2A" w14:textId="51834690" w:rsidR="007F77BD" w:rsidRDefault="0095030F" w:rsidP="00A139A0">
      <w:pPr>
        <w:snapToGrid w:val="0"/>
        <w:spacing w:line="480" w:lineRule="auto"/>
        <w:ind w:firstLine="720"/>
        <w:rPr>
          <w:rFonts w:ascii="Times New Roman" w:hAnsi="Times New Roman" w:cs="Times New Roman"/>
          <w:bCs/>
        </w:rPr>
      </w:pPr>
      <w:r>
        <w:rPr>
          <w:rFonts w:ascii="Times New Roman" w:hAnsi="Times New Roman" w:cs="Times New Roman"/>
          <w:bCs/>
        </w:rPr>
        <w:t xml:space="preserve">For </w:t>
      </w:r>
      <w:proofErr w:type="spellStart"/>
      <w:r>
        <w:rPr>
          <w:rFonts w:ascii="Times New Roman" w:hAnsi="Times New Roman" w:cs="Times New Roman"/>
          <w:bCs/>
        </w:rPr>
        <w:t>Tomasello</w:t>
      </w:r>
      <w:proofErr w:type="spellEnd"/>
      <w:r w:rsidR="003653AE">
        <w:rPr>
          <w:rFonts w:ascii="Times New Roman" w:hAnsi="Times New Roman" w:cs="Times New Roman"/>
          <w:bCs/>
        </w:rPr>
        <w:t>,</w:t>
      </w:r>
      <w:r w:rsidR="007F77BD" w:rsidRPr="008825D8">
        <w:rPr>
          <w:rFonts w:ascii="Times New Roman" w:hAnsi="Times New Roman" w:cs="Times New Roman"/>
          <w:bCs/>
        </w:rPr>
        <w:t xml:space="preserve"> joint intention and other cognitive capacities required </w:t>
      </w:r>
      <w:r w:rsidR="0087149D" w:rsidRPr="008825D8">
        <w:rPr>
          <w:rFonts w:ascii="Times New Roman" w:hAnsi="Times New Roman" w:cs="Times New Roman"/>
          <w:bCs/>
        </w:rPr>
        <w:t>for</w:t>
      </w:r>
      <w:r w:rsidR="007F77BD" w:rsidRPr="008825D8">
        <w:rPr>
          <w:rFonts w:ascii="Times New Roman" w:hAnsi="Times New Roman" w:cs="Times New Roman"/>
          <w:bCs/>
        </w:rPr>
        <w:t xml:space="preserve"> the evolution of human hyper-sociality</w:t>
      </w:r>
      <w:r w:rsidR="0087149D" w:rsidRPr="008825D8">
        <w:rPr>
          <w:rFonts w:ascii="Times New Roman" w:hAnsi="Times New Roman" w:cs="Times New Roman"/>
          <w:bCs/>
        </w:rPr>
        <w:t>,</w:t>
      </w:r>
      <w:r w:rsidR="007F77BD" w:rsidRPr="008825D8">
        <w:rPr>
          <w:rFonts w:ascii="Times New Roman" w:hAnsi="Times New Roman" w:cs="Times New Roman"/>
          <w:bCs/>
        </w:rPr>
        <w:t xml:space="preserve"> are unique</w:t>
      </w:r>
      <w:r w:rsidR="0087149D" w:rsidRPr="008825D8">
        <w:rPr>
          <w:rFonts w:ascii="Times New Roman" w:hAnsi="Times New Roman" w:cs="Times New Roman"/>
          <w:bCs/>
        </w:rPr>
        <w:t>ly</w:t>
      </w:r>
      <w:r w:rsidR="007F77BD" w:rsidRPr="008825D8">
        <w:rPr>
          <w:rFonts w:ascii="Times New Roman" w:hAnsi="Times New Roman" w:cs="Times New Roman"/>
          <w:bCs/>
        </w:rPr>
        <w:t xml:space="preserve"> human traits.</w:t>
      </w:r>
      <w:r w:rsidR="00D47726">
        <w:rPr>
          <w:rFonts w:ascii="Times New Roman" w:hAnsi="Times New Roman" w:cs="Times New Roman"/>
          <w:bCs/>
        </w:rPr>
        <w:t xml:space="preserve"> </w:t>
      </w:r>
      <w:r w:rsidR="007F77BD" w:rsidRPr="008825D8">
        <w:rPr>
          <w:rFonts w:ascii="Times New Roman" w:hAnsi="Times New Roman" w:cs="Times New Roman"/>
          <w:bCs/>
        </w:rPr>
        <w:t>Any account of the evolution of these traits must explain how they arose in humans</w:t>
      </w:r>
      <w:r w:rsidR="00EF3FC0">
        <w:rPr>
          <w:rFonts w:ascii="Times New Roman" w:hAnsi="Times New Roman" w:cs="Times New Roman"/>
          <w:bCs/>
        </w:rPr>
        <w:t xml:space="preserve"> and why they have not appeared in other social species</w:t>
      </w:r>
      <w:r w:rsidR="007F77BD" w:rsidRPr="008825D8">
        <w:rPr>
          <w:rFonts w:ascii="Times New Roman" w:hAnsi="Times New Roman" w:cs="Times New Roman"/>
          <w:bCs/>
        </w:rPr>
        <w:t>.</w:t>
      </w:r>
      <w:r w:rsidR="00D47726">
        <w:rPr>
          <w:rFonts w:ascii="Times New Roman" w:hAnsi="Times New Roman" w:cs="Times New Roman"/>
          <w:bCs/>
        </w:rPr>
        <w:t xml:space="preserve"> </w:t>
      </w:r>
      <w:r w:rsidR="007F77BD" w:rsidRPr="008825D8">
        <w:rPr>
          <w:rFonts w:ascii="Times New Roman" w:hAnsi="Times New Roman" w:cs="Times New Roman"/>
          <w:bCs/>
        </w:rPr>
        <w:t>He draws support for this view from his work on animal cognition, specifically his work on great apes.</w:t>
      </w:r>
      <w:r w:rsidR="00D47726">
        <w:rPr>
          <w:rFonts w:ascii="Times New Roman" w:hAnsi="Times New Roman" w:cs="Times New Roman"/>
          <w:bCs/>
        </w:rPr>
        <w:t xml:space="preserve"> </w:t>
      </w:r>
      <w:r w:rsidR="007F77BD" w:rsidRPr="008825D8">
        <w:rPr>
          <w:rFonts w:ascii="Times New Roman" w:hAnsi="Times New Roman" w:cs="Times New Roman"/>
          <w:bCs/>
        </w:rPr>
        <w:t>He concludes from this work that “[The] empirical facts establish beyond a reasonable doubt, in our opinion, that human beings are biologically adapted for collaboration in a way that other great apes are not” (</w:t>
      </w:r>
      <w:proofErr w:type="spellStart"/>
      <w:r w:rsidR="007F77BD" w:rsidRPr="008825D8">
        <w:rPr>
          <w:rFonts w:ascii="Times New Roman" w:hAnsi="Times New Roman" w:cs="Times New Roman"/>
          <w:bCs/>
        </w:rPr>
        <w:t>Tomasello</w:t>
      </w:r>
      <w:proofErr w:type="spellEnd"/>
      <w:r w:rsidR="007F77BD" w:rsidRPr="008825D8">
        <w:rPr>
          <w:rFonts w:ascii="Times New Roman" w:hAnsi="Times New Roman" w:cs="Times New Roman"/>
          <w:bCs/>
        </w:rPr>
        <w:t xml:space="preserve"> 2016, 77).</w:t>
      </w:r>
      <w:r w:rsidR="00D47726">
        <w:rPr>
          <w:rFonts w:ascii="Times New Roman" w:hAnsi="Times New Roman" w:cs="Times New Roman"/>
          <w:bCs/>
        </w:rPr>
        <w:t xml:space="preserve"> </w:t>
      </w:r>
      <w:r w:rsidR="00DC0484" w:rsidRPr="008825D8">
        <w:rPr>
          <w:rFonts w:ascii="Times New Roman" w:hAnsi="Times New Roman" w:cs="Times New Roman"/>
          <w:bCs/>
        </w:rPr>
        <w:t>If we were to see two chimpanzees carrying a log together, or making a ladder to escape their enclosure</w:t>
      </w:r>
      <w:r w:rsidR="000D3F67" w:rsidRPr="008825D8">
        <w:rPr>
          <w:rFonts w:ascii="Times New Roman" w:hAnsi="Times New Roman" w:cs="Times New Roman"/>
          <w:bCs/>
        </w:rPr>
        <w:t xml:space="preserve"> </w:t>
      </w:r>
      <w:r w:rsidR="000D3F67" w:rsidRPr="008825D8">
        <w:rPr>
          <w:rFonts w:ascii="Times New Roman" w:hAnsi="Times New Roman" w:cs="Times New Roman"/>
          <w:bCs/>
        </w:rPr>
        <w:fldChar w:fldCharType="begin"/>
      </w:r>
      <w:r w:rsidR="006068A8">
        <w:rPr>
          <w:rFonts w:ascii="Times New Roman" w:hAnsi="Times New Roman" w:cs="Times New Roman"/>
          <w:bCs/>
        </w:rPr>
        <w:instrText xml:space="preserve"> ADDIN ZOTERO_ITEM CSL_CITATION {"citationID":"8peYBPMe","properties":{"formattedCitation":"(Held 2019)","plainCitation":"(Held 2019)","noteIndex":0},"citationItems":[{"id":2315,"uris":["http://zotero.org/users/4953815/items/CNCNTLIU",["http://zotero.org/users/4953815/items/CNCNTLIU"]],"itemData":{"id":2315,"type":"article-newspaper","abstract":"The animals returned to their enclosure at the Belfast Zoo after a short time, but not before alarmed visitors came face to face with at least one chimpanzee.","container-title":"NPR.org","language":"en","source":"www.npr.org","title":"Chimpanzees Build Makeshift Ladder, Break Free From Zoo Enclosure","URL":"https://www.npr.org/2019/02/11/693560383/chimpanzees-build-ladder-to-break-free-from-belfast-zoo-enclosure","author":[{"family":"Held","given":"Amy"}],"accessed":{"date-parts":[["2020",2,27]]},"issued":{"date-parts":[["2019"]]}}}],"schema":"https://github.com/citation-style-language/schema/raw/master/csl-citation.json"} </w:instrText>
      </w:r>
      <w:r w:rsidR="000D3F67" w:rsidRPr="008825D8">
        <w:rPr>
          <w:rFonts w:ascii="Times New Roman" w:hAnsi="Times New Roman" w:cs="Times New Roman"/>
          <w:bCs/>
        </w:rPr>
        <w:fldChar w:fldCharType="separate"/>
      </w:r>
      <w:r w:rsidR="0087149D" w:rsidRPr="008825D8">
        <w:rPr>
          <w:rFonts w:ascii="Times New Roman" w:hAnsi="Times New Roman" w:cs="Times New Roman"/>
          <w:bCs/>
          <w:noProof/>
        </w:rPr>
        <w:t>(Held 2019)</w:t>
      </w:r>
      <w:r w:rsidR="000D3F67" w:rsidRPr="008825D8">
        <w:rPr>
          <w:rFonts w:ascii="Times New Roman" w:hAnsi="Times New Roman" w:cs="Times New Roman"/>
          <w:bCs/>
        </w:rPr>
        <w:fldChar w:fldCharType="end"/>
      </w:r>
      <w:r w:rsidR="00DC0484" w:rsidRPr="00110AD0">
        <w:rPr>
          <w:rFonts w:ascii="Times New Roman" w:hAnsi="Times New Roman" w:cs="Times New Roman"/>
          <w:bCs/>
        </w:rPr>
        <w:t>, we cannot explain this behavior in terms of joint intentions.</w:t>
      </w:r>
      <w:r w:rsidR="00D47726">
        <w:rPr>
          <w:rFonts w:ascii="Times New Roman" w:hAnsi="Times New Roman" w:cs="Times New Roman"/>
          <w:bCs/>
        </w:rPr>
        <w:t xml:space="preserve"> </w:t>
      </w:r>
      <w:r w:rsidR="00DC0484" w:rsidRPr="00110AD0">
        <w:rPr>
          <w:rFonts w:ascii="Times New Roman" w:hAnsi="Times New Roman" w:cs="Times New Roman"/>
          <w:bCs/>
        </w:rPr>
        <w:t xml:space="preserve">Arguably, </w:t>
      </w:r>
      <w:r w:rsidR="0087149D" w:rsidRPr="008825D8">
        <w:rPr>
          <w:rFonts w:ascii="Times New Roman" w:hAnsi="Times New Roman" w:cs="Times New Roman"/>
          <w:bCs/>
        </w:rPr>
        <w:t>an implication of</w:t>
      </w:r>
      <w:r w:rsidR="00DC0484" w:rsidRPr="008825D8">
        <w:rPr>
          <w:rFonts w:ascii="Times New Roman" w:hAnsi="Times New Roman" w:cs="Times New Roman"/>
          <w:bCs/>
        </w:rPr>
        <w:t xml:space="preserve"> </w:t>
      </w:r>
      <w:proofErr w:type="spellStart"/>
      <w:r w:rsidR="00DC0484" w:rsidRPr="008825D8">
        <w:rPr>
          <w:rFonts w:ascii="Times New Roman" w:hAnsi="Times New Roman" w:cs="Times New Roman"/>
          <w:bCs/>
        </w:rPr>
        <w:t>Tomasello’s</w:t>
      </w:r>
      <w:proofErr w:type="spellEnd"/>
      <w:r w:rsidR="00DC0484" w:rsidRPr="008825D8">
        <w:rPr>
          <w:rFonts w:ascii="Times New Roman" w:hAnsi="Times New Roman" w:cs="Times New Roman"/>
          <w:bCs/>
        </w:rPr>
        <w:t xml:space="preserve"> account</w:t>
      </w:r>
      <w:r w:rsidR="0087149D" w:rsidRPr="008825D8">
        <w:rPr>
          <w:rFonts w:ascii="Times New Roman" w:hAnsi="Times New Roman" w:cs="Times New Roman"/>
          <w:bCs/>
        </w:rPr>
        <w:t xml:space="preserve"> is that</w:t>
      </w:r>
      <w:r w:rsidR="00DC0484" w:rsidRPr="008825D8">
        <w:rPr>
          <w:rFonts w:ascii="Times New Roman" w:hAnsi="Times New Roman" w:cs="Times New Roman"/>
          <w:bCs/>
        </w:rPr>
        <w:t xml:space="preserve"> </w:t>
      </w:r>
      <w:r w:rsidR="0087149D" w:rsidRPr="008825D8">
        <w:rPr>
          <w:rFonts w:ascii="Times New Roman" w:hAnsi="Times New Roman" w:cs="Times New Roman"/>
          <w:bCs/>
        </w:rPr>
        <w:t xml:space="preserve">such behavior should not be considered collaborative, as </w:t>
      </w:r>
      <w:r w:rsidR="00DC0484" w:rsidRPr="008825D8">
        <w:rPr>
          <w:rFonts w:ascii="Times New Roman" w:hAnsi="Times New Roman" w:cs="Times New Roman"/>
          <w:bCs/>
        </w:rPr>
        <w:t>joint action</w:t>
      </w:r>
      <w:r w:rsidR="0087149D" w:rsidRPr="008825D8">
        <w:rPr>
          <w:rFonts w:ascii="Times New Roman" w:hAnsi="Times New Roman" w:cs="Times New Roman"/>
          <w:bCs/>
        </w:rPr>
        <w:t>,</w:t>
      </w:r>
      <w:r w:rsidR="00DC0484" w:rsidRPr="008825D8">
        <w:rPr>
          <w:rFonts w:ascii="Times New Roman" w:hAnsi="Times New Roman" w:cs="Times New Roman"/>
          <w:bCs/>
        </w:rPr>
        <w:t xml:space="preserve"> or</w:t>
      </w:r>
      <w:r w:rsidR="0087149D" w:rsidRPr="008825D8">
        <w:rPr>
          <w:rFonts w:ascii="Times New Roman" w:hAnsi="Times New Roman" w:cs="Times New Roman"/>
          <w:bCs/>
        </w:rPr>
        <w:t xml:space="preserve"> as</w:t>
      </w:r>
      <w:r w:rsidR="00DC0484" w:rsidRPr="008825D8">
        <w:rPr>
          <w:rFonts w:ascii="Times New Roman" w:hAnsi="Times New Roman" w:cs="Times New Roman"/>
          <w:bCs/>
        </w:rPr>
        <w:t xml:space="preserve"> cooperative behavior.</w:t>
      </w:r>
      <w:r w:rsidR="00D47726">
        <w:rPr>
          <w:rFonts w:ascii="Times New Roman" w:hAnsi="Times New Roman" w:cs="Times New Roman"/>
          <w:bCs/>
        </w:rPr>
        <w:t xml:space="preserve"> </w:t>
      </w:r>
      <w:r w:rsidR="0087149D" w:rsidRPr="00110AD0">
        <w:rPr>
          <w:rFonts w:ascii="Times New Roman" w:hAnsi="Times New Roman" w:cs="Times New Roman"/>
          <w:bCs/>
        </w:rPr>
        <w:t xml:space="preserve">We maintain that such, possibly uncomfortable, implications arise from a combination of the way in which one chooses to </w:t>
      </w:r>
      <w:r w:rsidR="009403EC">
        <w:rPr>
          <w:rFonts w:ascii="Times New Roman" w:hAnsi="Times New Roman" w:cs="Times New Roman"/>
          <w:bCs/>
        </w:rPr>
        <w:t>explain</w:t>
      </w:r>
      <w:r w:rsidR="009403EC" w:rsidRPr="00110AD0">
        <w:rPr>
          <w:rFonts w:ascii="Times New Roman" w:hAnsi="Times New Roman" w:cs="Times New Roman"/>
          <w:bCs/>
        </w:rPr>
        <w:t xml:space="preserve"> </w:t>
      </w:r>
      <w:r w:rsidR="0087149D" w:rsidRPr="00110AD0">
        <w:rPr>
          <w:rFonts w:ascii="Times New Roman" w:hAnsi="Times New Roman" w:cs="Times New Roman"/>
          <w:bCs/>
        </w:rPr>
        <w:t xml:space="preserve">joint action and the kind of evolutionary account required to support such an </w:t>
      </w:r>
      <w:r w:rsidR="009403EC">
        <w:rPr>
          <w:rFonts w:ascii="Times New Roman" w:hAnsi="Times New Roman" w:cs="Times New Roman"/>
          <w:bCs/>
        </w:rPr>
        <w:t>explanation</w:t>
      </w:r>
      <w:r w:rsidR="0087149D" w:rsidRPr="00110AD0">
        <w:rPr>
          <w:rFonts w:ascii="Times New Roman" w:hAnsi="Times New Roman" w:cs="Times New Roman"/>
          <w:bCs/>
        </w:rPr>
        <w:t>.</w:t>
      </w:r>
      <w:r w:rsidR="00D47726">
        <w:rPr>
          <w:rFonts w:ascii="Times New Roman" w:hAnsi="Times New Roman" w:cs="Times New Roman"/>
          <w:bCs/>
        </w:rPr>
        <w:t xml:space="preserve"> </w:t>
      </w:r>
      <w:proofErr w:type="spellStart"/>
      <w:r w:rsidR="0087149D" w:rsidRPr="00110AD0">
        <w:rPr>
          <w:rFonts w:ascii="Times New Roman" w:hAnsi="Times New Roman" w:cs="Times New Roman"/>
          <w:bCs/>
        </w:rPr>
        <w:t>Tomasello</w:t>
      </w:r>
      <w:proofErr w:type="spellEnd"/>
      <w:r w:rsidR="0087149D" w:rsidRPr="00110AD0">
        <w:rPr>
          <w:rFonts w:ascii="Times New Roman" w:hAnsi="Times New Roman" w:cs="Times New Roman"/>
          <w:bCs/>
        </w:rPr>
        <w:t xml:space="preserve">, following philosophers </w:t>
      </w:r>
      <w:r w:rsidR="0087149D" w:rsidRPr="008825D8">
        <w:rPr>
          <w:rFonts w:ascii="Times New Roman" w:hAnsi="Times New Roman" w:cs="Times New Roman"/>
          <w:bCs/>
        </w:rPr>
        <w:t>such as Bratman and Gilbert, maintains that rich cognitive capacities are required for cooperative behavior and so accounting for the evolution of such behavior requires an account of the evolution of the relevant rich cognitive capacities.</w:t>
      </w:r>
      <w:r w:rsidR="00D47726">
        <w:rPr>
          <w:rFonts w:ascii="Times New Roman" w:hAnsi="Times New Roman" w:cs="Times New Roman"/>
          <w:bCs/>
        </w:rPr>
        <w:t xml:space="preserve"> </w:t>
      </w:r>
      <w:r w:rsidR="000768DF" w:rsidRPr="008825D8">
        <w:rPr>
          <w:rFonts w:ascii="Times New Roman" w:hAnsi="Times New Roman" w:cs="Times New Roman"/>
          <w:bCs/>
        </w:rPr>
        <w:t>In contrast, we propose no such restrictions on our attributions of cooperative behavior.</w:t>
      </w:r>
      <w:r w:rsidR="00D47726">
        <w:rPr>
          <w:rFonts w:ascii="Times New Roman" w:hAnsi="Times New Roman" w:cs="Times New Roman"/>
          <w:bCs/>
        </w:rPr>
        <w:t xml:space="preserve"> </w:t>
      </w:r>
      <w:r w:rsidR="000768DF" w:rsidRPr="008825D8">
        <w:rPr>
          <w:rFonts w:ascii="Times New Roman" w:hAnsi="Times New Roman" w:cs="Times New Roman"/>
          <w:bCs/>
        </w:rPr>
        <w:t>This opens access to different approaches to accounting for the evolution of cooperative behavior or joint action.</w:t>
      </w:r>
    </w:p>
    <w:p w14:paraId="0909DD82" w14:textId="77777777" w:rsidR="00C91C9F" w:rsidRDefault="009403EC" w:rsidP="004F5C31">
      <w:pPr>
        <w:snapToGrid w:val="0"/>
        <w:spacing w:line="480" w:lineRule="auto"/>
        <w:ind w:firstLine="720"/>
        <w:rPr>
          <w:rFonts w:ascii="Times New Roman" w:hAnsi="Times New Roman" w:cs="Times New Roman"/>
          <w:bCs/>
        </w:rPr>
      </w:pPr>
      <w:r>
        <w:rPr>
          <w:rFonts w:ascii="Times New Roman" w:hAnsi="Times New Roman" w:cs="Times New Roman"/>
          <w:bCs/>
        </w:rPr>
        <w:lastRenderedPageBreak/>
        <w:t>We are</w:t>
      </w:r>
      <w:r w:rsidR="007F0122">
        <w:rPr>
          <w:rFonts w:ascii="Times New Roman" w:hAnsi="Times New Roman" w:cs="Times New Roman"/>
          <w:bCs/>
        </w:rPr>
        <w:t xml:space="preserve"> not challeng</w:t>
      </w:r>
      <w:r>
        <w:rPr>
          <w:rFonts w:ascii="Times New Roman" w:hAnsi="Times New Roman" w:cs="Times New Roman"/>
          <w:bCs/>
        </w:rPr>
        <w:t>ing</w:t>
      </w:r>
      <w:r w:rsidR="007F0122">
        <w:rPr>
          <w:rFonts w:ascii="Times New Roman" w:hAnsi="Times New Roman" w:cs="Times New Roman"/>
          <w:bCs/>
        </w:rPr>
        <w:t xml:space="preserve"> human evolutionary uniqueness</w:t>
      </w:r>
      <w:r>
        <w:rPr>
          <w:rFonts w:ascii="Times New Roman" w:hAnsi="Times New Roman" w:cs="Times New Roman"/>
          <w:bCs/>
        </w:rPr>
        <w:t xml:space="preserve"> here</w:t>
      </w:r>
      <w:r w:rsidR="007F0122">
        <w:rPr>
          <w:rFonts w:ascii="Times New Roman" w:hAnsi="Times New Roman" w:cs="Times New Roman"/>
          <w:bCs/>
        </w:rPr>
        <w:t xml:space="preserve">—we </w:t>
      </w:r>
      <w:r>
        <w:rPr>
          <w:rFonts w:ascii="Times New Roman" w:hAnsi="Times New Roman" w:cs="Times New Roman"/>
          <w:bCs/>
        </w:rPr>
        <w:t xml:space="preserve">acknowledge that we </w:t>
      </w:r>
      <w:r w:rsidR="007F0122">
        <w:rPr>
          <w:rFonts w:ascii="Times New Roman" w:hAnsi="Times New Roman" w:cs="Times New Roman"/>
          <w:bCs/>
        </w:rPr>
        <w:t>deploy language, culture and norms in ways that are not replicated anywhere in evolutionary history</w:t>
      </w:r>
      <w:r w:rsidR="0095030F">
        <w:rPr>
          <w:rFonts w:ascii="Times New Roman" w:hAnsi="Times New Roman" w:cs="Times New Roman"/>
          <w:bCs/>
        </w:rPr>
        <w:t>,</w:t>
      </w:r>
      <w:r w:rsidR="007F0122">
        <w:rPr>
          <w:rFonts w:ascii="Times New Roman" w:hAnsi="Times New Roman" w:cs="Times New Roman"/>
          <w:bCs/>
        </w:rPr>
        <w:t xml:space="preserve"> as any cursory examination of the tree of life will reveal</w:t>
      </w:r>
      <w:r>
        <w:rPr>
          <w:rFonts w:ascii="Times New Roman" w:hAnsi="Times New Roman" w:cs="Times New Roman"/>
          <w:bCs/>
        </w:rPr>
        <w:t>. However, we do</w:t>
      </w:r>
      <w:r w:rsidR="007F0122">
        <w:rPr>
          <w:rFonts w:ascii="Times New Roman" w:hAnsi="Times New Roman" w:cs="Times New Roman"/>
          <w:bCs/>
        </w:rPr>
        <w:t xml:space="preserve"> challenge </w:t>
      </w:r>
      <w:r>
        <w:rPr>
          <w:rFonts w:ascii="Times New Roman" w:hAnsi="Times New Roman" w:cs="Times New Roman"/>
          <w:bCs/>
        </w:rPr>
        <w:t xml:space="preserve">the claim that </w:t>
      </w:r>
      <w:r w:rsidR="007F0122">
        <w:rPr>
          <w:rFonts w:ascii="Times New Roman" w:hAnsi="Times New Roman" w:cs="Times New Roman"/>
          <w:bCs/>
        </w:rPr>
        <w:t xml:space="preserve">joint </w:t>
      </w:r>
      <w:r w:rsidR="00252A64">
        <w:rPr>
          <w:rFonts w:ascii="Times New Roman" w:hAnsi="Times New Roman" w:cs="Times New Roman"/>
          <w:bCs/>
        </w:rPr>
        <w:t>agential</w:t>
      </w:r>
      <w:r w:rsidR="007F0122">
        <w:rPr>
          <w:rFonts w:ascii="Times New Roman" w:hAnsi="Times New Roman" w:cs="Times New Roman"/>
          <w:bCs/>
        </w:rPr>
        <w:t xml:space="preserve"> cooperation </w:t>
      </w:r>
      <w:r w:rsidR="00FA4BBC">
        <w:rPr>
          <w:rFonts w:ascii="Times New Roman" w:hAnsi="Times New Roman" w:cs="Times New Roman"/>
          <w:bCs/>
        </w:rPr>
        <w:t xml:space="preserve">is </w:t>
      </w:r>
      <w:r w:rsidR="007F0122">
        <w:rPr>
          <w:rFonts w:ascii="Times New Roman" w:hAnsi="Times New Roman" w:cs="Times New Roman"/>
          <w:bCs/>
        </w:rPr>
        <w:t>the hallmark of human uniqueness.</w:t>
      </w:r>
      <w:r w:rsidR="006D4D1C">
        <w:rPr>
          <w:rStyle w:val="FootnoteReference"/>
          <w:rFonts w:ascii="Times New Roman" w:hAnsi="Times New Roman" w:cs="Times New Roman"/>
          <w:bCs/>
        </w:rPr>
        <w:footnoteReference w:id="4"/>
      </w:r>
      <w:r w:rsidR="0073316F">
        <w:rPr>
          <w:rFonts w:ascii="Times New Roman" w:hAnsi="Times New Roman" w:cs="Times New Roman"/>
          <w:bCs/>
        </w:rPr>
        <w:t xml:space="preserve"> </w:t>
      </w:r>
      <w:r w:rsidR="007F0122">
        <w:rPr>
          <w:rFonts w:ascii="Times New Roman" w:hAnsi="Times New Roman" w:cs="Times New Roman"/>
          <w:bCs/>
        </w:rPr>
        <w:t xml:space="preserve">Evaluating </w:t>
      </w:r>
      <w:r w:rsidR="00EF3FC0">
        <w:rPr>
          <w:rFonts w:ascii="Times New Roman" w:hAnsi="Times New Roman" w:cs="Times New Roman"/>
          <w:bCs/>
        </w:rPr>
        <w:t>a</w:t>
      </w:r>
      <w:r w:rsidR="007F0122">
        <w:rPr>
          <w:rFonts w:ascii="Times New Roman" w:hAnsi="Times New Roman" w:cs="Times New Roman"/>
          <w:bCs/>
        </w:rPr>
        <w:t xml:space="preserve"> uniqueness hypothesis requires a comparative approach. </w:t>
      </w:r>
      <w:proofErr w:type="spellStart"/>
      <w:r w:rsidR="007F0122">
        <w:rPr>
          <w:rFonts w:ascii="Times New Roman" w:hAnsi="Times New Roman" w:cs="Times New Roman"/>
          <w:bCs/>
        </w:rPr>
        <w:t>Tomasello’s</w:t>
      </w:r>
      <w:proofErr w:type="spellEnd"/>
      <w:r w:rsidR="007F0122">
        <w:rPr>
          <w:rFonts w:ascii="Times New Roman" w:hAnsi="Times New Roman" w:cs="Times New Roman"/>
          <w:bCs/>
        </w:rPr>
        <w:t xml:space="preserve"> main contrast is chimpanzees and their relative inability to cooperate to the degree o</w:t>
      </w:r>
      <w:r w:rsidR="00E72755">
        <w:rPr>
          <w:rFonts w:ascii="Times New Roman" w:hAnsi="Times New Roman" w:cs="Times New Roman"/>
          <w:bCs/>
        </w:rPr>
        <w:t>f</w:t>
      </w:r>
      <w:r w:rsidR="007F0122">
        <w:rPr>
          <w:rFonts w:ascii="Times New Roman" w:hAnsi="Times New Roman" w:cs="Times New Roman"/>
          <w:bCs/>
        </w:rPr>
        <w:t xml:space="preserve"> sophistication of human children. </w:t>
      </w:r>
      <w:r w:rsidR="003C2FE5">
        <w:rPr>
          <w:rFonts w:ascii="Times New Roman" w:hAnsi="Times New Roman" w:cs="Times New Roman"/>
          <w:bCs/>
        </w:rPr>
        <w:t xml:space="preserve">Yet, as section 2 demonstrates, evolution has solved the problem of cooperation time and time again, often in elaborate and important ways, such as building complex multicellular individuals out of simpler unicellular organisms </w:t>
      </w:r>
      <w:r w:rsidR="00B4520E">
        <w:rPr>
          <w:rFonts w:ascii="Times New Roman" w:hAnsi="Times New Roman" w:cs="Times New Roman"/>
          <w:bCs/>
        </w:rPr>
        <w:t xml:space="preserve">(Buss 1988; Maynard Smith and </w:t>
      </w:r>
      <w:proofErr w:type="spellStart"/>
      <w:r w:rsidR="00B4520E">
        <w:rPr>
          <w:rFonts w:ascii="Times New Roman" w:hAnsi="Times New Roman" w:cs="Times New Roman"/>
          <w:bCs/>
        </w:rPr>
        <w:t>Szathmáry</w:t>
      </w:r>
      <w:proofErr w:type="spellEnd"/>
      <w:r w:rsidR="00B4520E">
        <w:rPr>
          <w:rFonts w:ascii="Times New Roman" w:hAnsi="Times New Roman" w:cs="Times New Roman"/>
          <w:bCs/>
        </w:rPr>
        <w:t xml:space="preserve"> 1995; </w:t>
      </w:r>
      <w:r w:rsidR="00692BD7">
        <w:rPr>
          <w:rFonts w:ascii="Times New Roman" w:hAnsi="Times New Roman" w:cs="Times New Roman"/>
          <w:bCs/>
        </w:rPr>
        <w:t>Griesemer and Shavit 2023)</w:t>
      </w:r>
      <w:r w:rsidR="00C91C9F">
        <w:rPr>
          <w:rFonts w:ascii="Times New Roman" w:hAnsi="Times New Roman" w:cs="Times New Roman"/>
          <w:bCs/>
        </w:rPr>
        <w:t>.</w:t>
      </w:r>
    </w:p>
    <w:p w14:paraId="0F7F919A" w14:textId="01CA7819" w:rsidR="000B42E0" w:rsidRPr="008825D8" w:rsidRDefault="00D97E77" w:rsidP="004F5C31">
      <w:pPr>
        <w:snapToGrid w:val="0"/>
        <w:spacing w:line="480" w:lineRule="auto"/>
        <w:ind w:firstLine="720"/>
        <w:rPr>
          <w:rFonts w:ascii="Times New Roman" w:hAnsi="Times New Roman" w:cs="Times New Roman"/>
        </w:rPr>
      </w:pPr>
      <w:r>
        <w:rPr>
          <w:rFonts w:ascii="Times New Roman" w:hAnsi="Times New Roman" w:cs="Times New Roman"/>
          <w:bCs/>
        </w:rPr>
        <w:t xml:space="preserve">A </w:t>
      </w:r>
      <w:r w:rsidR="0073316F">
        <w:rPr>
          <w:rFonts w:ascii="Times New Roman" w:hAnsi="Times New Roman" w:cs="Times New Roman"/>
          <w:bCs/>
        </w:rPr>
        <w:t xml:space="preserve">proponent of </w:t>
      </w:r>
      <w:proofErr w:type="spellStart"/>
      <w:r w:rsidR="0073316F">
        <w:rPr>
          <w:rFonts w:ascii="Times New Roman" w:hAnsi="Times New Roman" w:cs="Times New Roman"/>
          <w:bCs/>
        </w:rPr>
        <w:t>Tomasello’s</w:t>
      </w:r>
      <w:proofErr w:type="spellEnd"/>
      <w:r w:rsidR="0073316F">
        <w:rPr>
          <w:rFonts w:ascii="Times New Roman" w:hAnsi="Times New Roman" w:cs="Times New Roman"/>
          <w:bCs/>
        </w:rPr>
        <w:t xml:space="preserve"> conjecture may reply that the kind of cooperation or joint agency we have in view is only ‘minimal’ or ‘proto.’ But</w:t>
      </w:r>
      <w:r w:rsidR="00FB25A6">
        <w:rPr>
          <w:rFonts w:ascii="Times New Roman" w:hAnsi="Times New Roman" w:cs="Times New Roman"/>
          <w:bCs/>
        </w:rPr>
        <w:t>, from the perspective of evolutionary explanation,</w:t>
      </w:r>
      <w:r w:rsidR="0073316F">
        <w:rPr>
          <w:rFonts w:ascii="Times New Roman" w:hAnsi="Times New Roman" w:cs="Times New Roman"/>
          <w:bCs/>
        </w:rPr>
        <w:t xml:space="preserve"> a normative dispute about the conditions for </w:t>
      </w:r>
      <w:r w:rsidR="00C863A0" w:rsidRPr="00C91C9F">
        <w:rPr>
          <w:rFonts w:ascii="Times New Roman" w:hAnsi="Times New Roman" w:cs="Times New Roman"/>
          <w:bCs/>
        </w:rPr>
        <w:t>bona fide</w:t>
      </w:r>
      <w:r w:rsidR="00C863A0">
        <w:rPr>
          <w:rFonts w:ascii="Times New Roman" w:hAnsi="Times New Roman" w:cs="Times New Roman"/>
          <w:bCs/>
        </w:rPr>
        <w:t xml:space="preserve"> </w:t>
      </w:r>
      <w:r w:rsidR="0073316F">
        <w:rPr>
          <w:rFonts w:ascii="Times New Roman" w:hAnsi="Times New Roman" w:cs="Times New Roman"/>
          <w:bCs/>
        </w:rPr>
        <w:t xml:space="preserve">joint agency </w:t>
      </w:r>
      <w:r w:rsidR="00FB25A6">
        <w:rPr>
          <w:rFonts w:ascii="Times New Roman" w:hAnsi="Times New Roman" w:cs="Times New Roman"/>
          <w:bCs/>
        </w:rPr>
        <w:t>is</w:t>
      </w:r>
      <w:r w:rsidR="00047D74">
        <w:rPr>
          <w:rFonts w:ascii="Times New Roman" w:hAnsi="Times New Roman" w:cs="Times New Roman"/>
          <w:bCs/>
        </w:rPr>
        <w:t xml:space="preserve"> less important than an investigation into the fitness of different forms of group activity in different types of circumstances, and how these may lead to the evolution of more sophisticated forms of sociality. If joint agency varies by degree of sophistication, then the features and capacities constitutive of joint agency may vary across species, rendering the drawing of any bright line between bona fide and proto joint agency less than fruitful for evolutionary explanation.</w:t>
      </w:r>
    </w:p>
    <w:p w14:paraId="59012728" w14:textId="77777777" w:rsidR="00B13A48" w:rsidRDefault="00B13A48" w:rsidP="002949DE">
      <w:pPr>
        <w:snapToGrid w:val="0"/>
        <w:spacing w:line="480" w:lineRule="auto"/>
        <w:rPr>
          <w:rFonts w:ascii="Times New Roman" w:hAnsi="Times New Roman" w:cs="Times New Roman"/>
        </w:rPr>
      </w:pPr>
    </w:p>
    <w:p w14:paraId="1D9D54B5" w14:textId="73A654E9" w:rsidR="009C5DF5" w:rsidRPr="008825D8" w:rsidRDefault="009C5DF5" w:rsidP="009C5DF5">
      <w:pPr>
        <w:snapToGrid w:val="0"/>
        <w:spacing w:line="480" w:lineRule="auto"/>
        <w:rPr>
          <w:rFonts w:ascii="Times New Roman" w:hAnsi="Times New Roman" w:cs="Times New Roman"/>
          <w:b/>
        </w:rPr>
      </w:pPr>
      <w:r>
        <w:rPr>
          <w:rFonts w:ascii="Times New Roman" w:hAnsi="Times New Roman" w:cs="Times New Roman"/>
          <w:b/>
        </w:rPr>
        <w:t>4</w:t>
      </w:r>
      <w:r w:rsidRPr="008825D8">
        <w:rPr>
          <w:rFonts w:ascii="Times New Roman" w:hAnsi="Times New Roman" w:cs="Times New Roman"/>
          <w:b/>
        </w:rPr>
        <w:t>. An evolutionary approach to joint action</w:t>
      </w:r>
    </w:p>
    <w:p w14:paraId="37C76072" w14:textId="14CAA7F2" w:rsidR="009C5DF5" w:rsidRPr="008825D8" w:rsidRDefault="009C5DF5" w:rsidP="009C5DF5">
      <w:pPr>
        <w:snapToGrid w:val="0"/>
        <w:spacing w:line="480" w:lineRule="auto"/>
        <w:rPr>
          <w:rFonts w:ascii="Times New Roman" w:hAnsi="Times New Roman" w:cs="Times New Roman"/>
        </w:rPr>
      </w:pPr>
      <w:r w:rsidRPr="008825D8">
        <w:rPr>
          <w:rFonts w:ascii="Times New Roman" w:hAnsi="Times New Roman" w:cs="Times New Roman"/>
        </w:rPr>
        <w:lastRenderedPageBreak/>
        <w:t xml:space="preserve">Evolutionary game theory provides a natural framework for analyzing joint action in a comparative way. Joint action, especially the sort we see in complex cooperation or divisions of labor, involves strategic interactions between multiple individuals. Game theory provides a way of representing the incentives of the participating individuals and, combined with a </w:t>
      </w:r>
      <w:proofErr w:type="gramStart"/>
      <w:r w:rsidRPr="008825D8">
        <w:rPr>
          <w:rFonts w:ascii="Times New Roman" w:hAnsi="Times New Roman" w:cs="Times New Roman"/>
        </w:rPr>
        <w:t>dynamics</w:t>
      </w:r>
      <w:proofErr w:type="gramEnd"/>
      <w:r w:rsidRPr="008825D8">
        <w:rPr>
          <w:rFonts w:ascii="Times New Roman" w:hAnsi="Times New Roman" w:cs="Times New Roman"/>
        </w:rPr>
        <w:t xml:space="preserve">, identifies when cooperative behavior will </w:t>
      </w:r>
      <w:r>
        <w:rPr>
          <w:rFonts w:ascii="Times New Roman" w:hAnsi="Times New Roman" w:cs="Times New Roman"/>
        </w:rPr>
        <w:t>invade, remain</w:t>
      </w:r>
      <w:r w:rsidRPr="008825D8">
        <w:rPr>
          <w:rFonts w:ascii="Times New Roman" w:hAnsi="Times New Roman" w:cs="Times New Roman"/>
        </w:rPr>
        <w:t xml:space="preserve"> stable</w:t>
      </w:r>
      <w:r>
        <w:rPr>
          <w:rFonts w:ascii="Times New Roman" w:hAnsi="Times New Roman" w:cs="Times New Roman"/>
        </w:rPr>
        <w:t>,</w:t>
      </w:r>
      <w:r w:rsidRPr="008825D8">
        <w:rPr>
          <w:rFonts w:ascii="Times New Roman" w:hAnsi="Times New Roman" w:cs="Times New Roman"/>
        </w:rPr>
        <w:t xml:space="preserve"> or collapse. </w:t>
      </w:r>
      <w:r>
        <w:rPr>
          <w:rFonts w:ascii="Times New Roman" w:hAnsi="Times New Roman" w:cs="Times New Roman"/>
        </w:rPr>
        <w:t>Most thinkers on human evolution</w:t>
      </w:r>
      <w:r w:rsidRPr="008825D8">
        <w:rPr>
          <w:rFonts w:ascii="Times New Roman" w:hAnsi="Times New Roman" w:cs="Times New Roman"/>
        </w:rPr>
        <w:t xml:space="preserve"> have embraced game-theoretic characterizations of the cooperative and coordination challenges that </w:t>
      </w:r>
      <w:r>
        <w:rPr>
          <w:rFonts w:ascii="Times New Roman" w:hAnsi="Times New Roman" w:cs="Times New Roman"/>
        </w:rPr>
        <w:t xml:space="preserve">faced human ancestors and that </w:t>
      </w:r>
      <w:r w:rsidR="00C863A0" w:rsidRPr="00C91C9F">
        <w:rPr>
          <w:rFonts w:ascii="Times New Roman" w:hAnsi="Times New Roman" w:cs="Times New Roman"/>
        </w:rPr>
        <w:t>an appeal to</w:t>
      </w:r>
      <w:r w:rsidR="00C863A0" w:rsidRPr="00C863A0">
        <w:rPr>
          <w:rFonts w:ascii="Times New Roman" w:hAnsi="Times New Roman" w:cs="Times New Roman"/>
          <w:b/>
          <w:bCs/>
        </w:rPr>
        <w:t xml:space="preserve"> </w:t>
      </w:r>
      <w:r w:rsidRPr="008825D8">
        <w:rPr>
          <w:rFonts w:ascii="Times New Roman" w:hAnsi="Times New Roman" w:cs="Times New Roman"/>
        </w:rPr>
        <w:t>joint agency purports to solve.</w:t>
      </w:r>
      <w:r w:rsidR="00BB61EE">
        <w:rPr>
          <w:rFonts w:ascii="Times New Roman" w:hAnsi="Times New Roman" w:cs="Times New Roman"/>
        </w:rPr>
        <w:t xml:space="preserve"> </w:t>
      </w:r>
    </w:p>
    <w:p w14:paraId="76CBD432" w14:textId="77777777" w:rsidR="009C5DF5" w:rsidRPr="008825D8" w:rsidRDefault="009C5DF5" w:rsidP="009C5DF5">
      <w:pPr>
        <w:snapToGrid w:val="0"/>
        <w:spacing w:line="480" w:lineRule="auto"/>
        <w:rPr>
          <w:rFonts w:ascii="Times New Roman" w:hAnsi="Times New Roman" w:cs="Times New Roman"/>
        </w:rPr>
      </w:pPr>
      <w:r w:rsidRPr="008825D8">
        <w:rPr>
          <w:rFonts w:ascii="Times New Roman" w:hAnsi="Times New Roman" w:cs="Times New Roman"/>
        </w:rPr>
        <w:tab/>
        <w:t xml:space="preserve">That said, using the formal framework of evolutionary game theory immediately raises a problem for the “uniquely human” part of the joint agency hypothesis: strategic interaction and cooperation are found across the tree of life from microbes to humans. In effect, we must confront a version of the problem that </w:t>
      </w:r>
      <w:r>
        <w:rPr>
          <w:rFonts w:ascii="Times New Roman" w:hAnsi="Times New Roman" w:cs="Times New Roman"/>
        </w:rPr>
        <w:t xml:space="preserve">Natalie </w:t>
      </w:r>
      <w:r w:rsidRPr="008825D8">
        <w:rPr>
          <w:rFonts w:ascii="Times New Roman" w:hAnsi="Times New Roman" w:cs="Times New Roman"/>
        </w:rPr>
        <w:t xml:space="preserve">Gold and </w:t>
      </w:r>
      <w:r>
        <w:rPr>
          <w:rFonts w:ascii="Times New Roman" w:hAnsi="Times New Roman" w:cs="Times New Roman"/>
        </w:rPr>
        <w:t xml:space="preserve">Robert </w:t>
      </w:r>
      <w:proofErr w:type="spellStart"/>
      <w:r w:rsidRPr="008825D8">
        <w:rPr>
          <w:rFonts w:ascii="Times New Roman" w:hAnsi="Times New Roman" w:cs="Times New Roman"/>
        </w:rPr>
        <w:t>Sugden</w:t>
      </w:r>
      <w:proofErr w:type="spellEnd"/>
      <w:r w:rsidRPr="008825D8">
        <w:rPr>
          <w:rFonts w:ascii="Times New Roman" w:hAnsi="Times New Roman" w:cs="Times New Roman"/>
        </w:rPr>
        <w:t xml:space="preserve"> (2007) raised for philosophical accounts of shared or collective intentions that produce group action. They point out that two individuals engaged in Nash equilibrium behavior look like they possess a collective intention to produce the Nash equilibrium</w:t>
      </w:r>
      <w:r>
        <w:rPr>
          <w:rFonts w:ascii="Times New Roman" w:hAnsi="Times New Roman" w:cs="Times New Roman"/>
        </w:rPr>
        <w:t>,</w:t>
      </w:r>
      <w:r w:rsidRPr="008825D8">
        <w:rPr>
          <w:rFonts w:ascii="Times New Roman" w:hAnsi="Times New Roman" w:cs="Times New Roman"/>
        </w:rPr>
        <w:t xml:space="preserve"> but many philosophers would argue that these cases involve a sort of pseudo-coordination and are not candidates for true group action. </w:t>
      </w:r>
    </w:p>
    <w:p w14:paraId="049879C1" w14:textId="6BC4F47A" w:rsidR="009C5DF5" w:rsidRPr="008825D8" w:rsidRDefault="009C5DF5" w:rsidP="009C5DF5">
      <w:pPr>
        <w:pStyle w:val="Bibliography"/>
        <w:snapToGrid w:val="0"/>
        <w:spacing w:after="0" w:line="480" w:lineRule="auto"/>
        <w:ind w:left="0" w:firstLine="0"/>
        <w:rPr>
          <w:rFonts w:ascii="Times New Roman" w:hAnsi="Times New Roman" w:cs="Times New Roman"/>
        </w:rPr>
      </w:pPr>
      <w:r w:rsidRPr="008825D8">
        <w:rPr>
          <w:rFonts w:ascii="Times New Roman" w:hAnsi="Times New Roman" w:cs="Times New Roman"/>
        </w:rPr>
        <w:tab/>
        <w:t xml:space="preserve">Consider a simple competition over resources as represented by the Hawk-Dove game. In this game each player has a choice between an aggressive hawk strategy and a deferential dove strategy. Hawk beats dove and takes all the resource; doves split the resource evenly; dove loses to hawk but avoids any cost or injury; and finally, hawk-hawk interactions lead to the worst outcome, an escalating conflict that risks injury. Against a dove, you would rather play hawk, but against a hawk, you prefer to play dove and avoid conflict. This game has three Nash equilibria—pairs of strategies such that each player chooses the simultaneous best response to </w:t>
      </w:r>
      <w:r w:rsidRPr="008825D8">
        <w:rPr>
          <w:rFonts w:ascii="Times New Roman" w:hAnsi="Times New Roman" w:cs="Times New Roman"/>
        </w:rPr>
        <w:lastRenderedPageBreak/>
        <w:t xml:space="preserve">their opponent. There are two pure Nash equilibria where one plays hawk and the other dove and one mixed where each player randomizes between hawk and dove in a way that makes their opponent indifferent between their choice between hawk and dove. Gold and </w:t>
      </w:r>
      <w:proofErr w:type="spellStart"/>
      <w:r w:rsidRPr="008825D8">
        <w:rPr>
          <w:rFonts w:ascii="Times New Roman" w:hAnsi="Times New Roman" w:cs="Times New Roman"/>
        </w:rPr>
        <w:t>Sugden</w:t>
      </w:r>
      <w:proofErr w:type="spellEnd"/>
      <w:r w:rsidRPr="008825D8">
        <w:rPr>
          <w:rFonts w:ascii="Times New Roman" w:hAnsi="Times New Roman" w:cs="Times New Roman"/>
        </w:rPr>
        <w:t xml:space="preserve"> (2007</w:t>
      </w:r>
      <w:r>
        <w:rPr>
          <w:rFonts w:ascii="Times New Roman" w:hAnsi="Times New Roman" w:cs="Times New Roman"/>
        </w:rPr>
        <w:t>, 111-112</w:t>
      </w:r>
      <w:r w:rsidRPr="008825D8">
        <w:rPr>
          <w:rFonts w:ascii="Times New Roman" w:hAnsi="Times New Roman" w:cs="Times New Roman"/>
        </w:rPr>
        <w:t xml:space="preserve">) point out that pairs of individuals playing </w:t>
      </w:r>
      <w:r w:rsidR="00F47452">
        <w:rPr>
          <w:rFonts w:ascii="Times New Roman" w:hAnsi="Times New Roman" w:cs="Times New Roman"/>
        </w:rPr>
        <w:t xml:space="preserve">either of </w:t>
      </w:r>
      <w:r w:rsidRPr="008825D8">
        <w:rPr>
          <w:rFonts w:ascii="Times New Roman" w:hAnsi="Times New Roman" w:cs="Times New Roman"/>
        </w:rPr>
        <w:t xml:space="preserve">the pure Nash equilibrium look to have a collective intention to bring about a group action: one player wins the resource and the other walks away with nothing. Given their opponent’s play, each prefers their respective strategy of hawk and dove, and neither can do better by unilaterally changing their strategy. Thus, the pair seems to collectively intend that they play the Nash equilibrium and act on these intentions to bring about a joint action. Yet this seems </w:t>
      </w:r>
      <w:r w:rsidR="008E7C9E">
        <w:rPr>
          <w:rFonts w:ascii="Times New Roman" w:hAnsi="Times New Roman" w:cs="Times New Roman"/>
        </w:rPr>
        <w:t>strange</w:t>
      </w:r>
      <w:r w:rsidRPr="008825D8">
        <w:rPr>
          <w:rFonts w:ascii="Times New Roman" w:hAnsi="Times New Roman" w:cs="Times New Roman"/>
        </w:rPr>
        <w:t>, especially for the dove player who loses the resource.</w:t>
      </w:r>
      <w:r w:rsidR="008E7C9E">
        <w:rPr>
          <w:rStyle w:val="FootnoteReference"/>
          <w:rFonts w:ascii="Times New Roman" w:hAnsi="Times New Roman" w:cs="Times New Roman"/>
        </w:rPr>
        <w:footnoteReference w:id="5"/>
      </w:r>
      <w:r w:rsidRPr="008825D8">
        <w:rPr>
          <w:rFonts w:ascii="Times New Roman" w:hAnsi="Times New Roman" w:cs="Times New Roman"/>
        </w:rPr>
        <w:t xml:space="preserve"> Evolutionary dynamics provide further support for Gold and </w:t>
      </w:r>
      <w:proofErr w:type="spellStart"/>
      <w:r w:rsidRPr="008825D8">
        <w:rPr>
          <w:rFonts w:ascii="Times New Roman" w:hAnsi="Times New Roman" w:cs="Times New Roman"/>
        </w:rPr>
        <w:t>Sugden’s</w:t>
      </w:r>
      <w:proofErr w:type="spellEnd"/>
      <w:r w:rsidRPr="008825D8">
        <w:rPr>
          <w:rFonts w:ascii="Times New Roman" w:hAnsi="Times New Roman" w:cs="Times New Roman"/>
        </w:rPr>
        <w:t xml:space="preserve"> diagnosis, as neither pure Nash</w:t>
      </w:r>
      <w:r>
        <w:rPr>
          <w:rFonts w:ascii="Times New Roman" w:hAnsi="Times New Roman" w:cs="Times New Roman"/>
        </w:rPr>
        <w:t xml:space="preserve"> equilibrium</w:t>
      </w:r>
      <w:r w:rsidRPr="008825D8">
        <w:rPr>
          <w:rFonts w:ascii="Times New Roman" w:hAnsi="Times New Roman" w:cs="Times New Roman"/>
        </w:rPr>
        <w:t xml:space="preserve"> is evolutionarily stable. The challenge Nash equilibria behavior poses for accounts of joint intentional accounts of group action is even more pressing for the classic game of cooperation, the </w:t>
      </w:r>
      <w:r>
        <w:rPr>
          <w:rFonts w:ascii="Times New Roman" w:hAnsi="Times New Roman" w:cs="Times New Roman"/>
        </w:rPr>
        <w:t xml:space="preserve">(one-shot) </w:t>
      </w:r>
      <w:r w:rsidRPr="008825D8">
        <w:rPr>
          <w:rFonts w:ascii="Times New Roman" w:hAnsi="Times New Roman" w:cs="Times New Roman"/>
        </w:rPr>
        <w:t>Prisoner’s Dilemma. This game has but one Nash e</w:t>
      </w:r>
      <w:r w:rsidRPr="00110AD0">
        <w:rPr>
          <w:rFonts w:ascii="Times New Roman" w:hAnsi="Times New Roman" w:cs="Times New Roman"/>
        </w:rPr>
        <w:t>quilibrium</w:t>
      </w:r>
      <w:r w:rsidRPr="008825D8">
        <w:rPr>
          <w:rFonts w:ascii="Times New Roman" w:hAnsi="Times New Roman" w:cs="Times New Roman"/>
        </w:rPr>
        <w:t xml:space="preserve">: both </w:t>
      </w:r>
      <w:proofErr w:type="gramStart"/>
      <w:r w:rsidRPr="008825D8">
        <w:rPr>
          <w:rFonts w:ascii="Times New Roman" w:hAnsi="Times New Roman" w:cs="Times New Roman"/>
        </w:rPr>
        <w:t>players</w:t>
      </w:r>
      <w:proofErr w:type="gramEnd"/>
      <w:r w:rsidRPr="008825D8">
        <w:rPr>
          <w:rFonts w:ascii="Times New Roman" w:hAnsi="Times New Roman" w:cs="Times New Roman"/>
        </w:rPr>
        <w:t xml:space="preserve"> defect. Yet accounts of joint action are usually invoked to explain how we can </w:t>
      </w:r>
      <w:r w:rsidRPr="008825D8">
        <w:rPr>
          <w:rFonts w:ascii="Times New Roman" w:hAnsi="Times New Roman" w:cs="Times New Roman"/>
          <w:i/>
        </w:rPr>
        <w:t>cooperate</w:t>
      </w:r>
      <w:r w:rsidRPr="008825D8">
        <w:rPr>
          <w:rFonts w:ascii="Times New Roman" w:hAnsi="Times New Roman" w:cs="Times New Roman"/>
        </w:rPr>
        <w:t xml:space="preserve"> in these sorts of scenarios, not defect</w:t>
      </w:r>
      <w:r>
        <w:rPr>
          <w:rFonts w:ascii="Times New Roman" w:hAnsi="Times New Roman" w:cs="Times New Roman"/>
        </w:rPr>
        <w:t xml:space="preserve"> (see, e.g., </w:t>
      </w:r>
      <w:proofErr w:type="spellStart"/>
      <w:r>
        <w:rPr>
          <w:rFonts w:ascii="Times New Roman" w:hAnsi="Times New Roman" w:cs="Times New Roman"/>
        </w:rPr>
        <w:t>Tuomela</w:t>
      </w:r>
      <w:proofErr w:type="spellEnd"/>
      <w:r>
        <w:rPr>
          <w:rFonts w:ascii="Times New Roman" w:hAnsi="Times New Roman" w:cs="Times New Roman"/>
        </w:rPr>
        <w:t xml:space="preserve"> 1992)</w:t>
      </w:r>
      <w:r w:rsidRPr="008825D8">
        <w:rPr>
          <w:rFonts w:ascii="Times New Roman" w:hAnsi="Times New Roman" w:cs="Times New Roman"/>
        </w:rPr>
        <w:t xml:space="preserve">. </w:t>
      </w:r>
    </w:p>
    <w:p w14:paraId="688390B1" w14:textId="4DD10804" w:rsidR="009C5DF5" w:rsidRPr="008825D8" w:rsidRDefault="009C5DF5" w:rsidP="009C5DF5">
      <w:pPr>
        <w:snapToGrid w:val="0"/>
        <w:spacing w:line="480" w:lineRule="auto"/>
        <w:rPr>
          <w:rFonts w:ascii="Times New Roman" w:hAnsi="Times New Roman" w:cs="Times New Roman"/>
        </w:rPr>
      </w:pPr>
      <w:r w:rsidRPr="008825D8">
        <w:rPr>
          <w:rFonts w:ascii="Times New Roman" w:hAnsi="Times New Roman" w:cs="Times New Roman"/>
        </w:rPr>
        <w:tab/>
        <w:t>Perhaps another game would better capture the nature of joint agency in cooperation and avoid this unpalatable consequence. Many evolutionary theorists prefer the Stag Hunt as a representation of early cooperation in human ancestral lineages (</w:t>
      </w:r>
      <w:proofErr w:type="spellStart"/>
      <w:r>
        <w:rPr>
          <w:rFonts w:ascii="Times New Roman" w:hAnsi="Times New Roman" w:cs="Times New Roman"/>
        </w:rPr>
        <w:t>Skyrms</w:t>
      </w:r>
      <w:proofErr w:type="spellEnd"/>
      <w:r>
        <w:rPr>
          <w:rFonts w:ascii="Times New Roman" w:hAnsi="Times New Roman" w:cs="Times New Roman"/>
        </w:rPr>
        <w:t xml:space="preserve"> 2004; </w:t>
      </w:r>
      <w:proofErr w:type="spellStart"/>
      <w:r w:rsidRPr="008825D8">
        <w:rPr>
          <w:rFonts w:ascii="Times New Roman" w:hAnsi="Times New Roman" w:cs="Times New Roman"/>
        </w:rPr>
        <w:t>Tomasello</w:t>
      </w:r>
      <w:proofErr w:type="spellEnd"/>
      <w:r w:rsidRPr="008825D8">
        <w:rPr>
          <w:rFonts w:ascii="Times New Roman" w:hAnsi="Times New Roman" w:cs="Times New Roman"/>
        </w:rPr>
        <w:t xml:space="preserve"> et al. 2012; </w:t>
      </w:r>
      <w:proofErr w:type="spellStart"/>
      <w:r w:rsidRPr="008825D8">
        <w:rPr>
          <w:rFonts w:ascii="Times New Roman" w:hAnsi="Times New Roman" w:cs="Times New Roman"/>
        </w:rPr>
        <w:t>Sterelny</w:t>
      </w:r>
      <w:proofErr w:type="spellEnd"/>
      <w:r w:rsidRPr="008825D8">
        <w:rPr>
          <w:rFonts w:ascii="Times New Roman" w:hAnsi="Times New Roman" w:cs="Times New Roman"/>
        </w:rPr>
        <w:t xml:space="preserve"> 2012).</w:t>
      </w:r>
      <w:r w:rsidR="008D413D">
        <w:rPr>
          <w:rStyle w:val="FootnoteReference"/>
          <w:rFonts w:ascii="Times New Roman" w:hAnsi="Times New Roman" w:cs="Times New Roman"/>
        </w:rPr>
        <w:footnoteReference w:id="6"/>
      </w:r>
      <w:r w:rsidRPr="008825D8">
        <w:rPr>
          <w:rFonts w:ascii="Times New Roman" w:hAnsi="Times New Roman" w:cs="Times New Roman"/>
        </w:rPr>
        <w:t xml:space="preserve"> As Rousseau describes the scenario, each individual has a choice between cooperating with their fellows to bring down a stag or defecting to hunt rabbits on their own. The </w:t>
      </w:r>
      <w:r w:rsidRPr="008825D8">
        <w:rPr>
          <w:rFonts w:ascii="Times New Roman" w:hAnsi="Times New Roman" w:cs="Times New Roman"/>
        </w:rPr>
        <w:lastRenderedPageBreak/>
        <w:t xml:space="preserve">stag is the preferred quarry but your partner must also hunt stag. Hunting rabbit guarantees prey but of less value. In this game cooperation is risky but stable, if achieved. Many have argued that the mutual interest of cooperation captured by the Stag Hunt best characterizes the problems human ancestors faced with respect to collective foraging, defense, and reproductive cooperation. This led us to become obligate cooperators and produced the scaffolding necessary to solve more difficult cooperative problems. That the Nash equilibrium for hunting stag counts as joint action seems </w:t>
      </w:r>
      <w:r w:rsidR="006B6D51">
        <w:rPr>
          <w:rFonts w:ascii="Times New Roman" w:hAnsi="Times New Roman" w:cs="Times New Roman"/>
        </w:rPr>
        <w:t>reasonable</w:t>
      </w:r>
      <w:r w:rsidRPr="008825D8">
        <w:rPr>
          <w:rFonts w:ascii="Times New Roman" w:hAnsi="Times New Roman" w:cs="Times New Roman"/>
        </w:rPr>
        <w:t>, for this game represents a paradigm coordinated activity: group hunting. However, there are more Nash equilibrium solutions to the game. In particular, hunting hare is a Nash equilibrium and this looks like the paradigm of individual, not joint, action. Any account of joint action requires the resources to sort Nash equilibria behavior into true and spurious joint actions, if evolutionary game theory is to be of any use.</w:t>
      </w:r>
    </w:p>
    <w:p w14:paraId="1A52BD41" w14:textId="050EE30D" w:rsidR="009C5DF5" w:rsidRDefault="009C5DF5" w:rsidP="009C5DF5">
      <w:pPr>
        <w:snapToGrid w:val="0"/>
        <w:spacing w:line="480" w:lineRule="auto"/>
        <w:rPr>
          <w:rFonts w:ascii="Times New Roman" w:hAnsi="Times New Roman" w:cs="Times New Roman"/>
        </w:rPr>
      </w:pPr>
      <w:r w:rsidRPr="008825D8">
        <w:rPr>
          <w:rFonts w:ascii="Times New Roman" w:hAnsi="Times New Roman" w:cs="Times New Roman"/>
        </w:rPr>
        <w:tab/>
        <w:t xml:space="preserve">One obvious solution to this challenge is to make some form of cognition necessary for joint action. </w:t>
      </w:r>
      <w:r w:rsidR="00BB61EE">
        <w:rPr>
          <w:rFonts w:ascii="Times New Roman" w:hAnsi="Times New Roman" w:cs="Times New Roman"/>
        </w:rPr>
        <w:t>While this</w:t>
      </w:r>
      <w:r>
        <w:rPr>
          <w:rFonts w:ascii="Times New Roman" w:hAnsi="Times New Roman" w:cs="Times New Roman"/>
        </w:rPr>
        <w:t xml:space="preserve"> would cohere with the philosophical approaches to joint agency, it is not an ideal solution for an evolutionary approach </w:t>
      </w:r>
      <w:r w:rsidRPr="008825D8">
        <w:rPr>
          <w:rFonts w:ascii="Times New Roman" w:hAnsi="Times New Roman" w:cs="Times New Roman"/>
        </w:rPr>
        <w:t xml:space="preserve">for two reasons. First, human cognitive evolution is tightly bound up with human cooperation and sociality. If certain cognitive capacities are constitutive of </w:t>
      </w:r>
      <w:r w:rsidR="00C863A0" w:rsidRPr="00C91C9F">
        <w:rPr>
          <w:rFonts w:ascii="Times New Roman" w:hAnsi="Times New Roman" w:cs="Times New Roman"/>
        </w:rPr>
        <w:t>or necessary for</w:t>
      </w:r>
      <w:r w:rsidR="00C863A0">
        <w:rPr>
          <w:rFonts w:ascii="Times New Roman" w:hAnsi="Times New Roman" w:cs="Times New Roman"/>
        </w:rPr>
        <w:t xml:space="preserve"> </w:t>
      </w:r>
      <w:r w:rsidRPr="008825D8">
        <w:rPr>
          <w:rFonts w:ascii="Times New Roman" w:hAnsi="Times New Roman" w:cs="Times New Roman"/>
        </w:rPr>
        <w:t xml:space="preserve">joint action then such an ability cannot serve the purpose of explaining the </w:t>
      </w:r>
      <w:r w:rsidRPr="008825D8">
        <w:rPr>
          <w:rFonts w:ascii="Times New Roman" w:hAnsi="Times New Roman" w:cs="Times New Roman"/>
          <w:i/>
        </w:rPr>
        <w:t>origins</w:t>
      </w:r>
      <w:r w:rsidRPr="008825D8">
        <w:rPr>
          <w:rFonts w:ascii="Times New Roman" w:hAnsi="Times New Roman" w:cs="Times New Roman"/>
        </w:rPr>
        <w:t xml:space="preserve"> of complex human cooperation and sociality. Joint action would have had to have evolved earlier in response to different selection pressures. Second, and relatedly, making cognition constitutive of joint action compromises the generality and power of evolutionary game theory for explaining the origins and stability of cooperative behavior, a key feature of almost all hypotheses concerning human evolution. </w:t>
      </w:r>
      <w:r w:rsidR="00BB61EE">
        <w:rPr>
          <w:rFonts w:ascii="Times New Roman" w:hAnsi="Times New Roman" w:cs="Times New Roman"/>
        </w:rPr>
        <w:t>H</w:t>
      </w:r>
      <w:r w:rsidRPr="008825D8">
        <w:rPr>
          <w:rFonts w:ascii="Times New Roman" w:hAnsi="Times New Roman" w:cs="Times New Roman"/>
        </w:rPr>
        <w:t xml:space="preserve">aving rich cognitive capacities—to form the intention to hunt stag and to communicate this to potential partners—can make it trivial to achieve cooperation in the Stag Hunt. Yet they are by no means necessary. </w:t>
      </w:r>
      <w:r w:rsidRPr="008825D8">
        <w:rPr>
          <w:rFonts w:ascii="Times New Roman" w:hAnsi="Times New Roman" w:cs="Times New Roman"/>
        </w:rPr>
        <w:lastRenderedPageBreak/>
        <w:t xml:space="preserve">Evolutionary dynamics produce </w:t>
      </w:r>
      <w:r>
        <w:rPr>
          <w:rFonts w:ascii="Times New Roman" w:hAnsi="Times New Roman" w:cs="Times New Roman"/>
        </w:rPr>
        <w:t xml:space="preserve">(possibly ‘minimal’) </w:t>
      </w:r>
      <w:r w:rsidRPr="008825D8">
        <w:rPr>
          <w:rFonts w:ascii="Times New Roman" w:hAnsi="Times New Roman" w:cs="Times New Roman"/>
        </w:rPr>
        <w:t>cooperation in the Stag Hunt with regularity when, for example, simple signaling or correlated interaction is introduced (</w:t>
      </w:r>
      <w:proofErr w:type="spellStart"/>
      <w:r w:rsidRPr="008825D8">
        <w:rPr>
          <w:rFonts w:ascii="Times New Roman" w:hAnsi="Times New Roman" w:cs="Times New Roman"/>
        </w:rPr>
        <w:t>Skryms</w:t>
      </w:r>
      <w:proofErr w:type="spellEnd"/>
      <w:r w:rsidRPr="008825D8">
        <w:rPr>
          <w:rFonts w:ascii="Times New Roman" w:hAnsi="Times New Roman" w:cs="Times New Roman"/>
        </w:rPr>
        <w:t xml:space="preserve"> 2004). Bacteria can solve the comparatively more difficult public goods scenarios </w:t>
      </w:r>
      <w:r>
        <w:rPr>
          <w:rFonts w:ascii="Times New Roman" w:hAnsi="Times New Roman" w:cs="Times New Roman"/>
        </w:rPr>
        <w:t xml:space="preserve">(Inglis et al. 2012), </w:t>
      </w:r>
      <w:r w:rsidRPr="008825D8">
        <w:rPr>
          <w:rFonts w:ascii="Times New Roman" w:hAnsi="Times New Roman" w:cs="Times New Roman"/>
        </w:rPr>
        <w:t xml:space="preserve">so solving a Stag Hunt is well within microbial reach. In fact, one of the attractions of </w:t>
      </w:r>
      <w:r w:rsidRPr="008825D8">
        <w:rPr>
          <w:rFonts w:ascii="Times New Roman" w:hAnsi="Times New Roman" w:cs="Times New Roman"/>
          <w:i/>
        </w:rPr>
        <w:t>evolutionary</w:t>
      </w:r>
      <w:r w:rsidRPr="008825D8">
        <w:rPr>
          <w:rFonts w:ascii="Times New Roman" w:hAnsi="Times New Roman" w:cs="Times New Roman"/>
        </w:rPr>
        <w:t xml:space="preserve"> game theory is that it does not presume the rich rationality and common knowledge constraints common to economic game theory (</w:t>
      </w:r>
      <w:proofErr w:type="spellStart"/>
      <w:r w:rsidRPr="008825D8">
        <w:rPr>
          <w:rFonts w:ascii="Times New Roman" w:hAnsi="Times New Roman" w:cs="Times New Roman"/>
        </w:rPr>
        <w:t>Skyrms</w:t>
      </w:r>
      <w:proofErr w:type="spellEnd"/>
      <w:r w:rsidRPr="008825D8">
        <w:rPr>
          <w:rFonts w:ascii="Times New Roman" w:hAnsi="Times New Roman" w:cs="Times New Roman"/>
        </w:rPr>
        <w:t xml:space="preserve"> 1996). Evolutionary dynamics find the stable cooperative equilibrium through either biological (sex and death) or cultural (learning and plasticity) means. Attributing joint agency to these systems is feasible, if we adopt a thin, deflationary account of the notion and give up any possibility of this feature playing a special role in human evolution.</w:t>
      </w:r>
      <w:r w:rsidR="00E86317" w:rsidRPr="00C91C9F">
        <w:rPr>
          <w:rStyle w:val="FootnoteReference"/>
          <w:rFonts w:ascii="Times New Roman" w:hAnsi="Times New Roman" w:cs="Times New Roman"/>
        </w:rPr>
        <w:t xml:space="preserve"> </w:t>
      </w:r>
      <w:r w:rsidR="00E86317" w:rsidRPr="00C91C9F">
        <w:rPr>
          <w:rStyle w:val="FootnoteReference"/>
          <w:rFonts w:ascii="Times New Roman" w:hAnsi="Times New Roman" w:cs="Times New Roman"/>
        </w:rPr>
        <w:footnoteReference w:id="7"/>
      </w:r>
    </w:p>
    <w:p w14:paraId="20417C99" w14:textId="34D8CB68" w:rsidR="00E74334" w:rsidRDefault="009C5DF5" w:rsidP="009C5DF5">
      <w:pPr>
        <w:snapToGrid w:val="0"/>
        <w:spacing w:line="480" w:lineRule="auto"/>
        <w:rPr>
          <w:rFonts w:ascii="Times New Roman" w:hAnsi="Times New Roman" w:cs="Times New Roman"/>
        </w:rPr>
      </w:pPr>
      <w:r>
        <w:rPr>
          <w:rFonts w:ascii="Times New Roman" w:hAnsi="Times New Roman" w:cs="Times New Roman"/>
        </w:rPr>
        <w:tab/>
        <w:t xml:space="preserve">One strategy for avoiding such a thin characterization of joint agency yet adhering to a broadly comparative approach involves </w:t>
      </w:r>
      <w:r w:rsidR="00E74334">
        <w:rPr>
          <w:rFonts w:ascii="Times New Roman" w:hAnsi="Times New Roman" w:cs="Times New Roman"/>
        </w:rPr>
        <w:t xml:space="preserve">identifying criteria that </w:t>
      </w:r>
      <w:r w:rsidR="003C2FE5">
        <w:rPr>
          <w:rFonts w:ascii="Times New Roman" w:hAnsi="Times New Roman" w:cs="Times New Roman"/>
        </w:rPr>
        <w:t>determine a</w:t>
      </w:r>
      <w:r w:rsidR="003C2FE5" w:rsidRPr="00C91C9F">
        <w:rPr>
          <w:rFonts w:ascii="Times New Roman" w:hAnsi="Times New Roman" w:cs="Times New Roman"/>
        </w:rPr>
        <w:t xml:space="preserve"> </w:t>
      </w:r>
      <w:r w:rsidR="00E74334">
        <w:rPr>
          <w:rFonts w:ascii="Times New Roman" w:hAnsi="Times New Roman" w:cs="Times New Roman"/>
        </w:rPr>
        <w:t>spectrum from</w:t>
      </w:r>
      <w:r>
        <w:rPr>
          <w:rFonts w:ascii="Times New Roman" w:hAnsi="Times New Roman" w:cs="Times New Roman"/>
        </w:rPr>
        <w:t xml:space="preserve"> “aggregative” group action </w:t>
      </w:r>
      <w:r w:rsidR="00E74334">
        <w:rPr>
          <w:rFonts w:ascii="Times New Roman" w:hAnsi="Times New Roman" w:cs="Times New Roman"/>
        </w:rPr>
        <w:t>to more</w:t>
      </w:r>
      <w:r>
        <w:rPr>
          <w:rFonts w:ascii="Times New Roman" w:hAnsi="Times New Roman" w:cs="Times New Roman"/>
        </w:rPr>
        <w:t xml:space="preserve"> “interactive” group action (</w:t>
      </w:r>
      <w:proofErr w:type="spellStart"/>
      <w:r>
        <w:rPr>
          <w:rFonts w:ascii="Times New Roman" w:hAnsi="Times New Roman" w:cs="Times New Roman"/>
        </w:rPr>
        <w:t>Conradt</w:t>
      </w:r>
      <w:proofErr w:type="spellEnd"/>
      <w:r>
        <w:rPr>
          <w:rFonts w:ascii="Times New Roman" w:hAnsi="Times New Roman" w:cs="Times New Roman"/>
        </w:rPr>
        <w:t xml:space="preserve"> and List 2009). </w:t>
      </w:r>
      <w:r w:rsidR="00C863A0">
        <w:rPr>
          <w:rFonts w:ascii="Times New Roman" w:hAnsi="Times New Roman" w:cs="Times New Roman"/>
        </w:rPr>
        <w:t>The</w:t>
      </w:r>
      <w:r w:rsidR="00E74334">
        <w:rPr>
          <w:rFonts w:ascii="Times New Roman" w:hAnsi="Times New Roman" w:cs="Times New Roman"/>
        </w:rPr>
        <w:t xml:space="preserve"> movements of b</w:t>
      </w:r>
      <w:r>
        <w:rPr>
          <w:rFonts w:ascii="Times New Roman" w:hAnsi="Times New Roman" w:cs="Times New Roman"/>
        </w:rPr>
        <w:t xml:space="preserve">ird flocks and fish schools </w:t>
      </w:r>
      <w:r w:rsidR="00E74334">
        <w:rPr>
          <w:rFonts w:ascii="Times New Roman" w:hAnsi="Times New Roman" w:cs="Times New Roman"/>
        </w:rPr>
        <w:t>are</w:t>
      </w:r>
      <w:r>
        <w:rPr>
          <w:rFonts w:ascii="Times New Roman" w:hAnsi="Times New Roman" w:cs="Times New Roman"/>
        </w:rPr>
        <w:t xml:space="preserve"> classic example</w:t>
      </w:r>
      <w:r w:rsidR="00E74334">
        <w:rPr>
          <w:rFonts w:ascii="Times New Roman" w:hAnsi="Times New Roman" w:cs="Times New Roman"/>
        </w:rPr>
        <w:t>s</w:t>
      </w:r>
      <w:r>
        <w:rPr>
          <w:rFonts w:ascii="Times New Roman" w:hAnsi="Times New Roman" w:cs="Times New Roman"/>
        </w:rPr>
        <w:t xml:space="preserve"> of aggregative group action</w:t>
      </w:r>
      <w:r w:rsidR="00E74334">
        <w:rPr>
          <w:rFonts w:ascii="Times New Roman" w:hAnsi="Times New Roman" w:cs="Times New Roman"/>
        </w:rPr>
        <w:t>,</w:t>
      </w:r>
      <w:r>
        <w:rPr>
          <w:rFonts w:ascii="Times New Roman" w:hAnsi="Times New Roman" w:cs="Times New Roman"/>
        </w:rPr>
        <w:t xml:space="preserve"> whereas symbio</w:t>
      </w:r>
      <w:r w:rsidR="00E74334">
        <w:rPr>
          <w:rFonts w:ascii="Times New Roman" w:hAnsi="Times New Roman" w:cs="Times New Roman"/>
        </w:rPr>
        <w:t>tic relationships across species</w:t>
      </w:r>
      <w:r>
        <w:rPr>
          <w:rFonts w:ascii="Times New Roman" w:hAnsi="Times New Roman" w:cs="Times New Roman"/>
        </w:rPr>
        <w:t xml:space="preserve"> or </w:t>
      </w:r>
      <w:r w:rsidR="00E74334">
        <w:rPr>
          <w:rFonts w:ascii="Times New Roman" w:hAnsi="Times New Roman" w:cs="Times New Roman"/>
        </w:rPr>
        <w:t xml:space="preserve">coordinating </w:t>
      </w:r>
      <w:r>
        <w:rPr>
          <w:rFonts w:ascii="Times New Roman" w:hAnsi="Times New Roman" w:cs="Times New Roman"/>
        </w:rPr>
        <w:t xml:space="preserve">reproductive roles in cooperative breeding count as interactive. </w:t>
      </w:r>
      <w:r w:rsidR="00BB61EE">
        <w:rPr>
          <w:rFonts w:ascii="Times New Roman" w:hAnsi="Times New Roman" w:cs="Times New Roman"/>
        </w:rPr>
        <w:t>For the wol</w:t>
      </w:r>
      <w:r w:rsidR="00E74334">
        <w:rPr>
          <w:rFonts w:ascii="Times New Roman" w:hAnsi="Times New Roman" w:cs="Times New Roman"/>
        </w:rPr>
        <w:t>f</w:t>
      </w:r>
      <w:r w:rsidR="00BB61EE">
        <w:rPr>
          <w:rFonts w:ascii="Times New Roman" w:hAnsi="Times New Roman" w:cs="Times New Roman"/>
        </w:rPr>
        <w:t xml:space="preserve"> and dolphin</w:t>
      </w:r>
      <w:r w:rsidR="00E74334">
        <w:rPr>
          <w:rFonts w:ascii="Times New Roman" w:hAnsi="Times New Roman" w:cs="Times New Roman"/>
        </w:rPr>
        <w:t xml:space="preserve"> </w:t>
      </w:r>
      <w:r w:rsidR="00BB61EE">
        <w:rPr>
          <w:rFonts w:ascii="Times New Roman" w:hAnsi="Times New Roman" w:cs="Times New Roman"/>
        </w:rPr>
        <w:t xml:space="preserve">examples above, the opportunistic recruitment interpretation </w:t>
      </w:r>
      <w:r w:rsidR="00E74334">
        <w:rPr>
          <w:rFonts w:ascii="Times New Roman" w:hAnsi="Times New Roman" w:cs="Times New Roman"/>
        </w:rPr>
        <w:t>would classify hunting closer to aggregative</w:t>
      </w:r>
      <w:r w:rsidR="00BB61EE">
        <w:rPr>
          <w:rFonts w:ascii="Times New Roman" w:hAnsi="Times New Roman" w:cs="Times New Roman"/>
        </w:rPr>
        <w:t>, whereas the</w:t>
      </w:r>
      <w:r w:rsidR="00E74334">
        <w:rPr>
          <w:rFonts w:ascii="Times New Roman" w:hAnsi="Times New Roman" w:cs="Times New Roman"/>
        </w:rPr>
        <w:t xml:space="preserve"> careful</w:t>
      </w:r>
      <w:r w:rsidR="00BB61EE">
        <w:rPr>
          <w:rFonts w:ascii="Times New Roman" w:hAnsi="Times New Roman" w:cs="Times New Roman"/>
        </w:rPr>
        <w:t xml:space="preserve"> coordination</w:t>
      </w:r>
      <w:r w:rsidR="00E74334">
        <w:rPr>
          <w:rFonts w:ascii="Times New Roman" w:hAnsi="Times New Roman" w:cs="Times New Roman"/>
        </w:rPr>
        <w:t xml:space="preserve"> between individuals and communication, as</w:t>
      </w:r>
      <w:r w:rsidR="00BB61EE">
        <w:rPr>
          <w:rFonts w:ascii="Times New Roman" w:hAnsi="Times New Roman" w:cs="Times New Roman"/>
        </w:rPr>
        <w:t xml:space="preserve"> actually observed</w:t>
      </w:r>
      <w:r w:rsidR="00E74334">
        <w:rPr>
          <w:rFonts w:ascii="Times New Roman" w:hAnsi="Times New Roman" w:cs="Times New Roman"/>
        </w:rPr>
        <w:t xml:space="preserve"> in the wolf-bison or the dolphin prey herding behaviors,</w:t>
      </w:r>
      <w:r w:rsidR="00BB61EE">
        <w:rPr>
          <w:rFonts w:ascii="Times New Roman" w:hAnsi="Times New Roman" w:cs="Times New Roman"/>
        </w:rPr>
        <w:t xml:space="preserve"> provide evidence </w:t>
      </w:r>
      <w:r w:rsidR="00E74334">
        <w:rPr>
          <w:rFonts w:ascii="Times New Roman" w:hAnsi="Times New Roman" w:cs="Times New Roman"/>
        </w:rPr>
        <w:t>that group action</w:t>
      </w:r>
      <w:r w:rsidR="006B6D51">
        <w:rPr>
          <w:rFonts w:ascii="Times New Roman" w:hAnsi="Times New Roman" w:cs="Times New Roman"/>
        </w:rPr>
        <w:t xml:space="preserve"> here</w:t>
      </w:r>
      <w:r w:rsidR="00E74334">
        <w:rPr>
          <w:rFonts w:ascii="Times New Roman" w:hAnsi="Times New Roman" w:cs="Times New Roman"/>
        </w:rPr>
        <w:t xml:space="preserve"> is much more</w:t>
      </w:r>
      <w:r w:rsidR="00BB61EE">
        <w:rPr>
          <w:rFonts w:ascii="Times New Roman" w:hAnsi="Times New Roman" w:cs="Times New Roman"/>
        </w:rPr>
        <w:t xml:space="preserve"> interactive. </w:t>
      </w:r>
      <w:r>
        <w:rPr>
          <w:rFonts w:ascii="Times New Roman" w:hAnsi="Times New Roman" w:cs="Times New Roman"/>
        </w:rPr>
        <w:t xml:space="preserve">On this </w:t>
      </w:r>
      <w:r w:rsidR="00BB61EE">
        <w:rPr>
          <w:rFonts w:ascii="Times New Roman" w:hAnsi="Times New Roman" w:cs="Times New Roman"/>
        </w:rPr>
        <w:t>approach</w:t>
      </w:r>
      <w:r>
        <w:rPr>
          <w:rFonts w:ascii="Times New Roman" w:hAnsi="Times New Roman" w:cs="Times New Roman"/>
        </w:rPr>
        <w:t xml:space="preserve">, true joint agency would </w:t>
      </w:r>
      <w:r w:rsidR="00E74334">
        <w:rPr>
          <w:rFonts w:ascii="Times New Roman" w:hAnsi="Times New Roman" w:cs="Times New Roman"/>
        </w:rPr>
        <w:t xml:space="preserve">be implicated in </w:t>
      </w:r>
      <w:r>
        <w:rPr>
          <w:rFonts w:ascii="Times New Roman" w:hAnsi="Times New Roman" w:cs="Times New Roman"/>
        </w:rPr>
        <w:t xml:space="preserve">interactive group action. </w:t>
      </w:r>
    </w:p>
    <w:p w14:paraId="672D16F2" w14:textId="204F7A12" w:rsidR="0069742E" w:rsidRDefault="00E74334" w:rsidP="00C91C9F">
      <w:pPr>
        <w:snapToGrid w:val="0"/>
        <w:spacing w:line="480" w:lineRule="auto"/>
        <w:ind w:firstLine="720"/>
        <w:rPr>
          <w:rFonts w:ascii="Times New Roman" w:hAnsi="Times New Roman" w:cs="Times New Roman"/>
          <w:b/>
          <w:bCs/>
        </w:rPr>
      </w:pPr>
      <w:r>
        <w:rPr>
          <w:rFonts w:ascii="Times New Roman" w:hAnsi="Times New Roman" w:cs="Times New Roman"/>
        </w:rPr>
        <w:t xml:space="preserve">Such an approach </w:t>
      </w:r>
      <w:r w:rsidR="004F5C31">
        <w:rPr>
          <w:rFonts w:ascii="Times New Roman" w:hAnsi="Times New Roman" w:cs="Times New Roman"/>
        </w:rPr>
        <w:t>does</w:t>
      </w:r>
      <w:r>
        <w:rPr>
          <w:rFonts w:ascii="Times New Roman" w:hAnsi="Times New Roman" w:cs="Times New Roman"/>
        </w:rPr>
        <w:t xml:space="preserve"> not (yet) commit to specific cognitive capacities for joint agency but</w:t>
      </w:r>
      <w:r w:rsidR="009C5DF5">
        <w:rPr>
          <w:rFonts w:ascii="Times New Roman" w:hAnsi="Times New Roman" w:cs="Times New Roman"/>
        </w:rPr>
        <w:t xml:space="preserve"> requires identifying the criteria for interactive group action. Some characterization of </w:t>
      </w:r>
      <w:r w:rsidR="009C5DF5">
        <w:rPr>
          <w:rFonts w:ascii="Times New Roman" w:hAnsi="Times New Roman" w:cs="Times New Roman"/>
        </w:rPr>
        <w:lastRenderedPageBreak/>
        <w:t xml:space="preserve">cooperation would certainly be a part of this account, but additional criteria could help exclude many of the problematic Nash equilibrium cases. </w:t>
      </w:r>
      <w:r w:rsidR="004F5C31">
        <w:rPr>
          <w:rFonts w:ascii="Times New Roman" w:hAnsi="Times New Roman" w:cs="Times New Roman"/>
        </w:rPr>
        <w:t xml:space="preserve">Drawing on the examples, careful or specific attention to the number and position of pack or pod mates, fluid and adaptive responses by the group to the situation </w:t>
      </w:r>
      <w:r w:rsidR="008964BE">
        <w:rPr>
          <w:rFonts w:ascii="Times New Roman" w:hAnsi="Times New Roman" w:cs="Times New Roman"/>
        </w:rPr>
        <w:t>with respect</w:t>
      </w:r>
      <w:r w:rsidR="004F5C31">
        <w:rPr>
          <w:rFonts w:ascii="Times New Roman" w:hAnsi="Times New Roman" w:cs="Times New Roman"/>
        </w:rPr>
        <w:t xml:space="preserve"> to prey type or other conditions, and communication between individuals are </w:t>
      </w:r>
      <w:r w:rsidR="008964BE">
        <w:rPr>
          <w:rFonts w:ascii="Times New Roman" w:hAnsi="Times New Roman" w:cs="Times New Roman"/>
        </w:rPr>
        <w:t>all good</w:t>
      </w:r>
      <w:r w:rsidR="004F5C31">
        <w:rPr>
          <w:rFonts w:ascii="Times New Roman" w:hAnsi="Times New Roman" w:cs="Times New Roman"/>
        </w:rPr>
        <w:t xml:space="preserve"> candidate</w:t>
      </w:r>
      <w:r w:rsidR="008964BE">
        <w:rPr>
          <w:rFonts w:ascii="Times New Roman" w:hAnsi="Times New Roman" w:cs="Times New Roman"/>
        </w:rPr>
        <w:t xml:space="preserve"> criteria</w:t>
      </w:r>
      <w:r w:rsidR="004F5C31">
        <w:rPr>
          <w:rFonts w:ascii="Times New Roman" w:hAnsi="Times New Roman" w:cs="Times New Roman"/>
        </w:rPr>
        <w:t xml:space="preserve"> for distinguishing interactive from aggregative group action. Another set of</w:t>
      </w:r>
      <w:r w:rsidR="009C5DF5">
        <w:rPr>
          <w:rFonts w:ascii="Times New Roman" w:hAnsi="Times New Roman" w:cs="Times New Roman"/>
        </w:rPr>
        <w:t xml:space="preserve"> candidate criteria involve causal interaction, spatial integration and other features of </w:t>
      </w:r>
      <w:r w:rsidR="009C5DF5">
        <w:rPr>
          <w:rFonts w:ascii="Times New Roman" w:hAnsi="Times New Roman" w:cs="Times New Roman"/>
          <w:i/>
        </w:rPr>
        <w:t>biological individuality</w:t>
      </w:r>
      <w:r w:rsidR="009C5DF5">
        <w:rPr>
          <w:rFonts w:ascii="Times New Roman" w:hAnsi="Times New Roman" w:cs="Times New Roman"/>
        </w:rPr>
        <w:t xml:space="preserve">. A community of microbes engaged in a public goods game may each be pursuing their individual evolutionary interests and only cooperating or engaging in joint action in an aggregative way. Interactive joint action would involve, say, the tight, specialized coupling of metabolisms between host and symbiont. This </w:t>
      </w:r>
      <w:r w:rsidR="008964BE">
        <w:rPr>
          <w:rFonts w:ascii="Times New Roman" w:hAnsi="Times New Roman" w:cs="Times New Roman"/>
        </w:rPr>
        <w:t xml:space="preserve">combines </w:t>
      </w:r>
      <w:r w:rsidR="004F5C31">
        <w:rPr>
          <w:rFonts w:ascii="Times New Roman" w:hAnsi="Times New Roman" w:cs="Times New Roman"/>
        </w:rPr>
        <w:t>the</w:t>
      </w:r>
      <w:r w:rsidR="009C5DF5">
        <w:rPr>
          <w:rFonts w:ascii="Times New Roman" w:hAnsi="Times New Roman" w:cs="Times New Roman"/>
        </w:rPr>
        <w:t xml:space="preserve"> </w:t>
      </w:r>
      <w:r w:rsidR="004F5C31">
        <w:rPr>
          <w:rFonts w:ascii="Times New Roman" w:hAnsi="Times New Roman" w:cs="Times New Roman"/>
        </w:rPr>
        <w:t>approach to</w:t>
      </w:r>
      <w:r w:rsidR="009C5DF5">
        <w:rPr>
          <w:rFonts w:ascii="Times New Roman" w:hAnsi="Times New Roman" w:cs="Times New Roman"/>
        </w:rPr>
        <w:t xml:space="preserve"> biological joint agency with the evolutionary features that involve the emergence of new biological individuals. Samir Okasha (2018) defends this connection most explicitly, arguing that agents are biological individuals that exhibit sufficient “unity of purpose” understood in terms of the selected functional integration of their components. This effectively mirrors a move seen in the philosophical literature that links group action to the metaphysics of agency (</w:t>
      </w:r>
      <w:proofErr w:type="spellStart"/>
      <w:r w:rsidR="009C5DF5">
        <w:rPr>
          <w:rFonts w:ascii="Times New Roman" w:hAnsi="Times New Roman" w:cs="Times New Roman"/>
        </w:rPr>
        <w:t>Rovane</w:t>
      </w:r>
      <w:proofErr w:type="spellEnd"/>
      <w:r w:rsidR="009C5DF5">
        <w:rPr>
          <w:rFonts w:ascii="Times New Roman" w:hAnsi="Times New Roman" w:cs="Times New Roman"/>
        </w:rPr>
        <w:t xml:space="preserve"> 2019). </w:t>
      </w:r>
    </w:p>
    <w:p w14:paraId="7B0C27B4" w14:textId="00310704" w:rsidR="008762C8" w:rsidRDefault="008762C8" w:rsidP="007A2E23">
      <w:pPr>
        <w:spacing w:line="480" w:lineRule="auto"/>
        <w:ind w:firstLine="720"/>
        <w:rPr>
          <w:rFonts w:ascii="Times New Roman" w:hAnsi="Times New Roman" w:cs="Times New Roman"/>
        </w:rPr>
      </w:pPr>
      <w:r>
        <w:rPr>
          <w:rFonts w:ascii="Times New Roman" w:hAnsi="Times New Roman" w:cs="Times New Roman"/>
        </w:rPr>
        <w:t xml:space="preserve">Earlier we suggested a dilemma: </w:t>
      </w:r>
      <w:r w:rsidRPr="000E0749">
        <w:rPr>
          <w:rFonts w:ascii="Times New Roman" w:hAnsi="Times New Roman" w:cs="Times New Roman"/>
          <w:i/>
          <w:iCs/>
        </w:rPr>
        <w:t>either</w:t>
      </w:r>
      <w:r>
        <w:rPr>
          <w:rFonts w:ascii="Times New Roman" w:hAnsi="Times New Roman" w:cs="Times New Roman"/>
        </w:rPr>
        <w:t xml:space="preserve"> </w:t>
      </w:r>
      <w:r w:rsidR="00C863A0" w:rsidRPr="00C91C9F">
        <w:rPr>
          <w:rFonts w:ascii="Times New Roman" w:hAnsi="Times New Roman" w:cs="Times New Roman"/>
        </w:rPr>
        <w:t>a form of</w:t>
      </w:r>
      <w:r w:rsidR="00C863A0">
        <w:rPr>
          <w:rFonts w:ascii="Times New Roman" w:hAnsi="Times New Roman" w:cs="Times New Roman"/>
        </w:rPr>
        <w:t xml:space="preserve"> </w:t>
      </w:r>
      <w:r>
        <w:rPr>
          <w:rFonts w:ascii="Times New Roman" w:hAnsi="Times New Roman" w:cs="Times New Roman"/>
        </w:rPr>
        <w:t xml:space="preserve">joint agency plays an explanatory role in the evolution of our social lifeways, </w:t>
      </w:r>
      <w:r w:rsidRPr="000E0749">
        <w:rPr>
          <w:rFonts w:ascii="Times New Roman" w:hAnsi="Times New Roman" w:cs="Times New Roman"/>
          <w:i/>
          <w:iCs/>
        </w:rPr>
        <w:t>or</w:t>
      </w:r>
      <w:r>
        <w:rPr>
          <w:rFonts w:ascii="Times New Roman" w:hAnsi="Times New Roman" w:cs="Times New Roman"/>
        </w:rPr>
        <w:t xml:space="preserve"> joint agency is a uniquely human evolutionary accomplishment. We think joint agency is not uniquely human.</w:t>
      </w:r>
      <w:r w:rsidR="00C863A0">
        <w:rPr>
          <w:rFonts w:ascii="Times New Roman" w:hAnsi="Times New Roman" w:cs="Times New Roman"/>
        </w:rPr>
        <w:t xml:space="preserve"> </w:t>
      </w:r>
      <w:r>
        <w:rPr>
          <w:rFonts w:ascii="Times New Roman" w:hAnsi="Times New Roman" w:cs="Times New Roman"/>
        </w:rPr>
        <w:t xml:space="preserve">This could be good news for the proponent of </w:t>
      </w:r>
      <w:proofErr w:type="spellStart"/>
      <w:r>
        <w:rPr>
          <w:rFonts w:ascii="Times New Roman" w:hAnsi="Times New Roman" w:cs="Times New Roman"/>
        </w:rPr>
        <w:t>Tomasello’s</w:t>
      </w:r>
      <w:proofErr w:type="spellEnd"/>
      <w:r>
        <w:rPr>
          <w:rFonts w:ascii="Times New Roman" w:hAnsi="Times New Roman" w:cs="Times New Roman"/>
        </w:rPr>
        <w:t xml:space="preserve"> conjecture, if </w:t>
      </w:r>
      <w:r w:rsidR="00EE306E">
        <w:rPr>
          <w:rFonts w:ascii="Times New Roman" w:hAnsi="Times New Roman" w:cs="Times New Roman"/>
        </w:rPr>
        <w:t xml:space="preserve">joint agency and cooperation are stable, well-theorized targets, apt to enter into fruitful evolutionary explanations of traits like sociality. </w:t>
      </w:r>
      <w:r>
        <w:rPr>
          <w:rFonts w:ascii="Times New Roman" w:hAnsi="Times New Roman" w:cs="Times New Roman"/>
        </w:rPr>
        <w:t xml:space="preserve">But the considerations raised </w:t>
      </w:r>
      <w:r w:rsidR="00FB25A6">
        <w:rPr>
          <w:rFonts w:ascii="Times New Roman" w:hAnsi="Times New Roman" w:cs="Times New Roman"/>
        </w:rPr>
        <w:t>thus far</w:t>
      </w:r>
      <w:r>
        <w:rPr>
          <w:rFonts w:ascii="Times New Roman" w:hAnsi="Times New Roman" w:cs="Times New Roman"/>
        </w:rPr>
        <w:t xml:space="preserve"> </w:t>
      </w:r>
      <w:r w:rsidR="00EE306E">
        <w:rPr>
          <w:rFonts w:ascii="Times New Roman" w:hAnsi="Times New Roman" w:cs="Times New Roman"/>
        </w:rPr>
        <w:t>complicate the situation</w:t>
      </w:r>
      <w:r>
        <w:rPr>
          <w:rFonts w:ascii="Times New Roman" w:hAnsi="Times New Roman" w:cs="Times New Roman"/>
        </w:rPr>
        <w:t>.</w:t>
      </w:r>
      <w:r w:rsidR="00EE306E">
        <w:rPr>
          <w:rFonts w:ascii="Times New Roman" w:hAnsi="Times New Roman" w:cs="Times New Roman"/>
        </w:rPr>
        <w:t xml:space="preserve"> Forms of joint agency and cooperation </w:t>
      </w:r>
      <w:r w:rsidR="00FB25A6">
        <w:rPr>
          <w:rFonts w:ascii="Times New Roman" w:hAnsi="Times New Roman" w:cs="Times New Roman"/>
        </w:rPr>
        <w:t xml:space="preserve">may </w:t>
      </w:r>
      <w:r w:rsidR="00EE306E">
        <w:rPr>
          <w:rFonts w:ascii="Times New Roman" w:hAnsi="Times New Roman" w:cs="Times New Roman"/>
        </w:rPr>
        <w:t xml:space="preserve">partake of diverse traits, cognitive capacities, and environmental resources. And </w:t>
      </w:r>
      <w:r w:rsidR="00FB25A6">
        <w:rPr>
          <w:rFonts w:ascii="Times New Roman" w:hAnsi="Times New Roman" w:cs="Times New Roman"/>
        </w:rPr>
        <w:t xml:space="preserve">if (as we have suggested) </w:t>
      </w:r>
      <w:r w:rsidR="00EE306E">
        <w:rPr>
          <w:rFonts w:ascii="Times New Roman" w:hAnsi="Times New Roman" w:cs="Times New Roman"/>
        </w:rPr>
        <w:t xml:space="preserve">joint agency and cooperation exist on a spectrum, determining the cognitive </w:t>
      </w:r>
      <w:r w:rsidR="00EE306E">
        <w:rPr>
          <w:rFonts w:ascii="Times New Roman" w:hAnsi="Times New Roman" w:cs="Times New Roman"/>
        </w:rPr>
        <w:lastRenderedPageBreak/>
        <w:t xml:space="preserve">capacities and environmental situations that support more and less sophisticated joint agency and cooperation is a difficult task, and the role of joint agency in evolution becomes a moving target. </w:t>
      </w:r>
      <w:r w:rsidR="00E74334">
        <w:rPr>
          <w:rFonts w:ascii="Times New Roman" w:hAnsi="Times New Roman" w:cs="Times New Roman"/>
        </w:rPr>
        <w:t xml:space="preserve">No single peculiar cognitive capacity would be necessary for joint agency. Instead, a range of capacities implicated in attention, communication, recognition, and sociality will matter to differing degrees in different cases. </w:t>
      </w:r>
      <w:r>
        <w:rPr>
          <w:rFonts w:ascii="Times New Roman" w:hAnsi="Times New Roman" w:cs="Times New Roman"/>
        </w:rPr>
        <w:t>We expand on this point in the next section.</w:t>
      </w:r>
    </w:p>
    <w:p w14:paraId="2CB23950" w14:textId="77777777" w:rsidR="002418EE" w:rsidRPr="008825D8" w:rsidRDefault="002418EE" w:rsidP="00A139A0">
      <w:pPr>
        <w:snapToGrid w:val="0"/>
        <w:spacing w:line="480" w:lineRule="auto"/>
        <w:rPr>
          <w:rFonts w:ascii="Times New Roman" w:hAnsi="Times New Roman" w:cs="Times New Roman"/>
        </w:rPr>
      </w:pPr>
    </w:p>
    <w:p w14:paraId="4C4D883B" w14:textId="79A2DA78" w:rsidR="002418EE" w:rsidRPr="008825D8" w:rsidRDefault="00B13A48" w:rsidP="00A139A0">
      <w:pPr>
        <w:snapToGrid w:val="0"/>
        <w:spacing w:line="480" w:lineRule="auto"/>
        <w:rPr>
          <w:rFonts w:ascii="Times New Roman" w:hAnsi="Times New Roman" w:cs="Times New Roman"/>
          <w:b/>
        </w:rPr>
      </w:pPr>
      <w:r>
        <w:rPr>
          <w:rFonts w:ascii="Times New Roman" w:hAnsi="Times New Roman" w:cs="Times New Roman"/>
          <w:b/>
        </w:rPr>
        <w:t>5</w:t>
      </w:r>
      <w:r w:rsidR="002418EE" w:rsidRPr="008825D8">
        <w:rPr>
          <w:rFonts w:ascii="Times New Roman" w:hAnsi="Times New Roman" w:cs="Times New Roman"/>
          <w:b/>
        </w:rPr>
        <w:t xml:space="preserve">. Joint agency and human </w:t>
      </w:r>
      <w:r w:rsidR="000D4264">
        <w:rPr>
          <w:rFonts w:ascii="Times New Roman" w:hAnsi="Times New Roman" w:cs="Times New Roman"/>
          <w:b/>
        </w:rPr>
        <w:t>cognition</w:t>
      </w:r>
      <w:r w:rsidR="000D4264" w:rsidRPr="008825D8">
        <w:rPr>
          <w:rFonts w:ascii="Times New Roman" w:hAnsi="Times New Roman" w:cs="Times New Roman"/>
          <w:b/>
        </w:rPr>
        <w:t xml:space="preserve"> </w:t>
      </w:r>
    </w:p>
    <w:p w14:paraId="557014ED" w14:textId="7F7CDB22" w:rsidR="000D4264" w:rsidRDefault="00341796" w:rsidP="004D5075">
      <w:pPr>
        <w:snapToGrid w:val="0"/>
        <w:spacing w:line="480" w:lineRule="auto"/>
        <w:rPr>
          <w:rFonts w:ascii="Times New Roman" w:hAnsi="Times New Roman" w:cs="Times New Roman"/>
        </w:rPr>
      </w:pPr>
      <w:r>
        <w:rPr>
          <w:rFonts w:ascii="Times New Roman" w:hAnsi="Times New Roman" w:cs="Times New Roman"/>
        </w:rPr>
        <w:t>A common inferential pattern found in the study of animal cognition involves identifying</w:t>
      </w:r>
      <w:r w:rsidR="008964BE">
        <w:rPr>
          <w:rFonts w:ascii="Times New Roman" w:hAnsi="Times New Roman" w:cs="Times New Roman"/>
        </w:rPr>
        <w:t>—</w:t>
      </w:r>
      <w:r>
        <w:rPr>
          <w:rFonts w:ascii="Times New Roman" w:hAnsi="Times New Roman" w:cs="Times New Roman"/>
        </w:rPr>
        <w:t>through</w:t>
      </w:r>
      <w:r w:rsidR="008964BE">
        <w:rPr>
          <w:rFonts w:ascii="Times New Roman" w:hAnsi="Times New Roman" w:cs="Times New Roman"/>
        </w:rPr>
        <w:t xml:space="preserve"> </w:t>
      </w:r>
      <w:r>
        <w:rPr>
          <w:rFonts w:ascii="Times New Roman" w:hAnsi="Times New Roman" w:cs="Times New Roman"/>
        </w:rPr>
        <w:t>a combination of designed experiments and careful observation</w:t>
      </w:r>
      <w:r w:rsidR="008964BE">
        <w:rPr>
          <w:rFonts w:ascii="Times New Roman" w:hAnsi="Times New Roman" w:cs="Times New Roman"/>
        </w:rPr>
        <w:t>s—</w:t>
      </w:r>
      <w:r>
        <w:rPr>
          <w:rFonts w:ascii="Times New Roman" w:hAnsi="Times New Roman" w:cs="Times New Roman"/>
        </w:rPr>
        <w:t>behavioral</w:t>
      </w:r>
      <w:r w:rsidR="008964BE">
        <w:rPr>
          <w:rFonts w:ascii="Times New Roman" w:hAnsi="Times New Roman" w:cs="Times New Roman"/>
        </w:rPr>
        <w:t xml:space="preserve"> </w:t>
      </w:r>
      <w:r>
        <w:rPr>
          <w:rFonts w:ascii="Times New Roman" w:hAnsi="Times New Roman" w:cs="Times New Roman"/>
        </w:rPr>
        <w:t xml:space="preserve">patterns </w:t>
      </w:r>
      <w:r w:rsidR="008964BE">
        <w:rPr>
          <w:rFonts w:ascii="Times New Roman" w:hAnsi="Times New Roman" w:cs="Times New Roman"/>
        </w:rPr>
        <w:t xml:space="preserve">then </w:t>
      </w:r>
      <w:r>
        <w:rPr>
          <w:rFonts w:ascii="Times New Roman" w:hAnsi="Times New Roman" w:cs="Times New Roman"/>
        </w:rPr>
        <w:t xml:space="preserve">postulating the minimal cognitive capacities necessary to </w:t>
      </w:r>
      <w:r w:rsidR="002B3680">
        <w:rPr>
          <w:rFonts w:ascii="Times New Roman" w:hAnsi="Times New Roman" w:cs="Times New Roman"/>
        </w:rPr>
        <w:t xml:space="preserve">produce those patterns. </w:t>
      </w:r>
      <w:r w:rsidR="004D5075">
        <w:rPr>
          <w:rFonts w:ascii="Times New Roman" w:hAnsi="Times New Roman" w:cs="Times New Roman"/>
        </w:rPr>
        <w:t>To take just one example, researchers designed experiments for the tool-using New Caledonian crows in an effort to assess their cognitive c</w:t>
      </w:r>
      <w:r w:rsidR="00EE306E">
        <w:rPr>
          <w:rFonts w:ascii="Times New Roman" w:hAnsi="Times New Roman" w:cs="Times New Roman"/>
        </w:rPr>
        <w:t>a</w:t>
      </w:r>
      <w:r w:rsidR="004D5075">
        <w:rPr>
          <w:rFonts w:ascii="Times New Roman" w:hAnsi="Times New Roman" w:cs="Times New Roman"/>
        </w:rPr>
        <w:t>pacities for learning and solving novel problems (Taylor et al. 2010).</w:t>
      </w:r>
      <w:r w:rsidR="005150BC">
        <w:rPr>
          <w:rFonts w:ascii="Times New Roman" w:hAnsi="Times New Roman" w:cs="Times New Roman"/>
        </w:rPr>
        <w:t xml:space="preserve"> Based on the crows</w:t>
      </w:r>
      <w:r w:rsidR="00032E4F">
        <w:rPr>
          <w:rFonts w:ascii="Times New Roman" w:hAnsi="Times New Roman" w:cs="Times New Roman"/>
        </w:rPr>
        <w:t>’</w:t>
      </w:r>
      <w:r w:rsidR="005150BC">
        <w:rPr>
          <w:rFonts w:ascii="Times New Roman" w:hAnsi="Times New Roman" w:cs="Times New Roman"/>
        </w:rPr>
        <w:t xml:space="preserve"> performance, researchers can make inferences about what sorts of learning mechanisms may be implicated in crow cognition.</w:t>
      </w:r>
      <w:r w:rsidR="004D5075">
        <w:rPr>
          <w:rFonts w:ascii="Times New Roman" w:hAnsi="Times New Roman" w:cs="Times New Roman"/>
        </w:rPr>
        <w:t xml:space="preserve"> Much like tool use, c</w:t>
      </w:r>
      <w:r w:rsidR="002B3680">
        <w:rPr>
          <w:rFonts w:ascii="Times New Roman" w:hAnsi="Times New Roman" w:cs="Times New Roman"/>
        </w:rPr>
        <w:t xml:space="preserve">ooperative behavioral patterns, even complex interactive kinds of cooperation, are not unique to the human lineage. Therefore, the existence of cooperative behavioral patterns alone is not sufficient for there to be selection pressures in place to engage in joint agency. </w:t>
      </w:r>
      <w:r w:rsidR="00A42034">
        <w:rPr>
          <w:rFonts w:ascii="Times New Roman" w:hAnsi="Times New Roman" w:cs="Times New Roman"/>
        </w:rPr>
        <w:t>So</w:t>
      </w:r>
      <w:r w:rsidR="00C211A5">
        <w:rPr>
          <w:rFonts w:ascii="Times New Roman" w:hAnsi="Times New Roman" w:cs="Times New Roman"/>
        </w:rPr>
        <w:t>,</w:t>
      </w:r>
      <w:r w:rsidR="00A42034">
        <w:rPr>
          <w:rFonts w:ascii="Times New Roman" w:hAnsi="Times New Roman" w:cs="Times New Roman"/>
        </w:rPr>
        <w:t xml:space="preserve"> what else is required for joint agency to emerge or be assembled? </w:t>
      </w:r>
      <w:r w:rsidR="00FE0D23">
        <w:rPr>
          <w:rFonts w:ascii="Times New Roman" w:hAnsi="Times New Roman" w:cs="Times New Roman"/>
        </w:rPr>
        <w:t>What sort of selection pressures are required?</w:t>
      </w:r>
    </w:p>
    <w:p w14:paraId="47DFAB9A" w14:textId="73EF92A5" w:rsidR="000D4264" w:rsidRPr="00C962FE" w:rsidRDefault="00647C07" w:rsidP="00A139A0">
      <w:pPr>
        <w:snapToGrid w:val="0"/>
        <w:spacing w:line="480" w:lineRule="auto"/>
        <w:rPr>
          <w:rFonts w:ascii="Times New Roman" w:hAnsi="Times New Roman" w:cs="Times New Roman"/>
        </w:rPr>
      </w:pPr>
      <w:r>
        <w:rPr>
          <w:rFonts w:ascii="Times New Roman" w:hAnsi="Times New Roman" w:cs="Times New Roman"/>
        </w:rPr>
        <w:tab/>
        <w:t xml:space="preserve">At this point, some skepticism that joint agency is </w:t>
      </w:r>
      <w:r w:rsidR="008964BE">
        <w:rPr>
          <w:rFonts w:ascii="Times New Roman" w:hAnsi="Times New Roman" w:cs="Times New Roman"/>
        </w:rPr>
        <w:t xml:space="preserve">the product of </w:t>
      </w:r>
      <w:r>
        <w:rPr>
          <w:rFonts w:ascii="Times New Roman" w:hAnsi="Times New Roman" w:cs="Times New Roman"/>
        </w:rPr>
        <w:t>a</w:t>
      </w:r>
      <w:r w:rsidR="00FE0D23">
        <w:rPr>
          <w:rFonts w:ascii="Times New Roman" w:hAnsi="Times New Roman" w:cs="Times New Roman"/>
        </w:rPr>
        <w:t xml:space="preserve"> single, unified cognitive capacity is warranted. Consider what cognitive competences joint agency minimally requires in the context of a group hunt. An individual band member needs to recognize and keep track of other band mates and their positions, to be able to plan</w:t>
      </w:r>
      <w:r w:rsidR="00B13A48">
        <w:rPr>
          <w:rFonts w:ascii="Times New Roman" w:hAnsi="Times New Roman" w:cs="Times New Roman"/>
        </w:rPr>
        <w:t xml:space="preserve"> or at least anticipate the actions of their fellow hunters</w:t>
      </w:r>
      <w:r w:rsidR="00FE0D23">
        <w:rPr>
          <w:rFonts w:ascii="Times New Roman" w:hAnsi="Times New Roman" w:cs="Times New Roman"/>
        </w:rPr>
        <w:t xml:space="preserve">, and to communicate those </w:t>
      </w:r>
      <w:r w:rsidR="00B13A48">
        <w:rPr>
          <w:rFonts w:ascii="Times New Roman" w:hAnsi="Times New Roman" w:cs="Times New Roman"/>
        </w:rPr>
        <w:t>plans, anticipations, and positions in real time</w:t>
      </w:r>
      <w:r w:rsidR="00FE0D23">
        <w:rPr>
          <w:rFonts w:ascii="Times New Roman" w:hAnsi="Times New Roman" w:cs="Times New Roman"/>
        </w:rPr>
        <w:t xml:space="preserve">. </w:t>
      </w:r>
      <w:r w:rsidR="00FE0D23">
        <w:rPr>
          <w:rFonts w:ascii="Times New Roman" w:hAnsi="Times New Roman" w:cs="Times New Roman"/>
        </w:rPr>
        <w:lastRenderedPageBreak/>
        <w:t xml:space="preserve">Once the action starts, individuals may need to track gaze, to respond </w:t>
      </w:r>
      <w:r w:rsidR="008964BE">
        <w:rPr>
          <w:rFonts w:ascii="Times New Roman" w:hAnsi="Times New Roman" w:cs="Times New Roman"/>
        </w:rPr>
        <w:t xml:space="preserve">rapidly </w:t>
      </w:r>
      <w:r w:rsidR="00FE0D23">
        <w:rPr>
          <w:rFonts w:ascii="Times New Roman" w:hAnsi="Times New Roman" w:cs="Times New Roman"/>
        </w:rPr>
        <w:t xml:space="preserve">to changes in circumstance, to remember the </w:t>
      </w:r>
      <w:r w:rsidR="00FE0D23" w:rsidRPr="00C962FE">
        <w:rPr>
          <w:rFonts w:ascii="Times New Roman" w:hAnsi="Times New Roman" w:cs="Times New Roman"/>
        </w:rPr>
        <w:t xml:space="preserve">plan, and to react accordingly. This is, by no means, a simple task, and it implicates a range of cognitive capacities that are subject to different sorts of selection pressures and are deployed in a wide range of tasks beyond cooperation and social interaction. </w:t>
      </w:r>
      <w:r w:rsidR="00EE306E">
        <w:rPr>
          <w:rFonts w:ascii="Times New Roman" w:hAnsi="Times New Roman" w:cs="Times New Roman"/>
        </w:rPr>
        <w:t xml:space="preserve">What’s more, as </w:t>
      </w:r>
      <w:proofErr w:type="spellStart"/>
      <w:r w:rsidR="00EE306E">
        <w:rPr>
          <w:rFonts w:ascii="Times New Roman" w:hAnsi="Times New Roman" w:cs="Times New Roman"/>
        </w:rPr>
        <w:t>Butterfill</w:t>
      </w:r>
      <w:proofErr w:type="spellEnd"/>
      <w:r w:rsidR="00EE306E">
        <w:rPr>
          <w:rFonts w:ascii="Times New Roman" w:hAnsi="Times New Roman" w:cs="Times New Roman"/>
        </w:rPr>
        <w:t xml:space="preserve"> and </w:t>
      </w:r>
      <w:proofErr w:type="spellStart"/>
      <w:r w:rsidR="00EE306E">
        <w:rPr>
          <w:rFonts w:ascii="Times New Roman" w:hAnsi="Times New Roman" w:cs="Times New Roman"/>
        </w:rPr>
        <w:t>Pacherie</w:t>
      </w:r>
      <w:proofErr w:type="spellEnd"/>
      <w:r w:rsidR="00EE306E">
        <w:rPr>
          <w:rFonts w:ascii="Times New Roman" w:hAnsi="Times New Roman" w:cs="Times New Roman"/>
        </w:rPr>
        <w:t xml:space="preserve"> (2020) demonstrate, similar forms of cooperation may be stabilized by importantly different cognitive capacities and strategies.</w:t>
      </w:r>
    </w:p>
    <w:p w14:paraId="6AC7152D" w14:textId="01538935" w:rsidR="00024F1F" w:rsidRPr="00C962FE" w:rsidRDefault="004E4296" w:rsidP="005150BC">
      <w:pPr>
        <w:pStyle w:val="Bibliography"/>
        <w:spacing w:after="0" w:line="480" w:lineRule="auto"/>
        <w:ind w:left="0" w:firstLine="0"/>
        <w:rPr>
          <w:rFonts w:ascii="Times New Roman" w:hAnsi="Times New Roman" w:cs="Times New Roman"/>
        </w:rPr>
      </w:pPr>
      <w:r w:rsidRPr="00C962FE">
        <w:rPr>
          <w:rFonts w:ascii="Times New Roman" w:hAnsi="Times New Roman" w:cs="Times New Roman"/>
        </w:rPr>
        <w:tab/>
        <w:t xml:space="preserve">Rather than taking </w:t>
      </w:r>
      <w:r w:rsidR="00EE306E">
        <w:rPr>
          <w:rFonts w:ascii="Times New Roman" w:hAnsi="Times New Roman" w:cs="Times New Roman"/>
        </w:rPr>
        <w:t>some class of</w:t>
      </w:r>
      <w:r w:rsidR="00EE306E" w:rsidRPr="00C962FE">
        <w:rPr>
          <w:rFonts w:ascii="Times New Roman" w:hAnsi="Times New Roman" w:cs="Times New Roman"/>
        </w:rPr>
        <w:t xml:space="preserve"> </w:t>
      </w:r>
      <w:r w:rsidRPr="00C962FE">
        <w:rPr>
          <w:rFonts w:ascii="Times New Roman" w:hAnsi="Times New Roman" w:cs="Times New Roman"/>
        </w:rPr>
        <w:t>capacities as a package that is evolutionarily novel in humans, we hold that we owe an evolutionary account of the large number of cognitive capacities that make up the purported package.</w:t>
      </w:r>
      <w:r w:rsidR="00D47726">
        <w:rPr>
          <w:rFonts w:ascii="Times New Roman" w:hAnsi="Times New Roman" w:cs="Times New Roman"/>
        </w:rPr>
        <w:t xml:space="preserve"> </w:t>
      </w:r>
      <w:r w:rsidRPr="00C962FE">
        <w:rPr>
          <w:rFonts w:ascii="Times New Roman" w:hAnsi="Times New Roman" w:cs="Times New Roman"/>
        </w:rPr>
        <w:t>Furthermore, taken individually, components of the joint agency package are not unique to humans.</w:t>
      </w:r>
      <w:r w:rsidR="00D47726">
        <w:rPr>
          <w:rFonts w:ascii="Times New Roman" w:hAnsi="Times New Roman" w:cs="Times New Roman"/>
        </w:rPr>
        <w:t xml:space="preserve"> </w:t>
      </w:r>
      <w:r w:rsidRPr="00C962FE">
        <w:rPr>
          <w:rFonts w:ascii="Times New Roman" w:hAnsi="Times New Roman" w:cs="Times New Roman"/>
        </w:rPr>
        <w:t xml:space="preserve">Gaze tracking, for example, </w:t>
      </w:r>
      <w:r w:rsidR="008C6F2B">
        <w:rPr>
          <w:rFonts w:ascii="Times New Roman" w:hAnsi="Times New Roman" w:cs="Times New Roman"/>
        </w:rPr>
        <w:t xml:space="preserve">is </w:t>
      </w:r>
      <w:r w:rsidRPr="00C962FE">
        <w:rPr>
          <w:rFonts w:ascii="Times New Roman" w:hAnsi="Times New Roman" w:cs="Times New Roman"/>
        </w:rPr>
        <w:t xml:space="preserve">well documented in several mammals and is prevalent in many primates </w:t>
      </w:r>
      <w:r w:rsidR="00684ABA" w:rsidRPr="00C962FE">
        <w:rPr>
          <w:rFonts w:ascii="Times New Roman" w:hAnsi="Times New Roman" w:cs="Times New Roman"/>
        </w:rPr>
        <w:fldChar w:fldCharType="begin"/>
      </w:r>
      <w:r w:rsidR="006068A8">
        <w:rPr>
          <w:rFonts w:ascii="Times New Roman" w:hAnsi="Times New Roman" w:cs="Times New Roman"/>
        </w:rPr>
        <w:instrText xml:space="preserve"> ADDIN ZOTERO_ITEM CSL_CITATION {"citationID":"AjTHccrU","properties":{"formattedCitation":"(See e.g. Tomasello et al. 2007; and the overview in Zuberb\\uc0\\u252{}hler 2008)","plainCitation":"(See e.g. Tomasello et al. 2007; and the overview in Zuberbühler 2008)","dontUpdate":true,"noteIndex":0},"citationItems":[{"id":2310,"uris":["http://zotero.org/users/4953815/items/6QPCWXLQ",["http://zotero.org/users/4953815/items/6QPCWXLQ"]],"itemData":{"id":2310,"type":"article-journal","abstract":"As compared with other primates, humans have especially visible eyes (e.g., white sclera). One hypothesis is that this feature of human eyes evolved to make it easier for conspecifics to follow an individual's gaze direction in close-range joint attentional and communicative interactions, which would seem to imply especially cooperative (mututalistic) conspecifics. In the current study, we tested one aspect of this cooperative eye hypothesis by comparing the gaze following behavior of great apes to that of human infants. A human experimenter \"looked\" to the ceiling either with his eyes only, head only (eyes closed), both head and eyes, or neither. Great apes followed gaze to the ceiling based mainly on the human's head direction (although eye direction played some role as well). In contrast, human infants relied almost exclusively on eye direction in these same situations. These results demonstrate that humans are especially reliant on eyes in gaze following situations, and thus, suggest that eyes evolved a new social function in human evolution, most likely to support cooperative (mututalistic) social interactions.","container-title":"Journal of Human Evolution","DOI":"10.1016/j.jhevol.2006.10.001","ISSN":"0047-2484","issue":"3","journalAbbreviation":"J. Hum. Evol.","language":"eng","note":"PMID: 17140637","page":"314-320","source":"PubMed","title":"Reliance on head versus eyes in the gaze following of great apes and human infants: the cooperative eye hypothesis","title-short":"Reliance on head versus eyes in the gaze following of great apes and human infants","volume":"52","author":[{"family":"Tomasello","given":"Michael"},{"family":"Hare","given":"Brian"},{"family":"Lehmann","given":"Hagen"},{"family":"Call","given":"Josep"}],"issued":{"date-parts":[["2007",3]]}},"label":"page","prefix":"See e.g. "},{"id":2121,"uris":["http://zotero.org/users/4953815/items/UUC34YM2",["http://zotero.org/users/4953815/items/UUC34YM2"]],"itemData":{"id":2121,"type":"article-journal","container-title":"Current Biology","DOI":"10.1016/j.cub.2008.03.015","ISSN":"0960-9822","issue":"11","journalAbbreviation":"Current Biology","language":"English","note":"publisher: Elsevier\nPMID: 18522809","page":"453-455","source":"www.cell.com","title":"Gaze following","volume":"18","author":[{"family":"Zuberbühler","given":"Klaus"}],"issued":{"date-parts":[["2008"]]}},"label":"page","prefix":"and the overview in "}],"schema":"https://github.com/citation-style-language/schema/raw/master/csl-citation.json"} </w:instrText>
      </w:r>
      <w:r w:rsidR="00684ABA" w:rsidRPr="00C962FE">
        <w:rPr>
          <w:rFonts w:ascii="Times New Roman" w:hAnsi="Times New Roman" w:cs="Times New Roman"/>
        </w:rPr>
        <w:fldChar w:fldCharType="separate"/>
      </w:r>
      <w:r w:rsidR="00684ABA" w:rsidRPr="00C962FE">
        <w:rPr>
          <w:rFonts w:ascii="Times New Roman" w:hAnsi="Times New Roman" w:cs="Times New Roman"/>
        </w:rPr>
        <w:t>(</w:t>
      </w:r>
      <w:r w:rsidR="005150BC">
        <w:rPr>
          <w:rFonts w:ascii="Times New Roman" w:hAnsi="Times New Roman" w:cs="Times New Roman"/>
        </w:rPr>
        <w:t>s</w:t>
      </w:r>
      <w:r w:rsidR="00684ABA" w:rsidRPr="00C962FE">
        <w:rPr>
          <w:rFonts w:ascii="Times New Roman" w:hAnsi="Times New Roman" w:cs="Times New Roman"/>
        </w:rPr>
        <w:t>ee</w:t>
      </w:r>
      <w:r w:rsidR="005150BC">
        <w:rPr>
          <w:rFonts w:ascii="Times New Roman" w:hAnsi="Times New Roman" w:cs="Times New Roman"/>
        </w:rPr>
        <w:t>,</w:t>
      </w:r>
      <w:r w:rsidR="00684ABA" w:rsidRPr="00C962FE">
        <w:rPr>
          <w:rFonts w:ascii="Times New Roman" w:hAnsi="Times New Roman" w:cs="Times New Roman"/>
        </w:rPr>
        <w:t xml:space="preserve"> e.g.</w:t>
      </w:r>
      <w:r w:rsidR="005150BC">
        <w:rPr>
          <w:rFonts w:ascii="Times New Roman" w:hAnsi="Times New Roman" w:cs="Times New Roman"/>
        </w:rPr>
        <w:t>,</w:t>
      </w:r>
      <w:r w:rsidR="00684ABA" w:rsidRPr="00C962FE">
        <w:rPr>
          <w:rFonts w:ascii="Times New Roman" w:hAnsi="Times New Roman" w:cs="Times New Roman"/>
        </w:rPr>
        <w:t xml:space="preserve"> Tomasello et al. </w:t>
      </w:r>
      <w:r w:rsidR="008964BE">
        <w:rPr>
          <w:rFonts w:ascii="Times New Roman" w:hAnsi="Times New Roman" w:cs="Times New Roman"/>
        </w:rPr>
        <w:t>[</w:t>
      </w:r>
      <w:r w:rsidR="00684ABA" w:rsidRPr="00C962FE">
        <w:rPr>
          <w:rFonts w:ascii="Times New Roman" w:hAnsi="Times New Roman" w:cs="Times New Roman"/>
        </w:rPr>
        <w:t>2007</w:t>
      </w:r>
      <w:r w:rsidR="008964BE">
        <w:rPr>
          <w:rFonts w:ascii="Times New Roman" w:hAnsi="Times New Roman" w:cs="Times New Roman"/>
        </w:rPr>
        <w:t>]</w:t>
      </w:r>
      <w:r w:rsidR="00684ABA" w:rsidRPr="00C962FE">
        <w:rPr>
          <w:rFonts w:ascii="Times New Roman" w:hAnsi="Times New Roman" w:cs="Times New Roman"/>
        </w:rPr>
        <w:t xml:space="preserve">; and the overview in Zuberbühler </w:t>
      </w:r>
      <w:r w:rsidR="008964BE">
        <w:rPr>
          <w:rFonts w:ascii="Times New Roman" w:hAnsi="Times New Roman" w:cs="Times New Roman"/>
        </w:rPr>
        <w:t>[</w:t>
      </w:r>
      <w:r w:rsidR="00684ABA" w:rsidRPr="00C962FE">
        <w:rPr>
          <w:rFonts w:ascii="Times New Roman" w:hAnsi="Times New Roman" w:cs="Times New Roman"/>
        </w:rPr>
        <w:t>2008</w:t>
      </w:r>
      <w:r w:rsidR="008964BE">
        <w:rPr>
          <w:rFonts w:ascii="Times New Roman" w:hAnsi="Times New Roman" w:cs="Times New Roman"/>
        </w:rPr>
        <w:t>]; for corvids, see Bugnyar et al. [2016]</w:t>
      </w:r>
      <w:r w:rsidR="00684ABA" w:rsidRPr="00C962FE">
        <w:rPr>
          <w:rFonts w:ascii="Times New Roman" w:hAnsi="Times New Roman" w:cs="Times New Roman"/>
        </w:rPr>
        <w:t>)</w:t>
      </w:r>
      <w:r w:rsidR="00684ABA" w:rsidRPr="00C962FE">
        <w:rPr>
          <w:rFonts w:ascii="Times New Roman" w:hAnsi="Times New Roman" w:cs="Times New Roman"/>
        </w:rPr>
        <w:fldChar w:fldCharType="end"/>
      </w:r>
      <w:r w:rsidRPr="00C962FE">
        <w:rPr>
          <w:rFonts w:ascii="Times New Roman" w:hAnsi="Times New Roman" w:cs="Times New Roman"/>
        </w:rPr>
        <w:t>.</w:t>
      </w:r>
      <w:r w:rsidR="00684ABA" w:rsidRPr="00C962FE">
        <w:rPr>
          <w:rFonts w:ascii="Times New Roman" w:hAnsi="Times New Roman" w:cs="Times New Roman"/>
        </w:rPr>
        <w:t xml:space="preserve"> </w:t>
      </w:r>
      <w:r w:rsidR="00C01C11" w:rsidRPr="00C962FE">
        <w:rPr>
          <w:rFonts w:ascii="Times New Roman" w:hAnsi="Times New Roman" w:cs="Times New Roman"/>
        </w:rPr>
        <w:t xml:space="preserve">In </w:t>
      </w:r>
      <w:proofErr w:type="spellStart"/>
      <w:r w:rsidR="00C01C11" w:rsidRPr="00C962FE">
        <w:rPr>
          <w:rFonts w:ascii="Times New Roman" w:hAnsi="Times New Roman" w:cs="Times New Roman"/>
        </w:rPr>
        <w:t>Tomasello’s</w:t>
      </w:r>
      <w:proofErr w:type="spellEnd"/>
      <w:r w:rsidR="00C01C11" w:rsidRPr="00C962FE">
        <w:rPr>
          <w:rFonts w:ascii="Times New Roman" w:hAnsi="Times New Roman" w:cs="Times New Roman"/>
        </w:rPr>
        <w:t xml:space="preserve"> work on this topic, he and his collaborators pick out differences </w:t>
      </w:r>
      <w:r w:rsidR="008C6F2B">
        <w:rPr>
          <w:rFonts w:ascii="Times New Roman" w:hAnsi="Times New Roman" w:cs="Times New Roman"/>
        </w:rPr>
        <w:t>between</w:t>
      </w:r>
      <w:r w:rsidR="008C6F2B" w:rsidRPr="00C962FE">
        <w:rPr>
          <w:rFonts w:ascii="Times New Roman" w:hAnsi="Times New Roman" w:cs="Times New Roman"/>
        </w:rPr>
        <w:t xml:space="preserve"> </w:t>
      </w:r>
      <w:r w:rsidR="00C01C11" w:rsidRPr="00C962FE">
        <w:rPr>
          <w:rFonts w:ascii="Times New Roman" w:hAnsi="Times New Roman" w:cs="Times New Roman"/>
        </w:rPr>
        <w:t>the gaze following of humans and the great apes</w:t>
      </w:r>
      <w:r w:rsidR="008C6F2B">
        <w:rPr>
          <w:rFonts w:ascii="Times New Roman" w:hAnsi="Times New Roman" w:cs="Times New Roman"/>
        </w:rPr>
        <w:t>,</w:t>
      </w:r>
      <w:r w:rsidR="00C01C11" w:rsidRPr="00C962FE">
        <w:rPr>
          <w:rFonts w:ascii="Times New Roman" w:hAnsi="Times New Roman" w:cs="Times New Roman"/>
        </w:rPr>
        <w:t xml:space="preserve"> pointing to the need for an evolutionary story that accounts for such differences. </w:t>
      </w:r>
      <w:r w:rsidR="005D3536" w:rsidRPr="00C962FE">
        <w:rPr>
          <w:rFonts w:ascii="Times New Roman" w:hAnsi="Times New Roman" w:cs="Times New Roman"/>
        </w:rPr>
        <w:t>This would not provide an evolutionary account of the emergence of joint agency but rather, an evolutionary account of one part of the package of cognitive capacities that make up joint agency.</w:t>
      </w:r>
      <w:r w:rsidR="00D47726">
        <w:rPr>
          <w:rFonts w:ascii="Times New Roman" w:hAnsi="Times New Roman" w:cs="Times New Roman"/>
        </w:rPr>
        <w:t xml:space="preserve"> </w:t>
      </w:r>
    </w:p>
    <w:p w14:paraId="59E851FC" w14:textId="6E4A3A18" w:rsidR="007546C8" w:rsidRPr="007546C8" w:rsidRDefault="001B4367" w:rsidP="007546C8">
      <w:pPr>
        <w:pStyle w:val="Bibliography"/>
        <w:spacing w:after="0" w:line="480" w:lineRule="auto"/>
        <w:ind w:left="0" w:firstLine="720"/>
        <w:rPr>
          <w:rFonts w:ascii="Times New Roman" w:hAnsi="Times New Roman" w:cs="Times New Roman"/>
        </w:rPr>
      </w:pPr>
      <w:r w:rsidRPr="00D03DDF">
        <w:rPr>
          <w:rFonts w:ascii="Times New Roman" w:hAnsi="Times New Roman" w:cs="Times New Roman"/>
        </w:rPr>
        <w:t xml:space="preserve">There are several alternate accounts of the evolution of such cognitive capacities in humans. Sarah </w:t>
      </w:r>
      <w:proofErr w:type="spellStart"/>
      <w:r w:rsidRPr="00D03DDF">
        <w:rPr>
          <w:rFonts w:ascii="Times New Roman" w:hAnsi="Times New Roman" w:cs="Times New Roman"/>
        </w:rPr>
        <w:t>Hrdy</w:t>
      </w:r>
      <w:proofErr w:type="spellEnd"/>
      <w:r w:rsidR="005A7C99" w:rsidRPr="00D03DDF">
        <w:rPr>
          <w:rFonts w:ascii="Times New Roman" w:hAnsi="Times New Roman" w:cs="Times New Roman"/>
        </w:rPr>
        <w:t xml:space="preserve"> </w:t>
      </w:r>
      <w:r w:rsidR="005A7C99" w:rsidRPr="00D03DDF">
        <w:rPr>
          <w:rFonts w:ascii="Times New Roman" w:hAnsi="Times New Roman" w:cs="Times New Roman"/>
        </w:rPr>
        <w:fldChar w:fldCharType="begin"/>
      </w:r>
      <w:r w:rsidR="006068A8" w:rsidRPr="00D03DDF">
        <w:rPr>
          <w:rFonts w:ascii="Times New Roman" w:hAnsi="Times New Roman" w:cs="Times New Roman"/>
        </w:rPr>
        <w:instrText xml:space="preserve"> ADDIN ZOTERO_ITEM CSL_CITATION {"citationID":"gA3cvbRd","properties":{"formattedCitation":"(2009)","plainCitation":"(2009)","noteIndex":0},"citationItems":[{"id":1596,"uris":["http://zotero.org/users/4953815/items/DLHRVTQH",["http://zotero.org/users/4953815/items/DLHRVTQH"]],"itemData":{"id":1596,"type":"book","event-place":"Cambridge, MA","publisher":"Belknap Press","publisher-place":"Cambridge, MA","title":"Mothers and Others: The evolutionary origins of mutual understanding","author":[{"family":"Hrdy","given":"S. B."}],"issued":{"date-parts":[["2009"]]}},"suppress-author":true}],"schema":"https://github.com/citation-style-language/schema/raw/master/csl-citation.json"} </w:instrText>
      </w:r>
      <w:r w:rsidR="005A7C99" w:rsidRPr="00D03DDF">
        <w:rPr>
          <w:rFonts w:ascii="Times New Roman" w:hAnsi="Times New Roman" w:cs="Times New Roman"/>
        </w:rPr>
        <w:fldChar w:fldCharType="separate"/>
      </w:r>
      <w:r w:rsidR="005A7C99" w:rsidRPr="00D03DDF">
        <w:rPr>
          <w:rFonts w:ascii="Times New Roman" w:hAnsi="Times New Roman" w:cs="Times New Roman"/>
          <w:noProof/>
        </w:rPr>
        <w:t>(2009)</w:t>
      </w:r>
      <w:r w:rsidR="005A7C99" w:rsidRPr="00D03DDF">
        <w:rPr>
          <w:rFonts w:ascii="Times New Roman" w:hAnsi="Times New Roman" w:cs="Times New Roman"/>
        </w:rPr>
        <w:fldChar w:fldCharType="end"/>
      </w:r>
      <w:r w:rsidRPr="00D03DDF">
        <w:rPr>
          <w:rFonts w:ascii="Times New Roman" w:hAnsi="Times New Roman" w:cs="Times New Roman"/>
        </w:rPr>
        <w:t xml:space="preserve"> provides one such account, which contrasts with </w:t>
      </w:r>
      <w:proofErr w:type="spellStart"/>
      <w:r w:rsidRPr="00D03DDF">
        <w:rPr>
          <w:rFonts w:ascii="Times New Roman" w:hAnsi="Times New Roman" w:cs="Times New Roman"/>
        </w:rPr>
        <w:t>Tomasello’s</w:t>
      </w:r>
      <w:proofErr w:type="spellEnd"/>
      <w:r w:rsidRPr="00D03DDF">
        <w:rPr>
          <w:rFonts w:ascii="Times New Roman" w:hAnsi="Times New Roman" w:cs="Times New Roman"/>
        </w:rPr>
        <w:t xml:space="preserve"> </w:t>
      </w:r>
      <w:r w:rsidR="00EB582F">
        <w:rPr>
          <w:rFonts w:ascii="Times New Roman" w:hAnsi="Times New Roman" w:cs="Times New Roman"/>
        </w:rPr>
        <w:t>conjecture</w:t>
      </w:r>
      <w:r w:rsidRPr="00D03DDF">
        <w:rPr>
          <w:rFonts w:ascii="Times New Roman" w:hAnsi="Times New Roman" w:cs="Times New Roman"/>
        </w:rPr>
        <w:t>.</w:t>
      </w:r>
      <w:r w:rsidR="00024F1F" w:rsidRPr="00D03DDF">
        <w:rPr>
          <w:rFonts w:ascii="Times New Roman" w:hAnsi="Times New Roman" w:cs="Times New Roman"/>
        </w:rPr>
        <w:t xml:space="preserve"> </w:t>
      </w:r>
      <w:r w:rsidR="00480C4A" w:rsidRPr="00D03DDF">
        <w:rPr>
          <w:rFonts w:ascii="Times New Roman" w:hAnsi="Times New Roman" w:cs="Times New Roman"/>
        </w:rPr>
        <w:t>Kristen Hawkes</w:t>
      </w:r>
      <w:r w:rsidR="00480C4A" w:rsidRPr="00F61A12">
        <w:rPr>
          <w:rFonts w:ascii="Times New Roman" w:hAnsi="Times New Roman" w:cs="Times New Roman"/>
        </w:rPr>
        <w:t xml:space="preserve"> </w:t>
      </w:r>
      <w:r w:rsidR="003279F7" w:rsidRPr="00F61A12">
        <w:rPr>
          <w:rFonts w:ascii="Times New Roman" w:hAnsi="Times New Roman" w:cs="Times New Roman"/>
        </w:rPr>
        <w:t>identifies</w:t>
      </w:r>
      <w:r w:rsidR="00480C4A" w:rsidRPr="00F61A12">
        <w:rPr>
          <w:rFonts w:ascii="Times New Roman" w:hAnsi="Times New Roman" w:cs="Times New Roman"/>
        </w:rPr>
        <w:t xml:space="preserve"> </w:t>
      </w:r>
      <w:r w:rsidR="003279F7" w:rsidRPr="00F61A12">
        <w:rPr>
          <w:rFonts w:ascii="Times New Roman" w:hAnsi="Times New Roman" w:cs="Times New Roman"/>
        </w:rPr>
        <w:t>a</w:t>
      </w:r>
      <w:r w:rsidR="00480C4A" w:rsidRPr="00F61A12">
        <w:rPr>
          <w:rFonts w:ascii="Times New Roman" w:hAnsi="Times New Roman" w:cs="Times New Roman"/>
        </w:rPr>
        <w:t xml:space="preserve"> key difference between </w:t>
      </w:r>
      <w:r w:rsidR="003279F7" w:rsidRPr="00F61A12">
        <w:rPr>
          <w:rFonts w:ascii="Times New Roman" w:hAnsi="Times New Roman" w:cs="Times New Roman"/>
        </w:rPr>
        <w:t>these</w:t>
      </w:r>
      <w:r w:rsidR="00480C4A" w:rsidRPr="00F61A12">
        <w:rPr>
          <w:rFonts w:ascii="Times New Roman" w:hAnsi="Times New Roman" w:cs="Times New Roman"/>
        </w:rPr>
        <w:t xml:space="preserve"> </w:t>
      </w:r>
      <w:r w:rsidR="003279F7" w:rsidRPr="00F61A12">
        <w:rPr>
          <w:rFonts w:ascii="Times New Roman" w:hAnsi="Times New Roman" w:cs="Times New Roman"/>
        </w:rPr>
        <w:t xml:space="preserve">two </w:t>
      </w:r>
      <w:r w:rsidR="00480C4A" w:rsidRPr="00F61A12">
        <w:rPr>
          <w:rFonts w:ascii="Times New Roman" w:hAnsi="Times New Roman" w:cs="Times New Roman"/>
        </w:rPr>
        <w:t>approach</w:t>
      </w:r>
      <w:r w:rsidR="003279F7" w:rsidRPr="00F61A12">
        <w:rPr>
          <w:rFonts w:ascii="Times New Roman" w:hAnsi="Times New Roman" w:cs="Times New Roman"/>
        </w:rPr>
        <w:t>es</w:t>
      </w:r>
      <w:r w:rsidR="00480C4A" w:rsidRPr="00F61A12">
        <w:rPr>
          <w:rFonts w:ascii="Times New Roman" w:hAnsi="Times New Roman" w:cs="Times New Roman"/>
        </w:rPr>
        <w:t xml:space="preserve"> to the evolution of human cognitive traits</w:t>
      </w:r>
      <w:r w:rsidR="000368CA" w:rsidRPr="00F61A12">
        <w:rPr>
          <w:rFonts w:ascii="Times New Roman" w:hAnsi="Times New Roman" w:cs="Times New Roman"/>
        </w:rPr>
        <w:t xml:space="preserve">: </w:t>
      </w:r>
      <w:proofErr w:type="spellStart"/>
      <w:r w:rsidR="000368CA" w:rsidRPr="00F61A12">
        <w:rPr>
          <w:rFonts w:ascii="Times New Roman" w:hAnsi="Times New Roman" w:cs="Times New Roman"/>
        </w:rPr>
        <w:t>Hrdy’s</w:t>
      </w:r>
      <w:proofErr w:type="spellEnd"/>
      <w:r w:rsidR="000368CA" w:rsidRPr="00F61A12">
        <w:rPr>
          <w:rFonts w:ascii="Times New Roman" w:hAnsi="Times New Roman" w:cs="Times New Roman"/>
        </w:rPr>
        <w:t xml:space="preserve"> is a life history approach. </w:t>
      </w:r>
      <w:proofErr w:type="spellStart"/>
      <w:r w:rsidR="000368CA" w:rsidRPr="00F61A12">
        <w:rPr>
          <w:rFonts w:ascii="Times New Roman" w:hAnsi="Times New Roman" w:cs="Times New Roman"/>
        </w:rPr>
        <w:t>Hrdy’s</w:t>
      </w:r>
      <w:proofErr w:type="spellEnd"/>
      <w:r w:rsidR="000368CA" w:rsidRPr="00F61A12">
        <w:rPr>
          <w:rFonts w:ascii="Times New Roman" w:hAnsi="Times New Roman" w:cs="Times New Roman"/>
        </w:rPr>
        <w:t xml:space="preserve"> account of the evolution of the cognitive differences between human infants and apes, </w:t>
      </w:r>
      <w:r w:rsidR="005F1B8D" w:rsidRPr="00F61A12">
        <w:rPr>
          <w:rFonts w:ascii="Times New Roman" w:hAnsi="Times New Roman" w:cs="Times New Roman"/>
        </w:rPr>
        <w:t xml:space="preserve">such as those </w:t>
      </w:r>
      <w:r w:rsidR="000368CA" w:rsidRPr="00F61A12">
        <w:rPr>
          <w:rFonts w:ascii="Times New Roman" w:hAnsi="Times New Roman" w:cs="Times New Roman"/>
        </w:rPr>
        <w:t xml:space="preserve">documented by </w:t>
      </w:r>
      <w:proofErr w:type="spellStart"/>
      <w:r w:rsidR="000368CA" w:rsidRPr="00F61A12">
        <w:rPr>
          <w:rFonts w:ascii="Times New Roman" w:hAnsi="Times New Roman" w:cs="Times New Roman"/>
        </w:rPr>
        <w:t>Tomasello</w:t>
      </w:r>
      <w:proofErr w:type="spellEnd"/>
      <w:r w:rsidR="003279F7" w:rsidRPr="00F61A12">
        <w:rPr>
          <w:rFonts w:ascii="Times New Roman" w:hAnsi="Times New Roman" w:cs="Times New Roman"/>
        </w:rPr>
        <w:t>,</w:t>
      </w:r>
      <w:r w:rsidR="000368CA" w:rsidRPr="00F61A12">
        <w:rPr>
          <w:rFonts w:ascii="Times New Roman" w:hAnsi="Times New Roman" w:cs="Times New Roman"/>
        </w:rPr>
        <w:t xml:space="preserve"> among others, </w:t>
      </w:r>
      <w:r w:rsidR="005F1B8D" w:rsidRPr="00F61A12">
        <w:rPr>
          <w:rFonts w:ascii="Times New Roman" w:hAnsi="Times New Roman" w:cs="Times New Roman"/>
        </w:rPr>
        <w:t xml:space="preserve">places the evolution of the relevant traits in ancestral </w:t>
      </w:r>
      <w:r w:rsidR="005F1B8D" w:rsidRPr="00F61A12">
        <w:rPr>
          <w:rFonts w:ascii="Times New Roman" w:hAnsi="Times New Roman" w:cs="Times New Roman"/>
        </w:rPr>
        <w:lastRenderedPageBreak/>
        <w:t>infants</w:t>
      </w:r>
      <w:r w:rsidR="00CA78D7" w:rsidRPr="00F61A12">
        <w:rPr>
          <w:rFonts w:ascii="Times New Roman" w:hAnsi="Times New Roman" w:cs="Times New Roman"/>
        </w:rPr>
        <w:t>:</w:t>
      </w:r>
      <w:r w:rsidR="005F1B8D" w:rsidRPr="00F61A12">
        <w:rPr>
          <w:rFonts w:ascii="Times New Roman" w:hAnsi="Times New Roman" w:cs="Times New Roman"/>
        </w:rPr>
        <w:t xml:space="preserve"> </w:t>
      </w:r>
      <w:r w:rsidR="00CA78D7" w:rsidRPr="00F61A12">
        <w:rPr>
          <w:rFonts w:ascii="Times New Roman" w:hAnsi="Times New Roman" w:cs="Times New Roman"/>
        </w:rPr>
        <w:t>“</w:t>
      </w:r>
      <w:r w:rsidR="005F1B8D" w:rsidRPr="00F61A12">
        <w:rPr>
          <w:rFonts w:ascii="Times New Roman" w:hAnsi="Times New Roman" w:cs="Times New Roman"/>
        </w:rPr>
        <w:t>preferences for participation, engagement and sharing attention and</w:t>
      </w:r>
      <w:r w:rsidR="00CA78D7" w:rsidRPr="00F61A12">
        <w:rPr>
          <w:rFonts w:ascii="Times New Roman" w:hAnsi="Times New Roman" w:cs="Times New Roman"/>
        </w:rPr>
        <w:t xml:space="preserve"> </w:t>
      </w:r>
      <w:r w:rsidR="005F1B8D" w:rsidRPr="00F61A12">
        <w:rPr>
          <w:rFonts w:ascii="Times New Roman" w:hAnsi="Times New Roman" w:cs="Times New Roman"/>
        </w:rPr>
        <w:t>intentions with others that emerge in infancy, evolved as survival responses to the cognitive ecology of ancestral infancy</w:t>
      </w:r>
      <w:r w:rsidR="00CA78D7" w:rsidRPr="00F61A12">
        <w:rPr>
          <w:rFonts w:ascii="Times New Roman" w:hAnsi="Times New Roman" w:cs="Times New Roman"/>
        </w:rPr>
        <w:t>”</w:t>
      </w:r>
      <w:r w:rsidR="00F61A12">
        <w:rPr>
          <w:rFonts w:ascii="Times New Roman" w:hAnsi="Times New Roman" w:cs="Times New Roman"/>
        </w:rPr>
        <w:t xml:space="preserve"> (Hawkes 2020, 2)</w:t>
      </w:r>
      <w:r w:rsidR="00CA78D7" w:rsidRPr="00F61A12">
        <w:rPr>
          <w:rFonts w:ascii="Times New Roman" w:hAnsi="Times New Roman" w:cs="Times New Roman"/>
        </w:rPr>
        <w:t>.</w:t>
      </w:r>
      <w:r w:rsidR="00D47726" w:rsidRPr="00F61A12">
        <w:rPr>
          <w:rFonts w:ascii="Times New Roman" w:hAnsi="Times New Roman" w:cs="Times New Roman"/>
        </w:rPr>
        <w:t xml:space="preserve"> </w:t>
      </w:r>
      <w:r w:rsidR="00953F54" w:rsidRPr="00F61A12">
        <w:rPr>
          <w:rFonts w:ascii="Times New Roman" w:hAnsi="Times New Roman" w:cs="Times New Roman"/>
        </w:rPr>
        <w:t>Just as the tadpole li</w:t>
      </w:r>
      <w:r w:rsidR="00206F63" w:rsidRPr="00F61A12">
        <w:rPr>
          <w:rFonts w:ascii="Times New Roman" w:hAnsi="Times New Roman" w:cs="Times New Roman"/>
        </w:rPr>
        <w:t>f</w:t>
      </w:r>
      <w:r w:rsidR="00953F54" w:rsidRPr="00F61A12">
        <w:rPr>
          <w:rFonts w:ascii="Times New Roman" w:hAnsi="Times New Roman" w:cs="Times New Roman"/>
        </w:rPr>
        <w:t>e stage of frogs faced different selection pressure</w:t>
      </w:r>
      <w:r w:rsidR="00AA3CBF" w:rsidRPr="00F61A12">
        <w:rPr>
          <w:rFonts w:ascii="Times New Roman" w:hAnsi="Times New Roman" w:cs="Times New Roman"/>
        </w:rPr>
        <w:t>s</w:t>
      </w:r>
      <w:r w:rsidR="00953F54" w:rsidRPr="00F61A12">
        <w:rPr>
          <w:rFonts w:ascii="Times New Roman" w:hAnsi="Times New Roman" w:cs="Times New Roman"/>
        </w:rPr>
        <w:t xml:space="preserve"> than adult frogs, </w:t>
      </w:r>
      <w:r w:rsidR="008C6F2B" w:rsidRPr="00F61A12">
        <w:rPr>
          <w:rFonts w:ascii="Times New Roman" w:hAnsi="Times New Roman" w:cs="Times New Roman"/>
        </w:rPr>
        <w:t xml:space="preserve">ancestral </w:t>
      </w:r>
      <w:r w:rsidR="00953F54" w:rsidRPr="00F61A12">
        <w:rPr>
          <w:rFonts w:ascii="Times New Roman" w:hAnsi="Times New Roman" w:cs="Times New Roman"/>
        </w:rPr>
        <w:t xml:space="preserve">human infants faced different selection pressures to </w:t>
      </w:r>
      <w:r w:rsidR="008C6F2B" w:rsidRPr="00F61A12">
        <w:rPr>
          <w:rFonts w:ascii="Times New Roman" w:hAnsi="Times New Roman" w:cs="Times New Roman"/>
        </w:rPr>
        <w:t xml:space="preserve">ancestral </w:t>
      </w:r>
      <w:r w:rsidR="00953F54" w:rsidRPr="00F61A12">
        <w:rPr>
          <w:rFonts w:ascii="Times New Roman" w:hAnsi="Times New Roman" w:cs="Times New Roman"/>
        </w:rPr>
        <w:t>human adults.</w:t>
      </w:r>
      <w:r w:rsidR="00BF1E1D" w:rsidRPr="00F61A12">
        <w:rPr>
          <w:rFonts w:ascii="Times New Roman" w:hAnsi="Times New Roman" w:cs="Times New Roman"/>
        </w:rPr>
        <w:t xml:space="preserve"> Hawkes, </w:t>
      </w:r>
      <w:proofErr w:type="spellStart"/>
      <w:r w:rsidR="00BF1E1D" w:rsidRPr="00F61A12">
        <w:rPr>
          <w:rFonts w:ascii="Times New Roman" w:hAnsi="Times New Roman" w:cs="Times New Roman"/>
        </w:rPr>
        <w:t>Hrdy</w:t>
      </w:r>
      <w:proofErr w:type="spellEnd"/>
      <w:r w:rsidR="00BF1E1D" w:rsidRPr="00F61A12">
        <w:rPr>
          <w:rFonts w:ascii="Times New Roman" w:hAnsi="Times New Roman" w:cs="Times New Roman"/>
        </w:rPr>
        <w:t xml:space="preserve"> and </w:t>
      </w:r>
      <w:proofErr w:type="spellStart"/>
      <w:r w:rsidR="00BF1E1D" w:rsidRPr="00F61A12">
        <w:rPr>
          <w:rFonts w:ascii="Times New Roman" w:hAnsi="Times New Roman" w:cs="Times New Roman"/>
        </w:rPr>
        <w:t>Tomasello</w:t>
      </w:r>
      <w:proofErr w:type="spellEnd"/>
      <w:r w:rsidR="00BF1E1D" w:rsidRPr="00F61A12">
        <w:rPr>
          <w:rFonts w:ascii="Times New Roman" w:hAnsi="Times New Roman" w:cs="Times New Roman"/>
        </w:rPr>
        <w:t xml:space="preserve"> all share an explanatory target: the difference between human infant cognitive activity</w:t>
      </w:r>
      <w:r w:rsidR="00232090" w:rsidRPr="00F61A12">
        <w:rPr>
          <w:rFonts w:ascii="Times New Roman" w:hAnsi="Times New Roman" w:cs="Times New Roman"/>
        </w:rPr>
        <w:t xml:space="preserve"> (and human social cognition in general)</w:t>
      </w:r>
      <w:r w:rsidR="00BF1E1D" w:rsidRPr="00F61A12">
        <w:rPr>
          <w:rFonts w:ascii="Times New Roman" w:hAnsi="Times New Roman" w:cs="Times New Roman"/>
        </w:rPr>
        <w:t xml:space="preserve"> and that of the great apes.</w:t>
      </w:r>
      <w:r w:rsidR="00232090" w:rsidRPr="00F61A12">
        <w:rPr>
          <w:rFonts w:ascii="Times New Roman" w:hAnsi="Times New Roman" w:cs="Times New Roman"/>
        </w:rPr>
        <w:t xml:space="preserve"> </w:t>
      </w:r>
      <w:proofErr w:type="spellStart"/>
      <w:r w:rsidR="00232090" w:rsidRPr="00F61A12">
        <w:rPr>
          <w:rFonts w:ascii="Times New Roman" w:hAnsi="Times New Roman" w:cs="Times New Roman"/>
        </w:rPr>
        <w:t>Hrdy</w:t>
      </w:r>
      <w:proofErr w:type="spellEnd"/>
      <w:r w:rsidR="00232090" w:rsidRPr="00F61A12">
        <w:rPr>
          <w:rFonts w:ascii="Times New Roman" w:hAnsi="Times New Roman" w:cs="Times New Roman"/>
        </w:rPr>
        <w:t xml:space="preserve"> agrees with </w:t>
      </w:r>
      <w:proofErr w:type="spellStart"/>
      <w:r w:rsidR="00232090" w:rsidRPr="00F61A12">
        <w:rPr>
          <w:rFonts w:ascii="Times New Roman" w:hAnsi="Times New Roman" w:cs="Times New Roman"/>
        </w:rPr>
        <w:t>Tomasello</w:t>
      </w:r>
      <w:proofErr w:type="spellEnd"/>
      <w:r w:rsidR="00232090" w:rsidRPr="00F61A12">
        <w:rPr>
          <w:rFonts w:ascii="Times New Roman" w:hAnsi="Times New Roman" w:cs="Times New Roman"/>
        </w:rPr>
        <w:t xml:space="preserve"> that humans have unique social cognition (as do we)</w:t>
      </w:r>
      <w:r w:rsidR="00206F63" w:rsidRPr="00F61A12">
        <w:rPr>
          <w:rFonts w:ascii="Times New Roman" w:hAnsi="Times New Roman" w:cs="Times New Roman"/>
        </w:rPr>
        <w:t>,</w:t>
      </w:r>
      <w:r w:rsidR="00232090" w:rsidRPr="00F61A12">
        <w:rPr>
          <w:rFonts w:ascii="Times New Roman" w:hAnsi="Times New Roman" w:cs="Times New Roman"/>
        </w:rPr>
        <w:t xml:space="preserve"> but neither </w:t>
      </w:r>
      <w:proofErr w:type="spellStart"/>
      <w:r w:rsidR="00232090" w:rsidRPr="00F61A12">
        <w:rPr>
          <w:rFonts w:ascii="Times New Roman" w:hAnsi="Times New Roman" w:cs="Times New Roman"/>
        </w:rPr>
        <w:t>Hrdy</w:t>
      </w:r>
      <w:proofErr w:type="spellEnd"/>
      <w:r w:rsidR="00232090" w:rsidRPr="00F61A12">
        <w:rPr>
          <w:rFonts w:ascii="Times New Roman" w:hAnsi="Times New Roman" w:cs="Times New Roman"/>
        </w:rPr>
        <w:t xml:space="preserve"> nor Hawkes see in </w:t>
      </w:r>
      <w:proofErr w:type="spellStart"/>
      <w:r w:rsidR="00232090" w:rsidRPr="00F61A12">
        <w:rPr>
          <w:rFonts w:ascii="Times New Roman" w:hAnsi="Times New Roman" w:cs="Times New Roman"/>
        </w:rPr>
        <w:t>Tomasello</w:t>
      </w:r>
      <w:proofErr w:type="spellEnd"/>
      <w:r w:rsidR="00232090" w:rsidRPr="00F61A12">
        <w:rPr>
          <w:rFonts w:ascii="Times New Roman" w:hAnsi="Times New Roman" w:cs="Times New Roman"/>
        </w:rPr>
        <w:t xml:space="preserve"> an answer to the question of how our social cognition evolved.</w:t>
      </w:r>
      <w:r w:rsidR="00754CFB" w:rsidRPr="00F61A12">
        <w:rPr>
          <w:rFonts w:ascii="Times New Roman" w:hAnsi="Times New Roman" w:cs="Times New Roman"/>
        </w:rPr>
        <w:t xml:space="preserve"> According to </w:t>
      </w:r>
      <w:proofErr w:type="spellStart"/>
      <w:r w:rsidR="00754CFB" w:rsidRPr="00F61A12">
        <w:rPr>
          <w:rFonts w:ascii="Times New Roman" w:hAnsi="Times New Roman" w:cs="Times New Roman"/>
        </w:rPr>
        <w:t>Hrdy</w:t>
      </w:r>
      <w:proofErr w:type="spellEnd"/>
      <w:r w:rsidR="00754CFB" w:rsidRPr="00F61A12">
        <w:rPr>
          <w:rFonts w:ascii="Times New Roman" w:hAnsi="Times New Roman" w:cs="Times New Roman"/>
        </w:rPr>
        <w:t xml:space="preserve"> and Hawkes, one part of the human social cognition package evolved in ancestral infants who “arrive[d] into a socioecology where mothers, depending on allomothers, bear another offspring before the previous one is independent”</w:t>
      </w:r>
      <w:r w:rsidR="00F61A12">
        <w:rPr>
          <w:rFonts w:ascii="Times New Roman" w:hAnsi="Times New Roman" w:cs="Times New Roman"/>
        </w:rPr>
        <w:t xml:space="preserve"> (Hawkes 2020, 6)</w:t>
      </w:r>
      <w:r w:rsidR="00754CFB" w:rsidRPr="00F61A12">
        <w:rPr>
          <w:rFonts w:ascii="Times New Roman" w:hAnsi="Times New Roman" w:cs="Times New Roman"/>
        </w:rPr>
        <w:t xml:space="preserve">. </w:t>
      </w:r>
      <w:r w:rsidR="00EB582F">
        <w:rPr>
          <w:rFonts w:ascii="Times New Roman" w:hAnsi="Times New Roman" w:cs="Times New Roman"/>
        </w:rPr>
        <w:t>A</w:t>
      </w:r>
      <w:r w:rsidR="00EB582F" w:rsidRPr="00F61A12">
        <w:rPr>
          <w:rFonts w:ascii="Times New Roman" w:hAnsi="Times New Roman" w:cs="Times New Roman"/>
        </w:rPr>
        <w:t xml:space="preserve"> </w:t>
      </w:r>
      <w:r w:rsidR="00EE0A87" w:rsidRPr="00F61A12">
        <w:rPr>
          <w:rFonts w:ascii="Times New Roman" w:hAnsi="Times New Roman" w:cs="Times New Roman"/>
        </w:rPr>
        <w:t>key difference between ancient human socioecology and ape socioecology is the presence of grandmothers. Ancient infants were forced to attract the attention of caregivers other than their birth mothers.</w:t>
      </w:r>
      <w:r w:rsidR="00AE2E5F" w:rsidRPr="00F61A12">
        <w:rPr>
          <w:rFonts w:ascii="Times New Roman" w:hAnsi="Times New Roman" w:cs="Times New Roman"/>
        </w:rPr>
        <w:t xml:space="preserve"> Hawkes points out that </w:t>
      </w:r>
      <w:proofErr w:type="spellStart"/>
      <w:r w:rsidR="00AE2E5F" w:rsidRPr="00F61A12">
        <w:rPr>
          <w:rFonts w:ascii="Times New Roman" w:hAnsi="Times New Roman" w:cs="Times New Roman"/>
        </w:rPr>
        <w:t>Tomasello’s</w:t>
      </w:r>
      <w:proofErr w:type="spellEnd"/>
      <w:r w:rsidR="00AE2E5F" w:rsidRPr="00F61A12">
        <w:rPr>
          <w:rFonts w:ascii="Times New Roman" w:hAnsi="Times New Roman" w:cs="Times New Roman"/>
        </w:rPr>
        <w:t xml:space="preserve"> alternate evolutionary explanation for unique human social cognition invokes cooperative hunting </w:t>
      </w:r>
      <w:r w:rsidR="008C6F2B" w:rsidRPr="00F61A12">
        <w:rPr>
          <w:rFonts w:ascii="Times New Roman" w:hAnsi="Times New Roman" w:cs="Times New Roman"/>
        </w:rPr>
        <w:t xml:space="preserve">but that this </w:t>
      </w:r>
      <w:r w:rsidR="00AE2E5F" w:rsidRPr="00F61A12">
        <w:rPr>
          <w:rFonts w:ascii="Times New Roman" w:hAnsi="Times New Roman" w:cs="Times New Roman"/>
        </w:rPr>
        <w:t>does not differentiate between great apes and us, whereas cooperative breeding does.</w:t>
      </w:r>
      <w:r w:rsidR="007546C8">
        <w:rPr>
          <w:rStyle w:val="FootnoteReference"/>
          <w:rFonts w:ascii="Times New Roman" w:hAnsi="Times New Roman" w:cs="Times New Roman"/>
        </w:rPr>
        <w:footnoteReference w:id="8"/>
      </w:r>
    </w:p>
    <w:p w14:paraId="56534F98" w14:textId="4BD58B45" w:rsidR="003279F7" w:rsidRPr="003279F7" w:rsidRDefault="003279F7" w:rsidP="00754CFB">
      <w:pPr>
        <w:snapToGrid w:val="0"/>
        <w:spacing w:line="480" w:lineRule="auto"/>
        <w:ind w:firstLine="720"/>
        <w:rPr>
          <w:rFonts w:ascii="Times New Roman" w:hAnsi="Times New Roman" w:cs="Times New Roman"/>
        </w:rPr>
      </w:pPr>
      <w:r w:rsidRPr="00F61A12">
        <w:rPr>
          <w:rFonts w:ascii="Times New Roman" w:hAnsi="Times New Roman" w:cs="Times New Roman"/>
        </w:rPr>
        <w:t xml:space="preserve">Another alternative approach, due to Richard Wrangham (2019), treats the </w:t>
      </w:r>
      <w:r w:rsidR="003A65EC" w:rsidRPr="00F61A12">
        <w:rPr>
          <w:rFonts w:ascii="Times New Roman" w:hAnsi="Times New Roman" w:cs="Times New Roman"/>
        </w:rPr>
        <w:t>cooperative communication</w:t>
      </w:r>
      <w:r w:rsidRPr="00F61A12">
        <w:rPr>
          <w:rFonts w:ascii="Times New Roman" w:hAnsi="Times New Roman" w:cs="Times New Roman"/>
        </w:rPr>
        <w:t xml:space="preserve"> behaviors that are hallmarks of joint agency as initially emerging a</w:t>
      </w:r>
      <w:r w:rsidR="003A65EC" w:rsidRPr="00F61A12">
        <w:rPr>
          <w:rFonts w:ascii="Times New Roman" w:hAnsi="Times New Roman" w:cs="Times New Roman"/>
        </w:rPr>
        <w:t>s</w:t>
      </w:r>
      <w:r w:rsidRPr="00F61A12">
        <w:rPr>
          <w:rFonts w:ascii="Times New Roman" w:hAnsi="Times New Roman" w:cs="Times New Roman"/>
        </w:rPr>
        <w:t xml:space="preserve"> a </w:t>
      </w:r>
      <w:r w:rsidRPr="00F61A12">
        <w:rPr>
          <w:rFonts w:ascii="Times New Roman" w:hAnsi="Times New Roman" w:cs="Times New Roman"/>
          <w:i/>
        </w:rPr>
        <w:t>byproduct</w:t>
      </w:r>
      <w:r w:rsidRPr="00F61A12">
        <w:rPr>
          <w:rFonts w:ascii="Times New Roman" w:hAnsi="Times New Roman" w:cs="Times New Roman"/>
        </w:rPr>
        <w:t xml:space="preserve"> rather than a directly selected effect. </w:t>
      </w:r>
      <w:r w:rsidR="003A65EC" w:rsidRPr="00F61A12">
        <w:rPr>
          <w:rFonts w:ascii="Times New Roman" w:hAnsi="Times New Roman" w:cs="Times New Roman"/>
        </w:rPr>
        <w:t xml:space="preserve">Wrangham argues that the ability to tolerate direct gaze and </w:t>
      </w:r>
      <w:r w:rsidR="003A65EC">
        <w:rPr>
          <w:rFonts w:ascii="Times New Roman" w:hAnsi="Times New Roman" w:cs="Times New Roman"/>
        </w:rPr>
        <w:t xml:space="preserve">spend time in close proximity to conspecifics—a necessary feature of close cooperation and joint </w:t>
      </w:r>
      <w:r w:rsidR="003A65EC">
        <w:rPr>
          <w:rFonts w:ascii="Times New Roman" w:hAnsi="Times New Roman" w:cs="Times New Roman"/>
        </w:rPr>
        <w:lastRenderedPageBreak/>
        <w:t xml:space="preserve">action—evolved as part of a process of self-domestication, or selection against reactive aggression. Wrangham offers a comparative argument that selection for domestication (and against reactive aggression) produces a similar domestication syndrome in mammals, and the ability to follow gaze and tolerate individuals are paedomorphic (juvenile) traits </w:t>
      </w:r>
      <w:r w:rsidR="008C6F2B">
        <w:rPr>
          <w:rFonts w:ascii="Times New Roman" w:hAnsi="Times New Roman" w:cs="Times New Roman"/>
        </w:rPr>
        <w:t xml:space="preserve">accompanying </w:t>
      </w:r>
      <w:r w:rsidR="003A65EC">
        <w:rPr>
          <w:rFonts w:ascii="Times New Roman" w:hAnsi="Times New Roman" w:cs="Times New Roman"/>
        </w:rPr>
        <w:t>this syndrome (2019, 172-189). He concludes</w:t>
      </w:r>
      <w:r w:rsidR="007C5E4C">
        <w:rPr>
          <w:rFonts w:ascii="Times New Roman" w:hAnsi="Times New Roman" w:cs="Times New Roman"/>
        </w:rPr>
        <w:t xml:space="preserve"> that “[</w:t>
      </w:r>
      <w:proofErr w:type="spellStart"/>
      <w:r w:rsidR="007C5E4C">
        <w:rPr>
          <w:rFonts w:ascii="Times New Roman" w:hAnsi="Times New Roman" w:cs="Times New Roman"/>
        </w:rPr>
        <w:t>i</w:t>
      </w:r>
      <w:proofErr w:type="spellEnd"/>
      <w:r w:rsidR="007C5E4C">
        <w:rPr>
          <w:rFonts w:ascii="Times New Roman" w:hAnsi="Times New Roman" w:cs="Times New Roman"/>
        </w:rPr>
        <w:t xml:space="preserve">]n domesticated animals, increased cooperative ability emerges as an incidental consequence of selection against reactive aggression” (Wrangham 2019, 189), though he is quick to make clear that this origin is compatible with subsequent ratchet-like selection for increasing cooperation in the human lineage. </w:t>
      </w:r>
      <w:r w:rsidR="003A65EC">
        <w:rPr>
          <w:rFonts w:ascii="Times New Roman" w:hAnsi="Times New Roman" w:cs="Times New Roman"/>
        </w:rPr>
        <w:t xml:space="preserve"> </w:t>
      </w:r>
    </w:p>
    <w:p w14:paraId="55215A0D" w14:textId="62242EB4" w:rsidR="008E1156" w:rsidRDefault="008E1156" w:rsidP="008E1156">
      <w:pPr>
        <w:snapToGrid w:val="0"/>
        <w:spacing w:line="480" w:lineRule="auto"/>
        <w:ind w:firstLine="720"/>
        <w:rPr>
          <w:rFonts w:ascii="Times New Roman" w:hAnsi="Times New Roman" w:cs="Times New Roman"/>
        </w:rPr>
      </w:pPr>
      <w:r>
        <w:rPr>
          <w:rFonts w:ascii="Times New Roman" w:hAnsi="Times New Roman" w:cs="Times New Roman"/>
        </w:rPr>
        <w:t>This brief sample illustrates n</w:t>
      </w:r>
      <w:r w:rsidR="007A5D6C">
        <w:rPr>
          <w:rFonts w:ascii="Times New Roman" w:hAnsi="Times New Roman" w:cs="Times New Roman"/>
        </w:rPr>
        <w:t>ot only are alternate evolutionary approaches available to account for a wide range of cooperative behavior</w:t>
      </w:r>
      <w:r w:rsidR="00BB4D3D">
        <w:rPr>
          <w:rFonts w:ascii="Times New Roman" w:hAnsi="Times New Roman" w:cs="Times New Roman"/>
        </w:rPr>
        <w:t>,</w:t>
      </w:r>
      <w:r w:rsidR="007A5D6C">
        <w:rPr>
          <w:rFonts w:ascii="Times New Roman" w:hAnsi="Times New Roman" w:cs="Times New Roman"/>
        </w:rPr>
        <w:t xml:space="preserve"> but </w:t>
      </w:r>
      <w:r w:rsidR="00BB4D3D">
        <w:rPr>
          <w:rFonts w:ascii="Times New Roman" w:hAnsi="Times New Roman" w:cs="Times New Roman"/>
        </w:rPr>
        <w:t>t</w:t>
      </w:r>
      <w:r w:rsidR="007A5D6C">
        <w:rPr>
          <w:rFonts w:ascii="Times New Roman" w:hAnsi="Times New Roman" w:cs="Times New Roman"/>
        </w:rPr>
        <w:t xml:space="preserve">here are a wide range of alternate evolutionary approaches available to account for </w:t>
      </w:r>
      <w:r>
        <w:rPr>
          <w:rFonts w:ascii="Times New Roman" w:hAnsi="Times New Roman" w:cs="Times New Roman"/>
        </w:rPr>
        <w:t>“</w:t>
      </w:r>
      <w:r w:rsidR="007A5D6C">
        <w:rPr>
          <w:rFonts w:ascii="Times New Roman" w:hAnsi="Times New Roman" w:cs="Times New Roman"/>
        </w:rPr>
        <w:t>uniquely human</w:t>
      </w:r>
      <w:r>
        <w:rPr>
          <w:rFonts w:ascii="Times New Roman" w:hAnsi="Times New Roman" w:cs="Times New Roman"/>
        </w:rPr>
        <w:t>”</w:t>
      </w:r>
      <w:r w:rsidR="007A5D6C">
        <w:rPr>
          <w:rFonts w:ascii="Times New Roman" w:hAnsi="Times New Roman" w:cs="Times New Roman"/>
        </w:rPr>
        <w:t xml:space="preserve"> cooperative behavior.</w:t>
      </w:r>
      <w:r w:rsidR="00D47726">
        <w:rPr>
          <w:rFonts w:ascii="Times New Roman" w:hAnsi="Times New Roman" w:cs="Times New Roman"/>
        </w:rPr>
        <w:t xml:space="preserve"> </w:t>
      </w:r>
      <w:r>
        <w:rPr>
          <w:rFonts w:ascii="Times New Roman" w:hAnsi="Times New Roman" w:cs="Times New Roman"/>
        </w:rPr>
        <w:t>In fact, the continuity of cooperative behaviors across the tree of life undermines the idea that there is a distinct category of uniquely human cooperation—human</w:t>
      </w:r>
      <w:r w:rsidR="00AA7FCF">
        <w:rPr>
          <w:rFonts w:ascii="Times New Roman" w:hAnsi="Times New Roman" w:cs="Times New Roman"/>
        </w:rPr>
        <w:t xml:space="preserve"> cooperative</w:t>
      </w:r>
      <w:r>
        <w:rPr>
          <w:rFonts w:ascii="Times New Roman" w:hAnsi="Times New Roman" w:cs="Times New Roman"/>
        </w:rPr>
        <w:t xml:space="preserve"> behavior simply differs in degree and sophistication from non-human cases</w:t>
      </w:r>
      <w:r w:rsidR="00FD7DC2">
        <w:rPr>
          <w:rFonts w:ascii="Times New Roman" w:hAnsi="Times New Roman" w:cs="Times New Roman"/>
        </w:rPr>
        <w:t>, underscoring our earlier suggestion that identifying a normative account of bona fide joint agency or cooperation is not the most useful move for evolutionary explanation.</w:t>
      </w:r>
      <w:r>
        <w:rPr>
          <w:rFonts w:ascii="Times New Roman" w:hAnsi="Times New Roman" w:cs="Times New Roman"/>
        </w:rPr>
        <w:t xml:space="preserve"> </w:t>
      </w:r>
      <w:r w:rsidR="007A5D6C">
        <w:rPr>
          <w:rFonts w:ascii="Times New Roman" w:hAnsi="Times New Roman" w:cs="Times New Roman"/>
        </w:rPr>
        <w:t xml:space="preserve">Further, human cooperative behavior may well be supported by a cognitive package </w:t>
      </w:r>
      <w:r>
        <w:rPr>
          <w:rFonts w:ascii="Times New Roman" w:hAnsi="Times New Roman" w:cs="Times New Roman"/>
        </w:rPr>
        <w:t xml:space="preserve">that </w:t>
      </w:r>
      <w:r w:rsidR="007A5D6C">
        <w:rPr>
          <w:rFonts w:ascii="Times New Roman" w:hAnsi="Times New Roman" w:cs="Times New Roman"/>
        </w:rPr>
        <w:t xml:space="preserve">some characterize as joint </w:t>
      </w:r>
      <w:r>
        <w:rPr>
          <w:rFonts w:ascii="Times New Roman" w:hAnsi="Times New Roman" w:cs="Times New Roman"/>
        </w:rPr>
        <w:t>agency,</w:t>
      </w:r>
      <w:r w:rsidR="007A5D6C">
        <w:rPr>
          <w:rFonts w:ascii="Times New Roman" w:hAnsi="Times New Roman" w:cs="Times New Roman"/>
        </w:rPr>
        <w:t xml:space="preserve"> but th</w:t>
      </w:r>
      <w:r>
        <w:rPr>
          <w:rFonts w:ascii="Times New Roman" w:hAnsi="Times New Roman" w:cs="Times New Roman"/>
        </w:rPr>
        <w:t>at package has most likely been assembled from disparate cognitive capacities. The</w:t>
      </w:r>
      <w:r w:rsidR="007A5D6C">
        <w:rPr>
          <w:rFonts w:ascii="Times New Roman" w:hAnsi="Times New Roman" w:cs="Times New Roman"/>
        </w:rPr>
        <w:t xml:space="preserve"> evolution of each of the components of this package </w:t>
      </w:r>
      <w:r w:rsidR="00BB4D3D">
        <w:rPr>
          <w:rFonts w:ascii="Times New Roman" w:hAnsi="Times New Roman" w:cs="Times New Roman"/>
        </w:rPr>
        <w:t>may</w:t>
      </w:r>
      <w:r w:rsidR="007A5D6C">
        <w:rPr>
          <w:rFonts w:ascii="Times New Roman" w:hAnsi="Times New Roman" w:cs="Times New Roman"/>
        </w:rPr>
        <w:t xml:space="preserve"> call for different accounts</w:t>
      </w:r>
      <w:r>
        <w:rPr>
          <w:rFonts w:ascii="Times New Roman" w:hAnsi="Times New Roman" w:cs="Times New Roman"/>
        </w:rPr>
        <w:t xml:space="preserve"> and these account</w:t>
      </w:r>
      <w:r w:rsidR="00C17FF0">
        <w:rPr>
          <w:rFonts w:ascii="Times New Roman" w:hAnsi="Times New Roman" w:cs="Times New Roman"/>
        </w:rPr>
        <w:t>s</w:t>
      </w:r>
      <w:r>
        <w:rPr>
          <w:rFonts w:ascii="Times New Roman" w:hAnsi="Times New Roman" w:cs="Times New Roman"/>
        </w:rPr>
        <w:t xml:space="preserve"> may create tradeoffs or conflict amongst the array of selection pressures</w:t>
      </w:r>
      <w:r w:rsidR="007A5D6C">
        <w:rPr>
          <w:rFonts w:ascii="Times New Roman" w:hAnsi="Times New Roman" w:cs="Times New Roman"/>
        </w:rPr>
        <w:t xml:space="preserve">. </w:t>
      </w:r>
    </w:p>
    <w:p w14:paraId="7B888AC6" w14:textId="407C8E3D" w:rsidR="00D47726" w:rsidRPr="00D47726" w:rsidRDefault="009D7AD0" w:rsidP="008E1156">
      <w:pPr>
        <w:snapToGrid w:val="0"/>
        <w:spacing w:line="480" w:lineRule="auto"/>
        <w:ind w:firstLine="720"/>
        <w:rPr>
          <w:rFonts w:ascii="Times New Roman" w:hAnsi="Times New Roman" w:cs="Times New Roman"/>
        </w:rPr>
      </w:pPr>
      <w:r>
        <w:rPr>
          <w:rFonts w:ascii="Times New Roman" w:hAnsi="Times New Roman" w:cs="Times New Roman"/>
        </w:rPr>
        <w:t xml:space="preserve">The various </w:t>
      </w:r>
      <w:r w:rsidR="007A5D6C">
        <w:rPr>
          <w:rFonts w:ascii="Times New Roman" w:hAnsi="Times New Roman" w:cs="Times New Roman"/>
        </w:rPr>
        <w:t xml:space="preserve">evolutionary accounts </w:t>
      </w:r>
      <w:r>
        <w:rPr>
          <w:rFonts w:ascii="Times New Roman" w:hAnsi="Times New Roman" w:cs="Times New Roman"/>
        </w:rPr>
        <w:t xml:space="preserve">from Hawkes, </w:t>
      </w:r>
      <w:proofErr w:type="spellStart"/>
      <w:r>
        <w:rPr>
          <w:rFonts w:ascii="Times New Roman" w:hAnsi="Times New Roman" w:cs="Times New Roman"/>
        </w:rPr>
        <w:t>Hrdy</w:t>
      </w:r>
      <w:proofErr w:type="spellEnd"/>
      <w:r>
        <w:rPr>
          <w:rFonts w:ascii="Times New Roman" w:hAnsi="Times New Roman" w:cs="Times New Roman"/>
        </w:rPr>
        <w:t xml:space="preserve">, </w:t>
      </w:r>
      <w:proofErr w:type="spellStart"/>
      <w:r>
        <w:rPr>
          <w:rFonts w:ascii="Times New Roman" w:hAnsi="Times New Roman" w:cs="Times New Roman"/>
        </w:rPr>
        <w:t>Tomasello</w:t>
      </w:r>
      <w:proofErr w:type="spellEnd"/>
      <w:r>
        <w:rPr>
          <w:rFonts w:ascii="Times New Roman" w:hAnsi="Times New Roman" w:cs="Times New Roman"/>
        </w:rPr>
        <w:t>, and Wrangham differ</w:t>
      </w:r>
      <w:r w:rsidR="007A5D6C">
        <w:rPr>
          <w:rFonts w:ascii="Times New Roman" w:hAnsi="Times New Roman" w:cs="Times New Roman"/>
        </w:rPr>
        <w:t xml:space="preserve"> in many ways</w:t>
      </w:r>
      <w:r>
        <w:rPr>
          <w:rFonts w:ascii="Times New Roman" w:hAnsi="Times New Roman" w:cs="Times New Roman"/>
        </w:rPr>
        <w:t xml:space="preserve"> that</w:t>
      </w:r>
      <w:r w:rsidR="007A5D6C">
        <w:rPr>
          <w:rFonts w:ascii="Times New Roman" w:hAnsi="Times New Roman" w:cs="Times New Roman"/>
        </w:rPr>
        <w:t xml:space="preserve"> r</w:t>
      </w:r>
      <w:r>
        <w:rPr>
          <w:rFonts w:ascii="Times New Roman" w:hAnsi="Times New Roman" w:cs="Times New Roman"/>
        </w:rPr>
        <w:t xml:space="preserve">eflect attention to different facets of human social life and the conditions that </w:t>
      </w:r>
      <w:r>
        <w:rPr>
          <w:rFonts w:ascii="Times New Roman" w:hAnsi="Times New Roman" w:cs="Times New Roman"/>
        </w:rPr>
        <w:lastRenderedPageBreak/>
        <w:t>made such sociality possible</w:t>
      </w:r>
      <w:r w:rsidR="002E363B">
        <w:rPr>
          <w:rFonts w:ascii="Times New Roman" w:hAnsi="Times New Roman" w:cs="Times New Roman"/>
        </w:rPr>
        <w:t xml:space="preserve"> (See also Calcagno and Fuentes 2012)</w:t>
      </w:r>
      <w:r w:rsidR="007A5D6C">
        <w:rPr>
          <w:rFonts w:ascii="Times New Roman" w:hAnsi="Times New Roman" w:cs="Times New Roman"/>
        </w:rPr>
        <w:t>.</w:t>
      </w:r>
      <w:r>
        <w:rPr>
          <w:rFonts w:ascii="Times New Roman" w:hAnsi="Times New Roman" w:cs="Times New Roman"/>
        </w:rPr>
        <w:t xml:space="preserve"> Unsurprisingly, they reach different conclusions about what features are responsible for human evolution.</w:t>
      </w:r>
      <w:r w:rsidR="00D47726">
        <w:rPr>
          <w:rFonts w:ascii="Times New Roman" w:hAnsi="Times New Roman" w:cs="Times New Roman"/>
        </w:rPr>
        <w:t xml:space="preserve"> </w:t>
      </w:r>
      <w:r>
        <w:rPr>
          <w:rFonts w:ascii="Times New Roman" w:hAnsi="Times New Roman" w:cs="Times New Roman"/>
        </w:rPr>
        <w:t>The formal framework of e</w:t>
      </w:r>
      <w:r w:rsidR="007A5D6C">
        <w:rPr>
          <w:rFonts w:ascii="Times New Roman" w:hAnsi="Times New Roman" w:cs="Times New Roman"/>
        </w:rPr>
        <w:t>volutionary game theory</w:t>
      </w:r>
      <w:r>
        <w:rPr>
          <w:rFonts w:ascii="Times New Roman" w:hAnsi="Times New Roman" w:cs="Times New Roman"/>
        </w:rPr>
        <w:t xml:space="preserve"> provides a way to unify these approaches as various ways of solving general cooperation problems. This unification can provide some insight, but it does not help make traction on the cognitive capacities implicated in the various solutions, for the generality of the framework extends across the tree of life. This compromises any explanation for human uniqueness the relies on solving strategic problems associated with complex cooperation.</w:t>
      </w:r>
      <w:r w:rsidR="007A5D6C">
        <w:rPr>
          <w:rFonts w:ascii="Times New Roman" w:hAnsi="Times New Roman" w:cs="Times New Roman"/>
        </w:rPr>
        <w:t xml:space="preserve"> </w:t>
      </w:r>
      <w:r>
        <w:rPr>
          <w:rFonts w:ascii="Times New Roman" w:hAnsi="Times New Roman" w:cs="Times New Roman"/>
        </w:rPr>
        <w:t>Perhaps more important, t</w:t>
      </w:r>
      <w:r w:rsidR="007A5D6C">
        <w:rPr>
          <w:rFonts w:ascii="Times New Roman" w:hAnsi="Times New Roman" w:cs="Times New Roman"/>
        </w:rPr>
        <w:t>here are drawbacks to attemp</w:t>
      </w:r>
      <w:r>
        <w:rPr>
          <w:rFonts w:ascii="Times New Roman" w:hAnsi="Times New Roman" w:cs="Times New Roman"/>
        </w:rPr>
        <w:t>ting to</w:t>
      </w:r>
      <w:r w:rsidR="007A5D6C">
        <w:rPr>
          <w:rFonts w:ascii="Times New Roman" w:hAnsi="Times New Roman" w:cs="Times New Roman"/>
        </w:rPr>
        <w:t xml:space="preserve"> </w:t>
      </w:r>
      <w:r>
        <w:rPr>
          <w:rFonts w:ascii="Times New Roman" w:hAnsi="Times New Roman" w:cs="Times New Roman"/>
        </w:rPr>
        <w:t>give an</w:t>
      </w:r>
      <w:r w:rsidR="007A5D6C">
        <w:rPr>
          <w:rFonts w:ascii="Times New Roman" w:hAnsi="Times New Roman" w:cs="Times New Roman"/>
        </w:rPr>
        <w:t xml:space="preserve"> evolutionary account of the origin of </w:t>
      </w:r>
      <w:r>
        <w:rPr>
          <w:rFonts w:ascii="Times New Roman" w:hAnsi="Times New Roman" w:cs="Times New Roman"/>
        </w:rPr>
        <w:t>some new</w:t>
      </w:r>
      <w:r w:rsidR="007A5D6C">
        <w:rPr>
          <w:rFonts w:ascii="Times New Roman" w:hAnsi="Times New Roman" w:cs="Times New Roman"/>
        </w:rPr>
        <w:t xml:space="preserve"> cognitive package</w:t>
      </w:r>
      <w:r>
        <w:rPr>
          <w:rFonts w:ascii="Times New Roman" w:hAnsi="Times New Roman" w:cs="Times New Roman"/>
        </w:rPr>
        <w:t>, such as joint agency, that unlocks human sociality</w:t>
      </w:r>
      <w:r w:rsidR="007A5D6C">
        <w:rPr>
          <w:rFonts w:ascii="Times New Roman" w:hAnsi="Times New Roman" w:cs="Times New Roman"/>
        </w:rPr>
        <w:t xml:space="preserve">. First, such accounts downplay the many components involved in such a package and their </w:t>
      </w:r>
      <w:r w:rsidR="00DF47A7">
        <w:rPr>
          <w:rFonts w:ascii="Times New Roman" w:hAnsi="Times New Roman" w:cs="Times New Roman"/>
        </w:rPr>
        <w:t>likely separate evolutionary histories.</w:t>
      </w:r>
      <w:r>
        <w:rPr>
          <w:rFonts w:ascii="Times New Roman" w:hAnsi="Times New Roman" w:cs="Times New Roman"/>
        </w:rPr>
        <w:t xml:space="preserve"> These evolutionary histories are almost certain to interact in ways that compromise, synergize and complicate the emergence of joint agency.</w:t>
      </w:r>
      <w:r w:rsidR="00DF47A7">
        <w:rPr>
          <w:rFonts w:ascii="Times New Roman" w:hAnsi="Times New Roman" w:cs="Times New Roman"/>
        </w:rPr>
        <w:t xml:space="preserve"> Second, </w:t>
      </w:r>
      <w:r>
        <w:rPr>
          <w:rFonts w:ascii="Times New Roman" w:hAnsi="Times New Roman" w:cs="Times New Roman"/>
        </w:rPr>
        <w:t xml:space="preserve">focusing on adult cognitive capacities </w:t>
      </w:r>
      <w:r w:rsidR="00DF47A7" w:rsidRPr="00D47726">
        <w:rPr>
          <w:rFonts w:ascii="Times New Roman" w:hAnsi="Times New Roman" w:cs="Times New Roman"/>
        </w:rPr>
        <w:t>ignores the possibility that taking into account different life stages can provide evolutionary insight into the origins of uniquely human traits.</w:t>
      </w:r>
    </w:p>
    <w:p w14:paraId="4040B6E8" w14:textId="77777777" w:rsidR="00D47726" w:rsidRPr="00D47726" w:rsidRDefault="00D47726" w:rsidP="00D47726">
      <w:pPr>
        <w:snapToGrid w:val="0"/>
        <w:spacing w:line="480" w:lineRule="auto"/>
        <w:rPr>
          <w:rFonts w:ascii="Times New Roman" w:hAnsi="Times New Roman" w:cs="Times New Roman"/>
        </w:rPr>
      </w:pPr>
    </w:p>
    <w:p w14:paraId="0DB5A831" w14:textId="61DD8DAB" w:rsidR="00D47726" w:rsidRPr="00D47726" w:rsidRDefault="00B13A48" w:rsidP="00D47726">
      <w:pPr>
        <w:snapToGrid w:val="0"/>
        <w:spacing w:line="480" w:lineRule="auto"/>
        <w:rPr>
          <w:rFonts w:ascii="Times New Roman" w:hAnsi="Times New Roman" w:cs="Times New Roman"/>
          <w:b/>
        </w:rPr>
      </w:pPr>
      <w:r>
        <w:rPr>
          <w:rFonts w:ascii="Times New Roman" w:hAnsi="Times New Roman" w:cs="Times New Roman"/>
          <w:b/>
        </w:rPr>
        <w:t>6</w:t>
      </w:r>
      <w:r w:rsidR="00D47726" w:rsidRPr="00D47726">
        <w:rPr>
          <w:rFonts w:ascii="Times New Roman" w:hAnsi="Times New Roman" w:cs="Times New Roman"/>
          <w:b/>
        </w:rPr>
        <w:t>. Conclusion</w:t>
      </w:r>
    </w:p>
    <w:p w14:paraId="29F3CA45" w14:textId="11CFB243" w:rsidR="002418EE" w:rsidRPr="008825D8" w:rsidRDefault="00D47726" w:rsidP="000F2901">
      <w:pPr>
        <w:spacing w:line="480" w:lineRule="auto"/>
        <w:rPr>
          <w:rFonts w:ascii="Times New Roman" w:hAnsi="Times New Roman" w:cs="Times New Roman"/>
        </w:rPr>
      </w:pPr>
      <w:r w:rsidRPr="00D47726">
        <w:rPr>
          <w:rFonts w:ascii="Times New Roman" w:hAnsi="Times New Roman" w:cs="Times New Roman"/>
        </w:rPr>
        <w:tab/>
        <w:t>Collective action, cooperation</w:t>
      </w:r>
      <w:r w:rsidR="002E7466">
        <w:rPr>
          <w:rFonts w:ascii="Times New Roman" w:hAnsi="Times New Roman" w:cs="Times New Roman"/>
        </w:rPr>
        <w:t>,</w:t>
      </w:r>
      <w:r w:rsidRPr="00D47726">
        <w:rPr>
          <w:rFonts w:ascii="Times New Roman" w:hAnsi="Times New Roman" w:cs="Times New Roman"/>
        </w:rPr>
        <w:t xml:space="preserve"> </w:t>
      </w:r>
      <w:r w:rsidR="002E7466">
        <w:rPr>
          <w:rFonts w:ascii="Times New Roman" w:hAnsi="Times New Roman" w:cs="Times New Roman"/>
        </w:rPr>
        <w:t>and</w:t>
      </w:r>
      <w:r w:rsidRPr="00D47726">
        <w:rPr>
          <w:rFonts w:ascii="Times New Roman" w:hAnsi="Times New Roman" w:cs="Times New Roman"/>
        </w:rPr>
        <w:t xml:space="preserve"> joint agency all call for explanation. Game theorists can account for some cases of cooperation but their approach is often criticized for falling short in accounting for cooperation that appears to require sophisticated cognitive activity. Such cases of cooperation or joint action seem more amenable to accounts that spell out the requisite cognitive capacities. </w:t>
      </w:r>
      <w:r w:rsidR="00EB582F">
        <w:rPr>
          <w:rFonts w:ascii="Times New Roman" w:hAnsi="Times New Roman" w:cs="Times New Roman"/>
        </w:rPr>
        <w:t>J</w:t>
      </w:r>
      <w:r w:rsidRPr="00D47726">
        <w:rPr>
          <w:rFonts w:ascii="Times New Roman" w:hAnsi="Times New Roman" w:cs="Times New Roman"/>
        </w:rPr>
        <w:t xml:space="preserve">oint </w:t>
      </w:r>
      <w:r w:rsidR="002E7466">
        <w:rPr>
          <w:rFonts w:ascii="Times New Roman" w:hAnsi="Times New Roman" w:cs="Times New Roman"/>
        </w:rPr>
        <w:t>agency</w:t>
      </w:r>
      <w:r w:rsidRPr="00D47726">
        <w:rPr>
          <w:rFonts w:ascii="Times New Roman" w:hAnsi="Times New Roman" w:cs="Times New Roman"/>
        </w:rPr>
        <w:t xml:space="preserve"> </w:t>
      </w:r>
      <w:r w:rsidR="00F61A12">
        <w:rPr>
          <w:rFonts w:ascii="Times New Roman" w:hAnsi="Times New Roman" w:cs="Times New Roman"/>
        </w:rPr>
        <w:t xml:space="preserve">can serve as </w:t>
      </w:r>
      <w:r w:rsidR="00572170">
        <w:rPr>
          <w:rFonts w:ascii="Times New Roman" w:hAnsi="Times New Roman" w:cs="Times New Roman"/>
        </w:rPr>
        <w:t xml:space="preserve">a </w:t>
      </w:r>
      <w:r w:rsidR="00F61A12">
        <w:rPr>
          <w:rFonts w:ascii="Times New Roman" w:hAnsi="Times New Roman" w:cs="Times New Roman"/>
        </w:rPr>
        <w:t>candidate cognitive capacit</w:t>
      </w:r>
      <w:r w:rsidR="00572170">
        <w:rPr>
          <w:rFonts w:ascii="Times New Roman" w:hAnsi="Times New Roman" w:cs="Times New Roman"/>
        </w:rPr>
        <w:t>y</w:t>
      </w:r>
      <w:r w:rsidR="00F61A12">
        <w:rPr>
          <w:rFonts w:ascii="Times New Roman" w:hAnsi="Times New Roman" w:cs="Times New Roman"/>
        </w:rPr>
        <w:t xml:space="preserve"> here</w:t>
      </w:r>
      <w:r w:rsidRPr="00D47726">
        <w:rPr>
          <w:rFonts w:ascii="Times New Roman" w:hAnsi="Times New Roman" w:cs="Times New Roman"/>
        </w:rPr>
        <w:t>. Evolutionary theorists are interested in these phenomena</w:t>
      </w:r>
      <w:r w:rsidR="002E7466">
        <w:rPr>
          <w:rFonts w:ascii="Times New Roman" w:hAnsi="Times New Roman" w:cs="Times New Roman"/>
        </w:rPr>
        <w:t>,</w:t>
      </w:r>
      <w:r w:rsidRPr="00D47726">
        <w:rPr>
          <w:rFonts w:ascii="Times New Roman" w:hAnsi="Times New Roman" w:cs="Times New Roman"/>
        </w:rPr>
        <w:t xml:space="preserve"> too. </w:t>
      </w:r>
      <w:r w:rsidR="002E7466">
        <w:rPr>
          <w:rFonts w:ascii="Times New Roman" w:hAnsi="Times New Roman" w:cs="Times New Roman"/>
        </w:rPr>
        <w:t>If</w:t>
      </w:r>
      <w:r w:rsidRPr="00D47726">
        <w:rPr>
          <w:rFonts w:ascii="Times New Roman" w:hAnsi="Times New Roman" w:cs="Times New Roman"/>
        </w:rPr>
        <w:t xml:space="preserve"> human cooperation is achieved by application </w:t>
      </w:r>
      <w:r w:rsidRPr="00D47726">
        <w:rPr>
          <w:rFonts w:ascii="Times New Roman" w:hAnsi="Times New Roman" w:cs="Times New Roman"/>
        </w:rPr>
        <w:lastRenderedPageBreak/>
        <w:t>of sophisticated cognitive capacities</w:t>
      </w:r>
      <w:r w:rsidR="002E7466">
        <w:rPr>
          <w:rFonts w:ascii="Times New Roman" w:hAnsi="Times New Roman" w:cs="Times New Roman"/>
        </w:rPr>
        <w:t xml:space="preserve">, </w:t>
      </w:r>
      <w:r w:rsidRPr="00D47726">
        <w:rPr>
          <w:rFonts w:ascii="Times New Roman" w:hAnsi="Times New Roman" w:cs="Times New Roman"/>
        </w:rPr>
        <w:t>how these capacities evolved is an important question.</w:t>
      </w:r>
      <w:r>
        <w:rPr>
          <w:rFonts w:ascii="Times New Roman" w:hAnsi="Times New Roman" w:cs="Times New Roman"/>
        </w:rPr>
        <w:t xml:space="preserve"> </w:t>
      </w:r>
      <w:r w:rsidRPr="00D47726">
        <w:rPr>
          <w:rFonts w:ascii="Times New Roman" w:hAnsi="Times New Roman" w:cs="Times New Roman"/>
        </w:rPr>
        <w:t xml:space="preserve">Some argue that </w:t>
      </w:r>
      <w:r w:rsidR="00C863A0" w:rsidRPr="00C91C9F">
        <w:rPr>
          <w:rFonts w:ascii="Times New Roman" w:hAnsi="Times New Roman" w:cs="Times New Roman"/>
        </w:rPr>
        <w:t>uniquely human</w:t>
      </w:r>
      <w:r w:rsidR="00C863A0">
        <w:rPr>
          <w:rFonts w:ascii="Times New Roman" w:hAnsi="Times New Roman" w:cs="Times New Roman"/>
        </w:rPr>
        <w:t xml:space="preserve"> </w:t>
      </w:r>
      <w:r w:rsidRPr="00D47726">
        <w:rPr>
          <w:rFonts w:ascii="Times New Roman" w:hAnsi="Times New Roman" w:cs="Times New Roman"/>
        </w:rPr>
        <w:t xml:space="preserve">joint </w:t>
      </w:r>
      <w:r w:rsidR="002E7466">
        <w:rPr>
          <w:rFonts w:ascii="Times New Roman" w:hAnsi="Times New Roman" w:cs="Times New Roman"/>
        </w:rPr>
        <w:t>agency</w:t>
      </w:r>
      <w:r w:rsidR="00C863A0">
        <w:rPr>
          <w:rFonts w:ascii="Times New Roman" w:hAnsi="Times New Roman" w:cs="Times New Roman"/>
        </w:rPr>
        <w:t xml:space="preserve"> </w:t>
      </w:r>
      <w:r w:rsidRPr="00D47726">
        <w:rPr>
          <w:rFonts w:ascii="Times New Roman" w:hAnsi="Times New Roman" w:cs="Times New Roman"/>
        </w:rPr>
        <w:t xml:space="preserve">evolved in humans and it is an evolutionary precursor to our hyper-social lifeway. We </w:t>
      </w:r>
      <w:r w:rsidR="002E7466">
        <w:rPr>
          <w:rFonts w:ascii="Times New Roman" w:hAnsi="Times New Roman" w:cs="Times New Roman"/>
        </w:rPr>
        <w:t xml:space="preserve">have </w:t>
      </w:r>
      <w:r w:rsidRPr="00D47726">
        <w:rPr>
          <w:rFonts w:ascii="Times New Roman" w:hAnsi="Times New Roman" w:cs="Times New Roman"/>
        </w:rPr>
        <w:t>urge</w:t>
      </w:r>
      <w:r w:rsidR="002E7466">
        <w:rPr>
          <w:rFonts w:ascii="Times New Roman" w:hAnsi="Times New Roman" w:cs="Times New Roman"/>
        </w:rPr>
        <w:t>d</w:t>
      </w:r>
      <w:r w:rsidRPr="00D47726">
        <w:rPr>
          <w:rFonts w:ascii="Times New Roman" w:hAnsi="Times New Roman" w:cs="Times New Roman"/>
        </w:rPr>
        <w:t xml:space="preserve"> a different approach to the evolutionary question. </w:t>
      </w:r>
      <w:r w:rsidR="00572170">
        <w:rPr>
          <w:rFonts w:ascii="Times New Roman" w:hAnsi="Times New Roman" w:cs="Times New Roman"/>
        </w:rPr>
        <w:t>T</w:t>
      </w:r>
      <w:r w:rsidRPr="00D47726">
        <w:rPr>
          <w:rFonts w:ascii="Times New Roman" w:hAnsi="Times New Roman" w:cs="Times New Roman"/>
        </w:rPr>
        <w:t>here are many types of cooperative behavior and many non-human animals achieve various levels of cooperation. For many of these cases, evolutionary game theory, with its minimal assumptions about the cognitive capacities of agents, can make headway in explaining how such behaviors arise</w:t>
      </w:r>
      <w:r w:rsidR="00572170">
        <w:rPr>
          <w:rFonts w:ascii="Times New Roman" w:hAnsi="Times New Roman" w:cs="Times New Roman"/>
        </w:rPr>
        <w:t xml:space="preserve"> and evolve</w:t>
      </w:r>
      <w:r w:rsidRPr="00D47726">
        <w:rPr>
          <w:rFonts w:ascii="Times New Roman" w:hAnsi="Times New Roman" w:cs="Times New Roman"/>
        </w:rPr>
        <w:t xml:space="preserve">. </w:t>
      </w:r>
      <w:r w:rsidR="00572170">
        <w:rPr>
          <w:rFonts w:ascii="Times New Roman" w:hAnsi="Times New Roman" w:cs="Times New Roman"/>
        </w:rPr>
        <w:t>These cooperative</w:t>
      </w:r>
      <w:r w:rsidR="00572170" w:rsidRPr="00D47726">
        <w:rPr>
          <w:rFonts w:ascii="Times New Roman" w:hAnsi="Times New Roman" w:cs="Times New Roman"/>
        </w:rPr>
        <w:t xml:space="preserve"> </w:t>
      </w:r>
      <w:r w:rsidRPr="00D47726">
        <w:rPr>
          <w:rFonts w:ascii="Times New Roman" w:hAnsi="Times New Roman" w:cs="Times New Roman"/>
        </w:rPr>
        <w:t>behaviors</w:t>
      </w:r>
      <w:r w:rsidR="00572170">
        <w:rPr>
          <w:rFonts w:ascii="Times New Roman" w:hAnsi="Times New Roman" w:cs="Times New Roman"/>
        </w:rPr>
        <w:t xml:space="preserve"> </w:t>
      </w:r>
      <w:r w:rsidRPr="00D47726">
        <w:rPr>
          <w:rFonts w:ascii="Times New Roman" w:hAnsi="Times New Roman" w:cs="Times New Roman"/>
        </w:rPr>
        <w:t>should not be ruled out as instances of cooperation on the grounds that they are not supported by a rich suite of cognitive capacities.</w:t>
      </w:r>
      <w:r w:rsidR="00572170">
        <w:rPr>
          <w:rFonts w:ascii="Times New Roman" w:hAnsi="Times New Roman" w:cs="Times New Roman"/>
        </w:rPr>
        <w:t xml:space="preserve"> Also, as the cases of collaborative hunting in wolves in dolphins illustrate, there are cases of cooperation that do involve impressive cognition and carry the hallmarks of joint agency yet without the particular and extensive array of capacities we associate uniquely with humans.</w:t>
      </w:r>
      <w:r w:rsidRPr="00D47726">
        <w:rPr>
          <w:rFonts w:ascii="Times New Roman" w:hAnsi="Times New Roman" w:cs="Times New Roman"/>
        </w:rPr>
        <w:t xml:space="preserve">  </w:t>
      </w:r>
      <w:r w:rsidR="00492D89">
        <w:rPr>
          <w:rFonts w:ascii="Times New Roman" w:hAnsi="Times New Roman" w:cs="Times New Roman"/>
        </w:rPr>
        <w:t>When we take a comparative approach and c</w:t>
      </w:r>
      <w:r w:rsidRPr="00D47726">
        <w:rPr>
          <w:rFonts w:ascii="Times New Roman" w:hAnsi="Times New Roman" w:cs="Times New Roman"/>
        </w:rPr>
        <w:t xml:space="preserve">anvas alternate answers to the question of how our hyper-social </w:t>
      </w:r>
      <w:r w:rsidR="00572170">
        <w:rPr>
          <w:rFonts w:ascii="Times New Roman" w:hAnsi="Times New Roman" w:cs="Times New Roman"/>
        </w:rPr>
        <w:t xml:space="preserve">human </w:t>
      </w:r>
      <w:r w:rsidRPr="00D47726">
        <w:rPr>
          <w:rFonts w:ascii="Times New Roman" w:hAnsi="Times New Roman" w:cs="Times New Roman"/>
        </w:rPr>
        <w:t>lifeway evolved</w:t>
      </w:r>
      <w:r w:rsidR="00492D89">
        <w:rPr>
          <w:rFonts w:ascii="Times New Roman" w:hAnsi="Times New Roman" w:cs="Times New Roman"/>
        </w:rPr>
        <w:t xml:space="preserve">, </w:t>
      </w:r>
      <w:r w:rsidRPr="00D47726">
        <w:rPr>
          <w:rFonts w:ascii="Times New Roman" w:hAnsi="Times New Roman" w:cs="Times New Roman"/>
        </w:rPr>
        <w:t xml:space="preserve">the proposal </w:t>
      </w:r>
      <w:r w:rsidR="00492D89">
        <w:rPr>
          <w:rFonts w:ascii="Times New Roman" w:hAnsi="Times New Roman" w:cs="Times New Roman"/>
        </w:rPr>
        <w:t>that</w:t>
      </w:r>
      <w:r w:rsidRPr="00D47726">
        <w:rPr>
          <w:rFonts w:ascii="Times New Roman" w:hAnsi="Times New Roman" w:cs="Times New Roman"/>
        </w:rPr>
        <w:t xml:space="preserve"> the evolution of a sophisticated cognitive capacity</w:t>
      </w:r>
      <w:r w:rsidR="00492D89">
        <w:rPr>
          <w:rFonts w:ascii="Times New Roman" w:hAnsi="Times New Roman" w:cs="Times New Roman"/>
        </w:rPr>
        <w:t xml:space="preserve">, such as joint agency, </w:t>
      </w:r>
      <w:r w:rsidRPr="00D47726">
        <w:rPr>
          <w:rFonts w:ascii="Times New Roman" w:hAnsi="Times New Roman" w:cs="Times New Roman"/>
        </w:rPr>
        <w:t xml:space="preserve"> </w:t>
      </w:r>
      <w:r w:rsidR="00492D89">
        <w:rPr>
          <w:rFonts w:ascii="Times New Roman" w:hAnsi="Times New Roman" w:cs="Times New Roman"/>
        </w:rPr>
        <w:t xml:space="preserve">provides </w:t>
      </w:r>
      <w:r w:rsidRPr="00D47726">
        <w:rPr>
          <w:rFonts w:ascii="Times New Roman" w:hAnsi="Times New Roman" w:cs="Times New Roman"/>
        </w:rPr>
        <w:t xml:space="preserve">a </w:t>
      </w:r>
      <w:r w:rsidR="00492D89">
        <w:rPr>
          <w:rFonts w:ascii="Times New Roman" w:hAnsi="Times New Roman" w:cs="Times New Roman"/>
        </w:rPr>
        <w:t xml:space="preserve"> ‘magic bullet’ explanation becomes less and less</w:t>
      </w:r>
      <w:r w:rsidRPr="00D47726">
        <w:rPr>
          <w:rFonts w:ascii="Times New Roman" w:hAnsi="Times New Roman" w:cs="Times New Roman"/>
        </w:rPr>
        <w:t xml:space="preserve"> persuasive.</w:t>
      </w:r>
      <w:r w:rsidR="0008400A">
        <w:rPr>
          <w:rStyle w:val="FootnoteReference"/>
          <w:rFonts w:ascii="Times New Roman" w:hAnsi="Times New Roman" w:cs="Times New Roman"/>
        </w:rPr>
        <w:footnoteReference w:id="9"/>
      </w:r>
      <w:r w:rsidRPr="00D47726">
        <w:rPr>
          <w:rFonts w:ascii="Times New Roman" w:hAnsi="Times New Roman" w:cs="Times New Roman"/>
        </w:rPr>
        <w:t xml:space="preserve"> First, it seems unlikely that a cognitive capacity to mediate cooperation evolved as one mechanism, because the relevant behavior is supported by many mechanisms acting in concert. Social cognition involves tracking cooperators, gaze following, fluid response pattern</w:t>
      </w:r>
      <w:r w:rsidR="002E7466">
        <w:rPr>
          <w:rFonts w:ascii="Times New Roman" w:hAnsi="Times New Roman" w:cs="Times New Roman"/>
        </w:rPr>
        <w:t>s,</w:t>
      </w:r>
      <w:r w:rsidRPr="00D47726">
        <w:rPr>
          <w:rFonts w:ascii="Times New Roman" w:hAnsi="Times New Roman" w:cs="Times New Roman"/>
        </w:rPr>
        <w:t xml:space="preserve"> and memory</w:t>
      </w:r>
      <w:r w:rsidR="002E7466">
        <w:rPr>
          <w:rFonts w:ascii="Times New Roman" w:hAnsi="Times New Roman" w:cs="Times New Roman"/>
        </w:rPr>
        <w:t>,</w:t>
      </w:r>
      <w:r w:rsidRPr="00D47726">
        <w:rPr>
          <w:rFonts w:ascii="Times New Roman" w:hAnsi="Times New Roman" w:cs="Times New Roman"/>
        </w:rPr>
        <w:t xml:space="preserve"> among other cognitive capacities. These cognitive activities are exhibited in other animals. As a result, the evolutionary question becomes: what evolutionary forces led to the different versions of these capacities present in great apes and humans</w:t>
      </w:r>
      <w:r w:rsidR="00136751">
        <w:rPr>
          <w:rFonts w:ascii="Times New Roman" w:hAnsi="Times New Roman" w:cs="Times New Roman"/>
        </w:rPr>
        <w:t xml:space="preserve"> (and beyond)</w:t>
      </w:r>
      <w:r w:rsidRPr="00D47726">
        <w:rPr>
          <w:rFonts w:ascii="Times New Roman" w:hAnsi="Times New Roman" w:cs="Times New Roman"/>
        </w:rPr>
        <w:t xml:space="preserve">? Second, we </w:t>
      </w:r>
      <w:r w:rsidR="00136751">
        <w:rPr>
          <w:rFonts w:ascii="Times New Roman" w:hAnsi="Times New Roman" w:cs="Times New Roman"/>
        </w:rPr>
        <w:t xml:space="preserve">should </w:t>
      </w:r>
      <w:r w:rsidRPr="00D47726">
        <w:rPr>
          <w:rFonts w:ascii="Times New Roman" w:hAnsi="Times New Roman" w:cs="Times New Roman"/>
        </w:rPr>
        <w:t xml:space="preserve">encourage a broader range of evolutionary answers to this question. Once we </w:t>
      </w:r>
      <w:r w:rsidRPr="00D47726">
        <w:rPr>
          <w:rFonts w:ascii="Times New Roman" w:hAnsi="Times New Roman" w:cs="Times New Roman"/>
        </w:rPr>
        <w:lastRenderedPageBreak/>
        <w:t xml:space="preserve">acknowledge that cognitive capacities can be understood in terms of many sub-capacities also present in other animals, we can then look to aspects of ancestral human life that provide selection pressure to change these capacities. Such selection pressures need to be specific to humans and may also </w:t>
      </w:r>
      <w:r w:rsidR="00136751">
        <w:rPr>
          <w:rFonts w:ascii="Times New Roman" w:hAnsi="Times New Roman" w:cs="Times New Roman"/>
        </w:rPr>
        <w:t>impinge</w:t>
      </w:r>
      <w:r w:rsidR="00136751" w:rsidRPr="00D47726">
        <w:rPr>
          <w:rFonts w:ascii="Times New Roman" w:hAnsi="Times New Roman" w:cs="Times New Roman"/>
        </w:rPr>
        <w:t xml:space="preserve"> </w:t>
      </w:r>
      <w:r w:rsidRPr="00D47726">
        <w:rPr>
          <w:rFonts w:ascii="Times New Roman" w:hAnsi="Times New Roman" w:cs="Times New Roman"/>
        </w:rPr>
        <w:t xml:space="preserve">upon specific human life stages, for example, </w:t>
      </w:r>
      <w:r w:rsidR="007B39D0">
        <w:rPr>
          <w:rFonts w:ascii="Times New Roman" w:hAnsi="Times New Roman" w:cs="Times New Roman"/>
        </w:rPr>
        <w:t xml:space="preserve">selection for shared attention and gaze tracking in </w:t>
      </w:r>
      <w:r w:rsidRPr="00D47726">
        <w:rPr>
          <w:rFonts w:ascii="Times New Roman" w:hAnsi="Times New Roman" w:cs="Times New Roman"/>
        </w:rPr>
        <w:t>ancestral human infants.</w:t>
      </w:r>
      <w:r w:rsidR="00CF58DB">
        <w:rPr>
          <w:rFonts w:ascii="Times New Roman" w:hAnsi="Times New Roman" w:cs="Times New Roman"/>
        </w:rPr>
        <w:t xml:space="preserve">  Also, some relevant human capacities may ha</w:t>
      </w:r>
      <w:r w:rsidR="00F61A12">
        <w:rPr>
          <w:rFonts w:ascii="Times New Roman" w:hAnsi="Times New Roman" w:cs="Times New Roman"/>
        </w:rPr>
        <w:t>v</w:t>
      </w:r>
      <w:r w:rsidR="00CF58DB">
        <w:rPr>
          <w:rFonts w:ascii="Times New Roman" w:hAnsi="Times New Roman" w:cs="Times New Roman"/>
        </w:rPr>
        <w:t>e arisen as evolutionary b</w:t>
      </w:r>
      <w:r w:rsidR="00492D89">
        <w:rPr>
          <w:rFonts w:ascii="Times New Roman" w:hAnsi="Times New Roman" w:cs="Times New Roman"/>
        </w:rPr>
        <w:t>y</w:t>
      </w:r>
      <w:r w:rsidR="00CF58DB">
        <w:rPr>
          <w:rFonts w:ascii="Times New Roman" w:hAnsi="Times New Roman" w:cs="Times New Roman"/>
        </w:rPr>
        <w:t xml:space="preserve">products rather than as </w:t>
      </w:r>
      <w:r w:rsidR="00136751">
        <w:rPr>
          <w:rFonts w:ascii="Times New Roman" w:hAnsi="Times New Roman" w:cs="Times New Roman"/>
        </w:rPr>
        <w:t xml:space="preserve">direct </w:t>
      </w:r>
      <w:r w:rsidR="00CF58DB">
        <w:rPr>
          <w:rFonts w:ascii="Times New Roman" w:hAnsi="Times New Roman" w:cs="Times New Roman"/>
        </w:rPr>
        <w:t>product</w:t>
      </w:r>
      <w:r w:rsidR="00F61A12">
        <w:rPr>
          <w:rFonts w:ascii="Times New Roman" w:hAnsi="Times New Roman" w:cs="Times New Roman"/>
        </w:rPr>
        <w:t>s</w:t>
      </w:r>
      <w:r w:rsidR="00CF58DB">
        <w:rPr>
          <w:rFonts w:ascii="Times New Roman" w:hAnsi="Times New Roman" w:cs="Times New Roman"/>
        </w:rPr>
        <w:t xml:space="preserve"> of selection. </w:t>
      </w:r>
      <w:r w:rsidR="007B39D0">
        <w:rPr>
          <w:rFonts w:ascii="Times New Roman" w:hAnsi="Times New Roman" w:cs="Times New Roman"/>
        </w:rPr>
        <w:t>As we see it,</w:t>
      </w:r>
      <w:r w:rsidRPr="00D47726">
        <w:rPr>
          <w:rFonts w:ascii="Times New Roman" w:hAnsi="Times New Roman" w:cs="Times New Roman"/>
        </w:rPr>
        <w:t xml:space="preserve"> cooperation is </w:t>
      </w:r>
      <w:r w:rsidR="007B39D0">
        <w:rPr>
          <w:rFonts w:ascii="Times New Roman" w:hAnsi="Times New Roman" w:cs="Times New Roman"/>
        </w:rPr>
        <w:t xml:space="preserve">diverse, </w:t>
      </w:r>
      <w:r w:rsidRPr="00D47726">
        <w:rPr>
          <w:rFonts w:ascii="Times New Roman" w:hAnsi="Times New Roman" w:cs="Times New Roman"/>
        </w:rPr>
        <w:t>widespread</w:t>
      </w:r>
      <w:r w:rsidR="007B39D0">
        <w:rPr>
          <w:rFonts w:ascii="Times New Roman" w:hAnsi="Times New Roman" w:cs="Times New Roman"/>
        </w:rPr>
        <w:t>,</w:t>
      </w:r>
      <w:r w:rsidRPr="00D47726">
        <w:rPr>
          <w:rFonts w:ascii="Times New Roman" w:hAnsi="Times New Roman" w:cs="Times New Roman"/>
        </w:rPr>
        <w:t xml:space="preserve"> and evolved in </w:t>
      </w:r>
      <w:r w:rsidR="007B39D0">
        <w:rPr>
          <w:rFonts w:ascii="Times New Roman" w:hAnsi="Times New Roman" w:cs="Times New Roman"/>
        </w:rPr>
        <w:t xml:space="preserve">many </w:t>
      </w:r>
      <w:r w:rsidRPr="00D47726">
        <w:rPr>
          <w:rFonts w:ascii="Times New Roman" w:hAnsi="Times New Roman" w:cs="Times New Roman"/>
        </w:rPr>
        <w:t>different ways.</w:t>
      </w:r>
      <w:r>
        <w:rPr>
          <w:rFonts w:ascii="Times New Roman" w:hAnsi="Times New Roman" w:cs="Times New Roman"/>
        </w:rPr>
        <w:t xml:space="preserve"> </w:t>
      </w:r>
      <w:r w:rsidRPr="00D47726">
        <w:rPr>
          <w:rFonts w:ascii="Times New Roman" w:hAnsi="Times New Roman" w:cs="Times New Roman"/>
        </w:rPr>
        <w:t>Some forms of sophisticated human cooperative behavior are best accounted for by appealing to a suite of cognitive capacities</w:t>
      </w:r>
      <w:r w:rsidR="007B39D0">
        <w:rPr>
          <w:rFonts w:ascii="Times New Roman" w:hAnsi="Times New Roman" w:cs="Times New Roman"/>
        </w:rPr>
        <w:t>.</w:t>
      </w:r>
      <w:r w:rsidRPr="00D47726">
        <w:rPr>
          <w:rFonts w:ascii="Times New Roman" w:hAnsi="Times New Roman" w:cs="Times New Roman"/>
        </w:rPr>
        <w:t xml:space="preserve"> </w:t>
      </w:r>
      <w:r w:rsidR="007B39D0">
        <w:rPr>
          <w:rFonts w:ascii="Times New Roman" w:hAnsi="Times New Roman" w:cs="Times New Roman"/>
        </w:rPr>
        <w:t>T</w:t>
      </w:r>
      <w:r w:rsidRPr="00D47726">
        <w:rPr>
          <w:rFonts w:ascii="Times New Roman" w:hAnsi="Times New Roman" w:cs="Times New Roman"/>
        </w:rPr>
        <w:t>he relevant evolutionary question</w:t>
      </w:r>
      <w:r w:rsidR="007B39D0">
        <w:rPr>
          <w:rFonts w:ascii="Times New Roman" w:hAnsi="Times New Roman" w:cs="Times New Roman"/>
        </w:rPr>
        <w:t>s</w:t>
      </w:r>
      <w:r w:rsidRPr="00D47726">
        <w:rPr>
          <w:rFonts w:ascii="Times New Roman" w:hAnsi="Times New Roman" w:cs="Times New Roman"/>
        </w:rPr>
        <w:t xml:space="preserve"> </w:t>
      </w:r>
      <w:r w:rsidR="007B39D0">
        <w:rPr>
          <w:rFonts w:ascii="Times New Roman" w:hAnsi="Times New Roman" w:cs="Times New Roman"/>
        </w:rPr>
        <w:t>are</w:t>
      </w:r>
      <w:r w:rsidR="00C57479">
        <w:rPr>
          <w:rFonts w:ascii="Times New Roman" w:hAnsi="Times New Roman" w:cs="Times New Roman"/>
        </w:rPr>
        <w:t xml:space="preserve"> </w:t>
      </w:r>
      <w:r w:rsidRPr="00D47726">
        <w:rPr>
          <w:rFonts w:ascii="Times New Roman" w:hAnsi="Times New Roman" w:cs="Times New Roman"/>
        </w:rPr>
        <w:t>how each of these capacities were shaped in human evolutionary history</w:t>
      </w:r>
      <w:r w:rsidR="007B39D0">
        <w:rPr>
          <w:rFonts w:ascii="Times New Roman" w:hAnsi="Times New Roman" w:cs="Times New Roman"/>
        </w:rPr>
        <w:t xml:space="preserve"> and whether (or to what extent) we share a version of these capacities with great apes or other mammals</w:t>
      </w:r>
      <w:r w:rsidRPr="00D47726">
        <w:rPr>
          <w:rFonts w:ascii="Times New Roman" w:hAnsi="Times New Roman" w:cs="Times New Roman"/>
        </w:rPr>
        <w:t xml:space="preserve">. We reject the idea that </w:t>
      </w:r>
      <w:r w:rsidR="00F61A12">
        <w:rPr>
          <w:rFonts w:ascii="Times New Roman" w:hAnsi="Times New Roman" w:cs="Times New Roman"/>
        </w:rPr>
        <w:t>one</w:t>
      </w:r>
      <w:r w:rsidRPr="00D47726">
        <w:rPr>
          <w:rFonts w:ascii="Times New Roman" w:hAnsi="Times New Roman" w:cs="Times New Roman"/>
        </w:rPr>
        <w:t xml:space="preserve"> complex cognitive mechanism</w:t>
      </w:r>
      <w:r w:rsidR="00F61A12">
        <w:rPr>
          <w:rFonts w:ascii="Times New Roman" w:hAnsi="Times New Roman" w:cs="Times New Roman"/>
        </w:rPr>
        <w:t>, such as joint intention</w:t>
      </w:r>
      <w:r w:rsidR="007B39D0">
        <w:rPr>
          <w:rFonts w:ascii="Times New Roman" w:hAnsi="Times New Roman" w:cs="Times New Roman"/>
        </w:rPr>
        <w:t xml:space="preserve"> or agency</w:t>
      </w:r>
      <w:r w:rsidR="00F61A12">
        <w:rPr>
          <w:rFonts w:ascii="Times New Roman" w:hAnsi="Times New Roman" w:cs="Times New Roman"/>
        </w:rPr>
        <w:t>,</w:t>
      </w:r>
      <w:r w:rsidRPr="00D47726">
        <w:rPr>
          <w:rFonts w:ascii="Times New Roman" w:hAnsi="Times New Roman" w:cs="Times New Roman"/>
        </w:rPr>
        <w:t xml:space="preserve"> evolved de novo and gave rise to uniquely human cooperative behavior.</w:t>
      </w:r>
    </w:p>
    <w:p w14:paraId="08A394DB" w14:textId="77777777" w:rsidR="00BA4400" w:rsidRPr="008825D8" w:rsidRDefault="00BA4400" w:rsidP="00BD1A30">
      <w:pPr>
        <w:ind w:left="720" w:hanging="720"/>
        <w:rPr>
          <w:rFonts w:ascii="Times New Roman" w:hAnsi="Times New Roman" w:cs="Times New Roman"/>
        </w:rPr>
      </w:pPr>
    </w:p>
    <w:p w14:paraId="06925C98" w14:textId="77777777" w:rsidR="008C17FF" w:rsidRDefault="00690510" w:rsidP="00D73564">
      <w:pPr>
        <w:ind w:left="720" w:hanging="720"/>
        <w:rPr>
          <w:rFonts w:ascii="Times New Roman" w:hAnsi="Times New Roman" w:cs="Times New Roman"/>
          <w:b/>
        </w:rPr>
      </w:pPr>
      <w:r w:rsidRPr="008825D8">
        <w:rPr>
          <w:rFonts w:ascii="Times New Roman" w:hAnsi="Times New Roman" w:cs="Times New Roman"/>
          <w:b/>
        </w:rPr>
        <w:t>References</w:t>
      </w:r>
    </w:p>
    <w:p w14:paraId="37F6EE30" w14:textId="77777777" w:rsidR="00D73564" w:rsidRPr="00D73564" w:rsidRDefault="00D73564" w:rsidP="00D73564">
      <w:pPr>
        <w:ind w:left="720" w:hanging="720"/>
        <w:rPr>
          <w:rFonts w:ascii="Times New Roman" w:hAnsi="Times New Roman" w:cs="Times New Roman"/>
          <w:b/>
        </w:rPr>
      </w:pPr>
    </w:p>
    <w:p w14:paraId="171C7F68" w14:textId="77777777" w:rsidR="00BD1A30" w:rsidRDefault="00105FF0" w:rsidP="00105FF0">
      <w:pPr>
        <w:ind w:left="720" w:hanging="720"/>
        <w:rPr>
          <w:rFonts w:ascii="Times New Roman" w:hAnsi="Times New Roman" w:cs="Times New Roman"/>
        </w:rPr>
      </w:pPr>
      <w:r w:rsidRPr="008825D8">
        <w:rPr>
          <w:rFonts w:ascii="Times New Roman" w:hAnsi="Times New Roman" w:cs="Times New Roman"/>
        </w:rPr>
        <w:t>Angus, S. D. and J. Newton</w:t>
      </w:r>
      <w:r w:rsidR="00C962FE">
        <w:rPr>
          <w:rFonts w:ascii="Times New Roman" w:hAnsi="Times New Roman" w:cs="Times New Roman"/>
        </w:rPr>
        <w:t xml:space="preserve"> (2015)</w:t>
      </w:r>
      <w:r w:rsidRPr="008825D8">
        <w:rPr>
          <w:rFonts w:ascii="Times New Roman" w:hAnsi="Times New Roman" w:cs="Times New Roman"/>
        </w:rPr>
        <w:t xml:space="preserve">. “Emergence of Shared Intentionality Is Coupled to the Advance of Cumulative Culture.” </w:t>
      </w:r>
      <w:proofErr w:type="spellStart"/>
      <w:r w:rsidRPr="008825D8">
        <w:rPr>
          <w:rFonts w:ascii="Times New Roman" w:hAnsi="Times New Roman" w:cs="Times New Roman"/>
        </w:rPr>
        <w:t>PLoS</w:t>
      </w:r>
      <w:proofErr w:type="spellEnd"/>
      <w:r w:rsidRPr="008825D8">
        <w:rPr>
          <w:rFonts w:ascii="Times New Roman" w:hAnsi="Times New Roman" w:cs="Times New Roman"/>
        </w:rPr>
        <w:t xml:space="preserve"> Computational Biology 11: e1004587.</w:t>
      </w:r>
    </w:p>
    <w:p w14:paraId="5EB0E273" w14:textId="7A9746EA" w:rsidR="0008400A" w:rsidRDefault="0008400A" w:rsidP="00DA4731">
      <w:pPr>
        <w:ind w:left="720" w:hanging="720"/>
        <w:rPr>
          <w:rFonts w:ascii="Times New Roman" w:hAnsi="Times New Roman" w:cs="Times New Roman"/>
        </w:rPr>
      </w:pPr>
      <w:r>
        <w:rPr>
          <w:rFonts w:ascii="Times New Roman" w:hAnsi="Times New Roman" w:cs="Times New Roman"/>
        </w:rPr>
        <w:t xml:space="preserve">Baron, A.B, Halina, M. and </w:t>
      </w:r>
      <w:proofErr w:type="spellStart"/>
      <w:r>
        <w:rPr>
          <w:rFonts w:ascii="Times New Roman" w:hAnsi="Times New Roman" w:cs="Times New Roman"/>
        </w:rPr>
        <w:t>Klien</w:t>
      </w:r>
      <w:proofErr w:type="spellEnd"/>
      <w:r>
        <w:rPr>
          <w:rFonts w:ascii="Times New Roman" w:hAnsi="Times New Roman" w:cs="Times New Roman"/>
        </w:rPr>
        <w:t xml:space="preserve">, C. (2023). “Transitions in Cognitive Evolution.” </w:t>
      </w:r>
      <w:r w:rsidRPr="00DF30E9">
        <w:rPr>
          <w:rFonts w:ascii="Times New Roman" w:hAnsi="Times New Roman" w:cs="Times New Roman"/>
          <w:i/>
          <w:iCs/>
        </w:rPr>
        <w:t>Proceedings of the Royal Society</w:t>
      </w:r>
      <w:r>
        <w:rPr>
          <w:rFonts w:ascii="Times New Roman" w:hAnsi="Times New Roman" w:cs="Times New Roman"/>
        </w:rPr>
        <w:t xml:space="preserve"> </w:t>
      </w:r>
      <w:r w:rsidRPr="00DF30E9">
        <w:rPr>
          <w:rFonts w:ascii="Times New Roman" w:hAnsi="Times New Roman" w:cs="Times New Roman"/>
          <w:i/>
          <w:iCs/>
        </w:rPr>
        <w:t>B</w:t>
      </w:r>
      <w:r>
        <w:rPr>
          <w:rFonts w:ascii="Times New Roman" w:hAnsi="Times New Roman" w:cs="Times New Roman"/>
        </w:rPr>
        <w:t xml:space="preserve"> </w:t>
      </w:r>
      <w:r w:rsidR="000A1430" w:rsidRPr="000A1430">
        <w:rPr>
          <w:rFonts w:ascii="Times New Roman" w:hAnsi="Times New Roman" w:cs="Times New Roman"/>
        </w:rPr>
        <w:t>290: 20230671</w:t>
      </w:r>
    </w:p>
    <w:p w14:paraId="3B72ED25" w14:textId="144CBB0F" w:rsidR="00DA4731" w:rsidRDefault="00DA4731" w:rsidP="00DA4731">
      <w:pPr>
        <w:ind w:left="720" w:hanging="720"/>
        <w:rPr>
          <w:rFonts w:ascii="Times New Roman" w:hAnsi="Times New Roman" w:cs="Times New Roman"/>
        </w:rPr>
      </w:pPr>
      <w:r>
        <w:rPr>
          <w:rFonts w:ascii="Times New Roman" w:hAnsi="Times New Roman" w:cs="Times New Roman"/>
        </w:rPr>
        <w:t xml:space="preserve">Benoit-Bird, K. J. and W. W. L. Au (2009). “Cooperative Prey Herding by the Pelagic Dolphin </w:t>
      </w:r>
      <w:proofErr w:type="spellStart"/>
      <w:r w:rsidRPr="00CA0685">
        <w:rPr>
          <w:rFonts w:ascii="Times New Roman" w:hAnsi="Times New Roman" w:cs="Times New Roman"/>
          <w:i/>
          <w:iCs/>
        </w:rPr>
        <w:t>Stenella</w:t>
      </w:r>
      <w:proofErr w:type="spellEnd"/>
      <w:r w:rsidRPr="00CA0685">
        <w:rPr>
          <w:rFonts w:ascii="Times New Roman" w:hAnsi="Times New Roman" w:cs="Times New Roman"/>
          <w:i/>
          <w:iCs/>
        </w:rPr>
        <w:t xml:space="preserve"> </w:t>
      </w:r>
      <w:proofErr w:type="spellStart"/>
      <w:r w:rsidRPr="00CA0685">
        <w:rPr>
          <w:rFonts w:ascii="Times New Roman" w:hAnsi="Times New Roman" w:cs="Times New Roman"/>
          <w:i/>
          <w:iCs/>
        </w:rPr>
        <w:t>longirostris</w:t>
      </w:r>
      <w:proofErr w:type="spellEnd"/>
      <w:r>
        <w:rPr>
          <w:rFonts w:ascii="Times New Roman" w:hAnsi="Times New Roman" w:cs="Times New Roman"/>
        </w:rPr>
        <w:t xml:space="preserve">.” </w:t>
      </w:r>
      <w:r w:rsidRPr="00CA0685">
        <w:rPr>
          <w:rFonts w:ascii="Times New Roman" w:hAnsi="Times New Roman" w:cs="Times New Roman"/>
          <w:i/>
          <w:iCs/>
        </w:rPr>
        <w:t>The Journal of the Acoustical Society of America</w:t>
      </w:r>
      <w:r>
        <w:rPr>
          <w:rFonts w:ascii="Times New Roman" w:hAnsi="Times New Roman" w:cs="Times New Roman"/>
        </w:rPr>
        <w:t xml:space="preserve"> 125:125-137.</w:t>
      </w:r>
    </w:p>
    <w:p w14:paraId="18C0215B" w14:textId="4AFDCE48" w:rsidR="00BD1A30" w:rsidRDefault="00DA4731" w:rsidP="00BD1A30">
      <w:pPr>
        <w:pStyle w:val="NormalWeb"/>
        <w:shd w:val="clear" w:color="auto" w:fill="FFFFFF"/>
        <w:spacing w:before="0" w:beforeAutospacing="0" w:after="0" w:afterAutospacing="0"/>
        <w:ind w:left="720" w:hanging="720"/>
      </w:pPr>
      <w:r>
        <w:t xml:space="preserve">Benoit-Bird, K. J. and W. W. L. Au (2009). “Phonation Behavior of Cooperatively Foraging Spinner Dolphins.” </w:t>
      </w:r>
      <w:r w:rsidRPr="00CA0685">
        <w:rPr>
          <w:i/>
          <w:iCs/>
        </w:rPr>
        <w:t>The Journal of the Acoustical Society of</w:t>
      </w:r>
      <w:r>
        <w:t xml:space="preserve"> America 125:539-546.</w:t>
      </w:r>
      <w:r w:rsidR="00BD1A30" w:rsidRPr="008825D8">
        <w:t>Bratman, M. E.</w:t>
      </w:r>
      <w:r w:rsidR="00C962FE">
        <w:t xml:space="preserve"> (1993).</w:t>
      </w:r>
      <w:r w:rsidR="00BD1A30" w:rsidRPr="008825D8">
        <w:t xml:space="preserve"> “Shared Intention.” </w:t>
      </w:r>
      <w:r w:rsidR="00BD1A30" w:rsidRPr="008825D8">
        <w:rPr>
          <w:i/>
          <w:iCs/>
        </w:rPr>
        <w:t xml:space="preserve">Ethics </w:t>
      </w:r>
      <w:r w:rsidR="00BD1A30" w:rsidRPr="008825D8">
        <w:t>104: 97–113.</w:t>
      </w:r>
    </w:p>
    <w:p w14:paraId="04790B1E" w14:textId="12BBF475" w:rsidR="008E7C9E" w:rsidRDefault="008E7C9E" w:rsidP="00BD1A30">
      <w:pPr>
        <w:pStyle w:val="NormalWeb"/>
        <w:shd w:val="clear" w:color="auto" w:fill="FFFFFF"/>
        <w:spacing w:before="0" w:beforeAutospacing="0" w:after="0" w:afterAutospacing="0"/>
        <w:ind w:left="720" w:hanging="720"/>
      </w:pPr>
      <w:proofErr w:type="spellStart"/>
      <w:r w:rsidRPr="0076161B">
        <w:t>Bugnyar</w:t>
      </w:r>
      <w:proofErr w:type="spellEnd"/>
      <w:r w:rsidRPr="0076161B">
        <w:t xml:space="preserve">, T., S. </w:t>
      </w:r>
      <w:r w:rsidRPr="008F7FB4">
        <w:t xml:space="preserve">A. </w:t>
      </w:r>
      <w:proofErr w:type="spellStart"/>
      <w:r w:rsidRPr="008F7FB4">
        <w:t>Reber</w:t>
      </w:r>
      <w:proofErr w:type="spellEnd"/>
      <w:r w:rsidRPr="008F7FB4">
        <w:t xml:space="preserve">, and C. Buckner (2016). “Ravens attribute visual access to unseen competitors.” </w:t>
      </w:r>
      <w:r w:rsidRPr="008F7FB4">
        <w:rPr>
          <w:i/>
          <w:iCs/>
        </w:rPr>
        <w:t>Nature Communications</w:t>
      </w:r>
      <w:r w:rsidRPr="008F7FB4">
        <w:t xml:space="preserve"> 7: 10506.</w:t>
      </w:r>
    </w:p>
    <w:p w14:paraId="726809F2" w14:textId="7E1F3E98" w:rsidR="00D4216F" w:rsidRPr="00D4216F" w:rsidRDefault="00D4216F" w:rsidP="00BD1A30">
      <w:pPr>
        <w:pStyle w:val="NormalWeb"/>
        <w:shd w:val="clear" w:color="auto" w:fill="FFFFFF"/>
        <w:spacing w:before="0" w:beforeAutospacing="0" w:after="0" w:afterAutospacing="0"/>
        <w:ind w:left="720" w:hanging="720"/>
      </w:pPr>
      <w:r>
        <w:t xml:space="preserve">Buss, L. (1988). </w:t>
      </w:r>
      <w:r>
        <w:rPr>
          <w:i/>
          <w:iCs/>
        </w:rPr>
        <w:t>The Evolution of Individuality.</w:t>
      </w:r>
      <w:r>
        <w:t xml:space="preserve"> Princeton University Press.</w:t>
      </w:r>
    </w:p>
    <w:p w14:paraId="186F90E0" w14:textId="6EFBA537" w:rsidR="008F7FB4" w:rsidRPr="008F7FB4" w:rsidRDefault="008F7FB4" w:rsidP="00BD1A30">
      <w:pPr>
        <w:pStyle w:val="NormalWeb"/>
        <w:shd w:val="clear" w:color="auto" w:fill="FFFFFF"/>
        <w:spacing w:before="0" w:beforeAutospacing="0" w:after="0" w:afterAutospacing="0"/>
        <w:ind w:left="720" w:hanging="720"/>
      </w:pPr>
      <w:proofErr w:type="spellStart"/>
      <w:r w:rsidRPr="00DF30E9">
        <w:rPr>
          <w:color w:val="333333"/>
          <w:shd w:val="clear" w:color="auto" w:fill="FCFCFC"/>
        </w:rPr>
        <w:t>Butterfill</w:t>
      </w:r>
      <w:proofErr w:type="spellEnd"/>
      <w:r w:rsidRPr="00DF30E9">
        <w:rPr>
          <w:color w:val="333333"/>
          <w:shd w:val="clear" w:color="auto" w:fill="FCFCFC"/>
        </w:rPr>
        <w:t xml:space="preserve">, S. and </w:t>
      </w:r>
      <w:proofErr w:type="spellStart"/>
      <w:r w:rsidRPr="00DF30E9">
        <w:rPr>
          <w:color w:val="333333"/>
          <w:shd w:val="clear" w:color="auto" w:fill="FCFCFC"/>
        </w:rPr>
        <w:t>Pacherie</w:t>
      </w:r>
      <w:proofErr w:type="spellEnd"/>
      <w:r w:rsidRPr="00DF30E9">
        <w:rPr>
          <w:color w:val="333333"/>
          <w:shd w:val="clear" w:color="auto" w:fill="FCFCFC"/>
        </w:rPr>
        <w:t xml:space="preserve">, E. (2020). </w:t>
      </w:r>
      <w:r>
        <w:rPr>
          <w:color w:val="333333"/>
          <w:shd w:val="clear" w:color="auto" w:fill="FCFCFC"/>
        </w:rPr>
        <w:t>“</w:t>
      </w:r>
      <w:r w:rsidRPr="00DF30E9">
        <w:rPr>
          <w:color w:val="333333"/>
          <w:shd w:val="clear" w:color="auto" w:fill="FCFCFC"/>
        </w:rPr>
        <w:t>Towards a Blueprint for a Social Animal.</w:t>
      </w:r>
      <w:r>
        <w:rPr>
          <w:color w:val="333333"/>
          <w:shd w:val="clear" w:color="auto" w:fill="FCFCFC"/>
        </w:rPr>
        <w:t>”</w:t>
      </w:r>
      <w:r w:rsidRPr="00DF30E9">
        <w:rPr>
          <w:color w:val="333333"/>
          <w:shd w:val="clear" w:color="auto" w:fill="FCFCFC"/>
        </w:rPr>
        <w:t xml:space="preserve"> In: </w:t>
      </w:r>
      <w:proofErr w:type="spellStart"/>
      <w:r w:rsidRPr="00DF30E9">
        <w:rPr>
          <w:color w:val="333333"/>
          <w:shd w:val="clear" w:color="auto" w:fill="FCFCFC"/>
        </w:rPr>
        <w:t>Fiebich</w:t>
      </w:r>
      <w:proofErr w:type="spellEnd"/>
      <w:r w:rsidRPr="00DF30E9">
        <w:rPr>
          <w:color w:val="333333"/>
          <w:shd w:val="clear" w:color="auto" w:fill="FCFCFC"/>
        </w:rPr>
        <w:t xml:space="preserve">, A. (ed) </w:t>
      </w:r>
      <w:r w:rsidRPr="00DF30E9">
        <w:rPr>
          <w:i/>
          <w:iCs/>
          <w:color w:val="333333"/>
          <w:shd w:val="clear" w:color="auto" w:fill="FCFCFC"/>
        </w:rPr>
        <w:t>Minimal Cooperation and Shared Agency: Studies in the Philosophy of Sociality, vol 11</w:t>
      </w:r>
      <w:r w:rsidRPr="00DF30E9">
        <w:rPr>
          <w:color w:val="333333"/>
          <w:shd w:val="clear" w:color="auto" w:fill="FCFCFC"/>
        </w:rPr>
        <w:t>. Springer.</w:t>
      </w:r>
    </w:p>
    <w:p w14:paraId="75776512" w14:textId="6C3CD47E" w:rsidR="008E7C9E" w:rsidRPr="0076161B" w:rsidRDefault="008E7C9E" w:rsidP="00BD1A30">
      <w:pPr>
        <w:pStyle w:val="NormalWeb"/>
        <w:shd w:val="clear" w:color="auto" w:fill="FFFFFF"/>
        <w:spacing w:before="0" w:beforeAutospacing="0" w:after="0" w:afterAutospacing="0"/>
        <w:ind w:left="720" w:hanging="720"/>
      </w:pPr>
      <w:proofErr w:type="spellStart"/>
      <w:r w:rsidRPr="00DF30E9">
        <w:rPr>
          <w:color w:val="191919"/>
        </w:rPr>
        <w:t>Butterfill</w:t>
      </w:r>
      <w:proofErr w:type="spellEnd"/>
      <w:r w:rsidRPr="00DF30E9">
        <w:rPr>
          <w:color w:val="191919"/>
        </w:rPr>
        <w:t>, S. A.</w:t>
      </w:r>
      <w:r w:rsidR="0076161B" w:rsidRPr="00DF30E9">
        <w:rPr>
          <w:color w:val="191919"/>
        </w:rPr>
        <w:t xml:space="preserve"> and</w:t>
      </w:r>
      <w:r w:rsidRPr="00DF30E9">
        <w:rPr>
          <w:color w:val="191919"/>
        </w:rPr>
        <w:t xml:space="preserve"> </w:t>
      </w:r>
      <w:proofErr w:type="spellStart"/>
      <w:r w:rsidRPr="00DF30E9">
        <w:rPr>
          <w:color w:val="191919"/>
        </w:rPr>
        <w:t>Sinigaglia</w:t>
      </w:r>
      <w:proofErr w:type="spellEnd"/>
      <w:r w:rsidRPr="00DF30E9">
        <w:rPr>
          <w:color w:val="191919"/>
        </w:rPr>
        <w:t xml:space="preserve">, C. (2023). </w:t>
      </w:r>
      <w:r w:rsidR="0076161B">
        <w:rPr>
          <w:color w:val="191919"/>
        </w:rPr>
        <w:t>“</w:t>
      </w:r>
      <w:r w:rsidRPr="00DF30E9">
        <w:rPr>
          <w:color w:val="191919"/>
        </w:rPr>
        <w:t>Towards a mechanistically neutral account of acting jointly: the notion of a collective goal.</w:t>
      </w:r>
      <w:r w:rsidR="0076161B">
        <w:rPr>
          <w:color w:val="191919"/>
        </w:rPr>
        <w:t>”</w:t>
      </w:r>
      <w:r w:rsidRPr="00DF30E9">
        <w:rPr>
          <w:color w:val="191919"/>
        </w:rPr>
        <w:t xml:space="preserve"> </w:t>
      </w:r>
      <w:r w:rsidRPr="00DF30E9">
        <w:rPr>
          <w:i/>
          <w:iCs/>
          <w:color w:val="191919"/>
        </w:rPr>
        <w:t>Mind</w:t>
      </w:r>
      <w:r w:rsidRPr="00DF30E9">
        <w:rPr>
          <w:color w:val="191919"/>
        </w:rPr>
        <w:t xml:space="preserve"> 132</w:t>
      </w:r>
      <w:r w:rsidR="0076161B">
        <w:rPr>
          <w:color w:val="191919"/>
        </w:rPr>
        <w:t>:</w:t>
      </w:r>
      <w:r w:rsidRPr="00DF30E9">
        <w:rPr>
          <w:color w:val="191919"/>
        </w:rPr>
        <w:t xml:space="preserve"> 1-29.</w:t>
      </w:r>
    </w:p>
    <w:p w14:paraId="73D6F064" w14:textId="5A7FE027" w:rsidR="00D21427" w:rsidRDefault="00D21427" w:rsidP="00BD1A30">
      <w:pPr>
        <w:pStyle w:val="NormalWeb"/>
        <w:shd w:val="clear" w:color="auto" w:fill="FFFFFF"/>
        <w:spacing w:before="0" w:beforeAutospacing="0" w:after="0" w:afterAutospacing="0"/>
        <w:ind w:left="720" w:hanging="720"/>
      </w:pPr>
      <w:proofErr w:type="spellStart"/>
      <w:r w:rsidRPr="0076161B">
        <w:lastRenderedPageBreak/>
        <w:t>Calgano</w:t>
      </w:r>
      <w:proofErr w:type="spellEnd"/>
      <w:r w:rsidRPr="0076161B">
        <w:t xml:space="preserve">, J.M. and </w:t>
      </w:r>
      <w:r>
        <w:t>Fuentes, A. (2012)</w:t>
      </w:r>
      <w:r w:rsidR="004D440D">
        <w:t xml:space="preserve">. “What makes us human? Answers from evolutionary anthropology.” </w:t>
      </w:r>
      <w:r w:rsidR="004D440D" w:rsidRPr="00DF30E9">
        <w:rPr>
          <w:i/>
          <w:iCs/>
        </w:rPr>
        <w:t>Evolutionary Anthropology</w:t>
      </w:r>
      <w:r w:rsidR="004D440D">
        <w:t xml:space="preserve"> 21: 182-194.</w:t>
      </w:r>
    </w:p>
    <w:p w14:paraId="1DCC64EC" w14:textId="5DC1EE11" w:rsidR="00BD1A30" w:rsidRPr="008825D8" w:rsidRDefault="00BD1A30" w:rsidP="00BD1A30">
      <w:pPr>
        <w:pStyle w:val="NormalWeb"/>
        <w:shd w:val="clear" w:color="auto" w:fill="FFFFFF"/>
        <w:spacing w:before="0" w:beforeAutospacing="0" w:after="0" w:afterAutospacing="0"/>
        <w:ind w:left="720" w:hanging="720"/>
      </w:pPr>
      <w:proofErr w:type="spellStart"/>
      <w:r w:rsidRPr="008825D8">
        <w:t>Conradt</w:t>
      </w:r>
      <w:proofErr w:type="spellEnd"/>
      <w:r w:rsidRPr="008825D8">
        <w:t>, L. and C. List</w:t>
      </w:r>
      <w:r w:rsidR="00C962FE">
        <w:t xml:space="preserve"> (2009).</w:t>
      </w:r>
      <w:r w:rsidRPr="008825D8">
        <w:t xml:space="preserve"> “Group Decisions in Humans and Animals: A Survey.” </w:t>
      </w:r>
      <w:r w:rsidRPr="008825D8">
        <w:rPr>
          <w:i/>
          <w:iCs/>
        </w:rPr>
        <w:t xml:space="preserve">Philosophical Transactions of the Royal Society B </w:t>
      </w:r>
      <w:r w:rsidRPr="008825D8">
        <w:t>364: 719-742.</w:t>
      </w:r>
    </w:p>
    <w:p w14:paraId="6A1B4F90" w14:textId="64807458" w:rsidR="00047D74" w:rsidRPr="003F0E49" w:rsidRDefault="00047D74" w:rsidP="00BD1A30">
      <w:pPr>
        <w:pStyle w:val="NormalWeb"/>
        <w:shd w:val="clear" w:color="auto" w:fill="FFFFFF"/>
        <w:spacing w:before="0" w:beforeAutospacing="0" w:after="0" w:afterAutospacing="0"/>
        <w:ind w:left="720" w:hanging="720"/>
      </w:pPr>
      <w:r>
        <w:t>Epstein, B. (2015).</w:t>
      </w:r>
      <w:r w:rsidR="003F0E49">
        <w:t xml:space="preserve"> </w:t>
      </w:r>
      <w:r w:rsidR="003F0E49">
        <w:rPr>
          <w:i/>
          <w:iCs/>
        </w:rPr>
        <w:t>The Ant Trap: Rebuilding the foundations of the social sciences</w:t>
      </w:r>
      <w:r w:rsidR="003F0E49">
        <w:t>. Oxford University Press.</w:t>
      </w:r>
    </w:p>
    <w:p w14:paraId="45486270" w14:textId="6272D326" w:rsidR="00BD1A30" w:rsidRPr="008825D8" w:rsidRDefault="00BD1A30" w:rsidP="00BD1A30">
      <w:pPr>
        <w:pStyle w:val="NormalWeb"/>
        <w:shd w:val="clear" w:color="auto" w:fill="FFFFFF"/>
        <w:spacing w:before="0" w:beforeAutospacing="0" w:after="0" w:afterAutospacing="0"/>
        <w:ind w:left="720" w:hanging="720"/>
      </w:pPr>
      <w:r w:rsidRPr="008825D8">
        <w:t>Gilbert, M.</w:t>
      </w:r>
      <w:r w:rsidR="00C962FE">
        <w:t xml:space="preserve"> (1992).</w:t>
      </w:r>
      <w:r w:rsidRPr="008825D8">
        <w:t xml:space="preserve"> </w:t>
      </w:r>
      <w:r w:rsidRPr="008825D8">
        <w:rPr>
          <w:i/>
          <w:iCs/>
        </w:rPr>
        <w:t>On Social Facts</w:t>
      </w:r>
      <w:r w:rsidRPr="008825D8">
        <w:t>. Princeton Univ</w:t>
      </w:r>
      <w:r w:rsidR="00C962FE">
        <w:t>ersity</w:t>
      </w:r>
      <w:r w:rsidRPr="008825D8">
        <w:t xml:space="preserve"> Press.</w:t>
      </w:r>
    </w:p>
    <w:p w14:paraId="04F53F14" w14:textId="77777777" w:rsidR="00BD1A30" w:rsidRPr="008825D8" w:rsidRDefault="00BD1A30" w:rsidP="00BD1A30">
      <w:pPr>
        <w:pStyle w:val="NormalWeb"/>
        <w:shd w:val="clear" w:color="auto" w:fill="FFFFFF"/>
        <w:spacing w:before="0" w:beforeAutospacing="0" w:after="0" w:afterAutospacing="0"/>
        <w:ind w:left="720" w:hanging="720"/>
      </w:pPr>
      <w:r w:rsidRPr="008825D8">
        <w:t>Gilbert, M.</w:t>
      </w:r>
      <w:r w:rsidR="00C962FE">
        <w:t xml:space="preserve"> (2009).</w:t>
      </w:r>
      <w:r w:rsidRPr="008825D8">
        <w:t xml:space="preserve"> “Shared Intention and Personal Intentions.” </w:t>
      </w:r>
      <w:r w:rsidRPr="008825D8">
        <w:rPr>
          <w:i/>
          <w:iCs/>
        </w:rPr>
        <w:t xml:space="preserve">Philosophical Studies </w:t>
      </w:r>
      <w:r w:rsidRPr="008825D8">
        <w:t xml:space="preserve">144:167–87. </w:t>
      </w:r>
    </w:p>
    <w:p w14:paraId="11E4AE17" w14:textId="39E90D17" w:rsidR="00D4216F" w:rsidRDefault="00BD1A30" w:rsidP="00D4216F">
      <w:pPr>
        <w:pStyle w:val="NormalWeb"/>
        <w:shd w:val="clear" w:color="auto" w:fill="FFFFFF"/>
        <w:spacing w:before="0" w:beforeAutospacing="0" w:after="0" w:afterAutospacing="0"/>
        <w:ind w:left="720" w:hanging="720"/>
      </w:pPr>
      <w:r w:rsidRPr="008825D8">
        <w:t xml:space="preserve">Gold, N. and R. </w:t>
      </w:r>
      <w:proofErr w:type="spellStart"/>
      <w:r w:rsidRPr="008825D8">
        <w:t>Sugden</w:t>
      </w:r>
      <w:proofErr w:type="spellEnd"/>
      <w:r w:rsidR="00C962FE">
        <w:t xml:space="preserve"> (2007)</w:t>
      </w:r>
      <w:r w:rsidRPr="008825D8">
        <w:t xml:space="preserve">. “Collective Intentions and Team Agency.” </w:t>
      </w:r>
      <w:r w:rsidRPr="008825D8">
        <w:rPr>
          <w:i/>
          <w:iCs/>
        </w:rPr>
        <w:t xml:space="preserve">The Journal of Philosophy </w:t>
      </w:r>
      <w:r w:rsidRPr="008825D8">
        <w:t>CIV: 109-137.</w:t>
      </w:r>
    </w:p>
    <w:p w14:paraId="449D1344" w14:textId="792302B1" w:rsidR="00D4216F" w:rsidRDefault="00D4216F" w:rsidP="00D4216F">
      <w:pPr>
        <w:pStyle w:val="NormalWeb"/>
        <w:shd w:val="clear" w:color="auto" w:fill="FFFFFF"/>
        <w:spacing w:before="0" w:beforeAutospacing="0" w:after="0" w:afterAutospacing="0"/>
        <w:ind w:left="720" w:hanging="720"/>
      </w:pPr>
      <w:r w:rsidRPr="00D4216F">
        <w:t xml:space="preserve">Griesemer, J, and A. Shavit (2023). </w:t>
      </w:r>
      <w:r>
        <w:t>“</w:t>
      </w:r>
      <w:r w:rsidRPr="00D4216F">
        <w:t>Scaffolding individuality: coordination, cooperation, collaboration and community.</w:t>
      </w:r>
      <w:r>
        <w:t>”</w:t>
      </w:r>
      <w:r w:rsidRPr="00D4216F">
        <w:t xml:space="preserve"> </w:t>
      </w:r>
      <w:r w:rsidRPr="00DF30E9">
        <w:rPr>
          <w:i/>
          <w:iCs/>
        </w:rPr>
        <w:t>Philosophical Transactions of the Royal Society B</w:t>
      </w:r>
      <w:r w:rsidRPr="00D4216F">
        <w:t xml:space="preserve"> (378): 20210398.</w:t>
      </w:r>
    </w:p>
    <w:p w14:paraId="493B36F0" w14:textId="2E0D8188" w:rsidR="00D4216F" w:rsidRPr="008E7C9E" w:rsidRDefault="008E7C9E" w:rsidP="00D4216F">
      <w:pPr>
        <w:pStyle w:val="NormalWeb"/>
        <w:shd w:val="clear" w:color="auto" w:fill="FFFFFF"/>
        <w:spacing w:before="0" w:beforeAutospacing="0" w:after="0" w:afterAutospacing="0"/>
        <w:ind w:left="720" w:hanging="720"/>
      </w:pPr>
      <w:proofErr w:type="spellStart"/>
      <w:r>
        <w:t>Grueneisen</w:t>
      </w:r>
      <w:proofErr w:type="spellEnd"/>
      <w:r>
        <w:t xml:space="preserve">, S., S. Duguid, H. Saur, and M. </w:t>
      </w:r>
      <w:proofErr w:type="spellStart"/>
      <w:r>
        <w:t>Tomasello</w:t>
      </w:r>
      <w:proofErr w:type="spellEnd"/>
      <w:r>
        <w:t xml:space="preserve"> (2017). “Children, chimpanzees, and bonobos adjust the visibility of their actions for cooperators and competitors.” </w:t>
      </w:r>
      <w:r>
        <w:rPr>
          <w:i/>
          <w:iCs/>
        </w:rPr>
        <w:t>Scientific Reports</w:t>
      </w:r>
      <w:r>
        <w:t xml:space="preserve"> 7: 8504.</w:t>
      </w:r>
    </w:p>
    <w:p w14:paraId="6B812AC6" w14:textId="6968B45D" w:rsidR="00DA4731" w:rsidRPr="00DA4731" w:rsidRDefault="00DA4731" w:rsidP="00DF30E9">
      <w:pPr>
        <w:ind w:left="720" w:hanging="720"/>
        <w:rPr>
          <w:rFonts w:ascii="Times New Roman" w:hAnsi="Times New Roman" w:cs="Times New Roman"/>
        </w:rPr>
      </w:pPr>
      <w:r>
        <w:rPr>
          <w:rFonts w:ascii="Times New Roman" w:hAnsi="Times New Roman" w:cs="Times New Roman"/>
        </w:rPr>
        <w:t xml:space="preserve">Hamilton, R. A., S. K. </w:t>
      </w:r>
      <w:proofErr w:type="spellStart"/>
      <w:r>
        <w:rPr>
          <w:rFonts w:ascii="Times New Roman" w:hAnsi="Times New Roman" w:cs="Times New Roman"/>
        </w:rPr>
        <w:t>Gazda</w:t>
      </w:r>
      <w:proofErr w:type="spellEnd"/>
      <w:r>
        <w:rPr>
          <w:rFonts w:ascii="Times New Roman" w:hAnsi="Times New Roman" w:cs="Times New Roman"/>
        </w:rPr>
        <w:t xml:space="preserve">, S. L. King, J. </w:t>
      </w:r>
      <w:proofErr w:type="spellStart"/>
      <w:r>
        <w:rPr>
          <w:rFonts w:ascii="Times New Roman" w:hAnsi="Times New Roman" w:cs="Times New Roman"/>
        </w:rPr>
        <w:t>Starkhammer</w:t>
      </w:r>
      <w:proofErr w:type="spellEnd"/>
      <w:r>
        <w:rPr>
          <w:rFonts w:ascii="Times New Roman" w:hAnsi="Times New Roman" w:cs="Times New Roman"/>
        </w:rPr>
        <w:t xml:space="preserve">, and R. C. Connor (2022). “Bottlenose Dolphin Communication During a Role-specialized Group Foraging Task.” </w:t>
      </w:r>
      <w:proofErr w:type="spellStart"/>
      <w:r w:rsidRPr="00CA0685">
        <w:rPr>
          <w:rFonts w:ascii="Times New Roman" w:hAnsi="Times New Roman" w:cs="Times New Roman"/>
          <w:i/>
          <w:iCs/>
        </w:rPr>
        <w:t>Behavioural</w:t>
      </w:r>
      <w:proofErr w:type="spellEnd"/>
      <w:r w:rsidRPr="00CA0685">
        <w:rPr>
          <w:rFonts w:ascii="Times New Roman" w:hAnsi="Times New Roman" w:cs="Times New Roman"/>
          <w:i/>
          <w:iCs/>
        </w:rPr>
        <w:t xml:space="preserve"> Processes</w:t>
      </w:r>
      <w:r>
        <w:rPr>
          <w:rFonts w:ascii="Times New Roman" w:hAnsi="Times New Roman" w:cs="Times New Roman"/>
        </w:rPr>
        <w:t xml:space="preserve"> 200:104691.</w:t>
      </w:r>
    </w:p>
    <w:p w14:paraId="3923CE27" w14:textId="77777777" w:rsidR="00D73564" w:rsidRPr="00D73564" w:rsidRDefault="00D73564" w:rsidP="00D73564">
      <w:pPr>
        <w:pStyle w:val="Bibliography"/>
        <w:spacing w:after="0"/>
        <w:rPr>
          <w:rFonts w:ascii="Times New Roman" w:hAnsi="Times New Roman" w:cs="Times New Roman"/>
        </w:rPr>
      </w:pPr>
      <w:r w:rsidRPr="00754CFB">
        <w:rPr>
          <w:rFonts w:ascii="Times New Roman" w:hAnsi="Times New Roman" w:cs="Times New Roman"/>
        </w:rPr>
        <w:t>Hawkes</w:t>
      </w:r>
      <w:r>
        <w:rPr>
          <w:rFonts w:ascii="Times New Roman" w:hAnsi="Times New Roman" w:cs="Times New Roman"/>
        </w:rPr>
        <w:t>,</w:t>
      </w:r>
      <w:r w:rsidRPr="00754CFB">
        <w:rPr>
          <w:rFonts w:ascii="Times New Roman" w:hAnsi="Times New Roman" w:cs="Times New Roman"/>
        </w:rPr>
        <w:t xml:space="preserve"> K</w:t>
      </w:r>
      <w:r>
        <w:rPr>
          <w:rFonts w:ascii="Times New Roman" w:hAnsi="Times New Roman" w:cs="Times New Roman"/>
        </w:rPr>
        <w:t>.</w:t>
      </w:r>
      <w:r w:rsidRPr="00754CFB">
        <w:rPr>
          <w:rFonts w:ascii="Times New Roman" w:hAnsi="Times New Roman" w:cs="Times New Roman"/>
        </w:rPr>
        <w:t xml:space="preserve"> (Forthcoming)</w:t>
      </w:r>
      <w:r>
        <w:rPr>
          <w:rFonts w:ascii="Times New Roman" w:hAnsi="Times New Roman" w:cs="Times New Roman"/>
        </w:rPr>
        <w:t>.</w:t>
      </w:r>
      <w:r w:rsidRPr="00754CFB">
        <w:rPr>
          <w:rFonts w:ascii="Times New Roman" w:hAnsi="Times New Roman" w:cs="Times New Roman"/>
        </w:rPr>
        <w:t xml:space="preserve"> </w:t>
      </w:r>
      <w:r>
        <w:rPr>
          <w:rFonts w:ascii="Times New Roman" w:hAnsi="Times New Roman" w:cs="Times New Roman"/>
        </w:rPr>
        <w:t>“</w:t>
      </w:r>
      <w:r w:rsidRPr="00754CFB">
        <w:rPr>
          <w:rFonts w:ascii="Times New Roman" w:hAnsi="Times New Roman" w:cs="Times New Roman"/>
        </w:rPr>
        <w:t xml:space="preserve">Cognitive consequences of our </w:t>
      </w:r>
      <w:proofErr w:type="spellStart"/>
      <w:r w:rsidRPr="00754CFB">
        <w:rPr>
          <w:rFonts w:ascii="Times New Roman" w:hAnsi="Times New Roman" w:cs="Times New Roman"/>
        </w:rPr>
        <w:t>grandmothering</w:t>
      </w:r>
      <w:proofErr w:type="spellEnd"/>
      <w:r w:rsidRPr="00754CFB">
        <w:rPr>
          <w:rFonts w:ascii="Times New Roman" w:hAnsi="Times New Roman" w:cs="Times New Roman"/>
        </w:rPr>
        <w:t xml:space="preserve"> life history: cultural learning begins in infancy.</w:t>
      </w:r>
      <w:r>
        <w:rPr>
          <w:rFonts w:ascii="Times New Roman" w:hAnsi="Times New Roman" w:cs="Times New Roman"/>
        </w:rPr>
        <w:t>”</w:t>
      </w:r>
      <w:r w:rsidRPr="00754CFB">
        <w:rPr>
          <w:rFonts w:ascii="Times New Roman" w:hAnsi="Times New Roman" w:cs="Times New Roman"/>
        </w:rPr>
        <w:t xml:space="preserve"> </w:t>
      </w:r>
      <w:r w:rsidRPr="00D73564">
        <w:rPr>
          <w:rFonts w:ascii="Times New Roman" w:hAnsi="Times New Roman" w:cs="Times New Roman"/>
          <w:i/>
        </w:rPr>
        <w:t>Philosophical Transactions of the Royal Society B: Biological Sciences.</w:t>
      </w:r>
    </w:p>
    <w:p w14:paraId="2DA88922" w14:textId="77777777" w:rsidR="00D73564" w:rsidRPr="00D73564" w:rsidRDefault="00D73564" w:rsidP="00D73564">
      <w:pPr>
        <w:pStyle w:val="Bibliography"/>
        <w:spacing w:after="0"/>
        <w:rPr>
          <w:rFonts w:ascii="Times New Roman" w:hAnsi="Times New Roman" w:cs="Times New Roman"/>
        </w:rPr>
      </w:pPr>
      <w:r w:rsidRPr="00754CFB">
        <w:rPr>
          <w:rFonts w:ascii="Times New Roman" w:hAnsi="Times New Roman" w:cs="Times New Roman"/>
        </w:rPr>
        <w:t>Held</w:t>
      </w:r>
      <w:r>
        <w:rPr>
          <w:rFonts w:ascii="Times New Roman" w:hAnsi="Times New Roman" w:cs="Times New Roman"/>
        </w:rPr>
        <w:t>,</w:t>
      </w:r>
      <w:r w:rsidRPr="00754CFB">
        <w:rPr>
          <w:rFonts w:ascii="Times New Roman" w:hAnsi="Times New Roman" w:cs="Times New Roman"/>
        </w:rPr>
        <w:t xml:space="preserve"> A</w:t>
      </w:r>
      <w:r>
        <w:rPr>
          <w:rFonts w:ascii="Times New Roman" w:hAnsi="Times New Roman" w:cs="Times New Roman"/>
        </w:rPr>
        <w:t>.</w:t>
      </w:r>
      <w:r w:rsidRPr="00754CFB">
        <w:rPr>
          <w:rFonts w:ascii="Times New Roman" w:hAnsi="Times New Roman" w:cs="Times New Roman"/>
        </w:rPr>
        <w:t xml:space="preserve"> (2019)</w:t>
      </w:r>
      <w:r>
        <w:rPr>
          <w:rFonts w:ascii="Times New Roman" w:hAnsi="Times New Roman" w:cs="Times New Roman"/>
        </w:rPr>
        <w:t>.</w:t>
      </w:r>
      <w:r w:rsidRPr="00754CFB">
        <w:rPr>
          <w:rFonts w:ascii="Times New Roman" w:hAnsi="Times New Roman" w:cs="Times New Roman"/>
        </w:rPr>
        <w:t xml:space="preserve"> </w:t>
      </w:r>
      <w:r>
        <w:rPr>
          <w:rFonts w:ascii="Times New Roman" w:hAnsi="Times New Roman" w:cs="Times New Roman"/>
        </w:rPr>
        <w:t>“</w:t>
      </w:r>
      <w:r w:rsidRPr="00754CFB">
        <w:rPr>
          <w:rFonts w:ascii="Times New Roman" w:hAnsi="Times New Roman" w:cs="Times New Roman"/>
        </w:rPr>
        <w:t xml:space="preserve">Chimpanzees Build Makeshift Ladder, Break Free </w:t>
      </w:r>
      <w:proofErr w:type="gramStart"/>
      <w:r w:rsidRPr="00754CFB">
        <w:rPr>
          <w:rFonts w:ascii="Times New Roman" w:hAnsi="Times New Roman" w:cs="Times New Roman"/>
        </w:rPr>
        <w:t>From</w:t>
      </w:r>
      <w:proofErr w:type="gramEnd"/>
      <w:r w:rsidRPr="00754CFB">
        <w:rPr>
          <w:rFonts w:ascii="Times New Roman" w:hAnsi="Times New Roman" w:cs="Times New Roman"/>
        </w:rPr>
        <w:t xml:space="preserve"> Zoo Enclosure.</w:t>
      </w:r>
      <w:r>
        <w:rPr>
          <w:rFonts w:ascii="Times New Roman" w:hAnsi="Times New Roman" w:cs="Times New Roman"/>
        </w:rPr>
        <w:t>”</w:t>
      </w:r>
      <w:r w:rsidRPr="00754CFB">
        <w:rPr>
          <w:rFonts w:ascii="Times New Roman" w:hAnsi="Times New Roman" w:cs="Times New Roman"/>
        </w:rPr>
        <w:t xml:space="preserve"> NPR.org</w:t>
      </w:r>
    </w:p>
    <w:p w14:paraId="35A1A476" w14:textId="77777777" w:rsidR="00D73564" w:rsidRPr="00D73564" w:rsidRDefault="00D73564" w:rsidP="00D73564">
      <w:pPr>
        <w:pStyle w:val="Bibliography"/>
        <w:spacing w:after="0"/>
        <w:rPr>
          <w:rFonts w:ascii="Times New Roman" w:hAnsi="Times New Roman" w:cs="Times New Roman"/>
        </w:rPr>
      </w:pPr>
      <w:proofErr w:type="spellStart"/>
      <w:r w:rsidRPr="00754CFB">
        <w:rPr>
          <w:rFonts w:ascii="Times New Roman" w:hAnsi="Times New Roman" w:cs="Times New Roman"/>
        </w:rPr>
        <w:t>Hrdy</w:t>
      </w:r>
      <w:proofErr w:type="spellEnd"/>
      <w:r>
        <w:rPr>
          <w:rFonts w:ascii="Times New Roman" w:hAnsi="Times New Roman" w:cs="Times New Roman"/>
        </w:rPr>
        <w:t>,</w:t>
      </w:r>
      <w:r w:rsidRPr="00754CFB">
        <w:rPr>
          <w:rFonts w:ascii="Times New Roman" w:hAnsi="Times New Roman" w:cs="Times New Roman"/>
        </w:rPr>
        <w:t xml:space="preserve"> S</w:t>
      </w:r>
      <w:r>
        <w:rPr>
          <w:rFonts w:ascii="Times New Roman" w:hAnsi="Times New Roman" w:cs="Times New Roman"/>
        </w:rPr>
        <w:t xml:space="preserve">. </w:t>
      </w:r>
      <w:r w:rsidRPr="00754CFB">
        <w:rPr>
          <w:rFonts w:ascii="Times New Roman" w:hAnsi="Times New Roman" w:cs="Times New Roman"/>
        </w:rPr>
        <w:t>B</w:t>
      </w:r>
      <w:r>
        <w:rPr>
          <w:rFonts w:ascii="Times New Roman" w:hAnsi="Times New Roman" w:cs="Times New Roman"/>
        </w:rPr>
        <w:t>.</w:t>
      </w:r>
      <w:r w:rsidRPr="00754CFB">
        <w:rPr>
          <w:rFonts w:ascii="Times New Roman" w:hAnsi="Times New Roman" w:cs="Times New Roman"/>
        </w:rPr>
        <w:t xml:space="preserve"> (2009)</w:t>
      </w:r>
      <w:r>
        <w:rPr>
          <w:rFonts w:ascii="Times New Roman" w:hAnsi="Times New Roman" w:cs="Times New Roman"/>
        </w:rPr>
        <w:t>.</w:t>
      </w:r>
      <w:r w:rsidRPr="00754CFB">
        <w:rPr>
          <w:rFonts w:ascii="Times New Roman" w:hAnsi="Times New Roman" w:cs="Times New Roman"/>
        </w:rPr>
        <w:t xml:space="preserve"> </w:t>
      </w:r>
      <w:r w:rsidRPr="00D73564">
        <w:rPr>
          <w:rFonts w:ascii="Times New Roman" w:hAnsi="Times New Roman" w:cs="Times New Roman"/>
          <w:i/>
        </w:rPr>
        <w:t>Mothers and Others: The evolutionary origins of mutual understanding.</w:t>
      </w:r>
      <w:r w:rsidRPr="00754CFB">
        <w:rPr>
          <w:rFonts w:ascii="Times New Roman" w:hAnsi="Times New Roman" w:cs="Times New Roman"/>
        </w:rPr>
        <w:t xml:space="preserve"> Belknap Press</w:t>
      </w:r>
      <w:r>
        <w:rPr>
          <w:rFonts w:ascii="Times New Roman" w:hAnsi="Times New Roman" w:cs="Times New Roman"/>
        </w:rPr>
        <w:t>.</w:t>
      </w:r>
    </w:p>
    <w:p w14:paraId="152F04CF" w14:textId="353BB121" w:rsidR="00D52CA6" w:rsidRDefault="00D52CA6" w:rsidP="00D52CA6">
      <w:pPr>
        <w:pStyle w:val="NormalWeb"/>
        <w:shd w:val="clear" w:color="auto" w:fill="FFFFFF"/>
        <w:spacing w:before="0" w:beforeAutospacing="0" w:after="0" w:afterAutospacing="0"/>
        <w:ind w:left="720" w:hanging="720"/>
      </w:pPr>
      <w:r>
        <w:t>Inglis, R. F., S. P. Brown, and A. Buckling</w:t>
      </w:r>
      <w:r w:rsidR="00C962FE">
        <w:t xml:space="preserve"> (2012).</w:t>
      </w:r>
      <w:r>
        <w:t xml:space="preserve"> “Spite versus Cheats: Competition Among Social Strategies Shapes Virulence in </w:t>
      </w:r>
      <w:r w:rsidRPr="002433B6">
        <w:rPr>
          <w:i/>
        </w:rPr>
        <w:t xml:space="preserve">Pseudomonas </w:t>
      </w:r>
      <w:r>
        <w:rPr>
          <w:i/>
        </w:rPr>
        <w:t>a</w:t>
      </w:r>
      <w:r w:rsidRPr="002433B6">
        <w:rPr>
          <w:i/>
        </w:rPr>
        <w:t>eruginosa</w:t>
      </w:r>
      <w:r>
        <w:t xml:space="preserve">.” </w:t>
      </w:r>
      <w:r>
        <w:rPr>
          <w:i/>
        </w:rPr>
        <w:t>Evolution</w:t>
      </w:r>
      <w:r>
        <w:t xml:space="preserve"> 66:3472-3484.</w:t>
      </w:r>
    </w:p>
    <w:p w14:paraId="12189242" w14:textId="381B8879" w:rsidR="00515807" w:rsidRDefault="00515807" w:rsidP="00D52CA6">
      <w:pPr>
        <w:pStyle w:val="NormalWeb"/>
        <w:shd w:val="clear" w:color="auto" w:fill="FFFFFF"/>
        <w:spacing w:before="0" w:beforeAutospacing="0" w:after="0" w:afterAutospacing="0"/>
        <w:ind w:left="720" w:hanging="720"/>
        <w:rPr>
          <w:iCs/>
        </w:rPr>
      </w:pPr>
      <w:r>
        <w:t xml:space="preserve">Kaufmann, A. (2015). “Animal Mental Action: Planning Among Chimpanzees.” </w:t>
      </w:r>
      <w:r>
        <w:rPr>
          <w:i/>
        </w:rPr>
        <w:t>Review of Philosophy and Psychology</w:t>
      </w:r>
      <w:r>
        <w:rPr>
          <w:iCs/>
        </w:rPr>
        <w:t xml:space="preserve"> 6:745-760.</w:t>
      </w:r>
    </w:p>
    <w:p w14:paraId="6FAB7133" w14:textId="0A355FEB" w:rsidR="00515807" w:rsidRPr="00515807" w:rsidRDefault="00515807" w:rsidP="00515807">
      <w:pPr>
        <w:pStyle w:val="NormalWeb"/>
        <w:shd w:val="clear" w:color="auto" w:fill="FFFFFF"/>
        <w:spacing w:before="0" w:beforeAutospacing="0" w:after="0" w:afterAutospacing="0"/>
        <w:ind w:left="720" w:hanging="720"/>
      </w:pPr>
      <w:r>
        <w:t xml:space="preserve">Kaufmann, A. (2016). “Collective Intentionality: A </w:t>
      </w:r>
      <w:proofErr w:type="spellStart"/>
      <w:r>
        <w:t>Humun</w:t>
      </w:r>
      <w:proofErr w:type="spellEnd"/>
      <w:r>
        <w:t xml:space="preserve">—Not a Monkey—Business.” </w:t>
      </w:r>
      <w:r>
        <w:rPr>
          <w:i/>
          <w:iCs/>
        </w:rPr>
        <w:t>Phenomenology and Mind</w:t>
      </w:r>
      <w:r>
        <w:t xml:space="preserve"> 2:98-105.</w:t>
      </w:r>
    </w:p>
    <w:p w14:paraId="1FC59A5F" w14:textId="77777777" w:rsidR="00DA4731" w:rsidRDefault="00DA4731" w:rsidP="00DA4731">
      <w:pPr>
        <w:ind w:left="720" w:hanging="720"/>
        <w:rPr>
          <w:rFonts w:ascii="Times New Roman" w:hAnsi="Times New Roman" w:cs="Times New Roman"/>
        </w:rPr>
      </w:pPr>
      <w:proofErr w:type="spellStart"/>
      <w:r>
        <w:rPr>
          <w:rFonts w:ascii="Times New Roman" w:hAnsi="Times New Roman" w:cs="Times New Roman"/>
        </w:rPr>
        <w:t>MacNulty</w:t>
      </w:r>
      <w:proofErr w:type="spellEnd"/>
      <w:r>
        <w:rPr>
          <w:rFonts w:ascii="Times New Roman" w:hAnsi="Times New Roman" w:cs="Times New Roman"/>
        </w:rPr>
        <w:t xml:space="preserve">, D. R., D. W. Smith, L. D. Mech, J. A. </w:t>
      </w:r>
      <w:proofErr w:type="spellStart"/>
      <w:r>
        <w:rPr>
          <w:rFonts w:ascii="Times New Roman" w:hAnsi="Times New Roman" w:cs="Times New Roman"/>
        </w:rPr>
        <w:t>Vucetich</w:t>
      </w:r>
      <w:proofErr w:type="spellEnd"/>
      <w:r>
        <w:rPr>
          <w:rFonts w:ascii="Times New Roman" w:hAnsi="Times New Roman" w:cs="Times New Roman"/>
        </w:rPr>
        <w:t xml:space="preserve">, and C. Packer (2012). “Nonlinear Effects of Group Size on the Success of Wolves Hunting Elk.” </w:t>
      </w:r>
      <w:r>
        <w:rPr>
          <w:rFonts w:ascii="Times New Roman" w:hAnsi="Times New Roman" w:cs="Times New Roman"/>
          <w:i/>
          <w:iCs/>
        </w:rPr>
        <w:t>Behavioral Ecology</w:t>
      </w:r>
      <w:r>
        <w:rPr>
          <w:rFonts w:ascii="Times New Roman" w:hAnsi="Times New Roman" w:cs="Times New Roman"/>
        </w:rPr>
        <w:t xml:space="preserve"> 23:75-82.</w:t>
      </w:r>
    </w:p>
    <w:p w14:paraId="7347AD05" w14:textId="1F65FC22" w:rsidR="00DA4731" w:rsidRDefault="00DA4731" w:rsidP="00DA4731">
      <w:pPr>
        <w:ind w:left="720" w:hanging="720"/>
        <w:rPr>
          <w:rFonts w:ascii="Times New Roman" w:hAnsi="Times New Roman" w:cs="Times New Roman"/>
        </w:rPr>
      </w:pPr>
      <w:proofErr w:type="spellStart"/>
      <w:r>
        <w:rPr>
          <w:rFonts w:ascii="Times New Roman" w:hAnsi="Times New Roman" w:cs="Times New Roman"/>
        </w:rPr>
        <w:t>MacNulty</w:t>
      </w:r>
      <w:proofErr w:type="spellEnd"/>
      <w:r>
        <w:rPr>
          <w:rFonts w:ascii="Times New Roman" w:hAnsi="Times New Roman" w:cs="Times New Roman"/>
        </w:rPr>
        <w:t xml:space="preserve">, D. R., A. </w:t>
      </w:r>
      <w:proofErr w:type="spellStart"/>
      <w:r>
        <w:rPr>
          <w:rFonts w:ascii="Times New Roman" w:hAnsi="Times New Roman" w:cs="Times New Roman"/>
        </w:rPr>
        <w:t>Tallian</w:t>
      </w:r>
      <w:proofErr w:type="spellEnd"/>
      <w:r>
        <w:rPr>
          <w:rFonts w:ascii="Times New Roman" w:hAnsi="Times New Roman" w:cs="Times New Roman"/>
        </w:rPr>
        <w:t xml:space="preserve">, D. R. </w:t>
      </w:r>
      <w:proofErr w:type="spellStart"/>
      <w:r>
        <w:rPr>
          <w:rFonts w:ascii="Times New Roman" w:hAnsi="Times New Roman" w:cs="Times New Roman"/>
        </w:rPr>
        <w:t>Stahler</w:t>
      </w:r>
      <w:proofErr w:type="spellEnd"/>
      <w:r>
        <w:rPr>
          <w:rFonts w:ascii="Times New Roman" w:hAnsi="Times New Roman" w:cs="Times New Roman"/>
        </w:rPr>
        <w:t xml:space="preserve">, and D. W. Smith (2014). “Influence of Group Size on the Success of Wolves Hunting Bison.” </w:t>
      </w:r>
      <w:proofErr w:type="spellStart"/>
      <w:r w:rsidRPr="00CA0685">
        <w:rPr>
          <w:rFonts w:ascii="Times New Roman" w:hAnsi="Times New Roman" w:cs="Times New Roman"/>
          <w:i/>
          <w:iCs/>
        </w:rPr>
        <w:t>PLoS</w:t>
      </w:r>
      <w:proofErr w:type="spellEnd"/>
      <w:r w:rsidRPr="00CA0685">
        <w:rPr>
          <w:rFonts w:ascii="Times New Roman" w:hAnsi="Times New Roman" w:cs="Times New Roman"/>
          <w:i/>
          <w:iCs/>
        </w:rPr>
        <w:t xml:space="preserve"> One</w:t>
      </w:r>
      <w:r>
        <w:rPr>
          <w:rFonts w:ascii="Times New Roman" w:hAnsi="Times New Roman" w:cs="Times New Roman"/>
        </w:rPr>
        <w:t xml:space="preserve"> </w:t>
      </w:r>
      <w:proofErr w:type="gramStart"/>
      <w:r>
        <w:rPr>
          <w:rFonts w:ascii="Times New Roman" w:hAnsi="Times New Roman" w:cs="Times New Roman"/>
        </w:rPr>
        <w:t>9:e</w:t>
      </w:r>
      <w:proofErr w:type="gramEnd"/>
      <w:r>
        <w:rPr>
          <w:rFonts w:ascii="Times New Roman" w:hAnsi="Times New Roman" w:cs="Times New Roman"/>
        </w:rPr>
        <w:t>112884.</w:t>
      </w:r>
    </w:p>
    <w:p w14:paraId="36A1C01D" w14:textId="7BC3D754" w:rsidR="00D4216F" w:rsidRPr="00D4216F" w:rsidRDefault="00D4216F" w:rsidP="00DA4731">
      <w:pPr>
        <w:ind w:left="720" w:hanging="720"/>
        <w:rPr>
          <w:rFonts w:ascii="Times New Roman" w:hAnsi="Times New Roman" w:cs="Times New Roman"/>
        </w:rPr>
      </w:pPr>
      <w:r>
        <w:rPr>
          <w:rFonts w:ascii="Times New Roman" w:hAnsi="Times New Roman" w:cs="Times New Roman"/>
        </w:rPr>
        <w:t xml:space="preserve">Maynard Smith, J. and E. </w:t>
      </w:r>
      <w:proofErr w:type="spellStart"/>
      <w:r>
        <w:rPr>
          <w:rFonts w:ascii="Times New Roman" w:hAnsi="Times New Roman" w:cs="Times New Roman"/>
        </w:rPr>
        <w:t>Szathmáry</w:t>
      </w:r>
      <w:proofErr w:type="spellEnd"/>
      <w:r>
        <w:rPr>
          <w:rFonts w:ascii="Times New Roman" w:hAnsi="Times New Roman" w:cs="Times New Roman"/>
        </w:rPr>
        <w:t xml:space="preserve"> (1995). </w:t>
      </w:r>
      <w:r>
        <w:rPr>
          <w:rFonts w:ascii="Times New Roman" w:hAnsi="Times New Roman" w:cs="Times New Roman"/>
          <w:i/>
          <w:iCs/>
        </w:rPr>
        <w:t>The Major Transitions in Evolution.</w:t>
      </w:r>
      <w:r>
        <w:rPr>
          <w:rFonts w:ascii="Times New Roman" w:hAnsi="Times New Roman" w:cs="Times New Roman"/>
        </w:rPr>
        <w:t xml:space="preserve"> Oxford: W. H. Freeman Spektrum.</w:t>
      </w:r>
    </w:p>
    <w:p w14:paraId="4A50C4DE" w14:textId="77777777" w:rsidR="00BD1A30" w:rsidRDefault="00BD1A30" w:rsidP="00BD1A30">
      <w:pPr>
        <w:pStyle w:val="NormalWeb"/>
        <w:shd w:val="clear" w:color="auto" w:fill="FFFFFF"/>
        <w:spacing w:before="0" w:beforeAutospacing="0" w:after="0" w:afterAutospacing="0"/>
        <w:ind w:left="720" w:hanging="720"/>
      </w:pPr>
      <w:r w:rsidRPr="008825D8">
        <w:t>Okasha, S.</w:t>
      </w:r>
      <w:r w:rsidR="00C962FE">
        <w:t xml:space="preserve"> (201</w:t>
      </w:r>
      <w:r w:rsidR="003D71D9">
        <w:t>8</w:t>
      </w:r>
      <w:r w:rsidR="00C962FE">
        <w:t>).</w:t>
      </w:r>
      <w:r w:rsidRPr="008825D8">
        <w:t xml:space="preserve"> </w:t>
      </w:r>
      <w:r w:rsidRPr="008825D8">
        <w:rPr>
          <w:i/>
          <w:iCs/>
        </w:rPr>
        <w:t>Agents and Goals in Evolution</w:t>
      </w:r>
      <w:r w:rsidRPr="008825D8">
        <w:t>. Oxford Univ</w:t>
      </w:r>
      <w:r w:rsidR="00E60AF2" w:rsidRPr="008825D8">
        <w:t>ersity</w:t>
      </w:r>
      <w:r w:rsidRPr="008825D8">
        <w:t xml:space="preserve"> Press. </w:t>
      </w:r>
    </w:p>
    <w:p w14:paraId="6E0F200E" w14:textId="304C479A" w:rsidR="00047D74" w:rsidRDefault="00047D74" w:rsidP="00BD1A30">
      <w:pPr>
        <w:pStyle w:val="NormalWeb"/>
        <w:shd w:val="clear" w:color="auto" w:fill="FFFFFF"/>
        <w:spacing w:before="0" w:beforeAutospacing="0" w:after="0" w:afterAutospacing="0"/>
        <w:ind w:left="720" w:hanging="720"/>
      </w:pPr>
      <w:proofErr w:type="spellStart"/>
      <w:r>
        <w:t>Paternotte</w:t>
      </w:r>
      <w:proofErr w:type="spellEnd"/>
      <w:r>
        <w:t>, C. (2014).</w:t>
      </w:r>
      <w:r w:rsidR="003F0E49">
        <w:t xml:space="preserve"> "Minimal Cooperation." </w:t>
      </w:r>
      <w:r w:rsidR="003F0E49">
        <w:rPr>
          <w:i/>
          <w:iCs/>
        </w:rPr>
        <w:t xml:space="preserve">Philosophy of the Social Sciences </w:t>
      </w:r>
      <w:r w:rsidR="003F0E49">
        <w:t>44(1):45-73.</w:t>
      </w:r>
    </w:p>
    <w:p w14:paraId="262AC9C3" w14:textId="3D278EB6" w:rsidR="00876A9D" w:rsidRDefault="00876A9D" w:rsidP="00BD1A30">
      <w:pPr>
        <w:pStyle w:val="NormalWeb"/>
        <w:shd w:val="clear" w:color="auto" w:fill="FFFFFF"/>
        <w:spacing w:before="0" w:beforeAutospacing="0" w:after="0" w:afterAutospacing="0"/>
        <w:ind w:left="720" w:hanging="720"/>
      </w:pPr>
      <w:r>
        <w:t>Pettit, P. and C. List (20</w:t>
      </w:r>
      <w:r w:rsidR="003F0E49">
        <w:t>11</w:t>
      </w:r>
      <w:r>
        <w:t>).</w:t>
      </w:r>
      <w:r w:rsidR="003F0E49">
        <w:t xml:space="preserve"> </w:t>
      </w:r>
      <w:r w:rsidR="003F0E49">
        <w:rPr>
          <w:i/>
          <w:iCs/>
        </w:rPr>
        <w:t>Group Agency: The possibility, design, and status of corporate agents</w:t>
      </w:r>
      <w:r w:rsidR="003F0E49">
        <w:t>. Oxford University Press.</w:t>
      </w:r>
    </w:p>
    <w:p w14:paraId="4E527CB9" w14:textId="002C6C13" w:rsidR="004A0F13" w:rsidRPr="004A0F13" w:rsidRDefault="004A0F13" w:rsidP="00BD1A30">
      <w:pPr>
        <w:pStyle w:val="NormalWeb"/>
        <w:shd w:val="clear" w:color="auto" w:fill="FFFFFF"/>
        <w:spacing w:before="0" w:beforeAutospacing="0" w:after="0" w:afterAutospacing="0"/>
        <w:ind w:left="720" w:hanging="720"/>
      </w:pPr>
      <w:r>
        <w:lastRenderedPageBreak/>
        <w:t xml:space="preserve">Planer, R. and K. </w:t>
      </w:r>
      <w:proofErr w:type="spellStart"/>
      <w:r>
        <w:t>Sterelny</w:t>
      </w:r>
      <w:proofErr w:type="spellEnd"/>
      <w:r>
        <w:t xml:space="preserve"> (2021). </w:t>
      </w:r>
      <w:r>
        <w:rPr>
          <w:i/>
          <w:iCs/>
        </w:rPr>
        <w:t>From Signal to Symbol: The Evolution of Language.</w:t>
      </w:r>
      <w:r>
        <w:t xml:space="preserve"> MIT Press.</w:t>
      </w:r>
    </w:p>
    <w:p w14:paraId="56A34B74" w14:textId="70C8A031" w:rsidR="00047D74" w:rsidRPr="003F0E49" w:rsidRDefault="00047D74" w:rsidP="00BD1A30">
      <w:pPr>
        <w:pStyle w:val="NormalWeb"/>
        <w:shd w:val="clear" w:color="auto" w:fill="FFFFFF"/>
        <w:spacing w:before="0" w:beforeAutospacing="0" w:after="0" w:afterAutospacing="0"/>
        <w:ind w:left="720" w:hanging="720"/>
      </w:pPr>
      <w:r>
        <w:t>Ritchie, K. (2020).</w:t>
      </w:r>
      <w:r w:rsidR="003F0E49">
        <w:t xml:space="preserve"> “Minimal Cooperation and Group Roles,” in A. </w:t>
      </w:r>
      <w:proofErr w:type="spellStart"/>
      <w:r w:rsidR="003F0E49">
        <w:t>Fiebich</w:t>
      </w:r>
      <w:proofErr w:type="spellEnd"/>
      <w:r w:rsidR="003F0E49">
        <w:t xml:space="preserve"> (ed.), </w:t>
      </w:r>
      <w:r w:rsidR="003F0E49">
        <w:rPr>
          <w:i/>
          <w:iCs/>
        </w:rPr>
        <w:t>Minimal Cooperation and Shared Agency</w:t>
      </w:r>
      <w:r w:rsidR="003F0E49">
        <w:t>, Springer: 93-109.</w:t>
      </w:r>
    </w:p>
    <w:p w14:paraId="179D4275" w14:textId="44E314D7" w:rsidR="000C3FA7" w:rsidRDefault="000C3FA7" w:rsidP="00BD1A30">
      <w:pPr>
        <w:pStyle w:val="NormalWeb"/>
        <w:shd w:val="clear" w:color="auto" w:fill="FFFFFF"/>
        <w:spacing w:before="0" w:beforeAutospacing="0" w:after="0" w:afterAutospacing="0"/>
        <w:ind w:left="720" w:hanging="720"/>
      </w:pPr>
      <w:proofErr w:type="spellStart"/>
      <w:r>
        <w:t>Rovane</w:t>
      </w:r>
      <w:proofErr w:type="spellEnd"/>
      <w:r>
        <w:t>, C.</w:t>
      </w:r>
      <w:r w:rsidR="00C962FE">
        <w:t xml:space="preserve"> (2019).</w:t>
      </w:r>
      <w:r>
        <w:t xml:space="preserve"> “Is Group Agency a Social Phenomenon?” </w:t>
      </w:r>
      <w:proofErr w:type="spellStart"/>
      <w:r>
        <w:rPr>
          <w:i/>
        </w:rPr>
        <w:t>Synthese</w:t>
      </w:r>
      <w:proofErr w:type="spellEnd"/>
      <w:r>
        <w:t xml:space="preserve"> 196:4869-4898.</w:t>
      </w:r>
    </w:p>
    <w:p w14:paraId="5E7F78C8" w14:textId="5C80AB18" w:rsidR="00DA4731" w:rsidRPr="00DA4731" w:rsidRDefault="00DA4731" w:rsidP="00DA4731">
      <w:pPr>
        <w:ind w:left="720" w:hanging="720"/>
        <w:rPr>
          <w:rFonts w:ascii="Times New Roman" w:hAnsi="Times New Roman" w:cs="Times New Roman"/>
        </w:rPr>
      </w:pPr>
      <w:proofErr w:type="spellStart"/>
      <w:r w:rsidRPr="00AE7A7C">
        <w:rPr>
          <w:rFonts w:ascii="Times New Roman" w:hAnsi="Times New Roman" w:cs="Times New Roman"/>
          <w:color w:val="222222"/>
          <w:shd w:val="clear" w:color="auto" w:fill="FFFFFF"/>
        </w:rPr>
        <w:t>Sayigh</w:t>
      </w:r>
      <w:proofErr w:type="spellEnd"/>
      <w:r w:rsidRPr="00AE7A7C">
        <w:rPr>
          <w:rFonts w:ascii="Times New Roman" w:hAnsi="Times New Roman" w:cs="Times New Roman"/>
          <w:color w:val="222222"/>
          <w:shd w:val="clear" w:color="auto" w:fill="FFFFFF"/>
        </w:rPr>
        <w:t xml:space="preserve">, L. S., </w:t>
      </w:r>
      <w:r>
        <w:rPr>
          <w:rFonts w:ascii="Times New Roman" w:hAnsi="Times New Roman" w:cs="Times New Roman"/>
          <w:color w:val="222222"/>
          <w:shd w:val="clear" w:color="auto" w:fill="FFFFFF"/>
        </w:rPr>
        <w:t xml:space="preserve">N. </w:t>
      </w:r>
      <w:r w:rsidRPr="00AE7A7C">
        <w:rPr>
          <w:rFonts w:ascii="Times New Roman" w:hAnsi="Times New Roman" w:cs="Times New Roman"/>
          <w:color w:val="222222"/>
          <w:shd w:val="clear" w:color="auto" w:fill="FFFFFF"/>
        </w:rPr>
        <w:t xml:space="preserve">El Haddad, </w:t>
      </w:r>
      <w:r>
        <w:rPr>
          <w:rFonts w:ascii="Times New Roman" w:hAnsi="Times New Roman" w:cs="Times New Roman"/>
          <w:color w:val="222222"/>
          <w:shd w:val="clear" w:color="auto" w:fill="FFFFFF"/>
        </w:rPr>
        <w:t xml:space="preserve">P. L. </w:t>
      </w:r>
      <w:r w:rsidRPr="00AE7A7C">
        <w:rPr>
          <w:rFonts w:ascii="Times New Roman" w:hAnsi="Times New Roman" w:cs="Times New Roman"/>
          <w:color w:val="222222"/>
          <w:shd w:val="clear" w:color="auto" w:fill="FFFFFF"/>
        </w:rPr>
        <w:t xml:space="preserve">Tyack, </w:t>
      </w:r>
      <w:r>
        <w:rPr>
          <w:rFonts w:ascii="Times New Roman" w:hAnsi="Times New Roman" w:cs="Times New Roman"/>
          <w:color w:val="222222"/>
          <w:shd w:val="clear" w:color="auto" w:fill="FFFFFF"/>
        </w:rPr>
        <w:t xml:space="preserve">V. M. </w:t>
      </w:r>
      <w:proofErr w:type="spellStart"/>
      <w:r w:rsidRPr="00AE7A7C">
        <w:rPr>
          <w:rFonts w:ascii="Times New Roman" w:hAnsi="Times New Roman" w:cs="Times New Roman"/>
          <w:color w:val="222222"/>
          <w:shd w:val="clear" w:color="auto" w:fill="FFFFFF"/>
        </w:rPr>
        <w:t>Janik</w:t>
      </w:r>
      <w:proofErr w:type="spellEnd"/>
      <w:r w:rsidRPr="00AE7A7C">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R. S. </w:t>
      </w:r>
      <w:r w:rsidRPr="00AE7A7C">
        <w:rPr>
          <w:rFonts w:ascii="Times New Roman" w:hAnsi="Times New Roman" w:cs="Times New Roman"/>
          <w:color w:val="222222"/>
          <w:shd w:val="clear" w:color="auto" w:fill="FFFFFF"/>
        </w:rPr>
        <w:t xml:space="preserve">Wells, </w:t>
      </w:r>
      <w:r>
        <w:rPr>
          <w:rFonts w:ascii="Times New Roman" w:hAnsi="Times New Roman" w:cs="Times New Roman"/>
          <w:color w:val="222222"/>
          <w:shd w:val="clear" w:color="auto" w:fill="FFFFFF"/>
        </w:rPr>
        <w:t>and F. H.</w:t>
      </w:r>
      <w:r w:rsidRPr="00AE7A7C">
        <w:rPr>
          <w:rFonts w:ascii="Times New Roman" w:hAnsi="Times New Roman" w:cs="Times New Roman"/>
          <w:color w:val="222222"/>
          <w:shd w:val="clear" w:color="auto" w:fill="FFFFFF"/>
        </w:rPr>
        <w:t xml:space="preserve"> Jensen (2023). </w:t>
      </w:r>
      <w:r>
        <w:rPr>
          <w:rFonts w:ascii="Times New Roman" w:hAnsi="Times New Roman" w:cs="Times New Roman"/>
          <w:color w:val="222222"/>
          <w:shd w:val="clear" w:color="auto" w:fill="FFFFFF"/>
        </w:rPr>
        <w:t>“</w:t>
      </w:r>
      <w:r w:rsidRPr="00AE7A7C">
        <w:rPr>
          <w:rFonts w:ascii="Times New Roman" w:hAnsi="Times New Roman" w:cs="Times New Roman"/>
          <w:color w:val="222222"/>
          <w:shd w:val="clear" w:color="auto" w:fill="FFFFFF"/>
        </w:rPr>
        <w:t xml:space="preserve">Bottlenose </w:t>
      </w:r>
      <w:r>
        <w:rPr>
          <w:rFonts w:ascii="Times New Roman" w:hAnsi="Times New Roman" w:cs="Times New Roman"/>
          <w:color w:val="222222"/>
          <w:shd w:val="clear" w:color="auto" w:fill="FFFFFF"/>
        </w:rPr>
        <w:t>D</w:t>
      </w:r>
      <w:r w:rsidRPr="00AE7A7C">
        <w:rPr>
          <w:rFonts w:ascii="Times New Roman" w:hAnsi="Times New Roman" w:cs="Times New Roman"/>
          <w:color w:val="222222"/>
          <w:shd w:val="clear" w:color="auto" w:fill="FFFFFF"/>
        </w:rPr>
        <w:t xml:space="preserve">olphin </w:t>
      </w:r>
      <w:r>
        <w:rPr>
          <w:rFonts w:ascii="Times New Roman" w:hAnsi="Times New Roman" w:cs="Times New Roman"/>
          <w:color w:val="222222"/>
          <w:shd w:val="clear" w:color="auto" w:fill="FFFFFF"/>
        </w:rPr>
        <w:t>M</w:t>
      </w:r>
      <w:r w:rsidRPr="00AE7A7C">
        <w:rPr>
          <w:rFonts w:ascii="Times New Roman" w:hAnsi="Times New Roman" w:cs="Times New Roman"/>
          <w:color w:val="222222"/>
          <w:shd w:val="clear" w:color="auto" w:fill="FFFFFF"/>
        </w:rPr>
        <w:t xml:space="preserve">others </w:t>
      </w:r>
      <w:r>
        <w:rPr>
          <w:rFonts w:ascii="Times New Roman" w:hAnsi="Times New Roman" w:cs="Times New Roman"/>
          <w:color w:val="222222"/>
          <w:shd w:val="clear" w:color="auto" w:fill="FFFFFF"/>
        </w:rPr>
        <w:t>M</w:t>
      </w:r>
      <w:r w:rsidRPr="00AE7A7C">
        <w:rPr>
          <w:rFonts w:ascii="Times New Roman" w:hAnsi="Times New Roman" w:cs="Times New Roman"/>
          <w:color w:val="222222"/>
          <w:shd w:val="clear" w:color="auto" w:fill="FFFFFF"/>
        </w:rPr>
        <w:t xml:space="preserve">odify </w:t>
      </w:r>
      <w:r>
        <w:rPr>
          <w:rFonts w:ascii="Times New Roman" w:hAnsi="Times New Roman" w:cs="Times New Roman"/>
          <w:color w:val="222222"/>
          <w:shd w:val="clear" w:color="auto" w:fill="FFFFFF"/>
        </w:rPr>
        <w:t>S</w:t>
      </w:r>
      <w:r w:rsidRPr="00AE7A7C">
        <w:rPr>
          <w:rFonts w:ascii="Times New Roman" w:hAnsi="Times New Roman" w:cs="Times New Roman"/>
          <w:color w:val="222222"/>
          <w:shd w:val="clear" w:color="auto" w:fill="FFFFFF"/>
        </w:rPr>
        <w:t xml:space="preserve">ignature </w:t>
      </w:r>
      <w:r>
        <w:rPr>
          <w:rFonts w:ascii="Times New Roman" w:hAnsi="Times New Roman" w:cs="Times New Roman"/>
          <w:color w:val="222222"/>
          <w:shd w:val="clear" w:color="auto" w:fill="FFFFFF"/>
        </w:rPr>
        <w:t>W</w:t>
      </w:r>
      <w:r w:rsidRPr="00AE7A7C">
        <w:rPr>
          <w:rFonts w:ascii="Times New Roman" w:hAnsi="Times New Roman" w:cs="Times New Roman"/>
          <w:color w:val="222222"/>
          <w:shd w:val="clear" w:color="auto" w:fill="FFFFFF"/>
        </w:rPr>
        <w:t xml:space="preserve">histles in the </w:t>
      </w:r>
      <w:r>
        <w:rPr>
          <w:rFonts w:ascii="Times New Roman" w:hAnsi="Times New Roman" w:cs="Times New Roman"/>
          <w:color w:val="222222"/>
          <w:shd w:val="clear" w:color="auto" w:fill="FFFFFF"/>
        </w:rPr>
        <w:t>P</w:t>
      </w:r>
      <w:r w:rsidRPr="00AE7A7C">
        <w:rPr>
          <w:rFonts w:ascii="Times New Roman" w:hAnsi="Times New Roman" w:cs="Times New Roman"/>
          <w:color w:val="222222"/>
          <w:shd w:val="clear" w:color="auto" w:fill="FFFFFF"/>
        </w:rPr>
        <w:t xml:space="preserve">resence of </w:t>
      </w:r>
      <w:r>
        <w:rPr>
          <w:rFonts w:ascii="Times New Roman" w:hAnsi="Times New Roman" w:cs="Times New Roman"/>
          <w:color w:val="222222"/>
          <w:shd w:val="clear" w:color="auto" w:fill="FFFFFF"/>
        </w:rPr>
        <w:t>T</w:t>
      </w:r>
      <w:r w:rsidRPr="00AE7A7C">
        <w:rPr>
          <w:rFonts w:ascii="Times New Roman" w:hAnsi="Times New Roman" w:cs="Times New Roman"/>
          <w:color w:val="222222"/>
          <w:shd w:val="clear" w:color="auto" w:fill="FFFFFF"/>
        </w:rPr>
        <w:t xml:space="preserve">heir </w:t>
      </w:r>
      <w:r>
        <w:rPr>
          <w:rFonts w:ascii="Times New Roman" w:hAnsi="Times New Roman" w:cs="Times New Roman"/>
          <w:color w:val="222222"/>
          <w:shd w:val="clear" w:color="auto" w:fill="FFFFFF"/>
        </w:rPr>
        <w:t>O</w:t>
      </w:r>
      <w:r w:rsidRPr="00AE7A7C">
        <w:rPr>
          <w:rFonts w:ascii="Times New Roman" w:hAnsi="Times New Roman" w:cs="Times New Roman"/>
          <w:color w:val="222222"/>
          <w:shd w:val="clear" w:color="auto" w:fill="FFFFFF"/>
        </w:rPr>
        <w:t xml:space="preserve">wn </w:t>
      </w:r>
      <w:r>
        <w:rPr>
          <w:rFonts w:ascii="Times New Roman" w:hAnsi="Times New Roman" w:cs="Times New Roman"/>
          <w:color w:val="222222"/>
          <w:shd w:val="clear" w:color="auto" w:fill="FFFFFF"/>
        </w:rPr>
        <w:t>C</w:t>
      </w:r>
      <w:r w:rsidRPr="00AE7A7C">
        <w:rPr>
          <w:rFonts w:ascii="Times New Roman" w:hAnsi="Times New Roman" w:cs="Times New Roman"/>
          <w:color w:val="222222"/>
          <w:shd w:val="clear" w:color="auto" w:fill="FFFFFF"/>
        </w:rPr>
        <w:t>alves.</w:t>
      </w:r>
      <w:r>
        <w:rPr>
          <w:rFonts w:ascii="Times New Roman" w:hAnsi="Times New Roman" w:cs="Times New Roman"/>
          <w:color w:val="222222"/>
          <w:shd w:val="clear" w:color="auto" w:fill="FFFFFF"/>
        </w:rPr>
        <w:t>”</w:t>
      </w:r>
      <w:r w:rsidRPr="00AE7A7C">
        <w:rPr>
          <w:rStyle w:val="apple-converted-space"/>
          <w:rFonts w:ascii="Times New Roman" w:hAnsi="Times New Roman" w:cs="Times New Roman"/>
          <w:color w:val="222222"/>
          <w:shd w:val="clear" w:color="auto" w:fill="FFFFFF"/>
        </w:rPr>
        <w:t> </w:t>
      </w:r>
      <w:r w:rsidRPr="00AE7A7C">
        <w:rPr>
          <w:rFonts w:ascii="Times New Roman" w:hAnsi="Times New Roman" w:cs="Times New Roman"/>
          <w:i/>
          <w:iCs/>
          <w:color w:val="222222"/>
        </w:rPr>
        <w:t>Proceedings of the National Academy of Sciences</w:t>
      </w:r>
      <w:r w:rsidRPr="00AE7A7C">
        <w:rPr>
          <w:rFonts w:ascii="Times New Roman" w:hAnsi="Times New Roman" w:cs="Times New Roman"/>
          <w:color w:val="222222"/>
          <w:shd w:val="clear" w:color="auto" w:fill="FFFFFF"/>
        </w:rPr>
        <w:t>,</w:t>
      </w:r>
      <w:r w:rsidRPr="00AE7A7C">
        <w:rPr>
          <w:rStyle w:val="apple-converted-space"/>
          <w:rFonts w:ascii="Times New Roman" w:hAnsi="Times New Roman" w:cs="Times New Roman"/>
          <w:color w:val="222222"/>
          <w:shd w:val="clear" w:color="auto" w:fill="FFFFFF"/>
        </w:rPr>
        <w:t> </w:t>
      </w:r>
      <w:r w:rsidRPr="00AE7A7C">
        <w:rPr>
          <w:rFonts w:ascii="Times New Roman" w:hAnsi="Times New Roman" w:cs="Times New Roman"/>
          <w:i/>
          <w:iCs/>
          <w:color w:val="222222"/>
        </w:rPr>
        <w:t>120</w:t>
      </w:r>
      <w:r w:rsidRPr="00AE7A7C">
        <w:rPr>
          <w:rFonts w:ascii="Times New Roman" w:hAnsi="Times New Roman" w:cs="Times New Roman"/>
          <w:color w:val="222222"/>
          <w:shd w:val="clear" w:color="auto" w:fill="FFFFFF"/>
        </w:rPr>
        <w:t>(27), e2300262120.</w:t>
      </w:r>
    </w:p>
    <w:p w14:paraId="070B32C3" w14:textId="77777777" w:rsidR="008757A9" w:rsidRPr="008825D8" w:rsidRDefault="008757A9" w:rsidP="00BD1A30">
      <w:pPr>
        <w:pStyle w:val="NormalWeb"/>
        <w:shd w:val="clear" w:color="auto" w:fill="FFFFFF"/>
        <w:spacing w:before="0" w:beforeAutospacing="0" w:after="0" w:afterAutospacing="0"/>
        <w:ind w:left="720" w:hanging="720"/>
      </w:pPr>
      <w:proofErr w:type="spellStart"/>
      <w:r w:rsidRPr="008825D8">
        <w:t>Skyrms</w:t>
      </w:r>
      <w:proofErr w:type="spellEnd"/>
      <w:r w:rsidRPr="008825D8">
        <w:t>, B.</w:t>
      </w:r>
      <w:r w:rsidR="00C962FE">
        <w:t xml:space="preserve"> (2004).</w:t>
      </w:r>
      <w:r w:rsidR="00D47726">
        <w:t xml:space="preserve"> </w:t>
      </w:r>
      <w:r w:rsidR="00E60AF2" w:rsidRPr="008825D8">
        <w:rPr>
          <w:i/>
        </w:rPr>
        <w:t>The Stag Hunt and the Evolution of Social Structure</w:t>
      </w:r>
      <w:r w:rsidR="00E60AF2" w:rsidRPr="008825D8">
        <w:t>. Cambridge University Press.</w:t>
      </w:r>
    </w:p>
    <w:p w14:paraId="53A7156A" w14:textId="21208E41" w:rsidR="00E616C4" w:rsidRDefault="00BD1A30" w:rsidP="00BD1A30">
      <w:pPr>
        <w:pStyle w:val="NormalWeb"/>
        <w:shd w:val="clear" w:color="auto" w:fill="FFFFFF"/>
        <w:spacing w:before="0" w:beforeAutospacing="0" w:after="0" w:afterAutospacing="0"/>
        <w:ind w:left="720" w:hanging="720"/>
      </w:pPr>
      <w:proofErr w:type="spellStart"/>
      <w:r w:rsidRPr="008825D8">
        <w:t>Sterelny</w:t>
      </w:r>
      <w:proofErr w:type="spellEnd"/>
      <w:r w:rsidRPr="008825D8">
        <w:t>, K.</w:t>
      </w:r>
      <w:r w:rsidR="004A0F13">
        <w:t xml:space="preserve"> (2012).</w:t>
      </w:r>
      <w:r w:rsidRPr="008825D8">
        <w:t xml:space="preserve"> </w:t>
      </w:r>
      <w:r w:rsidRPr="008825D8">
        <w:rPr>
          <w:i/>
          <w:iCs/>
        </w:rPr>
        <w:t>The Evolved Apprentice: How Evolution Made Humans Unique</w:t>
      </w:r>
      <w:r w:rsidRPr="008825D8">
        <w:t xml:space="preserve">. MIT </w:t>
      </w:r>
      <w:proofErr w:type="gramStart"/>
      <w:r w:rsidRPr="008825D8">
        <w:t>Pres</w:t>
      </w:r>
      <w:r w:rsidR="004A0F13">
        <w:t>s.</w:t>
      </w:r>
      <w:r w:rsidRPr="008825D8">
        <w:t>.</w:t>
      </w:r>
      <w:proofErr w:type="gramEnd"/>
    </w:p>
    <w:p w14:paraId="3CFEAAF5" w14:textId="33C27060" w:rsidR="00D4216F" w:rsidRPr="004A0F13" w:rsidRDefault="004A0F13" w:rsidP="00D4216F">
      <w:pPr>
        <w:pStyle w:val="NormalWeb"/>
        <w:shd w:val="clear" w:color="auto" w:fill="FFFFFF"/>
        <w:spacing w:before="0" w:beforeAutospacing="0" w:after="0" w:afterAutospacing="0"/>
        <w:ind w:left="720" w:hanging="720"/>
      </w:pPr>
      <w:proofErr w:type="spellStart"/>
      <w:r>
        <w:t>Sterelny</w:t>
      </w:r>
      <w:proofErr w:type="spellEnd"/>
      <w:r>
        <w:t xml:space="preserve">, K. (2021). </w:t>
      </w:r>
      <w:r>
        <w:rPr>
          <w:i/>
          <w:iCs/>
        </w:rPr>
        <w:t>The Pleistocene Social Contract: Culture and Cooperation in Human Evolution.</w:t>
      </w:r>
      <w:r>
        <w:t xml:space="preserve"> Oxford University Press.</w:t>
      </w:r>
    </w:p>
    <w:p w14:paraId="4BED74A6" w14:textId="77777777" w:rsidR="00582938" w:rsidRPr="004D5075" w:rsidRDefault="00582938" w:rsidP="00BD1A30">
      <w:pPr>
        <w:pStyle w:val="NormalWeb"/>
        <w:shd w:val="clear" w:color="auto" w:fill="FFFFFF"/>
        <w:spacing w:before="0" w:beforeAutospacing="0" w:after="0" w:afterAutospacing="0"/>
        <w:ind w:left="720" w:hanging="720"/>
      </w:pPr>
      <w:r>
        <w:t xml:space="preserve">Taylor, A. H., D. </w:t>
      </w:r>
      <w:proofErr w:type="spellStart"/>
      <w:r>
        <w:t>Elliffe</w:t>
      </w:r>
      <w:proofErr w:type="spellEnd"/>
      <w:r>
        <w:t xml:space="preserve">, </w:t>
      </w:r>
      <w:r w:rsidR="004D5075">
        <w:t xml:space="preserve">G. R. Hunt, and R. D. Gray (2010). “Complex Cognition and </w:t>
      </w:r>
      <w:proofErr w:type="spellStart"/>
      <w:r w:rsidR="004D5075">
        <w:t>Behavioural</w:t>
      </w:r>
      <w:proofErr w:type="spellEnd"/>
      <w:r w:rsidR="004D5075">
        <w:t xml:space="preserve"> Innovation in New Caledonian Crows.” </w:t>
      </w:r>
      <w:r w:rsidR="004D5075" w:rsidRPr="00D73564">
        <w:rPr>
          <w:i/>
        </w:rPr>
        <w:t>Philosophical Transactions of the Royal Society B: Biological Sciences</w:t>
      </w:r>
      <w:r w:rsidR="004D5075">
        <w:t xml:space="preserve"> 277:</w:t>
      </w:r>
      <w:r w:rsidR="002F5628">
        <w:t>2637-2643.</w:t>
      </w:r>
    </w:p>
    <w:p w14:paraId="6FA0E8C8" w14:textId="77777777" w:rsidR="000C3FA7" w:rsidRDefault="000C3FA7" w:rsidP="00C962FE">
      <w:pPr>
        <w:ind w:left="720" w:hanging="720"/>
      </w:pPr>
      <w:proofErr w:type="spellStart"/>
      <w:r w:rsidRPr="008825D8">
        <w:rPr>
          <w:rFonts w:ascii="Times New Roman" w:hAnsi="Times New Roman" w:cs="Times New Roman"/>
        </w:rPr>
        <w:t>Tollefsen</w:t>
      </w:r>
      <w:proofErr w:type="spellEnd"/>
      <w:r w:rsidR="00C962FE">
        <w:rPr>
          <w:rFonts w:ascii="Times New Roman" w:hAnsi="Times New Roman" w:cs="Times New Roman"/>
        </w:rPr>
        <w:t>,</w:t>
      </w:r>
      <w:r w:rsidRPr="008825D8">
        <w:rPr>
          <w:rFonts w:ascii="Times New Roman" w:hAnsi="Times New Roman" w:cs="Times New Roman"/>
        </w:rPr>
        <w:t xml:space="preserve"> D</w:t>
      </w:r>
      <w:r w:rsidR="00C962FE">
        <w:rPr>
          <w:rFonts w:ascii="Times New Roman" w:hAnsi="Times New Roman" w:cs="Times New Roman"/>
        </w:rPr>
        <w:t>.</w:t>
      </w:r>
      <w:r w:rsidRPr="008825D8">
        <w:rPr>
          <w:rFonts w:ascii="Times New Roman" w:hAnsi="Times New Roman" w:cs="Times New Roman"/>
        </w:rPr>
        <w:t xml:space="preserve"> (2014)</w:t>
      </w:r>
      <w:r w:rsidR="00C962FE">
        <w:rPr>
          <w:rFonts w:ascii="Times New Roman" w:hAnsi="Times New Roman" w:cs="Times New Roman"/>
        </w:rPr>
        <w:t>.</w:t>
      </w:r>
      <w:r w:rsidRPr="008825D8">
        <w:rPr>
          <w:rFonts w:ascii="Times New Roman" w:hAnsi="Times New Roman" w:cs="Times New Roman"/>
        </w:rPr>
        <w:t xml:space="preserve"> Social Ontology. In: Cartwright N, </w:t>
      </w:r>
      <w:proofErr w:type="spellStart"/>
      <w:r w:rsidRPr="008825D8">
        <w:rPr>
          <w:rFonts w:ascii="Times New Roman" w:hAnsi="Times New Roman" w:cs="Times New Roman"/>
        </w:rPr>
        <w:t>Montuschi</w:t>
      </w:r>
      <w:proofErr w:type="spellEnd"/>
      <w:r w:rsidRPr="008825D8">
        <w:rPr>
          <w:rFonts w:ascii="Times New Roman" w:hAnsi="Times New Roman" w:cs="Times New Roman"/>
        </w:rPr>
        <w:t xml:space="preserve"> E (eds) </w:t>
      </w:r>
      <w:r w:rsidRPr="00C962FE">
        <w:rPr>
          <w:rFonts w:ascii="Times New Roman" w:hAnsi="Times New Roman" w:cs="Times New Roman"/>
          <w:i/>
        </w:rPr>
        <w:t>Philosophy of Social Science: A New Introduction</w:t>
      </w:r>
      <w:r w:rsidRPr="008825D8">
        <w:rPr>
          <w:rFonts w:ascii="Times New Roman" w:hAnsi="Times New Roman" w:cs="Times New Roman"/>
        </w:rPr>
        <w:t>. Oxford University Press, pp 85–101</w:t>
      </w:r>
      <w:r w:rsidR="00C962FE">
        <w:rPr>
          <w:rFonts w:ascii="Times New Roman" w:hAnsi="Times New Roman" w:cs="Times New Roman"/>
        </w:rPr>
        <w:t>.</w:t>
      </w:r>
    </w:p>
    <w:p w14:paraId="0B0F30C1" w14:textId="77777777" w:rsidR="00BD1A30" w:rsidRPr="008825D8" w:rsidRDefault="00E616C4" w:rsidP="00BD1A30">
      <w:pPr>
        <w:pStyle w:val="NormalWeb"/>
        <w:shd w:val="clear" w:color="auto" w:fill="FFFFFF"/>
        <w:spacing w:before="0" w:beforeAutospacing="0" w:after="0" w:afterAutospacing="0"/>
        <w:ind w:left="720" w:hanging="720"/>
      </w:pPr>
      <w:proofErr w:type="spellStart"/>
      <w:r>
        <w:t>Tomasello</w:t>
      </w:r>
      <w:proofErr w:type="spellEnd"/>
      <w:r>
        <w:t>, M</w:t>
      </w:r>
      <w:r w:rsidR="00C962FE">
        <w:t>. (2014).</w:t>
      </w:r>
      <w:r>
        <w:t xml:space="preserve"> </w:t>
      </w:r>
      <w:r>
        <w:rPr>
          <w:i/>
        </w:rPr>
        <w:t>A Natural History of Human Thinking</w:t>
      </w:r>
      <w:r>
        <w:t>. Harvard University Press.</w:t>
      </w:r>
      <w:r w:rsidR="00BD1A30" w:rsidRPr="008825D8">
        <w:t xml:space="preserve"> </w:t>
      </w:r>
    </w:p>
    <w:p w14:paraId="60CE0566" w14:textId="77777777" w:rsidR="00BD1A30" w:rsidRDefault="00BD1A30" w:rsidP="00BD1A30">
      <w:pPr>
        <w:pStyle w:val="NormalWeb"/>
        <w:shd w:val="clear" w:color="auto" w:fill="FFFFFF"/>
        <w:spacing w:before="0" w:beforeAutospacing="0" w:after="0" w:afterAutospacing="0"/>
        <w:ind w:left="720" w:hanging="720"/>
      </w:pPr>
      <w:proofErr w:type="spellStart"/>
      <w:r w:rsidRPr="008825D8">
        <w:t>Tomasello</w:t>
      </w:r>
      <w:proofErr w:type="spellEnd"/>
      <w:r w:rsidRPr="008825D8">
        <w:t>, M</w:t>
      </w:r>
      <w:r w:rsidR="00C962FE">
        <w:t>. (2016).</w:t>
      </w:r>
      <w:r w:rsidRPr="008825D8">
        <w:t xml:space="preserve"> </w:t>
      </w:r>
      <w:r w:rsidRPr="008825D8">
        <w:rPr>
          <w:i/>
          <w:iCs/>
        </w:rPr>
        <w:t>A Natural History of Human Morality</w:t>
      </w:r>
      <w:r w:rsidRPr="008825D8">
        <w:t>. Harvard University Press</w:t>
      </w:r>
      <w:r w:rsidRPr="007546C8">
        <w:t>.</w:t>
      </w:r>
    </w:p>
    <w:p w14:paraId="7C8B34A4" w14:textId="4C1D46A4" w:rsidR="008E669A" w:rsidRPr="008E669A" w:rsidRDefault="008E669A" w:rsidP="00BD1A30">
      <w:pPr>
        <w:pStyle w:val="NormalWeb"/>
        <w:shd w:val="clear" w:color="auto" w:fill="FFFFFF"/>
        <w:spacing w:before="0" w:beforeAutospacing="0" w:after="0" w:afterAutospacing="0"/>
        <w:ind w:left="720" w:hanging="720"/>
      </w:pPr>
      <w:proofErr w:type="spellStart"/>
      <w:r>
        <w:t>Tomasello</w:t>
      </w:r>
      <w:proofErr w:type="spellEnd"/>
      <w:r>
        <w:t xml:space="preserve">, M. (2019). </w:t>
      </w:r>
      <w:r>
        <w:rPr>
          <w:i/>
          <w:iCs/>
        </w:rPr>
        <w:t>Becoming Human: A Theory of Ontogeny</w:t>
      </w:r>
      <w:r>
        <w:t>. Harvard University Press.</w:t>
      </w:r>
    </w:p>
    <w:p w14:paraId="7E763202" w14:textId="04C1C84F" w:rsidR="007546C8" w:rsidRPr="007546C8" w:rsidRDefault="007546C8" w:rsidP="00DF30E9">
      <w:pPr>
        <w:ind w:left="720" w:hanging="720"/>
      </w:pPr>
      <w:proofErr w:type="spellStart"/>
      <w:r w:rsidRPr="00850CD8">
        <w:rPr>
          <w:rFonts w:ascii="Times New Roman" w:hAnsi="Times New Roman" w:cs="Times New Roman"/>
          <w:color w:val="191919"/>
        </w:rPr>
        <w:t>Tomasello</w:t>
      </w:r>
      <w:proofErr w:type="spellEnd"/>
      <w:r w:rsidRPr="00850CD8">
        <w:rPr>
          <w:rFonts w:ascii="Times New Roman" w:hAnsi="Times New Roman" w:cs="Times New Roman"/>
          <w:color w:val="191919"/>
        </w:rPr>
        <w:t>, M. (2020</w:t>
      </w:r>
      <w:r>
        <w:rPr>
          <w:rFonts w:ascii="Times New Roman" w:hAnsi="Times New Roman" w:cs="Times New Roman"/>
          <w:color w:val="191919"/>
        </w:rPr>
        <w:t>a</w:t>
      </w:r>
      <w:r w:rsidRPr="00850CD8">
        <w:rPr>
          <w:rFonts w:ascii="Times New Roman" w:hAnsi="Times New Roman" w:cs="Times New Roman"/>
          <w:color w:val="191919"/>
        </w:rPr>
        <w:t xml:space="preserve">). </w:t>
      </w:r>
      <w:r>
        <w:rPr>
          <w:rFonts w:ascii="Times New Roman" w:hAnsi="Times New Roman" w:cs="Times New Roman"/>
          <w:color w:val="191919"/>
        </w:rPr>
        <w:t>“</w:t>
      </w:r>
      <w:r w:rsidRPr="00850CD8">
        <w:rPr>
          <w:rFonts w:ascii="Times New Roman" w:hAnsi="Times New Roman" w:cs="Times New Roman"/>
          <w:color w:val="191919"/>
        </w:rPr>
        <w:t xml:space="preserve">The </w:t>
      </w:r>
      <w:r>
        <w:rPr>
          <w:rFonts w:ascii="Times New Roman" w:hAnsi="Times New Roman" w:cs="Times New Roman"/>
          <w:color w:val="191919"/>
        </w:rPr>
        <w:t>A</w:t>
      </w:r>
      <w:r w:rsidRPr="00850CD8">
        <w:rPr>
          <w:rFonts w:ascii="Times New Roman" w:hAnsi="Times New Roman" w:cs="Times New Roman"/>
          <w:color w:val="191919"/>
        </w:rPr>
        <w:t xml:space="preserve">daptive </w:t>
      </w:r>
      <w:r>
        <w:rPr>
          <w:rFonts w:ascii="Times New Roman" w:hAnsi="Times New Roman" w:cs="Times New Roman"/>
          <w:color w:val="191919"/>
        </w:rPr>
        <w:t>O</w:t>
      </w:r>
      <w:r w:rsidRPr="00850CD8">
        <w:rPr>
          <w:rFonts w:ascii="Times New Roman" w:hAnsi="Times New Roman" w:cs="Times New Roman"/>
          <w:color w:val="191919"/>
        </w:rPr>
        <w:t xml:space="preserve">rigins of </w:t>
      </w:r>
      <w:r>
        <w:rPr>
          <w:rFonts w:ascii="Times New Roman" w:hAnsi="Times New Roman" w:cs="Times New Roman"/>
          <w:color w:val="191919"/>
        </w:rPr>
        <w:t>U</w:t>
      </w:r>
      <w:r w:rsidRPr="00850CD8">
        <w:rPr>
          <w:rFonts w:ascii="Times New Roman" w:hAnsi="Times New Roman" w:cs="Times New Roman"/>
          <w:color w:val="191919"/>
        </w:rPr>
        <w:t xml:space="preserve">niquely </w:t>
      </w:r>
      <w:r>
        <w:rPr>
          <w:rFonts w:ascii="Times New Roman" w:hAnsi="Times New Roman" w:cs="Times New Roman"/>
          <w:color w:val="191919"/>
        </w:rPr>
        <w:t>H</w:t>
      </w:r>
      <w:r w:rsidRPr="00850CD8">
        <w:rPr>
          <w:rFonts w:ascii="Times New Roman" w:hAnsi="Times New Roman" w:cs="Times New Roman"/>
          <w:color w:val="191919"/>
        </w:rPr>
        <w:t xml:space="preserve">uman </w:t>
      </w:r>
      <w:r>
        <w:rPr>
          <w:rFonts w:ascii="Times New Roman" w:hAnsi="Times New Roman" w:cs="Times New Roman"/>
          <w:color w:val="191919"/>
        </w:rPr>
        <w:t>S</w:t>
      </w:r>
      <w:r w:rsidRPr="00850CD8">
        <w:rPr>
          <w:rFonts w:ascii="Times New Roman" w:hAnsi="Times New Roman" w:cs="Times New Roman"/>
          <w:color w:val="191919"/>
        </w:rPr>
        <w:t>ociality.</w:t>
      </w:r>
      <w:r>
        <w:rPr>
          <w:rFonts w:ascii="Times New Roman" w:hAnsi="Times New Roman" w:cs="Times New Roman"/>
          <w:color w:val="191919"/>
        </w:rPr>
        <w:t>”</w:t>
      </w:r>
      <w:r w:rsidRPr="00850CD8">
        <w:rPr>
          <w:rFonts w:ascii="Times New Roman" w:hAnsi="Times New Roman" w:cs="Times New Roman"/>
          <w:color w:val="191919"/>
        </w:rPr>
        <w:t xml:space="preserve"> </w:t>
      </w:r>
      <w:r w:rsidRPr="00850CD8">
        <w:rPr>
          <w:rFonts w:ascii="Times New Roman" w:hAnsi="Times New Roman" w:cs="Times New Roman"/>
          <w:i/>
          <w:iCs/>
          <w:color w:val="191919"/>
        </w:rPr>
        <w:t>Philosophical Transactions of the Royal Society B</w:t>
      </w:r>
      <w:r w:rsidRPr="00850CD8">
        <w:rPr>
          <w:rFonts w:ascii="Times New Roman" w:hAnsi="Times New Roman" w:cs="Times New Roman"/>
          <w:color w:val="191919"/>
        </w:rPr>
        <w:t xml:space="preserve"> 375(1803)</w:t>
      </w:r>
      <w:r>
        <w:rPr>
          <w:rFonts w:ascii="Times New Roman" w:hAnsi="Times New Roman" w:cs="Times New Roman"/>
          <w:color w:val="191919"/>
        </w:rPr>
        <w:t>:</w:t>
      </w:r>
      <w:r w:rsidRPr="00850CD8">
        <w:rPr>
          <w:rFonts w:ascii="Times New Roman" w:hAnsi="Times New Roman" w:cs="Times New Roman"/>
          <w:color w:val="191919"/>
        </w:rPr>
        <w:t xml:space="preserve"> 20190493.</w:t>
      </w:r>
    </w:p>
    <w:p w14:paraId="5AB1F71D" w14:textId="5B22FE50" w:rsidR="00C962FE" w:rsidRPr="00C962FE" w:rsidRDefault="00ED032C" w:rsidP="00C962FE">
      <w:pPr>
        <w:pStyle w:val="Bibliography"/>
        <w:spacing w:after="0"/>
        <w:rPr>
          <w:rFonts w:ascii="Times New Roman" w:hAnsi="Times New Roman" w:cs="Times New Roman"/>
        </w:rPr>
      </w:pPr>
      <w:proofErr w:type="spellStart"/>
      <w:r w:rsidRPr="007546C8">
        <w:rPr>
          <w:rFonts w:ascii="Times New Roman" w:hAnsi="Times New Roman" w:cs="Times New Roman"/>
        </w:rPr>
        <w:t>Tomasello</w:t>
      </w:r>
      <w:proofErr w:type="spellEnd"/>
      <w:r w:rsidRPr="007546C8">
        <w:rPr>
          <w:rFonts w:ascii="Times New Roman" w:hAnsi="Times New Roman" w:cs="Times New Roman"/>
        </w:rPr>
        <w:t>, M. (2020</w:t>
      </w:r>
      <w:r w:rsidR="007546C8">
        <w:rPr>
          <w:rFonts w:ascii="Times New Roman" w:hAnsi="Times New Roman" w:cs="Times New Roman"/>
        </w:rPr>
        <w:t>b</w:t>
      </w:r>
      <w:r w:rsidRPr="007546C8">
        <w:rPr>
          <w:rFonts w:ascii="Times New Roman" w:hAnsi="Times New Roman" w:cs="Times New Roman"/>
        </w:rPr>
        <w:t xml:space="preserve">). “The Moral Psychology of Obligation.” </w:t>
      </w:r>
      <w:r w:rsidRPr="007546C8">
        <w:rPr>
          <w:rFonts w:ascii="Times New Roman" w:hAnsi="Times New Roman" w:cs="Times New Roman"/>
          <w:i/>
          <w:iCs/>
        </w:rPr>
        <w:t>Behavioral and Brain Sciences</w:t>
      </w:r>
      <w:r w:rsidRPr="007546C8">
        <w:rPr>
          <w:rFonts w:ascii="Times New Roman" w:hAnsi="Times New Roman" w:cs="Times New Roman"/>
        </w:rPr>
        <w:t xml:space="preserve"> e56:1-</w:t>
      </w:r>
      <w:proofErr w:type="gramStart"/>
      <w:r w:rsidRPr="007546C8">
        <w:rPr>
          <w:rFonts w:ascii="Times New Roman" w:hAnsi="Times New Roman" w:cs="Times New Roman"/>
        </w:rPr>
        <w:t>58.</w:t>
      </w:r>
      <w:r w:rsidR="00C962FE" w:rsidRPr="00754CFB">
        <w:rPr>
          <w:rFonts w:ascii="Times New Roman" w:hAnsi="Times New Roman" w:cs="Times New Roman"/>
        </w:rPr>
        <w:t>Tomasello</w:t>
      </w:r>
      <w:proofErr w:type="gramEnd"/>
      <w:r w:rsidR="00C962FE" w:rsidRPr="00754CFB">
        <w:rPr>
          <w:rFonts w:ascii="Times New Roman" w:hAnsi="Times New Roman" w:cs="Times New Roman"/>
        </w:rPr>
        <w:t xml:space="preserve"> M, </w:t>
      </w:r>
      <w:r w:rsidR="00C962FE">
        <w:rPr>
          <w:rFonts w:ascii="Times New Roman" w:hAnsi="Times New Roman" w:cs="Times New Roman"/>
        </w:rPr>
        <w:t xml:space="preserve">B. </w:t>
      </w:r>
      <w:r w:rsidR="00C962FE" w:rsidRPr="00754CFB">
        <w:rPr>
          <w:rFonts w:ascii="Times New Roman" w:hAnsi="Times New Roman" w:cs="Times New Roman"/>
        </w:rPr>
        <w:t xml:space="preserve">Hare, </w:t>
      </w:r>
      <w:r w:rsidR="00C962FE">
        <w:rPr>
          <w:rFonts w:ascii="Times New Roman" w:hAnsi="Times New Roman" w:cs="Times New Roman"/>
        </w:rPr>
        <w:t xml:space="preserve">H. </w:t>
      </w:r>
      <w:r w:rsidR="00C962FE" w:rsidRPr="00754CFB">
        <w:rPr>
          <w:rFonts w:ascii="Times New Roman" w:hAnsi="Times New Roman" w:cs="Times New Roman"/>
        </w:rPr>
        <w:t>Lehmann,</w:t>
      </w:r>
      <w:r w:rsidR="00D73564">
        <w:rPr>
          <w:rFonts w:ascii="Times New Roman" w:hAnsi="Times New Roman" w:cs="Times New Roman"/>
        </w:rPr>
        <w:t xml:space="preserve"> and J.</w:t>
      </w:r>
      <w:r w:rsidR="00C962FE" w:rsidRPr="00754CFB">
        <w:rPr>
          <w:rFonts w:ascii="Times New Roman" w:hAnsi="Times New Roman" w:cs="Times New Roman"/>
        </w:rPr>
        <w:t xml:space="preserve"> Call (2007)</w:t>
      </w:r>
      <w:r w:rsidR="00C962FE">
        <w:rPr>
          <w:rFonts w:ascii="Times New Roman" w:hAnsi="Times New Roman" w:cs="Times New Roman"/>
        </w:rPr>
        <w:t>.</w:t>
      </w:r>
      <w:r w:rsidR="00C962FE" w:rsidRPr="00754CFB">
        <w:rPr>
          <w:rFonts w:ascii="Times New Roman" w:hAnsi="Times New Roman" w:cs="Times New Roman"/>
        </w:rPr>
        <w:t xml:space="preserve"> </w:t>
      </w:r>
      <w:r w:rsidR="00C962FE">
        <w:rPr>
          <w:rFonts w:ascii="Times New Roman" w:hAnsi="Times New Roman" w:cs="Times New Roman"/>
        </w:rPr>
        <w:t>“</w:t>
      </w:r>
      <w:r w:rsidR="00C962FE" w:rsidRPr="00754CFB">
        <w:rPr>
          <w:rFonts w:ascii="Times New Roman" w:hAnsi="Times New Roman" w:cs="Times New Roman"/>
        </w:rPr>
        <w:t>Reliance on head versus eyes in the gaze following of great apes and human infants: the cooperative eye hypothesis.</w:t>
      </w:r>
      <w:r w:rsidR="00C962FE">
        <w:rPr>
          <w:rFonts w:ascii="Times New Roman" w:hAnsi="Times New Roman" w:cs="Times New Roman"/>
        </w:rPr>
        <w:t>”</w:t>
      </w:r>
      <w:r w:rsidR="00C962FE" w:rsidRPr="00754CFB">
        <w:rPr>
          <w:rFonts w:ascii="Times New Roman" w:hAnsi="Times New Roman" w:cs="Times New Roman"/>
        </w:rPr>
        <w:t xml:space="preserve"> </w:t>
      </w:r>
      <w:r w:rsidR="00C962FE" w:rsidRPr="00C962FE">
        <w:rPr>
          <w:rFonts w:ascii="Times New Roman" w:hAnsi="Times New Roman" w:cs="Times New Roman"/>
          <w:i/>
        </w:rPr>
        <w:t>Journal of Human Evolution</w:t>
      </w:r>
      <w:r w:rsidR="00C962FE" w:rsidRPr="00754CFB">
        <w:rPr>
          <w:rFonts w:ascii="Times New Roman" w:hAnsi="Times New Roman" w:cs="Times New Roman"/>
        </w:rPr>
        <w:t xml:space="preserve"> 52:314–320. </w:t>
      </w:r>
    </w:p>
    <w:p w14:paraId="7862044D" w14:textId="77777777" w:rsidR="00BD1A30" w:rsidRDefault="00BD1A30" w:rsidP="00C962FE">
      <w:pPr>
        <w:pStyle w:val="NormalWeb"/>
        <w:shd w:val="clear" w:color="auto" w:fill="FFFFFF"/>
        <w:spacing w:before="0" w:beforeAutospacing="0" w:after="0" w:afterAutospacing="0"/>
        <w:ind w:left="720" w:hanging="720"/>
      </w:pPr>
      <w:proofErr w:type="spellStart"/>
      <w:r w:rsidRPr="008825D8">
        <w:t>Tomasello</w:t>
      </w:r>
      <w:proofErr w:type="spellEnd"/>
      <w:r w:rsidRPr="008825D8">
        <w:t>, M</w:t>
      </w:r>
      <w:r w:rsidR="00D73564">
        <w:t>.</w:t>
      </w:r>
      <w:r w:rsidRPr="008825D8">
        <w:t>, A</w:t>
      </w:r>
      <w:r w:rsidR="00D73564">
        <w:t>.</w:t>
      </w:r>
      <w:r w:rsidRPr="008825D8">
        <w:t xml:space="preserve"> P. </w:t>
      </w:r>
      <w:proofErr w:type="spellStart"/>
      <w:r w:rsidRPr="008825D8">
        <w:t>Melis</w:t>
      </w:r>
      <w:proofErr w:type="spellEnd"/>
      <w:r w:rsidRPr="008825D8">
        <w:t>, C</w:t>
      </w:r>
      <w:r w:rsidR="00D73564">
        <w:t>.</w:t>
      </w:r>
      <w:r w:rsidRPr="008825D8">
        <w:t xml:space="preserve"> Tennie, E</w:t>
      </w:r>
      <w:r w:rsidR="00D73564">
        <w:t>.</w:t>
      </w:r>
      <w:r w:rsidRPr="008825D8">
        <w:t xml:space="preserve"> Wyman, and E</w:t>
      </w:r>
      <w:r w:rsidR="00D73564">
        <w:t>.</w:t>
      </w:r>
      <w:r w:rsidRPr="008825D8">
        <w:t xml:space="preserve"> Herrmann </w:t>
      </w:r>
      <w:r w:rsidR="00C962FE">
        <w:t xml:space="preserve">(2012). </w:t>
      </w:r>
      <w:r w:rsidRPr="008825D8">
        <w:t xml:space="preserve">“Two Key Steps in the Evolution of Human Cooperation: The Interdependence Hypothesis.” </w:t>
      </w:r>
      <w:r w:rsidRPr="008825D8">
        <w:rPr>
          <w:i/>
          <w:iCs/>
        </w:rPr>
        <w:t xml:space="preserve">Current Anthropology </w:t>
      </w:r>
      <w:r w:rsidRPr="008825D8">
        <w:t>53: 673– 92.</w:t>
      </w:r>
    </w:p>
    <w:p w14:paraId="634BE5F9" w14:textId="77777777" w:rsidR="00AF4EF6" w:rsidRDefault="00AF4EF6" w:rsidP="00BD1A30">
      <w:pPr>
        <w:pStyle w:val="NormalWeb"/>
        <w:shd w:val="clear" w:color="auto" w:fill="FFFFFF"/>
        <w:spacing w:before="0" w:beforeAutospacing="0" w:after="0" w:afterAutospacing="0"/>
        <w:ind w:left="720" w:hanging="720"/>
      </w:pPr>
      <w:proofErr w:type="spellStart"/>
      <w:r>
        <w:t>T</w:t>
      </w:r>
      <w:r w:rsidR="00EA2F87">
        <w:t>uomela</w:t>
      </w:r>
      <w:proofErr w:type="spellEnd"/>
      <w:r w:rsidR="00EA2F87">
        <w:t>, R.</w:t>
      </w:r>
      <w:r w:rsidR="00C962FE">
        <w:t xml:space="preserve"> (1992).</w:t>
      </w:r>
      <w:r w:rsidR="00EA2F87">
        <w:t xml:space="preserve"> “On the Structural Aspects of Collective Action and Free-Riding.” </w:t>
      </w:r>
      <w:r w:rsidR="00EA2F87">
        <w:rPr>
          <w:i/>
        </w:rPr>
        <w:t>Theory and Decision</w:t>
      </w:r>
      <w:r w:rsidR="00EA2F87">
        <w:t xml:space="preserve"> 32</w:t>
      </w:r>
      <w:r w:rsidR="00C962FE">
        <w:t>:</w:t>
      </w:r>
      <w:r w:rsidR="00EA2F87">
        <w:t>165-202.</w:t>
      </w:r>
    </w:p>
    <w:p w14:paraId="71C25FCA" w14:textId="77777777" w:rsidR="003279F7" w:rsidRPr="003A65EC" w:rsidRDefault="003279F7" w:rsidP="00BD1A30">
      <w:pPr>
        <w:pStyle w:val="NormalWeb"/>
        <w:shd w:val="clear" w:color="auto" w:fill="FFFFFF"/>
        <w:spacing w:before="0" w:beforeAutospacing="0" w:after="0" w:afterAutospacing="0"/>
        <w:ind w:left="720" w:hanging="720"/>
      </w:pPr>
      <w:r>
        <w:t>Wrangham, R. (2019</w:t>
      </w:r>
      <w:r w:rsidR="003A65EC">
        <w:t xml:space="preserve">). </w:t>
      </w:r>
      <w:r w:rsidR="003A65EC">
        <w:rPr>
          <w:i/>
        </w:rPr>
        <w:t>The Goodness Paradox: The Strange Relationship Between Virtue and Violence in Human Evolution</w:t>
      </w:r>
      <w:r w:rsidR="003A65EC">
        <w:t>. Pantheon Books.</w:t>
      </w:r>
    </w:p>
    <w:p w14:paraId="48E1BC85" w14:textId="60021724" w:rsidR="00C962FE" w:rsidRPr="00754CFB" w:rsidRDefault="00C962FE" w:rsidP="00C962FE">
      <w:pPr>
        <w:pStyle w:val="Bibliography"/>
        <w:rPr>
          <w:rFonts w:ascii="Times New Roman" w:hAnsi="Times New Roman" w:cs="Times New Roman"/>
        </w:rPr>
      </w:pPr>
      <w:proofErr w:type="spellStart"/>
      <w:r w:rsidRPr="00754CFB">
        <w:rPr>
          <w:rFonts w:ascii="Times New Roman" w:hAnsi="Times New Roman" w:cs="Times New Roman"/>
        </w:rPr>
        <w:t>Zuberbühler</w:t>
      </w:r>
      <w:proofErr w:type="spellEnd"/>
      <w:r>
        <w:rPr>
          <w:rFonts w:ascii="Times New Roman" w:hAnsi="Times New Roman" w:cs="Times New Roman"/>
        </w:rPr>
        <w:t>,</w:t>
      </w:r>
      <w:r w:rsidRPr="00754CFB">
        <w:rPr>
          <w:rFonts w:ascii="Times New Roman" w:hAnsi="Times New Roman" w:cs="Times New Roman"/>
        </w:rPr>
        <w:t xml:space="preserve"> K</w:t>
      </w:r>
      <w:r>
        <w:rPr>
          <w:rFonts w:ascii="Times New Roman" w:hAnsi="Times New Roman" w:cs="Times New Roman"/>
        </w:rPr>
        <w:t>.</w:t>
      </w:r>
      <w:r w:rsidRPr="00754CFB">
        <w:rPr>
          <w:rFonts w:ascii="Times New Roman" w:hAnsi="Times New Roman" w:cs="Times New Roman"/>
        </w:rPr>
        <w:t xml:space="preserve"> (2008)</w:t>
      </w:r>
      <w:r>
        <w:rPr>
          <w:rFonts w:ascii="Times New Roman" w:hAnsi="Times New Roman" w:cs="Times New Roman"/>
        </w:rPr>
        <w:t>.</w:t>
      </w:r>
      <w:r w:rsidRPr="00754CFB">
        <w:rPr>
          <w:rFonts w:ascii="Times New Roman" w:hAnsi="Times New Roman" w:cs="Times New Roman"/>
        </w:rPr>
        <w:t xml:space="preserve"> </w:t>
      </w:r>
      <w:r>
        <w:rPr>
          <w:rFonts w:ascii="Times New Roman" w:hAnsi="Times New Roman" w:cs="Times New Roman"/>
        </w:rPr>
        <w:t>“</w:t>
      </w:r>
      <w:r w:rsidRPr="00754CFB">
        <w:rPr>
          <w:rFonts w:ascii="Times New Roman" w:hAnsi="Times New Roman" w:cs="Times New Roman"/>
        </w:rPr>
        <w:t>Gaze following.</w:t>
      </w:r>
      <w:r>
        <w:rPr>
          <w:rFonts w:ascii="Times New Roman" w:hAnsi="Times New Roman" w:cs="Times New Roman"/>
        </w:rPr>
        <w:t>”</w:t>
      </w:r>
      <w:r w:rsidRPr="00754CFB">
        <w:rPr>
          <w:rFonts w:ascii="Times New Roman" w:hAnsi="Times New Roman" w:cs="Times New Roman"/>
        </w:rPr>
        <w:t xml:space="preserve"> </w:t>
      </w:r>
      <w:r w:rsidRPr="00C962FE">
        <w:rPr>
          <w:rFonts w:ascii="Times New Roman" w:hAnsi="Times New Roman" w:cs="Times New Roman"/>
          <w:i/>
        </w:rPr>
        <w:t>Current Biology</w:t>
      </w:r>
      <w:r w:rsidRPr="00754CFB">
        <w:rPr>
          <w:rFonts w:ascii="Times New Roman" w:hAnsi="Times New Roman" w:cs="Times New Roman"/>
        </w:rPr>
        <w:t xml:space="preserve"> 18:</w:t>
      </w:r>
      <w:r w:rsidR="00394E48">
        <w:rPr>
          <w:rFonts w:ascii="Times New Roman" w:hAnsi="Times New Roman" w:cs="Times New Roman"/>
        </w:rPr>
        <w:t xml:space="preserve"> </w:t>
      </w:r>
      <w:r w:rsidRPr="00754CFB">
        <w:rPr>
          <w:rFonts w:ascii="Times New Roman" w:hAnsi="Times New Roman" w:cs="Times New Roman"/>
        </w:rPr>
        <w:t xml:space="preserve">R453–R455. </w:t>
      </w:r>
    </w:p>
    <w:p w14:paraId="170A2923" w14:textId="77777777" w:rsidR="00C962FE" w:rsidRPr="00EA2F87" w:rsidRDefault="00C962FE" w:rsidP="00BD1A30">
      <w:pPr>
        <w:pStyle w:val="NormalWeb"/>
        <w:shd w:val="clear" w:color="auto" w:fill="FFFFFF"/>
        <w:spacing w:before="0" w:beforeAutospacing="0" w:after="0" w:afterAutospacing="0"/>
        <w:ind w:left="720" w:hanging="720"/>
      </w:pPr>
    </w:p>
    <w:p w14:paraId="7BD8EFFD" w14:textId="77777777" w:rsidR="00690510" w:rsidRPr="008825D8" w:rsidRDefault="00690510" w:rsidP="00BD1A30">
      <w:pPr>
        <w:ind w:left="720" w:hanging="720"/>
        <w:rPr>
          <w:rFonts w:ascii="Times New Roman" w:hAnsi="Times New Roman" w:cs="Times New Roman"/>
        </w:rPr>
      </w:pPr>
    </w:p>
    <w:sectPr w:rsidR="00690510" w:rsidRPr="008825D8" w:rsidSect="003976F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628A" w14:textId="77777777" w:rsidR="00C344B5" w:rsidRDefault="00C344B5" w:rsidP="004D7121">
      <w:r>
        <w:separator/>
      </w:r>
    </w:p>
  </w:endnote>
  <w:endnote w:type="continuationSeparator" w:id="0">
    <w:p w14:paraId="2AD3A4E1" w14:textId="77777777" w:rsidR="00C344B5" w:rsidRDefault="00C344B5" w:rsidP="004D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3154869"/>
      <w:docPartObj>
        <w:docPartGallery w:val="Page Numbers (Bottom of Page)"/>
        <w:docPartUnique/>
      </w:docPartObj>
    </w:sdtPr>
    <w:sdtEndPr>
      <w:rPr>
        <w:rStyle w:val="PageNumber"/>
      </w:rPr>
    </w:sdtEndPr>
    <w:sdtContent>
      <w:p w14:paraId="6992E8B5" w14:textId="77777777" w:rsidR="00567B8A" w:rsidRDefault="00567B8A" w:rsidP="008437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F65D51" w14:textId="77777777" w:rsidR="00567B8A" w:rsidRDefault="00567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668898"/>
      <w:docPartObj>
        <w:docPartGallery w:val="Page Numbers (Bottom of Page)"/>
        <w:docPartUnique/>
      </w:docPartObj>
    </w:sdtPr>
    <w:sdtEndPr>
      <w:rPr>
        <w:rStyle w:val="PageNumber"/>
      </w:rPr>
    </w:sdtEndPr>
    <w:sdtContent>
      <w:p w14:paraId="4AC850C3" w14:textId="77777777" w:rsidR="00567B8A" w:rsidRDefault="00567B8A" w:rsidP="008437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CF2E99" w14:textId="77777777" w:rsidR="00567B8A" w:rsidRDefault="0056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56AF" w14:textId="77777777" w:rsidR="00C344B5" w:rsidRDefault="00C344B5" w:rsidP="004D7121">
      <w:r>
        <w:separator/>
      </w:r>
    </w:p>
  </w:footnote>
  <w:footnote w:type="continuationSeparator" w:id="0">
    <w:p w14:paraId="4FB788B2" w14:textId="77777777" w:rsidR="00C344B5" w:rsidRDefault="00C344B5" w:rsidP="004D7121">
      <w:r>
        <w:continuationSeparator/>
      </w:r>
    </w:p>
  </w:footnote>
  <w:footnote w:id="1">
    <w:p w14:paraId="67F53054" w14:textId="0F9D8990" w:rsidR="00960169" w:rsidRPr="00365D7E" w:rsidRDefault="00960169">
      <w:pPr>
        <w:pStyle w:val="FootnoteText"/>
        <w:rPr>
          <w:rFonts w:ascii="Times New Roman" w:hAnsi="Times New Roman" w:cs="Times New Roman"/>
        </w:rPr>
      </w:pPr>
      <w:r w:rsidRPr="00365D7E">
        <w:rPr>
          <w:rStyle w:val="FootnoteReference"/>
          <w:rFonts w:ascii="Times New Roman" w:hAnsi="Times New Roman" w:cs="Times New Roman"/>
        </w:rPr>
        <w:footnoteRef/>
      </w:r>
      <w:r w:rsidRPr="00365D7E">
        <w:rPr>
          <w:rFonts w:ascii="Times New Roman" w:hAnsi="Times New Roman" w:cs="Times New Roman"/>
        </w:rPr>
        <w:t xml:space="preserve"> While we think there is a convincing case to be made that </w:t>
      </w:r>
      <w:proofErr w:type="spellStart"/>
      <w:r w:rsidRPr="00365D7E">
        <w:rPr>
          <w:rFonts w:ascii="Times New Roman" w:hAnsi="Times New Roman" w:cs="Times New Roman"/>
        </w:rPr>
        <w:t>Tomasello</w:t>
      </w:r>
      <w:proofErr w:type="spellEnd"/>
      <w:r w:rsidRPr="00365D7E">
        <w:rPr>
          <w:rFonts w:ascii="Times New Roman" w:hAnsi="Times New Roman" w:cs="Times New Roman"/>
        </w:rPr>
        <w:t xml:space="preserve"> defends this evolutionary hypothesis about joint agency, </w:t>
      </w:r>
      <w:r w:rsidR="00040F83" w:rsidRPr="00365D7E">
        <w:rPr>
          <w:rFonts w:ascii="Times New Roman" w:hAnsi="Times New Roman" w:cs="Times New Roman"/>
        </w:rPr>
        <w:t xml:space="preserve">the exegesis of </w:t>
      </w:r>
      <w:proofErr w:type="spellStart"/>
      <w:r w:rsidR="00040F83" w:rsidRPr="00365D7E">
        <w:rPr>
          <w:rFonts w:ascii="Times New Roman" w:hAnsi="Times New Roman" w:cs="Times New Roman"/>
        </w:rPr>
        <w:t>Tomasello’s</w:t>
      </w:r>
      <w:proofErr w:type="spellEnd"/>
      <w:r w:rsidR="00040F83" w:rsidRPr="00365D7E">
        <w:rPr>
          <w:rFonts w:ascii="Times New Roman" w:hAnsi="Times New Roman" w:cs="Times New Roman"/>
        </w:rPr>
        <w:t xml:space="preserve"> work is secondary to our project. Given the consensus that there should be some evolutionary connections</w:t>
      </w:r>
      <w:r w:rsidR="00365D7E">
        <w:rPr>
          <w:rFonts w:ascii="Times New Roman" w:hAnsi="Times New Roman" w:cs="Times New Roman"/>
        </w:rPr>
        <w:t xml:space="preserve"> between</w:t>
      </w:r>
      <w:r w:rsidR="00040F83" w:rsidRPr="00365D7E">
        <w:rPr>
          <w:rFonts w:ascii="Times New Roman" w:hAnsi="Times New Roman" w:cs="Times New Roman"/>
        </w:rPr>
        <w:t xml:space="preserve"> human sociality and human cognition, evaluating the role of joint agency in human evolution is a worthwhile endeavor.</w:t>
      </w:r>
    </w:p>
  </w:footnote>
  <w:footnote w:id="2">
    <w:p w14:paraId="5F925AE3" w14:textId="2355D686" w:rsidR="00D56A8B" w:rsidRPr="00C91C9F" w:rsidRDefault="00D56A8B">
      <w:pPr>
        <w:pStyle w:val="FootnoteText"/>
        <w:rPr>
          <w:rFonts w:ascii="Times New Roman" w:hAnsi="Times New Roman" w:cs="Times New Roman (Body CS)"/>
        </w:rPr>
      </w:pPr>
      <w:r w:rsidRPr="00C91C9F">
        <w:rPr>
          <w:rStyle w:val="FootnoteReference"/>
          <w:rFonts w:ascii="Times New Roman" w:hAnsi="Times New Roman" w:cs="Times New Roman (Body CS)"/>
        </w:rPr>
        <w:footnoteRef/>
      </w:r>
      <w:r w:rsidRPr="00C91C9F">
        <w:rPr>
          <w:rFonts w:ascii="Times New Roman" w:hAnsi="Times New Roman" w:cs="Times New Roman (Body CS)"/>
        </w:rPr>
        <w:t xml:space="preserve"> For instance, </w:t>
      </w:r>
      <w:proofErr w:type="spellStart"/>
      <w:r w:rsidRPr="00C91C9F">
        <w:rPr>
          <w:rFonts w:ascii="Times New Roman" w:hAnsi="Times New Roman" w:cs="Times New Roman (Body CS)"/>
        </w:rPr>
        <w:t>Tomasello</w:t>
      </w:r>
      <w:proofErr w:type="spellEnd"/>
      <w:r w:rsidRPr="00C91C9F">
        <w:rPr>
          <w:rFonts w:ascii="Times New Roman" w:hAnsi="Times New Roman" w:cs="Times New Roman (Body CS)"/>
        </w:rPr>
        <w:t xml:space="preserve"> (2019, 341) provides a “partial list of the most important uniquely human psychological outcomes.” We think that several of the listed capacities (specifically joint attention, cooperative/referential gestures, conventional linguistic communication, instructed learning, coordinated decision-making, and joint commitment) are implicated in </w:t>
      </w:r>
      <w:r w:rsidR="00276130">
        <w:rPr>
          <w:rFonts w:ascii="Times New Roman" w:hAnsi="Times New Roman" w:cs="Times New Roman (Body CS)"/>
        </w:rPr>
        <w:t xml:space="preserve">the examples of </w:t>
      </w:r>
      <w:r w:rsidRPr="00C91C9F">
        <w:rPr>
          <w:rFonts w:ascii="Times New Roman" w:hAnsi="Times New Roman" w:cs="Times New Roman (Body CS)"/>
        </w:rPr>
        <w:t xml:space="preserve">wolf and dolphin cooperation, and therefore put real pressure on </w:t>
      </w:r>
      <w:r w:rsidR="00BD5131">
        <w:rPr>
          <w:rFonts w:ascii="Times New Roman" w:hAnsi="Times New Roman" w:cs="Times New Roman (Body CS)"/>
        </w:rPr>
        <w:t>his</w:t>
      </w:r>
      <w:r w:rsidRPr="00C91C9F">
        <w:rPr>
          <w:rFonts w:ascii="Times New Roman" w:hAnsi="Times New Roman" w:cs="Times New Roman (Body CS)"/>
        </w:rPr>
        <w:t xml:space="preserve"> </w:t>
      </w:r>
      <w:r w:rsidR="00BD5131">
        <w:rPr>
          <w:rFonts w:ascii="Times New Roman" w:hAnsi="Times New Roman" w:cs="Times New Roman (Body CS)"/>
        </w:rPr>
        <w:t>human uniqueness claim</w:t>
      </w:r>
      <w:r w:rsidRPr="00C91C9F">
        <w:rPr>
          <w:rFonts w:ascii="Times New Roman" w:hAnsi="Times New Roman" w:cs="Times New Roman (Body CS)"/>
        </w:rPr>
        <w:t>.</w:t>
      </w:r>
    </w:p>
  </w:footnote>
  <w:footnote w:id="3">
    <w:p w14:paraId="754A3197" w14:textId="3DA76219" w:rsidR="00944DB9" w:rsidRPr="006A7E67" w:rsidRDefault="00944DB9">
      <w:pPr>
        <w:pStyle w:val="FootnoteText"/>
        <w:rPr>
          <w:rFonts w:ascii="Times New Roman" w:hAnsi="Times New Roman" w:cs="Times New Roman (Body CS)"/>
        </w:rPr>
      </w:pPr>
      <w:r w:rsidRPr="006A7E67">
        <w:rPr>
          <w:rStyle w:val="FootnoteReference"/>
          <w:rFonts w:ascii="Times New Roman" w:hAnsi="Times New Roman" w:cs="Times New Roman (Body CS)"/>
        </w:rPr>
        <w:footnoteRef/>
      </w:r>
      <w:r w:rsidRPr="006A7E67">
        <w:rPr>
          <w:rFonts w:ascii="Times New Roman" w:hAnsi="Times New Roman" w:cs="Times New Roman (Body CS)"/>
        </w:rPr>
        <w:t xml:space="preserve"> An interesting illustration of this sort of approach in action </w:t>
      </w:r>
      <w:r w:rsidR="00EF68F4">
        <w:rPr>
          <w:rFonts w:ascii="Times New Roman" w:hAnsi="Times New Roman" w:cs="Times New Roman (Body CS)"/>
        </w:rPr>
        <w:t>is</w:t>
      </w:r>
      <w:r w:rsidRPr="006A7E67">
        <w:rPr>
          <w:rFonts w:ascii="Times New Roman" w:hAnsi="Times New Roman" w:cs="Times New Roman (Body CS)"/>
        </w:rPr>
        <w:t xml:space="preserve"> Angelica Kaufmann’s work on chimpanzee mental action</w:t>
      </w:r>
      <w:r w:rsidR="00F47452" w:rsidRPr="006A7E67">
        <w:rPr>
          <w:rFonts w:ascii="Times New Roman" w:hAnsi="Times New Roman" w:cs="Times New Roman (Body CS)"/>
        </w:rPr>
        <w:t>. She offers an account of what mental action might look like for chimps (and this would presumably extend to other social mammals such as dolphins and wolves, see Kauffmann 2015) but reserves true collective intentionality for humans, in part because this bona-fide capability requires symbolic or propositional representational cognitive capacities (Kaufmann 2016).</w:t>
      </w:r>
    </w:p>
  </w:footnote>
  <w:footnote w:id="4">
    <w:p w14:paraId="366147B2" w14:textId="2F1392AB" w:rsidR="006D4D1C" w:rsidRPr="00DF30E9" w:rsidRDefault="006D4D1C">
      <w:pPr>
        <w:pStyle w:val="FootnoteText"/>
        <w:rPr>
          <w:rFonts w:ascii="Times New Roman" w:hAnsi="Times New Roman" w:cs="Times New Roman"/>
        </w:rPr>
      </w:pPr>
      <w:r w:rsidRPr="00DF30E9">
        <w:rPr>
          <w:rStyle w:val="FootnoteReference"/>
          <w:rFonts w:ascii="Times New Roman" w:hAnsi="Times New Roman" w:cs="Times New Roman"/>
        </w:rPr>
        <w:footnoteRef/>
      </w:r>
      <w:r w:rsidRPr="00DF30E9">
        <w:rPr>
          <w:rFonts w:ascii="Times New Roman" w:hAnsi="Times New Roman" w:cs="Times New Roman"/>
        </w:rPr>
        <w:t xml:space="preserve"> In Calcagno and Fuentes (2012) evolutionary anthropologists present 11 different key factors that led to human uniqueness.  There are many more evolutionary accounts that point to one key factor resulting in human uniqueness.  Sterelny (201</w:t>
      </w:r>
      <w:r w:rsidR="00D4550C" w:rsidRPr="00DF30E9">
        <w:rPr>
          <w:rFonts w:ascii="Times New Roman" w:hAnsi="Times New Roman" w:cs="Times New Roman"/>
        </w:rPr>
        <w:t>2</w:t>
      </w:r>
      <w:r w:rsidRPr="00DF30E9">
        <w:rPr>
          <w:rFonts w:ascii="Times New Roman" w:hAnsi="Times New Roman" w:cs="Times New Roman"/>
        </w:rPr>
        <w:t>) argues that none of these “</w:t>
      </w:r>
      <w:r w:rsidR="00A90B9F">
        <w:rPr>
          <w:rFonts w:ascii="Times New Roman" w:hAnsi="Times New Roman" w:cs="Times New Roman"/>
        </w:rPr>
        <w:t>magic</w:t>
      </w:r>
      <w:r w:rsidR="00A90B9F" w:rsidRPr="00DF30E9">
        <w:rPr>
          <w:rFonts w:ascii="Times New Roman" w:hAnsi="Times New Roman" w:cs="Times New Roman"/>
        </w:rPr>
        <w:t xml:space="preserve"> </w:t>
      </w:r>
      <w:r w:rsidRPr="00DF30E9">
        <w:rPr>
          <w:rFonts w:ascii="Times New Roman" w:hAnsi="Times New Roman" w:cs="Times New Roman"/>
        </w:rPr>
        <w:t>bullet” approaches will do the job, rather he says that we should consider all the many and various evolutionary pathways that led to modern hominids.</w:t>
      </w:r>
    </w:p>
  </w:footnote>
  <w:footnote w:id="5">
    <w:p w14:paraId="6E34EF65" w14:textId="1C1E6C3F" w:rsidR="008E7C9E" w:rsidRPr="00DF30E9" w:rsidRDefault="008E7C9E">
      <w:pPr>
        <w:pStyle w:val="FootnoteText"/>
        <w:rPr>
          <w:rFonts w:ascii="Times New Roman" w:hAnsi="Times New Roman" w:cs="Times New Roman"/>
        </w:rPr>
      </w:pPr>
      <w:r w:rsidRPr="00DF30E9">
        <w:rPr>
          <w:rStyle w:val="FootnoteReference"/>
          <w:rFonts w:ascii="Times New Roman" w:hAnsi="Times New Roman" w:cs="Times New Roman"/>
        </w:rPr>
        <w:footnoteRef/>
      </w:r>
      <w:r w:rsidRPr="00DF30E9">
        <w:rPr>
          <w:rFonts w:ascii="Times New Roman" w:hAnsi="Times New Roman" w:cs="Times New Roman"/>
        </w:rPr>
        <w:t xml:space="preserve"> We should note that the presumption that “true” joint action involves cooperative or prosocial outcomes, while intuitive, might itself be interrogated. For example, corvids routinely hide food when they suspect conspecifics are watching (Bugnyar et al 2016). While we suspect that this does not constitute joint agency, it is a clever action in response to another individual’s attention that raises an interesting puzzle about where to draw boundar</w:t>
      </w:r>
      <w:r w:rsidR="00A90B9F">
        <w:rPr>
          <w:rFonts w:ascii="Times New Roman" w:hAnsi="Times New Roman" w:cs="Times New Roman"/>
        </w:rPr>
        <w:t>ies</w:t>
      </w:r>
      <w:r w:rsidRPr="00DF30E9">
        <w:rPr>
          <w:rFonts w:ascii="Times New Roman" w:hAnsi="Times New Roman" w:cs="Times New Roman"/>
        </w:rPr>
        <w:t xml:space="preserve">. </w:t>
      </w:r>
    </w:p>
  </w:footnote>
  <w:footnote w:id="6">
    <w:p w14:paraId="133E3B83" w14:textId="562B6BFA" w:rsidR="008D413D" w:rsidRDefault="008D413D">
      <w:pPr>
        <w:pStyle w:val="FootnoteText"/>
      </w:pPr>
      <w:r w:rsidRPr="00DF30E9">
        <w:rPr>
          <w:rStyle w:val="FootnoteReference"/>
          <w:rFonts w:ascii="Times New Roman" w:hAnsi="Times New Roman" w:cs="Times New Roman"/>
        </w:rPr>
        <w:footnoteRef/>
      </w:r>
      <w:r w:rsidRPr="00DF30E9">
        <w:rPr>
          <w:rFonts w:ascii="Times New Roman" w:hAnsi="Times New Roman" w:cs="Times New Roman"/>
        </w:rPr>
        <w:t xml:space="preserve"> Here </w:t>
      </w:r>
      <w:r w:rsidRPr="008D413D">
        <w:rPr>
          <w:rFonts w:ascii="Times New Roman" w:hAnsi="Times New Roman" w:cs="Times New Roman"/>
        </w:rPr>
        <w:t xml:space="preserve">Tomasello endorses a game-theoretic </w:t>
      </w:r>
      <w:r w:rsidR="00D97E77">
        <w:rPr>
          <w:rFonts w:ascii="Times New Roman" w:hAnsi="Times New Roman" w:cs="Times New Roman"/>
        </w:rPr>
        <w:t>approach</w:t>
      </w:r>
      <w:r w:rsidRPr="008D413D">
        <w:rPr>
          <w:rFonts w:ascii="Times New Roman" w:hAnsi="Times New Roman" w:cs="Times New Roman"/>
        </w:rPr>
        <w:t>, although this appears in tension with his main</w:t>
      </w:r>
      <w:r>
        <w:rPr>
          <w:rFonts w:ascii="Times New Roman" w:hAnsi="Times New Roman" w:cs="Times New Roman"/>
        </w:rPr>
        <w:t xml:space="preserve"> conjecture on the role of joint agency in human evolution.</w:t>
      </w:r>
    </w:p>
  </w:footnote>
  <w:footnote w:id="7">
    <w:p w14:paraId="2C63A071" w14:textId="77777777" w:rsidR="00E86317" w:rsidRPr="00DF30E9" w:rsidRDefault="00E86317" w:rsidP="00E86317">
      <w:pPr>
        <w:pStyle w:val="FootnoteText"/>
        <w:rPr>
          <w:rFonts w:ascii="Times New Roman" w:hAnsi="Times New Roman" w:cs="Times New Roman"/>
        </w:rPr>
      </w:pPr>
      <w:r w:rsidRPr="00DF30E9">
        <w:rPr>
          <w:rStyle w:val="FootnoteReference"/>
          <w:rFonts w:ascii="Times New Roman" w:hAnsi="Times New Roman" w:cs="Times New Roman"/>
        </w:rPr>
        <w:footnoteRef/>
      </w:r>
      <w:r w:rsidRPr="00DF30E9">
        <w:rPr>
          <w:rFonts w:ascii="Times New Roman" w:hAnsi="Times New Roman" w:cs="Times New Roman"/>
        </w:rPr>
        <w:t xml:space="preserve"> </w:t>
      </w:r>
      <w:proofErr w:type="spellStart"/>
      <w:r w:rsidRPr="00DF30E9">
        <w:rPr>
          <w:rFonts w:ascii="Times New Roman" w:hAnsi="Times New Roman" w:cs="Times New Roman"/>
        </w:rPr>
        <w:t>Grueneisen</w:t>
      </w:r>
      <w:proofErr w:type="spellEnd"/>
      <w:r w:rsidRPr="00DF30E9">
        <w:rPr>
          <w:rFonts w:ascii="Times New Roman" w:hAnsi="Times New Roman" w:cs="Times New Roman"/>
        </w:rPr>
        <w:t xml:space="preserve"> et al (2017) </w:t>
      </w:r>
      <w:r>
        <w:rPr>
          <w:rFonts w:ascii="Times New Roman" w:hAnsi="Times New Roman" w:cs="Times New Roman"/>
        </w:rPr>
        <w:t xml:space="preserve">present results that </w:t>
      </w:r>
      <w:r w:rsidRPr="00DF30E9">
        <w:rPr>
          <w:rFonts w:ascii="Times New Roman" w:hAnsi="Times New Roman" w:cs="Times New Roman"/>
        </w:rPr>
        <w:t>suggest</w:t>
      </w:r>
      <w:r>
        <w:rPr>
          <w:rFonts w:ascii="Times New Roman" w:hAnsi="Times New Roman" w:cs="Times New Roman"/>
        </w:rPr>
        <w:t xml:space="preserve"> that on</w:t>
      </w:r>
      <w:r w:rsidRPr="00DF30E9">
        <w:rPr>
          <w:rFonts w:ascii="Times New Roman" w:hAnsi="Times New Roman" w:cs="Times New Roman"/>
        </w:rPr>
        <w:t xml:space="preserve"> a more minimal conception</w:t>
      </w:r>
      <w:r>
        <w:rPr>
          <w:rFonts w:ascii="Times New Roman" w:hAnsi="Times New Roman" w:cs="Times New Roman"/>
        </w:rPr>
        <w:t>,</w:t>
      </w:r>
      <w:r w:rsidRPr="00DF30E9">
        <w:rPr>
          <w:rFonts w:ascii="Times New Roman" w:hAnsi="Times New Roman" w:cs="Times New Roman"/>
        </w:rPr>
        <w:t xml:space="preserve"> such as the one articulated by </w:t>
      </w:r>
      <w:proofErr w:type="spellStart"/>
      <w:r w:rsidRPr="00DF30E9">
        <w:rPr>
          <w:rFonts w:ascii="Times New Roman" w:hAnsi="Times New Roman" w:cs="Times New Roman"/>
        </w:rPr>
        <w:t>Butterfill</w:t>
      </w:r>
      <w:proofErr w:type="spellEnd"/>
      <w:r w:rsidRPr="00DF30E9">
        <w:rPr>
          <w:rFonts w:ascii="Times New Roman" w:hAnsi="Times New Roman" w:cs="Times New Roman"/>
        </w:rPr>
        <w:t xml:space="preserve"> and </w:t>
      </w:r>
      <w:proofErr w:type="spellStart"/>
      <w:r w:rsidRPr="00DF30E9">
        <w:rPr>
          <w:rFonts w:ascii="Times New Roman" w:hAnsi="Times New Roman" w:cs="Times New Roman"/>
        </w:rPr>
        <w:t>Sinigaglia</w:t>
      </w:r>
      <w:proofErr w:type="spellEnd"/>
      <w:r w:rsidRPr="00DF30E9">
        <w:rPr>
          <w:rFonts w:ascii="Times New Roman" w:hAnsi="Times New Roman" w:cs="Times New Roman"/>
        </w:rPr>
        <w:t xml:space="preserve"> </w:t>
      </w:r>
      <w:r>
        <w:rPr>
          <w:rFonts w:ascii="Times New Roman" w:hAnsi="Times New Roman" w:cs="Times New Roman"/>
        </w:rPr>
        <w:t>(</w:t>
      </w:r>
      <w:r w:rsidRPr="00DF30E9">
        <w:rPr>
          <w:rFonts w:ascii="Times New Roman" w:hAnsi="Times New Roman" w:cs="Times New Roman"/>
        </w:rPr>
        <w:t>2023</w:t>
      </w:r>
      <w:r>
        <w:rPr>
          <w:rFonts w:ascii="Times New Roman" w:hAnsi="Times New Roman" w:cs="Times New Roman"/>
        </w:rPr>
        <w:t>)</w:t>
      </w:r>
      <w:r w:rsidRPr="00DF30E9">
        <w:rPr>
          <w:rFonts w:ascii="Times New Roman" w:hAnsi="Times New Roman" w:cs="Times New Roman"/>
        </w:rPr>
        <w:t>, chimpanzees and bonobos count as engaging in joint action.</w:t>
      </w:r>
    </w:p>
  </w:footnote>
  <w:footnote w:id="8">
    <w:p w14:paraId="236F4E7A" w14:textId="59E83AA9" w:rsidR="007546C8" w:rsidRPr="00DF30E9" w:rsidRDefault="007546C8">
      <w:pPr>
        <w:pStyle w:val="FootnoteText"/>
        <w:rPr>
          <w:rFonts w:ascii="Times New Roman" w:hAnsi="Times New Roman" w:cs="Times New Roman"/>
        </w:rPr>
      </w:pPr>
      <w:r w:rsidRPr="00DF30E9">
        <w:rPr>
          <w:rStyle w:val="FootnoteReference"/>
          <w:rFonts w:ascii="Times New Roman" w:hAnsi="Times New Roman" w:cs="Times New Roman"/>
        </w:rPr>
        <w:footnoteRef/>
      </w:r>
      <w:r w:rsidRPr="00DF30E9">
        <w:rPr>
          <w:rFonts w:ascii="Times New Roman" w:hAnsi="Times New Roman" w:cs="Times New Roman"/>
        </w:rPr>
        <w:t xml:space="preserve"> </w:t>
      </w:r>
      <w:proofErr w:type="spellStart"/>
      <w:r w:rsidRPr="00DF30E9">
        <w:rPr>
          <w:rFonts w:ascii="Times New Roman" w:hAnsi="Times New Roman" w:cs="Times New Roman"/>
        </w:rPr>
        <w:t>Tomasello</w:t>
      </w:r>
      <w:proofErr w:type="spellEnd"/>
      <w:r w:rsidRPr="00DF30E9">
        <w:rPr>
          <w:rFonts w:ascii="Times New Roman" w:hAnsi="Times New Roman" w:cs="Times New Roman"/>
        </w:rPr>
        <w:t xml:space="preserve"> (2020a) has recently tried to address the challenge from Hawkes and Hrdy by claiming that “adaptations that evolved to facilitate adult activities (i.e., collaborative foraging) ‘migrated down’ in ontogeny because they benefitted immature individuals in their collaborative activities as well”</w:t>
      </w:r>
      <w:r w:rsidR="00036542">
        <w:rPr>
          <w:rFonts w:ascii="Times New Roman" w:hAnsi="Times New Roman" w:cs="Times New Roman"/>
        </w:rPr>
        <w:t xml:space="preserve"> (6).</w:t>
      </w:r>
      <w:r w:rsidRPr="00DF30E9">
        <w:rPr>
          <w:rFonts w:ascii="Times New Roman" w:hAnsi="Times New Roman" w:cs="Times New Roman"/>
        </w:rPr>
        <w:t xml:space="preserve"> This completely reverses Hrdy’s account; she offers a life history account that allows for different selective regimes acting on different life stages. The </w:t>
      </w:r>
      <w:r w:rsidR="00EA385F">
        <w:rPr>
          <w:rFonts w:ascii="Times New Roman" w:hAnsi="Times New Roman" w:cs="Times New Roman"/>
        </w:rPr>
        <w:t>most obvious</w:t>
      </w:r>
      <w:r w:rsidRPr="00DF30E9">
        <w:rPr>
          <w:rFonts w:ascii="Times New Roman" w:hAnsi="Times New Roman" w:cs="Times New Roman"/>
        </w:rPr>
        <w:t xml:space="preserve"> reason to invoke ‘migrating down in ontogeny’ is to preserve the hypothesis that joint agency evolved to facilitate adult cooperation.</w:t>
      </w:r>
    </w:p>
  </w:footnote>
  <w:footnote w:id="9">
    <w:p w14:paraId="5E2B8456" w14:textId="2EAFF4FC" w:rsidR="0008400A" w:rsidRPr="00DF30E9" w:rsidRDefault="0008400A">
      <w:pPr>
        <w:pStyle w:val="FootnoteText"/>
        <w:rPr>
          <w:rFonts w:ascii="Times New Roman" w:hAnsi="Times New Roman" w:cs="Times New Roman"/>
        </w:rPr>
      </w:pPr>
      <w:r w:rsidRPr="00DF30E9">
        <w:rPr>
          <w:rStyle w:val="FootnoteReference"/>
          <w:rFonts w:ascii="Times New Roman" w:hAnsi="Times New Roman" w:cs="Times New Roman"/>
        </w:rPr>
        <w:footnoteRef/>
      </w:r>
      <w:r w:rsidRPr="00DF30E9">
        <w:rPr>
          <w:rFonts w:ascii="Times New Roman" w:hAnsi="Times New Roman" w:cs="Times New Roman"/>
        </w:rPr>
        <w:t xml:space="preserve"> </w:t>
      </w:r>
      <w:r w:rsidR="00492D89">
        <w:rPr>
          <w:rFonts w:ascii="Times New Roman" w:hAnsi="Times New Roman" w:cs="Times New Roman"/>
        </w:rPr>
        <w:t xml:space="preserve">This point converges with an argument from </w:t>
      </w:r>
      <w:r w:rsidRPr="00DF30E9">
        <w:rPr>
          <w:rFonts w:ascii="Times New Roman" w:hAnsi="Times New Roman" w:cs="Times New Roman"/>
        </w:rPr>
        <w:t>Baron et al. (2023)</w:t>
      </w:r>
      <w:r w:rsidR="00492D89">
        <w:rPr>
          <w:rFonts w:ascii="Times New Roman" w:hAnsi="Times New Roman" w:cs="Times New Roman"/>
        </w:rPr>
        <w:t>, where they</w:t>
      </w:r>
      <w:r w:rsidRPr="00DF30E9">
        <w:rPr>
          <w:rFonts w:ascii="Times New Roman" w:hAnsi="Times New Roman" w:cs="Times New Roman"/>
        </w:rPr>
        <w:t xml:space="preserve"> urge us to look for “major transitions” in the evolution of animal nervous systems rather than focusing on providing evolutionary accounts for </w:t>
      </w:r>
      <w:r w:rsidR="00225160">
        <w:rPr>
          <w:rFonts w:ascii="Times New Roman" w:hAnsi="Times New Roman" w:cs="Times New Roman"/>
        </w:rPr>
        <w:t xml:space="preserve">specific </w:t>
      </w:r>
      <w:r w:rsidRPr="00DF30E9">
        <w:rPr>
          <w:rFonts w:ascii="Times New Roman" w:hAnsi="Times New Roman" w:cs="Times New Roman"/>
        </w:rPr>
        <w:t>cognitive capacities.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3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616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905BF9"/>
    <w:multiLevelType w:val="multilevel"/>
    <w:tmpl w:val="ADDA047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6144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1E72D3"/>
    <w:multiLevelType w:val="hybridMultilevel"/>
    <w:tmpl w:val="C0B205C2"/>
    <w:lvl w:ilvl="0" w:tplc="4476B0DC">
      <w:start w:val="1"/>
      <w:numFmt w:val="bullet"/>
      <w:lvlText w:val="•"/>
      <w:lvlJc w:val="left"/>
      <w:pPr>
        <w:tabs>
          <w:tab w:val="num" w:pos="720"/>
        </w:tabs>
        <w:ind w:left="720" w:hanging="360"/>
      </w:pPr>
      <w:rPr>
        <w:rFonts w:ascii="Times New Roman" w:hAnsi="Times New Roman" w:hint="default"/>
      </w:rPr>
    </w:lvl>
    <w:lvl w:ilvl="1" w:tplc="8E302A7C" w:tentative="1">
      <w:start w:val="1"/>
      <w:numFmt w:val="bullet"/>
      <w:lvlText w:val="•"/>
      <w:lvlJc w:val="left"/>
      <w:pPr>
        <w:tabs>
          <w:tab w:val="num" w:pos="1440"/>
        </w:tabs>
        <w:ind w:left="1440" w:hanging="360"/>
      </w:pPr>
      <w:rPr>
        <w:rFonts w:ascii="Times New Roman" w:hAnsi="Times New Roman" w:hint="default"/>
      </w:rPr>
    </w:lvl>
    <w:lvl w:ilvl="2" w:tplc="1F5456CA" w:tentative="1">
      <w:start w:val="1"/>
      <w:numFmt w:val="bullet"/>
      <w:lvlText w:val="•"/>
      <w:lvlJc w:val="left"/>
      <w:pPr>
        <w:tabs>
          <w:tab w:val="num" w:pos="2160"/>
        </w:tabs>
        <w:ind w:left="2160" w:hanging="360"/>
      </w:pPr>
      <w:rPr>
        <w:rFonts w:ascii="Times New Roman" w:hAnsi="Times New Roman" w:hint="default"/>
      </w:rPr>
    </w:lvl>
    <w:lvl w:ilvl="3" w:tplc="0F7456EC" w:tentative="1">
      <w:start w:val="1"/>
      <w:numFmt w:val="bullet"/>
      <w:lvlText w:val="•"/>
      <w:lvlJc w:val="left"/>
      <w:pPr>
        <w:tabs>
          <w:tab w:val="num" w:pos="2880"/>
        </w:tabs>
        <w:ind w:left="2880" w:hanging="360"/>
      </w:pPr>
      <w:rPr>
        <w:rFonts w:ascii="Times New Roman" w:hAnsi="Times New Roman" w:hint="default"/>
      </w:rPr>
    </w:lvl>
    <w:lvl w:ilvl="4" w:tplc="362C9386" w:tentative="1">
      <w:start w:val="1"/>
      <w:numFmt w:val="bullet"/>
      <w:lvlText w:val="•"/>
      <w:lvlJc w:val="left"/>
      <w:pPr>
        <w:tabs>
          <w:tab w:val="num" w:pos="3600"/>
        </w:tabs>
        <w:ind w:left="3600" w:hanging="360"/>
      </w:pPr>
      <w:rPr>
        <w:rFonts w:ascii="Times New Roman" w:hAnsi="Times New Roman" w:hint="default"/>
      </w:rPr>
    </w:lvl>
    <w:lvl w:ilvl="5" w:tplc="ECAE58D0" w:tentative="1">
      <w:start w:val="1"/>
      <w:numFmt w:val="bullet"/>
      <w:lvlText w:val="•"/>
      <w:lvlJc w:val="left"/>
      <w:pPr>
        <w:tabs>
          <w:tab w:val="num" w:pos="4320"/>
        </w:tabs>
        <w:ind w:left="4320" w:hanging="360"/>
      </w:pPr>
      <w:rPr>
        <w:rFonts w:ascii="Times New Roman" w:hAnsi="Times New Roman" w:hint="default"/>
      </w:rPr>
    </w:lvl>
    <w:lvl w:ilvl="6" w:tplc="B628C356" w:tentative="1">
      <w:start w:val="1"/>
      <w:numFmt w:val="bullet"/>
      <w:lvlText w:val="•"/>
      <w:lvlJc w:val="left"/>
      <w:pPr>
        <w:tabs>
          <w:tab w:val="num" w:pos="5040"/>
        </w:tabs>
        <w:ind w:left="5040" w:hanging="360"/>
      </w:pPr>
      <w:rPr>
        <w:rFonts w:ascii="Times New Roman" w:hAnsi="Times New Roman" w:hint="default"/>
      </w:rPr>
    </w:lvl>
    <w:lvl w:ilvl="7" w:tplc="64DE146A" w:tentative="1">
      <w:start w:val="1"/>
      <w:numFmt w:val="bullet"/>
      <w:lvlText w:val="•"/>
      <w:lvlJc w:val="left"/>
      <w:pPr>
        <w:tabs>
          <w:tab w:val="num" w:pos="5760"/>
        </w:tabs>
        <w:ind w:left="5760" w:hanging="360"/>
      </w:pPr>
      <w:rPr>
        <w:rFonts w:ascii="Times New Roman" w:hAnsi="Times New Roman" w:hint="default"/>
      </w:rPr>
    </w:lvl>
    <w:lvl w:ilvl="8" w:tplc="AF1E8F7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EE0F49"/>
    <w:multiLevelType w:val="hybridMultilevel"/>
    <w:tmpl w:val="0FE64D58"/>
    <w:lvl w:ilvl="0" w:tplc="A1A48D6A">
      <w:start w:val="1"/>
      <w:numFmt w:val="bullet"/>
      <w:lvlText w:val="•"/>
      <w:lvlJc w:val="left"/>
      <w:pPr>
        <w:tabs>
          <w:tab w:val="num" w:pos="720"/>
        </w:tabs>
        <w:ind w:left="720" w:hanging="360"/>
      </w:pPr>
      <w:rPr>
        <w:rFonts w:ascii="Times New Roman" w:hAnsi="Times New Roman" w:hint="default"/>
      </w:rPr>
    </w:lvl>
    <w:lvl w:ilvl="1" w:tplc="99C2304A" w:tentative="1">
      <w:start w:val="1"/>
      <w:numFmt w:val="bullet"/>
      <w:lvlText w:val="•"/>
      <w:lvlJc w:val="left"/>
      <w:pPr>
        <w:tabs>
          <w:tab w:val="num" w:pos="1440"/>
        </w:tabs>
        <w:ind w:left="1440" w:hanging="360"/>
      </w:pPr>
      <w:rPr>
        <w:rFonts w:ascii="Times New Roman" w:hAnsi="Times New Roman" w:hint="default"/>
      </w:rPr>
    </w:lvl>
    <w:lvl w:ilvl="2" w:tplc="0E5662C4" w:tentative="1">
      <w:start w:val="1"/>
      <w:numFmt w:val="bullet"/>
      <w:lvlText w:val="•"/>
      <w:lvlJc w:val="left"/>
      <w:pPr>
        <w:tabs>
          <w:tab w:val="num" w:pos="2160"/>
        </w:tabs>
        <w:ind w:left="2160" w:hanging="360"/>
      </w:pPr>
      <w:rPr>
        <w:rFonts w:ascii="Times New Roman" w:hAnsi="Times New Roman" w:hint="default"/>
      </w:rPr>
    </w:lvl>
    <w:lvl w:ilvl="3" w:tplc="92680664" w:tentative="1">
      <w:start w:val="1"/>
      <w:numFmt w:val="bullet"/>
      <w:lvlText w:val="•"/>
      <w:lvlJc w:val="left"/>
      <w:pPr>
        <w:tabs>
          <w:tab w:val="num" w:pos="2880"/>
        </w:tabs>
        <w:ind w:left="2880" w:hanging="360"/>
      </w:pPr>
      <w:rPr>
        <w:rFonts w:ascii="Times New Roman" w:hAnsi="Times New Roman" w:hint="default"/>
      </w:rPr>
    </w:lvl>
    <w:lvl w:ilvl="4" w:tplc="91FC09DA" w:tentative="1">
      <w:start w:val="1"/>
      <w:numFmt w:val="bullet"/>
      <w:lvlText w:val="•"/>
      <w:lvlJc w:val="left"/>
      <w:pPr>
        <w:tabs>
          <w:tab w:val="num" w:pos="3600"/>
        </w:tabs>
        <w:ind w:left="3600" w:hanging="360"/>
      </w:pPr>
      <w:rPr>
        <w:rFonts w:ascii="Times New Roman" w:hAnsi="Times New Roman" w:hint="default"/>
      </w:rPr>
    </w:lvl>
    <w:lvl w:ilvl="5" w:tplc="4E08DB6A" w:tentative="1">
      <w:start w:val="1"/>
      <w:numFmt w:val="bullet"/>
      <w:lvlText w:val="•"/>
      <w:lvlJc w:val="left"/>
      <w:pPr>
        <w:tabs>
          <w:tab w:val="num" w:pos="4320"/>
        </w:tabs>
        <w:ind w:left="4320" w:hanging="360"/>
      </w:pPr>
      <w:rPr>
        <w:rFonts w:ascii="Times New Roman" w:hAnsi="Times New Roman" w:hint="default"/>
      </w:rPr>
    </w:lvl>
    <w:lvl w:ilvl="6" w:tplc="F90CD282" w:tentative="1">
      <w:start w:val="1"/>
      <w:numFmt w:val="bullet"/>
      <w:lvlText w:val="•"/>
      <w:lvlJc w:val="left"/>
      <w:pPr>
        <w:tabs>
          <w:tab w:val="num" w:pos="5040"/>
        </w:tabs>
        <w:ind w:left="5040" w:hanging="360"/>
      </w:pPr>
      <w:rPr>
        <w:rFonts w:ascii="Times New Roman" w:hAnsi="Times New Roman" w:hint="default"/>
      </w:rPr>
    </w:lvl>
    <w:lvl w:ilvl="7" w:tplc="4B184CAC" w:tentative="1">
      <w:start w:val="1"/>
      <w:numFmt w:val="bullet"/>
      <w:lvlText w:val="•"/>
      <w:lvlJc w:val="left"/>
      <w:pPr>
        <w:tabs>
          <w:tab w:val="num" w:pos="5760"/>
        </w:tabs>
        <w:ind w:left="5760" w:hanging="360"/>
      </w:pPr>
      <w:rPr>
        <w:rFonts w:ascii="Times New Roman" w:hAnsi="Times New Roman" w:hint="default"/>
      </w:rPr>
    </w:lvl>
    <w:lvl w:ilvl="8" w:tplc="E81E4EC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F0B2953"/>
    <w:multiLevelType w:val="hybridMultilevel"/>
    <w:tmpl w:val="214A912E"/>
    <w:lvl w:ilvl="0" w:tplc="30EC3404">
      <w:start w:val="1"/>
      <w:numFmt w:val="bullet"/>
      <w:lvlText w:val="•"/>
      <w:lvlJc w:val="left"/>
      <w:pPr>
        <w:tabs>
          <w:tab w:val="num" w:pos="720"/>
        </w:tabs>
        <w:ind w:left="720" w:hanging="360"/>
      </w:pPr>
      <w:rPr>
        <w:rFonts w:ascii="Times New Roman" w:hAnsi="Times New Roman" w:hint="default"/>
      </w:rPr>
    </w:lvl>
    <w:lvl w:ilvl="1" w:tplc="D8FCF2BA" w:tentative="1">
      <w:start w:val="1"/>
      <w:numFmt w:val="bullet"/>
      <w:lvlText w:val="•"/>
      <w:lvlJc w:val="left"/>
      <w:pPr>
        <w:tabs>
          <w:tab w:val="num" w:pos="1440"/>
        </w:tabs>
        <w:ind w:left="1440" w:hanging="360"/>
      </w:pPr>
      <w:rPr>
        <w:rFonts w:ascii="Times New Roman" w:hAnsi="Times New Roman" w:hint="default"/>
      </w:rPr>
    </w:lvl>
    <w:lvl w:ilvl="2" w:tplc="8348C7C8" w:tentative="1">
      <w:start w:val="1"/>
      <w:numFmt w:val="bullet"/>
      <w:lvlText w:val="•"/>
      <w:lvlJc w:val="left"/>
      <w:pPr>
        <w:tabs>
          <w:tab w:val="num" w:pos="2160"/>
        </w:tabs>
        <w:ind w:left="2160" w:hanging="360"/>
      </w:pPr>
      <w:rPr>
        <w:rFonts w:ascii="Times New Roman" w:hAnsi="Times New Roman" w:hint="default"/>
      </w:rPr>
    </w:lvl>
    <w:lvl w:ilvl="3" w:tplc="E57EBE6C" w:tentative="1">
      <w:start w:val="1"/>
      <w:numFmt w:val="bullet"/>
      <w:lvlText w:val="•"/>
      <w:lvlJc w:val="left"/>
      <w:pPr>
        <w:tabs>
          <w:tab w:val="num" w:pos="2880"/>
        </w:tabs>
        <w:ind w:left="2880" w:hanging="360"/>
      </w:pPr>
      <w:rPr>
        <w:rFonts w:ascii="Times New Roman" w:hAnsi="Times New Roman" w:hint="default"/>
      </w:rPr>
    </w:lvl>
    <w:lvl w:ilvl="4" w:tplc="E77655DC" w:tentative="1">
      <w:start w:val="1"/>
      <w:numFmt w:val="bullet"/>
      <w:lvlText w:val="•"/>
      <w:lvlJc w:val="left"/>
      <w:pPr>
        <w:tabs>
          <w:tab w:val="num" w:pos="3600"/>
        </w:tabs>
        <w:ind w:left="3600" w:hanging="360"/>
      </w:pPr>
      <w:rPr>
        <w:rFonts w:ascii="Times New Roman" w:hAnsi="Times New Roman" w:hint="default"/>
      </w:rPr>
    </w:lvl>
    <w:lvl w:ilvl="5" w:tplc="4796AA36" w:tentative="1">
      <w:start w:val="1"/>
      <w:numFmt w:val="bullet"/>
      <w:lvlText w:val="•"/>
      <w:lvlJc w:val="left"/>
      <w:pPr>
        <w:tabs>
          <w:tab w:val="num" w:pos="4320"/>
        </w:tabs>
        <w:ind w:left="4320" w:hanging="360"/>
      </w:pPr>
      <w:rPr>
        <w:rFonts w:ascii="Times New Roman" w:hAnsi="Times New Roman" w:hint="default"/>
      </w:rPr>
    </w:lvl>
    <w:lvl w:ilvl="6" w:tplc="518AB098" w:tentative="1">
      <w:start w:val="1"/>
      <w:numFmt w:val="bullet"/>
      <w:lvlText w:val="•"/>
      <w:lvlJc w:val="left"/>
      <w:pPr>
        <w:tabs>
          <w:tab w:val="num" w:pos="5040"/>
        </w:tabs>
        <w:ind w:left="5040" w:hanging="360"/>
      </w:pPr>
      <w:rPr>
        <w:rFonts w:ascii="Times New Roman" w:hAnsi="Times New Roman" w:hint="default"/>
      </w:rPr>
    </w:lvl>
    <w:lvl w:ilvl="7" w:tplc="49EC5E54" w:tentative="1">
      <w:start w:val="1"/>
      <w:numFmt w:val="bullet"/>
      <w:lvlText w:val="•"/>
      <w:lvlJc w:val="left"/>
      <w:pPr>
        <w:tabs>
          <w:tab w:val="num" w:pos="5760"/>
        </w:tabs>
        <w:ind w:left="5760" w:hanging="360"/>
      </w:pPr>
      <w:rPr>
        <w:rFonts w:ascii="Times New Roman" w:hAnsi="Times New Roman" w:hint="default"/>
      </w:rPr>
    </w:lvl>
    <w:lvl w:ilvl="8" w:tplc="321018F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94C0339"/>
    <w:multiLevelType w:val="hybridMultilevel"/>
    <w:tmpl w:val="ADDA0472"/>
    <w:lvl w:ilvl="0" w:tplc="DC72B494">
      <w:start w:val="1"/>
      <w:numFmt w:val="bullet"/>
      <w:lvlText w:val="•"/>
      <w:lvlJc w:val="left"/>
      <w:pPr>
        <w:tabs>
          <w:tab w:val="num" w:pos="720"/>
        </w:tabs>
        <w:ind w:left="720" w:hanging="360"/>
      </w:pPr>
      <w:rPr>
        <w:rFonts w:ascii="Times New Roman" w:hAnsi="Times New Roman" w:hint="default"/>
      </w:rPr>
    </w:lvl>
    <w:lvl w:ilvl="1" w:tplc="496C31BA" w:tentative="1">
      <w:start w:val="1"/>
      <w:numFmt w:val="bullet"/>
      <w:lvlText w:val="•"/>
      <w:lvlJc w:val="left"/>
      <w:pPr>
        <w:tabs>
          <w:tab w:val="num" w:pos="1440"/>
        </w:tabs>
        <w:ind w:left="1440" w:hanging="360"/>
      </w:pPr>
      <w:rPr>
        <w:rFonts w:ascii="Times New Roman" w:hAnsi="Times New Roman" w:hint="default"/>
      </w:rPr>
    </w:lvl>
    <w:lvl w:ilvl="2" w:tplc="FBB846E6" w:tentative="1">
      <w:start w:val="1"/>
      <w:numFmt w:val="bullet"/>
      <w:lvlText w:val="•"/>
      <w:lvlJc w:val="left"/>
      <w:pPr>
        <w:tabs>
          <w:tab w:val="num" w:pos="2160"/>
        </w:tabs>
        <w:ind w:left="2160" w:hanging="360"/>
      </w:pPr>
      <w:rPr>
        <w:rFonts w:ascii="Times New Roman" w:hAnsi="Times New Roman" w:hint="default"/>
      </w:rPr>
    </w:lvl>
    <w:lvl w:ilvl="3" w:tplc="45868CAC" w:tentative="1">
      <w:start w:val="1"/>
      <w:numFmt w:val="bullet"/>
      <w:lvlText w:val="•"/>
      <w:lvlJc w:val="left"/>
      <w:pPr>
        <w:tabs>
          <w:tab w:val="num" w:pos="2880"/>
        </w:tabs>
        <w:ind w:left="2880" w:hanging="360"/>
      </w:pPr>
      <w:rPr>
        <w:rFonts w:ascii="Times New Roman" w:hAnsi="Times New Roman" w:hint="default"/>
      </w:rPr>
    </w:lvl>
    <w:lvl w:ilvl="4" w:tplc="1DF2219E" w:tentative="1">
      <w:start w:val="1"/>
      <w:numFmt w:val="bullet"/>
      <w:lvlText w:val="•"/>
      <w:lvlJc w:val="left"/>
      <w:pPr>
        <w:tabs>
          <w:tab w:val="num" w:pos="3600"/>
        </w:tabs>
        <w:ind w:left="3600" w:hanging="360"/>
      </w:pPr>
      <w:rPr>
        <w:rFonts w:ascii="Times New Roman" w:hAnsi="Times New Roman" w:hint="default"/>
      </w:rPr>
    </w:lvl>
    <w:lvl w:ilvl="5" w:tplc="F696962C" w:tentative="1">
      <w:start w:val="1"/>
      <w:numFmt w:val="bullet"/>
      <w:lvlText w:val="•"/>
      <w:lvlJc w:val="left"/>
      <w:pPr>
        <w:tabs>
          <w:tab w:val="num" w:pos="4320"/>
        </w:tabs>
        <w:ind w:left="4320" w:hanging="360"/>
      </w:pPr>
      <w:rPr>
        <w:rFonts w:ascii="Times New Roman" w:hAnsi="Times New Roman" w:hint="default"/>
      </w:rPr>
    </w:lvl>
    <w:lvl w:ilvl="6" w:tplc="7FCE69F8" w:tentative="1">
      <w:start w:val="1"/>
      <w:numFmt w:val="bullet"/>
      <w:lvlText w:val="•"/>
      <w:lvlJc w:val="left"/>
      <w:pPr>
        <w:tabs>
          <w:tab w:val="num" w:pos="5040"/>
        </w:tabs>
        <w:ind w:left="5040" w:hanging="360"/>
      </w:pPr>
      <w:rPr>
        <w:rFonts w:ascii="Times New Roman" w:hAnsi="Times New Roman" w:hint="default"/>
      </w:rPr>
    </w:lvl>
    <w:lvl w:ilvl="7" w:tplc="F0768BF0" w:tentative="1">
      <w:start w:val="1"/>
      <w:numFmt w:val="bullet"/>
      <w:lvlText w:val="•"/>
      <w:lvlJc w:val="left"/>
      <w:pPr>
        <w:tabs>
          <w:tab w:val="num" w:pos="5760"/>
        </w:tabs>
        <w:ind w:left="5760" w:hanging="360"/>
      </w:pPr>
      <w:rPr>
        <w:rFonts w:ascii="Times New Roman" w:hAnsi="Times New Roman" w:hint="default"/>
      </w:rPr>
    </w:lvl>
    <w:lvl w:ilvl="8" w:tplc="E76CAC7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58A3448"/>
    <w:multiLevelType w:val="hybridMultilevel"/>
    <w:tmpl w:val="DA2C4E5A"/>
    <w:lvl w:ilvl="0" w:tplc="5276D054">
      <w:start w:val="1"/>
      <w:numFmt w:val="bullet"/>
      <w:lvlText w:val="•"/>
      <w:lvlJc w:val="left"/>
      <w:pPr>
        <w:tabs>
          <w:tab w:val="num" w:pos="720"/>
        </w:tabs>
        <w:ind w:left="720" w:hanging="360"/>
      </w:pPr>
      <w:rPr>
        <w:rFonts w:ascii="Times New Roman" w:hAnsi="Times New Roman" w:hint="default"/>
      </w:rPr>
    </w:lvl>
    <w:lvl w:ilvl="1" w:tplc="CC0A568C" w:tentative="1">
      <w:start w:val="1"/>
      <w:numFmt w:val="bullet"/>
      <w:lvlText w:val="•"/>
      <w:lvlJc w:val="left"/>
      <w:pPr>
        <w:tabs>
          <w:tab w:val="num" w:pos="1440"/>
        </w:tabs>
        <w:ind w:left="1440" w:hanging="360"/>
      </w:pPr>
      <w:rPr>
        <w:rFonts w:ascii="Times New Roman" w:hAnsi="Times New Roman" w:hint="default"/>
      </w:rPr>
    </w:lvl>
    <w:lvl w:ilvl="2" w:tplc="CD50F4A6" w:tentative="1">
      <w:start w:val="1"/>
      <w:numFmt w:val="bullet"/>
      <w:lvlText w:val="•"/>
      <w:lvlJc w:val="left"/>
      <w:pPr>
        <w:tabs>
          <w:tab w:val="num" w:pos="2160"/>
        </w:tabs>
        <w:ind w:left="2160" w:hanging="360"/>
      </w:pPr>
      <w:rPr>
        <w:rFonts w:ascii="Times New Roman" w:hAnsi="Times New Roman" w:hint="default"/>
      </w:rPr>
    </w:lvl>
    <w:lvl w:ilvl="3" w:tplc="37F8B1C8" w:tentative="1">
      <w:start w:val="1"/>
      <w:numFmt w:val="bullet"/>
      <w:lvlText w:val="•"/>
      <w:lvlJc w:val="left"/>
      <w:pPr>
        <w:tabs>
          <w:tab w:val="num" w:pos="2880"/>
        </w:tabs>
        <w:ind w:left="2880" w:hanging="360"/>
      </w:pPr>
      <w:rPr>
        <w:rFonts w:ascii="Times New Roman" w:hAnsi="Times New Roman" w:hint="default"/>
      </w:rPr>
    </w:lvl>
    <w:lvl w:ilvl="4" w:tplc="B2E20486" w:tentative="1">
      <w:start w:val="1"/>
      <w:numFmt w:val="bullet"/>
      <w:lvlText w:val="•"/>
      <w:lvlJc w:val="left"/>
      <w:pPr>
        <w:tabs>
          <w:tab w:val="num" w:pos="3600"/>
        </w:tabs>
        <w:ind w:left="3600" w:hanging="360"/>
      </w:pPr>
      <w:rPr>
        <w:rFonts w:ascii="Times New Roman" w:hAnsi="Times New Roman" w:hint="default"/>
      </w:rPr>
    </w:lvl>
    <w:lvl w:ilvl="5" w:tplc="FAD8B940" w:tentative="1">
      <w:start w:val="1"/>
      <w:numFmt w:val="bullet"/>
      <w:lvlText w:val="•"/>
      <w:lvlJc w:val="left"/>
      <w:pPr>
        <w:tabs>
          <w:tab w:val="num" w:pos="4320"/>
        </w:tabs>
        <w:ind w:left="4320" w:hanging="360"/>
      </w:pPr>
      <w:rPr>
        <w:rFonts w:ascii="Times New Roman" w:hAnsi="Times New Roman" w:hint="default"/>
      </w:rPr>
    </w:lvl>
    <w:lvl w:ilvl="6" w:tplc="6FBC17E0" w:tentative="1">
      <w:start w:val="1"/>
      <w:numFmt w:val="bullet"/>
      <w:lvlText w:val="•"/>
      <w:lvlJc w:val="left"/>
      <w:pPr>
        <w:tabs>
          <w:tab w:val="num" w:pos="5040"/>
        </w:tabs>
        <w:ind w:left="5040" w:hanging="360"/>
      </w:pPr>
      <w:rPr>
        <w:rFonts w:ascii="Times New Roman" w:hAnsi="Times New Roman" w:hint="default"/>
      </w:rPr>
    </w:lvl>
    <w:lvl w:ilvl="7" w:tplc="34AAECAA" w:tentative="1">
      <w:start w:val="1"/>
      <w:numFmt w:val="bullet"/>
      <w:lvlText w:val="•"/>
      <w:lvlJc w:val="left"/>
      <w:pPr>
        <w:tabs>
          <w:tab w:val="num" w:pos="5760"/>
        </w:tabs>
        <w:ind w:left="5760" w:hanging="360"/>
      </w:pPr>
      <w:rPr>
        <w:rFonts w:ascii="Times New Roman" w:hAnsi="Times New Roman" w:hint="default"/>
      </w:rPr>
    </w:lvl>
    <w:lvl w:ilvl="8" w:tplc="F1F4A6C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8"/>
  </w:num>
  <w:num w:numId="4">
    <w:abstractNumId w:val="0"/>
  </w:num>
  <w:num w:numId="5">
    <w:abstractNumId w:val="4"/>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00"/>
    <w:rsid w:val="000048FB"/>
    <w:rsid w:val="0000497E"/>
    <w:rsid w:val="000052CF"/>
    <w:rsid w:val="000202D8"/>
    <w:rsid w:val="000203BF"/>
    <w:rsid w:val="0002312F"/>
    <w:rsid w:val="00024F1F"/>
    <w:rsid w:val="000314A0"/>
    <w:rsid w:val="00032E4F"/>
    <w:rsid w:val="00034974"/>
    <w:rsid w:val="000357EF"/>
    <w:rsid w:val="00036542"/>
    <w:rsid w:val="000368CA"/>
    <w:rsid w:val="00037072"/>
    <w:rsid w:val="00040F83"/>
    <w:rsid w:val="00042013"/>
    <w:rsid w:val="00047D74"/>
    <w:rsid w:val="00053E3E"/>
    <w:rsid w:val="0005468D"/>
    <w:rsid w:val="00056563"/>
    <w:rsid w:val="000712E1"/>
    <w:rsid w:val="000768DF"/>
    <w:rsid w:val="000803A1"/>
    <w:rsid w:val="0008400A"/>
    <w:rsid w:val="00087861"/>
    <w:rsid w:val="00091995"/>
    <w:rsid w:val="00094299"/>
    <w:rsid w:val="00097665"/>
    <w:rsid w:val="000A1430"/>
    <w:rsid w:val="000A316D"/>
    <w:rsid w:val="000A457E"/>
    <w:rsid w:val="000B42E0"/>
    <w:rsid w:val="000B75B8"/>
    <w:rsid w:val="000C3FA7"/>
    <w:rsid w:val="000C4C93"/>
    <w:rsid w:val="000C7FB0"/>
    <w:rsid w:val="000D2962"/>
    <w:rsid w:val="000D2DB4"/>
    <w:rsid w:val="000D3F67"/>
    <w:rsid w:val="000D4264"/>
    <w:rsid w:val="000D66C6"/>
    <w:rsid w:val="000D7505"/>
    <w:rsid w:val="000E0749"/>
    <w:rsid w:val="000E396B"/>
    <w:rsid w:val="000F2901"/>
    <w:rsid w:val="000F4C89"/>
    <w:rsid w:val="00105FF0"/>
    <w:rsid w:val="00110AD0"/>
    <w:rsid w:val="00112BA2"/>
    <w:rsid w:val="00117FC9"/>
    <w:rsid w:val="001206BE"/>
    <w:rsid w:val="00122B83"/>
    <w:rsid w:val="00133096"/>
    <w:rsid w:val="00134000"/>
    <w:rsid w:val="00135484"/>
    <w:rsid w:val="00135AA9"/>
    <w:rsid w:val="00136751"/>
    <w:rsid w:val="001545C5"/>
    <w:rsid w:val="00154F1E"/>
    <w:rsid w:val="001676BE"/>
    <w:rsid w:val="0017268C"/>
    <w:rsid w:val="00175F70"/>
    <w:rsid w:val="00181A6B"/>
    <w:rsid w:val="001A6425"/>
    <w:rsid w:val="001B07AF"/>
    <w:rsid w:val="001B1DC4"/>
    <w:rsid w:val="001B2002"/>
    <w:rsid w:val="001B4367"/>
    <w:rsid w:val="001C46D4"/>
    <w:rsid w:val="001D4843"/>
    <w:rsid w:val="001E5F08"/>
    <w:rsid w:val="001E7F1A"/>
    <w:rsid w:val="001F259B"/>
    <w:rsid w:val="001F3820"/>
    <w:rsid w:val="001F687E"/>
    <w:rsid w:val="00206F63"/>
    <w:rsid w:val="00207E12"/>
    <w:rsid w:val="002246E5"/>
    <w:rsid w:val="00225160"/>
    <w:rsid w:val="00232090"/>
    <w:rsid w:val="002416F5"/>
    <w:rsid w:val="002418EE"/>
    <w:rsid w:val="00252A64"/>
    <w:rsid w:val="00263C87"/>
    <w:rsid w:val="0026609D"/>
    <w:rsid w:val="00270F89"/>
    <w:rsid w:val="00276130"/>
    <w:rsid w:val="0028069B"/>
    <w:rsid w:val="00292BF7"/>
    <w:rsid w:val="002949DE"/>
    <w:rsid w:val="002B3680"/>
    <w:rsid w:val="002B6485"/>
    <w:rsid w:val="002D2FDB"/>
    <w:rsid w:val="002E363B"/>
    <w:rsid w:val="002E4E6A"/>
    <w:rsid w:val="002E7466"/>
    <w:rsid w:val="002F3976"/>
    <w:rsid w:val="002F5628"/>
    <w:rsid w:val="002F6DDB"/>
    <w:rsid w:val="002F7544"/>
    <w:rsid w:val="0030227C"/>
    <w:rsid w:val="00307EB2"/>
    <w:rsid w:val="00313C5C"/>
    <w:rsid w:val="00321469"/>
    <w:rsid w:val="003279F7"/>
    <w:rsid w:val="00335D8D"/>
    <w:rsid w:val="00341796"/>
    <w:rsid w:val="00347426"/>
    <w:rsid w:val="00352A60"/>
    <w:rsid w:val="00355918"/>
    <w:rsid w:val="0035732A"/>
    <w:rsid w:val="00357B86"/>
    <w:rsid w:val="0036269E"/>
    <w:rsid w:val="003653AE"/>
    <w:rsid w:val="00365D7E"/>
    <w:rsid w:val="003722DA"/>
    <w:rsid w:val="00372954"/>
    <w:rsid w:val="00376CD6"/>
    <w:rsid w:val="003827DB"/>
    <w:rsid w:val="00383185"/>
    <w:rsid w:val="00385839"/>
    <w:rsid w:val="00386542"/>
    <w:rsid w:val="003875D1"/>
    <w:rsid w:val="003901CE"/>
    <w:rsid w:val="00390D16"/>
    <w:rsid w:val="00391047"/>
    <w:rsid w:val="00392B61"/>
    <w:rsid w:val="00394E48"/>
    <w:rsid w:val="0039520C"/>
    <w:rsid w:val="003976F9"/>
    <w:rsid w:val="003A0CB5"/>
    <w:rsid w:val="003A5A70"/>
    <w:rsid w:val="003A65EC"/>
    <w:rsid w:val="003B0B05"/>
    <w:rsid w:val="003B1AE7"/>
    <w:rsid w:val="003B22A0"/>
    <w:rsid w:val="003B514E"/>
    <w:rsid w:val="003C0D11"/>
    <w:rsid w:val="003C1732"/>
    <w:rsid w:val="003C2FE5"/>
    <w:rsid w:val="003D3320"/>
    <w:rsid w:val="003D71D9"/>
    <w:rsid w:val="003F0E49"/>
    <w:rsid w:val="003F6574"/>
    <w:rsid w:val="004068CC"/>
    <w:rsid w:val="004100A3"/>
    <w:rsid w:val="00412480"/>
    <w:rsid w:val="004136C8"/>
    <w:rsid w:val="004176E5"/>
    <w:rsid w:val="0042645C"/>
    <w:rsid w:val="004455A2"/>
    <w:rsid w:val="00460C2D"/>
    <w:rsid w:val="0046130D"/>
    <w:rsid w:val="00466861"/>
    <w:rsid w:val="004761A4"/>
    <w:rsid w:val="00477A1D"/>
    <w:rsid w:val="00480300"/>
    <w:rsid w:val="00480C4A"/>
    <w:rsid w:val="00491752"/>
    <w:rsid w:val="00492D89"/>
    <w:rsid w:val="004A0F13"/>
    <w:rsid w:val="004A29EF"/>
    <w:rsid w:val="004A2B1D"/>
    <w:rsid w:val="004A7E35"/>
    <w:rsid w:val="004B0DB9"/>
    <w:rsid w:val="004B7E59"/>
    <w:rsid w:val="004D06AF"/>
    <w:rsid w:val="004D3CE0"/>
    <w:rsid w:val="004D440D"/>
    <w:rsid w:val="004D5075"/>
    <w:rsid w:val="004D6EAD"/>
    <w:rsid w:val="004D7121"/>
    <w:rsid w:val="004E0CBD"/>
    <w:rsid w:val="004E4296"/>
    <w:rsid w:val="004E601B"/>
    <w:rsid w:val="004E689F"/>
    <w:rsid w:val="004F1847"/>
    <w:rsid w:val="004F5C31"/>
    <w:rsid w:val="00503060"/>
    <w:rsid w:val="00507984"/>
    <w:rsid w:val="005122BD"/>
    <w:rsid w:val="00513AD0"/>
    <w:rsid w:val="005150BC"/>
    <w:rsid w:val="00515807"/>
    <w:rsid w:val="00515FBC"/>
    <w:rsid w:val="005176F6"/>
    <w:rsid w:val="0052072A"/>
    <w:rsid w:val="0053242F"/>
    <w:rsid w:val="00533112"/>
    <w:rsid w:val="00536AB4"/>
    <w:rsid w:val="00540157"/>
    <w:rsid w:val="00543792"/>
    <w:rsid w:val="0054656A"/>
    <w:rsid w:val="00557F54"/>
    <w:rsid w:val="00562E11"/>
    <w:rsid w:val="00567B8A"/>
    <w:rsid w:val="00570F61"/>
    <w:rsid w:val="00572170"/>
    <w:rsid w:val="00573006"/>
    <w:rsid w:val="00582938"/>
    <w:rsid w:val="00583E37"/>
    <w:rsid w:val="005911E6"/>
    <w:rsid w:val="005A3B60"/>
    <w:rsid w:val="005A653B"/>
    <w:rsid w:val="005A7539"/>
    <w:rsid w:val="005A7C99"/>
    <w:rsid w:val="005D3536"/>
    <w:rsid w:val="005D3EB8"/>
    <w:rsid w:val="005F1B8D"/>
    <w:rsid w:val="005F2B55"/>
    <w:rsid w:val="005F6DD2"/>
    <w:rsid w:val="006068A8"/>
    <w:rsid w:val="0061767F"/>
    <w:rsid w:val="00620DCD"/>
    <w:rsid w:val="006422B4"/>
    <w:rsid w:val="00647C07"/>
    <w:rsid w:val="006526E7"/>
    <w:rsid w:val="006546E2"/>
    <w:rsid w:val="00655C3D"/>
    <w:rsid w:val="006569EE"/>
    <w:rsid w:val="00671FE4"/>
    <w:rsid w:val="00677E98"/>
    <w:rsid w:val="00684ABA"/>
    <w:rsid w:val="006860B4"/>
    <w:rsid w:val="006903AF"/>
    <w:rsid w:val="00690510"/>
    <w:rsid w:val="00690F81"/>
    <w:rsid w:val="006920F9"/>
    <w:rsid w:val="00692BD7"/>
    <w:rsid w:val="0069742E"/>
    <w:rsid w:val="006A40A6"/>
    <w:rsid w:val="006A412A"/>
    <w:rsid w:val="006A694A"/>
    <w:rsid w:val="006A7E67"/>
    <w:rsid w:val="006B6D51"/>
    <w:rsid w:val="006C7D95"/>
    <w:rsid w:val="006D4D1C"/>
    <w:rsid w:val="006D6859"/>
    <w:rsid w:val="006D7B00"/>
    <w:rsid w:val="006E1391"/>
    <w:rsid w:val="006F46BE"/>
    <w:rsid w:val="00722D6E"/>
    <w:rsid w:val="0072544B"/>
    <w:rsid w:val="0073316F"/>
    <w:rsid w:val="007344BF"/>
    <w:rsid w:val="0073612D"/>
    <w:rsid w:val="00741104"/>
    <w:rsid w:val="007546C8"/>
    <w:rsid w:val="00754CFB"/>
    <w:rsid w:val="0076161B"/>
    <w:rsid w:val="007622BF"/>
    <w:rsid w:val="007638FE"/>
    <w:rsid w:val="00764583"/>
    <w:rsid w:val="00765B32"/>
    <w:rsid w:val="00765CDB"/>
    <w:rsid w:val="007664D8"/>
    <w:rsid w:val="007707AB"/>
    <w:rsid w:val="007755C9"/>
    <w:rsid w:val="007777A4"/>
    <w:rsid w:val="00783122"/>
    <w:rsid w:val="00784843"/>
    <w:rsid w:val="00790F60"/>
    <w:rsid w:val="0079422F"/>
    <w:rsid w:val="007A23B3"/>
    <w:rsid w:val="007A2E23"/>
    <w:rsid w:val="007A5C3F"/>
    <w:rsid w:val="007A5D6C"/>
    <w:rsid w:val="007B057E"/>
    <w:rsid w:val="007B39D0"/>
    <w:rsid w:val="007C5E4C"/>
    <w:rsid w:val="007C697D"/>
    <w:rsid w:val="007D0CD7"/>
    <w:rsid w:val="007E135D"/>
    <w:rsid w:val="007E28EC"/>
    <w:rsid w:val="007E52A7"/>
    <w:rsid w:val="007E53DD"/>
    <w:rsid w:val="007F0122"/>
    <w:rsid w:val="007F0126"/>
    <w:rsid w:val="007F02D7"/>
    <w:rsid w:val="007F1FAA"/>
    <w:rsid w:val="007F77BD"/>
    <w:rsid w:val="008065E8"/>
    <w:rsid w:val="00807471"/>
    <w:rsid w:val="0082106C"/>
    <w:rsid w:val="00825EC6"/>
    <w:rsid w:val="00827985"/>
    <w:rsid w:val="008420FB"/>
    <w:rsid w:val="00851A7B"/>
    <w:rsid w:val="008521A2"/>
    <w:rsid w:val="0087149D"/>
    <w:rsid w:val="008757A9"/>
    <w:rsid w:val="008762C8"/>
    <w:rsid w:val="00876A9D"/>
    <w:rsid w:val="008825D8"/>
    <w:rsid w:val="008964BE"/>
    <w:rsid w:val="008B0DD7"/>
    <w:rsid w:val="008B30DD"/>
    <w:rsid w:val="008C17FF"/>
    <w:rsid w:val="008C4B4B"/>
    <w:rsid w:val="008C6F2B"/>
    <w:rsid w:val="008D1B36"/>
    <w:rsid w:val="008D413D"/>
    <w:rsid w:val="008E0D79"/>
    <w:rsid w:val="008E1156"/>
    <w:rsid w:val="008E6210"/>
    <w:rsid w:val="008E669A"/>
    <w:rsid w:val="008E7C9E"/>
    <w:rsid w:val="008F249D"/>
    <w:rsid w:val="008F547D"/>
    <w:rsid w:val="008F5D4B"/>
    <w:rsid w:val="008F7FB4"/>
    <w:rsid w:val="009003E2"/>
    <w:rsid w:val="00904F86"/>
    <w:rsid w:val="009053ED"/>
    <w:rsid w:val="00912623"/>
    <w:rsid w:val="00917E62"/>
    <w:rsid w:val="00932722"/>
    <w:rsid w:val="00932BC4"/>
    <w:rsid w:val="00932FF4"/>
    <w:rsid w:val="0093391A"/>
    <w:rsid w:val="009403EC"/>
    <w:rsid w:val="00942A8E"/>
    <w:rsid w:val="0094412D"/>
    <w:rsid w:val="00944DB9"/>
    <w:rsid w:val="00946F8A"/>
    <w:rsid w:val="0095030F"/>
    <w:rsid w:val="00950EBD"/>
    <w:rsid w:val="00952F88"/>
    <w:rsid w:val="00953308"/>
    <w:rsid w:val="00953F54"/>
    <w:rsid w:val="0095538D"/>
    <w:rsid w:val="00960169"/>
    <w:rsid w:val="00977397"/>
    <w:rsid w:val="00984D4A"/>
    <w:rsid w:val="009A008B"/>
    <w:rsid w:val="009A18CD"/>
    <w:rsid w:val="009A196A"/>
    <w:rsid w:val="009A2988"/>
    <w:rsid w:val="009B3D66"/>
    <w:rsid w:val="009C2411"/>
    <w:rsid w:val="009C5DF5"/>
    <w:rsid w:val="009C7432"/>
    <w:rsid w:val="009D01D6"/>
    <w:rsid w:val="009D7766"/>
    <w:rsid w:val="009D7AD0"/>
    <w:rsid w:val="009E4AB1"/>
    <w:rsid w:val="009E5E5D"/>
    <w:rsid w:val="009F6E8C"/>
    <w:rsid w:val="00A11431"/>
    <w:rsid w:val="00A139A0"/>
    <w:rsid w:val="00A23972"/>
    <w:rsid w:val="00A263BC"/>
    <w:rsid w:val="00A40FD2"/>
    <w:rsid w:val="00A412BB"/>
    <w:rsid w:val="00A42034"/>
    <w:rsid w:val="00A45036"/>
    <w:rsid w:val="00A46EA6"/>
    <w:rsid w:val="00A60D6E"/>
    <w:rsid w:val="00A66387"/>
    <w:rsid w:val="00A90B9F"/>
    <w:rsid w:val="00AA040F"/>
    <w:rsid w:val="00AA0CB2"/>
    <w:rsid w:val="00AA3CBF"/>
    <w:rsid w:val="00AA486C"/>
    <w:rsid w:val="00AA5972"/>
    <w:rsid w:val="00AA666F"/>
    <w:rsid w:val="00AA7FCF"/>
    <w:rsid w:val="00AC12C0"/>
    <w:rsid w:val="00AC3CC3"/>
    <w:rsid w:val="00AD0DBE"/>
    <w:rsid w:val="00AE2E5F"/>
    <w:rsid w:val="00AF392E"/>
    <w:rsid w:val="00AF4EF6"/>
    <w:rsid w:val="00B05654"/>
    <w:rsid w:val="00B13A48"/>
    <w:rsid w:val="00B140C4"/>
    <w:rsid w:val="00B24BA4"/>
    <w:rsid w:val="00B24FA0"/>
    <w:rsid w:val="00B27648"/>
    <w:rsid w:val="00B33AE6"/>
    <w:rsid w:val="00B40F4E"/>
    <w:rsid w:val="00B41447"/>
    <w:rsid w:val="00B4520E"/>
    <w:rsid w:val="00B465ED"/>
    <w:rsid w:val="00B468DA"/>
    <w:rsid w:val="00B523E5"/>
    <w:rsid w:val="00B565A6"/>
    <w:rsid w:val="00B57209"/>
    <w:rsid w:val="00B71E8B"/>
    <w:rsid w:val="00B802A3"/>
    <w:rsid w:val="00B813F5"/>
    <w:rsid w:val="00B84ED6"/>
    <w:rsid w:val="00BA4400"/>
    <w:rsid w:val="00BA4865"/>
    <w:rsid w:val="00BB4D3D"/>
    <w:rsid w:val="00BB61EE"/>
    <w:rsid w:val="00BC7746"/>
    <w:rsid w:val="00BD1A30"/>
    <w:rsid w:val="00BD4B86"/>
    <w:rsid w:val="00BD5131"/>
    <w:rsid w:val="00BD601A"/>
    <w:rsid w:val="00BE6213"/>
    <w:rsid w:val="00BE6974"/>
    <w:rsid w:val="00BF1E1D"/>
    <w:rsid w:val="00C01C11"/>
    <w:rsid w:val="00C03577"/>
    <w:rsid w:val="00C053AE"/>
    <w:rsid w:val="00C074A6"/>
    <w:rsid w:val="00C07872"/>
    <w:rsid w:val="00C17FF0"/>
    <w:rsid w:val="00C211A5"/>
    <w:rsid w:val="00C27DAB"/>
    <w:rsid w:val="00C3378D"/>
    <w:rsid w:val="00C344B5"/>
    <w:rsid w:val="00C51FBF"/>
    <w:rsid w:val="00C53492"/>
    <w:rsid w:val="00C57479"/>
    <w:rsid w:val="00C63C9B"/>
    <w:rsid w:val="00C816BC"/>
    <w:rsid w:val="00C85CB0"/>
    <w:rsid w:val="00C85F71"/>
    <w:rsid w:val="00C863A0"/>
    <w:rsid w:val="00C91C9F"/>
    <w:rsid w:val="00C962FE"/>
    <w:rsid w:val="00CA78D7"/>
    <w:rsid w:val="00CB735D"/>
    <w:rsid w:val="00CC5048"/>
    <w:rsid w:val="00CC603B"/>
    <w:rsid w:val="00CD245E"/>
    <w:rsid w:val="00CD7874"/>
    <w:rsid w:val="00CE1A7A"/>
    <w:rsid w:val="00CE370E"/>
    <w:rsid w:val="00CE38AB"/>
    <w:rsid w:val="00CE415C"/>
    <w:rsid w:val="00CF58DB"/>
    <w:rsid w:val="00D010F1"/>
    <w:rsid w:val="00D0348F"/>
    <w:rsid w:val="00D03DDF"/>
    <w:rsid w:val="00D21427"/>
    <w:rsid w:val="00D24DA0"/>
    <w:rsid w:val="00D4216F"/>
    <w:rsid w:val="00D429D2"/>
    <w:rsid w:val="00D4550C"/>
    <w:rsid w:val="00D47726"/>
    <w:rsid w:val="00D52CA6"/>
    <w:rsid w:val="00D557C4"/>
    <w:rsid w:val="00D56A8B"/>
    <w:rsid w:val="00D57A27"/>
    <w:rsid w:val="00D73424"/>
    <w:rsid w:val="00D73564"/>
    <w:rsid w:val="00D74BD3"/>
    <w:rsid w:val="00D86CD9"/>
    <w:rsid w:val="00D924BB"/>
    <w:rsid w:val="00D93ED7"/>
    <w:rsid w:val="00D96A8E"/>
    <w:rsid w:val="00D97E77"/>
    <w:rsid w:val="00DA08E9"/>
    <w:rsid w:val="00DA4731"/>
    <w:rsid w:val="00DA4E16"/>
    <w:rsid w:val="00DB32CB"/>
    <w:rsid w:val="00DB479D"/>
    <w:rsid w:val="00DB52DC"/>
    <w:rsid w:val="00DC0484"/>
    <w:rsid w:val="00DC090C"/>
    <w:rsid w:val="00DC2C8A"/>
    <w:rsid w:val="00DD5298"/>
    <w:rsid w:val="00DF30E9"/>
    <w:rsid w:val="00DF311C"/>
    <w:rsid w:val="00DF47A7"/>
    <w:rsid w:val="00E02E17"/>
    <w:rsid w:val="00E05CDE"/>
    <w:rsid w:val="00E12102"/>
    <w:rsid w:val="00E16695"/>
    <w:rsid w:val="00E170A7"/>
    <w:rsid w:val="00E20D4F"/>
    <w:rsid w:val="00E2233C"/>
    <w:rsid w:val="00E2528B"/>
    <w:rsid w:val="00E3021D"/>
    <w:rsid w:val="00E32143"/>
    <w:rsid w:val="00E32F39"/>
    <w:rsid w:val="00E3449F"/>
    <w:rsid w:val="00E35531"/>
    <w:rsid w:val="00E464E4"/>
    <w:rsid w:val="00E47D53"/>
    <w:rsid w:val="00E5540B"/>
    <w:rsid w:val="00E55967"/>
    <w:rsid w:val="00E56764"/>
    <w:rsid w:val="00E56BC1"/>
    <w:rsid w:val="00E60AF2"/>
    <w:rsid w:val="00E61426"/>
    <w:rsid w:val="00E616C4"/>
    <w:rsid w:val="00E715F4"/>
    <w:rsid w:val="00E72755"/>
    <w:rsid w:val="00E74334"/>
    <w:rsid w:val="00E86317"/>
    <w:rsid w:val="00E90C0E"/>
    <w:rsid w:val="00E92D18"/>
    <w:rsid w:val="00EA1CA0"/>
    <w:rsid w:val="00EA264F"/>
    <w:rsid w:val="00EA2F87"/>
    <w:rsid w:val="00EA385F"/>
    <w:rsid w:val="00EA5ADF"/>
    <w:rsid w:val="00EB582F"/>
    <w:rsid w:val="00ED032C"/>
    <w:rsid w:val="00ED195D"/>
    <w:rsid w:val="00ED481E"/>
    <w:rsid w:val="00EE0A87"/>
    <w:rsid w:val="00EE306E"/>
    <w:rsid w:val="00EE3ED8"/>
    <w:rsid w:val="00EF3FC0"/>
    <w:rsid w:val="00EF68F4"/>
    <w:rsid w:val="00F076D6"/>
    <w:rsid w:val="00F119FF"/>
    <w:rsid w:val="00F3545C"/>
    <w:rsid w:val="00F41098"/>
    <w:rsid w:val="00F435D3"/>
    <w:rsid w:val="00F47452"/>
    <w:rsid w:val="00F5095D"/>
    <w:rsid w:val="00F52DC0"/>
    <w:rsid w:val="00F5347D"/>
    <w:rsid w:val="00F5639F"/>
    <w:rsid w:val="00F61A12"/>
    <w:rsid w:val="00F70F1E"/>
    <w:rsid w:val="00F72DBF"/>
    <w:rsid w:val="00F77718"/>
    <w:rsid w:val="00F80BEE"/>
    <w:rsid w:val="00F80C9D"/>
    <w:rsid w:val="00F84969"/>
    <w:rsid w:val="00F87D94"/>
    <w:rsid w:val="00FA4BBC"/>
    <w:rsid w:val="00FB25A6"/>
    <w:rsid w:val="00FC12B9"/>
    <w:rsid w:val="00FC2A8C"/>
    <w:rsid w:val="00FC2D5A"/>
    <w:rsid w:val="00FD7186"/>
    <w:rsid w:val="00FD7DC2"/>
    <w:rsid w:val="00FE0A60"/>
    <w:rsid w:val="00FE0D23"/>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6EB7"/>
  <w15:chartTrackingRefBased/>
  <w15:docId w15:val="{97C3D741-A872-BE4E-A631-10686399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8EE"/>
    <w:pPr>
      <w:ind w:left="720"/>
      <w:contextualSpacing/>
    </w:pPr>
  </w:style>
  <w:style w:type="paragraph" w:styleId="NormalWeb">
    <w:name w:val="Normal (Web)"/>
    <w:basedOn w:val="Normal"/>
    <w:uiPriority w:val="99"/>
    <w:unhideWhenUsed/>
    <w:rsid w:val="00BD1A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67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764"/>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D7121"/>
    <w:rPr>
      <w:sz w:val="20"/>
      <w:szCs w:val="20"/>
    </w:rPr>
  </w:style>
  <w:style w:type="character" w:customStyle="1" w:styleId="FootnoteTextChar">
    <w:name w:val="Footnote Text Char"/>
    <w:basedOn w:val="DefaultParagraphFont"/>
    <w:link w:val="FootnoteText"/>
    <w:uiPriority w:val="99"/>
    <w:semiHidden/>
    <w:rsid w:val="004D7121"/>
    <w:rPr>
      <w:sz w:val="20"/>
      <w:szCs w:val="20"/>
    </w:rPr>
  </w:style>
  <w:style w:type="character" w:styleId="FootnoteReference">
    <w:name w:val="footnote reference"/>
    <w:basedOn w:val="DefaultParagraphFont"/>
    <w:uiPriority w:val="99"/>
    <w:semiHidden/>
    <w:unhideWhenUsed/>
    <w:rsid w:val="004D7121"/>
    <w:rPr>
      <w:vertAlign w:val="superscript"/>
    </w:rPr>
  </w:style>
  <w:style w:type="paragraph" w:styleId="Bibliography">
    <w:name w:val="Bibliography"/>
    <w:basedOn w:val="Normal"/>
    <w:next w:val="Normal"/>
    <w:uiPriority w:val="37"/>
    <w:unhideWhenUsed/>
    <w:rsid w:val="006D7B00"/>
    <w:pPr>
      <w:spacing w:after="240"/>
      <w:ind w:left="720" w:hanging="720"/>
    </w:pPr>
  </w:style>
  <w:style w:type="character" w:styleId="CommentReference">
    <w:name w:val="annotation reference"/>
    <w:basedOn w:val="DefaultParagraphFont"/>
    <w:uiPriority w:val="99"/>
    <w:semiHidden/>
    <w:unhideWhenUsed/>
    <w:rsid w:val="00E616C4"/>
    <w:rPr>
      <w:sz w:val="16"/>
      <w:szCs w:val="16"/>
    </w:rPr>
  </w:style>
  <w:style w:type="paragraph" w:styleId="CommentText">
    <w:name w:val="annotation text"/>
    <w:basedOn w:val="Normal"/>
    <w:link w:val="CommentTextChar"/>
    <w:uiPriority w:val="99"/>
    <w:semiHidden/>
    <w:unhideWhenUsed/>
    <w:rsid w:val="00E616C4"/>
    <w:rPr>
      <w:sz w:val="20"/>
      <w:szCs w:val="20"/>
    </w:rPr>
  </w:style>
  <w:style w:type="character" w:customStyle="1" w:styleId="CommentTextChar">
    <w:name w:val="Comment Text Char"/>
    <w:basedOn w:val="DefaultParagraphFont"/>
    <w:link w:val="CommentText"/>
    <w:uiPriority w:val="99"/>
    <w:semiHidden/>
    <w:rsid w:val="00E616C4"/>
    <w:rPr>
      <w:sz w:val="20"/>
      <w:szCs w:val="20"/>
    </w:rPr>
  </w:style>
  <w:style w:type="paragraph" w:styleId="CommentSubject">
    <w:name w:val="annotation subject"/>
    <w:basedOn w:val="CommentText"/>
    <w:next w:val="CommentText"/>
    <w:link w:val="CommentSubjectChar"/>
    <w:uiPriority w:val="99"/>
    <w:semiHidden/>
    <w:unhideWhenUsed/>
    <w:rsid w:val="00E616C4"/>
    <w:rPr>
      <w:b/>
      <w:bCs/>
    </w:rPr>
  </w:style>
  <w:style w:type="character" w:customStyle="1" w:styleId="CommentSubjectChar">
    <w:name w:val="Comment Subject Char"/>
    <w:basedOn w:val="CommentTextChar"/>
    <w:link w:val="CommentSubject"/>
    <w:uiPriority w:val="99"/>
    <w:semiHidden/>
    <w:rsid w:val="00E616C4"/>
    <w:rPr>
      <w:b/>
      <w:bCs/>
      <w:sz w:val="20"/>
      <w:szCs w:val="20"/>
    </w:rPr>
  </w:style>
  <w:style w:type="paragraph" w:styleId="Footer">
    <w:name w:val="footer"/>
    <w:basedOn w:val="Normal"/>
    <w:link w:val="FooterChar"/>
    <w:uiPriority w:val="99"/>
    <w:unhideWhenUsed/>
    <w:rsid w:val="00567B8A"/>
    <w:pPr>
      <w:tabs>
        <w:tab w:val="center" w:pos="4680"/>
        <w:tab w:val="right" w:pos="9360"/>
      </w:tabs>
    </w:pPr>
  </w:style>
  <w:style w:type="character" w:customStyle="1" w:styleId="FooterChar">
    <w:name w:val="Footer Char"/>
    <w:basedOn w:val="DefaultParagraphFont"/>
    <w:link w:val="Footer"/>
    <w:uiPriority w:val="99"/>
    <w:rsid w:val="00567B8A"/>
  </w:style>
  <w:style w:type="character" w:styleId="PageNumber">
    <w:name w:val="page number"/>
    <w:basedOn w:val="DefaultParagraphFont"/>
    <w:uiPriority w:val="99"/>
    <w:semiHidden/>
    <w:unhideWhenUsed/>
    <w:rsid w:val="00567B8A"/>
  </w:style>
  <w:style w:type="paragraph" w:styleId="Revision">
    <w:name w:val="Revision"/>
    <w:hidden/>
    <w:uiPriority w:val="99"/>
    <w:semiHidden/>
    <w:rsid w:val="00B24BA4"/>
  </w:style>
  <w:style w:type="character" w:customStyle="1" w:styleId="apple-converted-space">
    <w:name w:val="apple-converted-space"/>
    <w:basedOn w:val="DefaultParagraphFont"/>
    <w:rsid w:val="00DA4731"/>
  </w:style>
  <w:style w:type="paragraph" w:styleId="EndnoteText">
    <w:name w:val="endnote text"/>
    <w:basedOn w:val="Normal"/>
    <w:link w:val="EndnoteTextChar"/>
    <w:uiPriority w:val="99"/>
    <w:semiHidden/>
    <w:unhideWhenUsed/>
    <w:rsid w:val="006D4D1C"/>
    <w:rPr>
      <w:sz w:val="20"/>
      <w:szCs w:val="20"/>
    </w:rPr>
  </w:style>
  <w:style w:type="character" w:customStyle="1" w:styleId="EndnoteTextChar">
    <w:name w:val="Endnote Text Char"/>
    <w:basedOn w:val="DefaultParagraphFont"/>
    <w:link w:val="EndnoteText"/>
    <w:uiPriority w:val="99"/>
    <w:semiHidden/>
    <w:rsid w:val="006D4D1C"/>
    <w:rPr>
      <w:sz w:val="20"/>
      <w:szCs w:val="20"/>
    </w:rPr>
  </w:style>
  <w:style w:type="character" w:styleId="EndnoteReference">
    <w:name w:val="endnote reference"/>
    <w:basedOn w:val="DefaultParagraphFont"/>
    <w:uiPriority w:val="99"/>
    <w:semiHidden/>
    <w:unhideWhenUsed/>
    <w:rsid w:val="006D4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147">
      <w:bodyDiv w:val="1"/>
      <w:marLeft w:val="0"/>
      <w:marRight w:val="0"/>
      <w:marTop w:val="0"/>
      <w:marBottom w:val="0"/>
      <w:divBdr>
        <w:top w:val="none" w:sz="0" w:space="0" w:color="auto"/>
        <w:left w:val="none" w:sz="0" w:space="0" w:color="auto"/>
        <w:bottom w:val="none" w:sz="0" w:space="0" w:color="auto"/>
        <w:right w:val="none" w:sz="0" w:space="0" w:color="auto"/>
      </w:divBdr>
      <w:divsChild>
        <w:div w:id="381100811">
          <w:marLeft w:val="706"/>
          <w:marRight w:val="0"/>
          <w:marTop w:val="840"/>
          <w:marBottom w:val="0"/>
          <w:divBdr>
            <w:top w:val="none" w:sz="0" w:space="0" w:color="auto"/>
            <w:left w:val="none" w:sz="0" w:space="0" w:color="auto"/>
            <w:bottom w:val="none" w:sz="0" w:space="0" w:color="auto"/>
            <w:right w:val="none" w:sz="0" w:space="0" w:color="auto"/>
          </w:divBdr>
        </w:div>
      </w:divsChild>
    </w:div>
    <w:div w:id="463812074">
      <w:bodyDiv w:val="1"/>
      <w:marLeft w:val="0"/>
      <w:marRight w:val="0"/>
      <w:marTop w:val="0"/>
      <w:marBottom w:val="0"/>
      <w:divBdr>
        <w:top w:val="none" w:sz="0" w:space="0" w:color="auto"/>
        <w:left w:val="none" w:sz="0" w:space="0" w:color="auto"/>
        <w:bottom w:val="none" w:sz="0" w:space="0" w:color="auto"/>
        <w:right w:val="none" w:sz="0" w:space="0" w:color="auto"/>
      </w:divBdr>
      <w:divsChild>
        <w:div w:id="927735397">
          <w:marLeft w:val="706"/>
          <w:marRight w:val="0"/>
          <w:marTop w:val="840"/>
          <w:marBottom w:val="0"/>
          <w:divBdr>
            <w:top w:val="none" w:sz="0" w:space="0" w:color="auto"/>
            <w:left w:val="none" w:sz="0" w:space="0" w:color="auto"/>
            <w:bottom w:val="none" w:sz="0" w:space="0" w:color="auto"/>
            <w:right w:val="none" w:sz="0" w:space="0" w:color="auto"/>
          </w:divBdr>
        </w:div>
      </w:divsChild>
    </w:div>
    <w:div w:id="537165468">
      <w:bodyDiv w:val="1"/>
      <w:marLeft w:val="0"/>
      <w:marRight w:val="0"/>
      <w:marTop w:val="0"/>
      <w:marBottom w:val="0"/>
      <w:divBdr>
        <w:top w:val="none" w:sz="0" w:space="0" w:color="auto"/>
        <w:left w:val="none" w:sz="0" w:space="0" w:color="auto"/>
        <w:bottom w:val="none" w:sz="0" w:space="0" w:color="auto"/>
        <w:right w:val="none" w:sz="0" w:space="0" w:color="auto"/>
      </w:divBdr>
      <w:divsChild>
        <w:div w:id="1140533755">
          <w:marLeft w:val="0"/>
          <w:marRight w:val="0"/>
          <w:marTop w:val="0"/>
          <w:marBottom w:val="0"/>
          <w:divBdr>
            <w:top w:val="none" w:sz="0" w:space="0" w:color="auto"/>
            <w:left w:val="none" w:sz="0" w:space="0" w:color="auto"/>
            <w:bottom w:val="none" w:sz="0" w:space="0" w:color="auto"/>
            <w:right w:val="none" w:sz="0" w:space="0" w:color="auto"/>
          </w:divBdr>
          <w:divsChild>
            <w:div w:id="1339649637">
              <w:marLeft w:val="0"/>
              <w:marRight w:val="0"/>
              <w:marTop w:val="0"/>
              <w:marBottom w:val="0"/>
              <w:divBdr>
                <w:top w:val="none" w:sz="0" w:space="0" w:color="auto"/>
                <w:left w:val="none" w:sz="0" w:space="0" w:color="auto"/>
                <w:bottom w:val="none" w:sz="0" w:space="0" w:color="auto"/>
                <w:right w:val="none" w:sz="0" w:space="0" w:color="auto"/>
              </w:divBdr>
              <w:divsChild>
                <w:div w:id="866719134">
                  <w:marLeft w:val="0"/>
                  <w:marRight w:val="0"/>
                  <w:marTop w:val="0"/>
                  <w:marBottom w:val="0"/>
                  <w:divBdr>
                    <w:top w:val="none" w:sz="0" w:space="0" w:color="auto"/>
                    <w:left w:val="none" w:sz="0" w:space="0" w:color="auto"/>
                    <w:bottom w:val="none" w:sz="0" w:space="0" w:color="auto"/>
                    <w:right w:val="none" w:sz="0" w:space="0" w:color="auto"/>
                  </w:divBdr>
                  <w:divsChild>
                    <w:div w:id="4195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90">
      <w:bodyDiv w:val="1"/>
      <w:marLeft w:val="0"/>
      <w:marRight w:val="0"/>
      <w:marTop w:val="0"/>
      <w:marBottom w:val="0"/>
      <w:divBdr>
        <w:top w:val="none" w:sz="0" w:space="0" w:color="auto"/>
        <w:left w:val="none" w:sz="0" w:space="0" w:color="auto"/>
        <w:bottom w:val="none" w:sz="0" w:space="0" w:color="auto"/>
        <w:right w:val="none" w:sz="0" w:space="0" w:color="auto"/>
      </w:divBdr>
      <w:divsChild>
        <w:div w:id="1527716218">
          <w:marLeft w:val="706"/>
          <w:marRight w:val="0"/>
          <w:marTop w:val="840"/>
          <w:marBottom w:val="0"/>
          <w:divBdr>
            <w:top w:val="none" w:sz="0" w:space="0" w:color="auto"/>
            <w:left w:val="none" w:sz="0" w:space="0" w:color="auto"/>
            <w:bottom w:val="none" w:sz="0" w:space="0" w:color="auto"/>
            <w:right w:val="none" w:sz="0" w:space="0" w:color="auto"/>
          </w:divBdr>
        </w:div>
        <w:div w:id="1589385566">
          <w:marLeft w:val="706"/>
          <w:marRight w:val="0"/>
          <w:marTop w:val="840"/>
          <w:marBottom w:val="0"/>
          <w:divBdr>
            <w:top w:val="none" w:sz="0" w:space="0" w:color="auto"/>
            <w:left w:val="none" w:sz="0" w:space="0" w:color="auto"/>
            <w:bottom w:val="none" w:sz="0" w:space="0" w:color="auto"/>
            <w:right w:val="none" w:sz="0" w:space="0" w:color="auto"/>
          </w:divBdr>
        </w:div>
        <w:div w:id="1441678515">
          <w:marLeft w:val="706"/>
          <w:marRight w:val="0"/>
          <w:marTop w:val="840"/>
          <w:marBottom w:val="0"/>
          <w:divBdr>
            <w:top w:val="none" w:sz="0" w:space="0" w:color="auto"/>
            <w:left w:val="none" w:sz="0" w:space="0" w:color="auto"/>
            <w:bottom w:val="none" w:sz="0" w:space="0" w:color="auto"/>
            <w:right w:val="none" w:sz="0" w:space="0" w:color="auto"/>
          </w:divBdr>
        </w:div>
      </w:divsChild>
    </w:div>
    <w:div w:id="970942373">
      <w:bodyDiv w:val="1"/>
      <w:marLeft w:val="0"/>
      <w:marRight w:val="0"/>
      <w:marTop w:val="0"/>
      <w:marBottom w:val="0"/>
      <w:divBdr>
        <w:top w:val="none" w:sz="0" w:space="0" w:color="auto"/>
        <w:left w:val="none" w:sz="0" w:space="0" w:color="auto"/>
        <w:bottom w:val="none" w:sz="0" w:space="0" w:color="auto"/>
        <w:right w:val="none" w:sz="0" w:space="0" w:color="auto"/>
      </w:divBdr>
    </w:div>
    <w:div w:id="1451389219">
      <w:bodyDiv w:val="1"/>
      <w:marLeft w:val="0"/>
      <w:marRight w:val="0"/>
      <w:marTop w:val="0"/>
      <w:marBottom w:val="0"/>
      <w:divBdr>
        <w:top w:val="none" w:sz="0" w:space="0" w:color="auto"/>
        <w:left w:val="none" w:sz="0" w:space="0" w:color="auto"/>
        <w:bottom w:val="none" w:sz="0" w:space="0" w:color="auto"/>
        <w:right w:val="none" w:sz="0" w:space="0" w:color="auto"/>
      </w:divBdr>
      <w:divsChild>
        <w:div w:id="2042514610">
          <w:marLeft w:val="706"/>
          <w:marRight w:val="0"/>
          <w:marTop w:val="840"/>
          <w:marBottom w:val="0"/>
          <w:divBdr>
            <w:top w:val="none" w:sz="0" w:space="0" w:color="auto"/>
            <w:left w:val="none" w:sz="0" w:space="0" w:color="auto"/>
            <w:bottom w:val="none" w:sz="0" w:space="0" w:color="auto"/>
            <w:right w:val="none" w:sz="0" w:space="0" w:color="auto"/>
          </w:divBdr>
        </w:div>
      </w:divsChild>
    </w:div>
    <w:div w:id="1515918523">
      <w:bodyDiv w:val="1"/>
      <w:marLeft w:val="0"/>
      <w:marRight w:val="0"/>
      <w:marTop w:val="0"/>
      <w:marBottom w:val="0"/>
      <w:divBdr>
        <w:top w:val="none" w:sz="0" w:space="0" w:color="auto"/>
        <w:left w:val="none" w:sz="0" w:space="0" w:color="auto"/>
        <w:bottom w:val="none" w:sz="0" w:space="0" w:color="auto"/>
        <w:right w:val="none" w:sz="0" w:space="0" w:color="auto"/>
      </w:divBdr>
      <w:divsChild>
        <w:div w:id="475681557">
          <w:marLeft w:val="706"/>
          <w:marRight w:val="0"/>
          <w:marTop w:val="840"/>
          <w:marBottom w:val="0"/>
          <w:divBdr>
            <w:top w:val="none" w:sz="0" w:space="0" w:color="auto"/>
            <w:left w:val="none" w:sz="0" w:space="0" w:color="auto"/>
            <w:bottom w:val="none" w:sz="0" w:space="0" w:color="auto"/>
            <w:right w:val="none" w:sz="0" w:space="0" w:color="auto"/>
          </w:divBdr>
        </w:div>
      </w:divsChild>
    </w:div>
    <w:div w:id="1518890338">
      <w:bodyDiv w:val="1"/>
      <w:marLeft w:val="0"/>
      <w:marRight w:val="0"/>
      <w:marTop w:val="0"/>
      <w:marBottom w:val="0"/>
      <w:divBdr>
        <w:top w:val="none" w:sz="0" w:space="0" w:color="auto"/>
        <w:left w:val="none" w:sz="0" w:space="0" w:color="auto"/>
        <w:bottom w:val="none" w:sz="0" w:space="0" w:color="auto"/>
        <w:right w:val="none" w:sz="0" w:space="0" w:color="auto"/>
      </w:divBdr>
    </w:div>
    <w:div w:id="1778404170">
      <w:bodyDiv w:val="1"/>
      <w:marLeft w:val="0"/>
      <w:marRight w:val="0"/>
      <w:marTop w:val="0"/>
      <w:marBottom w:val="0"/>
      <w:divBdr>
        <w:top w:val="none" w:sz="0" w:space="0" w:color="auto"/>
        <w:left w:val="none" w:sz="0" w:space="0" w:color="auto"/>
        <w:bottom w:val="none" w:sz="0" w:space="0" w:color="auto"/>
        <w:right w:val="none" w:sz="0" w:space="0" w:color="auto"/>
      </w:divBdr>
    </w:div>
    <w:div w:id="1993362658">
      <w:bodyDiv w:val="1"/>
      <w:marLeft w:val="0"/>
      <w:marRight w:val="0"/>
      <w:marTop w:val="0"/>
      <w:marBottom w:val="0"/>
      <w:divBdr>
        <w:top w:val="none" w:sz="0" w:space="0" w:color="auto"/>
        <w:left w:val="none" w:sz="0" w:space="0" w:color="auto"/>
        <w:bottom w:val="none" w:sz="0" w:space="0" w:color="auto"/>
        <w:right w:val="none" w:sz="0" w:space="0" w:color="auto"/>
      </w:divBdr>
      <w:divsChild>
        <w:div w:id="1324578424">
          <w:marLeft w:val="0"/>
          <w:marRight w:val="0"/>
          <w:marTop w:val="0"/>
          <w:marBottom w:val="0"/>
          <w:divBdr>
            <w:top w:val="none" w:sz="0" w:space="0" w:color="auto"/>
            <w:left w:val="none" w:sz="0" w:space="0" w:color="auto"/>
            <w:bottom w:val="none" w:sz="0" w:space="0" w:color="auto"/>
            <w:right w:val="none" w:sz="0" w:space="0" w:color="auto"/>
          </w:divBdr>
          <w:divsChild>
            <w:div w:id="2139254977">
              <w:marLeft w:val="0"/>
              <w:marRight w:val="0"/>
              <w:marTop w:val="0"/>
              <w:marBottom w:val="0"/>
              <w:divBdr>
                <w:top w:val="none" w:sz="0" w:space="0" w:color="auto"/>
                <w:left w:val="none" w:sz="0" w:space="0" w:color="auto"/>
                <w:bottom w:val="none" w:sz="0" w:space="0" w:color="auto"/>
                <w:right w:val="none" w:sz="0" w:space="0" w:color="auto"/>
              </w:divBdr>
              <w:divsChild>
                <w:div w:id="973214084">
                  <w:marLeft w:val="0"/>
                  <w:marRight w:val="0"/>
                  <w:marTop w:val="0"/>
                  <w:marBottom w:val="0"/>
                  <w:divBdr>
                    <w:top w:val="none" w:sz="0" w:space="0" w:color="auto"/>
                    <w:left w:val="none" w:sz="0" w:space="0" w:color="auto"/>
                    <w:bottom w:val="none" w:sz="0" w:space="0" w:color="auto"/>
                    <w:right w:val="none" w:sz="0" w:space="0" w:color="auto"/>
                  </w:divBdr>
                  <w:divsChild>
                    <w:div w:id="2494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FD5A-F594-46E3-AF6F-A980461D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9462</Words>
  <Characters>53937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Matthew Downes</cp:lastModifiedBy>
  <cp:revision>3</cp:revision>
  <cp:lastPrinted>2024-05-16T21:27:00Z</cp:lastPrinted>
  <dcterms:created xsi:type="dcterms:W3CDTF">2024-05-16T22:19:00Z</dcterms:created>
  <dcterms:modified xsi:type="dcterms:W3CDTF">2024-05-16T22:20:00Z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id="NSKxTvS1"/&gt;&lt;style id="http://www.zotero.org/styles/topoi" hasBibliography="1" bibliographyStyleHasBeenSet="1"/&gt;&lt;prefs&gt;&lt;pref name="fieldType" value="Field"/&gt;&lt;/prefs&gt;&lt;/data&gt;</vt:lpwstr>
  </property>
</Properties>
</file>