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FE980" w14:textId="3F7897FB" w:rsidR="00223ACF" w:rsidRPr="00223ACF" w:rsidRDefault="00223ACF" w:rsidP="0043798E">
      <w:pPr>
        <w:widowControl w:val="0"/>
        <w:spacing w:line="276" w:lineRule="auto"/>
        <w:rPr>
          <w:rFonts w:ascii="Garamond" w:hAnsi="Garamond"/>
          <w:b/>
          <w:bCs/>
        </w:rPr>
      </w:pPr>
      <w:r w:rsidRPr="00223ACF">
        <w:rPr>
          <w:rFonts w:ascii="Garamond" w:hAnsi="Garamond"/>
          <w:b/>
          <w:bCs/>
        </w:rPr>
        <w:t>What would imaginary ancestors do?</w:t>
      </w:r>
    </w:p>
    <w:p w14:paraId="7D6DA1EC" w14:textId="56DE6E14" w:rsidR="00223ACF" w:rsidRDefault="00223ACF" w:rsidP="0043798E">
      <w:pPr>
        <w:widowControl w:val="0"/>
        <w:spacing w:line="276" w:lineRule="auto"/>
        <w:rPr>
          <w:rFonts w:ascii="Garamond" w:hAnsi="Garamond"/>
        </w:rPr>
      </w:pPr>
      <w:r>
        <w:rPr>
          <w:rFonts w:ascii="Garamond" w:hAnsi="Garamond"/>
        </w:rPr>
        <w:t>Margaret E. Farrell</w:t>
      </w:r>
    </w:p>
    <w:p w14:paraId="224D980B" w14:textId="33EB580D" w:rsidR="00223ACF" w:rsidRDefault="00223ACF" w:rsidP="0043798E">
      <w:pPr>
        <w:widowControl w:val="0"/>
        <w:spacing w:line="276" w:lineRule="auto"/>
        <w:rPr>
          <w:rFonts w:ascii="Garamond" w:hAnsi="Garamond"/>
        </w:rPr>
      </w:pPr>
      <w:r>
        <w:rPr>
          <w:rFonts w:ascii="Garamond" w:hAnsi="Garamond"/>
        </w:rPr>
        <w:t xml:space="preserve">UC, Irvine Department of </w:t>
      </w:r>
      <w:proofErr w:type="gramStart"/>
      <w:r>
        <w:rPr>
          <w:rFonts w:ascii="Garamond" w:hAnsi="Garamond"/>
        </w:rPr>
        <w:t>Logic</w:t>
      </w:r>
      <w:proofErr w:type="gramEnd"/>
      <w:r>
        <w:rPr>
          <w:rFonts w:ascii="Garamond" w:hAnsi="Garamond"/>
        </w:rPr>
        <w:t xml:space="preserve"> and Philosophy of Science</w:t>
      </w:r>
    </w:p>
    <w:p w14:paraId="2BC6205D" w14:textId="77777777" w:rsidR="00411646" w:rsidRDefault="00411646" w:rsidP="0043798E">
      <w:pPr>
        <w:widowControl w:val="0"/>
        <w:spacing w:line="276" w:lineRule="auto"/>
        <w:rPr>
          <w:rFonts w:ascii="Garamond" w:hAnsi="Garamond"/>
        </w:rPr>
      </w:pPr>
    </w:p>
    <w:p w14:paraId="71FECFA1" w14:textId="7E55F309" w:rsidR="00411646" w:rsidRDefault="00411646" w:rsidP="0043798E">
      <w:pPr>
        <w:widowControl w:val="0"/>
        <w:spacing w:line="276" w:lineRule="auto"/>
        <w:rPr>
          <w:rFonts w:ascii="Garamond" w:hAnsi="Garamond"/>
        </w:rPr>
      </w:pPr>
      <w:r>
        <w:rPr>
          <w:rFonts w:ascii="Garamond" w:hAnsi="Garamond"/>
        </w:rPr>
        <w:t>Draft of 10 October 2023</w:t>
      </w:r>
    </w:p>
    <w:p w14:paraId="4954AA7B" w14:textId="77777777" w:rsidR="00223ACF" w:rsidRDefault="00223ACF" w:rsidP="0043798E">
      <w:pPr>
        <w:widowControl w:val="0"/>
        <w:spacing w:line="276" w:lineRule="auto"/>
        <w:rPr>
          <w:rFonts w:ascii="Garamond" w:hAnsi="Garamond"/>
        </w:rPr>
      </w:pPr>
    </w:p>
    <w:p w14:paraId="06B91661" w14:textId="34725E64" w:rsidR="00223ACF" w:rsidRDefault="00223ACF" w:rsidP="0043798E">
      <w:pPr>
        <w:widowControl w:val="0"/>
        <w:spacing w:line="276" w:lineRule="auto"/>
        <w:rPr>
          <w:rFonts w:ascii="Garamond" w:hAnsi="Garamond"/>
          <w:b/>
          <w:bCs/>
        </w:rPr>
      </w:pPr>
      <w:r w:rsidRPr="00223ACF">
        <w:rPr>
          <w:rFonts w:ascii="Garamond" w:hAnsi="Garamond"/>
          <w:b/>
          <w:bCs/>
        </w:rPr>
        <w:t>Abstract</w:t>
      </w:r>
    </w:p>
    <w:p w14:paraId="528F0CAD" w14:textId="77777777" w:rsidR="00DF3E56" w:rsidRPr="00223ACF" w:rsidRDefault="00DF3E56" w:rsidP="0043798E">
      <w:pPr>
        <w:widowControl w:val="0"/>
        <w:spacing w:line="276" w:lineRule="auto"/>
        <w:rPr>
          <w:rFonts w:ascii="Garamond" w:hAnsi="Garamond"/>
          <w:b/>
          <w:bCs/>
        </w:rPr>
      </w:pPr>
    </w:p>
    <w:p w14:paraId="54AD14B9" w14:textId="573BBC9A" w:rsidR="00223ACF" w:rsidRDefault="002E7391" w:rsidP="0043798E">
      <w:pPr>
        <w:widowControl w:val="0"/>
        <w:spacing w:line="276" w:lineRule="auto"/>
        <w:rPr>
          <w:rFonts w:ascii="Garamond" w:hAnsi="Garamond"/>
        </w:rPr>
      </w:pPr>
      <w:r>
        <w:rPr>
          <w:rFonts w:ascii="Garamond" w:hAnsi="Garamond"/>
        </w:rPr>
        <w:t xml:space="preserve">In this paper, I identify a novel challenge to reasoning about human cognitive evolution. Theorists engaged in producing a causal history of uniquely human psychology often implicitly or explicitly take the perspective of imaginary hominins to reason about a plausible evolutionary sequence. I argue that such speculations only appear plausible because we have employed our evolved cognitive capacities </w:t>
      </w:r>
      <w:r w:rsidR="000C7327">
        <w:rPr>
          <w:rFonts w:ascii="Garamond" w:hAnsi="Garamond"/>
        </w:rPr>
        <w:t>to decide</w:t>
      </w:r>
      <w:r>
        <w:rPr>
          <w:rFonts w:ascii="Garamond" w:hAnsi="Garamond"/>
        </w:rPr>
        <w:t xml:space="preserve"> what the imaginary hominin would think or do. Further, I argue that we are likely to </w:t>
      </w:r>
      <w:r w:rsidR="000C7327">
        <w:rPr>
          <w:rFonts w:ascii="Garamond" w:hAnsi="Garamond"/>
        </w:rPr>
        <w:t xml:space="preserve">continue </w:t>
      </w:r>
      <w:r>
        <w:rPr>
          <w:rFonts w:ascii="Garamond" w:hAnsi="Garamond"/>
        </w:rPr>
        <w:t>mak</w:t>
      </w:r>
      <w:r w:rsidR="000C7327">
        <w:rPr>
          <w:rFonts w:ascii="Garamond" w:hAnsi="Garamond"/>
        </w:rPr>
        <w:t>ing</w:t>
      </w:r>
      <w:r>
        <w:rPr>
          <w:rFonts w:ascii="Garamond" w:hAnsi="Garamond"/>
        </w:rPr>
        <w:t xml:space="preserve"> this kind of mistake, and so we must</w:t>
      </w:r>
      <w:r w:rsidR="000C7327">
        <w:rPr>
          <w:rFonts w:ascii="Garamond" w:hAnsi="Garamond"/>
        </w:rPr>
        <w:t xml:space="preserve"> continuously</w:t>
      </w:r>
      <w:r>
        <w:rPr>
          <w:rFonts w:ascii="Garamond" w:hAnsi="Garamond"/>
        </w:rPr>
        <w:t xml:space="preserve"> contend with</w:t>
      </w:r>
      <w:r w:rsidR="000C7327">
        <w:rPr>
          <w:rFonts w:ascii="Garamond" w:hAnsi="Garamond"/>
        </w:rPr>
        <w:t xml:space="preserve"> </w:t>
      </w:r>
      <w:r w:rsidR="00073B96">
        <w:rPr>
          <w:rFonts w:ascii="Garamond" w:hAnsi="Garamond"/>
        </w:rPr>
        <w:t>it</w:t>
      </w:r>
      <w:r w:rsidR="000C7327">
        <w:rPr>
          <w:rFonts w:ascii="Garamond" w:hAnsi="Garamond"/>
        </w:rPr>
        <w:t>,</w:t>
      </w:r>
      <w:r>
        <w:rPr>
          <w:rFonts w:ascii="Garamond" w:hAnsi="Garamond"/>
        </w:rPr>
        <w:t xml:space="preserve"> even in our best approaches to human cognitive evolution.</w:t>
      </w:r>
    </w:p>
    <w:p w14:paraId="4C1149E2" w14:textId="77777777" w:rsidR="002E7391" w:rsidRDefault="002E7391" w:rsidP="0043798E">
      <w:pPr>
        <w:widowControl w:val="0"/>
        <w:spacing w:line="276" w:lineRule="auto"/>
        <w:rPr>
          <w:rFonts w:ascii="Garamond" w:hAnsi="Garamond"/>
        </w:rPr>
      </w:pPr>
    </w:p>
    <w:p w14:paraId="312697ED" w14:textId="60F041C6" w:rsidR="00223ACF" w:rsidRPr="00223ACF" w:rsidRDefault="00223ACF" w:rsidP="0043798E">
      <w:pPr>
        <w:widowControl w:val="0"/>
        <w:spacing w:line="276" w:lineRule="auto"/>
        <w:rPr>
          <w:rFonts w:ascii="Garamond" w:hAnsi="Garamond"/>
          <w:b/>
          <w:bCs/>
        </w:rPr>
      </w:pPr>
      <w:r w:rsidRPr="00223ACF">
        <w:rPr>
          <w:rFonts w:ascii="Garamond" w:hAnsi="Garamond"/>
          <w:b/>
          <w:bCs/>
        </w:rPr>
        <w:t>Introduction</w:t>
      </w:r>
    </w:p>
    <w:p w14:paraId="47DA9021" w14:textId="77777777" w:rsidR="00223ACF" w:rsidRDefault="00223ACF" w:rsidP="0043798E">
      <w:pPr>
        <w:widowControl w:val="0"/>
        <w:spacing w:line="276" w:lineRule="auto"/>
        <w:rPr>
          <w:rFonts w:ascii="Garamond" w:hAnsi="Garamond"/>
        </w:rPr>
      </w:pPr>
    </w:p>
    <w:p w14:paraId="73F72CFD" w14:textId="49DB1B51" w:rsidR="00723313" w:rsidRDefault="002E7391" w:rsidP="0043798E">
      <w:pPr>
        <w:widowControl w:val="0"/>
        <w:spacing w:line="276" w:lineRule="auto"/>
        <w:rPr>
          <w:rFonts w:ascii="Garamond" w:hAnsi="Garamond"/>
        </w:rPr>
      </w:pPr>
      <w:r>
        <w:rPr>
          <w:rFonts w:ascii="Garamond" w:hAnsi="Garamond"/>
        </w:rPr>
        <w:t xml:space="preserve">The unique features of human cognition and behavior call for an explanation of their origins and evolution, but </w:t>
      </w:r>
      <w:r>
        <w:rPr>
          <w:rFonts w:ascii="Garamond" w:hAnsi="Garamond"/>
        </w:rPr>
        <w:t>this has been notoriously difficult to achieve</w:t>
      </w:r>
      <w:r w:rsidR="00723313">
        <w:rPr>
          <w:rFonts w:ascii="Garamond" w:hAnsi="Garamond"/>
        </w:rPr>
        <w:t>. Many challenges</w:t>
      </w:r>
      <w:r>
        <w:rPr>
          <w:rFonts w:ascii="Garamond" w:hAnsi="Garamond"/>
        </w:rPr>
        <w:t xml:space="preserve"> </w:t>
      </w:r>
      <w:r w:rsidR="00723313">
        <w:rPr>
          <w:rFonts w:ascii="Garamond" w:hAnsi="Garamond"/>
        </w:rPr>
        <w:t xml:space="preserve">have to do with a lack of evidence – empirical evidence of ancestral hominin behavior and cognition is relatively limited, and what is available is difficult to piece together. Most obviously, we cannot go out and observe the behavior of extinct hominin ancestors. Fossils of our extinct relatives are rare, the information those fossils provides degrades over time, and even our best fossil specimens preserve information about behavior and cognition only indirectly </w:t>
      </w:r>
      <w:r w:rsidR="00723313">
        <w:rPr>
          <w:rFonts w:ascii="Garamond" w:hAnsi="Garamond"/>
        </w:rPr>
        <w:fldChar w:fldCharType="begin"/>
      </w:r>
      <w:r w:rsidR="00723313">
        <w:rPr>
          <w:rFonts w:ascii="Garamond" w:hAnsi="Garamond"/>
        </w:rPr>
        <w:instrText xml:space="preserve"> ADDIN ZOTERO_ITEM CSL_CITATION {"citationID":"BTvzhISs","properties":{"formattedCitation":"(Turner 2005)","plainCitation":"(Turner 2005)","noteIndex":0},"citationItems":[{"id":6755,"uris":["http://zotero.org/users/9975426/items/TW2L9DVD"],"itemData":{"id":6755,"type":"article-journal","abstract":"David Lewis (1979) defends the thesis of the asymmetry of overdetermination: later affairs are seldom overdetermined by earlier affairs, but earlier affairs are usually overdetermined by later affairs. Recently, Carol Cleland (2002) has argued that since the distinctive methodologies of historical science and experimental science exploit different aspects of this asymmetry, the methodology of historical science is just as good, epistemically speaking, as that of experimental science. This paper shows, first, that Cleland's epistemological conclusion does not follow from the thesis of the asymmetry of overdetermination, because overdetermination (in Lewis's sense) is compatible with epistemic underdetermination. The paper also shows, contra Cleland, that there is at least one interesting sense in which historical science is epistemically inferior to experimental science, after all, because local underdetermination problems are more widespread in historical than in experimental science.","container-title":"Philosophy of Science","DOI":"10.1086/426851","ISSN":"0031-8248, 1539-767X","issue":"1","language":"en","note":"publisher: Cambridge University Press","page":"209-230","source":"Cambridge University Press","title":"Local Underdetermination in Historical Science","volume":"72","author":[{"family":"Turner","given":"Derek"}],"issued":{"date-parts":[["2005",1]]}}}],"schema":"https://github.com/citation-style-language/schema/raw/master/csl-citation.json"} </w:instrText>
      </w:r>
      <w:r w:rsidR="00723313">
        <w:rPr>
          <w:rFonts w:ascii="Garamond" w:hAnsi="Garamond"/>
        </w:rPr>
        <w:fldChar w:fldCharType="separate"/>
      </w:r>
      <w:r w:rsidR="00723313">
        <w:rPr>
          <w:rFonts w:ascii="Garamond" w:hAnsi="Garamond"/>
          <w:noProof/>
        </w:rPr>
        <w:t>(Turner 2005)</w:t>
      </w:r>
      <w:r w:rsidR="00723313">
        <w:rPr>
          <w:rFonts w:ascii="Garamond" w:hAnsi="Garamond"/>
        </w:rPr>
        <w:fldChar w:fldCharType="end"/>
      </w:r>
      <w:r w:rsidR="00723313">
        <w:rPr>
          <w:rFonts w:ascii="Garamond" w:hAnsi="Garamond"/>
        </w:rPr>
        <w:t xml:space="preserve">. By the standards of evolutionary reconstruction for other species, our closest living relatives are not very close, and our clade appears to be sparse overall – there are few species, extant or extinct, with which to compare our behavioral and cognitive traits </w:t>
      </w:r>
      <w:r w:rsidR="00723313">
        <w:rPr>
          <w:rFonts w:ascii="Garamond" w:hAnsi="Garamond"/>
        </w:rPr>
        <w:fldChar w:fldCharType="begin"/>
      </w:r>
      <w:r w:rsidR="00723313">
        <w:rPr>
          <w:rFonts w:ascii="Garamond" w:hAnsi="Garamond"/>
        </w:rPr>
        <w:instrText xml:space="preserve"> ADDIN ZOTERO_ITEM CSL_CITATION {"citationID":"C77IVmLi","properties":{"formattedCitation":"(Kaplan 2002)","plainCitation":"(Kaplan 2002)","noteIndex":0},"citationItems":[{"id":16,"uris":["http://zotero.org/users/9975426/items/XKF7RABM"],"itemData":{"id":16,"type":"article-journal","abstract":"Phylogenetic information is often necessary to distinguish between evolutionary sce- narios. Recently, some prominent proponents of evolutionary psychology have acknowledged this, and have claimed that such evidence has in fact been brought to bear on adaptive hypotheses involving complex human psychological traits. Were this possible, it would be a valuable source of evidence regarding hypothesized adaptive traits in humans. However, the structure of the Hominidae family makes this difficult or impossible. For many traits of interest, the closest extant relatives to the human species are too phenotypically different from humans for such methods to provide meaningful data. While phylogenetic information can be useful for testing adaptive hypotheses in humans, these generally involve traits that are (a) not widely shared in the species or (b) fairly widely shared in the Hominidae family, and hence likely of a lower order of complexity than the sorts of traits evolutionary psychology has so far been interested in.","container-title":"Philosophy of Science","DOI":"10.1086/341853","ISSN":"0031-8248","issue":"S3","page":"S294-S304","title":"Historical Evidence and Human Adaptations","volume":"69","author":[{"family":"Kaplan","given":"Jonathan Michael"}],"issued":{"date-parts":[["2002"]]}}}],"schema":"https://github.com/citation-style-language/schema/raw/master/csl-citation.json"} </w:instrText>
      </w:r>
      <w:r w:rsidR="00723313">
        <w:rPr>
          <w:rFonts w:ascii="Garamond" w:hAnsi="Garamond"/>
        </w:rPr>
        <w:fldChar w:fldCharType="separate"/>
      </w:r>
      <w:r w:rsidR="00723313">
        <w:rPr>
          <w:rFonts w:ascii="Garamond" w:hAnsi="Garamond"/>
          <w:noProof/>
        </w:rPr>
        <w:t>(Kaplan 2002)</w:t>
      </w:r>
      <w:r w:rsidR="00723313">
        <w:rPr>
          <w:rFonts w:ascii="Garamond" w:hAnsi="Garamond"/>
        </w:rPr>
        <w:fldChar w:fldCharType="end"/>
      </w:r>
      <w:r w:rsidR="00723313">
        <w:rPr>
          <w:rFonts w:ascii="Garamond" w:hAnsi="Garamond"/>
        </w:rPr>
        <w:t>.</w:t>
      </w:r>
    </w:p>
    <w:p w14:paraId="18C547A3" w14:textId="77777777" w:rsidR="00914AB4" w:rsidRDefault="00914AB4" w:rsidP="0043798E">
      <w:pPr>
        <w:widowControl w:val="0"/>
        <w:spacing w:line="276" w:lineRule="auto"/>
        <w:rPr>
          <w:rFonts w:ascii="Garamond" w:hAnsi="Garamond"/>
        </w:rPr>
      </w:pPr>
    </w:p>
    <w:p w14:paraId="3059B5E9" w14:textId="7B0ABDE5" w:rsidR="00605DB8" w:rsidRDefault="00914AB4" w:rsidP="0043798E">
      <w:pPr>
        <w:widowControl w:val="0"/>
        <w:spacing w:line="276" w:lineRule="auto"/>
        <w:rPr>
          <w:rFonts w:ascii="Garamond" w:hAnsi="Garamond"/>
        </w:rPr>
      </w:pPr>
      <w:r>
        <w:rPr>
          <w:rFonts w:ascii="Garamond" w:hAnsi="Garamond"/>
        </w:rPr>
        <w:t xml:space="preserve">Despite these challenges, the fact remains that human cognition </w:t>
      </w:r>
      <w:r>
        <w:rPr>
          <w:rFonts w:ascii="Garamond" w:hAnsi="Garamond"/>
          <w:i/>
          <w:iCs/>
        </w:rPr>
        <w:t xml:space="preserve">did </w:t>
      </w:r>
      <w:r>
        <w:rPr>
          <w:rFonts w:ascii="Garamond" w:hAnsi="Garamond"/>
        </w:rPr>
        <w:t>evolve</w:t>
      </w:r>
      <w:r w:rsidR="00A903DE">
        <w:rPr>
          <w:rFonts w:ascii="Garamond" w:hAnsi="Garamond"/>
        </w:rPr>
        <w:t>. O</w:t>
      </w:r>
      <w:r>
        <w:rPr>
          <w:rFonts w:ascii="Garamond" w:hAnsi="Garamond"/>
        </w:rPr>
        <w:t>ur complex, plastic minds have an evolutionary history and, at least in principle, we should be able to discover it. And we ought to do so – as Kim Sterelny has remarked, “</w:t>
      </w:r>
      <w:r w:rsidRPr="00914AB4">
        <w:rPr>
          <w:rFonts w:ascii="Garamond" w:hAnsi="Garamond"/>
        </w:rPr>
        <w:t xml:space="preserve">Our evolutionary history </w:t>
      </w:r>
      <w:r w:rsidRPr="00914AB4">
        <w:rPr>
          <w:rFonts w:ascii="Garamond" w:hAnsi="Garamond"/>
          <w:i/>
          <w:iCs/>
        </w:rPr>
        <w:t>must</w:t>
      </w:r>
      <w:r w:rsidRPr="00914AB4">
        <w:rPr>
          <w:rFonts w:ascii="Garamond" w:hAnsi="Garamond"/>
        </w:rPr>
        <w:t xml:space="preserve"> be an important part of the explanation of our being the kind of creature that we are</w:t>
      </w:r>
      <w:r>
        <w:rPr>
          <w:rFonts w:ascii="Garamond" w:hAnsi="Garamond"/>
        </w:rPr>
        <w:t xml:space="preserve">” </w:t>
      </w:r>
      <w:r>
        <w:rPr>
          <w:rFonts w:ascii="Garamond" w:hAnsi="Garamond"/>
        </w:rPr>
        <w:fldChar w:fldCharType="begin"/>
      </w:r>
      <w:r w:rsidR="00636A89">
        <w:rPr>
          <w:rFonts w:ascii="Garamond" w:hAnsi="Garamond"/>
        </w:rPr>
        <w:instrText xml:space="preserve"> ADDIN ZOTERO_ITEM CSL_CITATION {"citationID":"QZRlgZrZ","properties":{"formattedCitation":"(Sterelny 1995, 365)","plainCitation":"(Sterelny 1995, 365)","dontUpdate":true,"noteIndex":0},"citationItems":[{"id":1010,"uris":["http://zotero.org/users/9975426/items/UGYW5MYV"],"itemData":{"id":1010,"type":"article-journal","container-title":"Biology and Philosophy","ISSN":"01623095","note":"ISBN: 0195101073","page":"365-380","title":"Review: The Adapted Mind","volume":"10","author":[{"family":"Sterelny","given":"Kim"}],"issued":{"date-parts":[["1995"]]}},"locator":"365","label":"page"}],"schema":"https://github.com/citation-style-language/schema/raw/master/csl-citation.json"} </w:instrText>
      </w:r>
      <w:r>
        <w:rPr>
          <w:rFonts w:ascii="Garamond" w:hAnsi="Garamond"/>
        </w:rPr>
        <w:fldChar w:fldCharType="separate"/>
      </w:r>
      <w:r>
        <w:rPr>
          <w:rFonts w:ascii="Garamond" w:hAnsi="Garamond"/>
          <w:noProof/>
        </w:rPr>
        <w:t>(Sterelny 1995, 365, emphasis mine)</w:t>
      </w:r>
      <w:r>
        <w:rPr>
          <w:rFonts w:ascii="Garamond" w:hAnsi="Garamond"/>
        </w:rPr>
        <w:fldChar w:fldCharType="end"/>
      </w:r>
      <w:r>
        <w:rPr>
          <w:rFonts w:ascii="Garamond" w:hAnsi="Garamond"/>
        </w:rPr>
        <w:t xml:space="preserve">. The persistent problem is how biologists and evolutionary theorists can </w:t>
      </w:r>
      <w:r w:rsidR="0071252F">
        <w:rPr>
          <w:rFonts w:ascii="Garamond" w:hAnsi="Garamond"/>
        </w:rPr>
        <w:t xml:space="preserve">and should investigate the evolution of human cognition </w:t>
      </w:r>
      <w:proofErr w:type="gramStart"/>
      <w:r>
        <w:rPr>
          <w:rFonts w:ascii="Garamond" w:hAnsi="Garamond"/>
        </w:rPr>
        <w:t>in light of</w:t>
      </w:r>
      <w:proofErr w:type="gramEnd"/>
      <w:r>
        <w:rPr>
          <w:rFonts w:ascii="Garamond" w:hAnsi="Garamond"/>
        </w:rPr>
        <w:t xml:space="preserve"> the challenges above.</w:t>
      </w:r>
    </w:p>
    <w:p w14:paraId="41DAECC9" w14:textId="77777777" w:rsidR="00605DB8" w:rsidRDefault="00605DB8" w:rsidP="0043798E">
      <w:pPr>
        <w:widowControl w:val="0"/>
        <w:spacing w:line="276" w:lineRule="auto"/>
        <w:rPr>
          <w:rFonts w:ascii="Garamond" w:hAnsi="Garamond"/>
        </w:rPr>
      </w:pPr>
    </w:p>
    <w:p w14:paraId="39F0C414" w14:textId="5CAFE068" w:rsidR="00605DB8" w:rsidRDefault="00605DB8" w:rsidP="0043798E">
      <w:pPr>
        <w:widowControl w:val="0"/>
        <w:spacing w:line="276" w:lineRule="auto"/>
        <w:rPr>
          <w:rFonts w:ascii="Garamond" w:hAnsi="Garamond"/>
        </w:rPr>
      </w:pPr>
      <w:r>
        <w:rPr>
          <w:rFonts w:ascii="Garamond" w:hAnsi="Garamond"/>
        </w:rPr>
        <w:lastRenderedPageBreak/>
        <w:t xml:space="preserve">Aside from problems with the availability of evidence, </w:t>
      </w:r>
      <w:r w:rsidR="0028216E">
        <w:rPr>
          <w:rFonts w:ascii="Garamond" w:hAnsi="Garamond"/>
        </w:rPr>
        <w:t>a recent and prominent hypothesis</w:t>
      </w:r>
      <w:r w:rsidR="00CF6D97">
        <w:rPr>
          <w:rFonts w:ascii="Garamond" w:hAnsi="Garamond"/>
        </w:rPr>
        <w:t xml:space="preserve"> </w:t>
      </w:r>
      <w:r w:rsidR="00A903DE">
        <w:rPr>
          <w:rFonts w:ascii="Garamond" w:hAnsi="Garamond"/>
        </w:rPr>
        <w:t>has brought to light a general problem for reasoning about the evolution of human cognition. This is</w:t>
      </w:r>
      <w:r w:rsidR="0028216E">
        <w:rPr>
          <w:rFonts w:ascii="Garamond" w:hAnsi="Garamond"/>
        </w:rPr>
        <w:t xml:space="preserve"> Michael Tomasello’s Shared Intentionality Hypothesis</w:t>
      </w:r>
      <w:r w:rsidR="00A903DE">
        <w:rPr>
          <w:rFonts w:ascii="Garamond" w:hAnsi="Garamond"/>
        </w:rPr>
        <w:t xml:space="preserve"> (SIH).</w:t>
      </w:r>
      <w:r>
        <w:rPr>
          <w:rFonts w:ascii="Garamond" w:hAnsi="Garamond"/>
        </w:rPr>
        <w:t xml:space="preserve"> In this paper, I argue that in several important instances, </w:t>
      </w:r>
      <w:r w:rsidR="0028216E">
        <w:rPr>
          <w:rFonts w:ascii="Garamond" w:hAnsi="Garamond"/>
        </w:rPr>
        <w:t>Tomasello and other theorists</w:t>
      </w:r>
      <w:r>
        <w:rPr>
          <w:rFonts w:ascii="Garamond" w:hAnsi="Garamond"/>
        </w:rPr>
        <w:t xml:space="preserve"> have made an especially pernicious mistake</w:t>
      </w:r>
      <w:r w:rsidR="00CF6D97">
        <w:rPr>
          <w:rFonts w:ascii="Garamond" w:hAnsi="Garamond"/>
        </w:rPr>
        <w:t xml:space="preserve"> in reasoning about the evolution of human cognition</w:t>
      </w:r>
      <w:r>
        <w:rPr>
          <w:rFonts w:ascii="Garamond" w:hAnsi="Garamond"/>
        </w:rPr>
        <w:t xml:space="preserve">: they have judged </w:t>
      </w:r>
      <w:r w:rsidR="00325471">
        <w:rPr>
          <w:rFonts w:ascii="Garamond" w:hAnsi="Garamond"/>
        </w:rPr>
        <w:t xml:space="preserve">it plausible </w:t>
      </w:r>
      <w:r>
        <w:rPr>
          <w:rFonts w:ascii="Garamond" w:hAnsi="Garamond"/>
        </w:rPr>
        <w:t>that</w:t>
      </w:r>
      <w:r w:rsidR="00A903DE">
        <w:rPr>
          <w:rFonts w:ascii="Garamond" w:hAnsi="Garamond"/>
        </w:rPr>
        <w:t xml:space="preserve"> </w:t>
      </w:r>
      <w:proofErr w:type="gramStart"/>
      <w:r>
        <w:rPr>
          <w:rFonts w:ascii="Garamond" w:hAnsi="Garamond"/>
        </w:rPr>
        <w:t>particular inferences</w:t>
      </w:r>
      <w:proofErr w:type="gramEnd"/>
      <w:r>
        <w:rPr>
          <w:rFonts w:ascii="Garamond" w:hAnsi="Garamond"/>
        </w:rPr>
        <w:t xml:space="preserve"> would be </w:t>
      </w:r>
      <w:r w:rsidR="00CF6D97">
        <w:rPr>
          <w:rFonts w:ascii="Garamond" w:hAnsi="Garamond"/>
        </w:rPr>
        <w:t xml:space="preserve">readily </w:t>
      </w:r>
      <w:r>
        <w:rPr>
          <w:rFonts w:ascii="Garamond" w:hAnsi="Garamond"/>
        </w:rPr>
        <w:t xml:space="preserve">available </w:t>
      </w:r>
      <w:r w:rsidR="00CF6D97">
        <w:rPr>
          <w:rFonts w:ascii="Garamond" w:hAnsi="Garamond"/>
        </w:rPr>
        <w:t>to</w:t>
      </w:r>
      <w:r>
        <w:rPr>
          <w:rFonts w:ascii="Garamond" w:hAnsi="Garamond"/>
        </w:rPr>
        <w:t xml:space="preserve"> </w:t>
      </w:r>
      <w:r w:rsidR="00325471">
        <w:rPr>
          <w:rFonts w:ascii="Garamond" w:hAnsi="Garamond"/>
        </w:rPr>
        <w:t xml:space="preserve">an imaginary ancestor </w:t>
      </w:r>
      <w:r w:rsidR="00CF6D97">
        <w:rPr>
          <w:rFonts w:ascii="Garamond" w:hAnsi="Garamond"/>
        </w:rPr>
        <w:t xml:space="preserve">on the basis of </w:t>
      </w:r>
      <w:r w:rsidR="00325471">
        <w:rPr>
          <w:rFonts w:ascii="Garamond" w:hAnsi="Garamond"/>
        </w:rPr>
        <w:t>how easy, natural, or obvious modern humans find that inference</w:t>
      </w:r>
      <w:r w:rsidR="009A4F94">
        <w:rPr>
          <w:rFonts w:ascii="Garamond" w:hAnsi="Garamond"/>
        </w:rPr>
        <w:t>.</w:t>
      </w:r>
      <w:r>
        <w:rPr>
          <w:rFonts w:ascii="Garamond" w:hAnsi="Garamond"/>
        </w:rPr>
        <w:t xml:space="preserve"> Further, they </w:t>
      </w:r>
      <w:r w:rsidR="009A4F94">
        <w:rPr>
          <w:rFonts w:ascii="Garamond" w:hAnsi="Garamond"/>
        </w:rPr>
        <w:t xml:space="preserve">rely on </w:t>
      </w:r>
      <w:r>
        <w:rPr>
          <w:rFonts w:ascii="Garamond" w:hAnsi="Garamond"/>
        </w:rPr>
        <w:t xml:space="preserve">these misplaced judgments of plausibility as evidence. I </w:t>
      </w:r>
      <w:r w:rsidR="00325471">
        <w:rPr>
          <w:rFonts w:ascii="Garamond" w:hAnsi="Garamond"/>
        </w:rPr>
        <w:t>argue</w:t>
      </w:r>
      <w:r>
        <w:rPr>
          <w:rFonts w:ascii="Garamond" w:hAnsi="Garamond"/>
        </w:rPr>
        <w:t xml:space="preserve"> that </w:t>
      </w:r>
      <w:r w:rsidR="00325471">
        <w:rPr>
          <w:rFonts w:ascii="Garamond" w:hAnsi="Garamond"/>
        </w:rPr>
        <w:t xml:space="preserve">because of the unique problems for </w:t>
      </w:r>
      <w:r w:rsidR="000525D3">
        <w:rPr>
          <w:rFonts w:ascii="Garamond" w:hAnsi="Garamond"/>
        </w:rPr>
        <w:t xml:space="preserve">modern humans reasoning about the evolutionary history of cognition, </w:t>
      </w:r>
      <w:r>
        <w:rPr>
          <w:rFonts w:ascii="Garamond" w:hAnsi="Garamond"/>
        </w:rPr>
        <w:t xml:space="preserve">we should expect even experts attuned to this problem to continue to make mistakes of this kind when </w:t>
      </w:r>
      <w:r w:rsidR="00325471">
        <w:rPr>
          <w:rFonts w:ascii="Garamond" w:hAnsi="Garamond"/>
        </w:rPr>
        <w:t>imagining</w:t>
      </w:r>
      <w:r>
        <w:rPr>
          <w:rFonts w:ascii="Garamond" w:hAnsi="Garamond"/>
        </w:rPr>
        <w:t xml:space="preserve"> the perspective of ancestral hominins.</w:t>
      </w:r>
    </w:p>
    <w:p w14:paraId="48E6B79E" w14:textId="77777777" w:rsidR="00605DB8" w:rsidRDefault="00605DB8" w:rsidP="0043798E">
      <w:pPr>
        <w:widowControl w:val="0"/>
        <w:spacing w:line="276" w:lineRule="auto"/>
        <w:rPr>
          <w:rFonts w:ascii="Garamond" w:hAnsi="Garamond"/>
        </w:rPr>
      </w:pPr>
    </w:p>
    <w:p w14:paraId="0A5D51D5" w14:textId="576F62F1" w:rsidR="00BE7E01" w:rsidRDefault="00AF34E0" w:rsidP="0043798E">
      <w:pPr>
        <w:widowControl w:val="0"/>
        <w:spacing w:line="276" w:lineRule="auto"/>
        <w:rPr>
          <w:rFonts w:ascii="Garamond" w:hAnsi="Garamond"/>
        </w:rPr>
      </w:pPr>
      <w:r>
        <w:rPr>
          <w:rFonts w:ascii="Garamond" w:hAnsi="Garamond"/>
        </w:rPr>
        <w:t xml:space="preserve">I focus on </w:t>
      </w:r>
      <w:r w:rsidR="00010EDF">
        <w:rPr>
          <w:rFonts w:ascii="Garamond" w:hAnsi="Garamond"/>
        </w:rPr>
        <w:t>Tomasello’s hypothesis for several reasons. It is</w:t>
      </w:r>
      <w:r>
        <w:rPr>
          <w:rFonts w:ascii="Garamond" w:hAnsi="Garamond"/>
        </w:rPr>
        <w:t xml:space="preserve"> </w:t>
      </w:r>
      <w:r w:rsidR="00010EDF">
        <w:rPr>
          <w:rFonts w:ascii="Garamond" w:hAnsi="Garamond"/>
        </w:rPr>
        <w:t xml:space="preserve">generally well-received </w:t>
      </w:r>
      <w:r w:rsidR="00060EBF">
        <w:rPr>
          <w:rFonts w:ascii="Garamond" w:hAnsi="Garamond"/>
        </w:rPr>
        <w:t xml:space="preserve">as a </w:t>
      </w:r>
      <w:r>
        <w:rPr>
          <w:rFonts w:ascii="Garamond" w:hAnsi="Garamond"/>
        </w:rPr>
        <w:t xml:space="preserve">recent hypothesis for the evolution of human </w:t>
      </w:r>
      <w:r w:rsidR="00FD27C5">
        <w:rPr>
          <w:rFonts w:ascii="Garamond" w:hAnsi="Garamond"/>
        </w:rPr>
        <w:t>cognition</w:t>
      </w:r>
      <w:r w:rsidR="00060EBF">
        <w:rPr>
          <w:rFonts w:ascii="Garamond" w:hAnsi="Garamond"/>
        </w:rPr>
        <w:t xml:space="preserve"> and has </w:t>
      </w:r>
      <w:r w:rsidR="000525D3">
        <w:rPr>
          <w:rFonts w:ascii="Garamond" w:hAnsi="Garamond"/>
        </w:rPr>
        <w:t>attracted</w:t>
      </w:r>
      <w:r w:rsidR="00060EBF">
        <w:rPr>
          <w:rFonts w:ascii="Garamond" w:hAnsi="Garamond"/>
        </w:rPr>
        <w:t xml:space="preserve"> considerable attention in philosophy </w:t>
      </w:r>
      <w:r w:rsidR="00AB1FD3">
        <w:rPr>
          <w:rFonts w:ascii="Garamond" w:hAnsi="Garamond"/>
        </w:rPr>
        <w:t>of science</w:t>
      </w:r>
      <w:r w:rsidR="003D25C4">
        <w:rPr>
          <w:rFonts w:ascii="Garamond" w:hAnsi="Garamond"/>
        </w:rPr>
        <w:t>, evolutionary theory,</w:t>
      </w:r>
      <w:r w:rsidR="00AB1FD3">
        <w:rPr>
          <w:rFonts w:ascii="Garamond" w:hAnsi="Garamond"/>
        </w:rPr>
        <w:t xml:space="preserve"> and philosophy generally</w:t>
      </w:r>
      <w:r w:rsidR="009A4F94">
        <w:rPr>
          <w:rFonts w:ascii="Garamond" w:hAnsi="Garamond"/>
        </w:rPr>
        <w:t>.</w:t>
      </w:r>
      <w:r w:rsidR="00FD27C5">
        <w:rPr>
          <w:rStyle w:val="FootnoteReference"/>
          <w:rFonts w:ascii="Garamond" w:hAnsi="Garamond"/>
        </w:rPr>
        <w:footnoteReference w:id="1"/>
      </w:r>
      <w:r w:rsidR="00FD27C5">
        <w:rPr>
          <w:rFonts w:ascii="Garamond" w:hAnsi="Garamond"/>
        </w:rPr>
        <w:t xml:space="preserve"> </w:t>
      </w:r>
      <w:r w:rsidR="009A4F94">
        <w:rPr>
          <w:rFonts w:ascii="Garamond" w:hAnsi="Garamond"/>
        </w:rPr>
        <w:t>I</w:t>
      </w:r>
      <w:r w:rsidR="00010EDF">
        <w:rPr>
          <w:rFonts w:ascii="Garamond" w:hAnsi="Garamond"/>
        </w:rPr>
        <w:t>t</w:t>
      </w:r>
      <w:r w:rsidR="009A4F94">
        <w:rPr>
          <w:rFonts w:ascii="Garamond" w:hAnsi="Garamond"/>
        </w:rPr>
        <w:t xml:space="preserve"> </w:t>
      </w:r>
      <w:proofErr w:type="gramStart"/>
      <w:r w:rsidR="009A4F94">
        <w:rPr>
          <w:rFonts w:ascii="Garamond" w:hAnsi="Garamond"/>
        </w:rPr>
        <w:t xml:space="preserve">also </w:t>
      </w:r>
      <w:r w:rsidR="00010EDF">
        <w:rPr>
          <w:rFonts w:ascii="Garamond" w:hAnsi="Garamond"/>
        </w:rPr>
        <w:t xml:space="preserve"> contains</w:t>
      </w:r>
      <w:proofErr w:type="gramEnd"/>
      <w:r w:rsidR="00010EDF">
        <w:rPr>
          <w:rFonts w:ascii="Garamond" w:hAnsi="Garamond"/>
        </w:rPr>
        <w:t xml:space="preserve"> particularly illustrative instances of the error I aim to characterize here.</w:t>
      </w:r>
      <w:r>
        <w:rPr>
          <w:rFonts w:ascii="Garamond" w:hAnsi="Garamond"/>
        </w:rPr>
        <w:t xml:space="preserve"> </w:t>
      </w:r>
      <w:r w:rsidR="00010EDF">
        <w:rPr>
          <w:rFonts w:ascii="Garamond" w:hAnsi="Garamond"/>
        </w:rPr>
        <w:t>More broadly, Tomasello’s hypothesis represents an emerging approach to human cognitive evolution that contrasts with mainstream Evolutionary Psychology.</w:t>
      </w:r>
    </w:p>
    <w:p w14:paraId="65D0842E" w14:textId="77777777" w:rsidR="00605DB8" w:rsidRDefault="00605DB8" w:rsidP="0043798E">
      <w:pPr>
        <w:widowControl w:val="0"/>
        <w:spacing w:line="276" w:lineRule="auto"/>
        <w:rPr>
          <w:rFonts w:ascii="Garamond" w:hAnsi="Garamond"/>
        </w:rPr>
      </w:pPr>
    </w:p>
    <w:p w14:paraId="4E7F055B" w14:textId="15494E54" w:rsidR="00223ACF" w:rsidRDefault="004664EF" w:rsidP="0043798E">
      <w:pPr>
        <w:widowControl w:val="0"/>
        <w:spacing w:line="276" w:lineRule="auto"/>
        <w:rPr>
          <w:rFonts w:ascii="Garamond" w:hAnsi="Garamond"/>
        </w:rPr>
      </w:pPr>
      <w:r>
        <w:rPr>
          <w:rFonts w:ascii="Garamond" w:hAnsi="Garamond"/>
        </w:rPr>
        <w:t xml:space="preserve">Several frameworks </w:t>
      </w:r>
      <w:r w:rsidR="002757C9">
        <w:rPr>
          <w:rFonts w:ascii="Garamond" w:hAnsi="Garamond"/>
        </w:rPr>
        <w:t xml:space="preserve">for studying the evolution of </w:t>
      </w:r>
      <w:r>
        <w:rPr>
          <w:rFonts w:ascii="Garamond" w:hAnsi="Garamond"/>
        </w:rPr>
        <w:t xml:space="preserve">have </w:t>
      </w:r>
      <w:r w:rsidR="0071252F">
        <w:rPr>
          <w:rFonts w:ascii="Garamond" w:hAnsi="Garamond"/>
        </w:rPr>
        <w:t xml:space="preserve">emerged and receded </w:t>
      </w:r>
      <w:r w:rsidR="002757C9">
        <w:rPr>
          <w:rFonts w:ascii="Garamond" w:hAnsi="Garamond"/>
        </w:rPr>
        <w:t>over the 20</w:t>
      </w:r>
      <w:r w:rsidR="002757C9" w:rsidRPr="002757C9">
        <w:rPr>
          <w:rFonts w:ascii="Garamond" w:hAnsi="Garamond"/>
          <w:vertAlign w:val="superscript"/>
        </w:rPr>
        <w:t>th</w:t>
      </w:r>
      <w:r w:rsidR="002757C9">
        <w:rPr>
          <w:rFonts w:ascii="Garamond" w:hAnsi="Garamond"/>
        </w:rPr>
        <w:t xml:space="preserve"> and 21</w:t>
      </w:r>
      <w:r w:rsidR="002757C9" w:rsidRPr="002757C9">
        <w:rPr>
          <w:rFonts w:ascii="Garamond" w:hAnsi="Garamond"/>
          <w:vertAlign w:val="superscript"/>
        </w:rPr>
        <w:t>st</w:t>
      </w:r>
      <w:r w:rsidR="002757C9">
        <w:rPr>
          <w:rFonts w:ascii="Garamond" w:hAnsi="Garamond"/>
        </w:rPr>
        <w:t xml:space="preserve"> centuries. P</w:t>
      </w:r>
      <w:r w:rsidR="0071252F">
        <w:rPr>
          <w:rFonts w:ascii="Garamond" w:hAnsi="Garamond"/>
        </w:rPr>
        <w:t xml:space="preserve">aul Griffiths separates four distinct </w:t>
      </w:r>
      <w:r w:rsidR="002757C9">
        <w:rPr>
          <w:rFonts w:ascii="Garamond" w:hAnsi="Garamond"/>
        </w:rPr>
        <w:t xml:space="preserve">phases: </w:t>
      </w:r>
      <w:r w:rsidR="0071252F">
        <w:rPr>
          <w:rFonts w:ascii="Garamond" w:hAnsi="Garamond"/>
        </w:rPr>
        <w:t xml:space="preserve">instinct theory, classical ethology, human sociobiology, and Evolutionary Psychology </w:t>
      </w:r>
      <w:r w:rsidR="0071252F">
        <w:rPr>
          <w:rFonts w:ascii="Garamond" w:hAnsi="Garamond"/>
        </w:rPr>
        <w:fldChar w:fldCharType="begin"/>
      </w:r>
      <w:r w:rsidR="00CF520E">
        <w:rPr>
          <w:rFonts w:ascii="Garamond" w:hAnsi="Garamond"/>
        </w:rPr>
        <w:instrText xml:space="preserve"> ADDIN ZOTERO_ITEM CSL_CITATION {"citationID":"JPYr9Zex","properties":{"formattedCitation":"(Griffiths 2011; 2006)","plainCitation":"(Griffiths 2011; 2006)","noteIndex":0},"citationItems":[{"id":7297,"uris":["http://zotero.org/users/9975426/items/BP44RIIG"],"itemData":{"id":7297,"type":"chapter","collection-title":"Blackwell Companions to Philosophy","container-title":"A Companion to Philosophy of Biology","page":"393-414","title":"Ethology, Sociobiology, and Evolutionary Psychology","author":[{"family":"Griffiths","given":"Paul E."}],"editor":[{"family":"Sarkar","given":"Sahotra"},{"family":"Plutynski","given":"Anya"}],"issued":{"date-parts":[["2011"]]}}},{"id":7301,"uris":["http://zotero.org/users/9975426/items/GX9TCT89"],"itemData":{"id":7301,"type":"chapter","container-title":"The Philosophy of Science: An Encyclopedia","event-place":"New York","page":"263-268","publisher":"Routledge","publisher-place":"New York","title":"Evolutionary Psychology","author":[{"family":"Griffiths","given":"Paul E."}],"issued":{"date-parts":[["2006"]]}}}],"schema":"https://github.com/citation-style-language/schema/raw/master/csl-citation.json"} </w:instrText>
      </w:r>
      <w:r w:rsidR="0071252F">
        <w:rPr>
          <w:rFonts w:ascii="Garamond" w:hAnsi="Garamond"/>
        </w:rPr>
        <w:fldChar w:fldCharType="separate"/>
      </w:r>
      <w:r w:rsidR="00CF520E">
        <w:rPr>
          <w:rFonts w:ascii="Garamond" w:hAnsi="Garamond"/>
          <w:noProof/>
        </w:rPr>
        <w:t>(Griffiths 2011; 2006)</w:t>
      </w:r>
      <w:r w:rsidR="0071252F">
        <w:rPr>
          <w:rFonts w:ascii="Garamond" w:hAnsi="Garamond"/>
        </w:rPr>
        <w:fldChar w:fldCharType="end"/>
      </w:r>
      <w:r w:rsidR="0071252F">
        <w:rPr>
          <w:rFonts w:ascii="Garamond" w:hAnsi="Garamond"/>
        </w:rPr>
        <w:t xml:space="preserve">. The sociobiology of Edward O. Wilson’s </w:t>
      </w:r>
      <w:r w:rsidR="0071252F">
        <w:rPr>
          <w:rFonts w:ascii="Garamond" w:hAnsi="Garamond"/>
          <w:i/>
          <w:iCs/>
        </w:rPr>
        <w:t>Sociobiology: The New Synthesis</w:t>
      </w:r>
      <w:r w:rsidR="0071252F">
        <w:rPr>
          <w:rFonts w:ascii="Garamond" w:hAnsi="Garamond"/>
        </w:rPr>
        <w:t xml:space="preserve"> was largely replaced by the Evolutionary Psychology of Jerome </w:t>
      </w:r>
      <w:proofErr w:type="spellStart"/>
      <w:r w:rsidR="0071252F">
        <w:rPr>
          <w:rFonts w:ascii="Garamond" w:hAnsi="Garamond"/>
        </w:rPr>
        <w:t>Barkow</w:t>
      </w:r>
      <w:proofErr w:type="spellEnd"/>
      <w:r w:rsidR="0071252F">
        <w:rPr>
          <w:rFonts w:ascii="Garamond" w:hAnsi="Garamond"/>
        </w:rPr>
        <w:t xml:space="preserve">, Leda Cosmides, and John </w:t>
      </w:r>
      <w:proofErr w:type="spellStart"/>
      <w:r w:rsidR="0071252F">
        <w:rPr>
          <w:rFonts w:ascii="Garamond" w:hAnsi="Garamond"/>
        </w:rPr>
        <w:t>Tooby</w:t>
      </w:r>
      <w:proofErr w:type="spellEnd"/>
      <w:r w:rsidR="0071252F">
        <w:rPr>
          <w:rFonts w:ascii="Garamond" w:hAnsi="Garamond"/>
        </w:rPr>
        <w:t xml:space="preserve"> after extensive</w:t>
      </w:r>
      <w:r w:rsidR="000B0816">
        <w:rPr>
          <w:rFonts w:ascii="Garamond" w:hAnsi="Garamond"/>
        </w:rPr>
        <w:t xml:space="preserve"> criticism </w:t>
      </w:r>
      <w:r w:rsidR="000B0816">
        <w:rPr>
          <w:rFonts w:ascii="Garamond" w:hAnsi="Garamond"/>
        </w:rPr>
        <w:fldChar w:fldCharType="begin"/>
      </w:r>
      <w:r w:rsidR="00CF520E">
        <w:rPr>
          <w:rFonts w:ascii="Garamond" w:hAnsi="Garamond"/>
        </w:rPr>
        <w:instrText xml:space="preserve"> ADDIN ZOTERO_ITEM CSL_CITATION {"citationID":"7r9KVh5h","properties":{"formattedCitation":"(Griffiths 2011)","plainCitation":"(Griffiths 2011)","noteIndex":0},"citationItems":[{"id":7297,"uris":["http://zotero.org/users/9975426/items/BP44RIIG"],"itemData":{"id":7297,"type":"chapter","collection-title":"Blackwell Companions to Philosophy","container-title":"A Companion to Philosophy of Biology","page":"393-414","title":"Ethology, Sociobiology, and Evolutionary Psychology","author":[{"family":"Griffiths","given":"Paul E."}],"editor":[{"family":"Sarkar","given":"Sahotra"},{"family":"Plutynski","given":"Anya"}],"issued":{"date-parts":[["2011"]]}}}],"schema":"https://github.com/citation-style-language/schema/raw/master/csl-citation.json"} </w:instrText>
      </w:r>
      <w:r w:rsidR="000B0816">
        <w:rPr>
          <w:rFonts w:ascii="Garamond" w:hAnsi="Garamond"/>
        </w:rPr>
        <w:fldChar w:fldCharType="separate"/>
      </w:r>
      <w:r w:rsidR="00CF520E">
        <w:rPr>
          <w:rFonts w:ascii="Garamond" w:hAnsi="Garamond"/>
          <w:noProof/>
        </w:rPr>
        <w:t>(Griffiths 2011)</w:t>
      </w:r>
      <w:r w:rsidR="000B0816">
        <w:rPr>
          <w:rFonts w:ascii="Garamond" w:hAnsi="Garamond"/>
        </w:rPr>
        <w:fldChar w:fldCharType="end"/>
      </w:r>
      <w:r w:rsidR="000B0816">
        <w:rPr>
          <w:rFonts w:ascii="Garamond" w:hAnsi="Garamond"/>
        </w:rPr>
        <w:t>.</w:t>
      </w:r>
      <w:r w:rsidR="000B0816">
        <w:rPr>
          <w:rStyle w:val="FootnoteReference"/>
          <w:rFonts w:ascii="Garamond" w:hAnsi="Garamond"/>
        </w:rPr>
        <w:footnoteReference w:id="2"/>
      </w:r>
      <w:r w:rsidR="000B0816">
        <w:rPr>
          <w:rFonts w:ascii="Garamond" w:hAnsi="Garamond"/>
          <w:vertAlign w:val="superscript"/>
        </w:rPr>
        <w:t>,</w:t>
      </w:r>
      <w:r w:rsidR="0071252F">
        <w:rPr>
          <w:rStyle w:val="FootnoteReference"/>
          <w:rFonts w:ascii="Garamond" w:hAnsi="Garamond"/>
        </w:rPr>
        <w:footnoteReference w:id="3"/>
      </w:r>
      <w:r w:rsidR="0062179E" w:rsidRPr="0062179E">
        <w:rPr>
          <w:rFonts w:ascii="Garamond" w:hAnsi="Garamond"/>
          <w:vertAlign w:val="superscript"/>
        </w:rPr>
        <w:t>,</w:t>
      </w:r>
      <w:r w:rsidR="0071252F">
        <w:rPr>
          <w:rStyle w:val="FootnoteReference"/>
          <w:rFonts w:ascii="Garamond" w:hAnsi="Garamond"/>
        </w:rPr>
        <w:footnoteReference w:id="4"/>
      </w:r>
      <w:r w:rsidR="002320CD">
        <w:rPr>
          <w:rFonts w:ascii="Garamond" w:hAnsi="Garamond"/>
        </w:rPr>
        <w:t xml:space="preserve"> </w:t>
      </w:r>
      <w:r w:rsidR="002320CD" w:rsidRPr="002320CD">
        <w:rPr>
          <w:rFonts w:ascii="Garamond" w:hAnsi="Garamond"/>
        </w:rPr>
        <w:t>Evolutionary Psychology</w:t>
      </w:r>
      <w:r w:rsidR="002320CD">
        <w:rPr>
          <w:rFonts w:ascii="Garamond" w:hAnsi="Garamond"/>
        </w:rPr>
        <w:t xml:space="preserve"> remains the mainstream approach to the evolution of human cognition, though it too has been the subject of much </w:t>
      </w:r>
      <w:r w:rsidR="002320CD">
        <w:rPr>
          <w:rFonts w:ascii="Garamond" w:hAnsi="Garamond"/>
        </w:rPr>
        <w:lastRenderedPageBreak/>
        <w:t xml:space="preserve">criticism </w:t>
      </w:r>
      <w:r w:rsidR="002320CD">
        <w:rPr>
          <w:rFonts w:ascii="Garamond" w:hAnsi="Garamond"/>
        </w:rPr>
        <w:fldChar w:fldCharType="begin"/>
      </w:r>
      <w:r w:rsidR="00CF520E">
        <w:rPr>
          <w:rFonts w:ascii="Garamond" w:hAnsi="Garamond"/>
        </w:rPr>
        <w:instrText xml:space="preserve"> ADDIN ZOTERO_ITEM CSL_CITATION {"citationID":"i9OiHo9v","properties":{"formattedCitation":"(Griffiths 2011; 2006; Downes 2016)","plainCitation":"(Griffiths 2011; 2006; Downes 2016)","noteIndex":0},"citationItems":[{"id":7297,"uris":["http://zotero.org/users/9975426/items/BP44RIIG"],"itemData":{"id":7297,"type":"chapter","collection-title":"Blackwell Companions to Philosophy","container-title":"A Companion to Philosophy of Biology","page":"393-414","title":"Ethology, Sociobiology, and Evolutionary Psychology","author":[{"family":"Griffiths","given":"Paul E."}],"editor":[{"family":"Sarkar","given":"Sahotra"},{"family":"Plutynski","given":"Anya"}],"issued":{"date-parts":[["2011"]]}}},{"id":7301,"uris":["http://zotero.org/users/9975426/items/GX9TCT89"],"itemData":{"id":7301,"type":"chapter","container-title":"The Philosophy of Science: An Encyclopedia","event-place":"New York","page":"263-268","publisher":"Routledge","publisher-place":"New York","title":"Evolutionary Psychology","author":[{"family":"Griffiths","given":"Paul E."}],"issued":{"date-parts":[["2006"]]}}},{"id":792,"uris":["http://zotero.org/users/9975426/items/R4QEMASB"],"itemData":{"id":792,"type":"chapter","container-title":"The Routledge Companion to Philosophy of Social Science","page":"330-339","publisher":"Routledge","title":"Evolutionary Psychology","author":[{"family":"Downes","given":"Stephen M."}],"issued":{"date-parts":[["2016"]]}}}],"schema":"https://github.com/citation-style-language/schema/raw/master/csl-citation.json"} </w:instrText>
      </w:r>
      <w:r w:rsidR="002320CD">
        <w:rPr>
          <w:rFonts w:ascii="Garamond" w:hAnsi="Garamond"/>
        </w:rPr>
        <w:fldChar w:fldCharType="separate"/>
      </w:r>
      <w:r w:rsidR="00CF520E">
        <w:rPr>
          <w:rFonts w:ascii="Garamond" w:hAnsi="Garamond"/>
          <w:noProof/>
        </w:rPr>
        <w:t>(Griffiths 2011; 2006; Downes 2016)</w:t>
      </w:r>
      <w:r w:rsidR="002320CD">
        <w:rPr>
          <w:rFonts w:ascii="Garamond" w:hAnsi="Garamond"/>
        </w:rPr>
        <w:fldChar w:fldCharType="end"/>
      </w:r>
      <w:r w:rsidR="002320CD">
        <w:rPr>
          <w:rFonts w:ascii="Garamond" w:hAnsi="Garamond"/>
        </w:rPr>
        <w:t>.</w:t>
      </w:r>
      <w:r w:rsidR="009A4F94">
        <w:rPr>
          <w:rStyle w:val="FootnoteReference"/>
          <w:rFonts w:ascii="Garamond" w:hAnsi="Garamond"/>
        </w:rPr>
        <w:footnoteReference w:id="5"/>
      </w:r>
      <w:r w:rsidR="002E2F1B">
        <w:rPr>
          <w:rFonts w:ascii="Garamond" w:hAnsi="Garamond"/>
        </w:rPr>
        <w:t xml:space="preserve"> There are, however, a variety of approaches to human cognitive evolution, as</w:t>
      </w:r>
      <w:r w:rsidR="00E509C5">
        <w:rPr>
          <w:rFonts w:ascii="Garamond" w:hAnsi="Garamond"/>
        </w:rPr>
        <w:t xml:space="preserve"> Griffiths</w:t>
      </w:r>
      <w:r w:rsidR="002E2F1B">
        <w:rPr>
          <w:rFonts w:ascii="Garamond" w:hAnsi="Garamond"/>
        </w:rPr>
        <w:t xml:space="preserve"> </w:t>
      </w:r>
      <w:r w:rsidR="002E2F1B">
        <w:rPr>
          <w:rFonts w:ascii="Garamond" w:hAnsi="Garamond"/>
        </w:rPr>
        <w:fldChar w:fldCharType="begin"/>
      </w:r>
      <w:r w:rsidR="00CF520E">
        <w:rPr>
          <w:rFonts w:ascii="Garamond" w:hAnsi="Garamond"/>
        </w:rPr>
        <w:instrText xml:space="preserve"> ADDIN ZOTERO_ITEM CSL_CITATION {"citationID":"7VphP0lG","properties":{"formattedCitation":"(2011)","plainCitation":"(2011)","noteIndex":0},"citationItems":[{"id":7297,"uris":["http://zotero.org/users/9975426/items/BP44RIIG"],"itemData":{"id":7297,"type":"chapter","collection-title":"Blackwell Companions to Philosophy","container-title":"A Companion to Philosophy of Biology","page":"393-414","title":"Ethology, Sociobiology, and Evolutionary Psychology","author":[{"family":"Griffiths","given":"Paul E."}],"editor":[{"family":"Sarkar","given":"Sahotra"},{"family":"Plutynski","given":"Anya"}],"issued":{"date-parts":[["2011"]]}},"label":"page","suppress-author":true}],"schema":"https://github.com/citation-style-language/schema/raw/master/csl-citation.json"} </w:instrText>
      </w:r>
      <w:r w:rsidR="002E2F1B">
        <w:rPr>
          <w:rFonts w:ascii="Garamond" w:hAnsi="Garamond"/>
        </w:rPr>
        <w:fldChar w:fldCharType="separate"/>
      </w:r>
      <w:r w:rsidR="00CF520E">
        <w:rPr>
          <w:rFonts w:ascii="Garamond" w:hAnsi="Garamond"/>
          <w:noProof/>
        </w:rPr>
        <w:t>(2011)</w:t>
      </w:r>
      <w:r w:rsidR="002E2F1B">
        <w:rPr>
          <w:rFonts w:ascii="Garamond" w:hAnsi="Garamond"/>
        </w:rPr>
        <w:fldChar w:fldCharType="end"/>
      </w:r>
      <w:r w:rsidR="002E2F1B">
        <w:rPr>
          <w:rFonts w:ascii="Garamond" w:hAnsi="Garamond"/>
        </w:rPr>
        <w:t xml:space="preserve"> emphasizes and</w:t>
      </w:r>
      <w:r w:rsidR="00E509C5">
        <w:rPr>
          <w:rFonts w:ascii="Garamond" w:hAnsi="Garamond"/>
        </w:rPr>
        <w:t xml:space="preserve">, e.g., </w:t>
      </w:r>
      <w:proofErr w:type="spellStart"/>
      <w:r w:rsidR="00E509C5">
        <w:rPr>
          <w:rFonts w:ascii="Garamond" w:hAnsi="Garamond"/>
        </w:rPr>
        <w:t>Scher</w:t>
      </w:r>
      <w:proofErr w:type="spellEnd"/>
      <w:r w:rsidR="00E509C5">
        <w:rPr>
          <w:rFonts w:ascii="Garamond" w:hAnsi="Garamond"/>
        </w:rPr>
        <w:t xml:space="preserve"> and Rauscher</w:t>
      </w:r>
      <w:r w:rsidR="002E2F1B">
        <w:rPr>
          <w:rFonts w:ascii="Garamond" w:hAnsi="Garamond"/>
        </w:rPr>
        <w:t xml:space="preserve"> </w:t>
      </w:r>
      <w:r w:rsidR="002E2F1B">
        <w:rPr>
          <w:rFonts w:ascii="Garamond" w:hAnsi="Garamond"/>
        </w:rPr>
        <w:fldChar w:fldCharType="begin"/>
      </w:r>
      <w:r w:rsidR="00E509C5">
        <w:rPr>
          <w:rFonts w:ascii="Garamond" w:hAnsi="Garamond"/>
        </w:rPr>
        <w:instrText xml:space="preserve"> ADDIN ZOTERO_ITEM CSL_CITATION {"citationID":"lWStEOY7","properties":{"formattedCitation":"(2003)","plainCitation":"(2003)","noteIndex":0},"citationItems":[{"id":7315,"uris":["http://zotero.org/users/9975426/items/ESZT54IJ"],"itemData":{"id":7315,"type":"book","event-place":"Dordrecht","publisher":"Kluwer Academic Publishers","publisher-place":"Dordrecht","title":"Evolutionary Psychology: Alternative Approaches","editor":[{"family":"Scher","given":"Steven J."},{"family":"Rauscher","given":"Frederick"}],"issued":{"date-parts":[["2003"]]}},"label":"page","suppress-author":true}],"schema":"https://github.com/citation-style-language/schema/raw/master/csl-citation.json"} </w:instrText>
      </w:r>
      <w:r w:rsidR="002E2F1B">
        <w:rPr>
          <w:rFonts w:ascii="Garamond" w:hAnsi="Garamond"/>
        </w:rPr>
        <w:fldChar w:fldCharType="separate"/>
      </w:r>
      <w:r w:rsidR="00E509C5">
        <w:rPr>
          <w:rFonts w:ascii="Garamond" w:hAnsi="Garamond"/>
          <w:noProof/>
        </w:rPr>
        <w:t>(2003)</w:t>
      </w:r>
      <w:r w:rsidR="002E2F1B">
        <w:rPr>
          <w:rFonts w:ascii="Garamond" w:hAnsi="Garamond"/>
        </w:rPr>
        <w:fldChar w:fldCharType="end"/>
      </w:r>
      <w:r w:rsidR="002E2F1B">
        <w:rPr>
          <w:rFonts w:ascii="Garamond" w:hAnsi="Garamond"/>
        </w:rPr>
        <w:t xml:space="preserve"> exemplifies. </w:t>
      </w:r>
      <w:r w:rsidR="00976435">
        <w:rPr>
          <w:rFonts w:ascii="Garamond" w:hAnsi="Garamond"/>
        </w:rPr>
        <w:t>Several</w:t>
      </w:r>
      <w:r w:rsidR="002E2F1B">
        <w:rPr>
          <w:rFonts w:ascii="Garamond" w:hAnsi="Garamond"/>
        </w:rPr>
        <w:t xml:space="preserve"> recent hypotheses</w:t>
      </w:r>
      <w:r w:rsidR="005064A8">
        <w:rPr>
          <w:rFonts w:ascii="Garamond" w:hAnsi="Garamond"/>
        </w:rPr>
        <w:t xml:space="preserve">, including Tomasello’s, </w:t>
      </w:r>
      <w:r w:rsidR="002E2F1B">
        <w:rPr>
          <w:rFonts w:ascii="Garamond" w:hAnsi="Garamond"/>
        </w:rPr>
        <w:t xml:space="preserve">seem to be united as an alternative approach in virtue of their </w:t>
      </w:r>
      <w:r w:rsidR="002E2F1B">
        <w:rPr>
          <w:rFonts w:ascii="Garamond" w:hAnsi="Garamond"/>
          <w:i/>
          <w:iCs/>
        </w:rPr>
        <w:t xml:space="preserve">narrative </w:t>
      </w:r>
      <w:r w:rsidR="002E2F1B">
        <w:rPr>
          <w:rFonts w:ascii="Garamond" w:hAnsi="Garamond"/>
        </w:rPr>
        <w:t>structure.</w:t>
      </w:r>
      <w:r w:rsidR="003112B6">
        <w:rPr>
          <w:rStyle w:val="FootnoteReference"/>
          <w:rFonts w:ascii="Garamond" w:hAnsi="Garamond"/>
        </w:rPr>
        <w:footnoteReference w:id="6"/>
      </w:r>
      <w:r w:rsidR="00A047AA">
        <w:rPr>
          <w:rFonts w:ascii="Garamond" w:hAnsi="Garamond"/>
        </w:rPr>
        <w:t xml:space="preserve"> The approach consists of empirically establishing the ‘endpoints’ of the relevant portion of evolutionary history – the Last Common Ancestor (LCA) shared among humans, chimpanzees, and bonobos on the earlier end, and modern human cognition on the later end – and then reconstructing, in as much detail as possible, the events and conditions that served as selective pressures</w:t>
      </w:r>
      <w:r w:rsidR="00C467C3">
        <w:rPr>
          <w:rFonts w:ascii="Garamond" w:hAnsi="Garamond"/>
        </w:rPr>
        <w:t xml:space="preserve"> and the gradual changes in cognition along the hominin lineage</w:t>
      </w:r>
      <w:r w:rsidR="00A047AA">
        <w:rPr>
          <w:rFonts w:ascii="Garamond" w:hAnsi="Garamond"/>
        </w:rPr>
        <w:t xml:space="preserve">. Theorists endeavor to synthesize a wide variety of evidence to do so. This results, ideally, in a </w:t>
      </w:r>
      <w:r w:rsidR="001D78B2">
        <w:rPr>
          <w:rFonts w:ascii="Garamond" w:hAnsi="Garamond"/>
        </w:rPr>
        <w:t xml:space="preserve">comprehensive </w:t>
      </w:r>
      <w:r w:rsidR="00A047AA">
        <w:rPr>
          <w:rFonts w:ascii="Garamond" w:hAnsi="Garamond"/>
        </w:rPr>
        <w:t>causal sequence capturing the evolutionary history of uniquely human cognition.</w:t>
      </w:r>
    </w:p>
    <w:p w14:paraId="1DF52DB3" w14:textId="77777777" w:rsidR="00DB7EB9" w:rsidRDefault="00DB7EB9" w:rsidP="0043798E">
      <w:pPr>
        <w:widowControl w:val="0"/>
        <w:spacing w:line="276" w:lineRule="auto"/>
        <w:rPr>
          <w:rFonts w:ascii="Garamond" w:hAnsi="Garamond"/>
        </w:rPr>
      </w:pPr>
    </w:p>
    <w:p w14:paraId="394245A5" w14:textId="2E6CCEE7" w:rsidR="008F2856" w:rsidRDefault="005064A8" w:rsidP="0043798E">
      <w:pPr>
        <w:widowControl w:val="0"/>
        <w:spacing w:line="276" w:lineRule="auto"/>
        <w:rPr>
          <w:rFonts w:ascii="Garamond" w:hAnsi="Garamond"/>
        </w:rPr>
      </w:pPr>
      <w:r>
        <w:rPr>
          <w:rFonts w:ascii="Garamond" w:hAnsi="Garamond"/>
        </w:rPr>
        <w:t>In addition to</w:t>
      </w:r>
      <w:r w:rsidR="00DB7EB9">
        <w:rPr>
          <w:rFonts w:ascii="Garamond" w:hAnsi="Garamond"/>
        </w:rPr>
        <w:t xml:space="preserve"> Tomasello’s </w:t>
      </w:r>
      <w:r w:rsidR="00A903DE">
        <w:rPr>
          <w:rFonts w:ascii="Garamond" w:hAnsi="Garamond"/>
        </w:rPr>
        <w:t>SIH</w:t>
      </w:r>
      <w:r>
        <w:rPr>
          <w:rFonts w:ascii="Garamond" w:hAnsi="Garamond"/>
        </w:rPr>
        <w:t xml:space="preserve">, exemplars of the narrative approach include </w:t>
      </w:r>
      <w:r w:rsidR="00DB7EB9">
        <w:rPr>
          <w:rFonts w:ascii="Garamond" w:hAnsi="Garamond"/>
        </w:rPr>
        <w:t xml:space="preserve">Sarah Blaffer </w:t>
      </w:r>
      <w:proofErr w:type="spellStart"/>
      <w:r w:rsidR="00DB7EB9">
        <w:rPr>
          <w:rFonts w:ascii="Garamond" w:hAnsi="Garamond"/>
        </w:rPr>
        <w:t>Hrdy’s</w:t>
      </w:r>
      <w:proofErr w:type="spellEnd"/>
      <w:r w:rsidR="00DB7EB9">
        <w:rPr>
          <w:rFonts w:ascii="Garamond" w:hAnsi="Garamond"/>
        </w:rPr>
        <w:t xml:space="preserve"> </w:t>
      </w:r>
      <w:r w:rsidR="00DB7EB9">
        <w:rPr>
          <w:rFonts w:ascii="Garamond" w:hAnsi="Garamond"/>
          <w:i/>
          <w:iCs/>
        </w:rPr>
        <w:t>Mothers and Others</w:t>
      </w:r>
      <w:r w:rsidR="00DB7EB9">
        <w:rPr>
          <w:rFonts w:ascii="Garamond" w:hAnsi="Garamond"/>
        </w:rPr>
        <w:t xml:space="preserve"> </w:t>
      </w:r>
      <w:r w:rsidR="00DB7EB9">
        <w:rPr>
          <w:rFonts w:ascii="Garamond" w:hAnsi="Garamond"/>
        </w:rPr>
        <w:fldChar w:fldCharType="begin"/>
      </w:r>
      <w:r w:rsidR="00DB7EB9">
        <w:rPr>
          <w:rFonts w:ascii="Garamond" w:hAnsi="Garamond"/>
        </w:rPr>
        <w:instrText xml:space="preserve"> ADDIN ZOTERO_ITEM CSL_CITATION {"citationID":"YlFAvghT","properties":{"formattedCitation":"(2011)","plainCitation":"(2011)","noteIndex":0},"citationItems":[{"id":794,"uris":["http://zotero.org/users/9975426/items/9WJL5FWK"],"itemData":{"id":794,"type":"book","publisher":"The Belknap Press","title":"Mothers and Others: The Evolutionary Origins of Mutual Understanding","author":[{"family":"Hrdy","given":"Sarah Blaffer"}],"issued":{"date-parts":[["2011"]]}},"label":"page","suppress-author":true}],"schema":"https://github.com/citation-style-language/schema/raw/master/csl-citation.json"} </w:instrText>
      </w:r>
      <w:r w:rsidR="00DB7EB9">
        <w:rPr>
          <w:rFonts w:ascii="Garamond" w:hAnsi="Garamond"/>
        </w:rPr>
        <w:fldChar w:fldCharType="separate"/>
      </w:r>
      <w:r w:rsidR="00DB7EB9">
        <w:rPr>
          <w:rFonts w:ascii="Garamond" w:hAnsi="Garamond"/>
          <w:noProof/>
        </w:rPr>
        <w:t>(2011)</w:t>
      </w:r>
      <w:r w:rsidR="00DB7EB9">
        <w:rPr>
          <w:rFonts w:ascii="Garamond" w:hAnsi="Garamond"/>
        </w:rPr>
        <w:fldChar w:fldCharType="end"/>
      </w:r>
      <w:r>
        <w:rPr>
          <w:rFonts w:ascii="Garamond" w:hAnsi="Garamond"/>
        </w:rPr>
        <w:t>,</w:t>
      </w:r>
      <w:r w:rsidR="00DB7EB9">
        <w:rPr>
          <w:rFonts w:ascii="Garamond" w:hAnsi="Garamond"/>
        </w:rPr>
        <w:t xml:space="preserve"> Celia </w:t>
      </w:r>
      <w:proofErr w:type="spellStart"/>
      <w:r w:rsidR="00DB7EB9">
        <w:rPr>
          <w:rFonts w:ascii="Garamond" w:hAnsi="Garamond"/>
        </w:rPr>
        <w:t>Heyes’s</w:t>
      </w:r>
      <w:proofErr w:type="spellEnd"/>
      <w:r w:rsidR="00DB7EB9">
        <w:rPr>
          <w:rFonts w:ascii="Garamond" w:hAnsi="Garamond"/>
        </w:rPr>
        <w:t xml:space="preserve"> </w:t>
      </w:r>
      <w:r w:rsidR="00DB7EB9">
        <w:rPr>
          <w:rFonts w:ascii="Garamond" w:hAnsi="Garamond"/>
          <w:i/>
          <w:iCs/>
        </w:rPr>
        <w:t>Cognitive Gadgets</w:t>
      </w:r>
      <w:r w:rsidR="00DB7EB9">
        <w:rPr>
          <w:rFonts w:ascii="Garamond" w:hAnsi="Garamond"/>
        </w:rPr>
        <w:t xml:space="preserve"> </w:t>
      </w:r>
      <w:r w:rsidR="00DB7EB9">
        <w:rPr>
          <w:rFonts w:ascii="Garamond" w:hAnsi="Garamond"/>
        </w:rPr>
        <w:fldChar w:fldCharType="begin"/>
      </w:r>
      <w:r w:rsidR="00DB7EB9">
        <w:rPr>
          <w:rFonts w:ascii="Garamond" w:hAnsi="Garamond"/>
        </w:rPr>
        <w:instrText xml:space="preserve"> ADDIN ZOTERO_ITEM CSL_CITATION {"citationID":"gopR0BbN","properties":{"formattedCitation":"(2018)","plainCitation":"(2018)","noteIndex":0},"citationItems":[{"id":6892,"uris":["http://zotero.org/users/9975426/items/DUQFL8JP"],"itemData":{"id":6892,"type":"book","abstract":"How did human minds become so different from those of other animals? What accounts for our capacity to understand the way the physical world works, to think ourselves into the minds of others, to gossip, read, tell stories about the past, and imagine the future? These questions are not new: they have been debated by philosophers, psychologists, anthropologists, evolutionists, and neurobiologists over the course of centuries. One explanation widely accepted today is that humans have special cognitive instincts. Unlike other living animal species, we are born with complicated mechanisms for reasoning about causation, reading the minds of others, copying behaviors, and using language.\nCecilia Heyes agrees that adult humans have impressive pieces of cognitive equipment. In her framing, however, these cognitive gadgets are not instincts programmed in the genes but are constructed in the course of childhood through social interaction. Cognitive gadgets are products of cultural evolution, rather than genetic evolution. At birth, the minds of human babies are only subtly different from the minds of newborn chimpanzees. We are friendlier, our attention is drawn to different things, and we have a capacity to learn and remember that outstrips the abilities of newborn chimpanzees. Yet when these subtle differences are exposed to culture-soaked human environments, they have enormous effects. They enable us to upload distinctively human ways of thinking from the social world around us.\nAs Cognitive Gadgets makes clear, from birth our malleable human minds can learn through culture not only what to think but how to think it.","event-place":"Cambridge, MA","ISBN":"978-0-674-98015-0","number-of-pages":"304","publisher":"Belknap Press","publisher-place":"Cambridge, MA","source":"Harvard University Press Books","title":"Cognitive Gadgets: The Cultural Evolution of Thinking","title-short":"Cognitive Gadgets","author":[{"family":"Heyes","given":"Cecilia"}],"issued":{"date-parts":[["2018",4,16]]}},"label":"page","suppress-author":true}],"schema":"https://github.com/citation-style-language/schema/raw/master/csl-citation.json"} </w:instrText>
      </w:r>
      <w:r w:rsidR="00DB7EB9">
        <w:rPr>
          <w:rFonts w:ascii="Garamond" w:hAnsi="Garamond"/>
        </w:rPr>
        <w:fldChar w:fldCharType="separate"/>
      </w:r>
      <w:r w:rsidR="00DB7EB9">
        <w:rPr>
          <w:rFonts w:ascii="Garamond" w:hAnsi="Garamond"/>
          <w:noProof/>
        </w:rPr>
        <w:t>(2018)</w:t>
      </w:r>
      <w:r w:rsidR="00DB7EB9">
        <w:rPr>
          <w:rFonts w:ascii="Garamond" w:hAnsi="Garamond"/>
        </w:rPr>
        <w:fldChar w:fldCharType="end"/>
      </w:r>
      <w:r>
        <w:rPr>
          <w:rFonts w:ascii="Garamond" w:hAnsi="Garamond"/>
        </w:rPr>
        <w:t xml:space="preserve">, </w:t>
      </w:r>
      <w:r w:rsidR="00DB7EB9">
        <w:rPr>
          <w:rFonts w:ascii="Garamond" w:hAnsi="Garamond"/>
        </w:rPr>
        <w:t xml:space="preserve">Kim </w:t>
      </w:r>
      <w:proofErr w:type="spellStart"/>
      <w:r w:rsidR="00DB7EB9">
        <w:rPr>
          <w:rFonts w:ascii="Garamond" w:hAnsi="Garamond"/>
        </w:rPr>
        <w:t>Sterelny’s</w:t>
      </w:r>
      <w:proofErr w:type="spellEnd"/>
      <w:r w:rsidR="00DB7EB9">
        <w:rPr>
          <w:rFonts w:ascii="Garamond" w:hAnsi="Garamond"/>
        </w:rPr>
        <w:t xml:space="preserve"> </w:t>
      </w:r>
      <w:r w:rsidR="00DB7EB9">
        <w:rPr>
          <w:rFonts w:ascii="Garamond" w:hAnsi="Garamond"/>
          <w:i/>
          <w:iCs/>
        </w:rPr>
        <w:t>The Evolved Apprentice</w:t>
      </w:r>
      <w:r w:rsidR="00DB7EB9" w:rsidRPr="00DB7EB9">
        <w:rPr>
          <w:rFonts w:ascii="Garamond" w:hAnsi="Garamond"/>
        </w:rPr>
        <w:t xml:space="preserve"> </w:t>
      </w:r>
      <w:r w:rsidR="00DB7EB9" w:rsidRPr="00DB7EB9">
        <w:rPr>
          <w:rFonts w:ascii="Garamond" w:hAnsi="Garamond"/>
        </w:rPr>
        <w:fldChar w:fldCharType="begin"/>
      </w:r>
      <w:r w:rsidR="00DB7EB9" w:rsidRPr="00DB7EB9">
        <w:rPr>
          <w:rFonts w:ascii="Garamond" w:hAnsi="Garamond"/>
        </w:rPr>
        <w:instrText xml:space="preserve"> ADDIN ZOTERO_ITEM CSL_CITATION {"citationID":"5LEEj4ml","properties":{"formattedCitation":"(2012)","plainCitation":"(2012)","noteIndex":0},"citationItems":[{"id":21,"uris":["http://zotero.org/users/9975426/items/IPZZR5HS"],"itemData":{"id":21,"type":"book","event-place":"Cambridge, MA","note":"container-title: Jean Nicod Lectures","publisher":"MIT Press","publisher-place":"Cambridge, MA","title":"The Evolved Apprentice: How Evolution Made Humans Unique","author":[{"family":"Sterelny","given":"Kim"}],"issued":{"date-parts":[["2012"]]}},"label":"page","suppress-author":true}],"schema":"https://github.com/citation-style-language/schema/raw/master/csl-citation.json"} </w:instrText>
      </w:r>
      <w:r w:rsidR="00DB7EB9" w:rsidRPr="00DB7EB9">
        <w:rPr>
          <w:rFonts w:ascii="Garamond" w:hAnsi="Garamond"/>
        </w:rPr>
        <w:fldChar w:fldCharType="separate"/>
      </w:r>
      <w:r w:rsidR="00DB7EB9" w:rsidRPr="00DB7EB9">
        <w:rPr>
          <w:rFonts w:ascii="Garamond" w:hAnsi="Garamond"/>
          <w:noProof/>
        </w:rPr>
        <w:t>(2012)</w:t>
      </w:r>
      <w:r w:rsidR="00DB7EB9" w:rsidRPr="00DB7EB9">
        <w:rPr>
          <w:rFonts w:ascii="Garamond" w:hAnsi="Garamond"/>
        </w:rPr>
        <w:fldChar w:fldCharType="end"/>
      </w:r>
      <w:r w:rsidR="00DB7EB9">
        <w:rPr>
          <w:rFonts w:ascii="Garamond" w:hAnsi="Garamond"/>
        </w:rPr>
        <w:t xml:space="preserve">, </w:t>
      </w:r>
      <w:r w:rsidR="00DB7EB9">
        <w:rPr>
          <w:rFonts w:ascii="Garamond" w:hAnsi="Garamond"/>
          <w:i/>
          <w:iCs/>
        </w:rPr>
        <w:t xml:space="preserve">The Pleistocene Social Contract </w:t>
      </w:r>
      <w:r w:rsidR="00DB7EB9" w:rsidRPr="00DB7EB9">
        <w:rPr>
          <w:rFonts w:ascii="Garamond" w:hAnsi="Garamond"/>
        </w:rPr>
        <w:fldChar w:fldCharType="begin"/>
      </w:r>
      <w:r w:rsidR="00DB7EB9" w:rsidRPr="00DB7EB9">
        <w:rPr>
          <w:rFonts w:ascii="Garamond" w:hAnsi="Garamond"/>
        </w:rPr>
        <w:instrText xml:space="preserve"> ADDIN ZOTERO_ITEM CSL_CITATION {"citationID":"kDHNLlHW","properties":{"formattedCitation":"(2021)","plainCitation":"(2021)","noteIndex":0},"citationItems":[{"id":91,"uris":["http://zotero.org/users/9975426/items/GKTWL7RN"],"itemData":{"id":91,"type":"book","publisher":"Oxford University Press","title":"The Pleistocene Social Contract: Culture and Cooperation in Human Evolution","author":[{"family":"Sterelny","given":"Kim"}],"issued":{"date-parts":[["2021"]]}},"label":"page","suppress-author":true}],"schema":"https://github.com/citation-style-language/schema/raw/master/csl-citation.json"} </w:instrText>
      </w:r>
      <w:r w:rsidR="00DB7EB9" w:rsidRPr="00DB7EB9">
        <w:rPr>
          <w:rFonts w:ascii="Garamond" w:hAnsi="Garamond"/>
        </w:rPr>
        <w:fldChar w:fldCharType="separate"/>
      </w:r>
      <w:r w:rsidR="00DB7EB9" w:rsidRPr="00DB7EB9">
        <w:rPr>
          <w:rFonts w:ascii="Garamond" w:hAnsi="Garamond"/>
          <w:noProof/>
        </w:rPr>
        <w:t>(2021)</w:t>
      </w:r>
      <w:r w:rsidR="00DB7EB9" w:rsidRPr="00DB7EB9">
        <w:rPr>
          <w:rFonts w:ascii="Garamond" w:hAnsi="Garamond"/>
        </w:rPr>
        <w:fldChar w:fldCharType="end"/>
      </w:r>
      <w:r w:rsidR="00DB7EB9">
        <w:rPr>
          <w:rFonts w:ascii="Garamond" w:hAnsi="Garamond"/>
        </w:rPr>
        <w:t xml:space="preserve">, and, with Ronald Planer, </w:t>
      </w:r>
      <w:r w:rsidR="00DB7EB9">
        <w:rPr>
          <w:rFonts w:ascii="Garamond" w:hAnsi="Garamond"/>
          <w:i/>
          <w:iCs/>
        </w:rPr>
        <w:t>From Signal to Symbol</w:t>
      </w:r>
      <w:r w:rsidR="00DB7EB9">
        <w:rPr>
          <w:rFonts w:ascii="Garamond" w:hAnsi="Garamond"/>
        </w:rPr>
        <w:t xml:space="preserve"> </w:t>
      </w:r>
      <w:r w:rsidR="00DB7EB9">
        <w:rPr>
          <w:rFonts w:ascii="Garamond" w:hAnsi="Garamond"/>
        </w:rPr>
        <w:fldChar w:fldCharType="begin"/>
      </w:r>
      <w:r w:rsidR="00DB7EB9">
        <w:rPr>
          <w:rFonts w:ascii="Garamond" w:hAnsi="Garamond"/>
        </w:rPr>
        <w:instrText xml:space="preserve"> ADDIN ZOTERO_ITEM CSL_CITATION {"citationID":"kfvzx5sv","properties":{"formattedCitation":"(2021)","plainCitation":"(2021)","noteIndex":0},"citationItems":[{"id":76,"uris":["http://zotero.org/users/9975426/items/WSWWPGJ3"],"itemData":{"id":76,"type":"book","publisher":"MIT Press","title":"From Signal to Symbol: The Evolution of Language","author":[{"family":"Sterelny","given":"Kim"},{"family":"Planer","given":"Ronald J."}],"issued":{"date-parts":[["2021"]]}},"label":"page","suppress-author":true}],"schema":"https://github.com/citation-style-language/schema/raw/master/csl-citation.json"} </w:instrText>
      </w:r>
      <w:r w:rsidR="00DB7EB9">
        <w:rPr>
          <w:rFonts w:ascii="Garamond" w:hAnsi="Garamond"/>
        </w:rPr>
        <w:fldChar w:fldCharType="separate"/>
      </w:r>
      <w:r w:rsidR="00DB7EB9">
        <w:rPr>
          <w:rFonts w:ascii="Garamond" w:hAnsi="Garamond"/>
          <w:noProof/>
        </w:rPr>
        <w:t>(2021)</w:t>
      </w:r>
      <w:r w:rsidR="00DB7EB9">
        <w:rPr>
          <w:rFonts w:ascii="Garamond" w:hAnsi="Garamond"/>
        </w:rPr>
        <w:fldChar w:fldCharType="end"/>
      </w:r>
      <w:r w:rsidR="00DB7EB9">
        <w:rPr>
          <w:rFonts w:ascii="Garamond" w:hAnsi="Garamond"/>
        </w:rPr>
        <w:t xml:space="preserve">. The development of these hypotheses and the narrative approach they represent </w:t>
      </w:r>
      <w:r w:rsidR="007E344C">
        <w:rPr>
          <w:rFonts w:ascii="Garamond" w:hAnsi="Garamond"/>
        </w:rPr>
        <w:t xml:space="preserve">is </w:t>
      </w:r>
      <w:r w:rsidR="00DB7EB9">
        <w:rPr>
          <w:rFonts w:ascii="Garamond" w:hAnsi="Garamond"/>
        </w:rPr>
        <w:t xml:space="preserve">exciting, as their historical narrative structure </w:t>
      </w:r>
      <w:r w:rsidR="00F0014F">
        <w:rPr>
          <w:rFonts w:ascii="Garamond" w:hAnsi="Garamond"/>
        </w:rPr>
        <w:t>provides</w:t>
      </w:r>
      <w:r w:rsidR="00DB7EB9">
        <w:rPr>
          <w:rFonts w:ascii="Garamond" w:hAnsi="Garamond"/>
        </w:rPr>
        <w:t xml:space="preserve"> a potentially promising strategy </w:t>
      </w:r>
      <w:r w:rsidR="00F0014F">
        <w:rPr>
          <w:rFonts w:ascii="Garamond" w:hAnsi="Garamond"/>
        </w:rPr>
        <w:t xml:space="preserve">for incorporating the </w:t>
      </w:r>
      <w:r w:rsidR="00701EC3">
        <w:rPr>
          <w:rFonts w:ascii="Garamond" w:hAnsi="Garamond"/>
        </w:rPr>
        <w:t>directives that have come out of debates on adaptationism and criticisms of Evolutionary Psychology</w:t>
      </w:r>
      <w:r w:rsidR="00B77206">
        <w:rPr>
          <w:rFonts w:ascii="Garamond" w:hAnsi="Garamond"/>
        </w:rPr>
        <w:t>.</w:t>
      </w:r>
      <w:r w:rsidR="00B77206">
        <w:rPr>
          <w:rStyle w:val="FootnoteReference"/>
          <w:rFonts w:ascii="Garamond" w:hAnsi="Garamond"/>
        </w:rPr>
        <w:footnoteReference w:id="7"/>
      </w:r>
      <w:r w:rsidR="00B77206">
        <w:rPr>
          <w:rFonts w:ascii="Garamond" w:hAnsi="Garamond"/>
        </w:rPr>
        <w:t xml:space="preserve"> </w:t>
      </w:r>
      <w:r w:rsidR="00365866">
        <w:rPr>
          <w:rFonts w:ascii="Garamond" w:hAnsi="Garamond"/>
        </w:rPr>
        <w:t>These narrative hypotheses are historically focused and phylogenetically constrained, their temporal scope makes them well-suited to tracing gradual changes in selective pressures over time, and their sequential causal structure means they need not commit to one sort of cause over another and can easily incorporate adaptive hypotheses as well as environmental events or developmental constraints.</w:t>
      </w:r>
      <w:r w:rsidR="00365866">
        <w:rPr>
          <w:rStyle w:val="FootnoteReference"/>
          <w:rFonts w:ascii="Garamond" w:hAnsi="Garamond"/>
        </w:rPr>
        <w:footnoteReference w:id="8"/>
      </w:r>
      <w:r w:rsidR="003112B6">
        <w:rPr>
          <w:rFonts w:ascii="Garamond" w:hAnsi="Garamond"/>
        </w:rPr>
        <w:t xml:space="preserve"> However, the narrative approach may also invite speculation more frequently than other approaches </w:t>
      </w:r>
      <w:r w:rsidR="00CE455D">
        <w:rPr>
          <w:rFonts w:ascii="Garamond" w:hAnsi="Garamond"/>
        </w:rPr>
        <w:fldChar w:fldCharType="begin"/>
      </w:r>
      <w:r w:rsidR="00CE455D">
        <w:rPr>
          <w:rFonts w:ascii="Garamond" w:hAnsi="Garamond"/>
        </w:rPr>
        <w:instrText xml:space="preserve"> ADDIN ZOTERO_ITEM CSL_CITATION {"citationID":"dl9wOPpB","properties":{"formattedCitation":"(Currie and Sterelny 2017)","plainCitation":"(Currie and Sterelny 2017)","noteIndex":0},"citationItems":[{"id":546,"uris":["http://zotero.org/users/9975426/items/GTYWNEHI"],"itemData":{"id":546,"type":"article-journal","container-title":"Studies in History and Philosophy of Science Part A","DOI":"10.1016/j.shpsa.2017.03.003","ISSN":"00393681","page":"14-21","title":"In defence of story-telling","volume":"62","author":[{"family":"Currie","given":"Adrian"},{"family":"Sterelny","given":"Kim"}],"issued":{"date-parts":[["2017",4]]}}}],"schema":"https://github.com/citation-style-language/schema/raw/master/csl-citation.json"} </w:instrText>
      </w:r>
      <w:r w:rsidR="00CE455D">
        <w:rPr>
          <w:rFonts w:ascii="Garamond" w:hAnsi="Garamond"/>
        </w:rPr>
        <w:fldChar w:fldCharType="separate"/>
      </w:r>
      <w:r w:rsidR="00CE455D">
        <w:rPr>
          <w:rFonts w:ascii="Garamond" w:hAnsi="Garamond"/>
          <w:noProof/>
        </w:rPr>
        <w:t>(Currie and Sterelny 2017)</w:t>
      </w:r>
      <w:r w:rsidR="00CE455D">
        <w:rPr>
          <w:rFonts w:ascii="Garamond" w:hAnsi="Garamond"/>
        </w:rPr>
        <w:fldChar w:fldCharType="end"/>
      </w:r>
      <w:r w:rsidR="00CE455D">
        <w:rPr>
          <w:rFonts w:ascii="Garamond" w:hAnsi="Garamond"/>
        </w:rPr>
        <w:t>.</w:t>
      </w:r>
      <w:r w:rsidR="003112B6">
        <w:rPr>
          <w:rFonts w:ascii="Garamond" w:hAnsi="Garamond"/>
        </w:rPr>
        <w:t xml:space="preserve"> Because they aim for a detailed causal story, authors of narrative hypotheses must make and justify </w:t>
      </w:r>
      <w:proofErr w:type="gramStart"/>
      <w:r w:rsidR="00DD799E">
        <w:rPr>
          <w:rFonts w:ascii="Garamond" w:hAnsi="Garamond"/>
        </w:rPr>
        <w:t>a large number of</w:t>
      </w:r>
      <w:proofErr w:type="gramEnd"/>
      <w:r w:rsidR="003112B6">
        <w:rPr>
          <w:rFonts w:ascii="Garamond" w:hAnsi="Garamond"/>
        </w:rPr>
        <w:t xml:space="preserve"> constitutive causal claims, including adaptive hypotheses about the origins of particular cognitive capacities</w:t>
      </w:r>
      <w:r w:rsidR="00DD799E">
        <w:rPr>
          <w:rFonts w:ascii="Garamond" w:hAnsi="Garamond"/>
        </w:rPr>
        <w:t>.</w:t>
      </w:r>
      <w:r w:rsidR="00E84C05">
        <w:rPr>
          <w:rFonts w:ascii="Garamond" w:hAnsi="Garamond"/>
        </w:rPr>
        <w:t xml:space="preserve"> The relatively poor evidential situation leaves theorists with gaps in the narrative </w:t>
      </w:r>
      <w:r w:rsidR="00E84C05">
        <w:rPr>
          <w:rFonts w:ascii="Garamond" w:hAnsi="Garamond"/>
        </w:rPr>
        <w:lastRenderedPageBreak/>
        <w:t xml:space="preserve">that cannot be straightforwardly filled, </w:t>
      </w:r>
      <w:r w:rsidR="007779D7">
        <w:rPr>
          <w:rFonts w:ascii="Garamond" w:hAnsi="Garamond"/>
        </w:rPr>
        <w:t xml:space="preserve">potentially </w:t>
      </w:r>
      <w:r w:rsidR="00E84C05">
        <w:rPr>
          <w:rFonts w:ascii="Garamond" w:hAnsi="Garamond"/>
        </w:rPr>
        <w:t>inviting speculation.</w:t>
      </w:r>
      <w:r w:rsidR="00384CA8">
        <w:rPr>
          <w:rFonts w:ascii="Garamond" w:hAnsi="Garamond"/>
        </w:rPr>
        <w:t xml:space="preserve"> This may mean that the narrative approach is more susceptible to the error</w:t>
      </w:r>
      <w:r w:rsidR="002363B0">
        <w:rPr>
          <w:rFonts w:ascii="Garamond" w:hAnsi="Garamond"/>
        </w:rPr>
        <w:t xml:space="preserve">s in taking the perspective of early humans </w:t>
      </w:r>
      <w:r w:rsidR="00384CA8">
        <w:rPr>
          <w:rFonts w:ascii="Garamond" w:hAnsi="Garamond"/>
        </w:rPr>
        <w:t>that I demonstrate here – that is to say, theorists engaged in the narrative approach may encounter more occasions on which they are liable to make th</w:t>
      </w:r>
      <w:r w:rsidR="002363B0">
        <w:rPr>
          <w:rFonts w:ascii="Garamond" w:hAnsi="Garamond"/>
        </w:rPr>
        <w:t>ese</w:t>
      </w:r>
      <w:r w:rsidR="00384CA8">
        <w:rPr>
          <w:rFonts w:ascii="Garamond" w:hAnsi="Garamond"/>
        </w:rPr>
        <w:t xml:space="preserve"> error</w:t>
      </w:r>
      <w:r w:rsidR="002363B0">
        <w:rPr>
          <w:rFonts w:ascii="Garamond" w:hAnsi="Garamond"/>
        </w:rPr>
        <w:t>s</w:t>
      </w:r>
      <w:r w:rsidR="00384CA8">
        <w:rPr>
          <w:rFonts w:ascii="Garamond" w:hAnsi="Garamond"/>
        </w:rPr>
        <w:t xml:space="preserve">. This should </w:t>
      </w:r>
      <w:r w:rsidR="0024765C">
        <w:rPr>
          <w:rFonts w:ascii="Garamond" w:hAnsi="Garamond"/>
        </w:rPr>
        <w:t xml:space="preserve">be </w:t>
      </w:r>
      <w:proofErr w:type="gramStart"/>
      <w:r w:rsidR="0024765C">
        <w:rPr>
          <w:rFonts w:ascii="Garamond" w:hAnsi="Garamond"/>
        </w:rPr>
        <w:t>taken into account</w:t>
      </w:r>
      <w:proofErr w:type="gramEnd"/>
      <w:r w:rsidR="0024765C">
        <w:rPr>
          <w:rFonts w:ascii="Garamond" w:hAnsi="Garamond"/>
        </w:rPr>
        <w:t xml:space="preserve"> in</w:t>
      </w:r>
      <w:r w:rsidR="00384CA8">
        <w:rPr>
          <w:rFonts w:ascii="Garamond" w:hAnsi="Garamond"/>
        </w:rPr>
        <w:t xml:space="preserve"> our evaluation of these hypotheses in particular and the narrative approach overall.</w:t>
      </w:r>
    </w:p>
    <w:p w14:paraId="3A0A0569" w14:textId="77777777" w:rsidR="00605DB8" w:rsidRDefault="00605DB8" w:rsidP="0043798E">
      <w:pPr>
        <w:widowControl w:val="0"/>
        <w:spacing w:line="276" w:lineRule="auto"/>
        <w:rPr>
          <w:rFonts w:ascii="Garamond" w:hAnsi="Garamond"/>
        </w:rPr>
      </w:pPr>
    </w:p>
    <w:p w14:paraId="695F6284" w14:textId="379617AB" w:rsidR="008F2856" w:rsidRDefault="008F2856" w:rsidP="0043798E">
      <w:pPr>
        <w:widowControl w:val="0"/>
        <w:spacing w:line="276" w:lineRule="auto"/>
        <w:rPr>
          <w:rFonts w:ascii="Garamond" w:hAnsi="Garamond"/>
        </w:rPr>
      </w:pPr>
      <w:r>
        <w:rPr>
          <w:rFonts w:ascii="Garamond" w:hAnsi="Garamond"/>
        </w:rPr>
        <w:t xml:space="preserve">The paper </w:t>
      </w:r>
      <w:r w:rsidR="00605DB8">
        <w:rPr>
          <w:rFonts w:ascii="Garamond" w:hAnsi="Garamond"/>
        </w:rPr>
        <w:t>proceeds as follows</w:t>
      </w:r>
      <w:r w:rsidR="00A7234B">
        <w:rPr>
          <w:rFonts w:ascii="Garamond" w:hAnsi="Garamond"/>
        </w:rPr>
        <w:t xml:space="preserve">: in §1, I introduce several examples of the sort of error I aim to illustrate. </w:t>
      </w:r>
      <w:r w:rsidR="00E7626C">
        <w:rPr>
          <w:rFonts w:ascii="Garamond" w:hAnsi="Garamond"/>
        </w:rPr>
        <w:t xml:space="preserve">I identify two occasions </w:t>
      </w:r>
      <w:r w:rsidR="00AF34E0">
        <w:rPr>
          <w:rFonts w:ascii="Garamond" w:hAnsi="Garamond"/>
        </w:rPr>
        <w:t xml:space="preserve">in </w:t>
      </w:r>
      <w:r w:rsidR="00DE08DB">
        <w:rPr>
          <w:rFonts w:ascii="Garamond" w:hAnsi="Garamond"/>
        </w:rPr>
        <w:t>Tomasello’s</w:t>
      </w:r>
      <w:r w:rsidR="00AF34E0">
        <w:rPr>
          <w:rFonts w:ascii="Garamond" w:hAnsi="Garamond"/>
        </w:rPr>
        <w:t xml:space="preserve"> defense of the</w:t>
      </w:r>
      <w:r w:rsidR="00A903DE">
        <w:rPr>
          <w:rFonts w:ascii="Garamond" w:hAnsi="Garamond"/>
        </w:rPr>
        <w:t xml:space="preserve"> SIH</w:t>
      </w:r>
      <w:r w:rsidR="00AF34E0">
        <w:rPr>
          <w:rFonts w:ascii="Garamond" w:hAnsi="Garamond"/>
        </w:rPr>
        <w:t xml:space="preserve"> </w:t>
      </w:r>
      <w:r w:rsidR="00E7626C">
        <w:rPr>
          <w:rFonts w:ascii="Garamond" w:hAnsi="Garamond"/>
        </w:rPr>
        <w:t xml:space="preserve">on which </w:t>
      </w:r>
      <w:r w:rsidR="00DE08DB">
        <w:rPr>
          <w:rFonts w:ascii="Garamond" w:hAnsi="Garamond"/>
        </w:rPr>
        <w:t>he</w:t>
      </w:r>
      <w:r w:rsidR="00E7626C">
        <w:rPr>
          <w:rFonts w:ascii="Garamond" w:hAnsi="Garamond"/>
        </w:rPr>
        <w:t xml:space="preserve"> uses a</w:t>
      </w:r>
      <w:r w:rsidR="007779D7">
        <w:rPr>
          <w:rFonts w:ascii="Garamond" w:hAnsi="Garamond"/>
        </w:rPr>
        <w:t>n explicit</w:t>
      </w:r>
      <w:r w:rsidR="00E7626C">
        <w:rPr>
          <w:rFonts w:ascii="Garamond" w:hAnsi="Garamond"/>
        </w:rPr>
        <w:t xml:space="preserve"> thought experiment to establish a causal claim </w:t>
      </w:r>
      <w:proofErr w:type="gramStart"/>
      <w:r w:rsidR="00E7626C">
        <w:rPr>
          <w:rFonts w:ascii="Garamond" w:hAnsi="Garamond"/>
        </w:rPr>
        <w:t>on the basis of</w:t>
      </w:r>
      <w:proofErr w:type="gramEnd"/>
      <w:r w:rsidR="00E7626C">
        <w:rPr>
          <w:rFonts w:ascii="Garamond" w:hAnsi="Garamond"/>
        </w:rPr>
        <w:t xml:space="preserve"> perceived plausibility of certain inferences from the point of view of </w:t>
      </w:r>
      <w:r w:rsidR="007779D7">
        <w:rPr>
          <w:rFonts w:ascii="Garamond" w:hAnsi="Garamond"/>
        </w:rPr>
        <w:t>early humans</w:t>
      </w:r>
      <w:r w:rsidR="00E7626C">
        <w:rPr>
          <w:rFonts w:ascii="Garamond" w:hAnsi="Garamond"/>
        </w:rPr>
        <w:t>. In §2, I argue that Tomasello’s is not an ordinary</w:t>
      </w:r>
      <w:r w:rsidR="00C52A8F">
        <w:rPr>
          <w:rFonts w:ascii="Garamond" w:hAnsi="Garamond"/>
        </w:rPr>
        <w:t xml:space="preserve"> adaptationist</w:t>
      </w:r>
      <w:r w:rsidR="00E7626C">
        <w:rPr>
          <w:rFonts w:ascii="Garamond" w:hAnsi="Garamond"/>
        </w:rPr>
        <w:t xml:space="preserve"> error. I give two other instances of the same sort of mistake that also reveal its severity – because theorists are reasoning about imaginary ancestors, it is especially difficult to identify and correct the error. Further, some results from empirical psychology suggest that as modern humans, we are in a relatively worse p</w:t>
      </w:r>
      <w:r w:rsidR="00576494">
        <w:rPr>
          <w:rFonts w:ascii="Garamond" w:hAnsi="Garamond"/>
        </w:rPr>
        <w:t>sychological p</w:t>
      </w:r>
      <w:r w:rsidR="00E7626C">
        <w:rPr>
          <w:rFonts w:ascii="Garamond" w:hAnsi="Garamond"/>
        </w:rPr>
        <w:t xml:space="preserve">osition to avoid making this error compared to contexts in which we are reasoning about other, non-cognitive traits. </w:t>
      </w:r>
      <w:r w:rsidR="00922381">
        <w:rPr>
          <w:rFonts w:ascii="Garamond" w:hAnsi="Garamond"/>
        </w:rPr>
        <w:t xml:space="preserve">I then conclude with some positive suggestions. While judgments </w:t>
      </w:r>
      <w:r w:rsidR="00B3515A">
        <w:rPr>
          <w:rFonts w:ascii="Garamond" w:hAnsi="Garamond"/>
        </w:rPr>
        <w:t>about</w:t>
      </w:r>
      <w:r w:rsidR="00922381">
        <w:rPr>
          <w:rFonts w:ascii="Garamond" w:hAnsi="Garamond"/>
        </w:rPr>
        <w:t xml:space="preserve"> the ease or obviousness of an inference from the perspective of agents without the cognitive capacities that facilitate those inferences will never be acceptable as evidence, this does not mean that causal claims about the origin of such capacities could not, in principle, be established. </w:t>
      </w:r>
      <w:r w:rsidR="00EF2A8E">
        <w:rPr>
          <w:rFonts w:ascii="Garamond" w:hAnsi="Garamond"/>
        </w:rPr>
        <w:t>I argue</w:t>
      </w:r>
      <w:r w:rsidR="006371ED">
        <w:rPr>
          <w:rFonts w:ascii="Garamond" w:hAnsi="Garamond"/>
        </w:rPr>
        <w:t xml:space="preserve"> that </w:t>
      </w:r>
      <w:r w:rsidR="007779D7">
        <w:rPr>
          <w:rFonts w:ascii="Garamond" w:hAnsi="Garamond"/>
        </w:rPr>
        <w:t xml:space="preserve">even if </w:t>
      </w:r>
      <w:r w:rsidR="00F922C5">
        <w:rPr>
          <w:rFonts w:ascii="Garamond" w:hAnsi="Garamond"/>
        </w:rPr>
        <w:t>the narrative</w:t>
      </w:r>
      <w:r w:rsidR="007779D7">
        <w:rPr>
          <w:rFonts w:ascii="Garamond" w:hAnsi="Garamond"/>
        </w:rPr>
        <w:t xml:space="preserve"> approach presents opportunities for dangerous </w:t>
      </w:r>
      <w:r w:rsidR="006371ED">
        <w:rPr>
          <w:rFonts w:ascii="Garamond" w:hAnsi="Garamond"/>
        </w:rPr>
        <w:t>speculation</w:t>
      </w:r>
      <w:r w:rsidR="007779D7">
        <w:rPr>
          <w:rFonts w:ascii="Garamond" w:hAnsi="Garamond"/>
        </w:rPr>
        <w:t xml:space="preserve"> of the kind described here</w:t>
      </w:r>
      <w:r w:rsidR="006371ED">
        <w:rPr>
          <w:rFonts w:ascii="Garamond" w:hAnsi="Garamond"/>
        </w:rPr>
        <w:t xml:space="preserve">, </w:t>
      </w:r>
      <w:r w:rsidR="00F922C5">
        <w:rPr>
          <w:rFonts w:ascii="Garamond" w:hAnsi="Garamond"/>
        </w:rPr>
        <w:t>the promise of the approach overall gives us good reason to</w:t>
      </w:r>
      <w:r w:rsidR="006371ED">
        <w:rPr>
          <w:rFonts w:ascii="Garamond" w:hAnsi="Garamond"/>
        </w:rPr>
        <w:t xml:space="preserve"> </w:t>
      </w:r>
      <w:r w:rsidR="00F922C5">
        <w:rPr>
          <w:rFonts w:ascii="Garamond" w:hAnsi="Garamond"/>
        </w:rPr>
        <w:t>characterize, evaluate, and pursue it.</w:t>
      </w:r>
    </w:p>
    <w:p w14:paraId="142852AE" w14:textId="77777777" w:rsidR="00B55EF4" w:rsidRDefault="00B55EF4" w:rsidP="0043798E">
      <w:pPr>
        <w:widowControl w:val="0"/>
        <w:spacing w:line="276" w:lineRule="auto"/>
        <w:rPr>
          <w:rFonts w:ascii="Garamond" w:hAnsi="Garamond"/>
        </w:rPr>
      </w:pPr>
    </w:p>
    <w:p w14:paraId="01ADCC46" w14:textId="13BD3737" w:rsidR="00B55EF4" w:rsidRPr="00AA4487" w:rsidRDefault="00B55EF4" w:rsidP="0043798E">
      <w:pPr>
        <w:widowControl w:val="0"/>
        <w:spacing w:line="276" w:lineRule="auto"/>
        <w:rPr>
          <w:rFonts w:ascii="Garamond" w:hAnsi="Garamond"/>
          <w:b/>
          <w:bCs/>
        </w:rPr>
      </w:pPr>
      <w:r w:rsidRPr="00AA4487">
        <w:rPr>
          <w:rFonts w:ascii="Garamond" w:hAnsi="Garamond"/>
          <w:b/>
          <w:bCs/>
        </w:rPr>
        <w:t>§1</w:t>
      </w:r>
      <w:r w:rsidR="00AA4487" w:rsidRPr="00AA4487">
        <w:rPr>
          <w:rFonts w:ascii="Garamond" w:hAnsi="Garamond"/>
          <w:b/>
          <w:bCs/>
        </w:rPr>
        <w:t xml:space="preserve"> Thought Experiments in the Shared Intentionality Hypothesis</w:t>
      </w:r>
    </w:p>
    <w:p w14:paraId="6A6BC2B0" w14:textId="77777777" w:rsidR="00B55EF4" w:rsidRDefault="00B55EF4" w:rsidP="0043798E">
      <w:pPr>
        <w:widowControl w:val="0"/>
        <w:spacing w:line="276" w:lineRule="auto"/>
        <w:rPr>
          <w:rFonts w:ascii="Garamond" w:hAnsi="Garamond"/>
        </w:rPr>
      </w:pPr>
    </w:p>
    <w:p w14:paraId="6A179D9F" w14:textId="47AFEB60" w:rsidR="006233F9" w:rsidRDefault="00B257EA" w:rsidP="0043798E">
      <w:pPr>
        <w:widowControl w:val="0"/>
        <w:spacing w:line="276" w:lineRule="auto"/>
        <w:rPr>
          <w:rFonts w:ascii="Garamond" w:hAnsi="Garamond"/>
        </w:rPr>
      </w:pPr>
      <w:r>
        <w:rPr>
          <w:rFonts w:ascii="Garamond" w:hAnsi="Garamond"/>
        </w:rPr>
        <w:t xml:space="preserve">Tomasello presents and defends </w:t>
      </w:r>
      <w:r w:rsidR="00A903DE">
        <w:rPr>
          <w:rFonts w:ascii="Garamond" w:hAnsi="Garamond"/>
        </w:rPr>
        <w:t>t</w:t>
      </w:r>
      <w:r w:rsidR="006233F9">
        <w:rPr>
          <w:rFonts w:ascii="Garamond" w:hAnsi="Garamond"/>
        </w:rPr>
        <w:t xml:space="preserve">he </w:t>
      </w:r>
      <w:r w:rsidR="00A903DE">
        <w:rPr>
          <w:rFonts w:ascii="Garamond" w:hAnsi="Garamond"/>
        </w:rPr>
        <w:t>SIH</w:t>
      </w:r>
      <w:r>
        <w:rPr>
          <w:rFonts w:ascii="Garamond" w:hAnsi="Garamond"/>
        </w:rPr>
        <w:t xml:space="preserve"> across three books: </w:t>
      </w:r>
      <w:r>
        <w:rPr>
          <w:rFonts w:ascii="Garamond" w:hAnsi="Garamond"/>
          <w:i/>
          <w:iCs/>
        </w:rPr>
        <w:t xml:space="preserve">A Natural History of Human Thinking </w:t>
      </w:r>
      <w:r w:rsidRPr="00B257EA">
        <w:rPr>
          <w:rFonts w:ascii="Garamond" w:hAnsi="Garamond"/>
        </w:rPr>
        <w:fldChar w:fldCharType="begin"/>
      </w:r>
      <w:r w:rsidRPr="00B257EA">
        <w:rPr>
          <w:rFonts w:ascii="Garamond" w:hAnsi="Garamond"/>
        </w:rPr>
        <w:instrText xml:space="preserve"> ADDIN ZOTERO_ITEM CSL_CITATION {"citationID":"b9uDcFrU","properties":{"formattedCitation":"(2014)","plainCitation":"(2014)","noteIndex":0},"citationItems":[{"id":634,"uris":["http://zotero.org/users/9975426/items/WVPY7YLS"],"itemData":{"id":634,"type":"book","event-place":"Cambridge, Massachusetts","publisher":"Harvard University Press","publisher-place":"Cambridge, Massachusetts","title":"A Natural History of Human Thinking","author":[{"family":"Tomasello","given":"Michael"}],"issued":{"date-parts":[["2014"]]}},"label":"page","suppress-author":true}],"schema":"https://github.com/citation-style-language/schema/raw/master/csl-citation.json"} </w:instrText>
      </w:r>
      <w:r w:rsidRPr="00B257EA">
        <w:rPr>
          <w:rFonts w:ascii="Garamond" w:hAnsi="Garamond"/>
        </w:rPr>
        <w:fldChar w:fldCharType="separate"/>
      </w:r>
      <w:r w:rsidRPr="00B257EA">
        <w:rPr>
          <w:rFonts w:ascii="Garamond" w:hAnsi="Garamond"/>
          <w:noProof/>
        </w:rPr>
        <w:t>(2014)</w:t>
      </w:r>
      <w:r w:rsidRPr="00B257EA">
        <w:rPr>
          <w:rFonts w:ascii="Garamond" w:hAnsi="Garamond"/>
        </w:rPr>
        <w:fldChar w:fldCharType="end"/>
      </w:r>
      <w:r w:rsidRPr="00B257EA">
        <w:rPr>
          <w:rFonts w:ascii="Garamond" w:hAnsi="Garamond"/>
        </w:rPr>
        <w:t>,</w:t>
      </w:r>
      <w:r>
        <w:rPr>
          <w:rFonts w:ascii="Garamond" w:hAnsi="Garamond"/>
          <w:i/>
          <w:iCs/>
        </w:rPr>
        <w:t xml:space="preserve"> A Natural History of Human Morality </w:t>
      </w:r>
      <w:r w:rsidRPr="00B257EA">
        <w:rPr>
          <w:rFonts w:ascii="Garamond" w:hAnsi="Garamond"/>
        </w:rPr>
        <w:fldChar w:fldCharType="begin"/>
      </w:r>
      <w:r w:rsidRPr="00B257EA">
        <w:rPr>
          <w:rFonts w:ascii="Garamond" w:hAnsi="Garamond"/>
        </w:rPr>
        <w:instrText xml:space="preserve"> ADDIN ZOTERO_ITEM CSL_CITATION {"citationID":"257jVTJN","properties":{"formattedCitation":"(2016)","plainCitation":"(2016)","noteIndex":0},"citationItems":[{"id":42,"uris":["http://zotero.org/users/9975426/items/3TWN2S55"],"itemData":{"id":42,"type":"book","publisher":"Harvard University Press","title":"A Natural History of Human Morality","author":[{"family":"Tomasello","given":"Michael"}],"issued":{"date-parts":[["2016"]]}},"label":"page","suppress-author":true}],"schema":"https://github.com/citation-style-language/schema/raw/master/csl-citation.json"} </w:instrText>
      </w:r>
      <w:r w:rsidRPr="00B257EA">
        <w:rPr>
          <w:rFonts w:ascii="Garamond" w:hAnsi="Garamond"/>
        </w:rPr>
        <w:fldChar w:fldCharType="separate"/>
      </w:r>
      <w:r w:rsidRPr="00B257EA">
        <w:rPr>
          <w:rFonts w:ascii="Garamond" w:hAnsi="Garamond"/>
          <w:noProof/>
        </w:rPr>
        <w:t>(2016)</w:t>
      </w:r>
      <w:r w:rsidRPr="00B257EA">
        <w:rPr>
          <w:rFonts w:ascii="Garamond" w:hAnsi="Garamond"/>
        </w:rPr>
        <w:fldChar w:fldCharType="end"/>
      </w:r>
      <w:r>
        <w:rPr>
          <w:rFonts w:ascii="Garamond" w:hAnsi="Garamond"/>
          <w:i/>
          <w:iCs/>
        </w:rPr>
        <w:t xml:space="preserve">, </w:t>
      </w:r>
      <w:r>
        <w:rPr>
          <w:rFonts w:ascii="Garamond" w:hAnsi="Garamond"/>
        </w:rPr>
        <w:t xml:space="preserve">and </w:t>
      </w:r>
      <w:r>
        <w:rPr>
          <w:rFonts w:ascii="Garamond" w:hAnsi="Garamond"/>
          <w:i/>
          <w:iCs/>
        </w:rPr>
        <w:t>Becoming Human: A Theory of Ontogeny</w:t>
      </w:r>
      <w:r w:rsidRPr="00B257EA">
        <w:rPr>
          <w:rFonts w:ascii="Garamond" w:hAnsi="Garamond"/>
        </w:rPr>
        <w:t xml:space="preserve"> </w:t>
      </w:r>
      <w:r w:rsidRPr="00B257EA">
        <w:rPr>
          <w:rFonts w:ascii="Garamond" w:hAnsi="Garamond"/>
        </w:rPr>
        <w:fldChar w:fldCharType="begin"/>
      </w:r>
      <w:r w:rsidRPr="00B257EA">
        <w:rPr>
          <w:rFonts w:ascii="Garamond" w:hAnsi="Garamond"/>
        </w:rPr>
        <w:instrText xml:space="preserve"> ADDIN ZOTERO_ITEM CSL_CITATION {"citationID":"PszN0q8J","properties":{"formattedCitation":"(2019)","plainCitation":"(2019)","noteIndex":0},"citationItems":[{"id":6890,"uris":["http://zotero.org/users/9975426/items/27FEBGHP"],"itemData":{"id":6890,"type":"book","abstract":"Virtually all theories of how humans have become such a distinctive species focus on evolution. Here, Michael Tomasello proposes a complementary theory of human uniqueness, focused on development. Building on the seminal ideas of Vygotsky, his data-driven model explains how those things that make us most human are constructed during the first years of a child’s life.\nTomasello assembles nearly three decades of experimental work with chimpanzees, bonobos, and human children to propose a new framework for psychological growth between birth and seven years of age. He identifies eight pathways that starkly differentiate humans from their closest primate relatives: social cognition, communication, cultural learning, cooperative thinking, collaboration, prosociality, social norms, and moral identity. In each of these, great apes possess rudimentary abilities. But then, Tomasello argues, the maturation of humans’ evolved capacities for shared intentionality transform these abilities—through the new forms of sociocultural interaction they enable—into uniquely human cognition and sociality. The first step occurs around nine months, with the emergence of joint intentionality, exercised mostly with caregiving adults. The second step occurs around three years, with the emergence of collective intentionality involving both authoritative adults, who convey cultural knowledge, and coequal peers, who elicit collaboration and communication. Finally, by age six or seven, children become responsible for self-regulating their beliefs and actions so that they comport with cultural norms.\nBecoming Human places human sociocultural activity within the framework of modern evolutionary theory, and shows how biology creates the conditions under which culture does its work.","event-place":"Cambridge, MA","ISBN":"978-0-674-24828-1","number-of-pages":"392","publisher":"Belknap Press","publisher-place":"Cambridge, MA","source":"Harvard University Press Books","title":"Becoming Human: A Theory of Ontogeny","title-short":"Becoming Human","author":[{"family":"Tomasello","given":"Michael"}],"issued":{"date-parts":[["2019"]]}},"label":"page","suppress-author":true}],"schema":"https://github.com/citation-style-language/schema/raw/master/csl-citation.json"} </w:instrText>
      </w:r>
      <w:r w:rsidRPr="00B257EA">
        <w:rPr>
          <w:rFonts w:ascii="Garamond" w:hAnsi="Garamond"/>
        </w:rPr>
        <w:fldChar w:fldCharType="separate"/>
      </w:r>
      <w:r w:rsidRPr="00B257EA">
        <w:rPr>
          <w:rFonts w:ascii="Garamond" w:hAnsi="Garamond"/>
          <w:noProof/>
        </w:rPr>
        <w:t>(2019)</w:t>
      </w:r>
      <w:r w:rsidRPr="00B257EA">
        <w:rPr>
          <w:rFonts w:ascii="Garamond" w:hAnsi="Garamond"/>
        </w:rPr>
        <w:fldChar w:fldCharType="end"/>
      </w:r>
      <w:r>
        <w:rPr>
          <w:rFonts w:ascii="Garamond" w:hAnsi="Garamond"/>
        </w:rPr>
        <w:t xml:space="preserve">. </w:t>
      </w:r>
      <w:r w:rsidR="005A06FE">
        <w:rPr>
          <w:rFonts w:ascii="Garamond" w:hAnsi="Garamond"/>
        </w:rPr>
        <w:t>He strives to develop his hypothesis in line with comparative psychology and the phylogenetic history of hominins and their closest relatives – a considerable portion of his books are concerned with properly characterizing the LCA. His extensive work on primate psychology informs this characterization. He assumes that the cognitive capacities shared among humans, chimpanzees, and bonobos were present in the LCA, and this forms the ‘starting point’ for his narrative. He then assumes that the unique features of modern human cognition developed as adaptive responses to selective pressures on</w:t>
      </w:r>
      <w:r w:rsidR="00654BCF">
        <w:rPr>
          <w:rFonts w:ascii="Garamond" w:hAnsi="Garamond"/>
        </w:rPr>
        <w:t xml:space="preserve"> populations along</w:t>
      </w:r>
      <w:r w:rsidR="005A06FE">
        <w:rPr>
          <w:rFonts w:ascii="Garamond" w:hAnsi="Garamond"/>
        </w:rPr>
        <w:t xml:space="preserve"> the hominin lineage</w:t>
      </w:r>
      <w:r w:rsidR="00F40CA3">
        <w:rPr>
          <w:rFonts w:ascii="Garamond" w:hAnsi="Garamond"/>
        </w:rPr>
        <w:t xml:space="preserve">, and attempts to reconstruct the events, changes in selective pressures, and concurrent changes in hominin cognition such that the cognition of the LCA </w:t>
      </w:r>
      <w:r w:rsidR="00F365F0">
        <w:rPr>
          <w:rFonts w:ascii="Garamond" w:hAnsi="Garamond"/>
        </w:rPr>
        <w:t>was</w:t>
      </w:r>
      <w:r w:rsidR="00F40CA3">
        <w:rPr>
          <w:rFonts w:ascii="Garamond" w:hAnsi="Garamond"/>
        </w:rPr>
        <w:t xml:space="preserve"> gradually modified to produce modern human cognition.</w:t>
      </w:r>
      <w:r w:rsidR="001D18AB">
        <w:rPr>
          <w:rFonts w:ascii="Garamond" w:hAnsi="Garamond"/>
        </w:rPr>
        <w:t xml:space="preserve"> Because I will </w:t>
      </w:r>
      <w:r w:rsidR="001D18AB">
        <w:rPr>
          <w:rFonts w:ascii="Garamond" w:hAnsi="Garamond"/>
        </w:rPr>
        <w:lastRenderedPageBreak/>
        <w:t>discuss several specific examples that come from Tomasello’s presentation of the SIH, a summary of its main tenets will be useful</w:t>
      </w:r>
      <w:r w:rsidR="001D18AB" w:rsidRPr="00172626">
        <w:rPr>
          <w:rFonts w:ascii="Garamond" w:hAnsi="Garamond"/>
        </w:rPr>
        <w:t xml:space="preserve">. </w:t>
      </w:r>
      <w:r w:rsidR="006F6E7B" w:rsidRPr="00172626">
        <w:rPr>
          <w:rFonts w:ascii="Garamond" w:hAnsi="Garamond"/>
        </w:rPr>
        <w:t xml:space="preserve">In </w:t>
      </w:r>
      <w:r w:rsidR="006F6E7B" w:rsidRPr="00172626">
        <w:rPr>
          <w:rFonts w:ascii="Garamond" w:hAnsi="Garamond"/>
          <w:i/>
          <w:iCs/>
        </w:rPr>
        <w:t xml:space="preserve">A Natural History of Human Thinking </w:t>
      </w:r>
      <w:r w:rsidR="006F6E7B" w:rsidRPr="00172626">
        <w:rPr>
          <w:rFonts w:ascii="Garamond" w:hAnsi="Garamond"/>
        </w:rPr>
        <w:fldChar w:fldCharType="begin"/>
      </w:r>
      <w:r w:rsidR="002538FC" w:rsidRPr="00172626">
        <w:rPr>
          <w:rFonts w:ascii="Garamond" w:hAnsi="Garamond"/>
        </w:rPr>
        <w:instrText xml:space="preserve"> ADDIN ZOTERO_ITEM CSL_CITATION {"citationID":"wAwYe7BB","properties":{"formattedCitation":"(2014)","plainCitation":"(2014)","noteIndex":0},"citationItems":[{"id":634,"uris":["http://zotero.org/users/9975426/items/WVPY7YLS"],"itemData":{"id":634,"type":"book","event-place":"Cambridge, Massachusetts","publisher":"Harvard University Press","publisher-place":"Cambridge, Massachusetts","title":"A Natural History of Human Thinking","author":[{"family":"Tomasello","given":"Michael"}],"issued":{"date-parts":[["2014"]]}},"label":"page","suppress-author":true}],"schema":"https://github.com/citation-style-language/schema/raw/master/csl-citation.json"} </w:instrText>
      </w:r>
      <w:r w:rsidR="006F6E7B" w:rsidRPr="00172626">
        <w:rPr>
          <w:rFonts w:ascii="Garamond" w:hAnsi="Garamond"/>
        </w:rPr>
        <w:fldChar w:fldCharType="separate"/>
      </w:r>
      <w:r w:rsidR="002538FC" w:rsidRPr="00172626">
        <w:rPr>
          <w:rFonts w:ascii="Garamond" w:hAnsi="Garamond"/>
          <w:noProof/>
        </w:rPr>
        <w:t>(2014)</w:t>
      </w:r>
      <w:r w:rsidR="006F6E7B" w:rsidRPr="00172626">
        <w:rPr>
          <w:rFonts w:ascii="Garamond" w:hAnsi="Garamond"/>
        </w:rPr>
        <w:fldChar w:fldCharType="end"/>
      </w:r>
      <w:r w:rsidR="006F6E7B" w:rsidRPr="00172626">
        <w:rPr>
          <w:rFonts w:ascii="Garamond" w:hAnsi="Garamond"/>
          <w:i/>
          <w:iCs/>
        </w:rPr>
        <w:t xml:space="preserve">, </w:t>
      </w:r>
      <w:r w:rsidR="001D18AB" w:rsidRPr="00172626">
        <w:rPr>
          <w:rFonts w:ascii="Garamond" w:hAnsi="Garamond"/>
        </w:rPr>
        <w:t>Tomasello posits three major stages of human cognitive evolution:</w:t>
      </w:r>
    </w:p>
    <w:p w14:paraId="76FD5793" w14:textId="77777777" w:rsidR="00266413" w:rsidRDefault="00266413" w:rsidP="0043798E">
      <w:pPr>
        <w:widowControl w:val="0"/>
        <w:spacing w:line="276" w:lineRule="auto"/>
        <w:rPr>
          <w:rFonts w:ascii="Garamond" w:hAnsi="Garamond"/>
        </w:rPr>
      </w:pPr>
    </w:p>
    <w:p w14:paraId="088A8BCE" w14:textId="0862E762" w:rsidR="00266413" w:rsidRDefault="00266413" w:rsidP="0043798E">
      <w:pPr>
        <w:pStyle w:val="ListParagraph"/>
        <w:widowControl w:val="0"/>
        <w:numPr>
          <w:ilvl w:val="0"/>
          <w:numId w:val="1"/>
        </w:numPr>
        <w:spacing w:line="276" w:lineRule="auto"/>
        <w:rPr>
          <w:rFonts w:ascii="Garamond" w:hAnsi="Garamond"/>
        </w:rPr>
      </w:pPr>
      <w:r w:rsidRPr="00C0427C">
        <w:rPr>
          <w:rFonts w:ascii="Garamond" w:hAnsi="Garamond"/>
          <w:i/>
          <w:iCs/>
        </w:rPr>
        <w:t>Individual intentionality</w:t>
      </w:r>
      <w:r>
        <w:rPr>
          <w:rFonts w:ascii="Garamond" w:hAnsi="Garamond"/>
        </w:rPr>
        <w:t xml:space="preserve"> is a type of thinking </w:t>
      </w:r>
      <w:r w:rsidR="004C302A">
        <w:rPr>
          <w:rFonts w:ascii="Garamond" w:hAnsi="Garamond"/>
        </w:rPr>
        <w:t xml:space="preserve">in which an organism can </w:t>
      </w:r>
      <w:r w:rsidR="00B432C9">
        <w:rPr>
          <w:rFonts w:ascii="Garamond" w:hAnsi="Garamond"/>
        </w:rPr>
        <w:t>cognitively represent experiences, simulate the effects of actions it might take on those representations, and take such simulations into account in determining the organism’s own behavior. The thinker can represent</w:t>
      </w:r>
      <w:r w:rsidR="004C302A">
        <w:rPr>
          <w:rFonts w:ascii="Garamond" w:hAnsi="Garamond"/>
        </w:rPr>
        <w:t xml:space="preserve"> behavior of another agent, but only as a relevant feature of the environment to the thinker. An </w:t>
      </w:r>
      <w:r w:rsidR="008B6D5B">
        <w:rPr>
          <w:rFonts w:ascii="Garamond" w:hAnsi="Garamond"/>
        </w:rPr>
        <w:t xml:space="preserve">organism with </w:t>
      </w:r>
      <w:r w:rsidR="004C302A">
        <w:rPr>
          <w:rFonts w:ascii="Garamond" w:hAnsi="Garamond"/>
        </w:rPr>
        <w:t>individual</w:t>
      </w:r>
      <w:r w:rsidR="008B6D5B">
        <w:rPr>
          <w:rFonts w:ascii="Garamond" w:hAnsi="Garamond"/>
        </w:rPr>
        <w:t xml:space="preserve"> intentionality may</w:t>
      </w:r>
      <w:r w:rsidR="004C302A">
        <w:rPr>
          <w:rFonts w:ascii="Garamond" w:hAnsi="Garamond"/>
        </w:rPr>
        <w:t xml:space="preserve">, e.g., </w:t>
      </w:r>
      <w:r w:rsidR="00172626">
        <w:rPr>
          <w:rFonts w:ascii="Garamond" w:hAnsi="Garamond"/>
        </w:rPr>
        <w:t>exploit</w:t>
      </w:r>
      <w:r w:rsidR="004C302A">
        <w:rPr>
          <w:rFonts w:ascii="Garamond" w:hAnsi="Garamond"/>
        </w:rPr>
        <w:t xml:space="preserve"> cues for another agent’s intention as a relevant factor in determining its own behavior, but it does not conceive of the other agent as having intentions like its own</w:t>
      </w:r>
      <w:r w:rsidR="00B432C9">
        <w:rPr>
          <w:rFonts w:ascii="Garamond" w:hAnsi="Garamond"/>
        </w:rPr>
        <w:t xml:space="preserve"> </w:t>
      </w:r>
      <w:r w:rsidR="00B432C9">
        <w:rPr>
          <w:rFonts w:ascii="Garamond" w:hAnsi="Garamond"/>
        </w:rPr>
        <w:fldChar w:fldCharType="begin"/>
      </w:r>
      <w:r w:rsidR="00B432C9">
        <w:rPr>
          <w:rFonts w:ascii="Garamond" w:hAnsi="Garamond"/>
        </w:rPr>
        <w:instrText xml:space="preserve"> ADDIN ZOTERO_ITEM CSL_CITATION {"citationID":"RruhvJvr","properties":{"formattedCitation":"(Tomasello 2014, 9)","plainCitation":"(Tomasello 2014, 9)","noteIndex":0},"citationItems":[{"id":634,"uris":["http://zotero.org/users/9975426/items/WVPY7YLS"],"itemData":{"id":634,"type":"book","event-place":"Cambridge, Massachusetts","publisher":"Harvard University Press","publisher-place":"Cambridge, Massachusetts","title":"A Natural History of Human Thinking","author":[{"family":"Tomasello","given":"Michael"}],"issued":{"date-parts":[["2014"]]}},"locator":"9","label":"page"}],"schema":"https://github.com/citation-style-language/schema/raw/master/csl-citation.json"} </w:instrText>
      </w:r>
      <w:r w:rsidR="00B432C9">
        <w:rPr>
          <w:rFonts w:ascii="Garamond" w:hAnsi="Garamond"/>
        </w:rPr>
        <w:fldChar w:fldCharType="separate"/>
      </w:r>
      <w:r w:rsidR="00B432C9">
        <w:rPr>
          <w:rFonts w:ascii="Garamond" w:hAnsi="Garamond"/>
          <w:noProof/>
        </w:rPr>
        <w:t>(Tomasello 2014, 9)</w:t>
      </w:r>
      <w:r w:rsidR="00B432C9">
        <w:rPr>
          <w:rFonts w:ascii="Garamond" w:hAnsi="Garamond"/>
        </w:rPr>
        <w:fldChar w:fldCharType="end"/>
      </w:r>
      <w:r w:rsidR="004C302A">
        <w:rPr>
          <w:rFonts w:ascii="Garamond" w:hAnsi="Garamond"/>
        </w:rPr>
        <w:t>.</w:t>
      </w:r>
    </w:p>
    <w:p w14:paraId="311BE905" w14:textId="47808F30" w:rsidR="004C302A" w:rsidRDefault="00C0427C" w:rsidP="0043798E">
      <w:pPr>
        <w:pStyle w:val="ListParagraph"/>
        <w:widowControl w:val="0"/>
        <w:numPr>
          <w:ilvl w:val="0"/>
          <w:numId w:val="1"/>
        </w:numPr>
        <w:spacing w:line="276" w:lineRule="auto"/>
        <w:rPr>
          <w:rFonts w:ascii="Garamond" w:hAnsi="Garamond"/>
        </w:rPr>
      </w:pPr>
      <w:r>
        <w:rPr>
          <w:rFonts w:ascii="Garamond" w:hAnsi="Garamond"/>
          <w:i/>
          <w:iCs/>
        </w:rPr>
        <w:t xml:space="preserve">Joint intentionality, </w:t>
      </w:r>
      <w:r>
        <w:rPr>
          <w:rFonts w:ascii="Garamond" w:hAnsi="Garamond"/>
        </w:rPr>
        <w:t>the second stage and Tomasello’s primary novel proposal, is a kind of thinking in which</w:t>
      </w:r>
      <w:r w:rsidR="00346713">
        <w:rPr>
          <w:rFonts w:ascii="Garamond" w:hAnsi="Garamond"/>
        </w:rPr>
        <w:t xml:space="preserve"> only</w:t>
      </w:r>
      <w:r>
        <w:rPr>
          <w:rFonts w:ascii="Garamond" w:hAnsi="Garamond"/>
        </w:rPr>
        <w:t xml:space="preserve"> </w:t>
      </w:r>
      <w:r w:rsidRPr="00A549E4">
        <w:rPr>
          <w:rFonts w:ascii="Garamond" w:hAnsi="Garamond"/>
        </w:rPr>
        <w:t>two</w:t>
      </w:r>
      <w:r>
        <w:rPr>
          <w:rFonts w:ascii="Garamond" w:hAnsi="Garamond"/>
        </w:rPr>
        <w:t xml:space="preserve"> partners can conceive of themselves as jointly holding the same intention</w:t>
      </w:r>
      <w:r w:rsidR="00B432C9">
        <w:rPr>
          <w:rFonts w:ascii="Garamond" w:hAnsi="Garamond"/>
        </w:rPr>
        <w:t>, while also representing their own individual roles and perspectives</w:t>
      </w:r>
      <w:r w:rsidR="0003613A">
        <w:rPr>
          <w:rFonts w:ascii="Garamond" w:hAnsi="Garamond"/>
        </w:rPr>
        <w:t xml:space="preserve"> </w:t>
      </w:r>
      <w:r w:rsidR="0003613A">
        <w:rPr>
          <w:rFonts w:ascii="Garamond" w:hAnsi="Garamond"/>
        </w:rPr>
        <w:fldChar w:fldCharType="begin"/>
      </w:r>
      <w:r w:rsidR="0003613A">
        <w:rPr>
          <w:rFonts w:ascii="Garamond" w:hAnsi="Garamond"/>
        </w:rPr>
        <w:instrText xml:space="preserve"> ADDIN ZOTERO_ITEM CSL_CITATION {"citationID":"R9mm9y3T","properties":{"formattedCitation":"(Tomasello 2014, 33)","plainCitation":"(Tomasello 2014, 33)","noteIndex":0},"citationItems":[{"id":634,"uris":["http://zotero.org/users/9975426/items/WVPY7YLS"],"itemData":{"id":634,"type":"book","event-place":"Cambridge, Massachusetts","publisher":"Harvard University Press","publisher-place":"Cambridge, Massachusetts","title":"A Natural History of Human Thinking","author":[{"family":"Tomasello","given":"Michael"}],"issued":{"date-parts":[["2014"]]}},"locator":"33","label":"page"}],"schema":"https://github.com/citation-style-language/schema/raw/master/csl-citation.json"} </w:instrText>
      </w:r>
      <w:r w:rsidR="0003613A">
        <w:rPr>
          <w:rFonts w:ascii="Garamond" w:hAnsi="Garamond"/>
        </w:rPr>
        <w:fldChar w:fldCharType="separate"/>
      </w:r>
      <w:r w:rsidR="0003613A">
        <w:rPr>
          <w:rFonts w:ascii="Garamond" w:hAnsi="Garamond"/>
          <w:noProof/>
        </w:rPr>
        <w:t>(Tomasello 2014, 33)</w:t>
      </w:r>
      <w:r w:rsidR="0003613A">
        <w:rPr>
          <w:rFonts w:ascii="Garamond" w:hAnsi="Garamond"/>
        </w:rPr>
        <w:fldChar w:fldCharType="end"/>
      </w:r>
    </w:p>
    <w:p w14:paraId="461C70BE" w14:textId="5331A9F9" w:rsidR="00C0427C" w:rsidRDefault="00C0427C" w:rsidP="0043798E">
      <w:pPr>
        <w:pStyle w:val="ListParagraph"/>
        <w:widowControl w:val="0"/>
        <w:numPr>
          <w:ilvl w:val="0"/>
          <w:numId w:val="1"/>
        </w:numPr>
        <w:spacing w:line="276" w:lineRule="auto"/>
        <w:rPr>
          <w:rFonts w:ascii="Garamond" w:hAnsi="Garamond"/>
        </w:rPr>
      </w:pPr>
      <w:r>
        <w:rPr>
          <w:rFonts w:ascii="Garamond" w:hAnsi="Garamond"/>
          <w:i/>
          <w:iCs/>
        </w:rPr>
        <w:t xml:space="preserve">Collective intentionality </w:t>
      </w:r>
      <w:r>
        <w:rPr>
          <w:rFonts w:ascii="Garamond" w:hAnsi="Garamond"/>
        </w:rPr>
        <w:t xml:space="preserve">is the later end of the narrative – it is the abstract, group-oriented thinking of modern humans. </w:t>
      </w:r>
      <w:r w:rsidR="00B10E28">
        <w:rPr>
          <w:rFonts w:ascii="Garamond" w:hAnsi="Garamond"/>
        </w:rPr>
        <w:t xml:space="preserve">Modern humans can coordinate with any member of the group, as opposed to the transient pairs of joint intentionality. Modern humans form “objective” representations </w:t>
      </w:r>
      <w:r w:rsidR="00AD2EFB">
        <w:rPr>
          <w:rFonts w:ascii="Garamond" w:hAnsi="Garamond"/>
        </w:rPr>
        <w:t>(</w:t>
      </w:r>
      <w:r w:rsidR="00B10E28">
        <w:rPr>
          <w:rFonts w:ascii="Garamond" w:hAnsi="Garamond"/>
        </w:rPr>
        <w:t>from “anyone’s” perspective</w:t>
      </w:r>
      <w:r w:rsidR="00AD2EFB">
        <w:rPr>
          <w:rFonts w:ascii="Garamond" w:hAnsi="Garamond"/>
        </w:rPr>
        <w:t>)</w:t>
      </w:r>
      <w:r w:rsidR="00B10E28">
        <w:rPr>
          <w:rFonts w:ascii="Garamond" w:hAnsi="Garamond"/>
        </w:rPr>
        <w:t xml:space="preserve">, make inferences vias reasons that “anyone” should find compelling, and adhere to norms that would apply to any member of the group </w:t>
      </w:r>
      <w:r w:rsidR="00B10E28">
        <w:rPr>
          <w:rFonts w:ascii="Garamond" w:hAnsi="Garamond"/>
        </w:rPr>
        <w:fldChar w:fldCharType="begin"/>
      </w:r>
      <w:r w:rsidR="00B10E28">
        <w:rPr>
          <w:rFonts w:ascii="Garamond" w:hAnsi="Garamond"/>
        </w:rPr>
        <w:instrText xml:space="preserve"> ADDIN ZOTERO_ITEM CSL_CITATION {"citationID":"GRoly7n9","properties":{"formattedCitation":"(Tomasello 2014, 81)","plainCitation":"(Tomasello 2014, 81)","noteIndex":0},"citationItems":[{"id":634,"uris":["http://zotero.org/users/9975426/items/WVPY7YLS"],"itemData":{"id":634,"type":"book","event-place":"Cambridge, Massachusetts","publisher":"Harvard University Press","publisher-place":"Cambridge, Massachusetts","title":"A Natural History of Human Thinking","author":[{"family":"Tomasello","given":"Michael"}],"issued":{"date-parts":[["2014"]]}},"locator":"81","label":"page"}],"schema":"https://github.com/citation-style-language/schema/raw/master/csl-citation.json"} </w:instrText>
      </w:r>
      <w:r w:rsidR="00B10E28">
        <w:rPr>
          <w:rFonts w:ascii="Garamond" w:hAnsi="Garamond"/>
        </w:rPr>
        <w:fldChar w:fldCharType="separate"/>
      </w:r>
      <w:r w:rsidR="00B10E28">
        <w:rPr>
          <w:rFonts w:ascii="Garamond" w:hAnsi="Garamond"/>
          <w:noProof/>
        </w:rPr>
        <w:t>(Tomasello 2014, 81)</w:t>
      </w:r>
      <w:r w:rsidR="00B10E28">
        <w:rPr>
          <w:rFonts w:ascii="Garamond" w:hAnsi="Garamond"/>
        </w:rPr>
        <w:fldChar w:fldCharType="end"/>
      </w:r>
      <w:r w:rsidR="00B10E28">
        <w:rPr>
          <w:rFonts w:ascii="Garamond" w:hAnsi="Garamond"/>
        </w:rPr>
        <w:t>.</w:t>
      </w:r>
    </w:p>
    <w:p w14:paraId="274FA58F" w14:textId="77777777" w:rsidR="00C0427C" w:rsidRDefault="00C0427C" w:rsidP="0043798E">
      <w:pPr>
        <w:widowControl w:val="0"/>
        <w:spacing w:line="276" w:lineRule="auto"/>
        <w:rPr>
          <w:rFonts w:ascii="Garamond" w:hAnsi="Garamond"/>
        </w:rPr>
      </w:pPr>
    </w:p>
    <w:p w14:paraId="19F5BCD5" w14:textId="62E2A5FA" w:rsidR="00C0427C" w:rsidRPr="00C0427C" w:rsidRDefault="00C0427C" w:rsidP="0043798E">
      <w:pPr>
        <w:widowControl w:val="0"/>
        <w:spacing w:line="276" w:lineRule="auto"/>
        <w:rPr>
          <w:rFonts w:ascii="Garamond" w:hAnsi="Garamond"/>
        </w:rPr>
      </w:pPr>
      <w:r>
        <w:rPr>
          <w:rFonts w:ascii="Garamond" w:hAnsi="Garamond"/>
        </w:rPr>
        <w:t xml:space="preserve">Because individual intentionality is found in both great apes and modern humans (though modern humans have joint and collective intentionality in addition), it is attributed to the LCA and forms the ‘starting point’ for the evolutionary history of uniquely human cognition. Tomasello proposes that an intermediate form of thinking – joint intentionality – </w:t>
      </w:r>
      <w:r w:rsidR="00E4258D">
        <w:rPr>
          <w:rFonts w:ascii="Garamond" w:hAnsi="Garamond"/>
        </w:rPr>
        <w:t>“</w:t>
      </w:r>
      <w:r w:rsidRPr="00E4258D">
        <w:rPr>
          <w:rFonts w:ascii="Garamond" w:hAnsi="Garamond"/>
        </w:rPr>
        <w:t>must</w:t>
      </w:r>
      <w:r w:rsidR="00E4258D">
        <w:rPr>
          <w:rFonts w:ascii="Garamond" w:hAnsi="Garamond"/>
        </w:rPr>
        <w:t>”</w:t>
      </w:r>
      <w:r>
        <w:rPr>
          <w:rFonts w:ascii="Garamond" w:hAnsi="Garamond"/>
        </w:rPr>
        <w:t xml:space="preserve"> have evolved between individual and collective intentionality</w:t>
      </w:r>
      <w:r w:rsidR="00C82E68">
        <w:rPr>
          <w:rFonts w:ascii="Garamond" w:hAnsi="Garamond"/>
        </w:rPr>
        <w:t>, emerging about 400,000 years ago</w:t>
      </w:r>
      <w:r>
        <w:rPr>
          <w:rFonts w:ascii="Garamond" w:hAnsi="Garamond"/>
        </w:rPr>
        <w:t xml:space="preserve"> </w:t>
      </w:r>
      <w:r>
        <w:rPr>
          <w:rFonts w:ascii="Garamond" w:hAnsi="Garamond"/>
        </w:rPr>
        <w:fldChar w:fldCharType="begin"/>
      </w:r>
      <w:r w:rsidR="00E4258D">
        <w:rPr>
          <w:rFonts w:ascii="Garamond" w:hAnsi="Garamond"/>
        </w:rPr>
        <w:instrText xml:space="preserve"> ADDIN ZOTERO_ITEM CSL_CITATION {"citationID":"QThML2cf","properties":{"formattedCitation":"(Tomasello 2014, 153)","plainCitation":"(Tomasello 2014, 153)","noteIndex":0},"citationItems":[{"id":634,"uris":["http://zotero.org/users/9975426/items/WVPY7YLS"],"itemData":{"id":634,"type":"book","event-place":"Cambridge, Massachusetts","publisher":"Harvard University Press","publisher-place":"Cambridge, Massachusetts","title":"A Natural History of Human Thinking","author":[{"family":"Tomasello","given":"Michael"}],"issued":{"date-parts":[["2014"]]}},"locator":"153","label":"page"}],"schema":"https://github.com/citation-style-language/schema/raw/master/csl-citation.json"} </w:instrText>
      </w:r>
      <w:r>
        <w:rPr>
          <w:rFonts w:ascii="Garamond" w:hAnsi="Garamond"/>
        </w:rPr>
        <w:fldChar w:fldCharType="separate"/>
      </w:r>
      <w:r w:rsidR="00E4258D">
        <w:rPr>
          <w:rFonts w:ascii="Garamond" w:hAnsi="Garamond"/>
          <w:noProof/>
        </w:rPr>
        <w:t>(Tomasello 2014, 153)</w:t>
      </w:r>
      <w:r>
        <w:rPr>
          <w:rFonts w:ascii="Garamond" w:hAnsi="Garamond"/>
        </w:rPr>
        <w:fldChar w:fldCharType="end"/>
      </w:r>
      <w:r>
        <w:rPr>
          <w:rFonts w:ascii="Garamond" w:hAnsi="Garamond"/>
        </w:rPr>
        <w:t>.</w:t>
      </w:r>
      <w:r w:rsidR="00C14BCC">
        <w:rPr>
          <w:rStyle w:val="FootnoteReference"/>
          <w:rFonts w:ascii="Garamond" w:hAnsi="Garamond"/>
        </w:rPr>
        <w:footnoteReference w:id="9"/>
      </w:r>
      <w:r w:rsidR="00C14BCC" w:rsidRPr="00C0427C">
        <w:rPr>
          <w:rFonts w:ascii="Garamond" w:hAnsi="Garamond"/>
        </w:rPr>
        <w:t xml:space="preserve"> </w:t>
      </w:r>
    </w:p>
    <w:p w14:paraId="205C7B5B" w14:textId="77777777" w:rsidR="001D18AB" w:rsidRDefault="001D18AB" w:rsidP="0043798E">
      <w:pPr>
        <w:widowControl w:val="0"/>
        <w:spacing w:line="276" w:lineRule="auto"/>
        <w:rPr>
          <w:rFonts w:ascii="Garamond" w:hAnsi="Garamond"/>
        </w:rPr>
      </w:pPr>
    </w:p>
    <w:p w14:paraId="54436383" w14:textId="412E5A19" w:rsidR="001D18AB" w:rsidRDefault="001D18AB" w:rsidP="0043798E">
      <w:pPr>
        <w:widowControl w:val="0"/>
        <w:spacing w:line="276" w:lineRule="auto"/>
        <w:rPr>
          <w:rFonts w:ascii="Garamond" w:hAnsi="Garamond"/>
        </w:rPr>
      </w:pPr>
      <w:r>
        <w:rPr>
          <w:rFonts w:ascii="Garamond" w:hAnsi="Garamond"/>
        </w:rPr>
        <w:t xml:space="preserve">Tomasello frequently reasons about the conditions in which ancestral hominins would have found themselves and the way that their cognitive traits would interact with and respond to those conditions, resulting a mixture of general causal claims and many adaptive hypotheses. It is in several of these adaptive hypotheses that we find Tomasello appealing to thought experiments. I discuss two of them here. </w:t>
      </w:r>
      <w:r w:rsidR="00644EB5" w:rsidRPr="004F41A6">
        <w:rPr>
          <w:rFonts w:ascii="Garamond" w:hAnsi="Garamond"/>
        </w:rPr>
        <w:t>Both apply to the second step of the SIH – the transition from joint intentionality to collective intentionality</w:t>
      </w:r>
      <w:r w:rsidR="00644EB5">
        <w:rPr>
          <w:rFonts w:ascii="Garamond" w:hAnsi="Garamond"/>
        </w:rPr>
        <w:t xml:space="preserve">. They do not concern the entirety of joint and collective intentionality, but rather are focused on </w:t>
      </w:r>
      <w:proofErr w:type="gramStart"/>
      <w:r w:rsidR="00644EB5">
        <w:rPr>
          <w:rFonts w:ascii="Garamond" w:hAnsi="Garamond"/>
        </w:rPr>
        <w:lastRenderedPageBreak/>
        <w:t>particular cognitive</w:t>
      </w:r>
      <w:proofErr w:type="gramEnd"/>
      <w:r w:rsidR="00644EB5">
        <w:rPr>
          <w:rFonts w:ascii="Garamond" w:hAnsi="Garamond"/>
        </w:rPr>
        <w:t xml:space="preserve"> capacities that Tomasello thinks of as components of each.</w:t>
      </w:r>
    </w:p>
    <w:p w14:paraId="747B3BEF" w14:textId="77777777" w:rsidR="00644EB5" w:rsidRDefault="00644EB5" w:rsidP="0043798E">
      <w:pPr>
        <w:widowControl w:val="0"/>
        <w:spacing w:line="276" w:lineRule="auto"/>
        <w:rPr>
          <w:rFonts w:ascii="Garamond" w:hAnsi="Garamond"/>
        </w:rPr>
      </w:pPr>
    </w:p>
    <w:p w14:paraId="300613F2" w14:textId="5EB5B74B" w:rsidR="00644EB5" w:rsidRDefault="00644EB5" w:rsidP="0043798E">
      <w:pPr>
        <w:widowControl w:val="0"/>
        <w:spacing w:line="276" w:lineRule="auto"/>
        <w:rPr>
          <w:rFonts w:ascii="Garamond" w:hAnsi="Garamond"/>
        </w:rPr>
      </w:pPr>
      <w:r>
        <w:rPr>
          <w:rFonts w:ascii="Garamond" w:hAnsi="Garamond"/>
        </w:rPr>
        <w:t xml:space="preserve">In </w:t>
      </w:r>
      <w:r w:rsidRPr="00644EB5">
        <w:rPr>
          <w:rFonts w:ascii="Garamond" w:hAnsi="Garamond"/>
          <w:b/>
          <w:bCs/>
        </w:rPr>
        <w:t>TE1</w:t>
      </w:r>
      <w:r>
        <w:rPr>
          <w:rFonts w:ascii="Garamond" w:hAnsi="Garamond"/>
        </w:rPr>
        <w:t xml:space="preserve"> below, </w:t>
      </w:r>
      <w:r w:rsidR="00871361">
        <w:rPr>
          <w:rFonts w:ascii="Garamond" w:hAnsi="Garamond"/>
        </w:rPr>
        <w:t xml:space="preserve">Tomasello proposes a start to the formation of abstract linguistic constructions by proposing a way that early humans might have acquired the capacity to create novel combinations of communicative conventions – a step on the way to modern human linguistic capacities as well as modern humans’ abilities to represent and reason about the mental states of others (also called “theory of mind”). Abstract linguistic constructions emerged, Tomasello claims, due to the “demands” presented by situations in which the intended meaning of a communicator’s gesture is not understood by the recipient </w:t>
      </w:r>
      <w:r w:rsidR="00871361">
        <w:rPr>
          <w:rFonts w:ascii="Garamond" w:hAnsi="Garamond"/>
        </w:rPr>
        <w:fldChar w:fldCharType="begin"/>
      </w:r>
      <w:r w:rsidR="00871361">
        <w:rPr>
          <w:rFonts w:ascii="Garamond" w:hAnsi="Garamond"/>
        </w:rPr>
        <w:instrText xml:space="preserve"> ADDIN ZOTERO_ITEM CSL_CITATION {"citationID":"OCUhfppn","properties":{"formattedCitation":"(Tomasello 2014, 99)","plainCitation":"(Tomasello 2014, 99)","noteIndex":0},"citationItems":[{"id":634,"uris":["http://zotero.org/users/9975426/items/WVPY7YLS"],"itemData":{"id":634,"type":"book","event-place":"Cambridge, Massachusetts","publisher":"Harvard University Press","publisher-place":"Cambridge, Massachusetts","title":"A Natural History of Human Thinking","author":[{"family":"Tomasello","given":"Michael"}],"issued":{"date-parts":[["2014"]]}},"locator":"99","label":"page"}],"schema":"https://github.com/citation-style-language/schema/raw/master/csl-citation.json"} </w:instrText>
      </w:r>
      <w:r w:rsidR="00871361">
        <w:rPr>
          <w:rFonts w:ascii="Garamond" w:hAnsi="Garamond"/>
        </w:rPr>
        <w:fldChar w:fldCharType="separate"/>
      </w:r>
      <w:r w:rsidR="00871361">
        <w:rPr>
          <w:rFonts w:ascii="Garamond" w:hAnsi="Garamond"/>
          <w:noProof/>
        </w:rPr>
        <w:t>(Tomasello 2014, 99)</w:t>
      </w:r>
      <w:r w:rsidR="00871361">
        <w:rPr>
          <w:rFonts w:ascii="Garamond" w:hAnsi="Garamond"/>
        </w:rPr>
        <w:fldChar w:fldCharType="end"/>
      </w:r>
      <w:r w:rsidR="00871361">
        <w:rPr>
          <w:rFonts w:ascii="Garamond" w:hAnsi="Garamond"/>
        </w:rPr>
        <w:t xml:space="preserve">. “Linguistic constructions begin with such simple item-based schemas but then are elaborated and made more abstract through discourse interactions,” he writes, “The key aspect of the process for current purposes is the communicative pressure – </w:t>
      </w:r>
      <w:r w:rsidR="00871361" w:rsidRPr="00871361">
        <w:rPr>
          <w:rFonts w:ascii="Garamond" w:hAnsi="Garamond"/>
          <w:i/>
          <w:iCs/>
        </w:rPr>
        <w:t>the demand for sufficient information</w:t>
      </w:r>
      <w:r w:rsidR="00871361">
        <w:rPr>
          <w:rFonts w:ascii="Garamond" w:hAnsi="Garamond"/>
        </w:rPr>
        <w:t xml:space="preserve"> – coming from the recipient. This forces the communicator to make things explicit that he otherwise might have left implicit” </w:t>
      </w:r>
      <w:r w:rsidR="00871361">
        <w:rPr>
          <w:rFonts w:ascii="Garamond" w:hAnsi="Garamond"/>
        </w:rPr>
        <w:fldChar w:fldCharType="begin"/>
      </w:r>
      <w:r w:rsidR="00636A89">
        <w:rPr>
          <w:rFonts w:ascii="Garamond" w:hAnsi="Garamond"/>
        </w:rPr>
        <w:instrText xml:space="preserve"> ADDIN ZOTERO_ITEM CSL_CITATION {"citationID":"ctVPyTYY","properties":{"formattedCitation":"(Tomasello 2014, 99)","plainCitation":"(Tomasello 2014, 99)","dontUpdate":true,"noteIndex":0},"citationItems":[{"id":634,"uris":["http://zotero.org/users/9975426/items/WVPY7YLS"],"itemData":{"id":634,"type":"book","event-place":"Cambridge, Massachusetts","publisher":"Harvard University Press","publisher-place":"Cambridge, Massachusetts","title":"A Natural History of Human Thinking","author":[{"family":"Tomasello","given":"Michael"}],"issued":{"date-parts":[["2014"]]}},"locator":"99","label":"page"}],"schema":"https://github.com/citation-style-language/schema/raw/master/csl-citation.json"} </w:instrText>
      </w:r>
      <w:r w:rsidR="00871361">
        <w:rPr>
          <w:rFonts w:ascii="Garamond" w:hAnsi="Garamond"/>
        </w:rPr>
        <w:fldChar w:fldCharType="separate"/>
      </w:r>
      <w:r w:rsidR="00871361">
        <w:rPr>
          <w:rFonts w:ascii="Garamond" w:hAnsi="Garamond"/>
          <w:noProof/>
        </w:rPr>
        <w:t>(Tomasello 2014, 99, emphasis mine)</w:t>
      </w:r>
      <w:r w:rsidR="00871361">
        <w:rPr>
          <w:rFonts w:ascii="Garamond" w:hAnsi="Garamond"/>
        </w:rPr>
        <w:fldChar w:fldCharType="end"/>
      </w:r>
      <w:r w:rsidR="00871361">
        <w:rPr>
          <w:rFonts w:ascii="Garamond" w:hAnsi="Garamond"/>
        </w:rPr>
        <w:t>. We need to be convinced first that when a communicator is faced with a situation in which it would help to make intentions explicit, they would recognize this and forge novel connections among conventions with ease, and second, that once such a novel connection is formed, it is similarly easy to generalize and apply this pattern to other conventional gestures. Because Tomasello’s wording and presentation of his thought experiment are important to my argument, I quote it at length. It runs as follows:</w:t>
      </w:r>
    </w:p>
    <w:p w14:paraId="51CBF9C6" w14:textId="77777777" w:rsidR="00871361" w:rsidRDefault="00871361" w:rsidP="0043798E">
      <w:pPr>
        <w:widowControl w:val="0"/>
        <w:spacing w:line="276" w:lineRule="auto"/>
        <w:rPr>
          <w:rFonts w:ascii="Garamond" w:hAnsi="Garamond"/>
        </w:rPr>
      </w:pPr>
    </w:p>
    <w:p w14:paraId="6172BC6F" w14:textId="6F303ED9" w:rsidR="00871361" w:rsidRDefault="00871361" w:rsidP="0043798E">
      <w:pPr>
        <w:widowControl w:val="0"/>
        <w:spacing w:line="276" w:lineRule="auto"/>
        <w:ind w:left="720"/>
        <w:rPr>
          <w:rFonts w:ascii="Garamond" w:hAnsi="Garamond"/>
        </w:rPr>
      </w:pPr>
      <w:r w:rsidRPr="00871361">
        <w:rPr>
          <w:rFonts w:ascii="Garamond" w:hAnsi="Garamond"/>
          <w:b/>
          <w:bCs/>
        </w:rPr>
        <w:t>TE1</w:t>
      </w:r>
      <w:r>
        <w:rPr>
          <w:rFonts w:ascii="Garamond" w:hAnsi="Garamond"/>
        </w:rPr>
        <w:t xml:space="preserve"> If we imagine early modern humans with a small inventory of single-unit (holophrastic) communicative conventions, along with general cognitive abilities for creating novel mental combinations (possessed by all apes), we can easily imagine them creating multiunit linguistic combinations. And so, for example, perhaps there was a communicative convention for requesting eating by moving the hand to the open mouth. And perhaps here was an unrelated communicative convention for requesting going foraging for berries (miming a picking motion). It would not take a genius, in a situation in which someone offered something unpalatable to eat, to gesture eating followed by berries. Then, given an existing ability for schematization (possessed by apes and early humans, but now applied to conventions), one could imagine this individual generalizing the conventional eating gesture to other conventional food gestures, much like human toddlers do as they first say things like “more juice,” followed soon by “more milk,” “more berries,” and so forth in a “more X” pattern </w:t>
      </w:r>
      <w:r>
        <w:rPr>
          <w:rFonts w:ascii="Garamond" w:hAnsi="Garamond"/>
        </w:rPr>
        <w:fldChar w:fldCharType="begin"/>
      </w:r>
      <w:r w:rsidR="005C7CBF">
        <w:rPr>
          <w:rFonts w:ascii="Garamond" w:hAnsi="Garamond"/>
        </w:rPr>
        <w:instrText xml:space="preserve"> ADDIN ZOTERO_ITEM CSL_CITATION {"citationID":"h32Mzt8q","properties":{"formattedCitation":"(Tomasello 2014, 99)","plainCitation":"(Tomasello 2014, 99)","noteIndex":0},"citationItems":[{"id":634,"uris":["http://zotero.org/users/9975426/items/WVPY7YLS"],"itemData":{"id":634,"type":"book","event-place":"Cambridge, Massachusetts","publisher":"Harvard University Press","publisher-place":"Cambridge, Massachusetts","title":"A Natural History of Human Thinking","author":[{"family":"Tomasello","given":"Michael"}],"issued":{"date-parts":[["2014"]]}},"locator":"99","label":"page"}],"schema":"https://github.com/citation-style-language/schema/raw/master/csl-citation.json"} </w:instrText>
      </w:r>
      <w:r>
        <w:rPr>
          <w:rFonts w:ascii="Garamond" w:hAnsi="Garamond"/>
        </w:rPr>
        <w:fldChar w:fldCharType="separate"/>
      </w:r>
      <w:r w:rsidR="005C7CBF">
        <w:rPr>
          <w:rFonts w:ascii="Garamond" w:hAnsi="Garamond"/>
          <w:noProof/>
        </w:rPr>
        <w:t>(Tomasello 2014, 99)</w:t>
      </w:r>
      <w:r>
        <w:rPr>
          <w:rFonts w:ascii="Garamond" w:hAnsi="Garamond"/>
        </w:rPr>
        <w:fldChar w:fldCharType="end"/>
      </w:r>
      <w:r w:rsidR="005C7CBF">
        <w:rPr>
          <w:rFonts w:ascii="Garamond" w:hAnsi="Garamond"/>
        </w:rPr>
        <w:t>.</w:t>
      </w:r>
    </w:p>
    <w:p w14:paraId="6513E269" w14:textId="77777777" w:rsidR="005C7CBF" w:rsidRDefault="005C7CBF" w:rsidP="0043798E">
      <w:pPr>
        <w:widowControl w:val="0"/>
        <w:spacing w:line="276" w:lineRule="auto"/>
        <w:ind w:left="720"/>
        <w:rPr>
          <w:rFonts w:ascii="Garamond" w:hAnsi="Garamond"/>
        </w:rPr>
      </w:pPr>
    </w:p>
    <w:p w14:paraId="71AFFC11" w14:textId="5A57B9AC" w:rsidR="00DB45FE" w:rsidRDefault="00DD655C" w:rsidP="0043798E">
      <w:pPr>
        <w:widowControl w:val="0"/>
        <w:spacing w:line="276" w:lineRule="auto"/>
        <w:rPr>
          <w:rFonts w:ascii="Garamond" w:hAnsi="Garamond"/>
        </w:rPr>
      </w:pPr>
      <w:r>
        <w:rPr>
          <w:rFonts w:ascii="Garamond" w:hAnsi="Garamond"/>
        </w:rPr>
        <w:t xml:space="preserve">The </w:t>
      </w:r>
      <w:r w:rsidR="009A5558">
        <w:rPr>
          <w:rFonts w:ascii="Garamond" w:hAnsi="Garamond"/>
        </w:rPr>
        <w:t xml:space="preserve">inferences described in </w:t>
      </w:r>
      <w:r w:rsidR="009A5558" w:rsidRPr="004A3A31">
        <w:rPr>
          <w:rFonts w:ascii="Garamond" w:hAnsi="Garamond"/>
          <w:b/>
          <w:bCs/>
        </w:rPr>
        <w:t>TE1</w:t>
      </w:r>
      <w:r w:rsidR="009A5558">
        <w:rPr>
          <w:rFonts w:ascii="Garamond" w:hAnsi="Garamond"/>
        </w:rPr>
        <w:t xml:space="preserve"> – first creation of the new conventional phrase “eat berries,” and </w:t>
      </w:r>
      <w:r w:rsidR="00DB45FE">
        <w:rPr>
          <w:rFonts w:ascii="Garamond" w:hAnsi="Garamond"/>
        </w:rPr>
        <w:t xml:space="preserve">second the generalization of that combination’s form to other conventional </w:t>
      </w:r>
      <w:r w:rsidR="00DB45FE">
        <w:rPr>
          <w:rFonts w:ascii="Garamond" w:hAnsi="Garamond"/>
        </w:rPr>
        <w:lastRenderedPageBreak/>
        <w:t xml:space="preserve">gestures – must be plausible enough to conclude that inferences of this type were easy for (some significant proportion of) early humans who </w:t>
      </w:r>
      <w:r w:rsidR="00DB45FE">
        <w:rPr>
          <w:rFonts w:ascii="Garamond" w:hAnsi="Garamond"/>
          <w:i/>
          <w:iCs/>
        </w:rPr>
        <w:t>do not have the cognitive capacities of modern humans</w:t>
      </w:r>
      <w:r w:rsidR="00DB45FE">
        <w:rPr>
          <w:rFonts w:ascii="Garamond" w:hAnsi="Garamond"/>
        </w:rPr>
        <w:t xml:space="preserve">. Such inferences must occur frequently enough to drive abstract construction formation and to be a factor in the evolutionary transition from joint intentionality to collective intentionality. </w:t>
      </w:r>
    </w:p>
    <w:p w14:paraId="512CBC3C" w14:textId="77777777" w:rsidR="00AA5124" w:rsidRDefault="00AA5124" w:rsidP="0043798E">
      <w:pPr>
        <w:widowControl w:val="0"/>
        <w:spacing w:line="276" w:lineRule="auto"/>
        <w:rPr>
          <w:rFonts w:ascii="Garamond" w:hAnsi="Garamond"/>
        </w:rPr>
      </w:pPr>
    </w:p>
    <w:p w14:paraId="073A1581" w14:textId="2EAAE1E2" w:rsidR="00AA5124" w:rsidRDefault="00AA5124" w:rsidP="0043798E">
      <w:pPr>
        <w:widowControl w:val="0"/>
        <w:spacing w:line="276" w:lineRule="auto"/>
        <w:rPr>
          <w:rFonts w:ascii="Garamond" w:hAnsi="Garamond"/>
        </w:rPr>
      </w:pPr>
      <w:r>
        <w:rPr>
          <w:rFonts w:ascii="Garamond" w:hAnsi="Garamond"/>
        </w:rPr>
        <w:t xml:space="preserve">We were supposed to find it plausible that an early human could have strung together conventional representations of the concepts “eat” and “go foraging for berries” in response to being offered something unpalatable and mean, “I do not want to eat that, and I want to eat berries instead, so let’s go forage for some berries to eat.” Further, we should find it plausible that the same individual could generalize that innovation and apply it to </w:t>
      </w:r>
      <w:r w:rsidR="00346713">
        <w:rPr>
          <w:rFonts w:ascii="Garamond" w:hAnsi="Garamond"/>
        </w:rPr>
        <w:t>other</w:t>
      </w:r>
      <w:r>
        <w:rPr>
          <w:rFonts w:ascii="Garamond" w:hAnsi="Garamond"/>
        </w:rPr>
        <w:t xml:space="preserve"> conventional gesture</w:t>
      </w:r>
      <w:r w:rsidR="00346713">
        <w:rPr>
          <w:rFonts w:ascii="Garamond" w:hAnsi="Garamond"/>
        </w:rPr>
        <w:t>s</w:t>
      </w:r>
      <w:r>
        <w:rPr>
          <w:rFonts w:ascii="Garamond" w:hAnsi="Garamond"/>
        </w:rPr>
        <w:t xml:space="preserve">. But to convince us, Tomasello asks us to imagine that an early human with single-unit conventional gestures and remarks that “it would not take a genius” to begin using conventions in novel mental combinations. To convince us that the imagined early human could generalize the innovation, “one can imagine” that they would generalize the way that human children do. The “demand for sufficient information” is presented as an objective communicative need, and the response as a readily available solution. But when we judge these statements, we are assessing how easy it would have been for an early human (again, by hypothesis, without our modern human cognitive capacities) to make the kind of connections that we routinely make </w:t>
      </w:r>
      <w:r>
        <w:rPr>
          <w:rFonts w:ascii="Garamond" w:hAnsi="Garamond"/>
          <w:i/>
          <w:iCs/>
        </w:rPr>
        <w:t>using</w:t>
      </w:r>
      <w:r>
        <w:rPr>
          <w:rFonts w:ascii="Garamond" w:hAnsi="Garamond"/>
        </w:rPr>
        <w:t xml:space="preserve"> our capacities for abstract linguistic construction. As a modern human with the ability to use such schemas to innovate with conventions, it </w:t>
      </w:r>
      <w:r>
        <w:rPr>
          <w:rFonts w:ascii="Garamond" w:hAnsi="Garamond"/>
          <w:i/>
          <w:iCs/>
        </w:rPr>
        <w:t xml:space="preserve">is </w:t>
      </w:r>
      <w:r>
        <w:rPr>
          <w:rFonts w:ascii="Garamond" w:hAnsi="Garamond"/>
        </w:rPr>
        <w:t xml:space="preserve">obvious that appending the gesture for “eat” to “forage for berries” should modify the meaning just so, and it </w:t>
      </w:r>
      <w:r>
        <w:rPr>
          <w:rFonts w:ascii="Garamond" w:hAnsi="Garamond"/>
          <w:i/>
          <w:iCs/>
        </w:rPr>
        <w:t xml:space="preserve">is </w:t>
      </w:r>
      <w:r>
        <w:rPr>
          <w:rFonts w:ascii="Garamond" w:hAnsi="Garamond"/>
        </w:rPr>
        <w:t xml:space="preserve">obvious that this is a useful thing to do across a variety of communicative contexts. But we are not </w:t>
      </w:r>
      <w:proofErr w:type="gramStart"/>
      <w:r>
        <w:rPr>
          <w:rFonts w:ascii="Garamond" w:hAnsi="Garamond"/>
        </w:rPr>
        <w:t>in a position</w:t>
      </w:r>
      <w:proofErr w:type="gramEnd"/>
      <w:r>
        <w:rPr>
          <w:rFonts w:ascii="Garamond" w:hAnsi="Garamond"/>
        </w:rPr>
        <w:t xml:space="preserve"> to evaluate how obvious such inferences would be without the capacities that we already have. We have no experience of cognition without abstract constructions already in place; we cannot, based on our own experience, conclude that it would be easy for an early human to form and generalize them prior to their emergence.</w:t>
      </w:r>
    </w:p>
    <w:p w14:paraId="38E6BEFF" w14:textId="77777777" w:rsidR="00AA5124" w:rsidRPr="004A3A31" w:rsidRDefault="00AA5124" w:rsidP="0043798E">
      <w:pPr>
        <w:widowControl w:val="0"/>
        <w:spacing w:line="276" w:lineRule="auto"/>
        <w:rPr>
          <w:rFonts w:ascii="Garamond" w:hAnsi="Garamond"/>
        </w:rPr>
      </w:pPr>
    </w:p>
    <w:p w14:paraId="4D0852B4" w14:textId="39D5F028" w:rsidR="00DB45FE" w:rsidRPr="00DB45FE" w:rsidRDefault="00DB45FE" w:rsidP="0043798E">
      <w:pPr>
        <w:widowControl w:val="0"/>
        <w:spacing w:line="276" w:lineRule="auto"/>
        <w:rPr>
          <w:rFonts w:ascii="Garamond" w:hAnsi="Garamond"/>
        </w:rPr>
      </w:pPr>
      <w:r>
        <w:rPr>
          <w:rFonts w:ascii="Garamond" w:hAnsi="Garamond"/>
        </w:rPr>
        <w:t xml:space="preserve">Tomasello presents this next thought experiment when he argues that early humans limited to communication by pantomime would have found themselves in situations where the recipient did not immediately associate the relevant background assumptions or common ground information with the communication at hand. Situations like this, he claims, demand the communicator to make those assumptions explicit to help the recipient comprehend. He therefore must show that first, a situation of this </w:t>
      </w:r>
      <w:proofErr w:type="gramStart"/>
      <w:r>
        <w:rPr>
          <w:rFonts w:ascii="Garamond" w:hAnsi="Garamond"/>
        </w:rPr>
        <w:t>particular ambiguity</w:t>
      </w:r>
      <w:proofErr w:type="gramEnd"/>
      <w:r>
        <w:rPr>
          <w:rFonts w:ascii="Garamond" w:hAnsi="Garamond"/>
        </w:rPr>
        <w:t xml:space="preserve"> would arise, second, that such a situation demands the hominins involved to innovate and provide additional, explicit assumptions to supplement the original communication, and third, </w:t>
      </w:r>
      <w:r w:rsidR="00325009">
        <w:rPr>
          <w:rFonts w:ascii="Garamond" w:hAnsi="Garamond"/>
        </w:rPr>
        <w:t xml:space="preserve">that communicating in this way would then demand the communicator to reflect on their own thoughts in such a way that facilitates collective intentionality. He aims to </w:t>
      </w:r>
      <w:r w:rsidR="00325009">
        <w:rPr>
          <w:rFonts w:ascii="Garamond" w:hAnsi="Garamond"/>
        </w:rPr>
        <w:lastRenderedPageBreak/>
        <w:t xml:space="preserve">establish these claims in </w:t>
      </w:r>
      <w:r w:rsidR="00325009" w:rsidRPr="004A3A31">
        <w:rPr>
          <w:rFonts w:ascii="Garamond" w:hAnsi="Garamond"/>
          <w:b/>
          <w:bCs/>
        </w:rPr>
        <w:t>TE2</w:t>
      </w:r>
      <w:r w:rsidR="00325009">
        <w:rPr>
          <w:rFonts w:ascii="Garamond" w:hAnsi="Garamond"/>
        </w:rPr>
        <w:t>, which runs as follows:</w:t>
      </w:r>
    </w:p>
    <w:p w14:paraId="1C5018BC" w14:textId="77777777" w:rsidR="00871361" w:rsidRDefault="00871361" w:rsidP="0043798E">
      <w:pPr>
        <w:widowControl w:val="0"/>
        <w:spacing w:line="276" w:lineRule="auto"/>
        <w:rPr>
          <w:rFonts w:ascii="Garamond" w:hAnsi="Garamond"/>
        </w:rPr>
      </w:pPr>
    </w:p>
    <w:p w14:paraId="4EDAD70D" w14:textId="4DA5D565" w:rsidR="00871361" w:rsidRDefault="004A3A31" w:rsidP="0043798E">
      <w:pPr>
        <w:widowControl w:val="0"/>
        <w:spacing w:line="276" w:lineRule="auto"/>
        <w:ind w:left="720"/>
        <w:rPr>
          <w:rFonts w:ascii="Garamond" w:hAnsi="Garamond"/>
        </w:rPr>
      </w:pPr>
      <w:r w:rsidRPr="004A3A31">
        <w:rPr>
          <w:rFonts w:ascii="Garamond" w:hAnsi="Garamond"/>
          <w:b/>
          <w:bCs/>
        </w:rPr>
        <w:t>TE2</w:t>
      </w:r>
      <w:r>
        <w:rPr>
          <w:rFonts w:ascii="Garamond" w:hAnsi="Garamond"/>
        </w:rPr>
        <w:t>: [S]</w:t>
      </w:r>
      <w:proofErr w:type="spellStart"/>
      <w:r>
        <w:rPr>
          <w:rFonts w:ascii="Garamond" w:hAnsi="Garamond"/>
        </w:rPr>
        <w:t>peakers</w:t>
      </w:r>
      <w:proofErr w:type="spellEnd"/>
      <w:r>
        <w:rPr>
          <w:rFonts w:ascii="Garamond" w:hAnsi="Garamond"/>
        </w:rPr>
        <w:t xml:space="preserve"> are often forced to make explicit some of the background </w:t>
      </w:r>
      <w:r w:rsidR="008F2FAF">
        <w:rPr>
          <w:rFonts w:ascii="Garamond" w:hAnsi="Garamond"/>
        </w:rPr>
        <w:t xml:space="preserve">assumptions and/or common ground to help the recipient to understand. For example, assume we are foraging together for honey, a cultural practice with which we are both very familiar from our cultural common ground. The knowledge we share about this practice… directs many of our activities. Thus, if you go off and start picking and weaving together leaves, I wait for you patiently as we both know that a vessel will be needed for transport. But this shared knowledge is all implicit in our (cultural) common ground. An early human might make this knowledge overt by pointing out to his partner the presence of some appropriate leaves. But now imagine that I, as a modern human, express my intention that you notice the leaves’ presence by means of some shared communicative conventions… This draws your attention to the leaves in much more explicit way, but there is still room for misunderstanding (good for what?). So perhaps you look over at the leaves but draw a blank. Depending on my assessment of what you are not comprehending, I might say, “It’s banyan leaves,’… I am making explicit for you the reason I am directing your attention to the leaves’ presence… [and making] explicit the bases for my own thinking for communicating. Once more, this makes it possible for me to reflect on my thoughts and their connection in a way that I could not when they were only an implicit part of our common ground </w:t>
      </w:r>
      <w:r w:rsidR="008F2FAF">
        <w:rPr>
          <w:rFonts w:ascii="Garamond" w:hAnsi="Garamond"/>
        </w:rPr>
        <w:fldChar w:fldCharType="begin"/>
      </w:r>
      <w:r w:rsidR="008F2FAF">
        <w:rPr>
          <w:rFonts w:ascii="Garamond" w:hAnsi="Garamond"/>
        </w:rPr>
        <w:instrText xml:space="preserve"> ADDIN ZOTERO_ITEM CSL_CITATION {"citationID":"2o6VmiMw","properties":{"formattedCitation":"(Tomasello 2014, 108)","plainCitation":"(Tomasello 2014, 108)","noteIndex":0},"citationItems":[{"id":634,"uris":["http://zotero.org/users/9975426/items/WVPY7YLS"],"itemData":{"id":634,"type":"book","event-place":"Cambridge, Massachusetts","publisher":"Harvard University Press","publisher-place":"Cambridge, Massachusetts","title":"A Natural History of Human Thinking","author":[{"family":"Tomasello","given":"Michael"}],"issued":{"date-parts":[["2014"]]}},"locator":"108","label":"page"}],"schema":"https://github.com/citation-style-language/schema/raw/master/csl-citation.json"} </w:instrText>
      </w:r>
      <w:r w:rsidR="008F2FAF">
        <w:rPr>
          <w:rFonts w:ascii="Garamond" w:hAnsi="Garamond"/>
        </w:rPr>
        <w:fldChar w:fldCharType="separate"/>
      </w:r>
      <w:r w:rsidR="008F2FAF">
        <w:rPr>
          <w:rFonts w:ascii="Garamond" w:hAnsi="Garamond"/>
          <w:noProof/>
        </w:rPr>
        <w:t>(Tomasello 2014, 108)</w:t>
      </w:r>
      <w:r w:rsidR="008F2FAF">
        <w:rPr>
          <w:rFonts w:ascii="Garamond" w:hAnsi="Garamond"/>
        </w:rPr>
        <w:fldChar w:fldCharType="end"/>
      </w:r>
      <w:r w:rsidR="008F2FAF">
        <w:rPr>
          <w:rFonts w:ascii="Garamond" w:hAnsi="Garamond"/>
        </w:rPr>
        <w:t>.</w:t>
      </w:r>
    </w:p>
    <w:p w14:paraId="6F4263D8" w14:textId="77777777" w:rsidR="008F2FAF" w:rsidRDefault="008F2FAF" w:rsidP="0043798E">
      <w:pPr>
        <w:widowControl w:val="0"/>
        <w:spacing w:line="276" w:lineRule="auto"/>
        <w:ind w:left="720"/>
        <w:rPr>
          <w:rFonts w:ascii="Garamond" w:hAnsi="Garamond"/>
        </w:rPr>
      </w:pPr>
    </w:p>
    <w:p w14:paraId="728FF06F" w14:textId="17EA64C9" w:rsidR="008F2FAF" w:rsidRDefault="00E31844" w:rsidP="0043798E">
      <w:pPr>
        <w:widowControl w:val="0"/>
        <w:spacing w:line="276" w:lineRule="auto"/>
        <w:rPr>
          <w:rFonts w:ascii="Garamond" w:hAnsi="Garamond"/>
        </w:rPr>
      </w:pPr>
      <w:r>
        <w:rPr>
          <w:rFonts w:ascii="Garamond" w:hAnsi="Garamond"/>
        </w:rPr>
        <w:t xml:space="preserve">Tomasello is arguing in </w:t>
      </w:r>
      <w:r w:rsidRPr="00E31844">
        <w:rPr>
          <w:rFonts w:ascii="Garamond" w:hAnsi="Garamond"/>
          <w:b/>
          <w:bCs/>
        </w:rPr>
        <w:t>TE2</w:t>
      </w:r>
      <w:r>
        <w:rPr>
          <w:rFonts w:ascii="Garamond" w:hAnsi="Garamond"/>
          <w:b/>
          <w:bCs/>
        </w:rPr>
        <w:t xml:space="preserve"> </w:t>
      </w:r>
      <w:r>
        <w:rPr>
          <w:rFonts w:ascii="Garamond" w:hAnsi="Garamond"/>
        </w:rPr>
        <w:t xml:space="preserve">that because it is plausible that ambiguity of this type would arise for early humans, and because a modern human would solve it by further explaining their reasons for behaving as they did, such solutions </w:t>
      </w:r>
      <w:r>
        <w:rPr>
          <w:rFonts w:ascii="Garamond" w:hAnsi="Garamond"/>
          <w:i/>
          <w:iCs/>
        </w:rPr>
        <w:t>evolved to</w:t>
      </w:r>
      <w:r>
        <w:rPr>
          <w:rFonts w:ascii="Garamond" w:hAnsi="Garamond"/>
        </w:rPr>
        <w:t xml:space="preserve"> resolve such ambiguity. </w:t>
      </w:r>
      <w:r w:rsidR="00321211">
        <w:rPr>
          <w:rFonts w:ascii="Garamond" w:hAnsi="Garamond"/>
        </w:rPr>
        <w:t>Once again, Tomasello has presented us with the “demands” of a scenario and asked us to look inward to see how those demands must be met.</w:t>
      </w:r>
    </w:p>
    <w:p w14:paraId="2C6F7658" w14:textId="77777777" w:rsidR="00AA5124" w:rsidRDefault="00AA5124" w:rsidP="0043798E">
      <w:pPr>
        <w:widowControl w:val="0"/>
        <w:spacing w:line="276" w:lineRule="auto"/>
        <w:rPr>
          <w:rFonts w:ascii="Garamond" w:hAnsi="Garamond"/>
        </w:rPr>
      </w:pPr>
    </w:p>
    <w:p w14:paraId="04DB8CF1" w14:textId="551D6BAB" w:rsidR="00AA5124" w:rsidRDefault="00AA5124" w:rsidP="0043798E">
      <w:pPr>
        <w:widowControl w:val="0"/>
        <w:spacing w:line="276" w:lineRule="auto"/>
        <w:rPr>
          <w:rFonts w:ascii="Garamond" w:hAnsi="Garamond"/>
        </w:rPr>
      </w:pPr>
      <w:r>
        <w:rPr>
          <w:rFonts w:ascii="Garamond" w:hAnsi="Garamond"/>
        </w:rPr>
        <w:t xml:space="preserve">We were supposed to find it plausible that the situation of ambiguity having to do with background assumptions would arise and be recognized as such by early humans, that they would </w:t>
      </w:r>
      <w:r>
        <w:rPr>
          <w:rFonts w:ascii="Garamond" w:hAnsi="Garamond"/>
          <w:i/>
          <w:iCs/>
        </w:rPr>
        <w:t>need</w:t>
      </w:r>
      <w:r>
        <w:rPr>
          <w:rFonts w:ascii="Garamond" w:hAnsi="Garamond"/>
        </w:rPr>
        <w:t xml:space="preserve"> to respond by innovating to make those assumptions explicit, and that this process </w:t>
      </w:r>
      <w:r>
        <w:rPr>
          <w:rFonts w:ascii="Garamond" w:hAnsi="Garamond"/>
          <w:i/>
          <w:iCs/>
        </w:rPr>
        <w:t>makes it possible</w:t>
      </w:r>
      <w:r>
        <w:rPr>
          <w:rFonts w:ascii="Garamond" w:hAnsi="Garamond"/>
        </w:rPr>
        <w:t xml:space="preserve"> for agents to reflect on their own thoughts from the perspective of another. For </w:t>
      </w:r>
      <w:r w:rsidRPr="003D01F1">
        <w:rPr>
          <w:rFonts w:ascii="Garamond" w:hAnsi="Garamond"/>
          <w:b/>
          <w:bCs/>
        </w:rPr>
        <w:t>TE2</w:t>
      </w:r>
      <w:r>
        <w:rPr>
          <w:rFonts w:ascii="Garamond" w:hAnsi="Garamond"/>
        </w:rPr>
        <w:t xml:space="preserve"> to work, we must have accepted “early humans’ use of spontaneous iconic gesture” </w:t>
      </w:r>
      <w:r>
        <w:rPr>
          <w:rFonts w:ascii="Garamond" w:hAnsi="Garamond"/>
        </w:rPr>
        <w:fldChar w:fldCharType="begin"/>
      </w:r>
      <w:r>
        <w:rPr>
          <w:rFonts w:ascii="Garamond" w:hAnsi="Garamond"/>
        </w:rPr>
        <w:instrText xml:space="preserve"> ADDIN ZOTERO_ITEM CSL_CITATION {"citationID":"2mvEr43X","properties":{"formattedCitation":"(Tomasello 2014, 95)","plainCitation":"(Tomasello 2014, 95)","noteIndex":0},"citationItems":[{"id":634,"uris":["http://zotero.org/users/9975426/items/WVPY7YLS"],"itemData":{"id":634,"type":"book","event-place":"Cambridge, Massachusetts","publisher":"Harvard University Press","publisher-place":"Cambridge, Massachusetts","title":"A Natural History of Human Thinking","author":[{"family":"Tomasello","given":"Michael"}],"issued":{"date-parts":[["2014"]]}},"locator":"95","label":"page"}],"schema":"https://github.com/citation-style-language/schema/raw/master/csl-citation.json"} </w:instrText>
      </w:r>
      <w:r>
        <w:rPr>
          <w:rFonts w:ascii="Garamond" w:hAnsi="Garamond"/>
        </w:rPr>
        <w:fldChar w:fldCharType="separate"/>
      </w:r>
      <w:r>
        <w:rPr>
          <w:rFonts w:ascii="Garamond" w:hAnsi="Garamond"/>
          <w:noProof/>
        </w:rPr>
        <w:t>(Tomasello 2014, 95)</w:t>
      </w:r>
      <w:r>
        <w:rPr>
          <w:rFonts w:ascii="Garamond" w:hAnsi="Garamond"/>
        </w:rPr>
        <w:fldChar w:fldCharType="end"/>
      </w:r>
      <w:r>
        <w:rPr>
          <w:rFonts w:ascii="Garamond" w:hAnsi="Garamond"/>
        </w:rPr>
        <w:t xml:space="preserve">. TE2 then serves to convince us that in scenarios that we recognize to be ambiguous in this way, giving explicit, additional information is </w:t>
      </w:r>
      <w:r>
        <w:rPr>
          <w:rFonts w:ascii="Garamond" w:hAnsi="Garamond"/>
          <w:i/>
          <w:iCs/>
        </w:rPr>
        <w:t>demanded</w:t>
      </w:r>
      <w:r>
        <w:rPr>
          <w:rFonts w:ascii="Garamond" w:hAnsi="Garamond"/>
        </w:rPr>
        <w:t xml:space="preserve">. But this suggests that the fact that this problem and solution seem obvious to us is reason enough alone to conclude that situations of this type would have arisen and provided a selective pressure that </w:t>
      </w:r>
      <w:r>
        <w:rPr>
          <w:rFonts w:ascii="Garamond" w:hAnsi="Garamond"/>
          <w:i/>
          <w:iCs/>
        </w:rPr>
        <w:t>demanded</w:t>
      </w:r>
      <w:r>
        <w:rPr>
          <w:rFonts w:ascii="Garamond" w:hAnsi="Garamond"/>
        </w:rPr>
        <w:t xml:space="preserve"> the </w:t>
      </w:r>
      <w:proofErr w:type="gramStart"/>
      <w:r>
        <w:rPr>
          <w:rFonts w:ascii="Garamond" w:hAnsi="Garamond"/>
        </w:rPr>
        <w:t>particular solution</w:t>
      </w:r>
      <w:proofErr w:type="gramEnd"/>
      <w:r>
        <w:rPr>
          <w:rFonts w:ascii="Garamond" w:hAnsi="Garamond"/>
        </w:rPr>
        <w:t xml:space="preserve"> of imagining the perspective of another to decide what relevant information needs to be made explicit. </w:t>
      </w:r>
      <w:r>
        <w:rPr>
          <w:rFonts w:ascii="Garamond" w:hAnsi="Garamond"/>
        </w:rPr>
        <w:lastRenderedPageBreak/>
        <w:t>Again, it is our ability to make explicit the relevant background assumptions in response to another’s perceived confusion that makes it the obvious solution to the problem.</w:t>
      </w:r>
    </w:p>
    <w:p w14:paraId="47685D43" w14:textId="77777777" w:rsidR="00321211" w:rsidRDefault="00321211" w:rsidP="0043798E">
      <w:pPr>
        <w:widowControl w:val="0"/>
        <w:spacing w:line="276" w:lineRule="auto"/>
        <w:rPr>
          <w:rFonts w:ascii="Garamond" w:hAnsi="Garamond"/>
        </w:rPr>
      </w:pPr>
    </w:p>
    <w:p w14:paraId="4A446E23" w14:textId="67CB98E6" w:rsidR="005B2D70" w:rsidRDefault="00321211" w:rsidP="0043798E">
      <w:pPr>
        <w:widowControl w:val="0"/>
        <w:spacing w:line="276" w:lineRule="auto"/>
        <w:rPr>
          <w:rFonts w:ascii="Garamond" w:hAnsi="Garamond"/>
        </w:rPr>
      </w:pPr>
      <w:r>
        <w:rPr>
          <w:rFonts w:ascii="Garamond" w:hAnsi="Garamond"/>
        </w:rPr>
        <w:t xml:space="preserve">The events described in </w:t>
      </w:r>
      <w:r w:rsidRPr="00321211">
        <w:rPr>
          <w:rFonts w:ascii="Garamond" w:hAnsi="Garamond"/>
          <w:b/>
          <w:bCs/>
        </w:rPr>
        <w:t>TE1</w:t>
      </w:r>
      <w:r>
        <w:rPr>
          <w:rFonts w:ascii="Garamond" w:hAnsi="Garamond"/>
        </w:rPr>
        <w:t xml:space="preserve"> and </w:t>
      </w:r>
      <w:r w:rsidRPr="00321211">
        <w:rPr>
          <w:rFonts w:ascii="Garamond" w:hAnsi="Garamond"/>
          <w:b/>
          <w:bCs/>
        </w:rPr>
        <w:t>TE2</w:t>
      </w:r>
      <w:r>
        <w:rPr>
          <w:rFonts w:ascii="Garamond" w:hAnsi="Garamond"/>
        </w:rPr>
        <w:t xml:space="preserve"> may, indeed, seem plausible. But </w:t>
      </w:r>
      <w:r w:rsidR="002E628C">
        <w:rPr>
          <w:rFonts w:ascii="Garamond" w:hAnsi="Garamond"/>
        </w:rPr>
        <w:t>they turn</w:t>
      </w:r>
      <w:r>
        <w:rPr>
          <w:rFonts w:ascii="Garamond" w:hAnsi="Garamond"/>
        </w:rPr>
        <w:t xml:space="preserve"> on the assumption that an early human </w:t>
      </w:r>
      <w:r w:rsidR="00FF73E2">
        <w:rPr>
          <w:rFonts w:ascii="Garamond" w:hAnsi="Garamond"/>
        </w:rPr>
        <w:t>would find the same inferences obvious or easy to make that we do using the very capacities that the early humans,</w:t>
      </w:r>
      <w:r>
        <w:rPr>
          <w:rFonts w:ascii="Garamond" w:hAnsi="Garamond"/>
        </w:rPr>
        <w:t xml:space="preserve"> by hypothesis, </w:t>
      </w:r>
      <w:r w:rsidR="00FF73E2">
        <w:rPr>
          <w:rFonts w:ascii="Garamond" w:hAnsi="Garamond"/>
        </w:rPr>
        <w:t xml:space="preserve">do not have. </w:t>
      </w:r>
      <w:r w:rsidR="005A0731">
        <w:rPr>
          <w:rFonts w:ascii="Garamond" w:hAnsi="Garamond"/>
        </w:rPr>
        <w:t xml:space="preserve">In these thought experiments, Tomasello has not simply overlooked the need for empirical evidence to support the causal relationships he is proposing; </w:t>
      </w:r>
      <w:r w:rsidR="00C477D6">
        <w:rPr>
          <w:rFonts w:ascii="Garamond" w:hAnsi="Garamond"/>
        </w:rPr>
        <w:t>he explicitly relies on judgments of plausibility instead.</w:t>
      </w:r>
      <w:r w:rsidR="00B643B6">
        <w:rPr>
          <w:rFonts w:ascii="Garamond" w:hAnsi="Garamond"/>
        </w:rPr>
        <w:t xml:space="preserve"> Tomasello is imagining exactly the situation</w:t>
      </w:r>
      <w:r w:rsidR="00722D2C">
        <w:rPr>
          <w:rFonts w:ascii="Garamond" w:hAnsi="Garamond"/>
        </w:rPr>
        <w:t xml:space="preserve">s </w:t>
      </w:r>
      <w:r w:rsidR="00B643B6">
        <w:rPr>
          <w:rFonts w:ascii="Garamond" w:hAnsi="Garamond"/>
        </w:rPr>
        <w:t xml:space="preserve">in which we employ the capacity in question, and then because we readily use that capacity in that situation, we are to conclude that those situations </w:t>
      </w:r>
      <w:r w:rsidR="00B643B6">
        <w:rPr>
          <w:rFonts w:ascii="Garamond" w:hAnsi="Garamond"/>
          <w:i/>
          <w:iCs/>
        </w:rPr>
        <w:t>demand</w:t>
      </w:r>
      <w:r w:rsidR="00B643B6">
        <w:rPr>
          <w:rFonts w:ascii="Garamond" w:hAnsi="Garamond"/>
        </w:rPr>
        <w:t xml:space="preserve"> that capacity and that its development is a </w:t>
      </w:r>
      <w:r w:rsidR="00B643B6">
        <w:rPr>
          <w:rFonts w:ascii="Garamond" w:hAnsi="Garamond"/>
          <w:i/>
          <w:iCs/>
        </w:rPr>
        <w:t xml:space="preserve">small enough </w:t>
      </w:r>
      <w:r w:rsidR="00B643B6">
        <w:rPr>
          <w:rFonts w:ascii="Garamond" w:hAnsi="Garamond"/>
        </w:rPr>
        <w:t>step for us to accept it on plausibility alone.</w:t>
      </w:r>
      <w:r w:rsidR="00722D2C">
        <w:rPr>
          <w:rFonts w:ascii="Garamond" w:hAnsi="Garamond"/>
        </w:rPr>
        <w:t xml:space="preserve"> To assess the plausibility of the events in the thought experiments, we must make qualitative judgments about what, for </w:t>
      </w:r>
      <w:r w:rsidR="001526F6">
        <w:rPr>
          <w:rFonts w:ascii="Garamond" w:hAnsi="Garamond"/>
        </w:rPr>
        <w:t>the imagined</w:t>
      </w:r>
      <w:r w:rsidR="00722D2C">
        <w:rPr>
          <w:rFonts w:ascii="Garamond" w:hAnsi="Garamond"/>
        </w:rPr>
        <w:t xml:space="preserve"> early humans, would have been the </w:t>
      </w:r>
      <w:r w:rsidR="00722D2C">
        <w:rPr>
          <w:rFonts w:ascii="Garamond" w:hAnsi="Garamond"/>
          <w:i/>
          <w:iCs/>
        </w:rPr>
        <w:t xml:space="preserve">obvious </w:t>
      </w:r>
      <w:r w:rsidR="00722D2C">
        <w:rPr>
          <w:rFonts w:ascii="Garamond" w:hAnsi="Garamond"/>
        </w:rPr>
        <w:t xml:space="preserve">solution to a problem, what would be </w:t>
      </w:r>
      <w:r w:rsidR="00722D2C">
        <w:rPr>
          <w:rFonts w:ascii="Garamond" w:hAnsi="Garamond"/>
          <w:i/>
          <w:iCs/>
        </w:rPr>
        <w:t>reasonable</w:t>
      </w:r>
      <w:r w:rsidR="00722D2C">
        <w:rPr>
          <w:rFonts w:ascii="Garamond" w:hAnsi="Garamond"/>
        </w:rPr>
        <w:t xml:space="preserve"> to do or think, or what inferences would be </w:t>
      </w:r>
      <w:r w:rsidR="00722D2C">
        <w:rPr>
          <w:rFonts w:ascii="Garamond" w:hAnsi="Garamond"/>
          <w:i/>
          <w:iCs/>
        </w:rPr>
        <w:t xml:space="preserve">easy </w:t>
      </w:r>
      <w:r w:rsidR="00722D2C">
        <w:rPr>
          <w:rFonts w:ascii="Garamond" w:hAnsi="Garamond"/>
        </w:rPr>
        <w:t>to make</w:t>
      </w:r>
      <w:r w:rsidR="001526F6">
        <w:rPr>
          <w:rFonts w:ascii="Garamond" w:hAnsi="Garamond"/>
        </w:rPr>
        <w:t>. B</w:t>
      </w:r>
      <w:r w:rsidR="00722D2C">
        <w:rPr>
          <w:rFonts w:ascii="Garamond" w:hAnsi="Garamond"/>
        </w:rPr>
        <w:t>ut it is the evolution of those capacities for reasoning that Tomasello is trying to reconstruct</w:t>
      </w:r>
      <w:r w:rsidR="001526F6">
        <w:rPr>
          <w:rFonts w:ascii="Garamond" w:hAnsi="Garamond"/>
        </w:rPr>
        <w:t xml:space="preserve"> – t</w:t>
      </w:r>
      <w:r w:rsidR="00722D2C">
        <w:rPr>
          <w:rFonts w:ascii="Garamond" w:hAnsi="Garamond"/>
        </w:rPr>
        <w:t>hose are the capacities we are imagining the early humans to be without. We do not have access to a cognitive experience without our own evolved capacities. Our judgments of what would be easy or obvious to do cannot be attributed to the imagined agents, and so such plausibility cannot be the basis for accepting the proposed causal claims as steps in the evolutionary history of modern human cognition.</w:t>
      </w:r>
    </w:p>
    <w:p w14:paraId="05B552C7" w14:textId="77777777" w:rsidR="00B643B6" w:rsidRDefault="00B643B6" w:rsidP="0043798E">
      <w:pPr>
        <w:widowControl w:val="0"/>
        <w:spacing w:line="276" w:lineRule="auto"/>
        <w:rPr>
          <w:rFonts w:ascii="Garamond" w:hAnsi="Garamond"/>
        </w:rPr>
      </w:pPr>
    </w:p>
    <w:p w14:paraId="51058172" w14:textId="1FACF62F" w:rsidR="00B643B6" w:rsidRPr="0037623F" w:rsidRDefault="0037623F" w:rsidP="0043798E">
      <w:pPr>
        <w:widowControl w:val="0"/>
        <w:spacing w:line="276" w:lineRule="auto"/>
        <w:rPr>
          <w:rFonts w:ascii="Garamond" w:hAnsi="Garamond"/>
          <w:b/>
          <w:bCs/>
        </w:rPr>
      </w:pPr>
      <w:r w:rsidRPr="0037623F">
        <w:rPr>
          <w:rFonts w:ascii="Garamond" w:hAnsi="Garamond"/>
          <w:b/>
          <w:bCs/>
        </w:rPr>
        <w:t>§2 The Scope of the Problem</w:t>
      </w:r>
    </w:p>
    <w:p w14:paraId="69E1AFFA" w14:textId="77777777" w:rsidR="00C477D6" w:rsidRDefault="00C477D6" w:rsidP="0043798E">
      <w:pPr>
        <w:widowControl w:val="0"/>
        <w:spacing w:line="276" w:lineRule="auto"/>
        <w:rPr>
          <w:rFonts w:ascii="Garamond" w:hAnsi="Garamond"/>
        </w:rPr>
      </w:pPr>
    </w:p>
    <w:p w14:paraId="46DD8E9E" w14:textId="33E033A7" w:rsidR="00C477D6" w:rsidRDefault="003E3A29" w:rsidP="0043798E">
      <w:pPr>
        <w:widowControl w:val="0"/>
        <w:spacing w:line="276" w:lineRule="auto"/>
        <w:rPr>
          <w:rFonts w:ascii="Garamond" w:hAnsi="Garamond"/>
        </w:rPr>
      </w:pPr>
      <w:r>
        <w:rPr>
          <w:rFonts w:ascii="Garamond" w:hAnsi="Garamond"/>
        </w:rPr>
        <w:t xml:space="preserve">While I have shown that the two thought experiments in the previous section exhibit the same kind of error, one might wonder whether this is no more than a </w:t>
      </w:r>
      <w:r w:rsidR="009A1C29">
        <w:rPr>
          <w:rFonts w:ascii="Garamond" w:hAnsi="Garamond"/>
        </w:rPr>
        <w:t>simple</w:t>
      </w:r>
      <w:r>
        <w:rPr>
          <w:rFonts w:ascii="Garamond" w:hAnsi="Garamond"/>
        </w:rPr>
        <w:t xml:space="preserve"> mistake or an isolated poor inference. Indeed, this error is similar to the classic adaptationist error of accepting a hypothesis on insufficient evidence simply because it “makes good adaptive sense</w:t>
      </w:r>
      <w:r w:rsidR="006A7023">
        <w:rPr>
          <w:rFonts w:ascii="Garamond" w:hAnsi="Garamond"/>
        </w:rPr>
        <w:t>,</w:t>
      </w:r>
      <w:r>
        <w:rPr>
          <w:rFonts w:ascii="Garamond" w:hAnsi="Garamond"/>
        </w:rPr>
        <w:t>”</w:t>
      </w:r>
      <w:r w:rsidR="006A7023">
        <w:rPr>
          <w:rFonts w:ascii="Garamond" w:hAnsi="Garamond"/>
        </w:rPr>
        <w:t xml:space="preserve"> and it is not unusual for the set of adaptationist hypotheses to be determined by what appears “biologically plausible” to the scientist</w:t>
      </w:r>
      <w:r>
        <w:rPr>
          <w:rFonts w:ascii="Garamond" w:hAnsi="Garamond"/>
        </w:rPr>
        <w:t xml:space="preserve"> </w:t>
      </w:r>
      <w:r>
        <w:rPr>
          <w:rFonts w:ascii="Garamond" w:hAnsi="Garamond"/>
        </w:rPr>
        <w:fldChar w:fldCharType="begin"/>
      </w:r>
      <w:r w:rsidR="00CF520E">
        <w:rPr>
          <w:rFonts w:ascii="Garamond" w:hAnsi="Garamond"/>
        </w:rPr>
        <w:instrText xml:space="preserve"> ADDIN ZOTERO_ITEM CSL_CITATION {"citationID":"iURjZ2WX","properties":{"formattedCitation":"(Griffiths 1996; 2011)","plainCitation":"(Griffiths 1996; 2011)","noteIndex":0},"citationItems":[{"id":821,"uris":["http://zotero.org/users/9975426/items/LGMC87L9"],"itemData":{"id":821,"type":"article-journal","abstract":"A number of philosophers and 'evolutionary psychologists' have argued that attacks on adaptationism in contemporary biology are misguided. These thinkers identify anti-adaptationism with advocacy of non-adaptive modes of explanation. They overlook the influence of anti-adaptationism in the development of more rigorous forms of adaptive explanation. Many biologists who reject adaptationism do not reject Darwinism. Instead, they have pioneered the contemporary historical turn in the study of adaptation. One real issue which remains unresolved amongst these methodological advances is the nature of 'phylogenetic inertia'. To what extent is an adaptive explanation needed for the persistence of a trait as well as its origin?","container-title":"British Journal for the Philosophy of Science","DOI":"10.1093/bjps/47.4.511","ISSN":"00070882","issue":"4","page":"511-532","title":"The Historical Turn in the Study of Adaptation","volume":"47","author":[{"family":"Griffiths","given":"Paul E."}],"issued":{"date-parts":[["1996"]]}}},{"id":7297,"uris":["http://zotero.org/users/9975426/items/BP44RIIG"],"itemData":{"id":7297,"type":"chapter","collection-title":"Blackwell Companions to Philosophy","container-title":"A Companion to Philosophy of Biology","page":"393-414","title":"Ethology, Sociobiology, and Evolutionary Psychology","author":[{"family":"Griffiths","given":"Paul E."}],"editor":[{"family":"Sarkar","given":"Sahotra"},{"family":"Plutynski","given":"Anya"}],"issued":{"date-parts":[["2011"]]}}}],"schema":"https://github.com/citation-style-language/schema/raw/master/csl-citation.json"} </w:instrText>
      </w:r>
      <w:r>
        <w:rPr>
          <w:rFonts w:ascii="Garamond" w:hAnsi="Garamond"/>
        </w:rPr>
        <w:fldChar w:fldCharType="separate"/>
      </w:r>
      <w:r w:rsidR="00CF520E">
        <w:rPr>
          <w:rFonts w:ascii="Garamond" w:hAnsi="Garamond"/>
          <w:noProof/>
        </w:rPr>
        <w:t>(Griffiths 1996; 2011)</w:t>
      </w:r>
      <w:r>
        <w:rPr>
          <w:rFonts w:ascii="Garamond" w:hAnsi="Garamond"/>
        </w:rPr>
        <w:fldChar w:fldCharType="end"/>
      </w:r>
      <w:r w:rsidR="006A7023">
        <w:rPr>
          <w:rFonts w:ascii="Garamond" w:hAnsi="Garamond"/>
        </w:rPr>
        <w:t xml:space="preserve">. However, in this section, I argue that this is not an ordinary </w:t>
      </w:r>
      <w:r w:rsidR="00B75BF2">
        <w:rPr>
          <w:rFonts w:ascii="Garamond" w:hAnsi="Garamond"/>
        </w:rPr>
        <w:t xml:space="preserve">adaptationist </w:t>
      </w:r>
      <w:r w:rsidR="006A7023">
        <w:rPr>
          <w:rFonts w:ascii="Garamond" w:hAnsi="Garamond"/>
        </w:rPr>
        <w:t>error</w:t>
      </w:r>
      <w:r w:rsidR="003862DD">
        <w:rPr>
          <w:rFonts w:ascii="Garamond" w:hAnsi="Garamond"/>
        </w:rPr>
        <w:t xml:space="preserve">. </w:t>
      </w:r>
      <w:r w:rsidR="006A7023">
        <w:rPr>
          <w:rFonts w:ascii="Garamond" w:hAnsi="Garamond"/>
        </w:rPr>
        <w:t xml:space="preserve">I give two further cases in which theorists made the same kind of error. These will show </w:t>
      </w:r>
      <w:r w:rsidR="003862DD">
        <w:rPr>
          <w:rFonts w:ascii="Garamond" w:hAnsi="Garamond"/>
        </w:rPr>
        <w:t>this is not an</w:t>
      </w:r>
      <w:r w:rsidR="006A7023">
        <w:rPr>
          <w:rFonts w:ascii="Garamond" w:hAnsi="Garamond"/>
        </w:rPr>
        <w:t xml:space="preserve"> isolated </w:t>
      </w:r>
      <w:r w:rsidR="003862DD">
        <w:rPr>
          <w:rFonts w:ascii="Garamond" w:hAnsi="Garamond"/>
        </w:rPr>
        <w:t xml:space="preserve">mistake </w:t>
      </w:r>
      <w:r w:rsidR="006A7023">
        <w:rPr>
          <w:rFonts w:ascii="Garamond" w:hAnsi="Garamond"/>
        </w:rPr>
        <w:t>– Tomasello makes the same error elsewhere, and other theorists do as well. Indeed, in one case, Tomasello</w:t>
      </w:r>
      <w:r w:rsidR="00953A23">
        <w:rPr>
          <w:rFonts w:ascii="Garamond" w:hAnsi="Garamond"/>
        </w:rPr>
        <w:t xml:space="preserve"> himself</w:t>
      </w:r>
      <w:r w:rsidR="006A7023">
        <w:rPr>
          <w:rFonts w:ascii="Garamond" w:hAnsi="Garamond"/>
        </w:rPr>
        <w:t xml:space="preserve"> </w:t>
      </w:r>
      <w:r w:rsidR="000710A7">
        <w:rPr>
          <w:rFonts w:ascii="Garamond" w:hAnsi="Garamond"/>
        </w:rPr>
        <w:t>was</w:t>
      </w:r>
      <w:r w:rsidR="006A7023">
        <w:rPr>
          <w:rFonts w:ascii="Garamond" w:hAnsi="Garamond"/>
        </w:rPr>
        <w:t xml:space="preserve"> responsible for correcting the error. Evidently it is still difficult to avoid even if one is an expert who is attuned to the problem of projecting human cognition onto other agents. </w:t>
      </w:r>
      <w:r w:rsidR="003862DD">
        <w:rPr>
          <w:rFonts w:ascii="Garamond" w:hAnsi="Garamond"/>
        </w:rPr>
        <w:t>These further examples will also show that</w:t>
      </w:r>
      <w:r w:rsidR="006A7023">
        <w:rPr>
          <w:rFonts w:ascii="Garamond" w:hAnsi="Garamond"/>
        </w:rPr>
        <w:t xml:space="preserve"> the fact that it is human cognition we are concerned with not only makes the error </w:t>
      </w:r>
      <w:r w:rsidR="000710A7">
        <w:rPr>
          <w:rFonts w:ascii="Garamond" w:hAnsi="Garamond"/>
        </w:rPr>
        <w:t>inherently</w:t>
      </w:r>
      <w:r w:rsidR="006A7023">
        <w:rPr>
          <w:rFonts w:ascii="Garamond" w:hAnsi="Garamond"/>
        </w:rPr>
        <w:t xml:space="preserve"> more difficult to avoid</w:t>
      </w:r>
      <w:r w:rsidR="003862DD">
        <w:rPr>
          <w:rFonts w:ascii="Garamond" w:hAnsi="Garamond"/>
        </w:rPr>
        <w:t xml:space="preserve"> making</w:t>
      </w:r>
      <w:r w:rsidR="006A7023">
        <w:rPr>
          <w:rFonts w:ascii="Garamond" w:hAnsi="Garamond"/>
        </w:rPr>
        <w:t xml:space="preserve"> (because, as I emphasized earlier, we cannot imagine an early human reasoning with similar yet importantly different cognitive capacities </w:t>
      </w:r>
      <w:r w:rsidR="006A7023">
        <w:rPr>
          <w:rFonts w:ascii="Garamond" w:hAnsi="Garamond"/>
        </w:rPr>
        <w:lastRenderedPageBreak/>
        <w:t>prior to the evolution of the capacities we use to reason the way we do), but it makes the error more difficult to identify and correct</w:t>
      </w:r>
      <w:r w:rsidR="009A1C29">
        <w:rPr>
          <w:rFonts w:ascii="Garamond" w:hAnsi="Garamond"/>
        </w:rPr>
        <w:t>. One reason</w:t>
      </w:r>
      <w:r w:rsidR="003862DD">
        <w:rPr>
          <w:rFonts w:ascii="Garamond" w:hAnsi="Garamond"/>
        </w:rPr>
        <w:t xml:space="preserve"> for this</w:t>
      </w:r>
      <w:r w:rsidR="009A1C29">
        <w:rPr>
          <w:rFonts w:ascii="Garamond" w:hAnsi="Garamond"/>
        </w:rPr>
        <w:t xml:space="preserve"> is the problem of evidence discussed in the introduction. Another is our documented tendency to mentalize when observing even minimally ‘agential’ objects. Thus, the error is neither a simple mistake nor an isolated one. In </w:t>
      </w:r>
      <w:r w:rsidR="00952791">
        <w:rPr>
          <w:rFonts w:ascii="Garamond" w:hAnsi="Garamond"/>
        </w:rPr>
        <w:t>fact,</w:t>
      </w:r>
      <w:r w:rsidR="009A1C29">
        <w:rPr>
          <w:rFonts w:ascii="Garamond" w:hAnsi="Garamond"/>
        </w:rPr>
        <w:t xml:space="preserve"> we have reason to expect theorists and anyone evaluating hypotheses for human cognitive evolution to continue to make this sort of error if asked to imagine the perspective of an early human. This is partially due to our tendency to mentalize, and partially</w:t>
      </w:r>
      <w:r w:rsidR="00FC0376">
        <w:rPr>
          <w:rFonts w:ascii="Garamond" w:hAnsi="Garamond"/>
        </w:rPr>
        <w:t xml:space="preserve"> due</w:t>
      </w:r>
      <w:r w:rsidR="009A1C29">
        <w:rPr>
          <w:rFonts w:ascii="Garamond" w:hAnsi="Garamond"/>
        </w:rPr>
        <w:t xml:space="preserve"> to evidence from work on confirmation bias</w:t>
      </w:r>
      <w:r w:rsidR="008E35F4">
        <w:rPr>
          <w:rFonts w:ascii="Garamond" w:hAnsi="Garamond"/>
        </w:rPr>
        <w:t xml:space="preserve"> showing</w:t>
      </w:r>
      <w:r w:rsidR="009A1C29">
        <w:rPr>
          <w:rFonts w:ascii="Garamond" w:hAnsi="Garamond"/>
        </w:rPr>
        <w:t xml:space="preserve"> that making thinkers aware of a deeply held tendency does not necessarily prevent similar errors in the future. Imagining the perspective of early humans cannot be performed without significant risk of the errors described here.</w:t>
      </w:r>
    </w:p>
    <w:p w14:paraId="2AAC4989" w14:textId="77777777" w:rsidR="009A1C29" w:rsidRDefault="009A1C29" w:rsidP="0043798E">
      <w:pPr>
        <w:widowControl w:val="0"/>
        <w:spacing w:line="276" w:lineRule="auto"/>
        <w:rPr>
          <w:rFonts w:ascii="Garamond" w:hAnsi="Garamond"/>
        </w:rPr>
      </w:pPr>
    </w:p>
    <w:p w14:paraId="12F1D613" w14:textId="6A90BCD6" w:rsidR="009A1C29" w:rsidRPr="00D23C60" w:rsidRDefault="00D23C60" w:rsidP="0043798E">
      <w:pPr>
        <w:widowControl w:val="0"/>
        <w:spacing w:line="276" w:lineRule="auto"/>
        <w:rPr>
          <w:rFonts w:ascii="Garamond" w:hAnsi="Garamond"/>
          <w:b/>
          <w:bCs/>
        </w:rPr>
      </w:pPr>
      <w:r w:rsidRPr="00D23C60">
        <w:rPr>
          <w:rFonts w:ascii="Garamond" w:hAnsi="Garamond"/>
          <w:b/>
          <w:bCs/>
        </w:rPr>
        <w:t>§2.1 Misplaced Morality</w:t>
      </w:r>
    </w:p>
    <w:p w14:paraId="385F4F84" w14:textId="77777777" w:rsidR="00D23C60" w:rsidRDefault="00D23C60" w:rsidP="0043798E">
      <w:pPr>
        <w:widowControl w:val="0"/>
        <w:spacing w:line="276" w:lineRule="auto"/>
        <w:rPr>
          <w:rFonts w:ascii="Garamond" w:hAnsi="Garamond"/>
        </w:rPr>
      </w:pPr>
    </w:p>
    <w:p w14:paraId="5D0898F4" w14:textId="1416DD6E" w:rsidR="00D23C60" w:rsidRDefault="008A331E" w:rsidP="0043798E">
      <w:pPr>
        <w:widowControl w:val="0"/>
        <w:spacing w:line="276" w:lineRule="auto"/>
        <w:rPr>
          <w:rFonts w:ascii="Garamond" w:hAnsi="Garamond"/>
        </w:rPr>
      </w:pPr>
      <w:r>
        <w:rPr>
          <w:rFonts w:ascii="Garamond" w:hAnsi="Garamond"/>
        </w:rPr>
        <w:t xml:space="preserve">Identifying the error that Tomasello makes in his thought experiments makes sense of a criticism that P. Kyle Stanford proposed in </w:t>
      </w:r>
      <w:r w:rsidR="002F1357">
        <w:rPr>
          <w:rFonts w:ascii="Garamond" w:hAnsi="Garamond"/>
        </w:rPr>
        <w:t xml:space="preserve">a review of </w:t>
      </w:r>
      <w:r>
        <w:rPr>
          <w:rFonts w:ascii="Garamond" w:hAnsi="Garamond"/>
        </w:rPr>
        <w:t xml:space="preserve">Tomasello’s 2016 book, </w:t>
      </w:r>
      <w:r>
        <w:rPr>
          <w:rFonts w:ascii="Garamond" w:hAnsi="Garamond"/>
          <w:i/>
          <w:iCs/>
        </w:rPr>
        <w:t>A Natural History of Human Morality</w:t>
      </w:r>
      <w:r>
        <w:rPr>
          <w:rFonts w:ascii="Garamond" w:hAnsi="Garamond"/>
        </w:rPr>
        <w:t xml:space="preserve"> </w:t>
      </w:r>
      <w:r>
        <w:rPr>
          <w:rFonts w:ascii="Garamond" w:hAnsi="Garamond"/>
        </w:rPr>
        <w:fldChar w:fldCharType="begin"/>
      </w:r>
      <w:r w:rsidR="00381B9F">
        <w:rPr>
          <w:rFonts w:ascii="Garamond" w:hAnsi="Garamond"/>
        </w:rPr>
        <w:instrText xml:space="preserve"> ADDIN ZOTERO_ITEM CSL_CITATION {"citationID":"3RlHLxpq","properties":{"formattedCitation":"(Stanford 2017b)","plainCitation":"(Stanford 2017b)","noteIndex":0},"citationItems":[{"id":6927,"uris":["http://zotero.org/users/9975426/items/YXY6M6VF"],"itemData":{"id":6927,"type":"article-journal","container-title":"Philosophy of Science","DOI":"10.1086/690724","ISSN":"0031-8248, 1539-767X","issue":"2","journalAbbreviation":"Philos. of Sci.","language":"en","page":"369-376","source":"DOI.org (Crossref)","title":"Bending toward Justice","volume":"84","author":[{"family":"Stanford","given":"P. Kyle"}],"issued":{"date-parts":[["2017",4]]}}}],"schema":"https://github.com/citation-style-language/schema/raw/master/csl-citation.json"} </w:instrText>
      </w:r>
      <w:r>
        <w:rPr>
          <w:rFonts w:ascii="Garamond" w:hAnsi="Garamond"/>
        </w:rPr>
        <w:fldChar w:fldCharType="separate"/>
      </w:r>
      <w:r w:rsidR="00381B9F">
        <w:rPr>
          <w:rFonts w:ascii="Garamond" w:hAnsi="Garamond"/>
          <w:noProof/>
        </w:rPr>
        <w:t>(Stanford 2017b)</w:t>
      </w:r>
      <w:r>
        <w:rPr>
          <w:rFonts w:ascii="Garamond" w:hAnsi="Garamond"/>
        </w:rPr>
        <w:fldChar w:fldCharType="end"/>
      </w:r>
      <w:r>
        <w:rPr>
          <w:rFonts w:ascii="Garamond" w:hAnsi="Garamond"/>
        </w:rPr>
        <w:t xml:space="preserve">. </w:t>
      </w:r>
      <w:r w:rsidR="00D06FF5">
        <w:rPr>
          <w:rFonts w:ascii="Garamond" w:hAnsi="Garamond"/>
        </w:rPr>
        <w:t xml:space="preserve">Tomasello argues </w:t>
      </w:r>
      <w:r w:rsidR="008014CE">
        <w:rPr>
          <w:rFonts w:ascii="Garamond" w:hAnsi="Garamond"/>
        </w:rPr>
        <w:t>t</w:t>
      </w:r>
      <w:r w:rsidR="00D06FF5">
        <w:rPr>
          <w:rFonts w:ascii="Garamond" w:hAnsi="Garamond"/>
        </w:rPr>
        <w:t>hat</w:t>
      </w:r>
      <w:r w:rsidR="008014CE">
        <w:rPr>
          <w:rFonts w:ascii="Garamond" w:hAnsi="Garamond"/>
        </w:rPr>
        <w:t xml:space="preserve"> the evolution of moral psychology was part of the two-step cognitive evolution described in the SIH. First a precursory morality emerged between partners, and then was scaled up to the group level. </w:t>
      </w:r>
      <w:r w:rsidR="00D06FF5">
        <w:rPr>
          <w:rFonts w:ascii="Garamond" w:hAnsi="Garamond"/>
        </w:rPr>
        <w:t xml:space="preserve"> throughout the emergence of joint intentionality, social norms emerged alongside the development of the cognitive capacities for jointly intentional collaborative activities – both driven by a selection pressure that pushed ancestral hominins toward obligate foraging </w:t>
      </w:r>
      <w:r w:rsidR="00D06FF5">
        <w:rPr>
          <w:rFonts w:ascii="Garamond" w:hAnsi="Garamond"/>
        </w:rPr>
        <w:fldChar w:fldCharType="begin"/>
      </w:r>
      <w:r w:rsidR="00D06FF5">
        <w:rPr>
          <w:rFonts w:ascii="Garamond" w:hAnsi="Garamond"/>
        </w:rPr>
        <w:instrText xml:space="preserve"> ADDIN ZOTERO_ITEM CSL_CITATION {"citationID":"7gMFFXwy","properties":{"formattedCitation":"(Tomasello 2016)","plainCitation":"(Tomasello 2016)","noteIndex":0},"citationItems":[{"id":42,"uris":["http://zotero.org/users/9975426/items/3TWN2S55"],"itemData":{"id":42,"type":"book","publisher":"Harvard University Press","title":"A Natural History of Human Morality","author":[{"family":"Tomasello","given":"Michael"}],"issued":{"date-parts":[["2016"]]}}}],"schema":"https://github.com/citation-style-language/schema/raw/master/csl-citation.json"} </w:instrText>
      </w:r>
      <w:r w:rsidR="00D06FF5">
        <w:rPr>
          <w:rFonts w:ascii="Garamond" w:hAnsi="Garamond"/>
        </w:rPr>
        <w:fldChar w:fldCharType="separate"/>
      </w:r>
      <w:r w:rsidR="00D06FF5">
        <w:rPr>
          <w:rFonts w:ascii="Garamond" w:hAnsi="Garamond"/>
          <w:noProof/>
        </w:rPr>
        <w:t>(Tomasello 2016)</w:t>
      </w:r>
      <w:r w:rsidR="00D06FF5">
        <w:rPr>
          <w:rFonts w:ascii="Garamond" w:hAnsi="Garamond"/>
        </w:rPr>
        <w:fldChar w:fldCharType="end"/>
      </w:r>
      <w:r w:rsidR="00D06FF5">
        <w:rPr>
          <w:rFonts w:ascii="Garamond" w:hAnsi="Garamond"/>
        </w:rPr>
        <w:t xml:space="preserve">. He claims that hominins with capacities for joint intentionality engaged in such collaborative activity would develop a conception of agent-neutral roles in that activity, along with what he calls a “second-personal morality.” Second-personal morality is a kind of self-other equivalence on its way to modern human moral psychology; because I could just as well serve in my partner’s role in the activity, I see us having a kind of </w:t>
      </w:r>
      <w:r w:rsidR="00691B1B">
        <w:rPr>
          <w:rFonts w:ascii="Garamond" w:hAnsi="Garamond"/>
        </w:rPr>
        <w:t>equal standing in the execution of the activity. As joint intentionality was gradually scaled up to collective intentionality, the story goes, this sense of mutual dessert was amplified to a sense of responsibility to a group, imposed externally on all members equally.</w:t>
      </w:r>
    </w:p>
    <w:p w14:paraId="2BA7E88E" w14:textId="77777777" w:rsidR="008014CE" w:rsidRDefault="008014CE" w:rsidP="0043798E">
      <w:pPr>
        <w:widowControl w:val="0"/>
        <w:spacing w:line="276" w:lineRule="auto"/>
        <w:rPr>
          <w:rFonts w:ascii="Garamond" w:hAnsi="Garamond"/>
        </w:rPr>
      </w:pPr>
    </w:p>
    <w:p w14:paraId="5CAE8A75" w14:textId="7AEA6FBC" w:rsidR="008014CE" w:rsidRDefault="008014CE" w:rsidP="0043798E">
      <w:pPr>
        <w:widowControl w:val="0"/>
        <w:spacing w:line="276" w:lineRule="auto"/>
        <w:rPr>
          <w:rFonts w:ascii="Garamond" w:hAnsi="Garamond"/>
        </w:rPr>
      </w:pPr>
      <w:r>
        <w:rPr>
          <w:rFonts w:ascii="Garamond" w:hAnsi="Garamond"/>
        </w:rPr>
        <w:t xml:space="preserve">Stanford points out that on Tomasello’s picture, the distinctly </w:t>
      </w:r>
      <w:r>
        <w:rPr>
          <w:rFonts w:ascii="Garamond" w:hAnsi="Garamond"/>
          <w:i/>
          <w:iCs/>
        </w:rPr>
        <w:t xml:space="preserve">moral </w:t>
      </w:r>
      <w:r>
        <w:rPr>
          <w:rFonts w:ascii="Garamond" w:hAnsi="Garamond"/>
        </w:rPr>
        <w:t xml:space="preserve">part of human moral psychology, supposedly explained by the SIH, is </w:t>
      </w:r>
      <w:proofErr w:type="gramStart"/>
      <w:r>
        <w:rPr>
          <w:rFonts w:ascii="Garamond" w:hAnsi="Garamond"/>
        </w:rPr>
        <w:t>actually presupposed</w:t>
      </w:r>
      <w:proofErr w:type="gramEnd"/>
      <w:r>
        <w:rPr>
          <w:rFonts w:ascii="Garamond" w:hAnsi="Garamond"/>
        </w:rPr>
        <w:t xml:space="preserve">. Tomasello means to explain why modern humans </w:t>
      </w:r>
      <w:r w:rsidR="002F1357">
        <w:rPr>
          <w:rFonts w:ascii="Garamond" w:hAnsi="Garamond"/>
        </w:rPr>
        <w:t>feel</w:t>
      </w:r>
      <w:r>
        <w:rPr>
          <w:rFonts w:ascii="Garamond" w:hAnsi="Garamond"/>
        </w:rPr>
        <w:t xml:space="preserve"> a </w:t>
      </w:r>
      <w:r w:rsidRPr="008014CE">
        <w:rPr>
          <w:rFonts w:ascii="Garamond" w:hAnsi="Garamond"/>
          <w:i/>
          <w:iCs/>
        </w:rPr>
        <w:t>sense of obligation</w:t>
      </w:r>
      <w:r>
        <w:rPr>
          <w:rFonts w:ascii="Garamond" w:hAnsi="Garamond"/>
        </w:rPr>
        <w:t xml:space="preserve"> to adhere to moral norms, rather than some other nonmoral motivation to follow a pattern of behavior.</w:t>
      </w:r>
      <w:r w:rsidR="00154FE3">
        <w:rPr>
          <w:rFonts w:ascii="Garamond" w:hAnsi="Garamond"/>
        </w:rPr>
        <w:t xml:space="preserve"> A norm accompanied by this sense of obligation</w:t>
      </w:r>
      <w:r>
        <w:rPr>
          <w:rFonts w:ascii="Garamond" w:hAnsi="Garamond"/>
        </w:rPr>
        <w:t xml:space="preserve"> differs from</w:t>
      </w:r>
      <w:r w:rsidR="00154FE3">
        <w:rPr>
          <w:rFonts w:ascii="Garamond" w:hAnsi="Garamond"/>
        </w:rPr>
        <w:t xml:space="preserve"> what Stanford calls</w:t>
      </w:r>
      <w:r>
        <w:rPr>
          <w:rFonts w:ascii="Garamond" w:hAnsi="Garamond"/>
        </w:rPr>
        <w:t xml:space="preserve"> an “instrumental” norm</w:t>
      </w:r>
      <w:r w:rsidR="00154FE3">
        <w:rPr>
          <w:rFonts w:ascii="Garamond" w:hAnsi="Garamond"/>
        </w:rPr>
        <w:t>. P</w:t>
      </w:r>
      <w:r>
        <w:rPr>
          <w:rFonts w:ascii="Garamond" w:hAnsi="Garamond"/>
        </w:rPr>
        <w:t xml:space="preserve">artners </w:t>
      </w:r>
      <w:r w:rsidR="00154FE3">
        <w:rPr>
          <w:rFonts w:ascii="Garamond" w:hAnsi="Garamond"/>
        </w:rPr>
        <w:t>could adhere to a norm simply because they are somehow</w:t>
      </w:r>
      <w:r>
        <w:rPr>
          <w:rFonts w:ascii="Garamond" w:hAnsi="Garamond"/>
        </w:rPr>
        <w:t xml:space="preserve"> motivated</w:t>
      </w:r>
      <w:r w:rsidR="00381B9F">
        <w:rPr>
          <w:rFonts w:ascii="Garamond" w:hAnsi="Garamond"/>
        </w:rPr>
        <w:t xml:space="preserve"> </w:t>
      </w:r>
      <w:r>
        <w:rPr>
          <w:rFonts w:ascii="Garamond" w:hAnsi="Garamond"/>
        </w:rPr>
        <w:t>to treat each other in a particular way</w:t>
      </w:r>
      <w:r w:rsidR="00381B9F">
        <w:rPr>
          <w:rFonts w:ascii="Garamond" w:hAnsi="Garamond"/>
        </w:rPr>
        <w:t xml:space="preserve">, </w:t>
      </w:r>
      <w:r w:rsidR="00DC235D">
        <w:rPr>
          <w:rFonts w:ascii="Garamond" w:hAnsi="Garamond"/>
        </w:rPr>
        <w:t xml:space="preserve">e.g., </w:t>
      </w:r>
      <w:r w:rsidR="00381B9F">
        <w:rPr>
          <w:rFonts w:ascii="Garamond" w:hAnsi="Garamond"/>
        </w:rPr>
        <w:t xml:space="preserve">they could have a </w:t>
      </w:r>
      <w:r w:rsidR="00DC235D">
        <w:rPr>
          <w:rFonts w:ascii="Garamond" w:hAnsi="Garamond"/>
        </w:rPr>
        <w:t>mere preference</w:t>
      </w:r>
      <w:r w:rsidR="00381B9F">
        <w:rPr>
          <w:rFonts w:ascii="Garamond" w:hAnsi="Garamond"/>
        </w:rPr>
        <w:t xml:space="preserve"> for doing so</w:t>
      </w:r>
      <w:r w:rsidR="00DC235D">
        <w:rPr>
          <w:rFonts w:ascii="Garamond" w:hAnsi="Garamond"/>
        </w:rPr>
        <w:t xml:space="preserve"> </w:t>
      </w:r>
      <w:r w:rsidR="00DC235D">
        <w:rPr>
          <w:rFonts w:ascii="Garamond" w:hAnsi="Garamond"/>
        </w:rPr>
        <w:fldChar w:fldCharType="begin"/>
      </w:r>
      <w:r w:rsidR="00381B9F">
        <w:rPr>
          <w:rFonts w:ascii="Garamond" w:hAnsi="Garamond"/>
        </w:rPr>
        <w:instrText xml:space="preserve"> ADDIN ZOTERO_ITEM CSL_CITATION {"citationID":"sjR6lpzb","properties":{"formattedCitation":"(Stanford 2017b, 372; 2017a)","plainCitation":"(Stanford 2017b, 372; 2017a)","noteIndex":0},"citationItems":[{"id":6927,"uris":["http://zotero.org/users/9975426/items/YXY6M6VF"],"itemData":{"id":6927,"type":"article-journal","container-title":"Philosophy of Science","DOI":"10.1086/690724","ISSN":"0031-8248, 1539-767X","issue":"2","journalAbbreviation":"Philos. of Sci.","language":"en","page":"369-376","source":"DOI.org (Crossref)","title":"Bending toward Justice","volume":"84","author":[{"family":"Stanford","given":"P. Kyle"}],"issued":{"date-parts":[["2017",4]]}},"locator":"372","label":"page"},{"id":709,"uris":["http://zotero.org/users/9975426/items/6V5ICFRB"],"itemData":{"id":709,"type":"article-journal","abstract":"A range of empirical findings are first used to more precisely characterize our distinctive tendency to objectify or externalize moral demands, and it is then argued that this salient feature of our moral cognition represents a profound puzzle for evolutionary approaches to human moral psychology that existing proposals do not help to resolve. It is then proposed that such externalization facilitated a broader shift to a vastly more cooperative form of social life by establishing and maintaining a connection between the extent to which an agent is herself motivated by a given moral norm and the extent to which she uses conformity to that same norm as a criterion in evaluating candidate partners in social interaction generally. This connection ensures the correlated interaction necessary to protect those prepared to adopt increasingly cooperative, altruistic, and other prosocial norms of interaction from exploitation, especially as such norms were applied in novel ways and/or to novel circumstances and as the rapid establishment of new norms allowed us to reap still greater rewards from hypercooperation. A wide range of empirical findings are then used to support this hypothesis, showing why the status we ascribe to moral demands and considerations exhibits the otherwise puzzling combination of objective and subjective elements that it does as well as showing how the need to effectively advertise our externalization of particular moral commitments generates features of our social interaction so familiar that they rarely strike us as standing in need of any explanation in the first place.","container-title":"Behavioral and Brain Sciences","DOI":"10.1017/S0140525X17001911","ISSN":"14691825","issue":"May","page":"1-57","title":"The Difference Between Ice Cream and Nazis: Moral Externalization and the Evolution of Human Cooperation","author":[{"family":"Stanford","given":"P. Kyle"}],"issued":{"date-parts":[["2017"]]}}}],"schema":"https://github.com/citation-style-language/schema/raw/master/csl-citation.json"} </w:instrText>
      </w:r>
      <w:r w:rsidR="00DC235D">
        <w:rPr>
          <w:rFonts w:ascii="Garamond" w:hAnsi="Garamond"/>
        </w:rPr>
        <w:fldChar w:fldCharType="separate"/>
      </w:r>
      <w:r w:rsidR="00381B9F">
        <w:rPr>
          <w:rFonts w:ascii="Garamond" w:hAnsi="Garamond"/>
          <w:noProof/>
        </w:rPr>
        <w:t>(Stanford 2017b, 372; 2017a)</w:t>
      </w:r>
      <w:r w:rsidR="00DC235D">
        <w:rPr>
          <w:rFonts w:ascii="Garamond" w:hAnsi="Garamond"/>
        </w:rPr>
        <w:fldChar w:fldCharType="end"/>
      </w:r>
      <w:r w:rsidR="00004A63">
        <w:rPr>
          <w:rFonts w:ascii="Garamond" w:hAnsi="Garamond"/>
        </w:rPr>
        <w:t>. But the problem of jointly coordinating activity requires only the latter instrumental</w:t>
      </w:r>
      <w:r w:rsidR="00154FE3">
        <w:rPr>
          <w:rFonts w:ascii="Garamond" w:hAnsi="Garamond"/>
        </w:rPr>
        <w:t xml:space="preserve"> </w:t>
      </w:r>
      <w:r w:rsidR="00154FE3">
        <w:rPr>
          <w:rFonts w:ascii="Garamond" w:hAnsi="Garamond"/>
        </w:rPr>
        <w:lastRenderedPageBreak/>
        <w:t>motivation</w:t>
      </w:r>
      <w:r w:rsidR="00004A63">
        <w:rPr>
          <w:rFonts w:ascii="Garamond" w:hAnsi="Garamond"/>
        </w:rPr>
        <w:t>.</w:t>
      </w:r>
      <w:r w:rsidR="00154FE3">
        <w:rPr>
          <w:rFonts w:ascii="Garamond" w:hAnsi="Garamond"/>
        </w:rPr>
        <w:t xml:space="preserve"> If this motivation relies on a kind of self-other equivalence, it is only an </w:t>
      </w:r>
      <w:r w:rsidR="00154FE3" w:rsidRPr="00154FE3">
        <w:rPr>
          <w:rFonts w:ascii="Garamond" w:hAnsi="Garamond"/>
          <w:i/>
          <w:iCs/>
        </w:rPr>
        <w:t>instrumental</w:t>
      </w:r>
      <w:r w:rsidR="00154FE3">
        <w:rPr>
          <w:rFonts w:ascii="Garamond" w:hAnsi="Garamond"/>
        </w:rPr>
        <w:t xml:space="preserve"> self-other equivalence.</w:t>
      </w:r>
      <w:r w:rsidR="00004A63">
        <w:rPr>
          <w:rFonts w:ascii="Garamond" w:hAnsi="Garamond"/>
        </w:rPr>
        <w:t xml:space="preserve"> That is, it is possible to recognize another agent as essential to some goal, and to recognize that one should behave toward that agent in a way that modern humans view as fair, for reasons other than a felt sense of obligation. Tomasello gives no reason that instrumental self-other equivalence and its attendant norms should imply that agents also have or would easily develop a sense of obligation to adhere to those norms. There would then be no second-personal </w:t>
      </w:r>
      <w:r w:rsidR="00004A63">
        <w:rPr>
          <w:rFonts w:ascii="Garamond" w:hAnsi="Garamond"/>
          <w:i/>
          <w:iCs/>
        </w:rPr>
        <w:t xml:space="preserve">morality </w:t>
      </w:r>
      <w:r w:rsidR="00004A63">
        <w:rPr>
          <w:rFonts w:ascii="Garamond" w:hAnsi="Garamond"/>
        </w:rPr>
        <w:t xml:space="preserve">to ‘scale up’ to the group level. </w:t>
      </w:r>
      <w:r w:rsidR="002F1357">
        <w:rPr>
          <w:rFonts w:ascii="Garamond" w:hAnsi="Garamond"/>
        </w:rPr>
        <w:t>W</w:t>
      </w:r>
      <w:r w:rsidR="00004A63">
        <w:rPr>
          <w:rFonts w:ascii="Garamond" w:hAnsi="Garamond"/>
        </w:rPr>
        <w:t xml:space="preserve">ithout this, Tomasello has not explained the emergence of humans’ uniquely moral psychology – the fact that certain norms are experienced as externally opposed in virtue of one’s membership in a group </w:t>
      </w:r>
      <w:r w:rsidR="00004A63" w:rsidRPr="002F1357">
        <w:rPr>
          <w:rFonts w:ascii="Garamond" w:hAnsi="Garamond"/>
          <w:i/>
          <w:iCs/>
        </w:rPr>
        <w:t>just is</w:t>
      </w:r>
      <w:r w:rsidR="00004A63">
        <w:rPr>
          <w:rFonts w:ascii="Garamond" w:hAnsi="Garamond"/>
        </w:rPr>
        <w:t xml:space="preserve"> the morality of collectively intentional agents that needs explanation.</w:t>
      </w:r>
    </w:p>
    <w:p w14:paraId="386D1D0B" w14:textId="77777777" w:rsidR="000420C4" w:rsidRDefault="000420C4" w:rsidP="0043798E">
      <w:pPr>
        <w:widowControl w:val="0"/>
        <w:spacing w:line="276" w:lineRule="auto"/>
        <w:rPr>
          <w:rFonts w:ascii="Garamond" w:hAnsi="Garamond"/>
        </w:rPr>
      </w:pPr>
    </w:p>
    <w:p w14:paraId="15430CB6" w14:textId="684C6071" w:rsidR="000420C4" w:rsidRDefault="000420C4" w:rsidP="0043798E">
      <w:pPr>
        <w:widowControl w:val="0"/>
        <w:spacing w:line="276" w:lineRule="auto"/>
        <w:rPr>
          <w:rFonts w:ascii="Garamond" w:hAnsi="Garamond"/>
        </w:rPr>
      </w:pPr>
      <w:r>
        <w:rPr>
          <w:rFonts w:ascii="Garamond" w:hAnsi="Garamond"/>
        </w:rPr>
        <w:t xml:space="preserve">Tomasello implicitly relies on the notion that self-other equivalence concerning roles in a joint activity implies (or even just is) a </w:t>
      </w:r>
      <w:r>
        <w:rPr>
          <w:rFonts w:ascii="Garamond" w:hAnsi="Garamond"/>
          <w:i/>
          <w:iCs/>
        </w:rPr>
        <w:t>moral</w:t>
      </w:r>
      <w:r>
        <w:rPr>
          <w:rFonts w:ascii="Garamond" w:hAnsi="Garamond"/>
        </w:rPr>
        <w:t xml:space="preserve"> kind of self-other equivalence in which partners are mutual deserving, i.e., of what </w:t>
      </w:r>
      <w:r>
        <w:rPr>
          <w:rFonts w:ascii="Garamond" w:hAnsi="Garamond"/>
          <w:i/>
          <w:iCs/>
        </w:rPr>
        <w:t xml:space="preserve">we </w:t>
      </w:r>
      <w:r>
        <w:rPr>
          <w:rFonts w:ascii="Garamond" w:hAnsi="Garamond"/>
        </w:rPr>
        <w:t xml:space="preserve">would call fair treatment. Without this implication (or identity) between the two, there is no reason to expect that the external moral obligation of collectively intentional agents would emerge from the partnerships of jointly intentional agents. But why </w:t>
      </w:r>
      <w:r w:rsidR="00284783">
        <w:rPr>
          <w:rFonts w:ascii="Garamond" w:hAnsi="Garamond"/>
        </w:rPr>
        <w:t xml:space="preserve">has </w:t>
      </w:r>
      <w:r w:rsidR="0021173D">
        <w:rPr>
          <w:rFonts w:ascii="Garamond" w:hAnsi="Garamond"/>
        </w:rPr>
        <w:t>Tomasello</w:t>
      </w:r>
      <w:r w:rsidR="00284783">
        <w:rPr>
          <w:rFonts w:ascii="Garamond" w:hAnsi="Garamond"/>
        </w:rPr>
        <w:t xml:space="preserve"> </w:t>
      </w:r>
      <w:r>
        <w:rPr>
          <w:rFonts w:ascii="Garamond" w:hAnsi="Garamond"/>
        </w:rPr>
        <w:t>commit</w:t>
      </w:r>
      <w:r w:rsidR="00284783">
        <w:rPr>
          <w:rFonts w:ascii="Garamond" w:hAnsi="Garamond"/>
        </w:rPr>
        <w:t>ted</w:t>
      </w:r>
      <w:r>
        <w:rPr>
          <w:rFonts w:ascii="Garamond" w:hAnsi="Garamond"/>
        </w:rPr>
        <w:t xml:space="preserve"> to this implication (or identity) at all?</w:t>
      </w:r>
    </w:p>
    <w:p w14:paraId="3C7DC18C" w14:textId="77777777" w:rsidR="000420C4" w:rsidRDefault="000420C4" w:rsidP="0043798E">
      <w:pPr>
        <w:widowControl w:val="0"/>
        <w:spacing w:line="276" w:lineRule="auto"/>
        <w:rPr>
          <w:rFonts w:ascii="Garamond" w:hAnsi="Garamond"/>
        </w:rPr>
      </w:pPr>
    </w:p>
    <w:p w14:paraId="302FBCAD" w14:textId="03566E46" w:rsidR="00F51A89" w:rsidRPr="00E3456C" w:rsidRDefault="00834A6C" w:rsidP="0043798E">
      <w:pPr>
        <w:widowControl w:val="0"/>
        <w:spacing w:line="276" w:lineRule="auto"/>
        <w:rPr>
          <w:rFonts w:ascii="Garamond" w:hAnsi="Garamond"/>
        </w:rPr>
      </w:pPr>
      <w:r>
        <w:rPr>
          <w:rFonts w:ascii="Garamond" w:hAnsi="Garamond"/>
        </w:rPr>
        <w:t xml:space="preserve">This is, I argue, another slide of the same kind made earlier in </w:t>
      </w:r>
      <w:r w:rsidRPr="00834A6C">
        <w:rPr>
          <w:rFonts w:ascii="Garamond" w:hAnsi="Garamond"/>
          <w:b/>
          <w:bCs/>
        </w:rPr>
        <w:t>TE1</w:t>
      </w:r>
      <w:r>
        <w:rPr>
          <w:rFonts w:ascii="Garamond" w:hAnsi="Garamond"/>
        </w:rPr>
        <w:t xml:space="preserve"> and </w:t>
      </w:r>
      <w:r w:rsidRPr="00834A6C">
        <w:rPr>
          <w:rFonts w:ascii="Garamond" w:hAnsi="Garamond"/>
          <w:b/>
          <w:bCs/>
        </w:rPr>
        <w:t>TE2</w:t>
      </w:r>
      <w:r>
        <w:rPr>
          <w:rFonts w:ascii="Garamond" w:hAnsi="Garamond"/>
        </w:rPr>
        <w:t xml:space="preserve">. </w:t>
      </w:r>
      <w:r w:rsidR="00F51A89">
        <w:rPr>
          <w:rFonts w:ascii="Garamond" w:hAnsi="Garamond"/>
        </w:rPr>
        <w:t xml:space="preserve">Modern humans are already equipped with the moral psychology that prompts us to experience some norms as obligatory. For us, violations of norms in a joint activity are not isolated from modern human moral psychology. Suppose a stranger and I happen to be shopping in the same grocery store aisle, and we notice that there are two containers of chocolate-covered almonds remaining on the top shelf. We would each like to purchase some chocolate-covered almonds. A ladder on wheels is nearby, and we agree that I will hold the ladder while my newfound partner climbs up and retrieves the almonds. We have formed a joint goal, unachievable by either of us alone </w:t>
      </w:r>
      <w:proofErr w:type="gramStart"/>
      <w:r w:rsidR="00F51A89">
        <w:rPr>
          <w:rFonts w:ascii="Garamond" w:hAnsi="Garamond"/>
        </w:rPr>
        <w:t>and</w:t>
      </w:r>
      <w:proofErr w:type="gramEnd"/>
      <w:r w:rsidR="00F51A89">
        <w:rPr>
          <w:rFonts w:ascii="Garamond" w:hAnsi="Garamond"/>
        </w:rPr>
        <w:t xml:space="preserve"> for which we are instrumentally equivalent (either of us could have held the ladder while the other climbed). But once my partner is safely on the ground, they take both containers and rush away without a word. Our collaboration was purely instrumental – we have no social relationship, no investment in each other beyond the achievement of our joint goal. And yet it would be a sense of </w:t>
      </w:r>
      <w:r w:rsidR="00F51A89">
        <w:rPr>
          <w:rFonts w:ascii="Garamond" w:hAnsi="Garamond"/>
          <w:i/>
          <w:iCs/>
        </w:rPr>
        <w:t xml:space="preserve">moral </w:t>
      </w:r>
      <w:r w:rsidR="00F51A89">
        <w:rPr>
          <w:rFonts w:ascii="Garamond" w:hAnsi="Garamond"/>
        </w:rPr>
        <w:t xml:space="preserve">violation that I feel at their taking all the almonds. I, a modern human, would of course </w:t>
      </w:r>
      <w:r w:rsidR="00F51A89">
        <w:rPr>
          <w:rFonts w:ascii="Garamond" w:hAnsi="Garamond"/>
          <w:i/>
          <w:iCs/>
        </w:rPr>
        <w:t xml:space="preserve">feel wronged </w:t>
      </w:r>
      <w:r w:rsidR="00F51A89">
        <w:rPr>
          <w:rFonts w:ascii="Garamond" w:hAnsi="Garamond"/>
        </w:rPr>
        <w:t xml:space="preserve">by my partner because they took all the spoils of our joint effort. </w:t>
      </w:r>
      <w:r w:rsidR="00F51A89" w:rsidRPr="00F51A89">
        <w:rPr>
          <w:rFonts w:ascii="Garamond" w:hAnsi="Garamond"/>
          <w:i/>
          <w:iCs/>
        </w:rPr>
        <w:t>For us</w:t>
      </w:r>
      <w:r w:rsidR="00F51A89">
        <w:rPr>
          <w:rFonts w:ascii="Garamond" w:hAnsi="Garamond"/>
        </w:rPr>
        <w:t xml:space="preserve">, instrumental self-other equivalence </w:t>
      </w:r>
      <w:r w:rsidR="00F51A89">
        <w:rPr>
          <w:rFonts w:ascii="Garamond" w:hAnsi="Garamond"/>
          <w:i/>
          <w:iCs/>
        </w:rPr>
        <w:t>does</w:t>
      </w:r>
      <w:r w:rsidR="00F51A89">
        <w:rPr>
          <w:rFonts w:ascii="Garamond" w:hAnsi="Garamond"/>
        </w:rPr>
        <w:t xml:space="preserve"> result in a sense of moral obligation to one another. But this does not mean that early humans collaborating prior to the evolution of that sense of obligation would develop it simply by recognizing instrumental self-other equivalence. It only seems so plausible that they would because for modern humans who </w:t>
      </w:r>
      <w:r w:rsidR="00F51A89">
        <w:rPr>
          <w:rFonts w:ascii="Garamond" w:hAnsi="Garamond"/>
          <w:i/>
          <w:iCs/>
        </w:rPr>
        <w:t>already have</w:t>
      </w:r>
      <w:r w:rsidR="00F51A89">
        <w:rPr>
          <w:rFonts w:ascii="Garamond" w:hAnsi="Garamond"/>
        </w:rPr>
        <w:t xml:space="preserve"> our </w:t>
      </w:r>
      <w:r w:rsidR="00F51A89">
        <w:rPr>
          <w:rFonts w:ascii="Garamond" w:hAnsi="Garamond"/>
        </w:rPr>
        <w:lastRenderedPageBreak/>
        <w:t>evolved moral psychology, instrumental self-other equivalence falls under its purview.</w:t>
      </w:r>
      <w:r w:rsidR="00E3456C">
        <w:rPr>
          <w:rFonts w:ascii="Garamond" w:hAnsi="Garamond"/>
        </w:rPr>
        <w:t xml:space="preserve"> Tomasello has – implicitly, this time – taken the perspective of early humans interacting </w:t>
      </w:r>
      <w:r w:rsidR="00E3456C">
        <w:rPr>
          <w:rFonts w:ascii="Garamond" w:hAnsi="Garamond"/>
          <w:i/>
          <w:iCs/>
        </w:rPr>
        <w:t>prior to the evolution of the capacity in question</w:t>
      </w:r>
      <w:r w:rsidR="00E3456C">
        <w:rPr>
          <w:rFonts w:ascii="Garamond" w:hAnsi="Garamond"/>
        </w:rPr>
        <w:t xml:space="preserve"> and used his experience as a modern human to reach conclusions about the course of evolutionary history.</w:t>
      </w:r>
    </w:p>
    <w:p w14:paraId="20DF76AA" w14:textId="77777777" w:rsidR="00D23C60" w:rsidRDefault="00D23C60" w:rsidP="0043798E">
      <w:pPr>
        <w:widowControl w:val="0"/>
        <w:spacing w:line="276" w:lineRule="auto"/>
        <w:rPr>
          <w:rFonts w:ascii="Garamond" w:hAnsi="Garamond"/>
        </w:rPr>
      </w:pPr>
    </w:p>
    <w:p w14:paraId="7F0CA61A" w14:textId="2D2D440C" w:rsidR="00D23C60" w:rsidRDefault="00D23C60" w:rsidP="0043798E">
      <w:pPr>
        <w:widowControl w:val="0"/>
        <w:spacing w:line="276" w:lineRule="auto"/>
        <w:rPr>
          <w:rFonts w:ascii="Garamond" w:hAnsi="Garamond"/>
          <w:b/>
          <w:bCs/>
        </w:rPr>
      </w:pPr>
      <w:r w:rsidRPr="00D5235A">
        <w:rPr>
          <w:rFonts w:ascii="Garamond" w:hAnsi="Garamond"/>
          <w:b/>
          <w:bCs/>
        </w:rPr>
        <w:t>§2.2 Channeling Chimpanzees</w:t>
      </w:r>
    </w:p>
    <w:p w14:paraId="61C33B7D" w14:textId="77777777" w:rsidR="00E3456C" w:rsidRDefault="00E3456C" w:rsidP="0043798E">
      <w:pPr>
        <w:widowControl w:val="0"/>
        <w:spacing w:line="276" w:lineRule="auto"/>
        <w:rPr>
          <w:rFonts w:ascii="Garamond" w:hAnsi="Garamond"/>
          <w:b/>
          <w:bCs/>
        </w:rPr>
      </w:pPr>
    </w:p>
    <w:p w14:paraId="4BE60725" w14:textId="1C0E9D97" w:rsidR="00034B9C" w:rsidRDefault="00345817" w:rsidP="0043798E">
      <w:pPr>
        <w:widowControl w:val="0"/>
        <w:spacing w:line="276" w:lineRule="auto"/>
        <w:rPr>
          <w:rFonts w:ascii="Garamond" w:hAnsi="Garamond"/>
        </w:rPr>
      </w:pPr>
      <w:proofErr w:type="gramStart"/>
      <w:r>
        <w:rPr>
          <w:rFonts w:ascii="Garamond" w:hAnsi="Garamond"/>
        </w:rPr>
        <w:t>So</w:t>
      </w:r>
      <w:proofErr w:type="gramEnd"/>
      <w:r>
        <w:rPr>
          <w:rFonts w:ascii="Garamond" w:hAnsi="Garamond"/>
        </w:rPr>
        <w:t xml:space="preserve"> this is not a one-off error. But questions remain – could Tomasello have avoided these errors if he </w:t>
      </w:r>
      <w:r w:rsidR="00B8450D">
        <w:rPr>
          <w:rFonts w:ascii="Garamond" w:hAnsi="Garamond"/>
        </w:rPr>
        <w:t>were just a bit more aware? In the following example we will see</w:t>
      </w:r>
      <w:r w:rsidR="00034B9C">
        <w:rPr>
          <w:rFonts w:ascii="Garamond" w:hAnsi="Garamond"/>
        </w:rPr>
        <w:t xml:space="preserve"> not only</w:t>
      </w:r>
      <w:r w:rsidR="00B8450D">
        <w:rPr>
          <w:rFonts w:ascii="Garamond" w:hAnsi="Garamond"/>
        </w:rPr>
        <w:t xml:space="preserve"> that the error is not unique to Tomasello, </w:t>
      </w:r>
      <w:r w:rsidR="00034B9C">
        <w:rPr>
          <w:rFonts w:ascii="Garamond" w:hAnsi="Garamond"/>
        </w:rPr>
        <w:t xml:space="preserve">but also </w:t>
      </w:r>
      <w:r w:rsidR="00B8450D">
        <w:rPr>
          <w:rFonts w:ascii="Garamond" w:hAnsi="Garamond"/>
        </w:rPr>
        <w:t xml:space="preserve">that as far as we typically expect of scientists, he was in a very good position not to make </w:t>
      </w:r>
      <w:r w:rsidR="00034B9C">
        <w:rPr>
          <w:rFonts w:ascii="Garamond" w:hAnsi="Garamond"/>
        </w:rPr>
        <w:t>it.</w:t>
      </w:r>
    </w:p>
    <w:p w14:paraId="2CBD558A" w14:textId="77777777" w:rsidR="00E20D7D" w:rsidRDefault="00E20D7D" w:rsidP="0043798E">
      <w:pPr>
        <w:widowControl w:val="0"/>
        <w:spacing w:line="276" w:lineRule="auto"/>
        <w:rPr>
          <w:rFonts w:ascii="Garamond" w:hAnsi="Garamond"/>
        </w:rPr>
      </w:pPr>
    </w:p>
    <w:p w14:paraId="4251BB75" w14:textId="6DAE0D76" w:rsidR="00E20D7D" w:rsidRDefault="00E20D7D" w:rsidP="0043798E">
      <w:pPr>
        <w:widowControl w:val="0"/>
        <w:spacing w:line="276" w:lineRule="auto"/>
        <w:rPr>
          <w:rFonts w:ascii="Garamond" w:hAnsi="Garamond"/>
        </w:rPr>
      </w:pPr>
      <w:r>
        <w:rPr>
          <w:rFonts w:ascii="Garamond" w:hAnsi="Garamond"/>
        </w:rPr>
        <w:t xml:space="preserve">Primate behavioral scientists have long been interested in the cognitive capacities of chimpanzees, both in their own right </w:t>
      </w:r>
      <w:proofErr w:type="gramStart"/>
      <w:r>
        <w:rPr>
          <w:rFonts w:ascii="Garamond" w:hAnsi="Garamond"/>
        </w:rPr>
        <w:t xml:space="preserve">and in comparison </w:t>
      </w:r>
      <w:proofErr w:type="gramEnd"/>
      <w:r>
        <w:rPr>
          <w:rFonts w:ascii="Garamond" w:hAnsi="Garamond"/>
        </w:rPr>
        <w:t xml:space="preserve">to modern humans. Researchers have been particularly interested in whether (and later, to what extent) chimpanzees have a theory of mind. Daniel Povinelli and his research team famously performed an extensive series of experiments </w:t>
      </w:r>
      <w:r w:rsidR="00412038">
        <w:rPr>
          <w:rFonts w:ascii="Garamond" w:hAnsi="Garamond"/>
        </w:rPr>
        <w:t>that appeared to demonstrate</w:t>
      </w:r>
      <w:r>
        <w:rPr>
          <w:rFonts w:ascii="Garamond" w:hAnsi="Garamond"/>
        </w:rPr>
        <w:t xml:space="preserve"> that chimpanzees do not have theory of mind capabilities </w:t>
      </w:r>
      <w:r>
        <w:rPr>
          <w:rFonts w:ascii="Garamond" w:hAnsi="Garamond"/>
        </w:rPr>
        <w:fldChar w:fldCharType="begin"/>
      </w:r>
      <w:r>
        <w:rPr>
          <w:rFonts w:ascii="Garamond" w:hAnsi="Garamond"/>
        </w:rPr>
        <w:instrText xml:space="preserve"> ADDIN ZOTERO_ITEM CSL_CITATION {"citationID":"oDcQuFUv","properties":{"formattedCitation":"(Povinelli 2000)","plainCitation":"(Povinelli 2000)","noteIndex":0},"citationItems":[{"id":696,"uris":["http://zotero.org/users/9975426/items/5R7R6Q8G"],"itemData":{"id":696,"type":"book","event-place":"Oxford","publisher":"Oxford University Press","publisher-place":"Oxford","title":"Folk Physics for Apes: The Chimpanzee's Theory of How the World Works","author":[{"family":"Povinelli","given":"Daniel J."}],"issued":{"date-parts":[["2000"]]}}}],"schema":"https://github.com/citation-style-language/schema/raw/master/csl-citation.json"} </w:instrText>
      </w:r>
      <w:r>
        <w:rPr>
          <w:rFonts w:ascii="Garamond" w:hAnsi="Garamond"/>
        </w:rPr>
        <w:fldChar w:fldCharType="separate"/>
      </w:r>
      <w:r>
        <w:rPr>
          <w:rFonts w:ascii="Garamond" w:hAnsi="Garamond"/>
          <w:noProof/>
        </w:rPr>
        <w:t>(Povinelli 2000)</w:t>
      </w:r>
      <w:r>
        <w:rPr>
          <w:rFonts w:ascii="Garamond" w:hAnsi="Garamond"/>
        </w:rPr>
        <w:fldChar w:fldCharType="end"/>
      </w:r>
      <w:r>
        <w:rPr>
          <w:rFonts w:ascii="Garamond" w:hAnsi="Garamond"/>
        </w:rPr>
        <w:t xml:space="preserve">. Their most convincing experimental support came from object-choice experiments designed to use chimpanzees’ gaze-following behavior to test for whether they take the perspective of other agents into account in their determining their other behaviors. In one version of the object choice experiment, chimpanzees and three-year-old children </w:t>
      </w:r>
      <w:r w:rsidR="001571C1">
        <w:rPr>
          <w:rFonts w:ascii="Garamond" w:hAnsi="Garamond"/>
        </w:rPr>
        <w:t xml:space="preserve">were taught to search for a hidden treat under one of two cups. In each trial </w:t>
      </w:r>
      <w:r w:rsidR="00F81E1F">
        <w:rPr>
          <w:rFonts w:ascii="Garamond" w:hAnsi="Garamond"/>
        </w:rPr>
        <w:t>subjects</w:t>
      </w:r>
      <w:r w:rsidR="001571C1">
        <w:rPr>
          <w:rFonts w:ascii="Garamond" w:hAnsi="Garamond"/>
        </w:rPr>
        <w:t xml:space="preserve"> were kept ignorant of the treat’s location, but an experimenter, facing the subject with the cups between them, either (1) turned and looked </w:t>
      </w:r>
      <w:r w:rsidR="001571C1">
        <w:rPr>
          <w:rFonts w:ascii="Garamond" w:hAnsi="Garamond"/>
          <w:i/>
          <w:iCs/>
        </w:rPr>
        <w:t xml:space="preserve">at </w:t>
      </w:r>
      <w:r w:rsidR="001571C1">
        <w:rPr>
          <w:rFonts w:ascii="Garamond" w:hAnsi="Garamond"/>
        </w:rPr>
        <w:t xml:space="preserve">the correct cup or (2) turned and looked </w:t>
      </w:r>
      <w:r w:rsidR="001571C1">
        <w:rPr>
          <w:rFonts w:ascii="Garamond" w:hAnsi="Garamond"/>
          <w:i/>
          <w:iCs/>
        </w:rPr>
        <w:t xml:space="preserve">above </w:t>
      </w:r>
      <w:r w:rsidR="001571C1">
        <w:rPr>
          <w:rFonts w:ascii="Garamond" w:hAnsi="Garamond"/>
        </w:rPr>
        <w:t xml:space="preserve">the correct cup. Children selected the correct cup when the experimenter looked </w:t>
      </w:r>
      <w:r w:rsidR="001571C1">
        <w:rPr>
          <w:rFonts w:ascii="Garamond" w:hAnsi="Garamond"/>
          <w:i/>
          <w:iCs/>
        </w:rPr>
        <w:t xml:space="preserve">at </w:t>
      </w:r>
      <w:r w:rsidR="001571C1">
        <w:rPr>
          <w:rFonts w:ascii="Garamond" w:hAnsi="Garamond"/>
        </w:rPr>
        <w:t xml:space="preserve">it, but chose randomly when the experimenter looked </w:t>
      </w:r>
      <w:r w:rsidR="001571C1">
        <w:rPr>
          <w:rFonts w:ascii="Garamond" w:hAnsi="Garamond"/>
          <w:i/>
          <w:iCs/>
        </w:rPr>
        <w:t>above</w:t>
      </w:r>
      <w:r w:rsidR="001571C1">
        <w:rPr>
          <w:rFonts w:ascii="Garamond" w:hAnsi="Garamond"/>
        </w:rPr>
        <w:t xml:space="preserve"> it, suggesting that they use the experimenter’s gaze </w:t>
      </w:r>
      <w:r w:rsidR="00D225D1">
        <w:rPr>
          <w:rFonts w:ascii="Garamond" w:hAnsi="Garamond"/>
        </w:rPr>
        <w:t xml:space="preserve">as informative of the treat’s location. Chimpanzees, in contrast, showed no difference between the two conditions (though in both conditions they eventually associated the direction of the experimenter’s head with the treat’s location). </w:t>
      </w:r>
      <w:r w:rsidR="00412038">
        <w:rPr>
          <w:rFonts w:ascii="Garamond" w:hAnsi="Garamond"/>
        </w:rPr>
        <w:t xml:space="preserve">Along with similar results in other versions of the experiment, </w:t>
      </w:r>
      <w:r w:rsidR="00D225D1">
        <w:rPr>
          <w:rFonts w:ascii="Garamond" w:hAnsi="Garamond"/>
        </w:rPr>
        <w:t xml:space="preserve">Povinelli took </w:t>
      </w:r>
      <w:r w:rsidR="00412038">
        <w:rPr>
          <w:rFonts w:ascii="Garamond" w:hAnsi="Garamond"/>
        </w:rPr>
        <w:t>this kind of evidence</w:t>
      </w:r>
      <w:r w:rsidR="00D225D1">
        <w:rPr>
          <w:rFonts w:ascii="Garamond" w:hAnsi="Garamond"/>
        </w:rPr>
        <w:t xml:space="preserve"> to indicate that chimpanzees have no theory of mind. These experiments, he claimed, revealed the anthropomorphic assumptions underlying </w:t>
      </w:r>
      <w:r w:rsidR="00CE4821">
        <w:rPr>
          <w:rFonts w:ascii="Garamond" w:hAnsi="Garamond"/>
        </w:rPr>
        <w:t>a popular</w:t>
      </w:r>
      <w:r w:rsidR="00D225D1">
        <w:rPr>
          <w:rFonts w:ascii="Garamond" w:hAnsi="Garamond"/>
        </w:rPr>
        <w:t xml:space="preserve"> existing framework at the time – that of David Premack and Guy Woodruff </w:t>
      </w:r>
      <w:r w:rsidR="00D225D1">
        <w:rPr>
          <w:rFonts w:ascii="Garamond" w:hAnsi="Garamond"/>
        </w:rPr>
        <w:fldChar w:fldCharType="begin"/>
      </w:r>
      <w:r w:rsidR="00D225D1">
        <w:rPr>
          <w:rFonts w:ascii="Garamond" w:hAnsi="Garamond"/>
        </w:rPr>
        <w:instrText xml:space="preserve"> ADDIN ZOTERO_ITEM CSL_CITATION {"citationID":"Bqdl8ILz","properties":{"formattedCitation":"(1978)","plainCitation":"(1978)","noteIndex":0},"citationItems":[{"id":700,"uris":["http://zotero.org/users/9975426/items/3M68NAAQ"],"itemData":{"id":700,"type":"article-journal","abstract":"An individual has a theory of mind if he imputes mental states to himself and others. A system of inferences of this kind is properly viewed as a theory because such states are not directly observable, and the system can be used to make predictions about the behavior of others. As to the mental states the chimpanzee may infer, consider those inferred by our own species, for example, purpose or intention, as well as knowledge, belief, thinking, doubt, guessing, pretending, liking, and so forth. To determine whether or not the chimpanzee infers states of this kind, we showed an adult chimpanzee a series of videotaped scenes of a human actor struggling with a variety of problems. Some problems were simple, involving inaccessible food â€“ bananas vertically or horizontally out of reach, behind a box, and so forth â€“ as in the original Kohler problems; others were more complex, involving an actor unable to extricate himself from a locked cage, shivering because of a malfunctioning heater, or unable to play a phonograph because it was unplugged. With each videotape the chimpanzee was given several photographs, one a solution to the problem, such as a stick for the inaccessible bananas, a key for the locked up actor, a lit wick for the malfunctioning heater. The chimpanzee's consistent choice of the correct photographs can be understood by assuming that the animal recognized the videotape as representing a problem, understood the actor's purpose, and chose alternatives compatible with that purpose. © 1978, Cambridge University Press. All rights reserved.","container-title":"Behavioral and Brain Sciences","DOI":"10.1017/S0140525X00076512","ISSN":"14691825","issue":"4","note":"publisher: Cambridge University Press","page":"515-526","title":"Does the chimpanzee have a theory of mind?","volume":"1","author":[{"family":"Premack","given":"David"},{"family":"Woodruff","given":"Guy"}],"issued":{"date-parts":[["1978"]]}},"label":"page","suppress-author":true}],"schema":"https://github.com/citation-style-language/schema/raw/master/csl-citation.json"} </w:instrText>
      </w:r>
      <w:r w:rsidR="00D225D1">
        <w:rPr>
          <w:rFonts w:ascii="Garamond" w:hAnsi="Garamond"/>
        </w:rPr>
        <w:fldChar w:fldCharType="separate"/>
      </w:r>
      <w:r w:rsidR="00D225D1">
        <w:rPr>
          <w:rFonts w:ascii="Garamond" w:hAnsi="Garamond"/>
          <w:noProof/>
        </w:rPr>
        <w:t>(1978)</w:t>
      </w:r>
      <w:r w:rsidR="00D225D1">
        <w:rPr>
          <w:rFonts w:ascii="Garamond" w:hAnsi="Garamond"/>
        </w:rPr>
        <w:fldChar w:fldCharType="end"/>
      </w:r>
      <w:r w:rsidR="005409F4">
        <w:rPr>
          <w:rFonts w:ascii="Garamond" w:hAnsi="Garamond"/>
        </w:rPr>
        <w:t xml:space="preserve">, who </w:t>
      </w:r>
      <w:r w:rsidR="00D225D1">
        <w:rPr>
          <w:rFonts w:ascii="Garamond" w:hAnsi="Garamond"/>
        </w:rPr>
        <w:t xml:space="preserve">had argued primarily by analogy that similarities in human and chimpanzee behavior suggest that chimpanzees </w:t>
      </w:r>
      <w:r w:rsidR="00D225D1">
        <w:rPr>
          <w:rFonts w:ascii="Garamond" w:hAnsi="Garamond"/>
          <w:i/>
          <w:iCs/>
        </w:rPr>
        <w:t>do</w:t>
      </w:r>
      <w:r w:rsidR="00D225D1">
        <w:rPr>
          <w:rFonts w:ascii="Garamond" w:hAnsi="Garamond"/>
        </w:rPr>
        <w:t xml:space="preserve"> have a theory of mind much like that of humans.</w:t>
      </w:r>
    </w:p>
    <w:p w14:paraId="43A542BE" w14:textId="77777777" w:rsidR="00D225D1" w:rsidRDefault="00D225D1" w:rsidP="0043798E">
      <w:pPr>
        <w:widowControl w:val="0"/>
        <w:spacing w:line="276" w:lineRule="auto"/>
        <w:rPr>
          <w:rFonts w:ascii="Garamond" w:hAnsi="Garamond"/>
        </w:rPr>
      </w:pPr>
    </w:p>
    <w:p w14:paraId="75BE0423" w14:textId="3DCBA33F" w:rsidR="00D225D1" w:rsidRDefault="00F81E1F" w:rsidP="0043798E">
      <w:pPr>
        <w:widowControl w:val="0"/>
        <w:spacing w:line="276" w:lineRule="auto"/>
        <w:rPr>
          <w:rFonts w:ascii="Garamond" w:hAnsi="Garamond"/>
        </w:rPr>
      </w:pPr>
      <w:r>
        <w:rPr>
          <w:rFonts w:ascii="Garamond" w:hAnsi="Garamond"/>
        </w:rPr>
        <w:t>In</w:t>
      </w:r>
      <w:r w:rsidR="00D225D1">
        <w:rPr>
          <w:rFonts w:ascii="Garamond" w:hAnsi="Garamond"/>
        </w:rPr>
        <w:t xml:space="preserve"> a later set of experiments, Brian Hare, in collaboration with Tomasello, pointed out that Povinelli’s object-choice experiments </w:t>
      </w:r>
      <w:r w:rsidR="00FC1F78">
        <w:rPr>
          <w:rFonts w:ascii="Garamond" w:hAnsi="Garamond"/>
        </w:rPr>
        <w:t>place</w:t>
      </w:r>
      <w:r w:rsidR="00D225D1">
        <w:rPr>
          <w:rFonts w:ascii="Garamond" w:hAnsi="Garamond"/>
        </w:rPr>
        <w:t xml:space="preserve"> chimpanzees </w:t>
      </w:r>
      <w:r w:rsidR="00FC1F78">
        <w:rPr>
          <w:rFonts w:ascii="Garamond" w:hAnsi="Garamond"/>
        </w:rPr>
        <w:t>in a</w:t>
      </w:r>
      <w:r w:rsidR="00D225D1">
        <w:rPr>
          <w:rFonts w:ascii="Garamond" w:hAnsi="Garamond"/>
        </w:rPr>
        <w:t xml:space="preserve"> </w:t>
      </w:r>
      <w:r w:rsidR="00D225D1">
        <w:rPr>
          <w:rFonts w:ascii="Garamond" w:hAnsi="Garamond"/>
          <w:i/>
          <w:iCs/>
        </w:rPr>
        <w:t>cooperative</w:t>
      </w:r>
      <w:r w:rsidR="00D225D1">
        <w:rPr>
          <w:rFonts w:ascii="Garamond" w:hAnsi="Garamond"/>
        </w:rPr>
        <w:t xml:space="preserve"> </w:t>
      </w:r>
      <w:r w:rsidR="00FC1F78">
        <w:rPr>
          <w:rFonts w:ascii="Garamond" w:hAnsi="Garamond"/>
        </w:rPr>
        <w:t>context</w:t>
      </w:r>
      <w:r w:rsidR="00D225D1">
        <w:rPr>
          <w:rFonts w:ascii="Garamond" w:hAnsi="Garamond"/>
        </w:rPr>
        <w:t xml:space="preserve">, while </w:t>
      </w:r>
      <w:r w:rsidR="00A519A3">
        <w:rPr>
          <w:rFonts w:ascii="Garamond" w:hAnsi="Garamond"/>
        </w:rPr>
        <w:t xml:space="preserve">a competitive context is much closer to the natural cognitive challenges for chimpanzees </w:t>
      </w:r>
      <w:r w:rsidR="00A519A3">
        <w:rPr>
          <w:rFonts w:ascii="Garamond" w:hAnsi="Garamond"/>
        </w:rPr>
        <w:lastRenderedPageBreak/>
        <w:fldChar w:fldCharType="begin"/>
      </w:r>
      <w:r w:rsidR="00A519A3">
        <w:rPr>
          <w:rFonts w:ascii="Garamond" w:hAnsi="Garamond"/>
        </w:rPr>
        <w:instrText xml:space="preserve"> ADDIN ZOTERO_ITEM CSL_CITATION {"citationID":"CLlfzufG","properties":{"formattedCitation":"(Hare and Tomasello 2004)","plainCitation":"(Hare and Tomasello 2004)","noteIndex":0},"citationItems":[{"id":708,"uris":["http://zotero.org/users/9975426/items/887KNED2"],"itemData":{"id":708,"type":"article-journal","container-title":"Animal Behaviour","DOI":"10.1016/j.anbehav.2003.11.011","issue":"3","page":"571-581","title":"Chimpanzees are more skilful in competitive than in cooperative cognitive tasks","volume":"68","author":[{"family":"Hare","given":"Brian"},{"family":"Tomasello","given":"Michael"}],"issued":{"date-parts":[["2004",9]]}}}],"schema":"https://github.com/citation-style-language/schema/raw/master/csl-citation.json"} </w:instrText>
      </w:r>
      <w:r w:rsidR="00A519A3">
        <w:rPr>
          <w:rFonts w:ascii="Garamond" w:hAnsi="Garamond"/>
        </w:rPr>
        <w:fldChar w:fldCharType="separate"/>
      </w:r>
      <w:r w:rsidR="00A519A3">
        <w:rPr>
          <w:rFonts w:ascii="Garamond" w:hAnsi="Garamond"/>
          <w:noProof/>
        </w:rPr>
        <w:t>(Hare and Tomasello 2004)</w:t>
      </w:r>
      <w:r w:rsidR="00A519A3">
        <w:rPr>
          <w:rFonts w:ascii="Garamond" w:hAnsi="Garamond"/>
        </w:rPr>
        <w:fldChar w:fldCharType="end"/>
      </w:r>
      <w:r w:rsidR="00A519A3">
        <w:rPr>
          <w:rFonts w:ascii="Garamond" w:hAnsi="Garamond"/>
        </w:rPr>
        <w:t xml:space="preserve">. They noted that the results from Povinelli appear to be in tension with observational studies, like those of Goodall </w:t>
      </w:r>
      <w:r w:rsidR="00A519A3">
        <w:rPr>
          <w:rFonts w:ascii="Garamond" w:hAnsi="Garamond"/>
        </w:rPr>
        <w:fldChar w:fldCharType="begin"/>
      </w:r>
      <w:r w:rsidR="00A519A3">
        <w:rPr>
          <w:rFonts w:ascii="Garamond" w:hAnsi="Garamond"/>
        </w:rPr>
        <w:instrText xml:space="preserve"> ADDIN ZOTERO_ITEM CSL_CITATION {"citationID":"b95xcvRK","properties":{"formattedCitation":"(2000)","plainCitation":"(2000)","noteIndex":0},"citationItems":[{"id":690,"uris":["http://zotero.org/users/9975426/items/K9SYXGTM"],"itemData":{"id":690,"type":"book","publisher":"Houghton Mifflin Harcourt","title":"In the Shadow of Man","author":[{"family":"Goodall","given":"Jane"}],"issued":{"date-parts":[["2000"]]}},"label":"page","suppress-author":true}],"schema":"https://github.com/citation-style-language/schema/raw/master/csl-citation.json"} </w:instrText>
      </w:r>
      <w:r w:rsidR="00A519A3">
        <w:rPr>
          <w:rFonts w:ascii="Garamond" w:hAnsi="Garamond"/>
        </w:rPr>
        <w:fldChar w:fldCharType="separate"/>
      </w:r>
      <w:r w:rsidR="00A519A3">
        <w:rPr>
          <w:rFonts w:ascii="Garamond" w:hAnsi="Garamond"/>
          <w:noProof/>
        </w:rPr>
        <w:t>(2000)</w:t>
      </w:r>
      <w:r w:rsidR="00A519A3">
        <w:rPr>
          <w:rFonts w:ascii="Garamond" w:hAnsi="Garamond"/>
        </w:rPr>
        <w:fldChar w:fldCharType="end"/>
      </w:r>
      <w:r w:rsidR="00A519A3">
        <w:rPr>
          <w:rFonts w:ascii="Garamond" w:hAnsi="Garamond"/>
        </w:rPr>
        <w:t xml:space="preserve"> and de Waal </w:t>
      </w:r>
      <w:r w:rsidR="00A519A3">
        <w:rPr>
          <w:rFonts w:ascii="Garamond" w:hAnsi="Garamond"/>
        </w:rPr>
        <w:fldChar w:fldCharType="begin"/>
      </w:r>
      <w:r w:rsidR="00A519A3">
        <w:rPr>
          <w:rFonts w:ascii="Garamond" w:hAnsi="Garamond"/>
        </w:rPr>
        <w:instrText xml:space="preserve"> ADDIN ZOTERO_ITEM CSL_CITATION {"citationID":"RFUUiW1k","properties":{"formattedCitation":"(1982)","plainCitation":"(1982)","noteIndex":0},"citationItems":[{"id":689,"uris":["http://zotero.org/users/9975426/items/WQTJ684I"],"itemData":{"id":689,"type":"book","event-place":"London","publisher":"Jonathan Cape","publisher-place":"London","title":"Chimpanzee Politics","author":[{"family":"Waal","given":"Frans","non-dropping-particle":"de"}],"issued":{"date-parts":[["1982"]]}},"label":"page","suppress-author":true}],"schema":"https://github.com/citation-style-language/schema/raw/master/csl-citation.json"} </w:instrText>
      </w:r>
      <w:r w:rsidR="00A519A3">
        <w:rPr>
          <w:rFonts w:ascii="Garamond" w:hAnsi="Garamond"/>
        </w:rPr>
        <w:fldChar w:fldCharType="separate"/>
      </w:r>
      <w:r w:rsidR="00A519A3">
        <w:rPr>
          <w:rFonts w:ascii="Garamond" w:hAnsi="Garamond"/>
          <w:noProof/>
        </w:rPr>
        <w:t>(1982)</w:t>
      </w:r>
      <w:r w:rsidR="00A519A3">
        <w:rPr>
          <w:rFonts w:ascii="Garamond" w:hAnsi="Garamond"/>
        </w:rPr>
        <w:fldChar w:fldCharType="end"/>
      </w:r>
      <w:r w:rsidR="00A519A3">
        <w:rPr>
          <w:rFonts w:ascii="Garamond" w:hAnsi="Garamond"/>
        </w:rPr>
        <w:t xml:space="preserve">, in which chimpanzees had been observed to refrain from retrieving food that </w:t>
      </w:r>
      <w:r w:rsidR="006C3B75">
        <w:rPr>
          <w:rFonts w:ascii="Garamond" w:hAnsi="Garamond"/>
        </w:rPr>
        <w:t>t</w:t>
      </w:r>
      <w:r w:rsidR="00A519A3">
        <w:rPr>
          <w:rFonts w:ascii="Garamond" w:hAnsi="Garamond"/>
        </w:rPr>
        <w:t xml:space="preserve">hey could see until others had left the area and to use their hands to obscure signals like facial expression from groupmates. </w:t>
      </w:r>
      <w:r w:rsidR="00252806">
        <w:rPr>
          <w:rFonts w:ascii="Garamond" w:hAnsi="Garamond"/>
        </w:rPr>
        <w:t xml:space="preserve">Hare and </w:t>
      </w:r>
      <w:r w:rsidR="003751AD">
        <w:rPr>
          <w:rFonts w:ascii="Garamond" w:hAnsi="Garamond"/>
        </w:rPr>
        <w:t>Tomasello</w:t>
      </w:r>
      <w:r w:rsidR="00252806">
        <w:rPr>
          <w:rFonts w:ascii="Garamond" w:hAnsi="Garamond"/>
        </w:rPr>
        <w:t xml:space="preserve"> revealed that Povinelli</w:t>
      </w:r>
      <w:r w:rsidR="003751AD">
        <w:rPr>
          <w:rFonts w:ascii="Garamond" w:hAnsi="Garamond"/>
        </w:rPr>
        <w:t xml:space="preserve">’s implicit </w:t>
      </w:r>
      <w:r w:rsidR="00252806">
        <w:rPr>
          <w:rFonts w:ascii="Garamond" w:hAnsi="Garamond"/>
        </w:rPr>
        <w:t>assumption that chimpanzees would understand an experimenter’s intent to cooperate with them in a situation that, in a context more usual for a chimpanzee, would have been competitive. Chimpanzees do not (unless by accident) indicate the location of food to other chimpanzees when they could very well obtain that food themselves</w:t>
      </w:r>
      <w:r w:rsidR="003751AD">
        <w:rPr>
          <w:rFonts w:ascii="Garamond" w:hAnsi="Garamond"/>
        </w:rPr>
        <w:t>, so</w:t>
      </w:r>
      <w:r w:rsidR="00252806">
        <w:rPr>
          <w:rFonts w:ascii="Garamond" w:hAnsi="Garamond"/>
        </w:rPr>
        <w:t xml:space="preserve"> why should we expect a chimpanzee to understand that a human means to do so? By instead constructing a competitive context in which chimpanzees were tested for representation of the mental states of known competitors (dominant in-group chimpanzees), Hare and Tomasello’s team found that chimpanzees did demonstrate a limited ability to change their behavior depending on what their competitor could or could not see </w:t>
      </w:r>
      <w:r w:rsidR="00252806">
        <w:rPr>
          <w:rFonts w:ascii="Garamond" w:hAnsi="Garamond"/>
        </w:rPr>
        <w:fldChar w:fldCharType="begin"/>
      </w:r>
      <w:r w:rsidR="00252806">
        <w:rPr>
          <w:rFonts w:ascii="Garamond" w:hAnsi="Garamond"/>
        </w:rPr>
        <w:instrText xml:space="preserve"> ADDIN ZOTERO_ITEM CSL_CITATION {"citationID":"2tN2kGI0","properties":{"formattedCitation":"(Hare, Call, and Tomasello 2001; Hare and Tomasello 2004; Call et al. 2004)","plainCitation":"(Hare, Call, and Tomasello 2001; Hare and Tomasello 2004; Call et al. 2004)","noteIndex":0},"citationItems":[{"id":694,"uris":["http://zotero.org/users/9975426/items/ZUFJDW76"],"itemData":{"id":694,"type":"article-journal","abstract":"We conducted three experiments on social problem solving by chimpanzees, Pan troglodytes. In each experiment a subordinate and a dominant individual competed for food, which was placed in various ways on the subordinate's side of two opaque barriers. In some conditions dominants had not seen the food hidden, or food they had seen hidden was moved elsewhere when they were not watching (whereas in control conditions they saw the food being hidden or moved). At the same time, subordinates always saw the entire baiting procedure and could monitor the visual access of their dominant competitor as well. If subordinates were sensitive to what dominants did or did not see during baiting, they should have preferentially approached and retrieved the food that dominants had not seen hidden or moved. This is what they did in experiment 1 when dominants were either uninformed or misinformed about the food's location. In experiment 2 subordinates recognized, and adjusted their behaviour accordingly, when the dominant individual who witnessed the hiding was replaced with another dominant individual who had not witnessed it, thus demonstrating their ability to keep track of precisely who has witnessed what. In experiment 3 subordinates did not choose consistently between two pieces of hidden food, one of which dominants had seen hidden and one of which they had not seen hidden. However, their failure in this experiment was likely to be due to the changed nature of the competition under these circumstances and not to a failure of social-cognitive skills. These findings suggest that at least in some situations (i.e. competition with conspecifics) chimpanzees know what conspecifics have and have not seen (do and do not know), and that they use this information to devise effective social-cognitive strategies. © 2001 The Association for the Study of Animal Behaviour.","container-title":"Animal Behaviour","DOI":"10.1006/anbe.2000.1518","ISSN":"00033472","issue":"1","note":"publisher: Academic Press","page":"139-151","title":"Do chimpanzees know what conspecifics know?","volume":"61","author":[{"family":"Hare","given":"Brian"},{"family":"Call","given":"Josep"},{"family":"Tomasello","given":"Michael"}],"issued":{"date-parts":[["2001",1,1]]}}},{"id":708,"uris":["http://zotero.org/users/9975426/items/887KNED2"],"itemData":{"id":708,"type":"article-journal","container-title":"Animal Behaviour","DOI":"10.1016/j.anbehav.2003.11.011","issue":"3","page":"571-581","title":"Chimpanzees are more skilful in competitive than in cooperative cognitive tasks","volume":"68","author":[{"family":"Hare","given":"Brian"},{"family":"Tomasello","given":"Michael"}],"issued":{"date-parts":[["2004",9]]}}},{"id":706,"uris":["http://zotero.org/users/9975426/items/HKIT9PK9"],"itemData":{"id":706,"type":"article-journal","abstract":"Understanding the intentional actions of others is a fundamental part of human social cognition and behavior. An important question is therefore whether other animal species, especially our nearest relatives the chimpanzees, also understand the intentional actions of others. Here we show that chimpanzees spontaneously (without training) behave differently depending on whether a human is unwilling or unable to give them food. Chimpanzees produced more behaviors and left the testing station earlier with an unwilling compared to an unable (but willing) experimenter. These data together with other recent studies on chimpanzees' knowledge about others' visual perception show that chimpanzees know more about the intentional actions and perceptions of others than previously demonstrated.","container-title":"Developmental Science","DOI":"10.1111/j.1467-7687.2004.00368.x","ISSN":"1363755X","issue":"4","note":"PMID: 15484596\npublisher: John Wiley &amp; Sons, Ltd","page":"488-498","title":"'Unwilling' versus 'unable': Chimpanzees' understanding of human intentional action","volume":"7","author":[{"family":"Call","given":"Josep"},{"family":"Hare","given":"Brian"},{"family":"Carpenter","given":"Malinda"},{"family":"Tomasello","given":"Michael"}],"issued":{"date-parts":[["2004",9,1]]}}}],"schema":"https://github.com/citation-style-language/schema/raw/master/csl-citation.json"} </w:instrText>
      </w:r>
      <w:r w:rsidR="00252806">
        <w:rPr>
          <w:rFonts w:ascii="Garamond" w:hAnsi="Garamond"/>
        </w:rPr>
        <w:fldChar w:fldCharType="separate"/>
      </w:r>
      <w:r w:rsidR="00252806">
        <w:rPr>
          <w:rFonts w:ascii="Garamond" w:hAnsi="Garamond"/>
          <w:noProof/>
        </w:rPr>
        <w:t>(Hare, Call, and Tomasello 2001; Hare and Tomasello 2004; Call et al. 2004)</w:t>
      </w:r>
      <w:r w:rsidR="00252806">
        <w:rPr>
          <w:rFonts w:ascii="Garamond" w:hAnsi="Garamond"/>
        </w:rPr>
        <w:fldChar w:fldCharType="end"/>
      </w:r>
      <w:r w:rsidR="00151BE1">
        <w:rPr>
          <w:rFonts w:ascii="Garamond" w:hAnsi="Garamond"/>
        </w:rPr>
        <w:t xml:space="preserve">. Given the choice between a piece of food that was visible to both the subject and their competitor and a piece that was visible only to the subject (behind an occluding object the same distance away), chimpanzees preferred to retrieve the piece unseen by the dominant. </w:t>
      </w:r>
      <w:r w:rsidR="00D87B6C">
        <w:rPr>
          <w:rFonts w:ascii="Garamond" w:hAnsi="Garamond"/>
        </w:rPr>
        <w:t>They concluded that chimpanzees can indeed represent and utilize the perspective of their competitor.</w:t>
      </w:r>
    </w:p>
    <w:p w14:paraId="02DAC170" w14:textId="77777777" w:rsidR="00D87B6C" w:rsidRDefault="00D87B6C" w:rsidP="0043798E">
      <w:pPr>
        <w:widowControl w:val="0"/>
        <w:spacing w:line="276" w:lineRule="auto"/>
        <w:rPr>
          <w:rFonts w:ascii="Garamond" w:hAnsi="Garamond"/>
        </w:rPr>
      </w:pPr>
    </w:p>
    <w:p w14:paraId="326E4BCF" w14:textId="0683AD2F" w:rsidR="00345817" w:rsidRDefault="00810641" w:rsidP="0043798E">
      <w:pPr>
        <w:widowControl w:val="0"/>
        <w:spacing w:line="276" w:lineRule="auto"/>
        <w:rPr>
          <w:rFonts w:ascii="Garamond" w:hAnsi="Garamond"/>
        </w:rPr>
      </w:pPr>
      <w:r>
        <w:rPr>
          <w:rFonts w:ascii="Garamond" w:hAnsi="Garamond"/>
        </w:rPr>
        <w:t xml:space="preserve">What should lead Povinelli and his research team to assume that the best context in which to test for theory of mind would be one in which another agent is trying to help you? For highly cooperative, social primates like us, a cooperative context is entirely natural. But chimpanzees, </w:t>
      </w:r>
      <w:r w:rsidR="00BE5248">
        <w:rPr>
          <w:rFonts w:ascii="Garamond" w:hAnsi="Garamond"/>
        </w:rPr>
        <w:t>who are our closest extant relatives</w:t>
      </w:r>
      <w:r>
        <w:rPr>
          <w:rFonts w:ascii="Garamond" w:hAnsi="Garamond"/>
        </w:rPr>
        <w:t xml:space="preserve"> but </w:t>
      </w:r>
      <w:r w:rsidR="00BE5248">
        <w:rPr>
          <w:rFonts w:ascii="Garamond" w:hAnsi="Garamond"/>
        </w:rPr>
        <w:t xml:space="preserve">are </w:t>
      </w:r>
      <w:r>
        <w:rPr>
          <w:rFonts w:ascii="Garamond" w:hAnsi="Garamond"/>
        </w:rPr>
        <w:t>importantly different in cooperative features, were simply out of their element.</w:t>
      </w:r>
      <w:r w:rsidR="00190F02">
        <w:rPr>
          <w:rFonts w:ascii="Garamond" w:hAnsi="Garamond"/>
        </w:rPr>
        <w:t xml:space="preserve"> It was evidently difficult to see that another species might exhibit the same sort of capacity under different circumstances but not under the ones familiar to us.</w:t>
      </w:r>
      <w:r w:rsidR="00292961">
        <w:rPr>
          <w:rFonts w:ascii="Garamond" w:hAnsi="Garamond"/>
        </w:rPr>
        <w:t xml:space="preserve"> It appears to be very difficult to avoid the influence of familiarity with human cognition in the study of non-human primate behavior and cognition. The very researchers who set out to correct influence of this kind repeatedly made a similar mistake: first, Povinelli revealed a problem in the work of Premack and Woodruff. Then Hare, Call, and Tomasello revealed another, similar problem in Povinelli’s work. Now, as we have seen, Tomasello has introduced a new version of the same general problem in the SIH. Premack and Woodruff (explicitly) and Povinelli (inadvertently) imposed their own evolved cooperative cognition on chimpanzees to reach conclusion about what would be easy or obvious for them to understand, just as Tomasello does with</w:t>
      </w:r>
      <w:r w:rsidR="0050074E">
        <w:rPr>
          <w:rFonts w:ascii="Garamond" w:hAnsi="Garamond"/>
        </w:rPr>
        <w:t xml:space="preserve"> our</w:t>
      </w:r>
      <w:r w:rsidR="00292961">
        <w:rPr>
          <w:rFonts w:ascii="Garamond" w:hAnsi="Garamond"/>
        </w:rPr>
        <w:t xml:space="preserve"> imaginary ancestors.</w:t>
      </w:r>
    </w:p>
    <w:p w14:paraId="1A9B4CF4" w14:textId="77777777" w:rsidR="006144D4" w:rsidRPr="006144D4" w:rsidRDefault="006144D4" w:rsidP="0043798E">
      <w:pPr>
        <w:widowControl w:val="0"/>
        <w:spacing w:line="276" w:lineRule="auto"/>
        <w:rPr>
          <w:rFonts w:ascii="Garamond" w:hAnsi="Garamond"/>
        </w:rPr>
      </w:pPr>
    </w:p>
    <w:p w14:paraId="085C3054" w14:textId="4B1CFEF8" w:rsidR="00D23C60" w:rsidRDefault="00D23C60" w:rsidP="0043798E">
      <w:pPr>
        <w:widowControl w:val="0"/>
        <w:spacing w:line="276" w:lineRule="auto"/>
        <w:rPr>
          <w:rFonts w:ascii="Garamond" w:hAnsi="Garamond"/>
          <w:b/>
          <w:bCs/>
        </w:rPr>
      </w:pPr>
      <w:r w:rsidRPr="00377A72">
        <w:rPr>
          <w:rFonts w:ascii="Garamond" w:hAnsi="Garamond"/>
          <w:b/>
          <w:bCs/>
        </w:rPr>
        <w:t>§2.3 Consequences</w:t>
      </w:r>
    </w:p>
    <w:p w14:paraId="3175F691" w14:textId="77777777" w:rsidR="006144D4" w:rsidRDefault="006144D4" w:rsidP="0043798E">
      <w:pPr>
        <w:widowControl w:val="0"/>
        <w:spacing w:line="276" w:lineRule="auto"/>
        <w:rPr>
          <w:rFonts w:ascii="Garamond" w:hAnsi="Garamond"/>
          <w:b/>
          <w:bCs/>
        </w:rPr>
      </w:pPr>
    </w:p>
    <w:p w14:paraId="5FC1BDAD" w14:textId="6B39C5C1" w:rsidR="006144D4" w:rsidRDefault="006144D4" w:rsidP="0043798E">
      <w:pPr>
        <w:widowControl w:val="0"/>
        <w:spacing w:line="276" w:lineRule="auto"/>
        <w:rPr>
          <w:rFonts w:ascii="Garamond" w:hAnsi="Garamond"/>
        </w:rPr>
      </w:pPr>
      <w:r>
        <w:rPr>
          <w:rFonts w:ascii="Garamond" w:hAnsi="Garamond"/>
        </w:rPr>
        <w:lastRenderedPageBreak/>
        <w:t xml:space="preserve">The fact that it was Tomasello who identified and corrected the error in Povinelli’s experimental setup is non-trivial – </w:t>
      </w:r>
      <w:proofErr w:type="gramStart"/>
      <w:r>
        <w:rPr>
          <w:rFonts w:ascii="Garamond" w:hAnsi="Garamond"/>
        </w:rPr>
        <w:t>clearly</w:t>
      </w:r>
      <w:proofErr w:type="gramEnd"/>
      <w:r>
        <w:rPr>
          <w:rFonts w:ascii="Garamond" w:hAnsi="Garamond"/>
        </w:rPr>
        <w:t xml:space="preserve"> he is attuned to the </w:t>
      </w:r>
      <w:r w:rsidR="00AB493B">
        <w:rPr>
          <w:rFonts w:ascii="Garamond" w:hAnsi="Garamond"/>
        </w:rPr>
        <w:t>dangers</w:t>
      </w:r>
      <w:r>
        <w:rPr>
          <w:rFonts w:ascii="Garamond" w:hAnsi="Garamond"/>
        </w:rPr>
        <w:t xml:space="preserve"> </w:t>
      </w:r>
      <w:r w:rsidR="00AB493B">
        <w:rPr>
          <w:rFonts w:ascii="Garamond" w:hAnsi="Garamond"/>
        </w:rPr>
        <w:t>of</w:t>
      </w:r>
      <w:r>
        <w:rPr>
          <w:rFonts w:ascii="Garamond" w:hAnsi="Garamond"/>
        </w:rPr>
        <w:t xml:space="preserve"> making assumptions about what</w:t>
      </w:r>
      <w:r w:rsidR="00AB493B">
        <w:rPr>
          <w:rFonts w:ascii="Garamond" w:hAnsi="Garamond"/>
        </w:rPr>
        <w:t xml:space="preserve"> organisms with</w:t>
      </w:r>
      <w:r>
        <w:rPr>
          <w:rFonts w:ascii="Garamond" w:hAnsi="Garamond"/>
        </w:rPr>
        <w:t xml:space="preserve"> minds importantly different from our own would find obvious or intuitive. </w:t>
      </w:r>
      <w:r w:rsidR="00AB493B">
        <w:rPr>
          <w:rFonts w:ascii="Garamond" w:hAnsi="Garamond"/>
        </w:rPr>
        <w:t>Cautionary</w:t>
      </w:r>
      <w:r>
        <w:rPr>
          <w:rFonts w:ascii="Garamond" w:hAnsi="Garamond"/>
        </w:rPr>
        <w:t xml:space="preserve"> philosophers of the adaptationism debate would think </w:t>
      </w:r>
      <w:r w:rsidR="00AB493B">
        <w:rPr>
          <w:rFonts w:ascii="Garamond" w:hAnsi="Garamond"/>
        </w:rPr>
        <w:t xml:space="preserve">that Tomasello </w:t>
      </w:r>
      <w:r>
        <w:rPr>
          <w:rFonts w:ascii="Garamond" w:hAnsi="Garamond"/>
        </w:rPr>
        <w:t xml:space="preserve">is </w:t>
      </w:r>
      <w:r w:rsidR="003C5106">
        <w:rPr>
          <w:rFonts w:ascii="Garamond" w:hAnsi="Garamond"/>
        </w:rPr>
        <w:t xml:space="preserve">in an </w:t>
      </w:r>
      <w:r>
        <w:rPr>
          <w:rFonts w:ascii="Garamond" w:hAnsi="Garamond"/>
        </w:rPr>
        <w:t xml:space="preserve">ideal position </w:t>
      </w:r>
      <w:r>
        <w:rPr>
          <w:rFonts w:ascii="Garamond" w:hAnsi="Garamond"/>
          <w:i/>
          <w:iCs/>
        </w:rPr>
        <w:t xml:space="preserve">not </w:t>
      </w:r>
      <w:r>
        <w:rPr>
          <w:rFonts w:ascii="Garamond" w:hAnsi="Garamond"/>
        </w:rPr>
        <w:t>to make an error like this. He is informed about the subtle differences between humans and their evolutionary relatives, he is using this knowledge to construct a self-consciously historical hypothesis, and he is attuned to the ways that our intuitions may mislead us in this context. If our best-positioned scientists are considering the best practices from current evolutionary biology and yet failing to implement them in crucial causal claims, perhaps there is something more than an ordinary error going on.</w:t>
      </w:r>
    </w:p>
    <w:p w14:paraId="64959E73" w14:textId="77777777" w:rsidR="00953A23" w:rsidRDefault="00953A23" w:rsidP="0043798E">
      <w:pPr>
        <w:widowControl w:val="0"/>
        <w:spacing w:line="276" w:lineRule="auto"/>
        <w:rPr>
          <w:rFonts w:ascii="Garamond" w:hAnsi="Garamond"/>
        </w:rPr>
      </w:pPr>
    </w:p>
    <w:p w14:paraId="40124E42" w14:textId="6DAE5D90" w:rsidR="00953A23" w:rsidRDefault="00953A23" w:rsidP="0043798E">
      <w:pPr>
        <w:widowControl w:val="0"/>
        <w:spacing w:line="276" w:lineRule="auto"/>
        <w:rPr>
          <w:rFonts w:ascii="Garamond" w:hAnsi="Garamond"/>
        </w:rPr>
      </w:pPr>
      <w:r>
        <w:rPr>
          <w:rFonts w:ascii="Garamond" w:hAnsi="Garamond"/>
        </w:rPr>
        <w:t xml:space="preserve">Further, two areas of empirical psychology suggest that our psychology may be stacked against us in identifying that we have inadvertently projected our own cognitive abilities onto an agent (even one who we intended to imagine without them). One is the demonstrated ease and reliability with which humans will assign human-like goals or intentions to </w:t>
      </w:r>
      <w:r w:rsidR="00E74310">
        <w:rPr>
          <w:rFonts w:ascii="Garamond" w:hAnsi="Garamond"/>
        </w:rPr>
        <w:t>entities</w:t>
      </w:r>
      <w:r>
        <w:rPr>
          <w:rFonts w:ascii="Garamond" w:hAnsi="Garamond"/>
        </w:rPr>
        <w:t xml:space="preserve"> which we have no rational reason to believe are acting with intention, like shapes moving on a screen </w:t>
      </w:r>
      <w:r>
        <w:rPr>
          <w:rFonts w:ascii="Garamond" w:hAnsi="Garamond"/>
        </w:rPr>
        <w:fldChar w:fldCharType="begin"/>
      </w:r>
      <w:r>
        <w:rPr>
          <w:rFonts w:ascii="Garamond" w:hAnsi="Garamond"/>
        </w:rPr>
        <w:instrText xml:space="preserve"> ADDIN ZOTERO_ITEM CSL_CITATION {"citationID":"FD6X89fO","properties":{"formattedCitation":"(Heider and Simmel 1944; recently replicated in Ratajska, Brown, and Chabris 2020)","plainCitation":"(Heider and Simmel 1944; recently replicated in Ratajska, Brown, and Chabris 2020)","noteIndex":0},"citationItems":[{"id":7293,"uris":["http://zotero.org/users/9975426/items/3GQEQ8HZ"],"itemData":{"id":7293,"type":"article-journal","container-title":"The American Journal of Psychology","DOI":"10.2307/1416950","ISSN":"00029556","issue":"2","journalAbbreviation":"The American Journal of Psychology","language":"en","page":"243","source":"DOI.org (Crossref)","title":"An Experimental Study of Apparent Behavior","volume":"57","author":[{"family":"Heider","given":"Fritz"},{"family":"Simmel","given":"Marianne"}],"issued":{"date-parts":[["1944",4]]}}},{"id":7288,"uris":["http://zotero.org/users/9975426/items/IHPHDTPY"],"itemData":{"id":7288,"type":"article-journal","abstract":"In 1944, Heider and Simmel reported that observers could perceive simple animated geometric shapes as characters with emotions, intentions, and other social attributes. This work has been cited over 3000 times and has had wide and ongoing influence on the study of social cognition and social intelligence. However, many researchers in this area have continued to use the original Heider and Simmel black-and-white video. We asked whether the original findings could be reproduced 75 years later by creating 32 new colored animated shape videos designed to depict various social plots and testing whether they can evoke similar spontaneous social attributions. Participants (N = 66) viewed our videos and were asked to write narratives which we coded for indicia of different types of social attributions. Consistent with Heider and Simmel, we found that participants spontaneously attributed social meaning to the videos. We observed that responses to our videos were also similar to responses to the original video reported by Klin (2000), despite being only 13-23 s and portraying a broader range of social plots. Participants varied in how many social attributions they made in response, and the videos varied in how much they elicited such responses. Our set of animated shape videos is freely available online for all researchers to use and forms the basis of a multiple-choice assessment of social intelligence (Brown et al., 2019).","container-title":"The American Journal of Psychology","DOI":"10.5406/amerjpsyc.133.3.0295","ISSN":"0002-9556","issue":"3","journalAbbreviation":"Am J Psychol","language":"eng","note":"PMID: 33678806\nPMCID: PMC7932368","page":"295-312","source":"PubMed","title":"Attributing social meaning to animated shapes: A new experimental study of apparent behavior","title-short":"Attributing social meaning to animated shapes","volume":"133","author":[{"family":"Ratajska","given":"Adrianna"},{"family":"Brown","given":"Matt I."},{"family":"Chabris","given":"Christopher F."}],"issued":{"date-parts":[["2020"]]}},"label":"page","prefix":"recently replicated in"}],"schema":"https://github.com/citation-style-language/schema/raw/master/csl-citation.json"} </w:instrText>
      </w:r>
      <w:r>
        <w:rPr>
          <w:rFonts w:ascii="Garamond" w:hAnsi="Garamond"/>
        </w:rPr>
        <w:fldChar w:fldCharType="separate"/>
      </w:r>
      <w:r>
        <w:rPr>
          <w:rFonts w:ascii="Garamond" w:hAnsi="Garamond"/>
          <w:noProof/>
        </w:rPr>
        <w:t>(Heider and Simmel 1944; recently replicated in Ratajska, Brown, and Chabris 2020)</w:t>
      </w:r>
      <w:r>
        <w:rPr>
          <w:rFonts w:ascii="Garamond" w:hAnsi="Garamond"/>
        </w:rPr>
        <w:fldChar w:fldCharType="end"/>
      </w:r>
      <w:r>
        <w:rPr>
          <w:rFonts w:ascii="Garamond" w:hAnsi="Garamond"/>
        </w:rPr>
        <w:t>.</w:t>
      </w:r>
      <w:r w:rsidR="00CF1CE9">
        <w:rPr>
          <w:rFonts w:ascii="Garamond" w:hAnsi="Garamond"/>
        </w:rPr>
        <w:t xml:space="preserve"> </w:t>
      </w:r>
      <w:r w:rsidR="003977EF">
        <w:rPr>
          <w:rFonts w:ascii="Garamond" w:hAnsi="Garamond"/>
        </w:rPr>
        <w:t xml:space="preserve">If humans readily attribute human-like intentions to objects obviously different from us, we should suspect that we are even more likely to do so with agents that are much more like us. </w:t>
      </w:r>
      <w:r w:rsidR="00CF1CE9">
        <w:rPr>
          <w:rFonts w:ascii="Garamond" w:hAnsi="Garamond"/>
        </w:rPr>
        <w:t xml:space="preserve">Other studies have shown that correcting deeply rooted cognitive tendencies simply by being aware of them is difficult, even ineffective </w:t>
      </w:r>
      <w:r w:rsidR="00CF1CE9">
        <w:rPr>
          <w:rFonts w:ascii="Garamond" w:hAnsi="Garamond"/>
        </w:rPr>
        <w:fldChar w:fldCharType="begin"/>
      </w:r>
      <w:r w:rsidR="00447C53">
        <w:rPr>
          <w:rFonts w:ascii="Garamond" w:hAnsi="Garamond"/>
        </w:rPr>
        <w:instrText xml:space="preserve"> ADDIN ZOTERO_ITEM CSL_CITATION {"citationID":"5dZUFQ0a","properties":{"formattedCitation":"(Pronin 2008; Lilienfeld, Ammirati, and Landfield 2009)","plainCitation":"(Pronin 2008; Lilienfeld, Ammirati, and Landfield 2009)","noteIndex":0},"citationItems":[{"id":7285,"uris":["http://zotero.org/users/9975426/items/98C9V77Z"],"itemData":{"id":7285,"type":"article-journal","abstract":"People see themselves differently from how they see others. They are immersed in their own sensations, emotions, and cognitions at the same time that their experience of others is dominated by what can be observed externally. This basic asymmetry has broad consequences. It leads people to judge themselves and their own behavior differently from how they judge others and those others' behavior. Often, those differences produce disagreement and conflict. Understanding the psychological basis of those differences may help mitigate some of their negative effects.","container-title":"Science","DOI":"10.1126/science.1154199","ISSN":"0036-8075, 1095-9203","issue":"5880","journalAbbreviation":"Science","language":"en","page":"1177-1180","source":"DOI.org (Crossref)","title":"How We See Ourselves and How We See Others","volume":"320","author":[{"family":"Pronin","given":"Emily"}],"issued":{"date-parts":[["2008",5,30]]}}},{"id":7287,"uris":["http://zotero.org/users/9975426/items/HEKWYNC2"],"itemData":{"id":7287,"type":"article-journal","abstract":"Despite Miller’s (1969) now-famous clarion call to ‘‘give psychology away’’ to the general public, scientiﬁc psychology has done relatively little to combat festering problems of ideological extremism and both interand intragroup conﬂict. After proposing that ideological extremism is a signiﬁcant contributor to world conﬂict and that conﬁrmation bias and several related biases are signiﬁcant contributors to ideological extremism, we raise a crucial scientiﬁc question: Can debiasing the general public against such biases promote human welfare by tempering ideological extremism? We review the knowns and unknowns of debiasing techniques against conﬁrmation bias, examine potential barriers to their real-world efﬁcacy, and delineate future directions for research on debiasing. We argue that research on combating extreme conﬁrmation bias should be among psychological science’s most pressing priorities.","container-title":"Perspectives on Psychological Science","DOI":"10.1111/j.1745-6924.2009.01144.x","ISSN":"1745-6916, 1745-6924","issue":"4","journalAbbreviation":"Perspect Psychol Sci","language":"en","page":"390-398","source":"DOI.org (Crossref)","title":"Giving Debiasing Away: Can Psychological Research on Correcting Cognitive Errors Promote Human Welfare?","title-short":"Giving Debiasing Away","volume":"4","author":[{"family":"Lilienfeld","given":"Scott O."},{"family":"Ammirati","given":"Rachel"},{"family":"Landfield","given":"Kristin"}],"issued":{"date-parts":[["2009",7]]}}}],"schema":"https://github.com/citation-style-language/schema/raw/master/csl-citation.json"} </w:instrText>
      </w:r>
      <w:r w:rsidR="00CF1CE9">
        <w:rPr>
          <w:rFonts w:ascii="Garamond" w:hAnsi="Garamond"/>
        </w:rPr>
        <w:fldChar w:fldCharType="separate"/>
      </w:r>
      <w:r w:rsidR="00447C53">
        <w:rPr>
          <w:rFonts w:ascii="Garamond" w:hAnsi="Garamond"/>
          <w:noProof/>
        </w:rPr>
        <w:t>(Pronin 2008; Lilienfeld, Ammirati, and Landfield 2009)</w:t>
      </w:r>
      <w:r w:rsidR="00CF1CE9">
        <w:rPr>
          <w:rFonts w:ascii="Garamond" w:hAnsi="Garamond"/>
        </w:rPr>
        <w:fldChar w:fldCharType="end"/>
      </w:r>
      <w:r w:rsidR="00447C53">
        <w:rPr>
          <w:rFonts w:ascii="Garamond" w:hAnsi="Garamond"/>
        </w:rPr>
        <w:t xml:space="preserve">. If the cognitive abilities that Tomasello is trying to explain in his thought experiments really are evolved traits that </w:t>
      </w:r>
      <w:r w:rsidR="004767EF">
        <w:rPr>
          <w:rFonts w:ascii="Garamond" w:hAnsi="Garamond"/>
        </w:rPr>
        <w:t>we have employed</w:t>
      </w:r>
      <w:r w:rsidR="00447C53">
        <w:rPr>
          <w:rFonts w:ascii="Garamond" w:hAnsi="Garamond"/>
        </w:rPr>
        <w:t xml:space="preserve"> </w:t>
      </w:r>
      <w:r w:rsidR="004767EF">
        <w:rPr>
          <w:rFonts w:ascii="Garamond" w:hAnsi="Garamond"/>
        </w:rPr>
        <w:t xml:space="preserve">in certain situations </w:t>
      </w:r>
      <w:r w:rsidR="00447C53">
        <w:rPr>
          <w:rFonts w:ascii="Garamond" w:hAnsi="Garamond"/>
        </w:rPr>
        <w:t xml:space="preserve">throughout our entire development and over generations, we should expect it to be difficult not to use those capacities when mentally simulating those situations. These </w:t>
      </w:r>
      <w:r w:rsidR="00120637">
        <w:rPr>
          <w:rFonts w:ascii="Garamond" w:hAnsi="Garamond"/>
        </w:rPr>
        <w:t>literatures</w:t>
      </w:r>
      <w:r w:rsidR="00447C53">
        <w:rPr>
          <w:rFonts w:ascii="Garamond" w:hAnsi="Garamond"/>
        </w:rPr>
        <w:t xml:space="preserve"> suggest that we should expect to continue making errors of the kind I describe here, especially in combination with the straightforward fact that we cannot know definitively what it is like to reason without our uniquely human cognitive capacities.</w:t>
      </w:r>
    </w:p>
    <w:p w14:paraId="0E278D66" w14:textId="77777777" w:rsidR="006144D4" w:rsidRDefault="006144D4" w:rsidP="0043798E">
      <w:pPr>
        <w:widowControl w:val="0"/>
        <w:spacing w:line="276" w:lineRule="auto"/>
        <w:rPr>
          <w:rFonts w:ascii="Garamond" w:hAnsi="Garamond"/>
        </w:rPr>
      </w:pPr>
    </w:p>
    <w:p w14:paraId="0D0D18D6" w14:textId="175B795C" w:rsidR="006144D4" w:rsidRDefault="00447C53" w:rsidP="0043798E">
      <w:pPr>
        <w:widowControl w:val="0"/>
        <w:spacing w:line="276" w:lineRule="auto"/>
        <w:rPr>
          <w:rFonts w:ascii="Garamond" w:hAnsi="Garamond"/>
        </w:rPr>
      </w:pPr>
      <w:r>
        <w:rPr>
          <w:rFonts w:ascii="Garamond" w:hAnsi="Garamond"/>
        </w:rPr>
        <w:t>Separately</w:t>
      </w:r>
      <w:r w:rsidR="006144D4">
        <w:rPr>
          <w:rFonts w:ascii="Garamond" w:hAnsi="Garamond"/>
        </w:rPr>
        <w:t>,</w:t>
      </w:r>
      <w:r>
        <w:rPr>
          <w:rFonts w:ascii="Garamond" w:hAnsi="Garamond"/>
        </w:rPr>
        <w:t xml:space="preserve"> though,</w:t>
      </w:r>
      <w:r w:rsidR="006144D4">
        <w:rPr>
          <w:rFonts w:ascii="Garamond" w:hAnsi="Garamond"/>
        </w:rPr>
        <w:t xml:space="preserve"> the case of chimpanzee theory of mind illustrates</w:t>
      </w:r>
      <w:r w:rsidR="00337620">
        <w:rPr>
          <w:rFonts w:ascii="Garamond" w:hAnsi="Garamond"/>
        </w:rPr>
        <w:t xml:space="preserve"> the increased</w:t>
      </w:r>
      <w:r w:rsidR="001B55FB">
        <w:rPr>
          <w:rFonts w:ascii="Garamond" w:hAnsi="Garamond"/>
        </w:rPr>
        <w:t xml:space="preserve"> </w:t>
      </w:r>
      <w:r w:rsidR="006144D4">
        <w:rPr>
          <w:rFonts w:ascii="Garamond" w:hAnsi="Garamond"/>
        </w:rPr>
        <w:t xml:space="preserve">difficulty of identifying and correcting this kind of error in the case of imaginary ancestors. The resources used to identify and correct the error in the chimpanzee case – live, autonomous research subjects are not available to theorists performing (explicit or implicit) </w:t>
      </w:r>
      <w:r w:rsidR="006144D4" w:rsidRPr="006144D4">
        <w:rPr>
          <w:rFonts w:ascii="Garamond" w:hAnsi="Garamond"/>
          <w:i/>
          <w:iCs/>
        </w:rPr>
        <w:t>thought</w:t>
      </w:r>
      <w:r w:rsidR="006144D4">
        <w:rPr>
          <w:rFonts w:ascii="Garamond" w:hAnsi="Garamond"/>
        </w:rPr>
        <w:t xml:space="preserve"> experiments about imaginary ancestors. </w:t>
      </w:r>
      <w:r w:rsidR="00D30470">
        <w:rPr>
          <w:rFonts w:ascii="Garamond" w:hAnsi="Garamond"/>
        </w:rPr>
        <w:t xml:space="preserve">When reasoning about the </w:t>
      </w:r>
      <w:r w:rsidR="00FA2F57">
        <w:rPr>
          <w:rFonts w:ascii="Garamond" w:hAnsi="Garamond"/>
        </w:rPr>
        <w:t xml:space="preserve">perspective, behavior, or thinking of ancestral hominins, we cannot have evidence analogous to the evidence gained from observation and experiment with chimpanzees. We have only the imagined agents to work with. These imaginary subjects are ‘under the control’ of the experimenter. While one can impose constraints on one’s own thinking, it is unavoidable </w:t>
      </w:r>
      <w:r w:rsidR="00FA2F57">
        <w:rPr>
          <w:rFonts w:ascii="Garamond" w:hAnsi="Garamond"/>
        </w:rPr>
        <w:lastRenderedPageBreak/>
        <w:t>that the decisions made by an imaginary agent are determined by the thinker.</w:t>
      </w:r>
    </w:p>
    <w:p w14:paraId="53A1AC73" w14:textId="77777777" w:rsidR="009F27A7" w:rsidRPr="006144D4" w:rsidRDefault="009F27A7" w:rsidP="0043798E">
      <w:pPr>
        <w:widowControl w:val="0"/>
        <w:spacing w:line="276" w:lineRule="auto"/>
        <w:rPr>
          <w:rFonts w:ascii="Garamond" w:hAnsi="Garamond"/>
        </w:rPr>
      </w:pPr>
    </w:p>
    <w:p w14:paraId="15550523" w14:textId="63937010" w:rsidR="00377A72" w:rsidRPr="00377A72" w:rsidRDefault="00377A72" w:rsidP="0043798E">
      <w:pPr>
        <w:widowControl w:val="0"/>
        <w:spacing w:line="276" w:lineRule="auto"/>
        <w:rPr>
          <w:rFonts w:ascii="Garamond" w:hAnsi="Garamond"/>
          <w:b/>
          <w:bCs/>
        </w:rPr>
      </w:pPr>
      <w:r>
        <w:rPr>
          <w:rFonts w:ascii="Garamond" w:hAnsi="Garamond"/>
          <w:b/>
          <w:bCs/>
        </w:rPr>
        <w:t>Conclusions</w:t>
      </w:r>
    </w:p>
    <w:p w14:paraId="1339BAF3" w14:textId="77777777" w:rsidR="009A691B" w:rsidRDefault="009A691B" w:rsidP="0043798E">
      <w:pPr>
        <w:widowControl w:val="0"/>
        <w:spacing w:line="276" w:lineRule="auto"/>
        <w:rPr>
          <w:rFonts w:ascii="Garamond" w:hAnsi="Garamond"/>
        </w:rPr>
      </w:pPr>
    </w:p>
    <w:p w14:paraId="49419A08" w14:textId="01E6E6BE" w:rsidR="0018730C" w:rsidRDefault="00066EC2" w:rsidP="0043798E">
      <w:pPr>
        <w:widowControl w:val="0"/>
        <w:spacing w:line="276" w:lineRule="auto"/>
        <w:rPr>
          <w:rFonts w:ascii="Garamond" w:hAnsi="Garamond"/>
        </w:rPr>
      </w:pPr>
      <w:r>
        <w:rPr>
          <w:rFonts w:ascii="Garamond" w:hAnsi="Garamond"/>
        </w:rPr>
        <w:t xml:space="preserve">If our tendency to use our own cognitive capacities in deciding what imaginary ancestors would do is persistent in </w:t>
      </w:r>
      <w:r w:rsidR="00302949">
        <w:rPr>
          <w:rFonts w:ascii="Garamond" w:hAnsi="Garamond"/>
        </w:rPr>
        <w:t xml:space="preserve">a way </w:t>
      </w:r>
      <w:proofErr w:type="gramStart"/>
      <w:r w:rsidR="00302949">
        <w:rPr>
          <w:rFonts w:ascii="Garamond" w:hAnsi="Garamond"/>
        </w:rPr>
        <w:t>similar to</w:t>
      </w:r>
      <w:proofErr w:type="gramEnd"/>
      <w:r>
        <w:rPr>
          <w:rFonts w:ascii="Garamond" w:hAnsi="Garamond"/>
        </w:rPr>
        <w:t xml:space="preserve"> confirmation bias, this creates a rather bleak picture. </w:t>
      </w:r>
      <w:r w:rsidR="00653468">
        <w:rPr>
          <w:rFonts w:ascii="Garamond" w:hAnsi="Garamond"/>
        </w:rPr>
        <w:t>We cannot expect</w:t>
      </w:r>
      <w:r w:rsidR="001B55FB">
        <w:rPr>
          <w:rFonts w:ascii="Garamond" w:hAnsi="Garamond"/>
        </w:rPr>
        <w:t xml:space="preserve"> to</w:t>
      </w:r>
      <w:r>
        <w:rPr>
          <w:rFonts w:ascii="Garamond" w:hAnsi="Garamond"/>
        </w:rPr>
        <w:t xml:space="preserve"> correct the problem by </w:t>
      </w:r>
      <w:r w:rsidR="00653468">
        <w:rPr>
          <w:rFonts w:ascii="Garamond" w:hAnsi="Garamond"/>
        </w:rPr>
        <w:t>asking</w:t>
      </w:r>
      <w:r>
        <w:rPr>
          <w:rFonts w:ascii="Garamond" w:hAnsi="Garamond"/>
        </w:rPr>
        <w:t xml:space="preserve"> theorists </w:t>
      </w:r>
      <w:r w:rsidR="00653468">
        <w:rPr>
          <w:rFonts w:ascii="Garamond" w:hAnsi="Garamond"/>
        </w:rPr>
        <w:t xml:space="preserve">to </w:t>
      </w:r>
      <w:r>
        <w:rPr>
          <w:rFonts w:ascii="Garamond" w:hAnsi="Garamond"/>
        </w:rPr>
        <w:t>adhere more closely to the standards of adaptive thinking, but also, even if they read this paper and are wholly convinced, they are at best only slightly better off in avoiding the error in the future.</w:t>
      </w:r>
      <w:r w:rsidR="0018730C">
        <w:rPr>
          <w:rFonts w:ascii="Garamond" w:hAnsi="Garamond"/>
        </w:rPr>
        <w:t xml:space="preserve"> It is evidently possible to spot the error, and turning our attention to it gives us a concrete idea of the kind of problems we may encounter in developing and evaluating hypotheses for the evolution of human cognition. But even the considerable effort I have put toward bringing this problem to light cannot simply stop it from occurring.</w:t>
      </w:r>
      <w:r w:rsidR="00051DCF">
        <w:rPr>
          <w:rFonts w:ascii="Garamond" w:hAnsi="Garamond"/>
        </w:rPr>
        <w:t xml:space="preserve"> Theorists, and anyone evaluating a hypothesis for the evolution of uniquely human cognitive features ought to adopt a</w:t>
      </w:r>
      <w:r w:rsidR="00B131D5">
        <w:rPr>
          <w:rFonts w:ascii="Garamond" w:hAnsi="Garamond"/>
        </w:rPr>
        <w:t xml:space="preserve"> more</w:t>
      </w:r>
      <w:r w:rsidR="00051DCF">
        <w:rPr>
          <w:rFonts w:ascii="Garamond" w:hAnsi="Garamond"/>
        </w:rPr>
        <w:t xml:space="preserve"> skeptical attitude toward speculation than they might in other </w:t>
      </w:r>
      <w:r w:rsidR="006F6E7B">
        <w:rPr>
          <w:rFonts w:ascii="Garamond" w:hAnsi="Garamond"/>
        </w:rPr>
        <w:t>evolutionary hypotheses</w:t>
      </w:r>
      <w:r w:rsidR="00051DCF">
        <w:rPr>
          <w:rFonts w:ascii="Garamond" w:hAnsi="Garamond"/>
        </w:rPr>
        <w:t>; because there is an obstacle to our reasoning in this context, a skeptic is epistemically justified and ought not to be considered a pessimist.</w:t>
      </w:r>
    </w:p>
    <w:p w14:paraId="60B81A9B" w14:textId="77777777" w:rsidR="0018730C" w:rsidRDefault="0018730C" w:rsidP="0043798E">
      <w:pPr>
        <w:widowControl w:val="0"/>
        <w:spacing w:line="276" w:lineRule="auto"/>
        <w:rPr>
          <w:rFonts w:ascii="Garamond" w:hAnsi="Garamond"/>
        </w:rPr>
      </w:pPr>
    </w:p>
    <w:p w14:paraId="74187F3C" w14:textId="2F2919C2" w:rsidR="00B67026" w:rsidRDefault="0018730C" w:rsidP="0043798E">
      <w:pPr>
        <w:widowControl w:val="0"/>
        <w:spacing w:line="276" w:lineRule="auto"/>
        <w:rPr>
          <w:rFonts w:ascii="Garamond" w:hAnsi="Garamond"/>
        </w:rPr>
      </w:pPr>
      <w:r>
        <w:rPr>
          <w:rFonts w:ascii="Garamond" w:hAnsi="Garamond"/>
        </w:rPr>
        <w:t xml:space="preserve">And </w:t>
      </w:r>
      <w:proofErr w:type="gramStart"/>
      <w:r>
        <w:rPr>
          <w:rFonts w:ascii="Garamond" w:hAnsi="Garamond"/>
        </w:rPr>
        <w:t>so</w:t>
      </w:r>
      <w:proofErr w:type="gramEnd"/>
      <w:r>
        <w:rPr>
          <w:rFonts w:ascii="Garamond" w:hAnsi="Garamond"/>
        </w:rPr>
        <w:t xml:space="preserve"> as I give some positive suggestions, I emphasize that none of these can eliminate the basic problem with this kind of </w:t>
      </w:r>
      <w:r w:rsidR="00B131D5">
        <w:rPr>
          <w:rFonts w:ascii="Garamond" w:hAnsi="Garamond"/>
        </w:rPr>
        <w:t>imaginative</w:t>
      </w:r>
      <w:r>
        <w:rPr>
          <w:rFonts w:ascii="Garamond" w:hAnsi="Garamond"/>
        </w:rPr>
        <w:t xml:space="preserve"> perspective-taking</w:t>
      </w:r>
      <w:r w:rsidR="003A35C1">
        <w:rPr>
          <w:rFonts w:ascii="Garamond" w:hAnsi="Garamond"/>
        </w:rPr>
        <w:t xml:space="preserve">. </w:t>
      </w:r>
      <w:r>
        <w:rPr>
          <w:rFonts w:ascii="Garamond" w:hAnsi="Garamond"/>
        </w:rPr>
        <w:t>Inferences based on judgments about obviousness or ease that are rooted in our own evolved capacities that the imagined agents, by hypothesis, do not have, can never be accepted as evidence, as we are liable to make errors and in a poor position to identify and correct them.</w:t>
      </w:r>
      <w:r w:rsidR="00BC03F3">
        <w:rPr>
          <w:rFonts w:ascii="Garamond" w:hAnsi="Garamond"/>
        </w:rPr>
        <w:t xml:space="preserve"> However, I have not argued that such claims are in principle impossible to support. It may be unlikely due to the scarcity of </w:t>
      </w:r>
      <w:proofErr w:type="gramStart"/>
      <w:r w:rsidR="00BC03F3">
        <w:rPr>
          <w:rFonts w:ascii="Garamond" w:hAnsi="Garamond"/>
        </w:rPr>
        <w:t>evidence</w:t>
      </w:r>
      <w:r w:rsidR="00284F21">
        <w:rPr>
          <w:rFonts w:ascii="Garamond" w:hAnsi="Garamond"/>
        </w:rPr>
        <w:t>,</w:t>
      </w:r>
      <w:r w:rsidR="00BC03F3">
        <w:rPr>
          <w:rFonts w:ascii="Garamond" w:hAnsi="Garamond"/>
        </w:rPr>
        <w:t xml:space="preserve"> but</w:t>
      </w:r>
      <w:proofErr w:type="gramEnd"/>
      <w:r w:rsidR="00BC03F3">
        <w:rPr>
          <w:rFonts w:ascii="Garamond" w:hAnsi="Garamond"/>
        </w:rPr>
        <w:t xml:space="preserve"> claims about the origin of some particular capacity could</w:t>
      </w:r>
      <w:r w:rsidR="00284F21">
        <w:rPr>
          <w:rFonts w:ascii="Garamond" w:hAnsi="Garamond"/>
        </w:rPr>
        <w:t>,</w:t>
      </w:r>
      <w:r w:rsidR="00BC03F3">
        <w:rPr>
          <w:rFonts w:ascii="Garamond" w:hAnsi="Garamond"/>
        </w:rPr>
        <w:t xml:space="preserve"> in principle</w:t>
      </w:r>
      <w:r w:rsidR="00284F21">
        <w:rPr>
          <w:rFonts w:ascii="Garamond" w:hAnsi="Garamond"/>
        </w:rPr>
        <w:t>,</w:t>
      </w:r>
      <w:r w:rsidR="00BC03F3">
        <w:rPr>
          <w:rFonts w:ascii="Garamond" w:hAnsi="Garamond"/>
        </w:rPr>
        <w:t xml:space="preserve"> be established. </w:t>
      </w:r>
      <w:r w:rsidR="00456154">
        <w:rPr>
          <w:rFonts w:ascii="Garamond" w:hAnsi="Garamond"/>
        </w:rPr>
        <w:t>What I offer here are not remedies or armor against this error</w:t>
      </w:r>
      <w:r w:rsidR="00BC03F3">
        <w:rPr>
          <w:rFonts w:ascii="Garamond" w:hAnsi="Garamond"/>
        </w:rPr>
        <w:t xml:space="preserve"> or ways to speculate properly. Instead, </w:t>
      </w:r>
      <w:r w:rsidR="00456154">
        <w:rPr>
          <w:rFonts w:ascii="Garamond" w:hAnsi="Garamond"/>
        </w:rPr>
        <w:t xml:space="preserve">I give some reasons that an overall approach like Tomasello’s may be valuable despite the </w:t>
      </w:r>
      <w:r w:rsidR="00284F21">
        <w:rPr>
          <w:rFonts w:ascii="Garamond" w:hAnsi="Garamond"/>
        </w:rPr>
        <w:t>danger</w:t>
      </w:r>
      <w:r w:rsidR="00456154">
        <w:rPr>
          <w:rFonts w:ascii="Garamond" w:hAnsi="Garamond"/>
        </w:rPr>
        <w:t xml:space="preserve"> it presents for errors like the ones I have described in this paper.</w:t>
      </w:r>
    </w:p>
    <w:p w14:paraId="6EB43358" w14:textId="77777777" w:rsidR="00BC03F3" w:rsidRDefault="00BC03F3" w:rsidP="0043798E">
      <w:pPr>
        <w:widowControl w:val="0"/>
        <w:spacing w:line="276" w:lineRule="auto"/>
        <w:rPr>
          <w:rFonts w:ascii="Garamond" w:hAnsi="Garamond"/>
        </w:rPr>
      </w:pPr>
    </w:p>
    <w:p w14:paraId="2E0AC07F" w14:textId="1F22CDB4" w:rsidR="00784117" w:rsidRDefault="00BC03F3" w:rsidP="0043798E">
      <w:pPr>
        <w:widowControl w:val="0"/>
        <w:spacing w:line="276" w:lineRule="auto"/>
        <w:rPr>
          <w:rFonts w:ascii="Garamond" w:hAnsi="Garamond"/>
        </w:rPr>
      </w:pPr>
      <w:r>
        <w:rPr>
          <w:rFonts w:ascii="Garamond" w:hAnsi="Garamond"/>
        </w:rPr>
        <w:t>The narrative approach, of which I have taken Tomasello’s SIH to be an exemplar, is distinctly historical in a way that contrasts with Evolutionary Psychology. The structure of a narrative hypothesis – a detailed causal history – is well-suited to a particular event.</w:t>
      </w:r>
      <w:r>
        <w:rPr>
          <w:rStyle w:val="FootnoteReference"/>
          <w:rFonts w:ascii="Garamond" w:hAnsi="Garamond"/>
        </w:rPr>
        <w:footnoteReference w:id="10"/>
      </w:r>
      <w:r>
        <w:rPr>
          <w:rFonts w:ascii="Garamond" w:hAnsi="Garamond"/>
        </w:rPr>
        <w:t xml:space="preserve"> Narrative hypotheses are not bound to divide and isolate cognitive traits and their selective pressures</w:t>
      </w:r>
      <w:r w:rsidR="00A7298F">
        <w:rPr>
          <w:rFonts w:ascii="Garamond" w:hAnsi="Garamond"/>
        </w:rPr>
        <w:t xml:space="preserve">, as is the reductive, modular program of Evolutionary Psychology </w:t>
      </w:r>
      <w:r w:rsidR="00A7298F">
        <w:rPr>
          <w:rFonts w:ascii="Garamond" w:hAnsi="Garamond"/>
        </w:rPr>
        <w:fldChar w:fldCharType="begin"/>
      </w:r>
      <w:r w:rsidR="00A7298F">
        <w:rPr>
          <w:rFonts w:ascii="Garamond" w:hAnsi="Garamond"/>
        </w:rPr>
        <w:instrText xml:space="preserve"> ADDIN ZOTERO_ITEM CSL_CITATION {"citationID":"hNu7mtVp","properties":{"formattedCitation":"(Barkow, Tooby, and Cosmides 1992)","plainCitation":"(Barkow, Tooby, and Cosmides 1992)","noteIndex":0},"citationItems":[{"id":998,"uris":["http://zotero.org/users/9975426/items/LLR4T327"],"itemData":{"id":998,"type":"book","note":"Citation Key: AdaptedMindBook","publisher":"Oxford University Press","title":"The Adapted Mind","author":[{"family":"Barkow","given":"Jerome H."},{"family":"Tooby","given":"John"},{"family":"Cosmides","given":"Leda"}],"issued":{"date-parts":[["1992"]]}}}],"schema":"https://github.com/citation-style-language/schema/raw/master/csl-citation.json"} </w:instrText>
      </w:r>
      <w:r w:rsidR="00A7298F">
        <w:rPr>
          <w:rFonts w:ascii="Garamond" w:hAnsi="Garamond"/>
        </w:rPr>
        <w:fldChar w:fldCharType="separate"/>
      </w:r>
      <w:r w:rsidR="00A7298F">
        <w:rPr>
          <w:rFonts w:ascii="Garamond" w:hAnsi="Garamond"/>
          <w:noProof/>
        </w:rPr>
        <w:t>(Barkow, Tooby, and Cosmides 1992)</w:t>
      </w:r>
      <w:r w:rsidR="00A7298F">
        <w:rPr>
          <w:rFonts w:ascii="Garamond" w:hAnsi="Garamond"/>
        </w:rPr>
        <w:fldChar w:fldCharType="end"/>
      </w:r>
      <w:r>
        <w:rPr>
          <w:rFonts w:ascii="Garamond" w:hAnsi="Garamond"/>
        </w:rPr>
        <w:t xml:space="preserve">. </w:t>
      </w:r>
      <w:r w:rsidR="00A7298F">
        <w:rPr>
          <w:rFonts w:ascii="Garamond" w:hAnsi="Garamond"/>
        </w:rPr>
        <w:t>Narratives</w:t>
      </w:r>
      <w:r>
        <w:rPr>
          <w:rFonts w:ascii="Garamond" w:hAnsi="Garamond"/>
        </w:rPr>
        <w:t xml:space="preserve"> are amenable to any relevant cause (</w:t>
      </w:r>
      <w:proofErr w:type="gramStart"/>
      <w:r>
        <w:rPr>
          <w:rFonts w:ascii="Garamond" w:hAnsi="Garamond"/>
        </w:rPr>
        <w:t>particular events</w:t>
      </w:r>
      <w:proofErr w:type="gramEnd"/>
      <w:r>
        <w:rPr>
          <w:rFonts w:ascii="Garamond" w:hAnsi="Garamond"/>
        </w:rPr>
        <w:t xml:space="preserve"> in geological or ecological history, feedback loops and niche construction, </w:t>
      </w:r>
      <w:proofErr w:type="spellStart"/>
      <w:r>
        <w:rPr>
          <w:rFonts w:ascii="Garamond" w:hAnsi="Garamond"/>
        </w:rPr>
        <w:t>etc</w:t>
      </w:r>
      <w:proofErr w:type="spellEnd"/>
      <w:r>
        <w:rPr>
          <w:rFonts w:ascii="Garamond" w:hAnsi="Garamond"/>
        </w:rPr>
        <w:t>).</w:t>
      </w:r>
      <w:r w:rsidR="00A7298F">
        <w:rPr>
          <w:rFonts w:ascii="Garamond" w:hAnsi="Garamond"/>
        </w:rPr>
        <w:t xml:space="preserve"> The </w:t>
      </w:r>
      <w:r w:rsidR="00A7298F">
        <w:rPr>
          <w:rFonts w:ascii="Garamond" w:hAnsi="Garamond"/>
        </w:rPr>
        <w:lastRenderedPageBreak/>
        <w:t xml:space="preserve">aim of producing a causal sequence over a long period of time that incorporates ecological changes also differs from the aim of Evolutionary Psychology to identify </w:t>
      </w:r>
      <w:proofErr w:type="gramStart"/>
      <w:r w:rsidR="00A7298F">
        <w:rPr>
          <w:rFonts w:ascii="Garamond" w:hAnsi="Garamond"/>
        </w:rPr>
        <w:t>particular selective</w:t>
      </w:r>
      <w:proofErr w:type="gramEnd"/>
      <w:r w:rsidR="00A7298F">
        <w:rPr>
          <w:rFonts w:ascii="Garamond" w:hAnsi="Garamond"/>
        </w:rPr>
        <w:t xml:space="preserve"> pressures corresponding to each cognitive module. Instead, authors of narratives adopt a different framework, undergirded by the observation that human cognition appears highly flexible. The assumption is that once certain cognitive structures, features, abilities, etc. emerged, they were broadly adaptive, and so identifying specific functions </w:t>
      </w:r>
      <w:r w:rsidR="00124388">
        <w:rPr>
          <w:rFonts w:ascii="Garamond" w:hAnsi="Garamond"/>
        </w:rPr>
        <w:t>provides less of a methodological guide</w:t>
      </w:r>
      <w:r w:rsidR="00A7298F">
        <w:rPr>
          <w:rFonts w:ascii="Garamond" w:hAnsi="Garamond"/>
        </w:rPr>
        <w:t>. Instead, they adopt a broad strategy of constraint-removal.</w:t>
      </w:r>
      <w:r w:rsidR="00D76A72">
        <w:rPr>
          <w:rFonts w:ascii="Garamond" w:hAnsi="Garamond"/>
        </w:rPr>
        <w:t xml:space="preserve"> Rather than asking what the </w:t>
      </w:r>
      <w:proofErr w:type="gramStart"/>
      <w:r w:rsidR="00D76A72">
        <w:rPr>
          <w:rFonts w:ascii="Garamond" w:hAnsi="Garamond"/>
        </w:rPr>
        <w:t>particular function</w:t>
      </w:r>
      <w:proofErr w:type="gramEnd"/>
      <w:r w:rsidR="00D76A72">
        <w:rPr>
          <w:rFonts w:ascii="Garamond" w:hAnsi="Garamond"/>
        </w:rPr>
        <w:t xml:space="preserve"> of some cognitive trait would have been, they ask</w:t>
      </w:r>
      <w:r w:rsidR="00A21E44">
        <w:rPr>
          <w:rFonts w:ascii="Garamond" w:hAnsi="Garamond"/>
        </w:rPr>
        <w:t>:</w:t>
      </w:r>
      <w:r w:rsidR="00D76A72">
        <w:rPr>
          <w:rFonts w:ascii="Garamond" w:hAnsi="Garamond"/>
        </w:rPr>
        <w:t xml:space="preserve"> what factors were in place such that the emergence of the trait was obstructed?</w:t>
      </w:r>
    </w:p>
    <w:p w14:paraId="046CA761" w14:textId="77777777" w:rsidR="00784117" w:rsidRDefault="00784117" w:rsidP="0043798E">
      <w:pPr>
        <w:widowControl w:val="0"/>
        <w:spacing w:line="276" w:lineRule="auto"/>
        <w:rPr>
          <w:rFonts w:ascii="Garamond" w:hAnsi="Garamond"/>
        </w:rPr>
      </w:pPr>
    </w:p>
    <w:p w14:paraId="4FE81520" w14:textId="46EB6597" w:rsidR="002A54B0" w:rsidRPr="00BB41BA" w:rsidRDefault="00784117" w:rsidP="0043798E">
      <w:pPr>
        <w:widowControl w:val="0"/>
        <w:spacing w:line="276" w:lineRule="auto"/>
        <w:rPr>
          <w:rFonts w:ascii="Garamond" w:hAnsi="Garamond"/>
        </w:rPr>
      </w:pPr>
      <w:r>
        <w:rPr>
          <w:rFonts w:ascii="Garamond" w:hAnsi="Garamond"/>
        </w:rPr>
        <w:t>This framing of the question makes sense of Tomasello’s closing remark, “[s]</w:t>
      </w:r>
      <w:proofErr w:type="spellStart"/>
      <w:r>
        <w:rPr>
          <w:rFonts w:ascii="Garamond" w:hAnsi="Garamond"/>
        </w:rPr>
        <w:t>omething</w:t>
      </w:r>
      <w:proofErr w:type="spellEnd"/>
      <w:r>
        <w:rPr>
          <w:rFonts w:ascii="Garamond" w:hAnsi="Garamond"/>
        </w:rPr>
        <w:t xml:space="preserve"> like the shared intentionality hypothesis just </w:t>
      </w:r>
      <w:r w:rsidRPr="00784117">
        <w:rPr>
          <w:rFonts w:ascii="Garamond" w:hAnsi="Garamond"/>
          <w:i/>
          <w:iCs/>
        </w:rPr>
        <w:t>must</w:t>
      </w:r>
      <w:r>
        <w:rPr>
          <w:rFonts w:ascii="Garamond" w:hAnsi="Garamond"/>
        </w:rPr>
        <w:t xml:space="preserve"> be true” </w:t>
      </w:r>
      <w:r>
        <w:rPr>
          <w:rFonts w:ascii="Garamond" w:hAnsi="Garamond"/>
        </w:rPr>
        <w:fldChar w:fldCharType="begin"/>
      </w:r>
      <w:r w:rsidR="00E510D3">
        <w:rPr>
          <w:rFonts w:ascii="Garamond" w:hAnsi="Garamond"/>
        </w:rPr>
        <w:instrText xml:space="preserve"> ADDIN ZOTERO_ITEM CSL_CITATION {"citationID":"i5nWymRw","properties":{"formattedCitation":"(Tomasello 2014, 153 emphasis mine)","plainCitation":"(Tomasello 2014, 153 emphasis mine)","noteIndex":0},"citationItems":[{"id":634,"uris":["http://zotero.org/users/9975426/items/WVPY7YLS"],"itemData":{"id":634,"type":"book","event-place":"Cambridge, Massachusetts","publisher":"Harvard University Press","publisher-place":"Cambridge, Massachusetts","title":"A Natural History of Human Thinking","author":[{"family":"Tomasello","given":"Michael"}],"issued":{"date-parts":[["2014"]]}},"locator":"153","label":"page","suffix":"emphasis mine"}],"schema":"https://github.com/citation-style-language/schema/raw/master/csl-citation.json"} </w:instrText>
      </w:r>
      <w:r>
        <w:rPr>
          <w:rFonts w:ascii="Garamond" w:hAnsi="Garamond"/>
        </w:rPr>
        <w:fldChar w:fldCharType="separate"/>
      </w:r>
      <w:r w:rsidR="00E510D3">
        <w:rPr>
          <w:rFonts w:ascii="Garamond" w:hAnsi="Garamond"/>
          <w:noProof/>
        </w:rPr>
        <w:t>(Tomasello 2014, 153 emphasis mine)</w:t>
      </w:r>
      <w:r>
        <w:rPr>
          <w:rFonts w:ascii="Garamond" w:hAnsi="Garamond"/>
        </w:rPr>
        <w:fldChar w:fldCharType="end"/>
      </w:r>
      <w:r>
        <w:rPr>
          <w:rFonts w:ascii="Garamond" w:hAnsi="Garamond"/>
        </w:rPr>
        <w:t xml:space="preserve">. </w:t>
      </w:r>
      <w:r w:rsidR="00A7298F">
        <w:rPr>
          <w:rFonts w:ascii="Garamond" w:hAnsi="Garamond"/>
        </w:rPr>
        <w:t xml:space="preserve">The overall strategy of the SIH is one of constraint-removal – </w:t>
      </w:r>
      <w:r>
        <w:rPr>
          <w:rFonts w:ascii="Garamond" w:hAnsi="Garamond"/>
        </w:rPr>
        <w:t xml:space="preserve">given the capacities of the LCA, </w:t>
      </w:r>
      <w:r w:rsidR="00A7298F">
        <w:rPr>
          <w:rFonts w:ascii="Garamond" w:hAnsi="Garamond"/>
        </w:rPr>
        <w:t xml:space="preserve">what </w:t>
      </w:r>
      <w:r>
        <w:rPr>
          <w:rFonts w:ascii="Garamond" w:hAnsi="Garamond"/>
        </w:rPr>
        <w:t xml:space="preserve">must have </w:t>
      </w:r>
      <w:r w:rsidR="00A7298F">
        <w:rPr>
          <w:rFonts w:ascii="Garamond" w:hAnsi="Garamond"/>
        </w:rPr>
        <w:t xml:space="preserve">happened such that individually intentional LCA populations </w:t>
      </w:r>
      <w:r w:rsidR="00A7298F">
        <w:rPr>
          <w:rFonts w:ascii="Garamond" w:hAnsi="Garamond"/>
          <w:i/>
          <w:iCs/>
        </w:rPr>
        <w:t>could develop</w:t>
      </w:r>
      <w:r w:rsidR="00A7298F">
        <w:rPr>
          <w:rFonts w:ascii="Garamond" w:hAnsi="Garamond"/>
        </w:rPr>
        <w:t xml:space="preserve"> the cognition we observe today?</w:t>
      </w:r>
      <w:r w:rsidR="00B37FBA">
        <w:rPr>
          <w:rFonts w:ascii="Garamond" w:hAnsi="Garamond"/>
        </w:rPr>
        <w:t xml:space="preserve"> </w:t>
      </w:r>
      <w:r w:rsidR="001D0850">
        <w:rPr>
          <w:rFonts w:ascii="Garamond" w:hAnsi="Garamond"/>
        </w:rPr>
        <w:t xml:space="preserve">Collective intentionality could not emerge from individual intentionality without an intermediate – the answer is the emergence of joint intentionality. </w:t>
      </w:r>
      <w:r w:rsidR="00B37FBA">
        <w:rPr>
          <w:rFonts w:ascii="Garamond" w:hAnsi="Garamond"/>
        </w:rPr>
        <w:t xml:space="preserve">Sarah </w:t>
      </w:r>
      <w:proofErr w:type="spellStart"/>
      <w:r w:rsidR="00B37FBA">
        <w:rPr>
          <w:rFonts w:ascii="Garamond" w:hAnsi="Garamond"/>
        </w:rPr>
        <w:t>Hrdy</w:t>
      </w:r>
      <w:proofErr w:type="spellEnd"/>
      <w:r w:rsidR="00B37FBA">
        <w:rPr>
          <w:rFonts w:ascii="Garamond" w:hAnsi="Garamond"/>
        </w:rPr>
        <w:t xml:space="preserve"> and Kim </w:t>
      </w:r>
      <w:proofErr w:type="spellStart"/>
      <w:r w:rsidR="00B37FBA">
        <w:rPr>
          <w:rFonts w:ascii="Garamond" w:hAnsi="Garamond"/>
        </w:rPr>
        <w:t>Sterelny’s</w:t>
      </w:r>
      <w:proofErr w:type="spellEnd"/>
      <w:r w:rsidR="00B37FBA">
        <w:rPr>
          <w:rFonts w:ascii="Garamond" w:hAnsi="Garamond"/>
        </w:rPr>
        <w:t xml:space="preserve"> narrative hypotheses also adopt this overall approach. </w:t>
      </w:r>
      <w:proofErr w:type="spellStart"/>
      <w:r w:rsidR="00B37FBA">
        <w:rPr>
          <w:rFonts w:ascii="Garamond" w:hAnsi="Garamond"/>
        </w:rPr>
        <w:t>Hrdy</w:t>
      </w:r>
      <w:proofErr w:type="spellEnd"/>
      <w:r w:rsidR="00B37FBA">
        <w:rPr>
          <w:rFonts w:ascii="Garamond" w:hAnsi="Garamond"/>
        </w:rPr>
        <w:t xml:space="preserve"> focuses on constrain</w:t>
      </w:r>
      <w:r w:rsidR="00B923EE">
        <w:rPr>
          <w:rFonts w:ascii="Garamond" w:hAnsi="Garamond"/>
        </w:rPr>
        <w:t>t</w:t>
      </w:r>
      <w:r w:rsidR="00B37FBA">
        <w:rPr>
          <w:rFonts w:ascii="Garamond" w:hAnsi="Garamond"/>
        </w:rPr>
        <w:t xml:space="preserve">s on the evolution of brain size – she accepts that once brain size </w:t>
      </w:r>
      <w:r w:rsidR="00B37FBA">
        <w:rPr>
          <w:rFonts w:ascii="Garamond" w:hAnsi="Garamond"/>
          <w:i/>
          <w:iCs/>
        </w:rPr>
        <w:t>could</w:t>
      </w:r>
      <w:r w:rsidR="00B37FBA">
        <w:rPr>
          <w:rFonts w:ascii="Garamond" w:hAnsi="Garamond"/>
        </w:rPr>
        <w:t xml:space="preserve"> increase, the many selective benefits for the hominin lineage could, so to speak, get to work increasing brain size. The important explanatory feature is what removed the constraint on brain size – for </w:t>
      </w:r>
      <w:proofErr w:type="spellStart"/>
      <w:r w:rsidR="00B37FBA">
        <w:rPr>
          <w:rFonts w:ascii="Garamond" w:hAnsi="Garamond"/>
        </w:rPr>
        <w:t>Hrdy</w:t>
      </w:r>
      <w:proofErr w:type="spellEnd"/>
      <w:r w:rsidR="00B37FBA">
        <w:rPr>
          <w:rFonts w:ascii="Garamond" w:hAnsi="Garamond"/>
        </w:rPr>
        <w:t xml:space="preserve">, it was the emergence of cooperative breeding in the hominin line </w:t>
      </w:r>
      <w:r w:rsidR="00B37FBA">
        <w:rPr>
          <w:rFonts w:ascii="Garamond" w:hAnsi="Garamond"/>
        </w:rPr>
        <w:fldChar w:fldCharType="begin"/>
      </w:r>
      <w:r w:rsidR="00B37FBA">
        <w:rPr>
          <w:rFonts w:ascii="Garamond" w:hAnsi="Garamond"/>
        </w:rPr>
        <w:instrText xml:space="preserve"> ADDIN ZOTERO_ITEM CSL_CITATION {"citationID":"eWkiZNjx","properties":{"formattedCitation":"(Hrdy 2011)","plainCitation":"(Hrdy 2011)","noteIndex":0},"citationItems":[{"id":794,"uris":["http://zotero.org/users/9975426/items/9WJL5FWK"],"itemData":{"id":794,"type":"book","publisher":"The Belknap Press","title":"Mothers and Others: The Evolutionary Origins of Mutual Understanding","author":[{"family":"Hrdy","given":"Sarah Blaffer"}],"issued":{"date-parts":[["2011"]]}}}],"schema":"https://github.com/citation-style-language/schema/raw/master/csl-citation.json"} </w:instrText>
      </w:r>
      <w:r w:rsidR="00B37FBA">
        <w:rPr>
          <w:rFonts w:ascii="Garamond" w:hAnsi="Garamond"/>
        </w:rPr>
        <w:fldChar w:fldCharType="separate"/>
      </w:r>
      <w:r w:rsidR="00B37FBA">
        <w:rPr>
          <w:rFonts w:ascii="Garamond" w:hAnsi="Garamond"/>
          <w:noProof/>
        </w:rPr>
        <w:t>(Hrdy 2011)</w:t>
      </w:r>
      <w:r w:rsidR="00B37FBA">
        <w:rPr>
          <w:rFonts w:ascii="Garamond" w:hAnsi="Garamond"/>
        </w:rPr>
        <w:fldChar w:fldCharType="end"/>
      </w:r>
      <w:r w:rsidR="001D0850">
        <w:rPr>
          <w:rFonts w:ascii="Garamond" w:hAnsi="Garamond"/>
        </w:rPr>
        <w:t xml:space="preserve">. </w:t>
      </w:r>
      <w:r w:rsidR="00F63B01" w:rsidRPr="00F63B01">
        <w:rPr>
          <w:rFonts w:ascii="Garamond" w:hAnsi="Garamond"/>
        </w:rPr>
        <w:t>In Kim</w:t>
      </w:r>
      <w:r w:rsidR="00D16931" w:rsidRPr="00F63B01">
        <w:rPr>
          <w:rFonts w:ascii="Garamond" w:hAnsi="Garamond"/>
        </w:rPr>
        <w:t xml:space="preserve"> </w:t>
      </w:r>
      <w:proofErr w:type="spellStart"/>
      <w:r w:rsidR="00D16931" w:rsidRPr="00F63B01">
        <w:rPr>
          <w:rFonts w:ascii="Garamond" w:hAnsi="Garamond"/>
        </w:rPr>
        <w:t>Sterelny</w:t>
      </w:r>
      <w:r w:rsidR="009A1B23" w:rsidRPr="00F63B01">
        <w:rPr>
          <w:rFonts w:ascii="Garamond" w:hAnsi="Garamond"/>
        </w:rPr>
        <w:t>’s</w:t>
      </w:r>
      <w:proofErr w:type="spellEnd"/>
      <w:r w:rsidR="009A1B23" w:rsidRPr="00F63B01">
        <w:rPr>
          <w:rFonts w:ascii="Garamond" w:hAnsi="Garamond"/>
        </w:rPr>
        <w:t xml:space="preserve"> apprentice model</w:t>
      </w:r>
      <w:r w:rsidR="00F63B01" w:rsidRPr="00F63B01">
        <w:rPr>
          <w:rFonts w:ascii="Garamond" w:hAnsi="Garamond"/>
        </w:rPr>
        <w:t>, the unique developments along the hominin line are the product of complex feedback loops</w:t>
      </w:r>
      <w:r w:rsidR="00FF339D">
        <w:rPr>
          <w:rFonts w:ascii="Garamond" w:hAnsi="Garamond"/>
        </w:rPr>
        <w:t>, and it was</w:t>
      </w:r>
      <w:r w:rsidR="00F63B01" w:rsidRPr="00F63B01">
        <w:rPr>
          <w:rFonts w:ascii="Garamond" w:hAnsi="Garamond"/>
        </w:rPr>
        <w:t xml:space="preserve"> emergence of </w:t>
      </w:r>
      <w:r w:rsidR="00783668">
        <w:rPr>
          <w:rFonts w:ascii="Garamond" w:hAnsi="Garamond"/>
        </w:rPr>
        <w:t xml:space="preserve">early forms of </w:t>
      </w:r>
      <w:r w:rsidR="00F63B01" w:rsidRPr="00F63B01">
        <w:rPr>
          <w:rFonts w:ascii="Garamond" w:hAnsi="Garamond"/>
        </w:rPr>
        <w:t xml:space="preserve">cooperative foraging </w:t>
      </w:r>
      <w:r w:rsidR="00FF339D">
        <w:rPr>
          <w:rFonts w:ascii="Garamond" w:hAnsi="Garamond"/>
        </w:rPr>
        <w:t xml:space="preserve">that </w:t>
      </w:r>
      <w:r w:rsidR="00FF339D">
        <w:rPr>
          <w:rFonts w:ascii="Garamond" w:hAnsi="Garamond"/>
          <w:i/>
          <w:iCs/>
        </w:rPr>
        <w:t>allowed</w:t>
      </w:r>
      <w:r w:rsidR="00F63B01" w:rsidRPr="00F63B01">
        <w:rPr>
          <w:rFonts w:ascii="Garamond" w:hAnsi="Garamond"/>
        </w:rPr>
        <w:t xml:space="preserve"> those feedback loops to take off </w:t>
      </w:r>
      <w:r w:rsidR="00F63B01" w:rsidRPr="00F63B01">
        <w:rPr>
          <w:rFonts w:ascii="Garamond" w:hAnsi="Garamond"/>
        </w:rPr>
        <w:fldChar w:fldCharType="begin"/>
      </w:r>
      <w:r w:rsidR="00F63B01" w:rsidRPr="00F63B01">
        <w:rPr>
          <w:rFonts w:ascii="Garamond" w:hAnsi="Garamond"/>
        </w:rPr>
        <w:instrText xml:space="preserve"> ADDIN ZOTERO_ITEM CSL_CITATION {"citationID":"HyhM2y0Z","properties":{"formattedCitation":"(Sterelny 2012)","plainCitation":"(Sterelny 2012)","noteIndex":0},"citationItems":[{"id":21,"uris":["http://zotero.org/users/9975426/items/IPZZR5HS"],"itemData":{"id":21,"type":"book","event-place":"Cambridge, MA","note":"container-title: Jean Nicod Lectures","publisher":"MIT Press","publisher-place":"Cambridge, MA","title":"The Evolved Apprentice: How Evolution Made Humans Unique","author":[{"family":"Sterelny","given":"Kim"}],"issued":{"date-parts":[["2012"]]}}}],"schema":"https://github.com/citation-style-language/schema/raw/master/csl-citation.json"} </w:instrText>
      </w:r>
      <w:r w:rsidR="00F63B01" w:rsidRPr="00F63B01">
        <w:rPr>
          <w:rFonts w:ascii="Garamond" w:hAnsi="Garamond"/>
        </w:rPr>
        <w:fldChar w:fldCharType="separate"/>
      </w:r>
      <w:r w:rsidR="00F63B01" w:rsidRPr="00F63B01">
        <w:rPr>
          <w:rFonts w:ascii="Garamond" w:hAnsi="Garamond"/>
          <w:noProof/>
        </w:rPr>
        <w:t>(Sterelny 2012)</w:t>
      </w:r>
      <w:r w:rsidR="00F63B01" w:rsidRPr="00F63B01">
        <w:rPr>
          <w:rFonts w:ascii="Garamond" w:hAnsi="Garamond"/>
        </w:rPr>
        <w:fldChar w:fldCharType="end"/>
      </w:r>
      <w:r w:rsidR="00F63B01" w:rsidRPr="00F63B01">
        <w:rPr>
          <w:rFonts w:ascii="Garamond" w:hAnsi="Garamond"/>
        </w:rPr>
        <w:t xml:space="preserve">. </w:t>
      </w:r>
      <w:r w:rsidR="002A54B0">
        <w:rPr>
          <w:rFonts w:ascii="Garamond" w:hAnsi="Garamond"/>
        </w:rPr>
        <w:t>For narrative theor</w:t>
      </w:r>
      <w:r w:rsidR="00BE7F54">
        <w:rPr>
          <w:rFonts w:ascii="Garamond" w:hAnsi="Garamond"/>
        </w:rPr>
        <w:t>ists,</w:t>
      </w:r>
      <w:r w:rsidR="002A54B0">
        <w:rPr>
          <w:rFonts w:ascii="Garamond" w:hAnsi="Garamond"/>
        </w:rPr>
        <w:t xml:space="preserve"> the emergence of traits cannot contradict selection</w:t>
      </w:r>
      <w:r w:rsidR="00BE7F54">
        <w:rPr>
          <w:rFonts w:ascii="Garamond" w:hAnsi="Garamond"/>
        </w:rPr>
        <w:t xml:space="preserve"> – the small modifications to cognitive capacities that constitute the narrative must be adaptive at that point in the narrative – </w:t>
      </w:r>
      <w:r w:rsidR="002A54B0">
        <w:rPr>
          <w:rFonts w:ascii="Garamond" w:hAnsi="Garamond"/>
        </w:rPr>
        <w:t xml:space="preserve">but it is the removal of ecological or developmental constraints that takes the primary explanatory role </w:t>
      </w:r>
      <w:r w:rsidR="00FC4950">
        <w:rPr>
          <w:rFonts w:ascii="Garamond" w:hAnsi="Garamond"/>
        </w:rPr>
        <w:t>for their emergence</w:t>
      </w:r>
      <w:r w:rsidR="002A54B0">
        <w:rPr>
          <w:rFonts w:ascii="Garamond" w:hAnsi="Garamond"/>
        </w:rPr>
        <w:t>.</w:t>
      </w:r>
      <w:r w:rsidR="00BE7F54">
        <w:rPr>
          <w:rFonts w:ascii="Garamond" w:hAnsi="Garamond"/>
        </w:rPr>
        <w:t xml:space="preserve"> This may </w:t>
      </w:r>
      <w:r w:rsidR="00C801B6">
        <w:rPr>
          <w:rFonts w:ascii="Garamond" w:hAnsi="Garamond"/>
        </w:rPr>
        <w:t>reflect</w:t>
      </w:r>
      <w:r w:rsidR="00BE7F54">
        <w:rPr>
          <w:rFonts w:ascii="Garamond" w:hAnsi="Garamond"/>
        </w:rPr>
        <w:t xml:space="preserve"> a </w:t>
      </w:r>
      <w:r w:rsidR="00C801B6">
        <w:rPr>
          <w:rFonts w:ascii="Garamond" w:hAnsi="Garamond"/>
        </w:rPr>
        <w:t>shift</w:t>
      </w:r>
      <w:r w:rsidR="00BE7F54">
        <w:rPr>
          <w:rFonts w:ascii="Garamond" w:hAnsi="Garamond"/>
        </w:rPr>
        <w:t xml:space="preserve"> toward the kind of integration that philosophers of biology, especially those concerned with developmental processes, hoped </w:t>
      </w:r>
      <w:r w:rsidR="00EB11A8">
        <w:rPr>
          <w:rFonts w:ascii="Garamond" w:hAnsi="Garamond"/>
        </w:rPr>
        <w:t>would</w:t>
      </w:r>
      <w:r w:rsidR="00BE7F54">
        <w:rPr>
          <w:rFonts w:ascii="Garamond" w:hAnsi="Garamond"/>
        </w:rPr>
        <w:t xml:space="preserve"> replace traditional adaptationism </w:t>
      </w:r>
      <w:r w:rsidR="00EB11A8">
        <w:rPr>
          <w:rFonts w:ascii="Garamond" w:hAnsi="Garamond"/>
        </w:rPr>
        <w:t xml:space="preserve">in evolutionary theory </w:t>
      </w:r>
      <w:r w:rsidR="00BE7F54">
        <w:rPr>
          <w:rFonts w:ascii="Garamond" w:hAnsi="Garamond"/>
        </w:rPr>
        <w:fldChar w:fldCharType="begin"/>
      </w:r>
      <w:r w:rsidR="00EB11A8">
        <w:rPr>
          <w:rFonts w:ascii="Garamond" w:hAnsi="Garamond"/>
        </w:rPr>
        <w:instrText xml:space="preserve"> ADDIN ZOTERO_ITEM CSL_CITATION {"citationID":"PS9kplIh","properties":{"formattedCitation":"(Amundson 1994; 2011; 2005; Maynard Smith et al. 1985)","plainCitation":"(Amundson 1994; 2011; 2005; Maynard Smith et al. 1985)","noteIndex":0},"citationItems":[{"id":7320,"uris":["http://zotero.org/users/9975426/items/SCJP6MGC"],"itemData":{"id":7320,"type":"article-journal","abstract":"The so-called “adaptationism” of mainstream evolutionary biology has been criticized from a variety of sources. One, which has received relatively little philosophical attention, is developmental biology. Developmental constraints are said to be neglected by adaptationists. This paper explores the divergent methodological and explanatory interests that separate mainstream evolutionary biology from its embryological and developmental critics. It will focus on the concept of\n              constraint\n              itself; even this central concept is understood differently by the two sides of the dispute.","container-title":"Philosophy of Science","DOI":"10.1086/289822","ISSN":"0031-8248, 1539-767X","issue":"4","journalAbbreviation":"Philos. of Sci.","language":"en","page":"556-578","source":"DOI.org (Crossref)","title":"Two Concepts of Constraint: Adaptationism and the Challenge from Developmental Biology","title-short":"Two Concepts of Constraint","volume":"61","author":[{"family":"Amundson","given":"Ron"}],"issued":{"date-parts":[["1994",12]]}}},{"id":7321,"uris":["http://zotero.org/users/9975426/items/U2FE47SK"],"itemData":{"id":7321,"type":"chapter","collection-title":"Blackwell Companions to Philosophy","container-title":"A Companion to the Philosophy of Biology","page":"248-268","publisher":"Wiley-Blackwell","title":"Development and Evolution","author":[{"family":"Amundson","given":"Ron"}],"editor":[{"family":"Sarkar","given":"Sahotra"},{"family":"Plutynski","given":"Anya"}],"issued":{"date-parts":[["2011"]]}}},{"id":7322,"uris":["http://zotero.org/users/9975426/items/CVJ7EE8F"],"itemData":{"id":7322,"type":"book","event-place":"Cambridge","publisher":"Cambridge University Press","publisher-place":"Cambridge","title":"The Changing Role of the Embryo in Evolutionary Biology: Roots of Evo-Devo","author":[{"family":"Amundson","given":"Ron"}],"issued":{"date-parts":[["2005"]]}}},{"id":551,"uris":["http://zotero.org/users/9975426/items/9EMDJDJ9"],"itemData":{"id":551,"type":"article-journal","container-title":"The Quarterly Review of Biology","issue":"3","page":"265-287","title":"Developmental Constraints and Evolution: A Perspective from the Mountain Lake Conference on Development and Evolution","volume":"60","author":[{"family":"Maynard Smith","given":"J."},{"family":"Burian","given":"R."},{"family":"Kauffman","given":"S."},{"family":"Alberch","given":"P."},{"family":"Campbell","given":"J."},{"family":"Goodwin","given":"B."},{"family":"Lande","given":"R."},{"family":"Raup","given":"D."},{"family":"Wolpert","given":"L."}],"issued":{"date-parts":[["1985"]]}}}],"schema":"https://github.com/citation-style-language/schema/raw/master/csl-citation.json"} </w:instrText>
      </w:r>
      <w:r w:rsidR="00BE7F54">
        <w:rPr>
          <w:rFonts w:ascii="Garamond" w:hAnsi="Garamond"/>
        </w:rPr>
        <w:fldChar w:fldCharType="separate"/>
      </w:r>
      <w:r w:rsidR="00EB11A8">
        <w:rPr>
          <w:rFonts w:ascii="Garamond" w:hAnsi="Garamond"/>
          <w:noProof/>
        </w:rPr>
        <w:t>(Amundson 1994; 2011; 2005; Maynard Smith et al. 1985)</w:t>
      </w:r>
      <w:r w:rsidR="00BE7F54">
        <w:rPr>
          <w:rFonts w:ascii="Garamond" w:hAnsi="Garamond"/>
        </w:rPr>
        <w:fldChar w:fldCharType="end"/>
      </w:r>
      <w:r w:rsidR="00EB11A8">
        <w:rPr>
          <w:rFonts w:ascii="Garamond" w:hAnsi="Garamond"/>
        </w:rPr>
        <w:t xml:space="preserve">. </w:t>
      </w:r>
      <w:r w:rsidR="00E21A20">
        <w:rPr>
          <w:rFonts w:ascii="Garamond" w:hAnsi="Garamond"/>
        </w:rPr>
        <w:t xml:space="preserve">Treating developmental or ecological features as constraints on evolution is typically considered a method of </w:t>
      </w:r>
      <w:r w:rsidR="00E21A20" w:rsidRPr="00BB41BA">
        <w:rPr>
          <w:rFonts w:ascii="Garamond" w:hAnsi="Garamond"/>
          <w:i/>
          <w:iCs/>
        </w:rPr>
        <w:t>excluding</w:t>
      </w:r>
      <w:r w:rsidR="00E21A20">
        <w:rPr>
          <w:rFonts w:ascii="Garamond" w:hAnsi="Garamond"/>
        </w:rPr>
        <w:t xml:space="preserve"> them from properly evolutionary explanations </w:t>
      </w:r>
      <w:r w:rsidR="00E21A20">
        <w:rPr>
          <w:rFonts w:ascii="Garamond" w:hAnsi="Garamond"/>
        </w:rPr>
        <w:fldChar w:fldCharType="begin"/>
      </w:r>
      <w:r w:rsidR="00BB41BA">
        <w:rPr>
          <w:rFonts w:ascii="Garamond" w:hAnsi="Garamond"/>
        </w:rPr>
        <w:instrText xml:space="preserve"> ADDIN ZOTERO_ITEM CSL_CITATION {"citationID":"5FG2yjwQ","properties":{"formattedCitation":"(Lala et al. 2015)","plainCitation":"(Lala et al. 2015)","noteIndex":0},"citationItems":[{"id":7332,"uris":["http://zotero.org/users/9975426/items/H2HEHUD8"],"itemData":{"id":7332,"type":"article-journal","abstract":"Scientific activities take place within the structured sets of ideas and assumptions that define a field and its practices. The conceptual framework of evolutionary biology emerged with the Modern Synthesis in the early twentieth century and has since expanded into a highly successful research program to explore the processes of diversification and adaptation. Nonetheless, the ability of that framework satisfactorily to accommodate the rapid advances in developmental biology, genomics and ecology has been questioned. We review some of these arguments, focusing on literatures (evo-devo, developmental plasticity, inclusive inheritance and niche construction) whose implications for evolution can be interpreted in two ways—one that preserves the internal structure of contemporary evolutionary theory and one that points towards an alternative conceptual framework. The latter, which we label the ‘extended evolutionary synthesis' (EES), retains the fundaments of evolutionary theory, but differs in its emphasis on the role of constructive processes in development and evolution, and reciprocal portrayals of causation. In the EES, developmental processes, operating through developmental bias, inclusive inheritance and niche construction, share responsibility for the direction and rate of evolution, the origin of character variation and organism–environment complementarity. We spell out the structure, core assumptions and novel predictions of the EES, and show how it can be deployed to stimulate and advance research in those fields that study or use evolutionary biology.","container-title":"Proceedings of the Royal Society B: Biological Sciences","DOI":"10.1098/rspb.2015.1019","issue":"1813","note":"publisher: Royal Society","page":"20151019","source":"royalsocietypublishing.org (Atypon)","title":"The extended evolutionary synthesis: its structure, assumptions and predictions","title-short":"The extended evolutionary synthesis","volume":"282","author":[{"family":"Lala","given":"Kevin N."},{"family":"Uller","given":"Tobias"},{"family":"Feldman","given":"Marcus W."},{"family":"Sterelny","given":"Kim"},{"family":"Müller","given":"Gerd B."},{"family":"Moczek","given":"Armin"},{"family":"Jablonka","given":"Eva"},{"family":"Odling-Smee","given":"John"}],"issued":{"date-parts":[["2015",8,22]]}}}],"schema":"https://github.com/citation-style-language/schema/raw/master/csl-citation.json"} </w:instrText>
      </w:r>
      <w:r w:rsidR="00E21A20">
        <w:rPr>
          <w:rFonts w:ascii="Garamond" w:hAnsi="Garamond"/>
        </w:rPr>
        <w:fldChar w:fldCharType="separate"/>
      </w:r>
      <w:r w:rsidR="00BB41BA">
        <w:rPr>
          <w:rFonts w:ascii="Garamond" w:hAnsi="Garamond"/>
          <w:noProof/>
        </w:rPr>
        <w:t>(Lala et al. 2015)</w:t>
      </w:r>
      <w:r w:rsidR="00E21A20">
        <w:rPr>
          <w:rFonts w:ascii="Garamond" w:hAnsi="Garamond"/>
        </w:rPr>
        <w:fldChar w:fldCharType="end"/>
      </w:r>
      <w:r w:rsidR="00BB41BA">
        <w:rPr>
          <w:rFonts w:ascii="Garamond" w:hAnsi="Garamond"/>
        </w:rPr>
        <w:t xml:space="preserve">. But reasoning via ordering the removal of constraints on an evolutionary history whose beginning and end we can study empirically treats the </w:t>
      </w:r>
      <w:r w:rsidR="00BB41BA">
        <w:rPr>
          <w:rFonts w:ascii="Garamond" w:hAnsi="Garamond"/>
          <w:i/>
          <w:iCs/>
        </w:rPr>
        <w:t>removal</w:t>
      </w:r>
      <w:r w:rsidR="00BB41BA">
        <w:rPr>
          <w:rFonts w:ascii="Garamond" w:hAnsi="Garamond"/>
        </w:rPr>
        <w:t xml:space="preserve"> of those constraints as explanatory, and thus the method is centered around the identification of those constraints.</w:t>
      </w:r>
    </w:p>
    <w:p w14:paraId="20C21D5E" w14:textId="77777777" w:rsidR="00BE7F54" w:rsidRDefault="00BE7F54" w:rsidP="0043798E">
      <w:pPr>
        <w:widowControl w:val="0"/>
        <w:spacing w:line="276" w:lineRule="auto"/>
        <w:rPr>
          <w:rFonts w:ascii="Garamond" w:hAnsi="Garamond"/>
        </w:rPr>
      </w:pPr>
    </w:p>
    <w:p w14:paraId="598C1CB6" w14:textId="54CF4BA9" w:rsidR="00BC03F3" w:rsidRDefault="00C801B6" w:rsidP="0043798E">
      <w:pPr>
        <w:widowControl w:val="0"/>
        <w:spacing w:line="276" w:lineRule="auto"/>
        <w:rPr>
          <w:rFonts w:ascii="Garamond" w:hAnsi="Garamond"/>
        </w:rPr>
      </w:pPr>
      <w:r>
        <w:rPr>
          <w:rFonts w:ascii="Garamond" w:hAnsi="Garamond"/>
        </w:rPr>
        <w:t xml:space="preserve">The above advantages may mean that the narrative approach is worth pursuing </w:t>
      </w:r>
      <w:r w:rsidR="009465A2">
        <w:rPr>
          <w:rFonts w:ascii="Garamond" w:hAnsi="Garamond"/>
        </w:rPr>
        <w:t xml:space="preserve">even if it </w:t>
      </w:r>
      <w:proofErr w:type="gramStart"/>
      <w:r w:rsidR="009465A2">
        <w:rPr>
          <w:rFonts w:ascii="Garamond" w:hAnsi="Garamond"/>
        </w:rPr>
        <w:t>has a</w:t>
      </w:r>
      <w:r>
        <w:rPr>
          <w:rFonts w:ascii="Garamond" w:hAnsi="Garamond"/>
        </w:rPr>
        <w:t xml:space="preserve"> tendency to</w:t>
      </w:r>
      <w:proofErr w:type="gramEnd"/>
      <w:r>
        <w:rPr>
          <w:rFonts w:ascii="Garamond" w:hAnsi="Garamond"/>
        </w:rPr>
        <w:t xml:space="preserve"> invite speculation</w:t>
      </w:r>
      <w:r w:rsidR="00C77C21">
        <w:rPr>
          <w:rFonts w:ascii="Garamond" w:hAnsi="Garamond"/>
        </w:rPr>
        <w:t>.</w:t>
      </w:r>
      <w:r>
        <w:rPr>
          <w:rFonts w:ascii="Garamond" w:hAnsi="Garamond"/>
        </w:rPr>
        <w:t xml:space="preserve"> </w:t>
      </w:r>
      <w:r w:rsidR="00C77C21">
        <w:rPr>
          <w:rFonts w:ascii="Garamond" w:hAnsi="Garamond"/>
        </w:rPr>
        <w:t>M</w:t>
      </w:r>
      <w:r>
        <w:rPr>
          <w:rFonts w:ascii="Garamond" w:hAnsi="Garamond"/>
        </w:rPr>
        <w:t>ore optimistically, i</w:t>
      </w:r>
      <w:r w:rsidR="00D16931">
        <w:rPr>
          <w:rFonts w:ascii="Garamond" w:hAnsi="Garamond"/>
        </w:rPr>
        <w:t xml:space="preserve">t is possible that once </w:t>
      </w:r>
      <w:r w:rsidR="00D16931">
        <w:rPr>
          <w:rFonts w:ascii="Garamond" w:hAnsi="Garamond"/>
        </w:rPr>
        <w:lastRenderedPageBreak/>
        <w:t>characterized and evaluated, the framework of constraint-removal can be improved such that theorists are less likely to find themselves in situations where they have incentive to speculate</w:t>
      </w:r>
      <w:r>
        <w:rPr>
          <w:rFonts w:ascii="Garamond" w:hAnsi="Garamond"/>
        </w:rPr>
        <w:t>.</w:t>
      </w:r>
      <w:r w:rsidR="00D16931">
        <w:rPr>
          <w:rFonts w:ascii="Garamond" w:hAnsi="Garamond"/>
        </w:rPr>
        <w:t xml:space="preserve"> </w:t>
      </w:r>
      <w:r w:rsidR="00812F85">
        <w:rPr>
          <w:rFonts w:ascii="Garamond" w:hAnsi="Garamond"/>
        </w:rPr>
        <w:t>T</w:t>
      </w:r>
      <w:r w:rsidR="00D16931">
        <w:rPr>
          <w:rFonts w:ascii="Garamond" w:hAnsi="Garamond"/>
        </w:rPr>
        <w:t xml:space="preserve">his would counter </w:t>
      </w:r>
      <w:r>
        <w:rPr>
          <w:rFonts w:ascii="Garamond" w:hAnsi="Garamond"/>
        </w:rPr>
        <w:t>idea</w:t>
      </w:r>
      <w:r w:rsidR="00D16931">
        <w:rPr>
          <w:rFonts w:ascii="Garamond" w:hAnsi="Garamond"/>
        </w:rPr>
        <w:t xml:space="preserve"> that narratives invite speculatio</w:t>
      </w:r>
      <w:r w:rsidR="002A54B0">
        <w:rPr>
          <w:rFonts w:ascii="Garamond" w:hAnsi="Garamond"/>
        </w:rPr>
        <w:t>n</w:t>
      </w:r>
      <w:r>
        <w:rPr>
          <w:rFonts w:ascii="Garamond" w:hAnsi="Garamond"/>
        </w:rPr>
        <w:t>, which up to now I have granted in this paper.</w:t>
      </w:r>
    </w:p>
    <w:p w14:paraId="6E7CDF2E" w14:textId="77777777" w:rsidR="00E42552" w:rsidRDefault="00E42552" w:rsidP="0043798E">
      <w:pPr>
        <w:widowControl w:val="0"/>
        <w:spacing w:line="276" w:lineRule="auto"/>
        <w:rPr>
          <w:rFonts w:ascii="Garamond" w:hAnsi="Garamond"/>
        </w:rPr>
      </w:pPr>
    </w:p>
    <w:p w14:paraId="325DE251" w14:textId="109C8882" w:rsidR="00E42552" w:rsidRDefault="00E42552" w:rsidP="0043798E">
      <w:pPr>
        <w:widowControl w:val="0"/>
        <w:spacing w:line="276" w:lineRule="auto"/>
        <w:rPr>
          <w:rFonts w:ascii="Garamond" w:hAnsi="Garamond"/>
        </w:rPr>
      </w:pPr>
      <w:r>
        <w:rPr>
          <w:rFonts w:ascii="Garamond" w:hAnsi="Garamond"/>
        </w:rPr>
        <w:t xml:space="preserve">My aim in this paper has been to highlight and analyze the particularly difficult problem of reasoning about the minds of our hominin ancestors while inadvertently employing the abilities we are imagining them to be without. The discussion on Tomasello’s approach as representative of a new </w:t>
      </w:r>
      <w:r w:rsidR="00EE4532">
        <w:rPr>
          <w:rFonts w:ascii="Garamond" w:hAnsi="Garamond"/>
        </w:rPr>
        <w:t>approach</w:t>
      </w:r>
      <w:r>
        <w:rPr>
          <w:rFonts w:ascii="Garamond" w:hAnsi="Garamond"/>
        </w:rPr>
        <w:t xml:space="preserve"> </w:t>
      </w:r>
      <w:r w:rsidR="00A21A0B">
        <w:rPr>
          <w:rFonts w:ascii="Garamond" w:hAnsi="Garamond"/>
        </w:rPr>
        <w:t>to</w:t>
      </w:r>
      <w:r>
        <w:rPr>
          <w:rFonts w:ascii="Garamond" w:hAnsi="Garamond"/>
        </w:rPr>
        <w:t xml:space="preserve"> evolutionary psychology serves to highlight the importance of this error as the methods of this phase take form.</w:t>
      </w:r>
      <w:r w:rsidR="006C28CB">
        <w:rPr>
          <w:rFonts w:ascii="Garamond" w:hAnsi="Garamond"/>
        </w:rPr>
        <w:t xml:space="preserve"> Human cognition is a different kind of problem for us than other traits for evolutionary </w:t>
      </w:r>
      <w:proofErr w:type="gramStart"/>
      <w:r w:rsidR="006C28CB">
        <w:rPr>
          <w:rFonts w:ascii="Garamond" w:hAnsi="Garamond"/>
        </w:rPr>
        <w:t>reconstruction, because</w:t>
      </w:r>
      <w:proofErr w:type="gramEnd"/>
      <w:r w:rsidR="006C28CB">
        <w:rPr>
          <w:rFonts w:ascii="Garamond" w:hAnsi="Garamond"/>
        </w:rPr>
        <w:t xml:space="preserve"> our evolved cognition affects the way that we think about evolutionary possibilities.</w:t>
      </w:r>
      <w:r w:rsidR="004212D5">
        <w:rPr>
          <w:rFonts w:ascii="Garamond" w:hAnsi="Garamond"/>
        </w:rPr>
        <w:t xml:space="preserve"> </w:t>
      </w:r>
      <w:r w:rsidR="00D172DD">
        <w:rPr>
          <w:rFonts w:ascii="Garamond" w:hAnsi="Garamond"/>
        </w:rPr>
        <w:t>The core claims of this paper should serve as a warning about a problem we should expect to encounter again, while the</w:t>
      </w:r>
      <w:r w:rsidR="00CF520E">
        <w:rPr>
          <w:rFonts w:ascii="Garamond" w:hAnsi="Garamond"/>
        </w:rPr>
        <w:t xml:space="preserve"> proposed advantages of the narrative hypotheses</w:t>
      </w:r>
      <w:r w:rsidR="00D172DD">
        <w:rPr>
          <w:rFonts w:ascii="Garamond" w:hAnsi="Garamond"/>
        </w:rPr>
        <w:t xml:space="preserve"> </w:t>
      </w:r>
      <w:r w:rsidR="00FE04F9">
        <w:rPr>
          <w:rFonts w:ascii="Garamond" w:hAnsi="Garamond"/>
        </w:rPr>
        <w:t>should</w:t>
      </w:r>
      <w:r w:rsidR="00D172DD">
        <w:rPr>
          <w:rFonts w:ascii="Garamond" w:hAnsi="Garamond"/>
        </w:rPr>
        <w:t xml:space="preserve"> serve</w:t>
      </w:r>
      <w:r w:rsidR="00FE04F9">
        <w:rPr>
          <w:rFonts w:ascii="Garamond" w:hAnsi="Garamond"/>
        </w:rPr>
        <w:t xml:space="preserve"> </w:t>
      </w:r>
      <w:r w:rsidR="00D172DD">
        <w:rPr>
          <w:rFonts w:ascii="Garamond" w:hAnsi="Garamond"/>
        </w:rPr>
        <w:t>as cautious optimism about the approach overall.</w:t>
      </w:r>
    </w:p>
    <w:p w14:paraId="37E22109" w14:textId="77777777" w:rsidR="00A047AA" w:rsidRDefault="00A047AA" w:rsidP="0043798E">
      <w:pPr>
        <w:widowControl w:val="0"/>
        <w:spacing w:line="276" w:lineRule="auto"/>
        <w:rPr>
          <w:rFonts w:ascii="Garamond" w:hAnsi="Garamond"/>
        </w:rPr>
      </w:pPr>
    </w:p>
    <w:p w14:paraId="7A41D009" w14:textId="716DBA53" w:rsidR="00A047AA" w:rsidRDefault="00A047AA" w:rsidP="0043798E">
      <w:pPr>
        <w:widowControl w:val="0"/>
        <w:spacing w:line="276" w:lineRule="auto"/>
        <w:rPr>
          <w:rFonts w:ascii="Garamond" w:hAnsi="Garamond"/>
          <w:b/>
          <w:bCs/>
        </w:rPr>
      </w:pPr>
      <w:r w:rsidRPr="00A047AA">
        <w:rPr>
          <w:rFonts w:ascii="Garamond" w:hAnsi="Garamond"/>
          <w:b/>
          <w:bCs/>
        </w:rPr>
        <w:t>References</w:t>
      </w:r>
    </w:p>
    <w:p w14:paraId="6403ED26" w14:textId="77777777" w:rsidR="00BB036A" w:rsidRPr="00A047AA" w:rsidRDefault="00BB036A" w:rsidP="0043798E">
      <w:pPr>
        <w:widowControl w:val="0"/>
        <w:spacing w:line="276" w:lineRule="auto"/>
        <w:rPr>
          <w:rFonts w:ascii="Garamond" w:hAnsi="Garamond"/>
          <w:b/>
          <w:bCs/>
        </w:rPr>
      </w:pPr>
    </w:p>
    <w:p w14:paraId="62EA1FAD" w14:textId="77777777" w:rsidR="00B10E28" w:rsidRPr="001B55FB" w:rsidRDefault="00A047AA" w:rsidP="00B10E28">
      <w:pPr>
        <w:pStyle w:val="Bibliography"/>
        <w:rPr>
          <w:rFonts w:ascii="Garamond" w:hAnsi="Garamond"/>
        </w:rPr>
      </w:pPr>
      <w:r w:rsidRPr="001B55FB">
        <w:rPr>
          <w:rFonts w:ascii="Garamond" w:hAnsi="Garamond"/>
        </w:rPr>
        <w:fldChar w:fldCharType="begin"/>
      </w:r>
      <w:r w:rsidR="00CF520E" w:rsidRPr="001B55FB">
        <w:rPr>
          <w:rFonts w:ascii="Garamond" w:hAnsi="Garamond"/>
        </w:rPr>
        <w:instrText xml:space="preserve"> ADDIN ZOTERO_BIBL {"uncited":[],"omitted":[],"custom":[]} CSL_BIBLIOGRAPHY </w:instrText>
      </w:r>
      <w:r w:rsidRPr="001B55FB">
        <w:rPr>
          <w:rFonts w:ascii="Garamond" w:hAnsi="Garamond"/>
        </w:rPr>
        <w:fldChar w:fldCharType="separate"/>
      </w:r>
      <w:r w:rsidR="00B10E28" w:rsidRPr="001B55FB">
        <w:rPr>
          <w:rFonts w:ascii="Garamond" w:hAnsi="Garamond"/>
        </w:rPr>
        <w:t xml:space="preserve">Amundson, Ron. 1994. “Two Concepts of Constraint: Adaptationism and the Challenge from Developmental Biology.” </w:t>
      </w:r>
      <w:r w:rsidR="00B10E28" w:rsidRPr="001B55FB">
        <w:rPr>
          <w:rFonts w:ascii="Garamond" w:hAnsi="Garamond"/>
          <w:i/>
          <w:iCs/>
        </w:rPr>
        <w:t>Philosophy of Science</w:t>
      </w:r>
      <w:r w:rsidR="00B10E28" w:rsidRPr="001B55FB">
        <w:rPr>
          <w:rFonts w:ascii="Garamond" w:hAnsi="Garamond"/>
        </w:rPr>
        <w:t xml:space="preserve"> 61 (4): 556–78. https://doi.org/10.1086/289822.</w:t>
      </w:r>
    </w:p>
    <w:p w14:paraId="4ACE11C7" w14:textId="77777777" w:rsidR="00B10E28" w:rsidRPr="001B55FB" w:rsidRDefault="00B10E28" w:rsidP="00B10E28">
      <w:pPr>
        <w:pStyle w:val="Bibliography"/>
        <w:rPr>
          <w:rFonts w:ascii="Garamond" w:hAnsi="Garamond"/>
        </w:rPr>
      </w:pPr>
      <w:r w:rsidRPr="001B55FB">
        <w:rPr>
          <w:rFonts w:ascii="Garamond" w:hAnsi="Garamond"/>
        </w:rPr>
        <w:t xml:space="preserve">———. 2005. </w:t>
      </w:r>
      <w:r w:rsidRPr="001B55FB">
        <w:rPr>
          <w:rFonts w:ascii="Garamond" w:hAnsi="Garamond"/>
          <w:i/>
          <w:iCs/>
        </w:rPr>
        <w:t>The Changing Role of the Embryo in Evolutionary Biology: Roots of Evo-Devo</w:t>
      </w:r>
      <w:r w:rsidRPr="001B55FB">
        <w:rPr>
          <w:rFonts w:ascii="Garamond" w:hAnsi="Garamond"/>
        </w:rPr>
        <w:t>. Cambridge: Cambridge University Press.</w:t>
      </w:r>
    </w:p>
    <w:p w14:paraId="5E8CE8A4" w14:textId="77777777" w:rsidR="00B10E28" w:rsidRPr="001B55FB" w:rsidRDefault="00B10E28" w:rsidP="00B10E28">
      <w:pPr>
        <w:pStyle w:val="Bibliography"/>
        <w:rPr>
          <w:rFonts w:ascii="Garamond" w:hAnsi="Garamond"/>
        </w:rPr>
      </w:pPr>
      <w:r w:rsidRPr="001B55FB">
        <w:rPr>
          <w:rFonts w:ascii="Garamond" w:hAnsi="Garamond"/>
        </w:rPr>
        <w:t xml:space="preserve">———. 2011. “Development and Evolution.” In </w:t>
      </w:r>
      <w:r w:rsidRPr="001B55FB">
        <w:rPr>
          <w:rFonts w:ascii="Garamond" w:hAnsi="Garamond"/>
          <w:i/>
          <w:iCs/>
        </w:rPr>
        <w:t>A Companion to the Philosophy of Biology</w:t>
      </w:r>
      <w:r w:rsidRPr="001B55FB">
        <w:rPr>
          <w:rFonts w:ascii="Garamond" w:hAnsi="Garamond"/>
        </w:rPr>
        <w:t>, edited by Sahotra Sarkar and Anya Plutynski, 248–68. Blackwell Companions to Philosophy. Wiley-Blackwell.</w:t>
      </w:r>
    </w:p>
    <w:p w14:paraId="5EC5C440" w14:textId="77777777" w:rsidR="00B10E28" w:rsidRPr="001B55FB" w:rsidRDefault="00B10E28" w:rsidP="00B10E28">
      <w:pPr>
        <w:pStyle w:val="Bibliography"/>
        <w:rPr>
          <w:rFonts w:ascii="Garamond" w:hAnsi="Garamond"/>
        </w:rPr>
      </w:pPr>
      <w:r w:rsidRPr="001B55FB">
        <w:rPr>
          <w:rFonts w:ascii="Garamond" w:hAnsi="Garamond"/>
        </w:rPr>
        <w:t xml:space="preserve">Barkow, Jerome H., John Tooby, and Leda Cosmides. 1992. </w:t>
      </w:r>
      <w:r w:rsidRPr="001B55FB">
        <w:rPr>
          <w:rFonts w:ascii="Garamond" w:hAnsi="Garamond"/>
          <w:i/>
          <w:iCs/>
        </w:rPr>
        <w:t>The Adapted Mind</w:t>
      </w:r>
      <w:r w:rsidRPr="001B55FB">
        <w:rPr>
          <w:rFonts w:ascii="Garamond" w:hAnsi="Garamond"/>
        </w:rPr>
        <w:t>. Oxford University Press.</w:t>
      </w:r>
    </w:p>
    <w:p w14:paraId="6406C1EF" w14:textId="77777777" w:rsidR="00B10E28" w:rsidRPr="001B55FB" w:rsidRDefault="00B10E28" w:rsidP="00B10E28">
      <w:pPr>
        <w:pStyle w:val="Bibliography"/>
        <w:rPr>
          <w:rFonts w:ascii="Garamond" w:hAnsi="Garamond"/>
        </w:rPr>
      </w:pPr>
      <w:r w:rsidRPr="001B55FB">
        <w:rPr>
          <w:rFonts w:ascii="Garamond" w:hAnsi="Garamond"/>
        </w:rPr>
        <w:t xml:space="preserve">Beatty, John. 2016. “What Are Narratives Good For?” </w:t>
      </w:r>
      <w:r w:rsidRPr="001B55FB">
        <w:rPr>
          <w:rFonts w:ascii="Garamond" w:hAnsi="Garamond"/>
          <w:i/>
          <w:iCs/>
        </w:rPr>
        <w:t>Studies in History and Philosophy of Biological and Biomedical Sciences</w:t>
      </w:r>
      <w:r w:rsidRPr="001B55FB">
        <w:rPr>
          <w:rFonts w:ascii="Garamond" w:hAnsi="Garamond"/>
        </w:rPr>
        <w:t xml:space="preserve"> 58 (August): 33–40. https://doi.org/10.1016/j.shpsc.2015.12.016.</w:t>
      </w:r>
    </w:p>
    <w:p w14:paraId="724AE33C" w14:textId="77777777" w:rsidR="00B10E28" w:rsidRPr="001B55FB" w:rsidRDefault="00B10E28" w:rsidP="00B10E28">
      <w:pPr>
        <w:pStyle w:val="Bibliography"/>
        <w:rPr>
          <w:rFonts w:ascii="Garamond" w:hAnsi="Garamond"/>
        </w:rPr>
      </w:pPr>
      <w:r w:rsidRPr="001B55FB">
        <w:rPr>
          <w:rFonts w:ascii="Garamond" w:hAnsi="Garamond"/>
        </w:rPr>
        <w:t xml:space="preserve">———. 2017. “Narrative Possibility and Narrative Explanation.” </w:t>
      </w:r>
      <w:r w:rsidRPr="001B55FB">
        <w:rPr>
          <w:rFonts w:ascii="Garamond" w:hAnsi="Garamond"/>
          <w:i/>
          <w:iCs/>
        </w:rPr>
        <w:t>Studies in History and Philosophy of Science Part A</w:t>
      </w:r>
      <w:r w:rsidRPr="001B55FB">
        <w:rPr>
          <w:rFonts w:ascii="Garamond" w:hAnsi="Garamond"/>
        </w:rPr>
        <w:t xml:space="preserve"> 62 (April): 31–41. https://doi.org/10.1016/j.shpsa.2017.03.001.</w:t>
      </w:r>
    </w:p>
    <w:p w14:paraId="3DFC66D7" w14:textId="77777777" w:rsidR="00B10E28" w:rsidRPr="001B55FB" w:rsidRDefault="00B10E28" w:rsidP="00B10E28">
      <w:pPr>
        <w:pStyle w:val="Bibliography"/>
        <w:rPr>
          <w:rFonts w:ascii="Garamond" w:hAnsi="Garamond"/>
        </w:rPr>
      </w:pPr>
      <w:r w:rsidRPr="001B55FB">
        <w:rPr>
          <w:rFonts w:ascii="Garamond" w:hAnsi="Garamond"/>
        </w:rPr>
        <w:t xml:space="preserve">Buller, David J. 2005. </w:t>
      </w:r>
      <w:r w:rsidRPr="001B55FB">
        <w:rPr>
          <w:rFonts w:ascii="Garamond" w:hAnsi="Garamond"/>
          <w:i/>
          <w:iCs/>
        </w:rPr>
        <w:t>Adapting Minds</w:t>
      </w:r>
      <w:r w:rsidRPr="001B55FB">
        <w:rPr>
          <w:rFonts w:ascii="Garamond" w:hAnsi="Garamond"/>
        </w:rPr>
        <w:t>. MIT Press.</w:t>
      </w:r>
    </w:p>
    <w:p w14:paraId="17020B1E" w14:textId="77777777" w:rsidR="00B10E28" w:rsidRPr="001B55FB" w:rsidRDefault="00B10E28" w:rsidP="00B10E28">
      <w:pPr>
        <w:pStyle w:val="Bibliography"/>
        <w:rPr>
          <w:rFonts w:ascii="Garamond" w:hAnsi="Garamond"/>
        </w:rPr>
      </w:pPr>
      <w:r w:rsidRPr="001B55FB">
        <w:rPr>
          <w:rFonts w:ascii="Garamond" w:hAnsi="Garamond"/>
        </w:rPr>
        <w:t xml:space="preserve">Buller, David J, and Valerie Gray Hardcastle. 2000. “Evolutionary Psychology, Meet Developmental Neurobiology: Against Promiscuous Modularity.” </w:t>
      </w:r>
      <w:r w:rsidRPr="001B55FB">
        <w:rPr>
          <w:rFonts w:ascii="Garamond" w:hAnsi="Garamond"/>
          <w:i/>
          <w:iCs/>
        </w:rPr>
        <w:t>Brain and Mind</w:t>
      </w:r>
      <w:r w:rsidRPr="001B55FB">
        <w:rPr>
          <w:rFonts w:ascii="Garamond" w:hAnsi="Garamond"/>
        </w:rPr>
        <w:t xml:space="preserve"> 1 (3): 307–25.</w:t>
      </w:r>
    </w:p>
    <w:p w14:paraId="44713C8A" w14:textId="77777777" w:rsidR="00B10E28" w:rsidRPr="001B55FB" w:rsidRDefault="00B10E28" w:rsidP="00B10E28">
      <w:pPr>
        <w:pStyle w:val="Bibliography"/>
        <w:rPr>
          <w:rFonts w:ascii="Garamond" w:hAnsi="Garamond"/>
        </w:rPr>
      </w:pPr>
      <w:r w:rsidRPr="001B55FB">
        <w:rPr>
          <w:rFonts w:ascii="Garamond" w:hAnsi="Garamond"/>
        </w:rPr>
        <w:t xml:space="preserve">Call, Josep, Brian Hare, Malinda Carpenter, and Michael Tomasello. 2004. “‘Unwilling’ versus ‘Unable’: Chimpanzees’ Understanding of Human Intentional Action.” </w:t>
      </w:r>
      <w:r w:rsidRPr="001B55FB">
        <w:rPr>
          <w:rFonts w:ascii="Garamond" w:hAnsi="Garamond"/>
          <w:i/>
          <w:iCs/>
        </w:rPr>
        <w:t>Developmental Science</w:t>
      </w:r>
      <w:r w:rsidRPr="001B55FB">
        <w:rPr>
          <w:rFonts w:ascii="Garamond" w:hAnsi="Garamond"/>
        </w:rPr>
        <w:t xml:space="preserve"> 7 (4): 488–98. https://doi.org/10.1111/j.1467-7687.2004.00368.x.</w:t>
      </w:r>
    </w:p>
    <w:p w14:paraId="472C4E47" w14:textId="77777777" w:rsidR="00B10E28" w:rsidRPr="001B55FB" w:rsidRDefault="00B10E28" w:rsidP="00B10E28">
      <w:pPr>
        <w:pStyle w:val="Bibliography"/>
        <w:rPr>
          <w:rFonts w:ascii="Garamond" w:hAnsi="Garamond"/>
        </w:rPr>
      </w:pPr>
      <w:r w:rsidRPr="001B55FB">
        <w:rPr>
          <w:rFonts w:ascii="Garamond" w:hAnsi="Garamond"/>
        </w:rPr>
        <w:lastRenderedPageBreak/>
        <w:t xml:space="preserve">Crawford, Charles, Martin Smith, and Dennis Krebs, eds. 1987. </w:t>
      </w:r>
      <w:r w:rsidRPr="001B55FB">
        <w:rPr>
          <w:rFonts w:ascii="Garamond" w:hAnsi="Garamond"/>
          <w:i/>
          <w:iCs/>
        </w:rPr>
        <w:t>Sociobiology and Psychology: Ideas, Issues and Applications</w:t>
      </w:r>
      <w:r w:rsidRPr="001B55FB">
        <w:rPr>
          <w:rFonts w:ascii="Garamond" w:hAnsi="Garamond"/>
        </w:rPr>
        <w:t>. New York: Lawrence Erlbaum Associates.</w:t>
      </w:r>
    </w:p>
    <w:p w14:paraId="09C3D2F6" w14:textId="77777777" w:rsidR="00B10E28" w:rsidRPr="001B55FB" w:rsidRDefault="00B10E28" w:rsidP="00B10E28">
      <w:pPr>
        <w:pStyle w:val="Bibliography"/>
        <w:rPr>
          <w:rFonts w:ascii="Garamond" w:hAnsi="Garamond"/>
        </w:rPr>
      </w:pPr>
      <w:r w:rsidRPr="001B55FB">
        <w:rPr>
          <w:rFonts w:ascii="Garamond" w:hAnsi="Garamond"/>
        </w:rPr>
        <w:t xml:space="preserve">Currie, Adrian. 2014. “Narratives, Mechanisms and Progress in Historical Science.” </w:t>
      </w:r>
      <w:r w:rsidRPr="001B55FB">
        <w:rPr>
          <w:rFonts w:ascii="Garamond" w:hAnsi="Garamond"/>
          <w:i/>
          <w:iCs/>
        </w:rPr>
        <w:t>Synthese</w:t>
      </w:r>
      <w:r w:rsidRPr="001B55FB">
        <w:rPr>
          <w:rFonts w:ascii="Garamond" w:hAnsi="Garamond"/>
        </w:rPr>
        <w:t xml:space="preserve"> 191 (6): 1163–83. https://doi.org/10.1007/s11229-013-0317-x.</w:t>
      </w:r>
    </w:p>
    <w:p w14:paraId="3880E0B0" w14:textId="77777777" w:rsidR="00B10E28" w:rsidRPr="001B55FB" w:rsidRDefault="00B10E28" w:rsidP="00B10E28">
      <w:pPr>
        <w:pStyle w:val="Bibliography"/>
        <w:rPr>
          <w:rFonts w:ascii="Garamond" w:hAnsi="Garamond"/>
        </w:rPr>
      </w:pPr>
      <w:r w:rsidRPr="001B55FB">
        <w:rPr>
          <w:rFonts w:ascii="Garamond" w:hAnsi="Garamond"/>
        </w:rPr>
        <w:t xml:space="preserve">Currie, Adrian, and Kim Sterelny. 2017. “In Defence of Story-Telling.” </w:t>
      </w:r>
      <w:r w:rsidRPr="001B55FB">
        <w:rPr>
          <w:rFonts w:ascii="Garamond" w:hAnsi="Garamond"/>
          <w:i/>
          <w:iCs/>
        </w:rPr>
        <w:t>Studies in History and Philosophy of Science Part A</w:t>
      </w:r>
      <w:r w:rsidRPr="001B55FB">
        <w:rPr>
          <w:rFonts w:ascii="Garamond" w:hAnsi="Garamond"/>
        </w:rPr>
        <w:t xml:space="preserve"> 62 (April): 14–21. https://doi.org/10.1016/j.shpsa.2017.03.003.</w:t>
      </w:r>
    </w:p>
    <w:p w14:paraId="4338980E" w14:textId="77777777" w:rsidR="00B10E28" w:rsidRPr="001B55FB" w:rsidRDefault="00B10E28" w:rsidP="00B10E28">
      <w:pPr>
        <w:pStyle w:val="Bibliography"/>
        <w:rPr>
          <w:rFonts w:ascii="Garamond" w:hAnsi="Garamond"/>
        </w:rPr>
      </w:pPr>
      <w:r w:rsidRPr="001B55FB">
        <w:rPr>
          <w:rFonts w:ascii="Garamond" w:hAnsi="Garamond"/>
        </w:rPr>
        <w:t xml:space="preserve">Downes, Stephen M. 2001. “Some Recent Developments in Evolutionary Approaches to the Study of Human Cognition and Behavior.” </w:t>
      </w:r>
      <w:r w:rsidRPr="001B55FB">
        <w:rPr>
          <w:rFonts w:ascii="Garamond" w:hAnsi="Garamond"/>
          <w:i/>
          <w:iCs/>
        </w:rPr>
        <w:t>Biology and Philosophy</w:t>
      </w:r>
      <w:r w:rsidRPr="001B55FB">
        <w:rPr>
          <w:rFonts w:ascii="Garamond" w:hAnsi="Garamond"/>
        </w:rPr>
        <w:t xml:space="preserve"> 16 (5): 575–94. https://doi.org/10.1023/A:1012274813684.</w:t>
      </w:r>
    </w:p>
    <w:p w14:paraId="6D2E1BF0" w14:textId="77777777" w:rsidR="00B10E28" w:rsidRPr="001B55FB" w:rsidRDefault="00B10E28" w:rsidP="00B10E28">
      <w:pPr>
        <w:pStyle w:val="Bibliography"/>
        <w:rPr>
          <w:rFonts w:ascii="Garamond" w:hAnsi="Garamond"/>
        </w:rPr>
      </w:pPr>
      <w:r w:rsidRPr="001B55FB">
        <w:rPr>
          <w:rFonts w:ascii="Garamond" w:hAnsi="Garamond"/>
        </w:rPr>
        <w:t xml:space="preserve">———. 2016. “Evolutionary Psychology.” In </w:t>
      </w:r>
      <w:r w:rsidRPr="001B55FB">
        <w:rPr>
          <w:rFonts w:ascii="Garamond" w:hAnsi="Garamond"/>
          <w:i/>
          <w:iCs/>
        </w:rPr>
        <w:t>The Routledge Companion to Philosophy of Social Science</w:t>
      </w:r>
      <w:r w:rsidRPr="001B55FB">
        <w:rPr>
          <w:rFonts w:ascii="Garamond" w:hAnsi="Garamond"/>
        </w:rPr>
        <w:t>, 330–39. Routledge.</w:t>
      </w:r>
    </w:p>
    <w:p w14:paraId="1CF2B1A3" w14:textId="77777777" w:rsidR="00B10E28" w:rsidRPr="001B55FB" w:rsidRDefault="00B10E28" w:rsidP="00B10E28">
      <w:pPr>
        <w:pStyle w:val="Bibliography"/>
        <w:rPr>
          <w:rFonts w:ascii="Garamond" w:hAnsi="Garamond"/>
        </w:rPr>
      </w:pPr>
      <w:r w:rsidRPr="001B55FB">
        <w:rPr>
          <w:rFonts w:ascii="Garamond" w:hAnsi="Garamond"/>
        </w:rPr>
        <w:t>Downes, Stephen M., and Patrick Forber. 2021. “Joint Agency and the Uniquely Human Cooperation Hypothesis.” In . Baltimore. http://philsci-archive.pitt.edu/id/eprint/19816.</w:t>
      </w:r>
    </w:p>
    <w:p w14:paraId="25957FD3" w14:textId="77777777" w:rsidR="00B10E28" w:rsidRPr="001B55FB" w:rsidRDefault="00B10E28" w:rsidP="00B10E28">
      <w:pPr>
        <w:pStyle w:val="Bibliography"/>
        <w:rPr>
          <w:rFonts w:ascii="Garamond" w:hAnsi="Garamond"/>
        </w:rPr>
      </w:pPr>
      <w:r w:rsidRPr="001B55FB">
        <w:rPr>
          <w:rFonts w:ascii="Garamond" w:hAnsi="Garamond"/>
        </w:rPr>
        <w:t xml:space="preserve">Gilbert, Margaret. 2020. “Shared Intentionality, Joint Commitment, and Directed Obligation.” </w:t>
      </w:r>
      <w:r w:rsidRPr="001B55FB">
        <w:rPr>
          <w:rFonts w:ascii="Garamond" w:hAnsi="Garamond"/>
          <w:i/>
          <w:iCs/>
        </w:rPr>
        <w:t>Behavioral and Brain Sciences</w:t>
      </w:r>
      <w:r w:rsidRPr="001B55FB">
        <w:rPr>
          <w:rFonts w:ascii="Garamond" w:hAnsi="Garamond"/>
        </w:rPr>
        <w:t xml:space="preserve"> 43 (January): e71. https://doi.org/10.1017/S0140525X19002619.</w:t>
      </w:r>
    </w:p>
    <w:p w14:paraId="735591AC" w14:textId="77777777" w:rsidR="00B10E28" w:rsidRPr="001B55FB" w:rsidRDefault="00B10E28" w:rsidP="00B10E28">
      <w:pPr>
        <w:pStyle w:val="Bibliography"/>
        <w:rPr>
          <w:rFonts w:ascii="Garamond" w:hAnsi="Garamond"/>
        </w:rPr>
      </w:pPr>
      <w:r w:rsidRPr="001B55FB">
        <w:rPr>
          <w:rFonts w:ascii="Garamond" w:hAnsi="Garamond"/>
        </w:rPr>
        <w:t xml:space="preserve">Goodall, Jane. 2000. </w:t>
      </w:r>
      <w:r w:rsidRPr="001B55FB">
        <w:rPr>
          <w:rFonts w:ascii="Garamond" w:hAnsi="Garamond"/>
          <w:i/>
          <w:iCs/>
        </w:rPr>
        <w:t>In the Shadow of Man</w:t>
      </w:r>
      <w:r w:rsidRPr="001B55FB">
        <w:rPr>
          <w:rFonts w:ascii="Garamond" w:hAnsi="Garamond"/>
        </w:rPr>
        <w:t>. Houghton Mifflin Harcourt.</w:t>
      </w:r>
    </w:p>
    <w:p w14:paraId="34C27363" w14:textId="77777777" w:rsidR="00B10E28" w:rsidRPr="001B55FB" w:rsidRDefault="00B10E28" w:rsidP="00B10E28">
      <w:pPr>
        <w:pStyle w:val="Bibliography"/>
        <w:rPr>
          <w:rFonts w:ascii="Garamond" w:hAnsi="Garamond"/>
        </w:rPr>
      </w:pPr>
      <w:r w:rsidRPr="001B55FB">
        <w:rPr>
          <w:rFonts w:ascii="Garamond" w:hAnsi="Garamond"/>
        </w:rPr>
        <w:t xml:space="preserve">Gould, Stephen Jay. 1978. “Sociobiology: The Art of Storytelling.” Edited by George W Barlow and James Silverberg. </w:t>
      </w:r>
      <w:r w:rsidRPr="001B55FB">
        <w:rPr>
          <w:rFonts w:ascii="Garamond" w:hAnsi="Garamond"/>
          <w:i/>
          <w:iCs/>
        </w:rPr>
        <w:t>New Scientist</w:t>
      </w:r>
      <w:r w:rsidRPr="001B55FB">
        <w:rPr>
          <w:rFonts w:ascii="Garamond" w:hAnsi="Garamond"/>
        </w:rPr>
        <w:t xml:space="preserve"> 80 (1129): 530–33.</w:t>
      </w:r>
    </w:p>
    <w:p w14:paraId="22D17934" w14:textId="77777777" w:rsidR="00B10E28" w:rsidRPr="001B55FB" w:rsidRDefault="00B10E28" w:rsidP="00B10E28">
      <w:pPr>
        <w:pStyle w:val="Bibliography"/>
        <w:rPr>
          <w:rFonts w:ascii="Garamond" w:hAnsi="Garamond"/>
        </w:rPr>
      </w:pPr>
      <w:r w:rsidRPr="001B55FB">
        <w:rPr>
          <w:rFonts w:ascii="Garamond" w:hAnsi="Garamond"/>
        </w:rPr>
        <w:t xml:space="preserve">Gould, Stephen Jay, and Richard C. Lewontin. 1979. “The Spandrels of San Marco and the Panglossian Paradigm: A Critique of the Adaptationist Programme.” </w:t>
      </w:r>
      <w:r w:rsidRPr="001B55FB">
        <w:rPr>
          <w:rFonts w:ascii="Garamond" w:hAnsi="Garamond"/>
          <w:i/>
          <w:iCs/>
        </w:rPr>
        <w:t>Proceedings of the Royal Society of London - Biological Sciences</w:t>
      </w:r>
      <w:r w:rsidRPr="001B55FB">
        <w:rPr>
          <w:rFonts w:ascii="Garamond" w:hAnsi="Garamond"/>
        </w:rPr>
        <w:t xml:space="preserve"> 205 (1161): 581–98. https://doi.org/10.1098/rspb.1979.0086.</w:t>
      </w:r>
    </w:p>
    <w:p w14:paraId="59238A5E" w14:textId="77777777" w:rsidR="00B10E28" w:rsidRPr="001B55FB" w:rsidRDefault="00B10E28" w:rsidP="00B10E28">
      <w:pPr>
        <w:pStyle w:val="Bibliography"/>
        <w:rPr>
          <w:rFonts w:ascii="Garamond" w:hAnsi="Garamond"/>
        </w:rPr>
      </w:pPr>
      <w:r w:rsidRPr="001B55FB">
        <w:rPr>
          <w:rFonts w:ascii="Garamond" w:hAnsi="Garamond"/>
        </w:rPr>
        <w:t xml:space="preserve">Gray, Russell D., Megan Heaney, and Scott Fairhall. 2003. “Evolutionary Psychology and the Challenge of Adaptive Explanation.” In </w:t>
      </w:r>
      <w:r w:rsidRPr="001B55FB">
        <w:rPr>
          <w:rFonts w:ascii="Garamond" w:hAnsi="Garamond"/>
          <w:i/>
          <w:iCs/>
        </w:rPr>
        <w:t>From Mating to Mentality: Evaluating Evolutionary Psychology</w:t>
      </w:r>
      <w:r w:rsidRPr="001B55FB">
        <w:rPr>
          <w:rFonts w:ascii="Garamond" w:hAnsi="Garamond"/>
        </w:rPr>
        <w:t>, edited by Kim Sterelny and Julie Fitness, 247–68. London and New York: Psychology Press.</w:t>
      </w:r>
    </w:p>
    <w:p w14:paraId="4380271E" w14:textId="77777777" w:rsidR="00B10E28" w:rsidRPr="001B55FB" w:rsidRDefault="00B10E28" w:rsidP="00B10E28">
      <w:pPr>
        <w:pStyle w:val="Bibliography"/>
        <w:rPr>
          <w:rFonts w:ascii="Garamond" w:hAnsi="Garamond"/>
        </w:rPr>
      </w:pPr>
      <w:r w:rsidRPr="001B55FB">
        <w:rPr>
          <w:rFonts w:ascii="Garamond" w:hAnsi="Garamond"/>
        </w:rPr>
        <w:t xml:space="preserve">Griffiths, Paul E. 1996. “The Historical Turn in the Study of Adaptation.” </w:t>
      </w:r>
      <w:r w:rsidRPr="001B55FB">
        <w:rPr>
          <w:rFonts w:ascii="Garamond" w:hAnsi="Garamond"/>
          <w:i/>
          <w:iCs/>
        </w:rPr>
        <w:t>British Journal for the Philosophy of Science</w:t>
      </w:r>
      <w:r w:rsidRPr="001B55FB">
        <w:rPr>
          <w:rFonts w:ascii="Garamond" w:hAnsi="Garamond"/>
        </w:rPr>
        <w:t xml:space="preserve"> 47 (4): 511–32. https://doi.org/10.1093/bjps/47.4.511.</w:t>
      </w:r>
    </w:p>
    <w:p w14:paraId="2669841D" w14:textId="77777777" w:rsidR="00B10E28" w:rsidRPr="001B55FB" w:rsidRDefault="00B10E28" w:rsidP="00B10E28">
      <w:pPr>
        <w:pStyle w:val="Bibliography"/>
        <w:rPr>
          <w:rFonts w:ascii="Garamond" w:hAnsi="Garamond"/>
        </w:rPr>
      </w:pPr>
      <w:r w:rsidRPr="001B55FB">
        <w:rPr>
          <w:rFonts w:ascii="Garamond" w:hAnsi="Garamond"/>
        </w:rPr>
        <w:t xml:space="preserve">———. 2006. “Evolutionary Psychology.” In </w:t>
      </w:r>
      <w:r w:rsidRPr="001B55FB">
        <w:rPr>
          <w:rFonts w:ascii="Garamond" w:hAnsi="Garamond"/>
          <w:i/>
          <w:iCs/>
        </w:rPr>
        <w:t>The Philosophy of Science: An Encyclopedia</w:t>
      </w:r>
      <w:r w:rsidRPr="001B55FB">
        <w:rPr>
          <w:rFonts w:ascii="Garamond" w:hAnsi="Garamond"/>
        </w:rPr>
        <w:t>, 263–68. New York: Routledge.</w:t>
      </w:r>
    </w:p>
    <w:p w14:paraId="38FE1AB0" w14:textId="77777777" w:rsidR="00B10E28" w:rsidRPr="001B55FB" w:rsidRDefault="00B10E28" w:rsidP="00B10E28">
      <w:pPr>
        <w:pStyle w:val="Bibliography"/>
        <w:rPr>
          <w:rFonts w:ascii="Garamond" w:hAnsi="Garamond"/>
        </w:rPr>
      </w:pPr>
      <w:r w:rsidRPr="001B55FB">
        <w:rPr>
          <w:rFonts w:ascii="Garamond" w:hAnsi="Garamond"/>
        </w:rPr>
        <w:t xml:space="preserve">———. 2011. “Ethology, Sociobiology, and Evolutionary Psychology.” In </w:t>
      </w:r>
      <w:r w:rsidRPr="001B55FB">
        <w:rPr>
          <w:rFonts w:ascii="Garamond" w:hAnsi="Garamond"/>
          <w:i/>
          <w:iCs/>
        </w:rPr>
        <w:t>A Companion to Philosophy of Biology</w:t>
      </w:r>
      <w:r w:rsidRPr="001B55FB">
        <w:rPr>
          <w:rFonts w:ascii="Garamond" w:hAnsi="Garamond"/>
        </w:rPr>
        <w:t>, edited by Sahotra Sarkar and Anya Plutynski, 393–414. Blackwell Companions to Philosophy.</w:t>
      </w:r>
    </w:p>
    <w:p w14:paraId="075296BA" w14:textId="77777777" w:rsidR="00B10E28" w:rsidRPr="001B55FB" w:rsidRDefault="00B10E28" w:rsidP="00B10E28">
      <w:pPr>
        <w:pStyle w:val="Bibliography"/>
        <w:rPr>
          <w:rFonts w:ascii="Garamond" w:hAnsi="Garamond"/>
        </w:rPr>
      </w:pPr>
      <w:r w:rsidRPr="001B55FB">
        <w:rPr>
          <w:rFonts w:ascii="Garamond" w:hAnsi="Garamond"/>
        </w:rPr>
        <w:t xml:space="preserve">Hare, Brian, Josep Call, and Michael Tomasello. 2001. “Do Chimpanzees Know What Conspecifics Know?” </w:t>
      </w:r>
      <w:r w:rsidRPr="001B55FB">
        <w:rPr>
          <w:rFonts w:ascii="Garamond" w:hAnsi="Garamond"/>
          <w:i/>
          <w:iCs/>
        </w:rPr>
        <w:t>Animal Behaviour</w:t>
      </w:r>
      <w:r w:rsidRPr="001B55FB">
        <w:rPr>
          <w:rFonts w:ascii="Garamond" w:hAnsi="Garamond"/>
        </w:rPr>
        <w:t xml:space="preserve"> 61 (1): 139–51. https://doi.org/10.1006/anbe.2000.1518.</w:t>
      </w:r>
    </w:p>
    <w:p w14:paraId="066D074F" w14:textId="77777777" w:rsidR="00B10E28" w:rsidRPr="001B55FB" w:rsidRDefault="00B10E28" w:rsidP="00B10E28">
      <w:pPr>
        <w:pStyle w:val="Bibliography"/>
        <w:rPr>
          <w:rFonts w:ascii="Garamond" w:hAnsi="Garamond"/>
        </w:rPr>
      </w:pPr>
      <w:r w:rsidRPr="001B55FB">
        <w:rPr>
          <w:rFonts w:ascii="Garamond" w:hAnsi="Garamond"/>
        </w:rPr>
        <w:t xml:space="preserve">Hare, Brian, and Michael Tomasello. 2004. “Chimpanzees Are More Skilful in Competitive than in Cooperative Cognitive Tasks.” </w:t>
      </w:r>
      <w:r w:rsidRPr="001B55FB">
        <w:rPr>
          <w:rFonts w:ascii="Garamond" w:hAnsi="Garamond"/>
          <w:i/>
          <w:iCs/>
        </w:rPr>
        <w:t>Animal Behaviour</w:t>
      </w:r>
      <w:r w:rsidRPr="001B55FB">
        <w:rPr>
          <w:rFonts w:ascii="Garamond" w:hAnsi="Garamond"/>
        </w:rPr>
        <w:t xml:space="preserve"> 68 (3): 571–81. https://doi.org/10.1016/j.anbehav.2003.11.011.</w:t>
      </w:r>
    </w:p>
    <w:p w14:paraId="1FBE1BD9" w14:textId="77777777" w:rsidR="00B10E28" w:rsidRPr="001B55FB" w:rsidRDefault="00B10E28" w:rsidP="00B10E28">
      <w:pPr>
        <w:pStyle w:val="Bibliography"/>
        <w:rPr>
          <w:rFonts w:ascii="Garamond" w:hAnsi="Garamond"/>
        </w:rPr>
      </w:pPr>
      <w:r w:rsidRPr="001B55FB">
        <w:rPr>
          <w:rFonts w:ascii="Garamond" w:hAnsi="Garamond"/>
        </w:rPr>
        <w:lastRenderedPageBreak/>
        <w:t xml:space="preserve">Heider, Fritz, and Marianne Simmel. 1944. “An Experimental Study of Apparent Behavior.” </w:t>
      </w:r>
      <w:r w:rsidRPr="001B55FB">
        <w:rPr>
          <w:rFonts w:ascii="Garamond" w:hAnsi="Garamond"/>
          <w:i/>
          <w:iCs/>
        </w:rPr>
        <w:t>The American Journal of Psychology</w:t>
      </w:r>
      <w:r w:rsidRPr="001B55FB">
        <w:rPr>
          <w:rFonts w:ascii="Garamond" w:hAnsi="Garamond"/>
        </w:rPr>
        <w:t xml:space="preserve"> 57 (2): 243. https://doi.org/10.2307/1416950.</w:t>
      </w:r>
    </w:p>
    <w:p w14:paraId="5B3F0582" w14:textId="77777777" w:rsidR="00B10E28" w:rsidRPr="001B55FB" w:rsidRDefault="00B10E28" w:rsidP="00B10E28">
      <w:pPr>
        <w:pStyle w:val="Bibliography"/>
        <w:rPr>
          <w:rFonts w:ascii="Garamond" w:hAnsi="Garamond"/>
        </w:rPr>
      </w:pPr>
      <w:r w:rsidRPr="001B55FB">
        <w:rPr>
          <w:rFonts w:ascii="Garamond" w:hAnsi="Garamond"/>
        </w:rPr>
        <w:t xml:space="preserve">Heyes, Cecilia. 2018. </w:t>
      </w:r>
      <w:r w:rsidRPr="001B55FB">
        <w:rPr>
          <w:rFonts w:ascii="Garamond" w:hAnsi="Garamond"/>
          <w:i/>
          <w:iCs/>
        </w:rPr>
        <w:t>Cognitive Gadgets: The Cultural Evolution of Thinking</w:t>
      </w:r>
      <w:r w:rsidRPr="001B55FB">
        <w:rPr>
          <w:rFonts w:ascii="Garamond" w:hAnsi="Garamond"/>
        </w:rPr>
        <w:t>. Cambridge, MA: Belknap Press.</w:t>
      </w:r>
    </w:p>
    <w:p w14:paraId="1BC3367A" w14:textId="77777777" w:rsidR="00B10E28" w:rsidRPr="001B55FB" w:rsidRDefault="00B10E28" w:rsidP="00B10E28">
      <w:pPr>
        <w:pStyle w:val="Bibliography"/>
        <w:rPr>
          <w:rFonts w:ascii="Garamond" w:hAnsi="Garamond"/>
        </w:rPr>
      </w:pPr>
      <w:r w:rsidRPr="001B55FB">
        <w:rPr>
          <w:rFonts w:ascii="Garamond" w:hAnsi="Garamond"/>
        </w:rPr>
        <w:t xml:space="preserve">Hourdequin, Marion. 2012. “Empathy, Shared Intentionality, and Motivation by Moral Reasons.” </w:t>
      </w:r>
      <w:r w:rsidRPr="001B55FB">
        <w:rPr>
          <w:rFonts w:ascii="Garamond" w:hAnsi="Garamond"/>
          <w:i/>
          <w:iCs/>
        </w:rPr>
        <w:t>Ethical Theory and Moral Practice</w:t>
      </w:r>
      <w:r w:rsidRPr="001B55FB">
        <w:rPr>
          <w:rFonts w:ascii="Garamond" w:hAnsi="Garamond"/>
        </w:rPr>
        <w:t xml:space="preserve"> 15 (3): 403–19. https://doi.org/10.1007/s10677-011-9288-5.</w:t>
      </w:r>
    </w:p>
    <w:p w14:paraId="2B0DAF87" w14:textId="77777777" w:rsidR="00B10E28" w:rsidRPr="001B55FB" w:rsidRDefault="00B10E28" w:rsidP="00B10E28">
      <w:pPr>
        <w:pStyle w:val="Bibliography"/>
        <w:rPr>
          <w:rFonts w:ascii="Garamond" w:hAnsi="Garamond"/>
        </w:rPr>
      </w:pPr>
      <w:r w:rsidRPr="001B55FB">
        <w:rPr>
          <w:rFonts w:ascii="Garamond" w:hAnsi="Garamond"/>
        </w:rPr>
        <w:t xml:space="preserve">Hrdy, Sarah Blaffer. 2011. </w:t>
      </w:r>
      <w:r w:rsidRPr="001B55FB">
        <w:rPr>
          <w:rFonts w:ascii="Garamond" w:hAnsi="Garamond"/>
          <w:i/>
          <w:iCs/>
        </w:rPr>
        <w:t>Mothers and Others: The Evolutionary Origins of Mutual Understanding</w:t>
      </w:r>
      <w:r w:rsidRPr="001B55FB">
        <w:rPr>
          <w:rFonts w:ascii="Garamond" w:hAnsi="Garamond"/>
        </w:rPr>
        <w:t>. The Belknap Press.</w:t>
      </w:r>
    </w:p>
    <w:p w14:paraId="47139347" w14:textId="77777777" w:rsidR="00B10E28" w:rsidRPr="001B55FB" w:rsidRDefault="00B10E28" w:rsidP="00B10E28">
      <w:pPr>
        <w:pStyle w:val="Bibliography"/>
        <w:rPr>
          <w:rFonts w:ascii="Garamond" w:hAnsi="Garamond"/>
        </w:rPr>
      </w:pPr>
      <w:r w:rsidRPr="001B55FB">
        <w:rPr>
          <w:rFonts w:ascii="Garamond" w:hAnsi="Garamond"/>
        </w:rPr>
        <w:t xml:space="preserve">Kaplan, Jonathan Michael. 2002. “Historical Evidence and Human Adaptations.” </w:t>
      </w:r>
      <w:r w:rsidRPr="001B55FB">
        <w:rPr>
          <w:rFonts w:ascii="Garamond" w:hAnsi="Garamond"/>
          <w:i/>
          <w:iCs/>
        </w:rPr>
        <w:t>Philosophy of Science</w:t>
      </w:r>
      <w:r w:rsidRPr="001B55FB">
        <w:rPr>
          <w:rFonts w:ascii="Garamond" w:hAnsi="Garamond"/>
        </w:rPr>
        <w:t xml:space="preserve"> 69 (S3): S294–304. https://doi.org/10.1086/341853.</w:t>
      </w:r>
    </w:p>
    <w:p w14:paraId="5505DE56" w14:textId="77777777" w:rsidR="00B10E28" w:rsidRPr="001B55FB" w:rsidRDefault="00B10E28" w:rsidP="00B10E28">
      <w:pPr>
        <w:pStyle w:val="Bibliography"/>
        <w:rPr>
          <w:rFonts w:ascii="Garamond" w:hAnsi="Garamond"/>
        </w:rPr>
      </w:pPr>
      <w:r w:rsidRPr="001B55FB">
        <w:rPr>
          <w:rFonts w:ascii="Garamond" w:hAnsi="Garamond"/>
        </w:rPr>
        <w:t xml:space="preserve">Kitcher, Philip. 1989. </w:t>
      </w:r>
      <w:r w:rsidRPr="001B55FB">
        <w:rPr>
          <w:rFonts w:ascii="Garamond" w:hAnsi="Garamond"/>
          <w:i/>
          <w:iCs/>
        </w:rPr>
        <w:t>Vaulting Ambition: Sociobiology and the Quest for Human Nature</w:t>
      </w:r>
      <w:r w:rsidRPr="001B55FB">
        <w:rPr>
          <w:rFonts w:ascii="Garamond" w:hAnsi="Garamond"/>
        </w:rPr>
        <w:t>. Cambridge, Massachusetts: MIT Press.</w:t>
      </w:r>
    </w:p>
    <w:p w14:paraId="5D2F7763" w14:textId="77777777" w:rsidR="00B10E28" w:rsidRPr="001B55FB" w:rsidRDefault="00B10E28" w:rsidP="00B10E28">
      <w:pPr>
        <w:pStyle w:val="Bibliography"/>
        <w:rPr>
          <w:rFonts w:ascii="Garamond" w:hAnsi="Garamond"/>
        </w:rPr>
      </w:pPr>
      <w:r w:rsidRPr="001B55FB">
        <w:rPr>
          <w:rFonts w:ascii="Garamond" w:hAnsi="Garamond"/>
        </w:rPr>
        <w:t xml:space="preserve">Lala, Kevin N., and Gillian R. Brown. 2011. </w:t>
      </w:r>
      <w:r w:rsidRPr="001B55FB">
        <w:rPr>
          <w:rFonts w:ascii="Garamond" w:hAnsi="Garamond"/>
          <w:i/>
          <w:iCs/>
        </w:rPr>
        <w:t>Sense and Nonsense: Evolutionary Perspectives on Human Behaviour</w:t>
      </w:r>
      <w:r w:rsidRPr="001B55FB">
        <w:rPr>
          <w:rFonts w:ascii="Garamond" w:hAnsi="Garamond"/>
        </w:rPr>
        <w:t>. 2nd ed. Oxford University Press.</w:t>
      </w:r>
    </w:p>
    <w:p w14:paraId="0103EB42" w14:textId="77777777" w:rsidR="00B10E28" w:rsidRPr="001B55FB" w:rsidRDefault="00B10E28" w:rsidP="00B10E28">
      <w:pPr>
        <w:pStyle w:val="Bibliography"/>
        <w:rPr>
          <w:rFonts w:ascii="Garamond" w:hAnsi="Garamond"/>
        </w:rPr>
      </w:pPr>
      <w:r w:rsidRPr="001B55FB">
        <w:rPr>
          <w:rFonts w:ascii="Garamond" w:hAnsi="Garamond"/>
        </w:rPr>
        <w:t xml:space="preserve">Lala, Kevin N., Tobias Uller, Marcus W. Feldman, Kim Sterelny, Gerd B. Müller, Armin Moczek, Eva Jablonka, and John Odling-Smee. 2015. “The Extended Evolutionary Synthesis: Its Structure, Assumptions and Predictions.” </w:t>
      </w:r>
      <w:r w:rsidRPr="001B55FB">
        <w:rPr>
          <w:rFonts w:ascii="Garamond" w:hAnsi="Garamond"/>
          <w:i/>
          <w:iCs/>
        </w:rPr>
        <w:t>Proceedings of the Royal Society B: Biological Sciences</w:t>
      </w:r>
      <w:r w:rsidRPr="001B55FB">
        <w:rPr>
          <w:rFonts w:ascii="Garamond" w:hAnsi="Garamond"/>
        </w:rPr>
        <w:t xml:space="preserve"> 282 (1813): 20151019. https://doi.org/10.1098/rspb.2015.1019.</w:t>
      </w:r>
    </w:p>
    <w:p w14:paraId="0E64F1BC" w14:textId="77777777" w:rsidR="00B10E28" w:rsidRPr="001B55FB" w:rsidRDefault="00B10E28" w:rsidP="00B10E28">
      <w:pPr>
        <w:pStyle w:val="Bibliography"/>
        <w:rPr>
          <w:rFonts w:ascii="Garamond" w:hAnsi="Garamond"/>
        </w:rPr>
      </w:pPr>
      <w:r w:rsidRPr="001B55FB">
        <w:rPr>
          <w:rFonts w:ascii="Garamond" w:hAnsi="Garamond"/>
        </w:rPr>
        <w:t xml:space="preserve">Lewontin, Richard C. 1979. “Sociobiology as an Adaptationist Program.” </w:t>
      </w:r>
      <w:r w:rsidRPr="001B55FB">
        <w:rPr>
          <w:rFonts w:ascii="Garamond" w:hAnsi="Garamond"/>
          <w:i/>
          <w:iCs/>
        </w:rPr>
        <w:t>Behavioral Science</w:t>
      </w:r>
      <w:r w:rsidRPr="001B55FB">
        <w:rPr>
          <w:rFonts w:ascii="Garamond" w:hAnsi="Garamond"/>
        </w:rPr>
        <w:t xml:space="preserve"> 24 (1).</w:t>
      </w:r>
    </w:p>
    <w:p w14:paraId="519A79F6" w14:textId="77777777" w:rsidR="00B10E28" w:rsidRPr="001B55FB" w:rsidRDefault="00B10E28" w:rsidP="00B10E28">
      <w:pPr>
        <w:pStyle w:val="Bibliography"/>
        <w:rPr>
          <w:rFonts w:ascii="Garamond" w:hAnsi="Garamond"/>
        </w:rPr>
      </w:pPr>
      <w:r w:rsidRPr="001B55FB">
        <w:rPr>
          <w:rFonts w:ascii="Garamond" w:hAnsi="Garamond"/>
        </w:rPr>
        <w:t xml:space="preserve">Lilienfeld, Scott O., Rachel Ammirati, and Kristin Landfield. 2009. “Giving Debiasing Away: Can Psychological Research on Correcting Cognitive Errors Promote Human Welfare?” </w:t>
      </w:r>
      <w:r w:rsidRPr="001B55FB">
        <w:rPr>
          <w:rFonts w:ascii="Garamond" w:hAnsi="Garamond"/>
          <w:i/>
          <w:iCs/>
        </w:rPr>
        <w:t>Perspectives on Psychological Science</w:t>
      </w:r>
      <w:r w:rsidRPr="001B55FB">
        <w:rPr>
          <w:rFonts w:ascii="Garamond" w:hAnsi="Garamond"/>
        </w:rPr>
        <w:t xml:space="preserve"> 4 (4): 390–98. https://doi.org/10.1111/j.1745-6924.2009.01144.x.</w:t>
      </w:r>
    </w:p>
    <w:p w14:paraId="2E45AE58" w14:textId="77777777" w:rsidR="00B10E28" w:rsidRPr="001B55FB" w:rsidRDefault="00B10E28" w:rsidP="00B10E28">
      <w:pPr>
        <w:pStyle w:val="Bibliography"/>
        <w:rPr>
          <w:rFonts w:ascii="Garamond" w:hAnsi="Garamond"/>
        </w:rPr>
      </w:pPr>
      <w:r w:rsidRPr="001B55FB">
        <w:rPr>
          <w:rFonts w:ascii="Garamond" w:hAnsi="Garamond"/>
        </w:rPr>
        <w:t xml:space="preserve">Lloyd, Elisabeth A. 1999. “Evolutionary Psychology: The Burdens of Proof.” </w:t>
      </w:r>
      <w:r w:rsidRPr="001B55FB">
        <w:rPr>
          <w:rFonts w:ascii="Garamond" w:hAnsi="Garamond"/>
          <w:i/>
          <w:iCs/>
        </w:rPr>
        <w:t>Biology and Philosophy</w:t>
      </w:r>
      <w:r w:rsidRPr="001B55FB">
        <w:rPr>
          <w:rFonts w:ascii="Garamond" w:hAnsi="Garamond"/>
        </w:rPr>
        <w:t>. Vol. 14. https://doi.org/10.1023/A:1006638501739.</w:t>
      </w:r>
    </w:p>
    <w:p w14:paraId="423E2B47" w14:textId="77777777" w:rsidR="00B10E28" w:rsidRPr="001B55FB" w:rsidRDefault="00B10E28" w:rsidP="00B10E28">
      <w:pPr>
        <w:pStyle w:val="Bibliography"/>
        <w:rPr>
          <w:rFonts w:ascii="Garamond" w:hAnsi="Garamond"/>
        </w:rPr>
      </w:pPr>
      <w:r w:rsidRPr="001B55FB">
        <w:rPr>
          <w:rFonts w:ascii="Garamond" w:hAnsi="Garamond"/>
        </w:rPr>
        <w:t xml:space="preserve">Lloyd, Elisabeth A., and Marcus W. Feldman. 2002. “Evolutionary Psychology: A View From Evolutionary Biology.” </w:t>
      </w:r>
      <w:r w:rsidRPr="001B55FB">
        <w:rPr>
          <w:rFonts w:ascii="Garamond" w:hAnsi="Garamond"/>
          <w:i/>
          <w:iCs/>
        </w:rPr>
        <w:t>Psychological Inquiry</w:t>
      </w:r>
      <w:r w:rsidRPr="001B55FB">
        <w:rPr>
          <w:rFonts w:ascii="Garamond" w:hAnsi="Garamond"/>
        </w:rPr>
        <w:t xml:space="preserve"> 13 (2): 150–56. https://doi.org/10.1207/S15327965PLI1302_04.</w:t>
      </w:r>
    </w:p>
    <w:p w14:paraId="660F1D4E" w14:textId="77777777" w:rsidR="00B10E28" w:rsidRPr="001B55FB" w:rsidRDefault="00B10E28" w:rsidP="00B10E28">
      <w:pPr>
        <w:pStyle w:val="Bibliography"/>
        <w:rPr>
          <w:rFonts w:ascii="Garamond" w:hAnsi="Garamond"/>
        </w:rPr>
      </w:pPr>
      <w:r w:rsidRPr="001B55FB">
        <w:rPr>
          <w:rFonts w:ascii="Garamond" w:hAnsi="Garamond"/>
        </w:rPr>
        <w:t xml:space="preserve">Maynard Smith, J., R. Burian, S. Kauffman, P. Alberch, J. Campbell, B. Goodwin, R. Lande, D. Raup, and L. Wolpert. 1985. “Developmental Constraints and Evolution: A Perspective from the Mountain Lake Conference on Development and Evolution.” </w:t>
      </w:r>
      <w:r w:rsidRPr="001B55FB">
        <w:rPr>
          <w:rFonts w:ascii="Garamond" w:hAnsi="Garamond"/>
          <w:i/>
          <w:iCs/>
        </w:rPr>
        <w:t>The Quarterly Review of Biology</w:t>
      </w:r>
      <w:r w:rsidRPr="001B55FB">
        <w:rPr>
          <w:rFonts w:ascii="Garamond" w:hAnsi="Garamond"/>
        </w:rPr>
        <w:t xml:space="preserve"> 60 (3): 265–87.</w:t>
      </w:r>
    </w:p>
    <w:p w14:paraId="6CE4235B" w14:textId="77777777" w:rsidR="00B10E28" w:rsidRPr="001B55FB" w:rsidRDefault="00B10E28" w:rsidP="00B10E28">
      <w:pPr>
        <w:pStyle w:val="Bibliography"/>
        <w:rPr>
          <w:rFonts w:ascii="Garamond" w:hAnsi="Garamond"/>
        </w:rPr>
      </w:pPr>
      <w:r w:rsidRPr="001B55FB">
        <w:rPr>
          <w:rFonts w:ascii="Garamond" w:hAnsi="Garamond"/>
        </w:rPr>
        <w:t xml:space="preserve">Olmos, Paula. 2022. “Just-so What?” In </w:t>
      </w:r>
      <w:r w:rsidRPr="001B55FB">
        <w:rPr>
          <w:rFonts w:ascii="Garamond" w:hAnsi="Garamond"/>
          <w:i/>
          <w:iCs/>
        </w:rPr>
        <w:t>Narrative Science: Reasoning, Representing, and Knowing since 1800</w:t>
      </w:r>
      <w:r w:rsidRPr="001B55FB">
        <w:rPr>
          <w:rFonts w:ascii="Garamond" w:hAnsi="Garamond"/>
        </w:rPr>
        <w:t>, 424–44. Cambridge University Press.</w:t>
      </w:r>
    </w:p>
    <w:p w14:paraId="072D5B17" w14:textId="77777777" w:rsidR="00B10E28" w:rsidRPr="001B55FB" w:rsidRDefault="00B10E28" w:rsidP="00B10E28">
      <w:pPr>
        <w:pStyle w:val="Bibliography"/>
        <w:rPr>
          <w:rFonts w:ascii="Garamond" w:hAnsi="Garamond"/>
        </w:rPr>
      </w:pPr>
      <w:r w:rsidRPr="001B55FB">
        <w:rPr>
          <w:rFonts w:ascii="Garamond" w:hAnsi="Garamond"/>
        </w:rPr>
        <w:t xml:space="preserve">Peters, Uwe. 2016. “Human Thinking, Shared Intentionality, and Egocentric Biases.” </w:t>
      </w:r>
      <w:r w:rsidRPr="001B55FB">
        <w:rPr>
          <w:rFonts w:ascii="Garamond" w:hAnsi="Garamond"/>
          <w:i/>
          <w:iCs/>
        </w:rPr>
        <w:t>Biology &amp; Philosophy</w:t>
      </w:r>
      <w:r w:rsidRPr="001B55FB">
        <w:rPr>
          <w:rFonts w:ascii="Garamond" w:hAnsi="Garamond"/>
        </w:rPr>
        <w:t xml:space="preserve"> 31 (2): 299–312. https://doi.org/10.1007/s10539-015-9512-0.</w:t>
      </w:r>
    </w:p>
    <w:p w14:paraId="720C2C96" w14:textId="77777777" w:rsidR="00B10E28" w:rsidRPr="001B55FB" w:rsidRDefault="00B10E28" w:rsidP="00B10E28">
      <w:pPr>
        <w:pStyle w:val="Bibliography"/>
        <w:rPr>
          <w:rFonts w:ascii="Garamond" w:hAnsi="Garamond"/>
        </w:rPr>
      </w:pPr>
      <w:r w:rsidRPr="001B55FB">
        <w:rPr>
          <w:rFonts w:ascii="Garamond" w:hAnsi="Garamond"/>
        </w:rPr>
        <w:t xml:space="preserve">Pettit, Philip, and Kinch Hoekstra. 2018. </w:t>
      </w:r>
      <w:r w:rsidRPr="001B55FB">
        <w:rPr>
          <w:rFonts w:ascii="Garamond" w:hAnsi="Garamond"/>
          <w:i/>
          <w:iCs/>
        </w:rPr>
        <w:t>The Birth of Ethics: Reconstructing the Role and Nature of Morality</w:t>
      </w:r>
      <w:r w:rsidRPr="001B55FB">
        <w:rPr>
          <w:rFonts w:ascii="Garamond" w:hAnsi="Garamond"/>
        </w:rPr>
        <w:t>. The Berkeley Tanner Lectures. New York: Oxford University Press.</w:t>
      </w:r>
    </w:p>
    <w:p w14:paraId="58176F47" w14:textId="77777777" w:rsidR="00B10E28" w:rsidRPr="001B55FB" w:rsidRDefault="00B10E28" w:rsidP="00B10E28">
      <w:pPr>
        <w:pStyle w:val="Bibliography"/>
        <w:rPr>
          <w:rFonts w:ascii="Garamond" w:hAnsi="Garamond"/>
        </w:rPr>
      </w:pPr>
      <w:r w:rsidRPr="001B55FB">
        <w:rPr>
          <w:rFonts w:ascii="Garamond" w:hAnsi="Garamond"/>
        </w:rPr>
        <w:t xml:space="preserve">Povinelli, Daniel J. 2000. </w:t>
      </w:r>
      <w:r w:rsidRPr="001B55FB">
        <w:rPr>
          <w:rFonts w:ascii="Garamond" w:hAnsi="Garamond"/>
          <w:i/>
          <w:iCs/>
        </w:rPr>
        <w:t>Folk Physics for Apes: The Chimpanzee’s Theory of How the World Works</w:t>
      </w:r>
      <w:r w:rsidRPr="001B55FB">
        <w:rPr>
          <w:rFonts w:ascii="Garamond" w:hAnsi="Garamond"/>
        </w:rPr>
        <w:t>. Oxford: Oxford University Press.</w:t>
      </w:r>
    </w:p>
    <w:p w14:paraId="1614C924" w14:textId="77777777" w:rsidR="00B10E28" w:rsidRPr="001B55FB" w:rsidRDefault="00B10E28" w:rsidP="00B10E28">
      <w:pPr>
        <w:pStyle w:val="Bibliography"/>
        <w:rPr>
          <w:rFonts w:ascii="Garamond" w:hAnsi="Garamond"/>
        </w:rPr>
      </w:pPr>
      <w:r w:rsidRPr="001B55FB">
        <w:rPr>
          <w:rFonts w:ascii="Garamond" w:hAnsi="Garamond"/>
        </w:rPr>
        <w:lastRenderedPageBreak/>
        <w:t xml:space="preserve">Premack, David, and Guy Woodruff. 1978. “Does the Chimpanzee Have a Theory of Mind?” </w:t>
      </w:r>
      <w:r w:rsidRPr="001B55FB">
        <w:rPr>
          <w:rFonts w:ascii="Garamond" w:hAnsi="Garamond"/>
          <w:i/>
          <w:iCs/>
        </w:rPr>
        <w:t>Behavioral and Brain Sciences</w:t>
      </w:r>
      <w:r w:rsidRPr="001B55FB">
        <w:rPr>
          <w:rFonts w:ascii="Garamond" w:hAnsi="Garamond"/>
        </w:rPr>
        <w:t xml:space="preserve"> 1 (4): 515–26. https://doi.org/10.1017/S0140525X00076512.</w:t>
      </w:r>
    </w:p>
    <w:p w14:paraId="36753575" w14:textId="77777777" w:rsidR="00B10E28" w:rsidRPr="001B55FB" w:rsidRDefault="00B10E28" w:rsidP="00B10E28">
      <w:pPr>
        <w:pStyle w:val="Bibliography"/>
        <w:rPr>
          <w:rFonts w:ascii="Garamond" w:hAnsi="Garamond"/>
        </w:rPr>
      </w:pPr>
      <w:r w:rsidRPr="001B55FB">
        <w:rPr>
          <w:rFonts w:ascii="Garamond" w:hAnsi="Garamond"/>
        </w:rPr>
        <w:t xml:space="preserve">Pronin, Emily. 2008. “How We See Ourselves and How We See Others.” </w:t>
      </w:r>
      <w:r w:rsidRPr="001B55FB">
        <w:rPr>
          <w:rFonts w:ascii="Garamond" w:hAnsi="Garamond"/>
          <w:i/>
          <w:iCs/>
        </w:rPr>
        <w:t>Science</w:t>
      </w:r>
      <w:r w:rsidRPr="001B55FB">
        <w:rPr>
          <w:rFonts w:ascii="Garamond" w:hAnsi="Garamond"/>
        </w:rPr>
        <w:t xml:space="preserve"> 320 (5880): 1177–80. https://doi.org/10.1126/science.1154199.</w:t>
      </w:r>
    </w:p>
    <w:p w14:paraId="49909901" w14:textId="77777777" w:rsidR="00B10E28" w:rsidRPr="001B55FB" w:rsidRDefault="00B10E28" w:rsidP="00B10E28">
      <w:pPr>
        <w:pStyle w:val="Bibliography"/>
        <w:rPr>
          <w:rFonts w:ascii="Garamond" w:hAnsi="Garamond"/>
        </w:rPr>
      </w:pPr>
      <w:r w:rsidRPr="001B55FB">
        <w:rPr>
          <w:rFonts w:ascii="Garamond" w:hAnsi="Garamond"/>
        </w:rPr>
        <w:t xml:space="preserve">Ratajska, Adrianna, Matt I. Brown, and Christopher F. Chabris. 2020. “Attributing Social Meaning to Animated Shapes: A New Experimental Study of Apparent Behavior.” </w:t>
      </w:r>
      <w:r w:rsidRPr="001B55FB">
        <w:rPr>
          <w:rFonts w:ascii="Garamond" w:hAnsi="Garamond"/>
          <w:i/>
          <w:iCs/>
        </w:rPr>
        <w:t>The American Journal of Psychology</w:t>
      </w:r>
      <w:r w:rsidRPr="001B55FB">
        <w:rPr>
          <w:rFonts w:ascii="Garamond" w:hAnsi="Garamond"/>
        </w:rPr>
        <w:t xml:space="preserve"> 133 (3): 295–312. https://doi.org/10.5406/amerjpsyc.133.3.0295.</w:t>
      </w:r>
    </w:p>
    <w:p w14:paraId="4B4A8A7D" w14:textId="77777777" w:rsidR="00B10E28" w:rsidRPr="001B55FB" w:rsidRDefault="00B10E28" w:rsidP="00B10E28">
      <w:pPr>
        <w:pStyle w:val="Bibliography"/>
        <w:rPr>
          <w:rFonts w:ascii="Garamond" w:hAnsi="Garamond"/>
        </w:rPr>
      </w:pPr>
      <w:r w:rsidRPr="001B55FB">
        <w:rPr>
          <w:rFonts w:ascii="Garamond" w:hAnsi="Garamond"/>
        </w:rPr>
        <w:t xml:space="preserve">Scher, Steven J., and Frederick Rauscher, eds. 2003. </w:t>
      </w:r>
      <w:r w:rsidRPr="001B55FB">
        <w:rPr>
          <w:rFonts w:ascii="Garamond" w:hAnsi="Garamond"/>
          <w:i/>
          <w:iCs/>
        </w:rPr>
        <w:t>Evolutionary Psychology: Alternative Approaches</w:t>
      </w:r>
      <w:r w:rsidRPr="001B55FB">
        <w:rPr>
          <w:rFonts w:ascii="Garamond" w:hAnsi="Garamond"/>
        </w:rPr>
        <w:t>. Dordrecht: Kluwer Academic Publishers.</w:t>
      </w:r>
    </w:p>
    <w:p w14:paraId="05AFB00F" w14:textId="77777777" w:rsidR="00B10E28" w:rsidRPr="001B55FB" w:rsidRDefault="00B10E28" w:rsidP="00B10E28">
      <w:pPr>
        <w:pStyle w:val="Bibliography"/>
        <w:rPr>
          <w:rFonts w:ascii="Garamond" w:hAnsi="Garamond"/>
        </w:rPr>
      </w:pPr>
      <w:r w:rsidRPr="001B55FB">
        <w:rPr>
          <w:rFonts w:ascii="Garamond" w:hAnsi="Garamond"/>
        </w:rPr>
        <w:t xml:space="preserve">Shipton, Ceri, and Mark Nielsen. 2015. “Before Cumulative Culture.” </w:t>
      </w:r>
      <w:r w:rsidRPr="001B55FB">
        <w:rPr>
          <w:rFonts w:ascii="Garamond" w:hAnsi="Garamond"/>
          <w:i/>
          <w:iCs/>
        </w:rPr>
        <w:t>Human Nature</w:t>
      </w:r>
      <w:r w:rsidRPr="001B55FB">
        <w:rPr>
          <w:rFonts w:ascii="Garamond" w:hAnsi="Garamond"/>
        </w:rPr>
        <w:t xml:space="preserve"> 26 (3): 331–45. https://doi.org/10.1007/s12110-015-9233-8.</w:t>
      </w:r>
    </w:p>
    <w:p w14:paraId="4001F056" w14:textId="77777777" w:rsidR="00B10E28" w:rsidRPr="001B55FB" w:rsidRDefault="00B10E28" w:rsidP="00B10E28">
      <w:pPr>
        <w:pStyle w:val="Bibliography"/>
        <w:rPr>
          <w:rFonts w:ascii="Garamond" w:hAnsi="Garamond"/>
        </w:rPr>
      </w:pPr>
      <w:r w:rsidRPr="001B55FB">
        <w:rPr>
          <w:rFonts w:ascii="Garamond" w:hAnsi="Garamond"/>
        </w:rPr>
        <w:t xml:space="preserve">Stanford, P. Kyle. 2017a. “The Difference Between Ice Cream and Nazis: Moral Externalization and the Evolution of Human Cooperation.” </w:t>
      </w:r>
      <w:r w:rsidRPr="001B55FB">
        <w:rPr>
          <w:rFonts w:ascii="Garamond" w:hAnsi="Garamond"/>
          <w:i/>
          <w:iCs/>
        </w:rPr>
        <w:t>Behavioral and Brain Sciences</w:t>
      </w:r>
      <w:r w:rsidRPr="001B55FB">
        <w:rPr>
          <w:rFonts w:ascii="Garamond" w:hAnsi="Garamond"/>
        </w:rPr>
        <w:t>, no. May: 1–57. https://doi.org/10.1017/S0140525X17001911.</w:t>
      </w:r>
    </w:p>
    <w:p w14:paraId="256DF89F" w14:textId="77777777" w:rsidR="00B10E28" w:rsidRPr="001B55FB" w:rsidRDefault="00B10E28" w:rsidP="00B10E28">
      <w:pPr>
        <w:pStyle w:val="Bibliography"/>
        <w:rPr>
          <w:rFonts w:ascii="Garamond" w:hAnsi="Garamond"/>
        </w:rPr>
      </w:pPr>
      <w:r w:rsidRPr="001B55FB">
        <w:rPr>
          <w:rFonts w:ascii="Garamond" w:hAnsi="Garamond"/>
        </w:rPr>
        <w:t xml:space="preserve">———. 2017b. “Bending toward Justice.” </w:t>
      </w:r>
      <w:r w:rsidRPr="001B55FB">
        <w:rPr>
          <w:rFonts w:ascii="Garamond" w:hAnsi="Garamond"/>
          <w:i/>
          <w:iCs/>
        </w:rPr>
        <w:t>Philosophy of Science</w:t>
      </w:r>
      <w:r w:rsidRPr="001B55FB">
        <w:rPr>
          <w:rFonts w:ascii="Garamond" w:hAnsi="Garamond"/>
        </w:rPr>
        <w:t xml:space="preserve"> 84 (2): 369–76. https://doi.org/10.1086/690724.</w:t>
      </w:r>
    </w:p>
    <w:p w14:paraId="06E7BC63" w14:textId="77777777" w:rsidR="00B10E28" w:rsidRPr="001B55FB" w:rsidRDefault="00B10E28" w:rsidP="00B10E28">
      <w:pPr>
        <w:pStyle w:val="Bibliography"/>
        <w:rPr>
          <w:rFonts w:ascii="Garamond" w:hAnsi="Garamond"/>
        </w:rPr>
      </w:pPr>
      <w:r w:rsidRPr="001B55FB">
        <w:rPr>
          <w:rFonts w:ascii="Garamond" w:hAnsi="Garamond"/>
        </w:rPr>
        <w:t xml:space="preserve">Sterelny, Kim. 1992. “Evolutionary Explanations of Human Behaviour.” </w:t>
      </w:r>
      <w:r w:rsidRPr="001B55FB">
        <w:rPr>
          <w:rFonts w:ascii="Garamond" w:hAnsi="Garamond"/>
          <w:i/>
          <w:iCs/>
        </w:rPr>
        <w:t>Australasian Journal of Philosophy</w:t>
      </w:r>
      <w:r w:rsidRPr="001B55FB">
        <w:rPr>
          <w:rFonts w:ascii="Garamond" w:hAnsi="Garamond"/>
        </w:rPr>
        <w:t xml:space="preserve"> 70 (2): 156–73. https://doi.org/10.1080/00048409212345051.</w:t>
      </w:r>
    </w:p>
    <w:p w14:paraId="0332E687" w14:textId="77777777" w:rsidR="00B10E28" w:rsidRPr="001B55FB" w:rsidRDefault="00B10E28" w:rsidP="00B10E28">
      <w:pPr>
        <w:pStyle w:val="Bibliography"/>
        <w:rPr>
          <w:rFonts w:ascii="Garamond" w:hAnsi="Garamond"/>
        </w:rPr>
      </w:pPr>
      <w:r w:rsidRPr="001B55FB">
        <w:rPr>
          <w:rFonts w:ascii="Garamond" w:hAnsi="Garamond"/>
        </w:rPr>
        <w:t xml:space="preserve">———. 1995. “Review: The Adapted Mind.” </w:t>
      </w:r>
      <w:r w:rsidRPr="001B55FB">
        <w:rPr>
          <w:rFonts w:ascii="Garamond" w:hAnsi="Garamond"/>
          <w:i/>
          <w:iCs/>
        </w:rPr>
        <w:t>Biology and Philosophy</w:t>
      </w:r>
      <w:r w:rsidRPr="001B55FB">
        <w:rPr>
          <w:rFonts w:ascii="Garamond" w:hAnsi="Garamond"/>
        </w:rPr>
        <w:t xml:space="preserve"> 10: 365–80.</w:t>
      </w:r>
    </w:p>
    <w:p w14:paraId="52C2843C" w14:textId="77777777" w:rsidR="00B10E28" w:rsidRPr="001B55FB" w:rsidRDefault="00B10E28" w:rsidP="00B10E28">
      <w:pPr>
        <w:pStyle w:val="Bibliography"/>
        <w:rPr>
          <w:rFonts w:ascii="Garamond" w:hAnsi="Garamond"/>
        </w:rPr>
      </w:pPr>
      <w:r w:rsidRPr="001B55FB">
        <w:rPr>
          <w:rFonts w:ascii="Garamond" w:hAnsi="Garamond"/>
        </w:rPr>
        <w:t xml:space="preserve">———. 2012. </w:t>
      </w:r>
      <w:r w:rsidRPr="001B55FB">
        <w:rPr>
          <w:rFonts w:ascii="Garamond" w:hAnsi="Garamond"/>
          <w:i/>
          <w:iCs/>
        </w:rPr>
        <w:t>The Evolved Apprentice: How Evolution Made Humans Unique</w:t>
      </w:r>
      <w:r w:rsidRPr="001B55FB">
        <w:rPr>
          <w:rFonts w:ascii="Garamond" w:hAnsi="Garamond"/>
        </w:rPr>
        <w:t xml:space="preserve">. </w:t>
      </w:r>
      <w:r w:rsidRPr="001B55FB">
        <w:rPr>
          <w:rFonts w:ascii="Garamond" w:hAnsi="Garamond"/>
          <w:i/>
          <w:iCs/>
        </w:rPr>
        <w:t>Jean Nicod Lectures</w:t>
      </w:r>
      <w:r w:rsidRPr="001B55FB">
        <w:rPr>
          <w:rFonts w:ascii="Garamond" w:hAnsi="Garamond"/>
        </w:rPr>
        <w:t>. Cambridge, MA: MIT Press.</w:t>
      </w:r>
    </w:p>
    <w:p w14:paraId="0B57DEAC" w14:textId="77777777" w:rsidR="00B10E28" w:rsidRPr="001B55FB" w:rsidRDefault="00B10E28" w:rsidP="00B10E28">
      <w:pPr>
        <w:pStyle w:val="Bibliography"/>
        <w:rPr>
          <w:rFonts w:ascii="Garamond" w:hAnsi="Garamond"/>
        </w:rPr>
      </w:pPr>
      <w:r w:rsidRPr="001B55FB">
        <w:rPr>
          <w:rFonts w:ascii="Garamond" w:hAnsi="Garamond"/>
        </w:rPr>
        <w:t xml:space="preserve">———. 2016. “Contingency and History.” </w:t>
      </w:r>
      <w:r w:rsidRPr="001B55FB">
        <w:rPr>
          <w:rFonts w:ascii="Garamond" w:hAnsi="Garamond"/>
          <w:i/>
          <w:iCs/>
        </w:rPr>
        <w:t>Philosophy of Science</w:t>
      </w:r>
      <w:r w:rsidRPr="001B55FB">
        <w:rPr>
          <w:rFonts w:ascii="Garamond" w:hAnsi="Garamond"/>
        </w:rPr>
        <w:t xml:space="preserve"> 83 (4): 521–39. https://doi.org/10.1086/687260.</w:t>
      </w:r>
    </w:p>
    <w:p w14:paraId="4506340A" w14:textId="77777777" w:rsidR="00B10E28" w:rsidRPr="001B55FB" w:rsidRDefault="00B10E28" w:rsidP="00B10E28">
      <w:pPr>
        <w:pStyle w:val="Bibliography"/>
        <w:rPr>
          <w:rFonts w:ascii="Garamond" w:hAnsi="Garamond"/>
        </w:rPr>
      </w:pPr>
      <w:r w:rsidRPr="001B55FB">
        <w:rPr>
          <w:rFonts w:ascii="Garamond" w:hAnsi="Garamond"/>
        </w:rPr>
        <w:t xml:space="preserve">———. 2021. </w:t>
      </w:r>
      <w:r w:rsidRPr="001B55FB">
        <w:rPr>
          <w:rFonts w:ascii="Garamond" w:hAnsi="Garamond"/>
          <w:i/>
          <w:iCs/>
        </w:rPr>
        <w:t>The Pleistocene Social Contract: Culture and Cooperation in Human Evolution</w:t>
      </w:r>
      <w:r w:rsidRPr="001B55FB">
        <w:rPr>
          <w:rFonts w:ascii="Garamond" w:hAnsi="Garamond"/>
        </w:rPr>
        <w:t>. Oxford University Press.</w:t>
      </w:r>
    </w:p>
    <w:p w14:paraId="1A074F62" w14:textId="77777777" w:rsidR="00B10E28" w:rsidRPr="001B55FB" w:rsidRDefault="00B10E28" w:rsidP="00B10E28">
      <w:pPr>
        <w:pStyle w:val="Bibliography"/>
        <w:rPr>
          <w:rFonts w:ascii="Garamond" w:hAnsi="Garamond"/>
        </w:rPr>
      </w:pPr>
      <w:r w:rsidRPr="001B55FB">
        <w:rPr>
          <w:rFonts w:ascii="Garamond" w:hAnsi="Garamond"/>
        </w:rPr>
        <w:t xml:space="preserve">Sterelny, Kim, and Ronald J. Planer. 2021. </w:t>
      </w:r>
      <w:r w:rsidRPr="001B55FB">
        <w:rPr>
          <w:rFonts w:ascii="Garamond" w:hAnsi="Garamond"/>
          <w:i/>
          <w:iCs/>
        </w:rPr>
        <w:t>From Signal to Symbol: The Evolution of Language</w:t>
      </w:r>
      <w:r w:rsidRPr="001B55FB">
        <w:rPr>
          <w:rFonts w:ascii="Garamond" w:hAnsi="Garamond"/>
        </w:rPr>
        <w:t>. MIT Press.</w:t>
      </w:r>
    </w:p>
    <w:p w14:paraId="257D1DB9" w14:textId="77777777" w:rsidR="00B10E28" w:rsidRPr="001B55FB" w:rsidRDefault="00B10E28" w:rsidP="00B10E28">
      <w:pPr>
        <w:pStyle w:val="Bibliography"/>
        <w:rPr>
          <w:rFonts w:ascii="Garamond" w:hAnsi="Garamond"/>
        </w:rPr>
      </w:pPr>
      <w:r w:rsidRPr="001B55FB">
        <w:rPr>
          <w:rFonts w:ascii="Garamond" w:hAnsi="Garamond"/>
        </w:rPr>
        <w:t xml:space="preserve">Tomasello, Michael. 2014. </w:t>
      </w:r>
      <w:r w:rsidRPr="001B55FB">
        <w:rPr>
          <w:rFonts w:ascii="Garamond" w:hAnsi="Garamond"/>
          <w:i/>
          <w:iCs/>
        </w:rPr>
        <w:t>A Natural History of Human Thinking</w:t>
      </w:r>
      <w:r w:rsidRPr="001B55FB">
        <w:rPr>
          <w:rFonts w:ascii="Garamond" w:hAnsi="Garamond"/>
        </w:rPr>
        <w:t>. Cambridge, Massachusetts: Harvard University Press.</w:t>
      </w:r>
    </w:p>
    <w:p w14:paraId="4BEA01BF" w14:textId="77777777" w:rsidR="00B10E28" w:rsidRPr="001B55FB" w:rsidRDefault="00B10E28" w:rsidP="00B10E28">
      <w:pPr>
        <w:pStyle w:val="Bibliography"/>
        <w:rPr>
          <w:rFonts w:ascii="Garamond" w:hAnsi="Garamond"/>
        </w:rPr>
      </w:pPr>
      <w:r w:rsidRPr="001B55FB">
        <w:rPr>
          <w:rFonts w:ascii="Garamond" w:hAnsi="Garamond"/>
        </w:rPr>
        <w:t xml:space="preserve">———. 2016. </w:t>
      </w:r>
      <w:r w:rsidRPr="001B55FB">
        <w:rPr>
          <w:rFonts w:ascii="Garamond" w:hAnsi="Garamond"/>
          <w:i/>
          <w:iCs/>
        </w:rPr>
        <w:t>A Natural History of Human Morality</w:t>
      </w:r>
      <w:r w:rsidRPr="001B55FB">
        <w:rPr>
          <w:rFonts w:ascii="Garamond" w:hAnsi="Garamond"/>
        </w:rPr>
        <w:t>. Harvard University Press.</w:t>
      </w:r>
    </w:p>
    <w:p w14:paraId="6B51D76C" w14:textId="77777777" w:rsidR="00B10E28" w:rsidRPr="001B55FB" w:rsidRDefault="00B10E28" w:rsidP="00B10E28">
      <w:pPr>
        <w:pStyle w:val="Bibliography"/>
        <w:rPr>
          <w:rFonts w:ascii="Garamond" w:hAnsi="Garamond"/>
        </w:rPr>
      </w:pPr>
      <w:r w:rsidRPr="001B55FB">
        <w:rPr>
          <w:rFonts w:ascii="Garamond" w:hAnsi="Garamond"/>
        </w:rPr>
        <w:t xml:space="preserve">———. 2019. </w:t>
      </w:r>
      <w:r w:rsidRPr="001B55FB">
        <w:rPr>
          <w:rFonts w:ascii="Garamond" w:hAnsi="Garamond"/>
          <w:i/>
          <w:iCs/>
        </w:rPr>
        <w:t>Becoming Human: A Theory of Ontogeny</w:t>
      </w:r>
      <w:r w:rsidRPr="001B55FB">
        <w:rPr>
          <w:rFonts w:ascii="Garamond" w:hAnsi="Garamond"/>
        </w:rPr>
        <w:t>. Cambridge, MA: Belknap Press.</w:t>
      </w:r>
    </w:p>
    <w:p w14:paraId="3DC23EAC" w14:textId="77777777" w:rsidR="00B10E28" w:rsidRPr="001B55FB" w:rsidRDefault="00B10E28" w:rsidP="00B10E28">
      <w:pPr>
        <w:pStyle w:val="Bibliography"/>
        <w:rPr>
          <w:rFonts w:ascii="Garamond" w:hAnsi="Garamond"/>
        </w:rPr>
      </w:pPr>
      <w:r w:rsidRPr="001B55FB">
        <w:rPr>
          <w:rFonts w:ascii="Garamond" w:hAnsi="Garamond"/>
        </w:rPr>
        <w:t xml:space="preserve">Turner, Derek. 2005. “Local Underdetermination in Historical Science.” </w:t>
      </w:r>
      <w:r w:rsidRPr="001B55FB">
        <w:rPr>
          <w:rFonts w:ascii="Garamond" w:hAnsi="Garamond"/>
          <w:i/>
          <w:iCs/>
        </w:rPr>
        <w:t>Philosophy of Science</w:t>
      </w:r>
      <w:r w:rsidRPr="001B55FB">
        <w:rPr>
          <w:rFonts w:ascii="Garamond" w:hAnsi="Garamond"/>
        </w:rPr>
        <w:t xml:space="preserve"> 72 (1): 209–30. https://doi.org/10.1086/426851.</w:t>
      </w:r>
    </w:p>
    <w:p w14:paraId="5FEB30A9" w14:textId="77777777" w:rsidR="00B10E28" w:rsidRPr="001B55FB" w:rsidRDefault="00B10E28" w:rsidP="00B10E28">
      <w:pPr>
        <w:pStyle w:val="Bibliography"/>
        <w:rPr>
          <w:rFonts w:ascii="Garamond" w:hAnsi="Garamond"/>
        </w:rPr>
      </w:pPr>
      <w:r w:rsidRPr="001B55FB">
        <w:rPr>
          <w:rFonts w:ascii="Garamond" w:hAnsi="Garamond"/>
        </w:rPr>
        <w:t xml:space="preserve">Waal, Frans de. 1982. </w:t>
      </w:r>
      <w:r w:rsidRPr="001B55FB">
        <w:rPr>
          <w:rFonts w:ascii="Garamond" w:hAnsi="Garamond"/>
          <w:i/>
          <w:iCs/>
        </w:rPr>
        <w:t>Chimpanzee Politics</w:t>
      </w:r>
      <w:r w:rsidRPr="001B55FB">
        <w:rPr>
          <w:rFonts w:ascii="Garamond" w:hAnsi="Garamond"/>
        </w:rPr>
        <w:t>. London: Jonathan Cape.</w:t>
      </w:r>
    </w:p>
    <w:p w14:paraId="5CB6BDFA" w14:textId="77777777" w:rsidR="00B10E28" w:rsidRPr="001B55FB" w:rsidRDefault="00B10E28" w:rsidP="00B10E28">
      <w:pPr>
        <w:pStyle w:val="Bibliography"/>
        <w:rPr>
          <w:rFonts w:ascii="Garamond" w:hAnsi="Garamond"/>
        </w:rPr>
      </w:pPr>
      <w:r w:rsidRPr="001B55FB">
        <w:rPr>
          <w:rFonts w:ascii="Garamond" w:hAnsi="Garamond"/>
        </w:rPr>
        <w:t xml:space="preserve">Wilson, E.O. 1975. </w:t>
      </w:r>
      <w:r w:rsidRPr="001B55FB">
        <w:rPr>
          <w:rFonts w:ascii="Garamond" w:hAnsi="Garamond"/>
          <w:i/>
          <w:iCs/>
        </w:rPr>
        <w:t>Sociobiology: The New Synthesis</w:t>
      </w:r>
      <w:r w:rsidRPr="001B55FB">
        <w:rPr>
          <w:rFonts w:ascii="Garamond" w:hAnsi="Garamond"/>
        </w:rPr>
        <w:t>. Cambridge, Massachusetts: Harvard University Press.</w:t>
      </w:r>
    </w:p>
    <w:p w14:paraId="69A2FFF3" w14:textId="77777777" w:rsidR="00B10E28" w:rsidRPr="001B55FB" w:rsidRDefault="00B10E28" w:rsidP="00B10E28">
      <w:pPr>
        <w:pStyle w:val="Bibliography"/>
        <w:rPr>
          <w:rFonts w:ascii="Garamond" w:hAnsi="Garamond"/>
        </w:rPr>
      </w:pPr>
      <w:r w:rsidRPr="001B55FB">
        <w:rPr>
          <w:rFonts w:ascii="Garamond" w:hAnsi="Garamond"/>
        </w:rPr>
        <w:t xml:space="preserve">Zahavi, Dan, and Glenda Satne. 2015. “Varieties of Shared Intentionality: Tomasello and Classical Phenomenology.” In </w:t>
      </w:r>
      <w:r w:rsidRPr="001B55FB">
        <w:rPr>
          <w:rFonts w:ascii="Garamond" w:hAnsi="Garamond"/>
          <w:i/>
          <w:iCs/>
        </w:rPr>
        <w:t>Beyond the Analytic-Continental Divide</w:t>
      </w:r>
      <w:r w:rsidRPr="001B55FB">
        <w:rPr>
          <w:rFonts w:ascii="Garamond" w:hAnsi="Garamond"/>
        </w:rPr>
        <w:t>, 305–25. Routledge.</w:t>
      </w:r>
    </w:p>
    <w:p w14:paraId="1103F3B9" w14:textId="5A4E1661" w:rsidR="00A047AA" w:rsidRPr="001B55FB" w:rsidRDefault="00A047AA" w:rsidP="0043798E">
      <w:pPr>
        <w:widowControl w:val="0"/>
        <w:spacing w:line="276" w:lineRule="auto"/>
        <w:rPr>
          <w:rFonts w:ascii="Garamond" w:hAnsi="Garamond"/>
        </w:rPr>
      </w:pPr>
      <w:r w:rsidRPr="001B55FB">
        <w:rPr>
          <w:rFonts w:ascii="Garamond" w:hAnsi="Garamond"/>
        </w:rPr>
        <w:fldChar w:fldCharType="end"/>
      </w:r>
    </w:p>
    <w:sectPr w:rsidR="00A047AA" w:rsidRPr="001B55FB" w:rsidSect="00223ACF">
      <w:footerReference w:type="even" r:id="rId8"/>
      <w:footerReference w:type="default" r:id="rId9"/>
      <w:pgSz w:w="12240" w:h="15840"/>
      <w:pgMar w:top="1872" w:right="1872" w:bottom="1872"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8F71D" w14:textId="77777777" w:rsidR="008B3C55" w:rsidRDefault="008B3C55" w:rsidP="0071252F">
      <w:r>
        <w:separator/>
      </w:r>
    </w:p>
  </w:endnote>
  <w:endnote w:type="continuationSeparator" w:id="0">
    <w:p w14:paraId="111888A3" w14:textId="77777777" w:rsidR="008B3C55" w:rsidRDefault="008B3C55" w:rsidP="00712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36338914"/>
      <w:docPartObj>
        <w:docPartGallery w:val="Page Numbers (Bottom of Page)"/>
        <w:docPartUnique/>
      </w:docPartObj>
    </w:sdtPr>
    <w:sdtContent>
      <w:p w14:paraId="07CDDDC1" w14:textId="283FE82A" w:rsidR="005428A9" w:rsidRDefault="005428A9" w:rsidP="0085729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32020940"/>
      <w:docPartObj>
        <w:docPartGallery w:val="Page Numbers (Bottom of Page)"/>
        <w:docPartUnique/>
      </w:docPartObj>
    </w:sdtPr>
    <w:sdtContent>
      <w:p w14:paraId="7372775C" w14:textId="5DCF1B87" w:rsidR="005428A9" w:rsidRDefault="005428A9" w:rsidP="008572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4613CD" w14:textId="77777777" w:rsidR="005428A9" w:rsidRDefault="005428A9" w:rsidP="005428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Garamond" w:hAnsi="Garamond"/>
      </w:rPr>
      <w:id w:val="1243299454"/>
      <w:docPartObj>
        <w:docPartGallery w:val="Page Numbers (Bottom of Page)"/>
        <w:docPartUnique/>
      </w:docPartObj>
    </w:sdtPr>
    <w:sdtContent>
      <w:p w14:paraId="572EFE72" w14:textId="0A71522E" w:rsidR="005428A9" w:rsidRPr="005428A9" w:rsidRDefault="005428A9" w:rsidP="005428A9">
        <w:pPr>
          <w:pStyle w:val="Footer"/>
          <w:framePr w:wrap="none" w:vAnchor="text" w:hAnchor="margin" w:xAlign="center" w:y="1"/>
          <w:rPr>
            <w:rStyle w:val="PageNumber"/>
            <w:rFonts w:ascii="Garamond" w:hAnsi="Garamond"/>
          </w:rPr>
        </w:pPr>
        <w:r w:rsidRPr="005428A9">
          <w:rPr>
            <w:rStyle w:val="PageNumber"/>
            <w:rFonts w:ascii="Garamond" w:hAnsi="Garamond"/>
          </w:rPr>
          <w:fldChar w:fldCharType="begin"/>
        </w:r>
        <w:r w:rsidRPr="005428A9">
          <w:rPr>
            <w:rStyle w:val="PageNumber"/>
            <w:rFonts w:ascii="Garamond" w:hAnsi="Garamond"/>
          </w:rPr>
          <w:instrText xml:space="preserve"> PAGE </w:instrText>
        </w:r>
        <w:r w:rsidRPr="005428A9">
          <w:rPr>
            <w:rStyle w:val="PageNumber"/>
            <w:rFonts w:ascii="Garamond" w:hAnsi="Garamond"/>
          </w:rPr>
          <w:fldChar w:fldCharType="separate"/>
        </w:r>
        <w:r w:rsidRPr="005428A9">
          <w:rPr>
            <w:rStyle w:val="PageNumber"/>
            <w:rFonts w:ascii="Garamond" w:hAnsi="Garamond"/>
            <w:noProof/>
          </w:rPr>
          <w:t>1</w:t>
        </w:r>
        <w:r w:rsidRPr="005428A9">
          <w:rPr>
            <w:rStyle w:val="PageNumber"/>
            <w:rFonts w:ascii="Garamond" w:hAnsi="Garamond"/>
          </w:rPr>
          <w:fldChar w:fldCharType="end"/>
        </w:r>
      </w:p>
    </w:sdtContent>
  </w:sdt>
  <w:p w14:paraId="04233EDB" w14:textId="77777777" w:rsidR="005428A9" w:rsidRDefault="005428A9" w:rsidP="005428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CB827" w14:textId="77777777" w:rsidR="008B3C55" w:rsidRDefault="008B3C55" w:rsidP="0071252F">
      <w:r>
        <w:separator/>
      </w:r>
    </w:p>
  </w:footnote>
  <w:footnote w:type="continuationSeparator" w:id="0">
    <w:p w14:paraId="597618F8" w14:textId="77777777" w:rsidR="008B3C55" w:rsidRDefault="008B3C55" w:rsidP="0071252F">
      <w:r>
        <w:continuationSeparator/>
      </w:r>
    </w:p>
  </w:footnote>
  <w:footnote w:id="1">
    <w:p w14:paraId="4CA26C86" w14:textId="01698421" w:rsidR="00FD27C5" w:rsidRPr="00636A89" w:rsidRDefault="00FD27C5">
      <w:pPr>
        <w:pStyle w:val="FootnoteText"/>
        <w:rPr>
          <w:rFonts w:ascii="Garamond" w:hAnsi="Garamond"/>
        </w:rPr>
      </w:pPr>
      <w:r w:rsidRPr="00636A89">
        <w:rPr>
          <w:rStyle w:val="FootnoteReference"/>
          <w:rFonts w:ascii="Garamond" w:hAnsi="Garamond"/>
        </w:rPr>
        <w:footnoteRef/>
      </w:r>
      <w:r w:rsidRPr="00636A89">
        <w:rPr>
          <w:rFonts w:ascii="Garamond" w:hAnsi="Garamond"/>
        </w:rPr>
        <w:t xml:space="preserve"> </w:t>
      </w:r>
      <w:r w:rsidR="005326A2" w:rsidRPr="00636A89">
        <w:rPr>
          <w:rFonts w:ascii="Garamond" w:hAnsi="Garamond"/>
        </w:rPr>
        <w:t>Tomasello’s work on shared intentionality has seen uptake in the philosophical literature on social epistemology (e.g.,</w:t>
      </w:r>
      <w:r w:rsidR="00E41D12">
        <w:rPr>
          <w:rFonts w:ascii="Garamond" w:hAnsi="Garamond"/>
        </w:rPr>
        <w:t xml:space="preserve"> Gilbert </w:t>
      </w:r>
      <w:r w:rsidR="00E41D12">
        <w:rPr>
          <w:rFonts w:ascii="Garamond" w:hAnsi="Garamond"/>
        </w:rPr>
        <w:fldChar w:fldCharType="begin"/>
      </w:r>
      <w:r w:rsidR="00E41D12">
        <w:rPr>
          <w:rFonts w:ascii="Garamond" w:hAnsi="Garamond"/>
        </w:rPr>
        <w:instrText xml:space="preserve"> ADDIN ZOTERO_ITEM CSL_CITATION {"citationID":"YzJULTyC","properties":{"formattedCitation":"(2020)","plainCitation":"(2020)","noteIndex":1},"citationItems":[{"id":7323,"uris":["http://zotero.org/users/9975426/items/2QPFPKUY"],"itemData":{"id":7323,"type":"article-journal","abstract":"Tomasello frequently refers to joint commitment, but does not fully characterize it. In earlier publications, I have offered a detailed account of joint commitment, tying it to a sense that the parties form a “we,” and arguing that it grounds directed obligations and rights. Here I outline my understanding of joint commitment and its normative impact.","container-title":"Behavioral and Brain Sciences","DOI":"10.1017/S0140525X19002619","ISSN":"0140-525X, 1469-1825","language":"en","note":"publisher: Cambridge University Press","page":"e71","source":"Cambridge University Press","title":"Shared Intentionality, joint commitment, and directed obligation","volume":"43","author":[{"family":"Gilbert","given":"Margaret"}],"issued":{"date-parts":[["2020",1]]}},"label":"page","suppress-author":true}],"schema":"https://github.com/citation-style-language/schema/raw/master/csl-citation.json"} </w:instrText>
      </w:r>
      <w:r w:rsidR="00E41D12">
        <w:rPr>
          <w:rFonts w:ascii="Garamond" w:hAnsi="Garamond"/>
        </w:rPr>
        <w:fldChar w:fldCharType="separate"/>
      </w:r>
      <w:r w:rsidR="00E41D12">
        <w:rPr>
          <w:rFonts w:ascii="Garamond" w:hAnsi="Garamond"/>
          <w:noProof/>
        </w:rPr>
        <w:t>(2020)</w:t>
      </w:r>
      <w:r w:rsidR="00E41D12">
        <w:rPr>
          <w:rFonts w:ascii="Garamond" w:hAnsi="Garamond"/>
        </w:rPr>
        <w:fldChar w:fldCharType="end"/>
      </w:r>
      <w:r w:rsidR="00E41D12">
        <w:rPr>
          <w:rFonts w:ascii="Garamond" w:hAnsi="Garamond"/>
        </w:rPr>
        <w:t xml:space="preserve">, </w:t>
      </w:r>
      <w:proofErr w:type="spellStart"/>
      <w:r w:rsidR="00E41D12">
        <w:rPr>
          <w:rFonts w:ascii="Garamond" w:hAnsi="Garamond"/>
        </w:rPr>
        <w:t>Zahavi</w:t>
      </w:r>
      <w:proofErr w:type="spellEnd"/>
      <w:r w:rsidR="00E41D12">
        <w:rPr>
          <w:rFonts w:ascii="Garamond" w:hAnsi="Garamond"/>
        </w:rPr>
        <w:t xml:space="preserve"> and </w:t>
      </w:r>
      <w:proofErr w:type="spellStart"/>
      <w:r w:rsidR="00E41D12">
        <w:rPr>
          <w:rFonts w:ascii="Garamond" w:hAnsi="Garamond"/>
        </w:rPr>
        <w:t>Satne</w:t>
      </w:r>
      <w:proofErr w:type="spellEnd"/>
      <w:r w:rsidR="00E41D12">
        <w:rPr>
          <w:rFonts w:ascii="Garamond" w:hAnsi="Garamond"/>
        </w:rPr>
        <w:t xml:space="preserve"> </w:t>
      </w:r>
      <w:r w:rsidR="00E41D12">
        <w:rPr>
          <w:rFonts w:ascii="Garamond" w:hAnsi="Garamond"/>
        </w:rPr>
        <w:fldChar w:fldCharType="begin"/>
      </w:r>
      <w:r w:rsidR="00E41D12">
        <w:rPr>
          <w:rFonts w:ascii="Garamond" w:hAnsi="Garamond"/>
        </w:rPr>
        <w:instrText xml:space="preserve"> ADDIN ZOTERO_ITEM CSL_CITATION {"citationID":"VZ1053uA","properties":{"formattedCitation":"(2015)","plainCitation":"(2015)","noteIndex":1},"citationItems":[{"id":7329,"uris":["http://zotero.org/users/9975426/items/J4UBYLW4"],"itemData":{"id":7329,"type":"chapter","container-title":"Beyond the Analytic-Continental Divide","page":"305-325","publisher":"Routledge","title":"Varieties of Shared Intentionality: Tomasello and Classical Phenomenology","author":[{"family":"Zahavi","given":"Dan"},{"family":"Satne","given":"Glenda"}],"issued":{"date-parts":[["2015"]]}},"label":"page","suppress-author":true}],"schema":"https://github.com/citation-style-language/schema/raw/master/csl-citation.json"} </w:instrText>
      </w:r>
      <w:r w:rsidR="00E41D12">
        <w:rPr>
          <w:rFonts w:ascii="Garamond" w:hAnsi="Garamond"/>
        </w:rPr>
        <w:fldChar w:fldCharType="separate"/>
      </w:r>
      <w:r w:rsidR="00E41D12">
        <w:rPr>
          <w:rFonts w:ascii="Garamond" w:hAnsi="Garamond"/>
          <w:noProof/>
        </w:rPr>
        <w:t>(2015)</w:t>
      </w:r>
      <w:r w:rsidR="00E41D12">
        <w:rPr>
          <w:rFonts w:ascii="Garamond" w:hAnsi="Garamond"/>
        </w:rPr>
        <w:fldChar w:fldCharType="end"/>
      </w:r>
      <w:r w:rsidR="00E41D12">
        <w:rPr>
          <w:rFonts w:ascii="Garamond" w:hAnsi="Garamond"/>
        </w:rPr>
        <w:t xml:space="preserve">) </w:t>
      </w:r>
      <w:r w:rsidR="00577A10">
        <w:rPr>
          <w:rFonts w:ascii="Garamond" w:hAnsi="Garamond"/>
        </w:rPr>
        <w:t xml:space="preserve">and in </w:t>
      </w:r>
      <w:r w:rsidR="00AF7259" w:rsidRPr="00636A89">
        <w:rPr>
          <w:rFonts w:ascii="Garamond" w:hAnsi="Garamond"/>
        </w:rPr>
        <w:t xml:space="preserve">naturalized </w:t>
      </w:r>
      <w:r w:rsidR="005326A2" w:rsidRPr="00636A89">
        <w:rPr>
          <w:rFonts w:ascii="Garamond" w:hAnsi="Garamond"/>
        </w:rPr>
        <w:t>ethics (</w:t>
      </w:r>
      <w:r w:rsidR="003259A2" w:rsidRPr="00636A89">
        <w:rPr>
          <w:rFonts w:ascii="Garamond" w:hAnsi="Garamond"/>
        </w:rPr>
        <w:t>e.g.,</w:t>
      </w:r>
      <w:r w:rsidR="005326A2" w:rsidRPr="00636A89">
        <w:rPr>
          <w:rFonts w:ascii="Garamond" w:hAnsi="Garamond"/>
        </w:rPr>
        <w:t xml:space="preserve"> </w:t>
      </w:r>
      <w:r w:rsidR="00E41D12">
        <w:rPr>
          <w:rFonts w:ascii="Garamond" w:hAnsi="Garamond"/>
        </w:rPr>
        <w:t xml:space="preserve">Pettit and Hoekstra </w:t>
      </w:r>
      <w:r w:rsidR="00E41D12">
        <w:rPr>
          <w:rFonts w:ascii="Garamond" w:hAnsi="Garamond"/>
        </w:rPr>
        <w:fldChar w:fldCharType="begin"/>
      </w:r>
      <w:r w:rsidR="00E41D12">
        <w:rPr>
          <w:rFonts w:ascii="Garamond" w:hAnsi="Garamond"/>
        </w:rPr>
        <w:instrText xml:space="preserve"> ADDIN ZOTERO_ITEM CSL_CITATION {"citationID":"80WBMJJX","properties":{"formattedCitation":"(2018)","plainCitation":"(2018)","noteIndex":1},"citationItems":[{"id":7324,"uris":["http://zotero.org/users/9975426/items/AZ6JCGRI"],"itemData":{"id":7324,"type":"book","collection-title":"The Berkeley Tanner Lectures","event-place":"New York","publisher":"Oxford University Press","publisher-place":"New York","title":"The Birth of Ethics: Reconstructing the Role and Nature of Morality","author":[{"family":"Pettit","given":"Philip"},{"family":"Hoekstra","given":"Kinch"}],"issued":{"date-parts":[["2018"]]}},"label":"page","suppress-author":true}],"schema":"https://github.com/citation-style-language/schema/raw/master/csl-citation.json"} </w:instrText>
      </w:r>
      <w:r w:rsidR="00E41D12">
        <w:rPr>
          <w:rFonts w:ascii="Garamond" w:hAnsi="Garamond"/>
        </w:rPr>
        <w:fldChar w:fldCharType="separate"/>
      </w:r>
      <w:r w:rsidR="00E41D12">
        <w:rPr>
          <w:rFonts w:ascii="Garamond" w:hAnsi="Garamond"/>
          <w:noProof/>
        </w:rPr>
        <w:t>(2018)</w:t>
      </w:r>
      <w:r w:rsidR="00E41D12">
        <w:rPr>
          <w:rFonts w:ascii="Garamond" w:hAnsi="Garamond"/>
        </w:rPr>
        <w:fldChar w:fldCharType="end"/>
      </w:r>
      <w:r w:rsidR="00E41D12">
        <w:rPr>
          <w:rFonts w:ascii="Garamond" w:hAnsi="Garamond"/>
        </w:rPr>
        <w:t xml:space="preserve">, </w:t>
      </w:r>
      <w:proofErr w:type="spellStart"/>
      <w:r w:rsidR="00E41D12">
        <w:rPr>
          <w:rFonts w:ascii="Garamond" w:hAnsi="Garamond"/>
        </w:rPr>
        <w:t>Hourdequin</w:t>
      </w:r>
      <w:proofErr w:type="spellEnd"/>
      <w:r w:rsidR="00E41D12">
        <w:rPr>
          <w:rFonts w:ascii="Garamond" w:hAnsi="Garamond"/>
        </w:rPr>
        <w:t xml:space="preserve"> </w:t>
      </w:r>
      <w:r w:rsidR="00E41D12">
        <w:rPr>
          <w:rFonts w:ascii="Garamond" w:hAnsi="Garamond"/>
        </w:rPr>
        <w:fldChar w:fldCharType="begin"/>
      </w:r>
      <w:r w:rsidR="00E41D12">
        <w:rPr>
          <w:rFonts w:ascii="Garamond" w:hAnsi="Garamond"/>
        </w:rPr>
        <w:instrText xml:space="preserve"> ADDIN ZOTERO_ITEM CSL_CITATION {"citationID":"f5IcPJyx","properties":{"formattedCitation":"(2012)","plainCitation":"(2012)","noteIndex":1},"citationItems":[{"id":7327,"uris":["http://zotero.org/users/9975426/items/4N4345QQ"],"itemData":{"id":7327,"type":"article-journal","abstract":"Internalists about reasons generally insist that if a putative reason, R, is to count as a genuine normative reason for a particular agent to do something, then R must make a rational connection to some desire or interest of the agent in question. If internalism is true, but moral reasons purport to apply to agents independently of the particular desires, interests, and commitments they have, then we may be forced to conclude that moral reasons are incoherent. Richard Joyce (2001) develops an argument along these lines. Against this view, I argue that we can make sense of moral reasons as reasons that apply to, and are capable of motivating, agents independently of their prior interests and desires. More specifically, I argue that moral agents, in virtue of their capacities for empathy and shared intentionality, are sensitive to reasons that do not directly link up with their pre-existing ends. In particular, they are sensitive to, and hence can be motivated by, reasons grounded in the desires, projects, commitments, concerns, and interests of others. Moral reasons are a subset of this class of reasons to which moral agents are sensitive. Thus, moral agents can be motivated by moral reasons, even where such reasons fail to link up to their own pre-existing ends.","container-title":"Ethical Theory and Moral Practice","DOI":"10.1007/s10677-011-9288-5","ISSN":"1572-8447","issue":"3","journalAbbreviation":"Ethic Theory Moral Prac","language":"en","page":"403-419","source":"Springer Link","title":"Empathy, Shared Intentionality, and Motivation by Moral Reasons","volume":"15","author":[{"family":"Hourdequin","given":"Marion"}],"issued":{"date-parts":[["2012",6,1]]}},"label":"page","suppress-author":true}],"schema":"https://github.com/citation-style-language/schema/raw/master/csl-citation.json"} </w:instrText>
      </w:r>
      <w:r w:rsidR="00E41D12">
        <w:rPr>
          <w:rFonts w:ascii="Garamond" w:hAnsi="Garamond"/>
        </w:rPr>
        <w:fldChar w:fldCharType="separate"/>
      </w:r>
      <w:r w:rsidR="00E41D12">
        <w:rPr>
          <w:rFonts w:ascii="Garamond" w:hAnsi="Garamond"/>
          <w:noProof/>
        </w:rPr>
        <w:t>(2012)</w:t>
      </w:r>
      <w:r w:rsidR="00E41D12">
        <w:rPr>
          <w:rFonts w:ascii="Garamond" w:hAnsi="Garamond"/>
        </w:rPr>
        <w:fldChar w:fldCharType="end"/>
      </w:r>
      <w:r w:rsidR="00E41D12">
        <w:rPr>
          <w:rFonts w:ascii="Garamond" w:hAnsi="Garamond"/>
        </w:rPr>
        <w:t>).</w:t>
      </w:r>
      <w:r w:rsidR="00E41D12" w:rsidRPr="00636A89">
        <w:rPr>
          <w:rFonts w:ascii="Garamond" w:hAnsi="Garamond"/>
        </w:rPr>
        <w:t xml:space="preserve"> </w:t>
      </w:r>
      <w:r w:rsidR="005326A2" w:rsidRPr="00636A89">
        <w:rPr>
          <w:rFonts w:ascii="Garamond" w:hAnsi="Garamond"/>
        </w:rPr>
        <w:t>The SIH for human cognitive evolution has received attention in philosophical literature on the evolution of cognition and cooperation</w:t>
      </w:r>
      <w:r w:rsidR="00636A89" w:rsidRPr="00636A89">
        <w:rPr>
          <w:rFonts w:ascii="Garamond" w:hAnsi="Garamond"/>
        </w:rPr>
        <w:t xml:space="preserve"> </w:t>
      </w:r>
      <w:r w:rsidR="005326A2" w:rsidRPr="00636A89">
        <w:rPr>
          <w:rFonts w:ascii="Garamond" w:hAnsi="Garamond"/>
        </w:rPr>
        <w:t>(</w:t>
      </w:r>
      <w:r w:rsidR="003259A2" w:rsidRPr="00636A89">
        <w:rPr>
          <w:rFonts w:ascii="Garamond" w:hAnsi="Garamond"/>
        </w:rPr>
        <w:t>e.g.</w:t>
      </w:r>
      <w:r w:rsidR="005326A2" w:rsidRPr="00636A89">
        <w:rPr>
          <w:rFonts w:ascii="Garamond" w:hAnsi="Garamond"/>
        </w:rPr>
        <w:t>,</w:t>
      </w:r>
      <w:r w:rsidR="00E41D12">
        <w:rPr>
          <w:rFonts w:ascii="Garamond" w:hAnsi="Garamond"/>
        </w:rPr>
        <w:t xml:space="preserve"> Downes and </w:t>
      </w:r>
      <w:proofErr w:type="spellStart"/>
      <w:r w:rsidR="00E41D12">
        <w:rPr>
          <w:rFonts w:ascii="Garamond" w:hAnsi="Garamond"/>
        </w:rPr>
        <w:t>Forber</w:t>
      </w:r>
      <w:proofErr w:type="spellEnd"/>
      <w:r w:rsidR="00E41D12">
        <w:rPr>
          <w:rFonts w:ascii="Garamond" w:hAnsi="Garamond"/>
        </w:rPr>
        <w:t xml:space="preserve"> </w:t>
      </w:r>
      <w:r w:rsidR="00E41D12">
        <w:rPr>
          <w:rFonts w:ascii="Garamond" w:hAnsi="Garamond"/>
        </w:rPr>
        <w:fldChar w:fldCharType="begin"/>
      </w:r>
      <w:r w:rsidR="00E41D12">
        <w:rPr>
          <w:rFonts w:ascii="Garamond" w:hAnsi="Garamond"/>
        </w:rPr>
        <w:instrText xml:space="preserve"> ADDIN ZOTERO_ITEM CSL_CITATION {"citationID":"N1DyWDMJ","properties":{"formattedCitation":"(2021)","plainCitation":"(2021)","noteIndex":1},"citationItems":[{"id":40,"uris":["http://zotero.org/users/9975426/items/SVMTH9UQ"],"itemData":{"id":40,"type":"paper-conference","event-place":"Baltimore","event-title":"PSA 2020/2021: The 27th Biennial Meeting of the Philosophy of Science Association","publisher-place":"Baltimore","title":"Joint Agency and the Uniquely Human Cooperation Hypothesis","URL":"http://philsci-archive.pitt.edu/id/eprint/19816","author":[{"family":"Downes","given":"Stephen M."},{"family":"Forber","given":"Patrick"}],"issued":{"date-parts":[["2021",11,11]]}},"label":"page","suppress-author":true}],"schema":"https://github.com/citation-style-language/schema/raw/master/csl-citation.json"} </w:instrText>
      </w:r>
      <w:r w:rsidR="00E41D12">
        <w:rPr>
          <w:rFonts w:ascii="Garamond" w:hAnsi="Garamond"/>
        </w:rPr>
        <w:fldChar w:fldCharType="separate"/>
      </w:r>
      <w:r w:rsidR="00E41D12">
        <w:rPr>
          <w:rFonts w:ascii="Garamond" w:hAnsi="Garamond"/>
          <w:noProof/>
        </w:rPr>
        <w:t>(2021)</w:t>
      </w:r>
      <w:r w:rsidR="00E41D12">
        <w:rPr>
          <w:rFonts w:ascii="Garamond" w:hAnsi="Garamond"/>
        </w:rPr>
        <w:fldChar w:fldCharType="end"/>
      </w:r>
      <w:r w:rsidR="00E41D12">
        <w:rPr>
          <w:rFonts w:ascii="Garamond" w:hAnsi="Garamond"/>
        </w:rPr>
        <w:t xml:space="preserve">, Shipton and Nielsen </w:t>
      </w:r>
      <w:r w:rsidR="00E41D12">
        <w:rPr>
          <w:rFonts w:ascii="Garamond" w:hAnsi="Garamond"/>
        </w:rPr>
        <w:fldChar w:fldCharType="begin"/>
      </w:r>
      <w:r w:rsidR="00E41D12">
        <w:rPr>
          <w:rFonts w:ascii="Garamond" w:hAnsi="Garamond"/>
        </w:rPr>
        <w:instrText xml:space="preserve"> ADDIN ZOTERO_ITEM CSL_CITATION {"citationID":"sAVNKWQi","properties":{"formattedCitation":"(2015)","plainCitation":"(2015)","noteIndex":1},"citationItems":[{"id":7325,"uris":["http://zotero.org/users/9975426/items/4ZPP2FPY"],"itemData":{"id":7325,"type":"article-journal","abstract":"In the 7 million years or so since humans shared a common ancestor with chimpanzees we have colonized more of the planet’s terrestrial habitat than any other mammalian species and come to account for more biomass than all other terrestrial vertebrates combined. Chimpanzees, in contrast to and under pressure from ourselves, have veered toward extinction. There are multiple reasons for the stark evolutionary trajectories humans and chimpanzees have taken. Recent theoretical and empirical interest has focused on the emergence of cumulative culture whereby technological innovations are progressively incorporated into a population’s stock of skills and knowledge, generating ever more sophisticated repertoires. Here we look at the role of high-fidelity imitation and intention-reading in the establishment of cumulative culture. By focusing on the lithic record, we aim to identify when in our evolutionary history these skills became part of our ancestors’ behavioral repertoire. We argue that evidence of cooperative construction in stone tool manufacture, along with speculation regarding changes to the mirror neurone system, hint at the foundations of overimitation and shared intentionality around 2 million years ago. However, these are not the only ingredients of cumulative culture, which is why we do not see convincing evidence for it until slightly more than a million years later.","container-title":"Human Nature","DOI":"10.1007/s12110-015-9233-8","ISSN":"1936-4776","issue":"3","journalAbbreviation":"Hum Nat","language":"en","page":"331-345","source":"Springer Link","title":"Before Cumulative Culture","volume":"26","author":[{"family":"Shipton","given":"Ceri"},{"family":"Nielsen","given":"Mark"}],"issued":{"date-parts":[["2015",9,1]]}},"label":"page","suppress-author":true}],"schema":"https://github.com/citation-style-language/schema/raw/master/csl-citation.json"} </w:instrText>
      </w:r>
      <w:r w:rsidR="00E41D12">
        <w:rPr>
          <w:rFonts w:ascii="Garamond" w:hAnsi="Garamond"/>
        </w:rPr>
        <w:fldChar w:fldCharType="separate"/>
      </w:r>
      <w:r w:rsidR="00E41D12">
        <w:rPr>
          <w:rFonts w:ascii="Garamond" w:hAnsi="Garamond"/>
          <w:noProof/>
        </w:rPr>
        <w:t>(2015)</w:t>
      </w:r>
      <w:r w:rsidR="00E41D12">
        <w:rPr>
          <w:rFonts w:ascii="Garamond" w:hAnsi="Garamond"/>
        </w:rPr>
        <w:fldChar w:fldCharType="end"/>
      </w:r>
      <w:r w:rsidR="00E41D12">
        <w:rPr>
          <w:rFonts w:ascii="Garamond" w:hAnsi="Garamond"/>
        </w:rPr>
        <w:t xml:space="preserve">, </w:t>
      </w:r>
      <w:proofErr w:type="spellStart"/>
      <w:r w:rsidR="00E41D12">
        <w:rPr>
          <w:rFonts w:ascii="Garamond" w:hAnsi="Garamond"/>
        </w:rPr>
        <w:t>Heyes</w:t>
      </w:r>
      <w:proofErr w:type="spellEnd"/>
      <w:r w:rsidR="00E41D12">
        <w:rPr>
          <w:rFonts w:ascii="Garamond" w:hAnsi="Garamond"/>
        </w:rPr>
        <w:t xml:space="preserve"> </w:t>
      </w:r>
      <w:r w:rsidR="00E41D12">
        <w:rPr>
          <w:rFonts w:ascii="Garamond" w:hAnsi="Garamond"/>
        </w:rPr>
        <w:fldChar w:fldCharType="begin"/>
      </w:r>
      <w:r w:rsidR="00E41D12">
        <w:rPr>
          <w:rFonts w:ascii="Garamond" w:hAnsi="Garamond"/>
        </w:rPr>
        <w:instrText xml:space="preserve"> ADDIN ZOTERO_ITEM CSL_CITATION {"citationID":"C7heLW9X","properties":{"formattedCitation":"(2018)","plainCitation":"(2018)","noteIndex":1},"citationItems":[{"id":6892,"uris":["http://zotero.org/users/9975426/items/DUQFL8JP"],"itemData":{"id":6892,"type":"book","abstract":"How did human minds become so different from those of other animals? What accounts for our capacity to understand the way the physical world works, to think ourselves into the minds of others, to gossip, read, tell stories about the past, and imagine the future? These questions are not new: they have been debated by philosophers, psychologists, anthropologists, evolutionists, and neurobiologists over the course of centuries. One explanation widely accepted today is that humans have special cognitive instincts. Unlike other living animal species, we are born with complicated mechanisms for reasoning about causation, reading the minds of others, copying behaviors, and using language.\nCecilia Heyes agrees that adult humans have impressive pieces of cognitive equipment. In her framing, however, these cognitive gadgets are not instincts programmed in the genes but are constructed in the course of childhood through social interaction. Cognitive gadgets are products of cultural evolution, rather than genetic evolution. At birth, the minds of human babies are only subtly different from the minds of newborn chimpanzees. We are friendlier, our attention is drawn to different things, and we have a capacity to learn and remember that outstrips the abilities of newborn chimpanzees. Yet when these subtle differences are exposed to culture-soaked human environments, they have enormous effects. They enable us to upload distinctively human ways of thinking from the social world around us.\nAs Cognitive Gadgets makes clear, from birth our malleable human minds can learn through culture not only what to think but how to think it.","event-place":"Cambridge, MA","ISBN":"978-0-674-98015-0","number-of-pages":"304","publisher":"Belknap Press","publisher-place":"Cambridge, MA","source":"Harvard University Press Books","title":"Cognitive Gadgets: The Cultural Evolution of Thinking","title-short":"Cognitive Gadgets","author":[{"family":"Heyes","given":"Cecilia"}],"issued":{"date-parts":[["2018",4,16]]}},"label":"page","suppress-author":true}],"schema":"https://github.com/citation-style-language/schema/raw/master/csl-citation.json"} </w:instrText>
      </w:r>
      <w:r w:rsidR="00E41D12">
        <w:rPr>
          <w:rFonts w:ascii="Garamond" w:hAnsi="Garamond"/>
        </w:rPr>
        <w:fldChar w:fldCharType="separate"/>
      </w:r>
      <w:r w:rsidR="00E41D12">
        <w:rPr>
          <w:rFonts w:ascii="Garamond" w:hAnsi="Garamond"/>
          <w:noProof/>
        </w:rPr>
        <w:t>(2018)</w:t>
      </w:r>
      <w:r w:rsidR="00E41D12">
        <w:rPr>
          <w:rFonts w:ascii="Garamond" w:hAnsi="Garamond"/>
        </w:rPr>
        <w:fldChar w:fldCharType="end"/>
      </w:r>
      <w:r w:rsidR="00E41D12">
        <w:rPr>
          <w:rFonts w:ascii="Garamond" w:hAnsi="Garamond"/>
        </w:rPr>
        <w:t xml:space="preserve">, Sterelny </w:t>
      </w:r>
      <w:r w:rsidR="00E41D12">
        <w:rPr>
          <w:rFonts w:ascii="Garamond" w:hAnsi="Garamond"/>
        </w:rPr>
        <w:fldChar w:fldCharType="begin"/>
      </w:r>
      <w:r w:rsidR="00E41D12">
        <w:rPr>
          <w:rFonts w:ascii="Garamond" w:hAnsi="Garamond"/>
        </w:rPr>
        <w:instrText xml:space="preserve"> ADDIN ZOTERO_ITEM CSL_CITATION {"citationID":"3v0z8f5C","properties":{"formattedCitation":"(2012; 2021)","plainCitation":"(2012; 2021)","noteIndex":1},"citationItems":[{"id":21,"uris":["http://zotero.org/users/9975426/items/IPZZR5HS"],"itemData":{"id":21,"type":"book","event-place":"Cambridge, MA","note":"container-title: Jean Nicod Lectures","publisher":"MIT Press","publisher-place":"Cambridge, MA","title":"The Evolved Apprentice: How Evolution Made Humans Unique","author":[{"family":"Sterelny","given":"Kim"}],"issued":{"date-parts":[["2012"]]}},"label":"page","suppress-author":true},{"id":91,"uris":["http://zotero.org/users/9975426/items/GKTWL7RN"],"itemData":{"id":91,"type":"book","publisher":"Oxford University Press","title":"The Pleistocene Social Contract: Culture and Cooperation in Human Evolution","author":[{"family":"Sterelny","given":"Kim"}],"issued":{"date-parts":[["2021"]]}},"label":"page","suppress-author":true}],"schema":"https://github.com/citation-style-language/schema/raw/master/csl-citation.json"} </w:instrText>
      </w:r>
      <w:r w:rsidR="00E41D12">
        <w:rPr>
          <w:rFonts w:ascii="Garamond" w:hAnsi="Garamond"/>
        </w:rPr>
        <w:fldChar w:fldCharType="separate"/>
      </w:r>
      <w:r w:rsidR="00E41D12">
        <w:rPr>
          <w:rFonts w:ascii="Garamond" w:hAnsi="Garamond"/>
          <w:noProof/>
        </w:rPr>
        <w:t>(2012; 2021)</w:t>
      </w:r>
      <w:r w:rsidR="00E41D12">
        <w:rPr>
          <w:rFonts w:ascii="Garamond" w:hAnsi="Garamond"/>
        </w:rPr>
        <w:fldChar w:fldCharType="end"/>
      </w:r>
      <w:r w:rsidR="00E41D12">
        <w:rPr>
          <w:rFonts w:ascii="Garamond" w:hAnsi="Garamond"/>
        </w:rPr>
        <w:t>)</w:t>
      </w:r>
      <w:r w:rsidR="00636A89" w:rsidRPr="00636A89">
        <w:rPr>
          <w:rFonts w:ascii="Garamond" w:hAnsi="Garamond"/>
        </w:rPr>
        <w:t xml:space="preserve"> – none of these lists are exhaustive.</w:t>
      </w:r>
    </w:p>
  </w:footnote>
  <w:footnote w:id="2">
    <w:p w14:paraId="12EB66D0" w14:textId="4212D2FB" w:rsidR="000B0816" w:rsidRDefault="000B0816">
      <w:pPr>
        <w:pStyle w:val="FootnoteText"/>
      </w:pPr>
      <w:r>
        <w:rPr>
          <w:rStyle w:val="FootnoteReference"/>
        </w:rPr>
        <w:footnoteRef/>
      </w:r>
      <w:r>
        <w:t xml:space="preserve"> </w:t>
      </w:r>
      <w:r>
        <w:rPr>
          <w:rFonts w:ascii="Garamond" w:hAnsi="Garamond"/>
        </w:rPr>
        <w:t xml:space="preserve">See also </w:t>
      </w:r>
      <w:r>
        <w:rPr>
          <w:rFonts w:ascii="Garamond" w:hAnsi="Garamond"/>
        </w:rPr>
        <w:fldChar w:fldCharType="begin"/>
      </w:r>
      <w:r w:rsidR="00636A89">
        <w:rPr>
          <w:rFonts w:ascii="Garamond" w:hAnsi="Garamond"/>
        </w:rPr>
        <w:instrText xml:space="preserve"> ADDIN ZOTERO_ITEM CSL_CITATION {"citationID":"vH3LE2Kr","properties":{"formattedCitation":"(Kitcher 1989; Lewontin 1979; Gould 1978; Wilson 1975; Barkow, Tooby, and Cosmides 1992; Crawford, Smith, and Krebs 1987; Sterelny 1992)","plainCitation":"(Kitcher 1989; Lewontin 1979; Gould 1978; Wilson 1975; Barkow, Tooby, and Cosmides 1992; Crawford, Smith, and Krebs 1987; Sterelny 1992)","noteIndex":2},"citationItems":[{"id":312,"uris":["http://zotero.org/users/9975426/items/7Y2ZGNGQ"],"itemData":{"id":312,"type":"book","event-place":"Cambridge, Massachusetts","publisher":"MIT Press","publisher-place":"Cambridge, Massachusetts","title":"Vaulting Ambition: Sociobiology and the Quest for Human Nature","author":[{"family":"Kitcher","given":"Philip"}],"issued":{"date-parts":[["1989"]]}}},{"id":7279,"uris":["http://zotero.org/users/9975426/items/Q2Z4JYUQ"],"itemData":{"id":7279,"type":"article-journal","container-title":"Behavioral Science","issue":"1","title":"Sociobiology as an Adaptationist Program","volume":"24","author":[{"family":"Lewontin","given":"Richard C."}],"issued":{"date-parts":[["1979"]]}}},{"id":1009,"uris":["http://zotero.org/users/9975426/items/6ETZYU98"],"itemData":{"id":1009,"type":"article-journal","container-title":"New Scientist","issue":"1129","note":"publisher: Westview Press\npublisher-place: Boulder, Colorado","page":"530-533","title":"Sociobiology: the art of storytelling","volume":"80","author":[{"family":"Gould","given":"Stephen Jay"}],"editor":[{"family":"Barlow","given":"George W"},{"family":"Silverberg","given":"James"}],"issued":{"date-parts":[["1978"]]}}},{"id":7296,"uris":["http://zotero.org/users/9975426/items/B8B68E3I"],"itemData":{"id":7296,"type":"book","event-place":"Cambridge, Massachusetts","publisher":"Harvard University Press","publisher-place":"Cambridge, Massachusetts","title":"Sociobiology: The New Synthesis","author":[{"family":"Wilson","given":"E.O."}],"issued":{"date-parts":[["1975"]]}}},{"id":998,"uris":["http://zotero.org/users/9975426/items/LLR4T327"],"itemData":{"id":998,"type":"book","note":"Citation Key: AdaptedMindBook","publisher":"Oxford University Press","title":"The Adapted Mind","author":[{"family":"Barkow","given":"Jerome H."},{"family":"Tooby","given":"John"},{"family":"Cosmides","given":"Leda"}],"issued":{"date-parts":[["1992"]]}}},{"id":7298,"uris":["http://zotero.org/users/9975426/items/3N3RLEE6"],"itemData":{"id":7298,"type":"book","event-place":"New York","publisher":"Lawrence Erlbaum Associates","publisher-place":"New York","title":"Sociobiology and psychology: ideas, issues and applications","editor":[{"family":"Crawford","given":"Charles"},{"family":"Smith","given":"Martin"},{"family":"Krebs","given":"Dennis"}],"issued":{"date-parts":[["1987"]]}}},{"id":7308,"uris":["http://zotero.org/users/9975426/items/UJNVUYJP"],"itemData":{"id":7308,"type":"article-journal","container-title":"Australasian Journal of Philosophy","DOI":"10.1080/00048409212345051","ISSN":"0004-8402, 1471-6828","issue":"2","journalAbbreviation":"Australasian Journal of Philosophy","language":"en","page":"156-173","source":"DOI.org (Crossref)","title":"Evolutionary explanations of human behaviour","volume":"70","author":[{"family":"Sterelny","given":"Kim"}],"issued":{"date-parts":[["1992",6]]}}}],"schema":"https://github.com/citation-style-language/schema/raw/master/csl-citation.json"} </w:instrText>
      </w:r>
      <w:r>
        <w:rPr>
          <w:rFonts w:ascii="Garamond" w:hAnsi="Garamond"/>
        </w:rPr>
        <w:fldChar w:fldCharType="separate"/>
      </w:r>
      <w:r>
        <w:rPr>
          <w:rFonts w:ascii="Garamond" w:hAnsi="Garamond"/>
          <w:noProof/>
        </w:rPr>
        <w:t>(Kitcher 1989; Lewontin 1979; Gould 1978; Wilson 1975; Barkow, Tooby, and Cosmides 1992; Crawford, Smith, and Krebs 1987; Sterelny 1992)</w:t>
      </w:r>
      <w:r>
        <w:rPr>
          <w:rFonts w:ascii="Garamond" w:hAnsi="Garamond"/>
        </w:rPr>
        <w:fldChar w:fldCharType="end"/>
      </w:r>
      <w:r>
        <w:rPr>
          <w:rFonts w:ascii="Garamond" w:hAnsi="Garamond"/>
        </w:rPr>
        <w:t>.</w:t>
      </w:r>
    </w:p>
  </w:footnote>
  <w:footnote w:id="3">
    <w:p w14:paraId="12BA066A" w14:textId="26E6C2A7" w:rsidR="0071252F" w:rsidRPr="000B7A5E" w:rsidRDefault="0071252F">
      <w:pPr>
        <w:pStyle w:val="FootnoteText"/>
        <w:rPr>
          <w:rFonts w:ascii="Garamond" w:hAnsi="Garamond"/>
        </w:rPr>
      </w:pPr>
      <w:r w:rsidRPr="000B7A5E">
        <w:rPr>
          <w:rStyle w:val="FootnoteReference"/>
          <w:rFonts w:ascii="Garamond" w:hAnsi="Garamond"/>
        </w:rPr>
        <w:footnoteRef/>
      </w:r>
      <w:r w:rsidRPr="000B7A5E">
        <w:rPr>
          <w:rFonts w:ascii="Garamond" w:hAnsi="Garamond"/>
        </w:rPr>
        <w:t xml:space="preserve"> </w:t>
      </w:r>
      <w:r w:rsidR="000B7A5E">
        <w:rPr>
          <w:rFonts w:ascii="Garamond" w:hAnsi="Garamond"/>
        </w:rPr>
        <w:t>As</w:t>
      </w:r>
      <w:r w:rsidRPr="000B7A5E">
        <w:rPr>
          <w:rFonts w:ascii="Garamond" w:hAnsi="Garamond"/>
        </w:rPr>
        <w:t xml:space="preserve"> Griffiths </w:t>
      </w:r>
      <w:r w:rsidR="000B7A5E">
        <w:rPr>
          <w:rFonts w:ascii="Garamond" w:hAnsi="Garamond"/>
        </w:rPr>
        <w:t>shows</w:t>
      </w:r>
      <w:r w:rsidRPr="000B7A5E">
        <w:rPr>
          <w:rFonts w:ascii="Garamond" w:hAnsi="Garamond"/>
        </w:rPr>
        <w:t xml:space="preserve">, there is a substantial degree of continuity between sociobiology and Evolutionary Psychology. </w:t>
      </w:r>
      <w:r w:rsidR="00A76C2F">
        <w:rPr>
          <w:rFonts w:ascii="Garamond" w:hAnsi="Garamond"/>
        </w:rPr>
        <w:t>The history</w:t>
      </w:r>
      <w:r w:rsidRPr="000B7A5E">
        <w:rPr>
          <w:rFonts w:ascii="Garamond" w:hAnsi="Garamond"/>
        </w:rPr>
        <w:t xml:space="preserve"> of the shift from one framework to the other</w:t>
      </w:r>
      <w:r w:rsidR="00A76C2F">
        <w:rPr>
          <w:rFonts w:ascii="Garamond" w:hAnsi="Garamond"/>
        </w:rPr>
        <w:t xml:space="preserve"> described here is necessarily compressed</w:t>
      </w:r>
      <w:r w:rsidRPr="000B7A5E">
        <w:rPr>
          <w:rFonts w:ascii="Garamond" w:hAnsi="Garamond"/>
        </w:rPr>
        <w:t xml:space="preserve">; for more thorough treatment see </w:t>
      </w:r>
      <w:r w:rsidR="00223693">
        <w:rPr>
          <w:rFonts w:ascii="Garamond" w:hAnsi="Garamond"/>
        </w:rPr>
        <w:t xml:space="preserve">Griffiths </w:t>
      </w:r>
      <w:r w:rsidR="00223693">
        <w:rPr>
          <w:rFonts w:ascii="Garamond" w:hAnsi="Garamond"/>
        </w:rPr>
        <w:fldChar w:fldCharType="begin"/>
      </w:r>
      <w:r w:rsidR="00CF520E">
        <w:rPr>
          <w:rFonts w:ascii="Garamond" w:hAnsi="Garamond"/>
        </w:rPr>
        <w:instrText xml:space="preserve"> ADDIN ZOTERO_ITEM CSL_CITATION {"citationID":"OcM77Vgk","properties":{"formattedCitation":"(2011)","plainCitation":"(2011)","noteIndex":3},"citationItems":[{"id":7297,"uris":["http://zotero.org/users/9975426/items/BP44RIIG"],"itemData":{"id":7297,"type":"chapter","collection-title":"Blackwell Companions to Philosophy","container-title":"A Companion to Philosophy of Biology","page":"393-414","title":"Ethology, Sociobiology, and Evolutionary Psychology","author":[{"family":"Griffiths","given":"Paul E."}],"editor":[{"family":"Sarkar","given":"Sahotra"},{"family":"Plutynski","given":"Anya"}],"issued":{"date-parts":[["2011"]]}},"label":"page","suppress-author":true}],"schema":"https://github.com/citation-style-language/schema/raw/master/csl-citation.json"} </w:instrText>
      </w:r>
      <w:r w:rsidR="00223693">
        <w:rPr>
          <w:rFonts w:ascii="Garamond" w:hAnsi="Garamond"/>
        </w:rPr>
        <w:fldChar w:fldCharType="separate"/>
      </w:r>
      <w:r w:rsidR="00CF520E">
        <w:rPr>
          <w:rFonts w:ascii="Garamond" w:hAnsi="Garamond"/>
          <w:noProof/>
        </w:rPr>
        <w:t>(2011)</w:t>
      </w:r>
      <w:r w:rsidR="00223693">
        <w:rPr>
          <w:rFonts w:ascii="Garamond" w:hAnsi="Garamond"/>
        </w:rPr>
        <w:fldChar w:fldCharType="end"/>
      </w:r>
      <w:r w:rsidR="00223693">
        <w:rPr>
          <w:rFonts w:ascii="Garamond" w:hAnsi="Garamond"/>
        </w:rPr>
        <w:t xml:space="preserve">and Downes </w:t>
      </w:r>
      <w:r w:rsidR="00223693">
        <w:rPr>
          <w:rFonts w:ascii="Garamond" w:hAnsi="Garamond"/>
        </w:rPr>
        <w:fldChar w:fldCharType="begin"/>
      </w:r>
      <w:r w:rsidR="00223693">
        <w:rPr>
          <w:rFonts w:ascii="Garamond" w:hAnsi="Garamond"/>
        </w:rPr>
        <w:instrText xml:space="preserve"> ADDIN ZOTERO_ITEM CSL_CITATION {"citationID":"OFCjzZ66","properties":{"formattedCitation":"(2001; 2016)","plainCitation":"(2001; 2016)","noteIndex":3},"citationItems":[{"id":7309,"uris":["http://zotero.org/users/9975426/items/SCD7UTKS"],"itemData":{"id":7309,"type":"article-journal","abstract":"In this paper I review some theoretical exchanges and empiricalresults from recent work on human behavior and cognition in thehope of indicating some productive avenues for critical engagement.I focus particular attention on methodological debates between Evolutionary Psychologists and behavioral ecologists. I argue for a broader and more encompassing approach to the evolutionarily based study of human behavior and cognition than either of these two rivals present.","container-title":"Biology and Philosophy","DOI":"10.1023/A:1012274813684","ISSN":"1572-8404","issue":"5","journalAbbreviation":"Biology &amp; Philosophy","language":"en","page":"575-594","source":"Springer Link","title":"Some Recent Developments in Evolutionary Approaches to the Study of Human Cognition and Behavior","volume":"16","author":[{"family":"Downes","given":"Stephen M."}],"issued":{"date-parts":[["2001",11,1]]}},"label":"page","suppress-author":true},{"id":792,"uris":["http://zotero.org/users/9975426/items/R4QEMASB"],"itemData":{"id":792,"type":"chapter","container-title":"The Routledge Companion to Philosophy of Social Science","page":"330-339","publisher":"Routledge","title":"Evolutionary Psychology","author":[{"family":"Downes","given":"Stephen M."}],"issued":{"date-parts":[["2016"]]}},"label":"page","suppress-author":true}],"schema":"https://github.com/citation-style-language/schema/raw/master/csl-citation.json"} </w:instrText>
      </w:r>
      <w:r w:rsidR="00223693">
        <w:rPr>
          <w:rFonts w:ascii="Garamond" w:hAnsi="Garamond"/>
        </w:rPr>
        <w:fldChar w:fldCharType="separate"/>
      </w:r>
      <w:r w:rsidR="00223693">
        <w:rPr>
          <w:rFonts w:ascii="Garamond" w:hAnsi="Garamond"/>
          <w:noProof/>
        </w:rPr>
        <w:t>(2001; 2016)</w:t>
      </w:r>
      <w:r w:rsidR="00223693">
        <w:rPr>
          <w:rFonts w:ascii="Garamond" w:hAnsi="Garamond"/>
        </w:rPr>
        <w:fldChar w:fldCharType="end"/>
      </w:r>
      <w:r w:rsidR="00223693">
        <w:rPr>
          <w:rFonts w:ascii="Garamond" w:hAnsi="Garamond"/>
        </w:rPr>
        <w:t>.</w:t>
      </w:r>
      <w:r w:rsidR="00223693" w:rsidRPr="000B7A5E">
        <w:rPr>
          <w:rFonts w:ascii="Garamond" w:hAnsi="Garamond"/>
        </w:rPr>
        <w:t xml:space="preserve"> </w:t>
      </w:r>
    </w:p>
  </w:footnote>
  <w:footnote w:id="4">
    <w:p w14:paraId="70C34FFF" w14:textId="21E43DF7" w:rsidR="0071252F" w:rsidRDefault="0071252F">
      <w:pPr>
        <w:pStyle w:val="FootnoteText"/>
      </w:pPr>
      <w:r w:rsidRPr="000B7A5E">
        <w:rPr>
          <w:rStyle w:val="FootnoteReference"/>
          <w:rFonts w:ascii="Garamond" w:hAnsi="Garamond"/>
        </w:rPr>
        <w:footnoteRef/>
      </w:r>
      <w:r w:rsidRPr="000B7A5E">
        <w:rPr>
          <w:rFonts w:ascii="Garamond" w:hAnsi="Garamond"/>
        </w:rPr>
        <w:t xml:space="preserve"> Following convention from</w:t>
      </w:r>
      <w:r w:rsidR="00223693">
        <w:rPr>
          <w:rFonts w:ascii="Garamond" w:hAnsi="Garamond"/>
        </w:rPr>
        <w:t xml:space="preserve"> Buller </w:t>
      </w:r>
      <w:r w:rsidR="00223693">
        <w:rPr>
          <w:rFonts w:ascii="Garamond" w:hAnsi="Garamond"/>
        </w:rPr>
        <w:fldChar w:fldCharType="begin"/>
      </w:r>
      <w:r w:rsidR="00223693">
        <w:rPr>
          <w:rFonts w:ascii="Garamond" w:hAnsi="Garamond"/>
        </w:rPr>
        <w:instrText xml:space="preserve"> ADDIN ZOTERO_ITEM CSL_CITATION {"citationID":"qTv9Sn4r","properties":{"formattedCitation":"(2005; 2000)","plainCitation":"(2005; 2000)","noteIndex":4},"citationItems":[{"id":788,"uris":["http://zotero.org/users/9975426/items/J2UZRFH9"],"itemData":{"id":788,"type":"book","publisher":"MIT Press","title":"Adapting Minds","author":[{"family":"Buller","given":"David J."}],"issued":{"date-parts":[["2005"]]}},"label":"page","suppress-author":true},{"id":7300,"uris":["http://zotero.org/users/9975426/items/FRATT5EK"],"itemData":{"id":7300,"type":"article-journal","container-title":"Brain and Mind","issue":"3","page":"307-325","title":"Evolutionary Psychology, Meet Developmental Neurobiology: Against Promiscuous Modularity","volume":"1","author":[{"family":"Buller","given":"David J"},{"family":"Hardcastle","given":"Valerie Gray"}],"issued":{"date-parts":[["2000"]]}},"label":"page","suppress-author":true}],"schema":"https://github.com/citation-style-language/schema/raw/master/csl-citation.json"} </w:instrText>
      </w:r>
      <w:r w:rsidR="00223693">
        <w:rPr>
          <w:rFonts w:ascii="Garamond" w:hAnsi="Garamond"/>
        </w:rPr>
        <w:fldChar w:fldCharType="separate"/>
      </w:r>
      <w:r w:rsidR="00223693">
        <w:rPr>
          <w:rFonts w:ascii="Garamond" w:hAnsi="Garamond"/>
          <w:noProof/>
        </w:rPr>
        <w:t>(2005; 2000)</w:t>
      </w:r>
      <w:r w:rsidR="00223693">
        <w:rPr>
          <w:rFonts w:ascii="Garamond" w:hAnsi="Garamond"/>
        </w:rPr>
        <w:fldChar w:fldCharType="end"/>
      </w:r>
      <w:r w:rsidR="00223693">
        <w:rPr>
          <w:rFonts w:ascii="Garamond" w:hAnsi="Garamond"/>
        </w:rPr>
        <w:t xml:space="preserve">, </w:t>
      </w:r>
      <w:r w:rsidRPr="000B7A5E">
        <w:rPr>
          <w:rFonts w:ascii="Garamond" w:hAnsi="Garamond"/>
        </w:rPr>
        <w:t xml:space="preserve">I refer to the framework of </w:t>
      </w:r>
      <w:proofErr w:type="spellStart"/>
      <w:r w:rsidRPr="000B7A5E">
        <w:rPr>
          <w:rFonts w:ascii="Garamond" w:hAnsi="Garamond"/>
        </w:rPr>
        <w:t>Barkow</w:t>
      </w:r>
      <w:proofErr w:type="spellEnd"/>
      <w:r w:rsidRPr="000B7A5E">
        <w:rPr>
          <w:rFonts w:ascii="Garamond" w:hAnsi="Garamond"/>
        </w:rPr>
        <w:t xml:space="preserve">, </w:t>
      </w:r>
      <w:proofErr w:type="spellStart"/>
      <w:r w:rsidRPr="000B7A5E">
        <w:rPr>
          <w:rFonts w:ascii="Garamond" w:hAnsi="Garamond"/>
        </w:rPr>
        <w:t>Tooby</w:t>
      </w:r>
      <w:proofErr w:type="spellEnd"/>
      <w:r w:rsidRPr="000B7A5E">
        <w:rPr>
          <w:rFonts w:ascii="Garamond" w:hAnsi="Garamond"/>
        </w:rPr>
        <w:t>, and Cos</w:t>
      </w:r>
      <w:r w:rsidR="001B45E1" w:rsidRPr="000B7A5E">
        <w:rPr>
          <w:rFonts w:ascii="Garamond" w:hAnsi="Garamond"/>
        </w:rPr>
        <w:t xml:space="preserve">mides as </w:t>
      </w:r>
      <w:r w:rsidR="00223693">
        <w:rPr>
          <w:rFonts w:ascii="Garamond" w:hAnsi="Garamond"/>
        </w:rPr>
        <w:t xml:space="preserve">the capitalized </w:t>
      </w:r>
      <w:r w:rsidR="001B45E1" w:rsidRPr="000B7A5E">
        <w:rPr>
          <w:rFonts w:ascii="Garamond" w:hAnsi="Garamond"/>
        </w:rPr>
        <w:t xml:space="preserve">“Evolutionary Psychology” to contrast it with the more general “evolutionary psychology,” which refers to the subject area of the evolutionary origins of human psychology and not to a specific framework. Evolutionary Psychology has also been called the “Santa Barbara church of psychology” </w:t>
      </w:r>
      <w:r w:rsidR="001B45E1" w:rsidRPr="000B7A5E">
        <w:rPr>
          <w:rFonts w:ascii="Garamond" w:hAnsi="Garamond"/>
        </w:rPr>
        <w:fldChar w:fldCharType="begin"/>
      </w:r>
      <w:r w:rsidR="009A4F94">
        <w:rPr>
          <w:rFonts w:ascii="Garamond" w:hAnsi="Garamond"/>
        </w:rPr>
        <w:instrText xml:space="preserve"> ADDIN ZOTERO_ITEM CSL_CITATION {"citationID":"cRP79ndn","properties":{"formattedCitation":"(Lala and Brown 2011)","plainCitation":"(Lala and Brown 2011)","noteIndex":4},"citationItems":[{"id":7314,"uris":["http://zotero.org/users/9975426/items/VMYE6FJH"],"itemData":{"id":7314,"type":"book","edition":"2","publisher":"Oxford University Press","title":"Sense and nonsense: evolutionary perspectives on human behaviour","author":[{"family":"Lala","given":"Kevin N."},{"family":"Brown","given":"Gillian R."}],"issued":{"date-parts":[["2011"]]}}}],"schema":"https://github.com/citation-style-language/schema/raw/master/csl-citation.json"} </w:instrText>
      </w:r>
      <w:r w:rsidR="001B45E1" w:rsidRPr="000B7A5E">
        <w:rPr>
          <w:rFonts w:ascii="Garamond" w:hAnsi="Garamond"/>
        </w:rPr>
        <w:fldChar w:fldCharType="separate"/>
      </w:r>
      <w:r w:rsidR="009A4F94">
        <w:rPr>
          <w:rFonts w:ascii="Garamond" w:hAnsi="Garamond"/>
          <w:noProof/>
        </w:rPr>
        <w:t>(Lala and Brown 2011)</w:t>
      </w:r>
      <w:r w:rsidR="001B45E1" w:rsidRPr="000B7A5E">
        <w:rPr>
          <w:rFonts w:ascii="Garamond" w:hAnsi="Garamond"/>
        </w:rPr>
        <w:fldChar w:fldCharType="end"/>
      </w:r>
      <w:r w:rsidR="001B45E1" w:rsidRPr="000B7A5E">
        <w:rPr>
          <w:rFonts w:ascii="Garamond" w:hAnsi="Garamond"/>
        </w:rPr>
        <w:t xml:space="preserve"> and “narrow evolutionary psychology” </w:t>
      </w:r>
      <w:r w:rsidR="001B45E1" w:rsidRPr="000B7A5E">
        <w:rPr>
          <w:rFonts w:ascii="Garamond" w:hAnsi="Garamond"/>
        </w:rPr>
        <w:fldChar w:fldCharType="begin"/>
      </w:r>
      <w:r w:rsidR="00636A89">
        <w:rPr>
          <w:rFonts w:ascii="Garamond" w:hAnsi="Garamond"/>
        </w:rPr>
        <w:instrText xml:space="preserve"> ADDIN ZOTERO_ITEM CSL_CITATION {"citationID":"j88esesy","properties":{"formattedCitation":"(Scher and Rauscher 2003)","plainCitation":"(Scher and Rauscher 2003)","noteIndex":4},"citationItems":[{"id":7315,"uris":["http://zotero.org/users/9975426/items/ESZT54IJ"],"itemData":{"id":7315,"type":"book","event-place":"Dordrecht","publisher":"Kluwer Academic Publishers","publisher-place":"Dordrecht","title":"Evolutionary Psychology: Alternative Approaches","editor":[{"family":"Scher","given":"Steven J."},{"family":"Rauscher","given":"Frederick"}],"issued":{"date-parts":[["2003"]]}}}],"schema":"https://github.com/citation-style-language/schema/raw/master/csl-citation.json"} </w:instrText>
      </w:r>
      <w:r w:rsidR="001B45E1" w:rsidRPr="000B7A5E">
        <w:rPr>
          <w:rFonts w:ascii="Garamond" w:hAnsi="Garamond"/>
        </w:rPr>
        <w:fldChar w:fldCharType="separate"/>
      </w:r>
      <w:r w:rsidR="001B45E1" w:rsidRPr="000B7A5E">
        <w:rPr>
          <w:rFonts w:ascii="Garamond" w:hAnsi="Garamond"/>
          <w:noProof/>
        </w:rPr>
        <w:t>(Scher and Rauscher 2003)</w:t>
      </w:r>
      <w:r w:rsidR="001B45E1" w:rsidRPr="000B7A5E">
        <w:rPr>
          <w:rFonts w:ascii="Garamond" w:hAnsi="Garamond"/>
        </w:rPr>
        <w:fldChar w:fldCharType="end"/>
      </w:r>
      <w:r w:rsidR="001B45E1" w:rsidRPr="000B7A5E">
        <w:rPr>
          <w:rFonts w:ascii="Garamond" w:hAnsi="Garamond"/>
        </w:rPr>
        <w:t>.</w:t>
      </w:r>
    </w:p>
  </w:footnote>
  <w:footnote w:id="5">
    <w:p w14:paraId="626C2556" w14:textId="2536AE31" w:rsidR="009A4F94" w:rsidRPr="009A4F94" w:rsidRDefault="009A4F94">
      <w:pPr>
        <w:pStyle w:val="FootnoteText"/>
        <w:rPr>
          <w:rFonts w:ascii="Garamond" w:hAnsi="Garamond"/>
        </w:rPr>
      </w:pPr>
      <w:r w:rsidRPr="009A4F94">
        <w:rPr>
          <w:rStyle w:val="FootnoteReference"/>
          <w:rFonts w:ascii="Garamond" w:hAnsi="Garamond"/>
        </w:rPr>
        <w:footnoteRef/>
      </w:r>
      <w:r w:rsidRPr="009A4F94">
        <w:rPr>
          <w:rFonts w:ascii="Garamond" w:hAnsi="Garamond"/>
        </w:rPr>
        <w:t xml:space="preserve"> Examples include</w:t>
      </w:r>
      <w:r w:rsidR="00223693">
        <w:rPr>
          <w:rFonts w:ascii="Garamond" w:hAnsi="Garamond"/>
        </w:rPr>
        <w:t xml:space="preserve"> Buller </w:t>
      </w:r>
      <w:r w:rsidR="00223693">
        <w:rPr>
          <w:rFonts w:ascii="Garamond" w:hAnsi="Garamond"/>
        </w:rPr>
        <w:fldChar w:fldCharType="begin"/>
      </w:r>
      <w:r w:rsidR="00223693">
        <w:rPr>
          <w:rFonts w:ascii="Garamond" w:hAnsi="Garamond"/>
        </w:rPr>
        <w:instrText xml:space="preserve"> ADDIN ZOTERO_ITEM CSL_CITATION {"citationID":"iptgzj86","properties":{"formattedCitation":"(2005)","plainCitation":"(2005)","noteIndex":5},"citationItems":[{"id":788,"uris":["http://zotero.org/users/9975426/items/J2UZRFH9"],"itemData":{"id":788,"type":"book","publisher":"MIT Press","title":"Adapting Minds","author":[{"family":"Buller","given":"David J."}],"issued":{"date-parts":[["2005"]]}},"label":"page","suppress-author":true}],"schema":"https://github.com/citation-style-language/schema/raw/master/csl-citation.json"} </w:instrText>
      </w:r>
      <w:r w:rsidR="00223693">
        <w:rPr>
          <w:rFonts w:ascii="Garamond" w:hAnsi="Garamond"/>
        </w:rPr>
        <w:fldChar w:fldCharType="separate"/>
      </w:r>
      <w:r w:rsidR="00223693">
        <w:rPr>
          <w:rFonts w:ascii="Garamond" w:hAnsi="Garamond"/>
          <w:noProof/>
        </w:rPr>
        <w:t>(2005)</w:t>
      </w:r>
      <w:r w:rsidR="00223693">
        <w:rPr>
          <w:rFonts w:ascii="Garamond" w:hAnsi="Garamond"/>
        </w:rPr>
        <w:fldChar w:fldCharType="end"/>
      </w:r>
      <w:r w:rsidR="00223693">
        <w:rPr>
          <w:rFonts w:ascii="Garamond" w:hAnsi="Garamond"/>
        </w:rPr>
        <w:t xml:space="preserve">, Lloyd </w:t>
      </w:r>
      <w:r w:rsidR="00223693">
        <w:rPr>
          <w:rFonts w:ascii="Garamond" w:hAnsi="Garamond"/>
        </w:rPr>
        <w:fldChar w:fldCharType="begin"/>
      </w:r>
      <w:r w:rsidR="00223693">
        <w:rPr>
          <w:rFonts w:ascii="Garamond" w:hAnsi="Garamond"/>
        </w:rPr>
        <w:instrText xml:space="preserve"> ADDIN ZOTERO_ITEM CSL_CITATION {"citationID":"M4HF42tA","properties":{"formattedCitation":"(1999)","plainCitation":"(1999)","noteIndex":5},"citationItems":[{"id":633,"uris":["http://zotero.org/users/9975426/items/HRSDPPPG"],"itemData":{"id":633,"type":"report","abstract":"I discuss two types of evidential problems with the most widely touted experiments in evolutionary psychology, those performed by Leda Cosmides and interpreted by Cosmides and John Tooby. First, and despite Cosmides and Tooby's claims to the contrary, these experiments don't fulfil the standards of evidence of evolutionary biology. Second Cosmides and Tooby claim to have performed a crucial experiment, and to have eliminated rival approaches. Though they claim that their results are consistent with their theory but contradictory to the leading non-evolutionary alternative, Pragmatic Reasoning Schemas theory, I argue that this claim is unsupported. In addition, some of Cosmides and Tooby's interpretations arise from misguided and simplistic understandings of evolutionary biology. While I endorse the incorporation of evolutionary approaches into psychology, I reject the claims of Cosmides and Tooby that a modular approach is the only one supported by evolutionary biology. Lewontin's critical examinations of the applications of adaptationist thinking provide a background of evidentiary standards against which to view the currently fashionable claims of evolutionary psychology.","note":"container-title: Biology and Philosophy\nvolume: 14\nDOI: https://doi.org/10.1023/A:1006638501739","page":"211-233","title":"Evolutionary Psychology: The Burdens of Proof","author":[{"family":"Lloyd","given":"Elisabeth A"}],"accessed":{"date-parts":[["2019",5,13]]},"issued":{"date-parts":[["1999"]]}},"label":"page","suppress-author":true}],"schema":"https://github.com/citation-style-language/schema/raw/master/csl-citation.json"} </w:instrText>
      </w:r>
      <w:r w:rsidR="00223693">
        <w:rPr>
          <w:rFonts w:ascii="Garamond" w:hAnsi="Garamond"/>
        </w:rPr>
        <w:fldChar w:fldCharType="separate"/>
      </w:r>
      <w:r w:rsidR="00223693">
        <w:rPr>
          <w:rFonts w:ascii="Garamond" w:hAnsi="Garamond"/>
          <w:noProof/>
        </w:rPr>
        <w:t>(1999)</w:t>
      </w:r>
      <w:r w:rsidR="00223693">
        <w:rPr>
          <w:rFonts w:ascii="Garamond" w:hAnsi="Garamond"/>
        </w:rPr>
        <w:fldChar w:fldCharType="end"/>
      </w:r>
      <w:r w:rsidR="00223693">
        <w:rPr>
          <w:rFonts w:ascii="Garamond" w:hAnsi="Garamond"/>
        </w:rPr>
        <w:t xml:space="preserve">, Lloyd and Feldman </w:t>
      </w:r>
      <w:r w:rsidR="00223693">
        <w:rPr>
          <w:rFonts w:ascii="Garamond" w:hAnsi="Garamond"/>
        </w:rPr>
        <w:fldChar w:fldCharType="begin"/>
      </w:r>
      <w:r w:rsidR="00223693">
        <w:rPr>
          <w:rFonts w:ascii="Garamond" w:hAnsi="Garamond"/>
        </w:rPr>
        <w:instrText xml:space="preserve"> ADDIN ZOTERO_ITEM CSL_CITATION {"citationID":"kPvaNsM9","properties":{"formattedCitation":"(2002)","plainCitation":"(2002)","noteIndex":5},"citationItems":[{"id":7312,"uris":["http://zotero.org/users/9975426/items/LJDLIKGE"],"itemData":{"id":7312,"type":"article-journal","container-title":"Psychological Inquiry","DOI":"10.1207/S15327965PLI1302_04","ISSN":"1047-840X, 1532-7965","issue":"2","journalAbbreviation":"Psychological Inquiry","language":"en","page":"150-156","source":"DOI.org (Crossref)","title":"Evolutionary Psychology: A View From Evolutionary Biology","title-short":"COMMENTARY","volume":"13","author":[{"family":"Lloyd","given":"Elisabeth A."},{"family":"Feldman","given":"Marcus W."}],"issued":{"date-parts":[["2002",4]]}},"label":"page","suppress-author":true}],"schema":"https://github.com/citation-style-language/schema/raw/master/csl-citation.json"} </w:instrText>
      </w:r>
      <w:r w:rsidR="00223693">
        <w:rPr>
          <w:rFonts w:ascii="Garamond" w:hAnsi="Garamond"/>
        </w:rPr>
        <w:fldChar w:fldCharType="separate"/>
      </w:r>
      <w:r w:rsidR="00223693">
        <w:rPr>
          <w:rFonts w:ascii="Garamond" w:hAnsi="Garamond"/>
          <w:noProof/>
        </w:rPr>
        <w:t>(2002)</w:t>
      </w:r>
      <w:r w:rsidR="00223693">
        <w:rPr>
          <w:rFonts w:ascii="Garamond" w:hAnsi="Garamond"/>
        </w:rPr>
        <w:fldChar w:fldCharType="end"/>
      </w:r>
      <w:r w:rsidR="00223693">
        <w:rPr>
          <w:rFonts w:ascii="Garamond" w:hAnsi="Garamond"/>
        </w:rPr>
        <w:t xml:space="preserve">, and Kitcher </w:t>
      </w:r>
      <w:r w:rsidR="00223693">
        <w:rPr>
          <w:rFonts w:ascii="Garamond" w:hAnsi="Garamond"/>
        </w:rPr>
        <w:fldChar w:fldCharType="begin"/>
      </w:r>
      <w:r w:rsidR="00223693">
        <w:rPr>
          <w:rFonts w:ascii="Garamond" w:hAnsi="Garamond"/>
        </w:rPr>
        <w:instrText xml:space="preserve"> ADDIN ZOTERO_ITEM CSL_CITATION {"citationID":"jD8UCOTM","properties":{"formattedCitation":"(1989)","plainCitation":"(1989)","noteIndex":5},"citationItems":[{"id":312,"uris":["http://zotero.org/users/9975426/items/7Y2ZGNGQ"],"itemData":{"id":312,"type":"book","event-place":"Cambridge, Massachusetts","publisher":"MIT Press","publisher-place":"Cambridge, Massachusetts","title":"Vaulting Ambition: Sociobiology and the Quest for Human Nature","author":[{"family":"Kitcher","given":"Philip"}],"issued":{"date-parts":[["1989"]]}},"label":"page","suppress-author":true}],"schema":"https://github.com/citation-style-language/schema/raw/master/csl-citation.json"} </w:instrText>
      </w:r>
      <w:r w:rsidR="00223693">
        <w:rPr>
          <w:rFonts w:ascii="Garamond" w:hAnsi="Garamond"/>
        </w:rPr>
        <w:fldChar w:fldCharType="separate"/>
      </w:r>
      <w:r w:rsidR="00223693">
        <w:rPr>
          <w:rFonts w:ascii="Garamond" w:hAnsi="Garamond"/>
          <w:noProof/>
        </w:rPr>
        <w:t>(1989)</w:t>
      </w:r>
      <w:r w:rsidR="00223693">
        <w:rPr>
          <w:rFonts w:ascii="Garamond" w:hAnsi="Garamond"/>
        </w:rPr>
        <w:fldChar w:fldCharType="end"/>
      </w:r>
      <w:r w:rsidR="00223693">
        <w:rPr>
          <w:rFonts w:ascii="Garamond" w:hAnsi="Garamond"/>
        </w:rPr>
        <w:t>.</w:t>
      </w:r>
    </w:p>
  </w:footnote>
  <w:footnote w:id="6">
    <w:p w14:paraId="772A547D" w14:textId="44433E02" w:rsidR="003112B6" w:rsidRPr="00B77206" w:rsidRDefault="003112B6">
      <w:pPr>
        <w:pStyle w:val="FootnoteText"/>
        <w:rPr>
          <w:rFonts w:ascii="Garamond" w:hAnsi="Garamond"/>
        </w:rPr>
      </w:pPr>
      <w:r w:rsidRPr="00B77206">
        <w:rPr>
          <w:rStyle w:val="FootnoteReference"/>
          <w:rFonts w:ascii="Garamond" w:hAnsi="Garamond"/>
        </w:rPr>
        <w:footnoteRef/>
      </w:r>
      <w:r w:rsidRPr="00B77206">
        <w:rPr>
          <w:rFonts w:ascii="Garamond" w:hAnsi="Garamond"/>
        </w:rPr>
        <w:t xml:space="preserve"> The mention of “narrative” here may evoke Gould’s </w:t>
      </w:r>
      <w:r w:rsidRPr="00B77206">
        <w:rPr>
          <w:rFonts w:ascii="Garamond" w:hAnsi="Garamond"/>
        </w:rPr>
        <w:fldChar w:fldCharType="begin"/>
      </w:r>
      <w:r w:rsidR="009A4F94">
        <w:rPr>
          <w:rFonts w:ascii="Garamond" w:hAnsi="Garamond"/>
        </w:rPr>
        <w:instrText xml:space="preserve"> ADDIN ZOTERO_ITEM CSL_CITATION {"citationID":"4IBYb8bW","properties":{"formattedCitation":"(1978)","plainCitation":"(1978)","noteIndex":6},"citationItems":[{"id":1009,"uris":["http://zotero.org/users/9975426/items/6ETZYU98"],"itemData":{"id":1009,"type":"article-journal","container-title":"New Scientist","issue":"1129","note":"publisher: Westview Press\npublisher-place: Boulder, Colorado","page":"530-533","title":"Sociobiology: the art of storytelling","volume":"80","author":[{"family":"Gould","given":"Stephen Jay"}],"editor":[{"family":"Barlow","given":"George W"},{"family":"Silverberg","given":"James"}],"issued":{"date-parts":[["1978"]]}},"label":"page","suppress-author":true}],"schema":"https://github.com/citation-style-language/schema/raw/master/csl-citation.json"} </w:instrText>
      </w:r>
      <w:r w:rsidRPr="00B77206">
        <w:rPr>
          <w:rFonts w:ascii="Garamond" w:hAnsi="Garamond"/>
        </w:rPr>
        <w:fldChar w:fldCharType="separate"/>
      </w:r>
      <w:r w:rsidRPr="00B77206">
        <w:rPr>
          <w:rFonts w:ascii="Garamond" w:hAnsi="Garamond"/>
          <w:noProof/>
        </w:rPr>
        <w:t>(1978)</w:t>
      </w:r>
      <w:r w:rsidRPr="00B77206">
        <w:rPr>
          <w:rFonts w:ascii="Garamond" w:hAnsi="Garamond"/>
        </w:rPr>
        <w:fldChar w:fldCharType="end"/>
      </w:r>
      <w:r w:rsidRPr="00B77206">
        <w:rPr>
          <w:rFonts w:ascii="Garamond" w:hAnsi="Garamond"/>
        </w:rPr>
        <w:t xml:space="preserve"> charge of sociobiology as “just-so storytelling.” However, as Olmos </w:t>
      </w:r>
      <w:r w:rsidRPr="00B77206">
        <w:rPr>
          <w:rFonts w:ascii="Garamond" w:hAnsi="Garamond"/>
        </w:rPr>
        <w:fldChar w:fldCharType="begin"/>
      </w:r>
      <w:r w:rsidR="009A4F94">
        <w:rPr>
          <w:rFonts w:ascii="Garamond" w:hAnsi="Garamond"/>
        </w:rPr>
        <w:instrText xml:space="preserve"> ADDIN ZOTERO_ITEM CSL_CITATION {"citationID":"YirAZVgw","properties":{"formattedCitation":"(2022)","plainCitation":"(2022)","noteIndex":6},"citationItems":[{"id":6918,"uris":["http://zotero.org/users/9975426/items/BI89AWPF"],"itemData":{"id":6918,"type":"chapter","container-title":"Narrative Science: Reasoning, Representing, and Knowing since 1800","page":"424-444","publisher":"Cambridge University Press","title":"Just-so What?","author":[{"family":"Olmos","given":"Paula"}],"issued":{"date-parts":[["2022"]]}},"label":"page","suppress-author":true}],"schema":"https://github.com/citation-style-language/schema/raw/master/csl-citation.json"} </w:instrText>
      </w:r>
      <w:r w:rsidRPr="00B77206">
        <w:rPr>
          <w:rFonts w:ascii="Garamond" w:hAnsi="Garamond"/>
        </w:rPr>
        <w:fldChar w:fldCharType="separate"/>
      </w:r>
      <w:r w:rsidRPr="00B77206">
        <w:rPr>
          <w:rFonts w:ascii="Garamond" w:hAnsi="Garamond"/>
          <w:noProof/>
        </w:rPr>
        <w:t>(2022)</w:t>
      </w:r>
      <w:r w:rsidRPr="00B77206">
        <w:rPr>
          <w:rFonts w:ascii="Garamond" w:hAnsi="Garamond"/>
        </w:rPr>
        <w:fldChar w:fldCharType="end"/>
      </w:r>
      <w:r w:rsidRPr="00B77206">
        <w:rPr>
          <w:rFonts w:ascii="Garamond" w:hAnsi="Garamond"/>
        </w:rPr>
        <w:t xml:space="preserve"> has clearly articulated, Gould’s accusation was one of accepting scientific conclusions on insufficient evidence, and had little to do with </w:t>
      </w:r>
      <w:r w:rsidRPr="00B77206">
        <w:rPr>
          <w:rFonts w:ascii="Garamond" w:hAnsi="Garamond"/>
          <w:i/>
          <w:iCs/>
        </w:rPr>
        <w:t>stories</w:t>
      </w:r>
      <w:r w:rsidRPr="00B77206">
        <w:rPr>
          <w:rFonts w:ascii="Garamond" w:hAnsi="Garamond"/>
        </w:rPr>
        <w:t xml:space="preserve"> as such. I use “narrative” here to capture the temporally ordered causal structure of the hypotheses discussed, similar to Beatty’</w:t>
      </w:r>
      <w:r w:rsidR="00223693">
        <w:rPr>
          <w:rFonts w:ascii="Garamond" w:hAnsi="Garamond"/>
        </w:rPr>
        <w:t xml:space="preserve">s </w:t>
      </w:r>
      <w:r w:rsidR="00223693">
        <w:rPr>
          <w:rFonts w:ascii="Garamond" w:hAnsi="Garamond"/>
        </w:rPr>
        <w:fldChar w:fldCharType="begin"/>
      </w:r>
      <w:r w:rsidR="00223693">
        <w:rPr>
          <w:rFonts w:ascii="Garamond" w:hAnsi="Garamond"/>
        </w:rPr>
        <w:instrText xml:space="preserve"> ADDIN ZOTERO_ITEM CSL_CITATION {"citationID":"Y3LQK5SF","properties":{"formattedCitation":"(2016; 2017)","plainCitation":"(2016; 2017)","noteIndex":6},"citationItems":[{"id":83,"uris":["http://zotero.org/users/9975426/items/94ZAENLV"],"itemData":{"id":83,"type":"article-journal","abstract":"Narratives may be easy to come by, but not everything is worth narrating. What merits a narrative? Here, I follow the lead of narratologists and literary theorists, and focus on one particular proposal concerning the elements of a story that make it narrative-worthy. These elements correspond to features of the natural world addressed by the historical sciences, where narratives figure so prominently. What matters is contingency. Narratives are especially good for representing contingency and accounting for contingent outcomes. This will be squared with a common view that narratives leave no room for chance. On the contrary, I will argue, tracing one path through a maze of alternative possibilities, and alluding to those possibilities along the way, is what a narrative does particularly well.","container-title":"Studies in history and philosophy of biological and biomedical sciences","DOI":"10.1016/j.shpsc.2015.12.016","ISSN":"1879-2499","note":"PMID: 26806602","page":"33-40","title":"What are narratives good for?","volume":"58","author":[{"family":"Beatty","given":"John"}],"issued":{"date-parts":[["2016",8]]}},"label":"page","suppress-author":true},{"id":51,"uris":["http://zotero.org/users/9975426/items/WWL2AUM2"],"itemData":{"id":51,"type":"article-journal","abstract":"Narratives are about not only what actually happened, but also what might have. And narrative explanations make productive use of these unrealized possibilities. I discuss narrative explanation as a form of counterfactual, difference-making explanation, with a demanding qualification: the counterfactual conditions are historically or narratively (not merely logically or physically) possible. I consider these issues in connection with literary, historical and scientific narratives.","container-title":"Studies in History and Philosophy of Science Part A","DOI":"10.1016/j.shpsa.2017.03.001","ISSN":"18792510","note":"PMID: 28583357\npublisher: Elsevier Ltd","page":"31-41","title":"Narrative possibility and narrative explanation","volume":"62","author":[{"family":"Beatty","given":"John"}],"issued":{"date-parts":[["2017",4,1]]}},"label":"page","suppress-author":true}],"schema":"https://github.com/citation-style-language/schema/raw/master/csl-citation.json"} </w:instrText>
      </w:r>
      <w:r w:rsidR="00223693">
        <w:rPr>
          <w:rFonts w:ascii="Garamond" w:hAnsi="Garamond"/>
        </w:rPr>
        <w:fldChar w:fldCharType="separate"/>
      </w:r>
      <w:r w:rsidR="00223693">
        <w:rPr>
          <w:rFonts w:ascii="Garamond" w:hAnsi="Garamond"/>
          <w:noProof/>
        </w:rPr>
        <w:t>(2016; 2017)</w:t>
      </w:r>
      <w:r w:rsidR="00223693">
        <w:rPr>
          <w:rFonts w:ascii="Garamond" w:hAnsi="Garamond"/>
        </w:rPr>
        <w:fldChar w:fldCharType="end"/>
      </w:r>
      <w:r w:rsidRPr="00B77206">
        <w:rPr>
          <w:rFonts w:ascii="Garamond" w:hAnsi="Garamond"/>
        </w:rPr>
        <w:t xml:space="preserve"> use in his work on narrative explanation</w:t>
      </w:r>
      <w:r w:rsidR="00223693">
        <w:rPr>
          <w:rFonts w:ascii="Garamond" w:hAnsi="Garamond"/>
        </w:rPr>
        <w:t>.</w:t>
      </w:r>
    </w:p>
  </w:footnote>
  <w:footnote w:id="7">
    <w:p w14:paraId="3049153C" w14:textId="0C2BE7F3" w:rsidR="00B77206" w:rsidRPr="00B77206" w:rsidRDefault="00B77206">
      <w:pPr>
        <w:pStyle w:val="FootnoteText"/>
        <w:rPr>
          <w:rFonts w:ascii="Garamond" w:hAnsi="Garamond"/>
        </w:rPr>
      </w:pPr>
      <w:r w:rsidRPr="00B77206">
        <w:rPr>
          <w:rStyle w:val="FootnoteReference"/>
          <w:rFonts w:ascii="Garamond" w:hAnsi="Garamond"/>
        </w:rPr>
        <w:footnoteRef/>
      </w:r>
      <w:r w:rsidRPr="00B77206">
        <w:rPr>
          <w:rFonts w:ascii="Garamond" w:hAnsi="Garamond"/>
        </w:rPr>
        <w:t xml:space="preserve"> See</w:t>
      </w:r>
      <w:r w:rsidR="007E344C">
        <w:rPr>
          <w:rFonts w:ascii="Garamond" w:hAnsi="Garamond"/>
        </w:rPr>
        <w:t xml:space="preserve"> Gould and </w:t>
      </w:r>
      <w:proofErr w:type="spellStart"/>
      <w:r w:rsidR="007E344C">
        <w:rPr>
          <w:rFonts w:ascii="Garamond" w:hAnsi="Garamond"/>
        </w:rPr>
        <w:t>Lewontin</w:t>
      </w:r>
      <w:proofErr w:type="spellEnd"/>
      <w:r w:rsidR="007E344C">
        <w:rPr>
          <w:rFonts w:ascii="Garamond" w:hAnsi="Garamond"/>
        </w:rPr>
        <w:t xml:space="preserve"> </w:t>
      </w:r>
      <w:r w:rsidR="007E344C">
        <w:rPr>
          <w:rFonts w:ascii="Garamond" w:hAnsi="Garamond"/>
        </w:rPr>
        <w:fldChar w:fldCharType="begin"/>
      </w:r>
      <w:r w:rsidR="007E344C">
        <w:rPr>
          <w:rFonts w:ascii="Garamond" w:hAnsi="Garamond"/>
        </w:rPr>
        <w:instrText xml:space="preserve"> ADDIN ZOTERO_ITEM CSL_CITATION {"citationID":"SPwYtace","properties":{"formattedCitation":"(1979)","plainCitation":"(1979)","noteIndex":7},"citationItems":[{"id":1008,"uris":["http://zotero.org/users/9975426/items/LJQHN7L2"],"itemData":{"id":1008,"type":"article-journal","container-title":"Proceedings of the Royal Society of London - Biological Sciences","DOI":"10.1098/rspb.1979.0086","ISSN":"09628452","issue":"1161","note":"PMID: 42062\nCitation Key: Spandrels","page":"581-598","title":"The spandrels of San Marco and the Panglossian paradigm: a critique of the adaptationist programme","volume":"205","author":[{"family":"Gould","given":"Stephen Jay"},{"family":"Lewontin","given":"Richard C."}],"issued":{"date-parts":[["1979",9,21]]}},"label":"page","suppress-author":true}],"schema":"https://github.com/citation-style-language/schema/raw/master/csl-citation.json"} </w:instrText>
      </w:r>
      <w:r w:rsidR="007E344C">
        <w:rPr>
          <w:rFonts w:ascii="Garamond" w:hAnsi="Garamond"/>
        </w:rPr>
        <w:fldChar w:fldCharType="separate"/>
      </w:r>
      <w:r w:rsidR="007E344C">
        <w:rPr>
          <w:rFonts w:ascii="Garamond" w:hAnsi="Garamond"/>
          <w:noProof/>
        </w:rPr>
        <w:t>(1979)</w:t>
      </w:r>
      <w:r w:rsidR="007E344C">
        <w:rPr>
          <w:rFonts w:ascii="Garamond" w:hAnsi="Garamond"/>
        </w:rPr>
        <w:fldChar w:fldCharType="end"/>
      </w:r>
      <w:r w:rsidR="007E344C">
        <w:rPr>
          <w:rFonts w:ascii="Garamond" w:hAnsi="Garamond"/>
        </w:rPr>
        <w:t xml:space="preserve">, Gould </w:t>
      </w:r>
      <w:r w:rsidR="007E344C">
        <w:rPr>
          <w:rFonts w:ascii="Garamond" w:hAnsi="Garamond"/>
        </w:rPr>
        <w:fldChar w:fldCharType="begin"/>
      </w:r>
      <w:r w:rsidR="007E344C">
        <w:rPr>
          <w:rFonts w:ascii="Garamond" w:hAnsi="Garamond"/>
        </w:rPr>
        <w:instrText xml:space="preserve"> ADDIN ZOTERO_ITEM CSL_CITATION {"citationID":"8H9IqDZX","properties":{"formattedCitation":"(1978)","plainCitation":"(1978)","noteIndex":7},"citationItems":[{"id":1009,"uris":["http://zotero.org/users/9975426/items/6ETZYU98"],"itemData":{"id":1009,"type":"article-journal","container-title":"New Scientist","issue":"1129","note":"publisher: Westview Press\npublisher-place: Boulder, Colorado","page":"530-533","title":"Sociobiology: the art of storytelling","volume":"80","author":[{"family":"Gould","given":"Stephen Jay"}],"editor":[{"family":"Barlow","given":"George W"},{"family":"Silverberg","given":"James"}],"issued":{"date-parts":[["1978"]]}},"label":"page","suppress-author":true}],"schema":"https://github.com/citation-style-language/schema/raw/master/csl-citation.json"} </w:instrText>
      </w:r>
      <w:r w:rsidR="007E344C">
        <w:rPr>
          <w:rFonts w:ascii="Garamond" w:hAnsi="Garamond"/>
        </w:rPr>
        <w:fldChar w:fldCharType="separate"/>
      </w:r>
      <w:r w:rsidR="007E344C">
        <w:rPr>
          <w:rFonts w:ascii="Garamond" w:hAnsi="Garamond"/>
          <w:noProof/>
        </w:rPr>
        <w:t>(1978)</w:t>
      </w:r>
      <w:r w:rsidR="007E344C">
        <w:rPr>
          <w:rFonts w:ascii="Garamond" w:hAnsi="Garamond"/>
        </w:rPr>
        <w:fldChar w:fldCharType="end"/>
      </w:r>
      <w:r w:rsidR="007E344C">
        <w:rPr>
          <w:rFonts w:ascii="Garamond" w:hAnsi="Garamond"/>
        </w:rPr>
        <w:t xml:space="preserve">, Griffiths </w:t>
      </w:r>
      <w:r w:rsidR="007E344C">
        <w:rPr>
          <w:rFonts w:ascii="Garamond" w:hAnsi="Garamond"/>
        </w:rPr>
        <w:fldChar w:fldCharType="begin"/>
      </w:r>
      <w:r w:rsidR="007E344C">
        <w:rPr>
          <w:rFonts w:ascii="Garamond" w:hAnsi="Garamond"/>
        </w:rPr>
        <w:instrText xml:space="preserve"> ADDIN ZOTERO_ITEM CSL_CITATION {"citationID":"syYrJmO6","properties":{"formattedCitation":"(1996)","plainCitation":"(1996)","noteIndex":7},"citationItems":[{"id":821,"uris":["http://zotero.org/users/9975426/items/LGMC87L9"],"itemData":{"id":821,"type":"article-journal","abstract":"A number of philosophers and 'evolutionary psychologists' have argued that attacks on adaptationism in contemporary biology are misguided. These thinkers identify anti-adaptationism with advocacy of non-adaptive modes of explanation. They overlook the influence of anti-adaptationism in the development of more rigorous forms of adaptive explanation. Many biologists who reject adaptationism do not reject Darwinism. Instead, they have pioneered the contemporary historical turn in the study of adaptation. One real issue which remains unresolved amongst these methodological advances is the nature of 'phylogenetic inertia'. To what extent is an adaptive explanation needed for the persistence of a trait as well as its origin?","container-title":"British Journal for the Philosophy of Science","DOI":"10.1093/bjps/47.4.511","ISSN":"00070882","issue":"4","page":"511-532","title":"The Historical Turn in the Study of Adaptation","volume":"47","author":[{"family":"Griffiths","given":"Paul E."}],"issued":{"date-parts":[["1996"]]}},"label":"page","suppress-author":true}],"schema":"https://github.com/citation-style-language/schema/raw/master/csl-citation.json"} </w:instrText>
      </w:r>
      <w:r w:rsidR="007E344C">
        <w:rPr>
          <w:rFonts w:ascii="Garamond" w:hAnsi="Garamond"/>
        </w:rPr>
        <w:fldChar w:fldCharType="separate"/>
      </w:r>
      <w:r w:rsidR="007E344C">
        <w:rPr>
          <w:rFonts w:ascii="Garamond" w:hAnsi="Garamond"/>
          <w:noProof/>
        </w:rPr>
        <w:t>(1996)</w:t>
      </w:r>
      <w:r w:rsidR="007E344C">
        <w:rPr>
          <w:rFonts w:ascii="Garamond" w:hAnsi="Garamond"/>
        </w:rPr>
        <w:fldChar w:fldCharType="end"/>
      </w:r>
      <w:r w:rsidR="007E344C">
        <w:rPr>
          <w:rFonts w:ascii="Garamond" w:hAnsi="Garamond"/>
        </w:rPr>
        <w:t xml:space="preserve">, Gray, Heaney, and </w:t>
      </w:r>
      <w:proofErr w:type="spellStart"/>
      <w:r w:rsidR="007E344C">
        <w:rPr>
          <w:rFonts w:ascii="Garamond" w:hAnsi="Garamond"/>
        </w:rPr>
        <w:t>Fairhall</w:t>
      </w:r>
      <w:proofErr w:type="spellEnd"/>
      <w:r w:rsidR="007E344C">
        <w:rPr>
          <w:rFonts w:ascii="Garamond" w:hAnsi="Garamond"/>
        </w:rPr>
        <w:t xml:space="preserve">  </w:t>
      </w:r>
      <w:r w:rsidR="007E344C">
        <w:rPr>
          <w:rFonts w:ascii="Garamond" w:hAnsi="Garamond"/>
        </w:rPr>
        <w:fldChar w:fldCharType="begin"/>
      </w:r>
      <w:r w:rsidR="007E344C">
        <w:rPr>
          <w:rFonts w:ascii="Garamond" w:hAnsi="Garamond"/>
        </w:rPr>
        <w:instrText xml:space="preserve"> ADDIN ZOTERO_ITEM CSL_CITATION {"citationID":"bMCNIJ7r","properties":{"formattedCitation":"(2003)","plainCitation":"(2003)","noteIndex":7},"citationItems":[{"id":7316,"uris":["http://zotero.org/users/9975426/items/5NKWASNZ"],"itemData":{"id":7316,"type":"chapter","container-title":"From Mating to Mentality: Evaluating Evolutionary Psychology","event-place":"London and New York","page":"247-268","publisher":"Psychology Press","publisher-place":"London and New York","title":"Evolutionary Psychology and the challenge of adaptive explanation","author":[{"family":"Gray","given":"Russell D."},{"family":"Heaney","given":"Megan"},{"family":"Fairhall","given":"Scott"}],"editor":[{"family":"Sterelny","given":"Kim"},{"family":"Fitness","given":"Julie"}],"issued":{"date-parts":[["2003"]]}},"label":"page","suppress-author":true}],"schema":"https://github.com/citation-style-language/schema/raw/master/csl-citation.json"} </w:instrText>
      </w:r>
      <w:r w:rsidR="007E344C">
        <w:rPr>
          <w:rFonts w:ascii="Garamond" w:hAnsi="Garamond"/>
        </w:rPr>
        <w:fldChar w:fldCharType="separate"/>
      </w:r>
      <w:r w:rsidR="007E344C">
        <w:rPr>
          <w:rFonts w:ascii="Garamond" w:hAnsi="Garamond"/>
          <w:noProof/>
        </w:rPr>
        <w:t>(2003)</w:t>
      </w:r>
      <w:r w:rsidR="007E344C">
        <w:rPr>
          <w:rFonts w:ascii="Garamond" w:hAnsi="Garamond"/>
        </w:rPr>
        <w:fldChar w:fldCharType="end"/>
      </w:r>
      <w:r w:rsidR="007E344C">
        <w:rPr>
          <w:rFonts w:ascii="Garamond" w:hAnsi="Garamond"/>
        </w:rPr>
        <w:t xml:space="preserve">, Amundson </w:t>
      </w:r>
      <w:r w:rsidR="007E344C">
        <w:rPr>
          <w:rFonts w:ascii="Garamond" w:hAnsi="Garamond"/>
        </w:rPr>
        <w:fldChar w:fldCharType="begin"/>
      </w:r>
      <w:r w:rsidR="007E344C">
        <w:rPr>
          <w:rFonts w:ascii="Garamond" w:hAnsi="Garamond"/>
        </w:rPr>
        <w:instrText xml:space="preserve"> ADDIN ZOTERO_ITEM CSL_CITATION {"citationID":"NzWB3vmM","properties":{"formattedCitation":"(1994)","plainCitation":"(1994)","noteIndex":7},"citationItems":[{"id":7320,"uris":["http://zotero.org/users/9975426/items/SCJP6MGC"],"itemData":{"id":7320,"type":"article-journal","abstract":"The so-called “adaptationism” of mainstream evolutionary biology has been criticized from a variety of sources. One, which has received relatively little philosophical attention, is developmental biology. Developmental constraints are said to be neglected by adaptationists. This paper explores the divergent methodological and explanatory interests that separate mainstream evolutionary biology from its embryological and developmental critics. It will focus on the concept of\n              constraint\n              itself; even this central concept is understood differently by the two sides of the dispute.","container-title":"Philosophy of Science","DOI":"10.1086/289822","ISSN":"0031-8248, 1539-767X","issue":"4","journalAbbreviation":"Philos. of Sci.","language":"en","page":"556-578","source":"DOI.org (Crossref)","title":"Two Concepts of Constraint: Adaptationism and the Challenge from Developmental Biology","title-short":"Two Concepts of Constraint","volume":"61","author":[{"family":"Amundson","given":"Ron"}],"issued":{"date-parts":[["1994",12]]}},"label":"page","suppress-author":true}],"schema":"https://github.com/citation-style-language/schema/raw/master/csl-citation.json"} </w:instrText>
      </w:r>
      <w:r w:rsidR="007E344C">
        <w:rPr>
          <w:rFonts w:ascii="Garamond" w:hAnsi="Garamond"/>
        </w:rPr>
        <w:fldChar w:fldCharType="separate"/>
      </w:r>
      <w:r w:rsidR="007E344C">
        <w:rPr>
          <w:rFonts w:ascii="Garamond" w:hAnsi="Garamond"/>
          <w:noProof/>
        </w:rPr>
        <w:t>(1994)</w:t>
      </w:r>
      <w:r w:rsidR="007E344C">
        <w:rPr>
          <w:rFonts w:ascii="Garamond" w:hAnsi="Garamond"/>
        </w:rPr>
        <w:fldChar w:fldCharType="end"/>
      </w:r>
      <w:r w:rsidR="007E344C">
        <w:rPr>
          <w:rFonts w:ascii="Garamond" w:hAnsi="Garamond"/>
        </w:rPr>
        <w:t>.</w:t>
      </w:r>
    </w:p>
  </w:footnote>
  <w:footnote w:id="8">
    <w:p w14:paraId="039CC710" w14:textId="7884C680" w:rsidR="00365866" w:rsidRPr="00365866" w:rsidRDefault="00365866">
      <w:pPr>
        <w:pStyle w:val="FootnoteText"/>
        <w:rPr>
          <w:rFonts w:ascii="Garamond" w:hAnsi="Garamond"/>
        </w:rPr>
      </w:pPr>
      <w:r w:rsidRPr="00B77206">
        <w:rPr>
          <w:rStyle w:val="FootnoteReference"/>
          <w:rFonts w:ascii="Garamond" w:hAnsi="Garamond"/>
        </w:rPr>
        <w:footnoteRef/>
      </w:r>
      <w:r w:rsidRPr="00B77206">
        <w:rPr>
          <w:rFonts w:ascii="Garamond" w:hAnsi="Garamond"/>
        </w:rPr>
        <w:t xml:space="preserve"> I give here only a suggestion that the narrative approach represents an emerging “phase” in the study of human cognitive evolution; the suggestion is meant to motivate the special attention I will give to these hypotheses here. The prospect for a full account of the narrative approach including a detailed comparison to Evolutionary Psychology and other frameworks is discussed briefly in the conclusion of this paper but is primarily the subject of work in preparation.</w:t>
      </w:r>
    </w:p>
  </w:footnote>
  <w:footnote w:id="9">
    <w:p w14:paraId="1AC3CA29" w14:textId="6FE27D7D" w:rsidR="00C14BCC" w:rsidRPr="00C14BCC" w:rsidRDefault="00C14BCC">
      <w:pPr>
        <w:pStyle w:val="FootnoteText"/>
        <w:rPr>
          <w:rFonts w:ascii="Garamond" w:hAnsi="Garamond"/>
        </w:rPr>
      </w:pPr>
      <w:r w:rsidRPr="00C14BCC">
        <w:rPr>
          <w:rStyle w:val="FootnoteReference"/>
          <w:rFonts w:ascii="Garamond" w:hAnsi="Garamond"/>
        </w:rPr>
        <w:footnoteRef/>
      </w:r>
      <w:r w:rsidRPr="00C14BCC">
        <w:rPr>
          <w:rFonts w:ascii="Garamond" w:hAnsi="Garamond"/>
        </w:rPr>
        <w:t xml:space="preserve"> For a more comprehensive review see Peters </w:t>
      </w:r>
      <w:r w:rsidRPr="00C14BCC">
        <w:rPr>
          <w:rFonts w:ascii="Garamond" w:hAnsi="Garamond"/>
        </w:rPr>
        <w:fldChar w:fldCharType="begin"/>
      </w:r>
      <w:r w:rsidRPr="00C14BCC">
        <w:rPr>
          <w:rFonts w:ascii="Garamond" w:hAnsi="Garamond"/>
        </w:rPr>
        <w:instrText xml:space="preserve"> ADDIN ZOTERO_ITEM CSL_CITATION {"citationID":"D3nvGjns","properties":{"formattedCitation":"(2016)","plainCitation":"(2016)","noteIndex":9},"citationItems":[{"id":7330,"uris":["http://zotero.org/users/9975426/items/9ZS2G29D"],"itemData":{"id":7330,"type":"article-journal","abstract":"The paper briefly summarises and critiques Tomasello’s (2014) A Natural History of Human Thinking. After offering an overview of the book, the paper focusses on one particular part of Tomasello’s proposal on the evolution of uniquely human thinking and raises two points of criticism against it. One of them concerns his notion of thinking. The other pertains to empirical findings on egocentric biases in communication.","container-title":"Biology &amp; Philosophy","DOI":"10.1007/s10539-015-9512-0","ISSN":"1572-8404","issue":"2","journalAbbreviation":"Biol Philos","language":"en","page":"299-312","source":"Springer Link","title":"Human thinking, shared intentionality, and egocentric biases","volume":"31","author":[{"family":"Peters","given":"Uwe"}],"issued":{"date-parts":[["2016",3,1]]}},"label":"page","suppress-author":true}],"schema":"https://github.com/citation-style-language/schema/raw/master/csl-citation.json"} </w:instrText>
      </w:r>
      <w:r w:rsidRPr="00C14BCC">
        <w:rPr>
          <w:rFonts w:ascii="Garamond" w:hAnsi="Garamond"/>
        </w:rPr>
        <w:fldChar w:fldCharType="separate"/>
      </w:r>
      <w:r w:rsidRPr="00C14BCC">
        <w:rPr>
          <w:rFonts w:ascii="Garamond" w:hAnsi="Garamond"/>
          <w:noProof/>
        </w:rPr>
        <w:t>(2016)</w:t>
      </w:r>
      <w:r w:rsidRPr="00C14BCC">
        <w:rPr>
          <w:rFonts w:ascii="Garamond" w:hAnsi="Garamond"/>
        </w:rPr>
        <w:fldChar w:fldCharType="end"/>
      </w:r>
      <w:r w:rsidRPr="00C14BCC">
        <w:rPr>
          <w:rFonts w:ascii="Garamond" w:hAnsi="Garamond"/>
        </w:rPr>
        <w:t>.</w:t>
      </w:r>
    </w:p>
  </w:footnote>
  <w:footnote w:id="10">
    <w:p w14:paraId="57F7D305" w14:textId="68A47EBA" w:rsidR="00BC03F3" w:rsidRPr="002D75BF" w:rsidRDefault="00BC03F3">
      <w:pPr>
        <w:pStyle w:val="FootnoteText"/>
        <w:rPr>
          <w:rFonts w:ascii="Garamond" w:hAnsi="Garamond"/>
        </w:rPr>
      </w:pPr>
      <w:r w:rsidRPr="00D8718F">
        <w:rPr>
          <w:rStyle w:val="FootnoteReference"/>
          <w:rFonts w:ascii="Garamond" w:hAnsi="Garamond"/>
        </w:rPr>
        <w:footnoteRef/>
      </w:r>
      <w:r w:rsidRPr="00D8718F">
        <w:rPr>
          <w:rFonts w:ascii="Garamond" w:hAnsi="Garamond"/>
        </w:rPr>
        <w:t xml:space="preserve"> </w:t>
      </w:r>
      <w:r w:rsidR="002D75BF" w:rsidRPr="00D8718F">
        <w:rPr>
          <w:rFonts w:ascii="Garamond" w:hAnsi="Garamond"/>
        </w:rPr>
        <w:t>See</w:t>
      </w:r>
      <w:r w:rsidR="00D8718F" w:rsidRPr="00D8718F">
        <w:rPr>
          <w:rFonts w:ascii="Garamond" w:hAnsi="Garamond"/>
        </w:rPr>
        <w:t xml:space="preserve"> Beatty </w:t>
      </w:r>
      <w:r w:rsidR="00D8718F" w:rsidRPr="00D8718F">
        <w:rPr>
          <w:rFonts w:ascii="Garamond" w:hAnsi="Garamond"/>
        </w:rPr>
        <w:fldChar w:fldCharType="begin"/>
      </w:r>
      <w:r w:rsidR="00CF520E">
        <w:rPr>
          <w:rFonts w:ascii="Garamond" w:hAnsi="Garamond"/>
        </w:rPr>
        <w:instrText xml:space="preserve"> ADDIN ZOTERO_ITEM CSL_CITATION {"citationID":"5p1cHkeA","properties":{"formattedCitation":"(2017)","plainCitation":"(2017)","noteIndex":10},"citationItems":[{"id":51,"uris":["http://zotero.org/users/9975426/items/WWL2AUM2"],"itemData":{"id":51,"type":"article-journal","abstract":"Narratives are about not only what actually happened, but also what might have. And narrative explanations make productive use of these unrealized possibilities. I discuss narrative explanation as a form of counterfactual, difference-making explanation, with a demanding qualification: the counterfactual conditions are historically or narratively (not merely logically or physically) possible. I consider these issues in connection with literary, historical and scientific narratives.","container-title":"Studies in History and Philosophy of Science Part A","DOI":"10.1016/j.shpsa.2017.03.001","ISSN":"18792510","note":"PMID: 28583357\npublisher: Elsevier Ltd","page":"31-41","title":"Narrative possibility and narrative explanation","volume":"62","author":[{"family":"Beatty","given":"John"}],"issued":{"date-parts":[["2017",4,1]]}},"label":"page","suppress-author":true}],"schema":"https://github.com/citation-style-language/schema/raw/master/csl-citation.json"} </w:instrText>
      </w:r>
      <w:r w:rsidR="00D8718F" w:rsidRPr="00D8718F">
        <w:rPr>
          <w:rFonts w:ascii="Garamond" w:hAnsi="Garamond"/>
        </w:rPr>
        <w:fldChar w:fldCharType="separate"/>
      </w:r>
      <w:r w:rsidR="00D8718F" w:rsidRPr="00D8718F">
        <w:rPr>
          <w:rFonts w:ascii="Garamond" w:hAnsi="Garamond"/>
          <w:noProof/>
        </w:rPr>
        <w:t>(2017)</w:t>
      </w:r>
      <w:r w:rsidR="00D8718F" w:rsidRPr="00D8718F">
        <w:rPr>
          <w:rFonts w:ascii="Garamond" w:hAnsi="Garamond"/>
        </w:rPr>
        <w:fldChar w:fldCharType="end"/>
      </w:r>
      <w:r w:rsidR="00D8718F" w:rsidRPr="00D8718F">
        <w:rPr>
          <w:rFonts w:ascii="Garamond" w:hAnsi="Garamond"/>
        </w:rPr>
        <w:t xml:space="preserve">, Sterelny </w:t>
      </w:r>
      <w:r w:rsidR="00D8718F" w:rsidRPr="00D8718F">
        <w:rPr>
          <w:rFonts w:ascii="Garamond" w:hAnsi="Garamond"/>
        </w:rPr>
        <w:fldChar w:fldCharType="begin"/>
      </w:r>
      <w:r w:rsidR="00CF520E">
        <w:rPr>
          <w:rFonts w:ascii="Garamond" w:hAnsi="Garamond"/>
        </w:rPr>
        <w:instrText xml:space="preserve"> ADDIN ZOTERO_ITEM CSL_CITATION {"citationID":"Ejigac0x","properties":{"formattedCitation":"(2016)","plainCitation":"(2016)","noteIndex":10},"citationItems":[{"id":22,"uris":["http://zotero.org/users/9975426/items/KRXUBMVY"],"itemData":{"id":22,"type":"article-journal","abstract":"Debates on the contingency of history have largely focused on the history of life. This article targets the supposed contingency of human history. It does not defend a global claim about the overal...","container-title":"Philosophy of Science","DOI":"10.1086/687260","issue":"4","note":"publisher: University of Chicago PressChicago, IL","page":"521-539","title":"Contingency and History","volume":"83","author":[{"family":"Sterelny","given":"Kim"}],"issued":{"date-parts":[["2016",9,6]]}},"label":"page","suppress-author":true}],"schema":"https://github.com/citation-style-language/schema/raw/master/csl-citation.json"} </w:instrText>
      </w:r>
      <w:r w:rsidR="00D8718F" w:rsidRPr="00D8718F">
        <w:rPr>
          <w:rFonts w:ascii="Garamond" w:hAnsi="Garamond"/>
        </w:rPr>
        <w:fldChar w:fldCharType="separate"/>
      </w:r>
      <w:r w:rsidR="00D8718F" w:rsidRPr="00D8718F">
        <w:rPr>
          <w:rFonts w:ascii="Garamond" w:hAnsi="Garamond"/>
          <w:noProof/>
        </w:rPr>
        <w:t>(2016)</w:t>
      </w:r>
      <w:r w:rsidR="00D8718F" w:rsidRPr="00D8718F">
        <w:rPr>
          <w:rFonts w:ascii="Garamond" w:hAnsi="Garamond"/>
        </w:rPr>
        <w:fldChar w:fldCharType="end"/>
      </w:r>
      <w:r w:rsidR="00D8718F" w:rsidRPr="00D8718F">
        <w:rPr>
          <w:rFonts w:ascii="Garamond" w:hAnsi="Garamond"/>
        </w:rPr>
        <w:t xml:space="preserve">, Currie </w:t>
      </w:r>
      <w:r w:rsidR="00D8718F" w:rsidRPr="00D8718F">
        <w:rPr>
          <w:rFonts w:ascii="Garamond" w:hAnsi="Garamond"/>
        </w:rPr>
        <w:fldChar w:fldCharType="begin"/>
      </w:r>
      <w:r w:rsidR="00CF520E">
        <w:rPr>
          <w:rFonts w:ascii="Garamond" w:hAnsi="Garamond"/>
        </w:rPr>
        <w:instrText xml:space="preserve"> ADDIN ZOTERO_ITEM CSL_CITATION {"citationID":"JGMho03S","properties":{"formattedCitation":"(2014)","plainCitation":"(2014)","noteIndex":10},"citationItems":[{"id":14,"uris":["http://zotero.org/users/9975426/items/CRZW5MGJ"],"itemData":{"id":14,"type":"article-journal","abstract":"Geologists, Paleontologists and other historical scientists are frequently concerned with narrative explanations targeting single cases. I show that two distinct explanatory strategies are employed in narratives, simple and complex. A simple narrative has minimal causal detail and is embedded in a regularity, whereas a complex narrative is more detailed and not embedded. The distinction is illustrated through two case studies: the 'snowball earth' explanation of Neoproterozoic glaciation and recent attempts to explain gigantism in Sauropods. This distinction is revelatory of historical science. I argue that at least sometimes which strategy is appropriate is not a pragmatic issue, but turns on the nature of the target. Moreover, the distinction reveals a counterintuitive pattern of progress in some historical explanation: shifting from simple to complex. Sometimes, historical scientists rightly abandon simple, unified explanations in favour of disunified, complex narratives. Finally I compare narrative and mechanistic explanation, arguing that mechanistic approaches are inappropriate for complex narrative explanations. © 2013 Springer Science+Business Media Dordrecht.","container-title":"Synthese","DOI":"10.1007/s11229-013-0317-x","ISSN":"00397857","issue":"6","page":"1163-1183","title":"Narratives, mechanisms and progress in historical science","volume":"191","author":[{"family":"Currie","given":"Adrian"}],"issued":{"date-parts":[["2014",4]]}},"label":"page","suppress-author":true}],"schema":"https://github.com/citation-style-language/schema/raw/master/csl-citation.json"} </w:instrText>
      </w:r>
      <w:r w:rsidR="00D8718F" w:rsidRPr="00D8718F">
        <w:rPr>
          <w:rFonts w:ascii="Garamond" w:hAnsi="Garamond"/>
        </w:rPr>
        <w:fldChar w:fldCharType="separate"/>
      </w:r>
      <w:r w:rsidR="00D8718F" w:rsidRPr="00D8718F">
        <w:rPr>
          <w:rFonts w:ascii="Garamond" w:hAnsi="Garamond"/>
          <w:noProof/>
        </w:rPr>
        <w:t>(2014)</w:t>
      </w:r>
      <w:r w:rsidR="00D8718F" w:rsidRPr="00D8718F">
        <w:rPr>
          <w:rFonts w:ascii="Garamond" w:hAnsi="Garamond"/>
        </w:rPr>
        <w:fldChar w:fldCharType="end"/>
      </w:r>
      <w:r w:rsidR="00D8718F" w:rsidRPr="00D8718F">
        <w:rPr>
          <w:rFonts w:ascii="Garamond" w:hAnsi="Garamond"/>
        </w:rPr>
        <w:t xml:space="preserve"> for discussion on narratives.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F7008"/>
    <w:multiLevelType w:val="hybridMultilevel"/>
    <w:tmpl w:val="5394A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5872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ACF"/>
    <w:rsid w:val="000006DE"/>
    <w:rsid w:val="00004A63"/>
    <w:rsid w:val="00010EDF"/>
    <w:rsid w:val="00034B9C"/>
    <w:rsid w:val="0003613A"/>
    <w:rsid w:val="000420C4"/>
    <w:rsid w:val="00051DCF"/>
    <w:rsid w:val="000525D3"/>
    <w:rsid w:val="000527A7"/>
    <w:rsid w:val="00060EBF"/>
    <w:rsid w:val="00066EC2"/>
    <w:rsid w:val="000710A7"/>
    <w:rsid w:val="00073B96"/>
    <w:rsid w:val="000A49A0"/>
    <w:rsid w:val="000B0816"/>
    <w:rsid w:val="000B713F"/>
    <w:rsid w:val="000B7A5E"/>
    <w:rsid w:val="000C7327"/>
    <w:rsid w:val="001143AF"/>
    <w:rsid w:val="00120637"/>
    <w:rsid w:val="00124388"/>
    <w:rsid w:val="00151BE1"/>
    <w:rsid w:val="001526F6"/>
    <w:rsid w:val="00154FE3"/>
    <w:rsid w:val="001571C1"/>
    <w:rsid w:val="00172626"/>
    <w:rsid w:val="0018730C"/>
    <w:rsid w:val="00190F02"/>
    <w:rsid w:val="001B45E1"/>
    <w:rsid w:val="001B55FB"/>
    <w:rsid w:val="001D0850"/>
    <w:rsid w:val="001D18AB"/>
    <w:rsid w:val="001D2002"/>
    <w:rsid w:val="001D78B2"/>
    <w:rsid w:val="0021173D"/>
    <w:rsid w:val="00223693"/>
    <w:rsid w:val="00223ACF"/>
    <w:rsid w:val="002320CD"/>
    <w:rsid w:val="002363B0"/>
    <w:rsid w:val="00243BEA"/>
    <w:rsid w:val="0024765C"/>
    <w:rsid w:val="00252806"/>
    <w:rsid w:val="002538FC"/>
    <w:rsid w:val="00266413"/>
    <w:rsid w:val="0026789E"/>
    <w:rsid w:val="002757C9"/>
    <w:rsid w:val="0028216E"/>
    <w:rsid w:val="00284783"/>
    <w:rsid w:val="00284F21"/>
    <w:rsid w:val="00292961"/>
    <w:rsid w:val="002A4097"/>
    <w:rsid w:val="002A41A0"/>
    <w:rsid w:val="002A4FFF"/>
    <w:rsid w:val="002A54B0"/>
    <w:rsid w:val="002D75BF"/>
    <w:rsid w:val="002E2F1B"/>
    <w:rsid w:val="002E628C"/>
    <w:rsid w:val="002E7391"/>
    <w:rsid w:val="002F1357"/>
    <w:rsid w:val="002F3775"/>
    <w:rsid w:val="00302949"/>
    <w:rsid w:val="003112B6"/>
    <w:rsid w:val="00315209"/>
    <w:rsid w:val="003171D6"/>
    <w:rsid w:val="00321211"/>
    <w:rsid w:val="00325009"/>
    <w:rsid w:val="00325471"/>
    <w:rsid w:val="003259A2"/>
    <w:rsid w:val="003343C3"/>
    <w:rsid w:val="00337620"/>
    <w:rsid w:val="00345817"/>
    <w:rsid w:val="00346713"/>
    <w:rsid w:val="00365866"/>
    <w:rsid w:val="003751AD"/>
    <w:rsid w:val="0037623F"/>
    <w:rsid w:val="00377A72"/>
    <w:rsid w:val="00381B9F"/>
    <w:rsid w:val="00384CA8"/>
    <w:rsid w:val="003862DD"/>
    <w:rsid w:val="003977EF"/>
    <w:rsid w:val="003A35C1"/>
    <w:rsid w:val="003C5106"/>
    <w:rsid w:val="003D01F1"/>
    <w:rsid w:val="003D25C4"/>
    <w:rsid w:val="003E3A29"/>
    <w:rsid w:val="003F3DDD"/>
    <w:rsid w:val="00411646"/>
    <w:rsid w:val="00412038"/>
    <w:rsid w:val="00420215"/>
    <w:rsid w:val="004212D5"/>
    <w:rsid w:val="0043798E"/>
    <w:rsid w:val="00447C53"/>
    <w:rsid w:val="00456154"/>
    <w:rsid w:val="004664EF"/>
    <w:rsid w:val="004767EF"/>
    <w:rsid w:val="004A3A31"/>
    <w:rsid w:val="004C302A"/>
    <w:rsid w:val="004F41A6"/>
    <w:rsid w:val="0050074E"/>
    <w:rsid w:val="00501F2E"/>
    <w:rsid w:val="00502AC7"/>
    <w:rsid w:val="005064A8"/>
    <w:rsid w:val="00517AC8"/>
    <w:rsid w:val="005326A2"/>
    <w:rsid w:val="005409F4"/>
    <w:rsid w:val="005428A9"/>
    <w:rsid w:val="00576494"/>
    <w:rsid w:val="00577A10"/>
    <w:rsid w:val="005906F0"/>
    <w:rsid w:val="005A06FE"/>
    <w:rsid w:val="005A0731"/>
    <w:rsid w:val="005B2D70"/>
    <w:rsid w:val="005C7CBF"/>
    <w:rsid w:val="00605DB8"/>
    <w:rsid w:val="006144D4"/>
    <w:rsid w:val="0062179E"/>
    <w:rsid w:val="006233F9"/>
    <w:rsid w:val="00636A89"/>
    <w:rsid w:val="006371ED"/>
    <w:rsid w:val="00644EB5"/>
    <w:rsid w:val="00653468"/>
    <w:rsid w:val="00654BCF"/>
    <w:rsid w:val="00691B1B"/>
    <w:rsid w:val="00692CAB"/>
    <w:rsid w:val="00694116"/>
    <w:rsid w:val="006A7023"/>
    <w:rsid w:val="006C1E28"/>
    <w:rsid w:val="006C28CB"/>
    <w:rsid w:val="006C3B75"/>
    <w:rsid w:val="006F6E7B"/>
    <w:rsid w:val="00701EC3"/>
    <w:rsid w:val="0071252F"/>
    <w:rsid w:val="00722D2C"/>
    <w:rsid w:val="00723313"/>
    <w:rsid w:val="007779D7"/>
    <w:rsid w:val="007828A6"/>
    <w:rsid w:val="00783668"/>
    <w:rsid w:val="00784117"/>
    <w:rsid w:val="007854DD"/>
    <w:rsid w:val="007D2D82"/>
    <w:rsid w:val="007E344C"/>
    <w:rsid w:val="008014CE"/>
    <w:rsid w:val="00810641"/>
    <w:rsid w:val="00812F85"/>
    <w:rsid w:val="008321BA"/>
    <w:rsid w:val="00834A6C"/>
    <w:rsid w:val="0085292D"/>
    <w:rsid w:val="008612A8"/>
    <w:rsid w:val="00871361"/>
    <w:rsid w:val="00895E1F"/>
    <w:rsid w:val="008A331E"/>
    <w:rsid w:val="008A64F1"/>
    <w:rsid w:val="008B3C55"/>
    <w:rsid w:val="008B6D5B"/>
    <w:rsid w:val="008E35F4"/>
    <w:rsid w:val="008F1651"/>
    <w:rsid w:val="008F2856"/>
    <w:rsid w:val="008F2FAF"/>
    <w:rsid w:val="00911D6A"/>
    <w:rsid w:val="00914AB4"/>
    <w:rsid w:val="00922381"/>
    <w:rsid w:val="00935021"/>
    <w:rsid w:val="009465A2"/>
    <w:rsid w:val="00952791"/>
    <w:rsid w:val="00953A23"/>
    <w:rsid w:val="009571B6"/>
    <w:rsid w:val="00976435"/>
    <w:rsid w:val="0097657F"/>
    <w:rsid w:val="009A1B23"/>
    <w:rsid w:val="009A1C29"/>
    <w:rsid w:val="009A4F94"/>
    <w:rsid w:val="009A5558"/>
    <w:rsid w:val="009A691B"/>
    <w:rsid w:val="009F27A7"/>
    <w:rsid w:val="009F46C8"/>
    <w:rsid w:val="00A037AE"/>
    <w:rsid w:val="00A047AA"/>
    <w:rsid w:val="00A07FC7"/>
    <w:rsid w:val="00A21A0B"/>
    <w:rsid w:val="00A21E44"/>
    <w:rsid w:val="00A519A3"/>
    <w:rsid w:val="00A53406"/>
    <w:rsid w:val="00A549E4"/>
    <w:rsid w:val="00A64146"/>
    <w:rsid w:val="00A7168B"/>
    <w:rsid w:val="00A7234B"/>
    <w:rsid w:val="00A7298F"/>
    <w:rsid w:val="00A76C2F"/>
    <w:rsid w:val="00A83CB4"/>
    <w:rsid w:val="00A903DE"/>
    <w:rsid w:val="00AA4487"/>
    <w:rsid w:val="00AA5124"/>
    <w:rsid w:val="00AB1FD3"/>
    <w:rsid w:val="00AB493B"/>
    <w:rsid w:val="00AD2EFB"/>
    <w:rsid w:val="00AD3C2E"/>
    <w:rsid w:val="00AF34E0"/>
    <w:rsid w:val="00AF7259"/>
    <w:rsid w:val="00B10E28"/>
    <w:rsid w:val="00B131D5"/>
    <w:rsid w:val="00B23FCB"/>
    <w:rsid w:val="00B257EA"/>
    <w:rsid w:val="00B3515A"/>
    <w:rsid w:val="00B37FBA"/>
    <w:rsid w:val="00B432C9"/>
    <w:rsid w:val="00B55EF4"/>
    <w:rsid w:val="00B643B6"/>
    <w:rsid w:val="00B67026"/>
    <w:rsid w:val="00B75BF2"/>
    <w:rsid w:val="00B77206"/>
    <w:rsid w:val="00B81D52"/>
    <w:rsid w:val="00B8450D"/>
    <w:rsid w:val="00B923EE"/>
    <w:rsid w:val="00BB036A"/>
    <w:rsid w:val="00BB41BA"/>
    <w:rsid w:val="00BC03F3"/>
    <w:rsid w:val="00BE5248"/>
    <w:rsid w:val="00BE7E01"/>
    <w:rsid w:val="00BE7F54"/>
    <w:rsid w:val="00BF6760"/>
    <w:rsid w:val="00BF77CE"/>
    <w:rsid w:val="00C0427C"/>
    <w:rsid w:val="00C14BCC"/>
    <w:rsid w:val="00C27557"/>
    <w:rsid w:val="00C467C3"/>
    <w:rsid w:val="00C477D6"/>
    <w:rsid w:val="00C52A8F"/>
    <w:rsid w:val="00C77C21"/>
    <w:rsid w:val="00C801B6"/>
    <w:rsid w:val="00C82B0D"/>
    <w:rsid w:val="00C82E68"/>
    <w:rsid w:val="00C87FC0"/>
    <w:rsid w:val="00C92C19"/>
    <w:rsid w:val="00CC48B0"/>
    <w:rsid w:val="00CE32D6"/>
    <w:rsid w:val="00CE455D"/>
    <w:rsid w:val="00CE4821"/>
    <w:rsid w:val="00CF1CE9"/>
    <w:rsid w:val="00CF520E"/>
    <w:rsid w:val="00CF6D97"/>
    <w:rsid w:val="00D039F1"/>
    <w:rsid w:val="00D06FF5"/>
    <w:rsid w:val="00D1656A"/>
    <w:rsid w:val="00D16931"/>
    <w:rsid w:val="00D172DD"/>
    <w:rsid w:val="00D225D1"/>
    <w:rsid w:val="00D23C60"/>
    <w:rsid w:val="00D30470"/>
    <w:rsid w:val="00D5235A"/>
    <w:rsid w:val="00D70AB8"/>
    <w:rsid w:val="00D76A72"/>
    <w:rsid w:val="00D8718F"/>
    <w:rsid w:val="00D87970"/>
    <w:rsid w:val="00D87B6C"/>
    <w:rsid w:val="00D9152A"/>
    <w:rsid w:val="00DA1ED3"/>
    <w:rsid w:val="00DB45FE"/>
    <w:rsid w:val="00DB7EB9"/>
    <w:rsid w:val="00DC235D"/>
    <w:rsid w:val="00DD655C"/>
    <w:rsid w:val="00DD799E"/>
    <w:rsid w:val="00DE08DB"/>
    <w:rsid w:val="00DF3E56"/>
    <w:rsid w:val="00E20D7D"/>
    <w:rsid w:val="00E212F3"/>
    <w:rsid w:val="00E21A20"/>
    <w:rsid w:val="00E24657"/>
    <w:rsid w:val="00E31844"/>
    <w:rsid w:val="00E3456C"/>
    <w:rsid w:val="00E41D12"/>
    <w:rsid w:val="00E42552"/>
    <w:rsid w:val="00E4258D"/>
    <w:rsid w:val="00E45886"/>
    <w:rsid w:val="00E509C5"/>
    <w:rsid w:val="00E510D3"/>
    <w:rsid w:val="00E74310"/>
    <w:rsid w:val="00E7626C"/>
    <w:rsid w:val="00E84C05"/>
    <w:rsid w:val="00EB11A8"/>
    <w:rsid w:val="00EE4532"/>
    <w:rsid w:val="00EF2A8E"/>
    <w:rsid w:val="00EF59CC"/>
    <w:rsid w:val="00F0014F"/>
    <w:rsid w:val="00F21FD7"/>
    <w:rsid w:val="00F365F0"/>
    <w:rsid w:val="00F40CA3"/>
    <w:rsid w:val="00F51A89"/>
    <w:rsid w:val="00F63B01"/>
    <w:rsid w:val="00F81E1F"/>
    <w:rsid w:val="00F922C5"/>
    <w:rsid w:val="00FA2F57"/>
    <w:rsid w:val="00FB3311"/>
    <w:rsid w:val="00FB3F63"/>
    <w:rsid w:val="00FB460C"/>
    <w:rsid w:val="00FC0376"/>
    <w:rsid w:val="00FC1F78"/>
    <w:rsid w:val="00FC2340"/>
    <w:rsid w:val="00FC4950"/>
    <w:rsid w:val="00FD27C5"/>
    <w:rsid w:val="00FE04F9"/>
    <w:rsid w:val="00FF339D"/>
    <w:rsid w:val="00FF7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0FBEAE"/>
  <w15:chartTrackingRefBased/>
  <w15:docId w15:val="{20E92288-145F-D345-B39F-E7DF2B6C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1252F"/>
    <w:rPr>
      <w:sz w:val="20"/>
      <w:szCs w:val="20"/>
    </w:rPr>
  </w:style>
  <w:style w:type="character" w:customStyle="1" w:styleId="FootnoteTextChar">
    <w:name w:val="Footnote Text Char"/>
    <w:basedOn w:val="DefaultParagraphFont"/>
    <w:link w:val="FootnoteText"/>
    <w:uiPriority w:val="99"/>
    <w:semiHidden/>
    <w:rsid w:val="0071252F"/>
    <w:rPr>
      <w:sz w:val="20"/>
      <w:szCs w:val="20"/>
    </w:rPr>
  </w:style>
  <w:style w:type="character" w:styleId="FootnoteReference">
    <w:name w:val="footnote reference"/>
    <w:basedOn w:val="DefaultParagraphFont"/>
    <w:uiPriority w:val="99"/>
    <w:semiHidden/>
    <w:unhideWhenUsed/>
    <w:rsid w:val="0071252F"/>
    <w:rPr>
      <w:vertAlign w:val="superscript"/>
    </w:rPr>
  </w:style>
  <w:style w:type="paragraph" w:styleId="Bibliography">
    <w:name w:val="Bibliography"/>
    <w:basedOn w:val="Normal"/>
    <w:next w:val="Normal"/>
    <w:uiPriority w:val="37"/>
    <w:unhideWhenUsed/>
    <w:rsid w:val="00A047AA"/>
    <w:pPr>
      <w:ind w:left="720" w:hanging="720"/>
    </w:pPr>
  </w:style>
  <w:style w:type="paragraph" w:styleId="ListParagraph">
    <w:name w:val="List Paragraph"/>
    <w:basedOn w:val="Normal"/>
    <w:uiPriority w:val="34"/>
    <w:qFormat/>
    <w:rsid w:val="00266413"/>
    <w:pPr>
      <w:ind w:left="720"/>
      <w:contextualSpacing/>
    </w:pPr>
  </w:style>
  <w:style w:type="paragraph" w:styleId="Footer">
    <w:name w:val="footer"/>
    <w:basedOn w:val="Normal"/>
    <w:link w:val="FooterChar"/>
    <w:uiPriority w:val="99"/>
    <w:unhideWhenUsed/>
    <w:rsid w:val="005428A9"/>
    <w:pPr>
      <w:tabs>
        <w:tab w:val="center" w:pos="4680"/>
        <w:tab w:val="right" w:pos="9360"/>
      </w:tabs>
    </w:pPr>
  </w:style>
  <w:style w:type="character" w:customStyle="1" w:styleId="FooterChar">
    <w:name w:val="Footer Char"/>
    <w:basedOn w:val="DefaultParagraphFont"/>
    <w:link w:val="Footer"/>
    <w:uiPriority w:val="99"/>
    <w:rsid w:val="005428A9"/>
  </w:style>
  <w:style w:type="character" w:styleId="PageNumber">
    <w:name w:val="page number"/>
    <w:basedOn w:val="DefaultParagraphFont"/>
    <w:uiPriority w:val="99"/>
    <w:semiHidden/>
    <w:unhideWhenUsed/>
    <w:rsid w:val="005428A9"/>
  </w:style>
  <w:style w:type="paragraph" w:styleId="Header">
    <w:name w:val="header"/>
    <w:basedOn w:val="Normal"/>
    <w:link w:val="HeaderChar"/>
    <w:uiPriority w:val="99"/>
    <w:unhideWhenUsed/>
    <w:rsid w:val="005428A9"/>
    <w:pPr>
      <w:tabs>
        <w:tab w:val="center" w:pos="4680"/>
        <w:tab w:val="right" w:pos="9360"/>
      </w:tabs>
    </w:pPr>
  </w:style>
  <w:style w:type="character" w:customStyle="1" w:styleId="HeaderChar">
    <w:name w:val="Header Char"/>
    <w:basedOn w:val="DefaultParagraphFont"/>
    <w:link w:val="Header"/>
    <w:uiPriority w:val="99"/>
    <w:rsid w:val="00542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07005-2102-4A41-BF89-3B28E8EC9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16817</Words>
  <Characters>95859</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Farrell</dc:creator>
  <cp:keywords/>
  <dc:description/>
  <cp:lastModifiedBy>Margaret Farrell</cp:lastModifiedBy>
  <cp:revision>10</cp:revision>
  <cp:lastPrinted>2023-10-01T02:17:00Z</cp:lastPrinted>
  <dcterms:created xsi:type="dcterms:W3CDTF">2023-10-09T00:42:00Z</dcterms:created>
  <dcterms:modified xsi:type="dcterms:W3CDTF">2023-10-10T21:04:00Z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id="wr554F9m"/&gt;&lt;style id="http://www.zotero.org/styles/chicago-author-date" locale="en-US"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