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5D0E" w14:textId="5D077BBF" w:rsidR="00FD7FE5" w:rsidRPr="00C3606C" w:rsidRDefault="00861A3C" w:rsidP="00861A3C">
      <w:pPr>
        <w:jc w:val="center"/>
        <w:rPr>
          <w:b/>
          <w:bCs/>
          <w:sz w:val="27"/>
          <w:szCs w:val="27"/>
        </w:rPr>
      </w:pPr>
      <w:r w:rsidRPr="00C3606C">
        <w:rPr>
          <w:b/>
          <w:bCs/>
          <w:sz w:val="27"/>
          <w:szCs w:val="27"/>
        </w:rPr>
        <w:t>The Interplay of Data, Models, and Theories</w:t>
      </w:r>
      <w:r w:rsidR="00C3606C">
        <w:rPr>
          <w:b/>
          <w:bCs/>
          <w:sz w:val="27"/>
          <w:szCs w:val="27"/>
        </w:rPr>
        <w:t xml:space="preserve"> in Machine Learning</w:t>
      </w:r>
    </w:p>
    <w:p w14:paraId="5DB250DE" w14:textId="77777777" w:rsidR="00FD7FE5" w:rsidRPr="00861A3C" w:rsidRDefault="00FD7FE5" w:rsidP="00861A3C">
      <w:pPr>
        <w:ind w:firstLine="284"/>
        <w:jc w:val="center"/>
        <w:rPr>
          <w:b/>
          <w:bCs/>
          <w:sz w:val="28"/>
          <w:szCs w:val="28"/>
        </w:rPr>
      </w:pPr>
    </w:p>
    <w:p w14:paraId="5F92C2BC" w14:textId="72590F71" w:rsidR="003C6BF4" w:rsidRPr="00C97A54" w:rsidRDefault="003C6BF4" w:rsidP="000D5621">
      <w:pPr>
        <w:ind w:firstLine="284"/>
        <w:jc w:val="center"/>
        <w:rPr>
          <w:b/>
          <w:bCs/>
          <w:color w:val="0F0F0F"/>
          <w:sz w:val="22"/>
          <w:szCs w:val="22"/>
        </w:rPr>
      </w:pPr>
      <w:r w:rsidRPr="00C97A54">
        <w:rPr>
          <w:b/>
          <w:bCs/>
          <w:color w:val="0F0F0F"/>
          <w:sz w:val="22"/>
          <w:szCs w:val="22"/>
        </w:rPr>
        <w:t>Abstract</w:t>
      </w:r>
    </w:p>
    <w:p w14:paraId="262F7AED" w14:textId="6139C948" w:rsidR="003C6BF4" w:rsidRPr="00861A3C" w:rsidRDefault="00861A3C" w:rsidP="000D5621">
      <w:pPr>
        <w:jc w:val="both"/>
        <w:rPr>
          <w:color w:val="0F0F0F"/>
          <w:sz w:val="22"/>
          <w:szCs w:val="22"/>
        </w:rPr>
      </w:pPr>
      <w:r>
        <w:rPr>
          <w:color w:val="0F0F0F"/>
          <w:sz w:val="22"/>
          <w:szCs w:val="22"/>
        </w:rPr>
        <w:t xml:space="preserve">This paper </w:t>
      </w:r>
      <w:r w:rsidR="003C6BF4" w:rsidRPr="00C97A54">
        <w:rPr>
          <w:color w:val="0F0F0F"/>
          <w:sz w:val="22"/>
          <w:szCs w:val="22"/>
        </w:rPr>
        <w:t>discuss</w:t>
      </w:r>
      <w:r>
        <w:rPr>
          <w:color w:val="0F0F0F"/>
          <w:sz w:val="22"/>
          <w:szCs w:val="22"/>
        </w:rPr>
        <w:t>es</w:t>
      </w:r>
      <w:r w:rsidR="003C6BF4" w:rsidRPr="00C97A54">
        <w:rPr>
          <w:color w:val="0F0F0F"/>
          <w:sz w:val="22"/>
          <w:szCs w:val="22"/>
        </w:rPr>
        <w:t xml:space="preserve"> the role of data within scientific reasoning and as evidence for theoretical claims</w:t>
      </w:r>
      <w:r>
        <w:rPr>
          <w:color w:val="0F0F0F"/>
          <w:sz w:val="22"/>
          <w:szCs w:val="22"/>
        </w:rPr>
        <w:t xml:space="preserve">, arguing for </w:t>
      </w:r>
      <w:r w:rsidR="003C6BF4" w:rsidRPr="00C97A54">
        <w:rPr>
          <w:color w:val="0F0F0F"/>
          <w:sz w:val="22"/>
          <w:szCs w:val="22"/>
        </w:rPr>
        <w:t xml:space="preserve">the idea </w:t>
      </w:r>
      <w:r>
        <w:rPr>
          <w:color w:val="0F0F0F"/>
          <w:sz w:val="22"/>
          <w:szCs w:val="22"/>
        </w:rPr>
        <w:t>t</w:t>
      </w:r>
      <w:r w:rsidRPr="00861A3C">
        <w:rPr>
          <w:color w:val="0F0F0F"/>
          <w:sz w:val="22"/>
          <w:szCs w:val="22"/>
        </w:rPr>
        <w:t>hat data can yield theoretically grounded models and be inferred</w:t>
      </w:r>
      <w:r>
        <w:rPr>
          <w:color w:val="0F0F0F"/>
          <w:sz w:val="22"/>
          <w:szCs w:val="22"/>
        </w:rPr>
        <w:t xml:space="preserve">, predicted, or explained </w:t>
      </w:r>
      <w:r w:rsidRPr="00861A3C">
        <w:rPr>
          <w:color w:val="0F0F0F"/>
          <w:sz w:val="22"/>
          <w:szCs w:val="22"/>
        </w:rPr>
        <w:t>from</w:t>
      </w:r>
      <w:r>
        <w:rPr>
          <w:color w:val="0F0F0F"/>
          <w:sz w:val="22"/>
          <w:szCs w:val="22"/>
        </w:rPr>
        <w:t>/by</w:t>
      </w:r>
      <w:r w:rsidRPr="00861A3C">
        <w:rPr>
          <w:color w:val="0F0F0F"/>
          <w:sz w:val="22"/>
          <w:szCs w:val="22"/>
        </w:rPr>
        <w:t xml:space="preserve"> </w:t>
      </w:r>
      <w:r>
        <w:rPr>
          <w:color w:val="0F0F0F"/>
          <w:sz w:val="22"/>
          <w:szCs w:val="22"/>
        </w:rPr>
        <w:t xml:space="preserve">such models. </w:t>
      </w:r>
      <w:r w:rsidRPr="00861A3C">
        <w:rPr>
          <w:color w:val="0F0F0F"/>
          <w:sz w:val="22"/>
          <w:szCs w:val="22"/>
        </w:rPr>
        <w:t xml:space="preserve">Contrary to </w:t>
      </w:r>
      <w:proofErr w:type="spellStart"/>
      <w:r w:rsidRPr="00861A3C">
        <w:rPr>
          <w:color w:val="0F0F0F"/>
          <w:sz w:val="22"/>
          <w:szCs w:val="22"/>
        </w:rPr>
        <w:t>Bogen</w:t>
      </w:r>
      <w:proofErr w:type="spellEnd"/>
      <w:r w:rsidRPr="00861A3C">
        <w:rPr>
          <w:color w:val="0F0F0F"/>
          <w:sz w:val="22"/>
          <w:szCs w:val="22"/>
        </w:rPr>
        <w:t xml:space="preserve"> and Woodward's </w:t>
      </w:r>
      <w:proofErr w:type="spellStart"/>
      <w:r w:rsidRPr="00861A3C">
        <w:rPr>
          <w:color w:val="0F0F0F"/>
          <w:sz w:val="22"/>
          <w:szCs w:val="22"/>
        </w:rPr>
        <w:t>skepticism</w:t>
      </w:r>
      <w:proofErr w:type="spellEnd"/>
      <w:r w:rsidRPr="00861A3C">
        <w:rPr>
          <w:color w:val="0F0F0F"/>
          <w:sz w:val="22"/>
          <w:szCs w:val="22"/>
        </w:rPr>
        <w:t xml:space="preserve"> regarding the feasibility and epistemic relevance of data-to-theory and theory-to-data inferences, we draw upon scientific </w:t>
      </w:r>
      <w:r w:rsidR="00C3606C">
        <w:rPr>
          <w:color w:val="0F0F0F"/>
          <w:sz w:val="22"/>
          <w:szCs w:val="22"/>
        </w:rPr>
        <w:t>artificial intelligence</w:t>
      </w:r>
      <w:r>
        <w:rPr>
          <w:color w:val="0F0F0F"/>
          <w:sz w:val="22"/>
          <w:szCs w:val="22"/>
        </w:rPr>
        <w:t xml:space="preserve"> literature</w:t>
      </w:r>
      <w:r w:rsidRPr="00861A3C">
        <w:rPr>
          <w:color w:val="0F0F0F"/>
          <w:sz w:val="22"/>
          <w:szCs w:val="22"/>
        </w:rPr>
        <w:t xml:space="preserve"> to </w:t>
      </w:r>
      <w:r>
        <w:rPr>
          <w:color w:val="0F0F0F"/>
          <w:sz w:val="22"/>
          <w:szCs w:val="22"/>
        </w:rPr>
        <w:t>advocate</w:t>
      </w:r>
      <w:r w:rsidRPr="00861A3C">
        <w:rPr>
          <w:color w:val="0F0F0F"/>
          <w:sz w:val="22"/>
          <w:szCs w:val="22"/>
        </w:rPr>
        <w:t xml:space="preserve"> </w:t>
      </w:r>
      <w:r w:rsidR="003C6BF4" w:rsidRPr="00C97A54">
        <w:rPr>
          <w:color w:val="0F0F0F"/>
          <w:sz w:val="22"/>
          <w:szCs w:val="22"/>
        </w:rPr>
        <w:t>t</w:t>
      </w:r>
      <w:r>
        <w:rPr>
          <w:color w:val="0F0F0F"/>
          <w:sz w:val="22"/>
          <w:szCs w:val="22"/>
        </w:rPr>
        <w:t>hat</w:t>
      </w:r>
      <w:r w:rsidR="003C6BF4" w:rsidRPr="00C97A54">
        <w:rPr>
          <w:color w:val="0F0F0F"/>
          <w:sz w:val="22"/>
          <w:szCs w:val="22"/>
        </w:rPr>
        <w:t xml:space="preserve">: a) </w:t>
      </w:r>
      <w:r>
        <w:rPr>
          <w:color w:val="0F0F0F"/>
          <w:sz w:val="22"/>
          <w:szCs w:val="22"/>
        </w:rPr>
        <w:t xml:space="preserve">many </w:t>
      </w:r>
      <w:r w:rsidR="003C6BF4" w:rsidRPr="00C97A54">
        <w:rPr>
          <w:color w:val="0F0F0F"/>
          <w:sz w:val="22"/>
          <w:szCs w:val="22"/>
        </w:rPr>
        <w:t xml:space="preserve">models are routinely inferred and predicted from the data and routinely </w:t>
      </w:r>
      <w:r>
        <w:rPr>
          <w:color w:val="0F0F0F"/>
          <w:sz w:val="22"/>
          <w:szCs w:val="22"/>
        </w:rPr>
        <w:t xml:space="preserve">used to </w:t>
      </w:r>
      <w:r w:rsidR="003C6BF4" w:rsidRPr="00C97A54">
        <w:rPr>
          <w:color w:val="0F0F0F"/>
          <w:sz w:val="22"/>
          <w:szCs w:val="22"/>
        </w:rPr>
        <w:t xml:space="preserve">infer and predict data: b) </w:t>
      </w:r>
      <w:r>
        <w:rPr>
          <w:color w:val="0F0F0F"/>
          <w:sz w:val="22"/>
          <w:szCs w:val="22"/>
        </w:rPr>
        <w:t xml:space="preserve">such </w:t>
      </w:r>
      <w:r w:rsidR="003C6BF4" w:rsidRPr="00C97A54">
        <w:rPr>
          <w:color w:val="0F0F0F"/>
          <w:sz w:val="22"/>
          <w:szCs w:val="22"/>
        </w:rPr>
        <w:t>models can, at least in some context</w:t>
      </w:r>
      <w:r w:rsidR="008D32F6">
        <w:rPr>
          <w:color w:val="0F0F0F"/>
          <w:sz w:val="22"/>
          <w:szCs w:val="22"/>
        </w:rPr>
        <w:t>s</w:t>
      </w:r>
      <w:r w:rsidR="003C6BF4" w:rsidRPr="00C97A54">
        <w:rPr>
          <w:color w:val="0F0F0F"/>
          <w:sz w:val="22"/>
          <w:szCs w:val="22"/>
        </w:rPr>
        <w:t>, play the role of theoretical device.</w:t>
      </w:r>
    </w:p>
    <w:p w14:paraId="63FAE4BE" w14:textId="77777777" w:rsidR="003C6BF4" w:rsidRPr="00C97A54" w:rsidRDefault="003C6BF4" w:rsidP="000D5621">
      <w:pPr>
        <w:ind w:firstLine="284"/>
        <w:rPr>
          <w:b/>
          <w:bCs/>
        </w:rPr>
      </w:pPr>
    </w:p>
    <w:p w14:paraId="738DC85B" w14:textId="77777777" w:rsidR="003C6BF4" w:rsidRPr="00C97A54" w:rsidRDefault="003C6BF4" w:rsidP="000D5621">
      <w:pPr>
        <w:ind w:firstLine="284"/>
        <w:rPr>
          <w:b/>
          <w:bCs/>
        </w:rPr>
      </w:pPr>
    </w:p>
    <w:p w14:paraId="4ECADC42" w14:textId="7B505555" w:rsidR="00FD7FE5" w:rsidRPr="00C97A54" w:rsidRDefault="007E604B" w:rsidP="000D5621">
      <w:pPr>
        <w:spacing w:line="360" w:lineRule="auto"/>
        <w:rPr>
          <w:b/>
          <w:bCs/>
        </w:rPr>
      </w:pPr>
      <w:r>
        <w:rPr>
          <w:b/>
          <w:bCs/>
        </w:rPr>
        <w:t xml:space="preserve">1. </w:t>
      </w:r>
      <w:r w:rsidR="00FD7FE5" w:rsidRPr="00C97A54">
        <w:rPr>
          <w:b/>
          <w:bCs/>
        </w:rPr>
        <w:t>Introduct</w:t>
      </w:r>
      <w:r>
        <w:rPr>
          <w:b/>
          <w:bCs/>
        </w:rPr>
        <w:t>ion</w:t>
      </w:r>
    </w:p>
    <w:p w14:paraId="57BECC8D" w14:textId="21E76085" w:rsidR="00FD7FE5" w:rsidRPr="00C97A54" w:rsidRDefault="00280D8D" w:rsidP="000D5621">
      <w:pPr>
        <w:pStyle w:val="NormalWeb"/>
        <w:spacing w:before="0" w:beforeAutospacing="0" w:after="0" w:afterAutospacing="0" w:line="360" w:lineRule="auto"/>
        <w:jc w:val="both"/>
      </w:pPr>
      <w:r>
        <w:t xml:space="preserve">Almost four decades ago, </w:t>
      </w:r>
      <w:r w:rsidR="00FD7FE5" w:rsidRPr="00C97A54">
        <w:t xml:space="preserve">Jim </w:t>
      </w:r>
      <w:proofErr w:type="spellStart"/>
      <w:r w:rsidR="00FD7FE5" w:rsidRPr="00C97A54">
        <w:t>Bogen</w:t>
      </w:r>
      <w:proofErr w:type="spellEnd"/>
      <w:r w:rsidR="00FD7FE5" w:rsidRPr="00C97A54">
        <w:t xml:space="preserve"> and James Woodward</w:t>
      </w:r>
      <w:r w:rsidR="005F26D3">
        <w:t xml:space="preserve">, </w:t>
      </w:r>
      <w:r w:rsidR="007E604B">
        <w:t>hereafter B&amp;W,</w:t>
      </w:r>
      <w:r w:rsidR="00FD7FE5" w:rsidRPr="00C97A54">
        <w:t xml:space="preserve"> </w:t>
      </w:r>
      <w:r w:rsidR="007E604B">
        <w:t>proposed to sharply</w:t>
      </w:r>
      <w:r w:rsidR="00FD7FE5" w:rsidRPr="00C97A54">
        <w:t xml:space="preserve"> distinguish between </w:t>
      </w:r>
      <w:r w:rsidR="007E604B">
        <w:t>data</w:t>
      </w:r>
      <w:r>
        <w:t xml:space="preserve">, </w:t>
      </w:r>
      <w:proofErr w:type="gramStart"/>
      <w:r w:rsidR="007E604B">
        <w:t>phenomena</w:t>
      </w:r>
      <w:proofErr w:type="gramEnd"/>
      <w:r>
        <w:t xml:space="preserve"> and theories</w:t>
      </w:r>
      <w:r w:rsidR="007E604B">
        <w:t>.</w:t>
      </w:r>
      <w:r w:rsidR="00501AEB">
        <w:t xml:space="preserve"> </w:t>
      </w:r>
      <w:r w:rsidR="00FD7FE5" w:rsidRPr="00C97A54">
        <w:t>Data are</w:t>
      </w:r>
      <w:r w:rsidR="00501AEB">
        <w:t xml:space="preserve"> thought of</w:t>
      </w:r>
      <w:r w:rsidR="00FD7FE5" w:rsidRPr="00C97A54">
        <w:t xml:space="preserve"> </w:t>
      </w:r>
      <w:r w:rsidR="00501AEB">
        <w:t xml:space="preserve">as </w:t>
      </w:r>
      <w:r w:rsidR="00FD7FE5" w:rsidRPr="00C97A54">
        <w:t>typically observable</w:t>
      </w:r>
      <w:r w:rsidR="005F26D3">
        <w:t>,</w:t>
      </w:r>
      <w:r w:rsidR="00FD7FE5" w:rsidRPr="00C97A54">
        <w:t xml:space="preserve"> idiosyncratic to a particular context of investigation</w:t>
      </w:r>
      <w:r w:rsidR="005F26D3">
        <w:t xml:space="preserve"> and methodology</w:t>
      </w:r>
      <w:r w:rsidR="00FD7FE5" w:rsidRPr="00C97A54">
        <w:t>, and relatively easy to collect and analyse</w:t>
      </w:r>
      <w:r w:rsidR="00501AEB">
        <w:t>. P</w:t>
      </w:r>
      <w:r w:rsidR="00FD7FE5" w:rsidRPr="00C97A54">
        <w:t xml:space="preserve">henomena are </w:t>
      </w:r>
      <w:r w:rsidR="00501AEB">
        <w:t xml:space="preserve">conceived of as </w:t>
      </w:r>
      <w:r w:rsidR="00FD7FE5" w:rsidRPr="00C97A54">
        <w:t>for the most part unobservable</w:t>
      </w:r>
      <w:r w:rsidR="008058CA">
        <w:t xml:space="preserve"> and</w:t>
      </w:r>
      <w:r w:rsidR="00FD7FE5" w:rsidRPr="00C97A54">
        <w:t xml:space="preserve"> </w:t>
      </w:r>
      <w:proofErr w:type="gramStart"/>
      <w:r w:rsidR="00FD7FE5" w:rsidRPr="00C97A54">
        <w:t>investigator-independent</w:t>
      </w:r>
      <w:proofErr w:type="gramEnd"/>
      <w:r w:rsidR="00FD7FE5" w:rsidRPr="00C97A54">
        <w:t xml:space="preserve">. In a typical scenario, scientists gather data through direct observation or measurement, and use it as evidence for the existence of a phenomenon of interest. </w:t>
      </w:r>
      <w:r w:rsidR="00FD7FE5" w:rsidRPr="00C97A54">
        <w:rPr>
          <w:color w:val="000000" w:themeColor="text1"/>
        </w:rPr>
        <w:t>Subsequently, scientists develop theories—abstract and general frameworks aiming to make, predict, and/or explain claims about phenomena, not data.</w:t>
      </w:r>
      <w:r w:rsidR="00501AEB">
        <w:rPr>
          <w:color w:val="000000" w:themeColor="text1"/>
        </w:rPr>
        <w:t xml:space="preserve"> </w:t>
      </w:r>
      <w:r w:rsidR="00FD7FE5" w:rsidRPr="00C97A54">
        <w:t xml:space="preserve">By </w:t>
      </w:r>
      <w:r w:rsidR="005F26D3">
        <w:t>making this distinction and</w:t>
      </w:r>
      <w:r w:rsidR="00FD7FE5" w:rsidRPr="00C97A54">
        <w:t xml:space="preserve"> positing an indirect relationship between </w:t>
      </w:r>
      <w:r w:rsidR="005F26D3">
        <w:t>data</w:t>
      </w:r>
      <w:r w:rsidR="00FD7FE5" w:rsidRPr="00C97A54">
        <w:t xml:space="preserve"> and theories, B&amp;W challenge </w:t>
      </w:r>
      <w:r w:rsidR="00501AEB">
        <w:t xml:space="preserve">the </w:t>
      </w:r>
      <w:r w:rsidR="00FD7FE5" w:rsidRPr="00C97A54">
        <w:t>long-</w:t>
      </w:r>
      <w:r w:rsidR="00501AEB">
        <w:t>standing tradition rooted in empiricism of taking data/observations</w:t>
      </w:r>
      <w:r w:rsidR="00FD7FE5" w:rsidRPr="00C97A54">
        <w:t xml:space="preserve"> as </w:t>
      </w:r>
      <w:r w:rsidR="00501AEB">
        <w:t>the</w:t>
      </w:r>
      <w:r w:rsidR="00FD7FE5" w:rsidRPr="00C97A54">
        <w:t xml:space="preserve"> </w:t>
      </w:r>
      <w:r w:rsidR="00501AEB">
        <w:t xml:space="preserve">basis for </w:t>
      </w:r>
      <w:r w:rsidR="00FD7FE5" w:rsidRPr="00C97A54">
        <w:t xml:space="preserve">developing and evaluating scientific theories. While their account does not entirely dismiss the role of data within scientific practice, as it still figures in the process of phenomena detection, it regards any </w:t>
      </w:r>
      <w:r w:rsidR="00C3606C">
        <w:t>data-theory inference</w:t>
      </w:r>
      <w:r w:rsidR="00C16B3B">
        <w:t xml:space="preserve"> </w:t>
      </w:r>
      <w:r w:rsidR="00FD7FE5" w:rsidRPr="00C97A54">
        <w:t xml:space="preserve">as </w:t>
      </w:r>
      <w:r w:rsidR="00C16B3B">
        <w:t xml:space="preserve">misguided and </w:t>
      </w:r>
      <w:r w:rsidR="00FD7FE5" w:rsidRPr="00C97A54">
        <w:t>epistemically irrelevant.</w:t>
      </w:r>
    </w:p>
    <w:p w14:paraId="4B7043AA" w14:textId="77777777" w:rsidR="005F26D3" w:rsidRDefault="000237F2" w:rsidP="005F26D3">
      <w:pPr>
        <w:spacing w:line="360" w:lineRule="auto"/>
        <w:ind w:firstLine="284"/>
        <w:jc w:val="both"/>
      </w:pPr>
      <w:r w:rsidRPr="00C97A54">
        <w:t>This paper acknowledg</w:t>
      </w:r>
      <w:r w:rsidR="00280D8D">
        <w:t>es</w:t>
      </w:r>
      <w:r w:rsidRPr="00C97A54">
        <w:t xml:space="preserve"> the significance of the data-phenomena distinction</w:t>
      </w:r>
      <w:r w:rsidR="00280D8D">
        <w:t>,</w:t>
      </w:r>
      <w:r w:rsidRPr="00C97A54">
        <w:t xml:space="preserve"> while challenging B&amp;W</w:t>
      </w:r>
      <w:r w:rsidR="00452CC5">
        <w:t>’</w:t>
      </w:r>
      <w:r w:rsidRPr="00C97A54">
        <w:t xml:space="preserve">s epistemological </w:t>
      </w:r>
      <w:r w:rsidR="00D94779">
        <w:t>claims</w:t>
      </w:r>
      <w:r w:rsidRPr="00C97A54">
        <w:t xml:space="preserve"> regarding the role of data</w:t>
      </w:r>
      <w:r w:rsidR="00E97A36">
        <w:t xml:space="preserve"> in theory construction and evaluation</w:t>
      </w:r>
      <w:r w:rsidRPr="00C97A54">
        <w:t>.</w:t>
      </w:r>
      <w:r w:rsidR="00280D8D">
        <w:t xml:space="preserve"> We</w:t>
      </w:r>
      <w:r w:rsidR="00280D8D" w:rsidRPr="00C97A54">
        <w:t xml:space="preserve"> argue</w:t>
      </w:r>
      <w:r w:rsidR="00280D8D">
        <w:t xml:space="preserve"> that</w:t>
      </w:r>
      <w:r w:rsidR="00280D8D" w:rsidRPr="00C97A54">
        <w:t xml:space="preserve"> modern-day </w:t>
      </w:r>
      <w:r w:rsidR="00D94779">
        <w:t xml:space="preserve">scientific </w:t>
      </w:r>
      <w:r w:rsidR="00280D8D" w:rsidRPr="00C97A54">
        <w:t xml:space="preserve">applications of </w:t>
      </w:r>
      <w:r w:rsidR="00280D8D">
        <w:t>machine learning</w:t>
      </w:r>
      <w:r w:rsidR="00D94779">
        <w:t xml:space="preserve"> </w:t>
      </w:r>
      <w:r w:rsidR="00280D8D" w:rsidRPr="00C97A54">
        <w:t>methods</w:t>
      </w:r>
      <w:r w:rsidR="00E97A36">
        <w:t xml:space="preserve"> as well as causal discovery methods</w:t>
      </w:r>
      <w:r w:rsidR="00280D8D" w:rsidRPr="00C97A54">
        <w:t xml:space="preserve"> provide compelling examples of how data are routinely inferred and predicted from theoretical models and routinely used to infer and predict such models.</w:t>
      </w:r>
      <w:r w:rsidR="00280D8D">
        <w:t xml:space="preserve"> </w:t>
      </w:r>
      <w:r w:rsidR="00865CE3" w:rsidRPr="00C97A54">
        <w:t xml:space="preserve">The paper is structured as follows: </w:t>
      </w:r>
      <w:r w:rsidR="00280D8D">
        <w:t>S</w:t>
      </w:r>
      <w:r w:rsidR="00865CE3" w:rsidRPr="00C97A54">
        <w:t xml:space="preserve">ection </w:t>
      </w:r>
      <w:r w:rsidR="00D94779">
        <w:t>2</w:t>
      </w:r>
      <w:r w:rsidR="00280D8D">
        <w:t xml:space="preserve"> </w:t>
      </w:r>
      <w:r w:rsidR="00CB4839">
        <w:t xml:space="preserve">presents a fairly detailed account of </w:t>
      </w:r>
      <w:r w:rsidR="00865CE3" w:rsidRPr="00C97A54">
        <w:t>B&amp;W</w:t>
      </w:r>
      <w:r w:rsidR="00452CC5">
        <w:t>’</w:t>
      </w:r>
      <w:r w:rsidR="00865CE3" w:rsidRPr="00C97A54">
        <w:t xml:space="preserve">s tripartite distinction, </w:t>
      </w:r>
      <w:r w:rsidR="003F2384" w:rsidRPr="00C97A54">
        <w:t>a</w:t>
      </w:r>
      <w:r w:rsidR="00CF7A06" w:rsidRPr="00C97A54">
        <w:t>s well as</w:t>
      </w:r>
      <w:r w:rsidR="003F2384" w:rsidRPr="00C97A54">
        <w:t xml:space="preserve"> </w:t>
      </w:r>
      <w:r w:rsidR="00D94779">
        <w:t xml:space="preserve">their associated </w:t>
      </w:r>
      <w:r w:rsidR="00683C35" w:rsidRPr="00C97A54">
        <w:t xml:space="preserve">epistemological </w:t>
      </w:r>
      <w:r w:rsidR="00D94779">
        <w:t>claims</w:t>
      </w:r>
      <w:r w:rsidR="00280D8D">
        <w:t>.</w:t>
      </w:r>
      <w:r w:rsidR="00B8759A" w:rsidRPr="00C97A54">
        <w:t xml:space="preserve"> </w:t>
      </w:r>
      <w:r w:rsidR="00280D8D">
        <w:t>S</w:t>
      </w:r>
      <w:r w:rsidR="00A572F9" w:rsidRPr="00C97A54">
        <w:t xml:space="preserve">ection </w:t>
      </w:r>
      <w:r w:rsidR="00D94779">
        <w:t>3</w:t>
      </w:r>
      <w:r w:rsidR="00A572F9" w:rsidRPr="00C97A54">
        <w:t xml:space="preserve"> </w:t>
      </w:r>
      <w:r w:rsidR="00CB4839">
        <w:t xml:space="preserve">discusses </w:t>
      </w:r>
      <w:r w:rsidR="00CF7A06" w:rsidRPr="00C97A54">
        <w:t>two cases from machine learning</w:t>
      </w:r>
      <w:r w:rsidR="00D94779">
        <w:t xml:space="preserve"> (ML)</w:t>
      </w:r>
      <w:r w:rsidR="00CF7A06" w:rsidRPr="00C97A54">
        <w:t xml:space="preserve"> </w:t>
      </w:r>
      <w:r w:rsidR="00280D8D">
        <w:t xml:space="preserve">that </w:t>
      </w:r>
      <w:r w:rsidR="00CB4839">
        <w:t xml:space="preserve">directly </w:t>
      </w:r>
      <w:r w:rsidR="00CF7A06" w:rsidRPr="00C97A54">
        <w:t>challeng</w:t>
      </w:r>
      <w:r w:rsidR="00280D8D">
        <w:t>e</w:t>
      </w:r>
      <w:r w:rsidR="00CF7A06" w:rsidRPr="00C97A54">
        <w:t xml:space="preserve"> B&amp;W</w:t>
      </w:r>
      <w:r w:rsidR="00CB4839">
        <w:t xml:space="preserve"> epistemological claims. </w:t>
      </w:r>
      <w:r w:rsidR="00207CF6">
        <w:t xml:space="preserve">Section </w:t>
      </w:r>
      <w:r w:rsidR="00D94779">
        <w:t>4</w:t>
      </w:r>
      <w:r w:rsidR="00207CF6">
        <w:t xml:space="preserve"> discusses </w:t>
      </w:r>
      <w:r w:rsidR="00CB4839">
        <w:t xml:space="preserve">a further case from the causal Bayes nets </w:t>
      </w:r>
      <w:r w:rsidR="00B67715">
        <w:t xml:space="preserve">(CBN) </w:t>
      </w:r>
      <w:r w:rsidR="00CB4839">
        <w:t xml:space="preserve">literature that also calls into question those claims. Section </w:t>
      </w:r>
      <w:r w:rsidR="00D94779">
        <w:t>5</w:t>
      </w:r>
      <w:r w:rsidR="00CB4839">
        <w:t xml:space="preserve"> helps ground the importan</w:t>
      </w:r>
      <w:r w:rsidR="00B67715">
        <w:t>ce</w:t>
      </w:r>
      <w:r w:rsidR="00CB4839">
        <w:t xml:space="preserve"> of those cases by </w:t>
      </w:r>
      <w:r w:rsidR="00B67715">
        <w:t>motivating</w:t>
      </w:r>
      <w:r w:rsidR="00CB4839">
        <w:t xml:space="preserve"> the theoretical nature</w:t>
      </w:r>
      <w:r w:rsidR="00B67715">
        <w:t xml:space="preserve"> of ML and CBN models. </w:t>
      </w:r>
      <w:r w:rsidR="00207CF6">
        <w:t xml:space="preserve">Section </w:t>
      </w:r>
      <w:r w:rsidR="00D94779">
        <w:t>6</w:t>
      </w:r>
      <w:r w:rsidR="00207CF6">
        <w:t xml:space="preserve"> </w:t>
      </w:r>
      <w:r w:rsidR="00B67715">
        <w:t>offers</w:t>
      </w:r>
      <w:r w:rsidR="00207CF6">
        <w:t xml:space="preserve"> a </w:t>
      </w:r>
      <w:r w:rsidR="00B67715">
        <w:t xml:space="preserve">brief </w:t>
      </w:r>
      <w:r w:rsidR="00207CF6">
        <w:t>summary</w:t>
      </w:r>
      <w:r w:rsidR="005F26D3">
        <w:t>.</w:t>
      </w:r>
    </w:p>
    <w:p w14:paraId="6061A44D" w14:textId="77777777" w:rsidR="005F26D3" w:rsidRDefault="005F26D3" w:rsidP="005F26D3">
      <w:pPr>
        <w:spacing w:line="360" w:lineRule="auto"/>
        <w:ind w:firstLine="284"/>
        <w:jc w:val="both"/>
        <w:rPr>
          <w:b/>
          <w:bCs/>
        </w:rPr>
      </w:pPr>
    </w:p>
    <w:p w14:paraId="43DDA1D5" w14:textId="446E8E9B" w:rsidR="006C7B8D" w:rsidRPr="005F26D3" w:rsidRDefault="007E604B" w:rsidP="005F26D3">
      <w:pPr>
        <w:spacing w:line="360" w:lineRule="auto"/>
        <w:ind w:firstLine="284"/>
        <w:jc w:val="both"/>
      </w:pPr>
      <w:r>
        <w:rPr>
          <w:b/>
          <w:bCs/>
        </w:rPr>
        <w:lastRenderedPageBreak/>
        <w:t xml:space="preserve">2. </w:t>
      </w:r>
      <w:r w:rsidR="0013611A" w:rsidRPr="0013611A">
        <w:rPr>
          <w:b/>
          <w:bCs/>
        </w:rPr>
        <w:t>B</w:t>
      </w:r>
      <w:r w:rsidR="0013611A">
        <w:rPr>
          <w:b/>
          <w:bCs/>
        </w:rPr>
        <w:t>&amp;</w:t>
      </w:r>
      <w:r w:rsidR="0013611A" w:rsidRPr="0013611A">
        <w:rPr>
          <w:b/>
          <w:bCs/>
        </w:rPr>
        <w:t>W</w:t>
      </w:r>
      <w:r w:rsidR="0013611A">
        <w:rPr>
          <w:b/>
          <w:bCs/>
        </w:rPr>
        <w:t xml:space="preserve">’s Account </w:t>
      </w:r>
    </w:p>
    <w:p w14:paraId="15495DCF" w14:textId="60DF16FF" w:rsidR="00075EAF" w:rsidRDefault="00075EAF" w:rsidP="000D5621">
      <w:pPr>
        <w:spacing w:line="360" w:lineRule="auto"/>
        <w:jc w:val="both"/>
      </w:pPr>
      <w:r>
        <w:t xml:space="preserve">In this section, we discuss B&amp;W’s </w:t>
      </w:r>
      <w:r w:rsidRPr="00E97A36">
        <w:t>epistemological account of the relationship between data, phenomena</w:t>
      </w:r>
      <w:r w:rsidR="005F26D3">
        <w:t xml:space="preserve">, </w:t>
      </w:r>
      <w:r w:rsidRPr="00E97A36">
        <w:t>and theories</w:t>
      </w:r>
      <w:r>
        <w:t xml:space="preserve">. Among other things, we provide examples and review some of the most poignant reactions against </w:t>
      </w:r>
      <w:r w:rsidR="005F26D3">
        <w:t>it</w:t>
      </w:r>
      <w:r>
        <w:t>.</w:t>
      </w:r>
    </w:p>
    <w:p w14:paraId="31C86695" w14:textId="17E1B090" w:rsidR="00F85539" w:rsidRPr="008058CA" w:rsidRDefault="00E97A36" w:rsidP="000D5621">
      <w:pPr>
        <w:spacing w:line="360" w:lineRule="auto"/>
        <w:ind w:firstLine="284"/>
        <w:jc w:val="both"/>
      </w:pPr>
      <w:r w:rsidRPr="00E97A36">
        <w:t xml:space="preserve">B&amp;W developed their </w:t>
      </w:r>
      <w:r w:rsidR="00075EAF">
        <w:t xml:space="preserve">account </w:t>
      </w:r>
      <w:r w:rsidRPr="00E97A36">
        <w:t xml:space="preserve">in a series of papers that stretch </w:t>
      </w:r>
      <w:r>
        <w:t>across several decades</w:t>
      </w:r>
      <w:r w:rsidRPr="00E97A36">
        <w:t xml:space="preserve"> (</w:t>
      </w:r>
      <w:r w:rsidRPr="00E97A36">
        <w:rPr>
          <w:color w:val="0F0F0F"/>
        </w:rPr>
        <w:t xml:space="preserve">1988; </w:t>
      </w:r>
      <w:r w:rsidR="008058CA">
        <w:rPr>
          <w:color w:val="0F0F0F"/>
        </w:rPr>
        <w:t xml:space="preserve">1989; </w:t>
      </w:r>
      <w:r w:rsidRPr="00E97A36">
        <w:rPr>
          <w:color w:val="0F0F0F"/>
        </w:rPr>
        <w:t>1992; 2003; 2011)</w:t>
      </w:r>
      <w:r>
        <w:t>. Data, or observational reports, are “</w:t>
      </w:r>
      <w:r w:rsidRPr="003F2384">
        <w:t>public records produced by measurement and experiment that serve as evidence for the existence or features of phenomena</w:t>
      </w:r>
      <w:r>
        <w:t>” (</w:t>
      </w:r>
      <w:r w:rsidR="008058CA">
        <w:t xml:space="preserve">Woodward </w:t>
      </w:r>
      <w:r w:rsidR="000344E9">
        <w:t>2011: 166</w:t>
      </w:r>
      <w:r>
        <w:t>). Examples include “</w:t>
      </w:r>
      <w:r w:rsidRPr="00C97A54">
        <w:t>bubble chamber photographs, patterns of discharge in electronic particle detectors, and records of reaction times and error rates in various psychological experiments</w:t>
      </w:r>
      <w:r>
        <w:t>” (</w:t>
      </w:r>
      <w:proofErr w:type="spellStart"/>
      <w:r w:rsidR="008058CA">
        <w:t>Bogen</w:t>
      </w:r>
      <w:proofErr w:type="spellEnd"/>
      <w:r w:rsidR="008058CA">
        <w:t xml:space="preserve"> and Woodward </w:t>
      </w:r>
      <w:r>
        <w:t>1988: 306). By contrast, phenomena are “</w:t>
      </w:r>
      <w:r w:rsidR="003F2384" w:rsidRPr="003F2384">
        <w:t>relatively stable and general features of the world which are potential objects of explanation and prediction by general theory</w:t>
      </w:r>
      <w:r>
        <w:t>” (1989: 393).</w:t>
      </w:r>
      <w:r w:rsidR="003F2384" w:rsidRPr="003F2384">
        <w:rPr>
          <w:vertAlign w:val="superscript"/>
        </w:rPr>
        <w:footnoteReference w:id="1"/>
      </w:r>
      <w:r w:rsidR="003F2384" w:rsidRPr="003F2384">
        <w:t xml:space="preserve"> </w:t>
      </w:r>
      <w:r w:rsidR="00CC7446">
        <w:t>Examples include “</w:t>
      </w:r>
      <w:r w:rsidR="00CC7446" w:rsidRPr="00C97A54">
        <w:t>weak neutral currents, […], proton decay, capacity limitations and recency effects in short-term memory</w:t>
      </w:r>
      <w:r w:rsidR="00CC7446">
        <w:t>” (ibid.)</w:t>
      </w:r>
      <w:r w:rsidR="00CC7446" w:rsidRPr="00C97A54">
        <w:t>.</w:t>
      </w:r>
      <w:r w:rsidR="008058CA">
        <w:rPr>
          <w:rStyle w:val="FootnoteReference"/>
        </w:rPr>
        <w:footnoteReference w:id="2"/>
      </w:r>
      <w:r w:rsidR="00CC7446">
        <w:t xml:space="preserve"> Scientific </w:t>
      </w:r>
      <w:r w:rsidR="00CC7446" w:rsidRPr="00D94779">
        <w:t>theories</w:t>
      </w:r>
      <w:r w:rsidR="00CC7446">
        <w:t xml:space="preserve"> </w:t>
      </w:r>
      <w:r w:rsidR="00CC7446">
        <w:rPr>
          <w:color w:val="000000" w:themeColor="text1"/>
        </w:rPr>
        <w:t xml:space="preserve">are </w:t>
      </w:r>
      <w:r w:rsidR="00CC7446" w:rsidRPr="00C97A54">
        <w:rPr>
          <w:color w:val="000000" w:themeColor="text1"/>
        </w:rPr>
        <w:t>abstract and general frameworks</w:t>
      </w:r>
      <w:r w:rsidR="00CC7446">
        <w:rPr>
          <w:color w:val="000000" w:themeColor="text1"/>
        </w:rPr>
        <w:t xml:space="preserve"> that</w:t>
      </w:r>
      <w:r w:rsidR="000344E9">
        <w:rPr>
          <w:color w:val="000000" w:themeColor="text1"/>
        </w:rPr>
        <w:t xml:space="preserve"> “generally seek to predict and systematically explain” phenomena (</w:t>
      </w:r>
      <w:proofErr w:type="spellStart"/>
      <w:r w:rsidR="000344E9">
        <w:rPr>
          <w:color w:val="000000" w:themeColor="text1"/>
        </w:rPr>
        <w:t>Bogen</w:t>
      </w:r>
      <w:proofErr w:type="spellEnd"/>
      <w:r w:rsidR="000344E9">
        <w:rPr>
          <w:color w:val="000000" w:themeColor="text1"/>
        </w:rPr>
        <w:t xml:space="preserve"> and Wood</w:t>
      </w:r>
      <w:r w:rsidR="00F07F38">
        <w:rPr>
          <w:color w:val="000000" w:themeColor="text1"/>
        </w:rPr>
        <w:t>w</w:t>
      </w:r>
      <w:r w:rsidR="000344E9">
        <w:rPr>
          <w:color w:val="000000" w:themeColor="text1"/>
        </w:rPr>
        <w:t xml:space="preserve">ard 1992: 592). Examples include </w:t>
      </w:r>
      <w:r w:rsidR="00D94779">
        <w:rPr>
          <w:color w:val="000000" w:themeColor="text1"/>
        </w:rPr>
        <w:t>“</w:t>
      </w:r>
      <w:r w:rsidR="00D94779" w:rsidRPr="00D94779">
        <w:rPr>
          <w:color w:val="000000" w:themeColor="text1"/>
        </w:rPr>
        <w:t>classical mechanics, general relativity,</w:t>
      </w:r>
      <w:r w:rsidR="00D94779">
        <w:rPr>
          <w:color w:val="000000" w:themeColor="text1"/>
        </w:rPr>
        <w:t xml:space="preserve"> </w:t>
      </w:r>
      <w:r w:rsidR="00D94779" w:rsidRPr="00D94779">
        <w:rPr>
          <w:color w:val="000000" w:themeColor="text1"/>
        </w:rPr>
        <w:t>and the electroweak theory</w:t>
      </w:r>
      <w:r w:rsidR="000344E9">
        <w:rPr>
          <w:color w:val="000000" w:themeColor="text1"/>
        </w:rPr>
        <w:t xml:space="preserve"> </w:t>
      </w:r>
      <w:r w:rsidR="00D94779">
        <w:rPr>
          <w:color w:val="000000" w:themeColor="text1"/>
        </w:rPr>
        <w:t>t</w:t>
      </w:r>
      <w:r w:rsidR="00D94779" w:rsidRPr="00D94779">
        <w:rPr>
          <w:color w:val="000000" w:themeColor="text1"/>
        </w:rPr>
        <w:t>hat unifies electromagnetic and weak nuclear forces</w:t>
      </w:r>
      <w:r w:rsidR="00D94779">
        <w:rPr>
          <w:color w:val="000000" w:themeColor="text1"/>
        </w:rPr>
        <w:t>” (Woodward 2011: 166).</w:t>
      </w:r>
    </w:p>
    <w:p w14:paraId="7667A79C" w14:textId="022924E6" w:rsidR="00FE2283" w:rsidRDefault="00B75391" w:rsidP="000D5621">
      <w:pPr>
        <w:spacing w:line="360" w:lineRule="auto"/>
        <w:ind w:firstLine="284"/>
        <w:jc w:val="both"/>
      </w:pPr>
      <w:r>
        <w:rPr>
          <w:color w:val="000000" w:themeColor="text1"/>
        </w:rPr>
        <w:t>Crucially, on B&amp;W’s account, p</w:t>
      </w:r>
      <w:r w:rsidRPr="00C97A54">
        <w:t>henomena are explained by theories and can provide evidence for them</w:t>
      </w:r>
      <w:r>
        <w:t xml:space="preserve">, but data </w:t>
      </w:r>
      <w:r w:rsidRPr="00C97A54">
        <w:t>only serve as evidence for phenomena and can</w:t>
      </w:r>
      <w:r>
        <w:t xml:space="preserve"> neither </w:t>
      </w:r>
      <w:r w:rsidRPr="00C97A54">
        <w:t>be explained or infer</w:t>
      </w:r>
      <w:r>
        <w:t xml:space="preserve">red from theories nor explain or infer theories. </w:t>
      </w:r>
      <w:r w:rsidR="001D123E">
        <w:t xml:space="preserve">When proposed, this account offered a radical new </w:t>
      </w:r>
      <w:r w:rsidR="008058CA">
        <w:t xml:space="preserve">philosophical </w:t>
      </w:r>
      <w:r w:rsidR="001D123E">
        <w:t xml:space="preserve">vision </w:t>
      </w:r>
      <w:r w:rsidR="00F85539">
        <w:t>of the relationship between data and theories</w:t>
      </w:r>
      <w:r w:rsidR="001D123E">
        <w:t xml:space="preserve">. In the past, </w:t>
      </w:r>
      <w:r w:rsidR="002E0995" w:rsidRPr="00C97A54">
        <w:t xml:space="preserve">philosophers </w:t>
      </w:r>
      <w:r w:rsidR="008058CA">
        <w:t>took</w:t>
      </w:r>
      <w:r w:rsidR="00F85539">
        <w:t xml:space="preserve"> </w:t>
      </w:r>
      <w:r w:rsidR="002E0995" w:rsidRPr="00C97A54">
        <w:t xml:space="preserve">phenomena </w:t>
      </w:r>
      <w:r w:rsidR="002E0995">
        <w:t xml:space="preserve">to be </w:t>
      </w:r>
      <w:r w:rsidR="002E0995" w:rsidRPr="00C97A54">
        <w:t xml:space="preserve">the kind of things that we </w:t>
      </w:r>
      <w:r>
        <w:t xml:space="preserve">directly </w:t>
      </w:r>
      <w:r w:rsidR="002E0995" w:rsidRPr="00C97A54">
        <w:t xml:space="preserve">perceive </w:t>
      </w:r>
      <w:r w:rsidR="002E0995">
        <w:t>or</w:t>
      </w:r>
      <w:r w:rsidR="002E0995" w:rsidRPr="00C97A54">
        <w:t xml:space="preserve"> observe.</w:t>
      </w:r>
      <w:r w:rsidR="0009381B" w:rsidRPr="00C97A54">
        <w:rPr>
          <w:vertAlign w:val="superscript"/>
        </w:rPr>
        <w:footnoteReference w:id="3"/>
      </w:r>
      <w:r w:rsidR="00F85539">
        <w:t xml:space="preserve"> As such, and according always to B&amp;W, philosophers were misidentifying </w:t>
      </w:r>
      <w:r w:rsidR="00F85539" w:rsidRPr="00F85539">
        <w:t>the concept of phenomen</w:t>
      </w:r>
      <w:r w:rsidR="00F85539">
        <w:t>a</w:t>
      </w:r>
      <w:r w:rsidR="00F85539" w:rsidRPr="00F85539">
        <w:t xml:space="preserve"> with that of data.</w:t>
      </w:r>
      <w:r w:rsidR="002E0995">
        <w:t xml:space="preserve"> </w:t>
      </w:r>
      <w:r w:rsidR="002E0995" w:rsidRPr="00C97A54">
        <w:t>Th</w:t>
      </w:r>
      <w:r w:rsidR="00F85539">
        <w:t>eir ‘folly’ ha</w:t>
      </w:r>
      <w:r w:rsidR="008058CA">
        <w:t>s</w:t>
      </w:r>
      <w:r w:rsidR="00F85539">
        <w:t xml:space="preserve"> roots in </w:t>
      </w:r>
      <w:r w:rsidR="002E0995" w:rsidRPr="00C97A54">
        <w:t>the etymological meaning of the term ‘phenomenon’</w:t>
      </w:r>
      <w:r w:rsidR="002E0995">
        <w:t xml:space="preserve">. As Hacking </w:t>
      </w:r>
      <w:r w:rsidR="00F85539">
        <w:t>notes</w:t>
      </w:r>
      <w:r w:rsidR="002E0995">
        <w:t>, “</w:t>
      </w:r>
      <w:r w:rsidR="002E0995" w:rsidRPr="002E0995">
        <w:t>In Greek it denotes a thing, event, or process that can be seen, and derives from the verb that means, ‘to appear</w:t>
      </w:r>
      <w:proofErr w:type="gramStart"/>
      <w:r w:rsidR="002E0995" w:rsidRPr="002E0995">
        <w:t>’</w:t>
      </w:r>
      <w:r w:rsidR="00F85539">
        <w:t xml:space="preserve"> </w:t>
      </w:r>
      <w:r w:rsidR="002E0995">
        <w:t>”</w:t>
      </w:r>
      <w:proofErr w:type="gramEnd"/>
      <w:r w:rsidR="002E0995">
        <w:t xml:space="preserve"> (1983: 221)</w:t>
      </w:r>
      <w:r w:rsidR="002E0995" w:rsidRPr="002E0995">
        <w:t>.</w:t>
      </w:r>
      <w:r w:rsidR="002E0995">
        <w:t xml:space="preserve"> </w:t>
      </w:r>
      <w:r w:rsidR="00F85539" w:rsidRPr="00C97A54">
        <w:t xml:space="preserve">B&amp;W </w:t>
      </w:r>
      <w:r w:rsidR="00F85539">
        <w:t xml:space="preserve">instead </w:t>
      </w:r>
      <w:r w:rsidR="00F85539" w:rsidRPr="00C97A54">
        <w:t xml:space="preserve">assert that it is the data, not the phenomena, that constitute the actual objects of observation. </w:t>
      </w:r>
      <w:r w:rsidR="00F85539">
        <w:t>W</w:t>
      </w:r>
      <w:r w:rsidR="00F85539" w:rsidRPr="00C97A54">
        <w:t xml:space="preserve">hile data are dependent on the context and methods involved in their production and collection, phenomena can be essentially regarded as </w:t>
      </w:r>
      <w:proofErr w:type="gramStart"/>
      <w:r w:rsidR="00F85539" w:rsidRPr="00C97A54">
        <w:t>investigator</w:t>
      </w:r>
      <w:r w:rsidR="00C3606C">
        <w:t>-</w:t>
      </w:r>
      <w:r w:rsidR="00F85539">
        <w:t>independent</w:t>
      </w:r>
      <w:proofErr w:type="gramEnd"/>
      <w:r w:rsidR="00F85539" w:rsidRPr="00C97A54">
        <w:t>.</w:t>
      </w:r>
      <w:r w:rsidR="00F85539">
        <w:t xml:space="preserve"> This understanding aligns </w:t>
      </w:r>
      <w:r w:rsidR="00F85539">
        <w:lastRenderedPageBreak/>
        <w:t xml:space="preserve">well with </w:t>
      </w:r>
      <w:r w:rsidR="002E0995">
        <w:t xml:space="preserve">the </w:t>
      </w:r>
      <w:r>
        <w:t>way</w:t>
      </w:r>
      <w:r w:rsidR="00F85539">
        <w:t xml:space="preserve"> scientists, particularly</w:t>
      </w:r>
      <w:r>
        <w:t xml:space="preserve"> physicists</w:t>
      </w:r>
      <w:r w:rsidR="00F85539">
        <w:t>,</w:t>
      </w:r>
      <w:r>
        <w:t xml:space="preserve"> conceptualise phenomena, which </w:t>
      </w:r>
      <w:r w:rsidR="002E0995" w:rsidRPr="003F2384">
        <w:t>doesn</w:t>
      </w:r>
      <w:r w:rsidR="002E0995">
        <w:t>’</w:t>
      </w:r>
      <w:r w:rsidR="002E0995" w:rsidRPr="003F2384">
        <w:t xml:space="preserve">t necessarily </w:t>
      </w:r>
      <w:r w:rsidR="00A05CE9">
        <w:t>involve</w:t>
      </w:r>
      <w:r w:rsidR="002E0995" w:rsidRPr="003F2384">
        <w:t xml:space="preserve"> direct observation</w:t>
      </w:r>
      <w:r>
        <w:t xml:space="preserve">, and may even </w:t>
      </w:r>
      <w:r w:rsidR="00F85539">
        <w:t xml:space="preserve">involve </w:t>
      </w:r>
      <w:r w:rsidR="002E0995" w:rsidRPr="00C97A54">
        <w:t>typically unobservable</w:t>
      </w:r>
      <w:r w:rsidR="005F26D3">
        <w:t xml:space="preserve"> entities</w:t>
      </w:r>
      <w:r>
        <w:t>.</w:t>
      </w:r>
      <w:r w:rsidR="00355BDF">
        <w:t xml:space="preserve"> In principle, we have no issue with </w:t>
      </w:r>
      <w:r w:rsidR="002E0995" w:rsidRPr="003F2384">
        <w:t xml:space="preserve">the fact that B&amp;W are </w:t>
      </w:r>
      <w:r w:rsidR="00355BDF">
        <w:t xml:space="preserve">employing </w:t>
      </w:r>
      <w:r w:rsidR="002E0995" w:rsidRPr="003F2384">
        <w:t>the term ‘phenomenon’ in a</w:t>
      </w:r>
      <w:r w:rsidR="008058CA">
        <w:t xml:space="preserve"> </w:t>
      </w:r>
      <w:r w:rsidR="002E0995" w:rsidRPr="003F2384">
        <w:t xml:space="preserve">way that departs from </w:t>
      </w:r>
      <w:r w:rsidR="00355BDF">
        <w:t>its</w:t>
      </w:r>
      <w:r w:rsidR="002E0995" w:rsidRPr="003F2384">
        <w:t xml:space="preserve"> historical and philosophical lineage, at least insofar as it is coherently defined</w:t>
      </w:r>
      <w:r w:rsidR="00C3606C">
        <w:t xml:space="preserve"> (</w:t>
      </w:r>
      <w:r w:rsidR="00355BDF">
        <w:t>which we cautiously deem it to be</w:t>
      </w:r>
      <w:r w:rsidR="00C3606C">
        <w:t>)</w:t>
      </w:r>
      <w:r w:rsidR="00355BDF">
        <w:t>.</w:t>
      </w:r>
    </w:p>
    <w:p w14:paraId="5EA3D2E8" w14:textId="150B05FD" w:rsidR="00B83CF3" w:rsidRDefault="000D0F48" w:rsidP="000D5621">
      <w:pPr>
        <w:spacing w:line="360" w:lineRule="auto"/>
        <w:ind w:firstLine="284"/>
        <w:jc w:val="both"/>
      </w:pPr>
      <w:r>
        <w:t>I</w:t>
      </w:r>
      <w:r w:rsidR="008058CA">
        <w:t xml:space="preserve">t is worth discussing </w:t>
      </w:r>
      <w:r w:rsidR="00122EB1">
        <w:t>one</w:t>
      </w:r>
      <w:r w:rsidR="008058CA">
        <w:t xml:space="preserve"> example</w:t>
      </w:r>
      <w:r w:rsidR="00122EB1">
        <w:t xml:space="preserve">, </w:t>
      </w:r>
      <w:r w:rsidR="00FE2283">
        <w:t xml:space="preserve">namely </w:t>
      </w:r>
      <w:r w:rsidR="00122EB1">
        <w:t>the melting point of lead (</w:t>
      </w:r>
      <w:proofErr w:type="spellStart"/>
      <w:r w:rsidR="00122EB1">
        <w:t>Bogen</w:t>
      </w:r>
      <w:proofErr w:type="spellEnd"/>
      <w:r w:rsidR="00122EB1">
        <w:t xml:space="preserve"> and</w:t>
      </w:r>
      <w:r w:rsidR="00122EB1" w:rsidRPr="00E77B9C">
        <w:t xml:space="preserve"> Woodward 1988: 308-309)</w:t>
      </w:r>
      <w:r w:rsidR="00122EB1">
        <w:t xml:space="preserve">, </w:t>
      </w:r>
      <w:r w:rsidR="008058CA">
        <w:t xml:space="preserve">to illustrate the way B&amp;W </w:t>
      </w:r>
      <w:r w:rsidR="00075EAF">
        <w:t xml:space="preserve">understand the relationship between data, </w:t>
      </w:r>
      <w:proofErr w:type="gramStart"/>
      <w:r w:rsidR="00075EAF">
        <w:t>phenomena</w:t>
      </w:r>
      <w:proofErr w:type="gramEnd"/>
      <w:r w:rsidR="00075EAF">
        <w:t xml:space="preserve"> and theories</w:t>
      </w:r>
      <w:r w:rsidR="005C33DF">
        <w:t>.</w:t>
      </w:r>
      <w:r w:rsidR="00E77B9C" w:rsidRPr="00151300">
        <w:rPr>
          <w:vertAlign w:val="superscript"/>
        </w:rPr>
        <w:footnoteReference w:id="4"/>
      </w:r>
      <w:r w:rsidR="005C33DF">
        <w:t xml:space="preserve"> </w:t>
      </w:r>
      <w:r w:rsidR="00E77B9C" w:rsidRPr="00C97A54">
        <w:t xml:space="preserve">To detect </w:t>
      </w:r>
      <w:r w:rsidR="00FE2283">
        <w:t>the phenomenon of the true melting point of lead</w:t>
      </w:r>
      <w:r w:rsidR="00E77B9C" w:rsidRPr="00C97A54">
        <w:t xml:space="preserve">, </w:t>
      </w:r>
      <w:r w:rsidR="00E77B9C" w:rsidRPr="00151300">
        <w:t>scientist</w:t>
      </w:r>
      <w:r w:rsidR="00084F00">
        <w:t>s</w:t>
      </w:r>
      <w:r w:rsidR="00E77B9C" w:rsidRPr="00151300">
        <w:t xml:space="preserve"> collect </w:t>
      </w:r>
      <w:r w:rsidR="00084F00">
        <w:t>data/</w:t>
      </w:r>
      <w:r w:rsidR="00E77B9C" w:rsidRPr="00151300">
        <w:t xml:space="preserve">observations by measuring the temperature of </w:t>
      </w:r>
      <w:r w:rsidR="00084F00">
        <w:t xml:space="preserve">lead </w:t>
      </w:r>
      <w:r w:rsidR="00E77B9C" w:rsidRPr="00151300">
        <w:t>sample</w:t>
      </w:r>
      <w:r w:rsidR="00084F00">
        <w:t>s,</w:t>
      </w:r>
      <w:r w:rsidR="00E77B9C" w:rsidRPr="00151300">
        <w:t xml:space="preserve"> using a thermometer. The </w:t>
      </w:r>
      <w:r w:rsidR="00084F00">
        <w:t>‘</w:t>
      </w:r>
      <w:r w:rsidR="00E77B9C" w:rsidRPr="00151300">
        <w:t>final</w:t>
      </w:r>
      <w:r w:rsidR="00084F00">
        <w:t>’</w:t>
      </w:r>
      <w:r w:rsidR="00E77B9C" w:rsidRPr="00151300">
        <w:t xml:space="preserve"> dataset consist</w:t>
      </w:r>
      <w:r w:rsidR="00084F00">
        <w:t>s</w:t>
      </w:r>
      <w:r w:rsidR="00E77B9C" w:rsidRPr="00151300">
        <w:t xml:space="preserve"> of a scattering of temperature reading points. Assuming that there is no systematic error</w:t>
      </w:r>
      <w:r w:rsidR="00B83CF3">
        <w:t>,</w:t>
      </w:r>
      <w:r w:rsidR="00E77B9C" w:rsidRPr="00151300">
        <w:t xml:space="preserve"> and a certain level of control of small causes of variation – such as that the confounding variables </w:t>
      </w:r>
      <w:r w:rsidR="00084F00">
        <w:t>“</w:t>
      </w:r>
      <w:r w:rsidR="00E77B9C" w:rsidRPr="00151300">
        <w:t>operate independently, are roughly equal in magnitude, are as likely to be positive as negative, and have a cumulative effect which is additive</w:t>
      </w:r>
      <w:r w:rsidR="00084F00">
        <w:t xml:space="preserve">” (ibid.) </w:t>
      </w:r>
      <w:r w:rsidR="00084F00" w:rsidRPr="00151300">
        <w:t>–</w:t>
      </w:r>
      <w:r w:rsidR="00E77B9C" w:rsidRPr="00151300">
        <w:t xml:space="preserve"> </w:t>
      </w:r>
      <w:r w:rsidR="00E77B9C" w:rsidRPr="00C97A54">
        <w:t xml:space="preserve">B&amp;W </w:t>
      </w:r>
      <w:r w:rsidR="00E77B9C" w:rsidRPr="00151300">
        <w:t>claim that the resulting distribution of measurements will be normal</w:t>
      </w:r>
      <w:r w:rsidR="00084F00">
        <w:t>,</w:t>
      </w:r>
      <w:r w:rsidR="00E77B9C" w:rsidRPr="00151300">
        <w:t xml:space="preserve"> and</w:t>
      </w:r>
      <w:r w:rsidR="00084F00">
        <w:t>,</w:t>
      </w:r>
      <w:r w:rsidR="00E77B9C" w:rsidRPr="00151300">
        <w:t xml:space="preserve"> hence</w:t>
      </w:r>
      <w:r w:rsidR="00084F00">
        <w:t>,</w:t>
      </w:r>
      <w:r w:rsidR="00E77B9C" w:rsidRPr="00151300">
        <w:t xml:space="preserve"> </w:t>
      </w:r>
      <w:r w:rsidR="00084F00">
        <w:t xml:space="preserve">its mean </w:t>
      </w:r>
      <w:r w:rsidR="00E77B9C" w:rsidRPr="00151300">
        <w:t xml:space="preserve">can </w:t>
      </w:r>
      <w:r w:rsidR="00084F00">
        <w:t xml:space="preserve">be taken to be </w:t>
      </w:r>
      <w:r w:rsidR="00E77B9C" w:rsidRPr="00151300">
        <w:t xml:space="preserve">a </w:t>
      </w:r>
      <w:r w:rsidR="00084F00">
        <w:t>“</w:t>
      </w:r>
      <w:r w:rsidR="00E77B9C" w:rsidRPr="00151300">
        <w:t>good estimate of the</w:t>
      </w:r>
      <w:r w:rsidR="00084F00">
        <w:t xml:space="preserve"> </w:t>
      </w:r>
      <w:r w:rsidR="00E77B9C" w:rsidRPr="00151300">
        <w:t>true</w:t>
      </w:r>
      <w:r w:rsidR="00E77B9C" w:rsidRPr="00151300">
        <w:rPr>
          <w:i/>
          <w:iCs/>
        </w:rPr>
        <w:t xml:space="preserve"> </w:t>
      </w:r>
      <w:r w:rsidR="00E77B9C" w:rsidRPr="00151300">
        <w:t>melting point of lead</w:t>
      </w:r>
      <w:r w:rsidR="00084F00">
        <w:t xml:space="preserve"> [i.e. the phenomenon at issue]” (ibid.). </w:t>
      </w:r>
      <w:r w:rsidR="00765F85">
        <w:t xml:space="preserve">That phenomenon, they argue, is not </w:t>
      </w:r>
      <w:r w:rsidR="00765F85" w:rsidRPr="00C97A54">
        <w:t>directly observable.</w:t>
      </w:r>
      <w:r w:rsidR="00765F85">
        <w:t xml:space="preserve"> On the supposition that the</w:t>
      </w:r>
      <w:r w:rsidR="00765F85" w:rsidRPr="00151300">
        <w:t xml:space="preserve"> </w:t>
      </w:r>
      <w:r w:rsidR="00765F85" w:rsidRPr="00151300">
        <w:rPr>
          <w:i/>
          <w:iCs/>
        </w:rPr>
        <w:t xml:space="preserve">true </w:t>
      </w:r>
      <w:r w:rsidR="00765F85" w:rsidRPr="00151300">
        <w:t>melting point of lead is 327.5°C</w:t>
      </w:r>
      <w:r w:rsidR="00765F85">
        <w:t xml:space="preserve">, even if </w:t>
      </w:r>
      <w:r w:rsidR="00765F85" w:rsidRPr="00151300">
        <w:t>a temperature reading of 327.5°C</w:t>
      </w:r>
      <w:r w:rsidR="00765F85" w:rsidRPr="00C97A54">
        <w:t xml:space="preserve"> were obtained</w:t>
      </w:r>
      <w:r w:rsidR="00765F85" w:rsidRPr="00151300">
        <w:t xml:space="preserve">, </w:t>
      </w:r>
      <w:r w:rsidR="00765F85" w:rsidRPr="00C97A54">
        <w:t>it would not amount to a</w:t>
      </w:r>
      <w:r w:rsidR="00765F85" w:rsidRPr="00151300">
        <w:t xml:space="preserve"> direc</w:t>
      </w:r>
      <w:r w:rsidR="00765F85" w:rsidRPr="00C97A54">
        <w:t>t</w:t>
      </w:r>
      <w:r w:rsidR="00765F85" w:rsidRPr="00151300">
        <w:t xml:space="preserve"> observ</w:t>
      </w:r>
      <w:r w:rsidR="00765F85" w:rsidRPr="00C97A54">
        <w:t>ation</w:t>
      </w:r>
      <w:r w:rsidR="00765F85">
        <w:t>,</w:t>
      </w:r>
      <w:r w:rsidR="00765F85" w:rsidRPr="00C97A54">
        <w:t xml:space="preserve"> but </w:t>
      </w:r>
      <w:r w:rsidR="00765F85" w:rsidRPr="00151300">
        <w:t xml:space="preserve">rather </w:t>
      </w:r>
      <w:r w:rsidR="00765F85" w:rsidRPr="00C97A54">
        <w:t xml:space="preserve">to </w:t>
      </w:r>
      <w:r w:rsidR="00765F85" w:rsidRPr="00151300">
        <w:t xml:space="preserve">a </w:t>
      </w:r>
      <w:r w:rsidR="00765F85" w:rsidRPr="00C97A54">
        <w:t>special case</w:t>
      </w:r>
      <w:r w:rsidR="00765F85" w:rsidRPr="00151300">
        <w:t xml:space="preserve"> of its occurrence. Notably, the very same phenomenon</w:t>
      </w:r>
      <w:r w:rsidR="00765F85">
        <w:t xml:space="preserve"> </w:t>
      </w:r>
      <w:r w:rsidR="00765F85" w:rsidRPr="00151300">
        <w:t>could have been identified</w:t>
      </w:r>
      <w:r w:rsidR="00765F85">
        <w:t>,</w:t>
      </w:r>
      <w:r w:rsidR="00765F85" w:rsidRPr="00151300">
        <w:t xml:space="preserve"> even if this precise value had never occurred. </w:t>
      </w:r>
      <w:r w:rsidR="00B83CF3">
        <w:t>T</w:t>
      </w:r>
      <w:r w:rsidR="00B83CF3" w:rsidRPr="00C97A54">
        <w:t xml:space="preserve">he scattered data points </w:t>
      </w:r>
      <w:r w:rsidR="00765F85">
        <w:t xml:space="preserve">simply </w:t>
      </w:r>
      <w:r w:rsidR="00B83CF3" w:rsidRPr="00C97A54">
        <w:t>provide evidence for the phenomenon of lead’s melting point</w:t>
      </w:r>
      <w:r w:rsidR="00B83CF3">
        <w:t>,</w:t>
      </w:r>
      <w:r w:rsidR="00B83CF3" w:rsidRPr="00C97A54">
        <w:t xml:space="preserve"> </w:t>
      </w:r>
      <w:r w:rsidR="00B83CF3" w:rsidRPr="00151300">
        <w:t xml:space="preserve">and this phenomenon </w:t>
      </w:r>
      <w:r w:rsidR="00B83CF3">
        <w:t xml:space="preserve">provides evidence for, and </w:t>
      </w:r>
      <w:r w:rsidR="00B83CF3" w:rsidRPr="00151300">
        <w:t>is explained by</w:t>
      </w:r>
      <w:r w:rsidR="00B83CF3">
        <w:t>,</w:t>
      </w:r>
      <w:r w:rsidR="00B83CF3" w:rsidRPr="00151300">
        <w:t xml:space="preserve"> theories related to </w:t>
      </w:r>
      <w:r w:rsidR="00B83CF3">
        <w:t xml:space="preserve">electron bonding. </w:t>
      </w:r>
    </w:p>
    <w:p w14:paraId="3A6972D2" w14:textId="58F3C823" w:rsidR="00212E21" w:rsidRDefault="00B83CF3" w:rsidP="000D5621">
      <w:pPr>
        <w:spacing w:line="360" w:lineRule="auto"/>
        <w:ind w:firstLine="284"/>
        <w:jc w:val="both"/>
      </w:pPr>
      <w:r>
        <w:t xml:space="preserve">According always to B&amp;W, we cannot </w:t>
      </w:r>
      <w:r w:rsidRPr="00C97A54">
        <w:t xml:space="preserve">use </w:t>
      </w:r>
      <w:r>
        <w:t>such theories</w:t>
      </w:r>
      <w:r w:rsidRPr="00C97A54">
        <w:t xml:space="preserve"> to infer, predict, or explain individual</w:t>
      </w:r>
      <w:r w:rsidR="00765F85">
        <w:t xml:space="preserve"> data points</w:t>
      </w:r>
      <w:r w:rsidRPr="00C97A54">
        <w:t xml:space="preserve"> because the mean of the observed distribution is not a property of any specific data point and is unlikely to coincide with any observed value expect in exceptional cases.</w:t>
      </w:r>
      <w:r w:rsidRPr="00B83CF3">
        <w:t xml:space="preserve"> </w:t>
      </w:r>
      <w:r>
        <w:t>D</w:t>
      </w:r>
      <w:r w:rsidRPr="00151300">
        <w:t xml:space="preserve">ata, even when collected and processed under controlled experimental conditions, </w:t>
      </w:r>
      <w:r w:rsidR="00C93E99">
        <w:t>are</w:t>
      </w:r>
      <w:r w:rsidRPr="00151300">
        <w:t xml:space="preserve"> inevitably constrained by </w:t>
      </w:r>
      <w:r w:rsidR="00C93E99">
        <w:t xml:space="preserve">‘local’ </w:t>
      </w:r>
      <w:r w:rsidRPr="00151300">
        <w:t xml:space="preserve">factors that do not reflect or relate the </w:t>
      </w:r>
      <w:r w:rsidR="0027004C">
        <w:t xml:space="preserve">‘non-local’ </w:t>
      </w:r>
      <w:r w:rsidRPr="00151300">
        <w:t xml:space="preserve">phenomenon under investigation. These </w:t>
      </w:r>
      <w:r w:rsidR="00C93E99">
        <w:t xml:space="preserve">‘local’ </w:t>
      </w:r>
      <w:r w:rsidRPr="00151300">
        <w:t>factors</w:t>
      </w:r>
      <w:r>
        <w:t xml:space="preserve"> </w:t>
      </w:r>
      <w:r w:rsidRPr="00151300">
        <w:t>can be numerous and complex</w:t>
      </w:r>
      <w:r>
        <w:t xml:space="preserve"> and are </w:t>
      </w:r>
      <w:r w:rsidRPr="00151300">
        <w:t xml:space="preserve">intimately tied to the specific measurement setup and experimental contexts—ranging from </w:t>
      </w:r>
      <w:r>
        <w:t xml:space="preserve">how the </w:t>
      </w:r>
      <w:r w:rsidR="00765F85">
        <w:t xml:space="preserve">measuring instrument </w:t>
      </w:r>
      <w:r>
        <w:t>is affected by</w:t>
      </w:r>
      <w:r w:rsidR="00765F85">
        <w:t xml:space="preserve"> ambient conditions</w:t>
      </w:r>
      <w:r w:rsidRPr="00151300">
        <w:t xml:space="preserve">, to procedural decisions made by the researcher, and challenges in ensuring repeatability. </w:t>
      </w:r>
      <w:r w:rsidR="00765F85">
        <w:t>I</w:t>
      </w:r>
      <w:r w:rsidRPr="00151300">
        <w:t xml:space="preserve">t is the </w:t>
      </w:r>
      <w:r w:rsidR="00C93E99">
        <w:t xml:space="preserve">local or </w:t>
      </w:r>
      <w:r w:rsidRPr="00151300">
        <w:t xml:space="preserve">idiosyncratic nature of </w:t>
      </w:r>
      <w:r w:rsidRPr="00151300">
        <w:lastRenderedPageBreak/>
        <w:t xml:space="preserve">data, i.e., being specific to the particular methods and contexts </w:t>
      </w:r>
      <w:r w:rsidR="005F26D3">
        <w:t>of production</w:t>
      </w:r>
      <w:r w:rsidRPr="00151300">
        <w:t xml:space="preserve"> or </w:t>
      </w:r>
      <w:r w:rsidR="005F26D3">
        <w:t>collection</w:t>
      </w:r>
      <w:r w:rsidRPr="00151300">
        <w:t xml:space="preserve">, </w:t>
      </w:r>
      <w:r w:rsidR="00765F85">
        <w:t xml:space="preserve">that B&amp;W exploit in making the claim that data cannot be inferred, </w:t>
      </w:r>
      <w:proofErr w:type="gramStart"/>
      <w:r w:rsidR="00765F85">
        <w:t>predicted</w:t>
      </w:r>
      <w:proofErr w:type="gramEnd"/>
      <w:r w:rsidR="00765F85">
        <w:t xml:space="preserve"> or explained by theories.</w:t>
      </w:r>
      <w:r w:rsidR="00212E21">
        <w:t xml:space="preserve"> </w:t>
      </w:r>
      <w:r w:rsidR="00A6548A">
        <w:t>In their own words, “</w:t>
      </w:r>
      <w:r w:rsidR="00A6548A" w:rsidRPr="005257A3">
        <w:rPr>
          <w:color w:val="000000" w:themeColor="text1"/>
        </w:rPr>
        <w:t>one can justifiably believe that data provide reliable evidence for some phenomenon without being in a position to explain or derive facts about the data</w:t>
      </w:r>
      <w:r w:rsidR="00A6548A">
        <w:rPr>
          <w:color w:val="000000" w:themeColor="text1"/>
        </w:rPr>
        <w:t>” (</w:t>
      </w:r>
      <w:r w:rsidR="00A6548A" w:rsidRPr="00A6548A">
        <w:rPr>
          <w:color w:val="000000" w:themeColor="text1"/>
        </w:rPr>
        <w:t>Woodward 1989</w:t>
      </w:r>
      <w:r w:rsidR="00A6548A">
        <w:rPr>
          <w:color w:val="000000" w:themeColor="text1"/>
        </w:rPr>
        <w:t>:</w:t>
      </w:r>
      <w:r w:rsidR="00A6548A" w:rsidRPr="00A6548A">
        <w:rPr>
          <w:color w:val="000000" w:themeColor="text1"/>
        </w:rPr>
        <w:t xml:space="preserve"> 398</w:t>
      </w:r>
      <w:r w:rsidR="00A6548A">
        <w:rPr>
          <w:color w:val="000000" w:themeColor="text1"/>
        </w:rPr>
        <w:t>).</w:t>
      </w:r>
      <w:r w:rsidR="0027004C">
        <w:rPr>
          <w:rStyle w:val="FootnoteReference"/>
          <w:color w:val="000000" w:themeColor="text1"/>
        </w:rPr>
        <w:footnoteReference w:id="5"/>
      </w:r>
    </w:p>
    <w:p w14:paraId="04DF8E2C" w14:textId="1B51C760" w:rsidR="00F344C0" w:rsidRDefault="00FE2283" w:rsidP="000D5621">
      <w:pPr>
        <w:spacing w:line="360" w:lineRule="auto"/>
        <w:ind w:firstLine="284"/>
        <w:jc w:val="both"/>
        <w:rPr>
          <w:color w:val="000000" w:themeColor="text1"/>
        </w:rPr>
      </w:pPr>
      <w:r>
        <w:rPr>
          <w:color w:val="000000" w:themeColor="text1"/>
        </w:rPr>
        <w:t>C</w:t>
      </w:r>
      <w:r w:rsidRPr="00C97A54">
        <w:rPr>
          <w:color w:val="000000" w:themeColor="text1"/>
        </w:rPr>
        <w:t>riti</w:t>
      </w:r>
      <w:r>
        <w:rPr>
          <w:color w:val="000000" w:themeColor="text1"/>
        </w:rPr>
        <w:t xml:space="preserve">ques </w:t>
      </w:r>
      <w:r w:rsidRPr="00C97A54">
        <w:rPr>
          <w:color w:val="000000" w:themeColor="text1"/>
        </w:rPr>
        <w:t>of B&amp;W</w:t>
      </w:r>
      <w:r>
        <w:rPr>
          <w:color w:val="000000" w:themeColor="text1"/>
        </w:rPr>
        <w:t>’</w:t>
      </w:r>
      <w:r w:rsidRPr="00C97A54">
        <w:rPr>
          <w:color w:val="000000" w:themeColor="text1"/>
        </w:rPr>
        <w:t>s account ha</w:t>
      </w:r>
      <w:r>
        <w:rPr>
          <w:color w:val="000000" w:themeColor="text1"/>
        </w:rPr>
        <w:t>ve</w:t>
      </w:r>
      <w:r w:rsidRPr="00C97A54">
        <w:rPr>
          <w:color w:val="000000" w:themeColor="text1"/>
        </w:rPr>
        <w:t xml:space="preserve"> generally fallen into </w:t>
      </w:r>
      <w:r w:rsidR="0013611A">
        <w:rPr>
          <w:color w:val="000000" w:themeColor="text1"/>
        </w:rPr>
        <w:t>three</w:t>
      </w:r>
      <w:r w:rsidRPr="00C97A54">
        <w:rPr>
          <w:color w:val="000000" w:themeColor="text1"/>
        </w:rPr>
        <w:t xml:space="preserve"> broad categories. </w:t>
      </w:r>
      <w:r w:rsidR="00937B71">
        <w:rPr>
          <w:color w:val="000000" w:themeColor="text1"/>
        </w:rPr>
        <w:t xml:space="preserve">The first category concerns those who </w:t>
      </w:r>
      <w:r w:rsidRPr="00C97A54">
        <w:rPr>
          <w:color w:val="000000" w:themeColor="text1"/>
        </w:rPr>
        <w:t>question the very need to demarcat</w:t>
      </w:r>
      <w:r w:rsidR="0013611A">
        <w:rPr>
          <w:color w:val="000000" w:themeColor="text1"/>
        </w:rPr>
        <w:t>e</w:t>
      </w:r>
      <w:r w:rsidRPr="00C97A54">
        <w:rPr>
          <w:color w:val="000000" w:themeColor="text1"/>
        </w:rPr>
        <w:t xml:space="preserve"> between data and phenomena. </w:t>
      </w:r>
      <w:proofErr w:type="spellStart"/>
      <w:r w:rsidRPr="00C97A54">
        <w:rPr>
          <w:color w:val="000000" w:themeColor="text1"/>
        </w:rPr>
        <w:t>Glymour</w:t>
      </w:r>
      <w:proofErr w:type="spellEnd"/>
      <w:r w:rsidRPr="00C97A54">
        <w:rPr>
          <w:color w:val="000000" w:themeColor="text1"/>
        </w:rPr>
        <w:t xml:space="preserve">, for instance, belongs to this category, arguing that </w:t>
      </w:r>
      <w:r w:rsidR="00F344C0">
        <w:rPr>
          <w:color w:val="000000" w:themeColor="text1"/>
        </w:rPr>
        <w:t>“</w:t>
      </w:r>
      <w:proofErr w:type="spellStart"/>
      <w:r w:rsidR="00F344C0" w:rsidRPr="00F344C0">
        <w:rPr>
          <w:color w:val="000000" w:themeColor="text1"/>
        </w:rPr>
        <w:t>Bogen</w:t>
      </w:r>
      <w:proofErr w:type="spellEnd"/>
      <w:r w:rsidR="00F344C0" w:rsidRPr="00F344C0">
        <w:rPr>
          <w:color w:val="000000" w:themeColor="text1"/>
        </w:rPr>
        <w:t xml:space="preserve"> and Woodward are mistaken in thinking that the distinction is</w:t>
      </w:r>
      <w:r w:rsidR="00F344C0">
        <w:rPr>
          <w:color w:val="000000" w:themeColor="text1"/>
        </w:rPr>
        <w:t xml:space="preserve"> </w:t>
      </w:r>
      <w:r w:rsidR="00F344C0" w:rsidRPr="00F344C0">
        <w:rPr>
          <w:color w:val="000000" w:themeColor="text1"/>
        </w:rPr>
        <w:t>necessary</w:t>
      </w:r>
      <w:r w:rsidR="00F344C0">
        <w:rPr>
          <w:color w:val="000000" w:themeColor="text1"/>
        </w:rPr>
        <w:t xml:space="preserve">” (2000: 29). He restricts his argument to statistical inferences and asserts that either B&amp;W’s distinction corresponds to the distinction between sample structure and population </w:t>
      </w:r>
      <w:r w:rsidR="00B9057F">
        <w:rPr>
          <w:color w:val="000000" w:themeColor="text1"/>
        </w:rPr>
        <w:t>structure,</w:t>
      </w:r>
      <w:r w:rsidR="00F344C0">
        <w:rPr>
          <w:color w:val="000000" w:themeColor="text1"/>
        </w:rPr>
        <w:t xml:space="preserve"> or it does not. Either way, he argues, it is unnecessary. If it does not correspond to it, the distinction is unnecessary because inferences from sample structure to population structure can be made without it. If it does correspond, then the distinction is also unnecessary because it “</w:t>
      </w:r>
      <w:r w:rsidR="00F344C0" w:rsidRPr="00F344C0">
        <w:rPr>
          <w:color w:val="000000" w:themeColor="text1"/>
        </w:rPr>
        <w:t>simply gives a new name to a distinction which</w:t>
      </w:r>
      <w:r w:rsidR="00F344C0">
        <w:rPr>
          <w:color w:val="000000" w:themeColor="text1"/>
        </w:rPr>
        <w:t xml:space="preserve"> </w:t>
      </w:r>
      <w:r w:rsidR="00F344C0" w:rsidRPr="00F344C0">
        <w:rPr>
          <w:color w:val="000000" w:themeColor="text1"/>
        </w:rPr>
        <w:t>is already deeply embedded in the literature on statistical inference</w:t>
      </w:r>
      <w:r w:rsidR="00F344C0">
        <w:rPr>
          <w:color w:val="000000" w:themeColor="text1"/>
        </w:rPr>
        <w:t>” (34).</w:t>
      </w:r>
    </w:p>
    <w:p w14:paraId="6BB06D86" w14:textId="7DC26485" w:rsidR="00F54788" w:rsidRDefault="00937B71" w:rsidP="000D5621">
      <w:pPr>
        <w:spacing w:line="360" w:lineRule="auto"/>
        <w:ind w:firstLine="284"/>
        <w:jc w:val="both"/>
        <w:rPr>
          <w:color w:val="000000" w:themeColor="text1"/>
        </w:rPr>
      </w:pPr>
      <w:r>
        <w:rPr>
          <w:color w:val="000000" w:themeColor="text1"/>
        </w:rPr>
        <w:t xml:space="preserve">The second category concerns those who </w:t>
      </w:r>
      <w:r w:rsidR="00446394">
        <w:rPr>
          <w:color w:val="000000" w:themeColor="text1"/>
        </w:rPr>
        <w:t>object to the way the distinction is drawn</w:t>
      </w:r>
      <w:r w:rsidR="00043CF4">
        <w:rPr>
          <w:color w:val="000000" w:themeColor="text1"/>
        </w:rPr>
        <w:t>. Teller (2011)</w:t>
      </w:r>
      <w:r w:rsidR="00446394">
        <w:rPr>
          <w:color w:val="000000" w:themeColor="text1"/>
        </w:rPr>
        <w:t xml:space="preserve">, for example, </w:t>
      </w:r>
      <w:r w:rsidR="00043CF4">
        <w:rPr>
          <w:color w:val="000000" w:themeColor="text1"/>
        </w:rPr>
        <w:t xml:space="preserve">argues </w:t>
      </w:r>
      <w:r w:rsidR="0013611A">
        <w:rPr>
          <w:color w:val="000000" w:themeColor="text1"/>
        </w:rPr>
        <w:t xml:space="preserve">that </w:t>
      </w:r>
      <w:r w:rsidR="00446394">
        <w:rPr>
          <w:color w:val="000000" w:themeColor="text1"/>
        </w:rPr>
        <w:t xml:space="preserve">the distinction between observables and </w:t>
      </w:r>
      <w:proofErr w:type="spellStart"/>
      <w:r w:rsidR="00446394">
        <w:rPr>
          <w:color w:val="000000" w:themeColor="text1"/>
        </w:rPr>
        <w:t>unobservables</w:t>
      </w:r>
      <w:proofErr w:type="spellEnd"/>
      <w:r w:rsidR="00446394">
        <w:rPr>
          <w:color w:val="000000" w:themeColor="text1"/>
        </w:rPr>
        <w:t xml:space="preserve"> cuts across the distinction between data and phenomena.</w:t>
      </w:r>
      <w:r w:rsidR="00446394">
        <w:rPr>
          <w:rStyle w:val="FootnoteReference"/>
          <w:color w:val="000000" w:themeColor="text1"/>
        </w:rPr>
        <w:footnoteReference w:id="6"/>
      </w:r>
      <w:r w:rsidR="00446394">
        <w:rPr>
          <w:color w:val="000000" w:themeColor="text1"/>
        </w:rPr>
        <w:t xml:space="preserve"> </w:t>
      </w:r>
      <w:r w:rsidR="00043CF4">
        <w:rPr>
          <w:color w:val="000000" w:themeColor="text1"/>
        </w:rPr>
        <w:t xml:space="preserve">Similarly, </w:t>
      </w:r>
      <w:proofErr w:type="spellStart"/>
      <w:r w:rsidR="00043CF4">
        <w:rPr>
          <w:color w:val="000000" w:themeColor="text1"/>
        </w:rPr>
        <w:t>Leonelli</w:t>
      </w:r>
      <w:proofErr w:type="spellEnd"/>
      <w:r w:rsidR="00043CF4">
        <w:rPr>
          <w:color w:val="000000" w:themeColor="text1"/>
        </w:rPr>
        <w:t xml:space="preserve"> (2009) </w:t>
      </w:r>
      <w:r w:rsidR="00043CF4" w:rsidRPr="00584525">
        <w:rPr>
          <w:color w:val="000000" w:themeColor="text1"/>
        </w:rPr>
        <w:t>argue</w:t>
      </w:r>
      <w:r w:rsidR="00043CF4">
        <w:rPr>
          <w:color w:val="000000" w:themeColor="text1"/>
        </w:rPr>
        <w:t>s</w:t>
      </w:r>
      <w:r w:rsidR="00043CF4" w:rsidRPr="00584525">
        <w:rPr>
          <w:color w:val="000000" w:themeColor="text1"/>
        </w:rPr>
        <w:t xml:space="preserve"> </w:t>
      </w:r>
      <w:r w:rsidR="00043CF4">
        <w:rPr>
          <w:color w:val="000000" w:themeColor="text1"/>
        </w:rPr>
        <w:t>that the distinction between local vs. non-local cuts acros</w:t>
      </w:r>
      <w:r>
        <w:rPr>
          <w:color w:val="000000" w:themeColor="text1"/>
        </w:rPr>
        <w:t xml:space="preserve">s </w:t>
      </w:r>
      <w:r w:rsidR="00043CF4">
        <w:rPr>
          <w:color w:val="000000" w:themeColor="text1"/>
        </w:rPr>
        <w:t xml:space="preserve">the distinction between data and phenomena. She gives as an example the case of biology, where </w:t>
      </w:r>
      <w:r w:rsidR="00043CF4" w:rsidRPr="001328B9">
        <w:rPr>
          <w:color w:val="000000" w:themeColor="text1"/>
        </w:rPr>
        <w:t xml:space="preserve">data typically travel </w:t>
      </w:r>
      <w:r w:rsidR="00043CF4">
        <w:rPr>
          <w:color w:val="000000" w:themeColor="text1"/>
        </w:rPr>
        <w:t>beyond their original experimental contexts</w:t>
      </w:r>
      <w:r>
        <w:rPr>
          <w:color w:val="000000" w:themeColor="text1"/>
        </w:rPr>
        <w:t>,</w:t>
      </w:r>
      <w:r w:rsidR="00043CF4">
        <w:rPr>
          <w:color w:val="000000" w:themeColor="text1"/>
        </w:rPr>
        <w:t xml:space="preserve"> through </w:t>
      </w:r>
      <w:r w:rsidR="00043CF4" w:rsidRPr="001328B9">
        <w:rPr>
          <w:color w:val="000000" w:themeColor="text1"/>
        </w:rPr>
        <w:t>the use of standardized data labels, decontextualization procedures, and classification practices</w:t>
      </w:r>
      <w:r w:rsidR="00043CF4">
        <w:rPr>
          <w:color w:val="000000" w:themeColor="text1"/>
        </w:rPr>
        <w:t xml:space="preserve"> for the comparison of different datasets. </w:t>
      </w:r>
      <w:r>
        <w:rPr>
          <w:color w:val="000000" w:themeColor="text1"/>
        </w:rPr>
        <w:t>T</w:t>
      </w:r>
      <w:r w:rsidR="00043CF4" w:rsidRPr="001328B9">
        <w:rPr>
          <w:color w:val="000000" w:themeColor="text1"/>
        </w:rPr>
        <w:t xml:space="preserve">hese practices transform data from highly localized evidence for one claim into generalized </w:t>
      </w:r>
      <w:r>
        <w:rPr>
          <w:color w:val="000000" w:themeColor="text1"/>
        </w:rPr>
        <w:t xml:space="preserve">evidence </w:t>
      </w:r>
      <w:r w:rsidR="00043CF4" w:rsidRPr="001328B9">
        <w:rPr>
          <w:color w:val="000000" w:themeColor="text1"/>
        </w:rPr>
        <w:t xml:space="preserve">for </w:t>
      </w:r>
      <w:r>
        <w:rPr>
          <w:color w:val="000000" w:themeColor="text1"/>
        </w:rPr>
        <w:t>other</w:t>
      </w:r>
      <w:r w:rsidR="00043CF4" w:rsidRPr="001328B9">
        <w:rPr>
          <w:color w:val="000000" w:themeColor="text1"/>
        </w:rPr>
        <w:t xml:space="preserve"> claims in </w:t>
      </w:r>
      <w:r>
        <w:rPr>
          <w:color w:val="000000" w:themeColor="text1"/>
        </w:rPr>
        <w:t xml:space="preserve">entirely </w:t>
      </w:r>
      <w:r w:rsidR="00043CF4" w:rsidRPr="001328B9">
        <w:rPr>
          <w:color w:val="000000" w:themeColor="text1"/>
        </w:rPr>
        <w:t>different research contexts. Furthermore,</w:t>
      </w:r>
      <w:r>
        <w:rPr>
          <w:color w:val="000000" w:themeColor="text1"/>
        </w:rPr>
        <w:t xml:space="preserve"> she </w:t>
      </w:r>
      <w:r w:rsidR="00043CF4" w:rsidRPr="001328B9">
        <w:rPr>
          <w:color w:val="000000" w:themeColor="text1"/>
        </w:rPr>
        <w:t>argues that claims about phenomena are not intrinsically non-local</w:t>
      </w:r>
      <w:r>
        <w:rPr>
          <w:color w:val="000000" w:themeColor="text1"/>
        </w:rPr>
        <w:t>,</w:t>
      </w:r>
      <w:r w:rsidR="00043CF4" w:rsidRPr="001328B9">
        <w:rPr>
          <w:color w:val="000000" w:themeColor="text1"/>
        </w:rPr>
        <w:t xml:space="preserve"> </w:t>
      </w:r>
      <w:r>
        <w:rPr>
          <w:color w:val="000000" w:themeColor="text1"/>
        </w:rPr>
        <w:t>offering examples where phenomena only play a local evidential role towards theories, e.g. the terms ‘</w:t>
      </w:r>
      <w:r w:rsidR="00043CF4" w:rsidRPr="001328B9">
        <w:rPr>
          <w:color w:val="000000" w:themeColor="text1"/>
        </w:rPr>
        <w:t>pathogen</w:t>
      </w:r>
      <w:r>
        <w:rPr>
          <w:color w:val="000000" w:themeColor="text1"/>
        </w:rPr>
        <w:t>’</w:t>
      </w:r>
      <w:r w:rsidR="00043CF4" w:rsidRPr="001328B9">
        <w:rPr>
          <w:color w:val="000000" w:themeColor="text1"/>
        </w:rPr>
        <w:t xml:space="preserve"> and </w:t>
      </w:r>
      <w:r w:rsidR="00043CF4">
        <w:rPr>
          <w:color w:val="000000" w:themeColor="text1"/>
        </w:rPr>
        <w:t>‘</w:t>
      </w:r>
      <w:r w:rsidR="00043CF4" w:rsidRPr="001328B9">
        <w:rPr>
          <w:color w:val="000000" w:themeColor="text1"/>
        </w:rPr>
        <w:t>cell wall</w:t>
      </w:r>
      <w:r w:rsidR="00043CF4">
        <w:rPr>
          <w:color w:val="000000" w:themeColor="text1"/>
        </w:rPr>
        <w:t>’</w:t>
      </w:r>
      <w:r w:rsidR="00043CF4" w:rsidRPr="001328B9">
        <w:rPr>
          <w:color w:val="000000" w:themeColor="text1"/>
        </w:rPr>
        <w:t xml:space="preserve"> carry distinct meanings within </w:t>
      </w:r>
      <w:r w:rsidR="00043CF4">
        <w:rPr>
          <w:color w:val="000000" w:themeColor="text1"/>
        </w:rPr>
        <w:t xml:space="preserve">different </w:t>
      </w:r>
      <w:r w:rsidR="00043CF4" w:rsidRPr="001328B9">
        <w:rPr>
          <w:color w:val="000000" w:themeColor="text1"/>
        </w:rPr>
        <w:t>model organism communities</w:t>
      </w:r>
      <w:r w:rsidR="00043CF4">
        <w:rPr>
          <w:color w:val="000000" w:themeColor="text1"/>
        </w:rPr>
        <w:t xml:space="preserve">. </w:t>
      </w:r>
    </w:p>
    <w:p w14:paraId="6F52E020" w14:textId="16B1BA7E" w:rsidR="00151300" w:rsidRPr="000D5621" w:rsidRDefault="00937B71" w:rsidP="005F26D3">
      <w:pPr>
        <w:spacing w:line="360" w:lineRule="auto"/>
        <w:jc w:val="both"/>
      </w:pPr>
      <w:r>
        <w:rPr>
          <w:color w:val="000000" w:themeColor="text1"/>
        </w:rPr>
        <w:t>The third category concerns those who are inclined</w:t>
      </w:r>
      <w:r w:rsidR="00FE2283" w:rsidRPr="00C97A54">
        <w:rPr>
          <w:color w:val="000000" w:themeColor="text1"/>
        </w:rPr>
        <w:t xml:space="preserve"> </w:t>
      </w:r>
      <w:r>
        <w:rPr>
          <w:color w:val="000000" w:themeColor="text1"/>
        </w:rPr>
        <w:t xml:space="preserve">to </w:t>
      </w:r>
      <w:r w:rsidR="00FE2283" w:rsidRPr="00C97A54">
        <w:rPr>
          <w:color w:val="000000" w:themeColor="text1"/>
        </w:rPr>
        <w:t xml:space="preserve">accept </w:t>
      </w:r>
      <w:r>
        <w:rPr>
          <w:color w:val="000000" w:themeColor="text1"/>
        </w:rPr>
        <w:t xml:space="preserve">the data-phenomena </w:t>
      </w:r>
      <w:r w:rsidR="00B9057F" w:rsidRPr="00C97A54">
        <w:rPr>
          <w:color w:val="000000" w:themeColor="text1"/>
        </w:rPr>
        <w:t>distinction</w:t>
      </w:r>
      <w:r w:rsidR="00B9057F">
        <w:rPr>
          <w:color w:val="000000" w:themeColor="text1"/>
        </w:rPr>
        <w:t xml:space="preserve"> but</w:t>
      </w:r>
      <w:r w:rsidR="00FE2283" w:rsidRPr="00C97A54">
        <w:rPr>
          <w:color w:val="000000" w:themeColor="text1"/>
        </w:rPr>
        <w:t xml:space="preserve"> </w:t>
      </w:r>
      <w:r w:rsidR="005F26D3">
        <w:rPr>
          <w:color w:val="000000" w:themeColor="text1"/>
        </w:rPr>
        <w:t xml:space="preserve">not </w:t>
      </w:r>
      <w:r w:rsidR="00C93E99">
        <w:rPr>
          <w:color w:val="000000" w:themeColor="text1"/>
        </w:rPr>
        <w:t xml:space="preserve">its </w:t>
      </w:r>
      <w:r w:rsidR="00FE2283" w:rsidRPr="00C97A54">
        <w:rPr>
          <w:color w:val="000000" w:themeColor="text1"/>
        </w:rPr>
        <w:t>epistemological implications</w:t>
      </w:r>
      <w:r>
        <w:rPr>
          <w:color w:val="000000" w:themeColor="text1"/>
        </w:rPr>
        <w:t xml:space="preserve">. </w:t>
      </w:r>
      <w:r w:rsidR="00F54788">
        <w:t xml:space="preserve">Schindler (2007), for example, argues that </w:t>
      </w:r>
      <w:r w:rsidR="00F54788">
        <w:lastRenderedPageBreak/>
        <w:t xml:space="preserve">unobservable phenomena cannot be inferred from observable data without the involvement of theory. </w:t>
      </w:r>
      <w:r>
        <w:rPr>
          <w:color w:val="000000" w:themeColor="text1"/>
        </w:rPr>
        <w:t xml:space="preserve">Votsis (2011) </w:t>
      </w:r>
      <w:r w:rsidR="0013611A">
        <w:rPr>
          <w:color w:val="000000" w:themeColor="text1"/>
        </w:rPr>
        <w:t>argu</w:t>
      </w:r>
      <w:r>
        <w:rPr>
          <w:color w:val="000000" w:themeColor="text1"/>
        </w:rPr>
        <w:t xml:space="preserve">es that </w:t>
      </w:r>
      <w:r w:rsidR="0013611A">
        <w:rPr>
          <w:color w:val="000000" w:themeColor="text1"/>
        </w:rPr>
        <w:t xml:space="preserve">inferences </w:t>
      </w:r>
      <w:r w:rsidR="0013611A" w:rsidRPr="00C97A54">
        <w:rPr>
          <w:color w:val="000000" w:themeColor="text1"/>
        </w:rPr>
        <w:t>from data to theories</w:t>
      </w:r>
      <w:r w:rsidR="0013611A">
        <w:rPr>
          <w:color w:val="000000" w:themeColor="text1"/>
        </w:rPr>
        <w:t xml:space="preserve"> and back</w:t>
      </w:r>
      <w:r w:rsidR="00F54788">
        <w:rPr>
          <w:color w:val="000000" w:themeColor="text1"/>
        </w:rPr>
        <w:t xml:space="preserve"> to data</w:t>
      </w:r>
      <w:r w:rsidR="0013611A" w:rsidRPr="00C97A54">
        <w:rPr>
          <w:color w:val="000000" w:themeColor="text1"/>
        </w:rPr>
        <w:t xml:space="preserve"> </w:t>
      </w:r>
      <w:r w:rsidR="0013611A">
        <w:rPr>
          <w:color w:val="000000" w:themeColor="text1"/>
        </w:rPr>
        <w:t>are</w:t>
      </w:r>
      <w:r w:rsidR="0013611A" w:rsidRPr="00C97A54">
        <w:rPr>
          <w:color w:val="000000" w:themeColor="text1"/>
        </w:rPr>
        <w:t xml:space="preserve"> feasible</w:t>
      </w:r>
      <w:r w:rsidR="00C93E99">
        <w:rPr>
          <w:color w:val="000000" w:themeColor="text1"/>
        </w:rPr>
        <w:t>,</w:t>
      </w:r>
      <w:r w:rsidR="0013611A">
        <w:rPr>
          <w:color w:val="000000" w:themeColor="text1"/>
        </w:rPr>
        <w:t xml:space="preserve"> and even useful</w:t>
      </w:r>
      <w:r w:rsidR="00C93E99">
        <w:rPr>
          <w:color w:val="000000" w:themeColor="text1"/>
        </w:rPr>
        <w:t>,</w:t>
      </w:r>
      <w:r w:rsidR="0013611A" w:rsidRPr="00C97A54">
        <w:rPr>
          <w:color w:val="000000" w:themeColor="text1"/>
        </w:rPr>
        <w:t xml:space="preserve"> once suitable auxiliaries are introduced</w:t>
      </w:r>
      <w:r w:rsidR="00FE2283" w:rsidRPr="00C97A54">
        <w:rPr>
          <w:color w:val="000000" w:themeColor="text1"/>
        </w:rPr>
        <w:t>.</w:t>
      </w:r>
      <w:r w:rsidR="00F54788">
        <w:rPr>
          <w:rStyle w:val="FootnoteReference"/>
          <w:color w:val="000000" w:themeColor="text1"/>
        </w:rPr>
        <w:footnoteReference w:id="7"/>
      </w:r>
      <w:r w:rsidR="00F615B2" w:rsidRPr="00F615B2">
        <w:t xml:space="preserve"> </w:t>
      </w:r>
      <w:r w:rsidR="00F615B2">
        <w:t xml:space="preserve">Similarly, </w:t>
      </w:r>
      <w:r w:rsidR="00F615B2" w:rsidRPr="00151300">
        <w:t xml:space="preserve">Lusk </w:t>
      </w:r>
      <w:r w:rsidR="00F615B2">
        <w:t>(</w:t>
      </w:r>
      <w:r w:rsidR="00F615B2" w:rsidRPr="00151300">
        <w:t>2021</w:t>
      </w:r>
      <w:r w:rsidR="00F615B2">
        <w:t>)</w:t>
      </w:r>
      <w:r w:rsidR="00F615B2" w:rsidRPr="00151300">
        <w:t xml:space="preserve"> </w:t>
      </w:r>
      <w:r w:rsidR="00F615B2">
        <w:t xml:space="preserve">raises doubts about the inability of theories to explain data via derivation. He </w:t>
      </w:r>
      <w:r w:rsidR="00F615B2" w:rsidRPr="00151300">
        <w:t xml:space="preserve">discusses the </w:t>
      </w:r>
      <w:r w:rsidR="00F615B2">
        <w:t xml:space="preserve">case of spectral data in atmospheric science. Such data cannot be employed to </w:t>
      </w:r>
      <w:r w:rsidR="00F615B2" w:rsidRPr="00151300">
        <w:t xml:space="preserve">independently identify gas </w:t>
      </w:r>
      <w:r w:rsidR="00F615B2">
        <w:t xml:space="preserve">concentration </w:t>
      </w:r>
      <w:r w:rsidR="00F615B2" w:rsidRPr="00151300">
        <w:t>profiles</w:t>
      </w:r>
      <w:r w:rsidR="00F615B2">
        <w:t xml:space="preserve">, </w:t>
      </w:r>
      <w:r w:rsidR="00F615B2" w:rsidRPr="00151300">
        <w:t xml:space="preserve">since different profiles can yield very similar absorption spectra (a problem known in physics as the </w:t>
      </w:r>
      <w:r w:rsidR="00F615B2" w:rsidRPr="00151300">
        <w:rPr>
          <w:i/>
          <w:iCs/>
        </w:rPr>
        <w:t>inverse problem</w:t>
      </w:r>
      <w:r w:rsidR="00F615B2" w:rsidRPr="00151300">
        <w:t>)</w:t>
      </w:r>
      <w:r w:rsidR="00F615B2">
        <w:t xml:space="preserve">. So, </w:t>
      </w:r>
      <w:r w:rsidR="00F615B2" w:rsidRPr="00151300">
        <w:t xml:space="preserve">scientists rely on theoretical radiative transfer models to derive </w:t>
      </w:r>
      <w:r w:rsidR="00F615B2">
        <w:t xml:space="preserve">and explain </w:t>
      </w:r>
      <w:r w:rsidR="00F615B2" w:rsidRPr="00151300">
        <w:t>predicted spectra from possible gas concentration profiles.</w:t>
      </w:r>
      <w:r w:rsidR="00F615B2">
        <w:t xml:space="preserve"> C</w:t>
      </w:r>
      <w:r w:rsidR="00F615B2" w:rsidRPr="00151300">
        <w:t xml:space="preserve">ontrary to B&amp;W’s claim, </w:t>
      </w:r>
      <w:r w:rsidR="00F615B2">
        <w:t xml:space="preserve">then, </w:t>
      </w:r>
      <w:r w:rsidR="00F615B2" w:rsidRPr="00151300">
        <w:t xml:space="preserve">theoretical </w:t>
      </w:r>
      <w:r w:rsidR="00C764E6">
        <w:t xml:space="preserve">explanations via </w:t>
      </w:r>
      <w:r w:rsidR="00F615B2" w:rsidRPr="00151300">
        <w:t>derivation</w:t>
      </w:r>
      <w:r w:rsidR="00C764E6">
        <w:t xml:space="preserve"> that</w:t>
      </w:r>
      <w:r w:rsidR="00F615B2" w:rsidRPr="00151300">
        <w:t xml:space="preserve"> link data to phenomena </w:t>
      </w:r>
      <w:r w:rsidR="00F615B2">
        <w:t xml:space="preserve">appear to be </w:t>
      </w:r>
      <w:r w:rsidR="00C764E6">
        <w:t xml:space="preserve">helpful in </w:t>
      </w:r>
      <w:r w:rsidR="00F615B2" w:rsidRPr="00151300">
        <w:t xml:space="preserve">the </w:t>
      </w:r>
      <w:r w:rsidR="00C764E6">
        <w:t>scientific enterprise.</w:t>
      </w:r>
    </w:p>
    <w:p w14:paraId="51CF444D" w14:textId="77777777" w:rsidR="00CF7A06" w:rsidRPr="00C97A54" w:rsidRDefault="00CF7A06" w:rsidP="000D5621">
      <w:pPr>
        <w:ind w:firstLine="284"/>
        <w:rPr>
          <w:b/>
          <w:bCs/>
        </w:rPr>
      </w:pPr>
    </w:p>
    <w:p w14:paraId="7827B9B1" w14:textId="77777777" w:rsidR="00C764E6" w:rsidRDefault="007E604B" w:rsidP="000D5621">
      <w:pPr>
        <w:spacing w:line="360" w:lineRule="auto"/>
        <w:rPr>
          <w:b/>
          <w:bCs/>
        </w:rPr>
      </w:pPr>
      <w:r>
        <w:rPr>
          <w:b/>
          <w:bCs/>
        </w:rPr>
        <w:t xml:space="preserve">3. </w:t>
      </w:r>
      <w:r w:rsidR="0013611A">
        <w:rPr>
          <w:b/>
          <w:bCs/>
        </w:rPr>
        <w:t>Machine Learning Models and Data</w:t>
      </w:r>
      <w:r w:rsidR="003C6BF4" w:rsidRPr="00C97A54">
        <w:rPr>
          <w:b/>
          <w:bCs/>
        </w:rPr>
        <w:t xml:space="preserve"> </w:t>
      </w:r>
    </w:p>
    <w:p w14:paraId="11FBA60D" w14:textId="25FEA436" w:rsidR="007856F0" w:rsidRDefault="008D32F6" w:rsidP="000D5621">
      <w:pPr>
        <w:spacing w:line="360" w:lineRule="auto"/>
        <w:jc w:val="both"/>
      </w:pPr>
      <w:r w:rsidRPr="008D32F6">
        <w:t>In th</w:t>
      </w:r>
      <w:r w:rsidR="00C764E6">
        <w:t>is section</w:t>
      </w:r>
      <w:r w:rsidRPr="008D32F6">
        <w:t>,</w:t>
      </w:r>
      <w:r w:rsidR="003270E3">
        <w:t xml:space="preserve"> we </w:t>
      </w:r>
      <w:r w:rsidRPr="008D32F6">
        <w:t xml:space="preserve">explore two cases </w:t>
      </w:r>
      <w:r w:rsidR="00C764E6">
        <w:t xml:space="preserve">from the </w:t>
      </w:r>
      <w:r w:rsidRPr="008D32F6">
        <w:t xml:space="preserve">application of </w:t>
      </w:r>
      <w:r w:rsidR="00C764E6">
        <w:t xml:space="preserve">ML </w:t>
      </w:r>
      <w:r w:rsidRPr="008D32F6">
        <w:t>techniques</w:t>
      </w:r>
      <w:r w:rsidR="00C764E6">
        <w:t xml:space="preserve"> to science</w:t>
      </w:r>
      <w:r w:rsidRPr="008D32F6">
        <w:t xml:space="preserve">. </w:t>
      </w:r>
      <w:r w:rsidR="007856F0">
        <w:t xml:space="preserve">We argue that both involve the inferential construction of models from data but also the </w:t>
      </w:r>
      <w:r w:rsidRPr="008D32F6">
        <w:t xml:space="preserve">inference of </w:t>
      </w:r>
      <w:r w:rsidR="00964162">
        <w:t xml:space="preserve">(something like) </w:t>
      </w:r>
      <w:r w:rsidRPr="008D32F6">
        <w:t>data from th</w:t>
      </w:r>
      <w:r w:rsidR="007856F0">
        <w:t>ose</w:t>
      </w:r>
      <w:r w:rsidRPr="008D32F6">
        <w:t xml:space="preserve"> models. </w:t>
      </w:r>
      <w:r w:rsidR="007856F0">
        <w:t xml:space="preserve">Moreover, we argue that </w:t>
      </w:r>
      <w:r w:rsidR="00646D98">
        <w:t xml:space="preserve">such models function as theoretical devices. As such, they </w:t>
      </w:r>
      <w:r w:rsidR="00646D98" w:rsidRPr="008D32F6">
        <w:t xml:space="preserve">challenge </w:t>
      </w:r>
      <w:r w:rsidR="00646D98">
        <w:t>B&amp;W’s</w:t>
      </w:r>
      <w:r w:rsidR="00646D98" w:rsidRPr="008D32F6">
        <w:t xml:space="preserve"> assertion that data-theory inferences are either unfeasible or, at best, irrelevant</w:t>
      </w:r>
      <w:r w:rsidR="00646D98">
        <w:t xml:space="preserve"> for </w:t>
      </w:r>
      <w:r w:rsidR="00646D98" w:rsidRPr="008D32F6">
        <w:t>the construction</w:t>
      </w:r>
      <w:r w:rsidR="00646D98">
        <w:t>/</w:t>
      </w:r>
      <w:r w:rsidR="00646D98" w:rsidRPr="008D32F6">
        <w:t>evaluation of scientific knowledge.</w:t>
      </w:r>
    </w:p>
    <w:p w14:paraId="7F874C1A" w14:textId="45C9B0FE" w:rsidR="00FB3B20" w:rsidRPr="00FB3B20" w:rsidRDefault="00FB3B20" w:rsidP="000D5621">
      <w:pPr>
        <w:spacing w:line="360" w:lineRule="auto"/>
        <w:ind w:firstLine="284"/>
        <w:jc w:val="both"/>
      </w:pPr>
      <w:r w:rsidRPr="00FB3B20">
        <w:t>In recent years, there has been a</w:t>
      </w:r>
      <w:r w:rsidR="000A7604">
        <w:t>n exponential</w:t>
      </w:r>
      <w:r w:rsidRPr="00FB3B20">
        <w:t xml:space="preserve"> </w:t>
      </w:r>
      <w:r w:rsidR="000A7604">
        <w:t xml:space="preserve">growth </w:t>
      </w:r>
      <w:r w:rsidRPr="00FB3B20">
        <w:t xml:space="preserve">surge in data production. This increasing influx of data is enabling new possibilities for </w:t>
      </w:r>
      <w:r w:rsidRPr="00FB3B20">
        <w:rPr>
          <w:i/>
          <w:iCs/>
        </w:rPr>
        <w:t>data-driven</w:t>
      </w:r>
      <w:r w:rsidRPr="00FB3B20">
        <w:t xml:space="preserve"> research and </w:t>
      </w:r>
      <w:r w:rsidR="00964162">
        <w:t>has had</w:t>
      </w:r>
      <w:r w:rsidRPr="00FB3B20">
        <w:t xml:space="preserve"> a profound impact on scientific research. One notable domain is medical diagnosis.</w:t>
      </w:r>
      <w:r w:rsidR="008D32F6">
        <w:t xml:space="preserve"> </w:t>
      </w:r>
      <w:r w:rsidR="000A7604">
        <w:t xml:space="preserve">Data from </w:t>
      </w:r>
      <w:r w:rsidR="000A7604">
        <w:rPr>
          <w:color w:val="000000" w:themeColor="text1"/>
        </w:rPr>
        <w:t>i</w:t>
      </w:r>
      <w:r w:rsidR="008D32F6" w:rsidRPr="008D32F6">
        <w:rPr>
          <w:color w:val="000000" w:themeColor="text1"/>
        </w:rPr>
        <w:t>maging, genetic</w:t>
      </w:r>
      <w:r w:rsidR="000A7604">
        <w:rPr>
          <w:color w:val="000000" w:themeColor="text1"/>
        </w:rPr>
        <w:t>s</w:t>
      </w:r>
      <w:r w:rsidR="008D32F6" w:rsidRPr="008D32F6">
        <w:rPr>
          <w:color w:val="000000" w:themeColor="text1"/>
        </w:rPr>
        <w:t xml:space="preserve">, and clinical records, </w:t>
      </w:r>
      <w:r w:rsidR="00E544ED">
        <w:rPr>
          <w:color w:val="000000" w:themeColor="text1"/>
        </w:rPr>
        <w:t xml:space="preserve">coupled </w:t>
      </w:r>
      <w:r w:rsidR="008D32F6" w:rsidRPr="008D32F6">
        <w:rPr>
          <w:color w:val="000000" w:themeColor="text1"/>
        </w:rPr>
        <w:t xml:space="preserve">with the advancements in data science techniques, </w:t>
      </w:r>
      <w:r w:rsidR="000A7604">
        <w:rPr>
          <w:color w:val="000000" w:themeColor="text1"/>
        </w:rPr>
        <w:t xml:space="preserve">particularly </w:t>
      </w:r>
      <w:r w:rsidR="008D32F6" w:rsidRPr="008D32F6">
        <w:rPr>
          <w:color w:val="000000" w:themeColor="text1"/>
        </w:rPr>
        <w:t>ML, ha</w:t>
      </w:r>
      <w:r w:rsidR="000A7604">
        <w:rPr>
          <w:color w:val="000000" w:themeColor="text1"/>
        </w:rPr>
        <w:t>ve</w:t>
      </w:r>
      <w:r w:rsidR="008D32F6" w:rsidRPr="008D32F6">
        <w:rPr>
          <w:color w:val="000000" w:themeColor="text1"/>
        </w:rPr>
        <w:t xml:space="preserve"> yielded remarkable results, rivalling the capabilities of human physicians</w:t>
      </w:r>
      <w:r w:rsidR="008D32F6">
        <w:rPr>
          <w:color w:val="000000" w:themeColor="text1"/>
        </w:rPr>
        <w:t xml:space="preserve">. </w:t>
      </w:r>
      <w:r w:rsidRPr="00FB3B20">
        <w:rPr>
          <w:color w:val="000000" w:themeColor="text1"/>
        </w:rPr>
        <w:t xml:space="preserve">Kadir </w:t>
      </w:r>
      <w:r w:rsidRPr="00FB3B20">
        <w:t>and Gleeson</w:t>
      </w:r>
      <w:r w:rsidR="00964162">
        <w:rPr>
          <w:vertAlign w:val="superscript"/>
        </w:rPr>
        <w:t xml:space="preserve"> </w:t>
      </w:r>
      <w:r w:rsidR="00964162">
        <w:t xml:space="preserve">(2018) </w:t>
      </w:r>
      <w:r w:rsidR="008D32F6">
        <w:t xml:space="preserve">provide </w:t>
      </w:r>
      <w:r w:rsidR="008D32F6" w:rsidRPr="008D32F6">
        <w:t xml:space="preserve">a comparative </w:t>
      </w:r>
      <w:r w:rsidR="00E544ED">
        <w:t>study</w:t>
      </w:r>
      <w:r w:rsidR="008D32F6" w:rsidRPr="008D32F6">
        <w:t xml:space="preserve"> of various ML approaches for predicting lung cancer from CT scan images</w:t>
      </w:r>
      <w:r w:rsidR="00C80232">
        <w:t xml:space="preserve"> of nodules</w:t>
      </w:r>
      <w:r w:rsidR="008D32F6" w:rsidRPr="008D32F6">
        <w:t>.</w:t>
      </w:r>
      <w:r w:rsidR="00E544ED" w:rsidRPr="00FB3B20">
        <w:t xml:space="preserve"> </w:t>
      </w:r>
      <w:r w:rsidR="008D32F6">
        <w:t>Their study</w:t>
      </w:r>
      <w:r w:rsidRPr="00FB3B20">
        <w:t xml:space="preserve"> encompass</w:t>
      </w:r>
      <w:r w:rsidR="008D32F6">
        <w:t>e</w:t>
      </w:r>
      <w:r w:rsidR="00646D98">
        <w:t>s</w:t>
      </w:r>
      <w:r w:rsidRPr="00FB3B20">
        <w:t xml:space="preserve"> risk models, radiomics, and convolutional neural networks (CNNs</w:t>
      </w:r>
      <w:r w:rsidR="008D32F6">
        <w:t>) and reveal</w:t>
      </w:r>
      <w:r w:rsidR="00732F2F">
        <w:t>ed</w:t>
      </w:r>
      <w:r w:rsidR="008D32F6">
        <w:t xml:space="preserve"> that </w:t>
      </w:r>
      <w:r w:rsidRPr="00FB3B20">
        <w:t xml:space="preserve">CNNs achieve the best performances for predictive tasks, with an AUC score – a common metric </w:t>
      </w:r>
      <w:r w:rsidR="00C3606C">
        <w:t>of</w:t>
      </w:r>
      <w:r w:rsidRPr="00FB3B20">
        <w:t xml:space="preserve"> model performance of diagnostic tests – </w:t>
      </w:r>
      <w:r w:rsidR="008D32F6">
        <w:t>approach</w:t>
      </w:r>
      <w:r w:rsidR="00732F2F">
        <w:t>ing</w:t>
      </w:r>
      <w:r w:rsidRPr="00FB3B20">
        <w:t xml:space="preserve"> 0.9</w:t>
      </w:r>
      <w:r w:rsidR="008D32F6">
        <w:t>, where an AUC score of 1 indicate</w:t>
      </w:r>
      <w:r w:rsidR="00732F2F">
        <w:t>s</w:t>
      </w:r>
      <w:r w:rsidR="008D32F6">
        <w:t xml:space="preserve"> a perfect predictor. </w:t>
      </w:r>
    </w:p>
    <w:p w14:paraId="6775686A" w14:textId="6597D311" w:rsidR="008D32F6" w:rsidRPr="008D32F6" w:rsidRDefault="00FB3B20" w:rsidP="000D5621">
      <w:pPr>
        <w:spacing w:line="360" w:lineRule="auto"/>
        <w:ind w:firstLine="284"/>
        <w:jc w:val="both"/>
      </w:pPr>
      <w:r w:rsidRPr="00FB3B20">
        <w:t xml:space="preserve">One powerful aspect of CNNs is their ability to </w:t>
      </w:r>
      <w:r w:rsidR="008D32F6" w:rsidRPr="008D32F6">
        <w:t xml:space="preserve">independently learn and extract features from input data, eliminating the need for manual feature engineering. This stands in contrast with, e.g., </w:t>
      </w:r>
      <w:r w:rsidRPr="00FB3B20">
        <w:t>traditional radiomics approaches</w:t>
      </w:r>
      <w:r w:rsidR="008D32F6" w:rsidRPr="008D32F6">
        <w:t>,</w:t>
      </w:r>
      <w:r w:rsidRPr="00FB3B20">
        <w:t xml:space="preserve"> </w:t>
      </w:r>
      <w:r w:rsidR="008D32F6" w:rsidRPr="008D32F6">
        <w:t>where predefined sets of engineered features are manually selected</w:t>
      </w:r>
      <w:r w:rsidR="00462798">
        <w:t xml:space="preserve"> by radiologists</w:t>
      </w:r>
      <w:r w:rsidR="008D32F6" w:rsidRPr="008D32F6">
        <w:t>.</w:t>
      </w:r>
      <w:r w:rsidR="008D32F6" w:rsidRPr="00FB3B20">
        <w:t xml:space="preserve"> </w:t>
      </w:r>
      <w:r w:rsidR="00462798" w:rsidRPr="008D32F6">
        <w:t xml:space="preserve">In fact, multi-layer CNNs adopt a hierarchical approach to </w:t>
      </w:r>
      <w:r w:rsidR="00462798" w:rsidRPr="008D32F6">
        <w:lastRenderedPageBreak/>
        <w:t>feature extraction</w:t>
      </w:r>
      <w:r w:rsidR="000A7604">
        <w:t>. In image processing, this means</w:t>
      </w:r>
      <w:r w:rsidR="00462798" w:rsidRPr="008D32F6">
        <w:t xml:space="preserve"> </w:t>
      </w:r>
      <w:r w:rsidR="00462798" w:rsidRPr="008D32F6">
        <w:rPr>
          <w:rFonts w:eastAsiaTheme="minorHAnsi"/>
          <w:kern w:val="2"/>
          <w:lang w:eastAsia="en-US"/>
          <w14:ligatures w14:val="standardContextual"/>
        </w:rPr>
        <w:t xml:space="preserve">progressing from basic edges to </w:t>
      </w:r>
      <w:r w:rsidR="00462798" w:rsidRPr="008D32F6">
        <w:t>more complex</w:t>
      </w:r>
      <w:r w:rsidR="00462798" w:rsidRPr="008D32F6">
        <w:rPr>
          <w:rFonts w:eastAsiaTheme="minorHAnsi"/>
          <w:kern w:val="2"/>
          <w:lang w:eastAsia="en-US"/>
          <w14:ligatures w14:val="standardContextual"/>
        </w:rPr>
        <w:t xml:space="preserve"> </w:t>
      </w:r>
      <w:r w:rsidR="00462798" w:rsidRPr="008D32F6">
        <w:t>patterns</w:t>
      </w:r>
      <w:r w:rsidR="00462798" w:rsidRPr="008D32F6">
        <w:rPr>
          <w:rFonts w:eastAsiaTheme="minorHAnsi"/>
          <w:kern w:val="2"/>
          <w:lang w:eastAsia="en-US"/>
          <w14:ligatures w14:val="standardContextual"/>
        </w:rPr>
        <w:t>.</w:t>
      </w:r>
      <w:r w:rsidR="00462798">
        <w:rPr>
          <w:rFonts w:eastAsiaTheme="minorHAnsi"/>
          <w:kern w:val="2"/>
          <w:lang w:eastAsia="en-US"/>
          <w14:ligatures w14:val="standardContextual"/>
        </w:rPr>
        <w:t xml:space="preserve"> </w:t>
      </w:r>
      <w:r w:rsidRPr="00FB3B20">
        <w:t>CNNs</w:t>
      </w:r>
      <w:r w:rsidR="008D32F6" w:rsidRPr="008D32F6">
        <w:t>’ ability to learn without relying on manually extracted characteristics is directly linked to its successful achievement of high classification rates.</w:t>
      </w:r>
      <w:r w:rsidRPr="00FB3B20">
        <w:t xml:space="preserve"> Indeed, it has been showed that inter-radiologist variability in measuring nodule features can significantly impact predictions. </w:t>
      </w:r>
      <w:proofErr w:type="gramStart"/>
      <w:r w:rsidRPr="00FB3B20">
        <w:t xml:space="preserve">The </w:t>
      </w:r>
      <w:r w:rsidR="008D32F6">
        <w:t xml:space="preserve">winning model of </w:t>
      </w:r>
      <w:r w:rsidR="000A7604">
        <w:t xml:space="preserve">the </w:t>
      </w:r>
      <w:r w:rsidRPr="00FB3B20">
        <w:t>2017 Kaggle Data Science Bowl</w:t>
      </w:r>
      <w:r w:rsidR="008D32F6">
        <w:t>,</w:t>
      </w:r>
      <w:proofErr w:type="gramEnd"/>
      <w:r w:rsidR="008D32F6">
        <w:t xml:space="preserve"> </w:t>
      </w:r>
      <w:r w:rsidRPr="00FB3B20">
        <w:t>provides a</w:t>
      </w:r>
      <w:r w:rsidR="008D32F6">
        <w:t xml:space="preserve"> useful </w:t>
      </w:r>
      <w:r w:rsidRPr="00FB3B20">
        <w:t>example of the relevance of CNNs in lung cancer detection</w:t>
      </w:r>
      <w:r w:rsidR="008D32F6">
        <w:t>.</w:t>
      </w:r>
    </w:p>
    <w:p w14:paraId="5B492F46" w14:textId="40A0EFA8" w:rsidR="00354C51" w:rsidRDefault="008D32F6" w:rsidP="000D5621">
      <w:pPr>
        <w:spacing w:line="360" w:lineRule="auto"/>
        <w:ind w:firstLine="284"/>
        <w:jc w:val="both"/>
      </w:pPr>
      <w:r w:rsidRPr="008D32F6">
        <w:t>The model was</w:t>
      </w:r>
      <w:r w:rsidR="00FB3B20" w:rsidRPr="00FB3B20">
        <w:t xml:space="preserve"> trained on a combination of </w:t>
      </w:r>
      <w:r w:rsidRPr="008D32F6">
        <w:t xml:space="preserve">multiple </w:t>
      </w:r>
      <w:r w:rsidR="00FB3B20" w:rsidRPr="00FB3B20">
        <w:t>datasets</w:t>
      </w:r>
      <w:r w:rsidRPr="008D32F6">
        <w:t xml:space="preserve"> consisting of </w:t>
      </w:r>
      <w:r w:rsidRPr="008D32F6">
        <w:rPr>
          <w:rFonts w:eastAsiaTheme="minorHAnsi"/>
          <w:kern w:val="2"/>
          <w:lang w:eastAsia="en-US"/>
          <w14:ligatures w14:val="standardContextual"/>
        </w:rPr>
        <w:t xml:space="preserve">CT scan images of lung nodules labelled as malignant or benign </w:t>
      </w:r>
      <w:r w:rsidRPr="008D32F6">
        <w:t xml:space="preserve">based on histology/follow-up information </w:t>
      </w:r>
      <w:r w:rsidR="00462798">
        <w:t xml:space="preserve">taken </w:t>
      </w:r>
      <w:r w:rsidRPr="008D32F6">
        <w:t xml:space="preserve">from the LIDC-IDRI public clinical dataset. </w:t>
      </w:r>
      <w:r>
        <w:t xml:space="preserve">Throughout the training, </w:t>
      </w:r>
      <w:r w:rsidRPr="008D32F6">
        <w:t>the model learn</w:t>
      </w:r>
      <w:r w:rsidR="005F26D3">
        <w:t>ed</w:t>
      </w:r>
      <w:r w:rsidRPr="008D32F6">
        <w:t xml:space="preserve"> to identify patterns and features within the images that are indicative of whether a nodule is malignant or beni</w:t>
      </w:r>
      <w:r>
        <w:t>gn</w:t>
      </w:r>
      <w:r w:rsidRPr="008D32F6">
        <w:t>,</w:t>
      </w:r>
      <w:r w:rsidR="005F26D3">
        <w:t xml:space="preserve"> and</w:t>
      </w:r>
      <w:r w:rsidRPr="008D32F6">
        <w:t xml:space="preserve"> optimized its learning parameters through iterative adjustments to minimize the disparity between its predictions and the actual labels in the training data.</w:t>
      </w:r>
      <w:r>
        <w:t xml:space="preserve"> </w:t>
      </w:r>
      <w:r w:rsidRPr="008D32F6">
        <w:t>Once the training was completed, the model transitioned to the prediction phase. In this stage, the model was applied to new, unseen CT scan images, and its predictions were expressed as likelihood scores</w:t>
      </w:r>
      <w:r>
        <w:t xml:space="preserve"> </w:t>
      </w:r>
      <w:r w:rsidRPr="008D32F6">
        <w:rPr>
          <w:rFonts w:eastAsiaTheme="minorHAnsi"/>
          <w:kern w:val="2"/>
          <w:lang w:eastAsia="en-US"/>
          <w14:ligatures w14:val="standardContextual"/>
        </w:rPr>
        <w:t>indicating the probability of a patient’s nodule being malignant or benign.</w:t>
      </w:r>
      <w:r w:rsidRPr="008D32F6">
        <w:t xml:space="preserve"> </w:t>
      </w:r>
      <w:r w:rsidRPr="00FB3B20">
        <w:t>Notably, the winning team not only achieved classification rates comparable with those achieved with traditional techniques</w:t>
      </w:r>
      <w:r>
        <w:t xml:space="preserve"> but</w:t>
      </w:r>
      <w:r w:rsidRPr="00FB3B20">
        <w:t xml:space="preserve"> helped to recognize the impact of nodule sizes on algorithm performance</w:t>
      </w:r>
      <w:r>
        <w:t xml:space="preserve"> and, more generally,</w:t>
      </w:r>
      <w:r w:rsidR="008D0E5E">
        <w:t xml:space="preserve"> its importance</w:t>
      </w:r>
      <w:r>
        <w:t xml:space="preserve"> </w:t>
      </w:r>
      <w:r w:rsidR="008D0E5E">
        <w:t>for an early</w:t>
      </w:r>
      <w:r>
        <w:t xml:space="preserve"> cancer d</w:t>
      </w:r>
      <w:r w:rsidR="008D0E5E">
        <w:t>iagnosis</w:t>
      </w:r>
      <w:r>
        <w:t xml:space="preserve">. Indeed, </w:t>
      </w:r>
      <w:r w:rsidR="008D0E5E">
        <w:t xml:space="preserve">when </w:t>
      </w:r>
      <w:r w:rsidR="008D0E5E" w:rsidRPr="008D0E5E">
        <w:t xml:space="preserve">confronted with datasets where nodule sizes were deliberately matched between malignant and benign cases or encountered variations in nodule sizes between datasets, the model </w:t>
      </w:r>
      <w:r w:rsidR="008D0E5E">
        <w:t>kept a strong</w:t>
      </w:r>
      <w:r w:rsidR="008D0E5E" w:rsidRPr="008D0E5E">
        <w:t xml:space="preserve"> ability to discriminate between benign and malignant nodules</w:t>
      </w:r>
      <w:r w:rsidR="008D0E5E">
        <w:t xml:space="preserve">, indicating that it was picking up </w:t>
      </w:r>
      <w:r w:rsidRPr="008D32F6">
        <w:t>on morphological features beyond just size</w:t>
      </w:r>
      <w:r w:rsidR="005F26D3">
        <w:t xml:space="preserve">. </w:t>
      </w:r>
      <w:r w:rsidR="008D0E5E">
        <w:t xml:space="preserve">Furthermore, the authors show that the model actually </w:t>
      </w:r>
      <w:r w:rsidR="00354C51">
        <w:t xml:space="preserve">achieved an </w:t>
      </w:r>
      <w:r w:rsidR="008D0E5E">
        <w:t>a</w:t>
      </w:r>
      <w:r w:rsidR="00354C51">
        <w:t>pproximately</w:t>
      </w:r>
      <w:r w:rsidR="008D0E5E">
        <w:t xml:space="preserve"> 0.2 higher AUC score on the size-matched dataset. </w:t>
      </w:r>
      <w:r w:rsidRPr="008D32F6">
        <w:t>This challenges the conventional wisdom that nodule size is the primary indicator of malignancy</w:t>
      </w:r>
      <w:r w:rsidR="008D0E5E">
        <w:t xml:space="preserve"> and prompts further investigations in the use of multiple nodule</w:t>
      </w:r>
      <w:r w:rsidR="008D0E5E" w:rsidRPr="008D32F6">
        <w:t xml:space="preserve"> features </w:t>
      </w:r>
      <w:r w:rsidR="008D0E5E">
        <w:t>such as</w:t>
      </w:r>
      <w:r w:rsidR="00354C51">
        <w:t>, for instance,</w:t>
      </w:r>
      <w:r w:rsidR="008D0E5E" w:rsidRPr="008D32F6">
        <w:t xml:space="preserve"> texture and shape</w:t>
      </w:r>
      <w:r w:rsidR="008D0E5E">
        <w:t xml:space="preserve"> for malignancy risk assessment.</w:t>
      </w:r>
      <w:r w:rsidR="008D0E5E" w:rsidRPr="008D32F6">
        <w:t xml:space="preserve"> </w:t>
      </w:r>
    </w:p>
    <w:p w14:paraId="484C650A" w14:textId="19446AB8" w:rsidR="00354C51" w:rsidRDefault="00FB3B20" w:rsidP="005F26D3">
      <w:pPr>
        <w:spacing w:line="360" w:lineRule="auto"/>
        <w:ind w:firstLine="284"/>
        <w:jc w:val="both"/>
      </w:pPr>
      <w:r w:rsidRPr="00FB3B20">
        <w:t xml:space="preserve">Similarly, Nemlander et al. </w:t>
      </w:r>
      <w:r w:rsidR="00C108A4">
        <w:t>(</w:t>
      </w:r>
      <w:r w:rsidRPr="00FB3B20">
        <w:t>2022</w:t>
      </w:r>
      <w:r w:rsidR="00C108A4">
        <w:t>)</w:t>
      </w:r>
      <w:r w:rsidRPr="00FB3B20">
        <w:t xml:space="preserve"> shows how ML </w:t>
      </w:r>
      <w:r w:rsidR="008D0E5E">
        <w:t>can</w:t>
      </w:r>
      <w:r w:rsidRPr="00FB3B20">
        <w:t xml:space="preserve"> advance </w:t>
      </w:r>
      <w:r w:rsidR="008D0E5E">
        <w:t xml:space="preserve">our </w:t>
      </w:r>
      <w:r w:rsidR="00096012">
        <w:t>risk assessments of lung cancer. The assessment involves</w:t>
      </w:r>
      <w:r w:rsidRPr="00FB3B20">
        <w:t xml:space="preserve"> different models</w:t>
      </w:r>
      <w:r w:rsidR="00096012">
        <w:t xml:space="preserve">, all </w:t>
      </w:r>
      <w:r w:rsidRPr="00FB3B20">
        <w:t>based on patients</w:t>
      </w:r>
      <w:r w:rsidR="00452CC5">
        <w:t>’</w:t>
      </w:r>
      <w:r w:rsidRPr="00FB3B20">
        <w:t xml:space="preserve"> smoking history</w:t>
      </w:r>
      <w:r w:rsidR="000156F4">
        <w:t xml:space="preserve"> and self-reported </w:t>
      </w:r>
      <w:r w:rsidRPr="00FB3B20">
        <w:t>symptom</w:t>
      </w:r>
      <w:r w:rsidR="000156F4">
        <w:t>s</w:t>
      </w:r>
      <w:r w:rsidRPr="00FB3B20">
        <w:t xml:space="preserve">. A challenge in the early detection of lung cancer is that symptoms are often non-specific and common. To address this challenge, </w:t>
      </w:r>
      <w:r w:rsidR="00354C51" w:rsidRPr="00FB3B20">
        <w:t xml:space="preserve">Nemlander et al. </w:t>
      </w:r>
      <w:r w:rsidRPr="00FB3B20">
        <w:t>employ a stochastic gradient boosting (SGB) algorithm</w:t>
      </w:r>
      <w:r w:rsidR="00354C51">
        <w:t xml:space="preserve"> to</w:t>
      </w:r>
      <w:r w:rsidRPr="00FB3B20">
        <w:t xml:space="preserve"> train and test different risk models on the same dataset.</w:t>
      </w:r>
      <w:r w:rsidR="00354C51">
        <w:t xml:space="preserve"> The SGB algorithm is a type of ensemble learning, a class of methods to derive and combine multiple base models into a single final model to enhance robustness and accuracy. The two major ensemble techniques are </w:t>
      </w:r>
      <w:r w:rsidR="00354C51">
        <w:rPr>
          <w:i/>
          <w:iCs/>
        </w:rPr>
        <w:t>bagging,</w:t>
      </w:r>
      <w:r w:rsidR="00354C51">
        <w:t xml:space="preserve"> </w:t>
      </w:r>
      <w:r w:rsidR="00354C51" w:rsidRPr="00354C51">
        <w:t xml:space="preserve">where each model is independently fitted </w:t>
      </w:r>
      <w:r w:rsidR="00354C51" w:rsidRPr="00354C51">
        <w:lastRenderedPageBreak/>
        <w:t xml:space="preserve">using a randomly selected subset of the original dataset, and </w:t>
      </w:r>
      <w:r w:rsidR="00354C51" w:rsidRPr="00354C51">
        <w:rPr>
          <w:i/>
          <w:iCs/>
        </w:rPr>
        <w:t>boosting</w:t>
      </w:r>
      <w:r w:rsidR="00354C51" w:rsidRPr="00354C51">
        <w:t>, where fitting is sequential, building on the results of the previous model.</w:t>
      </w:r>
      <w:r w:rsidR="00354C51">
        <w:t xml:space="preserve"> </w:t>
      </w:r>
      <w:r w:rsidR="00B9057F">
        <w:t xml:space="preserve">All models </w:t>
      </w:r>
      <w:r w:rsidR="00B9057F" w:rsidRPr="00B9057F">
        <w:t xml:space="preserve">are then aggregated by summing them up, and the final classification for each observation is determined based on the most frequently occurring classification among all the </w:t>
      </w:r>
      <w:r w:rsidR="00B9057F">
        <w:t xml:space="preserve">models. </w:t>
      </w:r>
      <w:r w:rsidR="00354C51" w:rsidRPr="00FB3B20">
        <w:t xml:space="preserve">Nemlander et al. </w:t>
      </w:r>
      <w:r w:rsidR="00354C51" w:rsidRPr="00354C51">
        <w:t>successfully identif</w:t>
      </w:r>
      <w:r w:rsidR="00001F8F">
        <w:t>ied</w:t>
      </w:r>
      <w:r w:rsidR="00354C51" w:rsidRPr="00354C51">
        <w:t xml:space="preserve"> chest pain as a crucial symptom for </w:t>
      </w:r>
      <w:r w:rsidR="002B1AAB">
        <w:t xml:space="preserve">risk assessment and </w:t>
      </w:r>
      <w:r w:rsidR="00354C51" w:rsidRPr="00354C51">
        <w:t>early diagnosis</w:t>
      </w:r>
      <w:r w:rsidR="002B1AAB">
        <w:t xml:space="preserve"> of lung cancer</w:t>
      </w:r>
      <w:r w:rsidR="00354C51" w:rsidRPr="00354C51">
        <w:t xml:space="preserve">, despite its undervaluation in </w:t>
      </w:r>
      <w:r w:rsidR="00DF562C">
        <w:t xml:space="preserve">more </w:t>
      </w:r>
      <w:r w:rsidR="00354C51" w:rsidRPr="00354C51">
        <w:t xml:space="preserve">traditional </w:t>
      </w:r>
      <w:r w:rsidR="00DF562C">
        <w:t>models</w:t>
      </w:r>
      <w:r w:rsidR="00354C51" w:rsidRPr="00354C51">
        <w:t>.</w:t>
      </w:r>
    </w:p>
    <w:p w14:paraId="1B46AEB5" w14:textId="0F5B38EA" w:rsidR="00DD4619" w:rsidRPr="005F27AF" w:rsidRDefault="003D24FA" w:rsidP="00AF574E">
      <w:pPr>
        <w:spacing w:line="360" w:lineRule="auto"/>
        <w:ind w:firstLine="284"/>
        <w:jc w:val="both"/>
      </w:pPr>
      <w:r>
        <w:t xml:space="preserve">What do the above cases tell us B&amp;W’s claim that there are no direct relations between data and theories? </w:t>
      </w:r>
      <w:r w:rsidR="005B413C">
        <w:t xml:space="preserve">Let us </w:t>
      </w:r>
      <w:r w:rsidR="000D5621">
        <w:t xml:space="preserve">first </w:t>
      </w:r>
      <w:r w:rsidR="005B413C">
        <w:t>consider the data</w:t>
      </w:r>
      <w:r w:rsidR="005F27AF">
        <w:t>-</w:t>
      </w:r>
      <w:r w:rsidR="005B413C">
        <w:t>to</w:t>
      </w:r>
      <w:r w:rsidR="005F27AF">
        <w:t>-</w:t>
      </w:r>
      <w:r w:rsidR="005B413C">
        <w:t>theory direction.</w:t>
      </w:r>
      <w:r w:rsidR="007B5918">
        <w:t xml:space="preserve"> </w:t>
      </w:r>
      <w:r w:rsidR="00C108A4">
        <w:t>T</w:t>
      </w:r>
      <w:r w:rsidR="007B5918" w:rsidRPr="007B5918">
        <w:t xml:space="preserve">he </w:t>
      </w:r>
      <w:r w:rsidR="006F119A">
        <w:t>cases</w:t>
      </w:r>
      <w:r w:rsidR="007B5918" w:rsidRPr="007B5918">
        <w:t xml:space="preserve"> </w:t>
      </w:r>
      <w:r w:rsidR="009D2FDC">
        <w:t xml:space="preserve">presented above challenge this </w:t>
      </w:r>
      <w:r>
        <w:t xml:space="preserve">part of B&amp;W’s </w:t>
      </w:r>
      <w:r w:rsidR="009D2FDC">
        <w:t>claim</w:t>
      </w:r>
      <w:r w:rsidR="00764A3C">
        <w:t>,</w:t>
      </w:r>
      <w:r w:rsidR="009D2FDC">
        <w:t xml:space="preserve"> as </w:t>
      </w:r>
      <w:r w:rsidR="006F119A">
        <w:t>models</w:t>
      </w:r>
      <w:r w:rsidR="009D2FDC">
        <w:t xml:space="preserve"> are directly </w:t>
      </w:r>
      <w:r w:rsidR="005B413C">
        <w:t xml:space="preserve">and inferentially constructed </w:t>
      </w:r>
      <w:r w:rsidR="009D2FDC">
        <w:t>from data</w:t>
      </w:r>
      <w:r w:rsidR="005B413C">
        <w:t xml:space="preserve">. By ‘directly’, we </w:t>
      </w:r>
      <w:r w:rsidR="005B413C" w:rsidRPr="005B413C">
        <w:t xml:space="preserve">do not mean purely. ML models are </w:t>
      </w:r>
      <w:r>
        <w:t xml:space="preserve">not </w:t>
      </w:r>
      <w:r w:rsidR="005B413C" w:rsidRPr="005B413C">
        <w:t>constructed from data alone,</w:t>
      </w:r>
      <w:r>
        <w:t xml:space="preserve"> but the process of constructing them is largely </w:t>
      </w:r>
      <w:proofErr w:type="gramStart"/>
      <w:r>
        <w:t>data-driven</w:t>
      </w:r>
      <w:proofErr w:type="gramEnd"/>
      <w:r>
        <w:t>.</w:t>
      </w:r>
      <w:r w:rsidR="00AF574E">
        <w:rPr>
          <w:rStyle w:val="FootnoteReference"/>
        </w:rPr>
        <w:footnoteReference w:id="8"/>
      </w:r>
      <w:r w:rsidR="00AF574E">
        <w:t xml:space="preserve"> </w:t>
      </w:r>
      <w:r>
        <w:t xml:space="preserve">In the </w:t>
      </w:r>
      <w:r w:rsidR="00AF574E">
        <w:t xml:space="preserve">CNN case, the training data are </w:t>
      </w:r>
      <w:r w:rsidRPr="008D32F6">
        <w:rPr>
          <w:rFonts w:eastAsiaTheme="minorHAnsi"/>
          <w:kern w:val="2"/>
          <w:lang w:eastAsia="en-US"/>
          <w14:ligatures w14:val="standardContextual"/>
        </w:rPr>
        <w:t xml:space="preserve">CT scan images of lung nodules </w:t>
      </w:r>
      <w:r w:rsidR="00AF574E">
        <w:rPr>
          <w:rFonts w:eastAsiaTheme="minorHAnsi"/>
          <w:kern w:val="2"/>
          <w:lang w:eastAsia="en-US"/>
          <w14:ligatures w14:val="standardContextual"/>
        </w:rPr>
        <w:t xml:space="preserve">that are </w:t>
      </w:r>
      <w:r w:rsidRPr="008D32F6">
        <w:rPr>
          <w:rFonts w:eastAsiaTheme="minorHAnsi"/>
          <w:kern w:val="2"/>
          <w:lang w:eastAsia="en-US"/>
          <w14:ligatures w14:val="standardContextual"/>
        </w:rPr>
        <w:t>labelled as malignant or benign</w:t>
      </w:r>
      <w:r w:rsidR="00AF574E">
        <w:rPr>
          <w:rFonts w:eastAsiaTheme="minorHAnsi"/>
          <w:kern w:val="2"/>
          <w:lang w:eastAsia="en-US"/>
          <w14:ligatures w14:val="standardContextual"/>
        </w:rPr>
        <w:t xml:space="preserve">. In the SGB case, the training data are </w:t>
      </w:r>
      <w:r w:rsidR="00AF574E" w:rsidRPr="00FB3B20">
        <w:t>smoking history</w:t>
      </w:r>
      <w:r w:rsidR="00AF574E">
        <w:t xml:space="preserve"> and self-reported </w:t>
      </w:r>
      <w:r w:rsidR="00AF574E" w:rsidRPr="00FB3B20">
        <w:t>symptom</w:t>
      </w:r>
      <w:r w:rsidR="00AF574E">
        <w:t>s</w:t>
      </w:r>
      <w:r w:rsidR="00AF574E" w:rsidRPr="00FB3B20">
        <w:t>.</w:t>
      </w:r>
      <w:r w:rsidR="00AF574E">
        <w:t xml:space="preserve"> Let us </w:t>
      </w:r>
      <w:r w:rsidR="00DD4619">
        <w:t>n</w:t>
      </w:r>
      <w:r>
        <w:t xml:space="preserve">ext </w:t>
      </w:r>
      <w:r w:rsidR="00DD4619">
        <w:t xml:space="preserve">consider the </w:t>
      </w:r>
      <w:r w:rsidR="005B413C">
        <w:t>theory</w:t>
      </w:r>
      <w:r w:rsidR="005F27AF">
        <w:t>-</w:t>
      </w:r>
      <w:r w:rsidR="005B413C">
        <w:t>to</w:t>
      </w:r>
      <w:r w:rsidR="005F27AF">
        <w:t>-</w:t>
      </w:r>
      <w:r w:rsidR="005B413C">
        <w:t>data direction. T</w:t>
      </w:r>
      <w:r w:rsidR="005B413C" w:rsidRPr="007B5918">
        <w:t xml:space="preserve">he </w:t>
      </w:r>
      <w:r w:rsidR="005B413C">
        <w:t>cases</w:t>
      </w:r>
      <w:r w:rsidR="005B413C" w:rsidRPr="007B5918">
        <w:t xml:space="preserve"> </w:t>
      </w:r>
      <w:r w:rsidR="005B413C">
        <w:t xml:space="preserve">presented above also challenge </w:t>
      </w:r>
      <w:r w:rsidR="00AF574E">
        <w:t>this part of B&amp;W’s claim</w:t>
      </w:r>
      <w:r w:rsidR="00764A3C">
        <w:t>,</w:t>
      </w:r>
      <w:r w:rsidR="005B413C">
        <w:t xml:space="preserve"> as the trained models are </w:t>
      </w:r>
      <w:r w:rsidR="005F27AF">
        <w:t>unleashed on</w:t>
      </w:r>
      <w:r w:rsidR="00764A3C">
        <w:t>to</w:t>
      </w:r>
      <w:r w:rsidR="005F27AF">
        <w:t xml:space="preserve"> the world </w:t>
      </w:r>
      <w:r w:rsidR="005B413C">
        <w:t>to make</w:t>
      </w:r>
      <w:r w:rsidR="00764A3C">
        <w:t xml:space="preserve"> inferences</w:t>
      </w:r>
      <w:r w:rsidR="008B2C05">
        <w:t>/</w:t>
      </w:r>
      <w:r w:rsidR="00DD4619" w:rsidRPr="0021048A">
        <w:t>predictions</w:t>
      </w:r>
      <w:r w:rsidR="00764A3C">
        <w:t xml:space="preserve"> that directly bear on the data</w:t>
      </w:r>
      <w:r w:rsidR="005F27AF">
        <w:t>.</w:t>
      </w:r>
      <w:r w:rsidR="00DD4619">
        <w:t xml:space="preserve"> While these predictions </w:t>
      </w:r>
      <w:r w:rsidR="005B413C">
        <w:t>are not observations or data</w:t>
      </w:r>
      <w:r w:rsidR="005F27AF">
        <w:t xml:space="preserve"> per se</w:t>
      </w:r>
      <w:r w:rsidR="00DD4619">
        <w:t xml:space="preserve">, </w:t>
      </w:r>
      <w:r w:rsidR="005B413C">
        <w:t xml:space="preserve">they can be conceived of as </w:t>
      </w:r>
      <w:r w:rsidR="00DD4619" w:rsidRPr="00082DD3">
        <w:t>simulated data</w:t>
      </w:r>
      <w:r w:rsidR="005F27AF">
        <w:t xml:space="preserve">. At any rate, the predictions can be directly checked against </w:t>
      </w:r>
      <w:r w:rsidR="00DB297E">
        <w:t xml:space="preserve">new or </w:t>
      </w:r>
      <w:r w:rsidR="005F27AF">
        <w:t>previously unseen data. If the predictions come out true, the models are further confirmed. If they come out false, the models must be retrained, or, in the worst case, abandoned.</w:t>
      </w:r>
    </w:p>
    <w:p w14:paraId="68020797" w14:textId="6708280A" w:rsidR="00CB4839" w:rsidRDefault="007856F0" w:rsidP="000D5621">
      <w:pPr>
        <w:spacing w:line="360" w:lineRule="auto"/>
        <w:ind w:firstLine="284"/>
        <w:jc w:val="both"/>
      </w:pPr>
      <w:r w:rsidRPr="007856F0">
        <w:t xml:space="preserve">To </w:t>
      </w:r>
      <w:r w:rsidR="008B2C05">
        <w:t>sum up this section</w:t>
      </w:r>
      <w:r w:rsidRPr="007856F0">
        <w:t xml:space="preserve">, ML practices </w:t>
      </w:r>
      <w:r w:rsidR="00CB4839" w:rsidRPr="007856F0">
        <w:t xml:space="preserve">underscore both the feasibility and the importance of bidirectional data-theory reasoning. </w:t>
      </w:r>
      <w:r w:rsidR="008B2C05">
        <w:t>R</w:t>
      </w:r>
      <w:r w:rsidR="00CB4839" w:rsidRPr="007856F0">
        <w:t>easoning from data to theory can be instrumental in identifying previously unanticipated phenomena</w:t>
      </w:r>
      <w:r w:rsidR="008B2C05">
        <w:t xml:space="preserve"> or links between</w:t>
      </w:r>
      <w:r w:rsidR="00F774E8">
        <w:t xml:space="preserve"> existing</w:t>
      </w:r>
      <w:r w:rsidR="008B2C05">
        <w:t xml:space="preserve"> phenom</w:t>
      </w:r>
      <w:r w:rsidR="00F774E8">
        <w:t>ena</w:t>
      </w:r>
      <w:r w:rsidR="00CB4839" w:rsidRPr="007856F0">
        <w:t xml:space="preserve">. Simultaneously, </w:t>
      </w:r>
      <w:r w:rsidR="00E017B6">
        <w:t>employing theories to make inferences/</w:t>
      </w:r>
      <w:r w:rsidR="00E017B6" w:rsidRPr="0021048A">
        <w:t>predictions</w:t>
      </w:r>
      <w:r w:rsidR="00E017B6">
        <w:t xml:space="preserve"> that have a direct bearing on the data </w:t>
      </w:r>
      <w:r w:rsidR="00CB4839" w:rsidRPr="007856F0">
        <w:t>plays a crucial role in assessing the validity and accuracy of th</w:t>
      </w:r>
      <w:r w:rsidR="00E017B6">
        <w:t>ose theories.</w:t>
      </w:r>
    </w:p>
    <w:p w14:paraId="208CA570" w14:textId="77777777" w:rsidR="00CB4839" w:rsidRDefault="00CB4839" w:rsidP="000D5621">
      <w:pPr>
        <w:spacing w:line="360" w:lineRule="auto"/>
        <w:ind w:firstLine="284"/>
        <w:jc w:val="both"/>
      </w:pPr>
    </w:p>
    <w:p w14:paraId="6A2D2414" w14:textId="68ABD652" w:rsidR="00732F2F" w:rsidRPr="00732F2F" w:rsidRDefault="00732F2F" w:rsidP="000D5621">
      <w:pPr>
        <w:spacing w:line="360" w:lineRule="auto"/>
        <w:jc w:val="both"/>
        <w:rPr>
          <w:b/>
          <w:bCs/>
        </w:rPr>
      </w:pPr>
      <w:r w:rsidRPr="00732F2F">
        <w:rPr>
          <w:b/>
          <w:bCs/>
        </w:rPr>
        <w:t xml:space="preserve">4. </w:t>
      </w:r>
      <w:r>
        <w:rPr>
          <w:b/>
          <w:bCs/>
        </w:rPr>
        <w:t>Causal Bayes</w:t>
      </w:r>
      <w:r w:rsidR="00BE0159">
        <w:rPr>
          <w:b/>
          <w:bCs/>
        </w:rPr>
        <w:t>ian</w:t>
      </w:r>
      <w:r>
        <w:rPr>
          <w:b/>
          <w:bCs/>
        </w:rPr>
        <w:t xml:space="preserve"> Nets and Data</w:t>
      </w:r>
    </w:p>
    <w:p w14:paraId="59249E6D" w14:textId="77777777" w:rsidR="00732F2F" w:rsidRDefault="00732F2F" w:rsidP="00BE0159">
      <w:pPr>
        <w:spacing w:line="360" w:lineRule="auto"/>
        <w:jc w:val="both"/>
      </w:pPr>
    </w:p>
    <w:p w14:paraId="34904794" w14:textId="77777777" w:rsidR="00BE0159" w:rsidRPr="00BE0159" w:rsidRDefault="00BE0159" w:rsidP="00BE0159">
      <w:pPr>
        <w:spacing w:line="360" w:lineRule="auto"/>
        <w:jc w:val="both"/>
      </w:pPr>
      <w:r w:rsidRPr="00BE0159">
        <w:t>A causal Bayesian network (CBN) is a kind of model that can encapsulate theoretical claims and yet can also directly predict and explain observable data.</w:t>
      </w:r>
    </w:p>
    <w:p w14:paraId="1E16D29B" w14:textId="4997DF20" w:rsidR="00BE0159" w:rsidRPr="00BE0159" w:rsidRDefault="00C3606C" w:rsidP="005F26D3">
      <w:pPr>
        <w:spacing w:line="360" w:lineRule="auto"/>
        <w:jc w:val="both"/>
      </w:pPr>
      <w:r>
        <w:lastRenderedPageBreak/>
        <w:t xml:space="preserve">CBNs </w:t>
      </w:r>
      <w:r w:rsidR="00BE0159" w:rsidRPr="00BE0159">
        <w:t>model causal relationships amongst a set of variables of interest, as well as the joint probability distribution of those variables (Williamson 2005). A CBN consists of (</w:t>
      </w:r>
      <w:proofErr w:type="spellStart"/>
      <w:r w:rsidR="00BE0159" w:rsidRPr="00BE0159">
        <w:t>i</w:t>
      </w:r>
      <w:proofErr w:type="spellEnd"/>
      <w:r w:rsidR="00BE0159" w:rsidRPr="00BE0159">
        <w:t xml:space="preserve">) a directed acyclic graph whose nodes represent the variables of interest and whose arrows represent causal relationships amongst those variables, and (ii) the probability distribution of each variable conditional on its parents in the graph. The joint distribution can be captured by the CBN if we assume the </w:t>
      </w:r>
      <w:r w:rsidR="00BE0159" w:rsidRPr="00BE0159">
        <w:rPr>
          <w:i/>
          <w:iCs/>
        </w:rPr>
        <w:t>Causal Markov Condition</w:t>
      </w:r>
      <w:r w:rsidR="00BE0159" w:rsidRPr="00BE0159">
        <w:t>: that each variable is probabilistically independent of its non-effects, conditional on its direct causes in the graph.</w:t>
      </w:r>
    </w:p>
    <w:p w14:paraId="6C9A55FA" w14:textId="77777777" w:rsidR="00BE0159" w:rsidRPr="00BE0159" w:rsidRDefault="00BE0159" w:rsidP="00BE0159">
      <w:pPr>
        <w:spacing w:line="360" w:lineRule="auto"/>
        <w:ind w:firstLine="720"/>
        <w:jc w:val="both"/>
      </w:pPr>
      <w:r w:rsidRPr="00BE0159">
        <w:t>Consider the following simple example (Murphy 1998):</w:t>
      </w:r>
    </w:p>
    <w:p w14:paraId="77E15792" w14:textId="77777777" w:rsidR="00BE0159" w:rsidRPr="00BE0159" w:rsidRDefault="00BE0159" w:rsidP="00BE0159">
      <w:pPr>
        <w:spacing w:line="360" w:lineRule="auto"/>
        <w:jc w:val="center"/>
      </w:pPr>
      <w:r w:rsidRPr="00BE0159">
        <w:rPr>
          <w:noProof/>
        </w:rPr>
        <w:drawing>
          <wp:inline distT="0" distB="0" distL="0" distR="0" wp14:anchorId="7D153A7C" wp14:editId="0E722EE4">
            <wp:extent cx="3399897" cy="3619500"/>
            <wp:effectExtent l="0" t="0" r="0" b="0"/>
            <wp:docPr id="47327764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77649" name="Picture 1" descr="A diagram of a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4796" cy="3635362"/>
                    </a:xfrm>
                    <a:prstGeom prst="rect">
                      <a:avLst/>
                    </a:prstGeom>
                    <a:noFill/>
                    <a:ln>
                      <a:noFill/>
                    </a:ln>
                  </pic:spPr>
                </pic:pic>
              </a:graphicData>
            </a:graphic>
          </wp:inline>
        </w:drawing>
      </w:r>
    </w:p>
    <w:p w14:paraId="1AE970B4" w14:textId="77777777" w:rsidR="00BE0159" w:rsidRPr="00BE0159" w:rsidRDefault="00BE0159" w:rsidP="00BE0159">
      <w:pPr>
        <w:spacing w:line="360" w:lineRule="auto"/>
        <w:ind w:firstLine="720"/>
        <w:jc w:val="both"/>
      </w:pPr>
      <w:r w:rsidRPr="00BE0159">
        <w:t>This CBN says that cloudy conditions affect both sprinkler use and rain, which in turn are both causes of grass being wet. Given the causal Markov condition, the above conditional probability tables then suffice to determine the joint distribution over these four variables.</w:t>
      </w:r>
    </w:p>
    <w:p w14:paraId="08957C31" w14:textId="7D5AC6F4" w:rsidR="00BE0159" w:rsidRPr="00BE0159" w:rsidRDefault="00BE0159" w:rsidP="00BE0159">
      <w:pPr>
        <w:spacing w:line="360" w:lineRule="auto"/>
        <w:jc w:val="both"/>
      </w:pPr>
      <w:r w:rsidRPr="00BE0159">
        <w:t xml:space="preserve">CBNs are widely used in </w:t>
      </w:r>
      <w:r w:rsidR="00C3606C">
        <w:t>ML</w:t>
      </w:r>
      <w:r w:rsidRPr="00BE0159">
        <w:t xml:space="preserve"> and AI, because there are many algorithms for constructing a CBN directly from data, and many algorithms for using the CBN to draw predictions, including predictions about the effects of interventions. For example, one can use the above CBN to predict how deciding not to use a sprinkler will influence the probability of wet grass.</w:t>
      </w:r>
    </w:p>
    <w:p w14:paraId="69CA0C43" w14:textId="010A4F71" w:rsidR="00BE0159" w:rsidRPr="00BE0159" w:rsidRDefault="00BE0159" w:rsidP="00BE0159">
      <w:pPr>
        <w:spacing w:line="360" w:lineRule="auto"/>
        <w:ind w:firstLine="720"/>
        <w:jc w:val="both"/>
      </w:pPr>
      <w:r w:rsidRPr="00BE0159">
        <w:t xml:space="preserve">To see how CBNs can work in practice, consider the work of </w:t>
      </w:r>
      <w:proofErr w:type="spellStart"/>
      <w:r w:rsidRPr="00BE0159">
        <w:t>Xue</w:t>
      </w:r>
      <w:proofErr w:type="spellEnd"/>
      <w:r w:rsidRPr="00BE0159">
        <w:t xml:space="preserve"> et al (2019) on discovering disease mechanisms that differentiate cancer subtypes. </w:t>
      </w:r>
      <w:proofErr w:type="spellStart"/>
      <w:r w:rsidRPr="00BE0159">
        <w:t>Xue</w:t>
      </w:r>
      <w:proofErr w:type="spellEnd"/>
      <w:r w:rsidRPr="00BE0159">
        <w:t xml:space="preserve"> et al. used </w:t>
      </w:r>
      <w:r w:rsidR="00C3606C">
        <w:t>ML</w:t>
      </w:r>
      <w:r w:rsidRPr="00BE0159">
        <w:t xml:space="preserve"> algorithms to learn causal relationships between somatic genome alterations and differentially expressed genes within tumours from the Cancer Genome Atlas dataset. This allowed them to </w:t>
      </w:r>
      <w:r w:rsidRPr="00BE0159">
        <w:lastRenderedPageBreak/>
        <w:t>divide breast cancers into five mechanistically distinct subgroups and glioblastomas into six subgroups. These different mechanisms lead to different clinical outcomes in patients, and the authors conclude that their approach can identify clinically relevant disease subtypes.</w:t>
      </w:r>
    </w:p>
    <w:p w14:paraId="073A70B2" w14:textId="77777777" w:rsidR="00BE0159" w:rsidRPr="00BE0159" w:rsidRDefault="00BE0159" w:rsidP="00BE0159">
      <w:pPr>
        <w:spacing w:line="360" w:lineRule="auto"/>
        <w:ind w:firstLine="720"/>
        <w:jc w:val="both"/>
      </w:pPr>
      <w:r w:rsidRPr="00BE0159">
        <w:t>This example illustrates the connection between CBNs and data. In one direction, data can be used to directly construct a CBN. Thus, there is a direct link from data to the model. For example, CBNs for breast cancer can be learned directly from the Cancer Genome Atlas dataset. In the other direction, CBNs predict the distribution of data: for example, they can be used to predict disease outcomes of patients with a particular kind of breast cancer. New data can then be collected to test these predictions, and thereby confirm or disconfirm the CBN model.</w:t>
      </w:r>
    </w:p>
    <w:p w14:paraId="68021A2E" w14:textId="77777777" w:rsidR="00BE0159" w:rsidRPr="00BE0159" w:rsidRDefault="00BE0159" w:rsidP="00BE0159">
      <w:pPr>
        <w:spacing w:line="360" w:lineRule="auto"/>
        <w:ind w:firstLine="720"/>
        <w:jc w:val="both"/>
      </w:pPr>
      <w:r w:rsidRPr="00BE0159">
        <w:t xml:space="preserve">In addition, there is a clear sense in which the CBNs of </w:t>
      </w:r>
      <w:proofErr w:type="spellStart"/>
      <w:r w:rsidRPr="00BE0159">
        <w:t>Xue</w:t>
      </w:r>
      <w:proofErr w:type="spellEnd"/>
      <w:r w:rsidRPr="00BE0159">
        <w:t xml:space="preserve"> et al. (2019) encapsulate theoretical claims—claims about the differential disease mechanisms of breast and brain cancers. </w:t>
      </w:r>
      <w:proofErr w:type="gramStart"/>
      <w:r w:rsidRPr="00BE0159">
        <w:t>Thus</w:t>
      </w:r>
      <w:proofErr w:type="gramEnd"/>
      <w:r w:rsidRPr="00BE0159">
        <w:t xml:space="preserve"> CBNs can act as scientific theories, can be constructed directly from data, and can be confirmed or disconfirmed according to whether their predictions about data are borne out. These theoretical claims can also be used to explain differences in outcomes amongst cancer patients, i.e., differences in data.</w:t>
      </w:r>
    </w:p>
    <w:p w14:paraId="33B3356C" w14:textId="77777777" w:rsidR="00BE0159" w:rsidRPr="00BE0159" w:rsidRDefault="00BE0159" w:rsidP="00BE0159">
      <w:pPr>
        <w:spacing w:line="360" w:lineRule="auto"/>
        <w:ind w:firstLine="720"/>
        <w:jc w:val="both"/>
      </w:pPr>
      <w:r w:rsidRPr="00BE0159">
        <w:t xml:space="preserve">These facts about CBNs do not sit well with the claims of </w:t>
      </w:r>
      <w:proofErr w:type="spellStart"/>
      <w:r w:rsidRPr="00BE0159">
        <w:t>Bogen</w:t>
      </w:r>
      <w:proofErr w:type="spellEnd"/>
      <w:r w:rsidRPr="00BE0159">
        <w:t xml:space="preserve"> and Woodward, who say that ‘data typically cannot be predicted or systematically explained by theory’ (</w:t>
      </w:r>
      <w:proofErr w:type="spellStart"/>
      <w:r w:rsidRPr="00BE0159">
        <w:t>Bogen</w:t>
      </w:r>
      <w:proofErr w:type="spellEnd"/>
      <w:r w:rsidRPr="00BE0159">
        <w:t xml:space="preserve"> &amp; Woodward 1988, pp. 305-6). In particular, in the CBN case, there are no phenomena that mediate the connection between data and theory.</w:t>
      </w:r>
    </w:p>
    <w:p w14:paraId="0E0EF013" w14:textId="77777777" w:rsidR="00BE0159" w:rsidRDefault="00BE0159" w:rsidP="00BE0159">
      <w:pPr>
        <w:spacing w:line="360" w:lineRule="auto"/>
        <w:jc w:val="both"/>
      </w:pPr>
    </w:p>
    <w:p w14:paraId="47C1BD35" w14:textId="6C639DDC" w:rsidR="00F774E8" w:rsidRPr="0050100D" w:rsidRDefault="00D94779" w:rsidP="000D5621">
      <w:pPr>
        <w:spacing w:line="360" w:lineRule="auto"/>
        <w:jc w:val="both"/>
        <w:rPr>
          <w:b/>
          <w:bCs/>
        </w:rPr>
      </w:pPr>
      <w:r w:rsidRPr="00D94779">
        <w:rPr>
          <w:b/>
          <w:bCs/>
        </w:rPr>
        <w:t>5. Theoretical</w:t>
      </w:r>
      <w:r w:rsidR="00F774E8">
        <w:rPr>
          <w:b/>
          <w:bCs/>
        </w:rPr>
        <w:t>ly Vested</w:t>
      </w:r>
      <w:r w:rsidRPr="00D94779">
        <w:rPr>
          <w:b/>
          <w:bCs/>
        </w:rPr>
        <w:t xml:space="preserve"> Models</w:t>
      </w:r>
    </w:p>
    <w:p w14:paraId="286E5995" w14:textId="09C46FDE" w:rsidR="007A3E9F" w:rsidRDefault="007A3E9F" w:rsidP="000D5621">
      <w:pPr>
        <w:spacing w:line="360" w:lineRule="auto"/>
        <w:jc w:val="both"/>
        <w:rPr>
          <w:color w:val="000000" w:themeColor="text1"/>
        </w:rPr>
      </w:pPr>
      <w:r>
        <w:rPr>
          <w:color w:val="000000" w:themeColor="text1"/>
        </w:rPr>
        <w:t xml:space="preserve">A </w:t>
      </w:r>
      <w:r w:rsidR="00536EF8">
        <w:rPr>
          <w:color w:val="000000" w:themeColor="text1"/>
        </w:rPr>
        <w:t xml:space="preserve">reader may be sympathetic with </w:t>
      </w:r>
      <w:r w:rsidR="00BB08FF">
        <w:rPr>
          <w:color w:val="000000" w:themeColor="text1"/>
        </w:rPr>
        <w:t>the</w:t>
      </w:r>
      <w:r w:rsidR="00536EF8">
        <w:rPr>
          <w:color w:val="000000" w:themeColor="text1"/>
        </w:rPr>
        <w:t xml:space="preserve"> claim that there is a bidirectional relation between, on the one hand, ML and CBN models, and, on the other hand, data, without agreeing that these models possess theoretical credentials. In this section, we attempt to put this objection to bed by motivating why the afore</w:t>
      </w:r>
      <w:r w:rsidR="00BB1943">
        <w:rPr>
          <w:color w:val="000000" w:themeColor="text1"/>
        </w:rPr>
        <w:t xml:space="preserve">said </w:t>
      </w:r>
      <w:r w:rsidR="00536EF8">
        <w:rPr>
          <w:color w:val="000000" w:themeColor="text1"/>
        </w:rPr>
        <w:t>models deserve those credentials.</w:t>
      </w:r>
    </w:p>
    <w:p w14:paraId="107926D2" w14:textId="7EE9AC50" w:rsidR="00B23C2F" w:rsidRDefault="002663B5" w:rsidP="005F26D3">
      <w:pPr>
        <w:spacing w:line="360" w:lineRule="auto"/>
        <w:ind w:firstLine="284"/>
        <w:jc w:val="both"/>
      </w:pPr>
      <w:r>
        <w:t>Sizeable</w:t>
      </w:r>
      <w:r w:rsidR="008856D4">
        <w:t xml:space="preserve"> disagreement exists concerning the right conceptualisation of theories and models.</w:t>
      </w:r>
      <w:r w:rsidR="008856D4" w:rsidRPr="008856D4">
        <w:t xml:space="preserve"> </w:t>
      </w:r>
      <w:r w:rsidR="00986DE7">
        <w:t>S</w:t>
      </w:r>
      <w:r w:rsidR="008856D4">
        <w:t xml:space="preserve">ome claim </w:t>
      </w:r>
      <w:r w:rsidR="00BB08FF">
        <w:t xml:space="preserve">that theories are families of models, while others claim that theories are sets of sentences. Some claim that </w:t>
      </w:r>
      <w:r w:rsidR="008856D4">
        <w:t>models play a subordinate role to theories, whi</w:t>
      </w:r>
      <w:r w:rsidR="008856D4" w:rsidRPr="00FB3B20">
        <w:t xml:space="preserve">le others </w:t>
      </w:r>
      <w:r w:rsidR="008856D4">
        <w:t xml:space="preserve">claim that models have </w:t>
      </w:r>
      <w:r w:rsidR="008856D4" w:rsidRPr="00FB3B20">
        <w:t>greater</w:t>
      </w:r>
      <w:r w:rsidR="008856D4">
        <w:t xml:space="preserve">, and, even, complete </w:t>
      </w:r>
      <w:r w:rsidR="008856D4" w:rsidRPr="00FB3B20">
        <w:t>independence</w:t>
      </w:r>
      <w:r w:rsidR="008856D4">
        <w:t xml:space="preserve"> from theories. Setting aside </w:t>
      </w:r>
      <w:r>
        <w:t xml:space="preserve">these </w:t>
      </w:r>
      <w:r w:rsidR="008856D4">
        <w:t>fascinating debates, it is generally agreed that t</w:t>
      </w:r>
      <w:r w:rsidR="00BB1943">
        <w:t>heories</w:t>
      </w:r>
      <w:r w:rsidR="00986DE7">
        <w:t xml:space="preserve"> typically </w:t>
      </w:r>
      <w:r w:rsidR="00BB08FF">
        <w:t>have greater scope and are more abstract than models.</w:t>
      </w:r>
      <w:r w:rsidR="008856D4">
        <w:t xml:space="preserve"> Still, both </w:t>
      </w:r>
      <w:r w:rsidR="00BB08FF">
        <w:t xml:space="preserve">theories and models </w:t>
      </w:r>
      <w:r w:rsidR="008856D4">
        <w:t xml:space="preserve">are thought of as </w:t>
      </w:r>
      <w:r w:rsidR="005570BF">
        <w:t xml:space="preserve">capable of </w:t>
      </w:r>
      <w:r w:rsidR="00DB510F">
        <w:t xml:space="preserve">representing, </w:t>
      </w:r>
      <w:r w:rsidR="008856D4">
        <w:t xml:space="preserve">generalising over and providing explanations </w:t>
      </w:r>
      <w:r w:rsidR="005570BF">
        <w:t xml:space="preserve">of </w:t>
      </w:r>
      <w:r w:rsidR="008856D4">
        <w:t>phenomena</w:t>
      </w:r>
      <w:r w:rsidR="00D65B01">
        <w:t xml:space="preserve"> (and in our view also data)</w:t>
      </w:r>
      <w:r w:rsidR="00B23C2F">
        <w:t>.</w:t>
      </w:r>
      <w:r w:rsidR="005570BF">
        <w:t xml:space="preserve"> </w:t>
      </w:r>
      <w:r w:rsidR="00B23C2F">
        <w:t xml:space="preserve">That models can be explanatory is made clear by various participants in the </w:t>
      </w:r>
      <w:r w:rsidR="00B23C2F">
        <w:lastRenderedPageBreak/>
        <w:t xml:space="preserve">aforementioned debates. </w:t>
      </w:r>
      <w:proofErr w:type="spellStart"/>
      <w:r w:rsidR="00B23C2F">
        <w:t>Bokulich</w:t>
      </w:r>
      <w:proofErr w:type="spellEnd"/>
      <w:r w:rsidR="00B23C2F">
        <w:t xml:space="preserve"> (2011), for example, </w:t>
      </w:r>
      <w:r w:rsidR="00986DE7">
        <w:t>reports</w:t>
      </w:r>
      <w:r w:rsidR="00B23C2F">
        <w:t xml:space="preserve"> that there is “widespread use of models to explain phenomena in science” (33). </w:t>
      </w:r>
      <w:r w:rsidR="00986DE7">
        <w:t>Craver (2006) insists that “[m]</w:t>
      </w:r>
      <w:proofErr w:type="spellStart"/>
      <w:r w:rsidR="00986DE7" w:rsidRPr="00986DE7">
        <w:t>odels</w:t>
      </w:r>
      <w:proofErr w:type="spellEnd"/>
      <w:r w:rsidR="00986DE7" w:rsidRPr="00986DE7">
        <w:t xml:space="preserve"> are explanatory when they describe mechanisms</w:t>
      </w:r>
      <w:r w:rsidR="00986DE7">
        <w:t>” (367). Even Woodward, in his most celebrated work on the manipulability account of causation, takes causal models to explain phenomena.</w:t>
      </w:r>
    </w:p>
    <w:p w14:paraId="6697F527" w14:textId="4EA99A5E" w:rsidR="005F2B6A" w:rsidRPr="005F2B6A" w:rsidRDefault="00986DE7" w:rsidP="000D5621">
      <w:pPr>
        <w:spacing w:line="360" w:lineRule="auto"/>
        <w:ind w:firstLine="284"/>
        <w:jc w:val="both"/>
      </w:pPr>
      <w:r>
        <w:rPr>
          <w:color w:val="000000" w:themeColor="text1"/>
        </w:rPr>
        <w:t xml:space="preserve">We take the ability of models to </w:t>
      </w:r>
      <w:r w:rsidR="00DB510F">
        <w:rPr>
          <w:color w:val="000000" w:themeColor="text1"/>
        </w:rPr>
        <w:t xml:space="preserve">represent, </w:t>
      </w:r>
      <w:r w:rsidR="00011ADC">
        <w:rPr>
          <w:color w:val="000000" w:themeColor="text1"/>
        </w:rPr>
        <w:t xml:space="preserve">generalise over and </w:t>
      </w:r>
      <w:r>
        <w:rPr>
          <w:color w:val="000000" w:themeColor="text1"/>
        </w:rPr>
        <w:t xml:space="preserve">provide explanations of phenomena to be </w:t>
      </w:r>
      <w:r w:rsidR="00011ADC">
        <w:rPr>
          <w:color w:val="000000" w:themeColor="text1"/>
        </w:rPr>
        <w:t xml:space="preserve">a </w:t>
      </w:r>
      <w:r>
        <w:rPr>
          <w:color w:val="000000" w:themeColor="text1"/>
        </w:rPr>
        <w:t xml:space="preserve">sufficient </w:t>
      </w:r>
      <w:r w:rsidR="00011ADC">
        <w:rPr>
          <w:color w:val="000000" w:themeColor="text1"/>
        </w:rPr>
        <w:t xml:space="preserve">condition for the attribution of theoretical credentials. </w:t>
      </w:r>
      <w:r w:rsidR="00143726">
        <w:rPr>
          <w:color w:val="000000" w:themeColor="text1"/>
        </w:rPr>
        <w:t xml:space="preserve">After all, </w:t>
      </w:r>
      <w:r w:rsidR="00DA5853">
        <w:rPr>
          <w:color w:val="000000" w:themeColor="text1"/>
        </w:rPr>
        <w:t xml:space="preserve">despite metaphysical disputes about the nature of theories, </w:t>
      </w:r>
      <w:r w:rsidR="00D12BE5">
        <w:rPr>
          <w:color w:val="000000" w:themeColor="text1"/>
        </w:rPr>
        <w:t xml:space="preserve">nearly </w:t>
      </w:r>
      <w:r w:rsidR="00DA5853">
        <w:rPr>
          <w:color w:val="000000" w:themeColor="text1"/>
        </w:rPr>
        <w:t>all parties seem to agree that</w:t>
      </w:r>
      <w:r w:rsidR="00D12BE5">
        <w:rPr>
          <w:color w:val="000000" w:themeColor="text1"/>
        </w:rPr>
        <w:t xml:space="preserve"> </w:t>
      </w:r>
      <w:r w:rsidR="00DA5853">
        <w:rPr>
          <w:color w:val="000000" w:themeColor="text1"/>
        </w:rPr>
        <w:t>theories</w:t>
      </w:r>
      <w:r w:rsidR="00D12BE5">
        <w:rPr>
          <w:color w:val="000000" w:themeColor="text1"/>
        </w:rPr>
        <w:t xml:space="preserve"> </w:t>
      </w:r>
      <w:r w:rsidR="00DB510F">
        <w:rPr>
          <w:color w:val="000000" w:themeColor="text1"/>
        </w:rPr>
        <w:t>play those roles.</w:t>
      </w:r>
      <w:r w:rsidR="00D12BE5">
        <w:rPr>
          <w:rStyle w:val="FootnoteReference"/>
          <w:color w:val="000000" w:themeColor="text1"/>
        </w:rPr>
        <w:footnoteReference w:id="9"/>
      </w:r>
      <w:r w:rsidR="004564C2">
        <w:rPr>
          <w:color w:val="000000" w:themeColor="text1"/>
        </w:rPr>
        <w:t xml:space="preserve"> </w:t>
      </w:r>
      <w:r w:rsidR="00143726">
        <w:rPr>
          <w:color w:val="000000" w:themeColor="text1"/>
        </w:rPr>
        <w:t>Indeed, some philosophers, make this connection more explicit: “</w:t>
      </w:r>
      <w:r w:rsidR="00B92EB1" w:rsidRPr="00B92EB1">
        <w:rPr>
          <w:color w:val="000000" w:themeColor="text1"/>
        </w:rPr>
        <w:t>models embody different theoretical virtues</w:t>
      </w:r>
      <w:r w:rsidR="00B92EB1">
        <w:rPr>
          <w:color w:val="000000" w:themeColor="text1"/>
        </w:rPr>
        <w:t>…</w:t>
      </w:r>
      <w:r w:rsidR="00B92EB1" w:rsidRPr="00B92EB1">
        <w:rPr>
          <w:color w:val="000000" w:themeColor="text1"/>
        </w:rPr>
        <w:t xml:space="preserve"> </w:t>
      </w:r>
      <w:r w:rsidR="00B92EB1">
        <w:rPr>
          <w:color w:val="000000" w:themeColor="text1"/>
        </w:rPr>
        <w:t>[s]</w:t>
      </w:r>
      <w:r w:rsidR="00B92EB1" w:rsidRPr="00B92EB1">
        <w:rPr>
          <w:color w:val="000000" w:themeColor="text1"/>
        </w:rPr>
        <w:t xml:space="preserve">cope, precision, specificity, accuracy, generality, completeness, </w:t>
      </w:r>
      <w:proofErr w:type="gramStart"/>
      <w:r w:rsidR="00B92EB1" w:rsidRPr="00B92EB1">
        <w:rPr>
          <w:color w:val="000000" w:themeColor="text1"/>
        </w:rPr>
        <w:t>simplicity,</w:t>
      </w:r>
      <w:r w:rsidR="00143726">
        <w:rPr>
          <w:color w:val="000000" w:themeColor="text1"/>
        </w:rPr>
        <w:t>…</w:t>
      </w:r>
      <w:proofErr w:type="gramEnd"/>
      <w:r w:rsidR="00B92EB1" w:rsidRPr="00B92EB1">
        <w:rPr>
          <w:color w:val="000000" w:themeColor="text1"/>
        </w:rPr>
        <w:t xml:space="preserve"> providing understanding, being explanatory, and being predictively successful</w:t>
      </w:r>
      <w:r w:rsidR="00B92EB1">
        <w:rPr>
          <w:color w:val="000000" w:themeColor="text1"/>
        </w:rPr>
        <w:t>”</w:t>
      </w:r>
      <w:r w:rsidR="00143726">
        <w:rPr>
          <w:color w:val="000000" w:themeColor="text1"/>
        </w:rPr>
        <w:t xml:space="preserve"> (Frigg 2022: 431)</w:t>
      </w:r>
      <w:r w:rsidR="00B92EB1">
        <w:rPr>
          <w:color w:val="000000" w:themeColor="text1"/>
        </w:rPr>
        <w:t>.</w:t>
      </w:r>
      <w:r w:rsidR="004564C2">
        <w:rPr>
          <w:color w:val="000000" w:themeColor="text1"/>
        </w:rPr>
        <w:t xml:space="preserve"> Having said this, we concede that most models are narrower in scope than theories in their generalising and explanatory reach.</w:t>
      </w:r>
      <w:r w:rsidR="00DB510F">
        <w:rPr>
          <w:rStyle w:val="FootnoteReference"/>
          <w:color w:val="000000" w:themeColor="text1"/>
        </w:rPr>
        <w:footnoteReference w:id="10"/>
      </w:r>
      <w:r w:rsidR="005F2B6A">
        <w:rPr>
          <w:color w:val="000000" w:themeColor="text1"/>
        </w:rPr>
        <w:t xml:space="preserve"> As such, they may be considered as low-level theories. </w:t>
      </w:r>
      <w:r w:rsidR="005F2B6A">
        <w:t>To give an example, t</w:t>
      </w:r>
      <w:r w:rsidR="005F2B6A" w:rsidRPr="001A687B">
        <w:t xml:space="preserve">he Bohr model </w:t>
      </w:r>
      <w:r w:rsidR="005F2B6A" w:rsidRPr="005F2B6A">
        <w:t>of the hydrogen atom</w:t>
      </w:r>
      <w:r w:rsidR="005F2B6A">
        <w:t xml:space="preserve"> </w:t>
      </w:r>
      <w:r w:rsidR="005F2B6A" w:rsidRPr="001A687B">
        <w:t>can be regarded as a low-level theor</w:t>
      </w:r>
      <w:r w:rsidR="005F2B6A">
        <w:t>y</w:t>
      </w:r>
      <w:r w:rsidR="00DB510F">
        <w:t xml:space="preserve"> (when compared to a theory as high-level as quantum mechanics)</w:t>
      </w:r>
      <w:r w:rsidR="005F2B6A">
        <w:t xml:space="preserve">, precisely because </w:t>
      </w:r>
      <w:r w:rsidR="005F2B6A" w:rsidRPr="001A687B">
        <w:t>it</w:t>
      </w:r>
      <w:r w:rsidR="005F2B6A">
        <w:t xml:space="preserve"> seeks to represent</w:t>
      </w:r>
      <w:r w:rsidR="00DB510F">
        <w:t>, generalise</w:t>
      </w:r>
      <w:r w:rsidR="005F2B6A">
        <w:t xml:space="preserve"> and explain </w:t>
      </w:r>
      <w:r w:rsidR="00DB510F">
        <w:t xml:space="preserve">various phenomena, namely </w:t>
      </w:r>
      <w:r w:rsidR="005F2B6A" w:rsidRPr="001A687B">
        <w:t>aspects of electron behavio</w:t>
      </w:r>
      <w:r w:rsidR="005F2B6A">
        <w:t>u</w:t>
      </w:r>
      <w:r w:rsidR="005F2B6A" w:rsidRPr="001A687B">
        <w:t>r</w:t>
      </w:r>
      <w:r w:rsidR="00DB510F">
        <w:t xml:space="preserve"> such as </w:t>
      </w:r>
      <w:r w:rsidR="005F2B6A">
        <w:t>quantized electron orbits.</w:t>
      </w:r>
      <w:r w:rsidR="005F2B6A" w:rsidRPr="001A687B">
        <w:t xml:space="preserve"> </w:t>
      </w:r>
      <w:r w:rsidR="005F2B6A">
        <w:rPr>
          <w:color w:val="000000" w:themeColor="text1"/>
        </w:rPr>
        <w:t xml:space="preserve">Given their obvious ability to </w:t>
      </w:r>
      <w:r w:rsidR="00DB510F">
        <w:rPr>
          <w:color w:val="000000" w:themeColor="text1"/>
        </w:rPr>
        <w:t xml:space="preserve">represent, </w:t>
      </w:r>
      <w:r w:rsidR="005F2B6A">
        <w:rPr>
          <w:color w:val="000000" w:themeColor="text1"/>
        </w:rPr>
        <w:t>generalise and explain phenomena, we hereafter say that such models are ‘theoretically vested’.</w:t>
      </w:r>
    </w:p>
    <w:p w14:paraId="2041BD05" w14:textId="5B93E595" w:rsidR="00A55BFA" w:rsidRDefault="004564C2" w:rsidP="00096012">
      <w:pPr>
        <w:spacing w:line="360" w:lineRule="auto"/>
        <w:ind w:firstLine="284"/>
        <w:jc w:val="both"/>
        <w:rPr>
          <w:color w:val="000000" w:themeColor="text1"/>
        </w:rPr>
      </w:pPr>
      <w:r>
        <w:rPr>
          <w:color w:val="000000" w:themeColor="text1"/>
        </w:rPr>
        <w:t xml:space="preserve">What remains to be seen is whether the kinds of models we paraded in sections 3 and 4 are </w:t>
      </w:r>
      <w:r w:rsidR="005F2B6A">
        <w:rPr>
          <w:color w:val="000000" w:themeColor="text1"/>
        </w:rPr>
        <w:t>indeed theoretically vested, with particular emphasis to whether they are explanatory</w:t>
      </w:r>
      <w:r w:rsidR="00096012">
        <w:rPr>
          <w:color w:val="000000" w:themeColor="text1"/>
        </w:rPr>
        <w:t xml:space="preserve">. </w:t>
      </w:r>
      <w:r w:rsidR="00A55BFA">
        <w:rPr>
          <w:color w:val="000000" w:themeColor="text1"/>
        </w:rPr>
        <w:t xml:space="preserve">In the case of CBN models, this is </w:t>
      </w:r>
      <w:r w:rsidR="00DB510F">
        <w:rPr>
          <w:color w:val="000000" w:themeColor="text1"/>
        </w:rPr>
        <w:t>fairly straightforward to establish</w:t>
      </w:r>
      <w:r w:rsidR="00A55BFA">
        <w:rPr>
          <w:color w:val="000000" w:themeColor="text1"/>
        </w:rPr>
        <w:t>. S</w:t>
      </w:r>
      <w:r w:rsidR="00DB510F">
        <w:rPr>
          <w:color w:val="000000" w:themeColor="text1"/>
        </w:rPr>
        <w:t xml:space="preserve">uch models </w:t>
      </w:r>
      <w:r w:rsidR="00A21571">
        <w:rPr>
          <w:color w:val="000000" w:themeColor="text1"/>
        </w:rPr>
        <w:t>attempt</w:t>
      </w:r>
      <w:r w:rsidR="00A55BFA">
        <w:rPr>
          <w:color w:val="000000" w:themeColor="text1"/>
        </w:rPr>
        <w:t xml:space="preserve"> to </w:t>
      </w:r>
      <w:r w:rsidR="00DB510F">
        <w:rPr>
          <w:color w:val="000000" w:themeColor="text1"/>
        </w:rPr>
        <w:t>represent causal relations</w:t>
      </w:r>
      <w:r w:rsidR="00A55BFA">
        <w:rPr>
          <w:color w:val="000000" w:themeColor="text1"/>
        </w:rPr>
        <w:t xml:space="preserve"> (a type of generalisation)</w:t>
      </w:r>
      <w:r w:rsidR="00DB510F">
        <w:rPr>
          <w:color w:val="000000" w:themeColor="text1"/>
        </w:rPr>
        <w:t xml:space="preserve"> and </w:t>
      </w:r>
      <w:r w:rsidR="00A55BFA">
        <w:rPr>
          <w:color w:val="000000" w:themeColor="text1"/>
        </w:rPr>
        <w:t xml:space="preserve">support explanations via counterfactuals. </w:t>
      </w:r>
      <w:r w:rsidR="00A21571">
        <w:rPr>
          <w:color w:val="000000" w:themeColor="text1"/>
        </w:rPr>
        <w:t xml:space="preserve">For example, a CBN model may assert that only changes in the value of a variable X systematically bring about changes in the value of a variable Y. From this, one can infer and explain that if no changes occur in the value of variable X, then no changes occur in the value of variable Y. </w:t>
      </w:r>
      <w:r w:rsidR="00A55BFA">
        <w:rPr>
          <w:color w:val="000000" w:themeColor="text1"/>
        </w:rPr>
        <w:t>Coincidentally, this is also the opinion of Woodward, who has the following to say about the relationship between counterfactuals and explanations:</w:t>
      </w:r>
    </w:p>
    <w:p w14:paraId="500A7A33" w14:textId="77777777" w:rsidR="00A55BFA" w:rsidRDefault="00A55BFA" w:rsidP="000D5621">
      <w:pPr>
        <w:spacing w:line="360" w:lineRule="auto"/>
        <w:ind w:firstLine="284"/>
        <w:jc w:val="both"/>
        <w:rPr>
          <w:color w:val="000000" w:themeColor="text1"/>
        </w:rPr>
      </w:pPr>
    </w:p>
    <w:p w14:paraId="0EDDDA88" w14:textId="1FFBFDFC" w:rsidR="00A55BFA" w:rsidRPr="00A55BFA" w:rsidRDefault="00A55BFA" w:rsidP="003E4555">
      <w:pPr>
        <w:spacing w:line="360" w:lineRule="auto"/>
        <w:ind w:left="284" w:right="237"/>
        <w:jc w:val="both"/>
        <w:rPr>
          <w:color w:val="000000" w:themeColor="text1"/>
          <w:sz w:val="22"/>
          <w:szCs w:val="22"/>
        </w:rPr>
      </w:pPr>
      <w:r w:rsidRPr="00A55BFA">
        <w:rPr>
          <w:color w:val="000000" w:themeColor="text1"/>
          <w:sz w:val="22"/>
          <w:szCs w:val="22"/>
        </w:rPr>
        <w:t xml:space="preserve">The notion of information that is relevant to manipulation thus needs to be understood modally or counterfactually: the information that is relevant to causally explaining an outcome involves the identification of factors and relationships such that if (perhaps contrary to fact) manipulation </w:t>
      </w:r>
      <w:r w:rsidRPr="00A55BFA">
        <w:rPr>
          <w:color w:val="000000" w:themeColor="text1"/>
          <w:sz w:val="22"/>
          <w:szCs w:val="22"/>
        </w:rPr>
        <w:lastRenderedPageBreak/>
        <w:t>of these factors were possible, this would be a way of manipulating or altering the phenomenon in question (2003: 10).</w:t>
      </w:r>
    </w:p>
    <w:p w14:paraId="7E91C7FD" w14:textId="77777777" w:rsidR="00A55BFA" w:rsidRDefault="00A55BFA" w:rsidP="000D5621">
      <w:pPr>
        <w:spacing w:line="360" w:lineRule="auto"/>
        <w:ind w:firstLine="284"/>
        <w:jc w:val="both"/>
        <w:rPr>
          <w:color w:val="000000" w:themeColor="text1"/>
        </w:rPr>
      </w:pPr>
    </w:p>
    <w:p w14:paraId="248DE2EA" w14:textId="6F53F4E4" w:rsidR="00A21571" w:rsidRDefault="00A21571" w:rsidP="00096012">
      <w:pPr>
        <w:spacing w:line="360" w:lineRule="auto"/>
        <w:ind w:firstLine="284"/>
        <w:jc w:val="both"/>
      </w:pPr>
      <w:r>
        <w:rPr>
          <w:color w:val="000000" w:themeColor="text1"/>
        </w:rPr>
        <w:t>T</w:t>
      </w:r>
      <w:r w:rsidR="00A55BFA">
        <w:rPr>
          <w:color w:val="000000" w:themeColor="text1"/>
        </w:rPr>
        <w:t>he case of ML models</w:t>
      </w:r>
      <w:r>
        <w:rPr>
          <w:color w:val="000000" w:themeColor="text1"/>
        </w:rPr>
        <w:t xml:space="preserve"> being explanatory</w:t>
      </w:r>
      <w:r w:rsidR="000D5621">
        <w:rPr>
          <w:color w:val="000000" w:themeColor="text1"/>
        </w:rPr>
        <w:t xml:space="preserve"> is</w:t>
      </w:r>
      <w:r>
        <w:rPr>
          <w:color w:val="000000" w:themeColor="text1"/>
        </w:rPr>
        <w:t>, by contrast,</w:t>
      </w:r>
      <w:r w:rsidR="00A55BFA">
        <w:rPr>
          <w:color w:val="000000" w:themeColor="text1"/>
        </w:rPr>
        <w:t xml:space="preserve"> harder to establish.</w:t>
      </w:r>
      <w:r>
        <w:rPr>
          <w:color w:val="000000" w:themeColor="text1"/>
        </w:rPr>
        <w:t xml:space="preserve"> That’s because </w:t>
      </w:r>
      <w:r>
        <w:t xml:space="preserve">of issues relating to the </w:t>
      </w:r>
      <w:r w:rsidRPr="00C3606C">
        <w:rPr>
          <w:i/>
          <w:iCs/>
        </w:rPr>
        <w:t>black</w:t>
      </w:r>
      <w:r w:rsidR="00C3606C">
        <w:rPr>
          <w:i/>
          <w:iCs/>
        </w:rPr>
        <w:t>-</w:t>
      </w:r>
      <w:r w:rsidRPr="00C3606C">
        <w:rPr>
          <w:i/>
          <w:iCs/>
        </w:rPr>
        <w:t>box</w:t>
      </w:r>
      <w:r>
        <w:t xml:space="preserve"> nature of many such models. Complex ML models</w:t>
      </w:r>
      <w:r w:rsidR="000D5621">
        <w:t xml:space="preserve"> produced via deep learning</w:t>
      </w:r>
      <w:r>
        <w:t xml:space="preserve">, are notoriously difficult to interpret and thus cannot be relied </w:t>
      </w:r>
      <w:r w:rsidR="000D5621">
        <w:t xml:space="preserve">on to be explanatory. </w:t>
      </w:r>
      <w:r w:rsidR="003E4555">
        <w:t xml:space="preserve">The SGB model presented earlier </w:t>
      </w:r>
      <w:r w:rsidR="004D5A20">
        <w:t>is</w:t>
      </w:r>
      <w:r w:rsidR="003372E0">
        <w:t xml:space="preserve"> </w:t>
      </w:r>
      <w:r w:rsidR="004D5A20">
        <w:t>n</w:t>
      </w:r>
      <w:r w:rsidR="003372E0">
        <w:t>o</w:t>
      </w:r>
      <w:r w:rsidR="004D5A20">
        <w:t xml:space="preserve">t impacted by this problem, as </w:t>
      </w:r>
      <w:r w:rsidR="003E4555">
        <w:t>it</w:t>
      </w:r>
      <w:r w:rsidR="004D5A20">
        <w:t xml:space="preserve"> does</w:t>
      </w:r>
      <w:r w:rsidR="003372E0">
        <w:t xml:space="preserve"> </w:t>
      </w:r>
      <w:r w:rsidR="004D5A20">
        <w:t>n</w:t>
      </w:r>
      <w:r w:rsidR="003372E0">
        <w:t>o</w:t>
      </w:r>
      <w:r w:rsidR="004D5A20">
        <w:t>t employ neural nets, but rather symbolic representations. Moreover, the representations it employs are arguably explanatory in that they t</w:t>
      </w:r>
      <w:r w:rsidR="003372E0">
        <w:t xml:space="preserve">rack </w:t>
      </w:r>
      <w:r w:rsidR="006F3DA6">
        <w:t xml:space="preserve">and reveal </w:t>
      </w:r>
      <w:r w:rsidR="003372E0">
        <w:t>the significance of symptoms</w:t>
      </w:r>
      <w:r w:rsidR="00096012">
        <w:t>, e.g. chest pain,</w:t>
      </w:r>
      <w:r w:rsidR="003372E0">
        <w:t xml:space="preserve"> </w:t>
      </w:r>
      <w:r w:rsidR="003372E0" w:rsidRPr="00354C51">
        <w:t xml:space="preserve">for </w:t>
      </w:r>
      <w:r w:rsidR="006F3DA6">
        <w:t xml:space="preserve">risk assessment and </w:t>
      </w:r>
      <w:r w:rsidR="003372E0" w:rsidRPr="00354C51">
        <w:t>early diagnosis</w:t>
      </w:r>
      <w:r w:rsidR="003372E0">
        <w:t xml:space="preserve"> in a robust way</w:t>
      </w:r>
      <w:r w:rsidR="00096012">
        <w:t xml:space="preserve"> that presumably supports counterfactual probabilities. So, for example, if chest pain were not present in patient </w:t>
      </w:r>
      <w:r w:rsidR="00096012">
        <w:sym w:font="Symbol" w:char="F061"/>
      </w:r>
      <w:r w:rsidR="00096012">
        <w:t xml:space="preserve">, then </w:t>
      </w:r>
      <w:r w:rsidR="006F3DA6">
        <w:t xml:space="preserve">the </w:t>
      </w:r>
      <w:r w:rsidR="00096012">
        <w:t xml:space="preserve">lung cancer risk assessment for that patient is aptly revised </w:t>
      </w:r>
      <w:r w:rsidR="006F3DA6">
        <w:t xml:space="preserve">to be more optimistic. </w:t>
      </w:r>
      <w:r w:rsidR="004D5A20">
        <w:t>Alas, the same cannot be said about the CNN model</w:t>
      </w:r>
      <w:r w:rsidR="00096012">
        <w:t xml:space="preserve"> presented earlier</w:t>
      </w:r>
      <w:r w:rsidR="004D5A20">
        <w:t xml:space="preserve">, </w:t>
      </w:r>
      <w:r w:rsidR="00096012">
        <w:t xml:space="preserve">as it </w:t>
      </w:r>
      <w:r w:rsidR="004D5A20">
        <w:t xml:space="preserve">clearly falls under the deep neural net approach to doing science. </w:t>
      </w:r>
      <w:r w:rsidR="000D5621">
        <w:t>In what follows, we attempt to motivate the claim that th</w:t>
      </w:r>
      <w:r w:rsidR="004D5A20">
        <w:t>is</w:t>
      </w:r>
      <w:r w:rsidR="000D5621">
        <w:t xml:space="preserve"> model do</w:t>
      </w:r>
      <w:r w:rsidR="004D5A20">
        <w:t>es</w:t>
      </w:r>
      <w:r w:rsidR="000D5621">
        <w:t xml:space="preserve"> </w:t>
      </w:r>
      <w:r w:rsidR="004D5A20">
        <w:t xml:space="preserve">indeed </w:t>
      </w:r>
      <w:r w:rsidR="000D5621">
        <w:t>have explanatory value.</w:t>
      </w:r>
    </w:p>
    <w:p w14:paraId="4FB29336" w14:textId="39809619" w:rsidR="00192591" w:rsidRDefault="00096012" w:rsidP="008E1915">
      <w:pPr>
        <w:spacing w:line="360" w:lineRule="auto"/>
        <w:ind w:firstLine="284"/>
        <w:jc w:val="both"/>
      </w:pPr>
      <w:r>
        <w:t xml:space="preserve">The CNN model </w:t>
      </w:r>
      <w:r w:rsidR="003D24FA" w:rsidRPr="007B5918">
        <w:t xml:space="preserve">challenges the simplistic assertion that nodule size </w:t>
      </w:r>
      <w:r w:rsidR="00020A1A">
        <w:t xml:space="preserve">is the primary indicator of </w:t>
      </w:r>
      <w:r w:rsidR="003D24FA" w:rsidRPr="007B5918">
        <w:t>malignancy</w:t>
      </w:r>
      <w:r w:rsidR="00020A1A">
        <w:t>. Indeed, as already noted, it outperform</w:t>
      </w:r>
      <w:r w:rsidR="008E1915">
        <w:t>s</w:t>
      </w:r>
      <w:r w:rsidR="00020A1A">
        <w:t xml:space="preserve"> other methods of detection, even when the </w:t>
      </w:r>
      <w:r w:rsidR="00B14F30">
        <w:t xml:space="preserve">sizes between </w:t>
      </w:r>
      <w:r w:rsidR="00B14F30" w:rsidRPr="008D0E5E">
        <w:t>benign and malignant nodules</w:t>
      </w:r>
      <w:r w:rsidR="00B14F30">
        <w:t xml:space="preserve"> are matched.</w:t>
      </w:r>
      <w:r w:rsidR="00020A1A">
        <w:t xml:space="preserve"> The problem</w:t>
      </w:r>
      <w:r w:rsidR="00B14F30">
        <w:t xml:space="preserve"> with this model</w:t>
      </w:r>
      <w:r w:rsidR="00020A1A">
        <w:t xml:space="preserve"> is that it is not immediately clear which aspects of nodules</w:t>
      </w:r>
      <w:r w:rsidR="00B14F30">
        <w:t xml:space="preserve">, e.g. </w:t>
      </w:r>
      <w:r w:rsidR="00B14F30" w:rsidRPr="008D32F6">
        <w:t xml:space="preserve">texture </w:t>
      </w:r>
      <w:r w:rsidR="00B14F30">
        <w:t>or</w:t>
      </w:r>
      <w:r w:rsidR="00B14F30" w:rsidRPr="008D32F6">
        <w:t xml:space="preserve"> shape</w:t>
      </w:r>
      <w:r w:rsidR="00B14F30">
        <w:t xml:space="preserve">, play a discriminatory role. Even so, we would like to argue that the model is explanatory, at least in a minimal sense of the term. That’s because it </w:t>
      </w:r>
      <w:r w:rsidR="00192591">
        <w:t xml:space="preserve">clearly tells us </w:t>
      </w:r>
      <w:r w:rsidR="00B14F30">
        <w:t xml:space="preserve">about the relative non-significance of nodule size in lung cancer medical diagnoses. </w:t>
      </w:r>
      <w:r w:rsidR="00192591">
        <w:t>Doing so, provides the hard-earned insight that other geometrical features (since these are the only ones encoded in the processed images) must be relevant for diagnoses.</w:t>
      </w:r>
    </w:p>
    <w:p w14:paraId="7704F2A6" w14:textId="77777777" w:rsidR="00D60F38" w:rsidRDefault="00D60F38" w:rsidP="008E1915">
      <w:pPr>
        <w:spacing w:line="360" w:lineRule="auto"/>
        <w:ind w:firstLine="284"/>
        <w:jc w:val="both"/>
      </w:pPr>
      <w:r>
        <w:t xml:space="preserve">Stronger forms of explanatory value may be possible </w:t>
      </w:r>
      <w:r w:rsidR="00192591">
        <w:t xml:space="preserve">for </w:t>
      </w:r>
      <w:r>
        <w:t>such models. W</w:t>
      </w:r>
      <w:r w:rsidR="00B14F30">
        <w:t xml:space="preserve">e would like to </w:t>
      </w:r>
      <w:r w:rsidR="008E1915">
        <w:t xml:space="preserve">point out that there are ways to improve the interpretability, and hence potentially the explainability, of </w:t>
      </w:r>
      <w:r>
        <w:t xml:space="preserve">neural net </w:t>
      </w:r>
      <w:r w:rsidR="008E1915">
        <w:t>models.</w:t>
      </w:r>
      <w:r w:rsidR="00B14F30">
        <w:t xml:space="preserve"> </w:t>
      </w:r>
      <w:r w:rsidR="008E1915">
        <w:t xml:space="preserve">For example, </w:t>
      </w:r>
      <w:r w:rsidR="007856F0" w:rsidRPr="0010268C">
        <w:t xml:space="preserve">there are techniques available to identify </w:t>
      </w:r>
      <w:r w:rsidR="007856F0">
        <w:t>what</w:t>
      </w:r>
      <w:r w:rsidR="007856F0" w:rsidRPr="0010268C">
        <w:t xml:space="preserve"> features</w:t>
      </w:r>
      <w:r w:rsidR="007856F0" w:rsidRPr="00FB3B20">
        <w:t xml:space="preserve"> are more exploited by the </w:t>
      </w:r>
      <w:r w:rsidR="007856F0">
        <w:t xml:space="preserve">model, </w:t>
      </w:r>
      <w:r w:rsidR="007856F0" w:rsidRPr="0010268C">
        <w:t>offering a partial glimpse into the underlying representation.</w:t>
      </w:r>
      <w:r w:rsidR="007856F0">
        <w:t xml:space="preserve"> </w:t>
      </w:r>
      <w:r w:rsidR="007856F0" w:rsidRPr="00EF25CE">
        <w:t>One</w:t>
      </w:r>
      <w:r w:rsidR="007856F0">
        <w:t xml:space="preserve"> strategy employ</w:t>
      </w:r>
      <w:r w:rsidR="008E1915">
        <w:t>s</w:t>
      </w:r>
      <w:r w:rsidR="007856F0">
        <w:t xml:space="preserve"> </w:t>
      </w:r>
      <w:r w:rsidR="007856F0">
        <w:rPr>
          <w:i/>
          <w:iCs/>
        </w:rPr>
        <w:t xml:space="preserve">integrated gradients </w:t>
      </w:r>
      <w:r w:rsidR="007856F0">
        <w:t>(IG)</w:t>
      </w:r>
      <w:r w:rsidR="007856F0">
        <w:rPr>
          <w:i/>
          <w:iCs/>
        </w:rPr>
        <w:t>.</w:t>
      </w:r>
      <w:r w:rsidR="007856F0">
        <w:rPr>
          <w:rStyle w:val="FootnoteReference"/>
          <w:i/>
          <w:iCs/>
        </w:rPr>
        <w:footnoteReference w:id="11"/>
      </w:r>
      <w:r w:rsidR="007856F0">
        <w:rPr>
          <w:i/>
          <w:iCs/>
        </w:rPr>
        <w:t xml:space="preserve"> </w:t>
      </w:r>
      <w:r w:rsidR="007856F0">
        <w:t xml:space="preserve">Broadly speaking, IG </w:t>
      </w:r>
      <w:r w:rsidR="007856F0" w:rsidRPr="00EF25CE">
        <w:t>is a technique for</w:t>
      </w:r>
      <w:r w:rsidR="007856F0">
        <w:t xml:space="preserve"> attributing an importance or </w:t>
      </w:r>
      <w:r w:rsidR="007856F0">
        <w:rPr>
          <w:i/>
          <w:iCs/>
        </w:rPr>
        <w:t>attribution</w:t>
      </w:r>
      <w:r w:rsidR="007856F0">
        <w:t xml:space="preserve"> value to each input feature of the model </w:t>
      </w:r>
      <w:r w:rsidR="007856F0" w:rsidRPr="00EF25CE">
        <w:t>based on the gradients of the output with respect to the input</w:t>
      </w:r>
      <w:r w:rsidR="007856F0">
        <w:t xml:space="preserve">, i.e., based on how </w:t>
      </w:r>
      <w:r w:rsidR="007856F0" w:rsidRPr="00EF25CE">
        <w:t>the model</w:t>
      </w:r>
      <w:r w:rsidR="007856F0">
        <w:t>’</w:t>
      </w:r>
      <w:r w:rsidR="007856F0" w:rsidRPr="00EF25CE">
        <w:t xml:space="preserve">s predictions </w:t>
      </w:r>
      <w:r w:rsidR="007856F0">
        <w:t>are affected by</w:t>
      </w:r>
      <w:r w:rsidR="007856F0" w:rsidRPr="00EF25CE">
        <w:t xml:space="preserve"> changes in each feature. This involves systematically varying the </w:t>
      </w:r>
      <w:r w:rsidR="007856F0" w:rsidRPr="00EF25CE">
        <w:lastRenderedPageBreak/>
        <w:t xml:space="preserve">input features along a path from a predefined </w:t>
      </w:r>
      <w:r w:rsidR="007856F0">
        <w:t>reference point</w:t>
      </w:r>
      <w:r w:rsidR="007856F0" w:rsidRPr="00EF25CE">
        <w:t xml:space="preserve"> to the actual input, calculating gradients at each step, and integrating these gradients to understand the cumulative impact of each feature on the model</w:t>
      </w:r>
      <w:r w:rsidR="007856F0">
        <w:t>’</w:t>
      </w:r>
      <w:r w:rsidR="007856F0" w:rsidRPr="00EF25CE">
        <w:t>s output</w:t>
      </w:r>
      <w:r w:rsidR="007856F0">
        <w:t xml:space="preserve">. </w:t>
      </w:r>
    </w:p>
    <w:p w14:paraId="5B614C5E" w14:textId="0169E3DC" w:rsidR="007856F0" w:rsidRPr="008E1915" w:rsidRDefault="008E1915" w:rsidP="00D60F38">
      <w:pPr>
        <w:spacing w:line="360" w:lineRule="auto"/>
        <w:ind w:firstLine="284"/>
        <w:jc w:val="both"/>
      </w:pPr>
      <w:r>
        <w:t xml:space="preserve">Another </w:t>
      </w:r>
      <w:r w:rsidR="00192591">
        <w:t>approach</w:t>
      </w:r>
      <w:r w:rsidR="00D60F38">
        <w:t xml:space="preserve"> to improve interpretability, and potentially explainability, is via </w:t>
      </w:r>
      <w:r w:rsidR="00192591">
        <w:t>pruning</w:t>
      </w:r>
      <w:r w:rsidR="00D60F38">
        <w:t xml:space="preserve">. This involves </w:t>
      </w:r>
      <w:r w:rsidR="00192591" w:rsidRPr="00192591">
        <w:t xml:space="preserve">the selective removal of parameters or nodes from models, which are then trained/retrained using the original datasets (Le </w:t>
      </w:r>
      <w:proofErr w:type="spellStart"/>
      <w:r w:rsidR="00192591" w:rsidRPr="00192591">
        <w:t>Cun</w:t>
      </w:r>
      <w:proofErr w:type="spellEnd"/>
      <w:r w:rsidR="00192591" w:rsidRPr="00192591">
        <w:t xml:space="preserve">, </w:t>
      </w:r>
      <w:proofErr w:type="spellStart"/>
      <w:r w:rsidR="00192591" w:rsidRPr="00192591">
        <w:t>Denker</w:t>
      </w:r>
      <w:proofErr w:type="spellEnd"/>
      <w:r w:rsidR="00192591" w:rsidRPr="00192591">
        <w:t xml:space="preserve"> and </w:t>
      </w:r>
      <w:proofErr w:type="spellStart"/>
      <w:r w:rsidR="00192591" w:rsidRPr="00192591">
        <w:t>Solla</w:t>
      </w:r>
      <w:proofErr w:type="spellEnd"/>
      <w:r w:rsidR="00192591" w:rsidRPr="00192591">
        <w:t xml:space="preserve"> 1989)</w:t>
      </w:r>
      <w:r w:rsidR="00D60F38">
        <w:t xml:space="preserve">, to </w:t>
      </w:r>
      <w:r w:rsidR="00192591" w:rsidRPr="00192591">
        <w:t>produc</w:t>
      </w:r>
      <w:r w:rsidR="00D60F38">
        <w:t>e</w:t>
      </w:r>
      <w:r w:rsidR="00192591" w:rsidRPr="00192591">
        <w:t xml:space="preserve"> models that are “less than 10-20% of the [original model’s] size” and that enjoy comparable accuracies (</w:t>
      </w:r>
      <w:proofErr w:type="spellStart"/>
      <w:r w:rsidR="00192591" w:rsidRPr="00192591">
        <w:t>Frankle</w:t>
      </w:r>
      <w:proofErr w:type="spellEnd"/>
      <w:r w:rsidR="00192591" w:rsidRPr="00192591">
        <w:t xml:space="preserve"> and </w:t>
      </w:r>
      <w:proofErr w:type="spellStart"/>
      <w:r w:rsidR="00192591" w:rsidRPr="00192591">
        <w:t>Carbin</w:t>
      </w:r>
      <w:proofErr w:type="spellEnd"/>
      <w:r w:rsidR="00192591" w:rsidRPr="00192591">
        <w:t xml:space="preserve"> 2018: 1). More impressively, evidence is surfacing that pruning can result in models that exceed the accuracy of their pre-pruned rivals. Other methods </w:t>
      </w:r>
      <w:r w:rsidR="00D60F38">
        <w:t xml:space="preserve">of simplifying complex models </w:t>
      </w:r>
      <w:r w:rsidR="00192591" w:rsidRPr="00192591">
        <w:t xml:space="preserve">involve weight clustering (i.e. reducing the number of unique values that weights can take) and quantisation (i.e. reducing the number of bits that are needed to express the parameters) – see Freire et al. (2023) for an overview. </w:t>
      </w:r>
      <w:r w:rsidR="00D60F38">
        <w:t>All these methods offer</w:t>
      </w:r>
      <w:r w:rsidR="00192591" w:rsidRPr="00192591">
        <w:t xml:space="preserve"> hope that future iterations of</w:t>
      </w:r>
      <w:r w:rsidR="00D60F38">
        <w:t xml:space="preserve"> neural net</w:t>
      </w:r>
      <w:r w:rsidR="00192591" w:rsidRPr="00192591">
        <w:t xml:space="preserve"> models may be significantly simpler</w:t>
      </w:r>
      <w:r w:rsidR="00D60F38">
        <w:t>, more interpretable and more explanatory</w:t>
      </w:r>
      <w:r w:rsidR="00192591" w:rsidRPr="00192591">
        <w:t>.</w:t>
      </w:r>
    </w:p>
    <w:p w14:paraId="510045E1" w14:textId="77777777" w:rsidR="00955ED9" w:rsidRPr="00964162" w:rsidRDefault="00955ED9" w:rsidP="008E1915">
      <w:pPr>
        <w:spacing w:line="360" w:lineRule="auto"/>
        <w:jc w:val="both"/>
        <w:rPr>
          <w:color w:val="000000" w:themeColor="text1"/>
        </w:rPr>
      </w:pPr>
    </w:p>
    <w:p w14:paraId="38CD6256" w14:textId="690F7E74" w:rsidR="00B97A75" w:rsidRDefault="00D94779" w:rsidP="00D60F38">
      <w:pPr>
        <w:spacing w:line="360" w:lineRule="auto"/>
        <w:jc w:val="both"/>
        <w:rPr>
          <w:b/>
          <w:bCs/>
        </w:rPr>
      </w:pPr>
      <w:r>
        <w:rPr>
          <w:b/>
          <w:bCs/>
        </w:rPr>
        <w:t>6</w:t>
      </w:r>
      <w:r w:rsidR="007E604B">
        <w:rPr>
          <w:b/>
          <w:bCs/>
        </w:rPr>
        <w:t xml:space="preserve">. </w:t>
      </w:r>
      <w:r w:rsidR="00B97A75">
        <w:rPr>
          <w:b/>
          <w:bCs/>
        </w:rPr>
        <w:t>Conclusion</w:t>
      </w:r>
    </w:p>
    <w:p w14:paraId="0DA7C6A3" w14:textId="01A77463" w:rsidR="000B0A8A" w:rsidRDefault="00B97A75" w:rsidP="00D65B01">
      <w:pPr>
        <w:spacing w:line="360" w:lineRule="auto"/>
        <w:jc w:val="both"/>
      </w:pPr>
      <w:r w:rsidRPr="00B97A75">
        <w:t>In this paper,</w:t>
      </w:r>
      <w:r w:rsidR="003270E3">
        <w:t xml:space="preserve"> we </w:t>
      </w:r>
      <w:r w:rsidR="002E5A25">
        <w:t xml:space="preserve">sought to </w:t>
      </w:r>
      <w:proofErr w:type="spellStart"/>
      <w:r w:rsidRPr="00B97A75">
        <w:t>re</w:t>
      </w:r>
      <w:r w:rsidR="002E5A25">
        <w:t>evaluate</w:t>
      </w:r>
      <w:proofErr w:type="spellEnd"/>
      <w:r w:rsidRPr="00B97A75">
        <w:t xml:space="preserve"> </w:t>
      </w:r>
      <w:r w:rsidR="000B0A8A">
        <w:t>B&amp;W’s</w:t>
      </w:r>
      <w:r w:rsidRPr="00B97A75">
        <w:t xml:space="preserve"> </w:t>
      </w:r>
      <w:r w:rsidR="000B0A8A">
        <w:t>data-phenomena-theory</w:t>
      </w:r>
      <w:r w:rsidR="00CC0774">
        <w:t xml:space="preserve"> distinction</w:t>
      </w:r>
      <w:r w:rsidR="000B0A8A">
        <w:t xml:space="preserve"> </w:t>
      </w:r>
      <w:r w:rsidRPr="00B97A75">
        <w:t>and its</w:t>
      </w:r>
      <w:r w:rsidR="000B0A8A">
        <w:t xml:space="preserve"> epistemological</w:t>
      </w:r>
      <w:r w:rsidRPr="00B97A75">
        <w:t xml:space="preserve"> implications. While accepting the usefulness of differentiating data</w:t>
      </w:r>
      <w:r w:rsidR="00CC0774">
        <w:t>,</w:t>
      </w:r>
      <w:r w:rsidRPr="00B97A75">
        <w:t xml:space="preserve"> phenomena</w:t>
      </w:r>
      <w:r w:rsidR="00CC0774">
        <w:t xml:space="preserve"> and theories</w:t>
      </w:r>
      <w:r w:rsidRPr="00B97A75">
        <w:t>,</w:t>
      </w:r>
      <w:r w:rsidR="003270E3">
        <w:t xml:space="preserve"> we </w:t>
      </w:r>
      <w:r w:rsidRPr="00B97A75">
        <w:t>challenged the</w:t>
      </w:r>
      <w:r w:rsidR="00CC0774">
        <w:t>ir</w:t>
      </w:r>
      <w:r w:rsidRPr="00B97A75">
        <w:t xml:space="preserve"> view that data can</w:t>
      </w:r>
      <w:r w:rsidR="00D65B01">
        <w:t xml:space="preserve"> neither </w:t>
      </w:r>
      <w:r w:rsidRPr="00B97A75">
        <w:t xml:space="preserve">be used to make inferences about theories, nor serve as evidence for evaluating them. </w:t>
      </w:r>
      <w:r w:rsidR="00CC0774">
        <w:t>We did so with the help of two cases</w:t>
      </w:r>
      <w:r w:rsidR="00CC0774" w:rsidRPr="00B97A75">
        <w:t xml:space="preserve"> from </w:t>
      </w:r>
      <w:r w:rsidR="00CC0774">
        <w:t xml:space="preserve">ML practice </w:t>
      </w:r>
      <w:r w:rsidR="002E5A25">
        <w:t>(</w:t>
      </w:r>
      <w:r w:rsidR="00CC0774">
        <w:t>in the domains of lung cancer medical diagnosis and risk assessment</w:t>
      </w:r>
      <w:r w:rsidR="002E5A25">
        <w:t>)</w:t>
      </w:r>
      <w:r w:rsidR="00CC0774">
        <w:t xml:space="preserve"> as well as one case from CBN practice </w:t>
      </w:r>
      <w:r w:rsidR="002E5A25">
        <w:t>(</w:t>
      </w:r>
      <w:r w:rsidR="00CC0774">
        <w:t>in the domain of</w:t>
      </w:r>
      <w:r w:rsidR="00B9057F">
        <w:t xml:space="preserve"> cancer subtype differentiation</w:t>
      </w:r>
      <w:r w:rsidR="002E5A25">
        <w:t>)</w:t>
      </w:r>
      <w:r w:rsidR="00CC0774">
        <w:t xml:space="preserve">. </w:t>
      </w:r>
      <w:r w:rsidR="00D65B01">
        <w:t>T</w:t>
      </w:r>
      <w:r w:rsidR="00CC0774">
        <w:t>hese cases</w:t>
      </w:r>
      <w:r w:rsidR="00D65B01">
        <w:t>, we argued,</w:t>
      </w:r>
      <w:r w:rsidR="00CC0774">
        <w:t xml:space="preserve"> clearly demonstrate the feasibility and promise of </w:t>
      </w:r>
      <w:r w:rsidR="00CC0774" w:rsidRPr="00B97A75">
        <w:t xml:space="preserve">bidirectional reasoning between data and </w:t>
      </w:r>
      <w:r w:rsidR="00CC0774">
        <w:t xml:space="preserve">models. To counter the objection that models are not theories, we motivated the claim that models can be theoretically </w:t>
      </w:r>
      <w:r w:rsidR="00B9057F">
        <w:t>vested and</w:t>
      </w:r>
      <w:r w:rsidR="002E5A25">
        <w:t xml:space="preserve"> </w:t>
      </w:r>
      <w:r w:rsidR="00D65B01">
        <w:t xml:space="preserve">illustrated how the specific models discussed exhibit this property. In more detail, </w:t>
      </w:r>
      <w:r w:rsidR="00CC0774">
        <w:t>we argued that th</w:t>
      </w:r>
      <w:r w:rsidR="002E5A25">
        <w:t xml:space="preserve">ose models </w:t>
      </w:r>
      <w:r w:rsidR="00D65B01">
        <w:t>exhibit</w:t>
      </w:r>
      <w:r w:rsidR="007B564A">
        <w:t xml:space="preserve"> explanatory prowess at various levels. We concluded with the thought that even those models that currently exhibit a modicum of explanatory prowess, namely deep neural net models, there is hope that one day this will be expanded.</w:t>
      </w:r>
    </w:p>
    <w:p w14:paraId="4ACAE848" w14:textId="77777777" w:rsidR="000B0A8A" w:rsidRDefault="000B0A8A" w:rsidP="00D60F38">
      <w:pPr>
        <w:spacing w:line="360" w:lineRule="auto"/>
        <w:jc w:val="both"/>
      </w:pPr>
    </w:p>
    <w:p w14:paraId="2D158070" w14:textId="77777777" w:rsidR="00C812DC" w:rsidRDefault="00C812DC" w:rsidP="008E1915">
      <w:pPr>
        <w:spacing w:line="360" w:lineRule="auto"/>
        <w:jc w:val="both"/>
        <w:rPr>
          <w:b/>
          <w:bCs/>
          <w:lang w:val="it-IT"/>
        </w:rPr>
      </w:pPr>
    </w:p>
    <w:p w14:paraId="24BFA046" w14:textId="77777777" w:rsidR="005F26D3" w:rsidRDefault="005F26D3" w:rsidP="005F26D3">
      <w:pPr>
        <w:spacing w:line="360" w:lineRule="auto"/>
        <w:jc w:val="both"/>
        <w:rPr>
          <w:b/>
          <w:bCs/>
          <w:lang w:val="it-IT"/>
        </w:rPr>
      </w:pPr>
    </w:p>
    <w:p w14:paraId="1844FAF7" w14:textId="77777777" w:rsidR="005F26D3" w:rsidRDefault="005F26D3" w:rsidP="005F26D3">
      <w:pPr>
        <w:spacing w:line="360" w:lineRule="auto"/>
        <w:jc w:val="both"/>
        <w:rPr>
          <w:b/>
          <w:bCs/>
          <w:lang w:val="it-IT"/>
        </w:rPr>
      </w:pPr>
    </w:p>
    <w:p w14:paraId="5D36B15D" w14:textId="77777777" w:rsidR="005F26D3" w:rsidRDefault="005F26D3" w:rsidP="005F26D3">
      <w:pPr>
        <w:spacing w:line="360" w:lineRule="auto"/>
        <w:jc w:val="both"/>
        <w:rPr>
          <w:b/>
          <w:bCs/>
          <w:lang w:val="it-IT"/>
        </w:rPr>
      </w:pPr>
    </w:p>
    <w:p w14:paraId="03497A96" w14:textId="77777777" w:rsidR="00B86C04" w:rsidRPr="00DF6073" w:rsidRDefault="00B86C04" w:rsidP="00B86C04">
      <w:pPr>
        <w:spacing w:line="360" w:lineRule="auto"/>
        <w:jc w:val="both"/>
        <w:rPr>
          <w:b/>
          <w:bCs/>
          <w:lang w:val="it-IT"/>
        </w:rPr>
      </w:pPr>
      <w:proofErr w:type="spellStart"/>
      <w:r w:rsidRPr="00DF6073">
        <w:rPr>
          <w:b/>
          <w:bCs/>
          <w:lang w:val="it-IT"/>
        </w:rPr>
        <w:lastRenderedPageBreak/>
        <w:t>References</w:t>
      </w:r>
      <w:proofErr w:type="spellEnd"/>
      <w:r w:rsidRPr="00DF6073">
        <w:rPr>
          <w:b/>
          <w:bCs/>
          <w:lang w:val="it-IT"/>
        </w:rPr>
        <w:t xml:space="preserve"> </w:t>
      </w:r>
    </w:p>
    <w:p w14:paraId="34F09181" w14:textId="77777777" w:rsidR="00B86C04" w:rsidRPr="00DF6073" w:rsidRDefault="00B86C04" w:rsidP="00B86C04">
      <w:pPr>
        <w:spacing w:line="360" w:lineRule="auto"/>
        <w:jc w:val="both"/>
        <w:rPr>
          <w:lang w:val="it-IT"/>
        </w:rPr>
      </w:pPr>
    </w:p>
    <w:p w14:paraId="0C0AC082" w14:textId="77777777" w:rsidR="00B86C04" w:rsidRPr="00DF6073" w:rsidRDefault="00B86C04" w:rsidP="00B86C04">
      <w:pPr>
        <w:spacing w:line="360" w:lineRule="auto"/>
        <w:ind w:left="284" w:hanging="284"/>
        <w:jc w:val="both"/>
      </w:pPr>
      <w:proofErr w:type="spellStart"/>
      <w:r w:rsidRPr="00DF6073">
        <w:t>Bogen</w:t>
      </w:r>
      <w:proofErr w:type="spellEnd"/>
      <w:r w:rsidRPr="00DF6073">
        <w:t>, J</w:t>
      </w:r>
      <w:r>
        <w:t>.</w:t>
      </w:r>
      <w:r w:rsidRPr="00DF6073">
        <w:t xml:space="preserve"> &amp; Woodward, J</w:t>
      </w:r>
      <w:r>
        <w:t>.</w:t>
      </w:r>
      <w:r w:rsidRPr="00DF6073">
        <w:t xml:space="preserve"> (1988). Saving the phenomena. </w:t>
      </w:r>
      <w:r w:rsidRPr="00DF6073">
        <w:rPr>
          <w:i/>
          <w:iCs/>
        </w:rPr>
        <w:t>Philosophical Review</w:t>
      </w:r>
      <w:r w:rsidRPr="00DF6073">
        <w:t xml:space="preserve"> 97 (3):303-352.</w:t>
      </w:r>
    </w:p>
    <w:p w14:paraId="13880004" w14:textId="77777777" w:rsidR="00B86C04" w:rsidRDefault="00B86C04" w:rsidP="00B86C04">
      <w:pPr>
        <w:spacing w:line="360" w:lineRule="auto"/>
        <w:ind w:left="284" w:hanging="284"/>
        <w:jc w:val="both"/>
      </w:pPr>
    </w:p>
    <w:p w14:paraId="63754330" w14:textId="77777777" w:rsidR="00B86C04" w:rsidRDefault="00B86C04" w:rsidP="00B86C04">
      <w:pPr>
        <w:spacing w:line="360" w:lineRule="auto"/>
        <w:ind w:left="284" w:hanging="284"/>
        <w:jc w:val="both"/>
      </w:pPr>
      <w:proofErr w:type="spellStart"/>
      <w:r>
        <w:t>Bokulich</w:t>
      </w:r>
      <w:proofErr w:type="spellEnd"/>
      <w:r>
        <w:t>, A. (</w:t>
      </w:r>
      <w:r w:rsidRPr="005570BF">
        <w:t>2011</w:t>
      </w:r>
      <w:r>
        <w:t>).</w:t>
      </w:r>
      <w:r w:rsidRPr="005570BF">
        <w:t xml:space="preserve"> How Scientific Models Can Explain</w:t>
      </w:r>
      <w:r>
        <w:t>.</w:t>
      </w:r>
      <w:r w:rsidRPr="005570BF">
        <w:t xml:space="preserve"> </w:t>
      </w:r>
      <w:proofErr w:type="spellStart"/>
      <w:r w:rsidRPr="00DA444B">
        <w:rPr>
          <w:i/>
          <w:iCs/>
        </w:rPr>
        <w:t>Synthese</w:t>
      </w:r>
      <w:proofErr w:type="spellEnd"/>
      <w:r w:rsidRPr="005570BF">
        <w:t>, 180(1): 33–45.</w:t>
      </w:r>
    </w:p>
    <w:p w14:paraId="249F68F2" w14:textId="77777777" w:rsidR="00B86C04" w:rsidRPr="00DF6073" w:rsidRDefault="00B86C04" w:rsidP="00B86C04">
      <w:pPr>
        <w:spacing w:line="360" w:lineRule="auto"/>
        <w:ind w:left="284" w:hanging="284"/>
        <w:jc w:val="both"/>
      </w:pPr>
    </w:p>
    <w:p w14:paraId="1289E3F5" w14:textId="77777777" w:rsidR="00B86C04" w:rsidRDefault="00B86C04" w:rsidP="00B86C04">
      <w:pPr>
        <w:spacing w:line="360" w:lineRule="auto"/>
        <w:ind w:left="284" w:hanging="284"/>
        <w:jc w:val="both"/>
      </w:pPr>
      <w:r w:rsidRPr="00DF6073">
        <w:t>Carnap, R. (1950). Empiricism, semantics, and ontology. </w:t>
      </w:r>
      <w:r w:rsidRPr="00DF6073">
        <w:rPr>
          <w:i/>
          <w:iCs/>
        </w:rPr>
        <w:t>Review Internationale De Philosophie,</w:t>
      </w:r>
      <w:r w:rsidRPr="00DF6073">
        <w:t> </w:t>
      </w:r>
      <w:r w:rsidRPr="00DF6073">
        <w:rPr>
          <w:i/>
          <w:iCs/>
        </w:rPr>
        <w:t>4</w:t>
      </w:r>
      <w:r w:rsidRPr="00DF6073">
        <w:t>(11), 20–40.</w:t>
      </w:r>
    </w:p>
    <w:p w14:paraId="4EFAF1E3" w14:textId="77777777" w:rsidR="00B86C04" w:rsidRDefault="00B86C04" w:rsidP="00B86C04">
      <w:pPr>
        <w:spacing w:line="360" w:lineRule="auto"/>
        <w:ind w:left="284" w:hanging="284"/>
        <w:jc w:val="both"/>
      </w:pPr>
    </w:p>
    <w:p w14:paraId="0C1E8109" w14:textId="77777777" w:rsidR="00B86C04" w:rsidRDefault="00B86C04" w:rsidP="00B86C04">
      <w:pPr>
        <w:spacing w:line="360" w:lineRule="auto"/>
        <w:ind w:left="284" w:hanging="284"/>
        <w:jc w:val="both"/>
      </w:pPr>
      <w:r w:rsidRPr="00DA444B">
        <w:t>Craver, C</w:t>
      </w:r>
      <w:r>
        <w:t>.</w:t>
      </w:r>
      <w:r w:rsidRPr="00DA444B">
        <w:t xml:space="preserve"> F. (2006). When mechanistic models explain</w:t>
      </w:r>
      <w:r w:rsidRPr="00DA444B">
        <w:rPr>
          <w:i/>
          <w:iCs/>
        </w:rPr>
        <w:t xml:space="preserve">. </w:t>
      </w:r>
      <w:proofErr w:type="spellStart"/>
      <w:r w:rsidRPr="00DA444B">
        <w:rPr>
          <w:i/>
          <w:iCs/>
        </w:rPr>
        <w:t>Synthese</w:t>
      </w:r>
      <w:proofErr w:type="spellEnd"/>
      <w:r w:rsidRPr="00DA444B">
        <w:t xml:space="preserve"> 153 (3):355-376.</w:t>
      </w:r>
    </w:p>
    <w:p w14:paraId="0948FB82" w14:textId="77777777" w:rsidR="00B86C04" w:rsidRDefault="00B86C04" w:rsidP="00B86C04">
      <w:pPr>
        <w:spacing w:line="360" w:lineRule="auto"/>
        <w:ind w:left="284" w:hanging="284"/>
        <w:jc w:val="both"/>
      </w:pPr>
    </w:p>
    <w:p w14:paraId="4FE55768" w14:textId="77777777" w:rsidR="00B86C04" w:rsidRDefault="00B86C04" w:rsidP="00B86C04">
      <w:pPr>
        <w:spacing w:line="360" w:lineRule="auto"/>
        <w:ind w:left="284" w:hanging="284"/>
        <w:jc w:val="both"/>
      </w:pPr>
      <w:proofErr w:type="spellStart"/>
      <w:r w:rsidRPr="007C1D93">
        <w:t>Frankle</w:t>
      </w:r>
      <w:proofErr w:type="spellEnd"/>
      <w:r w:rsidRPr="007C1D93">
        <w:t xml:space="preserve">, J., &amp; </w:t>
      </w:r>
      <w:proofErr w:type="spellStart"/>
      <w:r w:rsidRPr="007C1D93">
        <w:t>Carbin</w:t>
      </w:r>
      <w:proofErr w:type="spellEnd"/>
      <w:r w:rsidRPr="007C1D93">
        <w:t>, M. (2018). The Lottery Ticket Hypothesis: Training Pruned Neural Networks. </w:t>
      </w:r>
      <w:proofErr w:type="spellStart"/>
      <w:r w:rsidRPr="007C1D93">
        <w:rPr>
          <w:i/>
          <w:iCs/>
        </w:rPr>
        <w:t>ArXiv</w:t>
      </w:r>
      <w:proofErr w:type="spellEnd"/>
      <w:r w:rsidRPr="007C1D93">
        <w:t>.</w:t>
      </w:r>
    </w:p>
    <w:p w14:paraId="2C571EED" w14:textId="77777777" w:rsidR="00B86C04" w:rsidRDefault="00B86C04" w:rsidP="00B86C04">
      <w:pPr>
        <w:spacing w:line="360" w:lineRule="auto"/>
        <w:ind w:left="284" w:hanging="284"/>
        <w:jc w:val="both"/>
      </w:pPr>
    </w:p>
    <w:p w14:paraId="254A4463" w14:textId="77777777" w:rsidR="00B86C04" w:rsidRDefault="00B86C04" w:rsidP="00B86C04">
      <w:pPr>
        <w:spacing w:line="360" w:lineRule="auto"/>
        <w:ind w:left="284" w:hanging="284"/>
        <w:jc w:val="both"/>
      </w:pPr>
      <w:r w:rsidRPr="007C1D93">
        <w:t>Freire, P</w:t>
      </w:r>
      <w:r>
        <w:t>.,</w:t>
      </w:r>
      <w:r w:rsidRPr="007C1D93">
        <w:t xml:space="preserve"> &amp; Napoli, A</w:t>
      </w:r>
      <w:r>
        <w:t>.,</w:t>
      </w:r>
      <w:r w:rsidRPr="007C1D93">
        <w:t xml:space="preserve"> &amp; Arguello R</w:t>
      </w:r>
      <w:r>
        <w:t>.</w:t>
      </w:r>
      <w:r w:rsidRPr="007C1D93">
        <w:t xml:space="preserve"> </w:t>
      </w:r>
      <w:r>
        <w:t xml:space="preserve">D., </w:t>
      </w:r>
      <w:r w:rsidRPr="007C1D93">
        <w:t xml:space="preserve">&amp; </w:t>
      </w:r>
      <w:proofErr w:type="spellStart"/>
      <w:r w:rsidRPr="007C1D93">
        <w:t>Spinnler</w:t>
      </w:r>
      <w:proofErr w:type="spellEnd"/>
      <w:r w:rsidRPr="007C1D93">
        <w:t>, B</w:t>
      </w:r>
      <w:r>
        <w:t>.,</w:t>
      </w:r>
      <w:r w:rsidRPr="007C1D93">
        <w:t xml:space="preserve"> &amp; Anderson, M</w:t>
      </w:r>
      <w:r>
        <w:t>.,</w:t>
      </w:r>
      <w:r w:rsidRPr="007C1D93">
        <w:t xml:space="preserve"> &amp; </w:t>
      </w:r>
      <w:proofErr w:type="spellStart"/>
      <w:r w:rsidRPr="007C1D93">
        <w:t>Schairer</w:t>
      </w:r>
      <w:proofErr w:type="spellEnd"/>
      <w:r w:rsidRPr="007C1D93">
        <w:t>, W</w:t>
      </w:r>
      <w:r>
        <w:t>.,</w:t>
      </w:r>
      <w:r w:rsidRPr="007C1D93">
        <w:t xml:space="preserve"> &amp; Bex, T</w:t>
      </w:r>
      <w:r>
        <w:t>.,</w:t>
      </w:r>
      <w:r w:rsidRPr="007C1D93">
        <w:t xml:space="preserve"> &amp; Costa, N</w:t>
      </w:r>
      <w:r>
        <w:t>.,</w:t>
      </w:r>
      <w:r w:rsidRPr="007C1D93">
        <w:t xml:space="preserve"> &amp; </w:t>
      </w:r>
      <w:proofErr w:type="spellStart"/>
      <w:r w:rsidRPr="007C1D93">
        <w:t>Turitsyn</w:t>
      </w:r>
      <w:proofErr w:type="spellEnd"/>
      <w:r w:rsidRPr="007C1D93">
        <w:t>, S</w:t>
      </w:r>
      <w:r>
        <w:t>.,</w:t>
      </w:r>
      <w:r w:rsidRPr="007C1D93">
        <w:t xml:space="preserve"> &amp; </w:t>
      </w:r>
      <w:proofErr w:type="spellStart"/>
      <w:r w:rsidRPr="007C1D93">
        <w:t>Prilepsky</w:t>
      </w:r>
      <w:proofErr w:type="spellEnd"/>
      <w:r w:rsidRPr="007C1D93">
        <w:t xml:space="preserve">, J. (2023). Reducing Computational Complexity of Neural Networks in Optical Channel Equalization: From Concepts to Implementation. </w:t>
      </w:r>
      <w:r w:rsidRPr="007C1D93">
        <w:rPr>
          <w:i/>
          <w:iCs/>
        </w:rPr>
        <w:t>Journal of Lightwave Technology</w:t>
      </w:r>
      <w:r>
        <w:t>,</w:t>
      </w:r>
      <w:r w:rsidRPr="007C1D93">
        <w:t xml:space="preserve"> 1-26.</w:t>
      </w:r>
    </w:p>
    <w:p w14:paraId="2D2E5F16" w14:textId="77777777" w:rsidR="00B86C04" w:rsidRDefault="00B86C04" w:rsidP="00B86C04">
      <w:pPr>
        <w:spacing w:line="360" w:lineRule="auto"/>
        <w:ind w:left="284" w:hanging="284"/>
        <w:jc w:val="both"/>
      </w:pPr>
    </w:p>
    <w:p w14:paraId="67028FA7" w14:textId="77777777" w:rsidR="00B86C04" w:rsidRPr="00DA444B" w:rsidRDefault="00B86C04" w:rsidP="00B86C04">
      <w:pPr>
        <w:spacing w:line="360" w:lineRule="auto"/>
        <w:ind w:left="284" w:hanging="284"/>
        <w:jc w:val="both"/>
      </w:pPr>
      <w:r w:rsidRPr="00DA444B">
        <w:t>French, S</w:t>
      </w:r>
      <w:r>
        <w:t xml:space="preserve">. </w:t>
      </w:r>
      <w:r w:rsidRPr="00DA444B">
        <w:t xml:space="preserve">(2020). </w:t>
      </w:r>
      <w:r w:rsidRPr="00DA444B">
        <w:rPr>
          <w:i/>
          <w:iCs/>
        </w:rPr>
        <w:t>There Are No Such Things as Theories.</w:t>
      </w:r>
      <w:r w:rsidRPr="00DA444B">
        <w:t xml:space="preserve"> New York, NY, United States of America: Oxford University Press.</w:t>
      </w:r>
    </w:p>
    <w:p w14:paraId="684DF081" w14:textId="77777777" w:rsidR="00B86C04" w:rsidRDefault="00B86C04" w:rsidP="00B86C04">
      <w:pPr>
        <w:spacing w:line="360" w:lineRule="auto"/>
        <w:jc w:val="both"/>
      </w:pPr>
    </w:p>
    <w:p w14:paraId="111061DA" w14:textId="77777777" w:rsidR="00B86C04" w:rsidRPr="00DF6073" w:rsidRDefault="00B86C04" w:rsidP="00B86C04">
      <w:pPr>
        <w:spacing w:line="360" w:lineRule="auto"/>
        <w:ind w:left="284" w:hanging="284"/>
        <w:jc w:val="both"/>
      </w:pPr>
      <w:r w:rsidRPr="00DF6073">
        <w:t>Frigg, R</w:t>
      </w:r>
      <w:r>
        <w:t>.</w:t>
      </w:r>
      <w:r w:rsidRPr="00DF6073">
        <w:t xml:space="preserve"> (202</w:t>
      </w:r>
      <w:r>
        <w:t>2</w:t>
      </w:r>
      <w:r w:rsidRPr="00DF6073">
        <w:t xml:space="preserve">). </w:t>
      </w:r>
      <w:r w:rsidRPr="00DF6073">
        <w:rPr>
          <w:i/>
          <w:iCs/>
        </w:rPr>
        <w:t xml:space="preserve">Models and Theories: A Philosophical inquiry. </w:t>
      </w:r>
      <w:r w:rsidRPr="00DF6073">
        <w:t xml:space="preserve">Routledge Taylor and Francis Group, New York. </w:t>
      </w:r>
    </w:p>
    <w:p w14:paraId="3C86ABA2" w14:textId="77777777" w:rsidR="00B86C04" w:rsidRPr="00DF6073" w:rsidRDefault="00B86C04" w:rsidP="00B86C04">
      <w:pPr>
        <w:spacing w:line="360" w:lineRule="auto"/>
        <w:jc w:val="both"/>
      </w:pPr>
    </w:p>
    <w:p w14:paraId="15732B9D" w14:textId="77777777" w:rsidR="00B86C04" w:rsidRPr="00DF6073" w:rsidRDefault="00B86C04" w:rsidP="00B86C04">
      <w:pPr>
        <w:spacing w:line="360" w:lineRule="auto"/>
        <w:ind w:left="284" w:hanging="284"/>
        <w:jc w:val="both"/>
      </w:pPr>
      <w:proofErr w:type="spellStart"/>
      <w:r w:rsidRPr="00DF6073">
        <w:t>Glymour</w:t>
      </w:r>
      <w:proofErr w:type="spellEnd"/>
      <w:r w:rsidRPr="00DF6073">
        <w:t>, B</w:t>
      </w:r>
      <w:r>
        <w:t>.</w:t>
      </w:r>
      <w:r w:rsidRPr="00DF6073">
        <w:t xml:space="preserve"> (2000). Data and phenomena: A distinction reconsidered. </w:t>
      </w:r>
      <w:proofErr w:type="spellStart"/>
      <w:r w:rsidRPr="00DF6073">
        <w:rPr>
          <w:i/>
          <w:iCs/>
        </w:rPr>
        <w:t>Erkenntnis</w:t>
      </w:r>
      <w:proofErr w:type="spellEnd"/>
      <w:r w:rsidRPr="00DF6073">
        <w:rPr>
          <w:i/>
          <w:iCs/>
        </w:rPr>
        <w:t xml:space="preserve"> </w:t>
      </w:r>
      <w:r w:rsidRPr="00DF6073">
        <w:t>52 (1):29-37.</w:t>
      </w:r>
    </w:p>
    <w:p w14:paraId="7E5CDDA1" w14:textId="77777777" w:rsidR="00B86C04" w:rsidRPr="00DF6073" w:rsidRDefault="00B86C04" w:rsidP="00B86C04">
      <w:pPr>
        <w:spacing w:line="360" w:lineRule="auto"/>
        <w:ind w:left="284" w:hanging="284"/>
        <w:jc w:val="both"/>
      </w:pPr>
    </w:p>
    <w:p w14:paraId="4BAF6126" w14:textId="77777777" w:rsidR="00B86C04" w:rsidRPr="00DF6073" w:rsidRDefault="00B86C04" w:rsidP="00B86C04">
      <w:pPr>
        <w:spacing w:line="360" w:lineRule="auto"/>
        <w:ind w:left="284" w:hanging="284"/>
        <w:jc w:val="both"/>
      </w:pPr>
      <w:r w:rsidRPr="00DF6073">
        <w:t xml:space="preserve">Hacking, I. (1983). </w:t>
      </w:r>
      <w:r w:rsidRPr="00DF6073">
        <w:rPr>
          <w:i/>
          <w:iCs/>
        </w:rPr>
        <w:t>Representing and intervening: Introductory topics in the philosophy of natural science</w:t>
      </w:r>
      <w:r w:rsidRPr="00DF6073">
        <w:t>. Cambridge University Press.</w:t>
      </w:r>
    </w:p>
    <w:p w14:paraId="222ECBCB" w14:textId="77777777" w:rsidR="00B86C04" w:rsidRPr="00DF6073" w:rsidRDefault="00B86C04" w:rsidP="00B86C04">
      <w:pPr>
        <w:spacing w:line="360" w:lineRule="auto"/>
        <w:ind w:left="284" w:hanging="284"/>
        <w:jc w:val="both"/>
      </w:pPr>
    </w:p>
    <w:p w14:paraId="784CEE2E" w14:textId="77777777" w:rsidR="00B86C04" w:rsidRPr="00DF6073" w:rsidRDefault="00B86C04" w:rsidP="00B86C04">
      <w:pPr>
        <w:spacing w:line="360" w:lineRule="auto"/>
        <w:ind w:left="284" w:hanging="284"/>
        <w:jc w:val="both"/>
      </w:pPr>
      <w:r w:rsidRPr="00DF6073">
        <w:t xml:space="preserve">Kadir, T., &amp; Gleeson, F. (2018). Lung cancer prediction using machine learning and </w:t>
      </w:r>
      <w:proofErr w:type="gramStart"/>
      <w:r w:rsidRPr="00DF6073">
        <w:t>advanced</w:t>
      </w:r>
      <w:proofErr w:type="gramEnd"/>
      <w:r w:rsidRPr="00DF6073">
        <w:t xml:space="preserve"> </w:t>
      </w:r>
    </w:p>
    <w:p w14:paraId="3A5A46D5" w14:textId="77777777" w:rsidR="00B86C04" w:rsidRDefault="00B86C04" w:rsidP="00B86C04">
      <w:pPr>
        <w:spacing w:line="360" w:lineRule="auto"/>
        <w:ind w:left="284" w:hanging="284"/>
        <w:jc w:val="both"/>
      </w:pPr>
      <w:r w:rsidRPr="00DF6073">
        <w:t xml:space="preserve">imaging techniques. </w:t>
      </w:r>
      <w:r w:rsidRPr="00DF6073">
        <w:rPr>
          <w:i/>
          <w:iCs/>
        </w:rPr>
        <w:t>Translational lung cancer research</w:t>
      </w:r>
      <w:r w:rsidRPr="00DF6073">
        <w:t>, 7(3), 304.</w:t>
      </w:r>
    </w:p>
    <w:p w14:paraId="345C376A" w14:textId="77777777" w:rsidR="00B86C04" w:rsidRDefault="00B86C04" w:rsidP="00B86C04">
      <w:pPr>
        <w:spacing w:line="360" w:lineRule="auto"/>
        <w:ind w:left="284" w:hanging="284"/>
        <w:jc w:val="both"/>
      </w:pPr>
    </w:p>
    <w:p w14:paraId="50C6B5C6" w14:textId="77777777" w:rsidR="00B86C04" w:rsidRDefault="00B86C04" w:rsidP="00B86C04">
      <w:pPr>
        <w:spacing w:line="360" w:lineRule="auto"/>
        <w:ind w:left="284" w:hanging="284"/>
        <w:jc w:val="both"/>
      </w:pPr>
      <w:proofErr w:type="spellStart"/>
      <w:r w:rsidRPr="007C1D93">
        <w:t>LeCun</w:t>
      </w:r>
      <w:proofErr w:type="spellEnd"/>
      <w:r w:rsidRPr="007C1D93">
        <w:t xml:space="preserve">, Y., </w:t>
      </w:r>
      <w:proofErr w:type="spellStart"/>
      <w:r w:rsidRPr="007C1D93">
        <w:t>Denker</w:t>
      </w:r>
      <w:proofErr w:type="spellEnd"/>
      <w:r w:rsidRPr="007C1D93">
        <w:t xml:space="preserve">, J.S., &amp; </w:t>
      </w:r>
      <w:proofErr w:type="spellStart"/>
      <w:r w:rsidRPr="007C1D93">
        <w:t>Solla</w:t>
      </w:r>
      <w:proofErr w:type="spellEnd"/>
      <w:r w:rsidRPr="007C1D93">
        <w:t>, S.A. (1989). Optimal Brain Damage. </w:t>
      </w:r>
      <w:r w:rsidRPr="007C1D93">
        <w:rPr>
          <w:i/>
          <w:iCs/>
        </w:rPr>
        <w:t>Neural Information Processing Systems</w:t>
      </w:r>
      <w:r w:rsidRPr="007C1D93">
        <w:t>.</w:t>
      </w:r>
    </w:p>
    <w:p w14:paraId="723845B8" w14:textId="77777777" w:rsidR="00B86C04" w:rsidRPr="00DF6073" w:rsidRDefault="00B86C04" w:rsidP="00B86C04">
      <w:pPr>
        <w:spacing w:line="360" w:lineRule="auto"/>
        <w:ind w:left="284" w:hanging="284"/>
        <w:jc w:val="both"/>
      </w:pPr>
    </w:p>
    <w:p w14:paraId="73D7870C" w14:textId="77777777" w:rsidR="00B86C04" w:rsidRPr="00DF6073" w:rsidRDefault="00B86C04" w:rsidP="00B86C04">
      <w:pPr>
        <w:spacing w:line="360" w:lineRule="auto"/>
        <w:ind w:left="284" w:hanging="284"/>
        <w:jc w:val="both"/>
      </w:pPr>
      <w:proofErr w:type="spellStart"/>
      <w:r w:rsidRPr="00584525">
        <w:t>Leonelli</w:t>
      </w:r>
      <w:proofErr w:type="spellEnd"/>
      <w:r w:rsidRPr="00584525">
        <w:t>, S. (2009). On the Locality of Data and Claims about Phenomena. </w:t>
      </w:r>
      <w:r w:rsidRPr="00584525">
        <w:rPr>
          <w:i/>
          <w:iCs/>
        </w:rPr>
        <w:t>Philosophy of Science</w:t>
      </w:r>
      <w:r w:rsidRPr="00584525">
        <w:t>, </w:t>
      </w:r>
      <w:r w:rsidRPr="00584525">
        <w:rPr>
          <w:i/>
          <w:iCs/>
        </w:rPr>
        <w:t>76</w:t>
      </w:r>
      <w:r w:rsidRPr="00584525">
        <w:t>(5), 737–749.</w:t>
      </w:r>
    </w:p>
    <w:p w14:paraId="2E64C415" w14:textId="77777777" w:rsidR="00B86C04" w:rsidRDefault="00B86C04" w:rsidP="00B86C04">
      <w:pPr>
        <w:spacing w:line="360" w:lineRule="auto"/>
        <w:jc w:val="both"/>
      </w:pPr>
    </w:p>
    <w:p w14:paraId="6AC322AF" w14:textId="77777777" w:rsidR="00B86C04" w:rsidRDefault="00B86C04" w:rsidP="00B86C04">
      <w:pPr>
        <w:spacing w:line="360" w:lineRule="auto"/>
        <w:ind w:left="284" w:hanging="284"/>
        <w:jc w:val="both"/>
      </w:pPr>
      <w:r w:rsidRPr="00DF6073">
        <w:t>Lusk, G</w:t>
      </w:r>
      <w:r>
        <w:t>.</w:t>
      </w:r>
      <w:r w:rsidRPr="00DF6073">
        <w:t xml:space="preserve"> (2021). Saving the Data. </w:t>
      </w:r>
      <w:r w:rsidRPr="00DF6073">
        <w:rPr>
          <w:i/>
          <w:iCs/>
        </w:rPr>
        <w:t>The British Journal for the Philosophy of Science,</w:t>
      </w:r>
      <w:r w:rsidRPr="00DF6073">
        <w:t> 72:1, 277-298.</w:t>
      </w:r>
    </w:p>
    <w:p w14:paraId="5B16713C" w14:textId="77777777" w:rsidR="00B86C04" w:rsidRDefault="00B86C04" w:rsidP="00B86C04">
      <w:pPr>
        <w:spacing w:line="360" w:lineRule="auto"/>
        <w:jc w:val="both"/>
      </w:pPr>
    </w:p>
    <w:p w14:paraId="0702E696" w14:textId="77777777" w:rsidR="00B86C04" w:rsidRPr="00F70C76" w:rsidRDefault="00B86C04" w:rsidP="00B86C04">
      <w:pPr>
        <w:spacing w:line="360" w:lineRule="auto"/>
        <w:ind w:left="284" w:hanging="284"/>
        <w:jc w:val="both"/>
      </w:pPr>
      <w:r w:rsidRPr="00F70C76">
        <w:t xml:space="preserve">Murphy, </w:t>
      </w:r>
      <w:r>
        <w:t>K</w:t>
      </w:r>
      <w:r w:rsidRPr="00F70C76">
        <w:t>.</w:t>
      </w:r>
      <w:r>
        <w:t xml:space="preserve"> (</w:t>
      </w:r>
      <w:r w:rsidRPr="00F70C76">
        <w:t>1998</w:t>
      </w:r>
      <w:r>
        <w:t>).</w:t>
      </w:r>
      <w:r w:rsidRPr="00F70C76">
        <w:t xml:space="preserve"> A Brief Introduction to Graphical Models and Bayesian Networks</w:t>
      </w:r>
      <w:r>
        <w:t>.</w:t>
      </w:r>
    </w:p>
    <w:p w14:paraId="1554CF87" w14:textId="77777777" w:rsidR="00B86C04" w:rsidRPr="00DF6073" w:rsidRDefault="00B86C04" w:rsidP="00B86C04">
      <w:pPr>
        <w:spacing w:line="360" w:lineRule="auto"/>
        <w:ind w:left="284" w:hanging="284"/>
        <w:jc w:val="both"/>
      </w:pPr>
    </w:p>
    <w:p w14:paraId="71AA2902" w14:textId="77777777" w:rsidR="00B86C04" w:rsidRPr="00DF6073" w:rsidRDefault="00B86C04" w:rsidP="00B86C04">
      <w:pPr>
        <w:spacing w:line="360" w:lineRule="auto"/>
        <w:ind w:left="284" w:hanging="284"/>
        <w:jc w:val="both"/>
      </w:pPr>
      <w:r w:rsidRPr="00DF6073">
        <w:t xml:space="preserve">Nagel, E. (1940). Charles S. Peirce: A Pioneer of modern </w:t>
      </w:r>
      <w:proofErr w:type="spellStart"/>
      <w:r w:rsidRPr="00DF6073">
        <w:t>empirism</w:t>
      </w:r>
      <w:proofErr w:type="spellEnd"/>
      <w:r w:rsidRPr="00DF6073">
        <w:t>. </w:t>
      </w:r>
      <w:r w:rsidRPr="00DF6073">
        <w:rPr>
          <w:i/>
          <w:iCs/>
        </w:rPr>
        <w:t>Philosophy of Science,</w:t>
      </w:r>
      <w:r w:rsidRPr="00DF6073">
        <w:t> 7(1), 69–80.</w:t>
      </w:r>
    </w:p>
    <w:p w14:paraId="27F4300F" w14:textId="77777777" w:rsidR="00B86C04" w:rsidRPr="00DF6073" w:rsidRDefault="00B86C04" w:rsidP="00B86C04">
      <w:pPr>
        <w:spacing w:line="360" w:lineRule="auto"/>
        <w:ind w:left="284" w:hanging="284"/>
        <w:jc w:val="both"/>
      </w:pPr>
    </w:p>
    <w:p w14:paraId="5DE46C84" w14:textId="77777777" w:rsidR="00B86C04" w:rsidRDefault="00B86C04" w:rsidP="00B86C04">
      <w:pPr>
        <w:spacing w:line="360" w:lineRule="auto"/>
        <w:ind w:left="284" w:hanging="284"/>
        <w:jc w:val="both"/>
      </w:pPr>
      <w:r w:rsidRPr="00DF6073">
        <w:t xml:space="preserve">Nemlander, E., </w:t>
      </w:r>
      <w:proofErr w:type="spellStart"/>
      <w:r w:rsidRPr="00DF6073">
        <w:t>Rosenblad</w:t>
      </w:r>
      <w:proofErr w:type="spellEnd"/>
      <w:r w:rsidRPr="00DF6073">
        <w:t xml:space="preserve">, A., Abedi, E., Ekman, S., </w:t>
      </w:r>
      <w:proofErr w:type="spellStart"/>
      <w:r w:rsidRPr="00DF6073">
        <w:t>Hasselström</w:t>
      </w:r>
      <w:proofErr w:type="spellEnd"/>
      <w:r w:rsidRPr="00DF6073">
        <w:t xml:space="preserve">, J., Eriksson, L. E., &amp; Carlsson, A. C. (2022). Lung cancer prediction using machine learning on data from a symptom e- questionnaire for never smokers, former </w:t>
      </w:r>
      <w:proofErr w:type="gramStart"/>
      <w:r w:rsidRPr="00DF6073">
        <w:t>smokers</w:t>
      </w:r>
      <w:proofErr w:type="gramEnd"/>
      <w:r w:rsidRPr="00DF6073">
        <w:t xml:space="preserve"> and current smokers. </w:t>
      </w:r>
      <w:proofErr w:type="spellStart"/>
      <w:r w:rsidRPr="00DF6073">
        <w:rPr>
          <w:i/>
          <w:iCs/>
        </w:rPr>
        <w:t>Plos</w:t>
      </w:r>
      <w:proofErr w:type="spellEnd"/>
      <w:r w:rsidRPr="00DF6073">
        <w:rPr>
          <w:i/>
          <w:iCs/>
        </w:rPr>
        <w:t xml:space="preserve"> one</w:t>
      </w:r>
      <w:r w:rsidRPr="00DF6073">
        <w:t xml:space="preserve">, </w:t>
      </w:r>
      <w:r w:rsidRPr="00DF6073">
        <w:rPr>
          <w:i/>
          <w:iCs/>
        </w:rPr>
        <w:t>17</w:t>
      </w:r>
      <w:r w:rsidRPr="00DF6073">
        <w:t xml:space="preserve">(10). </w:t>
      </w:r>
    </w:p>
    <w:p w14:paraId="1F23DF38" w14:textId="77777777" w:rsidR="00B86C04" w:rsidRDefault="00B86C04" w:rsidP="00B86C04">
      <w:pPr>
        <w:spacing w:line="360" w:lineRule="auto"/>
        <w:ind w:left="284" w:hanging="284"/>
        <w:jc w:val="both"/>
      </w:pPr>
    </w:p>
    <w:p w14:paraId="3E3723F6" w14:textId="77777777" w:rsidR="00B86C04" w:rsidRPr="00DF6073" w:rsidRDefault="00B86C04" w:rsidP="00B86C04">
      <w:pPr>
        <w:spacing w:line="360" w:lineRule="auto"/>
        <w:ind w:left="284" w:hanging="284"/>
        <w:jc w:val="both"/>
      </w:pPr>
      <w:r w:rsidRPr="00F07F38">
        <w:t xml:space="preserve">Schindler S. (2007) Rehabilitating theory. The refusal of the bottom-up construction of Scientific Phenomena. </w:t>
      </w:r>
      <w:r w:rsidRPr="00DA444B">
        <w:rPr>
          <w:i/>
          <w:iCs/>
        </w:rPr>
        <w:t>Studies in the History and Philosophy of Science</w:t>
      </w:r>
      <w:r w:rsidRPr="00F07F38">
        <w:t xml:space="preserve"> 38(1): 160–184</w:t>
      </w:r>
      <w:r>
        <w:t>.</w:t>
      </w:r>
    </w:p>
    <w:p w14:paraId="646B6C2E" w14:textId="77777777" w:rsidR="00B86C04" w:rsidRDefault="00B86C04" w:rsidP="00B86C04">
      <w:pPr>
        <w:spacing w:line="360" w:lineRule="auto"/>
        <w:jc w:val="both"/>
      </w:pPr>
    </w:p>
    <w:p w14:paraId="08221C6C" w14:textId="77777777" w:rsidR="00B86C04" w:rsidRPr="00DF6073" w:rsidRDefault="00B86C04" w:rsidP="00B86C04">
      <w:pPr>
        <w:spacing w:line="360" w:lineRule="auto"/>
        <w:ind w:left="284" w:hanging="284"/>
        <w:jc w:val="both"/>
      </w:pPr>
      <w:r w:rsidRPr="00EF25CE">
        <w:t xml:space="preserve">Sundararajan, M.; </w:t>
      </w:r>
      <w:proofErr w:type="spellStart"/>
      <w:r w:rsidRPr="00EF25CE">
        <w:t>Taly</w:t>
      </w:r>
      <w:proofErr w:type="spellEnd"/>
      <w:r w:rsidRPr="00EF25CE">
        <w:t xml:space="preserve">, A.; Yan, Q. </w:t>
      </w:r>
      <w:r>
        <w:t xml:space="preserve">(2017) </w:t>
      </w:r>
      <w:r w:rsidRPr="00EF25CE">
        <w:t xml:space="preserve">Axiomatic attribution for deep networks. In </w:t>
      </w:r>
      <w:r w:rsidRPr="001E0835">
        <w:rPr>
          <w:i/>
          <w:iCs/>
        </w:rPr>
        <w:t>Proceedings of the 34th International Conference on Machine Learning</w:t>
      </w:r>
      <w:r w:rsidRPr="00EF25CE">
        <w:t>, Sydney, Australia, 6–11 August 2017; Volume 70, pp. 3319–3328. </w:t>
      </w:r>
    </w:p>
    <w:p w14:paraId="1FA90A71" w14:textId="77777777" w:rsidR="00B86C04" w:rsidRPr="00DF6073" w:rsidRDefault="00B86C04" w:rsidP="00B86C04">
      <w:pPr>
        <w:spacing w:line="360" w:lineRule="auto"/>
        <w:ind w:left="284" w:hanging="284"/>
        <w:jc w:val="both"/>
      </w:pPr>
    </w:p>
    <w:p w14:paraId="33025529" w14:textId="77777777" w:rsidR="00B86C04" w:rsidRDefault="00B86C04" w:rsidP="00B86C04">
      <w:pPr>
        <w:spacing w:line="360" w:lineRule="auto"/>
        <w:ind w:left="284" w:hanging="284"/>
        <w:jc w:val="both"/>
      </w:pPr>
      <w:r w:rsidRPr="00DF6073">
        <w:t>Teller, P.</w:t>
      </w:r>
      <w:r>
        <w:t xml:space="preserve"> (2010)</w:t>
      </w:r>
      <w:r w:rsidRPr="00DF6073">
        <w:t xml:space="preserve"> “Saving the Phenomena” Today’. </w:t>
      </w:r>
      <w:r w:rsidRPr="00DF6073">
        <w:rPr>
          <w:i/>
          <w:iCs/>
        </w:rPr>
        <w:t>Philosophy of Science</w:t>
      </w:r>
      <w:r w:rsidRPr="00DF6073">
        <w:t xml:space="preserve"> 77, no. 5: 815–26</w:t>
      </w:r>
      <w:r>
        <w:t>.</w:t>
      </w:r>
    </w:p>
    <w:p w14:paraId="7B89E400" w14:textId="77777777" w:rsidR="00B86C04" w:rsidRDefault="00B86C04" w:rsidP="00B86C04">
      <w:pPr>
        <w:spacing w:line="360" w:lineRule="auto"/>
        <w:ind w:left="284" w:hanging="284"/>
        <w:jc w:val="both"/>
      </w:pPr>
    </w:p>
    <w:p w14:paraId="73FCD998" w14:textId="77777777" w:rsidR="00B86C04" w:rsidRDefault="00B86C04" w:rsidP="00B86C04">
      <w:pPr>
        <w:spacing w:line="360" w:lineRule="auto"/>
        <w:ind w:left="284" w:hanging="284"/>
        <w:jc w:val="both"/>
      </w:pPr>
      <w:r w:rsidRPr="00F07F38">
        <w:t>Votsis, I</w:t>
      </w:r>
      <w:r>
        <w:t>.</w:t>
      </w:r>
      <w:r w:rsidRPr="00F07F38">
        <w:t xml:space="preserve"> (2011). Data meet theory: up close and inferentially personal. </w:t>
      </w:r>
      <w:proofErr w:type="spellStart"/>
      <w:r w:rsidRPr="00F07F38">
        <w:rPr>
          <w:i/>
          <w:iCs/>
        </w:rPr>
        <w:t>Synthese</w:t>
      </w:r>
      <w:proofErr w:type="spellEnd"/>
      <w:r w:rsidRPr="00F07F38">
        <w:rPr>
          <w:i/>
          <w:iCs/>
        </w:rPr>
        <w:t xml:space="preserve"> 182</w:t>
      </w:r>
      <w:r w:rsidRPr="00F07F38">
        <w:t xml:space="preserve"> (1):89</w:t>
      </w:r>
      <w:r>
        <w:t>-</w:t>
      </w:r>
      <w:r w:rsidRPr="00F07F38">
        <w:t>100.</w:t>
      </w:r>
    </w:p>
    <w:p w14:paraId="46349753" w14:textId="77777777" w:rsidR="00B86C04" w:rsidRDefault="00B86C04" w:rsidP="00B86C04">
      <w:pPr>
        <w:spacing w:line="360" w:lineRule="auto"/>
        <w:ind w:left="284" w:hanging="284"/>
        <w:jc w:val="both"/>
      </w:pPr>
    </w:p>
    <w:p w14:paraId="6A9E35C6" w14:textId="77777777" w:rsidR="00B86C04" w:rsidRPr="00DF6073" w:rsidRDefault="00B86C04" w:rsidP="00B86C04">
      <w:pPr>
        <w:spacing w:line="360" w:lineRule="auto"/>
        <w:ind w:left="284" w:hanging="284"/>
        <w:jc w:val="both"/>
      </w:pPr>
      <w:r w:rsidRPr="00F70C76">
        <w:t>Williamson</w:t>
      </w:r>
      <w:r>
        <w:t>, J. (2005).</w:t>
      </w:r>
      <w:r w:rsidRPr="00F70C76">
        <w:t xml:space="preserve"> </w:t>
      </w:r>
      <w:r w:rsidRPr="00F70C76">
        <w:rPr>
          <w:i/>
          <w:iCs/>
        </w:rPr>
        <w:t>Bayesian nets and causality: philosophical and computational foundations</w:t>
      </w:r>
      <w:r w:rsidRPr="00F70C76">
        <w:t xml:space="preserve">, </w:t>
      </w:r>
      <w:r>
        <w:t xml:space="preserve">Oxford: </w:t>
      </w:r>
      <w:r w:rsidRPr="00F70C76">
        <w:t>Oxford University Press.</w:t>
      </w:r>
    </w:p>
    <w:p w14:paraId="5281D8FA" w14:textId="77777777" w:rsidR="00B86C04" w:rsidRPr="00DF6073" w:rsidRDefault="00B86C04" w:rsidP="00B86C04">
      <w:pPr>
        <w:spacing w:line="360" w:lineRule="auto"/>
        <w:ind w:left="284" w:hanging="284"/>
        <w:jc w:val="both"/>
        <w:rPr>
          <w:b/>
          <w:bCs/>
          <w:lang w:val="it-IT"/>
        </w:rPr>
      </w:pPr>
    </w:p>
    <w:p w14:paraId="5A6DC5D0" w14:textId="77777777" w:rsidR="00B86C04" w:rsidRPr="00DF6073" w:rsidRDefault="00B86C04" w:rsidP="00B86C04">
      <w:pPr>
        <w:spacing w:line="360" w:lineRule="auto"/>
        <w:ind w:left="284" w:hanging="284"/>
        <w:jc w:val="both"/>
      </w:pPr>
      <w:r w:rsidRPr="00DF6073">
        <w:t xml:space="preserve">Woodward, J. </w:t>
      </w:r>
      <w:r>
        <w:t xml:space="preserve"> (1989) “</w:t>
      </w:r>
      <w:r w:rsidRPr="00DF6073">
        <w:t>Data and Phenomena</w:t>
      </w:r>
      <w:r>
        <w:t>”</w:t>
      </w:r>
      <w:r w:rsidRPr="00DF6073">
        <w:t xml:space="preserve">. </w:t>
      </w:r>
      <w:proofErr w:type="spellStart"/>
      <w:r w:rsidRPr="00DF6073">
        <w:rPr>
          <w:i/>
          <w:iCs/>
        </w:rPr>
        <w:t>Synthese</w:t>
      </w:r>
      <w:proofErr w:type="spellEnd"/>
      <w:r w:rsidRPr="00DF6073">
        <w:t xml:space="preserve"> 79, no. 3: 393–472.</w:t>
      </w:r>
    </w:p>
    <w:p w14:paraId="404A91FB" w14:textId="77777777" w:rsidR="00B86C04" w:rsidRDefault="00B86C04" w:rsidP="00B86C04">
      <w:pPr>
        <w:spacing w:line="360" w:lineRule="auto"/>
        <w:ind w:left="284" w:hanging="284"/>
        <w:jc w:val="both"/>
        <w:rPr>
          <w:lang w:val="it-IT"/>
        </w:rPr>
      </w:pPr>
    </w:p>
    <w:p w14:paraId="07CF26B9" w14:textId="77777777" w:rsidR="00B86C04" w:rsidRDefault="00B86C04" w:rsidP="00B86C04">
      <w:pPr>
        <w:spacing w:line="360" w:lineRule="auto"/>
        <w:ind w:left="284" w:hanging="284"/>
        <w:jc w:val="both"/>
      </w:pPr>
      <w:r w:rsidRPr="00DF6073">
        <w:t xml:space="preserve">Woodward, J. </w:t>
      </w:r>
      <w:r>
        <w:t xml:space="preserve"> (2003) </w:t>
      </w:r>
      <w:r w:rsidRPr="0065110A">
        <w:rPr>
          <w:i/>
          <w:iCs/>
        </w:rPr>
        <w:t>Making Things Happen</w:t>
      </w:r>
      <w:r w:rsidRPr="00DF6073">
        <w:t>.</w:t>
      </w:r>
      <w:r w:rsidRPr="0065110A">
        <w:t xml:space="preserve"> Oxford: Oxford University Press.</w:t>
      </w:r>
    </w:p>
    <w:p w14:paraId="310D4732" w14:textId="77777777" w:rsidR="00B86C04" w:rsidRPr="0065110A" w:rsidRDefault="00B86C04" w:rsidP="00B86C04">
      <w:pPr>
        <w:spacing w:line="360" w:lineRule="auto"/>
        <w:ind w:left="284" w:hanging="284"/>
        <w:jc w:val="both"/>
      </w:pPr>
    </w:p>
    <w:p w14:paraId="657127A6" w14:textId="77777777" w:rsidR="00B86C04" w:rsidRDefault="00B86C04" w:rsidP="00B86C04">
      <w:pPr>
        <w:spacing w:line="360" w:lineRule="auto"/>
        <w:ind w:left="284" w:hanging="284"/>
        <w:jc w:val="both"/>
      </w:pPr>
      <w:r w:rsidRPr="00DF6073">
        <w:t>Woodward, J</w:t>
      </w:r>
      <w:r>
        <w:t>.</w:t>
      </w:r>
      <w:r w:rsidRPr="00DF6073">
        <w:t xml:space="preserve"> </w:t>
      </w:r>
      <w:r>
        <w:t>(2021) “</w:t>
      </w:r>
      <w:r w:rsidRPr="00DF6073">
        <w:t xml:space="preserve">Data and Phenomena: A Restatement and </w:t>
      </w:r>
      <w:proofErr w:type="spellStart"/>
      <w:r w:rsidRPr="00DF6073">
        <w:t>Defense</w:t>
      </w:r>
      <w:proofErr w:type="spellEnd"/>
      <w:r>
        <w:t>”</w:t>
      </w:r>
      <w:r w:rsidRPr="00DF6073">
        <w:t xml:space="preserve">. </w:t>
      </w:r>
      <w:proofErr w:type="spellStart"/>
      <w:r w:rsidRPr="00DF6073">
        <w:rPr>
          <w:i/>
          <w:iCs/>
        </w:rPr>
        <w:t>Synthese</w:t>
      </w:r>
      <w:proofErr w:type="spellEnd"/>
      <w:r w:rsidRPr="00DF6073">
        <w:t xml:space="preserve"> 182, no. 1</w:t>
      </w:r>
      <w:r>
        <w:t xml:space="preserve">: </w:t>
      </w:r>
      <w:r w:rsidRPr="00DF6073">
        <w:t xml:space="preserve">165–79. </w:t>
      </w:r>
    </w:p>
    <w:p w14:paraId="410AE704" w14:textId="77777777" w:rsidR="00B86C04" w:rsidRDefault="00B86C04" w:rsidP="00B86C04">
      <w:pPr>
        <w:spacing w:line="360" w:lineRule="auto"/>
        <w:ind w:left="284" w:hanging="284"/>
        <w:jc w:val="both"/>
      </w:pPr>
    </w:p>
    <w:p w14:paraId="5A4D6AE1" w14:textId="77777777" w:rsidR="00B86C04" w:rsidRPr="00F70C76" w:rsidRDefault="00B86C04" w:rsidP="00B86C04">
      <w:pPr>
        <w:spacing w:line="360" w:lineRule="auto"/>
        <w:ind w:left="284" w:hanging="284"/>
        <w:jc w:val="both"/>
      </w:pPr>
      <w:proofErr w:type="spellStart"/>
      <w:r w:rsidRPr="00F70C76">
        <w:t>Xue</w:t>
      </w:r>
      <w:proofErr w:type="spellEnd"/>
      <w:r w:rsidRPr="00F70C76">
        <w:t>, Y., Cooper, G., Cai, C. et al. (2019)</w:t>
      </w:r>
      <w:r>
        <w:t>.</w:t>
      </w:r>
      <w:r w:rsidRPr="00F70C76">
        <w:t xml:space="preserve"> Tumour-specific Causal Inference Discovers Distinct Disease Mechanisms Underlying Cancer Subtypes. </w:t>
      </w:r>
      <w:r w:rsidRPr="00F70C76">
        <w:rPr>
          <w:i/>
          <w:iCs/>
        </w:rPr>
        <w:t>Sci Rep</w:t>
      </w:r>
      <w:r w:rsidRPr="00F70C76">
        <w:t xml:space="preserve"> </w:t>
      </w:r>
      <w:r w:rsidRPr="00F70C76">
        <w:rPr>
          <w:b/>
          <w:bCs/>
        </w:rPr>
        <w:t>9</w:t>
      </w:r>
      <w:r w:rsidRPr="00F70C76">
        <w:t xml:space="preserve">, 13225. </w:t>
      </w:r>
    </w:p>
    <w:p w14:paraId="44D2EA6D" w14:textId="77777777" w:rsidR="00F03E23" w:rsidRPr="00C44D66" w:rsidRDefault="00F03E23" w:rsidP="00F03E23">
      <w:pPr>
        <w:spacing w:line="360" w:lineRule="auto"/>
        <w:jc w:val="both"/>
      </w:pPr>
    </w:p>
    <w:p w14:paraId="6A78327C" w14:textId="77777777" w:rsidR="00F03E23" w:rsidRPr="00FC3732" w:rsidRDefault="00F03E23" w:rsidP="00F03E23">
      <w:pPr>
        <w:spacing w:line="360" w:lineRule="auto"/>
        <w:ind w:left="284" w:hanging="284"/>
        <w:jc w:val="both"/>
      </w:pPr>
    </w:p>
    <w:p w14:paraId="2035A58D" w14:textId="77777777" w:rsidR="00F03E23" w:rsidRPr="00FC3732" w:rsidRDefault="00F03E23" w:rsidP="00F03E23">
      <w:pPr>
        <w:spacing w:line="360" w:lineRule="auto"/>
        <w:ind w:left="284" w:hanging="284"/>
        <w:jc w:val="both"/>
      </w:pPr>
    </w:p>
    <w:p w14:paraId="451CD848" w14:textId="77777777" w:rsidR="00F03E23" w:rsidRPr="00FC3732" w:rsidRDefault="00F03E23" w:rsidP="00F03E23">
      <w:pPr>
        <w:spacing w:line="360" w:lineRule="auto"/>
        <w:ind w:left="284" w:hanging="284"/>
        <w:jc w:val="both"/>
      </w:pPr>
    </w:p>
    <w:p w14:paraId="43DA959D" w14:textId="77777777" w:rsidR="00683C35" w:rsidRPr="00FC3732" w:rsidRDefault="00683C35" w:rsidP="008E1915">
      <w:pPr>
        <w:spacing w:line="360" w:lineRule="auto"/>
        <w:ind w:left="284" w:hanging="284"/>
        <w:jc w:val="both"/>
      </w:pPr>
    </w:p>
    <w:sectPr w:rsidR="00683C35" w:rsidRPr="00FC3732">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C19A" w14:textId="77777777" w:rsidR="00D00BC7" w:rsidRDefault="00D00BC7" w:rsidP="003C6BF4">
      <w:r>
        <w:separator/>
      </w:r>
    </w:p>
  </w:endnote>
  <w:endnote w:type="continuationSeparator" w:id="0">
    <w:p w14:paraId="1413653F" w14:textId="77777777" w:rsidR="00D00BC7" w:rsidRDefault="00D00BC7" w:rsidP="003C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2997064"/>
      <w:docPartObj>
        <w:docPartGallery w:val="Page Numbers (Bottom of Page)"/>
        <w:docPartUnique/>
      </w:docPartObj>
    </w:sdtPr>
    <w:sdtContent>
      <w:p w14:paraId="1BF1300B" w14:textId="64DDB026" w:rsidR="003C6BF4" w:rsidRDefault="003C6BF4" w:rsidP="00D66F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E6AFC0" w14:textId="77777777" w:rsidR="003C6BF4" w:rsidRDefault="003C6BF4" w:rsidP="003C6B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0670937"/>
      <w:docPartObj>
        <w:docPartGallery w:val="Page Numbers (Bottom of Page)"/>
        <w:docPartUnique/>
      </w:docPartObj>
    </w:sdtPr>
    <w:sdtContent>
      <w:p w14:paraId="2D344E96" w14:textId="3E1F10B5" w:rsidR="003C6BF4" w:rsidRDefault="003C6BF4" w:rsidP="00D66F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63EAD1" w14:textId="77777777" w:rsidR="003C6BF4" w:rsidRDefault="003C6BF4" w:rsidP="003C6B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0FE0" w14:textId="77777777" w:rsidR="00D00BC7" w:rsidRDefault="00D00BC7" w:rsidP="003C6BF4">
      <w:r>
        <w:separator/>
      </w:r>
    </w:p>
  </w:footnote>
  <w:footnote w:type="continuationSeparator" w:id="0">
    <w:p w14:paraId="67228D13" w14:textId="77777777" w:rsidR="00D00BC7" w:rsidRDefault="00D00BC7" w:rsidP="003C6BF4">
      <w:r>
        <w:continuationSeparator/>
      </w:r>
    </w:p>
  </w:footnote>
  <w:footnote w:id="1">
    <w:p w14:paraId="5729E411" w14:textId="0EC536D5" w:rsidR="003F2384" w:rsidRPr="00FA1A6A" w:rsidRDefault="003F2384" w:rsidP="00F07F38">
      <w:pPr>
        <w:pStyle w:val="FootnoteText"/>
        <w:jc w:val="both"/>
      </w:pPr>
      <w:r w:rsidRPr="00FA1A6A">
        <w:rPr>
          <w:rStyle w:val="FootnoteReference"/>
        </w:rPr>
        <w:footnoteRef/>
      </w:r>
      <w:r w:rsidRPr="00FA1A6A">
        <w:t xml:space="preserve"> </w:t>
      </w:r>
      <w:r w:rsidR="0029781F">
        <w:t>Similarly, “</w:t>
      </w:r>
      <w:proofErr w:type="spellStart"/>
      <w:r w:rsidRPr="00AD3B7E">
        <w:rPr>
          <w:lang w:val="it-IT"/>
        </w:rPr>
        <w:t>phenomena</w:t>
      </w:r>
      <w:proofErr w:type="spellEnd"/>
      <w:r>
        <w:rPr>
          <w:lang w:val="it-IT"/>
        </w:rPr>
        <w:t xml:space="preserve"> </w:t>
      </w:r>
      <w:r w:rsidRPr="00AD3B7E">
        <w:rPr>
          <w:lang w:val="it-IT"/>
        </w:rPr>
        <w:t>—</w:t>
      </w:r>
      <w:r>
        <w:rPr>
          <w:lang w:val="it-IT"/>
        </w:rPr>
        <w:t xml:space="preserve"> i.e., </w:t>
      </w:r>
      <w:r w:rsidRPr="00AD3B7E">
        <w:rPr>
          <w:lang w:val="it-IT"/>
        </w:rPr>
        <w:t xml:space="preserve">features of the world </w:t>
      </w:r>
      <w:proofErr w:type="spellStart"/>
      <w:r w:rsidRPr="00AD3B7E">
        <w:rPr>
          <w:lang w:val="it-IT"/>
        </w:rPr>
        <w:t>that</w:t>
      </w:r>
      <w:proofErr w:type="spellEnd"/>
      <w:r w:rsidRPr="00AD3B7E">
        <w:rPr>
          <w:lang w:val="it-IT"/>
        </w:rPr>
        <w:t xml:space="preserve"> in </w:t>
      </w:r>
      <w:proofErr w:type="spellStart"/>
      <w:r w:rsidRPr="00AD3B7E">
        <w:rPr>
          <w:lang w:val="it-IT"/>
        </w:rPr>
        <w:t>principle</w:t>
      </w:r>
      <w:proofErr w:type="spellEnd"/>
      <w:r w:rsidRPr="00AD3B7E">
        <w:rPr>
          <w:lang w:val="it-IT"/>
        </w:rPr>
        <w:t xml:space="preserve"> </w:t>
      </w:r>
      <w:proofErr w:type="spellStart"/>
      <w:r w:rsidRPr="00AD3B7E">
        <w:rPr>
          <w:lang w:val="it-IT"/>
        </w:rPr>
        <w:t>could</w:t>
      </w:r>
      <w:proofErr w:type="spellEnd"/>
      <w:r w:rsidRPr="00AD3B7E">
        <w:rPr>
          <w:lang w:val="it-IT"/>
        </w:rPr>
        <w:t xml:space="preserve"> </w:t>
      </w:r>
      <w:proofErr w:type="spellStart"/>
      <w:r w:rsidRPr="00AD3B7E">
        <w:rPr>
          <w:lang w:val="it-IT"/>
        </w:rPr>
        <w:t>recur</w:t>
      </w:r>
      <w:proofErr w:type="spellEnd"/>
      <w:r w:rsidRPr="00AD3B7E">
        <w:rPr>
          <w:lang w:val="it-IT"/>
        </w:rPr>
        <w:t xml:space="preserve"> under </w:t>
      </w:r>
      <w:proofErr w:type="spellStart"/>
      <w:r w:rsidRPr="00AD3B7E">
        <w:rPr>
          <w:lang w:val="it-IT"/>
        </w:rPr>
        <w:t>different</w:t>
      </w:r>
      <w:proofErr w:type="spellEnd"/>
      <w:r w:rsidRPr="00AD3B7E">
        <w:rPr>
          <w:lang w:val="it-IT"/>
        </w:rPr>
        <w:t xml:space="preserve"> </w:t>
      </w:r>
      <w:proofErr w:type="spellStart"/>
      <w:r w:rsidRPr="00AD3B7E">
        <w:rPr>
          <w:lang w:val="it-IT"/>
        </w:rPr>
        <w:t>contexts</w:t>
      </w:r>
      <w:proofErr w:type="spellEnd"/>
      <w:r w:rsidRPr="00AD3B7E">
        <w:rPr>
          <w:lang w:val="it-IT"/>
        </w:rPr>
        <w:t xml:space="preserve"> or </w:t>
      </w:r>
      <w:proofErr w:type="spellStart"/>
      <w:r w:rsidRPr="00AD3B7E">
        <w:rPr>
          <w:lang w:val="it-IT"/>
        </w:rPr>
        <w:t>conditions</w:t>
      </w:r>
      <w:proofErr w:type="spellEnd"/>
      <w:r w:rsidR="0029781F">
        <w:t>”</w:t>
      </w:r>
      <w:r>
        <w:t xml:space="preserve"> (</w:t>
      </w:r>
      <w:r w:rsidR="0029781F" w:rsidRPr="005F73F8">
        <w:rPr>
          <w:lang w:val="it-IT"/>
        </w:rPr>
        <w:t>Woodward 2011</w:t>
      </w:r>
      <w:r w:rsidR="0029781F">
        <w:rPr>
          <w:lang w:val="it-IT"/>
        </w:rPr>
        <w:t xml:space="preserve">: </w:t>
      </w:r>
      <w:r>
        <w:t>166).</w:t>
      </w:r>
    </w:p>
  </w:footnote>
  <w:footnote w:id="2">
    <w:p w14:paraId="34DB7D14" w14:textId="4A7AD681" w:rsidR="008058CA" w:rsidRDefault="008058CA" w:rsidP="00F07F38">
      <w:pPr>
        <w:pStyle w:val="FootnoteText"/>
        <w:jc w:val="both"/>
      </w:pPr>
      <w:r>
        <w:rPr>
          <w:rStyle w:val="FootnoteReference"/>
        </w:rPr>
        <w:footnoteRef/>
      </w:r>
      <w:r>
        <w:t xml:space="preserve"> </w:t>
      </w:r>
      <w:r w:rsidR="007C3F5E">
        <w:t xml:space="preserve">Woodward </w:t>
      </w:r>
      <w:r>
        <w:t>suggest</w:t>
      </w:r>
      <w:r w:rsidR="007C3F5E">
        <w:t>s</w:t>
      </w:r>
      <w:r>
        <w:t xml:space="preserve"> that phenomena are c</w:t>
      </w:r>
      <w:r w:rsidRPr="008058CA">
        <w:t>onsiderably more difficult to detect</w:t>
      </w:r>
      <w:r>
        <w:t>: “</w:t>
      </w:r>
      <w:r w:rsidRPr="008058CA">
        <w:t>Detecting a phenomenon is like looking for a needle in a haystack or […] like fiddling with a malfunctioning radio until one’s favourite station finally comes through clearly</w:t>
      </w:r>
      <w:r>
        <w:t>” (</w:t>
      </w:r>
      <w:r w:rsidR="007C3F5E">
        <w:t>1989: 438</w:t>
      </w:r>
      <w:r>
        <w:t>).</w:t>
      </w:r>
    </w:p>
  </w:footnote>
  <w:footnote w:id="3">
    <w:p w14:paraId="750D2E08" w14:textId="40677FC4" w:rsidR="0009381B" w:rsidRPr="005F73F8" w:rsidRDefault="0009381B" w:rsidP="00F07F38">
      <w:pPr>
        <w:pStyle w:val="FootnoteText"/>
        <w:jc w:val="both"/>
        <w:rPr>
          <w:lang w:val="it-IT"/>
        </w:rPr>
      </w:pPr>
      <w:r w:rsidRPr="00DD228D">
        <w:rPr>
          <w:rStyle w:val="FootnoteReference"/>
        </w:rPr>
        <w:footnoteRef/>
      </w:r>
      <w:r w:rsidRPr="00DD228D">
        <w:t xml:space="preserve"> </w:t>
      </w:r>
      <w:r w:rsidRPr="00DD228D">
        <w:rPr>
          <w:lang w:val="it-IT"/>
        </w:rPr>
        <w:t xml:space="preserve">See, e.g., Nagel </w:t>
      </w:r>
      <w:r>
        <w:rPr>
          <w:lang w:val="it-IT"/>
        </w:rPr>
        <w:t>(</w:t>
      </w:r>
      <w:r w:rsidRPr="00DD228D">
        <w:rPr>
          <w:lang w:val="it-IT"/>
        </w:rPr>
        <w:t>1940</w:t>
      </w:r>
      <w:r>
        <w:rPr>
          <w:lang w:val="it-IT"/>
        </w:rPr>
        <w:t>)</w:t>
      </w:r>
      <w:r w:rsidRPr="00DD228D">
        <w:rPr>
          <w:lang w:val="it-IT"/>
        </w:rPr>
        <w:t xml:space="preserve"> and Carnap </w:t>
      </w:r>
      <w:r>
        <w:rPr>
          <w:lang w:val="it-IT"/>
        </w:rPr>
        <w:t>(</w:t>
      </w:r>
      <w:r w:rsidRPr="00DD228D">
        <w:rPr>
          <w:lang w:val="it-IT"/>
        </w:rPr>
        <w:t>1950</w:t>
      </w:r>
      <w:r>
        <w:rPr>
          <w:lang w:val="it-IT"/>
        </w:rPr>
        <w:t>)</w:t>
      </w:r>
      <w:r w:rsidRPr="00DD228D">
        <w:rPr>
          <w:lang w:val="it-IT"/>
        </w:rPr>
        <w:t>.</w:t>
      </w:r>
    </w:p>
  </w:footnote>
  <w:footnote w:id="4">
    <w:p w14:paraId="5C2D30C2" w14:textId="29A17DAF" w:rsidR="00E77B9C" w:rsidRPr="008C181B" w:rsidRDefault="00E77B9C" w:rsidP="00E77B9C">
      <w:pPr>
        <w:pStyle w:val="FootnoteText"/>
        <w:jc w:val="both"/>
        <w:rPr>
          <w:lang w:val="it-IT"/>
        </w:rPr>
      </w:pPr>
      <w:r w:rsidRPr="00FA1A6A">
        <w:rPr>
          <w:rStyle w:val="FootnoteReference"/>
        </w:rPr>
        <w:footnoteRef/>
      </w:r>
      <w:r w:rsidRPr="00FA1A6A">
        <w:t xml:space="preserve"> </w:t>
      </w:r>
      <w:proofErr w:type="spellStart"/>
      <w:r>
        <w:t>Bogen</w:t>
      </w:r>
      <w:proofErr w:type="spellEnd"/>
      <w:r>
        <w:t xml:space="preserve"> and Woodward borrow th</w:t>
      </w:r>
      <w:r w:rsidR="005C33DF">
        <w:t>is</w:t>
      </w:r>
      <w:r>
        <w:t xml:space="preserve"> </w:t>
      </w:r>
      <w:r w:rsidRPr="00FA1A6A">
        <w:t xml:space="preserve">example from Ernest Nagel’s </w:t>
      </w:r>
      <w:r w:rsidRPr="00F61FC3">
        <w:rPr>
          <w:i/>
          <w:iCs/>
        </w:rPr>
        <w:t>Structure of Science</w:t>
      </w:r>
      <w:r>
        <w:t>.</w:t>
      </w:r>
      <w:r w:rsidR="005C33DF">
        <w:t xml:space="preserve"> Other examples they discuss include </w:t>
      </w:r>
      <w:r w:rsidR="005C33DF" w:rsidRPr="005C33DF">
        <w:t>starlight deflection and weak neural currents (Woodward 2011: 166).</w:t>
      </w:r>
    </w:p>
  </w:footnote>
  <w:footnote w:id="5">
    <w:p w14:paraId="4787CCDB" w14:textId="77777777" w:rsidR="0027004C" w:rsidRDefault="0027004C" w:rsidP="00F07F38">
      <w:pPr>
        <w:pStyle w:val="FootnoteText"/>
        <w:jc w:val="both"/>
      </w:pPr>
      <w:r>
        <w:rPr>
          <w:rStyle w:val="FootnoteReference"/>
        </w:rPr>
        <w:footnoteRef/>
      </w:r>
      <w:r>
        <w:t xml:space="preserve"> Here are some other relevant quotations making pretty much the same points: “there is often no obvious</w:t>
      </w:r>
    </w:p>
    <w:p w14:paraId="229AF8F9" w14:textId="72652A08" w:rsidR="0027004C" w:rsidRDefault="0027004C" w:rsidP="00F07F38">
      <w:pPr>
        <w:pStyle w:val="FootnoteText"/>
        <w:jc w:val="both"/>
      </w:pPr>
      <w:r>
        <w:t>scientific rationale or motivation for attempting to provide detailed systematic explanations of data” (</w:t>
      </w:r>
      <w:r w:rsidR="000A24A6">
        <w:t>Woodward 2011: 167), “</w:t>
      </w:r>
      <w:r w:rsidR="000A24A6" w:rsidRPr="00790C10">
        <w:t>there will be little scientific point</w:t>
      </w:r>
      <w:r w:rsidR="000A24A6">
        <w:t xml:space="preserve"> […] </w:t>
      </w:r>
      <w:r w:rsidR="000A24A6" w:rsidRPr="00790C10">
        <w:t>in deriving data</w:t>
      </w:r>
      <w:r w:rsidR="000A24A6">
        <w:t xml:space="preserve"> […] </w:t>
      </w:r>
      <w:r w:rsidR="000A24A6" w:rsidRPr="00790C10">
        <w:t>even if this were possible</w:t>
      </w:r>
      <w:r w:rsidR="000A24A6">
        <w:t xml:space="preserve">” </w:t>
      </w:r>
      <w:proofErr w:type="spellStart"/>
      <w:r w:rsidR="000A24A6" w:rsidRPr="005F73F8">
        <w:rPr>
          <w:lang w:val="it-IT"/>
        </w:rPr>
        <w:t>Bogen</w:t>
      </w:r>
      <w:proofErr w:type="spellEnd"/>
      <w:r w:rsidR="000A24A6" w:rsidRPr="005F73F8">
        <w:rPr>
          <w:lang w:val="it-IT"/>
        </w:rPr>
        <w:t xml:space="preserve"> and Woodward </w:t>
      </w:r>
      <w:r w:rsidR="000A24A6">
        <w:rPr>
          <w:lang w:val="it-IT"/>
        </w:rPr>
        <w:t>(</w:t>
      </w:r>
      <w:r w:rsidR="000A24A6" w:rsidRPr="005F73F8">
        <w:rPr>
          <w:lang w:val="it-IT"/>
        </w:rPr>
        <w:t>1988</w:t>
      </w:r>
      <w:r w:rsidR="000A24A6">
        <w:rPr>
          <w:lang w:val="it-IT"/>
        </w:rPr>
        <w:t>: 323).</w:t>
      </w:r>
    </w:p>
  </w:footnote>
  <w:footnote w:id="6">
    <w:p w14:paraId="3432D1DA" w14:textId="0DBEAE80" w:rsidR="00446394" w:rsidRDefault="00446394" w:rsidP="00F07F38">
      <w:pPr>
        <w:pStyle w:val="FootnoteText"/>
        <w:jc w:val="both"/>
      </w:pPr>
      <w:r>
        <w:rPr>
          <w:rStyle w:val="FootnoteReference"/>
        </w:rPr>
        <w:footnoteRef/>
      </w:r>
      <w:r>
        <w:t xml:space="preserve"> </w:t>
      </w:r>
      <w:r w:rsidR="00043CF4">
        <w:t xml:space="preserve">Having said this, </w:t>
      </w:r>
      <w:r w:rsidRPr="00446394">
        <w:t>Woodward</w:t>
      </w:r>
      <w:r>
        <w:t xml:space="preserve"> (2011: 171)</w:t>
      </w:r>
      <w:r w:rsidRPr="00446394">
        <w:t xml:space="preserve"> revise</w:t>
      </w:r>
      <w:r>
        <w:t>s</w:t>
      </w:r>
      <w:r w:rsidRPr="00446394">
        <w:t xml:space="preserve"> </w:t>
      </w:r>
      <w:r>
        <w:t>B&amp;W’s earlier stance</w:t>
      </w:r>
      <w:r w:rsidRPr="00446394">
        <w:t>, contending that the assertions that phenomena are typically unobservable, and data are typically observable, are both unnecessary</w:t>
      </w:r>
      <w:r>
        <w:t xml:space="preserve"> for their argument</w:t>
      </w:r>
      <w:r w:rsidRPr="00446394">
        <w:t>.</w:t>
      </w:r>
    </w:p>
  </w:footnote>
  <w:footnote w:id="7">
    <w:p w14:paraId="5E1EFAB2" w14:textId="523BA03C" w:rsidR="00F54788" w:rsidRDefault="00F54788">
      <w:pPr>
        <w:pStyle w:val="FootnoteText"/>
      </w:pPr>
      <w:r>
        <w:rPr>
          <w:rStyle w:val="FootnoteReference"/>
        </w:rPr>
        <w:footnoteRef/>
      </w:r>
      <w:r>
        <w:t xml:space="preserve"> Woodward (2011) offers replies to both Schindler (2007) and Votsis (2011).</w:t>
      </w:r>
    </w:p>
  </w:footnote>
  <w:footnote w:id="8">
    <w:p w14:paraId="16A418DE" w14:textId="525B041E" w:rsidR="00AF574E" w:rsidRDefault="00AF574E">
      <w:pPr>
        <w:pStyle w:val="FootnoteText"/>
      </w:pPr>
      <w:r>
        <w:rPr>
          <w:rStyle w:val="FootnoteReference"/>
        </w:rPr>
        <w:footnoteRef/>
      </w:r>
      <w:r>
        <w:t xml:space="preserve"> </w:t>
      </w:r>
      <w:r w:rsidRPr="00AF574E">
        <w:t>Other considerations that play a role in th</w:t>
      </w:r>
      <w:r>
        <w:t>e</w:t>
      </w:r>
      <w:r w:rsidRPr="00AF574E">
        <w:t xml:space="preserve"> construction</w:t>
      </w:r>
      <w:r>
        <w:t xml:space="preserve"> of ML models</w:t>
      </w:r>
      <w:r w:rsidRPr="00AF574E">
        <w:t xml:space="preserve"> include various hyperparameters, e.g. the learning rate, gamma and regularization.</w:t>
      </w:r>
    </w:p>
  </w:footnote>
  <w:footnote w:id="9">
    <w:p w14:paraId="7D9FC247" w14:textId="6F42B8E7" w:rsidR="00D12BE5" w:rsidRDefault="00D12BE5" w:rsidP="00DA444B">
      <w:pPr>
        <w:pStyle w:val="FootnoteText"/>
        <w:jc w:val="both"/>
      </w:pPr>
      <w:r>
        <w:rPr>
          <w:rStyle w:val="FootnoteReference"/>
        </w:rPr>
        <w:footnoteRef/>
      </w:r>
      <w:r>
        <w:t xml:space="preserve"> Exceptions include French (2020) who is an </w:t>
      </w:r>
      <w:proofErr w:type="spellStart"/>
      <w:r>
        <w:t>eliminativist</w:t>
      </w:r>
      <w:proofErr w:type="spellEnd"/>
      <w:r>
        <w:t xml:space="preserve"> about theories. </w:t>
      </w:r>
      <w:r w:rsidR="004564C2">
        <w:t xml:space="preserve">Far from </w:t>
      </w:r>
      <w:r>
        <w:t xml:space="preserve">standing in our way, French’s </w:t>
      </w:r>
      <w:r w:rsidR="004564C2">
        <w:t>insistence that the locus of scientific activity is the model, which, among other functions, can be explanatory, provides support for the kind of view advocated here.</w:t>
      </w:r>
    </w:p>
  </w:footnote>
  <w:footnote w:id="10">
    <w:p w14:paraId="0475F966" w14:textId="3A637D00" w:rsidR="00DB510F" w:rsidRDefault="00DB510F" w:rsidP="00DA444B">
      <w:pPr>
        <w:pStyle w:val="FootnoteText"/>
        <w:jc w:val="both"/>
      </w:pPr>
      <w:r>
        <w:rPr>
          <w:rStyle w:val="FootnoteReference"/>
        </w:rPr>
        <w:footnoteRef/>
      </w:r>
      <w:r>
        <w:t xml:space="preserve"> Even so, there is no reason why a model cannot be constructed that is as wide in scope as any theory.</w:t>
      </w:r>
    </w:p>
  </w:footnote>
  <w:footnote w:id="11">
    <w:p w14:paraId="7A4E9804" w14:textId="77777777" w:rsidR="007856F0" w:rsidRDefault="007856F0" w:rsidP="007856F0">
      <w:pPr>
        <w:pStyle w:val="FootnoteText"/>
      </w:pPr>
      <w:r>
        <w:rPr>
          <w:rStyle w:val="FootnoteReference"/>
        </w:rPr>
        <w:footnoteRef/>
      </w:r>
      <w:r>
        <w:t xml:space="preserve"> For an exhaustive overview of what are integrated gradients and how they work see: </w:t>
      </w:r>
      <w:r w:rsidRPr="00EF25CE">
        <w:t>Sundararajan</w:t>
      </w:r>
      <w:r>
        <w:t xml:space="preserve"> et al.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71C"/>
    <w:multiLevelType w:val="hybridMultilevel"/>
    <w:tmpl w:val="B268F270"/>
    <w:lvl w:ilvl="0" w:tplc="641AAC92">
      <w:start w:val="1"/>
      <w:numFmt w:val="bullet"/>
      <w:lvlText w:val="•"/>
      <w:lvlJc w:val="left"/>
      <w:pPr>
        <w:tabs>
          <w:tab w:val="num" w:pos="720"/>
        </w:tabs>
        <w:ind w:left="720" w:hanging="360"/>
      </w:pPr>
      <w:rPr>
        <w:rFonts w:ascii="Times New Roman" w:hAnsi="Times New Roman" w:hint="default"/>
      </w:rPr>
    </w:lvl>
    <w:lvl w:ilvl="1" w:tplc="F3746168" w:tentative="1">
      <w:start w:val="1"/>
      <w:numFmt w:val="bullet"/>
      <w:lvlText w:val="•"/>
      <w:lvlJc w:val="left"/>
      <w:pPr>
        <w:tabs>
          <w:tab w:val="num" w:pos="1440"/>
        </w:tabs>
        <w:ind w:left="1440" w:hanging="360"/>
      </w:pPr>
      <w:rPr>
        <w:rFonts w:ascii="Times New Roman" w:hAnsi="Times New Roman" w:hint="default"/>
      </w:rPr>
    </w:lvl>
    <w:lvl w:ilvl="2" w:tplc="67F8EB1E" w:tentative="1">
      <w:start w:val="1"/>
      <w:numFmt w:val="bullet"/>
      <w:lvlText w:val="•"/>
      <w:lvlJc w:val="left"/>
      <w:pPr>
        <w:tabs>
          <w:tab w:val="num" w:pos="2160"/>
        </w:tabs>
        <w:ind w:left="2160" w:hanging="360"/>
      </w:pPr>
      <w:rPr>
        <w:rFonts w:ascii="Times New Roman" w:hAnsi="Times New Roman" w:hint="default"/>
      </w:rPr>
    </w:lvl>
    <w:lvl w:ilvl="3" w:tplc="64FCAD7A" w:tentative="1">
      <w:start w:val="1"/>
      <w:numFmt w:val="bullet"/>
      <w:lvlText w:val="•"/>
      <w:lvlJc w:val="left"/>
      <w:pPr>
        <w:tabs>
          <w:tab w:val="num" w:pos="2880"/>
        </w:tabs>
        <w:ind w:left="2880" w:hanging="360"/>
      </w:pPr>
      <w:rPr>
        <w:rFonts w:ascii="Times New Roman" w:hAnsi="Times New Roman" w:hint="default"/>
      </w:rPr>
    </w:lvl>
    <w:lvl w:ilvl="4" w:tplc="9406154A" w:tentative="1">
      <w:start w:val="1"/>
      <w:numFmt w:val="bullet"/>
      <w:lvlText w:val="•"/>
      <w:lvlJc w:val="left"/>
      <w:pPr>
        <w:tabs>
          <w:tab w:val="num" w:pos="3600"/>
        </w:tabs>
        <w:ind w:left="3600" w:hanging="360"/>
      </w:pPr>
      <w:rPr>
        <w:rFonts w:ascii="Times New Roman" w:hAnsi="Times New Roman" w:hint="default"/>
      </w:rPr>
    </w:lvl>
    <w:lvl w:ilvl="5" w:tplc="3AAE6F34" w:tentative="1">
      <w:start w:val="1"/>
      <w:numFmt w:val="bullet"/>
      <w:lvlText w:val="•"/>
      <w:lvlJc w:val="left"/>
      <w:pPr>
        <w:tabs>
          <w:tab w:val="num" w:pos="4320"/>
        </w:tabs>
        <w:ind w:left="4320" w:hanging="360"/>
      </w:pPr>
      <w:rPr>
        <w:rFonts w:ascii="Times New Roman" w:hAnsi="Times New Roman" w:hint="default"/>
      </w:rPr>
    </w:lvl>
    <w:lvl w:ilvl="6" w:tplc="9C6ED8BE" w:tentative="1">
      <w:start w:val="1"/>
      <w:numFmt w:val="bullet"/>
      <w:lvlText w:val="•"/>
      <w:lvlJc w:val="left"/>
      <w:pPr>
        <w:tabs>
          <w:tab w:val="num" w:pos="5040"/>
        </w:tabs>
        <w:ind w:left="5040" w:hanging="360"/>
      </w:pPr>
      <w:rPr>
        <w:rFonts w:ascii="Times New Roman" w:hAnsi="Times New Roman" w:hint="default"/>
      </w:rPr>
    </w:lvl>
    <w:lvl w:ilvl="7" w:tplc="77A217A4" w:tentative="1">
      <w:start w:val="1"/>
      <w:numFmt w:val="bullet"/>
      <w:lvlText w:val="•"/>
      <w:lvlJc w:val="left"/>
      <w:pPr>
        <w:tabs>
          <w:tab w:val="num" w:pos="5760"/>
        </w:tabs>
        <w:ind w:left="5760" w:hanging="360"/>
      </w:pPr>
      <w:rPr>
        <w:rFonts w:ascii="Times New Roman" w:hAnsi="Times New Roman" w:hint="default"/>
      </w:rPr>
    </w:lvl>
    <w:lvl w:ilvl="8" w:tplc="477A63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7BE2BE8"/>
    <w:multiLevelType w:val="multilevel"/>
    <w:tmpl w:val="56F8D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506488">
    <w:abstractNumId w:val="0"/>
  </w:num>
  <w:num w:numId="2" w16cid:durableId="56494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9F"/>
    <w:rsid w:val="00001F8F"/>
    <w:rsid w:val="00011ADC"/>
    <w:rsid w:val="00015345"/>
    <w:rsid w:val="000156F4"/>
    <w:rsid w:val="00020A1A"/>
    <w:rsid w:val="000237F2"/>
    <w:rsid w:val="000344E9"/>
    <w:rsid w:val="00043CF4"/>
    <w:rsid w:val="0005151B"/>
    <w:rsid w:val="00064BAE"/>
    <w:rsid w:val="00065C69"/>
    <w:rsid w:val="00075EAF"/>
    <w:rsid w:val="00084F00"/>
    <w:rsid w:val="0009381B"/>
    <w:rsid w:val="00096012"/>
    <w:rsid w:val="000A24A6"/>
    <w:rsid w:val="000A6F6A"/>
    <w:rsid w:val="000A7604"/>
    <w:rsid w:val="000B0A8A"/>
    <w:rsid w:val="000D0F48"/>
    <w:rsid w:val="000D3B03"/>
    <w:rsid w:val="000D5621"/>
    <w:rsid w:val="000E0BB9"/>
    <w:rsid w:val="000E29D0"/>
    <w:rsid w:val="000F4EA2"/>
    <w:rsid w:val="000F5157"/>
    <w:rsid w:val="00101723"/>
    <w:rsid w:val="00101A77"/>
    <w:rsid w:val="0010268C"/>
    <w:rsid w:val="0012232C"/>
    <w:rsid w:val="00122EB1"/>
    <w:rsid w:val="001328B9"/>
    <w:rsid w:val="0013611A"/>
    <w:rsid w:val="00143726"/>
    <w:rsid w:val="00151300"/>
    <w:rsid w:val="00161EC6"/>
    <w:rsid w:val="00192591"/>
    <w:rsid w:val="001A687B"/>
    <w:rsid w:val="001B08A8"/>
    <w:rsid w:val="001B371D"/>
    <w:rsid w:val="001D123E"/>
    <w:rsid w:val="001D5B9F"/>
    <w:rsid w:val="001E0835"/>
    <w:rsid w:val="001E790B"/>
    <w:rsid w:val="00207CF6"/>
    <w:rsid w:val="00212E21"/>
    <w:rsid w:val="00240115"/>
    <w:rsid w:val="00245E13"/>
    <w:rsid w:val="00263481"/>
    <w:rsid w:val="002663B5"/>
    <w:rsid w:val="0027004C"/>
    <w:rsid w:val="00271B50"/>
    <w:rsid w:val="00280D8D"/>
    <w:rsid w:val="0029781F"/>
    <w:rsid w:val="002B1AAB"/>
    <w:rsid w:val="002B7EF1"/>
    <w:rsid w:val="002E0995"/>
    <w:rsid w:val="002E2E01"/>
    <w:rsid w:val="002E5A25"/>
    <w:rsid w:val="003270E3"/>
    <w:rsid w:val="003372E0"/>
    <w:rsid w:val="00354C51"/>
    <w:rsid w:val="00355BDF"/>
    <w:rsid w:val="00363393"/>
    <w:rsid w:val="0036527B"/>
    <w:rsid w:val="0038139C"/>
    <w:rsid w:val="003C6BF4"/>
    <w:rsid w:val="003C7E55"/>
    <w:rsid w:val="003D1037"/>
    <w:rsid w:val="003D24FA"/>
    <w:rsid w:val="003E4555"/>
    <w:rsid w:val="003F2384"/>
    <w:rsid w:val="00404936"/>
    <w:rsid w:val="00437965"/>
    <w:rsid w:val="00446394"/>
    <w:rsid w:val="00451424"/>
    <w:rsid w:val="00452CC5"/>
    <w:rsid w:val="004564C2"/>
    <w:rsid w:val="00462798"/>
    <w:rsid w:val="004777CA"/>
    <w:rsid w:val="00496822"/>
    <w:rsid w:val="004C7900"/>
    <w:rsid w:val="004D5A20"/>
    <w:rsid w:val="004D5D31"/>
    <w:rsid w:val="004F216D"/>
    <w:rsid w:val="0050095F"/>
    <w:rsid w:val="0050100D"/>
    <w:rsid w:val="00501AEB"/>
    <w:rsid w:val="00510AE1"/>
    <w:rsid w:val="005211C6"/>
    <w:rsid w:val="005257A3"/>
    <w:rsid w:val="00536EF8"/>
    <w:rsid w:val="00554D3A"/>
    <w:rsid w:val="005570BF"/>
    <w:rsid w:val="0057563A"/>
    <w:rsid w:val="00584525"/>
    <w:rsid w:val="005864FF"/>
    <w:rsid w:val="005B0149"/>
    <w:rsid w:val="005B413C"/>
    <w:rsid w:val="005C2C0D"/>
    <w:rsid w:val="005C33DF"/>
    <w:rsid w:val="005F26D3"/>
    <w:rsid w:val="005F27AF"/>
    <w:rsid w:val="005F2B6A"/>
    <w:rsid w:val="005F6AF6"/>
    <w:rsid w:val="00603B85"/>
    <w:rsid w:val="00607547"/>
    <w:rsid w:val="00644B91"/>
    <w:rsid w:val="00646D98"/>
    <w:rsid w:val="0065110A"/>
    <w:rsid w:val="0066715F"/>
    <w:rsid w:val="00683C35"/>
    <w:rsid w:val="00691DA9"/>
    <w:rsid w:val="006C7B8D"/>
    <w:rsid w:val="006E1DB0"/>
    <w:rsid w:val="006E6EDC"/>
    <w:rsid w:val="006F119A"/>
    <w:rsid w:val="006F3DA6"/>
    <w:rsid w:val="00705681"/>
    <w:rsid w:val="00732F2F"/>
    <w:rsid w:val="00743657"/>
    <w:rsid w:val="00755395"/>
    <w:rsid w:val="00764A3C"/>
    <w:rsid w:val="00765F85"/>
    <w:rsid w:val="00767FB3"/>
    <w:rsid w:val="00774B1C"/>
    <w:rsid w:val="007856F0"/>
    <w:rsid w:val="007A3E9F"/>
    <w:rsid w:val="007B564A"/>
    <w:rsid w:val="007B5918"/>
    <w:rsid w:val="007C1D93"/>
    <w:rsid w:val="007C3F5E"/>
    <w:rsid w:val="007E604B"/>
    <w:rsid w:val="007E6FF8"/>
    <w:rsid w:val="008054C0"/>
    <w:rsid w:val="008058CA"/>
    <w:rsid w:val="00814E6F"/>
    <w:rsid w:val="008440E5"/>
    <w:rsid w:val="00844FC9"/>
    <w:rsid w:val="00855BBD"/>
    <w:rsid w:val="00861A3C"/>
    <w:rsid w:val="00865CE3"/>
    <w:rsid w:val="008744F4"/>
    <w:rsid w:val="008856D4"/>
    <w:rsid w:val="00891DEB"/>
    <w:rsid w:val="008B2C05"/>
    <w:rsid w:val="008C25E0"/>
    <w:rsid w:val="008D0E5E"/>
    <w:rsid w:val="008D32F6"/>
    <w:rsid w:val="008D7339"/>
    <w:rsid w:val="008E1915"/>
    <w:rsid w:val="008E602B"/>
    <w:rsid w:val="008F61DC"/>
    <w:rsid w:val="009118C5"/>
    <w:rsid w:val="00920DA9"/>
    <w:rsid w:val="00934081"/>
    <w:rsid w:val="00937B71"/>
    <w:rsid w:val="00943272"/>
    <w:rsid w:val="00955ED9"/>
    <w:rsid w:val="00963ADB"/>
    <w:rsid w:val="00964162"/>
    <w:rsid w:val="00986DE7"/>
    <w:rsid w:val="009909D2"/>
    <w:rsid w:val="00990A11"/>
    <w:rsid w:val="00993210"/>
    <w:rsid w:val="009C4C34"/>
    <w:rsid w:val="009D1845"/>
    <w:rsid w:val="009D189D"/>
    <w:rsid w:val="009D2FDC"/>
    <w:rsid w:val="00A05CE9"/>
    <w:rsid w:val="00A15846"/>
    <w:rsid w:val="00A21571"/>
    <w:rsid w:val="00A33162"/>
    <w:rsid w:val="00A35998"/>
    <w:rsid w:val="00A44300"/>
    <w:rsid w:val="00A476AD"/>
    <w:rsid w:val="00A55BFA"/>
    <w:rsid w:val="00A572F9"/>
    <w:rsid w:val="00A6548A"/>
    <w:rsid w:val="00AA2983"/>
    <w:rsid w:val="00AA4E81"/>
    <w:rsid w:val="00AB01C8"/>
    <w:rsid w:val="00AF574E"/>
    <w:rsid w:val="00B14F30"/>
    <w:rsid w:val="00B23C2F"/>
    <w:rsid w:val="00B51B6F"/>
    <w:rsid w:val="00B536E6"/>
    <w:rsid w:val="00B67715"/>
    <w:rsid w:val="00B75391"/>
    <w:rsid w:val="00B83CF3"/>
    <w:rsid w:val="00B86C04"/>
    <w:rsid w:val="00B870DC"/>
    <w:rsid w:val="00B8759A"/>
    <w:rsid w:val="00B9057F"/>
    <w:rsid w:val="00B92EB1"/>
    <w:rsid w:val="00B97A75"/>
    <w:rsid w:val="00BB08FF"/>
    <w:rsid w:val="00BB1943"/>
    <w:rsid w:val="00BE0159"/>
    <w:rsid w:val="00BE38E2"/>
    <w:rsid w:val="00BE554A"/>
    <w:rsid w:val="00C108A4"/>
    <w:rsid w:val="00C1173B"/>
    <w:rsid w:val="00C16B3B"/>
    <w:rsid w:val="00C2016F"/>
    <w:rsid w:val="00C3606C"/>
    <w:rsid w:val="00C374A2"/>
    <w:rsid w:val="00C44D66"/>
    <w:rsid w:val="00C601F1"/>
    <w:rsid w:val="00C764E6"/>
    <w:rsid w:val="00C80232"/>
    <w:rsid w:val="00C812DC"/>
    <w:rsid w:val="00C93E99"/>
    <w:rsid w:val="00C97A54"/>
    <w:rsid w:val="00CA4A50"/>
    <w:rsid w:val="00CB4839"/>
    <w:rsid w:val="00CC0774"/>
    <w:rsid w:val="00CC6391"/>
    <w:rsid w:val="00CC7446"/>
    <w:rsid w:val="00CF39F3"/>
    <w:rsid w:val="00CF7A06"/>
    <w:rsid w:val="00D00BC7"/>
    <w:rsid w:val="00D04E4F"/>
    <w:rsid w:val="00D10E58"/>
    <w:rsid w:val="00D12BE5"/>
    <w:rsid w:val="00D145A6"/>
    <w:rsid w:val="00D47A39"/>
    <w:rsid w:val="00D51CE1"/>
    <w:rsid w:val="00D60F38"/>
    <w:rsid w:val="00D65B01"/>
    <w:rsid w:val="00D94779"/>
    <w:rsid w:val="00DA444B"/>
    <w:rsid w:val="00DA5853"/>
    <w:rsid w:val="00DB297E"/>
    <w:rsid w:val="00DB510F"/>
    <w:rsid w:val="00DD4619"/>
    <w:rsid w:val="00DF562C"/>
    <w:rsid w:val="00DF6073"/>
    <w:rsid w:val="00E017B6"/>
    <w:rsid w:val="00E079A5"/>
    <w:rsid w:val="00E5371F"/>
    <w:rsid w:val="00E544ED"/>
    <w:rsid w:val="00E54954"/>
    <w:rsid w:val="00E62065"/>
    <w:rsid w:val="00E77B9C"/>
    <w:rsid w:val="00E97A36"/>
    <w:rsid w:val="00EE7900"/>
    <w:rsid w:val="00EF06A8"/>
    <w:rsid w:val="00EF25CE"/>
    <w:rsid w:val="00F00F8D"/>
    <w:rsid w:val="00F03E23"/>
    <w:rsid w:val="00F07F38"/>
    <w:rsid w:val="00F344C0"/>
    <w:rsid w:val="00F37862"/>
    <w:rsid w:val="00F54788"/>
    <w:rsid w:val="00F615B2"/>
    <w:rsid w:val="00F70C76"/>
    <w:rsid w:val="00F774E8"/>
    <w:rsid w:val="00F831E5"/>
    <w:rsid w:val="00F837C3"/>
    <w:rsid w:val="00F85539"/>
    <w:rsid w:val="00F92DFD"/>
    <w:rsid w:val="00F93F3D"/>
    <w:rsid w:val="00FB01EC"/>
    <w:rsid w:val="00FB1877"/>
    <w:rsid w:val="00FB3B20"/>
    <w:rsid w:val="00FC3732"/>
    <w:rsid w:val="00FD7FE5"/>
    <w:rsid w:val="00FE2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A608"/>
  <w15:chartTrackingRefBased/>
  <w15:docId w15:val="{8527F7AB-5341-1546-B128-1A47B06C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AE"/>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FC3732"/>
  </w:style>
  <w:style w:type="character" w:styleId="Emphasis">
    <w:name w:val="Emphasis"/>
    <w:basedOn w:val="DefaultParagraphFont"/>
    <w:uiPriority w:val="20"/>
    <w:qFormat/>
    <w:rsid w:val="00FC3732"/>
    <w:rPr>
      <w:i/>
      <w:iCs/>
    </w:rPr>
  </w:style>
  <w:style w:type="paragraph" w:styleId="NormalWeb">
    <w:name w:val="Normal (Web)"/>
    <w:basedOn w:val="Normal"/>
    <w:uiPriority w:val="99"/>
    <w:unhideWhenUsed/>
    <w:rsid w:val="003C6BF4"/>
    <w:pPr>
      <w:spacing w:before="100" w:beforeAutospacing="1" w:after="100" w:afterAutospacing="1"/>
    </w:pPr>
  </w:style>
  <w:style w:type="paragraph" w:styleId="Footer">
    <w:name w:val="footer"/>
    <w:basedOn w:val="Normal"/>
    <w:link w:val="FooterChar"/>
    <w:uiPriority w:val="99"/>
    <w:unhideWhenUsed/>
    <w:rsid w:val="003C6BF4"/>
    <w:pPr>
      <w:tabs>
        <w:tab w:val="center" w:pos="4513"/>
        <w:tab w:val="right" w:pos="9026"/>
      </w:tabs>
    </w:pPr>
  </w:style>
  <w:style w:type="character" w:customStyle="1" w:styleId="FooterChar">
    <w:name w:val="Footer Char"/>
    <w:basedOn w:val="DefaultParagraphFont"/>
    <w:link w:val="Footer"/>
    <w:uiPriority w:val="99"/>
    <w:rsid w:val="003C6BF4"/>
  </w:style>
  <w:style w:type="character" w:styleId="PageNumber">
    <w:name w:val="page number"/>
    <w:basedOn w:val="DefaultParagraphFont"/>
    <w:uiPriority w:val="99"/>
    <w:semiHidden/>
    <w:unhideWhenUsed/>
    <w:rsid w:val="003C6BF4"/>
  </w:style>
  <w:style w:type="paragraph" w:styleId="FootnoteText">
    <w:name w:val="footnote text"/>
    <w:basedOn w:val="Normal"/>
    <w:link w:val="FootnoteTextChar"/>
    <w:uiPriority w:val="99"/>
    <w:semiHidden/>
    <w:unhideWhenUsed/>
    <w:rsid w:val="00FD7FE5"/>
    <w:rPr>
      <w:sz w:val="20"/>
      <w:szCs w:val="20"/>
    </w:rPr>
  </w:style>
  <w:style w:type="character" w:customStyle="1" w:styleId="FootnoteTextChar">
    <w:name w:val="Footnote Text Char"/>
    <w:basedOn w:val="DefaultParagraphFont"/>
    <w:link w:val="FootnoteText"/>
    <w:uiPriority w:val="99"/>
    <w:semiHidden/>
    <w:rsid w:val="00FD7FE5"/>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FD7FE5"/>
    <w:rPr>
      <w:vertAlign w:val="superscript"/>
    </w:rPr>
  </w:style>
  <w:style w:type="paragraph" w:styleId="Caption">
    <w:name w:val="caption"/>
    <w:basedOn w:val="Normal"/>
    <w:next w:val="Normal"/>
    <w:uiPriority w:val="35"/>
    <w:unhideWhenUsed/>
    <w:qFormat/>
    <w:rsid w:val="00CC6391"/>
    <w:pPr>
      <w:spacing w:after="200"/>
    </w:pPr>
    <w:rPr>
      <w:i/>
      <w:iCs/>
      <w:color w:val="44546A" w:themeColor="text2"/>
      <w:sz w:val="18"/>
      <w:szCs w:val="18"/>
    </w:rPr>
  </w:style>
  <w:style w:type="character" w:styleId="Strong">
    <w:name w:val="Strong"/>
    <w:basedOn w:val="DefaultParagraphFont"/>
    <w:uiPriority w:val="22"/>
    <w:qFormat/>
    <w:rsid w:val="00934081"/>
    <w:rPr>
      <w:b/>
      <w:bCs/>
    </w:rPr>
  </w:style>
  <w:style w:type="paragraph" w:styleId="z-TopofForm">
    <w:name w:val="HTML Top of Form"/>
    <w:basedOn w:val="Normal"/>
    <w:next w:val="Normal"/>
    <w:link w:val="z-TopofFormChar"/>
    <w:hidden/>
    <w:uiPriority w:val="99"/>
    <w:semiHidden/>
    <w:unhideWhenUsed/>
    <w:rsid w:val="0093408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34081"/>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unhideWhenUsed/>
    <w:rsid w:val="0093408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34081"/>
    <w:rPr>
      <w:rFonts w:ascii="Arial" w:eastAsia="Times New Roman" w:hAnsi="Arial" w:cs="Arial"/>
      <w:vanish/>
      <w:kern w:val="0"/>
      <w:sz w:val="16"/>
      <w:szCs w:val="16"/>
      <w:lang w:eastAsia="en-GB"/>
      <w14:ligatures w14:val="none"/>
    </w:rPr>
  </w:style>
  <w:style w:type="paragraph" w:styleId="ListParagraph">
    <w:name w:val="List Paragraph"/>
    <w:basedOn w:val="Normal"/>
    <w:uiPriority w:val="34"/>
    <w:qFormat/>
    <w:rsid w:val="007E604B"/>
    <w:pPr>
      <w:ind w:left="720"/>
      <w:contextualSpacing/>
    </w:pPr>
  </w:style>
  <w:style w:type="character" w:styleId="CommentReference">
    <w:name w:val="annotation reference"/>
    <w:basedOn w:val="DefaultParagraphFont"/>
    <w:uiPriority w:val="99"/>
    <w:semiHidden/>
    <w:unhideWhenUsed/>
    <w:rsid w:val="000D5621"/>
    <w:rPr>
      <w:sz w:val="16"/>
      <w:szCs w:val="16"/>
    </w:rPr>
  </w:style>
  <w:style w:type="paragraph" w:styleId="CommentText">
    <w:name w:val="annotation text"/>
    <w:basedOn w:val="Normal"/>
    <w:link w:val="CommentTextChar"/>
    <w:uiPriority w:val="99"/>
    <w:semiHidden/>
    <w:unhideWhenUsed/>
    <w:rsid w:val="000D5621"/>
    <w:rPr>
      <w:sz w:val="20"/>
      <w:szCs w:val="20"/>
    </w:rPr>
  </w:style>
  <w:style w:type="character" w:customStyle="1" w:styleId="CommentTextChar">
    <w:name w:val="Comment Text Char"/>
    <w:basedOn w:val="DefaultParagraphFont"/>
    <w:link w:val="CommentText"/>
    <w:uiPriority w:val="99"/>
    <w:semiHidden/>
    <w:rsid w:val="000D5621"/>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D5621"/>
    <w:rPr>
      <w:b/>
      <w:bCs/>
    </w:rPr>
  </w:style>
  <w:style w:type="character" w:customStyle="1" w:styleId="CommentSubjectChar">
    <w:name w:val="Comment Subject Char"/>
    <w:basedOn w:val="CommentTextChar"/>
    <w:link w:val="CommentSubject"/>
    <w:uiPriority w:val="99"/>
    <w:semiHidden/>
    <w:rsid w:val="000D5621"/>
    <w:rPr>
      <w:rFonts w:ascii="Times New Roman" w:eastAsia="Times New Roman" w:hAnsi="Times New Roman" w:cs="Times New Roman"/>
      <w:b/>
      <w:bCs/>
      <w:kern w:val="0"/>
      <w:sz w:val="20"/>
      <w:szCs w:val="20"/>
      <w:lang w:eastAsia="en-GB"/>
      <w14:ligatures w14:val="none"/>
    </w:rPr>
  </w:style>
  <w:style w:type="character" w:styleId="Hyperlink">
    <w:name w:val="Hyperlink"/>
    <w:basedOn w:val="DefaultParagraphFont"/>
    <w:uiPriority w:val="99"/>
    <w:unhideWhenUsed/>
    <w:rsid w:val="00F70C76"/>
    <w:rPr>
      <w:color w:val="0563C1" w:themeColor="hyperlink"/>
      <w:u w:val="single"/>
    </w:rPr>
  </w:style>
  <w:style w:type="character" w:styleId="UnresolvedMention">
    <w:name w:val="Unresolved Mention"/>
    <w:basedOn w:val="DefaultParagraphFont"/>
    <w:uiPriority w:val="99"/>
    <w:semiHidden/>
    <w:unhideWhenUsed/>
    <w:rsid w:val="00F7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40">
      <w:bodyDiv w:val="1"/>
      <w:marLeft w:val="0"/>
      <w:marRight w:val="0"/>
      <w:marTop w:val="0"/>
      <w:marBottom w:val="0"/>
      <w:divBdr>
        <w:top w:val="none" w:sz="0" w:space="0" w:color="auto"/>
        <w:left w:val="none" w:sz="0" w:space="0" w:color="auto"/>
        <w:bottom w:val="none" w:sz="0" w:space="0" w:color="auto"/>
        <w:right w:val="none" w:sz="0" w:space="0" w:color="auto"/>
      </w:divBdr>
    </w:div>
    <w:div w:id="21832284">
      <w:bodyDiv w:val="1"/>
      <w:marLeft w:val="0"/>
      <w:marRight w:val="0"/>
      <w:marTop w:val="0"/>
      <w:marBottom w:val="0"/>
      <w:divBdr>
        <w:top w:val="none" w:sz="0" w:space="0" w:color="auto"/>
        <w:left w:val="none" w:sz="0" w:space="0" w:color="auto"/>
        <w:bottom w:val="none" w:sz="0" w:space="0" w:color="auto"/>
        <w:right w:val="none" w:sz="0" w:space="0" w:color="auto"/>
      </w:divBdr>
    </w:div>
    <w:div w:id="121581791">
      <w:bodyDiv w:val="1"/>
      <w:marLeft w:val="0"/>
      <w:marRight w:val="0"/>
      <w:marTop w:val="0"/>
      <w:marBottom w:val="0"/>
      <w:divBdr>
        <w:top w:val="none" w:sz="0" w:space="0" w:color="auto"/>
        <w:left w:val="none" w:sz="0" w:space="0" w:color="auto"/>
        <w:bottom w:val="none" w:sz="0" w:space="0" w:color="auto"/>
        <w:right w:val="none" w:sz="0" w:space="0" w:color="auto"/>
      </w:divBdr>
      <w:divsChild>
        <w:div w:id="1691370304">
          <w:marLeft w:val="0"/>
          <w:marRight w:val="0"/>
          <w:marTop w:val="0"/>
          <w:marBottom w:val="0"/>
          <w:divBdr>
            <w:top w:val="none" w:sz="0" w:space="0" w:color="auto"/>
            <w:left w:val="none" w:sz="0" w:space="0" w:color="auto"/>
            <w:bottom w:val="none" w:sz="0" w:space="0" w:color="auto"/>
            <w:right w:val="none" w:sz="0" w:space="0" w:color="auto"/>
          </w:divBdr>
          <w:divsChild>
            <w:div w:id="2131851445">
              <w:marLeft w:val="0"/>
              <w:marRight w:val="0"/>
              <w:marTop w:val="0"/>
              <w:marBottom w:val="0"/>
              <w:divBdr>
                <w:top w:val="none" w:sz="0" w:space="0" w:color="auto"/>
                <w:left w:val="none" w:sz="0" w:space="0" w:color="auto"/>
                <w:bottom w:val="none" w:sz="0" w:space="0" w:color="auto"/>
                <w:right w:val="none" w:sz="0" w:space="0" w:color="auto"/>
              </w:divBdr>
              <w:divsChild>
                <w:div w:id="1925144479">
                  <w:marLeft w:val="0"/>
                  <w:marRight w:val="0"/>
                  <w:marTop w:val="0"/>
                  <w:marBottom w:val="0"/>
                  <w:divBdr>
                    <w:top w:val="none" w:sz="0" w:space="0" w:color="auto"/>
                    <w:left w:val="none" w:sz="0" w:space="0" w:color="auto"/>
                    <w:bottom w:val="none" w:sz="0" w:space="0" w:color="auto"/>
                    <w:right w:val="none" w:sz="0" w:space="0" w:color="auto"/>
                  </w:divBdr>
                  <w:divsChild>
                    <w:div w:id="9763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4055">
      <w:bodyDiv w:val="1"/>
      <w:marLeft w:val="0"/>
      <w:marRight w:val="0"/>
      <w:marTop w:val="0"/>
      <w:marBottom w:val="0"/>
      <w:divBdr>
        <w:top w:val="none" w:sz="0" w:space="0" w:color="auto"/>
        <w:left w:val="none" w:sz="0" w:space="0" w:color="auto"/>
        <w:bottom w:val="none" w:sz="0" w:space="0" w:color="auto"/>
        <w:right w:val="none" w:sz="0" w:space="0" w:color="auto"/>
      </w:divBdr>
      <w:divsChild>
        <w:div w:id="1851678703">
          <w:marLeft w:val="0"/>
          <w:marRight w:val="0"/>
          <w:marTop w:val="0"/>
          <w:marBottom w:val="0"/>
          <w:divBdr>
            <w:top w:val="none" w:sz="0" w:space="0" w:color="auto"/>
            <w:left w:val="none" w:sz="0" w:space="0" w:color="auto"/>
            <w:bottom w:val="none" w:sz="0" w:space="0" w:color="auto"/>
            <w:right w:val="none" w:sz="0" w:space="0" w:color="auto"/>
          </w:divBdr>
          <w:divsChild>
            <w:div w:id="732970244">
              <w:marLeft w:val="0"/>
              <w:marRight w:val="0"/>
              <w:marTop w:val="0"/>
              <w:marBottom w:val="0"/>
              <w:divBdr>
                <w:top w:val="none" w:sz="0" w:space="0" w:color="auto"/>
                <w:left w:val="none" w:sz="0" w:space="0" w:color="auto"/>
                <w:bottom w:val="none" w:sz="0" w:space="0" w:color="auto"/>
                <w:right w:val="none" w:sz="0" w:space="0" w:color="auto"/>
              </w:divBdr>
              <w:divsChild>
                <w:div w:id="2047946640">
                  <w:marLeft w:val="0"/>
                  <w:marRight w:val="0"/>
                  <w:marTop w:val="0"/>
                  <w:marBottom w:val="0"/>
                  <w:divBdr>
                    <w:top w:val="none" w:sz="0" w:space="0" w:color="auto"/>
                    <w:left w:val="none" w:sz="0" w:space="0" w:color="auto"/>
                    <w:bottom w:val="none" w:sz="0" w:space="0" w:color="auto"/>
                    <w:right w:val="none" w:sz="0" w:space="0" w:color="auto"/>
                  </w:divBdr>
                  <w:divsChild>
                    <w:div w:id="1923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0980">
      <w:bodyDiv w:val="1"/>
      <w:marLeft w:val="0"/>
      <w:marRight w:val="0"/>
      <w:marTop w:val="0"/>
      <w:marBottom w:val="0"/>
      <w:divBdr>
        <w:top w:val="none" w:sz="0" w:space="0" w:color="auto"/>
        <w:left w:val="none" w:sz="0" w:space="0" w:color="auto"/>
        <w:bottom w:val="none" w:sz="0" w:space="0" w:color="auto"/>
        <w:right w:val="none" w:sz="0" w:space="0" w:color="auto"/>
      </w:divBdr>
    </w:div>
    <w:div w:id="331105496">
      <w:bodyDiv w:val="1"/>
      <w:marLeft w:val="0"/>
      <w:marRight w:val="0"/>
      <w:marTop w:val="0"/>
      <w:marBottom w:val="0"/>
      <w:divBdr>
        <w:top w:val="none" w:sz="0" w:space="0" w:color="auto"/>
        <w:left w:val="none" w:sz="0" w:space="0" w:color="auto"/>
        <w:bottom w:val="none" w:sz="0" w:space="0" w:color="auto"/>
        <w:right w:val="none" w:sz="0" w:space="0" w:color="auto"/>
      </w:divBdr>
    </w:div>
    <w:div w:id="408432169">
      <w:bodyDiv w:val="1"/>
      <w:marLeft w:val="0"/>
      <w:marRight w:val="0"/>
      <w:marTop w:val="0"/>
      <w:marBottom w:val="0"/>
      <w:divBdr>
        <w:top w:val="none" w:sz="0" w:space="0" w:color="auto"/>
        <w:left w:val="none" w:sz="0" w:space="0" w:color="auto"/>
        <w:bottom w:val="none" w:sz="0" w:space="0" w:color="auto"/>
        <w:right w:val="none" w:sz="0" w:space="0" w:color="auto"/>
      </w:divBdr>
      <w:divsChild>
        <w:div w:id="1449198081">
          <w:marLeft w:val="0"/>
          <w:marRight w:val="0"/>
          <w:marTop w:val="0"/>
          <w:marBottom w:val="0"/>
          <w:divBdr>
            <w:top w:val="single" w:sz="2" w:space="0" w:color="D9D9E3"/>
            <w:left w:val="single" w:sz="2" w:space="0" w:color="D9D9E3"/>
            <w:bottom w:val="single" w:sz="2" w:space="0" w:color="D9D9E3"/>
            <w:right w:val="single" w:sz="2" w:space="0" w:color="D9D9E3"/>
          </w:divBdr>
          <w:divsChild>
            <w:div w:id="323242118">
              <w:marLeft w:val="0"/>
              <w:marRight w:val="0"/>
              <w:marTop w:val="0"/>
              <w:marBottom w:val="0"/>
              <w:divBdr>
                <w:top w:val="single" w:sz="2" w:space="0" w:color="D9D9E3"/>
                <w:left w:val="single" w:sz="2" w:space="0" w:color="D9D9E3"/>
                <w:bottom w:val="single" w:sz="2" w:space="0" w:color="D9D9E3"/>
                <w:right w:val="single" w:sz="2" w:space="0" w:color="D9D9E3"/>
              </w:divBdr>
              <w:divsChild>
                <w:div w:id="1909261593">
                  <w:marLeft w:val="0"/>
                  <w:marRight w:val="0"/>
                  <w:marTop w:val="0"/>
                  <w:marBottom w:val="0"/>
                  <w:divBdr>
                    <w:top w:val="single" w:sz="2" w:space="0" w:color="D9D9E3"/>
                    <w:left w:val="single" w:sz="2" w:space="0" w:color="D9D9E3"/>
                    <w:bottom w:val="single" w:sz="2" w:space="0" w:color="D9D9E3"/>
                    <w:right w:val="single" w:sz="2" w:space="0" w:color="D9D9E3"/>
                  </w:divBdr>
                  <w:divsChild>
                    <w:div w:id="1137263407">
                      <w:marLeft w:val="0"/>
                      <w:marRight w:val="0"/>
                      <w:marTop w:val="0"/>
                      <w:marBottom w:val="0"/>
                      <w:divBdr>
                        <w:top w:val="single" w:sz="2" w:space="0" w:color="D9D9E3"/>
                        <w:left w:val="single" w:sz="2" w:space="0" w:color="D9D9E3"/>
                        <w:bottom w:val="single" w:sz="2" w:space="0" w:color="D9D9E3"/>
                        <w:right w:val="single" w:sz="2" w:space="0" w:color="D9D9E3"/>
                      </w:divBdr>
                      <w:divsChild>
                        <w:div w:id="1520043450">
                          <w:marLeft w:val="0"/>
                          <w:marRight w:val="0"/>
                          <w:marTop w:val="0"/>
                          <w:marBottom w:val="0"/>
                          <w:divBdr>
                            <w:top w:val="single" w:sz="2" w:space="0" w:color="D9D9E3"/>
                            <w:left w:val="single" w:sz="2" w:space="0" w:color="D9D9E3"/>
                            <w:bottom w:val="single" w:sz="2" w:space="0" w:color="D9D9E3"/>
                            <w:right w:val="single" w:sz="2" w:space="0" w:color="D9D9E3"/>
                          </w:divBdr>
                          <w:divsChild>
                            <w:div w:id="76376789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1591957">
                                  <w:marLeft w:val="0"/>
                                  <w:marRight w:val="0"/>
                                  <w:marTop w:val="0"/>
                                  <w:marBottom w:val="0"/>
                                  <w:divBdr>
                                    <w:top w:val="single" w:sz="2" w:space="0" w:color="D9D9E3"/>
                                    <w:left w:val="single" w:sz="2" w:space="0" w:color="D9D9E3"/>
                                    <w:bottom w:val="single" w:sz="2" w:space="0" w:color="D9D9E3"/>
                                    <w:right w:val="single" w:sz="2" w:space="0" w:color="D9D9E3"/>
                                  </w:divBdr>
                                  <w:divsChild>
                                    <w:div w:id="1373967645">
                                      <w:marLeft w:val="0"/>
                                      <w:marRight w:val="0"/>
                                      <w:marTop w:val="0"/>
                                      <w:marBottom w:val="0"/>
                                      <w:divBdr>
                                        <w:top w:val="single" w:sz="2" w:space="0" w:color="D9D9E3"/>
                                        <w:left w:val="single" w:sz="2" w:space="0" w:color="D9D9E3"/>
                                        <w:bottom w:val="single" w:sz="2" w:space="0" w:color="D9D9E3"/>
                                        <w:right w:val="single" w:sz="2" w:space="0" w:color="D9D9E3"/>
                                      </w:divBdr>
                                      <w:divsChild>
                                        <w:div w:id="104354440">
                                          <w:marLeft w:val="0"/>
                                          <w:marRight w:val="0"/>
                                          <w:marTop w:val="0"/>
                                          <w:marBottom w:val="0"/>
                                          <w:divBdr>
                                            <w:top w:val="single" w:sz="2" w:space="0" w:color="D9D9E3"/>
                                            <w:left w:val="single" w:sz="2" w:space="0" w:color="D9D9E3"/>
                                            <w:bottom w:val="single" w:sz="2" w:space="0" w:color="D9D9E3"/>
                                            <w:right w:val="single" w:sz="2" w:space="0" w:color="D9D9E3"/>
                                          </w:divBdr>
                                          <w:divsChild>
                                            <w:div w:id="421415127">
                                              <w:marLeft w:val="0"/>
                                              <w:marRight w:val="0"/>
                                              <w:marTop w:val="0"/>
                                              <w:marBottom w:val="0"/>
                                              <w:divBdr>
                                                <w:top w:val="single" w:sz="2" w:space="0" w:color="D9D9E3"/>
                                                <w:left w:val="single" w:sz="2" w:space="0" w:color="D9D9E3"/>
                                                <w:bottom w:val="single" w:sz="2" w:space="0" w:color="D9D9E3"/>
                                                <w:right w:val="single" w:sz="2" w:space="0" w:color="D9D9E3"/>
                                              </w:divBdr>
                                              <w:divsChild>
                                                <w:div w:id="355272622">
                                                  <w:marLeft w:val="0"/>
                                                  <w:marRight w:val="0"/>
                                                  <w:marTop w:val="0"/>
                                                  <w:marBottom w:val="0"/>
                                                  <w:divBdr>
                                                    <w:top w:val="single" w:sz="2" w:space="0" w:color="D9D9E3"/>
                                                    <w:left w:val="single" w:sz="2" w:space="0" w:color="D9D9E3"/>
                                                    <w:bottom w:val="single" w:sz="2" w:space="0" w:color="D9D9E3"/>
                                                    <w:right w:val="single" w:sz="2" w:space="0" w:color="D9D9E3"/>
                                                  </w:divBdr>
                                                  <w:divsChild>
                                                    <w:div w:id="1186361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3807489">
          <w:marLeft w:val="0"/>
          <w:marRight w:val="0"/>
          <w:marTop w:val="0"/>
          <w:marBottom w:val="0"/>
          <w:divBdr>
            <w:top w:val="none" w:sz="0" w:space="0" w:color="auto"/>
            <w:left w:val="none" w:sz="0" w:space="0" w:color="auto"/>
            <w:bottom w:val="none" w:sz="0" w:space="0" w:color="auto"/>
            <w:right w:val="none" w:sz="0" w:space="0" w:color="auto"/>
          </w:divBdr>
          <w:divsChild>
            <w:div w:id="1237402199">
              <w:marLeft w:val="0"/>
              <w:marRight w:val="0"/>
              <w:marTop w:val="0"/>
              <w:marBottom w:val="0"/>
              <w:divBdr>
                <w:top w:val="single" w:sz="2" w:space="0" w:color="D9D9E3"/>
                <w:left w:val="single" w:sz="2" w:space="0" w:color="D9D9E3"/>
                <w:bottom w:val="single" w:sz="2" w:space="0" w:color="D9D9E3"/>
                <w:right w:val="single" w:sz="2" w:space="0" w:color="D9D9E3"/>
              </w:divBdr>
              <w:divsChild>
                <w:div w:id="183260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45007927">
      <w:bodyDiv w:val="1"/>
      <w:marLeft w:val="0"/>
      <w:marRight w:val="0"/>
      <w:marTop w:val="0"/>
      <w:marBottom w:val="0"/>
      <w:divBdr>
        <w:top w:val="none" w:sz="0" w:space="0" w:color="auto"/>
        <w:left w:val="none" w:sz="0" w:space="0" w:color="auto"/>
        <w:bottom w:val="none" w:sz="0" w:space="0" w:color="auto"/>
        <w:right w:val="none" w:sz="0" w:space="0" w:color="auto"/>
      </w:divBdr>
    </w:div>
    <w:div w:id="448664748">
      <w:bodyDiv w:val="1"/>
      <w:marLeft w:val="0"/>
      <w:marRight w:val="0"/>
      <w:marTop w:val="0"/>
      <w:marBottom w:val="0"/>
      <w:divBdr>
        <w:top w:val="none" w:sz="0" w:space="0" w:color="auto"/>
        <w:left w:val="none" w:sz="0" w:space="0" w:color="auto"/>
        <w:bottom w:val="none" w:sz="0" w:space="0" w:color="auto"/>
        <w:right w:val="none" w:sz="0" w:space="0" w:color="auto"/>
      </w:divBdr>
    </w:div>
    <w:div w:id="489369983">
      <w:bodyDiv w:val="1"/>
      <w:marLeft w:val="0"/>
      <w:marRight w:val="0"/>
      <w:marTop w:val="0"/>
      <w:marBottom w:val="0"/>
      <w:divBdr>
        <w:top w:val="none" w:sz="0" w:space="0" w:color="auto"/>
        <w:left w:val="none" w:sz="0" w:space="0" w:color="auto"/>
        <w:bottom w:val="none" w:sz="0" w:space="0" w:color="auto"/>
        <w:right w:val="none" w:sz="0" w:space="0" w:color="auto"/>
      </w:divBdr>
    </w:div>
    <w:div w:id="518472333">
      <w:bodyDiv w:val="1"/>
      <w:marLeft w:val="0"/>
      <w:marRight w:val="0"/>
      <w:marTop w:val="0"/>
      <w:marBottom w:val="0"/>
      <w:divBdr>
        <w:top w:val="none" w:sz="0" w:space="0" w:color="auto"/>
        <w:left w:val="none" w:sz="0" w:space="0" w:color="auto"/>
        <w:bottom w:val="none" w:sz="0" w:space="0" w:color="auto"/>
        <w:right w:val="none" w:sz="0" w:space="0" w:color="auto"/>
      </w:divBdr>
    </w:div>
    <w:div w:id="523598393">
      <w:bodyDiv w:val="1"/>
      <w:marLeft w:val="0"/>
      <w:marRight w:val="0"/>
      <w:marTop w:val="0"/>
      <w:marBottom w:val="0"/>
      <w:divBdr>
        <w:top w:val="none" w:sz="0" w:space="0" w:color="auto"/>
        <w:left w:val="none" w:sz="0" w:space="0" w:color="auto"/>
        <w:bottom w:val="none" w:sz="0" w:space="0" w:color="auto"/>
        <w:right w:val="none" w:sz="0" w:space="0" w:color="auto"/>
      </w:divBdr>
    </w:div>
    <w:div w:id="527109682">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sChild>
        <w:div w:id="1600677155">
          <w:marLeft w:val="0"/>
          <w:marRight w:val="0"/>
          <w:marTop w:val="0"/>
          <w:marBottom w:val="0"/>
          <w:divBdr>
            <w:top w:val="none" w:sz="0" w:space="0" w:color="auto"/>
            <w:left w:val="none" w:sz="0" w:space="0" w:color="auto"/>
            <w:bottom w:val="none" w:sz="0" w:space="0" w:color="auto"/>
            <w:right w:val="none" w:sz="0" w:space="0" w:color="auto"/>
          </w:divBdr>
          <w:divsChild>
            <w:div w:id="2101489456">
              <w:marLeft w:val="0"/>
              <w:marRight w:val="0"/>
              <w:marTop w:val="0"/>
              <w:marBottom w:val="0"/>
              <w:divBdr>
                <w:top w:val="none" w:sz="0" w:space="0" w:color="auto"/>
                <w:left w:val="none" w:sz="0" w:space="0" w:color="auto"/>
                <w:bottom w:val="none" w:sz="0" w:space="0" w:color="auto"/>
                <w:right w:val="none" w:sz="0" w:space="0" w:color="auto"/>
              </w:divBdr>
              <w:divsChild>
                <w:div w:id="1697850223">
                  <w:marLeft w:val="0"/>
                  <w:marRight w:val="0"/>
                  <w:marTop w:val="0"/>
                  <w:marBottom w:val="0"/>
                  <w:divBdr>
                    <w:top w:val="none" w:sz="0" w:space="0" w:color="auto"/>
                    <w:left w:val="none" w:sz="0" w:space="0" w:color="auto"/>
                    <w:bottom w:val="none" w:sz="0" w:space="0" w:color="auto"/>
                    <w:right w:val="none" w:sz="0" w:space="0" w:color="auto"/>
                  </w:divBdr>
                  <w:divsChild>
                    <w:div w:id="5860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663028">
      <w:bodyDiv w:val="1"/>
      <w:marLeft w:val="0"/>
      <w:marRight w:val="0"/>
      <w:marTop w:val="0"/>
      <w:marBottom w:val="0"/>
      <w:divBdr>
        <w:top w:val="none" w:sz="0" w:space="0" w:color="auto"/>
        <w:left w:val="none" w:sz="0" w:space="0" w:color="auto"/>
        <w:bottom w:val="none" w:sz="0" w:space="0" w:color="auto"/>
        <w:right w:val="none" w:sz="0" w:space="0" w:color="auto"/>
      </w:divBdr>
    </w:div>
    <w:div w:id="714281517">
      <w:bodyDiv w:val="1"/>
      <w:marLeft w:val="0"/>
      <w:marRight w:val="0"/>
      <w:marTop w:val="0"/>
      <w:marBottom w:val="0"/>
      <w:divBdr>
        <w:top w:val="none" w:sz="0" w:space="0" w:color="auto"/>
        <w:left w:val="none" w:sz="0" w:space="0" w:color="auto"/>
        <w:bottom w:val="none" w:sz="0" w:space="0" w:color="auto"/>
        <w:right w:val="none" w:sz="0" w:space="0" w:color="auto"/>
      </w:divBdr>
      <w:divsChild>
        <w:div w:id="1919628700">
          <w:marLeft w:val="0"/>
          <w:marRight w:val="0"/>
          <w:marTop w:val="0"/>
          <w:marBottom w:val="0"/>
          <w:divBdr>
            <w:top w:val="none" w:sz="0" w:space="0" w:color="auto"/>
            <w:left w:val="none" w:sz="0" w:space="0" w:color="auto"/>
            <w:bottom w:val="none" w:sz="0" w:space="0" w:color="auto"/>
            <w:right w:val="none" w:sz="0" w:space="0" w:color="auto"/>
          </w:divBdr>
          <w:divsChild>
            <w:div w:id="1610627339">
              <w:marLeft w:val="0"/>
              <w:marRight w:val="0"/>
              <w:marTop w:val="0"/>
              <w:marBottom w:val="0"/>
              <w:divBdr>
                <w:top w:val="none" w:sz="0" w:space="0" w:color="auto"/>
                <w:left w:val="none" w:sz="0" w:space="0" w:color="auto"/>
                <w:bottom w:val="none" w:sz="0" w:space="0" w:color="auto"/>
                <w:right w:val="none" w:sz="0" w:space="0" w:color="auto"/>
              </w:divBdr>
              <w:divsChild>
                <w:div w:id="1545142274">
                  <w:marLeft w:val="0"/>
                  <w:marRight w:val="0"/>
                  <w:marTop w:val="0"/>
                  <w:marBottom w:val="0"/>
                  <w:divBdr>
                    <w:top w:val="none" w:sz="0" w:space="0" w:color="auto"/>
                    <w:left w:val="none" w:sz="0" w:space="0" w:color="auto"/>
                    <w:bottom w:val="none" w:sz="0" w:space="0" w:color="auto"/>
                    <w:right w:val="none" w:sz="0" w:space="0" w:color="auto"/>
                  </w:divBdr>
                  <w:divsChild>
                    <w:div w:id="9261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0349">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35477354">
      <w:bodyDiv w:val="1"/>
      <w:marLeft w:val="0"/>
      <w:marRight w:val="0"/>
      <w:marTop w:val="0"/>
      <w:marBottom w:val="0"/>
      <w:divBdr>
        <w:top w:val="none" w:sz="0" w:space="0" w:color="auto"/>
        <w:left w:val="none" w:sz="0" w:space="0" w:color="auto"/>
        <w:bottom w:val="none" w:sz="0" w:space="0" w:color="auto"/>
        <w:right w:val="none" w:sz="0" w:space="0" w:color="auto"/>
      </w:divBdr>
      <w:divsChild>
        <w:div w:id="262685934">
          <w:marLeft w:val="0"/>
          <w:marRight w:val="0"/>
          <w:marTop w:val="0"/>
          <w:marBottom w:val="0"/>
          <w:divBdr>
            <w:top w:val="single" w:sz="2" w:space="0" w:color="D9D9E3"/>
            <w:left w:val="single" w:sz="2" w:space="0" w:color="D9D9E3"/>
            <w:bottom w:val="single" w:sz="2" w:space="0" w:color="D9D9E3"/>
            <w:right w:val="single" w:sz="2" w:space="0" w:color="D9D9E3"/>
          </w:divBdr>
          <w:divsChild>
            <w:div w:id="970939345">
              <w:marLeft w:val="0"/>
              <w:marRight w:val="0"/>
              <w:marTop w:val="0"/>
              <w:marBottom w:val="0"/>
              <w:divBdr>
                <w:top w:val="single" w:sz="2" w:space="0" w:color="D9D9E3"/>
                <w:left w:val="single" w:sz="2" w:space="0" w:color="D9D9E3"/>
                <w:bottom w:val="single" w:sz="2" w:space="0" w:color="D9D9E3"/>
                <w:right w:val="single" w:sz="2" w:space="0" w:color="D9D9E3"/>
              </w:divBdr>
              <w:divsChild>
                <w:div w:id="137311938">
                  <w:marLeft w:val="0"/>
                  <w:marRight w:val="0"/>
                  <w:marTop w:val="0"/>
                  <w:marBottom w:val="0"/>
                  <w:divBdr>
                    <w:top w:val="single" w:sz="2" w:space="0" w:color="D9D9E3"/>
                    <w:left w:val="single" w:sz="2" w:space="0" w:color="D9D9E3"/>
                    <w:bottom w:val="single" w:sz="2" w:space="0" w:color="D9D9E3"/>
                    <w:right w:val="single" w:sz="2" w:space="0" w:color="D9D9E3"/>
                  </w:divBdr>
                  <w:divsChild>
                    <w:div w:id="107631465">
                      <w:marLeft w:val="0"/>
                      <w:marRight w:val="0"/>
                      <w:marTop w:val="0"/>
                      <w:marBottom w:val="0"/>
                      <w:divBdr>
                        <w:top w:val="single" w:sz="2" w:space="0" w:color="D9D9E3"/>
                        <w:left w:val="single" w:sz="2" w:space="0" w:color="D9D9E3"/>
                        <w:bottom w:val="single" w:sz="2" w:space="0" w:color="D9D9E3"/>
                        <w:right w:val="single" w:sz="2" w:space="0" w:color="D9D9E3"/>
                      </w:divBdr>
                      <w:divsChild>
                        <w:div w:id="1645692963">
                          <w:marLeft w:val="0"/>
                          <w:marRight w:val="0"/>
                          <w:marTop w:val="0"/>
                          <w:marBottom w:val="0"/>
                          <w:divBdr>
                            <w:top w:val="single" w:sz="2" w:space="0" w:color="D9D9E3"/>
                            <w:left w:val="single" w:sz="2" w:space="0" w:color="D9D9E3"/>
                            <w:bottom w:val="single" w:sz="2" w:space="0" w:color="D9D9E3"/>
                            <w:right w:val="single" w:sz="2" w:space="0" w:color="D9D9E3"/>
                          </w:divBdr>
                          <w:divsChild>
                            <w:div w:id="777676946">
                              <w:marLeft w:val="0"/>
                              <w:marRight w:val="0"/>
                              <w:marTop w:val="100"/>
                              <w:marBottom w:val="100"/>
                              <w:divBdr>
                                <w:top w:val="single" w:sz="2" w:space="0" w:color="D9D9E3"/>
                                <w:left w:val="single" w:sz="2" w:space="0" w:color="D9D9E3"/>
                                <w:bottom w:val="single" w:sz="2" w:space="0" w:color="D9D9E3"/>
                                <w:right w:val="single" w:sz="2" w:space="0" w:color="D9D9E3"/>
                              </w:divBdr>
                              <w:divsChild>
                                <w:div w:id="921598152">
                                  <w:marLeft w:val="0"/>
                                  <w:marRight w:val="0"/>
                                  <w:marTop w:val="0"/>
                                  <w:marBottom w:val="0"/>
                                  <w:divBdr>
                                    <w:top w:val="single" w:sz="2" w:space="0" w:color="D9D9E3"/>
                                    <w:left w:val="single" w:sz="2" w:space="0" w:color="D9D9E3"/>
                                    <w:bottom w:val="single" w:sz="2" w:space="0" w:color="D9D9E3"/>
                                    <w:right w:val="single" w:sz="2" w:space="0" w:color="D9D9E3"/>
                                  </w:divBdr>
                                  <w:divsChild>
                                    <w:div w:id="1708484613">
                                      <w:marLeft w:val="0"/>
                                      <w:marRight w:val="0"/>
                                      <w:marTop w:val="0"/>
                                      <w:marBottom w:val="0"/>
                                      <w:divBdr>
                                        <w:top w:val="single" w:sz="2" w:space="0" w:color="D9D9E3"/>
                                        <w:left w:val="single" w:sz="2" w:space="0" w:color="D9D9E3"/>
                                        <w:bottom w:val="single" w:sz="2" w:space="0" w:color="D9D9E3"/>
                                        <w:right w:val="single" w:sz="2" w:space="0" w:color="D9D9E3"/>
                                      </w:divBdr>
                                      <w:divsChild>
                                        <w:div w:id="1079014768">
                                          <w:marLeft w:val="0"/>
                                          <w:marRight w:val="0"/>
                                          <w:marTop w:val="0"/>
                                          <w:marBottom w:val="0"/>
                                          <w:divBdr>
                                            <w:top w:val="single" w:sz="2" w:space="0" w:color="D9D9E3"/>
                                            <w:left w:val="single" w:sz="2" w:space="0" w:color="D9D9E3"/>
                                            <w:bottom w:val="single" w:sz="2" w:space="0" w:color="D9D9E3"/>
                                            <w:right w:val="single" w:sz="2" w:space="0" w:color="D9D9E3"/>
                                          </w:divBdr>
                                          <w:divsChild>
                                            <w:div w:id="1537431503">
                                              <w:marLeft w:val="0"/>
                                              <w:marRight w:val="0"/>
                                              <w:marTop w:val="0"/>
                                              <w:marBottom w:val="0"/>
                                              <w:divBdr>
                                                <w:top w:val="single" w:sz="2" w:space="0" w:color="D9D9E3"/>
                                                <w:left w:val="single" w:sz="2" w:space="0" w:color="D9D9E3"/>
                                                <w:bottom w:val="single" w:sz="2" w:space="0" w:color="D9D9E3"/>
                                                <w:right w:val="single" w:sz="2" w:space="0" w:color="D9D9E3"/>
                                              </w:divBdr>
                                              <w:divsChild>
                                                <w:div w:id="1575626727">
                                                  <w:marLeft w:val="0"/>
                                                  <w:marRight w:val="0"/>
                                                  <w:marTop w:val="0"/>
                                                  <w:marBottom w:val="0"/>
                                                  <w:divBdr>
                                                    <w:top w:val="single" w:sz="2" w:space="0" w:color="D9D9E3"/>
                                                    <w:left w:val="single" w:sz="2" w:space="0" w:color="D9D9E3"/>
                                                    <w:bottom w:val="single" w:sz="2" w:space="0" w:color="D9D9E3"/>
                                                    <w:right w:val="single" w:sz="2" w:space="0" w:color="D9D9E3"/>
                                                  </w:divBdr>
                                                  <w:divsChild>
                                                    <w:div w:id="1464351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4255778">
          <w:marLeft w:val="0"/>
          <w:marRight w:val="0"/>
          <w:marTop w:val="0"/>
          <w:marBottom w:val="0"/>
          <w:divBdr>
            <w:top w:val="none" w:sz="0" w:space="0" w:color="auto"/>
            <w:left w:val="none" w:sz="0" w:space="0" w:color="auto"/>
            <w:bottom w:val="none" w:sz="0" w:space="0" w:color="auto"/>
            <w:right w:val="none" w:sz="0" w:space="0" w:color="auto"/>
          </w:divBdr>
          <w:divsChild>
            <w:div w:id="1338387289">
              <w:marLeft w:val="0"/>
              <w:marRight w:val="0"/>
              <w:marTop w:val="0"/>
              <w:marBottom w:val="0"/>
              <w:divBdr>
                <w:top w:val="single" w:sz="2" w:space="0" w:color="D9D9E3"/>
                <w:left w:val="single" w:sz="2" w:space="0" w:color="D9D9E3"/>
                <w:bottom w:val="single" w:sz="2" w:space="0" w:color="D9D9E3"/>
                <w:right w:val="single" w:sz="2" w:space="0" w:color="D9D9E3"/>
              </w:divBdr>
              <w:divsChild>
                <w:div w:id="39405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94409321">
      <w:bodyDiv w:val="1"/>
      <w:marLeft w:val="0"/>
      <w:marRight w:val="0"/>
      <w:marTop w:val="0"/>
      <w:marBottom w:val="0"/>
      <w:divBdr>
        <w:top w:val="none" w:sz="0" w:space="0" w:color="auto"/>
        <w:left w:val="none" w:sz="0" w:space="0" w:color="auto"/>
        <w:bottom w:val="none" w:sz="0" w:space="0" w:color="auto"/>
        <w:right w:val="none" w:sz="0" w:space="0" w:color="auto"/>
      </w:divBdr>
    </w:div>
    <w:div w:id="1006206864">
      <w:bodyDiv w:val="1"/>
      <w:marLeft w:val="0"/>
      <w:marRight w:val="0"/>
      <w:marTop w:val="0"/>
      <w:marBottom w:val="0"/>
      <w:divBdr>
        <w:top w:val="none" w:sz="0" w:space="0" w:color="auto"/>
        <w:left w:val="none" w:sz="0" w:space="0" w:color="auto"/>
        <w:bottom w:val="none" w:sz="0" w:space="0" w:color="auto"/>
        <w:right w:val="none" w:sz="0" w:space="0" w:color="auto"/>
      </w:divBdr>
      <w:divsChild>
        <w:div w:id="955675154">
          <w:marLeft w:val="0"/>
          <w:marRight w:val="0"/>
          <w:marTop w:val="0"/>
          <w:marBottom w:val="0"/>
          <w:divBdr>
            <w:top w:val="none" w:sz="0" w:space="0" w:color="auto"/>
            <w:left w:val="none" w:sz="0" w:space="0" w:color="auto"/>
            <w:bottom w:val="none" w:sz="0" w:space="0" w:color="auto"/>
            <w:right w:val="none" w:sz="0" w:space="0" w:color="auto"/>
          </w:divBdr>
          <w:divsChild>
            <w:div w:id="791482941">
              <w:marLeft w:val="0"/>
              <w:marRight w:val="0"/>
              <w:marTop w:val="0"/>
              <w:marBottom w:val="0"/>
              <w:divBdr>
                <w:top w:val="none" w:sz="0" w:space="0" w:color="auto"/>
                <w:left w:val="none" w:sz="0" w:space="0" w:color="auto"/>
                <w:bottom w:val="none" w:sz="0" w:space="0" w:color="auto"/>
                <w:right w:val="none" w:sz="0" w:space="0" w:color="auto"/>
              </w:divBdr>
              <w:divsChild>
                <w:div w:id="885995875">
                  <w:marLeft w:val="0"/>
                  <w:marRight w:val="0"/>
                  <w:marTop w:val="0"/>
                  <w:marBottom w:val="0"/>
                  <w:divBdr>
                    <w:top w:val="none" w:sz="0" w:space="0" w:color="auto"/>
                    <w:left w:val="none" w:sz="0" w:space="0" w:color="auto"/>
                    <w:bottom w:val="none" w:sz="0" w:space="0" w:color="auto"/>
                    <w:right w:val="none" w:sz="0" w:space="0" w:color="auto"/>
                  </w:divBdr>
                  <w:divsChild>
                    <w:div w:id="971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936219">
      <w:bodyDiv w:val="1"/>
      <w:marLeft w:val="0"/>
      <w:marRight w:val="0"/>
      <w:marTop w:val="0"/>
      <w:marBottom w:val="0"/>
      <w:divBdr>
        <w:top w:val="none" w:sz="0" w:space="0" w:color="auto"/>
        <w:left w:val="none" w:sz="0" w:space="0" w:color="auto"/>
        <w:bottom w:val="none" w:sz="0" w:space="0" w:color="auto"/>
        <w:right w:val="none" w:sz="0" w:space="0" w:color="auto"/>
      </w:divBdr>
      <w:divsChild>
        <w:div w:id="1061907875">
          <w:marLeft w:val="0"/>
          <w:marRight w:val="0"/>
          <w:marTop w:val="0"/>
          <w:marBottom w:val="0"/>
          <w:divBdr>
            <w:top w:val="none" w:sz="0" w:space="0" w:color="auto"/>
            <w:left w:val="none" w:sz="0" w:space="0" w:color="auto"/>
            <w:bottom w:val="none" w:sz="0" w:space="0" w:color="auto"/>
            <w:right w:val="none" w:sz="0" w:space="0" w:color="auto"/>
          </w:divBdr>
          <w:divsChild>
            <w:div w:id="450899949">
              <w:marLeft w:val="0"/>
              <w:marRight w:val="0"/>
              <w:marTop w:val="0"/>
              <w:marBottom w:val="0"/>
              <w:divBdr>
                <w:top w:val="none" w:sz="0" w:space="0" w:color="auto"/>
                <w:left w:val="none" w:sz="0" w:space="0" w:color="auto"/>
                <w:bottom w:val="none" w:sz="0" w:space="0" w:color="auto"/>
                <w:right w:val="none" w:sz="0" w:space="0" w:color="auto"/>
              </w:divBdr>
              <w:divsChild>
                <w:div w:id="1453355887">
                  <w:marLeft w:val="0"/>
                  <w:marRight w:val="0"/>
                  <w:marTop w:val="0"/>
                  <w:marBottom w:val="0"/>
                  <w:divBdr>
                    <w:top w:val="none" w:sz="0" w:space="0" w:color="auto"/>
                    <w:left w:val="none" w:sz="0" w:space="0" w:color="auto"/>
                    <w:bottom w:val="none" w:sz="0" w:space="0" w:color="auto"/>
                    <w:right w:val="none" w:sz="0" w:space="0" w:color="auto"/>
                  </w:divBdr>
                  <w:divsChild>
                    <w:div w:id="19469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104910">
      <w:bodyDiv w:val="1"/>
      <w:marLeft w:val="0"/>
      <w:marRight w:val="0"/>
      <w:marTop w:val="0"/>
      <w:marBottom w:val="0"/>
      <w:divBdr>
        <w:top w:val="none" w:sz="0" w:space="0" w:color="auto"/>
        <w:left w:val="none" w:sz="0" w:space="0" w:color="auto"/>
        <w:bottom w:val="none" w:sz="0" w:space="0" w:color="auto"/>
        <w:right w:val="none" w:sz="0" w:space="0" w:color="auto"/>
      </w:divBdr>
      <w:divsChild>
        <w:div w:id="740252207">
          <w:marLeft w:val="0"/>
          <w:marRight w:val="0"/>
          <w:marTop w:val="0"/>
          <w:marBottom w:val="0"/>
          <w:divBdr>
            <w:top w:val="single" w:sz="2" w:space="0" w:color="D9D9E3"/>
            <w:left w:val="single" w:sz="2" w:space="0" w:color="D9D9E3"/>
            <w:bottom w:val="single" w:sz="2" w:space="0" w:color="D9D9E3"/>
            <w:right w:val="single" w:sz="2" w:space="0" w:color="D9D9E3"/>
          </w:divBdr>
          <w:divsChild>
            <w:div w:id="1383481660">
              <w:marLeft w:val="0"/>
              <w:marRight w:val="0"/>
              <w:marTop w:val="0"/>
              <w:marBottom w:val="0"/>
              <w:divBdr>
                <w:top w:val="single" w:sz="2" w:space="0" w:color="D9D9E3"/>
                <w:left w:val="single" w:sz="2" w:space="0" w:color="D9D9E3"/>
                <w:bottom w:val="single" w:sz="2" w:space="0" w:color="D9D9E3"/>
                <w:right w:val="single" w:sz="2" w:space="0" w:color="D9D9E3"/>
              </w:divBdr>
              <w:divsChild>
                <w:div w:id="890926237">
                  <w:marLeft w:val="0"/>
                  <w:marRight w:val="0"/>
                  <w:marTop w:val="0"/>
                  <w:marBottom w:val="0"/>
                  <w:divBdr>
                    <w:top w:val="single" w:sz="2" w:space="0" w:color="D9D9E3"/>
                    <w:left w:val="single" w:sz="2" w:space="0" w:color="D9D9E3"/>
                    <w:bottom w:val="single" w:sz="2" w:space="0" w:color="D9D9E3"/>
                    <w:right w:val="single" w:sz="2" w:space="0" w:color="D9D9E3"/>
                  </w:divBdr>
                  <w:divsChild>
                    <w:div w:id="918249967">
                      <w:marLeft w:val="0"/>
                      <w:marRight w:val="0"/>
                      <w:marTop w:val="0"/>
                      <w:marBottom w:val="0"/>
                      <w:divBdr>
                        <w:top w:val="single" w:sz="2" w:space="0" w:color="D9D9E3"/>
                        <w:left w:val="single" w:sz="2" w:space="0" w:color="D9D9E3"/>
                        <w:bottom w:val="single" w:sz="2" w:space="0" w:color="D9D9E3"/>
                        <w:right w:val="single" w:sz="2" w:space="0" w:color="D9D9E3"/>
                      </w:divBdr>
                      <w:divsChild>
                        <w:div w:id="283510379">
                          <w:marLeft w:val="0"/>
                          <w:marRight w:val="0"/>
                          <w:marTop w:val="0"/>
                          <w:marBottom w:val="0"/>
                          <w:divBdr>
                            <w:top w:val="single" w:sz="2" w:space="0" w:color="D9D9E3"/>
                            <w:left w:val="single" w:sz="2" w:space="0" w:color="D9D9E3"/>
                            <w:bottom w:val="single" w:sz="2" w:space="0" w:color="D9D9E3"/>
                            <w:right w:val="single" w:sz="2" w:space="0" w:color="D9D9E3"/>
                          </w:divBdr>
                          <w:divsChild>
                            <w:div w:id="185564229">
                              <w:marLeft w:val="0"/>
                              <w:marRight w:val="0"/>
                              <w:marTop w:val="100"/>
                              <w:marBottom w:val="100"/>
                              <w:divBdr>
                                <w:top w:val="single" w:sz="2" w:space="0" w:color="D9D9E3"/>
                                <w:left w:val="single" w:sz="2" w:space="0" w:color="D9D9E3"/>
                                <w:bottom w:val="single" w:sz="2" w:space="0" w:color="D9D9E3"/>
                                <w:right w:val="single" w:sz="2" w:space="0" w:color="D9D9E3"/>
                              </w:divBdr>
                              <w:divsChild>
                                <w:div w:id="573709798">
                                  <w:marLeft w:val="0"/>
                                  <w:marRight w:val="0"/>
                                  <w:marTop w:val="0"/>
                                  <w:marBottom w:val="0"/>
                                  <w:divBdr>
                                    <w:top w:val="single" w:sz="2" w:space="0" w:color="D9D9E3"/>
                                    <w:left w:val="single" w:sz="2" w:space="0" w:color="D9D9E3"/>
                                    <w:bottom w:val="single" w:sz="2" w:space="0" w:color="D9D9E3"/>
                                    <w:right w:val="single" w:sz="2" w:space="0" w:color="D9D9E3"/>
                                  </w:divBdr>
                                  <w:divsChild>
                                    <w:div w:id="190533248">
                                      <w:marLeft w:val="0"/>
                                      <w:marRight w:val="0"/>
                                      <w:marTop w:val="0"/>
                                      <w:marBottom w:val="0"/>
                                      <w:divBdr>
                                        <w:top w:val="single" w:sz="2" w:space="0" w:color="D9D9E3"/>
                                        <w:left w:val="single" w:sz="2" w:space="0" w:color="D9D9E3"/>
                                        <w:bottom w:val="single" w:sz="2" w:space="0" w:color="D9D9E3"/>
                                        <w:right w:val="single" w:sz="2" w:space="0" w:color="D9D9E3"/>
                                      </w:divBdr>
                                      <w:divsChild>
                                        <w:div w:id="1731685867">
                                          <w:marLeft w:val="0"/>
                                          <w:marRight w:val="0"/>
                                          <w:marTop w:val="0"/>
                                          <w:marBottom w:val="0"/>
                                          <w:divBdr>
                                            <w:top w:val="single" w:sz="2" w:space="0" w:color="D9D9E3"/>
                                            <w:left w:val="single" w:sz="2" w:space="0" w:color="D9D9E3"/>
                                            <w:bottom w:val="single" w:sz="2" w:space="0" w:color="D9D9E3"/>
                                            <w:right w:val="single" w:sz="2" w:space="0" w:color="D9D9E3"/>
                                          </w:divBdr>
                                          <w:divsChild>
                                            <w:div w:id="1534659717">
                                              <w:marLeft w:val="0"/>
                                              <w:marRight w:val="0"/>
                                              <w:marTop w:val="0"/>
                                              <w:marBottom w:val="0"/>
                                              <w:divBdr>
                                                <w:top w:val="single" w:sz="2" w:space="0" w:color="D9D9E3"/>
                                                <w:left w:val="single" w:sz="2" w:space="0" w:color="D9D9E3"/>
                                                <w:bottom w:val="single" w:sz="2" w:space="0" w:color="D9D9E3"/>
                                                <w:right w:val="single" w:sz="2" w:space="0" w:color="D9D9E3"/>
                                              </w:divBdr>
                                              <w:divsChild>
                                                <w:div w:id="1437140945">
                                                  <w:marLeft w:val="0"/>
                                                  <w:marRight w:val="0"/>
                                                  <w:marTop w:val="0"/>
                                                  <w:marBottom w:val="0"/>
                                                  <w:divBdr>
                                                    <w:top w:val="single" w:sz="2" w:space="0" w:color="D9D9E3"/>
                                                    <w:left w:val="single" w:sz="2" w:space="0" w:color="D9D9E3"/>
                                                    <w:bottom w:val="single" w:sz="2" w:space="0" w:color="D9D9E3"/>
                                                    <w:right w:val="single" w:sz="2" w:space="0" w:color="D9D9E3"/>
                                                  </w:divBdr>
                                                  <w:divsChild>
                                                    <w:div w:id="421150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51654089">
          <w:marLeft w:val="0"/>
          <w:marRight w:val="0"/>
          <w:marTop w:val="0"/>
          <w:marBottom w:val="0"/>
          <w:divBdr>
            <w:top w:val="none" w:sz="0" w:space="0" w:color="auto"/>
            <w:left w:val="none" w:sz="0" w:space="0" w:color="auto"/>
            <w:bottom w:val="none" w:sz="0" w:space="0" w:color="auto"/>
            <w:right w:val="none" w:sz="0" w:space="0" w:color="auto"/>
          </w:divBdr>
          <w:divsChild>
            <w:div w:id="2085057023">
              <w:marLeft w:val="0"/>
              <w:marRight w:val="0"/>
              <w:marTop w:val="0"/>
              <w:marBottom w:val="0"/>
              <w:divBdr>
                <w:top w:val="single" w:sz="2" w:space="0" w:color="D9D9E3"/>
                <w:left w:val="single" w:sz="2" w:space="0" w:color="D9D9E3"/>
                <w:bottom w:val="single" w:sz="2" w:space="0" w:color="D9D9E3"/>
                <w:right w:val="single" w:sz="2" w:space="0" w:color="D9D9E3"/>
              </w:divBdr>
              <w:divsChild>
                <w:div w:id="1878857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93630830">
      <w:bodyDiv w:val="1"/>
      <w:marLeft w:val="0"/>
      <w:marRight w:val="0"/>
      <w:marTop w:val="0"/>
      <w:marBottom w:val="0"/>
      <w:divBdr>
        <w:top w:val="none" w:sz="0" w:space="0" w:color="auto"/>
        <w:left w:val="none" w:sz="0" w:space="0" w:color="auto"/>
        <w:bottom w:val="none" w:sz="0" w:space="0" w:color="auto"/>
        <w:right w:val="none" w:sz="0" w:space="0" w:color="auto"/>
      </w:divBdr>
    </w:div>
    <w:div w:id="1114446438">
      <w:bodyDiv w:val="1"/>
      <w:marLeft w:val="0"/>
      <w:marRight w:val="0"/>
      <w:marTop w:val="0"/>
      <w:marBottom w:val="0"/>
      <w:divBdr>
        <w:top w:val="none" w:sz="0" w:space="0" w:color="auto"/>
        <w:left w:val="none" w:sz="0" w:space="0" w:color="auto"/>
        <w:bottom w:val="none" w:sz="0" w:space="0" w:color="auto"/>
        <w:right w:val="none" w:sz="0" w:space="0" w:color="auto"/>
      </w:divBdr>
      <w:divsChild>
        <w:div w:id="2048488251">
          <w:marLeft w:val="0"/>
          <w:marRight w:val="0"/>
          <w:marTop w:val="0"/>
          <w:marBottom w:val="0"/>
          <w:divBdr>
            <w:top w:val="none" w:sz="0" w:space="0" w:color="auto"/>
            <w:left w:val="none" w:sz="0" w:space="0" w:color="auto"/>
            <w:bottom w:val="none" w:sz="0" w:space="0" w:color="auto"/>
            <w:right w:val="none" w:sz="0" w:space="0" w:color="auto"/>
          </w:divBdr>
          <w:divsChild>
            <w:div w:id="958221784">
              <w:marLeft w:val="0"/>
              <w:marRight w:val="0"/>
              <w:marTop w:val="0"/>
              <w:marBottom w:val="0"/>
              <w:divBdr>
                <w:top w:val="none" w:sz="0" w:space="0" w:color="auto"/>
                <w:left w:val="none" w:sz="0" w:space="0" w:color="auto"/>
                <w:bottom w:val="none" w:sz="0" w:space="0" w:color="auto"/>
                <w:right w:val="none" w:sz="0" w:space="0" w:color="auto"/>
              </w:divBdr>
              <w:divsChild>
                <w:div w:id="1770276857">
                  <w:marLeft w:val="0"/>
                  <w:marRight w:val="0"/>
                  <w:marTop w:val="0"/>
                  <w:marBottom w:val="0"/>
                  <w:divBdr>
                    <w:top w:val="none" w:sz="0" w:space="0" w:color="auto"/>
                    <w:left w:val="none" w:sz="0" w:space="0" w:color="auto"/>
                    <w:bottom w:val="none" w:sz="0" w:space="0" w:color="auto"/>
                    <w:right w:val="none" w:sz="0" w:space="0" w:color="auto"/>
                  </w:divBdr>
                  <w:divsChild>
                    <w:div w:id="2411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98472">
      <w:bodyDiv w:val="1"/>
      <w:marLeft w:val="0"/>
      <w:marRight w:val="0"/>
      <w:marTop w:val="0"/>
      <w:marBottom w:val="0"/>
      <w:divBdr>
        <w:top w:val="none" w:sz="0" w:space="0" w:color="auto"/>
        <w:left w:val="none" w:sz="0" w:space="0" w:color="auto"/>
        <w:bottom w:val="none" w:sz="0" w:space="0" w:color="auto"/>
        <w:right w:val="none" w:sz="0" w:space="0" w:color="auto"/>
      </w:divBdr>
      <w:divsChild>
        <w:div w:id="1178733073">
          <w:marLeft w:val="0"/>
          <w:marRight w:val="0"/>
          <w:marTop w:val="0"/>
          <w:marBottom w:val="0"/>
          <w:divBdr>
            <w:top w:val="none" w:sz="0" w:space="0" w:color="auto"/>
            <w:left w:val="none" w:sz="0" w:space="0" w:color="auto"/>
            <w:bottom w:val="none" w:sz="0" w:space="0" w:color="auto"/>
            <w:right w:val="none" w:sz="0" w:space="0" w:color="auto"/>
          </w:divBdr>
          <w:divsChild>
            <w:div w:id="1975714721">
              <w:marLeft w:val="0"/>
              <w:marRight w:val="0"/>
              <w:marTop w:val="0"/>
              <w:marBottom w:val="0"/>
              <w:divBdr>
                <w:top w:val="none" w:sz="0" w:space="0" w:color="auto"/>
                <w:left w:val="none" w:sz="0" w:space="0" w:color="auto"/>
                <w:bottom w:val="none" w:sz="0" w:space="0" w:color="auto"/>
                <w:right w:val="none" w:sz="0" w:space="0" w:color="auto"/>
              </w:divBdr>
              <w:divsChild>
                <w:div w:id="153182605">
                  <w:marLeft w:val="0"/>
                  <w:marRight w:val="0"/>
                  <w:marTop w:val="0"/>
                  <w:marBottom w:val="0"/>
                  <w:divBdr>
                    <w:top w:val="none" w:sz="0" w:space="0" w:color="auto"/>
                    <w:left w:val="none" w:sz="0" w:space="0" w:color="auto"/>
                    <w:bottom w:val="none" w:sz="0" w:space="0" w:color="auto"/>
                    <w:right w:val="none" w:sz="0" w:space="0" w:color="auto"/>
                  </w:divBdr>
                  <w:divsChild>
                    <w:div w:id="1675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69604">
      <w:bodyDiv w:val="1"/>
      <w:marLeft w:val="0"/>
      <w:marRight w:val="0"/>
      <w:marTop w:val="0"/>
      <w:marBottom w:val="0"/>
      <w:divBdr>
        <w:top w:val="none" w:sz="0" w:space="0" w:color="auto"/>
        <w:left w:val="none" w:sz="0" w:space="0" w:color="auto"/>
        <w:bottom w:val="none" w:sz="0" w:space="0" w:color="auto"/>
        <w:right w:val="none" w:sz="0" w:space="0" w:color="auto"/>
      </w:divBdr>
    </w:div>
    <w:div w:id="1215854026">
      <w:bodyDiv w:val="1"/>
      <w:marLeft w:val="0"/>
      <w:marRight w:val="0"/>
      <w:marTop w:val="0"/>
      <w:marBottom w:val="0"/>
      <w:divBdr>
        <w:top w:val="none" w:sz="0" w:space="0" w:color="auto"/>
        <w:left w:val="none" w:sz="0" w:space="0" w:color="auto"/>
        <w:bottom w:val="none" w:sz="0" w:space="0" w:color="auto"/>
        <w:right w:val="none" w:sz="0" w:space="0" w:color="auto"/>
      </w:divBdr>
      <w:divsChild>
        <w:div w:id="355430013">
          <w:marLeft w:val="0"/>
          <w:marRight w:val="0"/>
          <w:marTop w:val="0"/>
          <w:marBottom w:val="0"/>
          <w:divBdr>
            <w:top w:val="none" w:sz="0" w:space="0" w:color="auto"/>
            <w:left w:val="none" w:sz="0" w:space="0" w:color="auto"/>
            <w:bottom w:val="none" w:sz="0" w:space="0" w:color="auto"/>
            <w:right w:val="none" w:sz="0" w:space="0" w:color="auto"/>
          </w:divBdr>
          <w:divsChild>
            <w:div w:id="1430814436">
              <w:marLeft w:val="0"/>
              <w:marRight w:val="0"/>
              <w:marTop w:val="0"/>
              <w:marBottom w:val="0"/>
              <w:divBdr>
                <w:top w:val="none" w:sz="0" w:space="0" w:color="auto"/>
                <w:left w:val="none" w:sz="0" w:space="0" w:color="auto"/>
                <w:bottom w:val="none" w:sz="0" w:space="0" w:color="auto"/>
                <w:right w:val="none" w:sz="0" w:space="0" w:color="auto"/>
              </w:divBdr>
              <w:divsChild>
                <w:div w:id="1598323326">
                  <w:marLeft w:val="0"/>
                  <w:marRight w:val="0"/>
                  <w:marTop w:val="0"/>
                  <w:marBottom w:val="0"/>
                  <w:divBdr>
                    <w:top w:val="none" w:sz="0" w:space="0" w:color="auto"/>
                    <w:left w:val="none" w:sz="0" w:space="0" w:color="auto"/>
                    <w:bottom w:val="none" w:sz="0" w:space="0" w:color="auto"/>
                    <w:right w:val="none" w:sz="0" w:space="0" w:color="auto"/>
                  </w:divBdr>
                  <w:divsChild>
                    <w:div w:id="18059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1430">
      <w:bodyDiv w:val="1"/>
      <w:marLeft w:val="0"/>
      <w:marRight w:val="0"/>
      <w:marTop w:val="0"/>
      <w:marBottom w:val="0"/>
      <w:divBdr>
        <w:top w:val="none" w:sz="0" w:space="0" w:color="auto"/>
        <w:left w:val="none" w:sz="0" w:space="0" w:color="auto"/>
        <w:bottom w:val="none" w:sz="0" w:space="0" w:color="auto"/>
        <w:right w:val="none" w:sz="0" w:space="0" w:color="auto"/>
      </w:divBdr>
      <w:divsChild>
        <w:div w:id="1547444377">
          <w:marLeft w:val="0"/>
          <w:marRight w:val="0"/>
          <w:marTop w:val="0"/>
          <w:marBottom w:val="0"/>
          <w:divBdr>
            <w:top w:val="single" w:sz="2" w:space="0" w:color="auto"/>
            <w:left w:val="single" w:sz="2" w:space="0" w:color="auto"/>
            <w:bottom w:val="single" w:sz="2" w:space="0" w:color="auto"/>
            <w:right w:val="single" w:sz="2" w:space="0" w:color="auto"/>
          </w:divBdr>
          <w:divsChild>
            <w:div w:id="161239442">
              <w:marLeft w:val="0"/>
              <w:marRight w:val="0"/>
              <w:marTop w:val="0"/>
              <w:marBottom w:val="0"/>
              <w:divBdr>
                <w:top w:val="single" w:sz="2" w:space="0" w:color="auto"/>
                <w:left w:val="single" w:sz="2" w:space="0" w:color="auto"/>
                <w:bottom w:val="single" w:sz="2" w:space="0" w:color="auto"/>
                <w:right w:val="single" w:sz="2" w:space="0" w:color="auto"/>
              </w:divBdr>
              <w:divsChild>
                <w:div w:id="381563594">
                  <w:marLeft w:val="0"/>
                  <w:marRight w:val="0"/>
                  <w:marTop w:val="0"/>
                  <w:marBottom w:val="0"/>
                  <w:divBdr>
                    <w:top w:val="single" w:sz="2" w:space="0" w:color="auto"/>
                    <w:left w:val="single" w:sz="2" w:space="0" w:color="auto"/>
                    <w:bottom w:val="single" w:sz="2" w:space="0" w:color="auto"/>
                    <w:right w:val="single" w:sz="2" w:space="0" w:color="auto"/>
                  </w:divBdr>
                  <w:divsChild>
                    <w:div w:id="27149938">
                      <w:marLeft w:val="0"/>
                      <w:marRight w:val="0"/>
                      <w:marTop w:val="0"/>
                      <w:marBottom w:val="0"/>
                      <w:divBdr>
                        <w:top w:val="single" w:sz="2" w:space="0" w:color="auto"/>
                        <w:left w:val="single" w:sz="2" w:space="0" w:color="auto"/>
                        <w:bottom w:val="single" w:sz="2" w:space="0" w:color="auto"/>
                        <w:right w:val="single" w:sz="2" w:space="0" w:color="auto"/>
                      </w:divBdr>
                      <w:divsChild>
                        <w:div w:id="1343630155">
                          <w:marLeft w:val="0"/>
                          <w:marRight w:val="0"/>
                          <w:marTop w:val="0"/>
                          <w:marBottom w:val="0"/>
                          <w:divBdr>
                            <w:top w:val="single" w:sz="2" w:space="0" w:color="auto"/>
                            <w:left w:val="single" w:sz="2" w:space="0" w:color="auto"/>
                            <w:bottom w:val="single" w:sz="2" w:space="0" w:color="auto"/>
                            <w:right w:val="single" w:sz="2" w:space="0" w:color="auto"/>
                          </w:divBdr>
                          <w:divsChild>
                            <w:div w:id="39478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383577">
          <w:marLeft w:val="0"/>
          <w:marRight w:val="0"/>
          <w:marTop w:val="0"/>
          <w:marBottom w:val="0"/>
          <w:divBdr>
            <w:top w:val="single" w:sz="2" w:space="0" w:color="auto"/>
            <w:left w:val="single" w:sz="2" w:space="0" w:color="auto"/>
            <w:bottom w:val="single" w:sz="2" w:space="0" w:color="auto"/>
            <w:right w:val="single" w:sz="2" w:space="0" w:color="auto"/>
          </w:divBdr>
          <w:divsChild>
            <w:div w:id="67117632">
              <w:marLeft w:val="0"/>
              <w:marRight w:val="0"/>
              <w:marTop w:val="0"/>
              <w:marBottom w:val="0"/>
              <w:divBdr>
                <w:top w:val="single" w:sz="2" w:space="0" w:color="auto"/>
                <w:left w:val="single" w:sz="2" w:space="0" w:color="auto"/>
                <w:bottom w:val="single" w:sz="2" w:space="0" w:color="auto"/>
                <w:right w:val="single" w:sz="2" w:space="0" w:color="auto"/>
              </w:divBdr>
              <w:divsChild>
                <w:div w:id="6752289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9250336">
      <w:bodyDiv w:val="1"/>
      <w:marLeft w:val="0"/>
      <w:marRight w:val="0"/>
      <w:marTop w:val="0"/>
      <w:marBottom w:val="0"/>
      <w:divBdr>
        <w:top w:val="none" w:sz="0" w:space="0" w:color="auto"/>
        <w:left w:val="none" w:sz="0" w:space="0" w:color="auto"/>
        <w:bottom w:val="none" w:sz="0" w:space="0" w:color="auto"/>
        <w:right w:val="none" w:sz="0" w:space="0" w:color="auto"/>
      </w:divBdr>
      <w:divsChild>
        <w:div w:id="1785928734">
          <w:marLeft w:val="0"/>
          <w:marRight w:val="0"/>
          <w:marTop w:val="0"/>
          <w:marBottom w:val="0"/>
          <w:divBdr>
            <w:top w:val="none" w:sz="0" w:space="0" w:color="auto"/>
            <w:left w:val="none" w:sz="0" w:space="0" w:color="auto"/>
            <w:bottom w:val="none" w:sz="0" w:space="0" w:color="auto"/>
            <w:right w:val="none" w:sz="0" w:space="0" w:color="auto"/>
          </w:divBdr>
          <w:divsChild>
            <w:div w:id="1195388127">
              <w:marLeft w:val="0"/>
              <w:marRight w:val="0"/>
              <w:marTop w:val="0"/>
              <w:marBottom w:val="0"/>
              <w:divBdr>
                <w:top w:val="none" w:sz="0" w:space="0" w:color="auto"/>
                <w:left w:val="none" w:sz="0" w:space="0" w:color="auto"/>
                <w:bottom w:val="none" w:sz="0" w:space="0" w:color="auto"/>
                <w:right w:val="none" w:sz="0" w:space="0" w:color="auto"/>
              </w:divBdr>
              <w:divsChild>
                <w:div w:id="1624576450">
                  <w:marLeft w:val="0"/>
                  <w:marRight w:val="0"/>
                  <w:marTop w:val="0"/>
                  <w:marBottom w:val="0"/>
                  <w:divBdr>
                    <w:top w:val="none" w:sz="0" w:space="0" w:color="auto"/>
                    <w:left w:val="none" w:sz="0" w:space="0" w:color="auto"/>
                    <w:bottom w:val="none" w:sz="0" w:space="0" w:color="auto"/>
                    <w:right w:val="none" w:sz="0" w:space="0" w:color="auto"/>
                  </w:divBdr>
                  <w:divsChild>
                    <w:div w:id="623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31043">
      <w:bodyDiv w:val="1"/>
      <w:marLeft w:val="0"/>
      <w:marRight w:val="0"/>
      <w:marTop w:val="0"/>
      <w:marBottom w:val="0"/>
      <w:divBdr>
        <w:top w:val="none" w:sz="0" w:space="0" w:color="auto"/>
        <w:left w:val="none" w:sz="0" w:space="0" w:color="auto"/>
        <w:bottom w:val="none" w:sz="0" w:space="0" w:color="auto"/>
        <w:right w:val="none" w:sz="0" w:space="0" w:color="auto"/>
      </w:divBdr>
    </w:div>
    <w:div w:id="1322386985">
      <w:bodyDiv w:val="1"/>
      <w:marLeft w:val="0"/>
      <w:marRight w:val="0"/>
      <w:marTop w:val="0"/>
      <w:marBottom w:val="0"/>
      <w:divBdr>
        <w:top w:val="none" w:sz="0" w:space="0" w:color="auto"/>
        <w:left w:val="none" w:sz="0" w:space="0" w:color="auto"/>
        <w:bottom w:val="none" w:sz="0" w:space="0" w:color="auto"/>
        <w:right w:val="none" w:sz="0" w:space="0" w:color="auto"/>
      </w:divBdr>
    </w:div>
    <w:div w:id="1359696149">
      <w:bodyDiv w:val="1"/>
      <w:marLeft w:val="0"/>
      <w:marRight w:val="0"/>
      <w:marTop w:val="0"/>
      <w:marBottom w:val="0"/>
      <w:divBdr>
        <w:top w:val="none" w:sz="0" w:space="0" w:color="auto"/>
        <w:left w:val="none" w:sz="0" w:space="0" w:color="auto"/>
        <w:bottom w:val="none" w:sz="0" w:space="0" w:color="auto"/>
        <w:right w:val="none" w:sz="0" w:space="0" w:color="auto"/>
      </w:divBdr>
      <w:divsChild>
        <w:div w:id="504252760">
          <w:marLeft w:val="0"/>
          <w:marRight w:val="0"/>
          <w:marTop w:val="0"/>
          <w:marBottom w:val="0"/>
          <w:divBdr>
            <w:top w:val="none" w:sz="0" w:space="0" w:color="auto"/>
            <w:left w:val="none" w:sz="0" w:space="0" w:color="auto"/>
            <w:bottom w:val="none" w:sz="0" w:space="0" w:color="auto"/>
            <w:right w:val="none" w:sz="0" w:space="0" w:color="auto"/>
          </w:divBdr>
          <w:divsChild>
            <w:div w:id="704212870">
              <w:marLeft w:val="0"/>
              <w:marRight w:val="0"/>
              <w:marTop w:val="0"/>
              <w:marBottom w:val="0"/>
              <w:divBdr>
                <w:top w:val="none" w:sz="0" w:space="0" w:color="auto"/>
                <w:left w:val="none" w:sz="0" w:space="0" w:color="auto"/>
                <w:bottom w:val="none" w:sz="0" w:space="0" w:color="auto"/>
                <w:right w:val="none" w:sz="0" w:space="0" w:color="auto"/>
              </w:divBdr>
              <w:divsChild>
                <w:div w:id="156504640">
                  <w:marLeft w:val="0"/>
                  <w:marRight w:val="0"/>
                  <w:marTop w:val="0"/>
                  <w:marBottom w:val="0"/>
                  <w:divBdr>
                    <w:top w:val="none" w:sz="0" w:space="0" w:color="auto"/>
                    <w:left w:val="none" w:sz="0" w:space="0" w:color="auto"/>
                    <w:bottom w:val="none" w:sz="0" w:space="0" w:color="auto"/>
                    <w:right w:val="none" w:sz="0" w:space="0" w:color="auto"/>
                  </w:divBdr>
                  <w:divsChild>
                    <w:div w:id="1930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7440">
      <w:bodyDiv w:val="1"/>
      <w:marLeft w:val="0"/>
      <w:marRight w:val="0"/>
      <w:marTop w:val="0"/>
      <w:marBottom w:val="0"/>
      <w:divBdr>
        <w:top w:val="none" w:sz="0" w:space="0" w:color="auto"/>
        <w:left w:val="none" w:sz="0" w:space="0" w:color="auto"/>
        <w:bottom w:val="none" w:sz="0" w:space="0" w:color="auto"/>
        <w:right w:val="none" w:sz="0" w:space="0" w:color="auto"/>
      </w:divBdr>
      <w:divsChild>
        <w:div w:id="944845579">
          <w:marLeft w:val="547"/>
          <w:marRight w:val="0"/>
          <w:marTop w:val="0"/>
          <w:marBottom w:val="0"/>
          <w:divBdr>
            <w:top w:val="none" w:sz="0" w:space="0" w:color="auto"/>
            <w:left w:val="none" w:sz="0" w:space="0" w:color="auto"/>
            <w:bottom w:val="none" w:sz="0" w:space="0" w:color="auto"/>
            <w:right w:val="none" w:sz="0" w:space="0" w:color="auto"/>
          </w:divBdr>
        </w:div>
      </w:divsChild>
    </w:div>
    <w:div w:id="1370184585">
      <w:bodyDiv w:val="1"/>
      <w:marLeft w:val="0"/>
      <w:marRight w:val="0"/>
      <w:marTop w:val="0"/>
      <w:marBottom w:val="0"/>
      <w:divBdr>
        <w:top w:val="none" w:sz="0" w:space="0" w:color="auto"/>
        <w:left w:val="none" w:sz="0" w:space="0" w:color="auto"/>
        <w:bottom w:val="none" w:sz="0" w:space="0" w:color="auto"/>
        <w:right w:val="none" w:sz="0" w:space="0" w:color="auto"/>
      </w:divBdr>
    </w:div>
    <w:div w:id="1376198947">
      <w:bodyDiv w:val="1"/>
      <w:marLeft w:val="0"/>
      <w:marRight w:val="0"/>
      <w:marTop w:val="0"/>
      <w:marBottom w:val="0"/>
      <w:divBdr>
        <w:top w:val="none" w:sz="0" w:space="0" w:color="auto"/>
        <w:left w:val="none" w:sz="0" w:space="0" w:color="auto"/>
        <w:bottom w:val="none" w:sz="0" w:space="0" w:color="auto"/>
        <w:right w:val="none" w:sz="0" w:space="0" w:color="auto"/>
      </w:divBdr>
    </w:div>
    <w:div w:id="1397585953">
      <w:bodyDiv w:val="1"/>
      <w:marLeft w:val="0"/>
      <w:marRight w:val="0"/>
      <w:marTop w:val="0"/>
      <w:marBottom w:val="0"/>
      <w:divBdr>
        <w:top w:val="none" w:sz="0" w:space="0" w:color="auto"/>
        <w:left w:val="none" w:sz="0" w:space="0" w:color="auto"/>
        <w:bottom w:val="none" w:sz="0" w:space="0" w:color="auto"/>
        <w:right w:val="none" w:sz="0" w:space="0" w:color="auto"/>
      </w:divBdr>
    </w:div>
    <w:div w:id="1434597139">
      <w:bodyDiv w:val="1"/>
      <w:marLeft w:val="0"/>
      <w:marRight w:val="0"/>
      <w:marTop w:val="0"/>
      <w:marBottom w:val="0"/>
      <w:divBdr>
        <w:top w:val="none" w:sz="0" w:space="0" w:color="auto"/>
        <w:left w:val="none" w:sz="0" w:space="0" w:color="auto"/>
        <w:bottom w:val="none" w:sz="0" w:space="0" w:color="auto"/>
        <w:right w:val="none" w:sz="0" w:space="0" w:color="auto"/>
      </w:divBdr>
    </w:div>
    <w:div w:id="1435907384">
      <w:bodyDiv w:val="1"/>
      <w:marLeft w:val="0"/>
      <w:marRight w:val="0"/>
      <w:marTop w:val="0"/>
      <w:marBottom w:val="0"/>
      <w:divBdr>
        <w:top w:val="none" w:sz="0" w:space="0" w:color="auto"/>
        <w:left w:val="none" w:sz="0" w:space="0" w:color="auto"/>
        <w:bottom w:val="none" w:sz="0" w:space="0" w:color="auto"/>
        <w:right w:val="none" w:sz="0" w:space="0" w:color="auto"/>
      </w:divBdr>
      <w:divsChild>
        <w:div w:id="1392339824">
          <w:marLeft w:val="0"/>
          <w:marRight w:val="0"/>
          <w:marTop w:val="0"/>
          <w:marBottom w:val="0"/>
          <w:divBdr>
            <w:top w:val="none" w:sz="0" w:space="0" w:color="auto"/>
            <w:left w:val="none" w:sz="0" w:space="0" w:color="auto"/>
            <w:bottom w:val="none" w:sz="0" w:space="0" w:color="auto"/>
            <w:right w:val="none" w:sz="0" w:space="0" w:color="auto"/>
          </w:divBdr>
          <w:divsChild>
            <w:div w:id="2091463315">
              <w:marLeft w:val="0"/>
              <w:marRight w:val="0"/>
              <w:marTop w:val="0"/>
              <w:marBottom w:val="0"/>
              <w:divBdr>
                <w:top w:val="none" w:sz="0" w:space="0" w:color="auto"/>
                <w:left w:val="none" w:sz="0" w:space="0" w:color="auto"/>
                <w:bottom w:val="none" w:sz="0" w:space="0" w:color="auto"/>
                <w:right w:val="none" w:sz="0" w:space="0" w:color="auto"/>
              </w:divBdr>
              <w:divsChild>
                <w:div w:id="99225981">
                  <w:marLeft w:val="0"/>
                  <w:marRight w:val="0"/>
                  <w:marTop w:val="0"/>
                  <w:marBottom w:val="0"/>
                  <w:divBdr>
                    <w:top w:val="none" w:sz="0" w:space="0" w:color="auto"/>
                    <w:left w:val="none" w:sz="0" w:space="0" w:color="auto"/>
                    <w:bottom w:val="none" w:sz="0" w:space="0" w:color="auto"/>
                    <w:right w:val="none" w:sz="0" w:space="0" w:color="auto"/>
                  </w:divBdr>
                  <w:divsChild>
                    <w:div w:id="9165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60538">
      <w:bodyDiv w:val="1"/>
      <w:marLeft w:val="0"/>
      <w:marRight w:val="0"/>
      <w:marTop w:val="0"/>
      <w:marBottom w:val="0"/>
      <w:divBdr>
        <w:top w:val="none" w:sz="0" w:space="0" w:color="auto"/>
        <w:left w:val="none" w:sz="0" w:space="0" w:color="auto"/>
        <w:bottom w:val="none" w:sz="0" w:space="0" w:color="auto"/>
        <w:right w:val="none" w:sz="0" w:space="0" w:color="auto"/>
      </w:divBdr>
    </w:div>
    <w:div w:id="1503931854">
      <w:bodyDiv w:val="1"/>
      <w:marLeft w:val="0"/>
      <w:marRight w:val="0"/>
      <w:marTop w:val="0"/>
      <w:marBottom w:val="0"/>
      <w:divBdr>
        <w:top w:val="none" w:sz="0" w:space="0" w:color="auto"/>
        <w:left w:val="none" w:sz="0" w:space="0" w:color="auto"/>
        <w:bottom w:val="none" w:sz="0" w:space="0" w:color="auto"/>
        <w:right w:val="none" w:sz="0" w:space="0" w:color="auto"/>
      </w:divBdr>
    </w:div>
    <w:div w:id="1513372145">
      <w:bodyDiv w:val="1"/>
      <w:marLeft w:val="0"/>
      <w:marRight w:val="0"/>
      <w:marTop w:val="0"/>
      <w:marBottom w:val="0"/>
      <w:divBdr>
        <w:top w:val="none" w:sz="0" w:space="0" w:color="auto"/>
        <w:left w:val="none" w:sz="0" w:space="0" w:color="auto"/>
        <w:bottom w:val="none" w:sz="0" w:space="0" w:color="auto"/>
        <w:right w:val="none" w:sz="0" w:space="0" w:color="auto"/>
      </w:divBdr>
    </w:div>
    <w:div w:id="1522088014">
      <w:bodyDiv w:val="1"/>
      <w:marLeft w:val="0"/>
      <w:marRight w:val="0"/>
      <w:marTop w:val="0"/>
      <w:marBottom w:val="0"/>
      <w:divBdr>
        <w:top w:val="none" w:sz="0" w:space="0" w:color="auto"/>
        <w:left w:val="none" w:sz="0" w:space="0" w:color="auto"/>
        <w:bottom w:val="none" w:sz="0" w:space="0" w:color="auto"/>
        <w:right w:val="none" w:sz="0" w:space="0" w:color="auto"/>
      </w:divBdr>
      <w:divsChild>
        <w:div w:id="245922660">
          <w:marLeft w:val="0"/>
          <w:marRight w:val="0"/>
          <w:marTop w:val="0"/>
          <w:marBottom w:val="0"/>
          <w:divBdr>
            <w:top w:val="none" w:sz="0" w:space="0" w:color="auto"/>
            <w:left w:val="none" w:sz="0" w:space="0" w:color="auto"/>
            <w:bottom w:val="none" w:sz="0" w:space="0" w:color="auto"/>
            <w:right w:val="none" w:sz="0" w:space="0" w:color="auto"/>
          </w:divBdr>
          <w:divsChild>
            <w:div w:id="1123840188">
              <w:marLeft w:val="0"/>
              <w:marRight w:val="0"/>
              <w:marTop w:val="0"/>
              <w:marBottom w:val="0"/>
              <w:divBdr>
                <w:top w:val="none" w:sz="0" w:space="0" w:color="auto"/>
                <w:left w:val="none" w:sz="0" w:space="0" w:color="auto"/>
                <w:bottom w:val="none" w:sz="0" w:space="0" w:color="auto"/>
                <w:right w:val="none" w:sz="0" w:space="0" w:color="auto"/>
              </w:divBdr>
              <w:divsChild>
                <w:div w:id="412969169">
                  <w:marLeft w:val="0"/>
                  <w:marRight w:val="0"/>
                  <w:marTop w:val="0"/>
                  <w:marBottom w:val="0"/>
                  <w:divBdr>
                    <w:top w:val="none" w:sz="0" w:space="0" w:color="auto"/>
                    <w:left w:val="none" w:sz="0" w:space="0" w:color="auto"/>
                    <w:bottom w:val="none" w:sz="0" w:space="0" w:color="auto"/>
                    <w:right w:val="none" w:sz="0" w:space="0" w:color="auto"/>
                  </w:divBdr>
                  <w:divsChild>
                    <w:div w:id="1781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8047">
      <w:bodyDiv w:val="1"/>
      <w:marLeft w:val="0"/>
      <w:marRight w:val="0"/>
      <w:marTop w:val="0"/>
      <w:marBottom w:val="0"/>
      <w:divBdr>
        <w:top w:val="none" w:sz="0" w:space="0" w:color="auto"/>
        <w:left w:val="none" w:sz="0" w:space="0" w:color="auto"/>
        <w:bottom w:val="none" w:sz="0" w:space="0" w:color="auto"/>
        <w:right w:val="none" w:sz="0" w:space="0" w:color="auto"/>
      </w:divBdr>
    </w:div>
    <w:div w:id="1575696682">
      <w:bodyDiv w:val="1"/>
      <w:marLeft w:val="0"/>
      <w:marRight w:val="0"/>
      <w:marTop w:val="0"/>
      <w:marBottom w:val="0"/>
      <w:divBdr>
        <w:top w:val="none" w:sz="0" w:space="0" w:color="auto"/>
        <w:left w:val="none" w:sz="0" w:space="0" w:color="auto"/>
        <w:bottom w:val="none" w:sz="0" w:space="0" w:color="auto"/>
        <w:right w:val="none" w:sz="0" w:space="0" w:color="auto"/>
      </w:divBdr>
    </w:div>
    <w:div w:id="15980563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912">
          <w:marLeft w:val="0"/>
          <w:marRight w:val="0"/>
          <w:marTop w:val="0"/>
          <w:marBottom w:val="0"/>
          <w:divBdr>
            <w:top w:val="none" w:sz="0" w:space="0" w:color="auto"/>
            <w:left w:val="none" w:sz="0" w:space="0" w:color="auto"/>
            <w:bottom w:val="none" w:sz="0" w:space="0" w:color="auto"/>
            <w:right w:val="none" w:sz="0" w:space="0" w:color="auto"/>
          </w:divBdr>
          <w:divsChild>
            <w:div w:id="1729378944">
              <w:marLeft w:val="0"/>
              <w:marRight w:val="0"/>
              <w:marTop w:val="0"/>
              <w:marBottom w:val="0"/>
              <w:divBdr>
                <w:top w:val="none" w:sz="0" w:space="0" w:color="auto"/>
                <w:left w:val="none" w:sz="0" w:space="0" w:color="auto"/>
                <w:bottom w:val="none" w:sz="0" w:space="0" w:color="auto"/>
                <w:right w:val="none" w:sz="0" w:space="0" w:color="auto"/>
              </w:divBdr>
              <w:divsChild>
                <w:div w:id="24209575">
                  <w:marLeft w:val="0"/>
                  <w:marRight w:val="0"/>
                  <w:marTop w:val="0"/>
                  <w:marBottom w:val="0"/>
                  <w:divBdr>
                    <w:top w:val="none" w:sz="0" w:space="0" w:color="auto"/>
                    <w:left w:val="none" w:sz="0" w:space="0" w:color="auto"/>
                    <w:bottom w:val="none" w:sz="0" w:space="0" w:color="auto"/>
                    <w:right w:val="none" w:sz="0" w:space="0" w:color="auto"/>
                  </w:divBdr>
                  <w:divsChild>
                    <w:div w:id="1557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8358">
      <w:bodyDiv w:val="1"/>
      <w:marLeft w:val="0"/>
      <w:marRight w:val="0"/>
      <w:marTop w:val="0"/>
      <w:marBottom w:val="0"/>
      <w:divBdr>
        <w:top w:val="none" w:sz="0" w:space="0" w:color="auto"/>
        <w:left w:val="none" w:sz="0" w:space="0" w:color="auto"/>
        <w:bottom w:val="none" w:sz="0" w:space="0" w:color="auto"/>
        <w:right w:val="none" w:sz="0" w:space="0" w:color="auto"/>
      </w:divBdr>
      <w:divsChild>
        <w:div w:id="919800922">
          <w:marLeft w:val="0"/>
          <w:marRight w:val="0"/>
          <w:marTop w:val="0"/>
          <w:marBottom w:val="0"/>
          <w:divBdr>
            <w:top w:val="none" w:sz="0" w:space="0" w:color="auto"/>
            <w:left w:val="none" w:sz="0" w:space="0" w:color="auto"/>
            <w:bottom w:val="none" w:sz="0" w:space="0" w:color="auto"/>
            <w:right w:val="none" w:sz="0" w:space="0" w:color="auto"/>
          </w:divBdr>
          <w:divsChild>
            <w:div w:id="839736731">
              <w:marLeft w:val="0"/>
              <w:marRight w:val="0"/>
              <w:marTop w:val="0"/>
              <w:marBottom w:val="0"/>
              <w:divBdr>
                <w:top w:val="none" w:sz="0" w:space="0" w:color="auto"/>
                <w:left w:val="none" w:sz="0" w:space="0" w:color="auto"/>
                <w:bottom w:val="none" w:sz="0" w:space="0" w:color="auto"/>
                <w:right w:val="none" w:sz="0" w:space="0" w:color="auto"/>
              </w:divBdr>
              <w:divsChild>
                <w:div w:id="160388954">
                  <w:marLeft w:val="0"/>
                  <w:marRight w:val="0"/>
                  <w:marTop w:val="0"/>
                  <w:marBottom w:val="0"/>
                  <w:divBdr>
                    <w:top w:val="none" w:sz="0" w:space="0" w:color="auto"/>
                    <w:left w:val="none" w:sz="0" w:space="0" w:color="auto"/>
                    <w:bottom w:val="none" w:sz="0" w:space="0" w:color="auto"/>
                    <w:right w:val="none" w:sz="0" w:space="0" w:color="auto"/>
                  </w:divBdr>
                  <w:divsChild>
                    <w:div w:id="17604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31287">
      <w:bodyDiv w:val="1"/>
      <w:marLeft w:val="0"/>
      <w:marRight w:val="0"/>
      <w:marTop w:val="0"/>
      <w:marBottom w:val="0"/>
      <w:divBdr>
        <w:top w:val="none" w:sz="0" w:space="0" w:color="auto"/>
        <w:left w:val="none" w:sz="0" w:space="0" w:color="auto"/>
        <w:bottom w:val="none" w:sz="0" w:space="0" w:color="auto"/>
        <w:right w:val="none" w:sz="0" w:space="0" w:color="auto"/>
      </w:divBdr>
      <w:divsChild>
        <w:div w:id="1767534672">
          <w:marLeft w:val="0"/>
          <w:marRight w:val="0"/>
          <w:marTop w:val="0"/>
          <w:marBottom w:val="0"/>
          <w:divBdr>
            <w:top w:val="none" w:sz="0" w:space="0" w:color="auto"/>
            <w:left w:val="none" w:sz="0" w:space="0" w:color="auto"/>
            <w:bottom w:val="none" w:sz="0" w:space="0" w:color="auto"/>
            <w:right w:val="none" w:sz="0" w:space="0" w:color="auto"/>
          </w:divBdr>
          <w:divsChild>
            <w:div w:id="913705414">
              <w:marLeft w:val="0"/>
              <w:marRight w:val="0"/>
              <w:marTop w:val="0"/>
              <w:marBottom w:val="0"/>
              <w:divBdr>
                <w:top w:val="none" w:sz="0" w:space="0" w:color="auto"/>
                <w:left w:val="none" w:sz="0" w:space="0" w:color="auto"/>
                <w:bottom w:val="none" w:sz="0" w:space="0" w:color="auto"/>
                <w:right w:val="none" w:sz="0" w:space="0" w:color="auto"/>
              </w:divBdr>
              <w:divsChild>
                <w:div w:id="1389498003">
                  <w:marLeft w:val="0"/>
                  <w:marRight w:val="0"/>
                  <w:marTop w:val="0"/>
                  <w:marBottom w:val="0"/>
                  <w:divBdr>
                    <w:top w:val="none" w:sz="0" w:space="0" w:color="auto"/>
                    <w:left w:val="none" w:sz="0" w:space="0" w:color="auto"/>
                    <w:bottom w:val="none" w:sz="0" w:space="0" w:color="auto"/>
                    <w:right w:val="none" w:sz="0" w:space="0" w:color="auto"/>
                  </w:divBdr>
                  <w:divsChild>
                    <w:div w:id="4385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2785">
      <w:bodyDiv w:val="1"/>
      <w:marLeft w:val="0"/>
      <w:marRight w:val="0"/>
      <w:marTop w:val="0"/>
      <w:marBottom w:val="0"/>
      <w:divBdr>
        <w:top w:val="none" w:sz="0" w:space="0" w:color="auto"/>
        <w:left w:val="none" w:sz="0" w:space="0" w:color="auto"/>
        <w:bottom w:val="none" w:sz="0" w:space="0" w:color="auto"/>
        <w:right w:val="none" w:sz="0" w:space="0" w:color="auto"/>
      </w:divBdr>
    </w:div>
    <w:div w:id="1747459383">
      <w:bodyDiv w:val="1"/>
      <w:marLeft w:val="0"/>
      <w:marRight w:val="0"/>
      <w:marTop w:val="0"/>
      <w:marBottom w:val="0"/>
      <w:divBdr>
        <w:top w:val="none" w:sz="0" w:space="0" w:color="auto"/>
        <w:left w:val="none" w:sz="0" w:space="0" w:color="auto"/>
        <w:bottom w:val="none" w:sz="0" w:space="0" w:color="auto"/>
        <w:right w:val="none" w:sz="0" w:space="0" w:color="auto"/>
      </w:divBdr>
      <w:divsChild>
        <w:div w:id="1335767570">
          <w:marLeft w:val="0"/>
          <w:marRight w:val="0"/>
          <w:marTop w:val="0"/>
          <w:marBottom w:val="0"/>
          <w:divBdr>
            <w:top w:val="none" w:sz="0" w:space="0" w:color="auto"/>
            <w:left w:val="none" w:sz="0" w:space="0" w:color="auto"/>
            <w:bottom w:val="none" w:sz="0" w:space="0" w:color="auto"/>
            <w:right w:val="none" w:sz="0" w:space="0" w:color="auto"/>
          </w:divBdr>
          <w:divsChild>
            <w:div w:id="681050818">
              <w:marLeft w:val="0"/>
              <w:marRight w:val="0"/>
              <w:marTop w:val="0"/>
              <w:marBottom w:val="0"/>
              <w:divBdr>
                <w:top w:val="none" w:sz="0" w:space="0" w:color="auto"/>
                <w:left w:val="none" w:sz="0" w:space="0" w:color="auto"/>
                <w:bottom w:val="none" w:sz="0" w:space="0" w:color="auto"/>
                <w:right w:val="none" w:sz="0" w:space="0" w:color="auto"/>
              </w:divBdr>
              <w:divsChild>
                <w:div w:id="1288007785">
                  <w:marLeft w:val="0"/>
                  <w:marRight w:val="0"/>
                  <w:marTop w:val="0"/>
                  <w:marBottom w:val="0"/>
                  <w:divBdr>
                    <w:top w:val="none" w:sz="0" w:space="0" w:color="auto"/>
                    <w:left w:val="none" w:sz="0" w:space="0" w:color="auto"/>
                    <w:bottom w:val="none" w:sz="0" w:space="0" w:color="auto"/>
                    <w:right w:val="none" w:sz="0" w:space="0" w:color="auto"/>
                  </w:divBdr>
                  <w:divsChild>
                    <w:div w:id="10906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67613">
      <w:bodyDiv w:val="1"/>
      <w:marLeft w:val="0"/>
      <w:marRight w:val="0"/>
      <w:marTop w:val="0"/>
      <w:marBottom w:val="0"/>
      <w:divBdr>
        <w:top w:val="none" w:sz="0" w:space="0" w:color="auto"/>
        <w:left w:val="none" w:sz="0" w:space="0" w:color="auto"/>
        <w:bottom w:val="none" w:sz="0" w:space="0" w:color="auto"/>
        <w:right w:val="none" w:sz="0" w:space="0" w:color="auto"/>
      </w:divBdr>
      <w:divsChild>
        <w:div w:id="2115593960">
          <w:marLeft w:val="0"/>
          <w:marRight w:val="0"/>
          <w:marTop w:val="0"/>
          <w:marBottom w:val="0"/>
          <w:divBdr>
            <w:top w:val="none" w:sz="0" w:space="0" w:color="auto"/>
            <w:left w:val="none" w:sz="0" w:space="0" w:color="auto"/>
            <w:bottom w:val="none" w:sz="0" w:space="0" w:color="auto"/>
            <w:right w:val="none" w:sz="0" w:space="0" w:color="auto"/>
          </w:divBdr>
          <w:divsChild>
            <w:div w:id="252202716">
              <w:marLeft w:val="0"/>
              <w:marRight w:val="0"/>
              <w:marTop w:val="0"/>
              <w:marBottom w:val="0"/>
              <w:divBdr>
                <w:top w:val="none" w:sz="0" w:space="0" w:color="auto"/>
                <w:left w:val="none" w:sz="0" w:space="0" w:color="auto"/>
                <w:bottom w:val="none" w:sz="0" w:space="0" w:color="auto"/>
                <w:right w:val="none" w:sz="0" w:space="0" w:color="auto"/>
              </w:divBdr>
              <w:divsChild>
                <w:div w:id="767655625">
                  <w:marLeft w:val="0"/>
                  <w:marRight w:val="0"/>
                  <w:marTop w:val="0"/>
                  <w:marBottom w:val="0"/>
                  <w:divBdr>
                    <w:top w:val="none" w:sz="0" w:space="0" w:color="auto"/>
                    <w:left w:val="none" w:sz="0" w:space="0" w:color="auto"/>
                    <w:bottom w:val="none" w:sz="0" w:space="0" w:color="auto"/>
                    <w:right w:val="none" w:sz="0" w:space="0" w:color="auto"/>
                  </w:divBdr>
                  <w:divsChild>
                    <w:div w:id="6391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79949">
      <w:bodyDiv w:val="1"/>
      <w:marLeft w:val="0"/>
      <w:marRight w:val="0"/>
      <w:marTop w:val="0"/>
      <w:marBottom w:val="0"/>
      <w:divBdr>
        <w:top w:val="none" w:sz="0" w:space="0" w:color="auto"/>
        <w:left w:val="none" w:sz="0" w:space="0" w:color="auto"/>
        <w:bottom w:val="none" w:sz="0" w:space="0" w:color="auto"/>
        <w:right w:val="none" w:sz="0" w:space="0" w:color="auto"/>
      </w:divBdr>
    </w:div>
    <w:div w:id="1836919232">
      <w:bodyDiv w:val="1"/>
      <w:marLeft w:val="0"/>
      <w:marRight w:val="0"/>
      <w:marTop w:val="0"/>
      <w:marBottom w:val="0"/>
      <w:divBdr>
        <w:top w:val="none" w:sz="0" w:space="0" w:color="auto"/>
        <w:left w:val="none" w:sz="0" w:space="0" w:color="auto"/>
        <w:bottom w:val="none" w:sz="0" w:space="0" w:color="auto"/>
        <w:right w:val="none" w:sz="0" w:space="0" w:color="auto"/>
      </w:divBdr>
      <w:divsChild>
        <w:div w:id="1398741880">
          <w:marLeft w:val="0"/>
          <w:marRight w:val="0"/>
          <w:marTop w:val="0"/>
          <w:marBottom w:val="0"/>
          <w:divBdr>
            <w:top w:val="none" w:sz="0" w:space="0" w:color="auto"/>
            <w:left w:val="none" w:sz="0" w:space="0" w:color="auto"/>
            <w:bottom w:val="none" w:sz="0" w:space="0" w:color="auto"/>
            <w:right w:val="none" w:sz="0" w:space="0" w:color="auto"/>
          </w:divBdr>
          <w:divsChild>
            <w:div w:id="1597900893">
              <w:marLeft w:val="0"/>
              <w:marRight w:val="0"/>
              <w:marTop w:val="0"/>
              <w:marBottom w:val="0"/>
              <w:divBdr>
                <w:top w:val="none" w:sz="0" w:space="0" w:color="auto"/>
                <w:left w:val="none" w:sz="0" w:space="0" w:color="auto"/>
                <w:bottom w:val="none" w:sz="0" w:space="0" w:color="auto"/>
                <w:right w:val="none" w:sz="0" w:space="0" w:color="auto"/>
              </w:divBdr>
              <w:divsChild>
                <w:div w:id="1161120789">
                  <w:marLeft w:val="0"/>
                  <w:marRight w:val="0"/>
                  <w:marTop w:val="0"/>
                  <w:marBottom w:val="0"/>
                  <w:divBdr>
                    <w:top w:val="none" w:sz="0" w:space="0" w:color="auto"/>
                    <w:left w:val="none" w:sz="0" w:space="0" w:color="auto"/>
                    <w:bottom w:val="none" w:sz="0" w:space="0" w:color="auto"/>
                    <w:right w:val="none" w:sz="0" w:space="0" w:color="auto"/>
                  </w:divBdr>
                  <w:divsChild>
                    <w:div w:id="3773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5113">
      <w:bodyDiv w:val="1"/>
      <w:marLeft w:val="0"/>
      <w:marRight w:val="0"/>
      <w:marTop w:val="0"/>
      <w:marBottom w:val="0"/>
      <w:divBdr>
        <w:top w:val="none" w:sz="0" w:space="0" w:color="auto"/>
        <w:left w:val="none" w:sz="0" w:space="0" w:color="auto"/>
        <w:bottom w:val="none" w:sz="0" w:space="0" w:color="auto"/>
        <w:right w:val="none" w:sz="0" w:space="0" w:color="auto"/>
      </w:divBdr>
      <w:divsChild>
        <w:div w:id="2039352914">
          <w:marLeft w:val="0"/>
          <w:marRight w:val="0"/>
          <w:marTop w:val="0"/>
          <w:marBottom w:val="0"/>
          <w:divBdr>
            <w:top w:val="none" w:sz="0" w:space="0" w:color="auto"/>
            <w:left w:val="none" w:sz="0" w:space="0" w:color="auto"/>
            <w:bottom w:val="none" w:sz="0" w:space="0" w:color="auto"/>
            <w:right w:val="none" w:sz="0" w:space="0" w:color="auto"/>
          </w:divBdr>
          <w:divsChild>
            <w:div w:id="1799757422">
              <w:marLeft w:val="0"/>
              <w:marRight w:val="0"/>
              <w:marTop w:val="0"/>
              <w:marBottom w:val="0"/>
              <w:divBdr>
                <w:top w:val="none" w:sz="0" w:space="0" w:color="auto"/>
                <w:left w:val="none" w:sz="0" w:space="0" w:color="auto"/>
                <w:bottom w:val="none" w:sz="0" w:space="0" w:color="auto"/>
                <w:right w:val="none" w:sz="0" w:space="0" w:color="auto"/>
              </w:divBdr>
              <w:divsChild>
                <w:div w:id="688259111">
                  <w:marLeft w:val="0"/>
                  <w:marRight w:val="0"/>
                  <w:marTop w:val="0"/>
                  <w:marBottom w:val="0"/>
                  <w:divBdr>
                    <w:top w:val="none" w:sz="0" w:space="0" w:color="auto"/>
                    <w:left w:val="none" w:sz="0" w:space="0" w:color="auto"/>
                    <w:bottom w:val="none" w:sz="0" w:space="0" w:color="auto"/>
                    <w:right w:val="none" w:sz="0" w:space="0" w:color="auto"/>
                  </w:divBdr>
                  <w:divsChild>
                    <w:div w:id="7490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88301">
      <w:bodyDiv w:val="1"/>
      <w:marLeft w:val="0"/>
      <w:marRight w:val="0"/>
      <w:marTop w:val="0"/>
      <w:marBottom w:val="0"/>
      <w:divBdr>
        <w:top w:val="none" w:sz="0" w:space="0" w:color="auto"/>
        <w:left w:val="none" w:sz="0" w:space="0" w:color="auto"/>
        <w:bottom w:val="none" w:sz="0" w:space="0" w:color="auto"/>
        <w:right w:val="none" w:sz="0" w:space="0" w:color="auto"/>
      </w:divBdr>
    </w:div>
    <w:div w:id="1935237279">
      <w:bodyDiv w:val="1"/>
      <w:marLeft w:val="0"/>
      <w:marRight w:val="0"/>
      <w:marTop w:val="0"/>
      <w:marBottom w:val="0"/>
      <w:divBdr>
        <w:top w:val="none" w:sz="0" w:space="0" w:color="auto"/>
        <w:left w:val="none" w:sz="0" w:space="0" w:color="auto"/>
        <w:bottom w:val="none" w:sz="0" w:space="0" w:color="auto"/>
        <w:right w:val="none" w:sz="0" w:space="0" w:color="auto"/>
      </w:divBdr>
      <w:divsChild>
        <w:div w:id="778377708">
          <w:marLeft w:val="0"/>
          <w:marRight w:val="0"/>
          <w:marTop w:val="0"/>
          <w:marBottom w:val="0"/>
          <w:divBdr>
            <w:top w:val="none" w:sz="0" w:space="0" w:color="auto"/>
            <w:left w:val="none" w:sz="0" w:space="0" w:color="auto"/>
            <w:bottom w:val="none" w:sz="0" w:space="0" w:color="auto"/>
            <w:right w:val="none" w:sz="0" w:space="0" w:color="auto"/>
          </w:divBdr>
          <w:divsChild>
            <w:div w:id="889342629">
              <w:marLeft w:val="0"/>
              <w:marRight w:val="0"/>
              <w:marTop w:val="0"/>
              <w:marBottom w:val="0"/>
              <w:divBdr>
                <w:top w:val="none" w:sz="0" w:space="0" w:color="auto"/>
                <w:left w:val="none" w:sz="0" w:space="0" w:color="auto"/>
                <w:bottom w:val="none" w:sz="0" w:space="0" w:color="auto"/>
                <w:right w:val="none" w:sz="0" w:space="0" w:color="auto"/>
              </w:divBdr>
              <w:divsChild>
                <w:div w:id="174610843">
                  <w:marLeft w:val="0"/>
                  <w:marRight w:val="0"/>
                  <w:marTop w:val="0"/>
                  <w:marBottom w:val="0"/>
                  <w:divBdr>
                    <w:top w:val="none" w:sz="0" w:space="0" w:color="auto"/>
                    <w:left w:val="none" w:sz="0" w:space="0" w:color="auto"/>
                    <w:bottom w:val="none" w:sz="0" w:space="0" w:color="auto"/>
                    <w:right w:val="none" w:sz="0" w:space="0" w:color="auto"/>
                  </w:divBdr>
                  <w:divsChild>
                    <w:div w:id="2532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38883">
      <w:bodyDiv w:val="1"/>
      <w:marLeft w:val="0"/>
      <w:marRight w:val="0"/>
      <w:marTop w:val="0"/>
      <w:marBottom w:val="0"/>
      <w:divBdr>
        <w:top w:val="none" w:sz="0" w:space="0" w:color="auto"/>
        <w:left w:val="none" w:sz="0" w:space="0" w:color="auto"/>
        <w:bottom w:val="none" w:sz="0" w:space="0" w:color="auto"/>
        <w:right w:val="none" w:sz="0" w:space="0" w:color="auto"/>
      </w:divBdr>
    </w:div>
    <w:div w:id="1971395793">
      <w:bodyDiv w:val="1"/>
      <w:marLeft w:val="0"/>
      <w:marRight w:val="0"/>
      <w:marTop w:val="0"/>
      <w:marBottom w:val="0"/>
      <w:divBdr>
        <w:top w:val="none" w:sz="0" w:space="0" w:color="auto"/>
        <w:left w:val="none" w:sz="0" w:space="0" w:color="auto"/>
        <w:bottom w:val="none" w:sz="0" w:space="0" w:color="auto"/>
        <w:right w:val="none" w:sz="0" w:space="0" w:color="auto"/>
      </w:divBdr>
    </w:div>
    <w:div w:id="2061636351">
      <w:bodyDiv w:val="1"/>
      <w:marLeft w:val="0"/>
      <w:marRight w:val="0"/>
      <w:marTop w:val="0"/>
      <w:marBottom w:val="0"/>
      <w:divBdr>
        <w:top w:val="none" w:sz="0" w:space="0" w:color="auto"/>
        <w:left w:val="none" w:sz="0" w:space="0" w:color="auto"/>
        <w:bottom w:val="none" w:sz="0" w:space="0" w:color="auto"/>
        <w:right w:val="none" w:sz="0" w:space="0" w:color="auto"/>
      </w:divBdr>
    </w:div>
    <w:div w:id="20747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A5ED-7490-5A46-999C-9BEB9C0C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5138</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Norelli</dc:creator>
  <cp:keywords/>
  <dc:description/>
  <cp:lastModifiedBy>Maria  Norelli</cp:lastModifiedBy>
  <cp:revision>13</cp:revision>
  <cp:lastPrinted>2024-02-20T20:51:00Z</cp:lastPrinted>
  <dcterms:created xsi:type="dcterms:W3CDTF">2024-03-15T14:21:00Z</dcterms:created>
  <dcterms:modified xsi:type="dcterms:W3CDTF">2024-03-26T15:58:00Z</dcterms:modified>
</cp:coreProperties>
</file>