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835868" w14:textId="00779835" w:rsidR="00ED486E" w:rsidRPr="0095573B" w:rsidRDefault="0095573B" w:rsidP="0095573B">
      <w:pPr>
        <w:jc w:val="center"/>
        <w:rPr>
          <w:rFonts w:eastAsia="Times New Roman" w:cs="Times New Roman"/>
          <w:color w:val="000000" w:themeColor="text1"/>
          <w:lang w:val="en-US" w:eastAsia="de-DE"/>
        </w:rPr>
      </w:pPr>
      <w:r>
        <w:rPr>
          <w:rFonts w:eastAsia="Times New Roman" w:cs="Times New Roman"/>
          <w:color w:val="000000" w:themeColor="text1"/>
          <w:lang w:val="en-US" w:eastAsia="de-DE"/>
        </w:rPr>
        <w:t xml:space="preserve">[[ This version is a preprint. The final version will appear on </w:t>
      </w:r>
      <w:r w:rsidR="00ED486E" w:rsidRPr="0095573B">
        <w:rPr>
          <w:rFonts w:eastAsia="Times New Roman" w:cs="Times New Roman"/>
          <w:i/>
          <w:iCs/>
          <w:color w:val="000000" w:themeColor="text1"/>
          <w:lang w:val="en-US" w:eastAsia="de-DE"/>
        </w:rPr>
        <w:t>Handbook on Methods in Philosophy of Science</w:t>
      </w:r>
      <w:r>
        <w:rPr>
          <w:rFonts w:eastAsia="Times New Roman" w:cs="Times New Roman"/>
          <w:color w:val="000000" w:themeColor="text1"/>
          <w:lang w:val="en-US" w:eastAsia="de-DE"/>
        </w:rPr>
        <w:t xml:space="preserve">, Sophie J. </w:t>
      </w:r>
      <w:proofErr w:type="spellStart"/>
      <w:r>
        <w:rPr>
          <w:rFonts w:eastAsia="Times New Roman" w:cs="Times New Roman"/>
          <w:color w:val="000000" w:themeColor="text1"/>
          <w:lang w:val="en-US" w:eastAsia="de-DE"/>
        </w:rPr>
        <w:t>Veigl</w:t>
      </w:r>
      <w:proofErr w:type="spellEnd"/>
      <w:r>
        <w:rPr>
          <w:rFonts w:eastAsia="Times New Roman" w:cs="Times New Roman"/>
          <w:color w:val="000000" w:themeColor="text1"/>
          <w:lang w:val="en-US" w:eastAsia="de-DE"/>
        </w:rPr>
        <w:t xml:space="preserve"> &amp; Adrian Currie (eds.). The MIT University Press</w:t>
      </w:r>
      <w:proofErr w:type="gramStart"/>
      <w:r>
        <w:rPr>
          <w:rFonts w:eastAsia="Times New Roman" w:cs="Times New Roman"/>
          <w:color w:val="000000" w:themeColor="text1"/>
          <w:lang w:val="en-US" w:eastAsia="de-DE"/>
        </w:rPr>
        <w:t>. ]</w:t>
      </w:r>
      <w:proofErr w:type="gramEnd"/>
      <w:r>
        <w:rPr>
          <w:rFonts w:eastAsia="Times New Roman" w:cs="Times New Roman"/>
          <w:color w:val="000000" w:themeColor="text1"/>
          <w:lang w:val="en-US" w:eastAsia="de-DE"/>
        </w:rPr>
        <w:t>]</w:t>
      </w:r>
    </w:p>
    <w:p w14:paraId="5F95C612" w14:textId="77777777" w:rsidR="00CA006E" w:rsidRPr="005B570B" w:rsidRDefault="00CA006E" w:rsidP="00ED486E">
      <w:pPr>
        <w:rPr>
          <w:rFonts w:eastAsia="Times New Roman" w:cs="Times New Roman"/>
          <w:color w:val="000000" w:themeColor="text1"/>
          <w:lang w:val="en-US" w:eastAsia="de-DE"/>
        </w:rPr>
      </w:pPr>
    </w:p>
    <w:p w14:paraId="14BCB0FD" w14:textId="77777777" w:rsidR="0095573B" w:rsidRDefault="0095573B" w:rsidP="00855489">
      <w:pPr>
        <w:rPr>
          <w:rFonts w:eastAsia="Times New Roman" w:cs="Times New Roman"/>
          <w:b/>
          <w:color w:val="000000" w:themeColor="text1"/>
          <w:sz w:val="28"/>
          <w:szCs w:val="28"/>
          <w:lang w:val="en-US" w:eastAsia="de-DE"/>
        </w:rPr>
      </w:pPr>
    </w:p>
    <w:p w14:paraId="0B461870" w14:textId="0716E786" w:rsidR="00855489" w:rsidRPr="005B570B" w:rsidRDefault="00855489" w:rsidP="00855489">
      <w:pPr>
        <w:rPr>
          <w:rFonts w:eastAsia="Times New Roman" w:cs="Times New Roman"/>
          <w:b/>
          <w:color w:val="000000" w:themeColor="text1"/>
          <w:sz w:val="28"/>
          <w:szCs w:val="28"/>
          <w:lang w:val="en-US" w:eastAsia="de-DE"/>
        </w:rPr>
      </w:pPr>
      <w:r w:rsidRPr="005B570B">
        <w:rPr>
          <w:rFonts w:eastAsia="Times New Roman" w:cs="Times New Roman"/>
          <w:b/>
          <w:color w:val="000000" w:themeColor="text1"/>
          <w:sz w:val="28"/>
          <w:szCs w:val="28"/>
          <w:lang w:val="en-US" w:eastAsia="de-DE"/>
        </w:rPr>
        <w:t>Metaphysics of Scientific Practice</w:t>
      </w:r>
    </w:p>
    <w:p w14:paraId="265902F6" w14:textId="77777777" w:rsidR="00855489" w:rsidRPr="005B570B" w:rsidRDefault="00855489" w:rsidP="00ED486E">
      <w:pPr>
        <w:rPr>
          <w:rFonts w:eastAsia="Times New Roman" w:cs="Times New Roman"/>
          <w:b/>
          <w:color w:val="000000" w:themeColor="text1"/>
          <w:sz w:val="10"/>
          <w:szCs w:val="10"/>
          <w:lang w:val="en-US" w:eastAsia="de-DE"/>
        </w:rPr>
      </w:pPr>
    </w:p>
    <w:p w14:paraId="6ACDD414" w14:textId="229ACEE0" w:rsidR="00CA006E" w:rsidRPr="005B570B" w:rsidRDefault="00CA006E" w:rsidP="00ED486E">
      <w:pPr>
        <w:rPr>
          <w:rFonts w:eastAsia="Times New Roman" w:cs="Times New Roman"/>
          <w:i/>
          <w:color w:val="000000" w:themeColor="text1"/>
          <w:lang w:val="en-US" w:eastAsia="de-DE"/>
        </w:rPr>
      </w:pPr>
      <w:r w:rsidRPr="005B570B">
        <w:rPr>
          <w:rFonts w:eastAsia="Times New Roman" w:cs="Times New Roman"/>
          <w:i/>
          <w:color w:val="000000" w:themeColor="text1"/>
          <w:lang w:val="en-US" w:eastAsia="de-DE"/>
        </w:rPr>
        <w:t>Marie I. Kaiser and Javier Suarez</w:t>
      </w:r>
      <w:r w:rsidR="00150C76" w:rsidRPr="005B570B">
        <w:rPr>
          <w:rFonts w:eastAsia="Times New Roman" w:cs="Times New Roman"/>
          <w:i/>
          <w:color w:val="000000" w:themeColor="text1"/>
          <w:lang w:val="en-US" w:eastAsia="de-DE"/>
        </w:rPr>
        <w:t xml:space="preserve"> (equal contribution)</w:t>
      </w:r>
    </w:p>
    <w:p w14:paraId="10DE64C6" w14:textId="77777777" w:rsidR="00855489" w:rsidRPr="005B570B" w:rsidRDefault="00855489">
      <w:pPr>
        <w:rPr>
          <w:color w:val="000000" w:themeColor="text1"/>
          <w:lang w:val="en-US"/>
        </w:rPr>
      </w:pPr>
    </w:p>
    <w:p w14:paraId="30C96369" w14:textId="77777777" w:rsidR="0095573B" w:rsidRDefault="0095573B" w:rsidP="0095573B">
      <w:r w:rsidRPr="0095573B">
        <w:rPr>
          <w:b/>
          <w:bCs/>
          <w:iCs/>
          <w:color w:val="000000" w:themeColor="text1"/>
          <w:sz w:val="28"/>
          <w:szCs w:val="28"/>
          <w:lang w:val="en-US"/>
        </w:rPr>
        <w:t>Abstract</w:t>
      </w:r>
      <w:r>
        <w:rPr>
          <w:b/>
          <w:bCs/>
          <w:iCs/>
          <w:color w:val="000000" w:themeColor="text1"/>
          <w:lang w:val="en-US"/>
        </w:rPr>
        <w:br/>
      </w:r>
      <w:r>
        <w:t xml:space="preserve">The </w:t>
      </w:r>
      <w:proofErr w:type="spellStart"/>
      <w:r>
        <w:t>method</w:t>
      </w:r>
      <w:proofErr w:type="spellEnd"/>
      <w:r>
        <w:t xml:space="preserve"> </w:t>
      </w:r>
      <w:proofErr w:type="spellStart"/>
      <w:r>
        <w:t>of</w:t>
      </w:r>
      <w:proofErr w:type="spellEnd"/>
      <w:r>
        <w:t xml:space="preserve"> </w:t>
      </w:r>
      <w:proofErr w:type="spellStart"/>
      <w:r>
        <w:t>metaphysics</w:t>
      </w:r>
      <w:proofErr w:type="spellEnd"/>
      <w:r>
        <w:t xml:space="preserve"> </w:t>
      </w:r>
      <w:proofErr w:type="spellStart"/>
      <w:r>
        <w:t>of</w:t>
      </w:r>
      <w:proofErr w:type="spellEnd"/>
      <w:r>
        <w:t xml:space="preserve"> </w:t>
      </w:r>
      <w:proofErr w:type="spellStart"/>
      <w:r>
        <w:t>scientific</w:t>
      </w:r>
      <w:proofErr w:type="spellEnd"/>
      <w:r>
        <w:t xml:space="preserve"> </w:t>
      </w:r>
      <w:proofErr w:type="spellStart"/>
      <w:r>
        <w:t>practice</w:t>
      </w:r>
      <w:proofErr w:type="spellEnd"/>
      <w:r>
        <w:t xml:space="preserve"> </w:t>
      </w:r>
      <w:proofErr w:type="spellStart"/>
      <w:r>
        <w:t>consists</w:t>
      </w:r>
      <w:proofErr w:type="spellEnd"/>
      <w:r>
        <w:t xml:space="preserve"> in </w:t>
      </w:r>
      <w:proofErr w:type="spellStart"/>
      <w:r>
        <w:t>developing</w:t>
      </w:r>
      <w:proofErr w:type="spellEnd"/>
      <w:r>
        <w:t xml:space="preserve"> </w:t>
      </w:r>
      <w:proofErr w:type="spellStart"/>
      <w:r>
        <w:t>metaphysical</w:t>
      </w:r>
      <w:proofErr w:type="spellEnd"/>
      <w:r>
        <w:t xml:space="preserve"> </w:t>
      </w:r>
      <w:proofErr w:type="spellStart"/>
      <w:r>
        <w:t>claims</w:t>
      </w:r>
      <w:proofErr w:type="spellEnd"/>
      <w:r>
        <w:t xml:space="preserve"> </w:t>
      </w:r>
      <w:proofErr w:type="gramStart"/>
      <w:r>
        <w:t xml:space="preserve">on </w:t>
      </w:r>
      <w:proofErr w:type="spellStart"/>
      <w:r>
        <w:t>the</w:t>
      </w:r>
      <w:proofErr w:type="spellEnd"/>
      <w:r>
        <w:t xml:space="preserve"> </w:t>
      </w:r>
      <w:proofErr w:type="spellStart"/>
      <w:r>
        <w:t>basis</w:t>
      </w:r>
      <w:proofErr w:type="spellEnd"/>
      <w:r>
        <w:t xml:space="preserve"> </w:t>
      </w:r>
      <w:proofErr w:type="spellStart"/>
      <w:r>
        <w:t>of</w:t>
      </w:r>
      <w:proofErr w:type="spellEnd"/>
      <w:proofErr w:type="gramEnd"/>
      <w:r>
        <w:t xml:space="preserve"> </w:t>
      </w:r>
      <w:proofErr w:type="spellStart"/>
      <w:r>
        <w:t>empirical</w:t>
      </w:r>
      <w:proofErr w:type="spellEnd"/>
      <w:r>
        <w:t xml:space="preserve"> </w:t>
      </w:r>
      <w:proofErr w:type="spellStart"/>
      <w:r>
        <w:t>information</w:t>
      </w:r>
      <w:proofErr w:type="spellEnd"/>
      <w:r>
        <w:t xml:space="preserve"> </w:t>
      </w:r>
      <w:proofErr w:type="spellStart"/>
      <w:r>
        <w:t>from</w:t>
      </w:r>
      <w:proofErr w:type="spellEnd"/>
      <w:r>
        <w:t xml:space="preserve"> and </w:t>
      </w:r>
      <w:proofErr w:type="spellStart"/>
      <w:r>
        <w:t>about</w:t>
      </w:r>
      <w:proofErr w:type="spellEnd"/>
      <w:r>
        <w:t xml:space="preserve"> </w:t>
      </w:r>
      <w:proofErr w:type="spellStart"/>
      <w:r>
        <w:t>scientific</w:t>
      </w:r>
      <w:proofErr w:type="spellEnd"/>
      <w:r>
        <w:t xml:space="preserve"> </w:t>
      </w:r>
      <w:proofErr w:type="spellStart"/>
      <w:r>
        <w:t>practice</w:t>
      </w:r>
      <w:proofErr w:type="spellEnd"/>
      <w:r>
        <w:t xml:space="preserve">. This </w:t>
      </w:r>
      <w:proofErr w:type="spellStart"/>
      <w:r>
        <w:t>method</w:t>
      </w:r>
      <w:proofErr w:type="spellEnd"/>
      <w:r>
        <w:t xml:space="preserve"> stands in </w:t>
      </w:r>
      <w:proofErr w:type="spellStart"/>
      <w:r>
        <w:t>the</w:t>
      </w:r>
      <w:proofErr w:type="spellEnd"/>
      <w:r>
        <w:t xml:space="preserve"> </w:t>
      </w:r>
      <w:proofErr w:type="spellStart"/>
      <w:r>
        <w:t>tradition</w:t>
      </w:r>
      <w:proofErr w:type="spellEnd"/>
      <w:r>
        <w:t xml:space="preserve"> </w:t>
      </w:r>
      <w:proofErr w:type="spellStart"/>
      <w:r>
        <w:t>of</w:t>
      </w:r>
      <w:proofErr w:type="spellEnd"/>
      <w:r>
        <w:t xml:space="preserve"> </w:t>
      </w:r>
      <w:proofErr w:type="spellStart"/>
      <w:r>
        <w:t>naturalistic</w:t>
      </w:r>
      <w:proofErr w:type="spellEnd"/>
      <w:r>
        <w:t xml:space="preserve"> </w:t>
      </w:r>
      <w:proofErr w:type="spellStart"/>
      <w:r>
        <w:t>or</w:t>
      </w:r>
      <w:proofErr w:type="spellEnd"/>
      <w:r>
        <w:t xml:space="preserve"> </w:t>
      </w:r>
      <w:proofErr w:type="spellStart"/>
      <w:r>
        <w:t>scientific</w:t>
      </w:r>
      <w:proofErr w:type="spellEnd"/>
      <w:r>
        <w:t xml:space="preserve"> </w:t>
      </w:r>
      <w:proofErr w:type="spellStart"/>
      <w:r>
        <w:t>metaphysics</w:t>
      </w:r>
      <w:proofErr w:type="spellEnd"/>
      <w:r>
        <w:t xml:space="preserve"> on </w:t>
      </w:r>
      <w:proofErr w:type="spellStart"/>
      <w:r>
        <w:t>the</w:t>
      </w:r>
      <w:proofErr w:type="spellEnd"/>
      <w:r>
        <w:t xml:space="preserve"> </w:t>
      </w:r>
      <w:proofErr w:type="spellStart"/>
      <w:r>
        <w:t>one</w:t>
      </w:r>
      <w:proofErr w:type="spellEnd"/>
      <w:r>
        <w:t xml:space="preserve"> </w:t>
      </w:r>
      <w:proofErr w:type="spellStart"/>
      <w:r>
        <w:t>hand</w:t>
      </w:r>
      <w:proofErr w:type="spellEnd"/>
      <w:r>
        <w:t xml:space="preserve">, and </w:t>
      </w:r>
      <w:proofErr w:type="spellStart"/>
      <w:r>
        <w:t>philosophy</w:t>
      </w:r>
      <w:proofErr w:type="spellEnd"/>
      <w:r>
        <w:t xml:space="preserve"> </w:t>
      </w:r>
      <w:proofErr w:type="spellStart"/>
      <w:r>
        <w:t>of</w:t>
      </w:r>
      <w:proofErr w:type="spellEnd"/>
      <w:r>
        <w:t xml:space="preserve"> </w:t>
      </w:r>
      <w:proofErr w:type="spellStart"/>
      <w:r>
        <w:t>science</w:t>
      </w:r>
      <w:proofErr w:type="spellEnd"/>
      <w:r>
        <w:t xml:space="preserve"> in </w:t>
      </w:r>
      <w:proofErr w:type="spellStart"/>
      <w:r>
        <w:t>practice</w:t>
      </w:r>
      <w:proofErr w:type="spellEnd"/>
      <w:r>
        <w:t xml:space="preserve"> on </w:t>
      </w:r>
      <w:proofErr w:type="spellStart"/>
      <w:r>
        <w:t>the</w:t>
      </w:r>
      <w:proofErr w:type="spellEnd"/>
      <w:r>
        <w:t xml:space="preserve"> </w:t>
      </w:r>
      <w:proofErr w:type="spellStart"/>
      <w:r>
        <w:t>other</w:t>
      </w:r>
      <w:proofErr w:type="spellEnd"/>
      <w:r>
        <w:t xml:space="preserve">. In </w:t>
      </w:r>
      <w:proofErr w:type="spellStart"/>
      <w:r>
        <w:t>this</w:t>
      </w:r>
      <w:proofErr w:type="spellEnd"/>
      <w:r>
        <w:t xml:space="preserve"> </w:t>
      </w:r>
      <w:proofErr w:type="spellStart"/>
      <w:r>
        <w:t>chapter</w:t>
      </w:r>
      <w:proofErr w:type="spellEnd"/>
      <w:r>
        <w:t xml:space="preserve"> </w:t>
      </w:r>
      <w:proofErr w:type="spellStart"/>
      <w:r>
        <w:t>we</w:t>
      </w:r>
      <w:proofErr w:type="spellEnd"/>
      <w:r>
        <w:t xml:space="preserve"> </w:t>
      </w:r>
      <w:proofErr w:type="spellStart"/>
      <w:r>
        <w:t>draw</w:t>
      </w:r>
      <w:proofErr w:type="spellEnd"/>
      <w:r>
        <w:t xml:space="preserve"> on </w:t>
      </w:r>
      <w:proofErr w:type="spellStart"/>
      <w:r>
        <w:t>some</w:t>
      </w:r>
      <w:proofErr w:type="spellEnd"/>
      <w:r>
        <w:t xml:space="preserve"> </w:t>
      </w:r>
      <w:proofErr w:type="spellStart"/>
      <w:r>
        <w:t>of</w:t>
      </w:r>
      <w:proofErr w:type="spellEnd"/>
      <w:r>
        <w:t xml:space="preserve"> </w:t>
      </w:r>
      <w:proofErr w:type="spellStart"/>
      <w:r>
        <w:t>our</w:t>
      </w:r>
      <w:proofErr w:type="spellEnd"/>
      <w:r>
        <w:t xml:space="preserve"> </w:t>
      </w:r>
      <w:proofErr w:type="spellStart"/>
      <w:r>
        <w:t>own research</w:t>
      </w:r>
      <w:proofErr w:type="spellEnd"/>
      <w:r>
        <w:t xml:space="preserve"> </w:t>
      </w:r>
      <w:proofErr w:type="spellStart"/>
      <w:r>
        <w:t>to</w:t>
      </w:r>
      <w:proofErr w:type="spellEnd"/>
      <w:r>
        <w:t xml:space="preserve"> </w:t>
      </w:r>
      <w:proofErr w:type="spellStart"/>
      <w:r>
        <w:t>specify</w:t>
      </w:r>
      <w:proofErr w:type="spellEnd"/>
      <w:r>
        <w:t xml:space="preserve"> </w:t>
      </w:r>
      <w:proofErr w:type="spellStart"/>
      <w:r>
        <w:t>the</w:t>
      </w:r>
      <w:proofErr w:type="spellEnd"/>
      <w:r>
        <w:t xml:space="preserve"> </w:t>
      </w:r>
      <w:proofErr w:type="spellStart"/>
      <w:r>
        <w:t>method</w:t>
      </w:r>
      <w:proofErr w:type="spellEnd"/>
      <w:r>
        <w:t xml:space="preserve"> at </w:t>
      </w:r>
      <w:proofErr w:type="spellStart"/>
      <w:r>
        <w:t>work</w:t>
      </w:r>
      <w:proofErr w:type="spellEnd"/>
      <w:r>
        <w:t xml:space="preserve">. </w:t>
      </w:r>
      <w:proofErr w:type="spellStart"/>
      <w:r>
        <w:t>We</w:t>
      </w:r>
      <w:proofErr w:type="spellEnd"/>
      <w:r>
        <w:t xml:space="preserve"> </w:t>
      </w:r>
      <w:proofErr w:type="spellStart"/>
      <w:r>
        <w:t>argue</w:t>
      </w:r>
      <w:proofErr w:type="spellEnd"/>
      <w:r>
        <w:t xml:space="preserve"> </w:t>
      </w:r>
      <w:proofErr w:type="spellStart"/>
      <w:r>
        <w:t>that</w:t>
      </w:r>
      <w:proofErr w:type="spellEnd"/>
      <w:r>
        <w:t xml:space="preserve"> </w:t>
      </w:r>
      <w:proofErr w:type="spellStart"/>
      <w:r>
        <w:t>the</w:t>
      </w:r>
      <w:proofErr w:type="spellEnd"/>
      <w:r>
        <w:t xml:space="preserve"> </w:t>
      </w:r>
      <w:proofErr w:type="spellStart"/>
      <w:r>
        <w:t>method</w:t>
      </w:r>
      <w:proofErr w:type="spellEnd"/>
      <w:r>
        <w:t xml:space="preserve"> </w:t>
      </w:r>
      <w:proofErr w:type="spellStart"/>
      <w:r>
        <w:t>is</w:t>
      </w:r>
      <w:proofErr w:type="spellEnd"/>
      <w:r>
        <w:t xml:space="preserve"> </w:t>
      </w:r>
      <w:proofErr w:type="spellStart"/>
      <w:r>
        <w:t>typically</w:t>
      </w:r>
      <w:proofErr w:type="spellEnd"/>
      <w:r>
        <w:t xml:space="preserve"> </w:t>
      </w:r>
      <w:proofErr w:type="spellStart"/>
      <w:r>
        <w:t>carried</w:t>
      </w:r>
      <w:proofErr w:type="spellEnd"/>
      <w:r>
        <w:t xml:space="preserve"> out in </w:t>
      </w:r>
      <w:proofErr w:type="spellStart"/>
      <w:r>
        <w:t>four</w:t>
      </w:r>
      <w:proofErr w:type="spellEnd"/>
      <w:r>
        <w:t xml:space="preserve"> </w:t>
      </w:r>
      <w:proofErr w:type="spellStart"/>
      <w:r>
        <w:t>steps</w:t>
      </w:r>
      <w:proofErr w:type="spellEnd"/>
      <w:r>
        <w:t xml:space="preserve">: </w:t>
      </w:r>
      <w:proofErr w:type="spellStart"/>
      <w:r>
        <w:t>identifying</w:t>
      </w:r>
      <w:proofErr w:type="spellEnd"/>
      <w:r>
        <w:t xml:space="preserve"> </w:t>
      </w:r>
      <w:proofErr w:type="spellStart"/>
      <w:r>
        <w:t>the</w:t>
      </w:r>
      <w:proofErr w:type="spellEnd"/>
      <w:r>
        <w:t xml:space="preserve"> </w:t>
      </w:r>
      <w:proofErr w:type="spellStart"/>
      <w:r>
        <w:t>available</w:t>
      </w:r>
      <w:proofErr w:type="spellEnd"/>
      <w:r>
        <w:t xml:space="preserve"> </w:t>
      </w:r>
      <w:proofErr w:type="spellStart"/>
      <w:r>
        <w:t>empirical</w:t>
      </w:r>
      <w:proofErr w:type="spellEnd"/>
      <w:r>
        <w:t xml:space="preserve"> </w:t>
      </w:r>
      <w:proofErr w:type="spellStart"/>
      <w:r>
        <w:t>information</w:t>
      </w:r>
      <w:proofErr w:type="spellEnd"/>
      <w:r>
        <w:t xml:space="preserve"> </w:t>
      </w:r>
      <w:proofErr w:type="spellStart"/>
      <w:r>
        <w:t>that</w:t>
      </w:r>
      <w:proofErr w:type="spellEnd"/>
      <w:r>
        <w:t xml:space="preserve"> </w:t>
      </w:r>
      <w:proofErr w:type="spellStart"/>
      <w:r>
        <w:t>might</w:t>
      </w:r>
      <w:proofErr w:type="spellEnd"/>
      <w:r>
        <w:t xml:space="preserve"> </w:t>
      </w:r>
      <w:proofErr w:type="spellStart"/>
      <w:r>
        <w:t>be</w:t>
      </w:r>
      <w:proofErr w:type="spellEnd"/>
      <w:r>
        <w:t xml:space="preserve"> relevant </w:t>
      </w:r>
      <w:proofErr w:type="spellStart"/>
      <w:r>
        <w:t>to</w:t>
      </w:r>
      <w:proofErr w:type="spellEnd"/>
      <w:r>
        <w:t xml:space="preserve"> </w:t>
      </w:r>
      <w:proofErr w:type="spellStart"/>
      <w:r>
        <w:t>the</w:t>
      </w:r>
      <w:proofErr w:type="spellEnd"/>
      <w:r>
        <w:t xml:space="preserve"> </w:t>
      </w:r>
      <w:proofErr w:type="spellStart"/>
      <w:r>
        <w:t>metaphysical</w:t>
      </w:r>
      <w:proofErr w:type="spellEnd"/>
      <w:r>
        <w:t xml:space="preserve"> </w:t>
      </w:r>
      <w:proofErr w:type="spellStart"/>
      <w:r>
        <w:t>topic</w:t>
      </w:r>
      <w:proofErr w:type="spellEnd"/>
      <w:r>
        <w:t xml:space="preserve"> </w:t>
      </w:r>
      <w:proofErr w:type="spellStart"/>
      <w:r>
        <w:t>of</w:t>
      </w:r>
      <w:proofErr w:type="spellEnd"/>
      <w:r>
        <w:t xml:space="preserve"> </w:t>
      </w:r>
      <w:proofErr w:type="spellStart"/>
      <w:r>
        <w:t>interest</w:t>
      </w:r>
      <w:proofErr w:type="spellEnd"/>
      <w:r>
        <w:t xml:space="preserve">; </w:t>
      </w:r>
      <w:proofErr w:type="spellStart"/>
      <w:r>
        <w:t>selecting</w:t>
      </w:r>
      <w:proofErr w:type="spellEnd"/>
      <w:r>
        <w:t xml:space="preserve"> </w:t>
      </w:r>
      <w:proofErr w:type="spellStart"/>
      <w:r>
        <w:t>the</w:t>
      </w:r>
      <w:proofErr w:type="spellEnd"/>
      <w:r>
        <w:t xml:space="preserve"> relevant </w:t>
      </w:r>
      <w:proofErr w:type="spellStart"/>
      <w:r>
        <w:t>empirical</w:t>
      </w:r>
      <w:proofErr w:type="spellEnd"/>
      <w:r>
        <w:t xml:space="preserve"> </w:t>
      </w:r>
      <w:proofErr w:type="spellStart"/>
      <w:r>
        <w:t>information</w:t>
      </w:r>
      <w:proofErr w:type="spellEnd"/>
      <w:r>
        <w:t xml:space="preserve">; </w:t>
      </w:r>
      <w:proofErr w:type="spellStart"/>
      <w:r>
        <w:t>developing</w:t>
      </w:r>
      <w:proofErr w:type="spellEnd"/>
      <w:r>
        <w:t xml:space="preserve"> a </w:t>
      </w:r>
      <w:proofErr w:type="spellStart"/>
      <w:r>
        <w:t>preliminary</w:t>
      </w:r>
      <w:proofErr w:type="spellEnd"/>
      <w:r>
        <w:t xml:space="preserve"> </w:t>
      </w:r>
      <w:proofErr w:type="spellStart"/>
      <w:r>
        <w:t>metaphysical</w:t>
      </w:r>
      <w:proofErr w:type="spellEnd"/>
      <w:r>
        <w:t xml:space="preserve"> </w:t>
      </w:r>
      <w:proofErr w:type="spellStart"/>
      <w:r>
        <w:t>claim</w:t>
      </w:r>
      <w:proofErr w:type="spellEnd"/>
      <w:r>
        <w:t xml:space="preserve"> </w:t>
      </w:r>
      <w:proofErr w:type="spellStart"/>
      <w:r>
        <w:t>that</w:t>
      </w:r>
      <w:proofErr w:type="spellEnd"/>
      <w:r>
        <w:t xml:space="preserve"> </w:t>
      </w:r>
      <w:proofErr w:type="spellStart"/>
      <w:r>
        <w:t>the</w:t>
      </w:r>
      <w:proofErr w:type="spellEnd"/>
      <w:r>
        <w:t xml:space="preserve"> relevant </w:t>
      </w:r>
      <w:proofErr w:type="spellStart"/>
      <w:r>
        <w:t>empirical</w:t>
      </w:r>
      <w:proofErr w:type="spellEnd"/>
      <w:r>
        <w:t xml:space="preserve"> </w:t>
      </w:r>
      <w:proofErr w:type="spellStart"/>
      <w:r>
        <w:t>information</w:t>
      </w:r>
      <w:proofErr w:type="spellEnd"/>
      <w:r>
        <w:t xml:space="preserve"> </w:t>
      </w:r>
      <w:proofErr w:type="spellStart"/>
      <w:r>
        <w:t>supports</w:t>
      </w:r>
      <w:proofErr w:type="spellEnd"/>
      <w:r>
        <w:t xml:space="preserve">; </w:t>
      </w:r>
      <w:proofErr w:type="spellStart"/>
      <w:r>
        <w:t>mutually</w:t>
      </w:r>
      <w:proofErr w:type="spellEnd"/>
      <w:r>
        <w:t xml:space="preserve"> </w:t>
      </w:r>
      <w:proofErr w:type="spellStart"/>
      <w:r>
        <w:t>adjusting</w:t>
      </w:r>
      <w:proofErr w:type="spellEnd"/>
      <w:r>
        <w:t xml:space="preserve"> </w:t>
      </w:r>
      <w:proofErr w:type="spellStart"/>
      <w:r>
        <w:t>empirical</w:t>
      </w:r>
      <w:proofErr w:type="spellEnd"/>
      <w:r>
        <w:t xml:space="preserve"> </w:t>
      </w:r>
      <w:proofErr w:type="spellStart"/>
      <w:r>
        <w:t>information</w:t>
      </w:r>
      <w:proofErr w:type="spellEnd"/>
      <w:r>
        <w:t xml:space="preserve"> and </w:t>
      </w:r>
      <w:proofErr w:type="spellStart"/>
      <w:r>
        <w:t>metaphysics</w:t>
      </w:r>
      <w:proofErr w:type="spellEnd"/>
      <w:r>
        <w:t xml:space="preserve">. </w:t>
      </w:r>
      <w:proofErr w:type="spellStart"/>
      <w:r>
        <w:t>We</w:t>
      </w:r>
      <w:proofErr w:type="spellEnd"/>
      <w:r>
        <w:t xml:space="preserve"> </w:t>
      </w:r>
      <w:proofErr w:type="spellStart"/>
      <w:r>
        <w:t>reveal some</w:t>
      </w:r>
      <w:proofErr w:type="spellEnd"/>
      <w:r>
        <w:t xml:space="preserve"> </w:t>
      </w:r>
      <w:proofErr w:type="spellStart"/>
      <w:r>
        <w:t>major</w:t>
      </w:r>
      <w:proofErr w:type="spellEnd"/>
      <w:r>
        <w:t xml:space="preserve"> </w:t>
      </w:r>
      <w:proofErr w:type="spellStart"/>
      <w:r>
        <w:t>methodological</w:t>
      </w:r>
      <w:proofErr w:type="spellEnd"/>
      <w:r>
        <w:t xml:space="preserve"> </w:t>
      </w:r>
      <w:proofErr w:type="spellStart"/>
      <w:r>
        <w:t>challenges</w:t>
      </w:r>
      <w:proofErr w:type="spellEnd"/>
      <w:r>
        <w:t xml:space="preserve"> and </w:t>
      </w:r>
      <w:proofErr w:type="spellStart"/>
      <w:r>
        <w:t>present</w:t>
      </w:r>
      <w:proofErr w:type="spellEnd"/>
      <w:r>
        <w:t xml:space="preserve"> </w:t>
      </w:r>
      <w:proofErr w:type="spellStart"/>
      <w:r>
        <w:t>ways</w:t>
      </w:r>
      <w:proofErr w:type="spellEnd"/>
      <w:r>
        <w:t xml:space="preserve"> </w:t>
      </w:r>
      <w:proofErr w:type="spellStart"/>
      <w:r>
        <w:t>to</w:t>
      </w:r>
      <w:proofErr w:type="spellEnd"/>
      <w:r>
        <w:t xml:space="preserve"> </w:t>
      </w:r>
      <w:proofErr w:type="spellStart"/>
      <w:r>
        <w:t>overcome</w:t>
      </w:r>
      <w:proofErr w:type="spellEnd"/>
      <w:r>
        <w:t xml:space="preserve"> </w:t>
      </w:r>
      <w:proofErr w:type="spellStart"/>
      <w:r>
        <w:t>them</w:t>
      </w:r>
      <w:proofErr w:type="spellEnd"/>
      <w:r>
        <w:t xml:space="preserve">. </w:t>
      </w:r>
      <w:proofErr w:type="spellStart"/>
      <w:r>
        <w:t>We</w:t>
      </w:r>
      <w:proofErr w:type="spellEnd"/>
      <w:r>
        <w:t xml:space="preserve"> </w:t>
      </w:r>
      <w:proofErr w:type="spellStart"/>
      <w:r>
        <w:t>conclude</w:t>
      </w:r>
      <w:proofErr w:type="spellEnd"/>
      <w:r>
        <w:t xml:space="preserve"> </w:t>
      </w:r>
      <w:proofErr w:type="spellStart"/>
      <w:r>
        <w:t>that</w:t>
      </w:r>
      <w:proofErr w:type="spellEnd"/>
      <w:r>
        <w:t xml:space="preserve"> </w:t>
      </w:r>
      <w:proofErr w:type="spellStart"/>
      <w:r>
        <w:t>when</w:t>
      </w:r>
      <w:proofErr w:type="spellEnd"/>
      <w:r>
        <w:t xml:space="preserve"> </w:t>
      </w:r>
      <w:proofErr w:type="spellStart"/>
      <w:r>
        <w:t>drawing</w:t>
      </w:r>
      <w:proofErr w:type="spellEnd"/>
      <w:r>
        <w:t xml:space="preserve"> </w:t>
      </w:r>
      <w:proofErr w:type="spellStart"/>
      <w:r>
        <w:t>metaphysical</w:t>
      </w:r>
      <w:proofErr w:type="spellEnd"/>
      <w:r>
        <w:t xml:space="preserve"> </w:t>
      </w:r>
      <w:proofErr w:type="spellStart"/>
      <w:r>
        <w:t>claims</w:t>
      </w:r>
      <w:proofErr w:type="spellEnd"/>
      <w:r>
        <w:t xml:space="preserve"> </w:t>
      </w:r>
      <w:proofErr w:type="spellStart"/>
      <w:r>
        <w:t>from</w:t>
      </w:r>
      <w:proofErr w:type="spellEnd"/>
      <w:r>
        <w:t xml:space="preserve"> </w:t>
      </w:r>
      <w:proofErr w:type="spellStart"/>
      <w:r>
        <w:t>scientific</w:t>
      </w:r>
      <w:proofErr w:type="spellEnd"/>
      <w:r>
        <w:t xml:space="preserve"> </w:t>
      </w:r>
      <w:proofErr w:type="spellStart"/>
      <w:r>
        <w:t>practice</w:t>
      </w:r>
      <w:proofErr w:type="spellEnd"/>
      <w:r>
        <w:rPr>
          <w:color w:val="000000" w:themeColor="text1"/>
          <w:lang w:val="en-US"/>
        </w:rPr>
        <w:t xml:space="preserve">we </w:t>
      </w:r>
      <w:r w:rsidRPr="005B570B">
        <w:rPr>
          <w:color w:val="000000" w:themeColor="text1"/>
          <w:lang w:val="en-US"/>
        </w:rPr>
        <w:t>need to</w:t>
      </w:r>
      <w:r>
        <w:rPr>
          <w:color w:val="000000" w:themeColor="text1"/>
          <w:lang w:val="en-US"/>
        </w:rPr>
        <w:t>: first,</w:t>
      </w:r>
      <w:r w:rsidRPr="005B570B">
        <w:rPr>
          <w:color w:val="000000" w:themeColor="text1"/>
          <w:lang w:val="en-US"/>
        </w:rPr>
        <w:t xml:space="preserve"> make sure that our previous metaphysical views do not influence </w:t>
      </w:r>
      <w:r>
        <w:rPr>
          <w:color w:val="000000" w:themeColor="text1"/>
          <w:lang w:val="en-US"/>
        </w:rPr>
        <w:t xml:space="preserve">the </w:t>
      </w:r>
      <w:r w:rsidRPr="005B570B">
        <w:rPr>
          <w:color w:val="000000" w:themeColor="text1"/>
          <w:lang w:val="en-US"/>
        </w:rPr>
        <w:t>empirical information or its selection in problematic ways</w:t>
      </w:r>
      <w:r>
        <w:rPr>
          <w:color w:val="000000" w:themeColor="text1"/>
          <w:lang w:val="en-US"/>
        </w:rPr>
        <w:t>;</w:t>
      </w:r>
      <w:r w:rsidRPr="005B570B">
        <w:rPr>
          <w:color w:val="000000" w:themeColor="text1"/>
          <w:lang w:val="en-US"/>
        </w:rPr>
        <w:t xml:space="preserve"> </w:t>
      </w:r>
      <w:r>
        <w:rPr>
          <w:color w:val="000000" w:themeColor="text1"/>
          <w:lang w:val="en-US"/>
        </w:rPr>
        <w:t>s</w:t>
      </w:r>
      <w:r w:rsidRPr="005B570B">
        <w:rPr>
          <w:color w:val="000000" w:themeColor="text1"/>
          <w:lang w:val="en-US"/>
        </w:rPr>
        <w:t xml:space="preserve">econd, explain in what sense we are doing metaphysics, countering </w:t>
      </w:r>
      <w:r>
        <w:rPr>
          <w:color w:val="000000" w:themeColor="text1"/>
          <w:lang w:val="en-US"/>
        </w:rPr>
        <w:t xml:space="preserve">for instance </w:t>
      </w:r>
      <w:r w:rsidRPr="005B570B">
        <w:rPr>
          <w:color w:val="000000" w:themeColor="text1"/>
          <w:lang w:val="en-US"/>
        </w:rPr>
        <w:t>the idea that metaphysical claims must be highly general and transdisciplinary.</w:t>
      </w:r>
      <w:r>
        <w:t xml:space="preserve"> </w:t>
      </w:r>
      <w:proofErr w:type="spellStart"/>
      <w:r>
        <w:t>We</w:t>
      </w:r>
      <w:proofErr w:type="spellEnd"/>
      <w:r>
        <w:t xml:space="preserve"> end </w:t>
      </w:r>
      <w:proofErr w:type="spellStart"/>
      <w:r>
        <w:t>the</w:t>
      </w:r>
      <w:proofErr w:type="spellEnd"/>
      <w:r>
        <w:t xml:space="preserve"> </w:t>
      </w:r>
      <w:proofErr w:type="spellStart"/>
      <w:r>
        <w:t>chapter</w:t>
      </w:r>
      <w:proofErr w:type="spellEnd"/>
      <w:r>
        <w:t xml:space="preserve"> </w:t>
      </w:r>
      <w:proofErr w:type="spellStart"/>
      <w:r>
        <w:t>by</w:t>
      </w:r>
      <w:proofErr w:type="spellEnd"/>
      <w:r>
        <w:t xml:space="preserve"> </w:t>
      </w:r>
      <w:proofErr w:type="spellStart"/>
      <w:r>
        <w:t>pointing</w:t>
      </w:r>
      <w:proofErr w:type="spellEnd"/>
      <w:r>
        <w:t xml:space="preserve"> </w:t>
      </w:r>
      <w:proofErr w:type="spellStart"/>
      <w:r>
        <w:t>to</w:t>
      </w:r>
      <w:proofErr w:type="spellEnd"/>
      <w:r>
        <w:t xml:space="preserve"> </w:t>
      </w:r>
      <w:proofErr w:type="spellStart"/>
      <w:r>
        <w:t>the</w:t>
      </w:r>
      <w:proofErr w:type="spellEnd"/>
      <w:r>
        <w:t xml:space="preserve"> </w:t>
      </w:r>
      <w:proofErr w:type="spellStart"/>
      <w:r>
        <w:t>advantages</w:t>
      </w:r>
      <w:proofErr w:type="spellEnd"/>
      <w:r>
        <w:t xml:space="preserve"> </w:t>
      </w:r>
      <w:proofErr w:type="spellStart"/>
      <w:r>
        <w:t>of</w:t>
      </w:r>
      <w:proofErr w:type="spellEnd"/>
      <w:r>
        <w:t xml:space="preserve"> </w:t>
      </w:r>
      <w:proofErr w:type="spellStart"/>
      <w:r>
        <w:t>the</w:t>
      </w:r>
      <w:proofErr w:type="spellEnd"/>
      <w:r>
        <w:t xml:space="preserve"> </w:t>
      </w:r>
      <w:proofErr w:type="spellStart"/>
      <w:r>
        <w:t>method</w:t>
      </w:r>
      <w:proofErr w:type="spellEnd"/>
      <w:r>
        <w:t xml:space="preserve"> </w:t>
      </w:r>
      <w:proofErr w:type="spellStart"/>
      <w:r>
        <w:t>of</w:t>
      </w:r>
      <w:proofErr w:type="spellEnd"/>
      <w:r>
        <w:t xml:space="preserve"> </w:t>
      </w:r>
      <w:proofErr w:type="spellStart"/>
      <w:r>
        <w:t>metaphysics</w:t>
      </w:r>
      <w:proofErr w:type="spellEnd"/>
      <w:r>
        <w:t xml:space="preserve"> </w:t>
      </w:r>
      <w:proofErr w:type="spellStart"/>
      <w:r>
        <w:t>of</w:t>
      </w:r>
      <w:proofErr w:type="spellEnd"/>
      <w:r>
        <w:t xml:space="preserve"> </w:t>
      </w:r>
      <w:proofErr w:type="spellStart"/>
      <w:r>
        <w:t>scientific</w:t>
      </w:r>
      <w:proofErr w:type="spellEnd"/>
      <w:r>
        <w:t xml:space="preserve"> </w:t>
      </w:r>
      <w:proofErr w:type="spellStart"/>
      <w:r>
        <w:t>practice</w:t>
      </w:r>
      <w:proofErr w:type="spellEnd"/>
      <w:r>
        <w:t xml:space="preserve">. </w:t>
      </w:r>
    </w:p>
    <w:p w14:paraId="717C75C0" w14:textId="38F781AC" w:rsidR="00482F6B" w:rsidRDefault="00482F6B" w:rsidP="004458F5">
      <w:pPr>
        <w:rPr>
          <w:b/>
          <w:bCs/>
          <w:iCs/>
          <w:color w:val="000000" w:themeColor="text1"/>
          <w:lang w:val="en-US"/>
        </w:rPr>
      </w:pPr>
    </w:p>
    <w:p w14:paraId="0E806AA9" w14:textId="77777777" w:rsidR="0095573B" w:rsidRPr="005B570B" w:rsidRDefault="0095573B" w:rsidP="004458F5">
      <w:pPr>
        <w:rPr>
          <w:b/>
          <w:bCs/>
          <w:iCs/>
          <w:color w:val="000000" w:themeColor="text1"/>
          <w:lang w:val="en-US"/>
        </w:rPr>
      </w:pPr>
    </w:p>
    <w:p w14:paraId="3845E382" w14:textId="22BA30F4" w:rsidR="00CA006E" w:rsidRPr="005B570B" w:rsidRDefault="00CA006E" w:rsidP="004458F5">
      <w:pPr>
        <w:rPr>
          <w:b/>
          <w:bCs/>
          <w:iCs/>
          <w:color w:val="000000" w:themeColor="text1"/>
          <w:sz w:val="28"/>
          <w:szCs w:val="28"/>
          <w:lang w:val="en-US"/>
        </w:rPr>
      </w:pPr>
      <w:r w:rsidRPr="005B570B">
        <w:rPr>
          <w:b/>
          <w:bCs/>
          <w:iCs/>
          <w:color w:val="000000" w:themeColor="text1"/>
          <w:sz w:val="28"/>
          <w:szCs w:val="28"/>
          <w:lang w:val="en-US"/>
        </w:rPr>
        <w:t xml:space="preserve">1. </w:t>
      </w:r>
      <w:r w:rsidR="00CB695B" w:rsidRPr="005B570B">
        <w:rPr>
          <w:b/>
          <w:bCs/>
          <w:iCs/>
          <w:color w:val="000000" w:themeColor="text1"/>
          <w:sz w:val="28"/>
          <w:szCs w:val="28"/>
          <w:lang w:val="en-US"/>
        </w:rPr>
        <w:t>Introducing</w:t>
      </w:r>
      <w:r w:rsidRPr="005B570B">
        <w:rPr>
          <w:b/>
          <w:bCs/>
          <w:iCs/>
          <w:color w:val="000000" w:themeColor="text1"/>
          <w:sz w:val="28"/>
          <w:szCs w:val="28"/>
          <w:lang w:val="en-US"/>
        </w:rPr>
        <w:t xml:space="preserve"> the Method</w:t>
      </w:r>
    </w:p>
    <w:p w14:paraId="0E6C30BD" w14:textId="77777777" w:rsidR="009067BC" w:rsidRPr="005B570B" w:rsidRDefault="009067BC" w:rsidP="004458F5">
      <w:pPr>
        <w:rPr>
          <w:color w:val="000000" w:themeColor="text1"/>
          <w:sz w:val="10"/>
          <w:szCs w:val="10"/>
          <w:lang w:val="en-US"/>
        </w:rPr>
      </w:pPr>
    </w:p>
    <w:p w14:paraId="18CAEF20" w14:textId="3CC82DB0" w:rsidR="00C714BA" w:rsidRPr="005B570B" w:rsidRDefault="0036797A" w:rsidP="001E224D">
      <w:pPr>
        <w:rPr>
          <w:color w:val="000000" w:themeColor="text1"/>
          <w:lang w:val="en-US"/>
        </w:rPr>
      </w:pPr>
      <w:r w:rsidRPr="005B570B">
        <w:rPr>
          <w:color w:val="000000" w:themeColor="text1"/>
          <w:lang w:val="en-US"/>
        </w:rPr>
        <w:t>M</w:t>
      </w:r>
      <w:r w:rsidR="00855489" w:rsidRPr="005B570B">
        <w:rPr>
          <w:color w:val="000000" w:themeColor="text1"/>
          <w:lang w:val="en-US"/>
        </w:rPr>
        <w:t xml:space="preserve">etaphysics of </w:t>
      </w:r>
      <w:r w:rsidRPr="005B570B">
        <w:rPr>
          <w:color w:val="000000" w:themeColor="text1"/>
          <w:lang w:val="en-US"/>
        </w:rPr>
        <w:t>scientific</w:t>
      </w:r>
      <w:r w:rsidR="00855489" w:rsidRPr="005B570B">
        <w:rPr>
          <w:color w:val="000000" w:themeColor="text1"/>
          <w:lang w:val="en-US"/>
        </w:rPr>
        <w:t xml:space="preserve"> practice is </w:t>
      </w:r>
      <w:r w:rsidR="00523194" w:rsidRPr="005B570B">
        <w:rPr>
          <w:color w:val="000000" w:themeColor="text1"/>
          <w:lang w:val="en-US"/>
        </w:rPr>
        <w:t>a</w:t>
      </w:r>
      <w:r w:rsidR="009067BC" w:rsidRPr="005B570B">
        <w:rPr>
          <w:color w:val="000000" w:themeColor="text1"/>
          <w:lang w:val="en-US"/>
        </w:rPr>
        <w:t xml:space="preserve"> </w:t>
      </w:r>
      <w:r w:rsidR="00F87355" w:rsidRPr="005B570B">
        <w:rPr>
          <w:color w:val="000000" w:themeColor="text1"/>
          <w:lang w:val="en-US"/>
        </w:rPr>
        <w:t xml:space="preserve">method </w:t>
      </w:r>
      <w:r w:rsidR="00855489" w:rsidRPr="005B570B">
        <w:rPr>
          <w:color w:val="000000" w:themeColor="text1"/>
          <w:lang w:val="en-US"/>
        </w:rPr>
        <w:t xml:space="preserve">that brings together </w:t>
      </w:r>
      <w:r w:rsidR="00D562ED" w:rsidRPr="005B570B">
        <w:rPr>
          <w:color w:val="000000" w:themeColor="text1"/>
          <w:lang w:val="en-US"/>
        </w:rPr>
        <w:t xml:space="preserve">a </w:t>
      </w:r>
      <w:r w:rsidR="00855489" w:rsidRPr="005B570B">
        <w:rPr>
          <w:color w:val="000000" w:themeColor="text1"/>
          <w:lang w:val="en-US"/>
        </w:rPr>
        <w:t xml:space="preserve">philosophical interest in metaphysical issues </w:t>
      </w:r>
      <w:r w:rsidR="00D562ED" w:rsidRPr="005B570B">
        <w:rPr>
          <w:color w:val="000000" w:themeColor="text1"/>
          <w:lang w:val="en-US"/>
        </w:rPr>
        <w:t xml:space="preserve">with </w:t>
      </w:r>
      <w:r w:rsidR="00855489" w:rsidRPr="005B570B">
        <w:rPr>
          <w:color w:val="000000" w:themeColor="text1"/>
          <w:lang w:val="en-US"/>
        </w:rPr>
        <w:t xml:space="preserve">a philosophy of </w:t>
      </w:r>
      <w:r w:rsidR="009067BC" w:rsidRPr="005B570B">
        <w:rPr>
          <w:color w:val="000000" w:themeColor="text1"/>
          <w:lang w:val="en-US"/>
        </w:rPr>
        <w:t>science</w:t>
      </w:r>
      <w:r w:rsidR="00855489" w:rsidRPr="005B570B">
        <w:rPr>
          <w:color w:val="000000" w:themeColor="text1"/>
          <w:lang w:val="en-US"/>
        </w:rPr>
        <w:t xml:space="preserve"> </w:t>
      </w:r>
      <w:r w:rsidR="009067BC" w:rsidRPr="005B570B">
        <w:rPr>
          <w:color w:val="000000" w:themeColor="text1"/>
          <w:lang w:val="en-US"/>
        </w:rPr>
        <w:t>that pays special attention to the actual practice of science</w:t>
      </w:r>
      <w:r w:rsidR="00855489" w:rsidRPr="005B570B">
        <w:rPr>
          <w:color w:val="000000" w:themeColor="text1"/>
          <w:lang w:val="en-US"/>
        </w:rPr>
        <w:t xml:space="preserve">. </w:t>
      </w:r>
      <w:r w:rsidR="00FA7D58" w:rsidRPr="005B570B">
        <w:rPr>
          <w:color w:val="000000" w:themeColor="text1"/>
          <w:lang w:val="en-US"/>
        </w:rPr>
        <w:t>This method</w:t>
      </w:r>
      <w:r w:rsidR="009067BC" w:rsidRPr="005B570B">
        <w:rPr>
          <w:color w:val="000000" w:themeColor="text1"/>
          <w:lang w:val="en-US"/>
        </w:rPr>
        <w:t xml:space="preserve"> proceeds by developing metaphysical claims on the basis of a thorough analysis of empirical information</w:t>
      </w:r>
      <w:r w:rsidR="00ED71D7" w:rsidRPr="005B570B">
        <w:rPr>
          <w:color w:val="000000" w:themeColor="text1"/>
          <w:lang w:val="en-US"/>
        </w:rPr>
        <w:t xml:space="preserve"> </w:t>
      </w:r>
      <w:r w:rsidR="009067BC" w:rsidRPr="005B570B">
        <w:rPr>
          <w:color w:val="000000" w:themeColor="text1"/>
          <w:lang w:val="en-US"/>
        </w:rPr>
        <w:t xml:space="preserve">from </w:t>
      </w:r>
      <w:r w:rsidR="00FA7D58" w:rsidRPr="005B570B">
        <w:rPr>
          <w:color w:val="000000" w:themeColor="text1"/>
          <w:lang w:val="en-US"/>
        </w:rPr>
        <w:t xml:space="preserve">and about </w:t>
      </w:r>
      <w:r w:rsidR="009067BC" w:rsidRPr="005B570B">
        <w:rPr>
          <w:color w:val="000000" w:themeColor="text1"/>
          <w:lang w:val="en-US"/>
        </w:rPr>
        <w:t>scientific practice</w:t>
      </w:r>
      <w:r w:rsidR="00C714BA" w:rsidRPr="005B570B">
        <w:rPr>
          <w:color w:val="000000" w:themeColor="text1"/>
          <w:lang w:val="en-US"/>
        </w:rPr>
        <w:t xml:space="preserve"> </w:t>
      </w:r>
      <w:r w:rsidR="003917A8" w:rsidRPr="005B570B">
        <w:rPr>
          <w:color w:val="000000" w:themeColor="text1"/>
          <w:lang w:val="en-US"/>
        </w:rPr>
        <w:t>(see Figure 1)</w:t>
      </w:r>
      <w:r w:rsidR="00853057" w:rsidRPr="005B570B">
        <w:rPr>
          <w:color w:val="000000" w:themeColor="text1"/>
          <w:lang w:val="en-US"/>
        </w:rPr>
        <w:t>.</w:t>
      </w:r>
    </w:p>
    <w:p w14:paraId="11474911" w14:textId="77777777" w:rsidR="00C714BA" w:rsidRPr="005B570B" w:rsidRDefault="00C714BA" w:rsidP="001E224D">
      <w:pPr>
        <w:rPr>
          <w:color w:val="000000" w:themeColor="text1"/>
          <w:lang w:val="en-US"/>
        </w:rPr>
      </w:pPr>
    </w:p>
    <w:p w14:paraId="2464BD3D" w14:textId="583D08FE" w:rsidR="00C714BA" w:rsidRPr="005B570B" w:rsidRDefault="00C714BA" w:rsidP="0066343E">
      <w:pPr>
        <w:jc w:val="center"/>
        <w:rPr>
          <w:color w:val="000000" w:themeColor="text1"/>
          <w:lang w:val="en-US"/>
        </w:rPr>
      </w:pPr>
      <w:r w:rsidRPr="005B570B">
        <w:rPr>
          <w:noProof/>
          <w:color w:val="000000" w:themeColor="text1"/>
          <w:lang w:val="en-GB" w:eastAsia="en-GB"/>
        </w:rPr>
        <w:lastRenderedPageBreak/>
        <w:drawing>
          <wp:inline distT="0" distB="0" distL="0" distR="0" wp14:anchorId="388EE645" wp14:editId="5D24B16B">
            <wp:extent cx="3540868" cy="3309262"/>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8243" cy="3325500"/>
                    </a:xfrm>
                    <a:prstGeom prst="rect">
                      <a:avLst/>
                    </a:prstGeom>
                  </pic:spPr>
                </pic:pic>
              </a:graphicData>
            </a:graphic>
          </wp:inline>
        </w:drawing>
      </w:r>
    </w:p>
    <w:p w14:paraId="5BA9F236" w14:textId="77777777" w:rsidR="00C714BA" w:rsidRPr="005B570B" w:rsidRDefault="00C714BA" w:rsidP="00C714BA">
      <w:pPr>
        <w:jc w:val="center"/>
        <w:rPr>
          <w:color w:val="000000" w:themeColor="text1"/>
          <w:sz w:val="10"/>
          <w:szCs w:val="10"/>
          <w:lang w:val="en-US"/>
        </w:rPr>
      </w:pPr>
    </w:p>
    <w:p w14:paraId="3B8C9E2C" w14:textId="4B9E6C8A" w:rsidR="00C714BA" w:rsidRPr="005B570B" w:rsidRDefault="00C714BA" w:rsidP="00C714BA">
      <w:pPr>
        <w:jc w:val="center"/>
        <w:rPr>
          <w:color w:val="000000" w:themeColor="text1"/>
          <w:sz w:val="22"/>
          <w:szCs w:val="22"/>
          <w:lang w:val="en-US"/>
        </w:rPr>
      </w:pPr>
      <w:r w:rsidRPr="005B570B">
        <w:rPr>
          <w:color w:val="000000" w:themeColor="text1"/>
          <w:sz w:val="22"/>
          <w:szCs w:val="22"/>
          <w:lang w:val="en-US"/>
        </w:rPr>
        <w:t>Figure 1. The Method of Metaphysics of Scientific Practice</w:t>
      </w:r>
      <w:r w:rsidR="009221C6">
        <w:rPr>
          <w:color w:val="000000" w:themeColor="text1"/>
          <w:sz w:val="22"/>
          <w:szCs w:val="22"/>
          <w:lang w:val="en-US"/>
        </w:rPr>
        <w:t>: drawing metaphysical claims from empirical information from and about scientific practice. (photos © Bielefeld University)</w:t>
      </w:r>
    </w:p>
    <w:p w14:paraId="2A068C31" w14:textId="77777777" w:rsidR="00C714BA" w:rsidRPr="005B570B" w:rsidRDefault="00C714BA" w:rsidP="001E224D">
      <w:pPr>
        <w:rPr>
          <w:color w:val="000000" w:themeColor="text1"/>
          <w:lang w:val="en-US"/>
        </w:rPr>
      </w:pPr>
    </w:p>
    <w:p w14:paraId="1B84BB05" w14:textId="3A09D34D" w:rsidR="009067BC" w:rsidRPr="005B570B" w:rsidRDefault="007A7E7A" w:rsidP="00BF7910">
      <w:pPr>
        <w:rPr>
          <w:color w:val="000000" w:themeColor="text1"/>
          <w:lang w:val="en-US"/>
        </w:rPr>
      </w:pPr>
      <w:r w:rsidRPr="005B570B">
        <w:rPr>
          <w:color w:val="000000" w:themeColor="text1"/>
          <w:lang w:val="en-US"/>
        </w:rPr>
        <w:t xml:space="preserve">The </w:t>
      </w:r>
      <w:r w:rsidR="003917A8" w:rsidRPr="005B570B">
        <w:rPr>
          <w:color w:val="000000" w:themeColor="text1"/>
          <w:lang w:val="en-US"/>
        </w:rPr>
        <w:t xml:space="preserve">empirical information used as source for metaphysical claims can be very diverse. Metaphysicians </w:t>
      </w:r>
      <w:r w:rsidR="00C714BA" w:rsidRPr="005B570B">
        <w:rPr>
          <w:color w:val="000000" w:themeColor="text1"/>
          <w:lang w:val="en-US"/>
        </w:rPr>
        <w:t xml:space="preserve">of scientific practice </w:t>
      </w:r>
      <w:r w:rsidR="008D427D" w:rsidRPr="005B570B">
        <w:rPr>
          <w:color w:val="000000" w:themeColor="text1"/>
          <w:lang w:val="en-US"/>
        </w:rPr>
        <w:t xml:space="preserve">typically </w:t>
      </w:r>
      <w:r w:rsidR="003917A8" w:rsidRPr="005B570B">
        <w:rPr>
          <w:color w:val="000000" w:themeColor="text1"/>
          <w:lang w:val="en-US"/>
        </w:rPr>
        <w:t>consider the results or products of scientific investigation</w:t>
      </w:r>
      <w:r w:rsidR="003917A8" w:rsidRPr="005B570B" w:rsidDel="003917A8">
        <w:rPr>
          <w:color w:val="000000" w:themeColor="text1"/>
          <w:lang w:val="en-US"/>
        </w:rPr>
        <w:t xml:space="preserve"> </w:t>
      </w:r>
      <w:r w:rsidR="003917A8" w:rsidRPr="005B570B">
        <w:rPr>
          <w:color w:val="000000" w:themeColor="text1"/>
          <w:lang w:val="en-US"/>
        </w:rPr>
        <w:t>(e.g., scientific theories or explanations)</w:t>
      </w:r>
      <w:r w:rsidR="001E224D" w:rsidRPr="005B570B">
        <w:rPr>
          <w:color w:val="000000" w:themeColor="text1"/>
          <w:lang w:val="en-US"/>
        </w:rPr>
        <w:t>,</w:t>
      </w:r>
      <w:r w:rsidR="003917A8" w:rsidRPr="005B570B">
        <w:rPr>
          <w:color w:val="000000" w:themeColor="text1"/>
          <w:lang w:val="en-US"/>
        </w:rPr>
        <w:t xml:space="preserve"> as well as the </w:t>
      </w:r>
      <w:r w:rsidR="001E224D" w:rsidRPr="005B570B">
        <w:rPr>
          <w:color w:val="000000" w:themeColor="text1"/>
          <w:lang w:val="en-US"/>
        </w:rPr>
        <w:t xml:space="preserve">scientific activities that leads to these results, that is, the different </w:t>
      </w:r>
      <w:r w:rsidR="003917A8" w:rsidRPr="005B570B">
        <w:rPr>
          <w:color w:val="000000" w:themeColor="text1"/>
          <w:lang w:val="en-US"/>
        </w:rPr>
        <w:t>epistemic practices</w:t>
      </w:r>
      <w:r w:rsidR="001E224D" w:rsidRPr="005B570B">
        <w:rPr>
          <w:color w:val="000000" w:themeColor="text1"/>
          <w:lang w:val="en-US"/>
        </w:rPr>
        <w:t xml:space="preserve"> (</w:t>
      </w:r>
      <w:r w:rsidR="008661FB" w:rsidRPr="005B570B">
        <w:rPr>
          <w:color w:val="000000" w:themeColor="text1"/>
          <w:lang w:val="en-US"/>
        </w:rPr>
        <w:t xml:space="preserve">e.g., measurement practices, reasoning practices, </w:t>
      </w:r>
      <w:r w:rsidRPr="005B570B">
        <w:rPr>
          <w:color w:val="000000" w:themeColor="text1"/>
          <w:lang w:val="en-US"/>
        </w:rPr>
        <w:t xml:space="preserve">explanatory practices, </w:t>
      </w:r>
      <w:r w:rsidR="008661FB" w:rsidRPr="005B570B">
        <w:rPr>
          <w:color w:val="000000" w:themeColor="text1"/>
          <w:lang w:val="en-US"/>
        </w:rPr>
        <w:t xml:space="preserve">individuation practices) </w:t>
      </w:r>
      <w:r w:rsidR="00E72592" w:rsidRPr="005B570B">
        <w:rPr>
          <w:color w:val="000000" w:themeColor="text1"/>
          <w:lang w:val="en-US"/>
        </w:rPr>
        <w:t xml:space="preserve">that </w:t>
      </w:r>
      <w:r w:rsidR="00A27552" w:rsidRPr="005B570B">
        <w:rPr>
          <w:color w:val="000000" w:themeColor="text1"/>
          <w:lang w:val="en-US"/>
        </w:rPr>
        <w:t>characterize</w:t>
      </w:r>
      <w:r w:rsidR="00E72592" w:rsidRPr="005B570B">
        <w:rPr>
          <w:color w:val="000000" w:themeColor="text1"/>
          <w:lang w:val="en-US"/>
        </w:rPr>
        <w:t xml:space="preserve"> </w:t>
      </w:r>
      <w:r w:rsidR="008661FB" w:rsidRPr="005B570B">
        <w:rPr>
          <w:color w:val="000000" w:themeColor="text1"/>
          <w:lang w:val="en-US"/>
        </w:rPr>
        <w:t xml:space="preserve">a scientific </w:t>
      </w:r>
      <w:r w:rsidR="00E72592" w:rsidRPr="005B570B">
        <w:rPr>
          <w:color w:val="000000" w:themeColor="text1"/>
          <w:lang w:val="en-US"/>
        </w:rPr>
        <w:t>field</w:t>
      </w:r>
      <w:r w:rsidR="009067BC" w:rsidRPr="005B570B">
        <w:rPr>
          <w:color w:val="000000" w:themeColor="text1"/>
          <w:lang w:val="en-US"/>
        </w:rPr>
        <w:t xml:space="preserve">. </w:t>
      </w:r>
      <w:r w:rsidR="001E224D" w:rsidRPr="005B570B">
        <w:rPr>
          <w:color w:val="000000" w:themeColor="text1"/>
          <w:lang w:val="en-US"/>
        </w:rPr>
        <w:t xml:space="preserve">Hence, </w:t>
      </w:r>
      <w:r w:rsidR="00C714BA" w:rsidRPr="005B570B">
        <w:rPr>
          <w:color w:val="000000" w:themeColor="text1"/>
          <w:lang w:val="en-US"/>
        </w:rPr>
        <w:t>this method</w:t>
      </w:r>
      <w:r w:rsidR="001E224D" w:rsidRPr="005B570B">
        <w:rPr>
          <w:color w:val="000000" w:themeColor="text1"/>
          <w:lang w:val="en-US"/>
        </w:rPr>
        <w:t xml:space="preserve"> builds metaphysical claims on empirical information </w:t>
      </w:r>
      <w:r w:rsidR="001E224D" w:rsidRPr="005B570B">
        <w:rPr>
          <w:i/>
          <w:color w:val="000000" w:themeColor="text1"/>
          <w:lang w:val="en-US"/>
        </w:rPr>
        <w:t>from</w:t>
      </w:r>
      <w:r w:rsidR="001E224D" w:rsidRPr="005B570B">
        <w:rPr>
          <w:color w:val="000000" w:themeColor="text1"/>
          <w:lang w:val="en-US"/>
        </w:rPr>
        <w:t xml:space="preserve"> scientific practice (results, products) and empirical information </w:t>
      </w:r>
      <w:r w:rsidR="001E224D" w:rsidRPr="005B570B">
        <w:rPr>
          <w:i/>
          <w:color w:val="000000" w:themeColor="text1"/>
          <w:lang w:val="en-US"/>
        </w:rPr>
        <w:t xml:space="preserve">about </w:t>
      </w:r>
      <w:r w:rsidR="001E224D" w:rsidRPr="005B570B">
        <w:rPr>
          <w:color w:val="000000" w:themeColor="text1"/>
          <w:lang w:val="en-US"/>
        </w:rPr>
        <w:t>scientific practice (activities, practices).</w:t>
      </w:r>
      <w:r w:rsidR="00C714BA" w:rsidRPr="005B570B">
        <w:rPr>
          <w:color w:val="000000" w:themeColor="text1"/>
          <w:lang w:val="en-US"/>
        </w:rPr>
        <w:t xml:space="preserve"> </w:t>
      </w:r>
      <w:r w:rsidR="00513D38" w:rsidRPr="005B570B">
        <w:rPr>
          <w:color w:val="000000" w:themeColor="text1"/>
          <w:lang w:val="en-US"/>
        </w:rPr>
        <w:t xml:space="preserve">This information can be extracted from </w:t>
      </w:r>
      <w:r w:rsidR="00BF7910" w:rsidRPr="005B570B">
        <w:rPr>
          <w:color w:val="000000" w:themeColor="text1"/>
          <w:lang w:val="en-US"/>
        </w:rPr>
        <w:t xml:space="preserve">scientific </w:t>
      </w:r>
      <w:r w:rsidR="00513D38" w:rsidRPr="005B570B">
        <w:rPr>
          <w:color w:val="000000" w:themeColor="text1"/>
          <w:lang w:val="en-US"/>
        </w:rPr>
        <w:t>publications, but can also be obtained by direct interaction with the scientists in multiple ways (</w:t>
      </w:r>
      <w:r w:rsidR="00BF7910" w:rsidRPr="005B570B">
        <w:rPr>
          <w:color w:val="000000" w:themeColor="text1"/>
          <w:lang w:val="en-US"/>
        </w:rPr>
        <w:t>e.g., joint research projects, email exchange,</w:t>
      </w:r>
      <w:r w:rsidR="00513D38" w:rsidRPr="005B570B">
        <w:rPr>
          <w:color w:val="000000" w:themeColor="text1"/>
          <w:lang w:val="en-US"/>
        </w:rPr>
        <w:t xml:space="preserve"> </w:t>
      </w:r>
      <w:r w:rsidR="00BF7910" w:rsidRPr="005B570B">
        <w:rPr>
          <w:color w:val="000000" w:themeColor="text1"/>
          <w:lang w:val="en-US"/>
        </w:rPr>
        <w:t xml:space="preserve">qualitative methods such as </w:t>
      </w:r>
      <w:r w:rsidR="00513D38" w:rsidRPr="005B570B">
        <w:rPr>
          <w:color w:val="000000" w:themeColor="text1"/>
          <w:lang w:val="en-US"/>
        </w:rPr>
        <w:t>interviews).</w:t>
      </w:r>
      <w:r w:rsidR="00BF7910" w:rsidRPr="005B570B">
        <w:rPr>
          <w:color w:val="000000" w:themeColor="text1"/>
          <w:lang w:val="en-US"/>
        </w:rPr>
        <w:t xml:space="preserve"> The method of metaphysics of scientific practice is thus very similar to doing philosophy of science in practice (</w:t>
      </w:r>
      <w:r w:rsidR="00BF7910" w:rsidRPr="005B570B">
        <w:rPr>
          <w:color w:val="000000" w:themeColor="text1"/>
          <w:highlight w:val="yellow"/>
          <w:lang w:val="en-US"/>
        </w:rPr>
        <w:t>Chapter 13</w:t>
      </w:r>
      <w:r w:rsidR="005B570B" w:rsidRPr="005B570B">
        <w:rPr>
          <w:color w:val="000000" w:themeColor="text1"/>
          <w:highlight w:val="yellow"/>
          <w:lang w:val="en-US"/>
        </w:rPr>
        <w:t>, this volume</w:t>
      </w:r>
      <w:r w:rsidR="00BF7910" w:rsidRPr="005B570B">
        <w:rPr>
          <w:color w:val="000000" w:themeColor="text1"/>
          <w:lang w:val="en-US"/>
        </w:rPr>
        <w:t>)</w:t>
      </w:r>
      <w:r w:rsidR="008A5D0E" w:rsidRPr="005B570B">
        <w:rPr>
          <w:color w:val="000000" w:themeColor="text1"/>
          <w:lang w:val="en-US"/>
        </w:rPr>
        <w:t>,</w:t>
      </w:r>
      <w:r w:rsidR="00BF7910" w:rsidRPr="005B570B">
        <w:rPr>
          <w:color w:val="000000" w:themeColor="text1"/>
          <w:lang w:val="en-US"/>
        </w:rPr>
        <w:t xml:space="preserve"> with the difference of aiming at metaphysical, not epistemological, claims. Depending on which empirical information is considered and how it is gathered, this method can involve case studies (</w:t>
      </w:r>
      <w:r w:rsidR="00BF7910" w:rsidRPr="005B570B">
        <w:rPr>
          <w:color w:val="000000" w:themeColor="text1"/>
          <w:highlight w:val="yellow"/>
          <w:lang w:val="en-US"/>
        </w:rPr>
        <w:t>Chapter 11</w:t>
      </w:r>
      <w:r w:rsidR="005B570B" w:rsidRPr="005B570B">
        <w:rPr>
          <w:color w:val="000000" w:themeColor="text1"/>
          <w:highlight w:val="yellow"/>
          <w:lang w:val="en-US"/>
        </w:rPr>
        <w:t>, this volume</w:t>
      </w:r>
      <w:r w:rsidR="00BF7910" w:rsidRPr="005B570B">
        <w:rPr>
          <w:color w:val="000000" w:themeColor="text1"/>
          <w:lang w:val="en-US"/>
        </w:rPr>
        <w:t>) and make use of qualitative methods (</w:t>
      </w:r>
      <w:r w:rsidR="00BF7910" w:rsidRPr="005B570B">
        <w:rPr>
          <w:color w:val="000000" w:themeColor="text1"/>
          <w:highlight w:val="yellow"/>
          <w:lang w:val="en-US"/>
        </w:rPr>
        <w:t>Chapter 12</w:t>
      </w:r>
      <w:r w:rsidR="005B570B" w:rsidRPr="005B570B">
        <w:rPr>
          <w:color w:val="000000" w:themeColor="text1"/>
          <w:highlight w:val="yellow"/>
          <w:lang w:val="en-US"/>
        </w:rPr>
        <w:t>, this volume</w:t>
      </w:r>
      <w:r w:rsidR="00BF7910" w:rsidRPr="005B570B">
        <w:rPr>
          <w:color w:val="000000" w:themeColor="text1"/>
          <w:lang w:val="en-US"/>
        </w:rPr>
        <w:t>). Drawing metaphysical conclusions from empirical information from and about scientific practice can also incorporate elements of conceptual analysis (</w:t>
      </w:r>
      <w:r w:rsidR="00BF7910" w:rsidRPr="005B570B">
        <w:rPr>
          <w:color w:val="000000" w:themeColor="text1"/>
          <w:highlight w:val="yellow"/>
          <w:lang w:val="en-US"/>
        </w:rPr>
        <w:t>Chapter 20</w:t>
      </w:r>
      <w:r w:rsidR="005B570B" w:rsidRPr="005B570B">
        <w:rPr>
          <w:color w:val="000000" w:themeColor="text1"/>
          <w:highlight w:val="yellow"/>
          <w:lang w:val="en-US"/>
        </w:rPr>
        <w:t>, this volume</w:t>
      </w:r>
      <w:r w:rsidR="00BF7910" w:rsidRPr="005B570B">
        <w:rPr>
          <w:color w:val="000000" w:themeColor="text1"/>
          <w:lang w:val="en-US"/>
        </w:rPr>
        <w:t xml:space="preserve">). Since scientists also raise metaphysical questions and since metaphysical claims can also be scientifically relevant, this method is also applied in philosophy </w:t>
      </w:r>
      <w:r w:rsidR="00BF7910" w:rsidRPr="005B570B">
        <w:rPr>
          <w:i/>
          <w:color w:val="000000" w:themeColor="text1"/>
          <w:lang w:val="en-US"/>
        </w:rPr>
        <w:t>in</w:t>
      </w:r>
      <w:r w:rsidR="00BF7910" w:rsidRPr="005B570B">
        <w:rPr>
          <w:color w:val="000000" w:themeColor="text1"/>
          <w:lang w:val="en-US"/>
        </w:rPr>
        <w:t xml:space="preserve"> science (</w:t>
      </w:r>
      <w:r w:rsidR="00BF7910" w:rsidRPr="005B570B">
        <w:rPr>
          <w:color w:val="000000" w:themeColor="text1"/>
          <w:highlight w:val="yellow"/>
          <w:lang w:val="en-US"/>
        </w:rPr>
        <w:t>Chapter 26</w:t>
      </w:r>
      <w:r w:rsidR="005B570B" w:rsidRPr="005B570B">
        <w:rPr>
          <w:color w:val="000000" w:themeColor="text1"/>
          <w:highlight w:val="yellow"/>
          <w:lang w:val="en-US"/>
        </w:rPr>
        <w:t>, this volume</w:t>
      </w:r>
      <w:r w:rsidR="00BF7910" w:rsidRPr="005B570B">
        <w:rPr>
          <w:color w:val="000000" w:themeColor="text1"/>
          <w:lang w:val="en-US"/>
        </w:rPr>
        <w:t xml:space="preserve">; </w:t>
      </w:r>
      <w:proofErr w:type="spellStart"/>
      <w:r w:rsidR="00BF7910" w:rsidRPr="005B570B">
        <w:rPr>
          <w:color w:val="000000" w:themeColor="text1"/>
          <w:lang w:val="en-US"/>
        </w:rPr>
        <w:t>Laplane</w:t>
      </w:r>
      <w:proofErr w:type="spellEnd"/>
      <w:r w:rsidR="00BF7910" w:rsidRPr="005B570B">
        <w:rPr>
          <w:color w:val="000000" w:themeColor="text1"/>
          <w:lang w:val="en-US"/>
        </w:rPr>
        <w:t xml:space="preserve"> et al., 2019; Pradeu et al., </w:t>
      </w:r>
      <w:proofErr w:type="spellStart"/>
      <w:r w:rsidR="00BF7910" w:rsidRPr="005B570B">
        <w:rPr>
          <w:color w:val="000000" w:themeColor="text1"/>
          <w:lang w:val="en-US"/>
        </w:rPr>
        <w:t>forthc</w:t>
      </w:r>
      <w:proofErr w:type="spellEnd"/>
      <w:r w:rsidR="00BF7910" w:rsidRPr="005B570B">
        <w:rPr>
          <w:color w:val="000000" w:themeColor="text1"/>
          <w:lang w:val="en-US"/>
        </w:rPr>
        <w:t xml:space="preserve">.). Even though this method rarely has been made explicit and named in this way (with the exception of Kaiser, 2018a, Kaiser &amp; </w:t>
      </w:r>
      <w:proofErr w:type="spellStart"/>
      <w:r w:rsidR="00BF7910" w:rsidRPr="005B570B">
        <w:rPr>
          <w:color w:val="000000" w:themeColor="text1"/>
          <w:lang w:val="en-US"/>
        </w:rPr>
        <w:t>Trappes</w:t>
      </w:r>
      <w:proofErr w:type="spellEnd"/>
      <w:r w:rsidR="00BF7910" w:rsidRPr="005B570B">
        <w:rPr>
          <w:color w:val="000000" w:themeColor="text1"/>
          <w:lang w:val="en-US"/>
        </w:rPr>
        <w:t>, 2023) there are several philosophers of science whose work is in line with our approach and who use the method of metaphysics of scientific practice (or a similar method). Among the examples are</w:t>
      </w:r>
      <w:r w:rsidR="008A5D0E" w:rsidRPr="005B570B">
        <w:rPr>
          <w:color w:val="000000" w:themeColor="text1"/>
          <w:lang w:val="en-US"/>
        </w:rPr>
        <w:t>:</w:t>
      </w:r>
      <w:r w:rsidR="00BF7910" w:rsidRPr="005B570B">
        <w:rPr>
          <w:color w:val="000000" w:themeColor="text1"/>
          <w:lang w:val="en-US"/>
        </w:rPr>
        <w:t xml:space="preserve"> </w:t>
      </w:r>
      <w:proofErr w:type="spellStart"/>
      <w:r w:rsidR="00BF7910" w:rsidRPr="005B570B">
        <w:rPr>
          <w:color w:val="000000" w:themeColor="text1"/>
          <w:lang w:val="en-US"/>
        </w:rPr>
        <w:t>Reydon</w:t>
      </w:r>
      <w:proofErr w:type="spellEnd"/>
      <w:r w:rsidR="00BF7910" w:rsidRPr="005B570B">
        <w:rPr>
          <w:color w:val="000000" w:themeColor="text1"/>
          <w:lang w:val="en-US"/>
        </w:rPr>
        <w:t xml:space="preserve">, 2008; </w:t>
      </w:r>
      <w:proofErr w:type="spellStart"/>
      <w:r w:rsidR="00BF7910" w:rsidRPr="005B570B">
        <w:rPr>
          <w:color w:val="000000" w:themeColor="text1"/>
          <w:lang w:val="en-US"/>
        </w:rPr>
        <w:t>Pradeu</w:t>
      </w:r>
      <w:proofErr w:type="spellEnd"/>
      <w:r w:rsidR="00BF7910" w:rsidRPr="005B570B">
        <w:rPr>
          <w:color w:val="000000" w:themeColor="text1"/>
          <w:lang w:val="en-US"/>
        </w:rPr>
        <w:t xml:space="preserve">, 2012; </w:t>
      </w:r>
      <w:proofErr w:type="spellStart"/>
      <w:r w:rsidR="00BF7910" w:rsidRPr="005B570B">
        <w:rPr>
          <w:color w:val="000000" w:themeColor="text1"/>
          <w:lang w:val="en-US"/>
        </w:rPr>
        <w:t>Ereshefsky</w:t>
      </w:r>
      <w:proofErr w:type="spellEnd"/>
      <w:r w:rsidR="00BF7910" w:rsidRPr="005B570B">
        <w:rPr>
          <w:color w:val="000000" w:themeColor="text1"/>
          <w:lang w:val="en-US"/>
        </w:rPr>
        <w:t xml:space="preserve"> &amp; </w:t>
      </w:r>
      <w:proofErr w:type="spellStart"/>
      <w:r w:rsidR="00BF7910" w:rsidRPr="005B570B">
        <w:rPr>
          <w:color w:val="000000" w:themeColor="text1"/>
          <w:lang w:val="en-US"/>
        </w:rPr>
        <w:t>Reydon</w:t>
      </w:r>
      <w:proofErr w:type="spellEnd"/>
      <w:r w:rsidR="00BF7910" w:rsidRPr="005B570B">
        <w:rPr>
          <w:color w:val="000000" w:themeColor="text1"/>
          <w:lang w:val="en-US"/>
        </w:rPr>
        <w:t xml:space="preserve">, 2015; Waters, 2017; </w:t>
      </w:r>
      <w:r w:rsidR="00BF7910" w:rsidRPr="005B570B">
        <w:rPr>
          <w:color w:val="000000" w:themeColor="text1"/>
          <w:lang w:val="en-GB"/>
        </w:rPr>
        <w:t xml:space="preserve">Nicholson &amp; Dupré, 2018; </w:t>
      </w:r>
      <w:proofErr w:type="spellStart"/>
      <w:r w:rsidR="00BF7910" w:rsidRPr="005B570B">
        <w:rPr>
          <w:color w:val="000000" w:themeColor="text1"/>
          <w:lang w:val="en-US"/>
        </w:rPr>
        <w:t>Guay</w:t>
      </w:r>
      <w:proofErr w:type="spellEnd"/>
      <w:r w:rsidR="00BF7910" w:rsidRPr="005B570B">
        <w:rPr>
          <w:color w:val="000000" w:themeColor="text1"/>
          <w:lang w:val="en-US"/>
        </w:rPr>
        <w:t xml:space="preserve"> &amp; </w:t>
      </w:r>
      <w:proofErr w:type="spellStart"/>
      <w:r w:rsidR="00BF7910" w:rsidRPr="005B570B">
        <w:rPr>
          <w:color w:val="000000" w:themeColor="text1"/>
          <w:lang w:val="en-US"/>
        </w:rPr>
        <w:t>Pradeu</w:t>
      </w:r>
      <w:proofErr w:type="spellEnd"/>
      <w:r w:rsidR="00BF7910" w:rsidRPr="005B570B">
        <w:rPr>
          <w:color w:val="000000" w:themeColor="text1"/>
          <w:lang w:val="en-US"/>
        </w:rPr>
        <w:t>, 2020</w:t>
      </w:r>
      <w:r w:rsidR="00BF7910" w:rsidRPr="005B570B">
        <w:rPr>
          <w:rStyle w:val="Hyperlink"/>
          <w:color w:val="000000" w:themeColor="text1"/>
          <w:u w:val="none"/>
          <w:lang w:val="en-US"/>
        </w:rPr>
        <w:t xml:space="preserve">; </w:t>
      </w:r>
      <w:proofErr w:type="spellStart"/>
      <w:r w:rsidR="00BF7910" w:rsidRPr="005B570B">
        <w:rPr>
          <w:rStyle w:val="Hyperlink"/>
          <w:color w:val="000000" w:themeColor="text1"/>
          <w:u w:val="none"/>
          <w:lang w:val="en-US"/>
        </w:rPr>
        <w:t>Hüttemann</w:t>
      </w:r>
      <w:proofErr w:type="spellEnd"/>
      <w:r w:rsidR="00BF7910" w:rsidRPr="005B570B">
        <w:rPr>
          <w:rStyle w:val="Hyperlink"/>
          <w:color w:val="000000" w:themeColor="text1"/>
          <w:u w:val="none"/>
          <w:lang w:val="en-US"/>
        </w:rPr>
        <w:t xml:space="preserve">, 2021; and </w:t>
      </w:r>
      <w:proofErr w:type="spellStart"/>
      <w:r w:rsidR="00BF7910" w:rsidRPr="005B570B">
        <w:rPr>
          <w:color w:val="000000" w:themeColor="text1"/>
          <w:lang w:val="en-US"/>
        </w:rPr>
        <w:t>Triviño</w:t>
      </w:r>
      <w:proofErr w:type="spellEnd"/>
      <w:r w:rsidR="00BF7910" w:rsidRPr="005B570B">
        <w:rPr>
          <w:color w:val="000000" w:themeColor="text1"/>
          <w:lang w:val="en-US"/>
        </w:rPr>
        <w:t>, 2022.</w:t>
      </w:r>
    </w:p>
    <w:p w14:paraId="19D12BA2" w14:textId="167D485F" w:rsidR="00A6749A" w:rsidRPr="005B570B" w:rsidRDefault="000E6357" w:rsidP="005E799F">
      <w:pPr>
        <w:ind w:firstLine="708"/>
        <w:rPr>
          <w:color w:val="000000" w:themeColor="text1"/>
          <w:lang w:val="en-US"/>
        </w:rPr>
      </w:pPr>
      <w:r w:rsidRPr="005B570B">
        <w:rPr>
          <w:color w:val="000000" w:themeColor="text1"/>
          <w:lang w:val="en-US"/>
        </w:rPr>
        <w:t>Our own research exemplifies</w:t>
      </w:r>
      <w:r w:rsidR="00E72592" w:rsidRPr="005B570B">
        <w:rPr>
          <w:color w:val="000000" w:themeColor="text1"/>
          <w:lang w:val="en-US"/>
        </w:rPr>
        <w:t xml:space="preserve"> </w:t>
      </w:r>
      <w:r w:rsidR="00A6749A" w:rsidRPr="005B570B">
        <w:rPr>
          <w:color w:val="000000" w:themeColor="text1"/>
          <w:lang w:val="en-US"/>
        </w:rPr>
        <w:t xml:space="preserve">how </w:t>
      </w:r>
      <w:r w:rsidR="00E72592" w:rsidRPr="005B570B">
        <w:rPr>
          <w:color w:val="000000" w:themeColor="text1"/>
          <w:lang w:val="en-US"/>
        </w:rPr>
        <w:t>the method</w:t>
      </w:r>
      <w:r w:rsidRPr="005B570B">
        <w:rPr>
          <w:color w:val="000000" w:themeColor="text1"/>
          <w:lang w:val="en-US"/>
        </w:rPr>
        <w:t xml:space="preserve"> of metaphysics of scientific practice</w:t>
      </w:r>
      <w:r w:rsidR="00A6749A" w:rsidRPr="005B570B">
        <w:rPr>
          <w:color w:val="000000" w:themeColor="text1"/>
          <w:lang w:val="en-US"/>
        </w:rPr>
        <w:t xml:space="preserve"> is used in the philosophy of biology</w:t>
      </w:r>
      <w:r w:rsidRPr="005B570B">
        <w:rPr>
          <w:color w:val="000000" w:themeColor="text1"/>
          <w:lang w:val="en-US"/>
        </w:rPr>
        <w:t>:</w:t>
      </w:r>
      <w:r w:rsidR="00E72592" w:rsidRPr="005B570B">
        <w:rPr>
          <w:color w:val="000000" w:themeColor="text1"/>
          <w:lang w:val="en-US"/>
        </w:rPr>
        <w:t xml:space="preserve"> Kaiser (2018</w:t>
      </w:r>
      <w:r w:rsidR="002A4C9F" w:rsidRPr="005B570B">
        <w:rPr>
          <w:color w:val="000000" w:themeColor="text1"/>
          <w:lang w:val="en-US"/>
        </w:rPr>
        <w:t>a</w:t>
      </w:r>
      <w:r w:rsidR="00E72592" w:rsidRPr="005B570B">
        <w:rPr>
          <w:color w:val="000000" w:themeColor="text1"/>
          <w:lang w:val="en-US"/>
        </w:rPr>
        <w:t xml:space="preserve">) addresses the metaphysical question of </w:t>
      </w:r>
      <w:r w:rsidR="00E72592" w:rsidRPr="005B570B">
        <w:rPr>
          <w:color w:val="000000" w:themeColor="text1"/>
          <w:lang w:val="en-US"/>
        </w:rPr>
        <w:lastRenderedPageBreak/>
        <w:t xml:space="preserve">what makes a molecule a part of the human genome by analyzing the methods that ENCODE researchers use to individuate genomic parts, how they draw conclusions from empirical data, and how they spell out the aims and importance of their research. Suárez and Stencel (2020) </w:t>
      </w:r>
      <w:r w:rsidR="003718B7" w:rsidRPr="005B570B">
        <w:rPr>
          <w:color w:val="000000" w:themeColor="text1"/>
          <w:lang w:val="en-US"/>
        </w:rPr>
        <w:t xml:space="preserve">investigate </w:t>
      </w:r>
      <w:r w:rsidR="00E72592" w:rsidRPr="005B570B">
        <w:rPr>
          <w:color w:val="000000" w:themeColor="text1"/>
          <w:lang w:val="en-US"/>
        </w:rPr>
        <w:t>how biologists attribute the status of biological individuals to symbiotic associations between an animal host and its microbiome (i.e., the so-called holobionts)</w:t>
      </w:r>
      <w:r w:rsidR="00A6749A" w:rsidRPr="005B570B">
        <w:rPr>
          <w:color w:val="000000" w:themeColor="text1"/>
          <w:lang w:val="en-US"/>
        </w:rPr>
        <w:t xml:space="preserve">. </w:t>
      </w:r>
      <w:r w:rsidR="003718B7" w:rsidRPr="005B570B">
        <w:rPr>
          <w:color w:val="000000" w:themeColor="text1"/>
          <w:lang w:val="en-US"/>
        </w:rPr>
        <w:t>From this empirical information</w:t>
      </w:r>
      <w:r w:rsidR="008A5D0E" w:rsidRPr="005B570B">
        <w:rPr>
          <w:color w:val="000000" w:themeColor="text1"/>
          <w:lang w:val="en-US"/>
        </w:rPr>
        <w:t>,</w:t>
      </w:r>
      <w:r w:rsidR="003718B7" w:rsidRPr="005B570B">
        <w:rPr>
          <w:color w:val="000000" w:themeColor="text1"/>
          <w:lang w:val="en-US"/>
        </w:rPr>
        <w:t xml:space="preserve"> they draw the metaphysical conclusion </w:t>
      </w:r>
      <w:r w:rsidR="00E72592" w:rsidRPr="005B570B">
        <w:rPr>
          <w:color w:val="000000" w:themeColor="text1"/>
          <w:lang w:val="en-US"/>
        </w:rPr>
        <w:t xml:space="preserve">that biological individuality is perspectival, and </w:t>
      </w:r>
      <w:r w:rsidR="00A6749A" w:rsidRPr="005B570B">
        <w:rPr>
          <w:color w:val="000000" w:themeColor="text1"/>
          <w:lang w:val="en-US"/>
        </w:rPr>
        <w:t xml:space="preserve">that </w:t>
      </w:r>
      <w:r w:rsidR="00E72592" w:rsidRPr="005B570B">
        <w:rPr>
          <w:color w:val="000000" w:themeColor="text1"/>
          <w:lang w:val="en-US"/>
        </w:rPr>
        <w:t xml:space="preserve">the attribution of the status of “individual” or “(ecological) community” to a specific holobiont depends on the specific part of the association that biologists are </w:t>
      </w:r>
      <w:r w:rsidR="003718B7" w:rsidRPr="005B570B">
        <w:rPr>
          <w:color w:val="000000" w:themeColor="text1"/>
          <w:lang w:val="en-US"/>
        </w:rPr>
        <w:t>studying</w:t>
      </w:r>
      <w:r w:rsidR="00E72592" w:rsidRPr="005B570B">
        <w:rPr>
          <w:color w:val="000000" w:themeColor="text1"/>
          <w:lang w:val="en-US"/>
        </w:rPr>
        <w:t>.</w:t>
      </w:r>
    </w:p>
    <w:p w14:paraId="4FA0E5CC" w14:textId="7FD0B082" w:rsidR="00CB31EB" w:rsidRPr="005B570B" w:rsidRDefault="003718B7" w:rsidP="002020AA">
      <w:pPr>
        <w:ind w:firstLine="708"/>
        <w:rPr>
          <w:color w:val="000000" w:themeColor="text1"/>
          <w:lang w:val="en-US"/>
        </w:rPr>
      </w:pPr>
      <w:r w:rsidRPr="005B570B">
        <w:rPr>
          <w:color w:val="000000" w:themeColor="text1"/>
          <w:lang w:val="en-US"/>
        </w:rPr>
        <w:t>Typically</w:t>
      </w:r>
      <w:r w:rsidR="00466928" w:rsidRPr="005B570B">
        <w:rPr>
          <w:color w:val="000000" w:themeColor="text1"/>
          <w:lang w:val="en-US"/>
        </w:rPr>
        <w:t>, t</w:t>
      </w:r>
      <w:r w:rsidR="00F56B84" w:rsidRPr="005B570B">
        <w:rPr>
          <w:color w:val="000000" w:themeColor="text1"/>
          <w:lang w:val="en-US"/>
        </w:rPr>
        <w:t xml:space="preserve">he </w:t>
      </w:r>
      <w:r w:rsidR="004C440B" w:rsidRPr="005B570B">
        <w:rPr>
          <w:color w:val="000000" w:themeColor="text1"/>
          <w:lang w:val="en-US"/>
        </w:rPr>
        <w:t xml:space="preserve">method </w:t>
      </w:r>
      <w:r w:rsidR="00F56B84" w:rsidRPr="005B570B">
        <w:rPr>
          <w:color w:val="000000" w:themeColor="text1"/>
          <w:lang w:val="en-US"/>
        </w:rPr>
        <w:t xml:space="preserve">of </w:t>
      </w:r>
      <w:r w:rsidR="00A101B5" w:rsidRPr="005B570B">
        <w:rPr>
          <w:color w:val="000000" w:themeColor="text1"/>
          <w:lang w:val="en-US"/>
        </w:rPr>
        <w:t>metaphysics of scientific practice</w:t>
      </w:r>
      <w:r w:rsidR="00F56B84" w:rsidRPr="005B570B">
        <w:rPr>
          <w:color w:val="000000" w:themeColor="text1"/>
          <w:lang w:val="en-US"/>
        </w:rPr>
        <w:t xml:space="preserve"> </w:t>
      </w:r>
      <w:r w:rsidR="004C440B" w:rsidRPr="005B570B">
        <w:rPr>
          <w:color w:val="000000" w:themeColor="text1"/>
          <w:lang w:val="en-US"/>
        </w:rPr>
        <w:t>is applied in</w:t>
      </w:r>
      <w:r w:rsidR="00F56B84" w:rsidRPr="005B570B">
        <w:rPr>
          <w:color w:val="000000" w:themeColor="text1"/>
          <w:lang w:val="en-US"/>
        </w:rPr>
        <w:t xml:space="preserve"> four steps</w:t>
      </w:r>
      <w:r w:rsidR="00CB31EB" w:rsidRPr="005B570B">
        <w:rPr>
          <w:color w:val="000000" w:themeColor="text1"/>
          <w:lang w:val="en-US"/>
        </w:rPr>
        <w:t xml:space="preserve">: </w:t>
      </w:r>
      <w:r w:rsidR="00030A85" w:rsidRPr="005B570B">
        <w:rPr>
          <w:color w:val="000000" w:themeColor="text1"/>
          <w:lang w:val="en-US"/>
        </w:rPr>
        <w:t xml:space="preserve">identifying the </w:t>
      </w:r>
      <w:r w:rsidR="00030A85" w:rsidRPr="005B570B">
        <w:rPr>
          <w:i/>
          <w:color w:val="000000" w:themeColor="text1"/>
          <w:lang w:val="en-US"/>
        </w:rPr>
        <w:t>available</w:t>
      </w:r>
      <w:r w:rsidR="00030A85" w:rsidRPr="005B570B">
        <w:rPr>
          <w:color w:val="000000" w:themeColor="text1"/>
          <w:lang w:val="en-US"/>
        </w:rPr>
        <w:t xml:space="preserve"> empirical information that might be relevant to the metaphysical topic of interest</w:t>
      </w:r>
      <w:r w:rsidR="008A5D0E" w:rsidRPr="005B570B">
        <w:rPr>
          <w:color w:val="000000" w:themeColor="text1"/>
          <w:lang w:val="en-US"/>
        </w:rPr>
        <w:t xml:space="preserve">; </w:t>
      </w:r>
      <w:r w:rsidR="00030A85" w:rsidRPr="005B570B">
        <w:rPr>
          <w:color w:val="000000" w:themeColor="text1"/>
          <w:lang w:val="en-US"/>
        </w:rPr>
        <w:t xml:space="preserve">selecting the </w:t>
      </w:r>
      <w:r w:rsidR="00030A85" w:rsidRPr="005B570B">
        <w:rPr>
          <w:i/>
          <w:color w:val="000000" w:themeColor="text1"/>
          <w:lang w:val="en-US"/>
        </w:rPr>
        <w:t xml:space="preserve">relevant </w:t>
      </w:r>
      <w:r w:rsidR="00030A85" w:rsidRPr="005B570B">
        <w:rPr>
          <w:color w:val="000000" w:themeColor="text1"/>
          <w:lang w:val="en-US"/>
        </w:rPr>
        <w:t>empirical information</w:t>
      </w:r>
      <w:r w:rsidR="008A5D0E" w:rsidRPr="005B570B">
        <w:rPr>
          <w:color w:val="000000" w:themeColor="text1"/>
          <w:lang w:val="en-US"/>
        </w:rPr>
        <w:t xml:space="preserve">; </w:t>
      </w:r>
      <w:r w:rsidR="00030A85" w:rsidRPr="005B570B">
        <w:rPr>
          <w:color w:val="000000" w:themeColor="text1"/>
          <w:lang w:val="en-US"/>
        </w:rPr>
        <w:t>developing a preliminary metaphysical claim that the relevant empirical information supports</w:t>
      </w:r>
      <w:r w:rsidR="008A5D0E" w:rsidRPr="005B570B">
        <w:rPr>
          <w:color w:val="000000" w:themeColor="text1"/>
          <w:lang w:val="en-US"/>
        </w:rPr>
        <w:t>;</w:t>
      </w:r>
      <w:r w:rsidR="00030A85" w:rsidRPr="005B570B">
        <w:rPr>
          <w:color w:val="000000" w:themeColor="text1"/>
          <w:lang w:val="en-US"/>
        </w:rPr>
        <w:t xml:space="preserve"> mutually adjusting empirical information and metaphysics</w:t>
      </w:r>
      <w:r w:rsidR="00D44688" w:rsidRPr="005B570B">
        <w:rPr>
          <w:color w:val="000000" w:themeColor="text1"/>
          <w:lang w:val="en-US"/>
        </w:rPr>
        <w:t>. In Section 3 we will illustrate these four steps</w:t>
      </w:r>
      <w:r w:rsidR="008A5D0E" w:rsidRPr="005B570B">
        <w:rPr>
          <w:color w:val="000000" w:themeColor="text1"/>
          <w:lang w:val="en-US"/>
        </w:rPr>
        <w:t xml:space="preserve"> in more detail</w:t>
      </w:r>
      <w:r w:rsidR="00D44688" w:rsidRPr="005B570B">
        <w:rPr>
          <w:color w:val="000000" w:themeColor="text1"/>
          <w:lang w:val="en-US"/>
        </w:rPr>
        <w:t xml:space="preserve"> and point to some open questions and methodological challenges.</w:t>
      </w:r>
      <w:r w:rsidR="00703F98" w:rsidRPr="005B570B">
        <w:rPr>
          <w:color w:val="000000" w:themeColor="text1"/>
          <w:lang w:val="en-US"/>
        </w:rPr>
        <w:t xml:space="preserve"> </w:t>
      </w:r>
      <w:r w:rsidR="008A5D0E" w:rsidRPr="005B570B">
        <w:rPr>
          <w:color w:val="000000" w:themeColor="text1"/>
          <w:lang w:val="en-US"/>
        </w:rPr>
        <w:t>First</w:t>
      </w:r>
      <w:r w:rsidR="00703F98" w:rsidRPr="005B570B">
        <w:rPr>
          <w:color w:val="000000" w:themeColor="text1"/>
          <w:lang w:val="en-US"/>
        </w:rPr>
        <w:t>, in the next Section</w:t>
      </w:r>
      <w:r w:rsidR="008A5D0E" w:rsidRPr="005B570B">
        <w:rPr>
          <w:color w:val="000000" w:themeColor="text1"/>
          <w:lang w:val="en-US"/>
        </w:rPr>
        <w:t>,</w:t>
      </w:r>
      <w:r w:rsidR="00703F98" w:rsidRPr="005B570B">
        <w:rPr>
          <w:color w:val="000000" w:themeColor="text1"/>
          <w:lang w:val="en-US"/>
        </w:rPr>
        <w:t xml:space="preserve"> we </w:t>
      </w:r>
      <w:r w:rsidR="00513D38" w:rsidRPr="005B570B">
        <w:rPr>
          <w:color w:val="000000" w:themeColor="text1"/>
          <w:lang w:val="en-US"/>
        </w:rPr>
        <w:t>situate</w:t>
      </w:r>
      <w:r w:rsidR="00703F98" w:rsidRPr="005B570B">
        <w:rPr>
          <w:color w:val="000000" w:themeColor="text1"/>
          <w:lang w:val="en-US"/>
        </w:rPr>
        <w:t xml:space="preserve"> metaphysics of scientific practice in relation to </w:t>
      </w:r>
      <w:r w:rsidR="00BF7910" w:rsidRPr="005B570B">
        <w:rPr>
          <w:color w:val="000000" w:themeColor="text1"/>
          <w:lang w:val="en-US"/>
        </w:rPr>
        <w:t>inductive and naturalistic metaphysics</w:t>
      </w:r>
      <w:r w:rsidR="00703F98" w:rsidRPr="005B570B">
        <w:rPr>
          <w:color w:val="000000" w:themeColor="text1"/>
          <w:lang w:val="en-US"/>
        </w:rPr>
        <w:t>.</w:t>
      </w:r>
      <w:r w:rsidR="00D44688" w:rsidRPr="005B570B">
        <w:rPr>
          <w:color w:val="000000" w:themeColor="text1"/>
          <w:lang w:val="en-US"/>
        </w:rPr>
        <w:t xml:space="preserve"> </w:t>
      </w:r>
    </w:p>
    <w:p w14:paraId="6FE58D50" w14:textId="77777777" w:rsidR="00FA1D60" w:rsidRPr="005B570B" w:rsidRDefault="00FA1D60" w:rsidP="004458F5">
      <w:pPr>
        <w:rPr>
          <w:color w:val="000000" w:themeColor="text1"/>
          <w:lang w:val="en-US"/>
        </w:rPr>
      </w:pPr>
    </w:p>
    <w:p w14:paraId="296E5F03" w14:textId="025E2B67" w:rsidR="004458F5" w:rsidRPr="005B570B" w:rsidRDefault="004458F5" w:rsidP="004458F5">
      <w:pPr>
        <w:rPr>
          <w:b/>
          <w:color w:val="000000" w:themeColor="text1"/>
          <w:sz w:val="28"/>
          <w:szCs w:val="28"/>
          <w:lang w:val="en-US"/>
        </w:rPr>
      </w:pPr>
      <w:r w:rsidRPr="005B570B">
        <w:rPr>
          <w:b/>
          <w:color w:val="000000" w:themeColor="text1"/>
          <w:sz w:val="28"/>
          <w:szCs w:val="28"/>
          <w:lang w:val="en-US"/>
        </w:rPr>
        <w:t xml:space="preserve">2. </w:t>
      </w:r>
      <w:r w:rsidR="00FA1D60" w:rsidRPr="005B570B">
        <w:rPr>
          <w:b/>
          <w:color w:val="000000" w:themeColor="text1"/>
          <w:sz w:val="28"/>
          <w:szCs w:val="28"/>
          <w:lang w:val="en-US"/>
        </w:rPr>
        <w:t xml:space="preserve">An Approach </w:t>
      </w:r>
      <w:r w:rsidR="00FA1D60" w:rsidRPr="005B570B">
        <w:rPr>
          <w:b/>
          <w:i/>
          <w:color w:val="000000" w:themeColor="text1"/>
          <w:sz w:val="28"/>
          <w:szCs w:val="28"/>
          <w:lang w:val="en-US"/>
        </w:rPr>
        <w:t>Within</w:t>
      </w:r>
      <w:r w:rsidR="00FA1D60" w:rsidRPr="005B570B">
        <w:rPr>
          <w:b/>
          <w:color w:val="000000" w:themeColor="text1"/>
          <w:sz w:val="28"/>
          <w:szCs w:val="28"/>
          <w:lang w:val="en-US"/>
        </w:rPr>
        <w:t xml:space="preserve"> </w:t>
      </w:r>
      <w:r w:rsidRPr="005B570B">
        <w:rPr>
          <w:b/>
          <w:color w:val="000000" w:themeColor="text1"/>
          <w:sz w:val="28"/>
          <w:szCs w:val="28"/>
          <w:lang w:val="en-US"/>
        </w:rPr>
        <w:t>Inductive Metaphysics</w:t>
      </w:r>
    </w:p>
    <w:p w14:paraId="48911920" w14:textId="726EFEEC" w:rsidR="005D34F5" w:rsidRPr="005B570B" w:rsidRDefault="00AB6AC4" w:rsidP="00BF7910">
      <w:pPr>
        <w:rPr>
          <w:color w:val="000000" w:themeColor="text1"/>
          <w:sz w:val="10"/>
          <w:szCs w:val="10"/>
          <w:lang w:val="en-US"/>
        </w:rPr>
      </w:pPr>
      <w:r w:rsidRPr="005B570B">
        <w:rPr>
          <w:color w:val="000000" w:themeColor="text1"/>
          <w:lang w:val="en-US"/>
        </w:rPr>
        <w:t xml:space="preserve">Metaphysics of scientific practice is a specific </w:t>
      </w:r>
      <w:r w:rsidR="00FB737E" w:rsidRPr="005B570B">
        <w:rPr>
          <w:color w:val="000000" w:themeColor="text1"/>
          <w:lang w:val="en-US"/>
        </w:rPr>
        <w:t xml:space="preserve">approach within </w:t>
      </w:r>
      <w:r w:rsidRPr="005B570B">
        <w:rPr>
          <w:color w:val="000000" w:themeColor="text1"/>
          <w:lang w:val="en-US"/>
        </w:rPr>
        <w:t>inductive metaphysics</w:t>
      </w:r>
      <w:r w:rsidR="008A5D0E" w:rsidRPr="005B570B">
        <w:rPr>
          <w:color w:val="000000" w:themeColor="text1"/>
          <w:lang w:val="en-US"/>
        </w:rPr>
        <w:t xml:space="preserve"> that </w:t>
      </w:r>
      <w:r w:rsidR="00DB2B1D" w:rsidRPr="005B570B">
        <w:rPr>
          <w:color w:val="000000" w:themeColor="text1"/>
          <w:lang w:val="en-US"/>
        </w:rPr>
        <w:t>is</w:t>
      </w:r>
      <w:r w:rsidR="00FB737E" w:rsidRPr="005B570B">
        <w:rPr>
          <w:color w:val="000000" w:themeColor="text1"/>
          <w:lang w:val="en-US"/>
        </w:rPr>
        <w:t xml:space="preserve"> </w:t>
      </w:r>
      <w:r w:rsidR="00DB2B1D" w:rsidRPr="005B570B">
        <w:rPr>
          <w:color w:val="000000" w:themeColor="text1"/>
          <w:lang w:val="en-US"/>
        </w:rPr>
        <w:t xml:space="preserve">characterized by the use of empirical sources and inductive methods to develop metaphysical claims </w:t>
      </w:r>
      <w:r w:rsidR="00FB737E" w:rsidRPr="005B570B">
        <w:rPr>
          <w:color w:val="000000" w:themeColor="text1"/>
          <w:lang w:val="en-US"/>
        </w:rPr>
        <w:t>(</w:t>
      </w:r>
      <w:r w:rsidR="00DB2B1D" w:rsidRPr="005B570B">
        <w:rPr>
          <w:color w:val="000000" w:themeColor="text1"/>
          <w:lang w:val="en-US"/>
        </w:rPr>
        <w:t>Engelhard et al.</w:t>
      </w:r>
      <w:r w:rsidR="005A27DC" w:rsidRPr="005B570B">
        <w:rPr>
          <w:color w:val="000000" w:themeColor="text1"/>
          <w:lang w:val="en-US"/>
        </w:rPr>
        <w:t>,</w:t>
      </w:r>
      <w:r w:rsidR="00DB2B1D" w:rsidRPr="005B570B">
        <w:rPr>
          <w:color w:val="000000" w:themeColor="text1"/>
          <w:lang w:val="en-US"/>
        </w:rPr>
        <w:t xml:space="preserve"> 2021; see also </w:t>
      </w:r>
      <w:r w:rsidR="00FB737E" w:rsidRPr="005B570B">
        <w:rPr>
          <w:color w:val="000000" w:themeColor="text1"/>
          <w:lang w:val="en-US"/>
        </w:rPr>
        <w:t>Scholz</w:t>
      </w:r>
      <w:r w:rsidR="005A27DC" w:rsidRPr="005B570B">
        <w:rPr>
          <w:color w:val="000000" w:themeColor="text1"/>
          <w:lang w:val="en-US"/>
        </w:rPr>
        <w:t>,</w:t>
      </w:r>
      <w:r w:rsidR="00FB737E" w:rsidRPr="005B570B">
        <w:rPr>
          <w:color w:val="000000" w:themeColor="text1"/>
          <w:lang w:val="en-US"/>
        </w:rPr>
        <w:t xml:space="preserve"> 2018; </w:t>
      </w:r>
      <w:proofErr w:type="spellStart"/>
      <w:r w:rsidR="00AA608B" w:rsidRPr="005B570B">
        <w:rPr>
          <w:color w:val="000000" w:themeColor="text1"/>
          <w:lang w:val="en-US"/>
        </w:rPr>
        <w:t>Hüttemann</w:t>
      </w:r>
      <w:proofErr w:type="spellEnd"/>
      <w:r w:rsidR="005A27DC" w:rsidRPr="005B570B">
        <w:rPr>
          <w:color w:val="000000" w:themeColor="text1"/>
          <w:lang w:val="en-US"/>
        </w:rPr>
        <w:t>,</w:t>
      </w:r>
      <w:r w:rsidR="00AA608B" w:rsidRPr="005B570B">
        <w:rPr>
          <w:color w:val="000000" w:themeColor="text1"/>
          <w:lang w:val="en-US"/>
        </w:rPr>
        <w:t xml:space="preserve"> 2021; </w:t>
      </w:r>
      <w:r w:rsidR="00FB737E" w:rsidRPr="005B570B">
        <w:rPr>
          <w:color w:val="000000" w:themeColor="text1"/>
          <w:lang w:val="en-US"/>
        </w:rPr>
        <w:t>Schurz</w:t>
      </w:r>
      <w:r w:rsidR="005A27DC" w:rsidRPr="005B570B">
        <w:rPr>
          <w:color w:val="000000" w:themeColor="text1"/>
          <w:lang w:val="en-US"/>
        </w:rPr>
        <w:t>,</w:t>
      </w:r>
      <w:r w:rsidR="00FB737E" w:rsidRPr="005B570B">
        <w:rPr>
          <w:color w:val="000000" w:themeColor="text1"/>
          <w:lang w:val="en-US"/>
        </w:rPr>
        <w:t xml:space="preserve"> 202</w:t>
      </w:r>
      <w:r w:rsidR="002A4C9F" w:rsidRPr="005B570B">
        <w:rPr>
          <w:color w:val="000000" w:themeColor="text1"/>
          <w:lang w:val="en-US"/>
        </w:rPr>
        <w:t>1</w:t>
      </w:r>
      <w:r w:rsidR="00FB737E" w:rsidRPr="005B570B">
        <w:rPr>
          <w:color w:val="000000" w:themeColor="text1"/>
          <w:lang w:val="en-US"/>
        </w:rPr>
        <w:t>; Seide</w:t>
      </w:r>
      <w:r w:rsidR="005A27DC" w:rsidRPr="005B570B">
        <w:rPr>
          <w:color w:val="000000" w:themeColor="text1"/>
          <w:lang w:val="en-US"/>
        </w:rPr>
        <w:t>,</w:t>
      </w:r>
      <w:r w:rsidR="00FB737E" w:rsidRPr="005B570B">
        <w:rPr>
          <w:color w:val="000000" w:themeColor="text1"/>
          <w:lang w:val="en-US"/>
        </w:rPr>
        <w:t xml:space="preserve"> 202</w:t>
      </w:r>
      <w:r w:rsidR="002A4C9F" w:rsidRPr="005B570B">
        <w:rPr>
          <w:color w:val="000000" w:themeColor="text1"/>
          <w:lang w:val="en-US"/>
        </w:rPr>
        <w:t>1</w:t>
      </w:r>
      <w:r w:rsidR="00FB737E" w:rsidRPr="005B570B">
        <w:rPr>
          <w:color w:val="000000" w:themeColor="text1"/>
          <w:lang w:val="en-US"/>
        </w:rPr>
        <w:t>).</w:t>
      </w:r>
      <w:r w:rsidR="00524B46" w:rsidRPr="005B570B">
        <w:rPr>
          <w:color w:val="000000" w:themeColor="text1"/>
          <w:lang w:val="en-US"/>
        </w:rPr>
        <w:t xml:space="preserve"> </w:t>
      </w:r>
      <w:r w:rsidR="00ED71D7" w:rsidRPr="005B570B">
        <w:rPr>
          <w:color w:val="000000" w:themeColor="text1"/>
          <w:lang w:val="en-US"/>
        </w:rPr>
        <w:t xml:space="preserve">Inductive metaphysics </w:t>
      </w:r>
      <w:r w:rsidR="00AB1B9B" w:rsidRPr="005B570B">
        <w:rPr>
          <w:color w:val="000000" w:themeColor="text1"/>
          <w:lang w:val="en-US"/>
        </w:rPr>
        <w:t xml:space="preserve">draws </w:t>
      </w:r>
      <w:r w:rsidR="00ED71D7" w:rsidRPr="005B570B">
        <w:rPr>
          <w:color w:val="000000" w:themeColor="text1"/>
          <w:lang w:val="en-US"/>
        </w:rPr>
        <w:t xml:space="preserve">on different </w:t>
      </w:r>
      <w:r w:rsidR="003556DE" w:rsidRPr="005B570B">
        <w:rPr>
          <w:color w:val="000000" w:themeColor="text1"/>
          <w:lang w:val="en-US"/>
        </w:rPr>
        <w:t xml:space="preserve">empirical </w:t>
      </w:r>
      <w:r w:rsidR="00ED71D7" w:rsidRPr="005B570B">
        <w:rPr>
          <w:color w:val="000000" w:themeColor="text1"/>
          <w:lang w:val="en-US"/>
        </w:rPr>
        <w:t xml:space="preserve">sources of knowledge to build its claims, </w:t>
      </w:r>
      <w:r w:rsidR="00431F83" w:rsidRPr="005B570B">
        <w:rPr>
          <w:color w:val="000000" w:themeColor="text1"/>
          <w:lang w:val="en-US"/>
        </w:rPr>
        <w:t xml:space="preserve">most prominently </w:t>
      </w:r>
      <w:r w:rsidR="00ED71D7" w:rsidRPr="005B570B">
        <w:rPr>
          <w:color w:val="000000" w:themeColor="text1"/>
          <w:lang w:val="en-US"/>
        </w:rPr>
        <w:t>empirical data</w:t>
      </w:r>
      <w:r w:rsidR="00431F83" w:rsidRPr="005B570B">
        <w:rPr>
          <w:color w:val="000000" w:themeColor="text1"/>
          <w:lang w:val="en-US"/>
        </w:rPr>
        <w:t xml:space="preserve"> and</w:t>
      </w:r>
      <w:r w:rsidR="00ED71D7" w:rsidRPr="005B570B">
        <w:rPr>
          <w:color w:val="000000" w:themeColor="text1"/>
          <w:lang w:val="en-US"/>
        </w:rPr>
        <w:t xml:space="preserve"> </w:t>
      </w:r>
      <w:r w:rsidR="003556DE" w:rsidRPr="005B570B">
        <w:rPr>
          <w:color w:val="000000" w:themeColor="text1"/>
          <w:lang w:val="en-US"/>
        </w:rPr>
        <w:t xml:space="preserve">other </w:t>
      </w:r>
      <w:r w:rsidR="00ED71D7" w:rsidRPr="005B570B">
        <w:rPr>
          <w:color w:val="000000" w:themeColor="text1"/>
          <w:lang w:val="en-US"/>
        </w:rPr>
        <w:t>scientific findings</w:t>
      </w:r>
      <w:r w:rsidR="003556DE" w:rsidRPr="005B570B">
        <w:rPr>
          <w:color w:val="000000" w:themeColor="text1"/>
          <w:lang w:val="en-US"/>
        </w:rPr>
        <w:t xml:space="preserve"> (e.g., well-established scientific hypotheses and theories)</w:t>
      </w:r>
      <w:r w:rsidR="00ED71D7" w:rsidRPr="005B570B">
        <w:rPr>
          <w:color w:val="000000" w:themeColor="text1"/>
          <w:lang w:val="en-US"/>
        </w:rPr>
        <w:t xml:space="preserve">, </w:t>
      </w:r>
      <w:r w:rsidR="00AB1B9B" w:rsidRPr="005B570B">
        <w:rPr>
          <w:color w:val="000000" w:themeColor="text1"/>
          <w:lang w:val="en-US"/>
        </w:rPr>
        <w:t xml:space="preserve">but </w:t>
      </w:r>
      <w:r w:rsidR="00431F83" w:rsidRPr="005B570B">
        <w:rPr>
          <w:color w:val="000000" w:themeColor="text1"/>
          <w:lang w:val="en-US"/>
        </w:rPr>
        <w:t xml:space="preserve">also possibly inner </w:t>
      </w:r>
      <w:r w:rsidR="00687F77" w:rsidRPr="005B570B">
        <w:rPr>
          <w:color w:val="000000" w:themeColor="text1"/>
          <w:lang w:val="en-US"/>
        </w:rPr>
        <w:t xml:space="preserve">experience </w:t>
      </w:r>
      <w:r w:rsidR="00431F83" w:rsidRPr="005B570B">
        <w:rPr>
          <w:color w:val="000000" w:themeColor="text1"/>
          <w:lang w:val="en-US"/>
        </w:rPr>
        <w:t>or everyday life experience</w:t>
      </w:r>
      <w:r w:rsidR="000F1BB3" w:rsidRPr="005B570B">
        <w:rPr>
          <w:color w:val="000000" w:themeColor="text1"/>
          <w:lang w:val="en-US"/>
        </w:rPr>
        <w:t xml:space="preserve"> (Engelhard et al.</w:t>
      </w:r>
      <w:r w:rsidR="005A27DC" w:rsidRPr="005B570B">
        <w:rPr>
          <w:color w:val="000000" w:themeColor="text1"/>
          <w:lang w:val="en-US"/>
        </w:rPr>
        <w:t>,</w:t>
      </w:r>
      <w:r w:rsidR="000F1BB3" w:rsidRPr="005B570B">
        <w:rPr>
          <w:color w:val="000000" w:themeColor="text1"/>
          <w:lang w:val="en-US"/>
        </w:rPr>
        <w:t xml:space="preserve"> 2021)</w:t>
      </w:r>
      <w:r w:rsidR="00431F83" w:rsidRPr="005B570B">
        <w:rPr>
          <w:color w:val="000000" w:themeColor="text1"/>
          <w:lang w:val="en-US"/>
        </w:rPr>
        <w:t xml:space="preserve">. </w:t>
      </w:r>
    </w:p>
    <w:p w14:paraId="71976C6B" w14:textId="3B9DB29C" w:rsidR="00ED71D7" w:rsidRPr="005B570B" w:rsidRDefault="00687F77" w:rsidP="00BF7910">
      <w:pPr>
        <w:ind w:firstLine="708"/>
        <w:rPr>
          <w:color w:val="000000" w:themeColor="text1"/>
          <w:lang w:val="en-US"/>
        </w:rPr>
      </w:pPr>
      <w:r w:rsidRPr="005B570B">
        <w:rPr>
          <w:color w:val="000000" w:themeColor="text1"/>
          <w:lang w:val="en-US"/>
        </w:rPr>
        <w:t>I</w:t>
      </w:r>
      <w:r w:rsidR="00A127B7" w:rsidRPr="005B570B">
        <w:rPr>
          <w:color w:val="000000" w:themeColor="text1"/>
          <w:lang w:val="en-US"/>
        </w:rPr>
        <w:t xml:space="preserve">nductive metaphysics </w:t>
      </w:r>
      <w:r w:rsidRPr="005B570B">
        <w:rPr>
          <w:color w:val="000000" w:themeColor="text1"/>
          <w:lang w:val="en-US"/>
        </w:rPr>
        <w:t xml:space="preserve">is characterized by the use of </w:t>
      </w:r>
      <w:r w:rsidR="00320481" w:rsidRPr="005B570B">
        <w:rPr>
          <w:color w:val="000000" w:themeColor="text1"/>
          <w:lang w:val="en-US"/>
        </w:rPr>
        <w:t>those</w:t>
      </w:r>
      <w:r w:rsidRPr="005B570B">
        <w:rPr>
          <w:color w:val="000000" w:themeColor="text1"/>
          <w:lang w:val="en-US"/>
        </w:rPr>
        <w:t xml:space="preserve"> methods that </w:t>
      </w:r>
      <w:r w:rsidR="005D34F5" w:rsidRPr="005B570B">
        <w:rPr>
          <w:color w:val="000000" w:themeColor="text1"/>
          <w:lang w:val="en-US"/>
        </w:rPr>
        <w:t xml:space="preserve">have been employed </w:t>
      </w:r>
      <w:r w:rsidRPr="005B570B">
        <w:rPr>
          <w:color w:val="000000" w:themeColor="text1"/>
          <w:lang w:val="en-US"/>
        </w:rPr>
        <w:t>successfully in the empirical sciences</w:t>
      </w:r>
      <w:r w:rsidR="005D34F5" w:rsidRPr="005B570B">
        <w:rPr>
          <w:color w:val="000000" w:themeColor="text1"/>
          <w:lang w:val="en-US"/>
        </w:rPr>
        <w:t xml:space="preserve">, </w:t>
      </w:r>
      <w:r w:rsidR="00320481" w:rsidRPr="005B570B">
        <w:rPr>
          <w:color w:val="000000" w:themeColor="text1"/>
          <w:lang w:val="en-US"/>
        </w:rPr>
        <w:t>namely</w:t>
      </w:r>
      <w:r w:rsidR="008A5D0E" w:rsidRPr="005B570B">
        <w:rPr>
          <w:color w:val="000000" w:themeColor="text1"/>
          <w:lang w:val="en-US"/>
        </w:rPr>
        <w:t>,</w:t>
      </w:r>
      <w:r w:rsidR="00320481" w:rsidRPr="005B570B">
        <w:rPr>
          <w:color w:val="000000" w:themeColor="text1"/>
          <w:lang w:val="en-US"/>
        </w:rPr>
        <w:t xml:space="preserve"> inductive methods </w:t>
      </w:r>
      <w:r w:rsidR="005D34F5" w:rsidRPr="005B570B">
        <w:rPr>
          <w:color w:val="000000" w:themeColor="text1"/>
          <w:lang w:val="en-US"/>
        </w:rPr>
        <w:t xml:space="preserve">such as </w:t>
      </w:r>
      <w:r w:rsidR="00431F83" w:rsidRPr="005B570B">
        <w:rPr>
          <w:color w:val="000000" w:themeColor="text1"/>
          <w:lang w:val="en-US"/>
        </w:rPr>
        <w:t xml:space="preserve">creative abduction </w:t>
      </w:r>
      <w:r w:rsidRPr="005B570B">
        <w:rPr>
          <w:color w:val="000000" w:themeColor="text1"/>
          <w:lang w:val="en-US"/>
        </w:rPr>
        <w:t>(</w:t>
      </w:r>
      <w:r w:rsidR="00431F83" w:rsidRPr="005B570B">
        <w:rPr>
          <w:color w:val="000000" w:themeColor="text1"/>
          <w:lang w:val="en-US"/>
        </w:rPr>
        <w:t xml:space="preserve">i.e., inferring </w:t>
      </w:r>
      <w:r w:rsidRPr="005B570B">
        <w:rPr>
          <w:color w:val="000000" w:themeColor="text1"/>
          <w:lang w:val="en-US"/>
        </w:rPr>
        <w:t xml:space="preserve">conclusions </w:t>
      </w:r>
      <w:r w:rsidR="000F1BB3" w:rsidRPr="005B570B">
        <w:rPr>
          <w:color w:val="000000" w:themeColor="text1"/>
          <w:lang w:val="en-US"/>
        </w:rPr>
        <w:t xml:space="preserve">from the observed phenomena that </w:t>
      </w:r>
      <w:r w:rsidRPr="005B570B">
        <w:rPr>
          <w:color w:val="000000" w:themeColor="text1"/>
          <w:lang w:val="en-US"/>
        </w:rPr>
        <w:t xml:space="preserve">contain </w:t>
      </w:r>
      <w:r w:rsidR="00431F83" w:rsidRPr="005B570B">
        <w:rPr>
          <w:color w:val="000000" w:themeColor="text1"/>
          <w:lang w:val="en-US"/>
        </w:rPr>
        <w:t xml:space="preserve">new theoretical/metaphysical </w:t>
      </w:r>
      <w:r w:rsidRPr="005B570B">
        <w:rPr>
          <w:color w:val="000000" w:themeColor="text1"/>
          <w:lang w:val="en-US"/>
        </w:rPr>
        <w:t xml:space="preserve">concepts; </w:t>
      </w:r>
      <w:r w:rsidR="00431F83" w:rsidRPr="005B570B">
        <w:rPr>
          <w:color w:val="000000" w:themeColor="text1"/>
          <w:lang w:val="en-US"/>
        </w:rPr>
        <w:t>Schurz</w:t>
      </w:r>
      <w:r w:rsidR="005A27DC" w:rsidRPr="005B570B">
        <w:rPr>
          <w:color w:val="000000" w:themeColor="text1"/>
          <w:lang w:val="en-US"/>
        </w:rPr>
        <w:t>,</w:t>
      </w:r>
      <w:r w:rsidR="00431F83" w:rsidRPr="005B570B">
        <w:rPr>
          <w:color w:val="000000" w:themeColor="text1"/>
          <w:lang w:val="en-US"/>
        </w:rPr>
        <w:t xml:space="preserve"> 2021)</w:t>
      </w:r>
      <w:r w:rsidRPr="005B570B">
        <w:rPr>
          <w:color w:val="000000" w:themeColor="text1"/>
          <w:lang w:val="en-US"/>
        </w:rPr>
        <w:t xml:space="preserve"> and inference to the best explanation (IBE)</w:t>
      </w:r>
      <w:r w:rsidR="00431F83" w:rsidRPr="005B570B">
        <w:rPr>
          <w:color w:val="000000" w:themeColor="text1"/>
          <w:lang w:val="en-US"/>
        </w:rPr>
        <w:t>.</w:t>
      </w:r>
      <w:r w:rsidR="00A127B7" w:rsidRPr="005B570B">
        <w:rPr>
          <w:color w:val="000000" w:themeColor="text1"/>
          <w:lang w:val="en-US"/>
        </w:rPr>
        <w:t xml:space="preserve"> </w:t>
      </w:r>
      <w:r w:rsidR="00D30A52" w:rsidRPr="005B570B">
        <w:rPr>
          <w:color w:val="000000" w:themeColor="text1"/>
          <w:lang w:val="en-US"/>
        </w:rPr>
        <w:t>IBE is frequently used in contemporary metaphysics (e.g., Swoyer</w:t>
      </w:r>
      <w:r w:rsidR="005A27DC" w:rsidRPr="005B570B">
        <w:rPr>
          <w:color w:val="000000" w:themeColor="text1"/>
          <w:lang w:val="en-US"/>
        </w:rPr>
        <w:t>,</w:t>
      </w:r>
      <w:r w:rsidR="00D30A52" w:rsidRPr="005B570B">
        <w:rPr>
          <w:color w:val="000000" w:themeColor="text1"/>
          <w:lang w:val="en-US"/>
        </w:rPr>
        <w:t xml:space="preserve"> 1999</w:t>
      </w:r>
      <w:r w:rsidR="005A27DC" w:rsidRPr="005B570B">
        <w:rPr>
          <w:color w:val="000000" w:themeColor="text1"/>
          <w:lang w:val="en-US"/>
        </w:rPr>
        <w:t>;</w:t>
      </w:r>
      <w:r w:rsidR="00D30A52" w:rsidRPr="005B570B">
        <w:rPr>
          <w:color w:val="000000" w:themeColor="text1"/>
          <w:lang w:val="en-US"/>
        </w:rPr>
        <w:t xml:space="preserve"> Bird</w:t>
      </w:r>
      <w:r w:rsidR="005A27DC" w:rsidRPr="005B570B">
        <w:rPr>
          <w:color w:val="000000" w:themeColor="text1"/>
          <w:lang w:val="en-US"/>
        </w:rPr>
        <w:t>,</w:t>
      </w:r>
      <w:r w:rsidR="00D30A52" w:rsidRPr="005B570B">
        <w:rPr>
          <w:color w:val="000000" w:themeColor="text1"/>
          <w:lang w:val="en-US"/>
        </w:rPr>
        <w:t xml:space="preserve"> 2007)</w:t>
      </w:r>
      <w:r w:rsidR="000B78AB" w:rsidRPr="005B570B">
        <w:rPr>
          <w:color w:val="000000" w:themeColor="text1"/>
          <w:lang w:val="en-US"/>
        </w:rPr>
        <w:t>.</w:t>
      </w:r>
      <w:r w:rsidR="00D30A52" w:rsidRPr="005B570B">
        <w:rPr>
          <w:color w:val="000000" w:themeColor="text1"/>
          <w:lang w:val="en-US"/>
        </w:rPr>
        <w:t xml:space="preserve"> </w:t>
      </w:r>
      <w:r w:rsidR="000F1BB3" w:rsidRPr="005B570B">
        <w:rPr>
          <w:color w:val="000000" w:themeColor="text1"/>
          <w:lang w:val="en-US"/>
        </w:rPr>
        <w:t xml:space="preserve">Using IBE in metaphysics requires that there is an empirical phenomenon that can be explained by alternative metaphysical claims. IBE </w:t>
      </w:r>
      <w:r w:rsidR="000B78AB" w:rsidRPr="005B570B">
        <w:rPr>
          <w:color w:val="000000" w:themeColor="text1"/>
          <w:lang w:val="en-US"/>
        </w:rPr>
        <w:t xml:space="preserve">then </w:t>
      </w:r>
      <w:r w:rsidR="000F1BB3" w:rsidRPr="005B570B">
        <w:rPr>
          <w:color w:val="000000" w:themeColor="text1"/>
          <w:lang w:val="en-US"/>
        </w:rPr>
        <w:t>advises us to endorse the metaphysical claim that best explains the empirical phenomenon</w:t>
      </w:r>
      <w:r w:rsidR="005D34F5" w:rsidRPr="005B570B">
        <w:rPr>
          <w:color w:val="000000" w:themeColor="text1"/>
          <w:lang w:val="en-US"/>
        </w:rPr>
        <w:t xml:space="preserve"> (see also Scholz</w:t>
      </w:r>
      <w:r w:rsidR="005A27DC" w:rsidRPr="005B570B">
        <w:rPr>
          <w:color w:val="000000" w:themeColor="text1"/>
          <w:lang w:val="en-US"/>
        </w:rPr>
        <w:t>,</w:t>
      </w:r>
      <w:r w:rsidR="005D34F5" w:rsidRPr="005B570B">
        <w:rPr>
          <w:color w:val="000000" w:themeColor="text1"/>
          <w:lang w:val="en-US"/>
        </w:rPr>
        <w:t xml:space="preserve"> 2018; </w:t>
      </w:r>
      <w:proofErr w:type="spellStart"/>
      <w:r w:rsidR="005D34F5" w:rsidRPr="005B570B">
        <w:rPr>
          <w:color w:val="000000" w:themeColor="text1"/>
          <w:lang w:val="en-US"/>
        </w:rPr>
        <w:t>Hüttemann</w:t>
      </w:r>
      <w:proofErr w:type="spellEnd"/>
      <w:r w:rsidR="005A27DC" w:rsidRPr="005B570B">
        <w:rPr>
          <w:color w:val="000000" w:themeColor="text1"/>
          <w:lang w:val="en-US"/>
        </w:rPr>
        <w:t>,</w:t>
      </w:r>
      <w:r w:rsidR="005D34F5" w:rsidRPr="005B570B">
        <w:rPr>
          <w:color w:val="000000" w:themeColor="text1"/>
          <w:lang w:val="en-US"/>
        </w:rPr>
        <w:t xml:space="preserve"> 2021)</w:t>
      </w:r>
      <w:r w:rsidR="000F1BB3" w:rsidRPr="005B570B">
        <w:rPr>
          <w:color w:val="000000" w:themeColor="text1"/>
          <w:lang w:val="en-US"/>
        </w:rPr>
        <w:t xml:space="preserve">. </w:t>
      </w:r>
      <w:r w:rsidR="000B78AB" w:rsidRPr="005B570B">
        <w:rPr>
          <w:color w:val="000000" w:themeColor="text1"/>
          <w:lang w:val="en-US"/>
        </w:rPr>
        <w:t>Methodologically, i</w:t>
      </w:r>
      <w:r w:rsidR="000F1BB3" w:rsidRPr="005B570B">
        <w:rPr>
          <w:color w:val="000000" w:themeColor="text1"/>
          <w:lang w:val="en-US"/>
        </w:rPr>
        <w:t>nductive metaphysics</w:t>
      </w:r>
      <w:r w:rsidR="00513D38" w:rsidRPr="005B570B">
        <w:rPr>
          <w:color w:val="000000" w:themeColor="text1"/>
          <w:lang w:val="en-US"/>
        </w:rPr>
        <w:t xml:space="preserve"> practice shares a central assumption with naturalistic or scientific metaphysics (within metaphysics of science; </w:t>
      </w:r>
      <w:r w:rsidR="00513D38" w:rsidRPr="005B570B">
        <w:rPr>
          <w:color w:val="000000" w:themeColor="text1"/>
          <w:highlight w:val="yellow"/>
          <w:lang w:val="en-US"/>
        </w:rPr>
        <w:t>Chapter 22</w:t>
      </w:r>
      <w:r w:rsidR="005B570B" w:rsidRPr="005B570B">
        <w:rPr>
          <w:color w:val="000000" w:themeColor="text1"/>
          <w:highlight w:val="yellow"/>
          <w:lang w:val="en-US"/>
        </w:rPr>
        <w:t>, this volume</w:t>
      </w:r>
      <w:r w:rsidR="00513D38" w:rsidRPr="005B570B">
        <w:rPr>
          <w:color w:val="000000" w:themeColor="text1"/>
          <w:lang w:val="en-US"/>
        </w:rPr>
        <w:t>), namely</w:t>
      </w:r>
      <w:r w:rsidR="008A5D0E" w:rsidRPr="005B570B">
        <w:rPr>
          <w:color w:val="000000" w:themeColor="text1"/>
          <w:lang w:val="en-US"/>
        </w:rPr>
        <w:t>,</w:t>
      </w:r>
      <w:r w:rsidR="00513D38" w:rsidRPr="005B570B">
        <w:rPr>
          <w:color w:val="000000" w:themeColor="text1"/>
          <w:lang w:val="en-US"/>
        </w:rPr>
        <w:t xml:space="preserve"> that science should be our main guide to metaphysics (e.g., Ladyman &amp; Ross, 2007; Maudlin, 2007; Callender, 2011; Ross et al., 2013; </w:t>
      </w:r>
      <w:proofErr w:type="spellStart"/>
      <w:r w:rsidR="00513D38" w:rsidRPr="005B570B">
        <w:rPr>
          <w:color w:val="000000" w:themeColor="text1"/>
          <w:lang w:val="en-US"/>
        </w:rPr>
        <w:t>Chakravartty</w:t>
      </w:r>
      <w:proofErr w:type="spellEnd"/>
      <w:r w:rsidR="00513D38" w:rsidRPr="005B570B">
        <w:rPr>
          <w:color w:val="000000" w:themeColor="text1"/>
          <w:lang w:val="en-US"/>
        </w:rPr>
        <w:t xml:space="preserve">, 2013). However, it differs from naturalistic metaphysics in that it does not rule out the use of a priori methods in metaphysics (e.g., appeal to intuitions or transcendental arguments), but rather considers them to be valuable parts of the metaphysician’s toolbox (Engelhard et al., 2021). Additionally, it abandons the naturalists’ narrow focus on scientific theories (and the even narrower focus on </w:t>
      </w:r>
      <w:r w:rsidR="005B570B">
        <w:rPr>
          <w:color w:val="000000" w:themeColor="text1"/>
          <w:lang w:val="en-US"/>
        </w:rPr>
        <w:t>physical</w:t>
      </w:r>
      <w:r w:rsidR="00513D38" w:rsidRPr="005B570B">
        <w:rPr>
          <w:color w:val="000000" w:themeColor="text1"/>
          <w:lang w:val="en-US"/>
        </w:rPr>
        <w:t xml:space="preserve"> theories) and it instead </w:t>
      </w:r>
      <w:proofErr w:type="gramStart"/>
      <w:r w:rsidR="00513D38" w:rsidRPr="005B570B">
        <w:rPr>
          <w:color w:val="000000" w:themeColor="text1"/>
          <w:lang w:val="en-US"/>
        </w:rPr>
        <w:t>takes into account</w:t>
      </w:r>
      <w:proofErr w:type="gramEnd"/>
      <w:r w:rsidR="00513D38" w:rsidRPr="005B570B">
        <w:rPr>
          <w:color w:val="000000" w:themeColor="text1"/>
          <w:lang w:val="en-US"/>
        </w:rPr>
        <w:t xml:space="preserve"> all available scientific knowledge</w:t>
      </w:r>
      <w:r w:rsidR="008A5D0E" w:rsidRPr="005B570B">
        <w:rPr>
          <w:color w:val="000000" w:themeColor="text1"/>
          <w:lang w:val="en-US"/>
        </w:rPr>
        <w:t>,</w:t>
      </w:r>
      <w:r w:rsidR="00513D38" w:rsidRPr="005B570B">
        <w:rPr>
          <w:color w:val="000000" w:themeColor="text1"/>
          <w:lang w:val="en-US"/>
        </w:rPr>
        <w:t xml:space="preserve"> of all kinds and from all disciplines</w:t>
      </w:r>
      <w:r w:rsidR="008A5D0E" w:rsidRPr="005B570B">
        <w:rPr>
          <w:color w:val="000000" w:themeColor="text1"/>
          <w:lang w:val="en-US"/>
        </w:rPr>
        <w:t>,</w:t>
      </w:r>
      <w:r w:rsidR="00513D38" w:rsidRPr="005B570B">
        <w:rPr>
          <w:color w:val="000000" w:themeColor="text1"/>
          <w:lang w:val="en-US"/>
        </w:rPr>
        <w:t xml:space="preserve"> as well as information about various epistemic practices in science (for more details</w:t>
      </w:r>
      <w:r w:rsidR="008A5D0E" w:rsidRPr="005B570B">
        <w:rPr>
          <w:color w:val="000000" w:themeColor="text1"/>
          <w:lang w:val="en-US"/>
        </w:rPr>
        <w:t>,</w:t>
      </w:r>
      <w:r w:rsidR="00513D38" w:rsidRPr="005B570B">
        <w:rPr>
          <w:color w:val="000000" w:themeColor="text1"/>
          <w:lang w:val="en-US"/>
        </w:rPr>
        <w:t xml:space="preserve"> see Kaiser, 2018a).</w:t>
      </w:r>
    </w:p>
    <w:p w14:paraId="3FE600DA" w14:textId="300E8BA7" w:rsidR="00A63405" w:rsidRPr="005B570B" w:rsidRDefault="00320481" w:rsidP="00A63405">
      <w:pPr>
        <w:ind w:firstLine="708"/>
        <w:rPr>
          <w:color w:val="000000" w:themeColor="text1"/>
          <w:lang w:val="en-US"/>
        </w:rPr>
      </w:pPr>
      <w:r w:rsidRPr="005B570B">
        <w:rPr>
          <w:color w:val="000000" w:themeColor="text1"/>
          <w:lang w:val="en-US"/>
        </w:rPr>
        <w:t>Inductive metaphysics relies on a standard view of what metaphysics is:</w:t>
      </w:r>
      <w:r w:rsidR="00BE374A" w:rsidRPr="005B570B">
        <w:rPr>
          <w:color w:val="000000" w:themeColor="text1"/>
          <w:lang w:val="en-US"/>
        </w:rPr>
        <w:t xml:space="preserve"> </w:t>
      </w:r>
      <w:r w:rsidR="008A5D0E" w:rsidRPr="005B570B">
        <w:rPr>
          <w:color w:val="000000" w:themeColor="text1"/>
          <w:lang w:val="en-US"/>
        </w:rPr>
        <w:t xml:space="preserve">metaphysics </w:t>
      </w:r>
      <w:r w:rsidRPr="005B570B">
        <w:rPr>
          <w:color w:val="000000" w:themeColor="text1"/>
          <w:lang w:val="en-US"/>
        </w:rPr>
        <w:t xml:space="preserve">explicates the general structure of reality, </w:t>
      </w:r>
      <w:r w:rsidR="008A5D0E" w:rsidRPr="005B570B">
        <w:rPr>
          <w:color w:val="000000" w:themeColor="text1"/>
          <w:lang w:val="en-US"/>
        </w:rPr>
        <w:t>but not the</w:t>
      </w:r>
      <w:r w:rsidRPr="005B570B">
        <w:rPr>
          <w:color w:val="000000" w:themeColor="text1"/>
          <w:lang w:val="en-US"/>
        </w:rPr>
        <w:t xml:space="preserve"> features of our knowledge or representations of this reality, which is the goal of epistemology (</w:t>
      </w:r>
      <w:r w:rsidR="005B5BCA" w:rsidRPr="005B570B">
        <w:rPr>
          <w:color w:val="000000" w:themeColor="text1"/>
          <w:lang w:val="en-US"/>
        </w:rPr>
        <w:t xml:space="preserve">van Inwagen, Sullivan, &amp; </w:t>
      </w:r>
      <w:r w:rsidR="005B5BCA" w:rsidRPr="005B570B">
        <w:rPr>
          <w:color w:val="000000" w:themeColor="text1"/>
          <w:lang w:val="en-US"/>
        </w:rPr>
        <w:lastRenderedPageBreak/>
        <w:t>Bernstein 2023)</w:t>
      </w:r>
      <w:r w:rsidRPr="005B570B">
        <w:rPr>
          <w:color w:val="000000" w:themeColor="text1"/>
          <w:lang w:val="en-US"/>
        </w:rPr>
        <w:t xml:space="preserve">. </w:t>
      </w:r>
      <w:r w:rsidR="00AB1B9B" w:rsidRPr="005B570B">
        <w:rPr>
          <w:color w:val="000000" w:themeColor="text1"/>
          <w:lang w:val="en-US"/>
        </w:rPr>
        <w:t>M</w:t>
      </w:r>
      <w:r w:rsidR="004458F5" w:rsidRPr="005B570B">
        <w:rPr>
          <w:color w:val="000000" w:themeColor="text1"/>
          <w:lang w:val="en-US"/>
        </w:rPr>
        <w:t xml:space="preserve">etaphysical claims </w:t>
      </w:r>
      <w:r w:rsidRPr="005B570B">
        <w:rPr>
          <w:color w:val="000000" w:themeColor="text1"/>
          <w:lang w:val="en-US"/>
        </w:rPr>
        <w:t xml:space="preserve">thus </w:t>
      </w:r>
      <w:r w:rsidR="004458F5" w:rsidRPr="005B570B">
        <w:rPr>
          <w:color w:val="000000" w:themeColor="text1"/>
          <w:lang w:val="en-US"/>
        </w:rPr>
        <w:t>are</w:t>
      </w:r>
      <w:r w:rsidR="00575460" w:rsidRPr="005B570B">
        <w:rPr>
          <w:color w:val="000000" w:themeColor="text1"/>
          <w:lang w:val="en-US"/>
        </w:rPr>
        <w:t xml:space="preserve"> </w:t>
      </w:r>
      <w:r w:rsidR="004458F5" w:rsidRPr="005B570B">
        <w:rPr>
          <w:color w:val="000000" w:themeColor="text1"/>
          <w:lang w:val="en-US"/>
        </w:rPr>
        <w:t xml:space="preserve">claims about which kinds of entities exist in the world, their nature, and how </w:t>
      </w:r>
      <w:r w:rsidR="008A5D0E" w:rsidRPr="005B570B">
        <w:rPr>
          <w:color w:val="000000" w:themeColor="text1"/>
          <w:lang w:val="en-US"/>
        </w:rPr>
        <w:t>they are</w:t>
      </w:r>
      <w:r w:rsidR="004458F5" w:rsidRPr="005B570B">
        <w:rPr>
          <w:color w:val="000000" w:themeColor="text1"/>
          <w:lang w:val="en-US"/>
        </w:rPr>
        <w:t xml:space="preserve"> related to each other. </w:t>
      </w:r>
      <w:r w:rsidR="00A63405" w:rsidRPr="005B570B">
        <w:rPr>
          <w:color w:val="000000" w:themeColor="text1"/>
          <w:lang w:val="en-US"/>
        </w:rPr>
        <w:t xml:space="preserve">Empirical information is considered a legitimate source for metaphysical knowledge because </w:t>
      </w:r>
      <w:r w:rsidR="00BE374A" w:rsidRPr="005B570B">
        <w:rPr>
          <w:color w:val="000000" w:themeColor="text1"/>
          <w:lang w:val="en-US"/>
        </w:rPr>
        <w:t xml:space="preserve">it </w:t>
      </w:r>
      <w:r w:rsidR="008A5D0E" w:rsidRPr="005B570B">
        <w:rPr>
          <w:color w:val="000000" w:themeColor="text1"/>
          <w:lang w:val="en-US"/>
        </w:rPr>
        <w:t>helps</w:t>
      </w:r>
      <w:r w:rsidR="00A63405" w:rsidRPr="005B570B">
        <w:rPr>
          <w:color w:val="000000" w:themeColor="text1"/>
          <w:lang w:val="en-US"/>
        </w:rPr>
        <w:t xml:space="preserve"> to ensure </w:t>
      </w:r>
      <w:r w:rsidRPr="005B570B">
        <w:rPr>
          <w:rFonts w:cs="Arial"/>
          <w:color w:val="000000" w:themeColor="text1"/>
          <w:lang w:val="en-US"/>
        </w:rPr>
        <w:t>that metaphysical claims have reference to the world</w:t>
      </w:r>
      <w:r w:rsidR="00A63405" w:rsidRPr="005B570B">
        <w:rPr>
          <w:rFonts w:cs="Arial"/>
          <w:color w:val="000000" w:themeColor="text1"/>
          <w:lang w:val="en-US"/>
        </w:rPr>
        <w:t xml:space="preserve"> and are not only concerned with representations and conceptual schemes (Engelhard et al.</w:t>
      </w:r>
      <w:r w:rsidR="005A27DC" w:rsidRPr="005B570B">
        <w:rPr>
          <w:rFonts w:cs="Arial"/>
          <w:color w:val="000000" w:themeColor="text1"/>
          <w:lang w:val="en-US"/>
        </w:rPr>
        <w:t>,</w:t>
      </w:r>
      <w:r w:rsidR="00A63405" w:rsidRPr="005B570B">
        <w:rPr>
          <w:rFonts w:cs="Arial"/>
          <w:color w:val="000000" w:themeColor="text1"/>
          <w:lang w:val="en-US"/>
        </w:rPr>
        <w:t xml:space="preserve"> 2021).</w:t>
      </w:r>
      <w:r w:rsidR="00D30A52" w:rsidRPr="005B570B">
        <w:rPr>
          <w:rStyle w:val="FootnoteReference"/>
          <w:rFonts w:cs="Arial"/>
          <w:color w:val="000000" w:themeColor="text1"/>
          <w:lang w:val="en-US"/>
        </w:rPr>
        <w:footnoteReference w:id="1"/>
      </w:r>
      <w:r w:rsidR="00A63405" w:rsidRPr="005B570B">
        <w:rPr>
          <w:rFonts w:cs="Arial"/>
          <w:color w:val="000000" w:themeColor="text1"/>
          <w:lang w:val="en-US"/>
        </w:rPr>
        <w:t xml:space="preserve"> </w:t>
      </w:r>
    </w:p>
    <w:p w14:paraId="29D37BFE" w14:textId="20C19DC5" w:rsidR="00A63405" w:rsidRPr="005B570B" w:rsidRDefault="007C56F2" w:rsidP="00A63405">
      <w:pPr>
        <w:ind w:firstLine="708"/>
        <w:rPr>
          <w:rFonts w:cs="Arial"/>
          <w:color w:val="000000" w:themeColor="text1"/>
          <w:lang w:val="en-US"/>
        </w:rPr>
      </w:pPr>
      <w:r w:rsidRPr="005B570B">
        <w:rPr>
          <w:rFonts w:cs="Arial"/>
          <w:color w:val="000000" w:themeColor="text1"/>
          <w:lang w:val="en-US"/>
        </w:rPr>
        <w:t>To distinguish metaphysics from particular sciences</w:t>
      </w:r>
      <w:r w:rsidR="008A5D0E" w:rsidRPr="005B570B">
        <w:rPr>
          <w:rFonts w:cs="Arial"/>
          <w:color w:val="000000" w:themeColor="text1"/>
          <w:lang w:val="en-US"/>
        </w:rPr>
        <w:t>,</w:t>
      </w:r>
      <w:r w:rsidRPr="005B570B">
        <w:rPr>
          <w:rFonts w:cs="Arial"/>
          <w:color w:val="000000" w:themeColor="text1"/>
          <w:lang w:val="en-US"/>
        </w:rPr>
        <w:t xml:space="preserve"> it is common to claim that metaphysical claims and concepts must be sufficiently general</w:t>
      </w:r>
      <w:r w:rsidR="008A5D0E" w:rsidRPr="005B570B">
        <w:rPr>
          <w:rFonts w:cs="Arial"/>
          <w:color w:val="000000" w:themeColor="text1"/>
          <w:lang w:val="en-US"/>
        </w:rPr>
        <w:t>, because metaphysics</w:t>
      </w:r>
      <w:r w:rsidR="00341338" w:rsidRPr="005B570B">
        <w:rPr>
          <w:rFonts w:cs="Arial"/>
          <w:color w:val="000000" w:themeColor="text1"/>
          <w:lang w:val="en-US"/>
        </w:rPr>
        <w:t xml:space="preserve"> is concerned with the “real natures of the world while science is concerned… [with the] instances of these natures” (Paul</w:t>
      </w:r>
      <w:r w:rsidR="008A5D0E" w:rsidRPr="005B570B">
        <w:rPr>
          <w:rFonts w:cs="Arial"/>
          <w:color w:val="000000" w:themeColor="text1"/>
          <w:lang w:val="en-US"/>
        </w:rPr>
        <w:t>,</w:t>
      </w:r>
      <w:r w:rsidR="00341338" w:rsidRPr="005B570B">
        <w:rPr>
          <w:rFonts w:cs="Arial"/>
          <w:color w:val="000000" w:themeColor="text1"/>
          <w:lang w:val="en-US"/>
        </w:rPr>
        <w:t xml:space="preserve"> 2012, </w:t>
      </w:r>
      <w:r w:rsidR="005A27DC" w:rsidRPr="005B570B">
        <w:rPr>
          <w:rFonts w:cs="Arial"/>
          <w:color w:val="000000" w:themeColor="text1"/>
          <w:lang w:val="en-US"/>
        </w:rPr>
        <w:t>p.</w:t>
      </w:r>
      <w:r w:rsidR="00341338" w:rsidRPr="005B570B">
        <w:rPr>
          <w:rFonts w:cs="Arial"/>
          <w:color w:val="000000" w:themeColor="text1"/>
          <w:lang w:val="en-US"/>
        </w:rPr>
        <w:t xml:space="preserve">5). Some inductive metaphysicians adopt this view and spell out </w:t>
      </w:r>
      <w:r w:rsidR="000B78AB" w:rsidRPr="005B570B">
        <w:rPr>
          <w:rFonts w:cs="Arial"/>
          <w:color w:val="000000" w:themeColor="text1"/>
          <w:lang w:val="en-US"/>
        </w:rPr>
        <w:t xml:space="preserve">the requirement of </w:t>
      </w:r>
      <w:r w:rsidR="00341338" w:rsidRPr="005B570B">
        <w:rPr>
          <w:rFonts w:cs="Arial"/>
          <w:color w:val="000000" w:themeColor="text1"/>
          <w:lang w:val="en-US"/>
        </w:rPr>
        <w:t xml:space="preserve">generality in terms of </w:t>
      </w:r>
      <w:proofErr w:type="spellStart"/>
      <w:r w:rsidR="00341338" w:rsidRPr="005B570B">
        <w:rPr>
          <w:rFonts w:cs="Arial"/>
          <w:color w:val="000000" w:themeColor="text1"/>
          <w:lang w:val="en-US"/>
        </w:rPr>
        <w:t>transdisciplinar</w:t>
      </w:r>
      <w:r w:rsidR="008A5D0E" w:rsidRPr="005B570B">
        <w:rPr>
          <w:rFonts w:cs="Arial"/>
          <w:color w:val="000000" w:themeColor="text1"/>
          <w:lang w:val="en-US"/>
        </w:rPr>
        <w:t>it</w:t>
      </w:r>
      <w:r w:rsidR="00341338" w:rsidRPr="005B570B">
        <w:rPr>
          <w:rFonts w:cs="Arial"/>
          <w:color w:val="000000" w:themeColor="text1"/>
          <w:lang w:val="en-US"/>
        </w:rPr>
        <w:t>y</w:t>
      </w:r>
      <w:proofErr w:type="spellEnd"/>
      <w:r w:rsidR="005F2AEF" w:rsidRPr="005B570B">
        <w:rPr>
          <w:rFonts w:cs="Arial"/>
          <w:color w:val="000000" w:themeColor="text1"/>
          <w:lang w:val="en-US"/>
        </w:rPr>
        <w:t>. They claim that,</w:t>
      </w:r>
      <w:r w:rsidR="00341338" w:rsidRPr="005B570B">
        <w:rPr>
          <w:rFonts w:cs="Arial"/>
          <w:color w:val="000000" w:themeColor="text1"/>
          <w:lang w:val="en-US"/>
        </w:rPr>
        <w:t xml:space="preserve"> </w:t>
      </w:r>
      <w:r w:rsidR="005F2AEF" w:rsidRPr="005B570B">
        <w:rPr>
          <w:rFonts w:cs="Arial"/>
          <w:color w:val="000000" w:themeColor="text1"/>
          <w:lang w:val="en-US"/>
        </w:rPr>
        <w:t>c</w:t>
      </w:r>
      <w:r w:rsidR="00341338" w:rsidRPr="005B570B">
        <w:rPr>
          <w:rFonts w:cs="Arial"/>
          <w:color w:val="000000" w:themeColor="text1"/>
          <w:lang w:val="en-US"/>
        </w:rPr>
        <w:t xml:space="preserve">ontrary to theoretical concepts in particular sciences, metaphysical concepts must be </w:t>
      </w:r>
      <w:r w:rsidR="008A5D0E" w:rsidRPr="005B570B">
        <w:rPr>
          <w:rFonts w:cs="Arial"/>
          <w:color w:val="000000" w:themeColor="text1"/>
          <w:lang w:val="en-US"/>
        </w:rPr>
        <w:t>aimed</w:t>
      </w:r>
      <w:r w:rsidR="00341338" w:rsidRPr="005B570B">
        <w:rPr>
          <w:rFonts w:cs="Arial"/>
          <w:color w:val="000000" w:themeColor="text1"/>
          <w:lang w:val="en-US"/>
        </w:rPr>
        <w:t xml:space="preserve"> at bridging several scientific fields and addressing questions that are not dealt with in only one scientific field (Schurz</w:t>
      </w:r>
      <w:r w:rsidR="00CD0C3D" w:rsidRPr="005B570B">
        <w:rPr>
          <w:rFonts w:cs="Arial"/>
          <w:color w:val="000000" w:themeColor="text1"/>
          <w:lang w:val="en-US"/>
        </w:rPr>
        <w:t>,</w:t>
      </w:r>
      <w:r w:rsidR="00341338" w:rsidRPr="005B570B">
        <w:rPr>
          <w:rFonts w:cs="Arial"/>
          <w:color w:val="000000" w:themeColor="text1"/>
          <w:lang w:val="en-US"/>
        </w:rPr>
        <w:t xml:space="preserve"> 2021; Engelhard et al.</w:t>
      </w:r>
      <w:r w:rsidR="005A27DC" w:rsidRPr="005B570B">
        <w:rPr>
          <w:rFonts w:cs="Arial"/>
          <w:color w:val="000000" w:themeColor="text1"/>
          <w:lang w:val="en-US"/>
        </w:rPr>
        <w:t>,</w:t>
      </w:r>
      <w:r w:rsidR="00341338" w:rsidRPr="005B570B">
        <w:rPr>
          <w:rFonts w:cs="Arial"/>
          <w:color w:val="000000" w:themeColor="text1"/>
          <w:lang w:val="en-US"/>
        </w:rPr>
        <w:t xml:space="preserve"> 2021).</w:t>
      </w:r>
      <w:r w:rsidR="005F2AEF" w:rsidRPr="005B570B">
        <w:rPr>
          <w:rFonts w:cs="Arial"/>
          <w:color w:val="000000" w:themeColor="text1"/>
          <w:lang w:val="en-US"/>
        </w:rPr>
        <w:t xml:space="preserve"> We think that the requirement of transdisciplinar</w:t>
      </w:r>
      <w:r w:rsidR="008A5D0E" w:rsidRPr="005B570B">
        <w:rPr>
          <w:rFonts w:cs="Arial"/>
          <w:color w:val="000000" w:themeColor="text1"/>
          <w:lang w:val="en-US"/>
        </w:rPr>
        <w:t>it</w:t>
      </w:r>
      <w:r w:rsidR="005F2AEF" w:rsidRPr="005B570B">
        <w:rPr>
          <w:rFonts w:cs="Arial"/>
          <w:color w:val="000000" w:themeColor="text1"/>
          <w:lang w:val="en-US"/>
        </w:rPr>
        <w:t>y is too strong and results in a too narrow understanding of inductive metaphysics. There can be metaphysical claims about stemness, NC</w:t>
      </w:r>
      <w:r w:rsidR="005F2AEF" w:rsidRPr="005B570B">
        <w:rPr>
          <w:rFonts w:cs="Arial"/>
          <w:color w:val="000000" w:themeColor="text1"/>
          <w:vertAlign w:val="superscript"/>
          <w:lang w:val="en-US"/>
        </w:rPr>
        <w:t>3</w:t>
      </w:r>
      <w:r w:rsidR="005F2AEF" w:rsidRPr="005B570B">
        <w:rPr>
          <w:rFonts w:cs="Arial"/>
          <w:color w:val="000000" w:themeColor="text1"/>
          <w:lang w:val="en-US"/>
        </w:rPr>
        <w:t xml:space="preserve"> mechanisms, </w:t>
      </w:r>
      <w:proofErr w:type="spellStart"/>
      <w:r w:rsidR="00413F72" w:rsidRPr="005B570B">
        <w:rPr>
          <w:rFonts w:cs="Arial"/>
          <w:color w:val="000000" w:themeColor="text1"/>
          <w:lang w:val="en-US"/>
        </w:rPr>
        <w:t>hologenomic</w:t>
      </w:r>
      <w:proofErr w:type="spellEnd"/>
      <w:r w:rsidR="00413F72" w:rsidRPr="005B570B">
        <w:rPr>
          <w:rFonts w:cs="Arial"/>
          <w:color w:val="000000" w:themeColor="text1"/>
          <w:lang w:val="en-US"/>
        </w:rPr>
        <w:t xml:space="preserve"> adaptation,</w:t>
      </w:r>
      <w:r w:rsidR="00413F72" w:rsidRPr="005B570B">
        <w:rPr>
          <w:rFonts w:cs="Arial"/>
          <w:color w:val="000000" w:themeColor="text1"/>
          <w:sz w:val="22"/>
          <w:szCs w:val="22"/>
          <w:lang w:val="en-US"/>
        </w:rPr>
        <w:t xml:space="preserve"> </w:t>
      </w:r>
      <w:r w:rsidR="005F2AEF" w:rsidRPr="005B570B">
        <w:rPr>
          <w:rFonts w:cs="Arial"/>
          <w:color w:val="000000" w:themeColor="text1"/>
          <w:lang w:val="en-US"/>
        </w:rPr>
        <w:t xml:space="preserve">or animal personality, even if these concepts are </w:t>
      </w:r>
      <w:r w:rsidR="008A5D0E" w:rsidRPr="005B570B">
        <w:rPr>
          <w:rFonts w:cs="Arial"/>
          <w:color w:val="000000" w:themeColor="text1"/>
          <w:lang w:val="en-US"/>
        </w:rPr>
        <w:t xml:space="preserve">only </w:t>
      </w:r>
      <w:r w:rsidR="005F2AEF" w:rsidRPr="005B570B">
        <w:rPr>
          <w:rFonts w:cs="Arial"/>
          <w:color w:val="000000" w:themeColor="text1"/>
          <w:lang w:val="en-US"/>
        </w:rPr>
        <w:t>used in one scientific field, such as biology. It might follow that there is no clear boundary between metaphysics and biology but</w:t>
      </w:r>
      <w:r w:rsidR="008A5D0E" w:rsidRPr="005B570B">
        <w:rPr>
          <w:rFonts w:cs="Arial"/>
          <w:color w:val="000000" w:themeColor="text1"/>
          <w:lang w:val="en-US"/>
        </w:rPr>
        <w:t>, as we argue in Section 4.2,</w:t>
      </w:r>
      <w:r w:rsidR="005F2AEF" w:rsidRPr="005B570B">
        <w:rPr>
          <w:rFonts w:cs="Arial"/>
          <w:color w:val="000000" w:themeColor="text1"/>
          <w:lang w:val="en-US"/>
        </w:rPr>
        <w:t xml:space="preserve"> this is not</w:t>
      </w:r>
      <w:r w:rsidR="00523194" w:rsidRPr="005B570B">
        <w:rPr>
          <w:rFonts w:cs="Arial"/>
          <w:color w:val="000000" w:themeColor="text1"/>
          <w:lang w:val="en-US"/>
        </w:rPr>
        <w:t xml:space="preserve"> problematic</w:t>
      </w:r>
      <w:r w:rsidR="008A5D0E" w:rsidRPr="005B570B">
        <w:rPr>
          <w:rFonts w:cs="Arial"/>
          <w:color w:val="000000" w:themeColor="text1"/>
          <w:lang w:val="en-US"/>
        </w:rPr>
        <w:t>.</w:t>
      </w:r>
    </w:p>
    <w:p w14:paraId="204EA4C7" w14:textId="35CB92ED" w:rsidR="00FA1D60" w:rsidRPr="005B570B" w:rsidRDefault="00B445F8" w:rsidP="003718B7">
      <w:pPr>
        <w:autoSpaceDE w:val="0"/>
        <w:autoSpaceDN w:val="0"/>
        <w:adjustRightInd w:val="0"/>
        <w:jc w:val="both"/>
        <w:rPr>
          <w:color w:val="000000" w:themeColor="text1"/>
          <w:lang w:val="en-US"/>
        </w:rPr>
      </w:pPr>
      <w:r w:rsidRPr="005B570B">
        <w:rPr>
          <w:color w:val="000000" w:themeColor="text1"/>
          <w:lang w:val="en-US"/>
        </w:rPr>
        <w:tab/>
        <w:t>In other respects</w:t>
      </w:r>
      <w:r w:rsidR="003718B7" w:rsidRPr="005B570B">
        <w:rPr>
          <w:color w:val="000000" w:themeColor="text1"/>
          <w:lang w:val="en-US"/>
        </w:rPr>
        <w:t>,</w:t>
      </w:r>
      <w:r w:rsidRPr="005B570B">
        <w:rPr>
          <w:color w:val="000000" w:themeColor="text1"/>
          <w:lang w:val="en-US"/>
        </w:rPr>
        <w:t xml:space="preserve"> metaphysics of scientific practice </w:t>
      </w:r>
      <w:r w:rsidR="008A5D0E" w:rsidRPr="005B570B">
        <w:rPr>
          <w:color w:val="000000" w:themeColor="text1"/>
          <w:lang w:val="en-US"/>
        </w:rPr>
        <w:t>is clearly situated within</w:t>
      </w:r>
      <w:r w:rsidRPr="005B570B">
        <w:rPr>
          <w:color w:val="000000" w:themeColor="text1"/>
          <w:lang w:val="en-US"/>
        </w:rPr>
        <w:t xml:space="preserve"> inductive metaphysics</w:t>
      </w:r>
      <w:r w:rsidR="006D62C5" w:rsidRPr="005B570B">
        <w:rPr>
          <w:color w:val="000000" w:themeColor="text1"/>
          <w:lang w:val="en-US"/>
        </w:rPr>
        <w:t>.</w:t>
      </w:r>
      <w:r w:rsidR="00413F72" w:rsidRPr="005B570B">
        <w:rPr>
          <w:color w:val="000000" w:themeColor="text1"/>
          <w:lang w:val="en-US"/>
        </w:rPr>
        <w:t xml:space="preserve"> Fi</w:t>
      </w:r>
      <w:r w:rsidR="00524B46" w:rsidRPr="005B570B">
        <w:rPr>
          <w:rFonts w:cs="Arial"/>
          <w:color w:val="000000" w:themeColor="text1"/>
          <w:lang w:val="en-US"/>
        </w:rPr>
        <w:t xml:space="preserve">rst, it </w:t>
      </w:r>
      <w:r w:rsidR="00F77603" w:rsidRPr="005B570B">
        <w:rPr>
          <w:rFonts w:cs="Arial"/>
          <w:color w:val="000000" w:themeColor="text1"/>
          <w:lang w:val="en-US"/>
        </w:rPr>
        <w:t>uses empirical sources to develop and justify metaphysical claims</w:t>
      </w:r>
      <w:r w:rsidR="008A5D0E" w:rsidRPr="005B570B">
        <w:rPr>
          <w:rFonts w:cs="Arial"/>
          <w:color w:val="000000" w:themeColor="text1"/>
          <w:lang w:val="en-US"/>
        </w:rPr>
        <w:t>;</w:t>
      </w:r>
      <w:r w:rsidR="00F77603" w:rsidRPr="005B570B">
        <w:rPr>
          <w:rFonts w:cs="Arial"/>
          <w:color w:val="000000" w:themeColor="text1"/>
          <w:lang w:val="en-US"/>
        </w:rPr>
        <w:t xml:space="preserve"> specifically, it </w:t>
      </w:r>
      <w:r w:rsidR="00524B46" w:rsidRPr="005B570B">
        <w:rPr>
          <w:rFonts w:cs="Arial"/>
          <w:color w:val="000000" w:themeColor="text1"/>
          <w:lang w:val="en-US"/>
        </w:rPr>
        <w:t xml:space="preserve">builds on empirical information from </w:t>
      </w:r>
      <w:r w:rsidR="00413F72" w:rsidRPr="005B570B">
        <w:rPr>
          <w:rFonts w:cs="Arial"/>
          <w:color w:val="000000" w:themeColor="text1"/>
          <w:lang w:val="en-US"/>
        </w:rPr>
        <w:t xml:space="preserve">and about </w:t>
      </w:r>
      <w:r w:rsidR="00DB2B1D" w:rsidRPr="005B570B">
        <w:rPr>
          <w:rFonts w:cs="Arial"/>
          <w:color w:val="000000" w:themeColor="text1"/>
          <w:lang w:val="en-US"/>
        </w:rPr>
        <w:t>scientific</w:t>
      </w:r>
      <w:r w:rsidR="00524B46" w:rsidRPr="005B570B">
        <w:rPr>
          <w:rFonts w:cs="Arial"/>
          <w:color w:val="000000" w:themeColor="text1"/>
          <w:lang w:val="en-US"/>
        </w:rPr>
        <w:t xml:space="preserve"> practice </w:t>
      </w:r>
      <w:r w:rsidR="00A127B7" w:rsidRPr="005B570B">
        <w:rPr>
          <w:rFonts w:cs="Arial"/>
          <w:color w:val="000000" w:themeColor="text1"/>
          <w:lang w:val="en-US"/>
        </w:rPr>
        <w:t>as the primary source of knowledge to make metaphysical claim</w:t>
      </w:r>
      <w:r w:rsidR="00F77603" w:rsidRPr="005B570B">
        <w:rPr>
          <w:rFonts w:cs="Arial"/>
          <w:color w:val="000000" w:themeColor="text1"/>
          <w:lang w:val="en-US"/>
        </w:rPr>
        <w:t>s</w:t>
      </w:r>
      <w:r w:rsidR="00413F72" w:rsidRPr="005B570B">
        <w:rPr>
          <w:rFonts w:cs="Arial"/>
          <w:color w:val="000000" w:themeColor="text1"/>
          <w:lang w:val="en-US"/>
        </w:rPr>
        <w:t>.</w:t>
      </w:r>
      <w:r w:rsidR="00A127B7" w:rsidRPr="005B570B">
        <w:rPr>
          <w:rFonts w:cs="Arial"/>
          <w:color w:val="000000" w:themeColor="text1"/>
          <w:lang w:val="en-US"/>
        </w:rPr>
        <w:t xml:space="preserve"> </w:t>
      </w:r>
      <w:r w:rsidR="008A5D0E" w:rsidRPr="005B570B">
        <w:rPr>
          <w:rFonts w:cs="Arial"/>
          <w:color w:val="000000" w:themeColor="text1"/>
          <w:lang w:val="en-US"/>
        </w:rPr>
        <w:t>Second, it</w:t>
      </w:r>
      <w:r w:rsidR="00F4290F" w:rsidRPr="005B570B">
        <w:rPr>
          <w:rFonts w:cs="Arial"/>
          <w:color w:val="000000" w:themeColor="text1"/>
          <w:lang w:val="en-US"/>
        </w:rPr>
        <w:t xml:space="preserve"> adopts the openness of inductive metaphysics</w:t>
      </w:r>
      <w:r w:rsidR="008A5D0E" w:rsidRPr="005B570B">
        <w:rPr>
          <w:rFonts w:cs="Arial"/>
          <w:color w:val="000000" w:themeColor="text1"/>
          <w:lang w:val="en-US"/>
        </w:rPr>
        <w:t>, recognizing that,</w:t>
      </w:r>
      <w:r w:rsidR="00F4290F" w:rsidRPr="005B570B">
        <w:rPr>
          <w:rFonts w:cs="Arial"/>
          <w:color w:val="000000" w:themeColor="text1"/>
          <w:lang w:val="en-US"/>
        </w:rPr>
        <w:t xml:space="preserve"> in addition to empirical information from and about scientific practice</w:t>
      </w:r>
      <w:r w:rsidR="008A5D0E" w:rsidRPr="005B570B">
        <w:rPr>
          <w:rFonts w:cs="Arial"/>
          <w:color w:val="000000" w:themeColor="text1"/>
          <w:lang w:val="en-US"/>
        </w:rPr>
        <w:t>,</w:t>
      </w:r>
      <w:r w:rsidR="00F4290F" w:rsidRPr="005B570B">
        <w:rPr>
          <w:rFonts w:cs="Arial"/>
          <w:color w:val="000000" w:themeColor="text1"/>
          <w:lang w:val="en-US"/>
        </w:rPr>
        <w:t xml:space="preserve"> there might be other, for instance a priori, sources for developing metaphysical claims. </w:t>
      </w:r>
      <w:r w:rsidR="008A5D0E" w:rsidRPr="005B570B">
        <w:rPr>
          <w:rFonts w:cs="Arial"/>
          <w:color w:val="000000" w:themeColor="text1"/>
          <w:lang w:val="en-US"/>
        </w:rPr>
        <w:t>Finally</w:t>
      </w:r>
      <w:r w:rsidR="00524B46" w:rsidRPr="005B570B">
        <w:rPr>
          <w:rFonts w:cs="Arial"/>
          <w:color w:val="000000" w:themeColor="text1"/>
          <w:lang w:val="en-US"/>
        </w:rPr>
        <w:t xml:space="preserve">, metaphysics of </w:t>
      </w:r>
      <w:r w:rsidR="00DB2B1D" w:rsidRPr="005B570B">
        <w:rPr>
          <w:rFonts w:cs="Arial"/>
          <w:color w:val="000000" w:themeColor="text1"/>
          <w:lang w:val="en-US"/>
        </w:rPr>
        <w:t>scientific</w:t>
      </w:r>
      <w:r w:rsidR="00524B46" w:rsidRPr="005B570B">
        <w:rPr>
          <w:rFonts w:cs="Arial"/>
          <w:color w:val="000000" w:themeColor="text1"/>
          <w:lang w:val="en-US"/>
        </w:rPr>
        <w:t xml:space="preserve"> practice </w:t>
      </w:r>
      <w:r w:rsidR="008A5D0E" w:rsidRPr="005B570B">
        <w:rPr>
          <w:rFonts w:cs="Arial"/>
          <w:color w:val="000000" w:themeColor="text1"/>
          <w:lang w:val="en-US"/>
        </w:rPr>
        <w:t>can use</w:t>
      </w:r>
      <w:r w:rsidR="00524B46" w:rsidRPr="005B570B">
        <w:rPr>
          <w:rFonts w:cs="Arial"/>
          <w:color w:val="000000" w:themeColor="text1"/>
          <w:lang w:val="en-US"/>
        </w:rPr>
        <w:t xml:space="preserve"> inductive </w:t>
      </w:r>
      <w:r w:rsidR="00413F72" w:rsidRPr="005B570B">
        <w:rPr>
          <w:rFonts w:cs="Arial"/>
          <w:color w:val="000000" w:themeColor="text1"/>
          <w:lang w:val="en-US"/>
        </w:rPr>
        <w:t>methods</w:t>
      </w:r>
      <w:r w:rsidR="00524B46" w:rsidRPr="005B570B">
        <w:rPr>
          <w:rFonts w:cs="Arial"/>
          <w:color w:val="000000" w:themeColor="text1"/>
          <w:lang w:val="en-US"/>
        </w:rPr>
        <w:t xml:space="preserve"> </w:t>
      </w:r>
      <w:r w:rsidR="00F77603" w:rsidRPr="005B570B">
        <w:rPr>
          <w:rFonts w:cs="Arial"/>
          <w:color w:val="000000" w:themeColor="text1"/>
          <w:lang w:val="en-US"/>
        </w:rPr>
        <w:t xml:space="preserve">(in particular, IBE) </w:t>
      </w:r>
      <w:r w:rsidR="00524B46" w:rsidRPr="005B570B">
        <w:rPr>
          <w:rFonts w:cs="Arial"/>
          <w:color w:val="000000" w:themeColor="text1"/>
          <w:lang w:val="en-US"/>
        </w:rPr>
        <w:t xml:space="preserve">to develop </w:t>
      </w:r>
      <w:r w:rsidR="00413F72" w:rsidRPr="005B570B">
        <w:rPr>
          <w:rFonts w:cs="Arial"/>
          <w:color w:val="000000" w:themeColor="text1"/>
          <w:lang w:val="en-US"/>
        </w:rPr>
        <w:t xml:space="preserve">metaphysical </w:t>
      </w:r>
      <w:r w:rsidR="00524B46" w:rsidRPr="005B570B">
        <w:rPr>
          <w:rFonts w:cs="Arial"/>
          <w:color w:val="000000" w:themeColor="text1"/>
          <w:lang w:val="en-US"/>
        </w:rPr>
        <w:t>claims.</w:t>
      </w:r>
      <w:r w:rsidR="00413F72" w:rsidRPr="005B570B">
        <w:rPr>
          <w:rFonts w:cs="Arial"/>
          <w:color w:val="000000" w:themeColor="text1"/>
          <w:lang w:val="en-US"/>
        </w:rPr>
        <w:t xml:space="preserve"> </w:t>
      </w:r>
      <w:r w:rsidR="00524B46" w:rsidRPr="005B570B">
        <w:rPr>
          <w:rFonts w:cs="Arial"/>
          <w:color w:val="000000" w:themeColor="text1"/>
          <w:lang w:val="en-US"/>
        </w:rPr>
        <w:t xml:space="preserve">The empirical information from and about </w:t>
      </w:r>
      <w:r w:rsidR="00DB2B1D" w:rsidRPr="005B570B">
        <w:rPr>
          <w:rFonts w:cs="Arial"/>
          <w:color w:val="000000" w:themeColor="text1"/>
          <w:lang w:val="en-US"/>
        </w:rPr>
        <w:t>scientific</w:t>
      </w:r>
      <w:r w:rsidR="00524B46" w:rsidRPr="005B570B">
        <w:rPr>
          <w:rFonts w:cs="Arial"/>
          <w:color w:val="000000" w:themeColor="text1"/>
          <w:lang w:val="en-US"/>
        </w:rPr>
        <w:t xml:space="preserve"> practice that is relevant to a specific metaphysical question </w:t>
      </w:r>
      <w:r w:rsidR="00F77603" w:rsidRPr="005B570B">
        <w:rPr>
          <w:rFonts w:cs="Arial"/>
          <w:color w:val="000000" w:themeColor="text1"/>
          <w:lang w:val="en-US"/>
        </w:rPr>
        <w:t xml:space="preserve">or topic </w:t>
      </w:r>
      <w:r w:rsidR="00524B46" w:rsidRPr="005B570B">
        <w:rPr>
          <w:rFonts w:cs="Arial"/>
          <w:color w:val="000000" w:themeColor="text1"/>
          <w:lang w:val="en-US"/>
        </w:rPr>
        <w:t>can be extensive and vari</w:t>
      </w:r>
      <w:r w:rsidR="00A127B7" w:rsidRPr="005B570B">
        <w:rPr>
          <w:rFonts w:cs="Arial"/>
          <w:color w:val="000000" w:themeColor="text1"/>
          <w:lang w:val="en-US"/>
        </w:rPr>
        <w:t>ed,</w:t>
      </w:r>
      <w:r w:rsidR="00524B46" w:rsidRPr="005B570B">
        <w:rPr>
          <w:rFonts w:cs="Arial"/>
          <w:color w:val="000000" w:themeColor="text1"/>
          <w:lang w:val="en-US"/>
        </w:rPr>
        <w:t xml:space="preserve"> and often allows for </w:t>
      </w:r>
      <w:r w:rsidR="005B570B">
        <w:rPr>
          <w:rFonts w:cs="Arial"/>
          <w:color w:val="000000" w:themeColor="text1"/>
          <w:lang w:val="en-US"/>
        </w:rPr>
        <w:t xml:space="preserve">developing </w:t>
      </w:r>
      <w:r w:rsidR="008A5D0E" w:rsidRPr="005B570B">
        <w:rPr>
          <w:rFonts w:cs="Arial"/>
          <w:color w:val="000000" w:themeColor="text1"/>
          <w:lang w:val="en-US"/>
        </w:rPr>
        <w:t>multiple</w:t>
      </w:r>
      <w:r w:rsidR="00524B46" w:rsidRPr="005B570B">
        <w:rPr>
          <w:rFonts w:cs="Arial"/>
          <w:color w:val="000000" w:themeColor="text1"/>
          <w:lang w:val="en-US"/>
        </w:rPr>
        <w:t xml:space="preserve"> metaphysical claims as </w:t>
      </w:r>
      <w:r w:rsidR="00A101B5" w:rsidRPr="005B570B">
        <w:rPr>
          <w:rFonts w:cs="Arial"/>
          <w:color w:val="000000" w:themeColor="text1"/>
          <w:lang w:val="en-US"/>
        </w:rPr>
        <w:t xml:space="preserve">metaphysical </w:t>
      </w:r>
      <w:r w:rsidR="00524B46" w:rsidRPr="005B570B">
        <w:rPr>
          <w:rFonts w:cs="Arial"/>
          <w:color w:val="000000" w:themeColor="text1"/>
          <w:lang w:val="en-US"/>
        </w:rPr>
        <w:t xml:space="preserve">explanations of the empirical </w:t>
      </w:r>
      <w:r w:rsidR="00F77603" w:rsidRPr="005B570B">
        <w:rPr>
          <w:rFonts w:cs="Arial"/>
          <w:color w:val="000000" w:themeColor="text1"/>
          <w:lang w:val="en-US"/>
        </w:rPr>
        <w:t xml:space="preserve">phenomenon (i.e., the set of all relevant empirical </w:t>
      </w:r>
      <w:r w:rsidR="00524B46" w:rsidRPr="005B570B">
        <w:rPr>
          <w:rFonts w:cs="Arial"/>
          <w:color w:val="000000" w:themeColor="text1"/>
          <w:lang w:val="en-US"/>
        </w:rPr>
        <w:t>information</w:t>
      </w:r>
      <w:r w:rsidR="00F77603" w:rsidRPr="005B570B">
        <w:rPr>
          <w:rFonts w:cs="Arial"/>
          <w:color w:val="000000" w:themeColor="text1"/>
          <w:lang w:val="en-US"/>
        </w:rPr>
        <w:t>)</w:t>
      </w:r>
      <w:r w:rsidR="00524B46" w:rsidRPr="005B570B">
        <w:rPr>
          <w:rFonts w:cs="Arial"/>
          <w:color w:val="000000" w:themeColor="text1"/>
          <w:lang w:val="en-US"/>
        </w:rPr>
        <w:t>.</w:t>
      </w:r>
      <w:r w:rsidR="00A101B5" w:rsidRPr="005B570B">
        <w:rPr>
          <w:rFonts w:cs="Arial"/>
          <w:color w:val="000000" w:themeColor="text1"/>
          <w:lang w:val="en-US"/>
        </w:rPr>
        <w:t xml:space="preserve"> </w:t>
      </w:r>
      <w:r w:rsidR="00F77603" w:rsidRPr="005B570B">
        <w:rPr>
          <w:rFonts w:cs="Arial"/>
          <w:color w:val="000000" w:themeColor="text1"/>
          <w:lang w:val="en-US"/>
        </w:rPr>
        <w:t>IBE</w:t>
      </w:r>
      <w:r w:rsidR="00A101B5" w:rsidRPr="005B570B">
        <w:rPr>
          <w:rFonts w:cs="Arial"/>
          <w:color w:val="000000" w:themeColor="text1"/>
          <w:lang w:val="en-US"/>
        </w:rPr>
        <w:t xml:space="preserve"> </w:t>
      </w:r>
      <w:r w:rsidR="00524B46" w:rsidRPr="005B570B">
        <w:rPr>
          <w:rFonts w:cs="Arial"/>
          <w:color w:val="000000" w:themeColor="text1"/>
          <w:lang w:val="en-US"/>
        </w:rPr>
        <w:t xml:space="preserve">enables us to make a </w:t>
      </w:r>
      <w:r w:rsidR="00A101B5" w:rsidRPr="005B570B">
        <w:rPr>
          <w:rFonts w:cs="Arial"/>
          <w:color w:val="000000" w:themeColor="text1"/>
          <w:lang w:val="en-US"/>
        </w:rPr>
        <w:t xml:space="preserve">justified </w:t>
      </w:r>
      <w:r w:rsidR="00524B46" w:rsidRPr="005B570B">
        <w:rPr>
          <w:rFonts w:cs="Arial"/>
          <w:color w:val="000000" w:themeColor="text1"/>
          <w:lang w:val="en-US"/>
        </w:rPr>
        <w:t>choice among the rival metaphysical claims, guiding us to select the one</w:t>
      </w:r>
      <w:r w:rsidR="00F77603" w:rsidRPr="005B570B">
        <w:rPr>
          <w:rFonts w:cs="Arial"/>
          <w:color w:val="000000" w:themeColor="text1"/>
          <w:lang w:val="en-US"/>
        </w:rPr>
        <w:t>(</w:t>
      </w:r>
      <w:r w:rsidR="00A101B5" w:rsidRPr="005B570B">
        <w:rPr>
          <w:rFonts w:cs="Arial"/>
          <w:color w:val="000000" w:themeColor="text1"/>
          <w:lang w:val="en-US"/>
        </w:rPr>
        <w:t>s</w:t>
      </w:r>
      <w:r w:rsidR="00F77603" w:rsidRPr="005B570B">
        <w:rPr>
          <w:rFonts w:cs="Arial"/>
          <w:color w:val="000000" w:themeColor="text1"/>
          <w:lang w:val="en-US"/>
        </w:rPr>
        <w:t>)</w:t>
      </w:r>
      <w:r w:rsidR="00524B46" w:rsidRPr="005B570B">
        <w:rPr>
          <w:rFonts w:cs="Arial"/>
          <w:color w:val="000000" w:themeColor="text1"/>
          <w:lang w:val="en-US"/>
        </w:rPr>
        <w:t xml:space="preserve"> that best explains the </w:t>
      </w:r>
      <w:r w:rsidR="00DB2B1D" w:rsidRPr="005B570B">
        <w:rPr>
          <w:rFonts w:cs="Arial"/>
          <w:color w:val="000000" w:themeColor="text1"/>
          <w:lang w:val="en-US"/>
        </w:rPr>
        <w:t xml:space="preserve">scientific </w:t>
      </w:r>
      <w:r w:rsidR="00524B46" w:rsidRPr="005B570B">
        <w:rPr>
          <w:rFonts w:cs="Arial"/>
          <w:color w:val="000000" w:themeColor="text1"/>
          <w:lang w:val="en-US"/>
        </w:rPr>
        <w:t>practice.</w:t>
      </w:r>
      <w:r w:rsidR="00F77603" w:rsidRPr="005B570B">
        <w:rPr>
          <w:rFonts w:cs="Arial"/>
          <w:color w:val="000000" w:themeColor="text1"/>
          <w:lang w:val="en-US"/>
        </w:rPr>
        <w:t xml:space="preserve"> We will discuss the </w:t>
      </w:r>
      <w:r w:rsidR="00E01EBA" w:rsidRPr="005B570B">
        <w:rPr>
          <w:rFonts w:cs="Arial"/>
          <w:color w:val="000000" w:themeColor="text1"/>
          <w:lang w:val="en-US"/>
        </w:rPr>
        <w:t xml:space="preserve">methodological </w:t>
      </w:r>
      <w:r w:rsidR="00F77603" w:rsidRPr="005B570B">
        <w:rPr>
          <w:rFonts w:cs="Arial"/>
          <w:color w:val="000000" w:themeColor="text1"/>
          <w:lang w:val="en-US"/>
        </w:rPr>
        <w:t xml:space="preserve">challenges of using IBE in metaphysics of scientific practice in Section </w:t>
      </w:r>
      <w:r w:rsidR="008B4241" w:rsidRPr="005B570B">
        <w:rPr>
          <w:rFonts w:cs="Arial"/>
          <w:color w:val="000000" w:themeColor="text1"/>
          <w:lang w:val="en-US"/>
        </w:rPr>
        <w:t>3</w:t>
      </w:r>
      <w:r w:rsidR="00F77603" w:rsidRPr="005B570B">
        <w:rPr>
          <w:rFonts w:cs="Arial"/>
          <w:color w:val="000000" w:themeColor="text1"/>
          <w:lang w:val="en-US"/>
        </w:rPr>
        <w:t>.</w:t>
      </w:r>
    </w:p>
    <w:p w14:paraId="456B1596" w14:textId="77777777" w:rsidR="009A0E20" w:rsidRPr="005B570B" w:rsidRDefault="009A0E20" w:rsidP="00CA006E">
      <w:pPr>
        <w:rPr>
          <w:color w:val="000000" w:themeColor="text1"/>
          <w:lang w:val="en-US"/>
        </w:rPr>
      </w:pPr>
    </w:p>
    <w:p w14:paraId="5F66EA93" w14:textId="77777777" w:rsidR="00CB695B" w:rsidRPr="005B570B" w:rsidRDefault="00CB695B" w:rsidP="00CB695B">
      <w:pPr>
        <w:rPr>
          <w:b/>
          <w:bCs/>
          <w:iCs/>
          <w:color w:val="000000" w:themeColor="text1"/>
          <w:sz w:val="28"/>
          <w:szCs w:val="28"/>
          <w:lang w:val="en-US"/>
        </w:rPr>
      </w:pPr>
      <w:r w:rsidRPr="005B570B">
        <w:rPr>
          <w:b/>
          <w:bCs/>
          <w:iCs/>
          <w:color w:val="000000" w:themeColor="text1"/>
          <w:sz w:val="28"/>
          <w:szCs w:val="28"/>
          <w:lang w:val="en-US"/>
        </w:rPr>
        <w:t>3. Specifying the Method at Work</w:t>
      </w:r>
    </w:p>
    <w:p w14:paraId="7159EB7F" w14:textId="24F57090" w:rsidR="00BC6F4D" w:rsidRPr="005B570B" w:rsidRDefault="00473619" w:rsidP="00E72592">
      <w:pPr>
        <w:rPr>
          <w:color w:val="000000" w:themeColor="text1"/>
          <w:lang w:val="en-US"/>
        </w:rPr>
      </w:pPr>
      <w:r w:rsidRPr="005B570B">
        <w:rPr>
          <w:color w:val="000000" w:themeColor="text1"/>
          <w:lang w:val="en-US"/>
        </w:rPr>
        <w:t>In Section 1</w:t>
      </w:r>
      <w:r w:rsidR="008A5D0E" w:rsidRPr="005B570B">
        <w:rPr>
          <w:color w:val="000000" w:themeColor="text1"/>
          <w:lang w:val="en-US"/>
        </w:rPr>
        <w:t>,</w:t>
      </w:r>
      <w:r w:rsidRPr="005B570B">
        <w:rPr>
          <w:color w:val="000000" w:themeColor="text1"/>
          <w:lang w:val="en-US"/>
        </w:rPr>
        <w:t xml:space="preserve"> we </w:t>
      </w:r>
      <w:r w:rsidR="00435E7A" w:rsidRPr="005B570B">
        <w:rPr>
          <w:color w:val="000000" w:themeColor="text1"/>
          <w:lang w:val="en-US"/>
        </w:rPr>
        <w:t>mentioned</w:t>
      </w:r>
      <w:r w:rsidRPr="005B570B">
        <w:rPr>
          <w:color w:val="000000" w:themeColor="text1"/>
          <w:lang w:val="en-US"/>
        </w:rPr>
        <w:t xml:space="preserve"> the four steps of applying the method of metaphysics of scientific practice</w:t>
      </w:r>
      <w:r w:rsidR="008A5D0E" w:rsidRPr="005B570B">
        <w:rPr>
          <w:color w:val="000000" w:themeColor="text1"/>
          <w:lang w:val="en-US"/>
        </w:rPr>
        <w:t>; w</w:t>
      </w:r>
      <w:r w:rsidR="003718B7" w:rsidRPr="005B570B">
        <w:rPr>
          <w:color w:val="000000" w:themeColor="text1"/>
          <w:lang w:val="en-US"/>
        </w:rPr>
        <w:t>e now</w:t>
      </w:r>
      <w:r w:rsidR="00BC6F4D" w:rsidRPr="005B570B">
        <w:rPr>
          <w:color w:val="000000" w:themeColor="text1"/>
          <w:lang w:val="en-US"/>
        </w:rPr>
        <w:t xml:space="preserve"> explicate </w:t>
      </w:r>
      <w:r w:rsidR="008A5D0E" w:rsidRPr="005B570B">
        <w:rPr>
          <w:color w:val="000000" w:themeColor="text1"/>
          <w:lang w:val="en-US"/>
        </w:rPr>
        <w:t>those</w:t>
      </w:r>
      <w:r w:rsidR="00BC6F4D" w:rsidRPr="005B570B">
        <w:rPr>
          <w:color w:val="000000" w:themeColor="text1"/>
          <w:lang w:val="en-US"/>
        </w:rPr>
        <w:t xml:space="preserve"> steps</w:t>
      </w:r>
      <w:r w:rsidR="003718B7" w:rsidRPr="005B570B">
        <w:rPr>
          <w:color w:val="000000" w:themeColor="text1"/>
          <w:lang w:val="en-US"/>
        </w:rPr>
        <w:t>.</w:t>
      </w:r>
    </w:p>
    <w:p w14:paraId="50AE03B4" w14:textId="1C531481" w:rsidR="00BC6F4D" w:rsidRPr="005B570B" w:rsidRDefault="00BC6F4D" w:rsidP="00BC6F4D">
      <w:pPr>
        <w:ind w:firstLine="708"/>
        <w:rPr>
          <w:color w:val="000000" w:themeColor="text1"/>
          <w:lang w:val="en-US"/>
        </w:rPr>
      </w:pPr>
      <w:r w:rsidRPr="005B570B">
        <w:rPr>
          <w:color w:val="000000" w:themeColor="text1"/>
          <w:lang w:val="en-US"/>
        </w:rPr>
        <w:t xml:space="preserve">Step 1: </w:t>
      </w:r>
      <w:r w:rsidRPr="005B570B">
        <w:rPr>
          <w:b/>
          <w:color w:val="000000" w:themeColor="text1"/>
          <w:lang w:val="en-US"/>
        </w:rPr>
        <w:t xml:space="preserve">Identifying the </w:t>
      </w:r>
      <w:r w:rsidRPr="005B570B">
        <w:rPr>
          <w:b/>
          <w:i/>
          <w:color w:val="000000" w:themeColor="text1"/>
          <w:lang w:val="en-US"/>
        </w:rPr>
        <w:t>available</w:t>
      </w:r>
      <w:r w:rsidRPr="005B570B">
        <w:rPr>
          <w:b/>
          <w:color w:val="000000" w:themeColor="text1"/>
          <w:lang w:val="en-US"/>
        </w:rPr>
        <w:t xml:space="preserve"> empirical information.</w:t>
      </w:r>
      <w:r w:rsidRPr="005B570B">
        <w:rPr>
          <w:bCs/>
          <w:color w:val="000000" w:themeColor="text1"/>
          <w:lang w:val="en-US"/>
        </w:rPr>
        <w:t xml:space="preserve"> We normally start with a</w:t>
      </w:r>
      <w:r w:rsidR="001440CF" w:rsidRPr="005B570B">
        <w:rPr>
          <w:bCs/>
          <w:color w:val="000000" w:themeColor="text1"/>
          <w:lang w:val="en-US"/>
        </w:rPr>
        <w:t>n</w:t>
      </w:r>
      <w:r w:rsidRPr="005B570B">
        <w:rPr>
          <w:bCs/>
          <w:color w:val="000000" w:themeColor="text1"/>
          <w:lang w:val="en-US"/>
        </w:rPr>
        <w:t xml:space="preserve"> idea of the metaphysical topic of interest</w:t>
      </w:r>
      <w:r w:rsidR="00AF1353" w:rsidRPr="005B570B">
        <w:rPr>
          <w:bCs/>
          <w:color w:val="000000" w:themeColor="text1"/>
          <w:lang w:val="en-US"/>
        </w:rPr>
        <w:t>.</w:t>
      </w:r>
      <w:r w:rsidRPr="005B570B">
        <w:rPr>
          <w:bCs/>
          <w:color w:val="000000" w:themeColor="text1"/>
          <w:lang w:val="en-US"/>
        </w:rPr>
        <w:t xml:space="preserve"> </w:t>
      </w:r>
      <w:r w:rsidR="00AF1353" w:rsidRPr="005B570B">
        <w:rPr>
          <w:bCs/>
          <w:color w:val="000000" w:themeColor="text1"/>
          <w:lang w:val="en-US"/>
        </w:rPr>
        <w:t>B</w:t>
      </w:r>
      <w:r w:rsidRPr="005B570B">
        <w:rPr>
          <w:bCs/>
          <w:color w:val="000000" w:themeColor="text1"/>
          <w:lang w:val="en-US"/>
        </w:rPr>
        <w:t xml:space="preserve">ased on </w:t>
      </w:r>
      <w:r w:rsidR="00AF1353" w:rsidRPr="005B570B">
        <w:rPr>
          <w:bCs/>
          <w:color w:val="000000" w:themeColor="text1"/>
          <w:lang w:val="en-US"/>
        </w:rPr>
        <w:t>this topic</w:t>
      </w:r>
      <w:r w:rsidR="001440CF" w:rsidRPr="005B570B">
        <w:rPr>
          <w:bCs/>
          <w:color w:val="000000" w:themeColor="text1"/>
          <w:lang w:val="en-US"/>
        </w:rPr>
        <w:t>,</w:t>
      </w:r>
      <w:r w:rsidR="00AF1353" w:rsidRPr="005B570B">
        <w:rPr>
          <w:bCs/>
          <w:color w:val="000000" w:themeColor="text1"/>
          <w:lang w:val="en-US"/>
        </w:rPr>
        <w:t xml:space="preserve"> </w:t>
      </w:r>
      <w:r w:rsidRPr="005B570B">
        <w:rPr>
          <w:bCs/>
          <w:color w:val="000000" w:themeColor="text1"/>
          <w:lang w:val="en-US"/>
        </w:rPr>
        <w:t xml:space="preserve">we </w:t>
      </w:r>
      <w:r w:rsidRPr="005B570B">
        <w:rPr>
          <w:color w:val="000000" w:themeColor="text1"/>
          <w:lang w:val="en-US"/>
        </w:rPr>
        <w:t xml:space="preserve">identify </w:t>
      </w:r>
      <w:r w:rsidR="008A5D0E" w:rsidRPr="005B570B">
        <w:rPr>
          <w:color w:val="000000" w:themeColor="text1"/>
          <w:lang w:val="en-US"/>
        </w:rPr>
        <w:t xml:space="preserve">the </w:t>
      </w:r>
      <w:r w:rsidRPr="005B570B">
        <w:rPr>
          <w:color w:val="000000" w:themeColor="text1"/>
          <w:lang w:val="en-US"/>
        </w:rPr>
        <w:t xml:space="preserve">kinds of scientific knowledge and epistemic practices that might be relevant to approaching </w:t>
      </w:r>
      <w:r w:rsidR="0069497C" w:rsidRPr="005B570B">
        <w:rPr>
          <w:color w:val="000000" w:themeColor="text1"/>
          <w:lang w:val="en-US"/>
        </w:rPr>
        <w:t>the topic</w:t>
      </w:r>
      <w:r w:rsidR="008A5D0E" w:rsidRPr="005B570B">
        <w:rPr>
          <w:color w:val="000000" w:themeColor="text1"/>
          <w:lang w:val="en-US"/>
        </w:rPr>
        <w:t>,</w:t>
      </w:r>
      <w:r w:rsidR="0069497C" w:rsidRPr="005B570B">
        <w:rPr>
          <w:color w:val="000000" w:themeColor="text1"/>
          <w:lang w:val="en-US"/>
        </w:rPr>
        <w:t xml:space="preserve"> and </w:t>
      </w:r>
      <w:r w:rsidR="008A5D0E" w:rsidRPr="005B570B">
        <w:rPr>
          <w:color w:val="000000" w:themeColor="text1"/>
          <w:lang w:val="en-US"/>
        </w:rPr>
        <w:t xml:space="preserve">which </w:t>
      </w:r>
      <w:r w:rsidR="0069497C" w:rsidRPr="005B570B">
        <w:rPr>
          <w:color w:val="000000" w:themeColor="text1"/>
          <w:lang w:val="en-US"/>
        </w:rPr>
        <w:t>are accessible to us</w:t>
      </w:r>
      <w:r w:rsidRPr="005B570B">
        <w:rPr>
          <w:color w:val="000000" w:themeColor="text1"/>
          <w:lang w:val="en-US"/>
        </w:rPr>
        <w:t xml:space="preserve">. </w:t>
      </w:r>
    </w:p>
    <w:p w14:paraId="3ED0DF4A" w14:textId="6622B837" w:rsidR="00BC6F4D" w:rsidRPr="005B570B" w:rsidRDefault="00BC6F4D" w:rsidP="00BC6F4D">
      <w:pPr>
        <w:ind w:firstLine="708"/>
        <w:rPr>
          <w:color w:val="000000" w:themeColor="text1"/>
          <w:lang w:val="en-US"/>
        </w:rPr>
      </w:pPr>
      <w:r w:rsidRPr="005B570B">
        <w:rPr>
          <w:color w:val="000000" w:themeColor="text1"/>
          <w:lang w:val="en-US"/>
        </w:rPr>
        <w:t xml:space="preserve">Step 2: </w:t>
      </w:r>
      <w:r w:rsidRPr="005B570B">
        <w:rPr>
          <w:b/>
          <w:color w:val="000000" w:themeColor="text1"/>
          <w:lang w:val="en-US"/>
        </w:rPr>
        <w:t xml:space="preserve">Selecting the </w:t>
      </w:r>
      <w:r w:rsidRPr="005B570B">
        <w:rPr>
          <w:b/>
          <w:i/>
          <w:color w:val="000000" w:themeColor="text1"/>
          <w:lang w:val="en-US"/>
        </w:rPr>
        <w:t xml:space="preserve">relevant </w:t>
      </w:r>
      <w:r w:rsidRPr="005B570B">
        <w:rPr>
          <w:b/>
          <w:color w:val="000000" w:themeColor="text1"/>
          <w:lang w:val="en-US"/>
        </w:rPr>
        <w:t>empirical information</w:t>
      </w:r>
      <w:r w:rsidRPr="005B570B">
        <w:rPr>
          <w:color w:val="000000" w:themeColor="text1"/>
          <w:lang w:val="en-US"/>
        </w:rPr>
        <w:t xml:space="preserve">. This step often requires clarifying the metaphysical topic and formulating </w:t>
      </w:r>
      <w:r w:rsidR="008A5D0E" w:rsidRPr="005B570B">
        <w:rPr>
          <w:color w:val="000000" w:themeColor="text1"/>
          <w:lang w:val="en-US"/>
        </w:rPr>
        <w:t xml:space="preserve">one or </w:t>
      </w:r>
      <w:r w:rsidRPr="005B570B">
        <w:rPr>
          <w:color w:val="000000" w:themeColor="text1"/>
          <w:lang w:val="en-US"/>
        </w:rPr>
        <w:t>more specific metaphysical question</w:t>
      </w:r>
      <w:r w:rsidR="008A5D0E" w:rsidRPr="005B570B">
        <w:rPr>
          <w:color w:val="000000" w:themeColor="text1"/>
          <w:lang w:val="en-US"/>
        </w:rPr>
        <w:t>s</w:t>
      </w:r>
      <w:r w:rsidR="0069497C" w:rsidRPr="005B570B">
        <w:rPr>
          <w:color w:val="000000" w:themeColor="text1"/>
          <w:lang w:val="en-US"/>
        </w:rPr>
        <w:t xml:space="preserve"> or problem</w:t>
      </w:r>
      <w:r w:rsidR="008A5D0E" w:rsidRPr="005B570B">
        <w:rPr>
          <w:color w:val="000000" w:themeColor="text1"/>
          <w:lang w:val="en-US"/>
        </w:rPr>
        <w:t xml:space="preserve">s. </w:t>
      </w:r>
      <w:r w:rsidR="0069497C" w:rsidRPr="005B570B">
        <w:rPr>
          <w:color w:val="000000" w:themeColor="text1"/>
          <w:lang w:val="en-US"/>
        </w:rPr>
        <w:t>We</w:t>
      </w:r>
      <w:r w:rsidRPr="005B570B">
        <w:rPr>
          <w:color w:val="000000" w:themeColor="text1"/>
          <w:lang w:val="en-US"/>
        </w:rPr>
        <w:t xml:space="preserve"> select </w:t>
      </w:r>
      <w:r w:rsidR="008A5D0E" w:rsidRPr="005B570B">
        <w:rPr>
          <w:color w:val="000000" w:themeColor="text1"/>
          <w:lang w:val="en-US"/>
        </w:rPr>
        <w:t xml:space="preserve">the </w:t>
      </w:r>
      <w:r w:rsidRPr="005B570B">
        <w:rPr>
          <w:color w:val="000000" w:themeColor="text1"/>
          <w:lang w:val="en-US"/>
        </w:rPr>
        <w:t xml:space="preserve">empirical information that is relevant to </w:t>
      </w:r>
      <w:r w:rsidR="0069497C" w:rsidRPr="005B570B">
        <w:rPr>
          <w:color w:val="000000" w:themeColor="text1"/>
          <w:lang w:val="en-US"/>
        </w:rPr>
        <w:t xml:space="preserve">the </w:t>
      </w:r>
      <w:r w:rsidRPr="005B570B">
        <w:rPr>
          <w:color w:val="000000" w:themeColor="text1"/>
          <w:lang w:val="en-US"/>
        </w:rPr>
        <w:t>metaphysical question</w:t>
      </w:r>
      <w:r w:rsidR="008A5D0E" w:rsidRPr="005B570B">
        <w:rPr>
          <w:color w:val="000000" w:themeColor="text1"/>
          <w:lang w:val="en-US"/>
        </w:rPr>
        <w:t>(s)</w:t>
      </w:r>
      <w:r w:rsidRPr="005B570B">
        <w:rPr>
          <w:color w:val="000000" w:themeColor="text1"/>
          <w:lang w:val="en-US"/>
        </w:rPr>
        <w:t xml:space="preserve"> or problem</w:t>
      </w:r>
      <w:r w:rsidR="008A5D0E" w:rsidRPr="005B570B">
        <w:rPr>
          <w:color w:val="000000" w:themeColor="text1"/>
          <w:lang w:val="en-US"/>
        </w:rPr>
        <w:t>(s)</w:t>
      </w:r>
      <w:r w:rsidRPr="005B570B">
        <w:rPr>
          <w:color w:val="000000" w:themeColor="text1"/>
          <w:lang w:val="en-US"/>
        </w:rPr>
        <w:t xml:space="preserve"> </w:t>
      </w:r>
      <w:r w:rsidR="008A5D0E" w:rsidRPr="005B570B">
        <w:rPr>
          <w:color w:val="000000" w:themeColor="text1"/>
          <w:lang w:val="en-US"/>
        </w:rPr>
        <w:t xml:space="preserve">from </w:t>
      </w:r>
      <w:r w:rsidRPr="005B570B">
        <w:rPr>
          <w:color w:val="000000" w:themeColor="text1"/>
          <w:lang w:val="en-US"/>
        </w:rPr>
        <w:t xml:space="preserve">the available and potentially relevant empirical information </w:t>
      </w:r>
      <w:r w:rsidR="0069497C" w:rsidRPr="005B570B">
        <w:rPr>
          <w:color w:val="000000" w:themeColor="text1"/>
          <w:lang w:val="en-US"/>
        </w:rPr>
        <w:t xml:space="preserve">identified </w:t>
      </w:r>
      <w:r w:rsidRPr="005B570B">
        <w:rPr>
          <w:color w:val="000000" w:themeColor="text1"/>
          <w:lang w:val="en-US"/>
        </w:rPr>
        <w:t xml:space="preserve">in </w:t>
      </w:r>
      <w:r w:rsidR="008A5D0E" w:rsidRPr="005B570B">
        <w:rPr>
          <w:color w:val="000000" w:themeColor="text1"/>
          <w:lang w:val="en-US"/>
        </w:rPr>
        <w:t>S</w:t>
      </w:r>
      <w:r w:rsidRPr="005B570B">
        <w:rPr>
          <w:color w:val="000000" w:themeColor="text1"/>
          <w:lang w:val="en-US"/>
        </w:rPr>
        <w:t xml:space="preserve">tep 1. </w:t>
      </w:r>
    </w:p>
    <w:p w14:paraId="6E12FDFC" w14:textId="76DFF625" w:rsidR="00BC6F4D" w:rsidRPr="005B570B" w:rsidRDefault="00BC6F4D" w:rsidP="00BC6F4D">
      <w:pPr>
        <w:ind w:firstLine="708"/>
        <w:rPr>
          <w:bCs/>
          <w:color w:val="000000" w:themeColor="text1"/>
          <w:lang w:val="en-US"/>
        </w:rPr>
      </w:pPr>
      <w:r w:rsidRPr="005B570B">
        <w:rPr>
          <w:color w:val="000000" w:themeColor="text1"/>
          <w:lang w:val="en-US"/>
        </w:rPr>
        <w:lastRenderedPageBreak/>
        <w:t xml:space="preserve">Step 3: </w:t>
      </w:r>
      <w:r w:rsidRPr="005B570B">
        <w:rPr>
          <w:b/>
          <w:color w:val="000000" w:themeColor="text1"/>
          <w:lang w:val="en-US"/>
        </w:rPr>
        <w:t>Developing preliminary metaphysical claim</w:t>
      </w:r>
      <w:r w:rsidR="0069497C" w:rsidRPr="005B570B">
        <w:rPr>
          <w:b/>
          <w:color w:val="000000" w:themeColor="text1"/>
          <w:lang w:val="en-US"/>
        </w:rPr>
        <w:t>(s)</w:t>
      </w:r>
      <w:r w:rsidR="0069497C" w:rsidRPr="005B570B">
        <w:rPr>
          <w:color w:val="000000" w:themeColor="text1"/>
          <w:lang w:val="en-US"/>
        </w:rPr>
        <w:t xml:space="preserve">. We develop </w:t>
      </w:r>
      <w:r w:rsidR="008A5D0E" w:rsidRPr="005B570B">
        <w:rPr>
          <w:color w:val="000000" w:themeColor="text1"/>
          <w:lang w:val="en-US"/>
        </w:rPr>
        <w:t>one or more</w:t>
      </w:r>
      <w:r w:rsidR="0069497C" w:rsidRPr="005B570B">
        <w:rPr>
          <w:color w:val="000000" w:themeColor="text1"/>
          <w:lang w:val="en-US"/>
        </w:rPr>
        <w:t xml:space="preserve"> preliminary metaphysical claim</w:t>
      </w:r>
      <w:r w:rsidR="008A5D0E" w:rsidRPr="005B570B">
        <w:rPr>
          <w:color w:val="000000" w:themeColor="text1"/>
          <w:lang w:val="en-US"/>
        </w:rPr>
        <w:t>s</w:t>
      </w:r>
      <w:r w:rsidRPr="005B570B">
        <w:rPr>
          <w:color w:val="000000" w:themeColor="text1"/>
          <w:lang w:val="en-US"/>
        </w:rPr>
        <w:t xml:space="preserve"> that </w:t>
      </w:r>
      <w:r w:rsidR="008A5D0E" w:rsidRPr="005B570B">
        <w:rPr>
          <w:color w:val="000000" w:themeColor="text1"/>
          <w:lang w:val="en-US"/>
        </w:rPr>
        <w:t>are</w:t>
      </w:r>
      <w:r w:rsidR="0069497C" w:rsidRPr="005B570B">
        <w:rPr>
          <w:color w:val="000000" w:themeColor="text1"/>
          <w:lang w:val="en-US"/>
        </w:rPr>
        <w:t xml:space="preserve"> supported by </w:t>
      </w:r>
      <w:r w:rsidRPr="005B570B">
        <w:rPr>
          <w:color w:val="000000" w:themeColor="text1"/>
          <w:lang w:val="en-US"/>
        </w:rPr>
        <w:t>the relevant empirical information.</w:t>
      </w:r>
      <w:r w:rsidRPr="005B570B">
        <w:rPr>
          <w:i/>
          <w:color w:val="000000" w:themeColor="text1"/>
          <w:lang w:val="en-US"/>
        </w:rPr>
        <w:t xml:space="preserve"> </w:t>
      </w:r>
      <w:r w:rsidR="008A5D0E" w:rsidRPr="005B570B">
        <w:rPr>
          <w:color w:val="000000" w:themeColor="text1"/>
          <w:lang w:val="en-US"/>
        </w:rPr>
        <w:t>There are two possible approaches; one draws</w:t>
      </w:r>
      <w:r w:rsidRPr="005B570B">
        <w:rPr>
          <w:color w:val="000000" w:themeColor="text1"/>
          <w:lang w:val="en-US"/>
        </w:rPr>
        <w:t xml:space="preserve"> directly from the empirical information</w:t>
      </w:r>
      <w:r w:rsidR="008A5D0E" w:rsidRPr="005B570B">
        <w:rPr>
          <w:color w:val="000000" w:themeColor="text1"/>
          <w:lang w:val="en-US"/>
        </w:rPr>
        <w:t>; the other draws</w:t>
      </w:r>
      <w:r w:rsidRPr="005B570B">
        <w:rPr>
          <w:color w:val="000000" w:themeColor="text1"/>
          <w:lang w:val="en-US"/>
        </w:rPr>
        <w:t xml:space="preserve"> connection</w:t>
      </w:r>
      <w:r w:rsidR="008A5D0E" w:rsidRPr="005B570B">
        <w:rPr>
          <w:color w:val="000000" w:themeColor="text1"/>
          <w:lang w:val="en-US"/>
        </w:rPr>
        <w:t>s</w:t>
      </w:r>
      <w:r w:rsidRPr="005B570B">
        <w:rPr>
          <w:color w:val="000000" w:themeColor="text1"/>
          <w:lang w:val="en-US"/>
        </w:rPr>
        <w:t xml:space="preserve"> to the existing metaphysical literature.</w:t>
      </w:r>
      <w:r w:rsidRPr="005B570B">
        <w:rPr>
          <w:b/>
          <w:color w:val="000000" w:themeColor="text1"/>
          <w:lang w:val="en-US"/>
        </w:rPr>
        <w:t xml:space="preserve"> </w:t>
      </w:r>
      <w:r w:rsidR="00BE4E6A" w:rsidRPr="005B570B">
        <w:rPr>
          <w:bCs/>
          <w:color w:val="000000" w:themeColor="text1"/>
          <w:lang w:val="en-US"/>
        </w:rPr>
        <w:t xml:space="preserve">The claims can be developed </w:t>
      </w:r>
      <w:r w:rsidR="008A5D0E" w:rsidRPr="005B570B">
        <w:rPr>
          <w:bCs/>
          <w:color w:val="000000" w:themeColor="text1"/>
          <w:lang w:val="en-US"/>
        </w:rPr>
        <w:t xml:space="preserve">either inductively, </w:t>
      </w:r>
      <w:r w:rsidR="00BE4E6A" w:rsidRPr="005B570B">
        <w:rPr>
          <w:bCs/>
          <w:color w:val="000000" w:themeColor="text1"/>
          <w:lang w:val="en-US"/>
        </w:rPr>
        <w:t>by relying on the methods of inference to the best explanation, or more deductively, by exploring the logical space of possibilities.</w:t>
      </w:r>
    </w:p>
    <w:p w14:paraId="6031848D" w14:textId="067E2502" w:rsidR="00BC6F4D" w:rsidRPr="005B570B" w:rsidRDefault="00457D66" w:rsidP="00132563">
      <w:pPr>
        <w:ind w:firstLine="708"/>
        <w:rPr>
          <w:color w:val="000000" w:themeColor="text1"/>
          <w:lang w:val="en-US"/>
        </w:rPr>
      </w:pPr>
      <w:r w:rsidRPr="005B570B">
        <w:rPr>
          <w:color w:val="000000" w:themeColor="text1"/>
          <w:lang w:val="en-US"/>
        </w:rPr>
        <w:t>S</w:t>
      </w:r>
      <w:r w:rsidR="00BC6F4D" w:rsidRPr="005B570B">
        <w:rPr>
          <w:color w:val="000000" w:themeColor="text1"/>
          <w:lang w:val="en-US"/>
        </w:rPr>
        <w:t xml:space="preserve">tep </w:t>
      </w:r>
      <w:r w:rsidRPr="005B570B">
        <w:rPr>
          <w:color w:val="000000" w:themeColor="text1"/>
          <w:lang w:val="en-US"/>
        </w:rPr>
        <w:t xml:space="preserve">4: </w:t>
      </w:r>
      <w:r w:rsidRPr="005B570B">
        <w:rPr>
          <w:b/>
          <w:color w:val="000000" w:themeColor="text1"/>
          <w:lang w:val="en-US"/>
        </w:rPr>
        <w:t>M</w:t>
      </w:r>
      <w:r w:rsidR="00BC6F4D" w:rsidRPr="005B570B">
        <w:rPr>
          <w:b/>
          <w:color w:val="000000" w:themeColor="text1"/>
          <w:lang w:val="en-US"/>
        </w:rPr>
        <w:t>utually adjusting empirical information and metaphysics</w:t>
      </w:r>
      <w:r w:rsidR="00BC6F4D" w:rsidRPr="005B570B">
        <w:rPr>
          <w:color w:val="000000" w:themeColor="text1"/>
          <w:lang w:val="en-US"/>
        </w:rPr>
        <w:t xml:space="preserve">. </w:t>
      </w:r>
      <w:r w:rsidRPr="005B570B">
        <w:rPr>
          <w:color w:val="000000" w:themeColor="text1"/>
          <w:lang w:val="en-US"/>
        </w:rPr>
        <w:t>This step</w:t>
      </w:r>
      <w:r w:rsidR="00BC6F4D" w:rsidRPr="005B570B">
        <w:rPr>
          <w:color w:val="000000" w:themeColor="text1"/>
          <w:lang w:val="en-US"/>
        </w:rPr>
        <w:t xml:space="preserve"> consists in repeating the first three steps (or at least </w:t>
      </w:r>
      <w:r w:rsidR="008A5D0E" w:rsidRPr="005B570B">
        <w:rPr>
          <w:color w:val="000000" w:themeColor="text1"/>
          <w:lang w:val="en-US"/>
        </w:rPr>
        <w:t>S</w:t>
      </w:r>
      <w:r w:rsidR="00BC6F4D" w:rsidRPr="005B570B">
        <w:rPr>
          <w:color w:val="000000" w:themeColor="text1"/>
          <w:lang w:val="en-US"/>
        </w:rPr>
        <w:t>teps 2 and 3)</w:t>
      </w:r>
      <w:r w:rsidR="008A5D0E" w:rsidRPr="005B570B">
        <w:rPr>
          <w:color w:val="000000" w:themeColor="text1"/>
          <w:lang w:val="en-US"/>
        </w:rPr>
        <w:t>,</w:t>
      </w:r>
      <w:r w:rsidR="00BC6F4D" w:rsidRPr="005B570B">
        <w:rPr>
          <w:color w:val="000000" w:themeColor="text1"/>
          <w:lang w:val="en-US"/>
        </w:rPr>
        <w:t xml:space="preserve"> until we have reached a reflective equilibrium between </w:t>
      </w:r>
      <w:r w:rsidR="008A5D0E" w:rsidRPr="005B570B">
        <w:rPr>
          <w:color w:val="000000" w:themeColor="text1"/>
          <w:lang w:val="en-US"/>
        </w:rPr>
        <w:t xml:space="preserve">the </w:t>
      </w:r>
      <w:r w:rsidR="00BC6F4D" w:rsidRPr="005B570B">
        <w:rPr>
          <w:color w:val="000000" w:themeColor="text1"/>
          <w:lang w:val="en-US"/>
        </w:rPr>
        <w:t xml:space="preserve">metaphysical </w:t>
      </w:r>
      <w:r w:rsidRPr="005B570B">
        <w:rPr>
          <w:color w:val="000000" w:themeColor="text1"/>
          <w:lang w:val="en-US"/>
        </w:rPr>
        <w:t xml:space="preserve">question, the metaphysical </w:t>
      </w:r>
      <w:r w:rsidR="00BC6F4D" w:rsidRPr="005B570B">
        <w:rPr>
          <w:color w:val="000000" w:themeColor="text1"/>
          <w:lang w:val="en-US"/>
        </w:rPr>
        <w:t>claim</w:t>
      </w:r>
      <w:r w:rsidRPr="005B570B">
        <w:rPr>
          <w:color w:val="000000" w:themeColor="text1"/>
          <w:lang w:val="en-US"/>
        </w:rPr>
        <w:t>(s),</w:t>
      </w:r>
      <w:r w:rsidR="00BC6F4D" w:rsidRPr="005B570B">
        <w:rPr>
          <w:color w:val="000000" w:themeColor="text1"/>
          <w:lang w:val="en-US"/>
        </w:rPr>
        <w:t xml:space="preserve"> and </w:t>
      </w:r>
      <w:r w:rsidR="008A5D0E" w:rsidRPr="005B570B">
        <w:rPr>
          <w:color w:val="000000" w:themeColor="text1"/>
          <w:lang w:val="en-US"/>
        </w:rPr>
        <w:t xml:space="preserve">the </w:t>
      </w:r>
      <w:r w:rsidR="00BC6F4D" w:rsidRPr="005B570B">
        <w:rPr>
          <w:color w:val="000000" w:themeColor="text1"/>
          <w:lang w:val="en-US"/>
        </w:rPr>
        <w:t>empirical information (Thagard</w:t>
      </w:r>
      <w:r w:rsidR="005A27DC" w:rsidRPr="005B570B">
        <w:rPr>
          <w:color w:val="000000" w:themeColor="text1"/>
          <w:lang w:val="en-US"/>
        </w:rPr>
        <w:t>,</w:t>
      </w:r>
      <w:r w:rsidR="00BC6F4D" w:rsidRPr="005B570B">
        <w:rPr>
          <w:color w:val="000000" w:themeColor="text1"/>
          <w:lang w:val="en-US"/>
        </w:rPr>
        <w:t xml:space="preserve"> 1988; Kaiser</w:t>
      </w:r>
      <w:r w:rsidR="005A27DC" w:rsidRPr="005B570B">
        <w:rPr>
          <w:color w:val="000000" w:themeColor="text1"/>
          <w:lang w:val="en-US"/>
        </w:rPr>
        <w:t>,</w:t>
      </w:r>
      <w:r w:rsidR="00BC6F4D" w:rsidRPr="005B570B">
        <w:rPr>
          <w:color w:val="000000" w:themeColor="text1"/>
          <w:lang w:val="en-US"/>
        </w:rPr>
        <w:t xml:space="preserve"> 2019).</w:t>
      </w:r>
      <w:r w:rsidR="00101E94" w:rsidRPr="005B570B">
        <w:rPr>
          <w:color w:val="000000" w:themeColor="text1"/>
          <w:lang w:val="en-US"/>
        </w:rPr>
        <w:t xml:space="preserve"> In interesting cases, this step may allow us to formulate new metaphysical questions and thus extract new unforeseen metaphysical consequences.</w:t>
      </w:r>
    </w:p>
    <w:p w14:paraId="7FE0963C" w14:textId="63FC322B" w:rsidR="00B61D0E" w:rsidRPr="005B570B" w:rsidRDefault="00473619" w:rsidP="003718B7">
      <w:pPr>
        <w:ind w:firstLine="708"/>
        <w:rPr>
          <w:color w:val="000000" w:themeColor="text1"/>
          <w:lang w:val="en-US"/>
        </w:rPr>
      </w:pPr>
      <w:r w:rsidRPr="005B570B">
        <w:rPr>
          <w:bCs/>
          <w:color w:val="000000" w:themeColor="text1"/>
          <w:lang w:val="en-US"/>
        </w:rPr>
        <w:t>T</w:t>
      </w:r>
      <w:r w:rsidR="00457D66" w:rsidRPr="005B570B">
        <w:rPr>
          <w:bCs/>
          <w:color w:val="000000" w:themeColor="text1"/>
          <w:lang w:val="en-US"/>
        </w:rPr>
        <w:t>able 1</w:t>
      </w:r>
      <w:r w:rsidR="00457D66" w:rsidRPr="005B570B">
        <w:rPr>
          <w:color w:val="000000" w:themeColor="text1"/>
          <w:lang w:val="en-US"/>
        </w:rPr>
        <w:t xml:space="preserve"> provides some recent examples from our own research where these four steps were used, </w:t>
      </w:r>
      <w:r w:rsidR="008A5D0E" w:rsidRPr="005B570B">
        <w:rPr>
          <w:color w:val="000000" w:themeColor="text1"/>
          <w:lang w:val="en-US"/>
        </w:rPr>
        <w:t xml:space="preserve">and explains </w:t>
      </w:r>
      <w:r w:rsidR="00457D66" w:rsidRPr="005B570B">
        <w:rPr>
          <w:color w:val="000000" w:themeColor="text1"/>
          <w:lang w:val="en-US"/>
        </w:rPr>
        <w:t xml:space="preserve">further what </w:t>
      </w:r>
      <w:r w:rsidR="008A5D0E" w:rsidRPr="005B570B">
        <w:rPr>
          <w:color w:val="000000" w:themeColor="text1"/>
          <w:lang w:val="en-US"/>
        </w:rPr>
        <w:t xml:space="preserve">each step </w:t>
      </w:r>
      <w:r w:rsidR="00457D66" w:rsidRPr="005B570B">
        <w:rPr>
          <w:color w:val="000000" w:themeColor="text1"/>
          <w:lang w:val="en-US"/>
        </w:rPr>
        <w:t xml:space="preserve">required </w:t>
      </w:r>
      <w:r w:rsidR="008A5D0E" w:rsidRPr="005B570B">
        <w:rPr>
          <w:color w:val="000000" w:themeColor="text1"/>
          <w:lang w:val="en-US"/>
        </w:rPr>
        <w:t>us to do</w:t>
      </w:r>
      <w:r w:rsidR="00457D66" w:rsidRPr="005B570B">
        <w:rPr>
          <w:color w:val="000000" w:themeColor="text1"/>
          <w:lang w:val="en-US"/>
        </w:rPr>
        <w:t>.</w:t>
      </w:r>
      <w:r w:rsidR="00BE4E6A" w:rsidRPr="005B570B">
        <w:rPr>
          <w:color w:val="000000" w:themeColor="text1"/>
          <w:lang w:val="en-US"/>
        </w:rPr>
        <w:t xml:space="preserve"> </w:t>
      </w:r>
      <w:r w:rsidR="003718B7" w:rsidRPr="005B570B">
        <w:rPr>
          <w:color w:val="000000" w:themeColor="text1"/>
          <w:lang w:val="en-US"/>
        </w:rPr>
        <w:t xml:space="preserve">In </w:t>
      </w:r>
      <w:r w:rsidR="00BE4E6A" w:rsidRPr="005B570B">
        <w:rPr>
          <w:color w:val="000000" w:themeColor="text1"/>
          <w:lang w:val="en-US"/>
        </w:rPr>
        <w:t xml:space="preserve">addition to exemplifying the method, </w:t>
      </w:r>
      <w:r w:rsidR="008A5D0E" w:rsidRPr="005B570B">
        <w:rPr>
          <w:color w:val="000000" w:themeColor="text1"/>
          <w:lang w:val="en-US"/>
        </w:rPr>
        <w:t xml:space="preserve">these examples </w:t>
      </w:r>
      <w:r w:rsidR="00BE4E6A" w:rsidRPr="005B570B">
        <w:rPr>
          <w:color w:val="000000" w:themeColor="text1"/>
          <w:lang w:val="en-US"/>
        </w:rPr>
        <w:t xml:space="preserve">highlight </w:t>
      </w:r>
      <w:r w:rsidR="008A5D0E" w:rsidRPr="005B570B">
        <w:rPr>
          <w:color w:val="000000" w:themeColor="text1"/>
          <w:lang w:val="en-US"/>
        </w:rPr>
        <w:t xml:space="preserve">the method’s </w:t>
      </w:r>
      <w:r w:rsidR="00BE4E6A" w:rsidRPr="005B570B">
        <w:rPr>
          <w:color w:val="000000" w:themeColor="text1"/>
          <w:lang w:val="en-US"/>
        </w:rPr>
        <w:t>diversity and how the researchers have a wide margin to decide what sources they will rely on.</w:t>
      </w:r>
      <w:r w:rsidR="00457D66" w:rsidRPr="005B570B">
        <w:rPr>
          <w:color w:val="000000" w:themeColor="text1"/>
          <w:lang w:val="en-US"/>
        </w:rPr>
        <w:t xml:space="preserve"> T</w:t>
      </w:r>
      <w:r w:rsidRPr="005B570B">
        <w:rPr>
          <w:color w:val="000000" w:themeColor="text1"/>
          <w:lang w:val="en-US"/>
        </w:rPr>
        <w:t>h</w:t>
      </w:r>
      <w:r w:rsidR="00BC6F4D" w:rsidRPr="005B570B">
        <w:rPr>
          <w:color w:val="000000" w:themeColor="text1"/>
          <w:lang w:val="en-US"/>
        </w:rPr>
        <w:t xml:space="preserve">e rest of </w:t>
      </w:r>
      <w:r w:rsidR="008A5D0E" w:rsidRPr="005B570B">
        <w:rPr>
          <w:color w:val="000000" w:themeColor="text1"/>
          <w:lang w:val="en-US"/>
        </w:rPr>
        <w:t xml:space="preserve">this </w:t>
      </w:r>
      <w:r w:rsidRPr="005B570B">
        <w:rPr>
          <w:color w:val="000000" w:themeColor="text1"/>
          <w:lang w:val="en-US"/>
        </w:rPr>
        <w:t xml:space="preserve">section </w:t>
      </w:r>
      <w:r w:rsidR="00457D66" w:rsidRPr="005B570B">
        <w:rPr>
          <w:color w:val="000000" w:themeColor="text1"/>
          <w:lang w:val="en-US"/>
        </w:rPr>
        <w:t>digs a bit deeper into the examples</w:t>
      </w:r>
      <w:r w:rsidR="003A63D9" w:rsidRPr="005B570B">
        <w:rPr>
          <w:color w:val="000000" w:themeColor="text1"/>
          <w:lang w:val="en-US"/>
        </w:rPr>
        <w:t xml:space="preserve"> to </w:t>
      </w:r>
      <w:r w:rsidR="008A5D0E" w:rsidRPr="005B570B">
        <w:rPr>
          <w:color w:val="000000" w:themeColor="text1"/>
          <w:lang w:val="en-US"/>
        </w:rPr>
        <w:t>highlight</w:t>
      </w:r>
      <w:r w:rsidR="003A63D9" w:rsidRPr="005B570B">
        <w:rPr>
          <w:color w:val="000000" w:themeColor="text1"/>
          <w:lang w:val="en-US"/>
        </w:rPr>
        <w:t xml:space="preserve"> some methodological challenges</w:t>
      </w:r>
      <w:r w:rsidR="00457D66" w:rsidRPr="005B570B">
        <w:rPr>
          <w:color w:val="000000" w:themeColor="text1"/>
          <w:lang w:val="en-US"/>
        </w:rPr>
        <w:t xml:space="preserve"> that </w:t>
      </w:r>
      <w:r w:rsidR="008A5D0E" w:rsidRPr="005B570B">
        <w:rPr>
          <w:color w:val="000000" w:themeColor="text1"/>
          <w:lang w:val="en-US"/>
        </w:rPr>
        <w:t>we encountered</w:t>
      </w:r>
      <w:r w:rsidR="00457D66" w:rsidRPr="005B570B">
        <w:rPr>
          <w:color w:val="000000" w:themeColor="text1"/>
          <w:lang w:val="en-US"/>
        </w:rPr>
        <w:t xml:space="preserve"> during the process</w:t>
      </w:r>
      <w:r w:rsidR="00C12E5E" w:rsidRPr="005B570B">
        <w:rPr>
          <w:color w:val="000000" w:themeColor="text1"/>
          <w:lang w:val="en-US"/>
        </w:rPr>
        <w:t xml:space="preserve"> of getting our results</w:t>
      </w:r>
      <w:r w:rsidR="003A63D9" w:rsidRPr="005B570B">
        <w:rPr>
          <w:color w:val="000000" w:themeColor="text1"/>
          <w:lang w:val="en-US"/>
        </w:rPr>
        <w:t>.</w:t>
      </w:r>
      <w:r w:rsidR="00435E7A" w:rsidRPr="005B570B">
        <w:rPr>
          <w:color w:val="000000" w:themeColor="text1"/>
          <w:lang w:val="en-US"/>
        </w:rPr>
        <w:t xml:space="preserve"> </w:t>
      </w:r>
    </w:p>
    <w:p w14:paraId="6FBD2DB1" w14:textId="77777777" w:rsidR="00D05A3B" w:rsidRPr="005B570B" w:rsidRDefault="00D05A3B" w:rsidP="00E72592">
      <w:pPr>
        <w:rPr>
          <w:color w:val="000000" w:themeColor="text1"/>
          <w:lang w:val="en-US"/>
        </w:rPr>
      </w:pPr>
    </w:p>
    <w:tbl>
      <w:tblPr>
        <w:tblStyle w:val="TableGrid"/>
        <w:tblW w:w="10800" w:type="dxa"/>
        <w:tblInd w:w="-815" w:type="dxa"/>
        <w:tblLook w:val="04A0" w:firstRow="1" w:lastRow="0" w:firstColumn="1" w:lastColumn="0" w:noHBand="0" w:noVBand="1"/>
      </w:tblPr>
      <w:tblGrid>
        <w:gridCol w:w="1094"/>
        <w:gridCol w:w="2410"/>
        <w:gridCol w:w="2409"/>
        <w:gridCol w:w="2410"/>
        <w:gridCol w:w="2477"/>
      </w:tblGrid>
      <w:tr w:rsidR="005B570B" w:rsidRPr="005B570B" w14:paraId="4B7D406E" w14:textId="77777777" w:rsidTr="008B4241">
        <w:tc>
          <w:tcPr>
            <w:tcW w:w="1094" w:type="dxa"/>
            <w:shd w:val="clear" w:color="auto" w:fill="F2F2F2" w:themeFill="background1" w:themeFillShade="F2"/>
          </w:tcPr>
          <w:p w14:paraId="29B23488" w14:textId="67D7D158" w:rsidR="00D91C6E" w:rsidRPr="005B570B" w:rsidRDefault="00D91C6E" w:rsidP="000F78EA">
            <w:pPr>
              <w:spacing w:after="60"/>
              <w:rPr>
                <w:b/>
                <w:bCs/>
                <w:color w:val="000000" w:themeColor="text1"/>
                <w:sz w:val="22"/>
                <w:szCs w:val="22"/>
                <w:lang w:val="en-US"/>
              </w:rPr>
            </w:pPr>
            <w:r w:rsidRPr="005B570B">
              <w:rPr>
                <w:b/>
                <w:bCs/>
                <w:color w:val="000000" w:themeColor="text1"/>
                <w:sz w:val="22"/>
                <w:szCs w:val="22"/>
                <w:lang w:val="en-US"/>
              </w:rPr>
              <w:t>Paper</w:t>
            </w:r>
          </w:p>
        </w:tc>
        <w:tc>
          <w:tcPr>
            <w:tcW w:w="2410" w:type="dxa"/>
            <w:shd w:val="clear" w:color="auto" w:fill="D9D9D9" w:themeFill="background1" w:themeFillShade="D9"/>
          </w:tcPr>
          <w:p w14:paraId="34962192" w14:textId="601D5429" w:rsidR="00D91C6E" w:rsidRPr="005B570B" w:rsidRDefault="00D91C6E" w:rsidP="000F78EA">
            <w:pPr>
              <w:spacing w:after="60"/>
              <w:rPr>
                <w:b/>
                <w:bCs/>
                <w:color w:val="000000" w:themeColor="text1"/>
                <w:sz w:val="22"/>
                <w:szCs w:val="22"/>
                <w:lang w:val="en-US"/>
              </w:rPr>
            </w:pPr>
            <w:r w:rsidRPr="005B570B">
              <w:rPr>
                <w:b/>
                <w:bCs/>
                <w:color w:val="000000" w:themeColor="text1"/>
                <w:sz w:val="22"/>
                <w:szCs w:val="22"/>
                <w:lang w:val="en-US"/>
              </w:rPr>
              <w:t>Step 1</w:t>
            </w:r>
            <w:r w:rsidR="003718B7" w:rsidRPr="005B570B">
              <w:rPr>
                <w:b/>
                <w:bCs/>
                <w:color w:val="000000" w:themeColor="text1"/>
                <w:sz w:val="22"/>
                <w:szCs w:val="22"/>
                <w:lang w:val="en-US"/>
              </w:rPr>
              <w:t xml:space="preserve">: </w:t>
            </w:r>
            <w:r w:rsidRPr="005B570B">
              <w:rPr>
                <w:b/>
                <w:bCs/>
                <w:color w:val="000000" w:themeColor="text1"/>
                <w:sz w:val="22"/>
                <w:szCs w:val="22"/>
                <w:lang w:val="en-US"/>
              </w:rPr>
              <w:t>Identifying available empirical information</w:t>
            </w:r>
          </w:p>
        </w:tc>
        <w:tc>
          <w:tcPr>
            <w:tcW w:w="2409" w:type="dxa"/>
            <w:shd w:val="clear" w:color="auto" w:fill="D9D9D9" w:themeFill="background1" w:themeFillShade="D9"/>
          </w:tcPr>
          <w:p w14:paraId="7E92A18C" w14:textId="100CF299" w:rsidR="00D91C6E" w:rsidRPr="005B570B" w:rsidRDefault="00D91C6E" w:rsidP="000F78EA">
            <w:pPr>
              <w:spacing w:after="60"/>
              <w:rPr>
                <w:b/>
                <w:bCs/>
                <w:color w:val="000000" w:themeColor="text1"/>
                <w:sz w:val="22"/>
                <w:szCs w:val="22"/>
                <w:lang w:val="en-US"/>
              </w:rPr>
            </w:pPr>
            <w:r w:rsidRPr="005B570B">
              <w:rPr>
                <w:b/>
                <w:bCs/>
                <w:color w:val="000000" w:themeColor="text1"/>
                <w:sz w:val="22"/>
                <w:szCs w:val="22"/>
                <w:lang w:val="en-US"/>
              </w:rPr>
              <w:t>Step 2</w:t>
            </w:r>
            <w:r w:rsidR="003718B7" w:rsidRPr="005B570B">
              <w:rPr>
                <w:b/>
                <w:bCs/>
                <w:color w:val="000000" w:themeColor="text1"/>
                <w:sz w:val="22"/>
                <w:szCs w:val="22"/>
                <w:lang w:val="en-US"/>
              </w:rPr>
              <w:t xml:space="preserve">: </w:t>
            </w:r>
            <w:r w:rsidRPr="005B570B">
              <w:rPr>
                <w:b/>
                <w:bCs/>
                <w:color w:val="000000" w:themeColor="text1"/>
                <w:sz w:val="22"/>
                <w:szCs w:val="22"/>
                <w:lang w:val="en-US"/>
              </w:rPr>
              <w:t>Selecting relevant empirical information</w:t>
            </w:r>
          </w:p>
        </w:tc>
        <w:tc>
          <w:tcPr>
            <w:tcW w:w="2410" w:type="dxa"/>
            <w:shd w:val="clear" w:color="auto" w:fill="D9D9D9" w:themeFill="background1" w:themeFillShade="D9"/>
          </w:tcPr>
          <w:p w14:paraId="5A4C6AF3" w14:textId="6FC3B8E2" w:rsidR="00D91C6E" w:rsidRPr="005B570B" w:rsidRDefault="00D91C6E" w:rsidP="000F78EA">
            <w:pPr>
              <w:spacing w:after="60"/>
              <w:rPr>
                <w:b/>
                <w:bCs/>
                <w:color w:val="000000" w:themeColor="text1"/>
                <w:sz w:val="22"/>
                <w:szCs w:val="22"/>
                <w:lang w:val="en-US"/>
              </w:rPr>
            </w:pPr>
            <w:r w:rsidRPr="005B570B">
              <w:rPr>
                <w:b/>
                <w:bCs/>
                <w:color w:val="000000" w:themeColor="text1"/>
                <w:sz w:val="22"/>
                <w:szCs w:val="22"/>
                <w:lang w:val="en-US"/>
              </w:rPr>
              <w:t>Step 3</w:t>
            </w:r>
            <w:r w:rsidR="003718B7" w:rsidRPr="005B570B">
              <w:rPr>
                <w:b/>
                <w:bCs/>
                <w:color w:val="000000" w:themeColor="text1"/>
                <w:sz w:val="22"/>
                <w:szCs w:val="22"/>
                <w:lang w:val="en-US"/>
              </w:rPr>
              <w:t xml:space="preserve">: </w:t>
            </w:r>
            <w:r w:rsidRPr="005B570B">
              <w:rPr>
                <w:b/>
                <w:bCs/>
                <w:color w:val="000000" w:themeColor="text1"/>
                <w:sz w:val="22"/>
                <w:szCs w:val="22"/>
                <w:lang w:val="en-US"/>
              </w:rPr>
              <w:t>Developing preliminary metaphysical claim</w:t>
            </w:r>
            <w:r w:rsidR="002E384F" w:rsidRPr="005B570B">
              <w:rPr>
                <w:b/>
                <w:bCs/>
                <w:color w:val="000000" w:themeColor="text1"/>
                <w:sz w:val="22"/>
                <w:szCs w:val="22"/>
                <w:lang w:val="en-US"/>
              </w:rPr>
              <w:t>(</w:t>
            </w:r>
            <w:r w:rsidRPr="005B570B">
              <w:rPr>
                <w:b/>
                <w:bCs/>
                <w:color w:val="000000" w:themeColor="text1"/>
                <w:sz w:val="22"/>
                <w:szCs w:val="22"/>
                <w:lang w:val="en-US"/>
              </w:rPr>
              <w:t>s</w:t>
            </w:r>
            <w:r w:rsidR="002E384F" w:rsidRPr="005B570B">
              <w:rPr>
                <w:b/>
                <w:bCs/>
                <w:color w:val="000000" w:themeColor="text1"/>
                <w:sz w:val="22"/>
                <w:szCs w:val="22"/>
                <w:lang w:val="en-US"/>
              </w:rPr>
              <w:t>)</w:t>
            </w:r>
          </w:p>
        </w:tc>
        <w:tc>
          <w:tcPr>
            <w:tcW w:w="2477" w:type="dxa"/>
            <w:shd w:val="clear" w:color="auto" w:fill="D9D9D9" w:themeFill="background1" w:themeFillShade="D9"/>
          </w:tcPr>
          <w:p w14:paraId="40AFC61E" w14:textId="776733DE" w:rsidR="00D91C6E" w:rsidRPr="005B570B" w:rsidRDefault="00D91C6E" w:rsidP="000F78EA">
            <w:pPr>
              <w:spacing w:after="60"/>
              <w:rPr>
                <w:b/>
                <w:bCs/>
                <w:color w:val="000000" w:themeColor="text1"/>
                <w:sz w:val="22"/>
                <w:szCs w:val="22"/>
                <w:lang w:val="en-US"/>
              </w:rPr>
            </w:pPr>
            <w:r w:rsidRPr="005B570B">
              <w:rPr>
                <w:b/>
                <w:bCs/>
                <w:color w:val="000000" w:themeColor="text1"/>
                <w:sz w:val="22"/>
                <w:szCs w:val="22"/>
                <w:lang w:val="en-US"/>
              </w:rPr>
              <w:t>Step 4</w:t>
            </w:r>
            <w:r w:rsidR="003718B7" w:rsidRPr="005B570B">
              <w:rPr>
                <w:b/>
                <w:bCs/>
                <w:color w:val="000000" w:themeColor="text1"/>
                <w:sz w:val="22"/>
                <w:szCs w:val="22"/>
                <w:lang w:val="en-US"/>
              </w:rPr>
              <w:t xml:space="preserve">: </w:t>
            </w:r>
            <w:r w:rsidRPr="005B570B">
              <w:rPr>
                <w:b/>
                <w:bCs/>
                <w:color w:val="000000" w:themeColor="text1"/>
                <w:sz w:val="22"/>
                <w:szCs w:val="22"/>
                <w:lang w:val="en-US"/>
              </w:rPr>
              <w:t>Mutual adjustment</w:t>
            </w:r>
          </w:p>
        </w:tc>
      </w:tr>
      <w:tr w:rsidR="005B570B" w:rsidRPr="009221C6" w14:paraId="61F71BC9" w14:textId="77777777" w:rsidTr="008B4241">
        <w:trPr>
          <w:trHeight w:val="771"/>
        </w:trPr>
        <w:tc>
          <w:tcPr>
            <w:tcW w:w="1094" w:type="dxa"/>
            <w:vMerge w:val="restart"/>
            <w:shd w:val="clear" w:color="auto" w:fill="F2F2F2" w:themeFill="background1" w:themeFillShade="F2"/>
          </w:tcPr>
          <w:p w14:paraId="55107A3F" w14:textId="1EC9150F" w:rsidR="00324ED4" w:rsidRPr="005B570B" w:rsidRDefault="00324ED4" w:rsidP="000F78EA">
            <w:pPr>
              <w:spacing w:after="60"/>
              <w:rPr>
                <w:color w:val="000000" w:themeColor="text1"/>
                <w:sz w:val="22"/>
                <w:szCs w:val="22"/>
                <w:lang w:val="en-US"/>
              </w:rPr>
            </w:pPr>
            <w:r w:rsidRPr="005B570B">
              <w:rPr>
                <w:color w:val="000000" w:themeColor="text1"/>
                <w:sz w:val="22"/>
                <w:szCs w:val="22"/>
                <w:lang w:val="en-US"/>
              </w:rPr>
              <w:t>Kaiser (2018</w:t>
            </w:r>
            <w:r w:rsidR="002A4C9F" w:rsidRPr="005B570B">
              <w:rPr>
                <w:color w:val="000000" w:themeColor="text1"/>
                <w:sz w:val="22"/>
                <w:szCs w:val="22"/>
                <w:lang w:val="en-US"/>
              </w:rPr>
              <w:t>a</w:t>
            </w:r>
            <w:r w:rsidRPr="005B570B">
              <w:rPr>
                <w:color w:val="000000" w:themeColor="text1"/>
                <w:sz w:val="22"/>
                <w:szCs w:val="22"/>
                <w:lang w:val="en-US"/>
              </w:rPr>
              <w:t>)</w:t>
            </w:r>
          </w:p>
        </w:tc>
        <w:tc>
          <w:tcPr>
            <w:tcW w:w="2410" w:type="dxa"/>
          </w:tcPr>
          <w:p w14:paraId="051BB8F2" w14:textId="77777777" w:rsidR="00324ED4" w:rsidRPr="005B570B" w:rsidRDefault="00324ED4" w:rsidP="000F78EA">
            <w:pPr>
              <w:spacing w:after="60"/>
              <w:rPr>
                <w:color w:val="000000" w:themeColor="text1"/>
                <w:sz w:val="20"/>
                <w:szCs w:val="20"/>
                <w:lang w:val="en-US"/>
              </w:rPr>
            </w:pPr>
            <w:r w:rsidRPr="005B570B">
              <w:rPr>
                <w:b/>
                <w:i/>
                <w:iCs/>
                <w:color w:val="000000" w:themeColor="text1"/>
                <w:sz w:val="20"/>
                <w:szCs w:val="20"/>
                <w:lang w:val="en-US"/>
              </w:rPr>
              <w:t xml:space="preserve">METAPHYSICAL TOPIC </w:t>
            </w:r>
          </w:p>
          <w:p w14:paraId="1392C08F" w14:textId="44FE9C51" w:rsidR="00324ED4" w:rsidRPr="005B570B" w:rsidRDefault="00324ED4" w:rsidP="000F78EA">
            <w:pPr>
              <w:spacing w:after="60"/>
              <w:rPr>
                <w:color w:val="000000" w:themeColor="text1"/>
                <w:sz w:val="20"/>
                <w:szCs w:val="20"/>
                <w:lang w:val="en-US"/>
              </w:rPr>
            </w:pPr>
            <w:r w:rsidRPr="005B570B">
              <w:rPr>
                <w:color w:val="000000" w:themeColor="text1"/>
                <w:sz w:val="20"/>
                <w:szCs w:val="20"/>
                <w:lang w:val="en-US"/>
              </w:rPr>
              <w:t>Genomic part-whole relations</w:t>
            </w:r>
          </w:p>
          <w:p w14:paraId="47790674" w14:textId="01006CA5" w:rsidR="00324ED4" w:rsidRPr="005B570B" w:rsidRDefault="00324ED4" w:rsidP="000F78EA">
            <w:pPr>
              <w:spacing w:after="60"/>
              <w:rPr>
                <w:color w:val="000000" w:themeColor="text1"/>
                <w:sz w:val="20"/>
                <w:szCs w:val="20"/>
                <w:lang w:val="en-US"/>
              </w:rPr>
            </w:pPr>
          </w:p>
        </w:tc>
        <w:tc>
          <w:tcPr>
            <w:tcW w:w="2409" w:type="dxa"/>
          </w:tcPr>
          <w:p w14:paraId="2E58ACCE" w14:textId="77777777" w:rsidR="00324ED4" w:rsidRPr="005B570B" w:rsidRDefault="00324ED4" w:rsidP="000F78EA">
            <w:pPr>
              <w:spacing w:after="60"/>
              <w:rPr>
                <w:color w:val="000000" w:themeColor="text1"/>
                <w:sz w:val="20"/>
                <w:szCs w:val="20"/>
                <w:lang w:val="en-US"/>
              </w:rPr>
            </w:pPr>
            <w:r w:rsidRPr="005B570B">
              <w:rPr>
                <w:b/>
                <w:bCs/>
                <w:i/>
                <w:iCs/>
                <w:color w:val="000000" w:themeColor="text1"/>
                <w:sz w:val="20"/>
                <w:szCs w:val="20"/>
                <w:lang w:val="en-US"/>
              </w:rPr>
              <w:t>METAPHYSICAL QUESTION</w:t>
            </w:r>
          </w:p>
          <w:p w14:paraId="08F96C4E" w14:textId="780CAC0A" w:rsidR="00324ED4" w:rsidRPr="005B570B" w:rsidRDefault="00324ED4" w:rsidP="000F78EA">
            <w:pPr>
              <w:spacing w:after="60"/>
              <w:rPr>
                <w:color w:val="000000" w:themeColor="text1"/>
                <w:sz w:val="20"/>
                <w:szCs w:val="20"/>
                <w:lang w:val="en-US"/>
              </w:rPr>
            </w:pPr>
            <w:r w:rsidRPr="005B570B">
              <w:rPr>
                <w:color w:val="000000" w:themeColor="text1"/>
                <w:sz w:val="20"/>
                <w:szCs w:val="20"/>
                <w:lang w:val="en-US"/>
              </w:rPr>
              <w:t xml:space="preserve">What criteria determine </w:t>
            </w:r>
            <w:r w:rsidR="00D05A3B" w:rsidRPr="005B570B">
              <w:rPr>
                <w:color w:val="000000" w:themeColor="text1"/>
                <w:sz w:val="20"/>
                <w:szCs w:val="20"/>
                <w:lang w:val="en-US"/>
              </w:rPr>
              <w:t>whether something is a part of</w:t>
            </w:r>
            <w:r w:rsidRPr="005B570B">
              <w:rPr>
                <w:color w:val="000000" w:themeColor="text1"/>
                <w:sz w:val="20"/>
                <w:szCs w:val="20"/>
                <w:lang w:val="en-US"/>
              </w:rPr>
              <w:t xml:space="preserve"> the human genome?</w:t>
            </w:r>
          </w:p>
        </w:tc>
        <w:tc>
          <w:tcPr>
            <w:tcW w:w="2410" w:type="dxa"/>
          </w:tcPr>
          <w:p w14:paraId="5A563F0D" w14:textId="77777777" w:rsidR="002E384F" w:rsidRPr="005B570B" w:rsidRDefault="002E384F" w:rsidP="000F78EA">
            <w:pPr>
              <w:spacing w:after="60"/>
              <w:rPr>
                <w:color w:val="000000" w:themeColor="text1"/>
                <w:sz w:val="20"/>
                <w:szCs w:val="20"/>
                <w:lang w:val="en-US"/>
              </w:rPr>
            </w:pPr>
            <w:r w:rsidRPr="005B570B">
              <w:rPr>
                <w:b/>
                <w:bCs/>
                <w:i/>
                <w:iCs/>
                <w:color w:val="000000" w:themeColor="text1"/>
                <w:sz w:val="20"/>
                <w:szCs w:val="20"/>
                <w:lang w:val="en-US"/>
              </w:rPr>
              <w:t>METAPHYSICAL CLAIM</w:t>
            </w:r>
          </w:p>
          <w:p w14:paraId="63BCAFD8" w14:textId="4AD25B88" w:rsidR="00324ED4" w:rsidRPr="005B570B" w:rsidRDefault="0015690C" w:rsidP="000F78EA">
            <w:pPr>
              <w:spacing w:after="60"/>
              <w:rPr>
                <w:color w:val="000000" w:themeColor="text1"/>
                <w:sz w:val="20"/>
                <w:szCs w:val="20"/>
                <w:lang w:val="en-US"/>
              </w:rPr>
            </w:pPr>
            <w:r w:rsidRPr="005B570B">
              <w:rPr>
                <w:color w:val="000000" w:themeColor="text1"/>
                <w:sz w:val="20"/>
                <w:szCs w:val="20"/>
                <w:lang w:val="en-US"/>
              </w:rPr>
              <w:t>Something is a genomic part if</w:t>
            </w:r>
            <w:r w:rsidR="005B570B">
              <w:rPr>
                <w:color w:val="000000" w:themeColor="text1"/>
                <w:sz w:val="20"/>
                <w:szCs w:val="20"/>
                <w:lang w:val="en-US"/>
              </w:rPr>
              <w:t xml:space="preserve"> and only if</w:t>
            </w:r>
            <w:r w:rsidRPr="005B570B">
              <w:rPr>
                <w:color w:val="000000" w:themeColor="text1"/>
                <w:sz w:val="20"/>
                <w:szCs w:val="20"/>
                <w:lang w:val="en-US"/>
              </w:rPr>
              <w:t xml:space="preserve"> it engages in a certain kind of biochemical activity tracked by ENCODE</w:t>
            </w:r>
            <w:r w:rsidR="008A5D0E" w:rsidRPr="005B570B">
              <w:rPr>
                <w:color w:val="000000" w:themeColor="text1"/>
                <w:sz w:val="20"/>
                <w:szCs w:val="20"/>
                <w:lang w:val="en-US"/>
              </w:rPr>
              <w:t>’</w:t>
            </w:r>
            <w:r w:rsidRPr="005B570B">
              <w:rPr>
                <w:color w:val="000000" w:themeColor="text1"/>
                <w:sz w:val="20"/>
                <w:szCs w:val="20"/>
                <w:lang w:val="en-US"/>
              </w:rPr>
              <w:t>s methods.</w:t>
            </w:r>
          </w:p>
        </w:tc>
        <w:tc>
          <w:tcPr>
            <w:tcW w:w="2477" w:type="dxa"/>
          </w:tcPr>
          <w:p w14:paraId="5E2EAB86" w14:textId="77777777" w:rsidR="002E384F" w:rsidRPr="005B570B" w:rsidRDefault="002E384F" w:rsidP="000F78EA">
            <w:pPr>
              <w:spacing w:after="60"/>
              <w:rPr>
                <w:color w:val="000000" w:themeColor="text1"/>
                <w:sz w:val="20"/>
                <w:szCs w:val="20"/>
                <w:lang w:val="en-US"/>
              </w:rPr>
            </w:pPr>
            <w:r w:rsidRPr="005B570B">
              <w:rPr>
                <w:b/>
                <w:bCs/>
                <w:i/>
                <w:iCs/>
                <w:color w:val="000000" w:themeColor="text1"/>
                <w:sz w:val="20"/>
                <w:szCs w:val="20"/>
                <w:lang w:val="en-US"/>
              </w:rPr>
              <w:t>METAPHYSICAL CLAIM</w:t>
            </w:r>
          </w:p>
          <w:p w14:paraId="58B2E48F" w14:textId="076E5910" w:rsidR="00324ED4" w:rsidRPr="005B570B" w:rsidRDefault="0015690C" w:rsidP="000F78EA">
            <w:pPr>
              <w:spacing w:after="60"/>
              <w:rPr>
                <w:color w:val="000000" w:themeColor="text1"/>
                <w:sz w:val="20"/>
                <w:szCs w:val="20"/>
                <w:lang w:val="en-US"/>
              </w:rPr>
            </w:pPr>
            <w:r w:rsidRPr="005B570B">
              <w:rPr>
                <w:color w:val="000000" w:themeColor="text1"/>
                <w:sz w:val="20"/>
                <w:szCs w:val="20"/>
                <w:lang w:val="en-US"/>
              </w:rPr>
              <w:t>Something is a genomic part if</w:t>
            </w:r>
            <w:r w:rsidR="005B570B">
              <w:rPr>
                <w:color w:val="000000" w:themeColor="text1"/>
                <w:sz w:val="20"/>
                <w:szCs w:val="20"/>
                <w:lang w:val="en-US"/>
              </w:rPr>
              <w:t xml:space="preserve"> and only if</w:t>
            </w:r>
            <w:r w:rsidR="008A5D0E" w:rsidRPr="005B570B">
              <w:rPr>
                <w:color w:val="000000" w:themeColor="text1"/>
                <w:sz w:val="20"/>
                <w:szCs w:val="20"/>
                <w:lang w:val="en-US"/>
              </w:rPr>
              <w:t>:</w:t>
            </w:r>
            <w:r w:rsidRPr="005B570B">
              <w:rPr>
                <w:color w:val="000000" w:themeColor="text1"/>
                <w:sz w:val="20"/>
                <w:szCs w:val="20"/>
                <w:lang w:val="en-US"/>
              </w:rPr>
              <w:t xml:space="preserve"> (</w:t>
            </w:r>
            <w:r w:rsidR="008A5D0E" w:rsidRPr="005B570B">
              <w:rPr>
                <w:color w:val="000000" w:themeColor="text1"/>
                <w:sz w:val="20"/>
                <w:szCs w:val="20"/>
                <w:lang w:val="en-US"/>
              </w:rPr>
              <w:t>a</w:t>
            </w:r>
            <w:r w:rsidRPr="005B570B">
              <w:rPr>
                <w:color w:val="000000" w:themeColor="text1"/>
                <w:sz w:val="20"/>
                <w:szCs w:val="20"/>
                <w:lang w:val="en-US"/>
              </w:rPr>
              <w:t>) it has a causal role function</w:t>
            </w:r>
            <w:r w:rsidR="008A5D0E" w:rsidRPr="005B570B">
              <w:rPr>
                <w:color w:val="000000" w:themeColor="text1"/>
                <w:sz w:val="20"/>
                <w:szCs w:val="20"/>
                <w:lang w:val="en-US"/>
              </w:rPr>
              <w:t>,</w:t>
            </w:r>
            <w:r w:rsidRPr="005B570B">
              <w:rPr>
                <w:color w:val="000000" w:themeColor="text1"/>
                <w:sz w:val="20"/>
                <w:szCs w:val="20"/>
                <w:lang w:val="en-US"/>
              </w:rPr>
              <w:t xml:space="preserve"> </w:t>
            </w:r>
            <w:r w:rsidR="00E56D7D" w:rsidRPr="005B570B">
              <w:rPr>
                <w:color w:val="000000" w:themeColor="text1"/>
                <w:sz w:val="20"/>
                <w:szCs w:val="20"/>
                <w:lang w:val="en-US"/>
              </w:rPr>
              <w:t>and</w:t>
            </w:r>
            <w:r w:rsidR="008A5D0E" w:rsidRPr="005B570B">
              <w:rPr>
                <w:color w:val="000000" w:themeColor="text1"/>
                <w:sz w:val="20"/>
                <w:szCs w:val="20"/>
                <w:lang w:val="en-US"/>
              </w:rPr>
              <w:t>;</w:t>
            </w:r>
            <w:r w:rsidR="00E56D7D" w:rsidRPr="005B570B">
              <w:rPr>
                <w:color w:val="000000" w:themeColor="text1"/>
                <w:sz w:val="20"/>
                <w:szCs w:val="20"/>
                <w:lang w:val="en-US"/>
              </w:rPr>
              <w:t xml:space="preserve"> (</w:t>
            </w:r>
            <w:r w:rsidR="008A5D0E" w:rsidRPr="005B570B">
              <w:rPr>
                <w:color w:val="000000" w:themeColor="text1"/>
                <w:sz w:val="20"/>
                <w:szCs w:val="20"/>
                <w:lang w:val="en-US"/>
              </w:rPr>
              <w:t>b</w:t>
            </w:r>
            <w:r w:rsidR="00E56D7D" w:rsidRPr="005B570B">
              <w:rPr>
                <w:color w:val="000000" w:themeColor="text1"/>
                <w:sz w:val="20"/>
                <w:szCs w:val="20"/>
                <w:lang w:val="en-US"/>
              </w:rPr>
              <w:t>) it is an actual segment of the genome’s DNA sequence.</w:t>
            </w:r>
          </w:p>
        </w:tc>
      </w:tr>
      <w:tr w:rsidR="005B570B" w:rsidRPr="009221C6" w14:paraId="2707D575" w14:textId="77777777" w:rsidTr="008B4241">
        <w:trPr>
          <w:trHeight w:val="2047"/>
        </w:trPr>
        <w:tc>
          <w:tcPr>
            <w:tcW w:w="1094" w:type="dxa"/>
            <w:vMerge/>
            <w:shd w:val="clear" w:color="auto" w:fill="F2F2F2" w:themeFill="background1" w:themeFillShade="F2"/>
          </w:tcPr>
          <w:p w14:paraId="5152936A" w14:textId="77777777" w:rsidR="00324ED4" w:rsidRPr="005B570B" w:rsidRDefault="00324ED4" w:rsidP="000F78EA">
            <w:pPr>
              <w:spacing w:after="60"/>
              <w:rPr>
                <w:color w:val="000000" w:themeColor="text1"/>
                <w:sz w:val="22"/>
                <w:szCs w:val="22"/>
                <w:lang w:val="en-US"/>
              </w:rPr>
            </w:pPr>
          </w:p>
        </w:tc>
        <w:tc>
          <w:tcPr>
            <w:tcW w:w="2410" w:type="dxa"/>
          </w:tcPr>
          <w:p w14:paraId="211429E3" w14:textId="77777777" w:rsidR="00324ED4" w:rsidRPr="005B570B" w:rsidRDefault="00324ED4" w:rsidP="000F78EA">
            <w:pPr>
              <w:spacing w:after="60"/>
              <w:rPr>
                <w:b/>
                <w:i/>
                <w:iCs/>
                <w:color w:val="000000" w:themeColor="text1"/>
                <w:sz w:val="20"/>
                <w:szCs w:val="20"/>
                <w:lang w:val="en-US"/>
              </w:rPr>
            </w:pPr>
            <w:r w:rsidRPr="005B570B">
              <w:rPr>
                <w:b/>
                <w:i/>
                <w:iCs/>
                <w:color w:val="000000" w:themeColor="text1"/>
                <w:sz w:val="20"/>
                <w:szCs w:val="20"/>
                <w:lang w:val="en-US"/>
              </w:rPr>
              <w:t>AVAILABLE EMPIRICAL INFORMATION</w:t>
            </w:r>
          </w:p>
          <w:p w14:paraId="67EE3028" w14:textId="36F831D8" w:rsidR="00324ED4" w:rsidRPr="005B570B" w:rsidRDefault="00324ED4" w:rsidP="000F78EA">
            <w:pPr>
              <w:spacing w:after="60"/>
              <w:rPr>
                <w:color w:val="000000" w:themeColor="text1"/>
                <w:sz w:val="20"/>
                <w:szCs w:val="20"/>
                <w:lang w:val="en-US"/>
              </w:rPr>
            </w:pPr>
            <w:r w:rsidRPr="005B570B">
              <w:rPr>
                <w:color w:val="000000" w:themeColor="text1"/>
                <w:sz w:val="20"/>
                <w:szCs w:val="20"/>
                <w:lang w:val="en-US"/>
              </w:rPr>
              <w:t xml:space="preserve">Publications from the members of </w:t>
            </w:r>
            <w:r w:rsidR="004C73DD" w:rsidRPr="005B570B">
              <w:rPr>
                <w:color w:val="000000" w:themeColor="text1"/>
                <w:sz w:val="20"/>
                <w:szCs w:val="20"/>
                <w:lang w:val="en-US"/>
              </w:rPr>
              <w:t xml:space="preserve">the </w:t>
            </w:r>
            <w:r w:rsidRPr="005B570B">
              <w:rPr>
                <w:color w:val="000000" w:themeColor="text1"/>
                <w:sz w:val="20"/>
                <w:szCs w:val="20"/>
                <w:lang w:val="en-US"/>
              </w:rPr>
              <w:t xml:space="preserve">ENCODE </w:t>
            </w:r>
            <w:r w:rsidR="004C73DD" w:rsidRPr="005B570B">
              <w:rPr>
                <w:color w:val="000000" w:themeColor="text1"/>
                <w:sz w:val="20"/>
                <w:szCs w:val="20"/>
                <w:lang w:val="en-US"/>
              </w:rPr>
              <w:t xml:space="preserve">consortium </w:t>
            </w:r>
            <w:r w:rsidRPr="005B570B">
              <w:rPr>
                <w:color w:val="000000" w:themeColor="text1"/>
                <w:sz w:val="20"/>
                <w:szCs w:val="20"/>
                <w:lang w:val="en-US"/>
              </w:rPr>
              <w:t>and their websit</w:t>
            </w:r>
            <w:r w:rsidR="004F29F4" w:rsidRPr="005B570B">
              <w:rPr>
                <w:color w:val="000000" w:themeColor="text1"/>
                <w:sz w:val="20"/>
                <w:szCs w:val="20"/>
                <w:lang w:val="en-US"/>
              </w:rPr>
              <w:t>e</w:t>
            </w:r>
            <w:r w:rsidR="004C73DD" w:rsidRPr="005B570B">
              <w:rPr>
                <w:color w:val="000000" w:themeColor="text1"/>
                <w:sz w:val="20"/>
                <w:szCs w:val="20"/>
                <w:lang w:val="en-US"/>
              </w:rPr>
              <w:t xml:space="preserve"> (www.encodeproject.org)</w:t>
            </w:r>
          </w:p>
        </w:tc>
        <w:tc>
          <w:tcPr>
            <w:tcW w:w="2409" w:type="dxa"/>
          </w:tcPr>
          <w:p w14:paraId="3887DC30" w14:textId="77777777" w:rsidR="004F29F4" w:rsidRPr="005B570B" w:rsidRDefault="00324ED4" w:rsidP="000F78EA">
            <w:pPr>
              <w:spacing w:after="60"/>
              <w:rPr>
                <w:color w:val="000000" w:themeColor="text1"/>
                <w:sz w:val="20"/>
                <w:szCs w:val="20"/>
                <w:lang w:val="en-US"/>
              </w:rPr>
            </w:pPr>
            <w:r w:rsidRPr="005B570B">
              <w:rPr>
                <w:b/>
                <w:bCs/>
                <w:i/>
                <w:iCs/>
                <w:color w:val="000000" w:themeColor="text1"/>
                <w:sz w:val="20"/>
                <w:szCs w:val="20"/>
                <w:lang w:val="en-US"/>
              </w:rPr>
              <w:t>SELECTED EMPIRICAL INFORMATION</w:t>
            </w:r>
            <w:r w:rsidR="004F29F4" w:rsidRPr="005B570B">
              <w:rPr>
                <w:color w:val="000000" w:themeColor="text1"/>
                <w:sz w:val="20"/>
                <w:szCs w:val="20"/>
                <w:lang w:val="en-US"/>
              </w:rPr>
              <w:t xml:space="preserve"> </w:t>
            </w:r>
          </w:p>
          <w:p w14:paraId="37BA68E4" w14:textId="2E03AE17" w:rsidR="00324ED4" w:rsidRPr="005B570B" w:rsidRDefault="008B4241" w:rsidP="000F78EA">
            <w:pPr>
              <w:spacing w:after="60"/>
              <w:rPr>
                <w:color w:val="000000" w:themeColor="text1"/>
                <w:sz w:val="20"/>
                <w:szCs w:val="20"/>
                <w:lang w:val="en-US"/>
              </w:rPr>
            </w:pPr>
            <w:r w:rsidRPr="005B570B">
              <w:rPr>
                <w:color w:val="000000" w:themeColor="text1"/>
                <w:sz w:val="20"/>
                <w:szCs w:val="20"/>
                <w:lang w:val="en-US"/>
              </w:rPr>
              <w:t>F</w:t>
            </w:r>
            <w:r w:rsidR="004F29F4" w:rsidRPr="005B570B">
              <w:rPr>
                <w:color w:val="000000" w:themeColor="text1"/>
                <w:sz w:val="20"/>
                <w:szCs w:val="20"/>
                <w:lang w:val="en-US"/>
              </w:rPr>
              <w:t>ocus on review and opinion papers</w:t>
            </w:r>
            <w:r w:rsidRPr="005B570B">
              <w:rPr>
                <w:color w:val="000000" w:themeColor="text1"/>
                <w:sz w:val="20"/>
                <w:szCs w:val="20"/>
                <w:lang w:val="en-US"/>
              </w:rPr>
              <w:t>; focus on general representation of ENCODE’s methods</w:t>
            </w:r>
          </w:p>
        </w:tc>
        <w:tc>
          <w:tcPr>
            <w:tcW w:w="2410" w:type="dxa"/>
          </w:tcPr>
          <w:p w14:paraId="29B50A98" w14:textId="77777777" w:rsidR="002E384F" w:rsidRPr="005B570B" w:rsidRDefault="002E384F" w:rsidP="000F78EA">
            <w:pPr>
              <w:spacing w:after="60"/>
              <w:rPr>
                <w:b/>
                <w:bCs/>
                <w:i/>
                <w:iCs/>
                <w:color w:val="000000" w:themeColor="text1"/>
                <w:sz w:val="20"/>
                <w:szCs w:val="20"/>
                <w:lang w:val="en-US"/>
              </w:rPr>
            </w:pPr>
            <w:r w:rsidRPr="005B570B">
              <w:rPr>
                <w:b/>
                <w:bCs/>
                <w:i/>
                <w:iCs/>
                <w:color w:val="000000" w:themeColor="text1"/>
                <w:sz w:val="20"/>
                <w:szCs w:val="20"/>
                <w:lang w:val="en-US"/>
              </w:rPr>
              <w:t>METHOD</w:t>
            </w:r>
          </w:p>
          <w:p w14:paraId="0556BE0F" w14:textId="0EC50479" w:rsidR="00324ED4" w:rsidRPr="005B570B" w:rsidRDefault="00E56D7D" w:rsidP="000F78EA">
            <w:pPr>
              <w:spacing w:after="60"/>
              <w:rPr>
                <w:color w:val="000000" w:themeColor="text1"/>
                <w:sz w:val="20"/>
                <w:szCs w:val="20"/>
                <w:lang w:val="en-US"/>
              </w:rPr>
            </w:pPr>
            <w:r w:rsidRPr="005B570B">
              <w:rPr>
                <w:color w:val="000000" w:themeColor="text1"/>
                <w:sz w:val="20"/>
                <w:szCs w:val="20"/>
                <w:lang w:val="en-US"/>
              </w:rPr>
              <w:t>Focus on ENCODE’s methods</w:t>
            </w:r>
            <w:r w:rsidR="00F62A40" w:rsidRPr="005B570B">
              <w:rPr>
                <w:color w:val="000000" w:themeColor="text1"/>
                <w:sz w:val="20"/>
                <w:szCs w:val="20"/>
                <w:lang w:val="en-US"/>
              </w:rPr>
              <w:t xml:space="preserve">, </w:t>
            </w:r>
            <w:r w:rsidRPr="005B570B">
              <w:rPr>
                <w:color w:val="000000" w:themeColor="text1"/>
                <w:sz w:val="20"/>
                <w:szCs w:val="20"/>
                <w:lang w:val="en-US"/>
              </w:rPr>
              <w:t xml:space="preserve">techniques and general strategy </w:t>
            </w:r>
          </w:p>
        </w:tc>
        <w:tc>
          <w:tcPr>
            <w:tcW w:w="2477" w:type="dxa"/>
          </w:tcPr>
          <w:p w14:paraId="195D0273" w14:textId="77777777" w:rsidR="002E384F" w:rsidRPr="005B570B" w:rsidRDefault="002E384F" w:rsidP="000F78EA">
            <w:pPr>
              <w:spacing w:after="60"/>
              <w:rPr>
                <w:b/>
                <w:bCs/>
                <w:i/>
                <w:iCs/>
                <w:color w:val="000000" w:themeColor="text1"/>
                <w:sz w:val="20"/>
                <w:szCs w:val="20"/>
                <w:lang w:val="en-US"/>
              </w:rPr>
            </w:pPr>
            <w:r w:rsidRPr="005B570B">
              <w:rPr>
                <w:b/>
                <w:bCs/>
                <w:i/>
                <w:iCs/>
                <w:color w:val="000000" w:themeColor="text1"/>
                <w:sz w:val="20"/>
                <w:szCs w:val="20"/>
                <w:lang w:val="en-US"/>
              </w:rPr>
              <w:t>METHOD</w:t>
            </w:r>
          </w:p>
          <w:p w14:paraId="6BC60702" w14:textId="07271F6B" w:rsidR="00324ED4" w:rsidRPr="005B570B" w:rsidRDefault="00E56D7D" w:rsidP="000F78EA">
            <w:pPr>
              <w:autoSpaceDE w:val="0"/>
              <w:autoSpaceDN w:val="0"/>
              <w:adjustRightInd w:val="0"/>
              <w:spacing w:after="60"/>
              <w:rPr>
                <w:color w:val="000000" w:themeColor="text1"/>
                <w:sz w:val="20"/>
                <w:szCs w:val="20"/>
                <w:lang w:val="en-US"/>
              </w:rPr>
            </w:pPr>
            <w:r w:rsidRPr="005B570B">
              <w:rPr>
                <w:color w:val="000000" w:themeColor="text1"/>
                <w:sz w:val="20"/>
                <w:szCs w:val="20"/>
                <w:lang w:val="en-US"/>
              </w:rPr>
              <w:t xml:space="preserve">Broadening </w:t>
            </w:r>
            <w:r w:rsidR="00F62A40" w:rsidRPr="005B570B">
              <w:rPr>
                <w:color w:val="000000" w:themeColor="text1"/>
                <w:sz w:val="20"/>
                <w:szCs w:val="20"/>
                <w:lang w:val="en-US"/>
              </w:rPr>
              <w:t>the empirical basis, considering also how ENCODE researchers interpret empirical data, discuss findings, specify goals, and place the</w:t>
            </w:r>
            <w:r w:rsidR="005B570B">
              <w:rPr>
                <w:color w:val="000000" w:themeColor="text1"/>
                <w:sz w:val="20"/>
                <w:szCs w:val="20"/>
                <w:lang w:val="en-US"/>
              </w:rPr>
              <w:t>ir</w:t>
            </w:r>
            <w:r w:rsidR="00F62A40" w:rsidRPr="005B570B">
              <w:rPr>
                <w:color w:val="000000" w:themeColor="text1"/>
                <w:sz w:val="20"/>
                <w:szCs w:val="20"/>
                <w:lang w:val="en-US"/>
              </w:rPr>
              <w:t xml:space="preserve"> </w:t>
            </w:r>
            <w:r w:rsidR="005B570B">
              <w:rPr>
                <w:color w:val="000000" w:themeColor="text1"/>
                <w:sz w:val="20"/>
                <w:szCs w:val="20"/>
                <w:lang w:val="en-US"/>
              </w:rPr>
              <w:t>research</w:t>
            </w:r>
            <w:r w:rsidR="00F62A40" w:rsidRPr="005B570B">
              <w:rPr>
                <w:color w:val="000000" w:themeColor="text1"/>
                <w:sz w:val="20"/>
                <w:szCs w:val="20"/>
                <w:lang w:val="en-US"/>
              </w:rPr>
              <w:t xml:space="preserve"> in a broader context</w:t>
            </w:r>
          </w:p>
        </w:tc>
      </w:tr>
      <w:tr w:rsidR="005B570B" w:rsidRPr="009221C6" w14:paraId="695DE152" w14:textId="77777777" w:rsidTr="008B4241">
        <w:trPr>
          <w:trHeight w:val="1670"/>
        </w:trPr>
        <w:tc>
          <w:tcPr>
            <w:tcW w:w="1094" w:type="dxa"/>
            <w:vMerge w:val="restart"/>
            <w:shd w:val="clear" w:color="auto" w:fill="F2F2F2" w:themeFill="background1" w:themeFillShade="F2"/>
          </w:tcPr>
          <w:p w14:paraId="1F1D8A30" w14:textId="4501488B" w:rsidR="00324ED4" w:rsidRPr="005B570B" w:rsidRDefault="00324ED4" w:rsidP="000F78EA">
            <w:pPr>
              <w:spacing w:after="60"/>
              <w:rPr>
                <w:color w:val="000000" w:themeColor="text1"/>
                <w:sz w:val="22"/>
                <w:szCs w:val="22"/>
                <w:lang w:val="en-US"/>
              </w:rPr>
            </w:pPr>
            <w:r w:rsidRPr="005B570B">
              <w:rPr>
                <w:color w:val="000000" w:themeColor="text1"/>
                <w:sz w:val="22"/>
                <w:szCs w:val="22"/>
                <w:lang w:val="en-US"/>
              </w:rPr>
              <w:t xml:space="preserve">Suárez &amp; </w:t>
            </w:r>
            <w:proofErr w:type="spellStart"/>
            <w:r w:rsidRPr="005B570B">
              <w:rPr>
                <w:color w:val="000000" w:themeColor="text1"/>
                <w:sz w:val="22"/>
                <w:szCs w:val="22"/>
                <w:lang w:val="en-US"/>
              </w:rPr>
              <w:t>Stencel</w:t>
            </w:r>
            <w:proofErr w:type="spellEnd"/>
            <w:r w:rsidRPr="005B570B">
              <w:rPr>
                <w:color w:val="000000" w:themeColor="text1"/>
                <w:sz w:val="22"/>
                <w:szCs w:val="22"/>
                <w:lang w:val="en-US"/>
              </w:rPr>
              <w:t xml:space="preserve"> (2020)</w:t>
            </w:r>
          </w:p>
        </w:tc>
        <w:tc>
          <w:tcPr>
            <w:tcW w:w="2410" w:type="dxa"/>
          </w:tcPr>
          <w:p w14:paraId="207DB4B5" w14:textId="77777777" w:rsidR="00324ED4" w:rsidRPr="005B570B" w:rsidRDefault="00324ED4" w:rsidP="000F78EA">
            <w:pPr>
              <w:spacing w:after="60"/>
              <w:rPr>
                <w:b/>
                <w:i/>
                <w:iCs/>
                <w:color w:val="000000" w:themeColor="text1"/>
                <w:sz w:val="20"/>
                <w:szCs w:val="20"/>
                <w:lang w:val="en-US"/>
              </w:rPr>
            </w:pPr>
            <w:r w:rsidRPr="005B570B">
              <w:rPr>
                <w:b/>
                <w:i/>
                <w:iCs/>
                <w:color w:val="000000" w:themeColor="text1"/>
                <w:sz w:val="20"/>
                <w:szCs w:val="20"/>
                <w:lang w:val="en-US"/>
              </w:rPr>
              <w:t xml:space="preserve">METAPHYSICAL TOPIC </w:t>
            </w:r>
          </w:p>
          <w:p w14:paraId="4B4B1F31" w14:textId="0C7FF6B6" w:rsidR="00324ED4" w:rsidRPr="005B570B" w:rsidRDefault="00324ED4" w:rsidP="000F78EA">
            <w:pPr>
              <w:spacing w:after="60"/>
              <w:rPr>
                <w:b/>
                <w:i/>
                <w:iCs/>
                <w:color w:val="000000" w:themeColor="text1"/>
                <w:sz w:val="20"/>
                <w:szCs w:val="20"/>
                <w:lang w:val="en-US"/>
              </w:rPr>
            </w:pPr>
            <w:r w:rsidRPr="005B570B">
              <w:rPr>
                <w:color w:val="000000" w:themeColor="text1"/>
                <w:sz w:val="20"/>
                <w:szCs w:val="20"/>
                <w:lang w:val="en-US"/>
              </w:rPr>
              <w:t>Multispecies biological individuality</w:t>
            </w:r>
          </w:p>
        </w:tc>
        <w:tc>
          <w:tcPr>
            <w:tcW w:w="2409" w:type="dxa"/>
          </w:tcPr>
          <w:p w14:paraId="0D584DD1" w14:textId="77777777" w:rsidR="00324ED4" w:rsidRPr="005B570B" w:rsidRDefault="00324ED4" w:rsidP="000F78EA">
            <w:pPr>
              <w:spacing w:after="60"/>
              <w:rPr>
                <w:b/>
                <w:bCs/>
                <w:i/>
                <w:iCs/>
                <w:color w:val="000000" w:themeColor="text1"/>
                <w:sz w:val="20"/>
                <w:szCs w:val="20"/>
                <w:lang w:val="en-US"/>
              </w:rPr>
            </w:pPr>
            <w:r w:rsidRPr="005B570B">
              <w:rPr>
                <w:b/>
                <w:bCs/>
                <w:i/>
                <w:iCs/>
                <w:color w:val="000000" w:themeColor="text1"/>
                <w:sz w:val="20"/>
                <w:szCs w:val="20"/>
                <w:lang w:val="en-US"/>
              </w:rPr>
              <w:t>METAPHYSICAL QUESTION</w:t>
            </w:r>
          </w:p>
          <w:p w14:paraId="0FADF0B1" w14:textId="77777777" w:rsidR="00324ED4" w:rsidRPr="005B570B" w:rsidRDefault="00324ED4" w:rsidP="000F78EA">
            <w:pPr>
              <w:spacing w:after="60"/>
              <w:rPr>
                <w:color w:val="000000" w:themeColor="text1"/>
                <w:sz w:val="20"/>
                <w:szCs w:val="20"/>
                <w:lang w:val="en-US"/>
              </w:rPr>
            </w:pPr>
            <w:r w:rsidRPr="005B570B">
              <w:rPr>
                <w:color w:val="000000" w:themeColor="text1"/>
                <w:sz w:val="20"/>
                <w:szCs w:val="20"/>
                <w:lang w:val="en-US"/>
              </w:rPr>
              <w:t>Are multispecies systems individuals or communities?</w:t>
            </w:r>
          </w:p>
          <w:p w14:paraId="1BF866C8" w14:textId="5C745BE0" w:rsidR="00324ED4" w:rsidRPr="005B570B" w:rsidRDefault="00324ED4" w:rsidP="000F78EA">
            <w:pPr>
              <w:spacing w:after="60"/>
              <w:rPr>
                <w:b/>
                <w:bCs/>
                <w:i/>
                <w:iCs/>
                <w:color w:val="000000" w:themeColor="text1"/>
                <w:sz w:val="20"/>
                <w:szCs w:val="20"/>
                <w:lang w:val="en-US"/>
              </w:rPr>
            </w:pPr>
          </w:p>
        </w:tc>
        <w:tc>
          <w:tcPr>
            <w:tcW w:w="2410" w:type="dxa"/>
          </w:tcPr>
          <w:p w14:paraId="0A3B5DC1" w14:textId="4F5AFF75" w:rsidR="00324ED4" w:rsidRPr="005B570B" w:rsidRDefault="00324ED4" w:rsidP="000F78EA">
            <w:pPr>
              <w:spacing w:after="60"/>
              <w:rPr>
                <w:b/>
                <w:bCs/>
                <w:i/>
                <w:iCs/>
                <w:color w:val="000000" w:themeColor="text1"/>
                <w:sz w:val="20"/>
                <w:szCs w:val="20"/>
                <w:lang w:val="en-US"/>
              </w:rPr>
            </w:pPr>
            <w:r w:rsidRPr="005B570B">
              <w:rPr>
                <w:b/>
                <w:bCs/>
                <w:i/>
                <w:iCs/>
                <w:color w:val="000000" w:themeColor="text1"/>
                <w:sz w:val="20"/>
                <w:szCs w:val="20"/>
                <w:lang w:val="en-US"/>
              </w:rPr>
              <w:t>METAPHYSICAL CLAIMS</w:t>
            </w:r>
          </w:p>
          <w:p w14:paraId="238BC12D" w14:textId="1019AFCA" w:rsidR="00324ED4" w:rsidRPr="005B570B" w:rsidRDefault="00324ED4" w:rsidP="000F78EA">
            <w:pPr>
              <w:spacing w:after="60"/>
              <w:rPr>
                <w:b/>
                <w:bCs/>
                <w:i/>
                <w:iCs/>
                <w:color w:val="000000" w:themeColor="text1"/>
                <w:sz w:val="20"/>
                <w:szCs w:val="20"/>
                <w:lang w:val="en-US"/>
              </w:rPr>
            </w:pPr>
            <w:r w:rsidRPr="005B570B">
              <w:rPr>
                <w:color w:val="000000" w:themeColor="text1"/>
                <w:sz w:val="20"/>
                <w:szCs w:val="20"/>
                <w:lang w:val="en-US"/>
              </w:rPr>
              <w:t xml:space="preserve">Four potential claims: </w:t>
            </w:r>
            <w:r w:rsidR="008A5D0E" w:rsidRPr="005B570B">
              <w:rPr>
                <w:color w:val="000000" w:themeColor="text1"/>
                <w:sz w:val="20"/>
                <w:szCs w:val="20"/>
                <w:lang w:val="en-US"/>
              </w:rPr>
              <w:br/>
            </w:r>
            <w:r w:rsidR="00174B75" w:rsidRPr="005B570B">
              <w:rPr>
                <w:color w:val="000000" w:themeColor="text1"/>
                <w:sz w:val="20"/>
                <w:szCs w:val="20"/>
                <w:lang w:val="en-US"/>
              </w:rPr>
              <w:t xml:space="preserve">(1) </w:t>
            </w:r>
            <w:r w:rsidRPr="005B570B">
              <w:rPr>
                <w:color w:val="000000" w:themeColor="text1"/>
                <w:sz w:val="20"/>
                <w:szCs w:val="20"/>
                <w:lang w:val="en-US"/>
              </w:rPr>
              <w:t>pluralism about individuality</w:t>
            </w:r>
            <w:r w:rsidR="008A5D0E" w:rsidRPr="005B570B">
              <w:rPr>
                <w:color w:val="000000" w:themeColor="text1"/>
                <w:sz w:val="20"/>
                <w:szCs w:val="20"/>
                <w:lang w:val="en-US"/>
              </w:rPr>
              <w:t>;</w:t>
            </w:r>
            <w:r w:rsidR="008A5D0E" w:rsidRPr="005B570B">
              <w:rPr>
                <w:color w:val="000000" w:themeColor="text1"/>
                <w:sz w:val="20"/>
                <w:szCs w:val="20"/>
                <w:lang w:val="en-US"/>
              </w:rPr>
              <w:br/>
            </w:r>
            <w:r w:rsidR="00174B75" w:rsidRPr="005B570B">
              <w:rPr>
                <w:color w:val="000000" w:themeColor="text1"/>
                <w:sz w:val="20"/>
                <w:szCs w:val="20"/>
                <w:lang w:val="en-US"/>
              </w:rPr>
              <w:t>(2)</w:t>
            </w:r>
            <w:r w:rsidRPr="005B570B">
              <w:rPr>
                <w:color w:val="000000" w:themeColor="text1"/>
                <w:sz w:val="20"/>
                <w:szCs w:val="20"/>
                <w:lang w:val="en-US"/>
              </w:rPr>
              <w:t xml:space="preserve"> individuality quasi-</w:t>
            </w:r>
            <w:proofErr w:type="spellStart"/>
            <w:r w:rsidRPr="005B570B">
              <w:rPr>
                <w:color w:val="000000" w:themeColor="text1"/>
                <w:sz w:val="20"/>
                <w:szCs w:val="20"/>
                <w:lang w:val="en-US"/>
              </w:rPr>
              <w:t>eliminativism</w:t>
            </w:r>
            <w:proofErr w:type="spellEnd"/>
            <w:r w:rsidR="008A5D0E" w:rsidRPr="005B570B">
              <w:rPr>
                <w:color w:val="000000" w:themeColor="text1"/>
                <w:sz w:val="20"/>
                <w:szCs w:val="20"/>
                <w:lang w:val="en-US"/>
              </w:rPr>
              <w:t>;</w:t>
            </w:r>
            <w:r w:rsidRPr="005B570B">
              <w:rPr>
                <w:color w:val="000000" w:themeColor="text1"/>
                <w:sz w:val="20"/>
                <w:szCs w:val="20"/>
                <w:lang w:val="en-US"/>
              </w:rPr>
              <w:t xml:space="preserve"> </w:t>
            </w:r>
            <w:r w:rsidR="00174B75" w:rsidRPr="005B570B">
              <w:rPr>
                <w:color w:val="000000" w:themeColor="text1"/>
                <w:sz w:val="20"/>
                <w:szCs w:val="20"/>
                <w:lang w:val="en-US"/>
              </w:rPr>
              <w:t xml:space="preserve">(3) </w:t>
            </w:r>
            <w:r w:rsidRPr="005B570B">
              <w:rPr>
                <w:color w:val="000000" w:themeColor="text1"/>
                <w:sz w:val="20"/>
                <w:szCs w:val="20"/>
                <w:lang w:val="en-US"/>
              </w:rPr>
              <w:t>gradual individuality monism</w:t>
            </w:r>
            <w:r w:rsidR="008A5D0E" w:rsidRPr="005B570B">
              <w:rPr>
                <w:color w:val="000000" w:themeColor="text1"/>
                <w:sz w:val="20"/>
                <w:szCs w:val="20"/>
                <w:lang w:val="en-US"/>
              </w:rPr>
              <w:t>;</w:t>
            </w:r>
            <w:r w:rsidRPr="005B570B">
              <w:rPr>
                <w:color w:val="000000" w:themeColor="text1"/>
                <w:sz w:val="20"/>
                <w:szCs w:val="20"/>
                <w:lang w:val="en-US"/>
              </w:rPr>
              <w:t xml:space="preserve"> </w:t>
            </w:r>
            <w:r w:rsidR="00174B75" w:rsidRPr="005B570B">
              <w:rPr>
                <w:color w:val="000000" w:themeColor="text1"/>
                <w:sz w:val="20"/>
                <w:szCs w:val="20"/>
                <w:lang w:val="en-US"/>
              </w:rPr>
              <w:t xml:space="preserve">(4) </w:t>
            </w:r>
            <w:r w:rsidRPr="005B570B">
              <w:rPr>
                <w:color w:val="000000" w:themeColor="text1"/>
                <w:sz w:val="20"/>
                <w:szCs w:val="20"/>
                <w:lang w:val="en-US"/>
              </w:rPr>
              <w:t>individuality perspectivism</w:t>
            </w:r>
          </w:p>
        </w:tc>
        <w:tc>
          <w:tcPr>
            <w:tcW w:w="2477" w:type="dxa"/>
          </w:tcPr>
          <w:p w14:paraId="4515C408" w14:textId="1D95CB36" w:rsidR="00324ED4" w:rsidRPr="005B570B" w:rsidRDefault="00324ED4" w:rsidP="000F78EA">
            <w:pPr>
              <w:spacing w:after="60"/>
              <w:rPr>
                <w:color w:val="000000" w:themeColor="text1"/>
                <w:sz w:val="20"/>
                <w:szCs w:val="20"/>
                <w:lang w:val="en-US"/>
              </w:rPr>
            </w:pPr>
            <w:r w:rsidRPr="005B570B">
              <w:rPr>
                <w:b/>
                <w:bCs/>
                <w:i/>
                <w:iCs/>
                <w:color w:val="000000" w:themeColor="text1"/>
                <w:sz w:val="20"/>
                <w:szCs w:val="20"/>
                <w:lang w:val="en-US"/>
              </w:rPr>
              <w:t>METAPHYSICAL CLAIM</w:t>
            </w:r>
          </w:p>
          <w:p w14:paraId="2BFCA8FB" w14:textId="77777777" w:rsidR="00324ED4" w:rsidRPr="005B570B" w:rsidRDefault="00324ED4" w:rsidP="000F78EA">
            <w:pPr>
              <w:spacing w:after="60"/>
              <w:rPr>
                <w:color w:val="000000" w:themeColor="text1"/>
                <w:sz w:val="20"/>
                <w:szCs w:val="20"/>
                <w:lang w:val="en-US"/>
              </w:rPr>
            </w:pPr>
            <w:r w:rsidRPr="005B570B">
              <w:rPr>
                <w:color w:val="000000" w:themeColor="text1"/>
                <w:sz w:val="20"/>
                <w:szCs w:val="20"/>
                <w:lang w:val="en-US"/>
              </w:rPr>
              <w:t>Biological individuality is perspectival.</w:t>
            </w:r>
          </w:p>
          <w:p w14:paraId="437EAFDE" w14:textId="33D0B291" w:rsidR="00324ED4" w:rsidRPr="005B570B" w:rsidRDefault="00324ED4" w:rsidP="000F78EA">
            <w:pPr>
              <w:spacing w:after="60"/>
              <w:rPr>
                <w:color w:val="000000" w:themeColor="text1"/>
                <w:sz w:val="20"/>
                <w:szCs w:val="20"/>
                <w:lang w:val="en-US"/>
              </w:rPr>
            </w:pPr>
          </w:p>
        </w:tc>
      </w:tr>
      <w:tr w:rsidR="005B570B" w:rsidRPr="009221C6" w14:paraId="20FECDC3" w14:textId="77777777" w:rsidTr="008B4241">
        <w:trPr>
          <w:trHeight w:val="1953"/>
        </w:trPr>
        <w:tc>
          <w:tcPr>
            <w:tcW w:w="1094" w:type="dxa"/>
            <w:vMerge/>
            <w:shd w:val="clear" w:color="auto" w:fill="F2F2F2" w:themeFill="background1" w:themeFillShade="F2"/>
          </w:tcPr>
          <w:p w14:paraId="0884DF72" w14:textId="77777777" w:rsidR="00324ED4" w:rsidRPr="005B570B" w:rsidRDefault="00324ED4" w:rsidP="000F78EA">
            <w:pPr>
              <w:spacing w:after="60"/>
              <w:rPr>
                <w:color w:val="000000" w:themeColor="text1"/>
                <w:sz w:val="22"/>
                <w:szCs w:val="22"/>
                <w:lang w:val="en-US"/>
              </w:rPr>
            </w:pPr>
          </w:p>
        </w:tc>
        <w:tc>
          <w:tcPr>
            <w:tcW w:w="2410" w:type="dxa"/>
          </w:tcPr>
          <w:p w14:paraId="3ADC91C2" w14:textId="77777777" w:rsidR="00324ED4" w:rsidRPr="005B570B" w:rsidRDefault="00324ED4" w:rsidP="000F78EA">
            <w:pPr>
              <w:spacing w:after="60"/>
              <w:rPr>
                <w:b/>
                <w:i/>
                <w:iCs/>
                <w:color w:val="000000" w:themeColor="text1"/>
                <w:sz w:val="20"/>
                <w:szCs w:val="20"/>
                <w:lang w:val="en-US"/>
              </w:rPr>
            </w:pPr>
            <w:r w:rsidRPr="005B570B">
              <w:rPr>
                <w:b/>
                <w:i/>
                <w:iCs/>
                <w:color w:val="000000" w:themeColor="text1"/>
                <w:sz w:val="20"/>
                <w:szCs w:val="20"/>
                <w:lang w:val="en-US"/>
              </w:rPr>
              <w:t>AVAILABLE EMPIRICAL INFORMATION</w:t>
            </w:r>
          </w:p>
          <w:p w14:paraId="6C7CD062" w14:textId="1942326E" w:rsidR="00324ED4" w:rsidRPr="005B570B" w:rsidRDefault="00324ED4" w:rsidP="000F78EA">
            <w:pPr>
              <w:spacing w:after="60"/>
              <w:rPr>
                <w:color w:val="000000" w:themeColor="text1"/>
                <w:sz w:val="20"/>
                <w:szCs w:val="20"/>
                <w:lang w:val="en-US"/>
              </w:rPr>
            </w:pPr>
            <w:r w:rsidRPr="005B570B">
              <w:rPr>
                <w:color w:val="000000" w:themeColor="text1"/>
                <w:sz w:val="20"/>
                <w:szCs w:val="20"/>
                <w:lang w:val="en-US"/>
              </w:rPr>
              <w:t>Search of keywords in research engines; interaction with scientific groups (email, lab meetings); focus on empirical papers</w:t>
            </w:r>
          </w:p>
        </w:tc>
        <w:tc>
          <w:tcPr>
            <w:tcW w:w="2409" w:type="dxa"/>
          </w:tcPr>
          <w:p w14:paraId="45FC7D2B" w14:textId="77777777" w:rsidR="00324ED4" w:rsidRPr="005B570B" w:rsidRDefault="00324ED4" w:rsidP="000F78EA">
            <w:pPr>
              <w:spacing w:after="60"/>
              <w:rPr>
                <w:b/>
                <w:bCs/>
                <w:i/>
                <w:iCs/>
                <w:color w:val="000000" w:themeColor="text1"/>
                <w:sz w:val="20"/>
                <w:szCs w:val="20"/>
                <w:lang w:val="en-US"/>
              </w:rPr>
            </w:pPr>
            <w:r w:rsidRPr="005B570B">
              <w:rPr>
                <w:b/>
                <w:bCs/>
                <w:i/>
                <w:iCs/>
                <w:color w:val="000000" w:themeColor="text1"/>
                <w:sz w:val="20"/>
                <w:szCs w:val="20"/>
                <w:lang w:val="en-US"/>
              </w:rPr>
              <w:t>SELECTED EMPIRICAL INFORMATION</w:t>
            </w:r>
          </w:p>
          <w:p w14:paraId="0B5333BE" w14:textId="4E7C7FDD" w:rsidR="00324ED4" w:rsidRPr="005B570B" w:rsidRDefault="00324ED4" w:rsidP="000F78EA">
            <w:pPr>
              <w:spacing w:after="60"/>
              <w:rPr>
                <w:b/>
                <w:bCs/>
                <w:i/>
                <w:iCs/>
                <w:color w:val="000000" w:themeColor="text1"/>
                <w:sz w:val="20"/>
                <w:szCs w:val="20"/>
                <w:lang w:val="en-US"/>
              </w:rPr>
            </w:pPr>
            <w:r w:rsidRPr="005B570B">
              <w:rPr>
                <w:color w:val="000000" w:themeColor="text1"/>
                <w:sz w:val="20"/>
                <w:szCs w:val="20"/>
                <w:lang w:val="en-US"/>
              </w:rPr>
              <w:t>Focus on studies that try to conceive multispecies systems as separate entities, rather than holistically</w:t>
            </w:r>
          </w:p>
        </w:tc>
        <w:tc>
          <w:tcPr>
            <w:tcW w:w="2410" w:type="dxa"/>
          </w:tcPr>
          <w:p w14:paraId="34FF4D84" w14:textId="77777777" w:rsidR="00324ED4" w:rsidRPr="005B570B" w:rsidRDefault="00324ED4" w:rsidP="000F78EA">
            <w:pPr>
              <w:spacing w:after="60"/>
              <w:rPr>
                <w:b/>
                <w:bCs/>
                <w:i/>
                <w:iCs/>
                <w:color w:val="000000" w:themeColor="text1"/>
                <w:sz w:val="20"/>
                <w:szCs w:val="20"/>
                <w:lang w:val="en-US"/>
              </w:rPr>
            </w:pPr>
            <w:r w:rsidRPr="005B570B">
              <w:rPr>
                <w:b/>
                <w:bCs/>
                <w:i/>
                <w:iCs/>
                <w:color w:val="000000" w:themeColor="text1"/>
                <w:sz w:val="20"/>
                <w:szCs w:val="20"/>
                <w:lang w:val="en-US"/>
              </w:rPr>
              <w:t>METHOD</w:t>
            </w:r>
          </w:p>
          <w:p w14:paraId="11F4C87B" w14:textId="794493B7" w:rsidR="00324ED4" w:rsidRPr="005B570B" w:rsidRDefault="00324ED4" w:rsidP="000F78EA">
            <w:pPr>
              <w:spacing w:after="60"/>
              <w:rPr>
                <w:b/>
                <w:bCs/>
                <w:i/>
                <w:iCs/>
                <w:color w:val="000000" w:themeColor="text1"/>
                <w:sz w:val="20"/>
                <w:szCs w:val="20"/>
                <w:lang w:val="en-US"/>
              </w:rPr>
            </w:pPr>
            <w:r w:rsidRPr="005B570B">
              <w:rPr>
                <w:color w:val="000000" w:themeColor="text1"/>
                <w:sz w:val="20"/>
                <w:szCs w:val="20"/>
                <w:lang w:val="en-US"/>
              </w:rPr>
              <w:t xml:space="preserve">Exploration of the </w:t>
            </w:r>
            <w:r w:rsidR="00172795" w:rsidRPr="005B570B">
              <w:rPr>
                <w:color w:val="000000" w:themeColor="text1"/>
                <w:sz w:val="20"/>
                <w:szCs w:val="20"/>
                <w:lang w:val="en-US"/>
              </w:rPr>
              <w:t>s</w:t>
            </w:r>
            <w:r w:rsidRPr="005B570B">
              <w:rPr>
                <w:color w:val="000000" w:themeColor="text1"/>
                <w:sz w:val="20"/>
                <w:szCs w:val="20"/>
                <w:lang w:val="en-US"/>
              </w:rPr>
              <w:t>pace of possibilities directly drawn from the empirical evidence</w:t>
            </w:r>
          </w:p>
        </w:tc>
        <w:tc>
          <w:tcPr>
            <w:tcW w:w="2477" w:type="dxa"/>
          </w:tcPr>
          <w:p w14:paraId="5021AE42" w14:textId="77777777" w:rsidR="00324ED4" w:rsidRPr="005B570B" w:rsidRDefault="00324ED4" w:rsidP="000F78EA">
            <w:pPr>
              <w:spacing w:after="60"/>
              <w:rPr>
                <w:b/>
                <w:bCs/>
                <w:i/>
                <w:iCs/>
                <w:color w:val="000000" w:themeColor="text1"/>
                <w:sz w:val="20"/>
                <w:szCs w:val="20"/>
                <w:lang w:val="en-US"/>
              </w:rPr>
            </w:pPr>
            <w:r w:rsidRPr="005B570B">
              <w:rPr>
                <w:b/>
                <w:bCs/>
                <w:i/>
                <w:iCs/>
                <w:color w:val="000000" w:themeColor="text1"/>
                <w:sz w:val="20"/>
                <w:szCs w:val="20"/>
                <w:lang w:val="en-US"/>
              </w:rPr>
              <w:t>METHOD</w:t>
            </w:r>
          </w:p>
          <w:p w14:paraId="76BBE2F5" w14:textId="12ED2FCB" w:rsidR="00324ED4" w:rsidRPr="005B570B" w:rsidRDefault="008B4241" w:rsidP="000F78EA">
            <w:pPr>
              <w:spacing w:after="60"/>
              <w:rPr>
                <w:b/>
                <w:bCs/>
                <w:i/>
                <w:iCs/>
                <w:color w:val="000000" w:themeColor="text1"/>
                <w:sz w:val="20"/>
                <w:szCs w:val="20"/>
                <w:lang w:val="en-US"/>
              </w:rPr>
            </w:pPr>
            <w:r w:rsidRPr="005B570B">
              <w:rPr>
                <w:color w:val="000000" w:themeColor="text1"/>
                <w:sz w:val="20"/>
                <w:szCs w:val="20"/>
                <w:lang w:val="en-US"/>
              </w:rPr>
              <w:t xml:space="preserve">Identification and revision </w:t>
            </w:r>
            <w:r w:rsidR="00324ED4" w:rsidRPr="005B570B">
              <w:rPr>
                <w:color w:val="000000" w:themeColor="text1"/>
                <w:sz w:val="20"/>
                <w:szCs w:val="20"/>
                <w:lang w:val="en-US"/>
              </w:rPr>
              <w:t xml:space="preserve">of the claim that </w:t>
            </w:r>
            <w:r w:rsidRPr="005B570B">
              <w:rPr>
                <w:color w:val="000000" w:themeColor="text1"/>
                <w:sz w:val="20"/>
                <w:szCs w:val="20"/>
                <w:lang w:val="en-US"/>
              </w:rPr>
              <w:t xml:space="preserve">is better </w:t>
            </w:r>
            <w:r w:rsidR="00324ED4" w:rsidRPr="005B570B">
              <w:rPr>
                <w:color w:val="000000" w:themeColor="text1"/>
                <w:sz w:val="20"/>
                <w:szCs w:val="20"/>
                <w:lang w:val="en-US"/>
              </w:rPr>
              <w:t>support</w:t>
            </w:r>
            <w:r w:rsidRPr="005B570B">
              <w:rPr>
                <w:color w:val="000000" w:themeColor="text1"/>
                <w:sz w:val="20"/>
                <w:szCs w:val="20"/>
                <w:lang w:val="en-US"/>
              </w:rPr>
              <w:t>ed</w:t>
            </w:r>
            <w:r w:rsidR="00324ED4" w:rsidRPr="005B570B">
              <w:rPr>
                <w:color w:val="000000" w:themeColor="text1"/>
                <w:sz w:val="20"/>
                <w:szCs w:val="20"/>
                <w:lang w:val="en-US"/>
              </w:rPr>
              <w:t xml:space="preserve"> </w:t>
            </w:r>
            <w:r w:rsidR="008A5D0E" w:rsidRPr="005B570B">
              <w:rPr>
                <w:color w:val="000000" w:themeColor="text1"/>
                <w:sz w:val="20"/>
                <w:szCs w:val="20"/>
                <w:lang w:val="en-US"/>
              </w:rPr>
              <w:t xml:space="preserve">by </w:t>
            </w:r>
            <w:r w:rsidR="00324ED4" w:rsidRPr="005B570B">
              <w:rPr>
                <w:color w:val="000000" w:themeColor="text1"/>
                <w:sz w:val="20"/>
                <w:szCs w:val="20"/>
                <w:lang w:val="en-US"/>
              </w:rPr>
              <w:t>the empirical evidence</w:t>
            </w:r>
            <w:r w:rsidRPr="005B570B">
              <w:rPr>
                <w:color w:val="000000" w:themeColor="text1"/>
                <w:sz w:val="20"/>
                <w:szCs w:val="20"/>
                <w:lang w:val="en-US"/>
              </w:rPr>
              <w:t>,</w:t>
            </w:r>
            <w:r w:rsidR="00324ED4" w:rsidRPr="005B570B">
              <w:rPr>
                <w:color w:val="000000" w:themeColor="text1"/>
                <w:sz w:val="20"/>
                <w:szCs w:val="20"/>
                <w:lang w:val="en-US"/>
              </w:rPr>
              <w:t xml:space="preserve"> discarding </w:t>
            </w:r>
            <w:r w:rsidRPr="005B570B">
              <w:rPr>
                <w:color w:val="000000" w:themeColor="text1"/>
                <w:sz w:val="20"/>
                <w:szCs w:val="20"/>
                <w:lang w:val="en-US"/>
              </w:rPr>
              <w:t>claims without empirical support</w:t>
            </w:r>
          </w:p>
        </w:tc>
      </w:tr>
      <w:tr w:rsidR="005B570B" w:rsidRPr="009221C6" w14:paraId="60E033B4" w14:textId="77777777" w:rsidTr="008B4241">
        <w:trPr>
          <w:trHeight w:val="1374"/>
        </w:trPr>
        <w:tc>
          <w:tcPr>
            <w:tcW w:w="1094" w:type="dxa"/>
            <w:vMerge w:val="restart"/>
            <w:shd w:val="clear" w:color="auto" w:fill="F2F2F2" w:themeFill="background1" w:themeFillShade="F2"/>
          </w:tcPr>
          <w:p w14:paraId="5B404B4A" w14:textId="6DEAECB5" w:rsidR="00324ED4" w:rsidRPr="005B570B" w:rsidRDefault="00324ED4" w:rsidP="000F78EA">
            <w:pPr>
              <w:spacing w:after="60"/>
              <w:rPr>
                <w:color w:val="000000" w:themeColor="text1"/>
                <w:sz w:val="22"/>
                <w:szCs w:val="22"/>
                <w:lang w:val="en-US"/>
              </w:rPr>
            </w:pPr>
            <w:r w:rsidRPr="005B570B">
              <w:rPr>
                <w:color w:val="000000" w:themeColor="text1"/>
                <w:sz w:val="22"/>
                <w:szCs w:val="22"/>
                <w:lang w:val="en-US"/>
              </w:rPr>
              <w:t>Kaiser &amp; Müller (2021)</w:t>
            </w:r>
          </w:p>
        </w:tc>
        <w:tc>
          <w:tcPr>
            <w:tcW w:w="2410" w:type="dxa"/>
          </w:tcPr>
          <w:p w14:paraId="26511721" w14:textId="77777777" w:rsidR="00324ED4" w:rsidRPr="005B570B" w:rsidRDefault="00324ED4" w:rsidP="000F78EA">
            <w:pPr>
              <w:spacing w:after="60"/>
              <w:rPr>
                <w:color w:val="000000" w:themeColor="text1"/>
                <w:sz w:val="20"/>
                <w:szCs w:val="20"/>
                <w:lang w:val="en-US"/>
              </w:rPr>
            </w:pPr>
            <w:r w:rsidRPr="005B570B">
              <w:rPr>
                <w:b/>
                <w:i/>
                <w:iCs/>
                <w:color w:val="000000" w:themeColor="text1"/>
                <w:sz w:val="20"/>
                <w:szCs w:val="20"/>
                <w:lang w:val="en-US"/>
              </w:rPr>
              <w:t>METAPHYSICAL TOPIC</w:t>
            </w:r>
          </w:p>
          <w:p w14:paraId="4C952DC6" w14:textId="5D5DA189" w:rsidR="00324ED4" w:rsidRPr="005B570B" w:rsidRDefault="00324ED4" w:rsidP="000F78EA">
            <w:pPr>
              <w:spacing w:after="60"/>
              <w:rPr>
                <w:color w:val="000000" w:themeColor="text1"/>
                <w:sz w:val="20"/>
                <w:szCs w:val="20"/>
                <w:lang w:val="en-US"/>
              </w:rPr>
            </w:pPr>
            <w:r w:rsidRPr="005B570B">
              <w:rPr>
                <w:color w:val="000000" w:themeColor="text1"/>
                <w:sz w:val="20"/>
                <w:szCs w:val="20"/>
                <w:lang w:val="en-US"/>
              </w:rPr>
              <w:t>Animal personality</w:t>
            </w:r>
            <w:r w:rsidRPr="005B570B">
              <w:rPr>
                <w:color w:val="000000" w:themeColor="text1"/>
                <w:sz w:val="20"/>
                <w:szCs w:val="20"/>
                <w:lang w:val="en-US"/>
              </w:rPr>
              <w:br/>
            </w:r>
          </w:p>
        </w:tc>
        <w:tc>
          <w:tcPr>
            <w:tcW w:w="2409" w:type="dxa"/>
          </w:tcPr>
          <w:p w14:paraId="28240251" w14:textId="77777777" w:rsidR="00324ED4" w:rsidRPr="005B570B" w:rsidRDefault="00324ED4" w:rsidP="000F78EA">
            <w:pPr>
              <w:spacing w:after="60"/>
              <w:rPr>
                <w:color w:val="000000" w:themeColor="text1"/>
                <w:sz w:val="20"/>
                <w:szCs w:val="20"/>
                <w:lang w:val="en-US"/>
              </w:rPr>
            </w:pPr>
            <w:r w:rsidRPr="005B570B">
              <w:rPr>
                <w:b/>
                <w:i/>
                <w:iCs/>
                <w:color w:val="000000" w:themeColor="text1"/>
                <w:sz w:val="20"/>
                <w:szCs w:val="20"/>
                <w:lang w:val="en-US"/>
              </w:rPr>
              <w:t xml:space="preserve">METAPHYSICAL QUESTION </w:t>
            </w:r>
          </w:p>
          <w:p w14:paraId="1209E13F" w14:textId="369EB155" w:rsidR="00324ED4" w:rsidRPr="005B570B" w:rsidRDefault="00324ED4" w:rsidP="000F78EA">
            <w:pPr>
              <w:spacing w:after="60"/>
              <w:rPr>
                <w:color w:val="000000" w:themeColor="text1"/>
                <w:sz w:val="20"/>
                <w:szCs w:val="20"/>
                <w:lang w:val="en-US"/>
              </w:rPr>
            </w:pPr>
            <w:r w:rsidRPr="005B570B">
              <w:rPr>
                <w:color w:val="000000" w:themeColor="text1"/>
                <w:sz w:val="20"/>
                <w:szCs w:val="20"/>
                <w:lang w:val="en-US"/>
              </w:rPr>
              <w:t xml:space="preserve">What is </w:t>
            </w:r>
            <w:r w:rsidR="000F78EA" w:rsidRPr="005B570B">
              <w:rPr>
                <w:color w:val="000000" w:themeColor="text1"/>
                <w:sz w:val="20"/>
                <w:szCs w:val="20"/>
                <w:lang w:val="en-US"/>
              </w:rPr>
              <w:t>the</w:t>
            </w:r>
            <w:r w:rsidR="008B4241" w:rsidRPr="005B570B">
              <w:rPr>
                <w:color w:val="000000" w:themeColor="text1"/>
                <w:sz w:val="20"/>
                <w:szCs w:val="20"/>
                <w:lang w:val="en-US"/>
              </w:rPr>
              <w:t xml:space="preserve"> </w:t>
            </w:r>
            <w:r w:rsidR="003925EC" w:rsidRPr="005B570B">
              <w:rPr>
                <w:color w:val="000000" w:themeColor="text1"/>
                <w:sz w:val="20"/>
                <w:szCs w:val="20"/>
                <w:lang w:val="en-US"/>
              </w:rPr>
              <w:t>personality trait</w:t>
            </w:r>
            <w:r w:rsidR="000F78EA" w:rsidRPr="005B570B">
              <w:rPr>
                <w:color w:val="000000" w:themeColor="text1"/>
                <w:sz w:val="20"/>
                <w:szCs w:val="20"/>
                <w:lang w:val="en-US"/>
              </w:rPr>
              <w:t xml:space="preserve"> </w:t>
            </w:r>
            <w:proofErr w:type="gramStart"/>
            <w:r w:rsidR="000F78EA" w:rsidRPr="005B570B">
              <w:rPr>
                <w:color w:val="000000" w:themeColor="text1"/>
                <w:sz w:val="20"/>
                <w:szCs w:val="20"/>
                <w:lang w:val="en-US"/>
              </w:rPr>
              <w:t>boldness</w:t>
            </w:r>
            <w:r w:rsidRPr="005B570B">
              <w:rPr>
                <w:color w:val="000000" w:themeColor="text1"/>
                <w:sz w:val="20"/>
                <w:szCs w:val="20"/>
                <w:lang w:val="en-US"/>
              </w:rPr>
              <w:t>?</w:t>
            </w:r>
            <w:r w:rsidR="0039779D" w:rsidRPr="005B570B">
              <w:rPr>
                <w:color w:val="000000" w:themeColor="text1"/>
                <w:sz w:val="20"/>
                <w:szCs w:val="20"/>
                <w:lang w:val="en-US"/>
              </w:rPr>
              <w:t>*</w:t>
            </w:r>
            <w:proofErr w:type="gramEnd"/>
          </w:p>
        </w:tc>
        <w:tc>
          <w:tcPr>
            <w:tcW w:w="2410" w:type="dxa"/>
          </w:tcPr>
          <w:p w14:paraId="3C3BC20A" w14:textId="77777777" w:rsidR="002E384F" w:rsidRPr="005B570B" w:rsidRDefault="002E384F" w:rsidP="000F78EA">
            <w:pPr>
              <w:spacing w:after="60"/>
              <w:rPr>
                <w:b/>
                <w:i/>
                <w:color w:val="000000" w:themeColor="text1"/>
                <w:sz w:val="20"/>
                <w:szCs w:val="20"/>
                <w:lang w:val="en-US"/>
              </w:rPr>
            </w:pPr>
            <w:r w:rsidRPr="005B570B">
              <w:rPr>
                <w:b/>
                <w:i/>
                <w:color w:val="000000" w:themeColor="text1"/>
                <w:sz w:val="20"/>
                <w:szCs w:val="20"/>
                <w:lang w:val="en-US"/>
              </w:rPr>
              <w:t>METAPHYSICAL CLAIM</w:t>
            </w:r>
          </w:p>
          <w:p w14:paraId="2012D8F9" w14:textId="0105E2F9" w:rsidR="00324ED4" w:rsidRPr="005B570B" w:rsidRDefault="000F78EA" w:rsidP="000F78EA">
            <w:pPr>
              <w:autoSpaceDE w:val="0"/>
              <w:autoSpaceDN w:val="0"/>
              <w:adjustRightInd w:val="0"/>
              <w:spacing w:after="60"/>
              <w:rPr>
                <w:color w:val="000000" w:themeColor="text1"/>
                <w:sz w:val="20"/>
                <w:szCs w:val="20"/>
                <w:lang w:val="en-US"/>
              </w:rPr>
            </w:pPr>
            <w:r w:rsidRPr="005B570B">
              <w:rPr>
                <w:color w:val="000000" w:themeColor="text1"/>
                <w:sz w:val="20"/>
                <w:szCs w:val="20"/>
                <w:lang w:val="en-US"/>
              </w:rPr>
              <w:t xml:space="preserve">Boldness is expressed in a specific cluster of measured </w:t>
            </w:r>
            <w:proofErr w:type="gramStart"/>
            <w:r w:rsidRPr="005B570B">
              <w:rPr>
                <w:color w:val="000000" w:themeColor="text1"/>
                <w:sz w:val="20"/>
                <w:szCs w:val="20"/>
                <w:lang w:val="en-US"/>
              </w:rPr>
              <w:t>behaviors.</w:t>
            </w:r>
            <w:r w:rsidR="0039779D" w:rsidRPr="005B570B">
              <w:rPr>
                <w:color w:val="000000" w:themeColor="text1"/>
                <w:sz w:val="20"/>
                <w:szCs w:val="20"/>
                <w:lang w:val="en-US"/>
              </w:rPr>
              <w:t>*</w:t>
            </w:r>
            <w:proofErr w:type="gramEnd"/>
          </w:p>
        </w:tc>
        <w:tc>
          <w:tcPr>
            <w:tcW w:w="2477" w:type="dxa"/>
          </w:tcPr>
          <w:p w14:paraId="36CF0259" w14:textId="77777777" w:rsidR="002E384F" w:rsidRPr="005B570B" w:rsidRDefault="002E384F" w:rsidP="000F78EA">
            <w:pPr>
              <w:spacing w:after="60"/>
              <w:rPr>
                <w:color w:val="000000" w:themeColor="text1"/>
                <w:sz w:val="20"/>
                <w:szCs w:val="20"/>
                <w:lang w:val="en-US"/>
              </w:rPr>
            </w:pPr>
            <w:r w:rsidRPr="005B570B">
              <w:rPr>
                <w:b/>
                <w:bCs/>
                <w:i/>
                <w:iCs/>
                <w:color w:val="000000" w:themeColor="text1"/>
                <w:sz w:val="20"/>
                <w:szCs w:val="20"/>
                <w:lang w:val="en-US"/>
              </w:rPr>
              <w:t>METAPHYSICAL CLAIM</w:t>
            </w:r>
          </w:p>
          <w:p w14:paraId="0E1A8CF2" w14:textId="2C1B0D70" w:rsidR="00324ED4" w:rsidRPr="005B570B" w:rsidRDefault="000F78EA" w:rsidP="000F78EA">
            <w:pPr>
              <w:autoSpaceDE w:val="0"/>
              <w:autoSpaceDN w:val="0"/>
              <w:adjustRightInd w:val="0"/>
              <w:spacing w:after="60"/>
              <w:rPr>
                <w:color w:val="000000" w:themeColor="text1"/>
                <w:sz w:val="20"/>
                <w:szCs w:val="20"/>
                <w:lang w:val="en-US"/>
              </w:rPr>
            </w:pPr>
            <w:r w:rsidRPr="005B570B">
              <w:rPr>
                <w:color w:val="000000" w:themeColor="text1"/>
                <w:sz w:val="20"/>
                <w:szCs w:val="20"/>
                <w:lang w:val="en-US"/>
              </w:rPr>
              <w:t>Boldness is the</w:t>
            </w:r>
            <w:r w:rsidR="00E74A89" w:rsidRPr="005B570B">
              <w:rPr>
                <w:color w:val="000000" w:themeColor="text1"/>
                <w:sz w:val="20"/>
                <w:szCs w:val="20"/>
                <w:lang w:val="en-US"/>
              </w:rPr>
              <w:t xml:space="preserve"> disposition to exhibit </w:t>
            </w:r>
            <w:r w:rsidRPr="005B570B">
              <w:rPr>
                <w:color w:val="000000" w:themeColor="text1"/>
                <w:sz w:val="20"/>
                <w:szCs w:val="20"/>
                <w:lang w:val="en-US"/>
              </w:rPr>
              <w:t>risk-taking</w:t>
            </w:r>
            <w:r w:rsidR="00E74A89" w:rsidRPr="005B570B">
              <w:rPr>
                <w:color w:val="000000" w:themeColor="text1"/>
                <w:sz w:val="20"/>
                <w:szCs w:val="20"/>
                <w:lang w:val="en-US"/>
              </w:rPr>
              <w:t xml:space="preserve"> behavior in situations</w:t>
            </w:r>
            <w:r w:rsidRPr="005B570B">
              <w:rPr>
                <w:color w:val="000000" w:themeColor="text1"/>
                <w:sz w:val="20"/>
                <w:szCs w:val="20"/>
                <w:lang w:val="en-US"/>
              </w:rPr>
              <w:t xml:space="preserve"> with an actual or potential </w:t>
            </w:r>
            <w:proofErr w:type="gramStart"/>
            <w:r w:rsidRPr="005B570B">
              <w:rPr>
                <w:color w:val="000000" w:themeColor="text1"/>
                <w:sz w:val="20"/>
                <w:szCs w:val="20"/>
                <w:lang w:val="en-US"/>
              </w:rPr>
              <w:t>threat</w:t>
            </w:r>
            <w:r w:rsidR="00E74A89" w:rsidRPr="005B570B">
              <w:rPr>
                <w:color w:val="000000" w:themeColor="text1"/>
                <w:sz w:val="20"/>
                <w:szCs w:val="20"/>
                <w:lang w:val="en-US"/>
              </w:rPr>
              <w:t>.</w:t>
            </w:r>
            <w:r w:rsidR="0039779D" w:rsidRPr="005B570B">
              <w:rPr>
                <w:color w:val="000000" w:themeColor="text1"/>
                <w:sz w:val="20"/>
                <w:szCs w:val="20"/>
                <w:lang w:val="en-US"/>
              </w:rPr>
              <w:t>*</w:t>
            </w:r>
            <w:proofErr w:type="gramEnd"/>
          </w:p>
        </w:tc>
      </w:tr>
      <w:tr w:rsidR="005B570B" w:rsidRPr="009221C6" w14:paraId="7A5CDF0A" w14:textId="77777777" w:rsidTr="008B4241">
        <w:trPr>
          <w:trHeight w:val="63"/>
        </w:trPr>
        <w:tc>
          <w:tcPr>
            <w:tcW w:w="1094" w:type="dxa"/>
            <w:vMerge/>
            <w:shd w:val="clear" w:color="auto" w:fill="F2F2F2" w:themeFill="background1" w:themeFillShade="F2"/>
          </w:tcPr>
          <w:p w14:paraId="3E7EDC7A" w14:textId="77777777" w:rsidR="00324ED4" w:rsidRPr="005B570B" w:rsidRDefault="00324ED4" w:rsidP="000F78EA">
            <w:pPr>
              <w:spacing w:after="60"/>
              <w:rPr>
                <w:color w:val="000000" w:themeColor="text1"/>
                <w:sz w:val="22"/>
                <w:szCs w:val="22"/>
                <w:lang w:val="en-US"/>
              </w:rPr>
            </w:pPr>
          </w:p>
        </w:tc>
        <w:tc>
          <w:tcPr>
            <w:tcW w:w="2410" w:type="dxa"/>
          </w:tcPr>
          <w:p w14:paraId="4F157861" w14:textId="77777777" w:rsidR="00324ED4" w:rsidRPr="005B570B" w:rsidRDefault="00324ED4" w:rsidP="000F78EA">
            <w:pPr>
              <w:spacing w:after="60"/>
              <w:rPr>
                <w:color w:val="000000" w:themeColor="text1"/>
                <w:sz w:val="20"/>
                <w:szCs w:val="20"/>
                <w:lang w:val="en-US"/>
              </w:rPr>
            </w:pPr>
            <w:r w:rsidRPr="005B570B">
              <w:rPr>
                <w:b/>
                <w:i/>
                <w:iCs/>
                <w:color w:val="000000" w:themeColor="text1"/>
                <w:sz w:val="20"/>
                <w:szCs w:val="20"/>
                <w:lang w:val="en-US"/>
              </w:rPr>
              <w:t>AVAILABLE EMPIRICAL INFORMATION</w:t>
            </w:r>
          </w:p>
          <w:p w14:paraId="23DD0B17" w14:textId="007F0069" w:rsidR="00324ED4" w:rsidRPr="005B570B" w:rsidRDefault="00324ED4" w:rsidP="000F78EA">
            <w:pPr>
              <w:spacing w:after="60"/>
              <w:rPr>
                <w:color w:val="000000" w:themeColor="text1"/>
                <w:sz w:val="20"/>
                <w:szCs w:val="20"/>
                <w:lang w:val="en-US"/>
              </w:rPr>
            </w:pPr>
            <w:r w:rsidRPr="005B570B">
              <w:rPr>
                <w:color w:val="000000" w:themeColor="text1"/>
                <w:sz w:val="20"/>
                <w:szCs w:val="20"/>
                <w:lang w:val="en-US"/>
              </w:rPr>
              <w:t xml:space="preserve">Scientist as a co-author; </w:t>
            </w:r>
            <w:r w:rsidR="003925EC" w:rsidRPr="005B570B">
              <w:rPr>
                <w:color w:val="000000" w:themeColor="text1"/>
                <w:sz w:val="20"/>
                <w:szCs w:val="20"/>
                <w:lang w:val="en-US"/>
              </w:rPr>
              <w:t xml:space="preserve">frequently cited review papers </w:t>
            </w:r>
            <w:r w:rsidR="00F96BBD" w:rsidRPr="005B570B">
              <w:rPr>
                <w:color w:val="000000" w:themeColor="text1"/>
                <w:sz w:val="20"/>
                <w:szCs w:val="20"/>
                <w:lang w:val="en-US"/>
              </w:rPr>
              <w:t>and empirical</w:t>
            </w:r>
            <w:r w:rsidR="00262C9B" w:rsidRPr="005B570B">
              <w:rPr>
                <w:color w:val="000000" w:themeColor="text1"/>
                <w:sz w:val="20"/>
                <w:szCs w:val="20"/>
                <w:lang w:val="en-US"/>
              </w:rPr>
              <w:t xml:space="preserve"> studies</w:t>
            </w:r>
          </w:p>
        </w:tc>
        <w:tc>
          <w:tcPr>
            <w:tcW w:w="2409" w:type="dxa"/>
          </w:tcPr>
          <w:p w14:paraId="5054EA2E" w14:textId="77777777" w:rsidR="00324ED4" w:rsidRPr="005B570B" w:rsidRDefault="00324ED4" w:rsidP="000F78EA">
            <w:pPr>
              <w:spacing w:after="60"/>
              <w:rPr>
                <w:b/>
                <w:bCs/>
                <w:i/>
                <w:iCs/>
                <w:color w:val="000000" w:themeColor="text1"/>
                <w:sz w:val="20"/>
                <w:szCs w:val="20"/>
                <w:lang w:val="en-US"/>
              </w:rPr>
            </w:pPr>
            <w:r w:rsidRPr="005B570B">
              <w:rPr>
                <w:b/>
                <w:bCs/>
                <w:i/>
                <w:iCs/>
                <w:color w:val="000000" w:themeColor="text1"/>
                <w:sz w:val="20"/>
                <w:szCs w:val="20"/>
                <w:lang w:val="en-US"/>
              </w:rPr>
              <w:t>SELECTED EMPIRICAL INFORMATION</w:t>
            </w:r>
          </w:p>
          <w:p w14:paraId="71FF31DE" w14:textId="5FBAABEB" w:rsidR="00262C9B" w:rsidRPr="005B570B" w:rsidRDefault="00262C9B" w:rsidP="000F78EA">
            <w:pPr>
              <w:spacing w:after="60"/>
              <w:rPr>
                <w:color w:val="000000" w:themeColor="text1"/>
                <w:sz w:val="20"/>
                <w:szCs w:val="20"/>
                <w:lang w:val="en-US"/>
              </w:rPr>
            </w:pPr>
            <w:r w:rsidRPr="005B570B">
              <w:rPr>
                <w:color w:val="000000" w:themeColor="text1"/>
                <w:sz w:val="20"/>
                <w:szCs w:val="20"/>
                <w:lang w:val="en-US"/>
              </w:rPr>
              <w:t>30 representative empirical studies on boldness (identified by an ISI Web of Science search)</w:t>
            </w:r>
          </w:p>
        </w:tc>
        <w:tc>
          <w:tcPr>
            <w:tcW w:w="2410" w:type="dxa"/>
          </w:tcPr>
          <w:p w14:paraId="71487B4B" w14:textId="77777777" w:rsidR="002E384F" w:rsidRPr="005B570B" w:rsidRDefault="002E384F" w:rsidP="000F78EA">
            <w:pPr>
              <w:spacing w:after="60"/>
              <w:rPr>
                <w:b/>
                <w:bCs/>
                <w:i/>
                <w:iCs/>
                <w:color w:val="000000" w:themeColor="text1"/>
                <w:sz w:val="20"/>
                <w:szCs w:val="20"/>
                <w:lang w:val="en-US"/>
              </w:rPr>
            </w:pPr>
            <w:r w:rsidRPr="005B570B">
              <w:rPr>
                <w:b/>
                <w:bCs/>
                <w:i/>
                <w:iCs/>
                <w:color w:val="000000" w:themeColor="text1"/>
                <w:sz w:val="20"/>
                <w:szCs w:val="20"/>
                <w:lang w:val="en-US"/>
              </w:rPr>
              <w:t>METHOD</w:t>
            </w:r>
          </w:p>
          <w:p w14:paraId="6628FA8C" w14:textId="0E29414C" w:rsidR="00324ED4" w:rsidRPr="005B570B" w:rsidRDefault="000F78EA" w:rsidP="000F78EA">
            <w:pPr>
              <w:spacing w:after="60"/>
              <w:rPr>
                <w:color w:val="000000" w:themeColor="text1"/>
                <w:sz w:val="20"/>
                <w:szCs w:val="20"/>
                <w:lang w:val="en-US"/>
              </w:rPr>
            </w:pPr>
            <w:r w:rsidRPr="005B570B">
              <w:rPr>
                <w:color w:val="000000" w:themeColor="text1"/>
                <w:sz w:val="20"/>
                <w:szCs w:val="20"/>
                <w:lang w:val="en-US"/>
              </w:rPr>
              <w:t>Generalizing about how boldness is measured</w:t>
            </w:r>
          </w:p>
        </w:tc>
        <w:tc>
          <w:tcPr>
            <w:tcW w:w="2477" w:type="dxa"/>
          </w:tcPr>
          <w:p w14:paraId="64C8A14D" w14:textId="77777777" w:rsidR="002E384F" w:rsidRPr="005B570B" w:rsidRDefault="002E384F" w:rsidP="000F78EA">
            <w:pPr>
              <w:spacing w:after="60"/>
              <w:rPr>
                <w:b/>
                <w:bCs/>
                <w:i/>
                <w:iCs/>
                <w:color w:val="000000" w:themeColor="text1"/>
                <w:sz w:val="20"/>
                <w:szCs w:val="20"/>
                <w:lang w:val="en-US"/>
              </w:rPr>
            </w:pPr>
            <w:r w:rsidRPr="005B570B">
              <w:rPr>
                <w:b/>
                <w:bCs/>
                <w:i/>
                <w:iCs/>
                <w:color w:val="000000" w:themeColor="text1"/>
                <w:sz w:val="20"/>
                <w:szCs w:val="20"/>
                <w:lang w:val="en-US"/>
              </w:rPr>
              <w:t>METHOD</w:t>
            </w:r>
          </w:p>
          <w:p w14:paraId="4D20B216" w14:textId="0DE1A2F9" w:rsidR="00324ED4" w:rsidRPr="005B570B" w:rsidRDefault="000F78EA" w:rsidP="000F78EA">
            <w:pPr>
              <w:spacing w:after="60"/>
              <w:rPr>
                <w:color w:val="000000" w:themeColor="text1"/>
                <w:sz w:val="20"/>
                <w:szCs w:val="20"/>
                <w:lang w:val="en-US"/>
              </w:rPr>
            </w:pPr>
            <w:r w:rsidRPr="005B570B">
              <w:rPr>
                <w:color w:val="000000" w:themeColor="text1"/>
                <w:sz w:val="20"/>
                <w:szCs w:val="20"/>
                <w:lang w:val="en-US"/>
              </w:rPr>
              <w:t xml:space="preserve">Introducing the dispositional framework, </w:t>
            </w:r>
            <w:r w:rsidR="00DB42DA" w:rsidRPr="005B570B">
              <w:rPr>
                <w:color w:val="000000" w:themeColor="text1"/>
                <w:sz w:val="20"/>
                <w:szCs w:val="20"/>
                <w:lang w:val="en-US"/>
              </w:rPr>
              <w:t>identifying</w:t>
            </w:r>
            <w:r w:rsidRPr="005B570B">
              <w:rPr>
                <w:color w:val="000000" w:themeColor="text1"/>
                <w:sz w:val="20"/>
                <w:szCs w:val="20"/>
                <w:lang w:val="en-US"/>
              </w:rPr>
              <w:t xml:space="preserve"> the manifestation</w:t>
            </w:r>
            <w:r w:rsidR="00DB42DA" w:rsidRPr="005B570B">
              <w:rPr>
                <w:color w:val="000000" w:themeColor="text1"/>
                <w:sz w:val="20"/>
                <w:szCs w:val="20"/>
                <w:lang w:val="en-US"/>
              </w:rPr>
              <w:t xml:space="preserve"> and manifestation conditions</w:t>
            </w:r>
          </w:p>
        </w:tc>
      </w:tr>
      <w:tr w:rsidR="005B570B" w:rsidRPr="009221C6" w14:paraId="140E1072" w14:textId="77777777" w:rsidTr="008B4241">
        <w:trPr>
          <w:trHeight w:val="987"/>
        </w:trPr>
        <w:tc>
          <w:tcPr>
            <w:tcW w:w="1094" w:type="dxa"/>
            <w:vMerge w:val="restart"/>
            <w:shd w:val="clear" w:color="auto" w:fill="F2F2F2" w:themeFill="background1" w:themeFillShade="F2"/>
          </w:tcPr>
          <w:p w14:paraId="142C7D4D" w14:textId="18D2B265" w:rsidR="00324ED4" w:rsidRPr="005B570B" w:rsidRDefault="00324ED4" w:rsidP="000F78EA">
            <w:pPr>
              <w:spacing w:after="60"/>
              <w:rPr>
                <w:color w:val="000000" w:themeColor="text1"/>
                <w:sz w:val="22"/>
                <w:szCs w:val="22"/>
                <w:lang w:val="en-US"/>
              </w:rPr>
            </w:pPr>
            <w:r w:rsidRPr="005B570B">
              <w:rPr>
                <w:color w:val="000000" w:themeColor="text1"/>
                <w:sz w:val="22"/>
                <w:szCs w:val="22"/>
                <w:lang w:val="en-US"/>
              </w:rPr>
              <w:t xml:space="preserve">Kaiser &amp; </w:t>
            </w:r>
            <w:proofErr w:type="spellStart"/>
            <w:r w:rsidRPr="005B570B">
              <w:rPr>
                <w:color w:val="000000" w:themeColor="text1"/>
                <w:sz w:val="22"/>
                <w:szCs w:val="22"/>
                <w:lang w:val="en-US"/>
              </w:rPr>
              <w:t>Trappes</w:t>
            </w:r>
            <w:proofErr w:type="spellEnd"/>
            <w:r w:rsidRPr="005B570B">
              <w:rPr>
                <w:color w:val="000000" w:themeColor="text1"/>
                <w:sz w:val="22"/>
                <w:szCs w:val="22"/>
                <w:lang w:val="en-US"/>
              </w:rPr>
              <w:t xml:space="preserve"> (2023)</w:t>
            </w:r>
          </w:p>
        </w:tc>
        <w:tc>
          <w:tcPr>
            <w:tcW w:w="2410" w:type="dxa"/>
          </w:tcPr>
          <w:p w14:paraId="4B09BC22" w14:textId="77777777" w:rsidR="00324ED4" w:rsidRPr="005B570B" w:rsidRDefault="00324ED4" w:rsidP="000F78EA">
            <w:pPr>
              <w:spacing w:after="60"/>
              <w:rPr>
                <w:color w:val="000000" w:themeColor="text1"/>
                <w:sz w:val="20"/>
                <w:szCs w:val="20"/>
                <w:lang w:val="en-US"/>
              </w:rPr>
            </w:pPr>
            <w:r w:rsidRPr="005B570B">
              <w:rPr>
                <w:b/>
                <w:i/>
                <w:iCs/>
                <w:color w:val="000000" w:themeColor="text1"/>
                <w:sz w:val="20"/>
                <w:szCs w:val="20"/>
                <w:lang w:val="en-US"/>
              </w:rPr>
              <w:t>METAPHYSICAL TOPIC</w:t>
            </w:r>
            <w:r w:rsidRPr="005B570B">
              <w:rPr>
                <w:color w:val="000000" w:themeColor="text1"/>
                <w:sz w:val="20"/>
                <w:szCs w:val="20"/>
                <w:lang w:val="en-US"/>
              </w:rPr>
              <w:t xml:space="preserve"> </w:t>
            </w:r>
          </w:p>
          <w:p w14:paraId="09CF9E96" w14:textId="6C0ADDB5" w:rsidR="00324ED4" w:rsidRPr="005B570B" w:rsidRDefault="00324ED4" w:rsidP="000F78EA">
            <w:pPr>
              <w:spacing w:after="60"/>
              <w:rPr>
                <w:color w:val="000000" w:themeColor="text1"/>
                <w:sz w:val="20"/>
                <w:szCs w:val="20"/>
                <w:lang w:val="en-US"/>
              </w:rPr>
            </w:pPr>
            <w:r w:rsidRPr="005B570B">
              <w:rPr>
                <w:color w:val="000000" w:themeColor="text1"/>
                <w:sz w:val="20"/>
                <w:szCs w:val="20"/>
                <w:lang w:val="en-US"/>
              </w:rPr>
              <w:t>Niche conformance, choice and construction (NC</w:t>
            </w:r>
            <w:r w:rsidRPr="005B570B">
              <w:rPr>
                <w:color w:val="000000" w:themeColor="text1"/>
                <w:sz w:val="20"/>
                <w:szCs w:val="20"/>
                <w:vertAlign w:val="superscript"/>
                <w:lang w:val="en-US"/>
              </w:rPr>
              <w:t>3</w:t>
            </w:r>
            <w:r w:rsidRPr="005B570B">
              <w:rPr>
                <w:color w:val="000000" w:themeColor="text1"/>
                <w:sz w:val="20"/>
                <w:szCs w:val="20"/>
                <w:lang w:val="en-US"/>
              </w:rPr>
              <w:t>) and mechanisms</w:t>
            </w:r>
          </w:p>
        </w:tc>
        <w:tc>
          <w:tcPr>
            <w:tcW w:w="2409" w:type="dxa"/>
          </w:tcPr>
          <w:p w14:paraId="525929ED" w14:textId="77777777" w:rsidR="00324ED4" w:rsidRPr="005B570B" w:rsidRDefault="00324ED4" w:rsidP="000F78EA">
            <w:pPr>
              <w:spacing w:after="60"/>
              <w:rPr>
                <w:color w:val="000000" w:themeColor="text1"/>
                <w:sz w:val="20"/>
                <w:szCs w:val="20"/>
                <w:lang w:val="en-US"/>
              </w:rPr>
            </w:pPr>
            <w:r w:rsidRPr="005B570B">
              <w:rPr>
                <w:b/>
                <w:i/>
                <w:iCs/>
                <w:color w:val="000000" w:themeColor="text1"/>
                <w:sz w:val="20"/>
                <w:szCs w:val="20"/>
                <w:lang w:val="en-US"/>
              </w:rPr>
              <w:t>METAPHYSICAL QUESTION</w:t>
            </w:r>
          </w:p>
          <w:p w14:paraId="7D038906" w14:textId="6DD2449A" w:rsidR="00324ED4" w:rsidRPr="005B570B" w:rsidRDefault="00324ED4" w:rsidP="000F78EA">
            <w:pPr>
              <w:spacing w:after="60"/>
              <w:rPr>
                <w:color w:val="000000" w:themeColor="text1"/>
                <w:sz w:val="20"/>
                <w:szCs w:val="20"/>
                <w:lang w:val="en-US"/>
              </w:rPr>
            </w:pPr>
            <w:r w:rsidRPr="005B570B">
              <w:rPr>
                <w:color w:val="000000" w:themeColor="text1"/>
                <w:sz w:val="20"/>
                <w:szCs w:val="20"/>
                <w:lang w:val="en-US"/>
              </w:rPr>
              <w:t>Are NC</w:t>
            </w:r>
            <w:r w:rsidRPr="005B570B">
              <w:rPr>
                <w:color w:val="000000" w:themeColor="text1"/>
                <w:sz w:val="20"/>
                <w:szCs w:val="20"/>
                <w:vertAlign w:val="superscript"/>
                <w:lang w:val="en-US"/>
              </w:rPr>
              <w:t>3</w:t>
            </w:r>
            <w:r w:rsidRPr="005B570B">
              <w:rPr>
                <w:color w:val="000000" w:themeColor="text1"/>
                <w:sz w:val="20"/>
                <w:szCs w:val="20"/>
                <w:lang w:val="en-US"/>
              </w:rPr>
              <w:t xml:space="preserve"> processes or </w:t>
            </w:r>
            <w:proofErr w:type="gramStart"/>
            <w:r w:rsidRPr="005B570B">
              <w:rPr>
                <w:color w:val="000000" w:themeColor="text1"/>
                <w:sz w:val="20"/>
                <w:szCs w:val="20"/>
                <w:lang w:val="en-US"/>
              </w:rPr>
              <w:t>mechanisms?</w:t>
            </w:r>
            <w:r w:rsidR="0039779D" w:rsidRPr="005B570B">
              <w:rPr>
                <w:color w:val="000000" w:themeColor="text1"/>
                <w:sz w:val="20"/>
                <w:szCs w:val="20"/>
                <w:lang w:val="en-US"/>
              </w:rPr>
              <w:t>*</w:t>
            </w:r>
            <w:proofErr w:type="gramEnd"/>
          </w:p>
        </w:tc>
        <w:tc>
          <w:tcPr>
            <w:tcW w:w="2410" w:type="dxa"/>
          </w:tcPr>
          <w:p w14:paraId="34DC3B38" w14:textId="3D5B3FD2" w:rsidR="002E384F" w:rsidRPr="005B570B" w:rsidRDefault="002E384F" w:rsidP="000F78EA">
            <w:pPr>
              <w:spacing w:after="60"/>
              <w:rPr>
                <w:color w:val="000000" w:themeColor="text1"/>
                <w:sz w:val="20"/>
                <w:szCs w:val="20"/>
                <w:lang w:val="en-US"/>
              </w:rPr>
            </w:pPr>
            <w:r w:rsidRPr="005B570B">
              <w:rPr>
                <w:b/>
                <w:bCs/>
                <w:i/>
                <w:iCs/>
                <w:color w:val="000000" w:themeColor="text1"/>
                <w:sz w:val="20"/>
                <w:szCs w:val="20"/>
                <w:lang w:val="en-US"/>
              </w:rPr>
              <w:t>METAPHYSICAL CLAIM</w:t>
            </w:r>
            <w:r w:rsidR="0039779D" w:rsidRPr="005B570B">
              <w:rPr>
                <w:b/>
                <w:bCs/>
                <w:i/>
                <w:iCs/>
                <w:color w:val="000000" w:themeColor="text1"/>
                <w:sz w:val="20"/>
                <w:szCs w:val="20"/>
                <w:lang w:val="en-US"/>
              </w:rPr>
              <w:t>S</w:t>
            </w:r>
          </w:p>
          <w:p w14:paraId="0BACB5A7" w14:textId="34E4C2CD" w:rsidR="00324ED4" w:rsidRPr="005B570B" w:rsidRDefault="00174B75" w:rsidP="000F78EA">
            <w:pPr>
              <w:spacing w:after="60"/>
              <w:rPr>
                <w:color w:val="000000" w:themeColor="text1"/>
                <w:sz w:val="20"/>
                <w:szCs w:val="20"/>
                <w:lang w:val="en-US"/>
              </w:rPr>
            </w:pPr>
            <w:r w:rsidRPr="005B570B">
              <w:rPr>
                <w:color w:val="000000" w:themeColor="text1"/>
                <w:sz w:val="20"/>
                <w:szCs w:val="20"/>
                <w:lang w:val="en-US"/>
              </w:rPr>
              <w:t xml:space="preserve">Two alternative claims: </w:t>
            </w:r>
            <w:r w:rsidR="008A5D0E" w:rsidRPr="005B570B">
              <w:rPr>
                <w:color w:val="000000" w:themeColor="text1"/>
                <w:sz w:val="20"/>
                <w:szCs w:val="20"/>
                <w:lang w:val="en-US"/>
              </w:rPr>
              <w:br/>
            </w:r>
            <w:r w:rsidRPr="005B570B">
              <w:rPr>
                <w:color w:val="000000" w:themeColor="text1"/>
                <w:sz w:val="20"/>
                <w:szCs w:val="20"/>
                <w:lang w:val="en-US"/>
              </w:rPr>
              <w:t xml:space="preserve">(1) </w:t>
            </w:r>
            <w:r w:rsidR="00DB42DA" w:rsidRPr="005B570B">
              <w:rPr>
                <w:color w:val="000000" w:themeColor="text1"/>
                <w:sz w:val="20"/>
                <w:szCs w:val="20"/>
                <w:lang w:val="en-US"/>
              </w:rPr>
              <w:t>NC</w:t>
            </w:r>
            <w:r w:rsidR="00DB42DA" w:rsidRPr="005B570B">
              <w:rPr>
                <w:color w:val="000000" w:themeColor="text1"/>
                <w:sz w:val="20"/>
                <w:szCs w:val="20"/>
                <w:vertAlign w:val="superscript"/>
                <w:lang w:val="en-US"/>
              </w:rPr>
              <w:t>3</w:t>
            </w:r>
            <w:r w:rsidR="00DB42DA" w:rsidRPr="005B570B">
              <w:rPr>
                <w:color w:val="000000" w:themeColor="text1"/>
                <w:sz w:val="20"/>
                <w:szCs w:val="20"/>
                <w:lang w:val="en-US"/>
              </w:rPr>
              <w:t xml:space="preserve"> are mechanisms</w:t>
            </w:r>
            <w:r w:rsidRPr="005B570B">
              <w:rPr>
                <w:color w:val="000000" w:themeColor="text1"/>
                <w:sz w:val="20"/>
                <w:szCs w:val="20"/>
                <w:lang w:val="en-US"/>
              </w:rPr>
              <w:t>. (2) NC</w:t>
            </w:r>
            <w:r w:rsidRPr="005B570B">
              <w:rPr>
                <w:color w:val="000000" w:themeColor="text1"/>
                <w:sz w:val="20"/>
                <w:szCs w:val="20"/>
                <w:vertAlign w:val="superscript"/>
                <w:lang w:val="en-US"/>
              </w:rPr>
              <w:t>3</w:t>
            </w:r>
            <w:r w:rsidRPr="005B570B">
              <w:rPr>
                <w:color w:val="000000" w:themeColor="text1"/>
                <w:sz w:val="20"/>
                <w:szCs w:val="20"/>
                <w:lang w:val="en-US"/>
              </w:rPr>
              <w:t xml:space="preserve"> are </w:t>
            </w:r>
            <w:proofErr w:type="gramStart"/>
            <w:r w:rsidRPr="005B570B">
              <w:rPr>
                <w:color w:val="000000" w:themeColor="text1"/>
                <w:sz w:val="20"/>
                <w:szCs w:val="20"/>
                <w:lang w:val="en-US"/>
              </w:rPr>
              <w:t>processes.</w:t>
            </w:r>
            <w:r w:rsidR="0039779D" w:rsidRPr="005B570B">
              <w:rPr>
                <w:color w:val="000000" w:themeColor="text1"/>
                <w:sz w:val="20"/>
                <w:szCs w:val="20"/>
                <w:lang w:val="en-US"/>
              </w:rPr>
              <w:t>*</w:t>
            </w:r>
            <w:proofErr w:type="gramEnd"/>
          </w:p>
        </w:tc>
        <w:tc>
          <w:tcPr>
            <w:tcW w:w="2477" w:type="dxa"/>
          </w:tcPr>
          <w:p w14:paraId="2E948FDE" w14:textId="77777777" w:rsidR="002E384F" w:rsidRPr="005B570B" w:rsidRDefault="002E384F" w:rsidP="000F78EA">
            <w:pPr>
              <w:spacing w:after="60"/>
              <w:rPr>
                <w:color w:val="000000" w:themeColor="text1"/>
                <w:sz w:val="20"/>
                <w:szCs w:val="20"/>
                <w:lang w:val="en-US"/>
              </w:rPr>
            </w:pPr>
            <w:r w:rsidRPr="005B570B">
              <w:rPr>
                <w:b/>
                <w:bCs/>
                <w:i/>
                <w:iCs/>
                <w:color w:val="000000" w:themeColor="text1"/>
                <w:sz w:val="20"/>
                <w:szCs w:val="20"/>
                <w:lang w:val="en-US"/>
              </w:rPr>
              <w:t>METAPHYSICAL CLAIM</w:t>
            </w:r>
          </w:p>
          <w:p w14:paraId="7BC16E8D" w14:textId="03E60157" w:rsidR="00324ED4" w:rsidRPr="005B570B" w:rsidRDefault="00DB42DA" w:rsidP="00174B75">
            <w:pPr>
              <w:autoSpaceDE w:val="0"/>
              <w:autoSpaceDN w:val="0"/>
              <w:adjustRightInd w:val="0"/>
              <w:spacing w:after="60"/>
              <w:rPr>
                <w:color w:val="000000" w:themeColor="text1"/>
                <w:sz w:val="20"/>
                <w:szCs w:val="20"/>
                <w:lang w:val="en-US"/>
              </w:rPr>
            </w:pPr>
            <w:r w:rsidRPr="005B570B">
              <w:rPr>
                <w:color w:val="000000" w:themeColor="text1"/>
                <w:sz w:val="20"/>
                <w:szCs w:val="20"/>
                <w:lang w:val="en-US"/>
              </w:rPr>
              <w:t>NC</w:t>
            </w:r>
            <w:r w:rsidRPr="005B570B">
              <w:rPr>
                <w:color w:val="000000" w:themeColor="text1"/>
                <w:sz w:val="20"/>
                <w:szCs w:val="20"/>
                <w:vertAlign w:val="superscript"/>
                <w:lang w:val="en-US"/>
              </w:rPr>
              <w:t>3</w:t>
            </w:r>
            <w:r w:rsidRPr="005B570B">
              <w:rPr>
                <w:color w:val="000000" w:themeColor="text1"/>
                <w:sz w:val="20"/>
                <w:szCs w:val="20"/>
                <w:lang w:val="en-US"/>
              </w:rPr>
              <w:t xml:space="preserve"> are mechanisms becaus</w:t>
            </w:r>
            <w:r w:rsidR="00174B75" w:rsidRPr="005B570B">
              <w:rPr>
                <w:color w:val="000000" w:themeColor="text1"/>
                <w:sz w:val="20"/>
                <w:szCs w:val="20"/>
                <w:lang w:val="en-US"/>
              </w:rPr>
              <w:t>e</w:t>
            </w:r>
            <w:r w:rsidRPr="005B570B">
              <w:rPr>
                <w:color w:val="000000" w:themeColor="text1"/>
                <w:sz w:val="20"/>
                <w:szCs w:val="20"/>
                <w:lang w:val="en-US"/>
              </w:rPr>
              <w:t xml:space="preserve"> they</w:t>
            </w:r>
            <w:r w:rsidR="008A5D0E" w:rsidRPr="005B570B">
              <w:rPr>
                <w:color w:val="000000" w:themeColor="text1"/>
                <w:sz w:val="20"/>
                <w:szCs w:val="20"/>
                <w:lang w:val="en-US"/>
              </w:rPr>
              <w:t>:</w:t>
            </w:r>
            <w:r w:rsidRPr="005B570B">
              <w:rPr>
                <w:color w:val="000000" w:themeColor="text1"/>
                <w:sz w:val="20"/>
                <w:szCs w:val="20"/>
                <w:lang w:val="en-US"/>
              </w:rPr>
              <w:t xml:space="preserve"> </w:t>
            </w:r>
            <w:r w:rsidR="00174B75" w:rsidRPr="005B570B">
              <w:rPr>
                <w:color w:val="000000" w:themeColor="text1"/>
                <w:sz w:val="20"/>
                <w:szCs w:val="20"/>
                <w:lang w:val="en-US"/>
              </w:rPr>
              <w:t xml:space="preserve">(a) </w:t>
            </w:r>
            <w:r w:rsidRPr="005B570B">
              <w:rPr>
                <w:color w:val="000000" w:themeColor="text1"/>
                <w:sz w:val="20"/>
                <w:szCs w:val="20"/>
                <w:lang w:val="en-US"/>
              </w:rPr>
              <w:t>lead to</w:t>
            </w:r>
            <w:r w:rsidR="00174B75" w:rsidRPr="005B570B">
              <w:rPr>
                <w:color w:val="000000" w:themeColor="text1"/>
                <w:sz w:val="20"/>
                <w:szCs w:val="20"/>
                <w:lang w:val="en-US"/>
              </w:rPr>
              <w:t xml:space="preserve"> </w:t>
            </w:r>
            <w:r w:rsidRPr="005B570B">
              <w:rPr>
                <w:color w:val="000000" w:themeColor="text1"/>
                <w:sz w:val="20"/>
                <w:szCs w:val="20"/>
                <w:lang w:val="en-US"/>
              </w:rPr>
              <w:t xml:space="preserve">specific outcomes and </w:t>
            </w:r>
            <w:r w:rsidR="00174B75" w:rsidRPr="005B570B">
              <w:rPr>
                <w:color w:val="000000" w:themeColor="text1"/>
                <w:sz w:val="20"/>
                <w:szCs w:val="20"/>
                <w:lang w:val="en-US"/>
              </w:rPr>
              <w:t>(b) reveal</w:t>
            </w:r>
            <w:r w:rsidRPr="005B570B">
              <w:rPr>
                <w:color w:val="000000" w:themeColor="text1"/>
                <w:sz w:val="20"/>
                <w:szCs w:val="20"/>
                <w:lang w:val="en-US"/>
              </w:rPr>
              <w:t xml:space="preserve"> how these </w:t>
            </w:r>
            <w:r w:rsidR="00174B75" w:rsidRPr="005B570B">
              <w:rPr>
                <w:color w:val="000000" w:themeColor="text1"/>
                <w:sz w:val="20"/>
                <w:szCs w:val="20"/>
                <w:lang w:val="en-US"/>
              </w:rPr>
              <w:t xml:space="preserve">outcomes </w:t>
            </w:r>
            <w:r w:rsidRPr="005B570B">
              <w:rPr>
                <w:color w:val="000000" w:themeColor="text1"/>
                <w:sz w:val="20"/>
                <w:szCs w:val="20"/>
                <w:lang w:val="en-US"/>
              </w:rPr>
              <w:t xml:space="preserve">are brought </w:t>
            </w:r>
            <w:proofErr w:type="gramStart"/>
            <w:r w:rsidRPr="005B570B">
              <w:rPr>
                <w:color w:val="000000" w:themeColor="text1"/>
                <w:sz w:val="20"/>
                <w:szCs w:val="20"/>
                <w:lang w:val="en-US"/>
              </w:rPr>
              <w:t>about.</w:t>
            </w:r>
            <w:r w:rsidR="0039779D" w:rsidRPr="005B570B">
              <w:rPr>
                <w:color w:val="000000" w:themeColor="text1"/>
                <w:sz w:val="20"/>
                <w:szCs w:val="20"/>
                <w:lang w:val="en-US"/>
              </w:rPr>
              <w:t>*</w:t>
            </w:r>
            <w:proofErr w:type="gramEnd"/>
          </w:p>
        </w:tc>
      </w:tr>
      <w:tr w:rsidR="005B570B" w:rsidRPr="009221C6" w14:paraId="738F78EF" w14:textId="77777777" w:rsidTr="008B4241">
        <w:trPr>
          <w:trHeight w:val="521"/>
        </w:trPr>
        <w:tc>
          <w:tcPr>
            <w:tcW w:w="1094" w:type="dxa"/>
            <w:vMerge/>
            <w:shd w:val="clear" w:color="auto" w:fill="F2F2F2" w:themeFill="background1" w:themeFillShade="F2"/>
          </w:tcPr>
          <w:p w14:paraId="1BD97A02" w14:textId="77777777" w:rsidR="00324ED4" w:rsidRPr="005B570B" w:rsidRDefault="00324ED4" w:rsidP="000F78EA">
            <w:pPr>
              <w:spacing w:after="60"/>
              <w:rPr>
                <w:color w:val="000000" w:themeColor="text1"/>
                <w:sz w:val="22"/>
                <w:szCs w:val="22"/>
                <w:lang w:val="en-US"/>
              </w:rPr>
            </w:pPr>
          </w:p>
        </w:tc>
        <w:tc>
          <w:tcPr>
            <w:tcW w:w="2410" w:type="dxa"/>
          </w:tcPr>
          <w:p w14:paraId="65E34C83" w14:textId="77777777" w:rsidR="00324ED4" w:rsidRPr="005B570B" w:rsidRDefault="00324ED4" w:rsidP="000F78EA">
            <w:pPr>
              <w:spacing w:after="60"/>
              <w:rPr>
                <w:color w:val="000000" w:themeColor="text1"/>
                <w:sz w:val="20"/>
                <w:szCs w:val="20"/>
                <w:lang w:val="en-US"/>
              </w:rPr>
            </w:pPr>
            <w:r w:rsidRPr="005B570B">
              <w:rPr>
                <w:b/>
                <w:i/>
                <w:iCs/>
                <w:color w:val="000000" w:themeColor="text1"/>
                <w:sz w:val="20"/>
                <w:szCs w:val="20"/>
                <w:lang w:val="en-US"/>
              </w:rPr>
              <w:t>AVAILABLE EMPIRICAL INFORMATION</w:t>
            </w:r>
          </w:p>
          <w:p w14:paraId="012A555A" w14:textId="12EADD37" w:rsidR="00D05A3B" w:rsidRPr="005B570B" w:rsidRDefault="00DB42DA" w:rsidP="00DB42DA">
            <w:pPr>
              <w:spacing w:after="60"/>
              <w:rPr>
                <w:color w:val="000000" w:themeColor="text1"/>
                <w:sz w:val="20"/>
                <w:szCs w:val="20"/>
                <w:lang w:val="en-US"/>
              </w:rPr>
            </w:pPr>
            <w:r w:rsidRPr="005B570B">
              <w:rPr>
                <w:color w:val="000000" w:themeColor="text1"/>
                <w:sz w:val="20"/>
                <w:szCs w:val="20"/>
                <w:lang w:val="en-US"/>
              </w:rPr>
              <w:t>Joint collaborative research project with biologists; not many publications because projects were still awaiting final results</w:t>
            </w:r>
          </w:p>
        </w:tc>
        <w:tc>
          <w:tcPr>
            <w:tcW w:w="2409" w:type="dxa"/>
          </w:tcPr>
          <w:p w14:paraId="0D898F7A" w14:textId="77777777" w:rsidR="00DB42DA" w:rsidRPr="005B570B" w:rsidRDefault="00324ED4" w:rsidP="000F78EA">
            <w:pPr>
              <w:spacing w:after="60"/>
              <w:rPr>
                <w:color w:val="000000" w:themeColor="text1"/>
                <w:sz w:val="20"/>
                <w:szCs w:val="20"/>
                <w:lang w:val="en-US"/>
              </w:rPr>
            </w:pPr>
            <w:r w:rsidRPr="005B570B">
              <w:rPr>
                <w:b/>
                <w:bCs/>
                <w:i/>
                <w:iCs/>
                <w:color w:val="000000" w:themeColor="text1"/>
                <w:sz w:val="20"/>
                <w:szCs w:val="20"/>
                <w:lang w:val="en-US"/>
              </w:rPr>
              <w:t>SELECTED EMPIRICAL INFORMATION</w:t>
            </w:r>
            <w:r w:rsidR="00DB42DA" w:rsidRPr="005B570B">
              <w:rPr>
                <w:color w:val="000000" w:themeColor="text1"/>
                <w:sz w:val="20"/>
                <w:szCs w:val="20"/>
                <w:lang w:val="en-US"/>
              </w:rPr>
              <w:t xml:space="preserve"> </w:t>
            </w:r>
          </w:p>
          <w:p w14:paraId="50192121" w14:textId="1AC98942" w:rsidR="00324ED4" w:rsidRPr="005B570B" w:rsidRDefault="00DB42DA" w:rsidP="000F78EA">
            <w:pPr>
              <w:spacing w:after="60"/>
              <w:rPr>
                <w:color w:val="000000" w:themeColor="text1"/>
                <w:sz w:val="20"/>
                <w:szCs w:val="20"/>
                <w:lang w:val="en-US"/>
              </w:rPr>
            </w:pPr>
            <w:r w:rsidRPr="005B570B">
              <w:rPr>
                <w:color w:val="000000" w:themeColor="text1"/>
                <w:sz w:val="20"/>
                <w:szCs w:val="20"/>
                <w:lang w:val="en-US"/>
              </w:rPr>
              <w:t>Project plans and experimental designs described in the grant application and in talks; reports on empirical results in talks and publications; questionnaire and interviews (from 2018/19)</w:t>
            </w:r>
          </w:p>
        </w:tc>
        <w:tc>
          <w:tcPr>
            <w:tcW w:w="2410" w:type="dxa"/>
          </w:tcPr>
          <w:p w14:paraId="421FB2A6" w14:textId="77777777" w:rsidR="002E384F" w:rsidRPr="005B570B" w:rsidRDefault="002E384F" w:rsidP="000F78EA">
            <w:pPr>
              <w:spacing w:after="60"/>
              <w:rPr>
                <w:b/>
                <w:bCs/>
                <w:i/>
                <w:iCs/>
                <w:color w:val="000000" w:themeColor="text1"/>
                <w:sz w:val="20"/>
                <w:szCs w:val="20"/>
                <w:lang w:val="en-US"/>
              </w:rPr>
            </w:pPr>
            <w:r w:rsidRPr="005B570B">
              <w:rPr>
                <w:b/>
                <w:bCs/>
                <w:i/>
                <w:iCs/>
                <w:color w:val="000000" w:themeColor="text1"/>
                <w:sz w:val="20"/>
                <w:szCs w:val="20"/>
                <w:lang w:val="en-US"/>
              </w:rPr>
              <w:t>METHOD</w:t>
            </w:r>
          </w:p>
          <w:p w14:paraId="6F18DB1C" w14:textId="701D701D" w:rsidR="00324ED4" w:rsidRPr="005B570B" w:rsidRDefault="00174B75" w:rsidP="000F78EA">
            <w:pPr>
              <w:spacing w:after="60"/>
              <w:rPr>
                <w:color w:val="000000" w:themeColor="text1"/>
                <w:sz w:val="20"/>
                <w:szCs w:val="20"/>
                <w:lang w:val="en-US"/>
              </w:rPr>
            </w:pPr>
            <w:r w:rsidRPr="005B570B">
              <w:rPr>
                <w:color w:val="000000" w:themeColor="text1"/>
                <w:sz w:val="20"/>
                <w:szCs w:val="20"/>
                <w:lang w:val="en-US"/>
              </w:rPr>
              <w:t>Identifying divergent uses of the term ‘mechanism’; revealing different views on whether NC</w:t>
            </w:r>
            <w:r w:rsidRPr="005B570B">
              <w:rPr>
                <w:color w:val="000000" w:themeColor="text1"/>
                <w:sz w:val="20"/>
                <w:szCs w:val="20"/>
                <w:vertAlign w:val="superscript"/>
                <w:lang w:val="en-US"/>
              </w:rPr>
              <w:t>3</w:t>
            </w:r>
            <w:r w:rsidRPr="005B570B">
              <w:rPr>
                <w:color w:val="000000" w:themeColor="text1"/>
                <w:sz w:val="20"/>
                <w:szCs w:val="20"/>
                <w:lang w:val="en-US"/>
              </w:rPr>
              <w:t xml:space="preserve"> are mechanisms or not</w:t>
            </w:r>
          </w:p>
        </w:tc>
        <w:tc>
          <w:tcPr>
            <w:tcW w:w="2477" w:type="dxa"/>
          </w:tcPr>
          <w:p w14:paraId="32957B42" w14:textId="77777777" w:rsidR="002E384F" w:rsidRPr="005B570B" w:rsidRDefault="002E384F" w:rsidP="000F78EA">
            <w:pPr>
              <w:spacing w:after="60"/>
              <w:rPr>
                <w:b/>
                <w:bCs/>
                <w:i/>
                <w:iCs/>
                <w:color w:val="000000" w:themeColor="text1"/>
                <w:sz w:val="20"/>
                <w:szCs w:val="20"/>
                <w:lang w:val="en-US"/>
              </w:rPr>
            </w:pPr>
            <w:r w:rsidRPr="005B570B">
              <w:rPr>
                <w:b/>
                <w:bCs/>
                <w:i/>
                <w:iCs/>
                <w:color w:val="000000" w:themeColor="text1"/>
                <w:sz w:val="20"/>
                <w:szCs w:val="20"/>
                <w:lang w:val="en-US"/>
              </w:rPr>
              <w:t>METHOD</w:t>
            </w:r>
          </w:p>
          <w:p w14:paraId="279AAA99" w14:textId="4BC028A2" w:rsidR="00324ED4" w:rsidRPr="005B570B" w:rsidRDefault="00174B75" w:rsidP="000F78EA">
            <w:pPr>
              <w:spacing w:after="60"/>
              <w:rPr>
                <w:color w:val="000000" w:themeColor="text1"/>
                <w:sz w:val="20"/>
                <w:szCs w:val="20"/>
                <w:lang w:val="en-US"/>
              </w:rPr>
            </w:pPr>
            <w:r w:rsidRPr="005B570B">
              <w:rPr>
                <w:color w:val="000000" w:themeColor="text1"/>
                <w:sz w:val="20"/>
                <w:szCs w:val="20"/>
                <w:lang w:val="en-US"/>
              </w:rPr>
              <w:t>Analyzing the reasons for calling NC</w:t>
            </w:r>
            <w:r w:rsidRPr="005B570B">
              <w:rPr>
                <w:color w:val="000000" w:themeColor="text1"/>
                <w:sz w:val="20"/>
                <w:szCs w:val="20"/>
                <w:vertAlign w:val="superscript"/>
                <w:lang w:val="en-US"/>
              </w:rPr>
              <w:t>3</w:t>
            </w:r>
            <w:r w:rsidRPr="005B570B">
              <w:rPr>
                <w:color w:val="000000" w:themeColor="text1"/>
                <w:sz w:val="20"/>
                <w:szCs w:val="20"/>
                <w:lang w:val="en-US"/>
              </w:rPr>
              <w:t xml:space="preserve"> mechanisms that biologists mention</w:t>
            </w:r>
            <w:r w:rsidR="008A5D0E" w:rsidRPr="005B570B">
              <w:rPr>
                <w:color w:val="000000" w:themeColor="text1"/>
                <w:sz w:val="20"/>
                <w:szCs w:val="20"/>
                <w:lang w:val="en-US"/>
              </w:rPr>
              <w:t>ed</w:t>
            </w:r>
            <w:r w:rsidRPr="005B570B">
              <w:rPr>
                <w:color w:val="000000" w:themeColor="text1"/>
                <w:sz w:val="20"/>
                <w:szCs w:val="20"/>
                <w:lang w:val="en-US"/>
              </w:rPr>
              <w:t xml:space="preserve"> in the questionnaire</w:t>
            </w:r>
          </w:p>
        </w:tc>
      </w:tr>
      <w:tr w:rsidR="005B570B" w:rsidRPr="009221C6" w14:paraId="58714D5E" w14:textId="77777777" w:rsidTr="008B4241">
        <w:trPr>
          <w:trHeight w:val="780"/>
        </w:trPr>
        <w:tc>
          <w:tcPr>
            <w:tcW w:w="1094" w:type="dxa"/>
            <w:vMerge w:val="restart"/>
            <w:shd w:val="clear" w:color="auto" w:fill="F2F2F2" w:themeFill="background1" w:themeFillShade="F2"/>
          </w:tcPr>
          <w:p w14:paraId="63D7A84B" w14:textId="706114E3" w:rsidR="00324ED4" w:rsidRPr="005B570B" w:rsidRDefault="00324ED4" w:rsidP="000F78EA">
            <w:pPr>
              <w:spacing w:after="60"/>
              <w:rPr>
                <w:color w:val="000000" w:themeColor="text1"/>
                <w:sz w:val="22"/>
                <w:szCs w:val="22"/>
                <w:lang w:val="en-US"/>
              </w:rPr>
            </w:pPr>
            <w:r w:rsidRPr="005B570B">
              <w:rPr>
                <w:color w:val="000000" w:themeColor="text1"/>
                <w:sz w:val="22"/>
                <w:szCs w:val="22"/>
                <w:lang w:val="en-US"/>
              </w:rPr>
              <w:t>Suárez (2023a)</w:t>
            </w:r>
          </w:p>
        </w:tc>
        <w:tc>
          <w:tcPr>
            <w:tcW w:w="2410" w:type="dxa"/>
          </w:tcPr>
          <w:p w14:paraId="7174D5C1" w14:textId="77777777" w:rsidR="00324ED4" w:rsidRPr="005B570B" w:rsidRDefault="00324ED4" w:rsidP="000F78EA">
            <w:pPr>
              <w:spacing w:after="60"/>
              <w:rPr>
                <w:color w:val="000000" w:themeColor="text1"/>
                <w:sz w:val="20"/>
                <w:szCs w:val="20"/>
                <w:lang w:val="en-US"/>
              </w:rPr>
            </w:pPr>
            <w:r w:rsidRPr="005B570B">
              <w:rPr>
                <w:b/>
                <w:i/>
                <w:iCs/>
                <w:color w:val="000000" w:themeColor="text1"/>
                <w:sz w:val="20"/>
                <w:szCs w:val="20"/>
                <w:lang w:val="en-US"/>
              </w:rPr>
              <w:t>METAPHYSICAL TOPIC</w:t>
            </w:r>
          </w:p>
          <w:p w14:paraId="15A0EAF1" w14:textId="77E859E4" w:rsidR="00324ED4" w:rsidRPr="005B570B" w:rsidRDefault="00324ED4" w:rsidP="000F78EA">
            <w:pPr>
              <w:spacing w:after="60"/>
              <w:rPr>
                <w:color w:val="000000" w:themeColor="text1"/>
                <w:sz w:val="20"/>
                <w:szCs w:val="20"/>
                <w:lang w:val="en-US"/>
              </w:rPr>
            </w:pPr>
            <w:r w:rsidRPr="005B570B">
              <w:rPr>
                <w:color w:val="000000" w:themeColor="text1"/>
                <w:sz w:val="20"/>
                <w:szCs w:val="20"/>
                <w:lang w:val="en-US"/>
              </w:rPr>
              <w:t>Stemness and dispositions</w:t>
            </w:r>
          </w:p>
        </w:tc>
        <w:tc>
          <w:tcPr>
            <w:tcW w:w="2409" w:type="dxa"/>
          </w:tcPr>
          <w:p w14:paraId="07C3B2B7" w14:textId="77777777" w:rsidR="00324ED4" w:rsidRPr="005B570B" w:rsidRDefault="00324ED4" w:rsidP="000F78EA">
            <w:pPr>
              <w:spacing w:after="60"/>
              <w:rPr>
                <w:color w:val="000000" w:themeColor="text1"/>
                <w:sz w:val="20"/>
                <w:szCs w:val="20"/>
                <w:lang w:val="en-US"/>
              </w:rPr>
            </w:pPr>
            <w:r w:rsidRPr="005B570B">
              <w:rPr>
                <w:b/>
                <w:i/>
                <w:iCs/>
                <w:color w:val="000000" w:themeColor="text1"/>
                <w:sz w:val="20"/>
                <w:szCs w:val="20"/>
                <w:lang w:val="en-US"/>
              </w:rPr>
              <w:t>METAPHYSICAL QUESTION</w:t>
            </w:r>
          </w:p>
          <w:p w14:paraId="79ABBD5D" w14:textId="673BC534" w:rsidR="00324ED4" w:rsidRPr="005B570B" w:rsidRDefault="00324ED4" w:rsidP="000F78EA">
            <w:pPr>
              <w:spacing w:after="60"/>
              <w:rPr>
                <w:color w:val="000000" w:themeColor="text1"/>
                <w:sz w:val="20"/>
                <w:szCs w:val="20"/>
                <w:lang w:val="en-US"/>
              </w:rPr>
            </w:pPr>
            <w:r w:rsidRPr="005B570B">
              <w:rPr>
                <w:color w:val="000000" w:themeColor="text1"/>
                <w:sz w:val="20"/>
                <w:szCs w:val="20"/>
                <w:lang w:val="en-US"/>
              </w:rPr>
              <w:t>Is stemness an extrinsic disposition?</w:t>
            </w:r>
          </w:p>
          <w:p w14:paraId="1076BC21" w14:textId="5217480E" w:rsidR="00324ED4" w:rsidRPr="005B570B" w:rsidRDefault="00324ED4" w:rsidP="000F78EA">
            <w:pPr>
              <w:spacing w:after="60"/>
              <w:rPr>
                <w:color w:val="000000" w:themeColor="text1"/>
                <w:sz w:val="20"/>
                <w:szCs w:val="20"/>
                <w:lang w:val="en-US"/>
              </w:rPr>
            </w:pPr>
          </w:p>
        </w:tc>
        <w:tc>
          <w:tcPr>
            <w:tcW w:w="2410" w:type="dxa"/>
          </w:tcPr>
          <w:p w14:paraId="57119348" w14:textId="0B2D461E" w:rsidR="00324ED4" w:rsidRPr="005B570B" w:rsidRDefault="00324ED4" w:rsidP="000F78EA">
            <w:pPr>
              <w:spacing w:after="60"/>
              <w:rPr>
                <w:color w:val="000000" w:themeColor="text1"/>
                <w:sz w:val="20"/>
                <w:szCs w:val="20"/>
                <w:lang w:val="en-US"/>
              </w:rPr>
            </w:pPr>
            <w:r w:rsidRPr="005B570B">
              <w:rPr>
                <w:b/>
                <w:bCs/>
                <w:i/>
                <w:iCs/>
                <w:color w:val="000000" w:themeColor="text1"/>
                <w:sz w:val="20"/>
                <w:szCs w:val="20"/>
                <w:lang w:val="en-US"/>
              </w:rPr>
              <w:t>METAPHYSICAL CLAIM</w:t>
            </w:r>
          </w:p>
          <w:p w14:paraId="361BE973" w14:textId="584C11E3" w:rsidR="00324ED4" w:rsidRPr="005B570B" w:rsidRDefault="00324ED4" w:rsidP="000F78EA">
            <w:pPr>
              <w:spacing w:after="60"/>
              <w:rPr>
                <w:color w:val="000000" w:themeColor="text1"/>
                <w:sz w:val="20"/>
                <w:szCs w:val="20"/>
                <w:lang w:val="en-US"/>
              </w:rPr>
            </w:pPr>
            <w:r w:rsidRPr="005B570B">
              <w:rPr>
                <w:color w:val="000000" w:themeColor="text1"/>
                <w:sz w:val="20"/>
                <w:szCs w:val="20"/>
                <w:lang w:val="en-US"/>
              </w:rPr>
              <w:t xml:space="preserve">Maskers are the source of the </w:t>
            </w:r>
            <w:proofErr w:type="spellStart"/>
            <w:r w:rsidRPr="005B570B">
              <w:rPr>
                <w:color w:val="000000" w:themeColor="text1"/>
                <w:sz w:val="20"/>
                <w:szCs w:val="20"/>
                <w:lang w:val="en-US"/>
              </w:rPr>
              <w:t>extrinsicness</w:t>
            </w:r>
            <w:proofErr w:type="spellEnd"/>
            <w:r w:rsidRPr="005B570B">
              <w:rPr>
                <w:color w:val="000000" w:themeColor="text1"/>
                <w:sz w:val="20"/>
                <w:szCs w:val="20"/>
                <w:lang w:val="en-US"/>
              </w:rPr>
              <w:t xml:space="preserve"> in some stem cells.</w:t>
            </w:r>
          </w:p>
        </w:tc>
        <w:tc>
          <w:tcPr>
            <w:tcW w:w="2477" w:type="dxa"/>
          </w:tcPr>
          <w:p w14:paraId="5664BC01" w14:textId="6DCF1B67" w:rsidR="00324ED4" w:rsidRPr="005B570B" w:rsidRDefault="00324ED4" w:rsidP="000F78EA">
            <w:pPr>
              <w:spacing w:after="60"/>
              <w:rPr>
                <w:b/>
                <w:bCs/>
                <w:i/>
                <w:iCs/>
                <w:color w:val="000000" w:themeColor="text1"/>
                <w:sz w:val="20"/>
                <w:szCs w:val="20"/>
                <w:lang w:val="en-US"/>
              </w:rPr>
            </w:pPr>
            <w:r w:rsidRPr="005B570B">
              <w:rPr>
                <w:b/>
                <w:bCs/>
                <w:i/>
                <w:iCs/>
                <w:color w:val="000000" w:themeColor="text1"/>
                <w:sz w:val="20"/>
                <w:szCs w:val="20"/>
                <w:lang w:val="en-US"/>
              </w:rPr>
              <w:t>METAPHYSICAL CLAI</w:t>
            </w:r>
            <w:r w:rsidR="0039779D" w:rsidRPr="005B570B">
              <w:rPr>
                <w:b/>
                <w:bCs/>
                <w:i/>
                <w:iCs/>
                <w:color w:val="000000" w:themeColor="text1"/>
                <w:sz w:val="20"/>
                <w:szCs w:val="20"/>
                <w:lang w:val="en-US"/>
              </w:rPr>
              <w:t>M</w:t>
            </w:r>
          </w:p>
          <w:p w14:paraId="718D653A" w14:textId="5C1D8857" w:rsidR="00324ED4" w:rsidRPr="005B570B" w:rsidRDefault="00324ED4" w:rsidP="000F78EA">
            <w:pPr>
              <w:spacing w:after="60"/>
              <w:rPr>
                <w:color w:val="000000" w:themeColor="text1"/>
                <w:sz w:val="20"/>
                <w:szCs w:val="20"/>
                <w:lang w:val="en-US"/>
              </w:rPr>
            </w:pPr>
            <w:r w:rsidRPr="005B570B">
              <w:rPr>
                <w:color w:val="000000" w:themeColor="text1"/>
                <w:sz w:val="20"/>
                <w:szCs w:val="20"/>
                <w:lang w:val="en-US"/>
              </w:rPr>
              <w:t>Stemness is sometimes an extrinsically masked disposition.</w:t>
            </w:r>
          </w:p>
        </w:tc>
      </w:tr>
      <w:tr w:rsidR="005B570B" w:rsidRPr="005B570B" w14:paraId="6C757FC1" w14:textId="77777777" w:rsidTr="008B4241">
        <w:trPr>
          <w:trHeight w:val="2197"/>
        </w:trPr>
        <w:tc>
          <w:tcPr>
            <w:tcW w:w="1094" w:type="dxa"/>
            <w:vMerge/>
            <w:shd w:val="clear" w:color="auto" w:fill="F2F2F2" w:themeFill="background1" w:themeFillShade="F2"/>
          </w:tcPr>
          <w:p w14:paraId="773EC146" w14:textId="77777777" w:rsidR="00324ED4" w:rsidRPr="005B570B" w:rsidRDefault="00324ED4" w:rsidP="000F78EA">
            <w:pPr>
              <w:spacing w:after="60"/>
              <w:rPr>
                <w:color w:val="000000" w:themeColor="text1"/>
                <w:sz w:val="22"/>
                <w:szCs w:val="22"/>
                <w:lang w:val="en-US"/>
              </w:rPr>
            </w:pPr>
          </w:p>
        </w:tc>
        <w:tc>
          <w:tcPr>
            <w:tcW w:w="2410" w:type="dxa"/>
          </w:tcPr>
          <w:p w14:paraId="2BDBFC94" w14:textId="77777777" w:rsidR="00324ED4" w:rsidRPr="005B570B" w:rsidRDefault="00324ED4" w:rsidP="000F78EA">
            <w:pPr>
              <w:spacing w:after="60"/>
              <w:rPr>
                <w:color w:val="000000" w:themeColor="text1"/>
                <w:sz w:val="20"/>
                <w:szCs w:val="20"/>
                <w:lang w:val="en-US"/>
              </w:rPr>
            </w:pPr>
            <w:r w:rsidRPr="005B570B">
              <w:rPr>
                <w:b/>
                <w:i/>
                <w:iCs/>
                <w:color w:val="000000" w:themeColor="text1"/>
                <w:sz w:val="20"/>
                <w:szCs w:val="20"/>
                <w:lang w:val="en-US"/>
              </w:rPr>
              <w:t>AVAILABLE EMPIRICAL INFORMATION</w:t>
            </w:r>
          </w:p>
          <w:p w14:paraId="3D899743" w14:textId="7DECB725" w:rsidR="00324ED4" w:rsidRPr="005B570B" w:rsidRDefault="00324ED4" w:rsidP="000F78EA">
            <w:pPr>
              <w:spacing w:after="60"/>
              <w:rPr>
                <w:color w:val="000000" w:themeColor="text1"/>
                <w:sz w:val="20"/>
                <w:szCs w:val="20"/>
                <w:lang w:val="en-US"/>
              </w:rPr>
            </w:pPr>
            <w:r w:rsidRPr="005B570B">
              <w:rPr>
                <w:color w:val="000000" w:themeColor="text1"/>
                <w:sz w:val="20"/>
                <w:szCs w:val="20"/>
                <w:lang w:val="en-US"/>
              </w:rPr>
              <w:t>Review of textbooks on stemness; search of keywords in research engines; focus on experimental work</w:t>
            </w:r>
          </w:p>
        </w:tc>
        <w:tc>
          <w:tcPr>
            <w:tcW w:w="2409" w:type="dxa"/>
          </w:tcPr>
          <w:p w14:paraId="7F80C5A7" w14:textId="77777777" w:rsidR="00324ED4" w:rsidRPr="005B570B" w:rsidRDefault="00324ED4" w:rsidP="000F78EA">
            <w:pPr>
              <w:spacing w:after="60"/>
              <w:rPr>
                <w:color w:val="000000" w:themeColor="text1"/>
                <w:sz w:val="20"/>
                <w:szCs w:val="20"/>
                <w:lang w:val="en-US"/>
              </w:rPr>
            </w:pPr>
            <w:r w:rsidRPr="005B570B">
              <w:rPr>
                <w:b/>
                <w:bCs/>
                <w:i/>
                <w:iCs/>
                <w:color w:val="000000" w:themeColor="text1"/>
                <w:sz w:val="20"/>
                <w:szCs w:val="20"/>
                <w:lang w:val="en-US"/>
              </w:rPr>
              <w:t>SELECTED EMPIRICAL INFORMATION</w:t>
            </w:r>
          </w:p>
          <w:p w14:paraId="627CB07E" w14:textId="40F74391" w:rsidR="00324ED4" w:rsidRPr="005B570B" w:rsidRDefault="00523194" w:rsidP="000F78EA">
            <w:pPr>
              <w:spacing w:after="60"/>
              <w:rPr>
                <w:color w:val="000000" w:themeColor="text1"/>
                <w:sz w:val="20"/>
                <w:szCs w:val="20"/>
                <w:lang w:val="en-US"/>
              </w:rPr>
            </w:pPr>
            <w:r w:rsidRPr="005B570B">
              <w:rPr>
                <w:color w:val="000000" w:themeColor="text1"/>
                <w:sz w:val="20"/>
                <w:szCs w:val="20"/>
                <w:lang w:val="en-US"/>
              </w:rPr>
              <w:t>Focus on</w:t>
            </w:r>
            <w:r w:rsidR="00324ED4" w:rsidRPr="005B570B">
              <w:rPr>
                <w:color w:val="000000" w:themeColor="text1"/>
                <w:sz w:val="20"/>
                <w:szCs w:val="20"/>
                <w:lang w:val="en-US"/>
              </w:rPr>
              <w:t xml:space="preserve"> </w:t>
            </w:r>
            <w:r w:rsidR="00703F98" w:rsidRPr="005B570B">
              <w:rPr>
                <w:color w:val="000000" w:themeColor="text1"/>
                <w:sz w:val="20"/>
                <w:szCs w:val="20"/>
                <w:lang w:val="en-US"/>
              </w:rPr>
              <w:t xml:space="preserve">molecular stem cell </w:t>
            </w:r>
            <w:r w:rsidR="00324ED4" w:rsidRPr="005B570B">
              <w:rPr>
                <w:color w:val="000000" w:themeColor="text1"/>
                <w:sz w:val="20"/>
                <w:szCs w:val="20"/>
                <w:lang w:val="en-US"/>
              </w:rPr>
              <w:t>studies</w:t>
            </w:r>
            <w:r w:rsidRPr="005B570B">
              <w:rPr>
                <w:color w:val="000000" w:themeColor="text1"/>
                <w:sz w:val="20"/>
                <w:szCs w:val="20"/>
                <w:lang w:val="en-US"/>
              </w:rPr>
              <w:t xml:space="preserve"> and exclude those</w:t>
            </w:r>
            <w:r w:rsidR="00324ED4" w:rsidRPr="005B570B">
              <w:rPr>
                <w:color w:val="000000" w:themeColor="text1"/>
                <w:sz w:val="20"/>
                <w:szCs w:val="20"/>
                <w:lang w:val="en-US"/>
              </w:rPr>
              <w:t xml:space="preserve"> </w:t>
            </w:r>
            <w:r w:rsidR="00703F98" w:rsidRPr="005B570B">
              <w:rPr>
                <w:color w:val="000000" w:themeColor="text1"/>
                <w:sz w:val="20"/>
                <w:szCs w:val="20"/>
                <w:lang w:val="en-US"/>
              </w:rPr>
              <w:t>about</w:t>
            </w:r>
            <w:r w:rsidR="00324ED4" w:rsidRPr="005B570B">
              <w:rPr>
                <w:color w:val="000000" w:themeColor="text1"/>
                <w:sz w:val="20"/>
                <w:szCs w:val="20"/>
                <w:lang w:val="en-US"/>
              </w:rPr>
              <w:t xml:space="preserve"> populations or community properties</w:t>
            </w:r>
          </w:p>
        </w:tc>
        <w:tc>
          <w:tcPr>
            <w:tcW w:w="2410" w:type="dxa"/>
          </w:tcPr>
          <w:p w14:paraId="287A4DB9" w14:textId="77777777" w:rsidR="00324ED4" w:rsidRPr="005B570B" w:rsidRDefault="00324ED4" w:rsidP="000F78EA">
            <w:pPr>
              <w:spacing w:after="60"/>
              <w:rPr>
                <w:b/>
                <w:bCs/>
                <w:i/>
                <w:iCs/>
                <w:color w:val="000000" w:themeColor="text1"/>
                <w:sz w:val="20"/>
                <w:szCs w:val="20"/>
                <w:lang w:val="en-US"/>
              </w:rPr>
            </w:pPr>
            <w:r w:rsidRPr="005B570B">
              <w:rPr>
                <w:b/>
                <w:bCs/>
                <w:i/>
                <w:iCs/>
                <w:color w:val="000000" w:themeColor="text1"/>
                <w:sz w:val="20"/>
                <w:szCs w:val="20"/>
                <w:lang w:val="en-US"/>
              </w:rPr>
              <w:t>METHOD</w:t>
            </w:r>
          </w:p>
          <w:p w14:paraId="648BB2BB" w14:textId="5B027199" w:rsidR="00324ED4" w:rsidRPr="005B570B" w:rsidRDefault="00324ED4" w:rsidP="000F78EA">
            <w:pPr>
              <w:spacing w:after="60"/>
              <w:rPr>
                <w:color w:val="000000" w:themeColor="text1"/>
                <w:sz w:val="20"/>
                <w:szCs w:val="20"/>
                <w:lang w:val="en-US"/>
              </w:rPr>
            </w:pPr>
            <w:r w:rsidRPr="005B570B">
              <w:rPr>
                <w:color w:val="000000" w:themeColor="text1"/>
                <w:sz w:val="20"/>
                <w:szCs w:val="20"/>
                <w:lang w:val="en-US"/>
              </w:rPr>
              <w:t xml:space="preserve">Use of creative </w:t>
            </w:r>
            <w:r w:rsidR="00225680" w:rsidRPr="005B570B">
              <w:rPr>
                <w:color w:val="000000" w:themeColor="text1"/>
                <w:sz w:val="20"/>
                <w:szCs w:val="20"/>
                <w:lang w:val="en-US"/>
              </w:rPr>
              <w:t>abduction</w:t>
            </w:r>
            <w:r w:rsidRPr="005B570B">
              <w:rPr>
                <w:color w:val="000000" w:themeColor="text1"/>
                <w:sz w:val="20"/>
                <w:szCs w:val="20"/>
                <w:lang w:val="en-US"/>
              </w:rPr>
              <w:t>; assistance of the existing literature on dispositions</w:t>
            </w:r>
          </w:p>
        </w:tc>
        <w:tc>
          <w:tcPr>
            <w:tcW w:w="2477" w:type="dxa"/>
          </w:tcPr>
          <w:p w14:paraId="7D79EC30" w14:textId="77777777" w:rsidR="00324ED4" w:rsidRPr="005B570B" w:rsidRDefault="00324ED4" w:rsidP="000F78EA">
            <w:pPr>
              <w:spacing w:after="60"/>
              <w:rPr>
                <w:color w:val="000000" w:themeColor="text1"/>
                <w:sz w:val="20"/>
                <w:szCs w:val="20"/>
                <w:lang w:val="en-US"/>
              </w:rPr>
            </w:pPr>
            <w:r w:rsidRPr="005B570B">
              <w:rPr>
                <w:b/>
                <w:bCs/>
                <w:i/>
                <w:iCs/>
                <w:color w:val="000000" w:themeColor="text1"/>
                <w:sz w:val="20"/>
                <w:szCs w:val="20"/>
                <w:lang w:val="en-US"/>
              </w:rPr>
              <w:t>METHOD</w:t>
            </w:r>
          </w:p>
          <w:p w14:paraId="5E548B6B" w14:textId="4966D5F6" w:rsidR="00324ED4" w:rsidRPr="005B570B" w:rsidRDefault="00324ED4" w:rsidP="000F78EA">
            <w:pPr>
              <w:spacing w:after="60"/>
              <w:rPr>
                <w:color w:val="000000" w:themeColor="text1"/>
                <w:sz w:val="20"/>
                <w:szCs w:val="20"/>
                <w:lang w:val="en-US"/>
              </w:rPr>
            </w:pPr>
            <w:r w:rsidRPr="005B570B">
              <w:rPr>
                <w:color w:val="000000" w:themeColor="text1"/>
                <w:sz w:val="20"/>
                <w:szCs w:val="20"/>
                <w:lang w:val="en-US"/>
              </w:rPr>
              <w:t>Reflection on the possibility of formulating a different metaphysical question arising from the metaphysical topic and the available empirical information. Basis for Suárez (2023b)</w:t>
            </w:r>
          </w:p>
        </w:tc>
      </w:tr>
    </w:tbl>
    <w:p w14:paraId="71BF05FC" w14:textId="2ACA900B" w:rsidR="002015D7" w:rsidRPr="005B570B" w:rsidRDefault="004C73DD" w:rsidP="00E72592">
      <w:pPr>
        <w:rPr>
          <w:color w:val="000000" w:themeColor="text1"/>
          <w:sz w:val="22"/>
          <w:szCs w:val="22"/>
          <w:lang w:val="en-US"/>
        </w:rPr>
      </w:pPr>
      <w:r w:rsidRPr="005B570B">
        <w:rPr>
          <w:color w:val="000000" w:themeColor="text1"/>
          <w:sz w:val="22"/>
          <w:szCs w:val="22"/>
          <w:lang w:val="en-US"/>
        </w:rPr>
        <w:t xml:space="preserve">* </w:t>
      </w:r>
      <w:r w:rsidR="008A5D0E" w:rsidRPr="005B570B">
        <w:rPr>
          <w:color w:val="000000" w:themeColor="text1"/>
          <w:sz w:val="22"/>
          <w:szCs w:val="22"/>
          <w:lang w:val="en-US"/>
        </w:rPr>
        <w:t>These papers</w:t>
      </w:r>
      <w:r w:rsidRPr="005B570B">
        <w:rPr>
          <w:color w:val="000000" w:themeColor="text1"/>
          <w:sz w:val="22"/>
          <w:szCs w:val="22"/>
          <w:lang w:val="en-US"/>
        </w:rPr>
        <w:t xml:space="preserve"> address </w:t>
      </w:r>
      <w:r w:rsidR="00860D4E" w:rsidRPr="005B570B">
        <w:rPr>
          <w:color w:val="000000" w:themeColor="text1"/>
          <w:sz w:val="22"/>
          <w:szCs w:val="22"/>
          <w:lang w:val="en-US"/>
        </w:rPr>
        <w:t xml:space="preserve">several </w:t>
      </w:r>
      <w:r w:rsidRPr="005B570B">
        <w:rPr>
          <w:color w:val="000000" w:themeColor="text1"/>
          <w:sz w:val="22"/>
          <w:szCs w:val="22"/>
          <w:lang w:val="en-US"/>
        </w:rPr>
        <w:t xml:space="preserve">metaphysical questions and develop </w:t>
      </w:r>
      <w:r w:rsidR="00860D4E" w:rsidRPr="005B570B">
        <w:rPr>
          <w:color w:val="000000" w:themeColor="text1"/>
          <w:sz w:val="22"/>
          <w:szCs w:val="22"/>
          <w:lang w:val="en-US"/>
        </w:rPr>
        <w:t xml:space="preserve">several </w:t>
      </w:r>
      <w:r w:rsidRPr="005B570B">
        <w:rPr>
          <w:color w:val="000000" w:themeColor="text1"/>
          <w:sz w:val="22"/>
          <w:szCs w:val="22"/>
          <w:lang w:val="en-US"/>
        </w:rPr>
        <w:t>metaphysical claims</w:t>
      </w:r>
      <w:r w:rsidR="008A5D0E" w:rsidRPr="005B570B">
        <w:rPr>
          <w:color w:val="000000" w:themeColor="text1"/>
          <w:sz w:val="22"/>
          <w:szCs w:val="22"/>
          <w:lang w:val="en-US"/>
        </w:rPr>
        <w:t>;</w:t>
      </w:r>
      <w:r w:rsidRPr="005B570B">
        <w:rPr>
          <w:color w:val="000000" w:themeColor="text1"/>
          <w:sz w:val="22"/>
          <w:szCs w:val="22"/>
          <w:lang w:val="en-US"/>
        </w:rPr>
        <w:t xml:space="preserve"> </w:t>
      </w:r>
      <w:r w:rsidR="008A5D0E" w:rsidRPr="005B570B">
        <w:rPr>
          <w:color w:val="000000" w:themeColor="text1"/>
          <w:sz w:val="22"/>
          <w:szCs w:val="22"/>
          <w:lang w:val="en-US"/>
        </w:rPr>
        <w:t>f</w:t>
      </w:r>
      <w:r w:rsidRPr="005B570B">
        <w:rPr>
          <w:color w:val="000000" w:themeColor="text1"/>
          <w:sz w:val="22"/>
          <w:szCs w:val="22"/>
          <w:lang w:val="en-US"/>
        </w:rPr>
        <w:t xml:space="preserve">or clarity, </w:t>
      </w:r>
      <w:r w:rsidR="008A5D0E" w:rsidRPr="005B570B">
        <w:rPr>
          <w:color w:val="000000" w:themeColor="text1"/>
          <w:sz w:val="22"/>
          <w:szCs w:val="22"/>
          <w:lang w:val="en-US"/>
        </w:rPr>
        <w:t>in this table</w:t>
      </w:r>
      <w:r w:rsidRPr="005B570B">
        <w:rPr>
          <w:color w:val="000000" w:themeColor="text1"/>
          <w:sz w:val="22"/>
          <w:szCs w:val="22"/>
          <w:lang w:val="en-US"/>
        </w:rPr>
        <w:t xml:space="preserve"> we </w:t>
      </w:r>
      <w:r w:rsidR="008A5D0E" w:rsidRPr="005B570B">
        <w:rPr>
          <w:color w:val="000000" w:themeColor="text1"/>
          <w:sz w:val="22"/>
          <w:szCs w:val="22"/>
          <w:lang w:val="en-US"/>
        </w:rPr>
        <w:t>present only</w:t>
      </w:r>
      <w:r w:rsidRPr="005B570B">
        <w:rPr>
          <w:color w:val="000000" w:themeColor="text1"/>
          <w:sz w:val="22"/>
          <w:szCs w:val="22"/>
          <w:lang w:val="en-US"/>
        </w:rPr>
        <w:t xml:space="preserve"> one question and one (set of) claim(s).</w:t>
      </w:r>
    </w:p>
    <w:p w14:paraId="3631928E" w14:textId="77777777" w:rsidR="0039779D" w:rsidRPr="005B570B" w:rsidRDefault="0039779D" w:rsidP="00E72592">
      <w:pPr>
        <w:rPr>
          <w:color w:val="000000" w:themeColor="text1"/>
          <w:lang w:val="en-US"/>
        </w:rPr>
      </w:pPr>
    </w:p>
    <w:p w14:paraId="184CAFAC" w14:textId="4CA5A030" w:rsidR="002015D7" w:rsidRPr="005B570B" w:rsidRDefault="00D30A52" w:rsidP="002015D7">
      <w:pPr>
        <w:rPr>
          <w:rFonts w:ascii="Calibri" w:eastAsia="Calibri" w:hAnsi="Calibri" w:cs="Times New Roman"/>
          <w:b/>
          <w:bCs/>
          <w:color w:val="000000" w:themeColor="text1"/>
          <w:lang w:val="en-US"/>
        </w:rPr>
      </w:pPr>
      <w:r w:rsidRPr="005B570B">
        <w:rPr>
          <w:b/>
          <w:color w:val="000000" w:themeColor="text1"/>
          <w:lang w:val="en-US"/>
        </w:rPr>
        <w:lastRenderedPageBreak/>
        <w:t xml:space="preserve">3.1 </w:t>
      </w:r>
      <w:r w:rsidR="005A5DB4" w:rsidRPr="005B570B">
        <w:rPr>
          <w:rFonts w:ascii="Calibri" w:eastAsia="Calibri" w:hAnsi="Calibri" w:cs="Times New Roman"/>
          <w:b/>
          <w:bCs/>
          <w:color w:val="000000" w:themeColor="text1"/>
          <w:lang w:val="en-US"/>
        </w:rPr>
        <w:t>Step 1</w:t>
      </w:r>
      <w:r w:rsidR="008A5D0E" w:rsidRPr="005B570B">
        <w:rPr>
          <w:rFonts w:ascii="Calibri" w:eastAsia="Calibri" w:hAnsi="Calibri" w:cs="Times New Roman"/>
          <w:b/>
          <w:bCs/>
          <w:color w:val="000000" w:themeColor="text1"/>
          <w:lang w:val="en-US"/>
        </w:rPr>
        <w:t>:</w:t>
      </w:r>
      <w:r w:rsidR="005A5DB4" w:rsidRPr="005B570B">
        <w:rPr>
          <w:rFonts w:ascii="Calibri" w:eastAsia="Calibri" w:hAnsi="Calibri" w:cs="Times New Roman"/>
          <w:b/>
          <w:bCs/>
          <w:color w:val="000000" w:themeColor="text1"/>
          <w:lang w:val="en-US"/>
        </w:rPr>
        <w:t xml:space="preserve"> Identifying available empirical information</w:t>
      </w:r>
    </w:p>
    <w:p w14:paraId="3D2EF6AE" w14:textId="5B0D6819" w:rsidR="00250244" w:rsidRPr="005B570B" w:rsidRDefault="00012AF9" w:rsidP="00250244">
      <w:pPr>
        <w:rPr>
          <w:color w:val="000000" w:themeColor="text1"/>
          <w:lang w:val="en-US"/>
        </w:rPr>
      </w:pPr>
      <w:r w:rsidRPr="005B570B">
        <w:rPr>
          <w:color w:val="000000" w:themeColor="text1"/>
          <w:lang w:val="en-US"/>
        </w:rPr>
        <w:t>Identifying the available empirical information is guided by the metaphysical topic that we</w:t>
      </w:r>
      <w:r w:rsidR="008A5D0E" w:rsidRPr="005B570B">
        <w:rPr>
          <w:color w:val="000000" w:themeColor="text1"/>
          <w:lang w:val="en-US"/>
        </w:rPr>
        <w:t>,</w:t>
      </w:r>
      <w:r w:rsidRPr="005B570B">
        <w:rPr>
          <w:color w:val="000000" w:themeColor="text1"/>
          <w:lang w:val="en-US"/>
        </w:rPr>
        <w:t xml:space="preserve"> as philosophers</w:t>
      </w:r>
      <w:r w:rsidR="008A5D0E" w:rsidRPr="005B570B">
        <w:rPr>
          <w:color w:val="000000" w:themeColor="text1"/>
          <w:lang w:val="en-US"/>
        </w:rPr>
        <w:t>,</w:t>
      </w:r>
      <w:r w:rsidRPr="005B570B">
        <w:rPr>
          <w:color w:val="000000" w:themeColor="text1"/>
          <w:lang w:val="en-US"/>
        </w:rPr>
        <w:t xml:space="preserve"> are interested in.</w:t>
      </w:r>
      <w:r w:rsidR="009F12E4" w:rsidRPr="005B570B">
        <w:rPr>
          <w:color w:val="000000" w:themeColor="text1"/>
          <w:lang w:val="en-US"/>
        </w:rPr>
        <w:t xml:space="preserve"> The topic can be derived from philosophical debates (e.g., on biological individuality, dispositions, part-whole relations, mechanisms), from biological research (e.g., on animal personality, stemness, NC</w:t>
      </w:r>
      <w:r w:rsidR="009F12E4" w:rsidRPr="005B570B">
        <w:rPr>
          <w:color w:val="000000" w:themeColor="text1"/>
          <w:vertAlign w:val="superscript"/>
          <w:lang w:val="en-US"/>
        </w:rPr>
        <w:t>3</w:t>
      </w:r>
      <w:r w:rsidR="009F12E4" w:rsidRPr="005B570B">
        <w:rPr>
          <w:color w:val="000000" w:themeColor="text1"/>
          <w:lang w:val="en-US"/>
        </w:rPr>
        <w:t xml:space="preserve"> mechanisms) or from both. The available empirical information can be of diverse kinds</w:t>
      </w:r>
      <w:r w:rsidR="008A5D0E" w:rsidRPr="005B570B">
        <w:rPr>
          <w:color w:val="000000" w:themeColor="text1"/>
          <w:lang w:val="en-US"/>
        </w:rPr>
        <w:t>:</w:t>
      </w:r>
      <w:r w:rsidR="009F12E4" w:rsidRPr="005B570B">
        <w:rPr>
          <w:color w:val="000000" w:themeColor="text1"/>
          <w:lang w:val="en-US"/>
        </w:rPr>
        <w:t xml:space="preserve"> different sorts of scientific publications</w:t>
      </w:r>
      <w:r w:rsidR="008A5D0E" w:rsidRPr="005B570B">
        <w:rPr>
          <w:color w:val="000000" w:themeColor="text1"/>
          <w:lang w:val="en-US"/>
        </w:rPr>
        <w:t xml:space="preserve">; </w:t>
      </w:r>
      <w:r w:rsidR="009F12E4" w:rsidRPr="005B570B">
        <w:rPr>
          <w:color w:val="000000" w:themeColor="text1"/>
          <w:lang w:val="en-US"/>
        </w:rPr>
        <w:t>scientific textbooks</w:t>
      </w:r>
      <w:r w:rsidR="008A5D0E" w:rsidRPr="005B570B">
        <w:rPr>
          <w:color w:val="000000" w:themeColor="text1"/>
          <w:lang w:val="en-US"/>
        </w:rPr>
        <w:t>;</w:t>
      </w:r>
      <w:r w:rsidR="0039779D" w:rsidRPr="005B570B">
        <w:rPr>
          <w:color w:val="000000" w:themeColor="text1"/>
          <w:lang w:val="en-US"/>
        </w:rPr>
        <w:t xml:space="preserve"> grant applications</w:t>
      </w:r>
      <w:r w:rsidR="008A5D0E" w:rsidRPr="005B570B">
        <w:rPr>
          <w:color w:val="000000" w:themeColor="text1"/>
          <w:lang w:val="en-US"/>
        </w:rPr>
        <w:t xml:space="preserve">; </w:t>
      </w:r>
      <w:r w:rsidR="009F12E4" w:rsidRPr="005B570B">
        <w:rPr>
          <w:color w:val="000000" w:themeColor="text1"/>
          <w:lang w:val="en-US"/>
        </w:rPr>
        <w:t>scientific research talks</w:t>
      </w:r>
      <w:r w:rsidR="008A5D0E" w:rsidRPr="005B570B">
        <w:rPr>
          <w:color w:val="000000" w:themeColor="text1"/>
          <w:lang w:val="en-US"/>
        </w:rPr>
        <w:t xml:space="preserve">; </w:t>
      </w:r>
      <w:r w:rsidR="0039779D" w:rsidRPr="005B570B">
        <w:rPr>
          <w:color w:val="000000" w:themeColor="text1"/>
          <w:lang w:val="en-US"/>
        </w:rPr>
        <w:t>direct collaborations with scientists</w:t>
      </w:r>
      <w:r w:rsidR="008A5D0E" w:rsidRPr="005B570B">
        <w:rPr>
          <w:color w:val="000000" w:themeColor="text1"/>
          <w:lang w:val="en-US"/>
        </w:rPr>
        <w:t xml:space="preserve">; </w:t>
      </w:r>
      <w:r w:rsidR="009F12E4" w:rsidRPr="005B570B">
        <w:rPr>
          <w:color w:val="000000" w:themeColor="text1"/>
          <w:lang w:val="en-US"/>
        </w:rPr>
        <w:t>the results of interviews and questionnaires</w:t>
      </w:r>
      <w:r w:rsidR="008A5D0E" w:rsidRPr="005B570B">
        <w:rPr>
          <w:color w:val="000000" w:themeColor="text1"/>
          <w:lang w:val="en-US"/>
        </w:rPr>
        <w:t xml:space="preserve">. All can </w:t>
      </w:r>
      <w:r w:rsidR="009F12E4" w:rsidRPr="005B570B">
        <w:rPr>
          <w:color w:val="000000" w:themeColor="text1"/>
          <w:lang w:val="en-US"/>
        </w:rPr>
        <w:t xml:space="preserve">provide rich empirical information about the epistemic practices that characterize a research field. </w:t>
      </w:r>
    </w:p>
    <w:p w14:paraId="65E298CF" w14:textId="791A5B05" w:rsidR="00250244" w:rsidRPr="005B570B" w:rsidRDefault="009F12E4" w:rsidP="00BA1D0C">
      <w:pPr>
        <w:ind w:firstLine="708"/>
        <w:rPr>
          <w:color w:val="000000" w:themeColor="text1"/>
          <w:lang w:val="en-US"/>
        </w:rPr>
      </w:pPr>
      <w:r w:rsidRPr="005B570B">
        <w:rPr>
          <w:color w:val="000000" w:themeColor="text1"/>
          <w:lang w:val="en-US"/>
        </w:rPr>
        <w:t xml:space="preserve">Which kinds of scientific knowledge and epistemic practices we consider depends on </w:t>
      </w:r>
      <w:r w:rsidR="00C70F02" w:rsidRPr="005B570B">
        <w:rPr>
          <w:color w:val="000000" w:themeColor="text1"/>
          <w:lang w:val="en-US"/>
        </w:rPr>
        <w:t xml:space="preserve">two major factors: </w:t>
      </w:r>
      <w:r w:rsidRPr="005B570B">
        <w:rPr>
          <w:color w:val="000000" w:themeColor="text1"/>
          <w:lang w:val="en-US"/>
        </w:rPr>
        <w:t>what is relevant to the metaphysical topic of interest</w:t>
      </w:r>
      <w:r w:rsidR="008A5D0E" w:rsidRPr="005B570B">
        <w:rPr>
          <w:color w:val="000000" w:themeColor="text1"/>
          <w:lang w:val="en-US"/>
        </w:rPr>
        <w:t>;</w:t>
      </w:r>
      <w:r w:rsidR="001440CF" w:rsidRPr="005B570B">
        <w:rPr>
          <w:color w:val="000000" w:themeColor="text1"/>
          <w:lang w:val="en-US"/>
        </w:rPr>
        <w:t xml:space="preserve"> which information is accessible to us</w:t>
      </w:r>
      <w:r w:rsidRPr="005B570B">
        <w:rPr>
          <w:color w:val="000000" w:themeColor="text1"/>
          <w:lang w:val="en-US"/>
        </w:rPr>
        <w:t>.</w:t>
      </w:r>
      <w:r w:rsidR="00C70F02" w:rsidRPr="005B570B">
        <w:rPr>
          <w:color w:val="000000" w:themeColor="text1"/>
          <w:lang w:val="en-US"/>
        </w:rPr>
        <w:t xml:space="preserve"> </w:t>
      </w:r>
      <w:r w:rsidR="00250244" w:rsidRPr="005B570B">
        <w:rPr>
          <w:color w:val="000000" w:themeColor="text1"/>
          <w:lang w:val="en-US"/>
        </w:rPr>
        <w:t>First, we identify only empirical information that seems</w:t>
      </w:r>
      <w:r w:rsidR="00C70F02" w:rsidRPr="005B570B">
        <w:rPr>
          <w:color w:val="000000" w:themeColor="text1"/>
          <w:lang w:val="en-US"/>
        </w:rPr>
        <w:t xml:space="preserve"> relevant to the metaphysical topic of interest</w:t>
      </w:r>
      <w:r w:rsidR="00250244" w:rsidRPr="005B570B">
        <w:rPr>
          <w:color w:val="000000" w:themeColor="text1"/>
          <w:lang w:val="en-US"/>
        </w:rPr>
        <w:t xml:space="preserve"> and to addressing the metaphysical questions that we might already have in our mind</w:t>
      </w:r>
      <w:r w:rsidR="00C70F02" w:rsidRPr="005B570B">
        <w:rPr>
          <w:color w:val="000000" w:themeColor="text1"/>
          <w:lang w:val="en-US"/>
        </w:rPr>
        <w:t xml:space="preserve">. For instance, if we </w:t>
      </w:r>
      <w:r w:rsidR="00C70F02" w:rsidRPr="005B570B">
        <w:rPr>
          <w:rFonts w:ascii="Calibri" w:eastAsia="Calibri" w:hAnsi="Calibri" w:cs="Times New Roman"/>
          <w:color w:val="000000" w:themeColor="text1"/>
          <w:lang w:val="en-US"/>
        </w:rPr>
        <w:t xml:space="preserve">are interested in biological dispositions, then examples that turn out to be non-dispositional after some philosophical analysis </w:t>
      </w:r>
      <w:r w:rsidR="00C70F02" w:rsidRPr="005B570B">
        <w:rPr>
          <w:color w:val="000000" w:themeColor="text1"/>
          <w:lang w:val="en-US"/>
        </w:rPr>
        <w:t xml:space="preserve">are irrelevant. </w:t>
      </w:r>
      <w:r w:rsidR="00250244" w:rsidRPr="005B570B">
        <w:rPr>
          <w:color w:val="000000" w:themeColor="text1"/>
          <w:lang w:val="en-US"/>
        </w:rPr>
        <w:t>Second</w:t>
      </w:r>
      <w:r w:rsidR="00C70F02" w:rsidRPr="005B570B">
        <w:rPr>
          <w:color w:val="000000" w:themeColor="text1"/>
          <w:lang w:val="en-US"/>
        </w:rPr>
        <w:t xml:space="preserve">, which kinds of empirical information we can </w:t>
      </w:r>
      <w:r w:rsidR="008A5D0E" w:rsidRPr="005B570B">
        <w:rPr>
          <w:color w:val="000000" w:themeColor="text1"/>
          <w:lang w:val="en-US"/>
        </w:rPr>
        <w:t>consider</w:t>
      </w:r>
      <w:r w:rsidR="00C70F02" w:rsidRPr="005B570B">
        <w:rPr>
          <w:color w:val="000000" w:themeColor="text1"/>
          <w:lang w:val="en-US"/>
        </w:rPr>
        <w:t xml:space="preserve"> depends </w:t>
      </w:r>
      <w:r w:rsidR="008A5D0E" w:rsidRPr="005B570B">
        <w:rPr>
          <w:color w:val="000000" w:themeColor="text1"/>
          <w:lang w:val="en-US"/>
        </w:rPr>
        <w:t xml:space="preserve">heavily </w:t>
      </w:r>
      <w:r w:rsidR="00C70F02" w:rsidRPr="005B570B">
        <w:rPr>
          <w:color w:val="000000" w:themeColor="text1"/>
          <w:lang w:val="en-US"/>
        </w:rPr>
        <w:t xml:space="preserve">on which empirical information is accessible to us: whether there is scientific research on certain metaphysical topics at all, how the results of scientific research are published or </w:t>
      </w:r>
      <w:r w:rsidR="008A5D0E" w:rsidRPr="005B570B">
        <w:rPr>
          <w:color w:val="000000" w:themeColor="text1"/>
          <w:lang w:val="en-US"/>
        </w:rPr>
        <w:t xml:space="preserve">otherwise </w:t>
      </w:r>
      <w:r w:rsidR="00C70F02" w:rsidRPr="005B570B">
        <w:rPr>
          <w:color w:val="000000" w:themeColor="text1"/>
          <w:lang w:val="en-US"/>
        </w:rPr>
        <w:t xml:space="preserve">accessible, which collaborations with scientists are or can be established, whether we use qualitative (and quantitative) methods to gather further empirical data, and so on. </w:t>
      </w:r>
    </w:p>
    <w:p w14:paraId="04F11649" w14:textId="2ECC3988" w:rsidR="00C70F02" w:rsidRPr="005B570B" w:rsidRDefault="004C73DD" w:rsidP="00C661C4">
      <w:pPr>
        <w:rPr>
          <w:rFonts w:ascii="Calibri" w:eastAsia="Calibri" w:hAnsi="Calibri" w:cs="Times New Roman"/>
          <w:color w:val="000000" w:themeColor="text1"/>
          <w:lang w:val="en-US"/>
        </w:rPr>
      </w:pPr>
      <w:r w:rsidRPr="005B570B">
        <w:rPr>
          <w:rFonts w:ascii="Calibri" w:eastAsia="Calibri" w:hAnsi="Calibri" w:cs="Times New Roman"/>
          <w:color w:val="000000" w:themeColor="text1"/>
          <w:lang w:val="en-US"/>
        </w:rPr>
        <w:tab/>
        <w:t xml:space="preserve">Common strategies to find scientific examples and literature on </w:t>
      </w:r>
      <w:r w:rsidR="00250244" w:rsidRPr="005B570B">
        <w:rPr>
          <w:rFonts w:ascii="Calibri" w:eastAsia="Calibri" w:hAnsi="Calibri" w:cs="Times New Roman"/>
          <w:color w:val="000000" w:themeColor="text1"/>
          <w:lang w:val="en-US"/>
        </w:rPr>
        <w:t>metaphysically</w:t>
      </w:r>
      <w:r w:rsidRPr="005B570B">
        <w:rPr>
          <w:rFonts w:ascii="Calibri" w:eastAsia="Calibri" w:hAnsi="Calibri" w:cs="Times New Roman"/>
          <w:color w:val="000000" w:themeColor="text1"/>
          <w:lang w:val="en-US"/>
        </w:rPr>
        <w:t xml:space="preserve"> </w:t>
      </w:r>
      <w:r w:rsidR="00250244" w:rsidRPr="005B570B">
        <w:rPr>
          <w:rFonts w:ascii="Calibri" w:eastAsia="Calibri" w:hAnsi="Calibri" w:cs="Times New Roman"/>
          <w:color w:val="000000" w:themeColor="text1"/>
          <w:lang w:val="en-US"/>
        </w:rPr>
        <w:t>relevant</w:t>
      </w:r>
      <w:r w:rsidRPr="005B570B">
        <w:rPr>
          <w:rFonts w:ascii="Calibri" w:eastAsia="Calibri" w:hAnsi="Calibri" w:cs="Times New Roman"/>
          <w:color w:val="000000" w:themeColor="text1"/>
          <w:lang w:val="en-US"/>
        </w:rPr>
        <w:t xml:space="preserve"> topics are to look at introductory textbooks </w:t>
      </w:r>
      <w:r w:rsidR="00C661C4" w:rsidRPr="005B570B">
        <w:rPr>
          <w:rFonts w:ascii="Calibri" w:eastAsia="Calibri" w:hAnsi="Calibri" w:cs="Times New Roman"/>
          <w:color w:val="000000" w:themeColor="text1"/>
          <w:lang w:val="en-US"/>
        </w:rPr>
        <w:t xml:space="preserve">and to use search engines. Textbooks provide </w:t>
      </w:r>
      <w:r w:rsidRPr="005B570B">
        <w:rPr>
          <w:rFonts w:ascii="Calibri" w:eastAsia="Calibri" w:hAnsi="Calibri" w:cs="Times New Roman"/>
          <w:color w:val="000000" w:themeColor="text1"/>
          <w:lang w:val="en-US"/>
        </w:rPr>
        <w:t xml:space="preserve">an overview of </w:t>
      </w:r>
      <w:r w:rsidR="00C661C4" w:rsidRPr="005B570B">
        <w:rPr>
          <w:rFonts w:ascii="Calibri" w:eastAsia="Calibri" w:hAnsi="Calibri" w:cs="Times New Roman"/>
          <w:color w:val="000000" w:themeColor="text1"/>
          <w:lang w:val="en-US"/>
        </w:rPr>
        <w:t>a scientific</w:t>
      </w:r>
      <w:r w:rsidRPr="005B570B">
        <w:rPr>
          <w:rFonts w:ascii="Calibri" w:eastAsia="Calibri" w:hAnsi="Calibri" w:cs="Times New Roman"/>
          <w:color w:val="000000" w:themeColor="text1"/>
          <w:lang w:val="en-US"/>
        </w:rPr>
        <w:t xml:space="preserve"> field and </w:t>
      </w:r>
      <w:r w:rsidR="00C661C4" w:rsidRPr="005B570B">
        <w:rPr>
          <w:rFonts w:ascii="Calibri" w:eastAsia="Calibri" w:hAnsi="Calibri" w:cs="Times New Roman"/>
          <w:color w:val="000000" w:themeColor="text1"/>
          <w:lang w:val="en-US"/>
        </w:rPr>
        <w:t>its</w:t>
      </w:r>
      <w:r w:rsidRPr="005B570B">
        <w:rPr>
          <w:rFonts w:ascii="Calibri" w:eastAsia="Calibri" w:hAnsi="Calibri" w:cs="Times New Roman"/>
          <w:color w:val="000000" w:themeColor="text1"/>
          <w:lang w:val="en-US"/>
        </w:rPr>
        <w:t xml:space="preserve"> established scientific knowledge</w:t>
      </w:r>
      <w:r w:rsidR="00C661C4" w:rsidRPr="005B570B">
        <w:rPr>
          <w:rFonts w:ascii="Calibri" w:eastAsia="Calibri" w:hAnsi="Calibri" w:cs="Times New Roman"/>
          <w:color w:val="000000" w:themeColor="text1"/>
          <w:lang w:val="en-US"/>
        </w:rPr>
        <w:t xml:space="preserve">. They can also guide </w:t>
      </w:r>
      <w:r w:rsidR="008A5D0E" w:rsidRPr="005B570B">
        <w:rPr>
          <w:rFonts w:ascii="Calibri" w:eastAsia="Calibri" w:hAnsi="Calibri" w:cs="Times New Roman"/>
          <w:color w:val="000000" w:themeColor="text1"/>
          <w:lang w:val="en-US"/>
        </w:rPr>
        <w:t xml:space="preserve">us </w:t>
      </w:r>
      <w:r w:rsidR="00C661C4" w:rsidRPr="005B570B">
        <w:rPr>
          <w:rFonts w:ascii="Calibri" w:eastAsia="Calibri" w:hAnsi="Calibri" w:cs="Times New Roman"/>
          <w:color w:val="000000" w:themeColor="text1"/>
          <w:lang w:val="en-US"/>
        </w:rPr>
        <w:t>to more specific examples and research topics</w:t>
      </w:r>
      <w:r w:rsidR="00E3158A" w:rsidRPr="005B570B">
        <w:rPr>
          <w:rFonts w:ascii="Calibri" w:eastAsia="Calibri" w:hAnsi="Calibri" w:cs="Times New Roman"/>
          <w:color w:val="000000" w:themeColor="text1"/>
          <w:lang w:val="en-US"/>
        </w:rPr>
        <w:t>, constituting a good entry point that can later be complemented by other sources</w:t>
      </w:r>
      <w:r w:rsidR="00C661C4" w:rsidRPr="005B570B">
        <w:rPr>
          <w:rFonts w:ascii="Calibri" w:eastAsia="Calibri" w:hAnsi="Calibri" w:cs="Times New Roman"/>
          <w:color w:val="000000" w:themeColor="text1"/>
          <w:lang w:val="en-US"/>
        </w:rPr>
        <w:t xml:space="preserve">. </w:t>
      </w:r>
      <w:r w:rsidR="008A5D0E" w:rsidRPr="005B570B">
        <w:rPr>
          <w:rFonts w:ascii="Calibri" w:eastAsia="Calibri" w:hAnsi="Calibri" w:cs="Times New Roman"/>
          <w:color w:val="000000" w:themeColor="text1"/>
          <w:lang w:val="en-US"/>
        </w:rPr>
        <w:t xml:space="preserve">For instance, </w:t>
      </w:r>
      <w:r w:rsidR="00C661C4" w:rsidRPr="005B570B">
        <w:rPr>
          <w:rFonts w:ascii="Calibri" w:eastAsia="Calibri" w:hAnsi="Calibri" w:cs="Times New Roman"/>
          <w:color w:val="000000" w:themeColor="text1"/>
          <w:lang w:val="en-US"/>
        </w:rPr>
        <w:t xml:space="preserve">Suárez </w:t>
      </w:r>
      <w:r w:rsidR="00BA1D0C" w:rsidRPr="005B570B">
        <w:rPr>
          <w:rFonts w:ascii="Calibri" w:eastAsia="Calibri" w:hAnsi="Calibri" w:cs="Times New Roman"/>
          <w:color w:val="000000" w:themeColor="text1"/>
          <w:lang w:val="en-US"/>
        </w:rPr>
        <w:t>(</w:t>
      </w:r>
      <w:r w:rsidR="00C661C4" w:rsidRPr="005B570B">
        <w:rPr>
          <w:rFonts w:ascii="Calibri" w:eastAsia="Calibri" w:hAnsi="Calibri" w:cs="Times New Roman"/>
          <w:color w:val="000000" w:themeColor="text1"/>
          <w:lang w:val="en-US"/>
        </w:rPr>
        <w:t>2023a</w:t>
      </w:r>
      <w:r w:rsidR="00BA1D0C" w:rsidRPr="005B570B">
        <w:rPr>
          <w:rFonts w:ascii="Calibri" w:eastAsia="Calibri" w:hAnsi="Calibri" w:cs="Times New Roman"/>
          <w:color w:val="000000" w:themeColor="text1"/>
          <w:lang w:val="en-US"/>
        </w:rPr>
        <w:t>)</w:t>
      </w:r>
      <w:r w:rsidR="00C661C4" w:rsidRPr="005B570B">
        <w:rPr>
          <w:rFonts w:ascii="Calibri" w:eastAsia="Calibri" w:hAnsi="Calibri" w:cs="Times New Roman"/>
          <w:color w:val="000000" w:themeColor="text1"/>
          <w:lang w:val="en-US"/>
        </w:rPr>
        <w:t xml:space="preserve"> started his analysis of the relation between stem cells and dispositions by carefully inspecting some textbooks on stem cell biology and later moving on to use search engines to find specific research papers. Suárez </w:t>
      </w:r>
      <w:r w:rsidR="001E41D7" w:rsidRPr="005B570B">
        <w:rPr>
          <w:rFonts w:ascii="Calibri" w:eastAsia="Calibri" w:hAnsi="Calibri" w:cs="Times New Roman"/>
          <w:color w:val="000000" w:themeColor="text1"/>
          <w:lang w:val="en-US"/>
        </w:rPr>
        <w:t xml:space="preserve">&amp; </w:t>
      </w:r>
      <w:r w:rsidR="00C661C4" w:rsidRPr="005B570B">
        <w:rPr>
          <w:rFonts w:ascii="Calibri" w:eastAsia="Calibri" w:hAnsi="Calibri" w:cs="Times New Roman"/>
          <w:color w:val="000000" w:themeColor="text1"/>
          <w:lang w:val="en-US"/>
        </w:rPr>
        <w:t>Stencel (2020) and Kaiser (2018</w:t>
      </w:r>
      <w:r w:rsidR="002A4C9F" w:rsidRPr="005B570B">
        <w:rPr>
          <w:rFonts w:ascii="Calibri" w:eastAsia="Calibri" w:hAnsi="Calibri" w:cs="Times New Roman"/>
          <w:color w:val="000000" w:themeColor="text1"/>
          <w:lang w:val="en-US"/>
        </w:rPr>
        <w:t>a</w:t>
      </w:r>
      <w:r w:rsidR="00C661C4" w:rsidRPr="005B570B">
        <w:rPr>
          <w:rFonts w:ascii="Calibri" w:eastAsia="Calibri" w:hAnsi="Calibri" w:cs="Times New Roman"/>
          <w:color w:val="000000" w:themeColor="text1"/>
          <w:lang w:val="en-US"/>
        </w:rPr>
        <w:t xml:space="preserve">) also relied </w:t>
      </w:r>
      <w:r w:rsidR="005D7DDE" w:rsidRPr="005B570B">
        <w:rPr>
          <w:rFonts w:ascii="Calibri" w:eastAsia="Calibri" w:hAnsi="Calibri" w:cs="Times New Roman"/>
          <w:color w:val="000000" w:themeColor="text1"/>
          <w:lang w:val="en-US"/>
        </w:rPr>
        <w:t>on web search engines including Google Scholar, Dimensions and PubMed Central</w:t>
      </w:r>
      <w:r w:rsidR="00C661C4" w:rsidRPr="005B570B">
        <w:rPr>
          <w:rFonts w:ascii="Calibri" w:eastAsia="Calibri" w:hAnsi="Calibri" w:cs="Times New Roman"/>
          <w:color w:val="000000" w:themeColor="text1"/>
          <w:lang w:val="en-US"/>
        </w:rPr>
        <w:t xml:space="preserve"> to find </w:t>
      </w:r>
      <w:r w:rsidR="00C70F02" w:rsidRPr="005B570B">
        <w:rPr>
          <w:rFonts w:ascii="Calibri" w:eastAsia="Calibri" w:hAnsi="Calibri" w:cs="Times New Roman"/>
          <w:color w:val="000000" w:themeColor="text1"/>
          <w:lang w:val="en-US"/>
        </w:rPr>
        <w:t>relevant scientific literature. With these search engines</w:t>
      </w:r>
      <w:r w:rsidR="00C661C4" w:rsidRPr="005B570B">
        <w:rPr>
          <w:rFonts w:ascii="Calibri" w:eastAsia="Calibri" w:hAnsi="Calibri" w:cs="Times New Roman"/>
          <w:color w:val="000000" w:themeColor="text1"/>
          <w:lang w:val="en-US"/>
        </w:rPr>
        <w:t xml:space="preserve"> it is easy to find published material by using relevant keywords</w:t>
      </w:r>
      <w:r w:rsidR="005B570B">
        <w:rPr>
          <w:rFonts w:ascii="Calibri" w:eastAsia="Calibri" w:hAnsi="Calibri" w:cs="Times New Roman"/>
          <w:color w:val="000000" w:themeColor="text1"/>
          <w:lang w:val="en-US"/>
        </w:rPr>
        <w:t xml:space="preserve"> (</w:t>
      </w:r>
      <w:r w:rsidR="005B570B" w:rsidRPr="005B570B">
        <w:rPr>
          <w:rFonts w:ascii="Calibri" w:eastAsia="Calibri" w:hAnsi="Calibri" w:cs="Times New Roman"/>
          <w:color w:val="000000" w:themeColor="text1"/>
          <w:highlight w:val="yellow"/>
          <w:lang w:val="en-US"/>
        </w:rPr>
        <w:t>Currie, this volume; Pence, this volume</w:t>
      </w:r>
      <w:r w:rsidR="005B570B">
        <w:rPr>
          <w:rFonts w:ascii="Calibri" w:eastAsia="Calibri" w:hAnsi="Calibri" w:cs="Times New Roman"/>
          <w:color w:val="000000" w:themeColor="text1"/>
          <w:lang w:val="en-US"/>
        </w:rPr>
        <w:t>)</w:t>
      </w:r>
      <w:r w:rsidR="00C661C4" w:rsidRPr="005B570B">
        <w:rPr>
          <w:rFonts w:ascii="Calibri" w:eastAsia="Calibri" w:hAnsi="Calibri" w:cs="Times New Roman"/>
          <w:color w:val="000000" w:themeColor="text1"/>
          <w:lang w:val="en-US"/>
        </w:rPr>
        <w:t xml:space="preserve">. </w:t>
      </w:r>
      <w:r w:rsidR="00C70F02" w:rsidRPr="005B570B">
        <w:rPr>
          <w:rFonts w:ascii="Calibri" w:eastAsia="Calibri" w:hAnsi="Calibri" w:cs="Times New Roman"/>
          <w:color w:val="000000" w:themeColor="text1"/>
          <w:lang w:val="en-US"/>
        </w:rPr>
        <w:t xml:space="preserve">Kaiser </w:t>
      </w:r>
      <w:r w:rsidR="005A27DC" w:rsidRPr="005B570B">
        <w:rPr>
          <w:rFonts w:ascii="Calibri" w:eastAsia="Calibri" w:hAnsi="Calibri" w:cs="Times New Roman"/>
          <w:color w:val="000000" w:themeColor="text1"/>
          <w:lang w:val="en-US"/>
        </w:rPr>
        <w:t xml:space="preserve">&amp; </w:t>
      </w:r>
      <w:r w:rsidR="00C70F02" w:rsidRPr="005B570B">
        <w:rPr>
          <w:rFonts w:ascii="Calibri" w:eastAsia="Calibri" w:hAnsi="Calibri" w:cs="Times New Roman"/>
          <w:color w:val="000000" w:themeColor="text1"/>
          <w:lang w:val="en-US"/>
        </w:rPr>
        <w:t>Müller (2021) more systematically used an ISI Web of Science search for ‘boldness’ and ‘personality’ to identify 30 representative empirical studies on boldness</w:t>
      </w:r>
      <w:r w:rsidR="008A5D0E" w:rsidRPr="005B570B">
        <w:rPr>
          <w:rFonts w:ascii="Calibri" w:eastAsia="Calibri" w:hAnsi="Calibri" w:cs="Times New Roman"/>
          <w:color w:val="000000" w:themeColor="text1"/>
          <w:lang w:val="en-US"/>
        </w:rPr>
        <w:t>,</w:t>
      </w:r>
      <w:r w:rsidR="00C70F02" w:rsidRPr="005B570B">
        <w:rPr>
          <w:rFonts w:ascii="Calibri" w:eastAsia="Calibri" w:hAnsi="Calibri" w:cs="Times New Roman"/>
          <w:color w:val="000000" w:themeColor="text1"/>
          <w:lang w:val="en-US"/>
        </w:rPr>
        <w:t xml:space="preserve"> published </w:t>
      </w:r>
      <w:r w:rsidR="008A5D0E" w:rsidRPr="005B570B">
        <w:rPr>
          <w:rFonts w:ascii="Calibri" w:eastAsia="Calibri" w:hAnsi="Calibri" w:cs="Times New Roman"/>
          <w:color w:val="000000" w:themeColor="text1"/>
          <w:lang w:val="en-US"/>
        </w:rPr>
        <w:t xml:space="preserve">between </w:t>
      </w:r>
      <w:r w:rsidR="009D7992" w:rsidRPr="005B570B">
        <w:rPr>
          <w:rFonts w:ascii="Calibri" w:eastAsia="Calibri" w:hAnsi="Calibri" w:cs="Times New Roman"/>
          <w:color w:val="000000" w:themeColor="text1"/>
          <w:lang w:val="en-US"/>
        </w:rPr>
        <w:t>2008</w:t>
      </w:r>
      <w:r w:rsidR="008A5D0E" w:rsidRPr="005B570B">
        <w:rPr>
          <w:rFonts w:ascii="Calibri" w:eastAsia="Calibri" w:hAnsi="Calibri" w:cs="Times New Roman"/>
          <w:color w:val="000000" w:themeColor="text1"/>
          <w:lang w:val="en-US"/>
        </w:rPr>
        <w:t xml:space="preserve"> and </w:t>
      </w:r>
      <w:r w:rsidR="009D7992" w:rsidRPr="005B570B">
        <w:rPr>
          <w:rFonts w:ascii="Calibri" w:eastAsia="Calibri" w:hAnsi="Calibri" w:cs="Times New Roman"/>
          <w:color w:val="000000" w:themeColor="text1"/>
          <w:lang w:val="en-US"/>
        </w:rPr>
        <w:t xml:space="preserve">2019 and including diverse taxa. </w:t>
      </w:r>
    </w:p>
    <w:p w14:paraId="2C02C1CF" w14:textId="5BE723B2" w:rsidR="008A5D0E" w:rsidRPr="005B570B" w:rsidRDefault="00250244" w:rsidP="00BA1D0C">
      <w:pPr>
        <w:rPr>
          <w:rFonts w:ascii="Calibri" w:eastAsia="Calibri" w:hAnsi="Calibri" w:cs="Times New Roman"/>
          <w:color w:val="000000" w:themeColor="text1"/>
          <w:lang w:val="en-US"/>
        </w:rPr>
      </w:pPr>
      <w:r w:rsidRPr="005B570B">
        <w:rPr>
          <w:rFonts w:ascii="Calibri" w:eastAsia="Calibri" w:hAnsi="Calibri" w:cs="Times New Roman"/>
          <w:color w:val="000000" w:themeColor="text1"/>
          <w:lang w:val="en-US"/>
        </w:rPr>
        <w:tab/>
        <w:t xml:space="preserve">Collaborations with scientists make even more </w:t>
      </w:r>
      <w:r w:rsidR="008A5D0E" w:rsidRPr="005B570B">
        <w:rPr>
          <w:rFonts w:ascii="Calibri" w:eastAsia="Calibri" w:hAnsi="Calibri" w:cs="Times New Roman"/>
          <w:color w:val="000000" w:themeColor="text1"/>
          <w:lang w:val="en-US"/>
        </w:rPr>
        <w:t xml:space="preserve">kinds </w:t>
      </w:r>
      <w:r w:rsidRPr="005B570B">
        <w:rPr>
          <w:rFonts w:ascii="Calibri" w:eastAsia="Calibri" w:hAnsi="Calibri" w:cs="Times New Roman"/>
          <w:color w:val="000000" w:themeColor="text1"/>
          <w:lang w:val="en-US"/>
        </w:rPr>
        <w:t xml:space="preserve">of empirical information accessible to philosophers. In addition to analyzing scientific publications, </w:t>
      </w:r>
      <w:r w:rsidR="00C70F02" w:rsidRPr="005B570B">
        <w:rPr>
          <w:rFonts w:ascii="Calibri" w:eastAsia="Calibri" w:hAnsi="Calibri" w:cs="Times New Roman"/>
          <w:color w:val="000000" w:themeColor="text1"/>
          <w:lang w:val="en-US"/>
        </w:rPr>
        <w:t xml:space="preserve">Suárez </w:t>
      </w:r>
      <w:r w:rsidR="001E41D7" w:rsidRPr="005B570B">
        <w:rPr>
          <w:rFonts w:ascii="Calibri" w:eastAsia="Calibri" w:hAnsi="Calibri" w:cs="Times New Roman"/>
          <w:color w:val="000000" w:themeColor="text1"/>
          <w:lang w:val="en-US"/>
        </w:rPr>
        <w:t xml:space="preserve">&amp; </w:t>
      </w:r>
      <w:r w:rsidR="00C70F02" w:rsidRPr="005B570B">
        <w:rPr>
          <w:rFonts w:ascii="Calibri" w:eastAsia="Calibri" w:hAnsi="Calibri" w:cs="Times New Roman"/>
          <w:color w:val="000000" w:themeColor="text1"/>
          <w:lang w:val="en-US"/>
        </w:rPr>
        <w:t xml:space="preserve">Stencel (2020) </w:t>
      </w:r>
      <w:r w:rsidR="005D7DDE" w:rsidRPr="005B570B">
        <w:rPr>
          <w:rFonts w:ascii="Calibri" w:eastAsia="Calibri" w:hAnsi="Calibri" w:cs="Times New Roman"/>
          <w:color w:val="000000" w:themeColor="text1"/>
          <w:lang w:val="en-US"/>
        </w:rPr>
        <w:t xml:space="preserve">established direct contact (via email, or via lab visits) with some scientific groups investigating </w:t>
      </w:r>
      <w:r w:rsidR="00DA1F6A" w:rsidRPr="005B570B">
        <w:rPr>
          <w:rFonts w:ascii="Calibri" w:eastAsia="Calibri" w:hAnsi="Calibri" w:cs="Times New Roman"/>
          <w:color w:val="000000" w:themeColor="text1"/>
          <w:lang w:val="en-US"/>
        </w:rPr>
        <w:t>the metabolic and evolutionary functions of the microbiome for their animal host, as well as the biology of bacteria and other microorganisms</w:t>
      </w:r>
      <w:r w:rsidR="005D7DDE" w:rsidRPr="005B570B">
        <w:rPr>
          <w:rFonts w:ascii="Calibri" w:eastAsia="Calibri" w:hAnsi="Calibri" w:cs="Times New Roman"/>
          <w:color w:val="000000" w:themeColor="text1"/>
          <w:lang w:val="en-US"/>
        </w:rPr>
        <w:t xml:space="preserve">, to gain first-hand experience of how they were conducting their research. </w:t>
      </w:r>
      <w:r w:rsidR="00054817" w:rsidRPr="005B570B">
        <w:rPr>
          <w:rFonts w:ascii="Calibri" w:eastAsia="Calibri" w:hAnsi="Calibri" w:cs="Times New Roman"/>
          <w:color w:val="000000" w:themeColor="text1"/>
          <w:lang w:val="en-US"/>
        </w:rPr>
        <w:t>Kaiser</w:t>
      </w:r>
      <w:r w:rsidR="00582150" w:rsidRPr="005B570B">
        <w:rPr>
          <w:rFonts w:ascii="Calibri" w:eastAsia="Calibri" w:hAnsi="Calibri" w:cs="Times New Roman"/>
          <w:color w:val="000000" w:themeColor="text1"/>
          <w:lang w:val="en-US"/>
        </w:rPr>
        <w:t xml:space="preserve"> </w:t>
      </w:r>
      <w:r w:rsidR="001E41D7" w:rsidRPr="005B570B">
        <w:rPr>
          <w:rFonts w:ascii="Calibri" w:eastAsia="Calibri" w:hAnsi="Calibri" w:cs="Times New Roman"/>
          <w:color w:val="000000" w:themeColor="text1"/>
          <w:lang w:val="en-US"/>
        </w:rPr>
        <w:t xml:space="preserve">&amp; </w:t>
      </w:r>
      <w:r w:rsidR="00582150" w:rsidRPr="005B570B">
        <w:rPr>
          <w:rFonts w:ascii="Calibri" w:eastAsia="Calibri" w:hAnsi="Calibri" w:cs="Times New Roman"/>
          <w:color w:val="000000" w:themeColor="text1"/>
          <w:lang w:val="en-US"/>
        </w:rPr>
        <w:t xml:space="preserve">Müller (2021) </w:t>
      </w:r>
      <w:r w:rsidR="00C93420" w:rsidRPr="005B570B">
        <w:rPr>
          <w:rFonts w:ascii="Calibri" w:eastAsia="Calibri" w:hAnsi="Calibri" w:cs="Times New Roman"/>
          <w:color w:val="000000" w:themeColor="text1"/>
          <w:lang w:val="en-US"/>
        </w:rPr>
        <w:t xml:space="preserve">is a paper co-written by </w:t>
      </w:r>
      <w:r w:rsidR="00582150" w:rsidRPr="005B570B">
        <w:rPr>
          <w:rFonts w:ascii="Calibri" w:eastAsia="Calibri" w:hAnsi="Calibri" w:cs="Times New Roman"/>
          <w:color w:val="000000" w:themeColor="text1"/>
          <w:lang w:val="en-US"/>
        </w:rPr>
        <w:t>a philosopher and an empirically working biologist.</w:t>
      </w:r>
      <w:r w:rsidR="00C93420" w:rsidRPr="005B570B">
        <w:rPr>
          <w:rFonts w:ascii="Calibri" w:eastAsia="Calibri" w:hAnsi="Calibri" w:cs="Times New Roman"/>
          <w:color w:val="000000" w:themeColor="text1"/>
          <w:lang w:val="en-US"/>
        </w:rPr>
        <w:t xml:space="preserve"> This </w:t>
      </w:r>
      <w:r w:rsidR="0003105B" w:rsidRPr="005B570B">
        <w:rPr>
          <w:rFonts w:ascii="Calibri" w:eastAsia="Calibri" w:hAnsi="Calibri" w:cs="Times New Roman"/>
          <w:color w:val="000000" w:themeColor="text1"/>
          <w:lang w:val="en-US"/>
        </w:rPr>
        <w:t xml:space="preserve">intensive collaboration made detailed empirical information available that was </w:t>
      </w:r>
      <w:r w:rsidR="00E24905" w:rsidRPr="005B570B">
        <w:rPr>
          <w:rFonts w:ascii="Calibri" w:eastAsia="Calibri" w:hAnsi="Calibri" w:cs="Times New Roman"/>
          <w:color w:val="000000" w:themeColor="text1"/>
          <w:lang w:val="en-US"/>
        </w:rPr>
        <w:t xml:space="preserve">highly </w:t>
      </w:r>
      <w:r w:rsidR="0003105B" w:rsidRPr="005B570B">
        <w:rPr>
          <w:rFonts w:ascii="Calibri" w:eastAsia="Calibri" w:hAnsi="Calibri" w:cs="Times New Roman"/>
          <w:color w:val="000000" w:themeColor="text1"/>
          <w:lang w:val="en-US"/>
        </w:rPr>
        <w:t xml:space="preserve">relevant to </w:t>
      </w:r>
      <w:r w:rsidR="00E24905" w:rsidRPr="005B570B">
        <w:rPr>
          <w:rFonts w:ascii="Calibri" w:eastAsia="Calibri" w:hAnsi="Calibri" w:cs="Times New Roman"/>
          <w:color w:val="000000" w:themeColor="text1"/>
          <w:lang w:val="en-US"/>
        </w:rPr>
        <w:t>answering</w:t>
      </w:r>
      <w:r w:rsidR="0003105B" w:rsidRPr="005B570B">
        <w:rPr>
          <w:rFonts w:ascii="Calibri" w:eastAsia="Calibri" w:hAnsi="Calibri" w:cs="Times New Roman"/>
          <w:color w:val="000000" w:themeColor="text1"/>
          <w:lang w:val="en-US"/>
        </w:rPr>
        <w:t xml:space="preserve"> the metaphysical question (</w:t>
      </w:r>
      <w:r w:rsidR="008A5D0E" w:rsidRPr="005B570B">
        <w:rPr>
          <w:rFonts w:ascii="Calibri" w:eastAsia="Calibri" w:hAnsi="Calibri" w:cs="Times New Roman"/>
          <w:color w:val="000000" w:themeColor="text1"/>
          <w:lang w:val="en-US"/>
        </w:rPr>
        <w:t>S</w:t>
      </w:r>
      <w:r w:rsidR="0003105B" w:rsidRPr="005B570B">
        <w:rPr>
          <w:rFonts w:ascii="Calibri" w:eastAsia="Calibri" w:hAnsi="Calibri" w:cs="Times New Roman"/>
          <w:color w:val="000000" w:themeColor="text1"/>
          <w:lang w:val="en-US"/>
        </w:rPr>
        <w:t>tep 2)</w:t>
      </w:r>
      <w:r w:rsidR="008A5D0E" w:rsidRPr="005B570B">
        <w:rPr>
          <w:rFonts w:ascii="Calibri" w:eastAsia="Calibri" w:hAnsi="Calibri" w:cs="Times New Roman"/>
          <w:color w:val="000000" w:themeColor="text1"/>
          <w:lang w:val="en-US"/>
        </w:rPr>
        <w:t>,</w:t>
      </w:r>
      <w:r w:rsidR="0003105B" w:rsidRPr="005B570B">
        <w:rPr>
          <w:rFonts w:ascii="Calibri" w:eastAsia="Calibri" w:hAnsi="Calibri" w:cs="Times New Roman"/>
          <w:color w:val="000000" w:themeColor="text1"/>
          <w:lang w:val="en-US"/>
        </w:rPr>
        <w:t xml:space="preserve"> and it enabled </w:t>
      </w:r>
      <w:r w:rsidR="00C93420" w:rsidRPr="005B570B">
        <w:rPr>
          <w:rFonts w:ascii="Calibri" w:eastAsia="Calibri" w:hAnsi="Calibri" w:cs="Times New Roman"/>
          <w:color w:val="000000" w:themeColor="text1"/>
          <w:lang w:val="en-US"/>
        </w:rPr>
        <w:t xml:space="preserve">intense discussions </w:t>
      </w:r>
      <w:r w:rsidR="0003105B" w:rsidRPr="005B570B">
        <w:rPr>
          <w:rFonts w:ascii="Calibri" w:eastAsia="Calibri" w:hAnsi="Calibri" w:cs="Times New Roman"/>
          <w:color w:val="000000" w:themeColor="text1"/>
          <w:lang w:val="en-US"/>
        </w:rPr>
        <w:t>important for</w:t>
      </w:r>
      <w:r w:rsidR="00C93420" w:rsidRPr="005B570B">
        <w:rPr>
          <w:rFonts w:ascii="Calibri" w:eastAsia="Calibri" w:hAnsi="Calibri" w:cs="Times New Roman"/>
          <w:color w:val="000000" w:themeColor="text1"/>
          <w:lang w:val="en-US"/>
        </w:rPr>
        <w:t xml:space="preserve"> mutual</w:t>
      </w:r>
      <w:r w:rsidR="0003105B" w:rsidRPr="005B570B">
        <w:rPr>
          <w:rFonts w:ascii="Calibri" w:eastAsia="Calibri" w:hAnsi="Calibri" w:cs="Times New Roman"/>
          <w:color w:val="000000" w:themeColor="text1"/>
          <w:lang w:val="en-US"/>
        </w:rPr>
        <w:t>ly</w:t>
      </w:r>
      <w:r w:rsidR="00C93420" w:rsidRPr="005B570B">
        <w:rPr>
          <w:rFonts w:ascii="Calibri" w:eastAsia="Calibri" w:hAnsi="Calibri" w:cs="Times New Roman"/>
          <w:color w:val="000000" w:themeColor="text1"/>
          <w:lang w:val="en-US"/>
        </w:rPr>
        <w:t xml:space="preserve"> adjust</w:t>
      </w:r>
      <w:r w:rsidR="0003105B" w:rsidRPr="005B570B">
        <w:rPr>
          <w:rFonts w:ascii="Calibri" w:eastAsia="Calibri" w:hAnsi="Calibri" w:cs="Times New Roman"/>
          <w:color w:val="000000" w:themeColor="text1"/>
          <w:lang w:val="en-US"/>
        </w:rPr>
        <w:t>ing metaphysical claim and empirical information (</w:t>
      </w:r>
      <w:r w:rsidR="008A5D0E" w:rsidRPr="005B570B">
        <w:rPr>
          <w:rFonts w:ascii="Calibri" w:eastAsia="Calibri" w:hAnsi="Calibri" w:cs="Times New Roman"/>
          <w:color w:val="000000" w:themeColor="text1"/>
          <w:lang w:val="en-US"/>
        </w:rPr>
        <w:t>S</w:t>
      </w:r>
      <w:r w:rsidR="0003105B" w:rsidRPr="005B570B">
        <w:rPr>
          <w:rFonts w:ascii="Calibri" w:eastAsia="Calibri" w:hAnsi="Calibri" w:cs="Times New Roman"/>
          <w:color w:val="000000" w:themeColor="text1"/>
          <w:lang w:val="en-US"/>
        </w:rPr>
        <w:t>tep 4).</w:t>
      </w:r>
      <w:r w:rsidR="00E24905" w:rsidRPr="005B570B">
        <w:rPr>
          <w:rFonts w:ascii="Calibri" w:eastAsia="Calibri" w:hAnsi="Calibri" w:cs="Times New Roman"/>
          <w:color w:val="000000" w:themeColor="text1"/>
          <w:lang w:val="en-US"/>
        </w:rPr>
        <w:t xml:space="preserve"> </w:t>
      </w:r>
    </w:p>
    <w:p w14:paraId="240B7326" w14:textId="113B2B09" w:rsidR="00582150" w:rsidRPr="005B570B" w:rsidRDefault="00E24905" w:rsidP="00094DE7">
      <w:pPr>
        <w:ind w:firstLine="708"/>
        <w:rPr>
          <w:rFonts w:ascii="Calibri" w:eastAsia="Calibri" w:hAnsi="Calibri" w:cs="Times New Roman"/>
          <w:color w:val="000000" w:themeColor="text1"/>
          <w:lang w:val="en-US"/>
        </w:rPr>
      </w:pPr>
      <w:r w:rsidRPr="005B570B">
        <w:rPr>
          <w:rFonts w:ascii="Calibri" w:eastAsia="Calibri" w:hAnsi="Calibri" w:cs="Times New Roman"/>
          <w:color w:val="000000" w:themeColor="text1"/>
          <w:lang w:val="en-US"/>
        </w:rPr>
        <w:t>Being in a joint research project with scientists make</w:t>
      </w:r>
      <w:r w:rsidR="00BA1D0C" w:rsidRPr="005B570B">
        <w:rPr>
          <w:rFonts w:ascii="Calibri" w:eastAsia="Calibri" w:hAnsi="Calibri" w:cs="Times New Roman"/>
          <w:color w:val="000000" w:themeColor="text1"/>
          <w:lang w:val="en-US"/>
        </w:rPr>
        <w:t>s</w:t>
      </w:r>
      <w:r w:rsidRPr="005B570B">
        <w:rPr>
          <w:rFonts w:ascii="Calibri" w:eastAsia="Calibri" w:hAnsi="Calibri" w:cs="Times New Roman"/>
          <w:color w:val="000000" w:themeColor="text1"/>
          <w:lang w:val="en-US"/>
        </w:rPr>
        <w:t xml:space="preserve"> a more diverse set of empirical information</w:t>
      </w:r>
      <w:r w:rsidR="00BA1D0C" w:rsidRPr="005B570B">
        <w:rPr>
          <w:rFonts w:ascii="Calibri" w:eastAsia="Calibri" w:hAnsi="Calibri" w:cs="Times New Roman"/>
          <w:color w:val="000000" w:themeColor="text1"/>
          <w:lang w:val="en-US"/>
        </w:rPr>
        <w:t xml:space="preserve"> accessible</w:t>
      </w:r>
      <w:r w:rsidRPr="005B570B">
        <w:rPr>
          <w:rFonts w:ascii="Calibri" w:eastAsia="Calibri" w:hAnsi="Calibri" w:cs="Times New Roman"/>
          <w:color w:val="000000" w:themeColor="text1"/>
          <w:lang w:val="en-US"/>
        </w:rPr>
        <w:t xml:space="preserve">, especially about the epistemic practices in a research field. </w:t>
      </w:r>
      <w:r w:rsidR="008A5D0E" w:rsidRPr="005B570B">
        <w:rPr>
          <w:rFonts w:ascii="Calibri" w:eastAsia="Calibri" w:hAnsi="Calibri" w:cs="Times New Roman"/>
          <w:color w:val="000000" w:themeColor="text1"/>
          <w:lang w:val="en-US"/>
        </w:rPr>
        <w:t xml:space="preserve">For example, in </w:t>
      </w:r>
      <w:r w:rsidRPr="005B570B">
        <w:rPr>
          <w:rFonts w:ascii="Calibri" w:eastAsia="Calibri" w:hAnsi="Calibri" w:cs="Times New Roman"/>
          <w:color w:val="000000" w:themeColor="text1"/>
          <w:lang w:val="en-US"/>
        </w:rPr>
        <w:t>their analysis of NC</w:t>
      </w:r>
      <w:r w:rsidRPr="005B570B">
        <w:rPr>
          <w:rFonts w:ascii="Calibri" w:eastAsia="Calibri" w:hAnsi="Calibri" w:cs="Times New Roman"/>
          <w:color w:val="000000" w:themeColor="text1"/>
          <w:vertAlign w:val="superscript"/>
          <w:lang w:val="en-US"/>
        </w:rPr>
        <w:t>3</w:t>
      </w:r>
      <w:r w:rsidRPr="005B570B">
        <w:rPr>
          <w:rFonts w:ascii="Calibri" w:eastAsia="Calibri" w:hAnsi="Calibri" w:cs="Times New Roman"/>
          <w:color w:val="000000" w:themeColor="text1"/>
          <w:lang w:val="en-US"/>
        </w:rPr>
        <w:t xml:space="preserve"> mechanisms, </w:t>
      </w:r>
      <w:r w:rsidR="00582150" w:rsidRPr="005B570B">
        <w:rPr>
          <w:rFonts w:ascii="Calibri" w:eastAsia="Calibri" w:hAnsi="Calibri" w:cs="Times New Roman"/>
          <w:color w:val="000000" w:themeColor="text1"/>
          <w:lang w:val="en-US"/>
        </w:rPr>
        <w:t xml:space="preserve">Kaiser </w:t>
      </w:r>
      <w:r w:rsidR="001E41D7" w:rsidRPr="005B570B">
        <w:rPr>
          <w:rFonts w:ascii="Calibri" w:eastAsia="Calibri" w:hAnsi="Calibri" w:cs="Times New Roman"/>
          <w:color w:val="000000" w:themeColor="text1"/>
          <w:lang w:val="en-US"/>
        </w:rPr>
        <w:t xml:space="preserve">&amp; </w:t>
      </w:r>
      <w:proofErr w:type="spellStart"/>
      <w:r w:rsidR="00582150" w:rsidRPr="005B570B">
        <w:rPr>
          <w:rFonts w:ascii="Calibri" w:eastAsia="Calibri" w:hAnsi="Calibri" w:cs="Times New Roman"/>
          <w:color w:val="000000" w:themeColor="text1"/>
          <w:lang w:val="en-US"/>
        </w:rPr>
        <w:t>Trappes</w:t>
      </w:r>
      <w:proofErr w:type="spellEnd"/>
      <w:r w:rsidR="00582150" w:rsidRPr="005B570B">
        <w:rPr>
          <w:rFonts w:ascii="Calibri" w:eastAsia="Calibri" w:hAnsi="Calibri" w:cs="Times New Roman"/>
          <w:color w:val="000000" w:themeColor="text1"/>
          <w:lang w:val="en-US"/>
        </w:rPr>
        <w:t xml:space="preserve"> (2023) </w:t>
      </w:r>
      <w:r w:rsidRPr="005B570B">
        <w:rPr>
          <w:rFonts w:ascii="Calibri" w:eastAsia="Calibri" w:hAnsi="Calibri" w:cs="Times New Roman"/>
          <w:color w:val="000000" w:themeColor="text1"/>
          <w:lang w:val="en-US"/>
        </w:rPr>
        <w:t xml:space="preserve">consider </w:t>
      </w:r>
      <w:r w:rsidR="00582150" w:rsidRPr="005B570B">
        <w:rPr>
          <w:rFonts w:ascii="Calibri" w:eastAsia="Calibri" w:hAnsi="Calibri" w:cs="Times New Roman"/>
          <w:color w:val="000000" w:themeColor="text1"/>
          <w:lang w:val="en-US"/>
        </w:rPr>
        <w:t xml:space="preserve">the project plans and experimental designs described in the grant application and research talks, how </w:t>
      </w:r>
      <w:r w:rsidR="00582150" w:rsidRPr="005B570B">
        <w:rPr>
          <w:rFonts w:ascii="Calibri" w:eastAsia="Calibri" w:hAnsi="Calibri" w:cs="Times New Roman"/>
          <w:color w:val="000000" w:themeColor="text1"/>
          <w:lang w:val="en-US"/>
        </w:rPr>
        <w:lastRenderedPageBreak/>
        <w:t xml:space="preserve">the biologists report the empirical results of their projects in research talks and publications, and </w:t>
      </w:r>
      <w:r w:rsidRPr="005B570B">
        <w:rPr>
          <w:rFonts w:ascii="Calibri" w:eastAsia="Calibri" w:hAnsi="Calibri" w:cs="Times New Roman"/>
          <w:color w:val="000000" w:themeColor="text1"/>
          <w:lang w:val="en-US"/>
        </w:rPr>
        <w:t>insights from joint discussions (e.g., about scientific concepts) on retreats and workshops. They also used qualitative methods (</w:t>
      </w:r>
      <w:r w:rsidR="00475DA2" w:rsidRPr="005B570B">
        <w:rPr>
          <w:rFonts w:ascii="Calibri" w:eastAsia="Calibri" w:hAnsi="Calibri" w:cs="Times New Roman"/>
          <w:color w:val="000000" w:themeColor="text1"/>
          <w:lang w:val="en-US"/>
        </w:rPr>
        <w:t xml:space="preserve">i.e., a </w:t>
      </w:r>
      <w:r w:rsidRPr="005B570B">
        <w:rPr>
          <w:rFonts w:ascii="Calibri" w:eastAsia="Calibri" w:hAnsi="Calibri" w:cs="Times New Roman"/>
          <w:color w:val="000000" w:themeColor="text1"/>
          <w:lang w:val="en-US"/>
        </w:rPr>
        <w:t xml:space="preserve">questionnaire and </w:t>
      </w:r>
      <w:r w:rsidR="00475DA2" w:rsidRPr="005B570B">
        <w:rPr>
          <w:rFonts w:ascii="Calibri" w:eastAsia="Calibri" w:hAnsi="Calibri" w:cs="Times New Roman"/>
          <w:color w:val="000000" w:themeColor="text1"/>
          <w:lang w:val="en-US"/>
        </w:rPr>
        <w:t xml:space="preserve">semi-structured </w:t>
      </w:r>
      <w:r w:rsidRPr="005B570B">
        <w:rPr>
          <w:rFonts w:ascii="Calibri" w:eastAsia="Calibri" w:hAnsi="Calibri" w:cs="Times New Roman"/>
          <w:color w:val="000000" w:themeColor="text1"/>
          <w:lang w:val="en-US"/>
        </w:rPr>
        <w:t>interviews) to collect more empirical information relevant to their metaphysical topics of interest</w:t>
      </w:r>
      <w:r w:rsidR="00582150" w:rsidRPr="005B570B">
        <w:rPr>
          <w:rFonts w:ascii="Calibri" w:eastAsia="Calibri" w:hAnsi="Calibri" w:cs="Times New Roman"/>
          <w:color w:val="000000" w:themeColor="text1"/>
          <w:lang w:val="en-US"/>
        </w:rPr>
        <w:t xml:space="preserve"> (for details on the methods, see</w:t>
      </w:r>
      <w:r w:rsidR="00475DA2" w:rsidRPr="005B570B">
        <w:rPr>
          <w:rFonts w:ascii="Calibri" w:eastAsia="Calibri" w:hAnsi="Calibri" w:cs="Times New Roman"/>
          <w:color w:val="000000" w:themeColor="text1"/>
          <w:lang w:val="en-US"/>
        </w:rPr>
        <w:t xml:space="preserve"> </w:t>
      </w:r>
      <w:proofErr w:type="spellStart"/>
      <w:r w:rsidR="00582150" w:rsidRPr="005B570B">
        <w:rPr>
          <w:rFonts w:ascii="Calibri" w:eastAsia="Calibri" w:hAnsi="Calibri" w:cs="Times New Roman"/>
          <w:color w:val="000000" w:themeColor="text1"/>
          <w:lang w:val="en-US"/>
        </w:rPr>
        <w:t>Trappes</w:t>
      </w:r>
      <w:proofErr w:type="spellEnd"/>
      <w:r w:rsidR="00CD0C3D" w:rsidRPr="005B570B">
        <w:rPr>
          <w:rFonts w:ascii="Calibri" w:eastAsia="Calibri" w:hAnsi="Calibri" w:cs="Times New Roman"/>
          <w:color w:val="000000" w:themeColor="text1"/>
          <w:lang w:val="en-US"/>
        </w:rPr>
        <w:t>,</w:t>
      </w:r>
      <w:r w:rsidR="00582150" w:rsidRPr="005B570B">
        <w:rPr>
          <w:rFonts w:ascii="Calibri" w:eastAsia="Calibri" w:hAnsi="Calibri" w:cs="Times New Roman"/>
          <w:color w:val="000000" w:themeColor="text1"/>
          <w:lang w:val="en-US"/>
        </w:rPr>
        <w:t xml:space="preserve"> 2021).</w:t>
      </w:r>
    </w:p>
    <w:p w14:paraId="4DC1AEBB" w14:textId="77777777" w:rsidR="000C6983" w:rsidRPr="005B570B" w:rsidRDefault="000C6983" w:rsidP="002015D7">
      <w:pPr>
        <w:rPr>
          <w:rFonts w:ascii="Calibri" w:eastAsia="Calibri" w:hAnsi="Calibri" w:cs="Times New Roman"/>
          <w:b/>
          <w:bCs/>
          <w:color w:val="000000" w:themeColor="text1"/>
          <w:lang w:val="en-US"/>
        </w:rPr>
      </w:pPr>
    </w:p>
    <w:p w14:paraId="0A06F9D3" w14:textId="401B0500" w:rsidR="000C6983" w:rsidRPr="005B570B" w:rsidRDefault="00D30A52" w:rsidP="00DE7295">
      <w:pPr>
        <w:rPr>
          <w:rFonts w:ascii="Calibri" w:eastAsia="Calibri" w:hAnsi="Calibri" w:cs="Times New Roman"/>
          <w:bCs/>
          <w:color w:val="000000" w:themeColor="text1"/>
          <w:lang w:val="en-US"/>
        </w:rPr>
      </w:pPr>
      <w:r w:rsidRPr="005B570B">
        <w:rPr>
          <w:rFonts w:ascii="Calibri" w:eastAsia="Calibri" w:hAnsi="Calibri" w:cs="Times New Roman"/>
          <w:b/>
          <w:bCs/>
          <w:color w:val="000000" w:themeColor="text1"/>
          <w:lang w:val="en-US"/>
        </w:rPr>
        <w:t xml:space="preserve">3.2 </w:t>
      </w:r>
      <w:r w:rsidR="000C6983" w:rsidRPr="005B570B">
        <w:rPr>
          <w:rFonts w:ascii="Calibri" w:eastAsia="Calibri" w:hAnsi="Calibri" w:cs="Times New Roman"/>
          <w:b/>
          <w:bCs/>
          <w:color w:val="000000" w:themeColor="text1"/>
          <w:lang w:val="en-US"/>
        </w:rPr>
        <w:t>Step 2</w:t>
      </w:r>
      <w:r w:rsidR="008A5D0E" w:rsidRPr="005B570B">
        <w:rPr>
          <w:rFonts w:ascii="Calibri" w:eastAsia="Calibri" w:hAnsi="Calibri" w:cs="Times New Roman"/>
          <w:b/>
          <w:bCs/>
          <w:color w:val="000000" w:themeColor="text1"/>
          <w:lang w:val="en-US"/>
        </w:rPr>
        <w:t>:</w:t>
      </w:r>
      <w:r w:rsidR="000C6983" w:rsidRPr="005B570B">
        <w:rPr>
          <w:rFonts w:ascii="Calibri" w:eastAsia="Calibri" w:hAnsi="Calibri" w:cs="Times New Roman"/>
          <w:b/>
          <w:bCs/>
          <w:color w:val="000000" w:themeColor="text1"/>
          <w:lang w:val="en-US"/>
        </w:rPr>
        <w:t xml:space="preserve"> Selecting the relevant empirical information</w:t>
      </w:r>
    </w:p>
    <w:p w14:paraId="59906577" w14:textId="0119B4E3" w:rsidR="009D14AF" w:rsidRPr="005B570B" w:rsidRDefault="00475DA2" w:rsidP="006C5477">
      <w:pPr>
        <w:rPr>
          <w:color w:val="000000" w:themeColor="text1"/>
          <w:lang w:val="en-US"/>
        </w:rPr>
      </w:pPr>
      <w:r w:rsidRPr="005B570B">
        <w:rPr>
          <w:color w:val="000000" w:themeColor="text1"/>
          <w:lang w:val="en-US"/>
        </w:rPr>
        <w:t>T</w:t>
      </w:r>
      <w:r w:rsidR="001E342F" w:rsidRPr="005B570B">
        <w:rPr>
          <w:color w:val="000000" w:themeColor="text1"/>
          <w:lang w:val="en-US"/>
        </w:rPr>
        <w:t xml:space="preserve">he first step of applying the method of metaphysics of scientific practice consists in collecting accessible empirical information that is relevant to a broader metaphysical topic. Most of the time, however, we are interested in addressing a more specific metaphysical question or problem (or </w:t>
      </w:r>
      <w:r w:rsidR="008A5D0E" w:rsidRPr="005B570B">
        <w:rPr>
          <w:color w:val="000000" w:themeColor="text1"/>
          <w:lang w:val="en-US"/>
        </w:rPr>
        <w:t>several</w:t>
      </w:r>
      <w:r w:rsidR="001E342F" w:rsidRPr="005B570B">
        <w:rPr>
          <w:color w:val="000000" w:themeColor="text1"/>
          <w:lang w:val="en-US"/>
        </w:rPr>
        <w:t xml:space="preserve">). Step 2 thus </w:t>
      </w:r>
      <w:r w:rsidR="008A5D0E" w:rsidRPr="005B570B">
        <w:rPr>
          <w:color w:val="000000" w:themeColor="text1"/>
          <w:lang w:val="en-US"/>
        </w:rPr>
        <w:t>consists of</w:t>
      </w:r>
      <w:r w:rsidR="001E342F" w:rsidRPr="005B570B">
        <w:rPr>
          <w:color w:val="000000" w:themeColor="text1"/>
          <w:lang w:val="en-US"/>
        </w:rPr>
        <w:t xml:space="preserve"> narrowing down the metaphysical topic and identifying the concrete metaphysical question(s) or problem(s) at stake. </w:t>
      </w:r>
    </w:p>
    <w:p w14:paraId="29B09D09" w14:textId="5715C1A3" w:rsidR="001E342F" w:rsidRPr="005B570B" w:rsidRDefault="00475DA2" w:rsidP="00BA1D0C">
      <w:pPr>
        <w:ind w:firstLine="708"/>
        <w:rPr>
          <w:rFonts w:ascii="Calibri" w:eastAsia="Calibri" w:hAnsi="Calibri" w:cs="Times New Roman"/>
          <w:color w:val="000000" w:themeColor="text1"/>
          <w:lang w:val="en-US"/>
        </w:rPr>
      </w:pPr>
      <w:r w:rsidRPr="005B570B">
        <w:rPr>
          <w:color w:val="000000" w:themeColor="text1"/>
          <w:lang w:val="en-US"/>
        </w:rPr>
        <w:t>On this basis</w:t>
      </w:r>
      <w:r w:rsidR="001E342F" w:rsidRPr="005B570B">
        <w:rPr>
          <w:rFonts w:ascii="Calibri" w:eastAsia="Calibri" w:hAnsi="Calibri" w:cs="Times New Roman"/>
          <w:color w:val="000000" w:themeColor="text1"/>
          <w:lang w:val="en-US"/>
        </w:rPr>
        <w:t xml:space="preserve">, it is </w:t>
      </w:r>
      <w:r w:rsidRPr="005B570B">
        <w:rPr>
          <w:rFonts w:ascii="Calibri" w:eastAsia="Calibri" w:hAnsi="Calibri" w:cs="Times New Roman"/>
          <w:color w:val="000000" w:themeColor="text1"/>
          <w:lang w:val="en-US"/>
        </w:rPr>
        <w:t xml:space="preserve">then </w:t>
      </w:r>
      <w:r w:rsidR="001E342F" w:rsidRPr="005B570B">
        <w:rPr>
          <w:rFonts w:ascii="Calibri" w:eastAsia="Calibri" w:hAnsi="Calibri" w:cs="Times New Roman"/>
          <w:color w:val="000000" w:themeColor="text1"/>
          <w:lang w:val="en-US"/>
        </w:rPr>
        <w:t xml:space="preserve">possible to discard part of the </w:t>
      </w:r>
      <w:r w:rsidRPr="005B570B">
        <w:rPr>
          <w:rFonts w:ascii="Calibri" w:eastAsia="Calibri" w:hAnsi="Calibri" w:cs="Times New Roman"/>
          <w:color w:val="000000" w:themeColor="text1"/>
          <w:lang w:val="en-US"/>
        </w:rPr>
        <w:t xml:space="preserve">available </w:t>
      </w:r>
      <w:r w:rsidR="001E342F" w:rsidRPr="005B570B">
        <w:rPr>
          <w:rFonts w:ascii="Calibri" w:eastAsia="Calibri" w:hAnsi="Calibri" w:cs="Times New Roman"/>
          <w:color w:val="000000" w:themeColor="text1"/>
          <w:lang w:val="en-US"/>
        </w:rPr>
        <w:t xml:space="preserve">empirical information and dig deeper into the </w:t>
      </w:r>
      <w:r w:rsidRPr="005B570B">
        <w:rPr>
          <w:rFonts w:ascii="Calibri" w:eastAsia="Calibri" w:hAnsi="Calibri" w:cs="Times New Roman"/>
          <w:color w:val="000000" w:themeColor="text1"/>
          <w:lang w:val="en-US"/>
        </w:rPr>
        <w:t>empirical information</w:t>
      </w:r>
      <w:r w:rsidR="005B570B">
        <w:rPr>
          <w:rFonts w:ascii="Calibri" w:eastAsia="Calibri" w:hAnsi="Calibri" w:cs="Times New Roman"/>
          <w:color w:val="000000" w:themeColor="text1"/>
          <w:lang w:val="en-US"/>
        </w:rPr>
        <w:t xml:space="preserve"> </w:t>
      </w:r>
      <w:r w:rsidR="001E342F" w:rsidRPr="005B570B">
        <w:rPr>
          <w:rFonts w:ascii="Calibri" w:eastAsia="Calibri" w:hAnsi="Calibri" w:cs="Times New Roman"/>
          <w:color w:val="000000" w:themeColor="text1"/>
          <w:lang w:val="en-US"/>
        </w:rPr>
        <w:t xml:space="preserve">that is </w:t>
      </w:r>
      <w:r w:rsidR="001547C8" w:rsidRPr="005B570B">
        <w:rPr>
          <w:rFonts w:ascii="Calibri" w:eastAsia="Calibri" w:hAnsi="Calibri" w:cs="Times New Roman"/>
          <w:color w:val="000000" w:themeColor="text1"/>
          <w:lang w:val="en-US"/>
        </w:rPr>
        <w:t>relevant</w:t>
      </w:r>
      <w:r w:rsidR="001E342F" w:rsidRPr="005B570B">
        <w:rPr>
          <w:rFonts w:ascii="Calibri" w:eastAsia="Calibri" w:hAnsi="Calibri" w:cs="Times New Roman"/>
          <w:color w:val="000000" w:themeColor="text1"/>
          <w:lang w:val="en-US"/>
        </w:rPr>
        <w:t xml:space="preserve"> to the </w:t>
      </w:r>
      <w:r w:rsidR="001547C8" w:rsidRPr="005B570B">
        <w:rPr>
          <w:rFonts w:ascii="Calibri" w:eastAsia="Calibri" w:hAnsi="Calibri" w:cs="Times New Roman"/>
          <w:color w:val="000000" w:themeColor="text1"/>
          <w:lang w:val="en-US"/>
        </w:rPr>
        <w:t xml:space="preserve">metaphysical </w:t>
      </w:r>
      <w:r w:rsidR="009D7992" w:rsidRPr="005B570B">
        <w:rPr>
          <w:rFonts w:ascii="Calibri" w:eastAsia="Calibri" w:hAnsi="Calibri" w:cs="Times New Roman"/>
          <w:color w:val="000000" w:themeColor="text1"/>
          <w:lang w:val="en-US"/>
        </w:rPr>
        <w:t xml:space="preserve">question or </w:t>
      </w:r>
      <w:r w:rsidR="001E342F" w:rsidRPr="005B570B">
        <w:rPr>
          <w:rFonts w:ascii="Calibri" w:eastAsia="Calibri" w:hAnsi="Calibri" w:cs="Times New Roman"/>
          <w:color w:val="000000" w:themeColor="text1"/>
          <w:lang w:val="en-US"/>
        </w:rPr>
        <w:t xml:space="preserve">problem at hand. </w:t>
      </w:r>
      <w:r w:rsidR="0057212C" w:rsidRPr="005B570B">
        <w:rPr>
          <w:rFonts w:ascii="Calibri" w:eastAsia="Calibri" w:hAnsi="Calibri" w:cs="Times New Roman"/>
          <w:color w:val="000000" w:themeColor="text1"/>
          <w:lang w:val="en-US"/>
        </w:rPr>
        <w:t xml:space="preserve">While we are analytically separating </w:t>
      </w:r>
      <w:r w:rsidR="008A5D0E" w:rsidRPr="005B570B">
        <w:rPr>
          <w:rFonts w:ascii="Calibri" w:eastAsia="Calibri" w:hAnsi="Calibri" w:cs="Times New Roman"/>
          <w:color w:val="000000" w:themeColor="text1"/>
          <w:lang w:val="en-US"/>
        </w:rPr>
        <w:t>S</w:t>
      </w:r>
      <w:r w:rsidR="0057212C" w:rsidRPr="005B570B">
        <w:rPr>
          <w:rFonts w:ascii="Calibri" w:eastAsia="Calibri" w:hAnsi="Calibri" w:cs="Times New Roman"/>
          <w:color w:val="000000" w:themeColor="text1"/>
          <w:lang w:val="en-US"/>
        </w:rPr>
        <w:t xml:space="preserve">tep 1 and </w:t>
      </w:r>
      <w:r w:rsidR="008A5D0E" w:rsidRPr="005B570B">
        <w:rPr>
          <w:rFonts w:ascii="Calibri" w:eastAsia="Calibri" w:hAnsi="Calibri" w:cs="Times New Roman"/>
          <w:color w:val="000000" w:themeColor="text1"/>
          <w:lang w:val="en-US"/>
        </w:rPr>
        <w:t>S</w:t>
      </w:r>
      <w:r w:rsidR="0057212C" w:rsidRPr="005B570B">
        <w:rPr>
          <w:rFonts w:ascii="Calibri" w:eastAsia="Calibri" w:hAnsi="Calibri" w:cs="Times New Roman"/>
          <w:color w:val="000000" w:themeColor="text1"/>
          <w:lang w:val="en-US"/>
        </w:rPr>
        <w:t xml:space="preserve">tep 2, </w:t>
      </w:r>
      <w:r w:rsidRPr="005B570B">
        <w:rPr>
          <w:rFonts w:ascii="Calibri" w:eastAsia="Calibri" w:hAnsi="Calibri" w:cs="Times New Roman"/>
          <w:color w:val="000000" w:themeColor="text1"/>
          <w:lang w:val="en-US"/>
        </w:rPr>
        <w:t>in practice</w:t>
      </w:r>
      <w:r w:rsidR="008A5D0E" w:rsidRPr="005B570B">
        <w:rPr>
          <w:rFonts w:ascii="Calibri" w:eastAsia="Calibri" w:hAnsi="Calibri" w:cs="Times New Roman"/>
          <w:color w:val="000000" w:themeColor="text1"/>
          <w:lang w:val="en-US"/>
        </w:rPr>
        <w:t>,</w:t>
      </w:r>
      <w:r w:rsidRPr="005B570B">
        <w:rPr>
          <w:rFonts w:ascii="Calibri" w:eastAsia="Calibri" w:hAnsi="Calibri" w:cs="Times New Roman"/>
          <w:color w:val="000000" w:themeColor="text1"/>
          <w:lang w:val="en-US"/>
        </w:rPr>
        <w:t xml:space="preserve"> </w:t>
      </w:r>
      <w:r w:rsidR="0057212C" w:rsidRPr="005B570B">
        <w:rPr>
          <w:rFonts w:ascii="Calibri" w:eastAsia="Calibri" w:hAnsi="Calibri" w:cs="Times New Roman"/>
          <w:color w:val="000000" w:themeColor="text1"/>
          <w:lang w:val="en-US"/>
        </w:rPr>
        <w:t>they</w:t>
      </w:r>
      <w:r w:rsidR="009F12E4" w:rsidRPr="005B570B">
        <w:rPr>
          <w:rFonts w:ascii="Calibri" w:eastAsia="Calibri" w:hAnsi="Calibri" w:cs="Times New Roman"/>
          <w:color w:val="000000" w:themeColor="text1"/>
          <w:lang w:val="en-US"/>
        </w:rPr>
        <w:t xml:space="preserve"> are </w:t>
      </w:r>
      <w:r w:rsidRPr="005B570B">
        <w:rPr>
          <w:rFonts w:ascii="Calibri" w:eastAsia="Calibri" w:hAnsi="Calibri" w:cs="Times New Roman"/>
          <w:color w:val="000000" w:themeColor="text1"/>
          <w:lang w:val="en-US"/>
        </w:rPr>
        <w:t xml:space="preserve">often </w:t>
      </w:r>
      <w:r w:rsidR="009F12E4" w:rsidRPr="005B570B">
        <w:rPr>
          <w:rFonts w:ascii="Calibri" w:eastAsia="Calibri" w:hAnsi="Calibri" w:cs="Times New Roman"/>
          <w:color w:val="000000" w:themeColor="text1"/>
          <w:lang w:val="en-US"/>
        </w:rPr>
        <w:t xml:space="preserve">not as neatly separated as </w:t>
      </w:r>
      <w:r w:rsidR="004D09EA" w:rsidRPr="005B570B">
        <w:rPr>
          <w:rFonts w:ascii="Calibri" w:eastAsia="Calibri" w:hAnsi="Calibri" w:cs="Times New Roman"/>
          <w:color w:val="000000" w:themeColor="text1"/>
          <w:lang w:val="en-US"/>
        </w:rPr>
        <w:t xml:space="preserve">they </w:t>
      </w:r>
      <w:r w:rsidR="009F12E4" w:rsidRPr="005B570B">
        <w:rPr>
          <w:rFonts w:ascii="Calibri" w:eastAsia="Calibri" w:hAnsi="Calibri" w:cs="Times New Roman"/>
          <w:color w:val="000000" w:themeColor="text1"/>
          <w:lang w:val="en-US"/>
        </w:rPr>
        <w:t xml:space="preserve">may seem. Discarding empirical information because it is not relevant to the metaphysical topic is part of </w:t>
      </w:r>
      <w:r w:rsidR="008A5D0E" w:rsidRPr="005B570B">
        <w:rPr>
          <w:rFonts w:ascii="Calibri" w:eastAsia="Calibri" w:hAnsi="Calibri" w:cs="Times New Roman"/>
          <w:color w:val="000000" w:themeColor="text1"/>
          <w:lang w:val="en-US"/>
        </w:rPr>
        <w:t>S</w:t>
      </w:r>
      <w:r w:rsidR="009F12E4" w:rsidRPr="005B570B">
        <w:rPr>
          <w:rFonts w:ascii="Calibri" w:eastAsia="Calibri" w:hAnsi="Calibri" w:cs="Times New Roman"/>
          <w:color w:val="000000" w:themeColor="text1"/>
          <w:lang w:val="en-US"/>
        </w:rPr>
        <w:t>tep 1</w:t>
      </w:r>
      <w:r w:rsidR="008A5D0E" w:rsidRPr="005B570B">
        <w:rPr>
          <w:rFonts w:ascii="Calibri" w:eastAsia="Calibri" w:hAnsi="Calibri" w:cs="Times New Roman"/>
          <w:color w:val="000000" w:themeColor="text1"/>
          <w:lang w:val="en-US"/>
        </w:rPr>
        <w:t>,</w:t>
      </w:r>
      <w:r w:rsidR="009F12E4" w:rsidRPr="005B570B">
        <w:rPr>
          <w:rFonts w:ascii="Calibri" w:eastAsia="Calibri" w:hAnsi="Calibri" w:cs="Times New Roman"/>
          <w:color w:val="000000" w:themeColor="text1"/>
          <w:lang w:val="en-US"/>
        </w:rPr>
        <w:t xml:space="preserve"> but discarding empirical information because it </w:t>
      </w:r>
      <w:r w:rsidR="004D09EA" w:rsidRPr="005B570B">
        <w:rPr>
          <w:rFonts w:ascii="Calibri" w:eastAsia="Calibri" w:hAnsi="Calibri" w:cs="Times New Roman"/>
          <w:color w:val="000000" w:themeColor="text1"/>
          <w:lang w:val="en-US"/>
        </w:rPr>
        <w:t xml:space="preserve">is not relevant to the </w:t>
      </w:r>
      <w:r w:rsidR="006C5477" w:rsidRPr="005B570B">
        <w:rPr>
          <w:rFonts w:ascii="Calibri" w:eastAsia="Calibri" w:hAnsi="Calibri" w:cs="Times New Roman"/>
          <w:color w:val="000000" w:themeColor="text1"/>
          <w:lang w:val="en-US"/>
        </w:rPr>
        <w:t xml:space="preserve">more specific </w:t>
      </w:r>
      <w:r w:rsidR="004D09EA" w:rsidRPr="005B570B">
        <w:rPr>
          <w:rFonts w:ascii="Calibri" w:eastAsia="Calibri" w:hAnsi="Calibri" w:cs="Times New Roman"/>
          <w:color w:val="000000" w:themeColor="text1"/>
          <w:lang w:val="en-US"/>
        </w:rPr>
        <w:t xml:space="preserve">metaphysical question, </w:t>
      </w:r>
      <w:r w:rsidR="009F12E4" w:rsidRPr="005B570B">
        <w:rPr>
          <w:rFonts w:ascii="Calibri" w:eastAsia="Calibri" w:hAnsi="Calibri" w:cs="Times New Roman"/>
          <w:color w:val="000000" w:themeColor="text1"/>
          <w:lang w:val="en-US"/>
        </w:rPr>
        <w:t xml:space="preserve">is part of </w:t>
      </w:r>
      <w:r w:rsidR="008A5D0E" w:rsidRPr="005B570B">
        <w:rPr>
          <w:rFonts w:ascii="Calibri" w:eastAsia="Calibri" w:hAnsi="Calibri" w:cs="Times New Roman"/>
          <w:color w:val="000000" w:themeColor="text1"/>
          <w:lang w:val="en-US"/>
        </w:rPr>
        <w:t>S</w:t>
      </w:r>
      <w:r w:rsidR="009F12E4" w:rsidRPr="005B570B">
        <w:rPr>
          <w:rFonts w:ascii="Calibri" w:eastAsia="Calibri" w:hAnsi="Calibri" w:cs="Times New Roman"/>
          <w:color w:val="000000" w:themeColor="text1"/>
          <w:lang w:val="en-US"/>
        </w:rPr>
        <w:t>tep 2.</w:t>
      </w:r>
      <w:r w:rsidR="0057212C" w:rsidRPr="005B570B">
        <w:rPr>
          <w:rFonts w:ascii="Calibri" w:eastAsia="Calibri" w:hAnsi="Calibri" w:cs="Times New Roman"/>
          <w:color w:val="000000" w:themeColor="text1"/>
          <w:lang w:val="en-US"/>
        </w:rPr>
        <w:t xml:space="preserve"> Yet, we sometimes conduct both steps simultaneously, so the</w:t>
      </w:r>
      <w:r w:rsidR="008A5D0E" w:rsidRPr="005B570B">
        <w:rPr>
          <w:rFonts w:ascii="Calibri" w:eastAsia="Calibri" w:hAnsi="Calibri" w:cs="Times New Roman"/>
          <w:color w:val="000000" w:themeColor="text1"/>
          <w:lang w:val="en-US"/>
        </w:rPr>
        <w:t>ir</w:t>
      </w:r>
      <w:r w:rsidR="0057212C" w:rsidRPr="005B570B">
        <w:rPr>
          <w:rFonts w:ascii="Calibri" w:eastAsia="Calibri" w:hAnsi="Calibri" w:cs="Times New Roman"/>
          <w:color w:val="000000" w:themeColor="text1"/>
          <w:lang w:val="en-US"/>
        </w:rPr>
        <w:t xml:space="preserve"> relationship is </w:t>
      </w:r>
      <w:r w:rsidR="00DE7295" w:rsidRPr="005B570B">
        <w:rPr>
          <w:rFonts w:ascii="Calibri" w:eastAsia="Calibri" w:hAnsi="Calibri" w:cs="Times New Roman"/>
          <w:color w:val="000000" w:themeColor="text1"/>
          <w:lang w:val="en-US"/>
        </w:rPr>
        <w:t>intricate</w:t>
      </w:r>
      <w:r w:rsidR="0057212C" w:rsidRPr="005B570B">
        <w:rPr>
          <w:rFonts w:ascii="Calibri" w:eastAsia="Calibri" w:hAnsi="Calibri" w:cs="Times New Roman"/>
          <w:color w:val="000000" w:themeColor="text1"/>
          <w:lang w:val="en-US"/>
        </w:rPr>
        <w:t>.</w:t>
      </w:r>
    </w:p>
    <w:p w14:paraId="5CF9DA8C" w14:textId="27903E32" w:rsidR="001547C8" w:rsidRPr="005B570B" w:rsidRDefault="006C5477" w:rsidP="00BA1D0C">
      <w:pPr>
        <w:ind w:firstLine="708"/>
        <w:rPr>
          <w:rFonts w:ascii="Calibri" w:eastAsia="Calibri" w:hAnsi="Calibri" w:cs="Times New Roman"/>
          <w:color w:val="000000" w:themeColor="text1"/>
          <w:lang w:val="en-US"/>
        </w:rPr>
      </w:pPr>
      <w:r w:rsidRPr="005B570B">
        <w:rPr>
          <w:rFonts w:ascii="Calibri" w:eastAsia="Calibri" w:hAnsi="Calibri" w:cs="Times New Roman"/>
          <w:color w:val="000000" w:themeColor="text1"/>
          <w:lang w:val="en-US"/>
        </w:rPr>
        <w:t xml:space="preserve">There are three major reasons for discarding available empirical information: </w:t>
      </w:r>
      <w:r w:rsidR="008A5D0E" w:rsidRPr="005B570B">
        <w:rPr>
          <w:rFonts w:ascii="Calibri" w:eastAsia="Calibri" w:hAnsi="Calibri" w:cs="Times New Roman"/>
          <w:color w:val="000000" w:themeColor="text1"/>
          <w:lang w:val="en-US"/>
        </w:rPr>
        <w:t>it</w:t>
      </w:r>
      <w:r w:rsidRPr="005B570B">
        <w:rPr>
          <w:rFonts w:ascii="Calibri" w:eastAsia="Calibri" w:hAnsi="Calibri" w:cs="Times New Roman"/>
          <w:color w:val="000000" w:themeColor="text1"/>
          <w:lang w:val="en-US"/>
        </w:rPr>
        <w:t xml:space="preserve"> is not relevant to the metaphysical question; it reveals no innovative metaphysical insights; it presents rather unreliable knowledge</w:t>
      </w:r>
      <w:r w:rsidR="009D14AF" w:rsidRPr="005B570B">
        <w:rPr>
          <w:rFonts w:ascii="Calibri" w:eastAsia="Calibri" w:hAnsi="Calibri" w:cs="Times New Roman"/>
          <w:color w:val="000000" w:themeColor="text1"/>
          <w:lang w:val="en-US"/>
        </w:rPr>
        <w:t>.</w:t>
      </w:r>
      <w:r w:rsidRPr="005B570B">
        <w:rPr>
          <w:rFonts w:ascii="Calibri" w:eastAsia="Calibri" w:hAnsi="Calibri" w:cs="Times New Roman"/>
          <w:color w:val="000000" w:themeColor="text1"/>
          <w:lang w:val="en-US"/>
        </w:rPr>
        <w:t xml:space="preserve"> </w:t>
      </w:r>
      <w:r w:rsidR="008A5D0E" w:rsidRPr="005B570B">
        <w:rPr>
          <w:rFonts w:ascii="Calibri" w:eastAsia="Calibri" w:hAnsi="Calibri" w:cs="Times New Roman"/>
          <w:color w:val="000000" w:themeColor="text1"/>
          <w:lang w:val="en-US"/>
        </w:rPr>
        <w:t>Regarding</w:t>
      </w:r>
      <w:r w:rsidR="009D14AF" w:rsidRPr="005B570B">
        <w:rPr>
          <w:rFonts w:ascii="Calibri" w:eastAsia="Calibri" w:hAnsi="Calibri" w:cs="Times New Roman"/>
          <w:color w:val="000000" w:themeColor="text1"/>
          <w:lang w:val="en-US"/>
        </w:rPr>
        <w:t xml:space="preserve"> the first reason</w:t>
      </w:r>
      <w:r w:rsidR="008A5D0E" w:rsidRPr="005B570B">
        <w:rPr>
          <w:rFonts w:ascii="Calibri" w:eastAsia="Calibri" w:hAnsi="Calibri" w:cs="Times New Roman"/>
          <w:color w:val="000000" w:themeColor="text1"/>
          <w:lang w:val="en-US"/>
        </w:rPr>
        <w:t>,</w:t>
      </w:r>
      <w:r w:rsidR="001547C8" w:rsidRPr="005B570B">
        <w:rPr>
          <w:rFonts w:ascii="Calibri" w:eastAsia="Calibri" w:hAnsi="Calibri" w:cs="Times New Roman"/>
          <w:color w:val="000000" w:themeColor="text1"/>
          <w:lang w:val="en-US"/>
        </w:rPr>
        <w:t xml:space="preserve"> it is important to</w:t>
      </w:r>
      <w:r w:rsidR="009D7992" w:rsidRPr="005B570B">
        <w:rPr>
          <w:rFonts w:ascii="Calibri" w:eastAsia="Calibri" w:hAnsi="Calibri" w:cs="Times New Roman"/>
          <w:color w:val="000000" w:themeColor="text1"/>
          <w:lang w:val="en-US"/>
        </w:rPr>
        <w:t xml:space="preserve"> formulate the metaphysical question concrete</w:t>
      </w:r>
      <w:r w:rsidR="008A5D0E" w:rsidRPr="005B570B">
        <w:rPr>
          <w:rFonts w:ascii="Calibri" w:eastAsia="Calibri" w:hAnsi="Calibri" w:cs="Times New Roman"/>
          <w:color w:val="000000" w:themeColor="text1"/>
          <w:lang w:val="en-US"/>
        </w:rPr>
        <w:t>ly</w:t>
      </w:r>
      <w:r w:rsidR="009D7992" w:rsidRPr="005B570B">
        <w:rPr>
          <w:rFonts w:ascii="Calibri" w:eastAsia="Calibri" w:hAnsi="Calibri" w:cs="Times New Roman"/>
          <w:color w:val="000000" w:themeColor="text1"/>
          <w:lang w:val="en-US"/>
        </w:rPr>
        <w:t xml:space="preserve"> enough </w:t>
      </w:r>
      <w:r w:rsidR="008A5D0E" w:rsidRPr="005B570B">
        <w:rPr>
          <w:rFonts w:ascii="Calibri" w:eastAsia="Calibri" w:hAnsi="Calibri" w:cs="Times New Roman"/>
          <w:color w:val="000000" w:themeColor="text1"/>
          <w:lang w:val="en-US"/>
        </w:rPr>
        <w:t xml:space="preserve">to </w:t>
      </w:r>
      <w:r w:rsidR="009D7992" w:rsidRPr="005B570B">
        <w:rPr>
          <w:rFonts w:ascii="Calibri" w:eastAsia="Calibri" w:hAnsi="Calibri" w:cs="Times New Roman"/>
          <w:color w:val="000000" w:themeColor="text1"/>
          <w:lang w:val="en-US"/>
        </w:rPr>
        <w:t>guide the selection of empirical information</w:t>
      </w:r>
      <w:r w:rsidR="008A5D0E" w:rsidRPr="005B570B">
        <w:rPr>
          <w:rFonts w:ascii="Calibri" w:eastAsia="Calibri" w:hAnsi="Calibri" w:cs="Times New Roman"/>
          <w:color w:val="000000" w:themeColor="text1"/>
          <w:lang w:val="en-US"/>
        </w:rPr>
        <w:t>; the</w:t>
      </w:r>
      <w:r w:rsidR="009D14AF" w:rsidRPr="005B570B">
        <w:rPr>
          <w:rFonts w:ascii="Calibri" w:eastAsia="Calibri" w:hAnsi="Calibri" w:cs="Times New Roman"/>
          <w:color w:val="000000" w:themeColor="text1"/>
          <w:lang w:val="en-US"/>
        </w:rPr>
        <w:t xml:space="preserve"> examples in Tab</w:t>
      </w:r>
      <w:r w:rsidR="008A5D0E" w:rsidRPr="005B570B">
        <w:rPr>
          <w:rFonts w:ascii="Calibri" w:eastAsia="Calibri" w:hAnsi="Calibri" w:cs="Times New Roman"/>
          <w:color w:val="000000" w:themeColor="text1"/>
          <w:lang w:val="en-US"/>
        </w:rPr>
        <w:t>le</w:t>
      </w:r>
      <w:r w:rsidR="009D14AF" w:rsidRPr="005B570B">
        <w:rPr>
          <w:rFonts w:ascii="Calibri" w:eastAsia="Calibri" w:hAnsi="Calibri" w:cs="Times New Roman"/>
          <w:color w:val="000000" w:themeColor="text1"/>
          <w:lang w:val="en-US"/>
        </w:rPr>
        <w:t xml:space="preserve"> 1 illustrate this.</w:t>
      </w:r>
      <w:r w:rsidR="001547C8" w:rsidRPr="005B570B">
        <w:rPr>
          <w:rFonts w:ascii="Calibri" w:eastAsia="Calibri" w:hAnsi="Calibri" w:cs="Times New Roman"/>
          <w:color w:val="000000" w:themeColor="text1"/>
          <w:lang w:val="en-US"/>
        </w:rPr>
        <w:t xml:space="preserve"> </w:t>
      </w:r>
      <w:r w:rsidR="00E536CF" w:rsidRPr="005B570B">
        <w:rPr>
          <w:rFonts w:ascii="Calibri" w:eastAsia="Calibri" w:hAnsi="Calibri" w:cs="Times New Roman"/>
          <w:color w:val="000000" w:themeColor="text1"/>
          <w:lang w:val="en-US"/>
        </w:rPr>
        <w:t xml:space="preserve">Suárez &amp; Stencel (2020) </w:t>
      </w:r>
      <w:r w:rsidR="00E35F20" w:rsidRPr="005B570B">
        <w:rPr>
          <w:rFonts w:ascii="Calibri" w:eastAsia="Calibri" w:hAnsi="Calibri" w:cs="Times New Roman"/>
          <w:color w:val="000000" w:themeColor="text1"/>
          <w:lang w:val="en-US"/>
        </w:rPr>
        <w:t xml:space="preserve">specified their metaphysical question </w:t>
      </w:r>
      <w:r w:rsidR="0096241D" w:rsidRPr="005B570B">
        <w:rPr>
          <w:rFonts w:ascii="Calibri" w:eastAsia="Calibri" w:hAnsi="Calibri" w:cs="Times New Roman"/>
          <w:color w:val="000000" w:themeColor="text1"/>
          <w:lang w:val="en-US"/>
        </w:rPr>
        <w:t xml:space="preserve">by </w:t>
      </w:r>
      <w:r w:rsidR="001547C8" w:rsidRPr="005B570B">
        <w:rPr>
          <w:rFonts w:ascii="Calibri" w:eastAsia="Calibri" w:hAnsi="Calibri" w:cs="Times New Roman"/>
          <w:color w:val="000000" w:themeColor="text1"/>
          <w:lang w:val="en-US"/>
        </w:rPr>
        <w:t xml:space="preserve">asking </w:t>
      </w:r>
      <w:r w:rsidR="0096241D" w:rsidRPr="005B570B">
        <w:rPr>
          <w:rFonts w:ascii="Calibri" w:eastAsia="Calibri" w:hAnsi="Calibri" w:cs="Times New Roman"/>
          <w:color w:val="000000" w:themeColor="text1"/>
          <w:lang w:val="en-US"/>
        </w:rPr>
        <w:t xml:space="preserve">why </w:t>
      </w:r>
      <w:r w:rsidR="001E342F" w:rsidRPr="005B570B">
        <w:rPr>
          <w:rFonts w:ascii="Calibri" w:eastAsia="Calibri" w:hAnsi="Calibri" w:cs="Times New Roman"/>
          <w:color w:val="000000" w:themeColor="text1"/>
          <w:lang w:val="en-US"/>
        </w:rPr>
        <w:t xml:space="preserve">scientists sometimes </w:t>
      </w:r>
      <w:r w:rsidR="008A5D0E" w:rsidRPr="005B570B">
        <w:rPr>
          <w:rFonts w:ascii="Calibri" w:eastAsia="Calibri" w:hAnsi="Calibri" w:cs="Times New Roman"/>
          <w:color w:val="000000" w:themeColor="text1"/>
          <w:lang w:val="en-US"/>
        </w:rPr>
        <w:t xml:space="preserve">view </w:t>
      </w:r>
      <w:r w:rsidR="0096241D" w:rsidRPr="005B570B">
        <w:rPr>
          <w:rFonts w:ascii="Calibri" w:eastAsia="Calibri" w:hAnsi="Calibri" w:cs="Times New Roman"/>
          <w:color w:val="000000" w:themeColor="text1"/>
          <w:lang w:val="en-US"/>
        </w:rPr>
        <w:t xml:space="preserve">symbiotic assemblages </w:t>
      </w:r>
      <w:r w:rsidR="008A5D0E" w:rsidRPr="005B570B">
        <w:rPr>
          <w:rFonts w:ascii="Calibri" w:eastAsia="Calibri" w:hAnsi="Calibri" w:cs="Times New Roman"/>
          <w:color w:val="000000" w:themeColor="text1"/>
          <w:lang w:val="en-US"/>
        </w:rPr>
        <w:t>as</w:t>
      </w:r>
      <w:r w:rsidR="001E342F" w:rsidRPr="005B570B">
        <w:rPr>
          <w:rFonts w:ascii="Calibri" w:eastAsia="Calibri" w:hAnsi="Calibri" w:cs="Times New Roman"/>
          <w:color w:val="000000" w:themeColor="text1"/>
          <w:lang w:val="en-US"/>
        </w:rPr>
        <w:t xml:space="preserve"> </w:t>
      </w:r>
      <w:r w:rsidR="0096241D" w:rsidRPr="005B570B">
        <w:rPr>
          <w:rFonts w:ascii="Calibri" w:eastAsia="Calibri" w:hAnsi="Calibri" w:cs="Times New Roman"/>
          <w:color w:val="000000" w:themeColor="text1"/>
          <w:lang w:val="en-US"/>
        </w:rPr>
        <w:t>individuals</w:t>
      </w:r>
      <w:r w:rsidR="001E342F" w:rsidRPr="005B570B">
        <w:rPr>
          <w:rFonts w:ascii="Calibri" w:eastAsia="Calibri" w:hAnsi="Calibri" w:cs="Times New Roman"/>
          <w:color w:val="000000" w:themeColor="text1"/>
          <w:lang w:val="en-US"/>
        </w:rPr>
        <w:t xml:space="preserve"> </w:t>
      </w:r>
      <w:r w:rsidR="008A5D0E" w:rsidRPr="005B570B">
        <w:rPr>
          <w:rFonts w:ascii="Calibri" w:eastAsia="Calibri" w:hAnsi="Calibri" w:cs="Times New Roman"/>
          <w:color w:val="000000" w:themeColor="text1"/>
          <w:lang w:val="en-US"/>
        </w:rPr>
        <w:t xml:space="preserve">but, at </w:t>
      </w:r>
      <w:r w:rsidR="001E342F" w:rsidRPr="005B570B">
        <w:rPr>
          <w:rFonts w:ascii="Calibri" w:eastAsia="Calibri" w:hAnsi="Calibri" w:cs="Times New Roman"/>
          <w:color w:val="000000" w:themeColor="text1"/>
          <w:lang w:val="en-US"/>
        </w:rPr>
        <w:t>other times</w:t>
      </w:r>
      <w:r w:rsidR="008A5D0E" w:rsidRPr="005B570B">
        <w:rPr>
          <w:rFonts w:ascii="Calibri" w:eastAsia="Calibri" w:hAnsi="Calibri" w:cs="Times New Roman"/>
          <w:color w:val="000000" w:themeColor="text1"/>
          <w:lang w:val="en-US"/>
        </w:rPr>
        <w:t>,</w:t>
      </w:r>
      <w:r w:rsidR="001E342F" w:rsidRPr="005B570B">
        <w:rPr>
          <w:rFonts w:ascii="Calibri" w:eastAsia="Calibri" w:hAnsi="Calibri" w:cs="Times New Roman"/>
          <w:color w:val="000000" w:themeColor="text1"/>
          <w:lang w:val="en-US"/>
        </w:rPr>
        <w:t xml:space="preserve"> </w:t>
      </w:r>
      <w:r w:rsidR="008A5D0E" w:rsidRPr="005B570B">
        <w:rPr>
          <w:rFonts w:ascii="Calibri" w:eastAsia="Calibri" w:hAnsi="Calibri" w:cs="Times New Roman"/>
          <w:color w:val="000000" w:themeColor="text1"/>
          <w:lang w:val="en-US"/>
        </w:rPr>
        <w:t xml:space="preserve">as </w:t>
      </w:r>
      <w:r w:rsidR="0096241D" w:rsidRPr="005B570B">
        <w:rPr>
          <w:rFonts w:ascii="Calibri" w:eastAsia="Calibri" w:hAnsi="Calibri" w:cs="Times New Roman"/>
          <w:color w:val="000000" w:themeColor="text1"/>
          <w:lang w:val="en-US"/>
        </w:rPr>
        <w:t>communities of independent individuals.</w:t>
      </w:r>
      <w:r w:rsidR="00E35F20" w:rsidRPr="005B570B">
        <w:rPr>
          <w:rFonts w:ascii="Calibri" w:eastAsia="Calibri" w:hAnsi="Calibri" w:cs="Times New Roman"/>
          <w:color w:val="000000" w:themeColor="text1"/>
          <w:lang w:val="en-US"/>
        </w:rPr>
        <w:t xml:space="preserve"> </w:t>
      </w:r>
      <w:r w:rsidR="0096241D" w:rsidRPr="005B570B">
        <w:rPr>
          <w:rFonts w:ascii="Calibri" w:eastAsia="Calibri" w:hAnsi="Calibri" w:cs="Times New Roman"/>
          <w:color w:val="000000" w:themeColor="text1"/>
          <w:lang w:val="en-US"/>
        </w:rPr>
        <w:t xml:space="preserve">This </w:t>
      </w:r>
      <w:r w:rsidR="00D30A52" w:rsidRPr="005B570B">
        <w:rPr>
          <w:rFonts w:ascii="Calibri" w:eastAsia="Calibri" w:hAnsi="Calibri" w:cs="Times New Roman"/>
          <w:color w:val="000000" w:themeColor="text1"/>
          <w:lang w:val="en-US"/>
        </w:rPr>
        <w:t>led</w:t>
      </w:r>
      <w:r w:rsidR="0096241D" w:rsidRPr="005B570B">
        <w:rPr>
          <w:rFonts w:ascii="Calibri" w:eastAsia="Calibri" w:hAnsi="Calibri" w:cs="Times New Roman"/>
          <w:color w:val="000000" w:themeColor="text1"/>
          <w:lang w:val="en-US"/>
        </w:rPr>
        <w:t xml:space="preserve"> </w:t>
      </w:r>
      <w:r w:rsidR="001547C8" w:rsidRPr="005B570B">
        <w:rPr>
          <w:rFonts w:ascii="Calibri" w:eastAsia="Calibri" w:hAnsi="Calibri" w:cs="Times New Roman"/>
          <w:color w:val="000000" w:themeColor="text1"/>
          <w:lang w:val="en-US"/>
        </w:rPr>
        <w:t>them</w:t>
      </w:r>
      <w:r w:rsidR="0096241D" w:rsidRPr="005B570B">
        <w:rPr>
          <w:rFonts w:ascii="Calibri" w:eastAsia="Calibri" w:hAnsi="Calibri" w:cs="Times New Roman"/>
          <w:color w:val="000000" w:themeColor="text1"/>
          <w:lang w:val="en-US"/>
        </w:rPr>
        <w:t xml:space="preserve"> to realize</w:t>
      </w:r>
      <w:r w:rsidR="00E35F20" w:rsidRPr="005B570B">
        <w:rPr>
          <w:rFonts w:ascii="Calibri" w:eastAsia="Calibri" w:hAnsi="Calibri" w:cs="Times New Roman"/>
          <w:color w:val="000000" w:themeColor="text1"/>
          <w:lang w:val="en-US"/>
        </w:rPr>
        <w:t xml:space="preserve"> that the key </w:t>
      </w:r>
      <w:r w:rsidR="008A5D0E" w:rsidRPr="005B570B">
        <w:rPr>
          <w:rFonts w:ascii="Calibri" w:eastAsia="Calibri" w:hAnsi="Calibri" w:cs="Times New Roman"/>
          <w:color w:val="000000" w:themeColor="text1"/>
          <w:lang w:val="en-US"/>
        </w:rPr>
        <w:t xml:space="preserve">to </w:t>
      </w:r>
      <w:r w:rsidR="001547C8" w:rsidRPr="005B570B">
        <w:rPr>
          <w:rFonts w:ascii="Calibri" w:eastAsia="Calibri" w:hAnsi="Calibri" w:cs="Times New Roman"/>
          <w:color w:val="000000" w:themeColor="text1"/>
          <w:lang w:val="en-US"/>
        </w:rPr>
        <w:t>answering this</w:t>
      </w:r>
      <w:r w:rsidR="001E342F" w:rsidRPr="005B570B">
        <w:rPr>
          <w:rFonts w:ascii="Calibri" w:eastAsia="Calibri" w:hAnsi="Calibri" w:cs="Times New Roman"/>
          <w:color w:val="000000" w:themeColor="text1"/>
          <w:lang w:val="en-US"/>
        </w:rPr>
        <w:t xml:space="preserve"> metaphysical question </w:t>
      </w:r>
      <w:r w:rsidR="001547C8" w:rsidRPr="005B570B">
        <w:rPr>
          <w:rFonts w:ascii="Calibri" w:eastAsia="Calibri" w:hAnsi="Calibri" w:cs="Times New Roman"/>
          <w:color w:val="000000" w:themeColor="text1"/>
          <w:lang w:val="en-US"/>
        </w:rPr>
        <w:t xml:space="preserve">was to </w:t>
      </w:r>
      <w:r w:rsidR="00E35F20" w:rsidRPr="005B570B">
        <w:rPr>
          <w:rFonts w:ascii="Calibri" w:eastAsia="Calibri" w:hAnsi="Calibri" w:cs="Times New Roman"/>
          <w:color w:val="000000" w:themeColor="text1"/>
          <w:lang w:val="en-US"/>
        </w:rPr>
        <w:t xml:space="preserve">understand the </w:t>
      </w:r>
      <w:r w:rsidR="00C8371C" w:rsidRPr="005B570B">
        <w:rPr>
          <w:rFonts w:ascii="Calibri" w:eastAsia="Calibri" w:hAnsi="Calibri" w:cs="Times New Roman"/>
          <w:color w:val="000000" w:themeColor="text1"/>
          <w:lang w:val="en-US"/>
        </w:rPr>
        <w:t>contrast</w:t>
      </w:r>
      <w:r w:rsidR="00E35F20" w:rsidRPr="005B570B">
        <w:rPr>
          <w:rFonts w:ascii="Calibri" w:eastAsia="Calibri" w:hAnsi="Calibri" w:cs="Times New Roman"/>
          <w:color w:val="000000" w:themeColor="text1"/>
          <w:lang w:val="en-US"/>
        </w:rPr>
        <w:t xml:space="preserve"> between the individuality of multicellular organisms</w:t>
      </w:r>
      <w:r w:rsidR="008A5D0E" w:rsidRPr="005B570B">
        <w:rPr>
          <w:rFonts w:ascii="Calibri" w:eastAsia="Calibri" w:hAnsi="Calibri" w:cs="Times New Roman"/>
          <w:color w:val="000000" w:themeColor="text1"/>
          <w:lang w:val="en-US"/>
        </w:rPr>
        <w:t>,</w:t>
      </w:r>
      <w:r w:rsidR="00E35F20" w:rsidRPr="005B570B">
        <w:rPr>
          <w:rFonts w:ascii="Calibri" w:eastAsia="Calibri" w:hAnsi="Calibri" w:cs="Times New Roman"/>
          <w:color w:val="000000" w:themeColor="text1"/>
          <w:lang w:val="en-US"/>
        </w:rPr>
        <w:t xml:space="preserve"> and </w:t>
      </w:r>
      <w:r w:rsidR="008A5D0E" w:rsidRPr="005B570B">
        <w:rPr>
          <w:rFonts w:ascii="Calibri" w:eastAsia="Calibri" w:hAnsi="Calibri" w:cs="Times New Roman"/>
          <w:color w:val="000000" w:themeColor="text1"/>
          <w:lang w:val="en-US"/>
        </w:rPr>
        <w:t xml:space="preserve">the individuality </w:t>
      </w:r>
      <w:r w:rsidR="00E35F20" w:rsidRPr="005B570B">
        <w:rPr>
          <w:rFonts w:ascii="Calibri" w:eastAsia="Calibri" w:hAnsi="Calibri" w:cs="Times New Roman"/>
          <w:color w:val="000000" w:themeColor="text1"/>
          <w:lang w:val="en-US"/>
        </w:rPr>
        <w:t>of microbial species of the microbiome</w:t>
      </w:r>
      <w:r w:rsidR="008A5D0E" w:rsidRPr="005B570B">
        <w:rPr>
          <w:rFonts w:ascii="Calibri" w:eastAsia="Calibri" w:hAnsi="Calibri" w:cs="Times New Roman"/>
          <w:color w:val="000000" w:themeColor="text1"/>
          <w:lang w:val="en-US"/>
        </w:rPr>
        <w:t>,</w:t>
      </w:r>
      <w:r w:rsidR="00E35F20" w:rsidRPr="005B570B">
        <w:rPr>
          <w:rFonts w:ascii="Calibri" w:eastAsia="Calibri" w:hAnsi="Calibri" w:cs="Times New Roman"/>
          <w:color w:val="000000" w:themeColor="text1"/>
          <w:lang w:val="en-US"/>
        </w:rPr>
        <w:t xml:space="preserve"> when the two interact </w:t>
      </w:r>
      <w:r w:rsidR="008A5D0E" w:rsidRPr="005B570B">
        <w:rPr>
          <w:rFonts w:ascii="Calibri" w:eastAsia="Calibri" w:hAnsi="Calibri" w:cs="Times New Roman"/>
          <w:color w:val="000000" w:themeColor="text1"/>
          <w:lang w:val="en-US"/>
        </w:rPr>
        <w:t xml:space="preserve">to form </w:t>
      </w:r>
      <w:r w:rsidR="00E35F20" w:rsidRPr="005B570B">
        <w:rPr>
          <w:rFonts w:ascii="Calibri" w:eastAsia="Calibri" w:hAnsi="Calibri" w:cs="Times New Roman"/>
          <w:color w:val="000000" w:themeColor="text1"/>
          <w:lang w:val="en-US"/>
        </w:rPr>
        <w:t>host-microbiome systems.</w:t>
      </w:r>
      <w:r w:rsidR="00C90D0A" w:rsidRPr="005B570B">
        <w:rPr>
          <w:rFonts w:ascii="Calibri" w:eastAsia="Calibri" w:hAnsi="Calibri" w:cs="Times New Roman"/>
          <w:color w:val="000000" w:themeColor="text1"/>
          <w:lang w:val="en-US"/>
        </w:rPr>
        <w:t xml:space="preserve"> </w:t>
      </w:r>
      <w:r w:rsidR="001547C8" w:rsidRPr="005B570B">
        <w:rPr>
          <w:rFonts w:ascii="Calibri" w:eastAsia="Calibri" w:hAnsi="Calibri" w:cs="Times New Roman"/>
          <w:color w:val="000000" w:themeColor="text1"/>
          <w:lang w:val="en-US"/>
        </w:rPr>
        <w:t>Hence</w:t>
      </w:r>
      <w:r w:rsidR="00C8371C" w:rsidRPr="005B570B">
        <w:rPr>
          <w:rFonts w:ascii="Calibri" w:eastAsia="Calibri" w:hAnsi="Calibri" w:cs="Times New Roman"/>
          <w:color w:val="000000" w:themeColor="text1"/>
          <w:lang w:val="en-US"/>
        </w:rPr>
        <w:t xml:space="preserve">, </w:t>
      </w:r>
      <w:r w:rsidR="001E342F" w:rsidRPr="005B570B">
        <w:rPr>
          <w:rFonts w:ascii="Calibri" w:eastAsia="Calibri" w:hAnsi="Calibri" w:cs="Times New Roman"/>
          <w:color w:val="000000" w:themeColor="text1"/>
          <w:lang w:val="en-US"/>
        </w:rPr>
        <w:t>they</w:t>
      </w:r>
      <w:r w:rsidR="00C8371C" w:rsidRPr="005B570B">
        <w:rPr>
          <w:rFonts w:ascii="Calibri" w:eastAsia="Calibri" w:hAnsi="Calibri" w:cs="Times New Roman"/>
          <w:color w:val="000000" w:themeColor="text1"/>
          <w:lang w:val="en-US"/>
        </w:rPr>
        <w:t xml:space="preserve"> focused on research studying each of the elements separately, rather than </w:t>
      </w:r>
      <w:r w:rsidR="001E342F" w:rsidRPr="005B570B">
        <w:rPr>
          <w:rFonts w:ascii="Calibri" w:eastAsia="Calibri" w:hAnsi="Calibri" w:cs="Times New Roman"/>
          <w:color w:val="000000" w:themeColor="text1"/>
          <w:lang w:val="en-US"/>
        </w:rPr>
        <w:t xml:space="preserve">on </w:t>
      </w:r>
      <w:r w:rsidR="00C8371C" w:rsidRPr="005B570B">
        <w:rPr>
          <w:rFonts w:ascii="Calibri" w:eastAsia="Calibri" w:hAnsi="Calibri" w:cs="Times New Roman"/>
          <w:color w:val="000000" w:themeColor="text1"/>
          <w:lang w:val="en-US"/>
        </w:rPr>
        <w:t xml:space="preserve">research </w:t>
      </w:r>
      <w:r w:rsidR="008A5D0E" w:rsidRPr="005B570B">
        <w:rPr>
          <w:rFonts w:ascii="Calibri" w:eastAsia="Calibri" w:hAnsi="Calibri" w:cs="Times New Roman"/>
          <w:color w:val="000000" w:themeColor="text1"/>
          <w:lang w:val="en-US"/>
        </w:rPr>
        <w:t xml:space="preserve">studying </w:t>
      </w:r>
      <w:r w:rsidR="00C8371C" w:rsidRPr="005B570B">
        <w:rPr>
          <w:rFonts w:ascii="Calibri" w:eastAsia="Calibri" w:hAnsi="Calibri" w:cs="Times New Roman"/>
          <w:color w:val="000000" w:themeColor="text1"/>
          <w:lang w:val="en-US"/>
        </w:rPr>
        <w:t>them holistically.</w:t>
      </w:r>
      <w:r w:rsidR="009D7992" w:rsidRPr="005B570B">
        <w:rPr>
          <w:rFonts w:ascii="Calibri" w:eastAsia="Calibri" w:hAnsi="Calibri" w:cs="Times New Roman"/>
          <w:color w:val="000000" w:themeColor="text1"/>
          <w:lang w:val="en-US"/>
        </w:rPr>
        <w:t xml:space="preserve"> </w:t>
      </w:r>
      <w:r w:rsidRPr="005B570B">
        <w:rPr>
          <w:rFonts w:ascii="Calibri" w:eastAsia="Calibri" w:hAnsi="Calibri" w:cs="Times New Roman"/>
          <w:color w:val="000000" w:themeColor="text1"/>
          <w:lang w:val="en-US"/>
        </w:rPr>
        <w:t>Similarly, Kaiser (2018</w:t>
      </w:r>
      <w:r w:rsidR="002A4C9F" w:rsidRPr="005B570B">
        <w:rPr>
          <w:rFonts w:ascii="Calibri" w:eastAsia="Calibri" w:hAnsi="Calibri" w:cs="Times New Roman"/>
          <w:color w:val="000000" w:themeColor="text1"/>
          <w:lang w:val="en-US"/>
        </w:rPr>
        <w:t>b</w:t>
      </w:r>
      <w:r w:rsidRPr="005B570B">
        <w:rPr>
          <w:rFonts w:ascii="Calibri" w:eastAsia="Calibri" w:hAnsi="Calibri" w:cs="Times New Roman"/>
          <w:color w:val="000000" w:themeColor="text1"/>
          <w:lang w:val="en-US"/>
        </w:rPr>
        <w:t>) started with a broad interest in part-whole relations and the human genome (</w:t>
      </w:r>
      <w:r w:rsidR="008A5D0E" w:rsidRPr="005B570B">
        <w:rPr>
          <w:rFonts w:ascii="Calibri" w:eastAsia="Calibri" w:hAnsi="Calibri" w:cs="Times New Roman"/>
          <w:color w:val="000000" w:themeColor="text1"/>
          <w:lang w:val="en-US"/>
        </w:rPr>
        <w:t xml:space="preserve">Step </w:t>
      </w:r>
      <w:r w:rsidRPr="005B570B">
        <w:rPr>
          <w:rFonts w:ascii="Calibri" w:eastAsia="Calibri" w:hAnsi="Calibri" w:cs="Times New Roman"/>
          <w:color w:val="000000" w:themeColor="text1"/>
          <w:lang w:val="en-US"/>
        </w:rPr>
        <w:t xml:space="preserve">1) and then developed a </w:t>
      </w:r>
      <w:r w:rsidR="008A5D0E" w:rsidRPr="005B570B">
        <w:rPr>
          <w:rFonts w:ascii="Calibri" w:eastAsia="Calibri" w:hAnsi="Calibri" w:cs="Times New Roman"/>
          <w:color w:val="000000" w:themeColor="text1"/>
          <w:lang w:val="en-US"/>
        </w:rPr>
        <w:t xml:space="preserve">specific </w:t>
      </w:r>
      <w:r w:rsidRPr="005B570B">
        <w:rPr>
          <w:rFonts w:ascii="Calibri" w:eastAsia="Calibri" w:hAnsi="Calibri" w:cs="Times New Roman"/>
          <w:color w:val="000000" w:themeColor="text1"/>
          <w:lang w:val="en-US"/>
        </w:rPr>
        <w:t>interest in the criteria that determine whether a molecule is part of the human genome. This focus led her to foreground empirical information about the specific methods that ENCODE researchers use to individuate genomic parts.</w:t>
      </w:r>
    </w:p>
    <w:p w14:paraId="4770A2BB" w14:textId="78B25BE3" w:rsidR="008E3406" w:rsidRPr="005B570B" w:rsidRDefault="009D14AF" w:rsidP="00534D27">
      <w:pPr>
        <w:ind w:firstLine="708"/>
        <w:rPr>
          <w:rFonts w:ascii="Calibri" w:eastAsia="Calibri" w:hAnsi="Calibri" w:cs="Times New Roman"/>
          <w:color w:val="000000" w:themeColor="text1"/>
          <w:lang w:val="en-US"/>
        </w:rPr>
      </w:pPr>
      <w:r w:rsidRPr="005B570B">
        <w:rPr>
          <w:rFonts w:ascii="Calibri" w:eastAsia="Calibri" w:hAnsi="Calibri" w:cs="Times New Roman"/>
          <w:color w:val="000000" w:themeColor="text1"/>
          <w:lang w:val="en-US"/>
        </w:rPr>
        <w:t xml:space="preserve">Given the diversity of empirical information that </w:t>
      </w:r>
      <w:r w:rsidR="008E3406" w:rsidRPr="005B570B">
        <w:rPr>
          <w:rFonts w:ascii="Calibri" w:eastAsia="Calibri" w:hAnsi="Calibri" w:cs="Times New Roman"/>
          <w:color w:val="000000" w:themeColor="text1"/>
          <w:lang w:val="en-US"/>
        </w:rPr>
        <w:t>is</w:t>
      </w:r>
      <w:r w:rsidRPr="005B570B">
        <w:rPr>
          <w:rFonts w:ascii="Calibri" w:eastAsia="Calibri" w:hAnsi="Calibri" w:cs="Times New Roman"/>
          <w:color w:val="000000" w:themeColor="text1"/>
          <w:lang w:val="en-US"/>
        </w:rPr>
        <w:t xml:space="preserve"> </w:t>
      </w:r>
      <w:r w:rsidR="00BC67DB" w:rsidRPr="005B570B">
        <w:rPr>
          <w:rFonts w:ascii="Calibri" w:eastAsia="Calibri" w:hAnsi="Calibri" w:cs="Times New Roman"/>
          <w:color w:val="000000" w:themeColor="text1"/>
          <w:lang w:val="en-US"/>
        </w:rPr>
        <w:t xml:space="preserve">often </w:t>
      </w:r>
      <w:r w:rsidRPr="005B570B">
        <w:rPr>
          <w:rFonts w:ascii="Calibri" w:eastAsia="Calibri" w:hAnsi="Calibri" w:cs="Times New Roman"/>
          <w:color w:val="000000" w:themeColor="text1"/>
          <w:lang w:val="en-US"/>
        </w:rPr>
        <w:t>available</w:t>
      </w:r>
      <w:r w:rsidR="008A5D0E" w:rsidRPr="005B570B">
        <w:rPr>
          <w:rFonts w:ascii="Calibri" w:eastAsia="Calibri" w:hAnsi="Calibri" w:cs="Times New Roman"/>
          <w:color w:val="000000" w:themeColor="text1"/>
          <w:lang w:val="en-US"/>
        </w:rPr>
        <w:t>,</w:t>
      </w:r>
      <w:r w:rsidRPr="005B570B">
        <w:rPr>
          <w:rFonts w:ascii="Calibri" w:eastAsia="Calibri" w:hAnsi="Calibri" w:cs="Times New Roman"/>
          <w:color w:val="000000" w:themeColor="text1"/>
          <w:lang w:val="en-US"/>
        </w:rPr>
        <w:t xml:space="preserve"> o</w:t>
      </w:r>
      <w:r w:rsidR="006C5477" w:rsidRPr="005B570B">
        <w:rPr>
          <w:color w:val="000000" w:themeColor="text1"/>
          <w:lang w:val="en-US"/>
        </w:rPr>
        <w:t xml:space="preserve">ne might argue that not all kinds of </w:t>
      </w:r>
      <w:r w:rsidR="006C5477" w:rsidRPr="005B570B">
        <w:rPr>
          <w:rFonts w:ascii="Calibri" w:eastAsia="Calibri" w:hAnsi="Calibri" w:cs="Times New Roman"/>
          <w:color w:val="000000" w:themeColor="text1"/>
          <w:lang w:val="en-US"/>
        </w:rPr>
        <w:t>empirical information are of equal value</w:t>
      </w:r>
      <w:r w:rsidRPr="005B570B">
        <w:rPr>
          <w:rFonts w:ascii="Calibri" w:eastAsia="Calibri" w:hAnsi="Calibri" w:cs="Times New Roman"/>
          <w:color w:val="000000" w:themeColor="text1"/>
          <w:lang w:val="en-US"/>
        </w:rPr>
        <w:t xml:space="preserve"> for </w:t>
      </w:r>
      <w:r w:rsidR="006C5477" w:rsidRPr="005B570B">
        <w:rPr>
          <w:rFonts w:ascii="Calibri" w:eastAsia="Calibri" w:hAnsi="Calibri" w:cs="Times New Roman"/>
          <w:color w:val="000000" w:themeColor="text1"/>
          <w:lang w:val="en-US"/>
        </w:rPr>
        <w:t>extracting metaphysical conclusions</w:t>
      </w:r>
      <w:r w:rsidRPr="005B570B">
        <w:rPr>
          <w:rFonts w:ascii="Calibri" w:eastAsia="Calibri" w:hAnsi="Calibri" w:cs="Times New Roman"/>
          <w:color w:val="000000" w:themeColor="text1"/>
          <w:lang w:val="en-US"/>
        </w:rPr>
        <w:t>.</w:t>
      </w:r>
      <w:r w:rsidR="006C5477" w:rsidRPr="005B570B">
        <w:rPr>
          <w:rFonts w:ascii="Calibri" w:eastAsia="Calibri" w:hAnsi="Calibri" w:cs="Times New Roman"/>
          <w:color w:val="000000" w:themeColor="text1"/>
          <w:lang w:val="en-US"/>
        </w:rPr>
        <w:t xml:space="preserve"> </w:t>
      </w:r>
      <w:r w:rsidRPr="005B570B">
        <w:rPr>
          <w:rFonts w:ascii="Calibri" w:eastAsia="Calibri" w:hAnsi="Calibri" w:cs="Times New Roman"/>
          <w:color w:val="000000" w:themeColor="text1"/>
          <w:lang w:val="en-US"/>
        </w:rPr>
        <w:t xml:space="preserve">Some empirical information might be metaphysically more revealing </w:t>
      </w:r>
      <w:r w:rsidR="008E3406" w:rsidRPr="005B570B">
        <w:rPr>
          <w:rFonts w:ascii="Calibri" w:eastAsia="Calibri" w:hAnsi="Calibri" w:cs="Times New Roman"/>
          <w:color w:val="000000" w:themeColor="text1"/>
          <w:lang w:val="en-US"/>
        </w:rPr>
        <w:t>or may</w:t>
      </w:r>
      <w:r w:rsidRPr="005B570B">
        <w:rPr>
          <w:rFonts w:ascii="Calibri" w:eastAsia="Calibri" w:hAnsi="Calibri" w:cs="Times New Roman"/>
          <w:color w:val="000000" w:themeColor="text1"/>
          <w:lang w:val="en-US"/>
        </w:rPr>
        <w:t xml:space="preserve"> yield especially </w:t>
      </w:r>
      <w:r w:rsidR="008E3406" w:rsidRPr="005B570B">
        <w:rPr>
          <w:rFonts w:ascii="Calibri" w:eastAsia="Calibri" w:hAnsi="Calibri" w:cs="Times New Roman"/>
          <w:color w:val="000000" w:themeColor="text1"/>
          <w:lang w:val="en-US"/>
        </w:rPr>
        <w:t xml:space="preserve">interesting or </w:t>
      </w:r>
      <w:r w:rsidRPr="005B570B">
        <w:rPr>
          <w:rFonts w:ascii="Calibri" w:eastAsia="Calibri" w:hAnsi="Calibri" w:cs="Times New Roman"/>
          <w:color w:val="000000" w:themeColor="text1"/>
          <w:lang w:val="en-US"/>
        </w:rPr>
        <w:t>innovative metaphysical insights</w:t>
      </w:r>
      <w:r w:rsidR="008E3406" w:rsidRPr="005B570B">
        <w:rPr>
          <w:rFonts w:ascii="Calibri" w:eastAsia="Calibri" w:hAnsi="Calibri" w:cs="Times New Roman"/>
          <w:color w:val="000000" w:themeColor="text1"/>
          <w:lang w:val="en-US"/>
        </w:rPr>
        <w:t xml:space="preserve">. This is the second major reason for selecting some empirical information </w:t>
      </w:r>
      <w:r w:rsidR="00BC67DB" w:rsidRPr="005B570B">
        <w:rPr>
          <w:rFonts w:ascii="Calibri" w:eastAsia="Calibri" w:hAnsi="Calibri" w:cs="Times New Roman"/>
          <w:color w:val="000000" w:themeColor="text1"/>
          <w:lang w:val="en-US"/>
        </w:rPr>
        <w:t>over others</w:t>
      </w:r>
      <w:r w:rsidR="008E3406" w:rsidRPr="005B570B">
        <w:rPr>
          <w:rFonts w:ascii="Calibri" w:eastAsia="Calibri" w:hAnsi="Calibri" w:cs="Times New Roman"/>
          <w:color w:val="000000" w:themeColor="text1"/>
          <w:lang w:val="en-US"/>
        </w:rPr>
        <w:t xml:space="preserve">. For instance, when Kaiser </w:t>
      </w:r>
      <w:r w:rsidR="001E41D7" w:rsidRPr="005B570B">
        <w:rPr>
          <w:rFonts w:ascii="Calibri" w:eastAsia="Calibri" w:hAnsi="Calibri" w:cs="Times New Roman"/>
          <w:color w:val="000000" w:themeColor="text1"/>
          <w:lang w:val="en-US"/>
        </w:rPr>
        <w:t xml:space="preserve">&amp; </w:t>
      </w:r>
      <w:r w:rsidR="008E3406" w:rsidRPr="005B570B">
        <w:rPr>
          <w:rFonts w:ascii="Calibri" w:eastAsia="Calibri" w:hAnsi="Calibri" w:cs="Times New Roman"/>
          <w:color w:val="000000" w:themeColor="text1"/>
          <w:lang w:val="en-US"/>
        </w:rPr>
        <w:t>Trappes (2023) tried to figure out whether NC</w:t>
      </w:r>
      <w:r w:rsidR="008E3406" w:rsidRPr="005B570B">
        <w:rPr>
          <w:rFonts w:ascii="Calibri" w:eastAsia="Calibri" w:hAnsi="Calibri" w:cs="Times New Roman"/>
          <w:color w:val="000000" w:themeColor="text1"/>
          <w:vertAlign w:val="superscript"/>
          <w:lang w:val="en-US"/>
        </w:rPr>
        <w:t>3</w:t>
      </w:r>
      <w:r w:rsidR="008E3406" w:rsidRPr="005B570B">
        <w:rPr>
          <w:rFonts w:ascii="Calibri" w:eastAsia="Calibri" w:hAnsi="Calibri" w:cs="Times New Roman"/>
          <w:color w:val="000000" w:themeColor="text1"/>
          <w:lang w:val="en-US"/>
        </w:rPr>
        <w:t xml:space="preserve"> should be viewed as mechanisms or processes</w:t>
      </w:r>
      <w:r w:rsidR="008A5D0E" w:rsidRPr="005B570B">
        <w:rPr>
          <w:rFonts w:ascii="Calibri" w:eastAsia="Calibri" w:hAnsi="Calibri" w:cs="Times New Roman"/>
          <w:color w:val="000000" w:themeColor="text1"/>
          <w:lang w:val="en-US"/>
        </w:rPr>
        <w:t>,</w:t>
      </w:r>
      <w:r w:rsidR="008E3406" w:rsidRPr="005B570B">
        <w:rPr>
          <w:rFonts w:ascii="Calibri" w:eastAsia="Calibri" w:hAnsi="Calibri" w:cs="Times New Roman"/>
          <w:color w:val="000000" w:themeColor="text1"/>
          <w:lang w:val="en-US"/>
        </w:rPr>
        <w:t xml:space="preserve"> they focused on empirical information about the reasons that biologists have for naming NC</w:t>
      </w:r>
      <w:r w:rsidR="008E3406" w:rsidRPr="005B570B">
        <w:rPr>
          <w:rFonts w:ascii="Calibri" w:eastAsia="Calibri" w:hAnsi="Calibri" w:cs="Times New Roman"/>
          <w:color w:val="000000" w:themeColor="text1"/>
          <w:vertAlign w:val="superscript"/>
          <w:lang w:val="en-US"/>
        </w:rPr>
        <w:t>3</w:t>
      </w:r>
      <w:r w:rsidR="008E3406" w:rsidRPr="005B570B">
        <w:rPr>
          <w:rFonts w:ascii="Calibri" w:eastAsia="Calibri" w:hAnsi="Calibri" w:cs="Times New Roman"/>
          <w:color w:val="000000" w:themeColor="text1"/>
          <w:lang w:val="en-US"/>
        </w:rPr>
        <w:t xml:space="preserve"> mechanisms</w:t>
      </w:r>
      <w:r w:rsidR="008A5D0E" w:rsidRPr="005B570B">
        <w:rPr>
          <w:rFonts w:ascii="Calibri" w:eastAsia="Calibri" w:hAnsi="Calibri" w:cs="Times New Roman"/>
          <w:color w:val="000000" w:themeColor="text1"/>
          <w:lang w:val="en-US"/>
        </w:rPr>
        <w:t>, as</w:t>
      </w:r>
      <w:r w:rsidR="008E3406" w:rsidRPr="005B570B">
        <w:rPr>
          <w:rFonts w:ascii="Calibri" w:eastAsia="Calibri" w:hAnsi="Calibri" w:cs="Times New Roman"/>
          <w:color w:val="000000" w:themeColor="text1"/>
          <w:lang w:val="en-US"/>
        </w:rPr>
        <w:t xml:space="preserve"> expressed in </w:t>
      </w:r>
      <w:r w:rsidR="008A5D0E" w:rsidRPr="005B570B">
        <w:rPr>
          <w:rFonts w:ascii="Calibri" w:eastAsia="Calibri" w:hAnsi="Calibri" w:cs="Times New Roman"/>
          <w:color w:val="000000" w:themeColor="text1"/>
          <w:lang w:val="en-US"/>
        </w:rPr>
        <w:t xml:space="preserve">their answers to </w:t>
      </w:r>
      <w:r w:rsidR="008E3406" w:rsidRPr="005B570B">
        <w:rPr>
          <w:rFonts w:ascii="Calibri" w:eastAsia="Calibri" w:hAnsi="Calibri" w:cs="Times New Roman"/>
          <w:color w:val="000000" w:themeColor="text1"/>
          <w:lang w:val="en-US"/>
        </w:rPr>
        <w:t>questionnaire</w:t>
      </w:r>
      <w:r w:rsidR="008A5D0E" w:rsidRPr="005B570B">
        <w:rPr>
          <w:rFonts w:ascii="Calibri" w:eastAsia="Calibri" w:hAnsi="Calibri" w:cs="Times New Roman"/>
          <w:color w:val="000000" w:themeColor="text1"/>
          <w:lang w:val="en-US"/>
        </w:rPr>
        <w:t>s</w:t>
      </w:r>
      <w:r w:rsidR="008E3406" w:rsidRPr="005B570B">
        <w:rPr>
          <w:rFonts w:ascii="Calibri" w:eastAsia="Calibri" w:hAnsi="Calibri" w:cs="Times New Roman"/>
          <w:color w:val="000000" w:themeColor="text1"/>
          <w:lang w:val="en-US"/>
        </w:rPr>
        <w:t xml:space="preserve">. This empirical information is metaphysically much more revealing than information about how </w:t>
      </w:r>
      <w:proofErr w:type="gramStart"/>
      <w:r w:rsidR="008E3406" w:rsidRPr="005B570B">
        <w:rPr>
          <w:rFonts w:ascii="Calibri" w:eastAsia="Calibri" w:hAnsi="Calibri" w:cs="Times New Roman"/>
          <w:color w:val="000000" w:themeColor="text1"/>
          <w:lang w:val="en-US"/>
        </w:rPr>
        <w:t>biologists</w:t>
      </w:r>
      <w:proofErr w:type="gramEnd"/>
      <w:r w:rsidR="008E3406" w:rsidRPr="005B570B">
        <w:rPr>
          <w:rFonts w:ascii="Calibri" w:eastAsia="Calibri" w:hAnsi="Calibri" w:cs="Times New Roman"/>
          <w:color w:val="000000" w:themeColor="text1"/>
          <w:lang w:val="en-US"/>
        </w:rPr>
        <w:t xml:space="preserve"> study NC</w:t>
      </w:r>
      <w:r w:rsidR="008E3406" w:rsidRPr="005B570B">
        <w:rPr>
          <w:rFonts w:ascii="Calibri" w:eastAsia="Calibri" w:hAnsi="Calibri" w:cs="Times New Roman"/>
          <w:color w:val="000000" w:themeColor="text1"/>
          <w:vertAlign w:val="superscript"/>
          <w:lang w:val="en-US"/>
        </w:rPr>
        <w:t>3</w:t>
      </w:r>
      <w:r w:rsidR="008E3406" w:rsidRPr="005B570B">
        <w:rPr>
          <w:rFonts w:ascii="Calibri" w:eastAsia="Calibri" w:hAnsi="Calibri" w:cs="Times New Roman"/>
          <w:color w:val="000000" w:themeColor="text1"/>
          <w:lang w:val="en-US"/>
        </w:rPr>
        <w:t xml:space="preserve"> and </w:t>
      </w:r>
      <w:r w:rsidR="00534D27" w:rsidRPr="005B570B">
        <w:rPr>
          <w:rFonts w:ascii="Calibri" w:eastAsia="Calibri" w:hAnsi="Calibri" w:cs="Times New Roman"/>
          <w:color w:val="000000" w:themeColor="text1"/>
          <w:lang w:val="en-US"/>
        </w:rPr>
        <w:t>which research questions they address.</w:t>
      </w:r>
      <w:r w:rsidR="00534D27" w:rsidRPr="005B570B">
        <w:rPr>
          <w:color w:val="000000" w:themeColor="text1"/>
          <w:lang w:val="en-US"/>
        </w:rPr>
        <w:t xml:space="preserve"> Similarly, </w:t>
      </w:r>
      <w:r w:rsidR="00534D27" w:rsidRPr="005B570B">
        <w:rPr>
          <w:rFonts w:ascii="Calibri" w:eastAsia="Calibri" w:hAnsi="Calibri" w:cs="Times New Roman"/>
          <w:color w:val="000000" w:themeColor="text1"/>
          <w:lang w:val="en-US"/>
        </w:rPr>
        <w:t xml:space="preserve">Kaiser </w:t>
      </w:r>
      <w:r w:rsidR="001E41D7" w:rsidRPr="005B570B">
        <w:rPr>
          <w:rFonts w:ascii="Calibri" w:eastAsia="Calibri" w:hAnsi="Calibri" w:cs="Times New Roman"/>
          <w:color w:val="000000" w:themeColor="text1"/>
          <w:lang w:val="en-US"/>
        </w:rPr>
        <w:t xml:space="preserve">&amp; </w:t>
      </w:r>
      <w:r w:rsidR="00534D27" w:rsidRPr="005B570B">
        <w:rPr>
          <w:rFonts w:ascii="Calibri" w:eastAsia="Calibri" w:hAnsi="Calibri" w:cs="Times New Roman"/>
          <w:color w:val="000000" w:themeColor="text1"/>
          <w:lang w:val="en-US"/>
        </w:rPr>
        <w:t>Müller (2021) focused on empirical studies of boldness (rather than other personality traits) because boldness is a metaphysically particularly interesting example</w:t>
      </w:r>
      <w:r w:rsidR="008A5D0E" w:rsidRPr="005B570B">
        <w:rPr>
          <w:rFonts w:ascii="Calibri" w:eastAsia="Calibri" w:hAnsi="Calibri" w:cs="Times New Roman"/>
          <w:color w:val="000000" w:themeColor="text1"/>
          <w:lang w:val="en-US"/>
        </w:rPr>
        <w:t>:</w:t>
      </w:r>
      <w:r w:rsidR="00534D27" w:rsidRPr="005B570B">
        <w:rPr>
          <w:rFonts w:ascii="Calibri" w:eastAsia="Calibri" w:hAnsi="Calibri" w:cs="Times New Roman"/>
          <w:color w:val="000000" w:themeColor="text1"/>
          <w:lang w:val="en-US"/>
        </w:rPr>
        <w:t xml:space="preserve"> on one hand, we seem to have </w:t>
      </w:r>
      <w:r w:rsidR="00534D27" w:rsidRPr="005B570B">
        <w:rPr>
          <w:rFonts w:ascii="Calibri" w:eastAsia="Calibri" w:hAnsi="Calibri" w:cs="Times New Roman"/>
          <w:color w:val="000000" w:themeColor="text1"/>
          <w:lang w:val="en-US"/>
        </w:rPr>
        <w:lastRenderedPageBreak/>
        <w:t>clear intuitions about what it means to be bold</w:t>
      </w:r>
      <w:r w:rsidR="008A5D0E" w:rsidRPr="005B570B">
        <w:rPr>
          <w:rFonts w:ascii="Calibri" w:eastAsia="Calibri" w:hAnsi="Calibri" w:cs="Times New Roman"/>
          <w:color w:val="000000" w:themeColor="text1"/>
          <w:lang w:val="en-US"/>
        </w:rPr>
        <w:t xml:space="preserve">; </w:t>
      </w:r>
      <w:r w:rsidR="00534D27" w:rsidRPr="005B570B">
        <w:rPr>
          <w:rFonts w:ascii="Calibri" w:eastAsia="Calibri" w:hAnsi="Calibri" w:cs="Times New Roman"/>
          <w:color w:val="000000" w:themeColor="text1"/>
          <w:lang w:val="en-US"/>
        </w:rPr>
        <w:t>on the other, it is far from obvious which behaviors indicate boldness and how it can be demarcated from other personality traits</w:t>
      </w:r>
      <w:r w:rsidR="008A5D0E" w:rsidRPr="005B570B">
        <w:rPr>
          <w:rFonts w:ascii="Calibri" w:eastAsia="Calibri" w:hAnsi="Calibri" w:cs="Times New Roman"/>
          <w:color w:val="000000" w:themeColor="text1"/>
          <w:lang w:val="en-US"/>
        </w:rPr>
        <w:t xml:space="preserve"> like </w:t>
      </w:r>
      <w:r w:rsidR="00534D27" w:rsidRPr="005B570B">
        <w:rPr>
          <w:rFonts w:ascii="Calibri" w:eastAsia="Calibri" w:hAnsi="Calibri" w:cs="Times New Roman"/>
          <w:color w:val="000000" w:themeColor="text1"/>
          <w:lang w:val="en-US"/>
        </w:rPr>
        <w:t>exploration or aggressiveness.</w:t>
      </w:r>
    </w:p>
    <w:p w14:paraId="3FD533E7" w14:textId="47052DB3" w:rsidR="009D7992" w:rsidRPr="005B570B" w:rsidRDefault="00534D27" w:rsidP="00887223">
      <w:pPr>
        <w:autoSpaceDE w:val="0"/>
        <w:autoSpaceDN w:val="0"/>
        <w:adjustRightInd w:val="0"/>
        <w:ind w:firstLine="708"/>
        <w:rPr>
          <w:rFonts w:ascii="Calibri" w:eastAsia="Calibri" w:hAnsi="Calibri" w:cs="Times New Roman"/>
          <w:color w:val="000000" w:themeColor="text1"/>
          <w:lang w:val="en-US"/>
        </w:rPr>
      </w:pPr>
      <w:r w:rsidRPr="005B570B">
        <w:rPr>
          <w:rFonts w:ascii="Calibri" w:eastAsia="Calibri" w:hAnsi="Calibri" w:cs="Times New Roman"/>
          <w:color w:val="000000" w:themeColor="text1"/>
          <w:lang w:val="en-US"/>
        </w:rPr>
        <w:t>The claim</w:t>
      </w:r>
      <w:r w:rsidRPr="005B570B">
        <w:rPr>
          <w:color w:val="000000" w:themeColor="text1"/>
          <w:lang w:val="en-US"/>
        </w:rPr>
        <w:t xml:space="preserve"> that not all kinds of </w:t>
      </w:r>
      <w:r w:rsidRPr="005B570B">
        <w:rPr>
          <w:rFonts w:ascii="Calibri" w:eastAsia="Calibri" w:hAnsi="Calibri" w:cs="Times New Roman"/>
          <w:color w:val="000000" w:themeColor="text1"/>
          <w:lang w:val="en-US"/>
        </w:rPr>
        <w:t xml:space="preserve">empirical information is of equal value for extracting metaphysical conclusions can </w:t>
      </w:r>
      <w:r w:rsidR="009D14AF" w:rsidRPr="005B570B">
        <w:rPr>
          <w:rFonts w:ascii="Calibri" w:eastAsia="Calibri" w:hAnsi="Calibri" w:cs="Times New Roman"/>
          <w:color w:val="000000" w:themeColor="text1"/>
          <w:lang w:val="en-US"/>
        </w:rPr>
        <w:t>also be formulated in a more critical, fundamental way</w:t>
      </w:r>
      <w:r w:rsidRPr="005B570B">
        <w:rPr>
          <w:rFonts w:ascii="Calibri" w:eastAsia="Calibri" w:hAnsi="Calibri" w:cs="Times New Roman"/>
          <w:color w:val="000000" w:themeColor="text1"/>
          <w:lang w:val="en-US"/>
        </w:rPr>
        <w:t>, which points to the third reason for discarding empirical information:</w:t>
      </w:r>
      <w:r w:rsidR="009D14AF" w:rsidRPr="005B570B">
        <w:rPr>
          <w:rFonts w:ascii="Calibri" w:eastAsia="Calibri" w:hAnsi="Calibri" w:cs="Times New Roman"/>
          <w:color w:val="000000" w:themeColor="text1"/>
          <w:lang w:val="en-US"/>
        </w:rPr>
        <w:t xml:space="preserve"> </w:t>
      </w:r>
      <w:r w:rsidR="008A5D0E" w:rsidRPr="005B570B">
        <w:rPr>
          <w:color w:val="000000" w:themeColor="text1"/>
          <w:lang w:val="en-US"/>
        </w:rPr>
        <w:t xml:space="preserve">not </w:t>
      </w:r>
      <w:r w:rsidR="009D14AF" w:rsidRPr="005B570B">
        <w:rPr>
          <w:color w:val="000000" w:themeColor="text1"/>
          <w:lang w:val="en-US"/>
        </w:rPr>
        <w:t xml:space="preserve">all empirical information is a legitimate source for metaphysical knowledge. Since </w:t>
      </w:r>
      <w:r w:rsidR="009D14AF" w:rsidRPr="005B570B">
        <w:rPr>
          <w:rFonts w:cs="Arial"/>
          <w:color w:val="000000" w:themeColor="text1"/>
          <w:lang w:val="en-US"/>
        </w:rPr>
        <w:t xml:space="preserve">metaphysical claims need to refer to the world </w:t>
      </w:r>
      <w:r w:rsidR="008A5D0E" w:rsidRPr="005B570B">
        <w:rPr>
          <w:rFonts w:cs="Arial"/>
          <w:color w:val="000000" w:themeColor="text1"/>
          <w:lang w:val="en-US"/>
        </w:rPr>
        <w:t>(</w:t>
      </w:r>
      <w:r w:rsidR="009D14AF" w:rsidRPr="005B570B">
        <w:rPr>
          <w:rFonts w:cs="Arial"/>
          <w:color w:val="000000" w:themeColor="text1"/>
          <w:lang w:val="en-US"/>
        </w:rPr>
        <w:t>not to our representations and conceptual schemes of it</w:t>
      </w:r>
      <w:r w:rsidR="008A5D0E" w:rsidRPr="005B570B">
        <w:rPr>
          <w:rFonts w:cs="Arial"/>
          <w:color w:val="000000" w:themeColor="text1"/>
          <w:lang w:val="en-US"/>
        </w:rPr>
        <w:t xml:space="preserve">), </w:t>
      </w:r>
      <w:r w:rsidR="009D14AF" w:rsidRPr="005B570B">
        <w:rPr>
          <w:rFonts w:cs="Arial"/>
          <w:color w:val="000000" w:themeColor="text1"/>
          <w:lang w:val="en-US"/>
        </w:rPr>
        <w:t xml:space="preserve">we can draw metaphysical conclusions only from reliable, well-established sorts of knowledge. </w:t>
      </w:r>
      <w:r w:rsidR="009D14AF" w:rsidRPr="005B570B">
        <w:rPr>
          <w:color w:val="000000" w:themeColor="text1"/>
          <w:lang w:val="en-US"/>
        </w:rPr>
        <w:t xml:space="preserve">Hence, in </w:t>
      </w:r>
      <w:r w:rsidR="008A5D0E" w:rsidRPr="005B570B">
        <w:rPr>
          <w:color w:val="000000" w:themeColor="text1"/>
          <w:lang w:val="en-US"/>
        </w:rPr>
        <w:t>S</w:t>
      </w:r>
      <w:r w:rsidR="009D14AF" w:rsidRPr="005B570B">
        <w:rPr>
          <w:color w:val="000000" w:themeColor="text1"/>
          <w:lang w:val="en-US"/>
        </w:rPr>
        <w:t>tep 2 we should select only well-established scientific knowledge and reliable forms of epistemic practices. In principle, we agree with this strategy</w:t>
      </w:r>
      <w:r w:rsidR="008A5D0E" w:rsidRPr="005B570B">
        <w:rPr>
          <w:color w:val="000000" w:themeColor="text1"/>
          <w:lang w:val="en-US"/>
        </w:rPr>
        <w:t>,</w:t>
      </w:r>
      <w:r w:rsidR="009D14AF" w:rsidRPr="005B570B">
        <w:rPr>
          <w:color w:val="000000" w:themeColor="text1"/>
          <w:lang w:val="en-US"/>
        </w:rPr>
        <w:t xml:space="preserve"> but we think that it</w:t>
      </w:r>
      <w:r w:rsidR="008A5D0E" w:rsidRPr="005B570B">
        <w:rPr>
          <w:color w:val="000000" w:themeColor="text1"/>
          <w:lang w:val="en-US"/>
        </w:rPr>
        <w:t xml:space="preserve"> is</w:t>
      </w:r>
      <w:r w:rsidR="009D14AF" w:rsidRPr="005B570B">
        <w:rPr>
          <w:color w:val="000000" w:themeColor="text1"/>
          <w:lang w:val="en-US"/>
        </w:rPr>
        <w:t xml:space="preserve"> important not to be too restrictive. Any kind of empirical information from and about scientific practice will be fallible</w:t>
      </w:r>
      <w:r w:rsidR="008A5D0E" w:rsidRPr="005B570B">
        <w:rPr>
          <w:color w:val="000000" w:themeColor="text1"/>
          <w:lang w:val="en-US"/>
        </w:rPr>
        <w:t xml:space="preserve">, </w:t>
      </w:r>
      <w:r w:rsidR="009D14AF" w:rsidRPr="005B570B">
        <w:rPr>
          <w:color w:val="000000" w:themeColor="text1"/>
          <w:lang w:val="en-US"/>
        </w:rPr>
        <w:t>therefore</w:t>
      </w:r>
      <w:r w:rsidR="008A5D0E" w:rsidRPr="005B570B">
        <w:rPr>
          <w:color w:val="000000" w:themeColor="text1"/>
          <w:lang w:val="en-US"/>
        </w:rPr>
        <w:t>,</w:t>
      </w:r>
      <w:r w:rsidR="009D14AF" w:rsidRPr="005B570B">
        <w:rPr>
          <w:color w:val="000000" w:themeColor="text1"/>
          <w:lang w:val="en-US"/>
        </w:rPr>
        <w:t xml:space="preserve"> the metaphysical claims developed on this basis will</w:t>
      </w:r>
      <w:r w:rsidR="008A5D0E" w:rsidRPr="005B570B">
        <w:rPr>
          <w:color w:val="000000" w:themeColor="text1"/>
          <w:lang w:val="en-US"/>
        </w:rPr>
        <w:t xml:space="preserve"> also</w:t>
      </w:r>
      <w:r w:rsidR="009D14AF" w:rsidRPr="005B570B">
        <w:rPr>
          <w:color w:val="000000" w:themeColor="text1"/>
          <w:lang w:val="en-US"/>
        </w:rPr>
        <w:t xml:space="preserve"> be “fallible” (Scholz</w:t>
      </w:r>
      <w:r w:rsidR="005A27DC" w:rsidRPr="005B570B">
        <w:rPr>
          <w:color w:val="000000" w:themeColor="text1"/>
          <w:lang w:val="en-US"/>
        </w:rPr>
        <w:t>,</w:t>
      </w:r>
      <w:r w:rsidR="009D14AF" w:rsidRPr="005B570B">
        <w:rPr>
          <w:color w:val="000000" w:themeColor="text1"/>
          <w:lang w:val="en-US"/>
        </w:rPr>
        <w:t xml:space="preserve"> 2018) and “provisional” (Kaiser</w:t>
      </w:r>
      <w:r w:rsidR="005A27DC" w:rsidRPr="005B570B">
        <w:rPr>
          <w:color w:val="000000" w:themeColor="text1"/>
          <w:lang w:val="en-US"/>
        </w:rPr>
        <w:t>,</w:t>
      </w:r>
      <w:r w:rsidR="009D14AF" w:rsidRPr="005B570B">
        <w:rPr>
          <w:color w:val="000000" w:themeColor="text1"/>
          <w:lang w:val="en-US"/>
        </w:rPr>
        <w:t xml:space="preserve"> 2018</w:t>
      </w:r>
      <w:r w:rsidR="002A4C9F" w:rsidRPr="005B570B">
        <w:rPr>
          <w:color w:val="000000" w:themeColor="text1"/>
          <w:lang w:val="en-US"/>
        </w:rPr>
        <w:t>a</w:t>
      </w:r>
      <w:r w:rsidR="009D14AF" w:rsidRPr="005B570B">
        <w:rPr>
          <w:color w:val="000000" w:themeColor="text1"/>
          <w:lang w:val="en-US"/>
        </w:rPr>
        <w:t xml:space="preserve">). </w:t>
      </w:r>
      <w:r w:rsidRPr="005B570B">
        <w:rPr>
          <w:color w:val="000000" w:themeColor="text1"/>
          <w:lang w:val="en-US"/>
        </w:rPr>
        <w:t xml:space="preserve">Still, there are clear cases of empirical information </w:t>
      </w:r>
      <w:r w:rsidR="008A5D0E" w:rsidRPr="005B570B">
        <w:rPr>
          <w:color w:val="000000" w:themeColor="text1"/>
          <w:lang w:val="en-US"/>
        </w:rPr>
        <w:t xml:space="preserve">on which </w:t>
      </w:r>
      <w:r w:rsidRPr="005B570B">
        <w:rPr>
          <w:color w:val="000000" w:themeColor="text1"/>
          <w:lang w:val="en-US"/>
        </w:rPr>
        <w:t xml:space="preserve">we should not base our metaphysical claims. </w:t>
      </w:r>
      <w:r w:rsidR="00BA1D0C" w:rsidRPr="005B570B">
        <w:rPr>
          <w:color w:val="000000" w:themeColor="text1"/>
          <w:lang w:val="en-US"/>
        </w:rPr>
        <w:t>The penultimate draft of S</w:t>
      </w:r>
      <w:r w:rsidRPr="005B570B">
        <w:rPr>
          <w:color w:val="000000" w:themeColor="text1"/>
          <w:lang w:val="en-US"/>
        </w:rPr>
        <w:t>uárez</w:t>
      </w:r>
      <w:r w:rsidR="00BA1D0C" w:rsidRPr="005B570B">
        <w:rPr>
          <w:color w:val="000000" w:themeColor="text1"/>
          <w:lang w:val="en-US"/>
        </w:rPr>
        <w:t xml:space="preserve"> &amp; Lloyd</w:t>
      </w:r>
      <w:r w:rsidRPr="005B570B">
        <w:rPr>
          <w:color w:val="000000" w:themeColor="text1"/>
          <w:lang w:val="en-US"/>
        </w:rPr>
        <w:t xml:space="preserve"> (20</w:t>
      </w:r>
      <w:r w:rsidR="00BA1D0C" w:rsidRPr="005B570B">
        <w:rPr>
          <w:color w:val="000000" w:themeColor="text1"/>
          <w:lang w:val="en-US"/>
        </w:rPr>
        <w:t>23</w:t>
      </w:r>
      <w:r w:rsidRPr="005B570B">
        <w:rPr>
          <w:color w:val="000000" w:themeColor="text1"/>
          <w:lang w:val="en-US"/>
        </w:rPr>
        <w:t>)</w:t>
      </w:r>
      <w:r w:rsidR="00BA1D0C" w:rsidRPr="005B570B">
        <w:rPr>
          <w:color w:val="000000" w:themeColor="text1"/>
          <w:lang w:val="en-US"/>
        </w:rPr>
        <w:t xml:space="preserve"> contained a discussion of </w:t>
      </w:r>
      <w:r w:rsidR="008A5D0E" w:rsidRPr="005B570B">
        <w:rPr>
          <w:color w:val="000000" w:themeColor="text1"/>
          <w:lang w:val="en-US"/>
        </w:rPr>
        <w:t xml:space="preserve">a </w:t>
      </w:r>
      <w:r w:rsidR="00BA1D0C" w:rsidRPr="005B570B">
        <w:rPr>
          <w:color w:val="000000" w:themeColor="text1"/>
          <w:lang w:val="en-US"/>
        </w:rPr>
        <w:t>specific</w:t>
      </w:r>
      <w:r w:rsidRPr="005B570B">
        <w:rPr>
          <w:color w:val="000000" w:themeColor="text1"/>
          <w:lang w:val="en-US"/>
        </w:rPr>
        <w:t xml:space="preserve"> scientific publication that ha</w:t>
      </w:r>
      <w:r w:rsidR="00BA1D0C" w:rsidRPr="005B570B">
        <w:rPr>
          <w:color w:val="000000" w:themeColor="text1"/>
          <w:lang w:val="en-US"/>
        </w:rPr>
        <w:t>d just</w:t>
      </w:r>
      <w:r w:rsidRPr="005B570B">
        <w:rPr>
          <w:color w:val="000000" w:themeColor="text1"/>
          <w:lang w:val="en-US"/>
        </w:rPr>
        <w:t xml:space="preserve"> been retracte</w:t>
      </w:r>
      <w:r w:rsidR="00BA1D0C" w:rsidRPr="005B570B">
        <w:rPr>
          <w:color w:val="000000" w:themeColor="text1"/>
          <w:lang w:val="en-US"/>
        </w:rPr>
        <w:t xml:space="preserve">d due to some issues with the dataset. While the </w:t>
      </w:r>
      <w:r w:rsidR="008A5D0E" w:rsidRPr="005B570B">
        <w:rPr>
          <w:color w:val="000000" w:themeColor="text1"/>
          <w:lang w:val="en-US"/>
        </w:rPr>
        <w:t xml:space="preserve">reasons for the paper’s retraction had nothing to do with the </w:t>
      </w:r>
      <w:r w:rsidR="00860D4E" w:rsidRPr="005B570B">
        <w:rPr>
          <w:color w:val="000000" w:themeColor="text1"/>
          <w:lang w:val="en-US"/>
        </w:rPr>
        <w:t xml:space="preserve">philosophical claim that </w:t>
      </w:r>
      <w:r w:rsidR="00BA1D0C" w:rsidRPr="005B570B">
        <w:rPr>
          <w:color w:val="000000" w:themeColor="text1"/>
          <w:lang w:val="en-US"/>
        </w:rPr>
        <w:t xml:space="preserve">Suárez &amp; Lloyd (2023) were making, they </w:t>
      </w:r>
      <w:r w:rsidR="008A5D0E" w:rsidRPr="005B570B">
        <w:rPr>
          <w:color w:val="000000" w:themeColor="text1"/>
          <w:lang w:val="en-US"/>
        </w:rPr>
        <w:t xml:space="preserve">still </w:t>
      </w:r>
      <w:r w:rsidR="00BA1D0C" w:rsidRPr="005B570B">
        <w:rPr>
          <w:color w:val="000000" w:themeColor="text1"/>
          <w:lang w:val="en-US"/>
        </w:rPr>
        <w:t xml:space="preserve">decided </w:t>
      </w:r>
      <w:r w:rsidR="00860D4E" w:rsidRPr="005B570B">
        <w:rPr>
          <w:color w:val="000000" w:themeColor="text1"/>
          <w:lang w:val="en-US"/>
        </w:rPr>
        <w:t>to exclude this paper</w:t>
      </w:r>
      <w:r w:rsidR="00BA1D0C" w:rsidRPr="005B570B">
        <w:rPr>
          <w:color w:val="000000" w:themeColor="text1"/>
          <w:lang w:val="en-US"/>
        </w:rPr>
        <w:t>.</w:t>
      </w:r>
    </w:p>
    <w:p w14:paraId="55CF2142" w14:textId="5C36F082" w:rsidR="00250244" w:rsidRPr="005B570B" w:rsidRDefault="008A5D0E" w:rsidP="00887223">
      <w:pPr>
        <w:ind w:firstLine="708"/>
        <w:rPr>
          <w:rFonts w:ascii="Calibri" w:eastAsia="Calibri" w:hAnsi="Calibri" w:cs="Times New Roman"/>
          <w:color w:val="000000" w:themeColor="text1"/>
          <w:lang w:val="en-US"/>
        </w:rPr>
      </w:pPr>
      <w:r w:rsidRPr="005B570B">
        <w:rPr>
          <w:rFonts w:ascii="Calibri" w:eastAsia="Calibri" w:hAnsi="Calibri" w:cs="Times New Roman"/>
          <w:color w:val="000000" w:themeColor="text1"/>
          <w:lang w:val="en-US"/>
        </w:rPr>
        <w:t xml:space="preserve">Finally, it is important to note </w:t>
      </w:r>
      <w:r w:rsidR="006C5477" w:rsidRPr="005B570B">
        <w:rPr>
          <w:rFonts w:ascii="Calibri" w:eastAsia="Calibri" w:hAnsi="Calibri" w:cs="Times New Roman"/>
          <w:color w:val="000000" w:themeColor="text1"/>
          <w:lang w:val="en-US"/>
        </w:rPr>
        <w:t xml:space="preserve">that empirical information identified in </w:t>
      </w:r>
      <w:r w:rsidRPr="005B570B">
        <w:rPr>
          <w:rFonts w:ascii="Calibri" w:eastAsia="Calibri" w:hAnsi="Calibri" w:cs="Times New Roman"/>
          <w:color w:val="000000" w:themeColor="text1"/>
          <w:lang w:val="en-US"/>
        </w:rPr>
        <w:t>S</w:t>
      </w:r>
      <w:r w:rsidR="006C5477" w:rsidRPr="005B570B">
        <w:rPr>
          <w:rFonts w:ascii="Calibri" w:eastAsia="Calibri" w:hAnsi="Calibri" w:cs="Times New Roman"/>
          <w:color w:val="000000" w:themeColor="text1"/>
          <w:lang w:val="en-US"/>
        </w:rPr>
        <w:t xml:space="preserve">tep 1 but discarded in </w:t>
      </w:r>
      <w:r w:rsidRPr="005B570B">
        <w:rPr>
          <w:rFonts w:ascii="Calibri" w:eastAsia="Calibri" w:hAnsi="Calibri" w:cs="Times New Roman"/>
          <w:color w:val="000000" w:themeColor="text1"/>
          <w:lang w:val="en-US"/>
        </w:rPr>
        <w:t>S</w:t>
      </w:r>
      <w:r w:rsidR="006C5477" w:rsidRPr="005B570B">
        <w:rPr>
          <w:rFonts w:ascii="Calibri" w:eastAsia="Calibri" w:hAnsi="Calibri" w:cs="Times New Roman"/>
          <w:color w:val="000000" w:themeColor="text1"/>
          <w:lang w:val="en-US"/>
        </w:rPr>
        <w:t xml:space="preserve">tep 2 </w:t>
      </w:r>
      <w:r w:rsidRPr="005B570B">
        <w:rPr>
          <w:rFonts w:ascii="Calibri" w:eastAsia="Calibri" w:hAnsi="Calibri" w:cs="Times New Roman"/>
          <w:color w:val="000000" w:themeColor="text1"/>
          <w:lang w:val="en-US"/>
        </w:rPr>
        <w:t xml:space="preserve">is </w:t>
      </w:r>
      <w:r w:rsidR="006C5477" w:rsidRPr="005B570B">
        <w:rPr>
          <w:rFonts w:ascii="Calibri" w:eastAsia="Calibri" w:hAnsi="Calibri" w:cs="Times New Roman"/>
          <w:color w:val="000000" w:themeColor="text1"/>
          <w:lang w:val="en-US"/>
        </w:rPr>
        <w:t xml:space="preserve">not </w:t>
      </w:r>
      <w:r w:rsidRPr="005B570B">
        <w:rPr>
          <w:rFonts w:ascii="Calibri" w:eastAsia="Calibri" w:hAnsi="Calibri" w:cs="Times New Roman"/>
          <w:color w:val="000000" w:themeColor="text1"/>
          <w:lang w:val="en-US"/>
        </w:rPr>
        <w:t xml:space="preserve">necessarily </w:t>
      </w:r>
      <w:r w:rsidR="006C5477" w:rsidRPr="005B570B">
        <w:rPr>
          <w:rFonts w:ascii="Calibri" w:eastAsia="Calibri" w:hAnsi="Calibri" w:cs="Times New Roman"/>
          <w:color w:val="000000" w:themeColor="text1"/>
          <w:lang w:val="en-US"/>
        </w:rPr>
        <w:t>discarded altogether</w:t>
      </w:r>
      <w:r w:rsidRPr="005B570B">
        <w:rPr>
          <w:rFonts w:ascii="Calibri" w:eastAsia="Calibri" w:hAnsi="Calibri" w:cs="Times New Roman"/>
          <w:color w:val="000000" w:themeColor="text1"/>
          <w:lang w:val="en-US"/>
        </w:rPr>
        <w:t>,</w:t>
      </w:r>
      <w:r w:rsidR="006C5477" w:rsidRPr="005B570B">
        <w:rPr>
          <w:rFonts w:ascii="Calibri" w:eastAsia="Calibri" w:hAnsi="Calibri" w:cs="Times New Roman"/>
          <w:color w:val="000000" w:themeColor="text1"/>
          <w:lang w:val="en-US"/>
        </w:rPr>
        <w:t xml:space="preserve"> since it might be relevant for other metaphysical questions that one will address in future research</w:t>
      </w:r>
      <w:r w:rsidR="00FA02CD" w:rsidRPr="005B570B">
        <w:rPr>
          <w:rFonts w:ascii="Calibri" w:eastAsia="Calibri" w:hAnsi="Calibri" w:cs="Times New Roman"/>
          <w:color w:val="000000" w:themeColor="text1"/>
          <w:lang w:val="en-US"/>
        </w:rPr>
        <w:t xml:space="preserve"> (see the case of Suárez</w:t>
      </w:r>
      <w:r w:rsidR="005A27DC" w:rsidRPr="005B570B">
        <w:rPr>
          <w:rFonts w:ascii="Calibri" w:eastAsia="Calibri" w:hAnsi="Calibri" w:cs="Times New Roman"/>
          <w:color w:val="000000" w:themeColor="text1"/>
          <w:lang w:val="en-US"/>
        </w:rPr>
        <w:t>,</w:t>
      </w:r>
      <w:r w:rsidR="00FA02CD" w:rsidRPr="005B570B">
        <w:rPr>
          <w:rFonts w:ascii="Calibri" w:eastAsia="Calibri" w:hAnsi="Calibri" w:cs="Times New Roman"/>
          <w:color w:val="000000" w:themeColor="text1"/>
          <w:lang w:val="en-US"/>
        </w:rPr>
        <w:t xml:space="preserve"> 2023a</w:t>
      </w:r>
      <w:r w:rsidR="005A27DC" w:rsidRPr="005B570B">
        <w:rPr>
          <w:rFonts w:ascii="Calibri" w:eastAsia="Calibri" w:hAnsi="Calibri" w:cs="Times New Roman"/>
          <w:color w:val="000000" w:themeColor="text1"/>
          <w:lang w:val="en-US"/>
        </w:rPr>
        <w:t>; Suárez,</w:t>
      </w:r>
      <w:r w:rsidR="00FA02CD" w:rsidRPr="005B570B">
        <w:rPr>
          <w:rFonts w:ascii="Calibri" w:eastAsia="Calibri" w:hAnsi="Calibri" w:cs="Times New Roman"/>
          <w:color w:val="000000" w:themeColor="text1"/>
          <w:lang w:val="en-US"/>
        </w:rPr>
        <w:t xml:space="preserve"> 2023b in </w:t>
      </w:r>
      <w:r w:rsidRPr="005B570B">
        <w:rPr>
          <w:rFonts w:ascii="Calibri" w:eastAsia="Calibri" w:hAnsi="Calibri" w:cs="Times New Roman"/>
          <w:color w:val="000000" w:themeColor="text1"/>
          <w:lang w:val="en-US"/>
        </w:rPr>
        <w:t>S</w:t>
      </w:r>
      <w:r w:rsidR="00FA02CD" w:rsidRPr="005B570B">
        <w:rPr>
          <w:rFonts w:ascii="Calibri" w:eastAsia="Calibri" w:hAnsi="Calibri" w:cs="Times New Roman"/>
          <w:color w:val="000000" w:themeColor="text1"/>
          <w:lang w:val="en-US"/>
        </w:rPr>
        <w:t>tep 4)</w:t>
      </w:r>
      <w:r w:rsidR="006C5477" w:rsidRPr="005B570B">
        <w:rPr>
          <w:rFonts w:ascii="Calibri" w:eastAsia="Calibri" w:hAnsi="Calibri" w:cs="Times New Roman"/>
          <w:color w:val="000000" w:themeColor="text1"/>
          <w:lang w:val="en-US"/>
        </w:rPr>
        <w:t xml:space="preserve">. </w:t>
      </w:r>
    </w:p>
    <w:p w14:paraId="0D3FB8F2" w14:textId="77777777" w:rsidR="00E72592" w:rsidRPr="005B570B" w:rsidRDefault="00E72592" w:rsidP="00E72592">
      <w:pPr>
        <w:rPr>
          <w:rFonts w:ascii="Calibri" w:eastAsia="Calibri" w:hAnsi="Calibri" w:cs="Times New Roman"/>
          <w:color w:val="000000" w:themeColor="text1"/>
          <w:lang w:val="en-US"/>
        </w:rPr>
      </w:pPr>
    </w:p>
    <w:p w14:paraId="574E9BBF" w14:textId="7ECE0312" w:rsidR="00D30A52" w:rsidRPr="005B570B" w:rsidRDefault="00D30A52" w:rsidP="00E72592">
      <w:pPr>
        <w:rPr>
          <w:rFonts w:ascii="Calibri" w:eastAsia="Calibri" w:hAnsi="Calibri" w:cs="Times New Roman"/>
          <w:b/>
          <w:color w:val="000000" w:themeColor="text1"/>
          <w:lang w:val="en-US"/>
        </w:rPr>
      </w:pPr>
      <w:r w:rsidRPr="005B570B">
        <w:rPr>
          <w:rFonts w:ascii="Calibri" w:eastAsia="Calibri" w:hAnsi="Calibri" w:cs="Times New Roman"/>
          <w:b/>
          <w:color w:val="000000" w:themeColor="text1"/>
          <w:lang w:val="en-US"/>
        </w:rPr>
        <w:t xml:space="preserve">3.3 </w:t>
      </w:r>
      <w:r w:rsidR="00100930" w:rsidRPr="005B570B">
        <w:rPr>
          <w:rFonts w:ascii="Calibri" w:eastAsia="Calibri" w:hAnsi="Calibri" w:cs="Times New Roman"/>
          <w:b/>
          <w:bCs/>
          <w:color w:val="000000" w:themeColor="text1"/>
          <w:lang w:val="en-US"/>
        </w:rPr>
        <w:t>Step 3</w:t>
      </w:r>
      <w:r w:rsidR="008A5D0E" w:rsidRPr="005B570B">
        <w:rPr>
          <w:rFonts w:ascii="Calibri" w:eastAsia="Calibri" w:hAnsi="Calibri" w:cs="Times New Roman"/>
          <w:b/>
          <w:bCs/>
          <w:color w:val="000000" w:themeColor="text1"/>
          <w:lang w:val="en-US"/>
        </w:rPr>
        <w:t>:</w:t>
      </w:r>
      <w:r w:rsidR="00100930" w:rsidRPr="005B570B">
        <w:rPr>
          <w:rFonts w:ascii="Calibri" w:eastAsia="Calibri" w:hAnsi="Calibri" w:cs="Times New Roman"/>
          <w:b/>
          <w:bCs/>
          <w:color w:val="000000" w:themeColor="text1"/>
          <w:lang w:val="en-US"/>
        </w:rPr>
        <w:t xml:space="preserve"> Development of preliminary metaphysical claims</w:t>
      </w:r>
      <w:r w:rsidR="003A63D9" w:rsidRPr="005B570B">
        <w:rPr>
          <w:rFonts w:ascii="Calibri" w:eastAsia="Calibri" w:hAnsi="Calibri" w:cs="Times New Roman"/>
          <w:b/>
          <w:color w:val="000000" w:themeColor="text1"/>
          <w:lang w:val="en-US"/>
        </w:rPr>
        <w:t xml:space="preserve"> </w:t>
      </w:r>
    </w:p>
    <w:p w14:paraId="4F6389F2" w14:textId="73F53EFA" w:rsidR="002826E5" w:rsidRPr="005B570B" w:rsidRDefault="00AF6333" w:rsidP="00AF6333">
      <w:pPr>
        <w:rPr>
          <w:rFonts w:ascii="Calibri" w:eastAsia="Calibri" w:hAnsi="Calibri" w:cs="Times New Roman"/>
          <w:color w:val="000000" w:themeColor="text1"/>
          <w:lang w:val="en-US"/>
        </w:rPr>
      </w:pPr>
      <w:r w:rsidRPr="005B570B">
        <w:rPr>
          <w:color w:val="000000" w:themeColor="text1"/>
          <w:lang w:val="en-US"/>
        </w:rPr>
        <w:t>The third step consists in using the selected empirical information to</w:t>
      </w:r>
      <w:r w:rsidRPr="005B570B">
        <w:rPr>
          <w:b/>
          <w:color w:val="000000" w:themeColor="text1"/>
          <w:lang w:val="en-US"/>
        </w:rPr>
        <w:t xml:space="preserve"> </w:t>
      </w:r>
      <w:r w:rsidRPr="005B570B">
        <w:rPr>
          <w:color w:val="000000" w:themeColor="text1"/>
          <w:lang w:val="en-US"/>
        </w:rPr>
        <w:t xml:space="preserve">develop </w:t>
      </w:r>
      <w:r w:rsidR="008A5D0E" w:rsidRPr="005B570B">
        <w:rPr>
          <w:color w:val="000000" w:themeColor="text1"/>
          <w:lang w:val="en-US"/>
        </w:rPr>
        <w:t>one or more</w:t>
      </w:r>
      <w:r w:rsidRPr="005B570B">
        <w:rPr>
          <w:color w:val="000000" w:themeColor="text1"/>
          <w:lang w:val="en-US"/>
        </w:rPr>
        <w:t xml:space="preserve"> preliminary metaphysical claim</w:t>
      </w:r>
      <w:r w:rsidR="008A5D0E" w:rsidRPr="005B570B">
        <w:rPr>
          <w:color w:val="000000" w:themeColor="text1"/>
          <w:lang w:val="en-US"/>
        </w:rPr>
        <w:t>s</w:t>
      </w:r>
      <w:r w:rsidRPr="005B570B">
        <w:rPr>
          <w:color w:val="000000" w:themeColor="text1"/>
          <w:lang w:val="en-US"/>
        </w:rPr>
        <w:t xml:space="preserve"> that addresses the metaphysical question or problem at stake. </w:t>
      </w:r>
      <w:r w:rsidR="009F12E4" w:rsidRPr="005B570B">
        <w:rPr>
          <w:color w:val="000000" w:themeColor="text1"/>
          <w:lang w:val="en-US"/>
        </w:rPr>
        <w:t>T</w:t>
      </w:r>
      <w:r w:rsidRPr="005B570B">
        <w:rPr>
          <w:color w:val="000000" w:themeColor="text1"/>
          <w:lang w:val="en-US"/>
        </w:rPr>
        <w:t xml:space="preserve">his can be done solely </w:t>
      </w:r>
      <w:r w:rsidR="008A5D0E" w:rsidRPr="005B570B">
        <w:rPr>
          <w:color w:val="000000" w:themeColor="text1"/>
          <w:lang w:val="en-US"/>
        </w:rPr>
        <w:t>based on</w:t>
      </w:r>
      <w:r w:rsidRPr="005B570B">
        <w:rPr>
          <w:color w:val="000000" w:themeColor="text1"/>
          <w:lang w:val="en-US"/>
        </w:rPr>
        <w:t xml:space="preserve"> the empirical information</w:t>
      </w:r>
      <w:r w:rsidR="008A5D0E" w:rsidRPr="005B570B">
        <w:rPr>
          <w:color w:val="000000" w:themeColor="text1"/>
          <w:lang w:val="en-US"/>
        </w:rPr>
        <w:t>,</w:t>
      </w:r>
      <w:r w:rsidRPr="005B570B">
        <w:rPr>
          <w:color w:val="000000" w:themeColor="text1"/>
          <w:lang w:val="en-US"/>
        </w:rPr>
        <w:t xml:space="preserve"> or in connection to the existing metaphysical literature</w:t>
      </w:r>
      <w:r w:rsidR="008A5D0E" w:rsidRPr="005B570B">
        <w:rPr>
          <w:color w:val="000000" w:themeColor="text1"/>
          <w:lang w:val="en-US"/>
        </w:rPr>
        <w:t>, or by drawing on</w:t>
      </w:r>
      <w:r w:rsidR="002826E5" w:rsidRPr="005B570B">
        <w:rPr>
          <w:color w:val="000000" w:themeColor="text1"/>
          <w:lang w:val="en-US"/>
        </w:rPr>
        <w:t xml:space="preserve"> </w:t>
      </w:r>
      <w:r w:rsidR="002826E5" w:rsidRPr="005B570B">
        <w:rPr>
          <w:rFonts w:ascii="Calibri" w:eastAsia="Calibri" w:hAnsi="Calibri" w:cs="Times New Roman"/>
          <w:color w:val="000000" w:themeColor="text1"/>
          <w:lang w:val="en-US"/>
        </w:rPr>
        <w:t>established metaphysical knowledge, such as the type/token distinction, the intrinsic/extrinsic distinction, the monism/pluralism/</w:t>
      </w:r>
      <w:proofErr w:type="spellStart"/>
      <w:r w:rsidR="002826E5" w:rsidRPr="005B570B">
        <w:rPr>
          <w:rFonts w:ascii="Calibri" w:eastAsia="Calibri" w:hAnsi="Calibri" w:cs="Times New Roman"/>
          <w:color w:val="000000" w:themeColor="text1"/>
          <w:lang w:val="en-US"/>
        </w:rPr>
        <w:t>eliminativism</w:t>
      </w:r>
      <w:proofErr w:type="spellEnd"/>
      <w:r w:rsidR="002826E5" w:rsidRPr="005B570B">
        <w:rPr>
          <w:rFonts w:ascii="Calibri" w:eastAsia="Calibri" w:hAnsi="Calibri" w:cs="Times New Roman"/>
          <w:color w:val="000000" w:themeColor="text1"/>
          <w:lang w:val="en-US"/>
        </w:rPr>
        <w:t xml:space="preserve"> distinction, or the extension/intension/</w:t>
      </w:r>
      <w:proofErr w:type="spellStart"/>
      <w:r w:rsidR="002826E5" w:rsidRPr="005B570B">
        <w:rPr>
          <w:rFonts w:ascii="Calibri" w:eastAsia="Calibri" w:hAnsi="Calibri" w:cs="Times New Roman"/>
          <w:color w:val="000000" w:themeColor="text1"/>
          <w:lang w:val="en-US"/>
        </w:rPr>
        <w:t>hyperintension</w:t>
      </w:r>
      <w:proofErr w:type="spellEnd"/>
      <w:r w:rsidR="002826E5" w:rsidRPr="005B570B">
        <w:rPr>
          <w:rFonts w:ascii="Calibri" w:eastAsia="Calibri" w:hAnsi="Calibri" w:cs="Times New Roman"/>
          <w:color w:val="000000" w:themeColor="text1"/>
          <w:lang w:val="en-US"/>
        </w:rPr>
        <w:t xml:space="preserve"> distinction</w:t>
      </w:r>
      <w:r w:rsidRPr="005B570B">
        <w:rPr>
          <w:color w:val="000000" w:themeColor="text1"/>
          <w:lang w:val="en-US"/>
        </w:rPr>
        <w:t xml:space="preserve">. </w:t>
      </w:r>
      <w:r w:rsidR="002826E5" w:rsidRPr="005B570B">
        <w:rPr>
          <w:rFonts w:ascii="Calibri" w:eastAsia="Calibri" w:hAnsi="Calibri" w:cs="Times New Roman"/>
          <w:color w:val="000000" w:themeColor="text1"/>
          <w:lang w:val="en-US"/>
        </w:rPr>
        <w:t xml:space="preserve">These distinctions </w:t>
      </w:r>
      <w:r w:rsidR="008A5D0E" w:rsidRPr="005B570B">
        <w:rPr>
          <w:rFonts w:ascii="Calibri" w:eastAsia="Calibri" w:hAnsi="Calibri" w:cs="Times New Roman"/>
          <w:color w:val="000000" w:themeColor="text1"/>
          <w:lang w:val="en-US"/>
        </w:rPr>
        <w:t>often help to make</w:t>
      </w:r>
      <w:r w:rsidR="002826E5" w:rsidRPr="005B570B">
        <w:rPr>
          <w:rFonts w:ascii="Calibri" w:eastAsia="Calibri" w:hAnsi="Calibri" w:cs="Times New Roman"/>
          <w:color w:val="000000" w:themeColor="text1"/>
          <w:lang w:val="en-US"/>
        </w:rPr>
        <w:t xml:space="preserve"> the metaphysical claim precise and unificatory. </w:t>
      </w:r>
      <w:r w:rsidR="0057212C" w:rsidRPr="005B570B">
        <w:rPr>
          <w:color w:val="000000" w:themeColor="text1"/>
          <w:lang w:val="en-US"/>
        </w:rPr>
        <w:t xml:space="preserve">In any case, </w:t>
      </w:r>
      <w:r w:rsidR="005C5702" w:rsidRPr="005B570B">
        <w:rPr>
          <w:color w:val="000000" w:themeColor="text1"/>
          <w:lang w:val="en-US"/>
        </w:rPr>
        <w:t xml:space="preserve">different philosophical methods </w:t>
      </w:r>
      <w:r w:rsidR="008A5D0E" w:rsidRPr="005B570B">
        <w:rPr>
          <w:color w:val="000000" w:themeColor="text1"/>
          <w:lang w:val="en-US"/>
        </w:rPr>
        <w:t xml:space="preserve">can be used </w:t>
      </w:r>
      <w:r w:rsidRPr="005B570B">
        <w:rPr>
          <w:color w:val="000000" w:themeColor="text1"/>
          <w:lang w:val="en-US"/>
        </w:rPr>
        <w:t>to develop the metaphysical claim</w:t>
      </w:r>
      <w:r w:rsidR="005C5702" w:rsidRPr="005B570B">
        <w:rPr>
          <w:color w:val="000000" w:themeColor="text1"/>
          <w:lang w:val="en-US"/>
        </w:rPr>
        <w:t>, amongst them</w:t>
      </w:r>
      <w:r w:rsidR="008A5D0E" w:rsidRPr="005B570B">
        <w:rPr>
          <w:color w:val="000000" w:themeColor="text1"/>
          <w:lang w:val="en-US"/>
        </w:rPr>
        <w:t>,</w:t>
      </w:r>
      <w:r w:rsidRPr="005B570B">
        <w:rPr>
          <w:color w:val="000000" w:themeColor="text1"/>
          <w:lang w:val="en-US"/>
        </w:rPr>
        <w:t xml:space="preserve"> </w:t>
      </w:r>
      <w:r w:rsidR="005C5702" w:rsidRPr="005B570B">
        <w:rPr>
          <w:color w:val="000000" w:themeColor="text1"/>
          <w:lang w:val="en-US"/>
        </w:rPr>
        <w:t>inductive methods (recall Section 2), such as creative abduction and the inference to the best explanation (IBE), or more deductive methods, such as exploring the space of possibilities to determine which answer is supported by the empirical information.</w:t>
      </w:r>
      <w:r w:rsidR="002826E5" w:rsidRPr="005B570B">
        <w:rPr>
          <w:rFonts w:ascii="Calibri" w:eastAsia="Calibri" w:hAnsi="Calibri" w:cs="Times New Roman"/>
          <w:color w:val="000000" w:themeColor="text1"/>
          <w:lang w:val="en-US"/>
        </w:rPr>
        <w:t xml:space="preserve"> </w:t>
      </w:r>
    </w:p>
    <w:p w14:paraId="76FA43A7" w14:textId="47EAB5F3" w:rsidR="00E72592" w:rsidRPr="005B570B" w:rsidRDefault="005C5702" w:rsidP="00132563">
      <w:pPr>
        <w:rPr>
          <w:rFonts w:ascii="Calibri" w:eastAsia="Calibri" w:hAnsi="Calibri" w:cs="Times New Roman"/>
          <w:color w:val="000000" w:themeColor="text1"/>
          <w:lang w:val="en-US"/>
        </w:rPr>
      </w:pPr>
      <w:r w:rsidRPr="005B570B">
        <w:rPr>
          <w:color w:val="000000" w:themeColor="text1"/>
          <w:lang w:val="en-US"/>
        </w:rPr>
        <w:tab/>
        <w:t xml:space="preserve">An </w:t>
      </w:r>
      <w:r w:rsidRPr="005B570B">
        <w:rPr>
          <w:rFonts w:ascii="Calibri" w:eastAsia="Calibri" w:hAnsi="Calibri" w:cs="Times New Roman"/>
          <w:color w:val="000000" w:themeColor="text1"/>
          <w:lang w:val="en-US"/>
        </w:rPr>
        <w:t xml:space="preserve">example of the latter is </w:t>
      </w:r>
      <w:r w:rsidR="00E72592" w:rsidRPr="005B570B">
        <w:rPr>
          <w:rFonts w:ascii="Calibri" w:eastAsia="Calibri" w:hAnsi="Calibri" w:cs="Times New Roman"/>
          <w:color w:val="000000" w:themeColor="text1"/>
          <w:lang w:val="en-US"/>
        </w:rPr>
        <w:t xml:space="preserve">Suárez </w:t>
      </w:r>
      <w:r w:rsidR="001E41D7" w:rsidRPr="005B570B">
        <w:rPr>
          <w:rFonts w:ascii="Calibri" w:eastAsia="Calibri" w:hAnsi="Calibri" w:cs="Times New Roman"/>
          <w:color w:val="000000" w:themeColor="text1"/>
          <w:lang w:val="en-US"/>
        </w:rPr>
        <w:t xml:space="preserve">&amp; </w:t>
      </w:r>
      <w:r w:rsidR="00E72592" w:rsidRPr="005B570B">
        <w:rPr>
          <w:rFonts w:ascii="Calibri" w:eastAsia="Calibri" w:hAnsi="Calibri" w:cs="Times New Roman"/>
          <w:color w:val="000000" w:themeColor="text1"/>
          <w:lang w:val="en-US"/>
        </w:rPr>
        <w:t>Stencel (2020)</w:t>
      </w:r>
      <w:r w:rsidRPr="005B570B">
        <w:rPr>
          <w:rFonts w:ascii="Calibri" w:eastAsia="Calibri" w:hAnsi="Calibri" w:cs="Times New Roman"/>
          <w:color w:val="000000" w:themeColor="text1"/>
          <w:lang w:val="en-US"/>
        </w:rPr>
        <w:t>, who use the empirical information to develop four possible metaphysical claims:</w:t>
      </w:r>
      <w:r w:rsidR="00E72592" w:rsidRPr="005B570B">
        <w:rPr>
          <w:rFonts w:ascii="Calibri" w:eastAsia="Calibri" w:hAnsi="Calibri" w:cs="Times New Roman"/>
          <w:color w:val="000000" w:themeColor="text1"/>
          <w:lang w:val="en-US"/>
        </w:rPr>
        <w:t xml:space="preserve"> </w:t>
      </w:r>
      <w:r w:rsidRPr="005B570B">
        <w:rPr>
          <w:rFonts w:ascii="Calibri" w:eastAsia="Calibri" w:hAnsi="Calibri" w:cs="Times New Roman"/>
          <w:color w:val="000000" w:themeColor="text1"/>
          <w:lang w:val="en-US"/>
        </w:rPr>
        <w:t>(1) pluralism about individuality</w:t>
      </w:r>
      <w:r w:rsidR="006A09F2" w:rsidRPr="005B570B">
        <w:rPr>
          <w:rFonts w:ascii="Calibri" w:eastAsia="Calibri" w:hAnsi="Calibri" w:cs="Times New Roman"/>
          <w:color w:val="000000" w:themeColor="text1"/>
          <w:lang w:val="en-US"/>
        </w:rPr>
        <w:t xml:space="preserve"> (i.e., </w:t>
      </w:r>
      <w:r w:rsidR="00E72592" w:rsidRPr="005B570B">
        <w:rPr>
          <w:rFonts w:ascii="Calibri" w:eastAsia="Calibri" w:hAnsi="Calibri" w:cs="Times New Roman"/>
          <w:color w:val="000000" w:themeColor="text1"/>
          <w:lang w:val="en-US"/>
        </w:rPr>
        <w:t xml:space="preserve">different </w:t>
      </w:r>
      <w:r w:rsidR="00EA4BB0" w:rsidRPr="005B570B">
        <w:rPr>
          <w:rFonts w:ascii="Calibri" w:eastAsia="Calibri" w:hAnsi="Calibri" w:cs="Times New Roman"/>
          <w:color w:val="000000" w:themeColor="text1"/>
          <w:lang w:val="en-US"/>
        </w:rPr>
        <w:t>conceptions of individuality emphasize</w:t>
      </w:r>
      <w:r w:rsidR="00E72592" w:rsidRPr="005B570B">
        <w:rPr>
          <w:rFonts w:ascii="Calibri" w:eastAsia="Calibri" w:hAnsi="Calibri" w:cs="Times New Roman"/>
          <w:color w:val="000000" w:themeColor="text1"/>
          <w:lang w:val="en-US"/>
        </w:rPr>
        <w:t xml:space="preserve"> different biological properties </w:t>
      </w:r>
      <w:r w:rsidR="00EA4BB0" w:rsidRPr="005B570B">
        <w:rPr>
          <w:rFonts w:ascii="Calibri" w:eastAsia="Calibri" w:hAnsi="Calibri" w:cs="Times New Roman"/>
          <w:color w:val="000000" w:themeColor="text1"/>
          <w:lang w:val="en-US"/>
        </w:rPr>
        <w:t>and host-microbiome systems are integrated at some levels but not at others</w:t>
      </w:r>
      <w:r w:rsidR="006A09F2" w:rsidRPr="005B570B">
        <w:rPr>
          <w:rFonts w:ascii="Calibri" w:eastAsia="Calibri" w:hAnsi="Calibri" w:cs="Times New Roman"/>
          <w:color w:val="000000" w:themeColor="text1"/>
          <w:lang w:val="en-US"/>
        </w:rPr>
        <w:t>)</w:t>
      </w:r>
      <w:r w:rsidR="008A5D0E" w:rsidRPr="005B570B">
        <w:rPr>
          <w:rFonts w:ascii="Calibri" w:eastAsia="Calibri" w:hAnsi="Calibri" w:cs="Times New Roman"/>
          <w:color w:val="000000" w:themeColor="text1"/>
          <w:lang w:val="en-US"/>
        </w:rPr>
        <w:t>;</w:t>
      </w:r>
      <w:r w:rsidR="00E72592" w:rsidRPr="005B570B">
        <w:rPr>
          <w:rFonts w:ascii="Calibri" w:eastAsia="Calibri" w:hAnsi="Calibri" w:cs="Times New Roman"/>
          <w:color w:val="000000" w:themeColor="text1"/>
          <w:lang w:val="en-US"/>
        </w:rPr>
        <w:t xml:space="preserve"> </w:t>
      </w:r>
      <w:r w:rsidR="006A09F2" w:rsidRPr="005B570B">
        <w:rPr>
          <w:rFonts w:ascii="Calibri" w:eastAsia="Calibri" w:hAnsi="Calibri" w:cs="Times New Roman"/>
          <w:color w:val="000000" w:themeColor="text1"/>
          <w:lang w:val="en-US"/>
        </w:rPr>
        <w:t>(2) individuality quasi-</w:t>
      </w:r>
      <w:proofErr w:type="spellStart"/>
      <w:r w:rsidR="006A09F2" w:rsidRPr="005B570B">
        <w:rPr>
          <w:rFonts w:ascii="Calibri" w:eastAsia="Calibri" w:hAnsi="Calibri" w:cs="Times New Roman"/>
          <w:color w:val="000000" w:themeColor="text1"/>
          <w:lang w:val="en-US"/>
        </w:rPr>
        <w:t>eliminativism</w:t>
      </w:r>
      <w:proofErr w:type="spellEnd"/>
      <w:r w:rsidR="006A09F2" w:rsidRPr="005B570B">
        <w:rPr>
          <w:rFonts w:ascii="Calibri" w:eastAsia="Calibri" w:hAnsi="Calibri" w:cs="Times New Roman"/>
          <w:color w:val="000000" w:themeColor="text1"/>
          <w:lang w:val="en-US"/>
        </w:rPr>
        <w:t xml:space="preserve"> (i.e., </w:t>
      </w:r>
      <w:r w:rsidR="00E72592" w:rsidRPr="005B570B">
        <w:rPr>
          <w:rFonts w:ascii="Calibri" w:eastAsia="Calibri" w:hAnsi="Calibri" w:cs="Times New Roman"/>
          <w:color w:val="000000" w:themeColor="text1"/>
          <w:lang w:val="en-US"/>
        </w:rPr>
        <w:t xml:space="preserve">individuality </w:t>
      </w:r>
      <w:r w:rsidR="006A09F2" w:rsidRPr="005B570B">
        <w:rPr>
          <w:rFonts w:ascii="Calibri" w:eastAsia="Calibri" w:hAnsi="Calibri" w:cs="Times New Roman"/>
          <w:color w:val="000000" w:themeColor="text1"/>
          <w:lang w:val="en-US"/>
        </w:rPr>
        <w:t>is</w:t>
      </w:r>
      <w:r w:rsidR="00E72592" w:rsidRPr="005B570B">
        <w:rPr>
          <w:rFonts w:ascii="Calibri" w:eastAsia="Calibri" w:hAnsi="Calibri" w:cs="Times New Roman"/>
          <w:color w:val="000000" w:themeColor="text1"/>
          <w:lang w:val="en-US"/>
        </w:rPr>
        <w:t xml:space="preserve"> a mere “name”</w:t>
      </w:r>
      <w:r w:rsidR="00EA4BB0" w:rsidRPr="005B570B">
        <w:rPr>
          <w:rFonts w:ascii="Calibri" w:eastAsia="Calibri" w:hAnsi="Calibri" w:cs="Times New Roman"/>
          <w:color w:val="000000" w:themeColor="text1"/>
          <w:lang w:val="en-US"/>
        </w:rPr>
        <w:t xml:space="preserve"> that is pragmatically used for research interests but with no real metaphysical implications</w:t>
      </w:r>
      <w:r w:rsidR="008A5D0E" w:rsidRPr="005B570B">
        <w:rPr>
          <w:rFonts w:ascii="Calibri" w:eastAsia="Calibri" w:hAnsi="Calibri" w:cs="Times New Roman"/>
          <w:color w:val="000000" w:themeColor="text1"/>
          <w:lang w:val="en-US"/>
        </w:rPr>
        <w:t xml:space="preserve">); </w:t>
      </w:r>
      <w:r w:rsidR="006A09F2" w:rsidRPr="005B570B">
        <w:rPr>
          <w:rFonts w:ascii="Calibri" w:eastAsia="Calibri" w:hAnsi="Calibri" w:cs="Times New Roman"/>
          <w:color w:val="000000" w:themeColor="text1"/>
          <w:lang w:val="en-US"/>
        </w:rPr>
        <w:t xml:space="preserve">(3) gradual individuality monism (i.e., </w:t>
      </w:r>
      <w:r w:rsidR="00EA4BB0" w:rsidRPr="005B570B">
        <w:rPr>
          <w:rFonts w:ascii="Calibri" w:eastAsia="Calibri" w:hAnsi="Calibri" w:cs="Times New Roman"/>
          <w:color w:val="000000" w:themeColor="text1"/>
          <w:lang w:val="en-US"/>
        </w:rPr>
        <w:t>biological individuality comes by degrees and host-microbiome systems have a low-degree of individuality)</w:t>
      </w:r>
      <w:r w:rsidR="008A5D0E" w:rsidRPr="005B570B">
        <w:rPr>
          <w:rFonts w:ascii="Calibri" w:eastAsia="Calibri" w:hAnsi="Calibri" w:cs="Times New Roman"/>
          <w:color w:val="000000" w:themeColor="text1"/>
          <w:lang w:val="en-US"/>
        </w:rPr>
        <w:t>;</w:t>
      </w:r>
      <w:r w:rsidR="00E72592" w:rsidRPr="005B570B">
        <w:rPr>
          <w:rFonts w:ascii="Calibri" w:eastAsia="Calibri" w:hAnsi="Calibri" w:cs="Times New Roman"/>
          <w:color w:val="000000" w:themeColor="text1"/>
          <w:lang w:val="en-US"/>
        </w:rPr>
        <w:t xml:space="preserve"> </w:t>
      </w:r>
      <w:r w:rsidR="006A09F2" w:rsidRPr="005B570B">
        <w:rPr>
          <w:rFonts w:ascii="Calibri" w:eastAsia="Calibri" w:hAnsi="Calibri" w:cs="Times New Roman"/>
          <w:color w:val="000000" w:themeColor="text1"/>
          <w:lang w:val="en-US"/>
        </w:rPr>
        <w:t>and (4) individuality perspectivism (i.e., whether a host-microbiome system is an individual depends on the perspective of the scientists studying them). When mutually adjusting these four claims and the empirical information (</w:t>
      </w:r>
      <w:r w:rsidR="008A5D0E" w:rsidRPr="005B570B">
        <w:rPr>
          <w:rFonts w:ascii="Calibri" w:eastAsia="Calibri" w:hAnsi="Calibri" w:cs="Times New Roman"/>
          <w:color w:val="000000" w:themeColor="text1"/>
          <w:lang w:val="en-US"/>
        </w:rPr>
        <w:t xml:space="preserve">Step </w:t>
      </w:r>
      <w:r w:rsidR="006A09F2" w:rsidRPr="005B570B">
        <w:rPr>
          <w:rFonts w:ascii="Calibri" w:eastAsia="Calibri" w:hAnsi="Calibri" w:cs="Times New Roman"/>
          <w:color w:val="000000" w:themeColor="text1"/>
          <w:lang w:val="en-US"/>
        </w:rPr>
        <w:t xml:space="preserve">4), Suárez </w:t>
      </w:r>
      <w:r w:rsidR="001E41D7" w:rsidRPr="005B570B">
        <w:rPr>
          <w:rFonts w:ascii="Calibri" w:eastAsia="Calibri" w:hAnsi="Calibri" w:cs="Times New Roman"/>
          <w:color w:val="000000" w:themeColor="text1"/>
          <w:lang w:val="en-US"/>
        </w:rPr>
        <w:t xml:space="preserve">&amp; </w:t>
      </w:r>
      <w:r w:rsidR="006A09F2" w:rsidRPr="005B570B">
        <w:rPr>
          <w:rFonts w:ascii="Calibri" w:eastAsia="Calibri" w:hAnsi="Calibri" w:cs="Times New Roman"/>
          <w:color w:val="000000" w:themeColor="text1"/>
          <w:lang w:val="en-US"/>
        </w:rPr>
        <w:t xml:space="preserve">Stencel (2020) found that only the last metaphysical claim, individuality </w:t>
      </w:r>
      <w:r w:rsidR="006A09F2" w:rsidRPr="005B570B">
        <w:rPr>
          <w:rFonts w:ascii="Calibri" w:eastAsia="Calibri" w:hAnsi="Calibri" w:cs="Times New Roman"/>
          <w:color w:val="000000" w:themeColor="text1"/>
          <w:lang w:val="en-US"/>
        </w:rPr>
        <w:lastRenderedPageBreak/>
        <w:t xml:space="preserve">perspectivism, </w:t>
      </w:r>
      <w:r w:rsidR="00216C1D" w:rsidRPr="005B570B">
        <w:rPr>
          <w:rFonts w:ascii="Calibri" w:eastAsia="Calibri" w:hAnsi="Calibri" w:cs="Times New Roman"/>
          <w:color w:val="000000" w:themeColor="text1"/>
          <w:lang w:val="en-US"/>
        </w:rPr>
        <w:t>is compatible with the</w:t>
      </w:r>
      <w:r w:rsidR="0051037B" w:rsidRPr="005B570B">
        <w:rPr>
          <w:rFonts w:ascii="Calibri" w:eastAsia="Calibri" w:hAnsi="Calibri" w:cs="Times New Roman"/>
          <w:color w:val="000000" w:themeColor="text1"/>
          <w:lang w:val="en-US"/>
        </w:rPr>
        <w:t xml:space="preserve"> </w:t>
      </w:r>
      <w:r w:rsidR="006A09F2" w:rsidRPr="005B570B">
        <w:rPr>
          <w:rFonts w:ascii="Calibri" w:eastAsia="Calibri" w:hAnsi="Calibri" w:cs="Times New Roman"/>
          <w:color w:val="000000" w:themeColor="text1"/>
          <w:lang w:val="en-US"/>
        </w:rPr>
        <w:t>empirical observation that different groups of scientists experimentally and theoretically treat host-microbiome systems unequally</w:t>
      </w:r>
      <w:r w:rsidR="0051037B" w:rsidRPr="005B570B">
        <w:rPr>
          <w:rFonts w:ascii="Calibri" w:eastAsia="Calibri" w:hAnsi="Calibri" w:cs="Times New Roman"/>
          <w:color w:val="000000" w:themeColor="text1"/>
          <w:lang w:val="en-US"/>
        </w:rPr>
        <w:t>.</w:t>
      </w:r>
      <w:r w:rsidR="00216C1D" w:rsidRPr="005B570B">
        <w:rPr>
          <w:rFonts w:ascii="Calibri" w:eastAsia="Calibri" w:hAnsi="Calibri" w:cs="Times New Roman"/>
          <w:color w:val="000000" w:themeColor="text1"/>
          <w:lang w:val="en-US"/>
        </w:rPr>
        <w:t xml:space="preserve"> </w:t>
      </w:r>
    </w:p>
    <w:p w14:paraId="69262D9A" w14:textId="604622E3" w:rsidR="008B5103" w:rsidRPr="005B570B" w:rsidRDefault="00216C1D" w:rsidP="00324AAE">
      <w:pPr>
        <w:rPr>
          <w:color w:val="000000" w:themeColor="text1"/>
          <w:lang w:val="en-US"/>
        </w:rPr>
      </w:pPr>
      <w:r w:rsidRPr="005B570B">
        <w:rPr>
          <w:rFonts w:ascii="Calibri" w:eastAsia="Calibri" w:hAnsi="Calibri" w:cs="Times New Roman"/>
          <w:color w:val="000000" w:themeColor="text1"/>
          <w:lang w:val="en-US"/>
        </w:rPr>
        <w:tab/>
        <w:t xml:space="preserve">An example that </w:t>
      </w:r>
      <w:r w:rsidR="00324AAE" w:rsidRPr="005B570B">
        <w:rPr>
          <w:rFonts w:ascii="Calibri" w:eastAsia="Calibri" w:hAnsi="Calibri" w:cs="Times New Roman"/>
          <w:color w:val="000000" w:themeColor="text1"/>
          <w:lang w:val="en-US"/>
        </w:rPr>
        <w:t>involves</w:t>
      </w:r>
      <w:r w:rsidRPr="005B570B">
        <w:rPr>
          <w:rFonts w:ascii="Calibri" w:eastAsia="Calibri" w:hAnsi="Calibri" w:cs="Times New Roman"/>
          <w:color w:val="000000" w:themeColor="text1"/>
          <w:lang w:val="en-US"/>
        </w:rPr>
        <w:t xml:space="preserve"> an inference to the best explanation </w:t>
      </w:r>
      <w:r w:rsidR="00324AAE" w:rsidRPr="005B570B">
        <w:rPr>
          <w:rFonts w:ascii="Calibri" w:eastAsia="Calibri" w:hAnsi="Calibri" w:cs="Times New Roman"/>
          <w:color w:val="000000" w:themeColor="text1"/>
          <w:lang w:val="en-US"/>
        </w:rPr>
        <w:t xml:space="preserve">(IBE) </w:t>
      </w:r>
      <w:r w:rsidRPr="005B570B">
        <w:rPr>
          <w:rFonts w:ascii="Calibri" w:eastAsia="Calibri" w:hAnsi="Calibri" w:cs="Times New Roman"/>
          <w:color w:val="000000" w:themeColor="text1"/>
          <w:lang w:val="en-US"/>
        </w:rPr>
        <w:t xml:space="preserve">is </w:t>
      </w:r>
      <w:r w:rsidR="00324AAE" w:rsidRPr="005B570B">
        <w:rPr>
          <w:rFonts w:ascii="Calibri" w:eastAsia="Calibri" w:hAnsi="Calibri" w:cs="Times New Roman"/>
          <w:color w:val="000000" w:themeColor="text1"/>
          <w:lang w:val="en-US"/>
        </w:rPr>
        <w:t xml:space="preserve">Kaiser </w:t>
      </w:r>
      <w:r w:rsidR="001E41D7" w:rsidRPr="005B570B">
        <w:rPr>
          <w:rFonts w:ascii="Calibri" w:eastAsia="Calibri" w:hAnsi="Calibri" w:cs="Times New Roman"/>
          <w:color w:val="000000" w:themeColor="text1"/>
          <w:lang w:val="en-US"/>
        </w:rPr>
        <w:t xml:space="preserve">&amp; </w:t>
      </w:r>
      <w:r w:rsidR="00324AAE" w:rsidRPr="005B570B">
        <w:rPr>
          <w:rFonts w:ascii="Calibri" w:eastAsia="Calibri" w:hAnsi="Calibri" w:cs="Times New Roman"/>
          <w:color w:val="000000" w:themeColor="text1"/>
          <w:lang w:val="en-US"/>
        </w:rPr>
        <w:t xml:space="preserve">Trappes (2023). Strictly speaking, </w:t>
      </w:r>
      <w:r w:rsidR="00324AAE" w:rsidRPr="005B570B">
        <w:rPr>
          <w:color w:val="000000" w:themeColor="text1"/>
          <w:lang w:val="en-US"/>
        </w:rPr>
        <w:t>IB</w:t>
      </w:r>
      <w:r w:rsidR="00132563" w:rsidRPr="005B570B">
        <w:rPr>
          <w:color w:val="000000" w:themeColor="text1"/>
          <w:lang w:val="en-US"/>
        </w:rPr>
        <w:t>E</w:t>
      </w:r>
      <w:r w:rsidR="00324AAE" w:rsidRPr="005B570B">
        <w:rPr>
          <w:color w:val="000000" w:themeColor="text1"/>
          <w:lang w:val="en-US"/>
        </w:rPr>
        <w:t xml:space="preserve"> requires integrating or unifying the relevant empirical information to an empirical phenomenon that is to be explained, </w:t>
      </w:r>
      <w:r w:rsidR="008A5D0E" w:rsidRPr="005B570B">
        <w:rPr>
          <w:color w:val="000000" w:themeColor="text1"/>
          <w:lang w:val="en-US"/>
        </w:rPr>
        <w:t>developing</w:t>
      </w:r>
      <w:r w:rsidR="00324AAE" w:rsidRPr="005B570B">
        <w:rPr>
          <w:color w:val="000000" w:themeColor="text1"/>
          <w:lang w:val="en-US"/>
        </w:rPr>
        <w:t xml:space="preserve"> alternative metaphysical claims, and </w:t>
      </w:r>
      <w:r w:rsidR="008A5D0E" w:rsidRPr="005B570B">
        <w:rPr>
          <w:color w:val="000000" w:themeColor="text1"/>
          <w:lang w:val="en-US"/>
        </w:rPr>
        <w:t xml:space="preserve">choosing </w:t>
      </w:r>
      <w:r w:rsidR="00324AAE" w:rsidRPr="005B570B">
        <w:rPr>
          <w:color w:val="000000" w:themeColor="text1"/>
          <w:lang w:val="en-US"/>
        </w:rPr>
        <w:t xml:space="preserve">the one that best explains the empirical phenomenon. </w:t>
      </w:r>
      <w:r w:rsidR="00324AAE" w:rsidRPr="005B570B">
        <w:rPr>
          <w:rFonts w:ascii="Calibri" w:eastAsia="Calibri" w:hAnsi="Calibri" w:cs="Times New Roman"/>
          <w:color w:val="000000" w:themeColor="text1"/>
          <w:lang w:val="en-US"/>
        </w:rPr>
        <w:t xml:space="preserve">Kaiser </w:t>
      </w:r>
      <w:r w:rsidR="001E41D7" w:rsidRPr="005B570B">
        <w:rPr>
          <w:rFonts w:ascii="Calibri" w:eastAsia="Calibri" w:hAnsi="Calibri" w:cs="Times New Roman"/>
          <w:color w:val="000000" w:themeColor="text1"/>
          <w:lang w:val="en-US"/>
        </w:rPr>
        <w:t xml:space="preserve">&amp; </w:t>
      </w:r>
      <w:r w:rsidR="00324AAE" w:rsidRPr="005B570B">
        <w:rPr>
          <w:rFonts w:ascii="Calibri" w:eastAsia="Calibri" w:hAnsi="Calibri" w:cs="Times New Roman"/>
          <w:color w:val="000000" w:themeColor="text1"/>
          <w:lang w:val="en-US"/>
        </w:rPr>
        <w:t>Trappes (2023) derive two metaphysical claims from the relevant empirical information</w:t>
      </w:r>
      <w:r w:rsidR="008A5D0E" w:rsidRPr="005B570B">
        <w:rPr>
          <w:rFonts w:ascii="Calibri" w:eastAsia="Calibri" w:hAnsi="Calibri" w:cs="Times New Roman"/>
          <w:color w:val="000000" w:themeColor="text1"/>
          <w:lang w:val="en-US"/>
        </w:rPr>
        <w:t>, either t</w:t>
      </w:r>
      <w:r w:rsidR="00324AAE" w:rsidRPr="005B570B">
        <w:rPr>
          <w:rFonts w:ascii="Calibri" w:eastAsia="Calibri" w:hAnsi="Calibri" w:cs="Times New Roman"/>
          <w:color w:val="000000" w:themeColor="text1"/>
          <w:lang w:val="en-US"/>
        </w:rPr>
        <w:t>hat NC</w:t>
      </w:r>
      <w:r w:rsidR="00324AAE" w:rsidRPr="005B570B">
        <w:rPr>
          <w:rFonts w:ascii="Calibri" w:eastAsia="Calibri" w:hAnsi="Calibri" w:cs="Times New Roman"/>
          <w:color w:val="000000" w:themeColor="text1"/>
          <w:vertAlign w:val="superscript"/>
          <w:lang w:val="en-US"/>
        </w:rPr>
        <w:t>3</w:t>
      </w:r>
      <w:r w:rsidR="00324AAE" w:rsidRPr="005B570B">
        <w:rPr>
          <w:rFonts w:ascii="Calibri" w:eastAsia="Calibri" w:hAnsi="Calibri" w:cs="Times New Roman"/>
          <w:color w:val="000000" w:themeColor="text1"/>
          <w:lang w:val="en-US"/>
        </w:rPr>
        <w:t xml:space="preserve"> are processes</w:t>
      </w:r>
      <w:r w:rsidR="008A5D0E" w:rsidRPr="005B570B">
        <w:rPr>
          <w:rFonts w:ascii="Calibri" w:eastAsia="Calibri" w:hAnsi="Calibri" w:cs="Times New Roman"/>
          <w:color w:val="000000" w:themeColor="text1"/>
          <w:lang w:val="en-US"/>
        </w:rPr>
        <w:t xml:space="preserve">, or </w:t>
      </w:r>
      <w:r w:rsidR="00324AAE" w:rsidRPr="005B570B">
        <w:rPr>
          <w:rFonts w:ascii="Calibri" w:eastAsia="Calibri" w:hAnsi="Calibri" w:cs="Times New Roman"/>
          <w:color w:val="000000" w:themeColor="text1"/>
          <w:lang w:val="en-US"/>
        </w:rPr>
        <w:t xml:space="preserve">that they are mechanisms. </w:t>
      </w:r>
      <w:r w:rsidR="00324AAE" w:rsidRPr="005B570B">
        <w:rPr>
          <w:color w:val="000000" w:themeColor="text1"/>
          <w:lang w:val="en-US"/>
        </w:rPr>
        <w:t>They argue in favor of the latter claim</w:t>
      </w:r>
      <w:r w:rsidR="008A5D0E" w:rsidRPr="005B570B">
        <w:rPr>
          <w:color w:val="000000" w:themeColor="text1"/>
          <w:lang w:val="en-US"/>
        </w:rPr>
        <w:t>,</w:t>
      </w:r>
      <w:r w:rsidR="00324AAE" w:rsidRPr="005B570B">
        <w:rPr>
          <w:color w:val="000000" w:themeColor="text1"/>
          <w:lang w:val="en-US"/>
        </w:rPr>
        <w:t xml:space="preserve"> because </w:t>
      </w:r>
      <w:r w:rsidR="008A5D0E" w:rsidRPr="005B570B">
        <w:rPr>
          <w:color w:val="000000" w:themeColor="text1"/>
          <w:lang w:val="en-US"/>
        </w:rPr>
        <w:t>it</w:t>
      </w:r>
      <w:r w:rsidR="00324AAE" w:rsidRPr="005B570B">
        <w:rPr>
          <w:color w:val="000000" w:themeColor="text1"/>
          <w:lang w:val="en-US"/>
        </w:rPr>
        <w:t xml:space="preserve"> best explains the empirical information, including the reasons that biologists have for calling NC</w:t>
      </w:r>
      <w:r w:rsidR="00324AAE" w:rsidRPr="005B570B">
        <w:rPr>
          <w:color w:val="000000" w:themeColor="text1"/>
          <w:vertAlign w:val="superscript"/>
          <w:lang w:val="en-US"/>
        </w:rPr>
        <w:t>3</w:t>
      </w:r>
      <w:r w:rsidR="00324AAE" w:rsidRPr="005B570B">
        <w:rPr>
          <w:color w:val="000000" w:themeColor="text1"/>
          <w:lang w:val="en-US"/>
        </w:rPr>
        <w:t xml:space="preserve"> mechanisms. </w:t>
      </w:r>
    </w:p>
    <w:p w14:paraId="16BB39AC" w14:textId="6EB83354" w:rsidR="00324AAE" w:rsidRPr="005B570B" w:rsidRDefault="008B5103" w:rsidP="00C01173">
      <w:pPr>
        <w:ind w:firstLine="708"/>
        <w:rPr>
          <w:color w:val="000000" w:themeColor="text1"/>
          <w:lang w:val="en-US"/>
        </w:rPr>
      </w:pPr>
      <w:r w:rsidRPr="005B570B">
        <w:rPr>
          <w:color w:val="000000" w:themeColor="text1"/>
          <w:lang w:val="en-US"/>
        </w:rPr>
        <w:t xml:space="preserve">This example already shows that IBE in its purest form is rarely used in metaphysics of scientific practice. </w:t>
      </w:r>
      <w:r w:rsidRPr="005B570B">
        <w:rPr>
          <w:rFonts w:ascii="Calibri" w:eastAsia="Calibri" w:hAnsi="Calibri" w:cs="Times New Roman"/>
          <w:color w:val="000000" w:themeColor="text1"/>
          <w:lang w:val="en-US"/>
        </w:rPr>
        <w:t xml:space="preserve">Kaiser </w:t>
      </w:r>
      <w:r w:rsidR="001E41D7" w:rsidRPr="005B570B">
        <w:rPr>
          <w:rFonts w:ascii="Calibri" w:eastAsia="Calibri" w:hAnsi="Calibri" w:cs="Times New Roman"/>
          <w:color w:val="000000" w:themeColor="text1"/>
          <w:lang w:val="en-US"/>
        </w:rPr>
        <w:t xml:space="preserve">&amp; </w:t>
      </w:r>
      <w:r w:rsidRPr="005B570B">
        <w:rPr>
          <w:rFonts w:ascii="Calibri" w:eastAsia="Calibri" w:hAnsi="Calibri" w:cs="Times New Roman"/>
          <w:color w:val="000000" w:themeColor="text1"/>
          <w:lang w:val="en-US"/>
        </w:rPr>
        <w:t xml:space="preserve">Trappes (2023) develop alternative metaphysical claims and choose the one that best explains the empirical information. However, there does not seem to be a </w:t>
      </w:r>
      <w:r w:rsidRPr="005B570B">
        <w:rPr>
          <w:color w:val="000000" w:themeColor="text1"/>
          <w:lang w:val="en-US"/>
        </w:rPr>
        <w:t>unified empirical phenomenon to be explained by the metaphysical claim. On the contrary, the selected empirical information used to develop the alternative claims seem</w:t>
      </w:r>
      <w:r w:rsidR="00132563" w:rsidRPr="005B570B">
        <w:rPr>
          <w:color w:val="000000" w:themeColor="text1"/>
          <w:lang w:val="en-US"/>
        </w:rPr>
        <w:t>s</w:t>
      </w:r>
      <w:r w:rsidRPr="005B570B">
        <w:rPr>
          <w:color w:val="000000" w:themeColor="text1"/>
          <w:lang w:val="en-US"/>
        </w:rPr>
        <w:t xml:space="preserve"> to be slightly different from the empirical information that then determined which claim to choose. </w:t>
      </w:r>
      <w:r w:rsidR="002826E5" w:rsidRPr="005B570B">
        <w:rPr>
          <w:color w:val="000000" w:themeColor="text1"/>
          <w:lang w:val="en-US"/>
        </w:rPr>
        <w:t xml:space="preserve">In addition, </w:t>
      </w:r>
      <w:r w:rsidR="008A5D0E" w:rsidRPr="005B570B">
        <w:rPr>
          <w:color w:val="000000" w:themeColor="text1"/>
          <w:lang w:val="en-US"/>
        </w:rPr>
        <w:t>considering</w:t>
      </w:r>
      <w:r w:rsidR="002826E5" w:rsidRPr="005B570B">
        <w:rPr>
          <w:color w:val="000000" w:themeColor="text1"/>
          <w:lang w:val="en-US"/>
        </w:rPr>
        <w:t xml:space="preserve"> the diversity of available empirical information</w:t>
      </w:r>
      <w:r w:rsidR="008A5D0E" w:rsidRPr="005B570B">
        <w:rPr>
          <w:color w:val="000000" w:themeColor="text1"/>
          <w:lang w:val="en-US"/>
        </w:rPr>
        <w:t>,</w:t>
      </w:r>
      <w:r w:rsidR="002826E5" w:rsidRPr="005B570B">
        <w:rPr>
          <w:color w:val="000000" w:themeColor="text1"/>
          <w:lang w:val="en-US"/>
        </w:rPr>
        <w:t xml:space="preserve"> it is unclear w</w:t>
      </w:r>
      <w:r w:rsidRPr="005B570B">
        <w:rPr>
          <w:color w:val="000000" w:themeColor="text1"/>
          <w:lang w:val="en-US"/>
        </w:rPr>
        <w:t xml:space="preserve">hat </w:t>
      </w:r>
      <w:r w:rsidR="002826E5" w:rsidRPr="005B570B">
        <w:rPr>
          <w:color w:val="000000" w:themeColor="text1"/>
          <w:lang w:val="en-US"/>
        </w:rPr>
        <w:t xml:space="preserve">could </w:t>
      </w:r>
      <w:r w:rsidRPr="005B570B">
        <w:rPr>
          <w:color w:val="000000" w:themeColor="text1"/>
          <w:lang w:val="en-US"/>
        </w:rPr>
        <w:t>unif</w:t>
      </w:r>
      <w:r w:rsidR="002826E5" w:rsidRPr="005B570B">
        <w:rPr>
          <w:color w:val="000000" w:themeColor="text1"/>
          <w:lang w:val="en-US"/>
        </w:rPr>
        <w:t xml:space="preserve">y or </w:t>
      </w:r>
      <w:r w:rsidRPr="005B570B">
        <w:rPr>
          <w:color w:val="000000" w:themeColor="text1"/>
          <w:lang w:val="en-US"/>
        </w:rPr>
        <w:t>bind</w:t>
      </w:r>
      <w:r w:rsidR="002826E5" w:rsidRPr="005B570B">
        <w:rPr>
          <w:color w:val="000000" w:themeColor="text1"/>
          <w:lang w:val="en-US"/>
        </w:rPr>
        <w:t xml:space="preserve"> together</w:t>
      </w:r>
      <w:r w:rsidRPr="005B570B">
        <w:rPr>
          <w:color w:val="000000" w:themeColor="text1"/>
          <w:lang w:val="en-US"/>
        </w:rPr>
        <w:t xml:space="preserve"> the </w:t>
      </w:r>
      <w:r w:rsidR="002826E5" w:rsidRPr="005B570B">
        <w:rPr>
          <w:color w:val="000000" w:themeColor="text1"/>
          <w:lang w:val="en-US"/>
        </w:rPr>
        <w:t>disparate</w:t>
      </w:r>
      <w:r w:rsidRPr="005B570B">
        <w:rPr>
          <w:color w:val="000000" w:themeColor="text1"/>
          <w:lang w:val="en-US"/>
        </w:rPr>
        <w:t xml:space="preserve"> kinds of empirical information</w:t>
      </w:r>
      <w:r w:rsidR="002826E5" w:rsidRPr="005B570B">
        <w:rPr>
          <w:color w:val="000000" w:themeColor="text1"/>
          <w:lang w:val="en-US"/>
        </w:rPr>
        <w:t xml:space="preserve"> to a single empirical phenomenon. Moreover, it is questionable whether the relation between empirical information and metaphysical claim is best characterized as a relation of explanation, rather than</w:t>
      </w:r>
      <w:r w:rsidR="008A5D0E" w:rsidRPr="005B570B">
        <w:rPr>
          <w:color w:val="000000" w:themeColor="text1"/>
          <w:lang w:val="en-US"/>
        </w:rPr>
        <w:t>,</w:t>
      </w:r>
      <w:r w:rsidR="002826E5" w:rsidRPr="005B570B">
        <w:rPr>
          <w:color w:val="000000" w:themeColor="text1"/>
          <w:lang w:val="en-US"/>
        </w:rPr>
        <w:t xml:space="preserve"> for </w:t>
      </w:r>
      <w:r w:rsidR="00443220" w:rsidRPr="005B570B">
        <w:rPr>
          <w:color w:val="000000" w:themeColor="text1"/>
          <w:lang w:val="en-US"/>
        </w:rPr>
        <w:t>example</w:t>
      </w:r>
      <w:r w:rsidR="008A5D0E" w:rsidRPr="005B570B">
        <w:rPr>
          <w:color w:val="000000" w:themeColor="text1"/>
          <w:lang w:val="en-US"/>
        </w:rPr>
        <w:t>,</w:t>
      </w:r>
      <w:r w:rsidR="002826E5" w:rsidRPr="005B570B">
        <w:rPr>
          <w:color w:val="000000" w:themeColor="text1"/>
          <w:lang w:val="en-US"/>
        </w:rPr>
        <w:t xml:space="preserve"> as </w:t>
      </w:r>
      <w:r w:rsidR="008A5D0E" w:rsidRPr="005B570B">
        <w:rPr>
          <w:color w:val="000000" w:themeColor="text1"/>
          <w:lang w:val="en-US"/>
        </w:rPr>
        <w:t>one</w:t>
      </w:r>
      <w:r w:rsidR="002826E5" w:rsidRPr="005B570B">
        <w:rPr>
          <w:color w:val="000000" w:themeColor="text1"/>
          <w:lang w:val="en-US"/>
        </w:rPr>
        <w:t xml:space="preserve"> of evidential support or </w:t>
      </w:r>
      <w:r w:rsidR="008A5D0E" w:rsidRPr="005B570B">
        <w:rPr>
          <w:color w:val="000000" w:themeColor="text1"/>
          <w:lang w:val="en-US"/>
        </w:rPr>
        <w:t>one of</w:t>
      </w:r>
      <w:r w:rsidR="002826E5" w:rsidRPr="005B570B">
        <w:rPr>
          <w:color w:val="000000" w:themeColor="text1"/>
          <w:lang w:val="en-US"/>
        </w:rPr>
        <w:t xml:space="preserve"> fit.</w:t>
      </w:r>
    </w:p>
    <w:p w14:paraId="6C5CBD81" w14:textId="0A67F289" w:rsidR="00352B02" w:rsidRPr="005B570B" w:rsidRDefault="00443220" w:rsidP="00C01173">
      <w:pPr>
        <w:ind w:firstLine="708"/>
        <w:rPr>
          <w:color w:val="000000" w:themeColor="text1"/>
          <w:lang w:val="en-US"/>
        </w:rPr>
      </w:pPr>
      <w:r w:rsidRPr="005B570B">
        <w:rPr>
          <w:color w:val="000000" w:themeColor="text1"/>
          <w:lang w:val="en-US"/>
        </w:rPr>
        <w:t>Sometimes</w:t>
      </w:r>
      <w:r w:rsidR="008A5D0E" w:rsidRPr="005B570B">
        <w:rPr>
          <w:color w:val="000000" w:themeColor="text1"/>
          <w:lang w:val="en-US"/>
        </w:rPr>
        <w:t>,</w:t>
      </w:r>
      <w:r w:rsidRPr="005B570B">
        <w:rPr>
          <w:color w:val="000000" w:themeColor="text1"/>
          <w:lang w:val="en-US"/>
        </w:rPr>
        <w:t xml:space="preserve"> only the last part of an IBE is properly applied</w:t>
      </w:r>
      <w:r w:rsidR="008A5D0E" w:rsidRPr="005B570B">
        <w:rPr>
          <w:color w:val="000000" w:themeColor="text1"/>
          <w:lang w:val="en-US"/>
        </w:rPr>
        <w:t>,</w:t>
      </w:r>
      <w:r w:rsidRPr="005B570B">
        <w:rPr>
          <w:color w:val="000000" w:themeColor="text1"/>
          <w:lang w:val="en-US"/>
        </w:rPr>
        <w:t xml:space="preserve"> because the alternative metaphysical claims are not properly developed</w:t>
      </w:r>
      <w:r w:rsidR="008A5D0E" w:rsidRPr="005B570B">
        <w:rPr>
          <w:color w:val="000000" w:themeColor="text1"/>
          <w:lang w:val="en-US"/>
        </w:rPr>
        <w:t>,</w:t>
      </w:r>
      <w:r w:rsidRPr="005B570B">
        <w:rPr>
          <w:color w:val="000000" w:themeColor="text1"/>
          <w:lang w:val="en-US"/>
        </w:rPr>
        <w:t xml:space="preserve"> but </w:t>
      </w:r>
      <w:r w:rsidR="008A5D0E" w:rsidRPr="005B570B">
        <w:rPr>
          <w:color w:val="000000" w:themeColor="text1"/>
          <w:lang w:val="en-US"/>
        </w:rPr>
        <w:t xml:space="preserve">rather, </w:t>
      </w:r>
      <w:r w:rsidRPr="005B570B">
        <w:rPr>
          <w:color w:val="000000" w:themeColor="text1"/>
          <w:lang w:val="en-US"/>
        </w:rPr>
        <w:t>quickly discarded.</w:t>
      </w:r>
      <w:r w:rsidR="00703F98" w:rsidRPr="005B570B">
        <w:rPr>
          <w:color w:val="000000" w:themeColor="text1"/>
          <w:lang w:val="en-US"/>
        </w:rPr>
        <w:t xml:space="preserve"> In these cases, the metaphysician of scientific practice develops a good explanation</w:t>
      </w:r>
      <w:r w:rsidR="008A5D0E" w:rsidRPr="005B570B">
        <w:rPr>
          <w:color w:val="000000" w:themeColor="text1"/>
          <w:lang w:val="en-US"/>
        </w:rPr>
        <w:t xml:space="preserve"> but</w:t>
      </w:r>
      <w:r w:rsidR="00703F98" w:rsidRPr="005B570B">
        <w:rPr>
          <w:color w:val="000000" w:themeColor="text1"/>
          <w:lang w:val="en-US"/>
        </w:rPr>
        <w:t xml:space="preserve"> does not </w:t>
      </w:r>
      <w:r w:rsidR="00BF7910" w:rsidRPr="005B570B">
        <w:rPr>
          <w:color w:val="000000" w:themeColor="text1"/>
          <w:lang w:val="en-US"/>
        </w:rPr>
        <w:t xml:space="preserve">extensively </w:t>
      </w:r>
      <w:r w:rsidR="00703F98" w:rsidRPr="005B570B">
        <w:rPr>
          <w:color w:val="000000" w:themeColor="text1"/>
          <w:lang w:val="en-US"/>
        </w:rPr>
        <w:t xml:space="preserve">contrast it with </w:t>
      </w:r>
      <w:r w:rsidR="00BF7910" w:rsidRPr="005B570B">
        <w:rPr>
          <w:color w:val="000000" w:themeColor="text1"/>
          <w:lang w:val="en-US"/>
        </w:rPr>
        <w:t>alternative</w:t>
      </w:r>
      <w:r w:rsidR="00703F98" w:rsidRPr="005B570B">
        <w:rPr>
          <w:color w:val="000000" w:themeColor="text1"/>
          <w:lang w:val="en-US"/>
        </w:rPr>
        <w:t xml:space="preserve"> explanations.</w:t>
      </w:r>
      <w:r w:rsidRPr="005B570B">
        <w:rPr>
          <w:color w:val="000000" w:themeColor="text1"/>
          <w:lang w:val="en-US"/>
        </w:rPr>
        <w:t xml:space="preserve"> </w:t>
      </w:r>
      <w:r w:rsidR="008A5D0E" w:rsidRPr="005B570B">
        <w:rPr>
          <w:color w:val="000000" w:themeColor="text1"/>
          <w:lang w:val="en-US"/>
        </w:rPr>
        <w:t xml:space="preserve">For example, </w:t>
      </w:r>
      <w:r w:rsidR="00352B02" w:rsidRPr="005B570B">
        <w:rPr>
          <w:rFonts w:ascii="Calibri" w:eastAsia="Calibri" w:hAnsi="Calibri" w:cs="Times New Roman"/>
          <w:color w:val="000000" w:themeColor="text1"/>
          <w:lang w:val="en-US"/>
        </w:rPr>
        <w:t xml:space="preserve">Kaiser </w:t>
      </w:r>
      <w:r w:rsidR="005A27DC" w:rsidRPr="005B570B">
        <w:rPr>
          <w:rFonts w:ascii="Calibri" w:eastAsia="Calibri" w:hAnsi="Calibri" w:cs="Times New Roman"/>
          <w:color w:val="000000" w:themeColor="text1"/>
          <w:lang w:val="en-US"/>
        </w:rPr>
        <w:t xml:space="preserve">&amp; </w:t>
      </w:r>
      <w:r w:rsidR="00352B02" w:rsidRPr="005B570B">
        <w:rPr>
          <w:rFonts w:ascii="Calibri" w:eastAsia="Calibri" w:hAnsi="Calibri" w:cs="Times New Roman"/>
          <w:color w:val="000000" w:themeColor="text1"/>
          <w:lang w:val="en-US"/>
        </w:rPr>
        <w:t>Müller (2021)</w:t>
      </w:r>
      <w:r w:rsidR="008A5D0E" w:rsidRPr="005B570B">
        <w:rPr>
          <w:rFonts w:ascii="Calibri" w:eastAsia="Calibri" w:hAnsi="Calibri" w:cs="Times New Roman"/>
          <w:color w:val="000000" w:themeColor="text1"/>
          <w:lang w:val="en-US"/>
        </w:rPr>
        <w:t xml:space="preserve"> </w:t>
      </w:r>
      <w:r w:rsidRPr="005B570B">
        <w:rPr>
          <w:rFonts w:ascii="Calibri" w:eastAsia="Calibri" w:hAnsi="Calibri" w:cs="Times New Roman"/>
          <w:color w:val="000000" w:themeColor="text1"/>
          <w:lang w:val="en-US"/>
        </w:rPr>
        <w:t>conclude from</w:t>
      </w:r>
      <w:r w:rsidR="004848F9" w:rsidRPr="005B570B">
        <w:rPr>
          <w:rFonts w:ascii="Calibri" w:eastAsia="Calibri" w:hAnsi="Calibri" w:cs="Times New Roman"/>
          <w:color w:val="000000" w:themeColor="text1"/>
          <w:lang w:val="en-US"/>
        </w:rPr>
        <w:t xml:space="preserve"> the empirical studies of </w:t>
      </w:r>
      <w:r w:rsidRPr="005B570B">
        <w:rPr>
          <w:rFonts w:ascii="Calibri" w:eastAsia="Calibri" w:hAnsi="Calibri" w:cs="Times New Roman"/>
          <w:color w:val="000000" w:themeColor="text1"/>
          <w:lang w:val="en-US"/>
        </w:rPr>
        <w:t>boldness</w:t>
      </w:r>
      <w:r w:rsidR="004848F9" w:rsidRPr="005B570B">
        <w:rPr>
          <w:rFonts w:ascii="Calibri" w:eastAsia="Calibri" w:hAnsi="Calibri" w:cs="Times New Roman"/>
          <w:color w:val="000000" w:themeColor="text1"/>
          <w:lang w:val="en-US"/>
        </w:rPr>
        <w:t xml:space="preserve"> that</w:t>
      </w:r>
      <w:r w:rsidR="008A5D0E" w:rsidRPr="005B570B">
        <w:rPr>
          <w:rFonts w:ascii="Calibri" w:eastAsia="Calibri" w:hAnsi="Calibri" w:cs="Times New Roman"/>
          <w:color w:val="000000" w:themeColor="text1"/>
          <w:lang w:val="en-US"/>
        </w:rPr>
        <w:t>,</w:t>
      </w:r>
      <w:r w:rsidR="004848F9" w:rsidRPr="005B570B">
        <w:rPr>
          <w:rFonts w:ascii="Calibri" w:eastAsia="Calibri" w:hAnsi="Calibri" w:cs="Times New Roman"/>
          <w:color w:val="000000" w:themeColor="text1"/>
          <w:lang w:val="en-US"/>
        </w:rPr>
        <w:t xml:space="preserve"> even though biologists claim to study boldness</w:t>
      </w:r>
      <w:r w:rsidR="008A5D0E" w:rsidRPr="005B570B">
        <w:rPr>
          <w:rFonts w:ascii="Calibri" w:eastAsia="Calibri" w:hAnsi="Calibri" w:cs="Times New Roman"/>
          <w:color w:val="000000" w:themeColor="text1"/>
          <w:lang w:val="en-US"/>
        </w:rPr>
        <w:t>,</w:t>
      </w:r>
      <w:r w:rsidR="004848F9" w:rsidRPr="005B570B">
        <w:rPr>
          <w:rFonts w:ascii="Calibri" w:eastAsia="Calibri" w:hAnsi="Calibri" w:cs="Times New Roman"/>
          <w:color w:val="000000" w:themeColor="text1"/>
          <w:lang w:val="en-US"/>
        </w:rPr>
        <w:t xml:space="preserve"> they are not measuring it directly</w:t>
      </w:r>
      <w:r w:rsidR="008A5D0E" w:rsidRPr="005B570B">
        <w:rPr>
          <w:rFonts w:ascii="Calibri" w:eastAsia="Calibri" w:hAnsi="Calibri" w:cs="Times New Roman"/>
          <w:color w:val="000000" w:themeColor="text1"/>
          <w:lang w:val="en-US"/>
        </w:rPr>
        <w:t>,</w:t>
      </w:r>
      <w:r w:rsidR="004848F9" w:rsidRPr="005B570B">
        <w:rPr>
          <w:rFonts w:ascii="Calibri" w:eastAsia="Calibri" w:hAnsi="Calibri" w:cs="Times New Roman"/>
          <w:color w:val="000000" w:themeColor="text1"/>
          <w:lang w:val="en-US"/>
        </w:rPr>
        <w:t xml:space="preserve"> but </w:t>
      </w:r>
      <w:r w:rsidR="008A5D0E" w:rsidRPr="005B570B">
        <w:rPr>
          <w:rFonts w:ascii="Calibri" w:eastAsia="Calibri" w:hAnsi="Calibri" w:cs="Times New Roman"/>
          <w:color w:val="000000" w:themeColor="text1"/>
          <w:lang w:val="en-US"/>
        </w:rPr>
        <w:t xml:space="preserve">are </w:t>
      </w:r>
      <w:r w:rsidR="004848F9" w:rsidRPr="005B570B">
        <w:rPr>
          <w:rFonts w:ascii="Calibri" w:eastAsia="Calibri" w:hAnsi="Calibri" w:cs="Times New Roman"/>
          <w:color w:val="000000" w:themeColor="text1"/>
          <w:lang w:val="en-US"/>
        </w:rPr>
        <w:t xml:space="preserve">observing and measuring different kinds of </w:t>
      </w:r>
      <w:r w:rsidRPr="005B570B">
        <w:rPr>
          <w:rFonts w:ascii="Calibri" w:eastAsia="Calibri" w:hAnsi="Calibri" w:cs="Times New Roman"/>
          <w:color w:val="000000" w:themeColor="text1"/>
          <w:lang w:val="en-US"/>
        </w:rPr>
        <w:t xml:space="preserve">risk-taking </w:t>
      </w:r>
      <w:r w:rsidR="004848F9" w:rsidRPr="005B570B">
        <w:rPr>
          <w:rFonts w:ascii="Calibri" w:eastAsia="Calibri" w:hAnsi="Calibri" w:cs="Times New Roman"/>
          <w:color w:val="000000" w:themeColor="text1"/>
          <w:lang w:val="en-US"/>
        </w:rPr>
        <w:t xml:space="preserve">behaviors </w:t>
      </w:r>
      <w:r w:rsidRPr="005B570B">
        <w:rPr>
          <w:rFonts w:ascii="Calibri" w:eastAsia="Calibri" w:hAnsi="Calibri" w:cs="Times New Roman"/>
          <w:color w:val="000000" w:themeColor="text1"/>
          <w:lang w:val="en-US"/>
        </w:rPr>
        <w:t>(</w:t>
      </w:r>
      <w:r w:rsidR="004848F9" w:rsidRPr="005B570B">
        <w:rPr>
          <w:rFonts w:ascii="Calibri" w:eastAsia="Calibri" w:hAnsi="Calibri" w:cs="Times New Roman"/>
          <w:color w:val="000000" w:themeColor="text1"/>
          <w:lang w:val="en-US"/>
        </w:rPr>
        <w:t>in different experimental set-ups</w:t>
      </w:r>
      <w:r w:rsidRPr="005B570B">
        <w:rPr>
          <w:rFonts w:ascii="Calibri" w:eastAsia="Calibri" w:hAnsi="Calibri" w:cs="Times New Roman"/>
          <w:color w:val="000000" w:themeColor="text1"/>
          <w:lang w:val="en-US"/>
        </w:rPr>
        <w:t>)</w:t>
      </w:r>
      <w:r w:rsidR="004848F9" w:rsidRPr="005B570B">
        <w:rPr>
          <w:rFonts w:ascii="Calibri" w:eastAsia="Calibri" w:hAnsi="Calibri" w:cs="Times New Roman"/>
          <w:color w:val="000000" w:themeColor="text1"/>
          <w:lang w:val="en-US"/>
        </w:rPr>
        <w:t xml:space="preserve"> and </w:t>
      </w:r>
      <w:r w:rsidR="008A5D0E" w:rsidRPr="005B570B">
        <w:rPr>
          <w:rFonts w:ascii="Calibri" w:eastAsia="Calibri" w:hAnsi="Calibri" w:cs="Times New Roman"/>
          <w:color w:val="000000" w:themeColor="text1"/>
          <w:lang w:val="en-US"/>
        </w:rPr>
        <w:t xml:space="preserve">inferring personality traits </w:t>
      </w:r>
      <w:r w:rsidR="004848F9" w:rsidRPr="005B570B">
        <w:rPr>
          <w:rFonts w:ascii="Calibri" w:eastAsia="Calibri" w:hAnsi="Calibri" w:cs="Times New Roman"/>
          <w:color w:val="000000" w:themeColor="text1"/>
          <w:lang w:val="en-US"/>
        </w:rPr>
        <w:t xml:space="preserve">from the observed behaviors. What explains this empirical phenomenon best is the metaphysical claim that </w:t>
      </w:r>
      <w:r w:rsidRPr="005B570B">
        <w:rPr>
          <w:rFonts w:ascii="Calibri" w:eastAsia="Calibri" w:hAnsi="Calibri" w:cs="Times New Roman"/>
          <w:color w:val="000000" w:themeColor="text1"/>
          <w:lang w:val="en-US"/>
        </w:rPr>
        <w:t>boldness is a</w:t>
      </w:r>
      <w:r w:rsidR="004848F9" w:rsidRPr="005B570B">
        <w:rPr>
          <w:rFonts w:ascii="Calibri" w:eastAsia="Calibri" w:hAnsi="Calibri" w:cs="Times New Roman"/>
          <w:color w:val="000000" w:themeColor="text1"/>
          <w:lang w:val="en-US"/>
        </w:rPr>
        <w:t xml:space="preserve"> disposition to show </w:t>
      </w:r>
      <w:r w:rsidRPr="005B570B">
        <w:rPr>
          <w:rFonts w:ascii="Calibri" w:eastAsia="Calibri" w:hAnsi="Calibri" w:cs="Times New Roman"/>
          <w:color w:val="000000" w:themeColor="text1"/>
          <w:lang w:val="en-US"/>
        </w:rPr>
        <w:t>risk-taking</w:t>
      </w:r>
      <w:r w:rsidR="004848F9" w:rsidRPr="005B570B">
        <w:rPr>
          <w:rFonts w:ascii="Calibri" w:eastAsia="Calibri" w:hAnsi="Calibri" w:cs="Times New Roman"/>
          <w:color w:val="000000" w:themeColor="text1"/>
          <w:lang w:val="en-US"/>
        </w:rPr>
        <w:t xml:space="preserve"> behaviors in situations</w:t>
      </w:r>
      <w:r w:rsidRPr="005B570B">
        <w:rPr>
          <w:rFonts w:ascii="Calibri" w:eastAsia="Calibri" w:hAnsi="Calibri" w:cs="Times New Roman"/>
          <w:color w:val="000000" w:themeColor="text1"/>
          <w:lang w:val="en-US"/>
        </w:rPr>
        <w:t xml:space="preserve"> </w:t>
      </w:r>
      <w:r w:rsidR="008A5D0E" w:rsidRPr="005B570B">
        <w:rPr>
          <w:rFonts w:ascii="Calibri" w:eastAsia="Calibri" w:hAnsi="Calibri" w:cs="Times New Roman"/>
          <w:color w:val="000000" w:themeColor="text1"/>
          <w:lang w:val="en-US"/>
        </w:rPr>
        <w:t xml:space="preserve">involving </w:t>
      </w:r>
      <w:r w:rsidRPr="005B570B">
        <w:rPr>
          <w:rFonts w:ascii="Calibri" w:eastAsia="Calibri" w:hAnsi="Calibri" w:cs="Times New Roman"/>
          <w:color w:val="000000" w:themeColor="text1"/>
          <w:lang w:val="en-US"/>
        </w:rPr>
        <w:t>an actual or potential threat</w:t>
      </w:r>
      <w:r w:rsidR="004848F9" w:rsidRPr="005B570B">
        <w:rPr>
          <w:rFonts w:ascii="Calibri" w:eastAsia="Calibri" w:hAnsi="Calibri" w:cs="Times New Roman"/>
          <w:color w:val="000000" w:themeColor="text1"/>
          <w:lang w:val="en-US"/>
        </w:rPr>
        <w:t>.</w:t>
      </w:r>
      <w:r w:rsidRPr="005B570B">
        <w:rPr>
          <w:rFonts w:ascii="Calibri" w:eastAsia="Calibri" w:hAnsi="Calibri" w:cs="Times New Roman"/>
          <w:color w:val="000000" w:themeColor="text1"/>
          <w:lang w:val="en-US"/>
        </w:rPr>
        <w:t xml:space="preserve"> In this case</w:t>
      </w:r>
      <w:r w:rsidR="008A5D0E" w:rsidRPr="005B570B">
        <w:rPr>
          <w:rFonts w:ascii="Calibri" w:eastAsia="Calibri" w:hAnsi="Calibri" w:cs="Times New Roman"/>
          <w:color w:val="000000" w:themeColor="text1"/>
          <w:lang w:val="en-US"/>
        </w:rPr>
        <w:t>,</w:t>
      </w:r>
      <w:r w:rsidRPr="005B570B">
        <w:rPr>
          <w:rFonts w:ascii="Calibri" w:eastAsia="Calibri" w:hAnsi="Calibri" w:cs="Times New Roman"/>
          <w:color w:val="000000" w:themeColor="text1"/>
          <w:lang w:val="en-US"/>
        </w:rPr>
        <w:t xml:space="preserve"> we do have a more clear-cut, unified empirical phenomenon</w:t>
      </w:r>
      <w:r w:rsidR="008A5D0E" w:rsidRPr="005B570B">
        <w:rPr>
          <w:rFonts w:ascii="Calibri" w:eastAsia="Calibri" w:hAnsi="Calibri" w:cs="Times New Roman"/>
          <w:color w:val="000000" w:themeColor="text1"/>
          <w:lang w:val="en-US"/>
        </w:rPr>
        <w:t>,</w:t>
      </w:r>
      <w:r w:rsidRPr="005B570B">
        <w:rPr>
          <w:rFonts w:ascii="Calibri" w:eastAsia="Calibri" w:hAnsi="Calibri" w:cs="Times New Roman"/>
          <w:color w:val="000000" w:themeColor="text1"/>
          <w:lang w:val="en-US"/>
        </w:rPr>
        <w:t xml:space="preserve"> but the alternative metaphysical claims remain implicit.</w:t>
      </w:r>
    </w:p>
    <w:p w14:paraId="2DE756B3" w14:textId="77777777" w:rsidR="004848F9" w:rsidRPr="005B570B" w:rsidRDefault="004848F9" w:rsidP="00E72592">
      <w:pPr>
        <w:rPr>
          <w:rFonts w:ascii="Calibri" w:eastAsia="Calibri" w:hAnsi="Calibri" w:cs="Times New Roman"/>
          <w:color w:val="000000" w:themeColor="text1"/>
          <w:lang w:val="en-US"/>
        </w:rPr>
      </w:pPr>
    </w:p>
    <w:p w14:paraId="507B8F1C" w14:textId="3A665CC5" w:rsidR="00D30A52" w:rsidRPr="005B570B" w:rsidRDefault="00D30A52" w:rsidP="00862D13">
      <w:pPr>
        <w:contextualSpacing/>
        <w:rPr>
          <w:rFonts w:ascii="Calibri" w:eastAsia="Calibri" w:hAnsi="Calibri" w:cs="Times New Roman"/>
          <w:color w:val="000000" w:themeColor="text1"/>
          <w:lang w:val="en-US"/>
        </w:rPr>
      </w:pPr>
      <w:r w:rsidRPr="005B570B">
        <w:rPr>
          <w:rFonts w:ascii="Calibri" w:eastAsia="Calibri" w:hAnsi="Calibri" w:cs="Times New Roman"/>
          <w:b/>
          <w:color w:val="000000" w:themeColor="text1"/>
          <w:lang w:val="en-US"/>
        </w:rPr>
        <w:t xml:space="preserve">3.4 </w:t>
      </w:r>
      <w:r w:rsidR="00E72592" w:rsidRPr="005B570B">
        <w:rPr>
          <w:rFonts w:ascii="Calibri" w:eastAsia="Calibri" w:hAnsi="Calibri" w:cs="Times New Roman"/>
          <w:b/>
          <w:color w:val="000000" w:themeColor="text1"/>
          <w:lang w:val="en-US"/>
        </w:rPr>
        <w:t>Step 4</w:t>
      </w:r>
      <w:r w:rsidR="008A5D0E" w:rsidRPr="005B570B">
        <w:rPr>
          <w:rFonts w:ascii="Calibri" w:eastAsia="Calibri" w:hAnsi="Calibri" w:cs="Times New Roman"/>
          <w:b/>
          <w:color w:val="000000" w:themeColor="text1"/>
          <w:lang w:val="en-US"/>
        </w:rPr>
        <w:t>:</w:t>
      </w:r>
      <w:r w:rsidR="00E72592" w:rsidRPr="005B570B">
        <w:rPr>
          <w:rFonts w:ascii="Calibri" w:eastAsia="Calibri" w:hAnsi="Calibri" w:cs="Times New Roman"/>
          <w:b/>
          <w:color w:val="000000" w:themeColor="text1"/>
          <w:lang w:val="en-US"/>
        </w:rPr>
        <w:t xml:space="preserve"> Mutual adjustment</w:t>
      </w:r>
    </w:p>
    <w:p w14:paraId="3DA81A54" w14:textId="6D7C03DB" w:rsidR="00C01173" w:rsidRPr="005B570B" w:rsidRDefault="00E72592" w:rsidP="00AF6333">
      <w:pPr>
        <w:contextualSpacing/>
        <w:rPr>
          <w:rFonts w:ascii="Calibri" w:eastAsia="Calibri" w:hAnsi="Calibri" w:cs="Times New Roman"/>
          <w:color w:val="000000" w:themeColor="text1"/>
          <w:lang w:val="en-US"/>
        </w:rPr>
      </w:pPr>
      <w:r w:rsidRPr="005B570B">
        <w:rPr>
          <w:rFonts w:ascii="Calibri" w:eastAsia="Calibri" w:hAnsi="Calibri" w:cs="Times New Roman"/>
          <w:color w:val="000000" w:themeColor="text1"/>
          <w:lang w:val="en-US"/>
        </w:rPr>
        <w:t xml:space="preserve">In </w:t>
      </w:r>
      <w:r w:rsidR="008A5D0E" w:rsidRPr="005B570B">
        <w:rPr>
          <w:rFonts w:ascii="Calibri" w:eastAsia="Calibri" w:hAnsi="Calibri" w:cs="Times New Roman"/>
          <w:color w:val="000000" w:themeColor="text1"/>
          <w:lang w:val="en-US"/>
        </w:rPr>
        <w:t xml:space="preserve">the </w:t>
      </w:r>
      <w:r w:rsidRPr="005B570B">
        <w:rPr>
          <w:rFonts w:ascii="Calibri" w:eastAsia="Calibri" w:hAnsi="Calibri" w:cs="Times New Roman"/>
          <w:color w:val="000000" w:themeColor="text1"/>
          <w:lang w:val="en-US"/>
        </w:rPr>
        <w:t xml:space="preserve">final step, </w:t>
      </w:r>
      <w:r w:rsidR="00211524" w:rsidRPr="005B570B">
        <w:rPr>
          <w:rFonts w:ascii="Calibri" w:eastAsia="Calibri" w:hAnsi="Calibri" w:cs="Times New Roman"/>
          <w:color w:val="000000" w:themeColor="text1"/>
          <w:lang w:val="en-US"/>
        </w:rPr>
        <w:t xml:space="preserve">the </w:t>
      </w:r>
      <w:r w:rsidR="00C01173" w:rsidRPr="005B570B">
        <w:rPr>
          <w:rFonts w:ascii="Calibri" w:eastAsia="Calibri" w:hAnsi="Calibri" w:cs="Times New Roman"/>
          <w:color w:val="000000" w:themeColor="text1"/>
          <w:lang w:val="en-US"/>
        </w:rPr>
        <w:t>metaphysical claim</w:t>
      </w:r>
      <w:r w:rsidR="00211524" w:rsidRPr="005B570B">
        <w:rPr>
          <w:rFonts w:ascii="Calibri" w:eastAsia="Calibri" w:hAnsi="Calibri" w:cs="Times New Roman"/>
          <w:color w:val="000000" w:themeColor="text1"/>
          <w:lang w:val="en-US"/>
        </w:rPr>
        <w:t xml:space="preserve"> is adjusted to the empirical information, </w:t>
      </w:r>
      <w:r w:rsidR="008A5D0E" w:rsidRPr="005B570B">
        <w:rPr>
          <w:rFonts w:ascii="Calibri" w:eastAsia="Calibri" w:hAnsi="Calibri" w:cs="Times New Roman"/>
          <w:color w:val="000000" w:themeColor="text1"/>
          <w:lang w:val="en-US"/>
        </w:rPr>
        <w:t>cycling through</w:t>
      </w:r>
      <w:r w:rsidR="00211524" w:rsidRPr="005B570B">
        <w:rPr>
          <w:rFonts w:ascii="Calibri" w:eastAsia="Calibri" w:hAnsi="Calibri" w:cs="Times New Roman"/>
          <w:color w:val="000000" w:themeColor="text1"/>
          <w:lang w:val="en-US"/>
        </w:rPr>
        <w:t xml:space="preserve"> the </w:t>
      </w:r>
      <w:r w:rsidR="008A5D0E" w:rsidRPr="005B570B">
        <w:rPr>
          <w:rFonts w:ascii="Calibri" w:eastAsia="Calibri" w:hAnsi="Calibri" w:cs="Times New Roman"/>
          <w:color w:val="000000" w:themeColor="text1"/>
          <w:lang w:val="en-US"/>
        </w:rPr>
        <w:t xml:space="preserve">previous </w:t>
      </w:r>
      <w:r w:rsidR="00211524" w:rsidRPr="005B570B">
        <w:rPr>
          <w:rFonts w:ascii="Calibri" w:eastAsia="Calibri" w:hAnsi="Calibri" w:cs="Times New Roman"/>
          <w:color w:val="000000" w:themeColor="text1"/>
          <w:lang w:val="en-US"/>
        </w:rPr>
        <w:t>steps (</w:t>
      </w:r>
      <w:r w:rsidR="00C01173" w:rsidRPr="005B570B">
        <w:rPr>
          <w:rFonts w:ascii="Calibri" w:eastAsia="Calibri" w:hAnsi="Calibri" w:cs="Times New Roman"/>
          <w:color w:val="000000" w:themeColor="text1"/>
          <w:lang w:val="en-US"/>
        </w:rPr>
        <w:t>in particular</w:t>
      </w:r>
      <w:r w:rsidR="008A5D0E" w:rsidRPr="005B570B">
        <w:rPr>
          <w:rFonts w:ascii="Calibri" w:eastAsia="Calibri" w:hAnsi="Calibri" w:cs="Times New Roman"/>
          <w:color w:val="000000" w:themeColor="text1"/>
          <w:lang w:val="en-US"/>
        </w:rPr>
        <w:t>,</w:t>
      </w:r>
      <w:r w:rsidR="00C01173" w:rsidRPr="005B570B">
        <w:rPr>
          <w:rFonts w:ascii="Calibri" w:eastAsia="Calibri" w:hAnsi="Calibri" w:cs="Times New Roman"/>
          <w:color w:val="000000" w:themeColor="text1"/>
          <w:lang w:val="en-US"/>
        </w:rPr>
        <w:t xml:space="preserve"> </w:t>
      </w:r>
      <w:r w:rsidR="008A5D0E" w:rsidRPr="005B570B">
        <w:rPr>
          <w:rFonts w:ascii="Calibri" w:eastAsia="Calibri" w:hAnsi="Calibri" w:cs="Times New Roman"/>
          <w:color w:val="000000" w:themeColor="text1"/>
          <w:lang w:val="en-US"/>
        </w:rPr>
        <w:t>S</w:t>
      </w:r>
      <w:r w:rsidR="00211524" w:rsidRPr="005B570B">
        <w:rPr>
          <w:rFonts w:ascii="Calibri" w:eastAsia="Calibri" w:hAnsi="Calibri" w:cs="Times New Roman"/>
          <w:color w:val="000000" w:themeColor="text1"/>
          <w:lang w:val="en-US"/>
        </w:rPr>
        <w:t xml:space="preserve">teps 2 and 3), until a reflective equilibrium is reached </w:t>
      </w:r>
      <w:r w:rsidR="002A74EE" w:rsidRPr="005B570B">
        <w:rPr>
          <w:rFonts w:ascii="Calibri" w:eastAsia="Calibri" w:hAnsi="Calibri" w:cs="Times New Roman"/>
          <w:color w:val="000000" w:themeColor="text1"/>
          <w:lang w:val="en-US"/>
        </w:rPr>
        <w:t xml:space="preserve">(Thagard, 1988; </w:t>
      </w:r>
      <w:r w:rsidR="002A74EE" w:rsidRPr="005B570B">
        <w:rPr>
          <w:color w:val="000000" w:themeColor="text1"/>
          <w:lang w:val="en-US"/>
        </w:rPr>
        <w:t xml:space="preserve">van Thiel &amp; van </w:t>
      </w:r>
      <w:proofErr w:type="spellStart"/>
      <w:r w:rsidR="002A74EE" w:rsidRPr="005B570B">
        <w:rPr>
          <w:color w:val="000000" w:themeColor="text1"/>
          <w:lang w:val="en-US"/>
        </w:rPr>
        <w:t>Delden</w:t>
      </w:r>
      <w:proofErr w:type="spellEnd"/>
      <w:r w:rsidR="002A74EE" w:rsidRPr="005B570B">
        <w:rPr>
          <w:color w:val="000000" w:themeColor="text1"/>
          <w:lang w:val="en-US"/>
        </w:rPr>
        <w:t xml:space="preserve">, 2010; </w:t>
      </w:r>
      <w:r w:rsidR="002A74EE" w:rsidRPr="005B570B">
        <w:rPr>
          <w:rFonts w:ascii="Calibri" w:eastAsia="Calibri" w:hAnsi="Calibri" w:cs="Times New Roman"/>
          <w:color w:val="000000" w:themeColor="text1"/>
          <w:lang w:val="en-US"/>
        </w:rPr>
        <w:t xml:space="preserve">Kaiser, 2019) </w:t>
      </w:r>
      <w:r w:rsidR="00211524" w:rsidRPr="005B570B">
        <w:rPr>
          <w:rFonts w:ascii="Calibri" w:eastAsia="Calibri" w:hAnsi="Calibri" w:cs="Times New Roman"/>
          <w:color w:val="000000" w:themeColor="text1"/>
          <w:lang w:val="en-US"/>
        </w:rPr>
        <w:t xml:space="preserve">and the metaphysical claim can be considered both adequate and </w:t>
      </w:r>
      <w:r w:rsidR="00C01173" w:rsidRPr="005B570B">
        <w:rPr>
          <w:rFonts w:ascii="Calibri" w:eastAsia="Calibri" w:hAnsi="Calibri" w:cs="Times New Roman"/>
          <w:color w:val="000000" w:themeColor="text1"/>
          <w:lang w:val="en-US"/>
        </w:rPr>
        <w:t xml:space="preserve">empirically supported. </w:t>
      </w:r>
      <w:r w:rsidR="008A5D0E" w:rsidRPr="005B570B">
        <w:rPr>
          <w:rFonts w:ascii="Calibri" w:eastAsia="Calibri" w:hAnsi="Calibri" w:cs="Times New Roman"/>
          <w:color w:val="000000" w:themeColor="text1"/>
          <w:lang w:val="en-US"/>
        </w:rPr>
        <w:t xml:space="preserve">In this context, “adequate” </w:t>
      </w:r>
      <w:r w:rsidR="00C01173" w:rsidRPr="005B570B">
        <w:rPr>
          <w:rFonts w:ascii="Calibri" w:eastAsia="Calibri" w:hAnsi="Calibri" w:cs="Times New Roman"/>
          <w:color w:val="000000" w:themeColor="text1"/>
          <w:lang w:val="en-US"/>
        </w:rPr>
        <w:t>means that the metaphysical claim satisfactorily answers the metaphysical question</w:t>
      </w:r>
      <w:r w:rsidR="008A5D0E" w:rsidRPr="005B570B">
        <w:rPr>
          <w:rFonts w:ascii="Calibri" w:eastAsia="Calibri" w:hAnsi="Calibri" w:cs="Times New Roman"/>
          <w:color w:val="000000" w:themeColor="text1"/>
          <w:lang w:val="en-US"/>
        </w:rPr>
        <w:t>, and</w:t>
      </w:r>
      <w:r w:rsidR="00C01173" w:rsidRPr="005B570B">
        <w:rPr>
          <w:rFonts w:ascii="Calibri" w:eastAsia="Calibri" w:hAnsi="Calibri" w:cs="Times New Roman"/>
          <w:color w:val="000000" w:themeColor="text1"/>
          <w:lang w:val="en-US"/>
        </w:rPr>
        <w:t xml:space="preserve"> </w:t>
      </w:r>
      <w:r w:rsidR="008A5D0E" w:rsidRPr="005B570B">
        <w:rPr>
          <w:rFonts w:ascii="Calibri" w:eastAsia="Calibri" w:hAnsi="Calibri" w:cs="Times New Roman"/>
          <w:color w:val="000000" w:themeColor="text1"/>
          <w:lang w:val="en-US"/>
        </w:rPr>
        <w:t>“</w:t>
      </w:r>
      <w:r w:rsidR="00C01173" w:rsidRPr="005B570B">
        <w:rPr>
          <w:rFonts w:ascii="Calibri" w:eastAsia="Calibri" w:hAnsi="Calibri" w:cs="Times New Roman"/>
          <w:color w:val="000000" w:themeColor="text1"/>
          <w:lang w:val="en-US"/>
        </w:rPr>
        <w:t>empirically supported</w:t>
      </w:r>
      <w:r w:rsidR="008A5D0E" w:rsidRPr="005B570B">
        <w:rPr>
          <w:rFonts w:ascii="Calibri" w:eastAsia="Calibri" w:hAnsi="Calibri" w:cs="Times New Roman"/>
          <w:color w:val="000000" w:themeColor="text1"/>
          <w:lang w:val="en-US"/>
        </w:rPr>
        <w:t>”</w:t>
      </w:r>
      <w:r w:rsidR="00C01173" w:rsidRPr="005B570B">
        <w:rPr>
          <w:rFonts w:ascii="Calibri" w:eastAsia="Calibri" w:hAnsi="Calibri" w:cs="Times New Roman"/>
          <w:color w:val="000000" w:themeColor="text1"/>
          <w:lang w:val="en-US"/>
        </w:rPr>
        <w:t xml:space="preserve"> means that the metaphysical claim is correctly inferred from the selected empirical information</w:t>
      </w:r>
      <w:r w:rsidR="008A5D0E" w:rsidRPr="005B570B">
        <w:rPr>
          <w:rFonts w:ascii="Calibri" w:eastAsia="Calibri" w:hAnsi="Calibri" w:cs="Times New Roman"/>
          <w:color w:val="000000" w:themeColor="text1"/>
          <w:lang w:val="en-US"/>
        </w:rPr>
        <w:t>,</w:t>
      </w:r>
      <w:r w:rsidR="00C01173" w:rsidRPr="005B570B">
        <w:rPr>
          <w:rFonts w:ascii="Calibri" w:eastAsia="Calibri" w:hAnsi="Calibri" w:cs="Times New Roman"/>
          <w:color w:val="000000" w:themeColor="text1"/>
          <w:lang w:val="en-US"/>
        </w:rPr>
        <w:t xml:space="preserve"> or </w:t>
      </w:r>
      <w:r w:rsidR="008A5D0E" w:rsidRPr="005B570B">
        <w:rPr>
          <w:rFonts w:ascii="Calibri" w:eastAsia="Calibri" w:hAnsi="Calibri" w:cs="Times New Roman"/>
          <w:color w:val="000000" w:themeColor="text1"/>
          <w:lang w:val="en-US"/>
        </w:rPr>
        <w:t xml:space="preserve">that it </w:t>
      </w:r>
      <w:r w:rsidR="00C01173" w:rsidRPr="005B570B">
        <w:rPr>
          <w:rFonts w:ascii="Calibri" w:eastAsia="Calibri" w:hAnsi="Calibri" w:cs="Times New Roman"/>
          <w:color w:val="000000" w:themeColor="text1"/>
          <w:lang w:val="en-US"/>
        </w:rPr>
        <w:t>explains the selected empirical information best</w:t>
      </w:r>
      <w:r w:rsidR="00211524" w:rsidRPr="005B570B">
        <w:rPr>
          <w:rFonts w:ascii="Calibri" w:eastAsia="Calibri" w:hAnsi="Calibri" w:cs="Times New Roman"/>
          <w:color w:val="000000" w:themeColor="text1"/>
          <w:lang w:val="en-US"/>
        </w:rPr>
        <w:t xml:space="preserve"> </w:t>
      </w:r>
      <w:r w:rsidR="00C01173" w:rsidRPr="005B570B">
        <w:rPr>
          <w:rFonts w:ascii="Calibri" w:eastAsia="Calibri" w:hAnsi="Calibri" w:cs="Times New Roman"/>
          <w:color w:val="000000" w:themeColor="text1"/>
          <w:lang w:val="en-US"/>
        </w:rPr>
        <w:t>(compared to</w:t>
      </w:r>
      <w:r w:rsidR="00211524" w:rsidRPr="005B570B">
        <w:rPr>
          <w:rFonts w:ascii="Calibri" w:eastAsia="Calibri" w:hAnsi="Calibri" w:cs="Times New Roman"/>
          <w:color w:val="000000" w:themeColor="text1"/>
          <w:lang w:val="en-US"/>
        </w:rPr>
        <w:t xml:space="preserve"> alternative </w:t>
      </w:r>
      <w:r w:rsidR="00C01173" w:rsidRPr="005B570B">
        <w:rPr>
          <w:rFonts w:ascii="Calibri" w:eastAsia="Calibri" w:hAnsi="Calibri" w:cs="Times New Roman"/>
          <w:color w:val="000000" w:themeColor="text1"/>
          <w:lang w:val="en-US"/>
        </w:rPr>
        <w:t xml:space="preserve">metaphysical </w:t>
      </w:r>
      <w:r w:rsidR="00211524" w:rsidRPr="005B570B">
        <w:rPr>
          <w:rFonts w:ascii="Calibri" w:eastAsia="Calibri" w:hAnsi="Calibri" w:cs="Times New Roman"/>
          <w:color w:val="000000" w:themeColor="text1"/>
          <w:lang w:val="en-US"/>
        </w:rPr>
        <w:t>claims</w:t>
      </w:r>
      <w:r w:rsidR="00C01173" w:rsidRPr="005B570B">
        <w:rPr>
          <w:rFonts w:ascii="Calibri" w:eastAsia="Calibri" w:hAnsi="Calibri" w:cs="Times New Roman"/>
          <w:color w:val="000000" w:themeColor="text1"/>
          <w:lang w:val="en-US"/>
        </w:rPr>
        <w:t>)</w:t>
      </w:r>
      <w:r w:rsidR="00211524" w:rsidRPr="005B570B">
        <w:rPr>
          <w:rFonts w:ascii="Calibri" w:eastAsia="Calibri" w:hAnsi="Calibri" w:cs="Times New Roman"/>
          <w:color w:val="000000" w:themeColor="text1"/>
          <w:lang w:val="en-US"/>
        </w:rPr>
        <w:t xml:space="preserve">. </w:t>
      </w:r>
    </w:p>
    <w:p w14:paraId="22EA74BB" w14:textId="53D0EAEF" w:rsidR="00103F64" w:rsidRPr="005B570B" w:rsidRDefault="00303CBE" w:rsidP="005B570B">
      <w:pPr>
        <w:ind w:firstLine="708"/>
        <w:contextualSpacing/>
        <w:rPr>
          <w:rFonts w:ascii="Calibri" w:eastAsia="Calibri" w:hAnsi="Calibri" w:cs="Times New Roman"/>
          <w:color w:val="000000" w:themeColor="text1"/>
          <w:lang w:val="en-US"/>
        </w:rPr>
      </w:pPr>
      <w:r w:rsidRPr="005B570B">
        <w:rPr>
          <w:rFonts w:ascii="Calibri" w:eastAsia="Calibri" w:hAnsi="Calibri" w:cs="Times New Roman"/>
          <w:color w:val="000000" w:themeColor="text1"/>
          <w:lang w:val="en-US"/>
        </w:rPr>
        <w:t xml:space="preserve">There are </w:t>
      </w:r>
      <w:r w:rsidR="00C01173" w:rsidRPr="005B570B">
        <w:rPr>
          <w:rFonts w:ascii="Calibri" w:eastAsia="Calibri" w:hAnsi="Calibri" w:cs="Times New Roman"/>
          <w:color w:val="000000" w:themeColor="text1"/>
          <w:lang w:val="en-US"/>
        </w:rPr>
        <w:t xml:space="preserve">at least </w:t>
      </w:r>
      <w:r w:rsidRPr="005B570B">
        <w:rPr>
          <w:rFonts w:ascii="Calibri" w:eastAsia="Calibri" w:hAnsi="Calibri" w:cs="Times New Roman"/>
          <w:color w:val="000000" w:themeColor="text1"/>
          <w:lang w:val="en-US"/>
        </w:rPr>
        <w:t xml:space="preserve">three ways of </w:t>
      </w:r>
      <w:r w:rsidR="00C01173" w:rsidRPr="005B570B">
        <w:rPr>
          <w:rFonts w:ascii="Calibri" w:eastAsia="Calibri" w:hAnsi="Calibri" w:cs="Times New Roman"/>
          <w:color w:val="000000" w:themeColor="text1"/>
          <w:lang w:val="en-US"/>
        </w:rPr>
        <w:t>conducting mutual adjustment and achieving the reflective equilibrium</w:t>
      </w:r>
      <w:r w:rsidR="008A5D0E" w:rsidRPr="005B570B">
        <w:rPr>
          <w:rFonts w:ascii="Calibri" w:eastAsia="Calibri" w:hAnsi="Calibri" w:cs="Times New Roman"/>
          <w:color w:val="000000" w:themeColor="text1"/>
          <w:lang w:val="en-US"/>
        </w:rPr>
        <w:t>:</w:t>
      </w:r>
      <w:r w:rsidRPr="005B570B">
        <w:rPr>
          <w:rFonts w:ascii="Calibri" w:eastAsia="Calibri" w:hAnsi="Calibri" w:cs="Times New Roman"/>
          <w:color w:val="000000" w:themeColor="text1"/>
          <w:lang w:val="en-US"/>
        </w:rPr>
        <w:t xml:space="preserve"> widen</w:t>
      </w:r>
      <w:r w:rsidR="008A5D0E" w:rsidRPr="005B570B">
        <w:rPr>
          <w:rFonts w:ascii="Calibri" w:eastAsia="Calibri" w:hAnsi="Calibri" w:cs="Times New Roman"/>
          <w:color w:val="000000" w:themeColor="text1"/>
          <w:lang w:val="en-US"/>
        </w:rPr>
        <w:t>ing</w:t>
      </w:r>
      <w:r w:rsidRPr="005B570B">
        <w:rPr>
          <w:rFonts w:ascii="Calibri" w:eastAsia="Calibri" w:hAnsi="Calibri" w:cs="Times New Roman"/>
          <w:color w:val="000000" w:themeColor="text1"/>
          <w:lang w:val="en-US"/>
        </w:rPr>
        <w:t xml:space="preserve"> the scope of the analysis and includ</w:t>
      </w:r>
      <w:r w:rsidR="008A5D0E" w:rsidRPr="005B570B">
        <w:rPr>
          <w:rFonts w:ascii="Calibri" w:eastAsia="Calibri" w:hAnsi="Calibri" w:cs="Times New Roman"/>
          <w:color w:val="000000" w:themeColor="text1"/>
          <w:lang w:val="en-US"/>
        </w:rPr>
        <w:t>ing</w:t>
      </w:r>
      <w:r w:rsidRPr="005B570B">
        <w:rPr>
          <w:rFonts w:ascii="Calibri" w:eastAsia="Calibri" w:hAnsi="Calibri" w:cs="Times New Roman"/>
          <w:color w:val="000000" w:themeColor="text1"/>
          <w:lang w:val="en-US"/>
        </w:rPr>
        <w:t xml:space="preserve"> new empirical </w:t>
      </w:r>
      <w:r w:rsidR="00C01173" w:rsidRPr="005B570B">
        <w:rPr>
          <w:rFonts w:ascii="Calibri" w:eastAsia="Calibri" w:hAnsi="Calibri" w:cs="Times New Roman"/>
          <w:color w:val="000000" w:themeColor="text1"/>
          <w:lang w:val="en-US"/>
        </w:rPr>
        <w:t>information</w:t>
      </w:r>
      <w:r w:rsidR="008A5D0E" w:rsidRPr="005B570B">
        <w:rPr>
          <w:rFonts w:ascii="Calibri" w:eastAsia="Calibri" w:hAnsi="Calibri" w:cs="Times New Roman"/>
          <w:color w:val="000000" w:themeColor="text1"/>
          <w:lang w:val="en-US"/>
        </w:rPr>
        <w:t>; using</w:t>
      </w:r>
      <w:r w:rsidRPr="005B570B">
        <w:rPr>
          <w:rFonts w:ascii="Calibri" w:eastAsia="Calibri" w:hAnsi="Calibri" w:cs="Times New Roman"/>
          <w:color w:val="000000" w:themeColor="text1"/>
          <w:lang w:val="en-US"/>
        </w:rPr>
        <w:t xml:space="preserve"> IBE to decide which hypothesis is supported </w:t>
      </w:r>
      <w:r w:rsidR="00941EE4" w:rsidRPr="005B570B">
        <w:rPr>
          <w:rFonts w:ascii="Calibri" w:eastAsia="Calibri" w:hAnsi="Calibri" w:cs="Times New Roman"/>
          <w:color w:val="000000" w:themeColor="text1"/>
          <w:lang w:val="en-US"/>
        </w:rPr>
        <w:t xml:space="preserve">best </w:t>
      </w:r>
      <w:r w:rsidRPr="005B570B">
        <w:rPr>
          <w:rFonts w:ascii="Calibri" w:eastAsia="Calibri" w:hAnsi="Calibri" w:cs="Times New Roman"/>
          <w:color w:val="000000" w:themeColor="text1"/>
          <w:lang w:val="en-US"/>
        </w:rPr>
        <w:t xml:space="preserve">by the evidence (e.g., by exploring which metaphysical claim explains the evidence </w:t>
      </w:r>
      <w:r w:rsidR="00941EE4" w:rsidRPr="005B570B">
        <w:rPr>
          <w:rFonts w:ascii="Calibri" w:eastAsia="Calibri" w:hAnsi="Calibri" w:cs="Times New Roman"/>
          <w:color w:val="000000" w:themeColor="text1"/>
          <w:lang w:val="en-US"/>
        </w:rPr>
        <w:t>best</w:t>
      </w:r>
      <w:r w:rsidRPr="005B570B">
        <w:rPr>
          <w:rFonts w:ascii="Calibri" w:eastAsia="Calibri" w:hAnsi="Calibri" w:cs="Times New Roman"/>
          <w:color w:val="000000" w:themeColor="text1"/>
          <w:lang w:val="en-US"/>
        </w:rPr>
        <w:t>)</w:t>
      </w:r>
      <w:r w:rsidR="008A5D0E" w:rsidRPr="005B570B">
        <w:rPr>
          <w:rFonts w:ascii="Calibri" w:eastAsia="Calibri" w:hAnsi="Calibri" w:cs="Times New Roman"/>
          <w:color w:val="000000" w:themeColor="text1"/>
          <w:lang w:val="en-US"/>
        </w:rPr>
        <w:t xml:space="preserve">; </w:t>
      </w:r>
      <w:r w:rsidRPr="005B570B">
        <w:rPr>
          <w:rFonts w:ascii="Calibri" w:eastAsia="Calibri" w:hAnsi="Calibri" w:cs="Times New Roman"/>
          <w:color w:val="000000" w:themeColor="text1"/>
          <w:lang w:val="en-US"/>
        </w:rPr>
        <w:t>re-evaluat</w:t>
      </w:r>
      <w:r w:rsidR="008A5D0E" w:rsidRPr="005B570B">
        <w:rPr>
          <w:rFonts w:ascii="Calibri" w:eastAsia="Calibri" w:hAnsi="Calibri" w:cs="Times New Roman"/>
          <w:color w:val="000000" w:themeColor="text1"/>
          <w:lang w:val="en-US"/>
        </w:rPr>
        <w:t>ing</w:t>
      </w:r>
      <w:r w:rsidRPr="005B570B">
        <w:rPr>
          <w:rFonts w:ascii="Calibri" w:eastAsia="Calibri" w:hAnsi="Calibri" w:cs="Times New Roman"/>
          <w:color w:val="000000" w:themeColor="text1"/>
          <w:lang w:val="en-US"/>
        </w:rPr>
        <w:t xml:space="preserve"> the empirical </w:t>
      </w:r>
      <w:r w:rsidR="00941EE4" w:rsidRPr="005B570B">
        <w:rPr>
          <w:rFonts w:ascii="Calibri" w:eastAsia="Calibri" w:hAnsi="Calibri" w:cs="Times New Roman"/>
          <w:color w:val="000000" w:themeColor="text1"/>
          <w:lang w:val="en-US"/>
        </w:rPr>
        <w:t>information</w:t>
      </w:r>
      <w:r w:rsidRPr="005B570B">
        <w:rPr>
          <w:rFonts w:ascii="Calibri" w:eastAsia="Calibri" w:hAnsi="Calibri" w:cs="Times New Roman"/>
          <w:color w:val="000000" w:themeColor="text1"/>
          <w:lang w:val="en-US"/>
        </w:rPr>
        <w:t xml:space="preserve"> by focusing on </w:t>
      </w:r>
      <w:r w:rsidR="008A5D0E" w:rsidRPr="005B570B">
        <w:rPr>
          <w:rFonts w:ascii="Calibri" w:eastAsia="Calibri" w:hAnsi="Calibri" w:cs="Times New Roman"/>
          <w:color w:val="000000" w:themeColor="text1"/>
          <w:lang w:val="en-US"/>
        </w:rPr>
        <w:t>that which</w:t>
      </w:r>
      <w:r w:rsidRPr="005B570B">
        <w:rPr>
          <w:rFonts w:ascii="Calibri" w:eastAsia="Calibri" w:hAnsi="Calibri" w:cs="Times New Roman"/>
          <w:color w:val="000000" w:themeColor="text1"/>
          <w:lang w:val="en-US"/>
        </w:rPr>
        <w:t xml:space="preserve"> is primarily relevant </w:t>
      </w:r>
      <w:r w:rsidR="00941EE4" w:rsidRPr="005B570B">
        <w:rPr>
          <w:rFonts w:ascii="Calibri" w:eastAsia="Calibri" w:hAnsi="Calibri" w:cs="Times New Roman"/>
          <w:color w:val="000000" w:themeColor="text1"/>
          <w:lang w:val="en-US"/>
        </w:rPr>
        <w:t xml:space="preserve">to </w:t>
      </w:r>
      <w:r w:rsidRPr="005B570B">
        <w:rPr>
          <w:rFonts w:ascii="Calibri" w:eastAsia="Calibri" w:hAnsi="Calibri" w:cs="Times New Roman"/>
          <w:color w:val="000000" w:themeColor="text1"/>
          <w:lang w:val="en-US"/>
        </w:rPr>
        <w:t>the metaphysical claim.</w:t>
      </w:r>
      <w:r w:rsidR="008A5D0E" w:rsidRPr="005B570B">
        <w:rPr>
          <w:rFonts w:ascii="Calibri" w:eastAsia="Calibri" w:hAnsi="Calibri" w:cs="Times New Roman"/>
          <w:color w:val="000000" w:themeColor="text1"/>
          <w:lang w:val="en-US"/>
        </w:rPr>
        <w:t xml:space="preserve"> </w:t>
      </w:r>
      <w:r w:rsidRPr="005B570B">
        <w:rPr>
          <w:rFonts w:ascii="Calibri" w:eastAsia="Calibri" w:hAnsi="Calibri" w:cs="Times New Roman"/>
          <w:color w:val="000000" w:themeColor="text1"/>
          <w:lang w:val="en-US"/>
        </w:rPr>
        <w:t>For example, Kaiser (2018</w:t>
      </w:r>
      <w:r w:rsidR="002A4C9F" w:rsidRPr="005B570B">
        <w:rPr>
          <w:rFonts w:ascii="Calibri" w:eastAsia="Calibri" w:hAnsi="Calibri" w:cs="Times New Roman"/>
          <w:color w:val="000000" w:themeColor="text1"/>
          <w:lang w:val="en-US"/>
        </w:rPr>
        <w:t>a</w:t>
      </w:r>
      <w:r w:rsidRPr="005B570B">
        <w:rPr>
          <w:rFonts w:ascii="Calibri" w:eastAsia="Calibri" w:hAnsi="Calibri" w:cs="Times New Roman"/>
          <w:color w:val="000000" w:themeColor="text1"/>
          <w:lang w:val="en-US"/>
        </w:rPr>
        <w:t xml:space="preserve">) decided to broaden the empirical evidence by including evidence </w:t>
      </w:r>
      <w:r w:rsidRPr="005B570B">
        <w:rPr>
          <w:rFonts w:ascii="Calibri" w:eastAsia="Calibri" w:hAnsi="Calibri" w:cs="Times New Roman"/>
          <w:color w:val="000000" w:themeColor="text1"/>
          <w:lang w:val="en-US"/>
        </w:rPr>
        <w:lastRenderedPageBreak/>
        <w:t xml:space="preserve">that was </w:t>
      </w:r>
      <w:r w:rsidR="00941EE4" w:rsidRPr="005B570B">
        <w:rPr>
          <w:rFonts w:ascii="Calibri" w:eastAsia="Calibri" w:hAnsi="Calibri" w:cs="Times New Roman"/>
          <w:color w:val="000000" w:themeColor="text1"/>
          <w:lang w:val="en-US"/>
        </w:rPr>
        <w:t>identified (</w:t>
      </w:r>
      <w:r w:rsidR="008A5D0E" w:rsidRPr="005B570B">
        <w:rPr>
          <w:rFonts w:ascii="Calibri" w:eastAsia="Calibri" w:hAnsi="Calibri" w:cs="Times New Roman"/>
          <w:color w:val="000000" w:themeColor="text1"/>
          <w:lang w:val="en-US"/>
        </w:rPr>
        <w:t>S</w:t>
      </w:r>
      <w:r w:rsidR="00941EE4" w:rsidRPr="005B570B">
        <w:rPr>
          <w:rFonts w:ascii="Calibri" w:eastAsia="Calibri" w:hAnsi="Calibri" w:cs="Times New Roman"/>
          <w:color w:val="000000" w:themeColor="text1"/>
          <w:lang w:val="en-US"/>
        </w:rPr>
        <w:t xml:space="preserve">tep 1) but </w:t>
      </w:r>
      <w:r w:rsidRPr="005B570B">
        <w:rPr>
          <w:rFonts w:ascii="Calibri" w:eastAsia="Calibri" w:hAnsi="Calibri" w:cs="Times New Roman"/>
          <w:color w:val="000000" w:themeColor="text1"/>
          <w:lang w:val="en-US"/>
        </w:rPr>
        <w:t>not originally selected</w:t>
      </w:r>
      <w:r w:rsidR="00941EE4" w:rsidRPr="005B570B">
        <w:rPr>
          <w:rFonts w:ascii="Calibri" w:eastAsia="Calibri" w:hAnsi="Calibri" w:cs="Times New Roman"/>
          <w:color w:val="000000" w:themeColor="text1"/>
          <w:lang w:val="en-US"/>
        </w:rPr>
        <w:t xml:space="preserve"> as most relevant (</w:t>
      </w:r>
      <w:r w:rsidR="008A5D0E" w:rsidRPr="005B570B">
        <w:rPr>
          <w:rFonts w:ascii="Calibri" w:eastAsia="Calibri" w:hAnsi="Calibri" w:cs="Times New Roman"/>
          <w:color w:val="000000" w:themeColor="text1"/>
          <w:lang w:val="en-US"/>
        </w:rPr>
        <w:t>S</w:t>
      </w:r>
      <w:r w:rsidR="00941EE4" w:rsidRPr="005B570B">
        <w:rPr>
          <w:rFonts w:ascii="Calibri" w:eastAsia="Calibri" w:hAnsi="Calibri" w:cs="Times New Roman"/>
          <w:color w:val="000000" w:themeColor="text1"/>
          <w:lang w:val="en-US"/>
        </w:rPr>
        <w:t>tep 2)</w:t>
      </w:r>
      <w:r w:rsidRPr="005B570B">
        <w:rPr>
          <w:rFonts w:ascii="Calibri" w:eastAsia="Calibri" w:hAnsi="Calibri" w:cs="Times New Roman"/>
          <w:color w:val="000000" w:themeColor="text1"/>
          <w:lang w:val="en-US"/>
        </w:rPr>
        <w:t xml:space="preserve">, </w:t>
      </w:r>
      <w:r w:rsidR="00941EE4" w:rsidRPr="005B570B">
        <w:rPr>
          <w:rFonts w:ascii="Calibri" w:eastAsia="Calibri" w:hAnsi="Calibri" w:cs="Times New Roman"/>
          <w:color w:val="000000" w:themeColor="text1"/>
          <w:lang w:val="en-US"/>
        </w:rPr>
        <w:t>for instance</w:t>
      </w:r>
      <w:r w:rsidR="008A5D0E" w:rsidRPr="005B570B">
        <w:rPr>
          <w:rFonts w:ascii="Calibri" w:eastAsia="Calibri" w:hAnsi="Calibri" w:cs="Times New Roman"/>
          <w:color w:val="000000" w:themeColor="text1"/>
          <w:lang w:val="en-US"/>
        </w:rPr>
        <w:t>,</w:t>
      </w:r>
      <w:r w:rsidR="00941EE4" w:rsidRPr="005B570B">
        <w:rPr>
          <w:rFonts w:ascii="Calibri" w:eastAsia="Calibri" w:hAnsi="Calibri" w:cs="Times New Roman"/>
          <w:color w:val="000000" w:themeColor="text1"/>
          <w:lang w:val="en-US"/>
        </w:rPr>
        <w:t xml:space="preserve"> how ENCODE researchers discuss their findings, specify their goals, and place the ENCODE project in a broader context</w:t>
      </w:r>
      <w:r w:rsidRPr="005B570B">
        <w:rPr>
          <w:rFonts w:ascii="Calibri" w:eastAsia="Calibri" w:hAnsi="Calibri" w:cs="Times New Roman"/>
          <w:color w:val="000000" w:themeColor="text1"/>
          <w:lang w:val="en-US"/>
        </w:rPr>
        <w:t>.</w:t>
      </w:r>
      <w:r w:rsidR="00103F64" w:rsidRPr="005B570B">
        <w:rPr>
          <w:rFonts w:ascii="Calibri" w:eastAsia="Calibri" w:hAnsi="Calibri" w:cs="Times New Roman"/>
          <w:color w:val="000000" w:themeColor="text1"/>
          <w:lang w:val="en-US"/>
        </w:rPr>
        <w:t xml:space="preserve"> In contrast, Suárez &amp; Stencel (2020) only evaluated which empirical claim better explained the </w:t>
      </w:r>
      <w:r w:rsidR="00941EE4" w:rsidRPr="005B570B">
        <w:rPr>
          <w:rFonts w:ascii="Calibri" w:eastAsia="Calibri" w:hAnsi="Calibri" w:cs="Times New Roman"/>
          <w:color w:val="000000" w:themeColor="text1"/>
          <w:lang w:val="en-US"/>
        </w:rPr>
        <w:t>selected empirical information</w:t>
      </w:r>
      <w:r w:rsidR="00103F64" w:rsidRPr="005B570B">
        <w:rPr>
          <w:rFonts w:ascii="Calibri" w:eastAsia="Calibri" w:hAnsi="Calibri" w:cs="Times New Roman"/>
          <w:color w:val="000000" w:themeColor="text1"/>
          <w:lang w:val="en-US"/>
        </w:rPr>
        <w:t xml:space="preserve"> on individuality, reaching a sort of reflective equilibrium between the evidence and the metaphysical claim. Kaiser &amp; Müller (2021) acted </w:t>
      </w:r>
      <w:r w:rsidR="008A5D0E" w:rsidRPr="005B570B">
        <w:rPr>
          <w:rFonts w:ascii="Calibri" w:eastAsia="Calibri" w:hAnsi="Calibri" w:cs="Times New Roman"/>
          <w:color w:val="000000" w:themeColor="text1"/>
          <w:lang w:val="en-US"/>
        </w:rPr>
        <w:t>similarly, but</w:t>
      </w:r>
      <w:r w:rsidR="00103F64" w:rsidRPr="005B570B">
        <w:rPr>
          <w:rFonts w:ascii="Calibri" w:eastAsia="Calibri" w:hAnsi="Calibri" w:cs="Times New Roman"/>
          <w:color w:val="000000" w:themeColor="text1"/>
          <w:lang w:val="en-US"/>
        </w:rPr>
        <w:t xml:space="preserve"> introduced some technical concepts from the literature on dispositions to </w:t>
      </w:r>
      <w:r w:rsidR="00941EE4" w:rsidRPr="005B570B">
        <w:rPr>
          <w:rFonts w:ascii="Calibri" w:eastAsia="Calibri" w:hAnsi="Calibri" w:cs="Times New Roman"/>
          <w:color w:val="000000" w:themeColor="text1"/>
          <w:lang w:val="en-US"/>
        </w:rPr>
        <w:t xml:space="preserve">capture the metaphysical assumptions that underlie </w:t>
      </w:r>
      <w:r w:rsidR="00103F64" w:rsidRPr="005B570B">
        <w:rPr>
          <w:rFonts w:ascii="Calibri" w:eastAsia="Calibri" w:hAnsi="Calibri" w:cs="Times New Roman"/>
          <w:color w:val="000000" w:themeColor="text1"/>
          <w:lang w:val="en-US"/>
        </w:rPr>
        <w:t xml:space="preserve">the specific experiments on boldness. </w:t>
      </w:r>
      <w:r w:rsidR="00BE51FE" w:rsidRPr="005B570B">
        <w:rPr>
          <w:rFonts w:ascii="Calibri" w:eastAsia="Calibri" w:hAnsi="Calibri" w:cs="Times New Roman"/>
          <w:color w:val="000000" w:themeColor="text1"/>
          <w:lang w:val="en-US"/>
        </w:rPr>
        <w:t>Kaiser &amp; Trappe</w:t>
      </w:r>
      <w:r w:rsidR="005E0DBC" w:rsidRPr="005B570B">
        <w:rPr>
          <w:rFonts w:ascii="Calibri" w:eastAsia="Calibri" w:hAnsi="Calibri" w:cs="Times New Roman"/>
          <w:color w:val="000000" w:themeColor="text1"/>
          <w:lang w:val="en-US"/>
        </w:rPr>
        <w:t>s</w:t>
      </w:r>
      <w:r w:rsidR="00BE51FE" w:rsidRPr="005B570B">
        <w:rPr>
          <w:rFonts w:ascii="Calibri" w:eastAsia="Calibri" w:hAnsi="Calibri" w:cs="Times New Roman"/>
          <w:color w:val="000000" w:themeColor="text1"/>
          <w:lang w:val="en-US"/>
        </w:rPr>
        <w:t xml:space="preserve"> (2023) </w:t>
      </w:r>
      <w:r w:rsidR="00941EE4" w:rsidRPr="005B570B">
        <w:rPr>
          <w:rFonts w:ascii="Calibri" w:eastAsia="Calibri" w:hAnsi="Calibri" w:cs="Times New Roman"/>
          <w:color w:val="000000" w:themeColor="text1"/>
          <w:lang w:val="en-US"/>
        </w:rPr>
        <w:t>decided</w:t>
      </w:r>
      <w:r w:rsidR="00BE51FE" w:rsidRPr="005B570B">
        <w:rPr>
          <w:rFonts w:ascii="Calibri" w:eastAsia="Calibri" w:hAnsi="Calibri" w:cs="Times New Roman"/>
          <w:color w:val="000000" w:themeColor="text1"/>
          <w:lang w:val="en-US"/>
        </w:rPr>
        <w:t xml:space="preserve"> to re-evaluate some aspects of the empirical evidence that they had </w:t>
      </w:r>
      <w:r w:rsidR="008A5D0E" w:rsidRPr="005B570B">
        <w:rPr>
          <w:rFonts w:ascii="Calibri" w:eastAsia="Calibri" w:hAnsi="Calibri" w:cs="Times New Roman"/>
          <w:color w:val="000000" w:themeColor="text1"/>
          <w:lang w:val="en-US"/>
        </w:rPr>
        <w:t xml:space="preserve">previously </w:t>
      </w:r>
      <w:r w:rsidR="00BE51FE" w:rsidRPr="005B570B">
        <w:rPr>
          <w:rFonts w:ascii="Calibri" w:eastAsia="Calibri" w:hAnsi="Calibri" w:cs="Times New Roman"/>
          <w:color w:val="000000" w:themeColor="text1"/>
          <w:lang w:val="en-US"/>
        </w:rPr>
        <w:t xml:space="preserve">analyzed, </w:t>
      </w:r>
      <w:r w:rsidR="008A5D0E" w:rsidRPr="005B570B">
        <w:rPr>
          <w:rFonts w:ascii="Calibri" w:eastAsia="Calibri" w:hAnsi="Calibri" w:cs="Times New Roman"/>
          <w:color w:val="000000" w:themeColor="text1"/>
          <w:lang w:val="en-US"/>
        </w:rPr>
        <w:t>to</w:t>
      </w:r>
      <w:r w:rsidR="00BE51FE" w:rsidRPr="005B570B">
        <w:rPr>
          <w:rFonts w:ascii="Calibri" w:eastAsia="Calibri" w:hAnsi="Calibri" w:cs="Times New Roman"/>
          <w:color w:val="000000" w:themeColor="text1"/>
          <w:lang w:val="en-US"/>
        </w:rPr>
        <w:t xml:space="preserve"> </w:t>
      </w:r>
      <w:r w:rsidR="00941EE4" w:rsidRPr="005B570B">
        <w:rPr>
          <w:rFonts w:ascii="Calibri" w:eastAsia="Calibri" w:hAnsi="Calibri" w:cs="Times New Roman"/>
          <w:color w:val="000000" w:themeColor="text1"/>
          <w:lang w:val="en-US"/>
        </w:rPr>
        <w:t xml:space="preserve">gain stronger empirical </w:t>
      </w:r>
      <w:r w:rsidR="00BE51FE" w:rsidRPr="005B570B">
        <w:rPr>
          <w:rFonts w:ascii="Calibri" w:eastAsia="Calibri" w:hAnsi="Calibri" w:cs="Times New Roman"/>
          <w:color w:val="000000" w:themeColor="text1"/>
          <w:lang w:val="en-US"/>
        </w:rPr>
        <w:t xml:space="preserve">support for </w:t>
      </w:r>
      <w:r w:rsidR="00941EE4" w:rsidRPr="005B570B">
        <w:rPr>
          <w:rFonts w:ascii="Calibri" w:eastAsia="Calibri" w:hAnsi="Calibri" w:cs="Times New Roman"/>
          <w:color w:val="000000" w:themeColor="text1"/>
          <w:lang w:val="en-US"/>
        </w:rPr>
        <w:t xml:space="preserve">one of the </w:t>
      </w:r>
      <w:r w:rsidR="00BE51FE" w:rsidRPr="005B570B">
        <w:rPr>
          <w:rFonts w:ascii="Calibri" w:eastAsia="Calibri" w:hAnsi="Calibri" w:cs="Times New Roman"/>
          <w:color w:val="000000" w:themeColor="text1"/>
          <w:lang w:val="en-US"/>
        </w:rPr>
        <w:t>metaphysical claim</w:t>
      </w:r>
      <w:r w:rsidR="00941EE4" w:rsidRPr="005B570B">
        <w:rPr>
          <w:rFonts w:ascii="Calibri" w:eastAsia="Calibri" w:hAnsi="Calibri" w:cs="Times New Roman"/>
          <w:color w:val="000000" w:themeColor="text1"/>
          <w:lang w:val="en-US"/>
        </w:rPr>
        <w:t>s</w:t>
      </w:r>
      <w:r w:rsidR="00BE51FE" w:rsidRPr="005B570B">
        <w:rPr>
          <w:rFonts w:ascii="Calibri" w:eastAsia="Calibri" w:hAnsi="Calibri" w:cs="Times New Roman"/>
          <w:color w:val="000000" w:themeColor="text1"/>
          <w:lang w:val="en-US"/>
        </w:rPr>
        <w:t>.</w:t>
      </w:r>
    </w:p>
    <w:p w14:paraId="1B927B7F" w14:textId="2C1D6494" w:rsidR="00211524" w:rsidRPr="005B570B" w:rsidRDefault="00211524" w:rsidP="00DE7295">
      <w:pPr>
        <w:ind w:firstLine="708"/>
        <w:contextualSpacing/>
        <w:rPr>
          <w:rFonts w:ascii="Calibri" w:eastAsia="Calibri" w:hAnsi="Calibri" w:cs="Times New Roman"/>
          <w:color w:val="000000" w:themeColor="text1"/>
          <w:lang w:val="en-US"/>
        </w:rPr>
      </w:pPr>
      <w:r w:rsidRPr="005B570B">
        <w:rPr>
          <w:rFonts w:ascii="Calibri" w:eastAsia="Calibri" w:hAnsi="Calibri" w:cs="Times New Roman"/>
          <w:color w:val="000000" w:themeColor="text1"/>
          <w:lang w:val="en-US"/>
        </w:rPr>
        <w:t xml:space="preserve">Step 4 </w:t>
      </w:r>
      <w:r w:rsidR="00941EE4" w:rsidRPr="005B570B">
        <w:rPr>
          <w:rFonts w:ascii="Calibri" w:eastAsia="Calibri" w:hAnsi="Calibri" w:cs="Times New Roman"/>
          <w:color w:val="000000" w:themeColor="text1"/>
          <w:lang w:val="en-US"/>
        </w:rPr>
        <w:t>has</w:t>
      </w:r>
      <w:r w:rsidRPr="005B570B">
        <w:rPr>
          <w:rFonts w:ascii="Calibri" w:eastAsia="Calibri" w:hAnsi="Calibri" w:cs="Times New Roman"/>
          <w:color w:val="000000" w:themeColor="text1"/>
          <w:lang w:val="en-US"/>
        </w:rPr>
        <w:t xml:space="preserve"> another interesting result</w:t>
      </w:r>
      <w:r w:rsidR="008A5D0E" w:rsidRPr="005B570B">
        <w:rPr>
          <w:rFonts w:ascii="Calibri" w:eastAsia="Calibri" w:hAnsi="Calibri" w:cs="Times New Roman"/>
          <w:color w:val="000000" w:themeColor="text1"/>
          <w:lang w:val="en-US"/>
        </w:rPr>
        <w:t>: w</w:t>
      </w:r>
      <w:r w:rsidRPr="005B570B">
        <w:rPr>
          <w:rFonts w:ascii="Calibri" w:eastAsia="Calibri" w:hAnsi="Calibri" w:cs="Times New Roman"/>
          <w:color w:val="000000" w:themeColor="text1"/>
          <w:lang w:val="en-US"/>
        </w:rPr>
        <w:t xml:space="preserve">hen one </w:t>
      </w:r>
      <w:r w:rsidR="00941EE4" w:rsidRPr="005B570B">
        <w:rPr>
          <w:rFonts w:ascii="Calibri" w:eastAsia="Calibri" w:hAnsi="Calibri" w:cs="Times New Roman"/>
          <w:color w:val="000000" w:themeColor="text1"/>
          <w:lang w:val="en-US"/>
        </w:rPr>
        <w:t xml:space="preserve">seeks </w:t>
      </w:r>
      <w:r w:rsidRPr="005B570B">
        <w:rPr>
          <w:rFonts w:ascii="Calibri" w:eastAsia="Calibri" w:hAnsi="Calibri" w:cs="Times New Roman"/>
          <w:color w:val="000000" w:themeColor="text1"/>
          <w:lang w:val="en-US"/>
        </w:rPr>
        <w:t xml:space="preserve">to mutually adjust the selected empirical </w:t>
      </w:r>
      <w:r w:rsidR="00941EE4" w:rsidRPr="005B570B">
        <w:rPr>
          <w:rFonts w:ascii="Calibri" w:eastAsia="Calibri" w:hAnsi="Calibri" w:cs="Times New Roman"/>
          <w:color w:val="000000" w:themeColor="text1"/>
          <w:lang w:val="en-US"/>
        </w:rPr>
        <w:t xml:space="preserve">information </w:t>
      </w:r>
      <w:r w:rsidRPr="005B570B">
        <w:rPr>
          <w:rFonts w:ascii="Calibri" w:eastAsia="Calibri" w:hAnsi="Calibri" w:cs="Times New Roman"/>
          <w:color w:val="000000" w:themeColor="text1"/>
          <w:lang w:val="en-US"/>
        </w:rPr>
        <w:t>and the metaphysical claim(s)</w:t>
      </w:r>
      <w:r w:rsidR="008A5D0E" w:rsidRPr="005B570B">
        <w:rPr>
          <w:rFonts w:ascii="Calibri" w:eastAsia="Calibri" w:hAnsi="Calibri" w:cs="Times New Roman"/>
          <w:color w:val="000000" w:themeColor="text1"/>
          <w:lang w:val="en-US"/>
        </w:rPr>
        <w:t>,</w:t>
      </w:r>
      <w:r w:rsidRPr="005B570B">
        <w:rPr>
          <w:rFonts w:ascii="Calibri" w:eastAsia="Calibri" w:hAnsi="Calibri" w:cs="Times New Roman"/>
          <w:color w:val="000000" w:themeColor="text1"/>
          <w:lang w:val="en-US"/>
        </w:rPr>
        <w:t xml:space="preserve"> new </w:t>
      </w:r>
      <w:r w:rsidR="00941EE4" w:rsidRPr="005B570B">
        <w:rPr>
          <w:rFonts w:ascii="Calibri" w:eastAsia="Calibri" w:hAnsi="Calibri" w:cs="Times New Roman"/>
          <w:color w:val="000000" w:themeColor="text1"/>
          <w:lang w:val="en-US"/>
        </w:rPr>
        <w:t xml:space="preserve">metaphysical </w:t>
      </w:r>
      <w:r w:rsidRPr="005B570B">
        <w:rPr>
          <w:rFonts w:ascii="Calibri" w:eastAsia="Calibri" w:hAnsi="Calibri" w:cs="Times New Roman"/>
          <w:color w:val="000000" w:themeColor="text1"/>
          <w:lang w:val="en-US"/>
        </w:rPr>
        <w:t xml:space="preserve">questions </w:t>
      </w:r>
      <w:r w:rsidR="00941EE4" w:rsidRPr="005B570B">
        <w:rPr>
          <w:rFonts w:ascii="Calibri" w:eastAsia="Calibri" w:hAnsi="Calibri" w:cs="Times New Roman"/>
          <w:color w:val="000000" w:themeColor="text1"/>
          <w:lang w:val="en-US"/>
        </w:rPr>
        <w:t>may emerge that</w:t>
      </w:r>
      <w:r w:rsidRPr="005B570B">
        <w:rPr>
          <w:rFonts w:ascii="Calibri" w:eastAsia="Calibri" w:hAnsi="Calibri" w:cs="Times New Roman"/>
          <w:color w:val="000000" w:themeColor="text1"/>
          <w:lang w:val="en-US"/>
        </w:rPr>
        <w:t xml:space="preserve"> require new metaphysical </w:t>
      </w:r>
      <w:r w:rsidR="00941EE4" w:rsidRPr="005B570B">
        <w:rPr>
          <w:rFonts w:ascii="Calibri" w:eastAsia="Calibri" w:hAnsi="Calibri" w:cs="Times New Roman"/>
          <w:color w:val="000000" w:themeColor="text1"/>
          <w:lang w:val="en-US"/>
        </w:rPr>
        <w:t>answers/</w:t>
      </w:r>
      <w:r w:rsidRPr="005B570B">
        <w:rPr>
          <w:rFonts w:ascii="Calibri" w:eastAsia="Calibri" w:hAnsi="Calibri" w:cs="Times New Roman"/>
          <w:color w:val="000000" w:themeColor="text1"/>
          <w:lang w:val="en-US"/>
        </w:rPr>
        <w:t xml:space="preserve">claims. </w:t>
      </w:r>
      <w:r w:rsidR="00103F64" w:rsidRPr="005B570B">
        <w:rPr>
          <w:rFonts w:ascii="Calibri" w:eastAsia="Calibri" w:hAnsi="Calibri" w:cs="Times New Roman"/>
          <w:color w:val="000000" w:themeColor="text1"/>
          <w:lang w:val="en-US"/>
        </w:rPr>
        <w:t xml:space="preserve">For example, the </w:t>
      </w:r>
      <w:r w:rsidR="00941EE4" w:rsidRPr="005B570B">
        <w:rPr>
          <w:rFonts w:ascii="Calibri" w:eastAsia="Calibri" w:hAnsi="Calibri" w:cs="Times New Roman"/>
          <w:color w:val="000000" w:themeColor="text1"/>
          <w:lang w:val="en-US"/>
        </w:rPr>
        <w:t xml:space="preserve">empirical information identified </w:t>
      </w:r>
      <w:r w:rsidR="00103F64" w:rsidRPr="005B570B">
        <w:rPr>
          <w:rFonts w:ascii="Calibri" w:eastAsia="Calibri" w:hAnsi="Calibri" w:cs="Times New Roman"/>
          <w:color w:val="000000" w:themeColor="text1"/>
          <w:lang w:val="en-US"/>
        </w:rPr>
        <w:t xml:space="preserve">for Suárez (2023a) was reused in Suárez (2023b) to answer a different </w:t>
      </w:r>
      <w:r w:rsidR="00941EE4" w:rsidRPr="005B570B">
        <w:rPr>
          <w:rFonts w:ascii="Calibri" w:eastAsia="Calibri" w:hAnsi="Calibri" w:cs="Times New Roman"/>
          <w:color w:val="000000" w:themeColor="text1"/>
          <w:lang w:val="en-US"/>
        </w:rPr>
        <w:t xml:space="preserve">metaphysical </w:t>
      </w:r>
      <w:r w:rsidR="00103F64" w:rsidRPr="005B570B">
        <w:rPr>
          <w:rFonts w:ascii="Calibri" w:eastAsia="Calibri" w:hAnsi="Calibri" w:cs="Times New Roman"/>
          <w:color w:val="000000" w:themeColor="text1"/>
          <w:lang w:val="en-US"/>
        </w:rPr>
        <w:t xml:space="preserve">question. Importantly, this </w:t>
      </w:r>
      <w:r w:rsidR="00AE06E7" w:rsidRPr="005B570B">
        <w:rPr>
          <w:rFonts w:ascii="Calibri" w:eastAsia="Calibri" w:hAnsi="Calibri" w:cs="Times New Roman"/>
          <w:color w:val="000000" w:themeColor="text1"/>
          <w:lang w:val="en-US"/>
        </w:rPr>
        <w:t xml:space="preserve">possibility of further usage of the empirical information </w:t>
      </w:r>
      <w:r w:rsidR="00103F64" w:rsidRPr="005B570B">
        <w:rPr>
          <w:rFonts w:ascii="Calibri" w:eastAsia="Calibri" w:hAnsi="Calibri" w:cs="Times New Roman"/>
          <w:color w:val="000000" w:themeColor="text1"/>
          <w:lang w:val="en-US"/>
        </w:rPr>
        <w:t xml:space="preserve">only </w:t>
      </w:r>
      <w:r w:rsidR="00AE06E7" w:rsidRPr="005B570B">
        <w:rPr>
          <w:rFonts w:ascii="Calibri" w:eastAsia="Calibri" w:hAnsi="Calibri" w:cs="Times New Roman"/>
          <w:color w:val="000000" w:themeColor="text1"/>
          <w:lang w:val="en-US"/>
        </w:rPr>
        <w:t>became obvious</w:t>
      </w:r>
      <w:r w:rsidR="00103F64" w:rsidRPr="005B570B">
        <w:rPr>
          <w:rFonts w:ascii="Calibri" w:eastAsia="Calibri" w:hAnsi="Calibri" w:cs="Times New Roman"/>
          <w:color w:val="000000" w:themeColor="text1"/>
          <w:lang w:val="en-US"/>
        </w:rPr>
        <w:t xml:space="preserve"> </w:t>
      </w:r>
      <w:r w:rsidR="008A5D0E" w:rsidRPr="005B570B">
        <w:rPr>
          <w:rFonts w:ascii="Calibri" w:eastAsia="Calibri" w:hAnsi="Calibri" w:cs="Times New Roman"/>
          <w:color w:val="000000" w:themeColor="text1"/>
          <w:lang w:val="en-US"/>
        </w:rPr>
        <w:t xml:space="preserve">through </w:t>
      </w:r>
      <w:r w:rsidR="00103F64" w:rsidRPr="005B570B">
        <w:rPr>
          <w:rFonts w:ascii="Calibri" w:eastAsia="Calibri" w:hAnsi="Calibri" w:cs="Times New Roman"/>
          <w:color w:val="000000" w:themeColor="text1"/>
          <w:lang w:val="en-US"/>
        </w:rPr>
        <w:t xml:space="preserve">the process of mutual </w:t>
      </w:r>
      <w:r w:rsidR="00AE06E7" w:rsidRPr="005B570B">
        <w:rPr>
          <w:rFonts w:ascii="Calibri" w:eastAsia="Calibri" w:hAnsi="Calibri" w:cs="Times New Roman"/>
          <w:color w:val="000000" w:themeColor="text1"/>
          <w:lang w:val="en-US"/>
        </w:rPr>
        <w:t>adjustment</w:t>
      </w:r>
      <w:r w:rsidR="00103F64" w:rsidRPr="005B570B">
        <w:rPr>
          <w:rFonts w:ascii="Calibri" w:eastAsia="Calibri" w:hAnsi="Calibri" w:cs="Times New Roman"/>
          <w:color w:val="000000" w:themeColor="text1"/>
          <w:lang w:val="en-US"/>
        </w:rPr>
        <w:t xml:space="preserve">. </w:t>
      </w:r>
      <w:r w:rsidRPr="005B570B">
        <w:rPr>
          <w:rFonts w:ascii="Calibri" w:eastAsia="Calibri" w:hAnsi="Calibri" w:cs="Times New Roman"/>
          <w:color w:val="000000" w:themeColor="text1"/>
          <w:lang w:val="en-US"/>
        </w:rPr>
        <w:t xml:space="preserve">This allows moving the research forward into new avenues that </w:t>
      </w:r>
      <w:r w:rsidR="008A5D0E" w:rsidRPr="005B570B">
        <w:rPr>
          <w:rFonts w:ascii="Calibri" w:eastAsia="Calibri" w:hAnsi="Calibri" w:cs="Times New Roman"/>
          <w:color w:val="000000" w:themeColor="text1"/>
          <w:lang w:val="en-US"/>
        </w:rPr>
        <w:t>were not</w:t>
      </w:r>
      <w:r w:rsidR="00A02B36" w:rsidRPr="005B570B">
        <w:rPr>
          <w:rFonts w:ascii="Calibri" w:eastAsia="Calibri" w:hAnsi="Calibri" w:cs="Times New Roman"/>
          <w:color w:val="000000" w:themeColor="text1"/>
          <w:lang w:val="en-US"/>
        </w:rPr>
        <w:t xml:space="preserve"> </w:t>
      </w:r>
      <w:r w:rsidR="00AE06E7" w:rsidRPr="005B570B">
        <w:rPr>
          <w:rFonts w:ascii="Calibri" w:eastAsia="Calibri" w:hAnsi="Calibri" w:cs="Times New Roman"/>
          <w:color w:val="000000" w:themeColor="text1"/>
          <w:lang w:val="en-US"/>
        </w:rPr>
        <w:t xml:space="preserve">envisioned </w:t>
      </w:r>
      <w:r w:rsidR="008A5D0E" w:rsidRPr="005B570B">
        <w:rPr>
          <w:rFonts w:ascii="Calibri" w:eastAsia="Calibri" w:hAnsi="Calibri" w:cs="Times New Roman"/>
          <w:color w:val="000000" w:themeColor="text1"/>
          <w:lang w:val="en-US"/>
        </w:rPr>
        <w:t>in Step 1, when</w:t>
      </w:r>
      <w:r w:rsidR="00A02B36" w:rsidRPr="005B570B">
        <w:rPr>
          <w:rFonts w:ascii="Calibri" w:eastAsia="Calibri" w:hAnsi="Calibri" w:cs="Times New Roman"/>
          <w:color w:val="000000" w:themeColor="text1"/>
          <w:lang w:val="en-US"/>
        </w:rPr>
        <w:t xml:space="preserve"> </w:t>
      </w:r>
      <w:r w:rsidR="00AE06E7" w:rsidRPr="005B570B">
        <w:rPr>
          <w:rFonts w:ascii="Calibri" w:eastAsia="Calibri" w:hAnsi="Calibri" w:cs="Times New Roman"/>
          <w:color w:val="000000" w:themeColor="text1"/>
          <w:lang w:val="en-US"/>
        </w:rPr>
        <w:t xml:space="preserve">the </w:t>
      </w:r>
      <w:r w:rsidR="00A02B36" w:rsidRPr="005B570B">
        <w:rPr>
          <w:rFonts w:ascii="Calibri" w:eastAsia="Calibri" w:hAnsi="Calibri" w:cs="Times New Roman"/>
          <w:color w:val="000000" w:themeColor="text1"/>
          <w:lang w:val="en-US"/>
        </w:rPr>
        <w:t xml:space="preserve">metaphysical topic was addressed and available empirical information was </w:t>
      </w:r>
      <w:r w:rsidR="00AE06E7" w:rsidRPr="005B570B">
        <w:rPr>
          <w:rFonts w:ascii="Calibri" w:eastAsia="Calibri" w:hAnsi="Calibri" w:cs="Times New Roman"/>
          <w:color w:val="000000" w:themeColor="text1"/>
          <w:lang w:val="en-US"/>
        </w:rPr>
        <w:t>identified</w:t>
      </w:r>
      <w:r w:rsidR="008A5D0E" w:rsidRPr="005B570B">
        <w:rPr>
          <w:rFonts w:ascii="Calibri" w:eastAsia="Calibri" w:hAnsi="Calibri" w:cs="Times New Roman"/>
          <w:color w:val="000000" w:themeColor="text1"/>
          <w:lang w:val="en-US"/>
        </w:rPr>
        <w:t>.</w:t>
      </w:r>
    </w:p>
    <w:p w14:paraId="334C555B" w14:textId="77777777" w:rsidR="00534A25" w:rsidRPr="005B570B" w:rsidRDefault="00534A25" w:rsidP="00CB695B">
      <w:pPr>
        <w:rPr>
          <w:color w:val="000000" w:themeColor="text1"/>
          <w:lang w:val="en-US"/>
        </w:rPr>
      </w:pPr>
    </w:p>
    <w:p w14:paraId="207BC321" w14:textId="6D0FE207" w:rsidR="00F4290F" w:rsidRPr="005B570B" w:rsidRDefault="00F4290F" w:rsidP="00F4290F">
      <w:pPr>
        <w:rPr>
          <w:b/>
          <w:bCs/>
          <w:iCs/>
          <w:color w:val="000000" w:themeColor="text1"/>
          <w:sz w:val="28"/>
          <w:szCs w:val="28"/>
          <w:lang w:val="en-US"/>
        </w:rPr>
      </w:pPr>
      <w:r w:rsidRPr="005B570B">
        <w:rPr>
          <w:b/>
          <w:bCs/>
          <w:iCs/>
          <w:color w:val="000000" w:themeColor="text1"/>
          <w:sz w:val="28"/>
          <w:szCs w:val="28"/>
          <w:lang w:val="en-US"/>
        </w:rPr>
        <w:t xml:space="preserve">4. Overcoming </w:t>
      </w:r>
      <w:r w:rsidR="00DC1D7D" w:rsidRPr="005B570B">
        <w:rPr>
          <w:b/>
          <w:bCs/>
          <w:iCs/>
          <w:color w:val="000000" w:themeColor="text1"/>
          <w:sz w:val="28"/>
          <w:szCs w:val="28"/>
          <w:lang w:val="en-US"/>
        </w:rPr>
        <w:t xml:space="preserve">Some </w:t>
      </w:r>
      <w:r w:rsidRPr="005B570B">
        <w:rPr>
          <w:b/>
          <w:bCs/>
          <w:iCs/>
          <w:color w:val="000000" w:themeColor="text1"/>
          <w:sz w:val="28"/>
          <w:szCs w:val="28"/>
          <w:lang w:val="en-US"/>
        </w:rPr>
        <w:t>Challenges</w:t>
      </w:r>
    </w:p>
    <w:p w14:paraId="46F99C75" w14:textId="77777777" w:rsidR="00F4290F" w:rsidRPr="005B570B" w:rsidRDefault="00F4290F" w:rsidP="00F4290F">
      <w:pPr>
        <w:rPr>
          <w:color w:val="000000" w:themeColor="text1"/>
          <w:sz w:val="10"/>
          <w:szCs w:val="10"/>
          <w:lang w:val="en-US"/>
        </w:rPr>
      </w:pPr>
    </w:p>
    <w:p w14:paraId="70F41BAD" w14:textId="7CC126D8" w:rsidR="00F4290F" w:rsidRPr="005B570B" w:rsidRDefault="001F02E8" w:rsidP="00F4290F">
      <w:pPr>
        <w:rPr>
          <w:color w:val="000000" w:themeColor="text1"/>
          <w:lang w:val="en-US"/>
        </w:rPr>
      </w:pPr>
      <w:r w:rsidRPr="005B570B">
        <w:rPr>
          <w:color w:val="000000" w:themeColor="text1"/>
          <w:lang w:val="en-US"/>
        </w:rPr>
        <w:t xml:space="preserve">The </w:t>
      </w:r>
      <w:r w:rsidR="00260A95" w:rsidRPr="005B570B">
        <w:rPr>
          <w:color w:val="000000" w:themeColor="text1"/>
          <w:lang w:val="en-US"/>
        </w:rPr>
        <w:t>method</w:t>
      </w:r>
      <w:r w:rsidR="00F4290F" w:rsidRPr="005B570B">
        <w:rPr>
          <w:color w:val="000000" w:themeColor="text1"/>
          <w:lang w:val="en-US"/>
        </w:rPr>
        <w:t xml:space="preserve"> </w:t>
      </w:r>
      <w:r w:rsidRPr="005B570B">
        <w:rPr>
          <w:color w:val="000000" w:themeColor="text1"/>
          <w:lang w:val="en-US"/>
        </w:rPr>
        <w:t>of metaphysics of scientific practice encounters two major challenges. The first is that our biases</w:t>
      </w:r>
      <w:r w:rsidR="008A5D0E" w:rsidRPr="005B570B">
        <w:rPr>
          <w:color w:val="000000" w:themeColor="text1"/>
          <w:lang w:val="en-US"/>
        </w:rPr>
        <w:t>,</w:t>
      </w:r>
      <w:r w:rsidRPr="005B570B">
        <w:rPr>
          <w:color w:val="000000" w:themeColor="text1"/>
          <w:lang w:val="en-US"/>
        </w:rPr>
        <w:t xml:space="preserve"> in particular the metaphysical views that we hold and </w:t>
      </w:r>
      <w:r w:rsidR="00AE0473" w:rsidRPr="005B570B">
        <w:rPr>
          <w:color w:val="000000" w:themeColor="text1"/>
          <w:lang w:val="en-US"/>
        </w:rPr>
        <w:t xml:space="preserve">that we </w:t>
      </w:r>
      <w:r w:rsidRPr="005B570B">
        <w:rPr>
          <w:color w:val="000000" w:themeColor="text1"/>
          <w:lang w:val="en-US"/>
        </w:rPr>
        <w:t>have defended in the past</w:t>
      </w:r>
      <w:r w:rsidR="008A5D0E" w:rsidRPr="005B570B">
        <w:rPr>
          <w:color w:val="000000" w:themeColor="text1"/>
          <w:lang w:val="en-US"/>
        </w:rPr>
        <w:t>,</w:t>
      </w:r>
      <w:r w:rsidRPr="005B570B">
        <w:rPr>
          <w:color w:val="000000" w:themeColor="text1"/>
          <w:lang w:val="en-US"/>
        </w:rPr>
        <w:t xml:space="preserve"> influence which empirical information we select</w:t>
      </w:r>
      <w:r w:rsidR="00DC1D7D" w:rsidRPr="005B570B">
        <w:rPr>
          <w:color w:val="000000" w:themeColor="text1"/>
          <w:lang w:val="en-US"/>
        </w:rPr>
        <w:t xml:space="preserve"> (or the empirical information itself)</w:t>
      </w:r>
      <w:r w:rsidR="00AE0473" w:rsidRPr="005B570B">
        <w:rPr>
          <w:color w:val="000000" w:themeColor="text1"/>
          <w:lang w:val="en-US"/>
        </w:rPr>
        <w:t xml:space="preserve">. The second challenge is that </w:t>
      </w:r>
      <w:r w:rsidR="008A5D0E" w:rsidRPr="005B570B">
        <w:rPr>
          <w:color w:val="000000" w:themeColor="text1"/>
          <w:lang w:val="en-US"/>
        </w:rPr>
        <w:t>it could be argued</w:t>
      </w:r>
      <w:r w:rsidR="00AE0473" w:rsidRPr="005B570B">
        <w:rPr>
          <w:color w:val="000000" w:themeColor="text1"/>
          <w:lang w:val="en-US"/>
        </w:rPr>
        <w:t xml:space="preserve"> that </w:t>
      </w:r>
      <w:r w:rsidR="008A5D0E" w:rsidRPr="005B570B">
        <w:rPr>
          <w:color w:val="000000" w:themeColor="text1"/>
          <w:lang w:val="en-US"/>
        </w:rPr>
        <w:t>the method is not actually developing</w:t>
      </w:r>
      <w:r w:rsidR="00AE0473" w:rsidRPr="005B570B">
        <w:rPr>
          <w:color w:val="000000" w:themeColor="text1"/>
          <w:lang w:val="en-US"/>
        </w:rPr>
        <w:t xml:space="preserve"> metaphysical claims, but rather scientific claims or epistemological </w:t>
      </w:r>
      <w:r w:rsidR="008A5D0E" w:rsidRPr="005B570B">
        <w:rPr>
          <w:color w:val="000000" w:themeColor="text1"/>
          <w:lang w:val="en-US"/>
        </w:rPr>
        <w:t>ones</w:t>
      </w:r>
      <w:r w:rsidR="00AE0473" w:rsidRPr="005B570B">
        <w:rPr>
          <w:color w:val="000000" w:themeColor="text1"/>
          <w:lang w:val="en-US"/>
        </w:rPr>
        <w:t xml:space="preserve">. </w:t>
      </w:r>
      <w:r w:rsidR="008A5D0E" w:rsidRPr="005B570B">
        <w:rPr>
          <w:color w:val="000000" w:themeColor="text1"/>
          <w:lang w:val="en-US"/>
        </w:rPr>
        <w:t>We now</w:t>
      </w:r>
      <w:r w:rsidR="00260A95" w:rsidRPr="005B570B">
        <w:rPr>
          <w:color w:val="000000" w:themeColor="text1"/>
          <w:lang w:val="en-US"/>
        </w:rPr>
        <w:t xml:space="preserve"> </w:t>
      </w:r>
      <w:r w:rsidR="00AE0473" w:rsidRPr="005B570B">
        <w:rPr>
          <w:color w:val="000000" w:themeColor="text1"/>
          <w:lang w:val="en-US"/>
        </w:rPr>
        <w:t>explicate these challenges</w:t>
      </w:r>
      <w:r w:rsidR="008F3212" w:rsidRPr="005B570B">
        <w:rPr>
          <w:color w:val="000000" w:themeColor="text1"/>
          <w:lang w:val="en-US"/>
        </w:rPr>
        <w:t xml:space="preserve"> and </w:t>
      </w:r>
      <w:r w:rsidR="00260A95" w:rsidRPr="005B570B">
        <w:rPr>
          <w:color w:val="000000" w:themeColor="text1"/>
          <w:lang w:val="en-US"/>
        </w:rPr>
        <w:t xml:space="preserve">suggest </w:t>
      </w:r>
      <w:r w:rsidR="00F4290F" w:rsidRPr="005B570B">
        <w:rPr>
          <w:color w:val="000000" w:themeColor="text1"/>
          <w:lang w:val="en-US"/>
        </w:rPr>
        <w:t xml:space="preserve">strategies </w:t>
      </w:r>
      <w:r w:rsidR="00260A95" w:rsidRPr="005B570B">
        <w:rPr>
          <w:color w:val="000000" w:themeColor="text1"/>
          <w:lang w:val="en-US"/>
        </w:rPr>
        <w:t xml:space="preserve">to </w:t>
      </w:r>
      <w:r w:rsidR="00F4290F" w:rsidRPr="005B570B">
        <w:rPr>
          <w:color w:val="000000" w:themeColor="text1"/>
          <w:lang w:val="en-US"/>
        </w:rPr>
        <w:t xml:space="preserve">overcome </w:t>
      </w:r>
      <w:r w:rsidR="008F3212" w:rsidRPr="005B570B">
        <w:rPr>
          <w:color w:val="000000" w:themeColor="text1"/>
          <w:lang w:val="en-US"/>
        </w:rPr>
        <w:t>them</w:t>
      </w:r>
      <w:r w:rsidR="00F4290F" w:rsidRPr="005B570B">
        <w:rPr>
          <w:color w:val="000000" w:themeColor="text1"/>
          <w:lang w:val="en-US"/>
        </w:rPr>
        <w:t xml:space="preserve">. </w:t>
      </w:r>
    </w:p>
    <w:p w14:paraId="7EDAB6B9" w14:textId="77777777" w:rsidR="00260A95" w:rsidRPr="005B570B" w:rsidRDefault="00260A95" w:rsidP="00F4290F">
      <w:pPr>
        <w:rPr>
          <w:color w:val="000000" w:themeColor="text1"/>
          <w:lang w:val="en-US"/>
        </w:rPr>
      </w:pPr>
    </w:p>
    <w:p w14:paraId="098FFA51" w14:textId="2B229561" w:rsidR="00260A95" w:rsidRPr="005B570B" w:rsidRDefault="00997C1F" w:rsidP="00260A95">
      <w:pPr>
        <w:rPr>
          <w:b/>
          <w:bCs/>
          <w:color w:val="000000" w:themeColor="text1"/>
          <w:lang w:val="en-US"/>
        </w:rPr>
      </w:pPr>
      <w:r w:rsidRPr="005B570B">
        <w:rPr>
          <w:b/>
          <w:bCs/>
          <w:color w:val="000000" w:themeColor="text1"/>
          <w:lang w:val="en-US"/>
        </w:rPr>
        <w:t xml:space="preserve">4.1 Our Biases May Influence the </w:t>
      </w:r>
      <w:r w:rsidR="008D4E6A" w:rsidRPr="005B570B">
        <w:rPr>
          <w:b/>
          <w:bCs/>
          <w:color w:val="000000" w:themeColor="text1"/>
          <w:lang w:val="en-US"/>
        </w:rPr>
        <w:t>(</w:t>
      </w:r>
      <w:r w:rsidRPr="005B570B">
        <w:rPr>
          <w:b/>
          <w:bCs/>
          <w:color w:val="000000" w:themeColor="text1"/>
          <w:lang w:val="en-US"/>
        </w:rPr>
        <w:t>Selection of</w:t>
      </w:r>
      <w:r w:rsidR="008D4E6A" w:rsidRPr="005B570B">
        <w:rPr>
          <w:b/>
          <w:bCs/>
          <w:color w:val="000000" w:themeColor="text1"/>
          <w:lang w:val="en-US"/>
        </w:rPr>
        <w:t>)</w:t>
      </w:r>
      <w:r w:rsidRPr="005B570B">
        <w:rPr>
          <w:b/>
          <w:bCs/>
          <w:color w:val="000000" w:themeColor="text1"/>
          <w:lang w:val="en-US"/>
        </w:rPr>
        <w:t xml:space="preserve"> </w:t>
      </w:r>
      <w:r w:rsidR="00260A95" w:rsidRPr="005B570B">
        <w:rPr>
          <w:b/>
          <w:bCs/>
          <w:color w:val="000000" w:themeColor="text1"/>
          <w:lang w:val="en-US"/>
        </w:rPr>
        <w:t xml:space="preserve">Empirical </w:t>
      </w:r>
      <w:r w:rsidRPr="005B570B">
        <w:rPr>
          <w:b/>
          <w:bCs/>
          <w:color w:val="000000" w:themeColor="text1"/>
          <w:lang w:val="en-US"/>
        </w:rPr>
        <w:t>Information</w:t>
      </w:r>
    </w:p>
    <w:p w14:paraId="7A7C8715" w14:textId="0857A7EC" w:rsidR="00997C1F" w:rsidRPr="005B570B" w:rsidRDefault="008A5D0E" w:rsidP="00260A95">
      <w:pPr>
        <w:rPr>
          <w:color w:val="000000" w:themeColor="text1"/>
          <w:lang w:val="en-US"/>
        </w:rPr>
      </w:pPr>
      <w:r w:rsidRPr="005B570B">
        <w:rPr>
          <w:color w:val="000000" w:themeColor="text1"/>
          <w:lang w:val="en-US"/>
        </w:rPr>
        <w:t xml:space="preserve">As discussed in Section 3.2, the </w:t>
      </w:r>
      <w:r w:rsidR="00997C1F" w:rsidRPr="005B570B">
        <w:rPr>
          <w:color w:val="000000" w:themeColor="text1"/>
          <w:lang w:val="en-US"/>
        </w:rPr>
        <w:t xml:space="preserve">selection of relevant empirical information </w:t>
      </w:r>
      <w:r w:rsidR="00134417" w:rsidRPr="005B570B">
        <w:rPr>
          <w:color w:val="000000" w:themeColor="text1"/>
          <w:lang w:val="en-US"/>
        </w:rPr>
        <w:t>(</w:t>
      </w:r>
      <w:r w:rsidRPr="005B570B">
        <w:rPr>
          <w:color w:val="000000" w:themeColor="text1"/>
          <w:lang w:val="en-US"/>
        </w:rPr>
        <w:t>S</w:t>
      </w:r>
      <w:r w:rsidR="00134417" w:rsidRPr="005B570B">
        <w:rPr>
          <w:color w:val="000000" w:themeColor="text1"/>
          <w:lang w:val="en-US"/>
        </w:rPr>
        <w:t xml:space="preserve">tep 2) </w:t>
      </w:r>
      <w:r w:rsidR="00997C1F" w:rsidRPr="005B570B">
        <w:rPr>
          <w:color w:val="000000" w:themeColor="text1"/>
          <w:lang w:val="en-US"/>
        </w:rPr>
        <w:t>should be guided by</w:t>
      </w:r>
      <w:r w:rsidRPr="005B570B">
        <w:rPr>
          <w:color w:val="000000" w:themeColor="text1"/>
          <w:lang w:val="en-US"/>
        </w:rPr>
        <w:t>:</w:t>
      </w:r>
      <w:r w:rsidR="00997C1F" w:rsidRPr="005B570B">
        <w:rPr>
          <w:color w:val="000000" w:themeColor="text1"/>
          <w:lang w:val="en-US"/>
        </w:rPr>
        <w:t xml:space="preserve"> its relevance to the metaphysical question at stake</w:t>
      </w:r>
      <w:r w:rsidRPr="005B570B">
        <w:rPr>
          <w:color w:val="000000" w:themeColor="text1"/>
          <w:lang w:val="en-US"/>
        </w:rPr>
        <w:t>;</w:t>
      </w:r>
      <w:r w:rsidR="00997C1F" w:rsidRPr="005B570B">
        <w:rPr>
          <w:color w:val="000000" w:themeColor="text1"/>
          <w:lang w:val="en-US"/>
        </w:rPr>
        <w:t xml:space="preserve"> consideration</w:t>
      </w:r>
      <w:r w:rsidRPr="005B570B">
        <w:rPr>
          <w:color w:val="000000" w:themeColor="text1"/>
          <w:lang w:val="en-US"/>
        </w:rPr>
        <w:t xml:space="preserve"> of </w:t>
      </w:r>
      <w:r w:rsidR="00997C1F" w:rsidRPr="005B570B">
        <w:rPr>
          <w:color w:val="000000" w:themeColor="text1"/>
          <w:lang w:val="en-US"/>
        </w:rPr>
        <w:t xml:space="preserve">which empirical information is metaphysically most revealing </w:t>
      </w:r>
      <w:r w:rsidRPr="005B570B">
        <w:rPr>
          <w:color w:val="000000" w:themeColor="text1"/>
          <w:lang w:val="en-US"/>
        </w:rPr>
        <w:t>and</w:t>
      </w:r>
      <w:r w:rsidR="00997C1F" w:rsidRPr="005B570B">
        <w:rPr>
          <w:color w:val="000000" w:themeColor="text1"/>
          <w:lang w:val="en-US"/>
        </w:rPr>
        <w:t xml:space="preserve"> represents reliable knowledge. </w:t>
      </w:r>
      <w:r w:rsidR="004B6F13" w:rsidRPr="005B570B">
        <w:rPr>
          <w:color w:val="000000" w:themeColor="text1"/>
          <w:lang w:val="en-US"/>
        </w:rPr>
        <w:t>The</w:t>
      </w:r>
      <w:r w:rsidR="00997C1F" w:rsidRPr="005B570B">
        <w:rPr>
          <w:color w:val="000000" w:themeColor="text1"/>
          <w:lang w:val="en-US"/>
        </w:rPr>
        <w:t xml:space="preserve"> selection should not be influenced by our biases, such as the metaphysical views that we hold and that we have defended in the past, because </w:t>
      </w:r>
      <w:r w:rsidR="0037479A" w:rsidRPr="005B570B">
        <w:rPr>
          <w:color w:val="000000" w:themeColor="text1"/>
          <w:lang w:val="en-US"/>
        </w:rPr>
        <w:t xml:space="preserve">this </w:t>
      </w:r>
      <w:r w:rsidR="00B3449A" w:rsidRPr="005B570B">
        <w:rPr>
          <w:color w:val="000000" w:themeColor="text1"/>
          <w:lang w:val="en-US"/>
        </w:rPr>
        <w:t>endangers</w:t>
      </w:r>
      <w:r w:rsidR="0037479A" w:rsidRPr="005B570B">
        <w:rPr>
          <w:color w:val="000000" w:themeColor="text1"/>
          <w:lang w:val="en-US"/>
        </w:rPr>
        <w:t xml:space="preserve"> the independency of the empirical evidence. </w:t>
      </w:r>
      <w:r w:rsidR="00B3449A" w:rsidRPr="005B570B">
        <w:rPr>
          <w:color w:val="000000" w:themeColor="text1"/>
          <w:lang w:val="en-US"/>
        </w:rPr>
        <w:t>In radical cases, it results in reading the metaphysical claims that we want to get out into the empirical information.</w:t>
      </w:r>
    </w:p>
    <w:p w14:paraId="206C2043" w14:textId="5049294D" w:rsidR="00433CD1" w:rsidRPr="005B570B" w:rsidRDefault="00B3449A" w:rsidP="00055D0F">
      <w:pPr>
        <w:ind w:firstLine="708"/>
        <w:rPr>
          <w:color w:val="000000" w:themeColor="text1"/>
          <w:lang w:val="en-US"/>
        </w:rPr>
      </w:pPr>
      <w:r w:rsidRPr="005B570B">
        <w:rPr>
          <w:color w:val="000000" w:themeColor="text1"/>
          <w:lang w:val="en-US"/>
        </w:rPr>
        <w:t>Th</w:t>
      </w:r>
      <w:r w:rsidR="004B6F13" w:rsidRPr="005B570B">
        <w:rPr>
          <w:color w:val="000000" w:themeColor="text1"/>
          <w:lang w:val="en-US"/>
        </w:rPr>
        <w:t xml:space="preserve">e challenge of bias </w:t>
      </w:r>
      <w:r w:rsidRPr="005B570B">
        <w:rPr>
          <w:color w:val="000000" w:themeColor="text1"/>
          <w:lang w:val="en-US"/>
        </w:rPr>
        <w:t xml:space="preserve">occurs in two different forms: </w:t>
      </w:r>
      <w:r w:rsidR="00260A95" w:rsidRPr="005B570B">
        <w:rPr>
          <w:color w:val="000000" w:themeColor="text1"/>
          <w:lang w:val="en-US"/>
        </w:rPr>
        <w:t>cherry-picking</w:t>
      </w:r>
      <w:r w:rsidRPr="005B570B">
        <w:rPr>
          <w:color w:val="000000" w:themeColor="text1"/>
          <w:lang w:val="en-US"/>
        </w:rPr>
        <w:t xml:space="preserve"> and </w:t>
      </w:r>
      <w:r w:rsidR="00220ADC" w:rsidRPr="005B570B">
        <w:rPr>
          <w:color w:val="000000" w:themeColor="text1"/>
          <w:lang w:val="en-US"/>
        </w:rPr>
        <w:t>influencing</w:t>
      </w:r>
      <w:r w:rsidR="00B66545" w:rsidRPr="005B570B">
        <w:rPr>
          <w:color w:val="000000" w:themeColor="text1"/>
          <w:lang w:val="en-US"/>
        </w:rPr>
        <w:t xml:space="preserve"> scientific practice through collaboration</w:t>
      </w:r>
      <w:r w:rsidRPr="005B570B">
        <w:rPr>
          <w:color w:val="000000" w:themeColor="text1"/>
          <w:lang w:val="en-US"/>
        </w:rPr>
        <w:t xml:space="preserve">. </w:t>
      </w:r>
      <w:r w:rsidR="004B6F13" w:rsidRPr="005B570B">
        <w:rPr>
          <w:color w:val="000000" w:themeColor="text1"/>
          <w:lang w:val="en-US"/>
        </w:rPr>
        <w:t>C</w:t>
      </w:r>
      <w:r w:rsidR="00260A95" w:rsidRPr="005B570B">
        <w:rPr>
          <w:color w:val="000000" w:themeColor="text1"/>
          <w:lang w:val="en-US"/>
        </w:rPr>
        <w:t xml:space="preserve">herry-picking involves selecting </w:t>
      </w:r>
      <w:r w:rsidRPr="005B570B">
        <w:rPr>
          <w:color w:val="000000" w:themeColor="text1"/>
          <w:lang w:val="en-US"/>
        </w:rPr>
        <w:t xml:space="preserve">only that </w:t>
      </w:r>
      <w:r w:rsidR="00260A95" w:rsidRPr="005B570B">
        <w:rPr>
          <w:color w:val="000000" w:themeColor="text1"/>
          <w:lang w:val="en-US"/>
        </w:rPr>
        <w:t xml:space="preserve">empirical </w:t>
      </w:r>
      <w:r w:rsidRPr="005B570B">
        <w:rPr>
          <w:color w:val="000000" w:themeColor="text1"/>
          <w:lang w:val="en-US"/>
        </w:rPr>
        <w:t xml:space="preserve">information </w:t>
      </w:r>
      <w:r w:rsidR="00260A95" w:rsidRPr="005B570B">
        <w:rPr>
          <w:color w:val="000000" w:themeColor="text1"/>
          <w:lang w:val="en-US"/>
        </w:rPr>
        <w:t>that supports one</w:t>
      </w:r>
      <w:r w:rsidRPr="005B570B">
        <w:rPr>
          <w:color w:val="000000" w:themeColor="text1"/>
          <w:lang w:val="en-US"/>
        </w:rPr>
        <w:t>’s</w:t>
      </w:r>
      <w:r w:rsidR="00260A95" w:rsidRPr="005B570B">
        <w:rPr>
          <w:color w:val="000000" w:themeColor="text1"/>
          <w:lang w:val="en-US"/>
        </w:rPr>
        <w:t xml:space="preserve"> metaphysical claim(s) and discarding any other </w:t>
      </w:r>
      <w:r w:rsidRPr="005B570B">
        <w:rPr>
          <w:color w:val="000000" w:themeColor="text1"/>
          <w:lang w:val="en-US"/>
        </w:rPr>
        <w:t xml:space="preserve">empirical information, in particular </w:t>
      </w:r>
      <w:r w:rsidR="004B6F13" w:rsidRPr="005B570B">
        <w:rPr>
          <w:color w:val="000000" w:themeColor="text1"/>
          <w:lang w:val="en-US"/>
        </w:rPr>
        <w:t>that which</w:t>
      </w:r>
      <w:r w:rsidR="00260A95" w:rsidRPr="005B570B">
        <w:rPr>
          <w:color w:val="000000" w:themeColor="text1"/>
          <w:lang w:val="en-US"/>
        </w:rPr>
        <w:t xml:space="preserve"> supports </w:t>
      </w:r>
      <w:r w:rsidRPr="005B570B">
        <w:rPr>
          <w:color w:val="000000" w:themeColor="text1"/>
          <w:lang w:val="en-US"/>
        </w:rPr>
        <w:t xml:space="preserve">alternative or </w:t>
      </w:r>
      <w:r w:rsidR="00260A95" w:rsidRPr="005B570B">
        <w:rPr>
          <w:color w:val="000000" w:themeColor="text1"/>
          <w:lang w:val="en-US"/>
        </w:rPr>
        <w:t>opposite</w:t>
      </w:r>
      <w:r w:rsidRPr="005B570B">
        <w:rPr>
          <w:color w:val="000000" w:themeColor="text1"/>
          <w:lang w:val="en-US"/>
        </w:rPr>
        <w:t xml:space="preserve"> claims</w:t>
      </w:r>
      <w:r w:rsidR="00260A95" w:rsidRPr="005B570B">
        <w:rPr>
          <w:color w:val="000000" w:themeColor="text1"/>
          <w:lang w:val="en-US"/>
        </w:rPr>
        <w:t xml:space="preserve">. This </w:t>
      </w:r>
      <w:r w:rsidR="004B6F13" w:rsidRPr="005B570B">
        <w:rPr>
          <w:color w:val="000000" w:themeColor="text1"/>
          <w:lang w:val="en-US"/>
        </w:rPr>
        <w:t xml:space="preserve">biased selection </w:t>
      </w:r>
      <w:r w:rsidR="00260A95" w:rsidRPr="005B570B">
        <w:rPr>
          <w:color w:val="000000" w:themeColor="text1"/>
          <w:lang w:val="en-US"/>
        </w:rPr>
        <w:t>should</w:t>
      </w:r>
      <w:r w:rsidRPr="005B570B">
        <w:rPr>
          <w:color w:val="000000" w:themeColor="text1"/>
          <w:lang w:val="en-US"/>
        </w:rPr>
        <w:t xml:space="preserve"> not</w:t>
      </w:r>
      <w:r w:rsidR="00260A95" w:rsidRPr="005B570B">
        <w:rPr>
          <w:color w:val="000000" w:themeColor="text1"/>
          <w:lang w:val="en-US"/>
        </w:rPr>
        <w:t xml:space="preserve"> be conflated with the legitimate strategy of disca</w:t>
      </w:r>
      <w:r w:rsidRPr="005B570B">
        <w:rPr>
          <w:color w:val="000000" w:themeColor="text1"/>
          <w:lang w:val="en-US"/>
        </w:rPr>
        <w:t>r</w:t>
      </w:r>
      <w:r w:rsidR="00260A95" w:rsidRPr="005B570B">
        <w:rPr>
          <w:color w:val="000000" w:themeColor="text1"/>
          <w:lang w:val="en-US"/>
        </w:rPr>
        <w:t xml:space="preserve">ding </w:t>
      </w:r>
      <w:r w:rsidRPr="005B570B">
        <w:rPr>
          <w:color w:val="000000" w:themeColor="text1"/>
          <w:lang w:val="en-US"/>
        </w:rPr>
        <w:t>empirical information</w:t>
      </w:r>
      <w:r w:rsidR="00260A95" w:rsidRPr="005B570B">
        <w:rPr>
          <w:color w:val="000000" w:themeColor="text1"/>
          <w:lang w:val="en-US"/>
        </w:rPr>
        <w:t xml:space="preserve"> because it is irrelevant </w:t>
      </w:r>
      <w:r w:rsidRPr="005B570B">
        <w:rPr>
          <w:color w:val="000000" w:themeColor="text1"/>
          <w:lang w:val="en-US"/>
        </w:rPr>
        <w:t xml:space="preserve">to </w:t>
      </w:r>
      <w:r w:rsidR="00260A95" w:rsidRPr="005B570B">
        <w:rPr>
          <w:color w:val="000000" w:themeColor="text1"/>
          <w:lang w:val="en-US"/>
        </w:rPr>
        <w:t xml:space="preserve">the question. </w:t>
      </w:r>
      <w:r w:rsidR="00433CD1" w:rsidRPr="005B570B">
        <w:rPr>
          <w:color w:val="000000" w:themeColor="text1"/>
          <w:lang w:val="en-US"/>
        </w:rPr>
        <w:t xml:space="preserve">In cherry-picking, </w:t>
      </w:r>
      <w:r w:rsidRPr="005B570B">
        <w:rPr>
          <w:color w:val="000000" w:themeColor="text1"/>
          <w:lang w:val="en-US"/>
        </w:rPr>
        <w:t>empirical information</w:t>
      </w:r>
      <w:r w:rsidR="00433CD1" w:rsidRPr="005B570B">
        <w:rPr>
          <w:color w:val="000000" w:themeColor="text1"/>
          <w:lang w:val="en-US"/>
        </w:rPr>
        <w:t xml:space="preserve"> is discarded because it goes against one’s hypothesis. For instance, it is permissible </w:t>
      </w:r>
      <w:r w:rsidRPr="005B570B">
        <w:rPr>
          <w:color w:val="000000" w:themeColor="text1"/>
          <w:lang w:val="en-US"/>
        </w:rPr>
        <w:t xml:space="preserve">to </w:t>
      </w:r>
      <w:r w:rsidR="00433CD1" w:rsidRPr="005B570B">
        <w:rPr>
          <w:color w:val="000000" w:themeColor="text1"/>
          <w:lang w:val="en-US"/>
        </w:rPr>
        <w:t>discard</w:t>
      </w:r>
      <w:r w:rsidR="00134417" w:rsidRPr="005B570B">
        <w:rPr>
          <w:color w:val="000000" w:themeColor="text1"/>
          <w:lang w:val="en-US"/>
        </w:rPr>
        <w:t xml:space="preserve"> empirical information about</w:t>
      </w:r>
      <w:r w:rsidR="00433CD1" w:rsidRPr="005B570B">
        <w:rPr>
          <w:color w:val="000000" w:themeColor="text1"/>
          <w:lang w:val="en-US"/>
        </w:rPr>
        <w:t xml:space="preserve"> non-dispositional biological properties if one is investigating dispositions in biology. </w:t>
      </w:r>
      <w:r w:rsidR="004B6F13" w:rsidRPr="005B570B">
        <w:rPr>
          <w:color w:val="000000" w:themeColor="text1"/>
          <w:lang w:val="en-US"/>
        </w:rPr>
        <w:t>H</w:t>
      </w:r>
      <w:r w:rsidR="00134417" w:rsidRPr="005B570B">
        <w:rPr>
          <w:color w:val="000000" w:themeColor="text1"/>
          <w:lang w:val="en-US"/>
        </w:rPr>
        <w:t>owever,</w:t>
      </w:r>
      <w:r w:rsidR="00433CD1" w:rsidRPr="005B570B">
        <w:rPr>
          <w:color w:val="000000" w:themeColor="text1"/>
          <w:lang w:val="en-US"/>
        </w:rPr>
        <w:t xml:space="preserve"> </w:t>
      </w:r>
      <w:r w:rsidR="004B6F13" w:rsidRPr="005B570B">
        <w:rPr>
          <w:color w:val="000000" w:themeColor="text1"/>
          <w:lang w:val="en-US"/>
        </w:rPr>
        <w:t xml:space="preserve">it would </w:t>
      </w:r>
      <w:r w:rsidR="00433CD1" w:rsidRPr="005B570B">
        <w:rPr>
          <w:color w:val="000000" w:themeColor="text1"/>
          <w:lang w:val="en-US"/>
        </w:rPr>
        <w:t xml:space="preserve">not be permissible to discard </w:t>
      </w:r>
      <w:r w:rsidR="00134417" w:rsidRPr="005B570B">
        <w:rPr>
          <w:color w:val="000000" w:themeColor="text1"/>
          <w:lang w:val="en-US"/>
        </w:rPr>
        <w:t xml:space="preserve">empirical information about </w:t>
      </w:r>
      <w:r w:rsidR="00433CD1" w:rsidRPr="005B570B">
        <w:rPr>
          <w:color w:val="000000" w:themeColor="text1"/>
          <w:lang w:val="en-US"/>
        </w:rPr>
        <w:t>intrinsic biological properties if one aims to argue that biological dispositions are mostly extrinsic. The latter would be a case of cherry</w:t>
      </w:r>
      <w:r w:rsidR="00E3158A" w:rsidRPr="005B570B">
        <w:rPr>
          <w:color w:val="000000" w:themeColor="text1"/>
          <w:lang w:val="en-US"/>
        </w:rPr>
        <w:t>-</w:t>
      </w:r>
      <w:r w:rsidR="00433CD1" w:rsidRPr="005B570B">
        <w:rPr>
          <w:color w:val="000000" w:themeColor="text1"/>
          <w:lang w:val="en-US"/>
        </w:rPr>
        <w:t>picking.</w:t>
      </w:r>
    </w:p>
    <w:p w14:paraId="007E67FA" w14:textId="51717CBD" w:rsidR="005E6764" w:rsidRPr="005B570B" w:rsidRDefault="005E6764" w:rsidP="00B66545">
      <w:pPr>
        <w:rPr>
          <w:color w:val="000000" w:themeColor="text1"/>
          <w:lang w:val="en-US"/>
        </w:rPr>
      </w:pPr>
      <w:r w:rsidRPr="005B570B">
        <w:rPr>
          <w:color w:val="000000" w:themeColor="text1"/>
          <w:lang w:val="en-US"/>
        </w:rPr>
        <w:tab/>
      </w:r>
      <w:r w:rsidR="004B6F13" w:rsidRPr="005B570B">
        <w:rPr>
          <w:color w:val="000000" w:themeColor="text1"/>
          <w:lang w:val="en-US"/>
        </w:rPr>
        <w:t>The second way that o</w:t>
      </w:r>
      <w:r w:rsidR="00134417" w:rsidRPr="005B570B">
        <w:rPr>
          <w:color w:val="000000" w:themeColor="text1"/>
          <w:lang w:val="en-US"/>
        </w:rPr>
        <w:t xml:space="preserve">ur metaphysical views can bias the </w:t>
      </w:r>
      <w:r w:rsidR="00B66545" w:rsidRPr="005B570B">
        <w:rPr>
          <w:color w:val="000000" w:themeColor="text1"/>
          <w:lang w:val="en-US"/>
        </w:rPr>
        <w:t>(</w:t>
      </w:r>
      <w:r w:rsidR="00134417" w:rsidRPr="005B570B">
        <w:rPr>
          <w:color w:val="000000" w:themeColor="text1"/>
          <w:lang w:val="en-US"/>
        </w:rPr>
        <w:t>selection of</w:t>
      </w:r>
      <w:r w:rsidR="008D4E6A" w:rsidRPr="005B570B">
        <w:rPr>
          <w:color w:val="000000" w:themeColor="text1"/>
          <w:lang w:val="en-US"/>
        </w:rPr>
        <w:t>)</w:t>
      </w:r>
      <w:r w:rsidR="00134417" w:rsidRPr="005B570B">
        <w:rPr>
          <w:color w:val="000000" w:themeColor="text1"/>
          <w:lang w:val="en-US"/>
        </w:rPr>
        <w:t xml:space="preserve"> empirical information </w:t>
      </w:r>
      <w:r w:rsidR="004B6F13" w:rsidRPr="005B570B">
        <w:rPr>
          <w:color w:val="000000" w:themeColor="text1"/>
          <w:lang w:val="en-US"/>
        </w:rPr>
        <w:t>is</w:t>
      </w:r>
      <w:r w:rsidRPr="005B570B">
        <w:rPr>
          <w:color w:val="000000" w:themeColor="text1"/>
          <w:lang w:val="en-US"/>
        </w:rPr>
        <w:t xml:space="preserve"> when philosophers </w:t>
      </w:r>
      <w:r w:rsidR="004B6F13" w:rsidRPr="005B570B">
        <w:rPr>
          <w:color w:val="000000" w:themeColor="text1"/>
          <w:lang w:val="en-US"/>
        </w:rPr>
        <w:t>collaborate</w:t>
      </w:r>
      <w:r w:rsidR="008D4E6A" w:rsidRPr="005B570B">
        <w:rPr>
          <w:color w:val="000000" w:themeColor="text1"/>
          <w:lang w:val="en-US"/>
        </w:rPr>
        <w:t xml:space="preserve"> </w:t>
      </w:r>
      <w:r w:rsidRPr="005B570B">
        <w:rPr>
          <w:color w:val="000000" w:themeColor="text1"/>
          <w:lang w:val="en-US"/>
        </w:rPr>
        <w:t>with scientists and</w:t>
      </w:r>
      <w:r w:rsidR="00B02E92" w:rsidRPr="005B570B">
        <w:rPr>
          <w:color w:val="000000" w:themeColor="text1"/>
          <w:lang w:val="en-US"/>
        </w:rPr>
        <w:t>,</w:t>
      </w:r>
      <w:r w:rsidRPr="005B570B">
        <w:rPr>
          <w:color w:val="000000" w:themeColor="text1"/>
          <w:lang w:val="en-US"/>
        </w:rPr>
        <w:t xml:space="preserve"> </w:t>
      </w:r>
      <w:r w:rsidR="008D4E6A" w:rsidRPr="005B570B">
        <w:rPr>
          <w:color w:val="000000" w:themeColor="text1"/>
          <w:lang w:val="en-US"/>
        </w:rPr>
        <w:t xml:space="preserve">through their </w:t>
      </w:r>
      <w:r w:rsidR="004B6F13" w:rsidRPr="005B570B">
        <w:rPr>
          <w:color w:val="000000" w:themeColor="text1"/>
          <w:lang w:val="en-US"/>
        </w:rPr>
        <w:t>interaction</w:t>
      </w:r>
      <w:r w:rsidR="00B02E92" w:rsidRPr="005B570B">
        <w:rPr>
          <w:color w:val="000000" w:themeColor="text1"/>
          <w:lang w:val="en-US"/>
        </w:rPr>
        <w:t>,</w:t>
      </w:r>
      <w:r w:rsidR="008D4E6A" w:rsidRPr="005B570B">
        <w:rPr>
          <w:color w:val="000000" w:themeColor="text1"/>
          <w:lang w:val="en-US"/>
        </w:rPr>
        <w:t xml:space="preserve"> </w:t>
      </w:r>
      <w:r w:rsidRPr="005B570B">
        <w:rPr>
          <w:color w:val="000000" w:themeColor="text1"/>
          <w:lang w:val="en-US"/>
        </w:rPr>
        <w:lastRenderedPageBreak/>
        <w:t xml:space="preserve">influence </w:t>
      </w:r>
      <w:r w:rsidR="008D4E6A" w:rsidRPr="005B570B">
        <w:rPr>
          <w:color w:val="000000" w:themeColor="text1"/>
          <w:lang w:val="en-US"/>
        </w:rPr>
        <w:t>how scientists understand and use scientific concepts</w:t>
      </w:r>
      <w:r w:rsidR="004B6F13" w:rsidRPr="005B570B">
        <w:rPr>
          <w:color w:val="000000" w:themeColor="text1"/>
          <w:lang w:val="en-US"/>
        </w:rPr>
        <w:t xml:space="preserve"> </w:t>
      </w:r>
      <w:r w:rsidR="008D4E6A" w:rsidRPr="005B570B">
        <w:rPr>
          <w:color w:val="000000" w:themeColor="text1"/>
          <w:lang w:val="en-US"/>
        </w:rPr>
        <w:t>and which metaphysical assumptions they hold</w:t>
      </w:r>
      <w:r w:rsidR="00B66545" w:rsidRPr="005B570B">
        <w:rPr>
          <w:color w:val="000000" w:themeColor="text1"/>
          <w:lang w:val="en-US"/>
        </w:rPr>
        <w:t xml:space="preserve">. </w:t>
      </w:r>
      <w:r w:rsidR="004B6F13" w:rsidRPr="005B570B">
        <w:rPr>
          <w:color w:val="000000" w:themeColor="text1"/>
          <w:lang w:val="en-US"/>
        </w:rPr>
        <w:t xml:space="preserve">While these </w:t>
      </w:r>
      <w:r w:rsidR="00B66545" w:rsidRPr="005B570B">
        <w:rPr>
          <w:color w:val="000000" w:themeColor="text1"/>
          <w:lang w:val="en-US"/>
        </w:rPr>
        <w:t xml:space="preserve">collaborations with scientists are </w:t>
      </w:r>
      <w:r w:rsidR="008D4E6A" w:rsidRPr="005B570B">
        <w:rPr>
          <w:color w:val="000000" w:themeColor="text1"/>
          <w:lang w:val="en-US"/>
        </w:rPr>
        <w:t xml:space="preserve">an important part of philosophy </w:t>
      </w:r>
      <w:r w:rsidR="008D4E6A" w:rsidRPr="005B570B">
        <w:rPr>
          <w:i/>
          <w:color w:val="000000" w:themeColor="text1"/>
          <w:lang w:val="en-US"/>
        </w:rPr>
        <w:t>in</w:t>
      </w:r>
      <w:r w:rsidR="008D4E6A" w:rsidRPr="005B570B">
        <w:rPr>
          <w:color w:val="000000" w:themeColor="text1"/>
          <w:lang w:val="en-US"/>
        </w:rPr>
        <w:t xml:space="preserve"> science </w:t>
      </w:r>
      <w:r w:rsidR="00B66545" w:rsidRPr="005B570B">
        <w:rPr>
          <w:color w:val="000000" w:themeColor="text1"/>
          <w:lang w:val="en-US"/>
        </w:rPr>
        <w:t>(</w:t>
      </w:r>
      <w:r w:rsidR="008D4E6A" w:rsidRPr="005B570B">
        <w:rPr>
          <w:color w:val="000000" w:themeColor="text1"/>
          <w:highlight w:val="yellow"/>
          <w:lang w:val="en-US"/>
        </w:rPr>
        <w:t>Chapter 26</w:t>
      </w:r>
      <w:r w:rsidR="005B570B" w:rsidRPr="005B570B">
        <w:rPr>
          <w:color w:val="000000" w:themeColor="text1"/>
          <w:highlight w:val="yellow"/>
          <w:lang w:val="en-US"/>
        </w:rPr>
        <w:t>, this volume</w:t>
      </w:r>
      <w:r w:rsidR="008D4E6A" w:rsidRPr="005B570B">
        <w:rPr>
          <w:color w:val="000000" w:themeColor="text1"/>
          <w:lang w:val="en-US"/>
        </w:rPr>
        <w:t xml:space="preserve">; </w:t>
      </w:r>
      <w:proofErr w:type="spellStart"/>
      <w:r w:rsidR="008D4E6A" w:rsidRPr="005B570B">
        <w:rPr>
          <w:color w:val="000000" w:themeColor="text1"/>
          <w:lang w:val="en-US"/>
        </w:rPr>
        <w:t>Laplane</w:t>
      </w:r>
      <w:proofErr w:type="spellEnd"/>
      <w:r w:rsidR="008D4E6A" w:rsidRPr="005B570B">
        <w:rPr>
          <w:color w:val="000000" w:themeColor="text1"/>
          <w:lang w:val="en-US"/>
        </w:rPr>
        <w:t xml:space="preserve"> et al.</w:t>
      </w:r>
      <w:r w:rsidR="005A27DC" w:rsidRPr="005B570B">
        <w:rPr>
          <w:color w:val="000000" w:themeColor="text1"/>
          <w:lang w:val="en-US"/>
        </w:rPr>
        <w:t>,</w:t>
      </w:r>
      <w:r w:rsidR="008D4E6A" w:rsidRPr="005B570B">
        <w:rPr>
          <w:color w:val="000000" w:themeColor="text1"/>
          <w:lang w:val="en-US"/>
        </w:rPr>
        <w:t xml:space="preserve"> 2019; Pradeu et al.</w:t>
      </w:r>
      <w:r w:rsidR="005A27DC" w:rsidRPr="005B570B">
        <w:rPr>
          <w:color w:val="000000" w:themeColor="text1"/>
          <w:lang w:val="en-US"/>
        </w:rPr>
        <w:t>,</w:t>
      </w:r>
      <w:r w:rsidR="008D4E6A" w:rsidRPr="005B570B">
        <w:rPr>
          <w:color w:val="000000" w:themeColor="text1"/>
          <w:lang w:val="en-US"/>
        </w:rPr>
        <w:t xml:space="preserve"> </w:t>
      </w:r>
      <w:proofErr w:type="spellStart"/>
      <w:r w:rsidR="008D4E6A" w:rsidRPr="005B570B">
        <w:rPr>
          <w:color w:val="000000" w:themeColor="text1"/>
          <w:lang w:val="en-US"/>
        </w:rPr>
        <w:t>forthc</w:t>
      </w:r>
      <w:proofErr w:type="spellEnd"/>
      <w:r w:rsidR="008D4E6A" w:rsidRPr="005B570B">
        <w:rPr>
          <w:color w:val="000000" w:themeColor="text1"/>
          <w:lang w:val="en-US"/>
        </w:rPr>
        <w:t>.)</w:t>
      </w:r>
      <w:r w:rsidR="004B6F13" w:rsidRPr="005B570B">
        <w:rPr>
          <w:color w:val="000000" w:themeColor="text1"/>
          <w:lang w:val="en-US"/>
        </w:rPr>
        <w:t xml:space="preserve">, </w:t>
      </w:r>
      <w:r w:rsidR="00A73AB7" w:rsidRPr="005B570B">
        <w:rPr>
          <w:color w:val="000000" w:themeColor="text1"/>
          <w:lang w:val="en-US"/>
        </w:rPr>
        <w:t xml:space="preserve">bias </w:t>
      </w:r>
      <w:r w:rsidR="004B6F13" w:rsidRPr="005B570B">
        <w:rPr>
          <w:color w:val="000000" w:themeColor="text1"/>
          <w:lang w:val="en-US"/>
        </w:rPr>
        <w:t xml:space="preserve">can influence </w:t>
      </w:r>
      <w:r w:rsidR="00A73AB7" w:rsidRPr="005B570B">
        <w:rPr>
          <w:color w:val="000000" w:themeColor="text1"/>
          <w:lang w:val="en-US"/>
        </w:rPr>
        <w:t xml:space="preserve">not the </w:t>
      </w:r>
      <w:r w:rsidR="00A73AB7" w:rsidRPr="005B570B">
        <w:rPr>
          <w:i/>
          <w:iCs/>
          <w:color w:val="000000" w:themeColor="text1"/>
          <w:lang w:val="en-US"/>
        </w:rPr>
        <w:t>selection</w:t>
      </w:r>
      <w:r w:rsidR="00A73AB7" w:rsidRPr="005B570B">
        <w:rPr>
          <w:color w:val="000000" w:themeColor="text1"/>
          <w:lang w:val="en-US"/>
        </w:rPr>
        <w:t xml:space="preserve"> of empirical information</w:t>
      </w:r>
      <w:r w:rsidR="004B6F13" w:rsidRPr="005B570B">
        <w:rPr>
          <w:color w:val="000000" w:themeColor="text1"/>
          <w:lang w:val="en-US"/>
        </w:rPr>
        <w:t>,</w:t>
      </w:r>
      <w:r w:rsidR="00A73AB7" w:rsidRPr="005B570B">
        <w:rPr>
          <w:color w:val="000000" w:themeColor="text1"/>
          <w:lang w:val="en-US"/>
        </w:rPr>
        <w:t xml:space="preserve"> but rather the empirical information itself. </w:t>
      </w:r>
      <w:r w:rsidR="00B02E92" w:rsidRPr="005B570B">
        <w:rPr>
          <w:color w:val="000000" w:themeColor="text1"/>
          <w:lang w:val="en-US"/>
        </w:rPr>
        <w:t>In its most radical form, t</w:t>
      </w:r>
      <w:r w:rsidR="00A73AB7" w:rsidRPr="005B570B">
        <w:rPr>
          <w:color w:val="000000" w:themeColor="text1"/>
          <w:lang w:val="en-US"/>
        </w:rPr>
        <w:t xml:space="preserve">he metaphysical view that one seeks empirical evidence for gets included in the empirical information itself. This </w:t>
      </w:r>
      <w:r w:rsidR="00B66545" w:rsidRPr="005B570B">
        <w:rPr>
          <w:color w:val="000000" w:themeColor="text1"/>
          <w:lang w:val="en-US"/>
        </w:rPr>
        <w:t xml:space="preserve">may be characterized as </w:t>
      </w:r>
      <w:r w:rsidR="00A73AB7" w:rsidRPr="005B570B">
        <w:rPr>
          <w:color w:val="000000" w:themeColor="text1"/>
          <w:lang w:val="en-US"/>
        </w:rPr>
        <w:t xml:space="preserve">a kind of experimenter’s regress </w:t>
      </w:r>
      <w:r w:rsidR="00B66545" w:rsidRPr="005B570B">
        <w:rPr>
          <w:color w:val="000000" w:themeColor="text1"/>
          <w:lang w:val="en-US"/>
        </w:rPr>
        <w:t>(Collins</w:t>
      </w:r>
      <w:r w:rsidR="00CD0C3D" w:rsidRPr="005B570B">
        <w:rPr>
          <w:color w:val="000000" w:themeColor="text1"/>
          <w:lang w:val="en-US"/>
        </w:rPr>
        <w:t>,</w:t>
      </w:r>
      <w:r w:rsidR="00B66545" w:rsidRPr="005B570B">
        <w:rPr>
          <w:color w:val="000000" w:themeColor="text1"/>
          <w:lang w:val="en-US"/>
        </w:rPr>
        <w:t xml:space="preserve"> 1981</w:t>
      </w:r>
      <w:r w:rsidR="005B570B">
        <w:rPr>
          <w:color w:val="000000" w:themeColor="text1"/>
          <w:lang w:val="en-US"/>
        </w:rPr>
        <w:t xml:space="preserve">; </w:t>
      </w:r>
      <w:r w:rsidR="005B570B" w:rsidRPr="005B570B">
        <w:rPr>
          <w:color w:val="000000" w:themeColor="text1"/>
          <w:highlight w:val="yellow"/>
          <w:lang w:val="en-US"/>
        </w:rPr>
        <w:t>Kusch, this volume</w:t>
      </w:r>
      <w:r w:rsidR="00B66545" w:rsidRPr="005B570B">
        <w:rPr>
          <w:color w:val="000000" w:themeColor="text1"/>
          <w:lang w:val="en-US"/>
        </w:rPr>
        <w:t xml:space="preserve">) </w:t>
      </w:r>
      <w:r w:rsidR="00A73AB7" w:rsidRPr="005B570B">
        <w:rPr>
          <w:color w:val="000000" w:themeColor="text1"/>
          <w:lang w:val="en-US"/>
        </w:rPr>
        <w:t xml:space="preserve">because the metaphysician needs to </w:t>
      </w:r>
      <w:r w:rsidR="003F7F2A" w:rsidRPr="005B570B">
        <w:rPr>
          <w:color w:val="000000" w:themeColor="text1"/>
          <w:lang w:val="en-US"/>
        </w:rPr>
        <w:t xml:space="preserve">rely on the empirical information to formulate her metaphysical hypothesis, but then uses the metaphysical hypothesis to guide </w:t>
      </w:r>
      <w:r w:rsidR="00B66545" w:rsidRPr="005B570B">
        <w:rPr>
          <w:color w:val="000000" w:themeColor="text1"/>
          <w:lang w:val="en-US"/>
        </w:rPr>
        <w:t>obtaining</w:t>
      </w:r>
      <w:r w:rsidR="003F7F2A" w:rsidRPr="005B570B">
        <w:rPr>
          <w:color w:val="000000" w:themeColor="text1"/>
          <w:lang w:val="en-US"/>
        </w:rPr>
        <w:t xml:space="preserve"> new empirical information</w:t>
      </w:r>
      <w:r w:rsidR="003A370A" w:rsidRPr="005B570B">
        <w:rPr>
          <w:color w:val="000000" w:themeColor="text1"/>
          <w:lang w:val="en-US"/>
        </w:rPr>
        <w:t>. In its radical form, this may lead to discard</w:t>
      </w:r>
      <w:r w:rsidR="00B66545" w:rsidRPr="005B570B">
        <w:rPr>
          <w:color w:val="000000" w:themeColor="text1"/>
          <w:lang w:val="en-US"/>
        </w:rPr>
        <w:t>ing</w:t>
      </w:r>
      <w:r w:rsidR="003A370A" w:rsidRPr="005B570B">
        <w:rPr>
          <w:color w:val="000000" w:themeColor="text1"/>
          <w:lang w:val="en-US"/>
        </w:rPr>
        <w:t xml:space="preserve"> legitimate empirical information as “failed attempts”</w:t>
      </w:r>
      <w:r w:rsidR="004B6F13" w:rsidRPr="005B570B">
        <w:rPr>
          <w:color w:val="000000" w:themeColor="text1"/>
          <w:lang w:val="en-US"/>
        </w:rPr>
        <w:t>,</w:t>
      </w:r>
      <w:r w:rsidR="003A370A" w:rsidRPr="005B570B">
        <w:rPr>
          <w:color w:val="000000" w:themeColor="text1"/>
          <w:lang w:val="en-US"/>
        </w:rPr>
        <w:t xml:space="preserve"> </w:t>
      </w:r>
      <w:r w:rsidR="004B6F13" w:rsidRPr="005B570B">
        <w:rPr>
          <w:color w:val="000000" w:themeColor="text1"/>
          <w:lang w:val="en-US"/>
        </w:rPr>
        <w:t>based on</w:t>
      </w:r>
      <w:r w:rsidR="003A370A" w:rsidRPr="005B570B">
        <w:rPr>
          <w:color w:val="000000" w:themeColor="text1"/>
          <w:lang w:val="en-US"/>
        </w:rPr>
        <w:t xml:space="preserve"> our own metaphysical hypotheses</w:t>
      </w:r>
      <w:r w:rsidR="00564D92" w:rsidRPr="005B570B">
        <w:rPr>
          <w:color w:val="000000" w:themeColor="text1"/>
          <w:lang w:val="en-US"/>
        </w:rPr>
        <w:t xml:space="preserve">. </w:t>
      </w:r>
      <w:r w:rsidR="0052667D" w:rsidRPr="005B570B">
        <w:rPr>
          <w:color w:val="000000" w:themeColor="text1"/>
          <w:lang w:val="en-US"/>
        </w:rPr>
        <w:t xml:space="preserve">In our view, </w:t>
      </w:r>
      <w:r w:rsidR="004B6F13" w:rsidRPr="005B570B">
        <w:rPr>
          <w:color w:val="000000" w:themeColor="text1"/>
          <w:lang w:val="en-US"/>
        </w:rPr>
        <w:t xml:space="preserve">it is not permissible to influence </w:t>
      </w:r>
      <w:r w:rsidR="0052667D" w:rsidRPr="005B570B">
        <w:rPr>
          <w:color w:val="000000" w:themeColor="text1"/>
          <w:lang w:val="en-US"/>
        </w:rPr>
        <w:t xml:space="preserve">the scientists’ epistemic practices </w:t>
      </w:r>
      <w:r w:rsidR="004B6F13" w:rsidRPr="005B570B">
        <w:rPr>
          <w:color w:val="000000" w:themeColor="text1"/>
          <w:lang w:val="en-US"/>
        </w:rPr>
        <w:t>to the extent</w:t>
      </w:r>
      <w:r w:rsidR="0052667D" w:rsidRPr="005B570B">
        <w:rPr>
          <w:color w:val="000000" w:themeColor="text1"/>
          <w:lang w:val="en-US"/>
        </w:rPr>
        <w:t xml:space="preserve"> that the metaphysical view that one seeks empirical support for gets included in these practices. </w:t>
      </w:r>
      <w:r w:rsidR="004B6F13" w:rsidRPr="005B570B">
        <w:rPr>
          <w:color w:val="000000" w:themeColor="text1"/>
          <w:lang w:val="en-US"/>
        </w:rPr>
        <w:t>However</w:t>
      </w:r>
      <w:r w:rsidR="0052667D" w:rsidRPr="005B570B">
        <w:rPr>
          <w:color w:val="000000" w:themeColor="text1"/>
          <w:lang w:val="en-US"/>
        </w:rPr>
        <w:t xml:space="preserve">, this does not imply that it is impossible to </w:t>
      </w:r>
      <w:r w:rsidR="00A73AB7" w:rsidRPr="005B570B">
        <w:rPr>
          <w:color w:val="000000" w:themeColor="text1"/>
          <w:lang w:val="en-US"/>
        </w:rPr>
        <w:t>collaborat</w:t>
      </w:r>
      <w:r w:rsidR="0052667D" w:rsidRPr="005B570B">
        <w:rPr>
          <w:color w:val="000000" w:themeColor="text1"/>
          <w:lang w:val="en-US"/>
        </w:rPr>
        <w:t>e</w:t>
      </w:r>
      <w:r w:rsidR="00A73AB7" w:rsidRPr="005B570B">
        <w:rPr>
          <w:color w:val="000000" w:themeColor="text1"/>
          <w:lang w:val="en-US"/>
        </w:rPr>
        <w:t xml:space="preserve"> closely with scientists </w:t>
      </w:r>
      <w:r w:rsidR="004B6F13" w:rsidRPr="005B570B">
        <w:rPr>
          <w:color w:val="000000" w:themeColor="text1"/>
          <w:lang w:val="en-US"/>
        </w:rPr>
        <w:t>while using</w:t>
      </w:r>
      <w:r w:rsidR="0052667D" w:rsidRPr="005B570B">
        <w:rPr>
          <w:color w:val="000000" w:themeColor="text1"/>
          <w:lang w:val="en-US"/>
        </w:rPr>
        <w:t xml:space="preserve"> the method of metaphysics of scientific practice. There are legitimate ways of influencing the empirical information that one relies on, such as </w:t>
      </w:r>
      <w:r w:rsidR="00A73AB7" w:rsidRPr="005B570B">
        <w:rPr>
          <w:color w:val="000000" w:themeColor="text1"/>
          <w:lang w:val="en-US"/>
        </w:rPr>
        <w:t xml:space="preserve">contributing to </w:t>
      </w:r>
      <w:r w:rsidR="004B6F13" w:rsidRPr="005B570B">
        <w:rPr>
          <w:color w:val="000000" w:themeColor="text1"/>
          <w:lang w:val="en-US"/>
        </w:rPr>
        <w:t xml:space="preserve">the clarification of </w:t>
      </w:r>
      <w:r w:rsidR="00A73AB7" w:rsidRPr="005B570B">
        <w:rPr>
          <w:color w:val="000000" w:themeColor="text1"/>
          <w:lang w:val="en-US"/>
        </w:rPr>
        <w:t xml:space="preserve">scientific concepts, </w:t>
      </w:r>
      <w:r w:rsidR="0052667D" w:rsidRPr="005B570B">
        <w:rPr>
          <w:color w:val="000000" w:themeColor="text1"/>
          <w:lang w:val="en-US"/>
        </w:rPr>
        <w:t>making</w:t>
      </w:r>
      <w:r w:rsidR="004B6F13" w:rsidRPr="005B570B">
        <w:rPr>
          <w:color w:val="000000" w:themeColor="text1"/>
          <w:lang w:val="en-US"/>
        </w:rPr>
        <w:t xml:space="preserve"> </w:t>
      </w:r>
      <w:r w:rsidR="00A73AB7" w:rsidRPr="005B570B">
        <w:rPr>
          <w:color w:val="000000" w:themeColor="text1"/>
          <w:lang w:val="en-US"/>
        </w:rPr>
        <w:t>underlying metaphysical assumptions</w:t>
      </w:r>
      <w:r w:rsidR="004B6F13" w:rsidRPr="005B570B">
        <w:rPr>
          <w:color w:val="000000" w:themeColor="text1"/>
          <w:lang w:val="en-US"/>
        </w:rPr>
        <w:t xml:space="preserve"> explicit</w:t>
      </w:r>
      <w:r w:rsidR="00A73AB7" w:rsidRPr="005B570B">
        <w:rPr>
          <w:color w:val="000000" w:themeColor="text1"/>
          <w:lang w:val="en-US"/>
        </w:rPr>
        <w:t>, and discard</w:t>
      </w:r>
      <w:r w:rsidR="0052667D" w:rsidRPr="005B570B">
        <w:rPr>
          <w:color w:val="000000" w:themeColor="text1"/>
          <w:lang w:val="en-US"/>
        </w:rPr>
        <w:t>ing</w:t>
      </w:r>
      <w:r w:rsidR="00A73AB7" w:rsidRPr="005B570B">
        <w:rPr>
          <w:color w:val="000000" w:themeColor="text1"/>
          <w:lang w:val="en-US"/>
        </w:rPr>
        <w:t xml:space="preserve"> inconsistent or unjustified metaphysical claim</w:t>
      </w:r>
      <w:r w:rsidR="0052667D" w:rsidRPr="005B570B">
        <w:rPr>
          <w:color w:val="000000" w:themeColor="text1"/>
          <w:lang w:val="en-US"/>
        </w:rPr>
        <w:t>s.</w:t>
      </w:r>
      <w:r w:rsidR="00C96A4A" w:rsidRPr="005B570B">
        <w:rPr>
          <w:color w:val="000000" w:themeColor="text1"/>
          <w:lang w:val="en-US"/>
        </w:rPr>
        <w:t xml:space="preserve"> If the method is applied in these ways</w:t>
      </w:r>
      <w:r w:rsidR="004B6F13" w:rsidRPr="005B570B">
        <w:rPr>
          <w:color w:val="000000" w:themeColor="text1"/>
          <w:lang w:val="en-US"/>
        </w:rPr>
        <w:t>,</w:t>
      </w:r>
      <w:r w:rsidR="00C96A4A" w:rsidRPr="005B570B">
        <w:rPr>
          <w:color w:val="000000" w:themeColor="text1"/>
          <w:lang w:val="en-US"/>
        </w:rPr>
        <w:t xml:space="preserve"> and </w:t>
      </w:r>
      <w:r w:rsidR="00BF7910" w:rsidRPr="005B570B">
        <w:rPr>
          <w:color w:val="000000" w:themeColor="text1"/>
          <w:lang w:val="en-US"/>
        </w:rPr>
        <w:t xml:space="preserve">if </w:t>
      </w:r>
      <w:r w:rsidR="00C96A4A" w:rsidRPr="005B570B">
        <w:rPr>
          <w:color w:val="000000" w:themeColor="text1"/>
          <w:lang w:val="en-US"/>
        </w:rPr>
        <w:t xml:space="preserve">one is conscious </w:t>
      </w:r>
      <w:r w:rsidR="00BF7910" w:rsidRPr="005B570B">
        <w:rPr>
          <w:color w:val="000000" w:themeColor="text1"/>
          <w:lang w:val="en-US"/>
        </w:rPr>
        <w:t>of</w:t>
      </w:r>
      <w:r w:rsidR="00C96A4A" w:rsidRPr="005B570B">
        <w:rPr>
          <w:color w:val="000000" w:themeColor="text1"/>
          <w:lang w:val="en-US"/>
        </w:rPr>
        <w:t xml:space="preserve"> </w:t>
      </w:r>
      <w:r w:rsidR="00BF7910" w:rsidRPr="005B570B">
        <w:rPr>
          <w:color w:val="000000" w:themeColor="text1"/>
          <w:lang w:val="en-US"/>
        </w:rPr>
        <w:t>the</w:t>
      </w:r>
      <w:r w:rsidR="00C96A4A" w:rsidRPr="005B570B">
        <w:rPr>
          <w:color w:val="000000" w:themeColor="text1"/>
          <w:lang w:val="en-US"/>
        </w:rPr>
        <w:t xml:space="preserve"> influences one may have, then th</w:t>
      </w:r>
      <w:r w:rsidR="004B6F13" w:rsidRPr="005B570B">
        <w:rPr>
          <w:color w:val="000000" w:themeColor="text1"/>
          <w:lang w:val="en-US"/>
        </w:rPr>
        <w:t>is</w:t>
      </w:r>
      <w:r w:rsidR="00C96A4A" w:rsidRPr="005B570B">
        <w:rPr>
          <w:color w:val="000000" w:themeColor="text1"/>
          <w:lang w:val="en-US"/>
        </w:rPr>
        <w:t xml:space="preserve"> </w:t>
      </w:r>
      <w:r w:rsidR="00BF7910" w:rsidRPr="005B570B">
        <w:rPr>
          <w:color w:val="000000" w:themeColor="text1"/>
          <w:lang w:val="en-US"/>
        </w:rPr>
        <w:t>challenge can be overcome</w:t>
      </w:r>
      <w:r w:rsidR="00C96A4A" w:rsidRPr="005B570B">
        <w:rPr>
          <w:color w:val="000000" w:themeColor="text1"/>
          <w:lang w:val="en-US"/>
        </w:rPr>
        <w:t>.</w:t>
      </w:r>
      <w:r w:rsidR="00A73AB7" w:rsidRPr="005B570B">
        <w:rPr>
          <w:color w:val="000000" w:themeColor="text1"/>
          <w:lang w:val="en-US"/>
        </w:rPr>
        <w:t xml:space="preserve"> </w:t>
      </w:r>
    </w:p>
    <w:p w14:paraId="5FD6C09E" w14:textId="77777777" w:rsidR="00F4290F" w:rsidRPr="005B570B" w:rsidRDefault="00F4290F" w:rsidP="00F4290F">
      <w:pPr>
        <w:rPr>
          <w:color w:val="000000" w:themeColor="text1"/>
          <w:lang w:val="en-US"/>
        </w:rPr>
      </w:pPr>
    </w:p>
    <w:p w14:paraId="4CA86881" w14:textId="4F08393B" w:rsidR="00F4290F" w:rsidRPr="005B570B" w:rsidRDefault="00997C1F" w:rsidP="00F4290F">
      <w:pPr>
        <w:rPr>
          <w:b/>
          <w:bCs/>
          <w:color w:val="000000" w:themeColor="text1"/>
          <w:lang w:val="en-US"/>
        </w:rPr>
      </w:pPr>
      <w:r w:rsidRPr="005B570B">
        <w:rPr>
          <w:b/>
          <w:bCs/>
          <w:color w:val="000000" w:themeColor="text1"/>
          <w:lang w:val="en-US"/>
        </w:rPr>
        <w:t>4.2 We May Not Be Doing Metaphysics at all</w:t>
      </w:r>
    </w:p>
    <w:p w14:paraId="73BF598E" w14:textId="186ABF2E" w:rsidR="0052667D" w:rsidRPr="005B570B" w:rsidRDefault="004B6F13" w:rsidP="00F4290F">
      <w:pPr>
        <w:rPr>
          <w:color w:val="000000" w:themeColor="text1"/>
          <w:lang w:val="en-US"/>
        </w:rPr>
      </w:pPr>
      <w:r w:rsidRPr="005B570B">
        <w:rPr>
          <w:color w:val="000000" w:themeColor="text1"/>
          <w:lang w:val="en-US"/>
        </w:rPr>
        <w:t>The</w:t>
      </w:r>
      <w:r w:rsidR="0052667D" w:rsidRPr="005B570B">
        <w:rPr>
          <w:color w:val="000000" w:themeColor="text1"/>
          <w:lang w:val="en-US"/>
        </w:rPr>
        <w:t xml:space="preserve"> second major challenge</w:t>
      </w:r>
      <w:r w:rsidRPr="005B570B">
        <w:rPr>
          <w:color w:val="000000" w:themeColor="text1"/>
          <w:lang w:val="en-US"/>
        </w:rPr>
        <w:t xml:space="preserve"> to the method of metaphysics of scientific practice</w:t>
      </w:r>
      <w:r w:rsidR="0052667D" w:rsidRPr="005B570B">
        <w:rPr>
          <w:color w:val="000000" w:themeColor="text1"/>
          <w:lang w:val="en-US"/>
        </w:rPr>
        <w:t xml:space="preserve"> is the </w:t>
      </w:r>
      <w:r w:rsidRPr="005B570B">
        <w:rPr>
          <w:color w:val="000000" w:themeColor="text1"/>
          <w:lang w:val="en-US"/>
        </w:rPr>
        <w:t xml:space="preserve">argument </w:t>
      </w:r>
      <w:r w:rsidR="0052667D" w:rsidRPr="005B570B">
        <w:rPr>
          <w:color w:val="000000" w:themeColor="text1"/>
          <w:lang w:val="en-US"/>
        </w:rPr>
        <w:t xml:space="preserve">that </w:t>
      </w:r>
      <w:r w:rsidRPr="005B570B">
        <w:rPr>
          <w:color w:val="000000" w:themeColor="text1"/>
          <w:lang w:val="en-US"/>
        </w:rPr>
        <w:t>it</w:t>
      </w:r>
      <w:r w:rsidR="0052667D" w:rsidRPr="005B570B">
        <w:rPr>
          <w:color w:val="000000" w:themeColor="text1"/>
          <w:lang w:val="en-US"/>
        </w:rPr>
        <w:t xml:space="preserve"> is not doing metaphysics at all</w:t>
      </w:r>
      <w:r w:rsidRPr="005B570B">
        <w:rPr>
          <w:color w:val="000000" w:themeColor="text1"/>
          <w:lang w:val="en-US"/>
        </w:rPr>
        <w:t>, but rather,</w:t>
      </w:r>
      <w:r w:rsidR="00AC62F4" w:rsidRPr="005B570B">
        <w:rPr>
          <w:color w:val="000000" w:themeColor="text1"/>
          <w:lang w:val="en-US"/>
        </w:rPr>
        <w:t xml:space="preserve"> that metaphysicians of scientific practice are </w:t>
      </w:r>
      <w:r w:rsidRPr="005B570B">
        <w:rPr>
          <w:color w:val="000000" w:themeColor="text1"/>
          <w:lang w:val="en-US"/>
        </w:rPr>
        <w:t>developing either</w:t>
      </w:r>
      <w:r w:rsidR="00AC62F4" w:rsidRPr="005B570B">
        <w:rPr>
          <w:color w:val="000000" w:themeColor="text1"/>
          <w:lang w:val="en-US"/>
        </w:rPr>
        <w:t xml:space="preserve"> </w:t>
      </w:r>
      <w:r w:rsidR="00A2390F" w:rsidRPr="005B570B">
        <w:rPr>
          <w:color w:val="000000" w:themeColor="text1"/>
          <w:lang w:val="en-US"/>
        </w:rPr>
        <w:t>scientific</w:t>
      </w:r>
      <w:r w:rsidR="00AC62F4" w:rsidRPr="005B570B">
        <w:rPr>
          <w:color w:val="000000" w:themeColor="text1"/>
          <w:lang w:val="en-US"/>
        </w:rPr>
        <w:t xml:space="preserve"> </w:t>
      </w:r>
      <w:proofErr w:type="gramStart"/>
      <w:r w:rsidRPr="005B570B">
        <w:rPr>
          <w:color w:val="000000" w:themeColor="text1"/>
          <w:lang w:val="en-US"/>
        </w:rPr>
        <w:t>claims</w:t>
      </w:r>
      <w:proofErr w:type="gramEnd"/>
      <w:r w:rsidRPr="005B570B">
        <w:rPr>
          <w:color w:val="000000" w:themeColor="text1"/>
          <w:lang w:val="en-US"/>
        </w:rPr>
        <w:t xml:space="preserve"> </w:t>
      </w:r>
      <w:r w:rsidR="00AC62F4" w:rsidRPr="005B570B">
        <w:rPr>
          <w:color w:val="000000" w:themeColor="text1"/>
          <w:lang w:val="en-US"/>
        </w:rPr>
        <w:t>(</w:t>
      </w:r>
      <w:r w:rsidR="00AC62F4" w:rsidRPr="005B570B">
        <w:rPr>
          <w:i/>
          <w:iCs/>
          <w:color w:val="000000" w:themeColor="text1"/>
          <w:lang w:val="en-US"/>
        </w:rPr>
        <w:t>becoming scientists “in disguise”</w:t>
      </w:r>
      <w:r w:rsidR="00AC62F4" w:rsidRPr="005B570B">
        <w:rPr>
          <w:color w:val="000000" w:themeColor="text1"/>
          <w:lang w:val="en-US"/>
        </w:rPr>
        <w:t>)</w:t>
      </w:r>
      <w:r w:rsidRPr="005B570B">
        <w:rPr>
          <w:color w:val="000000" w:themeColor="text1"/>
          <w:lang w:val="en-US"/>
        </w:rPr>
        <w:t xml:space="preserve"> or </w:t>
      </w:r>
      <w:r w:rsidR="00AC62F4" w:rsidRPr="005B570B">
        <w:rPr>
          <w:color w:val="000000" w:themeColor="text1"/>
          <w:lang w:val="en-US"/>
        </w:rPr>
        <w:t xml:space="preserve">epistemological </w:t>
      </w:r>
      <w:r w:rsidRPr="005B570B">
        <w:rPr>
          <w:color w:val="000000" w:themeColor="text1"/>
          <w:lang w:val="en-US"/>
        </w:rPr>
        <w:t xml:space="preserve">claims </w:t>
      </w:r>
      <w:r w:rsidR="00AC62F4" w:rsidRPr="005B570B">
        <w:rPr>
          <w:color w:val="000000" w:themeColor="text1"/>
          <w:lang w:val="en-US"/>
        </w:rPr>
        <w:t>(</w:t>
      </w:r>
      <w:r w:rsidR="00AC62F4" w:rsidRPr="005B570B">
        <w:rPr>
          <w:i/>
          <w:iCs/>
          <w:color w:val="000000" w:themeColor="text1"/>
          <w:lang w:val="en-US"/>
        </w:rPr>
        <w:t>becoming epistemologists</w:t>
      </w:r>
      <w:r w:rsidR="00AC62F4" w:rsidRPr="005B570B">
        <w:rPr>
          <w:color w:val="000000" w:themeColor="text1"/>
          <w:lang w:val="en-US"/>
        </w:rPr>
        <w:t>).</w:t>
      </w:r>
    </w:p>
    <w:p w14:paraId="7C0281B1" w14:textId="6676CE4C" w:rsidR="001E2931" w:rsidRPr="005B570B" w:rsidRDefault="004B6F13" w:rsidP="001E2931">
      <w:pPr>
        <w:ind w:firstLine="708"/>
        <w:rPr>
          <w:rFonts w:cs="Arial"/>
          <w:color w:val="000000" w:themeColor="text1"/>
          <w:lang w:val="en-US"/>
        </w:rPr>
      </w:pPr>
      <w:r w:rsidRPr="005B570B">
        <w:rPr>
          <w:color w:val="000000" w:themeColor="text1"/>
          <w:lang w:val="en-US"/>
        </w:rPr>
        <w:t xml:space="preserve">As mentioned in Section 2, there is an argument that metaphysics must be distinct from particular sciences, and one way of demarcating between them is to say that metaphysical claims and concepts must be sufficiently general (e.g., Paul, 2012). </w:t>
      </w:r>
      <w:r w:rsidR="001E2931" w:rsidRPr="005B570B">
        <w:rPr>
          <w:rFonts w:cs="Arial"/>
          <w:color w:val="000000" w:themeColor="text1"/>
          <w:lang w:val="en-US"/>
        </w:rPr>
        <w:t>Some philosophers spell out the generality requirement in terms of transdisciplinar</w:t>
      </w:r>
      <w:r w:rsidRPr="005B570B">
        <w:rPr>
          <w:rFonts w:cs="Arial"/>
          <w:color w:val="000000" w:themeColor="text1"/>
          <w:lang w:val="en-US"/>
        </w:rPr>
        <w:t>it</w:t>
      </w:r>
      <w:r w:rsidR="001E2931" w:rsidRPr="005B570B">
        <w:rPr>
          <w:rFonts w:cs="Arial"/>
          <w:color w:val="000000" w:themeColor="text1"/>
          <w:lang w:val="en-US"/>
        </w:rPr>
        <w:t>y</w:t>
      </w:r>
      <w:r w:rsidRPr="005B570B">
        <w:rPr>
          <w:rFonts w:cs="Arial"/>
          <w:color w:val="000000" w:themeColor="text1"/>
          <w:lang w:val="en-US"/>
        </w:rPr>
        <w:t>, which says that while s</w:t>
      </w:r>
      <w:r w:rsidR="001E2931" w:rsidRPr="005B570B">
        <w:rPr>
          <w:rFonts w:cs="Arial"/>
          <w:color w:val="000000" w:themeColor="text1"/>
          <w:lang w:val="en-US"/>
        </w:rPr>
        <w:t xml:space="preserve">cientific concepts usually belong to only one discipline, </w:t>
      </w:r>
      <w:r w:rsidR="000B0E6F" w:rsidRPr="005B570B">
        <w:rPr>
          <w:rFonts w:cs="Arial"/>
          <w:color w:val="000000" w:themeColor="text1"/>
          <w:lang w:val="en-US"/>
        </w:rPr>
        <w:t xml:space="preserve">metaphysical concepts must be </w:t>
      </w:r>
      <w:r w:rsidRPr="005B570B">
        <w:rPr>
          <w:rFonts w:cs="Arial"/>
          <w:color w:val="000000" w:themeColor="text1"/>
          <w:lang w:val="en-US"/>
        </w:rPr>
        <w:t>aimed at</w:t>
      </w:r>
      <w:r w:rsidR="000B0E6F" w:rsidRPr="005B570B">
        <w:rPr>
          <w:rFonts w:cs="Arial"/>
          <w:color w:val="000000" w:themeColor="text1"/>
          <w:lang w:val="en-US"/>
        </w:rPr>
        <w:t xml:space="preserve"> bridging several scientific fields and addressing questions that are not dealt with in only one scientific field (Schurz</w:t>
      </w:r>
      <w:r w:rsidR="005A27DC" w:rsidRPr="005B570B">
        <w:rPr>
          <w:rFonts w:cs="Arial"/>
          <w:color w:val="000000" w:themeColor="text1"/>
          <w:lang w:val="en-US"/>
        </w:rPr>
        <w:t>,</w:t>
      </w:r>
      <w:r w:rsidR="000B0E6F" w:rsidRPr="005B570B">
        <w:rPr>
          <w:rFonts w:cs="Arial"/>
          <w:color w:val="000000" w:themeColor="text1"/>
          <w:lang w:val="en-US"/>
        </w:rPr>
        <w:t xml:space="preserve"> 2021; Engelhard et al.</w:t>
      </w:r>
      <w:r w:rsidR="005A27DC" w:rsidRPr="005B570B">
        <w:rPr>
          <w:rFonts w:cs="Arial"/>
          <w:color w:val="000000" w:themeColor="text1"/>
          <w:lang w:val="en-US"/>
        </w:rPr>
        <w:t>,</w:t>
      </w:r>
      <w:r w:rsidR="000B0E6F" w:rsidRPr="005B570B">
        <w:rPr>
          <w:rFonts w:cs="Arial"/>
          <w:color w:val="000000" w:themeColor="text1"/>
          <w:lang w:val="en-US"/>
        </w:rPr>
        <w:t xml:space="preserve"> 2021). </w:t>
      </w:r>
      <w:r w:rsidR="001E2931" w:rsidRPr="005B570B">
        <w:rPr>
          <w:rFonts w:cs="Arial"/>
          <w:color w:val="000000" w:themeColor="text1"/>
          <w:lang w:val="en-US"/>
        </w:rPr>
        <w:t xml:space="preserve">Even though developing metaphysical claims </w:t>
      </w:r>
      <w:r w:rsidRPr="005B570B">
        <w:rPr>
          <w:rFonts w:cs="Arial"/>
          <w:color w:val="000000" w:themeColor="text1"/>
          <w:lang w:val="en-US"/>
        </w:rPr>
        <w:t>based on</w:t>
      </w:r>
      <w:r w:rsidR="001E2931" w:rsidRPr="005B570B">
        <w:rPr>
          <w:rFonts w:cs="Arial"/>
          <w:color w:val="000000" w:themeColor="text1"/>
          <w:lang w:val="en-US"/>
        </w:rPr>
        <w:t xml:space="preserve"> empirical information from and about scientific practice also involves generalizing about particular empirical information, the concepts that are of interest to metaphysicians of scientific practice </w:t>
      </w:r>
      <w:r w:rsidRPr="005B570B">
        <w:rPr>
          <w:rFonts w:cs="Arial"/>
          <w:color w:val="000000" w:themeColor="text1"/>
          <w:lang w:val="en-US"/>
        </w:rPr>
        <w:t>(</w:t>
      </w:r>
      <w:r w:rsidR="001E2931" w:rsidRPr="005B570B">
        <w:rPr>
          <w:rFonts w:cs="Arial"/>
          <w:color w:val="000000" w:themeColor="text1"/>
          <w:lang w:val="en-US"/>
        </w:rPr>
        <w:t>e.g., stemness, NC</w:t>
      </w:r>
      <w:r w:rsidR="001E2931" w:rsidRPr="005B570B">
        <w:rPr>
          <w:rFonts w:cs="Arial"/>
          <w:color w:val="000000" w:themeColor="text1"/>
          <w:vertAlign w:val="superscript"/>
          <w:lang w:val="en-US"/>
        </w:rPr>
        <w:t>3</w:t>
      </w:r>
      <w:r w:rsidR="001E2931" w:rsidRPr="005B570B">
        <w:rPr>
          <w:rFonts w:cs="Arial"/>
          <w:color w:val="000000" w:themeColor="text1"/>
          <w:lang w:val="en-US"/>
        </w:rPr>
        <w:t xml:space="preserve"> mechanisms, animal personality trait/ boldness, parts of the human genome</w:t>
      </w:r>
      <w:r w:rsidRPr="005B570B">
        <w:rPr>
          <w:rFonts w:cs="Arial"/>
          <w:color w:val="000000" w:themeColor="text1"/>
          <w:lang w:val="en-US"/>
        </w:rPr>
        <w:t>)</w:t>
      </w:r>
      <w:r w:rsidR="001E2931" w:rsidRPr="005B570B">
        <w:rPr>
          <w:rFonts w:cs="Arial"/>
          <w:color w:val="000000" w:themeColor="text1"/>
          <w:lang w:val="en-US"/>
        </w:rPr>
        <w:t xml:space="preserve"> are</w:t>
      </w:r>
      <w:r w:rsidRPr="005B570B">
        <w:rPr>
          <w:rFonts w:cs="Arial"/>
          <w:color w:val="000000" w:themeColor="text1"/>
          <w:lang w:val="en-US"/>
        </w:rPr>
        <w:t xml:space="preserve"> often</w:t>
      </w:r>
      <w:r w:rsidR="001E2931" w:rsidRPr="005B570B">
        <w:rPr>
          <w:rFonts w:cs="Arial"/>
          <w:color w:val="000000" w:themeColor="text1"/>
          <w:lang w:val="en-US"/>
        </w:rPr>
        <w:t xml:space="preserve"> disciplinary, not transdisciplinary. </w:t>
      </w:r>
      <w:r w:rsidR="007C6820" w:rsidRPr="005B570B">
        <w:rPr>
          <w:rFonts w:cs="Arial"/>
          <w:color w:val="000000" w:themeColor="text1"/>
          <w:lang w:val="en-US"/>
        </w:rPr>
        <w:t xml:space="preserve">Our strategy </w:t>
      </w:r>
      <w:r w:rsidRPr="005B570B">
        <w:rPr>
          <w:rFonts w:cs="Arial"/>
          <w:color w:val="000000" w:themeColor="text1"/>
          <w:lang w:val="en-US"/>
        </w:rPr>
        <w:t>to deal</w:t>
      </w:r>
      <w:r w:rsidR="007C6820" w:rsidRPr="005B570B">
        <w:rPr>
          <w:rFonts w:cs="Arial"/>
          <w:color w:val="000000" w:themeColor="text1"/>
          <w:lang w:val="en-US"/>
        </w:rPr>
        <w:t xml:space="preserve"> with this challenge is to resist the assumption that only concepts and claims that are highly general (expressed, e.g., in their transdisciplinary character) are metaphysical. Metaphysical claims can be as </w:t>
      </w:r>
      <w:r w:rsidR="005B570B">
        <w:rPr>
          <w:rFonts w:cs="Arial"/>
          <w:color w:val="000000" w:themeColor="text1"/>
          <w:lang w:val="en-US"/>
        </w:rPr>
        <w:t>specific</w:t>
      </w:r>
      <w:r w:rsidR="007C6820" w:rsidRPr="005B570B">
        <w:rPr>
          <w:rFonts w:cs="Arial"/>
          <w:color w:val="000000" w:themeColor="text1"/>
          <w:lang w:val="en-US"/>
        </w:rPr>
        <w:t xml:space="preserve"> as scientific ones</w:t>
      </w:r>
      <w:r w:rsidRPr="005B570B">
        <w:rPr>
          <w:rFonts w:cs="Arial"/>
          <w:color w:val="000000" w:themeColor="text1"/>
          <w:lang w:val="en-US"/>
        </w:rPr>
        <w:t>,</w:t>
      </w:r>
      <w:r w:rsidR="007C6820" w:rsidRPr="005B570B">
        <w:rPr>
          <w:rFonts w:cs="Arial"/>
          <w:color w:val="000000" w:themeColor="text1"/>
          <w:lang w:val="en-US"/>
        </w:rPr>
        <w:t xml:space="preserve"> and the objects of metaphysical theorizing can be the objects of scientific theorizing. One consequence is that there may be no clear boundary between metaphysics and particular sciences. We </w:t>
      </w:r>
      <w:r w:rsidR="003F7F2A" w:rsidRPr="005B570B">
        <w:rPr>
          <w:rFonts w:cs="Arial"/>
          <w:color w:val="000000" w:themeColor="text1"/>
          <w:lang w:val="en-US"/>
        </w:rPr>
        <w:t xml:space="preserve">adopt </w:t>
      </w:r>
      <w:r w:rsidR="007C6820" w:rsidRPr="005B570B">
        <w:rPr>
          <w:rFonts w:cs="Arial"/>
          <w:color w:val="000000" w:themeColor="text1"/>
          <w:lang w:val="en-US"/>
        </w:rPr>
        <w:t xml:space="preserve">this view </w:t>
      </w:r>
      <w:r w:rsidR="003F7F2A" w:rsidRPr="005B570B">
        <w:rPr>
          <w:rFonts w:cs="Arial"/>
          <w:color w:val="000000" w:themeColor="text1"/>
          <w:lang w:val="en-US"/>
        </w:rPr>
        <w:t>under the assumption</w:t>
      </w:r>
      <w:r w:rsidR="007C6820" w:rsidRPr="005B570B">
        <w:rPr>
          <w:rFonts w:cs="Arial"/>
          <w:color w:val="000000" w:themeColor="text1"/>
          <w:lang w:val="en-US"/>
        </w:rPr>
        <w:t xml:space="preserve"> that scientists have genuine metaphysical interests, that scientists can do metaphysics as well</w:t>
      </w:r>
      <w:r w:rsidR="003F7F2A" w:rsidRPr="005B570B">
        <w:rPr>
          <w:rFonts w:cs="Arial"/>
          <w:color w:val="000000" w:themeColor="text1"/>
          <w:lang w:val="en-US"/>
        </w:rPr>
        <w:t>,</w:t>
      </w:r>
      <w:r w:rsidR="007C6820" w:rsidRPr="005B570B">
        <w:rPr>
          <w:rFonts w:cs="Arial"/>
          <w:color w:val="000000" w:themeColor="text1"/>
          <w:lang w:val="en-US"/>
        </w:rPr>
        <w:t xml:space="preserve"> and that metaphysicians sometimes do science.</w:t>
      </w:r>
    </w:p>
    <w:p w14:paraId="61547291" w14:textId="2517592B" w:rsidR="005D6BA6" w:rsidRPr="005B570B" w:rsidRDefault="00255377" w:rsidP="00462918">
      <w:pPr>
        <w:ind w:firstLine="708"/>
        <w:rPr>
          <w:color w:val="000000" w:themeColor="text1"/>
          <w:lang w:val="en-US"/>
        </w:rPr>
      </w:pPr>
      <w:r w:rsidRPr="005B570B">
        <w:rPr>
          <w:rFonts w:cs="Arial"/>
          <w:color w:val="000000" w:themeColor="text1"/>
          <w:lang w:val="en-US"/>
        </w:rPr>
        <w:t xml:space="preserve">The </w:t>
      </w:r>
      <w:r w:rsidR="004B6F13" w:rsidRPr="005B570B">
        <w:rPr>
          <w:rFonts w:cs="Arial"/>
          <w:color w:val="000000" w:themeColor="text1"/>
          <w:lang w:val="en-US"/>
        </w:rPr>
        <w:t xml:space="preserve">argument that metaphysicians of scientific practice are making epistemological claims </w:t>
      </w:r>
      <w:r w:rsidRPr="005B570B">
        <w:rPr>
          <w:rFonts w:cs="Arial"/>
          <w:color w:val="000000" w:themeColor="text1"/>
          <w:lang w:val="en-US"/>
        </w:rPr>
        <w:t>is slightly different</w:t>
      </w:r>
      <w:r w:rsidR="004B6F13" w:rsidRPr="005B570B">
        <w:rPr>
          <w:rFonts w:cs="Arial"/>
          <w:color w:val="000000" w:themeColor="text1"/>
          <w:lang w:val="en-US"/>
        </w:rPr>
        <w:t>.</w:t>
      </w:r>
      <w:r w:rsidRPr="005B570B">
        <w:rPr>
          <w:rFonts w:cs="Arial"/>
          <w:color w:val="000000" w:themeColor="text1"/>
          <w:lang w:val="en-US"/>
        </w:rPr>
        <w:t xml:space="preserve"> </w:t>
      </w:r>
      <w:r w:rsidR="004B6F13" w:rsidRPr="005B570B">
        <w:rPr>
          <w:rFonts w:cs="Arial"/>
          <w:color w:val="000000" w:themeColor="text1"/>
          <w:lang w:val="en-US"/>
        </w:rPr>
        <w:t xml:space="preserve">Recall from Section 2 that metaphysics </w:t>
      </w:r>
      <w:r w:rsidRPr="005B570B">
        <w:rPr>
          <w:rFonts w:cs="Arial"/>
          <w:color w:val="000000" w:themeColor="text1"/>
          <w:lang w:val="en-US"/>
        </w:rPr>
        <w:t xml:space="preserve">makes claims about the world, not about </w:t>
      </w:r>
      <w:r w:rsidRPr="005B570B">
        <w:rPr>
          <w:color w:val="000000" w:themeColor="text1"/>
          <w:lang w:val="en-US"/>
        </w:rPr>
        <w:t xml:space="preserve">our knowledge or representations of the world, which is the goal of epistemology. Metaphysicians of scientific practice seek to draw metaphysical claims from </w:t>
      </w:r>
      <w:r w:rsidRPr="005B570B">
        <w:rPr>
          <w:color w:val="000000" w:themeColor="text1"/>
          <w:lang w:val="en-US"/>
        </w:rPr>
        <w:lastRenderedPageBreak/>
        <w:t xml:space="preserve">scientific knowledge and epistemic practices. However, it is unclear how this step from our knowledge about the world to the world is justified. It seems that there is no plausible justification and that </w:t>
      </w:r>
      <w:r w:rsidR="004B6F13" w:rsidRPr="005B570B">
        <w:rPr>
          <w:color w:val="000000" w:themeColor="text1"/>
          <w:lang w:val="en-US"/>
        </w:rPr>
        <w:t xml:space="preserve">the only thing </w:t>
      </w:r>
      <w:r w:rsidR="00EC2A15" w:rsidRPr="005B570B">
        <w:rPr>
          <w:color w:val="000000" w:themeColor="text1"/>
          <w:lang w:val="en-US"/>
        </w:rPr>
        <w:t xml:space="preserve">that the alleged metaphysicians can do is foot stamping (“But our claims </w:t>
      </w:r>
      <w:r w:rsidR="00EC2A15" w:rsidRPr="005B570B">
        <w:rPr>
          <w:i/>
          <w:iCs/>
          <w:color w:val="000000" w:themeColor="text1"/>
          <w:lang w:val="en-US"/>
        </w:rPr>
        <w:t>are</w:t>
      </w:r>
      <w:r w:rsidR="00EC2A15" w:rsidRPr="005B570B">
        <w:rPr>
          <w:color w:val="000000" w:themeColor="text1"/>
          <w:lang w:val="en-US"/>
        </w:rPr>
        <w:t xml:space="preserve"> about the world!”). M</w:t>
      </w:r>
      <w:r w:rsidRPr="005B570B">
        <w:rPr>
          <w:color w:val="000000" w:themeColor="text1"/>
          <w:lang w:val="en-US"/>
        </w:rPr>
        <w:t>etaphysicians of scientific practice</w:t>
      </w:r>
      <w:r w:rsidR="00D46C58" w:rsidRPr="005B570B">
        <w:rPr>
          <w:color w:val="000000" w:themeColor="text1"/>
          <w:lang w:val="en-US"/>
        </w:rPr>
        <w:t>, the argument continues,</w:t>
      </w:r>
      <w:r w:rsidRPr="005B570B">
        <w:rPr>
          <w:color w:val="000000" w:themeColor="text1"/>
          <w:lang w:val="en-US"/>
        </w:rPr>
        <w:t xml:space="preserve"> develop </w:t>
      </w:r>
      <w:r w:rsidR="00EC2A15" w:rsidRPr="005B570B">
        <w:rPr>
          <w:color w:val="000000" w:themeColor="text1"/>
          <w:lang w:val="en-US"/>
        </w:rPr>
        <w:t xml:space="preserve">general epistemic claims about scientific knowledge and epistemic practices, which may be interesting but </w:t>
      </w:r>
      <w:r w:rsidR="004B6F13" w:rsidRPr="005B570B">
        <w:rPr>
          <w:color w:val="000000" w:themeColor="text1"/>
          <w:lang w:val="en-US"/>
        </w:rPr>
        <w:t xml:space="preserve">are </w:t>
      </w:r>
      <w:r w:rsidR="00EC2A15" w:rsidRPr="005B570B">
        <w:rPr>
          <w:color w:val="000000" w:themeColor="text1"/>
          <w:lang w:val="en-US"/>
        </w:rPr>
        <w:t xml:space="preserve">not metaphysical. This challenge can be countered </w:t>
      </w:r>
      <w:r w:rsidR="00DC1D7D" w:rsidRPr="005B570B">
        <w:rPr>
          <w:color w:val="000000" w:themeColor="text1"/>
          <w:lang w:val="en-US"/>
        </w:rPr>
        <w:t xml:space="preserve">by pointing to the fact that one criterion for selecting empirical information is that it invokes </w:t>
      </w:r>
      <w:r w:rsidR="00D46C58" w:rsidRPr="005B570B">
        <w:rPr>
          <w:color w:val="000000" w:themeColor="text1"/>
          <w:lang w:val="en-US"/>
        </w:rPr>
        <w:t xml:space="preserve">the most </w:t>
      </w:r>
      <w:r w:rsidR="00DC1D7D" w:rsidRPr="005B570B">
        <w:rPr>
          <w:color w:val="000000" w:themeColor="text1"/>
          <w:lang w:val="en-US"/>
        </w:rPr>
        <w:t xml:space="preserve">reliable knowledge </w:t>
      </w:r>
      <w:r w:rsidR="00EC2A15" w:rsidRPr="005B570B">
        <w:rPr>
          <w:color w:val="000000" w:themeColor="text1"/>
          <w:lang w:val="en-US"/>
        </w:rPr>
        <w:t xml:space="preserve">by drawing on scientific realism. </w:t>
      </w:r>
      <w:r w:rsidR="00D46C58" w:rsidRPr="005B570B">
        <w:rPr>
          <w:color w:val="000000" w:themeColor="text1"/>
          <w:lang w:val="en-US"/>
        </w:rPr>
        <w:t xml:space="preserve">That is, the </w:t>
      </w:r>
      <w:r w:rsidR="00DC1D7D" w:rsidRPr="005B570B">
        <w:rPr>
          <w:color w:val="000000" w:themeColor="text1"/>
          <w:lang w:val="en-US"/>
        </w:rPr>
        <w:t>method of d</w:t>
      </w:r>
      <w:r w:rsidR="00EC2A15" w:rsidRPr="005B570B">
        <w:rPr>
          <w:color w:val="000000" w:themeColor="text1"/>
          <w:lang w:val="en-US"/>
        </w:rPr>
        <w:t>rawing metaphysical claims about the world from scientists’ reasoning and investigative practices presupposes that these practices</w:t>
      </w:r>
      <w:r w:rsidR="00D46C58" w:rsidRPr="005B570B">
        <w:rPr>
          <w:color w:val="000000" w:themeColor="text1"/>
          <w:lang w:val="en-US"/>
        </w:rPr>
        <w:t xml:space="preserve"> assume a view of how the world must be, </w:t>
      </w:r>
      <w:r w:rsidR="004B6F13" w:rsidRPr="005B570B">
        <w:rPr>
          <w:color w:val="000000" w:themeColor="text1"/>
          <w:lang w:val="en-US"/>
        </w:rPr>
        <w:t xml:space="preserve">if </w:t>
      </w:r>
      <w:r w:rsidR="00D46C58" w:rsidRPr="005B570B">
        <w:rPr>
          <w:color w:val="000000" w:themeColor="text1"/>
          <w:lang w:val="en-US"/>
        </w:rPr>
        <w:t>the claims made in these practices</w:t>
      </w:r>
      <w:r w:rsidR="004B6F13" w:rsidRPr="005B570B">
        <w:rPr>
          <w:color w:val="000000" w:themeColor="text1"/>
          <w:lang w:val="en-US"/>
        </w:rPr>
        <w:t xml:space="preserve"> are</w:t>
      </w:r>
      <w:r w:rsidR="00EC2A15" w:rsidRPr="005B570B">
        <w:rPr>
          <w:color w:val="000000" w:themeColor="text1"/>
          <w:lang w:val="en-US"/>
        </w:rPr>
        <w:t xml:space="preserve"> true</w:t>
      </w:r>
      <w:r w:rsidR="004B6F13" w:rsidRPr="005B570B">
        <w:rPr>
          <w:color w:val="000000" w:themeColor="text1"/>
          <w:lang w:val="en-US"/>
        </w:rPr>
        <w:t>,</w:t>
      </w:r>
      <w:r w:rsidR="00EC2A15" w:rsidRPr="005B570B">
        <w:rPr>
          <w:color w:val="000000" w:themeColor="text1"/>
          <w:lang w:val="en-US"/>
        </w:rPr>
        <w:t xml:space="preserve"> and the theoretical terms </w:t>
      </w:r>
      <w:r w:rsidR="00D46C58" w:rsidRPr="005B570B">
        <w:rPr>
          <w:color w:val="000000" w:themeColor="text1"/>
          <w:lang w:val="en-US"/>
        </w:rPr>
        <w:t xml:space="preserve">embedded in them </w:t>
      </w:r>
      <w:r w:rsidR="00235889" w:rsidRPr="005B570B">
        <w:rPr>
          <w:color w:val="000000" w:themeColor="text1"/>
          <w:lang w:val="en-US"/>
        </w:rPr>
        <w:t>refer to the world</w:t>
      </w:r>
      <w:r w:rsidR="00EC2A15" w:rsidRPr="005B570B">
        <w:rPr>
          <w:color w:val="000000" w:themeColor="text1"/>
          <w:lang w:val="en-US"/>
        </w:rPr>
        <w:t>.</w:t>
      </w:r>
      <w:r w:rsidR="00DC1D7D" w:rsidRPr="005B570B">
        <w:rPr>
          <w:color w:val="000000" w:themeColor="text1"/>
          <w:lang w:val="en-US"/>
        </w:rPr>
        <w:t xml:space="preserve"> Importantly, metaphysicians of scientific practice do not need to ultimately defend scientific realism before they can start their work. The metaphysical claims that are drawn from biological practice can be interpreted as having a provisional character (Kaiser</w:t>
      </w:r>
      <w:r w:rsidR="005A27DC" w:rsidRPr="005B570B">
        <w:rPr>
          <w:color w:val="000000" w:themeColor="text1"/>
          <w:lang w:val="en-US"/>
        </w:rPr>
        <w:t>,</w:t>
      </w:r>
      <w:r w:rsidR="00DC1D7D" w:rsidRPr="005B570B">
        <w:rPr>
          <w:color w:val="000000" w:themeColor="text1"/>
          <w:lang w:val="en-US"/>
        </w:rPr>
        <w:t xml:space="preserve"> 2018</w:t>
      </w:r>
      <w:r w:rsidR="002A4C9F" w:rsidRPr="005B570B">
        <w:rPr>
          <w:color w:val="000000" w:themeColor="text1"/>
          <w:lang w:val="en-US"/>
        </w:rPr>
        <w:t>a</w:t>
      </w:r>
      <w:r w:rsidR="00DC1D7D" w:rsidRPr="005B570B">
        <w:rPr>
          <w:color w:val="000000" w:themeColor="text1"/>
          <w:lang w:val="en-US"/>
        </w:rPr>
        <w:t xml:space="preserve">, </w:t>
      </w:r>
      <w:r w:rsidR="005A27DC" w:rsidRPr="005B570B">
        <w:rPr>
          <w:color w:val="000000" w:themeColor="text1"/>
          <w:lang w:val="en-US"/>
        </w:rPr>
        <w:t xml:space="preserve">p. </w:t>
      </w:r>
      <w:r w:rsidR="00DC1D7D" w:rsidRPr="005B570B">
        <w:rPr>
          <w:color w:val="000000" w:themeColor="text1"/>
          <w:lang w:val="en-US"/>
        </w:rPr>
        <w:t>30)</w:t>
      </w:r>
      <w:r w:rsidR="00D46C58" w:rsidRPr="005B570B">
        <w:rPr>
          <w:color w:val="000000" w:themeColor="text1"/>
          <w:lang w:val="en-US"/>
        </w:rPr>
        <w:t xml:space="preserve">, as we assume scientific </w:t>
      </w:r>
      <w:r w:rsidR="00235889" w:rsidRPr="005B570B">
        <w:rPr>
          <w:color w:val="000000" w:themeColor="text1"/>
          <w:lang w:val="en-US"/>
        </w:rPr>
        <w:t>claims to be fallible</w:t>
      </w:r>
      <w:r w:rsidR="00DC1D7D" w:rsidRPr="005B570B">
        <w:rPr>
          <w:color w:val="000000" w:themeColor="text1"/>
          <w:lang w:val="en-US"/>
        </w:rPr>
        <w:t>.</w:t>
      </w:r>
      <w:r w:rsidR="00E86C1C" w:rsidRPr="005B570B">
        <w:rPr>
          <w:color w:val="000000" w:themeColor="text1"/>
          <w:lang w:val="en-US"/>
        </w:rPr>
        <w:t xml:space="preserve"> </w:t>
      </w:r>
      <w:r w:rsidR="00D46C58" w:rsidRPr="005B570B">
        <w:rPr>
          <w:color w:val="000000" w:themeColor="text1"/>
          <w:lang w:val="en-US"/>
        </w:rPr>
        <w:t xml:space="preserve">Yet, it is our assumption that our analyses faithfully reflect what the world would be like if </w:t>
      </w:r>
      <w:r w:rsidR="00E86C1C" w:rsidRPr="005B570B">
        <w:rPr>
          <w:color w:val="000000" w:themeColor="text1"/>
          <w:lang w:val="en-US"/>
        </w:rPr>
        <w:t>the scientists</w:t>
      </w:r>
      <w:r w:rsidR="00D46C58" w:rsidRPr="005B570B">
        <w:rPr>
          <w:color w:val="000000" w:themeColor="text1"/>
          <w:lang w:val="en-US"/>
        </w:rPr>
        <w:t xml:space="preserve"> were</w:t>
      </w:r>
      <w:r w:rsidR="00E86C1C" w:rsidRPr="005B570B">
        <w:rPr>
          <w:color w:val="000000" w:themeColor="text1"/>
          <w:lang w:val="en-US"/>
        </w:rPr>
        <w:t xml:space="preserve"> </w:t>
      </w:r>
      <w:r w:rsidR="00D46C58" w:rsidRPr="005B570B">
        <w:rPr>
          <w:color w:val="000000" w:themeColor="text1"/>
          <w:lang w:val="en-US"/>
        </w:rPr>
        <w:t>correct</w:t>
      </w:r>
      <w:r w:rsidR="00E86C1C" w:rsidRPr="005B570B">
        <w:rPr>
          <w:color w:val="000000" w:themeColor="text1"/>
          <w:lang w:val="en-US"/>
        </w:rPr>
        <w:t xml:space="preserve">. </w:t>
      </w:r>
    </w:p>
    <w:p w14:paraId="7525471D" w14:textId="6C5DF5E2" w:rsidR="00103F64" w:rsidRPr="005B570B" w:rsidRDefault="00DC1D7D" w:rsidP="00053C41">
      <w:pPr>
        <w:ind w:firstLine="708"/>
        <w:rPr>
          <w:color w:val="000000" w:themeColor="text1"/>
          <w:lang w:val="en-US"/>
        </w:rPr>
      </w:pPr>
      <w:r w:rsidRPr="005B570B">
        <w:rPr>
          <w:color w:val="000000" w:themeColor="text1"/>
          <w:lang w:val="en-US"/>
        </w:rPr>
        <w:t xml:space="preserve">To conclude, using the method of metaphysics of scientific practice comes with some challenges that need to </w:t>
      </w:r>
      <w:r w:rsidR="004B6F13" w:rsidRPr="005B570B">
        <w:rPr>
          <w:color w:val="000000" w:themeColor="text1"/>
          <w:lang w:val="en-US"/>
        </w:rPr>
        <w:t xml:space="preserve">be </w:t>
      </w:r>
      <w:r w:rsidRPr="005B570B">
        <w:rPr>
          <w:color w:val="000000" w:themeColor="text1"/>
          <w:lang w:val="en-US"/>
        </w:rPr>
        <w:t xml:space="preserve">overcome. </w:t>
      </w:r>
      <w:r w:rsidR="00BC05BB" w:rsidRPr="005B570B">
        <w:rPr>
          <w:color w:val="000000" w:themeColor="text1"/>
          <w:lang w:val="en-US"/>
        </w:rPr>
        <w:t>First, w</w:t>
      </w:r>
      <w:r w:rsidRPr="005B570B">
        <w:rPr>
          <w:color w:val="000000" w:themeColor="text1"/>
          <w:lang w:val="en-US"/>
        </w:rPr>
        <w:t>e need to make sure that our biases, in particular</w:t>
      </w:r>
      <w:r w:rsidR="004B6F13" w:rsidRPr="005B570B">
        <w:rPr>
          <w:color w:val="000000" w:themeColor="text1"/>
          <w:lang w:val="en-US"/>
        </w:rPr>
        <w:t>,</w:t>
      </w:r>
      <w:r w:rsidRPr="005B570B">
        <w:rPr>
          <w:color w:val="000000" w:themeColor="text1"/>
          <w:lang w:val="en-US"/>
        </w:rPr>
        <w:t xml:space="preserve"> our previous metaphysical views, do not influence empirical information </w:t>
      </w:r>
      <w:r w:rsidR="004B6F13" w:rsidRPr="005B570B">
        <w:rPr>
          <w:color w:val="000000" w:themeColor="text1"/>
          <w:lang w:val="en-US"/>
        </w:rPr>
        <w:t xml:space="preserve">or </w:t>
      </w:r>
      <w:r w:rsidRPr="005B570B">
        <w:rPr>
          <w:color w:val="000000" w:themeColor="text1"/>
          <w:lang w:val="en-US"/>
        </w:rPr>
        <w:t xml:space="preserve">its selection in problematic ways, </w:t>
      </w:r>
      <w:r w:rsidR="004B6F13" w:rsidRPr="005B570B">
        <w:rPr>
          <w:color w:val="000000" w:themeColor="text1"/>
          <w:lang w:val="en-US"/>
        </w:rPr>
        <w:t>by cherry-picking</w:t>
      </w:r>
      <w:r w:rsidRPr="005B570B">
        <w:rPr>
          <w:color w:val="000000" w:themeColor="text1"/>
          <w:lang w:val="en-US"/>
        </w:rPr>
        <w:t xml:space="preserve"> supportive empirical information or </w:t>
      </w:r>
      <w:r w:rsidR="004B6F13" w:rsidRPr="005B570B">
        <w:rPr>
          <w:color w:val="000000" w:themeColor="text1"/>
          <w:lang w:val="en-US"/>
        </w:rPr>
        <w:t xml:space="preserve">by </w:t>
      </w:r>
      <w:r w:rsidRPr="005B570B">
        <w:rPr>
          <w:color w:val="000000" w:themeColor="text1"/>
          <w:lang w:val="en-US"/>
        </w:rPr>
        <w:t xml:space="preserve">influencing </w:t>
      </w:r>
      <w:r w:rsidR="004B6F13" w:rsidRPr="005B570B">
        <w:rPr>
          <w:color w:val="000000" w:themeColor="text1"/>
          <w:lang w:val="en-US"/>
        </w:rPr>
        <w:t xml:space="preserve">collaborations with </w:t>
      </w:r>
      <w:r w:rsidRPr="005B570B">
        <w:rPr>
          <w:color w:val="000000" w:themeColor="text1"/>
          <w:lang w:val="en-US"/>
        </w:rPr>
        <w:t xml:space="preserve">scientists </w:t>
      </w:r>
      <w:r w:rsidR="004B6F13" w:rsidRPr="005B570B">
        <w:rPr>
          <w:color w:val="000000" w:themeColor="text1"/>
          <w:lang w:val="en-US"/>
        </w:rPr>
        <w:t>to the extent that they adopt</w:t>
      </w:r>
      <w:r w:rsidRPr="005B570B">
        <w:rPr>
          <w:color w:val="000000" w:themeColor="text1"/>
          <w:lang w:val="en-US"/>
        </w:rPr>
        <w:t xml:space="preserve"> the metaphysical claim </w:t>
      </w:r>
      <w:r w:rsidR="004B6F13" w:rsidRPr="005B570B">
        <w:rPr>
          <w:color w:val="000000" w:themeColor="text1"/>
          <w:lang w:val="en-US"/>
        </w:rPr>
        <w:t>for which we seek empirical evidence</w:t>
      </w:r>
      <w:r w:rsidRPr="005B570B">
        <w:rPr>
          <w:color w:val="000000" w:themeColor="text1"/>
          <w:lang w:val="en-US"/>
        </w:rPr>
        <w:t>.</w:t>
      </w:r>
      <w:r w:rsidR="00BC05BB" w:rsidRPr="005B570B">
        <w:rPr>
          <w:color w:val="000000" w:themeColor="text1"/>
          <w:lang w:val="en-US"/>
        </w:rPr>
        <w:t xml:space="preserve"> Second, we need to explain</w:t>
      </w:r>
      <w:r w:rsidR="00090672" w:rsidRPr="005B570B">
        <w:rPr>
          <w:color w:val="000000" w:themeColor="text1"/>
          <w:lang w:val="en-US"/>
        </w:rPr>
        <w:t xml:space="preserve"> in what sense we are doing metaphysics</w:t>
      </w:r>
      <w:r w:rsidR="004B6F13" w:rsidRPr="005B570B">
        <w:rPr>
          <w:color w:val="000000" w:themeColor="text1"/>
          <w:lang w:val="en-US"/>
        </w:rPr>
        <w:t>, countering</w:t>
      </w:r>
      <w:r w:rsidR="001F2EC8" w:rsidRPr="005B570B">
        <w:rPr>
          <w:color w:val="000000" w:themeColor="text1"/>
          <w:lang w:val="en-US"/>
        </w:rPr>
        <w:t xml:space="preserve"> the idea that metaphysical claims must be highly general and transdisciplinary</w:t>
      </w:r>
      <w:r w:rsidR="004B6F13" w:rsidRPr="005B570B">
        <w:rPr>
          <w:color w:val="000000" w:themeColor="text1"/>
          <w:lang w:val="en-US"/>
        </w:rPr>
        <w:t>,</w:t>
      </w:r>
      <w:r w:rsidR="001F2EC8" w:rsidRPr="005B570B">
        <w:rPr>
          <w:color w:val="000000" w:themeColor="text1"/>
          <w:lang w:val="en-US"/>
        </w:rPr>
        <w:t xml:space="preserve"> and </w:t>
      </w:r>
      <w:r w:rsidR="004B6F13" w:rsidRPr="005B570B">
        <w:rPr>
          <w:color w:val="000000" w:themeColor="text1"/>
          <w:lang w:val="en-US"/>
        </w:rPr>
        <w:t>revealing specifically how</w:t>
      </w:r>
      <w:r w:rsidR="005D6BA6" w:rsidRPr="005B570B">
        <w:rPr>
          <w:color w:val="000000" w:themeColor="text1"/>
          <w:lang w:val="en-US"/>
        </w:rPr>
        <w:t xml:space="preserve"> we presuppose scientific realism. </w:t>
      </w:r>
    </w:p>
    <w:p w14:paraId="26CBA01D" w14:textId="77777777" w:rsidR="00CA006E" w:rsidRPr="005B570B" w:rsidRDefault="00CA006E" w:rsidP="00CA006E">
      <w:pPr>
        <w:rPr>
          <w:color w:val="000000" w:themeColor="text1"/>
          <w:lang w:val="en-US"/>
        </w:rPr>
      </w:pPr>
    </w:p>
    <w:p w14:paraId="00A091C1" w14:textId="6E6EFDA1" w:rsidR="00FA1D60" w:rsidRPr="005B570B" w:rsidRDefault="00F4290F" w:rsidP="00FA1D60">
      <w:pPr>
        <w:rPr>
          <w:b/>
          <w:bCs/>
          <w:iCs/>
          <w:color w:val="000000" w:themeColor="text1"/>
          <w:sz w:val="28"/>
          <w:szCs w:val="28"/>
          <w:lang w:val="en-US"/>
        </w:rPr>
      </w:pPr>
      <w:r w:rsidRPr="005B570B">
        <w:rPr>
          <w:b/>
          <w:bCs/>
          <w:iCs/>
          <w:color w:val="000000" w:themeColor="text1"/>
          <w:sz w:val="28"/>
          <w:szCs w:val="28"/>
          <w:lang w:val="en-US"/>
        </w:rPr>
        <w:t>5</w:t>
      </w:r>
      <w:r w:rsidR="00FA1D60" w:rsidRPr="005B570B">
        <w:rPr>
          <w:b/>
          <w:bCs/>
          <w:iCs/>
          <w:color w:val="000000" w:themeColor="text1"/>
          <w:sz w:val="28"/>
          <w:szCs w:val="28"/>
          <w:lang w:val="en-US"/>
        </w:rPr>
        <w:t>. Advantages of the Method</w:t>
      </w:r>
    </w:p>
    <w:p w14:paraId="2B0450C9" w14:textId="6296C0EB" w:rsidR="00FA1D60" w:rsidRPr="005B570B" w:rsidRDefault="005D6BA6" w:rsidP="00FA1D60">
      <w:pPr>
        <w:rPr>
          <w:color w:val="000000" w:themeColor="text1"/>
          <w:lang w:val="en-US"/>
        </w:rPr>
      </w:pPr>
      <w:r w:rsidRPr="005B570B">
        <w:rPr>
          <w:color w:val="000000" w:themeColor="text1"/>
          <w:lang w:val="en-US"/>
        </w:rPr>
        <w:t>M</w:t>
      </w:r>
      <w:r w:rsidR="005F07D7" w:rsidRPr="005B570B">
        <w:rPr>
          <w:color w:val="000000" w:themeColor="text1"/>
          <w:lang w:val="en-US"/>
        </w:rPr>
        <w:t>etaphysics of scientific practice</w:t>
      </w:r>
      <w:r w:rsidR="00FA1D60" w:rsidRPr="005B570B">
        <w:rPr>
          <w:color w:val="000000" w:themeColor="text1"/>
          <w:lang w:val="en-US"/>
        </w:rPr>
        <w:t xml:space="preserve"> has </w:t>
      </w:r>
      <w:r w:rsidRPr="005B570B">
        <w:rPr>
          <w:color w:val="000000" w:themeColor="text1"/>
          <w:lang w:val="en-US"/>
        </w:rPr>
        <w:t xml:space="preserve">two main </w:t>
      </w:r>
      <w:r w:rsidR="00FA1D60" w:rsidRPr="005B570B">
        <w:rPr>
          <w:color w:val="000000" w:themeColor="text1"/>
          <w:lang w:val="en-US"/>
        </w:rPr>
        <w:t>advantages</w:t>
      </w:r>
      <w:r w:rsidRPr="005B570B">
        <w:rPr>
          <w:color w:val="000000" w:themeColor="text1"/>
          <w:lang w:val="en-US"/>
        </w:rPr>
        <w:t>:</w:t>
      </w:r>
      <w:r w:rsidR="00FA1D60" w:rsidRPr="005B570B">
        <w:rPr>
          <w:color w:val="000000" w:themeColor="text1"/>
          <w:lang w:val="en-US"/>
        </w:rPr>
        <w:t xml:space="preserve"> </w:t>
      </w:r>
      <w:r w:rsidR="004B6F13" w:rsidRPr="005B570B">
        <w:rPr>
          <w:color w:val="000000" w:themeColor="text1"/>
          <w:lang w:val="en-US"/>
        </w:rPr>
        <w:t>i</w:t>
      </w:r>
      <w:r w:rsidRPr="005B570B">
        <w:rPr>
          <w:color w:val="000000" w:themeColor="text1"/>
          <w:lang w:val="en-US"/>
        </w:rPr>
        <w:t>t gives rise to a kind of metaphysics that is scientifically relevant</w:t>
      </w:r>
      <w:r w:rsidR="004B6F13" w:rsidRPr="005B570B">
        <w:rPr>
          <w:color w:val="000000" w:themeColor="text1"/>
          <w:lang w:val="en-US"/>
        </w:rPr>
        <w:t xml:space="preserve">; </w:t>
      </w:r>
      <w:r w:rsidRPr="005B570B">
        <w:rPr>
          <w:color w:val="000000" w:themeColor="text1"/>
          <w:lang w:val="en-US"/>
        </w:rPr>
        <w:t>it contributes to bridging two philosophical fields that are quite disconnected so far</w:t>
      </w:r>
      <w:r w:rsidR="004B6F13" w:rsidRPr="005B570B">
        <w:rPr>
          <w:color w:val="000000" w:themeColor="text1"/>
          <w:lang w:val="en-US"/>
        </w:rPr>
        <w:t xml:space="preserve"> (</w:t>
      </w:r>
      <w:r w:rsidRPr="005B570B">
        <w:rPr>
          <w:color w:val="000000" w:themeColor="text1"/>
          <w:lang w:val="en-US"/>
        </w:rPr>
        <w:t>philosophy of science in practice</w:t>
      </w:r>
      <w:r w:rsidR="004B6F13" w:rsidRPr="005B570B">
        <w:rPr>
          <w:color w:val="000000" w:themeColor="text1"/>
          <w:lang w:val="en-US"/>
        </w:rPr>
        <w:t>,</w:t>
      </w:r>
      <w:r w:rsidRPr="005B570B">
        <w:rPr>
          <w:color w:val="000000" w:themeColor="text1"/>
          <w:lang w:val="en-US"/>
        </w:rPr>
        <w:t xml:space="preserve"> and </w:t>
      </w:r>
      <w:r w:rsidR="005A7D97" w:rsidRPr="005B570B">
        <w:rPr>
          <w:color w:val="000000" w:themeColor="text1"/>
          <w:lang w:val="en-US"/>
        </w:rPr>
        <w:t xml:space="preserve">general metaphysics/ </w:t>
      </w:r>
      <w:r w:rsidRPr="005B570B">
        <w:rPr>
          <w:color w:val="000000" w:themeColor="text1"/>
          <w:lang w:val="en-US"/>
        </w:rPr>
        <w:t>metaphysics of science</w:t>
      </w:r>
      <w:r w:rsidR="004B6F13" w:rsidRPr="005B570B">
        <w:rPr>
          <w:color w:val="000000" w:themeColor="text1"/>
          <w:lang w:val="en-US"/>
        </w:rPr>
        <w:t>)</w:t>
      </w:r>
      <w:r w:rsidRPr="005B570B">
        <w:rPr>
          <w:color w:val="000000" w:themeColor="text1"/>
          <w:lang w:val="en-US"/>
        </w:rPr>
        <w:t>.</w:t>
      </w:r>
    </w:p>
    <w:p w14:paraId="5F9C0749" w14:textId="7E76283F" w:rsidR="00FA1D60" w:rsidRPr="005B570B" w:rsidRDefault="005D6BA6" w:rsidP="00235889">
      <w:pPr>
        <w:ind w:firstLine="708"/>
        <w:rPr>
          <w:color w:val="000000" w:themeColor="text1"/>
          <w:lang w:val="en-US"/>
        </w:rPr>
      </w:pPr>
      <w:r w:rsidRPr="005B570B">
        <w:rPr>
          <w:color w:val="000000" w:themeColor="text1"/>
          <w:lang w:val="en-US"/>
        </w:rPr>
        <w:t xml:space="preserve">First, metaphysics has generally been </w:t>
      </w:r>
      <w:r w:rsidR="0039301C" w:rsidRPr="005B570B">
        <w:rPr>
          <w:color w:val="000000" w:themeColor="text1"/>
          <w:lang w:val="en-US"/>
        </w:rPr>
        <w:t>viewed with</w:t>
      </w:r>
      <w:r w:rsidRPr="005B570B">
        <w:rPr>
          <w:color w:val="000000" w:themeColor="text1"/>
          <w:lang w:val="en-US"/>
        </w:rPr>
        <w:t xml:space="preserve"> </w:t>
      </w:r>
      <w:r w:rsidR="0039301C" w:rsidRPr="005B570B">
        <w:rPr>
          <w:color w:val="000000" w:themeColor="text1"/>
          <w:lang w:val="en-US"/>
        </w:rPr>
        <w:t xml:space="preserve">suspicion </w:t>
      </w:r>
      <w:r w:rsidRPr="005B570B">
        <w:rPr>
          <w:color w:val="000000" w:themeColor="text1"/>
          <w:lang w:val="en-US"/>
        </w:rPr>
        <w:t>by scientists, and also by many philosophers of science (e.g., in the origins of logical positivism</w:t>
      </w:r>
      <w:r w:rsidR="005B570B">
        <w:rPr>
          <w:color w:val="000000" w:themeColor="text1"/>
          <w:lang w:val="en-US"/>
        </w:rPr>
        <w:t xml:space="preserve">; </w:t>
      </w:r>
      <w:r w:rsidR="005B570B" w:rsidRPr="005B570B">
        <w:rPr>
          <w:color w:val="000000" w:themeColor="text1"/>
          <w:highlight w:val="yellow"/>
          <w:lang w:val="en-US"/>
        </w:rPr>
        <w:t>although see Patton, this volume</w:t>
      </w:r>
      <w:r w:rsidRPr="005B570B">
        <w:rPr>
          <w:color w:val="000000" w:themeColor="text1"/>
          <w:lang w:val="en-US"/>
        </w:rPr>
        <w:t>). Historically, this suspicion may have emerged from the fact that the object matter of metaphysics is usually quite abstract</w:t>
      </w:r>
      <w:r w:rsidR="004B6F13" w:rsidRPr="005B570B">
        <w:rPr>
          <w:color w:val="000000" w:themeColor="text1"/>
          <w:lang w:val="en-US"/>
        </w:rPr>
        <w:t xml:space="preserve"> and distanced</w:t>
      </w:r>
      <w:r w:rsidRPr="005B570B">
        <w:rPr>
          <w:color w:val="000000" w:themeColor="text1"/>
          <w:lang w:val="en-US"/>
        </w:rPr>
        <w:t xml:space="preserve"> from</w:t>
      </w:r>
      <w:r w:rsidR="004B6F13" w:rsidRPr="005B570B">
        <w:rPr>
          <w:color w:val="000000" w:themeColor="text1"/>
          <w:lang w:val="en-US"/>
        </w:rPr>
        <w:t xml:space="preserve"> the</w:t>
      </w:r>
      <w:r w:rsidRPr="005B570B">
        <w:rPr>
          <w:color w:val="000000" w:themeColor="text1"/>
          <w:lang w:val="en-US"/>
        </w:rPr>
        <w:t xml:space="preserve"> “real-world” problems</w:t>
      </w:r>
      <w:r w:rsidR="004B6F13" w:rsidRPr="005B570B">
        <w:rPr>
          <w:color w:val="000000" w:themeColor="text1"/>
          <w:lang w:val="en-US"/>
        </w:rPr>
        <w:t xml:space="preserve"> </w:t>
      </w:r>
      <w:r w:rsidRPr="005B570B">
        <w:rPr>
          <w:color w:val="000000" w:themeColor="text1"/>
          <w:lang w:val="en-US"/>
        </w:rPr>
        <w:t xml:space="preserve">that fill the scientific agendas. </w:t>
      </w:r>
      <w:r w:rsidR="004B6F13" w:rsidRPr="005B570B">
        <w:rPr>
          <w:color w:val="000000" w:themeColor="text1"/>
          <w:lang w:val="en-US"/>
        </w:rPr>
        <w:t>But</w:t>
      </w:r>
      <w:r w:rsidR="00CD0D66" w:rsidRPr="005B570B">
        <w:rPr>
          <w:color w:val="000000" w:themeColor="text1"/>
          <w:lang w:val="en-US"/>
        </w:rPr>
        <w:t xml:space="preserve"> m</w:t>
      </w:r>
      <w:r w:rsidR="00462918" w:rsidRPr="005B570B">
        <w:rPr>
          <w:color w:val="000000" w:themeColor="text1"/>
          <w:lang w:val="en-US"/>
        </w:rPr>
        <w:t>etaphysics of scientific practice can be scientifically relevant in different ways</w:t>
      </w:r>
      <w:r w:rsidR="004B6F13" w:rsidRPr="005B570B">
        <w:rPr>
          <w:color w:val="000000" w:themeColor="text1"/>
          <w:lang w:val="en-US"/>
        </w:rPr>
        <w:t>:</w:t>
      </w:r>
      <w:r w:rsidR="00462918" w:rsidRPr="005B570B">
        <w:rPr>
          <w:color w:val="000000" w:themeColor="text1"/>
          <w:lang w:val="en-US"/>
        </w:rPr>
        <w:t xml:space="preserve"> it often addresses metaphysical questions that are also scientific ones or that are at least closely related to scientific questions, such as conceptual questions </w:t>
      </w:r>
      <w:r w:rsidR="00235889" w:rsidRPr="005B570B">
        <w:rPr>
          <w:color w:val="000000" w:themeColor="text1"/>
          <w:lang w:val="en-US"/>
        </w:rPr>
        <w:t xml:space="preserve">about </w:t>
      </w:r>
      <w:r w:rsidR="00CD0D66" w:rsidRPr="005B570B">
        <w:rPr>
          <w:color w:val="000000" w:themeColor="text1"/>
          <w:lang w:val="en-US"/>
        </w:rPr>
        <w:t xml:space="preserve">stemness, animal personality, </w:t>
      </w:r>
      <w:r w:rsidR="00235889" w:rsidRPr="005B570B">
        <w:rPr>
          <w:color w:val="000000" w:themeColor="text1"/>
          <w:lang w:val="en-US"/>
        </w:rPr>
        <w:t>and NC</w:t>
      </w:r>
      <w:r w:rsidR="00235889" w:rsidRPr="005B570B">
        <w:rPr>
          <w:color w:val="000000" w:themeColor="text1"/>
          <w:vertAlign w:val="superscript"/>
          <w:lang w:val="en-US"/>
        </w:rPr>
        <w:t>3</w:t>
      </w:r>
      <w:r w:rsidR="00235889" w:rsidRPr="005B570B">
        <w:rPr>
          <w:color w:val="000000" w:themeColor="text1"/>
          <w:lang w:val="en-US"/>
        </w:rPr>
        <w:t xml:space="preserve"> mechanisms</w:t>
      </w:r>
      <w:r w:rsidR="004B6F13" w:rsidRPr="005B570B">
        <w:rPr>
          <w:color w:val="000000" w:themeColor="text1"/>
          <w:lang w:val="en-US"/>
        </w:rPr>
        <w:t>; it</w:t>
      </w:r>
      <w:r w:rsidR="00462918" w:rsidRPr="005B570B">
        <w:rPr>
          <w:color w:val="000000" w:themeColor="text1"/>
          <w:lang w:val="en-US"/>
        </w:rPr>
        <w:t xml:space="preserve"> can also reveal implicit metaphysical assumptions and help to discard inconsistent or unjustified metaphysical claims</w:t>
      </w:r>
      <w:r w:rsidR="00EA51AA" w:rsidRPr="005B570B">
        <w:rPr>
          <w:color w:val="000000" w:themeColor="text1"/>
          <w:lang w:val="en-US"/>
        </w:rPr>
        <w:t xml:space="preserve"> </w:t>
      </w:r>
      <w:r w:rsidR="004B6F13" w:rsidRPr="005B570B">
        <w:rPr>
          <w:color w:val="000000" w:themeColor="text1"/>
          <w:lang w:val="en-US"/>
        </w:rPr>
        <w:t xml:space="preserve">that </w:t>
      </w:r>
      <w:r w:rsidR="00EA51AA" w:rsidRPr="005B570B">
        <w:rPr>
          <w:color w:val="000000" w:themeColor="text1"/>
          <w:lang w:val="en-US"/>
        </w:rPr>
        <w:t>sometimes permeate scientific practice (e.g., inconsistent criteria of parthood, inconsistent notions of individuality, etc.). In doing so, metaphysics of scientific practice is close to reali</w:t>
      </w:r>
      <w:r w:rsidR="00D46C58" w:rsidRPr="005B570B">
        <w:rPr>
          <w:color w:val="000000" w:themeColor="text1"/>
          <w:lang w:val="en-US"/>
        </w:rPr>
        <w:t>ty</w:t>
      </w:r>
      <w:r w:rsidR="00EA51AA" w:rsidRPr="005B570B">
        <w:rPr>
          <w:color w:val="000000" w:themeColor="text1"/>
          <w:lang w:val="en-US"/>
        </w:rPr>
        <w:t xml:space="preserve">, and hence it is a form of metaphysics that should not be suspicious to scientists </w:t>
      </w:r>
      <w:r w:rsidR="00235889" w:rsidRPr="005B570B">
        <w:rPr>
          <w:color w:val="000000" w:themeColor="text1"/>
          <w:lang w:val="en-US"/>
        </w:rPr>
        <w:t>(</w:t>
      </w:r>
      <w:r w:rsidR="00EA51AA" w:rsidRPr="005B570B">
        <w:rPr>
          <w:color w:val="000000" w:themeColor="text1"/>
          <w:lang w:val="en-US"/>
        </w:rPr>
        <w:t>or philosophers</w:t>
      </w:r>
      <w:r w:rsidR="00235889" w:rsidRPr="005B570B">
        <w:rPr>
          <w:color w:val="000000" w:themeColor="text1"/>
          <w:lang w:val="en-US"/>
        </w:rPr>
        <w:t>)</w:t>
      </w:r>
      <w:r w:rsidR="00EA51AA" w:rsidRPr="005B570B">
        <w:rPr>
          <w:color w:val="000000" w:themeColor="text1"/>
          <w:lang w:val="en-US"/>
        </w:rPr>
        <w:t>.</w:t>
      </w:r>
    </w:p>
    <w:p w14:paraId="3D19830D" w14:textId="1F238DD3" w:rsidR="004B6F13" w:rsidRPr="005B570B" w:rsidRDefault="00462918" w:rsidP="00FA1D60">
      <w:pPr>
        <w:rPr>
          <w:color w:val="000000" w:themeColor="text1"/>
          <w:lang w:val="en-US"/>
        </w:rPr>
      </w:pPr>
      <w:r w:rsidRPr="005B570B">
        <w:rPr>
          <w:color w:val="000000" w:themeColor="text1"/>
          <w:lang w:val="en-US"/>
        </w:rPr>
        <w:tab/>
        <w:t xml:space="preserve">Second, metaphysics of scientific practice can contribute to bringing philosophy of science and </w:t>
      </w:r>
      <w:r w:rsidR="005A7D97" w:rsidRPr="005B570B">
        <w:rPr>
          <w:color w:val="000000" w:themeColor="text1"/>
          <w:lang w:val="en-US"/>
        </w:rPr>
        <w:t xml:space="preserve">general metaphysics or </w:t>
      </w:r>
      <w:r w:rsidRPr="005B570B">
        <w:rPr>
          <w:color w:val="000000" w:themeColor="text1"/>
          <w:lang w:val="en-US"/>
        </w:rPr>
        <w:t>metaphysics of science</w:t>
      </w:r>
      <w:r w:rsidR="005A7D97" w:rsidRPr="005B570B">
        <w:rPr>
          <w:color w:val="000000" w:themeColor="text1"/>
          <w:lang w:val="en-US"/>
        </w:rPr>
        <w:t xml:space="preserve"> </w:t>
      </w:r>
      <w:r w:rsidRPr="005B570B">
        <w:rPr>
          <w:color w:val="000000" w:themeColor="text1"/>
          <w:lang w:val="en-US"/>
        </w:rPr>
        <w:t>more closely togethe</w:t>
      </w:r>
      <w:r w:rsidR="00EA51AA" w:rsidRPr="005B570B">
        <w:rPr>
          <w:color w:val="000000" w:themeColor="text1"/>
          <w:lang w:val="en-US"/>
        </w:rPr>
        <w:t>r.</w:t>
      </w:r>
      <w:r w:rsidR="00D46C58" w:rsidRPr="005B570B">
        <w:rPr>
          <w:color w:val="000000" w:themeColor="text1"/>
          <w:lang w:val="en-US"/>
        </w:rPr>
        <w:t xml:space="preserve"> </w:t>
      </w:r>
      <w:r w:rsidR="00235889" w:rsidRPr="005B570B">
        <w:rPr>
          <w:color w:val="000000" w:themeColor="text1"/>
          <w:lang w:val="en-US"/>
        </w:rPr>
        <w:t>Typically</w:t>
      </w:r>
      <w:r w:rsidR="00D46C58" w:rsidRPr="005B570B">
        <w:rPr>
          <w:color w:val="000000" w:themeColor="text1"/>
          <w:lang w:val="en-US"/>
        </w:rPr>
        <w:t xml:space="preserve">, </w:t>
      </w:r>
      <w:r w:rsidR="005A7D97" w:rsidRPr="005B570B">
        <w:rPr>
          <w:color w:val="000000" w:themeColor="text1"/>
          <w:lang w:val="en-US"/>
        </w:rPr>
        <w:t>these</w:t>
      </w:r>
      <w:r w:rsidR="00D46C58" w:rsidRPr="005B570B">
        <w:rPr>
          <w:color w:val="000000" w:themeColor="text1"/>
          <w:lang w:val="en-US"/>
        </w:rPr>
        <w:t xml:space="preserve"> </w:t>
      </w:r>
      <w:r w:rsidR="00235889" w:rsidRPr="005B570B">
        <w:rPr>
          <w:color w:val="000000" w:themeColor="text1"/>
          <w:lang w:val="en-US"/>
        </w:rPr>
        <w:t>philosophical fields are</w:t>
      </w:r>
      <w:r w:rsidR="00D46C58" w:rsidRPr="005B570B">
        <w:rPr>
          <w:color w:val="000000" w:themeColor="text1"/>
          <w:lang w:val="en-US"/>
        </w:rPr>
        <w:t xml:space="preserve"> perceived as separated from one another, with small exchange</w:t>
      </w:r>
      <w:r w:rsidR="0055212B" w:rsidRPr="005B570B">
        <w:rPr>
          <w:color w:val="000000" w:themeColor="text1"/>
          <w:lang w:val="en-US"/>
        </w:rPr>
        <w:t xml:space="preserve"> between them</w:t>
      </w:r>
      <w:r w:rsidR="004B6F13" w:rsidRPr="005B570B">
        <w:rPr>
          <w:color w:val="000000" w:themeColor="text1"/>
          <w:lang w:val="en-US"/>
        </w:rPr>
        <w:t>: p</w:t>
      </w:r>
      <w:r w:rsidR="00947E03" w:rsidRPr="005B570B">
        <w:rPr>
          <w:color w:val="000000" w:themeColor="text1"/>
          <w:lang w:val="en-US"/>
        </w:rPr>
        <w:t>hilosophy of science focuses on epistemological and methodological issues and pays special attention to how science actually works</w:t>
      </w:r>
      <w:r w:rsidR="004B6F13" w:rsidRPr="005B570B">
        <w:rPr>
          <w:color w:val="000000" w:themeColor="text1"/>
          <w:lang w:val="en-US"/>
        </w:rPr>
        <w:t>; g</w:t>
      </w:r>
      <w:r w:rsidR="005A7D97" w:rsidRPr="005B570B">
        <w:rPr>
          <w:color w:val="000000" w:themeColor="text1"/>
          <w:lang w:val="en-US"/>
        </w:rPr>
        <w:t xml:space="preserve">eneral metaphysics and </w:t>
      </w:r>
      <w:r w:rsidR="005A7D97" w:rsidRPr="005B570B">
        <w:rPr>
          <w:color w:val="000000" w:themeColor="text1"/>
          <w:lang w:val="en-US"/>
        </w:rPr>
        <w:lastRenderedPageBreak/>
        <w:t>m</w:t>
      </w:r>
      <w:r w:rsidR="00947E03" w:rsidRPr="005B570B">
        <w:rPr>
          <w:color w:val="000000" w:themeColor="text1"/>
          <w:lang w:val="en-US"/>
        </w:rPr>
        <w:t xml:space="preserve">etaphysics of science, in contrast, focus on metaphysical issues and rarely </w:t>
      </w:r>
      <w:r w:rsidR="005A7D97" w:rsidRPr="005B570B">
        <w:rPr>
          <w:color w:val="000000" w:themeColor="text1"/>
          <w:lang w:val="en-US"/>
        </w:rPr>
        <w:t xml:space="preserve">are </w:t>
      </w:r>
      <w:r w:rsidR="00947E03" w:rsidRPr="005B570B">
        <w:rPr>
          <w:color w:val="000000" w:themeColor="text1"/>
          <w:lang w:val="en-US"/>
        </w:rPr>
        <w:t>concerned with the practices of the particular sciences, especially the non-physical sciences. M</w:t>
      </w:r>
      <w:r w:rsidR="0055212B" w:rsidRPr="005B570B">
        <w:rPr>
          <w:color w:val="000000" w:themeColor="text1"/>
          <w:lang w:val="en-US"/>
        </w:rPr>
        <w:t xml:space="preserve">etaphysics of scientific practice </w:t>
      </w:r>
      <w:r w:rsidR="00947E03" w:rsidRPr="005B570B">
        <w:rPr>
          <w:color w:val="000000" w:themeColor="text1"/>
          <w:lang w:val="en-US"/>
        </w:rPr>
        <w:t>builds</w:t>
      </w:r>
      <w:r w:rsidR="0055212B" w:rsidRPr="005B570B">
        <w:rPr>
          <w:color w:val="000000" w:themeColor="text1"/>
          <w:lang w:val="en-US"/>
        </w:rPr>
        <w:t xml:space="preserve"> bridge</w:t>
      </w:r>
      <w:r w:rsidR="00947E03" w:rsidRPr="005B570B">
        <w:rPr>
          <w:color w:val="000000" w:themeColor="text1"/>
          <w:lang w:val="en-US"/>
        </w:rPr>
        <w:t>s</w:t>
      </w:r>
      <w:r w:rsidR="0055212B" w:rsidRPr="005B570B">
        <w:rPr>
          <w:color w:val="000000" w:themeColor="text1"/>
          <w:lang w:val="en-US"/>
        </w:rPr>
        <w:t xml:space="preserve"> between </w:t>
      </w:r>
      <w:r w:rsidR="00947E03" w:rsidRPr="005B570B">
        <w:rPr>
          <w:color w:val="000000" w:themeColor="text1"/>
          <w:lang w:val="en-US"/>
        </w:rPr>
        <w:t>the</w:t>
      </w:r>
      <w:r w:rsidR="005A7D97" w:rsidRPr="005B570B">
        <w:rPr>
          <w:color w:val="000000" w:themeColor="text1"/>
          <w:lang w:val="en-US"/>
        </w:rPr>
        <w:t xml:space="preserve">se </w:t>
      </w:r>
      <w:r w:rsidR="0055212B" w:rsidRPr="005B570B">
        <w:rPr>
          <w:color w:val="000000" w:themeColor="text1"/>
          <w:lang w:val="en-US"/>
        </w:rPr>
        <w:t>fields in at least two ways</w:t>
      </w:r>
      <w:r w:rsidR="004B6F13" w:rsidRPr="005B570B">
        <w:rPr>
          <w:color w:val="000000" w:themeColor="text1"/>
          <w:lang w:val="en-US"/>
        </w:rPr>
        <w:t xml:space="preserve">. </w:t>
      </w:r>
      <w:r w:rsidR="0055212B" w:rsidRPr="005B570B">
        <w:rPr>
          <w:color w:val="000000" w:themeColor="text1"/>
          <w:lang w:val="en-US"/>
        </w:rPr>
        <w:t xml:space="preserve"> </w:t>
      </w:r>
      <w:r w:rsidR="004B6F13" w:rsidRPr="005B570B">
        <w:rPr>
          <w:color w:val="000000" w:themeColor="text1"/>
          <w:lang w:val="en-US"/>
        </w:rPr>
        <w:t>One is</w:t>
      </w:r>
      <w:r w:rsidR="0055212B" w:rsidRPr="005B570B">
        <w:rPr>
          <w:color w:val="000000" w:themeColor="text1"/>
          <w:lang w:val="en-US"/>
        </w:rPr>
        <w:t xml:space="preserve"> by using knowledge from metaphysics of science to guide our own research.</w:t>
      </w:r>
      <w:r w:rsidR="00EA51AA" w:rsidRPr="005B570B">
        <w:rPr>
          <w:color w:val="000000" w:themeColor="text1"/>
          <w:lang w:val="en-US"/>
        </w:rPr>
        <w:t xml:space="preserve"> </w:t>
      </w:r>
      <w:r w:rsidR="00D46C58" w:rsidRPr="005B570B">
        <w:rPr>
          <w:color w:val="000000" w:themeColor="text1"/>
          <w:lang w:val="en-US"/>
        </w:rPr>
        <w:t xml:space="preserve">For example, </w:t>
      </w:r>
      <w:r w:rsidR="0055212B" w:rsidRPr="005B570B">
        <w:rPr>
          <w:color w:val="000000" w:themeColor="text1"/>
          <w:lang w:val="en-US"/>
        </w:rPr>
        <w:t xml:space="preserve">in our own work on biological dispositions we have relied on the previous work by </w:t>
      </w:r>
      <w:r w:rsidR="00D46C58" w:rsidRPr="005B570B">
        <w:rPr>
          <w:color w:val="000000" w:themeColor="text1"/>
          <w:lang w:val="en-US"/>
        </w:rPr>
        <w:t xml:space="preserve">McKitrick (2003) </w:t>
      </w:r>
      <w:r w:rsidR="0055212B" w:rsidRPr="005B570B">
        <w:rPr>
          <w:color w:val="000000" w:themeColor="text1"/>
          <w:lang w:val="en-US"/>
        </w:rPr>
        <w:t xml:space="preserve">on the </w:t>
      </w:r>
      <w:proofErr w:type="spellStart"/>
      <w:r w:rsidR="0055212B" w:rsidRPr="005B570B">
        <w:rPr>
          <w:color w:val="000000" w:themeColor="text1"/>
          <w:lang w:val="en-US"/>
        </w:rPr>
        <w:t>extrinsicality</w:t>
      </w:r>
      <w:proofErr w:type="spellEnd"/>
      <w:r w:rsidR="0055212B" w:rsidRPr="005B570B">
        <w:rPr>
          <w:color w:val="000000" w:themeColor="text1"/>
          <w:lang w:val="en-US"/>
        </w:rPr>
        <w:t xml:space="preserve"> of dispositions to guide our own claim that </w:t>
      </w:r>
      <w:r w:rsidR="00D46C58" w:rsidRPr="005B570B">
        <w:rPr>
          <w:color w:val="000000" w:themeColor="text1"/>
          <w:lang w:val="en-US"/>
        </w:rPr>
        <w:t>many biological dispositions are extrinsic</w:t>
      </w:r>
      <w:r w:rsidR="0055212B" w:rsidRPr="005B570B">
        <w:rPr>
          <w:color w:val="000000" w:themeColor="text1"/>
          <w:lang w:val="en-US"/>
        </w:rPr>
        <w:t>.</w:t>
      </w:r>
      <w:r w:rsidR="00D46C58" w:rsidRPr="005B570B">
        <w:rPr>
          <w:color w:val="000000" w:themeColor="text1"/>
          <w:lang w:val="en-US"/>
        </w:rPr>
        <w:t xml:space="preserve"> </w:t>
      </w:r>
      <w:r w:rsidR="004B6F13" w:rsidRPr="005B570B">
        <w:rPr>
          <w:color w:val="000000" w:themeColor="text1"/>
          <w:lang w:val="en-US"/>
        </w:rPr>
        <w:t>Another way is for metaphysicians of scientific practice to use knowledge from</w:t>
      </w:r>
      <w:r w:rsidR="0055212B" w:rsidRPr="005B570B">
        <w:rPr>
          <w:color w:val="000000" w:themeColor="text1"/>
          <w:lang w:val="en-US"/>
        </w:rPr>
        <w:t xml:space="preserve"> philosophy of science to </w:t>
      </w:r>
      <w:r w:rsidR="00634ABF" w:rsidRPr="005B570B">
        <w:rPr>
          <w:color w:val="000000" w:themeColor="text1"/>
          <w:lang w:val="en-US"/>
        </w:rPr>
        <w:t xml:space="preserve">delve into hypotheses </w:t>
      </w:r>
      <w:r w:rsidR="004B6F13" w:rsidRPr="005B570B">
        <w:rPr>
          <w:color w:val="000000" w:themeColor="text1"/>
          <w:lang w:val="en-US"/>
        </w:rPr>
        <w:t xml:space="preserve">of </w:t>
      </w:r>
      <w:r w:rsidR="00634ABF" w:rsidRPr="005B570B">
        <w:rPr>
          <w:color w:val="000000" w:themeColor="text1"/>
          <w:lang w:val="en-US"/>
        </w:rPr>
        <w:t xml:space="preserve">general metaphysics. For </w:t>
      </w:r>
      <w:r w:rsidR="004B6F13" w:rsidRPr="005B570B">
        <w:rPr>
          <w:color w:val="000000" w:themeColor="text1"/>
          <w:lang w:val="en-US"/>
        </w:rPr>
        <w:t>example</w:t>
      </w:r>
      <w:r w:rsidR="00634ABF" w:rsidRPr="005B570B">
        <w:rPr>
          <w:color w:val="000000" w:themeColor="text1"/>
          <w:lang w:val="en-US"/>
        </w:rPr>
        <w:t xml:space="preserve">, </w:t>
      </w:r>
      <w:r w:rsidR="004B6F13" w:rsidRPr="005B570B">
        <w:rPr>
          <w:color w:val="000000" w:themeColor="text1"/>
          <w:lang w:val="en-US"/>
        </w:rPr>
        <w:t xml:space="preserve">our elaborations on the notions of parthood (Kaiser, 2018b) and individuality </w:t>
      </w:r>
      <w:r w:rsidR="00634ABF" w:rsidRPr="005B570B">
        <w:rPr>
          <w:color w:val="000000" w:themeColor="text1"/>
          <w:lang w:val="en-US"/>
        </w:rPr>
        <w:t>(Suárez &amp; Stencel</w:t>
      </w:r>
      <w:r w:rsidR="005A27DC" w:rsidRPr="005B570B">
        <w:rPr>
          <w:color w:val="000000" w:themeColor="text1"/>
          <w:lang w:val="en-US"/>
        </w:rPr>
        <w:t>,</w:t>
      </w:r>
      <w:r w:rsidR="00634ABF" w:rsidRPr="005B570B">
        <w:rPr>
          <w:color w:val="000000" w:themeColor="text1"/>
          <w:lang w:val="en-US"/>
        </w:rPr>
        <w:t xml:space="preserve"> 2020</w:t>
      </w:r>
      <w:r w:rsidR="005A7D97" w:rsidRPr="005B570B">
        <w:rPr>
          <w:color w:val="000000" w:themeColor="text1"/>
          <w:lang w:val="en-US"/>
        </w:rPr>
        <w:t xml:space="preserve">; Kaiser &amp; </w:t>
      </w:r>
      <w:proofErr w:type="spellStart"/>
      <w:r w:rsidR="005A7D97" w:rsidRPr="005B570B">
        <w:rPr>
          <w:color w:val="000000" w:themeColor="text1"/>
          <w:lang w:val="en-US"/>
        </w:rPr>
        <w:t>Trappes</w:t>
      </w:r>
      <w:proofErr w:type="spellEnd"/>
      <w:r w:rsidR="005A27DC" w:rsidRPr="005B570B">
        <w:rPr>
          <w:color w:val="000000" w:themeColor="text1"/>
          <w:lang w:val="en-US"/>
        </w:rPr>
        <w:t>,</w:t>
      </w:r>
      <w:r w:rsidR="005A7D97" w:rsidRPr="005B570B">
        <w:rPr>
          <w:color w:val="000000" w:themeColor="text1"/>
          <w:lang w:val="en-US"/>
        </w:rPr>
        <w:t xml:space="preserve"> 2021</w:t>
      </w:r>
      <w:r w:rsidR="00634ABF" w:rsidRPr="005B570B">
        <w:rPr>
          <w:color w:val="000000" w:themeColor="text1"/>
          <w:lang w:val="en-US"/>
        </w:rPr>
        <w:t>)</w:t>
      </w:r>
      <w:r w:rsidR="004B6F13" w:rsidRPr="005B570B">
        <w:rPr>
          <w:color w:val="000000" w:themeColor="text1"/>
          <w:lang w:val="en-US"/>
        </w:rPr>
        <w:t xml:space="preserve"> applied knowledge from philosophy of science. </w:t>
      </w:r>
      <w:r w:rsidR="004B6F13" w:rsidRPr="005B570B" w:rsidDel="004B6F13">
        <w:rPr>
          <w:color w:val="000000" w:themeColor="text1"/>
          <w:lang w:val="en-US"/>
        </w:rPr>
        <w:t xml:space="preserve"> </w:t>
      </w:r>
    </w:p>
    <w:p w14:paraId="65B8511E" w14:textId="7C2BBD6E" w:rsidR="004B6F13" w:rsidRPr="005B570B" w:rsidRDefault="004B6F13" w:rsidP="00CA006E">
      <w:pPr>
        <w:rPr>
          <w:color w:val="000000" w:themeColor="text1"/>
          <w:lang w:val="en-US"/>
        </w:rPr>
      </w:pPr>
    </w:p>
    <w:p w14:paraId="3136E8E1" w14:textId="77777777" w:rsidR="00AA608B" w:rsidRPr="005B570B" w:rsidRDefault="00AA608B" w:rsidP="008826B3">
      <w:pPr>
        <w:rPr>
          <w:color w:val="000000" w:themeColor="text1"/>
          <w:lang w:val="en-US"/>
        </w:rPr>
      </w:pPr>
    </w:p>
    <w:p w14:paraId="5BFADBA4" w14:textId="77777777" w:rsidR="00777741" w:rsidRPr="005B570B" w:rsidRDefault="00777741" w:rsidP="00777741">
      <w:pPr>
        <w:rPr>
          <w:b/>
          <w:color w:val="000000" w:themeColor="text1"/>
          <w:sz w:val="28"/>
          <w:szCs w:val="28"/>
          <w:lang w:val="en-US"/>
        </w:rPr>
      </w:pPr>
      <w:r w:rsidRPr="005B570B">
        <w:rPr>
          <w:b/>
          <w:color w:val="000000" w:themeColor="text1"/>
          <w:sz w:val="28"/>
          <w:szCs w:val="28"/>
          <w:lang w:val="en-US"/>
        </w:rPr>
        <w:t>References</w:t>
      </w:r>
    </w:p>
    <w:p w14:paraId="41C90376" w14:textId="77777777" w:rsidR="00777741" w:rsidRPr="005B570B" w:rsidRDefault="00777741" w:rsidP="00777741">
      <w:pPr>
        <w:rPr>
          <w:color w:val="000000" w:themeColor="text1"/>
          <w:sz w:val="16"/>
          <w:szCs w:val="16"/>
          <w:lang w:val="en-US"/>
        </w:rPr>
      </w:pPr>
    </w:p>
    <w:p w14:paraId="57969A63" w14:textId="15FDEF4A" w:rsidR="00777741" w:rsidRPr="005B570B" w:rsidRDefault="00777741" w:rsidP="00777741">
      <w:pPr>
        <w:spacing w:after="120"/>
        <w:rPr>
          <w:rFonts w:cs="Times New Roman"/>
          <w:color w:val="000000" w:themeColor="text1"/>
          <w:lang w:val="en-GB"/>
        </w:rPr>
      </w:pPr>
      <w:r w:rsidRPr="005B570B">
        <w:rPr>
          <w:rFonts w:cs="Times New Roman"/>
          <w:color w:val="000000" w:themeColor="text1"/>
          <w:lang w:val="en-GB"/>
        </w:rPr>
        <w:t xml:space="preserve">Bird, A. (2007) Inference to the Only Explanation. Philosophy and Phenomenological Research </w:t>
      </w:r>
      <w:proofErr w:type="gramStart"/>
      <w:r w:rsidRPr="005B570B">
        <w:rPr>
          <w:rFonts w:cs="Times New Roman"/>
          <w:color w:val="000000" w:themeColor="text1"/>
          <w:lang w:val="en-GB"/>
        </w:rPr>
        <w:t>lxxiv(</w:t>
      </w:r>
      <w:proofErr w:type="gramEnd"/>
      <w:r w:rsidRPr="005B570B">
        <w:rPr>
          <w:rFonts w:cs="Times New Roman"/>
          <w:color w:val="000000" w:themeColor="text1"/>
          <w:lang w:val="en-GB"/>
        </w:rPr>
        <w:t>2), 424–432.</w:t>
      </w:r>
      <w:r w:rsidR="00B20F39" w:rsidRPr="005B570B">
        <w:rPr>
          <w:rFonts w:cs="Times New Roman"/>
          <w:color w:val="000000" w:themeColor="text1"/>
          <w:lang w:val="en-GB"/>
        </w:rPr>
        <w:t xml:space="preserve"> http://dx.doi.org/10.1111/j.1933-1592.2007.00028.x</w:t>
      </w:r>
    </w:p>
    <w:p w14:paraId="47AD9D9C" w14:textId="77777777" w:rsidR="00777741" w:rsidRPr="005B570B" w:rsidRDefault="00777741" w:rsidP="00777741">
      <w:pPr>
        <w:spacing w:after="120"/>
        <w:rPr>
          <w:rStyle w:val="pubinfo"/>
          <w:color w:val="000000" w:themeColor="text1"/>
          <w:lang w:val="en-GB"/>
        </w:rPr>
      </w:pPr>
      <w:r w:rsidRPr="005B570B">
        <w:rPr>
          <w:rFonts w:cs="Times New Roman"/>
          <w:color w:val="000000" w:themeColor="text1"/>
          <w:lang w:val="en-GB"/>
        </w:rPr>
        <w:t>Callender, C. (2011) Philosophy of Science and Metaphysics. In:</w:t>
      </w:r>
      <w:r w:rsidRPr="005B570B">
        <w:rPr>
          <w:rStyle w:val="pubinfo"/>
          <w:color w:val="000000" w:themeColor="text1"/>
          <w:lang w:val="en-GB"/>
        </w:rPr>
        <w:t xml:space="preserve"> French S, Saatsi J (eds) </w:t>
      </w:r>
      <w:r w:rsidRPr="005B570B">
        <w:rPr>
          <w:iCs/>
          <w:color w:val="000000" w:themeColor="text1"/>
          <w:lang w:val="en-GB"/>
        </w:rPr>
        <w:t>Continuum Companion to the Philosophy of Science</w:t>
      </w:r>
      <w:r w:rsidRPr="005B570B">
        <w:rPr>
          <w:rStyle w:val="pubinfo"/>
          <w:color w:val="000000" w:themeColor="text1"/>
          <w:lang w:val="en-GB"/>
        </w:rPr>
        <w:t>, Continuum, pp 33</w:t>
      </w:r>
      <w:r w:rsidRPr="005B570B">
        <w:rPr>
          <w:rFonts w:cs="Times New Roman"/>
          <w:color w:val="000000" w:themeColor="text1"/>
          <w:lang w:val="en-GB"/>
        </w:rPr>
        <w:t>–</w:t>
      </w:r>
      <w:r w:rsidRPr="005B570B">
        <w:rPr>
          <w:rStyle w:val="pubinfo"/>
          <w:color w:val="000000" w:themeColor="text1"/>
          <w:lang w:val="en-GB"/>
        </w:rPr>
        <w:t>54.</w:t>
      </w:r>
    </w:p>
    <w:p w14:paraId="6A8434BF" w14:textId="2DD7146A" w:rsidR="00777741" w:rsidRPr="005B570B" w:rsidRDefault="00777741" w:rsidP="00777741">
      <w:pPr>
        <w:spacing w:after="120"/>
        <w:rPr>
          <w:color w:val="000000" w:themeColor="text1"/>
          <w:lang w:val="en-US"/>
        </w:rPr>
      </w:pPr>
      <w:r w:rsidRPr="005B570B">
        <w:rPr>
          <w:color w:val="000000" w:themeColor="text1"/>
          <w:lang w:val="en-US"/>
        </w:rPr>
        <w:t>Chakravartty, A. (2013) On the Prospects of Naturalized Metaphysics. In: Ross D, Ladyman J, Kincaid H (eds) Scientific Metaphysics. Oxford University Press, Oxford, pp 27-50.</w:t>
      </w:r>
      <w:r w:rsidR="00B20F39" w:rsidRPr="005B570B">
        <w:rPr>
          <w:color w:val="000000" w:themeColor="text1"/>
          <w:lang w:val="en-US"/>
        </w:rPr>
        <w:t xml:space="preserve"> http://dx.doi.org/10.1093/acprof:oso/9780199696499.003.0002</w:t>
      </w:r>
    </w:p>
    <w:p w14:paraId="6CE883BD" w14:textId="5D8DCFFC" w:rsidR="00777741" w:rsidRPr="005B570B" w:rsidRDefault="00777741" w:rsidP="00777741">
      <w:pPr>
        <w:spacing w:after="120"/>
        <w:rPr>
          <w:color w:val="000000" w:themeColor="text1"/>
          <w:lang w:val="en-US"/>
        </w:rPr>
      </w:pPr>
      <w:r w:rsidRPr="005B570B">
        <w:rPr>
          <w:color w:val="000000" w:themeColor="text1"/>
          <w:lang w:val="en-US"/>
        </w:rPr>
        <w:t>Collins, H. (1981) Son of Seven Sexes: The Social Destruction of a Physical Phenomenon. Social Studies of Science 11(1): 33-62.</w:t>
      </w:r>
      <w:r w:rsidR="00B20F39" w:rsidRPr="005B570B">
        <w:rPr>
          <w:color w:val="000000" w:themeColor="text1"/>
          <w:lang w:val="en-US"/>
        </w:rPr>
        <w:t xml:space="preserve"> http://dx.doi.org/10.1177/030631278101100103</w:t>
      </w:r>
    </w:p>
    <w:p w14:paraId="2F12C945" w14:textId="24668D9A" w:rsidR="00777741" w:rsidRPr="005B570B" w:rsidRDefault="00777741" w:rsidP="00777741">
      <w:pPr>
        <w:spacing w:after="120"/>
        <w:rPr>
          <w:rStyle w:val="Hyperlink"/>
          <w:color w:val="000000" w:themeColor="text1"/>
          <w:lang w:val="en-US"/>
        </w:rPr>
      </w:pPr>
      <w:r w:rsidRPr="005B570B">
        <w:rPr>
          <w:color w:val="000000" w:themeColor="text1"/>
          <w:lang w:val="en-US"/>
        </w:rPr>
        <w:t xml:space="preserve">Engelhard, K., </w:t>
      </w:r>
      <w:proofErr w:type="spellStart"/>
      <w:r w:rsidRPr="005B570B">
        <w:rPr>
          <w:color w:val="000000" w:themeColor="text1"/>
          <w:lang w:val="en-US"/>
        </w:rPr>
        <w:t>Feldbacher</w:t>
      </w:r>
      <w:proofErr w:type="spellEnd"/>
      <w:r w:rsidRPr="005B570B">
        <w:rPr>
          <w:color w:val="000000" w:themeColor="text1"/>
          <w:lang w:val="en-US"/>
        </w:rPr>
        <w:t xml:space="preserve">-Escamilla, C. J., </w:t>
      </w:r>
      <w:proofErr w:type="spellStart"/>
      <w:r w:rsidRPr="005B570B">
        <w:rPr>
          <w:color w:val="000000" w:themeColor="text1"/>
          <w:lang w:val="en-US"/>
        </w:rPr>
        <w:t>Gebharter</w:t>
      </w:r>
      <w:proofErr w:type="spellEnd"/>
      <w:r w:rsidR="00B458D7" w:rsidRPr="005B570B">
        <w:rPr>
          <w:color w:val="000000" w:themeColor="text1"/>
          <w:lang w:val="en-US"/>
        </w:rPr>
        <w:t>,</w:t>
      </w:r>
      <w:r w:rsidRPr="005B570B">
        <w:rPr>
          <w:color w:val="000000" w:themeColor="text1"/>
          <w:lang w:val="en-US"/>
        </w:rPr>
        <w:t xml:space="preserve"> A., &amp; Seide, A. (2021) Inductive Metaphysics. Grazer </w:t>
      </w:r>
      <w:proofErr w:type="spellStart"/>
      <w:r w:rsidRPr="005B570B">
        <w:rPr>
          <w:color w:val="000000" w:themeColor="text1"/>
          <w:lang w:val="en-US"/>
        </w:rPr>
        <w:t>Philosophische</w:t>
      </w:r>
      <w:proofErr w:type="spellEnd"/>
      <w:r w:rsidRPr="005B570B">
        <w:rPr>
          <w:color w:val="000000" w:themeColor="text1"/>
          <w:lang w:val="en-US"/>
        </w:rPr>
        <w:t xml:space="preserve"> </w:t>
      </w:r>
      <w:proofErr w:type="spellStart"/>
      <w:r w:rsidRPr="005B570B">
        <w:rPr>
          <w:color w:val="000000" w:themeColor="text1"/>
          <w:lang w:val="en-US"/>
        </w:rPr>
        <w:t>Studien</w:t>
      </w:r>
      <w:proofErr w:type="spellEnd"/>
      <w:r w:rsidRPr="005B570B">
        <w:rPr>
          <w:color w:val="000000" w:themeColor="text1"/>
          <w:lang w:val="en-US"/>
        </w:rPr>
        <w:t xml:space="preserve"> 98(1): 1-26. </w:t>
      </w:r>
      <w:r w:rsidR="005B570B" w:rsidRPr="005B570B">
        <w:rPr>
          <w:color w:val="000000" w:themeColor="text1"/>
          <w:lang w:val="en-US"/>
        </w:rPr>
        <w:t>https://doi.org/10.1163/18756735-00000129</w:t>
      </w:r>
    </w:p>
    <w:p w14:paraId="7EC02D36" w14:textId="54A7EF3C" w:rsidR="00777741" w:rsidRPr="005B570B" w:rsidRDefault="00777741" w:rsidP="00777741">
      <w:pPr>
        <w:spacing w:after="120"/>
        <w:rPr>
          <w:color w:val="000000" w:themeColor="text1"/>
          <w:lang w:val="en-US"/>
        </w:rPr>
      </w:pPr>
      <w:proofErr w:type="spellStart"/>
      <w:r w:rsidRPr="005B570B">
        <w:rPr>
          <w:color w:val="000000" w:themeColor="text1"/>
          <w:lang w:val="en-US"/>
        </w:rPr>
        <w:t>Ereshefsky</w:t>
      </w:r>
      <w:proofErr w:type="spellEnd"/>
      <w:r w:rsidRPr="005B570B">
        <w:rPr>
          <w:color w:val="000000" w:themeColor="text1"/>
          <w:lang w:val="en-US"/>
        </w:rPr>
        <w:t xml:space="preserve">, M., &amp; Reydon, T.A.C. (2015) Scientific kinds. </w:t>
      </w:r>
      <w:proofErr w:type="spellStart"/>
      <w:r w:rsidRPr="005B570B">
        <w:rPr>
          <w:color w:val="000000" w:themeColor="text1"/>
          <w:lang w:val="en-US"/>
        </w:rPr>
        <w:t>Philos</w:t>
      </w:r>
      <w:proofErr w:type="spellEnd"/>
      <w:r w:rsidRPr="005B570B">
        <w:rPr>
          <w:color w:val="000000" w:themeColor="text1"/>
          <w:lang w:val="en-US"/>
        </w:rPr>
        <w:t xml:space="preserve"> Stud 172, 969</w:t>
      </w:r>
      <w:r w:rsidR="00915DAF" w:rsidRPr="005B570B">
        <w:rPr>
          <w:color w:val="000000" w:themeColor="text1"/>
          <w:lang w:val="en-US"/>
        </w:rPr>
        <w:t>-</w:t>
      </w:r>
      <w:r w:rsidRPr="005B570B">
        <w:rPr>
          <w:color w:val="000000" w:themeColor="text1"/>
          <w:lang w:val="en-US"/>
        </w:rPr>
        <w:t xml:space="preserve">986. </w:t>
      </w:r>
      <w:r w:rsidR="005B570B" w:rsidRPr="005B570B">
        <w:rPr>
          <w:color w:val="000000" w:themeColor="text1"/>
          <w:lang w:val="en-US"/>
        </w:rPr>
        <w:t>https://doi.org/10.1007/s11098-014-0301-4</w:t>
      </w:r>
    </w:p>
    <w:p w14:paraId="2D9365F5" w14:textId="59889820" w:rsidR="00777741" w:rsidRPr="005B570B" w:rsidRDefault="00777741" w:rsidP="00777741">
      <w:pPr>
        <w:spacing w:after="120"/>
        <w:rPr>
          <w:color w:val="000000" w:themeColor="text1"/>
          <w:lang w:val="en-US"/>
        </w:rPr>
      </w:pPr>
      <w:proofErr w:type="spellStart"/>
      <w:r w:rsidRPr="005B570B">
        <w:rPr>
          <w:color w:val="000000" w:themeColor="text1"/>
          <w:lang w:val="en-US"/>
        </w:rPr>
        <w:t>Guay</w:t>
      </w:r>
      <w:proofErr w:type="spellEnd"/>
      <w:r w:rsidRPr="005B570B">
        <w:rPr>
          <w:color w:val="000000" w:themeColor="text1"/>
          <w:lang w:val="en-US"/>
        </w:rPr>
        <w:t xml:space="preserve"> A., &amp; Pradeu T. (2020) Right out of the box: how to situate metaphysics of science in relation to other metaphysical approaches. </w:t>
      </w:r>
      <w:proofErr w:type="spellStart"/>
      <w:r w:rsidRPr="005B570B">
        <w:rPr>
          <w:color w:val="000000" w:themeColor="text1"/>
          <w:lang w:val="en-US"/>
        </w:rPr>
        <w:t>Synthese</w:t>
      </w:r>
      <w:proofErr w:type="spellEnd"/>
      <w:r w:rsidRPr="005B570B">
        <w:rPr>
          <w:color w:val="000000" w:themeColor="text1"/>
          <w:lang w:val="en-US"/>
        </w:rPr>
        <w:t xml:space="preserve"> 197(5):</w:t>
      </w:r>
      <w:r w:rsidR="00915DAF" w:rsidRPr="005B570B">
        <w:rPr>
          <w:color w:val="000000" w:themeColor="text1"/>
          <w:lang w:val="en-US"/>
        </w:rPr>
        <w:t xml:space="preserve"> </w:t>
      </w:r>
      <w:r w:rsidRPr="005B570B">
        <w:rPr>
          <w:color w:val="000000" w:themeColor="text1"/>
          <w:lang w:val="en-US"/>
        </w:rPr>
        <w:t>1847</w:t>
      </w:r>
      <w:r w:rsidR="00915DAF" w:rsidRPr="005B570B">
        <w:rPr>
          <w:color w:val="000000" w:themeColor="text1"/>
          <w:lang w:val="en-US"/>
        </w:rPr>
        <w:t>-</w:t>
      </w:r>
      <w:r w:rsidRPr="005B570B">
        <w:rPr>
          <w:color w:val="000000" w:themeColor="text1"/>
          <w:lang w:val="en-US"/>
        </w:rPr>
        <w:t>1866</w:t>
      </w:r>
      <w:r w:rsidR="00B20F39" w:rsidRPr="005B570B">
        <w:rPr>
          <w:color w:val="000000" w:themeColor="text1"/>
          <w:lang w:val="en-US"/>
        </w:rPr>
        <w:t>. http://dx.doi.org/10.1007/s11229-017-1576-8</w:t>
      </w:r>
    </w:p>
    <w:p w14:paraId="0ABB2CB7" w14:textId="65D04B7F" w:rsidR="00777741" w:rsidRPr="005B570B" w:rsidRDefault="00777741" w:rsidP="00777741">
      <w:pPr>
        <w:spacing w:after="120"/>
        <w:rPr>
          <w:color w:val="000000" w:themeColor="text1"/>
          <w:lang w:val="en-US"/>
        </w:rPr>
      </w:pPr>
      <w:proofErr w:type="spellStart"/>
      <w:r w:rsidRPr="005B570B">
        <w:rPr>
          <w:color w:val="000000" w:themeColor="text1"/>
          <w:lang w:val="en-US"/>
        </w:rPr>
        <w:t>Hüttemann</w:t>
      </w:r>
      <w:proofErr w:type="spellEnd"/>
      <w:r w:rsidRPr="005B570B">
        <w:rPr>
          <w:color w:val="000000" w:themeColor="text1"/>
          <w:lang w:val="en-US"/>
        </w:rPr>
        <w:t>, A. (2021) A Minimal Metaphysics for Scientific Practice. Cambridge: Cambridge University Press.</w:t>
      </w:r>
      <w:r w:rsidR="00B20F39" w:rsidRPr="005B570B">
        <w:rPr>
          <w:color w:val="000000" w:themeColor="text1"/>
          <w:lang w:val="en-US"/>
        </w:rPr>
        <w:t xml:space="preserve"> http://dx.doi.org/10.1017/9781009023542</w:t>
      </w:r>
    </w:p>
    <w:p w14:paraId="49AF319C" w14:textId="106ABBFC" w:rsidR="00777741" w:rsidRPr="005B570B" w:rsidRDefault="00777741" w:rsidP="00777741">
      <w:pPr>
        <w:spacing w:after="120"/>
        <w:rPr>
          <w:color w:val="000000" w:themeColor="text1"/>
          <w:lang w:val="en-US"/>
        </w:rPr>
      </w:pPr>
      <w:r w:rsidRPr="005B570B">
        <w:rPr>
          <w:color w:val="000000" w:themeColor="text1"/>
          <w:lang w:val="en-US"/>
        </w:rPr>
        <w:t>Kaiser, M. I. (2019)</w:t>
      </w:r>
      <w:r w:rsidR="00915DAF" w:rsidRPr="005B570B">
        <w:rPr>
          <w:color w:val="000000" w:themeColor="text1"/>
          <w:lang w:val="en-US"/>
        </w:rPr>
        <w:t xml:space="preserve"> </w:t>
      </w:r>
      <w:r w:rsidRPr="005B570B">
        <w:rPr>
          <w:color w:val="000000" w:themeColor="text1"/>
          <w:lang w:val="en-US"/>
        </w:rPr>
        <w:t xml:space="preserve">Normativity in the Philosophy of Science, </w:t>
      </w:r>
      <w:proofErr w:type="spellStart"/>
      <w:r w:rsidRPr="005B570B">
        <w:rPr>
          <w:color w:val="000000" w:themeColor="text1"/>
          <w:lang w:val="en-US"/>
        </w:rPr>
        <w:t>Metaphilosophy</w:t>
      </w:r>
      <w:proofErr w:type="spellEnd"/>
      <w:r w:rsidRPr="005B570B">
        <w:rPr>
          <w:color w:val="000000" w:themeColor="text1"/>
          <w:lang w:val="en-US"/>
        </w:rPr>
        <w:t xml:space="preserve"> 50(1-2): 36-62.</w:t>
      </w:r>
      <w:r w:rsidR="00B20F39" w:rsidRPr="005B570B">
        <w:rPr>
          <w:color w:val="000000" w:themeColor="text1"/>
          <w:lang w:val="en-US"/>
        </w:rPr>
        <w:t xml:space="preserve"> http://dx.doi.org/10.1111/meta.12348</w:t>
      </w:r>
    </w:p>
    <w:p w14:paraId="610F124D" w14:textId="7ED7A934" w:rsidR="00777741" w:rsidRPr="005B570B" w:rsidRDefault="00777741" w:rsidP="00777741">
      <w:pPr>
        <w:spacing w:after="120"/>
        <w:rPr>
          <w:color w:val="000000" w:themeColor="text1"/>
          <w:lang w:val="en-US"/>
        </w:rPr>
      </w:pPr>
      <w:r w:rsidRPr="005B570B">
        <w:rPr>
          <w:color w:val="000000" w:themeColor="text1"/>
          <w:lang w:val="en-US"/>
        </w:rPr>
        <w:t>Kaiser, M. I. (2018</w:t>
      </w:r>
      <w:r w:rsidR="00C64B6A" w:rsidRPr="005B570B">
        <w:rPr>
          <w:color w:val="000000" w:themeColor="text1"/>
          <w:lang w:val="en-US"/>
        </w:rPr>
        <w:t>a</w:t>
      </w:r>
      <w:r w:rsidRPr="005B570B">
        <w:rPr>
          <w:color w:val="000000" w:themeColor="text1"/>
          <w:lang w:val="en-US"/>
        </w:rPr>
        <w:t>) ENCODE and the Parts of the Human Genome, Studies in History and Philosophy of Biological and Biomedical Sciences 72: 28-37.</w:t>
      </w:r>
      <w:r w:rsidR="00B20F39" w:rsidRPr="005B570B">
        <w:rPr>
          <w:color w:val="000000" w:themeColor="text1"/>
          <w:lang w:val="en-US"/>
        </w:rPr>
        <w:t xml:space="preserve"> http://dx.doi.org/10.1016/j.shpsc.2018.10.008</w:t>
      </w:r>
    </w:p>
    <w:p w14:paraId="1A3DEBA4" w14:textId="33489104" w:rsidR="00777741" w:rsidRPr="005B570B" w:rsidRDefault="00777741" w:rsidP="00777741">
      <w:pPr>
        <w:spacing w:after="120"/>
        <w:rPr>
          <w:color w:val="000000" w:themeColor="text1"/>
          <w:lang w:val="en-US"/>
        </w:rPr>
      </w:pPr>
      <w:r w:rsidRPr="005B570B">
        <w:rPr>
          <w:color w:val="000000" w:themeColor="text1"/>
          <w:lang w:val="en-US"/>
        </w:rPr>
        <w:t>Kaiser, M. I. (2018</w:t>
      </w:r>
      <w:r w:rsidR="00C64B6A" w:rsidRPr="005B570B">
        <w:rPr>
          <w:color w:val="000000" w:themeColor="text1"/>
          <w:lang w:val="en-US"/>
        </w:rPr>
        <w:t>b</w:t>
      </w:r>
      <w:r w:rsidRPr="005B570B">
        <w:rPr>
          <w:color w:val="000000" w:themeColor="text1"/>
          <w:lang w:val="en-US"/>
        </w:rPr>
        <w:t xml:space="preserve">) Individuating Part-whole Relations in the Biological World, in: Bueno O., Chen R.-L., Fagan M. B. (eds.): Individuation, Process and Scientific Practices. Oxford: Oxford University Press, </w:t>
      </w:r>
      <w:r w:rsidR="00915DAF" w:rsidRPr="005B570B">
        <w:rPr>
          <w:color w:val="000000" w:themeColor="text1"/>
          <w:lang w:val="en-US"/>
        </w:rPr>
        <w:t xml:space="preserve">pp. </w:t>
      </w:r>
      <w:r w:rsidRPr="005B570B">
        <w:rPr>
          <w:color w:val="000000" w:themeColor="text1"/>
          <w:lang w:val="en-US"/>
        </w:rPr>
        <w:t>63-87.</w:t>
      </w:r>
      <w:r w:rsidR="00B20F39" w:rsidRPr="005B570B">
        <w:rPr>
          <w:color w:val="000000" w:themeColor="text1"/>
          <w:lang w:val="en-US"/>
        </w:rPr>
        <w:t xml:space="preserve"> http://dx.doi.org/10.1093/oso/9780190636814.003.0004</w:t>
      </w:r>
    </w:p>
    <w:p w14:paraId="5485B9FC" w14:textId="74893E75" w:rsidR="00777741" w:rsidRPr="005B570B" w:rsidRDefault="00777741" w:rsidP="00777741">
      <w:pPr>
        <w:spacing w:after="120"/>
        <w:rPr>
          <w:color w:val="000000" w:themeColor="text1"/>
          <w:lang w:val="en-US"/>
        </w:rPr>
      </w:pPr>
      <w:r w:rsidRPr="005B570B">
        <w:rPr>
          <w:color w:val="000000" w:themeColor="text1"/>
          <w:lang w:val="en-US"/>
        </w:rPr>
        <w:t>Kaiser, M. I., &amp; Müller C. (2021) What Is an Animal Personality? Biology &amp; Philosophy 36(1)</w:t>
      </w:r>
      <w:r w:rsidR="005B570B">
        <w:rPr>
          <w:color w:val="000000" w:themeColor="text1"/>
          <w:lang w:val="en-US"/>
        </w:rPr>
        <w:t xml:space="preserve">. </w:t>
      </w:r>
      <w:r w:rsidR="005B570B" w:rsidRPr="005B570B">
        <w:rPr>
          <w:color w:val="000000" w:themeColor="text1"/>
          <w:lang w:val="en-US"/>
        </w:rPr>
        <w:t>https://doi.org/10.1007/s10539-020-09776-w</w:t>
      </w:r>
    </w:p>
    <w:p w14:paraId="4E68F659" w14:textId="77777777" w:rsidR="002A74EE" w:rsidRPr="005B570B" w:rsidRDefault="002A74EE" w:rsidP="002A74EE">
      <w:pPr>
        <w:spacing w:after="120"/>
        <w:rPr>
          <w:color w:val="000000" w:themeColor="text1"/>
          <w:lang w:val="en-US"/>
        </w:rPr>
      </w:pPr>
      <w:r w:rsidRPr="005B570B">
        <w:rPr>
          <w:color w:val="000000" w:themeColor="text1"/>
          <w:lang w:val="en-US"/>
        </w:rPr>
        <w:lastRenderedPageBreak/>
        <w:t>Kaiser, M. I., &amp; Trappes R. (2023) Individual-level Mechanisms in Ecology and Evolution, in: Bausman W., Baxter J., Lean O. (eds.): From Biological Practice to Scientific Metaphysics. University of Minnesota Press, pp. 116-152.</w:t>
      </w:r>
    </w:p>
    <w:p w14:paraId="293CD65C" w14:textId="79A71DE3" w:rsidR="00777741" w:rsidRPr="005B570B" w:rsidRDefault="00777741" w:rsidP="00777741">
      <w:pPr>
        <w:spacing w:after="120"/>
        <w:rPr>
          <w:color w:val="000000" w:themeColor="text1"/>
          <w:lang w:val="en-US"/>
        </w:rPr>
      </w:pPr>
      <w:r w:rsidRPr="005B570B">
        <w:rPr>
          <w:color w:val="000000" w:themeColor="text1"/>
          <w:lang w:val="en-US"/>
        </w:rPr>
        <w:t>Kaiser, M. I., &amp; Trappes R. (2021) Broadening the Problem Agenda of Biological Individuality: Individual Differences, Uniqueness, and Temporality. Biology &amp; Philosophy 36(2), https://doi.org/10.1007/ s10539-021-09791-5.</w:t>
      </w:r>
    </w:p>
    <w:p w14:paraId="5959BFCF" w14:textId="7F18ACAC" w:rsidR="00777741" w:rsidRPr="005B570B" w:rsidRDefault="00777741" w:rsidP="00777741">
      <w:pPr>
        <w:spacing w:after="120"/>
        <w:rPr>
          <w:color w:val="000000" w:themeColor="text1"/>
          <w:lang w:val="en-US"/>
        </w:rPr>
      </w:pPr>
      <w:r w:rsidRPr="005B570B">
        <w:rPr>
          <w:iCs/>
          <w:color w:val="000000" w:themeColor="text1"/>
          <w:lang w:val="en-US"/>
        </w:rPr>
        <w:t xml:space="preserve">Ladyman J., &amp; </w:t>
      </w:r>
      <w:r w:rsidRPr="005B570B">
        <w:rPr>
          <w:color w:val="000000" w:themeColor="text1"/>
          <w:lang w:val="en-US"/>
        </w:rPr>
        <w:t xml:space="preserve">Ross </w:t>
      </w:r>
      <w:r w:rsidRPr="005B570B">
        <w:rPr>
          <w:iCs/>
          <w:color w:val="000000" w:themeColor="text1"/>
          <w:lang w:val="en-US"/>
        </w:rPr>
        <w:t>D. (eds) (2007)</w:t>
      </w:r>
      <w:r w:rsidRPr="005B570B">
        <w:rPr>
          <w:color w:val="000000" w:themeColor="text1"/>
          <w:lang w:val="en-US"/>
        </w:rPr>
        <w:t xml:space="preserve"> Every Thing Must Go</w:t>
      </w:r>
      <w:r w:rsidR="00B458D7" w:rsidRPr="005B570B">
        <w:rPr>
          <w:color w:val="000000" w:themeColor="text1"/>
          <w:lang w:val="en-US"/>
        </w:rPr>
        <w:t>:</w:t>
      </w:r>
      <w:r w:rsidRPr="005B570B">
        <w:rPr>
          <w:color w:val="000000" w:themeColor="text1"/>
          <w:lang w:val="en-US"/>
        </w:rPr>
        <w:t xml:space="preserve"> Metaphysics Naturalized. Oxford University Press, Oxford.</w:t>
      </w:r>
      <w:r w:rsidR="00B20F39" w:rsidRPr="005B570B">
        <w:rPr>
          <w:color w:val="000000" w:themeColor="text1"/>
          <w:lang w:val="en-US"/>
        </w:rPr>
        <w:t xml:space="preserve"> http://dx.doi.org/10.1093/acprof:oso/9780199276196.001.0001</w:t>
      </w:r>
    </w:p>
    <w:p w14:paraId="63204A47" w14:textId="5445A308" w:rsidR="00777741" w:rsidRPr="005B570B" w:rsidRDefault="00777741" w:rsidP="00777741">
      <w:pPr>
        <w:spacing w:after="120"/>
        <w:rPr>
          <w:color w:val="000000" w:themeColor="text1"/>
          <w:lang w:val="en-US"/>
        </w:rPr>
      </w:pPr>
      <w:proofErr w:type="spellStart"/>
      <w:r w:rsidRPr="005B570B">
        <w:rPr>
          <w:color w:val="000000" w:themeColor="text1"/>
          <w:lang w:val="en-US"/>
        </w:rPr>
        <w:t>Laplane</w:t>
      </w:r>
      <w:proofErr w:type="spellEnd"/>
      <w:r w:rsidRPr="005B570B">
        <w:rPr>
          <w:color w:val="000000" w:themeColor="text1"/>
          <w:lang w:val="en-US"/>
        </w:rPr>
        <w:t xml:space="preserve"> L., Mantovani P., Adolphs R., Chang H., Mantovani A., McFall-Ngai M., Rovelli C., Sober E., &amp; Pradeu T. (2019) Opinion: why science needs philosophy. PNAS 116(10):3948–3952</w:t>
      </w:r>
      <w:r w:rsidR="00B20F39" w:rsidRPr="005B570B">
        <w:rPr>
          <w:color w:val="000000" w:themeColor="text1"/>
          <w:lang w:val="en-US"/>
        </w:rPr>
        <w:t>. http://dx.doi.org/10.1073/pnas.1900357116</w:t>
      </w:r>
    </w:p>
    <w:p w14:paraId="68CE7D14" w14:textId="0AAAC955" w:rsidR="00777741" w:rsidRPr="005B570B" w:rsidRDefault="00777741" w:rsidP="00777741">
      <w:pPr>
        <w:spacing w:after="120"/>
        <w:rPr>
          <w:color w:val="000000" w:themeColor="text1"/>
          <w:lang w:val="en-GB"/>
        </w:rPr>
      </w:pPr>
      <w:r w:rsidRPr="005B570B">
        <w:rPr>
          <w:color w:val="000000" w:themeColor="text1"/>
          <w:lang w:val="en-GB"/>
        </w:rPr>
        <w:t>Maudlin, T. (2007) The Metaphysics within Physics. Oxford University Press, Oxford.</w:t>
      </w:r>
      <w:r w:rsidR="00B20F39" w:rsidRPr="005B570B">
        <w:rPr>
          <w:color w:val="000000" w:themeColor="text1"/>
          <w:lang w:val="en-GB"/>
        </w:rPr>
        <w:t xml:space="preserve"> http://dx.doi.org/10.1093/acprof:oso/9780199218219.001.0001</w:t>
      </w:r>
    </w:p>
    <w:p w14:paraId="54A148B3" w14:textId="1CDEF3F1" w:rsidR="00777741" w:rsidRPr="005B570B" w:rsidRDefault="00777741" w:rsidP="00777741">
      <w:pPr>
        <w:spacing w:after="120"/>
        <w:rPr>
          <w:color w:val="000000" w:themeColor="text1"/>
          <w:lang w:val="en-GB"/>
        </w:rPr>
      </w:pPr>
      <w:r w:rsidRPr="005B570B">
        <w:rPr>
          <w:color w:val="000000" w:themeColor="text1"/>
          <w:lang w:val="en-GB"/>
        </w:rPr>
        <w:t>McKitrick, J. (2003) A Case for Extrinsic Dispositions. Australasian Journal of Philosophy 81: 155–174.</w:t>
      </w:r>
      <w:r w:rsidR="00B20F39" w:rsidRPr="005B570B">
        <w:rPr>
          <w:color w:val="000000" w:themeColor="text1"/>
          <w:lang w:val="en-GB"/>
        </w:rPr>
        <w:t xml:space="preserve"> http://dx.doi.org/10.1080/713659629</w:t>
      </w:r>
    </w:p>
    <w:p w14:paraId="4A6ECC19" w14:textId="2066848A" w:rsidR="00777741" w:rsidRPr="005B570B" w:rsidRDefault="00777741" w:rsidP="00777741">
      <w:pPr>
        <w:spacing w:after="120"/>
        <w:rPr>
          <w:color w:val="000000" w:themeColor="text1"/>
          <w:lang w:val="en-GB"/>
        </w:rPr>
      </w:pPr>
      <w:r w:rsidRPr="005B570B">
        <w:rPr>
          <w:color w:val="000000" w:themeColor="text1"/>
          <w:lang w:val="en-GB"/>
        </w:rPr>
        <w:t>Nicholson, D.J., &amp; Dupré J. (eds.) (2018) Everything Flows: Towards a Processual Philosophy of Biology. Oxford, United Kingdom: Oxford University Press.</w:t>
      </w:r>
      <w:r w:rsidR="00B20F39" w:rsidRPr="005B570B">
        <w:rPr>
          <w:color w:val="000000" w:themeColor="text1"/>
          <w:lang w:val="en-GB"/>
        </w:rPr>
        <w:t xml:space="preserve"> http://dx.doi.org/10.1093/oso/9780198779636.001.0001</w:t>
      </w:r>
    </w:p>
    <w:p w14:paraId="1798C974" w14:textId="0E0920EE" w:rsidR="00777741" w:rsidRPr="005B570B" w:rsidRDefault="00777741" w:rsidP="00777741">
      <w:pPr>
        <w:spacing w:after="120"/>
        <w:rPr>
          <w:color w:val="000000" w:themeColor="text1"/>
          <w:lang w:val="en-US"/>
        </w:rPr>
      </w:pPr>
      <w:r w:rsidRPr="005B570B">
        <w:rPr>
          <w:color w:val="000000" w:themeColor="text1"/>
          <w:lang w:val="en-GB"/>
        </w:rPr>
        <w:t xml:space="preserve">Paul, L.A. </w:t>
      </w:r>
      <w:r w:rsidR="005B5BCA" w:rsidRPr="005B570B">
        <w:rPr>
          <w:color w:val="000000" w:themeColor="text1"/>
          <w:lang w:val="en-GB"/>
        </w:rPr>
        <w:t xml:space="preserve">(2012) </w:t>
      </w:r>
      <w:r w:rsidRPr="005B570B">
        <w:rPr>
          <w:color w:val="000000" w:themeColor="text1"/>
          <w:lang w:val="en-GB"/>
        </w:rPr>
        <w:t xml:space="preserve">Metaphysics as </w:t>
      </w:r>
      <w:r w:rsidR="005B5BCA" w:rsidRPr="005B570B">
        <w:rPr>
          <w:color w:val="000000" w:themeColor="text1"/>
          <w:lang w:val="en-GB"/>
        </w:rPr>
        <w:t>M</w:t>
      </w:r>
      <w:r w:rsidRPr="005B570B">
        <w:rPr>
          <w:color w:val="000000" w:themeColor="text1"/>
          <w:lang w:val="en-GB"/>
        </w:rPr>
        <w:t xml:space="preserve">odelling: the handmaiden’s tale. </w:t>
      </w:r>
      <w:proofErr w:type="spellStart"/>
      <w:r w:rsidRPr="005B570B">
        <w:rPr>
          <w:color w:val="000000" w:themeColor="text1"/>
          <w:lang w:val="en-US"/>
        </w:rPr>
        <w:t>Philos</w:t>
      </w:r>
      <w:proofErr w:type="spellEnd"/>
      <w:r w:rsidRPr="005B570B">
        <w:rPr>
          <w:color w:val="000000" w:themeColor="text1"/>
          <w:lang w:val="en-US"/>
        </w:rPr>
        <w:t xml:space="preserve"> Stud 160, 1–29 (2012). </w:t>
      </w:r>
      <w:r w:rsidR="005B570B" w:rsidRPr="009221C6">
        <w:rPr>
          <w:color w:val="000000" w:themeColor="text1"/>
          <w:lang w:val="en-US"/>
        </w:rPr>
        <w:t>https://doi.org/10.1007/s11098-012-9906-7</w:t>
      </w:r>
    </w:p>
    <w:p w14:paraId="5B752FF8" w14:textId="39EEFC3A" w:rsidR="00777741" w:rsidRPr="005B570B" w:rsidRDefault="00777741" w:rsidP="00777741">
      <w:pPr>
        <w:spacing w:after="120"/>
        <w:rPr>
          <w:color w:val="000000" w:themeColor="text1"/>
          <w:lang w:val="en-US"/>
        </w:rPr>
      </w:pPr>
      <w:r w:rsidRPr="005B570B">
        <w:rPr>
          <w:color w:val="000000" w:themeColor="text1"/>
          <w:lang w:val="en-US"/>
        </w:rPr>
        <w:t>Pradeu, T., Lemoine, M., Khelfaoui, M., &amp; Gingras, Y. (</w:t>
      </w:r>
      <w:proofErr w:type="spellStart"/>
      <w:r w:rsidRPr="005B570B">
        <w:rPr>
          <w:color w:val="000000" w:themeColor="text1"/>
          <w:lang w:val="en-US"/>
        </w:rPr>
        <w:t>forthc</w:t>
      </w:r>
      <w:proofErr w:type="spellEnd"/>
      <w:r w:rsidRPr="005B570B">
        <w:rPr>
          <w:color w:val="000000" w:themeColor="text1"/>
          <w:lang w:val="en-US"/>
        </w:rPr>
        <w:t xml:space="preserve">.) </w:t>
      </w:r>
      <w:r w:rsidRPr="005B570B">
        <w:rPr>
          <w:color w:val="000000" w:themeColor="text1"/>
          <w:lang w:val="en-GB"/>
        </w:rPr>
        <w:t xml:space="preserve">Philosophy in science: Can philosophers of science permeate through science and produce scientific knowledge? </w:t>
      </w:r>
      <w:r w:rsidRPr="005B570B">
        <w:rPr>
          <w:color w:val="000000" w:themeColor="text1"/>
          <w:lang w:val="fr-FR"/>
        </w:rPr>
        <w:t xml:space="preserve">Br J Philos </w:t>
      </w:r>
      <w:proofErr w:type="spellStart"/>
      <w:r w:rsidRPr="005B570B">
        <w:rPr>
          <w:color w:val="000000" w:themeColor="text1"/>
          <w:lang w:val="fr-FR"/>
        </w:rPr>
        <w:t>Sci</w:t>
      </w:r>
      <w:proofErr w:type="spellEnd"/>
      <w:r w:rsidRPr="005B570B">
        <w:rPr>
          <w:color w:val="000000" w:themeColor="text1"/>
          <w:lang w:val="fr-FR"/>
        </w:rPr>
        <w:t xml:space="preserve">. </w:t>
      </w:r>
      <w:r w:rsidR="005B570B" w:rsidRPr="005B570B">
        <w:rPr>
          <w:color w:val="000000" w:themeColor="text1"/>
          <w:lang w:val="en-US"/>
        </w:rPr>
        <w:t>https://doi.org/10.1086/715518</w:t>
      </w:r>
    </w:p>
    <w:p w14:paraId="39BE2C37" w14:textId="30454BEE" w:rsidR="00777741" w:rsidRPr="005B570B" w:rsidRDefault="00777741" w:rsidP="00777741">
      <w:pPr>
        <w:spacing w:after="120"/>
        <w:rPr>
          <w:color w:val="000000" w:themeColor="text1"/>
          <w:lang w:val="en-GB"/>
        </w:rPr>
      </w:pPr>
      <w:proofErr w:type="spellStart"/>
      <w:r w:rsidRPr="005B570B">
        <w:rPr>
          <w:color w:val="000000" w:themeColor="text1"/>
          <w:lang w:val="en-GB"/>
        </w:rPr>
        <w:t>Pradeu</w:t>
      </w:r>
      <w:proofErr w:type="spellEnd"/>
      <w:r w:rsidRPr="005B570B">
        <w:rPr>
          <w:color w:val="000000" w:themeColor="text1"/>
          <w:lang w:val="en-GB"/>
        </w:rPr>
        <w:t>, T. (2012) The Limits of the Self: Immunology and Biological Identity. Oxford: Oxford University Press.</w:t>
      </w:r>
    </w:p>
    <w:p w14:paraId="4FB2FBC4" w14:textId="1DD50DB1" w:rsidR="00777741" w:rsidRPr="005B570B" w:rsidRDefault="00777741" w:rsidP="00777741">
      <w:pPr>
        <w:spacing w:after="120"/>
        <w:rPr>
          <w:color w:val="000000" w:themeColor="text1"/>
          <w:lang w:val="en-GB"/>
        </w:rPr>
      </w:pPr>
      <w:r w:rsidRPr="005B570B">
        <w:rPr>
          <w:color w:val="000000" w:themeColor="text1"/>
          <w:lang w:val="en-GB"/>
        </w:rPr>
        <w:t xml:space="preserve">Reydon, T. (2008) Species in three and four dimensions. </w:t>
      </w:r>
      <w:proofErr w:type="spellStart"/>
      <w:r w:rsidRPr="005B570B">
        <w:rPr>
          <w:color w:val="000000" w:themeColor="text1"/>
          <w:lang w:val="en-GB"/>
        </w:rPr>
        <w:t>Synthese</w:t>
      </w:r>
      <w:proofErr w:type="spellEnd"/>
      <w:r w:rsidRPr="005B570B">
        <w:rPr>
          <w:color w:val="000000" w:themeColor="text1"/>
          <w:lang w:val="en-GB"/>
        </w:rPr>
        <w:t xml:space="preserve"> 164(2):</w:t>
      </w:r>
      <w:r w:rsidR="00915DAF" w:rsidRPr="005B570B">
        <w:rPr>
          <w:color w:val="000000" w:themeColor="text1"/>
          <w:lang w:val="en-GB"/>
        </w:rPr>
        <w:t xml:space="preserve"> </w:t>
      </w:r>
      <w:r w:rsidRPr="005B570B">
        <w:rPr>
          <w:color w:val="000000" w:themeColor="text1"/>
          <w:lang w:val="en-GB"/>
        </w:rPr>
        <w:t>161</w:t>
      </w:r>
      <w:r w:rsidR="00915DAF" w:rsidRPr="005B570B">
        <w:rPr>
          <w:color w:val="000000" w:themeColor="text1"/>
          <w:lang w:val="en-GB"/>
        </w:rPr>
        <w:t>-</w:t>
      </w:r>
      <w:r w:rsidRPr="005B570B">
        <w:rPr>
          <w:color w:val="000000" w:themeColor="text1"/>
          <w:lang w:val="en-GB"/>
        </w:rPr>
        <w:t>184</w:t>
      </w:r>
      <w:r w:rsidR="00B20F39" w:rsidRPr="005B570B">
        <w:rPr>
          <w:color w:val="000000" w:themeColor="text1"/>
          <w:lang w:val="en-GB"/>
        </w:rPr>
        <w:t>. http://dx.doi.org/10.1007/s11229-007-9221-6</w:t>
      </w:r>
    </w:p>
    <w:p w14:paraId="20717A7A" w14:textId="56D8C029" w:rsidR="00777741" w:rsidRPr="005B570B" w:rsidRDefault="00777741" w:rsidP="00777741">
      <w:pPr>
        <w:spacing w:after="120"/>
        <w:rPr>
          <w:color w:val="000000" w:themeColor="text1"/>
          <w:lang w:val="en-US"/>
        </w:rPr>
      </w:pPr>
      <w:r w:rsidRPr="005B570B">
        <w:rPr>
          <w:color w:val="000000" w:themeColor="text1"/>
          <w:lang w:val="en-GB"/>
        </w:rPr>
        <w:t>Ross, D., Ladyman, J., &amp; Kincaid, H. (eds) (2013) Scientific Metaphysics. Oxford University Press,</w:t>
      </w:r>
      <w:r w:rsidRPr="005B570B">
        <w:rPr>
          <w:color w:val="000000" w:themeColor="text1"/>
          <w:lang w:val="en-US"/>
        </w:rPr>
        <w:t xml:space="preserve"> Oxford.</w:t>
      </w:r>
      <w:r w:rsidR="00B20F39" w:rsidRPr="005B570B">
        <w:rPr>
          <w:color w:val="000000" w:themeColor="text1"/>
          <w:lang w:val="en-US"/>
        </w:rPr>
        <w:t xml:space="preserve"> http://dx.doi.org/10.1093/acprof:oso/9780199696499.001.0001</w:t>
      </w:r>
    </w:p>
    <w:p w14:paraId="3C745FDB" w14:textId="054AA843" w:rsidR="00777741" w:rsidRPr="005B570B" w:rsidRDefault="00777741" w:rsidP="00777741">
      <w:pPr>
        <w:spacing w:after="120"/>
        <w:rPr>
          <w:color w:val="000000" w:themeColor="text1"/>
          <w:lang w:val="en-US"/>
        </w:rPr>
      </w:pPr>
      <w:r w:rsidRPr="005B570B">
        <w:rPr>
          <w:color w:val="000000" w:themeColor="text1"/>
          <w:lang w:val="en-US"/>
        </w:rPr>
        <w:t>Scholz, O.R. (2018) Inductive Social Metaphysics</w:t>
      </w:r>
      <w:r w:rsidR="00915DAF" w:rsidRPr="005B570B">
        <w:rPr>
          <w:color w:val="000000" w:themeColor="text1"/>
          <w:lang w:val="en-US"/>
        </w:rPr>
        <w:t xml:space="preserve"> – </w:t>
      </w:r>
      <w:r w:rsidRPr="005B570B">
        <w:rPr>
          <w:color w:val="000000" w:themeColor="text1"/>
          <w:lang w:val="en-US"/>
        </w:rPr>
        <w:t xml:space="preserve">A </w:t>
      </w:r>
      <w:proofErr w:type="spellStart"/>
      <w:r w:rsidRPr="005B570B">
        <w:rPr>
          <w:color w:val="000000" w:themeColor="text1"/>
          <w:lang w:val="en-US"/>
        </w:rPr>
        <w:t>Defence</w:t>
      </w:r>
      <w:proofErr w:type="spellEnd"/>
      <w:r w:rsidRPr="005B570B">
        <w:rPr>
          <w:color w:val="000000" w:themeColor="text1"/>
          <w:lang w:val="en-US"/>
        </w:rPr>
        <w:t xml:space="preserve"> of Inference to the Best Explanation in the Metaphysics of Social Reality: Comments on Katherine Hawley. J Gen </w:t>
      </w:r>
      <w:proofErr w:type="spellStart"/>
      <w:r w:rsidRPr="005B570B">
        <w:rPr>
          <w:color w:val="000000" w:themeColor="text1"/>
          <w:lang w:val="en-US"/>
        </w:rPr>
        <w:t>Philos</w:t>
      </w:r>
      <w:proofErr w:type="spellEnd"/>
      <w:r w:rsidRPr="005B570B">
        <w:rPr>
          <w:color w:val="000000" w:themeColor="text1"/>
          <w:lang w:val="en-US"/>
        </w:rPr>
        <w:t xml:space="preserve"> Sci 49, 199–210. </w:t>
      </w:r>
      <w:r w:rsidR="005B570B" w:rsidRPr="009221C6">
        <w:rPr>
          <w:color w:val="000000" w:themeColor="text1"/>
          <w:lang w:val="en-US"/>
        </w:rPr>
        <w:t>https://doi.org/10.1007/s10838-018-9399-y</w:t>
      </w:r>
    </w:p>
    <w:p w14:paraId="578E1D9D" w14:textId="351C3BC6" w:rsidR="00777741" w:rsidRPr="005B570B" w:rsidRDefault="00777741" w:rsidP="00777741">
      <w:pPr>
        <w:spacing w:after="120"/>
        <w:rPr>
          <w:color w:val="000000" w:themeColor="text1"/>
          <w:lang w:val="en-US"/>
        </w:rPr>
      </w:pPr>
      <w:r w:rsidRPr="005B570B">
        <w:rPr>
          <w:color w:val="000000" w:themeColor="text1"/>
          <w:lang w:val="en-US"/>
        </w:rPr>
        <w:t>Schurz, G. (202</w:t>
      </w:r>
      <w:r w:rsidR="002A4C9F" w:rsidRPr="005B570B">
        <w:rPr>
          <w:color w:val="000000" w:themeColor="text1"/>
          <w:lang w:val="en-US"/>
        </w:rPr>
        <w:t>1</w:t>
      </w:r>
      <w:r w:rsidRPr="005B570B">
        <w:rPr>
          <w:color w:val="000000" w:themeColor="text1"/>
          <w:lang w:val="en-US"/>
        </w:rPr>
        <w:t>) Abduction as a Method of Inductive Metaphysics</w:t>
      </w:r>
      <w:r w:rsidR="00915DAF" w:rsidRPr="005B570B">
        <w:rPr>
          <w:color w:val="000000" w:themeColor="text1"/>
          <w:lang w:val="en-US"/>
        </w:rPr>
        <w:t>.</w:t>
      </w:r>
      <w:r w:rsidRPr="005B570B">
        <w:rPr>
          <w:color w:val="000000" w:themeColor="text1"/>
          <w:lang w:val="en-US"/>
        </w:rPr>
        <w:t xml:space="preserve"> Grazer </w:t>
      </w:r>
      <w:proofErr w:type="spellStart"/>
      <w:r w:rsidRPr="005B570B">
        <w:rPr>
          <w:color w:val="000000" w:themeColor="text1"/>
          <w:lang w:val="en-US"/>
        </w:rPr>
        <w:t>Philosophische</w:t>
      </w:r>
      <w:proofErr w:type="spellEnd"/>
      <w:r w:rsidRPr="005B570B">
        <w:rPr>
          <w:color w:val="000000" w:themeColor="text1"/>
          <w:lang w:val="en-US"/>
        </w:rPr>
        <w:t xml:space="preserve"> </w:t>
      </w:r>
      <w:proofErr w:type="spellStart"/>
      <w:r w:rsidRPr="005B570B">
        <w:rPr>
          <w:color w:val="000000" w:themeColor="text1"/>
          <w:lang w:val="en-US"/>
        </w:rPr>
        <w:t>Studien</w:t>
      </w:r>
      <w:proofErr w:type="spellEnd"/>
      <w:r w:rsidRPr="005B570B">
        <w:rPr>
          <w:color w:val="000000" w:themeColor="text1"/>
          <w:lang w:val="en-US"/>
        </w:rPr>
        <w:t>, 98(1), 50-74.</w:t>
      </w:r>
      <w:r w:rsidR="005B570B">
        <w:rPr>
          <w:color w:val="000000" w:themeColor="text1"/>
          <w:lang w:val="en-US"/>
        </w:rPr>
        <w:t xml:space="preserve"> </w:t>
      </w:r>
      <w:r w:rsidR="005B570B" w:rsidRPr="005B570B">
        <w:rPr>
          <w:color w:val="000000" w:themeColor="text1"/>
          <w:lang w:val="en-US"/>
        </w:rPr>
        <w:t>https://doi.org/10.1163/18756735-000098</w:t>
      </w:r>
    </w:p>
    <w:p w14:paraId="0212EDB3" w14:textId="78C01A2D" w:rsidR="00777741" w:rsidRPr="005B570B" w:rsidRDefault="00777741" w:rsidP="00777741">
      <w:pPr>
        <w:spacing w:after="120"/>
        <w:rPr>
          <w:rStyle w:val="Hyperlink"/>
          <w:color w:val="000000" w:themeColor="text1"/>
          <w:lang w:val="en-US"/>
        </w:rPr>
      </w:pPr>
      <w:r w:rsidRPr="005B570B">
        <w:rPr>
          <w:color w:val="000000" w:themeColor="text1"/>
          <w:lang w:val="en-US"/>
        </w:rPr>
        <w:t>Seide, A. (202</w:t>
      </w:r>
      <w:r w:rsidR="002A4C9F" w:rsidRPr="005B570B">
        <w:rPr>
          <w:color w:val="000000" w:themeColor="text1"/>
          <w:lang w:val="en-US"/>
        </w:rPr>
        <w:t>1</w:t>
      </w:r>
      <w:r w:rsidRPr="005B570B">
        <w:rPr>
          <w:color w:val="000000" w:themeColor="text1"/>
          <w:lang w:val="en-US"/>
        </w:rPr>
        <w:t xml:space="preserve">) Analogical Inference in Gustav Theodor Fechner’s Inductive Metaphysics, Grazer </w:t>
      </w:r>
      <w:proofErr w:type="spellStart"/>
      <w:r w:rsidRPr="005B570B">
        <w:rPr>
          <w:color w:val="000000" w:themeColor="text1"/>
          <w:lang w:val="en-US"/>
        </w:rPr>
        <w:t>Philosophische</w:t>
      </w:r>
      <w:proofErr w:type="spellEnd"/>
      <w:r w:rsidRPr="005B570B">
        <w:rPr>
          <w:color w:val="000000" w:themeColor="text1"/>
          <w:lang w:val="en-US"/>
        </w:rPr>
        <w:t xml:space="preserve"> </w:t>
      </w:r>
      <w:proofErr w:type="spellStart"/>
      <w:r w:rsidRPr="005B570B">
        <w:rPr>
          <w:color w:val="000000" w:themeColor="text1"/>
          <w:lang w:val="en-US"/>
        </w:rPr>
        <w:t>Studien</w:t>
      </w:r>
      <w:proofErr w:type="spellEnd"/>
      <w:r w:rsidRPr="005B570B">
        <w:rPr>
          <w:color w:val="000000" w:themeColor="text1"/>
          <w:lang w:val="en-US"/>
        </w:rPr>
        <w:t>, 98(1), 186-202.</w:t>
      </w:r>
      <w:r w:rsidR="005B570B" w:rsidRPr="005B570B">
        <w:rPr>
          <w:lang w:val="en-US"/>
        </w:rPr>
        <w:t xml:space="preserve"> </w:t>
      </w:r>
      <w:r w:rsidR="005B570B" w:rsidRPr="005B570B">
        <w:rPr>
          <w:color w:val="000000" w:themeColor="text1"/>
          <w:lang w:val="en-US"/>
        </w:rPr>
        <w:t>https://doi.org/10.1163/18756735-000111</w:t>
      </w:r>
    </w:p>
    <w:p w14:paraId="2B35A174" w14:textId="1F4C32B3" w:rsidR="00777741" w:rsidRPr="005B570B" w:rsidRDefault="00777741" w:rsidP="00777741">
      <w:pPr>
        <w:spacing w:after="120"/>
        <w:rPr>
          <w:color w:val="000000" w:themeColor="text1"/>
          <w:lang w:val="en-US"/>
        </w:rPr>
      </w:pPr>
      <w:r w:rsidRPr="005B570B">
        <w:rPr>
          <w:color w:val="000000" w:themeColor="text1"/>
          <w:lang w:val="en-US"/>
        </w:rPr>
        <w:t xml:space="preserve">Suárez, J. (2023a) Masking, </w:t>
      </w:r>
      <w:proofErr w:type="spellStart"/>
      <w:r w:rsidRPr="005B570B">
        <w:rPr>
          <w:color w:val="000000" w:themeColor="text1"/>
          <w:lang w:val="en-US"/>
        </w:rPr>
        <w:t>extrinsicness</w:t>
      </w:r>
      <w:proofErr w:type="spellEnd"/>
      <w:r w:rsidRPr="005B570B">
        <w:rPr>
          <w:color w:val="000000" w:themeColor="text1"/>
          <w:lang w:val="en-US"/>
        </w:rPr>
        <w:t>, and the nature of dispositions: the role of niche signals in muscle stem cells. European Journal for Philosophy of Science 13 (2):</w:t>
      </w:r>
      <w:r w:rsidR="00915DAF" w:rsidRPr="005B570B">
        <w:rPr>
          <w:color w:val="000000" w:themeColor="text1"/>
          <w:lang w:val="en-US"/>
        </w:rPr>
        <w:t xml:space="preserve"> </w:t>
      </w:r>
      <w:r w:rsidRPr="005B570B">
        <w:rPr>
          <w:color w:val="000000" w:themeColor="text1"/>
          <w:lang w:val="en-US"/>
        </w:rPr>
        <w:t>1-29.</w:t>
      </w:r>
      <w:r w:rsidR="00B20F39" w:rsidRPr="005B570B">
        <w:rPr>
          <w:color w:val="000000" w:themeColor="text1"/>
          <w:lang w:val="en-US"/>
        </w:rPr>
        <w:t xml:space="preserve"> http://dx.doi.org/10.1007/s13194-023-00523-y</w:t>
      </w:r>
    </w:p>
    <w:p w14:paraId="437FA62D" w14:textId="7CA366BB" w:rsidR="00777741" w:rsidRPr="005B570B" w:rsidRDefault="00777741" w:rsidP="00777741">
      <w:pPr>
        <w:spacing w:after="120"/>
        <w:rPr>
          <w:color w:val="000000" w:themeColor="text1"/>
          <w:lang w:val="en-US"/>
        </w:rPr>
      </w:pPr>
      <w:r w:rsidRPr="005B570B">
        <w:rPr>
          <w:color w:val="000000" w:themeColor="text1"/>
          <w:lang w:val="en-US"/>
        </w:rPr>
        <w:t>Suárez, J. (2023b) What is the nature of stem cells? Biology and Philosophy 38:</w:t>
      </w:r>
      <w:r w:rsidR="00915DAF" w:rsidRPr="005B570B">
        <w:rPr>
          <w:color w:val="000000" w:themeColor="text1"/>
          <w:lang w:val="en-US"/>
        </w:rPr>
        <w:t xml:space="preserve"> </w:t>
      </w:r>
      <w:r w:rsidRPr="005B570B">
        <w:rPr>
          <w:color w:val="000000" w:themeColor="text1"/>
          <w:lang w:val="en-US"/>
        </w:rPr>
        <w:t>43.</w:t>
      </w:r>
    </w:p>
    <w:p w14:paraId="6F5BBEB0" w14:textId="204598BB" w:rsidR="00777741" w:rsidRPr="005B570B" w:rsidRDefault="00777741" w:rsidP="00777741">
      <w:pPr>
        <w:spacing w:after="120"/>
        <w:rPr>
          <w:color w:val="000000" w:themeColor="text1"/>
          <w:lang w:val="en-US"/>
        </w:rPr>
      </w:pPr>
      <w:r w:rsidRPr="005B570B">
        <w:rPr>
          <w:color w:val="000000" w:themeColor="text1"/>
          <w:lang w:val="en-US"/>
        </w:rPr>
        <w:lastRenderedPageBreak/>
        <w:t>Suárez, J., &amp; Lloyd E. A. (2023) Units of selection. Cambridge University Press.</w:t>
      </w:r>
      <w:r w:rsidR="00B20F39" w:rsidRPr="005B570B">
        <w:rPr>
          <w:color w:val="000000" w:themeColor="text1"/>
          <w:lang w:val="en-US"/>
        </w:rPr>
        <w:t xml:space="preserve"> http://dx.doi.org/10.1017/9781009276429</w:t>
      </w:r>
    </w:p>
    <w:p w14:paraId="7C698867" w14:textId="09BADC3D" w:rsidR="00B20F39" w:rsidRPr="005B570B" w:rsidRDefault="00777741" w:rsidP="00777741">
      <w:pPr>
        <w:spacing w:after="120"/>
        <w:rPr>
          <w:color w:val="000000" w:themeColor="text1"/>
          <w:lang w:val="en-US"/>
        </w:rPr>
      </w:pPr>
      <w:r w:rsidRPr="005B570B">
        <w:rPr>
          <w:color w:val="000000" w:themeColor="text1"/>
          <w:lang w:val="en-US"/>
        </w:rPr>
        <w:t xml:space="preserve">Suárez, J., &amp; Stencel, A. (2020) A part-dependent account of biological individuality: why holobionts are individuals and ecosystems simultaneously. Biol Rev, 95: 1308-1324. </w:t>
      </w:r>
      <w:r w:rsidR="00B20F39" w:rsidRPr="005B570B">
        <w:rPr>
          <w:color w:val="000000" w:themeColor="text1"/>
          <w:lang w:val="en-US"/>
        </w:rPr>
        <w:t>http://dx.doi.org/10.1111/brv.12610</w:t>
      </w:r>
      <w:r w:rsidR="00B20F39" w:rsidRPr="005B570B" w:rsidDel="00B20F39">
        <w:rPr>
          <w:color w:val="000000" w:themeColor="text1"/>
          <w:lang w:val="en-US"/>
        </w:rPr>
        <w:t xml:space="preserve"> </w:t>
      </w:r>
    </w:p>
    <w:p w14:paraId="38B8553F" w14:textId="6AF2B184" w:rsidR="00777741" w:rsidRPr="005B570B" w:rsidRDefault="00777741" w:rsidP="00777741">
      <w:pPr>
        <w:spacing w:after="120"/>
        <w:rPr>
          <w:color w:val="000000" w:themeColor="text1"/>
          <w:lang w:val="en-US"/>
        </w:rPr>
      </w:pPr>
      <w:r w:rsidRPr="005B570B">
        <w:rPr>
          <w:color w:val="000000" w:themeColor="text1"/>
          <w:lang w:val="en-US"/>
        </w:rPr>
        <w:t xml:space="preserve">Swoyer, C. </w:t>
      </w:r>
      <w:r w:rsidR="00915DAF" w:rsidRPr="005B570B">
        <w:rPr>
          <w:color w:val="000000" w:themeColor="text1"/>
          <w:lang w:val="en-US"/>
        </w:rPr>
        <w:t>(</w:t>
      </w:r>
      <w:r w:rsidRPr="005B570B">
        <w:rPr>
          <w:color w:val="000000" w:themeColor="text1"/>
          <w:lang w:val="en-US"/>
        </w:rPr>
        <w:t>1999</w:t>
      </w:r>
      <w:r w:rsidR="00915DAF" w:rsidRPr="005B570B">
        <w:rPr>
          <w:color w:val="000000" w:themeColor="text1"/>
          <w:lang w:val="en-US"/>
        </w:rPr>
        <w:t>)</w:t>
      </w:r>
      <w:r w:rsidRPr="005B570B">
        <w:rPr>
          <w:color w:val="000000" w:themeColor="text1"/>
          <w:lang w:val="en-US"/>
        </w:rPr>
        <w:t xml:space="preserve"> How Ontology Might be Possible: Explanation and Inference in Metaphysics. Midwest Studies in Philosophy xxiii, 100–131.</w:t>
      </w:r>
      <w:r w:rsidR="00B20F39" w:rsidRPr="005B570B">
        <w:rPr>
          <w:color w:val="000000" w:themeColor="text1"/>
          <w:lang w:val="en-US"/>
        </w:rPr>
        <w:t xml:space="preserve"> http://dx.doi.org/10.1111/1475-4975.00006</w:t>
      </w:r>
    </w:p>
    <w:p w14:paraId="12AB3625" w14:textId="2782EDCD" w:rsidR="00777741" w:rsidRPr="005B570B" w:rsidRDefault="00777741" w:rsidP="00777741">
      <w:pPr>
        <w:spacing w:after="120"/>
        <w:rPr>
          <w:color w:val="000000" w:themeColor="text1"/>
          <w:lang w:val="en-US"/>
        </w:rPr>
      </w:pPr>
      <w:r w:rsidRPr="005B570B">
        <w:rPr>
          <w:color w:val="000000" w:themeColor="text1"/>
          <w:lang w:val="en-US"/>
        </w:rPr>
        <w:t xml:space="preserve">Thagard, P. </w:t>
      </w:r>
      <w:r w:rsidR="00915DAF" w:rsidRPr="005B570B">
        <w:rPr>
          <w:color w:val="000000" w:themeColor="text1"/>
          <w:lang w:val="en-US"/>
        </w:rPr>
        <w:t>(</w:t>
      </w:r>
      <w:r w:rsidRPr="005B570B">
        <w:rPr>
          <w:color w:val="000000" w:themeColor="text1"/>
          <w:lang w:val="en-US"/>
        </w:rPr>
        <w:t>1988</w:t>
      </w:r>
      <w:r w:rsidR="00915DAF" w:rsidRPr="005B570B">
        <w:rPr>
          <w:color w:val="000000" w:themeColor="text1"/>
          <w:lang w:val="en-US"/>
        </w:rPr>
        <w:t>)</w:t>
      </w:r>
      <w:r w:rsidRPr="005B570B">
        <w:rPr>
          <w:color w:val="000000" w:themeColor="text1"/>
          <w:lang w:val="en-US"/>
        </w:rPr>
        <w:t xml:space="preserve"> Computational Philosophy of Science. Cambridge, MA: MIT Press.</w:t>
      </w:r>
      <w:r w:rsidR="00B20F39" w:rsidRPr="005B570B">
        <w:rPr>
          <w:color w:val="000000" w:themeColor="text1"/>
          <w:lang w:val="en-US"/>
        </w:rPr>
        <w:t xml:space="preserve"> http://dx.doi.org/10.7551/mitpress/1968.001.0001</w:t>
      </w:r>
    </w:p>
    <w:p w14:paraId="4D48DE44" w14:textId="722CA3A0" w:rsidR="00777741" w:rsidRPr="005B570B" w:rsidRDefault="00777741" w:rsidP="00777741">
      <w:pPr>
        <w:spacing w:after="120"/>
        <w:rPr>
          <w:color w:val="000000" w:themeColor="text1"/>
          <w:lang w:val="en-US"/>
        </w:rPr>
      </w:pPr>
      <w:r w:rsidRPr="005B570B">
        <w:rPr>
          <w:color w:val="000000" w:themeColor="text1"/>
          <w:lang w:val="en-US"/>
        </w:rPr>
        <w:t xml:space="preserve">Trappes, R. </w:t>
      </w:r>
      <w:r w:rsidR="00915DAF" w:rsidRPr="005B570B">
        <w:rPr>
          <w:color w:val="000000" w:themeColor="text1"/>
          <w:lang w:val="en-US"/>
        </w:rPr>
        <w:t>(</w:t>
      </w:r>
      <w:r w:rsidRPr="005B570B">
        <w:rPr>
          <w:color w:val="000000" w:themeColor="text1"/>
          <w:lang w:val="en-US"/>
        </w:rPr>
        <w:t>2021</w:t>
      </w:r>
      <w:r w:rsidR="00915DAF" w:rsidRPr="005B570B">
        <w:rPr>
          <w:color w:val="000000" w:themeColor="text1"/>
          <w:lang w:val="en-US"/>
        </w:rPr>
        <w:t>)</w:t>
      </w:r>
      <w:r w:rsidRPr="005B570B">
        <w:rPr>
          <w:color w:val="000000" w:themeColor="text1"/>
          <w:lang w:val="en-US"/>
        </w:rPr>
        <w:t xml:space="preserve"> Individuality in </w:t>
      </w:r>
      <w:proofErr w:type="spellStart"/>
      <w:r w:rsidRPr="005B570B">
        <w:rPr>
          <w:color w:val="000000" w:themeColor="text1"/>
          <w:lang w:val="en-US"/>
        </w:rPr>
        <w:t>Behavioural</w:t>
      </w:r>
      <w:proofErr w:type="spellEnd"/>
      <w:r w:rsidRPr="005B570B">
        <w:rPr>
          <w:color w:val="000000" w:themeColor="text1"/>
          <w:lang w:val="en-US"/>
        </w:rPr>
        <w:t xml:space="preserve"> Ecology: Personality, Persistence, and the Perplexing Uniqueness of Biological Individuals. Doctoral Thesis. Bielefeld: Bielefeld University. </w:t>
      </w:r>
      <w:r w:rsidR="005B570B" w:rsidRPr="009221C6">
        <w:rPr>
          <w:color w:val="000000" w:themeColor="text1"/>
          <w:lang w:val="en-US"/>
        </w:rPr>
        <w:t>https://doi.org/10.4119/unibi/2959077</w:t>
      </w:r>
    </w:p>
    <w:p w14:paraId="7F83B2B6" w14:textId="246AA1EE" w:rsidR="00777741" w:rsidRPr="005B570B" w:rsidRDefault="00777741" w:rsidP="00777741">
      <w:pPr>
        <w:spacing w:after="120"/>
        <w:rPr>
          <w:color w:val="000000" w:themeColor="text1"/>
        </w:rPr>
      </w:pPr>
      <w:r w:rsidRPr="005B570B">
        <w:rPr>
          <w:color w:val="000000" w:themeColor="text1"/>
          <w:lang w:val="en-US"/>
        </w:rPr>
        <w:t xml:space="preserve">Triviño, V. (2022) Towards a characterization of metaphysics of biology: metaphysics for and metaphysics in biology. </w:t>
      </w:r>
      <w:r w:rsidRPr="005B570B">
        <w:rPr>
          <w:color w:val="000000" w:themeColor="text1"/>
        </w:rPr>
        <w:t>Synthese 200:428</w:t>
      </w:r>
      <w:r w:rsidR="00B20F39" w:rsidRPr="005B570B">
        <w:rPr>
          <w:color w:val="000000" w:themeColor="text1"/>
        </w:rPr>
        <w:t>. http://dx.doi.org/10.1007/s11229-022-03897-3</w:t>
      </w:r>
    </w:p>
    <w:p w14:paraId="3C3D4EB0" w14:textId="3640A1D3" w:rsidR="002A4C9F" w:rsidRPr="005B570B" w:rsidRDefault="005B5BCA" w:rsidP="00777741">
      <w:pPr>
        <w:spacing w:after="120"/>
        <w:rPr>
          <w:color w:val="000000" w:themeColor="text1"/>
          <w:lang w:val="en-US"/>
        </w:rPr>
      </w:pPr>
      <w:r w:rsidRPr="005B570B">
        <w:rPr>
          <w:color w:val="000000" w:themeColor="text1"/>
        </w:rPr>
        <w:t xml:space="preserve">van </w:t>
      </w:r>
      <w:proofErr w:type="spellStart"/>
      <w:r w:rsidRPr="005B570B">
        <w:rPr>
          <w:color w:val="000000" w:themeColor="text1"/>
        </w:rPr>
        <w:t>Inwagen</w:t>
      </w:r>
      <w:proofErr w:type="spellEnd"/>
      <w:r w:rsidRPr="005B570B">
        <w:rPr>
          <w:color w:val="000000" w:themeColor="text1"/>
        </w:rPr>
        <w:t xml:space="preserve">, P., Sullivan, M., Bernstein, S. (2023) </w:t>
      </w:r>
      <w:proofErr w:type="spellStart"/>
      <w:r w:rsidRPr="005B570B">
        <w:rPr>
          <w:color w:val="000000" w:themeColor="text1"/>
        </w:rPr>
        <w:t>Metaphysics</w:t>
      </w:r>
      <w:proofErr w:type="spellEnd"/>
      <w:r w:rsidR="00915DAF" w:rsidRPr="005B570B">
        <w:rPr>
          <w:color w:val="000000" w:themeColor="text1"/>
        </w:rPr>
        <w:t>.</w:t>
      </w:r>
      <w:r w:rsidRPr="005B570B">
        <w:rPr>
          <w:color w:val="000000" w:themeColor="text1"/>
        </w:rPr>
        <w:t xml:space="preserve"> </w:t>
      </w:r>
      <w:r w:rsidRPr="005B570B">
        <w:rPr>
          <w:color w:val="000000" w:themeColor="text1"/>
          <w:lang w:val="en-US"/>
        </w:rPr>
        <w:t>Edward N. Zalta E.N., Nodelman U. (eds.): The Stanford Encyclopedia of Philosophy, URL = &lt;https://plato.stanford.edu/archives/sum2023/entries/metaphysics/&gt;.</w:t>
      </w:r>
      <w:r w:rsidR="00B20F39" w:rsidRPr="005B570B">
        <w:rPr>
          <w:color w:val="000000" w:themeColor="text1"/>
          <w:lang w:val="en-US"/>
        </w:rPr>
        <w:t xml:space="preserve"> http://dx.doi.org/10.4324/9781003355304</w:t>
      </w:r>
    </w:p>
    <w:p w14:paraId="1615E27D" w14:textId="7844CE54" w:rsidR="002A74EE" w:rsidRPr="005B570B" w:rsidRDefault="002A74EE" w:rsidP="002A74EE">
      <w:pPr>
        <w:spacing w:after="120"/>
        <w:rPr>
          <w:color w:val="000000" w:themeColor="text1"/>
          <w:lang w:val="en-US"/>
        </w:rPr>
      </w:pPr>
      <w:r w:rsidRPr="0095573B">
        <w:rPr>
          <w:color w:val="000000" w:themeColor="text1"/>
          <w:lang w:val="en-US"/>
        </w:rPr>
        <w:t xml:space="preserve">van Thiel, G., van </w:t>
      </w:r>
      <w:proofErr w:type="spellStart"/>
      <w:r w:rsidRPr="0095573B">
        <w:rPr>
          <w:color w:val="000000" w:themeColor="text1"/>
          <w:lang w:val="en-US"/>
        </w:rPr>
        <w:t>Delden</w:t>
      </w:r>
      <w:proofErr w:type="spellEnd"/>
      <w:r w:rsidRPr="0095573B">
        <w:rPr>
          <w:color w:val="000000" w:themeColor="text1"/>
          <w:lang w:val="en-US"/>
        </w:rPr>
        <w:t xml:space="preserve">, J. (2010) Reflective Equilibrium as a Normative Empirical Model. </w:t>
      </w:r>
      <w:r w:rsidRPr="005B570B">
        <w:rPr>
          <w:color w:val="000000" w:themeColor="text1"/>
          <w:lang w:val="en-US"/>
        </w:rPr>
        <w:t>Ethical Perspectives 17: 183-202.</w:t>
      </w:r>
      <w:r w:rsidR="00B20F39" w:rsidRPr="005B570B">
        <w:rPr>
          <w:color w:val="000000" w:themeColor="text1"/>
          <w:lang w:val="en-US"/>
        </w:rPr>
        <w:t xml:space="preserve"> http://dx.doi.org/10.2143/EP.17.2.2049263</w:t>
      </w:r>
    </w:p>
    <w:p w14:paraId="7A6BF26A" w14:textId="7EDEED8D" w:rsidR="00777741" w:rsidRPr="005B570B" w:rsidRDefault="00777741" w:rsidP="00777741">
      <w:pPr>
        <w:spacing w:after="120"/>
        <w:rPr>
          <w:color w:val="000000" w:themeColor="text1"/>
          <w:lang w:val="en-US"/>
        </w:rPr>
      </w:pPr>
      <w:r w:rsidRPr="005B570B">
        <w:rPr>
          <w:color w:val="000000" w:themeColor="text1"/>
          <w:lang w:val="en-US"/>
        </w:rPr>
        <w:t>Waters, K. (2017) No general structure. In: Slater M, Yudell Z (eds) Metaphysics in the philosophy of science: new essays. Oxford University Press, Oxford</w:t>
      </w:r>
      <w:r w:rsidR="005B570B">
        <w:rPr>
          <w:color w:val="000000" w:themeColor="text1"/>
          <w:lang w:val="en-US"/>
        </w:rPr>
        <w:t>, pp. 81-108.</w:t>
      </w:r>
    </w:p>
    <w:p w14:paraId="1A3FC7EB" w14:textId="77777777" w:rsidR="00777741" w:rsidRPr="005B570B" w:rsidRDefault="00777741" w:rsidP="00777741">
      <w:pPr>
        <w:spacing w:after="120"/>
        <w:rPr>
          <w:color w:val="000000" w:themeColor="text1"/>
          <w:lang w:val="en-US"/>
        </w:rPr>
      </w:pPr>
    </w:p>
    <w:p w14:paraId="1BE53C25" w14:textId="77777777" w:rsidR="00777741" w:rsidRPr="005B570B" w:rsidRDefault="00777741" w:rsidP="00777741">
      <w:pPr>
        <w:rPr>
          <w:color w:val="000000" w:themeColor="text1"/>
        </w:rPr>
      </w:pPr>
    </w:p>
    <w:p w14:paraId="51AC4D92" w14:textId="77777777" w:rsidR="00FB737E" w:rsidRPr="005B570B" w:rsidRDefault="00FB737E" w:rsidP="00777741">
      <w:pPr>
        <w:rPr>
          <w:color w:val="000000" w:themeColor="text1"/>
          <w:lang w:val="en-US"/>
        </w:rPr>
      </w:pPr>
    </w:p>
    <w:sectPr w:rsidR="00FB737E" w:rsidRPr="005B570B" w:rsidSect="00B01B5F">
      <w:footerReference w:type="even" r:id="rId9"/>
      <w:footerReference w:type="default" r:id="rId1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CB0565" w14:textId="77777777" w:rsidR="00F86722" w:rsidRDefault="00F86722" w:rsidP="00855489">
      <w:r>
        <w:separator/>
      </w:r>
    </w:p>
  </w:endnote>
  <w:endnote w:type="continuationSeparator" w:id="0">
    <w:p w14:paraId="72E2AB0A" w14:textId="77777777" w:rsidR="00F86722" w:rsidRDefault="00F86722" w:rsidP="00855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33917721"/>
      <w:docPartObj>
        <w:docPartGallery w:val="Page Numbers (Bottom of Page)"/>
        <w:docPartUnique/>
      </w:docPartObj>
    </w:sdtPr>
    <w:sdtContent>
      <w:p w14:paraId="57BF374B" w14:textId="22F16565" w:rsidR="000B0E6F" w:rsidRDefault="000B0E6F" w:rsidP="00053C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9A9126" w14:textId="77777777" w:rsidR="000B0E6F" w:rsidRDefault="000B0E6F" w:rsidP="00053C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17103323"/>
      <w:docPartObj>
        <w:docPartGallery w:val="Page Numbers (Bottom of Page)"/>
        <w:docPartUnique/>
      </w:docPartObj>
    </w:sdtPr>
    <w:sdtContent>
      <w:p w14:paraId="07809554" w14:textId="149A9C1B" w:rsidR="000B0E6F" w:rsidRDefault="000B0E6F" w:rsidP="005A7D9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77A6E">
          <w:rPr>
            <w:rStyle w:val="PageNumber"/>
            <w:noProof/>
          </w:rPr>
          <w:t>11</w:t>
        </w:r>
        <w:r>
          <w:rPr>
            <w:rStyle w:val="PageNumber"/>
          </w:rPr>
          <w:fldChar w:fldCharType="end"/>
        </w:r>
      </w:p>
    </w:sdtContent>
  </w:sdt>
  <w:p w14:paraId="5DC91D94" w14:textId="77777777" w:rsidR="000B0E6F" w:rsidRDefault="000B0E6F" w:rsidP="005A7D9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7F0A2D" w14:textId="77777777" w:rsidR="00F86722" w:rsidRDefault="00F86722" w:rsidP="00855489">
      <w:r>
        <w:separator/>
      </w:r>
    </w:p>
  </w:footnote>
  <w:footnote w:type="continuationSeparator" w:id="0">
    <w:p w14:paraId="277EA526" w14:textId="77777777" w:rsidR="00F86722" w:rsidRDefault="00F86722" w:rsidP="00855489">
      <w:r>
        <w:continuationSeparator/>
      </w:r>
    </w:p>
  </w:footnote>
  <w:footnote w:id="1">
    <w:p w14:paraId="74AB36B9" w14:textId="394B4DBE" w:rsidR="000B0E6F" w:rsidRPr="003718B7" w:rsidRDefault="000B0E6F">
      <w:pPr>
        <w:pStyle w:val="FootnoteText"/>
        <w:rPr>
          <w:lang w:val="en-US"/>
        </w:rPr>
      </w:pPr>
      <w:r>
        <w:rPr>
          <w:rStyle w:val="FootnoteReference"/>
        </w:rPr>
        <w:footnoteRef/>
      </w:r>
      <w:r w:rsidRPr="003718B7">
        <w:rPr>
          <w:lang w:val="en-US"/>
        </w:rPr>
        <w:t xml:space="preserve"> </w:t>
      </w:r>
      <w:r>
        <w:rPr>
          <w:rFonts w:cs="Arial"/>
          <w:color w:val="000000" w:themeColor="text1"/>
          <w:lang w:val="en-US"/>
        </w:rPr>
        <w:t xml:space="preserve">This is why it is contested to draw metaphysical conclusions from </w:t>
      </w:r>
      <w:r>
        <w:rPr>
          <w:lang w:val="en-US"/>
        </w:rPr>
        <w:t xml:space="preserve">inner or everyday life </w:t>
      </w:r>
      <w:r w:rsidRPr="00687F77">
        <w:rPr>
          <w:lang w:val="en-US"/>
        </w:rPr>
        <w:t>experience</w:t>
      </w:r>
      <w:r>
        <w:rPr>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E3347"/>
    <w:multiLevelType w:val="hybridMultilevel"/>
    <w:tmpl w:val="A6DE0852"/>
    <w:lvl w:ilvl="0" w:tplc="5A20EA2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777BA"/>
    <w:multiLevelType w:val="hybridMultilevel"/>
    <w:tmpl w:val="8FD09C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0C482C"/>
    <w:multiLevelType w:val="hybridMultilevel"/>
    <w:tmpl w:val="F384DA2E"/>
    <w:lvl w:ilvl="0" w:tplc="CA080DEE">
      <w:start w:val="1"/>
      <w:numFmt w:val="decimal"/>
      <w:lvlText w:val="(%1)"/>
      <w:lvlJc w:val="left"/>
      <w:pPr>
        <w:ind w:left="1068" w:hanging="360"/>
      </w:pPr>
      <w:rPr>
        <w:rFonts w:hint="default"/>
        <w:color w:val="000000" w:themeColor="text1"/>
      </w:r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 w15:restartNumberingAfterBreak="0">
    <w:nsid w:val="3D9A78C9"/>
    <w:multiLevelType w:val="hybridMultilevel"/>
    <w:tmpl w:val="C408D85C"/>
    <w:lvl w:ilvl="0" w:tplc="E18C546A">
      <w:start w:val="5"/>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97D75F1"/>
    <w:multiLevelType w:val="hybridMultilevel"/>
    <w:tmpl w:val="7A46605E"/>
    <w:lvl w:ilvl="0" w:tplc="E18C546A">
      <w:start w:val="5"/>
      <w:numFmt w:val="bullet"/>
      <w:lvlText w:val="-"/>
      <w:lvlJc w:val="left"/>
      <w:pPr>
        <w:ind w:left="360" w:hanging="360"/>
      </w:pPr>
      <w:rPr>
        <w:rFonts w:ascii="Calibri" w:eastAsiaTheme="minorHAnsi" w:hAnsi="Calibri" w:cstheme="minorBidi"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515A20EE"/>
    <w:multiLevelType w:val="hybridMultilevel"/>
    <w:tmpl w:val="B40484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65673D"/>
    <w:multiLevelType w:val="hybridMultilevel"/>
    <w:tmpl w:val="A5704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66331C6"/>
    <w:multiLevelType w:val="hybridMultilevel"/>
    <w:tmpl w:val="A9025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B82FAC"/>
    <w:multiLevelType w:val="hybridMultilevel"/>
    <w:tmpl w:val="1B9EEF26"/>
    <w:lvl w:ilvl="0" w:tplc="01BA98B6">
      <w:start w:val="3"/>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D5D2FA3"/>
    <w:multiLevelType w:val="hybridMultilevel"/>
    <w:tmpl w:val="96828E5E"/>
    <w:lvl w:ilvl="0" w:tplc="96801D48">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9645538">
    <w:abstractNumId w:val="3"/>
  </w:num>
  <w:num w:numId="2" w16cid:durableId="1020668959">
    <w:abstractNumId w:val="4"/>
  </w:num>
  <w:num w:numId="3" w16cid:durableId="264923256">
    <w:abstractNumId w:val="7"/>
  </w:num>
  <w:num w:numId="4" w16cid:durableId="2037390137">
    <w:abstractNumId w:val="9"/>
  </w:num>
  <w:num w:numId="5" w16cid:durableId="562638862">
    <w:abstractNumId w:val="2"/>
  </w:num>
  <w:num w:numId="6" w16cid:durableId="812481626">
    <w:abstractNumId w:val="5"/>
  </w:num>
  <w:num w:numId="7" w16cid:durableId="1808933656">
    <w:abstractNumId w:val="1"/>
  </w:num>
  <w:num w:numId="8" w16cid:durableId="64190158">
    <w:abstractNumId w:val="8"/>
  </w:num>
  <w:num w:numId="9" w16cid:durableId="1836412657">
    <w:abstractNumId w:val="6"/>
  </w:num>
  <w:num w:numId="10" w16cid:durableId="895046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86E"/>
    <w:rsid w:val="00012AF9"/>
    <w:rsid w:val="00030A85"/>
    <w:rsid w:val="0003105B"/>
    <w:rsid w:val="00037EC3"/>
    <w:rsid w:val="000410D4"/>
    <w:rsid w:val="00047F22"/>
    <w:rsid w:val="00053C41"/>
    <w:rsid w:val="00054817"/>
    <w:rsid w:val="00055D0F"/>
    <w:rsid w:val="00060AD4"/>
    <w:rsid w:val="00064987"/>
    <w:rsid w:val="00090672"/>
    <w:rsid w:val="00094DE7"/>
    <w:rsid w:val="000B0E6F"/>
    <w:rsid w:val="000B27A1"/>
    <w:rsid w:val="000B78AB"/>
    <w:rsid w:val="000C6983"/>
    <w:rsid w:val="000D3E2B"/>
    <w:rsid w:val="000E6357"/>
    <w:rsid w:val="000F1BB3"/>
    <w:rsid w:val="000F30A6"/>
    <w:rsid w:val="000F78EA"/>
    <w:rsid w:val="00100930"/>
    <w:rsid w:val="00101E94"/>
    <w:rsid w:val="00103F64"/>
    <w:rsid w:val="00116350"/>
    <w:rsid w:val="00132563"/>
    <w:rsid w:val="00134417"/>
    <w:rsid w:val="001440CF"/>
    <w:rsid w:val="00145771"/>
    <w:rsid w:val="00150C76"/>
    <w:rsid w:val="00152DFC"/>
    <w:rsid w:val="001547C8"/>
    <w:rsid w:val="0015690C"/>
    <w:rsid w:val="00161410"/>
    <w:rsid w:val="001666CD"/>
    <w:rsid w:val="00172795"/>
    <w:rsid w:val="00174B75"/>
    <w:rsid w:val="00182FC0"/>
    <w:rsid w:val="0018363A"/>
    <w:rsid w:val="00190DB6"/>
    <w:rsid w:val="001934DB"/>
    <w:rsid w:val="00197805"/>
    <w:rsid w:val="001A2FC1"/>
    <w:rsid w:val="001B23F0"/>
    <w:rsid w:val="001B4F15"/>
    <w:rsid w:val="001C7F55"/>
    <w:rsid w:val="001D0B75"/>
    <w:rsid w:val="001D65B8"/>
    <w:rsid w:val="001D6EF6"/>
    <w:rsid w:val="001E224D"/>
    <w:rsid w:val="001E2931"/>
    <w:rsid w:val="001E342F"/>
    <w:rsid w:val="001E41D7"/>
    <w:rsid w:val="001F02E8"/>
    <w:rsid w:val="001F2EC8"/>
    <w:rsid w:val="001F5226"/>
    <w:rsid w:val="002015D7"/>
    <w:rsid w:val="002020AA"/>
    <w:rsid w:val="00207C59"/>
    <w:rsid w:val="00207FEE"/>
    <w:rsid w:val="00211524"/>
    <w:rsid w:val="00216C1D"/>
    <w:rsid w:val="00220ADC"/>
    <w:rsid w:val="00225680"/>
    <w:rsid w:val="002273F7"/>
    <w:rsid w:val="00235889"/>
    <w:rsid w:val="002414CE"/>
    <w:rsid w:val="00250244"/>
    <w:rsid w:val="00255377"/>
    <w:rsid w:val="00260A95"/>
    <w:rsid w:val="00262C9B"/>
    <w:rsid w:val="00274585"/>
    <w:rsid w:val="002826E5"/>
    <w:rsid w:val="00296C5E"/>
    <w:rsid w:val="002A24F1"/>
    <w:rsid w:val="002A4C9F"/>
    <w:rsid w:val="002A74EE"/>
    <w:rsid w:val="002C37E1"/>
    <w:rsid w:val="002D2E46"/>
    <w:rsid w:val="002E384F"/>
    <w:rsid w:val="00303CBE"/>
    <w:rsid w:val="00320481"/>
    <w:rsid w:val="00324AAE"/>
    <w:rsid w:val="00324ED4"/>
    <w:rsid w:val="0032562C"/>
    <w:rsid w:val="003315A6"/>
    <w:rsid w:val="00341338"/>
    <w:rsid w:val="00343FB9"/>
    <w:rsid w:val="00344117"/>
    <w:rsid w:val="003447FD"/>
    <w:rsid w:val="00352B02"/>
    <w:rsid w:val="00354E15"/>
    <w:rsid w:val="003556DE"/>
    <w:rsid w:val="0036797A"/>
    <w:rsid w:val="003718B7"/>
    <w:rsid w:val="00371AEE"/>
    <w:rsid w:val="00371C6E"/>
    <w:rsid w:val="0037479A"/>
    <w:rsid w:val="00391159"/>
    <w:rsid w:val="003917A8"/>
    <w:rsid w:val="003925EC"/>
    <w:rsid w:val="0039301C"/>
    <w:rsid w:val="00393A7F"/>
    <w:rsid w:val="00393D61"/>
    <w:rsid w:val="0039779D"/>
    <w:rsid w:val="003A03FF"/>
    <w:rsid w:val="003A370A"/>
    <w:rsid w:val="003A63D9"/>
    <w:rsid w:val="003C1026"/>
    <w:rsid w:val="003C1868"/>
    <w:rsid w:val="003C4096"/>
    <w:rsid w:val="003D3CB2"/>
    <w:rsid w:val="003E19D3"/>
    <w:rsid w:val="003F04E9"/>
    <w:rsid w:val="003F7F2A"/>
    <w:rsid w:val="00413F72"/>
    <w:rsid w:val="004315F7"/>
    <w:rsid w:val="00431F83"/>
    <w:rsid w:val="00433CD1"/>
    <w:rsid w:val="00435E7A"/>
    <w:rsid w:val="00443220"/>
    <w:rsid w:val="004458F5"/>
    <w:rsid w:val="00457D66"/>
    <w:rsid w:val="00462918"/>
    <w:rsid w:val="00466928"/>
    <w:rsid w:val="00473619"/>
    <w:rsid w:val="00475DA2"/>
    <w:rsid w:val="00480875"/>
    <w:rsid w:val="004824FB"/>
    <w:rsid w:val="00482F6B"/>
    <w:rsid w:val="004848F9"/>
    <w:rsid w:val="00485870"/>
    <w:rsid w:val="004A3F77"/>
    <w:rsid w:val="004B6F13"/>
    <w:rsid w:val="004C440B"/>
    <w:rsid w:val="004C73DD"/>
    <w:rsid w:val="004C756A"/>
    <w:rsid w:val="004D09EA"/>
    <w:rsid w:val="004D7345"/>
    <w:rsid w:val="004E6422"/>
    <w:rsid w:val="004F29F4"/>
    <w:rsid w:val="004F654C"/>
    <w:rsid w:val="0050418E"/>
    <w:rsid w:val="0051037B"/>
    <w:rsid w:val="00513915"/>
    <w:rsid w:val="00513B38"/>
    <w:rsid w:val="00513D38"/>
    <w:rsid w:val="00522759"/>
    <w:rsid w:val="00523194"/>
    <w:rsid w:val="00524B46"/>
    <w:rsid w:val="0052667D"/>
    <w:rsid w:val="0053371C"/>
    <w:rsid w:val="00534A25"/>
    <w:rsid w:val="00534D27"/>
    <w:rsid w:val="00551ACF"/>
    <w:rsid w:val="0055212B"/>
    <w:rsid w:val="00556348"/>
    <w:rsid w:val="00564D92"/>
    <w:rsid w:val="0057212C"/>
    <w:rsid w:val="0057397E"/>
    <w:rsid w:val="00575460"/>
    <w:rsid w:val="00582150"/>
    <w:rsid w:val="00587A94"/>
    <w:rsid w:val="005A27DC"/>
    <w:rsid w:val="005A5DB4"/>
    <w:rsid w:val="005A7D97"/>
    <w:rsid w:val="005B2379"/>
    <w:rsid w:val="005B570B"/>
    <w:rsid w:val="005B5BCA"/>
    <w:rsid w:val="005C0871"/>
    <w:rsid w:val="005C5702"/>
    <w:rsid w:val="005D1149"/>
    <w:rsid w:val="005D34F5"/>
    <w:rsid w:val="005D6BA6"/>
    <w:rsid w:val="005D7DDE"/>
    <w:rsid w:val="005E0DBC"/>
    <w:rsid w:val="005E6764"/>
    <w:rsid w:val="005E799F"/>
    <w:rsid w:val="005F07D7"/>
    <w:rsid w:val="005F2AEF"/>
    <w:rsid w:val="00607DB3"/>
    <w:rsid w:val="00613885"/>
    <w:rsid w:val="00615B70"/>
    <w:rsid w:val="006179B9"/>
    <w:rsid w:val="00634ABF"/>
    <w:rsid w:val="0065029F"/>
    <w:rsid w:val="0066343E"/>
    <w:rsid w:val="006700E1"/>
    <w:rsid w:val="00676DC5"/>
    <w:rsid w:val="006800EE"/>
    <w:rsid w:val="00687F77"/>
    <w:rsid w:val="0069497C"/>
    <w:rsid w:val="006A09F2"/>
    <w:rsid w:val="006B5853"/>
    <w:rsid w:val="006C5477"/>
    <w:rsid w:val="006D18D1"/>
    <w:rsid w:val="006D62C5"/>
    <w:rsid w:val="006E2563"/>
    <w:rsid w:val="00702288"/>
    <w:rsid w:val="00703F98"/>
    <w:rsid w:val="0072512C"/>
    <w:rsid w:val="00732D06"/>
    <w:rsid w:val="00740030"/>
    <w:rsid w:val="00746C49"/>
    <w:rsid w:val="00746D47"/>
    <w:rsid w:val="00757D51"/>
    <w:rsid w:val="0077167E"/>
    <w:rsid w:val="00777741"/>
    <w:rsid w:val="007A7E7A"/>
    <w:rsid w:val="007B16E7"/>
    <w:rsid w:val="007B72F0"/>
    <w:rsid w:val="007C333C"/>
    <w:rsid w:val="007C56F2"/>
    <w:rsid w:val="007C6820"/>
    <w:rsid w:val="007D2481"/>
    <w:rsid w:val="00800508"/>
    <w:rsid w:val="00803009"/>
    <w:rsid w:val="0080795D"/>
    <w:rsid w:val="00810F58"/>
    <w:rsid w:val="00812563"/>
    <w:rsid w:val="008217A7"/>
    <w:rsid w:val="00823A1F"/>
    <w:rsid w:val="00824752"/>
    <w:rsid w:val="00843120"/>
    <w:rsid w:val="008502FA"/>
    <w:rsid w:val="00853057"/>
    <w:rsid w:val="00855489"/>
    <w:rsid w:val="0086068F"/>
    <w:rsid w:val="00860D4E"/>
    <w:rsid w:val="00862D13"/>
    <w:rsid w:val="008661FB"/>
    <w:rsid w:val="00872679"/>
    <w:rsid w:val="008765CB"/>
    <w:rsid w:val="008826B3"/>
    <w:rsid w:val="00887223"/>
    <w:rsid w:val="008A5D0E"/>
    <w:rsid w:val="008B4241"/>
    <w:rsid w:val="008B5103"/>
    <w:rsid w:val="008D427D"/>
    <w:rsid w:val="008D4E6A"/>
    <w:rsid w:val="008E1212"/>
    <w:rsid w:val="008E3406"/>
    <w:rsid w:val="008E6B5C"/>
    <w:rsid w:val="008F3212"/>
    <w:rsid w:val="009067BC"/>
    <w:rsid w:val="00915DAF"/>
    <w:rsid w:val="009221C6"/>
    <w:rsid w:val="00941EE4"/>
    <w:rsid w:val="009447EA"/>
    <w:rsid w:val="00946225"/>
    <w:rsid w:val="00947E03"/>
    <w:rsid w:val="0095573B"/>
    <w:rsid w:val="00955C7C"/>
    <w:rsid w:val="0096241D"/>
    <w:rsid w:val="009833AB"/>
    <w:rsid w:val="0099294F"/>
    <w:rsid w:val="00997C1F"/>
    <w:rsid w:val="009A0E20"/>
    <w:rsid w:val="009A5D40"/>
    <w:rsid w:val="009D14AF"/>
    <w:rsid w:val="009D5639"/>
    <w:rsid w:val="009D7992"/>
    <w:rsid w:val="009F12E4"/>
    <w:rsid w:val="009F42D4"/>
    <w:rsid w:val="009F7D32"/>
    <w:rsid w:val="00A02B36"/>
    <w:rsid w:val="00A07645"/>
    <w:rsid w:val="00A101B5"/>
    <w:rsid w:val="00A127B7"/>
    <w:rsid w:val="00A2390F"/>
    <w:rsid w:val="00A27552"/>
    <w:rsid w:val="00A33DB0"/>
    <w:rsid w:val="00A4333F"/>
    <w:rsid w:val="00A462DC"/>
    <w:rsid w:val="00A5484F"/>
    <w:rsid w:val="00A56224"/>
    <w:rsid w:val="00A608C5"/>
    <w:rsid w:val="00A63405"/>
    <w:rsid w:val="00A64FE3"/>
    <w:rsid w:val="00A6749A"/>
    <w:rsid w:val="00A73AB7"/>
    <w:rsid w:val="00A876EC"/>
    <w:rsid w:val="00A957BA"/>
    <w:rsid w:val="00AA608B"/>
    <w:rsid w:val="00AB1B9B"/>
    <w:rsid w:val="00AB6AC4"/>
    <w:rsid w:val="00AC1D70"/>
    <w:rsid w:val="00AC62F4"/>
    <w:rsid w:val="00AE0473"/>
    <w:rsid w:val="00AE06E7"/>
    <w:rsid w:val="00AF1353"/>
    <w:rsid w:val="00AF6333"/>
    <w:rsid w:val="00B01B5F"/>
    <w:rsid w:val="00B02E92"/>
    <w:rsid w:val="00B03F0E"/>
    <w:rsid w:val="00B0588A"/>
    <w:rsid w:val="00B20F39"/>
    <w:rsid w:val="00B3449A"/>
    <w:rsid w:val="00B36013"/>
    <w:rsid w:val="00B445F8"/>
    <w:rsid w:val="00B458D7"/>
    <w:rsid w:val="00B5190B"/>
    <w:rsid w:val="00B61D0E"/>
    <w:rsid w:val="00B646A2"/>
    <w:rsid w:val="00B66545"/>
    <w:rsid w:val="00B81AA0"/>
    <w:rsid w:val="00BA1D0C"/>
    <w:rsid w:val="00BA32C2"/>
    <w:rsid w:val="00BB04F9"/>
    <w:rsid w:val="00BC05BB"/>
    <w:rsid w:val="00BC67DB"/>
    <w:rsid w:val="00BC67DE"/>
    <w:rsid w:val="00BC6F4D"/>
    <w:rsid w:val="00BC7310"/>
    <w:rsid w:val="00BE374A"/>
    <w:rsid w:val="00BE4E6A"/>
    <w:rsid w:val="00BE51FE"/>
    <w:rsid w:val="00BF7334"/>
    <w:rsid w:val="00BF7910"/>
    <w:rsid w:val="00C01173"/>
    <w:rsid w:val="00C12E5E"/>
    <w:rsid w:val="00C23405"/>
    <w:rsid w:val="00C24C48"/>
    <w:rsid w:val="00C5587E"/>
    <w:rsid w:val="00C63A7C"/>
    <w:rsid w:val="00C64B6A"/>
    <w:rsid w:val="00C661C4"/>
    <w:rsid w:val="00C70F02"/>
    <w:rsid w:val="00C714BA"/>
    <w:rsid w:val="00C758CD"/>
    <w:rsid w:val="00C8371C"/>
    <w:rsid w:val="00C84F47"/>
    <w:rsid w:val="00C90D0A"/>
    <w:rsid w:val="00C93420"/>
    <w:rsid w:val="00C93845"/>
    <w:rsid w:val="00C9389B"/>
    <w:rsid w:val="00C96A4A"/>
    <w:rsid w:val="00CA006E"/>
    <w:rsid w:val="00CB2664"/>
    <w:rsid w:val="00CB31EB"/>
    <w:rsid w:val="00CB695B"/>
    <w:rsid w:val="00CB7C17"/>
    <w:rsid w:val="00CD0C3D"/>
    <w:rsid w:val="00CD0D66"/>
    <w:rsid w:val="00CD4FA8"/>
    <w:rsid w:val="00CE5CB2"/>
    <w:rsid w:val="00D05A3B"/>
    <w:rsid w:val="00D235E1"/>
    <w:rsid w:val="00D254D7"/>
    <w:rsid w:val="00D27009"/>
    <w:rsid w:val="00D30A52"/>
    <w:rsid w:val="00D30F95"/>
    <w:rsid w:val="00D4355A"/>
    <w:rsid w:val="00D44688"/>
    <w:rsid w:val="00D463B4"/>
    <w:rsid w:val="00D46C58"/>
    <w:rsid w:val="00D562ED"/>
    <w:rsid w:val="00D617AB"/>
    <w:rsid w:val="00D63DFE"/>
    <w:rsid w:val="00D6487F"/>
    <w:rsid w:val="00D771A8"/>
    <w:rsid w:val="00D807C2"/>
    <w:rsid w:val="00D84BA1"/>
    <w:rsid w:val="00D86089"/>
    <w:rsid w:val="00D91C6E"/>
    <w:rsid w:val="00D91D62"/>
    <w:rsid w:val="00D94C22"/>
    <w:rsid w:val="00DA1F6A"/>
    <w:rsid w:val="00DB2B1D"/>
    <w:rsid w:val="00DB42DA"/>
    <w:rsid w:val="00DB5EEF"/>
    <w:rsid w:val="00DC1D7D"/>
    <w:rsid w:val="00DC43C9"/>
    <w:rsid w:val="00DC5184"/>
    <w:rsid w:val="00DE3972"/>
    <w:rsid w:val="00DE7295"/>
    <w:rsid w:val="00DF6A1C"/>
    <w:rsid w:val="00E01EBA"/>
    <w:rsid w:val="00E040DB"/>
    <w:rsid w:val="00E24905"/>
    <w:rsid w:val="00E3158A"/>
    <w:rsid w:val="00E32D98"/>
    <w:rsid w:val="00E34F29"/>
    <w:rsid w:val="00E35F20"/>
    <w:rsid w:val="00E46502"/>
    <w:rsid w:val="00E53585"/>
    <w:rsid w:val="00E536CF"/>
    <w:rsid w:val="00E56D7D"/>
    <w:rsid w:val="00E62334"/>
    <w:rsid w:val="00E63F11"/>
    <w:rsid w:val="00E71714"/>
    <w:rsid w:val="00E72557"/>
    <w:rsid w:val="00E72592"/>
    <w:rsid w:val="00E74A89"/>
    <w:rsid w:val="00E86C1C"/>
    <w:rsid w:val="00E86EC9"/>
    <w:rsid w:val="00E87270"/>
    <w:rsid w:val="00E92E3B"/>
    <w:rsid w:val="00EA0542"/>
    <w:rsid w:val="00EA417B"/>
    <w:rsid w:val="00EA4BB0"/>
    <w:rsid w:val="00EA51AA"/>
    <w:rsid w:val="00EA6FBA"/>
    <w:rsid w:val="00EC0927"/>
    <w:rsid w:val="00EC2A15"/>
    <w:rsid w:val="00EC345A"/>
    <w:rsid w:val="00ED25A3"/>
    <w:rsid w:val="00ED2F11"/>
    <w:rsid w:val="00ED3C70"/>
    <w:rsid w:val="00ED486E"/>
    <w:rsid w:val="00ED71D7"/>
    <w:rsid w:val="00EE35E8"/>
    <w:rsid w:val="00EE5DE0"/>
    <w:rsid w:val="00EE79D0"/>
    <w:rsid w:val="00F003F9"/>
    <w:rsid w:val="00F0258D"/>
    <w:rsid w:val="00F06F29"/>
    <w:rsid w:val="00F11413"/>
    <w:rsid w:val="00F37C9D"/>
    <w:rsid w:val="00F417EE"/>
    <w:rsid w:val="00F4290F"/>
    <w:rsid w:val="00F52A3E"/>
    <w:rsid w:val="00F56B84"/>
    <w:rsid w:val="00F62A40"/>
    <w:rsid w:val="00F664A3"/>
    <w:rsid w:val="00F77603"/>
    <w:rsid w:val="00F77A6E"/>
    <w:rsid w:val="00F86722"/>
    <w:rsid w:val="00F87355"/>
    <w:rsid w:val="00F91E1F"/>
    <w:rsid w:val="00F96BBD"/>
    <w:rsid w:val="00FA02CD"/>
    <w:rsid w:val="00FA07EA"/>
    <w:rsid w:val="00FA16ED"/>
    <w:rsid w:val="00FA1D60"/>
    <w:rsid w:val="00FA7D58"/>
    <w:rsid w:val="00FB005B"/>
    <w:rsid w:val="00FB737E"/>
    <w:rsid w:val="00FC78D0"/>
    <w:rsid w:val="00FD2227"/>
    <w:rsid w:val="00FD3F49"/>
    <w:rsid w:val="00FD7F28"/>
    <w:rsid w:val="00FF13F2"/>
    <w:rsid w:val="00FF58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5BA0D5"/>
  <w15:chartTrackingRefBased/>
  <w15:docId w15:val="{79D506C1-90FC-6C47-BE0D-16955DD36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2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6A1C"/>
    <w:pPr>
      <w:ind w:left="720"/>
      <w:contextualSpacing/>
    </w:pPr>
  </w:style>
  <w:style w:type="paragraph" w:customStyle="1" w:styleId="Default">
    <w:name w:val="Default"/>
    <w:rsid w:val="00DF6A1C"/>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064987"/>
    <w:rPr>
      <w:sz w:val="16"/>
      <w:szCs w:val="16"/>
    </w:rPr>
  </w:style>
  <w:style w:type="paragraph" w:styleId="CommentText">
    <w:name w:val="annotation text"/>
    <w:basedOn w:val="Normal"/>
    <w:link w:val="CommentTextChar1"/>
    <w:uiPriority w:val="99"/>
    <w:unhideWhenUsed/>
    <w:rsid w:val="00064987"/>
    <w:rPr>
      <w:sz w:val="20"/>
      <w:szCs w:val="20"/>
    </w:rPr>
  </w:style>
  <w:style w:type="character" w:customStyle="1" w:styleId="CommentTextChar1">
    <w:name w:val="Comment Text Char1"/>
    <w:basedOn w:val="DefaultParagraphFont"/>
    <w:link w:val="CommentText"/>
    <w:uiPriority w:val="99"/>
    <w:rsid w:val="00064987"/>
    <w:rPr>
      <w:sz w:val="20"/>
      <w:szCs w:val="20"/>
    </w:rPr>
  </w:style>
  <w:style w:type="paragraph" w:styleId="CommentSubject">
    <w:name w:val="annotation subject"/>
    <w:basedOn w:val="CommentText"/>
    <w:next w:val="CommentText"/>
    <w:link w:val="CommentSubjectChar"/>
    <w:uiPriority w:val="99"/>
    <w:semiHidden/>
    <w:unhideWhenUsed/>
    <w:rsid w:val="00064987"/>
    <w:rPr>
      <w:b/>
      <w:bCs/>
    </w:rPr>
  </w:style>
  <w:style w:type="character" w:customStyle="1" w:styleId="CommentSubjectChar">
    <w:name w:val="Comment Subject Char"/>
    <w:basedOn w:val="CommentTextChar1"/>
    <w:link w:val="CommentSubject"/>
    <w:uiPriority w:val="99"/>
    <w:semiHidden/>
    <w:rsid w:val="00064987"/>
    <w:rPr>
      <w:b/>
      <w:bCs/>
      <w:sz w:val="20"/>
      <w:szCs w:val="20"/>
    </w:rPr>
  </w:style>
  <w:style w:type="paragraph" w:styleId="BalloonText">
    <w:name w:val="Balloon Text"/>
    <w:basedOn w:val="Normal"/>
    <w:link w:val="BalloonTextChar"/>
    <w:uiPriority w:val="99"/>
    <w:semiHidden/>
    <w:unhideWhenUsed/>
    <w:rsid w:val="00CA006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A006E"/>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855489"/>
    <w:rPr>
      <w:sz w:val="20"/>
      <w:szCs w:val="20"/>
    </w:rPr>
  </w:style>
  <w:style w:type="character" w:customStyle="1" w:styleId="FootnoteTextChar">
    <w:name w:val="Footnote Text Char"/>
    <w:basedOn w:val="DefaultParagraphFont"/>
    <w:link w:val="FootnoteText"/>
    <w:uiPriority w:val="99"/>
    <w:semiHidden/>
    <w:rsid w:val="00855489"/>
    <w:rPr>
      <w:sz w:val="20"/>
      <w:szCs w:val="20"/>
    </w:rPr>
  </w:style>
  <w:style w:type="character" w:styleId="FootnoteReference">
    <w:name w:val="footnote reference"/>
    <w:basedOn w:val="DefaultParagraphFont"/>
    <w:uiPriority w:val="99"/>
    <w:semiHidden/>
    <w:unhideWhenUsed/>
    <w:rsid w:val="00855489"/>
    <w:rPr>
      <w:vertAlign w:val="superscript"/>
    </w:rPr>
  </w:style>
  <w:style w:type="character" w:styleId="Hyperlink">
    <w:name w:val="Hyperlink"/>
    <w:basedOn w:val="DefaultParagraphFont"/>
    <w:uiPriority w:val="99"/>
    <w:unhideWhenUsed/>
    <w:rsid w:val="00FB737E"/>
    <w:rPr>
      <w:color w:val="0563C1" w:themeColor="hyperlink"/>
      <w:u w:val="single"/>
    </w:rPr>
  </w:style>
  <w:style w:type="character" w:customStyle="1" w:styleId="UnresolvedMention1">
    <w:name w:val="Unresolved Mention1"/>
    <w:basedOn w:val="DefaultParagraphFont"/>
    <w:uiPriority w:val="99"/>
    <w:rsid w:val="00FB737E"/>
    <w:rPr>
      <w:color w:val="605E5C"/>
      <w:shd w:val="clear" w:color="auto" w:fill="E1DFDD"/>
    </w:rPr>
  </w:style>
  <w:style w:type="character" w:customStyle="1" w:styleId="pubinfo">
    <w:name w:val="pubinfo"/>
    <w:basedOn w:val="DefaultParagraphFont"/>
    <w:rsid w:val="00AA608B"/>
  </w:style>
  <w:style w:type="paragraph" w:styleId="Revision">
    <w:name w:val="Revision"/>
    <w:hidden/>
    <w:uiPriority w:val="99"/>
    <w:semiHidden/>
    <w:rsid w:val="009A0E20"/>
  </w:style>
  <w:style w:type="paragraph" w:customStyle="1" w:styleId="CommentText1">
    <w:name w:val="Comment Text1"/>
    <w:basedOn w:val="Normal"/>
    <w:next w:val="CommentText"/>
    <w:link w:val="CommentTextChar"/>
    <w:uiPriority w:val="99"/>
    <w:unhideWhenUsed/>
    <w:rsid w:val="00E72592"/>
    <w:rPr>
      <w:kern w:val="2"/>
      <w:sz w:val="20"/>
      <w:szCs w:val="20"/>
      <w:lang w:val="en-US"/>
      <w14:ligatures w14:val="standardContextual"/>
    </w:rPr>
  </w:style>
  <w:style w:type="character" w:customStyle="1" w:styleId="CommentTextChar">
    <w:name w:val="Comment Text Char"/>
    <w:basedOn w:val="DefaultParagraphFont"/>
    <w:link w:val="CommentText1"/>
    <w:uiPriority w:val="99"/>
    <w:rsid w:val="00E72592"/>
    <w:rPr>
      <w:kern w:val="2"/>
      <w:sz w:val="20"/>
      <w:szCs w:val="20"/>
      <w:lang w:val="en-US"/>
      <w14:ligatures w14:val="standardContextual"/>
    </w:rPr>
  </w:style>
  <w:style w:type="paragraph" w:styleId="NoSpacing">
    <w:name w:val="No Spacing"/>
    <w:uiPriority w:val="1"/>
    <w:qFormat/>
    <w:rsid w:val="00862D13"/>
    <w:pPr>
      <w:spacing w:line="360" w:lineRule="auto"/>
      <w:jc w:val="both"/>
    </w:pPr>
    <w:rPr>
      <w:rFonts w:ascii="Arial" w:eastAsia="Calibri" w:hAnsi="Arial" w:cs="Times New Roman"/>
      <w:sz w:val="22"/>
      <w:szCs w:val="22"/>
    </w:rPr>
  </w:style>
  <w:style w:type="table" w:styleId="TableGrid">
    <w:name w:val="Table Grid"/>
    <w:basedOn w:val="TableNormal"/>
    <w:uiPriority w:val="39"/>
    <w:rsid w:val="00B61D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6343E"/>
    <w:rPr>
      <w:color w:val="954F72" w:themeColor="followedHyperlink"/>
      <w:u w:val="single"/>
    </w:rPr>
  </w:style>
  <w:style w:type="character" w:customStyle="1" w:styleId="NichtaufgelsteErwhnung1">
    <w:name w:val="Nicht aufgelöste Erwähnung1"/>
    <w:basedOn w:val="DefaultParagraphFont"/>
    <w:uiPriority w:val="99"/>
    <w:semiHidden/>
    <w:unhideWhenUsed/>
    <w:rsid w:val="00145771"/>
    <w:rPr>
      <w:color w:val="605E5C"/>
      <w:shd w:val="clear" w:color="auto" w:fill="E1DFDD"/>
    </w:rPr>
  </w:style>
  <w:style w:type="paragraph" w:styleId="Footer">
    <w:name w:val="footer"/>
    <w:basedOn w:val="Normal"/>
    <w:link w:val="FooterChar"/>
    <w:uiPriority w:val="99"/>
    <w:unhideWhenUsed/>
    <w:rsid w:val="001F02E8"/>
    <w:pPr>
      <w:tabs>
        <w:tab w:val="center" w:pos="4536"/>
        <w:tab w:val="right" w:pos="9072"/>
      </w:tabs>
    </w:pPr>
  </w:style>
  <w:style w:type="character" w:customStyle="1" w:styleId="FooterChar">
    <w:name w:val="Footer Char"/>
    <w:basedOn w:val="DefaultParagraphFont"/>
    <w:link w:val="Footer"/>
    <w:uiPriority w:val="99"/>
    <w:rsid w:val="001F02E8"/>
  </w:style>
  <w:style w:type="character" w:styleId="PageNumber">
    <w:name w:val="page number"/>
    <w:basedOn w:val="DefaultParagraphFont"/>
    <w:uiPriority w:val="99"/>
    <w:semiHidden/>
    <w:unhideWhenUsed/>
    <w:rsid w:val="001F02E8"/>
  </w:style>
  <w:style w:type="paragraph" w:styleId="Header">
    <w:name w:val="header"/>
    <w:basedOn w:val="Normal"/>
    <w:link w:val="HeaderChar"/>
    <w:uiPriority w:val="99"/>
    <w:unhideWhenUsed/>
    <w:rsid w:val="005A7D97"/>
    <w:pPr>
      <w:tabs>
        <w:tab w:val="center" w:pos="4536"/>
        <w:tab w:val="right" w:pos="9072"/>
      </w:tabs>
    </w:pPr>
  </w:style>
  <w:style w:type="character" w:customStyle="1" w:styleId="HeaderChar">
    <w:name w:val="Header Char"/>
    <w:basedOn w:val="DefaultParagraphFont"/>
    <w:link w:val="Header"/>
    <w:uiPriority w:val="99"/>
    <w:rsid w:val="005A7D97"/>
  </w:style>
  <w:style w:type="character" w:styleId="UnresolvedMention">
    <w:name w:val="Unresolved Mention"/>
    <w:basedOn w:val="DefaultParagraphFont"/>
    <w:uiPriority w:val="99"/>
    <w:semiHidden/>
    <w:unhideWhenUsed/>
    <w:rsid w:val="00B20F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361042">
      <w:bodyDiv w:val="1"/>
      <w:marLeft w:val="0"/>
      <w:marRight w:val="0"/>
      <w:marTop w:val="0"/>
      <w:marBottom w:val="0"/>
      <w:divBdr>
        <w:top w:val="none" w:sz="0" w:space="0" w:color="auto"/>
        <w:left w:val="none" w:sz="0" w:space="0" w:color="auto"/>
        <w:bottom w:val="none" w:sz="0" w:space="0" w:color="auto"/>
        <w:right w:val="none" w:sz="0" w:space="0" w:color="auto"/>
      </w:divBdr>
    </w:div>
    <w:div w:id="983780291">
      <w:bodyDiv w:val="1"/>
      <w:marLeft w:val="0"/>
      <w:marRight w:val="0"/>
      <w:marTop w:val="0"/>
      <w:marBottom w:val="0"/>
      <w:divBdr>
        <w:top w:val="none" w:sz="0" w:space="0" w:color="auto"/>
        <w:left w:val="none" w:sz="0" w:space="0" w:color="auto"/>
        <w:bottom w:val="none" w:sz="0" w:space="0" w:color="auto"/>
        <w:right w:val="none" w:sz="0" w:space="0" w:color="auto"/>
      </w:divBdr>
    </w:div>
    <w:div w:id="1129202341">
      <w:bodyDiv w:val="1"/>
      <w:marLeft w:val="0"/>
      <w:marRight w:val="0"/>
      <w:marTop w:val="0"/>
      <w:marBottom w:val="0"/>
      <w:divBdr>
        <w:top w:val="none" w:sz="0" w:space="0" w:color="auto"/>
        <w:left w:val="none" w:sz="0" w:space="0" w:color="auto"/>
        <w:bottom w:val="none" w:sz="0" w:space="0" w:color="auto"/>
        <w:right w:val="none" w:sz="0" w:space="0" w:color="auto"/>
      </w:divBdr>
    </w:div>
    <w:div w:id="1920367331">
      <w:bodyDiv w:val="1"/>
      <w:marLeft w:val="0"/>
      <w:marRight w:val="0"/>
      <w:marTop w:val="0"/>
      <w:marBottom w:val="0"/>
      <w:divBdr>
        <w:top w:val="none" w:sz="0" w:space="0" w:color="auto"/>
        <w:left w:val="none" w:sz="0" w:space="0" w:color="auto"/>
        <w:bottom w:val="none" w:sz="0" w:space="0" w:color="auto"/>
        <w:right w:val="none" w:sz="0" w:space="0" w:color="auto"/>
      </w:divBdr>
    </w:div>
    <w:div w:id="1933470669">
      <w:bodyDiv w:val="1"/>
      <w:marLeft w:val="0"/>
      <w:marRight w:val="0"/>
      <w:marTop w:val="0"/>
      <w:marBottom w:val="0"/>
      <w:divBdr>
        <w:top w:val="none" w:sz="0" w:space="0" w:color="auto"/>
        <w:left w:val="none" w:sz="0" w:space="0" w:color="auto"/>
        <w:bottom w:val="none" w:sz="0" w:space="0" w:color="auto"/>
        <w:right w:val="none" w:sz="0" w:space="0" w:color="auto"/>
      </w:divBdr>
    </w:div>
    <w:div w:id="194603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44A09-1A07-D744-A60A-3D145C205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8139</Words>
  <Characters>46394</Characters>
  <Application>Microsoft Office Word</Application>
  <DocSecurity>0</DocSecurity>
  <Lines>386</Lines>
  <Paragraphs>108</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54425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I. Kaiser</dc:creator>
  <cp:keywords/>
  <dc:description/>
  <cp:lastModifiedBy>JAVIER SUAREZ DIAZ</cp:lastModifiedBy>
  <cp:revision>12</cp:revision>
  <dcterms:created xsi:type="dcterms:W3CDTF">2024-01-22T08:21:00Z</dcterms:created>
  <dcterms:modified xsi:type="dcterms:W3CDTF">2024-09-30T11:38:00Z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839499f7c6d09dc19af4eb67d99578e4e3feed5b1aec3ce180638bed99970d0d</vt:lpwstr>
  </property>
</Properties>
</file>